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FA0E3" w14:textId="56EF4D1F" w:rsidR="00DF7F03" w:rsidRPr="00DF7F03" w:rsidRDefault="00DF7F03" w:rsidP="00DF7F03">
      <w:pPr>
        <w:spacing w:after="0" w:line="276" w:lineRule="auto"/>
        <w:jc w:val="right"/>
        <w:rPr>
          <w:rFonts w:cstheme="minorHAnsi"/>
        </w:rPr>
      </w:pPr>
      <w:r w:rsidRPr="00DF7F03">
        <w:rPr>
          <w:rFonts w:cstheme="minorHAnsi"/>
        </w:rPr>
        <w:t>Załącznik nr 1 do umowy</w:t>
      </w:r>
    </w:p>
    <w:p w14:paraId="64059006" w14:textId="77777777" w:rsidR="00DF7F03" w:rsidRDefault="00DF7F03" w:rsidP="004902B0">
      <w:pPr>
        <w:spacing w:after="0" w:line="276" w:lineRule="auto"/>
        <w:jc w:val="center"/>
        <w:rPr>
          <w:rFonts w:cstheme="minorHAnsi"/>
          <w:b/>
          <w:bCs/>
        </w:rPr>
      </w:pPr>
    </w:p>
    <w:p w14:paraId="34C20E5A" w14:textId="7ADBF9A8" w:rsidR="00091881" w:rsidRDefault="00A83F04" w:rsidP="004902B0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Opis przedmiotu zamówienia</w:t>
      </w:r>
    </w:p>
    <w:p w14:paraId="75E74138" w14:textId="6574A330" w:rsidR="00D146C2" w:rsidRPr="004902B0" w:rsidRDefault="00D146C2" w:rsidP="004902B0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„</w:t>
      </w:r>
      <w:bookmarkStart w:id="0" w:name="_Hlk181774109"/>
      <w:r w:rsidR="00B77E17" w:rsidRPr="007B0976">
        <w:rPr>
          <w:b/>
          <w:bCs/>
        </w:rPr>
        <w:t>Usługa szkoleniowa</w:t>
      </w:r>
      <w:r w:rsidR="00B77E17">
        <w:t xml:space="preserve"> </w:t>
      </w:r>
      <w:r w:rsidR="00FF4DEA">
        <w:rPr>
          <w:rFonts w:cs="Calibri"/>
          <w:b/>
          <w:bCs/>
        </w:rPr>
        <w:t xml:space="preserve">w zakresie </w:t>
      </w:r>
      <w:proofErr w:type="spellStart"/>
      <w:r w:rsidR="00FF4DEA">
        <w:rPr>
          <w:rFonts w:cs="Calibri"/>
          <w:b/>
          <w:bCs/>
        </w:rPr>
        <w:t>cyberbezpieczeństwa</w:t>
      </w:r>
      <w:proofErr w:type="spellEnd"/>
      <w:r w:rsidR="00B77E17">
        <w:rPr>
          <w:rFonts w:cs="Calibri"/>
          <w:b/>
          <w:bCs/>
        </w:rPr>
        <w:t xml:space="preserve"> </w:t>
      </w:r>
      <w:proofErr w:type="spellStart"/>
      <w:r w:rsidR="00B77E17">
        <w:rPr>
          <w:rFonts w:cs="Calibri"/>
          <w:b/>
          <w:bCs/>
        </w:rPr>
        <w:t>Secure</w:t>
      </w:r>
      <w:proofErr w:type="spellEnd"/>
      <w:r w:rsidR="00B77E17">
        <w:rPr>
          <w:rFonts w:cs="Calibri"/>
          <w:b/>
          <w:bCs/>
        </w:rPr>
        <w:t xml:space="preserve"> Team</w:t>
      </w:r>
      <w:bookmarkEnd w:id="0"/>
      <w:r>
        <w:rPr>
          <w:rFonts w:cstheme="minorHAnsi"/>
          <w:b/>
          <w:bCs/>
        </w:rPr>
        <w:t>”</w:t>
      </w:r>
    </w:p>
    <w:p w14:paraId="7F57935E" w14:textId="77777777" w:rsidR="00091881" w:rsidRPr="004902B0" w:rsidRDefault="00091881" w:rsidP="004902B0">
      <w:pPr>
        <w:spacing w:after="0" w:line="276" w:lineRule="auto"/>
        <w:jc w:val="both"/>
        <w:rPr>
          <w:rFonts w:cstheme="minorHAnsi"/>
        </w:rPr>
      </w:pPr>
    </w:p>
    <w:p w14:paraId="36A87228" w14:textId="77777777" w:rsidR="007A2C38" w:rsidRPr="00FC3663" w:rsidRDefault="007A2C38" w:rsidP="007A2C38">
      <w:pPr>
        <w:pStyle w:val="Tytu"/>
        <w:ind w:left="0" w:firstLine="708"/>
        <w:rPr>
          <w:b/>
          <w:bCs/>
        </w:rPr>
      </w:pPr>
      <w:r w:rsidRPr="004025FE">
        <w:t xml:space="preserve">Projekt jest realizowany w ramach Funduszy Europejskich </w:t>
      </w:r>
      <w:r>
        <w:t>n</w:t>
      </w:r>
      <w:r w:rsidRPr="004025FE">
        <w:t>a Rozwój Cyfrowy 2021-2027 (</w:t>
      </w:r>
      <w:proofErr w:type="spellStart"/>
      <w:r w:rsidRPr="004025FE">
        <w:t>Ferc</w:t>
      </w:r>
      <w:proofErr w:type="spellEnd"/>
      <w:r w:rsidRPr="004025FE">
        <w:t xml:space="preserve">) Priorytet II: Zaawansowane usługi cyfrowe, Działanie 2.2. – Wzmocnienie krajowego systemu </w:t>
      </w:r>
      <w:proofErr w:type="spellStart"/>
      <w:r w:rsidRPr="004025FE">
        <w:t>cyberbezpieczeństwa</w:t>
      </w:r>
      <w:proofErr w:type="spellEnd"/>
      <w:r w:rsidRPr="004025FE">
        <w:t>.</w:t>
      </w:r>
    </w:p>
    <w:p w14:paraId="4F307D34" w14:textId="33B2E4D9" w:rsidR="00C11791" w:rsidRDefault="00D146C2" w:rsidP="00C11791">
      <w:pPr>
        <w:spacing w:after="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Przedmiotem zamówienia jest z</w:t>
      </w:r>
      <w:r w:rsidR="00260CA4" w:rsidRPr="004902B0">
        <w:rPr>
          <w:rFonts w:cstheme="minorHAnsi"/>
        </w:rPr>
        <w:t xml:space="preserve">akup usługi szkoleniowej </w:t>
      </w:r>
      <w:r w:rsidR="00FF4DEA">
        <w:rPr>
          <w:rFonts w:cs="Calibri"/>
        </w:rPr>
        <w:t xml:space="preserve">w zakresie </w:t>
      </w:r>
      <w:proofErr w:type="spellStart"/>
      <w:r w:rsidR="00FF4DEA">
        <w:rPr>
          <w:rFonts w:cs="Calibri"/>
        </w:rPr>
        <w:t>cyberbezpieczeństwa</w:t>
      </w:r>
      <w:proofErr w:type="spellEnd"/>
      <w:r w:rsidR="00B77E17" w:rsidRPr="00B77E17">
        <w:rPr>
          <w:rFonts w:cs="Calibri"/>
        </w:rPr>
        <w:t xml:space="preserve"> </w:t>
      </w:r>
      <w:r w:rsidR="00260CA4" w:rsidRPr="004902B0">
        <w:rPr>
          <w:rFonts w:cstheme="minorHAnsi"/>
        </w:rPr>
        <w:t>realizowanej poprzez p</w:t>
      </w:r>
      <w:r w:rsidR="00212A9A" w:rsidRPr="004902B0">
        <w:rPr>
          <w:rFonts w:cstheme="minorHAnsi"/>
        </w:rPr>
        <w:t>latform</w:t>
      </w:r>
      <w:r w:rsidR="00260CA4" w:rsidRPr="004902B0">
        <w:rPr>
          <w:rFonts w:cstheme="minorHAnsi"/>
        </w:rPr>
        <w:t>ę</w:t>
      </w:r>
      <w:r w:rsidR="00212A9A" w:rsidRPr="004902B0">
        <w:rPr>
          <w:rFonts w:cstheme="minorHAnsi"/>
        </w:rPr>
        <w:t xml:space="preserve"> szkoleniow</w:t>
      </w:r>
      <w:r w:rsidR="00260CA4" w:rsidRPr="004902B0">
        <w:rPr>
          <w:rFonts w:cstheme="minorHAnsi"/>
        </w:rPr>
        <w:t>ą</w:t>
      </w:r>
      <w:r w:rsidR="00212A9A" w:rsidRPr="004902B0">
        <w:rPr>
          <w:rFonts w:cstheme="minorHAnsi"/>
        </w:rPr>
        <w:t xml:space="preserve"> dostarczając</w:t>
      </w:r>
      <w:r w:rsidR="001860E8" w:rsidRPr="004902B0">
        <w:rPr>
          <w:rFonts w:cstheme="minorHAnsi"/>
        </w:rPr>
        <w:t>ą</w:t>
      </w:r>
      <w:r w:rsidR="00212A9A" w:rsidRPr="004902B0">
        <w:rPr>
          <w:rFonts w:cstheme="minorHAnsi"/>
        </w:rPr>
        <w:t xml:space="preserve"> narzędzia i zasoby niezbędne do zapewnienia wartościowej wiedzy i umiejętności. </w:t>
      </w:r>
    </w:p>
    <w:p w14:paraId="0CE3375E" w14:textId="4DF96C45" w:rsidR="004902B0" w:rsidRPr="004902B0" w:rsidRDefault="00791B9B" w:rsidP="00C11791">
      <w:pPr>
        <w:spacing w:after="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Szkolenie będzie realizowane dla maksymalnie 1</w:t>
      </w:r>
      <w:r w:rsidR="00FF4DEA">
        <w:rPr>
          <w:rFonts w:cstheme="minorHAnsi"/>
        </w:rPr>
        <w:t>1</w:t>
      </w:r>
      <w:r>
        <w:rPr>
          <w:rFonts w:cstheme="minorHAnsi"/>
        </w:rPr>
        <w:t>0 osób w ciągu</w:t>
      </w:r>
      <w:r w:rsidR="00212A9A" w:rsidRPr="004902B0">
        <w:rPr>
          <w:rFonts w:cstheme="minorHAnsi"/>
        </w:rPr>
        <w:t xml:space="preserve"> </w:t>
      </w:r>
      <w:r w:rsidR="005E61F1">
        <w:rPr>
          <w:rFonts w:cstheme="minorHAnsi"/>
        </w:rPr>
        <w:t>12</w:t>
      </w:r>
      <w:r w:rsidR="00212A9A" w:rsidRPr="004902B0">
        <w:rPr>
          <w:rFonts w:cstheme="minorHAnsi"/>
        </w:rPr>
        <w:t xml:space="preserve"> miesi</w:t>
      </w:r>
      <w:r>
        <w:rPr>
          <w:rFonts w:cstheme="minorHAnsi"/>
        </w:rPr>
        <w:t>ęcy</w:t>
      </w:r>
      <w:r w:rsidR="00212A9A" w:rsidRPr="004902B0">
        <w:rPr>
          <w:rFonts w:cstheme="minorHAnsi"/>
        </w:rPr>
        <w:t xml:space="preserve">. </w:t>
      </w:r>
    </w:p>
    <w:p w14:paraId="40E03457" w14:textId="33B732F4" w:rsidR="00212A9A" w:rsidRPr="004902B0" w:rsidRDefault="00E13E69" w:rsidP="004902B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okresie realizacji usługi </w:t>
      </w:r>
      <w:r w:rsidR="00212A9A" w:rsidRPr="004902B0">
        <w:rPr>
          <w:rFonts w:cstheme="minorHAnsi"/>
        </w:rPr>
        <w:t xml:space="preserve">Użytkownicy </w:t>
      </w:r>
      <w:r>
        <w:rPr>
          <w:rFonts w:cstheme="minorHAnsi"/>
        </w:rPr>
        <w:t>mają mieć zapewniony</w:t>
      </w:r>
      <w:r w:rsidR="00212A9A" w:rsidRPr="004902B0">
        <w:rPr>
          <w:rFonts w:cstheme="minorHAnsi"/>
        </w:rPr>
        <w:t xml:space="preserve"> dostęp do materiałów szkoleniowych oraz testów wiedzy</w:t>
      </w:r>
      <w:r>
        <w:rPr>
          <w:rFonts w:cstheme="minorHAnsi"/>
        </w:rPr>
        <w:t xml:space="preserve">, a </w:t>
      </w:r>
      <w:r w:rsidR="00212A9A" w:rsidRPr="004902B0">
        <w:rPr>
          <w:rFonts w:cstheme="minorHAnsi"/>
        </w:rPr>
        <w:t xml:space="preserve"> administratorzy wgląd w postęp nauki i poziom wiedzy w całej organizacji </w:t>
      </w:r>
      <w:r>
        <w:rPr>
          <w:rFonts w:cstheme="minorHAnsi"/>
        </w:rPr>
        <w:t>oraz</w:t>
      </w:r>
      <w:r w:rsidR="00212A9A" w:rsidRPr="004902B0">
        <w:rPr>
          <w:rFonts w:cstheme="minorHAnsi"/>
        </w:rPr>
        <w:t xml:space="preserve"> dla poszczególnych grup.</w:t>
      </w:r>
    </w:p>
    <w:p w14:paraId="14081360" w14:textId="77777777" w:rsidR="00E13E69" w:rsidRDefault="00E13E69" w:rsidP="004902B0">
      <w:pPr>
        <w:spacing w:after="0" w:line="276" w:lineRule="auto"/>
        <w:jc w:val="both"/>
        <w:rPr>
          <w:rFonts w:cstheme="minorHAnsi"/>
        </w:rPr>
      </w:pPr>
    </w:p>
    <w:p w14:paraId="7444D1DB" w14:textId="2B631ACE" w:rsidR="00212A9A" w:rsidRPr="004902B0" w:rsidRDefault="00212A9A" w:rsidP="004902B0">
      <w:pPr>
        <w:spacing w:after="0" w:line="276" w:lineRule="auto"/>
        <w:jc w:val="both"/>
        <w:rPr>
          <w:rFonts w:cstheme="minorHAnsi"/>
        </w:rPr>
      </w:pPr>
      <w:r w:rsidRPr="004902B0">
        <w:rPr>
          <w:rFonts w:cstheme="minorHAnsi"/>
        </w:rPr>
        <w:t>Platforma</w:t>
      </w:r>
      <w:r w:rsidR="00E13E69">
        <w:rPr>
          <w:rFonts w:cstheme="minorHAnsi"/>
        </w:rPr>
        <w:t xml:space="preserve"> szkoleniowa musi</w:t>
      </w:r>
      <w:r w:rsidRPr="004902B0">
        <w:rPr>
          <w:rFonts w:cstheme="minorHAnsi"/>
        </w:rPr>
        <w:t xml:space="preserve"> zawiera</w:t>
      </w:r>
      <w:r w:rsidR="00E13E69">
        <w:rPr>
          <w:rFonts w:cstheme="minorHAnsi"/>
        </w:rPr>
        <w:t>ć</w:t>
      </w:r>
      <w:r w:rsidRPr="004902B0">
        <w:rPr>
          <w:rFonts w:cstheme="minorHAnsi"/>
        </w:rPr>
        <w:t xml:space="preserve"> m.in.:</w:t>
      </w:r>
    </w:p>
    <w:p w14:paraId="0F33C01D" w14:textId="77777777" w:rsidR="00212A9A" w:rsidRPr="004902B0" w:rsidRDefault="00212A9A" w:rsidP="004902B0">
      <w:pPr>
        <w:spacing w:after="0" w:line="276" w:lineRule="auto"/>
        <w:jc w:val="both"/>
        <w:rPr>
          <w:rFonts w:cstheme="minorHAnsi"/>
        </w:rPr>
      </w:pPr>
      <w:r w:rsidRPr="004902B0">
        <w:rPr>
          <w:rFonts w:cstheme="minorHAnsi"/>
        </w:rPr>
        <w:t>• Dwa dedykowane kursy:</w:t>
      </w:r>
    </w:p>
    <w:p w14:paraId="4F5DCE42" w14:textId="7C8ACC31" w:rsidR="00212A9A" w:rsidRPr="00E13E69" w:rsidRDefault="00212A9A" w:rsidP="00E13E6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E13E69">
        <w:rPr>
          <w:rFonts w:cstheme="minorHAnsi"/>
        </w:rPr>
        <w:t>„Bezpieczna praca w Internecie” –</w:t>
      </w:r>
      <w:r w:rsidR="00E13E69">
        <w:rPr>
          <w:rFonts w:cstheme="minorHAnsi"/>
        </w:rPr>
        <w:t xml:space="preserve"> składający się z </w:t>
      </w:r>
      <w:r w:rsidRPr="00E13E69">
        <w:rPr>
          <w:rFonts w:cstheme="minorHAnsi"/>
        </w:rPr>
        <w:t>co najmniej  12 modułów, 65 lekcji, 17 testów wiedzy</w:t>
      </w:r>
      <w:r w:rsidR="00E13E69">
        <w:rPr>
          <w:rFonts w:cstheme="minorHAnsi"/>
        </w:rPr>
        <w:t>;</w:t>
      </w:r>
    </w:p>
    <w:p w14:paraId="5CBE9CE1" w14:textId="10961CC4" w:rsidR="00212A9A" w:rsidRPr="00E13E69" w:rsidRDefault="00212A9A" w:rsidP="00E13E6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E13E69">
        <w:rPr>
          <w:rFonts w:cstheme="minorHAnsi"/>
        </w:rPr>
        <w:t>„Wprowadzenie do RODO” –</w:t>
      </w:r>
      <w:r w:rsidR="00E13E69">
        <w:rPr>
          <w:rFonts w:cstheme="minorHAnsi"/>
        </w:rPr>
        <w:t xml:space="preserve"> składający się z</w:t>
      </w:r>
      <w:r w:rsidR="00E13E69" w:rsidRPr="00E13E69">
        <w:rPr>
          <w:rFonts w:cstheme="minorHAnsi"/>
        </w:rPr>
        <w:t xml:space="preserve"> </w:t>
      </w:r>
      <w:r w:rsidRPr="00E13E69">
        <w:rPr>
          <w:rFonts w:cstheme="minorHAnsi"/>
        </w:rPr>
        <w:t>co najmniej  4 moduł</w:t>
      </w:r>
      <w:r w:rsidR="00E13E69">
        <w:rPr>
          <w:rFonts w:cstheme="minorHAnsi"/>
        </w:rPr>
        <w:t>ów</w:t>
      </w:r>
      <w:r w:rsidRPr="00E13E69">
        <w:rPr>
          <w:rFonts w:cstheme="minorHAnsi"/>
        </w:rPr>
        <w:t>, 30 lekcji, 5 testów wiedzy</w:t>
      </w:r>
      <w:r w:rsidR="00E13E69">
        <w:rPr>
          <w:rFonts w:cstheme="minorHAnsi"/>
        </w:rPr>
        <w:t>;</w:t>
      </w:r>
    </w:p>
    <w:p w14:paraId="17955AF4" w14:textId="20DAFDF9" w:rsidR="00212A9A" w:rsidRPr="004902B0" w:rsidRDefault="00212A9A" w:rsidP="004902B0">
      <w:pPr>
        <w:spacing w:after="0" w:line="276" w:lineRule="auto"/>
        <w:jc w:val="both"/>
        <w:rPr>
          <w:rFonts w:cstheme="minorHAnsi"/>
        </w:rPr>
      </w:pPr>
      <w:r w:rsidRPr="004902B0">
        <w:rPr>
          <w:rFonts w:cstheme="minorHAnsi"/>
        </w:rPr>
        <w:t>• Statystyki i raporty dla użytkowników</w:t>
      </w:r>
      <w:r w:rsidR="006726B2">
        <w:rPr>
          <w:rFonts w:cstheme="minorHAnsi"/>
        </w:rPr>
        <w:t xml:space="preserve"> i</w:t>
      </w:r>
      <w:r w:rsidRPr="004902B0">
        <w:rPr>
          <w:rFonts w:cstheme="minorHAnsi"/>
        </w:rPr>
        <w:t xml:space="preserve"> grup</w:t>
      </w:r>
      <w:r w:rsidR="00E13E69">
        <w:rPr>
          <w:rFonts w:cstheme="minorHAnsi"/>
        </w:rPr>
        <w:t>;</w:t>
      </w:r>
    </w:p>
    <w:p w14:paraId="57CEF5BE" w14:textId="75D41D2C" w:rsidR="00212A9A" w:rsidRDefault="00212A9A" w:rsidP="004902B0">
      <w:pPr>
        <w:spacing w:after="0" w:line="276" w:lineRule="auto"/>
        <w:jc w:val="both"/>
        <w:rPr>
          <w:rFonts w:cstheme="minorHAnsi"/>
        </w:rPr>
      </w:pPr>
      <w:r w:rsidRPr="004902B0">
        <w:rPr>
          <w:rFonts w:cstheme="minorHAnsi"/>
        </w:rPr>
        <w:t>• Możliwość dodawania własnych materiałów</w:t>
      </w:r>
      <w:r w:rsidR="00E13E69">
        <w:rPr>
          <w:rFonts w:cstheme="minorHAnsi"/>
        </w:rPr>
        <w:t>.</w:t>
      </w:r>
    </w:p>
    <w:p w14:paraId="176B9A92" w14:textId="77777777" w:rsidR="00E13E69" w:rsidRPr="004902B0" w:rsidRDefault="00E13E69" w:rsidP="004902B0">
      <w:pPr>
        <w:spacing w:after="0" w:line="276" w:lineRule="auto"/>
        <w:jc w:val="both"/>
        <w:rPr>
          <w:rFonts w:cstheme="minorHAnsi"/>
        </w:rPr>
      </w:pPr>
    </w:p>
    <w:p w14:paraId="39B64F38" w14:textId="55D1BFDC" w:rsidR="00212A9A" w:rsidRPr="004902B0" w:rsidRDefault="00212A9A" w:rsidP="004902B0">
      <w:pPr>
        <w:spacing w:after="0" w:line="276" w:lineRule="auto"/>
        <w:jc w:val="both"/>
        <w:rPr>
          <w:rFonts w:cstheme="minorHAnsi"/>
        </w:rPr>
      </w:pPr>
      <w:r w:rsidRPr="004902B0">
        <w:rPr>
          <w:rFonts w:cstheme="minorHAnsi"/>
        </w:rPr>
        <w:t xml:space="preserve">Platforma </w:t>
      </w:r>
      <w:r w:rsidR="00E13E69">
        <w:rPr>
          <w:rFonts w:cstheme="minorHAnsi"/>
        </w:rPr>
        <w:t xml:space="preserve">szkoleniowa </w:t>
      </w:r>
      <w:r w:rsidRPr="004902B0">
        <w:rPr>
          <w:rFonts w:cstheme="minorHAnsi"/>
        </w:rPr>
        <w:t>musi być stale rozwijana pod kątem funkcjonalnym</w:t>
      </w:r>
      <w:r w:rsidR="00E13E69">
        <w:rPr>
          <w:rFonts w:cstheme="minorHAnsi"/>
        </w:rPr>
        <w:t>,</w:t>
      </w:r>
      <w:r w:rsidRPr="004902B0">
        <w:rPr>
          <w:rFonts w:cstheme="minorHAnsi"/>
        </w:rPr>
        <w:t xml:space="preserve"> jak i zwiększaniem zawartości szkoleniowej</w:t>
      </w:r>
      <w:r w:rsidR="00E13E69">
        <w:rPr>
          <w:rFonts w:cstheme="minorHAnsi"/>
        </w:rPr>
        <w:t xml:space="preserve"> oraz być </w:t>
      </w:r>
      <w:r w:rsidRPr="004902B0">
        <w:rPr>
          <w:rFonts w:cstheme="minorHAnsi"/>
        </w:rPr>
        <w:t>dopasow</w:t>
      </w:r>
      <w:r w:rsidR="00E13E69">
        <w:rPr>
          <w:rFonts w:cstheme="minorHAnsi"/>
        </w:rPr>
        <w:t>yw</w:t>
      </w:r>
      <w:r w:rsidRPr="004902B0">
        <w:rPr>
          <w:rFonts w:cstheme="minorHAnsi"/>
        </w:rPr>
        <w:t>ana do obowiązującego prawa.</w:t>
      </w:r>
    </w:p>
    <w:p w14:paraId="16ED1A59" w14:textId="4052BEC9" w:rsidR="00212A9A" w:rsidRPr="004902B0" w:rsidRDefault="00212A9A" w:rsidP="004902B0">
      <w:pPr>
        <w:spacing w:after="0" w:line="276" w:lineRule="auto"/>
        <w:jc w:val="both"/>
        <w:rPr>
          <w:rFonts w:cstheme="minorHAnsi"/>
        </w:rPr>
      </w:pPr>
      <w:r w:rsidRPr="004902B0">
        <w:rPr>
          <w:rFonts w:cstheme="minorHAnsi"/>
        </w:rPr>
        <w:t xml:space="preserve">Platforma </w:t>
      </w:r>
      <w:r w:rsidR="00791B9B">
        <w:rPr>
          <w:rFonts w:cstheme="minorHAnsi"/>
        </w:rPr>
        <w:t>szkoleniowa musi być</w:t>
      </w:r>
      <w:r w:rsidRPr="004902B0">
        <w:rPr>
          <w:rFonts w:cstheme="minorHAnsi"/>
        </w:rPr>
        <w:t xml:space="preserve"> systemem chmurowym, który nie wymaga konserwacji przez </w:t>
      </w:r>
      <w:r w:rsidR="00791B9B">
        <w:rPr>
          <w:rFonts w:cstheme="minorHAnsi"/>
        </w:rPr>
        <w:t>zamawiającego</w:t>
      </w:r>
      <w:r w:rsidRPr="004902B0">
        <w:rPr>
          <w:rFonts w:cstheme="minorHAnsi"/>
        </w:rPr>
        <w:t>.</w:t>
      </w:r>
    </w:p>
    <w:p w14:paraId="35F65727" w14:textId="77777777" w:rsidR="00791B9B" w:rsidRDefault="00791B9B" w:rsidP="004902B0">
      <w:pPr>
        <w:spacing w:after="0" w:line="276" w:lineRule="auto"/>
        <w:jc w:val="both"/>
        <w:rPr>
          <w:rFonts w:cstheme="minorHAnsi"/>
        </w:rPr>
      </w:pPr>
    </w:p>
    <w:p w14:paraId="3B927284" w14:textId="2D600A7C" w:rsidR="00834159" w:rsidRDefault="00212A9A" w:rsidP="00D33F74">
      <w:pPr>
        <w:spacing w:after="0" w:line="276" w:lineRule="auto"/>
        <w:jc w:val="both"/>
        <w:rPr>
          <w:rFonts w:cstheme="minorHAnsi"/>
        </w:rPr>
      </w:pPr>
      <w:r w:rsidRPr="004902B0">
        <w:rPr>
          <w:rFonts w:cstheme="minorHAnsi"/>
        </w:rPr>
        <w:t xml:space="preserve">Po zakupie subskrypcji, </w:t>
      </w:r>
      <w:r w:rsidR="00D33F74">
        <w:rPr>
          <w:rFonts w:cstheme="minorHAnsi"/>
        </w:rPr>
        <w:t>zamawiający</w:t>
      </w:r>
      <w:r w:rsidRPr="004902B0">
        <w:rPr>
          <w:rFonts w:cstheme="minorHAnsi"/>
        </w:rPr>
        <w:t xml:space="preserve"> otrzym</w:t>
      </w:r>
      <w:r w:rsidR="00D33F74">
        <w:rPr>
          <w:rFonts w:cstheme="minorHAnsi"/>
        </w:rPr>
        <w:t>a</w:t>
      </w:r>
      <w:r w:rsidRPr="004902B0">
        <w:rPr>
          <w:rFonts w:cstheme="minorHAnsi"/>
        </w:rPr>
        <w:t xml:space="preserve"> wyłączny dostęp do nowo utworzonej organizacji</w:t>
      </w:r>
      <w:r w:rsidR="007A1194">
        <w:rPr>
          <w:rFonts w:cstheme="minorHAnsi"/>
        </w:rPr>
        <w:t>. W trakcie procesu zakupowego Wykonawca zapewni zdefiniowanie nazwy organizacji</w:t>
      </w:r>
      <w:r w:rsidR="00834159">
        <w:rPr>
          <w:rFonts w:cstheme="minorHAnsi"/>
        </w:rPr>
        <w:t>,</w:t>
      </w:r>
      <w:r w:rsidR="00DF727E">
        <w:rPr>
          <w:rFonts w:cstheme="minorHAnsi"/>
        </w:rPr>
        <w:t xml:space="preserve"> </w:t>
      </w:r>
      <w:r w:rsidR="00834159">
        <w:rPr>
          <w:rFonts w:cstheme="minorHAnsi"/>
        </w:rPr>
        <w:t>s</w:t>
      </w:r>
      <w:r w:rsidR="00834159" w:rsidRPr="004902B0">
        <w:rPr>
          <w:rFonts w:cstheme="minorHAnsi"/>
        </w:rPr>
        <w:t>konfigurowan</w:t>
      </w:r>
      <w:r w:rsidR="00834159">
        <w:rPr>
          <w:rFonts w:cstheme="minorHAnsi"/>
        </w:rPr>
        <w:t>ie</w:t>
      </w:r>
      <w:r w:rsidR="00834159" w:rsidRPr="004902B0">
        <w:rPr>
          <w:rFonts w:cstheme="minorHAnsi"/>
        </w:rPr>
        <w:t xml:space="preserve"> nazw</w:t>
      </w:r>
      <w:r w:rsidR="00834159">
        <w:rPr>
          <w:rFonts w:cstheme="minorHAnsi"/>
        </w:rPr>
        <w:t>y</w:t>
      </w:r>
      <w:r w:rsidR="00834159" w:rsidRPr="004902B0">
        <w:rPr>
          <w:rFonts w:cstheme="minorHAnsi"/>
        </w:rPr>
        <w:t xml:space="preserve"> domeny organizacji</w:t>
      </w:r>
      <w:r w:rsidR="00834159">
        <w:rPr>
          <w:rFonts w:cstheme="minorHAnsi"/>
        </w:rPr>
        <w:t xml:space="preserve"> </w:t>
      </w:r>
      <w:r w:rsidR="00DF727E">
        <w:rPr>
          <w:rFonts w:cstheme="minorHAnsi"/>
        </w:rPr>
        <w:t>oraz</w:t>
      </w:r>
      <w:r w:rsidR="007A1194">
        <w:rPr>
          <w:rFonts w:cstheme="minorHAnsi"/>
        </w:rPr>
        <w:t xml:space="preserve"> utworzenie konta Administratora </w:t>
      </w:r>
      <w:r w:rsidR="00892CE6">
        <w:rPr>
          <w:rFonts w:cstheme="minorHAnsi"/>
        </w:rPr>
        <w:t>G</w:t>
      </w:r>
      <w:r w:rsidR="00DF727E">
        <w:rPr>
          <w:rFonts w:cstheme="minorHAnsi"/>
        </w:rPr>
        <w:t>ł</w:t>
      </w:r>
      <w:r w:rsidR="007A1194">
        <w:rPr>
          <w:rFonts w:cstheme="minorHAnsi"/>
        </w:rPr>
        <w:t>ównego</w:t>
      </w:r>
      <w:r w:rsidR="00DF727E">
        <w:rPr>
          <w:rFonts w:cstheme="minorHAnsi"/>
        </w:rPr>
        <w:t xml:space="preserve"> (Wykonawca będzie a</w:t>
      </w:r>
      <w:r w:rsidRPr="004902B0">
        <w:rPr>
          <w:rFonts w:cstheme="minorHAnsi"/>
        </w:rPr>
        <w:t xml:space="preserve">dministratorem danych konta Administratora Głównego). </w:t>
      </w:r>
    </w:p>
    <w:p w14:paraId="084CF1AB" w14:textId="4196570C" w:rsidR="0014426D" w:rsidRDefault="00212A9A" w:rsidP="0014426D">
      <w:pPr>
        <w:spacing w:after="0" w:line="276" w:lineRule="auto"/>
        <w:jc w:val="both"/>
        <w:rPr>
          <w:rFonts w:cstheme="minorHAnsi"/>
        </w:rPr>
      </w:pPr>
      <w:r w:rsidRPr="004902B0">
        <w:rPr>
          <w:rFonts w:cstheme="minorHAnsi"/>
        </w:rPr>
        <w:t xml:space="preserve">Administrator Główny </w:t>
      </w:r>
      <w:r w:rsidR="0014426D">
        <w:rPr>
          <w:rFonts w:cstheme="minorHAnsi"/>
        </w:rPr>
        <w:t xml:space="preserve">ma mieć możliwość </w:t>
      </w:r>
      <w:r w:rsidRPr="004902B0">
        <w:rPr>
          <w:rFonts w:cstheme="minorHAnsi"/>
        </w:rPr>
        <w:t>doda</w:t>
      </w:r>
      <w:r w:rsidR="0014426D">
        <w:rPr>
          <w:rFonts w:cstheme="minorHAnsi"/>
        </w:rPr>
        <w:t>nia</w:t>
      </w:r>
      <w:r w:rsidRPr="004902B0">
        <w:rPr>
          <w:rFonts w:cstheme="minorHAnsi"/>
        </w:rPr>
        <w:t xml:space="preserve"> lub</w:t>
      </w:r>
      <w:r w:rsidR="0014426D">
        <w:rPr>
          <w:rFonts w:cstheme="minorHAnsi"/>
        </w:rPr>
        <w:t xml:space="preserve"> </w:t>
      </w:r>
      <w:r w:rsidRPr="004902B0">
        <w:rPr>
          <w:rFonts w:cstheme="minorHAnsi"/>
        </w:rPr>
        <w:t>import</w:t>
      </w:r>
      <w:r w:rsidR="0014426D">
        <w:rPr>
          <w:rFonts w:cstheme="minorHAnsi"/>
        </w:rPr>
        <w:t>owania</w:t>
      </w:r>
      <w:r w:rsidRPr="004902B0">
        <w:rPr>
          <w:rFonts w:cstheme="minorHAnsi"/>
        </w:rPr>
        <w:t xml:space="preserve"> kont użytkowników do platformy</w:t>
      </w:r>
      <w:r w:rsidR="0014426D">
        <w:rPr>
          <w:rFonts w:cstheme="minorHAnsi"/>
        </w:rPr>
        <w:t xml:space="preserve"> oraz możliwość</w:t>
      </w:r>
      <w:r w:rsidR="0014426D" w:rsidRPr="0014426D">
        <w:rPr>
          <w:rFonts w:cstheme="minorHAnsi"/>
        </w:rPr>
        <w:t xml:space="preserve"> </w:t>
      </w:r>
      <w:r w:rsidR="0014426D" w:rsidRPr="004902B0">
        <w:rPr>
          <w:rFonts w:cstheme="minorHAnsi"/>
        </w:rPr>
        <w:t>powierz</w:t>
      </w:r>
      <w:r w:rsidR="0014426D">
        <w:rPr>
          <w:rFonts w:cstheme="minorHAnsi"/>
        </w:rPr>
        <w:t>enia</w:t>
      </w:r>
      <w:r w:rsidR="0014426D" w:rsidRPr="004902B0">
        <w:rPr>
          <w:rFonts w:cstheme="minorHAnsi"/>
        </w:rPr>
        <w:t xml:space="preserve"> zadani</w:t>
      </w:r>
      <w:r w:rsidR="00892CE6">
        <w:rPr>
          <w:rFonts w:cstheme="minorHAnsi"/>
        </w:rPr>
        <w:t>a</w:t>
      </w:r>
      <w:r w:rsidR="0014426D" w:rsidRPr="004902B0">
        <w:rPr>
          <w:rFonts w:cstheme="minorHAnsi"/>
        </w:rPr>
        <w:t xml:space="preserve"> zarządzania organizacją innym użytkownikom poprzez</w:t>
      </w:r>
      <w:r w:rsidR="0014426D">
        <w:rPr>
          <w:rFonts w:cstheme="minorHAnsi"/>
        </w:rPr>
        <w:t xml:space="preserve"> </w:t>
      </w:r>
      <w:r w:rsidR="0014426D" w:rsidRPr="004902B0">
        <w:rPr>
          <w:rFonts w:cstheme="minorHAnsi"/>
        </w:rPr>
        <w:t>nadanie im roli Administratora.</w:t>
      </w:r>
    </w:p>
    <w:p w14:paraId="2CF8E0B2" w14:textId="1B827047" w:rsidR="00212A9A" w:rsidRPr="004902B0" w:rsidRDefault="00212A9A" w:rsidP="00D33F74">
      <w:pPr>
        <w:spacing w:after="0" w:line="276" w:lineRule="auto"/>
        <w:jc w:val="both"/>
        <w:rPr>
          <w:rFonts w:cstheme="minorHAnsi"/>
        </w:rPr>
      </w:pPr>
      <w:r w:rsidRPr="004902B0">
        <w:rPr>
          <w:rFonts w:cstheme="minorHAnsi"/>
        </w:rPr>
        <w:t>Administratorem danych użytkowników</w:t>
      </w:r>
      <w:r w:rsidR="0014426D">
        <w:rPr>
          <w:rFonts w:cstheme="minorHAnsi"/>
        </w:rPr>
        <w:t xml:space="preserve"> o</w:t>
      </w:r>
      <w:r w:rsidRPr="004902B0">
        <w:rPr>
          <w:rFonts w:cstheme="minorHAnsi"/>
        </w:rPr>
        <w:t xml:space="preserve">rganizacji </w:t>
      </w:r>
      <w:r w:rsidR="0014426D">
        <w:rPr>
          <w:rFonts w:cstheme="minorHAnsi"/>
        </w:rPr>
        <w:t>będzie</w:t>
      </w:r>
      <w:r w:rsidRPr="004902B0">
        <w:rPr>
          <w:rFonts w:cstheme="minorHAnsi"/>
        </w:rPr>
        <w:t xml:space="preserve"> Administrator Główny.</w:t>
      </w:r>
    </w:p>
    <w:p w14:paraId="7125850C" w14:textId="77777777" w:rsidR="00D33F74" w:rsidRPr="004902B0" w:rsidRDefault="00D33F74" w:rsidP="00D33F74">
      <w:pPr>
        <w:spacing w:after="0" w:line="276" w:lineRule="auto"/>
        <w:jc w:val="both"/>
        <w:rPr>
          <w:rFonts w:cstheme="minorHAnsi"/>
        </w:rPr>
      </w:pPr>
    </w:p>
    <w:p w14:paraId="21CFDED0" w14:textId="77777777" w:rsidR="00212A9A" w:rsidRPr="004902B0" w:rsidRDefault="00212A9A" w:rsidP="004902B0">
      <w:pPr>
        <w:spacing w:after="0" w:line="276" w:lineRule="auto"/>
        <w:jc w:val="both"/>
        <w:rPr>
          <w:rFonts w:cstheme="minorHAnsi"/>
        </w:rPr>
      </w:pPr>
      <w:r w:rsidRPr="004902B0">
        <w:rPr>
          <w:rFonts w:cstheme="minorHAnsi"/>
        </w:rPr>
        <w:t>Część szkoleniowa</w:t>
      </w:r>
    </w:p>
    <w:p w14:paraId="0B1D2036" w14:textId="1C33CE40" w:rsidR="00212A9A" w:rsidRPr="004902B0" w:rsidRDefault="00787F58" w:rsidP="004902B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Wykonawca poprzez Platformę szkoleniową</w:t>
      </w:r>
      <w:r w:rsidR="00212A9A" w:rsidRPr="004902B0">
        <w:rPr>
          <w:rFonts w:cstheme="minorHAnsi"/>
        </w:rPr>
        <w:t xml:space="preserve"> udostępni użytkownikom dwa kursy: pierwszy, z zakresu </w:t>
      </w:r>
      <w:proofErr w:type="spellStart"/>
      <w:r w:rsidR="00212A9A" w:rsidRPr="004902B0">
        <w:rPr>
          <w:rFonts w:cstheme="minorHAnsi"/>
        </w:rPr>
        <w:t>cyberbezpieczeństwa</w:t>
      </w:r>
      <w:proofErr w:type="spellEnd"/>
      <w:r w:rsidR="00992AFC">
        <w:rPr>
          <w:rFonts w:cstheme="minorHAnsi"/>
        </w:rPr>
        <w:t xml:space="preserve"> </w:t>
      </w:r>
      <w:r w:rsidR="00212A9A" w:rsidRPr="004902B0">
        <w:rPr>
          <w:rFonts w:cstheme="minorHAnsi"/>
        </w:rPr>
        <w:t>"Bezpieczna praca w Internecie", który składa się z co najmniej z 12 modułów, 65 lekcji i 17 testów sprawdzających nabytą przez kursantów wiedzę oraz drugi, omawiający zagadnienia bezpieczeństwa i przetwarzania danych osobowych zgodnie z RODO – „Wprowadzenie do RODO”, który składa się z co najmniej 4 modułów, 30 lekcji i 5 testów sprawdzających wiedzę.</w:t>
      </w:r>
    </w:p>
    <w:p w14:paraId="032F8E02" w14:textId="71C8D18E" w:rsidR="00212A9A" w:rsidRPr="004902B0" w:rsidRDefault="00212A9A" w:rsidP="004902B0">
      <w:pPr>
        <w:spacing w:after="0" w:line="276" w:lineRule="auto"/>
        <w:jc w:val="both"/>
        <w:rPr>
          <w:rFonts w:cstheme="minorHAnsi"/>
        </w:rPr>
      </w:pPr>
      <w:r w:rsidRPr="004902B0">
        <w:rPr>
          <w:rFonts w:cstheme="minorHAnsi"/>
        </w:rPr>
        <w:lastRenderedPageBreak/>
        <w:t xml:space="preserve">Każdy moduł </w:t>
      </w:r>
      <w:r w:rsidR="00992AFC">
        <w:rPr>
          <w:rFonts w:cstheme="minorHAnsi"/>
        </w:rPr>
        <w:t>powinien zawierać</w:t>
      </w:r>
      <w:r w:rsidRPr="004902B0">
        <w:rPr>
          <w:rFonts w:cstheme="minorHAnsi"/>
        </w:rPr>
        <w:t xml:space="preserve"> 4-7 lekcji w formie video oraz testu. Oprócz testów wewnątrz modułu, kurs zawiera</w:t>
      </w:r>
      <w:r w:rsidR="00992AFC">
        <w:rPr>
          <w:rFonts w:cstheme="minorHAnsi"/>
        </w:rPr>
        <w:t>ć powinien</w:t>
      </w:r>
      <w:r w:rsidRPr="004902B0">
        <w:rPr>
          <w:rFonts w:cstheme="minorHAnsi"/>
        </w:rPr>
        <w:t xml:space="preserve"> również testy obejmujące swoim zakresem tematycznym przekrojowo więcej niż 1 moduł szkoleniowy.</w:t>
      </w:r>
    </w:p>
    <w:p w14:paraId="278607B4" w14:textId="0FEE11BF" w:rsidR="00212A9A" w:rsidRPr="004902B0" w:rsidRDefault="00212A9A" w:rsidP="004902B0">
      <w:pPr>
        <w:spacing w:after="0" w:line="276" w:lineRule="auto"/>
        <w:jc w:val="both"/>
        <w:rPr>
          <w:rFonts w:cstheme="minorHAnsi"/>
        </w:rPr>
      </w:pPr>
      <w:r w:rsidRPr="004902B0">
        <w:rPr>
          <w:rFonts w:cstheme="minorHAnsi"/>
        </w:rPr>
        <w:t xml:space="preserve">Szkolenia </w:t>
      </w:r>
      <w:r w:rsidR="00992AFC">
        <w:rPr>
          <w:rFonts w:cstheme="minorHAnsi"/>
        </w:rPr>
        <w:t>powinny być</w:t>
      </w:r>
      <w:r w:rsidRPr="004902B0">
        <w:rPr>
          <w:rFonts w:cstheme="minorHAnsi"/>
        </w:rPr>
        <w:t xml:space="preserve"> przygotowane i odpowiednio ułożone przez ekspertów w dziedzinie </w:t>
      </w:r>
      <w:proofErr w:type="spellStart"/>
      <w:r w:rsidRPr="004902B0">
        <w:rPr>
          <w:rFonts w:cstheme="minorHAnsi"/>
        </w:rPr>
        <w:t>cyberbezpieczeństwa</w:t>
      </w:r>
      <w:proofErr w:type="spellEnd"/>
      <w:r w:rsidRPr="004902B0">
        <w:rPr>
          <w:rFonts w:cstheme="minorHAnsi"/>
        </w:rPr>
        <w:t xml:space="preserve"> oraz ochrony danych osobowych, a informacje w ni</w:t>
      </w:r>
      <w:r w:rsidR="00992AFC">
        <w:rPr>
          <w:rFonts w:cstheme="minorHAnsi"/>
        </w:rPr>
        <w:t>ch</w:t>
      </w:r>
      <w:r w:rsidRPr="004902B0">
        <w:rPr>
          <w:rFonts w:cstheme="minorHAnsi"/>
        </w:rPr>
        <w:t xml:space="preserve"> zawarte </w:t>
      </w:r>
      <w:r w:rsidR="00992AFC">
        <w:rPr>
          <w:rFonts w:cstheme="minorHAnsi"/>
        </w:rPr>
        <w:t>powinny być</w:t>
      </w:r>
      <w:r w:rsidRPr="004902B0">
        <w:rPr>
          <w:rFonts w:cstheme="minorHAnsi"/>
        </w:rPr>
        <w:t xml:space="preserve"> aktualne,</w:t>
      </w:r>
      <w:r w:rsidR="00992AFC">
        <w:rPr>
          <w:rFonts w:cstheme="minorHAnsi"/>
        </w:rPr>
        <w:t xml:space="preserve"> </w:t>
      </w:r>
      <w:r w:rsidRPr="004902B0">
        <w:rPr>
          <w:rFonts w:cstheme="minorHAnsi"/>
        </w:rPr>
        <w:t>istotne i odnoszące się do realnych zagrożeń, na które użytkownik może natknąć się podczas</w:t>
      </w:r>
    </w:p>
    <w:p w14:paraId="5BE25D08" w14:textId="2E2D39A2" w:rsidR="00212A9A" w:rsidRDefault="00212A9A" w:rsidP="004902B0">
      <w:pPr>
        <w:spacing w:after="0" w:line="276" w:lineRule="auto"/>
        <w:jc w:val="both"/>
        <w:rPr>
          <w:rFonts w:cstheme="minorHAnsi"/>
        </w:rPr>
      </w:pPr>
      <w:r w:rsidRPr="004902B0">
        <w:rPr>
          <w:rFonts w:cstheme="minorHAnsi"/>
        </w:rPr>
        <w:t>codziennego korzystania z komputera w pracy i nie tylko.</w:t>
      </w:r>
    </w:p>
    <w:p w14:paraId="0E8D3632" w14:textId="77777777" w:rsidR="00992AFC" w:rsidRPr="004902B0" w:rsidRDefault="00992AFC" w:rsidP="004902B0">
      <w:pPr>
        <w:spacing w:after="0" w:line="276" w:lineRule="auto"/>
        <w:jc w:val="both"/>
        <w:rPr>
          <w:rFonts w:cstheme="minorHAnsi"/>
        </w:rPr>
      </w:pPr>
    </w:p>
    <w:p w14:paraId="1617D12D" w14:textId="32968C0D" w:rsidR="00212A9A" w:rsidRPr="004902B0" w:rsidRDefault="00212A9A" w:rsidP="004902B0">
      <w:pPr>
        <w:spacing w:after="0" w:line="276" w:lineRule="auto"/>
        <w:jc w:val="both"/>
        <w:rPr>
          <w:rFonts w:cstheme="minorHAnsi"/>
        </w:rPr>
      </w:pPr>
      <w:r w:rsidRPr="004902B0">
        <w:rPr>
          <w:rFonts w:cstheme="minorHAnsi"/>
        </w:rPr>
        <w:t>Minimalny zakres tematyczny kursu „Bezpieczna praca w Internecie”:</w:t>
      </w:r>
    </w:p>
    <w:p w14:paraId="2AC079F3" w14:textId="736DBFAA" w:rsidR="00212A9A" w:rsidRPr="005B04AE" w:rsidRDefault="00212A9A" w:rsidP="005B04A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5B04AE">
        <w:rPr>
          <w:rFonts w:cstheme="minorHAnsi"/>
        </w:rPr>
        <w:t>Socjotechniki</w:t>
      </w:r>
    </w:p>
    <w:p w14:paraId="35132782" w14:textId="411A5A02" w:rsidR="00212A9A" w:rsidRPr="005B04AE" w:rsidRDefault="00212A9A" w:rsidP="005B04A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5B04AE">
        <w:rPr>
          <w:rFonts w:cstheme="minorHAnsi"/>
        </w:rPr>
        <w:t>Bezpieczeństwo haseł</w:t>
      </w:r>
    </w:p>
    <w:p w14:paraId="3ADF83F6" w14:textId="61FA53E0" w:rsidR="00212A9A" w:rsidRPr="005B04AE" w:rsidRDefault="00212A9A" w:rsidP="005B04A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5B04AE">
        <w:rPr>
          <w:rFonts w:cstheme="minorHAnsi"/>
        </w:rPr>
        <w:t>Bezpieczeństwo poczty e-mail i ochrona przed SCAM-em</w:t>
      </w:r>
    </w:p>
    <w:p w14:paraId="2BD65720" w14:textId="3DC904B6" w:rsidR="00212A9A" w:rsidRPr="005B04AE" w:rsidRDefault="00212A9A" w:rsidP="005B04A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5B04AE">
        <w:rPr>
          <w:rFonts w:cstheme="minorHAnsi"/>
        </w:rPr>
        <w:t xml:space="preserve">Obrona przed </w:t>
      </w:r>
      <w:proofErr w:type="spellStart"/>
      <w:r w:rsidRPr="005B04AE">
        <w:rPr>
          <w:rFonts w:cstheme="minorHAnsi"/>
        </w:rPr>
        <w:t>phishingiem</w:t>
      </w:r>
      <w:proofErr w:type="spellEnd"/>
    </w:p>
    <w:p w14:paraId="58D92989" w14:textId="54D793E9" w:rsidR="00212A9A" w:rsidRPr="005B04AE" w:rsidRDefault="00212A9A" w:rsidP="005B04AE">
      <w:pPr>
        <w:pStyle w:val="Akapitzlist"/>
        <w:numPr>
          <w:ilvl w:val="1"/>
          <w:numId w:val="6"/>
        </w:numPr>
        <w:spacing w:after="0" w:line="276" w:lineRule="auto"/>
        <w:ind w:left="709"/>
        <w:jc w:val="both"/>
        <w:rPr>
          <w:rFonts w:cstheme="minorHAnsi"/>
        </w:rPr>
      </w:pPr>
      <w:r w:rsidRPr="005B04AE">
        <w:rPr>
          <w:rFonts w:cstheme="minorHAnsi"/>
        </w:rPr>
        <w:t>Bezpieczeństwo stron WWW i przeglądarek</w:t>
      </w:r>
    </w:p>
    <w:p w14:paraId="1E1B4E7A" w14:textId="7A2D469A" w:rsidR="00212A9A" w:rsidRPr="005B04AE" w:rsidRDefault="00212A9A" w:rsidP="005B04AE">
      <w:pPr>
        <w:pStyle w:val="Akapitzlist"/>
        <w:numPr>
          <w:ilvl w:val="1"/>
          <w:numId w:val="6"/>
        </w:numPr>
        <w:spacing w:after="0" w:line="276" w:lineRule="auto"/>
        <w:ind w:left="709"/>
        <w:jc w:val="both"/>
        <w:rPr>
          <w:rFonts w:cstheme="minorHAnsi"/>
        </w:rPr>
      </w:pPr>
      <w:r w:rsidRPr="005B04AE">
        <w:rPr>
          <w:rFonts w:cstheme="minorHAnsi"/>
        </w:rPr>
        <w:t>Ataki socjotechniczne z wykorzystaniem urządzeń</w:t>
      </w:r>
    </w:p>
    <w:p w14:paraId="189E72C4" w14:textId="6DD356AB" w:rsidR="00212A9A" w:rsidRPr="005B04AE" w:rsidRDefault="00212A9A" w:rsidP="005B04AE">
      <w:pPr>
        <w:pStyle w:val="Akapitzlist"/>
        <w:numPr>
          <w:ilvl w:val="1"/>
          <w:numId w:val="6"/>
        </w:numPr>
        <w:spacing w:after="0" w:line="276" w:lineRule="auto"/>
        <w:ind w:left="709"/>
        <w:jc w:val="both"/>
        <w:rPr>
          <w:rFonts w:cstheme="minorHAnsi"/>
        </w:rPr>
      </w:pPr>
      <w:r w:rsidRPr="005B04AE">
        <w:rPr>
          <w:rFonts w:cstheme="minorHAnsi"/>
        </w:rPr>
        <w:t>Ataki za pośrednictwem telefonu</w:t>
      </w:r>
    </w:p>
    <w:p w14:paraId="11A597E2" w14:textId="7D2F323C" w:rsidR="00212A9A" w:rsidRPr="005B04AE" w:rsidRDefault="00212A9A" w:rsidP="005B04AE">
      <w:pPr>
        <w:pStyle w:val="Akapitzlist"/>
        <w:numPr>
          <w:ilvl w:val="1"/>
          <w:numId w:val="6"/>
        </w:numPr>
        <w:spacing w:after="0" w:line="276" w:lineRule="auto"/>
        <w:ind w:left="709"/>
        <w:jc w:val="both"/>
        <w:rPr>
          <w:rFonts w:cstheme="minorHAnsi"/>
        </w:rPr>
      </w:pPr>
      <w:r w:rsidRPr="005B04AE">
        <w:rPr>
          <w:rFonts w:cstheme="minorHAnsi"/>
        </w:rPr>
        <w:t>Zagrożenia związane w urządzeniami mobilnymi</w:t>
      </w:r>
    </w:p>
    <w:p w14:paraId="18C061F1" w14:textId="085D80CC" w:rsidR="00212A9A" w:rsidRPr="005B04AE" w:rsidRDefault="00212A9A" w:rsidP="005B04AE">
      <w:pPr>
        <w:pStyle w:val="Akapitzlist"/>
        <w:numPr>
          <w:ilvl w:val="1"/>
          <w:numId w:val="6"/>
        </w:numPr>
        <w:spacing w:after="0" w:line="276" w:lineRule="auto"/>
        <w:ind w:left="709"/>
        <w:jc w:val="both"/>
        <w:rPr>
          <w:rFonts w:cstheme="minorHAnsi"/>
        </w:rPr>
      </w:pPr>
      <w:r w:rsidRPr="005B04AE">
        <w:rPr>
          <w:rFonts w:cstheme="minorHAnsi"/>
        </w:rPr>
        <w:t>Zagrożenia związane z sieciami Wi-Fi</w:t>
      </w:r>
    </w:p>
    <w:p w14:paraId="277A0DCE" w14:textId="3D1885A4" w:rsidR="00212A9A" w:rsidRPr="005B04AE" w:rsidRDefault="00212A9A" w:rsidP="005B04AE">
      <w:pPr>
        <w:pStyle w:val="Akapitzlist"/>
        <w:numPr>
          <w:ilvl w:val="1"/>
          <w:numId w:val="6"/>
        </w:numPr>
        <w:spacing w:after="0" w:line="276" w:lineRule="auto"/>
        <w:ind w:left="709"/>
        <w:jc w:val="both"/>
        <w:rPr>
          <w:rFonts w:cstheme="minorHAnsi"/>
        </w:rPr>
      </w:pPr>
      <w:r w:rsidRPr="005B04AE">
        <w:rPr>
          <w:rFonts w:cstheme="minorHAnsi"/>
        </w:rPr>
        <w:t>Zagrożenia w mediach społecznościowych</w:t>
      </w:r>
    </w:p>
    <w:p w14:paraId="1070549B" w14:textId="74C9E839" w:rsidR="00212A9A" w:rsidRPr="005B04AE" w:rsidRDefault="00212A9A" w:rsidP="005B04AE">
      <w:pPr>
        <w:pStyle w:val="Akapitzlist"/>
        <w:numPr>
          <w:ilvl w:val="1"/>
          <w:numId w:val="6"/>
        </w:numPr>
        <w:spacing w:after="0" w:line="276" w:lineRule="auto"/>
        <w:ind w:left="709"/>
        <w:jc w:val="both"/>
        <w:rPr>
          <w:rFonts w:cstheme="minorHAnsi"/>
        </w:rPr>
      </w:pPr>
      <w:r w:rsidRPr="005B04AE">
        <w:rPr>
          <w:rFonts w:cstheme="minorHAnsi"/>
        </w:rPr>
        <w:t>Dobre praktyki bezpieczeństwa</w:t>
      </w:r>
    </w:p>
    <w:p w14:paraId="406A7DB3" w14:textId="767CFF26" w:rsidR="00212A9A" w:rsidRPr="005B04AE" w:rsidRDefault="00212A9A" w:rsidP="005B04AE">
      <w:pPr>
        <w:pStyle w:val="Akapitzlist"/>
        <w:numPr>
          <w:ilvl w:val="1"/>
          <w:numId w:val="6"/>
        </w:numPr>
        <w:spacing w:after="0" w:line="276" w:lineRule="auto"/>
        <w:ind w:left="709"/>
        <w:jc w:val="both"/>
        <w:rPr>
          <w:rFonts w:cstheme="minorHAnsi"/>
        </w:rPr>
      </w:pPr>
      <w:r w:rsidRPr="005B04AE">
        <w:rPr>
          <w:rFonts w:cstheme="minorHAnsi"/>
        </w:rPr>
        <w:t>Prywatność, poufność i anonimowość w Internecie</w:t>
      </w:r>
    </w:p>
    <w:p w14:paraId="31BF4395" w14:textId="77777777" w:rsidR="005B04AE" w:rsidRPr="004902B0" w:rsidRDefault="005B04AE" w:rsidP="004902B0">
      <w:pPr>
        <w:spacing w:after="0" w:line="276" w:lineRule="auto"/>
        <w:jc w:val="both"/>
        <w:rPr>
          <w:rFonts w:cstheme="minorHAnsi"/>
        </w:rPr>
      </w:pPr>
    </w:p>
    <w:p w14:paraId="50650921" w14:textId="635984F3" w:rsidR="00212A9A" w:rsidRPr="004902B0" w:rsidRDefault="00212A9A" w:rsidP="004902B0">
      <w:pPr>
        <w:spacing w:after="0" w:line="276" w:lineRule="auto"/>
        <w:jc w:val="both"/>
        <w:rPr>
          <w:rFonts w:cstheme="minorHAnsi"/>
        </w:rPr>
      </w:pPr>
      <w:r w:rsidRPr="004902B0">
        <w:rPr>
          <w:rFonts w:cstheme="minorHAnsi"/>
        </w:rPr>
        <w:t>Minimalny zakres tematyczny kursu „Wprowadzenie do RODO”:</w:t>
      </w:r>
    </w:p>
    <w:p w14:paraId="4F1C0D4E" w14:textId="61C6FED4" w:rsidR="00212A9A" w:rsidRPr="005B04AE" w:rsidRDefault="00212A9A" w:rsidP="005B04AE">
      <w:pPr>
        <w:pStyle w:val="Akapitzlist"/>
        <w:numPr>
          <w:ilvl w:val="1"/>
          <w:numId w:val="8"/>
        </w:numPr>
        <w:spacing w:after="0" w:line="276" w:lineRule="auto"/>
        <w:ind w:left="709"/>
        <w:jc w:val="both"/>
        <w:rPr>
          <w:rFonts w:cstheme="minorHAnsi"/>
        </w:rPr>
      </w:pPr>
      <w:r w:rsidRPr="005B04AE">
        <w:rPr>
          <w:rFonts w:cstheme="minorHAnsi"/>
        </w:rPr>
        <w:t>RODO – wstęp dla każdego pracownika</w:t>
      </w:r>
    </w:p>
    <w:p w14:paraId="02374CC5" w14:textId="3F08541B" w:rsidR="00212A9A" w:rsidRPr="005B04AE" w:rsidRDefault="00212A9A" w:rsidP="005B04AE">
      <w:pPr>
        <w:pStyle w:val="Akapitzlist"/>
        <w:numPr>
          <w:ilvl w:val="1"/>
          <w:numId w:val="8"/>
        </w:numPr>
        <w:spacing w:after="0" w:line="276" w:lineRule="auto"/>
        <w:ind w:left="709"/>
        <w:jc w:val="both"/>
        <w:rPr>
          <w:rFonts w:cstheme="minorHAnsi"/>
        </w:rPr>
      </w:pPr>
      <w:r w:rsidRPr="005B04AE">
        <w:rPr>
          <w:rFonts w:cstheme="minorHAnsi"/>
        </w:rPr>
        <w:t>Incydenty i naruszenia ochrony danych</w:t>
      </w:r>
    </w:p>
    <w:p w14:paraId="1E88D678" w14:textId="1EE3D34F" w:rsidR="00212A9A" w:rsidRPr="005B04AE" w:rsidRDefault="00212A9A" w:rsidP="005B04AE">
      <w:pPr>
        <w:pStyle w:val="Akapitzlist"/>
        <w:numPr>
          <w:ilvl w:val="1"/>
          <w:numId w:val="8"/>
        </w:numPr>
        <w:spacing w:after="0" w:line="276" w:lineRule="auto"/>
        <w:ind w:left="709"/>
        <w:jc w:val="both"/>
        <w:rPr>
          <w:rFonts w:cstheme="minorHAnsi"/>
        </w:rPr>
      </w:pPr>
      <w:r w:rsidRPr="005B04AE">
        <w:rPr>
          <w:rFonts w:cstheme="minorHAnsi"/>
        </w:rPr>
        <w:t>RODO – w przykładach i praktyce stosowania</w:t>
      </w:r>
    </w:p>
    <w:p w14:paraId="02987638" w14:textId="7C884811" w:rsidR="00212A9A" w:rsidRPr="005B04AE" w:rsidRDefault="00212A9A" w:rsidP="005B04AE">
      <w:pPr>
        <w:pStyle w:val="Akapitzlist"/>
        <w:numPr>
          <w:ilvl w:val="1"/>
          <w:numId w:val="8"/>
        </w:numPr>
        <w:spacing w:after="0" w:line="276" w:lineRule="auto"/>
        <w:ind w:left="709"/>
        <w:jc w:val="both"/>
        <w:rPr>
          <w:rFonts w:cstheme="minorHAnsi"/>
        </w:rPr>
      </w:pPr>
      <w:r w:rsidRPr="005B04AE">
        <w:rPr>
          <w:rFonts w:cstheme="minorHAnsi"/>
        </w:rPr>
        <w:t>Powierzenie przetwarzania danych i wybór dostawcy</w:t>
      </w:r>
    </w:p>
    <w:p w14:paraId="5BE10499" w14:textId="77777777" w:rsidR="005B04AE" w:rsidRDefault="005B04AE" w:rsidP="004902B0">
      <w:pPr>
        <w:spacing w:after="0" w:line="276" w:lineRule="auto"/>
        <w:jc w:val="both"/>
        <w:rPr>
          <w:rFonts w:cstheme="minorHAnsi"/>
        </w:rPr>
      </w:pPr>
    </w:p>
    <w:p w14:paraId="2DFBE470" w14:textId="0813E10F" w:rsidR="00212A9A" w:rsidRPr="004902B0" w:rsidRDefault="005A28FD" w:rsidP="004902B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Wymagane ce</w:t>
      </w:r>
      <w:r w:rsidR="00212A9A" w:rsidRPr="004902B0">
        <w:rPr>
          <w:rFonts w:cstheme="minorHAnsi"/>
        </w:rPr>
        <w:t>chy szkole</w:t>
      </w:r>
      <w:r>
        <w:rPr>
          <w:rFonts w:cstheme="minorHAnsi"/>
        </w:rPr>
        <w:t>ń</w:t>
      </w:r>
      <w:r w:rsidR="00212A9A" w:rsidRPr="004902B0">
        <w:rPr>
          <w:rFonts w:cstheme="minorHAnsi"/>
        </w:rPr>
        <w:t>:</w:t>
      </w:r>
    </w:p>
    <w:p w14:paraId="337768F8" w14:textId="55729F79" w:rsidR="00212A9A" w:rsidRPr="005A28FD" w:rsidRDefault="005A28FD" w:rsidP="005A28FD">
      <w:pPr>
        <w:pStyle w:val="Akapitzlist"/>
        <w:numPr>
          <w:ilvl w:val="1"/>
          <w:numId w:val="10"/>
        </w:num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Możliwość</w:t>
      </w:r>
      <w:r w:rsidR="00212A9A" w:rsidRPr="005A28FD">
        <w:rPr>
          <w:rFonts w:cstheme="minorHAnsi"/>
        </w:rPr>
        <w:t xml:space="preserve"> szczegółowe</w:t>
      </w:r>
      <w:r>
        <w:rPr>
          <w:rFonts w:cstheme="minorHAnsi"/>
        </w:rPr>
        <w:t>go</w:t>
      </w:r>
      <w:r w:rsidR="00212A9A" w:rsidRPr="005A28FD">
        <w:rPr>
          <w:rFonts w:cstheme="minorHAnsi"/>
        </w:rPr>
        <w:t xml:space="preserve"> monitorowani</w:t>
      </w:r>
      <w:r>
        <w:rPr>
          <w:rFonts w:cstheme="minorHAnsi"/>
        </w:rPr>
        <w:t>a</w:t>
      </w:r>
      <w:r w:rsidR="00212A9A" w:rsidRPr="005A28FD">
        <w:rPr>
          <w:rFonts w:cstheme="minorHAnsi"/>
        </w:rPr>
        <w:t xml:space="preserve"> postępu użytkownika</w:t>
      </w:r>
    </w:p>
    <w:p w14:paraId="0702B921" w14:textId="55860C93" w:rsidR="00212A9A" w:rsidRPr="005A28FD" w:rsidRDefault="00212A9A" w:rsidP="005A28FD">
      <w:pPr>
        <w:pStyle w:val="Akapitzlist"/>
        <w:numPr>
          <w:ilvl w:val="1"/>
          <w:numId w:val="10"/>
        </w:numPr>
        <w:spacing w:after="0" w:line="276" w:lineRule="auto"/>
        <w:ind w:left="709"/>
        <w:jc w:val="both"/>
        <w:rPr>
          <w:rFonts w:cstheme="minorHAnsi"/>
        </w:rPr>
      </w:pPr>
      <w:r w:rsidRPr="005A28FD">
        <w:rPr>
          <w:rFonts w:cstheme="minorHAnsi"/>
        </w:rPr>
        <w:t>Statusy lekcji: nierozpoczęta, w toku, ukończona</w:t>
      </w:r>
    </w:p>
    <w:p w14:paraId="0E84E1F6" w14:textId="4C863CDC" w:rsidR="00212A9A" w:rsidRPr="005A28FD" w:rsidRDefault="00212A9A" w:rsidP="005A28FD">
      <w:pPr>
        <w:pStyle w:val="Akapitzlist"/>
        <w:numPr>
          <w:ilvl w:val="1"/>
          <w:numId w:val="10"/>
        </w:numPr>
        <w:spacing w:after="0" w:line="276" w:lineRule="auto"/>
        <w:ind w:left="709"/>
        <w:jc w:val="both"/>
        <w:rPr>
          <w:rFonts w:cstheme="minorHAnsi"/>
        </w:rPr>
      </w:pPr>
      <w:r w:rsidRPr="005A28FD">
        <w:rPr>
          <w:rFonts w:cstheme="minorHAnsi"/>
        </w:rPr>
        <w:t>Statusy modułu: nierozpoczęty, w toku, ukończony</w:t>
      </w:r>
    </w:p>
    <w:p w14:paraId="1ADD4BF9" w14:textId="117438ED" w:rsidR="00212A9A" w:rsidRPr="005A28FD" w:rsidRDefault="00212A9A" w:rsidP="005A28FD">
      <w:pPr>
        <w:pStyle w:val="Akapitzlist"/>
        <w:numPr>
          <w:ilvl w:val="1"/>
          <w:numId w:val="10"/>
        </w:numPr>
        <w:spacing w:after="0" w:line="276" w:lineRule="auto"/>
        <w:ind w:left="709"/>
        <w:jc w:val="both"/>
        <w:rPr>
          <w:rFonts w:cstheme="minorHAnsi"/>
        </w:rPr>
      </w:pPr>
      <w:r w:rsidRPr="005A28FD">
        <w:rPr>
          <w:rFonts w:cstheme="minorHAnsi"/>
        </w:rPr>
        <w:t>Statusy testu: nierozpoczęty, rozpoczęty, niezaliczony, zaliczony</w:t>
      </w:r>
    </w:p>
    <w:p w14:paraId="37E4ABC0" w14:textId="33645DB4" w:rsidR="00212A9A" w:rsidRPr="005A28FD" w:rsidRDefault="00212A9A" w:rsidP="005A28FD">
      <w:pPr>
        <w:pStyle w:val="Akapitzlist"/>
        <w:numPr>
          <w:ilvl w:val="1"/>
          <w:numId w:val="10"/>
        </w:numPr>
        <w:spacing w:after="0" w:line="276" w:lineRule="auto"/>
        <w:ind w:left="709"/>
        <w:jc w:val="both"/>
        <w:rPr>
          <w:rFonts w:cstheme="minorHAnsi"/>
        </w:rPr>
      </w:pPr>
      <w:r w:rsidRPr="005A28FD">
        <w:rPr>
          <w:rFonts w:cstheme="minorHAnsi"/>
        </w:rPr>
        <w:t xml:space="preserve">Brak ustalonej kolejności </w:t>
      </w:r>
      <w:r w:rsidR="005A28FD">
        <w:rPr>
          <w:rFonts w:cstheme="minorHAnsi"/>
        </w:rPr>
        <w:t xml:space="preserve">realizowania </w:t>
      </w:r>
      <w:r w:rsidRPr="005A28FD">
        <w:rPr>
          <w:rFonts w:cstheme="minorHAnsi"/>
        </w:rPr>
        <w:t>kursu</w:t>
      </w:r>
      <w:r w:rsidR="005A28FD">
        <w:rPr>
          <w:rFonts w:cstheme="minorHAnsi"/>
        </w:rPr>
        <w:t xml:space="preserve"> (</w:t>
      </w:r>
      <w:r w:rsidRPr="005A28FD">
        <w:rPr>
          <w:rFonts w:cstheme="minorHAnsi"/>
        </w:rPr>
        <w:t>moż</w:t>
      </w:r>
      <w:r w:rsidR="005A28FD">
        <w:rPr>
          <w:rFonts w:cstheme="minorHAnsi"/>
        </w:rPr>
        <w:t>liwość</w:t>
      </w:r>
      <w:r w:rsidRPr="005A28FD">
        <w:rPr>
          <w:rFonts w:cstheme="minorHAnsi"/>
        </w:rPr>
        <w:t xml:space="preserve"> przejś</w:t>
      </w:r>
      <w:r w:rsidR="005A28FD">
        <w:rPr>
          <w:rFonts w:cstheme="minorHAnsi"/>
        </w:rPr>
        <w:t>cia</w:t>
      </w:r>
      <w:r w:rsidRPr="005A28FD">
        <w:rPr>
          <w:rFonts w:cstheme="minorHAnsi"/>
        </w:rPr>
        <w:t xml:space="preserve"> do zaliczenia testu lub</w:t>
      </w:r>
      <w:r w:rsidR="005A28FD">
        <w:rPr>
          <w:rFonts w:cstheme="minorHAnsi"/>
        </w:rPr>
        <w:t xml:space="preserve"> </w:t>
      </w:r>
      <w:r w:rsidRPr="005A28FD">
        <w:rPr>
          <w:rFonts w:cstheme="minorHAnsi"/>
        </w:rPr>
        <w:t>zapoznawa</w:t>
      </w:r>
      <w:r w:rsidR="005A28FD">
        <w:rPr>
          <w:rFonts w:cstheme="minorHAnsi"/>
        </w:rPr>
        <w:t>nia</w:t>
      </w:r>
      <w:r w:rsidRPr="005A28FD">
        <w:rPr>
          <w:rFonts w:cstheme="minorHAnsi"/>
        </w:rPr>
        <w:t xml:space="preserve"> się z lekcjami video według uznania lub według narzuconego w organizacji</w:t>
      </w:r>
      <w:r w:rsidR="005A28FD">
        <w:rPr>
          <w:rFonts w:cstheme="minorHAnsi"/>
        </w:rPr>
        <w:t xml:space="preserve"> </w:t>
      </w:r>
      <w:r w:rsidRPr="005A28FD">
        <w:rPr>
          <w:rFonts w:cstheme="minorHAnsi"/>
        </w:rPr>
        <w:t>harmonogramu</w:t>
      </w:r>
      <w:r w:rsidR="005A28FD">
        <w:rPr>
          <w:rFonts w:cstheme="minorHAnsi"/>
        </w:rPr>
        <w:t>)</w:t>
      </w:r>
    </w:p>
    <w:p w14:paraId="5A9DBBD1" w14:textId="622E0655" w:rsidR="00212A9A" w:rsidRPr="005A28FD" w:rsidRDefault="005A28FD" w:rsidP="005A28FD">
      <w:pPr>
        <w:pStyle w:val="Akapitzlist"/>
        <w:numPr>
          <w:ilvl w:val="1"/>
          <w:numId w:val="11"/>
        </w:numPr>
        <w:spacing w:after="0" w:line="276" w:lineRule="auto"/>
        <w:ind w:left="709"/>
        <w:jc w:val="both"/>
        <w:rPr>
          <w:rFonts w:cstheme="minorHAnsi"/>
        </w:rPr>
      </w:pPr>
      <w:r w:rsidRPr="005A28FD">
        <w:rPr>
          <w:rFonts w:cstheme="minorHAnsi"/>
        </w:rPr>
        <w:t xml:space="preserve">krótkie streszczenie zawartości </w:t>
      </w:r>
      <w:r>
        <w:rPr>
          <w:rFonts w:cstheme="minorHAnsi"/>
        </w:rPr>
        <w:t>w k</w:t>
      </w:r>
      <w:r w:rsidR="00212A9A" w:rsidRPr="005A28FD">
        <w:rPr>
          <w:rFonts w:cstheme="minorHAnsi"/>
        </w:rPr>
        <w:t>ażdy</w:t>
      </w:r>
      <w:r>
        <w:rPr>
          <w:rFonts w:cstheme="minorHAnsi"/>
        </w:rPr>
        <w:t>m</w:t>
      </w:r>
      <w:r w:rsidR="00212A9A" w:rsidRPr="005A28FD">
        <w:rPr>
          <w:rFonts w:cstheme="minorHAnsi"/>
        </w:rPr>
        <w:t xml:space="preserve"> modu</w:t>
      </w:r>
      <w:r>
        <w:rPr>
          <w:rFonts w:cstheme="minorHAnsi"/>
        </w:rPr>
        <w:t>le</w:t>
      </w:r>
      <w:r w:rsidR="00212A9A" w:rsidRPr="005A28FD">
        <w:rPr>
          <w:rFonts w:cstheme="minorHAnsi"/>
        </w:rPr>
        <w:t xml:space="preserve"> </w:t>
      </w:r>
    </w:p>
    <w:p w14:paraId="703B1D4F" w14:textId="4F23F921" w:rsidR="00212A9A" w:rsidRPr="005A28FD" w:rsidRDefault="004835E8" w:rsidP="005A28FD">
      <w:pPr>
        <w:pStyle w:val="Akapitzlist"/>
        <w:numPr>
          <w:ilvl w:val="1"/>
          <w:numId w:val="11"/>
        </w:numPr>
        <w:spacing w:after="0" w:line="276" w:lineRule="auto"/>
        <w:ind w:left="709"/>
        <w:jc w:val="both"/>
        <w:rPr>
          <w:rFonts w:cstheme="minorHAnsi"/>
        </w:rPr>
      </w:pPr>
      <w:r w:rsidRPr="005A28FD">
        <w:rPr>
          <w:rFonts w:cstheme="minorHAnsi"/>
        </w:rPr>
        <w:t xml:space="preserve">notatki w formie tekstowej </w:t>
      </w:r>
      <w:r>
        <w:rPr>
          <w:rFonts w:cstheme="minorHAnsi"/>
        </w:rPr>
        <w:t>w k</w:t>
      </w:r>
      <w:r w:rsidR="00212A9A" w:rsidRPr="005A28FD">
        <w:rPr>
          <w:rFonts w:cstheme="minorHAnsi"/>
        </w:rPr>
        <w:t>ażd</w:t>
      </w:r>
      <w:r>
        <w:rPr>
          <w:rFonts w:cstheme="minorHAnsi"/>
        </w:rPr>
        <w:t>ej</w:t>
      </w:r>
      <w:r w:rsidR="00212A9A" w:rsidRPr="005A28FD">
        <w:rPr>
          <w:rFonts w:cstheme="minorHAnsi"/>
        </w:rPr>
        <w:t xml:space="preserve"> lekcj</w:t>
      </w:r>
      <w:r>
        <w:rPr>
          <w:rFonts w:cstheme="minorHAnsi"/>
        </w:rPr>
        <w:t>i</w:t>
      </w:r>
      <w:r w:rsidR="00212A9A" w:rsidRPr="005A28FD">
        <w:rPr>
          <w:rFonts w:cstheme="minorHAnsi"/>
        </w:rPr>
        <w:t xml:space="preserve"> </w:t>
      </w:r>
    </w:p>
    <w:p w14:paraId="0895550D" w14:textId="7D6A4DAA" w:rsidR="00212A9A" w:rsidRPr="00FE0BC0" w:rsidRDefault="00FE0BC0" w:rsidP="00FE0BC0">
      <w:pPr>
        <w:pStyle w:val="Akapitzlist"/>
        <w:numPr>
          <w:ilvl w:val="1"/>
          <w:numId w:val="11"/>
        </w:numPr>
        <w:spacing w:after="0" w:line="276" w:lineRule="auto"/>
        <w:ind w:left="709"/>
        <w:jc w:val="both"/>
        <w:rPr>
          <w:rFonts w:cstheme="minorHAnsi"/>
        </w:rPr>
      </w:pPr>
      <w:r w:rsidRPr="005A28FD">
        <w:rPr>
          <w:rFonts w:cstheme="minorHAnsi"/>
        </w:rPr>
        <w:t xml:space="preserve">nieograniczony dostęp </w:t>
      </w:r>
      <w:r>
        <w:rPr>
          <w:rFonts w:cstheme="minorHAnsi"/>
        </w:rPr>
        <w:t>d</w:t>
      </w:r>
      <w:r w:rsidR="00212A9A" w:rsidRPr="005A28FD">
        <w:rPr>
          <w:rFonts w:cstheme="minorHAnsi"/>
        </w:rPr>
        <w:t xml:space="preserve">o </w:t>
      </w:r>
      <w:r>
        <w:rPr>
          <w:rFonts w:cstheme="minorHAnsi"/>
        </w:rPr>
        <w:t>materiałów po ukończeniu kursu</w:t>
      </w:r>
      <w:r w:rsidR="00212A9A" w:rsidRPr="005A28FD">
        <w:rPr>
          <w:rFonts w:cstheme="minorHAnsi"/>
        </w:rPr>
        <w:t xml:space="preserve"> w ramach</w:t>
      </w:r>
      <w:r>
        <w:rPr>
          <w:rFonts w:cstheme="minorHAnsi"/>
        </w:rPr>
        <w:t xml:space="preserve"> </w:t>
      </w:r>
      <w:r w:rsidR="00212A9A" w:rsidRPr="00FE0BC0">
        <w:rPr>
          <w:rFonts w:cstheme="minorHAnsi"/>
        </w:rPr>
        <w:t>trwającej subskrypcji</w:t>
      </w:r>
    </w:p>
    <w:p w14:paraId="63EC8852" w14:textId="350A2B8A" w:rsidR="00212A9A" w:rsidRPr="005A28FD" w:rsidRDefault="00FE0BC0" w:rsidP="005A28FD">
      <w:pPr>
        <w:pStyle w:val="Akapitzlist"/>
        <w:numPr>
          <w:ilvl w:val="1"/>
          <w:numId w:val="12"/>
        </w:numPr>
        <w:spacing w:after="0" w:line="276" w:lineRule="auto"/>
        <w:ind w:left="709"/>
        <w:jc w:val="both"/>
        <w:rPr>
          <w:rFonts w:cstheme="minorHAnsi"/>
        </w:rPr>
      </w:pPr>
      <w:r w:rsidRPr="005A28FD">
        <w:rPr>
          <w:rFonts w:cstheme="minorHAnsi"/>
        </w:rPr>
        <w:t xml:space="preserve">zapisywany </w:t>
      </w:r>
      <w:r>
        <w:rPr>
          <w:rFonts w:cstheme="minorHAnsi"/>
        </w:rPr>
        <w:t>p</w:t>
      </w:r>
      <w:r w:rsidR="00212A9A" w:rsidRPr="005A28FD">
        <w:rPr>
          <w:rFonts w:cstheme="minorHAnsi"/>
        </w:rPr>
        <w:t xml:space="preserve">ostęp w lekcji </w:t>
      </w:r>
      <w:r>
        <w:rPr>
          <w:rFonts w:cstheme="minorHAnsi"/>
        </w:rPr>
        <w:t>(</w:t>
      </w:r>
      <w:r w:rsidR="00212A9A" w:rsidRPr="005A28FD">
        <w:rPr>
          <w:rFonts w:cstheme="minorHAnsi"/>
        </w:rPr>
        <w:t>użytkownik po powrocie do danej lekcji zaczyna od momentu,</w:t>
      </w:r>
    </w:p>
    <w:p w14:paraId="04369F43" w14:textId="62352ADE" w:rsidR="00212A9A" w:rsidRPr="005A28FD" w:rsidRDefault="00212A9A" w:rsidP="005A28FD">
      <w:pPr>
        <w:pStyle w:val="Akapitzlist"/>
        <w:spacing w:after="0" w:line="276" w:lineRule="auto"/>
        <w:jc w:val="both"/>
        <w:rPr>
          <w:rFonts w:cstheme="minorHAnsi"/>
        </w:rPr>
      </w:pPr>
      <w:r w:rsidRPr="005A28FD">
        <w:rPr>
          <w:rFonts w:cstheme="minorHAnsi"/>
        </w:rPr>
        <w:t>w którym zakończył oglądanie materiału video</w:t>
      </w:r>
      <w:r w:rsidR="00FE0BC0">
        <w:rPr>
          <w:rFonts w:cstheme="minorHAnsi"/>
        </w:rPr>
        <w:t>)</w:t>
      </w:r>
    </w:p>
    <w:p w14:paraId="17ED6AA4" w14:textId="2C9647F4" w:rsidR="00212A9A" w:rsidRPr="00FE0BC0" w:rsidRDefault="00FE0BC0" w:rsidP="00FE0BC0">
      <w:pPr>
        <w:pStyle w:val="Akapitzlist"/>
        <w:numPr>
          <w:ilvl w:val="1"/>
          <w:numId w:val="13"/>
        </w:numPr>
        <w:spacing w:after="0" w:line="276" w:lineRule="auto"/>
        <w:ind w:left="709"/>
        <w:jc w:val="both"/>
        <w:rPr>
          <w:rFonts w:cstheme="minorHAnsi"/>
        </w:rPr>
      </w:pPr>
      <w:r w:rsidRPr="005A28FD">
        <w:rPr>
          <w:rFonts w:cstheme="minorHAnsi"/>
        </w:rPr>
        <w:t xml:space="preserve">filtrowanie dostępnych modułów kursu </w:t>
      </w:r>
      <w:r w:rsidR="00212A9A" w:rsidRPr="005A28FD">
        <w:rPr>
          <w:rFonts w:cstheme="minorHAnsi"/>
        </w:rPr>
        <w:t>(wszystkie moduły, nowe, rozpoczęte,</w:t>
      </w:r>
      <w:r>
        <w:rPr>
          <w:rFonts w:cstheme="minorHAnsi"/>
        </w:rPr>
        <w:t xml:space="preserve"> </w:t>
      </w:r>
      <w:r w:rsidR="00212A9A" w:rsidRPr="00FE0BC0">
        <w:rPr>
          <w:rFonts w:cstheme="minorHAnsi"/>
        </w:rPr>
        <w:t>ukończone)</w:t>
      </w:r>
    </w:p>
    <w:p w14:paraId="0A20D2E0" w14:textId="4E252585" w:rsidR="00212A9A" w:rsidRPr="005A28FD" w:rsidRDefault="00212A9A" w:rsidP="005A28FD">
      <w:pPr>
        <w:pStyle w:val="Akapitzlist"/>
        <w:numPr>
          <w:ilvl w:val="1"/>
          <w:numId w:val="14"/>
        </w:numPr>
        <w:spacing w:after="0" w:line="276" w:lineRule="auto"/>
        <w:ind w:left="709"/>
        <w:jc w:val="both"/>
        <w:rPr>
          <w:rFonts w:cstheme="minorHAnsi"/>
        </w:rPr>
      </w:pPr>
      <w:r w:rsidRPr="005A28FD">
        <w:rPr>
          <w:rFonts w:cstheme="minorHAnsi"/>
        </w:rPr>
        <w:lastRenderedPageBreak/>
        <w:t>ukrywanie ukończonych lekcji</w:t>
      </w:r>
      <w:r w:rsidR="00FE0BC0">
        <w:rPr>
          <w:rFonts w:cstheme="minorHAnsi"/>
        </w:rPr>
        <w:t xml:space="preserve"> kursu</w:t>
      </w:r>
    </w:p>
    <w:p w14:paraId="28467ED1" w14:textId="1456B34E" w:rsidR="00212A9A" w:rsidRPr="005A28FD" w:rsidRDefault="00FE0BC0" w:rsidP="005A28FD">
      <w:pPr>
        <w:pStyle w:val="Akapitzlist"/>
        <w:numPr>
          <w:ilvl w:val="1"/>
          <w:numId w:val="14"/>
        </w:num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generowanie </w:t>
      </w:r>
      <w:r w:rsidRPr="005A28FD">
        <w:rPr>
          <w:rFonts w:cstheme="minorHAnsi"/>
        </w:rPr>
        <w:t>certyfikat</w:t>
      </w:r>
      <w:r>
        <w:rPr>
          <w:rFonts w:cstheme="minorHAnsi"/>
        </w:rPr>
        <w:t>u</w:t>
      </w:r>
      <w:r w:rsidRPr="005A28FD">
        <w:rPr>
          <w:rFonts w:cstheme="minorHAnsi"/>
        </w:rPr>
        <w:t xml:space="preserve"> </w:t>
      </w:r>
      <w:r>
        <w:rPr>
          <w:rFonts w:cstheme="minorHAnsi"/>
        </w:rPr>
        <w:t>p</w:t>
      </w:r>
      <w:r w:rsidR="00212A9A" w:rsidRPr="005A28FD">
        <w:rPr>
          <w:rFonts w:cstheme="minorHAnsi"/>
        </w:rPr>
        <w:t>o ukończeniu każdego modułu kursu (do wydruku)</w:t>
      </w:r>
    </w:p>
    <w:p w14:paraId="337BEE8B" w14:textId="143084C3" w:rsidR="00212A9A" w:rsidRPr="005A28FD" w:rsidRDefault="00FE0BC0" w:rsidP="005A28FD">
      <w:pPr>
        <w:pStyle w:val="Akapitzlist"/>
        <w:numPr>
          <w:ilvl w:val="1"/>
          <w:numId w:val="14"/>
        </w:num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generowanie </w:t>
      </w:r>
      <w:r w:rsidRPr="005A28FD">
        <w:rPr>
          <w:rFonts w:cstheme="minorHAnsi"/>
        </w:rPr>
        <w:t>certyfikat</w:t>
      </w:r>
      <w:r>
        <w:rPr>
          <w:rFonts w:cstheme="minorHAnsi"/>
        </w:rPr>
        <w:t>u</w:t>
      </w:r>
      <w:r w:rsidRPr="005A28FD">
        <w:rPr>
          <w:rFonts w:cstheme="minorHAnsi"/>
        </w:rPr>
        <w:t xml:space="preserve"> </w:t>
      </w:r>
      <w:r>
        <w:rPr>
          <w:rFonts w:cstheme="minorHAnsi"/>
        </w:rPr>
        <w:t>p</w:t>
      </w:r>
      <w:r w:rsidR="00212A9A" w:rsidRPr="005A28FD">
        <w:rPr>
          <w:rFonts w:cstheme="minorHAnsi"/>
        </w:rPr>
        <w:t>o ukończeniu kursu (do wydruku)</w:t>
      </w:r>
    </w:p>
    <w:p w14:paraId="730B4A77" w14:textId="14A1EB1D" w:rsidR="00212A9A" w:rsidRDefault="00212A9A" w:rsidP="00726DC7">
      <w:pPr>
        <w:pStyle w:val="Akapitzlist"/>
        <w:numPr>
          <w:ilvl w:val="1"/>
          <w:numId w:val="14"/>
        </w:numPr>
        <w:spacing w:after="0" w:line="276" w:lineRule="auto"/>
        <w:ind w:left="709"/>
        <w:jc w:val="both"/>
        <w:rPr>
          <w:rFonts w:cstheme="minorHAnsi"/>
        </w:rPr>
      </w:pPr>
      <w:r w:rsidRPr="005A28FD">
        <w:rPr>
          <w:rFonts w:cstheme="minorHAnsi"/>
        </w:rPr>
        <w:t xml:space="preserve">możliwość konfigurowania </w:t>
      </w:r>
      <w:r w:rsidR="00726DC7">
        <w:rPr>
          <w:rFonts w:cstheme="minorHAnsi"/>
        </w:rPr>
        <w:t xml:space="preserve">przez </w:t>
      </w:r>
      <w:r w:rsidR="00726DC7" w:rsidRPr="005A28FD">
        <w:rPr>
          <w:rFonts w:cstheme="minorHAnsi"/>
        </w:rPr>
        <w:t>Administrator</w:t>
      </w:r>
      <w:r w:rsidR="00726DC7">
        <w:rPr>
          <w:rFonts w:cstheme="minorHAnsi"/>
        </w:rPr>
        <w:t>a</w:t>
      </w:r>
      <w:r w:rsidR="00726DC7" w:rsidRPr="005A28FD">
        <w:rPr>
          <w:rFonts w:cstheme="minorHAnsi"/>
        </w:rPr>
        <w:t xml:space="preserve"> platformy </w:t>
      </w:r>
      <w:r w:rsidRPr="005A28FD">
        <w:rPr>
          <w:rFonts w:cstheme="minorHAnsi"/>
        </w:rPr>
        <w:t>minimalnego postępu w kursie (tempa</w:t>
      </w:r>
      <w:r w:rsidR="00726DC7">
        <w:rPr>
          <w:rFonts w:cstheme="minorHAnsi"/>
        </w:rPr>
        <w:t xml:space="preserve"> </w:t>
      </w:r>
      <w:r w:rsidRPr="00726DC7">
        <w:rPr>
          <w:rFonts w:cstheme="minorHAnsi"/>
        </w:rPr>
        <w:t>postępów) osiąganego przez użytkowników</w:t>
      </w:r>
    </w:p>
    <w:p w14:paraId="0060C313" w14:textId="5BDF5BA9" w:rsidR="00212A9A" w:rsidRPr="00726DC7" w:rsidRDefault="00726DC7" w:rsidP="004902B0">
      <w:pPr>
        <w:pStyle w:val="Akapitzlist"/>
        <w:numPr>
          <w:ilvl w:val="1"/>
          <w:numId w:val="14"/>
        </w:num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dostępność szkolenia</w:t>
      </w:r>
      <w:r w:rsidR="00212A9A" w:rsidRPr="00726DC7">
        <w:rPr>
          <w:rFonts w:cstheme="minorHAnsi"/>
        </w:rPr>
        <w:t xml:space="preserve"> również w wersji mobilnej z poziomu przeglądarki, bez konieczności instalacji dodatkowego oprogramowania</w:t>
      </w:r>
    </w:p>
    <w:p w14:paraId="1476CA33" w14:textId="77777777" w:rsidR="00726DC7" w:rsidRDefault="00726DC7" w:rsidP="004902B0">
      <w:pPr>
        <w:spacing w:after="0" w:line="276" w:lineRule="auto"/>
        <w:jc w:val="both"/>
        <w:rPr>
          <w:rFonts w:cstheme="minorHAnsi"/>
        </w:rPr>
      </w:pPr>
    </w:p>
    <w:p w14:paraId="1B284EB3" w14:textId="7F3581CF" w:rsidR="00212A9A" w:rsidRPr="004902B0" w:rsidRDefault="004C25EE" w:rsidP="004902B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Wymagane cechy t</w:t>
      </w:r>
      <w:r w:rsidR="00212A9A" w:rsidRPr="004902B0">
        <w:rPr>
          <w:rFonts w:cstheme="minorHAnsi"/>
        </w:rPr>
        <w:t>est</w:t>
      </w:r>
      <w:r>
        <w:rPr>
          <w:rFonts w:cstheme="minorHAnsi"/>
        </w:rPr>
        <w:t>u</w:t>
      </w:r>
      <w:r w:rsidR="00212A9A" w:rsidRPr="004902B0">
        <w:rPr>
          <w:rFonts w:cstheme="minorHAnsi"/>
        </w:rPr>
        <w:t>:</w:t>
      </w:r>
    </w:p>
    <w:p w14:paraId="745FF59A" w14:textId="570A9B97" w:rsidR="00212A9A" w:rsidRPr="00DF548C" w:rsidRDefault="00AD3D16" w:rsidP="00DF548C">
      <w:pPr>
        <w:pStyle w:val="Akapitzlist"/>
        <w:numPr>
          <w:ilvl w:val="1"/>
          <w:numId w:val="16"/>
        </w:num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zawiera</w:t>
      </w:r>
      <w:r w:rsidR="00212A9A" w:rsidRPr="00DF548C">
        <w:rPr>
          <w:rFonts w:cstheme="minorHAnsi"/>
        </w:rPr>
        <w:t xml:space="preserve"> odpowiedzi jednokrotnego wyboru</w:t>
      </w:r>
    </w:p>
    <w:p w14:paraId="546F63C6" w14:textId="6B69864B" w:rsidR="00212A9A" w:rsidRDefault="00AD3D16" w:rsidP="00DF548C">
      <w:pPr>
        <w:pStyle w:val="Akapitzlist"/>
        <w:numPr>
          <w:ilvl w:val="1"/>
          <w:numId w:val="16"/>
        </w:numPr>
        <w:spacing w:after="0" w:line="276" w:lineRule="auto"/>
        <w:ind w:left="709"/>
        <w:jc w:val="both"/>
        <w:rPr>
          <w:rFonts w:cstheme="minorHAnsi"/>
        </w:rPr>
      </w:pPr>
      <w:r w:rsidRPr="00DF548C">
        <w:rPr>
          <w:rFonts w:cstheme="minorHAnsi"/>
        </w:rPr>
        <w:t>dowolna kolejność wykonywania</w:t>
      </w:r>
      <w:r>
        <w:rPr>
          <w:rFonts w:cstheme="minorHAnsi"/>
        </w:rPr>
        <w:t xml:space="preserve"> </w:t>
      </w:r>
      <w:r w:rsidRPr="00DF548C">
        <w:rPr>
          <w:rFonts w:cstheme="minorHAnsi"/>
        </w:rPr>
        <w:t xml:space="preserve">działań w obrębie kursu </w:t>
      </w:r>
      <w:r>
        <w:rPr>
          <w:rFonts w:cstheme="minorHAnsi"/>
        </w:rPr>
        <w:t>(d</w:t>
      </w:r>
      <w:r w:rsidR="00212A9A" w:rsidRPr="00DF548C">
        <w:rPr>
          <w:rFonts w:cstheme="minorHAnsi"/>
        </w:rPr>
        <w:t>o testu można podejść przed ukończeniem lekcji vide</w:t>
      </w:r>
      <w:r>
        <w:rPr>
          <w:rFonts w:cstheme="minorHAnsi"/>
        </w:rPr>
        <w:t>o</w:t>
      </w:r>
      <w:r w:rsidR="00212A9A" w:rsidRPr="00DF548C">
        <w:rPr>
          <w:rFonts w:cstheme="minorHAnsi"/>
        </w:rPr>
        <w:t>)</w:t>
      </w:r>
    </w:p>
    <w:p w14:paraId="30EBA073" w14:textId="29588704" w:rsidR="00212A9A" w:rsidRDefault="00212A9A" w:rsidP="00DF548C">
      <w:pPr>
        <w:pStyle w:val="Akapitzlist"/>
        <w:numPr>
          <w:ilvl w:val="1"/>
          <w:numId w:val="16"/>
        </w:numPr>
        <w:spacing w:after="0" w:line="276" w:lineRule="auto"/>
        <w:ind w:left="709"/>
        <w:jc w:val="both"/>
        <w:rPr>
          <w:rFonts w:cstheme="minorHAnsi"/>
        </w:rPr>
      </w:pPr>
      <w:r w:rsidRPr="00DF548C">
        <w:rPr>
          <w:rFonts w:cstheme="minorHAnsi"/>
        </w:rPr>
        <w:t>możliwość konfigurowania progu punktowego wymaganego do</w:t>
      </w:r>
      <w:r w:rsidR="00DF548C">
        <w:rPr>
          <w:rFonts w:cstheme="minorHAnsi"/>
        </w:rPr>
        <w:t xml:space="preserve"> </w:t>
      </w:r>
      <w:r w:rsidRPr="00DF548C">
        <w:rPr>
          <w:rFonts w:cstheme="minorHAnsi"/>
        </w:rPr>
        <w:t>zaliczenia testu</w:t>
      </w:r>
      <w:r w:rsidR="00AD3D16">
        <w:rPr>
          <w:rFonts w:cstheme="minorHAnsi"/>
        </w:rPr>
        <w:t xml:space="preserve"> przez</w:t>
      </w:r>
      <w:r w:rsidR="00AD3D16" w:rsidRPr="00AD3D16">
        <w:rPr>
          <w:rFonts w:cstheme="minorHAnsi"/>
        </w:rPr>
        <w:t xml:space="preserve"> </w:t>
      </w:r>
      <w:r w:rsidR="00AD3D16" w:rsidRPr="00DF548C">
        <w:rPr>
          <w:rFonts w:cstheme="minorHAnsi"/>
        </w:rPr>
        <w:t>Administrator</w:t>
      </w:r>
      <w:r w:rsidR="006726B2">
        <w:rPr>
          <w:rFonts w:cstheme="minorHAnsi"/>
        </w:rPr>
        <w:t>a</w:t>
      </w:r>
      <w:r w:rsidR="00AD3D16" w:rsidRPr="00DF548C">
        <w:rPr>
          <w:rFonts w:cstheme="minorHAnsi"/>
        </w:rPr>
        <w:t xml:space="preserve"> platformy</w:t>
      </w:r>
    </w:p>
    <w:p w14:paraId="2AD7D9FE" w14:textId="0C4E0D15" w:rsidR="00212A9A" w:rsidRDefault="00212A9A" w:rsidP="00DF548C">
      <w:pPr>
        <w:pStyle w:val="Akapitzlist"/>
        <w:numPr>
          <w:ilvl w:val="1"/>
          <w:numId w:val="16"/>
        </w:numPr>
        <w:spacing w:after="0" w:line="276" w:lineRule="auto"/>
        <w:ind w:left="709"/>
        <w:jc w:val="both"/>
        <w:rPr>
          <w:rFonts w:cstheme="minorHAnsi"/>
        </w:rPr>
      </w:pPr>
      <w:r w:rsidRPr="00DF548C">
        <w:rPr>
          <w:rFonts w:cstheme="minorHAnsi"/>
        </w:rPr>
        <w:t xml:space="preserve">możliwość konfigurowania </w:t>
      </w:r>
      <w:r w:rsidR="00AD3D16">
        <w:rPr>
          <w:rFonts w:cstheme="minorHAnsi"/>
        </w:rPr>
        <w:t xml:space="preserve">przez </w:t>
      </w:r>
      <w:r w:rsidR="00AD3D16" w:rsidRPr="00DF548C">
        <w:rPr>
          <w:rFonts w:cstheme="minorHAnsi"/>
        </w:rPr>
        <w:t>Administrator</w:t>
      </w:r>
      <w:r w:rsidR="006726B2">
        <w:rPr>
          <w:rFonts w:cstheme="minorHAnsi"/>
        </w:rPr>
        <w:t>a</w:t>
      </w:r>
      <w:r w:rsidR="00AD3D16" w:rsidRPr="00DF548C">
        <w:rPr>
          <w:rFonts w:cstheme="minorHAnsi"/>
        </w:rPr>
        <w:t xml:space="preserve"> platformy </w:t>
      </w:r>
      <w:r w:rsidRPr="00DF548C">
        <w:rPr>
          <w:rFonts w:cstheme="minorHAnsi"/>
        </w:rPr>
        <w:t>czasu, który musi upłynąć zanim użytkownik po raz kolejny może podejść do testu</w:t>
      </w:r>
      <w:r w:rsidR="00AD3D16" w:rsidRPr="00AD3D16">
        <w:rPr>
          <w:rFonts w:cstheme="minorHAnsi"/>
        </w:rPr>
        <w:t xml:space="preserve"> </w:t>
      </w:r>
    </w:p>
    <w:p w14:paraId="70A17137" w14:textId="201C74F8" w:rsidR="00212A9A" w:rsidRDefault="00212A9A" w:rsidP="00DF548C">
      <w:pPr>
        <w:pStyle w:val="Akapitzlist"/>
        <w:numPr>
          <w:ilvl w:val="1"/>
          <w:numId w:val="16"/>
        </w:numPr>
        <w:spacing w:after="0" w:line="276" w:lineRule="auto"/>
        <w:ind w:left="709"/>
        <w:jc w:val="both"/>
        <w:rPr>
          <w:rFonts w:cstheme="minorHAnsi"/>
        </w:rPr>
      </w:pPr>
      <w:r w:rsidRPr="00DF548C">
        <w:rPr>
          <w:rFonts w:cstheme="minorHAnsi"/>
        </w:rPr>
        <w:t>zapamięt</w:t>
      </w:r>
      <w:r w:rsidR="00CA1459">
        <w:rPr>
          <w:rFonts w:cstheme="minorHAnsi"/>
        </w:rPr>
        <w:t>ywanie</w:t>
      </w:r>
      <w:r w:rsidRPr="00DF548C">
        <w:rPr>
          <w:rFonts w:cstheme="minorHAnsi"/>
        </w:rPr>
        <w:t xml:space="preserve"> </w:t>
      </w:r>
      <w:r w:rsidR="00CA1459">
        <w:rPr>
          <w:rFonts w:cstheme="minorHAnsi"/>
        </w:rPr>
        <w:t xml:space="preserve">w teście </w:t>
      </w:r>
      <w:r w:rsidRPr="00DF548C">
        <w:rPr>
          <w:rFonts w:cstheme="minorHAnsi"/>
        </w:rPr>
        <w:t>odpowiedzi użytkownika (na wypadek opuszczenia testu przed ukończeniem)</w:t>
      </w:r>
    </w:p>
    <w:p w14:paraId="7C813108" w14:textId="17EB4479" w:rsidR="00212A9A" w:rsidRDefault="00CA1459" w:rsidP="00DF548C">
      <w:pPr>
        <w:pStyle w:val="Akapitzlist"/>
        <w:numPr>
          <w:ilvl w:val="1"/>
          <w:numId w:val="16"/>
        </w:num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losowa k</w:t>
      </w:r>
      <w:r w:rsidR="00212A9A" w:rsidRPr="00DF548C">
        <w:rPr>
          <w:rFonts w:cstheme="minorHAnsi"/>
        </w:rPr>
        <w:t xml:space="preserve">olejność pytań i odpowiedzi </w:t>
      </w:r>
    </w:p>
    <w:p w14:paraId="0342E909" w14:textId="31ACA9D7" w:rsidR="00212A9A" w:rsidRDefault="00212A9A" w:rsidP="00DF548C">
      <w:pPr>
        <w:pStyle w:val="Akapitzlist"/>
        <w:numPr>
          <w:ilvl w:val="1"/>
          <w:numId w:val="16"/>
        </w:numPr>
        <w:spacing w:after="0" w:line="276" w:lineRule="auto"/>
        <w:ind w:left="709"/>
        <w:jc w:val="both"/>
        <w:rPr>
          <w:rFonts w:cstheme="minorHAnsi"/>
        </w:rPr>
      </w:pPr>
      <w:r w:rsidRPr="00DF548C">
        <w:rPr>
          <w:rFonts w:cstheme="minorHAnsi"/>
        </w:rPr>
        <w:t>Ukończenie/Zaliczenie testu wpływa na postęp ukończenia modułu</w:t>
      </w:r>
    </w:p>
    <w:p w14:paraId="38F2ABC0" w14:textId="505DC3CB" w:rsidR="00212A9A" w:rsidRDefault="00CA1459" w:rsidP="00DF548C">
      <w:pPr>
        <w:pStyle w:val="Akapitzlist"/>
        <w:numPr>
          <w:ilvl w:val="1"/>
          <w:numId w:val="16"/>
        </w:num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b</w:t>
      </w:r>
      <w:r w:rsidR="00212A9A" w:rsidRPr="00DF548C">
        <w:rPr>
          <w:rFonts w:cstheme="minorHAnsi"/>
        </w:rPr>
        <w:t>rak limitu czasowego na ukończenie testu</w:t>
      </w:r>
    </w:p>
    <w:p w14:paraId="1C1C1E97" w14:textId="4A2038D1" w:rsidR="00212A9A" w:rsidRDefault="00CA1459" w:rsidP="00DF548C">
      <w:pPr>
        <w:pStyle w:val="Akapitzlist"/>
        <w:numPr>
          <w:ilvl w:val="1"/>
          <w:numId w:val="16"/>
        </w:num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z</w:t>
      </w:r>
      <w:r w:rsidR="00212A9A" w:rsidRPr="00DF548C">
        <w:rPr>
          <w:rFonts w:cstheme="minorHAnsi"/>
        </w:rPr>
        <w:t>miana wymaganego w organizacji progu procentowego zaliczenia testu</w:t>
      </w:r>
      <w:r>
        <w:rPr>
          <w:rFonts w:cstheme="minorHAnsi"/>
        </w:rPr>
        <w:t>,</w:t>
      </w:r>
      <w:r w:rsidR="00212A9A" w:rsidRPr="00DF548C">
        <w:rPr>
          <w:rFonts w:cstheme="minorHAnsi"/>
        </w:rPr>
        <w:t xml:space="preserve"> po ukończeniu </w:t>
      </w:r>
      <w:r>
        <w:rPr>
          <w:rFonts w:cstheme="minorHAnsi"/>
        </w:rPr>
        <w:t xml:space="preserve">go </w:t>
      </w:r>
      <w:r w:rsidR="00212A9A" w:rsidRPr="00DF548C">
        <w:rPr>
          <w:rFonts w:cstheme="minorHAnsi"/>
        </w:rPr>
        <w:t>przez użytkownika</w:t>
      </w:r>
      <w:r>
        <w:rPr>
          <w:rFonts w:cstheme="minorHAnsi"/>
        </w:rPr>
        <w:t>,</w:t>
      </w:r>
      <w:r w:rsidR="00212A9A" w:rsidRPr="00DF548C">
        <w:rPr>
          <w:rFonts w:cstheme="minorHAnsi"/>
        </w:rPr>
        <w:t xml:space="preserve"> nie ma wpływu na status testu (zaliczony/niezaliczony)</w:t>
      </w:r>
    </w:p>
    <w:p w14:paraId="7DCE5467" w14:textId="401B89A4" w:rsidR="00212A9A" w:rsidRPr="00DF548C" w:rsidRDefault="00A227B2" w:rsidP="00DF548C">
      <w:pPr>
        <w:pStyle w:val="Akapitzlist"/>
        <w:numPr>
          <w:ilvl w:val="1"/>
          <w:numId w:val="16"/>
        </w:num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k</w:t>
      </w:r>
      <w:r w:rsidR="00212A9A" w:rsidRPr="00DF548C">
        <w:rPr>
          <w:rFonts w:cstheme="minorHAnsi"/>
        </w:rPr>
        <w:t>ursy zawierają test końcowy sprawdzający wiedzę z całego kursu</w:t>
      </w:r>
    </w:p>
    <w:p w14:paraId="3756267A" w14:textId="77777777" w:rsidR="00DF548C" w:rsidRDefault="00DF548C" w:rsidP="004902B0">
      <w:pPr>
        <w:spacing w:after="0" w:line="276" w:lineRule="auto"/>
        <w:jc w:val="both"/>
        <w:rPr>
          <w:rFonts w:cstheme="minorHAnsi"/>
        </w:rPr>
      </w:pPr>
    </w:p>
    <w:p w14:paraId="74484771" w14:textId="518FAEA4" w:rsidR="00A227B2" w:rsidRDefault="00A227B2" w:rsidP="004902B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Wymagane cechy platformy szkoleniowej:</w:t>
      </w:r>
    </w:p>
    <w:p w14:paraId="1B7E993B" w14:textId="1EFB2F05" w:rsidR="00212A9A" w:rsidRDefault="002F0808" w:rsidP="002F0808">
      <w:pPr>
        <w:pStyle w:val="Akapitzlist"/>
        <w:numPr>
          <w:ilvl w:val="1"/>
          <w:numId w:val="18"/>
        </w:num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p</w:t>
      </w:r>
      <w:r w:rsidR="00212A9A" w:rsidRPr="002F0808">
        <w:rPr>
          <w:rFonts w:cstheme="minorHAnsi"/>
        </w:rPr>
        <w:t xml:space="preserve">odział na 3 role: </w:t>
      </w:r>
      <w:r>
        <w:rPr>
          <w:rFonts w:cstheme="minorHAnsi"/>
        </w:rPr>
        <w:t>A</w:t>
      </w:r>
      <w:r w:rsidRPr="002F0808">
        <w:rPr>
          <w:rFonts w:cstheme="minorHAnsi"/>
        </w:rPr>
        <w:t xml:space="preserve">dministrator </w:t>
      </w:r>
      <w:r>
        <w:rPr>
          <w:rFonts w:cstheme="minorHAnsi"/>
        </w:rPr>
        <w:t>G</w:t>
      </w:r>
      <w:r w:rsidRPr="002F0808">
        <w:rPr>
          <w:rFonts w:cstheme="minorHAnsi"/>
        </w:rPr>
        <w:t xml:space="preserve">łówny </w:t>
      </w:r>
      <w:r>
        <w:rPr>
          <w:rFonts w:cstheme="minorHAnsi"/>
        </w:rPr>
        <w:t>(</w:t>
      </w:r>
      <w:r w:rsidR="00212A9A" w:rsidRPr="002F0808">
        <w:rPr>
          <w:rFonts w:cstheme="minorHAnsi"/>
        </w:rPr>
        <w:t>właściciel konta z uprawnieniami administratora</w:t>
      </w:r>
      <w:r>
        <w:rPr>
          <w:rFonts w:cstheme="minorHAnsi"/>
        </w:rPr>
        <w:t>)</w:t>
      </w:r>
      <w:r w:rsidR="00212A9A" w:rsidRPr="002F0808">
        <w:rPr>
          <w:rFonts w:cstheme="minorHAnsi"/>
        </w:rPr>
        <w:t>,</w:t>
      </w:r>
      <w:r>
        <w:rPr>
          <w:rFonts w:cstheme="minorHAnsi"/>
        </w:rPr>
        <w:t xml:space="preserve"> A</w:t>
      </w:r>
      <w:r w:rsidR="00212A9A" w:rsidRPr="002F0808">
        <w:rPr>
          <w:rFonts w:cstheme="minorHAnsi"/>
        </w:rPr>
        <w:t xml:space="preserve">dministrator, </w:t>
      </w:r>
      <w:r>
        <w:rPr>
          <w:rFonts w:cstheme="minorHAnsi"/>
        </w:rPr>
        <w:t>U</w:t>
      </w:r>
      <w:r w:rsidR="00212A9A" w:rsidRPr="002F0808">
        <w:rPr>
          <w:rFonts w:cstheme="minorHAnsi"/>
        </w:rPr>
        <w:t>żytkownik</w:t>
      </w:r>
      <w:r w:rsidR="00D2151B">
        <w:rPr>
          <w:rFonts w:cstheme="minorHAnsi"/>
        </w:rPr>
        <w:t>:</w:t>
      </w:r>
    </w:p>
    <w:p w14:paraId="2501D43C" w14:textId="5D08F351" w:rsidR="002F0808" w:rsidRDefault="00212A9A" w:rsidP="00D2151B">
      <w:pPr>
        <w:pStyle w:val="Akapitzlist"/>
        <w:numPr>
          <w:ilvl w:val="0"/>
          <w:numId w:val="20"/>
        </w:numPr>
        <w:spacing w:after="0" w:line="276" w:lineRule="auto"/>
        <w:ind w:left="1134"/>
        <w:jc w:val="both"/>
        <w:rPr>
          <w:rFonts w:cstheme="minorHAnsi"/>
        </w:rPr>
      </w:pPr>
      <w:r w:rsidRPr="002F0808">
        <w:rPr>
          <w:rFonts w:cstheme="minorHAnsi"/>
        </w:rPr>
        <w:t>Administrator Główny jest kontem zarządzającym platformą, zintegrowanym z zewnętrznym</w:t>
      </w:r>
      <w:r w:rsidR="002F0808">
        <w:rPr>
          <w:rFonts w:cstheme="minorHAnsi"/>
        </w:rPr>
        <w:t xml:space="preserve"> </w:t>
      </w:r>
      <w:r w:rsidRPr="002F0808">
        <w:rPr>
          <w:rFonts w:cstheme="minorHAnsi"/>
        </w:rPr>
        <w:t>serwisem do zarządzania subskrypcją, który jest właścicielem subskrypcji.</w:t>
      </w:r>
    </w:p>
    <w:p w14:paraId="2621606B" w14:textId="063E61B3" w:rsidR="00212A9A" w:rsidRDefault="00212A9A" w:rsidP="00D2151B">
      <w:pPr>
        <w:pStyle w:val="Akapitzlist"/>
        <w:spacing w:after="0" w:line="276" w:lineRule="auto"/>
        <w:ind w:left="1134"/>
        <w:jc w:val="both"/>
        <w:rPr>
          <w:rFonts w:cstheme="minorHAnsi"/>
        </w:rPr>
      </w:pPr>
      <w:r w:rsidRPr="002F0808">
        <w:rPr>
          <w:rFonts w:cstheme="minorHAnsi"/>
        </w:rPr>
        <w:t>Konto Administratora Głównego nie wlicza się do limitu użytkowników subskrypcji, ma dostęp</w:t>
      </w:r>
      <w:r w:rsidR="002F0808">
        <w:rPr>
          <w:rFonts w:cstheme="minorHAnsi"/>
        </w:rPr>
        <w:t xml:space="preserve"> </w:t>
      </w:r>
      <w:r w:rsidRPr="002F0808">
        <w:rPr>
          <w:rFonts w:cstheme="minorHAnsi"/>
        </w:rPr>
        <w:t>do wszystkich funkcji platformy. Konta Administratora Głównego nie można usunąć,</w:t>
      </w:r>
      <w:r w:rsidR="002F0808">
        <w:rPr>
          <w:rFonts w:cstheme="minorHAnsi"/>
        </w:rPr>
        <w:t xml:space="preserve"> </w:t>
      </w:r>
      <w:r w:rsidRPr="002F0808">
        <w:rPr>
          <w:rFonts w:cstheme="minorHAnsi"/>
        </w:rPr>
        <w:t>dezaktywować lub obniżyć uprawnień. Edycja danych Administratora Głównego wymaga</w:t>
      </w:r>
      <w:r w:rsidR="002F0808">
        <w:rPr>
          <w:rFonts w:cstheme="minorHAnsi"/>
        </w:rPr>
        <w:t xml:space="preserve"> </w:t>
      </w:r>
      <w:r w:rsidRPr="002F0808">
        <w:rPr>
          <w:rFonts w:cstheme="minorHAnsi"/>
        </w:rPr>
        <w:t>zalogowania się do zewnętrznego serwisu do zarządzania subskrypcją</w:t>
      </w:r>
      <w:r w:rsidR="00D2151B">
        <w:rPr>
          <w:rFonts w:cstheme="minorHAnsi"/>
        </w:rPr>
        <w:t>.</w:t>
      </w:r>
    </w:p>
    <w:p w14:paraId="740FAC36" w14:textId="2236B57E" w:rsidR="00D2151B" w:rsidRPr="00D2151B" w:rsidRDefault="00212A9A" w:rsidP="00D2151B">
      <w:pPr>
        <w:pStyle w:val="Akapitzlist"/>
        <w:numPr>
          <w:ilvl w:val="0"/>
          <w:numId w:val="20"/>
        </w:numPr>
        <w:spacing w:after="0" w:line="276" w:lineRule="auto"/>
        <w:ind w:left="1134"/>
        <w:jc w:val="both"/>
        <w:rPr>
          <w:rFonts w:cstheme="minorHAnsi"/>
        </w:rPr>
      </w:pPr>
      <w:r w:rsidRPr="00D2151B">
        <w:rPr>
          <w:rFonts w:cstheme="minorHAnsi"/>
        </w:rPr>
        <w:t>Administrator jest rolą nadawaną przez Administratora Głównego lub innego Administratora,</w:t>
      </w:r>
      <w:r w:rsidR="002F0808" w:rsidRPr="00D2151B">
        <w:rPr>
          <w:rFonts w:cstheme="minorHAnsi"/>
        </w:rPr>
        <w:t xml:space="preserve"> </w:t>
      </w:r>
      <w:r w:rsidRPr="00D2151B">
        <w:rPr>
          <w:rFonts w:cstheme="minorHAnsi"/>
        </w:rPr>
        <w:t>ma dostęp do wszystkich funkcji platformy, można go usunąć, dezaktywować lub obniżyć</w:t>
      </w:r>
      <w:r w:rsidR="00D2151B" w:rsidRPr="00D2151B">
        <w:rPr>
          <w:rFonts w:cstheme="minorHAnsi"/>
        </w:rPr>
        <w:t xml:space="preserve"> </w:t>
      </w:r>
      <w:r w:rsidRPr="00D2151B">
        <w:rPr>
          <w:rFonts w:cstheme="minorHAnsi"/>
        </w:rPr>
        <w:t>uprawnienia</w:t>
      </w:r>
      <w:r w:rsidR="00D2151B">
        <w:rPr>
          <w:rFonts w:cstheme="minorHAnsi"/>
        </w:rPr>
        <w:t>.</w:t>
      </w:r>
    </w:p>
    <w:p w14:paraId="71B6FE2B" w14:textId="398B8787" w:rsidR="00212A9A" w:rsidRPr="00D2151B" w:rsidRDefault="00212A9A" w:rsidP="00D2151B">
      <w:pPr>
        <w:pStyle w:val="Akapitzlist"/>
        <w:numPr>
          <w:ilvl w:val="0"/>
          <w:numId w:val="20"/>
        </w:numPr>
        <w:spacing w:after="0" w:line="276" w:lineRule="auto"/>
        <w:ind w:left="1134"/>
        <w:jc w:val="both"/>
        <w:rPr>
          <w:rFonts w:cstheme="minorHAnsi"/>
        </w:rPr>
      </w:pPr>
      <w:r w:rsidRPr="00D2151B">
        <w:rPr>
          <w:rFonts w:cstheme="minorHAnsi"/>
        </w:rPr>
        <w:t>Użytkownik - ma dostęp do swojego pulpitu oraz szkolenia w platformie, nie może zarządzać</w:t>
      </w:r>
      <w:r w:rsidR="00D2151B" w:rsidRPr="00D2151B">
        <w:rPr>
          <w:rFonts w:cstheme="minorHAnsi"/>
        </w:rPr>
        <w:t xml:space="preserve"> </w:t>
      </w:r>
      <w:r w:rsidRPr="00D2151B">
        <w:rPr>
          <w:rFonts w:cstheme="minorHAnsi"/>
        </w:rPr>
        <w:t>platformą. Konto użytkownika może zostać utworzone ręcznie przez dowolnego</w:t>
      </w:r>
      <w:r w:rsidR="00D2151B" w:rsidRPr="00D2151B">
        <w:rPr>
          <w:rFonts w:cstheme="minorHAnsi"/>
        </w:rPr>
        <w:t xml:space="preserve"> </w:t>
      </w:r>
      <w:r w:rsidRPr="00D2151B">
        <w:rPr>
          <w:rFonts w:cstheme="minorHAnsi"/>
        </w:rPr>
        <w:t>administratora lub zaimportowanie z pliku .CSV.</w:t>
      </w:r>
    </w:p>
    <w:p w14:paraId="5D10A770" w14:textId="44407A9F" w:rsidR="00212A9A" w:rsidRPr="00D2151B" w:rsidRDefault="00D2151B" w:rsidP="00D2151B">
      <w:pPr>
        <w:pStyle w:val="Akapitzlist"/>
        <w:numPr>
          <w:ilvl w:val="1"/>
          <w:numId w:val="18"/>
        </w:num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umożliwienie</w:t>
      </w:r>
      <w:r w:rsidR="00212A9A" w:rsidRPr="002F0808">
        <w:rPr>
          <w:rFonts w:cstheme="minorHAnsi"/>
        </w:rPr>
        <w:t xml:space="preserve"> śledzeni</w:t>
      </w:r>
      <w:r>
        <w:rPr>
          <w:rFonts w:cstheme="minorHAnsi"/>
        </w:rPr>
        <w:t>a</w:t>
      </w:r>
      <w:r w:rsidR="00212A9A" w:rsidRPr="002F0808">
        <w:rPr>
          <w:rFonts w:cstheme="minorHAnsi"/>
        </w:rPr>
        <w:t xml:space="preserve"> postępów użytkowników w kursie (tylko dla Administratorów</w:t>
      </w:r>
      <w:r w:rsidR="00212A9A" w:rsidRPr="00D2151B">
        <w:rPr>
          <w:rFonts w:cstheme="minorHAnsi"/>
        </w:rPr>
        <w:t>)</w:t>
      </w:r>
    </w:p>
    <w:p w14:paraId="39C14E49" w14:textId="6D74EEA4" w:rsidR="00212A9A" w:rsidRPr="00D2151B" w:rsidRDefault="00212A9A" w:rsidP="00D2151B">
      <w:pPr>
        <w:pStyle w:val="Akapitzlist"/>
        <w:numPr>
          <w:ilvl w:val="1"/>
          <w:numId w:val="18"/>
        </w:numPr>
        <w:spacing w:after="0" w:line="276" w:lineRule="auto"/>
        <w:ind w:left="709"/>
        <w:jc w:val="both"/>
        <w:rPr>
          <w:rFonts w:cstheme="minorHAnsi"/>
        </w:rPr>
      </w:pPr>
      <w:r w:rsidRPr="002F0808">
        <w:rPr>
          <w:rFonts w:cstheme="minorHAnsi"/>
        </w:rPr>
        <w:t>wyświetla</w:t>
      </w:r>
      <w:r w:rsidR="00D2151B">
        <w:rPr>
          <w:rFonts w:cstheme="minorHAnsi"/>
        </w:rPr>
        <w:t>nie</w:t>
      </w:r>
      <w:r w:rsidRPr="002F0808">
        <w:rPr>
          <w:rFonts w:cstheme="minorHAnsi"/>
        </w:rPr>
        <w:t xml:space="preserve"> list</w:t>
      </w:r>
      <w:r w:rsidR="00D2151B">
        <w:rPr>
          <w:rFonts w:cstheme="minorHAnsi"/>
        </w:rPr>
        <w:t>y</w:t>
      </w:r>
      <w:r w:rsidRPr="002F0808">
        <w:rPr>
          <w:rFonts w:cstheme="minorHAnsi"/>
        </w:rPr>
        <w:t xml:space="preserve"> aktywności każdego użytkownika w organizacji wraz z informacją o</w:t>
      </w:r>
      <w:r w:rsidR="00D2151B">
        <w:rPr>
          <w:rFonts w:cstheme="minorHAnsi"/>
        </w:rPr>
        <w:t xml:space="preserve"> </w:t>
      </w:r>
      <w:r w:rsidRPr="00D2151B">
        <w:rPr>
          <w:rFonts w:cstheme="minorHAnsi"/>
        </w:rPr>
        <w:t>dacie i rodzaju aktywności (lekcja lub test) użytkowników w organizacji</w:t>
      </w:r>
    </w:p>
    <w:p w14:paraId="3D4ACD42" w14:textId="78ACFB40" w:rsidR="00212A9A" w:rsidRPr="002F0808" w:rsidRDefault="00136F00" w:rsidP="00D2151B">
      <w:pPr>
        <w:pStyle w:val="Akapitzlist"/>
        <w:numPr>
          <w:ilvl w:val="1"/>
          <w:numId w:val="18"/>
        </w:num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możliwość pobierania uzyskanych certyfikatów przez </w:t>
      </w:r>
      <w:r w:rsidR="00212A9A" w:rsidRPr="002F0808">
        <w:rPr>
          <w:rFonts w:cstheme="minorHAnsi"/>
        </w:rPr>
        <w:t>Administrator</w:t>
      </w:r>
      <w:r>
        <w:rPr>
          <w:rFonts w:cstheme="minorHAnsi"/>
        </w:rPr>
        <w:t>ów.</w:t>
      </w:r>
      <w:r w:rsidR="00212A9A" w:rsidRPr="002F0808">
        <w:rPr>
          <w:rFonts w:cstheme="minorHAnsi"/>
        </w:rPr>
        <w:t xml:space="preserve"> </w:t>
      </w:r>
    </w:p>
    <w:p w14:paraId="7B005800" w14:textId="77777777" w:rsidR="002F0808" w:rsidRDefault="002F0808" w:rsidP="004902B0">
      <w:pPr>
        <w:spacing w:after="0" w:line="276" w:lineRule="auto"/>
        <w:jc w:val="both"/>
        <w:rPr>
          <w:rFonts w:cstheme="minorHAnsi"/>
        </w:rPr>
      </w:pPr>
    </w:p>
    <w:p w14:paraId="79B12368" w14:textId="5320C6AB" w:rsidR="00212A9A" w:rsidRPr="004902B0" w:rsidRDefault="00212A9A" w:rsidP="004902B0">
      <w:pPr>
        <w:spacing w:after="0" w:line="276" w:lineRule="auto"/>
        <w:jc w:val="both"/>
        <w:rPr>
          <w:rFonts w:cstheme="minorHAnsi"/>
        </w:rPr>
      </w:pPr>
      <w:r w:rsidRPr="004902B0">
        <w:rPr>
          <w:rFonts w:cstheme="minorHAnsi"/>
        </w:rPr>
        <w:t>W</w:t>
      </w:r>
      <w:r w:rsidR="002D3152">
        <w:rPr>
          <w:rFonts w:cstheme="minorHAnsi"/>
        </w:rPr>
        <w:t>ymagane w</w:t>
      </w:r>
      <w:r w:rsidRPr="004902B0">
        <w:rPr>
          <w:rFonts w:cstheme="minorHAnsi"/>
        </w:rPr>
        <w:t>łaściwości</w:t>
      </w:r>
      <w:r w:rsidR="002D3152">
        <w:rPr>
          <w:rFonts w:cstheme="minorHAnsi"/>
        </w:rPr>
        <w:t xml:space="preserve"> kont</w:t>
      </w:r>
      <w:r w:rsidRPr="004902B0">
        <w:rPr>
          <w:rFonts w:cstheme="minorHAnsi"/>
        </w:rPr>
        <w:t xml:space="preserve"> użytkowników:</w:t>
      </w:r>
    </w:p>
    <w:p w14:paraId="1BA84318" w14:textId="63455C3E" w:rsidR="00212A9A" w:rsidRPr="003B314E" w:rsidRDefault="00212A9A" w:rsidP="003B314E">
      <w:pPr>
        <w:pStyle w:val="Akapitzlist"/>
        <w:numPr>
          <w:ilvl w:val="1"/>
          <w:numId w:val="22"/>
        </w:numPr>
        <w:spacing w:after="0" w:line="276" w:lineRule="auto"/>
        <w:ind w:left="709"/>
        <w:jc w:val="both"/>
        <w:rPr>
          <w:rFonts w:cstheme="minorHAnsi"/>
        </w:rPr>
      </w:pPr>
      <w:r w:rsidRPr="003B314E">
        <w:rPr>
          <w:rFonts w:cstheme="minorHAnsi"/>
        </w:rPr>
        <w:t>Imię i nazwisko, e-mail oraz rola (administrator/użytkownik)</w:t>
      </w:r>
    </w:p>
    <w:p w14:paraId="2122C25E" w14:textId="563AA0F0" w:rsidR="00212A9A" w:rsidRPr="003B314E" w:rsidRDefault="00212A9A" w:rsidP="003B314E">
      <w:pPr>
        <w:pStyle w:val="Akapitzlist"/>
        <w:numPr>
          <w:ilvl w:val="1"/>
          <w:numId w:val="22"/>
        </w:numPr>
        <w:spacing w:after="0" w:line="276" w:lineRule="auto"/>
        <w:ind w:left="709"/>
        <w:jc w:val="both"/>
        <w:rPr>
          <w:rFonts w:cstheme="minorHAnsi"/>
        </w:rPr>
      </w:pPr>
      <w:r w:rsidRPr="003B314E">
        <w:rPr>
          <w:rFonts w:cstheme="minorHAnsi"/>
        </w:rPr>
        <w:t>Wymóg unikalnego adresu e-mail w obrębie organizacji</w:t>
      </w:r>
    </w:p>
    <w:p w14:paraId="4D875109" w14:textId="31D08303" w:rsidR="00212A9A" w:rsidRPr="003B314E" w:rsidRDefault="00212A9A" w:rsidP="003B314E">
      <w:pPr>
        <w:pStyle w:val="Akapitzlist"/>
        <w:numPr>
          <w:ilvl w:val="1"/>
          <w:numId w:val="22"/>
        </w:numPr>
        <w:spacing w:after="0" w:line="276" w:lineRule="auto"/>
        <w:ind w:left="709"/>
        <w:jc w:val="both"/>
        <w:rPr>
          <w:rFonts w:cstheme="minorHAnsi"/>
        </w:rPr>
      </w:pPr>
      <w:r w:rsidRPr="003B314E">
        <w:rPr>
          <w:rFonts w:cstheme="minorHAnsi"/>
        </w:rPr>
        <w:t>Możliwość dodawania użytkowników do platformy z poziomu interfejsu (formularz)</w:t>
      </w:r>
    </w:p>
    <w:p w14:paraId="11E2A206" w14:textId="223A6E8F" w:rsidR="00212A9A" w:rsidRPr="003B314E" w:rsidRDefault="00212A9A" w:rsidP="003B314E">
      <w:pPr>
        <w:pStyle w:val="Akapitzlist"/>
        <w:numPr>
          <w:ilvl w:val="1"/>
          <w:numId w:val="22"/>
        </w:numPr>
        <w:spacing w:after="0" w:line="276" w:lineRule="auto"/>
        <w:ind w:left="709"/>
        <w:jc w:val="both"/>
        <w:rPr>
          <w:rFonts w:cstheme="minorHAnsi"/>
        </w:rPr>
      </w:pPr>
      <w:r w:rsidRPr="003B314E">
        <w:rPr>
          <w:rFonts w:cstheme="minorHAnsi"/>
        </w:rPr>
        <w:t>Możliwość masowego dodawania użytkowników do platformy poprzez import pliku .</w:t>
      </w:r>
      <w:proofErr w:type="spellStart"/>
      <w:r w:rsidRPr="003B314E">
        <w:rPr>
          <w:rFonts w:cstheme="minorHAnsi"/>
        </w:rPr>
        <w:t>csv</w:t>
      </w:r>
      <w:proofErr w:type="spellEnd"/>
    </w:p>
    <w:p w14:paraId="3E6E7B60" w14:textId="77157F3C" w:rsidR="00212A9A" w:rsidRPr="003B314E" w:rsidRDefault="00212A9A" w:rsidP="003B314E">
      <w:pPr>
        <w:pStyle w:val="Akapitzlist"/>
        <w:numPr>
          <w:ilvl w:val="1"/>
          <w:numId w:val="22"/>
        </w:numPr>
        <w:spacing w:after="0" w:line="276" w:lineRule="auto"/>
        <w:ind w:left="709"/>
        <w:jc w:val="both"/>
        <w:rPr>
          <w:rFonts w:cstheme="minorHAnsi"/>
        </w:rPr>
      </w:pPr>
      <w:r w:rsidRPr="003B314E">
        <w:rPr>
          <w:rFonts w:cstheme="minorHAnsi"/>
        </w:rPr>
        <w:t xml:space="preserve">Możliwość aktualizacji danych użytkownika (imię i nazwisko) za pomocą importu </w:t>
      </w:r>
      <w:proofErr w:type="spellStart"/>
      <w:r w:rsidRPr="003B314E">
        <w:rPr>
          <w:rFonts w:cstheme="minorHAnsi"/>
        </w:rPr>
        <w:t>csv</w:t>
      </w:r>
      <w:proofErr w:type="spellEnd"/>
      <w:r w:rsidRPr="003B314E">
        <w:rPr>
          <w:rFonts w:cstheme="minorHAnsi"/>
        </w:rPr>
        <w:t>.</w:t>
      </w:r>
    </w:p>
    <w:p w14:paraId="5FDD02C4" w14:textId="44AFBC74" w:rsidR="00212A9A" w:rsidRPr="003B314E" w:rsidRDefault="00212A9A" w:rsidP="003B314E">
      <w:pPr>
        <w:pStyle w:val="Akapitzlist"/>
        <w:numPr>
          <w:ilvl w:val="1"/>
          <w:numId w:val="22"/>
        </w:numPr>
        <w:spacing w:after="0" w:line="276" w:lineRule="auto"/>
        <w:ind w:left="709"/>
        <w:jc w:val="both"/>
        <w:rPr>
          <w:rFonts w:cstheme="minorHAnsi"/>
        </w:rPr>
      </w:pPr>
      <w:r w:rsidRPr="003B314E">
        <w:rPr>
          <w:rFonts w:cstheme="minorHAnsi"/>
        </w:rPr>
        <w:t>P</w:t>
      </w:r>
      <w:r w:rsidR="002D3152">
        <w:rPr>
          <w:rFonts w:cstheme="minorHAnsi"/>
        </w:rPr>
        <w:t xml:space="preserve">rzesyłanie </w:t>
      </w:r>
      <w:r w:rsidR="002D3152" w:rsidRPr="003B314E">
        <w:rPr>
          <w:rFonts w:cstheme="minorHAnsi"/>
        </w:rPr>
        <w:t>wiadomoś</w:t>
      </w:r>
      <w:r w:rsidR="002D3152">
        <w:rPr>
          <w:rFonts w:cstheme="minorHAnsi"/>
        </w:rPr>
        <w:t>ci</w:t>
      </w:r>
      <w:r w:rsidR="002D3152" w:rsidRPr="003B314E">
        <w:rPr>
          <w:rFonts w:cstheme="minorHAnsi"/>
        </w:rPr>
        <w:t xml:space="preserve"> e-mail z </w:t>
      </w:r>
      <w:r w:rsidR="002D3152">
        <w:rPr>
          <w:rFonts w:cstheme="minorHAnsi"/>
        </w:rPr>
        <w:t xml:space="preserve">zaproszeniem do organizacji </w:t>
      </w:r>
      <w:r w:rsidR="001241CA" w:rsidRPr="003B314E">
        <w:rPr>
          <w:rFonts w:cstheme="minorHAnsi"/>
        </w:rPr>
        <w:t>i ustaleniem pierwszego hasła</w:t>
      </w:r>
      <w:r w:rsidR="001241CA">
        <w:rPr>
          <w:rFonts w:cstheme="minorHAnsi"/>
        </w:rPr>
        <w:t xml:space="preserve"> </w:t>
      </w:r>
      <w:r w:rsidR="002D3152">
        <w:rPr>
          <w:rFonts w:cstheme="minorHAnsi"/>
        </w:rPr>
        <w:t>p</w:t>
      </w:r>
      <w:r w:rsidRPr="003B314E">
        <w:rPr>
          <w:rFonts w:cstheme="minorHAnsi"/>
        </w:rPr>
        <w:t>o dodaniu użytkownika do platformy,</w:t>
      </w:r>
    </w:p>
    <w:p w14:paraId="2BE152E7" w14:textId="1F2FD01F" w:rsidR="00212A9A" w:rsidRPr="003B314E" w:rsidRDefault="001241CA" w:rsidP="003B314E">
      <w:pPr>
        <w:pStyle w:val="Akapitzlist"/>
        <w:numPr>
          <w:ilvl w:val="1"/>
          <w:numId w:val="22"/>
        </w:num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M</w:t>
      </w:r>
      <w:r w:rsidR="00212A9A" w:rsidRPr="003B314E">
        <w:rPr>
          <w:rFonts w:cstheme="minorHAnsi"/>
        </w:rPr>
        <w:t>oż</w:t>
      </w:r>
      <w:r>
        <w:rPr>
          <w:rFonts w:cstheme="minorHAnsi"/>
        </w:rPr>
        <w:t>liwość</w:t>
      </w:r>
      <w:r w:rsidR="00212A9A" w:rsidRPr="003B314E">
        <w:rPr>
          <w:rFonts w:cstheme="minorHAnsi"/>
        </w:rPr>
        <w:t xml:space="preserve"> dowolne</w:t>
      </w:r>
      <w:r>
        <w:rPr>
          <w:rFonts w:cstheme="minorHAnsi"/>
        </w:rPr>
        <w:t>go</w:t>
      </w:r>
      <w:r w:rsidR="00212A9A" w:rsidRPr="003B314E">
        <w:rPr>
          <w:rFonts w:cstheme="minorHAnsi"/>
        </w:rPr>
        <w:t xml:space="preserve"> edytowa</w:t>
      </w:r>
      <w:r>
        <w:rPr>
          <w:rFonts w:cstheme="minorHAnsi"/>
        </w:rPr>
        <w:t>nia</w:t>
      </w:r>
      <w:r w:rsidR="00212A9A" w:rsidRPr="003B314E">
        <w:rPr>
          <w:rFonts w:cstheme="minorHAnsi"/>
        </w:rPr>
        <w:t xml:space="preserve"> dan</w:t>
      </w:r>
      <w:r>
        <w:rPr>
          <w:rFonts w:cstheme="minorHAnsi"/>
        </w:rPr>
        <w:t>ych</w:t>
      </w:r>
      <w:r w:rsidR="00212A9A" w:rsidRPr="003B314E">
        <w:rPr>
          <w:rFonts w:cstheme="minorHAnsi"/>
        </w:rPr>
        <w:t xml:space="preserve"> wszystkich użytkowników</w:t>
      </w:r>
      <w:r>
        <w:rPr>
          <w:rFonts w:cstheme="minorHAnsi"/>
        </w:rPr>
        <w:t xml:space="preserve"> przez</w:t>
      </w:r>
      <w:r w:rsidR="00212A9A" w:rsidRPr="003B314E">
        <w:rPr>
          <w:rFonts w:cstheme="minorHAnsi"/>
        </w:rPr>
        <w:t xml:space="preserve"> </w:t>
      </w:r>
      <w:r w:rsidRPr="003B314E">
        <w:rPr>
          <w:rFonts w:cstheme="minorHAnsi"/>
        </w:rPr>
        <w:t>Administrator</w:t>
      </w:r>
      <w:r>
        <w:rPr>
          <w:rFonts w:cstheme="minorHAnsi"/>
        </w:rPr>
        <w:t>a</w:t>
      </w:r>
      <w:r w:rsidRPr="003B314E">
        <w:rPr>
          <w:rFonts w:cstheme="minorHAnsi"/>
        </w:rPr>
        <w:t xml:space="preserve"> </w:t>
      </w:r>
      <w:r w:rsidR="00212A9A" w:rsidRPr="003B314E">
        <w:rPr>
          <w:rFonts w:cstheme="minorHAnsi"/>
        </w:rPr>
        <w:t>(imię, nazwisko, adres e-mail, rola)</w:t>
      </w:r>
    </w:p>
    <w:p w14:paraId="7E36238F" w14:textId="64EEF3AF" w:rsidR="00212A9A" w:rsidRPr="003B314E" w:rsidRDefault="001241CA" w:rsidP="003B314E">
      <w:pPr>
        <w:pStyle w:val="Akapitzlist"/>
        <w:numPr>
          <w:ilvl w:val="1"/>
          <w:numId w:val="22"/>
        </w:num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M</w:t>
      </w:r>
      <w:r w:rsidRPr="003B314E">
        <w:rPr>
          <w:rFonts w:cstheme="minorHAnsi"/>
        </w:rPr>
        <w:t>oż</w:t>
      </w:r>
      <w:r>
        <w:rPr>
          <w:rFonts w:cstheme="minorHAnsi"/>
        </w:rPr>
        <w:t>liwość</w:t>
      </w:r>
      <w:r w:rsidRPr="003B314E">
        <w:rPr>
          <w:rFonts w:cstheme="minorHAnsi"/>
        </w:rPr>
        <w:t xml:space="preserve"> dowolne</w:t>
      </w:r>
      <w:r>
        <w:rPr>
          <w:rFonts w:cstheme="minorHAnsi"/>
        </w:rPr>
        <w:t>go</w:t>
      </w:r>
      <w:r w:rsidRPr="003B314E">
        <w:rPr>
          <w:rFonts w:cstheme="minorHAnsi"/>
        </w:rPr>
        <w:t xml:space="preserve"> </w:t>
      </w:r>
      <w:r w:rsidR="00212A9A" w:rsidRPr="003B314E">
        <w:rPr>
          <w:rFonts w:cstheme="minorHAnsi"/>
        </w:rPr>
        <w:t>aktywowa</w:t>
      </w:r>
      <w:r>
        <w:rPr>
          <w:rFonts w:cstheme="minorHAnsi"/>
        </w:rPr>
        <w:t>nia</w:t>
      </w:r>
      <w:r w:rsidR="00212A9A" w:rsidRPr="003B314E">
        <w:rPr>
          <w:rFonts w:cstheme="minorHAnsi"/>
        </w:rPr>
        <w:t xml:space="preserve"> oraz dezaktywowa</w:t>
      </w:r>
      <w:r>
        <w:rPr>
          <w:rFonts w:cstheme="minorHAnsi"/>
        </w:rPr>
        <w:t>nia</w:t>
      </w:r>
      <w:r w:rsidR="00212A9A" w:rsidRPr="003B314E">
        <w:rPr>
          <w:rFonts w:cstheme="minorHAnsi"/>
        </w:rPr>
        <w:t xml:space="preserve"> kont wszystkich użytkowników</w:t>
      </w:r>
      <w:r w:rsidRPr="001241CA">
        <w:rPr>
          <w:rFonts w:cstheme="minorHAnsi"/>
        </w:rPr>
        <w:t xml:space="preserve"> </w:t>
      </w:r>
      <w:r>
        <w:rPr>
          <w:rFonts w:cstheme="minorHAnsi"/>
        </w:rPr>
        <w:t xml:space="preserve">przez </w:t>
      </w:r>
      <w:r w:rsidRPr="003B314E">
        <w:rPr>
          <w:rFonts w:cstheme="minorHAnsi"/>
        </w:rPr>
        <w:t xml:space="preserve"> Administrator</w:t>
      </w:r>
      <w:r>
        <w:rPr>
          <w:rFonts w:cstheme="minorHAnsi"/>
        </w:rPr>
        <w:t>a</w:t>
      </w:r>
    </w:p>
    <w:p w14:paraId="7DFF1543" w14:textId="2587C721" w:rsidR="00212A9A" w:rsidRPr="003B314E" w:rsidRDefault="001241CA" w:rsidP="003B314E">
      <w:pPr>
        <w:pStyle w:val="Akapitzlist"/>
        <w:numPr>
          <w:ilvl w:val="1"/>
          <w:numId w:val="22"/>
        </w:num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M</w:t>
      </w:r>
      <w:r w:rsidRPr="003B314E">
        <w:rPr>
          <w:rFonts w:cstheme="minorHAnsi"/>
        </w:rPr>
        <w:t>oż</w:t>
      </w:r>
      <w:r>
        <w:rPr>
          <w:rFonts w:cstheme="minorHAnsi"/>
        </w:rPr>
        <w:t>liwość</w:t>
      </w:r>
      <w:r w:rsidRPr="003B314E">
        <w:rPr>
          <w:rFonts w:cstheme="minorHAnsi"/>
        </w:rPr>
        <w:t xml:space="preserve"> dowolne</w:t>
      </w:r>
      <w:r>
        <w:rPr>
          <w:rFonts w:cstheme="minorHAnsi"/>
        </w:rPr>
        <w:t>go</w:t>
      </w:r>
      <w:r w:rsidRPr="003B314E">
        <w:rPr>
          <w:rFonts w:cstheme="minorHAnsi"/>
        </w:rPr>
        <w:t xml:space="preserve"> </w:t>
      </w:r>
      <w:r w:rsidR="00212A9A" w:rsidRPr="003B314E">
        <w:rPr>
          <w:rFonts w:cstheme="minorHAnsi"/>
        </w:rPr>
        <w:t>usuwa</w:t>
      </w:r>
      <w:r>
        <w:rPr>
          <w:rFonts w:cstheme="minorHAnsi"/>
        </w:rPr>
        <w:t>nia</w:t>
      </w:r>
      <w:r w:rsidR="00212A9A" w:rsidRPr="003B314E">
        <w:rPr>
          <w:rFonts w:cstheme="minorHAnsi"/>
        </w:rPr>
        <w:t xml:space="preserve"> kont wszystkich użytkowników</w:t>
      </w:r>
      <w:r>
        <w:rPr>
          <w:rFonts w:cstheme="minorHAnsi"/>
        </w:rPr>
        <w:t xml:space="preserve"> przez </w:t>
      </w:r>
      <w:r w:rsidRPr="003B314E">
        <w:rPr>
          <w:rFonts w:cstheme="minorHAnsi"/>
        </w:rPr>
        <w:t xml:space="preserve"> Administrator</w:t>
      </w:r>
      <w:r>
        <w:rPr>
          <w:rFonts w:cstheme="minorHAnsi"/>
        </w:rPr>
        <w:t>a</w:t>
      </w:r>
    </w:p>
    <w:p w14:paraId="3DDFB655" w14:textId="329DC5C5" w:rsidR="00212A9A" w:rsidRPr="003B314E" w:rsidRDefault="001241CA" w:rsidP="003B314E">
      <w:pPr>
        <w:pStyle w:val="Akapitzlist"/>
        <w:numPr>
          <w:ilvl w:val="1"/>
          <w:numId w:val="22"/>
        </w:num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Możliwość</w:t>
      </w:r>
      <w:r w:rsidR="00212A9A" w:rsidRPr="003B314E">
        <w:rPr>
          <w:rFonts w:cstheme="minorHAnsi"/>
        </w:rPr>
        <w:t xml:space="preserve"> dostęp</w:t>
      </w:r>
      <w:r>
        <w:rPr>
          <w:rFonts w:cstheme="minorHAnsi"/>
        </w:rPr>
        <w:t>u</w:t>
      </w:r>
      <w:r w:rsidR="00212A9A" w:rsidRPr="003B314E">
        <w:rPr>
          <w:rFonts w:cstheme="minorHAnsi"/>
        </w:rPr>
        <w:t xml:space="preserve"> do wszystkich funkcji w platformie</w:t>
      </w:r>
      <w:r>
        <w:rPr>
          <w:rFonts w:cstheme="minorHAnsi"/>
        </w:rPr>
        <w:t xml:space="preserve"> przez </w:t>
      </w:r>
      <w:r w:rsidRPr="003B314E">
        <w:rPr>
          <w:rFonts w:cstheme="minorHAnsi"/>
        </w:rPr>
        <w:t xml:space="preserve"> Administrator</w:t>
      </w:r>
      <w:r>
        <w:rPr>
          <w:rFonts w:cstheme="minorHAnsi"/>
        </w:rPr>
        <w:t>a</w:t>
      </w:r>
    </w:p>
    <w:p w14:paraId="4A62B29F" w14:textId="46ADD4C4" w:rsidR="00212A9A" w:rsidRPr="003B314E" w:rsidRDefault="001241CA" w:rsidP="003B314E">
      <w:pPr>
        <w:pStyle w:val="Akapitzlist"/>
        <w:numPr>
          <w:ilvl w:val="1"/>
          <w:numId w:val="22"/>
        </w:num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Możliwość</w:t>
      </w:r>
      <w:r w:rsidRPr="003B314E">
        <w:rPr>
          <w:rFonts w:cstheme="minorHAnsi"/>
        </w:rPr>
        <w:t xml:space="preserve"> dostęp</w:t>
      </w:r>
      <w:r>
        <w:rPr>
          <w:rFonts w:cstheme="minorHAnsi"/>
        </w:rPr>
        <w:t>u</w:t>
      </w:r>
      <w:r w:rsidRPr="003B314E">
        <w:rPr>
          <w:rFonts w:cstheme="minorHAnsi"/>
        </w:rPr>
        <w:t xml:space="preserve"> </w:t>
      </w:r>
      <w:r w:rsidR="00212A9A" w:rsidRPr="003B314E">
        <w:rPr>
          <w:rFonts w:cstheme="minorHAnsi"/>
        </w:rPr>
        <w:t>do wszystkich zakładek w platformie</w:t>
      </w:r>
      <w:r>
        <w:rPr>
          <w:rFonts w:cstheme="minorHAnsi"/>
        </w:rPr>
        <w:t xml:space="preserve"> przez </w:t>
      </w:r>
      <w:r w:rsidRPr="003B314E">
        <w:rPr>
          <w:rFonts w:cstheme="minorHAnsi"/>
        </w:rPr>
        <w:t xml:space="preserve"> Administrator</w:t>
      </w:r>
      <w:r>
        <w:rPr>
          <w:rFonts w:cstheme="minorHAnsi"/>
        </w:rPr>
        <w:t>a</w:t>
      </w:r>
    </w:p>
    <w:p w14:paraId="476B4C23" w14:textId="7D34279D" w:rsidR="00212A9A" w:rsidRPr="003B314E" w:rsidRDefault="001241CA" w:rsidP="003B314E">
      <w:pPr>
        <w:pStyle w:val="Akapitzlist"/>
        <w:numPr>
          <w:ilvl w:val="1"/>
          <w:numId w:val="22"/>
        </w:num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Możliwość</w:t>
      </w:r>
      <w:r w:rsidRPr="003B314E">
        <w:rPr>
          <w:rFonts w:cstheme="minorHAnsi"/>
        </w:rPr>
        <w:t xml:space="preserve"> dostęp</w:t>
      </w:r>
      <w:r>
        <w:rPr>
          <w:rFonts w:cstheme="minorHAnsi"/>
        </w:rPr>
        <w:t>u</w:t>
      </w:r>
      <w:r w:rsidRPr="003B314E">
        <w:rPr>
          <w:rFonts w:cstheme="minorHAnsi"/>
        </w:rPr>
        <w:t xml:space="preserve"> </w:t>
      </w:r>
      <w:r w:rsidR="00212A9A" w:rsidRPr="003B314E">
        <w:rPr>
          <w:rFonts w:cstheme="minorHAnsi"/>
        </w:rPr>
        <w:t>do zakładki „Pulpit” oraz „Mój kurs”</w:t>
      </w:r>
      <w:r>
        <w:rPr>
          <w:rFonts w:cstheme="minorHAnsi"/>
        </w:rPr>
        <w:t xml:space="preserve"> przez Użytkownika</w:t>
      </w:r>
    </w:p>
    <w:p w14:paraId="008F1C0C" w14:textId="77777777" w:rsidR="003B314E" w:rsidRDefault="003B314E" w:rsidP="004902B0">
      <w:pPr>
        <w:spacing w:after="0" w:line="276" w:lineRule="auto"/>
        <w:jc w:val="both"/>
        <w:rPr>
          <w:rFonts w:cstheme="minorHAnsi"/>
        </w:rPr>
      </w:pPr>
    </w:p>
    <w:p w14:paraId="1E99BD85" w14:textId="36E8AF5E" w:rsidR="00212A9A" w:rsidRPr="004902B0" w:rsidRDefault="006F1A4F" w:rsidP="004902B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Wymagania dotyczące z</w:t>
      </w:r>
      <w:r w:rsidR="00212A9A" w:rsidRPr="004902B0">
        <w:rPr>
          <w:rFonts w:cstheme="minorHAnsi"/>
        </w:rPr>
        <w:t>arządzani</w:t>
      </w:r>
      <w:r>
        <w:rPr>
          <w:rFonts w:cstheme="minorHAnsi"/>
        </w:rPr>
        <w:t>a</w:t>
      </w:r>
      <w:r w:rsidR="00212A9A" w:rsidRPr="004902B0">
        <w:rPr>
          <w:rFonts w:cstheme="minorHAnsi"/>
        </w:rPr>
        <w:t xml:space="preserve"> grupami:</w:t>
      </w:r>
    </w:p>
    <w:p w14:paraId="0B085297" w14:textId="09CE6299" w:rsidR="00212A9A" w:rsidRPr="006F1A4F" w:rsidRDefault="00212A9A" w:rsidP="006F1A4F">
      <w:pPr>
        <w:pStyle w:val="Akapitzlist"/>
        <w:numPr>
          <w:ilvl w:val="1"/>
          <w:numId w:val="24"/>
        </w:numPr>
        <w:spacing w:after="0" w:line="276" w:lineRule="auto"/>
        <w:ind w:left="709"/>
        <w:jc w:val="both"/>
        <w:rPr>
          <w:rFonts w:cstheme="minorHAnsi"/>
        </w:rPr>
      </w:pPr>
      <w:r w:rsidRPr="006F1A4F">
        <w:rPr>
          <w:rFonts w:cstheme="minorHAnsi"/>
        </w:rPr>
        <w:t>Administrator może dowolnie tworzyć, edytować oraz usuwać grupy</w:t>
      </w:r>
    </w:p>
    <w:p w14:paraId="706889CD" w14:textId="1DC2AF12" w:rsidR="00212A9A" w:rsidRPr="006F1A4F" w:rsidRDefault="00212A9A" w:rsidP="006F1A4F">
      <w:pPr>
        <w:pStyle w:val="Akapitzlist"/>
        <w:numPr>
          <w:ilvl w:val="1"/>
          <w:numId w:val="24"/>
        </w:numPr>
        <w:spacing w:after="0" w:line="276" w:lineRule="auto"/>
        <w:ind w:left="709"/>
        <w:jc w:val="both"/>
        <w:rPr>
          <w:rFonts w:cstheme="minorHAnsi"/>
        </w:rPr>
      </w:pPr>
      <w:r w:rsidRPr="006F1A4F">
        <w:rPr>
          <w:rFonts w:cstheme="minorHAnsi"/>
        </w:rPr>
        <w:t>Użytkownik może należeć do dowolnej liczby grup</w:t>
      </w:r>
    </w:p>
    <w:p w14:paraId="0912E5D2" w14:textId="77777777" w:rsidR="006F1A4F" w:rsidRPr="006F1A4F" w:rsidRDefault="006F1A4F" w:rsidP="006F1A4F">
      <w:pPr>
        <w:pStyle w:val="Akapitzlist"/>
        <w:spacing w:after="0" w:line="276" w:lineRule="auto"/>
        <w:ind w:left="709"/>
        <w:jc w:val="both"/>
        <w:rPr>
          <w:rFonts w:cstheme="minorHAnsi"/>
        </w:rPr>
      </w:pPr>
    </w:p>
    <w:p w14:paraId="1C4C5649" w14:textId="77C5AB1E" w:rsidR="00212A9A" w:rsidRPr="004902B0" w:rsidRDefault="006F1A4F" w:rsidP="004902B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Wymagania dotyczące z</w:t>
      </w:r>
      <w:r w:rsidR="00212A9A" w:rsidRPr="004902B0">
        <w:rPr>
          <w:rFonts w:cstheme="minorHAnsi"/>
        </w:rPr>
        <w:t>arządzani</w:t>
      </w:r>
      <w:r>
        <w:rPr>
          <w:rFonts w:cstheme="minorHAnsi"/>
        </w:rPr>
        <w:t>a</w:t>
      </w:r>
      <w:r w:rsidR="00212A9A" w:rsidRPr="004902B0">
        <w:rPr>
          <w:rFonts w:cstheme="minorHAnsi"/>
        </w:rPr>
        <w:t xml:space="preserve"> treścią:</w:t>
      </w:r>
    </w:p>
    <w:p w14:paraId="3796F4E1" w14:textId="5AA7F725" w:rsidR="00212A9A" w:rsidRPr="006F1A4F" w:rsidRDefault="00293D1F" w:rsidP="006F1A4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Możliwość</w:t>
      </w:r>
      <w:r w:rsidR="00212A9A" w:rsidRPr="006F1A4F">
        <w:rPr>
          <w:rFonts w:cstheme="minorHAnsi"/>
        </w:rPr>
        <w:t xml:space="preserve"> globalne</w:t>
      </w:r>
      <w:r>
        <w:rPr>
          <w:rFonts w:cstheme="minorHAnsi"/>
        </w:rPr>
        <w:t>go</w:t>
      </w:r>
      <w:r w:rsidR="00212A9A" w:rsidRPr="006F1A4F">
        <w:rPr>
          <w:rFonts w:cstheme="minorHAnsi"/>
        </w:rPr>
        <w:t xml:space="preserve"> włączani</w:t>
      </w:r>
      <w:r>
        <w:rPr>
          <w:rFonts w:cstheme="minorHAnsi"/>
        </w:rPr>
        <w:t>a</w:t>
      </w:r>
      <w:r w:rsidR="00212A9A" w:rsidRPr="006F1A4F">
        <w:rPr>
          <w:rFonts w:cstheme="minorHAnsi"/>
        </w:rPr>
        <w:t xml:space="preserve"> lub wyłączani</w:t>
      </w:r>
      <w:r>
        <w:rPr>
          <w:rFonts w:cstheme="minorHAnsi"/>
        </w:rPr>
        <w:t>a</w:t>
      </w:r>
      <w:r w:rsidR="00212A9A" w:rsidRPr="006F1A4F">
        <w:rPr>
          <w:rFonts w:cstheme="minorHAnsi"/>
        </w:rPr>
        <w:t xml:space="preserve"> materiałów edukacyjnych</w:t>
      </w:r>
    </w:p>
    <w:p w14:paraId="05B67D8A" w14:textId="7768086D" w:rsidR="00212A9A" w:rsidRPr="006F1A4F" w:rsidRDefault="006F1A4F" w:rsidP="006F1A4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Możliwość w</w:t>
      </w:r>
      <w:r w:rsidR="00212A9A" w:rsidRPr="006F1A4F">
        <w:rPr>
          <w:rFonts w:cstheme="minorHAnsi"/>
        </w:rPr>
        <w:t>yłącza</w:t>
      </w:r>
      <w:r>
        <w:rPr>
          <w:rFonts w:cstheme="minorHAnsi"/>
        </w:rPr>
        <w:t>nia</w:t>
      </w:r>
      <w:r w:rsidR="00212A9A" w:rsidRPr="006F1A4F">
        <w:rPr>
          <w:rFonts w:cstheme="minorHAnsi"/>
        </w:rPr>
        <w:t>/włącza</w:t>
      </w:r>
      <w:r>
        <w:rPr>
          <w:rFonts w:cstheme="minorHAnsi"/>
        </w:rPr>
        <w:t>nia</w:t>
      </w:r>
      <w:r w:rsidR="00212A9A" w:rsidRPr="006F1A4F">
        <w:rPr>
          <w:rFonts w:cstheme="minorHAnsi"/>
        </w:rPr>
        <w:t xml:space="preserve"> cał</w:t>
      </w:r>
      <w:r>
        <w:rPr>
          <w:rFonts w:cstheme="minorHAnsi"/>
        </w:rPr>
        <w:t>ych</w:t>
      </w:r>
      <w:r w:rsidR="00212A9A" w:rsidRPr="006F1A4F">
        <w:rPr>
          <w:rFonts w:cstheme="minorHAnsi"/>
        </w:rPr>
        <w:t xml:space="preserve"> moduł</w:t>
      </w:r>
      <w:r>
        <w:rPr>
          <w:rFonts w:cstheme="minorHAnsi"/>
        </w:rPr>
        <w:t>ów</w:t>
      </w:r>
      <w:r w:rsidR="00212A9A" w:rsidRPr="006F1A4F">
        <w:rPr>
          <w:rFonts w:cstheme="minorHAnsi"/>
        </w:rPr>
        <w:t>, test</w:t>
      </w:r>
      <w:r>
        <w:rPr>
          <w:rFonts w:cstheme="minorHAnsi"/>
        </w:rPr>
        <w:t>ów</w:t>
      </w:r>
      <w:r w:rsidR="00212A9A" w:rsidRPr="006F1A4F">
        <w:rPr>
          <w:rFonts w:cstheme="minorHAnsi"/>
        </w:rPr>
        <w:t xml:space="preserve"> z zagadnień, test</w:t>
      </w:r>
      <w:r>
        <w:rPr>
          <w:rFonts w:cstheme="minorHAnsi"/>
        </w:rPr>
        <w:t>ów</w:t>
      </w:r>
      <w:r w:rsidR="00212A9A" w:rsidRPr="006F1A4F">
        <w:rPr>
          <w:rFonts w:cstheme="minorHAnsi"/>
        </w:rPr>
        <w:t xml:space="preserve"> końcow</w:t>
      </w:r>
      <w:r>
        <w:rPr>
          <w:rFonts w:cstheme="minorHAnsi"/>
        </w:rPr>
        <w:t>ych</w:t>
      </w:r>
      <w:r w:rsidR="00212A9A" w:rsidRPr="006F1A4F">
        <w:rPr>
          <w:rFonts w:cstheme="minorHAnsi"/>
        </w:rPr>
        <w:t xml:space="preserve"> oraz własn</w:t>
      </w:r>
      <w:r>
        <w:rPr>
          <w:rFonts w:cstheme="minorHAnsi"/>
        </w:rPr>
        <w:t xml:space="preserve">ych </w:t>
      </w:r>
      <w:r w:rsidR="00212A9A" w:rsidRPr="006F1A4F">
        <w:rPr>
          <w:rFonts w:cstheme="minorHAnsi"/>
        </w:rPr>
        <w:t>materiał</w:t>
      </w:r>
      <w:r>
        <w:rPr>
          <w:rFonts w:cstheme="minorHAnsi"/>
        </w:rPr>
        <w:t>ów</w:t>
      </w:r>
    </w:p>
    <w:p w14:paraId="44FAD0AE" w14:textId="628A53B7" w:rsidR="00212A9A" w:rsidRPr="006F1A4F" w:rsidRDefault="006F1A4F" w:rsidP="006F1A4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Możliwość</w:t>
      </w:r>
      <w:r w:rsidR="00212A9A" w:rsidRPr="006F1A4F">
        <w:rPr>
          <w:rFonts w:cstheme="minorHAnsi"/>
        </w:rPr>
        <w:t xml:space="preserve"> nieograniczone</w:t>
      </w:r>
      <w:r>
        <w:rPr>
          <w:rFonts w:cstheme="minorHAnsi"/>
        </w:rPr>
        <w:t>go</w:t>
      </w:r>
      <w:r w:rsidR="00212A9A" w:rsidRPr="006F1A4F">
        <w:rPr>
          <w:rFonts w:cstheme="minorHAnsi"/>
        </w:rPr>
        <w:t xml:space="preserve"> dodawani</w:t>
      </w:r>
      <w:r>
        <w:rPr>
          <w:rFonts w:cstheme="minorHAnsi"/>
        </w:rPr>
        <w:t>a</w:t>
      </w:r>
      <w:r w:rsidR="00212A9A" w:rsidRPr="006F1A4F">
        <w:rPr>
          <w:rFonts w:cstheme="minorHAnsi"/>
        </w:rPr>
        <w:t xml:space="preserve"> własnych materiałów</w:t>
      </w:r>
    </w:p>
    <w:p w14:paraId="652469DE" w14:textId="2E2E7210" w:rsidR="00212A9A" w:rsidRPr="006F1A4F" w:rsidRDefault="00212A9A" w:rsidP="006F1A4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</w:rPr>
      </w:pPr>
      <w:r w:rsidRPr="006F1A4F">
        <w:rPr>
          <w:rFonts w:cstheme="minorHAnsi"/>
        </w:rPr>
        <w:t>Materiały własne składają się z następujących elementów:</w:t>
      </w:r>
    </w:p>
    <w:p w14:paraId="40FE4E81" w14:textId="076E8514" w:rsidR="00212A9A" w:rsidRPr="006F1A4F" w:rsidRDefault="00212A9A" w:rsidP="00293D1F">
      <w:pPr>
        <w:pStyle w:val="Akapitzlist"/>
        <w:numPr>
          <w:ilvl w:val="0"/>
          <w:numId w:val="25"/>
        </w:numPr>
        <w:spacing w:after="0" w:line="276" w:lineRule="auto"/>
        <w:ind w:left="1134"/>
        <w:jc w:val="both"/>
        <w:rPr>
          <w:rFonts w:cstheme="minorHAnsi"/>
        </w:rPr>
      </w:pPr>
      <w:r w:rsidRPr="006F1A4F">
        <w:rPr>
          <w:rFonts w:cstheme="minorHAnsi"/>
        </w:rPr>
        <w:t>nazwa lekcji,</w:t>
      </w:r>
    </w:p>
    <w:p w14:paraId="77167111" w14:textId="5FD62398" w:rsidR="00212A9A" w:rsidRPr="006F1A4F" w:rsidRDefault="00212A9A" w:rsidP="00293D1F">
      <w:pPr>
        <w:pStyle w:val="Akapitzlist"/>
        <w:numPr>
          <w:ilvl w:val="0"/>
          <w:numId w:val="25"/>
        </w:numPr>
        <w:spacing w:after="0" w:line="276" w:lineRule="auto"/>
        <w:ind w:left="1134"/>
        <w:jc w:val="both"/>
        <w:rPr>
          <w:rFonts w:cstheme="minorHAnsi"/>
        </w:rPr>
      </w:pPr>
      <w:r w:rsidRPr="006F1A4F">
        <w:rPr>
          <w:rFonts w:cstheme="minorHAnsi"/>
        </w:rPr>
        <w:t>szacunkowa długość materiału,</w:t>
      </w:r>
    </w:p>
    <w:p w14:paraId="32FCA0F2" w14:textId="799C2366" w:rsidR="00212A9A" w:rsidRPr="006F1A4F" w:rsidRDefault="00212A9A" w:rsidP="00293D1F">
      <w:pPr>
        <w:pStyle w:val="Akapitzlist"/>
        <w:numPr>
          <w:ilvl w:val="0"/>
          <w:numId w:val="25"/>
        </w:numPr>
        <w:spacing w:after="0" w:line="276" w:lineRule="auto"/>
        <w:ind w:left="1134"/>
        <w:jc w:val="both"/>
        <w:rPr>
          <w:rFonts w:cstheme="minorHAnsi"/>
        </w:rPr>
      </w:pPr>
      <w:r w:rsidRPr="006F1A4F">
        <w:rPr>
          <w:rFonts w:cstheme="minorHAnsi"/>
        </w:rPr>
        <w:t>miniaturka (widoczna na liście materiałów)</w:t>
      </w:r>
    </w:p>
    <w:p w14:paraId="20B742DA" w14:textId="11C944ED" w:rsidR="00212A9A" w:rsidRPr="006F1A4F" w:rsidRDefault="00212A9A" w:rsidP="00293D1F">
      <w:pPr>
        <w:pStyle w:val="Akapitzlist"/>
        <w:numPr>
          <w:ilvl w:val="0"/>
          <w:numId w:val="25"/>
        </w:numPr>
        <w:spacing w:after="0" w:line="276" w:lineRule="auto"/>
        <w:ind w:left="1134"/>
        <w:jc w:val="both"/>
        <w:rPr>
          <w:rFonts w:cstheme="minorHAnsi"/>
        </w:rPr>
      </w:pPr>
      <w:r w:rsidRPr="006F1A4F">
        <w:rPr>
          <w:rFonts w:cstheme="minorHAnsi"/>
        </w:rPr>
        <w:t xml:space="preserve">osadzone nagranie video (jeden osadzony materiał w serwisie </w:t>
      </w:r>
      <w:proofErr w:type="spellStart"/>
      <w:r w:rsidRPr="006F1A4F">
        <w:rPr>
          <w:rFonts w:cstheme="minorHAnsi"/>
        </w:rPr>
        <w:t>Vimeo</w:t>
      </w:r>
      <w:proofErr w:type="spellEnd"/>
      <w:r w:rsidRPr="006F1A4F">
        <w:rPr>
          <w:rFonts w:cstheme="minorHAnsi"/>
        </w:rPr>
        <w:t xml:space="preserve"> lub </w:t>
      </w:r>
      <w:proofErr w:type="spellStart"/>
      <w:r w:rsidRPr="006F1A4F">
        <w:rPr>
          <w:rFonts w:cstheme="minorHAnsi"/>
        </w:rPr>
        <w:t>Youtube</w:t>
      </w:r>
      <w:proofErr w:type="spellEnd"/>
      <w:r w:rsidRPr="006F1A4F">
        <w:rPr>
          <w:rFonts w:cstheme="minorHAnsi"/>
        </w:rPr>
        <w:t>),</w:t>
      </w:r>
    </w:p>
    <w:p w14:paraId="318C5DFE" w14:textId="5FA3E732" w:rsidR="00212A9A" w:rsidRPr="006F1A4F" w:rsidRDefault="00212A9A" w:rsidP="00293D1F">
      <w:pPr>
        <w:pStyle w:val="Akapitzlist"/>
        <w:numPr>
          <w:ilvl w:val="0"/>
          <w:numId w:val="25"/>
        </w:numPr>
        <w:spacing w:after="0" w:line="276" w:lineRule="auto"/>
        <w:ind w:left="1134"/>
        <w:jc w:val="both"/>
        <w:rPr>
          <w:rFonts w:cstheme="minorHAnsi"/>
        </w:rPr>
      </w:pPr>
      <w:r w:rsidRPr="006F1A4F">
        <w:rPr>
          <w:rFonts w:cstheme="minorHAnsi"/>
        </w:rPr>
        <w:t>treść materiału – w formie tekstowej, możliwość formatowania treści, osadzenia</w:t>
      </w:r>
    </w:p>
    <w:p w14:paraId="70FEA6F9" w14:textId="77777777" w:rsidR="00212A9A" w:rsidRPr="006F1A4F" w:rsidRDefault="00212A9A" w:rsidP="00293D1F">
      <w:pPr>
        <w:pStyle w:val="Akapitzlist"/>
        <w:numPr>
          <w:ilvl w:val="0"/>
          <w:numId w:val="25"/>
        </w:numPr>
        <w:spacing w:after="0" w:line="276" w:lineRule="auto"/>
        <w:ind w:left="1134"/>
        <w:jc w:val="both"/>
        <w:rPr>
          <w:rFonts w:cstheme="minorHAnsi"/>
        </w:rPr>
      </w:pPr>
      <w:r w:rsidRPr="006F1A4F">
        <w:rPr>
          <w:rFonts w:cstheme="minorHAnsi"/>
        </w:rPr>
        <w:t>linków oraz obrazków</w:t>
      </w:r>
    </w:p>
    <w:p w14:paraId="3CF73CFA" w14:textId="77777777" w:rsidR="00212A9A" w:rsidRPr="006F1A4F" w:rsidRDefault="00212A9A" w:rsidP="00293D1F">
      <w:pPr>
        <w:pStyle w:val="Akapitzlist"/>
        <w:numPr>
          <w:ilvl w:val="0"/>
          <w:numId w:val="25"/>
        </w:numPr>
        <w:spacing w:after="0" w:line="276" w:lineRule="auto"/>
        <w:ind w:left="1134"/>
        <w:jc w:val="both"/>
        <w:rPr>
          <w:rFonts w:cstheme="minorHAnsi"/>
        </w:rPr>
      </w:pPr>
      <w:r w:rsidRPr="006F1A4F">
        <w:rPr>
          <w:rFonts w:cstheme="minorHAnsi"/>
        </w:rPr>
        <w:t>materiałów</w:t>
      </w:r>
    </w:p>
    <w:p w14:paraId="1F07A1F0" w14:textId="60AE5ED3" w:rsidR="00212A9A" w:rsidRPr="006F1A4F" w:rsidRDefault="00212A9A" w:rsidP="006F1A4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</w:rPr>
      </w:pPr>
      <w:r w:rsidRPr="006F1A4F">
        <w:rPr>
          <w:rFonts w:cstheme="minorHAnsi"/>
        </w:rPr>
        <w:t>Możliwość podejrzenia postępu nauki w konkretnym materiale edukacyjnym użytkowników.</w:t>
      </w:r>
    </w:p>
    <w:p w14:paraId="669ABB60" w14:textId="77777777" w:rsidR="006F1A4F" w:rsidRDefault="006F1A4F" w:rsidP="004902B0">
      <w:pPr>
        <w:spacing w:after="0" w:line="276" w:lineRule="auto"/>
        <w:jc w:val="both"/>
        <w:rPr>
          <w:rFonts w:cstheme="minorHAnsi"/>
        </w:rPr>
      </w:pPr>
    </w:p>
    <w:p w14:paraId="02DC37DA" w14:textId="26FF3340" w:rsidR="00212A9A" w:rsidRPr="004902B0" w:rsidRDefault="0008234C" w:rsidP="004902B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Wymagania dotyczące ustawienia</w:t>
      </w:r>
      <w:r w:rsidR="00212A9A" w:rsidRPr="004902B0">
        <w:rPr>
          <w:rFonts w:cstheme="minorHAnsi"/>
        </w:rPr>
        <w:t xml:space="preserve"> organizacji:</w:t>
      </w:r>
    </w:p>
    <w:p w14:paraId="55575A7F" w14:textId="25A8D9BC" w:rsidR="00212A9A" w:rsidRDefault="000B3C99" w:rsidP="000B3C99">
      <w:pPr>
        <w:pStyle w:val="Akapitzlist"/>
        <w:numPr>
          <w:ilvl w:val="0"/>
          <w:numId w:val="31"/>
        </w:num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Możliwość k</w:t>
      </w:r>
      <w:r w:rsidR="00212A9A" w:rsidRPr="000B3C99">
        <w:rPr>
          <w:rFonts w:cstheme="minorHAnsi"/>
        </w:rPr>
        <w:t>onfiguracj</w:t>
      </w:r>
      <w:r>
        <w:rPr>
          <w:rFonts w:cstheme="minorHAnsi"/>
        </w:rPr>
        <w:t>i</w:t>
      </w:r>
      <w:r w:rsidR="00212A9A" w:rsidRPr="000B3C99">
        <w:rPr>
          <w:rFonts w:cstheme="minorHAnsi"/>
        </w:rPr>
        <w:t xml:space="preserve"> procentowego progu zdawalności testu</w:t>
      </w:r>
    </w:p>
    <w:p w14:paraId="13378BBD" w14:textId="20E24FDB" w:rsidR="00212A9A" w:rsidRDefault="000B3C99" w:rsidP="000B3C99">
      <w:pPr>
        <w:pStyle w:val="Akapitzlist"/>
        <w:numPr>
          <w:ilvl w:val="0"/>
          <w:numId w:val="31"/>
        </w:num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Możliwość k</w:t>
      </w:r>
      <w:r w:rsidRPr="000B3C99">
        <w:rPr>
          <w:rFonts w:cstheme="minorHAnsi"/>
        </w:rPr>
        <w:t>onfiguracj</w:t>
      </w:r>
      <w:r>
        <w:rPr>
          <w:rFonts w:cstheme="minorHAnsi"/>
        </w:rPr>
        <w:t>i</w:t>
      </w:r>
      <w:r w:rsidRPr="000B3C99">
        <w:rPr>
          <w:rFonts w:cstheme="minorHAnsi"/>
        </w:rPr>
        <w:t xml:space="preserve"> </w:t>
      </w:r>
      <w:r w:rsidR="00212A9A" w:rsidRPr="000B3C99">
        <w:rPr>
          <w:rFonts w:cstheme="minorHAnsi"/>
        </w:rPr>
        <w:t>czasu przed kolejnym podejściem do testu</w:t>
      </w:r>
    </w:p>
    <w:p w14:paraId="5F6E467C" w14:textId="5BDDFE0F" w:rsidR="00212A9A" w:rsidRDefault="000B3C99" w:rsidP="000B3C99">
      <w:pPr>
        <w:pStyle w:val="Akapitzlist"/>
        <w:numPr>
          <w:ilvl w:val="0"/>
          <w:numId w:val="31"/>
        </w:num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lastRenderedPageBreak/>
        <w:t>Możliwość k</w:t>
      </w:r>
      <w:r w:rsidRPr="000B3C99">
        <w:rPr>
          <w:rFonts w:cstheme="minorHAnsi"/>
        </w:rPr>
        <w:t>onfiguracj</w:t>
      </w:r>
      <w:r>
        <w:rPr>
          <w:rFonts w:cstheme="minorHAnsi"/>
        </w:rPr>
        <w:t>i</w:t>
      </w:r>
      <w:r w:rsidR="00212A9A" w:rsidRPr="000B3C99">
        <w:rPr>
          <w:rFonts w:cstheme="minorHAnsi"/>
        </w:rPr>
        <w:t xml:space="preserve"> minimalnego wymaganego postępu w kursie (liczba ukończonych materiałów na</w:t>
      </w:r>
      <w:r>
        <w:rPr>
          <w:rFonts w:cstheme="minorHAnsi"/>
        </w:rPr>
        <w:t xml:space="preserve"> </w:t>
      </w:r>
      <w:r w:rsidR="00212A9A" w:rsidRPr="000B3C99">
        <w:rPr>
          <w:rFonts w:cstheme="minorHAnsi"/>
        </w:rPr>
        <w:t>tydzień)</w:t>
      </w:r>
    </w:p>
    <w:p w14:paraId="2492F59D" w14:textId="3E7AE4A9" w:rsidR="00212A9A" w:rsidRDefault="00212A9A" w:rsidP="000B3C99">
      <w:pPr>
        <w:pStyle w:val="Akapitzlist"/>
        <w:numPr>
          <w:ilvl w:val="0"/>
          <w:numId w:val="31"/>
        </w:numPr>
        <w:spacing w:after="0" w:line="276" w:lineRule="auto"/>
        <w:ind w:left="709"/>
        <w:jc w:val="both"/>
        <w:rPr>
          <w:rFonts w:cstheme="minorHAnsi"/>
        </w:rPr>
      </w:pPr>
      <w:r w:rsidRPr="000B3C99">
        <w:rPr>
          <w:rFonts w:cstheme="minorHAnsi"/>
        </w:rPr>
        <w:t>Informacja o rodzaju subskrypcji (pełna/demo)</w:t>
      </w:r>
    </w:p>
    <w:p w14:paraId="34E55776" w14:textId="374B0571" w:rsidR="00212A9A" w:rsidRDefault="00212A9A" w:rsidP="000B3C99">
      <w:pPr>
        <w:pStyle w:val="Akapitzlist"/>
        <w:numPr>
          <w:ilvl w:val="0"/>
          <w:numId w:val="31"/>
        </w:numPr>
        <w:spacing w:after="0" w:line="276" w:lineRule="auto"/>
        <w:ind w:left="709"/>
        <w:jc w:val="both"/>
        <w:rPr>
          <w:rFonts w:cstheme="minorHAnsi"/>
        </w:rPr>
      </w:pPr>
      <w:r w:rsidRPr="000B3C99">
        <w:rPr>
          <w:rFonts w:cstheme="minorHAnsi"/>
        </w:rPr>
        <w:t>Informacja o czasie pozostałym do wygaśnięcia subskrypcji</w:t>
      </w:r>
    </w:p>
    <w:p w14:paraId="5D591206" w14:textId="25CED879" w:rsidR="00212A9A" w:rsidRPr="000B3C99" w:rsidRDefault="00212A9A" w:rsidP="000B3C99">
      <w:pPr>
        <w:pStyle w:val="Akapitzlist"/>
        <w:numPr>
          <w:ilvl w:val="0"/>
          <w:numId w:val="31"/>
        </w:numPr>
        <w:spacing w:after="0" w:line="276" w:lineRule="auto"/>
        <w:ind w:left="709"/>
        <w:jc w:val="both"/>
        <w:rPr>
          <w:rFonts w:cstheme="minorHAnsi"/>
        </w:rPr>
      </w:pPr>
      <w:r w:rsidRPr="000B3C99">
        <w:rPr>
          <w:rFonts w:cstheme="minorHAnsi"/>
        </w:rPr>
        <w:t>Wykres limitu użytkowników (użytkownicy w organizacji/limit subskrypcji)</w:t>
      </w:r>
    </w:p>
    <w:p w14:paraId="4BD5C235" w14:textId="77777777" w:rsidR="000B3C99" w:rsidRDefault="000B3C99" w:rsidP="004902B0">
      <w:pPr>
        <w:spacing w:after="0" w:line="276" w:lineRule="auto"/>
        <w:jc w:val="both"/>
        <w:rPr>
          <w:rFonts w:cstheme="minorHAnsi"/>
        </w:rPr>
      </w:pPr>
    </w:p>
    <w:p w14:paraId="3D1546F2" w14:textId="2DB675E6" w:rsidR="00212A9A" w:rsidRPr="004902B0" w:rsidRDefault="00212A9A" w:rsidP="004902B0">
      <w:pPr>
        <w:spacing w:after="0" w:line="276" w:lineRule="auto"/>
        <w:jc w:val="both"/>
        <w:rPr>
          <w:rFonts w:cstheme="minorHAnsi"/>
        </w:rPr>
      </w:pPr>
      <w:r w:rsidRPr="004902B0">
        <w:rPr>
          <w:rFonts w:cstheme="minorHAnsi"/>
        </w:rPr>
        <w:t>Inne:</w:t>
      </w:r>
    </w:p>
    <w:p w14:paraId="2CA56649" w14:textId="05B6F711" w:rsidR="00212A9A" w:rsidRDefault="00327CB0" w:rsidP="00327CB0">
      <w:pPr>
        <w:pStyle w:val="Akapitzlist"/>
        <w:numPr>
          <w:ilvl w:val="0"/>
          <w:numId w:val="33"/>
        </w:num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P</w:t>
      </w:r>
      <w:r w:rsidR="00212A9A" w:rsidRPr="00327CB0">
        <w:rPr>
          <w:rFonts w:cstheme="minorHAnsi"/>
        </w:rPr>
        <w:t>osiada</w:t>
      </w:r>
      <w:r>
        <w:rPr>
          <w:rFonts w:cstheme="minorHAnsi"/>
        </w:rPr>
        <w:t>nie</w:t>
      </w:r>
      <w:r w:rsidR="00212A9A" w:rsidRPr="00327CB0">
        <w:rPr>
          <w:rFonts w:cstheme="minorHAnsi"/>
        </w:rPr>
        <w:t xml:space="preserve"> dedykowan</w:t>
      </w:r>
      <w:r>
        <w:rPr>
          <w:rFonts w:cstheme="minorHAnsi"/>
        </w:rPr>
        <w:t>ej</w:t>
      </w:r>
      <w:r w:rsidR="00212A9A" w:rsidRPr="00327CB0">
        <w:rPr>
          <w:rFonts w:cstheme="minorHAnsi"/>
        </w:rPr>
        <w:t xml:space="preserve"> i stale aktualizowan</w:t>
      </w:r>
      <w:r>
        <w:rPr>
          <w:rFonts w:cstheme="minorHAnsi"/>
        </w:rPr>
        <w:t>ej</w:t>
      </w:r>
      <w:r w:rsidR="00212A9A" w:rsidRPr="00327CB0">
        <w:rPr>
          <w:rFonts w:cstheme="minorHAnsi"/>
        </w:rPr>
        <w:t xml:space="preserve"> Baz</w:t>
      </w:r>
      <w:r>
        <w:rPr>
          <w:rFonts w:cstheme="minorHAnsi"/>
        </w:rPr>
        <w:t>y</w:t>
      </w:r>
      <w:r w:rsidR="00212A9A" w:rsidRPr="00327CB0">
        <w:rPr>
          <w:rFonts w:cstheme="minorHAnsi"/>
        </w:rPr>
        <w:t xml:space="preserve"> Wiedzy, w której znajdują się</w:t>
      </w:r>
      <w:r>
        <w:rPr>
          <w:rFonts w:cstheme="minorHAnsi"/>
        </w:rPr>
        <w:t xml:space="preserve"> </w:t>
      </w:r>
      <w:r w:rsidR="00212A9A" w:rsidRPr="00327CB0">
        <w:rPr>
          <w:rFonts w:cstheme="minorHAnsi"/>
        </w:rPr>
        <w:t>artykuły objaśniające najważniejsze funkcje platformy</w:t>
      </w:r>
    </w:p>
    <w:p w14:paraId="6051BD62" w14:textId="44AD3B31" w:rsidR="00212A9A" w:rsidRDefault="00212A9A" w:rsidP="00327CB0">
      <w:pPr>
        <w:pStyle w:val="Akapitzlist"/>
        <w:numPr>
          <w:ilvl w:val="0"/>
          <w:numId w:val="33"/>
        </w:numPr>
        <w:spacing w:after="0" w:line="276" w:lineRule="auto"/>
        <w:ind w:left="709"/>
        <w:jc w:val="both"/>
        <w:rPr>
          <w:rFonts w:cstheme="minorHAnsi"/>
        </w:rPr>
      </w:pPr>
      <w:r w:rsidRPr="00327CB0">
        <w:rPr>
          <w:rFonts w:cstheme="minorHAnsi"/>
        </w:rPr>
        <w:t>Motyw ciemny/jasny</w:t>
      </w:r>
    </w:p>
    <w:p w14:paraId="08727079" w14:textId="3A46992A" w:rsidR="00212A9A" w:rsidRPr="00327CB0" w:rsidRDefault="00212A9A" w:rsidP="00327CB0">
      <w:pPr>
        <w:pStyle w:val="Akapitzlist"/>
        <w:numPr>
          <w:ilvl w:val="0"/>
          <w:numId w:val="33"/>
        </w:numPr>
        <w:spacing w:after="0" w:line="276" w:lineRule="auto"/>
        <w:ind w:left="709"/>
        <w:jc w:val="both"/>
        <w:rPr>
          <w:rFonts w:cstheme="minorHAnsi"/>
        </w:rPr>
      </w:pPr>
      <w:r w:rsidRPr="00327CB0">
        <w:rPr>
          <w:rFonts w:cstheme="minorHAnsi"/>
        </w:rPr>
        <w:t>Comiesięczny newsletter dla użytkowników organizacji (wysyłany na adres e-mail</w:t>
      </w:r>
      <w:r w:rsidR="00327CB0">
        <w:rPr>
          <w:rFonts w:cstheme="minorHAnsi"/>
        </w:rPr>
        <w:t xml:space="preserve"> </w:t>
      </w:r>
      <w:r w:rsidRPr="00327CB0">
        <w:rPr>
          <w:rFonts w:cstheme="minorHAnsi"/>
        </w:rPr>
        <w:t>użytkowników)</w:t>
      </w:r>
    </w:p>
    <w:p w14:paraId="7AE0768A" w14:textId="77777777" w:rsidR="00327CB0" w:rsidRDefault="00327CB0" w:rsidP="004902B0">
      <w:pPr>
        <w:spacing w:after="0" w:line="276" w:lineRule="auto"/>
        <w:jc w:val="both"/>
        <w:rPr>
          <w:rFonts w:cstheme="minorHAnsi"/>
        </w:rPr>
      </w:pPr>
    </w:p>
    <w:p w14:paraId="29518C67" w14:textId="30F67B2F" w:rsidR="00212A9A" w:rsidRPr="004902B0" w:rsidRDefault="00212A9A" w:rsidP="004902B0">
      <w:pPr>
        <w:spacing w:after="0" w:line="276" w:lineRule="auto"/>
        <w:jc w:val="both"/>
        <w:rPr>
          <w:rFonts w:cstheme="minorHAnsi"/>
        </w:rPr>
      </w:pPr>
      <w:r w:rsidRPr="004902B0">
        <w:rPr>
          <w:rFonts w:cstheme="minorHAnsi"/>
        </w:rPr>
        <w:t>Wspierane przeglądarki:</w:t>
      </w:r>
    </w:p>
    <w:p w14:paraId="388418F8" w14:textId="44D5F710" w:rsidR="00212A9A" w:rsidRDefault="00212A9A" w:rsidP="00D3605B">
      <w:pPr>
        <w:pStyle w:val="Akapitzlist"/>
        <w:numPr>
          <w:ilvl w:val="1"/>
          <w:numId w:val="35"/>
        </w:numPr>
        <w:spacing w:after="0" w:line="276" w:lineRule="auto"/>
        <w:ind w:left="709"/>
        <w:jc w:val="both"/>
        <w:rPr>
          <w:rFonts w:cstheme="minorHAnsi"/>
        </w:rPr>
      </w:pPr>
      <w:r w:rsidRPr="00D3605B">
        <w:rPr>
          <w:rFonts w:cstheme="minorHAnsi"/>
        </w:rPr>
        <w:t>Google Chrome</w:t>
      </w:r>
    </w:p>
    <w:p w14:paraId="3EBEBBDC" w14:textId="6E8754EE" w:rsidR="00212A9A" w:rsidRDefault="00212A9A" w:rsidP="00D3605B">
      <w:pPr>
        <w:pStyle w:val="Akapitzlist"/>
        <w:numPr>
          <w:ilvl w:val="1"/>
          <w:numId w:val="35"/>
        </w:numPr>
        <w:spacing w:after="0" w:line="276" w:lineRule="auto"/>
        <w:ind w:left="709"/>
        <w:jc w:val="both"/>
        <w:rPr>
          <w:rFonts w:cstheme="minorHAnsi"/>
        </w:rPr>
      </w:pPr>
      <w:proofErr w:type="spellStart"/>
      <w:r w:rsidRPr="00D3605B">
        <w:rPr>
          <w:rFonts w:cstheme="minorHAnsi"/>
        </w:rPr>
        <w:t>Firefox</w:t>
      </w:r>
      <w:proofErr w:type="spellEnd"/>
    </w:p>
    <w:p w14:paraId="3639B1A0" w14:textId="277EEBF5" w:rsidR="00212A9A" w:rsidRPr="00D3605B" w:rsidRDefault="00212A9A" w:rsidP="00D3605B">
      <w:pPr>
        <w:pStyle w:val="Akapitzlist"/>
        <w:numPr>
          <w:ilvl w:val="1"/>
          <w:numId w:val="35"/>
        </w:numPr>
        <w:spacing w:after="0" w:line="276" w:lineRule="auto"/>
        <w:ind w:left="709"/>
        <w:jc w:val="both"/>
        <w:rPr>
          <w:rFonts w:cstheme="minorHAnsi"/>
        </w:rPr>
      </w:pPr>
      <w:r w:rsidRPr="00D3605B">
        <w:rPr>
          <w:rFonts w:cstheme="minorHAnsi"/>
        </w:rPr>
        <w:t>Microsoft Edge</w:t>
      </w:r>
    </w:p>
    <w:p w14:paraId="727D4AB4" w14:textId="77777777" w:rsidR="00D3605B" w:rsidRDefault="00D3605B" w:rsidP="00D3605B">
      <w:pPr>
        <w:spacing w:after="0" w:line="276" w:lineRule="auto"/>
        <w:jc w:val="both"/>
        <w:rPr>
          <w:rFonts w:cstheme="minorHAnsi"/>
        </w:rPr>
      </w:pPr>
    </w:p>
    <w:p w14:paraId="5E6024A2" w14:textId="14C2066D" w:rsidR="00212A9A" w:rsidRPr="00D3605B" w:rsidRDefault="00212A9A" w:rsidP="00D3605B">
      <w:pPr>
        <w:spacing w:after="0" w:line="276" w:lineRule="auto"/>
        <w:jc w:val="both"/>
        <w:rPr>
          <w:rFonts w:cstheme="minorHAnsi"/>
        </w:rPr>
      </w:pPr>
      <w:r w:rsidRPr="00D3605B">
        <w:rPr>
          <w:rFonts w:cstheme="minorHAnsi"/>
        </w:rPr>
        <w:t>Licencjonowanie:</w:t>
      </w:r>
    </w:p>
    <w:p w14:paraId="296A4F11" w14:textId="6552BFCB" w:rsidR="00212A9A" w:rsidRDefault="00212A9A" w:rsidP="00D3605B">
      <w:pPr>
        <w:pStyle w:val="Akapitzlist"/>
        <w:numPr>
          <w:ilvl w:val="1"/>
          <w:numId w:val="36"/>
        </w:numPr>
        <w:spacing w:after="0" w:line="276" w:lineRule="auto"/>
        <w:ind w:left="709"/>
        <w:jc w:val="both"/>
        <w:rPr>
          <w:rFonts w:cstheme="minorHAnsi"/>
        </w:rPr>
      </w:pPr>
      <w:r w:rsidRPr="00D3605B">
        <w:rPr>
          <w:rFonts w:cstheme="minorHAnsi"/>
        </w:rPr>
        <w:t>Platforma udostępni</w:t>
      </w:r>
      <w:r w:rsidR="00D3605B">
        <w:rPr>
          <w:rFonts w:cstheme="minorHAnsi"/>
        </w:rPr>
        <w:t>ona</w:t>
      </w:r>
      <w:r w:rsidRPr="00D3605B">
        <w:rPr>
          <w:rFonts w:cstheme="minorHAnsi"/>
        </w:rPr>
        <w:t xml:space="preserve"> w formie płatnego dostępu do usługi on-line w chmurze</w:t>
      </w:r>
    </w:p>
    <w:p w14:paraId="4F078BF5" w14:textId="51468018" w:rsidR="00212A9A" w:rsidRDefault="00212A9A" w:rsidP="00D3605B">
      <w:pPr>
        <w:pStyle w:val="Akapitzlist"/>
        <w:numPr>
          <w:ilvl w:val="1"/>
          <w:numId w:val="36"/>
        </w:numPr>
        <w:spacing w:after="0" w:line="276" w:lineRule="auto"/>
        <w:ind w:left="709"/>
        <w:jc w:val="both"/>
        <w:rPr>
          <w:rFonts w:cstheme="minorHAnsi"/>
        </w:rPr>
      </w:pPr>
      <w:r w:rsidRPr="00D3605B">
        <w:rPr>
          <w:rFonts w:cstheme="minorHAnsi"/>
        </w:rPr>
        <w:t xml:space="preserve">Licencjonowanie usługi obejmuje okres </w:t>
      </w:r>
      <w:r w:rsidR="00671724">
        <w:rPr>
          <w:rFonts w:cstheme="minorHAnsi"/>
        </w:rPr>
        <w:t>12</w:t>
      </w:r>
      <w:r w:rsidR="00D3605B">
        <w:rPr>
          <w:rFonts w:cstheme="minorHAnsi"/>
        </w:rPr>
        <w:t xml:space="preserve"> </w:t>
      </w:r>
      <w:r w:rsidRPr="00D3605B">
        <w:rPr>
          <w:rFonts w:cstheme="minorHAnsi"/>
        </w:rPr>
        <w:t>miesięcy</w:t>
      </w:r>
      <w:r w:rsidR="00D3605B">
        <w:rPr>
          <w:rFonts w:cstheme="minorHAnsi"/>
        </w:rPr>
        <w:t>,</w:t>
      </w:r>
      <w:r w:rsidRPr="00D3605B">
        <w:rPr>
          <w:rFonts w:cstheme="minorHAnsi"/>
        </w:rPr>
        <w:t xml:space="preserve"> na</w:t>
      </w:r>
      <w:r w:rsidR="00D3605B">
        <w:rPr>
          <w:rFonts w:cstheme="minorHAnsi"/>
        </w:rPr>
        <w:t xml:space="preserve"> liczbę</w:t>
      </w:r>
      <w:r w:rsidRPr="00D3605B">
        <w:rPr>
          <w:rFonts w:cstheme="minorHAnsi"/>
        </w:rPr>
        <w:t xml:space="preserve"> 1</w:t>
      </w:r>
      <w:r w:rsidR="00EB2A50">
        <w:rPr>
          <w:rFonts w:cstheme="minorHAnsi"/>
        </w:rPr>
        <w:t>1</w:t>
      </w:r>
      <w:r w:rsidRPr="00D3605B">
        <w:rPr>
          <w:rFonts w:cstheme="minorHAnsi"/>
        </w:rPr>
        <w:t>0 dostępów (użytkownicy platformy)</w:t>
      </w:r>
    </w:p>
    <w:p w14:paraId="1EFC3B3A" w14:textId="53D37A45" w:rsidR="00212A9A" w:rsidRPr="00D3605B" w:rsidRDefault="00212A9A" w:rsidP="00D3605B">
      <w:pPr>
        <w:pStyle w:val="Akapitzlist"/>
        <w:numPr>
          <w:ilvl w:val="0"/>
          <w:numId w:val="34"/>
        </w:numPr>
        <w:spacing w:after="0" w:line="276" w:lineRule="auto"/>
        <w:ind w:left="709"/>
        <w:jc w:val="both"/>
        <w:rPr>
          <w:rFonts w:cstheme="minorHAnsi"/>
        </w:rPr>
      </w:pPr>
      <w:r w:rsidRPr="00D3605B">
        <w:rPr>
          <w:rFonts w:cstheme="minorHAnsi"/>
        </w:rPr>
        <w:t xml:space="preserve">Po zakończeniu okresu świadczenia usługi </w:t>
      </w:r>
      <w:r w:rsidR="00D3605B" w:rsidRPr="00D3605B">
        <w:rPr>
          <w:rFonts w:cstheme="minorHAnsi"/>
        </w:rPr>
        <w:t>możliwość</w:t>
      </w:r>
      <w:r w:rsidRPr="00D3605B">
        <w:rPr>
          <w:rFonts w:cstheme="minorHAnsi"/>
        </w:rPr>
        <w:t xml:space="preserve"> zamówi</w:t>
      </w:r>
      <w:r w:rsidR="00D3605B" w:rsidRPr="00D3605B">
        <w:rPr>
          <w:rFonts w:cstheme="minorHAnsi"/>
        </w:rPr>
        <w:t>enia</w:t>
      </w:r>
      <w:r w:rsidR="00D3605B">
        <w:rPr>
          <w:rFonts w:cstheme="minorHAnsi"/>
        </w:rPr>
        <w:t xml:space="preserve"> </w:t>
      </w:r>
      <w:r w:rsidRPr="00D3605B">
        <w:rPr>
          <w:rFonts w:cstheme="minorHAnsi"/>
        </w:rPr>
        <w:t>dostęp</w:t>
      </w:r>
      <w:r w:rsidR="00D3605B">
        <w:rPr>
          <w:rFonts w:cstheme="minorHAnsi"/>
        </w:rPr>
        <w:t>u</w:t>
      </w:r>
      <w:r w:rsidRPr="00D3605B">
        <w:rPr>
          <w:rFonts w:cstheme="minorHAnsi"/>
        </w:rPr>
        <w:t xml:space="preserve"> na nowy okres (przedłużenie świadczenia usługi)</w:t>
      </w:r>
    </w:p>
    <w:p w14:paraId="6DAE62A4" w14:textId="6BA149FD" w:rsidR="006C35B9" w:rsidRPr="004902B0" w:rsidRDefault="006C35B9" w:rsidP="004902B0">
      <w:pPr>
        <w:spacing w:after="0" w:line="276" w:lineRule="auto"/>
        <w:jc w:val="both"/>
        <w:rPr>
          <w:rFonts w:cstheme="minorHAnsi"/>
        </w:rPr>
      </w:pPr>
    </w:p>
    <w:p w14:paraId="4B1DC295" w14:textId="77777777" w:rsidR="003C2AF0" w:rsidRPr="004902B0" w:rsidRDefault="003C2AF0" w:rsidP="004902B0">
      <w:pPr>
        <w:spacing w:after="0" w:line="276" w:lineRule="auto"/>
        <w:jc w:val="both"/>
        <w:rPr>
          <w:rFonts w:cstheme="minorHAnsi"/>
        </w:rPr>
      </w:pPr>
    </w:p>
    <w:sectPr w:rsidR="003C2AF0" w:rsidRPr="004902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95C1E" w14:textId="77777777" w:rsidR="00276B73" w:rsidRDefault="00276B73" w:rsidP="00FD4050">
      <w:pPr>
        <w:spacing w:after="0" w:line="240" w:lineRule="auto"/>
      </w:pPr>
      <w:r>
        <w:separator/>
      </w:r>
    </w:p>
  </w:endnote>
  <w:endnote w:type="continuationSeparator" w:id="0">
    <w:p w14:paraId="73398C2C" w14:textId="77777777" w:rsidR="00276B73" w:rsidRDefault="00276B73" w:rsidP="00FD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4BB38" w14:textId="77777777" w:rsidR="00276B73" w:rsidRDefault="00276B73" w:rsidP="00FD4050">
      <w:pPr>
        <w:spacing w:after="0" w:line="240" w:lineRule="auto"/>
      </w:pPr>
      <w:r>
        <w:separator/>
      </w:r>
    </w:p>
  </w:footnote>
  <w:footnote w:type="continuationSeparator" w:id="0">
    <w:p w14:paraId="4583B44F" w14:textId="77777777" w:rsidR="00276B73" w:rsidRDefault="00276B73" w:rsidP="00FD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129C" w14:textId="776E6CAF" w:rsidR="00FD4050" w:rsidRDefault="00400BA8" w:rsidP="00FD4050">
    <w:pPr>
      <w:pStyle w:val="Nagwek"/>
      <w:jc w:val="center"/>
    </w:pPr>
    <w:r w:rsidRPr="00302FD4">
      <w:rPr>
        <w:noProof/>
      </w:rPr>
      <w:drawing>
        <wp:inline distT="0" distB="0" distL="0" distR="0" wp14:anchorId="60B845F7" wp14:editId="1860F83D">
          <wp:extent cx="5760085" cy="775884"/>
          <wp:effectExtent l="0" t="0" r="0" b="5715"/>
          <wp:docPr id="18958222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75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E6D"/>
    <w:multiLevelType w:val="hybridMultilevel"/>
    <w:tmpl w:val="1548C978"/>
    <w:lvl w:ilvl="0" w:tplc="A9B89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D5612"/>
    <w:multiLevelType w:val="hybridMultilevel"/>
    <w:tmpl w:val="8A847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1DC5"/>
    <w:multiLevelType w:val="hybridMultilevel"/>
    <w:tmpl w:val="9DDCA6AC"/>
    <w:lvl w:ilvl="0" w:tplc="24BA3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7DFB"/>
    <w:multiLevelType w:val="hybridMultilevel"/>
    <w:tmpl w:val="B43E21B8"/>
    <w:lvl w:ilvl="0" w:tplc="24BA3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4C29"/>
    <w:multiLevelType w:val="hybridMultilevel"/>
    <w:tmpl w:val="04F44AA2"/>
    <w:lvl w:ilvl="0" w:tplc="24BA3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C25E8"/>
    <w:multiLevelType w:val="hybridMultilevel"/>
    <w:tmpl w:val="EFCCFE46"/>
    <w:lvl w:ilvl="0" w:tplc="24BA3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CE7261"/>
    <w:multiLevelType w:val="hybridMultilevel"/>
    <w:tmpl w:val="65EC8E2A"/>
    <w:lvl w:ilvl="0" w:tplc="24BA3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87E42"/>
    <w:multiLevelType w:val="hybridMultilevel"/>
    <w:tmpl w:val="7F84718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BA3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E7DBC"/>
    <w:multiLevelType w:val="hybridMultilevel"/>
    <w:tmpl w:val="D780CC66"/>
    <w:lvl w:ilvl="0" w:tplc="24BA3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7441C"/>
    <w:multiLevelType w:val="hybridMultilevel"/>
    <w:tmpl w:val="2F621A92"/>
    <w:lvl w:ilvl="0" w:tplc="24BA3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70424"/>
    <w:multiLevelType w:val="hybridMultilevel"/>
    <w:tmpl w:val="FD2645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BA3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A087A"/>
    <w:multiLevelType w:val="hybridMultilevel"/>
    <w:tmpl w:val="4470F6E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BA3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C155D"/>
    <w:multiLevelType w:val="hybridMultilevel"/>
    <w:tmpl w:val="56324290"/>
    <w:lvl w:ilvl="0" w:tplc="FD7876B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53B0B"/>
    <w:multiLevelType w:val="hybridMultilevel"/>
    <w:tmpl w:val="FFB2016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BA3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B6F49"/>
    <w:multiLevelType w:val="hybridMultilevel"/>
    <w:tmpl w:val="401E2FBE"/>
    <w:lvl w:ilvl="0" w:tplc="24BA3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64C3C"/>
    <w:multiLevelType w:val="hybridMultilevel"/>
    <w:tmpl w:val="1A3000E0"/>
    <w:lvl w:ilvl="0" w:tplc="24BA3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3C5DD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57E31"/>
    <w:multiLevelType w:val="hybridMultilevel"/>
    <w:tmpl w:val="C0C0270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BA3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64A8A"/>
    <w:multiLevelType w:val="hybridMultilevel"/>
    <w:tmpl w:val="152A651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BA3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01588"/>
    <w:multiLevelType w:val="hybridMultilevel"/>
    <w:tmpl w:val="742089D4"/>
    <w:lvl w:ilvl="0" w:tplc="24BA3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743F1"/>
    <w:multiLevelType w:val="hybridMultilevel"/>
    <w:tmpl w:val="C984517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BA3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43E65"/>
    <w:multiLevelType w:val="hybridMultilevel"/>
    <w:tmpl w:val="792044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BA3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40EE7"/>
    <w:multiLevelType w:val="hybridMultilevel"/>
    <w:tmpl w:val="E6F27FDE"/>
    <w:lvl w:ilvl="0" w:tplc="24BA3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E5963"/>
    <w:multiLevelType w:val="hybridMultilevel"/>
    <w:tmpl w:val="9010401C"/>
    <w:lvl w:ilvl="0" w:tplc="1A769B8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E742E"/>
    <w:multiLevelType w:val="hybridMultilevel"/>
    <w:tmpl w:val="94B2090A"/>
    <w:lvl w:ilvl="0" w:tplc="24BA3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56D5F"/>
    <w:multiLevelType w:val="hybridMultilevel"/>
    <w:tmpl w:val="3C32AE58"/>
    <w:lvl w:ilvl="0" w:tplc="24BA3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8542C"/>
    <w:multiLevelType w:val="hybridMultilevel"/>
    <w:tmpl w:val="1398215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BA3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E65CD"/>
    <w:multiLevelType w:val="hybridMultilevel"/>
    <w:tmpl w:val="5ECACCAE"/>
    <w:lvl w:ilvl="0" w:tplc="24BA3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971AC"/>
    <w:multiLevelType w:val="hybridMultilevel"/>
    <w:tmpl w:val="B748C6C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BA3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E314B"/>
    <w:multiLevelType w:val="hybridMultilevel"/>
    <w:tmpl w:val="92682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25E4E"/>
    <w:multiLevelType w:val="hybridMultilevel"/>
    <w:tmpl w:val="41DA94B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BA3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A1996"/>
    <w:multiLevelType w:val="hybridMultilevel"/>
    <w:tmpl w:val="962EFB44"/>
    <w:lvl w:ilvl="0" w:tplc="A9B89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A3E92"/>
    <w:multiLevelType w:val="hybridMultilevel"/>
    <w:tmpl w:val="56BCC838"/>
    <w:lvl w:ilvl="0" w:tplc="24BA3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51C3C"/>
    <w:multiLevelType w:val="hybridMultilevel"/>
    <w:tmpl w:val="B85A02D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BA3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61411"/>
    <w:multiLevelType w:val="hybridMultilevel"/>
    <w:tmpl w:val="1AFED1EA"/>
    <w:lvl w:ilvl="0" w:tplc="24BA3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022EB"/>
    <w:multiLevelType w:val="hybridMultilevel"/>
    <w:tmpl w:val="B374FCBC"/>
    <w:lvl w:ilvl="0" w:tplc="24BA3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807DBD"/>
    <w:multiLevelType w:val="hybridMultilevel"/>
    <w:tmpl w:val="2F14902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BA3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126685">
    <w:abstractNumId w:val="8"/>
  </w:num>
  <w:num w:numId="2" w16cid:durableId="1727411722">
    <w:abstractNumId w:val="0"/>
  </w:num>
  <w:num w:numId="3" w16cid:durableId="1586063182">
    <w:abstractNumId w:val="30"/>
  </w:num>
  <w:num w:numId="4" w16cid:durableId="808669946">
    <w:abstractNumId w:val="12"/>
  </w:num>
  <w:num w:numId="5" w16cid:durableId="1791392077">
    <w:abstractNumId w:val="15"/>
  </w:num>
  <w:num w:numId="6" w16cid:durableId="326326063">
    <w:abstractNumId w:val="27"/>
  </w:num>
  <w:num w:numId="7" w16cid:durableId="486701601">
    <w:abstractNumId w:val="6"/>
  </w:num>
  <w:num w:numId="8" w16cid:durableId="290015307">
    <w:abstractNumId w:val="35"/>
  </w:num>
  <w:num w:numId="9" w16cid:durableId="583804335">
    <w:abstractNumId w:val="31"/>
  </w:num>
  <w:num w:numId="10" w16cid:durableId="1387295741">
    <w:abstractNumId w:val="17"/>
  </w:num>
  <w:num w:numId="11" w16cid:durableId="1334381986">
    <w:abstractNumId w:val="11"/>
  </w:num>
  <w:num w:numId="12" w16cid:durableId="1956059920">
    <w:abstractNumId w:val="16"/>
  </w:num>
  <w:num w:numId="13" w16cid:durableId="221990623">
    <w:abstractNumId w:val="10"/>
  </w:num>
  <w:num w:numId="14" w16cid:durableId="1487671581">
    <w:abstractNumId w:val="20"/>
  </w:num>
  <w:num w:numId="15" w16cid:durableId="1867056038">
    <w:abstractNumId w:val="14"/>
  </w:num>
  <w:num w:numId="16" w16cid:durableId="1501121489">
    <w:abstractNumId w:val="32"/>
  </w:num>
  <w:num w:numId="17" w16cid:durableId="16006414">
    <w:abstractNumId w:val="3"/>
  </w:num>
  <w:num w:numId="18" w16cid:durableId="1533492304">
    <w:abstractNumId w:val="13"/>
  </w:num>
  <w:num w:numId="19" w16cid:durableId="737748649">
    <w:abstractNumId w:val="28"/>
  </w:num>
  <w:num w:numId="20" w16cid:durableId="447547648">
    <w:abstractNumId w:val="1"/>
  </w:num>
  <w:num w:numId="21" w16cid:durableId="534120372">
    <w:abstractNumId w:val="21"/>
  </w:num>
  <w:num w:numId="22" w16cid:durableId="727459275">
    <w:abstractNumId w:val="29"/>
  </w:num>
  <w:num w:numId="23" w16cid:durableId="1170750629">
    <w:abstractNumId w:val="24"/>
  </w:num>
  <w:num w:numId="24" w16cid:durableId="849608882">
    <w:abstractNumId w:val="19"/>
  </w:num>
  <w:num w:numId="25" w16cid:durableId="639270599">
    <w:abstractNumId w:val="33"/>
  </w:num>
  <w:num w:numId="26" w16cid:durableId="2058237314">
    <w:abstractNumId w:val="22"/>
  </w:num>
  <w:num w:numId="27" w16cid:durableId="1984846679">
    <w:abstractNumId w:val="26"/>
  </w:num>
  <w:num w:numId="28" w16cid:durableId="1377390785">
    <w:abstractNumId w:val="23"/>
  </w:num>
  <w:num w:numId="29" w16cid:durableId="1748378483">
    <w:abstractNumId w:val="9"/>
  </w:num>
  <w:num w:numId="30" w16cid:durableId="1315841206">
    <w:abstractNumId w:val="2"/>
  </w:num>
  <w:num w:numId="31" w16cid:durableId="403262071">
    <w:abstractNumId w:val="34"/>
  </w:num>
  <w:num w:numId="32" w16cid:durableId="1466586834">
    <w:abstractNumId w:val="4"/>
  </w:num>
  <w:num w:numId="33" w16cid:durableId="708458396">
    <w:abstractNumId w:val="5"/>
  </w:num>
  <w:num w:numId="34" w16cid:durableId="1436051540">
    <w:abstractNumId w:val="18"/>
  </w:num>
  <w:num w:numId="35" w16cid:durableId="1934389742">
    <w:abstractNumId w:val="25"/>
  </w:num>
  <w:num w:numId="36" w16cid:durableId="1859156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9A"/>
    <w:rsid w:val="00017315"/>
    <w:rsid w:val="0008234C"/>
    <w:rsid w:val="00091881"/>
    <w:rsid w:val="000B3C99"/>
    <w:rsid w:val="000B438C"/>
    <w:rsid w:val="000F0B98"/>
    <w:rsid w:val="001241CA"/>
    <w:rsid w:val="00136F00"/>
    <w:rsid w:val="0014426D"/>
    <w:rsid w:val="001860E8"/>
    <w:rsid w:val="001C6DCE"/>
    <w:rsid w:val="00212A9A"/>
    <w:rsid w:val="00260CA4"/>
    <w:rsid w:val="00276B73"/>
    <w:rsid w:val="00293D1F"/>
    <w:rsid w:val="002D3152"/>
    <w:rsid w:val="002F0808"/>
    <w:rsid w:val="00327CB0"/>
    <w:rsid w:val="00350DF5"/>
    <w:rsid w:val="00381C86"/>
    <w:rsid w:val="003B314E"/>
    <w:rsid w:val="003C2AF0"/>
    <w:rsid w:val="00400BA8"/>
    <w:rsid w:val="00460EDB"/>
    <w:rsid w:val="004835E8"/>
    <w:rsid w:val="004853E1"/>
    <w:rsid w:val="004902B0"/>
    <w:rsid w:val="004B673A"/>
    <w:rsid w:val="004C25EE"/>
    <w:rsid w:val="005A28FD"/>
    <w:rsid w:val="005B04AE"/>
    <w:rsid w:val="005E61F1"/>
    <w:rsid w:val="00652084"/>
    <w:rsid w:val="00671724"/>
    <w:rsid w:val="006726B2"/>
    <w:rsid w:val="006C35B9"/>
    <w:rsid w:val="006D14A1"/>
    <w:rsid w:val="006F1A4F"/>
    <w:rsid w:val="00726DC7"/>
    <w:rsid w:val="00787F58"/>
    <w:rsid w:val="00791B9B"/>
    <w:rsid w:val="007A1194"/>
    <w:rsid w:val="007A13BC"/>
    <w:rsid w:val="007A2C38"/>
    <w:rsid w:val="00834159"/>
    <w:rsid w:val="0085016D"/>
    <w:rsid w:val="00892CE6"/>
    <w:rsid w:val="008F5DCA"/>
    <w:rsid w:val="0090636B"/>
    <w:rsid w:val="00931D98"/>
    <w:rsid w:val="009540BB"/>
    <w:rsid w:val="00992AFC"/>
    <w:rsid w:val="009B7D3F"/>
    <w:rsid w:val="00A123F3"/>
    <w:rsid w:val="00A227B2"/>
    <w:rsid w:val="00A83F04"/>
    <w:rsid w:val="00AD3D16"/>
    <w:rsid w:val="00B34881"/>
    <w:rsid w:val="00B77E17"/>
    <w:rsid w:val="00BD2F96"/>
    <w:rsid w:val="00C11791"/>
    <w:rsid w:val="00C678A7"/>
    <w:rsid w:val="00CA1459"/>
    <w:rsid w:val="00D146C2"/>
    <w:rsid w:val="00D2151B"/>
    <w:rsid w:val="00D33F74"/>
    <w:rsid w:val="00D3605B"/>
    <w:rsid w:val="00DC35C7"/>
    <w:rsid w:val="00DF548C"/>
    <w:rsid w:val="00DF727E"/>
    <w:rsid w:val="00DF7F03"/>
    <w:rsid w:val="00E13E69"/>
    <w:rsid w:val="00E20F31"/>
    <w:rsid w:val="00E541DF"/>
    <w:rsid w:val="00E630F9"/>
    <w:rsid w:val="00EB2A50"/>
    <w:rsid w:val="00F379E1"/>
    <w:rsid w:val="00F55CCE"/>
    <w:rsid w:val="00FD180B"/>
    <w:rsid w:val="00FD4050"/>
    <w:rsid w:val="00FE0BC0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C104"/>
  <w15:chartTrackingRefBased/>
  <w15:docId w15:val="{C49FCE76-F227-4648-9C68-223CC5A2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E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050"/>
  </w:style>
  <w:style w:type="paragraph" w:styleId="Stopka">
    <w:name w:val="footer"/>
    <w:basedOn w:val="Normalny"/>
    <w:link w:val="StopkaZnak"/>
    <w:uiPriority w:val="99"/>
    <w:unhideWhenUsed/>
    <w:rsid w:val="00FD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050"/>
  </w:style>
  <w:style w:type="paragraph" w:styleId="Tytu">
    <w:name w:val="Title"/>
    <w:basedOn w:val="Normalny"/>
    <w:next w:val="Normalny"/>
    <w:link w:val="TytuZnak"/>
    <w:uiPriority w:val="10"/>
    <w:qFormat/>
    <w:rsid w:val="00C11791"/>
    <w:pPr>
      <w:spacing w:after="0" w:line="23" w:lineRule="atLeast"/>
      <w:ind w:left="426"/>
      <w:jc w:val="both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C11791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1474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Jackowski</dc:creator>
  <cp:keywords/>
  <dc:description/>
  <cp:lastModifiedBy>Joanna Laskowska</cp:lastModifiedBy>
  <cp:revision>45</cp:revision>
  <dcterms:created xsi:type="dcterms:W3CDTF">2024-10-31T08:17:00Z</dcterms:created>
  <dcterms:modified xsi:type="dcterms:W3CDTF">2024-11-29T10:21:00Z</dcterms:modified>
</cp:coreProperties>
</file>