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B66C0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FB7909">
        <w:rPr>
          <w:b/>
          <w:sz w:val="22"/>
          <w:szCs w:val="22"/>
          <w:lang w:eastAsia="zh-CN"/>
        </w:rPr>
        <w:t>U. z 2023 r., poz. 1689</w:t>
      </w:r>
      <w:bookmarkStart w:id="0" w:name="_GoBack"/>
      <w:bookmarkEnd w:id="0"/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FB7909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B7909">
        <w:rPr>
          <w:sz w:val="22"/>
          <w:szCs w:val="22"/>
        </w:rPr>
        <w:t>Składając ofertę w postępowaniu o zamówienie publiczne</w:t>
      </w:r>
      <w:r w:rsidR="00870B5D" w:rsidRPr="00FB7909">
        <w:rPr>
          <w:color w:val="000000" w:themeColor="text1"/>
          <w:sz w:val="22"/>
          <w:szCs w:val="22"/>
        </w:rPr>
        <w:t xml:space="preserve"> </w:t>
      </w:r>
      <w:r w:rsidR="00C000BE" w:rsidRPr="00FB7909">
        <w:rPr>
          <w:color w:val="000000" w:themeColor="text1"/>
          <w:sz w:val="22"/>
          <w:szCs w:val="22"/>
        </w:rPr>
        <w:t>na</w:t>
      </w:r>
      <w:r w:rsidR="00C000BE" w:rsidRPr="00FB7909">
        <w:rPr>
          <w:b/>
          <w:color w:val="000000" w:themeColor="text1"/>
          <w:sz w:val="22"/>
          <w:szCs w:val="22"/>
        </w:rPr>
        <w:t xml:space="preserve"> </w:t>
      </w:r>
      <w:r w:rsidR="00FB7909" w:rsidRPr="00FB7909">
        <w:rPr>
          <w:b/>
          <w:sz w:val="22"/>
          <w:szCs w:val="22"/>
        </w:rPr>
        <w:t>dostawy materiałów zużywalnych do ciągłych terapii nerkozastępczych wraz z dzierżawą aparatów na okres 36 miesięcy</w:t>
      </w:r>
      <w:r w:rsidRPr="00FB7909">
        <w:rPr>
          <w:i/>
          <w:sz w:val="22"/>
          <w:szCs w:val="22"/>
        </w:rPr>
        <w:t xml:space="preserve">, </w:t>
      </w:r>
      <w:r w:rsidRPr="00FB7909">
        <w:rPr>
          <w:sz w:val="22"/>
          <w:szCs w:val="22"/>
        </w:rPr>
        <w:t>numer sprawy:</w:t>
      </w:r>
      <w:r w:rsidRPr="00FB7909">
        <w:rPr>
          <w:b/>
          <w:sz w:val="22"/>
          <w:szCs w:val="22"/>
        </w:rPr>
        <w:t xml:space="preserve"> </w:t>
      </w:r>
      <w:r w:rsidR="00FB7909" w:rsidRPr="00FB7909">
        <w:rPr>
          <w:b/>
          <w:sz w:val="22"/>
          <w:szCs w:val="22"/>
          <w:u w:val="single"/>
        </w:rPr>
        <w:t>Z/71</w:t>
      </w:r>
      <w:r w:rsidR="001358A1" w:rsidRPr="00FB7909">
        <w:rPr>
          <w:b/>
          <w:sz w:val="22"/>
          <w:szCs w:val="22"/>
          <w:u w:val="single"/>
        </w:rPr>
        <w:t>/PN/23</w:t>
      </w:r>
      <w:r w:rsidRPr="00FB7909">
        <w:rPr>
          <w:b/>
          <w:sz w:val="22"/>
          <w:szCs w:val="22"/>
          <w:u w:val="single"/>
        </w:rPr>
        <w:t xml:space="preserve"> </w:t>
      </w:r>
      <w:r w:rsidRPr="00FB7909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B790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2023-09-12T10:42:00Z</dcterms:created>
  <dcterms:modified xsi:type="dcterms:W3CDTF">2023-09-12T10:42:00Z</dcterms:modified>
</cp:coreProperties>
</file>