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9E62D0" w14:textId="7A592CA7" w:rsidR="00215A76" w:rsidRPr="0030064E" w:rsidRDefault="00215A76" w:rsidP="0026496D">
      <w:pPr>
        <w:pStyle w:val="Nagwek2"/>
        <w:spacing w:line="276" w:lineRule="auto"/>
        <w:jc w:val="center"/>
        <w:rPr>
          <w:rFonts w:asciiTheme="minorHAnsi" w:hAnsiTheme="minorHAnsi" w:cstheme="minorHAnsi"/>
          <w:szCs w:val="32"/>
        </w:rPr>
      </w:pPr>
      <w:r w:rsidRPr="0030064E">
        <w:rPr>
          <w:rFonts w:asciiTheme="minorHAnsi" w:hAnsiTheme="minorHAnsi" w:cstheme="minorHAnsi"/>
          <w:szCs w:val="32"/>
        </w:rPr>
        <w:t>Umowa</w:t>
      </w:r>
      <w:r w:rsidR="0026496D" w:rsidRPr="0030064E">
        <w:rPr>
          <w:rFonts w:asciiTheme="minorHAnsi" w:hAnsiTheme="minorHAnsi" w:cstheme="minorHAnsi"/>
          <w:szCs w:val="32"/>
        </w:rPr>
        <w:t xml:space="preserve"> na wykonanie prac projektowych</w:t>
      </w:r>
    </w:p>
    <w:p w14:paraId="30418DFB" w14:textId="77777777" w:rsidR="00215A76" w:rsidRPr="0030064E" w:rsidRDefault="00215A76" w:rsidP="00294925">
      <w:pPr>
        <w:spacing w:line="276" w:lineRule="auto"/>
        <w:rPr>
          <w:rFonts w:asciiTheme="minorHAnsi" w:hAnsiTheme="minorHAnsi" w:cstheme="minorHAnsi"/>
          <w:sz w:val="22"/>
        </w:rPr>
      </w:pPr>
    </w:p>
    <w:p w14:paraId="5DF0B228" w14:textId="52C612B5" w:rsidR="001348D9" w:rsidRPr="0030064E" w:rsidRDefault="001348D9" w:rsidP="00294925">
      <w:pPr>
        <w:spacing w:line="276" w:lineRule="auto"/>
        <w:jc w:val="both"/>
        <w:rPr>
          <w:rFonts w:asciiTheme="minorHAnsi" w:hAnsiTheme="minorHAnsi" w:cstheme="minorHAnsi"/>
          <w:sz w:val="22"/>
        </w:rPr>
      </w:pPr>
      <w:r w:rsidRPr="0030064E">
        <w:rPr>
          <w:rFonts w:asciiTheme="minorHAnsi" w:hAnsiTheme="minorHAnsi" w:cstheme="minorHAnsi"/>
          <w:sz w:val="22"/>
        </w:rPr>
        <w:t xml:space="preserve">W dniu </w:t>
      </w:r>
      <w:r w:rsidR="00963F36" w:rsidRPr="0030064E">
        <w:rPr>
          <w:rFonts w:asciiTheme="minorHAnsi" w:hAnsiTheme="minorHAnsi" w:cstheme="minorHAnsi"/>
          <w:sz w:val="22"/>
        </w:rPr>
        <w:t>…………………</w:t>
      </w:r>
      <w:r w:rsidR="007B50FE" w:rsidRPr="0030064E">
        <w:rPr>
          <w:rFonts w:asciiTheme="minorHAnsi" w:hAnsiTheme="minorHAnsi" w:cstheme="minorHAnsi"/>
          <w:sz w:val="22"/>
        </w:rPr>
        <w:t xml:space="preserve"> </w:t>
      </w:r>
      <w:r w:rsidR="000A0C7E" w:rsidRPr="0030064E">
        <w:rPr>
          <w:rFonts w:asciiTheme="minorHAnsi" w:hAnsiTheme="minorHAnsi" w:cstheme="minorHAnsi"/>
          <w:sz w:val="22"/>
        </w:rPr>
        <w:t>r.</w:t>
      </w:r>
      <w:r w:rsidRPr="0030064E">
        <w:rPr>
          <w:rFonts w:asciiTheme="minorHAnsi" w:hAnsiTheme="minorHAnsi" w:cstheme="minorHAnsi"/>
          <w:sz w:val="22"/>
        </w:rPr>
        <w:t xml:space="preserve"> w Gdańsku pomiędzy </w:t>
      </w:r>
      <w:r w:rsidRPr="0030064E">
        <w:rPr>
          <w:rFonts w:asciiTheme="minorHAnsi" w:hAnsiTheme="minorHAnsi" w:cstheme="minorHAnsi"/>
          <w:b/>
          <w:bCs/>
          <w:sz w:val="22"/>
        </w:rPr>
        <w:t>Towarzystwem Budownictwa Społecznego „</w:t>
      </w:r>
      <w:r w:rsidRPr="0030064E">
        <w:rPr>
          <w:rFonts w:asciiTheme="minorHAnsi" w:hAnsiTheme="minorHAnsi" w:cstheme="minorHAnsi"/>
          <w:b/>
          <w:bCs/>
          <w:iCs/>
          <w:sz w:val="22"/>
        </w:rPr>
        <w:t>MOTŁAWA</w:t>
      </w:r>
      <w:r w:rsidRPr="0030064E">
        <w:rPr>
          <w:rFonts w:asciiTheme="minorHAnsi" w:hAnsiTheme="minorHAnsi" w:cstheme="minorHAnsi"/>
          <w:b/>
          <w:bCs/>
          <w:sz w:val="22"/>
        </w:rPr>
        <w:t>” Sp. z o.o. z siedzibą w Gdańsku</w:t>
      </w:r>
      <w:r w:rsidRPr="0030064E">
        <w:rPr>
          <w:rFonts w:asciiTheme="minorHAnsi" w:hAnsiTheme="minorHAnsi" w:cstheme="minorHAnsi"/>
          <w:sz w:val="22"/>
        </w:rPr>
        <w:t xml:space="preserve"> przy ul. </w:t>
      </w:r>
      <w:r w:rsidR="00963F36" w:rsidRPr="0030064E">
        <w:rPr>
          <w:rFonts w:asciiTheme="minorHAnsi" w:hAnsiTheme="minorHAnsi" w:cstheme="minorHAnsi"/>
          <w:sz w:val="22"/>
        </w:rPr>
        <w:t>Szczygl</w:t>
      </w:r>
      <w:r w:rsidR="00FE222C" w:rsidRPr="0030064E">
        <w:rPr>
          <w:rFonts w:asciiTheme="minorHAnsi" w:hAnsiTheme="minorHAnsi" w:cstheme="minorHAnsi"/>
          <w:sz w:val="22"/>
        </w:rPr>
        <w:t>ej</w:t>
      </w:r>
      <w:r w:rsidR="00963F36" w:rsidRPr="0030064E">
        <w:rPr>
          <w:rFonts w:asciiTheme="minorHAnsi" w:hAnsiTheme="minorHAnsi" w:cstheme="minorHAnsi"/>
          <w:sz w:val="22"/>
        </w:rPr>
        <w:t xml:space="preserve"> 1</w:t>
      </w:r>
      <w:r w:rsidRPr="0030064E">
        <w:rPr>
          <w:rFonts w:asciiTheme="minorHAnsi" w:hAnsiTheme="minorHAnsi" w:cstheme="minorHAnsi"/>
          <w:sz w:val="22"/>
        </w:rPr>
        <w:t>, wpisanym do Krajowego Rejestru Sądowego pod nr KRS 0000090406, NIP 583-26-77-715, REGON 192043457, kapitał zakładowy 1</w:t>
      </w:r>
      <w:r w:rsidR="00963F36" w:rsidRPr="0030064E">
        <w:rPr>
          <w:rFonts w:asciiTheme="minorHAnsi" w:hAnsiTheme="minorHAnsi" w:cstheme="minorHAnsi"/>
          <w:sz w:val="22"/>
        </w:rPr>
        <w:t>7</w:t>
      </w:r>
      <w:r w:rsidR="003517EC">
        <w:rPr>
          <w:rFonts w:asciiTheme="minorHAnsi" w:hAnsiTheme="minorHAnsi" w:cstheme="minorHAnsi"/>
          <w:sz w:val="22"/>
        </w:rPr>
        <w:t>8</w:t>
      </w:r>
      <w:r w:rsidRPr="0030064E">
        <w:rPr>
          <w:rFonts w:asciiTheme="minorHAnsi" w:hAnsiTheme="minorHAnsi" w:cstheme="minorHAnsi"/>
          <w:sz w:val="22"/>
        </w:rPr>
        <w:t xml:space="preserve"> </w:t>
      </w:r>
      <w:r w:rsidR="003517EC">
        <w:rPr>
          <w:rFonts w:asciiTheme="minorHAnsi" w:hAnsiTheme="minorHAnsi" w:cstheme="minorHAnsi"/>
          <w:sz w:val="22"/>
        </w:rPr>
        <w:t>408</w:t>
      </w:r>
      <w:r w:rsidRPr="0030064E">
        <w:rPr>
          <w:rFonts w:asciiTheme="minorHAnsi" w:hAnsiTheme="minorHAnsi" w:cstheme="minorHAnsi"/>
          <w:sz w:val="22"/>
        </w:rPr>
        <w:t xml:space="preserve"> 000,00 zł, reprezentowanym przez:</w:t>
      </w:r>
    </w:p>
    <w:p w14:paraId="75EF942A" w14:textId="77777777" w:rsidR="001348D9" w:rsidRPr="0030064E" w:rsidRDefault="001348D9" w:rsidP="00294925">
      <w:pPr>
        <w:pStyle w:val="Tekstpodstawowy"/>
        <w:spacing w:line="276" w:lineRule="auto"/>
        <w:jc w:val="both"/>
        <w:rPr>
          <w:rFonts w:asciiTheme="minorHAnsi" w:hAnsiTheme="minorHAnsi" w:cstheme="minorHAnsi"/>
          <w:b/>
          <w:bCs/>
          <w:sz w:val="22"/>
        </w:rPr>
      </w:pPr>
      <w:r w:rsidRPr="0030064E">
        <w:rPr>
          <w:rFonts w:asciiTheme="minorHAnsi" w:hAnsiTheme="minorHAnsi" w:cstheme="minorHAnsi"/>
          <w:b/>
          <w:bCs/>
          <w:sz w:val="22"/>
        </w:rPr>
        <w:t>Prezesa Zarządu</w:t>
      </w:r>
      <w:r w:rsidR="007B50FE" w:rsidRPr="0030064E">
        <w:rPr>
          <w:rFonts w:asciiTheme="minorHAnsi" w:hAnsiTheme="minorHAnsi" w:cstheme="minorHAnsi"/>
          <w:b/>
          <w:bCs/>
          <w:sz w:val="22"/>
        </w:rPr>
        <w:t xml:space="preserve"> –</w:t>
      </w:r>
      <w:r w:rsidRPr="0030064E">
        <w:rPr>
          <w:rFonts w:asciiTheme="minorHAnsi" w:hAnsiTheme="minorHAnsi" w:cstheme="minorHAnsi"/>
          <w:b/>
          <w:bCs/>
          <w:sz w:val="22"/>
        </w:rPr>
        <w:t xml:space="preserve"> Tadeusza Mękala</w:t>
      </w:r>
    </w:p>
    <w:p w14:paraId="0313F983" w14:textId="7CE95FA4" w:rsidR="001348D9" w:rsidRPr="0030064E" w:rsidRDefault="001348D9" w:rsidP="00294925">
      <w:pPr>
        <w:pStyle w:val="Tekstpodstawowy"/>
        <w:spacing w:line="276" w:lineRule="auto"/>
        <w:jc w:val="both"/>
        <w:rPr>
          <w:rFonts w:asciiTheme="minorHAnsi" w:hAnsiTheme="minorHAnsi" w:cstheme="minorHAnsi"/>
          <w:b/>
          <w:bCs/>
          <w:sz w:val="22"/>
        </w:rPr>
      </w:pPr>
      <w:r w:rsidRPr="0030064E">
        <w:rPr>
          <w:rFonts w:asciiTheme="minorHAnsi" w:hAnsiTheme="minorHAnsi" w:cstheme="minorHAnsi"/>
          <w:sz w:val="22"/>
        </w:rPr>
        <w:t xml:space="preserve">zwanym w dalszym tekście </w:t>
      </w:r>
      <w:r w:rsidR="00A074B6" w:rsidRPr="0030064E">
        <w:rPr>
          <w:rFonts w:asciiTheme="minorHAnsi" w:hAnsiTheme="minorHAnsi" w:cstheme="minorHAnsi"/>
          <w:sz w:val="22"/>
        </w:rPr>
        <w:t>Umow</w:t>
      </w:r>
      <w:r w:rsidRPr="0030064E">
        <w:rPr>
          <w:rFonts w:asciiTheme="minorHAnsi" w:hAnsiTheme="minorHAnsi" w:cstheme="minorHAnsi"/>
          <w:sz w:val="22"/>
        </w:rPr>
        <w:t xml:space="preserve">y </w:t>
      </w:r>
      <w:r w:rsidRPr="0030064E">
        <w:rPr>
          <w:rFonts w:asciiTheme="minorHAnsi" w:hAnsiTheme="minorHAnsi" w:cstheme="minorHAnsi"/>
          <w:b/>
          <w:bCs/>
          <w:sz w:val="22"/>
        </w:rPr>
        <w:t>Zamawiającym,</w:t>
      </w:r>
    </w:p>
    <w:p w14:paraId="3057B995" w14:textId="77777777" w:rsidR="001348D9" w:rsidRPr="0030064E" w:rsidRDefault="001348D9" w:rsidP="00294925">
      <w:pPr>
        <w:pStyle w:val="Tekstpodstawowy"/>
        <w:spacing w:line="276" w:lineRule="auto"/>
        <w:jc w:val="both"/>
        <w:rPr>
          <w:rFonts w:asciiTheme="minorHAnsi" w:hAnsiTheme="minorHAnsi" w:cstheme="minorHAnsi"/>
          <w:sz w:val="22"/>
          <w:szCs w:val="24"/>
        </w:rPr>
      </w:pPr>
      <w:r w:rsidRPr="0030064E">
        <w:rPr>
          <w:rFonts w:asciiTheme="minorHAnsi" w:hAnsiTheme="minorHAnsi" w:cstheme="minorHAnsi"/>
          <w:b/>
          <w:bCs/>
          <w:sz w:val="22"/>
          <w:szCs w:val="24"/>
        </w:rPr>
        <w:t>a</w:t>
      </w:r>
    </w:p>
    <w:p w14:paraId="30775C4E" w14:textId="77777777" w:rsidR="001348D9" w:rsidRPr="0030064E" w:rsidRDefault="00963F36" w:rsidP="00FE242D">
      <w:pPr>
        <w:spacing w:line="276" w:lineRule="auto"/>
        <w:jc w:val="both"/>
        <w:rPr>
          <w:rFonts w:asciiTheme="minorHAnsi" w:hAnsiTheme="minorHAnsi" w:cstheme="minorHAnsi"/>
          <w:sz w:val="22"/>
        </w:rPr>
      </w:pPr>
      <w:r w:rsidRPr="0030064E">
        <w:rPr>
          <w:rFonts w:asciiTheme="minorHAnsi" w:hAnsiTheme="minorHAnsi" w:cstheme="minorHAnsi"/>
          <w:b/>
          <w:sz w:val="22"/>
        </w:rPr>
        <w:t>………………………………..</w:t>
      </w:r>
      <w:r w:rsidR="001348D9" w:rsidRPr="0030064E">
        <w:rPr>
          <w:rFonts w:asciiTheme="minorHAnsi" w:hAnsiTheme="minorHAnsi" w:cstheme="minorHAnsi"/>
          <w:b/>
          <w:sz w:val="22"/>
        </w:rPr>
        <w:t>.</w:t>
      </w:r>
      <w:r w:rsidR="001348D9" w:rsidRPr="0030064E">
        <w:rPr>
          <w:rFonts w:asciiTheme="minorHAnsi" w:hAnsiTheme="minorHAnsi" w:cstheme="minorHAnsi"/>
          <w:sz w:val="22"/>
        </w:rPr>
        <w:t xml:space="preserve"> </w:t>
      </w:r>
      <w:r w:rsidR="001348D9" w:rsidRPr="0030064E">
        <w:rPr>
          <w:rFonts w:asciiTheme="minorHAnsi" w:hAnsiTheme="minorHAnsi" w:cstheme="minorHAnsi"/>
          <w:b/>
          <w:sz w:val="22"/>
        </w:rPr>
        <w:t>z siedzib</w:t>
      </w:r>
      <w:r w:rsidRPr="0030064E">
        <w:rPr>
          <w:rFonts w:asciiTheme="minorHAnsi" w:hAnsiTheme="minorHAnsi" w:cstheme="minorHAnsi"/>
          <w:b/>
          <w:sz w:val="22"/>
        </w:rPr>
        <w:t>ą</w:t>
      </w:r>
      <w:r w:rsidR="001348D9" w:rsidRPr="0030064E">
        <w:rPr>
          <w:rFonts w:asciiTheme="minorHAnsi" w:hAnsiTheme="minorHAnsi" w:cstheme="minorHAnsi"/>
          <w:b/>
          <w:sz w:val="22"/>
        </w:rPr>
        <w:t xml:space="preserve"> w </w:t>
      </w:r>
      <w:r w:rsidRPr="0030064E">
        <w:rPr>
          <w:rFonts w:asciiTheme="minorHAnsi" w:hAnsiTheme="minorHAnsi" w:cstheme="minorHAnsi"/>
          <w:b/>
          <w:sz w:val="22"/>
        </w:rPr>
        <w:t>………………</w:t>
      </w:r>
      <w:r w:rsidR="007B50FE" w:rsidRPr="0030064E">
        <w:rPr>
          <w:rFonts w:asciiTheme="minorHAnsi" w:hAnsiTheme="minorHAnsi" w:cstheme="minorHAnsi"/>
          <w:sz w:val="22"/>
        </w:rPr>
        <w:t xml:space="preserve"> </w:t>
      </w:r>
      <w:r w:rsidR="001348D9" w:rsidRPr="0030064E">
        <w:rPr>
          <w:rFonts w:asciiTheme="minorHAnsi" w:hAnsiTheme="minorHAnsi" w:cstheme="minorHAnsi"/>
          <w:sz w:val="22"/>
        </w:rPr>
        <w:t xml:space="preserve">przy ulicy </w:t>
      </w:r>
      <w:r w:rsidRPr="0030064E">
        <w:rPr>
          <w:rFonts w:asciiTheme="minorHAnsi" w:hAnsiTheme="minorHAnsi" w:cstheme="minorHAnsi"/>
          <w:sz w:val="22"/>
        </w:rPr>
        <w:t>……………………</w:t>
      </w:r>
      <w:r w:rsidR="001348D9" w:rsidRPr="0030064E">
        <w:rPr>
          <w:rFonts w:asciiTheme="minorHAnsi" w:hAnsiTheme="minorHAnsi" w:cstheme="minorHAnsi"/>
          <w:sz w:val="22"/>
        </w:rPr>
        <w:t xml:space="preserve"> wpisaną</w:t>
      </w:r>
      <w:r w:rsidR="007B50FE" w:rsidRPr="0030064E">
        <w:rPr>
          <w:rFonts w:asciiTheme="minorHAnsi" w:hAnsiTheme="minorHAnsi" w:cstheme="minorHAnsi"/>
          <w:sz w:val="22"/>
        </w:rPr>
        <w:t>/</w:t>
      </w:r>
      <w:proofErr w:type="spellStart"/>
      <w:r w:rsidR="007B50FE" w:rsidRPr="0030064E">
        <w:rPr>
          <w:rFonts w:asciiTheme="minorHAnsi" w:hAnsiTheme="minorHAnsi" w:cstheme="minorHAnsi"/>
          <w:sz w:val="22"/>
        </w:rPr>
        <w:t>ym</w:t>
      </w:r>
      <w:proofErr w:type="spellEnd"/>
      <w:r w:rsidR="001348D9" w:rsidRPr="0030064E">
        <w:rPr>
          <w:rFonts w:asciiTheme="minorHAnsi" w:hAnsiTheme="minorHAnsi" w:cstheme="minorHAnsi"/>
          <w:sz w:val="22"/>
        </w:rPr>
        <w:t xml:space="preserve"> do Krajowego Rejestru Sądowego pod nr KRS </w:t>
      </w:r>
      <w:r w:rsidRPr="0030064E">
        <w:rPr>
          <w:rFonts w:asciiTheme="minorHAnsi" w:hAnsiTheme="minorHAnsi" w:cstheme="minorHAnsi"/>
          <w:sz w:val="22"/>
        </w:rPr>
        <w:t>………………</w:t>
      </w:r>
      <w:r w:rsidR="001348D9" w:rsidRPr="0030064E">
        <w:rPr>
          <w:rFonts w:asciiTheme="minorHAnsi" w:hAnsiTheme="minorHAnsi" w:cstheme="minorHAnsi"/>
          <w:sz w:val="22"/>
        </w:rPr>
        <w:t xml:space="preserve">, NIP </w:t>
      </w:r>
      <w:r w:rsidRPr="0030064E">
        <w:rPr>
          <w:rFonts w:asciiTheme="minorHAnsi" w:hAnsiTheme="minorHAnsi" w:cstheme="minorHAnsi"/>
          <w:sz w:val="22"/>
        </w:rPr>
        <w:t>…………….</w:t>
      </w:r>
      <w:r w:rsidR="001348D9" w:rsidRPr="0030064E">
        <w:rPr>
          <w:rFonts w:asciiTheme="minorHAnsi" w:hAnsiTheme="minorHAnsi" w:cstheme="minorHAnsi"/>
          <w:sz w:val="22"/>
        </w:rPr>
        <w:t xml:space="preserve">, REGON </w:t>
      </w:r>
      <w:r w:rsidRPr="0030064E">
        <w:rPr>
          <w:rFonts w:asciiTheme="minorHAnsi" w:hAnsiTheme="minorHAnsi" w:cstheme="minorHAnsi"/>
          <w:sz w:val="22"/>
        </w:rPr>
        <w:t>…………………..</w:t>
      </w:r>
      <w:r w:rsidR="002868AE" w:rsidRPr="0030064E">
        <w:rPr>
          <w:rFonts w:asciiTheme="minorHAnsi" w:hAnsiTheme="minorHAnsi" w:cstheme="minorHAnsi"/>
          <w:sz w:val="22"/>
        </w:rPr>
        <w:t xml:space="preserve">, </w:t>
      </w:r>
      <w:r w:rsidR="001348D9" w:rsidRPr="0030064E">
        <w:rPr>
          <w:rFonts w:asciiTheme="minorHAnsi" w:hAnsiTheme="minorHAnsi" w:cstheme="minorHAnsi"/>
          <w:sz w:val="22"/>
        </w:rPr>
        <w:t xml:space="preserve">kapitał zakładowy </w:t>
      </w:r>
      <w:r w:rsidRPr="0030064E">
        <w:rPr>
          <w:rFonts w:asciiTheme="minorHAnsi" w:hAnsiTheme="minorHAnsi" w:cstheme="minorHAnsi"/>
          <w:sz w:val="22"/>
        </w:rPr>
        <w:t>………………..</w:t>
      </w:r>
      <w:r w:rsidR="001348D9" w:rsidRPr="0030064E">
        <w:rPr>
          <w:rFonts w:asciiTheme="minorHAnsi" w:hAnsiTheme="minorHAnsi" w:cstheme="minorHAnsi"/>
          <w:sz w:val="22"/>
        </w:rPr>
        <w:t xml:space="preserve"> zł, reprezentowaną przez:</w:t>
      </w:r>
    </w:p>
    <w:p w14:paraId="6E1CD847" w14:textId="77777777" w:rsidR="001348D9" w:rsidRPr="0030064E" w:rsidRDefault="00963F36" w:rsidP="00FE242D">
      <w:pPr>
        <w:spacing w:line="276" w:lineRule="auto"/>
        <w:jc w:val="both"/>
        <w:rPr>
          <w:rFonts w:asciiTheme="minorHAnsi" w:hAnsiTheme="minorHAnsi" w:cstheme="minorHAnsi"/>
          <w:sz w:val="22"/>
        </w:rPr>
      </w:pPr>
      <w:r w:rsidRPr="0030064E">
        <w:rPr>
          <w:rFonts w:asciiTheme="minorHAnsi" w:hAnsiTheme="minorHAnsi" w:cstheme="minorHAnsi"/>
          <w:sz w:val="22"/>
        </w:rPr>
        <w:t>………………………………………………</w:t>
      </w:r>
    </w:p>
    <w:p w14:paraId="63A2019E" w14:textId="4907DF2A" w:rsidR="001348D9" w:rsidRPr="0030064E" w:rsidRDefault="001348D9" w:rsidP="00FE242D">
      <w:pPr>
        <w:spacing w:line="276" w:lineRule="auto"/>
        <w:jc w:val="both"/>
        <w:rPr>
          <w:rFonts w:asciiTheme="minorHAnsi" w:hAnsiTheme="minorHAnsi" w:cstheme="minorHAnsi"/>
          <w:b/>
          <w:sz w:val="22"/>
        </w:rPr>
      </w:pPr>
      <w:r w:rsidRPr="0030064E">
        <w:rPr>
          <w:rFonts w:asciiTheme="minorHAnsi" w:hAnsiTheme="minorHAnsi" w:cstheme="minorHAnsi"/>
          <w:sz w:val="22"/>
        </w:rPr>
        <w:t>zwaną</w:t>
      </w:r>
      <w:r w:rsidR="002868AE" w:rsidRPr="0030064E">
        <w:rPr>
          <w:rFonts w:asciiTheme="minorHAnsi" w:hAnsiTheme="minorHAnsi" w:cstheme="minorHAnsi"/>
          <w:sz w:val="22"/>
        </w:rPr>
        <w:t>/</w:t>
      </w:r>
      <w:proofErr w:type="spellStart"/>
      <w:r w:rsidR="002868AE" w:rsidRPr="0030064E">
        <w:rPr>
          <w:rFonts w:asciiTheme="minorHAnsi" w:hAnsiTheme="minorHAnsi" w:cstheme="minorHAnsi"/>
          <w:sz w:val="22"/>
        </w:rPr>
        <w:t>ym</w:t>
      </w:r>
      <w:proofErr w:type="spellEnd"/>
      <w:r w:rsidRPr="0030064E">
        <w:rPr>
          <w:rFonts w:asciiTheme="minorHAnsi" w:hAnsiTheme="minorHAnsi" w:cstheme="minorHAnsi"/>
          <w:sz w:val="22"/>
        </w:rPr>
        <w:t xml:space="preserve"> w dalszym tekście </w:t>
      </w:r>
      <w:r w:rsidR="00A074B6" w:rsidRPr="0030064E">
        <w:rPr>
          <w:rFonts w:asciiTheme="minorHAnsi" w:hAnsiTheme="minorHAnsi" w:cstheme="minorHAnsi"/>
          <w:sz w:val="22"/>
        </w:rPr>
        <w:t>Umow</w:t>
      </w:r>
      <w:r w:rsidRPr="0030064E">
        <w:rPr>
          <w:rFonts w:asciiTheme="minorHAnsi" w:hAnsiTheme="minorHAnsi" w:cstheme="minorHAnsi"/>
          <w:sz w:val="22"/>
        </w:rPr>
        <w:t xml:space="preserve">y </w:t>
      </w:r>
      <w:r w:rsidRPr="0030064E">
        <w:rPr>
          <w:rFonts w:asciiTheme="minorHAnsi" w:hAnsiTheme="minorHAnsi" w:cstheme="minorHAnsi"/>
          <w:b/>
          <w:sz w:val="22"/>
        </w:rPr>
        <w:t>Wykonawcą</w:t>
      </w:r>
    </w:p>
    <w:p w14:paraId="2C97EFEF" w14:textId="77777777" w:rsidR="009A43EA" w:rsidRPr="0030064E" w:rsidRDefault="009A43EA" w:rsidP="00FE242D">
      <w:pPr>
        <w:spacing w:line="276" w:lineRule="auto"/>
        <w:jc w:val="both"/>
        <w:rPr>
          <w:rFonts w:asciiTheme="minorHAnsi" w:hAnsiTheme="minorHAnsi" w:cstheme="minorHAnsi"/>
          <w:sz w:val="22"/>
        </w:rPr>
      </w:pPr>
    </w:p>
    <w:p w14:paraId="592504E8" w14:textId="77777777" w:rsidR="00733F0A" w:rsidRPr="0030064E" w:rsidRDefault="00733F0A" w:rsidP="00FE242D">
      <w:pPr>
        <w:spacing w:line="276" w:lineRule="auto"/>
        <w:jc w:val="both"/>
        <w:rPr>
          <w:rFonts w:asciiTheme="minorHAnsi" w:hAnsiTheme="minorHAnsi" w:cstheme="minorHAnsi"/>
          <w:sz w:val="22"/>
        </w:rPr>
      </w:pPr>
    </w:p>
    <w:p w14:paraId="7C3A1171" w14:textId="32EE4C94" w:rsidR="00E21C01" w:rsidRPr="0030064E" w:rsidRDefault="00E21C01" w:rsidP="00FE242D">
      <w:pPr>
        <w:spacing w:line="276" w:lineRule="auto"/>
        <w:jc w:val="both"/>
        <w:rPr>
          <w:rFonts w:asciiTheme="minorHAnsi" w:hAnsiTheme="minorHAnsi" w:cstheme="minorHAnsi"/>
          <w:sz w:val="22"/>
        </w:rPr>
      </w:pPr>
      <w:r w:rsidRPr="0030064E">
        <w:rPr>
          <w:rFonts w:asciiTheme="minorHAnsi" w:hAnsiTheme="minorHAnsi" w:cstheme="minorHAnsi"/>
          <w:sz w:val="22"/>
        </w:rPr>
        <w:t xml:space="preserve">została zawarta </w:t>
      </w:r>
      <w:r w:rsidR="002B6CDC" w:rsidRPr="0030064E">
        <w:rPr>
          <w:rFonts w:asciiTheme="minorHAnsi" w:hAnsiTheme="minorHAnsi" w:cstheme="minorHAnsi"/>
          <w:sz w:val="22"/>
        </w:rPr>
        <w:t>U</w:t>
      </w:r>
      <w:r w:rsidRPr="0030064E">
        <w:rPr>
          <w:rFonts w:asciiTheme="minorHAnsi" w:hAnsiTheme="minorHAnsi" w:cstheme="minorHAnsi"/>
          <w:sz w:val="22"/>
        </w:rPr>
        <w:t>mowa o treści następującej</w:t>
      </w:r>
    </w:p>
    <w:p w14:paraId="5ABC2219" w14:textId="77777777" w:rsidR="00215A76" w:rsidRPr="0030064E" w:rsidRDefault="00215A76" w:rsidP="00FE242D">
      <w:pPr>
        <w:pStyle w:val="numerparagrafu"/>
        <w:rPr>
          <w:rFonts w:asciiTheme="minorHAnsi" w:hAnsiTheme="minorHAnsi" w:cstheme="minorHAnsi"/>
          <w:sz w:val="22"/>
        </w:rPr>
      </w:pPr>
      <w:r w:rsidRPr="0030064E">
        <w:rPr>
          <w:rFonts w:asciiTheme="minorHAnsi" w:hAnsiTheme="minorHAnsi" w:cstheme="minorHAnsi"/>
          <w:sz w:val="22"/>
        </w:rPr>
        <w:t>§ 1</w:t>
      </w:r>
    </w:p>
    <w:p w14:paraId="7E74F145" w14:textId="7575B560" w:rsidR="006108E3" w:rsidRPr="0030064E" w:rsidRDefault="00215A76" w:rsidP="00BA4A22">
      <w:pPr>
        <w:pStyle w:val="1ustpy"/>
        <w:ind w:left="284"/>
        <w:rPr>
          <w:rFonts w:asciiTheme="minorHAnsi" w:hAnsiTheme="minorHAnsi" w:cstheme="minorHAnsi"/>
          <w:sz w:val="22"/>
        </w:rPr>
      </w:pPr>
      <w:r w:rsidRPr="0030064E">
        <w:rPr>
          <w:rFonts w:asciiTheme="minorHAnsi" w:hAnsiTheme="minorHAnsi" w:cstheme="minorHAnsi"/>
          <w:b/>
          <w:sz w:val="22"/>
        </w:rPr>
        <w:t>Zamawiający</w:t>
      </w:r>
      <w:r w:rsidRPr="0030064E">
        <w:rPr>
          <w:rFonts w:asciiTheme="minorHAnsi" w:hAnsiTheme="minorHAnsi" w:cstheme="minorHAnsi"/>
          <w:sz w:val="22"/>
        </w:rPr>
        <w:t xml:space="preserve"> powierza, a </w:t>
      </w:r>
      <w:r w:rsidRPr="0030064E">
        <w:rPr>
          <w:rFonts w:asciiTheme="minorHAnsi" w:hAnsiTheme="minorHAnsi" w:cstheme="minorHAnsi"/>
          <w:b/>
          <w:sz w:val="22"/>
        </w:rPr>
        <w:t xml:space="preserve">Wykonawca </w:t>
      </w:r>
      <w:r w:rsidRPr="0030064E">
        <w:rPr>
          <w:rFonts w:asciiTheme="minorHAnsi" w:hAnsiTheme="minorHAnsi" w:cstheme="minorHAnsi"/>
          <w:sz w:val="22"/>
        </w:rPr>
        <w:t>przyjmuje i zobowiązuje się do</w:t>
      </w:r>
      <w:r w:rsidR="00B67A24" w:rsidRPr="0030064E">
        <w:rPr>
          <w:rFonts w:asciiTheme="minorHAnsi" w:hAnsiTheme="minorHAnsi" w:cstheme="minorHAnsi"/>
          <w:sz w:val="22"/>
        </w:rPr>
        <w:t>:</w:t>
      </w:r>
    </w:p>
    <w:p w14:paraId="3738DB1B" w14:textId="77777777" w:rsidR="00260973" w:rsidRPr="0030064E" w:rsidRDefault="001D2929" w:rsidP="0099360F">
      <w:pPr>
        <w:pStyle w:val="alitera"/>
        <w:rPr>
          <w:rFonts w:asciiTheme="minorHAnsi" w:hAnsiTheme="minorHAnsi" w:cstheme="minorHAnsi"/>
          <w:sz w:val="22"/>
        </w:rPr>
      </w:pPr>
      <w:r w:rsidRPr="0030064E">
        <w:rPr>
          <w:rFonts w:asciiTheme="minorHAnsi" w:hAnsiTheme="minorHAnsi" w:cstheme="minorHAnsi"/>
          <w:sz w:val="22"/>
        </w:rPr>
        <w:t>wykonania kompletnej wielobranżowej dokumentacji projektowo-kosztorysowej</w:t>
      </w:r>
      <w:r w:rsidR="00260973" w:rsidRPr="0030064E">
        <w:rPr>
          <w:rFonts w:asciiTheme="minorHAnsi" w:hAnsiTheme="minorHAnsi" w:cstheme="minorHAnsi"/>
          <w:sz w:val="22"/>
        </w:rPr>
        <w:t>, obejmującej</w:t>
      </w:r>
    </w:p>
    <w:p w14:paraId="637784F8" w14:textId="77777777" w:rsidR="00AB1BFE" w:rsidRPr="0030064E" w:rsidRDefault="00AB1BFE" w:rsidP="00AB1BFE">
      <w:pPr>
        <w:pStyle w:val="alitera"/>
        <w:numPr>
          <w:ilvl w:val="0"/>
          <w:numId w:val="0"/>
        </w:numPr>
        <w:ind w:left="720"/>
        <w:rPr>
          <w:rFonts w:asciiTheme="minorHAnsi" w:hAnsiTheme="minorHAnsi" w:cstheme="minorHAnsi"/>
          <w:sz w:val="22"/>
        </w:rPr>
      </w:pPr>
      <w:r w:rsidRPr="0030064E">
        <w:rPr>
          <w:rFonts w:asciiTheme="minorHAnsi" w:hAnsiTheme="minorHAnsi" w:cstheme="minorHAnsi"/>
          <w:sz w:val="22"/>
        </w:rPr>
        <w:t>a1) Opracowanie wstępne,</w:t>
      </w:r>
    </w:p>
    <w:p w14:paraId="7B351A52" w14:textId="77777777" w:rsidR="00AB1BFE" w:rsidRPr="0030064E" w:rsidRDefault="00AB1BFE" w:rsidP="00AB1BFE">
      <w:pPr>
        <w:pStyle w:val="alitera"/>
        <w:numPr>
          <w:ilvl w:val="0"/>
          <w:numId w:val="0"/>
        </w:numPr>
        <w:ind w:left="720"/>
        <w:rPr>
          <w:rFonts w:asciiTheme="minorHAnsi" w:hAnsiTheme="minorHAnsi" w:cstheme="minorHAnsi"/>
          <w:sz w:val="22"/>
        </w:rPr>
      </w:pPr>
      <w:r w:rsidRPr="0030064E">
        <w:rPr>
          <w:rFonts w:asciiTheme="minorHAnsi" w:hAnsiTheme="minorHAnsi" w:cstheme="minorHAnsi"/>
          <w:sz w:val="22"/>
        </w:rPr>
        <w:t xml:space="preserve">a2) Projekty budowlane: </w:t>
      </w:r>
    </w:p>
    <w:p w14:paraId="3F3FC223" w14:textId="77777777" w:rsidR="00AB1BFE" w:rsidRPr="0030064E" w:rsidRDefault="00AB1BFE" w:rsidP="00AB1BFE">
      <w:pPr>
        <w:pStyle w:val="alitera"/>
        <w:numPr>
          <w:ilvl w:val="0"/>
          <w:numId w:val="0"/>
        </w:numPr>
        <w:ind w:left="993"/>
        <w:rPr>
          <w:rFonts w:asciiTheme="minorHAnsi" w:hAnsiTheme="minorHAnsi" w:cstheme="minorHAnsi"/>
          <w:sz w:val="22"/>
        </w:rPr>
      </w:pPr>
      <w:r w:rsidRPr="0030064E">
        <w:rPr>
          <w:rFonts w:asciiTheme="minorHAnsi" w:hAnsiTheme="minorHAnsi" w:cstheme="minorHAnsi"/>
          <w:sz w:val="22"/>
        </w:rPr>
        <w:t>a2.1) projekty zagospodarowania terenu</w:t>
      </w:r>
    </w:p>
    <w:p w14:paraId="0C07866B" w14:textId="77777777" w:rsidR="00AB1BFE" w:rsidRPr="0030064E" w:rsidRDefault="00AB1BFE" w:rsidP="00AB1BFE">
      <w:pPr>
        <w:pStyle w:val="alitera"/>
        <w:numPr>
          <w:ilvl w:val="0"/>
          <w:numId w:val="0"/>
        </w:numPr>
        <w:ind w:left="993"/>
        <w:rPr>
          <w:rFonts w:asciiTheme="minorHAnsi" w:hAnsiTheme="minorHAnsi" w:cstheme="minorHAnsi"/>
          <w:sz w:val="22"/>
        </w:rPr>
      </w:pPr>
      <w:r w:rsidRPr="0030064E">
        <w:rPr>
          <w:rFonts w:asciiTheme="minorHAnsi" w:hAnsiTheme="minorHAnsi" w:cstheme="minorHAnsi"/>
          <w:sz w:val="22"/>
        </w:rPr>
        <w:t>a2.2) projekty architektoniczno-budowlane</w:t>
      </w:r>
    </w:p>
    <w:p w14:paraId="17BC7836" w14:textId="77777777" w:rsidR="00AB1BFE" w:rsidRPr="0030064E" w:rsidRDefault="00AB1BFE" w:rsidP="00AB1BFE">
      <w:pPr>
        <w:pStyle w:val="alitera"/>
        <w:numPr>
          <w:ilvl w:val="0"/>
          <w:numId w:val="0"/>
        </w:numPr>
        <w:ind w:left="993"/>
        <w:rPr>
          <w:rFonts w:asciiTheme="minorHAnsi" w:hAnsiTheme="minorHAnsi" w:cstheme="minorHAnsi"/>
          <w:sz w:val="22"/>
        </w:rPr>
      </w:pPr>
      <w:r w:rsidRPr="0030064E">
        <w:rPr>
          <w:rFonts w:asciiTheme="minorHAnsi" w:hAnsiTheme="minorHAnsi" w:cstheme="minorHAnsi"/>
          <w:sz w:val="22"/>
        </w:rPr>
        <w:t>a2.3) projekty techniczne</w:t>
      </w:r>
    </w:p>
    <w:p w14:paraId="345C7214" w14:textId="77777777" w:rsidR="00AB1BFE" w:rsidRPr="0030064E" w:rsidRDefault="00AB1BFE" w:rsidP="00AB1BFE">
      <w:pPr>
        <w:pStyle w:val="alitera"/>
        <w:numPr>
          <w:ilvl w:val="0"/>
          <w:numId w:val="0"/>
        </w:numPr>
        <w:ind w:left="720"/>
        <w:rPr>
          <w:rFonts w:asciiTheme="minorHAnsi" w:hAnsiTheme="minorHAnsi" w:cstheme="minorHAnsi"/>
          <w:sz w:val="22"/>
        </w:rPr>
      </w:pPr>
      <w:r w:rsidRPr="0030064E">
        <w:rPr>
          <w:rFonts w:asciiTheme="minorHAnsi" w:hAnsiTheme="minorHAnsi" w:cstheme="minorHAnsi"/>
          <w:sz w:val="22"/>
        </w:rPr>
        <w:t>a3) Projekty  wykonawcze</w:t>
      </w:r>
    </w:p>
    <w:p w14:paraId="59914786" w14:textId="77777777" w:rsidR="00AB1BFE" w:rsidRPr="0030064E" w:rsidRDefault="00AB1BFE" w:rsidP="00AB1BFE">
      <w:pPr>
        <w:pStyle w:val="alitera"/>
        <w:numPr>
          <w:ilvl w:val="0"/>
          <w:numId w:val="0"/>
        </w:numPr>
        <w:ind w:left="720"/>
        <w:rPr>
          <w:rFonts w:asciiTheme="minorHAnsi" w:hAnsiTheme="minorHAnsi" w:cstheme="minorHAnsi"/>
          <w:sz w:val="22"/>
        </w:rPr>
      </w:pPr>
      <w:r w:rsidRPr="0030064E">
        <w:rPr>
          <w:rFonts w:asciiTheme="minorHAnsi" w:hAnsiTheme="minorHAnsi" w:cstheme="minorHAnsi"/>
          <w:sz w:val="22"/>
        </w:rPr>
        <w:t xml:space="preserve">a4) Przedmiary robót </w:t>
      </w:r>
    </w:p>
    <w:p w14:paraId="3571CCDA" w14:textId="77777777" w:rsidR="00AB1BFE" w:rsidRPr="0030064E" w:rsidRDefault="00AB1BFE" w:rsidP="00AB1BFE">
      <w:pPr>
        <w:pStyle w:val="alitera"/>
        <w:numPr>
          <w:ilvl w:val="0"/>
          <w:numId w:val="0"/>
        </w:numPr>
        <w:ind w:left="720"/>
        <w:rPr>
          <w:rFonts w:asciiTheme="minorHAnsi" w:hAnsiTheme="minorHAnsi" w:cstheme="minorHAnsi"/>
          <w:sz w:val="22"/>
        </w:rPr>
      </w:pPr>
      <w:r w:rsidRPr="0030064E">
        <w:rPr>
          <w:rFonts w:asciiTheme="minorHAnsi" w:hAnsiTheme="minorHAnsi" w:cstheme="minorHAnsi"/>
          <w:sz w:val="22"/>
        </w:rPr>
        <w:t xml:space="preserve">a5) Kosztorysy inwestorskie </w:t>
      </w:r>
    </w:p>
    <w:p w14:paraId="358E1954" w14:textId="28454FB1" w:rsidR="001D2929" w:rsidRPr="0030064E" w:rsidRDefault="00AB1BFE" w:rsidP="00AB1BFE">
      <w:pPr>
        <w:pStyle w:val="alitera"/>
        <w:numPr>
          <w:ilvl w:val="0"/>
          <w:numId w:val="0"/>
        </w:numPr>
        <w:ind w:left="720"/>
        <w:rPr>
          <w:rFonts w:asciiTheme="minorHAnsi" w:hAnsiTheme="minorHAnsi" w:cstheme="minorHAnsi"/>
          <w:sz w:val="22"/>
        </w:rPr>
      </w:pPr>
      <w:r w:rsidRPr="0030064E">
        <w:rPr>
          <w:rFonts w:asciiTheme="minorHAnsi" w:hAnsiTheme="minorHAnsi" w:cstheme="minorHAnsi"/>
          <w:sz w:val="22"/>
        </w:rPr>
        <w:t xml:space="preserve">a6) STWIORB </w:t>
      </w:r>
    </w:p>
    <w:p w14:paraId="5AB31009" w14:textId="0BCD69D5" w:rsidR="00FB43B5" w:rsidRPr="0030064E" w:rsidRDefault="00FB43B5" w:rsidP="00FB43B5">
      <w:pPr>
        <w:pStyle w:val="alitera"/>
        <w:rPr>
          <w:rFonts w:asciiTheme="minorHAnsi" w:hAnsiTheme="minorHAnsi" w:cstheme="minorHAnsi"/>
          <w:sz w:val="22"/>
        </w:rPr>
      </w:pPr>
      <w:r w:rsidRPr="0030064E">
        <w:rPr>
          <w:rFonts w:asciiTheme="minorHAnsi" w:hAnsiTheme="minorHAnsi" w:cstheme="minorHAnsi"/>
          <w:sz w:val="22"/>
        </w:rPr>
        <w:t>uzyskania ostatecznych pozwoleń na budowę dla budynków mieszkalnych nr 1A i 1B, budynku mieszkalnego nr 2, budynku mieszkalnego nr 3, zagospodarowania terenu, sieci wodociągowej i kanalizacji sanitarnej, sieci kanalizacji deszczowej, usunięcia kolizji elektroenergetycznej, zewnętrznego układu drogowego, dojść do przystanków tramwajowych</w:t>
      </w:r>
    </w:p>
    <w:p w14:paraId="276E6955" w14:textId="6D210F02" w:rsidR="001D2929" w:rsidRPr="0030064E" w:rsidRDefault="00A958A6" w:rsidP="00673508">
      <w:pPr>
        <w:pStyle w:val="alitera"/>
        <w:rPr>
          <w:rFonts w:asciiTheme="minorHAnsi" w:hAnsiTheme="minorHAnsi" w:cstheme="minorHAnsi"/>
          <w:sz w:val="22"/>
        </w:rPr>
      </w:pPr>
      <w:r w:rsidRPr="0030064E">
        <w:rPr>
          <w:rFonts w:asciiTheme="minorHAnsi" w:hAnsiTheme="minorHAnsi" w:cstheme="minorHAnsi"/>
          <w:sz w:val="22"/>
        </w:rPr>
        <w:t>wykonania</w:t>
      </w:r>
      <w:r w:rsidR="00583902" w:rsidRPr="0030064E">
        <w:rPr>
          <w:rFonts w:asciiTheme="minorHAnsi" w:hAnsiTheme="minorHAnsi" w:cstheme="minorHAnsi"/>
          <w:sz w:val="22"/>
        </w:rPr>
        <w:t xml:space="preserve"> materiałów marketingowych </w:t>
      </w:r>
      <w:r w:rsidR="00673508" w:rsidRPr="0030064E">
        <w:rPr>
          <w:rFonts w:asciiTheme="minorHAnsi" w:hAnsiTheme="minorHAnsi" w:cstheme="minorHAnsi"/>
          <w:sz w:val="22"/>
        </w:rPr>
        <w:t>obejmujących Karty mieszkań oraz Wizualizacji osiedla</w:t>
      </w:r>
    </w:p>
    <w:p w14:paraId="51CBB619" w14:textId="31461491" w:rsidR="001D2929" w:rsidRPr="0030064E" w:rsidRDefault="00A958A6" w:rsidP="001D2929">
      <w:pPr>
        <w:pStyle w:val="alitera"/>
        <w:rPr>
          <w:rFonts w:asciiTheme="minorHAnsi" w:hAnsiTheme="minorHAnsi" w:cstheme="minorHAnsi"/>
          <w:sz w:val="22"/>
        </w:rPr>
      </w:pPr>
      <w:r w:rsidRPr="0030064E">
        <w:rPr>
          <w:rFonts w:asciiTheme="minorHAnsi" w:hAnsiTheme="minorHAnsi" w:cstheme="minorHAnsi"/>
          <w:sz w:val="22"/>
        </w:rPr>
        <w:t>p</w:t>
      </w:r>
      <w:r w:rsidR="001D2929" w:rsidRPr="0030064E">
        <w:rPr>
          <w:rFonts w:asciiTheme="minorHAnsi" w:hAnsiTheme="minorHAnsi" w:cstheme="minorHAnsi"/>
          <w:sz w:val="22"/>
        </w:rPr>
        <w:t>rzeniesieni</w:t>
      </w:r>
      <w:r w:rsidRPr="0030064E">
        <w:rPr>
          <w:rFonts w:asciiTheme="minorHAnsi" w:hAnsiTheme="minorHAnsi" w:cstheme="minorHAnsi"/>
          <w:sz w:val="22"/>
        </w:rPr>
        <w:t>a</w:t>
      </w:r>
      <w:r w:rsidR="001D2929" w:rsidRPr="0030064E">
        <w:rPr>
          <w:rFonts w:asciiTheme="minorHAnsi" w:hAnsiTheme="minorHAnsi" w:cstheme="minorHAnsi"/>
          <w:sz w:val="22"/>
        </w:rPr>
        <w:t xml:space="preserve"> autorskich praw majątkowych do przekazanych Opracowań na </w:t>
      </w:r>
      <w:r w:rsidR="001D2929" w:rsidRPr="0030064E">
        <w:rPr>
          <w:rFonts w:asciiTheme="minorHAnsi" w:hAnsiTheme="minorHAnsi" w:cstheme="minorHAnsi"/>
          <w:b/>
          <w:sz w:val="22"/>
        </w:rPr>
        <w:t>Zamawiającego</w:t>
      </w:r>
      <w:r w:rsidR="001D2929" w:rsidRPr="0030064E">
        <w:rPr>
          <w:rFonts w:asciiTheme="minorHAnsi" w:hAnsiTheme="minorHAnsi" w:cstheme="minorHAnsi"/>
          <w:sz w:val="22"/>
        </w:rPr>
        <w:t xml:space="preserve"> </w:t>
      </w:r>
    </w:p>
    <w:p w14:paraId="0F15BD38" w14:textId="7D11E14C" w:rsidR="001D2929" w:rsidRPr="0030064E" w:rsidRDefault="006A5AB5" w:rsidP="004D7542">
      <w:pPr>
        <w:pStyle w:val="alitera"/>
        <w:rPr>
          <w:rFonts w:asciiTheme="minorHAnsi" w:hAnsiTheme="minorHAnsi" w:cstheme="minorHAnsi"/>
          <w:sz w:val="22"/>
        </w:rPr>
      </w:pPr>
      <w:r w:rsidRPr="0030064E">
        <w:rPr>
          <w:rFonts w:asciiTheme="minorHAnsi" w:hAnsiTheme="minorHAnsi" w:cstheme="minorHAnsi"/>
          <w:sz w:val="22"/>
        </w:rPr>
        <w:t xml:space="preserve">przekazania </w:t>
      </w:r>
      <w:r w:rsidRPr="0030064E">
        <w:rPr>
          <w:rFonts w:asciiTheme="minorHAnsi" w:hAnsiTheme="minorHAnsi" w:cstheme="minorHAnsi"/>
          <w:b/>
          <w:sz w:val="22"/>
        </w:rPr>
        <w:t>Zamawiającemu</w:t>
      </w:r>
      <w:r w:rsidRPr="0030064E">
        <w:rPr>
          <w:rFonts w:asciiTheme="minorHAnsi" w:hAnsiTheme="minorHAnsi" w:cstheme="minorHAnsi"/>
          <w:sz w:val="22"/>
        </w:rPr>
        <w:t xml:space="preserve"> na własność egzemplarzy Opracowań jak i nośników na których zostały utrwalone</w:t>
      </w:r>
    </w:p>
    <w:p w14:paraId="569300BA" w14:textId="3F6E9895" w:rsidR="0043291D" w:rsidRPr="0030064E" w:rsidRDefault="0043291D" w:rsidP="0043291D">
      <w:pPr>
        <w:pStyle w:val="alitera"/>
        <w:numPr>
          <w:ilvl w:val="0"/>
          <w:numId w:val="0"/>
        </w:numPr>
        <w:rPr>
          <w:rFonts w:asciiTheme="minorHAnsi" w:hAnsiTheme="minorHAnsi" w:cstheme="minorHAnsi"/>
          <w:sz w:val="22"/>
        </w:rPr>
      </w:pPr>
      <w:r w:rsidRPr="0030064E">
        <w:rPr>
          <w:rFonts w:asciiTheme="minorHAnsi" w:hAnsiTheme="minorHAnsi" w:cstheme="minorHAnsi"/>
          <w:sz w:val="22"/>
        </w:rPr>
        <w:t xml:space="preserve">dla </w:t>
      </w:r>
      <w:r w:rsidR="004A0E0C" w:rsidRPr="0030064E">
        <w:rPr>
          <w:rFonts w:ascii="Calibri" w:hAnsi="Calibri" w:cs="Calibri Light"/>
          <w:sz w:val="22"/>
          <w:szCs w:val="22"/>
        </w:rPr>
        <w:t>Zamierz</w:t>
      </w:r>
      <w:r w:rsidRPr="0030064E">
        <w:rPr>
          <w:rFonts w:ascii="Calibri" w:hAnsi="Calibri" w:cs="Calibri Light"/>
          <w:sz w:val="22"/>
          <w:szCs w:val="22"/>
        </w:rPr>
        <w:t>enia inwestycyjnego polegającego na budowie zespołu zabudowy mieszkalnej wielorodzinnej (4 budynki) wraz z zagospodarowaniem terenu i infrastrukturą techniczną w rejonie ul. Wieżyckiej i Kołodzieja w Gdańsku.</w:t>
      </w:r>
    </w:p>
    <w:p w14:paraId="1F261276" w14:textId="3C5A0E8E" w:rsidR="008B440F" w:rsidRPr="0030064E" w:rsidRDefault="00963F36" w:rsidP="00BA4A22">
      <w:pPr>
        <w:pStyle w:val="1ustpy"/>
        <w:ind w:left="284"/>
        <w:rPr>
          <w:rFonts w:asciiTheme="minorHAnsi" w:hAnsiTheme="minorHAnsi" w:cstheme="minorHAnsi"/>
          <w:sz w:val="22"/>
        </w:rPr>
      </w:pPr>
      <w:r w:rsidRPr="0030064E">
        <w:rPr>
          <w:rFonts w:asciiTheme="minorHAnsi" w:hAnsiTheme="minorHAnsi" w:cstheme="minorHAnsi"/>
          <w:sz w:val="22"/>
        </w:rPr>
        <w:lastRenderedPageBreak/>
        <w:t>Szczegółowy</w:t>
      </w:r>
      <w:r w:rsidR="00F87181" w:rsidRPr="0030064E">
        <w:rPr>
          <w:rFonts w:asciiTheme="minorHAnsi" w:hAnsiTheme="minorHAnsi" w:cstheme="minorHAnsi"/>
          <w:sz w:val="22"/>
        </w:rPr>
        <w:t xml:space="preserve"> zakres P</w:t>
      </w:r>
      <w:r w:rsidRPr="0030064E">
        <w:rPr>
          <w:rFonts w:asciiTheme="minorHAnsi" w:hAnsiTheme="minorHAnsi" w:cstheme="minorHAnsi"/>
          <w:sz w:val="22"/>
        </w:rPr>
        <w:t xml:space="preserve">rzedmiotu Umowy określa „Opis </w:t>
      </w:r>
      <w:r w:rsidR="00373902" w:rsidRPr="0030064E">
        <w:rPr>
          <w:rFonts w:asciiTheme="minorHAnsi" w:hAnsiTheme="minorHAnsi" w:cstheme="minorHAnsi"/>
          <w:sz w:val="22"/>
        </w:rPr>
        <w:t>P</w:t>
      </w:r>
      <w:r w:rsidRPr="0030064E">
        <w:rPr>
          <w:rFonts w:asciiTheme="minorHAnsi" w:hAnsiTheme="minorHAnsi" w:cstheme="minorHAnsi"/>
          <w:sz w:val="22"/>
        </w:rPr>
        <w:t>rzedmiotu Zamówienia” stanowiący załącznik do niniejszej Umowy</w:t>
      </w:r>
      <w:r w:rsidR="006108E3" w:rsidRPr="0030064E">
        <w:rPr>
          <w:rFonts w:asciiTheme="minorHAnsi" w:hAnsiTheme="minorHAnsi" w:cstheme="minorHAnsi"/>
          <w:sz w:val="22"/>
        </w:rPr>
        <w:t xml:space="preserve"> oraz SWZ</w:t>
      </w:r>
      <w:r w:rsidRPr="0030064E">
        <w:rPr>
          <w:rFonts w:asciiTheme="minorHAnsi" w:hAnsiTheme="minorHAnsi" w:cstheme="minorHAnsi"/>
          <w:sz w:val="22"/>
        </w:rPr>
        <w:t>.</w:t>
      </w:r>
      <w:r w:rsidR="001348D9" w:rsidRPr="0030064E">
        <w:rPr>
          <w:rFonts w:asciiTheme="minorHAnsi" w:hAnsiTheme="minorHAnsi" w:cstheme="minorHAnsi"/>
          <w:sz w:val="22"/>
        </w:rPr>
        <w:t xml:space="preserve"> </w:t>
      </w:r>
    </w:p>
    <w:p w14:paraId="08A9DB06" w14:textId="6C70188D" w:rsidR="00DD0EBE" w:rsidRPr="0030064E" w:rsidRDefault="00DD0EBE" w:rsidP="00BA4A22">
      <w:pPr>
        <w:pStyle w:val="1ustpy"/>
        <w:ind w:left="284"/>
        <w:rPr>
          <w:rFonts w:asciiTheme="minorHAnsi" w:hAnsiTheme="minorHAnsi" w:cstheme="minorHAnsi"/>
          <w:sz w:val="22"/>
        </w:rPr>
      </w:pPr>
      <w:r w:rsidRPr="0030064E">
        <w:rPr>
          <w:rFonts w:asciiTheme="minorHAnsi" w:hAnsiTheme="minorHAnsi" w:cstheme="minorHAnsi"/>
          <w:sz w:val="22"/>
        </w:rPr>
        <w:t>Opracowanie wstępne, projekty budowlane, projekty wykonawcze, przedmiary robót, kosztorysy inwestorskie</w:t>
      </w:r>
      <w:r w:rsidR="00EB38E9" w:rsidRPr="0030064E">
        <w:rPr>
          <w:rFonts w:asciiTheme="minorHAnsi" w:hAnsiTheme="minorHAnsi" w:cstheme="minorHAnsi"/>
          <w:sz w:val="22"/>
        </w:rPr>
        <w:t xml:space="preserve">, </w:t>
      </w:r>
      <w:proofErr w:type="spellStart"/>
      <w:r w:rsidR="00EB38E9" w:rsidRPr="0030064E">
        <w:rPr>
          <w:rFonts w:asciiTheme="minorHAnsi" w:hAnsiTheme="minorHAnsi" w:cstheme="minorHAnsi"/>
          <w:sz w:val="22"/>
        </w:rPr>
        <w:t>STWiORB</w:t>
      </w:r>
      <w:proofErr w:type="spellEnd"/>
      <w:r w:rsidR="00CA4CC9" w:rsidRPr="0030064E">
        <w:rPr>
          <w:rFonts w:asciiTheme="minorHAnsi" w:hAnsiTheme="minorHAnsi" w:cstheme="minorHAnsi"/>
          <w:sz w:val="22"/>
        </w:rPr>
        <w:t xml:space="preserve"> łącznie określane są jako kompletna wielobranżowa dokumentacja projektowo-kosztorysowa.</w:t>
      </w:r>
    </w:p>
    <w:p w14:paraId="129EEB4C" w14:textId="3A9531F2" w:rsidR="007A3014" w:rsidRPr="0030064E" w:rsidRDefault="001B5594" w:rsidP="00BA4A22">
      <w:pPr>
        <w:pStyle w:val="1ustpy"/>
        <w:ind w:left="284"/>
        <w:rPr>
          <w:rFonts w:asciiTheme="minorHAnsi" w:hAnsiTheme="minorHAnsi" w:cstheme="minorHAnsi"/>
          <w:sz w:val="22"/>
        </w:rPr>
      </w:pPr>
      <w:r w:rsidRPr="0030064E">
        <w:rPr>
          <w:rFonts w:asciiTheme="minorHAnsi" w:hAnsiTheme="minorHAnsi" w:cstheme="minorHAnsi"/>
          <w:sz w:val="22"/>
        </w:rPr>
        <w:t xml:space="preserve">Przedmiot Umowy </w:t>
      </w:r>
      <w:r w:rsidRPr="0030064E">
        <w:rPr>
          <w:rFonts w:asciiTheme="minorHAnsi" w:hAnsiTheme="minorHAnsi" w:cstheme="minorHAnsi"/>
          <w:b/>
          <w:sz w:val="22"/>
        </w:rPr>
        <w:t>W</w:t>
      </w:r>
      <w:r w:rsidR="007A3014" w:rsidRPr="0030064E">
        <w:rPr>
          <w:rFonts w:asciiTheme="minorHAnsi" w:hAnsiTheme="minorHAnsi" w:cstheme="minorHAnsi"/>
          <w:b/>
          <w:sz w:val="22"/>
        </w:rPr>
        <w:t>ykonawca</w:t>
      </w:r>
      <w:r w:rsidR="007A3014" w:rsidRPr="0030064E">
        <w:rPr>
          <w:rFonts w:asciiTheme="minorHAnsi" w:hAnsiTheme="minorHAnsi" w:cstheme="minorHAnsi"/>
          <w:sz w:val="22"/>
        </w:rPr>
        <w:t xml:space="preserve"> zobowiązany jest opisać stosując kody określone we wspólnym Słowniku Zamówień zgodnie z Rozporządzeniem Komisji WE nr 213/2008 z dnia 28 listopada</w:t>
      </w:r>
      <w:r w:rsidR="002F42C6" w:rsidRPr="0030064E">
        <w:rPr>
          <w:rFonts w:asciiTheme="minorHAnsi" w:hAnsiTheme="minorHAnsi" w:cstheme="minorHAnsi"/>
          <w:sz w:val="22"/>
        </w:rPr>
        <w:t xml:space="preserve"> 2008 r.</w:t>
      </w:r>
      <w:r w:rsidR="007A3014" w:rsidRPr="0030064E">
        <w:rPr>
          <w:rFonts w:asciiTheme="minorHAnsi" w:hAnsiTheme="minorHAnsi" w:cstheme="minorHAnsi"/>
          <w:sz w:val="22"/>
        </w:rPr>
        <w:t xml:space="preserve"> zmieniającym rozporządzenie (WE) nr 2195/2002 Parlamentu Europejskiego i Rady w sprawie Wspólnego Słownika zamówień  (CPV) oraz dyrektywy 2004/17/WE i 2004/18/WE Parlamentu Europejskiego i Rady dotyczące procedur udzielania zamówień publicznych w zakresie zmian CPV.</w:t>
      </w:r>
    </w:p>
    <w:p w14:paraId="75B57F73" w14:textId="77777777" w:rsidR="00846908" w:rsidRPr="0030064E" w:rsidRDefault="00846908" w:rsidP="00FE242D">
      <w:pPr>
        <w:spacing w:line="276" w:lineRule="auto"/>
        <w:jc w:val="both"/>
        <w:rPr>
          <w:rFonts w:asciiTheme="minorHAnsi" w:hAnsiTheme="minorHAnsi" w:cstheme="minorHAnsi"/>
          <w:sz w:val="22"/>
        </w:rPr>
      </w:pPr>
    </w:p>
    <w:p w14:paraId="4EE74B7F" w14:textId="77777777" w:rsidR="006F3AA7" w:rsidRPr="0030064E" w:rsidRDefault="00846908" w:rsidP="00FE242D">
      <w:pPr>
        <w:pStyle w:val="Tekstpodstawowy"/>
        <w:spacing w:line="276" w:lineRule="auto"/>
        <w:ind w:right="-45"/>
        <w:jc w:val="both"/>
        <w:rPr>
          <w:rFonts w:asciiTheme="minorHAnsi" w:hAnsiTheme="minorHAnsi" w:cstheme="minorHAnsi"/>
          <w:b/>
          <w:sz w:val="22"/>
        </w:rPr>
      </w:pPr>
      <w:r w:rsidRPr="0030064E">
        <w:rPr>
          <w:rFonts w:asciiTheme="minorHAnsi" w:hAnsiTheme="minorHAnsi" w:cstheme="minorHAnsi"/>
          <w:b/>
          <w:sz w:val="22"/>
        </w:rPr>
        <w:t xml:space="preserve">KOD CPV </w:t>
      </w:r>
    </w:p>
    <w:p w14:paraId="1A48368F" w14:textId="3B562F6D" w:rsidR="00EC6984" w:rsidRPr="0030064E" w:rsidRDefault="00EC6984" w:rsidP="00FE242D">
      <w:pPr>
        <w:spacing w:line="276" w:lineRule="auto"/>
        <w:jc w:val="both"/>
        <w:rPr>
          <w:rFonts w:asciiTheme="minorHAnsi" w:hAnsiTheme="minorHAnsi" w:cstheme="minorHAnsi"/>
          <w:sz w:val="22"/>
        </w:rPr>
      </w:pPr>
      <w:r w:rsidRPr="0030064E">
        <w:rPr>
          <w:rFonts w:asciiTheme="minorHAnsi" w:hAnsiTheme="minorHAnsi" w:cstheme="minorHAnsi"/>
          <w:sz w:val="22"/>
        </w:rPr>
        <w:t>71.00.00.00</w:t>
      </w:r>
      <w:r w:rsidR="00480362" w:rsidRPr="0030064E">
        <w:rPr>
          <w:rFonts w:asciiTheme="minorHAnsi" w:hAnsiTheme="minorHAnsi" w:cstheme="minorHAnsi"/>
          <w:sz w:val="22"/>
        </w:rPr>
        <w:t>-</w:t>
      </w:r>
      <w:r w:rsidRPr="0030064E">
        <w:rPr>
          <w:rFonts w:asciiTheme="minorHAnsi" w:hAnsiTheme="minorHAnsi" w:cstheme="minorHAnsi"/>
          <w:sz w:val="22"/>
        </w:rPr>
        <w:t>8 Usługi architektoniczne, budowlane, inżynieryjne i kontrolne</w:t>
      </w:r>
    </w:p>
    <w:p w14:paraId="5F61C33F" w14:textId="77777777" w:rsidR="00EA4950" w:rsidRPr="0030064E" w:rsidRDefault="00EA4950" w:rsidP="00FE242D">
      <w:pPr>
        <w:spacing w:line="276" w:lineRule="auto"/>
        <w:jc w:val="both"/>
        <w:rPr>
          <w:rFonts w:asciiTheme="minorHAnsi" w:hAnsiTheme="minorHAnsi" w:cstheme="minorHAnsi"/>
          <w:sz w:val="22"/>
        </w:rPr>
      </w:pPr>
      <w:r w:rsidRPr="0030064E">
        <w:rPr>
          <w:rFonts w:asciiTheme="minorHAnsi" w:hAnsiTheme="minorHAnsi" w:cstheme="minorHAnsi"/>
          <w:sz w:val="22"/>
        </w:rPr>
        <w:t>71.22.20.00-6 Usługi projektowania architektonicznego</w:t>
      </w:r>
    </w:p>
    <w:p w14:paraId="448C23AD" w14:textId="77777777" w:rsidR="00EA4950" w:rsidRPr="0030064E" w:rsidRDefault="00EA4950" w:rsidP="00FE242D">
      <w:pPr>
        <w:spacing w:line="276" w:lineRule="auto"/>
        <w:jc w:val="both"/>
        <w:rPr>
          <w:rFonts w:asciiTheme="minorHAnsi" w:hAnsiTheme="minorHAnsi" w:cstheme="minorHAnsi"/>
          <w:sz w:val="22"/>
        </w:rPr>
      </w:pPr>
      <w:r w:rsidRPr="0030064E">
        <w:rPr>
          <w:rFonts w:asciiTheme="minorHAnsi" w:hAnsiTheme="minorHAnsi" w:cstheme="minorHAnsi"/>
          <w:sz w:val="22"/>
        </w:rPr>
        <w:t>71.32.20.00-7 Usługi inżynieryjne w zakresie projektowania</w:t>
      </w:r>
    </w:p>
    <w:p w14:paraId="4F416AE1" w14:textId="77777777" w:rsidR="00EA4950" w:rsidRPr="0030064E" w:rsidRDefault="00EA4950" w:rsidP="00FE242D">
      <w:pPr>
        <w:spacing w:line="276" w:lineRule="auto"/>
        <w:jc w:val="both"/>
        <w:rPr>
          <w:rFonts w:asciiTheme="minorHAnsi" w:hAnsiTheme="minorHAnsi" w:cstheme="minorHAnsi"/>
          <w:sz w:val="22"/>
        </w:rPr>
      </w:pPr>
      <w:r w:rsidRPr="0030064E">
        <w:rPr>
          <w:rFonts w:asciiTheme="minorHAnsi" w:hAnsiTheme="minorHAnsi" w:cstheme="minorHAnsi"/>
          <w:sz w:val="22"/>
        </w:rPr>
        <w:t>71.24.80.00-8 Nadzór nad projektem i dokumentacją</w:t>
      </w:r>
    </w:p>
    <w:p w14:paraId="1BAE1B13" w14:textId="77777777" w:rsidR="00EA4950" w:rsidRPr="0030064E" w:rsidRDefault="00EA4950" w:rsidP="00FE242D">
      <w:pPr>
        <w:spacing w:line="276" w:lineRule="auto"/>
        <w:jc w:val="both"/>
        <w:rPr>
          <w:rFonts w:asciiTheme="minorHAnsi" w:hAnsiTheme="minorHAnsi" w:cstheme="minorHAnsi"/>
          <w:sz w:val="22"/>
        </w:rPr>
      </w:pPr>
      <w:r w:rsidRPr="0030064E">
        <w:rPr>
          <w:rFonts w:asciiTheme="minorHAnsi" w:hAnsiTheme="minorHAnsi" w:cstheme="minorHAnsi"/>
          <w:sz w:val="22"/>
        </w:rPr>
        <w:t>71.21.00.00-3 Doradcze usługi architektoniczne</w:t>
      </w:r>
    </w:p>
    <w:p w14:paraId="0D6BE5B3" w14:textId="77777777" w:rsidR="00FB7C7C" w:rsidRPr="0030064E" w:rsidRDefault="00FB7C7C" w:rsidP="00FE242D">
      <w:pPr>
        <w:pStyle w:val="Tekstpodstawowywcity"/>
        <w:tabs>
          <w:tab w:val="left" w:pos="360"/>
          <w:tab w:val="left" w:pos="397"/>
        </w:tabs>
        <w:spacing w:line="276" w:lineRule="auto"/>
        <w:jc w:val="left"/>
        <w:rPr>
          <w:rFonts w:asciiTheme="minorHAnsi" w:hAnsiTheme="minorHAnsi" w:cstheme="minorHAnsi"/>
          <w:sz w:val="22"/>
        </w:rPr>
      </w:pPr>
    </w:p>
    <w:p w14:paraId="7F57B4E1" w14:textId="77777777" w:rsidR="00DC7F7C" w:rsidRPr="0030064E" w:rsidRDefault="00FB7C7C" w:rsidP="00FE242D">
      <w:pPr>
        <w:pStyle w:val="Tekstpodstawowy"/>
        <w:tabs>
          <w:tab w:val="left" w:pos="0"/>
          <w:tab w:val="left" w:pos="360"/>
          <w:tab w:val="left" w:pos="851"/>
        </w:tabs>
        <w:spacing w:line="276" w:lineRule="auto"/>
        <w:ind w:right="-108"/>
        <w:jc w:val="both"/>
        <w:rPr>
          <w:rFonts w:asciiTheme="minorHAnsi" w:hAnsiTheme="minorHAnsi" w:cstheme="minorHAnsi"/>
          <w:sz w:val="22"/>
        </w:rPr>
      </w:pPr>
      <w:r w:rsidRPr="0030064E">
        <w:rPr>
          <w:rFonts w:asciiTheme="minorHAnsi" w:hAnsiTheme="minorHAnsi" w:cstheme="minorHAnsi"/>
          <w:b/>
          <w:sz w:val="22"/>
          <w:u w:val="single"/>
        </w:rPr>
        <w:t xml:space="preserve">Wszystkie rozwiązania technologiczne i materiałowe będą przedmiotem uzgodnień </w:t>
      </w:r>
      <w:r w:rsidRPr="0030064E">
        <w:rPr>
          <w:rFonts w:asciiTheme="minorHAnsi" w:hAnsiTheme="minorHAnsi" w:cstheme="minorHAnsi"/>
          <w:b/>
          <w:sz w:val="22"/>
          <w:u w:val="single"/>
        </w:rPr>
        <w:br/>
        <w:t xml:space="preserve">z Zamawiającym w trakcie </w:t>
      </w:r>
      <w:r w:rsidR="00061634" w:rsidRPr="0030064E">
        <w:rPr>
          <w:rFonts w:asciiTheme="minorHAnsi" w:hAnsiTheme="minorHAnsi" w:cstheme="minorHAnsi"/>
          <w:b/>
          <w:sz w:val="22"/>
          <w:u w:val="single"/>
        </w:rPr>
        <w:t>narad koordynacyjnych</w:t>
      </w:r>
      <w:r w:rsidRPr="0030064E">
        <w:rPr>
          <w:rFonts w:asciiTheme="minorHAnsi" w:hAnsiTheme="minorHAnsi" w:cstheme="minorHAnsi"/>
          <w:b/>
          <w:sz w:val="22"/>
          <w:u w:val="single"/>
        </w:rPr>
        <w:t xml:space="preserve">, które będą odbywały się minimum raz na </w:t>
      </w:r>
      <w:r w:rsidR="00061634" w:rsidRPr="0030064E">
        <w:rPr>
          <w:rFonts w:asciiTheme="minorHAnsi" w:hAnsiTheme="minorHAnsi" w:cstheme="minorHAnsi"/>
          <w:b/>
          <w:sz w:val="22"/>
          <w:u w:val="single"/>
        </w:rPr>
        <w:t>miesiąc</w:t>
      </w:r>
      <w:r w:rsidRPr="0030064E">
        <w:rPr>
          <w:rFonts w:asciiTheme="minorHAnsi" w:hAnsiTheme="minorHAnsi" w:cstheme="minorHAnsi"/>
          <w:b/>
          <w:sz w:val="22"/>
          <w:u w:val="single"/>
        </w:rPr>
        <w:t xml:space="preserve"> w siedzibie Zamawiającego lub przy użyciu środków komunikacji elektronicznej. </w:t>
      </w:r>
    </w:p>
    <w:p w14:paraId="707E54B4" w14:textId="5C52DE9E" w:rsidR="00893843" w:rsidRPr="0030064E" w:rsidRDefault="00893843" w:rsidP="00F03940">
      <w:pPr>
        <w:pStyle w:val="Tekstpodstawowywcity"/>
        <w:tabs>
          <w:tab w:val="left" w:pos="360"/>
          <w:tab w:val="left" w:pos="397"/>
        </w:tabs>
        <w:spacing w:line="276" w:lineRule="auto"/>
        <w:jc w:val="left"/>
        <w:rPr>
          <w:rFonts w:asciiTheme="minorHAnsi" w:hAnsiTheme="minorHAnsi" w:cstheme="minorHAnsi"/>
          <w:sz w:val="22"/>
        </w:rPr>
      </w:pPr>
    </w:p>
    <w:p w14:paraId="6D96E773" w14:textId="7E2104C1" w:rsidR="00FB7C7C" w:rsidRPr="0030064E" w:rsidRDefault="00FB7C7C" w:rsidP="00F44041">
      <w:pPr>
        <w:pStyle w:val="1ustpy"/>
        <w:ind w:left="284"/>
        <w:rPr>
          <w:rFonts w:asciiTheme="minorHAnsi" w:hAnsiTheme="minorHAnsi" w:cstheme="minorHAnsi"/>
          <w:sz w:val="22"/>
        </w:rPr>
      </w:pPr>
      <w:r w:rsidRPr="0030064E">
        <w:rPr>
          <w:rFonts w:asciiTheme="minorHAnsi" w:hAnsiTheme="minorHAnsi" w:cstheme="minorHAnsi"/>
          <w:sz w:val="22"/>
        </w:rPr>
        <w:t xml:space="preserve">W przypadku, gdy w czasie obowiązywania </w:t>
      </w:r>
      <w:r w:rsidR="00884246" w:rsidRPr="0030064E">
        <w:rPr>
          <w:rFonts w:asciiTheme="minorHAnsi" w:hAnsiTheme="minorHAnsi" w:cstheme="minorHAnsi"/>
          <w:sz w:val="22"/>
        </w:rPr>
        <w:t>Umow</w:t>
      </w:r>
      <w:r w:rsidRPr="0030064E">
        <w:rPr>
          <w:rFonts w:asciiTheme="minorHAnsi" w:hAnsiTheme="minorHAnsi" w:cstheme="minorHAnsi"/>
          <w:sz w:val="22"/>
        </w:rPr>
        <w:t>y nastąpi zmiana</w:t>
      </w:r>
      <w:r w:rsidR="00CA182E" w:rsidRPr="0030064E">
        <w:rPr>
          <w:rFonts w:asciiTheme="minorHAnsi" w:hAnsiTheme="minorHAnsi" w:cstheme="minorHAnsi"/>
          <w:sz w:val="22"/>
        </w:rPr>
        <w:t xml:space="preserve"> przepisów</w:t>
      </w:r>
      <w:r w:rsidRPr="0030064E">
        <w:rPr>
          <w:rFonts w:asciiTheme="minorHAnsi" w:hAnsiTheme="minorHAnsi" w:cstheme="minorHAnsi"/>
          <w:sz w:val="22"/>
        </w:rPr>
        <w:t xml:space="preserve"> praw</w:t>
      </w:r>
      <w:r w:rsidR="00CA182E" w:rsidRPr="0030064E">
        <w:rPr>
          <w:rFonts w:asciiTheme="minorHAnsi" w:hAnsiTheme="minorHAnsi" w:cstheme="minorHAnsi"/>
          <w:sz w:val="22"/>
        </w:rPr>
        <w:t>a powszechnie obowiązującego,</w:t>
      </w:r>
      <w:r w:rsidRPr="0030064E">
        <w:rPr>
          <w:rFonts w:asciiTheme="minorHAnsi" w:hAnsiTheme="minorHAnsi" w:cstheme="minorHAnsi"/>
          <w:sz w:val="22"/>
        </w:rPr>
        <w:t xml:space="preserve"> dotyczących </w:t>
      </w:r>
      <w:r w:rsidR="00884246" w:rsidRPr="0030064E">
        <w:rPr>
          <w:rFonts w:asciiTheme="minorHAnsi" w:hAnsiTheme="minorHAnsi" w:cstheme="minorHAnsi"/>
          <w:sz w:val="22"/>
        </w:rPr>
        <w:t>P</w:t>
      </w:r>
      <w:r w:rsidRPr="0030064E">
        <w:rPr>
          <w:rFonts w:asciiTheme="minorHAnsi" w:hAnsiTheme="minorHAnsi" w:cstheme="minorHAnsi"/>
          <w:sz w:val="22"/>
        </w:rPr>
        <w:t xml:space="preserve">rzedmiotu </w:t>
      </w:r>
      <w:r w:rsidR="00884246" w:rsidRPr="0030064E">
        <w:rPr>
          <w:rFonts w:asciiTheme="minorHAnsi" w:hAnsiTheme="minorHAnsi" w:cstheme="minorHAnsi"/>
          <w:sz w:val="22"/>
        </w:rPr>
        <w:t>Umow</w:t>
      </w:r>
      <w:r w:rsidRPr="0030064E">
        <w:rPr>
          <w:rFonts w:asciiTheme="minorHAnsi" w:hAnsiTheme="minorHAnsi" w:cstheme="minorHAnsi"/>
          <w:sz w:val="22"/>
        </w:rPr>
        <w:t>y</w:t>
      </w:r>
      <w:r w:rsidR="00CF4FEC" w:rsidRPr="0030064E">
        <w:rPr>
          <w:rFonts w:asciiTheme="minorHAnsi" w:hAnsiTheme="minorHAnsi" w:cstheme="minorHAnsi"/>
          <w:sz w:val="22"/>
        </w:rPr>
        <w:t>,</w:t>
      </w:r>
      <w:r w:rsidRPr="0030064E">
        <w:rPr>
          <w:rFonts w:asciiTheme="minorHAnsi" w:hAnsiTheme="minorHAnsi" w:cstheme="minorHAnsi"/>
          <w:sz w:val="22"/>
        </w:rPr>
        <w:t xml:space="preserve"> </w:t>
      </w:r>
      <w:r w:rsidRPr="0030064E">
        <w:rPr>
          <w:rFonts w:asciiTheme="minorHAnsi" w:hAnsiTheme="minorHAnsi" w:cstheme="minorHAnsi"/>
          <w:b/>
          <w:sz w:val="22"/>
        </w:rPr>
        <w:t>Wykonawca</w:t>
      </w:r>
      <w:r w:rsidRPr="0030064E">
        <w:rPr>
          <w:rFonts w:asciiTheme="minorHAnsi" w:hAnsiTheme="minorHAnsi" w:cstheme="minorHAnsi"/>
          <w:sz w:val="22"/>
        </w:rPr>
        <w:t xml:space="preserve"> dostosuje </w:t>
      </w:r>
      <w:r w:rsidR="006A2A57" w:rsidRPr="0030064E">
        <w:rPr>
          <w:rFonts w:asciiTheme="minorHAnsi" w:hAnsiTheme="minorHAnsi" w:cstheme="minorHAnsi"/>
          <w:sz w:val="22"/>
        </w:rPr>
        <w:t>P</w:t>
      </w:r>
      <w:r w:rsidRPr="0030064E">
        <w:rPr>
          <w:rFonts w:asciiTheme="minorHAnsi" w:hAnsiTheme="minorHAnsi" w:cstheme="minorHAnsi"/>
          <w:sz w:val="22"/>
        </w:rPr>
        <w:t xml:space="preserve">rzedmiot </w:t>
      </w:r>
      <w:r w:rsidR="006A2A57" w:rsidRPr="0030064E">
        <w:rPr>
          <w:rFonts w:asciiTheme="minorHAnsi" w:hAnsiTheme="minorHAnsi" w:cstheme="minorHAnsi"/>
          <w:sz w:val="22"/>
        </w:rPr>
        <w:t>U</w:t>
      </w:r>
      <w:r w:rsidRPr="0030064E">
        <w:rPr>
          <w:rFonts w:asciiTheme="minorHAnsi" w:hAnsiTheme="minorHAnsi" w:cstheme="minorHAnsi"/>
          <w:sz w:val="22"/>
        </w:rPr>
        <w:t>mowy do wymagań obowi</w:t>
      </w:r>
      <w:r w:rsidR="00884246" w:rsidRPr="0030064E">
        <w:rPr>
          <w:rFonts w:asciiTheme="minorHAnsi" w:hAnsiTheme="minorHAnsi" w:cstheme="minorHAnsi"/>
          <w:sz w:val="22"/>
        </w:rPr>
        <w:t>ązujących w dniu przekazywania P</w:t>
      </w:r>
      <w:r w:rsidRPr="0030064E">
        <w:rPr>
          <w:rFonts w:asciiTheme="minorHAnsi" w:hAnsiTheme="minorHAnsi" w:cstheme="minorHAnsi"/>
          <w:sz w:val="22"/>
        </w:rPr>
        <w:t xml:space="preserve">rzedmiotu </w:t>
      </w:r>
      <w:r w:rsidR="00884246" w:rsidRPr="0030064E">
        <w:rPr>
          <w:rFonts w:asciiTheme="minorHAnsi" w:hAnsiTheme="minorHAnsi" w:cstheme="minorHAnsi"/>
          <w:sz w:val="22"/>
        </w:rPr>
        <w:t>Umow</w:t>
      </w:r>
      <w:r w:rsidRPr="0030064E">
        <w:rPr>
          <w:rFonts w:asciiTheme="minorHAnsi" w:hAnsiTheme="minorHAnsi" w:cstheme="minorHAnsi"/>
          <w:sz w:val="22"/>
        </w:rPr>
        <w:t xml:space="preserve">y </w:t>
      </w:r>
      <w:r w:rsidRPr="0030064E">
        <w:rPr>
          <w:rFonts w:asciiTheme="minorHAnsi" w:hAnsiTheme="minorHAnsi" w:cstheme="minorHAnsi"/>
          <w:b/>
          <w:sz w:val="22"/>
        </w:rPr>
        <w:t>Zamawiającemu</w:t>
      </w:r>
      <w:r w:rsidRPr="0030064E">
        <w:rPr>
          <w:rFonts w:asciiTheme="minorHAnsi" w:hAnsiTheme="minorHAnsi" w:cstheme="minorHAnsi"/>
          <w:sz w:val="22"/>
        </w:rPr>
        <w:t>.</w:t>
      </w:r>
    </w:p>
    <w:p w14:paraId="39C89284" w14:textId="77777777" w:rsidR="008A6340" w:rsidRPr="0030064E" w:rsidRDefault="008B440F" w:rsidP="00F44041">
      <w:pPr>
        <w:pStyle w:val="1ustpy"/>
        <w:ind w:left="284"/>
        <w:rPr>
          <w:rFonts w:asciiTheme="minorHAnsi" w:hAnsiTheme="minorHAnsi" w:cstheme="minorHAnsi"/>
          <w:sz w:val="22"/>
        </w:rPr>
      </w:pPr>
      <w:r w:rsidRPr="0030064E">
        <w:rPr>
          <w:rFonts w:asciiTheme="minorHAnsi" w:hAnsiTheme="minorHAnsi" w:cstheme="minorHAnsi"/>
          <w:sz w:val="22"/>
        </w:rPr>
        <w:t xml:space="preserve">Rozwiązania technologiczne i materiałowe winny być określone </w:t>
      </w:r>
      <w:r w:rsidR="008A6340" w:rsidRPr="0030064E">
        <w:rPr>
          <w:rFonts w:asciiTheme="minorHAnsi" w:hAnsiTheme="minorHAnsi" w:cstheme="minorHAnsi"/>
          <w:sz w:val="22"/>
        </w:rPr>
        <w:t>w jeden z następujących sposób poprzez:</w:t>
      </w:r>
    </w:p>
    <w:p w14:paraId="512C41A5" w14:textId="7584634E" w:rsidR="008A6340" w:rsidRPr="0030064E" w:rsidRDefault="008A6340" w:rsidP="00127032">
      <w:pPr>
        <w:pStyle w:val="alitera"/>
        <w:numPr>
          <w:ilvl w:val="1"/>
          <w:numId w:val="38"/>
        </w:numPr>
        <w:rPr>
          <w:rFonts w:asciiTheme="minorHAnsi" w:hAnsiTheme="minorHAnsi" w:cstheme="minorHAnsi"/>
          <w:sz w:val="22"/>
        </w:rPr>
      </w:pPr>
      <w:r w:rsidRPr="0030064E">
        <w:rPr>
          <w:rFonts w:asciiTheme="minorHAnsi" w:hAnsiTheme="minorHAnsi" w:cstheme="minorHAnsi"/>
          <w:sz w:val="22"/>
        </w:rPr>
        <w:t>określenie wymagań dotyczących wydajności lub funkcjonalności, w tym wymagań środowiskowych, pod warunkiem że podane parametry są dostatecznie precyzyjne, aby umożliwić wykonawcom ustalenie Przedmiotu zamówienia, a Zamawiającemu udzielenie zamówienia</w:t>
      </w:r>
    </w:p>
    <w:p w14:paraId="07443D5F" w14:textId="3C063544" w:rsidR="008A6340" w:rsidRPr="0030064E" w:rsidRDefault="008A6340" w:rsidP="00127032">
      <w:pPr>
        <w:pStyle w:val="alitera"/>
        <w:numPr>
          <w:ilvl w:val="1"/>
          <w:numId w:val="38"/>
        </w:numPr>
        <w:rPr>
          <w:rFonts w:asciiTheme="minorHAnsi" w:hAnsiTheme="minorHAnsi" w:cstheme="minorHAnsi"/>
          <w:sz w:val="22"/>
        </w:rPr>
      </w:pPr>
      <w:r w:rsidRPr="0030064E">
        <w:rPr>
          <w:rFonts w:asciiTheme="minorHAnsi" w:hAnsiTheme="minorHAnsi" w:cstheme="minorHAnsi"/>
          <w:sz w:val="22"/>
        </w:rPr>
        <w:t>poprzez odniesienie się do wymagalnych cech materiału, produktu lub usługi;</w:t>
      </w:r>
    </w:p>
    <w:p w14:paraId="55363B35" w14:textId="61549726" w:rsidR="008A6340" w:rsidRPr="0030064E" w:rsidRDefault="008A6340" w:rsidP="00127032">
      <w:pPr>
        <w:pStyle w:val="alitera"/>
        <w:numPr>
          <w:ilvl w:val="1"/>
          <w:numId w:val="38"/>
        </w:numPr>
        <w:rPr>
          <w:rFonts w:asciiTheme="minorHAnsi" w:hAnsiTheme="minorHAnsi" w:cstheme="minorHAnsi"/>
          <w:sz w:val="22"/>
        </w:rPr>
      </w:pPr>
      <w:r w:rsidRPr="0030064E">
        <w:rPr>
          <w:rFonts w:asciiTheme="minorHAnsi" w:hAnsiTheme="minorHAnsi" w:cstheme="minorHAnsi"/>
          <w:sz w:val="22"/>
        </w:rPr>
        <w:t xml:space="preserve">odniesienie do norm, europejskich ocen technicznych, specyfikacji technicznych </w:t>
      </w:r>
      <w:r w:rsidR="00CD559E" w:rsidRPr="0030064E">
        <w:rPr>
          <w:rFonts w:asciiTheme="minorHAnsi" w:hAnsiTheme="minorHAnsi" w:cstheme="minorHAnsi"/>
          <w:sz w:val="22"/>
        </w:rPr>
        <w:t>i systemów referencyjnych, o których mowa w pkt.</w:t>
      </w:r>
      <w:r w:rsidR="004B571D" w:rsidRPr="0030064E">
        <w:rPr>
          <w:rFonts w:asciiTheme="minorHAnsi" w:hAnsiTheme="minorHAnsi" w:cstheme="minorHAnsi"/>
          <w:sz w:val="22"/>
        </w:rPr>
        <w:t xml:space="preserve"> </w:t>
      </w:r>
      <w:r w:rsidR="00CD559E" w:rsidRPr="0030064E">
        <w:rPr>
          <w:rFonts w:asciiTheme="minorHAnsi" w:hAnsiTheme="minorHAnsi" w:cstheme="minorHAnsi"/>
          <w:sz w:val="22"/>
        </w:rPr>
        <w:t>b) oraz poprzez odniesienie do wymagań dotyczących wydajności lub funkcjonalności o których mowa w pkt. a), w zakresie wybranych cech;</w:t>
      </w:r>
    </w:p>
    <w:p w14:paraId="2B42ABE3" w14:textId="4FC2B0BF" w:rsidR="00CD559E" w:rsidRPr="0030064E" w:rsidRDefault="00CD559E" w:rsidP="00127032">
      <w:pPr>
        <w:pStyle w:val="alitera"/>
        <w:numPr>
          <w:ilvl w:val="1"/>
          <w:numId w:val="38"/>
        </w:numPr>
        <w:rPr>
          <w:rFonts w:asciiTheme="minorHAnsi" w:hAnsiTheme="minorHAnsi" w:cstheme="minorHAnsi"/>
          <w:sz w:val="22"/>
        </w:rPr>
      </w:pPr>
      <w:r w:rsidRPr="0030064E">
        <w:rPr>
          <w:rFonts w:asciiTheme="minorHAnsi" w:hAnsiTheme="minorHAnsi" w:cstheme="minorHAnsi"/>
          <w:sz w:val="22"/>
        </w:rPr>
        <w:t>odniesienie do kategorii wymagań dotyczących wydajności lub funkcjonalności, o których mowa w pkt. a) i poprzez odniesienie do norm, europejskich ocen technicznych, specyfikacji technicznych i systemów referencji technicznych, o których mowa w pkt. b), stanowiących środek domniemania zgodności z tego rodzaju wymaganiami dotyczącymi wydajności lub funkcjonalności.</w:t>
      </w:r>
    </w:p>
    <w:p w14:paraId="0D5C645D" w14:textId="6FD0F59C" w:rsidR="008B440F" w:rsidRPr="0030064E" w:rsidRDefault="00E401DE" w:rsidP="00F44041">
      <w:pPr>
        <w:pStyle w:val="1ustpy"/>
        <w:ind w:left="284"/>
        <w:rPr>
          <w:rFonts w:asciiTheme="minorHAnsi" w:hAnsiTheme="minorHAnsi" w:cstheme="minorHAnsi"/>
          <w:sz w:val="22"/>
        </w:rPr>
      </w:pPr>
      <w:r w:rsidRPr="0030064E">
        <w:rPr>
          <w:rFonts w:asciiTheme="minorHAnsi" w:hAnsiTheme="minorHAnsi" w:cstheme="minorHAnsi"/>
          <w:sz w:val="22"/>
        </w:rPr>
        <w:t xml:space="preserve">W przypadku braku </w:t>
      </w:r>
      <w:r w:rsidR="000D6D2F" w:rsidRPr="0030064E">
        <w:rPr>
          <w:rFonts w:asciiTheme="minorHAnsi" w:hAnsiTheme="minorHAnsi" w:cstheme="minorHAnsi"/>
          <w:sz w:val="22"/>
        </w:rPr>
        <w:t>Polskich</w:t>
      </w:r>
      <w:r w:rsidR="008B440F" w:rsidRPr="0030064E">
        <w:rPr>
          <w:rFonts w:asciiTheme="minorHAnsi" w:hAnsiTheme="minorHAnsi" w:cstheme="minorHAnsi"/>
          <w:sz w:val="22"/>
        </w:rPr>
        <w:t xml:space="preserve"> Norm przenoszących normy europejskie</w:t>
      </w:r>
      <w:r w:rsidR="006A2A57" w:rsidRPr="0030064E">
        <w:rPr>
          <w:rFonts w:asciiTheme="minorHAnsi" w:hAnsiTheme="minorHAnsi" w:cstheme="minorHAnsi"/>
          <w:sz w:val="22"/>
        </w:rPr>
        <w:t xml:space="preserve">, </w:t>
      </w:r>
      <w:r w:rsidR="008B440F" w:rsidRPr="0030064E">
        <w:rPr>
          <w:rFonts w:asciiTheme="minorHAnsi" w:hAnsiTheme="minorHAnsi" w:cstheme="minorHAnsi"/>
          <w:sz w:val="22"/>
        </w:rPr>
        <w:t>norm innych państw członkowskich Europejskiego Obsza</w:t>
      </w:r>
      <w:r w:rsidR="006A2A57" w:rsidRPr="0030064E">
        <w:rPr>
          <w:rFonts w:asciiTheme="minorHAnsi" w:hAnsiTheme="minorHAnsi" w:cstheme="minorHAnsi"/>
          <w:sz w:val="22"/>
        </w:rPr>
        <w:t xml:space="preserve">ru Gospodarczego przenoszących </w:t>
      </w:r>
      <w:r w:rsidR="008B440F" w:rsidRPr="0030064E">
        <w:rPr>
          <w:rFonts w:asciiTheme="minorHAnsi" w:hAnsiTheme="minorHAnsi" w:cstheme="minorHAnsi"/>
          <w:sz w:val="22"/>
        </w:rPr>
        <w:t xml:space="preserve">normy </w:t>
      </w:r>
      <w:r w:rsidR="006A2A57" w:rsidRPr="0030064E">
        <w:rPr>
          <w:rFonts w:asciiTheme="minorHAnsi" w:hAnsiTheme="minorHAnsi" w:cstheme="minorHAnsi"/>
          <w:sz w:val="22"/>
        </w:rPr>
        <w:t xml:space="preserve">europejskie </w:t>
      </w:r>
      <w:r w:rsidR="008B440F" w:rsidRPr="0030064E">
        <w:rPr>
          <w:rFonts w:asciiTheme="minorHAnsi" w:hAnsiTheme="minorHAnsi" w:cstheme="minorHAnsi"/>
          <w:sz w:val="22"/>
        </w:rPr>
        <w:t xml:space="preserve">oraz </w:t>
      </w:r>
      <w:r w:rsidR="00B04FD7" w:rsidRPr="0030064E">
        <w:rPr>
          <w:rFonts w:asciiTheme="minorHAnsi" w:hAnsiTheme="minorHAnsi" w:cstheme="minorHAnsi"/>
          <w:sz w:val="22"/>
        </w:rPr>
        <w:t>norm, europejskich ocen technicznych,</w:t>
      </w:r>
      <w:r w:rsidR="008B440F" w:rsidRPr="0030064E">
        <w:rPr>
          <w:rFonts w:asciiTheme="minorHAnsi" w:hAnsiTheme="minorHAnsi" w:cstheme="minorHAnsi"/>
          <w:sz w:val="22"/>
        </w:rPr>
        <w:t xml:space="preserve"> specyfikacji</w:t>
      </w:r>
      <w:r w:rsidR="00B04FD7" w:rsidRPr="0030064E">
        <w:rPr>
          <w:rFonts w:asciiTheme="minorHAnsi" w:hAnsiTheme="minorHAnsi" w:cstheme="minorHAnsi"/>
          <w:sz w:val="22"/>
        </w:rPr>
        <w:t xml:space="preserve"> technicznych, o których mowa w ust</w:t>
      </w:r>
      <w:r w:rsidR="00421EA8" w:rsidRPr="0030064E">
        <w:rPr>
          <w:rFonts w:asciiTheme="minorHAnsi" w:hAnsiTheme="minorHAnsi" w:cstheme="minorHAnsi"/>
          <w:sz w:val="22"/>
        </w:rPr>
        <w:t>.</w:t>
      </w:r>
      <w:r w:rsidR="00B04FD7" w:rsidRPr="0030064E">
        <w:rPr>
          <w:rFonts w:asciiTheme="minorHAnsi" w:hAnsiTheme="minorHAnsi" w:cstheme="minorHAnsi"/>
          <w:sz w:val="22"/>
        </w:rPr>
        <w:t xml:space="preserve"> </w:t>
      </w:r>
      <w:r w:rsidR="00421EA8" w:rsidRPr="0030064E">
        <w:rPr>
          <w:rFonts w:asciiTheme="minorHAnsi" w:hAnsiTheme="minorHAnsi" w:cstheme="minorHAnsi"/>
          <w:sz w:val="22"/>
        </w:rPr>
        <w:t>6</w:t>
      </w:r>
      <w:r w:rsidR="008B440F" w:rsidRPr="0030064E">
        <w:rPr>
          <w:rFonts w:asciiTheme="minorHAnsi" w:hAnsiTheme="minorHAnsi" w:cstheme="minorHAnsi"/>
          <w:sz w:val="22"/>
        </w:rPr>
        <w:t>, uwzględnia się w kolejności:</w:t>
      </w:r>
    </w:p>
    <w:p w14:paraId="2C82FDA2" w14:textId="77777777" w:rsidR="008B440F" w:rsidRPr="0030064E" w:rsidRDefault="008B440F" w:rsidP="00127032">
      <w:pPr>
        <w:pStyle w:val="alitera"/>
        <w:numPr>
          <w:ilvl w:val="0"/>
          <w:numId w:val="5"/>
        </w:numPr>
        <w:ind w:left="426" w:hanging="283"/>
        <w:rPr>
          <w:rFonts w:asciiTheme="minorHAnsi" w:hAnsiTheme="minorHAnsi" w:cstheme="minorHAnsi"/>
          <w:sz w:val="22"/>
        </w:rPr>
      </w:pPr>
      <w:r w:rsidRPr="0030064E">
        <w:rPr>
          <w:rFonts w:asciiTheme="minorHAnsi" w:hAnsiTheme="minorHAnsi" w:cstheme="minorHAnsi"/>
          <w:sz w:val="22"/>
        </w:rPr>
        <w:lastRenderedPageBreak/>
        <w:t>Polskie Normy,</w:t>
      </w:r>
    </w:p>
    <w:p w14:paraId="6ED00C0F" w14:textId="5D72BDB6" w:rsidR="00B04FD7" w:rsidRPr="0030064E" w:rsidRDefault="00B04FD7" w:rsidP="00127032">
      <w:pPr>
        <w:pStyle w:val="alitera"/>
        <w:numPr>
          <w:ilvl w:val="0"/>
          <w:numId w:val="5"/>
        </w:numPr>
        <w:ind w:left="426" w:hanging="283"/>
        <w:rPr>
          <w:rFonts w:asciiTheme="minorHAnsi" w:hAnsiTheme="minorHAnsi" w:cstheme="minorHAnsi"/>
          <w:sz w:val="22"/>
        </w:rPr>
      </w:pPr>
      <w:r w:rsidRPr="0030064E">
        <w:rPr>
          <w:rFonts w:asciiTheme="minorHAnsi" w:hAnsiTheme="minorHAnsi" w:cstheme="minorHAnsi"/>
          <w:sz w:val="22"/>
        </w:rPr>
        <w:t>krajowe oceny techniczne wydawane na podstawie ustawy z dnia 16 kwietnia 2004 r. o wyrobach budowlanych (Dz.U. z 2019 r. poz. 266 i 730);</w:t>
      </w:r>
    </w:p>
    <w:p w14:paraId="0A8156B3" w14:textId="77777777" w:rsidR="00B04FD7" w:rsidRPr="0030064E" w:rsidRDefault="008B440F" w:rsidP="00127032">
      <w:pPr>
        <w:pStyle w:val="alitera"/>
        <w:numPr>
          <w:ilvl w:val="0"/>
          <w:numId w:val="5"/>
        </w:numPr>
        <w:ind w:left="426" w:hanging="283"/>
        <w:rPr>
          <w:rFonts w:asciiTheme="minorHAnsi" w:hAnsiTheme="minorHAnsi" w:cstheme="minorHAnsi"/>
          <w:sz w:val="22"/>
        </w:rPr>
      </w:pPr>
      <w:r w:rsidRPr="0030064E">
        <w:rPr>
          <w:rFonts w:asciiTheme="minorHAnsi" w:hAnsiTheme="minorHAnsi" w:cstheme="minorHAnsi"/>
          <w:sz w:val="22"/>
        </w:rPr>
        <w:t>polskie specyfikacje techniczne</w:t>
      </w:r>
      <w:r w:rsidR="00B04FD7" w:rsidRPr="0030064E">
        <w:rPr>
          <w:rFonts w:asciiTheme="minorHAnsi" w:hAnsiTheme="minorHAnsi" w:cstheme="minorHAnsi"/>
          <w:sz w:val="22"/>
        </w:rPr>
        <w:t xml:space="preserve"> dotyczące projektowania, wyliczeń i realizacji robót budowlanych oraz wykorzystania dostaw;</w:t>
      </w:r>
    </w:p>
    <w:p w14:paraId="6093502F" w14:textId="48408FAC" w:rsidR="008B440F" w:rsidRPr="0030064E" w:rsidRDefault="00B04FD7" w:rsidP="00127032">
      <w:pPr>
        <w:pStyle w:val="alitera"/>
        <w:numPr>
          <w:ilvl w:val="0"/>
          <w:numId w:val="5"/>
        </w:numPr>
        <w:ind w:left="426" w:hanging="283"/>
        <w:rPr>
          <w:rFonts w:asciiTheme="minorHAnsi" w:hAnsiTheme="minorHAnsi" w:cstheme="minorHAnsi"/>
          <w:sz w:val="22"/>
        </w:rPr>
      </w:pPr>
      <w:r w:rsidRPr="0030064E">
        <w:rPr>
          <w:rFonts w:asciiTheme="minorHAnsi" w:hAnsiTheme="minorHAnsi" w:cstheme="minorHAnsi"/>
          <w:sz w:val="22"/>
        </w:rPr>
        <w:t xml:space="preserve">krajowe deklaracje zgodności oraz krajowe deklaracje właściwości użytkowych wyrobu budowlanego. </w:t>
      </w:r>
      <w:r w:rsidR="008B440F" w:rsidRPr="0030064E">
        <w:rPr>
          <w:rFonts w:asciiTheme="minorHAnsi" w:hAnsiTheme="minorHAnsi" w:cstheme="minorHAnsi"/>
          <w:sz w:val="22"/>
        </w:rPr>
        <w:t xml:space="preserve"> </w:t>
      </w:r>
    </w:p>
    <w:p w14:paraId="28EB3704" w14:textId="247EEA05" w:rsidR="008A6340" w:rsidRPr="0030064E" w:rsidRDefault="00B04FD7" w:rsidP="00F44041">
      <w:pPr>
        <w:pStyle w:val="1ustpy"/>
        <w:ind w:left="426" w:hanging="426"/>
        <w:rPr>
          <w:rFonts w:asciiTheme="minorHAnsi" w:hAnsiTheme="minorHAnsi" w:cstheme="minorHAnsi"/>
          <w:sz w:val="22"/>
        </w:rPr>
      </w:pPr>
      <w:r w:rsidRPr="0030064E">
        <w:rPr>
          <w:rFonts w:asciiTheme="minorHAnsi" w:hAnsiTheme="minorHAnsi" w:cstheme="minorHAnsi"/>
          <w:sz w:val="22"/>
        </w:rPr>
        <w:t xml:space="preserve">Opisując </w:t>
      </w:r>
      <w:r w:rsidR="008A6340" w:rsidRPr="0030064E">
        <w:rPr>
          <w:rFonts w:asciiTheme="minorHAnsi" w:hAnsiTheme="minorHAnsi" w:cstheme="minorHAnsi"/>
          <w:sz w:val="22"/>
        </w:rPr>
        <w:t xml:space="preserve">rozwiązania technologiczne i materiałowe </w:t>
      </w:r>
      <w:r w:rsidRPr="0030064E">
        <w:rPr>
          <w:rFonts w:asciiTheme="minorHAnsi" w:hAnsiTheme="minorHAnsi" w:cstheme="minorHAnsi"/>
          <w:sz w:val="22"/>
        </w:rPr>
        <w:t xml:space="preserve">poprzez </w:t>
      </w:r>
      <w:r w:rsidR="008A6340" w:rsidRPr="0030064E">
        <w:rPr>
          <w:rFonts w:asciiTheme="minorHAnsi" w:hAnsiTheme="minorHAnsi" w:cstheme="minorHAnsi"/>
          <w:sz w:val="22"/>
        </w:rPr>
        <w:t>odniesienie do norm, ocen technicznych, specyfikacji technicznych i systemów referencji technicznych, należy wskazać, że dopuszcza się rozwiązania równoważne opisywanym, a odniesieniu takiemu winien towarzyszyć wyrazy „lub równoważne”.</w:t>
      </w:r>
    </w:p>
    <w:p w14:paraId="2E03A3C3" w14:textId="6524572E" w:rsidR="00D2383D" w:rsidRPr="0030064E" w:rsidRDefault="006A0ECA" w:rsidP="00F44041">
      <w:pPr>
        <w:pStyle w:val="1ustpy"/>
        <w:ind w:left="426" w:hanging="426"/>
        <w:rPr>
          <w:rFonts w:asciiTheme="minorHAnsi" w:hAnsiTheme="minorHAnsi" w:cstheme="minorHAnsi"/>
          <w:sz w:val="22"/>
        </w:rPr>
      </w:pPr>
      <w:r w:rsidRPr="0030064E">
        <w:rPr>
          <w:rFonts w:asciiTheme="minorHAnsi" w:hAnsiTheme="minorHAnsi" w:cstheme="minorHAnsi"/>
          <w:sz w:val="22"/>
        </w:rPr>
        <w:t xml:space="preserve">Wszelkie </w:t>
      </w:r>
      <w:r w:rsidR="007317A0" w:rsidRPr="0030064E">
        <w:rPr>
          <w:rFonts w:asciiTheme="minorHAnsi" w:hAnsiTheme="minorHAnsi" w:cstheme="minorHAnsi"/>
          <w:sz w:val="22"/>
        </w:rPr>
        <w:t xml:space="preserve">opracowania, </w:t>
      </w:r>
      <w:r w:rsidRPr="0030064E">
        <w:rPr>
          <w:rFonts w:asciiTheme="minorHAnsi" w:hAnsiTheme="minorHAnsi" w:cstheme="minorHAnsi"/>
          <w:sz w:val="22"/>
        </w:rPr>
        <w:t>u</w:t>
      </w:r>
      <w:r w:rsidR="00617F15" w:rsidRPr="0030064E">
        <w:rPr>
          <w:rFonts w:asciiTheme="minorHAnsi" w:hAnsiTheme="minorHAnsi" w:cstheme="minorHAnsi"/>
          <w:sz w:val="22"/>
        </w:rPr>
        <w:t>zgodnieni</w:t>
      </w:r>
      <w:r w:rsidRPr="0030064E">
        <w:rPr>
          <w:rFonts w:asciiTheme="minorHAnsi" w:hAnsiTheme="minorHAnsi" w:cstheme="minorHAnsi"/>
          <w:sz w:val="22"/>
        </w:rPr>
        <w:t>a</w:t>
      </w:r>
      <w:r w:rsidR="007317A0" w:rsidRPr="0030064E">
        <w:rPr>
          <w:rFonts w:asciiTheme="minorHAnsi" w:hAnsiTheme="minorHAnsi" w:cstheme="minorHAnsi"/>
          <w:sz w:val="22"/>
        </w:rPr>
        <w:t xml:space="preserve">, decyzje, pozwolenia, opinie itp., które są wymagane lub których potrzeba uzyskania wyniknie w trakcie realizacji Przedmiotu </w:t>
      </w:r>
      <w:r w:rsidR="00884246" w:rsidRPr="0030064E">
        <w:rPr>
          <w:rFonts w:asciiTheme="minorHAnsi" w:hAnsiTheme="minorHAnsi" w:cstheme="minorHAnsi"/>
          <w:sz w:val="22"/>
        </w:rPr>
        <w:t>Umow</w:t>
      </w:r>
      <w:r w:rsidR="007317A0" w:rsidRPr="0030064E">
        <w:rPr>
          <w:rFonts w:asciiTheme="minorHAnsi" w:hAnsiTheme="minorHAnsi" w:cstheme="minorHAnsi"/>
          <w:sz w:val="22"/>
        </w:rPr>
        <w:t xml:space="preserve">y, niezbędne do uzyskania decyzji pozwoleń na budowę, wymaganych projektów są objęte Przedmiotem </w:t>
      </w:r>
      <w:r w:rsidR="00884246" w:rsidRPr="0030064E">
        <w:rPr>
          <w:rFonts w:asciiTheme="minorHAnsi" w:hAnsiTheme="minorHAnsi" w:cstheme="minorHAnsi"/>
          <w:sz w:val="22"/>
        </w:rPr>
        <w:t>Umow</w:t>
      </w:r>
      <w:r w:rsidR="007317A0" w:rsidRPr="0030064E">
        <w:rPr>
          <w:rFonts w:asciiTheme="minorHAnsi" w:hAnsiTheme="minorHAnsi" w:cstheme="minorHAnsi"/>
          <w:sz w:val="22"/>
        </w:rPr>
        <w:t xml:space="preserve">y i zostaną wykonane na koszt </w:t>
      </w:r>
      <w:r w:rsidR="007317A0" w:rsidRPr="0030064E">
        <w:rPr>
          <w:rFonts w:asciiTheme="minorHAnsi" w:hAnsiTheme="minorHAnsi" w:cstheme="minorHAnsi"/>
          <w:b/>
          <w:sz w:val="22"/>
        </w:rPr>
        <w:t>Wykonawcy</w:t>
      </w:r>
      <w:r w:rsidR="007317A0" w:rsidRPr="0030064E">
        <w:rPr>
          <w:rFonts w:asciiTheme="minorHAnsi" w:hAnsiTheme="minorHAnsi" w:cstheme="minorHAnsi"/>
          <w:sz w:val="22"/>
        </w:rPr>
        <w:t>.</w:t>
      </w:r>
    </w:p>
    <w:p w14:paraId="5CAE4914" w14:textId="77777777" w:rsidR="00215A76" w:rsidRPr="0030064E" w:rsidRDefault="00215A76" w:rsidP="00FE242D">
      <w:pPr>
        <w:pStyle w:val="numerparagrafu"/>
        <w:rPr>
          <w:rFonts w:asciiTheme="minorHAnsi" w:hAnsiTheme="minorHAnsi" w:cstheme="minorHAnsi"/>
          <w:sz w:val="22"/>
        </w:rPr>
      </w:pPr>
      <w:r w:rsidRPr="0030064E">
        <w:rPr>
          <w:rFonts w:asciiTheme="minorHAnsi" w:hAnsiTheme="minorHAnsi" w:cstheme="minorHAnsi"/>
          <w:sz w:val="22"/>
        </w:rPr>
        <w:t>§ 2</w:t>
      </w:r>
    </w:p>
    <w:p w14:paraId="25366AEB" w14:textId="682D4D0A" w:rsidR="00DB4011" w:rsidRPr="0030064E" w:rsidRDefault="00D24555" w:rsidP="00127032">
      <w:pPr>
        <w:pStyle w:val="1ustpy"/>
        <w:numPr>
          <w:ilvl w:val="0"/>
          <w:numId w:val="4"/>
        </w:numPr>
        <w:ind w:left="426" w:hanging="426"/>
        <w:rPr>
          <w:rFonts w:asciiTheme="minorHAnsi" w:hAnsiTheme="minorHAnsi" w:cstheme="minorHAnsi"/>
          <w:sz w:val="22"/>
        </w:rPr>
      </w:pPr>
      <w:r w:rsidRPr="0030064E">
        <w:rPr>
          <w:rFonts w:asciiTheme="minorHAnsi" w:hAnsiTheme="minorHAnsi" w:cstheme="minorHAnsi"/>
          <w:sz w:val="22"/>
        </w:rPr>
        <w:t>Wykonan</w:t>
      </w:r>
      <w:r w:rsidR="00A63B17" w:rsidRPr="0030064E">
        <w:rPr>
          <w:rFonts w:asciiTheme="minorHAnsi" w:hAnsiTheme="minorHAnsi" w:cstheme="minorHAnsi"/>
          <w:sz w:val="22"/>
        </w:rPr>
        <w:t>i</w:t>
      </w:r>
      <w:r w:rsidRPr="0030064E">
        <w:rPr>
          <w:rFonts w:asciiTheme="minorHAnsi" w:hAnsiTheme="minorHAnsi" w:cstheme="minorHAnsi"/>
          <w:sz w:val="22"/>
        </w:rPr>
        <w:t xml:space="preserve">e </w:t>
      </w:r>
      <w:r w:rsidR="00884246" w:rsidRPr="0030064E">
        <w:rPr>
          <w:rFonts w:asciiTheme="minorHAnsi" w:hAnsiTheme="minorHAnsi" w:cstheme="minorHAnsi"/>
          <w:sz w:val="22"/>
        </w:rPr>
        <w:t>P</w:t>
      </w:r>
      <w:r w:rsidR="006A0ECA" w:rsidRPr="0030064E">
        <w:rPr>
          <w:rFonts w:asciiTheme="minorHAnsi" w:hAnsiTheme="minorHAnsi" w:cstheme="minorHAnsi"/>
          <w:sz w:val="22"/>
        </w:rPr>
        <w:t xml:space="preserve">rzedmiotu </w:t>
      </w:r>
      <w:r w:rsidR="00884246" w:rsidRPr="0030064E">
        <w:rPr>
          <w:rFonts w:asciiTheme="minorHAnsi" w:hAnsiTheme="minorHAnsi" w:cstheme="minorHAnsi"/>
          <w:sz w:val="22"/>
        </w:rPr>
        <w:t>Umow</w:t>
      </w:r>
      <w:r w:rsidR="006A0ECA" w:rsidRPr="0030064E">
        <w:rPr>
          <w:rFonts w:asciiTheme="minorHAnsi" w:hAnsiTheme="minorHAnsi" w:cstheme="minorHAnsi"/>
          <w:sz w:val="22"/>
        </w:rPr>
        <w:t xml:space="preserve">y </w:t>
      </w:r>
      <w:r w:rsidRPr="0030064E">
        <w:rPr>
          <w:rFonts w:asciiTheme="minorHAnsi" w:hAnsiTheme="minorHAnsi" w:cstheme="minorHAnsi"/>
          <w:b/>
          <w:sz w:val="22"/>
        </w:rPr>
        <w:t>Wykonawca</w:t>
      </w:r>
      <w:r w:rsidRPr="0030064E">
        <w:rPr>
          <w:rFonts w:asciiTheme="minorHAnsi" w:hAnsiTheme="minorHAnsi" w:cstheme="minorHAnsi"/>
          <w:sz w:val="22"/>
        </w:rPr>
        <w:t xml:space="preserve"> rozpocznie w dniu zawarcia </w:t>
      </w:r>
      <w:r w:rsidR="00884246" w:rsidRPr="0030064E">
        <w:rPr>
          <w:rFonts w:asciiTheme="minorHAnsi" w:hAnsiTheme="minorHAnsi" w:cstheme="minorHAnsi"/>
          <w:sz w:val="22"/>
        </w:rPr>
        <w:t>Umow</w:t>
      </w:r>
      <w:r w:rsidRPr="0030064E">
        <w:rPr>
          <w:rFonts w:asciiTheme="minorHAnsi" w:hAnsiTheme="minorHAnsi" w:cstheme="minorHAnsi"/>
          <w:sz w:val="22"/>
        </w:rPr>
        <w:t xml:space="preserve">y, i </w:t>
      </w:r>
      <w:r w:rsidR="00617F15" w:rsidRPr="0030064E">
        <w:rPr>
          <w:rFonts w:asciiTheme="minorHAnsi" w:hAnsiTheme="minorHAnsi" w:cstheme="minorHAnsi"/>
          <w:sz w:val="22"/>
        </w:rPr>
        <w:t>zakończy</w:t>
      </w:r>
      <w:r w:rsidR="00C13988" w:rsidRPr="0030064E">
        <w:rPr>
          <w:rFonts w:asciiTheme="minorHAnsi" w:hAnsiTheme="minorHAnsi" w:cstheme="minorHAnsi"/>
          <w:sz w:val="22"/>
        </w:rPr>
        <w:t xml:space="preserve"> w terminie </w:t>
      </w:r>
      <w:r w:rsidR="005649C6" w:rsidRPr="0030064E">
        <w:rPr>
          <w:rFonts w:asciiTheme="minorHAnsi" w:hAnsiTheme="minorHAnsi" w:cstheme="minorHAnsi"/>
          <w:b/>
          <w:sz w:val="22"/>
        </w:rPr>
        <w:t>13 miesi</w:t>
      </w:r>
      <w:r w:rsidR="00CA0EB3" w:rsidRPr="0030064E">
        <w:rPr>
          <w:rFonts w:asciiTheme="minorHAnsi" w:hAnsiTheme="minorHAnsi" w:cstheme="minorHAnsi"/>
          <w:b/>
          <w:sz w:val="22"/>
        </w:rPr>
        <w:t>ęcy</w:t>
      </w:r>
      <w:r w:rsidR="00C13988" w:rsidRPr="0030064E">
        <w:rPr>
          <w:rFonts w:asciiTheme="minorHAnsi" w:hAnsiTheme="minorHAnsi" w:cstheme="minorHAnsi"/>
          <w:sz w:val="22"/>
        </w:rPr>
        <w:t xml:space="preserve"> od daty zawarcia Umowy, tj.</w:t>
      </w:r>
      <w:r w:rsidR="002273E3" w:rsidRPr="0030064E">
        <w:rPr>
          <w:rFonts w:asciiTheme="minorHAnsi" w:hAnsiTheme="minorHAnsi" w:cstheme="minorHAnsi"/>
          <w:sz w:val="22"/>
        </w:rPr>
        <w:t xml:space="preserve"> </w:t>
      </w:r>
      <w:r w:rsidR="002273E3" w:rsidRPr="0030064E">
        <w:rPr>
          <w:rFonts w:asciiTheme="minorHAnsi" w:hAnsiTheme="minorHAnsi" w:cstheme="minorHAnsi"/>
          <w:b/>
          <w:sz w:val="22"/>
        </w:rPr>
        <w:t>do dnia</w:t>
      </w:r>
      <w:r w:rsidR="002273E3" w:rsidRPr="0030064E">
        <w:rPr>
          <w:rFonts w:asciiTheme="minorHAnsi" w:hAnsiTheme="minorHAnsi" w:cstheme="minorHAnsi"/>
          <w:sz w:val="22"/>
        </w:rPr>
        <w:t xml:space="preserve"> </w:t>
      </w:r>
      <w:r w:rsidR="00A63B17" w:rsidRPr="0030064E">
        <w:rPr>
          <w:rFonts w:asciiTheme="minorHAnsi" w:hAnsiTheme="minorHAnsi" w:cstheme="minorHAnsi"/>
          <w:sz w:val="22"/>
        </w:rPr>
        <w:t>…………………</w:t>
      </w:r>
      <w:r w:rsidR="00DB4011" w:rsidRPr="0030064E">
        <w:rPr>
          <w:rFonts w:asciiTheme="minorHAnsi" w:hAnsiTheme="minorHAnsi" w:cstheme="minorHAnsi"/>
          <w:sz w:val="22"/>
        </w:rPr>
        <w:t xml:space="preserve"> r.</w:t>
      </w:r>
      <w:r w:rsidR="00813930" w:rsidRPr="0030064E">
        <w:rPr>
          <w:rFonts w:asciiTheme="minorHAnsi" w:hAnsiTheme="minorHAnsi" w:cstheme="minorHAnsi"/>
          <w:sz w:val="22"/>
        </w:rPr>
        <w:t>, przy czym</w:t>
      </w:r>
      <w:r w:rsidR="00007262" w:rsidRPr="0030064E">
        <w:rPr>
          <w:rFonts w:asciiTheme="minorHAnsi" w:hAnsiTheme="minorHAnsi" w:cstheme="minorHAnsi"/>
          <w:sz w:val="22"/>
        </w:rPr>
        <w:t xml:space="preserve"> dla poszczególnych</w:t>
      </w:r>
      <w:r w:rsidR="00F2033B" w:rsidRPr="0030064E">
        <w:rPr>
          <w:rFonts w:asciiTheme="minorHAnsi" w:hAnsiTheme="minorHAnsi" w:cstheme="minorHAnsi"/>
          <w:sz w:val="22"/>
        </w:rPr>
        <w:t xml:space="preserve"> faz projektowania i ich</w:t>
      </w:r>
      <w:r w:rsidR="00007262" w:rsidRPr="0030064E">
        <w:rPr>
          <w:rFonts w:asciiTheme="minorHAnsi" w:hAnsiTheme="minorHAnsi" w:cstheme="minorHAnsi"/>
          <w:sz w:val="22"/>
        </w:rPr>
        <w:t xml:space="preserve"> elementów przyjmuje się terminy</w:t>
      </w:r>
      <w:r w:rsidR="00DB4011" w:rsidRPr="0030064E">
        <w:rPr>
          <w:rFonts w:asciiTheme="minorHAnsi" w:hAnsiTheme="minorHAnsi" w:cstheme="minorHAnsi"/>
          <w:sz w:val="22"/>
        </w:rPr>
        <w:t>:</w:t>
      </w:r>
    </w:p>
    <w:p w14:paraId="33B08D5E" w14:textId="5A22DCEF" w:rsidR="00F23255" w:rsidRPr="0030064E" w:rsidRDefault="00F23255" w:rsidP="00127032">
      <w:pPr>
        <w:pStyle w:val="alitera"/>
        <w:numPr>
          <w:ilvl w:val="0"/>
          <w:numId w:val="6"/>
        </w:numPr>
        <w:ind w:left="426" w:hanging="283"/>
        <w:rPr>
          <w:rFonts w:asciiTheme="minorHAnsi" w:hAnsiTheme="minorHAnsi" w:cstheme="minorHAnsi"/>
          <w:sz w:val="22"/>
        </w:rPr>
      </w:pPr>
      <w:r w:rsidRPr="0030064E">
        <w:rPr>
          <w:rFonts w:asciiTheme="minorHAnsi" w:hAnsiTheme="minorHAnsi" w:cstheme="minorHAnsi"/>
          <w:sz w:val="22"/>
        </w:rPr>
        <w:t xml:space="preserve">wykonanie </w:t>
      </w:r>
      <w:r w:rsidR="00CD7435" w:rsidRPr="0030064E">
        <w:rPr>
          <w:rFonts w:asciiTheme="minorHAnsi" w:hAnsiTheme="minorHAnsi" w:cstheme="minorHAnsi"/>
          <w:sz w:val="22"/>
        </w:rPr>
        <w:t>O</w:t>
      </w:r>
      <w:r w:rsidRPr="0030064E">
        <w:rPr>
          <w:rFonts w:asciiTheme="minorHAnsi" w:hAnsiTheme="minorHAnsi" w:cstheme="minorHAnsi"/>
          <w:sz w:val="22"/>
        </w:rPr>
        <w:t>pracowania wstępnego</w:t>
      </w:r>
      <w:r w:rsidR="00A67392" w:rsidRPr="0030064E">
        <w:rPr>
          <w:rFonts w:asciiTheme="minorHAnsi" w:hAnsiTheme="minorHAnsi" w:cstheme="minorHAnsi"/>
          <w:sz w:val="22"/>
        </w:rPr>
        <w:t xml:space="preserve"> w terminie </w:t>
      </w:r>
      <w:r w:rsidR="00A67392" w:rsidRPr="0030064E">
        <w:rPr>
          <w:rFonts w:asciiTheme="minorHAnsi" w:hAnsiTheme="minorHAnsi" w:cstheme="minorHAnsi"/>
          <w:b/>
          <w:sz w:val="22"/>
        </w:rPr>
        <w:t>30 dni</w:t>
      </w:r>
      <w:r w:rsidR="00A67392" w:rsidRPr="0030064E">
        <w:rPr>
          <w:rFonts w:asciiTheme="minorHAnsi" w:hAnsiTheme="minorHAnsi" w:cstheme="minorHAnsi"/>
          <w:sz w:val="22"/>
        </w:rPr>
        <w:t xml:space="preserve"> od daty zawarcia Umowy, tj.</w:t>
      </w:r>
      <w:r w:rsidRPr="0030064E">
        <w:rPr>
          <w:rFonts w:asciiTheme="minorHAnsi" w:hAnsiTheme="minorHAnsi" w:cstheme="minorHAnsi"/>
          <w:sz w:val="22"/>
        </w:rPr>
        <w:t xml:space="preserve"> </w:t>
      </w:r>
      <w:r w:rsidRPr="0030064E">
        <w:rPr>
          <w:rFonts w:asciiTheme="minorHAnsi" w:hAnsiTheme="minorHAnsi" w:cstheme="minorHAnsi"/>
          <w:b/>
          <w:sz w:val="22"/>
        </w:rPr>
        <w:t>do dnia</w:t>
      </w:r>
      <w:r w:rsidRPr="0030064E">
        <w:rPr>
          <w:rFonts w:asciiTheme="minorHAnsi" w:hAnsiTheme="minorHAnsi" w:cstheme="minorHAnsi"/>
          <w:sz w:val="22"/>
        </w:rPr>
        <w:t xml:space="preserve"> …………</w:t>
      </w:r>
    </w:p>
    <w:p w14:paraId="172C1A61" w14:textId="69FB2813" w:rsidR="000B4688" w:rsidRPr="0030064E" w:rsidRDefault="000B4688" w:rsidP="00127032">
      <w:pPr>
        <w:pStyle w:val="alitera"/>
        <w:numPr>
          <w:ilvl w:val="0"/>
          <w:numId w:val="6"/>
        </w:numPr>
        <w:ind w:left="426" w:hanging="283"/>
        <w:rPr>
          <w:rFonts w:asciiTheme="minorHAnsi" w:hAnsiTheme="minorHAnsi" w:cstheme="minorHAnsi"/>
          <w:sz w:val="22"/>
        </w:rPr>
      </w:pPr>
      <w:r w:rsidRPr="0030064E">
        <w:rPr>
          <w:rFonts w:asciiTheme="minorHAnsi" w:hAnsiTheme="minorHAnsi" w:cstheme="minorHAnsi"/>
          <w:sz w:val="22"/>
        </w:rPr>
        <w:t>wykonanie projektów</w:t>
      </w:r>
      <w:r w:rsidR="00A7231F" w:rsidRPr="0030064E">
        <w:rPr>
          <w:rFonts w:asciiTheme="minorHAnsi" w:hAnsiTheme="minorHAnsi" w:cstheme="minorHAnsi"/>
          <w:sz w:val="22"/>
        </w:rPr>
        <w:t xml:space="preserve"> budowlan</w:t>
      </w:r>
      <w:r w:rsidRPr="0030064E">
        <w:rPr>
          <w:rFonts w:asciiTheme="minorHAnsi" w:hAnsiTheme="minorHAnsi" w:cstheme="minorHAnsi"/>
          <w:sz w:val="22"/>
        </w:rPr>
        <w:t>ych</w:t>
      </w:r>
      <w:r w:rsidR="000A78E9" w:rsidRPr="0030064E">
        <w:rPr>
          <w:rFonts w:asciiTheme="minorHAnsi" w:hAnsiTheme="minorHAnsi" w:cstheme="minorHAnsi"/>
          <w:sz w:val="22"/>
        </w:rPr>
        <w:t xml:space="preserve"> (projekty zagospodarowania terenu i projekty architektoniczno-budowlane)</w:t>
      </w:r>
      <w:r w:rsidR="00A7231F" w:rsidRPr="0030064E">
        <w:rPr>
          <w:rFonts w:asciiTheme="minorHAnsi" w:hAnsiTheme="minorHAnsi" w:cstheme="minorHAnsi"/>
          <w:sz w:val="22"/>
        </w:rPr>
        <w:t xml:space="preserve"> i złożenie </w:t>
      </w:r>
      <w:r w:rsidR="00283B6B" w:rsidRPr="0030064E">
        <w:rPr>
          <w:rFonts w:asciiTheme="minorHAnsi" w:hAnsiTheme="minorHAnsi" w:cstheme="minorHAnsi"/>
          <w:sz w:val="22"/>
        </w:rPr>
        <w:t>kompletn</w:t>
      </w:r>
      <w:r w:rsidRPr="0030064E">
        <w:rPr>
          <w:rFonts w:asciiTheme="minorHAnsi" w:hAnsiTheme="minorHAnsi" w:cstheme="minorHAnsi"/>
          <w:sz w:val="22"/>
        </w:rPr>
        <w:t>ych</w:t>
      </w:r>
      <w:r w:rsidR="00283B6B" w:rsidRPr="0030064E">
        <w:rPr>
          <w:rFonts w:asciiTheme="minorHAnsi" w:hAnsiTheme="minorHAnsi" w:cstheme="minorHAnsi"/>
          <w:sz w:val="22"/>
        </w:rPr>
        <w:t xml:space="preserve"> </w:t>
      </w:r>
      <w:r w:rsidRPr="0030064E">
        <w:rPr>
          <w:rFonts w:asciiTheme="minorHAnsi" w:hAnsiTheme="minorHAnsi" w:cstheme="minorHAnsi"/>
          <w:sz w:val="22"/>
        </w:rPr>
        <w:t>wniosków</w:t>
      </w:r>
      <w:r w:rsidR="00A7231F" w:rsidRPr="0030064E">
        <w:rPr>
          <w:rFonts w:asciiTheme="minorHAnsi" w:hAnsiTheme="minorHAnsi" w:cstheme="minorHAnsi"/>
          <w:sz w:val="22"/>
        </w:rPr>
        <w:t xml:space="preserve"> o wydanie decyzji o pozwoleniu na </w:t>
      </w:r>
      <w:r w:rsidR="00813930" w:rsidRPr="0030064E">
        <w:rPr>
          <w:rFonts w:asciiTheme="minorHAnsi" w:hAnsiTheme="minorHAnsi" w:cstheme="minorHAnsi"/>
          <w:sz w:val="22"/>
        </w:rPr>
        <w:t>budowę</w:t>
      </w:r>
      <w:r w:rsidR="00CA084F" w:rsidRPr="0030064E">
        <w:rPr>
          <w:rFonts w:asciiTheme="minorHAnsi" w:hAnsiTheme="minorHAnsi" w:cstheme="minorHAnsi"/>
          <w:sz w:val="22"/>
        </w:rPr>
        <w:t xml:space="preserve"> w terminie </w:t>
      </w:r>
      <w:r w:rsidR="00CA084F" w:rsidRPr="0030064E">
        <w:rPr>
          <w:rFonts w:asciiTheme="minorHAnsi" w:hAnsiTheme="minorHAnsi" w:cstheme="minorHAnsi"/>
          <w:b/>
          <w:sz w:val="22"/>
        </w:rPr>
        <w:t>10 miesięcy</w:t>
      </w:r>
      <w:r w:rsidR="001443D7" w:rsidRPr="0030064E">
        <w:rPr>
          <w:rFonts w:asciiTheme="minorHAnsi" w:hAnsiTheme="minorHAnsi" w:cstheme="minorHAnsi"/>
          <w:sz w:val="22"/>
        </w:rPr>
        <w:t xml:space="preserve"> od daty zawarcia Umowy</w:t>
      </w:r>
      <w:r w:rsidR="00992BA3" w:rsidRPr="0030064E">
        <w:rPr>
          <w:rFonts w:asciiTheme="minorHAnsi" w:hAnsiTheme="minorHAnsi" w:cstheme="minorHAnsi"/>
          <w:sz w:val="22"/>
        </w:rPr>
        <w:t>,</w:t>
      </w:r>
      <w:r w:rsidR="001443D7" w:rsidRPr="0030064E">
        <w:rPr>
          <w:rFonts w:asciiTheme="minorHAnsi" w:hAnsiTheme="minorHAnsi" w:cstheme="minorHAnsi"/>
          <w:sz w:val="22"/>
        </w:rPr>
        <w:t xml:space="preserve"> </w:t>
      </w:r>
      <w:proofErr w:type="spellStart"/>
      <w:r w:rsidR="001443D7" w:rsidRPr="0030064E">
        <w:rPr>
          <w:rFonts w:asciiTheme="minorHAnsi" w:hAnsiTheme="minorHAnsi" w:cstheme="minorHAnsi"/>
          <w:sz w:val="22"/>
        </w:rPr>
        <w:t>t.j</w:t>
      </w:r>
      <w:proofErr w:type="spellEnd"/>
      <w:r w:rsidR="00315CA7">
        <w:rPr>
          <w:rFonts w:asciiTheme="minorHAnsi" w:hAnsiTheme="minorHAnsi" w:cstheme="minorHAnsi"/>
          <w:sz w:val="22"/>
        </w:rPr>
        <w:t xml:space="preserve"> </w:t>
      </w:r>
      <w:r w:rsidR="00315CA7" w:rsidRPr="003666F8">
        <w:rPr>
          <w:rFonts w:asciiTheme="minorHAnsi" w:hAnsiTheme="minorHAnsi" w:cstheme="minorHAnsi"/>
          <w:b/>
          <w:sz w:val="22"/>
        </w:rPr>
        <w:t>do dnia</w:t>
      </w:r>
      <w:r w:rsidR="00315CA7">
        <w:rPr>
          <w:rFonts w:asciiTheme="minorHAnsi" w:hAnsiTheme="minorHAnsi" w:cstheme="minorHAnsi"/>
          <w:sz w:val="22"/>
        </w:rPr>
        <w:t xml:space="preserve"> ………</w:t>
      </w:r>
    </w:p>
    <w:p w14:paraId="0C09DF4D" w14:textId="5587CAA5" w:rsidR="00DB4011" w:rsidRPr="0030064E" w:rsidRDefault="00DB4011" w:rsidP="00127032">
      <w:pPr>
        <w:pStyle w:val="alitera"/>
        <w:numPr>
          <w:ilvl w:val="0"/>
          <w:numId w:val="6"/>
        </w:numPr>
        <w:ind w:left="426" w:hanging="283"/>
        <w:rPr>
          <w:rFonts w:asciiTheme="minorHAnsi" w:hAnsiTheme="minorHAnsi" w:cstheme="minorHAnsi"/>
          <w:sz w:val="22"/>
        </w:rPr>
      </w:pPr>
      <w:r w:rsidRPr="0030064E">
        <w:rPr>
          <w:rFonts w:asciiTheme="minorHAnsi" w:hAnsiTheme="minorHAnsi" w:cstheme="minorHAnsi"/>
          <w:sz w:val="22"/>
        </w:rPr>
        <w:t>u</w:t>
      </w:r>
      <w:r w:rsidR="00A7231F" w:rsidRPr="0030064E">
        <w:rPr>
          <w:rFonts w:asciiTheme="minorHAnsi" w:hAnsiTheme="minorHAnsi" w:cstheme="minorHAnsi"/>
          <w:sz w:val="22"/>
        </w:rPr>
        <w:t>zyskanie pozwole</w:t>
      </w:r>
      <w:r w:rsidR="001F515B" w:rsidRPr="0030064E">
        <w:rPr>
          <w:rFonts w:asciiTheme="minorHAnsi" w:hAnsiTheme="minorHAnsi" w:cstheme="minorHAnsi"/>
          <w:sz w:val="22"/>
        </w:rPr>
        <w:t>ń</w:t>
      </w:r>
      <w:r w:rsidR="00A7231F" w:rsidRPr="0030064E">
        <w:rPr>
          <w:rFonts w:asciiTheme="minorHAnsi" w:hAnsiTheme="minorHAnsi" w:cstheme="minorHAnsi"/>
          <w:sz w:val="22"/>
        </w:rPr>
        <w:t xml:space="preserve"> na budowę</w:t>
      </w:r>
      <w:r w:rsidR="00A63B17" w:rsidRPr="0030064E">
        <w:rPr>
          <w:rFonts w:asciiTheme="minorHAnsi" w:hAnsiTheme="minorHAnsi" w:cstheme="minorHAnsi"/>
          <w:sz w:val="22"/>
        </w:rPr>
        <w:t xml:space="preserve"> </w:t>
      </w:r>
      <w:r w:rsidR="00992BA3" w:rsidRPr="0030064E">
        <w:rPr>
          <w:rFonts w:asciiTheme="minorHAnsi" w:hAnsiTheme="minorHAnsi" w:cstheme="minorHAnsi"/>
          <w:sz w:val="22"/>
        </w:rPr>
        <w:t xml:space="preserve">w terminie </w:t>
      </w:r>
      <w:r w:rsidR="00A926D4" w:rsidRPr="0030064E">
        <w:rPr>
          <w:rFonts w:asciiTheme="minorHAnsi" w:hAnsiTheme="minorHAnsi" w:cstheme="minorHAnsi"/>
          <w:b/>
          <w:sz w:val="22"/>
        </w:rPr>
        <w:t>65 dni</w:t>
      </w:r>
      <w:r w:rsidR="00A926D4" w:rsidRPr="0030064E">
        <w:rPr>
          <w:rFonts w:asciiTheme="minorHAnsi" w:hAnsiTheme="minorHAnsi" w:cstheme="minorHAnsi"/>
          <w:sz w:val="22"/>
        </w:rPr>
        <w:t xml:space="preserve"> od daty złożenia kompletnych wniosków o wydanie decyzji o pozwoleniu na budowę</w:t>
      </w:r>
      <w:r w:rsidR="00992BA3" w:rsidRPr="0030064E">
        <w:rPr>
          <w:rFonts w:asciiTheme="minorHAnsi" w:hAnsiTheme="minorHAnsi" w:cstheme="minorHAnsi"/>
          <w:sz w:val="22"/>
        </w:rPr>
        <w:t>,</w:t>
      </w:r>
      <w:r w:rsidR="001443D7" w:rsidRPr="0030064E">
        <w:rPr>
          <w:rFonts w:asciiTheme="minorHAnsi" w:hAnsiTheme="minorHAnsi" w:cstheme="minorHAnsi"/>
          <w:sz w:val="22"/>
        </w:rPr>
        <w:t xml:space="preserve"> </w:t>
      </w:r>
      <w:proofErr w:type="spellStart"/>
      <w:r w:rsidR="001443D7" w:rsidRPr="0030064E">
        <w:rPr>
          <w:rFonts w:asciiTheme="minorHAnsi" w:hAnsiTheme="minorHAnsi" w:cstheme="minorHAnsi"/>
          <w:sz w:val="22"/>
        </w:rPr>
        <w:t>t.j</w:t>
      </w:r>
      <w:proofErr w:type="spellEnd"/>
      <w:r w:rsidR="001443D7" w:rsidRPr="0030064E">
        <w:rPr>
          <w:rFonts w:asciiTheme="minorHAnsi" w:hAnsiTheme="minorHAnsi" w:cstheme="minorHAnsi"/>
          <w:sz w:val="22"/>
        </w:rPr>
        <w:t>.</w:t>
      </w:r>
      <w:r w:rsidR="00A926D4" w:rsidRPr="0030064E">
        <w:rPr>
          <w:rFonts w:asciiTheme="minorHAnsi" w:hAnsiTheme="minorHAnsi" w:cstheme="minorHAnsi"/>
          <w:sz w:val="22"/>
        </w:rPr>
        <w:t xml:space="preserve"> </w:t>
      </w:r>
      <w:r w:rsidR="00CA6442">
        <w:rPr>
          <w:rFonts w:asciiTheme="minorHAnsi" w:hAnsiTheme="minorHAnsi" w:cstheme="minorHAnsi"/>
          <w:b/>
          <w:sz w:val="22"/>
        </w:rPr>
        <w:t>do dnia</w:t>
      </w:r>
      <w:r w:rsidR="00CA6442">
        <w:rPr>
          <w:rFonts w:asciiTheme="minorHAnsi" w:hAnsiTheme="minorHAnsi" w:cstheme="minorHAnsi"/>
          <w:sz w:val="22"/>
        </w:rPr>
        <w:t xml:space="preserve"> ………</w:t>
      </w:r>
    </w:p>
    <w:p w14:paraId="67443018" w14:textId="7FCE4923" w:rsidR="006A0ECA" w:rsidRPr="0030064E" w:rsidRDefault="00D2383D" w:rsidP="00127032">
      <w:pPr>
        <w:pStyle w:val="alitera"/>
        <w:numPr>
          <w:ilvl w:val="0"/>
          <w:numId w:val="6"/>
        </w:numPr>
        <w:ind w:left="426" w:hanging="283"/>
        <w:rPr>
          <w:rFonts w:asciiTheme="minorHAnsi" w:hAnsiTheme="minorHAnsi" w:cstheme="minorHAnsi"/>
          <w:sz w:val="22"/>
        </w:rPr>
      </w:pPr>
      <w:r w:rsidRPr="0030064E">
        <w:rPr>
          <w:rFonts w:asciiTheme="minorHAnsi" w:hAnsiTheme="minorHAnsi" w:cstheme="minorHAnsi"/>
          <w:sz w:val="22"/>
        </w:rPr>
        <w:t>wykonanie</w:t>
      </w:r>
      <w:r w:rsidR="00A00991" w:rsidRPr="0030064E">
        <w:rPr>
          <w:rFonts w:asciiTheme="minorHAnsi" w:hAnsiTheme="minorHAnsi" w:cstheme="minorHAnsi"/>
          <w:sz w:val="22"/>
        </w:rPr>
        <w:t xml:space="preserve"> projektów technicznych oraz</w:t>
      </w:r>
      <w:r w:rsidRPr="0030064E">
        <w:rPr>
          <w:rFonts w:asciiTheme="minorHAnsi" w:hAnsiTheme="minorHAnsi" w:cstheme="minorHAnsi"/>
          <w:sz w:val="22"/>
        </w:rPr>
        <w:t xml:space="preserve"> projektów </w:t>
      </w:r>
      <w:r w:rsidR="004F30AB" w:rsidRPr="0030064E">
        <w:rPr>
          <w:rFonts w:asciiTheme="minorHAnsi" w:hAnsiTheme="minorHAnsi" w:cstheme="minorHAnsi"/>
          <w:sz w:val="22"/>
        </w:rPr>
        <w:t>wykonawczych</w:t>
      </w:r>
      <w:r w:rsidR="00A84590" w:rsidRPr="0030064E">
        <w:rPr>
          <w:rFonts w:asciiTheme="minorHAnsi" w:hAnsiTheme="minorHAnsi" w:cstheme="minorHAnsi"/>
          <w:sz w:val="22"/>
        </w:rPr>
        <w:t xml:space="preserve"> </w:t>
      </w:r>
      <w:r w:rsidR="00DB4011" w:rsidRPr="0030064E">
        <w:rPr>
          <w:rFonts w:asciiTheme="minorHAnsi" w:hAnsiTheme="minorHAnsi" w:cstheme="minorHAnsi"/>
          <w:sz w:val="22"/>
        </w:rPr>
        <w:t>wraz z przedmiarami</w:t>
      </w:r>
      <w:r w:rsidR="00766643" w:rsidRPr="0030064E">
        <w:rPr>
          <w:rFonts w:asciiTheme="minorHAnsi" w:hAnsiTheme="minorHAnsi" w:cstheme="minorHAnsi"/>
          <w:sz w:val="22"/>
        </w:rPr>
        <w:t xml:space="preserve"> robót</w:t>
      </w:r>
      <w:r w:rsidR="00DB4011" w:rsidRPr="0030064E">
        <w:rPr>
          <w:rFonts w:asciiTheme="minorHAnsi" w:hAnsiTheme="minorHAnsi" w:cstheme="minorHAnsi"/>
          <w:sz w:val="22"/>
        </w:rPr>
        <w:t>, kosztorysami</w:t>
      </w:r>
      <w:r w:rsidR="00766643" w:rsidRPr="0030064E">
        <w:rPr>
          <w:rFonts w:asciiTheme="minorHAnsi" w:hAnsiTheme="minorHAnsi" w:cstheme="minorHAnsi"/>
          <w:sz w:val="22"/>
        </w:rPr>
        <w:t xml:space="preserve"> inwestorskimi</w:t>
      </w:r>
      <w:r w:rsidR="00DB4011" w:rsidRPr="0030064E">
        <w:rPr>
          <w:rFonts w:asciiTheme="minorHAnsi" w:hAnsiTheme="minorHAnsi" w:cstheme="minorHAnsi"/>
          <w:sz w:val="22"/>
        </w:rPr>
        <w:t xml:space="preserve"> i </w:t>
      </w:r>
      <w:proofErr w:type="spellStart"/>
      <w:r w:rsidR="00DB4011" w:rsidRPr="0030064E">
        <w:rPr>
          <w:rFonts w:asciiTheme="minorHAnsi" w:hAnsiTheme="minorHAnsi" w:cstheme="minorHAnsi"/>
          <w:sz w:val="22"/>
        </w:rPr>
        <w:t>STWiOR</w:t>
      </w:r>
      <w:r w:rsidR="00E869F7" w:rsidRPr="0030064E">
        <w:rPr>
          <w:rFonts w:asciiTheme="minorHAnsi" w:hAnsiTheme="minorHAnsi" w:cstheme="minorHAnsi"/>
          <w:sz w:val="22"/>
        </w:rPr>
        <w:t>B</w:t>
      </w:r>
      <w:proofErr w:type="spellEnd"/>
      <w:r w:rsidR="00A7231F" w:rsidRPr="0030064E">
        <w:rPr>
          <w:rFonts w:asciiTheme="minorHAnsi" w:hAnsiTheme="minorHAnsi" w:cstheme="minorHAnsi"/>
          <w:sz w:val="22"/>
        </w:rPr>
        <w:t xml:space="preserve"> </w:t>
      </w:r>
      <w:r w:rsidR="00A2413A" w:rsidRPr="0030064E">
        <w:rPr>
          <w:rFonts w:asciiTheme="minorHAnsi" w:hAnsiTheme="minorHAnsi" w:cstheme="minorHAnsi"/>
          <w:sz w:val="22"/>
        </w:rPr>
        <w:t xml:space="preserve">w terminie </w:t>
      </w:r>
      <w:r w:rsidR="00A2413A" w:rsidRPr="0030064E">
        <w:rPr>
          <w:rFonts w:asciiTheme="minorHAnsi" w:hAnsiTheme="minorHAnsi" w:cstheme="minorHAnsi"/>
          <w:b/>
          <w:sz w:val="22"/>
        </w:rPr>
        <w:t>13</w:t>
      </w:r>
      <w:r w:rsidR="00CA0EB3" w:rsidRPr="0030064E">
        <w:rPr>
          <w:rFonts w:asciiTheme="minorHAnsi" w:hAnsiTheme="minorHAnsi" w:cstheme="minorHAnsi"/>
          <w:b/>
          <w:sz w:val="22"/>
        </w:rPr>
        <w:t xml:space="preserve"> </w:t>
      </w:r>
      <w:r w:rsidR="005649C6" w:rsidRPr="0030064E">
        <w:rPr>
          <w:rFonts w:asciiTheme="minorHAnsi" w:hAnsiTheme="minorHAnsi" w:cstheme="minorHAnsi"/>
          <w:b/>
          <w:sz w:val="22"/>
        </w:rPr>
        <w:t>miesi</w:t>
      </w:r>
      <w:r w:rsidR="00CA0EB3" w:rsidRPr="0030064E">
        <w:rPr>
          <w:rFonts w:asciiTheme="minorHAnsi" w:hAnsiTheme="minorHAnsi" w:cstheme="minorHAnsi"/>
          <w:b/>
          <w:sz w:val="22"/>
        </w:rPr>
        <w:t>ęcy</w:t>
      </w:r>
      <w:r w:rsidR="00A2413A" w:rsidRPr="0030064E">
        <w:rPr>
          <w:rFonts w:asciiTheme="minorHAnsi" w:hAnsiTheme="minorHAnsi" w:cstheme="minorHAnsi"/>
          <w:sz w:val="22"/>
        </w:rPr>
        <w:t xml:space="preserve"> od daty zawarcia Umowy, tj. </w:t>
      </w:r>
      <w:r w:rsidR="00706838" w:rsidRPr="0030064E">
        <w:rPr>
          <w:rFonts w:asciiTheme="minorHAnsi" w:hAnsiTheme="minorHAnsi" w:cstheme="minorHAnsi"/>
          <w:b/>
          <w:sz w:val="22"/>
        </w:rPr>
        <w:t xml:space="preserve">do dnia </w:t>
      </w:r>
      <w:r w:rsidRPr="0030064E">
        <w:rPr>
          <w:rFonts w:asciiTheme="minorHAnsi" w:hAnsiTheme="minorHAnsi" w:cstheme="minorHAnsi"/>
          <w:sz w:val="22"/>
        </w:rPr>
        <w:t>……………………</w:t>
      </w:r>
      <w:r w:rsidR="00DB4011" w:rsidRPr="0030064E">
        <w:rPr>
          <w:rFonts w:asciiTheme="minorHAnsi" w:hAnsiTheme="minorHAnsi" w:cstheme="minorHAnsi"/>
          <w:sz w:val="22"/>
        </w:rPr>
        <w:t>.</w:t>
      </w:r>
      <w:r w:rsidR="00FD0663" w:rsidRPr="0030064E">
        <w:rPr>
          <w:rFonts w:asciiTheme="minorHAnsi" w:hAnsiTheme="minorHAnsi" w:cstheme="minorHAnsi"/>
          <w:sz w:val="22"/>
        </w:rPr>
        <w:t xml:space="preserve"> </w:t>
      </w:r>
    </w:p>
    <w:p w14:paraId="3DF5F5BD" w14:textId="1BEDD228" w:rsidR="00065624" w:rsidRPr="0030064E" w:rsidRDefault="00065624" w:rsidP="00127032">
      <w:pPr>
        <w:pStyle w:val="alitera"/>
        <w:numPr>
          <w:ilvl w:val="0"/>
          <w:numId w:val="6"/>
        </w:numPr>
        <w:ind w:left="426" w:hanging="283"/>
        <w:rPr>
          <w:rFonts w:asciiTheme="minorHAnsi" w:hAnsiTheme="minorHAnsi" w:cstheme="minorHAnsi"/>
          <w:sz w:val="22"/>
        </w:rPr>
      </w:pPr>
      <w:r w:rsidRPr="0030064E">
        <w:rPr>
          <w:rFonts w:asciiTheme="minorHAnsi" w:hAnsiTheme="minorHAnsi" w:cstheme="minorHAnsi"/>
          <w:sz w:val="22"/>
        </w:rPr>
        <w:t>wykonanie materiałów marketingowych</w:t>
      </w:r>
      <w:r w:rsidR="00A2413A" w:rsidRPr="0030064E">
        <w:rPr>
          <w:rFonts w:asciiTheme="minorHAnsi" w:hAnsiTheme="minorHAnsi" w:cstheme="minorHAnsi"/>
          <w:sz w:val="22"/>
        </w:rPr>
        <w:t xml:space="preserve"> w terminie </w:t>
      </w:r>
      <w:r w:rsidR="007511A0" w:rsidRPr="0030064E">
        <w:rPr>
          <w:rFonts w:asciiTheme="minorHAnsi" w:hAnsiTheme="minorHAnsi" w:cstheme="minorHAnsi"/>
          <w:b/>
          <w:sz w:val="22"/>
        </w:rPr>
        <w:t>10</w:t>
      </w:r>
      <w:r w:rsidR="00A2413A" w:rsidRPr="0030064E">
        <w:rPr>
          <w:rFonts w:asciiTheme="minorHAnsi" w:hAnsiTheme="minorHAnsi" w:cstheme="minorHAnsi"/>
          <w:b/>
          <w:sz w:val="22"/>
        </w:rPr>
        <w:t xml:space="preserve"> miesięcy</w:t>
      </w:r>
      <w:r w:rsidR="00A2413A" w:rsidRPr="0030064E">
        <w:rPr>
          <w:rFonts w:asciiTheme="minorHAnsi" w:hAnsiTheme="minorHAnsi" w:cstheme="minorHAnsi"/>
          <w:sz w:val="22"/>
        </w:rPr>
        <w:t xml:space="preserve"> od daty zawarcia Umowy</w:t>
      </w:r>
      <w:r w:rsidR="00B97424" w:rsidRPr="0030064E">
        <w:rPr>
          <w:rFonts w:asciiTheme="minorHAnsi" w:hAnsiTheme="minorHAnsi" w:cstheme="minorHAnsi"/>
          <w:sz w:val="22"/>
        </w:rPr>
        <w:t xml:space="preserve">, </w:t>
      </w:r>
      <w:proofErr w:type="spellStart"/>
      <w:r w:rsidR="00B97424" w:rsidRPr="0030064E">
        <w:rPr>
          <w:rFonts w:asciiTheme="minorHAnsi" w:hAnsiTheme="minorHAnsi" w:cstheme="minorHAnsi"/>
          <w:sz w:val="22"/>
        </w:rPr>
        <w:t>t.j</w:t>
      </w:r>
      <w:proofErr w:type="spellEnd"/>
      <w:r w:rsidR="00B97424" w:rsidRPr="0030064E">
        <w:rPr>
          <w:rFonts w:asciiTheme="minorHAnsi" w:hAnsiTheme="minorHAnsi" w:cstheme="minorHAnsi"/>
          <w:sz w:val="22"/>
        </w:rPr>
        <w:t>.</w:t>
      </w:r>
      <w:r w:rsidRPr="0030064E">
        <w:rPr>
          <w:rFonts w:asciiTheme="minorHAnsi" w:hAnsiTheme="minorHAnsi" w:cstheme="minorHAnsi"/>
          <w:sz w:val="22"/>
        </w:rPr>
        <w:t xml:space="preserve"> </w:t>
      </w:r>
      <w:r w:rsidRPr="0030064E">
        <w:rPr>
          <w:rFonts w:asciiTheme="minorHAnsi" w:hAnsiTheme="minorHAnsi" w:cstheme="minorHAnsi"/>
          <w:b/>
          <w:sz w:val="22"/>
        </w:rPr>
        <w:t>do dnia</w:t>
      </w:r>
      <w:r w:rsidRPr="0030064E">
        <w:rPr>
          <w:rFonts w:asciiTheme="minorHAnsi" w:hAnsiTheme="minorHAnsi" w:cstheme="minorHAnsi"/>
          <w:sz w:val="22"/>
        </w:rPr>
        <w:t xml:space="preserve"> …………..</w:t>
      </w:r>
    </w:p>
    <w:p w14:paraId="1FE13884" w14:textId="4E801242" w:rsidR="00FD0663" w:rsidRPr="0030064E" w:rsidRDefault="002273E3" w:rsidP="00BA4A22">
      <w:pPr>
        <w:pStyle w:val="1ustpy"/>
        <w:ind w:left="426"/>
        <w:rPr>
          <w:rFonts w:asciiTheme="minorHAnsi" w:hAnsiTheme="minorHAnsi" w:cstheme="minorHAnsi"/>
          <w:sz w:val="22"/>
        </w:rPr>
      </w:pPr>
      <w:r w:rsidRPr="0030064E">
        <w:rPr>
          <w:rFonts w:asciiTheme="minorHAnsi" w:hAnsiTheme="minorHAnsi" w:cstheme="minorHAnsi"/>
          <w:sz w:val="22"/>
        </w:rPr>
        <w:t>W przypadku gdy jakakolwiek z instytucji bądź organ</w:t>
      </w:r>
      <w:r w:rsidR="006208FD" w:rsidRPr="0030064E">
        <w:rPr>
          <w:rFonts w:asciiTheme="minorHAnsi" w:hAnsiTheme="minorHAnsi" w:cstheme="minorHAnsi"/>
          <w:sz w:val="22"/>
        </w:rPr>
        <w:t>ów</w:t>
      </w:r>
      <w:r w:rsidRPr="0030064E">
        <w:rPr>
          <w:rFonts w:asciiTheme="minorHAnsi" w:hAnsiTheme="minorHAnsi" w:cstheme="minorHAnsi"/>
          <w:sz w:val="22"/>
        </w:rPr>
        <w:t xml:space="preserve"> wydając</w:t>
      </w:r>
      <w:r w:rsidR="00635861" w:rsidRPr="0030064E">
        <w:rPr>
          <w:rFonts w:asciiTheme="minorHAnsi" w:hAnsiTheme="minorHAnsi" w:cstheme="minorHAnsi"/>
          <w:sz w:val="22"/>
        </w:rPr>
        <w:t>ych</w:t>
      </w:r>
      <w:r w:rsidRPr="0030064E">
        <w:rPr>
          <w:rFonts w:asciiTheme="minorHAnsi" w:hAnsiTheme="minorHAnsi" w:cstheme="minorHAnsi"/>
          <w:sz w:val="22"/>
        </w:rPr>
        <w:t xml:space="preserve"> decyzj</w:t>
      </w:r>
      <w:r w:rsidR="006208FD" w:rsidRPr="0030064E">
        <w:rPr>
          <w:rFonts w:asciiTheme="minorHAnsi" w:hAnsiTheme="minorHAnsi" w:cstheme="minorHAnsi"/>
          <w:sz w:val="22"/>
        </w:rPr>
        <w:t>e</w:t>
      </w:r>
      <w:r w:rsidRPr="0030064E">
        <w:rPr>
          <w:rFonts w:asciiTheme="minorHAnsi" w:hAnsiTheme="minorHAnsi" w:cstheme="minorHAnsi"/>
          <w:sz w:val="22"/>
        </w:rPr>
        <w:t xml:space="preserve"> lub uzgodnienia przekroczą przewidziane prawem terminy</w:t>
      </w:r>
      <w:r w:rsidR="006208FD" w:rsidRPr="0030064E">
        <w:rPr>
          <w:rFonts w:asciiTheme="minorHAnsi" w:hAnsiTheme="minorHAnsi" w:cstheme="minorHAnsi"/>
          <w:sz w:val="22"/>
        </w:rPr>
        <w:t>,</w:t>
      </w:r>
      <w:r w:rsidRPr="0030064E">
        <w:rPr>
          <w:rFonts w:asciiTheme="minorHAnsi" w:hAnsiTheme="minorHAnsi" w:cstheme="minorHAnsi"/>
          <w:sz w:val="22"/>
        </w:rPr>
        <w:t xml:space="preserve"> to </w:t>
      </w:r>
      <w:r w:rsidRPr="0030064E">
        <w:rPr>
          <w:rFonts w:asciiTheme="minorHAnsi" w:hAnsiTheme="minorHAnsi" w:cstheme="minorHAnsi"/>
          <w:b/>
          <w:sz w:val="22"/>
        </w:rPr>
        <w:t xml:space="preserve">Zamawiający </w:t>
      </w:r>
      <w:r w:rsidRPr="0030064E">
        <w:rPr>
          <w:rFonts w:asciiTheme="minorHAnsi" w:hAnsiTheme="minorHAnsi" w:cstheme="minorHAnsi"/>
          <w:sz w:val="22"/>
        </w:rPr>
        <w:t>wydłuży o okres tego przekroczenia powyższe terminy wykonania zamówienia.</w:t>
      </w:r>
      <w:r w:rsidR="00FD0663" w:rsidRPr="0030064E">
        <w:rPr>
          <w:rFonts w:asciiTheme="minorHAnsi" w:hAnsiTheme="minorHAnsi" w:cstheme="minorHAnsi"/>
          <w:sz w:val="22"/>
        </w:rPr>
        <w:t xml:space="preserve"> </w:t>
      </w:r>
      <w:r w:rsidR="004D642B" w:rsidRPr="0030064E">
        <w:rPr>
          <w:rFonts w:asciiTheme="minorHAnsi" w:hAnsiTheme="minorHAnsi" w:cstheme="minorHAnsi"/>
          <w:sz w:val="22"/>
        </w:rPr>
        <w:t xml:space="preserve">Dla uzgodnień wydawanych przez gestorów mediów oraz instytucje zewnętrzne, których nie obowiązuje kodeks postępowania administracyjnego, </w:t>
      </w:r>
      <w:r w:rsidR="009914EA" w:rsidRPr="0030064E">
        <w:rPr>
          <w:rFonts w:asciiTheme="minorHAnsi" w:hAnsiTheme="minorHAnsi" w:cstheme="minorHAnsi"/>
          <w:sz w:val="22"/>
        </w:rPr>
        <w:t>przyjmuje się okres wydania uzgodnienia na 30 dni.</w:t>
      </w:r>
    </w:p>
    <w:p w14:paraId="1E41E62A" w14:textId="438DBFC1" w:rsidR="00A7231F" w:rsidRPr="0030064E" w:rsidRDefault="00FD0663" w:rsidP="00BA4A22">
      <w:pPr>
        <w:pStyle w:val="1ustpy"/>
        <w:ind w:left="426"/>
        <w:rPr>
          <w:rFonts w:asciiTheme="minorHAnsi" w:hAnsiTheme="minorHAnsi" w:cstheme="minorHAnsi"/>
          <w:sz w:val="22"/>
        </w:rPr>
      </w:pPr>
      <w:r w:rsidRPr="0030064E">
        <w:rPr>
          <w:rFonts w:asciiTheme="minorHAnsi" w:hAnsiTheme="minorHAnsi" w:cstheme="minorHAnsi"/>
          <w:sz w:val="22"/>
        </w:rPr>
        <w:t xml:space="preserve">W przypadku kiedy przekroczenie terminu nastąpiło z jednoznacznej uzasadnionej winy </w:t>
      </w:r>
      <w:r w:rsidRPr="0030064E">
        <w:rPr>
          <w:rFonts w:asciiTheme="minorHAnsi" w:hAnsiTheme="minorHAnsi" w:cstheme="minorHAnsi"/>
          <w:b/>
          <w:sz w:val="22"/>
        </w:rPr>
        <w:t>Wykonawcy,</w:t>
      </w:r>
      <w:r w:rsidRPr="0030064E">
        <w:rPr>
          <w:rFonts w:asciiTheme="minorHAnsi" w:hAnsiTheme="minorHAnsi" w:cstheme="minorHAnsi"/>
          <w:sz w:val="22"/>
        </w:rPr>
        <w:t xml:space="preserve"> wówczas Z</w:t>
      </w:r>
      <w:r w:rsidRPr="0030064E">
        <w:rPr>
          <w:rFonts w:asciiTheme="minorHAnsi" w:hAnsiTheme="minorHAnsi" w:cstheme="minorHAnsi"/>
          <w:b/>
          <w:sz w:val="22"/>
        </w:rPr>
        <w:t>amawiający</w:t>
      </w:r>
      <w:r w:rsidRPr="0030064E">
        <w:rPr>
          <w:rFonts w:asciiTheme="minorHAnsi" w:hAnsiTheme="minorHAnsi" w:cstheme="minorHAnsi"/>
          <w:sz w:val="22"/>
        </w:rPr>
        <w:t xml:space="preserve"> może odmówić przedłużenia wykonania terminu </w:t>
      </w:r>
      <w:r w:rsidR="00884246" w:rsidRPr="0030064E">
        <w:rPr>
          <w:rFonts w:asciiTheme="minorHAnsi" w:hAnsiTheme="minorHAnsi" w:cstheme="minorHAnsi"/>
          <w:sz w:val="22"/>
        </w:rPr>
        <w:t>Umow</w:t>
      </w:r>
      <w:r w:rsidRPr="0030064E">
        <w:rPr>
          <w:rFonts w:asciiTheme="minorHAnsi" w:hAnsiTheme="minorHAnsi" w:cstheme="minorHAnsi"/>
          <w:sz w:val="22"/>
        </w:rPr>
        <w:t>y.</w:t>
      </w:r>
    </w:p>
    <w:p w14:paraId="6127944D" w14:textId="77777777" w:rsidR="00D2383D" w:rsidRPr="0030064E" w:rsidRDefault="0068475D" w:rsidP="00FE242D">
      <w:pPr>
        <w:pStyle w:val="numerparagrafu"/>
        <w:rPr>
          <w:rFonts w:asciiTheme="minorHAnsi" w:hAnsiTheme="minorHAnsi" w:cstheme="minorHAnsi"/>
          <w:sz w:val="22"/>
        </w:rPr>
      </w:pPr>
      <w:r w:rsidRPr="0030064E">
        <w:rPr>
          <w:rFonts w:asciiTheme="minorHAnsi" w:hAnsiTheme="minorHAnsi" w:cstheme="minorHAnsi"/>
          <w:sz w:val="22"/>
        </w:rPr>
        <w:t>§ 3</w:t>
      </w:r>
    </w:p>
    <w:p w14:paraId="46712CE8" w14:textId="77777777" w:rsidR="00D2383D" w:rsidRPr="0030064E" w:rsidRDefault="00D2383D" w:rsidP="00127032">
      <w:pPr>
        <w:pStyle w:val="1ustpy"/>
        <w:numPr>
          <w:ilvl w:val="0"/>
          <w:numId w:val="8"/>
        </w:numPr>
        <w:ind w:left="426" w:hanging="426"/>
        <w:rPr>
          <w:rFonts w:asciiTheme="minorHAnsi" w:hAnsiTheme="minorHAnsi" w:cstheme="minorHAnsi"/>
          <w:sz w:val="22"/>
        </w:rPr>
      </w:pPr>
      <w:r w:rsidRPr="0030064E">
        <w:rPr>
          <w:rFonts w:asciiTheme="minorHAnsi" w:hAnsiTheme="minorHAnsi" w:cstheme="minorHAnsi"/>
          <w:b/>
          <w:sz w:val="22"/>
        </w:rPr>
        <w:t>Zamawiający</w:t>
      </w:r>
      <w:r w:rsidRPr="0030064E">
        <w:rPr>
          <w:rFonts w:asciiTheme="minorHAnsi" w:hAnsiTheme="minorHAnsi" w:cstheme="minorHAnsi"/>
          <w:sz w:val="22"/>
        </w:rPr>
        <w:t xml:space="preserve"> przekazuje </w:t>
      </w:r>
      <w:r w:rsidRPr="0030064E">
        <w:rPr>
          <w:rFonts w:asciiTheme="minorHAnsi" w:hAnsiTheme="minorHAnsi" w:cstheme="minorHAnsi"/>
          <w:b/>
          <w:sz w:val="22"/>
        </w:rPr>
        <w:t>Wykonawcy</w:t>
      </w:r>
      <w:r w:rsidRPr="0030064E">
        <w:rPr>
          <w:rFonts w:asciiTheme="minorHAnsi" w:hAnsiTheme="minorHAnsi" w:cstheme="minorHAnsi"/>
          <w:sz w:val="22"/>
        </w:rPr>
        <w:t>:</w:t>
      </w:r>
    </w:p>
    <w:p w14:paraId="7ED49F70" w14:textId="77777777" w:rsidR="00EA4950" w:rsidRPr="0030064E" w:rsidRDefault="00EA4950" w:rsidP="00127032">
      <w:pPr>
        <w:pStyle w:val="alitera"/>
        <w:numPr>
          <w:ilvl w:val="1"/>
          <w:numId w:val="30"/>
        </w:numPr>
        <w:rPr>
          <w:rFonts w:asciiTheme="minorHAnsi" w:hAnsiTheme="minorHAnsi" w:cstheme="minorHAnsi"/>
          <w:sz w:val="22"/>
        </w:rPr>
      </w:pPr>
      <w:r w:rsidRPr="0030064E">
        <w:rPr>
          <w:rFonts w:asciiTheme="minorHAnsi" w:hAnsiTheme="minorHAnsi" w:cstheme="minorHAnsi"/>
          <w:sz w:val="22"/>
        </w:rPr>
        <w:lastRenderedPageBreak/>
        <w:t>Dokumentację projektową osiedla Unruga, opracowaną przez Firmę Architektoniczno-Budowlaną „STYL” Sp. z o.o.</w:t>
      </w:r>
      <w:r w:rsidR="00E77F9B" w:rsidRPr="0030064E">
        <w:rPr>
          <w:rFonts w:asciiTheme="minorHAnsi" w:hAnsiTheme="minorHAnsi" w:cstheme="minorHAnsi"/>
          <w:sz w:val="22"/>
        </w:rPr>
        <w:t xml:space="preserve"> (w zakresie projektu zagospodarowania terenu i projektu drogowego),</w:t>
      </w:r>
    </w:p>
    <w:p w14:paraId="3DF57FC0" w14:textId="77777777" w:rsidR="00EA4950" w:rsidRPr="0030064E" w:rsidRDefault="00EA4950" w:rsidP="00C73BA0">
      <w:pPr>
        <w:pStyle w:val="alitera"/>
        <w:rPr>
          <w:rFonts w:asciiTheme="minorHAnsi" w:hAnsiTheme="minorHAnsi" w:cstheme="minorHAnsi"/>
          <w:sz w:val="22"/>
        </w:rPr>
      </w:pPr>
      <w:r w:rsidRPr="0030064E">
        <w:rPr>
          <w:rFonts w:asciiTheme="minorHAnsi" w:hAnsiTheme="minorHAnsi" w:cstheme="minorHAnsi"/>
          <w:sz w:val="22"/>
        </w:rPr>
        <w:t>Analizę komunikacyjną wpływu projektowanej zabudowy mieszkaniowej i usługowej na przyległy układ drogowy, opracowaną przez POLDUKT PROJEKT,</w:t>
      </w:r>
    </w:p>
    <w:p w14:paraId="0E32D087" w14:textId="77777777" w:rsidR="00E77F9B" w:rsidRPr="0030064E" w:rsidRDefault="00E77F9B" w:rsidP="00E77F9B">
      <w:pPr>
        <w:pStyle w:val="alitera"/>
        <w:rPr>
          <w:rFonts w:asciiTheme="minorHAnsi" w:hAnsiTheme="minorHAnsi" w:cstheme="minorHAnsi"/>
          <w:sz w:val="22"/>
        </w:rPr>
      </w:pPr>
      <w:r w:rsidRPr="0030064E">
        <w:rPr>
          <w:rFonts w:asciiTheme="minorHAnsi" w:hAnsiTheme="minorHAnsi" w:cstheme="minorHAnsi"/>
          <w:sz w:val="22"/>
        </w:rPr>
        <w:t>Koncepcję urbanistyczno-architektoniczna zespołu zabudowy mieszkaniowej wielorodzinnej na działkach nr 10/322, 12/14, 8/165 obręb 0074 w Gdańsku, w rejonie ul. Wieżyckiej i Kołodzieja opracowaną przez Grupę Projektowo-Inwestycyjną BASS Sp. z o.o.,</w:t>
      </w:r>
    </w:p>
    <w:p w14:paraId="4E769479" w14:textId="7C3DE7E2" w:rsidR="00EA4950" w:rsidRPr="0030064E" w:rsidRDefault="00EA4950" w:rsidP="00C73BA0">
      <w:pPr>
        <w:pStyle w:val="alitera"/>
        <w:rPr>
          <w:rFonts w:asciiTheme="minorHAnsi" w:hAnsiTheme="minorHAnsi" w:cstheme="minorHAnsi"/>
          <w:sz w:val="22"/>
        </w:rPr>
      </w:pPr>
      <w:r w:rsidRPr="0030064E">
        <w:rPr>
          <w:rFonts w:asciiTheme="minorHAnsi" w:hAnsiTheme="minorHAnsi" w:cstheme="minorHAnsi"/>
          <w:sz w:val="22"/>
        </w:rPr>
        <w:t>Stanowisko Zespołu Konsultacyjno-Negocjacyjnego nr GZDiZ.ZD.004.1.116.2021.MM.MO.</w:t>
      </w:r>
      <w:r w:rsidR="004D7542" w:rsidRPr="0030064E">
        <w:rPr>
          <w:rFonts w:asciiTheme="minorHAnsi" w:hAnsiTheme="minorHAnsi" w:cstheme="minorHAnsi"/>
          <w:sz w:val="22"/>
        </w:rPr>
        <w:t xml:space="preserve"> </w:t>
      </w:r>
      <w:r w:rsidRPr="0030064E">
        <w:rPr>
          <w:rFonts w:asciiTheme="minorHAnsi" w:hAnsiTheme="minorHAnsi" w:cstheme="minorHAnsi"/>
          <w:sz w:val="22"/>
        </w:rPr>
        <w:t>1583 z dnia 14.04.2021 r.,</w:t>
      </w:r>
    </w:p>
    <w:p w14:paraId="362AC019" w14:textId="77777777" w:rsidR="00EA4950" w:rsidRPr="0030064E" w:rsidRDefault="00EA4950" w:rsidP="00C73BA0">
      <w:pPr>
        <w:pStyle w:val="alitera"/>
        <w:rPr>
          <w:rFonts w:asciiTheme="minorHAnsi" w:hAnsiTheme="minorHAnsi" w:cstheme="minorHAnsi"/>
          <w:sz w:val="22"/>
        </w:rPr>
      </w:pPr>
      <w:r w:rsidRPr="0030064E">
        <w:rPr>
          <w:rFonts w:asciiTheme="minorHAnsi" w:hAnsiTheme="minorHAnsi" w:cstheme="minorHAnsi"/>
          <w:sz w:val="22"/>
        </w:rPr>
        <w:t xml:space="preserve">Wypis i </w:t>
      </w:r>
      <w:proofErr w:type="spellStart"/>
      <w:r w:rsidRPr="0030064E">
        <w:rPr>
          <w:rFonts w:asciiTheme="minorHAnsi" w:hAnsiTheme="minorHAnsi" w:cstheme="minorHAnsi"/>
          <w:sz w:val="22"/>
        </w:rPr>
        <w:t>wyrys</w:t>
      </w:r>
      <w:proofErr w:type="spellEnd"/>
      <w:r w:rsidRPr="0030064E">
        <w:rPr>
          <w:rFonts w:asciiTheme="minorHAnsi" w:hAnsiTheme="minorHAnsi" w:cstheme="minorHAnsi"/>
          <w:sz w:val="22"/>
        </w:rPr>
        <w:t xml:space="preserve"> z miejscowego planu zagospodarowania przestrzennego,</w:t>
      </w:r>
    </w:p>
    <w:p w14:paraId="21184644" w14:textId="77777777" w:rsidR="00EA4950" w:rsidRPr="0030064E" w:rsidRDefault="00EA4950" w:rsidP="00C73BA0">
      <w:pPr>
        <w:pStyle w:val="alitera"/>
        <w:rPr>
          <w:rFonts w:asciiTheme="minorHAnsi" w:hAnsiTheme="minorHAnsi" w:cstheme="minorHAnsi"/>
          <w:sz w:val="22"/>
        </w:rPr>
      </w:pPr>
      <w:r w:rsidRPr="0030064E">
        <w:rPr>
          <w:rFonts w:asciiTheme="minorHAnsi" w:hAnsiTheme="minorHAnsi" w:cstheme="minorHAnsi"/>
          <w:sz w:val="22"/>
        </w:rPr>
        <w:t xml:space="preserve">Wypisy i wyrysy z ewidencji gruntów </w:t>
      </w:r>
    </w:p>
    <w:p w14:paraId="3B4C679C" w14:textId="77777777" w:rsidR="00EA4950" w:rsidRPr="0030064E" w:rsidRDefault="00EA4950" w:rsidP="00C73BA0">
      <w:pPr>
        <w:pStyle w:val="alitera"/>
        <w:rPr>
          <w:rFonts w:asciiTheme="minorHAnsi" w:hAnsiTheme="minorHAnsi" w:cstheme="minorHAnsi"/>
          <w:sz w:val="22"/>
        </w:rPr>
      </w:pPr>
      <w:r w:rsidRPr="0030064E">
        <w:rPr>
          <w:rFonts w:asciiTheme="minorHAnsi" w:hAnsiTheme="minorHAnsi" w:cstheme="minorHAnsi"/>
          <w:sz w:val="22"/>
        </w:rPr>
        <w:t>Mapę do celów informacyjnych</w:t>
      </w:r>
    </w:p>
    <w:p w14:paraId="7D2F9B64" w14:textId="77777777" w:rsidR="0082394A" w:rsidRPr="0030064E" w:rsidRDefault="0082394A" w:rsidP="00C73BA0">
      <w:pPr>
        <w:pStyle w:val="alitera"/>
        <w:rPr>
          <w:rFonts w:asciiTheme="minorHAnsi" w:hAnsiTheme="minorHAnsi" w:cstheme="minorHAnsi"/>
          <w:sz w:val="22"/>
        </w:rPr>
      </w:pPr>
      <w:r w:rsidRPr="0030064E">
        <w:rPr>
          <w:rFonts w:asciiTheme="minorHAnsi" w:hAnsiTheme="minorHAnsi" w:cstheme="minorHAnsi"/>
          <w:sz w:val="22"/>
        </w:rPr>
        <w:t>Wstępny</w:t>
      </w:r>
      <w:r w:rsidR="00A85B4F" w:rsidRPr="0030064E">
        <w:rPr>
          <w:rFonts w:asciiTheme="minorHAnsi" w:hAnsiTheme="minorHAnsi" w:cstheme="minorHAnsi"/>
          <w:sz w:val="22"/>
        </w:rPr>
        <w:t xml:space="preserve"> </w:t>
      </w:r>
      <w:r w:rsidRPr="0030064E">
        <w:rPr>
          <w:rFonts w:asciiTheme="minorHAnsi" w:hAnsiTheme="minorHAnsi" w:cstheme="minorHAnsi"/>
          <w:sz w:val="22"/>
        </w:rPr>
        <w:t xml:space="preserve">spis zieleni wykonany przez Przedsiębiorstwo Usługowo-Produkcyjne </w:t>
      </w:r>
      <w:proofErr w:type="spellStart"/>
      <w:r w:rsidRPr="0030064E">
        <w:rPr>
          <w:rFonts w:asciiTheme="minorHAnsi" w:hAnsiTheme="minorHAnsi" w:cstheme="minorHAnsi"/>
          <w:sz w:val="22"/>
        </w:rPr>
        <w:t>Komplex</w:t>
      </w:r>
      <w:proofErr w:type="spellEnd"/>
      <w:r w:rsidRPr="0030064E">
        <w:rPr>
          <w:rFonts w:asciiTheme="minorHAnsi" w:hAnsiTheme="minorHAnsi" w:cstheme="minorHAnsi"/>
          <w:sz w:val="22"/>
        </w:rPr>
        <w:t xml:space="preserve"> Wojciech Jankowski,</w:t>
      </w:r>
    </w:p>
    <w:p w14:paraId="266955B9" w14:textId="77777777" w:rsidR="0082394A" w:rsidRPr="0030064E" w:rsidRDefault="0082394A" w:rsidP="00C73BA0">
      <w:pPr>
        <w:pStyle w:val="alitera"/>
        <w:rPr>
          <w:rFonts w:asciiTheme="minorHAnsi" w:hAnsiTheme="minorHAnsi" w:cstheme="minorHAnsi"/>
          <w:sz w:val="22"/>
        </w:rPr>
      </w:pPr>
      <w:r w:rsidRPr="0030064E">
        <w:rPr>
          <w:rFonts w:asciiTheme="minorHAnsi" w:hAnsiTheme="minorHAnsi" w:cstheme="minorHAnsi"/>
          <w:sz w:val="22"/>
        </w:rPr>
        <w:t>System identyfikacji wizualnej jednostek organizacyjnych i spółek Miasta Gdańska</w:t>
      </w:r>
    </w:p>
    <w:p w14:paraId="320A6091" w14:textId="3D66AF73" w:rsidR="00D2383D" w:rsidRDefault="00D2383D" w:rsidP="00C73BA0">
      <w:pPr>
        <w:pStyle w:val="alitera"/>
        <w:rPr>
          <w:rFonts w:asciiTheme="minorHAnsi" w:hAnsiTheme="minorHAnsi" w:cstheme="minorHAnsi"/>
          <w:sz w:val="22"/>
        </w:rPr>
      </w:pPr>
      <w:r w:rsidRPr="0030064E">
        <w:rPr>
          <w:rFonts w:asciiTheme="minorHAnsi" w:hAnsiTheme="minorHAnsi" w:cstheme="minorHAnsi"/>
          <w:sz w:val="22"/>
        </w:rPr>
        <w:t xml:space="preserve">Pełnomocnictwo do reprezentowania </w:t>
      </w:r>
      <w:r w:rsidRPr="0030064E">
        <w:rPr>
          <w:rFonts w:asciiTheme="minorHAnsi" w:hAnsiTheme="minorHAnsi" w:cstheme="minorHAnsi"/>
          <w:b/>
          <w:sz w:val="22"/>
        </w:rPr>
        <w:t>Zamawiającego</w:t>
      </w:r>
      <w:r w:rsidRPr="0030064E">
        <w:rPr>
          <w:rFonts w:asciiTheme="minorHAnsi" w:hAnsiTheme="minorHAnsi" w:cstheme="minorHAnsi"/>
          <w:sz w:val="22"/>
        </w:rPr>
        <w:t xml:space="preserve"> w celu uzyskania pozwole</w:t>
      </w:r>
      <w:r w:rsidR="009914EA" w:rsidRPr="0030064E">
        <w:rPr>
          <w:rFonts w:asciiTheme="minorHAnsi" w:hAnsiTheme="minorHAnsi" w:cstheme="minorHAnsi"/>
          <w:sz w:val="22"/>
        </w:rPr>
        <w:t>ń</w:t>
      </w:r>
      <w:r w:rsidRPr="0030064E">
        <w:rPr>
          <w:rFonts w:asciiTheme="minorHAnsi" w:hAnsiTheme="minorHAnsi" w:cstheme="minorHAnsi"/>
          <w:sz w:val="22"/>
        </w:rPr>
        <w:t xml:space="preserve"> na budowę.</w:t>
      </w:r>
    </w:p>
    <w:p w14:paraId="097DE121" w14:textId="42F8BD42" w:rsidR="003517EC" w:rsidRPr="003517EC" w:rsidRDefault="003517EC" w:rsidP="003517EC">
      <w:pPr>
        <w:pStyle w:val="alitera"/>
        <w:rPr>
          <w:rFonts w:asciiTheme="minorHAnsi" w:hAnsiTheme="minorHAnsi" w:cstheme="minorHAnsi"/>
          <w:sz w:val="22"/>
        </w:rPr>
      </w:pPr>
      <w:r w:rsidRPr="003517EC">
        <w:rPr>
          <w:rFonts w:asciiTheme="minorHAnsi" w:hAnsiTheme="minorHAnsi" w:cstheme="minorHAnsi"/>
          <w:sz w:val="22"/>
          <w:szCs w:val="22"/>
        </w:rPr>
        <w:t xml:space="preserve">Uchwałę Rady Miasta Gdańska nr XXXVIII/976/21 z dnia 26 sierpnia 2021 r. w sprawie zasad postępowania z zielenią na terenie Gminy Miasta Gdańska </w:t>
      </w:r>
    </w:p>
    <w:p w14:paraId="532763A8" w14:textId="4CDA8A69" w:rsidR="00D2383D" w:rsidRPr="0030064E" w:rsidRDefault="00D2383D" w:rsidP="00127032">
      <w:pPr>
        <w:pStyle w:val="1ustpy"/>
        <w:numPr>
          <w:ilvl w:val="0"/>
          <w:numId w:val="8"/>
        </w:numPr>
        <w:ind w:left="426" w:hanging="426"/>
        <w:rPr>
          <w:rFonts w:asciiTheme="minorHAnsi" w:hAnsiTheme="minorHAnsi" w:cstheme="minorHAnsi"/>
          <w:sz w:val="22"/>
        </w:rPr>
      </w:pPr>
      <w:r w:rsidRPr="0030064E">
        <w:rPr>
          <w:rFonts w:asciiTheme="minorHAnsi" w:hAnsiTheme="minorHAnsi" w:cstheme="minorHAnsi"/>
          <w:b/>
          <w:sz w:val="22"/>
        </w:rPr>
        <w:t>Wykonawca</w:t>
      </w:r>
      <w:r w:rsidRPr="0030064E">
        <w:rPr>
          <w:rFonts w:asciiTheme="minorHAnsi" w:hAnsiTheme="minorHAnsi" w:cstheme="minorHAnsi"/>
          <w:sz w:val="22"/>
        </w:rPr>
        <w:t xml:space="preserve"> oświadcza, że dokumenty otrzymane od </w:t>
      </w:r>
      <w:r w:rsidRPr="0030064E">
        <w:rPr>
          <w:rFonts w:asciiTheme="minorHAnsi" w:hAnsiTheme="minorHAnsi" w:cstheme="minorHAnsi"/>
          <w:b/>
          <w:sz w:val="22"/>
        </w:rPr>
        <w:t>Zamawiającego</w:t>
      </w:r>
      <w:r w:rsidRPr="0030064E">
        <w:rPr>
          <w:rFonts w:asciiTheme="minorHAnsi" w:hAnsiTheme="minorHAnsi" w:cstheme="minorHAnsi"/>
          <w:sz w:val="22"/>
        </w:rPr>
        <w:t xml:space="preserve"> są wystarczające dla realizacji </w:t>
      </w:r>
      <w:r w:rsidR="00884246" w:rsidRPr="0030064E">
        <w:rPr>
          <w:rFonts w:asciiTheme="minorHAnsi" w:hAnsiTheme="minorHAnsi" w:cstheme="minorHAnsi"/>
          <w:sz w:val="22"/>
        </w:rPr>
        <w:t>P</w:t>
      </w:r>
      <w:r w:rsidRPr="0030064E">
        <w:rPr>
          <w:rFonts w:asciiTheme="minorHAnsi" w:hAnsiTheme="minorHAnsi" w:cstheme="minorHAnsi"/>
          <w:sz w:val="22"/>
        </w:rPr>
        <w:t xml:space="preserve">rzedmiotu niniejszej </w:t>
      </w:r>
      <w:r w:rsidR="00A231E1" w:rsidRPr="0030064E">
        <w:rPr>
          <w:rFonts w:asciiTheme="minorHAnsi" w:hAnsiTheme="minorHAnsi" w:cstheme="minorHAnsi"/>
          <w:sz w:val="22"/>
        </w:rPr>
        <w:t>U</w:t>
      </w:r>
      <w:r w:rsidRPr="0030064E">
        <w:rPr>
          <w:rFonts w:asciiTheme="minorHAnsi" w:hAnsiTheme="minorHAnsi" w:cstheme="minorHAnsi"/>
          <w:sz w:val="22"/>
        </w:rPr>
        <w:t xml:space="preserve">mowy, przy czym inne materiały, które okażą się konieczne dla realizacji </w:t>
      </w:r>
      <w:r w:rsidR="00884246" w:rsidRPr="0030064E">
        <w:rPr>
          <w:rFonts w:asciiTheme="minorHAnsi" w:hAnsiTheme="minorHAnsi" w:cstheme="minorHAnsi"/>
          <w:sz w:val="22"/>
        </w:rPr>
        <w:t>Umow</w:t>
      </w:r>
      <w:r w:rsidRPr="0030064E">
        <w:rPr>
          <w:rFonts w:asciiTheme="minorHAnsi" w:hAnsiTheme="minorHAnsi" w:cstheme="minorHAnsi"/>
          <w:sz w:val="22"/>
        </w:rPr>
        <w:t xml:space="preserve">y uzyska we własnym zakresie i na własny koszt. </w:t>
      </w:r>
    </w:p>
    <w:p w14:paraId="2926FABA" w14:textId="189A17F6" w:rsidR="00D2383D" w:rsidRPr="0030064E" w:rsidRDefault="00D2383D" w:rsidP="00127032">
      <w:pPr>
        <w:pStyle w:val="1ustpy"/>
        <w:numPr>
          <w:ilvl w:val="0"/>
          <w:numId w:val="8"/>
        </w:numPr>
        <w:ind w:left="426" w:hanging="426"/>
        <w:rPr>
          <w:rFonts w:asciiTheme="minorHAnsi" w:hAnsiTheme="minorHAnsi" w:cstheme="minorHAnsi"/>
          <w:sz w:val="22"/>
        </w:rPr>
      </w:pPr>
      <w:r w:rsidRPr="0030064E">
        <w:rPr>
          <w:rFonts w:asciiTheme="minorHAnsi" w:hAnsiTheme="minorHAnsi" w:cstheme="minorHAnsi"/>
          <w:b/>
          <w:sz w:val="22"/>
        </w:rPr>
        <w:t>Wykonawca</w:t>
      </w:r>
      <w:r w:rsidRPr="0030064E">
        <w:rPr>
          <w:rFonts w:asciiTheme="minorHAnsi" w:hAnsiTheme="minorHAnsi" w:cstheme="minorHAnsi"/>
          <w:sz w:val="22"/>
        </w:rPr>
        <w:t xml:space="preserve"> zapewni opracowanie </w:t>
      </w:r>
      <w:r w:rsidR="00A074B6" w:rsidRPr="0030064E">
        <w:rPr>
          <w:rFonts w:asciiTheme="minorHAnsi" w:hAnsiTheme="minorHAnsi" w:cstheme="minorHAnsi"/>
          <w:sz w:val="22"/>
        </w:rPr>
        <w:t>P</w:t>
      </w:r>
      <w:r w:rsidRPr="0030064E">
        <w:rPr>
          <w:rFonts w:asciiTheme="minorHAnsi" w:hAnsiTheme="minorHAnsi" w:cstheme="minorHAnsi"/>
          <w:sz w:val="22"/>
        </w:rPr>
        <w:t>rzedmiotu</w:t>
      </w:r>
      <w:r w:rsidR="00A231E1" w:rsidRPr="0030064E">
        <w:rPr>
          <w:rFonts w:asciiTheme="minorHAnsi" w:hAnsiTheme="minorHAnsi" w:cstheme="minorHAnsi"/>
          <w:sz w:val="22"/>
        </w:rPr>
        <w:t xml:space="preserve"> </w:t>
      </w:r>
      <w:r w:rsidR="00A074B6" w:rsidRPr="0030064E">
        <w:rPr>
          <w:rFonts w:asciiTheme="minorHAnsi" w:hAnsiTheme="minorHAnsi" w:cstheme="minorHAnsi"/>
          <w:sz w:val="22"/>
        </w:rPr>
        <w:t>Umow</w:t>
      </w:r>
      <w:r w:rsidR="00A231E1" w:rsidRPr="0030064E">
        <w:rPr>
          <w:rFonts w:asciiTheme="minorHAnsi" w:hAnsiTheme="minorHAnsi" w:cstheme="minorHAnsi"/>
          <w:sz w:val="22"/>
        </w:rPr>
        <w:t>y z należytą starannością.</w:t>
      </w:r>
    </w:p>
    <w:p w14:paraId="576D6B1D" w14:textId="77777777" w:rsidR="00D2383D" w:rsidRPr="0030064E" w:rsidRDefault="00D2383D" w:rsidP="00127032">
      <w:pPr>
        <w:pStyle w:val="1ustpy"/>
        <w:numPr>
          <w:ilvl w:val="0"/>
          <w:numId w:val="8"/>
        </w:numPr>
        <w:ind w:left="426" w:hanging="426"/>
        <w:rPr>
          <w:rFonts w:asciiTheme="minorHAnsi" w:hAnsiTheme="minorHAnsi" w:cstheme="minorHAnsi"/>
          <w:sz w:val="22"/>
        </w:rPr>
      </w:pPr>
      <w:r w:rsidRPr="0030064E">
        <w:rPr>
          <w:rFonts w:asciiTheme="minorHAnsi" w:hAnsiTheme="minorHAnsi" w:cstheme="minorHAnsi"/>
          <w:sz w:val="22"/>
        </w:rPr>
        <w:t xml:space="preserve">Wprowadzane do dokumentacji projektowo – kosztorysowej rozwiązania winny uzyskać aprobatę </w:t>
      </w:r>
      <w:r w:rsidRPr="0030064E">
        <w:rPr>
          <w:rFonts w:asciiTheme="minorHAnsi" w:hAnsiTheme="minorHAnsi" w:cstheme="minorHAnsi"/>
          <w:b/>
          <w:sz w:val="22"/>
        </w:rPr>
        <w:t>Zamawiającego</w:t>
      </w:r>
      <w:r w:rsidR="00A231E1" w:rsidRPr="0030064E">
        <w:rPr>
          <w:rFonts w:asciiTheme="minorHAnsi" w:hAnsiTheme="minorHAnsi" w:cstheme="minorHAnsi"/>
          <w:b/>
          <w:sz w:val="22"/>
        </w:rPr>
        <w:t>.</w:t>
      </w:r>
      <w:r w:rsidRPr="0030064E">
        <w:rPr>
          <w:rFonts w:asciiTheme="minorHAnsi" w:hAnsiTheme="minorHAnsi" w:cstheme="minorHAnsi"/>
          <w:b/>
          <w:sz w:val="22"/>
        </w:rPr>
        <w:t xml:space="preserve"> </w:t>
      </w:r>
    </w:p>
    <w:p w14:paraId="1BB3248F" w14:textId="0BB23035" w:rsidR="00D2383D" w:rsidRPr="0030064E" w:rsidRDefault="00D2383D" w:rsidP="00127032">
      <w:pPr>
        <w:pStyle w:val="1ustpy"/>
        <w:numPr>
          <w:ilvl w:val="0"/>
          <w:numId w:val="8"/>
        </w:numPr>
        <w:ind w:left="426" w:hanging="426"/>
        <w:rPr>
          <w:rFonts w:asciiTheme="minorHAnsi" w:hAnsiTheme="minorHAnsi" w:cstheme="minorHAnsi"/>
          <w:sz w:val="22"/>
        </w:rPr>
      </w:pPr>
      <w:r w:rsidRPr="0030064E">
        <w:rPr>
          <w:rFonts w:asciiTheme="minorHAnsi" w:hAnsiTheme="minorHAnsi" w:cstheme="minorHAnsi"/>
          <w:b/>
          <w:sz w:val="22"/>
        </w:rPr>
        <w:t>Zamawiający</w:t>
      </w:r>
      <w:r w:rsidR="006521EF" w:rsidRPr="0030064E">
        <w:rPr>
          <w:rFonts w:asciiTheme="minorHAnsi" w:hAnsiTheme="minorHAnsi" w:cstheme="minorHAnsi"/>
          <w:sz w:val="22"/>
        </w:rPr>
        <w:t xml:space="preserve"> w terminie 14</w:t>
      </w:r>
      <w:r w:rsidRPr="0030064E">
        <w:rPr>
          <w:rFonts w:asciiTheme="minorHAnsi" w:hAnsiTheme="minorHAnsi" w:cstheme="minorHAnsi"/>
          <w:sz w:val="22"/>
        </w:rPr>
        <w:t xml:space="preserve"> dni od dnia złożenia propozycji rozwiązań projektowych ma prawo wnieść uwagi i zastrzeżenia. W przypadku gdy </w:t>
      </w:r>
      <w:r w:rsidRPr="0030064E">
        <w:rPr>
          <w:rFonts w:asciiTheme="minorHAnsi" w:hAnsiTheme="minorHAnsi" w:cstheme="minorHAnsi"/>
          <w:b/>
          <w:sz w:val="22"/>
        </w:rPr>
        <w:t>Zamawiający</w:t>
      </w:r>
      <w:r w:rsidRPr="0030064E">
        <w:rPr>
          <w:rFonts w:asciiTheme="minorHAnsi" w:hAnsiTheme="minorHAnsi" w:cstheme="minorHAnsi"/>
          <w:sz w:val="22"/>
        </w:rPr>
        <w:t xml:space="preserve"> przekroczy wyżej określony termin to </w:t>
      </w:r>
      <w:r w:rsidRPr="0030064E">
        <w:rPr>
          <w:rFonts w:asciiTheme="minorHAnsi" w:hAnsiTheme="minorHAnsi" w:cstheme="minorHAnsi"/>
          <w:b/>
          <w:sz w:val="22"/>
        </w:rPr>
        <w:t>Zamawiający</w:t>
      </w:r>
      <w:r w:rsidRPr="0030064E">
        <w:rPr>
          <w:rFonts w:asciiTheme="minorHAnsi" w:hAnsiTheme="minorHAnsi" w:cstheme="minorHAnsi"/>
          <w:sz w:val="22"/>
        </w:rPr>
        <w:t xml:space="preserve"> wydłuży terminy wykonania zamówienia</w:t>
      </w:r>
      <w:r w:rsidR="006521EF" w:rsidRPr="0030064E">
        <w:rPr>
          <w:rFonts w:asciiTheme="minorHAnsi" w:hAnsiTheme="minorHAnsi" w:cstheme="minorHAnsi"/>
          <w:sz w:val="22"/>
        </w:rPr>
        <w:t xml:space="preserve"> </w:t>
      </w:r>
      <w:r w:rsidRPr="0030064E">
        <w:rPr>
          <w:rFonts w:asciiTheme="minorHAnsi" w:hAnsiTheme="minorHAnsi" w:cstheme="minorHAnsi"/>
          <w:sz w:val="22"/>
        </w:rPr>
        <w:t>o okres tego przekroczenia.</w:t>
      </w:r>
    </w:p>
    <w:p w14:paraId="428E4071" w14:textId="77777777" w:rsidR="00D2383D" w:rsidRPr="0030064E" w:rsidRDefault="00D2383D" w:rsidP="00127032">
      <w:pPr>
        <w:pStyle w:val="1ustpy"/>
        <w:numPr>
          <w:ilvl w:val="0"/>
          <w:numId w:val="8"/>
        </w:numPr>
        <w:ind w:left="426" w:hanging="426"/>
        <w:rPr>
          <w:rFonts w:asciiTheme="minorHAnsi" w:hAnsiTheme="minorHAnsi" w:cstheme="minorHAnsi"/>
          <w:sz w:val="22"/>
        </w:rPr>
      </w:pPr>
      <w:r w:rsidRPr="0030064E">
        <w:rPr>
          <w:rFonts w:asciiTheme="minorHAnsi" w:hAnsiTheme="minorHAnsi" w:cstheme="minorHAnsi"/>
          <w:sz w:val="22"/>
        </w:rPr>
        <w:t>Przekazywana dokumentacja projektowo-kosztorysowa musi być wzajemnie skoordynowana technicznie i kompletna, zawierać wymagane potwierdzenia sprawdzeń rozwiązań projektowych w zakresie wynikającym z przepisów, wymagane opinie, uzgodnienia, zgody i pozwolenia w zakresie wynikającym z przepisów, a także spis opracowań dokumentac</w:t>
      </w:r>
      <w:r w:rsidR="00A231E1" w:rsidRPr="0030064E">
        <w:rPr>
          <w:rFonts w:asciiTheme="minorHAnsi" w:hAnsiTheme="minorHAnsi" w:cstheme="minorHAnsi"/>
          <w:sz w:val="22"/>
        </w:rPr>
        <w:t>ji składających się na komplet Przedmiotu U</w:t>
      </w:r>
      <w:r w:rsidRPr="0030064E">
        <w:rPr>
          <w:rFonts w:asciiTheme="minorHAnsi" w:hAnsiTheme="minorHAnsi" w:cstheme="minorHAnsi"/>
          <w:sz w:val="22"/>
        </w:rPr>
        <w:t>mowy wraz z pisemnym oświadcze</w:t>
      </w:r>
      <w:r w:rsidR="00784397" w:rsidRPr="0030064E">
        <w:rPr>
          <w:rFonts w:asciiTheme="minorHAnsi" w:hAnsiTheme="minorHAnsi" w:cstheme="minorHAnsi"/>
          <w:sz w:val="22"/>
        </w:rPr>
        <w:t>niem, że są wykonane zgodnie z U</w:t>
      </w:r>
      <w:r w:rsidRPr="0030064E">
        <w:rPr>
          <w:rFonts w:asciiTheme="minorHAnsi" w:hAnsiTheme="minorHAnsi" w:cstheme="minorHAnsi"/>
          <w:sz w:val="22"/>
        </w:rPr>
        <w:t>mową, obowiązującymi przepisami oraz normami i że są wydane w stanie kompletnym z punktu widzenia celu, któremu mają służyć. Wymieniony w niniejszym ustępie wykaz i oświadczenie stanowią integralną część przedmiotu odbioru.</w:t>
      </w:r>
    </w:p>
    <w:p w14:paraId="664AF542" w14:textId="77777777" w:rsidR="0045301D" w:rsidRPr="0030064E" w:rsidRDefault="0045301D" w:rsidP="00127032">
      <w:pPr>
        <w:pStyle w:val="1ustpy"/>
        <w:numPr>
          <w:ilvl w:val="0"/>
          <w:numId w:val="8"/>
        </w:numPr>
        <w:ind w:left="426" w:hanging="426"/>
        <w:rPr>
          <w:rFonts w:asciiTheme="minorHAnsi" w:hAnsiTheme="minorHAnsi" w:cstheme="minorHAnsi"/>
          <w:sz w:val="22"/>
        </w:rPr>
      </w:pPr>
      <w:r w:rsidRPr="0030064E">
        <w:rPr>
          <w:rFonts w:asciiTheme="minorHAnsi" w:hAnsiTheme="minorHAnsi" w:cstheme="minorHAnsi"/>
          <w:sz w:val="22"/>
        </w:rPr>
        <w:t xml:space="preserve">Za poprawność merytoryczną Przedmiotu Umowy odpowiada </w:t>
      </w:r>
      <w:r w:rsidRPr="0030064E">
        <w:rPr>
          <w:rFonts w:asciiTheme="minorHAnsi" w:hAnsiTheme="minorHAnsi" w:cstheme="minorHAnsi"/>
          <w:b/>
          <w:sz w:val="22"/>
        </w:rPr>
        <w:t>Wykonawca.</w:t>
      </w:r>
    </w:p>
    <w:p w14:paraId="64AFC662" w14:textId="77777777" w:rsidR="005F26E9" w:rsidRPr="0030064E" w:rsidRDefault="0068475D" w:rsidP="00FE242D">
      <w:pPr>
        <w:pStyle w:val="numerparagrafu"/>
        <w:rPr>
          <w:rFonts w:asciiTheme="minorHAnsi" w:hAnsiTheme="minorHAnsi" w:cstheme="minorHAnsi"/>
          <w:sz w:val="22"/>
        </w:rPr>
      </w:pPr>
      <w:r w:rsidRPr="0030064E">
        <w:rPr>
          <w:rFonts w:asciiTheme="minorHAnsi" w:hAnsiTheme="minorHAnsi" w:cstheme="minorHAnsi"/>
          <w:sz w:val="22"/>
        </w:rPr>
        <w:t>§ 4</w:t>
      </w:r>
    </w:p>
    <w:p w14:paraId="465A7C89" w14:textId="157E33F5" w:rsidR="000F44AF" w:rsidRPr="0030064E" w:rsidRDefault="00215A76" w:rsidP="00127032">
      <w:pPr>
        <w:pStyle w:val="1ustpy"/>
        <w:numPr>
          <w:ilvl w:val="0"/>
          <w:numId w:val="34"/>
        </w:numPr>
        <w:ind w:left="426" w:hanging="426"/>
        <w:rPr>
          <w:rFonts w:asciiTheme="minorHAnsi" w:hAnsiTheme="minorHAnsi" w:cstheme="minorHAnsi"/>
          <w:sz w:val="22"/>
        </w:rPr>
      </w:pPr>
      <w:r w:rsidRPr="0030064E">
        <w:rPr>
          <w:rFonts w:asciiTheme="minorHAnsi" w:hAnsiTheme="minorHAnsi" w:cstheme="minorHAnsi"/>
          <w:sz w:val="22"/>
        </w:rPr>
        <w:t xml:space="preserve">Za wykonanie prac objętych </w:t>
      </w:r>
      <w:r w:rsidR="00A074B6" w:rsidRPr="0030064E">
        <w:rPr>
          <w:rFonts w:asciiTheme="minorHAnsi" w:hAnsiTheme="minorHAnsi" w:cstheme="minorHAnsi"/>
          <w:sz w:val="22"/>
        </w:rPr>
        <w:t>Umow</w:t>
      </w:r>
      <w:r w:rsidRPr="0030064E">
        <w:rPr>
          <w:rFonts w:asciiTheme="minorHAnsi" w:hAnsiTheme="minorHAnsi" w:cstheme="minorHAnsi"/>
          <w:sz w:val="22"/>
        </w:rPr>
        <w:t>ą</w:t>
      </w:r>
      <w:r w:rsidR="006A0ECA" w:rsidRPr="0030064E">
        <w:rPr>
          <w:rFonts w:asciiTheme="minorHAnsi" w:hAnsiTheme="minorHAnsi" w:cstheme="minorHAnsi"/>
          <w:sz w:val="22"/>
        </w:rPr>
        <w:t xml:space="preserve"> S</w:t>
      </w:r>
      <w:r w:rsidRPr="0030064E">
        <w:rPr>
          <w:rFonts w:asciiTheme="minorHAnsi" w:hAnsiTheme="minorHAnsi" w:cstheme="minorHAnsi"/>
          <w:sz w:val="22"/>
        </w:rPr>
        <w:t xml:space="preserve">trony ustalają wynagrodzenie ryczałtowe </w:t>
      </w:r>
      <w:r w:rsidR="000F44AF" w:rsidRPr="0030064E">
        <w:rPr>
          <w:rFonts w:asciiTheme="minorHAnsi" w:hAnsiTheme="minorHAnsi" w:cstheme="minorHAnsi"/>
          <w:sz w:val="22"/>
        </w:rPr>
        <w:t>w wysokości:</w:t>
      </w:r>
    </w:p>
    <w:p w14:paraId="186872EE" w14:textId="77777777" w:rsidR="000F44AF" w:rsidRPr="0030064E" w:rsidRDefault="000F44AF" w:rsidP="000F44AF">
      <w:pPr>
        <w:pStyle w:val="1ustpy"/>
        <w:numPr>
          <w:ilvl w:val="0"/>
          <w:numId w:val="0"/>
        </w:numPr>
        <w:ind w:left="426"/>
        <w:rPr>
          <w:rFonts w:asciiTheme="minorHAnsi" w:hAnsiTheme="minorHAnsi" w:cstheme="minorHAnsi"/>
          <w:sz w:val="22"/>
        </w:rPr>
      </w:pPr>
      <w:r w:rsidRPr="0030064E">
        <w:rPr>
          <w:rFonts w:asciiTheme="minorHAnsi" w:hAnsiTheme="minorHAnsi" w:cstheme="minorHAnsi"/>
          <w:b/>
          <w:sz w:val="22"/>
        </w:rPr>
        <w:t>Wartość netto</w:t>
      </w:r>
      <w:r w:rsidR="00B97DB0" w:rsidRPr="0030064E">
        <w:rPr>
          <w:rFonts w:asciiTheme="minorHAnsi" w:hAnsiTheme="minorHAnsi" w:cstheme="minorHAnsi"/>
          <w:b/>
          <w:sz w:val="22"/>
        </w:rPr>
        <w:t xml:space="preserve"> </w:t>
      </w:r>
      <w:r w:rsidR="00297C72" w:rsidRPr="0030064E">
        <w:rPr>
          <w:rFonts w:asciiTheme="minorHAnsi" w:hAnsiTheme="minorHAnsi" w:cstheme="minorHAnsi"/>
          <w:b/>
          <w:sz w:val="22"/>
        </w:rPr>
        <w:t>…………….</w:t>
      </w:r>
      <w:r w:rsidR="00B97DB0" w:rsidRPr="0030064E">
        <w:rPr>
          <w:rFonts w:asciiTheme="minorHAnsi" w:hAnsiTheme="minorHAnsi" w:cstheme="minorHAnsi"/>
          <w:b/>
          <w:sz w:val="22"/>
        </w:rPr>
        <w:t xml:space="preserve"> zł</w:t>
      </w:r>
      <w:r w:rsidR="00B97DB0" w:rsidRPr="0030064E">
        <w:rPr>
          <w:rFonts w:asciiTheme="minorHAnsi" w:hAnsiTheme="minorHAnsi" w:cstheme="minorHAnsi"/>
          <w:sz w:val="22"/>
        </w:rPr>
        <w:t xml:space="preserve"> (słownie złotych: …………………) </w:t>
      </w:r>
    </w:p>
    <w:p w14:paraId="7A0DE229" w14:textId="77777777" w:rsidR="00535612" w:rsidRPr="0030064E" w:rsidRDefault="000F44AF" w:rsidP="000F44AF">
      <w:pPr>
        <w:pStyle w:val="1ustpy"/>
        <w:numPr>
          <w:ilvl w:val="0"/>
          <w:numId w:val="0"/>
        </w:numPr>
        <w:ind w:left="426"/>
        <w:rPr>
          <w:rFonts w:asciiTheme="minorHAnsi" w:hAnsiTheme="minorHAnsi" w:cstheme="minorHAnsi"/>
          <w:sz w:val="22"/>
        </w:rPr>
      </w:pPr>
      <w:r w:rsidRPr="0030064E">
        <w:rPr>
          <w:rFonts w:asciiTheme="minorHAnsi" w:hAnsiTheme="minorHAnsi" w:cstheme="minorHAnsi"/>
          <w:sz w:val="22"/>
        </w:rPr>
        <w:t xml:space="preserve">Podatek VAT w kwocie: ………… zł </w:t>
      </w:r>
    </w:p>
    <w:p w14:paraId="01AA2699" w14:textId="77777777" w:rsidR="00535612" w:rsidRPr="0030064E" w:rsidRDefault="00535612" w:rsidP="000F44AF">
      <w:pPr>
        <w:pStyle w:val="1ustpy"/>
        <w:numPr>
          <w:ilvl w:val="0"/>
          <w:numId w:val="0"/>
        </w:numPr>
        <w:ind w:left="426"/>
        <w:rPr>
          <w:rFonts w:asciiTheme="minorHAnsi" w:hAnsiTheme="minorHAnsi" w:cstheme="minorHAnsi"/>
          <w:sz w:val="22"/>
        </w:rPr>
      </w:pPr>
      <w:r w:rsidRPr="0030064E">
        <w:rPr>
          <w:rFonts w:asciiTheme="minorHAnsi" w:hAnsiTheme="minorHAnsi" w:cstheme="minorHAnsi"/>
          <w:b/>
          <w:sz w:val="22"/>
        </w:rPr>
        <w:t>Wartość brutto</w:t>
      </w:r>
      <w:r w:rsidR="00215A76" w:rsidRPr="0030064E">
        <w:rPr>
          <w:rFonts w:asciiTheme="minorHAnsi" w:hAnsiTheme="minorHAnsi" w:cstheme="minorHAnsi"/>
          <w:b/>
          <w:sz w:val="22"/>
        </w:rPr>
        <w:t xml:space="preserve"> </w:t>
      </w:r>
      <w:r w:rsidR="005F0C21" w:rsidRPr="0030064E">
        <w:rPr>
          <w:rFonts w:asciiTheme="minorHAnsi" w:hAnsiTheme="minorHAnsi" w:cstheme="minorHAnsi"/>
          <w:b/>
          <w:sz w:val="22"/>
        </w:rPr>
        <w:t>……………</w:t>
      </w:r>
      <w:r w:rsidR="00215A76" w:rsidRPr="0030064E">
        <w:rPr>
          <w:rFonts w:asciiTheme="minorHAnsi" w:hAnsiTheme="minorHAnsi" w:cstheme="minorHAnsi"/>
          <w:b/>
          <w:sz w:val="22"/>
        </w:rPr>
        <w:t xml:space="preserve"> zł</w:t>
      </w:r>
      <w:r w:rsidR="00732F2D" w:rsidRPr="0030064E">
        <w:rPr>
          <w:rFonts w:asciiTheme="minorHAnsi" w:hAnsiTheme="minorHAnsi" w:cstheme="minorHAnsi"/>
          <w:sz w:val="22"/>
        </w:rPr>
        <w:t xml:space="preserve"> </w:t>
      </w:r>
      <w:r w:rsidR="00215A76" w:rsidRPr="0030064E">
        <w:rPr>
          <w:rFonts w:asciiTheme="minorHAnsi" w:hAnsiTheme="minorHAnsi" w:cstheme="minorHAnsi"/>
          <w:sz w:val="22"/>
        </w:rPr>
        <w:t xml:space="preserve">(słownie złotych: </w:t>
      </w:r>
      <w:r w:rsidR="005F0C21" w:rsidRPr="0030064E">
        <w:rPr>
          <w:rFonts w:asciiTheme="minorHAnsi" w:hAnsiTheme="minorHAnsi" w:cstheme="minorHAnsi"/>
          <w:sz w:val="22"/>
        </w:rPr>
        <w:t>…………………</w:t>
      </w:r>
      <w:r w:rsidR="00215A76" w:rsidRPr="0030064E">
        <w:rPr>
          <w:rFonts w:asciiTheme="minorHAnsi" w:hAnsiTheme="minorHAnsi" w:cstheme="minorHAnsi"/>
          <w:sz w:val="22"/>
        </w:rPr>
        <w:t>)</w:t>
      </w:r>
      <w:r w:rsidR="00DA47E7" w:rsidRPr="0030064E">
        <w:rPr>
          <w:rFonts w:asciiTheme="minorHAnsi" w:hAnsiTheme="minorHAnsi" w:cstheme="minorHAnsi"/>
          <w:sz w:val="22"/>
        </w:rPr>
        <w:t>,</w:t>
      </w:r>
      <w:r w:rsidR="005F628A" w:rsidRPr="0030064E">
        <w:rPr>
          <w:rFonts w:asciiTheme="minorHAnsi" w:hAnsiTheme="minorHAnsi" w:cstheme="minorHAnsi"/>
          <w:sz w:val="22"/>
        </w:rPr>
        <w:t xml:space="preserve"> </w:t>
      </w:r>
    </w:p>
    <w:p w14:paraId="77977E0A" w14:textId="77777777" w:rsidR="005F0C21" w:rsidRPr="0030064E" w:rsidRDefault="00215A76" w:rsidP="000F44AF">
      <w:pPr>
        <w:pStyle w:val="1ustpy"/>
        <w:numPr>
          <w:ilvl w:val="0"/>
          <w:numId w:val="0"/>
        </w:numPr>
        <w:ind w:left="426"/>
        <w:rPr>
          <w:rFonts w:asciiTheme="minorHAnsi" w:hAnsiTheme="minorHAnsi" w:cstheme="minorHAnsi"/>
          <w:sz w:val="22"/>
        </w:rPr>
      </w:pPr>
      <w:r w:rsidRPr="0030064E">
        <w:rPr>
          <w:rFonts w:asciiTheme="minorHAnsi" w:hAnsiTheme="minorHAnsi" w:cstheme="minorHAnsi"/>
          <w:sz w:val="22"/>
        </w:rPr>
        <w:lastRenderedPageBreak/>
        <w:t>w tym</w:t>
      </w:r>
      <w:r w:rsidR="000D63F3" w:rsidRPr="0030064E">
        <w:rPr>
          <w:rFonts w:asciiTheme="minorHAnsi" w:hAnsiTheme="minorHAnsi" w:cstheme="minorHAnsi"/>
          <w:sz w:val="22"/>
        </w:rPr>
        <w:t xml:space="preserve"> </w:t>
      </w:r>
      <w:r w:rsidRPr="0030064E">
        <w:rPr>
          <w:rFonts w:asciiTheme="minorHAnsi" w:hAnsiTheme="minorHAnsi" w:cstheme="minorHAnsi"/>
          <w:sz w:val="22"/>
        </w:rPr>
        <w:t>wynagrodzenie za przeniesienie autorskich praw majątkowych</w:t>
      </w:r>
      <w:r w:rsidR="005F0C21" w:rsidRPr="0030064E">
        <w:rPr>
          <w:rFonts w:asciiTheme="minorHAnsi" w:hAnsiTheme="minorHAnsi" w:cstheme="minorHAnsi"/>
          <w:sz w:val="22"/>
        </w:rPr>
        <w:t xml:space="preserve"> netto ………… zł, tj.</w:t>
      </w:r>
      <w:r w:rsidRPr="0030064E">
        <w:rPr>
          <w:rFonts w:asciiTheme="minorHAnsi" w:hAnsiTheme="minorHAnsi" w:cstheme="minorHAnsi"/>
          <w:sz w:val="22"/>
        </w:rPr>
        <w:t xml:space="preserve"> brutto</w:t>
      </w:r>
      <w:r w:rsidR="00DC5C63" w:rsidRPr="0030064E">
        <w:rPr>
          <w:rFonts w:asciiTheme="minorHAnsi" w:hAnsiTheme="minorHAnsi" w:cstheme="minorHAnsi"/>
          <w:sz w:val="22"/>
        </w:rPr>
        <w:t xml:space="preserve"> </w:t>
      </w:r>
      <w:r w:rsidR="00D2383D" w:rsidRPr="0030064E">
        <w:rPr>
          <w:rFonts w:asciiTheme="minorHAnsi" w:hAnsiTheme="minorHAnsi" w:cstheme="minorHAnsi"/>
          <w:sz w:val="22"/>
        </w:rPr>
        <w:t>……………..</w:t>
      </w:r>
      <w:r w:rsidRPr="0030064E">
        <w:rPr>
          <w:rFonts w:asciiTheme="minorHAnsi" w:hAnsiTheme="minorHAnsi" w:cstheme="minorHAnsi"/>
          <w:sz w:val="22"/>
        </w:rPr>
        <w:t xml:space="preserve"> </w:t>
      </w:r>
      <w:r w:rsidR="00813930" w:rsidRPr="0030064E">
        <w:rPr>
          <w:rFonts w:asciiTheme="minorHAnsi" w:hAnsiTheme="minorHAnsi" w:cstheme="minorHAnsi"/>
          <w:sz w:val="22"/>
        </w:rPr>
        <w:t xml:space="preserve">zł </w:t>
      </w:r>
    </w:p>
    <w:p w14:paraId="09CB4A43" w14:textId="710FDBCF" w:rsidR="00215A76" w:rsidRPr="0030064E" w:rsidRDefault="005F0C21" w:rsidP="00127032">
      <w:pPr>
        <w:pStyle w:val="1ustpy"/>
        <w:numPr>
          <w:ilvl w:val="0"/>
          <w:numId w:val="9"/>
        </w:numPr>
        <w:ind w:left="426" w:hanging="426"/>
        <w:rPr>
          <w:rFonts w:asciiTheme="minorHAnsi" w:hAnsiTheme="minorHAnsi" w:cstheme="minorHAnsi"/>
          <w:sz w:val="22"/>
        </w:rPr>
      </w:pPr>
      <w:r w:rsidRPr="0030064E">
        <w:rPr>
          <w:rFonts w:asciiTheme="minorHAnsi" w:hAnsiTheme="minorHAnsi" w:cstheme="minorHAnsi"/>
          <w:sz w:val="22"/>
        </w:rPr>
        <w:t xml:space="preserve">Wynagrodzenie </w:t>
      </w:r>
      <w:r w:rsidR="00744D02" w:rsidRPr="0030064E">
        <w:rPr>
          <w:rFonts w:asciiTheme="minorHAnsi" w:hAnsiTheme="minorHAnsi" w:cstheme="minorHAnsi"/>
          <w:sz w:val="22"/>
        </w:rPr>
        <w:t xml:space="preserve">za poszczególne fazy projektowania i ich elementy </w:t>
      </w:r>
      <w:r w:rsidR="00B12EBC" w:rsidRPr="0030064E">
        <w:rPr>
          <w:rFonts w:asciiTheme="minorHAnsi" w:hAnsiTheme="minorHAnsi" w:cstheme="minorHAnsi"/>
          <w:sz w:val="22"/>
        </w:rPr>
        <w:t>płatne</w:t>
      </w:r>
      <w:r w:rsidRPr="0030064E">
        <w:rPr>
          <w:rFonts w:asciiTheme="minorHAnsi" w:hAnsiTheme="minorHAnsi" w:cstheme="minorHAnsi"/>
          <w:sz w:val="22"/>
        </w:rPr>
        <w:t xml:space="preserve"> będzie</w:t>
      </w:r>
      <w:r w:rsidR="00B12EBC" w:rsidRPr="0030064E">
        <w:rPr>
          <w:rFonts w:asciiTheme="minorHAnsi" w:hAnsiTheme="minorHAnsi" w:cstheme="minorHAnsi"/>
          <w:sz w:val="22"/>
        </w:rPr>
        <w:t xml:space="preserve"> w następujący sposób:</w:t>
      </w:r>
    </w:p>
    <w:p w14:paraId="56EC9852" w14:textId="0019F1A7" w:rsidR="002273E3" w:rsidRPr="0030064E" w:rsidRDefault="00646FFC" w:rsidP="00127032">
      <w:pPr>
        <w:pStyle w:val="alitera"/>
        <w:numPr>
          <w:ilvl w:val="1"/>
          <w:numId w:val="10"/>
        </w:numPr>
        <w:rPr>
          <w:rFonts w:asciiTheme="minorHAnsi" w:hAnsiTheme="minorHAnsi" w:cstheme="minorHAnsi"/>
          <w:sz w:val="22"/>
        </w:rPr>
      </w:pPr>
      <w:r w:rsidRPr="0030064E">
        <w:rPr>
          <w:rFonts w:asciiTheme="minorHAnsi" w:hAnsiTheme="minorHAnsi" w:cstheme="minorHAnsi"/>
          <w:sz w:val="22"/>
        </w:rPr>
        <w:t>3</w:t>
      </w:r>
      <w:r w:rsidR="00AF1D62" w:rsidRPr="0030064E">
        <w:rPr>
          <w:rFonts w:asciiTheme="minorHAnsi" w:hAnsiTheme="minorHAnsi" w:cstheme="minorHAnsi"/>
          <w:sz w:val="22"/>
        </w:rPr>
        <w:t>7</w:t>
      </w:r>
      <w:r w:rsidR="002273E3" w:rsidRPr="0030064E">
        <w:rPr>
          <w:rFonts w:asciiTheme="minorHAnsi" w:hAnsiTheme="minorHAnsi" w:cstheme="minorHAnsi"/>
          <w:sz w:val="22"/>
        </w:rPr>
        <w:t xml:space="preserve">% wynagrodzenia umownego określonego w § </w:t>
      </w:r>
      <w:r w:rsidR="00CD5221" w:rsidRPr="0030064E">
        <w:rPr>
          <w:rFonts w:asciiTheme="minorHAnsi" w:hAnsiTheme="minorHAnsi" w:cstheme="minorHAnsi"/>
          <w:sz w:val="22"/>
        </w:rPr>
        <w:t>4</w:t>
      </w:r>
      <w:r w:rsidR="002273E3" w:rsidRPr="0030064E">
        <w:rPr>
          <w:rFonts w:asciiTheme="minorHAnsi" w:hAnsiTheme="minorHAnsi" w:cstheme="minorHAnsi"/>
          <w:sz w:val="22"/>
        </w:rPr>
        <w:t xml:space="preserve"> </w:t>
      </w:r>
      <w:r w:rsidRPr="0030064E">
        <w:rPr>
          <w:rFonts w:asciiTheme="minorHAnsi" w:hAnsiTheme="minorHAnsi" w:cstheme="minorHAnsi"/>
          <w:sz w:val="22"/>
        </w:rPr>
        <w:t xml:space="preserve">ust. 1 </w:t>
      </w:r>
      <w:r w:rsidR="002273E3" w:rsidRPr="0030064E">
        <w:rPr>
          <w:rFonts w:asciiTheme="minorHAnsi" w:hAnsiTheme="minorHAnsi" w:cstheme="minorHAnsi"/>
          <w:sz w:val="22"/>
        </w:rPr>
        <w:t xml:space="preserve">po </w:t>
      </w:r>
      <w:r w:rsidR="006521EF" w:rsidRPr="0030064E">
        <w:rPr>
          <w:rFonts w:asciiTheme="minorHAnsi" w:hAnsiTheme="minorHAnsi" w:cstheme="minorHAnsi"/>
          <w:sz w:val="22"/>
        </w:rPr>
        <w:t>wykonaniu projektów budowlanych</w:t>
      </w:r>
      <w:r w:rsidR="00731BFE" w:rsidRPr="0030064E">
        <w:rPr>
          <w:rFonts w:asciiTheme="minorHAnsi" w:hAnsiTheme="minorHAnsi" w:cstheme="minorHAnsi"/>
          <w:sz w:val="22"/>
        </w:rPr>
        <w:t xml:space="preserve"> (projekty zagospodarowania terenu i projekty architektoniczno-budowlane)</w:t>
      </w:r>
      <w:r w:rsidR="006521EF" w:rsidRPr="0030064E">
        <w:rPr>
          <w:rFonts w:asciiTheme="minorHAnsi" w:hAnsiTheme="minorHAnsi" w:cstheme="minorHAnsi"/>
          <w:sz w:val="22"/>
        </w:rPr>
        <w:t xml:space="preserve"> i </w:t>
      </w:r>
      <w:r w:rsidR="00787504" w:rsidRPr="0030064E">
        <w:rPr>
          <w:rFonts w:asciiTheme="minorHAnsi" w:hAnsiTheme="minorHAnsi" w:cstheme="minorHAnsi"/>
          <w:sz w:val="22"/>
        </w:rPr>
        <w:t>złożeniu</w:t>
      </w:r>
      <w:r w:rsidR="00E25721" w:rsidRPr="0030064E">
        <w:rPr>
          <w:rFonts w:asciiTheme="minorHAnsi" w:hAnsiTheme="minorHAnsi" w:cstheme="minorHAnsi"/>
          <w:sz w:val="22"/>
        </w:rPr>
        <w:t xml:space="preserve"> kompletnych</w:t>
      </w:r>
      <w:r w:rsidRPr="0030064E">
        <w:rPr>
          <w:rFonts w:asciiTheme="minorHAnsi" w:hAnsiTheme="minorHAnsi" w:cstheme="minorHAnsi"/>
          <w:sz w:val="22"/>
        </w:rPr>
        <w:t xml:space="preserve"> wniosk</w:t>
      </w:r>
      <w:r w:rsidR="00E25721" w:rsidRPr="0030064E">
        <w:rPr>
          <w:rFonts w:asciiTheme="minorHAnsi" w:hAnsiTheme="minorHAnsi" w:cstheme="minorHAnsi"/>
          <w:sz w:val="22"/>
        </w:rPr>
        <w:t>ów</w:t>
      </w:r>
      <w:r w:rsidRPr="0030064E">
        <w:rPr>
          <w:rFonts w:asciiTheme="minorHAnsi" w:hAnsiTheme="minorHAnsi" w:cstheme="minorHAnsi"/>
          <w:sz w:val="22"/>
        </w:rPr>
        <w:t xml:space="preserve"> o udzielenie pozwolenia na budowę</w:t>
      </w:r>
      <w:r w:rsidR="00E25721" w:rsidRPr="0030064E">
        <w:rPr>
          <w:rFonts w:asciiTheme="minorHAnsi" w:hAnsiTheme="minorHAnsi" w:cstheme="minorHAnsi"/>
          <w:sz w:val="22"/>
        </w:rPr>
        <w:t xml:space="preserve">, o których mowa w § </w:t>
      </w:r>
      <w:r w:rsidR="00052D5E" w:rsidRPr="0030064E">
        <w:rPr>
          <w:rFonts w:asciiTheme="minorHAnsi" w:hAnsiTheme="minorHAnsi" w:cstheme="minorHAnsi"/>
          <w:sz w:val="22"/>
        </w:rPr>
        <w:t>2 ust. 1 lit. b)</w:t>
      </w:r>
      <w:r w:rsidR="006521EF" w:rsidRPr="0030064E">
        <w:rPr>
          <w:rFonts w:asciiTheme="minorHAnsi" w:hAnsiTheme="minorHAnsi" w:cstheme="minorHAnsi"/>
          <w:sz w:val="22"/>
        </w:rPr>
        <w:t xml:space="preserve"> </w:t>
      </w:r>
      <w:r w:rsidR="002273E3" w:rsidRPr="0030064E">
        <w:rPr>
          <w:rFonts w:asciiTheme="minorHAnsi" w:hAnsiTheme="minorHAnsi" w:cstheme="minorHAnsi"/>
          <w:sz w:val="22"/>
        </w:rPr>
        <w:t xml:space="preserve">oraz </w:t>
      </w:r>
      <w:r w:rsidR="00787504" w:rsidRPr="0030064E">
        <w:rPr>
          <w:rFonts w:asciiTheme="minorHAnsi" w:hAnsiTheme="minorHAnsi" w:cstheme="minorHAnsi"/>
          <w:sz w:val="22"/>
        </w:rPr>
        <w:t>dostarczeniu jednego</w:t>
      </w:r>
      <w:r w:rsidR="002273E3" w:rsidRPr="0030064E">
        <w:rPr>
          <w:rFonts w:asciiTheme="minorHAnsi" w:hAnsiTheme="minorHAnsi" w:cstheme="minorHAnsi"/>
          <w:sz w:val="22"/>
        </w:rPr>
        <w:t xml:space="preserve"> komplet</w:t>
      </w:r>
      <w:r w:rsidR="00787504" w:rsidRPr="0030064E">
        <w:rPr>
          <w:rFonts w:asciiTheme="minorHAnsi" w:hAnsiTheme="minorHAnsi" w:cstheme="minorHAnsi"/>
          <w:sz w:val="22"/>
        </w:rPr>
        <w:t>u</w:t>
      </w:r>
      <w:r w:rsidR="002273E3" w:rsidRPr="0030064E">
        <w:rPr>
          <w:rFonts w:asciiTheme="minorHAnsi" w:hAnsiTheme="minorHAnsi" w:cstheme="minorHAnsi"/>
          <w:sz w:val="22"/>
        </w:rPr>
        <w:t xml:space="preserve"> dokumentacji </w:t>
      </w:r>
      <w:r w:rsidR="00052D5E" w:rsidRPr="0030064E">
        <w:rPr>
          <w:rFonts w:asciiTheme="minorHAnsi" w:hAnsiTheme="minorHAnsi" w:cstheme="minorHAnsi"/>
          <w:sz w:val="22"/>
        </w:rPr>
        <w:t>tożsamego z</w:t>
      </w:r>
      <w:r w:rsidR="002273E3" w:rsidRPr="0030064E">
        <w:rPr>
          <w:rFonts w:asciiTheme="minorHAnsi" w:hAnsiTheme="minorHAnsi" w:cstheme="minorHAnsi"/>
          <w:sz w:val="22"/>
        </w:rPr>
        <w:t xml:space="preserve"> d</w:t>
      </w:r>
      <w:r w:rsidRPr="0030064E">
        <w:rPr>
          <w:rFonts w:asciiTheme="minorHAnsi" w:hAnsiTheme="minorHAnsi" w:cstheme="minorHAnsi"/>
          <w:sz w:val="22"/>
        </w:rPr>
        <w:t>okumentacj</w:t>
      </w:r>
      <w:r w:rsidR="00052D5E" w:rsidRPr="0030064E">
        <w:rPr>
          <w:rFonts w:asciiTheme="minorHAnsi" w:hAnsiTheme="minorHAnsi" w:cstheme="minorHAnsi"/>
          <w:sz w:val="22"/>
        </w:rPr>
        <w:t>ą</w:t>
      </w:r>
      <w:r w:rsidRPr="0030064E">
        <w:rPr>
          <w:rFonts w:asciiTheme="minorHAnsi" w:hAnsiTheme="minorHAnsi" w:cstheme="minorHAnsi"/>
          <w:sz w:val="22"/>
        </w:rPr>
        <w:t xml:space="preserve"> dołączon</w:t>
      </w:r>
      <w:r w:rsidR="00052D5E" w:rsidRPr="0030064E">
        <w:rPr>
          <w:rFonts w:asciiTheme="minorHAnsi" w:hAnsiTheme="minorHAnsi" w:cstheme="minorHAnsi"/>
          <w:sz w:val="22"/>
        </w:rPr>
        <w:t>ą</w:t>
      </w:r>
      <w:r w:rsidRPr="0030064E">
        <w:rPr>
          <w:rFonts w:asciiTheme="minorHAnsi" w:hAnsiTheme="minorHAnsi" w:cstheme="minorHAnsi"/>
          <w:sz w:val="22"/>
        </w:rPr>
        <w:t xml:space="preserve"> do wniosków</w:t>
      </w:r>
      <w:r w:rsidR="002273E3" w:rsidRPr="0030064E">
        <w:rPr>
          <w:rFonts w:asciiTheme="minorHAnsi" w:hAnsiTheme="minorHAnsi" w:cstheme="minorHAnsi"/>
          <w:sz w:val="22"/>
        </w:rPr>
        <w:t xml:space="preserve"> o uzyskanie pozwolenia na budowę,</w:t>
      </w:r>
    </w:p>
    <w:p w14:paraId="4D9C7388" w14:textId="2ACC8273" w:rsidR="00646FFC" w:rsidRPr="0030064E" w:rsidRDefault="00646FFC" w:rsidP="00127032">
      <w:pPr>
        <w:pStyle w:val="alitera"/>
        <w:numPr>
          <w:ilvl w:val="1"/>
          <w:numId w:val="10"/>
        </w:numPr>
        <w:rPr>
          <w:rFonts w:asciiTheme="minorHAnsi" w:hAnsiTheme="minorHAnsi" w:cstheme="minorHAnsi"/>
          <w:sz w:val="22"/>
        </w:rPr>
      </w:pPr>
      <w:r w:rsidRPr="0030064E">
        <w:rPr>
          <w:rFonts w:asciiTheme="minorHAnsi" w:hAnsiTheme="minorHAnsi" w:cstheme="minorHAnsi"/>
          <w:sz w:val="22"/>
        </w:rPr>
        <w:t>20</w:t>
      </w:r>
      <w:r w:rsidR="002273E3" w:rsidRPr="0030064E">
        <w:rPr>
          <w:rFonts w:asciiTheme="minorHAnsi" w:hAnsiTheme="minorHAnsi" w:cstheme="minorHAnsi"/>
          <w:sz w:val="22"/>
        </w:rPr>
        <w:t xml:space="preserve">% wynagrodzenia umownego określonego w § </w:t>
      </w:r>
      <w:r w:rsidR="00CD5221" w:rsidRPr="0030064E">
        <w:rPr>
          <w:rFonts w:asciiTheme="minorHAnsi" w:hAnsiTheme="minorHAnsi" w:cstheme="minorHAnsi"/>
          <w:sz w:val="22"/>
        </w:rPr>
        <w:t>4</w:t>
      </w:r>
      <w:r w:rsidR="002273E3" w:rsidRPr="0030064E">
        <w:rPr>
          <w:rFonts w:asciiTheme="minorHAnsi" w:hAnsiTheme="minorHAnsi" w:cstheme="minorHAnsi"/>
          <w:sz w:val="22"/>
        </w:rPr>
        <w:t xml:space="preserve"> </w:t>
      </w:r>
      <w:r w:rsidRPr="0030064E">
        <w:rPr>
          <w:rFonts w:asciiTheme="minorHAnsi" w:hAnsiTheme="minorHAnsi" w:cstheme="minorHAnsi"/>
          <w:sz w:val="22"/>
        </w:rPr>
        <w:t xml:space="preserve">ust. 1 </w:t>
      </w:r>
      <w:r w:rsidR="002273E3" w:rsidRPr="0030064E">
        <w:rPr>
          <w:rFonts w:asciiTheme="minorHAnsi" w:hAnsiTheme="minorHAnsi" w:cstheme="minorHAnsi"/>
          <w:sz w:val="22"/>
        </w:rPr>
        <w:t xml:space="preserve">po </w:t>
      </w:r>
      <w:r w:rsidR="00F63B69" w:rsidRPr="0030064E">
        <w:rPr>
          <w:rFonts w:asciiTheme="minorHAnsi" w:hAnsiTheme="minorHAnsi" w:cstheme="minorHAnsi"/>
          <w:sz w:val="22"/>
        </w:rPr>
        <w:t>uzyskaniu pozwole</w:t>
      </w:r>
      <w:r w:rsidR="00B4432F" w:rsidRPr="0030064E">
        <w:rPr>
          <w:rFonts w:asciiTheme="minorHAnsi" w:hAnsiTheme="minorHAnsi" w:cstheme="minorHAnsi"/>
          <w:sz w:val="22"/>
        </w:rPr>
        <w:t>ń</w:t>
      </w:r>
      <w:r w:rsidR="00F63B69" w:rsidRPr="0030064E">
        <w:rPr>
          <w:rFonts w:asciiTheme="minorHAnsi" w:hAnsiTheme="minorHAnsi" w:cstheme="minorHAnsi"/>
          <w:sz w:val="22"/>
        </w:rPr>
        <w:t xml:space="preserve"> na budowę</w:t>
      </w:r>
      <w:r w:rsidR="00B4432F" w:rsidRPr="0030064E">
        <w:rPr>
          <w:rFonts w:asciiTheme="minorHAnsi" w:hAnsiTheme="minorHAnsi" w:cstheme="minorHAnsi"/>
          <w:sz w:val="22"/>
        </w:rPr>
        <w:t>, o których mowa w § 2</w:t>
      </w:r>
      <w:r w:rsidR="00462BC5" w:rsidRPr="0030064E">
        <w:rPr>
          <w:rFonts w:asciiTheme="minorHAnsi" w:hAnsiTheme="minorHAnsi" w:cstheme="minorHAnsi"/>
          <w:sz w:val="22"/>
        </w:rPr>
        <w:t xml:space="preserve"> ust. 1 lit. c)</w:t>
      </w:r>
      <w:r w:rsidR="006521EF" w:rsidRPr="0030064E">
        <w:rPr>
          <w:rFonts w:asciiTheme="minorHAnsi" w:hAnsiTheme="minorHAnsi" w:cstheme="minorHAnsi"/>
          <w:sz w:val="22"/>
        </w:rPr>
        <w:t xml:space="preserve"> </w:t>
      </w:r>
      <w:r w:rsidR="00CB77E8" w:rsidRPr="0030064E">
        <w:rPr>
          <w:rFonts w:asciiTheme="minorHAnsi" w:hAnsiTheme="minorHAnsi" w:cstheme="minorHAnsi"/>
          <w:sz w:val="22"/>
        </w:rPr>
        <w:t>oraz dostarczeniu projektów budowlanych</w:t>
      </w:r>
      <w:r w:rsidR="00766B96" w:rsidRPr="0030064E">
        <w:rPr>
          <w:rFonts w:asciiTheme="minorHAnsi" w:hAnsiTheme="minorHAnsi" w:cstheme="minorHAnsi"/>
          <w:sz w:val="22"/>
        </w:rPr>
        <w:t>, będących załącznikami do tych decyzji w wersji papierowej i elektronicznej</w:t>
      </w:r>
      <w:r w:rsidR="00F30090" w:rsidRPr="0030064E">
        <w:rPr>
          <w:rFonts w:asciiTheme="minorHAnsi" w:hAnsiTheme="minorHAnsi" w:cstheme="minorHAnsi"/>
          <w:sz w:val="22"/>
        </w:rPr>
        <w:t>,</w:t>
      </w:r>
    </w:p>
    <w:p w14:paraId="0608F7E9" w14:textId="6B9604EF" w:rsidR="00646FFC" w:rsidRPr="0030064E" w:rsidRDefault="00B4432F" w:rsidP="00127032">
      <w:pPr>
        <w:pStyle w:val="alitera"/>
        <w:numPr>
          <w:ilvl w:val="1"/>
          <w:numId w:val="10"/>
        </w:numPr>
        <w:rPr>
          <w:rFonts w:asciiTheme="minorHAnsi" w:hAnsiTheme="minorHAnsi" w:cstheme="minorHAnsi"/>
          <w:sz w:val="22"/>
        </w:rPr>
      </w:pPr>
      <w:r w:rsidRPr="0030064E">
        <w:rPr>
          <w:rFonts w:asciiTheme="minorHAnsi" w:hAnsiTheme="minorHAnsi" w:cstheme="minorHAnsi"/>
          <w:sz w:val="22"/>
        </w:rPr>
        <w:t>40</w:t>
      </w:r>
      <w:r w:rsidR="00646FFC" w:rsidRPr="0030064E">
        <w:rPr>
          <w:rFonts w:asciiTheme="minorHAnsi" w:hAnsiTheme="minorHAnsi" w:cstheme="minorHAnsi"/>
          <w:sz w:val="22"/>
        </w:rPr>
        <w:t xml:space="preserve">% wynagrodzenia umownego określonego w § </w:t>
      </w:r>
      <w:r w:rsidR="00E86A50" w:rsidRPr="0030064E">
        <w:rPr>
          <w:rFonts w:asciiTheme="minorHAnsi" w:hAnsiTheme="minorHAnsi" w:cstheme="minorHAnsi"/>
          <w:sz w:val="22"/>
        </w:rPr>
        <w:t>4</w:t>
      </w:r>
      <w:r w:rsidRPr="0030064E">
        <w:rPr>
          <w:rFonts w:asciiTheme="minorHAnsi" w:hAnsiTheme="minorHAnsi" w:cstheme="minorHAnsi"/>
          <w:sz w:val="22"/>
        </w:rPr>
        <w:t xml:space="preserve"> </w:t>
      </w:r>
      <w:r w:rsidR="00646FFC" w:rsidRPr="0030064E">
        <w:rPr>
          <w:rFonts w:asciiTheme="minorHAnsi" w:hAnsiTheme="minorHAnsi" w:cstheme="minorHAnsi"/>
          <w:sz w:val="22"/>
        </w:rPr>
        <w:t xml:space="preserve">ust. 1 po odebraniu bez zastrzeżeń przez </w:t>
      </w:r>
      <w:r w:rsidR="00646FFC" w:rsidRPr="0030064E">
        <w:rPr>
          <w:rFonts w:asciiTheme="minorHAnsi" w:hAnsiTheme="minorHAnsi" w:cstheme="minorHAnsi"/>
          <w:b/>
          <w:sz w:val="22"/>
        </w:rPr>
        <w:t>Zamawiającego</w:t>
      </w:r>
      <w:r w:rsidR="00646FFC" w:rsidRPr="0030064E">
        <w:rPr>
          <w:rFonts w:asciiTheme="minorHAnsi" w:hAnsiTheme="minorHAnsi" w:cstheme="minorHAnsi"/>
          <w:sz w:val="22"/>
        </w:rPr>
        <w:t xml:space="preserve"> projekt</w:t>
      </w:r>
      <w:r w:rsidR="00F03940" w:rsidRPr="0030064E">
        <w:rPr>
          <w:rFonts w:asciiTheme="minorHAnsi" w:hAnsiTheme="minorHAnsi" w:cstheme="minorHAnsi"/>
          <w:sz w:val="22"/>
        </w:rPr>
        <w:t>ów</w:t>
      </w:r>
      <w:r w:rsidR="00646FFC" w:rsidRPr="0030064E">
        <w:rPr>
          <w:rFonts w:asciiTheme="minorHAnsi" w:hAnsiTheme="minorHAnsi" w:cstheme="minorHAnsi"/>
          <w:sz w:val="22"/>
        </w:rPr>
        <w:t xml:space="preserve"> techniczny</w:t>
      </w:r>
      <w:r w:rsidR="00F03940" w:rsidRPr="0030064E">
        <w:rPr>
          <w:rFonts w:asciiTheme="minorHAnsi" w:hAnsiTheme="minorHAnsi" w:cstheme="minorHAnsi"/>
          <w:sz w:val="22"/>
        </w:rPr>
        <w:t>ch</w:t>
      </w:r>
      <w:r w:rsidR="00646FFC" w:rsidRPr="0030064E">
        <w:rPr>
          <w:rFonts w:asciiTheme="minorHAnsi" w:hAnsiTheme="minorHAnsi" w:cstheme="minorHAnsi"/>
          <w:sz w:val="22"/>
        </w:rPr>
        <w:t xml:space="preserve">, </w:t>
      </w:r>
      <w:r w:rsidR="00262B0E" w:rsidRPr="0030064E">
        <w:rPr>
          <w:rFonts w:asciiTheme="minorHAnsi" w:hAnsiTheme="minorHAnsi" w:cstheme="minorHAnsi"/>
          <w:sz w:val="22"/>
        </w:rPr>
        <w:t>projekt</w:t>
      </w:r>
      <w:r w:rsidR="00F03940" w:rsidRPr="0030064E">
        <w:rPr>
          <w:rFonts w:asciiTheme="minorHAnsi" w:hAnsiTheme="minorHAnsi" w:cstheme="minorHAnsi"/>
          <w:sz w:val="22"/>
        </w:rPr>
        <w:t>ów</w:t>
      </w:r>
      <w:r w:rsidR="00262B0E" w:rsidRPr="0030064E">
        <w:rPr>
          <w:rFonts w:asciiTheme="minorHAnsi" w:hAnsiTheme="minorHAnsi" w:cstheme="minorHAnsi"/>
          <w:sz w:val="22"/>
        </w:rPr>
        <w:t xml:space="preserve"> wykonawcz</w:t>
      </w:r>
      <w:r w:rsidR="00F03940" w:rsidRPr="0030064E">
        <w:rPr>
          <w:rFonts w:asciiTheme="minorHAnsi" w:hAnsiTheme="minorHAnsi" w:cstheme="minorHAnsi"/>
          <w:sz w:val="22"/>
        </w:rPr>
        <w:t>ych</w:t>
      </w:r>
      <w:r w:rsidR="00262B0E" w:rsidRPr="0030064E">
        <w:rPr>
          <w:rFonts w:asciiTheme="minorHAnsi" w:hAnsiTheme="minorHAnsi" w:cstheme="minorHAnsi"/>
          <w:sz w:val="22"/>
        </w:rPr>
        <w:t xml:space="preserve">, </w:t>
      </w:r>
      <w:r w:rsidR="00646FFC" w:rsidRPr="0030064E">
        <w:rPr>
          <w:rFonts w:asciiTheme="minorHAnsi" w:hAnsiTheme="minorHAnsi" w:cstheme="minorHAnsi"/>
          <w:sz w:val="22"/>
        </w:rPr>
        <w:t>przedmiar</w:t>
      </w:r>
      <w:r w:rsidR="00F03940" w:rsidRPr="0030064E">
        <w:rPr>
          <w:rFonts w:asciiTheme="minorHAnsi" w:hAnsiTheme="minorHAnsi" w:cstheme="minorHAnsi"/>
          <w:sz w:val="22"/>
        </w:rPr>
        <w:t>ów</w:t>
      </w:r>
      <w:r w:rsidR="00646FFC" w:rsidRPr="0030064E">
        <w:rPr>
          <w:rFonts w:asciiTheme="minorHAnsi" w:hAnsiTheme="minorHAnsi" w:cstheme="minorHAnsi"/>
          <w:sz w:val="22"/>
        </w:rPr>
        <w:t xml:space="preserve"> robót, kosztorys</w:t>
      </w:r>
      <w:r w:rsidR="00F03940" w:rsidRPr="0030064E">
        <w:rPr>
          <w:rFonts w:asciiTheme="minorHAnsi" w:hAnsiTheme="minorHAnsi" w:cstheme="minorHAnsi"/>
          <w:sz w:val="22"/>
        </w:rPr>
        <w:t>ów</w:t>
      </w:r>
      <w:r w:rsidR="00CE2973" w:rsidRPr="0030064E">
        <w:rPr>
          <w:rFonts w:asciiTheme="minorHAnsi" w:hAnsiTheme="minorHAnsi" w:cstheme="minorHAnsi"/>
          <w:sz w:val="22"/>
        </w:rPr>
        <w:t xml:space="preserve"> inwestorskich</w:t>
      </w:r>
      <w:r w:rsidR="00646FFC" w:rsidRPr="0030064E">
        <w:rPr>
          <w:rFonts w:asciiTheme="minorHAnsi" w:hAnsiTheme="minorHAnsi" w:cstheme="minorHAnsi"/>
          <w:sz w:val="22"/>
        </w:rPr>
        <w:t xml:space="preserve"> oraz </w:t>
      </w:r>
      <w:proofErr w:type="spellStart"/>
      <w:r w:rsidR="00646FFC" w:rsidRPr="0030064E">
        <w:rPr>
          <w:rFonts w:asciiTheme="minorHAnsi" w:hAnsiTheme="minorHAnsi" w:cstheme="minorHAnsi"/>
          <w:sz w:val="22"/>
        </w:rPr>
        <w:t>STWiOR</w:t>
      </w:r>
      <w:r w:rsidR="00E9527A" w:rsidRPr="0030064E">
        <w:rPr>
          <w:rFonts w:asciiTheme="minorHAnsi" w:hAnsiTheme="minorHAnsi" w:cstheme="minorHAnsi"/>
          <w:sz w:val="22"/>
        </w:rPr>
        <w:t>B</w:t>
      </w:r>
      <w:proofErr w:type="spellEnd"/>
      <w:r w:rsidR="00646FFC" w:rsidRPr="0030064E">
        <w:rPr>
          <w:rFonts w:asciiTheme="minorHAnsi" w:hAnsiTheme="minorHAnsi" w:cstheme="minorHAnsi"/>
          <w:sz w:val="22"/>
        </w:rPr>
        <w:t xml:space="preserve"> wraz z wersją elektroniczną</w:t>
      </w:r>
      <w:r w:rsidRPr="0030064E">
        <w:rPr>
          <w:rFonts w:asciiTheme="minorHAnsi" w:hAnsiTheme="minorHAnsi" w:cstheme="minorHAnsi"/>
          <w:sz w:val="22"/>
        </w:rPr>
        <w:t>, o</w:t>
      </w:r>
      <w:r w:rsidR="00E9527A" w:rsidRPr="0030064E">
        <w:rPr>
          <w:rFonts w:asciiTheme="minorHAnsi" w:hAnsiTheme="minorHAnsi" w:cstheme="minorHAnsi"/>
          <w:sz w:val="22"/>
        </w:rPr>
        <w:t xml:space="preserve"> </w:t>
      </w:r>
      <w:r w:rsidRPr="0030064E">
        <w:rPr>
          <w:rFonts w:asciiTheme="minorHAnsi" w:hAnsiTheme="minorHAnsi" w:cstheme="minorHAnsi"/>
          <w:sz w:val="22"/>
        </w:rPr>
        <w:t>których mowa w § 2 ust. 1 lit. d)</w:t>
      </w:r>
      <w:r w:rsidR="00646FFC" w:rsidRPr="0030064E">
        <w:rPr>
          <w:rFonts w:asciiTheme="minorHAnsi" w:hAnsiTheme="minorHAnsi" w:cstheme="minorHAnsi"/>
          <w:sz w:val="22"/>
        </w:rPr>
        <w:t>,</w:t>
      </w:r>
    </w:p>
    <w:p w14:paraId="211B4E68" w14:textId="4C6FDF68" w:rsidR="00E9527A" w:rsidRPr="0030064E" w:rsidRDefault="00AF1D62" w:rsidP="00127032">
      <w:pPr>
        <w:pStyle w:val="alitera"/>
        <w:numPr>
          <w:ilvl w:val="1"/>
          <w:numId w:val="10"/>
        </w:numPr>
        <w:rPr>
          <w:rFonts w:asciiTheme="minorHAnsi" w:hAnsiTheme="minorHAnsi" w:cstheme="minorHAnsi"/>
          <w:sz w:val="22"/>
        </w:rPr>
      </w:pPr>
      <w:r w:rsidRPr="0030064E">
        <w:rPr>
          <w:rFonts w:asciiTheme="minorHAnsi" w:hAnsiTheme="minorHAnsi" w:cstheme="minorHAnsi"/>
          <w:sz w:val="22"/>
        </w:rPr>
        <w:t>3</w:t>
      </w:r>
      <w:r w:rsidR="00E9527A" w:rsidRPr="0030064E">
        <w:rPr>
          <w:rFonts w:asciiTheme="minorHAnsi" w:hAnsiTheme="minorHAnsi" w:cstheme="minorHAnsi"/>
          <w:sz w:val="22"/>
        </w:rPr>
        <w:t xml:space="preserve">% wynagrodzenia umownego określonego w § </w:t>
      </w:r>
      <w:r w:rsidR="00E86A50" w:rsidRPr="0030064E">
        <w:rPr>
          <w:rFonts w:asciiTheme="minorHAnsi" w:hAnsiTheme="minorHAnsi" w:cstheme="minorHAnsi"/>
          <w:sz w:val="22"/>
        </w:rPr>
        <w:t>4</w:t>
      </w:r>
      <w:r w:rsidR="00E9527A" w:rsidRPr="0030064E">
        <w:rPr>
          <w:rFonts w:asciiTheme="minorHAnsi" w:hAnsiTheme="minorHAnsi" w:cstheme="minorHAnsi"/>
          <w:sz w:val="22"/>
        </w:rPr>
        <w:t xml:space="preserve"> ust. 1 po odebraniu bez zastrzeżeń przez </w:t>
      </w:r>
      <w:r w:rsidR="00E9527A" w:rsidRPr="0030064E">
        <w:rPr>
          <w:rFonts w:asciiTheme="minorHAnsi" w:hAnsiTheme="minorHAnsi" w:cstheme="minorHAnsi"/>
          <w:b/>
          <w:sz w:val="22"/>
        </w:rPr>
        <w:t>Zamawiającego</w:t>
      </w:r>
      <w:r w:rsidR="00E9527A" w:rsidRPr="0030064E">
        <w:rPr>
          <w:rFonts w:asciiTheme="minorHAnsi" w:hAnsiTheme="minorHAnsi" w:cstheme="minorHAnsi"/>
          <w:sz w:val="22"/>
        </w:rPr>
        <w:t xml:space="preserve"> materiałów marketingowych</w:t>
      </w:r>
      <w:r w:rsidR="006521EF" w:rsidRPr="0030064E">
        <w:rPr>
          <w:rFonts w:asciiTheme="minorHAnsi" w:hAnsiTheme="minorHAnsi" w:cstheme="minorHAnsi"/>
          <w:sz w:val="22"/>
        </w:rPr>
        <w:t>, o których mowa w § 2 ust. 1 lit. e</w:t>
      </w:r>
      <w:r w:rsidR="00957CED">
        <w:rPr>
          <w:rFonts w:asciiTheme="minorHAnsi" w:hAnsiTheme="minorHAnsi" w:cstheme="minorHAnsi"/>
          <w:sz w:val="22"/>
        </w:rPr>
        <w:t>)</w:t>
      </w:r>
      <w:r w:rsidR="00E9527A" w:rsidRPr="0030064E">
        <w:rPr>
          <w:rFonts w:asciiTheme="minorHAnsi" w:hAnsiTheme="minorHAnsi" w:cstheme="minorHAnsi"/>
          <w:sz w:val="22"/>
        </w:rPr>
        <w:t>.</w:t>
      </w:r>
    </w:p>
    <w:p w14:paraId="2F9BBE6E" w14:textId="2ECDAC74" w:rsidR="00A82193" w:rsidRPr="0030064E" w:rsidRDefault="00A82193" w:rsidP="00127032">
      <w:pPr>
        <w:pStyle w:val="1ustpy"/>
        <w:numPr>
          <w:ilvl w:val="0"/>
          <w:numId w:val="9"/>
        </w:numPr>
        <w:ind w:left="426" w:hanging="426"/>
        <w:rPr>
          <w:rFonts w:asciiTheme="minorHAnsi" w:hAnsiTheme="minorHAnsi" w:cstheme="minorHAnsi"/>
          <w:sz w:val="22"/>
        </w:rPr>
      </w:pPr>
      <w:r w:rsidRPr="0030064E">
        <w:rPr>
          <w:rFonts w:asciiTheme="minorHAnsi" w:hAnsiTheme="minorHAnsi" w:cstheme="minorHAnsi"/>
          <w:sz w:val="22"/>
        </w:rPr>
        <w:t>Rozliczenie płatności określonych w</w:t>
      </w:r>
      <w:r w:rsidR="00862E2F" w:rsidRPr="0030064E">
        <w:rPr>
          <w:rFonts w:asciiTheme="minorHAnsi" w:hAnsiTheme="minorHAnsi" w:cstheme="minorHAnsi"/>
          <w:sz w:val="22"/>
        </w:rPr>
        <w:t xml:space="preserve"> § </w:t>
      </w:r>
      <w:r w:rsidR="00E86A50" w:rsidRPr="0030064E">
        <w:rPr>
          <w:rFonts w:asciiTheme="minorHAnsi" w:hAnsiTheme="minorHAnsi" w:cstheme="minorHAnsi"/>
          <w:sz w:val="22"/>
        </w:rPr>
        <w:t>4</w:t>
      </w:r>
      <w:r w:rsidRPr="0030064E">
        <w:rPr>
          <w:rFonts w:asciiTheme="minorHAnsi" w:hAnsiTheme="minorHAnsi" w:cstheme="minorHAnsi"/>
          <w:sz w:val="22"/>
        </w:rPr>
        <w:t xml:space="preserve"> ust</w:t>
      </w:r>
      <w:r w:rsidR="00862E2F" w:rsidRPr="0030064E">
        <w:rPr>
          <w:rFonts w:asciiTheme="minorHAnsi" w:hAnsiTheme="minorHAnsi" w:cstheme="minorHAnsi"/>
          <w:sz w:val="22"/>
        </w:rPr>
        <w:t>.</w:t>
      </w:r>
      <w:r w:rsidRPr="0030064E">
        <w:rPr>
          <w:rFonts w:asciiTheme="minorHAnsi" w:hAnsiTheme="minorHAnsi" w:cstheme="minorHAnsi"/>
          <w:sz w:val="22"/>
        </w:rPr>
        <w:t xml:space="preserve"> </w:t>
      </w:r>
      <w:r w:rsidR="000A0C7E" w:rsidRPr="0030064E">
        <w:rPr>
          <w:rFonts w:asciiTheme="minorHAnsi" w:hAnsiTheme="minorHAnsi" w:cstheme="minorHAnsi"/>
          <w:sz w:val="22"/>
        </w:rPr>
        <w:t>1</w:t>
      </w:r>
      <w:r w:rsidRPr="0030064E">
        <w:rPr>
          <w:rFonts w:asciiTheme="minorHAnsi" w:hAnsiTheme="minorHAnsi" w:cstheme="minorHAnsi"/>
          <w:sz w:val="22"/>
        </w:rPr>
        <w:t xml:space="preserve"> nastąpi na podstawie protokołów zdawczo – odbiorczych podpisanych przez obie strony i prawidłowo wystawionych pod względem formalnym i </w:t>
      </w:r>
      <w:r w:rsidR="00862E2F" w:rsidRPr="0030064E">
        <w:rPr>
          <w:rFonts w:asciiTheme="minorHAnsi" w:hAnsiTheme="minorHAnsi" w:cstheme="minorHAnsi"/>
          <w:sz w:val="22"/>
        </w:rPr>
        <w:t>merytorycznym</w:t>
      </w:r>
      <w:r w:rsidRPr="0030064E">
        <w:rPr>
          <w:rFonts w:asciiTheme="minorHAnsi" w:hAnsiTheme="minorHAnsi" w:cstheme="minorHAnsi"/>
          <w:sz w:val="22"/>
        </w:rPr>
        <w:t xml:space="preserve"> faktur </w:t>
      </w:r>
      <w:r w:rsidR="00D2383D" w:rsidRPr="0030064E">
        <w:rPr>
          <w:rFonts w:asciiTheme="minorHAnsi" w:hAnsiTheme="minorHAnsi" w:cstheme="minorHAnsi"/>
          <w:sz w:val="22"/>
        </w:rPr>
        <w:t xml:space="preserve">oraz pisemnego oświadczenia, że dokumentacja jest wykonana zgodnie z Umową i kompletna z punktu widzenia celu, któremu ma służyć. </w:t>
      </w:r>
    </w:p>
    <w:p w14:paraId="04E542DA" w14:textId="77777777" w:rsidR="00487BC6" w:rsidRPr="0030064E" w:rsidRDefault="00487BC6" w:rsidP="00127032">
      <w:pPr>
        <w:pStyle w:val="1ustpy"/>
        <w:numPr>
          <w:ilvl w:val="0"/>
          <w:numId w:val="9"/>
        </w:numPr>
        <w:ind w:left="426" w:hanging="426"/>
        <w:rPr>
          <w:rFonts w:asciiTheme="minorHAnsi" w:hAnsiTheme="minorHAnsi" w:cstheme="minorHAnsi"/>
          <w:sz w:val="22"/>
        </w:rPr>
      </w:pPr>
      <w:r w:rsidRPr="0030064E">
        <w:rPr>
          <w:rFonts w:asciiTheme="minorHAnsi" w:hAnsiTheme="minorHAnsi" w:cstheme="minorHAnsi"/>
          <w:sz w:val="22"/>
        </w:rPr>
        <w:t>Zap</w:t>
      </w:r>
      <w:r w:rsidR="00A82193" w:rsidRPr="0030064E">
        <w:rPr>
          <w:rFonts w:asciiTheme="minorHAnsi" w:hAnsiTheme="minorHAnsi" w:cstheme="minorHAnsi"/>
          <w:sz w:val="22"/>
        </w:rPr>
        <w:t xml:space="preserve">łata </w:t>
      </w:r>
      <w:r w:rsidR="00065AA3" w:rsidRPr="0030064E">
        <w:rPr>
          <w:rFonts w:asciiTheme="minorHAnsi" w:hAnsiTheme="minorHAnsi" w:cstheme="minorHAnsi"/>
          <w:sz w:val="22"/>
        </w:rPr>
        <w:t xml:space="preserve">nastąpi przelewem w ciągu </w:t>
      </w:r>
      <w:r w:rsidR="00350FA4" w:rsidRPr="0030064E">
        <w:rPr>
          <w:rFonts w:asciiTheme="minorHAnsi" w:hAnsiTheme="minorHAnsi" w:cstheme="minorHAnsi"/>
          <w:sz w:val="22"/>
        </w:rPr>
        <w:t>30</w:t>
      </w:r>
      <w:r w:rsidRPr="0030064E">
        <w:rPr>
          <w:rFonts w:asciiTheme="minorHAnsi" w:hAnsiTheme="minorHAnsi" w:cstheme="minorHAnsi"/>
          <w:sz w:val="22"/>
        </w:rPr>
        <w:t xml:space="preserve"> dni </w:t>
      </w:r>
      <w:r w:rsidR="005F00F7" w:rsidRPr="0030064E">
        <w:rPr>
          <w:rFonts w:asciiTheme="minorHAnsi" w:hAnsiTheme="minorHAnsi" w:cstheme="minorHAnsi"/>
          <w:sz w:val="22"/>
        </w:rPr>
        <w:t xml:space="preserve">od daty otrzymania prawidłowej </w:t>
      </w:r>
      <w:r w:rsidRPr="0030064E">
        <w:rPr>
          <w:rFonts w:asciiTheme="minorHAnsi" w:hAnsiTheme="minorHAnsi" w:cstheme="minorHAnsi"/>
          <w:sz w:val="22"/>
        </w:rPr>
        <w:t xml:space="preserve">faktury  z konta </w:t>
      </w:r>
      <w:r w:rsidRPr="0030064E">
        <w:rPr>
          <w:rFonts w:asciiTheme="minorHAnsi" w:hAnsiTheme="minorHAnsi" w:cstheme="minorHAnsi"/>
          <w:b/>
          <w:sz w:val="22"/>
        </w:rPr>
        <w:t>Zamawiającego</w:t>
      </w:r>
      <w:r w:rsidRPr="0030064E">
        <w:rPr>
          <w:rFonts w:asciiTheme="minorHAnsi" w:hAnsiTheme="minorHAnsi" w:cstheme="minorHAnsi"/>
          <w:sz w:val="22"/>
        </w:rPr>
        <w:t xml:space="preserve"> na konto </w:t>
      </w:r>
      <w:r w:rsidRPr="0030064E">
        <w:rPr>
          <w:rFonts w:asciiTheme="minorHAnsi" w:hAnsiTheme="minorHAnsi" w:cstheme="minorHAnsi"/>
          <w:b/>
          <w:sz w:val="22"/>
        </w:rPr>
        <w:t>Wykonawcy</w:t>
      </w:r>
      <w:r w:rsidR="00787504" w:rsidRPr="0030064E">
        <w:rPr>
          <w:rFonts w:asciiTheme="minorHAnsi" w:hAnsiTheme="minorHAnsi" w:cstheme="minorHAnsi"/>
          <w:sz w:val="22"/>
        </w:rPr>
        <w:t xml:space="preserve"> związane z prowadzoną działalnością </w:t>
      </w:r>
      <w:r w:rsidR="00C11BC4" w:rsidRPr="0030064E">
        <w:rPr>
          <w:rFonts w:asciiTheme="minorHAnsi" w:hAnsiTheme="minorHAnsi" w:cstheme="minorHAnsi"/>
          <w:sz w:val="22"/>
        </w:rPr>
        <w:t>o numerze:</w:t>
      </w:r>
      <w:r w:rsidR="00D2383D" w:rsidRPr="0030064E">
        <w:rPr>
          <w:rFonts w:asciiTheme="minorHAnsi" w:hAnsiTheme="minorHAnsi" w:cstheme="minorHAnsi"/>
          <w:sz w:val="22"/>
        </w:rPr>
        <w:t xml:space="preserve"> …………………………………………………………………………….. </w:t>
      </w:r>
      <w:r w:rsidRPr="0030064E">
        <w:rPr>
          <w:rFonts w:asciiTheme="minorHAnsi" w:hAnsiTheme="minorHAnsi" w:cstheme="minorHAnsi"/>
          <w:sz w:val="22"/>
        </w:rPr>
        <w:t xml:space="preserve">Za datę dokonania zapłaty przyjmuje się dzień obciążenia rachunku bankowego </w:t>
      </w:r>
      <w:r w:rsidRPr="0030064E">
        <w:rPr>
          <w:rFonts w:asciiTheme="minorHAnsi" w:hAnsiTheme="minorHAnsi" w:cstheme="minorHAnsi"/>
          <w:b/>
          <w:sz w:val="22"/>
        </w:rPr>
        <w:t>Zamawiającego</w:t>
      </w:r>
      <w:r w:rsidRPr="0030064E">
        <w:rPr>
          <w:rFonts w:asciiTheme="minorHAnsi" w:hAnsiTheme="minorHAnsi" w:cstheme="minorHAnsi"/>
          <w:sz w:val="22"/>
        </w:rPr>
        <w:t>.</w:t>
      </w:r>
    </w:p>
    <w:p w14:paraId="6A426435" w14:textId="77777777" w:rsidR="00E7664D" w:rsidRPr="0030064E" w:rsidRDefault="00E7664D" w:rsidP="00127032">
      <w:pPr>
        <w:pStyle w:val="1ustpy"/>
        <w:numPr>
          <w:ilvl w:val="0"/>
          <w:numId w:val="9"/>
        </w:numPr>
        <w:ind w:left="426" w:hanging="426"/>
        <w:rPr>
          <w:rFonts w:asciiTheme="minorHAnsi" w:hAnsiTheme="minorHAnsi" w:cstheme="minorHAnsi"/>
          <w:sz w:val="22"/>
        </w:rPr>
      </w:pPr>
      <w:r w:rsidRPr="0030064E">
        <w:rPr>
          <w:rFonts w:asciiTheme="minorHAnsi" w:hAnsiTheme="minorHAnsi" w:cstheme="minorHAnsi"/>
          <w:sz w:val="22"/>
        </w:rPr>
        <w:t xml:space="preserve">W przypadku gdy w dniu płatności wynagrodzenia, rachunek bankowy </w:t>
      </w:r>
      <w:r w:rsidRPr="0030064E">
        <w:rPr>
          <w:rFonts w:asciiTheme="minorHAnsi" w:hAnsiTheme="minorHAnsi" w:cstheme="minorHAnsi"/>
          <w:b/>
          <w:sz w:val="22"/>
        </w:rPr>
        <w:t>Wykonawcy</w:t>
      </w:r>
      <w:r w:rsidRPr="0030064E">
        <w:rPr>
          <w:rFonts w:asciiTheme="minorHAnsi" w:hAnsiTheme="minorHAnsi" w:cstheme="minorHAnsi"/>
          <w:sz w:val="22"/>
        </w:rPr>
        <w:t xml:space="preserve"> nie będzie znajdował się w „Wykazie podmiotów zarejestrowanych jako podatnicy VAT, niezarejestrowanych oraz wykreślonych i przywróconych do rejestru VAT”, termin zapłaty wynagrodzenia ulega automatycznemu przesunięciu o taką ilość dni, przez które rachunek bankowy </w:t>
      </w:r>
      <w:r w:rsidRPr="0030064E">
        <w:rPr>
          <w:rFonts w:asciiTheme="minorHAnsi" w:hAnsiTheme="minorHAnsi" w:cstheme="minorHAnsi"/>
          <w:b/>
          <w:sz w:val="22"/>
        </w:rPr>
        <w:t>Wykonawcy</w:t>
      </w:r>
      <w:r w:rsidRPr="0030064E">
        <w:rPr>
          <w:rFonts w:asciiTheme="minorHAnsi" w:hAnsiTheme="minorHAnsi" w:cstheme="minorHAnsi"/>
          <w:sz w:val="22"/>
        </w:rPr>
        <w:t xml:space="preserve"> nie znajdował się w wykazie. Płatność taka zostanie zrealizowana bez naliczania odsetek za zwłokę w dokonaniu płatności</w:t>
      </w:r>
    </w:p>
    <w:p w14:paraId="100B3C3E" w14:textId="77777777" w:rsidR="00D2383D" w:rsidRPr="0030064E" w:rsidRDefault="00D2383D" w:rsidP="00127032">
      <w:pPr>
        <w:pStyle w:val="1ustpy"/>
        <w:numPr>
          <w:ilvl w:val="0"/>
          <w:numId w:val="9"/>
        </w:numPr>
        <w:ind w:left="426" w:hanging="426"/>
        <w:rPr>
          <w:rFonts w:asciiTheme="minorHAnsi" w:hAnsiTheme="minorHAnsi" w:cstheme="minorHAnsi"/>
          <w:sz w:val="22"/>
        </w:rPr>
      </w:pPr>
      <w:r w:rsidRPr="0030064E">
        <w:rPr>
          <w:rFonts w:asciiTheme="minorHAnsi" w:hAnsiTheme="minorHAnsi" w:cstheme="minorHAnsi"/>
          <w:b/>
          <w:sz w:val="22"/>
        </w:rPr>
        <w:t>Wykonawca</w:t>
      </w:r>
      <w:r w:rsidRPr="0030064E">
        <w:rPr>
          <w:rFonts w:asciiTheme="minorHAnsi" w:hAnsiTheme="minorHAnsi" w:cstheme="minorHAnsi"/>
          <w:sz w:val="22"/>
        </w:rPr>
        <w:t xml:space="preserve"> oświadcza że jest czynnym podatnikiem VAT. W przypadku wykreślenia </w:t>
      </w:r>
      <w:r w:rsidRPr="0030064E">
        <w:rPr>
          <w:rFonts w:asciiTheme="minorHAnsi" w:hAnsiTheme="minorHAnsi" w:cstheme="minorHAnsi"/>
          <w:b/>
          <w:sz w:val="22"/>
        </w:rPr>
        <w:t>Wykonawcy</w:t>
      </w:r>
      <w:r w:rsidRPr="0030064E">
        <w:rPr>
          <w:rFonts w:asciiTheme="minorHAnsi" w:hAnsiTheme="minorHAnsi" w:cstheme="minorHAnsi"/>
          <w:sz w:val="22"/>
        </w:rPr>
        <w:t xml:space="preserve"> z rejestru czynnych podatników VAT, </w:t>
      </w:r>
      <w:r w:rsidRPr="0030064E">
        <w:rPr>
          <w:rFonts w:asciiTheme="minorHAnsi" w:hAnsiTheme="minorHAnsi" w:cstheme="minorHAnsi"/>
          <w:b/>
          <w:sz w:val="22"/>
        </w:rPr>
        <w:t>Wykonawca</w:t>
      </w:r>
      <w:r w:rsidRPr="0030064E">
        <w:rPr>
          <w:rFonts w:asciiTheme="minorHAnsi" w:hAnsiTheme="minorHAnsi" w:cstheme="minorHAnsi"/>
          <w:sz w:val="22"/>
        </w:rPr>
        <w:t xml:space="preserve"> zobowiązuje się do natychmiastowego powiadomienia o tym fakcie</w:t>
      </w:r>
      <w:r w:rsidRPr="0030064E">
        <w:rPr>
          <w:rFonts w:asciiTheme="minorHAnsi" w:hAnsiTheme="minorHAnsi" w:cstheme="minorHAnsi"/>
          <w:b/>
          <w:sz w:val="22"/>
        </w:rPr>
        <w:t xml:space="preserve"> Zamawiającego</w:t>
      </w:r>
      <w:r w:rsidRPr="0030064E">
        <w:rPr>
          <w:rFonts w:asciiTheme="minorHAnsi" w:hAnsiTheme="minorHAnsi" w:cstheme="minorHAnsi"/>
          <w:sz w:val="22"/>
        </w:rPr>
        <w:t xml:space="preserve">. </w:t>
      </w:r>
    </w:p>
    <w:p w14:paraId="1A12DB16" w14:textId="77777777" w:rsidR="00A7231F" w:rsidRPr="0030064E" w:rsidRDefault="005E02D8" w:rsidP="00127032">
      <w:pPr>
        <w:pStyle w:val="1ustpy"/>
        <w:numPr>
          <w:ilvl w:val="0"/>
          <w:numId w:val="9"/>
        </w:numPr>
        <w:ind w:left="426" w:hanging="426"/>
        <w:rPr>
          <w:rFonts w:asciiTheme="minorHAnsi" w:hAnsiTheme="minorHAnsi" w:cstheme="minorHAnsi"/>
          <w:sz w:val="22"/>
        </w:rPr>
      </w:pPr>
      <w:r w:rsidRPr="0030064E">
        <w:rPr>
          <w:rFonts w:asciiTheme="minorHAnsi" w:hAnsiTheme="minorHAnsi" w:cstheme="minorHAnsi"/>
          <w:b/>
          <w:sz w:val="22"/>
        </w:rPr>
        <w:t>Zamawiający</w:t>
      </w:r>
      <w:r w:rsidRPr="0030064E">
        <w:rPr>
          <w:rFonts w:asciiTheme="minorHAnsi" w:hAnsiTheme="minorHAnsi" w:cstheme="minorHAnsi"/>
          <w:sz w:val="22"/>
        </w:rPr>
        <w:t xml:space="preserve"> będzie odbierał od </w:t>
      </w:r>
      <w:r w:rsidRPr="0030064E">
        <w:rPr>
          <w:rFonts w:asciiTheme="minorHAnsi" w:hAnsiTheme="minorHAnsi" w:cstheme="minorHAnsi"/>
          <w:b/>
          <w:sz w:val="22"/>
        </w:rPr>
        <w:t>Wykonawcy</w:t>
      </w:r>
      <w:r w:rsidRPr="0030064E">
        <w:rPr>
          <w:rFonts w:asciiTheme="minorHAnsi" w:hAnsiTheme="minorHAnsi" w:cstheme="minorHAnsi"/>
          <w:sz w:val="22"/>
        </w:rPr>
        <w:t xml:space="preserve"> ustrukturyzowane faktury elektroniczne </w:t>
      </w:r>
      <w:r w:rsidR="00643A5F" w:rsidRPr="0030064E">
        <w:rPr>
          <w:rFonts w:asciiTheme="minorHAnsi" w:hAnsiTheme="minorHAnsi" w:cstheme="minorHAnsi"/>
          <w:sz w:val="22"/>
        </w:rPr>
        <w:t>przesłane</w:t>
      </w:r>
      <w:r w:rsidRPr="0030064E">
        <w:rPr>
          <w:rFonts w:asciiTheme="minorHAnsi" w:hAnsiTheme="minorHAnsi" w:cstheme="minorHAnsi"/>
          <w:sz w:val="22"/>
        </w:rPr>
        <w:t xml:space="preserve"> za pośrednictwem platformy. Przepisu art. 106n ust. 1 ustawy z dnia 11 marca 2004 r. o podatku od towarów i usług nie stosuje się. </w:t>
      </w:r>
      <w:r w:rsidR="00A7231F" w:rsidRPr="0030064E">
        <w:rPr>
          <w:rFonts w:asciiTheme="minorHAnsi" w:hAnsiTheme="minorHAnsi" w:cstheme="minorHAnsi"/>
          <w:b/>
          <w:sz w:val="22"/>
        </w:rPr>
        <w:t>Wykonawca</w:t>
      </w:r>
      <w:r w:rsidR="00A7231F" w:rsidRPr="0030064E">
        <w:rPr>
          <w:rFonts w:asciiTheme="minorHAnsi" w:hAnsiTheme="minorHAnsi" w:cstheme="minorHAnsi"/>
          <w:sz w:val="22"/>
        </w:rPr>
        <w:t xml:space="preserve"> nie jest obowiązany do wysyłania ustrukturyzowanych faktur elektronicznych do </w:t>
      </w:r>
      <w:r w:rsidR="00A7231F" w:rsidRPr="0030064E">
        <w:rPr>
          <w:rFonts w:asciiTheme="minorHAnsi" w:hAnsiTheme="minorHAnsi" w:cstheme="minorHAnsi"/>
          <w:b/>
          <w:sz w:val="22"/>
        </w:rPr>
        <w:t>Zamawiającego</w:t>
      </w:r>
      <w:r w:rsidR="00A7231F" w:rsidRPr="0030064E">
        <w:rPr>
          <w:rFonts w:asciiTheme="minorHAnsi" w:hAnsiTheme="minorHAnsi" w:cstheme="minorHAnsi"/>
          <w:sz w:val="22"/>
        </w:rPr>
        <w:t xml:space="preserve"> za pośrednictwem platformy.</w:t>
      </w:r>
    </w:p>
    <w:p w14:paraId="606B962F" w14:textId="77777777" w:rsidR="00A7231F" w:rsidRPr="00155A76" w:rsidRDefault="00A7231F" w:rsidP="00127032">
      <w:pPr>
        <w:pStyle w:val="1ustpy"/>
        <w:numPr>
          <w:ilvl w:val="0"/>
          <w:numId w:val="9"/>
        </w:numPr>
        <w:ind w:left="426" w:hanging="426"/>
        <w:rPr>
          <w:rFonts w:asciiTheme="minorHAnsi" w:hAnsiTheme="minorHAnsi" w:cstheme="minorHAnsi"/>
          <w:sz w:val="22"/>
        </w:rPr>
      </w:pPr>
      <w:r w:rsidRPr="0030064E">
        <w:rPr>
          <w:rFonts w:asciiTheme="minorHAnsi" w:hAnsiTheme="minorHAnsi" w:cstheme="minorHAnsi"/>
          <w:sz w:val="22"/>
        </w:rPr>
        <w:t xml:space="preserve">Dokonanie przelewu wierzytelności wynikającej z niniejszej Umowy może nastąpić wyłącznie za </w:t>
      </w:r>
      <w:r w:rsidRPr="00155A76">
        <w:rPr>
          <w:rFonts w:asciiTheme="minorHAnsi" w:hAnsiTheme="minorHAnsi" w:cstheme="minorHAnsi"/>
          <w:sz w:val="22"/>
        </w:rPr>
        <w:t>zgodą Stron wyrażoną na piśmie pod rygorem nieważności.</w:t>
      </w:r>
    </w:p>
    <w:p w14:paraId="1AB96CCB" w14:textId="5318897C" w:rsidR="00001F27" w:rsidRPr="00155A76" w:rsidRDefault="00A7231F" w:rsidP="00127032">
      <w:pPr>
        <w:pStyle w:val="1ustpy"/>
        <w:numPr>
          <w:ilvl w:val="0"/>
          <w:numId w:val="9"/>
        </w:numPr>
        <w:ind w:left="426" w:hanging="426"/>
        <w:rPr>
          <w:rFonts w:asciiTheme="minorHAnsi" w:hAnsiTheme="minorHAnsi" w:cstheme="minorHAnsi"/>
          <w:sz w:val="22"/>
        </w:rPr>
      </w:pPr>
      <w:r w:rsidRPr="00155A76">
        <w:rPr>
          <w:rFonts w:asciiTheme="minorHAnsi" w:hAnsiTheme="minorHAnsi" w:cstheme="minorHAnsi"/>
          <w:b/>
          <w:sz w:val="22"/>
        </w:rPr>
        <w:t>Zamawiający</w:t>
      </w:r>
      <w:r w:rsidRPr="00155A76">
        <w:rPr>
          <w:rFonts w:asciiTheme="minorHAnsi" w:hAnsiTheme="minorHAnsi" w:cstheme="minorHAnsi"/>
          <w:sz w:val="22"/>
        </w:rPr>
        <w:t xml:space="preserve"> dopuszcza możliwość wcz</w:t>
      </w:r>
      <w:r w:rsidR="00065AA3" w:rsidRPr="00155A76">
        <w:rPr>
          <w:rFonts w:asciiTheme="minorHAnsi" w:hAnsiTheme="minorHAnsi" w:cstheme="minorHAnsi"/>
          <w:sz w:val="22"/>
        </w:rPr>
        <w:t xml:space="preserve">eśniejszego (niż </w:t>
      </w:r>
      <w:r w:rsidR="009F6EB7" w:rsidRPr="00155A76">
        <w:rPr>
          <w:rFonts w:asciiTheme="minorHAnsi" w:hAnsiTheme="minorHAnsi" w:cstheme="minorHAnsi"/>
          <w:sz w:val="22"/>
        </w:rPr>
        <w:t>30</w:t>
      </w:r>
      <w:r w:rsidRPr="00155A76">
        <w:rPr>
          <w:rFonts w:asciiTheme="minorHAnsi" w:hAnsiTheme="minorHAnsi" w:cstheme="minorHAnsi"/>
          <w:sz w:val="22"/>
        </w:rPr>
        <w:t xml:space="preserve"> dni) terminu płatności faktury, po podpisaniu przez </w:t>
      </w:r>
      <w:r w:rsidRPr="00155A76">
        <w:rPr>
          <w:rFonts w:asciiTheme="minorHAnsi" w:hAnsiTheme="minorHAnsi" w:cstheme="minorHAnsi"/>
          <w:b/>
          <w:sz w:val="22"/>
        </w:rPr>
        <w:t>Wykonawcę</w:t>
      </w:r>
      <w:r w:rsidRPr="00155A76">
        <w:rPr>
          <w:rFonts w:asciiTheme="minorHAnsi" w:hAnsiTheme="minorHAnsi" w:cstheme="minorHAnsi"/>
          <w:sz w:val="22"/>
        </w:rPr>
        <w:t xml:space="preserve"> porozumienia o zapłacie utraconych przez </w:t>
      </w:r>
      <w:r w:rsidRPr="00155A76">
        <w:rPr>
          <w:rFonts w:asciiTheme="minorHAnsi" w:hAnsiTheme="minorHAnsi" w:cstheme="minorHAnsi"/>
          <w:b/>
          <w:sz w:val="22"/>
        </w:rPr>
        <w:t>Zamawiającego</w:t>
      </w:r>
      <w:r w:rsidRPr="00155A76">
        <w:rPr>
          <w:rFonts w:asciiTheme="minorHAnsi" w:hAnsiTheme="minorHAnsi" w:cstheme="minorHAnsi"/>
          <w:sz w:val="22"/>
        </w:rPr>
        <w:t xml:space="preserve"> </w:t>
      </w:r>
      <w:r w:rsidRPr="00155A76">
        <w:rPr>
          <w:rFonts w:asciiTheme="minorHAnsi" w:hAnsiTheme="minorHAnsi" w:cstheme="minorHAnsi"/>
          <w:sz w:val="22"/>
        </w:rPr>
        <w:lastRenderedPageBreak/>
        <w:t>odsetek z lokat bankowych od kwoty faktury wyliczonej na podstawie obowiązującej na dzień wypłaty stawki WIBOR 3M.</w:t>
      </w:r>
    </w:p>
    <w:p w14:paraId="0E0C8701" w14:textId="77777777" w:rsidR="00155A76" w:rsidRPr="00155A76" w:rsidRDefault="00155A76" w:rsidP="00155A76">
      <w:pPr>
        <w:pStyle w:val="1ustpy"/>
        <w:numPr>
          <w:ilvl w:val="0"/>
          <w:numId w:val="9"/>
        </w:numPr>
        <w:ind w:left="426" w:hanging="426"/>
        <w:rPr>
          <w:rFonts w:asciiTheme="minorHAnsi" w:hAnsiTheme="minorHAnsi" w:cstheme="minorHAnsi"/>
          <w:sz w:val="22"/>
          <w:szCs w:val="22"/>
        </w:rPr>
      </w:pPr>
      <w:r w:rsidRPr="00155A76">
        <w:rPr>
          <w:rFonts w:asciiTheme="minorHAnsi" w:hAnsiTheme="minorHAnsi" w:cstheme="minorHAnsi"/>
          <w:sz w:val="22"/>
          <w:szCs w:val="22"/>
        </w:rPr>
        <w:t xml:space="preserve">Wynagrodzenie określone w ust. 1 niniejszego paragrafu będzie podlegało waloryzacji. Waloryzacja ustalana będzie procentem wzrostu minimalnego wynagrodzenia. </w:t>
      </w:r>
    </w:p>
    <w:p w14:paraId="6F5F4BB6" w14:textId="28A79DF6" w:rsidR="00155A76" w:rsidRPr="00155A76" w:rsidRDefault="00155A76" w:rsidP="00155A76">
      <w:pPr>
        <w:pStyle w:val="1ustpy"/>
        <w:numPr>
          <w:ilvl w:val="0"/>
          <w:numId w:val="9"/>
        </w:numPr>
        <w:ind w:left="426" w:hanging="426"/>
        <w:rPr>
          <w:rFonts w:asciiTheme="minorHAnsi" w:hAnsiTheme="minorHAnsi" w:cstheme="minorHAnsi"/>
          <w:sz w:val="22"/>
          <w:szCs w:val="22"/>
        </w:rPr>
      </w:pPr>
      <w:r w:rsidRPr="00155A76">
        <w:rPr>
          <w:rFonts w:asciiTheme="minorHAnsi" w:hAnsiTheme="minorHAnsi" w:cstheme="minorHAnsi"/>
          <w:sz w:val="22"/>
          <w:szCs w:val="22"/>
        </w:rPr>
        <w:t xml:space="preserve">Wykonawca wraz z Załącznikiem nr 8 do SWZ – Wzór wykazu osób złoży oświadczenie o ilości osób skierowanych do realizacji Umowy. Oświadczenie będzie podstawą do ustalenia waloryzacji o której mowa w ust. 10 niniejszego paragrafu. </w:t>
      </w:r>
    </w:p>
    <w:p w14:paraId="74529BD4" w14:textId="77777777" w:rsidR="00215A76" w:rsidRPr="0030064E" w:rsidRDefault="00215A76" w:rsidP="00FE242D">
      <w:pPr>
        <w:pStyle w:val="numerparagrafu"/>
        <w:rPr>
          <w:rFonts w:asciiTheme="minorHAnsi" w:hAnsiTheme="minorHAnsi" w:cstheme="minorHAnsi"/>
          <w:sz w:val="22"/>
        </w:rPr>
      </w:pPr>
      <w:r w:rsidRPr="0030064E">
        <w:rPr>
          <w:rFonts w:asciiTheme="minorHAnsi" w:hAnsiTheme="minorHAnsi" w:cstheme="minorHAnsi"/>
          <w:sz w:val="22"/>
        </w:rPr>
        <w:t>§ 5</w:t>
      </w:r>
    </w:p>
    <w:p w14:paraId="04C09B9A" w14:textId="51C76FF9" w:rsidR="001E2A7A" w:rsidRPr="0030064E" w:rsidRDefault="00215A76" w:rsidP="00127032">
      <w:pPr>
        <w:pStyle w:val="1ustpy"/>
        <w:numPr>
          <w:ilvl w:val="0"/>
          <w:numId w:val="11"/>
        </w:numPr>
        <w:ind w:left="426" w:hanging="426"/>
        <w:rPr>
          <w:rFonts w:asciiTheme="minorHAnsi" w:hAnsiTheme="minorHAnsi" w:cstheme="minorHAnsi"/>
          <w:b/>
          <w:sz w:val="22"/>
          <w:u w:val="single"/>
        </w:rPr>
      </w:pPr>
      <w:r w:rsidRPr="0030064E">
        <w:rPr>
          <w:rFonts w:asciiTheme="minorHAnsi" w:hAnsiTheme="minorHAnsi" w:cstheme="minorHAnsi"/>
          <w:sz w:val="22"/>
        </w:rPr>
        <w:t>Kompletn</w:t>
      </w:r>
      <w:r w:rsidR="00B12EBC" w:rsidRPr="0030064E">
        <w:rPr>
          <w:rFonts w:asciiTheme="minorHAnsi" w:hAnsiTheme="minorHAnsi" w:cstheme="minorHAnsi"/>
          <w:sz w:val="22"/>
        </w:rPr>
        <w:t>e</w:t>
      </w:r>
      <w:r w:rsidR="00CD7435" w:rsidRPr="0030064E">
        <w:rPr>
          <w:rFonts w:asciiTheme="minorHAnsi" w:hAnsiTheme="minorHAnsi" w:cstheme="minorHAnsi"/>
          <w:sz w:val="22"/>
        </w:rPr>
        <w:t xml:space="preserve"> O</w:t>
      </w:r>
      <w:r w:rsidRPr="0030064E">
        <w:rPr>
          <w:rFonts w:asciiTheme="minorHAnsi" w:hAnsiTheme="minorHAnsi" w:cstheme="minorHAnsi"/>
          <w:sz w:val="22"/>
        </w:rPr>
        <w:t>pracowan</w:t>
      </w:r>
      <w:r w:rsidR="00B12EBC" w:rsidRPr="0030064E">
        <w:rPr>
          <w:rFonts w:asciiTheme="minorHAnsi" w:hAnsiTheme="minorHAnsi" w:cstheme="minorHAnsi"/>
          <w:sz w:val="22"/>
        </w:rPr>
        <w:t>ia</w:t>
      </w:r>
      <w:r w:rsidRPr="0030064E">
        <w:rPr>
          <w:rFonts w:asciiTheme="minorHAnsi" w:hAnsiTheme="minorHAnsi" w:cstheme="minorHAnsi"/>
          <w:sz w:val="22"/>
        </w:rPr>
        <w:t xml:space="preserve"> </w:t>
      </w:r>
      <w:r w:rsidRPr="0030064E">
        <w:rPr>
          <w:rFonts w:asciiTheme="minorHAnsi" w:hAnsiTheme="minorHAnsi" w:cstheme="minorHAnsi"/>
          <w:b/>
          <w:sz w:val="22"/>
        </w:rPr>
        <w:t>Wykonawca</w:t>
      </w:r>
      <w:r w:rsidRPr="0030064E">
        <w:rPr>
          <w:rFonts w:asciiTheme="minorHAnsi" w:hAnsiTheme="minorHAnsi" w:cstheme="minorHAnsi"/>
          <w:sz w:val="22"/>
        </w:rPr>
        <w:t xml:space="preserve"> zobowiązany jest przekazać </w:t>
      </w:r>
      <w:r w:rsidRPr="0030064E">
        <w:rPr>
          <w:rFonts w:asciiTheme="minorHAnsi" w:hAnsiTheme="minorHAnsi" w:cstheme="minorHAnsi"/>
          <w:b/>
          <w:sz w:val="22"/>
        </w:rPr>
        <w:t>Zamawiającemu</w:t>
      </w:r>
      <w:r w:rsidR="001E2A7A" w:rsidRPr="0030064E">
        <w:rPr>
          <w:rFonts w:asciiTheme="minorHAnsi" w:hAnsiTheme="minorHAnsi" w:cstheme="minorHAnsi"/>
          <w:sz w:val="22"/>
        </w:rPr>
        <w:t>:</w:t>
      </w:r>
    </w:p>
    <w:p w14:paraId="6C1E2721" w14:textId="77777777" w:rsidR="001E2A7A" w:rsidRPr="0030064E" w:rsidRDefault="001E2A7A" w:rsidP="00127032">
      <w:pPr>
        <w:pStyle w:val="alitera"/>
        <w:numPr>
          <w:ilvl w:val="1"/>
          <w:numId w:val="12"/>
        </w:numPr>
        <w:rPr>
          <w:rFonts w:asciiTheme="minorHAnsi" w:hAnsiTheme="minorHAnsi" w:cstheme="minorHAnsi"/>
          <w:sz w:val="22"/>
        </w:rPr>
      </w:pPr>
      <w:r w:rsidRPr="0030064E">
        <w:rPr>
          <w:rFonts w:asciiTheme="minorHAnsi" w:hAnsiTheme="minorHAnsi" w:cstheme="minorHAnsi"/>
          <w:sz w:val="22"/>
        </w:rPr>
        <w:t>w wersji papierowej:</w:t>
      </w:r>
    </w:p>
    <w:p w14:paraId="5BD00211" w14:textId="3258BB4F" w:rsidR="001E2A7A" w:rsidRPr="0030064E" w:rsidRDefault="00CD7435" w:rsidP="00127032">
      <w:pPr>
        <w:pStyle w:val="irzymskie"/>
        <w:numPr>
          <w:ilvl w:val="0"/>
          <w:numId w:val="13"/>
        </w:numPr>
        <w:ind w:left="1134" w:hanging="283"/>
        <w:rPr>
          <w:rFonts w:asciiTheme="minorHAnsi" w:hAnsiTheme="minorHAnsi" w:cstheme="minorHAnsi"/>
          <w:sz w:val="22"/>
        </w:rPr>
      </w:pPr>
      <w:r w:rsidRPr="0030064E">
        <w:rPr>
          <w:rFonts w:asciiTheme="minorHAnsi" w:hAnsiTheme="minorHAnsi" w:cstheme="minorHAnsi"/>
          <w:sz w:val="22"/>
        </w:rPr>
        <w:t>O</w:t>
      </w:r>
      <w:r w:rsidR="001E2A7A" w:rsidRPr="0030064E">
        <w:rPr>
          <w:rFonts w:asciiTheme="minorHAnsi" w:hAnsiTheme="minorHAnsi" w:cstheme="minorHAnsi"/>
          <w:sz w:val="22"/>
        </w:rPr>
        <w:t>pracowanie wstępne – 2 egz.</w:t>
      </w:r>
    </w:p>
    <w:p w14:paraId="55EC215D" w14:textId="352C91B4" w:rsidR="001E2A7A" w:rsidRPr="0030064E" w:rsidRDefault="001E2A7A" w:rsidP="004D0E9A">
      <w:pPr>
        <w:pStyle w:val="irzymskie"/>
        <w:rPr>
          <w:rFonts w:asciiTheme="minorHAnsi" w:hAnsiTheme="minorHAnsi" w:cstheme="minorHAnsi"/>
          <w:sz w:val="22"/>
        </w:rPr>
      </w:pPr>
      <w:r w:rsidRPr="0030064E">
        <w:rPr>
          <w:rFonts w:asciiTheme="minorHAnsi" w:hAnsiTheme="minorHAnsi" w:cstheme="minorHAnsi"/>
          <w:sz w:val="22"/>
        </w:rPr>
        <w:t xml:space="preserve">projekty budowlane </w:t>
      </w:r>
      <w:r w:rsidR="004D0E9A" w:rsidRPr="0030064E">
        <w:rPr>
          <w:rFonts w:asciiTheme="minorHAnsi" w:hAnsiTheme="minorHAnsi" w:cstheme="minorHAnsi"/>
          <w:sz w:val="22"/>
        </w:rPr>
        <w:t>(projekty zagospodarowania terenu i projekty architektoniczno-budowlane)</w:t>
      </w:r>
    </w:p>
    <w:p w14:paraId="5EC8C8CC" w14:textId="72386E39" w:rsidR="001E2A7A" w:rsidRPr="0030064E" w:rsidRDefault="001E2A7A" w:rsidP="00127032">
      <w:pPr>
        <w:pStyle w:val="irzymskie"/>
        <w:numPr>
          <w:ilvl w:val="0"/>
          <w:numId w:val="14"/>
        </w:numPr>
        <w:ind w:left="1418"/>
        <w:rPr>
          <w:rFonts w:asciiTheme="minorHAnsi" w:hAnsiTheme="minorHAnsi" w:cstheme="minorHAnsi"/>
          <w:sz w:val="22"/>
        </w:rPr>
      </w:pPr>
      <w:r w:rsidRPr="0030064E">
        <w:rPr>
          <w:rFonts w:asciiTheme="minorHAnsi" w:hAnsiTheme="minorHAnsi" w:cstheme="minorHAnsi"/>
          <w:sz w:val="22"/>
        </w:rPr>
        <w:t xml:space="preserve">1 egz. opieczętowany (stanowiący załącznik do pozwolenia na budowę) </w:t>
      </w:r>
    </w:p>
    <w:p w14:paraId="57CC160C" w14:textId="099C6F17" w:rsidR="001E2A7A" w:rsidRPr="0030064E" w:rsidRDefault="001E2A7A" w:rsidP="00127032">
      <w:pPr>
        <w:pStyle w:val="irzymskie"/>
        <w:numPr>
          <w:ilvl w:val="0"/>
          <w:numId w:val="14"/>
        </w:numPr>
        <w:ind w:left="1418"/>
        <w:rPr>
          <w:rFonts w:asciiTheme="minorHAnsi" w:hAnsiTheme="minorHAnsi" w:cstheme="minorHAnsi"/>
          <w:sz w:val="22"/>
        </w:rPr>
      </w:pPr>
      <w:r w:rsidRPr="0030064E">
        <w:rPr>
          <w:rFonts w:asciiTheme="minorHAnsi" w:hAnsiTheme="minorHAnsi" w:cstheme="minorHAnsi"/>
          <w:sz w:val="22"/>
        </w:rPr>
        <w:t>1 egz. tożsamy</w:t>
      </w:r>
      <w:r w:rsidR="006D7108" w:rsidRPr="0030064E">
        <w:rPr>
          <w:rFonts w:asciiTheme="minorHAnsi" w:hAnsiTheme="minorHAnsi" w:cstheme="minorHAnsi"/>
          <w:sz w:val="22"/>
        </w:rPr>
        <w:t xml:space="preserve"> z </w:t>
      </w:r>
      <w:r w:rsidRPr="0030064E">
        <w:rPr>
          <w:rFonts w:asciiTheme="minorHAnsi" w:hAnsiTheme="minorHAnsi" w:cstheme="minorHAnsi"/>
          <w:sz w:val="22"/>
        </w:rPr>
        <w:t xml:space="preserve">egz. opieczętowanym </w:t>
      </w:r>
    </w:p>
    <w:p w14:paraId="4B769F54" w14:textId="77777777" w:rsidR="001E2A7A" w:rsidRPr="0030064E" w:rsidRDefault="001E2A7A" w:rsidP="00127032">
      <w:pPr>
        <w:pStyle w:val="irzymskie"/>
        <w:numPr>
          <w:ilvl w:val="0"/>
          <w:numId w:val="14"/>
        </w:numPr>
        <w:ind w:left="1418"/>
        <w:rPr>
          <w:rFonts w:asciiTheme="minorHAnsi" w:hAnsiTheme="minorHAnsi" w:cstheme="minorHAnsi"/>
          <w:sz w:val="22"/>
        </w:rPr>
      </w:pPr>
      <w:r w:rsidRPr="0030064E">
        <w:rPr>
          <w:rFonts w:asciiTheme="minorHAnsi" w:hAnsiTheme="minorHAnsi" w:cstheme="minorHAnsi"/>
          <w:sz w:val="22"/>
        </w:rPr>
        <w:t>2 egz. wyciągu z projektu budowlanego na potrzeby finansowania zewnętrznego (zakres wyciągu zostanie ustalony na naradzie koordynacyjnej)</w:t>
      </w:r>
    </w:p>
    <w:p w14:paraId="5416C814" w14:textId="6D863775" w:rsidR="00C650FA" w:rsidRPr="0030064E" w:rsidRDefault="001E2A7A" w:rsidP="002D2CFF">
      <w:pPr>
        <w:pStyle w:val="irzymskie"/>
        <w:rPr>
          <w:rFonts w:asciiTheme="minorHAnsi" w:hAnsiTheme="minorHAnsi" w:cstheme="minorHAnsi"/>
          <w:sz w:val="22"/>
        </w:rPr>
      </w:pPr>
      <w:r w:rsidRPr="0030064E">
        <w:rPr>
          <w:rFonts w:asciiTheme="minorHAnsi" w:hAnsiTheme="minorHAnsi" w:cstheme="minorHAnsi"/>
          <w:sz w:val="22"/>
        </w:rPr>
        <w:t xml:space="preserve">projekty </w:t>
      </w:r>
      <w:r w:rsidR="00C650FA" w:rsidRPr="0030064E">
        <w:rPr>
          <w:rFonts w:asciiTheme="minorHAnsi" w:hAnsiTheme="minorHAnsi" w:cstheme="minorHAnsi"/>
          <w:sz w:val="22"/>
        </w:rPr>
        <w:t>budowlane (projekty techniczne) – 3 egz.</w:t>
      </w:r>
    </w:p>
    <w:p w14:paraId="20CB329C" w14:textId="59F29636" w:rsidR="001E2A7A" w:rsidRPr="0030064E" w:rsidRDefault="00C650FA" w:rsidP="002D2CFF">
      <w:pPr>
        <w:pStyle w:val="irzymskie"/>
        <w:rPr>
          <w:rFonts w:asciiTheme="minorHAnsi" w:hAnsiTheme="minorHAnsi" w:cstheme="minorHAnsi"/>
          <w:sz w:val="22"/>
        </w:rPr>
      </w:pPr>
      <w:r w:rsidRPr="0030064E">
        <w:rPr>
          <w:rFonts w:asciiTheme="minorHAnsi" w:hAnsiTheme="minorHAnsi" w:cstheme="minorHAnsi"/>
          <w:sz w:val="22"/>
        </w:rPr>
        <w:t xml:space="preserve">projekty wykonawcze </w:t>
      </w:r>
      <w:r w:rsidR="001E2A7A" w:rsidRPr="0030064E">
        <w:rPr>
          <w:rFonts w:asciiTheme="minorHAnsi" w:hAnsiTheme="minorHAnsi" w:cstheme="minorHAnsi"/>
          <w:sz w:val="22"/>
        </w:rPr>
        <w:t>– 4 egz. (z wyjątkiem 5 egz. Architektury i Etapowania)</w:t>
      </w:r>
    </w:p>
    <w:p w14:paraId="2E613D06" w14:textId="77777777" w:rsidR="001E2A7A" w:rsidRPr="0030064E" w:rsidRDefault="001E2A7A" w:rsidP="002D2CFF">
      <w:pPr>
        <w:pStyle w:val="irzymskie"/>
        <w:rPr>
          <w:rFonts w:asciiTheme="minorHAnsi" w:hAnsiTheme="minorHAnsi" w:cstheme="minorHAnsi"/>
          <w:sz w:val="22"/>
        </w:rPr>
      </w:pPr>
      <w:proofErr w:type="spellStart"/>
      <w:r w:rsidRPr="0030064E">
        <w:rPr>
          <w:rFonts w:asciiTheme="minorHAnsi" w:hAnsiTheme="minorHAnsi" w:cstheme="minorHAnsi"/>
          <w:sz w:val="22"/>
        </w:rPr>
        <w:t>STWiORB</w:t>
      </w:r>
      <w:proofErr w:type="spellEnd"/>
      <w:r w:rsidRPr="0030064E">
        <w:rPr>
          <w:rFonts w:asciiTheme="minorHAnsi" w:hAnsiTheme="minorHAnsi" w:cstheme="minorHAnsi"/>
          <w:sz w:val="22"/>
        </w:rPr>
        <w:t xml:space="preserve"> – 2 egz.</w:t>
      </w:r>
    </w:p>
    <w:p w14:paraId="636EEB6A" w14:textId="76EED52E" w:rsidR="001E2A7A" w:rsidRPr="0030064E" w:rsidRDefault="001E2A7A" w:rsidP="002D2CFF">
      <w:pPr>
        <w:pStyle w:val="irzymskie"/>
        <w:rPr>
          <w:rFonts w:asciiTheme="minorHAnsi" w:hAnsiTheme="minorHAnsi" w:cstheme="minorHAnsi"/>
          <w:sz w:val="22"/>
        </w:rPr>
      </w:pPr>
      <w:r w:rsidRPr="0030064E">
        <w:rPr>
          <w:rFonts w:asciiTheme="minorHAnsi" w:hAnsiTheme="minorHAnsi" w:cstheme="minorHAnsi"/>
          <w:sz w:val="22"/>
        </w:rPr>
        <w:t>przedmiary</w:t>
      </w:r>
      <w:r w:rsidR="00596622" w:rsidRPr="0030064E">
        <w:rPr>
          <w:rFonts w:asciiTheme="minorHAnsi" w:hAnsiTheme="minorHAnsi" w:cstheme="minorHAnsi"/>
          <w:sz w:val="22"/>
        </w:rPr>
        <w:t xml:space="preserve"> robót</w:t>
      </w:r>
      <w:r w:rsidRPr="0030064E">
        <w:rPr>
          <w:rFonts w:asciiTheme="minorHAnsi" w:hAnsiTheme="minorHAnsi" w:cstheme="minorHAnsi"/>
          <w:sz w:val="22"/>
        </w:rPr>
        <w:t xml:space="preserve"> – 1 egz.</w:t>
      </w:r>
    </w:p>
    <w:p w14:paraId="314A325A" w14:textId="4375458A" w:rsidR="001E2A7A" w:rsidRPr="0030064E" w:rsidRDefault="001E2A7A" w:rsidP="002D2CFF">
      <w:pPr>
        <w:pStyle w:val="irzymskie"/>
        <w:rPr>
          <w:rFonts w:asciiTheme="minorHAnsi" w:hAnsiTheme="minorHAnsi" w:cstheme="minorHAnsi"/>
          <w:sz w:val="22"/>
        </w:rPr>
      </w:pPr>
      <w:r w:rsidRPr="0030064E">
        <w:rPr>
          <w:rFonts w:asciiTheme="minorHAnsi" w:hAnsiTheme="minorHAnsi" w:cstheme="minorHAnsi"/>
          <w:sz w:val="22"/>
        </w:rPr>
        <w:t>kosztorysy</w:t>
      </w:r>
      <w:r w:rsidR="00596622" w:rsidRPr="0030064E">
        <w:rPr>
          <w:rFonts w:asciiTheme="minorHAnsi" w:hAnsiTheme="minorHAnsi" w:cstheme="minorHAnsi"/>
          <w:sz w:val="22"/>
        </w:rPr>
        <w:t xml:space="preserve"> inwestorskie</w:t>
      </w:r>
      <w:r w:rsidRPr="0030064E">
        <w:rPr>
          <w:rFonts w:asciiTheme="minorHAnsi" w:hAnsiTheme="minorHAnsi" w:cstheme="minorHAnsi"/>
          <w:sz w:val="22"/>
        </w:rPr>
        <w:t xml:space="preserve"> – 1 egz.</w:t>
      </w:r>
    </w:p>
    <w:p w14:paraId="067A6F4E" w14:textId="77777777" w:rsidR="001E2A7A" w:rsidRPr="0030064E" w:rsidRDefault="001E2A7A" w:rsidP="00E4520F">
      <w:pPr>
        <w:pStyle w:val="alitera"/>
        <w:rPr>
          <w:rFonts w:asciiTheme="minorHAnsi" w:hAnsiTheme="minorHAnsi" w:cstheme="minorHAnsi"/>
          <w:sz w:val="22"/>
        </w:rPr>
      </w:pPr>
      <w:r w:rsidRPr="0030064E">
        <w:rPr>
          <w:rFonts w:asciiTheme="minorHAnsi" w:hAnsiTheme="minorHAnsi" w:cstheme="minorHAnsi"/>
          <w:sz w:val="22"/>
        </w:rPr>
        <w:t xml:space="preserve">w wersji elektronicznej </w:t>
      </w:r>
    </w:p>
    <w:p w14:paraId="220CB730" w14:textId="77777777" w:rsidR="001E2A7A" w:rsidRPr="0030064E" w:rsidRDefault="001E2A7A" w:rsidP="00127032">
      <w:pPr>
        <w:pStyle w:val="irzymskie"/>
        <w:numPr>
          <w:ilvl w:val="0"/>
          <w:numId w:val="15"/>
        </w:numPr>
        <w:ind w:left="1134" w:hanging="283"/>
        <w:rPr>
          <w:rFonts w:asciiTheme="minorHAnsi" w:hAnsiTheme="minorHAnsi" w:cstheme="minorHAnsi"/>
          <w:sz w:val="22"/>
        </w:rPr>
      </w:pPr>
      <w:r w:rsidRPr="0030064E">
        <w:rPr>
          <w:rFonts w:asciiTheme="minorHAnsi" w:hAnsiTheme="minorHAnsi" w:cstheme="minorHAnsi"/>
          <w:sz w:val="22"/>
        </w:rPr>
        <w:t>w formacie pdf</w:t>
      </w:r>
    </w:p>
    <w:p w14:paraId="5CDC7A96" w14:textId="0771AFD1" w:rsidR="001E2A7A" w:rsidRPr="0030064E" w:rsidRDefault="001E2A7A" w:rsidP="00E4520F">
      <w:pPr>
        <w:pStyle w:val="irzymskie"/>
        <w:rPr>
          <w:rFonts w:asciiTheme="minorHAnsi" w:hAnsiTheme="minorHAnsi" w:cstheme="minorHAnsi"/>
          <w:sz w:val="22"/>
        </w:rPr>
      </w:pPr>
      <w:r w:rsidRPr="0030064E">
        <w:rPr>
          <w:rFonts w:asciiTheme="minorHAnsi" w:hAnsiTheme="minorHAnsi" w:cstheme="minorHAnsi"/>
          <w:sz w:val="22"/>
        </w:rPr>
        <w:t>w formacie edytowalnym (</w:t>
      </w:r>
      <w:proofErr w:type="spellStart"/>
      <w:r w:rsidRPr="0030064E">
        <w:rPr>
          <w:rFonts w:asciiTheme="minorHAnsi" w:hAnsiTheme="minorHAnsi" w:cstheme="minorHAnsi"/>
          <w:sz w:val="22"/>
        </w:rPr>
        <w:t>dwg</w:t>
      </w:r>
      <w:proofErr w:type="spellEnd"/>
      <w:r w:rsidRPr="0030064E">
        <w:rPr>
          <w:rFonts w:asciiTheme="minorHAnsi" w:hAnsiTheme="minorHAnsi" w:cstheme="minorHAnsi"/>
          <w:sz w:val="22"/>
        </w:rPr>
        <w:t xml:space="preserve"> lub </w:t>
      </w:r>
      <w:proofErr w:type="spellStart"/>
      <w:r w:rsidRPr="0030064E">
        <w:rPr>
          <w:rFonts w:asciiTheme="minorHAnsi" w:hAnsiTheme="minorHAnsi" w:cstheme="minorHAnsi"/>
          <w:sz w:val="22"/>
        </w:rPr>
        <w:t>dxf</w:t>
      </w:r>
      <w:proofErr w:type="spellEnd"/>
      <w:r w:rsidRPr="0030064E">
        <w:rPr>
          <w:rFonts w:asciiTheme="minorHAnsi" w:hAnsiTheme="minorHAnsi" w:cstheme="minorHAnsi"/>
          <w:sz w:val="22"/>
        </w:rPr>
        <w:t xml:space="preserve"> dla dokumentacji rysunkowej, </w:t>
      </w:r>
      <w:proofErr w:type="spellStart"/>
      <w:r w:rsidRPr="0030064E">
        <w:rPr>
          <w:rFonts w:asciiTheme="minorHAnsi" w:hAnsiTheme="minorHAnsi" w:cstheme="minorHAnsi"/>
          <w:sz w:val="22"/>
        </w:rPr>
        <w:t>ath</w:t>
      </w:r>
      <w:proofErr w:type="spellEnd"/>
      <w:r w:rsidRPr="0030064E">
        <w:rPr>
          <w:rFonts w:asciiTheme="minorHAnsi" w:hAnsiTheme="minorHAnsi" w:cstheme="minorHAnsi"/>
          <w:sz w:val="22"/>
        </w:rPr>
        <w:t xml:space="preserve"> dla przedmiarów</w:t>
      </w:r>
      <w:r w:rsidR="005B0DBD" w:rsidRPr="0030064E">
        <w:rPr>
          <w:rFonts w:asciiTheme="minorHAnsi" w:hAnsiTheme="minorHAnsi" w:cstheme="minorHAnsi"/>
          <w:sz w:val="22"/>
        </w:rPr>
        <w:t xml:space="preserve"> robót</w:t>
      </w:r>
      <w:r w:rsidRPr="0030064E">
        <w:rPr>
          <w:rFonts w:asciiTheme="minorHAnsi" w:hAnsiTheme="minorHAnsi" w:cstheme="minorHAnsi"/>
          <w:sz w:val="22"/>
        </w:rPr>
        <w:t xml:space="preserve"> i kosztorysów</w:t>
      </w:r>
      <w:r w:rsidR="005B0DBD" w:rsidRPr="0030064E">
        <w:rPr>
          <w:rFonts w:asciiTheme="minorHAnsi" w:hAnsiTheme="minorHAnsi" w:cstheme="minorHAnsi"/>
          <w:sz w:val="22"/>
        </w:rPr>
        <w:t xml:space="preserve"> inwestorskich</w:t>
      </w:r>
      <w:r w:rsidRPr="0030064E">
        <w:rPr>
          <w:rFonts w:asciiTheme="minorHAnsi" w:hAnsiTheme="minorHAnsi" w:cstheme="minorHAnsi"/>
          <w:sz w:val="22"/>
        </w:rPr>
        <w:t>)</w:t>
      </w:r>
    </w:p>
    <w:p w14:paraId="1157B7A5" w14:textId="0B0D5B0C" w:rsidR="0065538A" w:rsidRPr="0030064E" w:rsidRDefault="0065538A" w:rsidP="00127032">
      <w:pPr>
        <w:pStyle w:val="1ustpy"/>
        <w:numPr>
          <w:ilvl w:val="0"/>
          <w:numId w:val="11"/>
        </w:numPr>
        <w:ind w:left="426" w:hanging="426"/>
        <w:rPr>
          <w:rFonts w:asciiTheme="minorHAnsi" w:hAnsiTheme="minorHAnsi" w:cstheme="minorHAnsi"/>
          <w:sz w:val="22"/>
        </w:rPr>
      </w:pPr>
      <w:r w:rsidRPr="0030064E">
        <w:rPr>
          <w:rFonts w:asciiTheme="minorHAnsi" w:hAnsiTheme="minorHAnsi" w:cstheme="minorHAnsi"/>
          <w:sz w:val="22"/>
        </w:rPr>
        <w:t>Dokumentacja w formie elektronicznej winna być zapisana na nośnikach CD</w:t>
      </w:r>
      <w:r w:rsidR="00E6780F" w:rsidRPr="0030064E">
        <w:rPr>
          <w:rFonts w:asciiTheme="minorHAnsi" w:hAnsiTheme="minorHAnsi" w:cstheme="minorHAnsi"/>
          <w:sz w:val="22"/>
        </w:rPr>
        <w:t>/DVD</w:t>
      </w:r>
      <w:r w:rsidRPr="0030064E">
        <w:rPr>
          <w:rFonts w:asciiTheme="minorHAnsi" w:hAnsiTheme="minorHAnsi" w:cstheme="minorHAnsi"/>
          <w:sz w:val="22"/>
        </w:rPr>
        <w:t xml:space="preserve"> w sposób czytelny i usystematyzowany branżami dla każdego budynku.</w:t>
      </w:r>
      <w:r w:rsidR="006709C0" w:rsidRPr="0030064E">
        <w:rPr>
          <w:rFonts w:asciiTheme="minorHAnsi" w:hAnsiTheme="minorHAnsi" w:cstheme="minorHAnsi"/>
          <w:sz w:val="22"/>
        </w:rPr>
        <w:t xml:space="preserve"> Do wersji elektronicznej należy dołączyć zeskanowane projekty budowlane będące załącznikami do decyzji o pozwoleniu na budowę.</w:t>
      </w:r>
      <w:r w:rsidR="00EC4B82" w:rsidRPr="0030064E">
        <w:rPr>
          <w:rFonts w:asciiTheme="minorHAnsi" w:hAnsiTheme="minorHAnsi" w:cstheme="minorHAnsi"/>
          <w:sz w:val="22"/>
        </w:rPr>
        <w:t xml:space="preserve"> Materiały marketingowe </w:t>
      </w:r>
      <w:r w:rsidR="00EC4B82" w:rsidRPr="0030064E">
        <w:rPr>
          <w:rFonts w:asciiTheme="minorHAnsi" w:hAnsiTheme="minorHAnsi" w:cstheme="minorHAnsi"/>
          <w:b/>
          <w:sz w:val="22"/>
        </w:rPr>
        <w:t>Wykonawca</w:t>
      </w:r>
      <w:r w:rsidR="00EC4B82" w:rsidRPr="0030064E">
        <w:rPr>
          <w:rFonts w:asciiTheme="minorHAnsi" w:hAnsiTheme="minorHAnsi" w:cstheme="minorHAnsi"/>
          <w:sz w:val="22"/>
        </w:rPr>
        <w:t xml:space="preserve"> przekaże tylko w wersji elektronicznej.</w:t>
      </w:r>
    </w:p>
    <w:p w14:paraId="6D2CDEAD" w14:textId="6BAE204B" w:rsidR="002C32F4" w:rsidRPr="0030064E" w:rsidRDefault="00215A76" w:rsidP="00127032">
      <w:pPr>
        <w:pStyle w:val="1ustpy"/>
        <w:numPr>
          <w:ilvl w:val="0"/>
          <w:numId w:val="11"/>
        </w:numPr>
        <w:ind w:left="426" w:hanging="426"/>
        <w:rPr>
          <w:rFonts w:asciiTheme="minorHAnsi" w:hAnsiTheme="minorHAnsi" w:cstheme="minorHAnsi"/>
          <w:sz w:val="22"/>
        </w:rPr>
      </w:pPr>
      <w:r w:rsidRPr="0030064E">
        <w:rPr>
          <w:rFonts w:asciiTheme="minorHAnsi" w:hAnsiTheme="minorHAnsi" w:cstheme="minorHAnsi"/>
          <w:b/>
          <w:sz w:val="22"/>
        </w:rPr>
        <w:t>Zamawiający</w:t>
      </w:r>
      <w:r w:rsidRPr="0030064E">
        <w:rPr>
          <w:rFonts w:asciiTheme="minorHAnsi" w:hAnsiTheme="minorHAnsi" w:cstheme="minorHAnsi"/>
          <w:sz w:val="22"/>
        </w:rPr>
        <w:t xml:space="preserve"> w terminie </w:t>
      </w:r>
      <w:r w:rsidR="00001F27" w:rsidRPr="0030064E">
        <w:rPr>
          <w:rFonts w:asciiTheme="minorHAnsi" w:hAnsiTheme="minorHAnsi" w:cstheme="minorHAnsi"/>
          <w:sz w:val="22"/>
        </w:rPr>
        <w:t>14</w:t>
      </w:r>
      <w:r w:rsidRPr="0030064E">
        <w:rPr>
          <w:rFonts w:asciiTheme="minorHAnsi" w:hAnsiTheme="minorHAnsi" w:cstheme="minorHAnsi"/>
          <w:sz w:val="22"/>
        </w:rPr>
        <w:t xml:space="preserve"> dni od dnia złożenia </w:t>
      </w:r>
      <w:r w:rsidR="00CD7435" w:rsidRPr="0030064E">
        <w:rPr>
          <w:rFonts w:asciiTheme="minorHAnsi" w:hAnsiTheme="minorHAnsi" w:cstheme="minorHAnsi"/>
          <w:sz w:val="22"/>
        </w:rPr>
        <w:t>O</w:t>
      </w:r>
      <w:r w:rsidR="00B12EBC" w:rsidRPr="0030064E">
        <w:rPr>
          <w:rFonts w:asciiTheme="minorHAnsi" w:hAnsiTheme="minorHAnsi" w:cstheme="minorHAnsi"/>
          <w:sz w:val="22"/>
        </w:rPr>
        <w:t>pracowań</w:t>
      </w:r>
      <w:r w:rsidR="002C32F4" w:rsidRPr="0030064E">
        <w:rPr>
          <w:rFonts w:asciiTheme="minorHAnsi" w:hAnsiTheme="minorHAnsi" w:cstheme="minorHAnsi"/>
          <w:sz w:val="22"/>
        </w:rPr>
        <w:t xml:space="preserve"> (oddzielnie dla każde</w:t>
      </w:r>
      <w:r w:rsidR="004D7C26" w:rsidRPr="0030064E">
        <w:rPr>
          <w:rFonts w:asciiTheme="minorHAnsi" w:hAnsiTheme="minorHAnsi" w:cstheme="minorHAnsi"/>
          <w:sz w:val="22"/>
        </w:rPr>
        <w:t>j</w:t>
      </w:r>
      <w:r w:rsidR="002C32F4" w:rsidRPr="0030064E">
        <w:rPr>
          <w:rFonts w:asciiTheme="minorHAnsi" w:hAnsiTheme="minorHAnsi" w:cstheme="minorHAnsi"/>
          <w:sz w:val="22"/>
        </w:rPr>
        <w:t xml:space="preserve"> z </w:t>
      </w:r>
      <w:r w:rsidR="00363A51" w:rsidRPr="0030064E">
        <w:rPr>
          <w:rFonts w:asciiTheme="minorHAnsi" w:hAnsiTheme="minorHAnsi" w:cstheme="minorHAnsi"/>
          <w:sz w:val="22"/>
        </w:rPr>
        <w:t>faz projektow</w:t>
      </w:r>
      <w:r w:rsidR="00F63F66" w:rsidRPr="0030064E">
        <w:rPr>
          <w:rFonts w:asciiTheme="minorHAnsi" w:hAnsiTheme="minorHAnsi" w:cstheme="minorHAnsi"/>
          <w:sz w:val="22"/>
        </w:rPr>
        <w:t>ania</w:t>
      </w:r>
      <w:r w:rsidR="002C32F4" w:rsidRPr="0030064E">
        <w:rPr>
          <w:rFonts w:asciiTheme="minorHAnsi" w:hAnsiTheme="minorHAnsi" w:cstheme="minorHAnsi"/>
          <w:sz w:val="22"/>
        </w:rPr>
        <w:t xml:space="preserve">) </w:t>
      </w:r>
      <w:r w:rsidRPr="0030064E">
        <w:rPr>
          <w:rFonts w:asciiTheme="minorHAnsi" w:hAnsiTheme="minorHAnsi" w:cstheme="minorHAnsi"/>
          <w:sz w:val="22"/>
        </w:rPr>
        <w:t xml:space="preserve">ma prawo </w:t>
      </w:r>
      <w:r w:rsidR="00CD7435" w:rsidRPr="0030064E">
        <w:rPr>
          <w:rFonts w:asciiTheme="minorHAnsi" w:hAnsiTheme="minorHAnsi" w:cstheme="minorHAnsi"/>
          <w:sz w:val="22"/>
        </w:rPr>
        <w:t>wnieść uwagi i zastrzeżenia do O</w:t>
      </w:r>
      <w:r w:rsidRPr="0030064E">
        <w:rPr>
          <w:rFonts w:asciiTheme="minorHAnsi" w:hAnsiTheme="minorHAnsi" w:cstheme="minorHAnsi"/>
          <w:sz w:val="22"/>
        </w:rPr>
        <w:t>pracowa</w:t>
      </w:r>
      <w:r w:rsidR="00A24388" w:rsidRPr="0030064E">
        <w:rPr>
          <w:rFonts w:asciiTheme="minorHAnsi" w:hAnsiTheme="minorHAnsi" w:cstheme="minorHAnsi"/>
          <w:sz w:val="22"/>
        </w:rPr>
        <w:t xml:space="preserve">ń. </w:t>
      </w:r>
      <w:r w:rsidR="002C32F4" w:rsidRPr="0030064E">
        <w:rPr>
          <w:rFonts w:asciiTheme="minorHAnsi" w:hAnsiTheme="minorHAnsi" w:cstheme="minorHAnsi"/>
          <w:sz w:val="22"/>
        </w:rPr>
        <w:t>W przypadku braku wniesienia uwag i zastrzeżeń przez</w:t>
      </w:r>
      <w:r w:rsidR="002C32F4" w:rsidRPr="0030064E">
        <w:rPr>
          <w:rFonts w:asciiTheme="minorHAnsi" w:hAnsiTheme="minorHAnsi" w:cstheme="minorHAnsi"/>
          <w:b/>
          <w:sz w:val="22"/>
        </w:rPr>
        <w:t xml:space="preserve"> Zamawiającego</w:t>
      </w:r>
      <w:r w:rsidR="002C32F4" w:rsidRPr="0030064E">
        <w:rPr>
          <w:rFonts w:asciiTheme="minorHAnsi" w:hAnsiTheme="minorHAnsi" w:cstheme="minorHAnsi"/>
          <w:sz w:val="22"/>
        </w:rPr>
        <w:t xml:space="preserve"> w powyższym terminie uznaje się, że dokumentacja projektowo – kosztorysowa została przyjęta przez</w:t>
      </w:r>
      <w:r w:rsidR="002C32F4" w:rsidRPr="0030064E">
        <w:rPr>
          <w:rFonts w:asciiTheme="minorHAnsi" w:hAnsiTheme="minorHAnsi" w:cstheme="minorHAnsi"/>
          <w:b/>
          <w:sz w:val="22"/>
        </w:rPr>
        <w:t xml:space="preserve"> Zamawiającego</w:t>
      </w:r>
      <w:r w:rsidR="002C32F4" w:rsidRPr="0030064E">
        <w:rPr>
          <w:rFonts w:asciiTheme="minorHAnsi" w:hAnsiTheme="minorHAnsi" w:cstheme="minorHAnsi"/>
          <w:sz w:val="22"/>
        </w:rPr>
        <w:t xml:space="preserve"> bez zastrzeżeń.</w:t>
      </w:r>
      <w:r w:rsidR="000A0C7E" w:rsidRPr="0030064E">
        <w:rPr>
          <w:rFonts w:asciiTheme="minorHAnsi" w:hAnsiTheme="minorHAnsi" w:cstheme="minorHAnsi"/>
          <w:sz w:val="22"/>
        </w:rPr>
        <w:t xml:space="preserve"> W przypadku gdy czas wskazany w niniejszym ustępie będzie niewystarczający do prawidłowego sprawdzenia dokumentacji </w:t>
      </w:r>
      <w:r w:rsidR="00DD21C8" w:rsidRPr="0030064E">
        <w:rPr>
          <w:rFonts w:asciiTheme="minorHAnsi" w:hAnsiTheme="minorHAnsi" w:cstheme="minorHAnsi"/>
          <w:sz w:val="22"/>
        </w:rPr>
        <w:t>projektowo</w:t>
      </w:r>
      <w:r w:rsidR="000A0C7E" w:rsidRPr="0030064E">
        <w:rPr>
          <w:rFonts w:asciiTheme="minorHAnsi" w:hAnsiTheme="minorHAnsi" w:cstheme="minorHAnsi"/>
          <w:sz w:val="22"/>
        </w:rPr>
        <w:t>-kosztorysowej,</w:t>
      </w:r>
      <w:r w:rsidR="000A0C7E" w:rsidRPr="0030064E">
        <w:rPr>
          <w:rFonts w:asciiTheme="minorHAnsi" w:hAnsiTheme="minorHAnsi" w:cstheme="minorHAnsi"/>
          <w:b/>
          <w:sz w:val="22"/>
        </w:rPr>
        <w:t xml:space="preserve"> Zamawiający</w:t>
      </w:r>
      <w:r w:rsidR="000A0C7E" w:rsidRPr="0030064E">
        <w:rPr>
          <w:rFonts w:asciiTheme="minorHAnsi" w:hAnsiTheme="minorHAnsi" w:cstheme="minorHAnsi"/>
          <w:sz w:val="22"/>
        </w:rPr>
        <w:t xml:space="preserve"> poinformuje o tym</w:t>
      </w:r>
      <w:r w:rsidR="000A0C7E" w:rsidRPr="0030064E">
        <w:rPr>
          <w:rFonts w:asciiTheme="minorHAnsi" w:hAnsiTheme="minorHAnsi" w:cstheme="minorHAnsi"/>
          <w:b/>
          <w:sz w:val="22"/>
        </w:rPr>
        <w:t xml:space="preserve"> Wykonawcę</w:t>
      </w:r>
      <w:r w:rsidR="000A0C7E" w:rsidRPr="0030064E">
        <w:rPr>
          <w:rFonts w:asciiTheme="minorHAnsi" w:hAnsiTheme="minorHAnsi" w:cstheme="minorHAnsi"/>
          <w:sz w:val="22"/>
        </w:rPr>
        <w:t xml:space="preserve"> na </w:t>
      </w:r>
      <w:r w:rsidR="00DD21C8" w:rsidRPr="0030064E">
        <w:rPr>
          <w:rFonts w:asciiTheme="minorHAnsi" w:hAnsiTheme="minorHAnsi" w:cstheme="minorHAnsi"/>
          <w:sz w:val="22"/>
        </w:rPr>
        <w:t>piśmie</w:t>
      </w:r>
      <w:r w:rsidR="000A0C7E" w:rsidRPr="0030064E">
        <w:rPr>
          <w:rFonts w:asciiTheme="minorHAnsi" w:hAnsiTheme="minorHAnsi" w:cstheme="minorHAnsi"/>
          <w:sz w:val="22"/>
        </w:rPr>
        <w:t xml:space="preserve"> i odpowiednio przedłuży </w:t>
      </w:r>
      <w:r w:rsidR="00DD21C8" w:rsidRPr="0030064E">
        <w:rPr>
          <w:rFonts w:asciiTheme="minorHAnsi" w:hAnsiTheme="minorHAnsi" w:cstheme="minorHAnsi"/>
          <w:sz w:val="22"/>
        </w:rPr>
        <w:t xml:space="preserve">termin wykonania </w:t>
      </w:r>
      <w:r w:rsidR="00A074B6" w:rsidRPr="0030064E">
        <w:rPr>
          <w:rFonts w:asciiTheme="minorHAnsi" w:hAnsiTheme="minorHAnsi" w:cstheme="minorHAnsi"/>
          <w:sz w:val="22"/>
        </w:rPr>
        <w:t>Umow</w:t>
      </w:r>
      <w:r w:rsidR="000A0C7E" w:rsidRPr="0030064E">
        <w:rPr>
          <w:rFonts w:asciiTheme="minorHAnsi" w:hAnsiTheme="minorHAnsi" w:cstheme="minorHAnsi"/>
          <w:sz w:val="22"/>
        </w:rPr>
        <w:t>y o dodatkowe dni niezbędne do sprawdzenia dokumentacji.</w:t>
      </w:r>
    </w:p>
    <w:p w14:paraId="6D67735A" w14:textId="77777777" w:rsidR="002C32F4" w:rsidRPr="0030064E" w:rsidRDefault="002C32F4" w:rsidP="00127032">
      <w:pPr>
        <w:pStyle w:val="1ustpy"/>
        <w:numPr>
          <w:ilvl w:val="0"/>
          <w:numId w:val="11"/>
        </w:numPr>
        <w:ind w:left="426" w:hanging="426"/>
        <w:rPr>
          <w:rFonts w:asciiTheme="minorHAnsi" w:hAnsiTheme="minorHAnsi" w:cstheme="minorHAnsi"/>
          <w:sz w:val="22"/>
        </w:rPr>
      </w:pPr>
      <w:r w:rsidRPr="0030064E">
        <w:rPr>
          <w:rFonts w:asciiTheme="minorHAnsi" w:hAnsiTheme="minorHAnsi" w:cstheme="minorHAnsi"/>
          <w:sz w:val="22"/>
        </w:rPr>
        <w:t xml:space="preserve">W przypadku stwierdzenia przez </w:t>
      </w:r>
      <w:r w:rsidRPr="0030064E">
        <w:rPr>
          <w:rFonts w:asciiTheme="minorHAnsi" w:hAnsiTheme="minorHAnsi" w:cstheme="minorHAnsi"/>
          <w:b/>
          <w:sz w:val="22"/>
        </w:rPr>
        <w:t>Zamawiającego</w:t>
      </w:r>
      <w:r w:rsidRPr="0030064E">
        <w:rPr>
          <w:rFonts w:asciiTheme="minorHAnsi" w:hAnsiTheme="minorHAnsi" w:cstheme="minorHAnsi"/>
          <w:sz w:val="22"/>
        </w:rPr>
        <w:t xml:space="preserve"> braków lub wad w dokumentacji po terminie przyjęcia dokumentacji bez zastrzeżeń, </w:t>
      </w:r>
      <w:r w:rsidRPr="0030064E">
        <w:rPr>
          <w:rFonts w:asciiTheme="minorHAnsi" w:hAnsiTheme="minorHAnsi" w:cstheme="minorHAnsi"/>
          <w:b/>
          <w:sz w:val="22"/>
        </w:rPr>
        <w:t>Zamawiający</w:t>
      </w:r>
      <w:r w:rsidRPr="0030064E">
        <w:rPr>
          <w:rFonts w:asciiTheme="minorHAnsi" w:hAnsiTheme="minorHAnsi" w:cstheme="minorHAnsi"/>
          <w:sz w:val="22"/>
        </w:rPr>
        <w:t xml:space="preserve"> jest zobowiązany do pisemnego powiadomienia </w:t>
      </w:r>
      <w:r w:rsidRPr="0030064E">
        <w:rPr>
          <w:rFonts w:asciiTheme="minorHAnsi" w:hAnsiTheme="minorHAnsi" w:cstheme="minorHAnsi"/>
          <w:b/>
          <w:sz w:val="22"/>
        </w:rPr>
        <w:t xml:space="preserve">Wykonawcy </w:t>
      </w:r>
      <w:r w:rsidRPr="0030064E">
        <w:rPr>
          <w:rFonts w:asciiTheme="minorHAnsi" w:hAnsiTheme="minorHAnsi" w:cstheme="minorHAnsi"/>
          <w:sz w:val="22"/>
        </w:rPr>
        <w:t>o stwierdzonych brakach lub wadach w dokumentacji projektowo – kosztorysowej.</w:t>
      </w:r>
    </w:p>
    <w:p w14:paraId="34C1421A" w14:textId="0A96498C" w:rsidR="002C32F4" w:rsidRPr="0030064E" w:rsidRDefault="002C32F4" w:rsidP="00127032">
      <w:pPr>
        <w:pStyle w:val="1ustpy"/>
        <w:numPr>
          <w:ilvl w:val="0"/>
          <w:numId w:val="11"/>
        </w:numPr>
        <w:ind w:left="426" w:hanging="426"/>
        <w:rPr>
          <w:rFonts w:asciiTheme="minorHAnsi" w:hAnsiTheme="minorHAnsi" w:cstheme="minorHAnsi"/>
          <w:sz w:val="22"/>
        </w:rPr>
      </w:pPr>
      <w:r w:rsidRPr="0030064E">
        <w:rPr>
          <w:rFonts w:asciiTheme="minorHAnsi" w:hAnsiTheme="minorHAnsi" w:cstheme="minorHAnsi"/>
          <w:b/>
          <w:sz w:val="22"/>
        </w:rPr>
        <w:lastRenderedPageBreak/>
        <w:t>Wykonawca</w:t>
      </w:r>
      <w:r w:rsidRPr="0030064E">
        <w:rPr>
          <w:rFonts w:asciiTheme="minorHAnsi" w:hAnsiTheme="minorHAnsi" w:cstheme="minorHAnsi"/>
          <w:sz w:val="22"/>
        </w:rPr>
        <w:t xml:space="preserve"> po otrzymaniu od </w:t>
      </w:r>
      <w:r w:rsidRPr="0030064E">
        <w:rPr>
          <w:rFonts w:asciiTheme="minorHAnsi" w:hAnsiTheme="minorHAnsi" w:cstheme="minorHAnsi"/>
          <w:b/>
          <w:sz w:val="22"/>
        </w:rPr>
        <w:t>Zamawiającego</w:t>
      </w:r>
      <w:r w:rsidRPr="0030064E">
        <w:rPr>
          <w:rFonts w:asciiTheme="minorHAnsi" w:hAnsiTheme="minorHAnsi" w:cstheme="minorHAnsi"/>
          <w:sz w:val="22"/>
        </w:rPr>
        <w:t xml:space="preserve"> ww. powiadomienia o brakach lub wadach w dokumentacji projektowo – kosztorysowej w ciągu </w:t>
      </w:r>
      <w:r w:rsidR="00001F27" w:rsidRPr="0030064E">
        <w:rPr>
          <w:rFonts w:asciiTheme="minorHAnsi" w:hAnsiTheme="minorHAnsi" w:cstheme="minorHAnsi"/>
          <w:sz w:val="22"/>
        </w:rPr>
        <w:t>14</w:t>
      </w:r>
      <w:r w:rsidRPr="0030064E">
        <w:rPr>
          <w:rFonts w:asciiTheme="minorHAnsi" w:hAnsiTheme="minorHAnsi" w:cstheme="minorHAnsi"/>
          <w:sz w:val="22"/>
        </w:rPr>
        <w:t xml:space="preserve"> dni zajmie stanowisko i pisemnie powiadomi </w:t>
      </w:r>
      <w:r w:rsidRPr="0030064E">
        <w:rPr>
          <w:rFonts w:asciiTheme="minorHAnsi" w:hAnsiTheme="minorHAnsi" w:cstheme="minorHAnsi"/>
          <w:b/>
          <w:sz w:val="22"/>
        </w:rPr>
        <w:t>Zamawiającego</w:t>
      </w:r>
      <w:r w:rsidRPr="0030064E">
        <w:rPr>
          <w:rFonts w:asciiTheme="minorHAnsi" w:hAnsiTheme="minorHAnsi" w:cstheme="minorHAnsi"/>
          <w:sz w:val="22"/>
        </w:rPr>
        <w:t xml:space="preserve"> w sprawie uznania lub nie uznania zasadności stwierdzonych braków lub wad.</w:t>
      </w:r>
    </w:p>
    <w:p w14:paraId="7511A367" w14:textId="005DAFA3" w:rsidR="002C32F4" w:rsidRPr="0030064E" w:rsidRDefault="002C32F4" w:rsidP="00127032">
      <w:pPr>
        <w:pStyle w:val="1ustpy"/>
        <w:numPr>
          <w:ilvl w:val="0"/>
          <w:numId w:val="11"/>
        </w:numPr>
        <w:ind w:left="426" w:hanging="426"/>
        <w:rPr>
          <w:rFonts w:asciiTheme="minorHAnsi" w:hAnsiTheme="minorHAnsi" w:cstheme="minorHAnsi"/>
          <w:sz w:val="22"/>
        </w:rPr>
      </w:pPr>
      <w:r w:rsidRPr="0030064E">
        <w:rPr>
          <w:rFonts w:asciiTheme="minorHAnsi" w:hAnsiTheme="minorHAnsi" w:cstheme="minorHAnsi"/>
          <w:b/>
          <w:sz w:val="22"/>
        </w:rPr>
        <w:t>Zamawiający</w:t>
      </w:r>
      <w:r w:rsidRPr="0030064E">
        <w:rPr>
          <w:rFonts w:asciiTheme="minorHAnsi" w:hAnsiTheme="minorHAnsi" w:cstheme="minorHAnsi"/>
          <w:sz w:val="22"/>
        </w:rPr>
        <w:t xml:space="preserve"> w ciągu 7 dni od otrzymania odpowiedzi od </w:t>
      </w:r>
      <w:r w:rsidRPr="0030064E">
        <w:rPr>
          <w:rFonts w:asciiTheme="minorHAnsi" w:hAnsiTheme="minorHAnsi" w:cstheme="minorHAnsi"/>
          <w:b/>
          <w:sz w:val="22"/>
        </w:rPr>
        <w:t>Wykonawcy</w:t>
      </w:r>
      <w:r w:rsidRPr="0030064E">
        <w:rPr>
          <w:rFonts w:asciiTheme="minorHAnsi" w:hAnsiTheme="minorHAnsi" w:cstheme="minorHAnsi"/>
          <w:sz w:val="22"/>
        </w:rPr>
        <w:t xml:space="preserve"> o zasadności stwierdzonych przez </w:t>
      </w:r>
      <w:r w:rsidRPr="0030064E">
        <w:rPr>
          <w:rFonts w:asciiTheme="minorHAnsi" w:hAnsiTheme="minorHAnsi" w:cstheme="minorHAnsi"/>
          <w:b/>
          <w:sz w:val="22"/>
        </w:rPr>
        <w:t>Zamawiającego</w:t>
      </w:r>
      <w:r w:rsidRPr="0030064E">
        <w:rPr>
          <w:rFonts w:asciiTheme="minorHAnsi" w:hAnsiTheme="minorHAnsi" w:cstheme="minorHAnsi"/>
          <w:sz w:val="22"/>
        </w:rPr>
        <w:t xml:space="preserve"> braków lub wad, sporządzi wspólnie z </w:t>
      </w:r>
      <w:r w:rsidRPr="0030064E">
        <w:rPr>
          <w:rFonts w:asciiTheme="minorHAnsi" w:hAnsiTheme="minorHAnsi" w:cstheme="minorHAnsi"/>
          <w:b/>
          <w:sz w:val="22"/>
        </w:rPr>
        <w:t>Wykonawcą</w:t>
      </w:r>
      <w:r w:rsidRPr="0030064E">
        <w:rPr>
          <w:rFonts w:asciiTheme="minorHAnsi" w:hAnsiTheme="minorHAnsi" w:cstheme="minorHAnsi"/>
          <w:sz w:val="22"/>
        </w:rPr>
        <w:t xml:space="preserve"> protokół ustalający ostateczny zakres braków lub wad w dokumentacji lub ustalający zakres prac projektowych uznanych przez Strony za prace dodatkowe względem zakresu niniejszej </w:t>
      </w:r>
      <w:r w:rsidR="00A074B6" w:rsidRPr="0030064E">
        <w:rPr>
          <w:rFonts w:asciiTheme="minorHAnsi" w:hAnsiTheme="minorHAnsi" w:cstheme="minorHAnsi"/>
          <w:sz w:val="22"/>
        </w:rPr>
        <w:t>Umow</w:t>
      </w:r>
      <w:r w:rsidRPr="0030064E">
        <w:rPr>
          <w:rFonts w:asciiTheme="minorHAnsi" w:hAnsiTheme="minorHAnsi" w:cstheme="minorHAnsi"/>
          <w:sz w:val="22"/>
        </w:rPr>
        <w:t>y.</w:t>
      </w:r>
    </w:p>
    <w:p w14:paraId="40B69CF4" w14:textId="77777777" w:rsidR="002C32F4" w:rsidRPr="0030064E" w:rsidRDefault="002C32F4" w:rsidP="00127032">
      <w:pPr>
        <w:pStyle w:val="1ustpy"/>
        <w:numPr>
          <w:ilvl w:val="0"/>
          <w:numId w:val="11"/>
        </w:numPr>
        <w:ind w:left="426" w:hanging="426"/>
        <w:rPr>
          <w:rFonts w:asciiTheme="minorHAnsi" w:hAnsiTheme="minorHAnsi" w:cstheme="minorHAnsi"/>
          <w:sz w:val="22"/>
        </w:rPr>
      </w:pPr>
      <w:r w:rsidRPr="0030064E">
        <w:rPr>
          <w:rFonts w:asciiTheme="minorHAnsi" w:hAnsiTheme="minorHAnsi" w:cstheme="minorHAnsi"/>
          <w:b/>
          <w:sz w:val="22"/>
        </w:rPr>
        <w:t>Wykonawca</w:t>
      </w:r>
      <w:r w:rsidRPr="0030064E">
        <w:rPr>
          <w:rFonts w:asciiTheme="minorHAnsi" w:hAnsiTheme="minorHAnsi" w:cstheme="minorHAnsi"/>
          <w:sz w:val="22"/>
        </w:rPr>
        <w:t xml:space="preserve"> w terminie ustalonym przez obie Strony, możliwym do wykonania uzupełnień i poprawek, winien usunąć wady, dokonać uzupełnień i poprawek oraz uwzględnić zastrzeżenia zgłoszone przez </w:t>
      </w:r>
      <w:r w:rsidRPr="0030064E">
        <w:rPr>
          <w:rFonts w:asciiTheme="minorHAnsi" w:hAnsiTheme="minorHAnsi" w:cstheme="minorHAnsi"/>
          <w:b/>
          <w:sz w:val="22"/>
        </w:rPr>
        <w:t>Zamawiającego</w:t>
      </w:r>
      <w:r w:rsidRPr="0030064E">
        <w:rPr>
          <w:rFonts w:asciiTheme="minorHAnsi" w:hAnsiTheme="minorHAnsi" w:cstheme="minorHAnsi"/>
          <w:sz w:val="22"/>
        </w:rPr>
        <w:t>, zapisane w protokole o którym mowa w ust.</w:t>
      </w:r>
      <w:r w:rsidR="00CB6021" w:rsidRPr="0030064E">
        <w:rPr>
          <w:rFonts w:asciiTheme="minorHAnsi" w:hAnsiTheme="minorHAnsi" w:cstheme="minorHAnsi"/>
          <w:sz w:val="22"/>
        </w:rPr>
        <w:t xml:space="preserve"> </w:t>
      </w:r>
      <w:r w:rsidRPr="0030064E">
        <w:rPr>
          <w:rFonts w:asciiTheme="minorHAnsi" w:hAnsiTheme="minorHAnsi" w:cstheme="minorHAnsi"/>
          <w:sz w:val="22"/>
        </w:rPr>
        <w:t xml:space="preserve">5. W przypadku gdy Strony nie uzgodnią terminu usunięcia wad, usterek uzupełnień i poprawek, </w:t>
      </w:r>
      <w:r w:rsidRPr="0030064E">
        <w:rPr>
          <w:rFonts w:asciiTheme="minorHAnsi" w:hAnsiTheme="minorHAnsi" w:cstheme="minorHAnsi"/>
          <w:b/>
          <w:sz w:val="22"/>
        </w:rPr>
        <w:t>Zamawiający</w:t>
      </w:r>
      <w:r w:rsidRPr="0030064E">
        <w:rPr>
          <w:rFonts w:asciiTheme="minorHAnsi" w:hAnsiTheme="minorHAnsi" w:cstheme="minorHAnsi"/>
          <w:sz w:val="22"/>
        </w:rPr>
        <w:t xml:space="preserve"> jest uprawniony do jednostronnego wyznaczenia odpowiedniego terminu zawiadamiając o tym </w:t>
      </w:r>
      <w:r w:rsidRPr="0030064E">
        <w:rPr>
          <w:rFonts w:asciiTheme="minorHAnsi" w:hAnsiTheme="minorHAnsi" w:cstheme="minorHAnsi"/>
          <w:b/>
          <w:sz w:val="22"/>
        </w:rPr>
        <w:t>Wykonawcę</w:t>
      </w:r>
      <w:r w:rsidRPr="0030064E">
        <w:rPr>
          <w:rFonts w:asciiTheme="minorHAnsi" w:hAnsiTheme="minorHAnsi" w:cstheme="minorHAnsi"/>
          <w:sz w:val="22"/>
        </w:rPr>
        <w:t xml:space="preserve"> na piśmie. </w:t>
      </w:r>
    </w:p>
    <w:p w14:paraId="38B02444" w14:textId="7B6C6ACF" w:rsidR="00215A76" w:rsidRPr="0030064E" w:rsidRDefault="00215A76" w:rsidP="00FE242D">
      <w:pPr>
        <w:pStyle w:val="numerparagrafu"/>
        <w:rPr>
          <w:rFonts w:asciiTheme="minorHAnsi" w:hAnsiTheme="minorHAnsi" w:cstheme="minorHAnsi"/>
          <w:sz w:val="22"/>
        </w:rPr>
      </w:pPr>
      <w:r w:rsidRPr="0030064E">
        <w:rPr>
          <w:rFonts w:asciiTheme="minorHAnsi" w:hAnsiTheme="minorHAnsi" w:cstheme="minorHAnsi"/>
          <w:sz w:val="22"/>
        </w:rPr>
        <w:t xml:space="preserve">§ </w:t>
      </w:r>
      <w:r w:rsidR="00E00003" w:rsidRPr="0030064E">
        <w:rPr>
          <w:rFonts w:asciiTheme="minorHAnsi" w:hAnsiTheme="minorHAnsi" w:cstheme="minorHAnsi"/>
          <w:sz w:val="22"/>
        </w:rPr>
        <w:t>6</w:t>
      </w:r>
    </w:p>
    <w:p w14:paraId="586C268F" w14:textId="69E06E7D" w:rsidR="00215A76" w:rsidRPr="0030064E" w:rsidRDefault="00215A76" w:rsidP="009A195F">
      <w:pPr>
        <w:pStyle w:val="1ustpy"/>
        <w:numPr>
          <w:ilvl w:val="0"/>
          <w:numId w:val="0"/>
        </w:numPr>
        <w:ind w:left="426"/>
        <w:rPr>
          <w:rFonts w:asciiTheme="minorHAnsi" w:hAnsiTheme="minorHAnsi" w:cstheme="minorHAnsi"/>
          <w:sz w:val="22"/>
        </w:rPr>
      </w:pPr>
      <w:r w:rsidRPr="0030064E">
        <w:rPr>
          <w:rFonts w:asciiTheme="minorHAnsi" w:hAnsiTheme="minorHAnsi" w:cstheme="minorHAnsi"/>
          <w:b/>
          <w:sz w:val="22"/>
        </w:rPr>
        <w:t>Wykonawca</w:t>
      </w:r>
      <w:r w:rsidRPr="0030064E">
        <w:rPr>
          <w:rFonts w:asciiTheme="minorHAnsi" w:hAnsiTheme="minorHAnsi" w:cstheme="minorHAnsi"/>
          <w:sz w:val="22"/>
        </w:rPr>
        <w:t xml:space="preserve"> ponosi odpowiedzialność z tytułu </w:t>
      </w:r>
      <w:r w:rsidR="00877842" w:rsidRPr="0030064E">
        <w:rPr>
          <w:rFonts w:asciiTheme="minorHAnsi" w:hAnsiTheme="minorHAnsi" w:cstheme="minorHAnsi"/>
          <w:sz w:val="22"/>
        </w:rPr>
        <w:t xml:space="preserve">gwarancji i </w:t>
      </w:r>
      <w:r w:rsidRPr="0030064E">
        <w:rPr>
          <w:rFonts w:asciiTheme="minorHAnsi" w:hAnsiTheme="minorHAnsi" w:cstheme="minorHAnsi"/>
          <w:sz w:val="22"/>
        </w:rPr>
        <w:t xml:space="preserve">rękojmi za wady </w:t>
      </w:r>
      <w:r w:rsidR="00CD7435" w:rsidRPr="0030064E">
        <w:rPr>
          <w:rFonts w:asciiTheme="minorHAnsi" w:hAnsiTheme="minorHAnsi" w:cstheme="minorHAnsi"/>
          <w:sz w:val="22"/>
        </w:rPr>
        <w:t>wykonanych O</w:t>
      </w:r>
      <w:r w:rsidR="00BB098F" w:rsidRPr="0030064E">
        <w:rPr>
          <w:rFonts w:asciiTheme="minorHAnsi" w:hAnsiTheme="minorHAnsi" w:cstheme="minorHAnsi"/>
          <w:sz w:val="22"/>
        </w:rPr>
        <w:t>pracowań</w:t>
      </w:r>
      <w:r w:rsidR="009E35EB" w:rsidRPr="0030064E">
        <w:rPr>
          <w:rFonts w:asciiTheme="minorHAnsi" w:hAnsiTheme="minorHAnsi" w:cstheme="minorHAnsi"/>
          <w:sz w:val="22"/>
        </w:rPr>
        <w:t xml:space="preserve"> </w:t>
      </w:r>
      <w:r w:rsidR="00BB098F" w:rsidRPr="0030064E">
        <w:rPr>
          <w:rFonts w:asciiTheme="minorHAnsi" w:hAnsiTheme="minorHAnsi" w:cstheme="minorHAnsi"/>
          <w:sz w:val="22"/>
        </w:rPr>
        <w:t>objętych</w:t>
      </w:r>
      <w:r w:rsidRPr="0030064E">
        <w:rPr>
          <w:rFonts w:asciiTheme="minorHAnsi" w:hAnsiTheme="minorHAnsi" w:cstheme="minorHAnsi"/>
          <w:sz w:val="22"/>
        </w:rPr>
        <w:t xml:space="preserve"> niniejszą </w:t>
      </w:r>
      <w:r w:rsidR="002E1B4D" w:rsidRPr="0030064E">
        <w:rPr>
          <w:rFonts w:asciiTheme="minorHAnsi" w:hAnsiTheme="minorHAnsi" w:cstheme="minorHAnsi"/>
          <w:sz w:val="22"/>
        </w:rPr>
        <w:t>U</w:t>
      </w:r>
      <w:r w:rsidR="00877842" w:rsidRPr="0030064E">
        <w:rPr>
          <w:rFonts w:asciiTheme="minorHAnsi" w:hAnsiTheme="minorHAnsi" w:cstheme="minorHAnsi"/>
          <w:sz w:val="22"/>
        </w:rPr>
        <w:t>mową.</w:t>
      </w:r>
      <w:r w:rsidRPr="0030064E">
        <w:rPr>
          <w:rFonts w:asciiTheme="minorHAnsi" w:hAnsiTheme="minorHAnsi" w:cstheme="minorHAnsi"/>
          <w:sz w:val="22"/>
        </w:rPr>
        <w:t xml:space="preserve"> </w:t>
      </w:r>
      <w:r w:rsidR="00877842" w:rsidRPr="0030064E">
        <w:rPr>
          <w:rFonts w:asciiTheme="minorHAnsi" w:hAnsiTheme="minorHAnsi" w:cstheme="minorHAnsi"/>
          <w:sz w:val="22"/>
        </w:rPr>
        <w:t>Okres odpowiedzialności z</w:t>
      </w:r>
      <w:r w:rsidR="00D22497" w:rsidRPr="0030064E">
        <w:rPr>
          <w:rFonts w:asciiTheme="minorHAnsi" w:hAnsiTheme="minorHAnsi" w:cstheme="minorHAnsi"/>
          <w:sz w:val="22"/>
        </w:rPr>
        <w:t xml:space="preserve"> tych tytułów</w:t>
      </w:r>
      <w:r w:rsidR="00877842" w:rsidRPr="0030064E">
        <w:rPr>
          <w:rFonts w:asciiTheme="minorHAnsi" w:hAnsiTheme="minorHAnsi" w:cstheme="minorHAnsi"/>
          <w:sz w:val="22"/>
        </w:rPr>
        <w:t xml:space="preserve"> liczony będzie od dnia protokolarnego przekazania ostatniego Opracowania Przedmiotu Umowy.</w:t>
      </w:r>
    </w:p>
    <w:p w14:paraId="2D686950" w14:textId="0A1C4880" w:rsidR="00215A76" w:rsidRPr="0030064E" w:rsidRDefault="00215A76" w:rsidP="00FE242D">
      <w:pPr>
        <w:pStyle w:val="numerparagrafu"/>
        <w:rPr>
          <w:rFonts w:asciiTheme="minorHAnsi" w:hAnsiTheme="minorHAnsi" w:cstheme="minorHAnsi"/>
          <w:sz w:val="22"/>
        </w:rPr>
      </w:pPr>
      <w:r w:rsidRPr="0030064E">
        <w:rPr>
          <w:rFonts w:asciiTheme="minorHAnsi" w:hAnsiTheme="minorHAnsi" w:cstheme="minorHAnsi"/>
          <w:sz w:val="22"/>
        </w:rPr>
        <w:t xml:space="preserve">§ </w:t>
      </w:r>
      <w:r w:rsidR="00E00003" w:rsidRPr="0030064E">
        <w:rPr>
          <w:rFonts w:asciiTheme="minorHAnsi" w:hAnsiTheme="minorHAnsi" w:cstheme="minorHAnsi"/>
          <w:sz w:val="22"/>
        </w:rPr>
        <w:t>7</w:t>
      </w:r>
    </w:p>
    <w:p w14:paraId="199CF203" w14:textId="63E3052E" w:rsidR="00215A76" w:rsidRPr="0030064E" w:rsidRDefault="00215A76" w:rsidP="00127032">
      <w:pPr>
        <w:pStyle w:val="1ustpy"/>
        <w:numPr>
          <w:ilvl w:val="0"/>
          <w:numId w:val="17"/>
        </w:numPr>
        <w:ind w:left="426" w:hanging="426"/>
        <w:rPr>
          <w:rFonts w:asciiTheme="minorHAnsi" w:hAnsiTheme="minorHAnsi" w:cstheme="minorHAnsi"/>
          <w:sz w:val="22"/>
        </w:rPr>
      </w:pPr>
      <w:r w:rsidRPr="0030064E">
        <w:rPr>
          <w:rFonts w:asciiTheme="minorHAnsi" w:hAnsiTheme="minorHAnsi" w:cstheme="minorHAnsi"/>
          <w:b/>
          <w:sz w:val="22"/>
        </w:rPr>
        <w:t>Zamawiający</w:t>
      </w:r>
      <w:r w:rsidRPr="0030064E">
        <w:rPr>
          <w:rFonts w:asciiTheme="minorHAnsi" w:hAnsiTheme="minorHAnsi" w:cstheme="minorHAnsi"/>
          <w:sz w:val="22"/>
        </w:rPr>
        <w:t>, który otrzymał wadliw</w:t>
      </w:r>
      <w:r w:rsidR="00A074B6" w:rsidRPr="0030064E">
        <w:rPr>
          <w:rFonts w:asciiTheme="minorHAnsi" w:hAnsiTheme="minorHAnsi" w:cstheme="minorHAnsi"/>
          <w:sz w:val="22"/>
        </w:rPr>
        <w:t>y P</w:t>
      </w:r>
      <w:r w:rsidR="00A942DE" w:rsidRPr="0030064E">
        <w:rPr>
          <w:rFonts w:asciiTheme="minorHAnsi" w:hAnsiTheme="minorHAnsi" w:cstheme="minorHAnsi"/>
          <w:sz w:val="22"/>
        </w:rPr>
        <w:t xml:space="preserve">rzedmiot </w:t>
      </w:r>
      <w:r w:rsidR="00A074B6" w:rsidRPr="0030064E">
        <w:rPr>
          <w:rFonts w:asciiTheme="minorHAnsi" w:hAnsiTheme="minorHAnsi" w:cstheme="minorHAnsi"/>
          <w:sz w:val="22"/>
        </w:rPr>
        <w:t>Umow</w:t>
      </w:r>
      <w:r w:rsidR="00A942DE" w:rsidRPr="0030064E">
        <w:rPr>
          <w:rFonts w:asciiTheme="minorHAnsi" w:hAnsiTheme="minorHAnsi" w:cstheme="minorHAnsi"/>
          <w:sz w:val="22"/>
        </w:rPr>
        <w:t>y</w:t>
      </w:r>
      <w:r w:rsidR="009E35EB" w:rsidRPr="0030064E">
        <w:rPr>
          <w:rFonts w:asciiTheme="minorHAnsi" w:hAnsiTheme="minorHAnsi" w:cstheme="minorHAnsi"/>
          <w:sz w:val="22"/>
        </w:rPr>
        <w:t xml:space="preserve"> </w:t>
      </w:r>
      <w:r w:rsidRPr="0030064E">
        <w:rPr>
          <w:rFonts w:asciiTheme="minorHAnsi" w:hAnsiTheme="minorHAnsi" w:cstheme="minorHAnsi"/>
          <w:sz w:val="22"/>
        </w:rPr>
        <w:t xml:space="preserve">lub jej część, wykonując uprawnienia z tytułu rękojmi względem </w:t>
      </w:r>
      <w:r w:rsidRPr="0030064E">
        <w:rPr>
          <w:rFonts w:asciiTheme="minorHAnsi" w:hAnsiTheme="minorHAnsi" w:cstheme="minorHAnsi"/>
          <w:b/>
          <w:sz w:val="22"/>
        </w:rPr>
        <w:t>Wykonawcy</w:t>
      </w:r>
      <w:r w:rsidRPr="0030064E">
        <w:rPr>
          <w:rFonts w:asciiTheme="minorHAnsi" w:hAnsiTheme="minorHAnsi" w:cstheme="minorHAnsi"/>
          <w:sz w:val="22"/>
        </w:rPr>
        <w:t xml:space="preserve"> może:</w:t>
      </w:r>
    </w:p>
    <w:p w14:paraId="34FD2FA9" w14:textId="23DC159A" w:rsidR="00215A76" w:rsidRPr="0030064E" w:rsidRDefault="00215A76" w:rsidP="00127032">
      <w:pPr>
        <w:pStyle w:val="alitera"/>
        <w:numPr>
          <w:ilvl w:val="1"/>
          <w:numId w:val="18"/>
        </w:numPr>
        <w:rPr>
          <w:rFonts w:asciiTheme="minorHAnsi" w:hAnsiTheme="minorHAnsi" w:cstheme="minorHAnsi"/>
          <w:sz w:val="22"/>
        </w:rPr>
      </w:pPr>
      <w:r w:rsidRPr="0030064E">
        <w:rPr>
          <w:rFonts w:asciiTheme="minorHAnsi" w:hAnsiTheme="minorHAnsi" w:cstheme="minorHAnsi"/>
          <w:sz w:val="22"/>
        </w:rPr>
        <w:t xml:space="preserve">żądać usunięcia wad, wyznaczając w tym celu </w:t>
      </w:r>
      <w:r w:rsidRPr="0030064E">
        <w:rPr>
          <w:rFonts w:asciiTheme="minorHAnsi" w:hAnsiTheme="minorHAnsi" w:cstheme="minorHAnsi"/>
          <w:b/>
          <w:sz w:val="22"/>
        </w:rPr>
        <w:t>Wykonawcy</w:t>
      </w:r>
      <w:r w:rsidRPr="0030064E">
        <w:rPr>
          <w:rFonts w:asciiTheme="minorHAnsi" w:hAnsiTheme="minorHAnsi" w:cstheme="minorHAnsi"/>
          <w:sz w:val="22"/>
        </w:rPr>
        <w:t xml:space="preserve"> odpowiedni termin</w:t>
      </w:r>
      <w:r w:rsidR="000D63F3" w:rsidRPr="0030064E">
        <w:rPr>
          <w:rFonts w:asciiTheme="minorHAnsi" w:hAnsiTheme="minorHAnsi" w:cstheme="minorHAnsi"/>
          <w:sz w:val="22"/>
        </w:rPr>
        <w:t xml:space="preserve"> </w:t>
      </w:r>
      <w:r w:rsidRPr="0030064E">
        <w:rPr>
          <w:rFonts w:asciiTheme="minorHAnsi" w:hAnsiTheme="minorHAnsi" w:cstheme="minorHAnsi"/>
          <w:sz w:val="22"/>
        </w:rPr>
        <w:t xml:space="preserve">z zagrożeniem, że po bezskutecznym upływie wyznaczonego terminu odstąpi od </w:t>
      </w:r>
      <w:r w:rsidR="00A074B6" w:rsidRPr="0030064E">
        <w:rPr>
          <w:rFonts w:asciiTheme="minorHAnsi" w:hAnsiTheme="minorHAnsi" w:cstheme="minorHAnsi"/>
          <w:sz w:val="22"/>
        </w:rPr>
        <w:t>Umow</w:t>
      </w:r>
      <w:r w:rsidRPr="0030064E">
        <w:rPr>
          <w:rFonts w:asciiTheme="minorHAnsi" w:hAnsiTheme="minorHAnsi" w:cstheme="minorHAnsi"/>
          <w:sz w:val="22"/>
        </w:rPr>
        <w:t>y,</w:t>
      </w:r>
    </w:p>
    <w:p w14:paraId="701A46AD" w14:textId="2FF954C1" w:rsidR="00215A76" w:rsidRPr="0030064E" w:rsidRDefault="00215A76" w:rsidP="00127032">
      <w:pPr>
        <w:pStyle w:val="alitera"/>
        <w:numPr>
          <w:ilvl w:val="1"/>
          <w:numId w:val="18"/>
        </w:numPr>
        <w:rPr>
          <w:rFonts w:asciiTheme="minorHAnsi" w:hAnsiTheme="minorHAnsi" w:cstheme="minorHAnsi"/>
          <w:sz w:val="22"/>
        </w:rPr>
      </w:pPr>
      <w:r w:rsidRPr="0030064E">
        <w:rPr>
          <w:rFonts w:asciiTheme="minorHAnsi" w:hAnsiTheme="minorHAnsi" w:cstheme="minorHAnsi"/>
          <w:sz w:val="22"/>
        </w:rPr>
        <w:t xml:space="preserve">nie żądając usunięcia wad – żądać obniżenia wynagrodzenia za wykonane </w:t>
      </w:r>
      <w:r w:rsidR="00A074B6" w:rsidRPr="0030064E">
        <w:rPr>
          <w:rFonts w:asciiTheme="minorHAnsi" w:hAnsiTheme="minorHAnsi" w:cstheme="minorHAnsi"/>
          <w:sz w:val="22"/>
        </w:rPr>
        <w:t>P</w:t>
      </w:r>
      <w:r w:rsidR="00A33C63" w:rsidRPr="0030064E">
        <w:rPr>
          <w:rFonts w:asciiTheme="minorHAnsi" w:hAnsiTheme="minorHAnsi" w:cstheme="minorHAnsi"/>
          <w:sz w:val="22"/>
        </w:rPr>
        <w:t xml:space="preserve">rzedmiotu </w:t>
      </w:r>
      <w:r w:rsidR="00A074B6" w:rsidRPr="0030064E">
        <w:rPr>
          <w:rFonts w:asciiTheme="minorHAnsi" w:hAnsiTheme="minorHAnsi" w:cstheme="minorHAnsi"/>
          <w:sz w:val="22"/>
        </w:rPr>
        <w:t>Umow</w:t>
      </w:r>
      <w:r w:rsidR="00A33C63" w:rsidRPr="0030064E">
        <w:rPr>
          <w:rFonts w:asciiTheme="minorHAnsi" w:hAnsiTheme="minorHAnsi" w:cstheme="minorHAnsi"/>
          <w:sz w:val="22"/>
        </w:rPr>
        <w:t>y,</w:t>
      </w:r>
    </w:p>
    <w:p w14:paraId="22979E7D" w14:textId="77777777" w:rsidR="00462355" w:rsidRPr="0030064E" w:rsidRDefault="00215A76" w:rsidP="00127032">
      <w:pPr>
        <w:pStyle w:val="alitera"/>
        <w:numPr>
          <w:ilvl w:val="1"/>
          <w:numId w:val="18"/>
        </w:numPr>
        <w:rPr>
          <w:rFonts w:asciiTheme="minorHAnsi" w:hAnsiTheme="minorHAnsi" w:cstheme="minorHAnsi"/>
          <w:sz w:val="22"/>
        </w:rPr>
      </w:pPr>
      <w:r w:rsidRPr="0030064E">
        <w:rPr>
          <w:rFonts w:asciiTheme="minorHAnsi" w:hAnsiTheme="minorHAnsi" w:cstheme="minorHAnsi"/>
          <w:sz w:val="22"/>
        </w:rPr>
        <w:t xml:space="preserve">odstąpić od </w:t>
      </w:r>
      <w:r w:rsidR="00A074B6" w:rsidRPr="0030064E">
        <w:rPr>
          <w:rFonts w:asciiTheme="minorHAnsi" w:hAnsiTheme="minorHAnsi" w:cstheme="minorHAnsi"/>
          <w:sz w:val="22"/>
        </w:rPr>
        <w:t>Umow</w:t>
      </w:r>
      <w:r w:rsidRPr="0030064E">
        <w:rPr>
          <w:rFonts w:asciiTheme="minorHAnsi" w:hAnsiTheme="minorHAnsi" w:cstheme="minorHAnsi"/>
          <w:sz w:val="22"/>
        </w:rPr>
        <w:t xml:space="preserve">y gdy istotne wady ujawnione w dokumentacji nie zostały usunięte </w:t>
      </w:r>
      <w:r w:rsidRPr="0030064E">
        <w:rPr>
          <w:rFonts w:asciiTheme="minorHAnsi" w:hAnsiTheme="minorHAnsi" w:cstheme="minorHAnsi"/>
          <w:sz w:val="22"/>
        </w:rPr>
        <w:br/>
        <w:t xml:space="preserve">w terminach wskazanych przez </w:t>
      </w:r>
      <w:r w:rsidRPr="0030064E">
        <w:rPr>
          <w:rFonts w:asciiTheme="minorHAnsi" w:hAnsiTheme="minorHAnsi" w:cstheme="minorHAnsi"/>
          <w:b/>
          <w:sz w:val="22"/>
        </w:rPr>
        <w:t>Zamawiającego</w:t>
      </w:r>
      <w:r w:rsidR="00462355" w:rsidRPr="0030064E">
        <w:rPr>
          <w:rFonts w:asciiTheme="minorHAnsi" w:hAnsiTheme="minorHAnsi" w:cstheme="minorHAnsi"/>
          <w:b/>
          <w:sz w:val="22"/>
        </w:rPr>
        <w:t>,</w:t>
      </w:r>
    </w:p>
    <w:p w14:paraId="3B164459" w14:textId="2D452BAC" w:rsidR="00215A76" w:rsidRPr="0030064E" w:rsidRDefault="00462355" w:rsidP="00127032">
      <w:pPr>
        <w:pStyle w:val="alitera"/>
        <w:numPr>
          <w:ilvl w:val="1"/>
          <w:numId w:val="18"/>
        </w:numPr>
        <w:rPr>
          <w:rFonts w:asciiTheme="minorHAnsi" w:hAnsiTheme="minorHAnsi" w:cstheme="minorHAnsi"/>
          <w:sz w:val="22"/>
        </w:rPr>
      </w:pPr>
      <w:r w:rsidRPr="0030064E">
        <w:rPr>
          <w:rFonts w:asciiTheme="minorHAnsi" w:hAnsiTheme="minorHAnsi" w:cstheme="minorHAnsi"/>
          <w:sz w:val="22"/>
        </w:rPr>
        <w:t xml:space="preserve">żądać od </w:t>
      </w:r>
      <w:r w:rsidRPr="0030064E">
        <w:rPr>
          <w:rFonts w:asciiTheme="minorHAnsi" w:hAnsiTheme="minorHAnsi" w:cstheme="minorHAnsi"/>
          <w:b/>
          <w:sz w:val="22"/>
        </w:rPr>
        <w:t xml:space="preserve">Wykonawcy </w:t>
      </w:r>
      <w:r w:rsidRPr="0030064E">
        <w:rPr>
          <w:rFonts w:asciiTheme="minorHAnsi" w:hAnsiTheme="minorHAnsi" w:cstheme="minorHAnsi"/>
          <w:sz w:val="22"/>
        </w:rPr>
        <w:t>w miejsce dzieła wadliwego, dzieła wolnego od wad</w:t>
      </w:r>
      <w:r w:rsidR="00215A76" w:rsidRPr="0030064E">
        <w:rPr>
          <w:rFonts w:asciiTheme="minorHAnsi" w:hAnsiTheme="minorHAnsi" w:cstheme="minorHAnsi"/>
          <w:sz w:val="22"/>
        </w:rPr>
        <w:t xml:space="preserve">. </w:t>
      </w:r>
    </w:p>
    <w:p w14:paraId="65F64E35" w14:textId="39275468" w:rsidR="002E1B4D" w:rsidRPr="0030064E" w:rsidRDefault="00827EC6" w:rsidP="00127032">
      <w:pPr>
        <w:pStyle w:val="1ustpy"/>
        <w:numPr>
          <w:ilvl w:val="0"/>
          <w:numId w:val="17"/>
        </w:numPr>
        <w:ind w:left="426" w:hanging="426"/>
        <w:rPr>
          <w:rFonts w:asciiTheme="minorHAnsi" w:hAnsiTheme="minorHAnsi" w:cstheme="minorHAnsi"/>
          <w:sz w:val="22"/>
        </w:rPr>
      </w:pPr>
      <w:r w:rsidRPr="0030064E">
        <w:rPr>
          <w:rFonts w:asciiTheme="minorHAnsi" w:hAnsiTheme="minorHAnsi" w:cstheme="minorHAnsi"/>
          <w:b/>
          <w:sz w:val="22"/>
        </w:rPr>
        <w:t>Wykonawca</w:t>
      </w:r>
      <w:r w:rsidRPr="0030064E">
        <w:rPr>
          <w:rFonts w:asciiTheme="minorHAnsi" w:hAnsiTheme="minorHAnsi" w:cstheme="minorHAnsi"/>
          <w:sz w:val="22"/>
        </w:rPr>
        <w:t xml:space="preserve"> udziela </w:t>
      </w:r>
      <w:r w:rsidRPr="0030064E">
        <w:rPr>
          <w:rFonts w:asciiTheme="minorHAnsi" w:hAnsiTheme="minorHAnsi" w:cstheme="minorHAnsi"/>
          <w:b/>
          <w:sz w:val="22"/>
        </w:rPr>
        <w:t>Zamawiającemu</w:t>
      </w:r>
      <w:r w:rsidRPr="0030064E">
        <w:rPr>
          <w:rFonts w:asciiTheme="minorHAnsi" w:hAnsiTheme="minorHAnsi" w:cstheme="minorHAnsi"/>
          <w:sz w:val="22"/>
        </w:rPr>
        <w:t xml:space="preserve"> </w:t>
      </w:r>
      <w:r w:rsidR="00516CE1" w:rsidRPr="0030064E">
        <w:rPr>
          <w:rFonts w:asciiTheme="minorHAnsi" w:hAnsiTheme="minorHAnsi" w:cstheme="minorHAnsi"/>
          <w:sz w:val="22"/>
        </w:rPr>
        <w:t>……</w:t>
      </w:r>
      <w:r w:rsidRPr="0030064E">
        <w:rPr>
          <w:rFonts w:asciiTheme="minorHAnsi" w:hAnsiTheme="minorHAnsi" w:cstheme="minorHAnsi"/>
          <w:sz w:val="22"/>
        </w:rPr>
        <w:t xml:space="preserve"> miesięcznej gwarancji</w:t>
      </w:r>
      <w:r w:rsidR="00A51A01" w:rsidRPr="0030064E">
        <w:rPr>
          <w:rFonts w:asciiTheme="minorHAnsi" w:hAnsiTheme="minorHAnsi" w:cstheme="minorHAnsi"/>
          <w:sz w:val="22"/>
        </w:rPr>
        <w:t xml:space="preserve"> i rękojmi</w:t>
      </w:r>
      <w:r w:rsidR="006D2A1D" w:rsidRPr="0030064E">
        <w:rPr>
          <w:rFonts w:asciiTheme="minorHAnsi" w:hAnsiTheme="minorHAnsi" w:cstheme="minorHAnsi"/>
          <w:sz w:val="22"/>
        </w:rPr>
        <w:t xml:space="preserve"> (minimum </w:t>
      </w:r>
      <w:r w:rsidR="006D2A1D" w:rsidRPr="0030064E">
        <w:rPr>
          <w:rFonts w:asciiTheme="minorHAnsi" w:hAnsiTheme="minorHAnsi" w:cstheme="minorHAnsi"/>
          <w:b/>
          <w:sz w:val="22"/>
        </w:rPr>
        <w:t>36</w:t>
      </w:r>
      <w:r w:rsidR="006D2A1D" w:rsidRPr="0030064E">
        <w:rPr>
          <w:rFonts w:asciiTheme="minorHAnsi" w:hAnsiTheme="minorHAnsi" w:cstheme="minorHAnsi"/>
          <w:sz w:val="22"/>
        </w:rPr>
        <w:t xml:space="preserve">, maksimum </w:t>
      </w:r>
      <w:r w:rsidR="006D2A1D" w:rsidRPr="0030064E">
        <w:rPr>
          <w:rFonts w:asciiTheme="minorHAnsi" w:hAnsiTheme="minorHAnsi" w:cstheme="minorHAnsi"/>
          <w:b/>
          <w:sz w:val="22"/>
        </w:rPr>
        <w:t xml:space="preserve">60 </w:t>
      </w:r>
      <w:r w:rsidR="006D2A1D" w:rsidRPr="0030064E">
        <w:rPr>
          <w:rFonts w:asciiTheme="minorHAnsi" w:hAnsiTheme="minorHAnsi" w:cstheme="minorHAnsi"/>
          <w:sz w:val="22"/>
        </w:rPr>
        <w:t>miesięcy gwarancji)</w:t>
      </w:r>
      <w:r w:rsidRPr="0030064E">
        <w:rPr>
          <w:rFonts w:asciiTheme="minorHAnsi" w:hAnsiTheme="minorHAnsi" w:cstheme="minorHAnsi"/>
          <w:sz w:val="22"/>
        </w:rPr>
        <w:t xml:space="preserve"> na wykonany, przekazany i odebrany Przedmiot </w:t>
      </w:r>
      <w:r w:rsidR="00A074B6" w:rsidRPr="0030064E">
        <w:rPr>
          <w:rFonts w:asciiTheme="minorHAnsi" w:hAnsiTheme="minorHAnsi" w:cstheme="minorHAnsi"/>
          <w:sz w:val="22"/>
        </w:rPr>
        <w:t>Umow</w:t>
      </w:r>
      <w:r w:rsidRPr="0030064E">
        <w:rPr>
          <w:rFonts w:asciiTheme="minorHAnsi" w:hAnsiTheme="minorHAnsi" w:cstheme="minorHAnsi"/>
          <w:sz w:val="22"/>
        </w:rPr>
        <w:t xml:space="preserve">y. </w:t>
      </w:r>
    </w:p>
    <w:p w14:paraId="35233D6B" w14:textId="02046AAB" w:rsidR="00827EC6" w:rsidRPr="0030064E" w:rsidRDefault="00827EC6" w:rsidP="00127032">
      <w:pPr>
        <w:pStyle w:val="1ustpy"/>
        <w:numPr>
          <w:ilvl w:val="0"/>
          <w:numId w:val="17"/>
        </w:numPr>
        <w:ind w:left="426" w:hanging="426"/>
        <w:rPr>
          <w:rFonts w:asciiTheme="minorHAnsi" w:hAnsiTheme="minorHAnsi" w:cstheme="minorHAnsi"/>
          <w:sz w:val="22"/>
        </w:rPr>
      </w:pPr>
      <w:r w:rsidRPr="0030064E">
        <w:rPr>
          <w:rFonts w:asciiTheme="minorHAnsi" w:hAnsiTheme="minorHAnsi" w:cstheme="minorHAnsi"/>
          <w:sz w:val="22"/>
        </w:rPr>
        <w:t xml:space="preserve">Jeżeli w trakcie realizacji robót budowlanych wykonywanych na podstawie dokumentacji projektowej będącej Przedmiotem Umowy okaże się, że w skutek ukrytych wad, błędów lub braków projektowych konieczne stało się wykonanie dodatkowych robót, </w:t>
      </w:r>
      <w:r w:rsidRPr="0030064E">
        <w:rPr>
          <w:rFonts w:asciiTheme="minorHAnsi" w:hAnsiTheme="minorHAnsi" w:cstheme="minorHAnsi"/>
          <w:b/>
          <w:sz w:val="22"/>
        </w:rPr>
        <w:t>Wykonawca</w:t>
      </w:r>
      <w:r w:rsidRPr="0030064E">
        <w:rPr>
          <w:rFonts w:asciiTheme="minorHAnsi" w:hAnsiTheme="minorHAnsi" w:cstheme="minorHAnsi"/>
          <w:sz w:val="22"/>
        </w:rPr>
        <w:t xml:space="preserve"> zapłaci odszkodowanie pokrywające wysokość kosztów związanych z tymi robotami. </w:t>
      </w:r>
    </w:p>
    <w:p w14:paraId="7E7CD60B" w14:textId="62956B26" w:rsidR="00001F27" w:rsidRPr="0030064E" w:rsidRDefault="00001F27" w:rsidP="00127032">
      <w:pPr>
        <w:pStyle w:val="1ustpy"/>
        <w:numPr>
          <w:ilvl w:val="0"/>
          <w:numId w:val="17"/>
        </w:numPr>
        <w:ind w:left="426" w:hanging="426"/>
        <w:rPr>
          <w:rFonts w:asciiTheme="minorHAnsi" w:hAnsiTheme="minorHAnsi" w:cstheme="minorHAnsi"/>
          <w:sz w:val="22"/>
        </w:rPr>
      </w:pPr>
      <w:r w:rsidRPr="0030064E">
        <w:rPr>
          <w:rFonts w:asciiTheme="minorHAnsi" w:hAnsiTheme="minorHAnsi" w:cstheme="minorHAnsi"/>
          <w:b/>
          <w:sz w:val="22"/>
        </w:rPr>
        <w:t>Wykonawca</w:t>
      </w:r>
      <w:r w:rsidRPr="0030064E">
        <w:rPr>
          <w:rFonts w:asciiTheme="minorHAnsi" w:hAnsiTheme="minorHAnsi" w:cstheme="minorHAnsi"/>
          <w:sz w:val="22"/>
        </w:rPr>
        <w:t xml:space="preserve"> zobowiązany jest do wymiany dokumentacji wadliwej na wolną od wad.</w:t>
      </w:r>
    </w:p>
    <w:p w14:paraId="3F89AB07" w14:textId="28DCDCA5" w:rsidR="00A9057B" w:rsidRPr="0030064E" w:rsidRDefault="00E00003" w:rsidP="00A9057B">
      <w:pPr>
        <w:pStyle w:val="numerparagrafu"/>
        <w:rPr>
          <w:rFonts w:asciiTheme="minorHAnsi" w:hAnsiTheme="minorHAnsi" w:cstheme="minorHAnsi"/>
          <w:sz w:val="22"/>
        </w:rPr>
      </w:pPr>
      <w:r w:rsidRPr="0030064E">
        <w:rPr>
          <w:rFonts w:asciiTheme="minorHAnsi" w:hAnsiTheme="minorHAnsi" w:cstheme="minorHAnsi"/>
          <w:sz w:val="22"/>
        </w:rPr>
        <w:t>§ 8</w:t>
      </w:r>
    </w:p>
    <w:p w14:paraId="04F9D258" w14:textId="1CEE262C" w:rsidR="009759A6" w:rsidRPr="0030064E" w:rsidRDefault="009759A6" w:rsidP="00127032">
      <w:pPr>
        <w:pStyle w:val="1ustpy"/>
        <w:numPr>
          <w:ilvl w:val="0"/>
          <w:numId w:val="37"/>
        </w:numPr>
        <w:ind w:left="426"/>
        <w:rPr>
          <w:rFonts w:asciiTheme="minorHAnsi" w:hAnsiTheme="minorHAnsi" w:cstheme="minorHAnsi"/>
          <w:sz w:val="22"/>
        </w:rPr>
      </w:pPr>
      <w:r w:rsidRPr="0030064E">
        <w:rPr>
          <w:rFonts w:asciiTheme="minorHAnsi" w:hAnsiTheme="minorHAnsi" w:cstheme="minorHAnsi"/>
          <w:sz w:val="22"/>
        </w:rPr>
        <w:t xml:space="preserve">Dla zapewnienia należytego wykonania Umowy ustala się zabezpieczenie w wysokości 5% ceny brutto podanej w ust. 1 Oferty, na zasadach określonych w SWZ oraz w Umowie. </w:t>
      </w:r>
    </w:p>
    <w:p w14:paraId="7F071EC1" w14:textId="77777777" w:rsidR="009759A6" w:rsidRPr="0030064E" w:rsidRDefault="009759A6" w:rsidP="00127032">
      <w:pPr>
        <w:pStyle w:val="1ustpy"/>
        <w:numPr>
          <w:ilvl w:val="0"/>
          <w:numId w:val="4"/>
        </w:numPr>
        <w:ind w:left="426" w:hanging="426"/>
        <w:rPr>
          <w:rFonts w:asciiTheme="minorHAnsi" w:hAnsiTheme="minorHAnsi" w:cstheme="minorHAnsi"/>
          <w:sz w:val="22"/>
        </w:rPr>
      </w:pPr>
      <w:r w:rsidRPr="0030064E">
        <w:rPr>
          <w:rFonts w:asciiTheme="minorHAnsi" w:hAnsiTheme="minorHAnsi" w:cstheme="minorHAnsi"/>
          <w:sz w:val="22"/>
        </w:rPr>
        <w:t>Zabezpieczenie wnoszone w postaci poręczenia lub gwarancji musi zawierać następujące elementy:</w:t>
      </w:r>
    </w:p>
    <w:p w14:paraId="4F33D96F" w14:textId="77777777" w:rsidR="009759A6" w:rsidRPr="0030064E" w:rsidRDefault="009759A6" w:rsidP="000C4E3B">
      <w:pPr>
        <w:pStyle w:val="alitera"/>
        <w:numPr>
          <w:ilvl w:val="1"/>
          <w:numId w:val="3"/>
        </w:numPr>
        <w:rPr>
          <w:rFonts w:asciiTheme="minorHAnsi" w:hAnsiTheme="minorHAnsi" w:cstheme="minorHAnsi"/>
          <w:sz w:val="22"/>
        </w:rPr>
      </w:pPr>
      <w:r w:rsidRPr="0030064E">
        <w:rPr>
          <w:rFonts w:asciiTheme="minorHAnsi" w:hAnsiTheme="minorHAnsi" w:cstheme="minorHAnsi"/>
          <w:sz w:val="22"/>
        </w:rPr>
        <w:t xml:space="preserve">nazwę </w:t>
      </w:r>
      <w:r w:rsidRPr="0030064E">
        <w:rPr>
          <w:rFonts w:asciiTheme="minorHAnsi" w:hAnsiTheme="minorHAnsi" w:cstheme="minorHAnsi"/>
          <w:b/>
          <w:sz w:val="22"/>
        </w:rPr>
        <w:t>Wykonawcy</w:t>
      </w:r>
      <w:r w:rsidRPr="0030064E">
        <w:rPr>
          <w:rFonts w:asciiTheme="minorHAnsi" w:hAnsiTheme="minorHAnsi" w:cstheme="minorHAnsi"/>
          <w:sz w:val="22"/>
        </w:rPr>
        <w:t xml:space="preserve"> i adres jego siedziby,</w:t>
      </w:r>
    </w:p>
    <w:p w14:paraId="132952F7" w14:textId="77777777" w:rsidR="009759A6" w:rsidRPr="0030064E" w:rsidRDefault="009759A6" w:rsidP="00127032">
      <w:pPr>
        <w:pStyle w:val="alitera"/>
        <w:numPr>
          <w:ilvl w:val="1"/>
          <w:numId w:val="3"/>
        </w:numPr>
        <w:rPr>
          <w:rFonts w:asciiTheme="minorHAnsi" w:hAnsiTheme="minorHAnsi" w:cstheme="minorHAnsi"/>
          <w:sz w:val="22"/>
        </w:rPr>
      </w:pPr>
      <w:r w:rsidRPr="0030064E">
        <w:rPr>
          <w:rFonts w:asciiTheme="minorHAnsi" w:hAnsiTheme="minorHAnsi" w:cstheme="minorHAnsi"/>
          <w:sz w:val="22"/>
        </w:rPr>
        <w:lastRenderedPageBreak/>
        <w:t>nazwę beneficjenta (</w:t>
      </w:r>
      <w:r w:rsidRPr="0030064E">
        <w:rPr>
          <w:rFonts w:asciiTheme="minorHAnsi" w:hAnsiTheme="minorHAnsi" w:cstheme="minorHAnsi"/>
          <w:b/>
          <w:bCs/>
          <w:sz w:val="22"/>
        </w:rPr>
        <w:t>Zamawiającego</w:t>
      </w:r>
      <w:r w:rsidRPr="0030064E">
        <w:rPr>
          <w:rFonts w:asciiTheme="minorHAnsi" w:hAnsiTheme="minorHAnsi" w:cstheme="minorHAnsi"/>
          <w:sz w:val="22"/>
        </w:rPr>
        <w:t>),</w:t>
      </w:r>
    </w:p>
    <w:p w14:paraId="336086D4" w14:textId="77777777" w:rsidR="009759A6" w:rsidRPr="0030064E" w:rsidRDefault="009759A6" w:rsidP="00127032">
      <w:pPr>
        <w:pStyle w:val="alitera"/>
        <w:numPr>
          <w:ilvl w:val="1"/>
          <w:numId w:val="3"/>
        </w:numPr>
        <w:rPr>
          <w:rFonts w:asciiTheme="minorHAnsi" w:hAnsiTheme="minorHAnsi" w:cstheme="minorHAnsi"/>
          <w:sz w:val="22"/>
        </w:rPr>
      </w:pPr>
      <w:r w:rsidRPr="0030064E">
        <w:rPr>
          <w:rFonts w:asciiTheme="minorHAnsi" w:hAnsiTheme="minorHAnsi" w:cstheme="minorHAnsi"/>
          <w:sz w:val="22"/>
        </w:rPr>
        <w:t>nazwę gwaranta lub poręczyciela,</w:t>
      </w:r>
    </w:p>
    <w:p w14:paraId="1921363B" w14:textId="77777777" w:rsidR="009759A6" w:rsidRPr="0030064E" w:rsidRDefault="009759A6" w:rsidP="00127032">
      <w:pPr>
        <w:pStyle w:val="alitera"/>
        <w:numPr>
          <w:ilvl w:val="1"/>
          <w:numId w:val="3"/>
        </w:numPr>
        <w:rPr>
          <w:rFonts w:asciiTheme="minorHAnsi" w:hAnsiTheme="minorHAnsi" w:cstheme="minorHAnsi"/>
          <w:sz w:val="22"/>
        </w:rPr>
      </w:pPr>
      <w:r w:rsidRPr="0030064E">
        <w:rPr>
          <w:rFonts w:asciiTheme="minorHAnsi" w:hAnsiTheme="minorHAnsi" w:cstheme="minorHAnsi"/>
          <w:sz w:val="22"/>
        </w:rPr>
        <w:t>określenie wierzytelności, która ma być zabezpieczona gwarancją,</w:t>
      </w:r>
    </w:p>
    <w:p w14:paraId="2A2A264A" w14:textId="7007BFB4" w:rsidR="009759A6" w:rsidRPr="0030064E" w:rsidRDefault="009759A6" w:rsidP="00127032">
      <w:pPr>
        <w:pStyle w:val="alitera"/>
        <w:numPr>
          <w:ilvl w:val="1"/>
          <w:numId w:val="3"/>
        </w:numPr>
        <w:rPr>
          <w:rFonts w:asciiTheme="minorHAnsi" w:hAnsiTheme="minorHAnsi" w:cstheme="minorHAnsi"/>
          <w:sz w:val="22"/>
        </w:rPr>
      </w:pPr>
      <w:r w:rsidRPr="0030064E">
        <w:rPr>
          <w:rFonts w:asciiTheme="minorHAnsi" w:hAnsiTheme="minorHAnsi" w:cstheme="minorHAnsi"/>
          <w:sz w:val="22"/>
        </w:rPr>
        <w:t xml:space="preserve">sformułowanie, że: gwarant lub poręczyciel zobowiązuje się do nieodwołalnego i bezwarunkowego zapłacenia z tytułu niewykonania lub nienależytego wykonania </w:t>
      </w:r>
      <w:r w:rsidR="00A074B6" w:rsidRPr="0030064E">
        <w:rPr>
          <w:rFonts w:asciiTheme="minorHAnsi" w:hAnsiTheme="minorHAnsi" w:cstheme="minorHAnsi"/>
          <w:sz w:val="22"/>
        </w:rPr>
        <w:t>Umow</w:t>
      </w:r>
      <w:r w:rsidRPr="0030064E">
        <w:rPr>
          <w:rFonts w:asciiTheme="minorHAnsi" w:hAnsiTheme="minorHAnsi" w:cstheme="minorHAnsi"/>
          <w:sz w:val="22"/>
        </w:rPr>
        <w:t>y, kwoty zobowiązania na pierwsze żądanie zapłaty, w przypadku, gdy:</w:t>
      </w:r>
    </w:p>
    <w:p w14:paraId="2E0BA8D8" w14:textId="144FF793" w:rsidR="009759A6" w:rsidRPr="0030064E" w:rsidRDefault="009759A6" w:rsidP="00127032">
      <w:pPr>
        <w:pStyle w:val="alitera"/>
        <w:numPr>
          <w:ilvl w:val="1"/>
          <w:numId w:val="35"/>
        </w:numPr>
        <w:ind w:left="1134"/>
        <w:rPr>
          <w:rFonts w:asciiTheme="minorHAnsi" w:hAnsiTheme="minorHAnsi" w:cstheme="minorHAnsi"/>
          <w:sz w:val="22"/>
        </w:rPr>
      </w:pPr>
      <w:r w:rsidRPr="0030064E">
        <w:rPr>
          <w:rFonts w:asciiTheme="minorHAnsi" w:hAnsiTheme="minorHAnsi" w:cstheme="minorHAnsi"/>
          <w:b/>
          <w:bCs/>
          <w:sz w:val="22"/>
        </w:rPr>
        <w:t>Wykonawca</w:t>
      </w:r>
      <w:r w:rsidRPr="0030064E">
        <w:rPr>
          <w:rFonts w:asciiTheme="minorHAnsi" w:hAnsiTheme="minorHAnsi" w:cstheme="minorHAnsi"/>
          <w:sz w:val="22"/>
        </w:rPr>
        <w:t xml:space="preserve"> nie wykonał przedmiotu zamówienia w terminie wynikającym z </w:t>
      </w:r>
      <w:r w:rsidR="00A074B6" w:rsidRPr="0030064E">
        <w:rPr>
          <w:rFonts w:asciiTheme="minorHAnsi" w:hAnsiTheme="minorHAnsi" w:cstheme="minorHAnsi"/>
          <w:sz w:val="22"/>
        </w:rPr>
        <w:t>Umow</w:t>
      </w:r>
      <w:r w:rsidRPr="0030064E">
        <w:rPr>
          <w:rFonts w:asciiTheme="minorHAnsi" w:hAnsiTheme="minorHAnsi" w:cstheme="minorHAnsi"/>
          <w:sz w:val="22"/>
        </w:rPr>
        <w:t>y,</w:t>
      </w:r>
    </w:p>
    <w:p w14:paraId="105936A5" w14:textId="62109B7B" w:rsidR="009759A6" w:rsidRPr="0030064E" w:rsidRDefault="009759A6" w:rsidP="00127032">
      <w:pPr>
        <w:pStyle w:val="alitera"/>
        <w:numPr>
          <w:ilvl w:val="1"/>
          <w:numId w:val="35"/>
        </w:numPr>
        <w:ind w:left="1134"/>
        <w:rPr>
          <w:rFonts w:asciiTheme="minorHAnsi" w:hAnsiTheme="minorHAnsi" w:cstheme="minorHAnsi"/>
          <w:sz w:val="22"/>
        </w:rPr>
      </w:pPr>
      <w:r w:rsidRPr="0030064E">
        <w:rPr>
          <w:rFonts w:asciiTheme="minorHAnsi" w:hAnsiTheme="minorHAnsi" w:cstheme="minorHAnsi"/>
          <w:sz w:val="22"/>
        </w:rPr>
        <w:t xml:space="preserve">wykonał przedmiot zamówienia objęty </w:t>
      </w:r>
      <w:r w:rsidR="00A074B6" w:rsidRPr="0030064E">
        <w:rPr>
          <w:rFonts w:asciiTheme="minorHAnsi" w:hAnsiTheme="minorHAnsi" w:cstheme="minorHAnsi"/>
          <w:sz w:val="22"/>
        </w:rPr>
        <w:t>Umow</w:t>
      </w:r>
      <w:r w:rsidRPr="0030064E">
        <w:rPr>
          <w:rFonts w:asciiTheme="minorHAnsi" w:hAnsiTheme="minorHAnsi" w:cstheme="minorHAnsi"/>
          <w:sz w:val="22"/>
        </w:rPr>
        <w:t>ą z nienależytą starannością,</w:t>
      </w:r>
    </w:p>
    <w:p w14:paraId="4992190E" w14:textId="5492238B" w:rsidR="009759A6" w:rsidRPr="0030064E" w:rsidRDefault="009759A6" w:rsidP="00127032">
      <w:pPr>
        <w:pStyle w:val="alitera"/>
        <w:numPr>
          <w:ilvl w:val="1"/>
          <w:numId w:val="3"/>
        </w:numPr>
        <w:rPr>
          <w:rFonts w:asciiTheme="minorHAnsi" w:hAnsiTheme="minorHAnsi" w:cstheme="minorHAnsi"/>
          <w:sz w:val="22"/>
        </w:rPr>
      </w:pPr>
      <w:r w:rsidRPr="0030064E">
        <w:rPr>
          <w:rFonts w:asciiTheme="minorHAnsi" w:hAnsiTheme="minorHAnsi" w:cstheme="minorHAnsi"/>
          <w:sz w:val="22"/>
        </w:rPr>
        <w:t>terminy ważności zabezpieczenia gwarantujących wypłatę zgodnie z terminami zwrotu zabezpieczenia określonymi w art. 453 ustawy z dnia 11 września 2019 r. - Prawo zamówień publicznych (Dz.U. z 2021.</w:t>
      </w:r>
      <w:r w:rsidR="00460417" w:rsidRPr="0030064E">
        <w:rPr>
          <w:rFonts w:asciiTheme="minorHAnsi" w:hAnsiTheme="minorHAnsi" w:cstheme="minorHAnsi"/>
          <w:sz w:val="22"/>
        </w:rPr>
        <w:t>1129 z późn.zm.</w:t>
      </w:r>
      <w:r w:rsidRPr="0030064E">
        <w:rPr>
          <w:rFonts w:asciiTheme="minorHAnsi" w:hAnsiTheme="minorHAnsi" w:cstheme="minorHAnsi"/>
          <w:sz w:val="22"/>
        </w:rPr>
        <w:t>)</w:t>
      </w:r>
    </w:p>
    <w:p w14:paraId="04D80202" w14:textId="77777777" w:rsidR="009759A6" w:rsidRPr="0030064E" w:rsidRDefault="009759A6" w:rsidP="00127032">
      <w:pPr>
        <w:pStyle w:val="alitera"/>
        <w:numPr>
          <w:ilvl w:val="1"/>
          <w:numId w:val="3"/>
        </w:numPr>
        <w:rPr>
          <w:rFonts w:asciiTheme="minorHAnsi" w:hAnsiTheme="minorHAnsi" w:cstheme="minorHAnsi"/>
          <w:sz w:val="22"/>
        </w:rPr>
      </w:pPr>
      <w:r w:rsidRPr="0030064E">
        <w:rPr>
          <w:rFonts w:asciiTheme="minorHAnsi" w:hAnsiTheme="minorHAnsi" w:cstheme="minorHAnsi"/>
          <w:sz w:val="22"/>
        </w:rPr>
        <w:t xml:space="preserve">sformułowanie: „W przypadku nieprzedłużenia lub niewniesienia nowego zabezpieczenia przez </w:t>
      </w:r>
      <w:r w:rsidRPr="0030064E">
        <w:rPr>
          <w:rFonts w:asciiTheme="minorHAnsi" w:hAnsiTheme="minorHAnsi" w:cstheme="minorHAnsi"/>
          <w:b/>
          <w:bCs/>
          <w:sz w:val="22"/>
        </w:rPr>
        <w:t>Wykonawcę</w:t>
      </w:r>
      <w:r w:rsidRPr="0030064E">
        <w:rPr>
          <w:rFonts w:asciiTheme="minorHAnsi" w:hAnsiTheme="minorHAnsi" w:cstheme="minorHAnsi"/>
          <w:sz w:val="22"/>
        </w:rPr>
        <w:t xml:space="preserve"> najpóźniej na 30 dni przed upływem terminu ważności dotychczasowego zabezpieczenia, </w:t>
      </w:r>
      <w:r w:rsidRPr="0030064E">
        <w:rPr>
          <w:rFonts w:asciiTheme="minorHAnsi" w:hAnsiTheme="minorHAnsi" w:cstheme="minorHAnsi"/>
          <w:b/>
          <w:bCs/>
          <w:sz w:val="22"/>
        </w:rPr>
        <w:t>Zamawiający</w:t>
      </w:r>
      <w:r w:rsidRPr="0030064E">
        <w:rPr>
          <w:rFonts w:asciiTheme="minorHAnsi" w:hAnsiTheme="minorHAnsi" w:cstheme="minorHAnsi"/>
          <w:sz w:val="22"/>
        </w:rPr>
        <w:t xml:space="preserve"> ma prawo zmienić jego formę na zabezpieczenie w pieniądzu, poprzez wypłatę kwoty z dotychczasowego (niniejszego) zabezpieczenia. Wypłata nastąpi nie później niż w ostatnim dniu ważności dotychczasowego (niniejszego) zabezpieczenia.”</w:t>
      </w:r>
    </w:p>
    <w:p w14:paraId="6DD1CAFC" w14:textId="019DF63C" w:rsidR="009759A6" w:rsidRPr="0030064E" w:rsidRDefault="009759A6" w:rsidP="00127032">
      <w:pPr>
        <w:pStyle w:val="1ustpy"/>
        <w:numPr>
          <w:ilvl w:val="0"/>
          <w:numId w:val="4"/>
        </w:numPr>
        <w:ind w:left="426" w:hanging="426"/>
        <w:rPr>
          <w:rFonts w:asciiTheme="minorHAnsi" w:hAnsiTheme="minorHAnsi" w:cstheme="minorHAnsi"/>
          <w:sz w:val="22"/>
        </w:rPr>
      </w:pPr>
      <w:r w:rsidRPr="0030064E">
        <w:rPr>
          <w:rFonts w:asciiTheme="minorHAnsi" w:hAnsiTheme="minorHAnsi" w:cstheme="minorHAnsi"/>
          <w:sz w:val="22"/>
        </w:rPr>
        <w:t xml:space="preserve">W przypadku przedłożenia poręczenia lub gwarancji niezawierającej wymienionych w ust. 2 elementów lub wprowadzenia do jej treści zapisów i warunków innych niż dopuszczalne przez </w:t>
      </w:r>
      <w:r w:rsidRPr="0030064E">
        <w:rPr>
          <w:rFonts w:asciiTheme="minorHAnsi" w:hAnsiTheme="minorHAnsi" w:cstheme="minorHAnsi"/>
          <w:b/>
          <w:bCs/>
          <w:sz w:val="22"/>
        </w:rPr>
        <w:t>Zamawiającego</w:t>
      </w:r>
      <w:r w:rsidRPr="0030064E">
        <w:rPr>
          <w:rFonts w:asciiTheme="minorHAnsi" w:hAnsiTheme="minorHAnsi" w:cstheme="minorHAnsi"/>
          <w:sz w:val="22"/>
        </w:rPr>
        <w:t xml:space="preserve">, które określono w ust. 4, </w:t>
      </w:r>
      <w:r w:rsidRPr="0030064E">
        <w:rPr>
          <w:rFonts w:asciiTheme="minorHAnsi" w:hAnsiTheme="minorHAnsi" w:cstheme="minorHAnsi"/>
          <w:b/>
          <w:bCs/>
          <w:sz w:val="22"/>
        </w:rPr>
        <w:t>Zamawiający</w:t>
      </w:r>
      <w:r w:rsidRPr="0030064E">
        <w:rPr>
          <w:rFonts w:asciiTheme="minorHAnsi" w:hAnsiTheme="minorHAnsi" w:cstheme="minorHAnsi"/>
          <w:sz w:val="22"/>
        </w:rPr>
        <w:t xml:space="preserve"> uzna, że </w:t>
      </w:r>
      <w:r w:rsidRPr="0030064E">
        <w:rPr>
          <w:rFonts w:asciiTheme="minorHAnsi" w:hAnsiTheme="minorHAnsi" w:cstheme="minorHAnsi"/>
          <w:b/>
          <w:bCs/>
          <w:sz w:val="22"/>
        </w:rPr>
        <w:t>Wykonawca</w:t>
      </w:r>
      <w:r w:rsidRPr="0030064E">
        <w:rPr>
          <w:rFonts w:asciiTheme="minorHAnsi" w:hAnsiTheme="minorHAnsi" w:cstheme="minorHAnsi"/>
          <w:sz w:val="22"/>
        </w:rPr>
        <w:t xml:space="preserve"> nie wniósł zabezpieczenia należytego wykonania </w:t>
      </w:r>
      <w:r w:rsidR="00A074B6" w:rsidRPr="0030064E">
        <w:rPr>
          <w:rFonts w:asciiTheme="minorHAnsi" w:hAnsiTheme="minorHAnsi" w:cstheme="minorHAnsi"/>
          <w:sz w:val="22"/>
        </w:rPr>
        <w:t>Umow</w:t>
      </w:r>
      <w:r w:rsidRPr="0030064E">
        <w:rPr>
          <w:rFonts w:asciiTheme="minorHAnsi" w:hAnsiTheme="minorHAnsi" w:cstheme="minorHAnsi"/>
          <w:sz w:val="22"/>
        </w:rPr>
        <w:t>y.</w:t>
      </w:r>
    </w:p>
    <w:p w14:paraId="24651198" w14:textId="77777777" w:rsidR="009759A6" w:rsidRPr="0030064E" w:rsidRDefault="009759A6" w:rsidP="00127032">
      <w:pPr>
        <w:pStyle w:val="1ustpy"/>
        <w:numPr>
          <w:ilvl w:val="0"/>
          <w:numId w:val="4"/>
        </w:numPr>
        <w:ind w:left="426" w:hanging="426"/>
        <w:rPr>
          <w:rFonts w:asciiTheme="minorHAnsi" w:hAnsiTheme="minorHAnsi" w:cstheme="minorHAnsi"/>
          <w:sz w:val="22"/>
        </w:rPr>
      </w:pPr>
      <w:r w:rsidRPr="0030064E">
        <w:rPr>
          <w:rFonts w:asciiTheme="minorHAnsi" w:hAnsiTheme="minorHAnsi" w:cstheme="minorHAnsi"/>
          <w:sz w:val="22"/>
        </w:rPr>
        <w:t xml:space="preserve">Roszczenie </w:t>
      </w:r>
      <w:r w:rsidRPr="0030064E">
        <w:rPr>
          <w:rFonts w:asciiTheme="minorHAnsi" w:hAnsiTheme="minorHAnsi" w:cstheme="minorHAnsi"/>
          <w:b/>
          <w:bCs/>
          <w:sz w:val="22"/>
        </w:rPr>
        <w:t>Zamawiającego</w:t>
      </w:r>
      <w:r w:rsidRPr="0030064E">
        <w:rPr>
          <w:rFonts w:asciiTheme="minorHAnsi" w:hAnsiTheme="minorHAnsi" w:cstheme="minorHAnsi"/>
          <w:sz w:val="22"/>
        </w:rPr>
        <w:t xml:space="preserve"> o wypłatę odszkodowania z udzielonego zabezpieczenia nie może być uwarunkowane zgodą </w:t>
      </w:r>
      <w:r w:rsidRPr="0030064E">
        <w:rPr>
          <w:rFonts w:asciiTheme="minorHAnsi" w:hAnsiTheme="minorHAnsi" w:cstheme="minorHAnsi"/>
          <w:b/>
          <w:bCs/>
          <w:sz w:val="22"/>
        </w:rPr>
        <w:t>Wykonawcy</w:t>
      </w:r>
      <w:r w:rsidRPr="0030064E">
        <w:rPr>
          <w:rFonts w:asciiTheme="minorHAnsi" w:hAnsiTheme="minorHAnsi" w:cstheme="minorHAnsi"/>
          <w:sz w:val="22"/>
        </w:rPr>
        <w:t>. Gwarant lub poręczyciel nie może uzależniać dokonania zapłaty od spełnienia jakichkolwiek dodatkowych warunków lub wykonania czynności (np. przesłania wezwania za pośrednictwem banku prowadzącego rachunek beneficjenta), jak również od przedłożenia dodatkowej dokumentacji. Dopuszczalnym przez zamawiającego żądaniem gwaranta lub poręczyciela jest:</w:t>
      </w:r>
    </w:p>
    <w:p w14:paraId="5460CB5C" w14:textId="77777777" w:rsidR="009759A6" w:rsidRPr="0030064E" w:rsidRDefault="009759A6" w:rsidP="00127032">
      <w:pPr>
        <w:pStyle w:val="alitera"/>
        <w:numPr>
          <w:ilvl w:val="1"/>
          <w:numId w:val="39"/>
        </w:numPr>
        <w:rPr>
          <w:rFonts w:asciiTheme="minorHAnsi" w:hAnsiTheme="minorHAnsi" w:cstheme="minorHAnsi"/>
          <w:sz w:val="22"/>
        </w:rPr>
      </w:pPr>
      <w:r w:rsidRPr="0030064E">
        <w:rPr>
          <w:rFonts w:asciiTheme="minorHAnsi" w:hAnsiTheme="minorHAnsi" w:cstheme="minorHAnsi"/>
          <w:sz w:val="22"/>
        </w:rPr>
        <w:t xml:space="preserve">odpis właściwego rejestru potwierdzający, że osoba, która podpisała wezwanie do zapłaty w imieniu </w:t>
      </w:r>
      <w:r w:rsidRPr="0030064E">
        <w:rPr>
          <w:rFonts w:asciiTheme="minorHAnsi" w:hAnsiTheme="minorHAnsi" w:cstheme="minorHAnsi"/>
          <w:b/>
          <w:bCs/>
          <w:sz w:val="22"/>
        </w:rPr>
        <w:t>Zamawiającego</w:t>
      </w:r>
      <w:r w:rsidRPr="0030064E">
        <w:rPr>
          <w:rFonts w:asciiTheme="minorHAnsi" w:hAnsiTheme="minorHAnsi" w:cstheme="minorHAnsi"/>
          <w:sz w:val="22"/>
        </w:rPr>
        <w:t>, upoważniona jest do jego reprezentowania,</w:t>
      </w:r>
    </w:p>
    <w:p w14:paraId="20666BC7" w14:textId="4E085255" w:rsidR="009759A6" w:rsidRPr="0030064E" w:rsidRDefault="009759A6" w:rsidP="00127032">
      <w:pPr>
        <w:pStyle w:val="alitera"/>
        <w:numPr>
          <w:ilvl w:val="1"/>
          <w:numId w:val="3"/>
        </w:numPr>
        <w:rPr>
          <w:rFonts w:asciiTheme="minorHAnsi" w:hAnsiTheme="minorHAnsi" w:cstheme="minorHAnsi"/>
          <w:sz w:val="22"/>
        </w:rPr>
      </w:pPr>
      <w:r w:rsidRPr="0030064E">
        <w:rPr>
          <w:rFonts w:asciiTheme="minorHAnsi" w:hAnsiTheme="minorHAnsi" w:cstheme="minorHAnsi"/>
          <w:sz w:val="22"/>
        </w:rPr>
        <w:t xml:space="preserve">oświadczenie </w:t>
      </w:r>
      <w:r w:rsidRPr="0030064E">
        <w:rPr>
          <w:rFonts w:asciiTheme="minorHAnsi" w:hAnsiTheme="minorHAnsi" w:cstheme="minorHAnsi"/>
          <w:b/>
          <w:bCs/>
          <w:sz w:val="22"/>
        </w:rPr>
        <w:t>Zamawiającego</w:t>
      </w:r>
      <w:r w:rsidRPr="0030064E">
        <w:rPr>
          <w:rFonts w:asciiTheme="minorHAnsi" w:hAnsiTheme="minorHAnsi" w:cstheme="minorHAnsi"/>
          <w:sz w:val="22"/>
        </w:rPr>
        <w:t xml:space="preserve">, że pomimo skierowanych pism </w:t>
      </w:r>
      <w:r w:rsidRPr="0030064E">
        <w:rPr>
          <w:rFonts w:asciiTheme="minorHAnsi" w:hAnsiTheme="minorHAnsi" w:cstheme="minorHAnsi"/>
          <w:b/>
          <w:bCs/>
          <w:sz w:val="22"/>
        </w:rPr>
        <w:t>Wykonawca</w:t>
      </w:r>
      <w:r w:rsidR="00A074B6" w:rsidRPr="0030064E">
        <w:rPr>
          <w:rFonts w:asciiTheme="minorHAnsi" w:hAnsiTheme="minorHAnsi" w:cstheme="minorHAnsi"/>
          <w:sz w:val="22"/>
        </w:rPr>
        <w:t xml:space="preserve"> nie wykonał należycie P</w:t>
      </w:r>
      <w:r w:rsidRPr="0030064E">
        <w:rPr>
          <w:rFonts w:asciiTheme="minorHAnsi" w:hAnsiTheme="minorHAnsi" w:cstheme="minorHAnsi"/>
          <w:sz w:val="22"/>
        </w:rPr>
        <w:t>rzedmiotu Umowy.</w:t>
      </w:r>
    </w:p>
    <w:p w14:paraId="14418597" w14:textId="55CEBFCB" w:rsidR="009759A6" w:rsidRPr="0030064E" w:rsidRDefault="009759A6" w:rsidP="00127032">
      <w:pPr>
        <w:pStyle w:val="1ustpy"/>
        <w:numPr>
          <w:ilvl w:val="0"/>
          <w:numId w:val="4"/>
        </w:numPr>
        <w:ind w:left="426" w:hanging="426"/>
        <w:rPr>
          <w:rFonts w:asciiTheme="minorHAnsi" w:hAnsiTheme="minorHAnsi" w:cstheme="minorHAnsi"/>
          <w:sz w:val="22"/>
        </w:rPr>
      </w:pPr>
      <w:r w:rsidRPr="0030064E">
        <w:rPr>
          <w:rFonts w:asciiTheme="minorHAnsi" w:hAnsiTheme="minorHAnsi" w:cstheme="minorHAnsi"/>
          <w:sz w:val="22"/>
        </w:rPr>
        <w:t xml:space="preserve">Zabezpieczenie należytego wykonania </w:t>
      </w:r>
      <w:r w:rsidR="00A074B6" w:rsidRPr="0030064E">
        <w:rPr>
          <w:rFonts w:asciiTheme="minorHAnsi" w:hAnsiTheme="minorHAnsi" w:cstheme="minorHAnsi"/>
          <w:sz w:val="22"/>
        </w:rPr>
        <w:t>Umow</w:t>
      </w:r>
      <w:r w:rsidRPr="0030064E">
        <w:rPr>
          <w:rFonts w:asciiTheme="minorHAnsi" w:hAnsiTheme="minorHAnsi" w:cstheme="minorHAnsi"/>
          <w:sz w:val="22"/>
        </w:rPr>
        <w:t xml:space="preserve">y wnoszone w pieniądzu </w:t>
      </w:r>
      <w:r w:rsidRPr="0030064E">
        <w:rPr>
          <w:rFonts w:asciiTheme="minorHAnsi" w:hAnsiTheme="minorHAnsi" w:cstheme="minorHAnsi"/>
          <w:b/>
          <w:bCs/>
          <w:sz w:val="22"/>
        </w:rPr>
        <w:t>Zamawiający</w:t>
      </w:r>
      <w:r w:rsidRPr="0030064E">
        <w:rPr>
          <w:rFonts w:asciiTheme="minorHAnsi" w:hAnsiTheme="minorHAnsi" w:cstheme="minorHAnsi"/>
          <w:sz w:val="22"/>
        </w:rPr>
        <w:t xml:space="preserve"> przechowuje na oprocentowanym rachunku bankowym.</w:t>
      </w:r>
    </w:p>
    <w:p w14:paraId="30AEB298" w14:textId="6B254081" w:rsidR="009759A6" w:rsidRPr="0030064E" w:rsidRDefault="009759A6" w:rsidP="00127032">
      <w:pPr>
        <w:pStyle w:val="1ustpy"/>
        <w:numPr>
          <w:ilvl w:val="0"/>
          <w:numId w:val="4"/>
        </w:numPr>
        <w:ind w:left="426" w:hanging="426"/>
        <w:rPr>
          <w:rFonts w:asciiTheme="minorHAnsi" w:hAnsiTheme="minorHAnsi" w:cstheme="minorHAnsi"/>
          <w:sz w:val="22"/>
        </w:rPr>
      </w:pPr>
      <w:r w:rsidRPr="0030064E">
        <w:rPr>
          <w:rFonts w:asciiTheme="minorHAnsi" w:hAnsiTheme="minorHAnsi" w:cstheme="minorHAnsi"/>
          <w:sz w:val="22"/>
        </w:rPr>
        <w:t xml:space="preserve">Zabezpieczenie należytego wykonania </w:t>
      </w:r>
      <w:r w:rsidR="00A074B6" w:rsidRPr="0030064E">
        <w:rPr>
          <w:rFonts w:asciiTheme="minorHAnsi" w:hAnsiTheme="minorHAnsi" w:cstheme="minorHAnsi"/>
          <w:sz w:val="22"/>
        </w:rPr>
        <w:t>Umow</w:t>
      </w:r>
      <w:r w:rsidRPr="0030064E">
        <w:rPr>
          <w:rFonts w:asciiTheme="minorHAnsi" w:hAnsiTheme="minorHAnsi" w:cstheme="minorHAnsi"/>
          <w:sz w:val="22"/>
        </w:rPr>
        <w:t xml:space="preserve">y zostanie zwrócone </w:t>
      </w:r>
      <w:r w:rsidRPr="0030064E">
        <w:rPr>
          <w:rFonts w:asciiTheme="minorHAnsi" w:hAnsiTheme="minorHAnsi" w:cstheme="minorHAnsi"/>
          <w:b/>
          <w:bCs/>
          <w:sz w:val="22"/>
        </w:rPr>
        <w:t>Wykonawcy</w:t>
      </w:r>
      <w:r w:rsidRPr="0030064E">
        <w:rPr>
          <w:rFonts w:asciiTheme="minorHAnsi" w:hAnsiTheme="minorHAnsi" w:cstheme="minorHAnsi"/>
          <w:sz w:val="22"/>
        </w:rPr>
        <w:t xml:space="preserve"> na zasadach i w terminach określonych w art. 453 ustawy z dnia 11 września 2019 r. - Prawo zamówień publicznych (Dz.U. z 2021.</w:t>
      </w:r>
      <w:r w:rsidR="00460417" w:rsidRPr="0030064E">
        <w:rPr>
          <w:rFonts w:asciiTheme="minorHAnsi" w:hAnsiTheme="minorHAnsi" w:cstheme="minorHAnsi"/>
          <w:sz w:val="22"/>
        </w:rPr>
        <w:t>1129 z późn.zm.</w:t>
      </w:r>
      <w:r w:rsidRPr="0030064E">
        <w:rPr>
          <w:rFonts w:asciiTheme="minorHAnsi" w:hAnsiTheme="minorHAnsi" w:cstheme="minorHAnsi"/>
          <w:sz w:val="22"/>
        </w:rPr>
        <w:t>)</w:t>
      </w:r>
      <w:r w:rsidR="000D5522" w:rsidRPr="0030064E">
        <w:rPr>
          <w:rFonts w:asciiTheme="minorHAnsi" w:hAnsiTheme="minorHAnsi" w:cstheme="minorHAnsi"/>
          <w:sz w:val="22"/>
        </w:rPr>
        <w:t>.</w:t>
      </w:r>
    </w:p>
    <w:p w14:paraId="390648A9" w14:textId="3BD1FF71" w:rsidR="009759A6" w:rsidRPr="0030064E" w:rsidRDefault="009759A6" w:rsidP="00127032">
      <w:pPr>
        <w:pStyle w:val="1ustpy"/>
        <w:numPr>
          <w:ilvl w:val="0"/>
          <w:numId w:val="4"/>
        </w:numPr>
        <w:ind w:left="426" w:hanging="426"/>
        <w:rPr>
          <w:rFonts w:asciiTheme="minorHAnsi" w:hAnsiTheme="minorHAnsi" w:cstheme="minorHAnsi"/>
          <w:sz w:val="22"/>
        </w:rPr>
      </w:pPr>
      <w:r w:rsidRPr="0030064E">
        <w:rPr>
          <w:rFonts w:asciiTheme="minorHAnsi" w:hAnsiTheme="minorHAnsi" w:cstheme="minorHAnsi"/>
          <w:sz w:val="22"/>
        </w:rPr>
        <w:t xml:space="preserve">W trakcie realizacji Umowy </w:t>
      </w:r>
      <w:r w:rsidRPr="0030064E">
        <w:rPr>
          <w:rFonts w:asciiTheme="minorHAnsi" w:hAnsiTheme="minorHAnsi" w:cstheme="minorHAnsi"/>
          <w:b/>
          <w:bCs/>
          <w:sz w:val="22"/>
        </w:rPr>
        <w:t>Wykonawca</w:t>
      </w:r>
      <w:r w:rsidRPr="0030064E">
        <w:rPr>
          <w:rFonts w:asciiTheme="minorHAnsi" w:hAnsiTheme="minorHAnsi" w:cstheme="minorHAnsi"/>
          <w:sz w:val="22"/>
        </w:rPr>
        <w:t xml:space="preserve"> może dokonać zmiany formy zabezpieczenia na jedną lub kilka form, o których mowa w art. 450 ust 1 ustawy z dnia 11 września 2019 r. - Prawo zamówień publicznych (Dz.U. z 2021.</w:t>
      </w:r>
      <w:r w:rsidR="00460417" w:rsidRPr="0030064E">
        <w:rPr>
          <w:rFonts w:asciiTheme="minorHAnsi" w:hAnsiTheme="minorHAnsi" w:cstheme="minorHAnsi"/>
          <w:sz w:val="22"/>
        </w:rPr>
        <w:t>1129 z późn.zm.</w:t>
      </w:r>
      <w:r w:rsidRPr="0030064E">
        <w:rPr>
          <w:rFonts w:asciiTheme="minorHAnsi" w:hAnsiTheme="minorHAnsi" w:cstheme="minorHAnsi"/>
          <w:sz w:val="22"/>
        </w:rPr>
        <w:t>). Zmiana formy zabezpieczenia dokonywana jest w sposób zachowujący ciągłość zabezpieczenia i nie może powodować jego zmniejszenia.</w:t>
      </w:r>
    </w:p>
    <w:p w14:paraId="411E5442" w14:textId="5F05B63E" w:rsidR="009759A6" w:rsidRPr="0030064E" w:rsidRDefault="009759A6" w:rsidP="00127032">
      <w:pPr>
        <w:pStyle w:val="1ustpy"/>
        <w:numPr>
          <w:ilvl w:val="0"/>
          <w:numId w:val="4"/>
        </w:numPr>
        <w:spacing w:before="60" w:after="60"/>
        <w:ind w:left="425" w:hanging="425"/>
        <w:rPr>
          <w:rFonts w:asciiTheme="minorHAnsi" w:hAnsiTheme="minorHAnsi" w:cstheme="minorHAnsi"/>
          <w:sz w:val="22"/>
        </w:rPr>
      </w:pPr>
      <w:r w:rsidRPr="0030064E">
        <w:rPr>
          <w:rFonts w:asciiTheme="minorHAnsi" w:hAnsiTheme="minorHAnsi" w:cstheme="minorHAnsi"/>
          <w:sz w:val="22"/>
        </w:rPr>
        <w:t xml:space="preserve">W okresie obowiązywania stanu zagrożenia epidemicznego albo stanu epidemii ogłoszonego w związku z COVID – 19 stosuje się odpowiednio zapisy z ustawy z dnia 2 marca 2020 r. o szczególnych rozwiązaniach związanych z zapobieganiem, przeciwdziałaniem i zwalczaniem </w:t>
      </w:r>
      <w:r w:rsidRPr="0030064E">
        <w:rPr>
          <w:rFonts w:asciiTheme="minorHAnsi" w:hAnsiTheme="minorHAnsi" w:cstheme="minorHAnsi"/>
          <w:sz w:val="22"/>
        </w:rPr>
        <w:lastRenderedPageBreak/>
        <w:t>COVID – 19, innych chorób zakaźnych oraz wywołanych nimi sytuacji kryzysowych</w:t>
      </w:r>
      <w:r w:rsidR="000D5522" w:rsidRPr="0030064E">
        <w:rPr>
          <w:rFonts w:asciiTheme="minorHAnsi" w:hAnsiTheme="minorHAnsi" w:cstheme="minorHAnsi"/>
          <w:sz w:val="22"/>
        </w:rPr>
        <w:t xml:space="preserve"> (Dz. U. 2020 1842 z późn. zm.).</w:t>
      </w:r>
    </w:p>
    <w:p w14:paraId="1D187DAA" w14:textId="37442749" w:rsidR="00215A76" w:rsidRPr="0030064E" w:rsidRDefault="000C5059" w:rsidP="009759A6">
      <w:pPr>
        <w:pStyle w:val="numerparagrafu"/>
        <w:rPr>
          <w:rFonts w:asciiTheme="minorHAnsi" w:hAnsiTheme="minorHAnsi" w:cstheme="minorHAnsi"/>
          <w:sz w:val="22"/>
        </w:rPr>
      </w:pPr>
      <w:r w:rsidRPr="0030064E">
        <w:rPr>
          <w:rFonts w:asciiTheme="minorHAnsi" w:hAnsiTheme="minorHAnsi" w:cstheme="minorHAnsi"/>
          <w:sz w:val="22"/>
        </w:rPr>
        <w:t xml:space="preserve">§ </w:t>
      </w:r>
      <w:r w:rsidR="00E00003" w:rsidRPr="0030064E">
        <w:rPr>
          <w:rFonts w:asciiTheme="minorHAnsi" w:hAnsiTheme="minorHAnsi" w:cstheme="minorHAnsi"/>
          <w:sz w:val="22"/>
        </w:rPr>
        <w:t>9</w:t>
      </w:r>
    </w:p>
    <w:p w14:paraId="4F99A0CC" w14:textId="77777777" w:rsidR="00215A76" w:rsidRPr="0030064E" w:rsidRDefault="00A942DE" w:rsidP="00127032">
      <w:pPr>
        <w:pStyle w:val="1ustpy"/>
        <w:numPr>
          <w:ilvl w:val="0"/>
          <w:numId w:val="19"/>
        </w:numPr>
        <w:ind w:left="426" w:hanging="426"/>
        <w:rPr>
          <w:rFonts w:asciiTheme="minorHAnsi" w:hAnsiTheme="minorHAnsi" w:cstheme="minorHAnsi"/>
          <w:sz w:val="22"/>
        </w:rPr>
      </w:pPr>
      <w:r w:rsidRPr="0030064E">
        <w:rPr>
          <w:rFonts w:asciiTheme="minorHAnsi" w:hAnsiTheme="minorHAnsi" w:cstheme="minorHAnsi"/>
          <w:sz w:val="22"/>
        </w:rPr>
        <w:t xml:space="preserve">Opracowania </w:t>
      </w:r>
      <w:r w:rsidR="00215A76" w:rsidRPr="0030064E">
        <w:rPr>
          <w:rFonts w:asciiTheme="minorHAnsi" w:hAnsiTheme="minorHAnsi" w:cstheme="minorHAnsi"/>
          <w:sz w:val="22"/>
        </w:rPr>
        <w:t>stanowiąc</w:t>
      </w:r>
      <w:r w:rsidRPr="0030064E">
        <w:rPr>
          <w:rFonts w:asciiTheme="minorHAnsi" w:hAnsiTheme="minorHAnsi" w:cstheme="minorHAnsi"/>
          <w:sz w:val="22"/>
        </w:rPr>
        <w:t>e</w:t>
      </w:r>
      <w:r w:rsidR="00215A76" w:rsidRPr="0030064E">
        <w:rPr>
          <w:rFonts w:asciiTheme="minorHAnsi" w:hAnsiTheme="minorHAnsi" w:cstheme="minorHAnsi"/>
          <w:sz w:val="22"/>
        </w:rPr>
        <w:t xml:space="preserve"> przedmiot odbioru, jako wytwór myśli projektantów podlegają ochronie zgodnie z przepisami ustawy o prawie autorskim i prawach pokrewnych.</w:t>
      </w:r>
    </w:p>
    <w:p w14:paraId="53BA9B3C" w14:textId="3670F3F3" w:rsidR="00D24555" w:rsidRPr="0030064E" w:rsidRDefault="00D24555" w:rsidP="00127032">
      <w:pPr>
        <w:pStyle w:val="1ustpy"/>
        <w:numPr>
          <w:ilvl w:val="0"/>
          <w:numId w:val="19"/>
        </w:numPr>
        <w:ind w:left="426" w:hanging="426"/>
        <w:rPr>
          <w:rFonts w:asciiTheme="minorHAnsi" w:hAnsiTheme="minorHAnsi" w:cstheme="minorHAnsi"/>
          <w:sz w:val="22"/>
        </w:rPr>
      </w:pPr>
      <w:r w:rsidRPr="0030064E">
        <w:rPr>
          <w:rFonts w:asciiTheme="minorHAnsi" w:hAnsiTheme="minorHAnsi" w:cstheme="minorHAnsi"/>
          <w:sz w:val="22"/>
        </w:rPr>
        <w:t xml:space="preserve">W ramach ustalonego w niniejszej </w:t>
      </w:r>
      <w:r w:rsidR="00AB4D3A" w:rsidRPr="0030064E">
        <w:rPr>
          <w:rFonts w:asciiTheme="minorHAnsi" w:hAnsiTheme="minorHAnsi" w:cstheme="minorHAnsi"/>
          <w:sz w:val="22"/>
        </w:rPr>
        <w:t>U</w:t>
      </w:r>
      <w:r w:rsidRPr="0030064E">
        <w:rPr>
          <w:rFonts w:asciiTheme="minorHAnsi" w:hAnsiTheme="minorHAnsi" w:cstheme="minorHAnsi"/>
          <w:sz w:val="22"/>
        </w:rPr>
        <w:t xml:space="preserve">mowie wynagrodzenia </w:t>
      </w:r>
      <w:r w:rsidRPr="0030064E">
        <w:rPr>
          <w:rFonts w:asciiTheme="minorHAnsi" w:hAnsiTheme="minorHAnsi" w:cstheme="minorHAnsi"/>
          <w:b/>
          <w:sz w:val="22"/>
        </w:rPr>
        <w:t>Wykonawca</w:t>
      </w:r>
      <w:r w:rsidRPr="0030064E">
        <w:rPr>
          <w:rFonts w:asciiTheme="minorHAnsi" w:hAnsiTheme="minorHAnsi" w:cstheme="minorHAnsi"/>
          <w:sz w:val="22"/>
        </w:rPr>
        <w:t xml:space="preserve">, z chwilą przekazania </w:t>
      </w:r>
      <w:r w:rsidR="00A074B6" w:rsidRPr="0030064E">
        <w:rPr>
          <w:rFonts w:asciiTheme="minorHAnsi" w:hAnsiTheme="minorHAnsi" w:cstheme="minorHAnsi"/>
          <w:sz w:val="22"/>
        </w:rPr>
        <w:t>P</w:t>
      </w:r>
      <w:r w:rsidRPr="0030064E">
        <w:rPr>
          <w:rFonts w:asciiTheme="minorHAnsi" w:hAnsiTheme="minorHAnsi" w:cstheme="minorHAnsi"/>
          <w:sz w:val="22"/>
        </w:rPr>
        <w:t xml:space="preserve">rzedmiotu </w:t>
      </w:r>
      <w:r w:rsidR="00A074B6" w:rsidRPr="0030064E">
        <w:rPr>
          <w:rFonts w:asciiTheme="minorHAnsi" w:hAnsiTheme="minorHAnsi" w:cstheme="minorHAnsi"/>
          <w:sz w:val="22"/>
        </w:rPr>
        <w:t>Umow</w:t>
      </w:r>
      <w:r w:rsidRPr="0030064E">
        <w:rPr>
          <w:rFonts w:asciiTheme="minorHAnsi" w:hAnsiTheme="minorHAnsi" w:cstheme="minorHAnsi"/>
          <w:sz w:val="22"/>
        </w:rPr>
        <w:t xml:space="preserve">y protokołem zdawczo-odbiorczym, przenosi na </w:t>
      </w:r>
      <w:r w:rsidRPr="0030064E">
        <w:rPr>
          <w:rFonts w:asciiTheme="minorHAnsi" w:hAnsiTheme="minorHAnsi" w:cstheme="minorHAnsi"/>
          <w:b/>
          <w:sz w:val="22"/>
        </w:rPr>
        <w:t xml:space="preserve">Zamawiającego </w:t>
      </w:r>
      <w:r w:rsidRPr="0030064E">
        <w:rPr>
          <w:rFonts w:asciiTheme="minorHAnsi" w:hAnsiTheme="minorHAnsi" w:cstheme="minorHAnsi"/>
          <w:sz w:val="22"/>
        </w:rPr>
        <w:t xml:space="preserve">autorskie prawa majątkowe do </w:t>
      </w:r>
      <w:r w:rsidR="00CD7435" w:rsidRPr="0030064E">
        <w:rPr>
          <w:rFonts w:asciiTheme="minorHAnsi" w:hAnsiTheme="minorHAnsi" w:cstheme="minorHAnsi"/>
          <w:sz w:val="22"/>
        </w:rPr>
        <w:t>przekazanych O</w:t>
      </w:r>
      <w:r w:rsidR="00A942DE" w:rsidRPr="0030064E">
        <w:rPr>
          <w:rFonts w:asciiTheme="minorHAnsi" w:hAnsiTheme="minorHAnsi" w:cstheme="minorHAnsi"/>
          <w:sz w:val="22"/>
        </w:rPr>
        <w:t>pracowań na</w:t>
      </w:r>
      <w:r w:rsidRPr="0030064E">
        <w:rPr>
          <w:rFonts w:asciiTheme="minorHAnsi" w:hAnsiTheme="minorHAnsi" w:cstheme="minorHAnsi"/>
          <w:sz w:val="22"/>
        </w:rPr>
        <w:t xml:space="preserve"> następujących polach eksploatacji: </w:t>
      </w:r>
    </w:p>
    <w:p w14:paraId="38E22091" w14:textId="47F08FB4" w:rsidR="00D24555" w:rsidRPr="0030064E" w:rsidRDefault="00AB4D3A" w:rsidP="00127032">
      <w:pPr>
        <w:pStyle w:val="alitera"/>
        <w:numPr>
          <w:ilvl w:val="1"/>
          <w:numId w:val="20"/>
        </w:numPr>
        <w:rPr>
          <w:rFonts w:asciiTheme="minorHAnsi" w:hAnsiTheme="minorHAnsi" w:cstheme="minorHAnsi"/>
          <w:sz w:val="22"/>
        </w:rPr>
      </w:pPr>
      <w:r w:rsidRPr="0030064E">
        <w:rPr>
          <w:rFonts w:asciiTheme="minorHAnsi" w:hAnsiTheme="minorHAnsi" w:cstheme="minorHAnsi"/>
          <w:sz w:val="22"/>
        </w:rPr>
        <w:t xml:space="preserve">Utrwalanie i powielanie wszelkimi technikami całości </w:t>
      </w:r>
      <w:r w:rsidR="007D7FF9" w:rsidRPr="0030064E">
        <w:rPr>
          <w:rFonts w:asciiTheme="minorHAnsi" w:hAnsiTheme="minorHAnsi" w:cstheme="minorHAnsi"/>
          <w:sz w:val="22"/>
        </w:rPr>
        <w:t>Opracowań</w:t>
      </w:r>
      <w:r w:rsidRPr="0030064E">
        <w:rPr>
          <w:rFonts w:asciiTheme="minorHAnsi" w:hAnsiTheme="minorHAnsi" w:cstheme="minorHAnsi"/>
          <w:sz w:val="22"/>
        </w:rPr>
        <w:t xml:space="preserve"> lub </w:t>
      </w:r>
      <w:r w:rsidR="007D7FF9" w:rsidRPr="0030064E">
        <w:rPr>
          <w:rFonts w:asciiTheme="minorHAnsi" w:hAnsiTheme="minorHAnsi" w:cstheme="minorHAnsi"/>
          <w:sz w:val="22"/>
        </w:rPr>
        <w:t>ich</w:t>
      </w:r>
      <w:r w:rsidRPr="0030064E">
        <w:rPr>
          <w:rFonts w:asciiTheme="minorHAnsi" w:hAnsiTheme="minorHAnsi" w:cstheme="minorHAnsi"/>
          <w:sz w:val="22"/>
        </w:rPr>
        <w:t xml:space="preserve"> części dowolną techniką, wprowadzanie do obrotu oryginału </w:t>
      </w:r>
      <w:r w:rsidR="007D7FF9" w:rsidRPr="0030064E">
        <w:rPr>
          <w:rFonts w:asciiTheme="minorHAnsi" w:hAnsiTheme="minorHAnsi" w:cstheme="minorHAnsi"/>
          <w:sz w:val="22"/>
        </w:rPr>
        <w:t>Opracowa</w:t>
      </w:r>
      <w:r w:rsidR="00B15F23" w:rsidRPr="0030064E">
        <w:rPr>
          <w:rFonts w:asciiTheme="minorHAnsi" w:hAnsiTheme="minorHAnsi" w:cstheme="minorHAnsi"/>
          <w:sz w:val="22"/>
        </w:rPr>
        <w:t>ń</w:t>
      </w:r>
      <w:r w:rsidRPr="0030064E">
        <w:rPr>
          <w:rFonts w:asciiTheme="minorHAnsi" w:hAnsiTheme="minorHAnsi" w:cstheme="minorHAnsi"/>
          <w:sz w:val="22"/>
        </w:rPr>
        <w:t xml:space="preserve"> lub </w:t>
      </w:r>
      <w:r w:rsidR="00B15F23" w:rsidRPr="0030064E">
        <w:rPr>
          <w:rFonts w:asciiTheme="minorHAnsi" w:hAnsiTheme="minorHAnsi" w:cstheme="minorHAnsi"/>
          <w:sz w:val="22"/>
        </w:rPr>
        <w:t>ich</w:t>
      </w:r>
      <w:r w:rsidRPr="0030064E">
        <w:rPr>
          <w:rFonts w:asciiTheme="minorHAnsi" w:hAnsiTheme="minorHAnsi" w:cstheme="minorHAnsi"/>
          <w:sz w:val="22"/>
        </w:rPr>
        <w:t xml:space="preserve"> egzemplarzy, na których </w:t>
      </w:r>
      <w:r w:rsidR="00B15F23" w:rsidRPr="0030064E">
        <w:rPr>
          <w:rFonts w:asciiTheme="minorHAnsi" w:hAnsiTheme="minorHAnsi" w:cstheme="minorHAnsi"/>
          <w:sz w:val="22"/>
        </w:rPr>
        <w:t>Opracowania</w:t>
      </w:r>
      <w:r w:rsidRPr="0030064E">
        <w:rPr>
          <w:rFonts w:asciiTheme="minorHAnsi" w:hAnsiTheme="minorHAnsi" w:cstheme="minorHAnsi"/>
          <w:sz w:val="22"/>
        </w:rPr>
        <w:t xml:space="preserve"> utrwalono, wprowadzanie dokumentacji do pamięci komputera i </w:t>
      </w:r>
      <w:r w:rsidR="00B15F23" w:rsidRPr="0030064E">
        <w:rPr>
          <w:rFonts w:asciiTheme="minorHAnsi" w:hAnsiTheme="minorHAnsi" w:cstheme="minorHAnsi"/>
          <w:sz w:val="22"/>
        </w:rPr>
        <w:t>ich</w:t>
      </w:r>
      <w:r w:rsidRPr="0030064E">
        <w:rPr>
          <w:rFonts w:asciiTheme="minorHAnsi" w:hAnsiTheme="minorHAnsi" w:cstheme="minorHAnsi"/>
          <w:sz w:val="22"/>
        </w:rPr>
        <w:t xml:space="preserve"> zapis na nośnikach pamięci;</w:t>
      </w:r>
    </w:p>
    <w:p w14:paraId="5608375C" w14:textId="2DABC2A8" w:rsidR="00AB4D3A" w:rsidRPr="0030064E" w:rsidRDefault="00AB4D3A" w:rsidP="00127032">
      <w:pPr>
        <w:pStyle w:val="alitera"/>
        <w:numPr>
          <w:ilvl w:val="1"/>
          <w:numId w:val="20"/>
        </w:numPr>
        <w:rPr>
          <w:rFonts w:asciiTheme="minorHAnsi" w:hAnsiTheme="minorHAnsi" w:cstheme="minorHAnsi"/>
          <w:sz w:val="22"/>
        </w:rPr>
      </w:pPr>
      <w:r w:rsidRPr="0030064E">
        <w:rPr>
          <w:rFonts w:asciiTheme="minorHAnsi" w:hAnsiTheme="minorHAnsi" w:cstheme="minorHAnsi"/>
          <w:sz w:val="22"/>
        </w:rPr>
        <w:t xml:space="preserve">Publiczne prezentowanie i odtwarzanie </w:t>
      </w:r>
      <w:r w:rsidR="00B15F23" w:rsidRPr="0030064E">
        <w:rPr>
          <w:rFonts w:asciiTheme="minorHAnsi" w:hAnsiTheme="minorHAnsi" w:cstheme="minorHAnsi"/>
          <w:sz w:val="22"/>
        </w:rPr>
        <w:t>Opracowań</w:t>
      </w:r>
      <w:r w:rsidRPr="0030064E">
        <w:rPr>
          <w:rFonts w:asciiTheme="minorHAnsi" w:hAnsiTheme="minorHAnsi" w:cstheme="minorHAnsi"/>
          <w:sz w:val="22"/>
        </w:rPr>
        <w:t xml:space="preserve"> bądź </w:t>
      </w:r>
      <w:r w:rsidR="00B15F23" w:rsidRPr="0030064E">
        <w:rPr>
          <w:rFonts w:asciiTheme="minorHAnsi" w:hAnsiTheme="minorHAnsi" w:cstheme="minorHAnsi"/>
          <w:sz w:val="22"/>
        </w:rPr>
        <w:t>ich</w:t>
      </w:r>
      <w:r w:rsidRPr="0030064E">
        <w:rPr>
          <w:rFonts w:asciiTheme="minorHAnsi" w:hAnsiTheme="minorHAnsi" w:cstheme="minorHAnsi"/>
          <w:sz w:val="22"/>
        </w:rPr>
        <w:t xml:space="preserve"> części oraz wszelkich zawartych w</w:t>
      </w:r>
      <w:r w:rsidR="00B15F23" w:rsidRPr="0030064E">
        <w:rPr>
          <w:rFonts w:asciiTheme="minorHAnsi" w:hAnsiTheme="minorHAnsi" w:cstheme="minorHAnsi"/>
          <w:sz w:val="22"/>
        </w:rPr>
        <w:t xml:space="preserve"> nich</w:t>
      </w:r>
      <w:r w:rsidRPr="0030064E">
        <w:rPr>
          <w:rFonts w:asciiTheme="minorHAnsi" w:hAnsiTheme="minorHAnsi" w:cstheme="minorHAnsi"/>
          <w:sz w:val="22"/>
        </w:rPr>
        <w:t xml:space="preserve"> wizualizacji, ilustracji, rysunków i opisów</w:t>
      </w:r>
      <w:r w:rsidR="00562FB4" w:rsidRPr="0030064E">
        <w:rPr>
          <w:rFonts w:asciiTheme="minorHAnsi" w:hAnsiTheme="minorHAnsi" w:cstheme="minorHAnsi"/>
          <w:sz w:val="22"/>
        </w:rPr>
        <w:t xml:space="preserve"> w dowolnej formie w siedzibie </w:t>
      </w:r>
      <w:r w:rsidR="00562FB4" w:rsidRPr="0030064E">
        <w:rPr>
          <w:rFonts w:asciiTheme="minorHAnsi" w:hAnsiTheme="minorHAnsi" w:cstheme="minorHAnsi"/>
          <w:b/>
          <w:sz w:val="22"/>
        </w:rPr>
        <w:t>Z</w:t>
      </w:r>
      <w:r w:rsidRPr="0030064E">
        <w:rPr>
          <w:rFonts w:asciiTheme="minorHAnsi" w:hAnsiTheme="minorHAnsi" w:cstheme="minorHAnsi"/>
          <w:b/>
          <w:sz w:val="22"/>
        </w:rPr>
        <w:t>amawiającego</w:t>
      </w:r>
      <w:r w:rsidRPr="0030064E">
        <w:rPr>
          <w:rFonts w:asciiTheme="minorHAnsi" w:hAnsiTheme="minorHAnsi" w:cstheme="minorHAnsi"/>
          <w:sz w:val="22"/>
        </w:rPr>
        <w:t xml:space="preserve"> jak i w innych miejscach, w materiałach promocyjnych, reklamowych, informacyjnych itp.;</w:t>
      </w:r>
    </w:p>
    <w:p w14:paraId="1440B8B7" w14:textId="77777777" w:rsidR="00AB4D3A" w:rsidRPr="0030064E" w:rsidRDefault="00AB4D3A" w:rsidP="00127032">
      <w:pPr>
        <w:pStyle w:val="alitera"/>
        <w:numPr>
          <w:ilvl w:val="1"/>
          <w:numId w:val="20"/>
        </w:numPr>
        <w:rPr>
          <w:rFonts w:asciiTheme="minorHAnsi" w:hAnsiTheme="minorHAnsi" w:cstheme="minorHAnsi"/>
          <w:sz w:val="22"/>
        </w:rPr>
      </w:pPr>
      <w:r w:rsidRPr="0030064E">
        <w:rPr>
          <w:rFonts w:asciiTheme="minorHAnsi" w:hAnsiTheme="minorHAnsi" w:cstheme="minorHAnsi"/>
          <w:sz w:val="22"/>
        </w:rPr>
        <w:t>Publikowanie i udostępnianie, w tym na stronach internetowych, jako element składowy materiałów niezbędnych do przeprowadzenia postępowań o udzielenie zamówień publicznych na wykonanie robót budowlanych, usług i dostaw;</w:t>
      </w:r>
    </w:p>
    <w:p w14:paraId="11FAF45D" w14:textId="355BA609" w:rsidR="00AB4D3A" w:rsidRPr="0030064E" w:rsidRDefault="004F2B3C" w:rsidP="00127032">
      <w:pPr>
        <w:pStyle w:val="alitera"/>
        <w:numPr>
          <w:ilvl w:val="1"/>
          <w:numId w:val="20"/>
        </w:numPr>
        <w:rPr>
          <w:rFonts w:asciiTheme="minorHAnsi" w:hAnsiTheme="minorHAnsi" w:cstheme="minorHAnsi"/>
          <w:sz w:val="22"/>
        </w:rPr>
      </w:pPr>
      <w:r w:rsidRPr="0030064E">
        <w:rPr>
          <w:rFonts w:asciiTheme="minorHAnsi" w:hAnsiTheme="minorHAnsi" w:cstheme="minorHAnsi"/>
          <w:sz w:val="22"/>
        </w:rPr>
        <w:t>Rozporządzan</w:t>
      </w:r>
      <w:r w:rsidR="00AC2821" w:rsidRPr="0030064E">
        <w:rPr>
          <w:rFonts w:asciiTheme="minorHAnsi" w:hAnsiTheme="minorHAnsi" w:cstheme="minorHAnsi"/>
          <w:sz w:val="22"/>
        </w:rPr>
        <w:t xml:space="preserve">ie i korzystanie z </w:t>
      </w:r>
      <w:r w:rsidR="00A6027D" w:rsidRPr="0030064E">
        <w:rPr>
          <w:rFonts w:asciiTheme="minorHAnsi" w:hAnsiTheme="minorHAnsi" w:cstheme="minorHAnsi"/>
          <w:sz w:val="22"/>
        </w:rPr>
        <w:t>Opracowań</w:t>
      </w:r>
      <w:r w:rsidR="00AC2821" w:rsidRPr="0030064E">
        <w:rPr>
          <w:rFonts w:asciiTheme="minorHAnsi" w:hAnsiTheme="minorHAnsi" w:cstheme="minorHAnsi"/>
          <w:sz w:val="22"/>
        </w:rPr>
        <w:t>;</w:t>
      </w:r>
    </w:p>
    <w:p w14:paraId="637D49E2" w14:textId="0E164A2A" w:rsidR="004F2B3C" w:rsidRPr="0030064E" w:rsidRDefault="004F2B3C" w:rsidP="00127032">
      <w:pPr>
        <w:pStyle w:val="alitera"/>
        <w:numPr>
          <w:ilvl w:val="1"/>
          <w:numId w:val="20"/>
        </w:numPr>
        <w:rPr>
          <w:rFonts w:asciiTheme="minorHAnsi" w:hAnsiTheme="minorHAnsi" w:cstheme="minorHAnsi"/>
          <w:sz w:val="22"/>
        </w:rPr>
      </w:pPr>
      <w:r w:rsidRPr="0030064E">
        <w:rPr>
          <w:rFonts w:asciiTheme="minorHAnsi" w:hAnsiTheme="minorHAnsi" w:cstheme="minorHAnsi"/>
          <w:sz w:val="22"/>
        </w:rPr>
        <w:t xml:space="preserve">Wielokrotne wykorzystywanie </w:t>
      </w:r>
      <w:r w:rsidR="00A6027D" w:rsidRPr="0030064E">
        <w:rPr>
          <w:rFonts w:asciiTheme="minorHAnsi" w:hAnsiTheme="minorHAnsi" w:cstheme="minorHAnsi"/>
          <w:sz w:val="22"/>
        </w:rPr>
        <w:t>Opracowań</w:t>
      </w:r>
      <w:r w:rsidRPr="0030064E">
        <w:rPr>
          <w:rFonts w:asciiTheme="minorHAnsi" w:hAnsiTheme="minorHAnsi" w:cstheme="minorHAnsi"/>
          <w:sz w:val="22"/>
        </w:rPr>
        <w:t xml:space="preserve"> i danych w niej zawartych w celu wykonania jej aktualizacji, adaptacji lub zmian oraz zezwalania na to.</w:t>
      </w:r>
    </w:p>
    <w:p w14:paraId="5888427C" w14:textId="5F0D6520" w:rsidR="00E00743" w:rsidRPr="0030064E" w:rsidRDefault="004F2B3C" w:rsidP="00127032">
      <w:pPr>
        <w:pStyle w:val="alitera"/>
        <w:numPr>
          <w:ilvl w:val="1"/>
          <w:numId w:val="20"/>
        </w:numPr>
        <w:rPr>
          <w:rFonts w:asciiTheme="minorHAnsi" w:hAnsiTheme="minorHAnsi" w:cstheme="minorHAnsi"/>
          <w:sz w:val="22"/>
        </w:rPr>
      </w:pPr>
      <w:r w:rsidRPr="0030064E">
        <w:rPr>
          <w:rFonts w:asciiTheme="minorHAnsi" w:hAnsiTheme="minorHAnsi" w:cstheme="minorHAnsi"/>
          <w:sz w:val="22"/>
        </w:rPr>
        <w:t>P</w:t>
      </w:r>
      <w:r w:rsidR="00E00743" w:rsidRPr="0030064E">
        <w:rPr>
          <w:rFonts w:asciiTheme="minorHAnsi" w:hAnsiTheme="minorHAnsi" w:cstheme="minorHAnsi"/>
          <w:sz w:val="22"/>
        </w:rPr>
        <w:t xml:space="preserve">rzekazanie w wersji papierowej i elektronicznej do instytucji publicznych, wykonawców </w:t>
      </w:r>
      <w:r w:rsidR="00765F14" w:rsidRPr="0030064E">
        <w:rPr>
          <w:rFonts w:asciiTheme="minorHAnsi" w:hAnsiTheme="minorHAnsi" w:cstheme="minorHAnsi"/>
          <w:sz w:val="22"/>
        </w:rPr>
        <w:t xml:space="preserve">robót </w:t>
      </w:r>
      <w:r w:rsidR="003516A7" w:rsidRPr="0030064E">
        <w:rPr>
          <w:rFonts w:asciiTheme="minorHAnsi" w:hAnsiTheme="minorHAnsi" w:cstheme="minorHAnsi"/>
          <w:sz w:val="22"/>
        </w:rPr>
        <w:t>budowlanych</w:t>
      </w:r>
      <w:r w:rsidR="00765F14" w:rsidRPr="0030064E">
        <w:rPr>
          <w:rFonts w:asciiTheme="minorHAnsi" w:hAnsiTheme="minorHAnsi" w:cstheme="minorHAnsi"/>
          <w:sz w:val="22"/>
        </w:rPr>
        <w:t>,</w:t>
      </w:r>
      <w:r w:rsidR="0015540C" w:rsidRPr="0030064E">
        <w:rPr>
          <w:rFonts w:asciiTheme="minorHAnsi" w:hAnsiTheme="minorHAnsi" w:cstheme="minorHAnsi"/>
          <w:sz w:val="22"/>
        </w:rPr>
        <w:t xml:space="preserve"> </w:t>
      </w:r>
      <w:r w:rsidR="005F26E9" w:rsidRPr="0030064E">
        <w:rPr>
          <w:rFonts w:asciiTheme="minorHAnsi" w:hAnsiTheme="minorHAnsi" w:cstheme="minorHAnsi"/>
          <w:sz w:val="22"/>
        </w:rPr>
        <w:t>g</w:t>
      </w:r>
      <w:r w:rsidR="00E00743" w:rsidRPr="0030064E">
        <w:rPr>
          <w:rFonts w:asciiTheme="minorHAnsi" w:hAnsiTheme="minorHAnsi" w:cstheme="minorHAnsi"/>
          <w:sz w:val="22"/>
        </w:rPr>
        <w:t xml:space="preserve">estorów mediów i innych podmiotów współpracujących z </w:t>
      </w:r>
      <w:r w:rsidR="00E00743" w:rsidRPr="0030064E">
        <w:rPr>
          <w:rFonts w:asciiTheme="minorHAnsi" w:hAnsiTheme="minorHAnsi" w:cstheme="minorHAnsi"/>
          <w:b/>
          <w:sz w:val="22"/>
        </w:rPr>
        <w:t>Zamawiającym</w:t>
      </w:r>
      <w:r w:rsidR="00E00743" w:rsidRPr="0030064E">
        <w:rPr>
          <w:rFonts w:asciiTheme="minorHAnsi" w:hAnsiTheme="minorHAnsi" w:cstheme="minorHAnsi"/>
          <w:sz w:val="22"/>
        </w:rPr>
        <w:t>.</w:t>
      </w:r>
    </w:p>
    <w:p w14:paraId="7E6B71A6" w14:textId="6C51382E" w:rsidR="00E20C68" w:rsidRPr="0030064E" w:rsidRDefault="00E20C68" w:rsidP="00127032">
      <w:pPr>
        <w:pStyle w:val="1ustpy"/>
        <w:numPr>
          <w:ilvl w:val="0"/>
          <w:numId w:val="19"/>
        </w:numPr>
        <w:ind w:left="426" w:hanging="426"/>
        <w:rPr>
          <w:rFonts w:asciiTheme="minorHAnsi" w:hAnsiTheme="minorHAnsi" w:cstheme="minorHAnsi"/>
          <w:sz w:val="22"/>
        </w:rPr>
      </w:pPr>
      <w:r w:rsidRPr="0030064E">
        <w:rPr>
          <w:rFonts w:asciiTheme="minorHAnsi" w:hAnsiTheme="minorHAnsi" w:cstheme="minorHAnsi"/>
          <w:sz w:val="22"/>
        </w:rPr>
        <w:t xml:space="preserve">W zakresie </w:t>
      </w:r>
      <w:r w:rsidR="00A074B6" w:rsidRPr="0030064E">
        <w:rPr>
          <w:rFonts w:asciiTheme="minorHAnsi" w:hAnsiTheme="minorHAnsi" w:cstheme="minorHAnsi"/>
          <w:sz w:val="22"/>
        </w:rPr>
        <w:t>P</w:t>
      </w:r>
      <w:r w:rsidRPr="0030064E">
        <w:rPr>
          <w:rFonts w:asciiTheme="minorHAnsi" w:hAnsiTheme="minorHAnsi" w:cstheme="minorHAnsi"/>
          <w:sz w:val="22"/>
        </w:rPr>
        <w:t xml:space="preserve">rzedmiotu </w:t>
      </w:r>
      <w:r w:rsidR="00A074B6" w:rsidRPr="0030064E">
        <w:rPr>
          <w:rFonts w:asciiTheme="minorHAnsi" w:hAnsiTheme="minorHAnsi" w:cstheme="minorHAnsi"/>
          <w:sz w:val="22"/>
        </w:rPr>
        <w:t>Umow</w:t>
      </w:r>
      <w:r w:rsidRPr="0030064E">
        <w:rPr>
          <w:rFonts w:asciiTheme="minorHAnsi" w:hAnsiTheme="minorHAnsi" w:cstheme="minorHAnsi"/>
          <w:sz w:val="22"/>
        </w:rPr>
        <w:t xml:space="preserve">y, który zostanie wykonany przez podwykonawcę, </w:t>
      </w:r>
      <w:r w:rsidRPr="0030064E">
        <w:rPr>
          <w:rFonts w:asciiTheme="minorHAnsi" w:hAnsiTheme="minorHAnsi" w:cstheme="minorHAnsi"/>
          <w:b/>
          <w:sz w:val="22"/>
        </w:rPr>
        <w:t>Wykonawca</w:t>
      </w:r>
      <w:r w:rsidRPr="0030064E">
        <w:rPr>
          <w:rFonts w:asciiTheme="minorHAnsi" w:hAnsiTheme="minorHAnsi" w:cstheme="minorHAnsi"/>
          <w:sz w:val="22"/>
        </w:rPr>
        <w:t xml:space="preserve"> wraz z jego przekazaniem </w:t>
      </w:r>
      <w:r w:rsidRPr="0030064E">
        <w:rPr>
          <w:rFonts w:asciiTheme="minorHAnsi" w:hAnsiTheme="minorHAnsi" w:cstheme="minorHAnsi"/>
          <w:b/>
          <w:sz w:val="22"/>
        </w:rPr>
        <w:t>Zamawiającemu</w:t>
      </w:r>
      <w:r w:rsidRPr="0030064E">
        <w:rPr>
          <w:rFonts w:asciiTheme="minorHAnsi" w:hAnsiTheme="minorHAnsi" w:cstheme="minorHAnsi"/>
          <w:sz w:val="22"/>
        </w:rPr>
        <w:t xml:space="preserve"> przekaże oświadczenie podwykonawcy o przeniesieniu autorskich praw majątkowych w zakresie określonym w ust.</w:t>
      </w:r>
      <w:r w:rsidR="002A77D7" w:rsidRPr="0030064E">
        <w:rPr>
          <w:rFonts w:asciiTheme="minorHAnsi" w:hAnsiTheme="minorHAnsi" w:cstheme="minorHAnsi"/>
          <w:sz w:val="22"/>
        </w:rPr>
        <w:t xml:space="preserve"> </w:t>
      </w:r>
      <w:r w:rsidRPr="0030064E">
        <w:rPr>
          <w:rFonts w:asciiTheme="minorHAnsi" w:hAnsiTheme="minorHAnsi" w:cstheme="minorHAnsi"/>
          <w:sz w:val="22"/>
        </w:rPr>
        <w:t xml:space="preserve">2 na </w:t>
      </w:r>
      <w:r w:rsidRPr="0030064E">
        <w:rPr>
          <w:rFonts w:asciiTheme="minorHAnsi" w:hAnsiTheme="minorHAnsi" w:cstheme="minorHAnsi"/>
          <w:b/>
          <w:sz w:val="22"/>
        </w:rPr>
        <w:t>Zamawiającego</w:t>
      </w:r>
      <w:r w:rsidRPr="0030064E">
        <w:rPr>
          <w:rFonts w:asciiTheme="minorHAnsi" w:hAnsiTheme="minorHAnsi" w:cstheme="minorHAnsi"/>
          <w:sz w:val="22"/>
        </w:rPr>
        <w:t xml:space="preserve"> bez odrębnego wynagrodzenia. </w:t>
      </w:r>
    </w:p>
    <w:p w14:paraId="7AF3EF01" w14:textId="77777777" w:rsidR="004F2B3C" w:rsidRPr="0030064E" w:rsidRDefault="004F2B3C" w:rsidP="00127032">
      <w:pPr>
        <w:pStyle w:val="1ustpy"/>
        <w:numPr>
          <w:ilvl w:val="0"/>
          <w:numId w:val="19"/>
        </w:numPr>
        <w:ind w:left="426" w:hanging="426"/>
        <w:rPr>
          <w:rFonts w:asciiTheme="minorHAnsi" w:hAnsiTheme="minorHAnsi" w:cstheme="minorHAnsi"/>
          <w:sz w:val="22"/>
        </w:rPr>
      </w:pPr>
      <w:r w:rsidRPr="0030064E">
        <w:rPr>
          <w:rFonts w:asciiTheme="minorHAnsi" w:hAnsiTheme="minorHAnsi" w:cstheme="minorHAnsi"/>
          <w:sz w:val="22"/>
        </w:rPr>
        <w:t xml:space="preserve">Przeniesienie, o którym mowa w ust. 2 niniejszego paragrafu, następuje bez ograniczenia co do terminu, czasu, terytorium, ilości egzemplarzy. </w:t>
      </w:r>
      <w:r w:rsidRPr="0030064E">
        <w:rPr>
          <w:rFonts w:asciiTheme="minorHAnsi" w:hAnsiTheme="minorHAnsi" w:cstheme="minorHAnsi"/>
          <w:b/>
          <w:sz w:val="22"/>
        </w:rPr>
        <w:t>Wykonawca</w:t>
      </w:r>
      <w:r w:rsidRPr="0030064E">
        <w:rPr>
          <w:rFonts w:asciiTheme="minorHAnsi" w:hAnsiTheme="minorHAnsi" w:cstheme="minorHAnsi"/>
          <w:sz w:val="22"/>
        </w:rPr>
        <w:t xml:space="preserve"> wyraża niniejszym zgodę na dokonywanie przez </w:t>
      </w:r>
      <w:r w:rsidRPr="0030064E">
        <w:rPr>
          <w:rFonts w:asciiTheme="minorHAnsi" w:hAnsiTheme="minorHAnsi" w:cstheme="minorHAnsi"/>
          <w:b/>
          <w:sz w:val="22"/>
        </w:rPr>
        <w:t>Zamawiającego</w:t>
      </w:r>
      <w:r w:rsidRPr="0030064E">
        <w:rPr>
          <w:rFonts w:asciiTheme="minorHAnsi" w:hAnsiTheme="minorHAnsi" w:cstheme="minorHAnsi"/>
          <w:sz w:val="22"/>
        </w:rPr>
        <w:t xml:space="preserve"> wszelkich zmian i modyfikacji w Przedmiocie Umowy i w tym zakresie zobowiązuje się nie korzystać z przysługujących mu autorskich praw osobistych do Przedmiotu Umowy.</w:t>
      </w:r>
    </w:p>
    <w:p w14:paraId="7B24E362" w14:textId="5243510B" w:rsidR="004F2B3C" w:rsidRPr="0030064E" w:rsidRDefault="004F2B3C" w:rsidP="00127032">
      <w:pPr>
        <w:pStyle w:val="1ustpy"/>
        <w:numPr>
          <w:ilvl w:val="0"/>
          <w:numId w:val="19"/>
        </w:numPr>
        <w:ind w:left="426" w:hanging="426"/>
        <w:rPr>
          <w:rFonts w:asciiTheme="minorHAnsi" w:hAnsiTheme="minorHAnsi" w:cstheme="minorHAnsi"/>
          <w:sz w:val="22"/>
        </w:rPr>
      </w:pPr>
      <w:r w:rsidRPr="0030064E">
        <w:rPr>
          <w:rFonts w:asciiTheme="minorHAnsi" w:hAnsiTheme="minorHAnsi" w:cstheme="minorHAnsi"/>
          <w:sz w:val="22"/>
        </w:rPr>
        <w:t xml:space="preserve">W przypadku, </w:t>
      </w:r>
      <w:r w:rsidR="006939E9" w:rsidRPr="0030064E">
        <w:rPr>
          <w:rFonts w:asciiTheme="minorHAnsi" w:hAnsiTheme="minorHAnsi" w:cstheme="minorHAnsi"/>
          <w:sz w:val="22"/>
        </w:rPr>
        <w:t>gdy</w:t>
      </w:r>
      <w:r w:rsidRPr="0030064E">
        <w:rPr>
          <w:rFonts w:asciiTheme="minorHAnsi" w:hAnsiTheme="minorHAnsi" w:cstheme="minorHAnsi"/>
          <w:sz w:val="22"/>
        </w:rPr>
        <w:t xml:space="preserve"> osoba trzecia zgłosi względem </w:t>
      </w:r>
      <w:r w:rsidR="00562FB4" w:rsidRPr="0030064E">
        <w:rPr>
          <w:rFonts w:asciiTheme="minorHAnsi" w:hAnsiTheme="minorHAnsi" w:cstheme="minorHAnsi"/>
          <w:b/>
          <w:sz w:val="22"/>
        </w:rPr>
        <w:t>Z</w:t>
      </w:r>
      <w:r w:rsidRPr="0030064E">
        <w:rPr>
          <w:rFonts w:asciiTheme="minorHAnsi" w:hAnsiTheme="minorHAnsi" w:cstheme="minorHAnsi"/>
          <w:b/>
          <w:sz w:val="22"/>
        </w:rPr>
        <w:t>amawiającego</w:t>
      </w:r>
      <w:r w:rsidR="006939E9" w:rsidRPr="0030064E">
        <w:rPr>
          <w:rFonts w:asciiTheme="minorHAnsi" w:hAnsiTheme="minorHAnsi" w:cstheme="minorHAnsi"/>
          <w:sz w:val="22"/>
        </w:rPr>
        <w:t xml:space="preserve"> jakiekolwiek roszczenia związane z naruszeniem praw autorskich i praw zależnych do </w:t>
      </w:r>
      <w:r w:rsidR="008E543F" w:rsidRPr="0030064E">
        <w:rPr>
          <w:rFonts w:asciiTheme="minorHAnsi" w:hAnsiTheme="minorHAnsi" w:cstheme="minorHAnsi"/>
          <w:sz w:val="22"/>
        </w:rPr>
        <w:t>Opracowań wykonanych</w:t>
      </w:r>
      <w:r w:rsidR="006939E9" w:rsidRPr="0030064E">
        <w:rPr>
          <w:rFonts w:asciiTheme="minorHAnsi" w:hAnsiTheme="minorHAnsi" w:cstheme="minorHAnsi"/>
          <w:sz w:val="22"/>
        </w:rPr>
        <w:t xml:space="preserve"> w ramach niniejszej Umowy, </w:t>
      </w:r>
      <w:r w:rsidR="006939E9" w:rsidRPr="0030064E">
        <w:rPr>
          <w:rFonts w:asciiTheme="minorHAnsi" w:hAnsiTheme="minorHAnsi" w:cstheme="minorHAnsi"/>
          <w:b/>
          <w:sz w:val="22"/>
        </w:rPr>
        <w:t>Wykonawca</w:t>
      </w:r>
      <w:r w:rsidR="006939E9" w:rsidRPr="0030064E">
        <w:rPr>
          <w:rFonts w:asciiTheme="minorHAnsi" w:hAnsiTheme="minorHAnsi" w:cstheme="minorHAnsi"/>
          <w:sz w:val="22"/>
        </w:rPr>
        <w:t xml:space="preserve"> uwolni </w:t>
      </w:r>
      <w:r w:rsidR="006939E9" w:rsidRPr="0030064E">
        <w:rPr>
          <w:rFonts w:asciiTheme="minorHAnsi" w:hAnsiTheme="minorHAnsi" w:cstheme="minorHAnsi"/>
          <w:b/>
          <w:sz w:val="22"/>
        </w:rPr>
        <w:t>Zamawiającego</w:t>
      </w:r>
      <w:r w:rsidR="006939E9" w:rsidRPr="0030064E">
        <w:rPr>
          <w:rFonts w:asciiTheme="minorHAnsi" w:hAnsiTheme="minorHAnsi" w:cstheme="minorHAnsi"/>
          <w:sz w:val="22"/>
        </w:rPr>
        <w:t xml:space="preserve"> z wszelkiej odpowiedzialności z tego tytułu płacąc należne jej kwoty związane z naruszeniem jej praw.</w:t>
      </w:r>
    </w:p>
    <w:p w14:paraId="513427B4" w14:textId="499346F2" w:rsidR="006939E9" w:rsidRPr="0030064E" w:rsidRDefault="006939E9" w:rsidP="00127032">
      <w:pPr>
        <w:pStyle w:val="1ustpy"/>
        <w:numPr>
          <w:ilvl w:val="0"/>
          <w:numId w:val="19"/>
        </w:numPr>
        <w:ind w:left="426" w:hanging="426"/>
        <w:rPr>
          <w:rFonts w:asciiTheme="minorHAnsi" w:hAnsiTheme="minorHAnsi" w:cstheme="minorHAnsi"/>
          <w:sz w:val="22"/>
        </w:rPr>
      </w:pPr>
      <w:r w:rsidRPr="0030064E">
        <w:rPr>
          <w:rFonts w:asciiTheme="minorHAnsi" w:hAnsiTheme="minorHAnsi" w:cstheme="minorHAnsi"/>
          <w:b/>
          <w:sz w:val="22"/>
        </w:rPr>
        <w:t>Wykonawca</w:t>
      </w:r>
      <w:r w:rsidRPr="0030064E">
        <w:rPr>
          <w:rFonts w:asciiTheme="minorHAnsi" w:hAnsiTheme="minorHAnsi" w:cstheme="minorHAnsi"/>
          <w:sz w:val="22"/>
        </w:rPr>
        <w:t xml:space="preserve"> zobowiązuje się ponadto do przystąpienia na swój koszt, na wezwanie </w:t>
      </w:r>
      <w:r w:rsidRPr="0030064E">
        <w:rPr>
          <w:rFonts w:asciiTheme="minorHAnsi" w:hAnsiTheme="minorHAnsi" w:cstheme="minorHAnsi"/>
          <w:b/>
          <w:sz w:val="22"/>
        </w:rPr>
        <w:t>Zamawiającego</w:t>
      </w:r>
      <w:r w:rsidRPr="0030064E">
        <w:rPr>
          <w:rFonts w:asciiTheme="minorHAnsi" w:hAnsiTheme="minorHAnsi" w:cstheme="minorHAnsi"/>
          <w:sz w:val="22"/>
        </w:rPr>
        <w:t xml:space="preserve"> lub kompetentnego organu, do jakiegokolwiek postępowania sądowego lub pozasądowego toczącego się z udziałem </w:t>
      </w:r>
      <w:r w:rsidRPr="0030064E">
        <w:rPr>
          <w:rFonts w:asciiTheme="minorHAnsi" w:hAnsiTheme="minorHAnsi" w:cstheme="minorHAnsi"/>
          <w:b/>
          <w:sz w:val="22"/>
        </w:rPr>
        <w:t>Zamawiającego</w:t>
      </w:r>
      <w:r w:rsidRPr="0030064E">
        <w:rPr>
          <w:rFonts w:asciiTheme="minorHAnsi" w:hAnsiTheme="minorHAnsi" w:cstheme="minorHAnsi"/>
          <w:sz w:val="22"/>
        </w:rPr>
        <w:t>, wynikłego z okoliczności związanych z naruszeniem praw osoby trzeciej.</w:t>
      </w:r>
    </w:p>
    <w:p w14:paraId="2395EA73" w14:textId="3462995D" w:rsidR="00F44041" w:rsidRPr="0030064E" w:rsidRDefault="006A2A57" w:rsidP="00127032">
      <w:pPr>
        <w:pStyle w:val="1ustpy"/>
        <w:numPr>
          <w:ilvl w:val="0"/>
          <w:numId w:val="19"/>
        </w:numPr>
        <w:ind w:left="426" w:hanging="426"/>
        <w:rPr>
          <w:rFonts w:asciiTheme="minorHAnsi" w:hAnsiTheme="minorHAnsi" w:cstheme="minorHAnsi"/>
          <w:sz w:val="22"/>
        </w:rPr>
      </w:pPr>
      <w:r w:rsidRPr="0030064E">
        <w:rPr>
          <w:rFonts w:asciiTheme="minorHAnsi" w:hAnsiTheme="minorHAnsi" w:cstheme="minorHAnsi"/>
          <w:b/>
          <w:sz w:val="22"/>
        </w:rPr>
        <w:lastRenderedPageBreak/>
        <w:t>Wykonawca</w:t>
      </w:r>
      <w:r w:rsidRPr="0030064E">
        <w:rPr>
          <w:rFonts w:asciiTheme="minorHAnsi" w:hAnsiTheme="minorHAnsi" w:cstheme="minorHAnsi"/>
          <w:sz w:val="22"/>
        </w:rPr>
        <w:t xml:space="preserve"> zobowiązuje się do przeniesienia</w:t>
      </w:r>
      <w:r w:rsidR="00001F27" w:rsidRPr="0030064E">
        <w:rPr>
          <w:rFonts w:asciiTheme="minorHAnsi" w:hAnsiTheme="minorHAnsi" w:cstheme="minorHAnsi"/>
          <w:sz w:val="22"/>
        </w:rPr>
        <w:t xml:space="preserve"> prawa własności wszystkich wykonanych w ramach Przedmiotu Zamówienia </w:t>
      </w:r>
      <w:r w:rsidR="00CD7435" w:rsidRPr="0030064E">
        <w:rPr>
          <w:rFonts w:asciiTheme="minorHAnsi" w:hAnsiTheme="minorHAnsi" w:cstheme="minorHAnsi"/>
          <w:sz w:val="22"/>
        </w:rPr>
        <w:t>O</w:t>
      </w:r>
      <w:r w:rsidR="00001F27" w:rsidRPr="0030064E">
        <w:rPr>
          <w:rFonts w:asciiTheme="minorHAnsi" w:hAnsiTheme="minorHAnsi" w:cstheme="minorHAnsi"/>
          <w:sz w:val="22"/>
        </w:rPr>
        <w:t>pracowań wraz z nośnikami,</w:t>
      </w:r>
    </w:p>
    <w:p w14:paraId="58E3FD08" w14:textId="3E79C98A" w:rsidR="00215A76" w:rsidRPr="0030064E" w:rsidRDefault="00215A76" w:rsidP="00FE242D">
      <w:pPr>
        <w:pStyle w:val="numerparagrafu"/>
        <w:rPr>
          <w:rFonts w:asciiTheme="minorHAnsi" w:hAnsiTheme="minorHAnsi" w:cstheme="minorHAnsi"/>
          <w:sz w:val="22"/>
        </w:rPr>
      </w:pPr>
      <w:r w:rsidRPr="0030064E">
        <w:rPr>
          <w:rFonts w:asciiTheme="minorHAnsi" w:hAnsiTheme="minorHAnsi" w:cstheme="minorHAnsi"/>
          <w:sz w:val="22"/>
        </w:rPr>
        <w:t>§ 1</w:t>
      </w:r>
      <w:r w:rsidR="00E00003" w:rsidRPr="0030064E">
        <w:rPr>
          <w:rFonts w:asciiTheme="minorHAnsi" w:hAnsiTheme="minorHAnsi" w:cstheme="minorHAnsi"/>
          <w:sz w:val="22"/>
        </w:rPr>
        <w:t>0</w:t>
      </w:r>
    </w:p>
    <w:p w14:paraId="3D6EF12D" w14:textId="77777777" w:rsidR="00215A76" w:rsidRPr="0030064E" w:rsidRDefault="00215A76" w:rsidP="00127032">
      <w:pPr>
        <w:pStyle w:val="1ustpy"/>
        <w:numPr>
          <w:ilvl w:val="0"/>
          <w:numId w:val="21"/>
        </w:numPr>
        <w:ind w:left="426" w:hanging="426"/>
        <w:rPr>
          <w:rFonts w:asciiTheme="minorHAnsi" w:hAnsiTheme="minorHAnsi" w:cstheme="minorHAnsi"/>
          <w:sz w:val="22"/>
        </w:rPr>
      </w:pPr>
      <w:r w:rsidRPr="0030064E">
        <w:rPr>
          <w:rFonts w:asciiTheme="minorHAnsi" w:hAnsiTheme="minorHAnsi" w:cstheme="minorHAnsi"/>
          <w:sz w:val="22"/>
        </w:rPr>
        <w:t>Strony zastrzegają</w:t>
      </w:r>
      <w:r w:rsidR="008E370C" w:rsidRPr="0030064E">
        <w:rPr>
          <w:rFonts w:asciiTheme="minorHAnsi" w:hAnsiTheme="minorHAnsi" w:cstheme="minorHAnsi"/>
          <w:sz w:val="22"/>
        </w:rPr>
        <w:t xml:space="preserve">, że </w:t>
      </w:r>
      <w:r w:rsidR="008E370C" w:rsidRPr="0030064E">
        <w:rPr>
          <w:rFonts w:asciiTheme="minorHAnsi" w:hAnsiTheme="minorHAnsi" w:cstheme="minorHAnsi"/>
          <w:b/>
          <w:sz w:val="22"/>
        </w:rPr>
        <w:t>Wykonawca</w:t>
      </w:r>
      <w:r w:rsidR="008E370C" w:rsidRPr="0030064E">
        <w:rPr>
          <w:rFonts w:asciiTheme="minorHAnsi" w:hAnsiTheme="minorHAnsi" w:cstheme="minorHAnsi"/>
          <w:sz w:val="22"/>
        </w:rPr>
        <w:t xml:space="preserve"> zapłaci na rzecz </w:t>
      </w:r>
      <w:r w:rsidR="008E370C" w:rsidRPr="0030064E">
        <w:rPr>
          <w:rFonts w:asciiTheme="minorHAnsi" w:hAnsiTheme="minorHAnsi" w:cstheme="minorHAnsi"/>
          <w:b/>
          <w:sz w:val="22"/>
        </w:rPr>
        <w:t>Zamawiającego</w:t>
      </w:r>
      <w:r w:rsidR="008E370C" w:rsidRPr="0030064E">
        <w:rPr>
          <w:rFonts w:asciiTheme="minorHAnsi" w:hAnsiTheme="minorHAnsi" w:cstheme="minorHAnsi"/>
          <w:sz w:val="22"/>
        </w:rPr>
        <w:t xml:space="preserve"> </w:t>
      </w:r>
      <w:r w:rsidRPr="0030064E">
        <w:rPr>
          <w:rFonts w:asciiTheme="minorHAnsi" w:hAnsiTheme="minorHAnsi" w:cstheme="minorHAnsi"/>
          <w:sz w:val="22"/>
        </w:rPr>
        <w:t>kary umowne w wysokości:</w:t>
      </w:r>
    </w:p>
    <w:p w14:paraId="642719F2" w14:textId="644BDCF9" w:rsidR="00211F0F" w:rsidRPr="0030064E" w:rsidRDefault="00EC7027" w:rsidP="00127032">
      <w:pPr>
        <w:pStyle w:val="alitera"/>
        <w:numPr>
          <w:ilvl w:val="1"/>
          <w:numId w:val="22"/>
        </w:numPr>
        <w:rPr>
          <w:rFonts w:asciiTheme="minorHAnsi" w:hAnsiTheme="minorHAnsi" w:cstheme="minorHAnsi"/>
          <w:sz w:val="22"/>
        </w:rPr>
      </w:pPr>
      <w:r w:rsidRPr="0030064E">
        <w:rPr>
          <w:rFonts w:asciiTheme="minorHAnsi" w:hAnsiTheme="minorHAnsi" w:cstheme="minorHAnsi"/>
          <w:b/>
          <w:sz w:val="22"/>
        </w:rPr>
        <w:t>100 zł</w:t>
      </w:r>
      <w:r w:rsidR="00F1126F" w:rsidRPr="0030064E">
        <w:rPr>
          <w:rFonts w:asciiTheme="minorHAnsi" w:hAnsiTheme="minorHAnsi" w:cstheme="minorHAnsi"/>
          <w:b/>
          <w:sz w:val="22"/>
        </w:rPr>
        <w:t xml:space="preserve"> </w:t>
      </w:r>
      <w:r w:rsidR="00215A76" w:rsidRPr="0030064E">
        <w:rPr>
          <w:rFonts w:asciiTheme="minorHAnsi" w:hAnsiTheme="minorHAnsi" w:cstheme="minorHAnsi"/>
          <w:sz w:val="22"/>
        </w:rPr>
        <w:t xml:space="preserve">za każdy dzień opóźnienia w </w:t>
      </w:r>
      <w:r w:rsidR="0072471C" w:rsidRPr="0030064E">
        <w:rPr>
          <w:rFonts w:asciiTheme="minorHAnsi" w:hAnsiTheme="minorHAnsi" w:cstheme="minorHAnsi"/>
          <w:sz w:val="22"/>
        </w:rPr>
        <w:t xml:space="preserve">realizacji </w:t>
      </w:r>
      <w:r w:rsidR="00F1126F" w:rsidRPr="0030064E">
        <w:rPr>
          <w:rFonts w:asciiTheme="minorHAnsi" w:hAnsiTheme="minorHAnsi" w:cstheme="minorHAnsi"/>
          <w:sz w:val="22"/>
        </w:rPr>
        <w:t>każde</w:t>
      </w:r>
      <w:r w:rsidR="00555CC4" w:rsidRPr="0030064E">
        <w:rPr>
          <w:rFonts w:asciiTheme="minorHAnsi" w:hAnsiTheme="minorHAnsi" w:cstheme="minorHAnsi"/>
          <w:sz w:val="22"/>
        </w:rPr>
        <w:t>j</w:t>
      </w:r>
      <w:r w:rsidR="00F1126F" w:rsidRPr="0030064E">
        <w:rPr>
          <w:rFonts w:asciiTheme="minorHAnsi" w:hAnsiTheme="minorHAnsi" w:cstheme="minorHAnsi"/>
          <w:sz w:val="22"/>
        </w:rPr>
        <w:t xml:space="preserve"> z </w:t>
      </w:r>
      <w:r w:rsidR="00555CC4" w:rsidRPr="0030064E">
        <w:rPr>
          <w:rFonts w:asciiTheme="minorHAnsi" w:hAnsiTheme="minorHAnsi" w:cstheme="minorHAnsi"/>
          <w:sz w:val="22"/>
        </w:rPr>
        <w:t>faz projektowania</w:t>
      </w:r>
      <w:r w:rsidR="00604264" w:rsidRPr="0030064E">
        <w:rPr>
          <w:rFonts w:asciiTheme="minorHAnsi" w:hAnsiTheme="minorHAnsi" w:cstheme="minorHAnsi"/>
          <w:sz w:val="22"/>
        </w:rPr>
        <w:t xml:space="preserve"> i</w:t>
      </w:r>
      <w:r w:rsidR="00555CC4" w:rsidRPr="0030064E">
        <w:rPr>
          <w:rFonts w:asciiTheme="minorHAnsi" w:hAnsiTheme="minorHAnsi" w:cstheme="minorHAnsi"/>
          <w:sz w:val="22"/>
        </w:rPr>
        <w:t xml:space="preserve"> ich</w:t>
      </w:r>
      <w:r w:rsidR="00604264" w:rsidRPr="0030064E">
        <w:rPr>
          <w:rFonts w:asciiTheme="minorHAnsi" w:hAnsiTheme="minorHAnsi" w:cstheme="minorHAnsi"/>
          <w:sz w:val="22"/>
        </w:rPr>
        <w:t xml:space="preserve"> elementów</w:t>
      </w:r>
      <w:r w:rsidR="0072471C" w:rsidRPr="0030064E">
        <w:rPr>
          <w:rFonts w:asciiTheme="minorHAnsi" w:hAnsiTheme="minorHAnsi" w:cstheme="minorHAnsi"/>
          <w:sz w:val="22"/>
        </w:rPr>
        <w:t xml:space="preserve"> określonych </w:t>
      </w:r>
      <w:r w:rsidR="00F46353" w:rsidRPr="0030064E">
        <w:rPr>
          <w:rFonts w:asciiTheme="minorHAnsi" w:hAnsiTheme="minorHAnsi" w:cstheme="minorHAnsi"/>
          <w:sz w:val="22"/>
        </w:rPr>
        <w:t>§ 2 ust. 1</w:t>
      </w:r>
      <w:r w:rsidR="00F1126F" w:rsidRPr="0030064E">
        <w:rPr>
          <w:rFonts w:asciiTheme="minorHAnsi" w:hAnsiTheme="minorHAnsi" w:cstheme="minorHAnsi"/>
          <w:sz w:val="22"/>
        </w:rPr>
        <w:t xml:space="preserve"> </w:t>
      </w:r>
    </w:p>
    <w:p w14:paraId="4B1B4782" w14:textId="6E364B89" w:rsidR="00813930" w:rsidRPr="0030064E" w:rsidRDefault="00EC7027" w:rsidP="00127032">
      <w:pPr>
        <w:pStyle w:val="alitera"/>
        <w:numPr>
          <w:ilvl w:val="1"/>
          <w:numId w:val="22"/>
        </w:numPr>
        <w:rPr>
          <w:rFonts w:asciiTheme="minorHAnsi" w:hAnsiTheme="minorHAnsi" w:cstheme="minorHAnsi"/>
          <w:sz w:val="22"/>
        </w:rPr>
      </w:pPr>
      <w:r w:rsidRPr="0030064E">
        <w:rPr>
          <w:rFonts w:asciiTheme="minorHAnsi" w:hAnsiTheme="minorHAnsi" w:cstheme="minorHAnsi"/>
          <w:b/>
          <w:sz w:val="22"/>
        </w:rPr>
        <w:t>100 zł</w:t>
      </w:r>
      <w:r w:rsidR="00215A76" w:rsidRPr="0030064E">
        <w:rPr>
          <w:rFonts w:asciiTheme="minorHAnsi" w:hAnsiTheme="minorHAnsi" w:cstheme="minorHAnsi"/>
          <w:sz w:val="22"/>
        </w:rPr>
        <w:t xml:space="preserve"> za każdy dzień opóźnienia w usunięciu wad w okresie rękojmi</w:t>
      </w:r>
      <w:r w:rsidR="009F097B" w:rsidRPr="0030064E">
        <w:rPr>
          <w:rFonts w:asciiTheme="minorHAnsi" w:hAnsiTheme="minorHAnsi" w:cstheme="minorHAnsi"/>
          <w:sz w:val="22"/>
        </w:rPr>
        <w:t xml:space="preserve"> i gwarancji</w:t>
      </w:r>
      <w:r w:rsidR="007B627D" w:rsidRPr="0030064E">
        <w:rPr>
          <w:rFonts w:asciiTheme="minorHAnsi" w:hAnsiTheme="minorHAnsi" w:cstheme="minorHAnsi"/>
          <w:sz w:val="22"/>
        </w:rPr>
        <w:t xml:space="preserve"> dla </w:t>
      </w:r>
      <w:r w:rsidR="00555CC4" w:rsidRPr="0030064E">
        <w:rPr>
          <w:rFonts w:asciiTheme="minorHAnsi" w:hAnsiTheme="minorHAnsi" w:cstheme="minorHAnsi"/>
          <w:sz w:val="22"/>
        </w:rPr>
        <w:t>każdej z faz projektowania i ich elementów</w:t>
      </w:r>
      <w:r w:rsidR="007B627D" w:rsidRPr="0030064E">
        <w:rPr>
          <w:rFonts w:asciiTheme="minorHAnsi" w:hAnsiTheme="minorHAnsi" w:cstheme="minorHAnsi"/>
          <w:sz w:val="22"/>
        </w:rPr>
        <w:t xml:space="preserve"> określonych § 2 ust. 1 </w:t>
      </w:r>
    </w:p>
    <w:p w14:paraId="709323F6" w14:textId="57E46250" w:rsidR="00813930" w:rsidRPr="0030064E" w:rsidRDefault="00CB6021" w:rsidP="00127032">
      <w:pPr>
        <w:pStyle w:val="alitera"/>
        <w:numPr>
          <w:ilvl w:val="1"/>
          <w:numId w:val="22"/>
        </w:numPr>
        <w:rPr>
          <w:rFonts w:asciiTheme="minorHAnsi" w:hAnsiTheme="minorHAnsi" w:cstheme="minorHAnsi"/>
          <w:sz w:val="22"/>
        </w:rPr>
      </w:pPr>
      <w:r w:rsidRPr="0030064E">
        <w:rPr>
          <w:rFonts w:asciiTheme="minorHAnsi" w:hAnsiTheme="minorHAnsi" w:cstheme="minorHAnsi"/>
          <w:b/>
          <w:sz w:val="22"/>
        </w:rPr>
        <w:t xml:space="preserve">10% wynagrodzenia umownego określonego w § </w:t>
      </w:r>
      <w:r w:rsidR="005B3BC5" w:rsidRPr="0030064E">
        <w:rPr>
          <w:rFonts w:asciiTheme="minorHAnsi" w:hAnsiTheme="minorHAnsi" w:cstheme="minorHAnsi"/>
          <w:b/>
          <w:sz w:val="22"/>
        </w:rPr>
        <w:t>4</w:t>
      </w:r>
      <w:r w:rsidRPr="0030064E">
        <w:rPr>
          <w:rFonts w:asciiTheme="minorHAnsi" w:hAnsiTheme="minorHAnsi" w:cstheme="minorHAnsi"/>
          <w:b/>
          <w:sz w:val="22"/>
        </w:rPr>
        <w:t xml:space="preserve"> ust. 1 </w:t>
      </w:r>
      <w:r w:rsidR="00813930" w:rsidRPr="0030064E">
        <w:rPr>
          <w:rFonts w:asciiTheme="minorHAnsi" w:hAnsiTheme="minorHAnsi" w:cstheme="minorHAnsi"/>
          <w:sz w:val="22"/>
        </w:rPr>
        <w:t xml:space="preserve">za odstąpienie przez </w:t>
      </w:r>
      <w:r w:rsidR="00813930" w:rsidRPr="0030064E">
        <w:rPr>
          <w:rFonts w:asciiTheme="minorHAnsi" w:hAnsiTheme="minorHAnsi" w:cstheme="minorHAnsi"/>
          <w:b/>
          <w:sz w:val="22"/>
        </w:rPr>
        <w:t>Zamawiającego</w:t>
      </w:r>
      <w:r w:rsidR="007B627D" w:rsidRPr="0030064E">
        <w:rPr>
          <w:rFonts w:asciiTheme="minorHAnsi" w:hAnsiTheme="minorHAnsi" w:cstheme="minorHAnsi"/>
          <w:sz w:val="22"/>
        </w:rPr>
        <w:t xml:space="preserve"> od U</w:t>
      </w:r>
      <w:r w:rsidR="00813930" w:rsidRPr="0030064E">
        <w:rPr>
          <w:rFonts w:asciiTheme="minorHAnsi" w:hAnsiTheme="minorHAnsi" w:cstheme="minorHAnsi"/>
          <w:sz w:val="22"/>
        </w:rPr>
        <w:t>mowy z</w:t>
      </w:r>
      <w:r w:rsidR="00A015B1" w:rsidRPr="0030064E">
        <w:rPr>
          <w:rFonts w:asciiTheme="minorHAnsi" w:hAnsiTheme="minorHAnsi" w:cstheme="minorHAnsi"/>
          <w:sz w:val="22"/>
        </w:rPr>
        <w:t xml:space="preserve"> przyczyn leżących po stronie </w:t>
      </w:r>
      <w:r w:rsidR="00813930" w:rsidRPr="0030064E">
        <w:rPr>
          <w:rFonts w:asciiTheme="minorHAnsi" w:hAnsiTheme="minorHAnsi" w:cstheme="minorHAnsi"/>
          <w:b/>
          <w:sz w:val="22"/>
        </w:rPr>
        <w:t>Wykonawcy</w:t>
      </w:r>
      <w:r w:rsidR="00813930" w:rsidRPr="0030064E">
        <w:rPr>
          <w:rFonts w:asciiTheme="minorHAnsi" w:hAnsiTheme="minorHAnsi" w:cstheme="minorHAnsi"/>
          <w:sz w:val="22"/>
        </w:rPr>
        <w:t>.</w:t>
      </w:r>
    </w:p>
    <w:p w14:paraId="57D7771F" w14:textId="607E95C2" w:rsidR="00A231E1" w:rsidRPr="0030064E" w:rsidRDefault="00A231E1" w:rsidP="00127032">
      <w:pPr>
        <w:pStyle w:val="1ustpy"/>
        <w:numPr>
          <w:ilvl w:val="0"/>
          <w:numId w:val="21"/>
        </w:numPr>
        <w:ind w:left="426" w:hanging="426"/>
        <w:rPr>
          <w:rFonts w:asciiTheme="minorHAnsi" w:hAnsiTheme="minorHAnsi" w:cstheme="minorHAnsi"/>
          <w:sz w:val="22"/>
        </w:rPr>
      </w:pPr>
      <w:r w:rsidRPr="0030064E">
        <w:rPr>
          <w:rFonts w:asciiTheme="minorHAnsi" w:hAnsiTheme="minorHAnsi" w:cstheme="minorHAnsi"/>
          <w:sz w:val="22"/>
        </w:rPr>
        <w:t xml:space="preserve">Łączna wysokość kar umownych, których Zamawiający może żądać od Wykonawcy nie może przekroczyć 35% wynagrodzenia brutto określonego w </w:t>
      </w:r>
      <w:r w:rsidRPr="0030064E">
        <w:rPr>
          <w:rFonts w:asciiTheme="minorHAnsi" w:hAnsiTheme="minorHAnsi" w:cstheme="minorHAnsi"/>
          <w:b/>
          <w:sz w:val="22"/>
        </w:rPr>
        <w:t xml:space="preserve">§ </w:t>
      </w:r>
      <w:r w:rsidR="005B3BC5" w:rsidRPr="0030064E">
        <w:rPr>
          <w:rFonts w:asciiTheme="minorHAnsi" w:hAnsiTheme="minorHAnsi" w:cstheme="minorHAnsi"/>
          <w:b/>
          <w:sz w:val="22"/>
        </w:rPr>
        <w:t>4</w:t>
      </w:r>
      <w:r w:rsidRPr="0030064E">
        <w:rPr>
          <w:rFonts w:asciiTheme="minorHAnsi" w:hAnsiTheme="minorHAnsi" w:cstheme="minorHAnsi"/>
          <w:b/>
          <w:sz w:val="22"/>
        </w:rPr>
        <w:t xml:space="preserve"> ust. 1</w:t>
      </w:r>
      <w:r w:rsidR="002E1B4D" w:rsidRPr="0030064E">
        <w:rPr>
          <w:rFonts w:asciiTheme="minorHAnsi" w:hAnsiTheme="minorHAnsi" w:cstheme="minorHAnsi"/>
          <w:b/>
          <w:sz w:val="22"/>
        </w:rPr>
        <w:t>.</w:t>
      </w:r>
      <w:r w:rsidRPr="0030064E">
        <w:rPr>
          <w:rFonts w:asciiTheme="minorHAnsi" w:hAnsiTheme="minorHAnsi" w:cstheme="minorHAnsi"/>
          <w:sz w:val="22"/>
        </w:rPr>
        <w:t xml:space="preserve"> </w:t>
      </w:r>
    </w:p>
    <w:p w14:paraId="0001C9B1" w14:textId="19827744" w:rsidR="00C65ABC" w:rsidRPr="0030064E" w:rsidRDefault="00C65ABC" w:rsidP="00127032">
      <w:pPr>
        <w:pStyle w:val="1ustpy"/>
        <w:numPr>
          <w:ilvl w:val="0"/>
          <w:numId w:val="21"/>
        </w:numPr>
        <w:ind w:left="426" w:hanging="426"/>
        <w:rPr>
          <w:rFonts w:asciiTheme="minorHAnsi" w:hAnsiTheme="minorHAnsi" w:cstheme="minorHAnsi"/>
          <w:sz w:val="22"/>
        </w:rPr>
      </w:pPr>
      <w:r w:rsidRPr="0030064E">
        <w:rPr>
          <w:rFonts w:asciiTheme="minorHAnsi" w:hAnsiTheme="minorHAnsi" w:cstheme="minorHAnsi"/>
          <w:sz w:val="22"/>
        </w:rPr>
        <w:t xml:space="preserve">Strony zastrzegają, że </w:t>
      </w:r>
      <w:r w:rsidRPr="0030064E">
        <w:rPr>
          <w:rFonts w:asciiTheme="minorHAnsi" w:hAnsiTheme="minorHAnsi" w:cstheme="minorHAnsi"/>
          <w:b/>
          <w:sz w:val="22"/>
        </w:rPr>
        <w:t>Zamawiający</w:t>
      </w:r>
      <w:r w:rsidRPr="0030064E">
        <w:rPr>
          <w:rFonts w:asciiTheme="minorHAnsi" w:hAnsiTheme="minorHAnsi" w:cstheme="minorHAnsi"/>
          <w:sz w:val="22"/>
        </w:rPr>
        <w:t xml:space="preserve"> zapłaci na rzecz </w:t>
      </w:r>
      <w:r w:rsidRPr="0030064E">
        <w:rPr>
          <w:rFonts w:asciiTheme="minorHAnsi" w:hAnsiTheme="minorHAnsi" w:cstheme="minorHAnsi"/>
          <w:b/>
          <w:sz w:val="22"/>
        </w:rPr>
        <w:t>Wykonawcy</w:t>
      </w:r>
      <w:r w:rsidRPr="0030064E">
        <w:rPr>
          <w:rFonts w:asciiTheme="minorHAnsi" w:hAnsiTheme="minorHAnsi" w:cstheme="minorHAnsi"/>
          <w:sz w:val="22"/>
        </w:rPr>
        <w:t xml:space="preserve"> kary umowne w wysokości </w:t>
      </w:r>
      <w:r w:rsidR="00EC7027" w:rsidRPr="0030064E">
        <w:rPr>
          <w:rFonts w:asciiTheme="minorHAnsi" w:hAnsiTheme="minorHAnsi" w:cstheme="minorHAnsi"/>
          <w:b/>
          <w:sz w:val="22"/>
        </w:rPr>
        <w:t xml:space="preserve">10% wynagrodzenia umownego określonego w § </w:t>
      </w:r>
      <w:r w:rsidR="005B3BC5" w:rsidRPr="0030064E">
        <w:rPr>
          <w:rFonts w:asciiTheme="minorHAnsi" w:hAnsiTheme="minorHAnsi" w:cstheme="minorHAnsi"/>
          <w:b/>
          <w:sz w:val="22"/>
        </w:rPr>
        <w:t>4</w:t>
      </w:r>
      <w:r w:rsidR="00EC7027" w:rsidRPr="0030064E">
        <w:rPr>
          <w:rFonts w:asciiTheme="minorHAnsi" w:hAnsiTheme="minorHAnsi" w:cstheme="minorHAnsi"/>
          <w:b/>
          <w:sz w:val="22"/>
        </w:rPr>
        <w:t xml:space="preserve"> ust. 1 </w:t>
      </w:r>
      <w:r w:rsidRPr="0030064E">
        <w:rPr>
          <w:rFonts w:asciiTheme="minorHAnsi" w:hAnsiTheme="minorHAnsi" w:cstheme="minorHAnsi"/>
          <w:sz w:val="22"/>
        </w:rPr>
        <w:t xml:space="preserve">za odstąpienie przez </w:t>
      </w:r>
      <w:r w:rsidRPr="0030064E">
        <w:rPr>
          <w:rFonts w:asciiTheme="minorHAnsi" w:hAnsiTheme="minorHAnsi" w:cstheme="minorHAnsi"/>
          <w:b/>
          <w:sz w:val="22"/>
        </w:rPr>
        <w:t xml:space="preserve">Wykonawcę </w:t>
      </w:r>
      <w:r w:rsidRPr="0030064E">
        <w:rPr>
          <w:rFonts w:asciiTheme="minorHAnsi" w:hAnsiTheme="minorHAnsi" w:cstheme="minorHAnsi"/>
          <w:sz w:val="22"/>
        </w:rPr>
        <w:t xml:space="preserve">od Umowy z przyczyn leżących po stronie </w:t>
      </w:r>
      <w:r w:rsidRPr="0030064E">
        <w:rPr>
          <w:rFonts w:asciiTheme="minorHAnsi" w:hAnsiTheme="minorHAnsi" w:cstheme="minorHAnsi"/>
          <w:b/>
          <w:sz w:val="22"/>
        </w:rPr>
        <w:t>Zamawiającego</w:t>
      </w:r>
      <w:r w:rsidR="002237CA" w:rsidRPr="0030064E">
        <w:rPr>
          <w:rFonts w:asciiTheme="minorHAnsi" w:hAnsiTheme="minorHAnsi" w:cstheme="minorHAnsi"/>
          <w:sz w:val="22"/>
        </w:rPr>
        <w:t>.</w:t>
      </w:r>
    </w:p>
    <w:p w14:paraId="5FA32E37" w14:textId="415811CB" w:rsidR="00294938" w:rsidRPr="0030064E" w:rsidRDefault="002E1B4D" w:rsidP="00127032">
      <w:pPr>
        <w:pStyle w:val="1ustpy"/>
        <w:numPr>
          <w:ilvl w:val="0"/>
          <w:numId w:val="21"/>
        </w:numPr>
        <w:ind w:left="426" w:hanging="426"/>
        <w:rPr>
          <w:rFonts w:asciiTheme="minorHAnsi" w:hAnsiTheme="minorHAnsi" w:cstheme="minorHAnsi"/>
          <w:sz w:val="22"/>
        </w:rPr>
      </w:pPr>
      <w:r w:rsidRPr="0030064E">
        <w:rPr>
          <w:rFonts w:asciiTheme="minorHAnsi" w:hAnsiTheme="minorHAnsi" w:cstheme="minorHAnsi"/>
          <w:sz w:val="22"/>
        </w:rPr>
        <w:t>W</w:t>
      </w:r>
      <w:r w:rsidR="00706026" w:rsidRPr="0030064E">
        <w:rPr>
          <w:rFonts w:asciiTheme="minorHAnsi" w:hAnsiTheme="minorHAnsi" w:cstheme="minorHAnsi"/>
          <w:sz w:val="22"/>
        </w:rPr>
        <w:t xml:space="preserve"> przypadku</w:t>
      </w:r>
      <w:r w:rsidRPr="0030064E">
        <w:rPr>
          <w:rFonts w:asciiTheme="minorHAnsi" w:hAnsiTheme="minorHAnsi" w:cstheme="minorHAnsi"/>
          <w:sz w:val="22"/>
        </w:rPr>
        <w:t xml:space="preserve"> gdy szkoda, spowodowana niewykonaniem obowiązku wynikającego z niniejszej Umowy, przekracza wysokość kar umownych to </w:t>
      </w:r>
      <w:r w:rsidR="00215A76" w:rsidRPr="0030064E">
        <w:rPr>
          <w:rFonts w:asciiTheme="minorHAnsi" w:hAnsiTheme="minorHAnsi" w:cstheme="minorHAnsi"/>
          <w:b/>
          <w:sz w:val="22"/>
        </w:rPr>
        <w:t>Zamawiający</w:t>
      </w:r>
      <w:r w:rsidR="00215A76" w:rsidRPr="0030064E">
        <w:rPr>
          <w:rFonts w:asciiTheme="minorHAnsi" w:hAnsiTheme="minorHAnsi" w:cstheme="minorHAnsi"/>
          <w:sz w:val="22"/>
        </w:rPr>
        <w:t xml:space="preserve"> </w:t>
      </w:r>
      <w:r w:rsidRPr="0030064E">
        <w:rPr>
          <w:rFonts w:asciiTheme="minorHAnsi" w:hAnsiTheme="minorHAnsi" w:cstheme="minorHAnsi"/>
          <w:sz w:val="22"/>
        </w:rPr>
        <w:t xml:space="preserve">niezależnie od kar umownych </w:t>
      </w:r>
      <w:r w:rsidR="00215A76" w:rsidRPr="0030064E">
        <w:rPr>
          <w:rFonts w:asciiTheme="minorHAnsi" w:hAnsiTheme="minorHAnsi" w:cstheme="minorHAnsi"/>
          <w:sz w:val="22"/>
        </w:rPr>
        <w:t>zastrzega sobie prawo dochodzenia odszkodowania uzupełniającego przenoszącego wysokość zastrzeżonych kar umownych</w:t>
      </w:r>
      <w:r w:rsidRPr="0030064E">
        <w:rPr>
          <w:rFonts w:asciiTheme="minorHAnsi" w:hAnsiTheme="minorHAnsi" w:cstheme="minorHAnsi"/>
          <w:sz w:val="22"/>
        </w:rPr>
        <w:t xml:space="preserve"> na zasadach ogólnych Kodeksu cywilnego.</w:t>
      </w:r>
    </w:p>
    <w:p w14:paraId="1230E68D" w14:textId="77777777" w:rsidR="00A43AC0" w:rsidRPr="0030064E" w:rsidRDefault="00A43AC0" w:rsidP="00127032">
      <w:pPr>
        <w:pStyle w:val="1ustpy"/>
        <w:numPr>
          <w:ilvl w:val="0"/>
          <w:numId w:val="21"/>
        </w:numPr>
        <w:ind w:left="426" w:hanging="426"/>
        <w:rPr>
          <w:rFonts w:asciiTheme="minorHAnsi" w:hAnsiTheme="minorHAnsi" w:cstheme="minorHAnsi"/>
          <w:sz w:val="22"/>
        </w:rPr>
      </w:pPr>
      <w:r w:rsidRPr="0030064E">
        <w:rPr>
          <w:rFonts w:asciiTheme="minorHAnsi" w:hAnsiTheme="minorHAnsi" w:cstheme="minorHAnsi"/>
          <w:sz w:val="22"/>
        </w:rPr>
        <w:t xml:space="preserve">W przypadku gdy </w:t>
      </w:r>
      <w:r w:rsidRPr="0030064E">
        <w:rPr>
          <w:rFonts w:asciiTheme="minorHAnsi" w:hAnsiTheme="minorHAnsi" w:cstheme="minorHAnsi"/>
          <w:b/>
          <w:sz w:val="22"/>
        </w:rPr>
        <w:t>Zamawiający</w:t>
      </w:r>
      <w:r w:rsidRPr="0030064E">
        <w:rPr>
          <w:rFonts w:asciiTheme="minorHAnsi" w:hAnsiTheme="minorHAnsi" w:cstheme="minorHAnsi"/>
          <w:sz w:val="22"/>
        </w:rPr>
        <w:t xml:space="preserve"> nalicz</w:t>
      </w:r>
      <w:r w:rsidR="00604264" w:rsidRPr="0030064E">
        <w:rPr>
          <w:rFonts w:asciiTheme="minorHAnsi" w:hAnsiTheme="minorHAnsi" w:cstheme="minorHAnsi"/>
          <w:sz w:val="22"/>
        </w:rPr>
        <w:t>y</w:t>
      </w:r>
      <w:r w:rsidRPr="0030064E">
        <w:rPr>
          <w:rFonts w:asciiTheme="minorHAnsi" w:hAnsiTheme="minorHAnsi" w:cstheme="minorHAnsi"/>
          <w:sz w:val="22"/>
        </w:rPr>
        <w:t xml:space="preserve"> kar</w:t>
      </w:r>
      <w:r w:rsidR="00604264" w:rsidRPr="0030064E">
        <w:rPr>
          <w:rFonts w:asciiTheme="minorHAnsi" w:hAnsiTheme="minorHAnsi" w:cstheme="minorHAnsi"/>
          <w:sz w:val="22"/>
        </w:rPr>
        <w:t>ę umowną</w:t>
      </w:r>
      <w:r w:rsidRPr="0030064E">
        <w:rPr>
          <w:rFonts w:asciiTheme="minorHAnsi" w:hAnsiTheme="minorHAnsi" w:cstheme="minorHAnsi"/>
          <w:sz w:val="22"/>
        </w:rPr>
        <w:t xml:space="preserve">, o której mowa w ust. 1 lit. a), ale </w:t>
      </w:r>
      <w:r w:rsidRPr="0030064E">
        <w:rPr>
          <w:rFonts w:asciiTheme="minorHAnsi" w:hAnsiTheme="minorHAnsi" w:cstheme="minorHAnsi"/>
          <w:b/>
          <w:sz w:val="22"/>
        </w:rPr>
        <w:t>Wykonawca</w:t>
      </w:r>
      <w:r w:rsidR="00604264" w:rsidRPr="0030064E">
        <w:rPr>
          <w:rFonts w:asciiTheme="minorHAnsi" w:hAnsiTheme="minorHAnsi" w:cstheme="minorHAnsi"/>
          <w:sz w:val="22"/>
        </w:rPr>
        <w:t xml:space="preserve"> dotrzyma terminu umownego dla następnego etapu związanego z tym elementem</w:t>
      </w:r>
      <w:r w:rsidR="00D77FB6" w:rsidRPr="0030064E">
        <w:rPr>
          <w:rFonts w:asciiTheme="minorHAnsi" w:hAnsiTheme="minorHAnsi" w:cstheme="minorHAnsi"/>
          <w:sz w:val="22"/>
        </w:rPr>
        <w:t xml:space="preserve">, </w:t>
      </w:r>
      <w:r w:rsidR="00D77FB6" w:rsidRPr="0030064E">
        <w:rPr>
          <w:rFonts w:asciiTheme="minorHAnsi" w:hAnsiTheme="minorHAnsi" w:cstheme="minorHAnsi"/>
          <w:b/>
          <w:sz w:val="22"/>
        </w:rPr>
        <w:t>Zamawiający</w:t>
      </w:r>
      <w:r w:rsidR="00D77FB6" w:rsidRPr="0030064E">
        <w:rPr>
          <w:rFonts w:asciiTheme="minorHAnsi" w:hAnsiTheme="minorHAnsi" w:cstheme="minorHAnsi"/>
          <w:sz w:val="22"/>
        </w:rPr>
        <w:t xml:space="preserve"> anuluje </w:t>
      </w:r>
      <w:r w:rsidR="000F6593" w:rsidRPr="0030064E">
        <w:rPr>
          <w:rFonts w:asciiTheme="minorHAnsi" w:hAnsiTheme="minorHAnsi" w:cstheme="minorHAnsi"/>
          <w:sz w:val="22"/>
        </w:rPr>
        <w:t>naliczoną karę.</w:t>
      </w:r>
    </w:p>
    <w:p w14:paraId="10F2BDF4" w14:textId="16E7CB9D" w:rsidR="00987A45" w:rsidRPr="00155A76" w:rsidRDefault="00156BEC" w:rsidP="00155A76">
      <w:pPr>
        <w:pStyle w:val="1ustpy"/>
        <w:numPr>
          <w:ilvl w:val="0"/>
          <w:numId w:val="21"/>
        </w:numPr>
        <w:rPr>
          <w:rFonts w:asciiTheme="minorHAnsi" w:hAnsiTheme="minorHAnsi" w:cstheme="minorHAnsi"/>
          <w:sz w:val="22"/>
        </w:rPr>
      </w:pPr>
      <w:r w:rsidRPr="0030064E">
        <w:rPr>
          <w:rFonts w:asciiTheme="minorHAnsi" w:hAnsiTheme="minorHAnsi" w:cstheme="minorHAnsi"/>
          <w:b/>
          <w:sz w:val="22"/>
        </w:rPr>
        <w:t>Wykonawca</w:t>
      </w:r>
      <w:r w:rsidRPr="0030064E">
        <w:rPr>
          <w:rFonts w:asciiTheme="minorHAnsi" w:hAnsiTheme="minorHAnsi" w:cstheme="minorHAnsi"/>
          <w:sz w:val="22"/>
        </w:rPr>
        <w:t xml:space="preserve"> zobowiązany jest </w:t>
      </w:r>
      <w:r w:rsidR="008D2C22" w:rsidRPr="0030064E">
        <w:rPr>
          <w:rFonts w:asciiTheme="minorHAnsi" w:hAnsiTheme="minorHAnsi" w:cstheme="minorHAnsi"/>
          <w:sz w:val="22"/>
        </w:rPr>
        <w:t xml:space="preserve">do zapłaty kar umownych na rzecz </w:t>
      </w:r>
      <w:r w:rsidR="008D2C22" w:rsidRPr="0030064E">
        <w:rPr>
          <w:rFonts w:asciiTheme="minorHAnsi" w:hAnsiTheme="minorHAnsi" w:cstheme="minorHAnsi"/>
          <w:b/>
          <w:sz w:val="22"/>
        </w:rPr>
        <w:t>Zamawiającego</w:t>
      </w:r>
      <w:r w:rsidR="008D2C22" w:rsidRPr="0030064E">
        <w:rPr>
          <w:rFonts w:asciiTheme="minorHAnsi" w:hAnsiTheme="minorHAnsi" w:cstheme="minorHAnsi"/>
          <w:sz w:val="22"/>
        </w:rPr>
        <w:t xml:space="preserve"> w terminie 14 dni licząc od dnia otrzymania wezwania do dokonania zapłaty z zastrzeżeniem kar umownych należnych </w:t>
      </w:r>
      <w:r w:rsidR="008D2C22" w:rsidRPr="0030064E">
        <w:rPr>
          <w:rFonts w:asciiTheme="minorHAnsi" w:hAnsiTheme="minorHAnsi" w:cstheme="minorHAnsi"/>
          <w:b/>
          <w:sz w:val="22"/>
        </w:rPr>
        <w:t>Zamawiającemu</w:t>
      </w:r>
      <w:r w:rsidR="008D2C22" w:rsidRPr="0030064E">
        <w:rPr>
          <w:rFonts w:asciiTheme="minorHAnsi" w:hAnsiTheme="minorHAnsi" w:cstheme="minorHAnsi"/>
          <w:sz w:val="22"/>
        </w:rPr>
        <w:t xml:space="preserve"> z tytułu odstąpienia od Umowy lub od części Umowy, które są wymagalne i winny być zapłacone w terminie 3 dni licząc od dnia otrzymania wezwania do zapłaty. </w:t>
      </w:r>
      <w:r w:rsidR="008D2C22" w:rsidRPr="0030064E">
        <w:rPr>
          <w:rFonts w:asciiTheme="minorHAnsi" w:hAnsiTheme="minorHAnsi" w:cstheme="minorHAnsi"/>
          <w:b/>
          <w:sz w:val="22"/>
        </w:rPr>
        <w:t>Wykonawca</w:t>
      </w:r>
      <w:r w:rsidR="008D2C22" w:rsidRPr="0030064E">
        <w:rPr>
          <w:rFonts w:asciiTheme="minorHAnsi" w:hAnsiTheme="minorHAnsi" w:cstheme="minorHAnsi"/>
          <w:sz w:val="22"/>
        </w:rPr>
        <w:t xml:space="preserve"> wyraża zgodę na potrącenie kar umownych z wynagrodzenia należnego </w:t>
      </w:r>
      <w:r w:rsidR="008D2C22" w:rsidRPr="0030064E">
        <w:rPr>
          <w:rFonts w:asciiTheme="minorHAnsi" w:hAnsiTheme="minorHAnsi" w:cstheme="minorHAnsi"/>
          <w:b/>
          <w:sz w:val="22"/>
        </w:rPr>
        <w:t>Wykonawcy</w:t>
      </w:r>
      <w:r w:rsidR="008D2C22" w:rsidRPr="0030064E">
        <w:rPr>
          <w:rFonts w:asciiTheme="minorHAnsi" w:hAnsiTheme="minorHAnsi" w:cstheme="minorHAnsi"/>
          <w:sz w:val="22"/>
        </w:rPr>
        <w:t>.</w:t>
      </w:r>
    </w:p>
    <w:p w14:paraId="79096624" w14:textId="5B2E0E98" w:rsidR="00215A76" w:rsidRPr="0030064E" w:rsidRDefault="00215A76" w:rsidP="00FE242D">
      <w:pPr>
        <w:pStyle w:val="numerparagrafu"/>
        <w:rPr>
          <w:rFonts w:asciiTheme="minorHAnsi" w:hAnsiTheme="minorHAnsi" w:cstheme="minorHAnsi"/>
          <w:sz w:val="22"/>
        </w:rPr>
      </w:pPr>
      <w:r w:rsidRPr="0030064E">
        <w:rPr>
          <w:rFonts w:asciiTheme="minorHAnsi" w:hAnsiTheme="minorHAnsi" w:cstheme="minorHAnsi"/>
          <w:sz w:val="22"/>
        </w:rPr>
        <w:t>§ 1</w:t>
      </w:r>
      <w:r w:rsidR="00E00003" w:rsidRPr="0030064E">
        <w:rPr>
          <w:rFonts w:asciiTheme="minorHAnsi" w:hAnsiTheme="minorHAnsi" w:cstheme="minorHAnsi"/>
          <w:sz w:val="22"/>
        </w:rPr>
        <w:t>1</w:t>
      </w:r>
    </w:p>
    <w:p w14:paraId="769DFEE7" w14:textId="4464E01D" w:rsidR="00371E85" w:rsidRPr="0030064E" w:rsidRDefault="00215A76" w:rsidP="00127032">
      <w:pPr>
        <w:pStyle w:val="1ustpy"/>
        <w:numPr>
          <w:ilvl w:val="0"/>
          <w:numId w:val="33"/>
        </w:numPr>
        <w:ind w:left="426" w:hanging="426"/>
        <w:rPr>
          <w:rFonts w:asciiTheme="minorHAnsi" w:hAnsiTheme="minorHAnsi" w:cstheme="minorHAnsi"/>
          <w:sz w:val="22"/>
        </w:rPr>
      </w:pPr>
      <w:r w:rsidRPr="0030064E">
        <w:rPr>
          <w:rFonts w:asciiTheme="minorHAnsi" w:hAnsiTheme="minorHAnsi" w:cstheme="minorHAnsi"/>
          <w:sz w:val="22"/>
        </w:rPr>
        <w:t xml:space="preserve">Zmiana postanowień niniejszej </w:t>
      </w:r>
      <w:r w:rsidR="000D213D" w:rsidRPr="0030064E">
        <w:rPr>
          <w:rFonts w:asciiTheme="minorHAnsi" w:hAnsiTheme="minorHAnsi" w:cstheme="minorHAnsi"/>
          <w:sz w:val="22"/>
        </w:rPr>
        <w:t>U</w:t>
      </w:r>
      <w:r w:rsidRPr="0030064E">
        <w:rPr>
          <w:rFonts w:asciiTheme="minorHAnsi" w:hAnsiTheme="minorHAnsi" w:cstheme="minorHAnsi"/>
          <w:sz w:val="22"/>
        </w:rPr>
        <w:t xml:space="preserve">mowy może nastąpić za zgodą </w:t>
      </w:r>
      <w:r w:rsidR="000D213D" w:rsidRPr="0030064E">
        <w:rPr>
          <w:rFonts w:asciiTheme="minorHAnsi" w:hAnsiTheme="minorHAnsi" w:cstheme="minorHAnsi"/>
          <w:sz w:val="22"/>
        </w:rPr>
        <w:t>S</w:t>
      </w:r>
      <w:r w:rsidRPr="0030064E">
        <w:rPr>
          <w:rFonts w:asciiTheme="minorHAnsi" w:hAnsiTheme="minorHAnsi" w:cstheme="minorHAnsi"/>
          <w:sz w:val="22"/>
        </w:rPr>
        <w:t xml:space="preserve">tron. Wymaga to formy pisemnego aneksu do </w:t>
      </w:r>
      <w:r w:rsidR="000D213D" w:rsidRPr="0030064E">
        <w:rPr>
          <w:rFonts w:asciiTheme="minorHAnsi" w:hAnsiTheme="minorHAnsi" w:cstheme="minorHAnsi"/>
          <w:sz w:val="22"/>
        </w:rPr>
        <w:t>U</w:t>
      </w:r>
      <w:r w:rsidR="00272282" w:rsidRPr="0030064E">
        <w:rPr>
          <w:rFonts w:asciiTheme="minorHAnsi" w:hAnsiTheme="minorHAnsi" w:cstheme="minorHAnsi"/>
          <w:sz w:val="22"/>
        </w:rPr>
        <w:t>mowy pod rygorem nieważności.</w:t>
      </w:r>
    </w:p>
    <w:p w14:paraId="0F252423" w14:textId="77777777" w:rsidR="00371E85" w:rsidRPr="0030064E" w:rsidRDefault="00371E85" w:rsidP="00127032">
      <w:pPr>
        <w:pStyle w:val="1ustpy"/>
        <w:numPr>
          <w:ilvl w:val="0"/>
          <w:numId w:val="9"/>
        </w:numPr>
        <w:ind w:left="426" w:hanging="426"/>
        <w:rPr>
          <w:rFonts w:asciiTheme="minorHAnsi" w:hAnsiTheme="minorHAnsi" w:cstheme="minorHAnsi"/>
          <w:sz w:val="22"/>
        </w:rPr>
      </w:pPr>
      <w:r w:rsidRPr="0030064E">
        <w:rPr>
          <w:rFonts w:asciiTheme="minorHAnsi" w:hAnsiTheme="minorHAnsi" w:cstheme="minorHAnsi"/>
          <w:sz w:val="22"/>
        </w:rPr>
        <w:t xml:space="preserve">Zamawiający dopuszcza zmiany postanowień zawartej Umowy w stosunku do treści Oferty, na podstawie której dokonano wyboru wykonawcy, zmiany Umowy mogą dotyczyć: </w:t>
      </w:r>
    </w:p>
    <w:p w14:paraId="471FAD84" w14:textId="77777777" w:rsidR="00371E85" w:rsidRPr="0030064E" w:rsidRDefault="00371E85" w:rsidP="00127032">
      <w:pPr>
        <w:pStyle w:val="Akapitzlist"/>
        <w:numPr>
          <w:ilvl w:val="1"/>
          <w:numId w:val="31"/>
        </w:numPr>
        <w:tabs>
          <w:tab w:val="clear" w:pos="757"/>
          <w:tab w:val="left" w:pos="426"/>
        </w:tabs>
        <w:spacing w:before="120" w:after="120" w:line="276" w:lineRule="auto"/>
        <w:ind w:left="425"/>
        <w:contextualSpacing w:val="0"/>
        <w:jc w:val="both"/>
        <w:rPr>
          <w:rFonts w:asciiTheme="minorHAnsi" w:hAnsiTheme="minorHAnsi" w:cstheme="minorHAnsi"/>
          <w:sz w:val="22"/>
        </w:rPr>
      </w:pPr>
      <w:r w:rsidRPr="0030064E">
        <w:rPr>
          <w:rFonts w:asciiTheme="minorHAnsi" w:hAnsiTheme="minorHAnsi" w:cstheme="minorHAnsi"/>
          <w:sz w:val="22"/>
        </w:rPr>
        <w:t>wynagrodzenia</w:t>
      </w:r>
    </w:p>
    <w:p w14:paraId="25506FEE" w14:textId="770D1FCE" w:rsidR="00371E85" w:rsidRPr="0030064E" w:rsidRDefault="00371E85" w:rsidP="00127032">
      <w:pPr>
        <w:pStyle w:val="Akapitzlist"/>
        <w:numPr>
          <w:ilvl w:val="1"/>
          <w:numId w:val="31"/>
        </w:numPr>
        <w:tabs>
          <w:tab w:val="clear" w:pos="757"/>
          <w:tab w:val="left" w:pos="426"/>
        </w:tabs>
        <w:spacing w:before="120" w:after="120" w:line="276" w:lineRule="auto"/>
        <w:ind w:left="425"/>
        <w:contextualSpacing w:val="0"/>
        <w:jc w:val="both"/>
        <w:rPr>
          <w:rFonts w:asciiTheme="minorHAnsi" w:hAnsiTheme="minorHAnsi" w:cstheme="minorHAnsi"/>
          <w:sz w:val="22"/>
        </w:rPr>
      </w:pPr>
      <w:r w:rsidRPr="0030064E">
        <w:rPr>
          <w:rFonts w:asciiTheme="minorHAnsi" w:hAnsiTheme="minorHAnsi" w:cstheme="minorHAnsi"/>
          <w:sz w:val="22"/>
        </w:rPr>
        <w:t>odzwierciedlenia skutków podatkowych wynikających z</w:t>
      </w:r>
      <w:r w:rsidR="00100EA2" w:rsidRPr="0030064E">
        <w:rPr>
          <w:rFonts w:asciiTheme="minorHAnsi" w:hAnsiTheme="minorHAnsi" w:cstheme="minorHAnsi"/>
          <w:sz w:val="22"/>
        </w:rPr>
        <w:t xml:space="preserve"> </w:t>
      </w:r>
      <w:r w:rsidRPr="0030064E">
        <w:rPr>
          <w:rFonts w:asciiTheme="minorHAnsi" w:hAnsiTheme="minorHAnsi" w:cstheme="minorHAnsi"/>
          <w:sz w:val="22"/>
        </w:rPr>
        <w:t xml:space="preserve">wejścia w życie nowych regulacji prawnych  w sferze prawa podatkowego. </w:t>
      </w:r>
    </w:p>
    <w:p w14:paraId="19E2C22C" w14:textId="77777777" w:rsidR="00371E85" w:rsidRPr="0030064E" w:rsidRDefault="00371E85" w:rsidP="00127032">
      <w:pPr>
        <w:pStyle w:val="Akapitzlist"/>
        <w:numPr>
          <w:ilvl w:val="1"/>
          <w:numId w:val="31"/>
        </w:numPr>
        <w:tabs>
          <w:tab w:val="clear" w:pos="757"/>
          <w:tab w:val="left" w:pos="426"/>
        </w:tabs>
        <w:spacing w:before="120" w:after="120" w:line="276" w:lineRule="auto"/>
        <w:ind w:left="425"/>
        <w:contextualSpacing w:val="0"/>
        <w:jc w:val="both"/>
        <w:rPr>
          <w:rFonts w:asciiTheme="minorHAnsi" w:hAnsiTheme="minorHAnsi" w:cstheme="minorHAnsi"/>
          <w:sz w:val="22"/>
        </w:rPr>
      </w:pPr>
      <w:r w:rsidRPr="0030064E">
        <w:rPr>
          <w:rFonts w:asciiTheme="minorHAnsi" w:hAnsiTheme="minorHAnsi" w:cstheme="minorHAnsi"/>
          <w:sz w:val="22"/>
        </w:rPr>
        <w:t xml:space="preserve">wpływu okoliczności związanych z wystąpieniem COVID-19 na należyte wykonanie Umowy </w:t>
      </w:r>
    </w:p>
    <w:p w14:paraId="2B3FDB1E" w14:textId="1BF1E55F" w:rsidR="00371E85" w:rsidRPr="0030064E" w:rsidRDefault="00371E85" w:rsidP="00127032">
      <w:pPr>
        <w:pStyle w:val="1ustpy"/>
        <w:numPr>
          <w:ilvl w:val="0"/>
          <w:numId w:val="9"/>
        </w:numPr>
        <w:tabs>
          <w:tab w:val="left" w:pos="567"/>
        </w:tabs>
        <w:ind w:left="426" w:hanging="426"/>
        <w:rPr>
          <w:rFonts w:asciiTheme="minorHAnsi" w:hAnsiTheme="minorHAnsi" w:cstheme="minorHAnsi"/>
          <w:sz w:val="22"/>
        </w:rPr>
      </w:pPr>
      <w:r w:rsidRPr="0030064E">
        <w:rPr>
          <w:rFonts w:asciiTheme="minorHAnsi" w:hAnsiTheme="minorHAnsi" w:cstheme="minorHAnsi"/>
          <w:sz w:val="22"/>
        </w:rPr>
        <w:t xml:space="preserve">Zmiany o których mowa w ust. 2 niniejszego paragrafu mogą nastąpić w następujących sytuacjach: </w:t>
      </w:r>
    </w:p>
    <w:p w14:paraId="7E363EEC" w14:textId="31DF259E" w:rsidR="00371E85" w:rsidRPr="0030064E" w:rsidRDefault="00371E85" w:rsidP="00371E85">
      <w:pPr>
        <w:spacing w:before="120" w:after="120" w:line="276" w:lineRule="auto"/>
        <w:ind w:left="426"/>
        <w:jc w:val="both"/>
        <w:rPr>
          <w:rFonts w:asciiTheme="minorHAnsi" w:hAnsiTheme="minorHAnsi" w:cstheme="minorHAnsi"/>
          <w:sz w:val="22"/>
        </w:rPr>
      </w:pPr>
      <w:r w:rsidRPr="0030064E">
        <w:rPr>
          <w:rFonts w:asciiTheme="minorHAnsi" w:hAnsiTheme="minorHAnsi" w:cstheme="minorHAnsi"/>
          <w:sz w:val="22"/>
        </w:rPr>
        <w:t>a) zmiana wynagrodzenia może nastąpić w przypadku:</w:t>
      </w:r>
    </w:p>
    <w:p w14:paraId="0218D182" w14:textId="73B42F33" w:rsidR="00371E85" w:rsidRPr="0030064E" w:rsidRDefault="00371E85" w:rsidP="00371E85">
      <w:pPr>
        <w:pStyle w:val="Tekstpodstawowy"/>
        <w:tabs>
          <w:tab w:val="left" w:pos="360"/>
        </w:tabs>
        <w:spacing w:before="120" w:after="120" w:line="276" w:lineRule="auto"/>
        <w:ind w:left="426"/>
        <w:jc w:val="both"/>
        <w:rPr>
          <w:rFonts w:asciiTheme="minorHAnsi" w:hAnsiTheme="minorHAnsi" w:cstheme="minorHAnsi"/>
          <w:sz w:val="22"/>
        </w:rPr>
      </w:pPr>
      <w:r w:rsidRPr="0030064E">
        <w:rPr>
          <w:rFonts w:asciiTheme="minorHAnsi" w:hAnsiTheme="minorHAnsi" w:cstheme="minorHAnsi"/>
          <w:sz w:val="22"/>
        </w:rPr>
        <w:lastRenderedPageBreak/>
        <w:t xml:space="preserve">a1) zmiany stawki podatku od towarów i usług na dzień wystawienia faktury w stosunku do stawki obowiązującej w dniu podpisania Umowy </w:t>
      </w:r>
    </w:p>
    <w:p w14:paraId="2410D315" w14:textId="6A922EBD" w:rsidR="00371E85" w:rsidRPr="0030064E" w:rsidRDefault="00371E85" w:rsidP="00371E85">
      <w:pPr>
        <w:pStyle w:val="Tekstpodstawowy"/>
        <w:tabs>
          <w:tab w:val="left" w:pos="360"/>
        </w:tabs>
        <w:spacing w:before="120" w:after="120" w:line="276" w:lineRule="auto"/>
        <w:ind w:left="426"/>
        <w:jc w:val="both"/>
        <w:rPr>
          <w:rFonts w:asciiTheme="minorHAnsi" w:hAnsiTheme="minorHAnsi" w:cstheme="minorHAnsi"/>
          <w:sz w:val="22"/>
        </w:rPr>
      </w:pPr>
      <w:r w:rsidRPr="0030064E">
        <w:rPr>
          <w:rFonts w:asciiTheme="minorHAnsi" w:hAnsiTheme="minorHAnsi" w:cstheme="minorHAnsi"/>
          <w:sz w:val="22"/>
        </w:rPr>
        <w:t xml:space="preserve">a2) w przypadku zmiany wysokości minimalnego wynagrodzenia za pracę albo wysokości minimalnej stawki godzinowej, ustalonych na podstawie przepisów ustawy z dnia </w:t>
      </w:r>
      <w:r w:rsidRPr="0030064E">
        <w:rPr>
          <w:rFonts w:asciiTheme="minorHAnsi" w:hAnsiTheme="minorHAnsi" w:cstheme="minorHAnsi"/>
          <w:sz w:val="22"/>
        </w:rPr>
        <w:br/>
        <w:t>10.10.2002 r. o minimalnym wynagrodzeniu za pracę,*</w:t>
      </w:r>
    </w:p>
    <w:p w14:paraId="347E9E4B" w14:textId="1FE36F6C" w:rsidR="00371E85" w:rsidRPr="0030064E" w:rsidRDefault="00371E85" w:rsidP="00371E85">
      <w:pPr>
        <w:pStyle w:val="Tekstpodstawowy"/>
        <w:tabs>
          <w:tab w:val="left" w:pos="360"/>
        </w:tabs>
        <w:spacing w:before="120" w:after="120" w:line="276" w:lineRule="auto"/>
        <w:ind w:left="426"/>
        <w:jc w:val="both"/>
        <w:rPr>
          <w:rFonts w:asciiTheme="minorHAnsi" w:hAnsiTheme="minorHAnsi" w:cstheme="minorHAnsi"/>
          <w:sz w:val="22"/>
        </w:rPr>
      </w:pPr>
      <w:r w:rsidRPr="0030064E">
        <w:rPr>
          <w:rFonts w:asciiTheme="minorHAnsi" w:hAnsiTheme="minorHAnsi" w:cstheme="minorHAnsi"/>
          <w:sz w:val="22"/>
        </w:rPr>
        <w:t>a3) w przypadku zmiany zasad podlegania ubezpieczeniom społecznym lub ubezpieczeniu zdrowotnemu lub wysokości stawki składki na ubezpieczenia społeczne lub zdrowotne,*</w:t>
      </w:r>
    </w:p>
    <w:p w14:paraId="788B6D62" w14:textId="3FBBB83E" w:rsidR="00371E85" w:rsidRPr="0030064E" w:rsidRDefault="00371E85" w:rsidP="00371E85">
      <w:pPr>
        <w:pStyle w:val="Tekstpodstawowy"/>
        <w:tabs>
          <w:tab w:val="left" w:pos="360"/>
        </w:tabs>
        <w:spacing w:before="120" w:after="120" w:line="276" w:lineRule="auto"/>
        <w:ind w:left="426"/>
        <w:jc w:val="both"/>
        <w:rPr>
          <w:rFonts w:asciiTheme="minorHAnsi" w:hAnsiTheme="minorHAnsi" w:cstheme="minorHAnsi"/>
          <w:sz w:val="22"/>
        </w:rPr>
      </w:pPr>
      <w:r w:rsidRPr="0030064E">
        <w:rPr>
          <w:rFonts w:asciiTheme="minorHAnsi" w:hAnsiTheme="minorHAnsi" w:cstheme="minorHAnsi"/>
          <w:sz w:val="22"/>
        </w:rPr>
        <w:t>a4) w przypadku zmiany zasad gromadzenia i wysokości wpłat do pracowniczych planów kapitałowych, o których mowa w ustawie z dnia 04.10.2018 r. o pracowniczych planach kapitałowych*</w:t>
      </w:r>
    </w:p>
    <w:p w14:paraId="797D592A" w14:textId="6B8C5439" w:rsidR="00371E85" w:rsidRPr="0030064E" w:rsidRDefault="00371E85" w:rsidP="00371E85">
      <w:pPr>
        <w:pStyle w:val="Tekstpodstawowy"/>
        <w:tabs>
          <w:tab w:val="left" w:pos="0"/>
        </w:tabs>
        <w:spacing w:before="120" w:after="120" w:line="276" w:lineRule="auto"/>
        <w:ind w:left="426"/>
        <w:jc w:val="both"/>
        <w:rPr>
          <w:rFonts w:asciiTheme="minorHAnsi" w:hAnsiTheme="minorHAnsi" w:cstheme="minorHAnsi"/>
          <w:sz w:val="22"/>
        </w:rPr>
      </w:pPr>
      <w:r w:rsidRPr="0030064E">
        <w:rPr>
          <w:rFonts w:asciiTheme="minorHAnsi" w:hAnsiTheme="minorHAnsi" w:cstheme="minorHAnsi"/>
          <w:sz w:val="22"/>
        </w:rPr>
        <w:t xml:space="preserve">b) gdy są </w:t>
      </w:r>
      <w:r w:rsidR="0005099D" w:rsidRPr="0030064E">
        <w:rPr>
          <w:rFonts w:asciiTheme="minorHAnsi" w:hAnsiTheme="minorHAnsi" w:cstheme="minorHAnsi"/>
          <w:sz w:val="22"/>
        </w:rPr>
        <w:t xml:space="preserve">zgodne z art. 455 ustawy </w:t>
      </w:r>
      <w:proofErr w:type="spellStart"/>
      <w:r w:rsidR="0005099D" w:rsidRPr="0030064E">
        <w:rPr>
          <w:rFonts w:asciiTheme="minorHAnsi" w:hAnsiTheme="minorHAnsi" w:cstheme="minorHAnsi"/>
          <w:sz w:val="22"/>
        </w:rPr>
        <w:t>p.z.p</w:t>
      </w:r>
      <w:proofErr w:type="spellEnd"/>
      <w:r w:rsidR="0005099D" w:rsidRPr="0030064E">
        <w:rPr>
          <w:rFonts w:asciiTheme="minorHAnsi" w:hAnsiTheme="minorHAnsi" w:cstheme="minorHAnsi"/>
          <w:sz w:val="22"/>
        </w:rPr>
        <w:t>.</w:t>
      </w:r>
    </w:p>
    <w:p w14:paraId="58D28A5B" w14:textId="0BD8D897" w:rsidR="00371E85" w:rsidRPr="0030064E" w:rsidRDefault="00371E85" w:rsidP="00371E85">
      <w:pPr>
        <w:pStyle w:val="Tekstpodstawowy"/>
        <w:tabs>
          <w:tab w:val="left" w:pos="0"/>
        </w:tabs>
        <w:spacing w:before="120" w:after="120" w:line="276" w:lineRule="auto"/>
        <w:ind w:left="426"/>
        <w:jc w:val="both"/>
        <w:rPr>
          <w:rFonts w:asciiTheme="minorHAnsi" w:hAnsiTheme="minorHAnsi" w:cstheme="minorHAnsi"/>
          <w:sz w:val="22"/>
        </w:rPr>
      </w:pPr>
      <w:r w:rsidRPr="0030064E">
        <w:rPr>
          <w:rFonts w:asciiTheme="minorHAnsi" w:hAnsiTheme="minorHAnsi" w:cstheme="minorHAnsi"/>
          <w:sz w:val="22"/>
        </w:rPr>
        <w:t xml:space="preserve">c) gdy przepisy prawa podatkowego powodują zmiany w zakresie dotyczącym treści faktur, </w:t>
      </w:r>
    </w:p>
    <w:p w14:paraId="2012A6B1" w14:textId="3B207900" w:rsidR="00371E85" w:rsidRPr="0030064E" w:rsidRDefault="00371E85" w:rsidP="00371E85">
      <w:pPr>
        <w:pStyle w:val="Tekstpodstawowy"/>
        <w:tabs>
          <w:tab w:val="left" w:pos="0"/>
        </w:tabs>
        <w:spacing w:before="120" w:after="120" w:line="276" w:lineRule="auto"/>
        <w:ind w:left="426"/>
        <w:jc w:val="both"/>
        <w:rPr>
          <w:rFonts w:asciiTheme="minorHAnsi" w:hAnsiTheme="minorHAnsi" w:cstheme="minorHAnsi"/>
          <w:sz w:val="22"/>
        </w:rPr>
      </w:pPr>
      <w:r w:rsidRPr="0030064E">
        <w:rPr>
          <w:rFonts w:asciiTheme="minorHAnsi" w:hAnsiTheme="minorHAnsi" w:cstheme="minorHAnsi"/>
          <w:sz w:val="22"/>
        </w:rPr>
        <w:t>d) gdy przepisy prawa dotyczącego COVID – 19 powoduje zmiany dotyczące zmiany treści Umowy zgodnie z zapisami ustawy z dnia 2 marca 2020 r. o szczególnych rozwiązaniach związanych z zapobieganiem, przeciwdziałaniem i zwalczaniem COVID – 19, innych chorób zakaźnych oraz wywołanych nimi sytuacji kryzysowych (Dz. U. 2020.1842 z późn. zm.)</w:t>
      </w:r>
    </w:p>
    <w:p w14:paraId="1BF82217" w14:textId="6632CBEC" w:rsidR="00371E85" w:rsidRPr="0030064E" w:rsidRDefault="00371E85" w:rsidP="00371E85">
      <w:pPr>
        <w:pStyle w:val="Tekstpodstawowy"/>
        <w:tabs>
          <w:tab w:val="left" w:pos="0"/>
        </w:tabs>
        <w:spacing w:before="120" w:after="120" w:line="276" w:lineRule="auto"/>
        <w:ind w:left="284" w:hanging="284"/>
        <w:jc w:val="both"/>
        <w:rPr>
          <w:rFonts w:asciiTheme="minorHAnsi" w:hAnsiTheme="minorHAnsi" w:cstheme="minorHAnsi"/>
          <w:sz w:val="22"/>
        </w:rPr>
      </w:pPr>
      <w:r w:rsidRPr="0030064E">
        <w:rPr>
          <w:rFonts w:asciiTheme="minorHAnsi" w:hAnsiTheme="minorHAnsi" w:cstheme="minorHAnsi"/>
          <w:sz w:val="22"/>
        </w:rPr>
        <w:t>4. Maksymalna wartość zmiany wynagrodzenia, jaką dopuszcza Zamawiający w efekcie zastosowania postanowień o zasadach wprowadzania zmian wys</w:t>
      </w:r>
      <w:r w:rsidR="00EB6145" w:rsidRPr="0030064E">
        <w:rPr>
          <w:rFonts w:asciiTheme="minorHAnsi" w:hAnsiTheme="minorHAnsi" w:cstheme="minorHAnsi"/>
          <w:sz w:val="22"/>
        </w:rPr>
        <w:t>okości wynagrodzenia wynosi 2,5</w:t>
      </w:r>
      <w:r w:rsidRPr="0030064E">
        <w:rPr>
          <w:rFonts w:asciiTheme="minorHAnsi" w:hAnsiTheme="minorHAnsi" w:cstheme="minorHAnsi"/>
          <w:sz w:val="22"/>
        </w:rPr>
        <w:t xml:space="preserve">%.  </w:t>
      </w:r>
    </w:p>
    <w:p w14:paraId="667800DB" w14:textId="2D182B61" w:rsidR="00371E85" w:rsidRPr="0030064E" w:rsidRDefault="00371E85" w:rsidP="00127032">
      <w:pPr>
        <w:pStyle w:val="1ustpy"/>
        <w:numPr>
          <w:ilvl w:val="0"/>
          <w:numId w:val="32"/>
        </w:numPr>
        <w:ind w:left="426" w:hanging="426"/>
        <w:rPr>
          <w:rFonts w:asciiTheme="minorHAnsi" w:hAnsiTheme="minorHAnsi" w:cstheme="minorHAnsi"/>
          <w:sz w:val="22"/>
        </w:rPr>
      </w:pPr>
      <w:r w:rsidRPr="0030064E">
        <w:rPr>
          <w:rFonts w:asciiTheme="minorHAnsi" w:hAnsiTheme="minorHAnsi" w:cstheme="minorHAnsi"/>
          <w:sz w:val="22"/>
        </w:rPr>
        <w:t xml:space="preserve">Strony zgodnie ustalają, że oświadczenia, zawiadomienia, zgody itp. muszą pod rygorem nieważności mieć formę pisemną. </w:t>
      </w:r>
    </w:p>
    <w:p w14:paraId="24C5BDC2" w14:textId="77777777" w:rsidR="00371E85" w:rsidRPr="0030064E" w:rsidRDefault="00371E85" w:rsidP="000F61DF">
      <w:pPr>
        <w:pStyle w:val="1ustpy"/>
        <w:ind w:left="426" w:hanging="426"/>
        <w:rPr>
          <w:rFonts w:asciiTheme="minorHAnsi" w:hAnsiTheme="minorHAnsi" w:cstheme="minorHAnsi"/>
          <w:sz w:val="22"/>
        </w:rPr>
      </w:pPr>
      <w:r w:rsidRPr="0030064E">
        <w:rPr>
          <w:rFonts w:asciiTheme="minorHAnsi" w:hAnsiTheme="minorHAnsi" w:cstheme="minorHAnsi"/>
          <w:sz w:val="22"/>
        </w:rPr>
        <w:t>Strony ustalają adresy do doręczeń:</w:t>
      </w:r>
    </w:p>
    <w:p w14:paraId="510D7A0A" w14:textId="254B9757" w:rsidR="00371E85" w:rsidRPr="0030064E" w:rsidRDefault="00371E85" w:rsidP="00127032">
      <w:pPr>
        <w:pStyle w:val="alitera"/>
        <w:numPr>
          <w:ilvl w:val="1"/>
          <w:numId w:val="24"/>
        </w:numPr>
        <w:rPr>
          <w:rFonts w:asciiTheme="minorHAnsi" w:hAnsiTheme="minorHAnsi" w:cstheme="minorHAnsi"/>
          <w:sz w:val="22"/>
        </w:rPr>
      </w:pPr>
      <w:r w:rsidRPr="0030064E">
        <w:rPr>
          <w:rFonts w:asciiTheme="minorHAnsi" w:hAnsiTheme="minorHAnsi" w:cstheme="minorHAnsi"/>
          <w:b/>
          <w:sz w:val="22"/>
        </w:rPr>
        <w:t>dla Zamawiającego</w:t>
      </w:r>
      <w:r w:rsidRPr="0030064E">
        <w:rPr>
          <w:rFonts w:asciiTheme="minorHAnsi" w:hAnsiTheme="minorHAnsi" w:cstheme="minorHAnsi"/>
          <w:sz w:val="22"/>
        </w:rPr>
        <w:t xml:space="preserve">: Towarzystwo Budownictwa Społecznego „Motława” Sp. z o.o. </w:t>
      </w:r>
      <w:r w:rsidRPr="0030064E">
        <w:rPr>
          <w:rFonts w:asciiTheme="minorHAnsi" w:hAnsiTheme="minorHAnsi" w:cstheme="minorHAnsi"/>
          <w:sz w:val="22"/>
        </w:rPr>
        <w:br/>
        <w:t xml:space="preserve">ul. Szczygla 1, 80-742 Gdańsk, adres e-mail: </w:t>
      </w:r>
      <w:hyperlink r:id="rId8" w:history="1">
        <w:r w:rsidR="00E22CE2" w:rsidRPr="0030064E">
          <w:rPr>
            <w:rStyle w:val="Hipercze"/>
            <w:rFonts w:asciiTheme="minorHAnsi" w:hAnsiTheme="minorHAnsi" w:cstheme="minorHAnsi"/>
            <w:sz w:val="22"/>
          </w:rPr>
          <w:t>biuro@tbsmotlawa.pl</w:t>
        </w:r>
      </w:hyperlink>
      <w:r w:rsidR="00E22CE2" w:rsidRPr="0030064E">
        <w:rPr>
          <w:rFonts w:asciiTheme="minorHAnsi" w:hAnsiTheme="minorHAnsi" w:cstheme="minorHAnsi"/>
          <w:sz w:val="22"/>
        </w:rPr>
        <w:t xml:space="preserve"> </w:t>
      </w:r>
    </w:p>
    <w:p w14:paraId="0D0FC52D" w14:textId="77777777" w:rsidR="00371E85" w:rsidRPr="0030064E" w:rsidRDefault="00371E85" w:rsidP="00127032">
      <w:pPr>
        <w:pStyle w:val="alitera"/>
        <w:numPr>
          <w:ilvl w:val="1"/>
          <w:numId w:val="24"/>
        </w:numPr>
        <w:rPr>
          <w:rFonts w:asciiTheme="minorHAnsi" w:hAnsiTheme="minorHAnsi" w:cstheme="minorHAnsi"/>
          <w:sz w:val="22"/>
        </w:rPr>
      </w:pPr>
      <w:r w:rsidRPr="0030064E">
        <w:rPr>
          <w:rFonts w:asciiTheme="minorHAnsi" w:hAnsiTheme="minorHAnsi" w:cstheme="minorHAnsi"/>
          <w:b/>
          <w:sz w:val="22"/>
        </w:rPr>
        <w:t>dla Wykonawcy</w:t>
      </w:r>
      <w:r w:rsidRPr="0030064E">
        <w:rPr>
          <w:rFonts w:asciiTheme="minorHAnsi" w:hAnsiTheme="minorHAnsi" w:cstheme="minorHAnsi"/>
          <w:sz w:val="22"/>
        </w:rPr>
        <w:t>:</w:t>
      </w:r>
      <w:r w:rsidRPr="0030064E">
        <w:rPr>
          <w:rFonts w:asciiTheme="minorHAnsi" w:hAnsiTheme="minorHAnsi" w:cstheme="minorHAnsi"/>
          <w:b/>
          <w:sz w:val="22"/>
        </w:rPr>
        <w:t xml:space="preserve"> </w:t>
      </w:r>
      <w:r w:rsidRPr="0030064E">
        <w:rPr>
          <w:rFonts w:asciiTheme="minorHAnsi" w:hAnsiTheme="minorHAnsi" w:cstheme="minorHAnsi"/>
          <w:sz w:val="22"/>
        </w:rPr>
        <w:t>………………………………………………………</w:t>
      </w:r>
    </w:p>
    <w:p w14:paraId="310C0645" w14:textId="2075F325" w:rsidR="00371E85" w:rsidRPr="0030064E" w:rsidRDefault="00371E85" w:rsidP="000F61DF">
      <w:pPr>
        <w:pStyle w:val="1ustpy"/>
        <w:ind w:left="426" w:hanging="426"/>
        <w:rPr>
          <w:rFonts w:asciiTheme="minorHAnsi" w:hAnsiTheme="minorHAnsi" w:cstheme="minorHAnsi"/>
          <w:sz w:val="22"/>
        </w:rPr>
      </w:pPr>
      <w:r w:rsidRPr="0030064E">
        <w:rPr>
          <w:rFonts w:asciiTheme="minorHAnsi" w:hAnsiTheme="minorHAnsi" w:cstheme="minorHAnsi"/>
          <w:sz w:val="22"/>
        </w:rPr>
        <w:t xml:space="preserve">Każda ze Stron jest zobowiązana do pisemnego powiadomienia drugiej Strony o zmianie adresu do doręczeń pod rygorem uznania korespondencji skierowanej pod adres wskazany w części wstępnej Umowy za skuteczne doręczonej z dniem pierwszego awiza. </w:t>
      </w:r>
    </w:p>
    <w:p w14:paraId="2CFB3610" w14:textId="77777777" w:rsidR="00CD18F2" w:rsidRPr="0030064E" w:rsidRDefault="00CD18F2" w:rsidP="00F44041">
      <w:pPr>
        <w:pStyle w:val="1ustpy"/>
        <w:ind w:left="426" w:hanging="426"/>
        <w:rPr>
          <w:rFonts w:ascii="Calibri" w:hAnsi="Calibri" w:cs="Calibri"/>
          <w:sz w:val="22"/>
        </w:rPr>
      </w:pPr>
      <w:r w:rsidRPr="0030064E">
        <w:rPr>
          <w:rFonts w:ascii="Calibri" w:hAnsi="Calibri" w:cs="Calibri"/>
          <w:sz w:val="22"/>
        </w:rPr>
        <w:t xml:space="preserve">Osoba do kontaktu ze strony </w:t>
      </w:r>
      <w:r w:rsidRPr="0030064E">
        <w:rPr>
          <w:rFonts w:ascii="Calibri" w:hAnsi="Calibri" w:cs="Calibri"/>
          <w:b/>
          <w:sz w:val="22"/>
        </w:rPr>
        <w:t>Zamawiającego</w:t>
      </w:r>
      <w:r w:rsidRPr="0030064E">
        <w:rPr>
          <w:rFonts w:ascii="Calibri" w:hAnsi="Calibri" w:cs="Calibri"/>
          <w:sz w:val="22"/>
        </w:rPr>
        <w:t>: .…………………</w:t>
      </w:r>
      <w:proofErr w:type="spellStart"/>
      <w:r w:rsidRPr="0030064E">
        <w:rPr>
          <w:rFonts w:ascii="Calibri" w:hAnsi="Calibri" w:cs="Calibri"/>
          <w:sz w:val="22"/>
        </w:rPr>
        <w:t>tel</w:t>
      </w:r>
      <w:proofErr w:type="spellEnd"/>
      <w:r w:rsidRPr="0030064E">
        <w:rPr>
          <w:rFonts w:ascii="Calibri" w:hAnsi="Calibri" w:cs="Calibri"/>
          <w:sz w:val="22"/>
        </w:rPr>
        <w:t>………….e-mail:…..,</w:t>
      </w:r>
    </w:p>
    <w:p w14:paraId="3C55D748" w14:textId="77777777" w:rsidR="00CD18F2" w:rsidRPr="0030064E" w:rsidRDefault="00CD18F2" w:rsidP="00F44041">
      <w:pPr>
        <w:pStyle w:val="1ustpy"/>
        <w:ind w:left="426" w:hanging="426"/>
        <w:rPr>
          <w:rFonts w:ascii="Calibri" w:hAnsi="Calibri" w:cs="Calibri"/>
          <w:sz w:val="22"/>
        </w:rPr>
      </w:pPr>
      <w:r w:rsidRPr="0030064E">
        <w:rPr>
          <w:rFonts w:ascii="Calibri" w:hAnsi="Calibri" w:cs="Calibri"/>
          <w:sz w:val="22"/>
        </w:rPr>
        <w:t xml:space="preserve">Osoba do kontaktu ze strony </w:t>
      </w:r>
      <w:r w:rsidRPr="0030064E">
        <w:rPr>
          <w:rFonts w:ascii="Calibri" w:hAnsi="Calibri" w:cs="Calibri"/>
          <w:b/>
          <w:sz w:val="22"/>
        </w:rPr>
        <w:t>Wykonawcy</w:t>
      </w:r>
      <w:r w:rsidRPr="0030064E">
        <w:rPr>
          <w:rFonts w:ascii="Calibri" w:hAnsi="Calibri" w:cs="Calibri"/>
          <w:sz w:val="22"/>
        </w:rPr>
        <w:t>: ……………………</w:t>
      </w:r>
      <w:proofErr w:type="spellStart"/>
      <w:r w:rsidRPr="0030064E">
        <w:rPr>
          <w:rFonts w:ascii="Calibri" w:hAnsi="Calibri" w:cs="Calibri"/>
          <w:sz w:val="22"/>
        </w:rPr>
        <w:t>tel</w:t>
      </w:r>
      <w:proofErr w:type="spellEnd"/>
      <w:r w:rsidRPr="0030064E">
        <w:rPr>
          <w:rFonts w:ascii="Calibri" w:hAnsi="Calibri" w:cs="Calibri"/>
          <w:sz w:val="22"/>
        </w:rPr>
        <w:t>………….e-mail:……..,</w:t>
      </w:r>
    </w:p>
    <w:p w14:paraId="470A5464" w14:textId="151601F1" w:rsidR="00371E85" w:rsidRPr="0030064E" w:rsidRDefault="00371E85" w:rsidP="00254FBC">
      <w:pPr>
        <w:tabs>
          <w:tab w:val="num" w:pos="0"/>
          <w:tab w:val="left" w:pos="360"/>
        </w:tabs>
        <w:spacing w:after="120"/>
        <w:rPr>
          <w:rFonts w:asciiTheme="minorHAnsi" w:hAnsiTheme="minorHAnsi" w:cstheme="minorHAnsi"/>
          <w:sz w:val="22"/>
        </w:rPr>
      </w:pPr>
      <w:r w:rsidRPr="0030064E">
        <w:rPr>
          <w:rFonts w:asciiTheme="minorHAnsi" w:hAnsiTheme="minorHAnsi" w:cstheme="minorHAnsi"/>
          <w:sz w:val="22"/>
        </w:rPr>
        <w:t>*o ile zmiany te będą miały wpływ na koszty wykonania zamówienia przez Wykonawcę</w:t>
      </w:r>
    </w:p>
    <w:p w14:paraId="351C6CEC" w14:textId="2F0BD5FD" w:rsidR="00902733" w:rsidRPr="0030064E" w:rsidRDefault="00215A76" w:rsidP="00FE242D">
      <w:pPr>
        <w:pStyle w:val="numerparagrafu"/>
        <w:rPr>
          <w:rFonts w:asciiTheme="minorHAnsi" w:hAnsiTheme="minorHAnsi" w:cstheme="minorHAnsi"/>
          <w:sz w:val="22"/>
        </w:rPr>
      </w:pPr>
      <w:r w:rsidRPr="0030064E">
        <w:rPr>
          <w:rFonts w:asciiTheme="minorHAnsi" w:hAnsiTheme="minorHAnsi" w:cstheme="minorHAnsi"/>
          <w:sz w:val="22"/>
        </w:rPr>
        <w:t>§ 1</w:t>
      </w:r>
      <w:r w:rsidR="00E00003" w:rsidRPr="0030064E">
        <w:rPr>
          <w:rFonts w:asciiTheme="minorHAnsi" w:hAnsiTheme="minorHAnsi" w:cstheme="minorHAnsi"/>
          <w:sz w:val="22"/>
        </w:rPr>
        <w:t>2</w:t>
      </w:r>
    </w:p>
    <w:p w14:paraId="1E8B6C9C" w14:textId="77777777" w:rsidR="009442F0" w:rsidRPr="0030064E" w:rsidRDefault="009442F0" w:rsidP="00127032">
      <w:pPr>
        <w:pStyle w:val="1ustpy"/>
        <w:numPr>
          <w:ilvl w:val="0"/>
          <w:numId w:val="25"/>
        </w:numPr>
        <w:ind w:left="426" w:hanging="426"/>
        <w:rPr>
          <w:rFonts w:asciiTheme="minorHAnsi" w:hAnsiTheme="minorHAnsi" w:cstheme="minorHAnsi"/>
          <w:sz w:val="22"/>
        </w:rPr>
      </w:pPr>
      <w:r w:rsidRPr="0030064E">
        <w:rPr>
          <w:rFonts w:asciiTheme="minorHAnsi" w:hAnsiTheme="minorHAnsi" w:cstheme="minorHAnsi"/>
          <w:sz w:val="22"/>
        </w:rPr>
        <w:t>Każda ze stron może odstąpić od Umowy, lub od części Umowy w przypadkach określonych w przepisach kodeksu cywilnego.</w:t>
      </w:r>
    </w:p>
    <w:p w14:paraId="65D24C19" w14:textId="77777777" w:rsidR="009442F0" w:rsidRPr="0030064E" w:rsidRDefault="009442F0" w:rsidP="00127032">
      <w:pPr>
        <w:pStyle w:val="1ustpy"/>
        <w:numPr>
          <w:ilvl w:val="0"/>
          <w:numId w:val="25"/>
        </w:numPr>
        <w:ind w:left="426" w:hanging="426"/>
        <w:rPr>
          <w:rFonts w:asciiTheme="minorHAnsi" w:hAnsiTheme="minorHAnsi" w:cstheme="minorHAnsi"/>
          <w:sz w:val="22"/>
        </w:rPr>
      </w:pPr>
      <w:r w:rsidRPr="0030064E">
        <w:rPr>
          <w:rFonts w:asciiTheme="minorHAnsi" w:hAnsiTheme="minorHAnsi" w:cstheme="minorHAnsi"/>
          <w:b/>
          <w:sz w:val="22"/>
        </w:rPr>
        <w:t>Zamawiający</w:t>
      </w:r>
      <w:r w:rsidRPr="0030064E">
        <w:rPr>
          <w:rFonts w:asciiTheme="minorHAnsi" w:hAnsiTheme="minorHAnsi" w:cstheme="minorHAnsi"/>
          <w:sz w:val="22"/>
        </w:rPr>
        <w:t xml:space="preserve"> może także odstąpić od Umowy, lub od części Umowy w następujących przypadkach:</w:t>
      </w:r>
    </w:p>
    <w:p w14:paraId="4FBE5A76" w14:textId="77777777" w:rsidR="009442F0" w:rsidRPr="0030064E" w:rsidRDefault="009442F0" w:rsidP="00127032">
      <w:pPr>
        <w:pStyle w:val="alitera"/>
        <w:numPr>
          <w:ilvl w:val="1"/>
          <w:numId w:val="26"/>
        </w:numPr>
        <w:rPr>
          <w:rFonts w:asciiTheme="minorHAnsi" w:hAnsiTheme="minorHAnsi" w:cstheme="minorHAnsi"/>
          <w:sz w:val="22"/>
        </w:rPr>
      </w:pPr>
      <w:r w:rsidRPr="0030064E">
        <w:rPr>
          <w:rFonts w:asciiTheme="minorHAnsi" w:hAnsiTheme="minorHAnsi" w:cstheme="minorHAnsi"/>
          <w:sz w:val="22"/>
        </w:rPr>
        <w:t xml:space="preserve">w razie zaistnienia istotnej zmiany okoliczności powodującej, że wykonanie Umowy nie leży w interesie publicznym, czego nie można było przewidzieć w chwili zawarcia Umowy lub dalsze wykonanie Umowy może zagrozić istotnemu interesowi bezpieczeństwa państwa lub </w:t>
      </w:r>
      <w:r w:rsidRPr="0030064E">
        <w:rPr>
          <w:rFonts w:asciiTheme="minorHAnsi" w:hAnsiTheme="minorHAnsi" w:cstheme="minorHAnsi"/>
          <w:sz w:val="22"/>
        </w:rPr>
        <w:lastRenderedPageBreak/>
        <w:t xml:space="preserve">bezpieczeństwu publicznemu, </w:t>
      </w:r>
      <w:r w:rsidRPr="0030064E">
        <w:rPr>
          <w:rFonts w:asciiTheme="minorHAnsi" w:hAnsiTheme="minorHAnsi" w:cstheme="minorHAnsi"/>
          <w:b/>
          <w:sz w:val="22"/>
        </w:rPr>
        <w:t>Zamawiający</w:t>
      </w:r>
      <w:r w:rsidRPr="0030064E">
        <w:rPr>
          <w:rFonts w:asciiTheme="minorHAnsi" w:hAnsiTheme="minorHAnsi" w:cstheme="minorHAnsi"/>
          <w:sz w:val="22"/>
        </w:rPr>
        <w:t xml:space="preserve"> może odstąpić od Umowy w terminie 30 dni od dnia powzięcia wiadomości o tych okolicznościach.</w:t>
      </w:r>
    </w:p>
    <w:p w14:paraId="54A1329D" w14:textId="77777777" w:rsidR="009442F0" w:rsidRPr="0030064E" w:rsidRDefault="009442F0" w:rsidP="00127032">
      <w:pPr>
        <w:pStyle w:val="alitera"/>
        <w:numPr>
          <w:ilvl w:val="1"/>
          <w:numId w:val="26"/>
        </w:numPr>
        <w:rPr>
          <w:rFonts w:asciiTheme="minorHAnsi" w:hAnsiTheme="minorHAnsi" w:cstheme="minorHAnsi"/>
          <w:sz w:val="22"/>
        </w:rPr>
      </w:pPr>
      <w:r w:rsidRPr="0030064E">
        <w:rPr>
          <w:rFonts w:asciiTheme="minorHAnsi" w:hAnsiTheme="minorHAnsi" w:cstheme="minorHAnsi"/>
          <w:sz w:val="22"/>
        </w:rPr>
        <w:t xml:space="preserve">W takim przypadku </w:t>
      </w:r>
      <w:r w:rsidRPr="0030064E">
        <w:rPr>
          <w:rFonts w:asciiTheme="minorHAnsi" w:hAnsiTheme="minorHAnsi" w:cstheme="minorHAnsi"/>
          <w:b/>
          <w:sz w:val="22"/>
        </w:rPr>
        <w:t>Wykonawca</w:t>
      </w:r>
      <w:r w:rsidRPr="0030064E">
        <w:rPr>
          <w:rFonts w:asciiTheme="minorHAnsi" w:hAnsiTheme="minorHAnsi" w:cstheme="minorHAnsi"/>
          <w:sz w:val="22"/>
        </w:rPr>
        <w:t xml:space="preserve"> może żądać jedynie wynagrodzenia należnego mu z tytułu wykonania części Umowy.</w:t>
      </w:r>
    </w:p>
    <w:p w14:paraId="471F9165" w14:textId="77777777" w:rsidR="009442F0" w:rsidRPr="0030064E" w:rsidRDefault="009442F0" w:rsidP="00127032">
      <w:pPr>
        <w:pStyle w:val="alitera"/>
        <w:numPr>
          <w:ilvl w:val="1"/>
          <w:numId w:val="26"/>
        </w:numPr>
        <w:rPr>
          <w:rFonts w:asciiTheme="minorHAnsi" w:hAnsiTheme="minorHAnsi" w:cstheme="minorHAnsi"/>
          <w:sz w:val="22"/>
        </w:rPr>
      </w:pPr>
      <w:r w:rsidRPr="0030064E">
        <w:rPr>
          <w:rFonts w:asciiTheme="minorHAnsi" w:hAnsiTheme="minorHAnsi" w:cstheme="minorHAnsi"/>
          <w:b/>
          <w:sz w:val="22"/>
        </w:rPr>
        <w:t>Wykonawca</w:t>
      </w:r>
      <w:r w:rsidRPr="0030064E">
        <w:rPr>
          <w:rFonts w:asciiTheme="minorHAnsi" w:hAnsiTheme="minorHAnsi" w:cstheme="minorHAnsi"/>
          <w:sz w:val="22"/>
        </w:rPr>
        <w:t xml:space="preserve"> opóźnia się z rozpoczęciem lub zakończeniem robót tak dalece, że nie jest prawdopodobne, żeby zdołał je ukończyć w terminie umownym, </w:t>
      </w:r>
    </w:p>
    <w:p w14:paraId="211999CC" w14:textId="77777777" w:rsidR="009442F0" w:rsidRPr="0030064E" w:rsidRDefault="009442F0" w:rsidP="00127032">
      <w:pPr>
        <w:pStyle w:val="alitera"/>
        <w:numPr>
          <w:ilvl w:val="1"/>
          <w:numId w:val="26"/>
        </w:numPr>
        <w:rPr>
          <w:rFonts w:asciiTheme="minorHAnsi" w:hAnsiTheme="minorHAnsi" w:cstheme="minorHAnsi"/>
          <w:sz w:val="22"/>
        </w:rPr>
      </w:pPr>
      <w:r w:rsidRPr="0030064E">
        <w:rPr>
          <w:rFonts w:asciiTheme="minorHAnsi" w:hAnsiTheme="minorHAnsi" w:cstheme="minorHAnsi"/>
          <w:sz w:val="22"/>
        </w:rPr>
        <w:t xml:space="preserve">gdy nastąpi nieuzasadniona przerwa w realizacji Przedmiotu Umowy i </w:t>
      </w:r>
      <w:r w:rsidR="004D0F92" w:rsidRPr="0030064E">
        <w:rPr>
          <w:rFonts w:asciiTheme="minorHAnsi" w:hAnsiTheme="minorHAnsi" w:cstheme="minorHAnsi"/>
          <w:sz w:val="22"/>
        </w:rPr>
        <w:t>prace projektowe</w:t>
      </w:r>
      <w:r w:rsidRPr="0030064E">
        <w:rPr>
          <w:rFonts w:asciiTheme="minorHAnsi" w:hAnsiTheme="minorHAnsi" w:cstheme="minorHAnsi"/>
          <w:sz w:val="22"/>
        </w:rPr>
        <w:t xml:space="preserve"> nie zostaną wznowione po pierwszym wezwaniu, </w:t>
      </w:r>
    </w:p>
    <w:p w14:paraId="6E2DF33C" w14:textId="77777777" w:rsidR="009442F0" w:rsidRPr="0030064E" w:rsidRDefault="009442F0" w:rsidP="00127032">
      <w:pPr>
        <w:pStyle w:val="alitera"/>
        <w:numPr>
          <w:ilvl w:val="1"/>
          <w:numId w:val="26"/>
        </w:numPr>
        <w:rPr>
          <w:rFonts w:asciiTheme="minorHAnsi" w:hAnsiTheme="minorHAnsi" w:cstheme="minorHAnsi"/>
          <w:sz w:val="22"/>
        </w:rPr>
      </w:pPr>
      <w:r w:rsidRPr="0030064E">
        <w:rPr>
          <w:rFonts w:asciiTheme="minorHAnsi" w:hAnsiTheme="minorHAnsi" w:cstheme="minorHAnsi"/>
          <w:sz w:val="22"/>
        </w:rPr>
        <w:t xml:space="preserve">wykonywania przez </w:t>
      </w:r>
      <w:r w:rsidRPr="0030064E">
        <w:rPr>
          <w:rFonts w:asciiTheme="minorHAnsi" w:hAnsiTheme="minorHAnsi" w:cstheme="minorHAnsi"/>
          <w:b/>
          <w:sz w:val="22"/>
        </w:rPr>
        <w:t>Wykonawcę</w:t>
      </w:r>
      <w:r w:rsidRPr="0030064E">
        <w:rPr>
          <w:rFonts w:asciiTheme="minorHAnsi" w:hAnsiTheme="minorHAnsi" w:cstheme="minorHAnsi"/>
          <w:sz w:val="22"/>
        </w:rPr>
        <w:t xml:space="preserve"> </w:t>
      </w:r>
      <w:r w:rsidR="004D0F92" w:rsidRPr="0030064E">
        <w:rPr>
          <w:rFonts w:asciiTheme="minorHAnsi" w:hAnsiTheme="minorHAnsi" w:cstheme="minorHAnsi"/>
          <w:sz w:val="22"/>
        </w:rPr>
        <w:t>prac projektowych</w:t>
      </w:r>
      <w:r w:rsidRPr="0030064E">
        <w:rPr>
          <w:rFonts w:asciiTheme="minorHAnsi" w:hAnsiTheme="minorHAnsi" w:cstheme="minorHAnsi"/>
          <w:sz w:val="22"/>
        </w:rPr>
        <w:t xml:space="preserve"> z naruszeniem Umowy,</w:t>
      </w:r>
    </w:p>
    <w:p w14:paraId="73D9339D" w14:textId="77777777" w:rsidR="009442F0" w:rsidRPr="0030064E" w:rsidRDefault="009442F0" w:rsidP="00127032">
      <w:pPr>
        <w:pStyle w:val="alitera"/>
        <w:numPr>
          <w:ilvl w:val="1"/>
          <w:numId w:val="26"/>
        </w:numPr>
        <w:rPr>
          <w:rFonts w:asciiTheme="minorHAnsi" w:hAnsiTheme="minorHAnsi" w:cstheme="minorHAnsi"/>
          <w:sz w:val="22"/>
        </w:rPr>
      </w:pPr>
      <w:r w:rsidRPr="0030064E">
        <w:rPr>
          <w:rFonts w:asciiTheme="minorHAnsi" w:hAnsiTheme="minorHAnsi" w:cstheme="minorHAnsi"/>
          <w:sz w:val="22"/>
        </w:rPr>
        <w:t xml:space="preserve">likwidacji firmy </w:t>
      </w:r>
      <w:r w:rsidRPr="0030064E">
        <w:rPr>
          <w:rFonts w:asciiTheme="minorHAnsi" w:hAnsiTheme="minorHAnsi" w:cstheme="minorHAnsi"/>
          <w:b/>
          <w:sz w:val="22"/>
        </w:rPr>
        <w:t>Wykonawcy</w:t>
      </w:r>
      <w:r w:rsidRPr="0030064E">
        <w:rPr>
          <w:rFonts w:asciiTheme="minorHAnsi" w:hAnsiTheme="minorHAnsi" w:cstheme="minorHAnsi"/>
          <w:sz w:val="22"/>
        </w:rPr>
        <w:t xml:space="preserve"> lub złożenia w Sądzie wniosku o ogłoszenie upadłości </w:t>
      </w:r>
      <w:r w:rsidRPr="0030064E">
        <w:rPr>
          <w:rFonts w:asciiTheme="minorHAnsi" w:hAnsiTheme="minorHAnsi" w:cstheme="minorHAnsi"/>
          <w:b/>
          <w:sz w:val="22"/>
        </w:rPr>
        <w:t>Wykonawcy</w:t>
      </w:r>
      <w:r w:rsidR="00DD21C8" w:rsidRPr="0030064E">
        <w:rPr>
          <w:rFonts w:asciiTheme="minorHAnsi" w:hAnsiTheme="minorHAnsi" w:cstheme="minorHAnsi"/>
          <w:b/>
          <w:sz w:val="22"/>
        </w:rPr>
        <w:t>,</w:t>
      </w:r>
      <w:r w:rsidRPr="0030064E">
        <w:rPr>
          <w:rFonts w:asciiTheme="minorHAnsi" w:hAnsiTheme="minorHAnsi" w:cstheme="minorHAnsi"/>
          <w:sz w:val="22"/>
        </w:rPr>
        <w:t xml:space="preserve"> </w:t>
      </w:r>
    </w:p>
    <w:p w14:paraId="6E9E00BF" w14:textId="77777777" w:rsidR="009442F0" w:rsidRPr="0030064E" w:rsidRDefault="009442F0" w:rsidP="00127032">
      <w:pPr>
        <w:pStyle w:val="alitera"/>
        <w:numPr>
          <w:ilvl w:val="1"/>
          <w:numId w:val="26"/>
        </w:numPr>
        <w:rPr>
          <w:rFonts w:asciiTheme="minorHAnsi" w:hAnsiTheme="minorHAnsi" w:cstheme="minorHAnsi"/>
          <w:sz w:val="22"/>
        </w:rPr>
      </w:pPr>
      <w:r w:rsidRPr="0030064E">
        <w:rPr>
          <w:rFonts w:asciiTheme="minorHAnsi" w:hAnsiTheme="minorHAnsi" w:cstheme="minorHAnsi"/>
          <w:sz w:val="22"/>
        </w:rPr>
        <w:t xml:space="preserve">wydania nakazu zajęcia majątku </w:t>
      </w:r>
      <w:r w:rsidRPr="0030064E">
        <w:rPr>
          <w:rFonts w:asciiTheme="minorHAnsi" w:hAnsiTheme="minorHAnsi" w:cstheme="minorHAnsi"/>
          <w:b/>
          <w:sz w:val="22"/>
        </w:rPr>
        <w:t>Wykonawcy</w:t>
      </w:r>
      <w:r w:rsidRPr="0030064E">
        <w:rPr>
          <w:rFonts w:asciiTheme="minorHAnsi" w:hAnsiTheme="minorHAnsi" w:cstheme="minorHAnsi"/>
          <w:sz w:val="22"/>
        </w:rPr>
        <w:t>, a w szczególności zajęcia wierzytelności z tytułu wykonania Umowy.</w:t>
      </w:r>
    </w:p>
    <w:p w14:paraId="3E8FA330" w14:textId="77777777" w:rsidR="009442F0" w:rsidRPr="0030064E" w:rsidRDefault="009442F0" w:rsidP="00127032">
      <w:pPr>
        <w:pStyle w:val="1ustpy"/>
        <w:numPr>
          <w:ilvl w:val="0"/>
          <w:numId w:val="25"/>
        </w:numPr>
        <w:ind w:left="426" w:hanging="426"/>
        <w:rPr>
          <w:rFonts w:asciiTheme="minorHAnsi" w:hAnsiTheme="minorHAnsi" w:cstheme="minorHAnsi"/>
          <w:b/>
          <w:bCs/>
          <w:sz w:val="22"/>
        </w:rPr>
      </w:pPr>
      <w:r w:rsidRPr="0030064E">
        <w:rPr>
          <w:rFonts w:asciiTheme="minorHAnsi" w:hAnsiTheme="minorHAnsi" w:cstheme="minorHAnsi"/>
          <w:sz w:val="22"/>
        </w:rPr>
        <w:t>Odstąpienie od Umowy, określone w ust. 2 lit a) niniejszego paragrafu, nie jest zawinionym odstąpieniem od Umowy i nie rodzi skutków w postaci zobowiązania do zapłaty kary umownej.</w:t>
      </w:r>
    </w:p>
    <w:p w14:paraId="27742F65" w14:textId="77777777" w:rsidR="009442F0" w:rsidRPr="0030064E" w:rsidRDefault="009442F0" w:rsidP="00127032">
      <w:pPr>
        <w:pStyle w:val="1ustpy"/>
        <w:numPr>
          <w:ilvl w:val="0"/>
          <w:numId w:val="25"/>
        </w:numPr>
        <w:ind w:left="426" w:hanging="426"/>
        <w:rPr>
          <w:rFonts w:asciiTheme="minorHAnsi" w:hAnsiTheme="minorHAnsi" w:cstheme="minorHAnsi"/>
          <w:b/>
          <w:bCs/>
          <w:sz w:val="22"/>
        </w:rPr>
      </w:pPr>
      <w:r w:rsidRPr="0030064E">
        <w:rPr>
          <w:rFonts w:asciiTheme="minorHAnsi" w:hAnsiTheme="minorHAnsi" w:cstheme="minorHAnsi"/>
          <w:sz w:val="22"/>
        </w:rPr>
        <w:t xml:space="preserve">Odstąpienie od Umowy wymaga wyznaczenia </w:t>
      </w:r>
      <w:r w:rsidRPr="0030064E">
        <w:rPr>
          <w:rFonts w:asciiTheme="minorHAnsi" w:hAnsiTheme="minorHAnsi" w:cstheme="minorHAnsi"/>
          <w:b/>
          <w:sz w:val="22"/>
        </w:rPr>
        <w:t>Wykonawcy</w:t>
      </w:r>
      <w:r w:rsidRPr="0030064E">
        <w:rPr>
          <w:rFonts w:asciiTheme="minorHAnsi" w:hAnsiTheme="minorHAnsi" w:cstheme="minorHAnsi"/>
          <w:sz w:val="22"/>
        </w:rPr>
        <w:t xml:space="preserve"> dodatkowego terminu, chyba że bezpośrednio w Umowie zastrzeżono, ze wyznaczenie dodatkowego terminu nie jest konieczne.</w:t>
      </w:r>
    </w:p>
    <w:p w14:paraId="2F4B100E" w14:textId="77777777" w:rsidR="009442F0" w:rsidRPr="0030064E" w:rsidRDefault="009442F0" w:rsidP="00127032">
      <w:pPr>
        <w:pStyle w:val="1ustpy"/>
        <w:numPr>
          <w:ilvl w:val="0"/>
          <w:numId w:val="25"/>
        </w:numPr>
        <w:ind w:left="426" w:hanging="426"/>
        <w:rPr>
          <w:rFonts w:asciiTheme="minorHAnsi" w:hAnsiTheme="minorHAnsi" w:cstheme="minorHAnsi"/>
          <w:b/>
          <w:bCs/>
          <w:sz w:val="22"/>
        </w:rPr>
      </w:pPr>
      <w:r w:rsidRPr="0030064E">
        <w:rPr>
          <w:rFonts w:asciiTheme="minorHAnsi" w:hAnsiTheme="minorHAnsi" w:cstheme="minorHAnsi"/>
          <w:sz w:val="22"/>
        </w:rPr>
        <w:t xml:space="preserve">W wypadku odstąpienia od Umowy przez </w:t>
      </w:r>
      <w:r w:rsidRPr="0030064E">
        <w:rPr>
          <w:rFonts w:asciiTheme="minorHAnsi" w:hAnsiTheme="minorHAnsi" w:cstheme="minorHAnsi"/>
          <w:b/>
          <w:sz w:val="22"/>
        </w:rPr>
        <w:t xml:space="preserve">Zamawiającego </w:t>
      </w:r>
      <w:r w:rsidRPr="0030064E">
        <w:rPr>
          <w:rFonts w:asciiTheme="minorHAnsi" w:hAnsiTheme="minorHAnsi" w:cstheme="minorHAnsi"/>
          <w:sz w:val="22"/>
        </w:rPr>
        <w:t xml:space="preserve">z przyczyn niezależnych od </w:t>
      </w:r>
      <w:r w:rsidRPr="0030064E">
        <w:rPr>
          <w:rFonts w:asciiTheme="minorHAnsi" w:hAnsiTheme="minorHAnsi" w:cstheme="minorHAnsi"/>
          <w:b/>
          <w:sz w:val="22"/>
        </w:rPr>
        <w:t>Wykonawcy</w:t>
      </w:r>
      <w:r w:rsidRPr="0030064E">
        <w:rPr>
          <w:rFonts w:asciiTheme="minorHAnsi" w:hAnsiTheme="minorHAnsi" w:cstheme="minorHAnsi"/>
          <w:sz w:val="22"/>
        </w:rPr>
        <w:t xml:space="preserve">, </w:t>
      </w:r>
      <w:r w:rsidRPr="0030064E">
        <w:rPr>
          <w:rFonts w:asciiTheme="minorHAnsi" w:hAnsiTheme="minorHAnsi" w:cstheme="minorHAnsi"/>
          <w:b/>
          <w:sz w:val="22"/>
        </w:rPr>
        <w:t>Wykonawca</w:t>
      </w:r>
      <w:r w:rsidRPr="0030064E">
        <w:rPr>
          <w:rFonts w:asciiTheme="minorHAnsi" w:hAnsiTheme="minorHAnsi" w:cstheme="minorHAnsi"/>
          <w:sz w:val="22"/>
        </w:rPr>
        <w:t xml:space="preserve"> będzie uprawniony do otrzymania wynagrodzenia za wykonany częściowo i odebrany zakres prac, oraz do kary umownej w wysokości 10% wartości niewykonanych do czasu tego odstąpienia prac objętych niniejszą Umową</w:t>
      </w:r>
    </w:p>
    <w:p w14:paraId="6DB3C52C" w14:textId="2B9BBA01" w:rsidR="00902733" w:rsidRPr="0030064E" w:rsidRDefault="009442F0" w:rsidP="00127032">
      <w:pPr>
        <w:pStyle w:val="1ustpy"/>
        <w:numPr>
          <w:ilvl w:val="0"/>
          <w:numId w:val="25"/>
        </w:numPr>
        <w:ind w:left="426" w:hanging="426"/>
        <w:rPr>
          <w:rFonts w:asciiTheme="minorHAnsi" w:hAnsiTheme="minorHAnsi" w:cstheme="minorHAnsi"/>
          <w:b/>
          <w:bCs/>
          <w:sz w:val="22"/>
        </w:rPr>
      </w:pPr>
      <w:r w:rsidRPr="0030064E">
        <w:rPr>
          <w:rFonts w:asciiTheme="minorHAnsi" w:hAnsiTheme="minorHAnsi" w:cstheme="minorHAnsi"/>
          <w:sz w:val="22"/>
        </w:rPr>
        <w:t xml:space="preserve">W przypadkach odstąpienia od </w:t>
      </w:r>
      <w:r w:rsidR="00A074B6" w:rsidRPr="0030064E">
        <w:rPr>
          <w:rFonts w:asciiTheme="minorHAnsi" w:hAnsiTheme="minorHAnsi" w:cstheme="minorHAnsi"/>
          <w:sz w:val="22"/>
        </w:rPr>
        <w:t>Umow</w:t>
      </w:r>
      <w:r w:rsidRPr="0030064E">
        <w:rPr>
          <w:rFonts w:asciiTheme="minorHAnsi" w:hAnsiTheme="minorHAnsi" w:cstheme="minorHAnsi"/>
          <w:sz w:val="22"/>
        </w:rPr>
        <w:t>y, o których mowa w ust.</w:t>
      </w:r>
      <w:r w:rsidR="00107FAC" w:rsidRPr="0030064E">
        <w:rPr>
          <w:rFonts w:asciiTheme="minorHAnsi" w:hAnsiTheme="minorHAnsi" w:cstheme="minorHAnsi"/>
          <w:sz w:val="22"/>
        </w:rPr>
        <w:t>2</w:t>
      </w:r>
      <w:r w:rsidRPr="0030064E">
        <w:rPr>
          <w:rFonts w:asciiTheme="minorHAnsi" w:hAnsiTheme="minorHAnsi" w:cstheme="minorHAnsi"/>
          <w:sz w:val="22"/>
        </w:rPr>
        <w:t xml:space="preserve"> </w:t>
      </w:r>
      <w:r w:rsidR="00107FAC" w:rsidRPr="0030064E">
        <w:rPr>
          <w:rFonts w:asciiTheme="minorHAnsi" w:hAnsiTheme="minorHAnsi" w:cstheme="minorHAnsi"/>
          <w:sz w:val="22"/>
        </w:rPr>
        <w:t xml:space="preserve">lit. a) </w:t>
      </w:r>
      <w:r w:rsidRPr="0030064E">
        <w:rPr>
          <w:rFonts w:asciiTheme="minorHAnsi" w:hAnsiTheme="minorHAnsi" w:cstheme="minorHAnsi"/>
          <w:b/>
          <w:sz w:val="22"/>
        </w:rPr>
        <w:t>Wykonawca</w:t>
      </w:r>
      <w:r w:rsidRPr="0030064E">
        <w:rPr>
          <w:rFonts w:asciiTheme="minorHAnsi" w:hAnsiTheme="minorHAnsi" w:cstheme="minorHAnsi"/>
          <w:sz w:val="22"/>
        </w:rPr>
        <w:t xml:space="preserve"> ma prawo żądać wynagrodzenia należnego za wykonany zakres prac do dnia odstąpienia od </w:t>
      </w:r>
      <w:r w:rsidR="0041260B" w:rsidRPr="0030064E">
        <w:rPr>
          <w:rFonts w:asciiTheme="minorHAnsi" w:hAnsiTheme="minorHAnsi" w:cstheme="minorHAnsi"/>
          <w:sz w:val="22"/>
        </w:rPr>
        <w:t>U</w:t>
      </w:r>
      <w:r w:rsidRPr="0030064E">
        <w:rPr>
          <w:rFonts w:asciiTheme="minorHAnsi" w:hAnsiTheme="minorHAnsi" w:cstheme="minorHAnsi"/>
          <w:sz w:val="22"/>
        </w:rPr>
        <w:t>mowy.</w:t>
      </w:r>
    </w:p>
    <w:p w14:paraId="5558BE15" w14:textId="5A60617D" w:rsidR="008B5936" w:rsidRPr="0030064E" w:rsidRDefault="008B5936" w:rsidP="008B5936">
      <w:pPr>
        <w:pStyle w:val="numerparagrafu"/>
        <w:rPr>
          <w:rFonts w:asciiTheme="minorHAnsi" w:hAnsiTheme="minorHAnsi" w:cstheme="minorHAnsi"/>
          <w:sz w:val="22"/>
          <w:szCs w:val="22"/>
        </w:rPr>
      </w:pPr>
      <w:r w:rsidRPr="0030064E">
        <w:rPr>
          <w:rFonts w:asciiTheme="minorHAnsi" w:hAnsiTheme="minorHAnsi" w:cstheme="minorHAnsi"/>
          <w:sz w:val="22"/>
          <w:szCs w:val="22"/>
        </w:rPr>
        <w:t>§ 13</w:t>
      </w:r>
    </w:p>
    <w:p w14:paraId="4881095D" w14:textId="3126CA71" w:rsidR="008B5936" w:rsidRPr="0030064E" w:rsidRDefault="008B5936" w:rsidP="008B5936">
      <w:pPr>
        <w:pStyle w:val="Akapitzlist"/>
        <w:widowControl w:val="0"/>
        <w:numPr>
          <w:ilvl w:val="0"/>
          <w:numId w:val="41"/>
        </w:numPr>
        <w:spacing w:line="276" w:lineRule="auto"/>
        <w:ind w:left="426"/>
        <w:jc w:val="both"/>
        <w:rPr>
          <w:rFonts w:asciiTheme="minorHAnsi" w:hAnsiTheme="minorHAnsi" w:cstheme="minorHAnsi"/>
          <w:sz w:val="22"/>
          <w:szCs w:val="22"/>
        </w:rPr>
      </w:pPr>
      <w:r w:rsidRPr="0030064E">
        <w:rPr>
          <w:rFonts w:asciiTheme="minorHAnsi" w:hAnsiTheme="minorHAnsi" w:cstheme="minorHAnsi"/>
          <w:b/>
          <w:sz w:val="22"/>
          <w:szCs w:val="22"/>
        </w:rPr>
        <w:t>Wykonawca</w:t>
      </w:r>
      <w:r w:rsidRPr="0030064E">
        <w:rPr>
          <w:rFonts w:asciiTheme="minorHAnsi" w:hAnsiTheme="minorHAnsi" w:cstheme="minorHAnsi"/>
          <w:sz w:val="22"/>
          <w:szCs w:val="22"/>
        </w:rPr>
        <w:t xml:space="preserve"> oświadcza, że posiada ubezpieczenie od odpowiedzialności cywilnej z tytułu prowadzonej działalności gospodarczej na sumę ubezpieczenia ……………. zł (słownie: …………………..).  </w:t>
      </w:r>
    </w:p>
    <w:p w14:paraId="1951178B" w14:textId="250B3201" w:rsidR="008B5936" w:rsidRPr="0030064E" w:rsidRDefault="008B5936" w:rsidP="008B5936">
      <w:pPr>
        <w:pStyle w:val="1ustpy"/>
        <w:numPr>
          <w:ilvl w:val="0"/>
          <w:numId w:val="40"/>
        </w:numPr>
        <w:ind w:left="426"/>
        <w:rPr>
          <w:rFonts w:asciiTheme="minorHAnsi" w:hAnsiTheme="minorHAnsi" w:cstheme="minorHAnsi"/>
          <w:sz w:val="22"/>
          <w:szCs w:val="22"/>
        </w:rPr>
      </w:pPr>
      <w:r w:rsidRPr="0030064E">
        <w:rPr>
          <w:rFonts w:asciiTheme="minorHAnsi" w:hAnsiTheme="minorHAnsi" w:cstheme="minorHAnsi"/>
          <w:sz w:val="22"/>
          <w:szCs w:val="22"/>
        </w:rPr>
        <w:t>Wykonawca zobowiązany jest utrzymać przez cały okres obowiązywania Umowy ubezpieczenie o</w:t>
      </w:r>
      <w:r w:rsidR="0030064E">
        <w:rPr>
          <w:rFonts w:asciiTheme="minorHAnsi" w:hAnsiTheme="minorHAnsi" w:cstheme="minorHAnsi"/>
          <w:sz w:val="22"/>
          <w:szCs w:val="22"/>
        </w:rPr>
        <w:t xml:space="preserve">d odpowiedzialności  cywilnej </w:t>
      </w:r>
      <w:r w:rsidRPr="0030064E">
        <w:rPr>
          <w:rFonts w:asciiTheme="minorHAnsi" w:hAnsiTheme="minorHAnsi" w:cstheme="minorHAnsi"/>
          <w:sz w:val="22"/>
          <w:szCs w:val="22"/>
        </w:rPr>
        <w:t>na sumę ubezpieczenia za jedno i wszystkie zdarzenia w wysokości co najmniej ……. zł (słownie: ………………).</w:t>
      </w:r>
    </w:p>
    <w:p w14:paraId="24A00BE4" w14:textId="2127BC3C" w:rsidR="003400EF" w:rsidRPr="0030064E" w:rsidRDefault="003400EF" w:rsidP="00FE242D">
      <w:pPr>
        <w:pStyle w:val="numerparagrafu"/>
        <w:rPr>
          <w:rFonts w:asciiTheme="minorHAnsi" w:hAnsiTheme="minorHAnsi" w:cstheme="minorHAnsi"/>
          <w:sz w:val="22"/>
        </w:rPr>
      </w:pPr>
      <w:r w:rsidRPr="0030064E">
        <w:rPr>
          <w:rFonts w:asciiTheme="minorHAnsi" w:hAnsiTheme="minorHAnsi" w:cstheme="minorHAnsi"/>
          <w:sz w:val="22"/>
        </w:rPr>
        <w:t>§</w:t>
      </w:r>
      <w:r w:rsidR="008B5936" w:rsidRPr="0030064E">
        <w:rPr>
          <w:rFonts w:asciiTheme="minorHAnsi" w:hAnsiTheme="minorHAnsi" w:cstheme="minorHAnsi"/>
          <w:sz w:val="22"/>
        </w:rPr>
        <w:t xml:space="preserve"> 14</w:t>
      </w:r>
    </w:p>
    <w:p w14:paraId="2AF4FAAD" w14:textId="7D165BE5" w:rsidR="003400EF" w:rsidRPr="0030064E" w:rsidRDefault="003400EF" w:rsidP="00127032">
      <w:pPr>
        <w:pStyle w:val="1ustpy"/>
        <w:numPr>
          <w:ilvl w:val="0"/>
          <w:numId w:val="27"/>
        </w:numPr>
        <w:ind w:left="426" w:hanging="426"/>
        <w:rPr>
          <w:rFonts w:asciiTheme="minorHAnsi" w:hAnsiTheme="minorHAnsi" w:cstheme="minorHAnsi"/>
          <w:sz w:val="22"/>
        </w:rPr>
      </w:pPr>
      <w:r w:rsidRPr="0030064E">
        <w:rPr>
          <w:rFonts w:asciiTheme="minorHAnsi" w:hAnsiTheme="minorHAnsi" w:cstheme="minorHAnsi"/>
          <w:sz w:val="22"/>
        </w:rPr>
        <w:t xml:space="preserve">Administratorem danych osobowych jest Towarzystwo Budownictwa Społecznego „Motława” Sp. z o.o. z siedzibą w Gdańsku przy ul. </w:t>
      </w:r>
      <w:r w:rsidR="0045301D" w:rsidRPr="0030064E">
        <w:rPr>
          <w:rFonts w:asciiTheme="minorHAnsi" w:hAnsiTheme="minorHAnsi" w:cstheme="minorHAnsi"/>
          <w:sz w:val="22"/>
        </w:rPr>
        <w:t>Szczygl</w:t>
      </w:r>
      <w:r w:rsidR="005B3BC5" w:rsidRPr="0030064E">
        <w:rPr>
          <w:rFonts w:asciiTheme="minorHAnsi" w:hAnsiTheme="minorHAnsi" w:cstheme="minorHAnsi"/>
          <w:sz w:val="22"/>
        </w:rPr>
        <w:t>ej</w:t>
      </w:r>
      <w:r w:rsidR="0045301D" w:rsidRPr="0030064E">
        <w:rPr>
          <w:rFonts w:asciiTheme="minorHAnsi" w:hAnsiTheme="minorHAnsi" w:cstheme="minorHAnsi"/>
          <w:sz w:val="22"/>
        </w:rPr>
        <w:t xml:space="preserve"> 1</w:t>
      </w:r>
      <w:r w:rsidRPr="0030064E">
        <w:rPr>
          <w:rFonts w:asciiTheme="minorHAnsi" w:hAnsiTheme="minorHAnsi" w:cstheme="minorHAnsi"/>
          <w:sz w:val="22"/>
        </w:rPr>
        <w:t xml:space="preserve">; tel. 58 320-37-48, </w:t>
      </w:r>
      <w:r w:rsidRPr="0030064E">
        <w:rPr>
          <w:rFonts w:asciiTheme="minorHAnsi" w:hAnsiTheme="minorHAnsi" w:cstheme="minorHAnsi"/>
          <w:sz w:val="22"/>
        </w:rPr>
        <w:br/>
        <w:t xml:space="preserve">e-mail: </w:t>
      </w:r>
      <w:hyperlink r:id="rId9" w:history="1">
        <w:r w:rsidR="00E356AA" w:rsidRPr="0030064E">
          <w:rPr>
            <w:rStyle w:val="Hipercze"/>
            <w:rFonts w:asciiTheme="minorHAnsi" w:hAnsiTheme="minorHAnsi" w:cstheme="minorHAnsi"/>
            <w:color w:val="auto"/>
            <w:sz w:val="22"/>
          </w:rPr>
          <w:t>biuro@tbsmotlawa.pl</w:t>
        </w:r>
      </w:hyperlink>
      <w:r w:rsidR="00E356AA" w:rsidRPr="0030064E">
        <w:rPr>
          <w:rFonts w:asciiTheme="minorHAnsi" w:hAnsiTheme="minorHAnsi" w:cstheme="minorHAnsi"/>
          <w:sz w:val="22"/>
        </w:rPr>
        <w:t xml:space="preserve"> </w:t>
      </w:r>
    </w:p>
    <w:p w14:paraId="13419851" w14:textId="77777777" w:rsidR="003400EF" w:rsidRPr="0030064E" w:rsidRDefault="003400EF" w:rsidP="00127032">
      <w:pPr>
        <w:pStyle w:val="1ustpy"/>
        <w:numPr>
          <w:ilvl w:val="0"/>
          <w:numId w:val="27"/>
        </w:numPr>
        <w:ind w:left="426" w:hanging="426"/>
        <w:rPr>
          <w:rFonts w:asciiTheme="minorHAnsi" w:hAnsiTheme="minorHAnsi" w:cstheme="minorHAnsi"/>
          <w:sz w:val="22"/>
        </w:rPr>
      </w:pPr>
      <w:r w:rsidRPr="0030064E">
        <w:rPr>
          <w:rFonts w:asciiTheme="minorHAnsi" w:hAnsiTheme="minorHAnsi" w:cstheme="minorHAnsi"/>
          <w:sz w:val="22"/>
        </w:rPr>
        <w:t xml:space="preserve">W sprawach związanych z danymi osobowymi należy kontaktować się z Inspektorem Ochrony Danych Osobowych pod adresem e-mail: </w:t>
      </w:r>
      <w:hyperlink r:id="rId10" w:history="1">
        <w:r w:rsidRPr="0030064E">
          <w:rPr>
            <w:rStyle w:val="Hipercze"/>
            <w:rFonts w:asciiTheme="minorHAnsi" w:hAnsiTheme="minorHAnsi" w:cstheme="minorHAnsi"/>
            <w:color w:val="auto"/>
            <w:sz w:val="22"/>
          </w:rPr>
          <w:t>iod@tbsmotlawa.pl</w:t>
        </w:r>
      </w:hyperlink>
      <w:r w:rsidRPr="0030064E">
        <w:rPr>
          <w:rFonts w:asciiTheme="minorHAnsi" w:hAnsiTheme="minorHAnsi" w:cstheme="minorHAnsi"/>
          <w:sz w:val="22"/>
        </w:rPr>
        <w:t>.</w:t>
      </w:r>
    </w:p>
    <w:p w14:paraId="567D0A41" w14:textId="77777777" w:rsidR="003400EF" w:rsidRPr="0030064E" w:rsidRDefault="003400EF" w:rsidP="00127032">
      <w:pPr>
        <w:pStyle w:val="1ustpy"/>
        <w:numPr>
          <w:ilvl w:val="0"/>
          <w:numId w:val="27"/>
        </w:numPr>
        <w:ind w:left="426" w:hanging="426"/>
        <w:rPr>
          <w:rFonts w:asciiTheme="minorHAnsi" w:hAnsiTheme="minorHAnsi" w:cstheme="minorHAnsi"/>
          <w:sz w:val="22"/>
        </w:rPr>
      </w:pPr>
      <w:r w:rsidRPr="0030064E">
        <w:rPr>
          <w:rFonts w:asciiTheme="minorHAnsi" w:hAnsiTheme="minorHAnsi" w:cstheme="minorHAnsi"/>
          <w:sz w:val="22"/>
        </w:rPr>
        <w:t>Dane osobowe będą przetwarzane na podstawie Art. 6 ust. 1 lit. c RODO w celu związanym z postępowaniem</w:t>
      </w:r>
      <w:r w:rsidR="00FC390B" w:rsidRPr="0030064E">
        <w:rPr>
          <w:rFonts w:asciiTheme="minorHAnsi" w:hAnsiTheme="minorHAnsi" w:cstheme="minorHAnsi"/>
          <w:sz w:val="22"/>
        </w:rPr>
        <w:t xml:space="preserve"> o udzielenie</w:t>
      </w:r>
      <w:r w:rsidRPr="0030064E">
        <w:rPr>
          <w:rFonts w:asciiTheme="minorHAnsi" w:hAnsiTheme="minorHAnsi" w:cstheme="minorHAnsi"/>
          <w:sz w:val="22"/>
        </w:rPr>
        <w:t xml:space="preserve"> niniejszego zamówienia publicznego, prowadzonego w trybie przetargu nieograniczonego.</w:t>
      </w:r>
    </w:p>
    <w:p w14:paraId="15FF4D9C" w14:textId="22D1FBA2" w:rsidR="003400EF" w:rsidRPr="0030064E" w:rsidRDefault="003400EF" w:rsidP="00127032">
      <w:pPr>
        <w:pStyle w:val="1ustpy"/>
        <w:numPr>
          <w:ilvl w:val="0"/>
          <w:numId w:val="27"/>
        </w:numPr>
        <w:ind w:left="426" w:hanging="426"/>
        <w:rPr>
          <w:rFonts w:asciiTheme="minorHAnsi" w:hAnsiTheme="minorHAnsi" w:cstheme="minorHAnsi"/>
          <w:sz w:val="22"/>
        </w:rPr>
      </w:pPr>
      <w:r w:rsidRPr="0030064E">
        <w:rPr>
          <w:rFonts w:asciiTheme="minorHAnsi" w:hAnsiTheme="minorHAnsi" w:cstheme="minorHAnsi"/>
          <w:sz w:val="22"/>
        </w:rPr>
        <w:lastRenderedPageBreak/>
        <w:t>Odbiorcami danych osobowych będą osoby lub podmioty, którym udostępniona zostanie dokumentacja postępowania w oparciu o art.</w:t>
      </w:r>
      <w:r w:rsidR="003D5661" w:rsidRPr="0030064E">
        <w:rPr>
          <w:rFonts w:asciiTheme="minorHAnsi" w:hAnsiTheme="minorHAnsi" w:cstheme="minorHAnsi"/>
          <w:sz w:val="22"/>
        </w:rPr>
        <w:t>74</w:t>
      </w:r>
      <w:r w:rsidRPr="0030064E">
        <w:rPr>
          <w:rFonts w:asciiTheme="minorHAnsi" w:hAnsiTheme="minorHAnsi" w:cstheme="minorHAnsi"/>
          <w:sz w:val="22"/>
        </w:rPr>
        <w:t xml:space="preserve"> ustawy z dnia </w:t>
      </w:r>
      <w:r w:rsidR="00C9503D" w:rsidRPr="0030064E">
        <w:rPr>
          <w:rFonts w:asciiTheme="minorHAnsi" w:hAnsiTheme="minorHAnsi" w:cstheme="minorHAnsi"/>
          <w:sz w:val="22"/>
        </w:rPr>
        <w:t>11 września 2019</w:t>
      </w:r>
      <w:r w:rsidRPr="0030064E">
        <w:rPr>
          <w:rFonts w:asciiTheme="minorHAnsi" w:hAnsiTheme="minorHAnsi" w:cstheme="minorHAnsi"/>
          <w:sz w:val="22"/>
        </w:rPr>
        <w:t xml:space="preserve"> r. </w:t>
      </w:r>
      <w:proofErr w:type="spellStart"/>
      <w:r w:rsidR="003D5661" w:rsidRPr="0030064E">
        <w:rPr>
          <w:rFonts w:asciiTheme="minorHAnsi" w:hAnsiTheme="minorHAnsi" w:cstheme="minorHAnsi"/>
          <w:sz w:val="22"/>
        </w:rPr>
        <w:t>pzp</w:t>
      </w:r>
      <w:proofErr w:type="spellEnd"/>
      <w:r w:rsidRPr="0030064E">
        <w:rPr>
          <w:rFonts w:asciiTheme="minorHAnsi" w:hAnsiTheme="minorHAnsi" w:cstheme="minorHAnsi"/>
          <w:sz w:val="22"/>
        </w:rPr>
        <w:t xml:space="preserve"> </w:t>
      </w:r>
      <w:r w:rsidR="001263A4" w:rsidRPr="0030064E">
        <w:rPr>
          <w:rFonts w:ascii="Calibri" w:hAnsi="Calibri" w:cs="Calibri"/>
          <w:sz w:val="22"/>
        </w:rPr>
        <w:t>(Dz.U. z 2021.</w:t>
      </w:r>
      <w:r w:rsidR="00460417" w:rsidRPr="0030064E">
        <w:rPr>
          <w:rFonts w:ascii="Calibri" w:hAnsi="Calibri" w:cs="Calibri"/>
          <w:sz w:val="22"/>
        </w:rPr>
        <w:t>1129 z późn.zm.</w:t>
      </w:r>
      <w:r w:rsidR="001263A4" w:rsidRPr="0030064E">
        <w:rPr>
          <w:rFonts w:ascii="Calibri" w:hAnsi="Calibri" w:cs="Calibri"/>
          <w:sz w:val="22"/>
        </w:rPr>
        <w:t>)</w:t>
      </w:r>
      <w:r w:rsidRPr="0030064E">
        <w:rPr>
          <w:rFonts w:asciiTheme="minorHAnsi" w:hAnsiTheme="minorHAnsi" w:cstheme="minorHAnsi"/>
          <w:sz w:val="22"/>
        </w:rPr>
        <w:t>.</w:t>
      </w:r>
    </w:p>
    <w:p w14:paraId="7E512605" w14:textId="583F5F3F" w:rsidR="003400EF" w:rsidRPr="0030064E" w:rsidRDefault="003400EF" w:rsidP="00127032">
      <w:pPr>
        <w:pStyle w:val="1ustpy"/>
        <w:numPr>
          <w:ilvl w:val="0"/>
          <w:numId w:val="27"/>
        </w:numPr>
        <w:ind w:left="426" w:hanging="426"/>
        <w:rPr>
          <w:rFonts w:asciiTheme="minorHAnsi" w:hAnsiTheme="minorHAnsi" w:cstheme="minorHAnsi"/>
          <w:sz w:val="22"/>
        </w:rPr>
      </w:pPr>
      <w:r w:rsidRPr="0030064E">
        <w:rPr>
          <w:rFonts w:asciiTheme="minorHAnsi" w:hAnsiTheme="minorHAnsi" w:cstheme="minorHAnsi"/>
          <w:sz w:val="22"/>
        </w:rPr>
        <w:t xml:space="preserve">Dane osobowe będą przechowywane, zgodnie z art. </w:t>
      </w:r>
      <w:r w:rsidR="003D5661" w:rsidRPr="0030064E">
        <w:rPr>
          <w:rFonts w:asciiTheme="minorHAnsi" w:hAnsiTheme="minorHAnsi" w:cstheme="minorHAnsi"/>
          <w:sz w:val="22"/>
        </w:rPr>
        <w:t>78 ust. 1</w:t>
      </w:r>
      <w:r w:rsidRPr="0030064E">
        <w:rPr>
          <w:rFonts w:asciiTheme="minorHAnsi" w:hAnsiTheme="minorHAnsi" w:cstheme="minorHAnsi"/>
          <w:sz w:val="22"/>
        </w:rPr>
        <w:t xml:space="preserve"> </w:t>
      </w:r>
      <w:proofErr w:type="spellStart"/>
      <w:r w:rsidR="003D5661" w:rsidRPr="0030064E">
        <w:rPr>
          <w:rFonts w:asciiTheme="minorHAnsi" w:hAnsiTheme="minorHAnsi" w:cstheme="minorHAnsi"/>
          <w:sz w:val="22"/>
        </w:rPr>
        <w:t>pzp</w:t>
      </w:r>
      <w:proofErr w:type="spellEnd"/>
      <w:r w:rsidRPr="0030064E">
        <w:rPr>
          <w:rFonts w:asciiTheme="minorHAnsi" w:hAnsiTheme="minorHAnsi" w:cstheme="minorHAnsi"/>
          <w:sz w:val="22"/>
        </w:rPr>
        <w:t>, przez okres 4 lat od dnia zakończenia postępowania o udziel</w:t>
      </w:r>
      <w:r w:rsidR="0066578C" w:rsidRPr="0030064E">
        <w:rPr>
          <w:rFonts w:asciiTheme="minorHAnsi" w:hAnsiTheme="minorHAnsi" w:cstheme="minorHAnsi"/>
          <w:sz w:val="22"/>
        </w:rPr>
        <w:t>e</w:t>
      </w:r>
      <w:r w:rsidRPr="0030064E">
        <w:rPr>
          <w:rFonts w:asciiTheme="minorHAnsi" w:hAnsiTheme="minorHAnsi" w:cstheme="minorHAnsi"/>
          <w:sz w:val="22"/>
        </w:rPr>
        <w:t xml:space="preserve">nie zamówienia, a jeżeli czas trwania </w:t>
      </w:r>
      <w:r w:rsidR="00A074B6" w:rsidRPr="0030064E">
        <w:rPr>
          <w:rFonts w:asciiTheme="minorHAnsi" w:hAnsiTheme="minorHAnsi" w:cstheme="minorHAnsi"/>
          <w:sz w:val="22"/>
        </w:rPr>
        <w:t>Umow</w:t>
      </w:r>
      <w:r w:rsidRPr="0030064E">
        <w:rPr>
          <w:rFonts w:asciiTheme="minorHAnsi" w:hAnsiTheme="minorHAnsi" w:cstheme="minorHAnsi"/>
          <w:sz w:val="22"/>
        </w:rPr>
        <w:t xml:space="preserve">y przekracza 4 lata, okres przechowywania obejmuje cały czas trwania Umowy. </w:t>
      </w:r>
    </w:p>
    <w:p w14:paraId="0A2C918B" w14:textId="175E3DDB" w:rsidR="003400EF" w:rsidRPr="0030064E" w:rsidRDefault="003400EF" w:rsidP="00127032">
      <w:pPr>
        <w:pStyle w:val="1ustpy"/>
        <w:numPr>
          <w:ilvl w:val="0"/>
          <w:numId w:val="27"/>
        </w:numPr>
        <w:ind w:left="426" w:hanging="426"/>
        <w:rPr>
          <w:rFonts w:asciiTheme="minorHAnsi" w:hAnsiTheme="minorHAnsi" w:cstheme="minorHAnsi"/>
          <w:sz w:val="22"/>
        </w:rPr>
      </w:pPr>
      <w:r w:rsidRPr="0030064E">
        <w:rPr>
          <w:rFonts w:asciiTheme="minorHAnsi" w:hAnsiTheme="minorHAnsi" w:cstheme="minorHAnsi"/>
          <w:sz w:val="22"/>
        </w:rPr>
        <w:t xml:space="preserve">Obowiązek podania danych osobowych bezpośrednio dotyczących </w:t>
      </w:r>
      <w:r w:rsidRPr="0030064E">
        <w:rPr>
          <w:rFonts w:asciiTheme="minorHAnsi" w:hAnsiTheme="minorHAnsi" w:cstheme="minorHAnsi"/>
          <w:b/>
          <w:sz w:val="22"/>
        </w:rPr>
        <w:t>Wykonawcy</w:t>
      </w:r>
      <w:r w:rsidRPr="0030064E">
        <w:rPr>
          <w:rFonts w:asciiTheme="minorHAnsi" w:hAnsiTheme="minorHAnsi" w:cstheme="minorHAnsi"/>
          <w:sz w:val="22"/>
        </w:rPr>
        <w:t xml:space="preserve"> oraz podmiotów biorących udział w realizacji Przedmiotu Umowy jest wymogiem ustawowym określonym w przepisach ustawy </w:t>
      </w:r>
      <w:proofErr w:type="spellStart"/>
      <w:r w:rsidR="005649C6" w:rsidRPr="0030064E">
        <w:rPr>
          <w:rFonts w:asciiTheme="minorHAnsi" w:hAnsiTheme="minorHAnsi" w:cstheme="minorHAnsi"/>
          <w:sz w:val="22"/>
        </w:rPr>
        <w:t>pzp</w:t>
      </w:r>
      <w:proofErr w:type="spellEnd"/>
      <w:r w:rsidRPr="0030064E">
        <w:rPr>
          <w:rFonts w:asciiTheme="minorHAnsi" w:hAnsiTheme="minorHAnsi" w:cstheme="minorHAnsi"/>
          <w:sz w:val="22"/>
        </w:rPr>
        <w:t>, związanym z udziałem w postępowaniu o udzielenie zamówienia publicznego, konsekwencje niepodania określonych danych wynikają z ustawy Prawo zamówień publicznych</w:t>
      </w:r>
      <w:r w:rsidR="001263A4" w:rsidRPr="0030064E">
        <w:rPr>
          <w:rFonts w:asciiTheme="minorHAnsi" w:hAnsiTheme="minorHAnsi" w:cstheme="minorHAnsi"/>
          <w:sz w:val="22"/>
        </w:rPr>
        <w:t xml:space="preserve"> </w:t>
      </w:r>
      <w:r w:rsidR="001263A4" w:rsidRPr="0030064E">
        <w:rPr>
          <w:rFonts w:ascii="Calibri" w:hAnsi="Calibri" w:cs="Calibri"/>
          <w:sz w:val="22"/>
        </w:rPr>
        <w:t>(Dz.U. z 2021.</w:t>
      </w:r>
      <w:r w:rsidR="00460417" w:rsidRPr="0030064E">
        <w:rPr>
          <w:rFonts w:ascii="Calibri" w:hAnsi="Calibri" w:cs="Calibri"/>
          <w:sz w:val="22"/>
        </w:rPr>
        <w:t>1129 z późn.zm.</w:t>
      </w:r>
      <w:r w:rsidR="001263A4" w:rsidRPr="0030064E">
        <w:rPr>
          <w:rFonts w:ascii="Calibri" w:hAnsi="Calibri" w:cs="Calibri"/>
          <w:sz w:val="22"/>
        </w:rPr>
        <w:t>)</w:t>
      </w:r>
      <w:r w:rsidR="00767EDD" w:rsidRPr="0030064E">
        <w:rPr>
          <w:rFonts w:asciiTheme="minorHAnsi" w:hAnsiTheme="minorHAnsi" w:cstheme="minorHAnsi"/>
          <w:sz w:val="22"/>
        </w:rPr>
        <w:t>.</w:t>
      </w:r>
    </w:p>
    <w:p w14:paraId="6AD8418F" w14:textId="77777777" w:rsidR="003400EF" w:rsidRPr="0030064E" w:rsidRDefault="003400EF" w:rsidP="00127032">
      <w:pPr>
        <w:pStyle w:val="1ustpy"/>
        <w:numPr>
          <w:ilvl w:val="0"/>
          <w:numId w:val="27"/>
        </w:numPr>
        <w:ind w:left="426" w:hanging="426"/>
        <w:rPr>
          <w:rFonts w:asciiTheme="minorHAnsi" w:hAnsiTheme="minorHAnsi" w:cstheme="minorHAnsi"/>
          <w:sz w:val="22"/>
        </w:rPr>
      </w:pPr>
      <w:r w:rsidRPr="0030064E">
        <w:rPr>
          <w:rFonts w:asciiTheme="minorHAnsi" w:hAnsiTheme="minorHAnsi" w:cstheme="minorHAnsi"/>
          <w:sz w:val="22"/>
        </w:rPr>
        <w:t>W odniesieniu do danych osobowych, decyzje nie będą podejmowane w sposób zautomatyzowany, stosownie do art. 22 RODO.</w:t>
      </w:r>
    </w:p>
    <w:p w14:paraId="0557F068" w14:textId="77777777" w:rsidR="003400EF" w:rsidRPr="0030064E" w:rsidRDefault="003400EF" w:rsidP="00127032">
      <w:pPr>
        <w:pStyle w:val="1ustpy"/>
        <w:numPr>
          <w:ilvl w:val="0"/>
          <w:numId w:val="27"/>
        </w:numPr>
        <w:ind w:left="426" w:hanging="426"/>
        <w:rPr>
          <w:rFonts w:asciiTheme="minorHAnsi" w:hAnsiTheme="minorHAnsi" w:cstheme="minorHAnsi"/>
          <w:sz w:val="22"/>
        </w:rPr>
      </w:pPr>
      <w:r w:rsidRPr="0030064E">
        <w:rPr>
          <w:rFonts w:asciiTheme="minorHAnsi" w:hAnsiTheme="minorHAnsi" w:cstheme="minorHAnsi"/>
          <w:b/>
          <w:sz w:val="22"/>
        </w:rPr>
        <w:t>Wykonawca</w:t>
      </w:r>
      <w:r w:rsidRPr="0030064E">
        <w:rPr>
          <w:rFonts w:asciiTheme="minorHAnsi" w:hAnsiTheme="minorHAnsi" w:cstheme="minorHAnsi"/>
          <w:sz w:val="22"/>
        </w:rPr>
        <w:t xml:space="preserve"> posiada:</w:t>
      </w:r>
    </w:p>
    <w:p w14:paraId="19AE7729" w14:textId="77777777" w:rsidR="003400EF" w:rsidRPr="0030064E" w:rsidRDefault="003400EF" w:rsidP="00127032">
      <w:pPr>
        <w:pStyle w:val="alitera"/>
        <w:numPr>
          <w:ilvl w:val="1"/>
          <w:numId w:val="28"/>
        </w:numPr>
        <w:rPr>
          <w:rFonts w:asciiTheme="minorHAnsi" w:hAnsiTheme="minorHAnsi" w:cstheme="minorHAnsi"/>
          <w:sz w:val="22"/>
        </w:rPr>
      </w:pPr>
      <w:r w:rsidRPr="0030064E">
        <w:rPr>
          <w:rFonts w:asciiTheme="minorHAnsi" w:hAnsiTheme="minorHAnsi" w:cstheme="minorHAnsi"/>
          <w:sz w:val="22"/>
        </w:rPr>
        <w:t xml:space="preserve">na podstawie art. 15 RODO prawo dostępu do danych osobowych </w:t>
      </w:r>
      <w:r w:rsidRPr="0030064E">
        <w:rPr>
          <w:rFonts w:asciiTheme="minorHAnsi" w:hAnsiTheme="minorHAnsi" w:cstheme="minorHAnsi"/>
          <w:b/>
          <w:sz w:val="22"/>
        </w:rPr>
        <w:t>Wykonawcy</w:t>
      </w:r>
      <w:r w:rsidRPr="0030064E">
        <w:rPr>
          <w:rFonts w:asciiTheme="minorHAnsi" w:hAnsiTheme="minorHAnsi" w:cstheme="minorHAnsi"/>
          <w:sz w:val="22"/>
        </w:rPr>
        <w:t xml:space="preserve"> dotyczących; </w:t>
      </w:r>
    </w:p>
    <w:p w14:paraId="551E2E45" w14:textId="77777777" w:rsidR="003400EF" w:rsidRPr="0030064E" w:rsidRDefault="003400EF" w:rsidP="00127032">
      <w:pPr>
        <w:pStyle w:val="alitera"/>
        <w:numPr>
          <w:ilvl w:val="1"/>
          <w:numId w:val="28"/>
        </w:numPr>
        <w:rPr>
          <w:rFonts w:asciiTheme="minorHAnsi" w:hAnsiTheme="minorHAnsi" w:cstheme="minorHAnsi"/>
          <w:sz w:val="22"/>
        </w:rPr>
      </w:pPr>
      <w:r w:rsidRPr="0030064E">
        <w:rPr>
          <w:rFonts w:asciiTheme="minorHAnsi" w:hAnsiTheme="minorHAnsi" w:cstheme="minorHAnsi"/>
          <w:sz w:val="22"/>
        </w:rPr>
        <w:t>na podstawie art. 16 RODO prawo do sprostowania danych osobowych;</w:t>
      </w:r>
    </w:p>
    <w:p w14:paraId="01E1E6C2" w14:textId="77777777" w:rsidR="003400EF" w:rsidRPr="0030064E" w:rsidRDefault="003400EF" w:rsidP="00127032">
      <w:pPr>
        <w:pStyle w:val="alitera"/>
        <w:numPr>
          <w:ilvl w:val="1"/>
          <w:numId w:val="28"/>
        </w:numPr>
        <w:rPr>
          <w:rFonts w:asciiTheme="minorHAnsi" w:hAnsiTheme="minorHAnsi" w:cstheme="minorHAnsi"/>
          <w:sz w:val="22"/>
        </w:rPr>
      </w:pPr>
      <w:r w:rsidRPr="0030064E">
        <w:rPr>
          <w:rFonts w:asciiTheme="minorHAnsi" w:hAnsiTheme="minorHAnsi" w:cstheme="minorHAnsi"/>
          <w:sz w:val="22"/>
        </w:rPr>
        <w:t xml:space="preserve">na podstawie art. 18 RODO prawo żądania od administratora ograniczenia przetwarzania danych osobowych z zastrzeżeniem przypadków, o których mowa w art. 18 ust. 2 RODO;   </w:t>
      </w:r>
    </w:p>
    <w:p w14:paraId="525E6436" w14:textId="77777777" w:rsidR="003400EF" w:rsidRPr="0030064E" w:rsidRDefault="003400EF" w:rsidP="00127032">
      <w:pPr>
        <w:pStyle w:val="alitera"/>
        <w:numPr>
          <w:ilvl w:val="1"/>
          <w:numId w:val="28"/>
        </w:numPr>
        <w:rPr>
          <w:rFonts w:asciiTheme="minorHAnsi" w:hAnsiTheme="minorHAnsi" w:cstheme="minorHAnsi"/>
          <w:sz w:val="22"/>
        </w:rPr>
      </w:pPr>
      <w:r w:rsidRPr="0030064E">
        <w:rPr>
          <w:rFonts w:asciiTheme="minorHAnsi" w:hAnsiTheme="minorHAnsi" w:cstheme="minorHAnsi"/>
          <w:sz w:val="22"/>
        </w:rPr>
        <w:t>prawo do wniesienia skargi do Prezesa Urzędu Ochrony Danych Osobowych, gdy Wykonawca, że przetwarzanie danych osobowych Wykonawcy dotyczących narusza przepisy RODO</w:t>
      </w:r>
    </w:p>
    <w:p w14:paraId="0A374D41" w14:textId="77777777" w:rsidR="003400EF" w:rsidRPr="0030064E" w:rsidRDefault="003400EF" w:rsidP="00127032">
      <w:pPr>
        <w:pStyle w:val="1ustpy"/>
        <w:numPr>
          <w:ilvl w:val="0"/>
          <w:numId w:val="27"/>
        </w:numPr>
        <w:ind w:left="426" w:hanging="426"/>
        <w:rPr>
          <w:rFonts w:asciiTheme="minorHAnsi" w:hAnsiTheme="minorHAnsi" w:cstheme="minorHAnsi"/>
          <w:sz w:val="22"/>
        </w:rPr>
      </w:pPr>
      <w:r w:rsidRPr="0030064E">
        <w:rPr>
          <w:rFonts w:asciiTheme="minorHAnsi" w:hAnsiTheme="minorHAnsi" w:cstheme="minorHAnsi"/>
          <w:b/>
          <w:sz w:val="22"/>
        </w:rPr>
        <w:t>Wykonawcy</w:t>
      </w:r>
      <w:r w:rsidRPr="0030064E">
        <w:rPr>
          <w:rFonts w:asciiTheme="minorHAnsi" w:hAnsiTheme="minorHAnsi" w:cstheme="minorHAnsi"/>
          <w:sz w:val="22"/>
        </w:rPr>
        <w:t xml:space="preserve"> nie przysługuje:</w:t>
      </w:r>
    </w:p>
    <w:p w14:paraId="069B74BC" w14:textId="77777777" w:rsidR="003400EF" w:rsidRPr="0030064E" w:rsidRDefault="003400EF" w:rsidP="00127032">
      <w:pPr>
        <w:pStyle w:val="alitera"/>
        <w:numPr>
          <w:ilvl w:val="1"/>
          <w:numId w:val="29"/>
        </w:numPr>
        <w:rPr>
          <w:rFonts w:asciiTheme="minorHAnsi" w:hAnsiTheme="minorHAnsi" w:cstheme="minorHAnsi"/>
          <w:sz w:val="22"/>
        </w:rPr>
      </w:pPr>
      <w:r w:rsidRPr="0030064E">
        <w:rPr>
          <w:rFonts w:asciiTheme="minorHAnsi" w:hAnsiTheme="minorHAnsi" w:cstheme="minorHAnsi"/>
          <w:sz w:val="22"/>
        </w:rPr>
        <w:t>w związku z art, 17 ust. lit. b, d lub e RODO prawo d</w:t>
      </w:r>
      <w:r w:rsidR="00175F1F" w:rsidRPr="0030064E">
        <w:rPr>
          <w:rFonts w:asciiTheme="minorHAnsi" w:hAnsiTheme="minorHAnsi" w:cstheme="minorHAnsi"/>
          <w:sz w:val="22"/>
        </w:rPr>
        <w:t xml:space="preserve">o usunięcia danych osobowych; </w:t>
      </w:r>
    </w:p>
    <w:p w14:paraId="14D9F3AA" w14:textId="77777777" w:rsidR="003400EF" w:rsidRPr="0030064E" w:rsidRDefault="003400EF" w:rsidP="00127032">
      <w:pPr>
        <w:pStyle w:val="alitera"/>
        <w:numPr>
          <w:ilvl w:val="1"/>
          <w:numId w:val="29"/>
        </w:numPr>
        <w:rPr>
          <w:rFonts w:asciiTheme="minorHAnsi" w:hAnsiTheme="minorHAnsi" w:cstheme="minorHAnsi"/>
          <w:sz w:val="22"/>
        </w:rPr>
      </w:pPr>
      <w:r w:rsidRPr="0030064E">
        <w:rPr>
          <w:rFonts w:asciiTheme="minorHAnsi" w:hAnsiTheme="minorHAnsi" w:cstheme="minorHAnsi"/>
          <w:sz w:val="22"/>
        </w:rPr>
        <w:t xml:space="preserve">prawo do przenoszenia danych osobowych, o którym mowa w art. 20 RODO; </w:t>
      </w:r>
    </w:p>
    <w:p w14:paraId="08659069" w14:textId="77777777" w:rsidR="003400EF" w:rsidRPr="0030064E" w:rsidRDefault="003400EF" w:rsidP="00127032">
      <w:pPr>
        <w:pStyle w:val="alitera"/>
        <w:numPr>
          <w:ilvl w:val="1"/>
          <w:numId w:val="29"/>
        </w:numPr>
        <w:rPr>
          <w:rFonts w:asciiTheme="minorHAnsi" w:hAnsiTheme="minorHAnsi" w:cstheme="minorHAnsi"/>
          <w:sz w:val="22"/>
        </w:rPr>
      </w:pPr>
      <w:r w:rsidRPr="0030064E">
        <w:rPr>
          <w:rFonts w:asciiTheme="minorHAnsi" w:hAnsiTheme="minorHAnsi" w:cstheme="minorHAnsi"/>
          <w:sz w:val="22"/>
        </w:rPr>
        <w:t>na podstawie art. 21 RODO prawo sprzeciwu, wobec przetwarzania danych osobowych, gdyż podstawą prawną przetwarzania danych osobowych jest art. 6 ust. 1 lit. c RODO.</w:t>
      </w:r>
    </w:p>
    <w:p w14:paraId="3B61C2D8" w14:textId="77777777" w:rsidR="00725F10" w:rsidRPr="0030064E" w:rsidRDefault="003400EF" w:rsidP="00127032">
      <w:pPr>
        <w:pStyle w:val="1ustpy"/>
        <w:numPr>
          <w:ilvl w:val="0"/>
          <w:numId w:val="27"/>
        </w:numPr>
        <w:ind w:left="426" w:hanging="426"/>
        <w:rPr>
          <w:rFonts w:asciiTheme="minorHAnsi" w:hAnsiTheme="minorHAnsi" w:cstheme="minorHAnsi"/>
          <w:sz w:val="22"/>
        </w:rPr>
      </w:pPr>
      <w:r w:rsidRPr="0030064E">
        <w:rPr>
          <w:rFonts w:asciiTheme="minorHAnsi" w:hAnsiTheme="minorHAnsi" w:cstheme="minorHAnsi"/>
          <w:sz w:val="22"/>
        </w:rPr>
        <w:t>Każda ze Stron Umowy zobowiązana jest do realizacji obowiązków informacyjnych określonych przepisami Rozporządzenia Parlamentu Europejskiego i Rady (UE) 2016/679 z dnia 27 kwietnia 2016r. w sprawie ochrony osób fizycznych w związku z przetwarzaniem danych osobowych i w sprawie swobodnego przepływu takich danych oraz uchylenie dyrektywy 95/46/WE w takim zakresie w jakim są do tego zobowiązane zgodnie z tymi przepisami.</w:t>
      </w:r>
    </w:p>
    <w:p w14:paraId="307CA2E0" w14:textId="5064C840" w:rsidR="00215A76" w:rsidRPr="0030064E" w:rsidRDefault="00215A76" w:rsidP="00FE242D">
      <w:pPr>
        <w:pStyle w:val="numerparagrafu"/>
        <w:rPr>
          <w:rFonts w:asciiTheme="minorHAnsi" w:hAnsiTheme="minorHAnsi" w:cstheme="minorHAnsi"/>
          <w:sz w:val="22"/>
        </w:rPr>
      </w:pPr>
      <w:r w:rsidRPr="0030064E">
        <w:rPr>
          <w:rFonts w:asciiTheme="minorHAnsi" w:hAnsiTheme="minorHAnsi" w:cstheme="minorHAnsi"/>
          <w:sz w:val="22"/>
        </w:rPr>
        <w:t>§ 1</w:t>
      </w:r>
      <w:r w:rsidR="008B5936" w:rsidRPr="0030064E">
        <w:rPr>
          <w:rFonts w:asciiTheme="minorHAnsi" w:hAnsiTheme="minorHAnsi" w:cstheme="minorHAnsi"/>
          <w:sz w:val="22"/>
        </w:rPr>
        <w:t>5</w:t>
      </w:r>
    </w:p>
    <w:p w14:paraId="38812D03" w14:textId="77777777" w:rsidR="0041260B" w:rsidRPr="0030064E" w:rsidRDefault="0041260B" w:rsidP="00FE242D">
      <w:pPr>
        <w:spacing w:line="276" w:lineRule="auto"/>
        <w:jc w:val="both"/>
        <w:rPr>
          <w:rFonts w:asciiTheme="minorHAnsi" w:hAnsiTheme="minorHAnsi" w:cstheme="minorHAnsi"/>
          <w:sz w:val="22"/>
        </w:rPr>
      </w:pPr>
      <w:r w:rsidRPr="0030064E">
        <w:rPr>
          <w:rFonts w:asciiTheme="minorHAnsi" w:hAnsiTheme="minorHAnsi" w:cstheme="minorHAnsi"/>
          <w:sz w:val="22"/>
        </w:rPr>
        <w:t>W okresie obowiązywania stanu zagrożenia epidemicznego albo stanu epidemii ogłoszonego w związku z COVID – 19 stosuje się odpowiednio zapisy z ustawy z dnia 2 marca 2020 r. o szczególnych rozwiązaniach związanych z zapobieganiem, przeciwdziałaniem i zwalczaniem COVID – 19, innych chorób zakaźnych oraz wywołanych nimi sytuacji kryzysowych</w:t>
      </w:r>
      <w:r w:rsidR="005C6B44" w:rsidRPr="0030064E">
        <w:rPr>
          <w:rFonts w:asciiTheme="minorHAnsi" w:hAnsiTheme="minorHAnsi" w:cstheme="minorHAnsi"/>
          <w:sz w:val="22"/>
        </w:rPr>
        <w:t xml:space="preserve"> (Dz. U. </w:t>
      </w:r>
      <w:r w:rsidR="00EA1A56" w:rsidRPr="0030064E">
        <w:rPr>
          <w:rFonts w:asciiTheme="minorHAnsi" w:hAnsiTheme="minorHAnsi" w:cstheme="minorHAnsi"/>
          <w:sz w:val="22"/>
        </w:rPr>
        <w:t xml:space="preserve">z </w:t>
      </w:r>
      <w:r w:rsidR="005C6B44" w:rsidRPr="0030064E">
        <w:rPr>
          <w:rFonts w:asciiTheme="minorHAnsi" w:hAnsiTheme="minorHAnsi" w:cstheme="minorHAnsi"/>
          <w:sz w:val="22"/>
        </w:rPr>
        <w:t>2020</w:t>
      </w:r>
      <w:r w:rsidR="00EA1A56" w:rsidRPr="0030064E">
        <w:rPr>
          <w:rFonts w:asciiTheme="minorHAnsi" w:hAnsiTheme="minorHAnsi" w:cstheme="minorHAnsi"/>
          <w:sz w:val="22"/>
        </w:rPr>
        <w:t xml:space="preserve"> r. poz.</w:t>
      </w:r>
      <w:r w:rsidR="005C6B44" w:rsidRPr="0030064E">
        <w:rPr>
          <w:rFonts w:asciiTheme="minorHAnsi" w:hAnsiTheme="minorHAnsi" w:cstheme="minorHAnsi"/>
          <w:sz w:val="22"/>
        </w:rPr>
        <w:t xml:space="preserve"> 1842 z późn. zm.).</w:t>
      </w:r>
    </w:p>
    <w:p w14:paraId="4EA8AA6D" w14:textId="072AC8FF" w:rsidR="0041260B" w:rsidRPr="0030064E" w:rsidRDefault="008B5936" w:rsidP="00FE242D">
      <w:pPr>
        <w:pStyle w:val="numerparagrafu"/>
        <w:rPr>
          <w:rFonts w:asciiTheme="minorHAnsi" w:hAnsiTheme="minorHAnsi" w:cstheme="minorHAnsi"/>
          <w:sz w:val="22"/>
        </w:rPr>
      </w:pPr>
      <w:r w:rsidRPr="0030064E">
        <w:rPr>
          <w:rFonts w:asciiTheme="minorHAnsi" w:hAnsiTheme="minorHAnsi" w:cstheme="minorHAnsi"/>
          <w:sz w:val="22"/>
        </w:rPr>
        <w:t>§ 16</w:t>
      </w:r>
    </w:p>
    <w:p w14:paraId="379EE560" w14:textId="77777777" w:rsidR="00733F0A" w:rsidRPr="0030064E" w:rsidRDefault="00215A76" w:rsidP="00FE242D">
      <w:pPr>
        <w:pStyle w:val="Tekstpodstawowy"/>
        <w:spacing w:line="276" w:lineRule="auto"/>
        <w:jc w:val="both"/>
        <w:rPr>
          <w:rFonts w:asciiTheme="minorHAnsi" w:hAnsiTheme="minorHAnsi" w:cstheme="minorHAnsi"/>
          <w:sz w:val="22"/>
          <w:szCs w:val="24"/>
        </w:rPr>
      </w:pPr>
      <w:r w:rsidRPr="0030064E">
        <w:rPr>
          <w:rFonts w:asciiTheme="minorHAnsi" w:hAnsiTheme="minorHAnsi" w:cstheme="minorHAnsi"/>
          <w:sz w:val="22"/>
          <w:szCs w:val="24"/>
        </w:rPr>
        <w:t xml:space="preserve">W sprawach nieuregulowanych niniejszą </w:t>
      </w:r>
      <w:r w:rsidR="0045301D" w:rsidRPr="0030064E">
        <w:rPr>
          <w:rFonts w:asciiTheme="minorHAnsi" w:hAnsiTheme="minorHAnsi" w:cstheme="minorHAnsi"/>
          <w:sz w:val="22"/>
          <w:szCs w:val="24"/>
        </w:rPr>
        <w:t>U</w:t>
      </w:r>
      <w:r w:rsidRPr="0030064E">
        <w:rPr>
          <w:rFonts w:asciiTheme="minorHAnsi" w:hAnsiTheme="minorHAnsi" w:cstheme="minorHAnsi"/>
          <w:sz w:val="22"/>
          <w:szCs w:val="24"/>
        </w:rPr>
        <w:t>mową mają zastosowanie przepisy Kodeksu cywilnego oraz inne powszednie obowiązujące przepisy.</w:t>
      </w:r>
    </w:p>
    <w:p w14:paraId="5B83DB00" w14:textId="77777777" w:rsidR="003666F8" w:rsidRDefault="003666F8" w:rsidP="00FE242D">
      <w:pPr>
        <w:pStyle w:val="numerparagrafu"/>
        <w:rPr>
          <w:rFonts w:asciiTheme="minorHAnsi" w:hAnsiTheme="minorHAnsi" w:cstheme="minorHAnsi"/>
          <w:sz w:val="22"/>
        </w:rPr>
      </w:pPr>
      <w:bookmarkStart w:id="0" w:name="_GoBack"/>
      <w:bookmarkEnd w:id="0"/>
    </w:p>
    <w:p w14:paraId="65D25C2E" w14:textId="0869BCFD" w:rsidR="00215A76" w:rsidRPr="0030064E" w:rsidRDefault="00215A76" w:rsidP="00FE242D">
      <w:pPr>
        <w:pStyle w:val="numerparagrafu"/>
        <w:rPr>
          <w:rFonts w:asciiTheme="minorHAnsi" w:hAnsiTheme="minorHAnsi" w:cstheme="minorHAnsi"/>
          <w:sz w:val="22"/>
        </w:rPr>
      </w:pPr>
      <w:r w:rsidRPr="0030064E">
        <w:rPr>
          <w:rFonts w:asciiTheme="minorHAnsi" w:hAnsiTheme="minorHAnsi" w:cstheme="minorHAnsi"/>
          <w:sz w:val="22"/>
        </w:rPr>
        <w:lastRenderedPageBreak/>
        <w:t>§ 1</w:t>
      </w:r>
      <w:r w:rsidR="008B5936" w:rsidRPr="0030064E">
        <w:rPr>
          <w:rFonts w:asciiTheme="minorHAnsi" w:hAnsiTheme="minorHAnsi" w:cstheme="minorHAnsi"/>
          <w:sz w:val="22"/>
        </w:rPr>
        <w:t>7</w:t>
      </w:r>
    </w:p>
    <w:p w14:paraId="5227356A" w14:textId="35FCA06A" w:rsidR="00DF2161" w:rsidRPr="0030064E" w:rsidRDefault="00215A76" w:rsidP="00FE242D">
      <w:pPr>
        <w:pStyle w:val="Tekstpodstawowy"/>
        <w:spacing w:line="276" w:lineRule="auto"/>
        <w:jc w:val="both"/>
        <w:rPr>
          <w:rFonts w:asciiTheme="minorHAnsi" w:hAnsiTheme="minorHAnsi" w:cstheme="minorHAnsi"/>
          <w:strike/>
          <w:sz w:val="22"/>
          <w:szCs w:val="24"/>
        </w:rPr>
      </w:pPr>
      <w:r w:rsidRPr="0030064E">
        <w:rPr>
          <w:rFonts w:asciiTheme="minorHAnsi" w:hAnsiTheme="minorHAnsi" w:cstheme="minorHAnsi"/>
          <w:sz w:val="22"/>
          <w:szCs w:val="24"/>
        </w:rPr>
        <w:t xml:space="preserve">Właściwym do rozpoznania sporów wynikłych na tle realizacji niniejszej </w:t>
      </w:r>
      <w:r w:rsidR="00A074B6" w:rsidRPr="0030064E">
        <w:rPr>
          <w:rFonts w:asciiTheme="minorHAnsi" w:hAnsiTheme="minorHAnsi" w:cstheme="minorHAnsi"/>
          <w:sz w:val="22"/>
          <w:szCs w:val="24"/>
        </w:rPr>
        <w:t>Umow</w:t>
      </w:r>
      <w:r w:rsidRPr="0030064E">
        <w:rPr>
          <w:rFonts w:asciiTheme="minorHAnsi" w:hAnsiTheme="minorHAnsi" w:cstheme="minorHAnsi"/>
          <w:sz w:val="22"/>
          <w:szCs w:val="24"/>
        </w:rPr>
        <w:t>y jest Sąd Powszechny</w:t>
      </w:r>
      <w:r w:rsidR="009338B8" w:rsidRPr="0030064E">
        <w:rPr>
          <w:rFonts w:asciiTheme="minorHAnsi" w:hAnsiTheme="minorHAnsi" w:cstheme="minorHAnsi"/>
          <w:sz w:val="22"/>
          <w:szCs w:val="24"/>
        </w:rPr>
        <w:t xml:space="preserve"> z siedzibą właściwą </w:t>
      </w:r>
      <w:r w:rsidR="009338B8" w:rsidRPr="0030064E">
        <w:rPr>
          <w:rFonts w:asciiTheme="minorHAnsi" w:hAnsiTheme="minorHAnsi" w:cstheme="minorHAnsi"/>
          <w:b/>
          <w:sz w:val="22"/>
          <w:szCs w:val="24"/>
        </w:rPr>
        <w:t>Zamawiającemu</w:t>
      </w:r>
      <w:r w:rsidR="009338B8" w:rsidRPr="0030064E">
        <w:rPr>
          <w:rFonts w:asciiTheme="minorHAnsi" w:hAnsiTheme="minorHAnsi" w:cstheme="minorHAnsi"/>
          <w:sz w:val="22"/>
          <w:szCs w:val="24"/>
        </w:rPr>
        <w:t>.</w:t>
      </w:r>
    </w:p>
    <w:p w14:paraId="45390224" w14:textId="56B17BC5" w:rsidR="00215A76" w:rsidRPr="0030064E" w:rsidRDefault="00215A76" w:rsidP="00FE242D">
      <w:pPr>
        <w:pStyle w:val="numerparagrafu"/>
        <w:rPr>
          <w:rFonts w:asciiTheme="minorHAnsi" w:hAnsiTheme="minorHAnsi" w:cstheme="minorHAnsi"/>
          <w:sz w:val="22"/>
        </w:rPr>
      </w:pPr>
      <w:r w:rsidRPr="0030064E">
        <w:rPr>
          <w:rFonts w:asciiTheme="minorHAnsi" w:hAnsiTheme="minorHAnsi" w:cstheme="minorHAnsi"/>
          <w:sz w:val="22"/>
        </w:rPr>
        <w:t>§ 1</w:t>
      </w:r>
      <w:r w:rsidR="008B5936" w:rsidRPr="0030064E">
        <w:rPr>
          <w:rFonts w:asciiTheme="minorHAnsi" w:hAnsiTheme="minorHAnsi" w:cstheme="minorHAnsi"/>
          <w:sz w:val="22"/>
        </w:rPr>
        <w:t>8</w:t>
      </w:r>
    </w:p>
    <w:p w14:paraId="371408BA" w14:textId="77777777" w:rsidR="00215A76" w:rsidRPr="0030064E" w:rsidRDefault="00215A76" w:rsidP="00FE242D">
      <w:pPr>
        <w:pStyle w:val="Tekstpodstawowy"/>
        <w:spacing w:line="276" w:lineRule="auto"/>
        <w:ind w:right="72"/>
        <w:jc w:val="both"/>
        <w:rPr>
          <w:rFonts w:asciiTheme="minorHAnsi" w:hAnsiTheme="minorHAnsi" w:cstheme="minorHAnsi"/>
          <w:sz w:val="22"/>
          <w:szCs w:val="24"/>
        </w:rPr>
      </w:pPr>
      <w:r w:rsidRPr="0030064E">
        <w:rPr>
          <w:rFonts w:asciiTheme="minorHAnsi" w:hAnsiTheme="minorHAnsi" w:cstheme="minorHAnsi"/>
          <w:sz w:val="22"/>
          <w:szCs w:val="24"/>
        </w:rPr>
        <w:t xml:space="preserve">Umowę niniejszą sporządzono w </w:t>
      </w:r>
      <w:r w:rsidR="009E35EB" w:rsidRPr="0030064E">
        <w:rPr>
          <w:rFonts w:asciiTheme="minorHAnsi" w:hAnsiTheme="minorHAnsi" w:cstheme="minorHAnsi"/>
          <w:sz w:val="22"/>
          <w:szCs w:val="24"/>
        </w:rPr>
        <w:t>dwóch</w:t>
      </w:r>
      <w:r w:rsidRPr="0030064E">
        <w:rPr>
          <w:rFonts w:asciiTheme="minorHAnsi" w:hAnsiTheme="minorHAnsi" w:cstheme="minorHAnsi"/>
          <w:sz w:val="22"/>
          <w:szCs w:val="24"/>
        </w:rPr>
        <w:t xml:space="preserve"> jednobrzmiących egzemplarzach,</w:t>
      </w:r>
      <w:r w:rsidR="004D6D8C" w:rsidRPr="0030064E">
        <w:rPr>
          <w:rFonts w:asciiTheme="minorHAnsi" w:hAnsiTheme="minorHAnsi" w:cstheme="minorHAnsi"/>
          <w:sz w:val="22"/>
          <w:szCs w:val="24"/>
        </w:rPr>
        <w:t xml:space="preserve"> po</w:t>
      </w:r>
      <w:r w:rsidRPr="0030064E">
        <w:rPr>
          <w:rFonts w:asciiTheme="minorHAnsi" w:hAnsiTheme="minorHAnsi" w:cstheme="minorHAnsi"/>
          <w:sz w:val="22"/>
          <w:szCs w:val="24"/>
        </w:rPr>
        <w:t xml:space="preserve"> </w:t>
      </w:r>
      <w:r w:rsidR="009E35EB" w:rsidRPr="0030064E">
        <w:rPr>
          <w:rFonts w:asciiTheme="minorHAnsi" w:hAnsiTheme="minorHAnsi" w:cstheme="minorHAnsi"/>
          <w:sz w:val="22"/>
          <w:szCs w:val="24"/>
        </w:rPr>
        <w:t xml:space="preserve">jednym </w:t>
      </w:r>
      <w:r w:rsidRPr="0030064E">
        <w:rPr>
          <w:rFonts w:asciiTheme="minorHAnsi" w:hAnsiTheme="minorHAnsi" w:cstheme="minorHAnsi"/>
          <w:sz w:val="22"/>
          <w:szCs w:val="24"/>
        </w:rPr>
        <w:t>egzemplarz</w:t>
      </w:r>
      <w:r w:rsidR="009E35EB" w:rsidRPr="0030064E">
        <w:rPr>
          <w:rFonts w:asciiTheme="minorHAnsi" w:hAnsiTheme="minorHAnsi" w:cstheme="minorHAnsi"/>
          <w:sz w:val="22"/>
          <w:szCs w:val="24"/>
        </w:rPr>
        <w:t>u</w:t>
      </w:r>
      <w:r w:rsidRPr="0030064E">
        <w:rPr>
          <w:rFonts w:asciiTheme="minorHAnsi" w:hAnsiTheme="minorHAnsi" w:cstheme="minorHAnsi"/>
          <w:sz w:val="22"/>
          <w:szCs w:val="24"/>
        </w:rPr>
        <w:t xml:space="preserve"> dla każdej ze stron.</w:t>
      </w:r>
    </w:p>
    <w:p w14:paraId="169FA5C2" w14:textId="77777777" w:rsidR="0015540C" w:rsidRPr="0030064E" w:rsidRDefault="0015540C" w:rsidP="00175F1F">
      <w:pPr>
        <w:pStyle w:val="Tekstpodstawowy"/>
        <w:spacing w:line="276" w:lineRule="auto"/>
        <w:ind w:right="72"/>
        <w:jc w:val="both"/>
        <w:rPr>
          <w:rFonts w:asciiTheme="minorHAnsi" w:hAnsiTheme="minorHAnsi" w:cstheme="minorHAnsi"/>
          <w:sz w:val="22"/>
          <w:szCs w:val="24"/>
        </w:rPr>
      </w:pPr>
    </w:p>
    <w:p w14:paraId="05A6C352" w14:textId="77777777" w:rsidR="00A16A03" w:rsidRPr="0030064E" w:rsidRDefault="00A16A03" w:rsidP="00175F1F">
      <w:pPr>
        <w:pStyle w:val="Tekstpodstawowy"/>
        <w:spacing w:line="276" w:lineRule="auto"/>
        <w:ind w:right="72"/>
        <w:jc w:val="both"/>
        <w:rPr>
          <w:rFonts w:asciiTheme="minorHAnsi" w:hAnsiTheme="minorHAnsi" w:cstheme="minorHAnsi"/>
          <w:sz w:val="22"/>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4505"/>
      </w:tblGrid>
      <w:tr w:rsidR="00013A37" w:rsidRPr="00292F9D" w14:paraId="0CA91FD3" w14:textId="77777777" w:rsidTr="00013A37">
        <w:tc>
          <w:tcPr>
            <w:tcW w:w="4504" w:type="dxa"/>
          </w:tcPr>
          <w:p w14:paraId="699FCAF9" w14:textId="77777777" w:rsidR="00013A37" w:rsidRPr="0030064E" w:rsidRDefault="00013A37" w:rsidP="00013A37">
            <w:pPr>
              <w:pStyle w:val="Tekstpodstawowy"/>
              <w:spacing w:line="276" w:lineRule="auto"/>
              <w:jc w:val="center"/>
              <w:rPr>
                <w:rFonts w:asciiTheme="minorHAnsi" w:hAnsiTheme="minorHAnsi" w:cstheme="minorHAnsi"/>
                <w:b/>
                <w:sz w:val="22"/>
                <w:szCs w:val="24"/>
              </w:rPr>
            </w:pPr>
            <w:r w:rsidRPr="0030064E">
              <w:rPr>
                <w:rFonts w:asciiTheme="minorHAnsi" w:hAnsiTheme="minorHAnsi" w:cstheme="minorHAnsi"/>
                <w:b/>
                <w:sz w:val="22"/>
                <w:szCs w:val="24"/>
              </w:rPr>
              <w:t>Z A M A W I A J Ą C Y</w:t>
            </w:r>
          </w:p>
        </w:tc>
        <w:tc>
          <w:tcPr>
            <w:tcW w:w="4505" w:type="dxa"/>
          </w:tcPr>
          <w:p w14:paraId="323A966A" w14:textId="77777777" w:rsidR="00013A37" w:rsidRPr="00292F9D" w:rsidRDefault="00013A37" w:rsidP="00013A37">
            <w:pPr>
              <w:pStyle w:val="Tekstpodstawowy"/>
              <w:spacing w:line="276" w:lineRule="auto"/>
              <w:jc w:val="center"/>
              <w:rPr>
                <w:rFonts w:asciiTheme="minorHAnsi" w:hAnsiTheme="minorHAnsi" w:cstheme="minorHAnsi"/>
                <w:b/>
                <w:sz w:val="22"/>
                <w:szCs w:val="24"/>
              </w:rPr>
            </w:pPr>
            <w:r w:rsidRPr="0030064E">
              <w:rPr>
                <w:rFonts w:asciiTheme="minorHAnsi" w:hAnsiTheme="minorHAnsi" w:cstheme="minorHAnsi"/>
                <w:b/>
                <w:sz w:val="22"/>
                <w:szCs w:val="24"/>
              </w:rPr>
              <w:t>W Y K O N A W C A</w:t>
            </w:r>
          </w:p>
        </w:tc>
      </w:tr>
    </w:tbl>
    <w:p w14:paraId="4F36A7C9" w14:textId="77777777" w:rsidR="00331654" w:rsidRPr="00292F9D" w:rsidRDefault="00331654" w:rsidP="00175F1F">
      <w:pPr>
        <w:pStyle w:val="Tekstpodstawowy"/>
        <w:spacing w:line="276" w:lineRule="auto"/>
        <w:rPr>
          <w:rFonts w:asciiTheme="minorHAnsi" w:hAnsiTheme="minorHAnsi" w:cstheme="minorHAnsi"/>
          <w:b/>
          <w:sz w:val="22"/>
          <w:szCs w:val="24"/>
        </w:rPr>
      </w:pPr>
    </w:p>
    <w:p w14:paraId="7ECFA474" w14:textId="77777777" w:rsidR="004B38F8" w:rsidRPr="00292F9D" w:rsidRDefault="004B38F8" w:rsidP="00175F1F">
      <w:pPr>
        <w:pStyle w:val="Tekstpodstawowy"/>
        <w:spacing w:line="276" w:lineRule="auto"/>
        <w:rPr>
          <w:rFonts w:asciiTheme="minorHAnsi" w:hAnsiTheme="minorHAnsi" w:cstheme="minorHAnsi"/>
          <w:b/>
          <w:sz w:val="22"/>
          <w:szCs w:val="24"/>
        </w:rPr>
      </w:pPr>
    </w:p>
    <w:sectPr w:rsidR="004B38F8" w:rsidRPr="00292F9D" w:rsidSect="00292F9D">
      <w:footerReference w:type="even" r:id="rId11"/>
      <w:footerReference w:type="default" r:id="rId12"/>
      <w:headerReference w:type="first" r:id="rId13"/>
      <w:pgSz w:w="11906" w:h="16838"/>
      <w:pgMar w:top="1077" w:right="1469" w:bottom="1077" w:left="1418" w:header="709" w:footer="816" w:gutter="0"/>
      <w:paperSrc w:first="2" w:other="2"/>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FEDBE" w16cex:dateUtc="2021-08-12T16:58:00Z"/>
  <w16cex:commentExtensible w16cex:durableId="24BFF0F4" w16cex:dateUtc="2021-08-12T17:11:00Z"/>
  <w16cex:commentExtensible w16cex:durableId="24BFEECE" w16cex:dateUtc="2021-08-12T17:02:00Z"/>
  <w16cex:commentExtensible w16cex:durableId="24BFF397" w16cex:dateUtc="2021-08-12T17:23:00Z"/>
  <w16cex:commentExtensible w16cex:durableId="24BFF474" w16cex:dateUtc="2021-08-12T17:26:00Z"/>
  <w16cex:commentExtensible w16cex:durableId="24C0038B" w16cex:dateUtc="2021-08-12T18:31:00Z"/>
  <w16cex:commentExtensible w16cex:durableId="24BFF63D" w16cex:dateUtc="2021-08-12T17:34:00Z"/>
  <w16cex:commentExtensible w16cex:durableId="24BFF91D" w16cex:dateUtc="2021-08-12T17:46:00Z"/>
  <w16cex:commentExtensible w16cex:durableId="24BFF8DB" w16cex:dateUtc="2021-08-12T17:45:00Z"/>
  <w16cex:commentExtensible w16cex:durableId="24BFFFD0" w16cex:dateUtc="2021-08-12T18:15:00Z"/>
  <w16cex:commentExtensible w16cex:durableId="24C000EA" w16cex:dateUtc="2021-08-12T18:19:00Z"/>
  <w16cex:commentExtensible w16cex:durableId="24C00350" w16cex:dateUtc="2021-08-12T18:30:00Z"/>
  <w16cex:commentExtensible w16cex:durableId="24C00468" w16cex:dateUtc="2021-08-12T18:34:00Z"/>
  <w16cex:commentExtensible w16cex:durableId="24C004CC" w16cex:dateUtc="2021-08-12T18:36:00Z"/>
  <w16cex:commentExtensible w16cex:durableId="24C00509" w16cex:dateUtc="2021-08-12T18: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2EC4EF" w16cid:durableId="24BFEDBE"/>
  <w16cid:commentId w16cid:paraId="4301C9B3" w16cid:durableId="24BFF0F4"/>
  <w16cid:commentId w16cid:paraId="0453C750" w16cid:durableId="24BFEECE"/>
  <w16cid:commentId w16cid:paraId="3BAFCF85" w16cid:durableId="24BFF397"/>
  <w16cid:commentId w16cid:paraId="21171D31" w16cid:durableId="24BFF474"/>
  <w16cid:commentId w16cid:paraId="7D52837F" w16cid:durableId="24C0038B"/>
  <w16cid:commentId w16cid:paraId="3CF5D026" w16cid:durableId="24BFF63D"/>
  <w16cid:commentId w16cid:paraId="63A551D9" w16cid:durableId="24BFF91D"/>
  <w16cid:commentId w16cid:paraId="4BD9384B" w16cid:durableId="24BFF8DB"/>
  <w16cid:commentId w16cid:paraId="60B0380E" w16cid:durableId="24BFFFD0"/>
  <w16cid:commentId w16cid:paraId="0420DAB1" w16cid:durableId="24C000EA"/>
  <w16cid:commentId w16cid:paraId="0179DD7E" w16cid:durableId="24C00350"/>
  <w16cid:commentId w16cid:paraId="4B6D2ABA" w16cid:durableId="24C00468"/>
  <w16cid:commentId w16cid:paraId="0258207D" w16cid:durableId="24C004CC"/>
  <w16cid:commentId w16cid:paraId="2E7AB21F" w16cid:durableId="24C0050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BF9DE" w14:textId="77777777" w:rsidR="006A611B" w:rsidRDefault="006A611B">
      <w:r>
        <w:separator/>
      </w:r>
    </w:p>
  </w:endnote>
  <w:endnote w:type="continuationSeparator" w:id="0">
    <w:p w14:paraId="09D90BD4" w14:textId="77777777" w:rsidR="006A611B" w:rsidRDefault="006A6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alibri">
    <w:altName w:val="Century Gothic"/>
    <w:panose1 w:val="020F0502020204030204"/>
    <w:charset w:val="EE"/>
    <w:family w:val="swiss"/>
    <w:pitch w:val="variable"/>
    <w:sig w:usb0="E4002EFF" w:usb1="C000247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Segoe UI">
    <w:altName w:val="Century Gothic"/>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1D411" w14:textId="77777777" w:rsidR="005F0C21" w:rsidRDefault="005F0C2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E015E53" w14:textId="77777777" w:rsidR="005F0C21" w:rsidRDefault="005F0C21">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93713" w14:textId="77777777" w:rsidR="005F0C21" w:rsidRDefault="005F0C21">
    <w:pPr>
      <w:jc w:val="center"/>
    </w:pPr>
  </w:p>
  <w:p w14:paraId="05D28E0D" w14:textId="2C526144" w:rsidR="005F0C21" w:rsidRPr="00C40281" w:rsidRDefault="005F0C21">
    <w:pPr>
      <w:pStyle w:val="Stopka"/>
      <w:framePr w:wrap="around" w:vAnchor="text" w:hAnchor="page" w:x="10239" w:y="132"/>
      <w:rPr>
        <w:rStyle w:val="Numerstrony"/>
        <w:rFonts w:asciiTheme="minorHAnsi" w:hAnsiTheme="minorHAnsi" w:cstheme="minorHAnsi"/>
        <w:sz w:val="20"/>
        <w:szCs w:val="22"/>
      </w:rPr>
    </w:pPr>
    <w:r w:rsidRPr="00C40281">
      <w:rPr>
        <w:rStyle w:val="Numerstrony"/>
        <w:rFonts w:asciiTheme="minorHAnsi" w:hAnsiTheme="minorHAnsi" w:cstheme="minorHAnsi"/>
        <w:sz w:val="20"/>
        <w:szCs w:val="22"/>
      </w:rPr>
      <w:fldChar w:fldCharType="begin"/>
    </w:r>
    <w:r w:rsidRPr="00C40281">
      <w:rPr>
        <w:rStyle w:val="Numerstrony"/>
        <w:rFonts w:asciiTheme="minorHAnsi" w:hAnsiTheme="minorHAnsi" w:cstheme="minorHAnsi"/>
        <w:sz w:val="20"/>
        <w:szCs w:val="22"/>
      </w:rPr>
      <w:instrText xml:space="preserve">PAGE  </w:instrText>
    </w:r>
    <w:r w:rsidRPr="00C40281">
      <w:rPr>
        <w:rStyle w:val="Numerstrony"/>
        <w:rFonts w:asciiTheme="minorHAnsi" w:hAnsiTheme="minorHAnsi" w:cstheme="minorHAnsi"/>
        <w:sz w:val="20"/>
        <w:szCs w:val="22"/>
      </w:rPr>
      <w:fldChar w:fldCharType="separate"/>
    </w:r>
    <w:r w:rsidR="003666F8">
      <w:rPr>
        <w:rStyle w:val="Numerstrony"/>
        <w:rFonts w:asciiTheme="minorHAnsi" w:hAnsiTheme="minorHAnsi" w:cstheme="minorHAnsi"/>
        <w:noProof/>
        <w:sz w:val="20"/>
        <w:szCs w:val="22"/>
      </w:rPr>
      <w:t>14</w:t>
    </w:r>
    <w:r w:rsidRPr="00C40281">
      <w:rPr>
        <w:rStyle w:val="Numerstrony"/>
        <w:rFonts w:asciiTheme="minorHAnsi" w:hAnsiTheme="minorHAnsi" w:cstheme="minorHAnsi"/>
        <w:sz w:val="20"/>
        <w:szCs w:val="22"/>
      </w:rPr>
      <w:fldChar w:fldCharType="end"/>
    </w:r>
  </w:p>
  <w:p w14:paraId="79A03A66" w14:textId="77777777" w:rsidR="005F0C21" w:rsidRDefault="005F0C21">
    <w:pPr>
      <w:pStyle w:val="Stopk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74C639" w14:textId="77777777" w:rsidR="006A611B" w:rsidRDefault="006A611B">
      <w:r>
        <w:separator/>
      </w:r>
    </w:p>
  </w:footnote>
  <w:footnote w:type="continuationSeparator" w:id="0">
    <w:p w14:paraId="3F442895" w14:textId="77777777" w:rsidR="006A611B" w:rsidRDefault="006A61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EF359" w14:textId="1F638BC8" w:rsidR="000217F8" w:rsidRPr="00137A44" w:rsidRDefault="000217F8" w:rsidP="000217F8">
    <w:pPr>
      <w:tabs>
        <w:tab w:val="center" w:pos="4536"/>
        <w:tab w:val="right" w:pos="9072"/>
      </w:tabs>
      <w:rPr>
        <w:rFonts w:ascii="Calibri" w:hAnsi="Calibri" w:cs="Calibri"/>
        <w:i/>
        <w:iCs/>
        <w:color w:val="000000"/>
        <w:u w:val="single"/>
      </w:rPr>
    </w:pPr>
    <w:r w:rsidRPr="00137A44">
      <w:rPr>
        <w:rFonts w:ascii="Calibri" w:hAnsi="Calibri" w:cs="Calibri"/>
        <w:i/>
        <w:iCs/>
        <w:color w:val="000000"/>
        <w:u w:val="single"/>
      </w:rPr>
      <w:t>SWZ</w:t>
    </w:r>
    <w:r w:rsidRPr="00137A44">
      <w:rPr>
        <w:rFonts w:ascii="Calibri" w:hAnsi="Calibri" w:cs="Calibri"/>
        <w:i/>
        <w:iCs/>
        <w:color w:val="000000"/>
        <w:u w:val="single"/>
      </w:rPr>
      <w:tab/>
    </w:r>
    <w:r>
      <w:rPr>
        <w:rFonts w:ascii="Calibri" w:hAnsi="Calibri" w:cs="Calibri"/>
        <w:i/>
        <w:iCs/>
        <w:color w:val="000000"/>
        <w:u w:val="single"/>
      </w:rPr>
      <w:t>Za</w:t>
    </w:r>
    <w:r w:rsidRPr="00137A44">
      <w:rPr>
        <w:rFonts w:ascii="Calibri" w:hAnsi="Calibri" w:cs="Calibri"/>
        <w:i/>
        <w:iCs/>
        <w:color w:val="000000"/>
        <w:u w:val="single"/>
      </w:rPr>
      <w:t xml:space="preserve">łącznik nr </w:t>
    </w:r>
    <w:r w:rsidR="002A32F7">
      <w:rPr>
        <w:rFonts w:ascii="Calibri" w:hAnsi="Calibri" w:cs="Calibri"/>
        <w:i/>
        <w:iCs/>
        <w:color w:val="000000"/>
        <w:u w:val="single"/>
      </w:rPr>
      <w:t>6</w:t>
    </w:r>
    <w:r w:rsidR="00901238">
      <w:rPr>
        <w:rFonts w:ascii="Calibri" w:hAnsi="Calibri" w:cs="Calibri"/>
        <w:i/>
        <w:iCs/>
        <w:color w:val="000000"/>
        <w:u w:val="single"/>
      </w:rPr>
      <w:t xml:space="preserve"> </w:t>
    </w:r>
    <w:r w:rsidR="00901238">
      <w:rPr>
        <w:rFonts w:ascii="Calibri" w:hAnsi="Calibri" w:cs="Calibri"/>
        <w:i/>
        <w:iCs/>
        <w:color w:val="000000"/>
        <w:u w:val="single"/>
      </w:rPr>
      <w:tab/>
      <w:t>Sygn. akt 11</w:t>
    </w:r>
    <w:r w:rsidRPr="00137A44">
      <w:rPr>
        <w:rFonts w:ascii="Calibri" w:hAnsi="Calibri" w:cs="Calibri"/>
        <w:i/>
        <w:iCs/>
        <w:color w:val="000000"/>
        <w:u w:val="single"/>
      </w:rPr>
      <w:t>/DI/</w:t>
    </w:r>
    <w:r>
      <w:rPr>
        <w:rFonts w:ascii="Calibri" w:hAnsi="Calibri" w:cs="Calibri"/>
        <w:i/>
        <w:iCs/>
        <w:color w:val="000000"/>
        <w:u w:val="single"/>
      </w:rPr>
      <w:t>21</w:t>
    </w:r>
    <w:r w:rsidRPr="00137A44">
      <w:rPr>
        <w:rFonts w:ascii="Calibri" w:hAnsi="Calibri" w:cs="Calibri"/>
        <w:i/>
        <w:iCs/>
        <w:color w:val="000000"/>
        <w:u w:val="single"/>
      </w:rPr>
      <w:t xml:space="preserve">/KŁ </w:t>
    </w:r>
  </w:p>
  <w:p w14:paraId="15305D2F" w14:textId="77777777" w:rsidR="00292F9D" w:rsidRDefault="00292F9D">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5496"/>
    <w:multiLevelType w:val="multilevel"/>
    <w:tmpl w:val="24B209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Zero"/>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0EB033C3"/>
    <w:multiLevelType w:val="hybridMultilevel"/>
    <w:tmpl w:val="698CBC4C"/>
    <w:lvl w:ilvl="0" w:tplc="439875F0">
      <w:start w:val="1"/>
      <w:numFmt w:val="lowerRoman"/>
      <w:pStyle w:val="irzymskie"/>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1F134C"/>
    <w:multiLevelType w:val="multilevel"/>
    <w:tmpl w:val="08B6691C"/>
    <w:lvl w:ilvl="0">
      <w:start w:val="1"/>
      <w:numFmt w:val="decimal"/>
      <w:lvlText w:val="%1."/>
      <w:lvlJc w:val="left"/>
      <w:pPr>
        <w:ind w:left="720" w:hanging="360"/>
      </w:pPr>
      <w:rPr>
        <w:rFonts w:hint="default"/>
        <w:strike w:val="0"/>
        <w:color w:val="auto"/>
      </w:rPr>
    </w:lvl>
    <w:lvl w:ilvl="1">
      <w:start w:val="1"/>
      <w:numFmt w:val="bullet"/>
      <w:lvlText w:val=""/>
      <w:lvlJc w:val="left"/>
      <w:pPr>
        <w:ind w:left="720" w:hanging="360"/>
      </w:pPr>
      <w:rPr>
        <w:rFonts w:ascii="Symbol" w:hAnsi="Symbol"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1B9B3475"/>
    <w:multiLevelType w:val="hybridMultilevel"/>
    <w:tmpl w:val="6DACD682"/>
    <w:lvl w:ilvl="0" w:tplc="4912CDEC">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8E76229"/>
    <w:multiLevelType w:val="hybridMultilevel"/>
    <w:tmpl w:val="2B92E71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2F602672"/>
    <w:multiLevelType w:val="multilevel"/>
    <w:tmpl w:val="095C4D64"/>
    <w:lvl w:ilvl="0">
      <w:start w:val="1"/>
      <w:numFmt w:val="decimal"/>
      <w:lvlText w:val="%1."/>
      <w:lvlJc w:val="left"/>
      <w:pPr>
        <w:ind w:left="720" w:hanging="360"/>
      </w:pPr>
      <w:rPr>
        <w:rFonts w:hint="default"/>
        <w:strike w:val="0"/>
        <w:color w:val="auto"/>
      </w:rPr>
    </w:lvl>
    <w:lvl w:ilvl="1">
      <w:start w:val="1"/>
      <w:numFmt w:val="lowerLetter"/>
      <w:pStyle w:val="alitera"/>
      <w:lvlText w:val="%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45DC4667"/>
    <w:multiLevelType w:val="multilevel"/>
    <w:tmpl w:val="DFC0547E"/>
    <w:lvl w:ilvl="0">
      <w:start w:val="1"/>
      <w:numFmt w:val="decimal"/>
      <w:pStyle w:val="1ustpy"/>
      <w:lvlText w:val="%1."/>
      <w:lvlJc w:val="left"/>
      <w:pPr>
        <w:ind w:left="360" w:hanging="360"/>
      </w:pPr>
      <w:rPr>
        <w:rFonts w:hint="default"/>
        <w:b w:val="0"/>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4F8B4E1C"/>
    <w:multiLevelType w:val="multilevel"/>
    <w:tmpl w:val="1FA0A2C6"/>
    <w:lvl w:ilvl="0">
      <w:start w:val="1"/>
      <w:numFmt w:val="decimal"/>
      <w:lvlText w:val="%1."/>
      <w:lvlJc w:val="left"/>
      <w:pPr>
        <w:ind w:left="720" w:hanging="360"/>
      </w:pPr>
      <w:rPr>
        <w:rFonts w:hint="default"/>
        <w:strike w:val="0"/>
        <w:color w:val="auto"/>
      </w:rPr>
    </w:lvl>
    <w:lvl w:ilvl="1">
      <w:start w:val="1"/>
      <w:numFmt w:val="lowerLetter"/>
      <w:lvlText w:val="%2)"/>
      <w:lvlJc w:val="left"/>
      <w:pPr>
        <w:ind w:left="720" w:hanging="360"/>
      </w:pPr>
      <w:rPr>
        <w:rFonts w:asciiTheme="minorHAnsi" w:eastAsia="Times New Roman" w:hAnsiTheme="minorHAnsi" w:cstheme="minorHAnsi"/>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520A1799"/>
    <w:multiLevelType w:val="multilevel"/>
    <w:tmpl w:val="1FA0A2C6"/>
    <w:lvl w:ilvl="0">
      <w:start w:val="1"/>
      <w:numFmt w:val="decimal"/>
      <w:lvlText w:val="%1."/>
      <w:lvlJc w:val="left"/>
      <w:pPr>
        <w:ind w:left="720" w:hanging="360"/>
      </w:pPr>
      <w:rPr>
        <w:rFonts w:hint="default"/>
        <w:strike w:val="0"/>
        <w:color w:val="auto"/>
      </w:rPr>
    </w:lvl>
    <w:lvl w:ilvl="1">
      <w:start w:val="1"/>
      <w:numFmt w:val="lowerLetter"/>
      <w:lvlText w:val="%2)"/>
      <w:lvlJc w:val="left"/>
      <w:pPr>
        <w:ind w:left="720" w:hanging="360"/>
      </w:pPr>
      <w:rPr>
        <w:rFonts w:asciiTheme="minorHAnsi" w:eastAsia="Times New Roman" w:hAnsiTheme="minorHAnsi" w:cstheme="minorHAnsi"/>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77490B31"/>
    <w:multiLevelType w:val="hybridMultilevel"/>
    <w:tmpl w:val="F36C086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7E6C4086"/>
    <w:multiLevelType w:val="hybridMultilevel"/>
    <w:tmpl w:val="913C3742"/>
    <w:lvl w:ilvl="0" w:tplc="0415000F">
      <w:start w:val="1"/>
      <w:numFmt w:val="decimal"/>
      <w:lvlText w:val="%1."/>
      <w:lvlJc w:val="left"/>
      <w:pPr>
        <w:tabs>
          <w:tab w:val="num" w:pos="720"/>
        </w:tabs>
        <w:ind w:left="720" w:hanging="360"/>
      </w:pPr>
      <w:rPr>
        <w:rFonts w:hint="default"/>
      </w:rPr>
    </w:lvl>
    <w:lvl w:ilvl="1" w:tplc="ADBCB122">
      <w:start w:val="1"/>
      <w:numFmt w:val="lowerLetter"/>
      <w:lvlText w:val="%2)"/>
      <w:lvlJc w:val="left"/>
      <w:pPr>
        <w:tabs>
          <w:tab w:val="num" w:pos="757"/>
        </w:tabs>
        <w:ind w:left="397" w:firstLine="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5"/>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4"/>
  </w:num>
  <w:num w:numId="7">
    <w:abstractNumId w:val="1"/>
    <w:lvlOverride w:ilvl="0">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num>
  <w:num w:numId="14">
    <w:abstractNumId w:val="3"/>
  </w:num>
  <w:num w:numId="15">
    <w:abstractNumId w:val="1"/>
    <w:lvlOverride w:ilvl="0">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8"/>
  </w:num>
  <w:num w:numId="42">
    <w:abstractNumId w:val="5"/>
  </w:num>
  <w:num w:numId="43">
    <w:abstractNumId w:val="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914"/>
    <w:rsid w:val="00001F27"/>
    <w:rsid w:val="000068E0"/>
    <w:rsid w:val="0000696A"/>
    <w:rsid w:val="00007262"/>
    <w:rsid w:val="00013A37"/>
    <w:rsid w:val="00016FAB"/>
    <w:rsid w:val="000217F8"/>
    <w:rsid w:val="000235F5"/>
    <w:rsid w:val="00027BF0"/>
    <w:rsid w:val="0003022F"/>
    <w:rsid w:val="00035B77"/>
    <w:rsid w:val="000466A5"/>
    <w:rsid w:val="0005099D"/>
    <w:rsid w:val="000510D6"/>
    <w:rsid w:val="000518FE"/>
    <w:rsid w:val="00052D5E"/>
    <w:rsid w:val="00052FCB"/>
    <w:rsid w:val="00061634"/>
    <w:rsid w:val="00065624"/>
    <w:rsid w:val="00065AA3"/>
    <w:rsid w:val="00067B9E"/>
    <w:rsid w:val="00071289"/>
    <w:rsid w:val="00075CB6"/>
    <w:rsid w:val="0007647B"/>
    <w:rsid w:val="00081339"/>
    <w:rsid w:val="00083625"/>
    <w:rsid w:val="000858B6"/>
    <w:rsid w:val="000933D7"/>
    <w:rsid w:val="00093F3E"/>
    <w:rsid w:val="00096678"/>
    <w:rsid w:val="000A0C7E"/>
    <w:rsid w:val="000A2E66"/>
    <w:rsid w:val="000A78E9"/>
    <w:rsid w:val="000B329F"/>
    <w:rsid w:val="000B3E45"/>
    <w:rsid w:val="000B3E5A"/>
    <w:rsid w:val="000B4688"/>
    <w:rsid w:val="000B53C5"/>
    <w:rsid w:val="000B5447"/>
    <w:rsid w:val="000C2F35"/>
    <w:rsid w:val="000C4626"/>
    <w:rsid w:val="000C4E3B"/>
    <w:rsid w:val="000C5059"/>
    <w:rsid w:val="000D213D"/>
    <w:rsid w:val="000D54E2"/>
    <w:rsid w:val="000D5522"/>
    <w:rsid w:val="000D5C14"/>
    <w:rsid w:val="000D63F3"/>
    <w:rsid w:val="000D6D2F"/>
    <w:rsid w:val="000D76B7"/>
    <w:rsid w:val="000D7FB7"/>
    <w:rsid w:val="000E19D2"/>
    <w:rsid w:val="000E204D"/>
    <w:rsid w:val="000E3C82"/>
    <w:rsid w:val="000E70B5"/>
    <w:rsid w:val="000E7622"/>
    <w:rsid w:val="000F2751"/>
    <w:rsid w:val="000F44AF"/>
    <w:rsid w:val="000F5021"/>
    <w:rsid w:val="000F5371"/>
    <w:rsid w:val="000F61DF"/>
    <w:rsid w:val="000F6593"/>
    <w:rsid w:val="000F7984"/>
    <w:rsid w:val="00100EA2"/>
    <w:rsid w:val="00107043"/>
    <w:rsid w:val="00107FAC"/>
    <w:rsid w:val="00124D6F"/>
    <w:rsid w:val="0012604F"/>
    <w:rsid w:val="001263A4"/>
    <w:rsid w:val="00127032"/>
    <w:rsid w:val="00127799"/>
    <w:rsid w:val="00132ACD"/>
    <w:rsid w:val="001348D9"/>
    <w:rsid w:val="001443D7"/>
    <w:rsid w:val="00147E84"/>
    <w:rsid w:val="00150AEA"/>
    <w:rsid w:val="001514DE"/>
    <w:rsid w:val="00152AE2"/>
    <w:rsid w:val="0015540C"/>
    <w:rsid w:val="00155A76"/>
    <w:rsid w:val="00156BEC"/>
    <w:rsid w:val="00162254"/>
    <w:rsid w:val="001645D5"/>
    <w:rsid w:val="00166DFC"/>
    <w:rsid w:val="00170052"/>
    <w:rsid w:val="00173A68"/>
    <w:rsid w:val="00174958"/>
    <w:rsid w:val="00175F1F"/>
    <w:rsid w:val="001827AC"/>
    <w:rsid w:val="00193EF3"/>
    <w:rsid w:val="001A018D"/>
    <w:rsid w:val="001A02AE"/>
    <w:rsid w:val="001A38C4"/>
    <w:rsid w:val="001A3979"/>
    <w:rsid w:val="001A4678"/>
    <w:rsid w:val="001B5594"/>
    <w:rsid w:val="001C037E"/>
    <w:rsid w:val="001C4897"/>
    <w:rsid w:val="001D2748"/>
    <w:rsid w:val="001D2929"/>
    <w:rsid w:val="001E2A7A"/>
    <w:rsid w:val="001E33AE"/>
    <w:rsid w:val="001E39A1"/>
    <w:rsid w:val="001E56CB"/>
    <w:rsid w:val="001F496A"/>
    <w:rsid w:val="001F515B"/>
    <w:rsid w:val="00200C40"/>
    <w:rsid w:val="0020345D"/>
    <w:rsid w:val="00204508"/>
    <w:rsid w:val="002056D2"/>
    <w:rsid w:val="00210CE1"/>
    <w:rsid w:val="00211F0F"/>
    <w:rsid w:val="0021346F"/>
    <w:rsid w:val="00215A76"/>
    <w:rsid w:val="002175EF"/>
    <w:rsid w:val="00221FBB"/>
    <w:rsid w:val="00222985"/>
    <w:rsid w:val="002237CA"/>
    <w:rsid w:val="00223E4B"/>
    <w:rsid w:val="002273E3"/>
    <w:rsid w:val="0023039E"/>
    <w:rsid w:val="00232096"/>
    <w:rsid w:val="00233F80"/>
    <w:rsid w:val="00236A4E"/>
    <w:rsid w:val="00236FAE"/>
    <w:rsid w:val="00240AAA"/>
    <w:rsid w:val="00245EB7"/>
    <w:rsid w:val="002502FB"/>
    <w:rsid w:val="00250433"/>
    <w:rsid w:val="00254FBC"/>
    <w:rsid w:val="00260973"/>
    <w:rsid w:val="00262B0E"/>
    <w:rsid w:val="0026496D"/>
    <w:rsid w:val="00272282"/>
    <w:rsid w:val="002754F2"/>
    <w:rsid w:val="002763AB"/>
    <w:rsid w:val="0028092C"/>
    <w:rsid w:val="00283828"/>
    <w:rsid w:val="00283B6B"/>
    <w:rsid w:val="00283DB7"/>
    <w:rsid w:val="002868AE"/>
    <w:rsid w:val="002878F3"/>
    <w:rsid w:val="00287F71"/>
    <w:rsid w:val="00290F5F"/>
    <w:rsid w:val="00292F9D"/>
    <w:rsid w:val="00293684"/>
    <w:rsid w:val="00294895"/>
    <w:rsid w:val="00294925"/>
    <w:rsid w:val="00294938"/>
    <w:rsid w:val="002976FD"/>
    <w:rsid w:val="00297C72"/>
    <w:rsid w:val="002A1EA7"/>
    <w:rsid w:val="002A32F7"/>
    <w:rsid w:val="002A3894"/>
    <w:rsid w:val="002A48F1"/>
    <w:rsid w:val="002A57E9"/>
    <w:rsid w:val="002A652A"/>
    <w:rsid w:val="002A77D7"/>
    <w:rsid w:val="002B03FC"/>
    <w:rsid w:val="002B6CDC"/>
    <w:rsid w:val="002B79F8"/>
    <w:rsid w:val="002C022A"/>
    <w:rsid w:val="002C0671"/>
    <w:rsid w:val="002C32F4"/>
    <w:rsid w:val="002C696A"/>
    <w:rsid w:val="002C7581"/>
    <w:rsid w:val="002D1F9A"/>
    <w:rsid w:val="002D2CFF"/>
    <w:rsid w:val="002D5874"/>
    <w:rsid w:val="002D58A5"/>
    <w:rsid w:val="002E1B4D"/>
    <w:rsid w:val="002E1E49"/>
    <w:rsid w:val="002E42FD"/>
    <w:rsid w:val="002E47D2"/>
    <w:rsid w:val="002E5042"/>
    <w:rsid w:val="002E6B37"/>
    <w:rsid w:val="002E73A2"/>
    <w:rsid w:val="002F42C6"/>
    <w:rsid w:val="002F6A04"/>
    <w:rsid w:val="0030064E"/>
    <w:rsid w:val="00306519"/>
    <w:rsid w:val="003123BC"/>
    <w:rsid w:val="0031347E"/>
    <w:rsid w:val="00315CA7"/>
    <w:rsid w:val="0032008A"/>
    <w:rsid w:val="00320FA7"/>
    <w:rsid w:val="00320FAB"/>
    <w:rsid w:val="003224FF"/>
    <w:rsid w:val="00326055"/>
    <w:rsid w:val="003261BD"/>
    <w:rsid w:val="00331654"/>
    <w:rsid w:val="00333345"/>
    <w:rsid w:val="00337935"/>
    <w:rsid w:val="003400EF"/>
    <w:rsid w:val="00350961"/>
    <w:rsid w:val="00350FA4"/>
    <w:rsid w:val="003516A7"/>
    <w:rsid w:val="003517EC"/>
    <w:rsid w:val="003562C9"/>
    <w:rsid w:val="003619CF"/>
    <w:rsid w:val="003631AB"/>
    <w:rsid w:val="00363A51"/>
    <w:rsid w:val="003666F8"/>
    <w:rsid w:val="00366EA7"/>
    <w:rsid w:val="00371268"/>
    <w:rsid w:val="00371E85"/>
    <w:rsid w:val="00372945"/>
    <w:rsid w:val="00373202"/>
    <w:rsid w:val="00373902"/>
    <w:rsid w:val="00376977"/>
    <w:rsid w:val="003814E2"/>
    <w:rsid w:val="00385C81"/>
    <w:rsid w:val="0038734E"/>
    <w:rsid w:val="00397043"/>
    <w:rsid w:val="003A30AD"/>
    <w:rsid w:val="003B1B22"/>
    <w:rsid w:val="003B1E1B"/>
    <w:rsid w:val="003B4C79"/>
    <w:rsid w:val="003B7603"/>
    <w:rsid w:val="003B7F17"/>
    <w:rsid w:val="003C2B70"/>
    <w:rsid w:val="003C366C"/>
    <w:rsid w:val="003C570E"/>
    <w:rsid w:val="003C6131"/>
    <w:rsid w:val="003C79FB"/>
    <w:rsid w:val="003D5661"/>
    <w:rsid w:val="003E247A"/>
    <w:rsid w:val="003E4CE4"/>
    <w:rsid w:val="003F0487"/>
    <w:rsid w:val="003F0914"/>
    <w:rsid w:val="003F0AD2"/>
    <w:rsid w:val="003F0D87"/>
    <w:rsid w:val="003F5334"/>
    <w:rsid w:val="003F79E8"/>
    <w:rsid w:val="00402FB3"/>
    <w:rsid w:val="004037A4"/>
    <w:rsid w:val="00406061"/>
    <w:rsid w:val="00406FBB"/>
    <w:rsid w:val="00410260"/>
    <w:rsid w:val="0041260B"/>
    <w:rsid w:val="00416A58"/>
    <w:rsid w:val="004203F1"/>
    <w:rsid w:val="00421EA8"/>
    <w:rsid w:val="004236E7"/>
    <w:rsid w:val="00424235"/>
    <w:rsid w:val="0043291D"/>
    <w:rsid w:val="004366F3"/>
    <w:rsid w:val="00450965"/>
    <w:rsid w:val="0045301D"/>
    <w:rsid w:val="00455ABE"/>
    <w:rsid w:val="0045791D"/>
    <w:rsid w:val="00460417"/>
    <w:rsid w:val="00462355"/>
    <w:rsid w:val="00462BC5"/>
    <w:rsid w:val="0047530C"/>
    <w:rsid w:val="00476185"/>
    <w:rsid w:val="0047758D"/>
    <w:rsid w:val="00477A83"/>
    <w:rsid w:val="00480362"/>
    <w:rsid w:val="004803C6"/>
    <w:rsid w:val="00481019"/>
    <w:rsid w:val="004833F9"/>
    <w:rsid w:val="00486061"/>
    <w:rsid w:val="00487BC6"/>
    <w:rsid w:val="00493C07"/>
    <w:rsid w:val="00495945"/>
    <w:rsid w:val="00496DEF"/>
    <w:rsid w:val="004970C7"/>
    <w:rsid w:val="004A0E0C"/>
    <w:rsid w:val="004A4719"/>
    <w:rsid w:val="004A6888"/>
    <w:rsid w:val="004B38F8"/>
    <w:rsid w:val="004B49AD"/>
    <w:rsid w:val="004B571D"/>
    <w:rsid w:val="004C1E21"/>
    <w:rsid w:val="004C20C0"/>
    <w:rsid w:val="004C45C9"/>
    <w:rsid w:val="004C4959"/>
    <w:rsid w:val="004D0E9A"/>
    <w:rsid w:val="004D0F92"/>
    <w:rsid w:val="004D642B"/>
    <w:rsid w:val="004D6D8C"/>
    <w:rsid w:val="004D7542"/>
    <w:rsid w:val="004D7C26"/>
    <w:rsid w:val="004E3DFD"/>
    <w:rsid w:val="004E5660"/>
    <w:rsid w:val="004F2B3C"/>
    <w:rsid w:val="004F30AB"/>
    <w:rsid w:val="004F4214"/>
    <w:rsid w:val="00502D51"/>
    <w:rsid w:val="005047D2"/>
    <w:rsid w:val="005065BD"/>
    <w:rsid w:val="00510532"/>
    <w:rsid w:val="005149D8"/>
    <w:rsid w:val="00516CE1"/>
    <w:rsid w:val="00517D03"/>
    <w:rsid w:val="00535612"/>
    <w:rsid w:val="00535889"/>
    <w:rsid w:val="005408A3"/>
    <w:rsid w:val="0054331A"/>
    <w:rsid w:val="00545238"/>
    <w:rsid w:val="00545AB9"/>
    <w:rsid w:val="005478A7"/>
    <w:rsid w:val="005506BC"/>
    <w:rsid w:val="00555CC4"/>
    <w:rsid w:val="00556921"/>
    <w:rsid w:val="00562FB4"/>
    <w:rsid w:val="005631D6"/>
    <w:rsid w:val="005649C6"/>
    <w:rsid w:val="00565821"/>
    <w:rsid w:val="00565EB2"/>
    <w:rsid w:val="005761D1"/>
    <w:rsid w:val="00576CD6"/>
    <w:rsid w:val="0058383B"/>
    <w:rsid w:val="00583902"/>
    <w:rsid w:val="00584659"/>
    <w:rsid w:val="0059220E"/>
    <w:rsid w:val="0059370D"/>
    <w:rsid w:val="005953B3"/>
    <w:rsid w:val="00596622"/>
    <w:rsid w:val="005B0DBD"/>
    <w:rsid w:val="005B14A3"/>
    <w:rsid w:val="005B1E5F"/>
    <w:rsid w:val="005B3010"/>
    <w:rsid w:val="005B379F"/>
    <w:rsid w:val="005B3BC5"/>
    <w:rsid w:val="005C0313"/>
    <w:rsid w:val="005C61CD"/>
    <w:rsid w:val="005C6B44"/>
    <w:rsid w:val="005D2490"/>
    <w:rsid w:val="005D4812"/>
    <w:rsid w:val="005D51B8"/>
    <w:rsid w:val="005D7D08"/>
    <w:rsid w:val="005E02D8"/>
    <w:rsid w:val="005E0F9A"/>
    <w:rsid w:val="005E1C9F"/>
    <w:rsid w:val="005E66A9"/>
    <w:rsid w:val="005F00F7"/>
    <w:rsid w:val="005F0C21"/>
    <w:rsid w:val="005F26E9"/>
    <w:rsid w:val="005F4375"/>
    <w:rsid w:val="005F628A"/>
    <w:rsid w:val="005F6A6E"/>
    <w:rsid w:val="005F6AE1"/>
    <w:rsid w:val="006007DE"/>
    <w:rsid w:val="00604264"/>
    <w:rsid w:val="00606303"/>
    <w:rsid w:val="00606539"/>
    <w:rsid w:val="006108E3"/>
    <w:rsid w:val="006135D6"/>
    <w:rsid w:val="00617F15"/>
    <w:rsid w:val="006208FD"/>
    <w:rsid w:val="00621815"/>
    <w:rsid w:val="00622E93"/>
    <w:rsid w:val="006272FF"/>
    <w:rsid w:val="00635861"/>
    <w:rsid w:val="0063773E"/>
    <w:rsid w:val="006377E3"/>
    <w:rsid w:val="00642FDB"/>
    <w:rsid w:val="00642FE8"/>
    <w:rsid w:val="006434D5"/>
    <w:rsid w:val="00643A5F"/>
    <w:rsid w:val="00646478"/>
    <w:rsid w:val="00646FFC"/>
    <w:rsid w:val="006505B9"/>
    <w:rsid w:val="00650DA6"/>
    <w:rsid w:val="006521EF"/>
    <w:rsid w:val="0065334E"/>
    <w:rsid w:val="00654536"/>
    <w:rsid w:val="0065538A"/>
    <w:rsid w:val="00661B34"/>
    <w:rsid w:val="00664012"/>
    <w:rsid w:val="006640AA"/>
    <w:rsid w:val="00664C86"/>
    <w:rsid w:val="0066578C"/>
    <w:rsid w:val="00666046"/>
    <w:rsid w:val="006709C0"/>
    <w:rsid w:val="00670E01"/>
    <w:rsid w:val="00673508"/>
    <w:rsid w:val="00675CDB"/>
    <w:rsid w:val="00681ECB"/>
    <w:rsid w:val="0068473C"/>
    <w:rsid w:val="0068475D"/>
    <w:rsid w:val="0068541F"/>
    <w:rsid w:val="0069008A"/>
    <w:rsid w:val="006928DE"/>
    <w:rsid w:val="006939E9"/>
    <w:rsid w:val="006A0ECA"/>
    <w:rsid w:val="006A2A57"/>
    <w:rsid w:val="006A5AB5"/>
    <w:rsid w:val="006A611B"/>
    <w:rsid w:val="006B0C60"/>
    <w:rsid w:val="006B151B"/>
    <w:rsid w:val="006C2A32"/>
    <w:rsid w:val="006C521C"/>
    <w:rsid w:val="006C5F6A"/>
    <w:rsid w:val="006C6B9A"/>
    <w:rsid w:val="006D1522"/>
    <w:rsid w:val="006D27C4"/>
    <w:rsid w:val="006D292A"/>
    <w:rsid w:val="006D2A1D"/>
    <w:rsid w:val="006D2C36"/>
    <w:rsid w:val="006D333D"/>
    <w:rsid w:val="006D3FFA"/>
    <w:rsid w:val="006D4BD5"/>
    <w:rsid w:val="006D7108"/>
    <w:rsid w:val="006E48B1"/>
    <w:rsid w:val="006E7BCA"/>
    <w:rsid w:val="006F3AA7"/>
    <w:rsid w:val="007007F0"/>
    <w:rsid w:val="00703630"/>
    <w:rsid w:val="00703B5C"/>
    <w:rsid w:val="007042A9"/>
    <w:rsid w:val="00704367"/>
    <w:rsid w:val="00706026"/>
    <w:rsid w:val="00706838"/>
    <w:rsid w:val="00710CC7"/>
    <w:rsid w:val="00711784"/>
    <w:rsid w:val="007119CA"/>
    <w:rsid w:val="0072471C"/>
    <w:rsid w:val="00725F10"/>
    <w:rsid w:val="0072632C"/>
    <w:rsid w:val="00727706"/>
    <w:rsid w:val="00727C2E"/>
    <w:rsid w:val="00727F8A"/>
    <w:rsid w:val="007317A0"/>
    <w:rsid w:val="00731BFE"/>
    <w:rsid w:val="007323EC"/>
    <w:rsid w:val="00732CA1"/>
    <w:rsid w:val="00732F2D"/>
    <w:rsid w:val="007331E0"/>
    <w:rsid w:val="00733F0A"/>
    <w:rsid w:val="00735070"/>
    <w:rsid w:val="00737195"/>
    <w:rsid w:val="007405B4"/>
    <w:rsid w:val="00744D02"/>
    <w:rsid w:val="00751048"/>
    <w:rsid w:val="007511A0"/>
    <w:rsid w:val="00756FDF"/>
    <w:rsid w:val="00762166"/>
    <w:rsid w:val="00765F14"/>
    <w:rsid w:val="00766643"/>
    <w:rsid w:val="00766B96"/>
    <w:rsid w:val="00767EDD"/>
    <w:rsid w:val="00776638"/>
    <w:rsid w:val="00780EAF"/>
    <w:rsid w:val="00780F83"/>
    <w:rsid w:val="0078389B"/>
    <w:rsid w:val="00784397"/>
    <w:rsid w:val="00787504"/>
    <w:rsid w:val="0079138C"/>
    <w:rsid w:val="00792486"/>
    <w:rsid w:val="00793B5D"/>
    <w:rsid w:val="00794253"/>
    <w:rsid w:val="0079457F"/>
    <w:rsid w:val="007957CD"/>
    <w:rsid w:val="007A173B"/>
    <w:rsid w:val="007A2B38"/>
    <w:rsid w:val="007A3014"/>
    <w:rsid w:val="007B2C57"/>
    <w:rsid w:val="007B50FE"/>
    <w:rsid w:val="007B627D"/>
    <w:rsid w:val="007B7B5A"/>
    <w:rsid w:val="007C0F42"/>
    <w:rsid w:val="007C4582"/>
    <w:rsid w:val="007D7705"/>
    <w:rsid w:val="007D78C4"/>
    <w:rsid w:val="007D7C2A"/>
    <w:rsid w:val="007D7FF9"/>
    <w:rsid w:val="007E5E94"/>
    <w:rsid w:val="007F1A6B"/>
    <w:rsid w:val="007F1C97"/>
    <w:rsid w:val="007F607E"/>
    <w:rsid w:val="007F7D2E"/>
    <w:rsid w:val="00813930"/>
    <w:rsid w:val="0082067C"/>
    <w:rsid w:val="0082394A"/>
    <w:rsid w:val="008249FE"/>
    <w:rsid w:val="00827EC6"/>
    <w:rsid w:val="0083530B"/>
    <w:rsid w:val="0084150D"/>
    <w:rsid w:val="00844ECB"/>
    <w:rsid w:val="00845B02"/>
    <w:rsid w:val="00846908"/>
    <w:rsid w:val="00846DDA"/>
    <w:rsid w:val="00850C72"/>
    <w:rsid w:val="008616B1"/>
    <w:rsid w:val="00862E2F"/>
    <w:rsid w:val="00862FBB"/>
    <w:rsid w:val="00864095"/>
    <w:rsid w:val="00865229"/>
    <w:rsid w:val="0086766E"/>
    <w:rsid w:val="00875622"/>
    <w:rsid w:val="00875675"/>
    <w:rsid w:val="00876F0F"/>
    <w:rsid w:val="00877842"/>
    <w:rsid w:val="00882D97"/>
    <w:rsid w:val="00884246"/>
    <w:rsid w:val="00885E47"/>
    <w:rsid w:val="00886D66"/>
    <w:rsid w:val="00893843"/>
    <w:rsid w:val="008A0A4B"/>
    <w:rsid w:val="008A45BE"/>
    <w:rsid w:val="008A6340"/>
    <w:rsid w:val="008A7170"/>
    <w:rsid w:val="008B440F"/>
    <w:rsid w:val="008B46F3"/>
    <w:rsid w:val="008B4DFC"/>
    <w:rsid w:val="008B581F"/>
    <w:rsid w:val="008B5936"/>
    <w:rsid w:val="008B6987"/>
    <w:rsid w:val="008C3EAD"/>
    <w:rsid w:val="008C6ED7"/>
    <w:rsid w:val="008D2C22"/>
    <w:rsid w:val="008D3447"/>
    <w:rsid w:val="008E0A4E"/>
    <w:rsid w:val="008E255C"/>
    <w:rsid w:val="008E370C"/>
    <w:rsid w:val="008E4340"/>
    <w:rsid w:val="008E543F"/>
    <w:rsid w:val="008F5E2F"/>
    <w:rsid w:val="008F7C45"/>
    <w:rsid w:val="00901238"/>
    <w:rsid w:val="00901F82"/>
    <w:rsid w:val="00902733"/>
    <w:rsid w:val="00906027"/>
    <w:rsid w:val="0090702D"/>
    <w:rsid w:val="009070C9"/>
    <w:rsid w:val="0092036F"/>
    <w:rsid w:val="00921D77"/>
    <w:rsid w:val="0092492B"/>
    <w:rsid w:val="009338B8"/>
    <w:rsid w:val="00933D27"/>
    <w:rsid w:val="00936A81"/>
    <w:rsid w:val="009442F0"/>
    <w:rsid w:val="00953E76"/>
    <w:rsid w:val="00955E5B"/>
    <w:rsid w:val="00957C87"/>
    <w:rsid w:val="00957CED"/>
    <w:rsid w:val="00962E41"/>
    <w:rsid w:val="00963F36"/>
    <w:rsid w:val="009678B8"/>
    <w:rsid w:val="009759A6"/>
    <w:rsid w:val="00975C19"/>
    <w:rsid w:val="00983DCA"/>
    <w:rsid w:val="00985B53"/>
    <w:rsid w:val="00987A45"/>
    <w:rsid w:val="0099069D"/>
    <w:rsid w:val="009914EA"/>
    <w:rsid w:val="00992BA3"/>
    <w:rsid w:val="0099360F"/>
    <w:rsid w:val="009965C9"/>
    <w:rsid w:val="00997047"/>
    <w:rsid w:val="009972F7"/>
    <w:rsid w:val="009973C9"/>
    <w:rsid w:val="009A195F"/>
    <w:rsid w:val="009A2647"/>
    <w:rsid w:val="009A39A3"/>
    <w:rsid w:val="009A43EA"/>
    <w:rsid w:val="009A771E"/>
    <w:rsid w:val="009B4656"/>
    <w:rsid w:val="009B7B70"/>
    <w:rsid w:val="009C267C"/>
    <w:rsid w:val="009C670E"/>
    <w:rsid w:val="009D09C1"/>
    <w:rsid w:val="009E343D"/>
    <w:rsid w:val="009E35EB"/>
    <w:rsid w:val="009E3B02"/>
    <w:rsid w:val="009E3D10"/>
    <w:rsid w:val="009E72E1"/>
    <w:rsid w:val="009F097B"/>
    <w:rsid w:val="009F3EAD"/>
    <w:rsid w:val="009F520F"/>
    <w:rsid w:val="009F621F"/>
    <w:rsid w:val="009F6EB7"/>
    <w:rsid w:val="00A00991"/>
    <w:rsid w:val="00A015B1"/>
    <w:rsid w:val="00A0472D"/>
    <w:rsid w:val="00A074B6"/>
    <w:rsid w:val="00A1162D"/>
    <w:rsid w:val="00A13940"/>
    <w:rsid w:val="00A16A03"/>
    <w:rsid w:val="00A17975"/>
    <w:rsid w:val="00A21E83"/>
    <w:rsid w:val="00A22A6F"/>
    <w:rsid w:val="00A231E1"/>
    <w:rsid w:val="00A2413A"/>
    <w:rsid w:val="00A24388"/>
    <w:rsid w:val="00A25034"/>
    <w:rsid w:val="00A26BD8"/>
    <w:rsid w:val="00A336B8"/>
    <w:rsid w:val="00A33C63"/>
    <w:rsid w:val="00A403D4"/>
    <w:rsid w:val="00A40ACE"/>
    <w:rsid w:val="00A43AC0"/>
    <w:rsid w:val="00A478F3"/>
    <w:rsid w:val="00A51A01"/>
    <w:rsid w:val="00A54435"/>
    <w:rsid w:val="00A544DA"/>
    <w:rsid w:val="00A54746"/>
    <w:rsid w:val="00A563F5"/>
    <w:rsid w:val="00A6027D"/>
    <w:rsid w:val="00A62757"/>
    <w:rsid w:val="00A63B17"/>
    <w:rsid w:val="00A6629E"/>
    <w:rsid w:val="00A66D9D"/>
    <w:rsid w:val="00A67392"/>
    <w:rsid w:val="00A67BE7"/>
    <w:rsid w:val="00A7231F"/>
    <w:rsid w:val="00A73262"/>
    <w:rsid w:val="00A7339D"/>
    <w:rsid w:val="00A77526"/>
    <w:rsid w:val="00A82193"/>
    <w:rsid w:val="00A8256E"/>
    <w:rsid w:val="00A82622"/>
    <w:rsid w:val="00A84590"/>
    <w:rsid w:val="00A84790"/>
    <w:rsid w:val="00A85B4F"/>
    <w:rsid w:val="00A90184"/>
    <w:rsid w:val="00A9057B"/>
    <w:rsid w:val="00A911D4"/>
    <w:rsid w:val="00A926D4"/>
    <w:rsid w:val="00A942DE"/>
    <w:rsid w:val="00A95190"/>
    <w:rsid w:val="00A958A6"/>
    <w:rsid w:val="00A97074"/>
    <w:rsid w:val="00A9726D"/>
    <w:rsid w:val="00AA443D"/>
    <w:rsid w:val="00AB01D9"/>
    <w:rsid w:val="00AB0625"/>
    <w:rsid w:val="00AB1BFE"/>
    <w:rsid w:val="00AB23F3"/>
    <w:rsid w:val="00AB4A39"/>
    <w:rsid w:val="00AB4D3A"/>
    <w:rsid w:val="00AC2821"/>
    <w:rsid w:val="00AC6162"/>
    <w:rsid w:val="00AD03CC"/>
    <w:rsid w:val="00AD2977"/>
    <w:rsid w:val="00AE03E8"/>
    <w:rsid w:val="00AE07A7"/>
    <w:rsid w:val="00AE0A00"/>
    <w:rsid w:val="00AE2EDD"/>
    <w:rsid w:val="00AE554B"/>
    <w:rsid w:val="00AE667F"/>
    <w:rsid w:val="00AF1D62"/>
    <w:rsid w:val="00B01B23"/>
    <w:rsid w:val="00B0366E"/>
    <w:rsid w:val="00B04FD7"/>
    <w:rsid w:val="00B07A2F"/>
    <w:rsid w:val="00B10F29"/>
    <w:rsid w:val="00B12EBC"/>
    <w:rsid w:val="00B138E4"/>
    <w:rsid w:val="00B1445F"/>
    <w:rsid w:val="00B15F23"/>
    <w:rsid w:val="00B22FEF"/>
    <w:rsid w:val="00B36B59"/>
    <w:rsid w:val="00B4432F"/>
    <w:rsid w:val="00B51361"/>
    <w:rsid w:val="00B60938"/>
    <w:rsid w:val="00B62FD7"/>
    <w:rsid w:val="00B65B30"/>
    <w:rsid w:val="00B67A24"/>
    <w:rsid w:val="00B70D7C"/>
    <w:rsid w:val="00B73D77"/>
    <w:rsid w:val="00B807A9"/>
    <w:rsid w:val="00B8254A"/>
    <w:rsid w:val="00B83210"/>
    <w:rsid w:val="00B91A66"/>
    <w:rsid w:val="00B9231E"/>
    <w:rsid w:val="00B92B5D"/>
    <w:rsid w:val="00B95954"/>
    <w:rsid w:val="00B95CE6"/>
    <w:rsid w:val="00B97424"/>
    <w:rsid w:val="00B97DB0"/>
    <w:rsid w:val="00B97FCE"/>
    <w:rsid w:val="00BA3626"/>
    <w:rsid w:val="00BA3F10"/>
    <w:rsid w:val="00BA4A22"/>
    <w:rsid w:val="00BA4FC9"/>
    <w:rsid w:val="00BA7BEE"/>
    <w:rsid w:val="00BB098F"/>
    <w:rsid w:val="00BB1EF8"/>
    <w:rsid w:val="00BB20BE"/>
    <w:rsid w:val="00BB2657"/>
    <w:rsid w:val="00BB431C"/>
    <w:rsid w:val="00BB5D66"/>
    <w:rsid w:val="00BB7B1A"/>
    <w:rsid w:val="00BC6EBD"/>
    <w:rsid w:val="00BD0990"/>
    <w:rsid w:val="00BD1A50"/>
    <w:rsid w:val="00BD2171"/>
    <w:rsid w:val="00BD4056"/>
    <w:rsid w:val="00BD4A83"/>
    <w:rsid w:val="00BD62D3"/>
    <w:rsid w:val="00BD6DD6"/>
    <w:rsid w:val="00BE2281"/>
    <w:rsid w:val="00BE4DE3"/>
    <w:rsid w:val="00BE4EB9"/>
    <w:rsid w:val="00BE6166"/>
    <w:rsid w:val="00BE775A"/>
    <w:rsid w:val="00BF08AC"/>
    <w:rsid w:val="00C01A41"/>
    <w:rsid w:val="00C03BB3"/>
    <w:rsid w:val="00C041D5"/>
    <w:rsid w:val="00C11BC4"/>
    <w:rsid w:val="00C13988"/>
    <w:rsid w:val="00C13F57"/>
    <w:rsid w:val="00C27547"/>
    <w:rsid w:val="00C326B1"/>
    <w:rsid w:val="00C32C2E"/>
    <w:rsid w:val="00C3527A"/>
    <w:rsid w:val="00C40281"/>
    <w:rsid w:val="00C4280E"/>
    <w:rsid w:val="00C449C3"/>
    <w:rsid w:val="00C44E63"/>
    <w:rsid w:val="00C50D53"/>
    <w:rsid w:val="00C51A1F"/>
    <w:rsid w:val="00C53AAA"/>
    <w:rsid w:val="00C56717"/>
    <w:rsid w:val="00C650FA"/>
    <w:rsid w:val="00C65ABC"/>
    <w:rsid w:val="00C66C4B"/>
    <w:rsid w:val="00C67E02"/>
    <w:rsid w:val="00C70C0E"/>
    <w:rsid w:val="00C73BA0"/>
    <w:rsid w:val="00C75DC4"/>
    <w:rsid w:val="00C850CB"/>
    <w:rsid w:val="00C85EFC"/>
    <w:rsid w:val="00C9043C"/>
    <w:rsid w:val="00C9052F"/>
    <w:rsid w:val="00C9503D"/>
    <w:rsid w:val="00CA063F"/>
    <w:rsid w:val="00CA084F"/>
    <w:rsid w:val="00CA0EB3"/>
    <w:rsid w:val="00CA182E"/>
    <w:rsid w:val="00CA4CC9"/>
    <w:rsid w:val="00CA6442"/>
    <w:rsid w:val="00CB0F7D"/>
    <w:rsid w:val="00CB6021"/>
    <w:rsid w:val="00CB6852"/>
    <w:rsid w:val="00CB77E8"/>
    <w:rsid w:val="00CC203F"/>
    <w:rsid w:val="00CC609E"/>
    <w:rsid w:val="00CD18F2"/>
    <w:rsid w:val="00CD19D6"/>
    <w:rsid w:val="00CD2EBC"/>
    <w:rsid w:val="00CD5221"/>
    <w:rsid w:val="00CD559E"/>
    <w:rsid w:val="00CD7435"/>
    <w:rsid w:val="00CE2973"/>
    <w:rsid w:val="00CE5C05"/>
    <w:rsid w:val="00CF33BF"/>
    <w:rsid w:val="00CF4E2B"/>
    <w:rsid w:val="00CF4FEC"/>
    <w:rsid w:val="00CF5F26"/>
    <w:rsid w:val="00CF76A3"/>
    <w:rsid w:val="00D01730"/>
    <w:rsid w:val="00D021E9"/>
    <w:rsid w:val="00D12153"/>
    <w:rsid w:val="00D20E02"/>
    <w:rsid w:val="00D22497"/>
    <w:rsid w:val="00D230A4"/>
    <w:rsid w:val="00D2383D"/>
    <w:rsid w:val="00D23C39"/>
    <w:rsid w:val="00D2415E"/>
    <w:rsid w:val="00D24555"/>
    <w:rsid w:val="00D26291"/>
    <w:rsid w:val="00D33E43"/>
    <w:rsid w:val="00D40AF4"/>
    <w:rsid w:val="00D456F8"/>
    <w:rsid w:val="00D5372B"/>
    <w:rsid w:val="00D57CBF"/>
    <w:rsid w:val="00D645C2"/>
    <w:rsid w:val="00D66AD4"/>
    <w:rsid w:val="00D66CC0"/>
    <w:rsid w:val="00D77FB6"/>
    <w:rsid w:val="00D815E9"/>
    <w:rsid w:val="00D879C8"/>
    <w:rsid w:val="00D93D9D"/>
    <w:rsid w:val="00D96458"/>
    <w:rsid w:val="00DA47E7"/>
    <w:rsid w:val="00DA54BC"/>
    <w:rsid w:val="00DA6D46"/>
    <w:rsid w:val="00DB0675"/>
    <w:rsid w:val="00DB1E30"/>
    <w:rsid w:val="00DB391D"/>
    <w:rsid w:val="00DB4011"/>
    <w:rsid w:val="00DB402A"/>
    <w:rsid w:val="00DB4687"/>
    <w:rsid w:val="00DC02D1"/>
    <w:rsid w:val="00DC43DA"/>
    <w:rsid w:val="00DC5C63"/>
    <w:rsid w:val="00DC7F7C"/>
    <w:rsid w:val="00DD0EBE"/>
    <w:rsid w:val="00DD21C8"/>
    <w:rsid w:val="00DD6CDF"/>
    <w:rsid w:val="00DE12AE"/>
    <w:rsid w:val="00DE138C"/>
    <w:rsid w:val="00DE3EB2"/>
    <w:rsid w:val="00DE43CB"/>
    <w:rsid w:val="00DE6768"/>
    <w:rsid w:val="00DF1F94"/>
    <w:rsid w:val="00DF1FAF"/>
    <w:rsid w:val="00DF2161"/>
    <w:rsid w:val="00DF4B60"/>
    <w:rsid w:val="00DF538F"/>
    <w:rsid w:val="00E00003"/>
    <w:rsid w:val="00E00743"/>
    <w:rsid w:val="00E0237C"/>
    <w:rsid w:val="00E10A31"/>
    <w:rsid w:val="00E13104"/>
    <w:rsid w:val="00E20C68"/>
    <w:rsid w:val="00E21C01"/>
    <w:rsid w:val="00E22CE2"/>
    <w:rsid w:val="00E25721"/>
    <w:rsid w:val="00E32E23"/>
    <w:rsid w:val="00E330F8"/>
    <w:rsid w:val="00E3329D"/>
    <w:rsid w:val="00E33C8B"/>
    <w:rsid w:val="00E356AA"/>
    <w:rsid w:val="00E37367"/>
    <w:rsid w:val="00E401DE"/>
    <w:rsid w:val="00E40FFD"/>
    <w:rsid w:val="00E428A8"/>
    <w:rsid w:val="00E43FB3"/>
    <w:rsid w:val="00E4520F"/>
    <w:rsid w:val="00E53936"/>
    <w:rsid w:val="00E60EFE"/>
    <w:rsid w:val="00E6169F"/>
    <w:rsid w:val="00E62B1F"/>
    <w:rsid w:val="00E64861"/>
    <w:rsid w:val="00E6780F"/>
    <w:rsid w:val="00E71278"/>
    <w:rsid w:val="00E7570E"/>
    <w:rsid w:val="00E7664D"/>
    <w:rsid w:val="00E77DEF"/>
    <w:rsid w:val="00E77F9B"/>
    <w:rsid w:val="00E82DF5"/>
    <w:rsid w:val="00E86537"/>
    <w:rsid w:val="00E869F7"/>
    <w:rsid w:val="00E86A50"/>
    <w:rsid w:val="00E86AD9"/>
    <w:rsid w:val="00E9527A"/>
    <w:rsid w:val="00E96691"/>
    <w:rsid w:val="00EA04A3"/>
    <w:rsid w:val="00EA1280"/>
    <w:rsid w:val="00EA1A56"/>
    <w:rsid w:val="00EA45E2"/>
    <w:rsid w:val="00EA4950"/>
    <w:rsid w:val="00EB38E9"/>
    <w:rsid w:val="00EB4E21"/>
    <w:rsid w:val="00EB5C4C"/>
    <w:rsid w:val="00EB6145"/>
    <w:rsid w:val="00EC4B82"/>
    <w:rsid w:val="00EC673F"/>
    <w:rsid w:val="00EC6984"/>
    <w:rsid w:val="00EC7027"/>
    <w:rsid w:val="00EC7864"/>
    <w:rsid w:val="00ED0B3F"/>
    <w:rsid w:val="00ED12D2"/>
    <w:rsid w:val="00ED46A3"/>
    <w:rsid w:val="00ED6500"/>
    <w:rsid w:val="00ED71DF"/>
    <w:rsid w:val="00EE28A6"/>
    <w:rsid w:val="00EE5AAF"/>
    <w:rsid w:val="00EF6E51"/>
    <w:rsid w:val="00EF7C5D"/>
    <w:rsid w:val="00F010C1"/>
    <w:rsid w:val="00F03010"/>
    <w:rsid w:val="00F03940"/>
    <w:rsid w:val="00F10ACD"/>
    <w:rsid w:val="00F1126F"/>
    <w:rsid w:val="00F17472"/>
    <w:rsid w:val="00F2033B"/>
    <w:rsid w:val="00F20813"/>
    <w:rsid w:val="00F22712"/>
    <w:rsid w:val="00F23255"/>
    <w:rsid w:val="00F23E34"/>
    <w:rsid w:val="00F24255"/>
    <w:rsid w:val="00F30090"/>
    <w:rsid w:val="00F3394B"/>
    <w:rsid w:val="00F3457B"/>
    <w:rsid w:val="00F44041"/>
    <w:rsid w:val="00F45097"/>
    <w:rsid w:val="00F46353"/>
    <w:rsid w:val="00F469CA"/>
    <w:rsid w:val="00F51257"/>
    <w:rsid w:val="00F5129D"/>
    <w:rsid w:val="00F52E36"/>
    <w:rsid w:val="00F6287D"/>
    <w:rsid w:val="00F63B69"/>
    <w:rsid w:val="00F63F66"/>
    <w:rsid w:val="00F67547"/>
    <w:rsid w:val="00F71751"/>
    <w:rsid w:val="00F71E71"/>
    <w:rsid w:val="00F753AC"/>
    <w:rsid w:val="00F761CE"/>
    <w:rsid w:val="00F801DB"/>
    <w:rsid w:val="00F81246"/>
    <w:rsid w:val="00F87181"/>
    <w:rsid w:val="00F93566"/>
    <w:rsid w:val="00FB3FAB"/>
    <w:rsid w:val="00FB43B5"/>
    <w:rsid w:val="00FB7C7C"/>
    <w:rsid w:val="00FC1DEE"/>
    <w:rsid w:val="00FC3125"/>
    <w:rsid w:val="00FC3672"/>
    <w:rsid w:val="00FC390B"/>
    <w:rsid w:val="00FC40DE"/>
    <w:rsid w:val="00FD05F1"/>
    <w:rsid w:val="00FD0663"/>
    <w:rsid w:val="00FD2D90"/>
    <w:rsid w:val="00FE222C"/>
    <w:rsid w:val="00FE242D"/>
    <w:rsid w:val="00FE6761"/>
    <w:rsid w:val="00FE7484"/>
    <w:rsid w:val="00FF5F49"/>
    <w:rsid w:val="00FF7A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8E29F1"/>
  <w15:docId w15:val="{499A8BB7-1547-4EBC-98F4-A529AF9E6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36B59"/>
    <w:rPr>
      <w:sz w:val="24"/>
      <w:szCs w:val="24"/>
    </w:rPr>
  </w:style>
  <w:style w:type="paragraph" w:styleId="Nagwek1">
    <w:name w:val="heading 1"/>
    <w:basedOn w:val="Normalny"/>
    <w:next w:val="Normalny"/>
    <w:qFormat/>
    <w:rsid w:val="00B36B59"/>
    <w:pPr>
      <w:keepNext/>
      <w:outlineLvl w:val="0"/>
    </w:pPr>
    <w:rPr>
      <w:rFonts w:eastAsia="Arial Unicode MS"/>
      <w:szCs w:val="20"/>
    </w:rPr>
  </w:style>
  <w:style w:type="paragraph" w:styleId="Nagwek2">
    <w:name w:val="heading 2"/>
    <w:basedOn w:val="Normalny"/>
    <w:next w:val="Normalny"/>
    <w:qFormat/>
    <w:rsid w:val="00B36B59"/>
    <w:pPr>
      <w:keepNext/>
      <w:outlineLvl w:val="1"/>
    </w:pPr>
    <w:rPr>
      <w:rFonts w:eastAsia="Arial Unicode MS"/>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B36B59"/>
    <w:rPr>
      <w:szCs w:val="20"/>
    </w:rPr>
  </w:style>
  <w:style w:type="paragraph" w:styleId="Tekstpodstawowywcity">
    <w:name w:val="Body Text Indent"/>
    <w:basedOn w:val="Normalny"/>
    <w:link w:val="TekstpodstawowywcityZnak"/>
    <w:rsid w:val="00B36B59"/>
    <w:pPr>
      <w:jc w:val="center"/>
    </w:pPr>
    <w:rPr>
      <w:szCs w:val="20"/>
    </w:rPr>
  </w:style>
  <w:style w:type="paragraph" w:styleId="Tekstpodstawowy2">
    <w:name w:val="Body Text 2"/>
    <w:basedOn w:val="Normalny"/>
    <w:rsid w:val="00B36B59"/>
    <w:pPr>
      <w:jc w:val="both"/>
    </w:pPr>
    <w:rPr>
      <w:bCs/>
    </w:rPr>
  </w:style>
  <w:style w:type="paragraph" w:customStyle="1" w:styleId="Tekstblokowy1">
    <w:name w:val="Tekst blokowy1"/>
    <w:basedOn w:val="Normalny"/>
    <w:rsid w:val="00B36B59"/>
    <w:pPr>
      <w:overflowPunct w:val="0"/>
      <w:autoSpaceDE w:val="0"/>
      <w:autoSpaceDN w:val="0"/>
      <w:adjustRightInd w:val="0"/>
      <w:ind w:left="567" w:right="-284" w:hanging="567"/>
      <w:textAlignment w:val="baseline"/>
    </w:pPr>
    <w:rPr>
      <w:szCs w:val="20"/>
    </w:rPr>
  </w:style>
  <w:style w:type="paragraph" w:styleId="Stopka">
    <w:name w:val="footer"/>
    <w:basedOn w:val="Normalny"/>
    <w:rsid w:val="00B36B59"/>
    <w:pPr>
      <w:tabs>
        <w:tab w:val="center" w:pos="4536"/>
        <w:tab w:val="right" w:pos="9072"/>
      </w:tabs>
    </w:pPr>
  </w:style>
  <w:style w:type="character" w:styleId="Numerstrony">
    <w:name w:val="page number"/>
    <w:basedOn w:val="Domylnaczcionkaakapitu"/>
    <w:rsid w:val="00B36B59"/>
  </w:style>
  <w:style w:type="paragraph" w:styleId="Nagwek">
    <w:name w:val="header"/>
    <w:basedOn w:val="Normalny"/>
    <w:rsid w:val="00B36B59"/>
    <w:pPr>
      <w:tabs>
        <w:tab w:val="center" w:pos="4536"/>
        <w:tab w:val="right" w:pos="9072"/>
      </w:tabs>
    </w:pPr>
  </w:style>
  <w:style w:type="paragraph" w:styleId="Tekstpodstawowywcity2">
    <w:name w:val="Body Text Indent 2"/>
    <w:basedOn w:val="Normalny"/>
    <w:rsid w:val="00B36B59"/>
    <w:pPr>
      <w:overflowPunct w:val="0"/>
      <w:autoSpaceDE w:val="0"/>
      <w:autoSpaceDN w:val="0"/>
      <w:adjustRightInd w:val="0"/>
      <w:ind w:left="284" w:hanging="284"/>
      <w:textAlignment w:val="baseline"/>
    </w:pPr>
  </w:style>
  <w:style w:type="paragraph" w:customStyle="1" w:styleId="Tekstpodstawowywcity21">
    <w:name w:val="Tekst podstawowy wcięty 21"/>
    <w:basedOn w:val="Normalny"/>
    <w:rsid w:val="00D24555"/>
    <w:pPr>
      <w:overflowPunct w:val="0"/>
      <w:autoSpaceDE w:val="0"/>
      <w:autoSpaceDN w:val="0"/>
      <w:adjustRightInd w:val="0"/>
      <w:ind w:left="284" w:hanging="284"/>
      <w:textAlignment w:val="baseline"/>
    </w:pPr>
    <w:rPr>
      <w:szCs w:val="20"/>
    </w:rPr>
  </w:style>
  <w:style w:type="paragraph" w:customStyle="1" w:styleId="Tekstpodstawowywcity1">
    <w:name w:val="Tekst podstawowy wcięty1"/>
    <w:basedOn w:val="Normalny"/>
    <w:link w:val="BodyTextIndentChar"/>
    <w:semiHidden/>
    <w:rsid w:val="007042A9"/>
    <w:pPr>
      <w:widowControl w:val="0"/>
      <w:autoSpaceDE w:val="0"/>
      <w:autoSpaceDN w:val="0"/>
      <w:adjustRightInd w:val="0"/>
      <w:spacing w:after="120"/>
      <w:ind w:left="283"/>
    </w:pPr>
  </w:style>
  <w:style w:type="character" w:customStyle="1" w:styleId="BodyTextIndentChar">
    <w:name w:val="Body Text Indent Char"/>
    <w:link w:val="Tekstpodstawowywcity1"/>
    <w:semiHidden/>
    <w:rsid w:val="007042A9"/>
    <w:rPr>
      <w:sz w:val="24"/>
      <w:szCs w:val="24"/>
    </w:rPr>
  </w:style>
  <w:style w:type="paragraph" w:styleId="Akapitzlist">
    <w:name w:val="List Paragraph"/>
    <w:aliases w:val="L1,Numerowanie,2 heading,A_wyliczenie,K-P_odwolanie,Akapit z listą5,maz_wyliczenie,opis dzialania"/>
    <w:basedOn w:val="Normalny"/>
    <w:link w:val="AkapitzlistZnak"/>
    <w:uiPriority w:val="34"/>
    <w:qFormat/>
    <w:rsid w:val="009A2647"/>
    <w:pPr>
      <w:ind w:left="720"/>
      <w:contextualSpacing/>
    </w:pPr>
  </w:style>
  <w:style w:type="character" w:customStyle="1" w:styleId="TekstpodstawowywcityZnak">
    <w:name w:val="Tekst podstawowy wcięty Znak"/>
    <w:basedOn w:val="Domylnaczcionkaakapitu"/>
    <w:link w:val="Tekstpodstawowywcity"/>
    <w:rsid w:val="00331654"/>
    <w:rPr>
      <w:sz w:val="24"/>
    </w:rPr>
  </w:style>
  <w:style w:type="paragraph" w:styleId="Tekstdymka">
    <w:name w:val="Balloon Text"/>
    <w:basedOn w:val="Normalny"/>
    <w:link w:val="TekstdymkaZnak"/>
    <w:uiPriority w:val="99"/>
    <w:semiHidden/>
    <w:unhideWhenUsed/>
    <w:rsid w:val="00E86AD9"/>
    <w:rPr>
      <w:rFonts w:ascii="Segoe UI" w:hAnsi="Segoe UI" w:cs="Segoe UI"/>
      <w:sz w:val="18"/>
      <w:szCs w:val="18"/>
    </w:rPr>
  </w:style>
  <w:style w:type="character" w:customStyle="1" w:styleId="TekstdymkaZnak">
    <w:name w:val="Tekst dymka Znak"/>
    <w:basedOn w:val="Domylnaczcionkaakapitu"/>
    <w:link w:val="Tekstdymka"/>
    <w:uiPriority w:val="99"/>
    <w:semiHidden/>
    <w:rsid w:val="00E86AD9"/>
    <w:rPr>
      <w:rFonts w:ascii="Segoe UI" w:hAnsi="Segoe UI" w:cs="Segoe UI"/>
      <w:sz w:val="18"/>
      <w:szCs w:val="18"/>
    </w:rPr>
  </w:style>
  <w:style w:type="character" w:styleId="Hipercze">
    <w:name w:val="Hyperlink"/>
    <w:basedOn w:val="Domylnaczcionkaakapitu"/>
    <w:uiPriority w:val="99"/>
    <w:unhideWhenUsed/>
    <w:rsid w:val="003400EF"/>
    <w:rPr>
      <w:color w:val="0000FF" w:themeColor="hyperlink"/>
      <w:u w:val="single"/>
    </w:rPr>
  </w:style>
  <w:style w:type="character" w:styleId="Odwoaniedokomentarza">
    <w:name w:val="annotation reference"/>
    <w:basedOn w:val="Domylnaczcionkaakapitu"/>
    <w:uiPriority w:val="99"/>
    <w:semiHidden/>
    <w:unhideWhenUsed/>
    <w:rsid w:val="002A3894"/>
    <w:rPr>
      <w:sz w:val="16"/>
      <w:szCs w:val="16"/>
    </w:rPr>
  </w:style>
  <w:style w:type="paragraph" w:styleId="Tekstkomentarza">
    <w:name w:val="annotation text"/>
    <w:basedOn w:val="Normalny"/>
    <w:link w:val="TekstkomentarzaZnak"/>
    <w:uiPriority w:val="99"/>
    <w:unhideWhenUsed/>
    <w:rsid w:val="002A3894"/>
    <w:rPr>
      <w:sz w:val="20"/>
      <w:szCs w:val="20"/>
    </w:rPr>
  </w:style>
  <w:style w:type="character" w:customStyle="1" w:styleId="TekstkomentarzaZnak">
    <w:name w:val="Tekst komentarza Znak"/>
    <w:basedOn w:val="Domylnaczcionkaakapitu"/>
    <w:link w:val="Tekstkomentarza"/>
    <w:uiPriority w:val="99"/>
    <w:rsid w:val="002A3894"/>
  </w:style>
  <w:style w:type="paragraph" w:styleId="Tematkomentarza">
    <w:name w:val="annotation subject"/>
    <w:basedOn w:val="Tekstkomentarza"/>
    <w:next w:val="Tekstkomentarza"/>
    <w:link w:val="TematkomentarzaZnak"/>
    <w:uiPriority w:val="99"/>
    <w:semiHidden/>
    <w:unhideWhenUsed/>
    <w:rsid w:val="002A3894"/>
    <w:rPr>
      <w:b/>
      <w:bCs/>
    </w:rPr>
  </w:style>
  <w:style w:type="character" w:customStyle="1" w:styleId="TematkomentarzaZnak">
    <w:name w:val="Temat komentarza Znak"/>
    <w:basedOn w:val="TekstkomentarzaZnak"/>
    <w:link w:val="Tematkomentarza"/>
    <w:uiPriority w:val="99"/>
    <w:semiHidden/>
    <w:rsid w:val="002A3894"/>
    <w:rPr>
      <w:b/>
      <w:bCs/>
    </w:rPr>
  </w:style>
  <w:style w:type="character" w:customStyle="1" w:styleId="Teksttreci">
    <w:name w:val="Tekst treści_"/>
    <w:basedOn w:val="Domylnaczcionkaakapitu"/>
    <w:link w:val="Teksttreci0"/>
    <w:rsid w:val="00517D03"/>
    <w:rPr>
      <w:sz w:val="19"/>
      <w:szCs w:val="19"/>
      <w:shd w:val="clear" w:color="auto" w:fill="FFFFFF"/>
    </w:rPr>
  </w:style>
  <w:style w:type="paragraph" w:customStyle="1" w:styleId="Teksttreci0">
    <w:name w:val="Tekst treści"/>
    <w:basedOn w:val="Normalny"/>
    <w:link w:val="Teksttreci"/>
    <w:rsid w:val="00517D03"/>
    <w:pPr>
      <w:widowControl w:val="0"/>
      <w:shd w:val="clear" w:color="auto" w:fill="FFFFFF"/>
      <w:spacing w:before="240" w:line="252" w:lineRule="exact"/>
      <w:ind w:hanging="580"/>
      <w:jc w:val="both"/>
    </w:pPr>
    <w:rPr>
      <w:sz w:val="19"/>
      <w:szCs w:val="19"/>
    </w:rPr>
  </w:style>
  <w:style w:type="paragraph" w:customStyle="1" w:styleId="numerparagrafu">
    <w:name w:val="§ numer paragrafu"/>
    <w:basedOn w:val="Tekstpodstawowy"/>
    <w:link w:val="numerparagrafuZnak"/>
    <w:qFormat/>
    <w:rsid w:val="00C9052F"/>
    <w:pPr>
      <w:spacing w:before="240" w:after="120" w:line="276" w:lineRule="auto"/>
      <w:jc w:val="center"/>
    </w:pPr>
    <w:rPr>
      <w:b/>
      <w:szCs w:val="24"/>
    </w:rPr>
  </w:style>
  <w:style w:type="paragraph" w:customStyle="1" w:styleId="1ustpy">
    <w:name w:val="1. ustępy"/>
    <w:basedOn w:val="Akapitzlist"/>
    <w:link w:val="1ustpyZnak"/>
    <w:qFormat/>
    <w:rsid w:val="00294925"/>
    <w:pPr>
      <w:numPr>
        <w:numId w:val="23"/>
      </w:numPr>
      <w:spacing w:before="120" w:after="120" w:line="276" w:lineRule="auto"/>
      <w:ind w:left="720"/>
      <w:contextualSpacing w:val="0"/>
      <w:jc w:val="both"/>
    </w:pPr>
  </w:style>
  <w:style w:type="character" w:customStyle="1" w:styleId="TekstpodstawowyZnak">
    <w:name w:val="Tekst podstawowy Znak"/>
    <w:basedOn w:val="Domylnaczcionkaakapitu"/>
    <w:link w:val="Tekstpodstawowy"/>
    <w:rsid w:val="00C9052F"/>
    <w:rPr>
      <w:sz w:val="24"/>
    </w:rPr>
  </w:style>
  <w:style w:type="character" w:customStyle="1" w:styleId="numerparagrafuZnak">
    <w:name w:val="§ numer paragrafu Znak"/>
    <w:basedOn w:val="TekstpodstawowyZnak"/>
    <w:link w:val="numerparagrafu"/>
    <w:rsid w:val="00C9052F"/>
    <w:rPr>
      <w:b/>
      <w:sz w:val="24"/>
      <w:szCs w:val="24"/>
    </w:rPr>
  </w:style>
  <w:style w:type="paragraph" w:customStyle="1" w:styleId="alitera">
    <w:name w:val="a) litera"/>
    <w:basedOn w:val="Akapitzlist"/>
    <w:link w:val="aliteraZnak"/>
    <w:qFormat/>
    <w:rsid w:val="00E3329D"/>
    <w:pPr>
      <w:numPr>
        <w:ilvl w:val="1"/>
        <w:numId w:val="1"/>
      </w:numPr>
      <w:spacing w:line="276" w:lineRule="auto"/>
      <w:contextualSpacing w:val="0"/>
      <w:jc w:val="both"/>
    </w:pPr>
  </w:style>
  <w:style w:type="character" w:customStyle="1" w:styleId="AkapitzlistZnak">
    <w:name w:val="Akapit z listą Znak"/>
    <w:aliases w:val="L1 Znak,Numerowanie Znak,2 heading Znak,A_wyliczenie Znak,K-P_odwolanie Znak,Akapit z listą5 Znak,maz_wyliczenie Znak,opis dzialania Znak"/>
    <w:basedOn w:val="Domylnaczcionkaakapitu"/>
    <w:link w:val="Akapitzlist"/>
    <w:uiPriority w:val="34"/>
    <w:rsid w:val="00FE242D"/>
    <w:rPr>
      <w:sz w:val="24"/>
      <w:szCs w:val="24"/>
    </w:rPr>
  </w:style>
  <w:style w:type="character" w:customStyle="1" w:styleId="1ustpyZnak">
    <w:name w:val="1. ustępy Znak"/>
    <w:basedOn w:val="AkapitzlistZnak"/>
    <w:link w:val="1ustpy"/>
    <w:rsid w:val="00294925"/>
    <w:rPr>
      <w:sz w:val="24"/>
      <w:szCs w:val="24"/>
    </w:rPr>
  </w:style>
  <w:style w:type="paragraph" w:customStyle="1" w:styleId="irzymskie">
    <w:name w:val="i. rzymskie"/>
    <w:basedOn w:val="Tekstpodstawowy"/>
    <w:link w:val="irzymskieZnak"/>
    <w:qFormat/>
    <w:rsid w:val="005F4375"/>
    <w:pPr>
      <w:numPr>
        <w:numId w:val="2"/>
      </w:numPr>
      <w:tabs>
        <w:tab w:val="left" w:pos="0"/>
      </w:tabs>
      <w:spacing w:line="276" w:lineRule="auto"/>
      <w:ind w:left="1134" w:right="-108" w:hanging="283"/>
      <w:jc w:val="both"/>
    </w:pPr>
  </w:style>
  <w:style w:type="character" w:customStyle="1" w:styleId="aliteraZnak">
    <w:name w:val="a) litera Znak"/>
    <w:basedOn w:val="AkapitzlistZnak"/>
    <w:link w:val="alitera"/>
    <w:rsid w:val="00E3329D"/>
    <w:rPr>
      <w:sz w:val="24"/>
      <w:szCs w:val="24"/>
    </w:rPr>
  </w:style>
  <w:style w:type="table" w:styleId="Tabela-Siatka">
    <w:name w:val="Table Grid"/>
    <w:basedOn w:val="Standardowy"/>
    <w:uiPriority w:val="59"/>
    <w:rsid w:val="00013A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rzymskieZnak">
    <w:name w:val="i. rzymskie Znak"/>
    <w:basedOn w:val="TekstpodstawowyZnak"/>
    <w:link w:val="irzymskie"/>
    <w:rsid w:val="005F437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444559">
      <w:bodyDiv w:val="1"/>
      <w:marLeft w:val="0"/>
      <w:marRight w:val="0"/>
      <w:marTop w:val="0"/>
      <w:marBottom w:val="0"/>
      <w:divBdr>
        <w:top w:val="none" w:sz="0" w:space="0" w:color="auto"/>
        <w:left w:val="none" w:sz="0" w:space="0" w:color="auto"/>
        <w:bottom w:val="none" w:sz="0" w:space="0" w:color="auto"/>
        <w:right w:val="none" w:sz="0" w:space="0" w:color="auto"/>
      </w:divBdr>
    </w:div>
    <w:div w:id="391929831">
      <w:bodyDiv w:val="1"/>
      <w:marLeft w:val="0"/>
      <w:marRight w:val="0"/>
      <w:marTop w:val="0"/>
      <w:marBottom w:val="0"/>
      <w:divBdr>
        <w:top w:val="none" w:sz="0" w:space="0" w:color="auto"/>
        <w:left w:val="none" w:sz="0" w:space="0" w:color="auto"/>
        <w:bottom w:val="none" w:sz="0" w:space="0" w:color="auto"/>
        <w:right w:val="none" w:sz="0" w:space="0" w:color="auto"/>
      </w:divBdr>
      <w:divsChild>
        <w:div w:id="2144732101">
          <w:marLeft w:val="0"/>
          <w:marRight w:val="0"/>
          <w:marTop w:val="0"/>
          <w:marBottom w:val="0"/>
          <w:divBdr>
            <w:top w:val="none" w:sz="0" w:space="0" w:color="auto"/>
            <w:left w:val="none" w:sz="0" w:space="0" w:color="auto"/>
            <w:bottom w:val="none" w:sz="0" w:space="0" w:color="auto"/>
            <w:right w:val="none" w:sz="0" w:space="0" w:color="auto"/>
          </w:divBdr>
          <w:divsChild>
            <w:div w:id="1412507834">
              <w:marLeft w:val="0"/>
              <w:marRight w:val="0"/>
              <w:marTop w:val="0"/>
              <w:marBottom w:val="0"/>
              <w:divBdr>
                <w:top w:val="none" w:sz="0" w:space="0" w:color="auto"/>
                <w:left w:val="none" w:sz="0" w:space="0" w:color="auto"/>
                <w:bottom w:val="none" w:sz="0" w:space="0" w:color="auto"/>
                <w:right w:val="none" w:sz="0" w:space="0" w:color="auto"/>
              </w:divBdr>
              <w:divsChild>
                <w:div w:id="748499223">
                  <w:marLeft w:val="0"/>
                  <w:marRight w:val="0"/>
                  <w:marTop w:val="0"/>
                  <w:marBottom w:val="0"/>
                  <w:divBdr>
                    <w:top w:val="none" w:sz="0" w:space="0" w:color="auto"/>
                    <w:left w:val="none" w:sz="0" w:space="0" w:color="auto"/>
                    <w:bottom w:val="none" w:sz="0" w:space="0" w:color="auto"/>
                    <w:right w:val="none" w:sz="0" w:space="0" w:color="auto"/>
                  </w:divBdr>
                  <w:divsChild>
                    <w:div w:id="1553618934">
                      <w:marLeft w:val="0"/>
                      <w:marRight w:val="0"/>
                      <w:marTop w:val="0"/>
                      <w:marBottom w:val="0"/>
                      <w:divBdr>
                        <w:top w:val="none" w:sz="0" w:space="0" w:color="auto"/>
                        <w:left w:val="none" w:sz="0" w:space="0" w:color="auto"/>
                        <w:bottom w:val="none" w:sz="0" w:space="0" w:color="auto"/>
                        <w:right w:val="none" w:sz="0" w:space="0" w:color="auto"/>
                      </w:divBdr>
                      <w:divsChild>
                        <w:div w:id="1060858506">
                          <w:marLeft w:val="0"/>
                          <w:marRight w:val="0"/>
                          <w:marTop w:val="0"/>
                          <w:marBottom w:val="0"/>
                          <w:divBdr>
                            <w:top w:val="none" w:sz="0" w:space="0" w:color="auto"/>
                            <w:left w:val="none" w:sz="0" w:space="0" w:color="auto"/>
                            <w:bottom w:val="none" w:sz="0" w:space="0" w:color="auto"/>
                            <w:right w:val="none" w:sz="0" w:space="0" w:color="auto"/>
                          </w:divBdr>
                          <w:divsChild>
                            <w:div w:id="1659115787">
                              <w:marLeft w:val="0"/>
                              <w:marRight w:val="0"/>
                              <w:marTop w:val="0"/>
                              <w:marBottom w:val="0"/>
                              <w:divBdr>
                                <w:top w:val="none" w:sz="0" w:space="0" w:color="auto"/>
                                <w:left w:val="none" w:sz="0" w:space="0" w:color="auto"/>
                                <w:bottom w:val="none" w:sz="0" w:space="0" w:color="auto"/>
                                <w:right w:val="none" w:sz="0" w:space="0" w:color="auto"/>
                              </w:divBdr>
                              <w:divsChild>
                                <w:div w:id="184636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607861">
      <w:bodyDiv w:val="1"/>
      <w:marLeft w:val="0"/>
      <w:marRight w:val="0"/>
      <w:marTop w:val="0"/>
      <w:marBottom w:val="0"/>
      <w:divBdr>
        <w:top w:val="none" w:sz="0" w:space="0" w:color="auto"/>
        <w:left w:val="none" w:sz="0" w:space="0" w:color="auto"/>
        <w:bottom w:val="none" w:sz="0" w:space="0" w:color="auto"/>
        <w:right w:val="none" w:sz="0" w:space="0" w:color="auto"/>
      </w:divBdr>
    </w:div>
    <w:div w:id="1123037293">
      <w:bodyDiv w:val="1"/>
      <w:marLeft w:val="0"/>
      <w:marRight w:val="0"/>
      <w:marTop w:val="0"/>
      <w:marBottom w:val="0"/>
      <w:divBdr>
        <w:top w:val="none" w:sz="0" w:space="0" w:color="auto"/>
        <w:left w:val="none" w:sz="0" w:space="0" w:color="auto"/>
        <w:bottom w:val="none" w:sz="0" w:space="0" w:color="auto"/>
        <w:right w:val="none" w:sz="0" w:space="0" w:color="auto"/>
      </w:divBdr>
    </w:div>
    <w:div w:id="190737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tbsmotlawa.pl" TargetMode="Externa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od@tbsmotlawa.pl" TargetMode="External"/><Relationship Id="rId4" Type="http://schemas.openxmlformats.org/officeDocument/2006/relationships/settings" Target="settings.xml"/><Relationship Id="rId9" Type="http://schemas.openxmlformats.org/officeDocument/2006/relationships/hyperlink" Target="mailto:biuro@tbsmotlawa.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77FD0B-F4E1-476A-8010-5A438D6F9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14</Pages>
  <Words>5139</Words>
  <Characters>30838</Characters>
  <Application>Microsoft Office Word</Application>
  <DocSecurity>0</DocSecurity>
  <Lines>256</Lines>
  <Paragraphs>71</Paragraphs>
  <ScaleCrop>false</ScaleCrop>
  <HeadingPairs>
    <vt:vector size="2" baseType="variant">
      <vt:variant>
        <vt:lpstr>Tytuł</vt:lpstr>
      </vt:variant>
      <vt:variant>
        <vt:i4>1</vt:i4>
      </vt:variant>
    </vt:vector>
  </HeadingPairs>
  <TitlesOfParts>
    <vt:vector size="1" baseType="lpstr">
      <vt:lpstr>U m o w a</vt:lpstr>
    </vt:vector>
  </TitlesOfParts>
  <Company>South Hell</Company>
  <LinksUpToDate>false</LinksUpToDate>
  <CharactersWithSpaces>35906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m o w a</dc:title>
  <dc:creator>Nazwisko</dc:creator>
  <cp:lastModifiedBy>Użytkownik</cp:lastModifiedBy>
  <cp:revision>47</cp:revision>
  <cp:lastPrinted>2021-09-22T12:02:00Z</cp:lastPrinted>
  <dcterms:created xsi:type="dcterms:W3CDTF">2021-08-25T06:44:00Z</dcterms:created>
  <dcterms:modified xsi:type="dcterms:W3CDTF">2022-01-19T10:16:00Z</dcterms:modified>
</cp:coreProperties>
</file>