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KP-272-PNK-</w:t>
      </w:r>
      <w:r w:rsidR="002453BE">
        <w:rPr>
          <w:rFonts w:ascii="Cambria" w:hAnsi="Cambria"/>
          <w:b/>
          <w:sz w:val="20"/>
          <w:szCs w:val="20"/>
          <w:lang w:eastAsia="zh-CN"/>
        </w:rPr>
        <w:t>97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:rsidR="00E72F8A" w:rsidRPr="004458C8" w:rsidRDefault="00E72F8A" w:rsidP="00BF26E1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722F0E" w:rsidRDefault="00722F0E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:rsidR="004458C8" w:rsidRPr="004458C8" w:rsidRDefault="004458C8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Pełna nazwa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Pr="004458C8">
        <w:rPr>
          <w:rFonts w:ascii="Cambria" w:hAnsi="Cambria"/>
          <w:b/>
          <w:sz w:val="20"/>
          <w:szCs w:val="20"/>
        </w:rPr>
        <w:t>……</w:t>
      </w:r>
    </w:p>
    <w:p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Adres do korespondencji  ………………………………..............………………………………………………………………………….…</w:t>
      </w:r>
      <w:r w:rsidR="004458C8">
        <w:rPr>
          <w:rFonts w:ascii="Cambria" w:hAnsi="Cambria"/>
          <w:b/>
          <w:sz w:val="20"/>
          <w:szCs w:val="20"/>
        </w:rPr>
        <w:t>…………………………………………………….</w:t>
      </w:r>
    </w:p>
    <w:p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D71BC6">
        <w:rPr>
          <w:rFonts w:ascii="Cambria" w:hAnsi="Cambria"/>
          <w:b/>
          <w:sz w:val="20"/>
          <w:szCs w:val="20"/>
          <w:lang w:val="de-DE"/>
        </w:rPr>
        <w:t>e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-mail: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</w:t>
      </w:r>
      <w:r w:rsidR="00D71BC6">
        <w:rPr>
          <w:rFonts w:ascii="Cambria" w:hAnsi="Cambria"/>
          <w:b/>
          <w:sz w:val="20"/>
          <w:szCs w:val="20"/>
        </w:rPr>
        <w:t>...............................</w:t>
      </w:r>
      <w:r w:rsidRPr="004458C8">
        <w:rPr>
          <w:rFonts w:ascii="Cambria" w:hAnsi="Cambria"/>
          <w:b/>
          <w:sz w:val="20"/>
          <w:szCs w:val="20"/>
        </w:rPr>
        <w:t xml:space="preserve">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:rsidR="00722F0E" w:rsidRPr="002453BE" w:rsidRDefault="00F45DE2" w:rsidP="009C487B">
      <w:pPr>
        <w:spacing w:line="276" w:lineRule="auto"/>
        <w:rPr>
          <w:rFonts w:ascii="Cambria" w:hAnsi="Cambria"/>
          <w:sz w:val="20"/>
          <w:szCs w:val="20"/>
        </w:rPr>
      </w:pPr>
      <w:r w:rsidRPr="002453BE">
        <w:rPr>
          <w:rFonts w:ascii="Cambria" w:hAnsi="Cambria"/>
          <w:b/>
          <w:sz w:val="20"/>
          <w:szCs w:val="20"/>
        </w:rPr>
        <w:t>KRS/</w:t>
      </w:r>
      <w:proofErr w:type="spellStart"/>
      <w:r w:rsidRPr="002453BE">
        <w:rPr>
          <w:rFonts w:ascii="Cambria" w:hAnsi="Cambria"/>
          <w:b/>
          <w:sz w:val="20"/>
          <w:szCs w:val="20"/>
        </w:rPr>
        <w:t>CEiDG</w:t>
      </w:r>
      <w:proofErr w:type="spellEnd"/>
      <w:r w:rsidRPr="002453BE">
        <w:rPr>
          <w:rFonts w:ascii="Cambria" w:hAnsi="Cambria"/>
          <w:b/>
          <w:sz w:val="20"/>
          <w:szCs w:val="20"/>
        </w:rPr>
        <w:t xml:space="preserve"> ……………..…………</w:t>
      </w:r>
      <w:r w:rsidR="00722F0E" w:rsidRPr="002453BE">
        <w:rPr>
          <w:rFonts w:ascii="Cambria" w:hAnsi="Cambria"/>
          <w:b/>
          <w:sz w:val="20"/>
          <w:szCs w:val="20"/>
        </w:rPr>
        <w:t>...........………………………</w:t>
      </w:r>
      <w:r w:rsidR="009C487B" w:rsidRPr="002453BE">
        <w:rPr>
          <w:rFonts w:ascii="Cambria" w:hAnsi="Cambria"/>
          <w:b/>
          <w:sz w:val="20"/>
          <w:szCs w:val="20"/>
        </w:rPr>
        <w:t>……………………………………………</w:t>
      </w:r>
      <w:r w:rsidR="004458C8" w:rsidRPr="002453BE">
        <w:rPr>
          <w:rFonts w:ascii="Cambria" w:hAnsi="Cambria"/>
          <w:b/>
          <w:sz w:val="20"/>
          <w:szCs w:val="20"/>
        </w:rPr>
        <w:t>…………………</w:t>
      </w:r>
      <w:r w:rsidR="009C487B" w:rsidRPr="002453BE">
        <w:rPr>
          <w:rFonts w:ascii="Cambria" w:hAnsi="Cambria"/>
          <w:b/>
          <w:sz w:val="20"/>
          <w:szCs w:val="20"/>
        </w:rPr>
        <w:t>…………………..…………</w:t>
      </w:r>
      <w:r w:rsidR="00510DF5" w:rsidRPr="002453BE">
        <w:rPr>
          <w:rFonts w:ascii="Cambria" w:hAnsi="Cambria"/>
          <w:b/>
          <w:sz w:val="20"/>
          <w:szCs w:val="20"/>
        </w:rPr>
        <w:t>….</w:t>
      </w:r>
    </w:p>
    <w:p w:rsidR="00722F0E" w:rsidRPr="002453BE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="002453BE">
        <w:rPr>
          <w:rStyle w:val="Odwoanieprzypisudolnego"/>
          <w:rFonts w:ascii="Cambria" w:hAnsi="Cambria"/>
          <w:b/>
          <w:sz w:val="20"/>
          <w:szCs w:val="20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C03DEF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2453BE" w:rsidRPr="002453BE">
        <w:rPr>
          <w:rFonts w:ascii="Cambria" w:hAnsi="Cambria"/>
          <w:b/>
          <w:i/>
          <w:sz w:val="20"/>
          <w:szCs w:val="20"/>
          <w:lang w:eastAsia="zh-CN"/>
        </w:rPr>
        <w:t xml:space="preserve">Dostawa i montaż systemu kontroli dostępu w budynku </w:t>
      </w:r>
      <w:proofErr w:type="spellStart"/>
      <w:r w:rsidR="002453BE" w:rsidRPr="002453BE">
        <w:rPr>
          <w:rFonts w:ascii="Cambria" w:hAnsi="Cambria"/>
          <w:b/>
          <w:i/>
          <w:sz w:val="20"/>
          <w:szCs w:val="20"/>
          <w:lang w:eastAsia="zh-CN"/>
        </w:rPr>
        <w:t>CIiZT</w:t>
      </w:r>
      <w:proofErr w:type="spellEnd"/>
      <w:r w:rsidR="002453BE" w:rsidRPr="002453BE">
        <w:rPr>
          <w:rFonts w:ascii="Cambria" w:hAnsi="Cambria"/>
          <w:b/>
          <w:i/>
          <w:sz w:val="20"/>
          <w:szCs w:val="20"/>
          <w:lang w:eastAsia="zh-CN"/>
        </w:rPr>
        <w:t> PL przy ul. Nadbystrzyckiej 36C w Lublinie</w:t>
      </w:r>
      <w:r w:rsidR="009E07CA" w:rsidRPr="004458C8">
        <w:rPr>
          <w:rFonts w:ascii="Cambria" w:hAnsi="Cambria"/>
          <w:b/>
          <w:sz w:val="20"/>
          <w:szCs w:val="20"/>
        </w:rPr>
        <w:t>,</w:t>
      </w:r>
      <w:r w:rsidR="00C03DEF">
        <w:rPr>
          <w:rFonts w:ascii="Cambria" w:hAnsi="Cambria"/>
          <w:sz w:val="20"/>
          <w:szCs w:val="20"/>
        </w:rPr>
        <w:t xml:space="preserve"> składamy</w:t>
      </w:r>
      <w:r w:rsidRPr="004458C8">
        <w:rPr>
          <w:rFonts w:ascii="Cambria" w:hAnsi="Cambria"/>
          <w:sz w:val="20"/>
          <w:szCs w:val="20"/>
        </w:rPr>
        <w:t xml:space="preserve">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</w:p>
    <w:p w:rsidR="00722F0E" w:rsidRPr="00203C18" w:rsidRDefault="003C0731" w:rsidP="00C03DEF">
      <w:pPr>
        <w:spacing w:line="360" w:lineRule="auto"/>
        <w:jc w:val="center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:rsidR="0087356E" w:rsidRDefault="00511EAB" w:rsidP="00C03DEF">
      <w:pPr>
        <w:numPr>
          <w:ilvl w:val="0"/>
          <w:numId w:val="74"/>
        </w:numPr>
        <w:spacing w:line="360" w:lineRule="auto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p w:rsidR="00C03DEF" w:rsidRPr="002453BE" w:rsidRDefault="00C03DEF" w:rsidP="00950DEE">
      <w:pPr>
        <w:numPr>
          <w:ilvl w:val="0"/>
          <w:numId w:val="75"/>
        </w:numPr>
        <w:spacing w:line="360" w:lineRule="auto"/>
        <w:ind w:left="709" w:hanging="425"/>
        <w:rPr>
          <w:rFonts w:ascii="Cambria" w:hAnsi="Cambria"/>
          <w:sz w:val="20"/>
          <w:szCs w:val="20"/>
        </w:rPr>
      </w:pPr>
      <w:r w:rsidRPr="009C6D45">
        <w:rPr>
          <w:rFonts w:ascii="Cambria" w:hAnsi="Cambria"/>
          <w:b/>
          <w:sz w:val="20"/>
          <w:szCs w:val="20"/>
        </w:rPr>
        <w:t>Całkowite wynagrodzenie za wykonanie przedmiotu umowy ma charakter ryczałtowy i wynosi:</w:t>
      </w:r>
      <w:r w:rsidRPr="004458C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</w:r>
      <w:r w:rsidRPr="002453BE">
        <w:rPr>
          <w:rFonts w:ascii="Cambria" w:hAnsi="Cambria"/>
          <w:sz w:val="20"/>
          <w:szCs w:val="20"/>
        </w:rPr>
        <w:t xml:space="preserve">brutto: ………………………………………………....……….….. zł, </w:t>
      </w:r>
    </w:p>
    <w:p w:rsidR="00C03DEF" w:rsidRPr="004458C8" w:rsidRDefault="00C03DEF" w:rsidP="00950DEE">
      <w:pPr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2453BE">
        <w:rPr>
          <w:rFonts w:ascii="Cambria" w:hAnsi="Cambria"/>
          <w:sz w:val="20"/>
          <w:szCs w:val="20"/>
        </w:rPr>
        <w:t>(</w:t>
      </w:r>
      <w:r w:rsidRPr="002453BE">
        <w:rPr>
          <w:rFonts w:ascii="Cambria" w:hAnsi="Cambria"/>
          <w:i/>
          <w:sz w:val="20"/>
          <w:szCs w:val="20"/>
        </w:rPr>
        <w:t>słownie:</w:t>
      </w:r>
      <w:r w:rsidRPr="002453BE">
        <w:rPr>
          <w:rFonts w:ascii="Cambria" w:hAnsi="Cambria"/>
          <w:sz w:val="20"/>
          <w:szCs w:val="20"/>
        </w:rPr>
        <w:t xml:space="preserve"> ................................................................................... zł)</w:t>
      </w:r>
    </w:p>
    <w:p w:rsidR="00C03DEF" w:rsidRPr="009C6D45" w:rsidRDefault="00C03DEF" w:rsidP="00950DEE">
      <w:pPr>
        <w:numPr>
          <w:ilvl w:val="0"/>
          <w:numId w:val="75"/>
        </w:numPr>
        <w:spacing w:line="360" w:lineRule="auto"/>
        <w:ind w:left="426" w:hanging="142"/>
        <w:jc w:val="both"/>
        <w:rPr>
          <w:rFonts w:ascii="Cambria" w:hAnsi="Cambria"/>
          <w:b/>
          <w:sz w:val="20"/>
          <w:szCs w:val="20"/>
        </w:rPr>
      </w:pPr>
      <w:r w:rsidRPr="009C6D45">
        <w:rPr>
          <w:rFonts w:ascii="Cambria" w:hAnsi="Cambria"/>
          <w:b/>
          <w:sz w:val="20"/>
          <w:szCs w:val="20"/>
        </w:rPr>
        <w:t>Oferowany okres gwarancji na wykonany przedmiot zamówienia wynosi: … miesięcy</w:t>
      </w:r>
      <w:r w:rsidR="002453BE" w:rsidRPr="009C6D45">
        <w:rPr>
          <w:rFonts w:ascii="Cambria" w:hAnsi="Cambria"/>
          <w:b/>
          <w:sz w:val="20"/>
          <w:szCs w:val="20"/>
        </w:rPr>
        <w:t>.</w:t>
      </w:r>
      <w:r w:rsidR="002453BE" w:rsidRPr="009C6D45">
        <w:rPr>
          <w:rStyle w:val="Odwoanieprzypisudolnego"/>
          <w:rFonts w:ascii="Cambria" w:hAnsi="Cambria"/>
          <w:b/>
          <w:sz w:val="20"/>
          <w:szCs w:val="20"/>
        </w:rPr>
        <w:footnoteReference w:id="2"/>
      </w:r>
    </w:p>
    <w:p w:rsidR="002453BE" w:rsidRPr="009C6D45" w:rsidRDefault="002453BE" w:rsidP="00950DEE">
      <w:pPr>
        <w:numPr>
          <w:ilvl w:val="0"/>
          <w:numId w:val="75"/>
        </w:numPr>
        <w:spacing w:line="360" w:lineRule="auto"/>
        <w:ind w:left="426" w:hanging="142"/>
        <w:jc w:val="both"/>
        <w:rPr>
          <w:rFonts w:ascii="Cambria" w:hAnsi="Cambria"/>
          <w:b/>
          <w:sz w:val="20"/>
          <w:szCs w:val="20"/>
        </w:rPr>
      </w:pPr>
      <w:r w:rsidRPr="009C6D45">
        <w:rPr>
          <w:rFonts w:ascii="Cambria" w:hAnsi="Cambria"/>
          <w:b/>
          <w:sz w:val="20"/>
          <w:szCs w:val="20"/>
        </w:rPr>
        <w:t>Czas reakcji na zgłoszenie usterki wynosi …</w:t>
      </w:r>
      <w:r w:rsidR="009C6D45">
        <w:rPr>
          <w:rFonts w:ascii="Cambria" w:hAnsi="Cambria"/>
          <w:b/>
          <w:sz w:val="20"/>
          <w:szCs w:val="20"/>
        </w:rPr>
        <w:t xml:space="preserve"> </w:t>
      </w:r>
      <w:r w:rsidRPr="009C6D45">
        <w:rPr>
          <w:rFonts w:ascii="Cambria" w:hAnsi="Cambria"/>
          <w:b/>
          <w:sz w:val="20"/>
          <w:szCs w:val="20"/>
        </w:rPr>
        <w:t>godzin.</w:t>
      </w:r>
      <w:r w:rsidRPr="009C6D45">
        <w:rPr>
          <w:rStyle w:val="Odwoanieprzypisudolnego"/>
          <w:rFonts w:ascii="Cambria" w:hAnsi="Cambria"/>
          <w:b/>
          <w:sz w:val="20"/>
          <w:szCs w:val="20"/>
        </w:rPr>
        <w:footnoteReference w:id="3"/>
      </w:r>
    </w:p>
    <w:p w:rsidR="008B4009" w:rsidRPr="004458C8" w:rsidRDefault="008B4009" w:rsidP="00C03DE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</w:t>
      </w:r>
      <w:bookmarkStart w:id="1" w:name="_GoBack"/>
      <w:bookmarkEnd w:id="1"/>
      <w:r w:rsidRPr="004458C8">
        <w:rPr>
          <w:rFonts w:ascii="Cambria" w:hAnsi="Cambria"/>
          <w:sz w:val="20"/>
          <w:szCs w:val="20"/>
        </w:rPr>
        <w:t>z czynniki związane z realizacją zamówienia.</w:t>
      </w:r>
    </w:p>
    <w:p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 przez</w:t>
      </w:r>
      <w:r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2453BE">
        <w:rPr>
          <w:rFonts w:ascii="Cambria" w:eastAsia="Calibri" w:hAnsi="Cambria"/>
          <w:sz w:val="20"/>
          <w:szCs w:val="20"/>
        </w:rPr>
        <w:t>30</w:t>
      </w:r>
      <w:r w:rsidR="00BD2E89">
        <w:rPr>
          <w:rFonts w:ascii="Cambria" w:eastAsia="Calibri" w:hAnsi="Cambria"/>
          <w:sz w:val="20"/>
          <w:szCs w:val="20"/>
        </w:rPr>
        <w:t xml:space="preserve"> -</w:t>
      </w:r>
      <w:r w:rsidRPr="004458C8">
        <w:rPr>
          <w:rFonts w:ascii="Cambria" w:eastAsia="Calibri" w:hAnsi="Cambria"/>
          <w:bCs/>
          <w:sz w:val="20"/>
          <w:szCs w:val="20"/>
        </w:rPr>
        <w:t xml:space="preserve"> dniowy 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 xml:space="preserve">ci </w:t>
      </w:r>
      <w:r w:rsidRPr="004458C8">
        <w:rPr>
          <w:rFonts w:ascii="Cambria" w:hAnsi="Cambria"/>
          <w:sz w:val="20"/>
          <w:szCs w:val="20"/>
        </w:rPr>
        <w:t xml:space="preserve">od dnia </w:t>
      </w:r>
      <w:r w:rsidRPr="004458C8">
        <w:rPr>
          <w:rFonts w:ascii="Cambria" w:eastAsia="Calibri" w:hAnsi="Cambria"/>
          <w:sz w:val="20"/>
          <w:szCs w:val="20"/>
        </w:rPr>
        <w:t>otrzymania przez Zamawiającego prawidłowo wystawionej faktury.</w:t>
      </w:r>
    </w:p>
    <w:p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opis przedmiotu zamówienia stanowiący 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warunków zamówienia. </w:t>
      </w:r>
    </w:p>
    <w:p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 xml:space="preserve">uzyskaliśmy wszystkie konieczne informacje do właściwego </w:t>
      </w:r>
      <w:r w:rsidRPr="004458C8">
        <w:rPr>
          <w:rFonts w:ascii="Cambria" w:hAnsi="Cambria"/>
          <w:sz w:val="20"/>
          <w:szCs w:val="20"/>
        </w:rPr>
        <w:lastRenderedPageBreak/>
        <w:t>przygotowania oferty.</w:t>
      </w:r>
    </w:p>
    <w:p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87356E" w:rsidRPr="004458C8" w:rsidRDefault="0087356E" w:rsidP="0087356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:rsidR="00E72F8A" w:rsidRDefault="0087356E" w:rsidP="004458C8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Informujemy, iż </w:t>
      </w:r>
      <w:r w:rsidR="00BD2E89">
        <w:rPr>
          <w:rFonts w:ascii="Cambria" w:hAnsi="Cambria"/>
          <w:sz w:val="20"/>
          <w:szCs w:val="20"/>
        </w:rPr>
        <w:t>c</w:t>
      </w:r>
      <w:r w:rsidRPr="004458C8">
        <w:rPr>
          <w:rFonts w:ascii="Cambria" w:hAnsi="Cambria"/>
          <w:sz w:val="20"/>
          <w:szCs w:val="20"/>
        </w:rPr>
        <w:t>ałość zamówienia zostanie wykonana siłami własnymi Wykonawcy</w:t>
      </w:r>
      <w:r w:rsidRPr="004458C8">
        <w:rPr>
          <w:rFonts w:ascii="Cambria" w:hAnsi="Cambria"/>
          <w:b/>
          <w:sz w:val="20"/>
          <w:szCs w:val="20"/>
        </w:rPr>
        <w:t>/</w:t>
      </w:r>
      <w:r w:rsidRPr="004458C8">
        <w:rPr>
          <w:rFonts w:ascii="Cambria" w:hAnsi="Cambria"/>
          <w:sz w:val="20"/>
          <w:szCs w:val="20"/>
        </w:rPr>
        <w:t>Podwykonawcom zostanie powierzone wykonanie następujący zadań*:</w:t>
      </w:r>
    </w:p>
    <w:p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2264"/>
        <w:gridCol w:w="3821"/>
        <w:gridCol w:w="3615"/>
      </w:tblGrid>
      <w:tr w:rsidR="0087356E" w:rsidRPr="004458C8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87356E" w:rsidRPr="004458C8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  <w:r w:rsidR="004458C8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4"/>
            </w:r>
          </w:p>
        </w:tc>
        <w:tc>
          <w:tcPr>
            <w:tcW w:w="3618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3C0731" w:rsidRPr="004458C8" w:rsidRDefault="0087356E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późn.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7356E" w:rsidRPr="004458C8" w:rsidRDefault="0087356E" w:rsidP="0087356E">
      <w:pPr>
        <w:pStyle w:val="NormalnyWeb"/>
        <w:numPr>
          <w:ilvl w:val="0"/>
          <w:numId w:val="37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Komplet składanych dokumentów stanowią  następujące pozycje:</w:t>
      </w:r>
    </w:p>
    <w:p w:rsidR="00510DF5" w:rsidRPr="004458C8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:rsidR="0087356E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Pr="004458C8" w:rsidRDefault="005E613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…………………………….</w:t>
      </w:r>
    </w:p>
    <w:p w:rsidR="00ED5453" w:rsidRPr="004458C8" w:rsidRDefault="004458C8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87356E" w:rsidRPr="004458C8">
        <w:rPr>
          <w:rFonts w:ascii="Cambria" w:hAnsi="Cambria"/>
          <w:i/>
          <w:sz w:val="20"/>
          <w:szCs w:val="20"/>
        </w:rPr>
        <w:t xml:space="preserve">(podpis </w:t>
      </w:r>
      <w:r w:rsidR="003C0731" w:rsidRPr="004458C8">
        <w:rPr>
          <w:rFonts w:ascii="Cambria" w:hAnsi="Cambria"/>
          <w:i/>
          <w:sz w:val="20"/>
          <w:szCs w:val="20"/>
        </w:rPr>
        <w:t>w formie elektronicznej, w postaci elektronicznej o</w:t>
      </w:r>
      <w:r w:rsidR="009C487B" w:rsidRPr="004458C8">
        <w:rPr>
          <w:rFonts w:ascii="Cambria" w:hAnsi="Cambria"/>
          <w:i/>
          <w:sz w:val="20"/>
          <w:szCs w:val="20"/>
        </w:rPr>
        <w:t xml:space="preserve">patrzonej podpisem zaufanym lub </w:t>
      </w:r>
      <w:r w:rsidR="003C0731" w:rsidRPr="004458C8">
        <w:rPr>
          <w:rFonts w:ascii="Cambria" w:hAnsi="Cambria"/>
          <w:i/>
          <w:sz w:val="20"/>
          <w:szCs w:val="20"/>
        </w:rPr>
        <w:t>podpisem osobistym)</w:t>
      </w:r>
      <w:r>
        <w:rPr>
          <w:rFonts w:ascii="Cambria" w:hAnsi="Cambria"/>
          <w:i/>
          <w:sz w:val="20"/>
          <w:szCs w:val="20"/>
        </w:rPr>
        <w:t xml:space="preserve"> </w:t>
      </w:r>
    </w:p>
    <w:sectPr w:rsidR="00ED5453" w:rsidRPr="004458C8" w:rsidSect="00203C18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85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38" w:rsidRDefault="00D27B38">
      <w:r>
        <w:separator/>
      </w:r>
    </w:p>
  </w:endnote>
  <w:endnote w:type="continuationSeparator" w:id="0">
    <w:p w:rsidR="00D27B38" w:rsidRDefault="00D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72" w:rsidRDefault="00497E72">
    <w:pPr>
      <w:pStyle w:val="Stopka"/>
      <w:jc w:val="right"/>
      <w:rPr>
        <w:sz w:val="20"/>
        <w:szCs w:val="20"/>
      </w:rPr>
    </w:pPr>
  </w:p>
  <w:p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9C6D45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9C6D45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</w:p>
  <w:p w:rsidR="00497E72" w:rsidRPr="009C487B" w:rsidRDefault="00497E72">
    <w:pPr>
      <w:pStyle w:val="Stopka"/>
      <w:jc w:val="right"/>
      <w:rPr>
        <w:sz w:val="20"/>
        <w:szCs w:val="20"/>
      </w:rPr>
    </w:pPr>
  </w:p>
  <w:p w:rsidR="00D87B14" w:rsidRDefault="00D87B14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7068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53BE" w:rsidRPr="002453BE" w:rsidRDefault="002453BE">
            <w:pPr>
              <w:pStyle w:val="Stopka"/>
              <w:jc w:val="right"/>
              <w:rPr>
                <w:sz w:val="16"/>
              </w:rPr>
            </w:pPr>
            <w:r w:rsidRPr="002453BE">
              <w:rPr>
                <w:sz w:val="16"/>
              </w:rPr>
              <w:t xml:space="preserve">Strona </w:t>
            </w:r>
            <w:r w:rsidRPr="002453BE">
              <w:rPr>
                <w:b/>
                <w:bCs/>
                <w:sz w:val="16"/>
              </w:rPr>
              <w:fldChar w:fldCharType="begin"/>
            </w:r>
            <w:r w:rsidRPr="002453BE">
              <w:rPr>
                <w:b/>
                <w:bCs/>
                <w:sz w:val="16"/>
              </w:rPr>
              <w:instrText>PAGE</w:instrText>
            </w:r>
            <w:r w:rsidRPr="002453BE">
              <w:rPr>
                <w:b/>
                <w:bCs/>
                <w:sz w:val="16"/>
              </w:rPr>
              <w:fldChar w:fldCharType="separate"/>
            </w:r>
            <w:r w:rsidR="009C6D45">
              <w:rPr>
                <w:b/>
                <w:bCs/>
                <w:noProof/>
                <w:sz w:val="16"/>
              </w:rPr>
              <w:t>1</w:t>
            </w:r>
            <w:r w:rsidRPr="002453BE">
              <w:rPr>
                <w:b/>
                <w:bCs/>
                <w:sz w:val="16"/>
              </w:rPr>
              <w:fldChar w:fldCharType="end"/>
            </w:r>
            <w:r w:rsidRPr="002453BE">
              <w:rPr>
                <w:sz w:val="16"/>
              </w:rPr>
              <w:t xml:space="preserve"> z </w:t>
            </w:r>
            <w:r w:rsidRPr="002453BE">
              <w:rPr>
                <w:b/>
                <w:bCs/>
                <w:sz w:val="16"/>
              </w:rPr>
              <w:fldChar w:fldCharType="begin"/>
            </w:r>
            <w:r w:rsidRPr="002453BE">
              <w:rPr>
                <w:b/>
                <w:bCs/>
                <w:sz w:val="16"/>
              </w:rPr>
              <w:instrText>NUMPAGES</w:instrText>
            </w:r>
            <w:r w:rsidRPr="002453BE">
              <w:rPr>
                <w:b/>
                <w:bCs/>
                <w:sz w:val="16"/>
              </w:rPr>
              <w:fldChar w:fldCharType="separate"/>
            </w:r>
            <w:r w:rsidR="009C6D45">
              <w:rPr>
                <w:b/>
                <w:bCs/>
                <w:noProof/>
                <w:sz w:val="16"/>
              </w:rPr>
              <w:t>2</w:t>
            </w:r>
            <w:r w:rsidRPr="002453BE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2453BE" w:rsidRDefault="00245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38" w:rsidRDefault="00D27B38">
      <w:r>
        <w:separator/>
      </w:r>
    </w:p>
  </w:footnote>
  <w:footnote w:type="continuationSeparator" w:id="0">
    <w:p w:rsidR="00D27B38" w:rsidRDefault="00D27B38">
      <w:r>
        <w:continuationSeparator/>
      </w:r>
    </w:p>
  </w:footnote>
  <w:footnote w:id="1">
    <w:p w:rsidR="002453BE" w:rsidRPr="002453BE" w:rsidRDefault="002453BE">
      <w:pPr>
        <w:pStyle w:val="Tekstprzypisudolnego"/>
        <w:rPr>
          <w:i/>
          <w:sz w:val="16"/>
          <w:szCs w:val="16"/>
        </w:rPr>
      </w:pPr>
      <w:r w:rsidRPr="002453BE">
        <w:rPr>
          <w:rStyle w:val="Odwoanieprzypisudolnego"/>
          <w:i/>
          <w:sz w:val="16"/>
          <w:szCs w:val="16"/>
        </w:rPr>
        <w:footnoteRef/>
      </w:r>
      <w:r w:rsidRPr="002453BE">
        <w:rPr>
          <w:i/>
          <w:sz w:val="16"/>
          <w:szCs w:val="16"/>
        </w:rPr>
        <w:t xml:space="preserve"> Zaznaczyć właściwe.</w:t>
      </w:r>
    </w:p>
  </w:footnote>
  <w:footnote w:id="2">
    <w:p w:rsidR="002453BE" w:rsidRPr="002453BE" w:rsidRDefault="002453BE" w:rsidP="002453BE">
      <w:pPr>
        <w:pStyle w:val="Tekstprzypisudolnego"/>
        <w:ind w:left="0" w:firstLine="0"/>
        <w:rPr>
          <w:i/>
          <w:sz w:val="16"/>
          <w:szCs w:val="16"/>
          <w:lang w:val="pl-PL"/>
        </w:rPr>
      </w:pPr>
      <w:r w:rsidRPr="002453BE">
        <w:rPr>
          <w:rStyle w:val="Odwoanieprzypisudolnego"/>
          <w:i/>
          <w:sz w:val="16"/>
          <w:szCs w:val="16"/>
        </w:rPr>
        <w:footnoteRef/>
      </w:r>
      <w:r w:rsidRPr="002453BE">
        <w:rPr>
          <w:i/>
          <w:sz w:val="16"/>
          <w:szCs w:val="16"/>
        </w:rPr>
        <w:t xml:space="preserve"> </w:t>
      </w:r>
      <w:r w:rsidRPr="002453BE">
        <w:rPr>
          <w:rFonts w:eastAsia="MS Mincho"/>
          <w:i/>
          <w:sz w:val="16"/>
          <w:szCs w:val="16"/>
          <w:lang w:val="pl-PL" w:eastAsia="ar-SA"/>
        </w:rPr>
        <w:t>W przypadku braku wpisania do formularza ofertowego 24 ,36 lub 48 miesięcy w formularzu ofertowym Zamawiający przyjmie 24 miesiące gwarancji i przyzna 0 punktów dla tego kryterium. Przy wskazaniu innego okresu gwarancji niż 24,36 lub 48 miesięcy oferta zostanie odrzucona jako niezgodna z SWZ.</w:t>
      </w:r>
    </w:p>
  </w:footnote>
  <w:footnote w:id="3">
    <w:p w:rsidR="002453BE" w:rsidRPr="002453BE" w:rsidRDefault="002453BE" w:rsidP="002453BE">
      <w:pPr>
        <w:pStyle w:val="Tekstprzypisudolnego"/>
        <w:ind w:left="0" w:firstLine="0"/>
        <w:rPr>
          <w:lang w:val="pl-PL"/>
        </w:rPr>
      </w:pPr>
      <w:r w:rsidRPr="002453BE">
        <w:rPr>
          <w:rStyle w:val="Odwoanieprzypisudolnego"/>
          <w:i/>
          <w:sz w:val="16"/>
          <w:szCs w:val="16"/>
        </w:rPr>
        <w:footnoteRef/>
      </w:r>
      <w:r w:rsidRPr="002453BE">
        <w:rPr>
          <w:i/>
          <w:sz w:val="16"/>
          <w:szCs w:val="16"/>
        </w:rPr>
        <w:t xml:space="preserve"> </w:t>
      </w:r>
      <w:r w:rsidRPr="002453BE">
        <w:rPr>
          <w:rFonts w:eastAsia="MS Mincho"/>
          <w:i/>
          <w:sz w:val="16"/>
          <w:szCs w:val="16"/>
          <w:lang w:val="pl-PL" w:eastAsia="ar-SA"/>
        </w:rPr>
        <w:t>W przypadku braku wpisania do formularza ofertowego 36, 24 lub 12 godzin w formularzu ofertowym Zamawiający przyjmie czas reakcji na zgłoszenie usterki 36 godzin i przyzna 0 punktów dla tego kryterium. Przy wskazaniu innego czas reakcji na zgłoszenie usterki niż 36, 24 lub 12 godzin oferta zostanie odrzucona jako niezgodna z SWZ.</w:t>
      </w:r>
    </w:p>
  </w:footnote>
  <w:footnote w:id="4">
    <w:p w:rsidR="004458C8" w:rsidRPr="004458C8" w:rsidRDefault="004458C8">
      <w:pPr>
        <w:pStyle w:val="Tekstprzypisudolnego"/>
        <w:rPr>
          <w:sz w:val="16"/>
          <w:szCs w:val="16"/>
          <w:lang w:val="pl-PL"/>
        </w:rPr>
      </w:pPr>
      <w:r w:rsidRPr="004458C8">
        <w:rPr>
          <w:rStyle w:val="Odwoanieprzypisudolnego"/>
          <w:sz w:val="16"/>
          <w:szCs w:val="16"/>
        </w:rPr>
        <w:footnoteRef/>
      </w:r>
      <w:r w:rsidRPr="004458C8">
        <w:rPr>
          <w:sz w:val="16"/>
          <w:szCs w:val="16"/>
        </w:rPr>
        <w:t xml:space="preserve"> </w:t>
      </w:r>
      <w:r w:rsidRPr="004458C8">
        <w:rPr>
          <w:rFonts w:ascii="Cambria" w:hAnsi="Cambria"/>
          <w:i/>
          <w:sz w:val="16"/>
          <w:szCs w:val="16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:rsidTr="00203C18">
      <w:trPr>
        <w:trHeight w:hRule="exact" w:val="1440"/>
      </w:trPr>
      <w:tc>
        <w:tcPr>
          <w:tcW w:w="1762" w:type="dxa"/>
          <w:vAlign w:val="center"/>
        </w:tcPr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203C18" w:rsidRDefault="00203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4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7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93"/>
  </w:num>
  <w:num w:numId="3">
    <w:abstractNumId w:val="80"/>
  </w:num>
  <w:num w:numId="4">
    <w:abstractNumId w:val="72"/>
  </w:num>
  <w:num w:numId="5">
    <w:abstractNumId w:val="78"/>
  </w:num>
  <w:num w:numId="6">
    <w:abstractNumId w:val="61"/>
  </w:num>
  <w:num w:numId="7">
    <w:abstractNumId w:val="77"/>
  </w:num>
  <w:num w:numId="8">
    <w:abstractNumId w:val="74"/>
  </w:num>
  <w:num w:numId="9">
    <w:abstractNumId w:val="18"/>
  </w:num>
  <w:num w:numId="10">
    <w:abstractNumId w:val="19"/>
  </w:num>
  <w:num w:numId="11">
    <w:abstractNumId w:val="14"/>
  </w:num>
  <w:num w:numId="12">
    <w:abstractNumId w:val="58"/>
  </w:num>
  <w:num w:numId="13">
    <w:abstractNumId w:val="87"/>
  </w:num>
  <w:num w:numId="14">
    <w:abstractNumId w:val="90"/>
  </w:num>
  <w:num w:numId="15">
    <w:abstractNumId w:val="60"/>
  </w:num>
  <w:num w:numId="16">
    <w:abstractNumId w:val="114"/>
  </w:num>
  <w:num w:numId="17">
    <w:abstractNumId w:val="69"/>
  </w:num>
  <w:num w:numId="18">
    <w:abstractNumId w:val="63"/>
  </w:num>
  <w:num w:numId="19">
    <w:abstractNumId w:val="97"/>
  </w:num>
  <w:num w:numId="20">
    <w:abstractNumId w:val="56"/>
  </w:num>
  <w:num w:numId="21">
    <w:abstractNumId w:val="75"/>
  </w:num>
  <w:num w:numId="22">
    <w:abstractNumId w:val="107"/>
  </w:num>
  <w:num w:numId="23">
    <w:abstractNumId w:val="79"/>
  </w:num>
  <w:num w:numId="24">
    <w:abstractNumId w:val="112"/>
  </w:num>
  <w:num w:numId="25">
    <w:abstractNumId w:val="52"/>
  </w:num>
  <w:num w:numId="26">
    <w:abstractNumId w:val="22"/>
  </w:num>
  <w:num w:numId="27">
    <w:abstractNumId w:val="109"/>
  </w:num>
  <w:num w:numId="28">
    <w:abstractNumId w:val="98"/>
  </w:num>
  <w:num w:numId="29">
    <w:abstractNumId w:val="49"/>
  </w:num>
  <w:num w:numId="30">
    <w:abstractNumId w:val="94"/>
  </w:num>
  <w:num w:numId="31">
    <w:abstractNumId w:val="89"/>
  </w:num>
  <w:num w:numId="32">
    <w:abstractNumId w:val="102"/>
  </w:num>
  <w:num w:numId="33">
    <w:abstractNumId w:val="105"/>
  </w:num>
  <w:num w:numId="34">
    <w:abstractNumId w:val="73"/>
  </w:num>
  <w:num w:numId="35">
    <w:abstractNumId w:val="55"/>
  </w:num>
  <w:num w:numId="36">
    <w:abstractNumId w:val="50"/>
  </w:num>
  <w:num w:numId="37">
    <w:abstractNumId w:val="43"/>
  </w:num>
  <w:num w:numId="38">
    <w:abstractNumId w:val="57"/>
  </w:num>
  <w:num w:numId="39">
    <w:abstractNumId w:val="23"/>
  </w:num>
  <w:num w:numId="40">
    <w:abstractNumId w:val="85"/>
  </w:num>
  <w:num w:numId="41">
    <w:abstractNumId w:val="64"/>
  </w:num>
  <w:num w:numId="42">
    <w:abstractNumId w:val="106"/>
  </w:num>
  <w:num w:numId="43">
    <w:abstractNumId w:val="54"/>
  </w:num>
  <w:num w:numId="44">
    <w:abstractNumId w:val="84"/>
  </w:num>
  <w:num w:numId="45">
    <w:abstractNumId w:val="59"/>
  </w:num>
  <w:num w:numId="46">
    <w:abstractNumId w:val="83"/>
  </w:num>
  <w:num w:numId="47">
    <w:abstractNumId w:val="76"/>
  </w:num>
  <w:num w:numId="48">
    <w:abstractNumId w:val="91"/>
  </w:num>
  <w:num w:numId="49">
    <w:abstractNumId w:val="110"/>
  </w:num>
  <w:num w:numId="50">
    <w:abstractNumId w:val="96"/>
  </w:num>
  <w:num w:numId="51">
    <w:abstractNumId w:val="66"/>
  </w:num>
  <w:num w:numId="52">
    <w:abstractNumId w:val="44"/>
  </w:num>
  <w:num w:numId="53">
    <w:abstractNumId w:val="51"/>
  </w:num>
  <w:num w:numId="54">
    <w:abstractNumId w:val="113"/>
  </w:num>
  <w:num w:numId="55">
    <w:abstractNumId w:val="92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</w:num>
  <w:num w:numId="58">
    <w:abstractNumId w:val="47"/>
  </w:num>
  <w:num w:numId="59">
    <w:abstractNumId w:val="71"/>
  </w:num>
  <w:num w:numId="60">
    <w:abstractNumId w:val="99"/>
  </w:num>
  <w:num w:numId="61">
    <w:abstractNumId w:val="81"/>
  </w:num>
  <w:num w:numId="62">
    <w:abstractNumId w:val="53"/>
  </w:num>
  <w:num w:numId="63">
    <w:abstractNumId w:val="20"/>
  </w:num>
  <w:num w:numId="64">
    <w:abstractNumId w:val="95"/>
  </w:num>
  <w:num w:numId="65">
    <w:abstractNumId w:val="70"/>
  </w:num>
  <w:num w:numId="66">
    <w:abstractNumId w:val="65"/>
  </w:num>
  <w:num w:numId="67">
    <w:abstractNumId w:val="48"/>
  </w:num>
  <w:num w:numId="68">
    <w:abstractNumId w:val="46"/>
  </w:num>
  <w:num w:numId="69">
    <w:abstractNumId w:val="104"/>
  </w:num>
  <w:num w:numId="70">
    <w:abstractNumId w:val="111"/>
  </w:num>
  <w:num w:numId="71">
    <w:abstractNumId w:val="82"/>
  </w:num>
  <w:num w:numId="72">
    <w:abstractNumId w:val="62"/>
  </w:num>
  <w:num w:numId="73">
    <w:abstractNumId w:val="86"/>
  </w:num>
  <w:num w:numId="74">
    <w:abstractNumId w:val="108"/>
  </w:num>
  <w:num w:numId="75">
    <w:abstractNumId w:val="10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3BE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00D1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1A97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ADA"/>
    <w:rsid w:val="005E6138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22A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4009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2297"/>
    <w:rsid w:val="00942446"/>
    <w:rsid w:val="009439E1"/>
    <w:rsid w:val="00945F50"/>
    <w:rsid w:val="00946508"/>
    <w:rsid w:val="00950DEE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6571"/>
    <w:rsid w:val="009B78D0"/>
    <w:rsid w:val="009C2A43"/>
    <w:rsid w:val="009C2AB5"/>
    <w:rsid w:val="009C487B"/>
    <w:rsid w:val="009C5920"/>
    <w:rsid w:val="009C6D45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96B77"/>
    <w:rsid w:val="00AA081A"/>
    <w:rsid w:val="00AA18E2"/>
    <w:rsid w:val="00AA36B9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2E8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3DEF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27B38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1BC6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7A69D9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275F-A6CF-4FA4-B899-A2BC5DA3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5695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Piotr Sękowski</cp:lastModifiedBy>
  <cp:revision>9</cp:revision>
  <cp:lastPrinted>2020-01-24T09:44:00Z</cp:lastPrinted>
  <dcterms:created xsi:type="dcterms:W3CDTF">2022-07-05T09:50:00Z</dcterms:created>
  <dcterms:modified xsi:type="dcterms:W3CDTF">2022-11-29T10:46:00Z</dcterms:modified>
</cp:coreProperties>
</file>