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55FE" w14:textId="69CF0931" w:rsidR="0083268B" w:rsidRPr="001A50F3" w:rsidRDefault="00D05E25" w:rsidP="009852EC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76653F">
        <w:rPr>
          <w:b/>
          <w:bCs/>
        </w:rPr>
        <w:t>1</w:t>
      </w:r>
      <w:r w:rsidR="00B47DE6">
        <w:rPr>
          <w:b/>
          <w:bCs/>
        </w:rPr>
        <w:t>4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1A50F3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77777777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0552545F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9248A3">
        <w:rPr>
          <w:b/>
          <w:color w:val="808080"/>
          <w:sz w:val="24"/>
          <w:szCs w:val="24"/>
        </w:rPr>
        <w:t xml:space="preserve"> oraz art. 5k </w:t>
      </w:r>
      <w:r w:rsidR="009248A3" w:rsidRPr="009248A3">
        <w:rPr>
          <w:b/>
          <w:color w:val="808080"/>
          <w:sz w:val="24"/>
          <w:szCs w:val="24"/>
        </w:rPr>
        <w:t>Rozporządzenia Rady (UE) nr 833/2014 z dnia 31 lipca 2014 r. dotyczącego środków ograniczających w związku z działaniami Rosji destabilizującymi sytuację na Ukrainie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30FB34A7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</w:t>
      </w:r>
      <w:r w:rsidR="00EF29C4">
        <w:rPr>
          <w:bCs/>
          <w:sz w:val="20"/>
          <w:szCs w:val="20"/>
        </w:rPr>
        <w:t xml:space="preserve">na </w:t>
      </w:r>
      <w:r w:rsidR="00B47DE6">
        <w:rPr>
          <w:b/>
          <w:bCs/>
          <w:sz w:val="20"/>
          <w:szCs w:val="20"/>
        </w:rPr>
        <w:t>usługę odbioru</w:t>
      </w:r>
      <w:r w:rsidR="0089701A">
        <w:rPr>
          <w:b/>
          <w:bCs/>
          <w:sz w:val="20"/>
          <w:szCs w:val="20"/>
        </w:rPr>
        <w:t>, transportu</w:t>
      </w:r>
      <w:r w:rsidR="00B47DE6">
        <w:rPr>
          <w:b/>
          <w:bCs/>
          <w:sz w:val="20"/>
          <w:szCs w:val="20"/>
        </w:rPr>
        <w:t xml:space="preserve"> i unieszkodliwiania odpadów medycznych metodą przekształcenia termicznego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793D660" w14:textId="4FC4728B" w:rsidR="001B25E9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</w:p>
    <w:p w14:paraId="49775957" w14:textId="77777777" w:rsidR="001B25E9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64C4" w14:textId="77777777" w:rsidR="004F4EDD" w:rsidRDefault="004F4EDD">
      <w:r>
        <w:separator/>
      </w:r>
    </w:p>
  </w:endnote>
  <w:endnote w:type="continuationSeparator" w:id="0">
    <w:p w14:paraId="48BE28BD" w14:textId="77777777" w:rsidR="004F4EDD" w:rsidRDefault="004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6399" w14:textId="77777777" w:rsidR="004F4EDD" w:rsidRDefault="004F4EDD">
      <w:r>
        <w:separator/>
      </w:r>
    </w:p>
  </w:footnote>
  <w:footnote w:type="continuationSeparator" w:id="0">
    <w:p w14:paraId="2BE091D4" w14:textId="77777777" w:rsidR="004F4EDD" w:rsidRDefault="004F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37C0A440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D57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50F3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426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3C3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EDD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9701A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06DA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47DE6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276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B6E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518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6</cp:revision>
  <cp:lastPrinted>2021-02-04T11:36:00Z</cp:lastPrinted>
  <dcterms:created xsi:type="dcterms:W3CDTF">2023-06-12T07:09:00Z</dcterms:created>
  <dcterms:modified xsi:type="dcterms:W3CDTF">2023-06-27T06:16:00Z</dcterms:modified>
</cp:coreProperties>
</file>