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E" w:rsidRPr="000C53E3" w:rsidRDefault="00C36EFD" w:rsidP="00B0556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0C53E3" w:rsidRPr="000C53E3">
        <w:rPr>
          <w:rFonts w:ascii="Arial" w:hAnsi="Arial" w:cs="Arial"/>
          <w:sz w:val="20"/>
          <w:szCs w:val="20"/>
        </w:rPr>
        <w:t>c</w:t>
      </w:r>
    </w:p>
    <w:p w:rsidR="00B0556E" w:rsidRPr="000C53E3" w:rsidRDefault="00B0556E" w:rsidP="00B0556E">
      <w:p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…………………………………….</w:t>
      </w:r>
    </w:p>
    <w:p w:rsidR="00B0556E" w:rsidRPr="000C53E3" w:rsidRDefault="00B0556E" w:rsidP="00B0556E">
      <w:pPr>
        <w:ind w:firstLine="709"/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 xml:space="preserve">       (pieczęć firmy)</w:t>
      </w:r>
    </w:p>
    <w:p w:rsidR="00B0556E" w:rsidRPr="000C53E3" w:rsidRDefault="00B0556E" w:rsidP="00B0556E">
      <w:pPr>
        <w:ind w:firstLine="709"/>
        <w:rPr>
          <w:rFonts w:ascii="Arial" w:hAnsi="Arial" w:cs="Arial"/>
          <w:sz w:val="20"/>
          <w:szCs w:val="20"/>
        </w:rPr>
      </w:pPr>
    </w:p>
    <w:p w:rsidR="00B0556E" w:rsidRPr="000C53E3" w:rsidRDefault="00B0556E" w:rsidP="00B0556E">
      <w:pPr>
        <w:ind w:firstLine="709"/>
        <w:rPr>
          <w:rFonts w:ascii="Arial" w:hAnsi="Arial" w:cs="Arial"/>
          <w:sz w:val="20"/>
          <w:szCs w:val="20"/>
        </w:rPr>
      </w:pPr>
    </w:p>
    <w:p w:rsidR="00B0556E" w:rsidRPr="000C53E3" w:rsidRDefault="00B0556E" w:rsidP="00B0556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>FORMULARZ CENOWY</w:t>
      </w:r>
    </w:p>
    <w:p w:rsidR="00B0556E" w:rsidRPr="000C53E3" w:rsidRDefault="000C53E3" w:rsidP="00B0556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>ZADANIE I</w:t>
      </w:r>
      <w:r w:rsidR="00B0556E" w:rsidRPr="000C53E3">
        <w:rPr>
          <w:rFonts w:ascii="Arial" w:hAnsi="Arial" w:cs="Arial"/>
          <w:b/>
          <w:sz w:val="20"/>
          <w:szCs w:val="20"/>
        </w:rPr>
        <w:t>II</w:t>
      </w:r>
    </w:p>
    <w:p w:rsidR="00B0556E" w:rsidRPr="000C53E3" w:rsidRDefault="00B0556E" w:rsidP="00B0556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 xml:space="preserve">TELEWIZORY </w:t>
      </w:r>
    </w:p>
    <w:p w:rsidR="00B0556E" w:rsidRPr="000C53E3" w:rsidRDefault="00B0556E" w:rsidP="00B0556E">
      <w:pPr>
        <w:spacing w:before="120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9"/>
        <w:gridCol w:w="1275"/>
        <w:gridCol w:w="1418"/>
        <w:gridCol w:w="1134"/>
        <w:gridCol w:w="1276"/>
      </w:tblGrid>
      <w:tr w:rsidR="00B0556E" w:rsidRPr="000C53E3" w:rsidTr="005B2500">
        <w:trPr>
          <w:trHeight w:val="5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B0556E" w:rsidRPr="000C53E3" w:rsidTr="005B2500">
        <w:trPr>
          <w:trHeight w:val="408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Jednostka Wojskowa 2399 Świętoszów</w:t>
            </w:r>
          </w:p>
        </w:tc>
      </w:tr>
      <w:tr w:rsidR="00B0556E" w:rsidRPr="000C53E3" w:rsidTr="005B2500">
        <w:trPr>
          <w:trHeight w:val="109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sz w:val="20"/>
                <w:szCs w:val="20"/>
              </w:rPr>
              <w:t xml:space="preserve">Telewizor 43” 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1</w:t>
            </w:r>
            <w:r w:rsidR="00B0556E" w:rsidRPr="000C53E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6E" w:rsidRPr="000C53E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0C53E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0C53E3" w:rsidRPr="000C5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5350 Świętoszów </w:t>
            </w:r>
          </w:p>
        </w:tc>
      </w:tr>
      <w:tr w:rsidR="00B0556E" w:rsidRPr="000C53E3" w:rsidTr="005B2500">
        <w:trPr>
          <w:trHeight w:val="9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2</w:t>
            </w:r>
            <w:r w:rsidR="00B0556E" w:rsidRPr="000C53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sz w:val="20"/>
                <w:szCs w:val="20"/>
              </w:rPr>
              <w:t>Telewizor 55</w:t>
            </w:r>
            <w:r w:rsidR="00B0556E" w:rsidRPr="000C53E3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556E" w:rsidRPr="000C53E3" w:rsidRDefault="00B0556E" w:rsidP="005B2500">
            <w:pPr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1</w:t>
            </w:r>
            <w:r w:rsidR="00B0556E" w:rsidRPr="000C53E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6E" w:rsidRPr="000C53E3" w:rsidTr="005B2500">
        <w:trPr>
          <w:trHeight w:val="109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3</w:t>
            </w:r>
            <w:r w:rsidR="00B0556E" w:rsidRPr="000C53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sz w:val="20"/>
                <w:szCs w:val="20"/>
              </w:rPr>
              <w:t>Telewizor 65”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1</w:t>
            </w:r>
            <w:r w:rsidR="00B0556E" w:rsidRPr="000C53E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6E" w:rsidRPr="000C53E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0C53E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0C53E3"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5430</w:t>
            </w: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Dobre nad Kwisą</w:t>
            </w:r>
          </w:p>
        </w:tc>
      </w:tr>
      <w:tr w:rsidR="00B0556E" w:rsidRPr="000C53E3" w:rsidTr="005B2500">
        <w:trPr>
          <w:trHeight w:val="9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0C53E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4</w:t>
            </w:r>
            <w:r w:rsidR="00B0556E" w:rsidRPr="000C53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732E65" w:rsidRDefault="00732E65" w:rsidP="005B2500">
            <w:pPr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Telewizor 32</w:t>
            </w:r>
            <w:r w:rsidR="00B0556E" w:rsidRPr="00732E6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” 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B0556E" w:rsidRPr="000C53E3" w:rsidRDefault="00B0556E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556E" w:rsidRPr="000C53E3" w:rsidRDefault="00B0556E" w:rsidP="005B2500">
            <w:pPr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3E3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6E" w:rsidRPr="000C53E3" w:rsidTr="005B2500">
        <w:trPr>
          <w:trHeight w:val="559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3E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E" w:rsidRPr="000C53E3" w:rsidRDefault="00B0556E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0556E" w:rsidRPr="000C53E3" w:rsidRDefault="00B0556E" w:rsidP="00B0556E">
      <w:pPr>
        <w:spacing w:before="120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>Wykonawca zob</w:t>
      </w:r>
      <w:r w:rsidR="00E05103">
        <w:rPr>
          <w:rFonts w:ascii="Arial" w:hAnsi="Arial" w:cs="Arial"/>
          <w:b/>
          <w:sz w:val="20"/>
          <w:szCs w:val="20"/>
        </w:rPr>
        <w:t>owiązany jest podać producenta,</w:t>
      </w:r>
      <w:r w:rsidRPr="000C53E3">
        <w:rPr>
          <w:rFonts w:ascii="Arial" w:hAnsi="Arial" w:cs="Arial"/>
          <w:b/>
          <w:sz w:val="20"/>
          <w:szCs w:val="20"/>
        </w:rPr>
        <w:t xml:space="preserve"> markę / typ oraz załączyć specyfikację techniczną oferowanego sprzętu.</w:t>
      </w:r>
    </w:p>
    <w:p w:rsidR="00B0556E" w:rsidRPr="000C53E3" w:rsidRDefault="00B0556E" w:rsidP="00B0556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B0556E" w:rsidRPr="000C53E3" w:rsidRDefault="00B0556E" w:rsidP="00B0556E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>Opis techniczny:</w:t>
      </w:r>
    </w:p>
    <w:p w:rsidR="00B0556E" w:rsidRPr="000C53E3" w:rsidRDefault="00B0556E" w:rsidP="00B0556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B0556E" w:rsidRPr="000C53E3" w:rsidRDefault="00B0556E" w:rsidP="00B0556E">
      <w:pPr>
        <w:jc w:val="left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 xml:space="preserve">Poz. 1. Telewizor 43” </w:t>
      </w:r>
    </w:p>
    <w:p w:rsidR="00B0556E" w:rsidRPr="000C53E3" w:rsidRDefault="00B0556E" w:rsidP="00B0556E">
      <w:pPr>
        <w:spacing w:line="276" w:lineRule="auto"/>
        <w:rPr>
          <w:rFonts w:ascii="Arial" w:hAnsi="Arial" w:cs="Arial"/>
          <w:sz w:val="20"/>
          <w:szCs w:val="20"/>
        </w:rPr>
      </w:pP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Telewizor led 43”</w:t>
      </w:r>
      <w:r w:rsidRPr="000C53E3">
        <w:rPr>
          <w:rFonts w:ascii="Arial" w:hAnsi="Arial" w:cs="Arial"/>
          <w:b/>
          <w:sz w:val="20"/>
          <w:szCs w:val="20"/>
        </w:rPr>
        <w:t xml:space="preserve"> </w:t>
      </w:r>
      <w:r w:rsidRPr="000C53E3">
        <w:rPr>
          <w:rFonts w:ascii="Arial" w:hAnsi="Arial" w:cs="Arial"/>
          <w:sz w:val="20"/>
          <w:szCs w:val="20"/>
        </w:rPr>
        <w:t xml:space="preserve"> 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pilot zdalnego sterowania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przewód HDMI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uchwyt do montażu TV na ścianie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0C53E3">
        <w:rPr>
          <w:rFonts w:ascii="Arial" w:hAnsi="Arial" w:cs="Arial"/>
          <w:sz w:val="20"/>
          <w:szCs w:val="20"/>
          <w:lang w:val="en-US"/>
        </w:rPr>
        <w:t>Rodzaj wyjść/wejść: HDMI x3, Cl, Component, Composite, antenowe, euro-scart, audio, USB x2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Zasilanie 220 – 240V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 xml:space="preserve">Głośniki min. 2x10W 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Obsługiwany system stereo Dolby DigitalFormat 16:9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Wielkość ekranu 43”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lastRenderedPageBreak/>
        <w:t>Rozdzielczość ekranu 3840 x 2160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Częstotliwość min. 100 Hz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Tuner: DVB-T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Instrukcja obsługi w języku polskim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Gwarancja minimum 24 miesięcy</w:t>
      </w:r>
    </w:p>
    <w:p w:rsidR="000C53E3" w:rsidRPr="000C53E3" w:rsidRDefault="000C53E3" w:rsidP="000C53E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53E3">
        <w:rPr>
          <w:rFonts w:ascii="Arial" w:hAnsi="Arial" w:cs="Arial"/>
          <w:sz w:val="20"/>
          <w:szCs w:val="20"/>
        </w:rPr>
        <w:t>Serwis na terenie całego kraju</w:t>
      </w:r>
    </w:p>
    <w:p w:rsidR="00B0556E" w:rsidRPr="000C53E3" w:rsidRDefault="00B0556E" w:rsidP="00B0556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B0556E" w:rsidRPr="000C53E3" w:rsidRDefault="00B0556E" w:rsidP="00B0556E">
      <w:pPr>
        <w:jc w:val="left"/>
        <w:rPr>
          <w:rFonts w:ascii="Arial" w:hAnsi="Arial" w:cs="Arial"/>
          <w:b/>
          <w:sz w:val="20"/>
          <w:szCs w:val="20"/>
        </w:rPr>
      </w:pPr>
      <w:r w:rsidRPr="000C53E3">
        <w:rPr>
          <w:rFonts w:ascii="Arial" w:hAnsi="Arial" w:cs="Arial"/>
          <w:b/>
          <w:sz w:val="20"/>
          <w:szCs w:val="20"/>
        </w:rPr>
        <w:t xml:space="preserve">Poz. 2. </w:t>
      </w:r>
      <w:r w:rsidR="003D6476">
        <w:rPr>
          <w:rFonts w:ascii="Arial" w:hAnsi="Arial" w:cs="Arial"/>
          <w:b/>
          <w:sz w:val="20"/>
          <w:szCs w:val="20"/>
        </w:rPr>
        <w:t>Telewizor 55 ”</w:t>
      </w:r>
    </w:p>
    <w:p w:rsidR="00B0556E" w:rsidRPr="000C53E3" w:rsidRDefault="00B0556E" w:rsidP="003D6476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Telewizor LED 55”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Przewód HDMI</w:t>
      </w:r>
    </w:p>
    <w:p w:rsidR="003D6476" w:rsidRP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Uchwyt do montażu TV na ścianie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wyjść/wejść : HDMI x3, Cl, Component, Composite, antenowe, euro-scart, audio, USB x2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220 – 240 V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Głośniki min. 2x10W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Obsługiwany system stereo Dolby Digital 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ekranu 55”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ekranu 3840 x 2160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min.100 Hz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Tuner: DVB-T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Instrukcja obsługi w języku polskim.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minimum 24 miesiące.</w:t>
      </w:r>
    </w:p>
    <w:p w:rsidR="003D6476" w:rsidRDefault="003D6476" w:rsidP="003D6476">
      <w:pPr>
        <w:pStyle w:val="Akapitzlist"/>
        <w:numPr>
          <w:ilvl w:val="0"/>
          <w:numId w:val="18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Serwis na terenie całego kraju </w:t>
      </w:r>
    </w:p>
    <w:p w:rsidR="00B0556E" w:rsidRPr="000C53E3" w:rsidRDefault="00B0556E" w:rsidP="00B0556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B0556E" w:rsidRPr="000C53E3" w:rsidRDefault="003D6476" w:rsidP="00B0556E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3. Telewizor 65</w:t>
      </w:r>
      <w:r w:rsidR="00B0556E" w:rsidRPr="000C53E3">
        <w:rPr>
          <w:rFonts w:ascii="Arial" w:hAnsi="Arial" w:cs="Arial"/>
          <w:b/>
          <w:sz w:val="20"/>
          <w:szCs w:val="20"/>
        </w:rPr>
        <w:t>”</w:t>
      </w:r>
    </w:p>
    <w:p w:rsidR="003D6476" w:rsidRDefault="003D6476" w:rsidP="003D6476">
      <w:pPr>
        <w:spacing w:line="276" w:lineRule="auto"/>
        <w:rPr>
          <w:rFonts w:ascii="Arial" w:hAnsi="Arial" w:cs="Arial"/>
          <w:sz w:val="20"/>
          <w:szCs w:val="20"/>
        </w:rPr>
      </w:pP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Telewizor LED 65”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Przewód HDMI</w:t>
      </w:r>
    </w:p>
    <w:p w:rsidR="003D6476" w:rsidRP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Uchwyt do montażu TV na ścianie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wyjść/wejść : HDMI x3, Cl, Component, Composite, antenowe, euro-scart, audio, USB x2, SMART TV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220 – 240 V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Głośniki min. 2x10W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Obsługiwany system stereo Dolby Digital 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 16:9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ekranu 65”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ekranu 3840 x 2160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min.100 Hz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Tuner: DVB-T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Wymiary bez podstawy: 1456 x 836.6 x 59.2 mm 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: max waga z podstawą 26,40 kg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Instrukcja obsługi w języku polskim.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minimum 24 miesiące.</w:t>
      </w:r>
    </w:p>
    <w:p w:rsidR="003D6476" w:rsidRDefault="003D6476" w:rsidP="003D6476">
      <w:pPr>
        <w:pStyle w:val="Akapitzlist"/>
        <w:numPr>
          <w:ilvl w:val="0"/>
          <w:numId w:val="19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Serwis na terenie całego kraju</w:t>
      </w:r>
    </w:p>
    <w:p w:rsidR="00B0556E" w:rsidRPr="000C53E3" w:rsidRDefault="00B0556E" w:rsidP="00B0556E">
      <w:pPr>
        <w:spacing w:line="276" w:lineRule="auto"/>
        <w:rPr>
          <w:rFonts w:ascii="Arial" w:hAnsi="Arial" w:cs="Arial"/>
          <w:sz w:val="20"/>
          <w:szCs w:val="20"/>
        </w:rPr>
      </w:pPr>
    </w:p>
    <w:p w:rsidR="00B0556E" w:rsidRPr="003D6476" w:rsidRDefault="00B0556E" w:rsidP="00B0556E">
      <w:pPr>
        <w:jc w:val="left"/>
        <w:rPr>
          <w:rFonts w:ascii="Arial" w:hAnsi="Arial" w:cs="Arial"/>
          <w:b/>
          <w:sz w:val="20"/>
          <w:szCs w:val="20"/>
        </w:rPr>
      </w:pPr>
      <w:r w:rsidRPr="003D6476">
        <w:rPr>
          <w:rFonts w:ascii="Arial" w:hAnsi="Arial" w:cs="Arial"/>
          <w:b/>
          <w:sz w:val="20"/>
          <w:szCs w:val="20"/>
        </w:rPr>
        <w:t xml:space="preserve">Poz. 4. </w:t>
      </w:r>
      <w:r w:rsidR="00732E65">
        <w:rPr>
          <w:rFonts w:ascii="Arial" w:hAnsi="Arial" w:cs="Arial"/>
          <w:b/>
          <w:color w:val="0070C0"/>
          <w:sz w:val="20"/>
          <w:szCs w:val="20"/>
        </w:rPr>
        <w:t>Telewizor 32</w:t>
      </w:r>
      <w:r w:rsidR="003D6476" w:rsidRPr="00732E65">
        <w:rPr>
          <w:rFonts w:ascii="Arial" w:hAnsi="Arial" w:cs="Arial"/>
          <w:b/>
          <w:color w:val="0070C0"/>
          <w:sz w:val="20"/>
          <w:szCs w:val="20"/>
        </w:rPr>
        <w:t>”</w:t>
      </w:r>
    </w:p>
    <w:p w:rsidR="00B0556E" w:rsidRPr="003D6476" w:rsidRDefault="00B0556E" w:rsidP="00B0556E">
      <w:pPr>
        <w:spacing w:line="276" w:lineRule="auto"/>
        <w:rPr>
          <w:rFonts w:ascii="Arial" w:hAnsi="Arial" w:cs="Arial"/>
          <w:sz w:val="20"/>
          <w:szCs w:val="20"/>
        </w:rPr>
      </w:pP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  <w:sz w:val="22"/>
          <w:szCs w:val="22"/>
        </w:rPr>
      </w:pPr>
      <w:r w:rsidRPr="00732E65">
        <w:rPr>
          <w:color w:val="0070C0"/>
        </w:rPr>
        <w:t>Wielkość ekranu 32”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Panel: LCD z podświetlaniem LED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Rozdzielczość 1920 x 1080 pix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Kąt widzenia: 165/165 stopni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lastRenderedPageBreak/>
        <w:t>Częstotliwość wyświetlania obrazu 50HZ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Dźwięk stereo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Moc głośników 2x2w</w:t>
      </w:r>
      <w:bookmarkStart w:id="0" w:name="_GoBack"/>
      <w:bookmarkEnd w:id="0"/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Złącza HDMI, USB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Telegazeta z pamięcią min. 50 stron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Tuner TV DVB-T2, DVB-C, DVB-S2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Menu OSD dostępne na poziomie przycisków na obudowie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Standard Vesa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Komplet kabli zasilających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Pilot zdalnego sterowania</w:t>
      </w:r>
    </w:p>
    <w:p w:rsidR="00732E65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>Instrukcja</w:t>
      </w:r>
    </w:p>
    <w:p w:rsidR="00B0556E" w:rsidRPr="00732E65" w:rsidRDefault="00732E65" w:rsidP="00732E65">
      <w:pPr>
        <w:pStyle w:val="Akapitzlist"/>
        <w:numPr>
          <w:ilvl w:val="0"/>
          <w:numId w:val="22"/>
        </w:numPr>
        <w:spacing w:after="160" w:line="256" w:lineRule="auto"/>
        <w:jc w:val="left"/>
        <w:rPr>
          <w:color w:val="0070C0"/>
        </w:rPr>
      </w:pPr>
      <w:r w:rsidRPr="00732E65">
        <w:rPr>
          <w:color w:val="0070C0"/>
        </w:rPr>
        <w:t xml:space="preserve">Gwarancja 24 miesiące </w:t>
      </w:r>
    </w:p>
    <w:p w:rsidR="00B0556E" w:rsidRDefault="00B0556E" w:rsidP="00B0556E">
      <w:pPr>
        <w:spacing w:line="276" w:lineRule="auto"/>
        <w:rPr>
          <w:sz w:val="20"/>
          <w:szCs w:val="20"/>
        </w:rPr>
      </w:pPr>
    </w:p>
    <w:p w:rsidR="00B0556E" w:rsidRDefault="00B0556E" w:rsidP="00B0556E">
      <w:pPr>
        <w:spacing w:line="276" w:lineRule="auto"/>
        <w:rPr>
          <w:sz w:val="20"/>
          <w:szCs w:val="20"/>
        </w:rPr>
      </w:pPr>
    </w:p>
    <w:p w:rsidR="00B0556E" w:rsidRDefault="00B0556E" w:rsidP="00B0556E">
      <w:pPr>
        <w:spacing w:line="276" w:lineRule="auto"/>
        <w:rPr>
          <w:sz w:val="20"/>
          <w:szCs w:val="20"/>
        </w:rPr>
      </w:pPr>
    </w:p>
    <w:p w:rsidR="00B0556E" w:rsidRDefault="00B0556E" w:rsidP="00B0556E">
      <w:pPr>
        <w:spacing w:line="276" w:lineRule="auto"/>
        <w:rPr>
          <w:sz w:val="20"/>
          <w:szCs w:val="20"/>
        </w:rPr>
      </w:pPr>
    </w:p>
    <w:p w:rsidR="00B0556E" w:rsidRPr="00670D6E" w:rsidRDefault="00B0556E" w:rsidP="00B0556E">
      <w:pPr>
        <w:spacing w:line="276" w:lineRule="auto"/>
        <w:rPr>
          <w:sz w:val="20"/>
          <w:szCs w:val="20"/>
        </w:rPr>
      </w:pPr>
    </w:p>
    <w:p w:rsidR="00B0556E" w:rsidRPr="00F50B14" w:rsidRDefault="00B0556E" w:rsidP="00B0556E">
      <w:pPr>
        <w:spacing w:before="120"/>
        <w:jc w:val="center"/>
        <w:rPr>
          <w:sz w:val="20"/>
        </w:rPr>
      </w:pPr>
    </w:p>
    <w:p w:rsidR="00B0556E" w:rsidRDefault="00B0556E" w:rsidP="00B0556E">
      <w:pPr>
        <w:rPr>
          <w:sz w:val="22"/>
        </w:rPr>
      </w:pPr>
      <w:r w:rsidRPr="00F50B14">
        <w:rPr>
          <w:sz w:val="22"/>
        </w:rPr>
        <w:t>…………………, dnia ……………………………</w:t>
      </w:r>
    </w:p>
    <w:p w:rsidR="00B0556E" w:rsidRPr="00F50B14" w:rsidRDefault="00B0556E" w:rsidP="00B0556E">
      <w:pPr>
        <w:rPr>
          <w:sz w:val="22"/>
        </w:rPr>
      </w:pPr>
    </w:p>
    <w:p w:rsidR="00B0556E" w:rsidRPr="00F50B14" w:rsidRDefault="00B0556E" w:rsidP="00B0556E"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  <w:t xml:space="preserve">         ……………………………………………</w:t>
      </w:r>
    </w:p>
    <w:p w:rsidR="00B0556E" w:rsidRPr="00F50B14" w:rsidRDefault="00B0556E" w:rsidP="00B0556E">
      <w:pPr>
        <w:rPr>
          <w:sz w:val="20"/>
        </w:rPr>
      </w:pP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  <w:t xml:space="preserve">            (podpisy osoby/osób wskazanych w dokumencie,</w:t>
      </w:r>
    </w:p>
    <w:p w:rsidR="00B0556E" w:rsidRPr="00F50B14" w:rsidRDefault="00B0556E" w:rsidP="00B0556E">
      <w:pPr>
        <w:rPr>
          <w:sz w:val="20"/>
        </w:rPr>
      </w:pP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  <w:t xml:space="preserve">          uprawnionych do występowania w obrocie prawnym,</w:t>
      </w:r>
    </w:p>
    <w:p w:rsidR="00B0556E" w:rsidRPr="00F50B14" w:rsidRDefault="00B0556E" w:rsidP="00B0556E">
      <w:pPr>
        <w:ind w:left="4248"/>
        <w:rPr>
          <w:sz w:val="20"/>
        </w:rPr>
      </w:pPr>
      <w:r w:rsidRPr="00F50B14">
        <w:rPr>
          <w:sz w:val="20"/>
        </w:rPr>
        <w:t xml:space="preserve">          reprezentowania Wykonawcy i składania oświadczeń </w:t>
      </w:r>
    </w:p>
    <w:p w:rsidR="00B0556E" w:rsidRDefault="00B0556E" w:rsidP="00B0556E">
      <w:pPr>
        <w:ind w:left="5664"/>
        <w:rPr>
          <w:sz w:val="20"/>
        </w:rPr>
      </w:pPr>
      <w:r w:rsidRPr="00F50B14">
        <w:rPr>
          <w:sz w:val="20"/>
        </w:rPr>
        <w:t xml:space="preserve">         woli w jego imieniu)</w:t>
      </w: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B0556E" w:rsidRDefault="00B0556E" w:rsidP="00B0556E">
      <w:pPr>
        <w:jc w:val="right"/>
        <w:rPr>
          <w:sz w:val="20"/>
        </w:rPr>
      </w:pPr>
    </w:p>
    <w:p w:rsidR="00333A01" w:rsidRDefault="00333A01"/>
    <w:sectPr w:rsidR="0033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D1" w:rsidRDefault="00947FD1" w:rsidP="005C0184">
      <w:r>
        <w:separator/>
      </w:r>
    </w:p>
  </w:endnote>
  <w:endnote w:type="continuationSeparator" w:id="0">
    <w:p w:rsidR="00947FD1" w:rsidRDefault="00947FD1" w:rsidP="005C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D1" w:rsidRDefault="00947FD1" w:rsidP="005C0184">
      <w:r>
        <w:separator/>
      </w:r>
    </w:p>
  </w:footnote>
  <w:footnote w:type="continuationSeparator" w:id="0">
    <w:p w:rsidR="00947FD1" w:rsidRDefault="00947FD1" w:rsidP="005C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167"/>
    <w:multiLevelType w:val="multilevel"/>
    <w:tmpl w:val="CF1AC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4A065A"/>
    <w:multiLevelType w:val="hybridMultilevel"/>
    <w:tmpl w:val="AFE80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B1917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547335"/>
    <w:multiLevelType w:val="multilevel"/>
    <w:tmpl w:val="CF1AC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75440D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5B768D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2B24C3"/>
    <w:multiLevelType w:val="hybridMultilevel"/>
    <w:tmpl w:val="FF7CF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64C09"/>
    <w:multiLevelType w:val="hybridMultilevel"/>
    <w:tmpl w:val="5E4881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443F9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71431CA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7200486"/>
    <w:multiLevelType w:val="multilevel"/>
    <w:tmpl w:val="CF1AC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A8D53C3"/>
    <w:multiLevelType w:val="hybridMultilevel"/>
    <w:tmpl w:val="5A62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8CE"/>
    <w:multiLevelType w:val="hybridMultilevel"/>
    <w:tmpl w:val="9300F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C62EA1"/>
    <w:multiLevelType w:val="multilevel"/>
    <w:tmpl w:val="E37CC33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4" w15:restartNumberingAfterBreak="0">
    <w:nsid w:val="51893A43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D57618"/>
    <w:multiLevelType w:val="hybridMultilevel"/>
    <w:tmpl w:val="EEA4450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14B2C2D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18C572B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35E3C6A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49D0B3E"/>
    <w:multiLevelType w:val="multilevel"/>
    <w:tmpl w:val="CF1AC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78738EA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72AD3B"/>
    <w:multiLevelType w:val="hybridMultilevel"/>
    <w:tmpl w:val="97B2FB9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4"/>
  </w:num>
  <w:num w:numId="9">
    <w:abstractNumId w:val="21"/>
  </w:num>
  <w:num w:numId="10">
    <w:abstractNumId w:val="17"/>
  </w:num>
  <w:num w:numId="11">
    <w:abstractNumId w:val="0"/>
  </w:num>
  <w:num w:numId="12">
    <w:abstractNumId w:val="20"/>
  </w:num>
  <w:num w:numId="13">
    <w:abstractNumId w:val="3"/>
  </w:num>
  <w:num w:numId="14">
    <w:abstractNumId w:val="10"/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060404"/>
    <w:rsid w:val="000C53E3"/>
    <w:rsid w:val="00333A01"/>
    <w:rsid w:val="003956D3"/>
    <w:rsid w:val="003D6476"/>
    <w:rsid w:val="005C0184"/>
    <w:rsid w:val="00732E65"/>
    <w:rsid w:val="00947FD1"/>
    <w:rsid w:val="00B0556E"/>
    <w:rsid w:val="00C36EFD"/>
    <w:rsid w:val="00E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945CA"/>
  <w15:docId w15:val="{D2FB41A1-9FB8-4E1B-82F3-29D5E284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05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56E"/>
    <w:pPr>
      <w:ind w:left="720"/>
      <w:contextualSpacing/>
    </w:pPr>
  </w:style>
  <w:style w:type="paragraph" w:customStyle="1" w:styleId="Default">
    <w:name w:val="Default"/>
    <w:rsid w:val="00B05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0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2E9902-6936-41AA-BC0C-29D6AA99BB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Michałowska Adela</dc:creator>
  <cp:lastModifiedBy>Dane Ukryte</cp:lastModifiedBy>
  <cp:revision>2</cp:revision>
  <cp:lastPrinted>2021-03-02T09:26:00Z</cp:lastPrinted>
  <dcterms:created xsi:type="dcterms:W3CDTF">2021-03-22T13:58:00Z</dcterms:created>
  <dcterms:modified xsi:type="dcterms:W3CDTF">2021-03-22T13:58:00Z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732b5cfd-d515-43ab-904b-1f8608cb5c73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vIc4i6RvsJI0IkbMGsPug6vkD+DR8kG+</vt:lpwstr>
  </property>
</Properties>
</file>