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2F29" w14:textId="09F70373" w:rsidR="004B0B44" w:rsidRDefault="004B0B44" w:rsidP="00F3632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Załącznik - Odpowiedzi na pytania</w:t>
      </w:r>
    </w:p>
    <w:p w14:paraId="031DC318" w14:textId="3447E8D6" w:rsidR="00F36327" w:rsidRPr="00AD7D6F" w:rsidRDefault="00F36327" w:rsidP="00F36327">
      <w:pPr>
        <w:jc w:val="both"/>
        <w:rPr>
          <w:rFonts w:eastAsia="Calibri" w:cs="Times New Roman"/>
          <w:b/>
          <w:bCs/>
          <w:szCs w:val="24"/>
        </w:rPr>
      </w:pPr>
      <w:r w:rsidRPr="00AD7D6F">
        <w:rPr>
          <w:rFonts w:eastAsia="Calibri" w:cs="Times New Roman"/>
          <w:szCs w:val="24"/>
        </w:rPr>
        <w:t xml:space="preserve">Dotyczy: </w:t>
      </w:r>
      <w:r w:rsidR="00725724">
        <w:rPr>
          <w:rFonts w:eastAsia="Calibri" w:cs="Times New Roman"/>
          <w:b/>
          <w:bCs/>
          <w:szCs w:val="24"/>
        </w:rPr>
        <w:t>SOP.271.3</w:t>
      </w:r>
      <w:r w:rsidRPr="00AD7D6F">
        <w:rPr>
          <w:rFonts w:eastAsia="Calibri" w:cs="Times New Roman"/>
          <w:b/>
          <w:bCs/>
          <w:szCs w:val="24"/>
        </w:rPr>
        <w:t>.2023 - „</w:t>
      </w:r>
      <w:r w:rsidR="00725724">
        <w:rPr>
          <w:b/>
          <w:i/>
          <w:szCs w:val="24"/>
        </w:rPr>
        <w:t>Zakup sprzętu komputerowego wraz z oprogramowaniem</w:t>
      </w:r>
      <w:r w:rsidRPr="00AD7D6F">
        <w:rPr>
          <w:rFonts w:eastAsia="Calibri" w:cs="Times New Roman"/>
          <w:b/>
          <w:bCs/>
          <w:szCs w:val="24"/>
        </w:rPr>
        <w:t>”</w:t>
      </w:r>
    </w:p>
    <w:p w14:paraId="27D2267E" w14:textId="77777777" w:rsidR="00F36327" w:rsidRPr="001E73B8" w:rsidRDefault="00F36327" w:rsidP="00F36327">
      <w:pPr>
        <w:spacing w:after="0"/>
        <w:rPr>
          <w:b/>
          <w:bCs/>
          <w:i/>
          <w:iCs/>
          <w:sz w:val="28"/>
          <w:szCs w:val="24"/>
          <w:u w:val="single"/>
        </w:rPr>
      </w:pPr>
    </w:p>
    <w:p w14:paraId="441B8126" w14:textId="48FC3D72" w:rsidR="00F36327" w:rsidRPr="001E73B8" w:rsidRDefault="00F36327" w:rsidP="00F36327">
      <w:pPr>
        <w:spacing w:after="0"/>
        <w:rPr>
          <w:b/>
          <w:bCs/>
          <w:i/>
          <w:iCs/>
          <w:sz w:val="28"/>
          <w:szCs w:val="24"/>
          <w:u w:val="single"/>
        </w:rPr>
      </w:pPr>
      <w:r w:rsidRPr="001E73B8">
        <w:rPr>
          <w:b/>
          <w:bCs/>
          <w:i/>
          <w:iCs/>
          <w:sz w:val="28"/>
          <w:szCs w:val="24"/>
          <w:u w:val="single"/>
        </w:rPr>
        <w:t xml:space="preserve">PYTANIE 1 </w:t>
      </w:r>
    </w:p>
    <w:p w14:paraId="6E366352" w14:textId="77777777" w:rsidR="00F36327" w:rsidRDefault="00F36327" w:rsidP="00F36327">
      <w:pPr>
        <w:spacing w:after="0"/>
        <w:rPr>
          <w:i/>
          <w:iCs/>
          <w:sz w:val="28"/>
          <w:szCs w:val="24"/>
          <w:u w:val="single"/>
        </w:rPr>
      </w:pPr>
    </w:p>
    <w:p w14:paraId="378D3CCC" w14:textId="77777777" w:rsidR="00AC5FDC" w:rsidRDefault="00F169F6" w:rsidP="00F169F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t>Określone przez zamawiającego minimalne wymagania techniczne dot.</w:t>
      </w:r>
      <w:r w:rsidRPr="00F169F6">
        <w:rPr>
          <w:rFonts w:eastAsia="Times New Roman" w:cs="Times New Roman"/>
          <w:szCs w:val="24"/>
          <w:lang w:eastAsia="pl-PL"/>
        </w:rPr>
        <w:br/>
        <w:t>serwera((OPZ – zał. Nr 5 do SIWZ) w znaczącym stopniu ograniczają</w:t>
      </w:r>
      <w:r w:rsidRPr="00F169F6">
        <w:rPr>
          <w:rFonts w:eastAsia="Times New Roman" w:cs="Times New Roman"/>
          <w:szCs w:val="24"/>
          <w:lang w:eastAsia="pl-PL"/>
        </w:rPr>
        <w:br/>
        <w:t>konkurencyjność ofert. Wg. najlepszej wiedzy oferenta opisywane parametry</w:t>
      </w:r>
      <w:r w:rsidRPr="00F169F6">
        <w:rPr>
          <w:rFonts w:eastAsia="Times New Roman" w:cs="Times New Roman"/>
          <w:szCs w:val="24"/>
          <w:lang w:eastAsia="pl-PL"/>
        </w:rPr>
        <w:br/>
        <w:t xml:space="preserve">minimalne są jedocześnie spełniane tylko dla serwerów </w:t>
      </w:r>
      <w:proofErr w:type="spellStart"/>
      <w:r w:rsidRPr="00F169F6">
        <w:rPr>
          <w:rFonts w:eastAsia="Times New Roman" w:cs="Times New Roman"/>
          <w:szCs w:val="24"/>
          <w:lang w:eastAsia="pl-PL"/>
        </w:rPr>
        <w:t>PowerEdge</w:t>
      </w:r>
      <w:proofErr w:type="spellEnd"/>
      <w:r w:rsidRPr="00F169F6">
        <w:rPr>
          <w:rFonts w:eastAsia="Times New Roman" w:cs="Times New Roman"/>
          <w:szCs w:val="24"/>
          <w:lang w:eastAsia="pl-PL"/>
        </w:rPr>
        <w:t xml:space="preserve"> firmy DELL.</w:t>
      </w:r>
      <w:r w:rsidRPr="00F169F6">
        <w:rPr>
          <w:rFonts w:eastAsia="Times New Roman" w:cs="Times New Roman"/>
          <w:szCs w:val="24"/>
          <w:lang w:eastAsia="pl-PL"/>
        </w:rPr>
        <w:br/>
        <w:t>Tym samym niemożliwe jest złożenie wiążącej oferty na sprzęcie innego</w:t>
      </w:r>
      <w:r w:rsidRPr="00F169F6">
        <w:rPr>
          <w:rFonts w:eastAsia="Times New Roman" w:cs="Times New Roman"/>
          <w:szCs w:val="24"/>
          <w:lang w:eastAsia="pl-PL"/>
        </w:rPr>
        <w:br/>
        <w:t>wiodącego producenta takiego jak HPE, Lenovo czy Fujitsu.</w:t>
      </w:r>
      <w:r w:rsidRPr="00F169F6">
        <w:rPr>
          <w:rFonts w:eastAsia="Times New Roman" w:cs="Times New Roman"/>
          <w:szCs w:val="24"/>
          <w:lang w:eastAsia="pl-PL"/>
        </w:rPr>
        <w:br/>
        <w:t>Należy także zauważyć, że określanie wymagań technicznych w taki sposób aby</w:t>
      </w:r>
      <w:r w:rsidRPr="00F169F6">
        <w:rPr>
          <w:rFonts w:eastAsia="Times New Roman" w:cs="Times New Roman"/>
          <w:szCs w:val="24"/>
          <w:lang w:eastAsia="pl-PL"/>
        </w:rPr>
        <w:br/>
        <w:t>utrudniały one uczciwą konkurencje może prowadzić do niekorzystnego</w:t>
      </w:r>
      <w:r w:rsidRPr="00F169F6">
        <w:rPr>
          <w:rFonts w:eastAsia="Times New Roman" w:cs="Times New Roman"/>
          <w:szCs w:val="24"/>
          <w:lang w:eastAsia="pl-PL"/>
        </w:rPr>
        <w:br/>
        <w:t>wydatkowania środków zamawiającego a nie o to chodzi przecież w</w:t>
      </w:r>
      <w:r w:rsidRPr="00F169F6">
        <w:rPr>
          <w:rFonts w:eastAsia="Times New Roman" w:cs="Times New Roman"/>
          <w:szCs w:val="24"/>
          <w:lang w:eastAsia="pl-PL"/>
        </w:rPr>
        <w:br/>
        <w:t>"zamówieniach publicznych".</w:t>
      </w:r>
    </w:p>
    <w:p w14:paraId="40622943" w14:textId="77777777" w:rsidR="00F169F6" w:rsidRDefault="00AC5FDC" w:rsidP="00F169F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  <w:t>W związku z powyższym wnosimy:</w:t>
      </w:r>
    </w:p>
    <w:p w14:paraId="10D5D04D" w14:textId="77777777" w:rsidR="00F169F6" w:rsidRDefault="00F169F6" w:rsidP="00F169F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1. </w:t>
      </w:r>
    </w:p>
    <w:p w14:paraId="75A4CF18" w14:textId="77777777" w:rsidR="00AC5FDC" w:rsidRDefault="00AC5FDC" w:rsidP="00F169F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169F6" w14:paraId="653EFB4E" w14:textId="77777777" w:rsidTr="00AC5FDC">
        <w:tc>
          <w:tcPr>
            <w:tcW w:w="2122" w:type="dxa"/>
            <w:vAlign w:val="center"/>
          </w:tcPr>
          <w:p w14:paraId="4EA9C39A" w14:textId="77777777" w:rsidR="00F169F6" w:rsidRDefault="00F169F6" w:rsidP="00AC5FDC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Dyski twarde</w:t>
            </w:r>
          </w:p>
        </w:tc>
        <w:tc>
          <w:tcPr>
            <w:tcW w:w="6940" w:type="dxa"/>
          </w:tcPr>
          <w:p w14:paraId="61C1DCC2" w14:textId="77777777" w:rsidR="00F169F6" w:rsidRDefault="00AC5FDC" w:rsidP="00F169F6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Możliwość instalacji dysków SATA, SAS, SSD, NVME.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Zainstalowane min. cztery dyski 3.5” min. 4TB 7.2K RP</w:t>
            </w:r>
            <w:r>
              <w:rPr>
                <w:rFonts w:eastAsia="Times New Roman" w:cs="Times New Roman"/>
                <w:szCs w:val="24"/>
                <w:lang w:eastAsia="pl-PL"/>
              </w:rPr>
              <w:t>M SATA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6Gbps HDD typu Hot-Plug.</w:t>
            </w:r>
          </w:p>
        </w:tc>
      </w:tr>
    </w:tbl>
    <w:p w14:paraId="3C3BD0B4" w14:textId="77777777" w:rsidR="00F169F6" w:rsidRPr="00F169F6" w:rsidRDefault="00F169F6" w:rsidP="00F169F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br/>
        <w:t>Wnosimy o usunięcie możliwości instalacji dysków NVME. Zamawiający oprócz</w:t>
      </w:r>
      <w:r w:rsidRPr="00F169F6">
        <w:rPr>
          <w:rFonts w:eastAsia="Times New Roman" w:cs="Times New Roman"/>
          <w:szCs w:val="24"/>
          <w:lang w:eastAsia="pl-PL"/>
        </w:rPr>
        <w:br/>
        <w:t>pustego wpisu w specyfikacji nie określił szeregu innych nie zbędnych elementów</w:t>
      </w:r>
      <w:r w:rsidRPr="00F169F6">
        <w:rPr>
          <w:rFonts w:eastAsia="Times New Roman" w:cs="Times New Roman"/>
          <w:szCs w:val="24"/>
          <w:lang w:eastAsia="pl-PL"/>
        </w:rPr>
        <w:br/>
        <w:t>aby ww. dyski były możliwe do zainstalowania i skonfigurowania. Nadmieniamy iż</w:t>
      </w:r>
      <w:r w:rsidRPr="00F169F6">
        <w:rPr>
          <w:rFonts w:eastAsia="Times New Roman" w:cs="Times New Roman"/>
          <w:szCs w:val="24"/>
          <w:lang w:eastAsia="pl-PL"/>
        </w:rPr>
        <w:br/>
        <w:t>po opuszczeniu przez serwer fabryki danego producenta bez dodatkowych</w:t>
      </w:r>
      <w:r w:rsidRPr="00F169F6">
        <w:rPr>
          <w:rFonts w:eastAsia="Times New Roman" w:cs="Times New Roman"/>
          <w:szCs w:val="24"/>
          <w:lang w:eastAsia="pl-PL"/>
        </w:rPr>
        <w:br/>
        <w:t>elementów pozwalających na zamontowanie i konfigurację dysków NVME ,</w:t>
      </w:r>
      <w:r w:rsidRPr="00F169F6">
        <w:rPr>
          <w:rFonts w:eastAsia="Times New Roman" w:cs="Times New Roman"/>
          <w:szCs w:val="24"/>
          <w:lang w:eastAsia="pl-PL"/>
        </w:rPr>
        <w:br/>
        <w:t>później nie będzie to możliwe. Wymóg ten jednoznacznie ogranicza</w:t>
      </w:r>
      <w:r w:rsidRPr="00F169F6">
        <w:rPr>
          <w:rFonts w:eastAsia="Times New Roman" w:cs="Times New Roman"/>
          <w:szCs w:val="24"/>
          <w:lang w:eastAsia="pl-PL"/>
        </w:rPr>
        <w:br/>
        <w:t>konkurencyjność biorąc pod uwagę wymagania całej platformy i odnosi się jedynie</w:t>
      </w:r>
    </w:p>
    <w:p w14:paraId="5DC25C69" w14:textId="77777777" w:rsidR="00F169F6" w:rsidRDefault="00F169F6" w:rsidP="00F169F6">
      <w:pPr>
        <w:spacing w:after="0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t>do potwierdzenia specyfikacji w karcie katalogowej iż dana platforma obsługuję tę</w:t>
      </w:r>
      <w:r w:rsidRPr="00F169F6">
        <w:rPr>
          <w:rFonts w:eastAsia="Times New Roman" w:cs="Times New Roman"/>
          <w:szCs w:val="24"/>
          <w:lang w:eastAsia="pl-PL"/>
        </w:rPr>
        <w:br/>
        <w:t>funkcjonalność i tym samym serwer spełnia wymagania opisu p</w:t>
      </w:r>
      <w:r>
        <w:rPr>
          <w:rFonts w:eastAsia="Times New Roman" w:cs="Times New Roman"/>
          <w:szCs w:val="24"/>
          <w:lang w:eastAsia="pl-PL"/>
        </w:rPr>
        <w:t>rzedmiotu</w:t>
      </w:r>
      <w:r>
        <w:rPr>
          <w:rFonts w:eastAsia="Times New Roman" w:cs="Times New Roman"/>
          <w:szCs w:val="24"/>
          <w:lang w:eastAsia="pl-PL"/>
        </w:rPr>
        <w:br/>
        <w:t>zamówienia.</w:t>
      </w:r>
    </w:p>
    <w:p w14:paraId="04600BE1" w14:textId="77777777" w:rsidR="00AC5FDC" w:rsidRDefault="00F169F6" w:rsidP="00F169F6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  <w:t>2.</w:t>
      </w:r>
    </w:p>
    <w:p w14:paraId="73B46125" w14:textId="77777777" w:rsidR="00AC5FDC" w:rsidRDefault="00AC5FDC" w:rsidP="00F169F6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5FDC" w14:paraId="1BF43E03" w14:textId="77777777" w:rsidTr="00AC5FDC">
        <w:tc>
          <w:tcPr>
            <w:tcW w:w="2122" w:type="dxa"/>
            <w:vAlign w:val="center"/>
          </w:tcPr>
          <w:p w14:paraId="69FFC14C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Wbudowane porty</w:t>
            </w:r>
          </w:p>
        </w:tc>
        <w:tc>
          <w:tcPr>
            <w:tcW w:w="6940" w:type="dxa"/>
          </w:tcPr>
          <w:p w14:paraId="13A7805D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Min. 2 porty USB 2.0 (jeden na przednim panelu, drugi na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tylnym), 1 port USB min. Gen. 3.0, 2 porty RJ45, 2 porty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SFTP+, 2 porty min. VGA (jeden na przednim panelu, drugi na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tylnym). Dedykowany port do zarządzania. Nie dopuszcza się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za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stosowania przejściówek w celu </w:t>
            </w:r>
            <w:proofErr w:type="spellStart"/>
            <w:r w:rsidRPr="00F169F6">
              <w:rPr>
                <w:rFonts w:eastAsia="Times New Roman" w:cs="Times New Roman"/>
                <w:szCs w:val="24"/>
                <w:lang w:eastAsia="pl-PL"/>
              </w:rPr>
              <w:t>siągnięcia</w:t>
            </w:r>
            <w:proofErr w:type="spellEnd"/>
            <w:r w:rsidRPr="00F169F6">
              <w:rPr>
                <w:rFonts w:eastAsia="Times New Roman" w:cs="Times New Roman"/>
                <w:szCs w:val="24"/>
                <w:lang w:eastAsia="pl-PL"/>
              </w:rPr>
              <w:t xml:space="preserve"> wymaganej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ilości portów.</w:t>
            </w:r>
          </w:p>
        </w:tc>
      </w:tr>
    </w:tbl>
    <w:p w14:paraId="03FBC4D9" w14:textId="77777777" w:rsidR="00F169F6" w:rsidRDefault="00F169F6" w:rsidP="00F169F6">
      <w:pPr>
        <w:spacing w:after="0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br/>
        <w:t>Wnosimy o usunięcie zapisu dotyczącego posiadania przez serwer 2 portów VGA.</w:t>
      </w:r>
      <w:r w:rsidRPr="00F169F6">
        <w:rPr>
          <w:rFonts w:eastAsia="Times New Roman" w:cs="Times New Roman"/>
          <w:szCs w:val="24"/>
          <w:lang w:eastAsia="pl-PL"/>
        </w:rPr>
        <w:br/>
        <w:t>Jest to nieuzasadnione organicznie konkurencyjności, podniesienie niepotrzebnie</w:t>
      </w:r>
      <w:r w:rsidRPr="00F169F6">
        <w:rPr>
          <w:rFonts w:eastAsia="Times New Roman" w:cs="Times New Roman"/>
          <w:szCs w:val="24"/>
          <w:lang w:eastAsia="pl-PL"/>
        </w:rPr>
        <w:br/>
        <w:t>ceny samego serwera oraz nie wspominając o użyteczności i potrzebie posiadania</w:t>
      </w:r>
      <w:r w:rsidRPr="00F169F6">
        <w:rPr>
          <w:rFonts w:eastAsia="Times New Roman" w:cs="Times New Roman"/>
          <w:szCs w:val="24"/>
          <w:lang w:eastAsia="pl-PL"/>
        </w:rPr>
        <w:br/>
        <w:t>dwóch portów D-</w:t>
      </w:r>
      <w:proofErr w:type="spellStart"/>
      <w:r w:rsidRPr="00F169F6">
        <w:rPr>
          <w:rFonts w:eastAsia="Times New Roman" w:cs="Times New Roman"/>
          <w:szCs w:val="24"/>
          <w:lang w:eastAsia="pl-PL"/>
        </w:rPr>
        <w:t>Sub</w:t>
      </w:r>
      <w:proofErr w:type="spellEnd"/>
      <w:r w:rsidRPr="00F169F6">
        <w:rPr>
          <w:rFonts w:eastAsia="Times New Roman" w:cs="Times New Roman"/>
          <w:szCs w:val="24"/>
          <w:lang w:eastAsia="pl-PL"/>
        </w:rPr>
        <w:t xml:space="preserve"> w serwer</w:t>
      </w:r>
      <w:r>
        <w:rPr>
          <w:rFonts w:eastAsia="Times New Roman" w:cs="Times New Roman"/>
          <w:szCs w:val="24"/>
          <w:lang w:eastAsia="pl-PL"/>
        </w:rPr>
        <w:t xml:space="preserve">ze montowanym w szafie </w:t>
      </w:r>
      <w:proofErr w:type="spellStart"/>
      <w:r>
        <w:rPr>
          <w:rFonts w:eastAsia="Times New Roman" w:cs="Times New Roman"/>
          <w:szCs w:val="24"/>
          <w:lang w:eastAsia="pl-PL"/>
        </w:rPr>
        <w:t>Rack</w:t>
      </w:r>
      <w:proofErr w:type="spellEnd"/>
      <w:r>
        <w:rPr>
          <w:rFonts w:eastAsia="Times New Roman" w:cs="Times New Roman"/>
          <w:szCs w:val="24"/>
          <w:lang w:eastAsia="pl-PL"/>
        </w:rPr>
        <w:t>.</w:t>
      </w:r>
    </w:p>
    <w:p w14:paraId="6CBB5E72" w14:textId="77777777" w:rsidR="00AC5FDC" w:rsidRDefault="00AC5FDC" w:rsidP="00F169F6">
      <w:pPr>
        <w:spacing w:after="0"/>
        <w:rPr>
          <w:rFonts w:eastAsia="Times New Roman" w:cs="Times New Roman"/>
          <w:szCs w:val="24"/>
          <w:lang w:eastAsia="pl-PL"/>
        </w:rPr>
      </w:pPr>
    </w:p>
    <w:p w14:paraId="6B231C4B" w14:textId="77777777" w:rsidR="00AC5FDC" w:rsidRDefault="00F169F6" w:rsidP="00F169F6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  <w:t>3.</w:t>
      </w:r>
      <w:r w:rsidR="00AC5FDC">
        <w:rPr>
          <w:rFonts w:eastAsia="Times New Roman" w:cs="Times New Roman"/>
          <w:szCs w:val="24"/>
          <w:lang w:eastAsia="pl-PL"/>
        </w:rPr>
        <w:t xml:space="preserve"> </w:t>
      </w:r>
    </w:p>
    <w:p w14:paraId="3D016434" w14:textId="77777777" w:rsidR="00AC5FDC" w:rsidRDefault="00AC5FDC" w:rsidP="00F169F6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5FDC" w14:paraId="54223C50" w14:textId="77777777" w:rsidTr="00AC5FDC">
        <w:tc>
          <w:tcPr>
            <w:tcW w:w="2122" w:type="dxa"/>
            <w:vAlign w:val="center"/>
          </w:tcPr>
          <w:p w14:paraId="796DFB93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Karta Zarządzania</w:t>
            </w:r>
          </w:p>
        </w:tc>
        <w:tc>
          <w:tcPr>
            <w:tcW w:w="6940" w:type="dxa"/>
          </w:tcPr>
          <w:p w14:paraId="0B592AB2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Niezależna od zainstalowanego na serwerze systemu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operacyjnego posiadająca dedykowane port RJ-45 Gigabit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Ethernet umożliwiająca:</w:t>
            </w:r>
          </w:p>
          <w:p w14:paraId="76C79E8A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14:paraId="631A16F5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sym w:font="Symbol" w:char="F0B7"/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t xml:space="preserve"> Moż</w:t>
            </w:r>
            <w:r>
              <w:rPr>
                <w:rFonts w:eastAsia="Times New Roman" w:cs="Times New Roman"/>
                <w:szCs w:val="24"/>
                <w:lang w:eastAsia="pl-PL"/>
              </w:rPr>
              <w:t>liwość zarządzania bezpośrednio</w:t>
            </w:r>
          </w:p>
          <w:p w14:paraId="7AEF9489" w14:textId="77777777" w:rsidR="00AC5FDC" w:rsidRDefault="00AC5FDC" w:rsidP="007315F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 xml:space="preserve">poprzez złącze </w:t>
            </w:r>
            <w:proofErr w:type="spellStart"/>
            <w:r w:rsidRPr="00F169F6">
              <w:rPr>
                <w:rFonts w:eastAsia="Times New Roman" w:cs="Times New Roman"/>
                <w:szCs w:val="24"/>
                <w:lang w:eastAsia="pl-PL"/>
              </w:rPr>
              <w:t>microUSB</w:t>
            </w:r>
            <w:proofErr w:type="spellEnd"/>
            <w:r w:rsidRPr="00F169F6">
              <w:rPr>
                <w:rFonts w:eastAsia="Times New Roman" w:cs="Times New Roman"/>
                <w:szCs w:val="24"/>
                <w:lang w:eastAsia="pl-PL"/>
              </w:rPr>
              <w:t xml:space="preserve"> umieszczone na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froncie obudowy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</w:r>
          </w:p>
        </w:tc>
      </w:tr>
    </w:tbl>
    <w:p w14:paraId="40709C4F" w14:textId="77777777" w:rsidR="00AC5FDC" w:rsidRDefault="00AC5FDC" w:rsidP="00F169F6">
      <w:pPr>
        <w:spacing w:after="0"/>
        <w:rPr>
          <w:rFonts w:eastAsia="Times New Roman" w:cs="Times New Roman"/>
          <w:szCs w:val="24"/>
          <w:lang w:eastAsia="pl-PL"/>
        </w:rPr>
      </w:pPr>
    </w:p>
    <w:p w14:paraId="3B2954F9" w14:textId="77777777" w:rsidR="00F169F6" w:rsidRPr="00F169F6" w:rsidRDefault="00F169F6" w:rsidP="00F169F6">
      <w:pPr>
        <w:spacing w:after="0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br/>
        <w:t xml:space="preserve">Wnosimy o usunięcie zapisu lub zmianę zapisu na "złącze USB lub </w:t>
      </w:r>
      <w:proofErr w:type="spellStart"/>
      <w:r w:rsidRPr="00F169F6">
        <w:rPr>
          <w:rFonts w:eastAsia="Times New Roman" w:cs="Times New Roman"/>
          <w:szCs w:val="24"/>
          <w:lang w:eastAsia="pl-PL"/>
        </w:rPr>
        <w:t>microUSB</w:t>
      </w:r>
      <w:proofErr w:type="spellEnd"/>
      <w:r w:rsidRPr="00F169F6">
        <w:rPr>
          <w:rFonts w:eastAsia="Times New Roman" w:cs="Times New Roman"/>
          <w:szCs w:val="24"/>
          <w:lang w:eastAsia="pl-PL"/>
        </w:rPr>
        <w:t>", dotyczącego</w:t>
      </w:r>
      <w:r w:rsidRPr="00F169F6">
        <w:rPr>
          <w:rFonts w:eastAsia="Times New Roman" w:cs="Times New Roman"/>
          <w:szCs w:val="24"/>
          <w:lang w:eastAsia="pl-PL"/>
        </w:rPr>
        <w:br/>
        <w:t xml:space="preserve">możliwości zarządzania serwerem poprzez złącze </w:t>
      </w:r>
      <w:proofErr w:type="spellStart"/>
      <w:r w:rsidRPr="00F169F6">
        <w:rPr>
          <w:rFonts w:eastAsia="Times New Roman" w:cs="Times New Roman"/>
          <w:szCs w:val="24"/>
          <w:lang w:eastAsia="pl-PL"/>
        </w:rPr>
        <w:t>microUSB</w:t>
      </w:r>
      <w:proofErr w:type="spellEnd"/>
      <w:r w:rsidRPr="00F169F6">
        <w:rPr>
          <w:rFonts w:eastAsia="Times New Roman" w:cs="Times New Roman"/>
          <w:szCs w:val="24"/>
          <w:lang w:eastAsia="pl-PL"/>
        </w:rPr>
        <w:t>. Wyż</w:t>
      </w:r>
      <w:r w:rsidR="00AC5FDC">
        <w:rPr>
          <w:rFonts w:eastAsia="Times New Roman" w:cs="Times New Roman"/>
          <w:szCs w:val="24"/>
          <w:lang w:eastAsia="pl-PL"/>
        </w:rPr>
        <w:t xml:space="preserve">ej wymienione złącze służące do </w:t>
      </w:r>
      <w:r w:rsidRPr="00F169F6">
        <w:rPr>
          <w:rFonts w:eastAsia="Times New Roman" w:cs="Times New Roman"/>
          <w:szCs w:val="24"/>
          <w:lang w:eastAsia="pl-PL"/>
        </w:rPr>
        <w:t xml:space="preserve">zarządzania posiadają jedynie serwery Dell i obsługujący je kontroler </w:t>
      </w:r>
      <w:proofErr w:type="spellStart"/>
      <w:r w:rsidR="00AC5FDC">
        <w:rPr>
          <w:rFonts w:eastAsia="Times New Roman" w:cs="Times New Roman"/>
          <w:szCs w:val="24"/>
          <w:lang w:eastAsia="pl-PL"/>
        </w:rPr>
        <w:t>iDARC</w:t>
      </w:r>
      <w:proofErr w:type="spellEnd"/>
      <w:r w:rsidR="00AC5FDC">
        <w:rPr>
          <w:rFonts w:eastAsia="Times New Roman" w:cs="Times New Roman"/>
          <w:szCs w:val="24"/>
          <w:lang w:eastAsia="pl-PL"/>
        </w:rPr>
        <w:t xml:space="preserve">. Inni producenci tacy jak </w:t>
      </w:r>
      <w:r w:rsidRPr="00F169F6">
        <w:rPr>
          <w:rFonts w:eastAsia="Times New Roman" w:cs="Times New Roman"/>
          <w:szCs w:val="24"/>
          <w:lang w:eastAsia="pl-PL"/>
        </w:rPr>
        <w:t>HPE, Lenovo, Fujitsu stosują wcześni</w:t>
      </w:r>
      <w:r w:rsidR="00AC5FDC">
        <w:rPr>
          <w:rFonts w:eastAsia="Times New Roman" w:cs="Times New Roman"/>
          <w:szCs w:val="24"/>
          <w:lang w:eastAsia="pl-PL"/>
        </w:rPr>
        <w:t xml:space="preserve">ej wspomniane złącze USB typu A gdyż jest powszechniejsze i </w:t>
      </w:r>
      <w:r w:rsidRPr="00F169F6">
        <w:rPr>
          <w:rFonts w:eastAsia="Times New Roman" w:cs="Times New Roman"/>
          <w:szCs w:val="24"/>
          <w:lang w:eastAsia="pl-PL"/>
        </w:rPr>
        <w:t>bardziej dostępne.</w:t>
      </w:r>
    </w:p>
    <w:p w14:paraId="3BAD98DE" w14:textId="77777777" w:rsidR="00F36327" w:rsidRDefault="00F36327" w:rsidP="00F36327">
      <w:pPr>
        <w:spacing w:after="0"/>
      </w:pPr>
    </w:p>
    <w:p w14:paraId="0DCE5046" w14:textId="77777777" w:rsidR="00F36327" w:rsidRDefault="00F36327" w:rsidP="00F36327">
      <w:pPr>
        <w:spacing w:after="0"/>
      </w:pPr>
    </w:p>
    <w:p w14:paraId="3EEA35D1" w14:textId="77777777" w:rsidR="00F36327" w:rsidRPr="009D6610" w:rsidRDefault="00F36327" w:rsidP="00F36327">
      <w:pPr>
        <w:spacing w:after="0"/>
        <w:rPr>
          <w:i/>
          <w:sz w:val="28"/>
          <w:u w:val="single"/>
        </w:rPr>
      </w:pPr>
      <w:r w:rsidRPr="009D6610">
        <w:rPr>
          <w:b/>
          <w:bCs/>
          <w:i/>
          <w:sz w:val="28"/>
          <w:u w:val="single"/>
        </w:rPr>
        <w:t>Odpowiedź</w:t>
      </w:r>
      <w:r w:rsidRPr="009D6610">
        <w:rPr>
          <w:i/>
          <w:sz w:val="28"/>
          <w:u w:val="single"/>
        </w:rPr>
        <w:t xml:space="preserve">: </w:t>
      </w:r>
    </w:p>
    <w:p w14:paraId="3A1F6918" w14:textId="77777777" w:rsidR="00F36327" w:rsidRDefault="00F36327" w:rsidP="00F36327">
      <w:pPr>
        <w:spacing w:after="0"/>
        <w:rPr>
          <w:b/>
          <w:i/>
        </w:rPr>
      </w:pPr>
    </w:p>
    <w:p w14:paraId="42AF8377" w14:textId="16099D64" w:rsidR="00630464" w:rsidRDefault="00630464" w:rsidP="00630464">
      <w:pPr>
        <w:spacing w:after="0"/>
        <w:rPr>
          <w:b/>
          <w:i/>
        </w:rPr>
      </w:pPr>
      <w:r>
        <w:rPr>
          <w:b/>
          <w:i/>
        </w:rPr>
        <w:t>Ad. 1</w:t>
      </w:r>
    </w:p>
    <w:p w14:paraId="7D89FFBD" w14:textId="77777777" w:rsidR="00BC58DE" w:rsidRDefault="00BC58DE" w:rsidP="00BC58DE">
      <w:pPr>
        <w:spacing w:after="0"/>
        <w:rPr>
          <w:bCs/>
          <w:iCs/>
        </w:rPr>
      </w:pPr>
      <w:r>
        <w:rPr>
          <w:bCs/>
          <w:iCs/>
        </w:rPr>
        <w:t>Zamawiający  modyfikuje zapis. Nowa treść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C58DE" w14:paraId="1B3B50C8" w14:textId="77777777" w:rsidTr="00F4627B">
        <w:tc>
          <w:tcPr>
            <w:tcW w:w="2122" w:type="dxa"/>
            <w:vAlign w:val="center"/>
          </w:tcPr>
          <w:p w14:paraId="40DA544F" w14:textId="7D5C23E4" w:rsidR="00BC58DE" w:rsidRDefault="00BC58DE" w:rsidP="00F4627B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Dyski Twarde</w:t>
            </w:r>
          </w:p>
        </w:tc>
        <w:tc>
          <w:tcPr>
            <w:tcW w:w="6940" w:type="dxa"/>
          </w:tcPr>
          <w:p w14:paraId="0F751F38" w14:textId="1AE67293" w:rsidR="00BC58DE" w:rsidRDefault="00BC58DE" w:rsidP="00BC58DE">
            <w:pPr>
              <w:spacing w:after="160" w:line="256" w:lineRule="auto"/>
              <w:contextualSpacing/>
              <w:rPr>
                <w:rFonts w:eastAsia="Times New Roman" w:cs="Times New Roman"/>
                <w:szCs w:val="24"/>
                <w:lang w:eastAsia="pl-PL"/>
              </w:rPr>
            </w:pPr>
            <w:r>
              <w:t>Możliwość instalacji dysków SATA, SAS, SSD. Zainstalowane min. cztery dyski 3.5” min. 4TB 7.2K RPM SATA 6Gbps HDD typu Hot-Plug.</w:t>
            </w:r>
          </w:p>
        </w:tc>
      </w:tr>
    </w:tbl>
    <w:p w14:paraId="4C5E0F09" w14:textId="77777777" w:rsidR="00BC58DE" w:rsidRDefault="00BC58DE" w:rsidP="00F36327">
      <w:pPr>
        <w:spacing w:after="0"/>
        <w:rPr>
          <w:b/>
          <w:i/>
        </w:rPr>
      </w:pPr>
    </w:p>
    <w:p w14:paraId="0A8F6220" w14:textId="0FE135D3" w:rsidR="00AC5FDC" w:rsidRDefault="001E73B8" w:rsidP="00F36327">
      <w:pPr>
        <w:spacing w:after="0"/>
        <w:rPr>
          <w:b/>
          <w:i/>
        </w:rPr>
      </w:pPr>
      <w:r>
        <w:rPr>
          <w:b/>
          <w:i/>
        </w:rPr>
        <w:t>Ad. 2</w:t>
      </w:r>
    </w:p>
    <w:p w14:paraId="4FA1BDA0" w14:textId="526D0FD4" w:rsidR="001E73B8" w:rsidRDefault="001E73B8" w:rsidP="00F36327">
      <w:pPr>
        <w:spacing w:after="0"/>
        <w:rPr>
          <w:bCs/>
          <w:iCs/>
        </w:rPr>
      </w:pPr>
      <w:r>
        <w:rPr>
          <w:bCs/>
          <w:iCs/>
        </w:rPr>
        <w:t>Zamawiający nie usuwa zapisu „</w:t>
      </w:r>
      <w:r w:rsidRPr="00F169F6">
        <w:rPr>
          <w:rFonts w:eastAsia="Times New Roman" w:cs="Times New Roman"/>
          <w:szCs w:val="24"/>
          <w:lang w:eastAsia="pl-PL"/>
        </w:rPr>
        <w:t>2 porty min. VGA (jeden na przednim panelu, drugi na</w:t>
      </w:r>
      <w:r w:rsidRPr="00F169F6">
        <w:rPr>
          <w:rFonts w:eastAsia="Times New Roman" w:cs="Times New Roman"/>
          <w:szCs w:val="24"/>
          <w:lang w:eastAsia="pl-PL"/>
        </w:rPr>
        <w:br/>
        <w:t>tylnym)</w:t>
      </w:r>
      <w:r>
        <w:rPr>
          <w:rFonts w:eastAsia="Times New Roman" w:cs="Times New Roman"/>
          <w:szCs w:val="24"/>
          <w:lang w:eastAsia="pl-PL"/>
        </w:rPr>
        <w:t>”.</w:t>
      </w:r>
      <w:r>
        <w:rPr>
          <w:bCs/>
          <w:iCs/>
        </w:rPr>
        <w:t xml:space="preserve"> Posiadanie 2 portów VGA nie jest ograniczeniem konkurencyjności. Firmy HP, </w:t>
      </w:r>
      <w:r w:rsidR="00994FB1">
        <w:rPr>
          <w:bCs/>
          <w:iCs/>
        </w:rPr>
        <w:t xml:space="preserve">Dell czy </w:t>
      </w:r>
      <w:r>
        <w:rPr>
          <w:bCs/>
          <w:iCs/>
        </w:rPr>
        <w:t xml:space="preserve">Fujitsu posiadają w swoich ofertach takie rozwiązanie. </w:t>
      </w:r>
    </w:p>
    <w:p w14:paraId="570E765B" w14:textId="78CC45E1" w:rsidR="001E73B8" w:rsidRDefault="001E73B8" w:rsidP="00F36327">
      <w:pPr>
        <w:spacing w:after="0"/>
        <w:rPr>
          <w:bCs/>
          <w:iCs/>
        </w:rPr>
      </w:pPr>
      <w:r>
        <w:rPr>
          <w:bCs/>
          <w:iCs/>
        </w:rPr>
        <w:t xml:space="preserve"> </w:t>
      </w:r>
    </w:p>
    <w:p w14:paraId="1A791454" w14:textId="0A7237FD" w:rsidR="001E73B8" w:rsidRDefault="001E73B8" w:rsidP="001E73B8">
      <w:pPr>
        <w:spacing w:after="0"/>
        <w:rPr>
          <w:b/>
          <w:i/>
        </w:rPr>
      </w:pPr>
      <w:r>
        <w:rPr>
          <w:b/>
          <w:i/>
        </w:rPr>
        <w:t>Ad. 3</w:t>
      </w:r>
    </w:p>
    <w:p w14:paraId="141151A7" w14:textId="084AD807" w:rsidR="00BA1234" w:rsidRDefault="001E73B8" w:rsidP="001E73B8">
      <w:pPr>
        <w:spacing w:after="0"/>
        <w:rPr>
          <w:bCs/>
          <w:iCs/>
        </w:rPr>
      </w:pPr>
      <w:r>
        <w:rPr>
          <w:bCs/>
          <w:iCs/>
        </w:rPr>
        <w:t xml:space="preserve">Zamawiający  </w:t>
      </w:r>
      <w:r w:rsidR="00BA1234">
        <w:rPr>
          <w:bCs/>
          <w:iCs/>
        </w:rPr>
        <w:t>modyfikuje zapis. Nowa treść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A1234" w14:paraId="6F9175C3" w14:textId="77777777" w:rsidTr="00F4627B">
        <w:tc>
          <w:tcPr>
            <w:tcW w:w="2122" w:type="dxa"/>
            <w:vAlign w:val="center"/>
          </w:tcPr>
          <w:p w14:paraId="347D0F75" w14:textId="77777777" w:rsidR="00BA1234" w:rsidRDefault="00BA1234" w:rsidP="00F4627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Karta Zarządzania</w:t>
            </w:r>
          </w:p>
        </w:tc>
        <w:tc>
          <w:tcPr>
            <w:tcW w:w="6940" w:type="dxa"/>
          </w:tcPr>
          <w:p w14:paraId="2E0FD051" w14:textId="77777777" w:rsidR="00BA1234" w:rsidRDefault="00BA1234" w:rsidP="00BA1234">
            <w:pPr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Niezależna od zainstalowanego na serwerze systemu operacyjnego posiadająca dedykowane port RJ-45 Gigabit Ethernet umożliwiająca:</w:t>
            </w:r>
          </w:p>
          <w:p w14:paraId="2FB78D1E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Zdalny dostęp do graficznego interfejsu Web karty zarządzającej</w:t>
            </w:r>
          </w:p>
          <w:p w14:paraId="2FAD7BA3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Szyfrowane połączenie (TLS) oraz autentykacje i autoryzację użytkownika</w:t>
            </w:r>
          </w:p>
          <w:p w14:paraId="2D6CD77C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podmontowania zdalnych wirtualnych napędów</w:t>
            </w:r>
          </w:p>
          <w:p w14:paraId="43937D86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Wsparcie IPv6</w:t>
            </w:r>
          </w:p>
          <w:p w14:paraId="0C43507B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Wsparcie dla SNMP</w:t>
            </w:r>
          </w:p>
          <w:p w14:paraId="0D732726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Wsparcie dla IPMI 2.0, SSH, VLAN</w:t>
            </w:r>
          </w:p>
          <w:p w14:paraId="15B19395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Wirtualną konsolę z dostępem do myszy, klawiatury</w:t>
            </w:r>
          </w:p>
          <w:p w14:paraId="58776623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zdalnego monitorowania w czasie rzeczywistym zasilania, temperatury, zużycia dysków</w:t>
            </w:r>
          </w:p>
          <w:p w14:paraId="77963097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Wysyłanie do administratora maila z powiadomieniem o awarii lub zmianie konfiguracji sprzętowej</w:t>
            </w:r>
          </w:p>
          <w:p w14:paraId="57D315ED" w14:textId="15F96F8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Możliwość zarządzania bezpośrednio poprzez złącze USB lub </w:t>
            </w:r>
            <w:proofErr w:type="spellStart"/>
            <w:r>
              <w:rPr>
                <w:rFonts w:ascii="Calibri" w:eastAsia="Calibri" w:hAnsi="Calibri" w:cs="Times New Roman"/>
              </w:rPr>
              <w:t>microUSB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umieszczone na froncie obudowy</w:t>
            </w:r>
          </w:p>
          <w:p w14:paraId="57FD15B7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Automatyczny update </w:t>
            </w:r>
            <w:proofErr w:type="spellStart"/>
            <w:r>
              <w:rPr>
                <w:rFonts w:ascii="Calibri" w:eastAsia="Calibri" w:hAnsi="Calibri" w:cs="Times New Roman"/>
              </w:rPr>
              <w:t>firmware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dla wszystkich komponentów serwera</w:t>
            </w:r>
          </w:p>
          <w:p w14:paraId="2336E78C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Możliwość przywrócenia poprzednich </w:t>
            </w:r>
            <w:proofErr w:type="spellStart"/>
            <w:r>
              <w:rPr>
                <w:rFonts w:ascii="Calibri" w:eastAsia="Calibri" w:hAnsi="Calibri" w:cs="Times New Roman"/>
              </w:rPr>
              <w:t>firmware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0C5DA614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eksportu/importu konfiguracji serwera do pliku XML lub JSON</w:t>
            </w:r>
          </w:p>
          <w:p w14:paraId="7FB8F3ED" w14:textId="77777777" w:rsidR="00BA1234" w:rsidRDefault="00BA1234" w:rsidP="00BA12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zaimportowania ustawień, poprzez bezpośrednie podłączenie plików konfiguracyjnych</w:t>
            </w:r>
          </w:p>
          <w:p w14:paraId="222B3B5F" w14:textId="7572C0CF" w:rsidR="00BA1234" w:rsidRDefault="00BA1234" w:rsidP="00BA1234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Automatyczne tworzenie kopii ustawień serwera w oparciu o harmonogram.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</w:r>
          </w:p>
        </w:tc>
      </w:tr>
    </w:tbl>
    <w:p w14:paraId="3DDB2076" w14:textId="77777777" w:rsidR="001E73B8" w:rsidRPr="001E73B8" w:rsidRDefault="001E73B8" w:rsidP="00F36327">
      <w:pPr>
        <w:spacing w:after="0"/>
        <w:rPr>
          <w:bCs/>
          <w:iCs/>
        </w:rPr>
      </w:pPr>
    </w:p>
    <w:p w14:paraId="39B4217E" w14:textId="77777777" w:rsidR="00AC5FDC" w:rsidRDefault="00AC5FDC" w:rsidP="00F36327">
      <w:pPr>
        <w:spacing w:after="0"/>
        <w:rPr>
          <w:b/>
          <w:i/>
        </w:rPr>
      </w:pPr>
    </w:p>
    <w:p w14:paraId="4E75BDA2" w14:textId="77777777" w:rsidR="00AC5FDC" w:rsidRDefault="00AC5FDC" w:rsidP="00F36327">
      <w:pPr>
        <w:spacing w:after="0"/>
        <w:rPr>
          <w:b/>
          <w:i/>
        </w:rPr>
      </w:pPr>
    </w:p>
    <w:p w14:paraId="15F8C80C" w14:textId="77777777" w:rsidR="00F36327" w:rsidRPr="00AD7D6F" w:rsidRDefault="00F36327" w:rsidP="00F36327">
      <w:pPr>
        <w:spacing w:after="0"/>
      </w:pPr>
    </w:p>
    <w:p w14:paraId="041F1FD2" w14:textId="77777777" w:rsidR="00F36327" w:rsidRDefault="00F36327" w:rsidP="00F36327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39147C41" w14:textId="77777777" w:rsidR="00F36327" w:rsidRDefault="00F36327" w:rsidP="00F36327">
      <w:pPr>
        <w:spacing w:after="0"/>
        <w:jc w:val="both"/>
        <w:rPr>
          <w:rFonts w:cs="Times New Roman"/>
          <w:bCs/>
          <w:sz w:val="20"/>
          <w:szCs w:val="20"/>
        </w:rPr>
      </w:pPr>
      <w:r w:rsidRPr="00796BE0">
        <w:rPr>
          <w:rFonts w:cs="Times New Roman"/>
          <w:bCs/>
          <w:sz w:val="20"/>
          <w:szCs w:val="20"/>
        </w:rPr>
        <w:tab/>
      </w:r>
      <w:r w:rsidRPr="00796BE0">
        <w:rPr>
          <w:rFonts w:cs="Times New Roman"/>
          <w:bCs/>
          <w:sz w:val="20"/>
          <w:szCs w:val="20"/>
        </w:rPr>
        <w:tab/>
      </w:r>
      <w:r w:rsidRPr="00796BE0">
        <w:rPr>
          <w:rFonts w:cs="Times New Roman"/>
          <w:bCs/>
          <w:sz w:val="20"/>
          <w:szCs w:val="20"/>
        </w:rPr>
        <w:tab/>
      </w:r>
      <w:r w:rsidRPr="00796BE0">
        <w:rPr>
          <w:rFonts w:cs="Times New Roman"/>
          <w:bCs/>
          <w:sz w:val="20"/>
          <w:szCs w:val="20"/>
        </w:rPr>
        <w:tab/>
      </w:r>
    </w:p>
    <w:p w14:paraId="61EF8F98" w14:textId="77777777" w:rsidR="00F36327" w:rsidRPr="00DE5938" w:rsidRDefault="00F36327" w:rsidP="00F36327">
      <w:pPr>
        <w:spacing w:after="0"/>
        <w:ind w:left="6372"/>
        <w:jc w:val="both"/>
        <w:rPr>
          <w:b/>
          <w:bCs/>
          <w:i/>
          <w:u w:val="single"/>
        </w:rPr>
      </w:pPr>
      <w:r w:rsidRPr="00796BE0">
        <w:rPr>
          <w:rFonts w:cs="Times New Roman"/>
          <w:bCs/>
          <w:sz w:val="20"/>
          <w:szCs w:val="20"/>
        </w:rPr>
        <w:t xml:space="preserve">/-/ dr Arseniusz </w:t>
      </w:r>
      <w:proofErr w:type="spellStart"/>
      <w:r w:rsidRPr="00796BE0">
        <w:rPr>
          <w:rFonts w:cs="Times New Roman"/>
          <w:bCs/>
          <w:sz w:val="20"/>
          <w:szCs w:val="20"/>
        </w:rPr>
        <w:t>Finster</w:t>
      </w:r>
      <w:proofErr w:type="spellEnd"/>
    </w:p>
    <w:p w14:paraId="3E64AD16" w14:textId="77777777" w:rsidR="00F36327" w:rsidRDefault="00F36327" w:rsidP="00F36327"/>
    <w:p w14:paraId="3750E9ED" w14:textId="77777777" w:rsidR="00795E98" w:rsidRDefault="00795E98"/>
    <w:sectPr w:rsidR="007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695C"/>
    <w:multiLevelType w:val="hybridMultilevel"/>
    <w:tmpl w:val="61D2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4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7"/>
    <w:rsid w:val="001E73B8"/>
    <w:rsid w:val="004B0B44"/>
    <w:rsid w:val="00630464"/>
    <w:rsid w:val="00725724"/>
    <w:rsid w:val="00795E98"/>
    <w:rsid w:val="00994FB1"/>
    <w:rsid w:val="009D6610"/>
    <w:rsid w:val="00A71724"/>
    <w:rsid w:val="00AC5FDC"/>
    <w:rsid w:val="00BA1234"/>
    <w:rsid w:val="00BC58DE"/>
    <w:rsid w:val="00F169F6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7B9E"/>
  <w15:chartTrackingRefBased/>
  <w15:docId w15:val="{F93D0F96-19AB-4CD4-826D-D15104F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D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 Buchwald</cp:lastModifiedBy>
  <cp:revision>21</cp:revision>
  <dcterms:created xsi:type="dcterms:W3CDTF">2023-06-01T09:12:00Z</dcterms:created>
  <dcterms:modified xsi:type="dcterms:W3CDTF">2023-06-01T10:40:00Z</dcterms:modified>
</cp:coreProperties>
</file>