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sz w:val="20"/>
          <w:szCs w:val="20"/>
          <w:lang w:eastAsia="zh-C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</w:p>
    <w:p w14:paraId="0C19C81E" w14:textId="76E45946" w:rsidR="00517052" w:rsidRPr="003F50BE" w:rsidRDefault="00517052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2746AE52" w14:textId="77777777" w:rsidR="00EC0610" w:rsidRPr="00EC0610" w:rsidRDefault="00EC0610" w:rsidP="00EC0610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112663549"/>
      <w:bookmarkEnd w:id="0"/>
      <w:bookmarkEnd w:id="1"/>
      <w:r w:rsidRPr="00EC0610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5D9A3CE4" w14:textId="77777777" w:rsidR="00EC0610" w:rsidRPr="00EC0610" w:rsidRDefault="00EC0610" w:rsidP="00EC0610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EC0610">
        <w:rPr>
          <w:rFonts w:asciiTheme="majorHAnsi" w:hAnsiTheme="majorHAnsi" w:cstheme="majorHAnsi"/>
          <w:sz w:val="20"/>
          <w:szCs w:val="20"/>
          <w:lang w:eastAsia="pl-PL"/>
        </w:rPr>
        <w:t xml:space="preserve">Targowiska sp. z o.o. </w:t>
      </w:r>
    </w:p>
    <w:p w14:paraId="011EE8C3" w14:textId="77777777" w:rsidR="00EC0610" w:rsidRPr="00EC0610" w:rsidRDefault="00EC0610" w:rsidP="00EC0610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EC0610">
        <w:rPr>
          <w:rFonts w:asciiTheme="majorHAnsi" w:hAnsiTheme="majorHAnsi" w:cstheme="majorHAnsi"/>
          <w:sz w:val="20"/>
          <w:szCs w:val="20"/>
          <w:lang w:eastAsia="pl-PL"/>
        </w:rPr>
        <w:t xml:space="preserve">ul. Górecka 104, 61-483 Poznań, </w:t>
      </w:r>
    </w:p>
    <w:p w14:paraId="7A9FA9DD" w14:textId="7B190DEB" w:rsidR="00A54DBA" w:rsidRDefault="00EC0610" w:rsidP="00EC0610">
      <w:pPr>
        <w:suppressAutoHyphens/>
        <w:spacing w:after="0" w:line="276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r w:rsidRPr="00EC0610">
        <w:rPr>
          <w:rFonts w:asciiTheme="majorHAnsi" w:hAnsiTheme="majorHAnsi" w:cstheme="majorHAnsi"/>
          <w:sz w:val="20"/>
          <w:szCs w:val="20"/>
          <w:lang w:eastAsia="pl-PL"/>
        </w:rPr>
        <w:t>NIP 7770000548</w:t>
      </w:r>
    </w:p>
    <w:p w14:paraId="0B37E094" w14:textId="77777777" w:rsidR="00EC0610" w:rsidRDefault="00EC0610" w:rsidP="00EC061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3B714C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1A416D7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7F0D1111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354A6A6" w14:textId="77777777" w:rsidR="005C2698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5189F051" w14:textId="77777777" w:rsidR="005C2698" w:rsidRPr="00BE6B06" w:rsidRDefault="005C2698" w:rsidP="005C2698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bookmarkEnd w:id="2"/>
    <w:p w14:paraId="4F75DDC8" w14:textId="77777777" w:rsidR="00517052" w:rsidRPr="00DE4059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08090624" w14:textId="77777777" w:rsidR="00193CEF" w:rsidRDefault="00193CEF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53D44795" w14:textId="77777777" w:rsidR="00B67D9C" w:rsidRDefault="00B67D9C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0F42D6A" w14:textId="0E50FBB0" w:rsidR="00DE4059" w:rsidRPr="00DE4059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5810A35A" w14:textId="77777777" w:rsidR="00CF57F3" w:rsidRPr="00E74ABE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5B6D61E2" w14:textId="77777777" w:rsidR="00B67D9C" w:rsidRDefault="00B67D9C" w:rsidP="00B67D9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9C4B749" w14:textId="56437615" w:rsidR="00517052" w:rsidRDefault="00517052" w:rsidP="00EC0610">
      <w:pPr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EC0610" w:rsidRPr="00EC0610">
        <w:rPr>
          <w:rFonts w:asciiTheme="majorHAnsi" w:hAnsiTheme="majorHAnsi" w:cstheme="majorHAnsi"/>
          <w:bCs/>
          <w:sz w:val="20"/>
          <w:szCs w:val="20"/>
        </w:rPr>
        <w:t>„Dostawa energii elektrycznej dla Targowiska sp. z o.o. na rok 2023”</w:t>
      </w:r>
      <w:r w:rsidR="00A54DB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713C38CE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4828C7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</w:t>
      </w:r>
      <w:r w:rsidR="004828C7" w:rsidRPr="001C2009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(zamówienie podstawowe wraz z prawem opcji)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4828C7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…………………………………………………..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157FEFD1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81FDBB2" w14:textId="293C336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58CB3F0" w14:textId="77777777" w:rsidR="00CE1017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7519DB1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1064"/>
        <w:gridCol w:w="1009"/>
        <w:gridCol w:w="1354"/>
        <w:gridCol w:w="863"/>
        <w:gridCol w:w="1156"/>
        <w:gridCol w:w="1194"/>
        <w:gridCol w:w="146"/>
      </w:tblGrid>
      <w:tr w:rsidR="001C2009" w:rsidRPr="001C2009" w14:paraId="506EAC7F" w14:textId="77777777" w:rsidTr="001C2009">
        <w:trPr>
          <w:gridAfter w:val="1"/>
          <w:wAfter w:w="36" w:type="dxa"/>
          <w:trHeight w:val="450"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3633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taryfowa, okres zamówienia lub nazwa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1BEA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498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Ilość energii elektrycznej w kWh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BD55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838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D3A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AE96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1C2009" w:rsidRPr="001C2009" w14:paraId="1ABE3160" w14:textId="77777777" w:rsidTr="001C2009">
        <w:trPr>
          <w:trHeight w:val="1305"/>
        </w:trPr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7594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88C1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33B9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115A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9F09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E121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860F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378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1C2009" w:rsidRPr="001C2009" w14:paraId="7E005828" w14:textId="77777777" w:rsidTr="001C2009">
        <w:trPr>
          <w:trHeight w:val="5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03E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F1F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5BC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F4F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 (dotyczy poz. 1)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B483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520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6CE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  <w:tc>
          <w:tcPr>
            <w:tcW w:w="36" w:type="dxa"/>
            <w:vAlign w:val="center"/>
            <w:hideMark/>
          </w:tcPr>
          <w:p w14:paraId="4F2C9FEE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57F90151" w14:textId="77777777" w:rsidTr="0063445A">
        <w:trPr>
          <w:trHeight w:val="73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98B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Dostawa energii elektrycznej (zmówienie podstawowe) w trakcie trwania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2CF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5AC" w14:textId="596B64AA" w:rsidR="001C2009" w:rsidRPr="001C2009" w:rsidRDefault="0063445A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630 000</w:t>
            </w:r>
            <w:r w:rsidR="001C2009"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1359" w14:textId="6C6CD022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B55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9917" w14:textId="0B828F3C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DFB3" w14:textId="6CA4DB6B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32468F6C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64879B3B" w14:textId="77777777" w:rsidTr="0063445A">
        <w:trPr>
          <w:trHeight w:val="732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6D86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7323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EE2B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A30A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920C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A0EA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00096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6F532A38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762E3B12" w14:textId="77777777" w:rsidTr="0063445A">
        <w:trPr>
          <w:trHeight w:val="564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523" w14:textId="4A513B3F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Prawo opcji (</w:t>
            </w:r>
            <w:r w:rsidR="000B716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</w:t>
            </w: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% zamówienia podstawowego)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8F79" w14:textId="2579A243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40A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10BB" w14:textId="4A5F0B90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9B65" w14:textId="2ABDB1E9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4CEB33C7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480226AC" w14:textId="77777777" w:rsidTr="0063445A">
        <w:trPr>
          <w:trHeight w:val="564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D2350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A4FB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00C2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E892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F791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336F0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F770B" w14:textId="77777777" w:rsidR="001C2009" w:rsidRPr="001C2009" w:rsidRDefault="001C2009" w:rsidP="001C2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3786C361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009" w:rsidRPr="001C2009" w14:paraId="3F2F2A1D" w14:textId="77777777" w:rsidTr="0063445A">
        <w:trPr>
          <w:trHeight w:val="780"/>
        </w:trPr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6470" w14:textId="77777777" w:rsidR="001C2009" w:rsidRPr="001C2009" w:rsidRDefault="001C2009" w:rsidP="001C200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prawem opcji (poz. 1 + 2)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C8E6" w14:textId="4652AC32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D979" w14:textId="77777777" w:rsidR="001C2009" w:rsidRPr="001C2009" w:rsidRDefault="001C2009" w:rsidP="001C200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20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E075" w14:textId="5A2B25DF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B8C0" w14:textId="3B4B7DF0" w:rsidR="001C2009" w:rsidRPr="001C2009" w:rsidRDefault="001C2009" w:rsidP="001C2009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19A08C32" w14:textId="77777777" w:rsidR="001C2009" w:rsidRPr="001C2009" w:rsidRDefault="001C2009" w:rsidP="001C2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C89239" w14:textId="77777777" w:rsidR="00867E63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</w:pPr>
    </w:p>
    <w:p w14:paraId="78CF8F1D" w14:textId="35FCEC62" w:rsidR="00A8043C" w:rsidRPr="00864B53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</w:t>
      </w:r>
      <w:r w:rsidR="00A8043C" w:rsidRPr="002B030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WAGA:</w:t>
      </w:r>
      <w:r w:rsidR="00A8043C"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3057C7">
        <w:rPr>
          <w:rFonts w:asciiTheme="majorHAnsi" w:hAnsiTheme="majorHAnsi" w:cstheme="majorHAnsi"/>
          <w:iCs/>
          <w:sz w:val="20"/>
          <w:szCs w:val="20"/>
        </w:rPr>
        <w:t>czterech</w:t>
      </w:r>
      <w:r w:rsidR="00A8043C" w:rsidRPr="003057C7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="00A8043C"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05822970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E74ABE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Pr="002709CD">
        <w:rPr>
          <w:rFonts w:asciiTheme="majorHAnsi" w:hAnsiTheme="majorHAnsi" w:cstheme="majorHAnsi"/>
          <w:sz w:val="20"/>
          <w:szCs w:val="20"/>
        </w:rPr>
        <w:t xml:space="preserve">oświadczenia w pkt </w:t>
      </w:r>
      <w:r w:rsidR="00226B3B" w:rsidRPr="002709CD">
        <w:rPr>
          <w:rFonts w:asciiTheme="majorHAnsi" w:hAnsiTheme="majorHAnsi" w:cstheme="majorHAnsi"/>
          <w:sz w:val="20"/>
          <w:szCs w:val="20"/>
        </w:rPr>
        <w:t>9</w:t>
      </w:r>
      <w:r w:rsidRPr="002709CD">
        <w:rPr>
          <w:rFonts w:asciiTheme="majorHAnsi" w:hAnsiTheme="majorHAnsi" w:cstheme="majorHAnsi"/>
          <w:sz w:val="20"/>
          <w:szCs w:val="20"/>
        </w:rPr>
        <w:t xml:space="preserve">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5A79818D" w:rsidR="002B656E" w:rsidRPr="000273E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26DF4656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3B78042E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25D41D8D" w:rsidR="002B656E" w:rsidRPr="000273E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0273E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3C3812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0273EB">
        <w:rPr>
          <w:rFonts w:ascii="Tahoma" w:hAnsi="Tahoma" w:cs="Tahoma"/>
          <w:sz w:val="20"/>
          <w:szCs w:val="20"/>
          <w:lang w:eastAsia="zh-CN"/>
        </w:rPr>
        <w:t>⃣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0273EB" w:rsidRPr="000273EB">
        <w:rPr>
          <w:rFonts w:asciiTheme="majorHAnsi" w:hAnsiTheme="majorHAnsi" w:cstheme="majorHAnsi"/>
          <w:sz w:val="20"/>
          <w:szCs w:val="20"/>
          <w:lang w:eastAsia="zh-CN"/>
        </w:rPr>
        <w:t>jest</w:t>
      </w:r>
      <w:r w:rsidR="000273EB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0B092532" w:rsidR="002B656E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 w:rsidR="002B656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3C3812">
        <w:rPr>
          <w:rFonts w:asciiTheme="majorHAnsi" w:hAnsiTheme="majorHAnsi" w:cstheme="majorHAnsi"/>
          <w:sz w:val="20"/>
          <w:szCs w:val="20"/>
          <w:lang w:eastAsia="zh-CN"/>
        </w:rPr>
        <w:t>inny rodzaj</w:t>
      </w:r>
      <w:r w:rsidR="000273E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75A7E272" w14:textId="4C0E9BBD" w:rsidR="000273EB" w:rsidRPr="003C3812" w:rsidRDefault="000273EB" w:rsidP="000273EB">
      <w:pPr>
        <w:tabs>
          <w:tab w:val="left" w:pos="426"/>
          <w:tab w:val="left" w:pos="851"/>
        </w:tabs>
        <w:suppressAutoHyphens/>
        <w:spacing w:after="200" w:line="264" w:lineRule="auto"/>
        <w:ind w:left="502" w:firstLine="6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Pr="000273EB">
        <w:rPr>
          <w:rFonts w:asciiTheme="majorHAnsi" w:hAnsiTheme="majorHAnsi" w:cstheme="majorHAnsi"/>
          <w:sz w:val="20"/>
          <w:szCs w:val="20"/>
          <w:lang w:eastAsia="zh-CN"/>
        </w:rPr>
        <w:t>nie jest mikroprzedsiębiorstwem bądź małym lub średnim przedsiębiorstwem.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AE0C" w14:textId="77777777" w:rsidR="00606C62" w:rsidRDefault="00606C62" w:rsidP="00517052">
      <w:pPr>
        <w:spacing w:after="0" w:line="240" w:lineRule="auto"/>
      </w:pPr>
      <w:r>
        <w:separator/>
      </w:r>
    </w:p>
  </w:endnote>
  <w:endnote w:type="continuationSeparator" w:id="0">
    <w:p w14:paraId="38268560" w14:textId="77777777" w:rsidR="00606C62" w:rsidRDefault="00606C62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58BD" w14:textId="77777777" w:rsidR="00606C62" w:rsidRDefault="00606C62" w:rsidP="00517052">
      <w:pPr>
        <w:spacing w:after="0" w:line="240" w:lineRule="auto"/>
      </w:pPr>
      <w:r>
        <w:separator/>
      </w:r>
    </w:p>
  </w:footnote>
  <w:footnote w:type="continuationSeparator" w:id="0">
    <w:p w14:paraId="39A396C2" w14:textId="77777777" w:rsidR="00606C62" w:rsidRDefault="00606C62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BB7E" w14:textId="320ED475" w:rsidR="00EC0610" w:rsidRPr="00EC0610" w:rsidRDefault="00EC0610" w:rsidP="00EC0610">
    <w:pPr>
      <w:jc w:val="center"/>
      <w:rPr>
        <w:rFonts w:asciiTheme="majorHAnsi" w:hAnsiTheme="majorHAnsi" w:cstheme="majorHAnsi"/>
        <w:bCs/>
        <w:sz w:val="20"/>
        <w:szCs w:val="20"/>
      </w:rPr>
    </w:pPr>
    <w:r w:rsidRPr="00EC0610">
      <w:rPr>
        <w:rFonts w:asciiTheme="majorHAnsi" w:hAnsiTheme="majorHAnsi" w:cstheme="majorHAnsi"/>
        <w:bCs/>
        <w:sz w:val="20"/>
        <w:szCs w:val="20"/>
      </w:rPr>
      <w:t>„Dostawa energii elektrycznej dla Targowiska sp. z o.o. na rok 2023”</w:t>
    </w:r>
  </w:p>
  <w:p w14:paraId="21354B18" w14:textId="444D3C43" w:rsidR="00986D60" w:rsidRPr="00EC0610" w:rsidRDefault="00986D60" w:rsidP="00EC0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6ECE"/>
    <w:rsid w:val="001F5A6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6BE4"/>
    <w:rsid w:val="00660781"/>
    <w:rsid w:val="00660A3A"/>
    <w:rsid w:val="006618E1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901EB"/>
    <w:rsid w:val="008B1F2E"/>
    <w:rsid w:val="008C2DBB"/>
    <w:rsid w:val="008C73A6"/>
    <w:rsid w:val="008C7405"/>
    <w:rsid w:val="008E30F8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977E2"/>
    <w:rsid w:val="00BA600B"/>
    <w:rsid w:val="00BB4CE1"/>
    <w:rsid w:val="00BB4F46"/>
    <w:rsid w:val="00BB58E7"/>
    <w:rsid w:val="00BC4863"/>
    <w:rsid w:val="00BD3563"/>
    <w:rsid w:val="00BD3A6D"/>
    <w:rsid w:val="00BD4A2A"/>
    <w:rsid w:val="00BD4E41"/>
    <w:rsid w:val="00BE61B0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83BE9"/>
    <w:rsid w:val="00CA53B1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12</cp:revision>
  <dcterms:created xsi:type="dcterms:W3CDTF">2022-09-28T18:11:00Z</dcterms:created>
  <dcterms:modified xsi:type="dcterms:W3CDTF">2022-11-25T13:54:00Z</dcterms:modified>
</cp:coreProperties>
</file>