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DB563" w14:textId="6689F6DE" w:rsidR="00D27EA7" w:rsidRPr="009F1FFA" w:rsidRDefault="009F1FFA" w:rsidP="00D27EA7">
      <w:pPr>
        <w:shd w:val="clear" w:color="auto" w:fill="FFFFFF"/>
        <w:tabs>
          <w:tab w:val="left" w:leader="dot" w:pos="6307"/>
        </w:tabs>
        <w:spacing w:line="360" w:lineRule="auto"/>
        <w:ind w:left="3394"/>
        <w:jc w:val="right"/>
        <w:rPr>
          <w:b/>
          <w:bCs/>
          <w:color w:val="000000"/>
          <w:sz w:val="22"/>
          <w:szCs w:val="22"/>
        </w:rPr>
      </w:pPr>
      <w:r w:rsidRPr="009F1FFA">
        <w:rPr>
          <w:b/>
          <w:bCs/>
          <w:color w:val="000000"/>
          <w:sz w:val="22"/>
          <w:szCs w:val="22"/>
        </w:rPr>
        <w:t>Załącznik nr 2</w:t>
      </w:r>
    </w:p>
    <w:p w14:paraId="55D0840E" w14:textId="77777777" w:rsidR="009F1FFA" w:rsidRDefault="009F1FFA" w:rsidP="00D27EA7">
      <w:pPr>
        <w:shd w:val="clear" w:color="auto" w:fill="FFFFFF"/>
        <w:tabs>
          <w:tab w:val="left" w:leader="dot" w:pos="6307"/>
        </w:tabs>
        <w:spacing w:line="360" w:lineRule="auto"/>
        <w:ind w:left="3394"/>
        <w:jc w:val="right"/>
        <w:rPr>
          <w:b/>
          <w:bCs/>
          <w:color w:val="000000"/>
          <w:sz w:val="24"/>
          <w:szCs w:val="24"/>
        </w:rPr>
      </w:pPr>
    </w:p>
    <w:p w14:paraId="06A21B05" w14:textId="37DABF5F" w:rsidR="003F279A" w:rsidRPr="006B394B" w:rsidRDefault="003F279A" w:rsidP="006B394B">
      <w:pPr>
        <w:shd w:val="clear" w:color="auto" w:fill="FFFFFF"/>
        <w:tabs>
          <w:tab w:val="left" w:leader="dot" w:pos="6307"/>
        </w:tabs>
        <w:spacing w:line="360" w:lineRule="auto"/>
        <w:ind w:left="3394"/>
        <w:rPr>
          <w:b/>
          <w:bCs/>
          <w:color w:val="000000"/>
          <w:sz w:val="24"/>
          <w:szCs w:val="24"/>
        </w:rPr>
      </w:pPr>
      <w:r w:rsidRPr="003F279A">
        <w:rPr>
          <w:b/>
          <w:bCs/>
          <w:color w:val="000000"/>
          <w:sz w:val="24"/>
          <w:szCs w:val="24"/>
        </w:rPr>
        <w:t xml:space="preserve">UMOWA </w:t>
      </w:r>
      <w:r w:rsidR="009F1FFA">
        <w:rPr>
          <w:b/>
          <w:bCs/>
          <w:color w:val="000000"/>
          <w:sz w:val="24"/>
          <w:szCs w:val="24"/>
        </w:rPr>
        <w:t xml:space="preserve">( Projekt ) </w:t>
      </w:r>
      <w:r w:rsidRPr="003F279A">
        <w:rPr>
          <w:b/>
          <w:bCs/>
          <w:color w:val="000000"/>
          <w:sz w:val="24"/>
          <w:szCs w:val="24"/>
        </w:rPr>
        <w:t>N</w:t>
      </w:r>
      <w:r w:rsidR="009F1FFA">
        <w:rPr>
          <w:b/>
          <w:bCs/>
          <w:color w:val="000000"/>
          <w:sz w:val="24"/>
          <w:szCs w:val="24"/>
        </w:rPr>
        <w:t>r</w:t>
      </w:r>
      <w:r w:rsidR="00D27EA7">
        <w:rPr>
          <w:b/>
          <w:bCs/>
          <w:color w:val="000000"/>
          <w:sz w:val="24"/>
          <w:szCs w:val="24"/>
        </w:rPr>
        <w:t>…………</w:t>
      </w:r>
    </w:p>
    <w:p w14:paraId="13F33303" w14:textId="77777777" w:rsidR="003F279A" w:rsidRPr="00EA3EE6" w:rsidRDefault="003F279A" w:rsidP="003F279A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14:paraId="73F8A34C" w14:textId="77777777" w:rsidR="003F279A" w:rsidRPr="00EA3EE6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EA3EE6">
        <w:rPr>
          <w:sz w:val="24"/>
          <w:szCs w:val="24"/>
        </w:rPr>
        <w:t>Zawarta w dniu ………</w:t>
      </w:r>
      <w:r w:rsidRPr="003F279A">
        <w:rPr>
          <w:sz w:val="24"/>
          <w:szCs w:val="24"/>
        </w:rPr>
        <w:t>…</w:t>
      </w:r>
      <w:r w:rsidRPr="00EA3EE6">
        <w:rPr>
          <w:sz w:val="24"/>
          <w:szCs w:val="24"/>
        </w:rPr>
        <w:t>……</w:t>
      </w:r>
      <w:r w:rsidRPr="00EA3EE6">
        <w:rPr>
          <w:b/>
          <w:sz w:val="24"/>
          <w:szCs w:val="24"/>
        </w:rPr>
        <w:t xml:space="preserve">… </w:t>
      </w:r>
      <w:r w:rsidRPr="00EA3EE6">
        <w:rPr>
          <w:bCs/>
          <w:sz w:val="24"/>
          <w:szCs w:val="24"/>
        </w:rPr>
        <w:t>w Małogoszczu</w:t>
      </w:r>
      <w:r w:rsidRPr="00EA3EE6">
        <w:rPr>
          <w:b/>
          <w:sz w:val="24"/>
          <w:szCs w:val="24"/>
        </w:rPr>
        <w:t xml:space="preserve"> </w:t>
      </w:r>
      <w:r w:rsidRPr="00EA3EE6">
        <w:rPr>
          <w:sz w:val="24"/>
          <w:szCs w:val="24"/>
        </w:rPr>
        <w:t xml:space="preserve"> pomiędzy:</w:t>
      </w:r>
    </w:p>
    <w:p w14:paraId="249D9711" w14:textId="77777777" w:rsidR="003F279A" w:rsidRPr="00EA3EE6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EA3EE6">
        <w:rPr>
          <w:b/>
          <w:sz w:val="24"/>
          <w:szCs w:val="24"/>
        </w:rPr>
        <w:t>Gminą Małogoszcz</w:t>
      </w:r>
      <w:r w:rsidRPr="00EA3EE6">
        <w:rPr>
          <w:sz w:val="24"/>
          <w:szCs w:val="24"/>
        </w:rPr>
        <w:t xml:space="preserve">  z siedzibą: ul. Jaszowskiego 3A, 28-366 Małogoszcz</w:t>
      </w:r>
    </w:p>
    <w:p w14:paraId="4CB935C6" w14:textId="77777777" w:rsidR="003F279A" w:rsidRPr="00EA3EE6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EA3EE6">
        <w:rPr>
          <w:sz w:val="24"/>
          <w:szCs w:val="24"/>
        </w:rPr>
        <w:t>NIP 656-22-18-144, REGON 291009811</w:t>
      </w:r>
    </w:p>
    <w:p w14:paraId="7850DB85" w14:textId="77777777" w:rsidR="003F279A" w:rsidRPr="00EA3EE6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EA3EE6">
        <w:rPr>
          <w:sz w:val="24"/>
          <w:szCs w:val="24"/>
        </w:rPr>
        <w:t xml:space="preserve">reprezentowaną przez: </w:t>
      </w:r>
    </w:p>
    <w:p w14:paraId="5102816A" w14:textId="262D1DF9" w:rsidR="003F279A" w:rsidRPr="00EA3EE6" w:rsidRDefault="0066353F" w:rsidP="003F279A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Pawła Króla</w:t>
      </w:r>
      <w:r w:rsidR="003F279A" w:rsidRPr="00EA3EE6">
        <w:rPr>
          <w:b/>
          <w:sz w:val="24"/>
          <w:szCs w:val="24"/>
        </w:rPr>
        <w:t xml:space="preserve">  - Burmistrza Miasta i Gminy Małogoszcz</w:t>
      </w:r>
    </w:p>
    <w:p w14:paraId="682BA256" w14:textId="77777777" w:rsidR="003F279A" w:rsidRPr="003F279A" w:rsidRDefault="003F279A" w:rsidP="003F279A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EA3EE6">
        <w:rPr>
          <w:b/>
          <w:sz w:val="24"/>
          <w:szCs w:val="24"/>
        </w:rPr>
        <w:t>przy kontrasygnacie Iwony Szymkiewicz – Skarbnika Miasta i Gminy Małogoszcz</w:t>
      </w:r>
    </w:p>
    <w:p w14:paraId="6CFFAD7B" w14:textId="77777777" w:rsidR="003F279A" w:rsidRPr="003F279A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EA3EE6">
        <w:rPr>
          <w:sz w:val="24"/>
          <w:szCs w:val="24"/>
        </w:rPr>
        <w:t xml:space="preserve">a </w:t>
      </w:r>
    </w:p>
    <w:p w14:paraId="27AF4BA2" w14:textId="77777777" w:rsidR="003F279A" w:rsidRPr="003F279A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EA3EE6">
        <w:rPr>
          <w:sz w:val="24"/>
          <w:szCs w:val="24"/>
        </w:rPr>
        <w:t>………………………………………………………………</w:t>
      </w:r>
      <w:r w:rsidRPr="003F279A">
        <w:rPr>
          <w:sz w:val="24"/>
          <w:szCs w:val="24"/>
        </w:rPr>
        <w:t>…...</w:t>
      </w:r>
      <w:r w:rsidRPr="00EA3EE6">
        <w:rPr>
          <w:sz w:val="24"/>
          <w:szCs w:val="24"/>
        </w:rPr>
        <w:t>………………………………                                                                                                          reprezentowanym</w:t>
      </w:r>
      <w:r w:rsidRPr="003F279A">
        <w:rPr>
          <w:sz w:val="24"/>
          <w:szCs w:val="24"/>
        </w:rPr>
        <w:t xml:space="preserve"> </w:t>
      </w:r>
      <w:r w:rsidRPr="00EA3EE6">
        <w:rPr>
          <w:sz w:val="24"/>
          <w:szCs w:val="24"/>
        </w:rPr>
        <w:t>prze</w:t>
      </w:r>
      <w:r w:rsidRPr="003F279A">
        <w:rPr>
          <w:sz w:val="24"/>
          <w:szCs w:val="24"/>
        </w:rPr>
        <w:t>z</w:t>
      </w:r>
      <w:r w:rsidRPr="00EA3EE6">
        <w:rPr>
          <w:sz w:val="24"/>
          <w:szCs w:val="24"/>
        </w:rPr>
        <w:t>…………………………………………………………………</w:t>
      </w:r>
      <w:r w:rsidRPr="003F279A">
        <w:rPr>
          <w:sz w:val="24"/>
          <w:szCs w:val="24"/>
        </w:rPr>
        <w:t>….</w:t>
      </w:r>
      <w:r w:rsidRPr="00EA3EE6">
        <w:rPr>
          <w:sz w:val="24"/>
          <w:szCs w:val="24"/>
        </w:rPr>
        <w:t>……</w:t>
      </w:r>
    </w:p>
    <w:p w14:paraId="0AF55AC0" w14:textId="77777777" w:rsidR="003F279A" w:rsidRPr="00EA3EE6" w:rsidRDefault="003F279A" w:rsidP="003F279A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</w:p>
    <w:p w14:paraId="01A72383" w14:textId="77777777" w:rsidR="00AC0050" w:rsidRPr="00A0395C" w:rsidRDefault="003F279A" w:rsidP="00A0395C">
      <w:pPr>
        <w:shd w:val="clear" w:color="auto" w:fill="FFFFFF"/>
        <w:spacing w:line="360" w:lineRule="auto"/>
        <w:rPr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>o treści następującej:</w:t>
      </w:r>
    </w:p>
    <w:p w14:paraId="040A0F11" w14:textId="77777777" w:rsidR="003F279A" w:rsidRPr="00AA4C83" w:rsidRDefault="003F279A" w:rsidP="003F279A">
      <w:pPr>
        <w:spacing w:line="360" w:lineRule="auto"/>
        <w:jc w:val="center"/>
        <w:rPr>
          <w:b/>
          <w:bCs/>
          <w:sz w:val="24"/>
          <w:szCs w:val="24"/>
        </w:rPr>
      </w:pPr>
      <w:r w:rsidRPr="00AA4C83">
        <w:rPr>
          <w:b/>
          <w:bCs/>
          <w:sz w:val="24"/>
          <w:szCs w:val="24"/>
        </w:rPr>
        <w:t>§1</w:t>
      </w:r>
    </w:p>
    <w:p w14:paraId="2CDFDEE2" w14:textId="63FACCE2" w:rsidR="009F1FFA" w:rsidRPr="009F1FFA" w:rsidRDefault="003F279A" w:rsidP="009F1FFA">
      <w:pPr>
        <w:spacing w:line="360" w:lineRule="auto"/>
        <w:jc w:val="both"/>
        <w:rPr>
          <w:sz w:val="24"/>
          <w:szCs w:val="24"/>
        </w:rPr>
      </w:pPr>
      <w:r w:rsidRPr="003F279A">
        <w:rPr>
          <w:sz w:val="24"/>
          <w:szCs w:val="24"/>
        </w:rPr>
        <w:t xml:space="preserve">Zamawiający zleca, wykonawca przyjmuje do realizacji </w:t>
      </w:r>
      <w:r w:rsidRPr="003F279A">
        <w:rPr>
          <w:b/>
          <w:bCs/>
          <w:sz w:val="24"/>
          <w:szCs w:val="24"/>
        </w:rPr>
        <w:t xml:space="preserve">konserwację </w:t>
      </w:r>
      <w:r w:rsidR="00664F44">
        <w:rPr>
          <w:b/>
          <w:bCs/>
          <w:sz w:val="24"/>
          <w:szCs w:val="24"/>
        </w:rPr>
        <w:t xml:space="preserve">i eksploatację </w:t>
      </w:r>
      <w:r w:rsidRPr="003F279A">
        <w:rPr>
          <w:b/>
          <w:bCs/>
          <w:sz w:val="24"/>
          <w:szCs w:val="24"/>
        </w:rPr>
        <w:t>oświetlenia ulicznego na terenie Gminy Małogoszcz o następującym zakresie:</w:t>
      </w:r>
      <w:r w:rsidRPr="003F279A">
        <w:rPr>
          <w:sz w:val="24"/>
          <w:szCs w:val="24"/>
        </w:rPr>
        <w:t xml:space="preserve"> </w:t>
      </w:r>
    </w:p>
    <w:p w14:paraId="23A2D070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b/>
          <w:bCs/>
          <w:color w:val="000000"/>
          <w:sz w:val="24"/>
          <w:szCs w:val="24"/>
        </w:rPr>
        <w:t>Konserwacja oświetlenia ulicznego dotyczy:</w:t>
      </w:r>
    </w:p>
    <w:p w14:paraId="38230D96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a/ opraw oświetleniowych z wysięgnikami, źródłami światła oraz ochrona od porażeń</w:t>
      </w:r>
    </w:p>
    <w:p w14:paraId="3E1037C3" w14:textId="77777777" w:rsidR="000D20EC" w:rsidRPr="00907CD0" w:rsidRDefault="000D20EC" w:rsidP="000D20EC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b/>
          <w:bCs/>
          <w:color w:val="000000"/>
          <w:sz w:val="24"/>
          <w:szCs w:val="24"/>
        </w:rPr>
      </w:pPr>
      <w:r w:rsidRPr="00A86C86">
        <w:rPr>
          <w:color w:val="000000"/>
          <w:sz w:val="24"/>
          <w:szCs w:val="24"/>
        </w:rPr>
        <w:t xml:space="preserve">(uziemienia ochronne) – </w:t>
      </w:r>
      <w:r>
        <w:rPr>
          <w:color w:val="000000"/>
          <w:sz w:val="24"/>
          <w:szCs w:val="24"/>
        </w:rPr>
        <w:t xml:space="preserve"> ok. </w:t>
      </w:r>
      <w:r>
        <w:rPr>
          <w:b/>
          <w:bCs/>
          <w:color w:val="000000"/>
          <w:sz w:val="24"/>
          <w:szCs w:val="24"/>
        </w:rPr>
        <w:t>2000</w:t>
      </w:r>
      <w:r w:rsidRPr="00A86C86">
        <w:rPr>
          <w:b/>
          <w:bCs/>
          <w:color w:val="000000"/>
          <w:sz w:val="24"/>
          <w:szCs w:val="24"/>
        </w:rPr>
        <w:t xml:space="preserve"> szt.</w:t>
      </w:r>
      <w:r>
        <w:rPr>
          <w:b/>
          <w:bCs/>
          <w:color w:val="000000"/>
          <w:sz w:val="24"/>
          <w:szCs w:val="24"/>
        </w:rPr>
        <w:t xml:space="preserve"> ( w tym 3 latarnie zasilanych z odnawialnych źródeł  energii – OZE )</w:t>
      </w:r>
    </w:p>
    <w:p w14:paraId="5DE3F7C6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b/ bezpieczników zabezpieczających oprawy oraz obwody oświetlenia drogowego,</w:t>
      </w:r>
    </w:p>
    <w:p w14:paraId="0DA53C47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c/ przewodów oświetlenia drogowego podwieszonego w istniejących liniach napowietrznych</w:t>
      </w:r>
    </w:p>
    <w:p w14:paraId="17061F00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    oraz obwodów napowietrznych i kablowych oświetlenia wydzielonego,</w:t>
      </w:r>
    </w:p>
    <w:p w14:paraId="60E0071C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b/>
          <w:bCs/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d/ aparatury załączającej i sterującej oświetleniem drogowym – </w:t>
      </w:r>
      <w:r w:rsidRPr="009F1FFA">
        <w:rPr>
          <w:b/>
          <w:bCs/>
          <w:color w:val="000000"/>
          <w:sz w:val="24"/>
          <w:szCs w:val="24"/>
        </w:rPr>
        <w:t xml:space="preserve">77 szt. zegarów </w:t>
      </w:r>
      <w:r w:rsidRPr="009F1FFA">
        <w:rPr>
          <w:b/>
          <w:bCs/>
          <w:color w:val="000000"/>
          <w:sz w:val="24"/>
          <w:szCs w:val="24"/>
        </w:rPr>
        <w:br/>
        <w:t xml:space="preserve">     astronomicznych </w:t>
      </w:r>
      <w:proofErr w:type="spellStart"/>
      <w:r w:rsidRPr="009F1FFA">
        <w:rPr>
          <w:b/>
          <w:bCs/>
          <w:color w:val="000000"/>
          <w:sz w:val="24"/>
          <w:szCs w:val="24"/>
        </w:rPr>
        <w:t>Cpa</w:t>
      </w:r>
      <w:proofErr w:type="spellEnd"/>
      <w:r w:rsidRPr="009F1FFA">
        <w:rPr>
          <w:b/>
          <w:bCs/>
          <w:color w:val="000000"/>
          <w:sz w:val="24"/>
          <w:szCs w:val="24"/>
        </w:rPr>
        <w:t>.</w:t>
      </w:r>
    </w:p>
    <w:p w14:paraId="0D7D9B49" w14:textId="77777777" w:rsidR="009F1FFA" w:rsidRPr="009F1FFA" w:rsidRDefault="009F1FFA" w:rsidP="009F1FFA">
      <w:pPr>
        <w:shd w:val="clear" w:color="auto" w:fill="FFFFFF"/>
        <w:tabs>
          <w:tab w:val="left" w:pos="567"/>
          <w:tab w:val="left" w:pos="7395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e/ oświetleniowych linii kablowych zasilających i rozdzielczych,</w:t>
      </w:r>
      <w:r w:rsidRPr="009F1FFA">
        <w:rPr>
          <w:color w:val="000000"/>
          <w:sz w:val="24"/>
          <w:szCs w:val="24"/>
        </w:rPr>
        <w:tab/>
      </w:r>
    </w:p>
    <w:p w14:paraId="26BAF864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f/ szaf kablowych i pomiarowo - rozdzielczych oświetlenia wydzielonego oraz pomiarowo</w:t>
      </w:r>
    </w:p>
    <w:p w14:paraId="6DD7E8FF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   -sterujących oświetlenia podwieszonego,</w:t>
      </w:r>
    </w:p>
    <w:p w14:paraId="0F126238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g/ słupów oświetleniowych (betonowych i metalowych/ w oświetleniu wydzielonym wraz</w:t>
      </w:r>
    </w:p>
    <w:p w14:paraId="4F4EC141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color w:val="000000"/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     z wnękami bezpiecznikowymi oraz zamknięcia tych wnęk</w:t>
      </w:r>
    </w:p>
    <w:p w14:paraId="1B58BC53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color w:val="000000"/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h/ sprawowanie nadzoru nad oświetleniem ulicznym i parkowym poprzez wgląd w tut.  </w:t>
      </w:r>
      <w:r w:rsidRPr="009F1FFA">
        <w:rPr>
          <w:color w:val="000000"/>
          <w:sz w:val="24"/>
          <w:szCs w:val="24"/>
        </w:rPr>
        <w:br/>
      </w:r>
      <w:r w:rsidRPr="009F1FFA">
        <w:rPr>
          <w:color w:val="000000"/>
          <w:sz w:val="24"/>
          <w:szCs w:val="24"/>
        </w:rPr>
        <w:lastRenderedPageBreak/>
        <w:t xml:space="preserve">     Urzędzie do Bezprzewodowego Systemu Sterowania Oświetleniem  ( URBAN ) wraz z jego </w:t>
      </w:r>
      <w:r w:rsidRPr="009F1FFA">
        <w:rPr>
          <w:color w:val="000000"/>
          <w:sz w:val="24"/>
          <w:szCs w:val="24"/>
        </w:rPr>
        <w:br/>
        <w:t xml:space="preserve">     częściową obsługą</w:t>
      </w:r>
    </w:p>
    <w:p w14:paraId="363D6A3C" w14:textId="77777777" w:rsidR="009F1FFA" w:rsidRPr="009F1FFA" w:rsidRDefault="009F1FFA" w:rsidP="009F1FFA">
      <w:pPr>
        <w:widowControl/>
        <w:autoSpaceDE/>
        <w:autoSpaceDN/>
        <w:adjustRightInd/>
        <w:spacing w:after="160" w:line="360" w:lineRule="auto"/>
        <w:jc w:val="both"/>
        <w:rPr>
          <w:rFonts w:eastAsiaTheme="minorHAnsi"/>
          <w:sz w:val="24"/>
          <w:szCs w:val="24"/>
          <w:lang w:eastAsia="en-US"/>
        </w:rPr>
      </w:pPr>
      <w:r w:rsidRPr="009F1FFA">
        <w:rPr>
          <w:color w:val="000000"/>
          <w:sz w:val="24"/>
          <w:szCs w:val="24"/>
        </w:rPr>
        <w:t xml:space="preserve">i/ </w:t>
      </w:r>
      <w:r w:rsidRPr="009F1FFA">
        <w:rPr>
          <w:rFonts w:eastAsiaTheme="minorHAnsi"/>
          <w:sz w:val="24"/>
          <w:szCs w:val="24"/>
          <w:lang w:eastAsia="en-US"/>
        </w:rPr>
        <w:t>Wykonawca 2 razy w tygodniu zapozna się z w/w Systemem i dokona odczytu.</w:t>
      </w:r>
    </w:p>
    <w:p w14:paraId="6D214E78" w14:textId="700BCB47" w:rsid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rFonts w:eastAsia="Calibri"/>
          <w:sz w:val="24"/>
          <w:szCs w:val="24"/>
          <w:lang w:eastAsia="en-US"/>
        </w:rPr>
      </w:pPr>
      <w:r w:rsidRPr="009F1FFA">
        <w:rPr>
          <w:color w:val="000000"/>
          <w:sz w:val="24"/>
          <w:szCs w:val="24"/>
        </w:rPr>
        <w:t>j/</w:t>
      </w:r>
      <w:r w:rsidRPr="009F1FFA">
        <w:rPr>
          <w:rFonts w:eastAsia="Calibri"/>
          <w:sz w:val="24"/>
          <w:szCs w:val="24"/>
          <w:lang w:eastAsia="en-US"/>
        </w:rPr>
        <w:t xml:space="preserve"> zabezpieczenie zagrożeń powstałych na skutek działania kataklizmów, wypadków  </w:t>
      </w:r>
      <w:r w:rsidRPr="009F1FFA">
        <w:rPr>
          <w:rFonts w:eastAsia="Calibri"/>
          <w:sz w:val="24"/>
          <w:szCs w:val="24"/>
          <w:lang w:eastAsia="en-US"/>
        </w:rPr>
        <w:br/>
        <w:t xml:space="preserve">     drogowych oraz działań wandali</w:t>
      </w:r>
    </w:p>
    <w:p w14:paraId="19491A47" w14:textId="77777777" w:rsidR="000D20EC" w:rsidRDefault="000D20EC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rFonts w:eastAsia="Calibri"/>
          <w:sz w:val="24"/>
          <w:szCs w:val="24"/>
          <w:lang w:eastAsia="en-US"/>
        </w:rPr>
      </w:pPr>
    </w:p>
    <w:p w14:paraId="31CC4728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b/>
          <w:bCs/>
          <w:color w:val="000000"/>
          <w:sz w:val="24"/>
          <w:szCs w:val="24"/>
        </w:rPr>
        <w:t>Zakres prac konserwacyjnych na oświetleniu drogowym:</w:t>
      </w:r>
    </w:p>
    <w:p w14:paraId="04D2A339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a/ przegląd i konserwacja aparatury łączeniowej i sterowniczej;</w:t>
      </w:r>
    </w:p>
    <w:p w14:paraId="1FCC8572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b/ czyszczenie i konserwacja tablic sterowniczych i rozdzielczych;</w:t>
      </w:r>
    </w:p>
    <w:p w14:paraId="042821B0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c/ kontrola i konserwacja złącz kablowych  w latarniach wydzielonej sieci;</w:t>
      </w:r>
    </w:p>
    <w:p w14:paraId="12A1040E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d/ wymiana bezpieczników;</w:t>
      </w:r>
    </w:p>
    <w:p w14:paraId="46253985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e/ czyszczenie opraw kloszy i odbłyśników;</w:t>
      </w:r>
    </w:p>
    <w:p w14:paraId="1D1C7225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b/>
          <w:bCs/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f/ wymiana i naprawa elementów opraw </w:t>
      </w:r>
      <w:r w:rsidRPr="009F1FFA">
        <w:rPr>
          <w:b/>
          <w:bCs/>
          <w:color w:val="000000"/>
          <w:sz w:val="24"/>
          <w:szCs w:val="24"/>
        </w:rPr>
        <w:t xml:space="preserve">– </w:t>
      </w:r>
      <w:r w:rsidRPr="009F1FFA">
        <w:rPr>
          <w:color w:val="000000"/>
          <w:sz w:val="24"/>
          <w:szCs w:val="24"/>
        </w:rPr>
        <w:t>nie uwzględnione w ramach gwarancji;</w:t>
      </w:r>
    </w:p>
    <w:p w14:paraId="6753AC36" w14:textId="29DA2798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b/>
          <w:bCs/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g/ wymiana uszkodzonych źródeł światła </w:t>
      </w:r>
    </w:p>
    <w:p w14:paraId="10028B5B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h</w:t>
      </w:r>
      <w:r w:rsidRPr="009F1FFA">
        <w:rPr>
          <w:i/>
          <w:iCs/>
          <w:color w:val="000000"/>
          <w:sz w:val="24"/>
          <w:szCs w:val="24"/>
        </w:rPr>
        <w:t xml:space="preserve">/ </w:t>
      </w:r>
      <w:r w:rsidRPr="009F1FFA">
        <w:rPr>
          <w:color w:val="000000"/>
          <w:sz w:val="24"/>
          <w:szCs w:val="24"/>
        </w:rPr>
        <w:t>regulacja położenia źródeł światła względem kloszy i odbłyśników;</w:t>
      </w:r>
    </w:p>
    <w:p w14:paraId="4CA8DF93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i / konserwacja konstrukcji wsporczych ,słupów oświetlenia wydzielonego, wysięgników,</w:t>
      </w:r>
    </w:p>
    <w:p w14:paraId="0595E91E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     podwieszek;</w:t>
      </w:r>
    </w:p>
    <w:p w14:paraId="631CC7CA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j/ regulacja zwisów przewodów oświetlenia ulicznego;</w:t>
      </w:r>
    </w:p>
    <w:p w14:paraId="62296A72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k/ prostowanie słupów oświetlenia wydzielonego;</w:t>
      </w:r>
    </w:p>
    <w:p w14:paraId="69E57DFD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l/ uzupełnianie i konserwacja zamknięć skrzynek, wnęk, uzupełnianie opisów;</w:t>
      </w:r>
    </w:p>
    <w:p w14:paraId="241F464D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ł/ wycinka gałęzi zasłaniających oprawy oświetleniowe;</w:t>
      </w:r>
    </w:p>
    <w:p w14:paraId="5ED8C752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m/ lokalizacja i naprawa uszkodzonych kabli zasilających obwody oświetlenia;</w:t>
      </w:r>
    </w:p>
    <w:p w14:paraId="3D637C57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n/ wymiana uszkodzonych zasileń punktów sterowania oświetleniem ulicznym podwieszonym</w:t>
      </w:r>
    </w:p>
    <w:p w14:paraId="2CA5F07F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    pod liniami napowietrznymi </w:t>
      </w:r>
      <w:proofErr w:type="spellStart"/>
      <w:r w:rsidRPr="009F1FFA">
        <w:rPr>
          <w:color w:val="000000"/>
          <w:sz w:val="24"/>
          <w:szCs w:val="24"/>
        </w:rPr>
        <w:t>nn</w:t>
      </w:r>
      <w:proofErr w:type="spellEnd"/>
      <w:r w:rsidRPr="009F1FFA">
        <w:rPr>
          <w:color w:val="000000"/>
          <w:sz w:val="24"/>
          <w:szCs w:val="24"/>
        </w:rPr>
        <w:t>;</w:t>
      </w:r>
    </w:p>
    <w:p w14:paraId="7507F846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o</w:t>
      </w:r>
      <w:r w:rsidRPr="009F1FFA">
        <w:rPr>
          <w:i/>
          <w:iCs/>
          <w:color w:val="000000"/>
          <w:sz w:val="24"/>
          <w:szCs w:val="24"/>
        </w:rPr>
        <w:t xml:space="preserve">/ </w:t>
      </w:r>
      <w:r w:rsidRPr="009F1FFA">
        <w:rPr>
          <w:color w:val="000000"/>
          <w:sz w:val="24"/>
          <w:szCs w:val="24"/>
        </w:rPr>
        <w:t>pomiary eksploatacyjne (rezystancja uziemień ochronnych, izolacji kabli);</w:t>
      </w:r>
    </w:p>
    <w:p w14:paraId="4DCC81DA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sz w:val="24"/>
          <w:szCs w:val="24"/>
        </w:rPr>
      </w:pPr>
      <w:r w:rsidRPr="009F1FFA">
        <w:rPr>
          <w:color w:val="000000"/>
          <w:sz w:val="24"/>
          <w:szCs w:val="24"/>
        </w:rPr>
        <w:t>p/ wykonywanie drobnych napraw w zakresie instalacji elektrycznych w budynku Urzędu oraz</w:t>
      </w:r>
    </w:p>
    <w:p w14:paraId="399E5BBE" w14:textId="77777777" w:rsidR="009F1FFA" w:rsidRPr="009F1FFA" w:rsidRDefault="009F1FFA" w:rsidP="009F1FFA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color w:val="000000"/>
          <w:sz w:val="24"/>
          <w:szCs w:val="24"/>
        </w:rPr>
      </w:pPr>
      <w:r w:rsidRPr="009F1FFA">
        <w:rPr>
          <w:color w:val="000000"/>
          <w:sz w:val="24"/>
          <w:szCs w:val="24"/>
        </w:rPr>
        <w:t xml:space="preserve">    fachową pomoc przy organizowaniu imprez kulturalnych na placu przed budynkiem Urzędu</w:t>
      </w:r>
      <w:r w:rsidRPr="009F1FFA">
        <w:rPr>
          <w:color w:val="000000"/>
          <w:sz w:val="24"/>
          <w:szCs w:val="24"/>
        </w:rPr>
        <w:br/>
        <w:t xml:space="preserve">    np. załączenie instalacji oświetleniowej na choince.</w:t>
      </w:r>
    </w:p>
    <w:p w14:paraId="54BFEF01" w14:textId="318C616B" w:rsidR="009F1FFA" w:rsidRPr="006B394B" w:rsidRDefault="009F1FFA" w:rsidP="006B394B">
      <w:pPr>
        <w:shd w:val="clear" w:color="auto" w:fill="FFFFFF"/>
        <w:tabs>
          <w:tab w:val="left" w:pos="567"/>
        </w:tabs>
        <w:spacing w:before="60" w:after="60" w:line="360" w:lineRule="auto"/>
        <w:jc w:val="both"/>
        <w:rPr>
          <w:b/>
          <w:bCs/>
          <w:sz w:val="24"/>
          <w:szCs w:val="24"/>
        </w:rPr>
      </w:pPr>
      <w:r w:rsidRPr="009F1FFA">
        <w:rPr>
          <w:b/>
          <w:bCs/>
          <w:sz w:val="24"/>
          <w:szCs w:val="24"/>
        </w:rPr>
        <w:t>Informujemy, iż oprawy oświetleniowe są na gwarancji producenta.</w:t>
      </w:r>
    </w:p>
    <w:p w14:paraId="2E8B5F32" w14:textId="452A403A" w:rsidR="009F1FFA" w:rsidRPr="009F1FFA" w:rsidRDefault="006A5795" w:rsidP="009F1FFA">
      <w:pPr>
        <w:widowControl/>
        <w:autoSpaceDE/>
        <w:autoSpaceDN/>
        <w:adjustRightInd/>
        <w:spacing w:after="160" w:line="360" w:lineRule="auto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    </w:t>
      </w:r>
      <w:r w:rsidR="009F1FFA" w:rsidRPr="009F1FFA">
        <w:rPr>
          <w:rFonts w:eastAsiaTheme="minorHAnsi"/>
          <w:sz w:val="24"/>
          <w:szCs w:val="24"/>
          <w:lang w:eastAsia="en-US"/>
        </w:rPr>
        <w:t xml:space="preserve">Zamawiający przewiduje roboty zlecone (nie objęte ryczałtem) obejmujące zadania </w:t>
      </w:r>
      <w:r w:rsidR="009F1FFA" w:rsidRPr="009F1FFA">
        <w:rPr>
          <w:rFonts w:eastAsiaTheme="minorHAnsi"/>
          <w:sz w:val="24"/>
          <w:szCs w:val="24"/>
          <w:lang w:eastAsia="en-US"/>
        </w:rPr>
        <w:br/>
        <w:t xml:space="preserve">    o sprecyzowanym zakresie i terminie realizacji i będzie poprzedzone udzieleniem zlecenia </w:t>
      </w:r>
      <w:r w:rsidR="009F1FFA" w:rsidRPr="009F1FFA">
        <w:rPr>
          <w:rFonts w:eastAsiaTheme="minorHAnsi"/>
          <w:sz w:val="24"/>
          <w:szCs w:val="24"/>
          <w:lang w:eastAsia="en-US"/>
        </w:rPr>
        <w:br/>
        <w:t xml:space="preserve">    od Zamawiającego.</w:t>
      </w:r>
    </w:p>
    <w:p w14:paraId="33CFDE27" w14:textId="77777777" w:rsidR="009F1FFA" w:rsidRPr="009F1FFA" w:rsidRDefault="009F1FFA" w:rsidP="009F1FFA">
      <w:pPr>
        <w:widowControl/>
        <w:autoSpaceDE/>
        <w:autoSpaceDN/>
        <w:adjustRightInd/>
        <w:spacing w:line="360" w:lineRule="auto"/>
        <w:rPr>
          <w:sz w:val="24"/>
          <w:szCs w:val="24"/>
        </w:rPr>
      </w:pPr>
      <w:r w:rsidRPr="009F1FFA">
        <w:rPr>
          <w:b/>
          <w:bCs/>
          <w:sz w:val="24"/>
          <w:szCs w:val="24"/>
        </w:rPr>
        <w:t>W ramach robót zlecanych poza ryczałtem konserwacyjnym będą realizowane m.in.:</w:t>
      </w:r>
      <w:r w:rsidRPr="009F1FFA">
        <w:rPr>
          <w:sz w:val="24"/>
          <w:szCs w:val="24"/>
        </w:rPr>
        <w:br/>
        <w:t>- Lokalizacja uszkodzeń kabli wraz z ich naprawą.</w:t>
      </w:r>
    </w:p>
    <w:p w14:paraId="20979BA3" w14:textId="046CCCC7" w:rsidR="009F1FFA" w:rsidRPr="003F279A" w:rsidRDefault="009F1FFA" w:rsidP="00EA40F2">
      <w:pPr>
        <w:shd w:val="clear" w:color="auto" w:fill="FFFFFF"/>
        <w:tabs>
          <w:tab w:val="left" w:pos="567"/>
        </w:tabs>
        <w:spacing w:before="60" w:after="60" w:line="360" w:lineRule="auto"/>
        <w:rPr>
          <w:sz w:val="24"/>
          <w:szCs w:val="24"/>
        </w:rPr>
      </w:pPr>
      <w:r w:rsidRPr="009F1FFA">
        <w:rPr>
          <w:sz w:val="24"/>
          <w:szCs w:val="24"/>
        </w:rPr>
        <w:t>- Budowa lub wymiana kabli elektroenergetycznych.</w:t>
      </w:r>
      <w:r w:rsidRPr="009F1FFA">
        <w:rPr>
          <w:sz w:val="24"/>
          <w:szCs w:val="24"/>
        </w:rPr>
        <w:br/>
        <w:t>- Wymiana słupów, wysięgników, fundamentów i opraw.</w:t>
      </w:r>
    </w:p>
    <w:p w14:paraId="37B7FFEF" w14:textId="77777777" w:rsidR="00B35994" w:rsidRDefault="003F279A" w:rsidP="003F279A">
      <w:pPr>
        <w:shd w:val="clear" w:color="auto" w:fill="FFFFFF"/>
        <w:spacing w:before="182" w:line="360" w:lineRule="auto"/>
        <w:rPr>
          <w:b/>
          <w:bCs/>
          <w:color w:val="000000"/>
          <w:sz w:val="24"/>
          <w:szCs w:val="24"/>
        </w:rPr>
      </w:pPr>
      <w:r w:rsidRPr="003F279A">
        <w:rPr>
          <w:b/>
          <w:bCs/>
          <w:color w:val="000000"/>
          <w:sz w:val="24"/>
          <w:szCs w:val="24"/>
        </w:rPr>
        <w:t>Integralną częścią niniejszej umowy jest:</w:t>
      </w:r>
      <w:r w:rsidR="00B35994">
        <w:rPr>
          <w:b/>
          <w:bCs/>
          <w:color w:val="000000"/>
          <w:sz w:val="24"/>
          <w:szCs w:val="24"/>
        </w:rPr>
        <w:t xml:space="preserve"> </w:t>
      </w:r>
    </w:p>
    <w:p w14:paraId="6442D1F6" w14:textId="77777777" w:rsidR="00B35994" w:rsidRDefault="00B35994" w:rsidP="00B35994">
      <w:pPr>
        <w:pStyle w:val="Akapitzlist"/>
        <w:numPr>
          <w:ilvl w:val="0"/>
          <w:numId w:val="5"/>
        </w:numPr>
        <w:shd w:val="clear" w:color="auto" w:fill="FFFFFF"/>
        <w:spacing w:before="182" w:line="360" w:lineRule="auto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formularz zapytania ofertowego;</w:t>
      </w:r>
    </w:p>
    <w:p w14:paraId="1B2D7C01" w14:textId="59C8F920" w:rsidR="00B35994" w:rsidRPr="004B5234" w:rsidRDefault="00B35994" w:rsidP="004B5234">
      <w:pPr>
        <w:pStyle w:val="Akapitzlist"/>
        <w:numPr>
          <w:ilvl w:val="0"/>
          <w:numId w:val="5"/>
        </w:numPr>
        <w:shd w:val="clear" w:color="auto" w:fill="FFFFFF"/>
        <w:spacing w:before="182" w:line="360" w:lineRule="auto"/>
        <w:rPr>
          <w:b/>
          <w:bCs/>
          <w:color w:val="000000"/>
          <w:sz w:val="24"/>
          <w:szCs w:val="24"/>
        </w:rPr>
      </w:pPr>
      <w:r w:rsidRPr="00B35994">
        <w:rPr>
          <w:b/>
          <w:bCs/>
          <w:color w:val="000000"/>
          <w:sz w:val="24"/>
          <w:szCs w:val="24"/>
        </w:rPr>
        <w:t xml:space="preserve"> formularz oferty.</w:t>
      </w:r>
    </w:p>
    <w:p w14:paraId="6690B7B8" w14:textId="77777777" w:rsidR="003F279A" w:rsidRPr="00AA4C83" w:rsidRDefault="003F279A" w:rsidP="003F279A">
      <w:pPr>
        <w:shd w:val="clear" w:color="auto" w:fill="FFFFFF"/>
        <w:spacing w:before="278" w:line="360" w:lineRule="auto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§2</w:t>
      </w:r>
    </w:p>
    <w:p w14:paraId="58E50A13" w14:textId="6E67A487" w:rsidR="003F279A" w:rsidRPr="00FA2E31" w:rsidRDefault="003F279A" w:rsidP="003F279A">
      <w:pPr>
        <w:shd w:val="clear" w:color="auto" w:fill="FFFFFF"/>
        <w:spacing w:before="226" w:line="360" w:lineRule="auto"/>
        <w:ind w:right="10"/>
        <w:jc w:val="both"/>
        <w:rPr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 xml:space="preserve">1.Wynagrodzenie za kompleksowe wykonanie przedmiotu umowy w sposób określony </w:t>
      </w:r>
      <w:r w:rsidR="00D27EA7">
        <w:rPr>
          <w:color w:val="000000"/>
          <w:sz w:val="24"/>
          <w:szCs w:val="24"/>
        </w:rPr>
        <w:br/>
      </w:r>
      <w:r w:rsidRPr="003F279A">
        <w:rPr>
          <w:color w:val="000000"/>
          <w:sz w:val="24"/>
          <w:szCs w:val="24"/>
        </w:rPr>
        <w:t>w §1 ustala się w sposób następujący:</w:t>
      </w:r>
    </w:p>
    <w:p w14:paraId="65C05AE2" w14:textId="60ED108B" w:rsidR="003F279A" w:rsidRDefault="003F279A" w:rsidP="003F279A">
      <w:pPr>
        <w:shd w:val="clear" w:color="auto" w:fill="FFFFFF"/>
        <w:spacing w:line="360" w:lineRule="auto"/>
        <w:ind w:right="5"/>
        <w:jc w:val="both"/>
        <w:rPr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 xml:space="preserve">za prace określone w §1 wykonawcy przysługuje wynagrodzenie </w:t>
      </w:r>
      <w:r w:rsidRPr="00AE6430">
        <w:rPr>
          <w:b/>
          <w:bCs/>
          <w:color w:val="000000"/>
          <w:sz w:val="24"/>
          <w:szCs w:val="24"/>
        </w:rPr>
        <w:t>miesięczne ryczałtowe</w:t>
      </w:r>
      <w:r w:rsidRPr="003F279A">
        <w:rPr>
          <w:color w:val="000000"/>
          <w:sz w:val="24"/>
          <w:szCs w:val="24"/>
        </w:rPr>
        <w:t xml:space="preserve"> </w:t>
      </w:r>
    </w:p>
    <w:p w14:paraId="07DE9B1B" w14:textId="01F0FD81" w:rsidR="00AE6430" w:rsidRDefault="00AE6430" w:rsidP="00FA2E31">
      <w:pPr>
        <w:shd w:val="clear" w:color="auto" w:fill="FFFFFF"/>
        <w:spacing w:line="360" w:lineRule="auto"/>
        <w:ind w:right="5"/>
        <w:jc w:val="both"/>
        <w:rPr>
          <w:sz w:val="24"/>
          <w:szCs w:val="24"/>
        </w:rPr>
      </w:pPr>
      <w:r w:rsidRPr="00481214">
        <w:rPr>
          <w:sz w:val="24"/>
          <w:szCs w:val="24"/>
        </w:rPr>
        <w:t>…………………..</w:t>
      </w:r>
      <w:r w:rsidRPr="00481214">
        <w:rPr>
          <w:b/>
          <w:sz w:val="24"/>
          <w:szCs w:val="24"/>
        </w:rPr>
        <w:t xml:space="preserve"> zł netto</w:t>
      </w:r>
      <w:r w:rsidRPr="00481214">
        <w:rPr>
          <w:sz w:val="24"/>
          <w:szCs w:val="24"/>
        </w:rPr>
        <w:t xml:space="preserve">, (słownie: ………………………………….………………), </w:t>
      </w:r>
    </w:p>
    <w:p w14:paraId="153A00AA" w14:textId="13CACEC7" w:rsidR="00AE6430" w:rsidRDefault="00AE6430" w:rsidP="00FA2E31">
      <w:pPr>
        <w:shd w:val="clear" w:color="auto" w:fill="FFFFFF"/>
        <w:spacing w:line="360" w:lineRule="auto"/>
        <w:ind w:right="5"/>
        <w:jc w:val="both"/>
        <w:rPr>
          <w:sz w:val="24"/>
          <w:szCs w:val="24"/>
        </w:rPr>
      </w:pPr>
      <w:r w:rsidRPr="00123BBF">
        <w:rPr>
          <w:b/>
          <w:bCs/>
          <w:sz w:val="24"/>
          <w:szCs w:val="24"/>
        </w:rPr>
        <w:t>Podatek VAT</w:t>
      </w:r>
      <w:r>
        <w:rPr>
          <w:sz w:val="24"/>
          <w:szCs w:val="24"/>
        </w:rPr>
        <w:t xml:space="preserve"> ( …….. % ) w kwocie …………………...</w:t>
      </w:r>
    </w:p>
    <w:p w14:paraId="473ACDCD" w14:textId="683584B8" w:rsidR="00AE6430" w:rsidRPr="00AE6430" w:rsidRDefault="00AE6430" w:rsidP="00FA2E31">
      <w:pPr>
        <w:shd w:val="clear" w:color="auto" w:fill="FFFFFF"/>
        <w:spacing w:line="360" w:lineRule="auto"/>
        <w:ind w:right="5"/>
        <w:jc w:val="both"/>
        <w:rPr>
          <w:color w:val="000000"/>
          <w:sz w:val="24"/>
          <w:szCs w:val="24"/>
        </w:rPr>
      </w:pPr>
      <w:r w:rsidRPr="00481214">
        <w:rPr>
          <w:sz w:val="24"/>
          <w:szCs w:val="24"/>
        </w:rPr>
        <w:t>…………………..</w:t>
      </w:r>
      <w:r w:rsidRPr="00481214">
        <w:rPr>
          <w:b/>
          <w:sz w:val="24"/>
          <w:szCs w:val="24"/>
        </w:rPr>
        <w:t xml:space="preserve"> zł brutto</w:t>
      </w:r>
      <w:r w:rsidRPr="00481214">
        <w:rPr>
          <w:sz w:val="24"/>
          <w:szCs w:val="24"/>
        </w:rPr>
        <w:t>, (słownie: ………………………………………………..),</w:t>
      </w:r>
    </w:p>
    <w:p w14:paraId="5F18D9D2" w14:textId="36A42654" w:rsidR="00107AFA" w:rsidRPr="00107AFA" w:rsidRDefault="003F279A" w:rsidP="00107AFA">
      <w:pPr>
        <w:shd w:val="clear" w:color="auto" w:fill="FFFFFF"/>
        <w:spacing w:line="360" w:lineRule="auto"/>
        <w:ind w:right="5"/>
        <w:jc w:val="both"/>
        <w:rPr>
          <w:color w:val="000000"/>
          <w:sz w:val="24"/>
          <w:szCs w:val="24"/>
        </w:rPr>
      </w:pPr>
      <w:r w:rsidRPr="00107AFA">
        <w:rPr>
          <w:color w:val="000000"/>
          <w:sz w:val="24"/>
          <w:szCs w:val="24"/>
        </w:rPr>
        <w:t xml:space="preserve">2. </w:t>
      </w:r>
      <w:r w:rsidR="00107AFA" w:rsidRPr="00107AFA">
        <w:rPr>
          <w:color w:val="000000"/>
          <w:sz w:val="24"/>
          <w:szCs w:val="24"/>
        </w:rPr>
        <w:t xml:space="preserve">Wynagrodzenie ryczałtowe, o którym mowa w ust. 1 niniejszego paragrafu obejmuje wszelkie koszty związane z realizacją przedmiotu umowy, w tym ryzyko Wykonawcy </w:t>
      </w:r>
      <w:r w:rsidR="00107AFA" w:rsidRPr="00107AFA">
        <w:rPr>
          <w:color w:val="000000"/>
          <w:sz w:val="24"/>
          <w:szCs w:val="24"/>
        </w:rPr>
        <w:br/>
        <w:t>z tytułu oszacowania wszelkich kosztów związanych z realizacją przedmiotu umowy. Niedoszacowanie, pominiecie oraz brak rozpoznania zakresu przedmiotu umowy nie może być podstawą do żądania zmiany wynagrodzenia ryczałtowego określonego w ust. 1 niniejszego paragrafu. Strony niniejszej umowy nie mogą zmienić ceny wykonania przedmiotu umowy przedstawionej w ust. 1 niniejszego paragrafu poza okolicznościami przedstawionymi w ust. 3 niniejszego paragrafu.</w:t>
      </w:r>
    </w:p>
    <w:p w14:paraId="57693FEE" w14:textId="77777777" w:rsidR="00107AFA" w:rsidRPr="00107AFA" w:rsidRDefault="00107AFA" w:rsidP="00107AFA">
      <w:pPr>
        <w:spacing w:line="360" w:lineRule="auto"/>
        <w:rPr>
          <w:color w:val="000000"/>
          <w:sz w:val="24"/>
          <w:szCs w:val="24"/>
        </w:rPr>
      </w:pPr>
      <w:r w:rsidRPr="00107AFA">
        <w:rPr>
          <w:color w:val="000000"/>
          <w:sz w:val="24"/>
          <w:szCs w:val="24"/>
        </w:rPr>
        <w:t>3. Wynagrodzenie określone w ust. 1 niniejszego paragrafu zostanie zmienione w przypadku urzędowych zmian w obowiązujących przepisach podatkowych, w tym zmiany podatku VAT.</w:t>
      </w:r>
    </w:p>
    <w:p w14:paraId="7BC663DA" w14:textId="77777777" w:rsidR="00107AFA" w:rsidRPr="00107AFA" w:rsidRDefault="00107AFA" w:rsidP="00107AFA">
      <w:pPr>
        <w:spacing w:line="360" w:lineRule="auto"/>
        <w:rPr>
          <w:color w:val="000000"/>
          <w:sz w:val="24"/>
          <w:szCs w:val="24"/>
        </w:rPr>
      </w:pPr>
      <w:r w:rsidRPr="00107AFA">
        <w:rPr>
          <w:color w:val="000000"/>
          <w:sz w:val="24"/>
          <w:szCs w:val="24"/>
        </w:rPr>
        <w:t xml:space="preserve">4. </w:t>
      </w:r>
      <w:r w:rsidRPr="00107AFA">
        <w:rPr>
          <w:sz w:val="24"/>
          <w:szCs w:val="24"/>
        </w:rPr>
        <w:t>Wynagrodzenie o którym mowa w powyższym ust. 1, płatne będzie w równych miesięcznych ratach na podstawie wystawionych przez Wykonawcę faktur.</w:t>
      </w:r>
    </w:p>
    <w:p w14:paraId="31FCAE01" w14:textId="6A0F62C4" w:rsidR="00107AFA" w:rsidRDefault="00107AFA" w:rsidP="00123BBF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 xml:space="preserve">5. Faktury regulowane będą w terminie do </w:t>
      </w:r>
      <w:r w:rsidRPr="00107AFA">
        <w:rPr>
          <w:color w:val="000000"/>
          <w:sz w:val="24"/>
          <w:szCs w:val="24"/>
        </w:rPr>
        <w:t>30 dni</w:t>
      </w:r>
      <w:r w:rsidRPr="00107AFA">
        <w:rPr>
          <w:sz w:val="24"/>
          <w:szCs w:val="24"/>
        </w:rPr>
        <w:t xml:space="preserve"> od daty ich otrzymania przez Zamawiającego.</w:t>
      </w:r>
    </w:p>
    <w:p w14:paraId="7AB6EC38" w14:textId="77777777" w:rsidR="003F279A" w:rsidRPr="00AA4C83" w:rsidRDefault="003F279A" w:rsidP="003F279A">
      <w:pPr>
        <w:shd w:val="clear" w:color="auto" w:fill="FFFFFF"/>
        <w:spacing w:before="235" w:line="360" w:lineRule="auto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pacing w:val="-1"/>
          <w:sz w:val="24"/>
          <w:szCs w:val="24"/>
        </w:rPr>
        <w:lastRenderedPageBreak/>
        <w:t>§3</w:t>
      </w:r>
    </w:p>
    <w:p w14:paraId="185E0F66" w14:textId="7EF84B44" w:rsidR="003F279A" w:rsidRDefault="003F279A" w:rsidP="003F279A">
      <w:pPr>
        <w:shd w:val="clear" w:color="auto" w:fill="FFFFFF"/>
        <w:spacing w:before="187" w:line="360" w:lineRule="auto"/>
        <w:ind w:right="106"/>
        <w:jc w:val="both"/>
        <w:rPr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>Wykonawca zobowiązuje się przeprowadzić wspólnie z zamawiającym kontrolę instalacji oświetlenia, każdorazowo na wniosek Zamawiającego.</w:t>
      </w:r>
    </w:p>
    <w:p w14:paraId="166C6B1D" w14:textId="77777777" w:rsidR="00123BBF" w:rsidRPr="00123BBF" w:rsidRDefault="00123BBF" w:rsidP="003F279A">
      <w:pPr>
        <w:shd w:val="clear" w:color="auto" w:fill="FFFFFF"/>
        <w:spacing w:before="187" w:line="360" w:lineRule="auto"/>
        <w:ind w:right="106"/>
        <w:jc w:val="both"/>
        <w:rPr>
          <w:color w:val="000000"/>
          <w:sz w:val="24"/>
          <w:szCs w:val="24"/>
        </w:rPr>
      </w:pPr>
    </w:p>
    <w:p w14:paraId="6B8186D5" w14:textId="77777777" w:rsidR="003F279A" w:rsidRPr="00AA4C83" w:rsidRDefault="003F279A" w:rsidP="003F279A">
      <w:pPr>
        <w:shd w:val="clear" w:color="auto" w:fill="FFFFFF"/>
        <w:spacing w:line="360" w:lineRule="auto"/>
        <w:ind w:right="19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§4</w:t>
      </w:r>
    </w:p>
    <w:p w14:paraId="081A1A79" w14:textId="69B0911F" w:rsidR="004225A7" w:rsidRPr="004B5234" w:rsidRDefault="004225A7" w:rsidP="003F279A">
      <w:pPr>
        <w:shd w:val="clear" w:color="auto" w:fill="FFFFFF"/>
        <w:tabs>
          <w:tab w:val="left" w:leader="dot" w:pos="6912"/>
        </w:tabs>
        <w:spacing w:before="173" w:line="360" w:lineRule="auto"/>
        <w:jc w:val="both"/>
        <w:rPr>
          <w:sz w:val="24"/>
          <w:szCs w:val="24"/>
        </w:rPr>
      </w:pPr>
      <w:r w:rsidRPr="004B5234">
        <w:rPr>
          <w:spacing w:val="-2"/>
          <w:sz w:val="24"/>
          <w:szCs w:val="24"/>
        </w:rPr>
        <w:t>Wszelkie awarie oświetlenia ulicznego stanowiącego przedmiot umowy, będą przekazywane przez uprawnionych pracowników Urzędu Miasta i Gminy Małogoszcz bezpośrednio Wykonawcy.</w:t>
      </w:r>
    </w:p>
    <w:p w14:paraId="23CF2ABA" w14:textId="1BB67DB8" w:rsidR="003F279A" w:rsidRPr="00AA4C83" w:rsidRDefault="003F279A" w:rsidP="003F279A">
      <w:pPr>
        <w:shd w:val="clear" w:color="auto" w:fill="FFFFFF"/>
        <w:spacing w:before="182" w:line="360" w:lineRule="auto"/>
        <w:ind w:right="5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§5</w:t>
      </w:r>
    </w:p>
    <w:p w14:paraId="5DA6F830" w14:textId="77777777" w:rsidR="003F279A" w:rsidRPr="003F279A" w:rsidRDefault="003F279A" w:rsidP="003F279A">
      <w:pPr>
        <w:shd w:val="clear" w:color="auto" w:fill="FFFFFF"/>
        <w:spacing w:before="182" w:line="360" w:lineRule="auto"/>
        <w:ind w:right="14"/>
        <w:jc w:val="both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Zgłaszane awarie powinny być usuwanie w ciągu  48 godziny od daty zgłoszenia.</w:t>
      </w:r>
    </w:p>
    <w:p w14:paraId="698C2260" w14:textId="4524D2D3" w:rsidR="00FA2E31" w:rsidRPr="00FA2E31" w:rsidRDefault="003F279A" w:rsidP="003F279A">
      <w:pPr>
        <w:shd w:val="clear" w:color="auto" w:fill="FFFFFF"/>
        <w:spacing w:line="360" w:lineRule="auto"/>
        <w:ind w:right="10"/>
        <w:jc w:val="both"/>
        <w:rPr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>Zgłoszenie może nastąpić w każdej formie: pisemnej, telefonicznej , poczt</w:t>
      </w:r>
      <w:r w:rsidR="00FA2E31">
        <w:rPr>
          <w:color w:val="000000"/>
          <w:sz w:val="24"/>
          <w:szCs w:val="24"/>
        </w:rPr>
        <w:t>ą</w:t>
      </w:r>
      <w:r w:rsidRPr="003F279A">
        <w:rPr>
          <w:color w:val="000000"/>
          <w:sz w:val="24"/>
          <w:szCs w:val="24"/>
        </w:rPr>
        <w:t xml:space="preserve"> elektroniczną</w:t>
      </w:r>
      <w:r w:rsidR="00FA2E31">
        <w:rPr>
          <w:color w:val="000000"/>
          <w:sz w:val="24"/>
          <w:szCs w:val="24"/>
        </w:rPr>
        <w:t>.</w:t>
      </w:r>
    </w:p>
    <w:p w14:paraId="480BBCC5" w14:textId="77777777" w:rsidR="00D27EA7" w:rsidRDefault="00D27EA7" w:rsidP="003F279A">
      <w:pPr>
        <w:shd w:val="clear" w:color="auto" w:fill="FFFFFF"/>
        <w:spacing w:line="360" w:lineRule="auto"/>
        <w:ind w:right="5"/>
        <w:jc w:val="center"/>
        <w:rPr>
          <w:color w:val="000000"/>
          <w:sz w:val="24"/>
          <w:szCs w:val="24"/>
        </w:rPr>
      </w:pPr>
    </w:p>
    <w:p w14:paraId="400FAE04" w14:textId="1AD066FD" w:rsidR="003F279A" w:rsidRPr="00AA4C83" w:rsidRDefault="003F279A" w:rsidP="003F279A">
      <w:pPr>
        <w:shd w:val="clear" w:color="auto" w:fill="FFFFFF"/>
        <w:spacing w:line="360" w:lineRule="auto"/>
        <w:ind w:right="5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§6</w:t>
      </w:r>
    </w:p>
    <w:p w14:paraId="3493B3EF" w14:textId="77777777" w:rsidR="00FA2E31" w:rsidRPr="00FA2E31" w:rsidRDefault="003F279A" w:rsidP="00FA2E31">
      <w:pPr>
        <w:shd w:val="clear" w:color="auto" w:fill="FFFFFF"/>
        <w:spacing w:before="187" w:line="360" w:lineRule="auto"/>
        <w:ind w:right="5"/>
        <w:jc w:val="both"/>
        <w:rPr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>Zlecenie przez Wykonawcę wykonania części robót podwykonawcom nie zmienia zobowiązań Wykonawcy wobec Zamawiającego za wykonanie tej części robót.</w:t>
      </w:r>
    </w:p>
    <w:p w14:paraId="42332B3D" w14:textId="77777777" w:rsidR="00D27EA7" w:rsidRDefault="00D27EA7" w:rsidP="003F279A">
      <w:pPr>
        <w:shd w:val="clear" w:color="auto" w:fill="FFFFFF"/>
        <w:spacing w:line="360" w:lineRule="auto"/>
        <w:ind w:right="5"/>
        <w:jc w:val="center"/>
        <w:rPr>
          <w:color w:val="000000"/>
          <w:spacing w:val="-3"/>
          <w:sz w:val="24"/>
          <w:szCs w:val="24"/>
        </w:rPr>
      </w:pPr>
    </w:p>
    <w:p w14:paraId="216AA18E" w14:textId="0555A8A3" w:rsidR="003F279A" w:rsidRPr="00AA4C83" w:rsidRDefault="003F279A" w:rsidP="003F279A">
      <w:pPr>
        <w:shd w:val="clear" w:color="auto" w:fill="FFFFFF"/>
        <w:spacing w:line="360" w:lineRule="auto"/>
        <w:ind w:right="5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pacing w:val="-3"/>
          <w:sz w:val="24"/>
          <w:szCs w:val="24"/>
        </w:rPr>
        <w:t>§7</w:t>
      </w:r>
    </w:p>
    <w:p w14:paraId="12C4943D" w14:textId="77777777" w:rsidR="003F279A" w:rsidRPr="003F279A" w:rsidRDefault="003F279A" w:rsidP="003F279A">
      <w:pPr>
        <w:shd w:val="clear" w:color="auto" w:fill="FFFFFF"/>
        <w:spacing w:before="187" w:line="360" w:lineRule="auto"/>
        <w:ind w:right="5"/>
        <w:jc w:val="both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Wykonawca jest odpowiedzialny za działania, uchybienia, zaniedbania podwykonawców</w:t>
      </w:r>
      <w:r w:rsidR="00FA2E31">
        <w:rPr>
          <w:color w:val="000000"/>
          <w:sz w:val="24"/>
          <w:szCs w:val="24"/>
        </w:rPr>
        <w:t xml:space="preserve">                                 </w:t>
      </w:r>
      <w:r w:rsidRPr="003F279A">
        <w:rPr>
          <w:color w:val="000000"/>
          <w:sz w:val="24"/>
          <w:szCs w:val="24"/>
        </w:rPr>
        <w:t xml:space="preserve"> w takim samym stopniu, jakby działania uchybienia i zaniedbania były spowodowane przez jego własnych pracowników.</w:t>
      </w:r>
    </w:p>
    <w:p w14:paraId="1A779EDC" w14:textId="77777777" w:rsidR="003F279A" w:rsidRPr="00AA4C83" w:rsidRDefault="003F279A" w:rsidP="003F279A">
      <w:pPr>
        <w:shd w:val="clear" w:color="auto" w:fill="FFFFFF"/>
        <w:spacing w:before="360" w:line="360" w:lineRule="auto"/>
        <w:ind w:right="5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§8</w:t>
      </w:r>
    </w:p>
    <w:p w14:paraId="7A162853" w14:textId="77777777" w:rsidR="003F279A" w:rsidRPr="003F279A" w:rsidRDefault="003F279A" w:rsidP="003F279A">
      <w:pPr>
        <w:shd w:val="clear" w:color="auto" w:fill="FFFFFF"/>
        <w:spacing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Do obowiązków Wykonawcy należy:</w:t>
      </w:r>
    </w:p>
    <w:p w14:paraId="3F15E027" w14:textId="77777777" w:rsidR="003F279A" w:rsidRPr="003F279A" w:rsidRDefault="003F279A" w:rsidP="003F279A">
      <w:pPr>
        <w:shd w:val="clear" w:color="auto" w:fill="FFFFFF"/>
        <w:spacing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 xml:space="preserve">l .Kompleksowe wykonanie umowy zgodnie </w:t>
      </w:r>
      <w:r w:rsidRPr="003F279A">
        <w:rPr>
          <w:i/>
          <w:iCs/>
          <w:color w:val="000000"/>
          <w:sz w:val="24"/>
          <w:szCs w:val="24"/>
        </w:rPr>
        <w:t xml:space="preserve">z </w:t>
      </w:r>
      <w:r w:rsidRPr="003F279A">
        <w:rPr>
          <w:color w:val="000000"/>
          <w:sz w:val="24"/>
          <w:szCs w:val="24"/>
        </w:rPr>
        <w:t>przekazanym przez Zamawiającego</w:t>
      </w:r>
    </w:p>
    <w:p w14:paraId="45451681" w14:textId="496FC211" w:rsidR="003F279A" w:rsidRPr="003F279A" w:rsidRDefault="00D27EA7" w:rsidP="003F279A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</w:t>
      </w:r>
      <w:r w:rsidR="003F279A" w:rsidRPr="003F279A">
        <w:rPr>
          <w:color w:val="000000"/>
          <w:sz w:val="24"/>
          <w:szCs w:val="24"/>
        </w:rPr>
        <w:t>zakresem robót</w:t>
      </w:r>
      <w:r w:rsidR="006E5E5C">
        <w:rPr>
          <w:color w:val="000000"/>
          <w:sz w:val="24"/>
          <w:szCs w:val="24"/>
        </w:rPr>
        <w:t>.</w:t>
      </w:r>
    </w:p>
    <w:p w14:paraId="067D20A5" w14:textId="26CCD8F3" w:rsidR="003F279A" w:rsidRPr="003F279A" w:rsidRDefault="003F279A" w:rsidP="00D27EA7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2.</w:t>
      </w:r>
      <w:r w:rsidR="00FA2E31">
        <w:rPr>
          <w:color w:val="000000"/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>Zabezpieczenia i dostarczenie na własny koszt materiałów niezbędnych</w:t>
      </w:r>
    </w:p>
    <w:p w14:paraId="0959FBE3" w14:textId="4EEBDDCF" w:rsidR="003F279A" w:rsidRPr="003F279A" w:rsidRDefault="00D27EA7" w:rsidP="00D27EA7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</w:t>
      </w:r>
      <w:r w:rsidR="003F279A" w:rsidRPr="003F279A">
        <w:rPr>
          <w:color w:val="000000"/>
          <w:sz w:val="24"/>
          <w:szCs w:val="24"/>
        </w:rPr>
        <w:t>do wykonania przedmiotu umowy.</w:t>
      </w:r>
    </w:p>
    <w:p w14:paraId="5C20F1CE" w14:textId="545D39F7" w:rsidR="003F279A" w:rsidRDefault="003F279A" w:rsidP="00D27EA7">
      <w:pPr>
        <w:shd w:val="clear" w:color="auto" w:fill="FFFFFF"/>
        <w:spacing w:line="360" w:lineRule="auto"/>
        <w:jc w:val="both"/>
        <w:rPr>
          <w:strike/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>3.</w:t>
      </w:r>
      <w:r w:rsidR="00FA2E31">
        <w:rPr>
          <w:color w:val="000000"/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 xml:space="preserve">Stała współpraca </w:t>
      </w:r>
      <w:r w:rsidRPr="004225A7">
        <w:rPr>
          <w:iCs/>
          <w:color w:val="000000"/>
          <w:sz w:val="24"/>
          <w:szCs w:val="24"/>
        </w:rPr>
        <w:t>z</w:t>
      </w:r>
      <w:r w:rsidRPr="003F279A">
        <w:rPr>
          <w:i/>
          <w:iCs/>
          <w:color w:val="000000"/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>Zamawiającym w zakresie realizacji przedmiotu umowy</w:t>
      </w:r>
      <w:r w:rsidR="004B5234">
        <w:rPr>
          <w:strike/>
          <w:color w:val="000000"/>
          <w:sz w:val="24"/>
          <w:szCs w:val="24"/>
        </w:rPr>
        <w:t>.</w:t>
      </w:r>
    </w:p>
    <w:p w14:paraId="7D5506AB" w14:textId="77777777" w:rsidR="004B5234" w:rsidRDefault="004B5234" w:rsidP="00D27EA7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5A7" w:rsidRPr="004B5234">
        <w:rPr>
          <w:sz w:val="24"/>
          <w:szCs w:val="24"/>
        </w:rPr>
        <w:t xml:space="preserve">Wszelkie zgłoszone awarie zostaną odnotowane w rejestrze prowadzonym przez </w:t>
      </w:r>
    </w:p>
    <w:p w14:paraId="598FDE37" w14:textId="77777777" w:rsidR="004B5234" w:rsidRDefault="004B5234" w:rsidP="00D27EA7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5A7" w:rsidRPr="004B5234">
        <w:rPr>
          <w:sz w:val="24"/>
          <w:szCs w:val="24"/>
        </w:rPr>
        <w:t>uprawnionego pracownika Urzędu Miasta i Gminy Małogoszcz. Rejestr ten nie będzie</w:t>
      </w:r>
    </w:p>
    <w:p w14:paraId="69555620" w14:textId="18735C15" w:rsidR="004225A7" w:rsidRPr="004B5234" w:rsidRDefault="004B5234" w:rsidP="00D27EA7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225A7" w:rsidRPr="004B5234">
        <w:rPr>
          <w:sz w:val="24"/>
          <w:szCs w:val="24"/>
        </w:rPr>
        <w:t xml:space="preserve"> dostępny dla osób postronnych.</w:t>
      </w:r>
    </w:p>
    <w:p w14:paraId="76E94A78" w14:textId="394BF5F8" w:rsidR="003F279A" w:rsidRPr="003F279A" w:rsidRDefault="003F279A" w:rsidP="00D27EA7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4.</w:t>
      </w:r>
      <w:r w:rsidR="00D27EA7">
        <w:rPr>
          <w:color w:val="000000"/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>Zabezpieczenie    ruchu    w    trakcie    wykonywania    robót    związanych</w:t>
      </w:r>
      <w:r w:rsidR="00FA2E31">
        <w:rPr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 xml:space="preserve">z konserwacją </w:t>
      </w:r>
      <w:r w:rsidR="00D27EA7">
        <w:rPr>
          <w:color w:val="000000"/>
          <w:sz w:val="24"/>
          <w:szCs w:val="24"/>
        </w:rPr>
        <w:br/>
      </w:r>
      <w:r w:rsidR="00D27EA7">
        <w:rPr>
          <w:color w:val="000000"/>
          <w:sz w:val="24"/>
          <w:szCs w:val="24"/>
        </w:rPr>
        <w:lastRenderedPageBreak/>
        <w:t xml:space="preserve">   </w:t>
      </w:r>
      <w:r w:rsidRPr="003F279A">
        <w:rPr>
          <w:color w:val="000000"/>
          <w:sz w:val="24"/>
          <w:szCs w:val="24"/>
        </w:rPr>
        <w:t>oświetlenia ulicznego ( ustawienie  odpowiednich   znaków</w:t>
      </w:r>
      <w:r w:rsidR="00FA2E31">
        <w:rPr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>drogowych itp.)</w:t>
      </w:r>
    </w:p>
    <w:p w14:paraId="6EDAC73D" w14:textId="77777777" w:rsidR="003F279A" w:rsidRPr="00AA4C83" w:rsidRDefault="003F279A" w:rsidP="003F279A">
      <w:pPr>
        <w:shd w:val="clear" w:color="auto" w:fill="FFFFFF"/>
        <w:spacing w:before="274" w:line="360" w:lineRule="auto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pacing w:val="-1"/>
          <w:sz w:val="24"/>
          <w:szCs w:val="24"/>
        </w:rPr>
        <w:t>§9</w:t>
      </w:r>
    </w:p>
    <w:p w14:paraId="5A1A73DB" w14:textId="3227F7D2" w:rsidR="003F279A" w:rsidRPr="003F279A" w:rsidRDefault="003F279A" w:rsidP="003F279A">
      <w:pPr>
        <w:shd w:val="clear" w:color="auto" w:fill="FFFFFF"/>
        <w:spacing w:before="278"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Do obowiązków Zamawiającego należy:</w:t>
      </w:r>
      <w:r w:rsidR="00702C93">
        <w:rPr>
          <w:sz w:val="24"/>
          <w:szCs w:val="24"/>
        </w:rPr>
        <w:br/>
        <w:t xml:space="preserve">- </w:t>
      </w:r>
      <w:r w:rsidRPr="003F279A">
        <w:rPr>
          <w:color w:val="000000"/>
          <w:sz w:val="24"/>
          <w:szCs w:val="24"/>
        </w:rPr>
        <w:t>Zapewnienie nadzoru nad robotami w sposób gwarantujący ciągłość realizacji zadania,</w:t>
      </w:r>
      <w:r w:rsidR="00702C93">
        <w:rPr>
          <w:sz w:val="24"/>
          <w:szCs w:val="24"/>
        </w:rPr>
        <w:br/>
        <w:t xml:space="preserve">- </w:t>
      </w:r>
      <w:r w:rsidRPr="003F279A">
        <w:rPr>
          <w:sz w:val="24"/>
          <w:szCs w:val="24"/>
        </w:rPr>
        <w:t xml:space="preserve"> ubezpieczenie od odpowiedzialności cywilnej dotyczące w szczególności :</w:t>
      </w:r>
      <w:r w:rsidR="00702C93">
        <w:rPr>
          <w:sz w:val="24"/>
          <w:szCs w:val="24"/>
        </w:rPr>
        <w:br/>
        <w:t xml:space="preserve">1) </w:t>
      </w:r>
      <w:r w:rsidRPr="003F279A">
        <w:rPr>
          <w:sz w:val="24"/>
          <w:szCs w:val="24"/>
        </w:rPr>
        <w:t xml:space="preserve"> Zniszczenia lub uszkodzenia mienia Zamawiającego bądź osób trzecich,</w:t>
      </w:r>
      <w:r w:rsidR="00702C93">
        <w:rPr>
          <w:sz w:val="24"/>
          <w:szCs w:val="24"/>
        </w:rPr>
        <w:br/>
        <w:t xml:space="preserve">2) </w:t>
      </w:r>
      <w:r w:rsidRPr="003F279A">
        <w:rPr>
          <w:sz w:val="24"/>
          <w:szCs w:val="24"/>
        </w:rPr>
        <w:t>Następstw nieszczęśliwych wypadków (m. in. śmierci , kalectwa, uszkodzenia ciała</w:t>
      </w:r>
      <w:r w:rsidR="00702C93">
        <w:rPr>
          <w:sz w:val="24"/>
          <w:szCs w:val="24"/>
        </w:rPr>
        <w:t xml:space="preserve"> </w:t>
      </w:r>
      <w:r w:rsidRPr="003F279A">
        <w:rPr>
          <w:sz w:val="24"/>
          <w:szCs w:val="24"/>
        </w:rPr>
        <w:t xml:space="preserve">) </w:t>
      </w:r>
      <w:r w:rsidR="00702C93">
        <w:rPr>
          <w:sz w:val="24"/>
          <w:szCs w:val="24"/>
        </w:rPr>
        <w:t xml:space="preserve">    </w:t>
      </w:r>
      <w:r w:rsidR="00702C93">
        <w:rPr>
          <w:sz w:val="24"/>
          <w:szCs w:val="24"/>
        </w:rPr>
        <w:br/>
        <w:t xml:space="preserve">    </w:t>
      </w:r>
      <w:r w:rsidRPr="003F279A">
        <w:rPr>
          <w:sz w:val="24"/>
          <w:szCs w:val="24"/>
        </w:rPr>
        <w:t xml:space="preserve">pracowników i innych osób zatrudnionych przy realizacji robót, osób trzecich – </w:t>
      </w:r>
      <w:r w:rsidR="00702C93">
        <w:rPr>
          <w:sz w:val="24"/>
          <w:szCs w:val="24"/>
        </w:rPr>
        <w:t xml:space="preserve">  </w:t>
      </w:r>
      <w:r w:rsidR="00702C93">
        <w:rPr>
          <w:sz w:val="24"/>
          <w:szCs w:val="24"/>
        </w:rPr>
        <w:br/>
        <w:t xml:space="preserve">    </w:t>
      </w:r>
      <w:r w:rsidRPr="003F279A">
        <w:rPr>
          <w:sz w:val="24"/>
          <w:szCs w:val="24"/>
        </w:rPr>
        <w:t xml:space="preserve">zaistniałych w związku z prowadzonymi robotami, w tym również w związku z ruchem </w:t>
      </w:r>
      <w:r w:rsidR="00702C93">
        <w:rPr>
          <w:sz w:val="24"/>
          <w:szCs w:val="24"/>
        </w:rPr>
        <w:t xml:space="preserve"> </w:t>
      </w:r>
      <w:r w:rsidR="00702C93">
        <w:rPr>
          <w:sz w:val="24"/>
          <w:szCs w:val="24"/>
        </w:rPr>
        <w:br/>
        <w:t xml:space="preserve">    </w:t>
      </w:r>
      <w:r w:rsidRPr="003F279A">
        <w:rPr>
          <w:sz w:val="24"/>
          <w:szCs w:val="24"/>
        </w:rPr>
        <w:t>pojazdów mechanicznych.</w:t>
      </w:r>
    </w:p>
    <w:p w14:paraId="43DB8CC6" w14:textId="77777777" w:rsidR="003F279A" w:rsidRPr="00AA4C83" w:rsidRDefault="003F279A" w:rsidP="003F279A">
      <w:pPr>
        <w:shd w:val="clear" w:color="auto" w:fill="FFFFFF"/>
        <w:spacing w:before="221" w:line="360" w:lineRule="auto"/>
        <w:ind w:firstLine="4325"/>
        <w:rPr>
          <w:b/>
          <w:bCs/>
          <w:color w:val="000000"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 xml:space="preserve">§ 10 </w:t>
      </w:r>
    </w:p>
    <w:p w14:paraId="58B45734" w14:textId="77777777" w:rsidR="003F279A" w:rsidRPr="003F279A" w:rsidRDefault="003F279A" w:rsidP="003F279A">
      <w:pPr>
        <w:shd w:val="clear" w:color="auto" w:fill="FFFFFF"/>
        <w:spacing w:before="221"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 xml:space="preserve">Wykonawca zobowiązuje się zgłaszać zamawiającemu </w:t>
      </w:r>
      <w:r w:rsidRPr="006B394B">
        <w:rPr>
          <w:strike/>
          <w:color w:val="000000"/>
          <w:sz w:val="24"/>
          <w:szCs w:val="24"/>
        </w:rPr>
        <w:t>pisemną</w:t>
      </w:r>
      <w:r w:rsidRPr="003F279A">
        <w:rPr>
          <w:color w:val="000000"/>
          <w:sz w:val="24"/>
          <w:szCs w:val="24"/>
        </w:rPr>
        <w:t xml:space="preserve"> informację o  usunięciu</w:t>
      </w:r>
      <w:r w:rsidR="00702C93">
        <w:rPr>
          <w:color w:val="000000"/>
          <w:sz w:val="24"/>
          <w:szCs w:val="24"/>
        </w:rPr>
        <w:t xml:space="preserve"> </w:t>
      </w:r>
      <w:r w:rsidRPr="003F279A">
        <w:rPr>
          <w:color w:val="000000"/>
          <w:sz w:val="24"/>
          <w:szCs w:val="24"/>
        </w:rPr>
        <w:t>awarii.</w:t>
      </w:r>
    </w:p>
    <w:p w14:paraId="1982467A" w14:textId="77777777" w:rsidR="003F279A" w:rsidRPr="00AA4C83" w:rsidRDefault="003F279A" w:rsidP="003F279A">
      <w:pPr>
        <w:shd w:val="clear" w:color="auto" w:fill="FFFFFF"/>
        <w:spacing w:line="360" w:lineRule="auto"/>
        <w:ind w:right="5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pacing w:val="-16"/>
          <w:sz w:val="24"/>
          <w:szCs w:val="24"/>
        </w:rPr>
        <w:t>§ 11</w:t>
      </w:r>
    </w:p>
    <w:p w14:paraId="11E4B4DD" w14:textId="77777777" w:rsidR="006E5E5C" w:rsidRDefault="003F279A" w:rsidP="006E5E5C">
      <w:pPr>
        <w:shd w:val="clear" w:color="auto" w:fill="FFFFFF"/>
        <w:spacing w:before="240" w:line="360" w:lineRule="auto"/>
        <w:rPr>
          <w:sz w:val="24"/>
          <w:szCs w:val="24"/>
        </w:rPr>
      </w:pPr>
      <w:r w:rsidRPr="003F279A">
        <w:rPr>
          <w:color w:val="000000"/>
          <w:spacing w:val="-1"/>
          <w:sz w:val="24"/>
          <w:szCs w:val="24"/>
        </w:rPr>
        <w:t xml:space="preserve">Wykonawca bierze na siebie pełną odpowiedzialność za wykonaną konserwację </w:t>
      </w:r>
      <w:r w:rsidRPr="003F279A">
        <w:rPr>
          <w:color w:val="000000"/>
          <w:sz w:val="24"/>
          <w:szCs w:val="24"/>
        </w:rPr>
        <w:t>oświetlenia ulicznego</w:t>
      </w:r>
      <w:r w:rsidR="00A0395C">
        <w:rPr>
          <w:color w:val="000000"/>
          <w:sz w:val="24"/>
          <w:szCs w:val="24"/>
        </w:rPr>
        <w:t>.</w:t>
      </w:r>
    </w:p>
    <w:p w14:paraId="7E6BDFDB" w14:textId="39BC8FC8" w:rsidR="003F279A" w:rsidRPr="006E5E5C" w:rsidRDefault="003F279A" w:rsidP="006E5E5C">
      <w:pPr>
        <w:shd w:val="clear" w:color="auto" w:fill="FFFFFF"/>
        <w:spacing w:before="240" w:line="360" w:lineRule="auto"/>
        <w:jc w:val="center"/>
        <w:rPr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 12</w:t>
      </w:r>
    </w:p>
    <w:p w14:paraId="031A02F8" w14:textId="77777777" w:rsidR="00107AFA" w:rsidRDefault="00107AFA" w:rsidP="003F279A">
      <w:pPr>
        <w:shd w:val="clear" w:color="auto" w:fill="FFFFFF"/>
        <w:spacing w:line="360" w:lineRule="auto"/>
        <w:rPr>
          <w:color w:val="000000"/>
          <w:sz w:val="24"/>
          <w:szCs w:val="24"/>
        </w:rPr>
      </w:pPr>
    </w:p>
    <w:p w14:paraId="5DE5883B" w14:textId="7CBF75F1" w:rsidR="003F279A" w:rsidRDefault="003F279A" w:rsidP="003F279A">
      <w:pPr>
        <w:shd w:val="clear" w:color="auto" w:fill="FFFFFF"/>
        <w:spacing w:line="360" w:lineRule="auto"/>
        <w:rPr>
          <w:b/>
          <w:color w:val="000000"/>
          <w:sz w:val="24"/>
          <w:szCs w:val="24"/>
        </w:rPr>
      </w:pPr>
      <w:r w:rsidRPr="003F279A">
        <w:rPr>
          <w:color w:val="000000"/>
          <w:sz w:val="24"/>
          <w:szCs w:val="24"/>
        </w:rPr>
        <w:t xml:space="preserve">Umowa zostaje zawarta na czas od  </w:t>
      </w:r>
      <w:r w:rsidRPr="00FE590B">
        <w:rPr>
          <w:b/>
          <w:bCs/>
          <w:color w:val="000000"/>
          <w:sz w:val="24"/>
          <w:szCs w:val="24"/>
        </w:rPr>
        <w:t>01.01.20</w:t>
      </w:r>
      <w:r w:rsidR="00A06220" w:rsidRPr="00FE590B">
        <w:rPr>
          <w:b/>
          <w:bCs/>
          <w:color w:val="000000"/>
          <w:sz w:val="24"/>
          <w:szCs w:val="24"/>
        </w:rPr>
        <w:t>2</w:t>
      </w:r>
      <w:r w:rsidR="0066353F">
        <w:rPr>
          <w:b/>
          <w:bCs/>
          <w:color w:val="000000"/>
          <w:sz w:val="24"/>
          <w:szCs w:val="24"/>
        </w:rPr>
        <w:t>5</w:t>
      </w:r>
      <w:r w:rsidRPr="00FE590B">
        <w:rPr>
          <w:b/>
          <w:bCs/>
          <w:color w:val="000000"/>
          <w:sz w:val="24"/>
          <w:szCs w:val="24"/>
        </w:rPr>
        <w:t xml:space="preserve"> r.</w:t>
      </w:r>
      <w:r w:rsidRPr="003F279A">
        <w:rPr>
          <w:color w:val="000000"/>
          <w:sz w:val="24"/>
          <w:szCs w:val="24"/>
        </w:rPr>
        <w:t xml:space="preserve"> </w:t>
      </w:r>
      <w:r w:rsidRPr="003F279A">
        <w:rPr>
          <w:b/>
          <w:color w:val="000000"/>
          <w:sz w:val="24"/>
          <w:szCs w:val="24"/>
        </w:rPr>
        <w:t>do 31.12.20</w:t>
      </w:r>
      <w:r w:rsidR="00A06220">
        <w:rPr>
          <w:b/>
          <w:color w:val="000000"/>
          <w:sz w:val="24"/>
          <w:szCs w:val="24"/>
        </w:rPr>
        <w:t>2</w:t>
      </w:r>
      <w:r w:rsidR="0066353F">
        <w:rPr>
          <w:b/>
          <w:color w:val="000000"/>
          <w:sz w:val="24"/>
          <w:szCs w:val="24"/>
        </w:rPr>
        <w:t>5</w:t>
      </w:r>
      <w:r w:rsidRPr="003F279A">
        <w:rPr>
          <w:b/>
          <w:color w:val="000000"/>
          <w:sz w:val="24"/>
          <w:szCs w:val="24"/>
        </w:rPr>
        <w:t xml:space="preserve"> r.</w:t>
      </w:r>
    </w:p>
    <w:p w14:paraId="38360DC2" w14:textId="77777777" w:rsidR="00107AFA" w:rsidRDefault="00107AFA" w:rsidP="003F279A">
      <w:pPr>
        <w:shd w:val="clear" w:color="auto" w:fill="FFFFFF"/>
        <w:spacing w:line="360" w:lineRule="auto"/>
        <w:ind w:left="5"/>
        <w:jc w:val="center"/>
        <w:rPr>
          <w:b/>
          <w:bCs/>
          <w:color w:val="000000"/>
          <w:sz w:val="24"/>
          <w:szCs w:val="24"/>
        </w:rPr>
      </w:pPr>
    </w:p>
    <w:p w14:paraId="6D767C57" w14:textId="6424964D" w:rsidR="00107AFA" w:rsidRDefault="003F279A" w:rsidP="00123BBF">
      <w:pPr>
        <w:shd w:val="clear" w:color="auto" w:fill="FFFFFF"/>
        <w:spacing w:line="360" w:lineRule="auto"/>
        <w:ind w:left="5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 1</w:t>
      </w:r>
      <w:r w:rsidR="00107AFA">
        <w:rPr>
          <w:b/>
          <w:bCs/>
          <w:color w:val="000000"/>
          <w:sz w:val="24"/>
          <w:szCs w:val="24"/>
        </w:rPr>
        <w:t>3</w:t>
      </w:r>
    </w:p>
    <w:p w14:paraId="6AA6FDFC" w14:textId="77777777" w:rsidR="00123BBF" w:rsidRPr="00123BBF" w:rsidRDefault="00123BBF" w:rsidP="00123BBF">
      <w:pPr>
        <w:shd w:val="clear" w:color="auto" w:fill="FFFFFF"/>
        <w:spacing w:line="360" w:lineRule="auto"/>
        <w:ind w:left="5"/>
        <w:jc w:val="center"/>
        <w:rPr>
          <w:b/>
          <w:bCs/>
          <w:sz w:val="24"/>
          <w:szCs w:val="24"/>
        </w:rPr>
      </w:pPr>
    </w:p>
    <w:p w14:paraId="69C705F0" w14:textId="236A899C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 xml:space="preserve">Strony ustalają, że obowiązującą formą odszkodowań będą kary umowne, naliczane </w:t>
      </w:r>
      <w:r w:rsidR="00123BBF">
        <w:rPr>
          <w:sz w:val="24"/>
          <w:szCs w:val="24"/>
        </w:rPr>
        <w:br/>
      </w:r>
      <w:r w:rsidRPr="00107AFA">
        <w:rPr>
          <w:sz w:val="24"/>
          <w:szCs w:val="24"/>
        </w:rPr>
        <w:t>w następujących przypadkach :</w:t>
      </w:r>
    </w:p>
    <w:p w14:paraId="133BCA44" w14:textId="77777777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>1. Wykonawca zapłaci Zamawiającemu kary umowne:</w:t>
      </w:r>
    </w:p>
    <w:p w14:paraId="2C5EE55D" w14:textId="6C4679EF" w:rsidR="00123BBF" w:rsidRPr="00107AFA" w:rsidRDefault="00107AFA" w:rsidP="00123BBF">
      <w:pPr>
        <w:spacing w:line="360" w:lineRule="auto"/>
        <w:rPr>
          <w:color w:val="000000"/>
          <w:sz w:val="24"/>
          <w:szCs w:val="24"/>
        </w:rPr>
      </w:pPr>
      <w:r w:rsidRPr="00107AFA">
        <w:rPr>
          <w:sz w:val="24"/>
          <w:szCs w:val="24"/>
        </w:rPr>
        <w:t xml:space="preserve">a) </w:t>
      </w:r>
      <w:r w:rsidR="00123BBF" w:rsidRPr="003F279A">
        <w:rPr>
          <w:color w:val="000000"/>
          <w:sz w:val="24"/>
          <w:szCs w:val="24"/>
        </w:rPr>
        <w:t xml:space="preserve">za opóźnienie w usunięciu awarii w ciągu 48 godzin </w:t>
      </w:r>
      <w:r w:rsidR="00123BBF" w:rsidRPr="003F279A">
        <w:rPr>
          <w:sz w:val="24"/>
          <w:szCs w:val="24"/>
        </w:rPr>
        <w:t xml:space="preserve"> w wysokości  </w:t>
      </w:r>
      <w:r w:rsidR="00EA1A81">
        <w:rPr>
          <w:sz w:val="24"/>
          <w:szCs w:val="24"/>
        </w:rPr>
        <w:t>10</w:t>
      </w:r>
      <w:r w:rsidR="00123BBF" w:rsidRPr="003F279A">
        <w:rPr>
          <w:sz w:val="24"/>
          <w:szCs w:val="24"/>
        </w:rPr>
        <w:t xml:space="preserve">0,00 zł za każdy </w:t>
      </w:r>
      <w:r w:rsidR="00EA1A81">
        <w:rPr>
          <w:sz w:val="24"/>
          <w:szCs w:val="24"/>
        </w:rPr>
        <w:br/>
        <w:t xml:space="preserve">    </w:t>
      </w:r>
      <w:r w:rsidR="00123BBF" w:rsidRPr="003F279A">
        <w:rPr>
          <w:sz w:val="24"/>
          <w:szCs w:val="24"/>
        </w:rPr>
        <w:t>dzień opóźnienia usunięcia awarii</w:t>
      </w:r>
      <w:r w:rsidR="00123BBF" w:rsidRPr="003F279A">
        <w:rPr>
          <w:color w:val="000000"/>
          <w:sz w:val="24"/>
          <w:szCs w:val="24"/>
        </w:rPr>
        <w:tab/>
      </w:r>
    </w:p>
    <w:p w14:paraId="25FDEC4E" w14:textId="1B4F4B5E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 xml:space="preserve">b) za odstąpienie od umowy przez Zamawiającego z przyczyn, za które odpowiedzialność </w:t>
      </w:r>
      <w:r w:rsidR="00123BBF">
        <w:rPr>
          <w:sz w:val="24"/>
          <w:szCs w:val="24"/>
        </w:rPr>
        <w:t xml:space="preserve"> </w:t>
      </w:r>
      <w:r w:rsidR="00123BBF">
        <w:rPr>
          <w:sz w:val="24"/>
          <w:szCs w:val="24"/>
        </w:rPr>
        <w:br/>
        <w:t xml:space="preserve">    </w:t>
      </w:r>
      <w:r w:rsidRPr="00107AFA">
        <w:rPr>
          <w:sz w:val="24"/>
          <w:szCs w:val="24"/>
        </w:rPr>
        <w:t xml:space="preserve">ponosi Wykonawca, w wysokości 10% wynagrodzenia brutto, o którym mowa w § </w:t>
      </w:r>
      <w:r w:rsidR="00123BBF">
        <w:rPr>
          <w:sz w:val="24"/>
          <w:szCs w:val="24"/>
        </w:rPr>
        <w:t>2</w:t>
      </w:r>
      <w:r w:rsidRPr="00107AFA">
        <w:rPr>
          <w:sz w:val="24"/>
          <w:szCs w:val="24"/>
        </w:rPr>
        <w:t xml:space="preserve"> ust. 1 </w:t>
      </w:r>
      <w:r w:rsidR="00123BBF">
        <w:rPr>
          <w:sz w:val="24"/>
          <w:szCs w:val="24"/>
        </w:rPr>
        <w:br/>
        <w:t xml:space="preserve">    </w:t>
      </w:r>
      <w:r w:rsidRPr="00107AFA">
        <w:rPr>
          <w:sz w:val="24"/>
          <w:szCs w:val="24"/>
        </w:rPr>
        <w:t>niniejszej umowy</w:t>
      </w:r>
      <w:r w:rsidR="006B394B">
        <w:rPr>
          <w:sz w:val="24"/>
          <w:szCs w:val="24"/>
        </w:rPr>
        <w:t>.</w:t>
      </w:r>
    </w:p>
    <w:p w14:paraId="4F2BBC9D" w14:textId="77777777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>2. Zamawiający zapłaci Wykonawcy kary umowne :</w:t>
      </w:r>
    </w:p>
    <w:p w14:paraId="5BEFAC6C" w14:textId="77777777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lastRenderedPageBreak/>
        <w:t>a) za zwłokę w zapłacie faktury – odsetki ustawowe,</w:t>
      </w:r>
    </w:p>
    <w:p w14:paraId="14B69FD3" w14:textId="736340B8" w:rsidR="00107AFA" w:rsidRPr="00107AFA" w:rsidRDefault="00107AFA" w:rsidP="00107AFA">
      <w:pPr>
        <w:spacing w:line="360" w:lineRule="auto"/>
        <w:rPr>
          <w:b/>
          <w:sz w:val="24"/>
          <w:szCs w:val="24"/>
        </w:rPr>
      </w:pPr>
      <w:r w:rsidRPr="00107AFA">
        <w:rPr>
          <w:sz w:val="24"/>
          <w:szCs w:val="24"/>
        </w:rPr>
        <w:t xml:space="preserve">b) Zamawiający zapłaci Wykonawcy karę umowną za odstąpienie od umowy przez </w:t>
      </w:r>
      <w:r w:rsidR="00123BBF">
        <w:rPr>
          <w:sz w:val="24"/>
          <w:szCs w:val="24"/>
        </w:rPr>
        <w:t xml:space="preserve"> </w:t>
      </w:r>
      <w:r w:rsidR="00123BBF">
        <w:rPr>
          <w:sz w:val="24"/>
          <w:szCs w:val="24"/>
        </w:rPr>
        <w:br/>
        <w:t xml:space="preserve">    </w:t>
      </w:r>
      <w:r w:rsidRPr="00107AFA">
        <w:rPr>
          <w:sz w:val="24"/>
          <w:szCs w:val="24"/>
        </w:rPr>
        <w:t xml:space="preserve">Wykonawcę z przyczyn, za które ponosi odpowiedzialność Zamawiający - w wysokości </w:t>
      </w:r>
      <w:r w:rsidR="00123BBF">
        <w:rPr>
          <w:sz w:val="24"/>
          <w:szCs w:val="24"/>
        </w:rPr>
        <w:br/>
        <w:t xml:space="preserve">    </w:t>
      </w:r>
      <w:r w:rsidRPr="00107AFA">
        <w:rPr>
          <w:sz w:val="24"/>
          <w:szCs w:val="24"/>
        </w:rPr>
        <w:t xml:space="preserve">10% całości wynagrodzenia brutto, o którym mowa w § </w:t>
      </w:r>
      <w:r w:rsidR="00123BBF">
        <w:rPr>
          <w:sz w:val="24"/>
          <w:szCs w:val="24"/>
        </w:rPr>
        <w:t>2</w:t>
      </w:r>
      <w:r w:rsidRPr="00107AFA">
        <w:rPr>
          <w:sz w:val="24"/>
          <w:szCs w:val="24"/>
        </w:rPr>
        <w:t xml:space="preserve"> ust. 1 niniejszej umowy</w:t>
      </w:r>
      <w:r w:rsidR="00123BBF">
        <w:rPr>
          <w:sz w:val="24"/>
          <w:szCs w:val="24"/>
        </w:rPr>
        <w:t>.</w:t>
      </w:r>
    </w:p>
    <w:p w14:paraId="290CC3FA" w14:textId="6238CEAA" w:rsidR="00107AFA" w:rsidRPr="00123BBF" w:rsidRDefault="00107AFA" w:rsidP="00123BBF">
      <w:pPr>
        <w:widowControl/>
        <w:autoSpaceDE/>
        <w:autoSpaceDN/>
        <w:adjustRightInd/>
        <w:spacing w:line="360" w:lineRule="auto"/>
        <w:rPr>
          <w:color w:val="000000"/>
          <w:sz w:val="24"/>
          <w:szCs w:val="24"/>
        </w:rPr>
      </w:pPr>
      <w:r w:rsidRPr="00107AFA">
        <w:rPr>
          <w:color w:val="000000"/>
          <w:sz w:val="24"/>
          <w:szCs w:val="24"/>
        </w:rPr>
        <w:t xml:space="preserve">3. Łączna maksymalna wysokość kar umownych, których mogą dochodzić strony nie może </w:t>
      </w:r>
      <w:r w:rsidR="00123BBF">
        <w:rPr>
          <w:color w:val="000000"/>
          <w:sz w:val="24"/>
          <w:szCs w:val="24"/>
        </w:rPr>
        <w:br/>
        <w:t xml:space="preserve">    </w:t>
      </w:r>
      <w:r w:rsidRPr="00107AFA">
        <w:rPr>
          <w:color w:val="000000"/>
          <w:sz w:val="24"/>
          <w:szCs w:val="24"/>
        </w:rPr>
        <w:t xml:space="preserve">przekroczyć 20% wynagrodzenia brutto, o którym mowa w § </w:t>
      </w:r>
      <w:r w:rsidR="00123BBF">
        <w:rPr>
          <w:color w:val="000000"/>
          <w:sz w:val="24"/>
          <w:szCs w:val="24"/>
        </w:rPr>
        <w:t>2</w:t>
      </w:r>
      <w:r w:rsidRPr="00107AFA">
        <w:rPr>
          <w:color w:val="000000"/>
          <w:sz w:val="24"/>
          <w:szCs w:val="24"/>
        </w:rPr>
        <w:t xml:space="preserve"> ust. 1 niniejszej umowy.</w:t>
      </w:r>
    </w:p>
    <w:p w14:paraId="15B7CE70" w14:textId="76C7F8E6" w:rsidR="003F279A" w:rsidRPr="00AA4C83" w:rsidRDefault="003F279A" w:rsidP="003F279A">
      <w:pPr>
        <w:shd w:val="clear" w:color="auto" w:fill="FFFFFF"/>
        <w:spacing w:before="278" w:line="360" w:lineRule="auto"/>
        <w:ind w:left="72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 1</w:t>
      </w:r>
      <w:r w:rsidR="00107AFA">
        <w:rPr>
          <w:b/>
          <w:bCs/>
          <w:color w:val="000000"/>
          <w:sz w:val="24"/>
          <w:szCs w:val="24"/>
        </w:rPr>
        <w:t>4</w:t>
      </w:r>
    </w:p>
    <w:p w14:paraId="320A70E0" w14:textId="77777777" w:rsidR="00107AFA" w:rsidRPr="00107AFA" w:rsidRDefault="00107AFA" w:rsidP="00107AFA">
      <w:pPr>
        <w:jc w:val="center"/>
        <w:rPr>
          <w:b/>
          <w:sz w:val="24"/>
          <w:szCs w:val="24"/>
        </w:rPr>
      </w:pPr>
    </w:p>
    <w:p w14:paraId="6CBBC9E7" w14:textId="25626460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 xml:space="preserve">1. Zamawiającemu przysługuje prawo odstąpienia od umowy w następujących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br/>
        <w:t xml:space="preserve">    </w:t>
      </w:r>
      <w:r w:rsidRPr="00107AFA">
        <w:rPr>
          <w:sz w:val="24"/>
          <w:szCs w:val="24"/>
        </w:rPr>
        <w:t>okolicznościach:</w:t>
      </w:r>
    </w:p>
    <w:p w14:paraId="444781B7" w14:textId="1D7A9500" w:rsidR="00107AFA" w:rsidRPr="00107AFA" w:rsidRDefault="00107AFA" w:rsidP="00107A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Pr="00107AFA">
        <w:rPr>
          <w:sz w:val="24"/>
          <w:szCs w:val="24"/>
        </w:rPr>
        <w:t xml:space="preserve">a)  w terminie 30 dni od dnia powzięcia wiadomości o zaistnieniu istotnej zmiany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         </w:t>
      </w:r>
      <w:r w:rsidRPr="00107AFA">
        <w:rPr>
          <w:sz w:val="24"/>
          <w:szCs w:val="24"/>
        </w:rPr>
        <w:t xml:space="preserve">okoliczności powodującej, że wykonanie umowy nie leży w interesie publicznym, czego </w:t>
      </w:r>
      <w:r>
        <w:rPr>
          <w:sz w:val="24"/>
          <w:szCs w:val="24"/>
        </w:rPr>
        <w:br/>
        <w:t xml:space="preserve">         </w:t>
      </w:r>
      <w:r w:rsidRPr="00107AFA">
        <w:rPr>
          <w:sz w:val="24"/>
          <w:szCs w:val="24"/>
        </w:rPr>
        <w:t xml:space="preserve">nie można było przewidzieć w chwili zawarcia umowy, lub dalsze wykonywanie </w:t>
      </w:r>
      <w:r>
        <w:rPr>
          <w:sz w:val="24"/>
          <w:szCs w:val="24"/>
        </w:rPr>
        <w:br/>
        <w:t xml:space="preserve">         </w:t>
      </w:r>
      <w:r w:rsidRPr="00107AFA">
        <w:rPr>
          <w:sz w:val="24"/>
          <w:szCs w:val="24"/>
        </w:rPr>
        <w:t xml:space="preserve">umowy może zagrozić podstawowemu interesowi bezpieczeństwa państwa lub </w:t>
      </w:r>
      <w:r>
        <w:rPr>
          <w:sz w:val="24"/>
          <w:szCs w:val="24"/>
        </w:rPr>
        <w:br/>
        <w:t xml:space="preserve">         </w:t>
      </w:r>
      <w:r w:rsidR="006B394B">
        <w:rPr>
          <w:sz w:val="24"/>
          <w:szCs w:val="24"/>
        </w:rPr>
        <w:t>bezpieczeństwu publicznemu;</w:t>
      </w:r>
    </w:p>
    <w:p w14:paraId="06483479" w14:textId="53FDBB81" w:rsidR="00107AFA" w:rsidRPr="00107AFA" w:rsidRDefault="00107AFA" w:rsidP="00107A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b) Wykonawca nie rozpoczął realizacji przedmiotu umowy bez uzasadnionych przyczyn oraz </w:t>
      </w:r>
      <w:r>
        <w:rPr>
          <w:sz w:val="24"/>
          <w:szCs w:val="24"/>
        </w:rPr>
        <w:br/>
        <w:t xml:space="preserve">       </w:t>
      </w:r>
      <w:r w:rsidRPr="00107AFA">
        <w:rPr>
          <w:sz w:val="24"/>
          <w:szCs w:val="24"/>
        </w:rPr>
        <w:t xml:space="preserve">nie kontynuuje ich, pomimo złożonego na piśmie wezwania Zamawiającego - odstąpienie </w:t>
      </w:r>
      <w:r>
        <w:rPr>
          <w:sz w:val="24"/>
          <w:szCs w:val="24"/>
        </w:rPr>
        <w:br/>
        <w:t xml:space="preserve">       </w:t>
      </w:r>
      <w:r w:rsidRPr="00107AFA">
        <w:rPr>
          <w:sz w:val="24"/>
          <w:szCs w:val="24"/>
        </w:rPr>
        <w:t xml:space="preserve">od umowy w tym przypadku może nastąpić w terminie 30 dni od dnia wyznaczonego </w:t>
      </w:r>
      <w:r>
        <w:rPr>
          <w:sz w:val="24"/>
          <w:szCs w:val="24"/>
        </w:rPr>
        <w:br/>
        <w:t xml:space="preserve">       </w:t>
      </w:r>
      <w:r w:rsidRPr="00107AFA">
        <w:rPr>
          <w:sz w:val="24"/>
          <w:szCs w:val="24"/>
        </w:rPr>
        <w:t xml:space="preserve">przez Zamawiającego, w wezwaniu do rozpoczęcia bądź kontynuacji realizacji </w:t>
      </w:r>
      <w:r>
        <w:rPr>
          <w:sz w:val="24"/>
          <w:szCs w:val="24"/>
        </w:rPr>
        <w:br/>
        <w:t xml:space="preserve">       </w:t>
      </w:r>
      <w:r w:rsidRPr="00107AFA">
        <w:rPr>
          <w:sz w:val="24"/>
          <w:szCs w:val="24"/>
        </w:rPr>
        <w:t>przedmiotu umowy.</w:t>
      </w:r>
    </w:p>
    <w:p w14:paraId="1B11B8D6" w14:textId="5B86F63C" w:rsidR="00107AFA" w:rsidRPr="00107AFA" w:rsidRDefault="00107AFA" w:rsidP="00107A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c) </w:t>
      </w: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>zostanie ogłoszona upadłość lub rozwiązanie firmy Wykonawcy - odstąpienie od umowy</w:t>
      </w:r>
      <w:r>
        <w:rPr>
          <w:sz w:val="24"/>
          <w:szCs w:val="24"/>
        </w:rPr>
        <w:br/>
        <w:t xml:space="preserve">    </w:t>
      </w:r>
      <w:r w:rsidRPr="00107A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w tym przypadku może nastąpić w terminie 30 dni od powzięcia wiadomości </w:t>
      </w:r>
      <w:r>
        <w:rPr>
          <w:sz w:val="24"/>
          <w:szCs w:val="24"/>
        </w:rPr>
        <w:br/>
        <w:t xml:space="preserve">      </w:t>
      </w:r>
      <w:r w:rsidRPr="00107AFA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   </w:t>
      </w:r>
      <w:r w:rsidRPr="00107AFA">
        <w:rPr>
          <w:sz w:val="24"/>
          <w:szCs w:val="24"/>
        </w:rPr>
        <w:t>powyższych okolicznościach</w:t>
      </w:r>
    </w:p>
    <w:p w14:paraId="11ECAA09" w14:textId="09E250BF" w:rsidR="00107AFA" w:rsidRPr="00107AFA" w:rsidRDefault="00107AFA" w:rsidP="00107A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d) </w:t>
      </w: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zostanie wydany nakaz zajęcia majątku Wykonawcy - odstąpienie od umowy w tym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      </w:t>
      </w:r>
      <w:r w:rsidRPr="00107AFA">
        <w:rPr>
          <w:sz w:val="24"/>
          <w:szCs w:val="24"/>
        </w:rPr>
        <w:t xml:space="preserve">przypadku może nastąpić w terminie 30 dni od powzięcia wiadomości o powyższych </w:t>
      </w:r>
      <w:r>
        <w:rPr>
          <w:sz w:val="24"/>
          <w:szCs w:val="24"/>
        </w:rPr>
        <w:br/>
        <w:t xml:space="preserve">      </w:t>
      </w:r>
      <w:r w:rsidRPr="00107AFA">
        <w:rPr>
          <w:sz w:val="24"/>
          <w:szCs w:val="24"/>
        </w:rPr>
        <w:t>okolicznościach</w:t>
      </w:r>
    </w:p>
    <w:p w14:paraId="3F43C8E7" w14:textId="77777777" w:rsidR="00107AFA" w:rsidRPr="00107AFA" w:rsidRDefault="00107AFA" w:rsidP="00107AFA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>2. Wykonawcy przysługuje prawo odstąpienia od umowy, jeżeli:</w:t>
      </w:r>
    </w:p>
    <w:p w14:paraId="267F1126" w14:textId="0C8974DE" w:rsidR="00107AFA" w:rsidRPr="00107AFA" w:rsidRDefault="00107AFA" w:rsidP="00107A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a) Zamawiający nie wywiązuje się z obowiązku zapłaty faktur, mimo dodatkowego 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  <w:t xml:space="preserve">     </w:t>
      </w:r>
      <w:r w:rsidRPr="00107AFA">
        <w:rPr>
          <w:sz w:val="24"/>
          <w:szCs w:val="24"/>
        </w:rPr>
        <w:t xml:space="preserve">wezwania do zapłaty, w terminie 2 miesięcy od upływu terminu na zapłatę faktur, </w:t>
      </w:r>
      <w:r>
        <w:rPr>
          <w:sz w:val="24"/>
          <w:szCs w:val="24"/>
        </w:rPr>
        <w:br/>
        <w:t xml:space="preserve">     </w:t>
      </w:r>
      <w:r w:rsidRPr="00107AFA">
        <w:rPr>
          <w:sz w:val="24"/>
          <w:szCs w:val="24"/>
        </w:rPr>
        <w:t xml:space="preserve">określonego w niniejszej umowie - odstąpienie od umowy w tym przypadku może nastąpić </w:t>
      </w:r>
      <w:r>
        <w:rPr>
          <w:sz w:val="24"/>
          <w:szCs w:val="24"/>
        </w:rPr>
        <w:br/>
        <w:t xml:space="preserve">     </w:t>
      </w:r>
      <w:r w:rsidRPr="00107AFA">
        <w:rPr>
          <w:sz w:val="24"/>
          <w:szCs w:val="24"/>
        </w:rPr>
        <w:t>w terminie 30 dni od dnia wyznaczonego przez Wykonawcę, w wezwaniu do zapłaty.</w:t>
      </w:r>
    </w:p>
    <w:p w14:paraId="73C1A05D" w14:textId="18A44856" w:rsidR="00107AFA" w:rsidRPr="00107AFA" w:rsidRDefault="00107AFA" w:rsidP="00107AF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07AFA">
        <w:rPr>
          <w:sz w:val="24"/>
          <w:szCs w:val="24"/>
        </w:rPr>
        <w:t xml:space="preserve">b) Zamawiający zawiadomi Wykonawcę, iż wobec zaistnienia uprzednio nieprzewidzialnych </w:t>
      </w:r>
      <w:r>
        <w:rPr>
          <w:sz w:val="24"/>
          <w:szCs w:val="24"/>
        </w:rPr>
        <w:br/>
        <w:t xml:space="preserve">     </w:t>
      </w:r>
      <w:r w:rsidRPr="00107AFA">
        <w:rPr>
          <w:sz w:val="24"/>
          <w:szCs w:val="24"/>
        </w:rPr>
        <w:t xml:space="preserve">okoliczności nie będzie mógł spełnić swoich zobowiązań wobec Wykonawcy – </w:t>
      </w:r>
      <w:r>
        <w:rPr>
          <w:sz w:val="24"/>
          <w:szCs w:val="24"/>
        </w:rPr>
        <w:br/>
        <w:t xml:space="preserve">     </w:t>
      </w:r>
      <w:r w:rsidRPr="00107AFA">
        <w:rPr>
          <w:sz w:val="24"/>
          <w:szCs w:val="24"/>
        </w:rPr>
        <w:t xml:space="preserve">odstąpienie od umowy w tym przypadku może nastąpić w terminie 30 dni od powzięcia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 xml:space="preserve">     </w:t>
      </w:r>
      <w:r w:rsidRPr="00107AFA">
        <w:rPr>
          <w:sz w:val="24"/>
          <w:szCs w:val="24"/>
        </w:rPr>
        <w:t>wiadomości o powyższych okolicznościach.</w:t>
      </w:r>
    </w:p>
    <w:p w14:paraId="4AA63A60" w14:textId="6D3374A9" w:rsidR="00107AFA" w:rsidRPr="00123BBF" w:rsidRDefault="00107AFA" w:rsidP="00123BBF">
      <w:pPr>
        <w:spacing w:line="360" w:lineRule="auto"/>
        <w:rPr>
          <w:sz w:val="24"/>
          <w:szCs w:val="24"/>
        </w:rPr>
      </w:pPr>
      <w:r w:rsidRPr="00107AFA">
        <w:rPr>
          <w:sz w:val="24"/>
          <w:szCs w:val="24"/>
        </w:rPr>
        <w:t>3. Odstąpienie od umowy winno nastąpić w formie pisemnej pod rygorem nieważności takiego oświadczenia i powinno zawierać uzasadnienie</w:t>
      </w:r>
    </w:p>
    <w:p w14:paraId="1B980527" w14:textId="77777777" w:rsidR="00107AFA" w:rsidRDefault="00107AFA" w:rsidP="003F279A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</w:rPr>
      </w:pPr>
    </w:p>
    <w:p w14:paraId="4AF07E92" w14:textId="385D452C" w:rsidR="003F279A" w:rsidRPr="00AA4C83" w:rsidRDefault="003F279A" w:rsidP="00123BBF">
      <w:pPr>
        <w:shd w:val="clear" w:color="auto" w:fill="FFFFFF"/>
        <w:spacing w:line="360" w:lineRule="auto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pacing w:val="-14"/>
          <w:sz w:val="24"/>
          <w:szCs w:val="24"/>
        </w:rPr>
        <w:t>§1</w:t>
      </w:r>
      <w:r w:rsidR="00107AFA">
        <w:rPr>
          <w:b/>
          <w:bCs/>
          <w:color w:val="000000"/>
          <w:spacing w:val="-14"/>
          <w:sz w:val="24"/>
          <w:szCs w:val="24"/>
        </w:rPr>
        <w:t>5</w:t>
      </w:r>
    </w:p>
    <w:p w14:paraId="073491BE" w14:textId="77777777" w:rsidR="003F279A" w:rsidRPr="003F279A" w:rsidRDefault="003F279A" w:rsidP="003F279A">
      <w:pPr>
        <w:shd w:val="clear" w:color="auto" w:fill="FFFFFF"/>
        <w:spacing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Wszelkie zmiany niniejszej umowy będą odbywały się w formie aneksów sporządzonych na piśmie za zgodą obydwu stron.</w:t>
      </w:r>
    </w:p>
    <w:p w14:paraId="06C7CC51" w14:textId="6FF6F133" w:rsidR="003F279A" w:rsidRPr="00AA4C83" w:rsidRDefault="003F279A" w:rsidP="003F279A">
      <w:pPr>
        <w:shd w:val="clear" w:color="auto" w:fill="FFFFFF"/>
        <w:spacing w:before="274" w:line="360" w:lineRule="auto"/>
        <w:ind w:left="10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z w:val="24"/>
          <w:szCs w:val="24"/>
        </w:rPr>
        <w:t>§1</w:t>
      </w:r>
      <w:r w:rsidR="00107AFA">
        <w:rPr>
          <w:b/>
          <w:bCs/>
          <w:color w:val="000000"/>
          <w:sz w:val="24"/>
          <w:szCs w:val="24"/>
        </w:rPr>
        <w:t>6</w:t>
      </w:r>
    </w:p>
    <w:p w14:paraId="39F5EBEF" w14:textId="77777777" w:rsidR="003F279A" w:rsidRPr="003F279A" w:rsidRDefault="003F279A" w:rsidP="003F279A">
      <w:pPr>
        <w:shd w:val="clear" w:color="auto" w:fill="FFFFFF"/>
        <w:spacing w:before="269"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>W sprawach nieuregulowanych w niniejszej umowie stosuje się przypisy Kodeksu Cywilnego.</w:t>
      </w:r>
    </w:p>
    <w:p w14:paraId="2A69059E" w14:textId="08E7CF3C" w:rsidR="003F279A" w:rsidRPr="00AA4C83" w:rsidRDefault="003F279A" w:rsidP="003F279A">
      <w:pPr>
        <w:shd w:val="clear" w:color="auto" w:fill="FFFFFF"/>
        <w:spacing w:line="360" w:lineRule="auto"/>
        <w:ind w:left="10"/>
        <w:jc w:val="center"/>
        <w:rPr>
          <w:b/>
          <w:bCs/>
          <w:sz w:val="24"/>
          <w:szCs w:val="24"/>
        </w:rPr>
      </w:pPr>
      <w:r w:rsidRPr="00AA4C83">
        <w:rPr>
          <w:b/>
          <w:bCs/>
          <w:color w:val="000000"/>
          <w:spacing w:val="-1"/>
          <w:sz w:val="24"/>
          <w:szCs w:val="24"/>
        </w:rPr>
        <w:t>§1</w:t>
      </w:r>
      <w:r w:rsidR="00107AFA">
        <w:rPr>
          <w:b/>
          <w:bCs/>
          <w:color w:val="000000"/>
          <w:spacing w:val="-1"/>
          <w:sz w:val="24"/>
          <w:szCs w:val="24"/>
        </w:rPr>
        <w:t>7</w:t>
      </w:r>
    </w:p>
    <w:p w14:paraId="3BAFCB0A" w14:textId="77777777" w:rsidR="006B394B" w:rsidRDefault="003F279A" w:rsidP="006B394B">
      <w:pPr>
        <w:shd w:val="clear" w:color="auto" w:fill="FFFFFF"/>
        <w:spacing w:before="274" w:after="1704" w:line="360" w:lineRule="auto"/>
        <w:rPr>
          <w:sz w:val="24"/>
          <w:szCs w:val="24"/>
        </w:rPr>
      </w:pPr>
      <w:r w:rsidRPr="003F279A">
        <w:rPr>
          <w:color w:val="000000"/>
          <w:sz w:val="24"/>
          <w:szCs w:val="24"/>
        </w:rPr>
        <w:t xml:space="preserve">Umowę niniejszą sporządzono w </w:t>
      </w:r>
      <w:r w:rsidR="00AA4C83">
        <w:rPr>
          <w:color w:val="000000"/>
          <w:sz w:val="24"/>
          <w:szCs w:val="24"/>
        </w:rPr>
        <w:t xml:space="preserve">2 </w:t>
      </w:r>
      <w:r w:rsidRPr="003F279A">
        <w:rPr>
          <w:color w:val="000000"/>
          <w:sz w:val="24"/>
          <w:szCs w:val="24"/>
        </w:rPr>
        <w:t>jednobrzmiących egz</w:t>
      </w:r>
      <w:r w:rsidR="00AA4C83">
        <w:rPr>
          <w:color w:val="000000"/>
          <w:sz w:val="24"/>
          <w:szCs w:val="24"/>
        </w:rPr>
        <w:t>emplarzach,</w:t>
      </w:r>
      <w:r w:rsidRPr="003F279A">
        <w:rPr>
          <w:color w:val="000000"/>
          <w:sz w:val="24"/>
          <w:szCs w:val="24"/>
        </w:rPr>
        <w:t xml:space="preserve"> z czego </w:t>
      </w:r>
      <w:r w:rsidR="00AA4C83">
        <w:rPr>
          <w:color w:val="000000"/>
          <w:sz w:val="24"/>
          <w:szCs w:val="24"/>
        </w:rPr>
        <w:t>1</w:t>
      </w:r>
      <w:r w:rsidRPr="003F279A">
        <w:rPr>
          <w:color w:val="000000"/>
          <w:sz w:val="24"/>
          <w:szCs w:val="24"/>
        </w:rPr>
        <w:t xml:space="preserve"> egz. otrzymuj</w:t>
      </w:r>
      <w:r w:rsidR="00AA4C83">
        <w:rPr>
          <w:color w:val="000000"/>
          <w:sz w:val="24"/>
          <w:szCs w:val="24"/>
        </w:rPr>
        <w:t xml:space="preserve">e </w:t>
      </w:r>
      <w:r w:rsidR="006B394B">
        <w:rPr>
          <w:color w:val="000000"/>
          <w:sz w:val="24"/>
          <w:szCs w:val="24"/>
        </w:rPr>
        <w:t xml:space="preserve"> Wykonawca i</w:t>
      </w:r>
      <w:r w:rsidRPr="003F279A">
        <w:rPr>
          <w:color w:val="000000"/>
          <w:sz w:val="24"/>
          <w:szCs w:val="24"/>
        </w:rPr>
        <w:t xml:space="preserve"> </w:t>
      </w:r>
      <w:r w:rsidR="00AA4C83">
        <w:rPr>
          <w:color w:val="000000"/>
          <w:sz w:val="24"/>
          <w:szCs w:val="24"/>
        </w:rPr>
        <w:t xml:space="preserve"> 1 egz. </w:t>
      </w:r>
      <w:r w:rsidRPr="003F279A">
        <w:rPr>
          <w:color w:val="000000"/>
          <w:sz w:val="24"/>
          <w:szCs w:val="24"/>
        </w:rPr>
        <w:t>Zamawiający</w:t>
      </w:r>
      <w:r w:rsidR="00D27EA7">
        <w:rPr>
          <w:color w:val="000000"/>
          <w:sz w:val="24"/>
          <w:szCs w:val="24"/>
        </w:rPr>
        <w:t>.</w:t>
      </w:r>
    </w:p>
    <w:p w14:paraId="174B2AB7" w14:textId="710DDBA2" w:rsidR="003F279A" w:rsidRPr="006B394B" w:rsidRDefault="003F279A" w:rsidP="006B394B">
      <w:pPr>
        <w:shd w:val="clear" w:color="auto" w:fill="FFFFFF"/>
        <w:spacing w:before="274" w:after="1704" w:line="360" w:lineRule="auto"/>
        <w:rPr>
          <w:sz w:val="24"/>
          <w:szCs w:val="24"/>
        </w:rPr>
      </w:pPr>
      <w:r w:rsidRPr="006E5E5C">
        <w:rPr>
          <w:b/>
          <w:bCs/>
          <w:color w:val="000000"/>
          <w:spacing w:val="-22"/>
          <w:sz w:val="24"/>
          <w:szCs w:val="24"/>
        </w:rPr>
        <w:t xml:space="preserve">WYKONAWC A:                                                                                                      </w:t>
      </w:r>
      <w:r w:rsidR="00A0395C" w:rsidRPr="006E5E5C">
        <w:rPr>
          <w:b/>
          <w:bCs/>
          <w:color w:val="000000"/>
          <w:spacing w:val="-22"/>
          <w:sz w:val="24"/>
          <w:szCs w:val="24"/>
        </w:rPr>
        <w:t xml:space="preserve">                                 </w:t>
      </w:r>
      <w:r w:rsidRPr="006E5E5C">
        <w:rPr>
          <w:b/>
          <w:bCs/>
          <w:color w:val="000000"/>
          <w:spacing w:val="-22"/>
          <w:sz w:val="24"/>
          <w:szCs w:val="24"/>
        </w:rPr>
        <w:t xml:space="preserve">  ZAMAWIAJĄCY:</w:t>
      </w:r>
    </w:p>
    <w:p w14:paraId="125F6BB0" w14:textId="71B2E91F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77A62E37" w14:textId="3D47D9CF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087BAE59" w14:textId="0BDC3F23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1B6EDB0A" w14:textId="06D5C064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514260D1" w14:textId="7A891D5F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7938B17B" w14:textId="0EFDB226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35A81606" w14:textId="0C61C331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1D89EE91" w14:textId="4F91FA41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4F8A204F" w14:textId="77777777" w:rsidR="004B5234" w:rsidRDefault="004B5234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2E3A77B1" w14:textId="140E803E" w:rsidR="001E351C" w:rsidRDefault="001E351C" w:rsidP="00D27EA7">
      <w:pPr>
        <w:shd w:val="clear" w:color="auto" w:fill="FFFFFF"/>
        <w:spacing w:line="360" w:lineRule="auto"/>
        <w:rPr>
          <w:b/>
          <w:bCs/>
          <w:color w:val="000000"/>
          <w:spacing w:val="-22"/>
          <w:sz w:val="24"/>
          <w:szCs w:val="24"/>
        </w:rPr>
      </w:pPr>
    </w:p>
    <w:p w14:paraId="6C182D9E" w14:textId="57B2D99F" w:rsidR="001E351C" w:rsidRDefault="001E351C" w:rsidP="001E351C">
      <w:pPr>
        <w:spacing w:line="360" w:lineRule="auto"/>
        <w:jc w:val="right"/>
        <w:rPr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lastRenderedPageBreak/>
        <w:t xml:space="preserve">                                                                                             Załącznik  </w:t>
      </w:r>
      <w:r>
        <w:rPr>
          <w:sz w:val="24"/>
          <w:szCs w:val="24"/>
          <w:lang w:eastAsia="en-US"/>
        </w:rPr>
        <w:t xml:space="preserve">do umowy </w:t>
      </w:r>
    </w:p>
    <w:p w14:paraId="769B0600" w14:textId="77777777" w:rsidR="001E351C" w:rsidRDefault="001E351C" w:rsidP="001E351C">
      <w:pPr>
        <w:spacing w:line="360" w:lineRule="auto"/>
        <w:jc w:val="both"/>
        <w:rPr>
          <w:sz w:val="24"/>
          <w:szCs w:val="24"/>
        </w:rPr>
      </w:pPr>
    </w:p>
    <w:p w14:paraId="344214BA" w14:textId="77777777" w:rsidR="001E351C" w:rsidRDefault="001E351C" w:rsidP="001E351C">
      <w:pPr>
        <w:spacing w:line="360" w:lineRule="auto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Zgodnie </w:t>
      </w:r>
      <w:r>
        <w:rPr>
          <w:sz w:val="24"/>
          <w:szCs w:val="24"/>
          <w:lang w:eastAsia="x-none"/>
        </w:rPr>
        <w:t xml:space="preserve">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                               z 04.05.2016, str. 1), dalej „RODO”, </w:t>
      </w:r>
      <w:r>
        <w:rPr>
          <w:b/>
          <w:bCs/>
          <w:sz w:val="24"/>
          <w:szCs w:val="24"/>
          <w:lang w:eastAsia="x-none"/>
        </w:rPr>
        <w:t>informuję, że:</w:t>
      </w:r>
      <w:r>
        <w:rPr>
          <w:sz w:val="24"/>
          <w:szCs w:val="24"/>
          <w:lang w:eastAsia="x-none"/>
        </w:rPr>
        <w:t xml:space="preserve"> </w:t>
      </w:r>
    </w:p>
    <w:p w14:paraId="6621FE9B" w14:textId="77777777" w:rsidR="001E351C" w:rsidRDefault="001E351C" w:rsidP="001E351C">
      <w:pPr>
        <w:spacing w:line="360" w:lineRule="auto"/>
        <w:jc w:val="both"/>
        <w:rPr>
          <w:sz w:val="24"/>
          <w:szCs w:val="24"/>
          <w:lang w:eastAsia="x-none"/>
        </w:rPr>
      </w:pPr>
    </w:p>
    <w:p w14:paraId="413174BF" w14:textId="77777777" w:rsidR="001E351C" w:rsidRDefault="001E351C" w:rsidP="001E351C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Administratorem Pana/i danych osobowych jest Burmistrz Miasta i Gminy Małogoszcz, ul. Jaszowskiego 3A, 28-366 Małogoszcz.</w:t>
      </w:r>
    </w:p>
    <w:p w14:paraId="2158A791" w14:textId="77777777" w:rsidR="001E351C" w:rsidRDefault="001E351C" w:rsidP="001E351C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Administrator wyznaczył inspektora danych, z którym może się Pan/i skontaktować poprzez email:</w:t>
      </w:r>
      <w:r>
        <w:rPr>
          <w:rFonts w:eastAsia="Calibri"/>
          <w:color w:val="000000" w:themeColor="text1"/>
          <w:sz w:val="24"/>
          <w:szCs w:val="24"/>
          <w:lang w:eastAsia="x-none"/>
        </w:rPr>
        <w:t xml:space="preserve"> </w:t>
      </w:r>
      <w:hyperlink r:id="rId7" w:history="1">
        <w:r>
          <w:rPr>
            <w:rStyle w:val="Hipercze"/>
            <w:rFonts w:eastAsia="Calibri"/>
            <w:color w:val="000000" w:themeColor="text1"/>
            <w:sz w:val="24"/>
            <w:szCs w:val="24"/>
            <w:lang w:eastAsia="x-none"/>
          </w:rPr>
          <w:t>iod@malogoszcz.pl</w:t>
        </w:r>
      </w:hyperlink>
      <w:r>
        <w:rPr>
          <w:rFonts w:eastAsia="Calibri"/>
          <w:sz w:val="24"/>
          <w:szCs w:val="24"/>
          <w:lang w:eastAsia="x-none"/>
        </w:rPr>
        <w:t xml:space="preserve"> lub pisemnie na adres siedziby Administratora.</w:t>
      </w:r>
    </w:p>
    <w:p w14:paraId="612139E5" w14:textId="77777777" w:rsidR="001E351C" w:rsidRDefault="001E351C" w:rsidP="001E351C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eastAsia="Calibri"/>
          <w:b/>
          <w:bCs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Pana/i dane osobowe przetwarzane są w celu realizacji zadań wynikających                                   z odrębnych przepisów prawa, na podstawie art.6 ust.1 </w:t>
      </w:r>
      <w:proofErr w:type="spellStart"/>
      <w:r>
        <w:rPr>
          <w:rFonts w:eastAsia="Calibri"/>
          <w:sz w:val="24"/>
          <w:szCs w:val="24"/>
          <w:lang w:eastAsia="x-none"/>
        </w:rPr>
        <w:t>lit.c</w:t>
      </w:r>
      <w:proofErr w:type="spellEnd"/>
      <w:r>
        <w:rPr>
          <w:rFonts w:eastAsia="Calibri"/>
          <w:sz w:val="24"/>
          <w:szCs w:val="24"/>
          <w:lang w:eastAsia="x-none"/>
        </w:rPr>
        <w:t xml:space="preserve">. RODO </w:t>
      </w:r>
      <w:r>
        <w:rPr>
          <w:rFonts w:eastAsia="Calibri"/>
          <w:b/>
          <w:bCs/>
          <w:sz w:val="24"/>
          <w:szCs w:val="24"/>
          <w:lang w:eastAsia="x-none"/>
        </w:rPr>
        <w:t xml:space="preserve">w celu związanym z zawarciem umowy, której przedmiotem jest </w:t>
      </w:r>
      <w:r>
        <w:rPr>
          <w:b/>
          <w:bCs/>
          <w:sz w:val="24"/>
          <w:szCs w:val="24"/>
        </w:rPr>
        <w:t>konserwacja i eksploatacja oświetlenia ulicznego na terenie Gminy Małogoszcz</w:t>
      </w:r>
    </w:p>
    <w:p w14:paraId="52B6E653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- odbiorcami Pana/Pani danych osobowych będą osoby lub podmioty, którym</w:t>
      </w:r>
    </w:p>
    <w:p w14:paraId="4DAED9B7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   udostępniona została dokumentacja związana z realizacją zawartej umowy,</w:t>
      </w:r>
    </w:p>
    <w:p w14:paraId="47E319F8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- Państwa dane osobowe będą przechowywane przez okres obowiązywania umowy,  </w:t>
      </w:r>
    </w:p>
    <w:p w14:paraId="6E682CC9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  a po upływie tego okresu przechowywania zostaną usunięte,</w:t>
      </w:r>
    </w:p>
    <w:p w14:paraId="2D8B183A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- w odniesieniu do Pana/Pani danych osobowych decyzje nie będą podejmowane </w:t>
      </w:r>
    </w:p>
    <w:p w14:paraId="4C2D30A0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  w sposób zautomatyzowany, stosownie do art.22 RODO,</w:t>
      </w:r>
    </w:p>
    <w:p w14:paraId="7CAF55DE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- posiadają Pan/Pani:</w:t>
      </w:r>
    </w:p>
    <w:p w14:paraId="6D7E2D7E" w14:textId="77777777" w:rsidR="001E351C" w:rsidRDefault="001E351C" w:rsidP="001E351C">
      <w:pPr>
        <w:spacing w:line="360" w:lineRule="auto"/>
        <w:jc w:val="both"/>
        <w:rPr>
          <w:lang w:eastAsia="x-none"/>
        </w:rPr>
      </w:pPr>
    </w:p>
    <w:p w14:paraId="1CA420C1" w14:textId="77777777" w:rsidR="001E351C" w:rsidRDefault="001E351C" w:rsidP="001E351C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prawo do dostępu do danych osobowych, w tym prawo do uzyskania kopii tych danych na zasadach określonych w art. 15 RODO,</w:t>
      </w:r>
    </w:p>
    <w:p w14:paraId="5F8947D4" w14:textId="77777777" w:rsidR="001E351C" w:rsidRDefault="001E351C" w:rsidP="001E351C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prawo do żądania sprostowania danych osobowych – na zasadach określonych w art. 16 RODO,</w:t>
      </w:r>
    </w:p>
    <w:p w14:paraId="3095874D" w14:textId="77777777" w:rsidR="001E351C" w:rsidRDefault="001E351C" w:rsidP="001E351C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prawo do żądania ograniczenia przetwarzania danych osobowych                                          z zastrzeżeniem przypadków, o których mowa w art.18 ust.2 RODO,</w:t>
      </w:r>
    </w:p>
    <w:p w14:paraId="73747567" w14:textId="77777777" w:rsidR="001E351C" w:rsidRDefault="001E351C" w:rsidP="001E351C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prawo do wniesienia skargi do Prezesa Urzędu Ochrony Danych Osobowych, gdy uznają Państwo, że przetwarzanie danych osobowych Państwa dotyczących narusza przepisy RODO.</w:t>
      </w:r>
    </w:p>
    <w:p w14:paraId="55C8E7DA" w14:textId="77777777" w:rsidR="001E351C" w:rsidRDefault="001E351C" w:rsidP="001E351C">
      <w:pPr>
        <w:spacing w:line="360" w:lineRule="auto"/>
        <w:jc w:val="both"/>
        <w:rPr>
          <w:sz w:val="24"/>
          <w:szCs w:val="24"/>
          <w:lang w:eastAsia="x-none"/>
        </w:rPr>
      </w:pPr>
      <w:r>
        <w:rPr>
          <w:lang w:eastAsia="x-none"/>
        </w:rPr>
        <w:t xml:space="preserve">          </w:t>
      </w:r>
      <w:r>
        <w:rPr>
          <w:sz w:val="24"/>
          <w:szCs w:val="24"/>
          <w:lang w:eastAsia="x-none"/>
        </w:rPr>
        <w:t xml:space="preserve">    - nie przysługuje Panu/Pani: </w:t>
      </w:r>
    </w:p>
    <w:p w14:paraId="177384B8" w14:textId="77777777" w:rsidR="001E351C" w:rsidRDefault="001E351C" w:rsidP="001E351C">
      <w:pPr>
        <w:spacing w:line="360" w:lineRule="auto"/>
        <w:jc w:val="both"/>
        <w:rPr>
          <w:sz w:val="24"/>
          <w:szCs w:val="24"/>
          <w:lang w:eastAsia="x-none"/>
        </w:rPr>
      </w:pPr>
    </w:p>
    <w:p w14:paraId="45B7373F" w14:textId="77777777" w:rsidR="001E351C" w:rsidRDefault="001E351C" w:rsidP="001E351C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lastRenderedPageBreak/>
        <w:t xml:space="preserve">w związku z art.17 ust.3 </w:t>
      </w:r>
      <w:proofErr w:type="spellStart"/>
      <w:r>
        <w:rPr>
          <w:rFonts w:eastAsia="Calibri"/>
          <w:sz w:val="24"/>
          <w:szCs w:val="24"/>
          <w:lang w:eastAsia="x-none"/>
        </w:rPr>
        <w:t>lit.b</w:t>
      </w:r>
      <w:proofErr w:type="spellEnd"/>
      <w:r>
        <w:rPr>
          <w:rFonts w:eastAsia="Calibri"/>
          <w:sz w:val="24"/>
          <w:szCs w:val="24"/>
          <w:lang w:eastAsia="x-none"/>
        </w:rPr>
        <w:t xml:space="preserve"> lub e RODO prawo do usunięcia danych osobowych,</w:t>
      </w:r>
    </w:p>
    <w:p w14:paraId="20CF52C4" w14:textId="77777777" w:rsidR="001E351C" w:rsidRDefault="001E351C" w:rsidP="001E351C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>prawo do przenoszenia danych osobowych, o którym mowa w art.20 RODO,</w:t>
      </w:r>
    </w:p>
    <w:p w14:paraId="4CA6EBBD" w14:textId="77777777" w:rsidR="001E351C" w:rsidRDefault="001E351C" w:rsidP="001E351C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eastAsia="Calibri"/>
          <w:sz w:val="24"/>
          <w:szCs w:val="24"/>
          <w:lang w:eastAsia="x-none"/>
        </w:rPr>
      </w:pPr>
      <w:r>
        <w:rPr>
          <w:rFonts w:eastAsia="Calibri"/>
          <w:sz w:val="24"/>
          <w:szCs w:val="24"/>
          <w:lang w:eastAsia="x-none"/>
        </w:rPr>
        <w:t xml:space="preserve">na podstawie art.21 RODO prawo sprzeciwu wobec przetwarzania danych osobowych, gdyż podstawą prawną przetwarzania Państwa danych osobowych jest art.6 ust.1 </w:t>
      </w:r>
      <w:proofErr w:type="spellStart"/>
      <w:r>
        <w:rPr>
          <w:rFonts w:eastAsia="Calibri"/>
          <w:sz w:val="24"/>
          <w:szCs w:val="24"/>
          <w:lang w:eastAsia="x-none"/>
        </w:rPr>
        <w:t>lit.c</w:t>
      </w:r>
      <w:proofErr w:type="spellEnd"/>
      <w:r>
        <w:rPr>
          <w:rFonts w:eastAsia="Calibri"/>
          <w:sz w:val="24"/>
          <w:szCs w:val="24"/>
          <w:lang w:eastAsia="x-none"/>
        </w:rPr>
        <w:t xml:space="preserve"> RODO.</w:t>
      </w:r>
    </w:p>
    <w:p w14:paraId="3AAE96E4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</w:p>
    <w:p w14:paraId="56DF6B83" w14:textId="77777777" w:rsidR="001E351C" w:rsidRDefault="001E351C" w:rsidP="001E351C">
      <w:pPr>
        <w:spacing w:line="360" w:lineRule="auto"/>
        <w:ind w:left="720"/>
        <w:jc w:val="both"/>
        <w:rPr>
          <w:rFonts w:eastAsia="Calibri"/>
          <w:sz w:val="24"/>
          <w:szCs w:val="24"/>
          <w:lang w:eastAsia="x-none"/>
        </w:rPr>
      </w:pPr>
    </w:p>
    <w:p w14:paraId="542C73C1" w14:textId="77777777" w:rsidR="001E351C" w:rsidRDefault="001E351C" w:rsidP="001E351C">
      <w:pPr>
        <w:ind w:left="720"/>
        <w:jc w:val="both"/>
        <w:rPr>
          <w:rFonts w:eastAsia="Calibri"/>
          <w:sz w:val="24"/>
          <w:szCs w:val="24"/>
          <w:lang w:eastAsia="x-none"/>
        </w:rPr>
      </w:pPr>
    </w:p>
    <w:p w14:paraId="486193EC" w14:textId="77777777" w:rsidR="001E351C" w:rsidRDefault="001E351C" w:rsidP="001E351C">
      <w:pPr>
        <w:spacing w:line="360" w:lineRule="auto"/>
        <w:ind w:left="720"/>
        <w:contextualSpacing/>
        <w:jc w:val="both"/>
        <w:rPr>
          <w:sz w:val="24"/>
          <w:szCs w:val="24"/>
        </w:rPr>
      </w:pPr>
    </w:p>
    <w:p w14:paraId="0B5A942E" w14:textId="77777777" w:rsidR="001E351C" w:rsidRPr="006E5E5C" w:rsidRDefault="001E351C" w:rsidP="00D27EA7">
      <w:pPr>
        <w:shd w:val="clear" w:color="auto" w:fill="FFFFFF"/>
        <w:spacing w:line="360" w:lineRule="auto"/>
        <w:rPr>
          <w:b/>
          <w:bCs/>
          <w:sz w:val="24"/>
          <w:szCs w:val="24"/>
        </w:rPr>
      </w:pPr>
    </w:p>
    <w:sectPr w:rsidR="001E351C" w:rsidRPr="006E5E5C" w:rsidSect="00A0395C">
      <w:footerReference w:type="default" r:id="rId8"/>
      <w:pgSz w:w="11906" w:h="16838"/>
      <w:pgMar w:top="124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7F627" w14:textId="77777777" w:rsidR="00707AFF" w:rsidRDefault="00707AFF" w:rsidP="003F279A">
      <w:r>
        <w:separator/>
      </w:r>
    </w:p>
  </w:endnote>
  <w:endnote w:type="continuationSeparator" w:id="0">
    <w:p w14:paraId="6A41B87C" w14:textId="77777777" w:rsidR="00707AFF" w:rsidRDefault="00707AFF" w:rsidP="003F2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0193263"/>
      <w:docPartObj>
        <w:docPartGallery w:val="Page Numbers (Bottom of Page)"/>
        <w:docPartUnique/>
      </w:docPartObj>
    </w:sdtPr>
    <w:sdtContent>
      <w:p w14:paraId="5481AEB2" w14:textId="7415E968" w:rsidR="003F279A" w:rsidRDefault="003F2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94B">
          <w:rPr>
            <w:noProof/>
          </w:rPr>
          <w:t>8</w:t>
        </w:r>
        <w:r>
          <w:fldChar w:fldCharType="end"/>
        </w:r>
      </w:p>
    </w:sdtContent>
  </w:sdt>
  <w:p w14:paraId="0E17D336" w14:textId="77777777" w:rsidR="003F279A" w:rsidRDefault="003F2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E37446" w14:textId="77777777" w:rsidR="00707AFF" w:rsidRDefault="00707AFF" w:rsidP="003F279A">
      <w:r>
        <w:separator/>
      </w:r>
    </w:p>
  </w:footnote>
  <w:footnote w:type="continuationSeparator" w:id="0">
    <w:p w14:paraId="6281C31F" w14:textId="77777777" w:rsidR="00707AFF" w:rsidRDefault="00707AFF" w:rsidP="003F2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C5AD7"/>
    <w:multiLevelType w:val="hybridMultilevel"/>
    <w:tmpl w:val="637E4D62"/>
    <w:lvl w:ilvl="0" w:tplc="04150005">
      <w:start w:val="1"/>
      <w:numFmt w:val="bullet"/>
      <w:lvlText w:val=""/>
      <w:lvlJc w:val="left"/>
      <w:pPr>
        <w:ind w:left="166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2E1F2692"/>
    <w:multiLevelType w:val="hybridMultilevel"/>
    <w:tmpl w:val="0540AEE6"/>
    <w:lvl w:ilvl="0" w:tplc="978693C8">
      <w:start w:val="1"/>
      <w:numFmt w:val="decimal"/>
      <w:lvlText w:val="%1."/>
      <w:lvlJc w:val="left"/>
      <w:pPr>
        <w:ind w:left="4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45970455"/>
    <w:multiLevelType w:val="hybridMultilevel"/>
    <w:tmpl w:val="DD2220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B7BA1"/>
    <w:multiLevelType w:val="hybridMultilevel"/>
    <w:tmpl w:val="49721C9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2909A5"/>
    <w:multiLevelType w:val="hybridMultilevel"/>
    <w:tmpl w:val="CC520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515847">
    <w:abstractNumId w:val="1"/>
  </w:num>
  <w:num w:numId="2" w16cid:durableId="3252104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8224910">
    <w:abstractNumId w:val="3"/>
  </w:num>
  <w:num w:numId="4" w16cid:durableId="1642806185">
    <w:abstractNumId w:val="0"/>
  </w:num>
  <w:num w:numId="5" w16cid:durableId="1367871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79A"/>
    <w:rsid w:val="000D20EC"/>
    <w:rsid w:val="00107AFA"/>
    <w:rsid w:val="00114594"/>
    <w:rsid w:val="00123BBF"/>
    <w:rsid w:val="001E351C"/>
    <w:rsid w:val="002A2268"/>
    <w:rsid w:val="00340A0E"/>
    <w:rsid w:val="003C1E4A"/>
    <w:rsid w:val="003F279A"/>
    <w:rsid w:val="004009F9"/>
    <w:rsid w:val="004225A7"/>
    <w:rsid w:val="00423E74"/>
    <w:rsid w:val="004B5234"/>
    <w:rsid w:val="004D74D5"/>
    <w:rsid w:val="00596A72"/>
    <w:rsid w:val="005C3E4C"/>
    <w:rsid w:val="005E13D6"/>
    <w:rsid w:val="0063523C"/>
    <w:rsid w:val="0066353F"/>
    <w:rsid w:val="00664F44"/>
    <w:rsid w:val="006A5795"/>
    <w:rsid w:val="006B394B"/>
    <w:rsid w:val="006E5E5C"/>
    <w:rsid w:val="00702C93"/>
    <w:rsid w:val="00707AFF"/>
    <w:rsid w:val="00796CF6"/>
    <w:rsid w:val="007A3DE6"/>
    <w:rsid w:val="007D6264"/>
    <w:rsid w:val="00950222"/>
    <w:rsid w:val="009C3E2A"/>
    <w:rsid w:val="009F1FFA"/>
    <w:rsid w:val="00A0395C"/>
    <w:rsid w:val="00A06220"/>
    <w:rsid w:val="00AA3743"/>
    <w:rsid w:val="00AA4C83"/>
    <w:rsid w:val="00AB7B33"/>
    <w:rsid w:val="00AC0050"/>
    <w:rsid w:val="00AE6430"/>
    <w:rsid w:val="00B35994"/>
    <w:rsid w:val="00CE1C50"/>
    <w:rsid w:val="00D27EA7"/>
    <w:rsid w:val="00DE543A"/>
    <w:rsid w:val="00E52F32"/>
    <w:rsid w:val="00E567C7"/>
    <w:rsid w:val="00EA1A81"/>
    <w:rsid w:val="00EA40F2"/>
    <w:rsid w:val="00F9465E"/>
    <w:rsid w:val="00FA2E31"/>
    <w:rsid w:val="00FE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03D1"/>
  <w15:chartTrackingRefBased/>
  <w15:docId w15:val="{ED2D5061-CB8B-4F77-98A6-8D98F21BF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7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7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279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2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279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E351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35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malo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9</Pages>
  <Words>1981</Words>
  <Characters>11888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Długosz</dc:creator>
  <cp:keywords/>
  <dc:description/>
  <cp:lastModifiedBy>S.Długosz-Ciastoń</cp:lastModifiedBy>
  <cp:revision>23</cp:revision>
  <cp:lastPrinted>2023-12-13T07:49:00Z</cp:lastPrinted>
  <dcterms:created xsi:type="dcterms:W3CDTF">2020-12-14T09:20:00Z</dcterms:created>
  <dcterms:modified xsi:type="dcterms:W3CDTF">2024-12-19T07:18:00Z</dcterms:modified>
</cp:coreProperties>
</file>