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D3" w:rsidRPr="00CB01DD" w:rsidRDefault="00B731D3" w:rsidP="00B731D3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CB01DD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Umowa        /</w:t>
      </w:r>
      <w:r w:rsidR="001C1721">
        <w:rPr>
          <w:rFonts w:ascii="Cambria" w:hAnsi="Cambria" w:cs="Tahoma"/>
          <w:sz w:val="24"/>
          <w:szCs w:val="24"/>
        </w:rPr>
        <w:t>20</w:t>
      </w:r>
    </w:p>
    <w:p w:rsidR="00B6334D" w:rsidRPr="00CB01D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zawarta w dniu……</w:t>
      </w:r>
      <w:r w:rsidR="00D442D1" w:rsidRPr="00CB01DD">
        <w:rPr>
          <w:rFonts w:ascii="Cambria" w:hAnsi="Cambria" w:cs="Tahoma"/>
          <w:szCs w:val="24"/>
        </w:rPr>
        <w:t>.20</w:t>
      </w:r>
      <w:r w:rsidR="001C1721">
        <w:rPr>
          <w:rFonts w:ascii="Cambria" w:hAnsi="Cambria" w:cs="Tahoma"/>
          <w:szCs w:val="24"/>
        </w:rPr>
        <w:t>20</w:t>
      </w:r>
      <w:r w:rsidR="00F34D08" w:rsidRPr="00CB01DD">
        <w:rPr>
          <w:rFonts w:ascii="Cambria" w:hAnsi="Cambria" w:cs="Tahoma"/>
          <w:szCs w:val="24"/>
        </w:rPr>
        <w:t xml:space="preserve">r. </w:t>
      </w:r>
    </w:p>
    <w:p w:rsidR="00B6334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pomiędzy:</w:t>
      </w:r>
    </w:p>
    <w:p w:rsidR="001C1721" w:rsidRPr="00CB01DD" w:rsidRDefault="001C1721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b/>
          <w:szCs w:val="24"/>
        </w:rPr>
        <w:t>Zespołem Opieki Zdrowotnej w Suchej Beskidzkiej przy ul. Szpitalnej 22, 34-200 Sucha Beskidzka,</w:t>
      </w:r>
      <w:r w:rsidRPr="00CB01DD">
        <w:rPr>
          <w:rFonts w:ascii="Cambria" w:hAnsi="Cambria" w:cs="Tahoma"/>
          <w:szCs w:val="24"/>
        </w:rPr>
        <w:t xml:space="preserve"> </w:t>
      </w: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Regon: 000304415, NIP: 552-12-74-352, </w:t>
      </w:r>
    </w:p>
    <w:p w:rsidR="00B6334D" w:rsidRPr="00CB01DD" w:rsidRDefault="00B6334D" w:rsidP="00D743B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zwanym dalej w treści umowy " ZAMAWIAJĄ</w:t>
      </w:r>
      <w:r w:rsidR="00D743B5" w:rsidRPr="00CB01DD">
        <w:rPr>
          <w:rFonts w:ascii="Cambria" w:hAnsi="Cambria" w:cs="Tahoma"/>
          <w:szCs w:val="24"/>
        </w:rPr>
        <w:t>CYM ", w imieniu którego działa</w:t>
      </w:r>
      <w:r w:rsidRPr="00CB01DD">
        <w:rPr>
          <w:rFonts w:ascii="Cambria" w:hAnsi="Cambria" w:cs="Tahoma"/>
          <w:szCs w:val="24"/>
        </w:rPr>
        <w:t>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                Lek. Marek Haber</w:t>
      </w:r>
      <w:r w:rsidR="00A17721" w:rsidRPr="00CB01DD">
        <w:rPr>
          <w:rFonts w:ascii="Cambria" w:hAnsi="Cambria" w:cs="Tahoma"/>
          <w:szCs w:val="24"/>
        </w:rPr>
        <w:t xml:space="preserve"> -</w:t>
      </w:r>
      <w:r w:rsidRPr="00CB01DD">
        <w:rPr>
          <w:rFonts w:ascii="Cambria" w:hAnsi="Cambria" w:cs="Tahoma"/>
          <w:szCs w:val="24"/>
        </w:rPr>
        <w:t xml:space="preserve"> Dyrektor Zespołu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szCs w:val="24"/>
        </w:rPr>
        <w:t xml:space="preserve">a </w:t>
      </w:r>
      <w:r w:rsidRPr="00CB01DD">
        <w:rPr>
          <w:rFonts w:ascii="Cambria" w:hAnsi="Cambria" w:cs="Tahoma"/>
          <w:b/>
          <w:szCs w:val="24"/>
        </w:rPr>
        <w:t>Firmą ____________________________________________________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b/>
          <w:szCs w:val="24"/>
        </w:rPr>
        <w:t>z siedzibą_____________________________________________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KRS:           Regon:           , NIP: , 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zwaną dalej w treści umowy „Wykonawcą” w imieniu, której działają: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CB01DD">
        <w:rPr>
          <w:rFonts w:ascii="Cambria" w:hAnsi="Cambria" w:cs="Tahoma"/>
          <w:color w:val="auto"/>
          <w:szCs w:val="24"/>
        </w:rPr>
        <w:t xml:space="preserve">dostawę endoprotez </w:t>
      </w:r>
      <w:r w:rsidR="00876498">
        <w:rPr>
          <w:rFonts w:ascii="Cambria" w:hAnsi="Cambria" w:cs="Tahoma"/>
          <w:color w:val="auto"/>
          <w:szCs w:val="24"/>
        </w:rPr>
        <w:t>do zabiegów ortopedycznych</w:t>
      </w:r>
      <w:r w:rsidR="008756C1">
        <w:rPr>
          <w:rFonts w:ascii="Cambria" w:hAnsi="Cambria" w:cs="Tahoma"/>
          <w:color w:val="auto"/>
          <w:szCs w:val="24"/>
        </w:rPr>
        <w:t>- uzupełnienie I</w:t>
      </w:r>
      <w:r w:rsidR="00876498">
        <w:rPr>
          <w:rFonts w:ascii="Cambria" w:hAnsi="Cambria" w:cs="Tahoma"/>
          <w:color w:val="auto"/>
          <w:szCs w:val="24"/>
        </w:rPr>
        <w:t xml:space="preserve"> </w:t>
      </w:r>
      <w:r w:rsidRPr="00CB01DD">
        <w:rPr>
          <w:rFonts w:ascii="Cambria" w:hAnsi="Cambria" w:cs="Tahoma"/>
          <w:color w:val="auto"/>
          <w:szCs w:val="24"/>
        </w:rPr>
        <w:t>(znak:</w:t>
      </w:r>
      <w:r w:rsidRPr="00CB01DD">
        <w:rPr>
          <w:rFonts w:ascii="Cambria" w:hAnsi="Cambria" w:cs="Tahoma"/>
          <w:szCs w:val="24"/>
        </w:rPr>
        <w:t xml:space="preserve"> ZOZ.V.010/DZP/</w:t>
      </w:r>
      <w:r w:rsidR="001E2FA3">
        <w:rPr>
          <w:rFonts w:ascii="Cambria" w:hAnsi="Cambria" w:cs="Tahoma"/>
          <w:szCs w:val="24"/>
        </w:rPr>
        <w:t>73</w:t>
      </w:r>
      <w:bookmarkStart w:id="0" w:name="_GoBack"/>
      <w:bookmarkEnd w:id="0"/>
      <w:r w:rsidRPr="00CB01DD">
        <w:rPr>
          <w:rFonts w:ascii="Cambria" w:hAnsi="Cambria" w:cs="Tahoma"/>
          <w:szCs w:val="24"/>
        </w:rPr>
        <w:t>/</w:t>
      </w:r>
      <w:r w:rsidR="001C1721">
        <w:rPr>
          <w:rFonts w:ascii="Cambria" w:hAnsi="Cambria" w:cs="Tahoma"/>
          <w:szCs w:val="24"/>
        </w:rPr>
        <w:t>20</w:t>
      </w:r>
      <w:r w:rsidRPr="00CB01DD">
        <w:rPr>
          <w:rFonts w:ascii="Cambria" w:hAnsi="Cambria" w:cs="Tahoma"/>
          <w:color w:val="auto"/>
          <w:szCs w:val="24"/>
        </w:rPr>
        <w:t>) prowadzonego</w:t>
      </w:r>
      <w:r w:rsidRPr="00CB01DD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B6334D" w:rsidRPr="00CB01DD" w:rsidRDefault="00B6334D" w:rsidP="00B6334D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PRZEDMIOT UMOWY</w:t>
      </w:r>
    </w:p>
    <w:p w:rsidR="00B6334D" w:rsidRPr="00CB01DD" w:rsidRDefault="00B6334D" w:rsidP="00B6334D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 podstawie przeprowadzonego postępowania w trybie przetargu nieograniczonego Wykonawca zobowiązuje się do sprzedaży endoprotez zgodnie ze złożoną ofertą przetargową.</w:t>
      </w:r>
    </w:p>
    <w:p w:rsidR="00B6334D" w:rsidRPr="00CB01DD" w:rsidRDefault="00B6334D" w:rsidP="00B6334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90997" w:rsidRPr="00CB01DD" w:rsidRDefault="00390997" w:rsidP="00390997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390997" w:rsidRPr="00CB01DD" w:rsidRDefault="00390997" w:rsidP="00390997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2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WARTOŚĆ UMOWY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1.  Strony uzgadniają wartość umowy netto: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brutto: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 cenie oferty uwzględnione są wszystkie </w:t>
      </w:r>
      <w:r w:rsidRPr="00CB01DD">
        <w:rPr>
          <w:rFonts w:ascii="Cambria" w:hAnsi="Cambria" w:cs="Tahoma"/>
          <w:bCs/>
          <w:sz w:val="24"/>
          <w:szCs w:val="24"/>
        </w:rPr>
        <w:t>koszty usług dodatkowych związanych</w:t>
      </w:r>
      <w:r w:rsidRPr="00CB01DD">
        <w:rPr>
          <w:rFonts w:ascii="Cambria" w:hAnsi="Cambria" w:cs="Tahoma"/>
          <w:sz w:val="24"/>
          <w:szCs w:val="24"/>
        </w:rPr>
        <w:t xml:space="preserve"> z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ubezpieczenia, udostępnienie kompletnego instrumentarium niezbędnego do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implantacji</w:t>
      </w:r>
      <w:r w:rsidR="00830B7E" w:rsidRPr="00CB01DD">
        <w:rPr>
          <w:rFonts w:ascii="Cambria" w:hAnsi="Cambria" w:cs="Tahoma"/>
          <w:sz w:val="24"/>
          <w:szCs w:val="24"/>
        </w:rPr>
        <w:t xml:space="preserve"> oraz innych wymagań Zamawiającego określonych w poszczególnych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pakietach.</w:t>
      </w:r>
    </w:p>
    <w:p w:rsidR="00B6334D" w:rsidRPr="00CB01DD" w:rsidRDefault="00B6334D" w:rsidP="00830B7E">
      <w:pPr>
        <w:pStyle w:val="Akapitzlist"/>
        <w:numPr>
          <w:ilvl w:val="0"/>
          <w:numId w:val="18"/>
        </w:numPr>
        <w:ind w:left="284" w:hanging="295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  <w:r w:rsidR="00830B7E" w:rsidRPr="00CB01DD">
        <w:rPr>
          <w:rFonts w:ascii="Cambria" w:hAnsi="Cambria" w:cs="Tahoma"/>
          <w:sz w:val="24"/>
          <w:szCs w:val="24"/>
        </w:rPr>
        <w:t>, z zastrzeżeniem zapisów § 10.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3</w:t>
      </w:r>
    </w:p>
    <w:p w:rsidR="00B6334D" w:rsidRPr="00CB01DD" w:rsidRDefault="00B6334D" w:rsidP="00B6334D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PŁATNOŚCI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B6334D" w:rsidRPr="00CB01DD" w:rsidRDefault="00B6334D" w:rsidP="00B6334D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D57530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4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WARUNKI I TERMIN DOSTAWY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utworzenia w siedzibie Zamawiającego banku endoprotez, uzupełnianego wg zamówień, w terminie do ……..</w:t>
      </w:r>
      <w:r w:rsidR="00D743B5" w:rsidRPr="00CB01DD">
        <w:rPr>
          <w:rFonts w:ascii="Cambria" w:hAnsi="Cambria" w:cs="Tahoma"/>
          <w:sz w:val="24"/>
          <w:szCs w:val="24"/>
        </w:rPr>
        <w:t xml:space="preserve"> (</w:t>
      </w:r>
      <w:r w:rsidRPr="00CB01DD">
        <w:rPr>
          <w:rFonts w:ascii="Cambria" w:hAnsi="Cambria" w:cs="Tahoma"/>
          <w:sz w:val="24"/>
          <w:szCs w:val="24"/>
        </w:rPr>
        <w:t xml:space="preserve">zgodnie ze złożoną ofertą) od daty złożenia zamówienia. </w:t>
      </w:r>
    </w:p>
    <w:p w:rsidR="001463C6" w:rsidRPr="001463C6" w:rsidRDefault="00B6334D" w:rsidP="001463C6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1463C6">
        <w:rPr>
          <w:rFonts w:ascii="Cambria" w:hAnsi="Cambria" w:cs="Tahoma"/>
          <w:sz w:val="24"/>
          <w:szCs w:val="24"/>
        </w:rPr>
        <w:t xml:space="preserve">Bank implantów zostanie utworzony w siedzibie Zamawiającego w terminie do </w:t>
      </w:r>
      <w:r w:rsidR="00C5680F" w:rsidRPr="001463C6">
        <w:rPr>
          <w:rFonts w:ascii="Cambria" w:hAnsi="Cambria" w:cs="Tahoma"/>
          <w:sz w:val="24"/>
          <w:szCs w:val="24"/>
        </w:rPr>
        <w:t>…………………</w:t>
      </w:r>
      <w:r w:rsidR="001463C6" w:rsidRPr="001463C6">
        <w:rPr>
          <w:rFonts w:ascii="Cambria" w:hAnsi="Cambria" w:cs="Tahoma"/>
          <w:sz w:val="22"/>
          <w:szCs w:val="22"/>
        </w:rPr>
        <w:t xml:space="preserve"> Bank implantów będzie składał się z </w:t>
      </w:r>
      <w:r w:rsidR="001463C6">
        <w:rPr>
          <w:rFonts w:ascii="Cambria" w:hAnsi="Cambria" w:cs="Tahoma"/>
          <w:sz w:val="22"/>
          <w:szCs w:val="22"/>
        </w:rPr>
        <w:t>ilości</w:t>
      </w:r>
      <w:r w:rsidR="001463C6" w:rsidRPr="001463C6">
        <w:rPr>
          <w:rFonts w:ascii="Cambria" w:hAnsi="Cambria" w:cs="Tahoma"/>
          <w:sz w:val="22"/>
          <w:szCs w:val="22"/>
        </w:rPr>
        <w:t xml:space="preserve"> ustalonych pomiędzy stronami umowy. 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po każdym zabiegu zobowiązuje się do przesłania protokołu wszczepu</w:t>
      </w:r>
      <w:r w:rsidR="00395DE2">
        <w:rPr>
          <w:rFonts w:ascii="Cambria" w:hAnsi="Cambria" w:cs="Tahoma"/>
          <w:sz w:val="24"/>
          <w:szCs w:val="24"/>
        </w:rPr>
        <w:t xml:space="preserve">, (wysłanego przez pracownika apteki szpitalnej), </w:t>
      </w:r>
      <w:r w:rsidRPr="00CB01DD">
        <w:rPr>
          <w:rFonts w:ascii="Cambria" w:hAnsi="Cambria" w:cs="Tahoma"/>
          <w:sz w:val="24"/>
          <w:szCs w:val="24"/>
        </w:rPr>
        <w:t>który będzie podstawą wystawienia przez Wykonawcę faktury.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zobowiązuje się do użyczenia Zamawiającemu instrumentarium do wykonywanych zabiegów na czas obowiązywania kontraktu.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-ulotk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zawierając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wszelkie niezbędne dla bezpośredniego użytkownika informacje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-instrukcj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dotyczących magazynowania i przechowywania sprzętu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lastRenderedPageBreak/>
        <w:t>-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instrukcje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dotyczącej sterylizacji endoprotez i instrumentarium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 bezpłatne wypożyczenie Zamawiającemu instrumentarium potrzebnego do</w:t>
      </w:r>
    </w:p>
    <w:p w:rsidR="00961B0F" w:rsidRPr="00961B0F" w:rsidRDefault="00961B0F" w:rsidP="00961B0F">
      <w:pPr>
        <w:ind w:firstLine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wykonywanych zabiegów.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na 7 dni przed upływem terminu ważności implantu, do wymiany na  implant o terminie ważności nie krótszym niż okres trwania umowy.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13. Wykonawca zachowuje prawo własności do powierzonych w depozyt implantów.  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14. Zamawiający jest zobowiązany do przechowywania implantów we właściwych warunkach, zabezpieczenia ich przed uszkodzeniem, zniszczeniem lub kradzieżą.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15. W trosce o należytą gospodarkę materiałową Zamawiający będzie zużywał powierzone implanty począwszy od materiału o najkrótszej dacie ważności w ramach danego asortymentu.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16. Wykonawca ma prawo do kontroli depozytu i warunków, w których są materiały przechowywane, pod warunkiem określenia przez Wykonawcę warunków przechowywania depozytu. 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17. Raz w roku kalendarzowym, Wykonawca przeprowadzi w siedzibie Zamawiającego spis z natury materiałów powierzonych w depozyt. Termin inwentaryzacji zostanie uzgodniony z Zamawiającym na 2-3 tygodnie przed jej datą.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18. Ewentualne braki lub uszkodzenia materiałów stwierdzone w momencie rozliczenia depozytu upoważniają Wykonawcę do wystawienia Zamawiającemu faktury na brakujące lub uszkodzone materiały. </w:t>
      </w:r>
    </w:p>
    <w:p w:rsidR="008756C1" w:rsidRPr="008756C1" w:rsidRDefault="008756C1" w:rsidP="008756C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19</w:t>
      </w:r>
      <w:r w:rsidRPr="008756C1">
        <w:rPr>
          <w:rFonts w:ascii="Cambria" w:hAnsi="Cambria" w:cs="Calibri"/>
          <w:sz w:val="24"/>
          <w:szCs w:val="24"/>
        </w:rPr>
        <w:t>. Braki oraz uszkodzenia materiałów stwierdzone podczas spisu z natury, o którym jest mowa w pkt. 18 upoważniają Wykonawcę do wystawienia Zamawiającemu faktury. Faktura zostanie wystawiona w oparciu o formularz spisowy, a Depozyt uzupełniony do stanu wyjściowego.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5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KARY UMOWNE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B6334D" w:rsidRPr="00CB01DD" w:rsidRDefault="00B6334D" w:rsidP="00B6334D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0,2%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towaru nie dostarczonego w terminie, za każdy dzień zwłoki realizacji przedmiotu umowy jeżeli niezrealizowanie części umowy nastąpiło z winy Wykonawcy.</w:t>
      </w:r>
    </w:p>
    <w:p w:rsidR="00B6334D" w:rsidRPr="00CB01DD" w:rsidRDefault="00B6334D" w:rsidP="00B6334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5%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niezrealizowanej części umowy w przypadku niewykonania umowy z winy Wykonawcy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lastRenderedPageBreak/>
        <w:t>W przypadku gdy wartość szkody przewyższa wartość kary umownej Zamawiający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6</w:t>
      </w:r>
    </w:p>
    <w:p w:rsidR="00B6334D" w:rsidRPr="00CB01DD" w:rsidRDefault="00B6334D" w:rsidP="00B6334D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SZKOLENIA</w:t>
      </w:r>
    </w:p>
    <w:p w:rsidR="00CB01D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 ramach realizacji niniejszej umowy </w:t>
      </w:r>
      <w:r w:rsidR="00A17721" w:rsidRPr="00CB01DD">
        <w:rPr>
          <w:rFonts w:ascii="Cambria" w:hAnsi="Cambria" w:cs="Tahoma"/>
          <w:sz w:val="24"/>
          <w:szCs w:val="24"/>
        </w:rPr>
        <w:t>na dostawę wyrobów medycznych</w:t>
      </w:r>
    </w:p>
    <w:p w:rsid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A17721" w:rsidRPr="00CB01DD">
        <w:rPr>
          <w:rFonts w:ascii="Cambria" w:hAnsi="Cambria" w:cs="Tahoma"/>
          <w:sz w:val="24"/>
          <w:szCs w:val="24"/>
        </w:rPr>
        <w:t xml:space="preserve"> Wykonawca  zobowiązuje się do </w:t>
      </w:r>
      <w:r w:rsidR="00B6334D" w:rsidRPr="00CB01DD">
        <w:rPr>
          <w:rFonts w:ascii="Cambria" w:hAnsi="Cambria" w:cs="Tahoma"/>
          <w:sz w:val="24"/>
          <w:szCs w:val="24"/>
        </w:rPr>
        <w:t>przeprowadzenia niezbędnych szkoleń personelu</w:t>
      </w:r>
    </w:p>
    <w:p w:rsidR="00B6334D" w:rsidRP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medycznego Zamawiającego</w:t>
      </w:r>
      <w:r w:rsidR="00A17721" w:rsidRPr="00CB01DD">
        <w:rPr>
          <w:rFonts w:ascii="Cambria" w:hAnsi="Cambria" w:cs="Tahoma"/>
          <w:sz w:val="24"/>
          <w:szCs w:val="24"/>
        </w:rPr>
        <w:t>.</w:t>
      </w:r>
    </w:p>
    <w:p w:rsidR="00B6334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Wszystkie szkolenia Wykonawca przeprowadzi w j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zyku polskim, zapewniaj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zapewni prowadzenie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przez wykwalifikowana kadr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Szkolenia zostan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przeprowadzone w siedzibie Zamawiaj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cego.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Zako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czenie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potwierdzone b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dzie protok</w:t>
      </w:r>
      <w:r w:rsidR="00A17721" w:rsidRPr="00CB01DD">
        <w:rPr>
          <w:rFonts w:ascii="Cambria" w:hAnsi="Cambria" w:cs="Tahoma"/>
          <w:sz w:val="24"/>
          <w:szCs w:val="24"/>
        </w:rPr>
        <w:t>o</w:t>
      </w:r>
      <w:r w:rsidRPr="00CB01DD">
        <w:rPr>
          <w:rFonts w:ascii="Cambria" w:hAnsi="Cambria" w:cs="Tahoma"/>
          <w:sz w:val="24"/>
          <w:szCs w:val="24"/>
        </w:rPr>
        <w:t>łem, sporz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dzonym oddzielnie dla 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dej szkolonej grupy, w dwóch jednobrzmi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cym: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nazw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tematyk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dego ze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dat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miejsce ich przeprowadzenia,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imienn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list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uczestnicz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w poszczególnych szkoleniach,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nazwisko oraz specjalizacj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prowadz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szkolenie,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czas trwania poszczególnych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.</w:t>
      </w:r>
    </w:p>
    <w:p w:rsidR="00BD0824" w:rsidRPr="00BD0824" w:rsidRDefault="00BD0824" w:rsidP="00BD0824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P</w:t>
      </w:r>
      <w:r w:rsidRPr="00BD0824">
        <w:rPr>
          <w:rFonts w:ascii="Cambria" w:hAnsi="Cambria" w:cs="Tahoma"/>
          <w:snapToGrid w:val="0"/>
          <w:color w:val="000000"/>
          <w:sz w:val="24"/>
          <w:szCs w:val="24"/>
        </w:rPr>
        <w:t>rotokół szkolenia należy dostarczyć do Działu Zamówień Publicznych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B6334D" w:rsidRPr="00CB01DD" w:rsidRDefault="00B6334D" w:rsidP="00BD0824">
      <w:pPr>
        <w:jc w:val="both"/>
        <w:rPr>
          <w:rFonts w:ascii="Cambria" w:hAnsi="Cambria" w:cs="Tahoma"/>
          <w:b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7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POSTANOWIENIA KOŃCOWE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Podwyższenia cen jednostkowych przez Wykonawcę. </w:t>
      </w:r>
    </w:p>
    <w:p w:rsidR="00B6334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C1084C" w:rsidRPr="00CB01DD" w:rsidRDefault="00C1084C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8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9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29.01.2004 roku (Dz. U. 201</w:t>
      </w:r>
      <w:r w:rsidR="001C1721">
        <w:rPr>
          <w:rFonts w:ascii="Cambria" w:hAnsi="Cambria" w:cs="Tahoma"/>
          <w:sz w:val="24"/>
          <w:szCs w:val="24"/>
        </w:rPr>
        <w:t>9</w:t>
      </w:r>
      <w:r w:rsidRPr="00CB01DD">
        <w:rPr>
          <w:rFonts w:ascii="Cambria" w:hAnsi="Cambria" w:cs="Tahoma"/>
          <w:sz w:val="24"/>
          <w:szCs w:val="24"/>
        </w:rPr>
        <w:t>r. p.</w:t>
      </w:r>
      <w:r w:rsidR="00FA4EF0" w:rsidRPr="00CB01DD">
        <w:rPr>
          <w:rFonts w:ascii="Cambria" w:hAnsi="Cambria" w:cs="Tahoma"/>
          <w:sz w:val="24"/>
          <w:szCs w:val="24"/>
        </w:rPr>
        <w:t>1</w:t>
      </w:r>
      <w:r w:rsidR="001C1721">
        <w:rPr>
          <w:rFonts w:ascii="Cambria" w:hAnsi="Cambria" w:cs="Tahoma"/>
          <w:sz w:val="24"/>
          <w:szCs w:val="24"/>
        </w:rPr>
        <w:t xml:space="preserve">843 </w:t>
      </w:r>
      <w:r w:rsidR="00830B7E" w:rsidRPr="00CB01DD">
        <w:rPr>
          <w:rFonts w:ascii="Cambria" w:hAnsi="Cambria" w:cs="Tahoma"/>
          <w:sz w:val="24"/>
          <w:szCs w:val="24"/>
        </w:rPr>
        <w:t xml:space="preserve">z </w:t>
      </w:r>
      <w:proofErr w:type="spellStart"/>
      <w:r w:rsidR="00830B7E" w:rsidRPr="00CB01DD">
        <w:rPr>
          <w:rFonts w:ascii="Cambria" w:hAnsi="Cambria" w:cs="Tahoma"/>
          <w:sz w:val="24"/>
          <w:szCs w:val="24"/>
        </w:rPr>
        <w:t>póź</w:t>
      </w:r>
      <w:proofErr w:type="spellEnd"/>
      <w:r w:rsidR="00830B7E" w:rsidRPr="00CB01DD">
        <w:rPr>
          <w:rFonts w:ascii="Cambria" w:hAnsi="Cambria" w:cs="Tahoma"/>
          <w:sz w:val="24"/>
          <w:szCs w:val="24"/>
        </w:rPr>
        <w:t>. zm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>) oraz ustawa z 08.03.201</w:t>
      </w:r>
      <w:r w:rsidR="001C1721">
        <w:rPr>
          <w:rFonts w:ascii="Cambria" w:hAnsi="Cambria" w:cs="Tahoma"/>
          <w:sz w:val="24"/>
          <w:szCs w:val="24"/>
        </w:rPr>
        <w:t>3</w:t>
      </w:r>
      <w:r w:rsidRPr="00CB01DD">
        <w:rPr>
          <w:rFonts w:ascii="Cambria" w:hAnsi="Cambria" w:cs="Tahoma"/>
          <w:sz w:val="24"/>
          <w:szCs w:val="24"/>
        </w:rPr>
        <w:t>r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 xml:space="preserve"> o </w:t>
      </w:r>
      <w:r w:rsidR="001C1721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>w transakcjach handlowych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FE352D" w:rsidRDefault="00FE352D" w:rsidP="00830B7E">
      <w:pPr>
        <w:jc w:val="center"/>
        <w:rPr>
          <w:rFonts w:ascii="Cambria" w:hAnsi="Cambria" w:cs="Tahoma"/>
          <w:sz w:val="24"/>
          <w:szCs w:val="24"/>
        </w:rPr>
      </w:pPr>
    </w:p>
    <w:p w:rsidR="00830B7E" w:rsidRPr="00CB01DD" w:rsidRDefault="00830B7E" w:rsidP="00830B7E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10</w:t>
      </w:r>
    </w:p>
    <w:p w:rsidR="00830B7E" w:rsidRPr="00CB01DD" w:rsidRDefault="00830B7E" w:rsidP="00830B7E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I ZAKRES ZMIANY UMOWY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B01DD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B01DD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B01DD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30B7E" w:rsidRPr="00CB01DD" w:rsidRDefault="00830B7E" w:rsidP="00830B7E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B01DD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B01DD">
        <w:rPr>
          <w:rFonts w:ascii="Cambria" w:hAnsi="Cambria" w:cs="Tahoma"/>
          <w:color w:val="000000"/>
          <w:sz w:val="24"/>
          <w:szCs w:val="24"/>
        </w:rPr>
        <w:t>,</w:t>
      </w:r>
    </w:p>
    <w:p w:rsidR="00830B7E" w:rsidRPr="00CB01DD" w:rsidRDefault="00830B7E" w:rsidP="00830B7E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</w:t>
      </w:r>
      <w:r w:rsidR="00CB01DD">
        <w:rPr>
          <w:rFonts w:ascii="Cambria" w:hAnsi="Cambria" w:cs="Tahoma"/>
          <w:noProof/>
          <w:sz w:val="24"/>
          <w:szCs w:val="24"/>
        </w:rPr>
        <w:t xml:space="preserve">   c</w:t>
      </w:r>
      <w:r w:rsidRPr="00CB01DD">
        <w:rPr>
          <w:rFonts w:ascii="Cambria" w:hAnsi="Cambria"/>
          <w:spacing w:val="-9"/>
          <w:sz w:val="24"/>
          <w:szCs w:val="24"/>
        </w:rPr>
        <w:t>)</w:t>
      </w:r>
      <w:r w:rsidRPr="00CB01DD">
        <w:rPr>
          <w:rFonts w:ascii="Cambria" w:hAnsi="Cambria"/>
          <w:sz w:val="24"/>
          <w:szCs w:val="24"/>
        </w:rPr>
        <w:t xml:space="preserve"> </w:t>
      </w:r>
      <w:r w:rsidR="00CB01DD">
        <w:rPr>
          <w:rFonts w:ascii="Cambria" w:hAnsi="Cambria"/>
          <w:sz w:val="24"/>
          <w:szCs w:val="24"/>
        </w:rPr>
        <w:t xml:space="preserve"> </w:t>
      </w:r>
      <w:r w:rsidRPr="00CB01DD">
        <w:rPr>
          <w:rFonts w:ascii="Cambria" w:hAnsi="Cambria"/>
          <w:sz w:val="24"/>
          <w:szCs w:val="24"/>
        </w:rPr>
        <w:t>nastąpiła zmiana stawki podatku VAT  związanej z przedmiotem umowy – w tym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>przypadku zmianie ulegnie kwota podatku VAT i cena brutto, cena netto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 xml:space="preserve">pozostanie niezmienna, </w:t>
      </w:r>
    </w:p>
    <w:p w:rsidR="00830B7E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</w:t>
      </w:r>
      <w:r w:rsidR="00CB01DD">
        <w:rPr>
          <w:rFonts w:ascii="Cambria" w:hAnsi="Cambria"/>
          <w:sz w:val="24"/>
          <w:szCs w:val="24"/>
        </w:rPr>
        <w:t xml:space="preserve">    d</w:t>
      </w:r>
      <w:r w:rsidRPr="00CB01DD">
        <w:rPr>
          <w:rFonts w:ascii="Cambria" w:hAnsi="Cambria"/>
          <w:sz w:val="24"/>
          <w:szCs w:val="24"/>
        </w:rPr>
        <w:t>)</w:t>
      </w:r>
      <w:r w:rsidRPr="00CB01DD">
        <w:rPr>
          <w:rFonts w:ascii="Cambria" w:hAnsi="Cambria" w:cs="Tahoma"/>
          <w:sz w:val="24"/>
          <w:szCs w:val="24"/>
        </w:rPr>
        <w:t xml:space="preserve"> </w:t>
      </w:r>
      <w:r w:rsidR="00CB01DD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sz w:val="24"/>
          <w:szCs w:val="24"/>
        </w:rPr>
        <w:t>w przypadku zmiany stawki podatku VAT w ramach niniejszej umowy zmiana</w:t>
      </w:r>
    </w:p>
    <w:p w:rsidR="00830B7E" w:rsidRPr="00CB01DD" w:rsidRDefault="00CB01DD" w:rsidP="00830B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830B7E" w:rsidRPr="00CB01DD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</w:t>
      </w:r>
      <w:r w:rsidR="00830B7E" w:rsidRPr="00CB01DD">
        <w:rPr>
          <w:rFonts w:ascii="Cambria" w:hAnsi="Cambria" w:cs="Tahoma"/>
          <w:sz w:val="24"/>
          <w:szCs w:val="24"/>
        </w:rPr>
        <w:t>stawki następuje z dniem wejścia w życie aktu prawnego zmieniającego stawkę, 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w przypadku zmiany stawek celnych wystąpienie o zmianę wymaga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udokumentowanej formy pisemnej i zgody Zamawiającego.</w:t>
      </w:r>
    </w:p>
    <w:p w:rsidR="00830B7E" w:rsidRPr="00CB01DD" w:rsidRDefault="00830B7E" w:rsidP="00830B7E">
      <w:pPr>
        <w:pStyle w:val="Akapitzlist"/>
        <w:numPr>
          <w:ilvl w:val="0"/>
          <w:numId w:val="14"/>
        </w:numPr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Zamawiający zastrzega sobie prawo do zmiejszenia cen jednoskowych endoprotez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objetych przedmiotem umowy, jeżeli analiza po roku trwania umowy wykaże, że ceny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rynkowe zmniejszyły się minimum o 10%.</w:t>
      </w:r>
    </w:p>
    <w:p w:rsidR="00830B7E" w:rsidRPr="00CB01DD" w:rsidRDefault="00830B7E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1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Niniejsza umowa zostaje zawarta na czas określony od dnia ……….</w:t>
      </w:r>
      <w:r w:rsidR="00235709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color w:val="FF0000"/>
          <w:sz w:val="24"/>
          <w:szCs w:val="24"/>
        </w:rPr>
        <w:t xml:space="preserve">do dnia </w:t>
      </w:r>
      <w:r w:rsidR="007439C9">
        <w:rPr>
          <w:rFonts w:ascii="Cambria" w:hAnsi="Cambria" w:cs="Tahoma"/>
          <w:b/>
          <w:color w:val="FF0000"/>
          <w:sz w:val="24"/>
          <w:szCs w:val="24"/>
        </w:rPr>
        <w:t>30.09.2022r.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bez względu na</w:t>
      </w:r>
      <w:r w:rsidR="00FE352D">
        <w:rPr>
          <w:rFonts w:ascii="Cambria" w:hAnsi="Cambria" w:cs="Tahoma"/>
          <w:sz w:val="24"/>
          <w:szCs w:val="24"/>
        </w:rPr>
        <w:t xml:space="preserve"> stopień </w:t>
      </w:r>
      <w:r w:rsidRPr="00CB01DD">
        <w:rPr>
          <w:rFonts w:ascii="Cambria" w:hAnsi="Cambria" w:cs="Tahoma"/>
          <w:sz w:val="24"/>
          <w:szCs w:val="24"/>
        </w:rPr>
        <w:t>jej wykorzystani</w:t>
      </w:r>
      <w:r w:rsidR="00FE352D">
        <w:rPr>
          <w:rFonts w:ascii="Cambria" w:hAnsi="Cambria" w:cs="Tahoma"/>
          <w:sz w:val="24"/>
          <w:szCs w:val="24"/>
        </w:rPr>
        <w:t>a</w:t>
      </w:r>
      <w:r w:rsidRPr="00CB01DD">
        <w:rPr>
          <w:rFonts w:ascii="Cambria" w:hAnsi="Cambria" w:cs="Tahoma"/>
          <w:sz w:val="24"/>
          <w:szCs w:val="24"/>
        </w:rPr>
        <w:t>.</w:t>
      </w:r>
      <w:r w:rsidR="00830B7E" w:rsidRPr="00CB01DD">
        <w:rPr>
          <w:rFonts w:ascii="Cambria" w:hAnsi="Cambria" w:cs="Tahoma"/>
          <w:sz w:val="24"/>
          <w:szCs w:val="24"/>
        </w:rPr>
        <w:t xml:space="preserve"> Umowa będzie realizowana wartościowo, a nie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ilościowo.</w:t>
      </w:r>
    </w:p>
    <w:p w:rsidR="00B6334D" w:rsidRPr="00CB01DD" w:rsidRDefault="00B6334D" w:rsidP="00830B7E">
      <w:pPr>
        <w:pStyle w:val="Tekstpodstawowy"/>
        <w:ind w:left="284" w:hanging="284"/>
        <w:jc w:val="both"/>
        <w:rPr>
          <w:rFonts w:ascii="Cambria" w:hAnsi="Cambria" w:cs="Tahoma"/>
          <w:color w:val="auto"/>
          <w:szCs w:val="24"/>
        </w:rPr>
      </w:pPr>
      <w:r w:rsidRPr="00CB01DD">
        <w:rPr>
          <w:rFonts w:ascii="Cambria" w:hAnsi="Cambria" w:cs="Tahoma"/>
          <w:szCs w:val="24"/>
        </w:rPr>
        <w:t xml:space="preserve">2. </w:t>
      </w:r>
      <w:r w:rsidRPr="00CB01DD">
        <w:rPr>
          <w:rFonts w:ascii="Cambria" w:hAnsi="Cambria" w:cs="Tahoma"/>
          <w:color w:val="auto"/>
          <w:szCs w:val="24"/>
        </w:rPr>
        <w:t>Zamawiający zastrzega sobie prawo do niepełnego w</w:t>
      </w:r>
      <w:r w:rsidR="00830B7E" w:rsidRPr="00CB01DD">
        <w:rPr>
          <w:rFonts w:ascii="Cambria" w:hAnsi="Cambria" w:cs="Tahoma"/>
          <w:color w:val="auto"/>
          <w:szCs w:val="24"/>
        </w:rPr>
        <w:t>ykorzystania ilości zamawianych endoprotez</w:t>
      </w:r>
      <w:r w:rsidRPr="00CB01DD">
        <w:rPr>
          <w:rFonts w:ascii="Cambria" w:hAnsi="Cambria" w:cs="Tahoma"/>
          <w:color w:val="auto"/>
          <w:szCs w:val="24"/>
        </w:rPr>
        <w:t>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3. </w:t>
      </w:r>
      <w:r w:rsidR="00B6334D" w:rsidRPr="00CB01DD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4. </w:t>
      </w:r>
      <w:r w:rsidR="00B6334D" w:rsidRPr="00CB01DD">
        <w:rPr>
          <w:rFonts w:ascii="Cambria" w:hAnsi="Cambria" w:cs="Tahoma"/>
          <w:sz w:val="24"/>
          <w:szCs w:val="24"/>
        </w:rPr>
        <w:t>Umowa wygasa w terminie określonym w ust. 1 bez względu na</w:t>
      </w:r>
      <w:r w:rsidR="00235709">
        <w:rPr>
          <w:rFonts w:ascii="Cambria" w:hAnsi="Cambria" w:cs="Tahoma"/>
          <w:sz w:val="24"/>
          <w:szCs w:val="24"/>
        </w:rPr>
        <w:t xml:space="preserve"> stan jej realizacji</w:t>
      </w:r>
      <w:r w:rsidR="00B6334D" w:rsidRPr="00CB01DD">
        <w:rPr>
          <w:rFonts w:ascii="Cambria" w:hAnsi="Cambria" w:cs="Tahoma"/>
          <w:sz w:val="24"/>
          <w:szCs w:val="24"/>
        </w:rPr>
        <w:t>.</w:t>
      </w:r>
    </w:p>
    <w:p w:rsid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="00B6334D" w:rsidRPr="00CB01DD">
        <w:rPr>
          <w:rFonts w:ascii="Cambria" w:hAnsi="Cambria" w:cs="Tahoma"/>
          <w:sz w:val="24"/>
          <w:szCs w:val="24"/>
        </w:rPr>
        <w:t>Każda ze stron może wypowiedzieć umowę z zachowaniem 60 dniowego terminu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wypowiedzenia.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2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3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Umowa została sporządzona w 2 jednobr</w:t>
      </w:r>
      <w:r w:rsidR="00A17721" w:rsidRPr="00CB01DD">
        <w:rPr>
          <w:rFonts w:ascii="Cambria" w:hAnsi="Cambria" w:cs="Tahoma"/>
          <w:sz w:val="24"/>
          <w:szCs w:val="24"/>
        </w:rPr>
        <w:t>zmiących egzemplarzach, po jednym</w:t>
      </w:r>
      <w:r w:rsidRPr="00CB01DD">
        <w:rPr>
          <w:rFonts w:ascii="Cambria" w:hAnsi="Cambria" w:cs="Tahoma"/>
          <w:sz w:val="24"/>
          <w:szCs w:val="24"/>
        </w:rPr>
        <w:t xml:space="preserve"> dla każdej ze Stron.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B01DD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B6334D" w:rsidRPr="00CB01DD" w:rsidRDefault="00B6334D" w:rsidP="00B6334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Default="00B6334D" w:rsidP="007B3F41">
      <w:pPr>
        <w:jc w:val="center"/>
        <w:rPr>
          <w:rFonts w:ascii="Cambria" w:hAnsi="Cambria" w:cs="Tahoma"/>
        </w:rPr>
      </w:pPr>
      <w:r w:rsidRPr="00CB01DD">
        <w:rPr>
          <w:rFonts w:ascii="Cambria" w:hAnsi="Cambria" w:cs="Tahoma"/>
          <w:sz w:val="24"/>
          <w:szCs w:val="24"/>
        </w:rPr>
        <w:t xml:space="preserve">Wykonawca: </w:t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  <w:t>Zamawiający:</w:t>
      </w:r>
    </w:p>
    <w:sectPr w:rsidR="00B6334D" w:rsidSect="00B731D3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5" w:rsidRDefault="00820AB9">
      <w:r>
        <w:separator/>
      </w:r>
    </w:p>
  </w:endnote>
  <w:endnote w:type="continuationSeparator" w:id="0">
    <w:p w:rsidR="00D06F45" w:rsidRDefault="0082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E" w:rsidRDefault="00853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C108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E" w:rsidRDefault="00853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84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3174E" w:rsidRDefault="00C108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5" w:rsidRDefault="00820AB9">
      <w:r>
        <w:separator/>
      </w:r>
    </w:p>
  </w:footnote>
  <w:footnote w:type="continuationSeparator" w:id="0">
    <w:p w:rsidR="00D06F45" w:rsidRDefault="0082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4E" w:rsidRDefault="008536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C108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29AE"/>
    <w:multiLevelType w:val="hybridMultilevel"/>
    <w:tmpl w:val="FC38A8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EBF135A"/>
    <w:multiLevelType w:val="singleLevel"/>
    <w:tmpl w:val="EABA9C52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7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8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86"/>
    <w:rsid w:val="000436E0"/>
    <w:rsid w:val="00054C92"/>
    <w:rsid w:val="000B0D1F"/>
    <w:rsid w:val="001463C6"/>
    <w:rsid w:val="001C1721"/>
    <w:rsid w:val="001E2FA3"/>
    <w:rsid w:val="00213E59"/>
    <w:rsid w:val="002260B9"/>
    <w:rsid w:val="002279FE"/>
    <w:rsid w:val="00235709"/>
    <w:rsid w:val="00285C38"/>
    <w:rsid w:val="00390997"/>
    <w:rsid w:val="00395DE2"/>
    <w:rsid w:val="004A188A"/>
    <w:rsid w:val="00565CF9"/>
    <w:rsid w:val="00635943"/>
    <w:rsid w:val="006C3C5F"/>
    <w:rsid w:val="007439C9"/>
    <w:rsid w:val="00764EFC"/>
    <w:rsid w:val="007B3F41"/>
    <w:rsid w:val="007B5E84"/>
    <w:rsid w:val="007D5FFD"/>
    <w:rsid w:val="00820AB9"/>
    <w:rsid w:val="00830B7E"/>
    <w:rsid w:val="00853645"/>
    <w:rsid w:val="008560EA"/>
    <w:rsid w:val="008756C1"/>
    <w:rsid w:val="00876498"/>
    <w:rsid w:val="00961B0F"/>
    <w:rsid w:val="00A045B8"/>
    <w:rsid w:val="00A17721"/>
    <w:rsid w:val="00AB4A6B"/>
    <w:rsid w:val="00AE6B86"/>
    <w:rsid w:val="00B6334D"/>
    <w:rsid w:val="00B731D3"/>
    <w:rsid w:val="00BD0824"/>
    <w:rsid w:val="00C1084C"/>
    <w:rsid w:val="00C5680F"/>
    <w:rsid w:val="00CB01DD"/>
    <w:rsid w:val="00D06F45"/>
    <w:rsid w:val="00D442D1"/>
    <w:rsid w:val="00D57530"/>
    <w:rsid w:val="00D743B5"/>
    <w:rsid w:val="00F34D08"/>
    <w:rsid w:val="00FA4EF0"/>
    <w:rsid w:val="00FE352D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31D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31D3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B731D3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1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31D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31D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31D3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731D3"/>
  </w:style>
  <w:style w:type="paragraph" w:styleId="Nagwek">
    <w:name w:val="header"/>
    <w:basedOn w:val="Normalny"/>
    <w:link w:val="NagwekZnak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5</cp:revision>
  <cp:lastPrinted>2020-09-08T05:51:00Z</cp:lastPrinted>
  <dcterms:created xsi:type="dcterms:W3CDTF">2020-09-04T10:20:00Z</dcterms:created>
  <dcterms:modified xsi:type="dcterms:W3CDTF">2020-09-08T05:52:00Z</dcterms:modified>
</cp:coreProperties>
</file>