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E3" w14:textId="77777777" w:rsidR="006D7EE9" w:rsidRPr="006D605A" w:rsidRDefault="006D7EE9" w:rsidP="006D7EE9">
      <w:pPr>
        <w:pStyle w:val="pkt"/>
        <w:ind w:left="284"/>
        <w:rPr>
          <w:b/>
          <w:sz w:val="22"/>
          <w:szCs w:val="22"/>
        </w:rPr>
      </w:pPr>
      <w:r w:rsidRPr="006D605A">
        <w:rPr>
          <w:b/>
          <w:sz w:val="22"/>
          <w:szCs w:val="22"/>
        </w:rPr>
        <w:t>Śremskie TBS sp. z o.o.</w:t>
      </w:r>
    </w:p>
    <w:p w14:paraId="2B83BBA9" w14:textId="77777777" w:rsidR="00434FF2" w:rsidRPr="006D605A" w:rsidRDefault="006D7EE9" w:rsidP="006D7EE9">
      <w:pPr>
        <w:pStyle w:val="pkt"/>
        <w:ind w:left="284"/>
        <w:rPr>
          <w:b/>
          <w:sz w:val="22"/>
          <w:szCs w:val="22"/>
        </w:rPr>
      </w:pPr>
      <w:r w:rsidRPr="006D605A">
        <w:rPr>
          <w:b/>
          <w:sz w:val="22"/>
          <w:szCs w:val="22"/>
        </w:rPr>
        <w:t xml:space="preserve">63-100 Śrem, </w:t>
      </w:r>
    </w:p>
    <w:p w14:paraId="3D908375" w14:textId="665D53BA" w:rsidR="006D7EE9" w:rsidRPr="006D605A" w:rsidRDefault="00434FF2" w:rsidP="006D7EE9">
      <w:pPr>
        <w:pStyle w:val="pkt"/>
        <w:ind w:left="284"/>
        <w:rPr>
          <w:b/>
          <w:sz w:val="22"/>
          <w:szCs w:val="22"/>
        </w:rPr>
      </w:pPr>
      <w:r w:rsidRPr="006D605A">
        <w:rPr>
          <w:b/>
          <w:sz w:val="22"/>
          <w:szCs w:val="22"/>
        </w:rPr>
        <w:t xml:space="preserve">Ul. </w:t>
      </w:r>
      <w:r w:rsidR="006D7EE9" w:rsidRPr="006D605A">
        <w:rPr>
          <w:b/>
          <w:sz w:val="22"/>
          <w:szCs w:val="22"/>
        </w:rPr>
        <w:t>Leopolda Okulickiego 3</w:t>
      </w:r>
    </w:p>
    <w:p w14:paraId="69732BFB" w14:textId="3DE6C7F8" w:rsidR="00331E34" w:rsidRPr="006D605A" w:rsidRDefault="00331E34" w:rsidP="006D7EE9">
      <w:pPr>
        <w:pStyle w:val="pkt"/>
        <w:ind w:left="0" w:firstLine="0"/>
        <w:rPr>
          <w:b/>
          <w:sz w:val="22"/>
          <w:szCs w:val="22"/>
        </w:rPr>
      </w:pPr>
    </w:p>
    <w:p w14:paraId="026B3B57" w14:textId="77777777" w:rsidR="00331E34" w:rsidRPr="006D605A" w:rsidRDefault="00331E34" w:rsidP="00331E34">
      <w:pPr>
        <w:pStyle w:val="pkt"/>
      </w:pPr>
    </w:p>
    <w:p w14:paraId="66D03572" w14:textId="77777777" w:rsidR="00331E34" w:rsidRPr="006D605A" w:rsidRDefault="00331E34" w:rsidP="00331E34">
      <w:pPr>
        <w:pStyle w:val="pkt"/>
      </w:pPr>
    </w:p>
    <w:p w14:paraId="3465B844" w14:textId="7B05DBF9" w:rsidR="001B365B" w:rsidRPr="006D605A" w:rsidRDefault="00331E34" w:rsidP="00331E34">
      <w:pPr>
        <w:tabs>
          <w:tab w:val="right" w:pos="9214"/>
        </w:tabs>
        <w:spacing w:before="60" w:after="840"/>
        <w:jc w:val="both"/>
        <w:rPr>
          <w:szCs w:val="20"/>
        </w:rPr>
      </w:pPr>
      <w:r w:rsidRPr="006D605A">
        <w:t>Znak sprawy</w:t>
      </w:r>
      <w:r w:rsidR="00455679" w:rsidRPr="006D605A">
        <w:t xml:space="preserve">: </w:t>
      </w:r>
      <w:r w:rsidR="00E66C2C" w:rsidRPr="00E66C2C">
        <w:t>KW/63/09/22</w:t>
      </w:r>
      <w:r w:rsidR="001B365B" w:rsidRPr="006D605A">
        <w:rPr>
          <w:szCs w:val="20"/>
        </w:rPr>
        <w:tab/>
      </w:r>
      <w:r w:rsidR="00715357" w:rsidRPr="006D605A">
        <w:rPr>
          <w:szCs w:val="20"/>
        </w:rPr>
        <w:t>Śrem</w:t>
      </w:r>
      <w:r w:rsidR="001B365B" w:rsidRPr="006D605A">
        <w:rPr>
          <w:szCs w:val="20"/>
        </w:rPr>
        <w:t xml:space="preserve">, </w:t>
      </w:r>
      <w:r w:rsidR="00715357" w:rsidRPr="006D605A">
        <w:rPr>
          <w:szCs w:val="20"/>
        </w:rPr>
        <w:t>20</w:t>
      </w:r>
      <w:r w:rsidR="00E934EF" w:rsidRPr="006D605A">
        <w:rPr>
          <w:szCs w:val="20"/>
        </w:rPr>
        <w:t>2</w:t>
      </w:r>
      <w:r w:rsidR="00BA4544">
        <w:rPr>
          <w:szCs w:val="20"/>
        </w:rPr>
        <w:t>2</w:t>
      </w:r>
      <w:r w:rsidR="00E934EF" w:rsidRPr="006D605A">
        <w:rPr>
          <w:szCs w:val="20"/>
        </w:rPr>
        <w:t>-0</w:t>
      </w:r>
      <w:r w:rsidR="00974F22">
        <w:rPr>
          <w:szCs w:val="20"/>
        </w:rPr>
        <w:t>9</w:t>
      </w:r>
      <w:r w:rsidR="00E934EF" w:rsidRPr="006D605A">
        <w:rPr>
          <w:szCs w:val="20"/>
        </w:rPr>
        <w:t>-</w:t>
      </w:r>
      <w:r w:rsidR="00974F22">
        <w:rPr>
          <w:szCs w:val="20"/>
        </w:rPr>
        <w:t>2</w:t>
      </w:r>
      <w:r w:rsidR="00E66C2C">
        <w:rPr>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605A" w:rsidRPr="006D605A"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6D605A" w:rsidRDefault="001B365B" w:rsidP="001B365B">
            <w:pPr>
              <w:spacing w:before="240" w:after="60"/>
              <w:jc w:val="center"/>
              <w:outlineLvl w:val="0"/>
              <w:rPr>
                <w:rFonts w:cs="Arial"/>
                <w:b/>
                <w:bCs/>
                <w:kern w:val="28"/>
                <w:sz w:val="32"/>
                <w:szCs w:val="32"/>
              </w:rPr>
            </w:pPr>
            <w:r w:rsidRPr="006D605A">
              <w:rPr>
                <w:rFonts w:cs="Arial"/>
                <w:b/>
                <w:bCs/>
                <w:kern w:val="28"/>
                <w:sz w:val="32"/>
                <w:szCs w:val="32"/>
              </w:rPr>
              <w:t>SPECYFIKACJA WARUNKÓW ZAMÓWIENIA</w:t>
            </w:r>
          </w:p>
          <w:p w14:paraId="63A8F50B" w14:textId="77777777" w:rsidR="001B365B" w:rsidRPr="006D605A" w:rsidRDefault="001B365B" w:rsidP="001B365B">
            <w:pPr>
              <w:keepNext/>
              <w:suppressAutoHyphens/>
              <w:spacing w:after="240"/>
              <w:jc w:val="center"/>
              <w:outlineLvl w:val="1"/>
              <w:rPr>
                <w:b/>
                <w:lang w:eastAsia="ar-SA"/>
              </w:rPr>
            </w:pPr>
            <w:r w:rsidRPr="006D605A">
              <w:rPr>
                <w:lang w:eastAsia="ar-SA"/>
              </w:rPr>
              <w:t>zwana dalej</w:t>
            </w:r>
            <w:r w:rsidRPr="006D605A">
              <w:rPr>
                <w:b/>
                <w:lang w:eastAsia="ar-SA"/>
              </w:rPr>
              <w:t xml:space="preserve"> (SWZ)</w:t>
            </w:r>
          </w:p>
        </w:tc>
      </w:tr>
    </w:tbl>
    <w:p w14:paraId="219588EA" w14:textId="791B95CA" w:rsidR="001B365B" w:rsidRPr="006D605A" w:rsidRDefault="001B365B" w:rsidP="001B365B">
      <w:pPr>
        <w:jc w:val="center"/>
        <w:rPr>
          <w:b/>
          <w:sz w:val="28"/>
          <w:szCs w:val="28"/>
        </w:rPr>
      </w:pPr>
    </w:p>
    <w:p w14:paraId="324E6443" w14:textId="7888C621" w:rsidR="000606C5" w:rsidRPr="006D605A" w:rsidRDefault="003A60AA" w:rsidP="001B365B">
      <w:pPr>
        <w:jc w:val="center"/>
        <w:rPr>
          <w:bCs/>
          <w:sz w:val="32"/>
          <w:szCs w:val="32"/>
        </w:rPr>
      </w:pPr>
      <w:r>
        <w:rPr>
          <w:b/>
          <w:sz w:val="28"/>
          <w:szCs w:val="28"/>
        </w:rPr>
        <w:t xml:space="preserve">Remont dachu i wymiana rynny wraz z obróbkami blacharskimi </w:t>
      </w:r>
      <w:r w:rsidR="00D42A98">
        <w:rPr>
          <w:b/>
          <w:sz w:val="28"/>
          <w:szCs w:val="28"/>
        </w:rPr>
        <w:t>w budynku przy ul. M. Kopernika 21D w Śremie</w:t>
      </w:r>
    </w:p>
    <w:p w14:paraId="00B23DA5" w14:textId="77777777" w:rsidR="001B365B" w:rsidRPr="006D605A" w:rsidRDefault="001B365B" w:rsidP="001B365B">
      <w:pPr>
        <w:jc w:val="center"/>
        <w:rPr>
          <w:b/>
          <w:sz w:val="32"/>
          <w:szCs w:val="32"/>
        </w:rPr>
      </w:pPr>
    </w:p>
    <w:p w14:paraId="50F3A51A" w14:textId="77777777" w:rsidR="001B365B" w:rsidRPr="006D605A" w:rsidRDefault="001B365B" w:rsidP="001B365B">
      <w:pPr>
        <w:jc w:val="center"/>
        <w:rPr>
          <w:b/>
          <w:sz w:val="32"/>
          <w:szCs w:val="32"/>
        </w:rPr>
      </w:pPr>
    </w:p>
    <w:p w14:paraId="2E11BF33" w14:textId="77777777" w:rsidR="001B365B" w:rsidRPr="006D605A" w:rsidRDefault="001B365B" w:rsidP="001B365B">
      <w:pPr>
        <w:jc w:val="center"/>
        <w:rPr>
          <w:b/>
          <w:sz w:val="32"/>
          <w:szCs w:val="32"/>
        </w:rPr>
      </w:pPr>
    </w:p>
    <w:p w14:paraId="79E0C3EB" w14:textId="77777777" w:rsidR="001B365B" w:rsidRPr="006D605A" w:rsidRDefault="001B365B" w:rsidP="001B365B">
      <w:pPr>
        <w:jc w:val="both"/>
      </w:pPr>
      <w:r w:rsidRPr="006D605A">
        <w:t xml:space="preserve">Postępowanie o udzielenie zamówienia prowadzone jest na podstawie ustawy z dnia 11 września 2019 r. Prawo zamówień publicznych </w:t>
      </w:r>
      <w:r w:rsidR="00715357" w:rsidRPr="006D605A">
        <w:t>(Dz.U. poz. 2019 ze zm.)</w:t>
      </w:r>
      <w:r w:rsidRPr="006D605A">
        <w:t xml:space="preserve">,, zwanej dalej ”ustawą Pzp”. Wartość szacunkowa zamówienia </w:t>
      </w:r>
      <w:r w:rsidR="000B5377" w:rsidRPr="006D605A">
        <w:t>jest niższa</w:t>
      </w:r>
      <w:r w:rsidRPr="006D605A">
        <w:t xml:space="preserve"> progów unijnych określonych na podstawie art. 3 ustawy Pzp.</w:t>
      </w:r>
    </w:p>
    <w:p w14:paraId="3EC8F7A5" w14:textId="77777777" w:rsidR="001B365B" w:rsidRPr="006D605A" w:rsidRDefault="001B365B" w:rsidP="001B365B">
      <w:pPr>
        <w:jc w:val="both"/>
      </w:pPr>
    </w:p>
    <w:p w14:paraId="3ED156B9" w14:textId="77777777" w:rsidR="001B365B" w:rsidRPr="006D605A" w:rsidRDefault="001B365B" w:rsidP="001B365B">
      <w:pPr>
        <w:jc w:val="both"/>
      </w:pPr>
    </w:p>
    <w:p w14:paraId="7FF8D29E" w14:textId="77777777" w:rsidR="001B365B" w:rsidRPr="006D605A" w:rsidRDefault="001B365B" w:rsidP="001B365B">
      <w:pPr>
        <w:jc w:val="both"/>
      </w:pPr>
    </w:p>
    <w:p w14:paraId="07B4E852" w14:textId="77777777" w:rsidR="001B365B" w:rsidRPr="006D605A" w:rsidRDefault="001B365B" w:rsidP="001B365B">
      <w:pPr>
        <w:jc w:val="both"/>
      </w:pPr>
    </w:p>
    <w:p w14:paraId="42413B13" w14:textId="77777777" w:rsidR="001B365B" w:rsidRPr="006D605A" w:rsidRDefault="001B365B" w:rsidP="001B365B">
      <w:pPr>
        <w:jc w:val="both"/>
      </w:pPr>
    </w:p>
    <w:p w14:paraId="5B8424F6" w14:textId="77777777" w:rsidR="001B365B" w:rsidRPr="006D605A" w:rsidRDefault="001B365B" w:rsidP="001B365B">
      <w:pPr>
        <w:jc w:val="both"/>
      </w:pPr>
    </w:p>
    <w:p w14:paraId="065A9D34" w14:textId="77777777" w:rsidR="007B12DD" w:rsidRPr="006D605A" w:rsidRDefault="007B12DD" w:rsidP="007B12DD">
      <w:pPr>
        <w:ind w:left="5940"/>
      </w:pPr>
      <w:bookmarkStart w:id="0" w:name="_Toc258314242"/>
      <w:r w:rsidRPr="006D605A">
        <w:t>Zatwierdzono w dniu:</w:t>
      </w:r>
    </w:p>
    <w:p w14:paraId="5D4D77B4" w14:textId="44A07C0A" w:rsidR="007B12DD" w:rsidRPr="006D605A" w:rsidRDefault="007B12DD" w:rsidP="007B12DD">
      <w:pPr>
        <w:ind w:left="5940"/>
      </w:pPr>
      <w:r w:rsidRPr="006D605A">
        <w:t>202</w:t>
      </w:r>
      <w:r w:rsidR="00974F22">
        <w:t>2</w:t>
      </w:r>
      <w:r w:rsidRPr="006D605A">
        <w:t>-0</w:t>
      </w:r>
      <w:r w:rsidR="00974F22">
        <w:t>9</w:t>
      </w:r>
      <w:r w:rsidRPr="006D605A">
        <w:t>-</w:t>
      </w:r>
      <w:r w:rsidR="00974F22">
        <w:t>2</w:t>
      </w:r>
      <w:r w:rsidR="00E66C2C">
        <w:t>8</w:t>
      </w:r>
    </w:p>
    <w:p w14:paraId="7FF62DD9" w14:textId="77777777" w:rsidR="007B12DD" w:rsidRPr="006D605A" w:rsidRDefault="007B12DD" w:rsidP="007B12DD">
      <w:pPr>
        <w:ind w:left="5940"/>
      </w:pPr>
    </w:p>
    <w:p w14:paraId="2249C888" w14:textId="77777777" w:rsidR="007B12DD" w:rsidRPr="006D605A" w:rsidRDefault="007B12DD" w:rsidP="007B12DD">
      <w:pPr>
        <w:ind w:left="5940"/>
      </w:pPr>
    </w:p>
    <w:p w14:paraId="039ED610" w14:textId="77777777" w:rsidR="007B12DD" w:rsidRPr="006D605A" w:rsidRDefault="007B12DD" w:rsidP="007B12DD">
      <w:pPr>
        <w:ind w:left="5940"/>
      </w:pPr>
    </w:p>
    <w:p w14:paraId="7F86D051" w14:textId="77777777" w:rsidR="007B12DD" w:rsidRPr="006D605A" w:rsidRDefault="007B12DD" w:rsidP="007B12DD">
      <w:pPr>
        <w:ind w:left="5940"/>
      </w:pPr>
    </w:p>
    <w:p w14:paraId="71F2AF94" w14:textId="77777777" w:rsidR="007B12DD" w:rsidRPr="006D605A" w:rsidRDefault="007B12DD" w:rsidP="007B12DD">
      <w:pPr>
        <w:ind w:left="5940"/>
      </w:pPr>
    </w:p>
    <w:p w14:paraId="0646C039" w14:textId="0A07A7B3" w:rsidR="007B12DD" w:rsidRPr="006D605A" w:rsidRDefault="00434FF2" w:rsidP="007B12DD">
      <w:pPr>
        <w:ind w:left="5940"/>
        <w:jc w:val="both"/>
        <w:rPr>
          <w:sz w:val="22"/>
          <w:szCs w:val="22"/>
        </w:rPr>
      </w:pPr>
      <w:r w:rsidRPr="006D605A">
        <w:rPr>
          <w:sz w:val="22"/>
          <w:szCs w:val="22"/>
        </w:rPr>
        <w:t>Prezes Zarządu</w:t>
      </w:r>
    </w:p>
    <w:p w14:paraId="62B92D3B" w14:textId="77777777" w:rsidR="00434FF2" w:rsidRPr="006D605A" w:rsidRDefault="00434FF2" w:rsidP="007B12DD">
      <w:pPr>
        <w:ind w:left="5940"/>
        <w:jc w:val="both"/>
        <w:rPr>
          <w:sz w:val="22"/>
          <w:szCs w:val="22"/>
        </w:rPr>
      </w:pPr>
    </w:p>
    <w:p w14:paraId="33BB490D" w14:textId="4CBD0222" w:rsidR="00434FF2" w:rsidRPr="006D605A" w:rsidRDefault="00434FF2" w:rsidP="007B12DD">
      <w:pPr>
        <w:ind w:left="5940"/>
        <w:jc w:val="both"/>
        <w:rPr>
          <w:sz w:val="22"/>
          <w:szCs w:val="22"/>
        </w:rPr>
      </w:pPr>
      <w:r w:rsidRPr="006D605A">
        <w:rPr>
          <w:sz w:val="22"/>
          <w:szCs w:val="22"/>
        </w:rPr>
        <w:t>Wiesław Małaszniak</w:t>
      </w:r>
    </w:p>
    <w:p w14:paraId="4D44E639" w14:textId="6348FD22" w:rsidR="001B365B" w:rsidRPr="006D605A" w:rsidRDefault="007B12DD" w:rsidP="007B12DD">
      <w:pPr>
        <w:numPr>
          <w:ilvl w:val="0"/>
          <w:numId w:val="5"/>
        </w:numPr>
        <w:spacing w:before="200" w:after="60"/>
        <w:ind w:left="431" w:hanging="431"/>
        <w:jc w:val="both"/>
        <w:outlineLvl w:val="0"/>
        <w:rPr>
          <w:b/>
          <w:bCs/>
          <w:caps/>
          <w:kern w:val="32"/>
          <w:lang w:val="x-none" w:eastAsia="x-none"/>
        </w:rPr>
      </w:pPr>
      <w:r w:rsidRPr="006D605A">
        <w:br w:type="page"/>
      </w:r>
      <w:r w:rsidR="001B365B" w:rsidRPr="006D605A">
        <w:rPr>
          <w:b/>
          <w:bCs/>
          <w:caps/>
          <w:kern w:val="32"/>
          <w:lang w:val="x-none" w:eastAsia="x-none"/>
        </w:rPr>
        <w:lastRenderedPageBreak/>
        <w:t>Nazwa</w:t>
      </w:r>
      <w:r w:rsidR="001B365B" w:rsidRPr="006D605A">
        <w:rPr>
          <w:b/>
          <w:bCs/>
          <w:caps/>
          <w:kern w:val="32"/>
          <w:lang w:eastAsia="x-none"/>
        </w:rPr>
        <w:t xml:space="preserve"> oraz adres </w:t>
      </w:r>
      <w:r w:rsidR="001B365B" w:rsidRPr="006D605A">
        <w:rPr>
          <w:b/>
          <w:bCs/>
          <w:caps/>
          <w:kern w:val="32"/>
          <w:lang w:val="x-none" w:eastAsia="x-none"/>
        </w:rPr>
        <w:t>Zamawiającego</w:t>
      </w:r>
      <w:bookmarkEnd w:id="0"/>
    </w:p>
    <w:p w14:paraId="7A0BB026" w14:textId="095B86E3" w:rsidR="00434FF2" w:rsidRPr="006D605A" w:rsidRDefault="00434FF2" w:rsidP="00434FF2">
      <w:pPr>
        <w:spacing w:line="276" w:lineRule="auto"/>
        <w:ind w:left="360"/>
        <w:rPr>
          <w:lang w:val="x-none"/>
        </w:rPr>
      </w:pPr>
      <w:r w:rsidRPr="006D605A">
        <w:rPr>
          <w:lang w:val="x-none"/>
        </w:rPr>
        <w:t>Śremskie TBS sp. z o.o.</w:t>
      </w:r>
    </w:p>
    <w:p w14:paraId="2D718EAD" w14:textId="77777777" w:rsidR="00434FF2" w:rsidRPr="006D605A" w:rsidRDefault="00434FF2" w:rsidP="00434FF2">
      <w:pPr>
        <w:spacing w:line="276" w:lineRule="auto"/>
        <w:ind w:left="360"/>
        <w:rPr>
          <w:lang w:val="x-none"/>
        </w:rPr>
      </w:pPr>
      <w:r w:rsidRPr="006D605A">
        <w:rPr>
          <w:lang w:val="x-none"/>
        </w:rPr>
        <w:t>63-100 Śrem, Leopolda Okulickiego 3</w:t>
      </w:r>
    </w:p>
    <w:p w14:paraId="787B59D6" w14:textId="77777777" w:rsidR="00434FF2" w:rsidRPr="006D605A" w:rsidRDefault="00434FF2" w:rsidP="00434FF2">
      <w:pPr>
        <w:spacing w:line="276" w:lineRule="auto"/>
        <w:ind w:left="360"/>
        <w:rPr>
          <w:lang w:val="x-none"/>
        </w:rPr>
      </w:pPr>
      <w:r w:rsidRPr="006D605A">
        <w:rPr>
          <w:lang w:val="x-none"/>
        </w:rPr>
        <w:t>województwo: Wielkopolskie, powiat: Śrem</w:t>
      </w:r>
    </w:p>
    <w:p w14:paraId="2F326286" w14:textId="77777777" w:rsidR="00434FF2" w:rsidRPr="006D605A" w:rsidRDefault="00434FF2" w:rsidP="00434FF2">
      <w:pPr>
        <w:spacing w:line="276" w:lineRule="auto"/>
        <w:ind w:left="360"/>
        <w:rPr>
          <w:lang w:val="x-none"/>
        </w:rPr>
      </w:pPr>
      <w:r w:rsidRPr="006D605A">
        <w:rPr>
          <w:lang w:val="x-none"/>
        </w:rPr>
        <w:t>tel. (0-61) 28 30 020, 28 39 289, fax (0-61) 28 30 020</w:t>
      </w:r>
    </w:p>
    <w:p w14:paraId="3AFA8B37" w14:textId="77777777" w:rsidR="00434FF2" w:rsidRPr="006D605A" w:rsidRDefault="00434FF2" w:rsidP="00434FF2">
      <w:pPr>
        <w:spacing w:line="276" w:lineRule="auto"/>
        <w:ind w:left="360"/>
        <w:rPr>
          <w:lang w:val="x-none"/>
        </w:rPr>
      </w:pPr>
      <w:r w:rsidRPr="006D605A">
        <w:rPr>
          <w:lang w:val="x-none"/>
        </w:rPr>
        <w:t>e-mail: sekretariattbs@tbs.srem.pl, http: www.tbs.srem.pl</w:t>
      </w:r>
    </w:p>
    <w:p w14:paraId="56E0CE69" w14:textId="77777777" w:rsidR="00434FF2" w:rsidRPr="006D605A" w:rsidRDefault="00434FF2" w:rsidP="00434FF2">
      <w:pPr>
        <w:spacing w:line="276" w:lineRule="auto"/>
        <w:ind w:left="360"/>
        <w:rPr>
          <w:lang w:val="x-none"/>
        </w:rPr>
      </w:pPr>
      <w:r w:rsidRPr="006D605A">
        <w:rPr>
          <w:lang w:val="x-none"/>
        </w:rPr>
        <w:t>NIP: 785-10-01-405, Regon: 630266138</w:t>
      </w:r>
    </w:p>
    <w:p w14:paraId="74EE792F" w14:textId="4EF98E9C" w:rsidR="001B365B" w:rsidRPr="006D605A" w:rsidRDefault="000B5377" w:rsidP="00434FF2">
      <w:pPr>
        <w:spacing w:line="276" w:lineRule="auto"/>
        <w:ind w:left="360"/>
      </w:pPr>
      <w:r w:rsidRPr="006D605A">
        <w:t>Adres strony internetowej prowadzonego postępowania oraz strony, na której udostępniane będą zmiany i wyjaśnienia treści SWZ oraz inne dokumenty zamówienia bezpośrednio związane z postępowaniem</w:t>
      </w:r>
      <w:r w:rsidR="001B365B" w:rsidRPr="006D605A">
        <w:t xml:space="preserve">: </w:t>
      </w:r>
      <w:r w:rsidR="00E934EF" w:rsidRPr="006D605A">
        <w:t>https://</w:t>
      </w:r>
      <w:r w:rsidR="00B65C75" w:rsidRPr="006D605A">
        <w:t>platformazakupowa</w:t>
      </w:r>
      <w:r w:rsidR="00E934EF" w:rsidRPr="006D605A">
        <w:t>.pl</w:t>
      </w:r>
    </w:p>
    <w:p w14:paraId="7BAC00DF" w14:textId="77777777" w:rsidR="001B365B" w:rsidRPr="006D605A" w:rsidRDefault="001B365B" w:rsidP="001B365B">
      <w:pPr>
        <w:numPr>
          <w:ilvl w:val="0"/>
          <w:numId w:val="5"/>
        </w:numPr>
        <w:spacing w:before="200" w:after="60"/>
        <w:ind w:left="431" w:hanging="431"/>
        <w:jc w:val="both"/>
        <w:outlineLvl w:val="0"/>
        <w:rPr>
          <w:b/>
          <w:bCs/>
          <w:caps/>
          <w:kern w:val="32"/>
          <w:lang w:val="x-none" w:eastAsia="x-none"/>
        </w:rPr>
      </w:pPr>
      <w:bookmarkStart w:id="1" w:name="_Toc258314243"/>
      <w:r w:rsidRPr="006D605A">
        <w:rPr>
          <w:b/>
          <w:bCs/>
          <w:caps/>
          <w:kern w:val="32"/>
          <w:lang w:val="x-none" w:eastAsia="x-none"/>
        </w:rPr>
        <w:t>Tryb udzielenia zamówienia</w:t>
      </w:r>
      <w:bookmarkEnd w:id="1"/>
    </w:p>
    <w:p w14:paraId="10AA7482" w14:textId="54A3D5BE" w:rsidR="001B365B" w:rsidRPr="006D605A" w:rsidRDefault="001B365B" w:rsidP="001B365B">
      <w:pPr>
        <w:spacing w:after="120"/>
        <w:ind w:left="426" w:firstLine="5"/>
        <w:jc w:val="both"/>
      </w:pPr>
      <w:r>
        <w:t xml:space="preserve">Postępowanie o udzielenie zamówienia prowadzone jest w trybie </w:t>
      </w:r>
      <w:r w:rsidRPr="68A08782">
        <w:rPr>
          <w:b/>
          <w:bCs/>
        </w:rPr>
        <w:t xml:space="preserve">Podstawowy </w:t>
      </w:r>
      <w:r w:rsidR="003854C7">
        <w:rPr>
          <w:b/>
          <w:bCs/>
        </w:rPr>
        <w:t>z możliwością</w:t>
      </w:r>
      <w:r w:rsidRPr="68A08782">
        <w:rPr>
          <w:b/>
          <w:bCs/>
        </w:rPr>
        <w:t xml:space="preserve"> negocjacji</w:t>
      </w:r>
      <w:r>
        <w:t xml:space="preserve">, o którym mowa w art. 275 pkt </w:t>
      </w:r>
      <w:r w:rsidR="54AC0BB6">
        <w:t>2</w:t>
      </w:r>
      <w:r>
        <w:t xml:space="preserve"> ustawy Pzp.</w:t>
      </w:r>
    </w:p>
    <w:p w14:paraId="76445EB0" w14:textId="77777777" w:rsidR="001B365B" w:rsidRPr="006D605A" w:rsidRDefault="001B365B" w:rsidP="001B365B">
      <w:pPr>
        <w:numPr>
          <w:ilvl w:val="0"/>
          <w:numId w:val="5"/>
        </w:numPr>
        <w:spacing w:before="200" w:after="60"/>
        <w:ind w:left="431" w:hanging="431"/>
        <w:jc w:val="both"/>
        <w:outlineLvl w:val="0"/>
        <w:rPr>
          <w:b/>
          <w:bCs/>
          <w:caps/>
          <w:kern w:val="32"/>
          <w:lang w:eastAsia="x-none"/>
        </w:rPr>
      </w:pPr>
      <w:bookmarkStart w:id="2" w:name="_Toc258314244"/>
      <w:r w:rsidRPr="006D605A">
        <w:rPr>
          <w:b/>
          <w:bCs/>
          <w:caps/>
          <w:kern w:val="32"/>
          <w:lang w:eastAsia="x-none"/>
        </w:rPr>
        <w:t>informacje ogólne</w:t>
      </w:r>
    </w:p>
    <w:p w14:paraId="37F1805F"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Komunikacja w postępowaniu</w:t>
      </w:r>
    </w:p>
    <w:p w14:paraId="46D68EDC" w14:textId="59EABB78"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6D605A">
        <w:rPr>
          <w:bCs/>
          <w:iCs/>
          <w:lang w:val="x-none" w:eastAsia="x-none"/>
        </w:rPr>
        <w:t>https://</w:t>
      </w:r>
      <w:r w:rsidR="003C3FFC" w:rsidRPr="006D605A">
        <w:rPr>
          <w:bCs/>
          <w:iCs/>
          <w:lang w:eastAsia="x-none"/>
        </w:rPr>
        <w:t>platformazakupowa</w:t>
      </w:r>
      <w:r w:rsidR="00715357" w:rsidRPr="006D605A">
        <w:rPr>
          <w:bCs/>
          <w:iCs/>
          <w:lang w:val="x-none" w:eastAsia="x-none"/>
        </w:rPr>
        <w:t>.pl</w:t>
      </w:r>
      <w:r w:rsidRPr="006D605A">
        <w:rPr>
          <w:bCs/>
          <w:iCs/>
          <w:lang w:val="x-none" w:eastAsia="x-none"/>
        </w:rPr>
        <w:t xml:space="preserve"> (dalej jako: ”Platforma”).</w:t>
      </w:r>
    </w:p>
    <w:p w14:paraId="3033594D" w14:textId="77777777" w:rsidR="00715357" w:rsidRPr="006D605A" w:rsidRDefault="001B365B" w:rsidP="00715357">
      <w:pPr>
        <w:numPr>
          <w:ilvl w:val="1"/>
          <w:numId w:val="5"/>
        </w:numPr>
        <w:spacing w:before="120"/>
        <w:jc w:val="both"/>
        <w:outlineLvl w:val="1"/>
        <w:rPr>
          <w:bCs/>
          <w:iCs/>
          <w:lang w:val="x-none" w:eastAsia="x-none"/>
        </w:rPr>
      </w:pPr>
      <w:r w:rsidRPr="006D605A">
        <w:rPr>
          <w:bCs/>
          <w:iCs/>
          <w:lang w:val="x-none" w:eastAsia="x-none"/>
        </w:rPr>
        <w:t>Wizja lokalna</w:t>
      </w:r>
      <w:r w:rsidR="000B5377" w:rsidRPr="006D605A">
        <w:rPr>
          <w:bCs/>
          <w:iCs/>
          <w:lang w:eastAsia="x-none"/>
        </w:rPr>
        <w:t xml:space="preserve"> </w:t>
      </w:r>
    </w:p>
    <w:p w14:paraId="3CF5AE79" w14:textId="32035322" w:rsidR="00715357" w:rsidRPr="006D605A" w:rsidRDefault="00715357" w:rsidP="00715357">
      <w:pPr>
        <w:numPr>
          <w:ilvl w:val="1"/>
          <w:numId w:val="5"/>
        </w:numPr>
        <w:spacing w:before="120"/>
        <w:jc w:val="both"/>
        <w:outlineLvl w:val="1"/>
        <w:rPr>
          <w:bCs/>
          <w:iCs/>
          <w:lang w:eastAsia="x-none"/>
        </w:rPr>
      </w:pPr>
      <w:r w:rsidRPr="006D605A">
        <w:rPr>
          <w:bCs/>
          <w:iCs/>
          <w:lang w:eastAsia="x-none"/>
        </w:rPr>
        <w:t xml:space="preserve">Zamawiający, </w:t>
      </w:r>
      <w:r w:rsidRPr="006D605A">
        <w:rPr>
          <w:bCs/>
          <w:iCs/>
          <w:lang w:val="x-none" w:eastAsia="x-none"/>
        </w:rPr>
        <w:t xml:space="preserve">przed złożeniem oferty, </w:t>
      </w:r>
      <w:r w:rsidRPr="006D605A">
        <w:rPr>
          <w:bCs/>
          <w:iCs/>
          <w:lang w:val="x-none" w:eastAsia="x-none"/>
        </w:rPr>
        <w:fldChar w:fldCharType="begin">
          <w:ffData>
            <w:name w:val="Wybór3"/>
            <w:enabled/>
            <w:calcOnExit w:val="0"/>
            <w:checkBox>
              <w:sizeAuto/>
              <w:default w:val="0"/>
              <w:checked/>
            </w:checkBox>
          </w:ffData>
        </w:fldChar>
      </w:r>
      <w:bookmarkStart w:id="3" w:name="Wybór3"/>
      <w:r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6D605A">
        <w:rPr>
          <w:bCs/>
          <w:iCs/>
          <w:lang w:val="x-none" w:eastAsia="x-none"/>
        </w:rPr>
        <w:fldChar w:fldCharType="end"/>
      </w:r>
      <w:bookmarkEnd w:id="3"/>
      <w:r w:rsidRPr="006D605A">
        <w:rPr>
          <w:bCs/>
          <w:iCs/>
          <w:lang w:val="x-none" w:eastAsia="x-none"/>
        </w:rPr>
        <w:t xml:space="preserve"> przewiduje możliwość</w:t>
      </w:r>
      <w:r w:rsidRPr="006D605A">
        <w:rPr>
          <w:bCs/>
          <w:iCs/>
          <w:lang w:eastAsia="x-none"/>
        </w:rPr>
        <w:t xml:space="preserve"> /</w:t>
      </w:r>
      <w:r w:rsidRPr="006D605A">
        <w:rPr>
          <w:bCs/>
          <w:iCs/>
          <w:lang w:val="x-none" w:eastAsia="x-none"/>
        </w:rPr>
        <w:t xml:space="preserve"> </w:t>
      </w:r>
      <w:r w:rsidRPr="006D605A">
        <w:rPr>
          <w:bCs/>
          <w:iCs/>
          <w:lang w:val="x-none" w:eastAsia="x-none"/>
        </w:rPr>
        <w:fldChar w:fldCharType="begin">
          <w:ffData>
            <w:name w:val="Wybór4"/>
            <w:enabled/>
            <w:calcOnExit w:val="0"/>
            <w:checkBox>
              <w:sizeAuto/>
              <w:default w:val="0"/>
              <w:checked w:val="0"/>
            </w:checkBox>
          </w:ffData>
        </w:fldChar>
      </w:r>
      <w:bookmarkStart w:id="4" w:name="Wybór4"/>
      <w:r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6D605A">
        <w:rPr>
          <w:bCs/>
          <w:iCs/>
          <w:lang w:val="x-none" w:eastAsia="x-none"/>
        </w:rPr>
        <w:fldChar w:fldCharType="end"/>
      </w:r>
      <w:bookmarkEnd w:id="4"/>
      <w:r w:rsidRPr="006D605A">
        <w:rPr>
          <w:bCs/>
          <w:iCs/>
          <w:lang w:val="x-none" w:eastAsia="x-none"/>
        </w:rPr>
        <w:t xml:space="preserve"> wymaga odbycia przez Wykonawcę wizji lokalnej lub sprawdzenia przez Wykonawcę dokumentów niezbędnych do realizacji zamówienia dostępnych na miejscu u Zamawiającego, w terminie i na </w:t>
      </w:r>
      <w:r w:rsidRPr="006D605A">
        <w:rPr>
          <w:bCs/>
          <w:iCs/>
          <w:lang w:eastAsia="x-none"/>
        </w:rPr>
        <w:t xml:space="preserve">określonych </w:t>
      </w:r>
      <w:r w:rsidRPr="006D605A">
        <w:rPr>
          <w:bCs/>
          <w:iCs/>
          <w:lang w:val="x-none" w:eastAsia="x-none"/>
        </w:rPr>
        <w:t>zasadach</w:t>
      </w:r>
      <w:r w:rsidRPr="006D605A">
        <w:rPr>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6D605A">
        <w:rPr>
          <w:bCs/>
          <w:iCs/>
          <w:lang w:eastAsia="x-none"/>
        </w:rPr>
        <w:t>telefonicznie pod numerem 061 2</w:t>
      </w:r>
      <w:r w:rsidR="00E71280" w:rsidRPr="006D605A">
        <w:rPr>
          <w:bCs/>
          <w:iCs/>
          <w:lang w:eastAsia="x-none"/>
        </w:rPr>
        <w:t>8</w:t>
      </w:r>
      <w:r w:rsidR="004A7CAF" w:rsidRPr="006D605A">
        <w:rPr>
          <w:bCs/>
          <w:iCs/>
          <w:lang w:eastAsia="x-none"/>
        </w:rPr>
        <w:t xml:space="preserve"> </w:t>
      </w:r>
      <w:r w:rsidR="00E71280" w:rsidRPr="006D605A">
        <w:rPr>
          <w:bCs/>
          <w:iCs/>
          <w:lang w:eastAsia="x-none"/>
        </w:rPr>
        <w:t>30</w:t>
      </w:r>
      <w:r w:rsidR="004A7CAF" w:rsidRPr="006D605A">
        <w:rPr>
          <w:bCs/>
          <w:iCs/>
          <w:lang w:eastAsia="x-none"/>
        </w:rPr>
        <w:t xml:space="preserve"> </w:t>
      </w:r>
      <w:r w:rsidR="00E71280" w:rsidRPr="006D605A">
        <w:rPr>
          <w:bCs/>
          <w:iCs/>
          <w:lang w:eastAsia="x-none"/>
        </w:rPr>
        <w:t>020</w:t>
      </w:r>
      <w:r w:rsidRPr="006D605A">
        <w:rPr>
          <w:bCs/>
          <w:iCs/>
          <w:lang w:eastAsia="x-none"/>
        </w:rPr>
        <w:t xml:space="preserve"> lub mailowo na adresem </w:t>
      </w:r>
      <w:r w:rsidR="00E71280" w:rsidRPr="006D605A">
        <w:rPr>
          <w:bCs/>
          <w:iCs/>
          <w:lang w:eastAsia="x-none"/>
        </w:rPr>
        <w:t>sekretariattbs</w:t>
      </w:r>
      <w:r w:rsidR="007A753C" w:rsidRPr="006D605A">
        <w:rPr>
          <w:bCs/>
          <w:iCs/>
          <w:lang w:eastAsia="x-none"/>
        </w:rPr>
        <w:t>@tbs.srem.pl</w:t>
      </w:r>
      <w:r w:rsidRPr="006D605A">
        <w:rPr>
          <w:bCs/>
          <w:iCs/>
          <w:lang w:eastAsia="x-none"/>
        </w:rPr>
        <w:t>). Wizje lokalne odbywać się będą od poniedziałku do piątku w godzinach 7:00-15:00.</w:t>
      </w:r>
    </w:p>
    <w:p w14:paraId="38332715"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Zaliczki na poczet wykonania zamówienia</w:t>
      </w:r>
    </w:p>
    <w:p w14:paraId="1D6F2347" w14:textId="77777777" w:rsidR="001B365B" w:rsidRPr="006D605A" w:rsidRDefault="00715357" w:rsidP="001B365B">
      <w:pPr>
        <w:tabs>
          <w:tab w:val="left" w:pos="708"/>
        </w:tabs>
        <w:spacing w:before="120"/>
        <w:ind w:left="680"/>
        <w:jc w:val="both"/>
        <w:outlineLvl w:val="1"/>
        <w:rPr>
          <w:bCs/>
          <w:iCs/>
          <w:lang w:eastAsia="x-none"/>
        </w:rPr>
      </w:pPr>
      <w:r w:rsidRPr="006D605A">
        <w:rPr>
          <w:bCs/>
          <w:iCs/>
          <w:lang w:val="x-none" w:eastAsia="x-none"/>
        </w:rPr>
        <w:t>Zamawiający nie przewiduje udzielenia zaliczek na poczet wykonania zamówienia.</w:t>
      </w:r>
    </w:p>
    <w:p w14:paraId="4BA91BAE"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Katalogi elektroniczne</w:t>
      </w:r>
    </w:p>
    <w:p w14:paraId="3197C797"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Zamawiający </w:t>
      </w:r>
      <w:r w:rsidR="00715357" w:rsidRPr="006D605A">
        <w:rPr>
          <w:bCs/>
          <w:iCs/>
          <w:lang w:val="x-none" w:eastAsia="x-none"/>
        </w:rPr>
        <w:fldChar w:fldCharType="begin">
          <w:ffData>
            <w:name w:val="Wybór1"/>
            <w:enabled/>
            <w:calcOnExit w:val="0"/>
            <w:checkBox>
              <w:sizeAuto/>
              <w:default w:val="0"/>
              <w:checked w:val="0"/>
            </w:checkBox>
          </w:ffData>
        </w:fldChar>
      </w:r>
      <w:bookmarkStart w:id="5" w:name="Wybór1"/>
      <w:r w:rsidR="00715357"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6D605A">
        <w:rPr>
          <w:bCs/>
          <w:iCs/>
          <w:lang w:val="x-none" w:eastAsia="x-none"/>
        </w:rPr>
        <w:fldChar w:fldCharType="end"/>
      </w:r>
      <w:bookmarkEnd w:id="5"/>
      <w:r w:rsidRPr="006D605A">
        <w:rPr>
          <w:bCs/>
          <w:iCs/>
          <w:lang w:val="x-none" w:eastAsia="x-none"/>
        </w:rPr>
        <w:t xml:space="preserve"> wymaga /  </w:t>
      </w:r>
      <w:r w:rsidR="00715357" w:rsidRPr="006D605A">
        <w:rPr>
          <w:bCs/>
          <w:iCs/>
          <w:lang w:val="x-none" w:eastAsia="x-none"/>
        </w:rPr>
        <w:fldChar w:fldCharType="begin">
          <w:ffData>
            <w:name w:val="Wybór2"/>
            <w:enabled/>
            <w:calcOnExit w:val="0"/>
            <w:checkBox>
              <w:sizeAuto/>
              <w:default w:val="0"/>
              <w:checked/>
            </w:checkBox>
          </w:ffData>
        </w:fldChar>
      </w:r>
      <w:bookmarkStart w:id="6" w:name="Wybór2"/>
      <w:r w:rsidR="00715357"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6D605A">
        <w:rPr>
          <w:bCs/>
          <w:iCs/>
          <w:lang w:val="x-none" w:eastAsia="x-none"/>
        </w:rPr>
        <w:fldChar w:fldCharType="end"/>
      </w:r>
      <w:bookmarkEnd w:id="6"/>
      <w:r w:rsidRPr="006D605A">
        <w:rPr>
          <w:bCs/>
          <w:iCs/>
          <w:lang w:val="x-none" w:eastAsia="x-none"/>
        </w:rPr>
        <w:t xml:space="preserve"> nie wymaga złożenia ofert w postaci katalogów elektronicznych.</w:t>
      </w:r>
    </w:p>
    <w:p w14:paraId="26D0BC7B" w14:textId="77777777" w:rsidR="001B365B" w:rsidRPr="006D605A" w:rsidRDefault="001B365B" w:rsidP="001B365B">
      <w:pPr>
        <w:numPr>
          <w:ilvl w:val="1"/>
          <w:numId w:val="5"/>
        </w:numPr>
        <w:spacing w:before="120"/>
        <w:jc w:val="both"/>
        <w:outlineLvl w:val="1"/>
      </w:pPr>
      <w:r>
        <w:t xml:space="preserve">Do </w:t>
      </w:r>
      <w:r w:rsidR="00A25FE8">
        <w:t>spraw nieuregulowanych w niniejszej SWZ mają zastosowanie przepisy ustawy z dnia 11 września 2019r. roku Prawo zamówień publicznych</w:t>
      </w:r>
      <w:r>
        <w:t xml:space="preserve"> </w:t>
      </w:r>
      <w:r w:rsidR="00715357">
        <w:t>(Dz.U. poz. 2019 ze zm.)</w:t>
      </w:r>
      <w:r>
        <w:t>.</w:t>
      </w:r>
    </w:p>
    <w:p w14:paraId="48DB79D1" w14:textId="7C264E78" w:rsidR="3BF99A48" w:rsidRPr="00E66C2C" w:rsidRDefault="3BF99A48" w:rsidP="68A08782">
      <w:pPr>
        <w:numPr>
          <w:ilvl w:val="1"/>
          <w:numId w:val="5"/>
        </w:numPr>
        <w:spacing w:before="120"/>
        <w:jc w:val="both"/>
        <w:outlineLvl w:val="1"/>
        <w:rPr>
          <w:rFonts w:ascii="Arial" w:eastAsia="Arial" w:hAnsi="Arial" w:cs="Arial"/>
          <w:lang w:val=""/>
        </w:rPr>
      </w:pPr>
      <w:r w:rsidRPr="00E66C2C">
        <w:rPr>
          <w:rFonts w:ascii="Arial" w:eastAsia="Arial" w:hAnsi="Arial" w:cs="Arial"/>
        </w:rPr>
        <w:t>W przypadku podjęcia przez Zamawiającego decyzji o przeprowadzeniu negocjacji, w celu ulepszenia treści ofert, Zamawiający nie przewiduje ograniczenia liczby Wykonawców, których zaprosi do negocjacji.</w:t>
      </w:r>
    </w:p>
    <w:p w14:paraId="3EC64EDB" w14:textId="6AB0A4B2" w:rsidR="3BF99A48" w:rsidRPr="00E66C2C" w:rsidRDefault="3BF99A48" w:rsidP="68A08782">
      <w:pPr>
        <w:pStyle w:val="Akapitzlist"/>
        <w:numPr>
          <w:ilvl w:val="1"/>
          <w:numId w:val="5"/>
        </w:numPr>
        <w:jc w:val="both"/>
        <w:rPr>
          <w:rFonts w:ascii="Arial" w:eastAsia="Arial" w:hAnsi="Arial" w:cs="Arial"/>
          <w:sz w:val="24"/>
          <w:szCs w:val="24"/>
        </w:rPr>
      </w:pPr>
      <w:r w:rsidRPr="00E66C2C">
        <w:rPr>
          <w:rFonts w:ascii="Arial" w:eastAsia="Arial" w:hAnsi="Arial" w:cs="Arial"/>
          <w:sz w:val="24"/>
          <w:szCs w:val="24"/>
          <w:lang w:val=""/>
        </w:rPr>
        <w:t>Zamawiający poinformuje równocześnie wszystkich Wykonawców, którzy w odpowiedzi na ogłoszenie o zamówieniu złożyli oferty, o Wykonawcach</w:t>
      </w:r>
      <w:r w:rsidRPr="00E66C2C">
        <w:rPr>
          <w:rFonts w:ascii="Arial" w:eastAsia="Arial" w:hAnsi="Arial" w:cs="Arial"/>
          <w:sz w:val="24"/>
          <w:szCs w:val="24"/>
        </w:rPr>
        <w:t>:</w:t>
      </w:r>
    </w:p>
    <w:p w14:paraId="078A168C" w14:textId="77777777" w:rsidR="00DC5C96" w:rsidRPr="00E66C2C" w:rsidRDefault="3BF99A48" w:rsidP="00DC5C96">
      <w:pPr>
        <w:pStyle w:val="Akapitzlist"/>
        <w:numPr>
          <w:ilvl w:val="0"/>
          <w:numId w:val="37"/>
        </w:numPr>
        <w:jc w:val="both"/>
        <w:rPr>
          <w:rFonts w:ascii="Arial" w:eastAsia="Arial" w:hAnsi="Arial" w:cs="Arial"/>
          <w:sz w:val="24"/>
          <w:szCs w:val="24"/>
        </w:rPr>
      </w:pPr>
      <w:r w:rsidRPr="00E66C2C">
        <w:rPr>
          <w:rFonts w:ascii="Arial" w:eastAsia="Arial" w:hAnsi="Arial" w:cs="Arial"/>
          <w:sz w:val="24"/>
          <w:szCs w:val="24"/>
          <w:lang w:val=""/>
        </w:rPr>
        <w:t>których oferty nie zostały odrzucone oraz punktacji przyznanej ofertom w każdym kryterium oceny ofert i łącznej punktacji</w:t>
      </w:r>
      <w:r w:rsidRPr="00E66C2C">
        <w:rPr>
          <w:rFonts w:ascii="Arial" w:eastAsia="Arial" w:hAnsi="Arial" w:cs="Arial"/>
          <w:sz w:val="24"/>
          <w:szCs w:val="24"/>
        </w:rPr>
        <w:t>,</w:t>
      </w:r>
    </w:p>
    <w:p w14:paraId="3935F47C" w14:textId="77777777" w:rsidR="00DC5C96" w:rsidRPr="00E66C2C" w:rsidRDefault="3BF99A48" w:rsidP="00DC5C96">
      <w:pPr>
        <w:pStyle w:val="Akapitzlist"/>
        <w:numPr>
          <w:ilvl w:val="0"/>
          <w:numId w:val="37"/>
        </w:numPr>
        <w:jc w:val="both"/>
        <w:rPr>
          <w:rFonts w:ascii="Arial" w:eastAsia="Arial" w:hAnsi="Arial" w:cs="Arial"/>
          <w:sz w:val="24"/>
          <w:szCs w:val="24"/>
        </w:rPr>
      </w:pPr>
      <w:r w:rsidRPr="00E66C2C">
        <w:rPr>
          <w:rFonts w:ascii="Arial" w:eastAsia="Arial" w:hAnsi="Arial" w:cs="Arial"/>
          <w:lang w:val=""/>
        </w:rPr>
        <w:lastRenderedPageBreak/>
        <w:t>których oferty zostały odrzucone</w:t>
      </w:r>
      <w:r w:rsidRPr="00E66C2C">
        <w:rPr>
          <w:rFonts w:ascii="Arial" w:eastAsia="Arial" w:hAnsi="Arial" w:cs="Arial"/>
        </w:rPr>
        <w:t xml:space="preserve">, </w:t>
      </w:r>
    </w:p>
    <w:p w14:paraId="03DF6D4E" w14:textId="27EB155F" w:rsidR="00DC5C96" w:rsidRPr="00E66C2C" w:rsidRDefault="3BF99A48" w:rsidP="00DC5C96">
      <w:pPr>
        <w:pStyle w:val="Akapitzlist"/>
        <w:numPr>
          <w:ilvl w:val="0"/>
          <w:numId w:val="37"/>
        </w:numPr>
        <w:jc w:val="both"/>
        <w:rPr>
          <w:rFonts w:ascii="Arial" w:eastAsia="Arial" w:hAnsi="Arial" w:cs="Arial"/>
          <w:sz w:val="24"/>
          <w:szCs w:val="24"/>
        </w:rPr>
      </w:pPr>
      <w:r w:rsidRPr="00E66C2C">
        <w:rPr>
          <w:rFonts w:ascii="Arial" w:eastAsia="Arial" w:hAnsi="Arial" w:cs="Arial"/>
        </w:rPr>
        <w:t>którzy nie zostali zakwalifikowani do negocjacji, oraz punktacji przyznanej ich ofertom w każdym kryterium oceny ofert i łącznej punktacji.</w:t>
      </w:r>
    </w:p>
    <w:p w14:paraId="75C4BA5D" w14:textId="0C7BC6D6" w:rsidR="3BF99A48" w:rsidRPr="00E66C2C" w:rsidRDefault="3BF99A48" w:rsidP="000879B4">
      <w:pPr>
        <w:pStyle w:val="Nagwek2"/>
        <w:rPr>
          <w:rFonts w:eastAsia="Arial"/>
        </w:rPr>
      </w:pPr>
      <w:r w:rsidRPr="00E66C2C">
        <w:rPr>
          <w:rFonts w:eastAsia="Arial"/>
        </w:rPr>
        <w:t>Zamawiający w zaproszeniu do negocjacji wskaże miejsce, termin i sposób ich prowadzenia oraz kryteria oceny ofert, w ramach których negocjacje będą prowadzone.</w:t>
      </w:r>
    </w:p>
    <w:p w14:paraId="211A294D" w14:textId="2D64C85E" w:rsidR="3BF99A48" w:rsidRPr="00E66C2C" w:rsidRDefault="3BF99A48" w:rsidP="68A08782">
      <w:pPr>
        <w:pStyle w:val="Akapitzlist"/>
        <w:numPr>
          <w:ilvl w:val="1"/>
          <w:numId w:val="5"/>
        </w:numPr>
        <w:jc w:val="both"/>
        <w:rPr>
          <w:rFonts w:ascii="Arial" w:eastAsia="Arial" w:hAnsi="Arial" w:cs="Arial"/>
          <w:sz w:val="24"/>
          <w:szCs w:val="24"/>
        </w:rPr>
      </w:pPr>
      <w:r w:rsidRPr="00E66C2C">
        <w:rPr>
          <w:rFonts w:ascii="Arial" w:eastAsia="Arial" w:hAnsi="Arial" w:cs="Arial"/>
          <w:sz w:val="24"/>
          <w:szCs w:val="24"/>
          <w:lang w:val=""/>
        </w:rPr>
        <w:t>Zamawiający podczas negocjacji ofert zapewnia równe traktowanie wszystkich Wykonawców. Zamawiający nie udziela informacji w sposób, który mógłby zapewnić niektórym Wykonawcom przewagę nad innymi Wykonawcami</w:t>
      </w:r>
      <w:r w:rsidRPr="00E66C2C">
        <w:rPr>
          <w:rFonts w:ascii="Arial" w:eastAsia="Arial" w:hAnsi="Arial" w:cs="Arial"/>
          <w:sz w:val="24"/>
          <w:szCs w:val="24"/>
        </w:rPr>
        <w:t>.</w:t>
      </w:r>
    </w:p>
    <w:p w14:paraId="22B6D719" w14:textId="77777777" w:rsidR="004625AE" w:rsidRPr="00E66C2C" w:rsidRDefault="3BF99A48" w:rsidP="004625AE">
      <w:pPr>
        <w:pStyle w:val="Akapitzlist"/>
        <w:numPr>
          <w:ilvl w:val="1"/>
          <w:numId w:val="5"/>
        </w:numPr>
        <w:jc w:val="both"/>
        <w:rPr>
          <w:rFonts w:ascii="Arial" w:eastAsia="Arial" w:hAnsi="Arial" w:cs="Arial"/>
          <w:sz w:val="24"/>
          <w:szCs w:val="24"/>
        </w:rPr>
      </w:pPr>
      <w:r w:rsidRPr="00E66C2C">
        <w:rPr>
          <w:rFonts w:ascii="Arial" w:eastAsia="Arial" w:hAnsi="Arial" w:cs="Arial"/>
          <w:sz w:val="24"/>
          <w:szCs w:val="24"/>
          <w:lang w:val=""/>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E66C2C">
        <w:rPr>
          <w:rFonts w:ascii="Arial" w:eastAsia="Arial" w:hAnsi="Arial" w:cs="Arial"/>
          <w:sz w:val="24"/>
          <w:szCs w:val="24"/>
        </w:rPr>
        <w:t>.</w:t>
      </w:r>
    </w:p>
    <w:p w14:paraId="0D276158" w14:textId="0A1A0177" w:rsidR="000879B4" w:rsidRPr="00E66C2C" w:rsidRDefault="3BF99A48" w:rsidP="004625AE">
      <w:pPr>
        <w:pStyle w:val="Akapitzlist"/>
        <w:numPr>
          <w:ilvl w:val="1"/>
          <w:numId w:val="5"/>
        </w:numPr>
        <w:jc w:val="both"/>
        <w:rPr>
          <w:rFonts w:ascii="Arial" w:eastAsia="Arial" w:hAnsi="Arial" w:cs="Arial"/>
          <w:sz w:val="24"/>
          <w:szCs w:val="24"/>
        </w:rPr>
      </w:pPr>
      <w:r w:rsidRPr="00E66C2C">
        <w:rPr>
          <w:rFonts w:ascii="Arial" w:eastAsia="Arial" w:hAnsi="Arial" w:cs="Arial"/>
          <w:lang w:val=""/>
        </w:rPr>
        <w:t>Z</w:t>
      </w:r>
      <w:r w:rsidR="004625AE" w:rsidRPr="00E66C2C">
        <w:rPr>
          <w:rFonts w:ascii="Arial" w:eastAsia="Arial" w:hAnsi="Arial" w:cs="Arial"/>
          <w:lang w:val=""/>
        </w:rPr>
        <w:t>a</w:t>
      </w:r>
      <w:r w:rsidRPr="00E66C2C">
        <w:rPr>
          <w:rFonts w:ascii="Arial" w:eastAsia="Arial" w:hAnsi="Arial" w:cs="Arial"/>
          <w:lang w:val=""/>
        </w:rPr>
        <w:t>mawiający poinformuje Wykonawców o zakończeniu negocjacji oraz zaprosi ich do składania ofert dodatkowych podając</w:t>
      </w:r>
      <w:r w:rsidR="000879B4" w:rsidRPr="00E66C2C">
        <w:rPr>
          <w:rFonts w:ascii="Arial" w:eastAsia="Arial" w:hAnsi="Arial" w:cs="Arial"/>
        </w:rPr>
        <w:t>:</w:t>
      </w:r>
    </w:p>
    <w:p w14:paraId="2157E767" w14:textId="39E4E95B" w:rsidR="004625AE" w:rsidRPr="00E66C2C" w:rsidRDefault="3BF99A48" w:rsidP="004625AE">
      <w:pPr>
        <w:pStyle w:val="Akapitzlist"/>
        <w:numPr>
          <w:ilvl w:val="0"/>
          <w:numId w:val="40"/>
        </w:numPr>
        <w:jc w:val="both"/>
        <w:rPr>
          <w:rFonts w:ascii="Arial" w:eastAsia="Arial" w:hAnsi="Arial" w:cs="Arial"/>
          <w:sz w:val="24"/>
          <w:szCs w:val="24"/>
        </w:rPr>
      </w:pPr>
      <w:r w:rsidRPr="00E66C2C">
        <w:rPr>
          <w:rFonts w:ascii="Arial" w:eastAsia="Arial" w:hAnsi="Arial" w:cs="Arial"/>
          <w:sz w:val="24"/>
          <w:szCs w:val="24"/>
          <w:lang w:val=""/>
        </w:rPr>
        <w:t>nazwę oraz adres Zamawiającego, numer telefonu, adres poczty elektronicznej oraz strony internetowej prowadzonego postępowania</w:t>
      </w:r>
      <w:r w:rsidRPr="00E66C2C">
        <w:rPr>
          <w:rFonts w:ascii="Arial" w:eastAsia="Arial" w:hAnsi="Arial" w:cs="Arial"/>
          <w:sz w:val="24"/>
          <w:szCs w:val="24"/>
        </w:rPr>
        <w:t>,</w:t>
      </w:r>
    </w:p>
    <w:p w14:paraId="06772D99" w14:textId="055934BC" w:rsidR="3BF99A48" w:rsidRPr="00E66C2C" w:rsidRDefault="3BF99A48" w:rsidP="004625AE">
      <w:pPr>
        <w:pStyle w:val="Akapitzlist"/>
        <w:numPr>
          <w:ilvl w:val="0"/>
          <w:numId w:val="40"/>
        </w:numPr>
        <w:jc w:val="both"/>
        <w:rPr>
          <w:rFonts w:ascii="Arial" w:eastAsia="Arial" w:hAnsi="Arial" w:cs="Arial"/>
          <w:sz w:val="24"/>
          <w:szCs w:val="24"/>
        </w:rPr>
      </w:pPr>
      <w:r w:rsidRPr="00E66C2C">
        <w:rPr>
          <w:rFonts w:ascii="Arial" w:eastAsia="Arial" w:hAnsi="Arial" w:cs="Arial"/>
          <w:sz w:val="24"/>
          <w:szCs w:val="24"/>
          <w:lang w:val=""/>
        </w:rPr>
        <w:t>sposób i termin składania ofert dodatkowych oraz język lub języki, w jakich muszą być one sporządzone, oraz termin otwarcia tych ofert</w:t>
      </w:r>
      <w:r w:rsidRPr="00E66C2C">
        <w:rPr>
          <w:rFonts w:ascii="Arial" w:eastAsia="Arial" w:hAnsi="Arial" w:cs="Arial"/>
          <w:sz w:val="24"/>
          <w:szCs w:val="24"/>
        </w:rPr>
        <w:t>.</w:t>
      </w:r>
    </w:p>
    <w:p w14:paraId="22B07A2E" w14:textId="52A0C398" w:rsidR="3BF99A48" w:rsidRPr="00E66C2C" w:rsidRDefault="3BF99A48" w:rsidP="004625AE">
      <w:pPr>
        <w:pStyle w:val="Nagwek2"/>
        <w:rPr>
          <w:rFonts w:eastAsia="Arial"/>
        </w:rPr>
      </w:pPr>
      <w:r w:rsidRPr="00E66C2C">
        <w:rPr>
          <w:rFonts w:eastAsia="Arial"/>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E66C2C">
        <w:rPr>
          <w:rFonts w:eastAsia="Arial"/>
          <w:lang w:val="pl-PL"/>
        </w:rPr>
        <w:t>.</w:t>
      </w:r>
    </w:p>
    <w:p w14:paraId="3ED7815D" w14:textId="3B2B6485" w:rsidR="3BF99A48" w:rsidRPr="00E66C2C" w:rsidRDefault="3BF99A48" w:rsidP="004625AE">
      <w:pPr>
        <w:pStyle w:val="Nagwek2"/>
        <w:rPr>
          <w:rFonts w:ascii="Arial" w:eastAsia="Arial" w:hAnsi="Arial" w:cs="Arial"/>
        </w:rPr>
      </w:pPr>
      <w:r w:rsidRPr="00E66C2C">
        <w:rPr>
          <w:rFonts w:ascii="Arial" w:eastAsia="Arial" w:hAnsi="Arial" w:cs="Arial"/>
          <w:lang w:val=""/>
        </w:rPr>
        <w:t>Oferta dodatkowa nie może być mniej korzystna w żadnym z kryteriów oceny ofert wskazanych w zaproszeniu do negocjacji niż oferta złożona w odpowiedzi na ogłoszenie o zamówieniu</w:t>
      </w:r>
      <w:r w:rsidRPr="00E66C2C">
        <w:rPr>
          <w:rFonts w:ascii="Arial" w:eastAsia="Arial" w:hAnsi="Arial" w:cs="Arial"/>
          <w:lang w:val="pl-PL"/>
        </w:rPr>
        <w:t>.</w:t>
      </w:r>
    </w:p>
    <w:p w14:paraId="258B776B" w14:textId="77777777" w:rsidR="004625AE" w:rsidRPr="00E66C2C" w:rsidRDefault="3BF99A48" w:rsidP="004625AE">
      <w:pPr>
        <w:pStyle w:val="Nagwek2"/>
        <w:rPr>
          <w:rFonts w:ascii="Arial" w:eastAsia="Arial" w:hAnsi="Arial" w:cs="Arial"/>
        </w:rPr>
      </w:pPr>
      <w:r w:rsidRPr="00E66C2C">
        <w:rPr>
          <w:rFonts w:ascii="Arial" w:eastAsia="Arial" w:hAnsi="Arial" w:cs="Arial"/>
          <w:lang w:val=""/>
        </w:rPr>
        <w:t>Oferta przestaje wiązać Wykonawcę w takim zakresie, w jakim złoży on ofertę dodatkową zawierającą korzystniejsze propozycje w ramach każdego z kryteriów oceny ofert wskazanych w zaproszeniu do negocjacji</w:t>
      </w:r>
      <w:r w:rsidRPr="00E66C2C">
        <w:rPr>
          <w:rFonts w:ascii="Arial" w:eastAsia="Arial" w:hAnsi="Arial" w:cs="Arial"/>
          <w:lang w:val="pl-PL"/>
        </w:rPr>
        <w:t>.</w:t>
      </w:r>
    </w:p>
    <w:p w14:paraId="7AA29BB8" w14:textId="7E97EDD1" w:rsidR="3BF99A48" w:rsidRPr="00E66C2C" w:rsidRDefault="3BF99A48" w:rsidP="004625AE">
      <w:pPr>
        <w:pStyle w:val="Nagwek2"/>
        <w:rPr>
          <w:rFonts w:ascii="Arial" w:eastAsia="Arial" w:hAnsi="Arial" w:cs="Arial"/>
        </w:rPr>
      </w:pPr>
      <w:r w:rsidRPr="00E66C2C">
        <w:rPr>
          <w:rFonts w:ascii="Arial" w:eastAsia="Arial" w:hAnsi="Arial" w:cs="Arial"/>
        </w:rPr>
        <w:t>Oferta dodatkowa, która jest mniej korzystna w którymkolwiek z kryteriów oceny ofert wskazanych w zaproszeniu do negocjacji niż oferta złożona w odpowiedzi na ogłoszenie o zamówieniu, podlega odrzuceniu</w:t>
      </w:r>
    </w:p>
    <w:p w14:paraId="30DB7F3F" w14:textId="77777777" w:rsidR="001B365B" w:rsidRPr="006D605A" w:rsidRDefault="001B365B" w:rsidP="004625AE">
      <w:pPr>
        <w:pStyle w:val="Nagwek1"/>
        <w:rPr>
          <w:b w:val="0"/>
          <w:bCs w:val="0"/>
          <w:caps w:val="0"/>
        </w:rPr>
      </w:pPr>
      <w:r w:rsidRPr="006D605A">
        <w:t>Opis przedmiotu zamówienia</w:t>
      </w:r>
      <w:bookmarkEnd w:id="2"/>
    </w:p>
    <w:p w14:paraId="6FAD4F14" w14:textId="19171980" w:rsidR="001B365B" w:rsidRPr="006D605A" w:rsidRDefault="001B365B" w:rsidP="004625AE">
      <w:pPr>
        <w:pStyle w:val="Nagwek2"/>
        <w:rPr>
          <w:b/>
        </w:rPr>
      </w:pPr>
      <w:r>
        <w:t xml:space="preserve">Przedmiotem zamówienia jest </w:t>
      </w:r>
      <w:r w:rsidR="00D42A98" w:rsidRPr="68A08782">
        <w:rPr>
          <w:b/>
          <w:lang w:val="pl-PL"/>
        </w:rPr>
        <w:t>Remont dachu i wymiana rynny wraz z obróbkami blacharskimi w budynku przy ul. M. Kopernika 21D w Śremie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605A" w:rsidRPr="006D605A"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66BF9F22" w14:textId="697DAA48" w:rsidR="00715357" w:rsidRPr="001B5736" w:rsidRDefault="00715357" w:rsidP="00E81306">
            <w:pPr>
              <w:spacing w:before="80" w:after="120"/>
            </w:pPr>
            <w:r w:rsidRPr="006D605A">
              <w:rPr>
                <w:b/>
              </w:rPr>
              <w:t xml:space="preserve">Wspólny Słownik Zamówień: </w:t>
            </w:r>
            <w:r w:rsidR="00543321" w:rsidRPr="00543321">
              <w:rPr>
                <w:bCs/>
              </w:rPr>
              <w:t>45111100-9 – Roboty rozbiórkowe</w:t>
            </w:r>
            <w:r w:rsidR="00C0295D" w:rsidRPr="00C0295D">
              <w:t xml:space="preserve"> 45261910-6 – Naprawa dachów, 45261320-3  Kładzenie rynien, 45261000-4 - Wykonywanie pokryć i konstrukcji dachowych oraz podobne roboty, </w:t>
            </w:r>
            <w:r w:rsidR="00C0295D" w:rsidRPr="001B5736">
              <w:t>45312311-0 - Montaż instalacji piorunochronnej</w:t>
            </w:r>
          </w:p>
          <w:p w14:paraId="6048D8B4" w14:textId="77777777" w:rsidR="00715357" w:rsidRPr="006D605A" w:rsidRDefault="00715357" w:rsidP="00E81306">
            <w:pPr>
              <w:spacing w:before="80" w:after="60"/>
              <w:rPr>
                <w:b/>
              </w:rPr>
            </w:pPr>
            <w:r w:rsidRPr="006D605A">
              <w:t>Szczegółowy opis przedmiotu zamówienia:</w:t>
            </w:r>
          </w:p>
          <w:p w14:paraId="61E2FDFF" w14:textId="703E15DD" w:rsidR="00F176D7" w:rsidRDefault="00F176D7" w:rsidP="00F176D7">
            <w:pPr>
              <w:spacing w:after="120"/>
              <w:jc w:val="both"/>
            </w:pPr>
            <w:r>
              <w:t>Remont dachu wraz z obróbkami na budynku przy ul. Kopernika 21</w:t>
            </w:r>
            <w:r w:rsidR="002F0D84">
              <w:t>D</w:t>
            </w:r>
            <w:r>
              <w:t xml:space="preserve"> w Śremie:</w:t>
            </w:r>
          </w:p>
          <w:p w14:paraId="5C36FEDF" w14:textId="77777777" w:rsidR="00F176D7" w:rsidRDefault="00F176D7" w:rsidP="00F176D7">
            <w:pPr>
              <w:spacing w:after="120"/>
              <w:jc w:val="both"/>
            </w:pPr>
            <w:r>
              <w:t xml:space="preserve">- rozbiórka pokrycia papy wraz z rozebraniem obróbek, rynien </w:t>
            </w:r>
          </w:p>
          <w:p w14:paraId="44DC85AE" w14:textId="77777777" w:rsidR="00F176D7" w:rsidRDefault="00F176D7" w:rsidP="00F176D7">
            <w:pPr>
              <w:spacing w:after="120"/>
              <w:jc w:val="both"/>
            </w:pPr>
            <w:r>
              <w:t>- wymiana deskowania dachu</w:t>
            </w:r>
          </w:p>
          <w:p w14:paraId="5B0147CA" w14:textId="77777777" w:rsidR="00F176D7" w:rsidRDefault="00F176D7" w:rsidP="00F176D7">
            <w:pPr>
              <w:spacing w:after="120"/>
              <w:jc w:val="both"/>
            </w:pPr>
            <w:r>
              <w:lastRenderedPageBreak/>
              <w:t>- wymiana elementów konstrukcyjnych</w:t>
            </w:r>
          </w:p>
          <w:p w14:paraId="5B2BF995" w14:textId="2448C16C" w:rsidR="00F176D7" w:rsidRDefault="00F176D7" w:rsidP="00F176D7">
            <w:pPr>
              <w:spacing w:after="120"/>
              <w:jc w:val="both"/>
            </w:pPr>
            <w:r>
              <w:t xml:space="preserve">- wykonanie pokrycia dachowego </w:t>
            </w:r>
            <w:r w:rsidR="00140946">
              <w:t xml:space="preserve">z </w:t>
            </w:r>
            <w:r w:rsidR="001B5736">
              <w:t>blachy trapezowej</w:t>
            </w:r>
          </w:p>
          <w:p w14:paraId="4112A3DE" w14:textId="77777777" w:rsidR="00F176D7" w:rsidRDefault="00F176D7" w:rsidP="00F176D7">
            <w:pPr>
              <w:spacing w:after="120"/>
              <w:jc w:val="both"/>
            </w:pPr>
            <w:r>
              <w:t xml:space="preserve">- </w:t>
            </w:r>
            <w:r w:rsidRPr="001B5736">
              <w:t xml:space="preserve">wymiana instalacji odgromowej </w:t>
            </w:r>
          </w:p>
          <w:p w14:paraId="36824EEB" w14:textId="03255438" w:rsidR="00C86826" w:rsidRPr="006D605A" w:rsidRDefault="00F176D7" w:rsidP="00F176D7">
            <w:pPr>
              <w:spacing w:after="120"/>
              <w:jc w:val="both"/>
            </w:pPr>
            <w:r>
              <w:t>Szczegółowy zakres zawiera załączony obmiar robót</w:t>
            </w:r>
          </w:p>
          <w:p w14:paraId="1905B7C2" w14:textId="14204EF8" w:rsidR="00715357" w:rsidRPr="006D605A" w:rsidRDefault="00715357" w:rsidP="00E81306">
            <w:pPr>
              <w:spacing w:after="120"/>
              <w:jc w:val="both"/>
            </w:pPr>
            <w:r w:rsidRPr="006D605A">
              <w:t xml:space="preserve">Opis przedmiotu zamówienia jest zgodny z opisami zawartymi w dokumentacji projektowej stanowiącej załącznik do </w:t>
            </w:r>
            <w:r w:rsidR="00964728" w:rsidRPr="006D605A">
              <w:t>SWZ</w:t>
            </w:r>
            <w:r w:rsidRPr="006D605A">
              <w:t>.</w:t>
            </w:r>
          </w:p>
          <w:p w14:paraId="0B6750C4" w14:textId="77777777" w:rsidR="00715357" w:rsidRPr="006D605A" w:rsidRDefault="00715357" w:rsidP="00E81306">
            <w:pPr>
              <w:spacing w:after="120"/>
            </w:pPr>
            <w:r w:rsidRPr="006D605A">
              <w:rPr>
                <w:b/>
              </w:rPr>
              <w:t>Zamawiający nie dopuszcza składania ofert równoważnych</w:t>
            </w:r>
          </w:p>
        </w:tc>
      </w:tr>
    </w:tbl>
    <w:p w14:paraId="22EFF762"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6AF23B26"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Powody niedokonania podziału zamówienia na części:</w:t>
      </w:r>
    </w:p>
    <w:p w14:paraId="69D404C2" w14:textId="395FDC08" w:rsidR="001B365B" w:rsidRPr="006D605A" w:rsidRDefault="00A678E2" w:rsidP="001B365B">
      <w:pPr>
        <w:tabs>
          <w:tab w:val="left" w:pos="708"/>
        </w:tabs>
        <w:spacing w:before="120"/>
        <w:ind w:left="680"/>
        <w:jc w:val="both"/>
        <w:outlineLvl w:val="1"/>
        <w:rPr>
          <w:bCs/>
          <w:iCs/>
          <w:lang w:eastAsia="x-none"/>
        </w:rPr>
      </w:pPr>
      <w:r w:rsidRPr="006D605A">
        <w:rPr>
          <w:bCs/>
          <w:iCs/>
          <w:lang w:eastAsia="x-none"/>
        </w:rPr>
        <w:t>Poszczególne etapy zamówienia stanowią bardzo niską wartość kwotową z uwagi na ograniczone środk</w:t>
      </w:r>
      <w:r w:rsidR="00455679" w:rsidRPr="006D605A">
        <w:rPr>
          <w:bCs/>
          <w:iCs/>
          <w:lang w:eastAsia="x-none"/>
        </w:rPr>
        <w:t>i finansowe Zamawiającego</w:t>
      </w:r>
      <w:r w:rsidRPr="006D605A">
        <w:rPr>
          <w:bCs/>
          <w:iCs/>
          <w:lang w:eastAsia="x-none"/>
        </w:rPr>
        <w:t>. Podział zamówienia na części spowodowałby prawdopodobnie znaczny wzrost cen za poszczególne etapy, w przeciwieństwie do zlecenia wykonania robót będących przedmiotem zamówienia jednemu wykonawcy, który dzięki zwiększeniu ilości materiałów budowlanych może zaoferować korzystniejszą cenę ofertową, samemu uzyskując rabaty na materiały budowlane od większej ilości</w:t>
      </w:r>
      <w:r w:rsidR="00715357" w:rsidRPr="006D605A">
        <w:rPr>
          <w:bCs/>
          <w:iCs/>
          <w:lang w:eastAsia="x-none"/>
        </w:rPr>
        <w:t>.</w:t>
      </w:r>
    </w:p>
    <w:p w14:paraId="05C76C4F" w14:textId="77777777" w:rsidR="001B365B" w:rsidRPr="006D605A" w:rsidRDefault="001B365B" w:rsidP="004625AE">
      <w:pPr>
        <w:pStyle w:val="Nagwek2"/>
      </w:pPr>
      <w:r>
        <w:t>Informacje dotyczące oferty wariantowej, o której mowa w art. 92 ustawy Pzp.</w:t>
      </w:r>
    </w:p>
    <w:p w14:paraId="4E92C068"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Zamawiający nie dopuszcza składania ofert wariantowych</w:t>
      </w:r>
    </w:p>
    <w:p w14:paraId="6EEC27FA" w14:textId="77777777" w:rsidR="00715357" w:rsidRPr="006D605A" w:rsidRDefault="00715357" w:rsidP="004625AE">
      <w:pPr>
        <w:pStyle w:val="Nagwek2"/>
      </w:pPr>
      <w:r>
        <w:t>Zamawiający określa następujące wymagania odnośnie zatrudnienia przez Wykonawcę lub Podwykonawcę osób wykonujących wskazane przez Zamawiającego czynności w zakresie realizacji zamówienia na podstawie umowy o pracę:</w:t>
      </w:r>
    </w:p>
    <w:p w14:paraId="74C6859F" w14:textId="65BD842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a) Zamawiający na podstawie art. 95 ustawy określa, że osoby wykonujące roboty  </w:t>
      </w:r>
      <w:r w:rsidR="00315936">
        <w:rPr>
          <w:bCs/>
          <w:iCs/>
          <w:lang w:eastAsia="x-none"/>
        </w:rPr>
        <w:t>dekarskie</w:t>
      </w:r>
      <w:r w:rsidRPr="006D605A">
        <w:rPr>
          <w:bCs/>
          <w:iCs/>
          <w:lang w:val="x-none" w:eastAsia="x-none"/>
        </w:rPr>
        <w:t xml:space="preserve"> (</w:t>
      </w:r>
      <w:r w:rsidRPr="00D31040">
        <w:rPr>
          <w:bCs/>
          <w:iCs/>
          <w:lang w:val="x-none" w:eastAsia="x-none"/>
        </w:rPr>
        <w:t xml:space="preserve">minimum </w:t>
      </w:r>
      <w:r w:rsidR="00315936" w:rsidRPr="00D31040">
        <w:rPr>
          <w:bCs/>
          <w:iCs/>
          <w:lang w:eastAsia="x-none"/>
        </w:rPr>
        <w:t>3</w:t>
      </w:r>
      <w:r w:rsidRPr="00D31040">
        <w:rPr>
          <w:bCs/>
          <w:iCs/>
          <w:lang w:val="x-none" w:eastAsia="x-none"/>
        </w:rPr>
        <w:t xml:space="preserve"> os</w:t>
      </w:r>
      <w:r w:rsidR="00315936" w:rsidRPr="00D31040">
        <w:rPr>
          <w:bCs/>
          <w:iCs/>
          <w:lang w:eastAsia="x-none"/>
        </w:rPr>
        <w:t>o</w:t>
      </w:r>
      <w:r w:rsidRPr="00D31040">
        <w:rPr>
          <w:bCs/>
          <w:iCs/>
          <w:lang w:val="x-none" w:eastAsia="x-none"/>
        </w:rPr>
        <w:t>b</w:t>
      </w:r>
      <w:r w:rsidR="00315936" w:rsidRPr="00D31040">
        <w:rPr>
          <w:bCs/>
          <w:iCs/>
          <w:lang w:eastAsia="x-none"/>
        </w:rPr>
        <w:t>y</w:t>
      </w:r>
      <w:r w:rsidRPr="006D605A">
        <w:rPr>
          <w:bCs/>
          <w:iCs/>
          <w:lang w:val="x-none" w:eastAsia="x-none"/>
        </w:rPr>
        <w:t xml:space="preserve">) będą zatrudnieni na podstawie umowy o pracę. </w:t>
      </w:r>
    </w:p>
    <w:p w14:paraId="7F0122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69A36D19"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c) W ramach realizacji uprawnienia, o którym mowa w ppkt b, Zamawiający może żądać od Wykonawcy, w szczególności:</w:t>
      </w:r>
    </w:p>
    <w:p w14:paraId="3D9D38D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zatrudnionego pracownika,</w:t>
      </w:r>
    </w:p>
    <w:p w14:paraId="5399708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wykonawcy lub podwykonawcy o zatrudnieniu pracownika na podstawie umowy o pracę,</w:t>
      </w:r>
    </w:p>
    <w:p w14:paraId="407E091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poświadczonej za zgodność z oryginałem kopii umowy o pracę zatrudnionego pracownika,</w:t>
      </w:r>
    </w:p>
    <w:p w14:paraId="3E3067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lastRenderedPageBreak/>
        <w:t>d) Zamawiający w ramach weryfikacji i kontroli spełniania przez Wykonawcę i podwykonawcę obowiązku, o którym mowa w ppkt a jest uprawniony do:</w:t>
      </w:r>
    </w:p>
    <w:p w14:paraId="37B487E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żądania wyjaśnień w przypadku wątpliwości w przypadku przesłanych dokumentów, o których mowa w ppkt c, w zakresie potwierdzenia spełniania ww. wymogów,</w:t>
      </w:r>
    </w:p>
    <w:p w14:paraId="23CDB68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przeprowadzania kontroli na miejscu wykonywania zamówienia.</w:t>
      </w:r>
    </w:p>
    <w:p w14:paraId="25DF3EB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Zamawiającemu poświadczone za zgodność z oryginałem przez Wykonawcę lub podwykonawcę kopie umów o pracę osób wykonujących wskazane w ppkt a czynności, których dotyczy oświadczenie, o którym mowa w ppkt c tiret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ppkt a czynności.</w:t>
      </w:r>
    </w:p>
    <w:p w14:paraId="5EC88440" w14:textId="2CD9E7C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g) Wykonawca z tytułu niezłożenia w wyznaczonym przez Zamawiającego terminie żądanych przez Zamawiającego dowodów, o których mowa w ppkt c, za</w:t>
      </w:r>
      <w:r w:rsidR="00A82DBF" w:rsidRPr="006D605A">
        <w:rPr>
          <w:bCs/>
          <w:iCs/>
          <w:lang w:val="x-none" w:eastAsia="x-none"/>
        </w:rPr>
        <w:t>płaci karę umowną zgodnie z § 1</w:t>
      </w:r>
      <w:r w:rsidR="00A82DBF" w:rsidRPr="006D605A">
        <w:rPr>
          <w:bCs/>
          <w:iCs/>
          <w:lang w:eastAsia="x-none"/>
        </w:rPr>
        <w:t>1</w:t>
      </w:r>
      <w:r w:rsidRPr="006D605A">
        <w:rPr>
          <w:bCs/>
          <w:iCs/>
          <w:lang w:val="x-none" w:eastAsia="x-none"/>
        </w:rPr>
        <w:t xml:space="preserve"> umowy.</w:t>
      </w:r>
    </w:p>
    <w:p w14:paraId="4D867739" w14:textId="58263E73"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h) W przypadku ujawnienia, w jakikolwiek sposób, niespełnienia wymogu zatrudnienia przez Wykonawcę lub podwykonawcę na podstawie umowy o pracę osób wykonujących czynności, o których mowa w ppkt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ppkt c. Zatrudnienie osoby lub osób, o których mowa w ppkt a, na umowę o</w:t>
      </w:r>
      <w:r w:rsidR="00E934EF" w:rsidRPr="006D605A">
        <w:rPr>
          <w:bCs/>
          <w:iCs/>
          <w:lang w:eastAsia="x-none"/>
        </w:rPr>
        <w:t xml:space="preserve"> </w:t>
      </w:r>
      <w:r w:rsidRPr="006D605A">
        <w:rPr>
          <w:bCs/>
          <w:iCs/>
          <w:lang w:val="x-none" w:eastAsia="x-none"/>
        </w:rPr>
        <w:t>pracę i tym samym usunięcie uchybienia nie zwalnia Wykonawcy z obowiązku zapłace</w:t>
      </w:r>
      <w:r w:rsidR="00A82DBF" w:rsidRPr="006D605A">
        <w:rPr>
          <w:bCs/>
          <w:iCs/>
          <w:lang w:val="x-none" w:eastAsia="x-none"/>
        </w:rPr>
        <w:t>nia kary umownej, zgodnie z § 1</w:t>
      </w:r>
      <w:r w:rsidR="00A82DBF" w:rsidRPr="006D605A">
        <w:rPr>
          <w:bCs/>
          <w:iCs/>
          <w:lang w:eastAsia="x-none"/>
        </w:rPr>
        <w:t>1</w:t>
      </w:r>
      <w:r w:rsidRPr="006D605A">
        <w:rPr>
          <w:bCs/>
          <w:iCs/>
          <w:lang w:val="x-none" w:eastAsia="x-none"/>
        </w:rPr>
        <w:t>.</w:t>
      </w:r>
    </w:p>
    <w:p w14:paraId="3A9895BB"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lastRenderedPageBreak/>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3D1BBFA9" w:rsidR="001B365B" w:rsidRPr="006D605A" w:rsidRDefault="001B365B" w:rsidP="004625AE">
      <w:pPr>
        <w:pStyle w:val="Nagwek2"/>
      </w:pPr>
      <w:r>
        <w:t xml:space="preserve">Miejsce realizacji: </w:t>
      </w:r>
      <w:r w:rsidR="00EE4349">
        <w:t>gmina Śrem</w:t>
      </w:r>
      <w:r>
        <w:t>.</w:t>
      </w:r>
    </w:p>
    <w:p w14:paraId="1824AEC6" w14:textId="77777777" w:rsidR="001B365B" w:rsidRPr="006D605A" w:rsidRDefault="001B365B" w:rsidP="004625AE">
      <w:pPr>
        <w:pStyle w:val="Nagwek1"/>
        <w:rPr>
          <w:b w:val="0"/>
          <w:bCs w:val="0"/>
          <w:caps w:val="0"/>
        </w:rPr>
      </w:pPr>
      <w:bookmarkStart w:id="7" w:name="_Toc258314245"/>
      <w:r w:rsidRPr="006D605A">
        <w:t>Informacja o przewidywanych zamówieniach, o których mowa w art. 214 ust. 1 pkt 7 i 8 USTAWY PZP</w:t>
      </w:r>
      <w:bookmarkEnd w:id="7"/>
      <w:r w:rsidRPr="006D605A">
        <w:t>.</w:t>
      </w:r>
    </w:p>
    <w:p w14:paraId="22A63CDF" w14:textId="65C00C4D" w:rsidR="001B365B" w:rsidRPr="006D605A" w:rsidRDefault="00715357" w:rsidP="004A6415">
      <w:pPr>
        <w:tabs>
          <w:tab w:val="left" w:pos="708"/>
        </w:tabs>
        <w:spacing w:before="120"/>
        <w:ind w:left="426"/>
        <w:jc w:val="both"/>
        <w:outlineLvl w:val="1"/>
        <w:rPr>
          <w:bCs/>
          <w:iCs/>
          <w:lang w:eastAsia="x-none"/>
        </w:rPr>
      </w:pPr>
      <w:r w:rsidRPr="006D605A">
        <w:rPr>
          <w:bCs/>
          <w:iCs/>
          <w:lang w:val="x-none" w:eastAsia="x-none"/>
        </w:rPr>
        <w:t xml:space="preserve">Zamawiający </w:t>
      </w:r>
      <w:r w:rsidR="007D4C92" w:rsidRPr="006D605A">
        <w:rPr>
          <w:bCs/>
          <w:iCs/>
          <w:lang w:eastAsia="x-none"/>
        </w:rPr>
        <w:t xml:space="preserve">nie </w:t>
      </w:r>
      <w:r w:rsidRPr="006D605A">
        <w:rPr>
          <w:bCs/>
          <w:iCs/>
          <w:lang w:val="x-none" w:eastAsia="x-none"/>
        </w:rPr>
        <w:t>przewiduje udzieleni</w:t>
      </w:r>
      <w:r w:rsidR="004A6415" w:rsidRPr="006D605A">
        <w:rPr>
          <w:bCs/>
          <w:iCs/>
          <w:lang w:eastAsia="x-none"/>
        </w:rPr>
        <w:t>a</w:t>
      </w:r>
      <w:r w:rsidRPr="006D605A">
        <w:rPr>
          <w:bCs/>
          <w:iCs/>
          <w:lang w:val="x-none" w:eastAsia="x-none"/>
        </w:rPr>
        <w:t xml:space="preserve"> zamówień, o których mowa w art. 214 ust. 1 pkt 7 i 8 ustawy Pzp</w:t>
      </w:r>
      <w:r w:rsidR="001C4BB4" w:rsidRPr="006D605A">
        <w:rPr>
          <w:bCs/>
          <w:iCs/>
          <w:lang w:eastAsia="x-none"/>
        </w:rPr>
        <w:t>.</w:t>
      </w:r>
    </w:p>
    <w:p w14:paraId="5E7A08AF" w14:textId="77777777" w:rsidR="001B365B" w:rsidRPr="006D605A" w:rsidRDefault="001B365B" w:rsidP="004625AE">
      <w:pPr>
        <w:pStyle w:val="Nagwek1"/>
        <w:rPr>
          <w:b w:val="0"/>
          <w:bCs w:val="0"/>
          <w:caps w:val="0"/>
        </w:rPr>
      </w:pPr>
      <w:bookmarkStart w:id="8" w:name="_Toc258314246"/>
      <w:r w:rsidRPr="006D605A">
        <w:t>Termin wykonania zamówienia</w:t>
      </w:r>
      <w:bookmarkEnd w:id="8"/>
    </w:p>
    <w:p w14:paraId="0AABFAF8" w14:textId="4FE19B38" w:rsidR="001B365B" w:rsidRPr="006D605A" w:rsidRDefault="001B365B" w:rsidP="001B365B">
      <w:pPr>
        <w:tabs>
          <w:tab w:val="left" w:pos="708"/>
        </w:tabs>
        <w:spacing w:before="120"/>
        <w:ind w:left="426"/>
        <w:jc w:val="both"/>
        <w:outlineLvl w:val="1"/>
        <w:rPr>
          <w:bCs/>
          <w:iCs/>
          <w:lang w:val="x-none" w:eastAsia="x-none"/>
        </w:rPr>
      </w:pPr>
      <w:r w:rsidRPr="006D605A">
        <w:rPr>
          <w:bCs/>
          <w:iCs/>
          <w:lang w:val="x-none" w:eastAsia="x-none"/>
        </w:rPr>
        <w:t>Zamówienie musi zostać zrealizowane w terminie</w:t>
      </w:r>
      <w:r w:rsidRPr="00D31040">
        <w:rPr>
          <w:bCs/>
          <w:iCs/>
          <w:lang w:val="x-none" w:eastAsia="x-none"/>
        </w:rPr>
        <w:t xml:space="preserve">: </w:t>
      </w:r>
      <w:r w:rsidR="00FD0A15" w:rsidRPr="00D31040">
        <w:rPr>
          <w:b/>
          <w:iCs/>
          <w:lang w:eastAsia="x-none"/>
        </w:rPr>
        <w:t xml:space="preserve">6 </w:t>
      </w:r>
      <w:r w:rsidR="00F8266F" w:rsidRPr="00D31040">
        <w:rPr>
          <w:b/>
          <w:iCs/>
          <w:lang w:eastAsia="x-none"/>
        </w:rPr>
        <w:t>miesięcy</w:t>
      </w:r>
      <w:r w:rsidR="00715357" w:rsidRPr="00D31040">
        <w:rPr>
          <w:b/>
          <w:bCs/>
          <w:iCs/>
          <w:lang w:val="x-none" w:eastAsia="x-none"/>
        </w:rPr>
        <w:t xml:space="preserve"> od udzielenia zamówienia</w:t>
      </w:r>
      <w:r w:rsidRPr="006D605A">
        <w:rPr>
          <w:bCs/>
          <w:iCs/>
          <w:lang w:eastAsia="x-none"/>
        </w:rPr>
        <w:t>.</w:t>
      </w:r>
    </w:p>
    <w:p w14:paraId="02C7A3F6" w14:textId="77777777" w:rsidR="001B365B" w:rsidRPr="006D605A" w:rsidRDefault="001B365B" w:rsidP="004625AE">
      <w:pPr>
        <w:pStyle w:val="Nagwek1"/>
        <w:rPr>
          <w:b w:val="0"/>
          <w:bCs w:val="0"/>
          <w:caps w:val="0"/>
        </w:rPr>
      </w:pPr>
      <w:bookmarkStart w:id="9" w:name="_Toc258314247"/>
      <w:r w:rsidRPr="006D605A">
        <w:t>Informacja o warunkach udziału w postępowaniu</w:t>
      </w:r>
      <w:bookmarkEnd w:id="9"/>
    </w:p>
    <w:p w14:paraId="3FE9B9C2" w14:textId="77777777" w:rsidR="001B365B" w:rsidRPr="006D605A" w:rsidRDefault="001B365B" w:rsidP="004625AE">
      <w:pPr>
        <w:pStyle w:val="Nagwek2"/>
      </w:pPr>
      <w:r>
        <w:t>O udzielenie zamówienia mogą ubiegać się Wykonawcy, którzy nie podlegają wykluczeniu oraz spełniają warunki udziału w postępowaniu i wymagania określone w niniejszej SWZ.</w:t>
      </w:r>
    </w:p>
    <w:p w14:paraId="04881376" w14:textId="77777777" w:rsidR="001B365B" w:rsidRPr="006D605A" w:rsidRDefault="001B365B" w:rsidP="004625AE">
      <w:pPr>
        <w:pStyle w:val="Nagwek2"/>
      </w:pPr>
      <w:r>
        <w:t>Zamawiający, na podstawie art. 112 ustawy Pzp określa następujące warunki udziału w postępowaniu:</w:t>
      </w:r>
    </w:p>
    <w:p w14:paraId="735F4106" w14:textId="77777777" w:rsidR="00715357" w:rsidRPr="006D605A"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D605A" w:rsidRPr="006D605A"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6D605A" w:rsidRDefault="00715357" w:rsidP="00E81306">
            <w:pPr>
              <w:spacing w:before="60" w:after="120"/>
              <w:jc w:val="center"/>
              <w:rPr>
                <w:b/>
                <w:sz w:val="20"/>
                <w:szCs w:val="20"/>
              </w:rPr>
            </w:pPr>
            <w:r w:rsidRPr="006D605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6D605A" w:rsidRDefault="00715357" w:rsidP="00E81306">
            <w:pPr>
              <w:spacing w:before="60" w:after="120"/>
              <w:rPr>
                <w:sz w:val="20"/>
                <w:szCs w:val="20"/>
              </w:rPr>
            </w:pPr>
            <w:r w:rsidRPr="006D605A">
              <w:rPr>
                <w:b/>
                <w:sz w:val="20"/>
                <w:szCs w:val="20"/>
              </w:rPr>
              <w:t>Warunki udziału w postępowaniu</w:t>
            </w:r>
          </w:p>
        </w:tc>
      </w:tr>
      <w:tr w:rsidR="006D605A" w:rsidRPr="006D605A"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6D605A" w:rsidRDefault="00715357" w:rsidP="00E81306">
            <w:pPr>
              <w:spacing w:before="60" w:after="120"/>
              <w:jc w:val="center"/>
            </w:pPr>
            <w:r w:rsidRPr="006D605A">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6D605A" w:rsidRDefault="00715357" w:rsidP="00E81306">
            <w:pPr>
              <w:spacing w:before="60" w:after="120"/>
              <w:jc w:val="both"/>
              <w:rPr>
                <w:b/>
                <w:bCs/>
              </w:rPr>
            </w:pPr>
            <w:r w:rsidRPr="006D605A">
              <w:rPr>
                <w:b/>
                <w:bCs/>
              </w:rPr>
              <w:t>Sytuacja ekonomiczna lub finansowa</w:t>
            </w:r>
          </w:p>
          <w:p w14:paraId="3F123810" w14:textId="77777777" w:rsidR="00715357" w:rsidRPr="006D605A" w:rsidRDefault="00715357" w:rsidP="00E81306">
            <w:pPr>
              <w:spacing w:before="60" w:after="120"/>
              <w:jc w:val="both"/>
            </w:pPr>
            <w:r w:rsidRPr="006D605A">
              <w:t>O udzielenie zamówienia publicznego mogą ubiegać się wykonawcy, którzy spełniają warunki, dotyczące sytuacji ekonomicznej lub finansowej:</w:t>
            </w:r>
          </w:p>
          <w:p w14:paraId="38FDA224" w14:textId="68F399B7" w:rsidR="00715357" w:rsidRPr="006D605A" w:rsidRDefault="00715357" w:rsidP="00E81306">
            <w:pPr>
              <w:spacing w:before="60" w:after="120"/>
              <w:jc w:val="both"/>
            </w:pPr>
            <w:r w:rsidRPr="006D605A">
              <w:t xml:space="preserve">1) posiadają środki finansowe w kwocie co najmniej </w:t>
            </w:r>
            <w:r w:rsidR="00EE4349" w:rsidRPr="006D605A">
              <w:t>2</w:t>
            </w:r>
            <w:r w:rsidR="005B643B" w:rsidRPr="006D605A">
              <w:t>0</w:t>
            </w:r>
            <w:r w:rsidRPr="006D605A">
              <w:t xml:space="preserve">0 000,00 zł lub posiadają zdolność kredytową w takiej wysokości; </w:t>
            </w:r>
          </w:p>
          <w:p w14:paraId="7542213B" w14:textId="1E52402F" w:rsidR="00715357" w:rsidRPr="006D605A" w:rsidRDefault="00715357" w:rsidP="00E81306">
            <w:pPr>
              <w:spacing w:before="60" w:after="120"/>
              <w:jc w:val="both"/>
            </w:pPr>
            <w:r w:rsidRPr="006D605A">
              <w:t xml:space="preserve">2) posiadają ubezpieczenie od odpowiedzialności cywilnej w zakresie prowadzonej działalności związanej z przedmiotem zamówienia w wysokości co najmniej </w:t>
            </w:r>
            <w:r w:rsidR="00EE4349" w:rsidRPr="006D605A">
              <w:t>2</w:t>
            </w:r>
            <w:r w:rsidR="00FD0A15">
              <w:t>5</w:t>
            </w:r>
            <w:r w:rsidRPr="006D605A">
              <w:t xml:space="preserve">0 000,00 zł, </w:t>
            </w:r>
          </w:p>
          <w:p w14:paraId="0501D2B1"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6D605A" w:rsidRDefault="00715357" w:rsidP="00E81306">
            <w:pPr>
              <w:spacing w:before="60" w:after="120"/>
              <w:jc w:val="center"/>
            </w:pPr>
            <w:r w:rsidRPr="006D605A">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6D605A" w:rsidRDefault="00715357" w:rsidP="00E81306">
            <w:pPr>
              <w:spacing w:before="60" w:after="120"/>
              <w:jc w:val="both"/>
              <w:rPr>
                <w:b/>
                <w:bCs/>
              </w:rPr>
            </w:pPr>
            <w:r w:rsidRPr="006D605A">
              <w:rPr>
                <w:b/>
                <w:bCs/>
              </w:rPr>
              <w:t>Zdolność techniczna lub zawodowa</w:t>
            </w:r>
          </w:p>
          <w:p w14:paraId="7FCD372A" w14:textId="77777777" w:rsidR="00212086" w:rsidRPr="006D605A" w:rsidRDefault="00715357" w:rsidP="00E81306">
            <w:pPr>
              <w:spacing w:before="60" w:after="120"/>
              <w:jc w:val="both"/>
            </w:pPr>
            <w:r w:rsidRPr="006D605A">
              <w:t xml:space="preserve">O udzielenie zamówienia publicznego mogą ubiegać się wykonawcy, którzy spełniają warunki, dotyczące  zdolności technicznej lub zawodowej tj. </w:t>
            </w:r>
          </w:p>
          <w:p w14:paraId="7836ED61" w14:textId="4DFB5EAE" w:rsidR="00715357" w:rsidRPr="006D605A" w:rsidRDefault="00715357" w:rsidP="00212086">
            <w:pPr>
              <w:pStyle w:val="Akapitzlist"/>
              <w:numPr>
                <w:ilvl w:val="0"/>
                <w:numId w:val="32"/>
              </w:numPr>
              <w:spacing w:before="60" w:after="120"/>
              <w:jc w:val="both"/>
              <w:rPr>
                <w:rFonts w:ascii="Times New Roman" w:hAnsi="Times New Roman"/>
              </w:rPr>
            </w:pPr>
            <w:r w:rsidRPr="006D605A">
              <w:rPr>
                <w:rFonts w:ascii="Times New Roman" w:hAnsi="Times New Roman"/>
              </w:rPr>
              <w:t xml:space="preserve">wykażą że wykonali należycie co najmniej 2 roboty związane </w:t>
            </w:r>
            <w:r w:rsidR="00FD0A15">
              <w:rPr>
                <w:rFonts w:ascii="Times New Roman" w:hAnsi="Times New Roman"/>
              </w:rPr>
              <w:t>wykonaniem pokrycia dachowego lub remontem pokrycia dachowego na kwotę co najmniej 200</w:t>
            </w:r>
            <w:r w:rsidR="008A3877">
              <w:rPr>
                <w:rFonts w:ascii="Times New Roman" w:hAnsi="Times New Roman"/>
              </w:rPr>
              <w:t> 000 zł każda</w:t>
            </w:r>
            <w:r w:rsidRPr="006D605A">
              <w:rPr>
                <w:rFonts w:ascii="Times New Roman" w:hAnsi="Times New Roman"/>
              </w:rPr>
              <w:t xml:space="preserve">, z podaniem ich wartości oraz daty i miejsca </w:t>
            </w:r>
            <w:r w:rsidR="005B643B" w:rsidRPr="006D605A">
              <w:rPr>
                <w:rFonts w:ascii="Times New Roman" w:hAnsi="Times New Roman"/>
              </w:rPr>
              <w:t>w</w:t>
            </w:r>
            <w:r w:rsidRPr="006D605A">
              <w:rPr>
                <w:rFonts w:ascii="Times New Roman" w:hAnsi="Times New Roman"/>
              </w:rPr>
              <w:t xml:space="preserve">ykonania robót wraz z załączeniem dokumentów potwierdzających, że roboty te zostały wykonane należycie. </w:t>
            </w:r>
          </w:p>
          <w:p w14:paraId="33B69357" w14:textId="5EDB2AFE" w:rsidR="00212086" w:rsidRPr="006D605A" w:rsidRDefault="00212086" w:rsidP="00212086">
            <w:pPr>
              <w:pStyle w:val="Akapitzlist"/>
              <w:numPr>
                <w:ilvl w:val="0"/>
                <w:numId w:val="32"/>
              </w:numPr>
              <w:spacing w:before="60" w:after="120"/>
              <w:jc w:val="both"/>
              <w:rPr>
                <w:rFonts w:ascii="Times New Roman" w:hAnsi="Times New Roman"/>
              </w:rPr>
            </w:pPr>
            <w:r w:rsidRPr="006D605A">
              <w:rPr>
                <w:rFonts w:ascii="Times New Roman" w:hAnsi="Times New Roman"/>
              </w:rPr>
              <w:lastRenderedPageBreak/>
              <w:t xml:space="preserve">dysponują min. 1 </w:t>
            </w:r>
            <w:r w:rsidR="00301CD3" w:rsidRPr="006D605A">
              <w:rPr>
                <w:rFonts w:ascii="Times New Roman" w:hAnsi="Times New Roman"/>
              </w:rPr>
              <w:t>osobą</w:t>
            </w:r>
            <w:r w:rsidRPr="006D605A">
              <w:rPr>
                <w:rFonts w:ascii="Times New Roman" w:hAnsi="Times New Roman"/>
              </w:rPr>
              <w:t xml:space="preserve"> </w:t>
            </w:r>
            <w:r w:rsidR="00301CD3" w:rsidRPr="006D605A">
              <w:rPr>
                <w:rFonts w:ascii="Times New Roman" w:hAnsi="Times New Roman"/>
              </w:rPr>
              <w:t xml:space="preserve">posiadającą uprawnienia do kierowania robotami w specjalności </w:t>
            </w:r>
            <w:r w:rsidR="008A3877">
              <w:rPr>
                <w:rFonts w:ascii="Times New Roman" w:hAnsi="Times New Roman"/>
              </w:rPr>
              <w:t>konstrukcyjnej ogólnej</w:t>
            </w:r>
            <w:r w:rsidR="00301CD3" w:rsidRPr="006D605A">
              <w:rPr>
                <w:rFonts w:ascii="Times New Roman" w:hAnsi="Times New Roman"/>
              </w:rPr>
              <w:t xml:space="preserve"> </w:t>
            </w:r>
            <w:r w:rsidRPr="006D605A">
              <w:rPr>
                <w:rFonts w:ascii="Times New Roman" w:hAnsi="Times New Roman"/>
              </w:rPr>
              <w:t>zgodnie z wymogami ustawy Prawo Budowlane, które są wpisane na listę właściwej Izby Samorządu Zawodowego</w:t>
            </w:r>
          </w:p>
          <w:p w14:paraId="6E3D8FB5"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6D605A" w:rsidRDefault="00715357" w:rsidP="00E81306">
            <w:pPr>
              <w:spacing w:before="60" w:after="120"/>
              <w:jc w:val="center"/>
            </w:pPr>
            <w:r w:rsidRPr="006D605A">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6D605A" w:rsidRDefault="00715357" w:rsidP="00E81306">
            <w:pPr>
              <w:spacing w:before="60" w:after="120"/>
              <w:jc w:val="both"/>
              <w:rPr>
                <w:b/>
                <w:bCs/>
              </w:rPr>
            </w:pPr>
            <w:r w:rsidRPr="006D605A">
              <w:rPr>
                <w:b/>
                <w:bCs/>
              </w:rPr>
              <w:t>Zdolność do występowania w obrocie gospodarczym</w:t>
            </w:r>
          </w:p>
          <w:p w14:paraId="0421CBCD"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r w:rsidR="006D605A" w:rsidRPr="006D605A"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6D605A" w:rsidRDefault="00715357" w:rsidP="00E81306">
            <w:pPr>
              <w:spacing w:before="60" w:after="120"/>
              <w:jc w:val="center"/>
            </w:pPr>
            <w:r w:rsidRPr="006D605A">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6D605A" w:rsidRDefault="00715357" w:rsidP="00E81306">
            <w:pPr>
              <w:spacing w:before="60" w:after="120"/>
              <w:jc w:val="both"/>
              <w:rPr>
                <w:b/>
                <w:bCs/>
              </w:rPr>
            </w:pPr>
            <w:r w:rsidRPr="006D605A">
              <w:rPr>
                <w:b/>
                <w:bCs/>
              </w:rPr>
              <w:t>Uprawnienia do prowadzenia określonej działalności gospodarczej lub zawodowej, o ile wynika to z odrębnych przepisów</w:t>
            </w:r>
          </w:p>
          <w:p w14:paraId="6792491C"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bl>
    <w:p w14:paraId="4347F4EC" w14:textId="77777777" w:rsidR="001B365B" w:rsidRPr="006D605A" w:rsidRDefault="001B365B" w:rsidP="004625AE">
      <w:pPr>
        <w:pStyle w:val="Nagwek1"/>
        <w:rPr>
          <w:b w:val="0"/>
          <w:bCs w:val="0"/>
          <w:caps w:val="0"/>
        </w:rPr>
      </w:pPr>
      <w:r w:rsidRPr="006D605A">
        <w:t>Podstawy wykluczenia wykonawcy Z POSTĘPOWANIA</w:t>
      </w:r>
    </w:p>
    <w:p w14:paraId="693F8B60" w14:textId="77777777" w:rsidR="0002490D" w:rsidRPr="0002490D" w:rsidRDefault="001B365B" w:rsidP="004625AE">
      <w:pPr>
        <w:pStyle w:val="Nagwek2"/>
        <w:rPr>
          <w:lang w:val="pl-PL"/>
        </w:rPr>
      </w:pPr>
      <w:r>
        <w:t xml:space="preserve">Zamawiający wykluczy z postępowania o udzielenie zamówienia Wykonawcę, </w:t>
      </w:r>
      <w:r w:rsidR="0002490D" w:rsidRPr="68A08782">
        <w:rPr>
          <w:lang w:val="pl-PL"/>
        </w:rPr>
        <w:t xml:space="preserve">wobec którego </w:t>
      </w:r>
    </w:p>
    <w:p w14:paraId="45D2D75D" w14:textId="67E97E6D" w:rsidR="0002490D" w:rsidRPr="0002490D" w:rsidRDefault="0002490D" w:rsidP="00E601DE">
      <w:pPr>
        <w:pStyle w:val="Nagwek2"/>
        <w:numPr>
          <w:ilvl w:val="0"/>
          <w:numId w:val="36"/>
        </w:numPr>
        <w:rPr>
          <w:lang w:val="pl-PL"/>
        </w:rPr>
      </w:pPr>
      <w:r w:rsidRPr="0002490D">
        <w:rPr>
          <w:lang w:val="pl-PL"/>
        </w:rPr>
        <w:t>zachodzą podstawy wykluczenia, o których mowa w art. 108 ustawy Pzp;</w:t>
      </w:r>
    </w:p>
    <w:p w14:paraId="449CDD6E" w14:textId="39163417" w:rsidR="0002490D" w:rsidRPr="0002490D" w:rsidRDefault="00E601DE" w:rsidP="00E601DE">
      <w:pPr>
        <w:pStyle w:val="Nagwek2"/>
        <w:numPr>
          <w:ilvl w:val="0"/>
          <w:numId w:val="0"/>
        </w:numPr>
        <w:ind w:left="680"/>
        <w:rPr>
          <w:lang w:val="pl-PL"/>
        </w:rPr>
      </w:pPr>
      <w:r>
        <w:rPr>
          <w:lang w:val="pl-PL"/>
        </w:rPr>
        <w:t xml:space="preserve">2) </w:t>
      </w:r>
      <w:r w:rsidR="0002490D" w:rsidRPr="0002490D">
        <w:rPr>
          <w:lang w:val="pl-PL"/>
        </w:rPr>
        <w:t>zachodzą podstawy wykluczenia określone w art. 7 ust. 1 ustawy z dnia 13 kwietnia 2022 r. o szczególnych rozwiązaniach w zakresie przeciwdziałania wspieraniu agresji na Ukrainę oraz służących ochronie bezpieczeństwa narodowego (Dz. U. z 2022 r. poz. 835).</w:t>
      </w:r>
    </w:p>
    <w:p w14:paraId="3A8BDCEC" w14:textId="5B328E34" w:rsidR="001B365B" w:rsidRPr="006D605A" w:rsidRDefault="001B365B" w:rsidP="00E601DE">
      <w:pPr>
        <w:spacing w:before="120"/>
        <w:ind w:left="680"/>
        <w:jc w:val="both"/>
        <w:outlineLvl w:val="1"/>
        <w:rPr>
          <w:bCs/>
          <w:iCs/>
          <w:lang w:val="x-none" w:eastAsia="x-none"/>
        </w:rPr>
      </w:pPr>
    </w:p>
    <w:p w14:paraId="015FEC54" w14:textId="77777777" w:rsidR="001B365B" w:rsidRPr="006D605A" w:rsidRDefault="001B365B" w:rsidP="004625AE">
      <w:pPr>
        <w:pStyle w:val="Nagwek2"/>
      </w:pPr>
      <w:r>
        <w:t>Wykluczenie Wykonawcy nastąpi w przypadkach, o których mowa w art. 111 ustawy Pzp.</w:t>
      </w:r>
    </w:p>
    <w:p w14:paraId="57FA011F" w14:textId="77777777" w:rsidR="001B365B" w:rsidRPr="006D605A" w:rsidRDefault="001B365B" w:rsidP="004625AE">
      <w:pPr>
        <w:pStyle w:val="Nagwek2"/>
      </w:pPr>
      <w:r>
        <w:t xml:space="preserve">Wykonawca </w:t>
      </w:r>
      <w:r w:rsidR="00A25FE8">
        <w:t>nie podlega wykluczeniu w okolicznościach określonych w art. 108 ust. 1 pkt 1, 2 i 5 lub art. 109 ust. 1 pkt 2‒5 i 7‒10 ustawy Pzp, jeżeli udowodni Zamawiającemu, że spełnił łącznie przesłanki określone w art. 110 ust. 2 ustawy Pzp</w:t>
      </w:r>
      <w:r>
        <w:t>.</w:t>
      </w:r>
    </w:p>
    <w:p w14:paraId="2D09DB5B" w14:textId="77777777" w:rsidR="001B365B" w:rsidRPr="006D605A" w:rsidRDefault="001B365B" w:rsidP="004625AE">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6D605A" w:rsidRDefault="001B365B" w:rsidP="004625AE">
      <w:pPr>
        <w:pStyle w:val="Nagwek2"/>
      </w:pPr>
      <w:r>
        <w:t>Zamawiający może wykluczyć Wykonawcę na każdym etapie postępowania, ofertę Wykonawcy wykluczonego uznaje się za odrzuconą.</w:t>
      </w:r>
    </w:p>
    <w:p w14:paraId="666F3898" w14:textId="32CA76F0" w:rsidR="001B365B" w:rsidRPr="006D605A" w:rsidRDefault="001B365B" w:rsidP="004625AE">
      <w:pPr>
        <w:pStyle w:val="Nagwek1"/>
        <w:rPr>
          <w:b w:val="0"/>
          <w:bCs w:val="0"/>
          <w:caps w:val="0"/>
        </w:rPr>
      </w:pPr>
      <w:bookmarkStart w:id="10" w:name="_Toc258314248"/>
      <w:r w:rsidRPr="006D605A">
        <w:t>informacja o podmiotowych środkach dowodowych</w:t>
      </w:r>
      <w:bookmarkEnd w:id="10"/>
    </w:p>
    <w:p w14:paraId="53DAFF5A" w14:textId="77777777" w:rsidR="001B365B" w:rsidRPr="006D605A" w:rsidRDefault="001B365B" w:rsidP="004625AE">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D605A" w:rsidRPr="006D605A"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6D605A" w:rsidRDefault="001B365B" w:rsidP="001B365B">
            <w:pPr>
              <w:spacing w:before="60" w:after="120"/>
              <w:jc w:val="center"/>
            </w:pPr>
            <w:r w:rsidRPr="006D605A">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6D605A" w:rsidRDefault="001B365B" w:rsidP="001B365B">
            <w:pPr>
              <w:spacing w:before="60" w:after="120"/>
              <w:jc w:val="both"/>
            </w:pPr>
            <w:r w:rsidRPr="006D605A">
              <w:rPr>
                <w:b/>
                <w:sz w:val="20"/>
                <w:szCs w:val="20"/>
              </w:rPr>
              <w:t>Wymagany dokument</w:t>
            </w:r>
          </w:p>
        </w:tc>
      </w:tr>
      <w:tr w:rsidR="006D605A" w:rsidRPr="006D605A"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6D605A" w:rsidRDefault="00715357" w:rsidP="00E81306">
            <w:pPr>
              <w:spacing w:before="60" w:after="120"/>
              <w:jc w:val="center"/>
            </w:pPr>
            <w:r w:rsidRPr="006D605A">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6D605A" w:rsidRDefault="00715357" w:rsidP="00E81306">
            <w:pPr>
              <w:spacing w:before="60" w:after="60"/>
              <w:jc w:val="both"/>
            </w:pPr>
            <w:r w:rsidRPr="006D605A">
              <w:rPr>
                <w:b/>
              </w:rPr>
              <w:t>Zobowiązanie podmiotu udostępniającego zasoby</w:t>
            </w:r>
          </w:p>
          <w:p w14:paraId="022B97D7" w14:textId="77777777" w:rsidR="00715357" w:rsidRPr="006D605A" w:rsidRDefault="00715357" w:rsidP="00E81306">
            <w:pPr>
              <w:spacing w:after="40"/>
              <w:jc w:val="both"/>
            </w:pPr>
            <w:r w:rsidRPr="006D60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605A" w:rsidRPr="006D605A"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6D605A" w:rsidRDefault="00715357" w:rsidP="00E81306">
            <w:pPr>
              <w:spacing w:before="60" w:after="120"/>
              <w:jc w:val="center"/>
            </w:pPr>
            <w:r w:rsidRPr="006D605A">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6D605A" w:rsidRDefault="00715357" w:rsidP="00E81306">
            <w:pPr>
              <w:spacing w:before="60" w:after="60"/>
              <w:jc w:val="both"/>
            </w:pPr>
            <w:r w:rsidRPr="006D605A">
              <w:rPr>
                <w:b/>
              </w:rPr>
              <w:t>Oświadczenie o niepodleganiu wykluczeniu oraz spełnianiu warunków udziału</w:t>
            </w:r>
          </w:p>
          <w:p w14:paraId="23520A8B" w14:textId="77777777" w:rsidR="00715357" w:rsidRPr="006D605A" w:rsidRDefault="00715357" w:rsidP="00E81306">
            <w:pPr>
              <w:spacing w:after="40"/>
              <w:jc w:val="both"/>
            </w:pPr>
            <w:r w:rsidRPr="006D605A">
              <w:lastRenderedPageBreak/>
              <w:t>Aktualne na dzień składania ofert oświadczenie Wykonawcy stanowiące wstępne potwierdzenie spełniania warunków udziału w postępowaniu oraz brak podstaw wykluczenia</w:t>
            </w:r>
          </w:p>
        </w:tc>
      </w:tr>
    </w:tbl>
    <w:p w14:paraId="342D3C02" w14:textId="77777777" w:rsidR="00715357" w:rsidRPr="006D605A" w:rsidRDefault="001B365B" w:rsidP="004625AE">
      <w:pPr>
        <w:pStyle w:val="Nagwek2"/>
      </w:pPr>
      <w:r>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4663E8FA" w14:textId="77777777" w:rsidR="00715357" w:rsidRPr="006D605A" w:rsidRDefault="00715357" w:rsidP="00715357">
      <w:pPr>
        <w:numPr>
          <w:ilvl w:val="0"/>
          <w:numId w:val="11"/>
        </w:numPr>
        <w:tabs>
          <w:tab w:val="left" w:pos="708"/>
        </w:tabs>
        <w:spacing w:before="120" w:after="60"/>
        <w:ind w:left="1037" w:hanging="357"/>
        <w:jc w:val="both"/>
        <w:outlineLvl w:val="1"/>
        <w:rPr>
          <w:bCs/>
          <w:iCs/>
          <w:lang w:eastAsia="x-none"/>
        </w:rPr>
      </w:pPr>
      <w:r w:rsidRPr="006D605A">
        <w:rPr>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6D605A" w:rsidRDefault="00715357"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6D605A" w:rsidRDefault="00715357" w:rsidP="00E81306">
            <w:pPr>
              <w:spacing w:before="60" w:after="120"/>
              <w:jc w:val="both"/>
            </w:pPr>
            <w:r w:rsidRPr="006D605A">
              <w:rPr>
                <w:b/>
                <w:sz w:val="20"/>
                <w:szCs w:val="20"/>
              </w:rPr>
              <w:t>Wymagany dokument</w:t>
            </w:r>
          </w:p>
        </w:tc>
      </w:tr>
      <w:tr w:rsidR="006D605A" w:rsidRPr="006D605A"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6D605A" w:rsidRDefault="00715357"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6D605A" w:rsidRDefault="00715357" w:rsidP="00E81306">
            <w:pPr>
              <w:spacing w:before="60" w:after="120"/>
              <w:jc w:val="both"/>
              <w:rPr>
                <w:b/>
                <w:bCs/>
              </w:rPr>
            </w:pPr>
            <w:r w:rsidRPr="006D605A">
              <w:rPr>
                <w:b/>
                <w:bCs/>
              </w:rPr>
              <w:t>Informacja banku lub spółdzielczej kasy oszczędnościowo-kredytowej</w:t>
            </w:r>
          </w:p>
          <w:p w14:paraId="06117113" w14:textId="77777777" w:rsidR="00715357" w:rsidRPr="006D605A" w:rsidRDefault="00715357" w:rsidP="00E81306">
            <w:pPr>
              <w:spacing w:before="60" w:after="120"/>
              <w:jc w:val="both"/>
            </w:pPr>
            <w:r w:rsidRPr="006D605A">
              <w:t>Informacja banku lub spółdzielczej kasy oszczędnościowo-kredytowej potwierdzającej wysokość posiadanych środków finansowych lub zdolność kredytową wykonawcy, w okresie nie wcześniejszym niż 3 miesiące przed jej złożeniem.</w:t>
            </w:r>
          </w:p>
        </w:tc>
      </w:tr>
      <w:tr w:rsidR="006D605A" w:rsidRPr="006D605A"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6D605A" w:rsidRDefault="00715357" w:rsidP="00E81306">
            <w:pPr>
              <w:spacing w:before="60" w:after="120"/>
              <w:jc w:val="center"/>
            </w:pPr>
            <w:r w:rsidRPr="006D605A">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6D605A" w:rsidRDefault="00715357" w:rsidP="00E81306">
            <w:pPr>
              <w:spacing w:before="60" w:after="120"/>
              <w:jc w:val="both"/>
              <w:rPr>
                <w:b/>
                <w:bCs/>
              </w:rPr>
            </w:pPr>
            <w:r w:rsidRPr="006D605A">
              <w:rPr>
                <w:b/>
                <w:bCs/>
              </w:rPr>
              <w:t>Ubezpieczenie od odpowiedzialności cywilnej</w:t>
            </w:r>
          </w:p>
          <w:p w14:paraId="482F59F1" w14:textId="77777777" w:rsidR="00715357" w:rsidRPr="006D605A" w:rsidRDefault="00715357" w:rsidP="00E81306">
            <w:pPr>
              <w:spacing w:before="60" w:after="120"/>
              <w:jc w:val="both"/>
            </w:pPr>
            <w:r w:rsidRPr="006D605A">
              <w:t>Dokument potwierdzający, że Wykonawca jest ubezpieczony od odpowiedzialności cywilnej w zakresie prowadzonej działalności związanej z przedmiotem zamówienia ze wskazaniem sumy gwarancyjnej tego ubezpieczenia.</w:t>
            </w:r>
          </w:p>
        </w:tc>
      </w:tr>
      <w:tr w:rsidR="006D605A" w:rsidRPr="006D605A"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6D605A" w:rsidRDefault="00715357" w:rsidP="00E81306">
            <w:pPr>
              <w:spacing w:before="60" w:after="120"/>
              <w:jc w:val="center"/>
            </w:pPr>
            <w:r w:rsidRPr="006D605A">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6D605A" w:rsidRDefault="00715357" w:rsidP="00E81306">
            <w:pPr>
              <w:spacing w:before="60" w:after="120"/>
              <w:jc w:val="both"/>
              <w:rPr>
                <w:b/>
                <w:bCs/>
              </w:rPr>
            </w:pPr>
            <w:r w:rsidRPr="006D605A">
              <w:rPr>
                <w:b/>
                <w:bCs/>
              </w:rPr>
              <w:t>Wykaz robót budowanych</w:t>
            </w:r>
          </w:p>
          <w:p w14:paraId="451998BE" w14:textId="77777777" w:rsidR="00715357" w:rsidRPr="006D605A" w:rsidRDefault="00715357" w:rsidP="00E81306">
            <w:pPr>
              <w:spacing w:before="60" w:after="120"/>
              <w:jc w:val="both"/>
            </w:pPr>
            <w:r w:rsidRPr="006D605A">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D605A" w:rsidRPr="006D605A"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6D605A" w:rsidRDefault="00301CD3" w:rsidP="00E81306">
            <w:pPr>
              <w:spacing w:before="60" w:after="120"/>
              <w:jc w:val="center"/>
            </w:pPr>
            <w:r w:rsidRPr="006D605A">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6D605A" w:rsidRDefault="005A3A7C" w:rsidP="005A3A7C">
            <w:pPr>
              <w:spacing w:before="60" w:after="120"/>
              <w:jc w:val="both"/>
              <w:rPr>
                <w:b/>
                <w:bCs/>
              </w:rPr>
            </w:pPr>
            <w:r w:rsidRPr="006D605A">
              <w:rPr>
                <w:b/>
                <w:bCs/>
              </w:rPr>
              <w:t>Wykaz osób</w:t>
            </w:r>
          </w:p>
          <w:p w14:paraId="2A283F6E" w14:textId="555CBE05" w:rsidR="00301CD3" w:rsidRPr="006D605A" w:rsidRDefault="005A3A7C" w:rsidP="005A3A7C">
            <w:pPr>
              <w:spacing w:before="60" w:after="120"/>
              <w:jc w:val="both"/>
            </w:pPr>
            <w:r w:rsidRPr="006D605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6D605A" w:rsidRDefault="00715357" w:rsidP="00715357">
      <w:pPr>
        <w:numPr>
          <w:ilvl w:val="0"/>
          <w:numId w:val="11"/>
        </w:numPr>
        <w:tabs>
          <w:tab w:val="left" w:pos="708"/>
        </w:tabs>
        <w:spacing w:before="120" w:after="60"/>
        <w:ind w:left="1037" w:hanging="357"/>
        <w:jc w:val="both"/>
        <w:outlineLvl w:val="1"/>
        <w:rPr>
          <w:bCs/>
          <w:iCs/>
          <w:lang w:eastAsia="x-none"/>
        </w:rPr>
      </w:pPr>
      <w:r w:rsidRPr="006D605A">
        <w:rPr>
          <w:bCs/>
          <w:iCs/>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605A" w:rsidRPr="006D605A"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6D605A" w:rsidRDefault="00715357" w:rsidP="00E81306">
            <w:pPr>
              <w:spacing w:before="60" w:after="120"/>
              <w:jc w:val="center"/>
            </w:pPr>
            <w:r w:rsidRPr="006D605A">
              <w:rPr>
                <w:b/>
                <w:sz w:val="20"/>
                <w:szCs w:val="20"/>
              </w:rPr>
              <w:lastRenderedPageBreak/>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6D605A" w:rsidRDefault="00715357" w:rsidP="00E81306">
            <w:pPr>
              <w:spacing w:before="60" w:after="120"/>
              <w:jc w:val="both"/>
            </w:pPr>
            <w:r w:rsidRPr="006D605A">
              <w:rPr>
                <w:b/>
                <w:sz w:val="20"/>
                <w:szCs w:val="20"/>
              </w:rPr>
              <w:t>Wymagany dokument</w:t>
            </w:r>
          </w:p>
        </w:tc>
      </w:tr>
      <w:tr w:rsidR="00715357" w:rsidRPr="006D605A"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6D605A" w:rsidRDefault="00715357" w:rsidP="00E81306">
            <w:pPr>
              <w:spacing w:before="60" w:after="120"/>
              <w:jc w:val="center"/>
            </w:pPr>
            <w:r w:rsidRPr="006D605A">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6D605A" w:rsidRDefault="00715357" w:rsidP="00E81306">
            <w:pPr>
              <w:spacing w:before="60" w:after="120"/>
              <w:jc w:val="both"/>
              <w:rPr>
                <w:b/>
                <w:bCs/>
              </w:rPr>
            </w:pPr>
            <w:r w:rsidRPr="006D605A">
              <w:rPr>
                <w:b/>
                <w:bCs/>
              </w:rPr>
              <w:t>Oświadczenie wykonawcy w sprawie grupy kapitałowej</w:t>
            </w:r>
          </w:p>
          <w:p w14:paraId="03ED5B06" w14:textId="77777777" w:rsidR="00715357" w:rsidRPr="006D605A" w:rsidRDefault="00715357" w:rsidP="00E81306">
            <w:pPr>
              <w:spacing w:before="60" w:after="120"/>
              <w:jc w:val="both"/>
            </w:pPr>
            <w:r w:rsidRPr="006D605A">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6D605A" w:rsidRDefault="001B365B" w:rsidP="001B365B">
      <w:pPr>
        <w:tabs>
          <w:tab w:val="left" w:pos="708"/>
        </w:tabs>
        <w:ind w:left="680"/>
        <w:jc w:val="both"/>
        <w:outlineLvl w:val="1"/>
        <w:rPr>
          <w:bCs/>
          <w:iCs/>
          <w:sz w:val="16"/>
          <w:szCs w:val="16"/>
          <w:lang w:eastAsia="x-none"/>
        </w:rPr>
      </w:pPr>
    </w:p>
    <w:p w14:paraId="64444250" w14:textId="77777777" w:rsidR="00955EC0" w:rsidRPr="006D605A" w:rsidRDefault="00955EC0" w:rsidP="00955EC0">
      <w:pPr>
        <w:pStyle w:val="Akapitzlist"/>
        <w:numPr>
          <w:ilvl w:val="0"/>
          <w:numId w:val="11"/>
        </w:numPr>
        <w:tabs>
          <w:tab w:val="left" w:pos="708"/>
        </w:tabs>
        <w:spacing w:before="120" w:after="60"/>
        <w:jc w:val="both"/>
        <w:outlineLvl w:val="1"/>
        <w:rPr>
          <w:rFonts w:ascii="Times New Roman" w:hAnsi="Times New Roman"/>
          <w:bCs/>
          <w:iCs/>
          <w:sz w:val="24"/>
          <w:szCs w:val="24"/>
          <w:lang w:eastAsia="x-none"/>
        </w:rPr>
      </w:pPr>
      <w:r w:rsidRPr="006D605A">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6D605A" w:rsidRDefault="00955EC0"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6D605A" w:rsidRDefault="00955EC0" w:rsidP="00E81306">
            <w:pPr>
              <w:spacing w:before="60" w:after="120"/>
              <w:jc w:val="both"/>
            </w:pPr>
            <w:r w:rsidRPr="006D605A">
              <w:rPr>
                <w:b/>
                <w:sz w:val="20"/>
                <w:szCs w:val="20"/>
              </w:rPr>
              <w:t>Wymagany dokument</w:t>
            </w:r>
          </w:p>
        </w:tc>
      </w:tr>
      <w:tr w:rsidR="00955EC0" w:rsidRPr="006D605A"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6D605A" w:rsidRDefault="00955EC0"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6D605A" w:rsidRDefault="00955EC0" w:rsidP="00E81306">
            <w:pPr>
              <w:spacing w:before="60" w:after="120"/>
              <w:jc w:val="both"/>
              <w:rPr>
                <w:b/>
                <w:bCs/>
              </w:rPr>
            </w:pPr>
            <w:r w:rsidRPr="006D605A">
              <w:rPr>
                <w:b/>
                <w:bCs/>
              </w:rPr>
              <w:t>Uproszczony kosztorys ofertowy</w:t>
            </w:r>
          </w:p>
        </w:tc>
      </w:tr>
    </w:tbl>
    <w:p w14:paraId="3729AC78" w14:textId="77777777" w:rsidR="00955EC0" w:rsidRPr="006D605A" w:rsidRDefault="00955EC0" w:rsidP="001B365B">
      <w:pPr>
        <w:tabs>
          <w:tab w:val="left" w:pos="708"/>
        </w:tabs>
        <w:ind w:left="680"/>
        <w:jc w:val="both"/>
        <w:outlineLvl w:val="1"/>
        <w:rPr>
          <w:bCs/>
          <w:iCs/>
          <w:sz w:val="16"/>
          <w:szCs w:val="16"/>
          <w:lang w:eastAsia="x-none"/>
        </w:rPr>
      </w:pPr>
    </w:p>
    <w:p w14:paraId="54CA3CD4" w14:textId="77777777" w:rsidR="001B365B" w:rsidRPr="006D605A" w:rsidRDefault="001B365B" w:rsidP="004625AE">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6D605A" w:rsidRDefault="001B365B" w:rsidP="004625AE">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6D605A" w:rsidRDefault="001B365B" w:rsidP="004625AE">
      <w:pPr>
        <w:pStyle w:val="Nagwek2"/>
      </w:pPr>
      <w:r>
        <w:t>Wykonawca nie jest zobowiązany do złożenia podmiotowych środków dowodowych, które Zamawiający posiada, jeżeli Wykonawca wskaże te środki oraz potwierdzi ich prawidłowość i aktualność.</w:t>
      </w:r>
    </w:p>
    <w:p w14:paraId="55426328" w14:textId="77777777" w:rsidR="001B365B" w:rsidRPr="006D605A" w:rsidRDefault="001B365B" w:rsidP="004625AE">
      <w:pPr>
        <w:pStyle w:val="Nagwek2"/>
      </w:pPr>
      <w: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6D605A" w:rsidRDefault="001B365B" w:rsidP="004625AE">
      <w:pPr>
        <w:pStyle w:val="Nagwek2"/>
        <w:rPr>
          <w:sz w:val="16"/>
          <w:szCs w:val="16"/>
        </w:rPr>
      </w:pPr>
      <w:r>
        <w:t xml:space="preserve">Dokumenty sporządzone w języku obcym są składane wraz z tłumaczeniem na język polski. </w:t>
      </w:r>
      <w:bookmarkStart w:id="11" w:name="_Toc258314249"/>
    </w:p>
    <w:p w14:paraId="192F5386" w14:textId="77777777" w:rsidR="007114EE" w:rsidRPr="006D605A" w:rsidRDefault="007114EE" w:rsidP="004625AE">
      <w:pPr>
        <w:pStyle w:val="Nagwek1"/>
        <w:spacing w:after="60"/>
        <w:rPr>
          <w:lang w:val="pl-PL"/>
        </w:rPr>
      </w:pPr>
      <w:r w:rsidRPr="68A08782">
        <w:rPr>
          <w:lang w:val="pl-PL"/>
        </w:rPr>
        <w:t>Informacja o przedmiotowych środkach dowodowych</w:t>
      </w:r>
    </w:p>
    <w:p w14:paraId="13809573" w14:textId="6CD32560" w:rsidR="008D6DCF" w:rsidRPr="006D605A" w:rsidRDefault="007114EE" w:rsidP="004625AE">
      <w:pPr>
        <w:pStyle w:val="Nagwek2"/>
        <w:rPr>
          <w:b/>
          <w:caps/>
          <w:kern w:val="32"/>
        </w:rPr>
      </w:pPr>
      <w:r>
        <w:t>Zamawiający nie żąda złożenia przez Wykonawcę wraz z ofertą przedmiotowych środków dowodowych</w:t>
      </w:r>
    </w:p>
    <w:p w14:paraId="0F9BD148" w14:textId="06916948" w:rsidR="00715357" w:rsidRPr="006D605A" w:rsidRDefault="00715357" w:rsidP="004625AE">
      <w:pPr>
        <w:pStyle w:val="Nagwek1"/>
        <w:rPr>
          <w:b w:val="0"/>
          <w:bCs w:val="0"/>
          <w:caps w:val="0"/>
        </w:rPr>
      </w:pPr>
      <w:r w:rsidRPr="006D605A">
        <w:t>INFORMACJA DLA WYKONAWCÓW POLEGAJĄCYCH NA ZASOBACH podmiotów trzecich</w:t>
      </w:r>
    </w:p>
    <w:p w14:paraId="67B86217" w14:textId="77777777" w:rsidR="00715357" w:rsidRPr="006D605A" w:rsidRDefault="00715357" w:rsidP="004625AE">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797E945" w14:textId="77777777" w:rsidR="00715357" w:rsidRPr="006D605A" w:rsidRDefault="00715357" w:rsidP="004625AE">
      <w:pPr>
        <w:pStyle w:val="Nagwek2"/>
      </w:pPr>
      <w:r>
        <w:t>Wykonawca, który polega na zdolnościach lub sytuacji podmiotów udostępniających zasoby, zobowiązany jest:</w:t>
      </w:r>
    </w:p>
    <w:p w14:paraId="09DCB88A"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zakres dostępnych Wykonawcy zasobów podmiotu udostępniającego zasoby;</w:t>
      </w:r>
    </w:p>
    <w:p w14:paraId="626AA2E3"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sposób i okres udostępnienia Wykonawcy i wykorzystania przez niego zasobów podmiotu udostępniającego te zasoby przy wykonywaniu zamówienia;</w:t>
      </w:r>
    </w:p>
    <w:p w14:paraId="2FF7D9B9"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 xml:space="preserve">przedstawić na żądanie Zamawiającego podmiotowe środki dowodowe, określone w </w:t>
      </w:r>
      <w:bookmarkStart w:id="12" w:name="_Hlk61201418"/>
      <w:r w:rsidRPr="006D605A">
        <w:rPr>
          <w:bCs/>
          <w:iCs/>
          <w:lang w:eastAsia="x-none"/>
        </w:rPr>
        <w:t>pkt 9.2 ppkt 2</w:t>
      </w:r>
      <w:bookmarkEnd w:id="12"/>
      <w:r w:rsidRPr="006D605A">
        <w:rPr>
          <w:bCs/>
          <w:iCs/>
          <w:lang w:eastAsia="x-none"/>
        </w:rPr>
        <w:t xml:space="preserve"> SWZ, dotyczące tych podmiotów, na potwierdzenie, że nie zachodzą wobec nich podstawy wykluczenia z postępowania.</w:t>
      </w:r>
    </w:p>
    <w:p w14:paraId="1D3E7F8F" w14:textId="77777777" w:rsidR="00715357" w:rsidRPr="006D605A" w:rsidRDefault="00715357" w:rsidP="004625AE">
      <w:pPr>
        <w:pStyle w:val="Nagwek2"/>
      </w:pPr>
      <w: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326E7A5" w14:textId="77777777" w:rsidR="008D6DCF" w:rsidRPr="006D605A" w:rsidRDefault="00715357" w:rsidP="004625AE">
      <w:pPr>
        <w:pStyle w:val="Nagwek2"/>
      </w:pPr>
      <w: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t>zażąda</w:t>
      </w:r>
      <w:r>
        <w:t>,</w:t>
      </w:r>
    </w:p>
    <w:p w14:paraId="01B05EF4" w14:textId="17BE85FD" w:rsidR="001B365B" w:rsidRPr="006D605A" w:rsidRDefault="00715357" w:rsidP="004625AE">
      <w:pPr>
        <w:pStyle w:val="Nagwek2"/>
      </w:pPr>
      <w:r>
        <w:t xml:space="preserve"> aby Wykonawca w terminie określonym przez Zamawiającego zastąpił ten podmiot innym podmiotem lub podmiotami albo wykazał, że samodzielnie spełnia warunki udziału w postępowaniu.</w:t>
      </w:r>
    </w:p>
    <w:p w14:paraId="66376D7C" w14:textId="77777777" w:rsidR="001B365B" w:rsidRPr="006D605A" w:rsidRDefault="001B365B" w:rsidP="004625AE">
      <w:pPr>
        <w:pStyle w:val="Nagwek1"/>
        <w:rPr>
          <w:b w:val="0"/>
          <w:bCs w:val="0"/>
          <w:caps w:val="0"/>
        </w:rPr>
      </w:pPr>
      <w:r w:rsidRPr="006D605A">
        <w:t>INFORMACJA DLA WYKONAWCÓW zamierzających powierzyć wykonanie części zamówienia podwykonawcom</w:t>
      </w:r>
    </w:p>
    <w:p w14:paraId="77702CC0" w14:textId="77777777" w:rsidR="00715357" w:rsidRPr="006D605A" w:rsidRDefault="001B365B" w:rsidP="004625AE">
      <w:pPr>
        <w:pStyle w:val="Nagwek2"/>
      </w:pPr>
      <w:r>
        <w:t xml:space="preserve">Wykonawca może powierzyć wykonanie części zamówienia Podwykonawcom. </w:t>
      </w:r>
    </w:p>
    <w:p w14:paraId="2571B883" w14:textId="77777777" w:rsidR="00715357" w:rsidRPr="006D605A" w:rsidRDefault="00715357" w:rsidP="004625AE">
      <w:pPr>
        <w:pStyle w:val="Nagwek2"/>
      </w:pPr>
      <w:r>
        <w:t>Zamawiający żąda wskazania przez Wykonawcę, w ofercie, części zamówienia, których wykonanie zamierza powierzyć Podwykonawcom oraz podania nazw ewentualnych Podwykonawców, jeżeli są już znani.</w:t>
      </w:r>
    </w:p>
    <w:p w14:paraId="16C04FAF" w14:textId="77777777" w:rsidR="001B365B" w:rsidRPr="006D605A" w:rsidRDefault="001B365B" w:rsidP="004625AE">
      <w:pPr>
        <w:pStyle w:val="Nagwek2"/>
      </w:pPr>
      <w: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6D605A" w:rsidRDefault="001B365B" w:rsidP="00715357">
      <w:pPr>
        <w:tabs>
          <w:tab w:val="left" w:pos="708"/>
        </w:tabs>
        <w:spacing w:before="120"/>
        <w:ind w:left="680"/>
        <w:jc w:val="both"/>
        <w:outlineLvl w:val="1"/>
        <w:rPr>
          <w:bCs/>
          <w:iCs/>
          <w:sz w:val="16"/>
          <w:szCs w:val="16"/>
          <w:lang w:val="x-none" w:eastAsia="x-none"/>
        </w:rPr>
      </w:pPr>
      <w:r w:rsidRPr="006D605A">
        <w:rPr>
          <w:bCs/>
          <w:iCs/>
          <w:lang w:val="x-none" w:eastAsia="x-none"/>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D605A">
        <w:rPr>
          <w:rFonts w:ascii="Calibri" w:hAnsi="Calibri"/>
          <w:bCs/>
          <w:iCs/>
          <w:sz w:val="22"/>
          <w:szCs w:val="22"/>
          <w:lang w:eastAsia="x-none"/>
        </w:rPr>
        <w:t xml:space="preserve"> </w:t>
      </w:r>
    </w:p>
    <w:p w14:paraId="0BBF95B6" w14:textId="77777777" w:rsidR="001B365B" w:rsidRPr="006D605A" w:rsidRDefault="001B365B" w:rsidP="004625AE">
      <w:pPr>
        <w:pStyle w:val="Nagwek1"/>
        <w:rPr>
          <w:b w:val="0"/>
          <w:bCs w:val="0"/>
          <w:caps w:val="0"/>
        </w:rPr>
      </w:pPr>
      <w:r w:rsidRPr="006D605A">
        <w:t>Informacja dla wykonawców wspólnie ubiegających się o udzielenie zamówienia</w:t>
      </w:r>
    </w:p>
    <w:p w14:paraId="4FDF229C" w14:textId="77777777" w:rsidR="001B365B" w:rsidRPr="006D605A" w:rsidRDefault="001B365B" w:rsidP="004625AE">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6D605A" w:rsidRDefault="001B365B" w:rsidP="004625AE">
      <w:pPr>
        <w:pStyle w:val="Nagwek2"/>
      </w:pPr>
      <w:r>
        <w:t>Pełnomocnictwo należy dołączyć do oferty i powinno ono zawierać w szczególności wskazanie:</w:t>
      </w:r>
    </w:p>
    <w:p w14:paraId="2978E885" w14:textId="77777777"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postępowania o udzielenie zamówienie publicznego, którego dotyczy;</w:t>
      </w:r>
    </w:p>
    <w:p w14:paraId="1E7D0644" w14:textId="77777777"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wszystkich Wykonawców ubiegających się wspólnie o udzielenie zamówienia;</w:t>
      </w:r>
    </w:p>
    <w:p w14:paraId="3D663146" w14:textId="77777777"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ustanowionego pełnomocnika oraz zakresu jego  umocowania.</w:t>
      </w:r>
    </w:p>
    <w:p w14:paraId="147D2AB7" w14:textId="77777777" w:rsidR="001B365B" w:rsidRPr="006D605A" w:rsidRDefault="001B365B" w:rsidP="004625AE">
      <w:pPr>
        <w:pStyle w:val="Nagwek2"/>
      </w:pPr>
      <w: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20DC719E" w14:textId="29A081F7" w:rsidR="001B365B" w:rsidRPr="006D605A" w:rsidRDefault="001B365B" w:rsidP="004625AE">
      <w:pPr>
        <w:pStyle w:val="Nagwek1"/>
        <w:rPr>
          <w:b w:val="0"/>
          <w:bCs w:val="0"/>
          <w:caps w:val="0"/>
        </w:rPr>
      </w:pPr>
      <w:r w:rsidRPr="006D605A">
        <w:t>Informacje o sposobie porozumiewania się zamawiającego z Wykonawcami</w:t>
      </w:r>
      <w:bookmarkEnd w:id="11"/>
    </w:p>
    <w:p w14:paraId="342D58D0" w14:textId="77777777" w:rsidR="005B47B1" w:rsidRPr="006D605A" w:rsidRDefault="005B47B1" w:rsidP="005B47B1">
      <w:pPr>
        <w:pStyle w:val="Nagwek2"/>
        <w:numPr>
          <w:ilvl w:val="1"/>
          <w:numId w:val="33"/>
        </w:numPr>
        <w:spacing w:after="0"/>
      </w:pPr>
      <w:bookmarkStart w:id="13" w:name="_Hlk37863747"/>
      <w:r w:rsidRPr="006D605A">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77777777" w:rsidR="005B47B1" w:rsidRPr="006D605A" w:rsidRDefault="005B47B1" w:rsidP="004625AE">
      <w:pPr>
        <w:pStyle w:val="Nagwek2"/>
        <w:spacing w:after="0"/>
      </w:pPr>
      <w: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1A7320B9" w14:textId="77777777" w:rsidR="005B47B1" w:rsidRPr="006D605A" w:rsidRDefault="005B47B1" w:rsidP="004625AE">
      <w:pPr>
        <w:pStyle w:val="Nagwek2"/>
        <w:spacing w:after="0"/>
      </w:pPr>
      <w:r>
        <w:t xml:space="preserve">Oferta składana elektronicznie musi zostać podpisana elektronicznym podpisem zaufanym lub podpisem osobistym lub podpisem kwalifikowanym. </w:t>
      </w:r>
    </w:p>
    <w:p w14:paraId="4DBB2AE1" w14:textId="77777777" w:rsidR="005B47B1" w:rsidRPr="006D605A" w:rsidRDefault="005B47B1" w:rsidP="004625AE">
      <w:pPr>
        <w:pStyle w:val="Nagwek2"/>
        <w:spacing w:after="0"/>
      </w:pPr>
      <w:r>
        <w:t xml:space="preserve">W procesie składania oferty za pośrednictwem </w:t>
      </w:r>
      <w:hyperlink r:id="rId7">
        <w:r w:rsidRPr="68A08782">
          <w:rPr>
            <w:rStyle w:val="Hipercze"/>
            <w:color w:val="auto"/>
          </w:rPr>
          <w:t>www.platformazakupowa.pl</w:t>
        </w:r>
      </w:hyperlink>
      <w:r>
        <w:t>, wykonawca powinien złożyć podpis bezpośrednio na dokumentach przesłanych za pośrednictwem platformazakupowa.pl. Zalecamy stosowanie podpisu na każdym załączonym pliku osobno.</w:t>
      </w:r>
    </w:p>
    <w:p w14:paraId="2068D321" w14:textId="77777777" w:rsidR="005B47B1" w:rsidRPr="006D605A" w:rsidRDefault="005B47B1" w:rsidP="004625AE">
      <w:pPr>
        <w:pStyle w:val="Nagwek2"/>
        <w:spacing w:after="0"/>
      </w:pPr>
      <w:r>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6D605A" w:rsidRDefault="005B47B1" w:rsidP="004625AE">
      <w:pPr>
        <w:pStyle w:val="Nagwek2"/>
        <w:spacing w:after="0"/>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6D605A" w:rsidRDefault="005B47B1" w:rsidP="004625AE">
      <w:pPr>
        <w:pStyle w:val="Nagwek2"/>
        <w:spacing w:after="0"/>
      </w:pPr>
      <w:r>
        <w:t xml:space="preserve">Szczegółowa instrukcja dla Wykonawców dotycząca złożenia, zmiany i wycofania oferty znajduje się na stronie internetowej pod adresem:  </w:t>
      </w:r>
      <w:hyperlink r:id="rId8">
        <w:r w:rsidRPr="68A08782">
          <w:rPr>
            <w:rStyle w:val="Hipercze"/>
            <w:color w:val="auto"/>
          </w:rPr>
          <w:t>https://platformazakupowa.pl/strona/45-instrukcje</w:t>
        </w:r>
      </w:hyperlink>
      <w:r>
        <w:t xml:space="preserve">. </w:t>
      </w:r>
    </w:p>
    <w:p w14:paraId="1CB71C5A" w14:textId="77777777" w:rsidR="005B47B1" w:rsidRPr="006D605A" w:rsidRDefault="005B47B1" w:rsidP="004625AE">
      <w:pPr>
        <w:pStyle w:val="Nagwek2"/>
        <w:spacing w:after="0"/>
      </w:pPr>
      <w:r>
        <w:t xml:space="preserve">Zawiadomienia, oświadczenia, wnioski lub informacje Wykonawcy przekazują drogą elektroniczną za pośrednictwem platformazakupowa.pl, na stronie platformy dedykowanej dla niniejszego postępowania: </w:t>
      </w:r>
      <w:hyperlink r:id="rId9">
        <w:r w:rsidRPr="68A08782">
          <w:rPr>
            <w:rStyle w:val="Hipercze"/>
            <w:color w:val="auto"/>
          </w:rPr>
          <w:t>https://platformazakupowa.pl/</w:t>
        </w:r>
      </w:hyperlink>
      <w:r>
        <w:t xml:space="preserve">; i formularza „Wyślij wiadomość do zamawiającego”. </w:t>
      </w:r>
    </w:p>
    <w:p w14:paraId="37C76A2F" w14:textId="77777777" w:rsidR="005B47B1" w:rsidRPr="006D605A" w:rsidRDefault="005B47B1" w:rsidP="004625AE">
      <w:pPr>
        <w:pStyle w:val="Nagwek2"/>
        <w:spacing w:after="0"/>
      </w:pPr>
      <w: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6D605A" w:rsidRDefault="005B47B1" w:rsidP="004625AE">
      <w:pPr>
        <w:pStyle w:val="Nagwek2"/>
        <w:spacing w:after="0"/>
      </w:pPr>
      <w:r>
        <w:t xml:space="preserve">Zamawiający będzie przekazywał wykonawcom informacje w formie elektronicznej za pośrednictwem </w:t>
      </w:r>
      <w:hyperlink r:id="rId10">
        <w:r w:rsidRPr="68A08782">
          <w:rPr>
            <w:rStyle w:val="Hipercze"/>
            <w:color w:val="auto"/>
          </w:rPr>
          <w:t>www.platformazakupowa.pl/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68A08782">
          <w:rPr>
            <w:rStyle w:val="Hipercze"/>
            <w:color w:val="auto"/>
          </w:rPr>
          <w:t>www.platformazakupowa.pl/</w:t>
        </w:r>
      </w:hyperlink>
      <w:r>
        <w:t xml:space="preserve">  do konkretnego wykonawcy.</w:t>
      </w:r>
    </w:p>
    <w:p w14:paraId="7EABC0F9" w14:textId="77777777" w:rsidR="005B47B1" w:rsidRPr="006D605A" w:rsidRDefault="005B47B1" w:rsidP="004625AE">
      <w:pPr>
        <w:pStyle w:val="Nagwek2"/>
        <w:spacing w:after="0"/>
      </w:pPr>
      <w:r>
        <w:t>Wykonawca ma obowiązek sprawdzania komunikatów i wiadomości bezpośrednio na platformazakupowa.pl przesłanych przez zamawiającego, gdyż system powiadomień może ulec awarii lub powiadomienie może trafić do folderu SPAM.</w:t>
      </w:r>
    </w:p>
    <w:p w14:paraId="1E16FE61" w14:textId="77777777" w:rsidR="005B47B1" w:rsidRPr="006D605A" w:rsidRDefault="005B47B1" w:rsidP="004625AE">
      <w:pPr>
        <w:pStyle w:val="Nagwek2"/>
        <w:spacing w:after="0"/>
      </w:pPr>
      <w:r>
        <w:t>Zgodnie z 67 ustawy p.z.p., Zamawiający podaje wymagania techniczne związane z korzystaniem z Platformy:</w:t>
      </w:r>
    </w:p>
    <w:p w14:paraId="732994B2" w14:textId="77777777" w:rsidR="005B47B1" w:rsidRPr="006D605A" w:rsidRDefault="005B47B1" w:rsidP="005B47B1">
      <w:pPr>
        <w:pStyle w:val="Nagwek2"/>
        <w:numPr>
          <w:ilvl w:val="0"/>
          <w:numId w:val="0"/>
        </w:numPr>
        <w:ind w:left="680"/>
      </w:pPr>
      <w:r w:rsidRPr="006D605A">
        <w:t>1 )</w:t>
      </w:r>
      <w:r w:rsidRPr="006D605A">
        <w:tab/>
        <w:t>Zalecane wymagania sprzętowo - aplikacyjne umożliwiające pracę na platformazakupowa.pl,.:</w:t>
      </w:r>
    </w:p>
    <w:p w14:paraId="1D3A591E" w14:textId="77777777" w:rsidR="005B47B1" w:rsidRPr="006D605A" w:rsidRDefault="005B47B1" w:rsidP="005B47B1">
      <w:pPr>
        <w:pStyle w:val="Nagwek2"/>
        <w:numPr>
          <w:ilvl w:val="0"/>
          <w:numId w:val="0"/>
        </w:numPr>
        <w:ind w:left="680"/>
      </w:pPr>
      <w:r w:rsidRPr="006D605A">
        <w:t>a)</w:t>
      </w:r>
      <w:r w:rsidRPr="006D605A">
        <w:tab/>
        <w:t>stały dostęp do sieci Internet o gwarantowanej przepustowości nie mniejszej niż 512 kb/s,</w:t>
      </w:r>
    </w:p>
    <w:p w14:paraId="62798F77" w14:textId="77777777" w:rsidR="005B47B1" w:rsidRPr="006D605A" w:rsidRDefault="005B47B1" w:rsidP="005B47B1">
      <w:pPr>
        <w:pStyle w:val="Nagwek2"/>
        <w:numPr>
          <w:ilvl w:val="0"/>
          <w:numId w:val="0"/>
        </w:numPr>
        <w:ind w:left="680"/>
      </w:pPr>
      <w:r w:rsidRPr="006D605A">
        <w:t>b)</w:t>
      </w:r>
      <w:r w:rsidRPr="006D605A">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6D605A" w:rsidRDefault="005B47B1" w:rsidP="005B47B1">
      <w:pPr>
        <w:pStyle w:val="Nagwek2"/>
        <w:numPr>
          <w:ilvl w:val="0"/>
          <w:numId w:val="0"/>
        </w:numPr>
        <w:ind w:left="680"/>
      </w:pPr>
      <w:r w:rsidRPr="006D605A">
        <w:t>c)</w:t>
      </w:r>
      <w:r w:rsidRPr="006D605A">
        <w:tab/>
        <w:t>zainstalowana dowolna przeglądarka internetowa, w przypadku Internet Explorer minimalnie wersja 10 0.,</w:t>
      </w:r>
    </w:p>
    <w:p w14:paraId="46866371" w14:textId="77777777" w:rsidR="005B47B1" w:rsidRPr="006D605A" w:rsidRDefault="005B47B1" w:rsidP="005B47B1">
      <w:pPr>
        <w:pStyle w:val="Nagwek2"/>
        <w:numPr>
          <w:ilvl w:val="0"/>
          <w:numId w:val="0"/>
        </w:numPr>
        <w:ind w:left="680"/>
      </w:pPr>
      <w:r w:rsidRPr="006D605A">
        <w:t>d)</w:t>
      </w:r>
      <w:r w:rsidRPr="006D605A">
        <w:tab/>
        <w:t>włączona obsługa JavaScript,</w:t>
      </w:r>
    </w:p>
    <w:p w14:paraId="2CA1B673" w14:textId="77777777" w:rsidR="005B47B1" w:rsidRPr="006D605A" w:rsidRDefault="005B47B1" w:rsidP="005B47B1">
      <w:pPr>
        <w:pStyle w:val="Nagwek2"/>
        <w:numPr>
          <w:ilvl w:val="0"/>
          <w:numId w:val="0"/>
        </w:numPr>
        <w:ind w:left="680"/>
      </w:pPr>
      <w:r w:rsidRPr="006D605A">
        <w:t>e)</w:t>
      </w:r>
      <w:r w:rsidRPr="006D605A">
        <w:tab/>
        <w:t>zainstalowany program Adobe Acrobat Reader lub inny obsługujący format plików .pdf,</w:t>
      </w:r>
    </w:p>
    <w:p w14:paraId="52E12FCB" w14:textId="77777777" w:rsidR="005B47B1" w:rsidRPr="006D605A" w:rsidRDefault="005B47B1" w:rsidP="005B47B1">
      <w:pPr>
        <w:pStyle w:val="Nagwek2"/>
        <w:numPr>
          <w:ilvl w:val="0"/>
          <w:numId w:val="0"/>
        </w:numPr>
        <w:ind w:left="680"/>
      </w:pPr>
      <w:r w:rsidRPr="006D605A">
        <w:t xml:space="preserve">f) </w:t>
      </w:r>
      <w:r w:rsidRPr="006D605A">
        <w:tab/>
        <w:t>Platformazakupowa.pl działa według standardu przyjętego w komunikacji sieciowej - kodowanie UTF8,</w:t>
      </w:r>
    </w:p>
    <w:p w14:paraId="23F36CAB" w14:textId="77777777" w:rsidR="005B47B1" w:rsidRPr="006D605A" w:rsidRDefault="005B47B1" w:rsidP="005B47B1">
      <w:pPr>
        <w:pStyle w:val="Nagwek2"/>
        <w:numPr>
          <w:ilvl w:val="0"/>
          <w:numId w:val="0"/>
        </w:numPr>
        <w:ind w:left="680"/>
      </w:pPr>
      <w:r w:rsidRPr="006D605A">
        <w:t>g)</w:t>
      </w:r>
      <w:r w:rsidRPr="006D605A">
        <w:tab/>
        <w:t>Oznaczenie czasu odbioru danych przez platformę zakupową stanowi datę oraz dokładny czas (hh:mm:ss) generowany wg. czasu lokalnego serwera synchronizowanego z zegarem Głównego Urzędu Miar.</w:t>
      </w:r>
    </w:p>
    <w:p w14:paraId="4C9CA181" w14:textId="77777777" w:rsidR="005B47B1" w:rsidRPr="006D605A" w:rsidRDefault="005B47B1" w:rsidP="005B47B1">
      <w:pPr>
        <w:pStyle w:val="Nagwek2"/>
        <w:numPr>
          <w:ilvl w:val="0"/>
          <w:numId w:val="0"/>
        </w:numPr>
        <w:ind w:left="680"/>
      </w:pPr>
      <w:r w:rsidRPr="006D605A">
        <w:lastRenderedPageBreak/>
        <w:t>2 )</w:t>
      </w:r>
      <w:r w:rsidRPr="006D605A">
        <w:tab/>
        <w:t>Wykonawca, przystępując do niniejszego postępowania o udzielenie zamówienia publicznego:</w:t>
      </w:r>
    </w:p>
    <w:p w14:paraId="2FECB359" w14:textId="77777777" w:rsidR="005B47B1" w:rsidRPr="006D605A" w:rsidRDefault="005B47B1" w:rsidP="005B47B1">
      <w:pPr>
        <w:pStyle w:val="Nagwek2"/>
        <w:numPr>
          <w:ilvl w:val="0"/>
          <w:numId w:val="0"/>
        </w:numPr>
        <w:ind w:left="680"/>
      </w:pPr>
      <w:r w:rsidRPr="006D605A">
        <w:t>a)</w:t>
      </w:r>
      <w:r w:rsidRPr="006D605A">
        <w:tab/>
        <w:t>akceptuje warunki korzystania z platformazakupowa.pl określone w Regulaminie zamieszczonym na stronie internetowej pod linkiem  w zakładce „Regulamin" oraz uznaje go za wiążący,</w:t>
      </w:r>
    </w:p>
    <w:p w14:paraId="26A91CE0" w14:textId="77777777" w:rsidR="005B47B1" w:rsidRPr="006D605A" w:rsidRDefault="005B47B1" w:rsidP="005B47B1">
      <w:pPr>
        <w:pStyle w:val="Nagwek2"/>
        <w:numPr>
          <w:ilvl w:val="0"/>
          <w:numId w:val="0"/>
        </w:numPr>
        <w:ind w:left="680"/>
      </w:pPr>
      <w:r w:rsidRPr="006D605A">
        <w:t>b)</w:t>
      </w:r>
      <w:r w:rsidRPr="006D605A">
        <w:tab/>
        <w:t>zapoznał i stosuje się do Instrukcji składania ofert dostępnej pod linkiem https://platformazakupowa.pl/strona/45-instrukcje.</w:t>
      </w:r>
    </w:p>
    <w:p w14:paraId="40C5720D" w14:textId="77777777" w:rsidR="005B47B1" w:rsidRPr="006D605A" w:rsidRDefault="005B47B1" w:rsidP="005B47B1">
      <w:pPr>
        <w:pStyle w:val="Nagwek2"/>
        <w:numPr>
          <w:ilvl w:val="0"/>
          <w:numId w:val="0"/>
        </w:numPr>
        <w:ind w:left="680"/>
      </w:pPr>
      <w:r w:rsidRPr="006D605A">
        <w:t>3)</w:t>
      </w:r>
      <w:r w:rsidRPr="006D605A">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6D605A" w:rsidRDefault="005B47B1" w:rsidP="005B47B1">
      <w:pPr>
        <w:pStyle w:val="Nagwek2"/>
        <w:numPr>
          <w:ilvl w:val="0"/>
          <w:numId w:val="0"/>
        </w:numPr>
        <w:ind w:left="680"/>
      </w:pPr>
      <w:r w:rsidRPr="006D605A">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6D605A" w:rsidRDefault="005B47B1" w:rsidP="005B47B1">
      <w:pPr>
        <w:pStyle w:val="Nagwek2"/>
        <w:numPr>
          <w:ilvl w:val="0"/>
          <w:numId w:val="0"/>
        </w:numPr>
        <w:ind w:left="680"/>
      </w:pPr>
      <w:r w:rsidRPr="006D605A">
        <w:t>4 )</w:t>
      </w:r>
      <w:r w:rsidRPr="006D605A">
        <w:tab/>
        <w:t xml:space="preserve">Zamawiający informuje, że instrukcje korzystania z </w:t>
      </w:r>
      <w:hyperlink r:id="rId12" w:history="1">
        <w:r w:rsidRPr="006D605A">
          <w:rPr>
            <w:rStyle w:val="Hipercze"/>
            <w:color w:val="auto"/>
          </w:rPr>
          <w:t>www.platformazakupowa.pl</w:t>
        </w:r>
      </w:hyperlink>
      <w:r w:rsidRPr="006D605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6D605A">
          <w:rPr>
            <w:rStyle w:val="Hipercze"/>
            <w:color w:val="auto"/>
          </w:rPr>
          <w:t>https://platformazakupowa.pl/strona/45-instrukcje</w:t>
        </w:r>
      </w:hyperlink>
      <w:r w:rsidRPr="006D605A">
        <w:t xml:space="preserve"> </w:t>
      </w:r>
    </w:p>
    <w:p w14:paraId="4AA5C32D" w14:textId="77777777" w:rsidR="005B47B1" w:rsidRPr="006D605A" w:rsidRDefault="005B47B1" w:rsidP="004625AE">
      <w:pPr>
        <w:pStyle w:val="Nagwek2"/>
        <w:spacing w:after="0"/>
      </w:pPr>
      <w: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6D605A" w:rsidRDefault="005B47B1" w:rsidP="005B47B1">
      <w:pPr>
        <w:pStyle w:val="Nagwek2"/>
        <w:numPr>
          <w:ilvl w:val="0"/>
          <w:numId w:val="0"/>
        </w:numPr>
        <w:ind w:left="680"/>
      </w:pPr>
      <w:r w:rsidRPr="006D605A">
        <w:t>1)</w:t>
      </w:r>
      <w:r w:rsidRPr="006D605A">
        <w:tab/>
        <w:t xml:space="preserve">Zamawiający rekomenduje wykorzystanie formatów: .pdf .doc .xls .jpg (.jpeg) </w:t>
      </w:r>
    </w:p>
    <w:p w14:paraId="55DC1F38" w14:textId="77777777" w:rsidR="005B47B1" w:rsidRPr="006D605A" w:rsidRDefault="005B47B1" w:rsidP="005B47B1">
      <w:pPr>
        <w:pStyle w:val="Nagwek2"/>
        <w:numPr>
          <w:ilvl w:val="0"/>
          <w:numId w:val="0"/>
        </w:numPr>
        <w:ind w:left="680"/>
      </w:pPr>
      <w:r w:rsidRPr="006D605A">
        <w:t>2)</w:t>
      </w:r>
      <w:r w:rsidRPr="006D605A">
        <w:tab/>
        <w:t>W celu ewentualnej kompresji danych Zamawiający rekomenduje wykorzystanie jednego z formatów:</w:t>
      </w:r>
    </w:p>
    <w:p w14:paraId="78A68035" w14:textId="77777777" w:rsidR="005B47B1" w:rsidRPr="006D605A" w:rsidRDefault="005B47B1" w:rsidP="005B47B1">
      <w:pPr>
        <w:pStyle w:val="Nagwek2"/>
        <w:numPr>
          <w:ilvl w:val="0"/>
          <w:numId w:val="0"/>
        </w:numPr>
        <w:ind w:left="680"/>
      </w:pPr>
      <w:r w:rsidRPr="006D605A">
        <w:t>a)</w:t>
      </w:r>
      <w:r w:rsidRPr="006D605A">
        <w:tab/>
        <w:t xml:space="preserve">.zip </w:t>
      </w:r>
    </w:p>
    <w:p w14:paraId="26915B6E" w14:textId="77777777" w:rsidR="005B47B1" w:rsidRPr="006D605A" w:rsidRDefault="005B47B1" w:rsidP="005B47B1">
      <w:pPr>
        <w:pStyle w:val="Nagwek2"/>
        <w:numPr>
          <w:ilvl w:val="0"/>
          <w:numId w:val="0"/>
        </w:numPr>
        <w:ind w:left="680"/>
      </w:pPr>
      <w:r w:rsidRPr="006D605A">
        <w:t>b)</w:t>
      </w:r>
      <w:r w:rsidRPr="006D605A">
        <w:tab/>
        <w:t>.7Z</w:t>
      </w:r>
    </w:p>
    <w:p w14:paraId="316D4D46" w14:textId="77777777" w:rsidR="005B47B1" w:rsidRPr="006D605A" w:rsidRDefault="005B47B1" w:rsidP="005B47B1">
      <w:pPr>
        <w:pStyle w:val="Nagwek2"/>
        <w:numPr>
          <w:ilvl w:val="0"/>
          <w:numId w:val="0"/>
        </w:numPr>
        <w:ind w:left="680"/>
      </w:pPr>
      <w:r w:rsidRPr="006D605A">
        <w:t xml:space="preserve">3) </w:t>
      </w:r>
      <w:r w:rsidRPr="006D605A">
        <w:tab/>
        <w:t>Wśród formatów powszechnych a NIE występujących w rozporządzeniu występują: .rar .gif .bmp .numbers .pages. Dokumenty złożone w takich plikach zostaną uznane za złożone nieskutecznie.</w:t>
      </w:r>
    </w:p>
    <w:p w14:paraId="493A46C1" w14:textId="77777777" w:rsidR="005B47B1" w:rsidRPr="006D605A" w:rsidRDefault="005B47B1" w:rsidP="005B47B1">
      <w:pPr>
        <w:pStyle w:val="Nagwek2"/>
        <w:numPr>
          <w:ilvl w:val="0"/>
          <w:numId w:val="0"/>
        </w:numPr>
        <w:ind w:left="680"/>
      </w:pPr>
      <w:r w:rsidRPr="006D605A">
        <w:t>4)</w:t>
      </w:r>
      <w:r w:rsidRPr="006D605A">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BB92929" w14:textId="77777777" w:rsidR="005B47B1" w:rsidRPr="006D605A" w:rsidRDefault="005B47B1" w:rsidP="005B47B1">
      <w:pPr>
        <w:pStyle w:val="Nagwek2"/>
        <w:numPr>
          <w:ilvl w:val="0"/>
          <w:numId w:val="0"/>
        </w:numPr>
        <w:ind w:left="680"/>
      </w:pPr>
      <w:r w:rsidRPr="006D605A">
        <w:t xml:space="preserve">5) </w:t>
      </w:r>
      <w:r w:rsidRPr="006D605A">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696CFBEF" w14:textId="77777777" w:rsidR="005B47B1" w:rsidRPr="006D605A" w:rsidRDefault="005B47B1" w:rsidP="005B47B1">
      <w:pPr>
        <w:pStyle w:val="Nagwek2"/>
        <w:numPr>
          <w:ilvl w:val="0"/>
          <w:numId w:val="0"/>
        </w:numPr>
        <w:ind w:left="680"/>
      </w:pPr>
      <w:r w:rsidRPr="006D605A">
        <w:t xml:space="preserve">6) </w:t>
      </w:r>
      <w:r w:rsidRPr="006D605A">
        <w:tab/>
        <w:t>Pliki w innych formatach niż PDF zaleca się opatrzyć zewnętrznym podpisem XAdES.  i plik z podpisem należy przekazywać łącznie z dokumentem podpisywanym.</w:t>
      </w:r>
    </w:p>
    <w:p w14:paraId="1509EB33" w14:textId="77777777" w:rsidR="005B47B1" w:rsidRPr="006D605A" w:rsidRDefault="005B47B1" w:rsidP="005B47B1">
      <w:pPr>
        <w:pStyle w:val="Nagwek2"/>
        <w:numPr>
          <w:ilvl w:val="0"/>
          <w:numId w:val="0"/>
        </w:numPr>
        <w:ind w:left="680"/>
      </w:pPr>
      <w:r w:rsidRPr="006D605A">
        <w:t>7)</w:t>
      </w:r>
      <w:r w:rsidRPr="006D605A">
        <w:tab/>
        <w:t xml:space="preserve">Zamawiający zaleca, aby w przypadku podpisywania pliku przez kilka osób, stosować podpisy tego samego rodzaju. </w:t>
      </w:r>
    </w:p>
    <w:p w14:paraId="3890C22B" w14:textId="77777777" w:rsidR="005B47B1" w:rsidRPr="006D605A" w:rsidRDefault="005B47B1" w:rsidP="005B47B1">
      <w:pPr>
        <w:pStyle w:val="Nagwek2"/>
        <w:numPr>
          <w:ilvl w:val="0"/>
          <w:numId w:val="0"/>
        </w:numPr>
        <w:ind w:left="680"/>
      </w:pPr>
      <w:r w:rsidRPr="006D605A">
        <w:lastRenderedPageBreak/>
        <w:t>8)</w:t>
      </w:r>
      <w:r w:rsidRPr="006D605A">
        <w:tab/>
        <w:t>Wymaga się, aby komunikacja z wykonawcami odbywała się tylko na Platformie za pośrednictwem formularza “Wyślij wiadomość do zamawiającego.”</w:t>
      </w:r>
    </w:p>
    <w:p w14:paraId="2475BFC4" w14:textId="77777777" w:rsidR="005B47B1" w:rsidRPr="006D605A" w:rsidRDefault="005B47B1" w:rsidP="005B47B1">
      <w:pPr>
        <w:pStyle w:val="Nagwek2"/>
        <w:numPr>
          <w:ilvl w:val="0"/>
          <w:numId w:val="0"/>
        </w:numPr>
        <w:ind w:left="680"/>
      </w:pPr>
      <w:r w:rsidRPr="006D605A">
        <w:t>9)</w:t>
      </w:r>
      <w:r w:rsidRPr="006D605A">
        <w:tab/>
        <w:t xml:space="preserve">Podczas podpisywania plików zaleca się stosowanie algorytmu skrótu SHA2 zamiast SHA1.  </w:t>
      </w:r>
    </w:p>
    <w:p w14:paraId="544A9B5E" w14:textId="77777777" w:rsidR="005B47B1" w:rsidRPr="006D605A" w:rsidRDefault="005B47B1" w:rsidP="005B47B1">
      <w:pPr>
        <w:pStyle w:val="Nagwek2"/>
        <w:numPr>
          <w:ilvl w:val="0"/>
          <w:numId w:val="0"/>
        </w:numPr>
        <w:ind w:left="680"/>
      </w:pPr>
      <w:r w:rsidRPr="006D605A">
        <w:t>10)</w:t>
      </w:r>
      <w:r w:rsidRPr="006D605A">
        <w:tab/>
        <w:t xml:space="preserve">Jeśli wykonawca pakuje dokumenty np. w plik ZIP zalecamy wcześniejsze podpisanie każdego ze skompresowanych plików. </w:t>
      </w:r>
    </w:p>
    <w:p w14:paraId="4D3744D5" w14:textId="77777777" w:rsidR="005B47B1" w:rsidRPr="006D605A" w:rsidRDefault="005B47B1" w:rsidP="005B47B1">
      <w:pPr>
        <w:pStyle w:val="Nagwek2"/>
        <w:numPr>
          <w:ilvl w:val="0"/>
          <w:numId w:val="0"/>
        </w:numPr>
        <w:ind w:left="680"/>
      </w:pPr>
      <w:r w:rsidRPr="006D605A">
        <w:t>11)</w:t>
      </w:r>
      <w:r w:rsidRPr="006D605A">
        <w:tab/>
        <w:t>Zamawiający rekomenduje wykorzystanie podpisu z kwalifikowanym znacznikiem czasu.</w:t>
      </w:r>
    </w:p>
    <w:p w14:paraId="5C58777E" w14:textId="09FDBFB2" w:rsidR="005B47B1" w:rsidRPr="006D605A" w:rsidRDefault="005B47B1" w:rsidP="005B47B1">
      <w:pPr>
        <w:pStyle w:val="Nagwek2"/>
        <w:numPr>
          <w:ilvl w:val="0"/>
          <w:numId w:val="0"/>
        </w:numPr>
        <w:ind w:left="680"/>
      </w:pPr>
      <w:r w:rsidRPr="006D605A">
        <w:t>12)</w:t>
      </w:r>
      <w:r w:rsidRPr="006D605A">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6D605A">
        <w:t>.</w:t>
      </w:r>
    </w:p>
    <w:p w14:paraId="48ED0DFD" w14:textId="5BC5F605" w:rsidR="005B47B1" w:rsidRPr="006D605A" w:rsidRDefault="005B47B1" w:rsidP="004625AE">
      <w:pPr>
        <w:pStyle w:val="Nagwek2"/>
      </w:pPr>
      <w:r>
        <w:t xml:space="preserve">Na Platformie postępowanie prowadzone jest pod nazwą: </w:t>
      </w:r>
      <w:r w:rsidR="00290BA1" w:rsidRPr="68A08782">
        <w:rPr>
          <w:lang w:val="pl-PL"/>
        </w:rPr>
        <w:t>„</w:t>
      </w:r>
      <w:r w:rsidR="00290BA1" w:rsidRPr="68A08782">
        <w:rPr>
          <w:b/>
          <w:lang w:val="pl-PL"/>
        </w:rPr>
        <w:t>Remont dachu i wymiana rynny wraz z obróbkami blacharskimi w budynku przy ul. M. Kopernika 21D w Śremie</w:t>
      </w:r>
      <w:r>
        <w:t xml:space="preserve">” – znak sprawy: </w:t>
      </w:r>
      <w:r w:rsidR="00D31040" w:rsidRPr="00E66C2C">
        <w:t>KW/63/09/22</w:t>
      </w:r>
      <w:r>
        <w:t>.</w:t>
      </w:r>
    </w:p>
    <w:p w14:paraId="493E8E5B" w14:textId="36203C48" w:rsidR="005B47B1" w:rsidRPr="006D605A" w:rsidRDefault="005B47B1" w:rsidP="004625AE">
      <w:pPr>
        <w:pStyle w:val="Nagwek2"/>
        <w:spacing w:after="0"/>
      </w:pPr>
      <w:bookmarkStart w:id="14" w:name="_Hlk37864921"/>
      <w:bookmarkStart w:id="15"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D34F220" w:rsidR="005B47B1" w:rsidRPr="006D605A" w:rsidRDefault="005B47B1" w:rsidP="004625AE">
      <w:pPr>
        <w:pStyle w:val="Nagwek2"/>
        <w:spacing w:after="0"/>
      </w:pPr>
      <w:bookmarkStart w:id="16" w:name="_Hlk37938680"/>
      <w:r>
        <w:t>Postępowanie o udzielenie zamówienia prowadzi się w języku polskim. Dokumenty sporządzone w języku obcym są składane wraz z tłumaczeniem na język polski</w:t>
      </w:r>
      <w:bookmarkEnd w:id="16"/>
      <w:r>
        <w:t>.</w:t>
      </w:r>
    </w:p>
    <w:p w14:paraId="07E173EF" w14:textId="77777777" w:rsidR="005B47B1" w:rsidRPr="006D605A" w:rsidRDefault="005B47B1" w:rsidP="004625AE">
      <w:pPr>
        <w:pStyle w:val="Nagwek2"/>
        <w:spacing w:after="0"/>
      </w:pPr>
      <w:r>
        <w:t>Osobami uprawnionymi do kontaktu z Wykonawcami są:</w:t>
      </w:r>
    </w:p>
    <w:p w14:paraId="6F294AFF" w14:textId="77777777" w:rsidR="005B47B1" w:rsidRPr="006D605A" w:rsidRDefault="005B47B1" w:rsidP="005B47B1">
      <w:pPr>
        <w:pStyle w:val="Nagwek2"/>
        <w:numPr>
          <w:ilvl w:val="0"/>
          <w:numId w:val="0"/>
        </w:numPr>
        <w:ind w:left="680"/>
      </w:pPr>
      <w:r w:rsidRPr="006D605A">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605A" w:rsidRPr="006D605A" w14:paraId="641B5B08" w14:textId="77777777" w:rsidTr="00E81306">
        <w:tc>
          <w:tcPr>
            <w:tcW w:w="744" w:type="dxa"/>
            <w:tcBorders>
              <w:top w:val="nil"/>
              <w:left w:val="nil"/>
              <w:bottom w:val="nil"/>
              <w:right w:val="nil"/>
            </w:tcBorders>
          </w:tcPr>
          <w:p w14:paraId="1E2F1B2A" w14:textId="77777777" w:rsidR="005B47B1" w:rsidRPr="006D605A" w:rsidRDefault="005B47B1" w:rsidP="00E81306"/>
        </w:tc>
        <w:tc>
          <w:tcPr>
            <w:tcW w:w="7304" w:type="dxa"/>
            <w:tcBorders>
              <w:top w:val="nil"/>
              <w:left w:val="nil"/>
              <w:bottom w:val="nil"/>
              <w:right w:val="nil"/>
            </w:tcBorders>
          </w:tcPr>
          <w:p w14:paraId="1031DDEC" w14:textId="789BA763" w:rsidR="005B47B1" w:rsidRPr="006D605A" w:rsidRDefault="0052083D" w:rsidP="00E81306">
            <w:pPr>
              <w:rPr>
                <w:lang w:val="en-US"/>
              </w:rPr>
            </w:pPr>
            <w:r w:rsidRPr="006D605A">
              <w:rPr>
                <w:sz w:val="22"/>
                <w:szCs w:val="22"/>
                <w:lang w:val="en-US"/>
              </w:rPr>
              <w:t>Ewa Bajor</w:t>
            </w:r>
            <w:r w:rsidR="005B47B1" w:rsidRPr="006D605A">
              <w:rPr>
                <w:sz w:val="22"/>
                <w:szCs w:val="22"/>
                <w:lang w:val="en-US"/>
              </w:rPr>
              <w:t xml:space="preserve">  e-mail: </w:t>
            </w:r>
            <w:r w:rsidR="0069692D" w:rsidRPr="006D605A">
              <w:rPr>
                <w:sz w:val="22"/>
                <w:szCs w:val="22"/>
                <w:lang w:val="en-US"/>
              </w:rPr>
              <w:t>ewa.bajor@tbs.srem.pl</w:t>
            </w:r>
          </w:p>
        </w:tc>
      </w:tr>
    </w:tbl>
    <w:p w14:paraId="088039DF" w14:textId="77777777" w:rsidR="005B47B1" w:rsidRPr="006D605A" w:rsidRDefault="005B47B1" w:rsidP="005B47B1">
      <w:pPr>
        <w:pStyle w:val="Nagwek2"/>
        <w:numPr>
          <w:ilvl w:val="0"/>
          <w:numId w:val="0"/>
        </w:numPr>
        <w:ind w:left="680"/>
      </w:pPr>
      <w:r w:rsidRPr="006D605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83D" w:rsidRPr="006D605A" w14:paraId="169DEFD8" w14:textId="77777777" w:rsidTr="00E81306">
        <w:tc>
          <w:tcPr>
            <w:tcW w:w="744" w:type="dxa"/>
            <w:tcBorders>
              <w:top w:val="nil"/>
              <w:left w:val="nil"/>
              <w:bottom w:val="nil"/>
              <w:right w:val="nil"/>
            </w:tcBorders>
          </w:tcPr>
          <w:p w14:paraId="3A38CC12" w14:textId="77777777" w:rsidR="005B47B1" w:rsidRPr="006D605A" w:rsidRDefault="005B47B1" w:rsidP="00E81306"/>
        </w:tc>
        <w:tc>
          <w:tcPr>
            <w:tcW w:w="7176" w:type="dxa"/>
            <w:tcBorders>
              <w:top w:val="nil"/>
              <w:left w:val="nil"/>
              <w:bottom w:val="nil"/>
              <w:right w:val="nil"/>
            </w:tcBorders>
          </w:tcPr>
          <w:p w14:paraId="2FF9A0E3" w14:textId="74F300C5" w:rsidR="005B47B1" w:rsidRPr="006D605A" w:rsidRDefault="0052083D" w:rsidP="00E81306">
            <w:r w:rsidRPr="006D605A">
              <w:rPr>
                <w:sz w:val="22"/>
                <w:szCs w:val="22"/>
              </w:rPr>
              <w:t>Maciej Kowalewski</w:t>
            </w:r>
            <w:r w:rsidR="005B47B1" w:rsidRPr="006D605A">
              <w:rPr>
                <w:sz w:val="22"/>
                <w:szCs w:val="22"/>
              </w:rPr>
              <w:t xml:space="preserve"> e-mail: </w:t>
            </w:r>
            <w:r w:rsidR="0069692D" w:rsidRPr="006D605A">
              <w:rPr>
                <w:sz w:val="22"/>
                <w:szCs w:val="22"/>
              </w:rPr>
              <w:t>maciej.kowalewski@tbs.srem.pl</w:t>
            </w:r>
          </w:p>
        </w:tc>
      </w:tr>
    </w:tbl>
    <w:p w14:paraId="7B50FF70" w14:textId="77777777" w:rsidR="005B47B1" w:rsidRPr="006D605A" w:rsidRDefault="005B47B1" w:rsidP="00C86B80">
      <w:pPr>
        <w:spacing w:before="120"/>
        <w:ind w:left="680"/>
        <w:jc w:val="both"/>
        <w:outlineLvl w:val="1"/>
        <w:rPr>
          <w:bCs/>
          <w:iCs/>
          <w:lang w:val="x-none" w:eastAsia="x-none"/>
        </w:rPr>
      </w:pPr>
    </w:p>
    <w:p w14:paraId="6C5C12BA" w14:textId="77777777" w:rsidR="001B365B" w:rsidRPr="006D605A" w:rsidRDefault="001B365B" w:rsidP="004625AE">
      <w:pPr>
        <w:pStyle w:val="Nagwek1"/>
        <w:rPr>
          <w:b w:val="0"/>
          <w:bCs w:val="0"/>
          <w:caps w:val="0"/>
        </w:rPr>
      </w:pPr>
      <w:bookmarkStart w:id="17" w:name="_Toc258314250"/>
      <w:r w:rsidRPr="68A08782">
        <w:t>OPIS SPO</w:t>
      </w:r>
      <w:bookmarkStart w:id="18" w:name="_Hlk37938975"/>
      <w:r w:rsidRPr="68A08782">
        <w:t>SOBU UDZIELANIA WYJAŚNIEŃ TREŚCI SWZ</w:t>
      </w:r>
      <w:bookmarkEnd w:id="18"/>
    </w:p>
    <w:p w14:paraId="2347656E" w14:textId="77777777" w:rsidR="001B365B" w:rsidRPr="006D605A" w:rsidRDefault="001B365B" w:rsidP="004625AE">
      <w:pPr>
        <w:pStyle w:val="Nagwek2"/>
      </w:pPr>
      <w:bookmarkStart w:id="19" w:name="_Hlk37783375"/>
      <w:bookmarkStart w:id="20" w:name="_Hlk37938993"/>
      <w: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6D605A" w:rsidRDefault="001B365B" w:rsidP="004625AE">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77777777" w:rsidR="001B365B" w:rsidRPr="006D605A" w:rsidRDefault="001B365B" w:rsidP="004625AE">
      <w:pPr>
        <w:pStyle w:val="Nagwek2"/>
      </w:pPr>
      <w:r>
        <w:t>Jeżeli wniosek o wyjaśnienie treści SWZ nie wpłynie w terminie, o którym mowa w punkcie powyżej, Zamawiający nie ma obowiązku udzielania wyjaśnień SWZ.</w:t>
      </w:r>
    </w:p>
    <w:p w14:paraId="76633A98" w14:textId="77777777" w:rsidR="001B365B" w:rsidRPr="006D605A" w:rsidRDefault="001B365B" w:rsidP="004625AE">
      <w:pPr>
        <w:pStyle w:val="Nagwek2"/>
      </w:pPr>
      <w:r>
        <w:t>Przedłużenie terminu składania ofert, nie wpływa na bieg terminu składania wniosku o wyjaśnienie treści SWZ.</w:t>
      </w:r>
    </w:p>
    <w:p w14:paraId="57CBD825" w14:textId="77777777" w:rsidR="001B365B" w:rsidRPr="006D605A" w:rsidRDefault="001B365B" w:rsidP="004625AE">
      <w:pPr>
        <w:pStyle w:val="Nagwek2"/>
      </w:pPr>
      <w:r>
        <w:t>Treść zapytań wraz z wyjaśnieniami Zamawiający udostępni na stronie internetowej prowadzonego postępowania, bez ujawniania źródła zapytania.</w:t>
      </w:r>
    </w:p>
    <w:p w14:paraId="422FF841" w14:textId="77777777" w:rsidR="001B365B" w:rsidRPr="006D605A" w:rsidRDefault="001B365B" w:rsidP="004625AE">
      <w:pPr>
        <w:pStyle w:val="Nagwek2"/>
      </w:pPr>
      <w:r>
        <w:lastRenderedPageBreak/>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4553B645" w14:textId="7A0D0922" w:rsidR="001B365B" w:rsidRPr="006D605A" w:rsidRDefault="001B365B" w:rsidP="004625AE">
      <w:pPr>
        <w:pStyle w:val="Nagwek1"/>
        <w:rPr>
          <w:b w:val="0"/>
          <w:bCs w:val="0"/>
          <w:caps w:val="0"/>
        </w:rPr>
      </w:pPr>
      <w:r w:rsidRPr="006D605A">
        <w:t>Wymagania dotycz</w:t>
      </w:r>
      <w:r w:rsidRPr="006D605A">
        <w:rPr>
          <w:rFonts w:eastAsia="TimesNewRoman" w:cs="TimesNewRoman"/>
        </w:rPr>
        <w:t>ą</w:t>
      </w:r>
      <w:r w:rsidRPr="006D605A">
        <w:t>ce wadium</w:t>
      </w:r>
      <w:bookmarkEnd w:id="17"/>
    </w:p>
    <w:p w14:paraId="37845B0B" w14:textId="5DF6787B" w:rsidR="00715357" w:rsidRPr="006D605A" w:rsidRDefault="00715357" w:rsidP="004625AE">
      <w:pPr>
        <w:pStyle w:val="Nagwek2"/>
        <w:rPr>
          <w:b/>
          <w:bCs w:val="0"/>
        </w:rPr>
      </w:pPr>
      <w:r>
        <w:t xml:space="preserve">Wykonawca zobowiązany jest do wniesienia wadium w wysokości: </w:t>
      </w:r>
      <w:r w:rsidR="007112FD" w:rsidRPr="68A08782">
        <w:rPr>
          <w:b/>
        </w:rPr>
        <w:t>5</w:t>
      </w:r>
      <w:r w:rsidR="00A418F5" w:rsidRPr="68A08782">
        <w:rPr>
          <w:b/>
        </w:rPr>
        <w:t>0</w:t>
      </w:r>
      <w:r w:rsidRPr="68A08782">
        <w:rPr>
          <w:b/>
        </w:rPr>
        <w:t>00.00 PLN</w:t>
      </w:r>
      <w:r>
        <w:t xml:space="preserve"> (słownie:  </w:t>
      </w:r>
      <w:r w:rsidR="00A418F5">
        <w:t>pięć tysięcy</w:t>
      </w:r>
      <w:r>
        <w:t xml:space="preserve"> 00/100 PLN).</w:t>
      </w:r>
      <w:r w:rsidR="0019641C">
        <w:t xml:space="preserve"> </w:t>
      </w:r>
    </w:p>
    <w:p w14:paraId="6BA59700" w14:textId="33ECAD4A" w:rsidR="00715357" w:rsidRPr="006D605A" w:rsidRDefault="00715357" w:rsidP="004625AE">
      <w:pPr>
        <w:pStyle w:val="Nagwek2"/>
      </w:pPr>
      <w:r w:rsidRPr="68A08782">
        <w:rPr>
          <w:color w:val="FF0000"/>
        </w:rPr>
        <w:t xml:space="preserve">Wadium musi zostać wniesione przed upływem terminu składania ofert, tj. do dnia </w:t>
      </w:r>
      <w:r w:rsidR="00D642FB" w:rsidRPr="68A08782">
        <w:rPr>
          <w:color w:val="FF0000"/>
        </w:rPr>
        <w:t>202</w:t>
      </w:r>
      <w:r w:rsidR="00A34B53" w:rsidRPr="68A08782">
        <w:rPr>
          <w:color w:val="FF0000"/>
        </w:rPr>
        <w:t>2</w:t>
      </w:r>
      <w:r w:rsidR="00D642FB" w:rsidRPr="68A08782">
        <w:rPr>
          <w:color w:val="FF0000"/>
        </w:rPr>
        <w:t>-</w:t>
      </w:r>
      <w:r w:rsidR="00A418F5" w:rsidRPr="68A08782">
        <w:rPr>
          <w:color w:val="FF0000"/>
        </w:rPr>
        <w:t>1</w:t>
      </w:r>
      <w:r w:rsidR="00D642FB" w:rsidRPr="68A08782">
        <w:rPr>
          <w:color w:val="FF0000"/>
        </w:rPr>
        <w:t>0-</w:t>
      </w:r>
      <w:r w:rsidR="006B59AB" w:rsidRPr="68A08782">
        <w:rPr>
          <w:color w:val="FF0000"/>
        </w:rPr>
        <w:t>1</w:t>
      </w:r>
      <w:r w:rsidR="00D31040">
        <w:rPr>
          <w:color w:val="FF0000"/>
          <w:lang w:val="pl-PL"/>
        </w:rPr>
        <w:t>3</w:t>
      </w:r>
      <w:r w:rsidRPr="68A08782">
        <w:rPr>
          <w:color w:val="FF0000"/>
        </w:rPr>
        <w:t xml:space="preserve"> do godz. 10:00, według wyboru Wykonawcy w jednej lub kilku następujących formach</w:t>
      </w:r>
      <w:r>
        <w:t>:</w:t>
      </w:r>
    </w:p>
    <w:p w14:paraId="4A9ECB51"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pieniądzu;</w:t>
      </w:r>
    </w:p>
    <w:p w14:paraId="48EAC70E"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gwarancjach bankowych;</w:t>
      </w:r>
    </w:p>
    <w:p w14:paraId="71E33BC0"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gwarancjach ubezpieczeniowych;</w:t>
      </w:r>
    </w:p>
    <w:p w14:paraId="35782285"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poręczeniach udzielanych przez podmioty, o których mowa w art. 6b ust. 5 pkt 2 ustawy z dnia 9 listopada 2000 r. o utworzeniu Polskiej Agencji Rozwoju Przedsiębiorczości (t.j. Dz. U. z 2020r. poz. 299).</w:t>
      </w:r>
    </w:p>
    <w:p w14:paraId="5CD12633" w14:textId="77777777" w:rsidR="00715357" w:rsidRPr="006D605A" w:rsidRDefault="00715357" w:rsidP="004625AE">
      <w:pPr>
        <w:pStyle w:val="Nagwek2"/>
      </w:pPr>
      <w:r>
        <w:t>Wadium musi obejmować pełen okres związania ofertą.</w:t>
      </w:r>
    </w:p>
    <w:p w14:paraId="5EB36338" w14:textId="2660B87A" w:rsidR="00715357" w:rsidRPr="006D605A" w:rsidRDefault="00715357" w:rsidP="004625AE">
      <w:pPr>
        <w:pStyle w:val="Nagwek2"/>
      </w:pPr>
      <w:r>
        <w:t xml:space="preserve">Wadium wnoszone w pieniądzu należy wpłacić przelewem na rachunek bankowy Zamawiającego: </w:t>
      </w:r>
      <w:r w:rsidR="007E22BF" w:rsidRPr="68A08782">
        <w:rPr>
          <w:b/>
        </w:rPr>
        <w:t>SBL w Śremie</w:t>
      </w:r>
      <w:r w:rsidR="003A1617" w:rsidRPr="68A08782">
        <w:rPr>
          <w:b/>
        </w:rPr>
        <w:t xml:space="preserve"> </w:t>
      </w:r>
      <w:r w:rsidR="0069692D" w:rsidRPr="00D31040">
        <w:rPr>
          <w:b/>
          <w:highlight w:val="yellow"/>
        </w:rPr>
        <w:t>49 9084 0003 0001 3812 2000 0002</w:t>
      </w:r>
      <w:r>
        <w:t xml:space="preserve"> (w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6D605A" w:rsidRDefault="00715357" w:rsidP="004625AE">
      <w:pPr>
        <w:pStyle w:val="Nagwek2"/>
      </w:pPr>
      <w:r>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5BDC7D4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7A753C" w:rsidRPr="006D605A">
        <w:rPr>
          <w:bCs/>
          <w:iCs/>
          <w:lang w:eastAsia="x-none"/>
        </w:rPr>
        <w:t>Śremskie TBS</w:t>
      </w:r>
      <w:r w:rsidR="00C22744" w:rsidRPr="006D605A">
        <w:rPr>
          <w:bCs/>
          <w:iCs/>
          <w:lang w:eastAsia="x-none"/>
        </w:rPr>
        <w:t xml:space="preserve"> sp. z o.o.</w:t>
      </w:r>
      <w:r w:rsidR="007A753C" w:rsidRPr="006D605A">
        <w:rPr>
          <w:bCs/>
          <w:iCs/>
          <w:lang w:eastAsia="x-none"/>
        </w:rPr>
        <w:t>, ul. Okulickiego</w:t>
      </w:r>
      <w:r w:rsidR="00C22744" w:rsidRPr="006D605A">
        <w:rPr>
          <w:bCs/>
          <w:iCs/>
          <w:lang w:eastAsia="x-none"/>
        </w:rPr>
        <w:t xml:space="preserve"> 3</w:t>
      </w:r>
      <w:r w:rsidR="003A1617" w:rsidRPr="006D605A">
        <w:rPr>
          <w:bCs/>
          <w:iCs/>
          <w:lang w:eastAsia="x-none"/>
        </w:rPr>
        <w:t>, 63-100 Śrem</w:t>
      </w:r>
      <w:r w:rsidRPr="006D605A">
        <w:rPr>
          <w:bCs/>
          <w:iCs/>
          <w:lang w:eastAsia="x-none"/>
        </w:rPr>
        <w:t>;</w:t>
      </w:r>
    </w:p>
    <w:p w14:paraId="0ABCB749"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nazwę i adres siedziby Wykonawcy;</w:t>
      </w:r>
    </w:p>
    <w:p w14:paraId="04D010FD"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kwotę i termin ważności gwarancji/poręczenia;</w:t>
      </w:r>
    </w:p>
    <w:p w14:paraId="3D28667E"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bezwarunkowe zobowiązanie wystawcy poręczenia lub gwarancji do zapłaty kwoty wadium, na pierwsze pisemne żądanie Zamawiającego, w sytuacjach określonych w art. 98 ust. 6 ustawy Pzp.</w:t>
      </w:r>
    </w:p>
    <w:p w14:paraId="51F0CC89" w14:textId="77777777" w:rsidR="00715357" w:rsidRPr="006D605A" w:rsidRDefault="00715357" w:rsidP="004625AE">
      <w:pPr>
        <w:pStyle w:val="Nagwek2"/>
      </w:pPr>
      <w:r>
        <w:t xml:space="preserve">Zamawiający zwróci wadium na zasadach określonych w art. 98 ust. 1-5 ustawy Pzp. </w:t>
      </w:r>
    </w:p>
    <w:p w14:paraId="1DE378AA" w14:textId="77777777" w:rsidR="00715357" w:rsidRPr="006D605A" w:rsidRDefault="00715357" w:rsidP="004625AE">
      <w:pPr>
        <w:pStyle w:val="Nagwek2"/>
      </w:pPr>
      <w: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14:paraId="3A98E3E1" w14:textId="77777777" w:rsidR="00715357" w:rsidRPr="006D605A" w:rsidRDefault="00715357" w:rsidP="004625AE">
      <w:pPr>
        <w:pStyle w:val="Nagwek2"/>
      </w:pPr>
      <w:r>
        <w:t>Zamawiający zatrzyma wadium wraz z odsetkami, a w przypadku wadium wniesionego w formie gwarancji lub poręczenia, wystąpi odpowiednio do gwaranta lub poręczyciela z żądaniem zapłaty wadium, w przypadkach określonych w art. 98 ust. 6 ustawy Pzp.</w:t>
      </w:r>
    </w:p>
    <w:p w14:paraId="23A7E244" w14:textId="0D832F71" w:rsidR="001B365B" w:rsidRPr="006D605A" w:rsidRDefault="001B365B" w:rsidP="004625AE">
      <w:pPr>
        <w:pStyle w:val="Nagwek1"/>
        <w:rPr>
          <w:b w:val="0"/>
          <w:bCs w:val="0"/>
          <w:caps w:val="0"/>
        </w:rPr>
      </w:pPr>
      <w:bookmarkStart w:id="22" w:name="_Toc258314251"/>
      <w:r w:rsidRPr="006D605A">
        <w:t>Termin zwi</w:t>
      </w:r>
      <w:r w:rsidRPr="006D605A">
        <w:rPr>
          <w:rFonts w:eastAsia="TimesNewRoman" w:cs="TimesNewRoman"/>
        </w:rPr>
        <w:t>ą</w:t>
      </w:r>
      <w:r w:rsidRPr="006D605A">
        <w:t>zania ofert</w:t>
      </w:r>
      <w:r w:rsidRPr="006D605A">
        <w:rPr>
          <w:rFonts w:eastAsia="TimesNewRoman" w:cs="TimesNewRoman"/>
        </w:rPr>
        <w:t>ą</w:t>
      </w:r>
      <w:bookmarkEnd w:id="22"/>
    </w:p>
    <w:p w14:paraId="7AA018B3" w14:textId="19C1E0DE" w:rsidR="001B365B" w:rsidRPr="006D605A" w:rsidRDefault="00700F16" w:rsidP="004625AE">
      <w:pPr>
        <w:pStyle w:val="Nagwek2"/>
      </w:pPr>
      <w:r>
        <w:lastRenderedPageBreak/>
        <w:t>Wykonawca pozostaje związany ofertą przez okres 30 dni kalendarzowych</w:t>
      </w:r>
      <w:r w:rsidR="00D76D5E" w:rsidRPr="68A08782">
        <w:rPr>
          <w:lang w:val="pl-PL"/>
        </w:rPr>
        <w:t xml:space="preserve">, tj. do </w:t>
      </w:r>
      <w:r w:rsidR="00C9057B" w:rsidRPr="68A08782">
        <w:rPr>
          <w:lang w:val="pl-PL"/>
        </w:rPr>
        <w:t>10</w:t>
      </w:r>
      <w:r w:rsidR="003A5472" w:rsidRPr="68A08782">
        <w:rPr>
          <w:lang w:val="pl-PL"/>
        </w:rPr>
        <w:t>.</w:t>
      </w:r>
      <w:r w:rsidR="00C9057B" w:rsidRPr="68A08782">
        <w:rPr>
          <w:lang w:val="pl-PL"/>
        </w:rPr>
        <w:t>11</w:t>
      </w:r>
      <w:r w:rsidR="003A5472" w:rsidRPr="68A08782">
        <w:rPr>
          <w:lang w:val="pl-PL"/>
        </w:rPr>
        <w:t>.202</w:t>
      </w:r>
      <w:r w:rsidR="003B2724" w:rsidRPr="68A08782">
        <w:rPr>
          <w:lang w:val="pl-PL"/>
        </w:rPr>
        <w:t>2</w:t>
      </w:r>
      <w:r w:rsidR="003A5472" w:rsidRPr="68A08782">
        <w:rPr>
          <w:lang w:val="pl-PL"/>
        </w:rPr>
        <w:t xml:space="preserve"> r</w:t>
      </w:r>
      <w:r>
        <w:t>.</w:t>
      </w:r>
    </w:p>
    <w:p w14:paraId="6AE08E99" w14:textId="77777777" w:rsidR="001B365B" w:rsidRPr="006D605A" w:rsidRDefault="001B365B" w:rsidP="004625AE">
      <w:pPr>
        <w:pStyle w:val="Nagwek2"/>
      </w:pPr>
      <w:r>
        <w:t>Bieg terminu związania ofertą rozpoczyna się wraz z upływem terminu składania ofert.</w:t>
      </w:r>
    </w:p>
    <w:p w14:paraId="43CB8249" w14:textId="77777777" w:rsidR="00715357" w:rsidRPr="006D605A" w:rsidRDefault="001B365B" w:rsidP="004625AE">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1520A5A" w14:textId="77777777" w:rsidR="00715357" w:rsidRPr="006D605A" w:rsidRDefault="00715357" w:rsidP="004625AE">
      <w:pPr>
        <w:pStyle w:val="Nagwek2"/>
      </w:pPr>
      <w:r w:rsidRPr="68A08782">
        <w:rPr>
          <w:rFonts w:eastAsia="TimesNewRoman"/>
        </w:rPr>
        <w:t>Przedłużenie terminu związania ofertą , następuje wraz z przedłużeniem okresu ważności wadium albo, jeżeli nie jest to możliwe, z wniesieniem nowego wadium na przedłużony okres związania ofertą.</w:t>
      </w:r>
    </w:p>
    <w:p w14:paraId="736404BF" w14:textId="19D62915" w:rsidR="001B365B" w:rsidRPr="006D605A" w:rsidRDefault="001B365B" w:rsidP="004625AE">
      <w:pPr>
        <w:pStyle w:val="Nagwek1"/>
        <w:rPr>
          <w:b w:val="0"/>
          <w:bCs w:val="0"/>
          <w:caps w:val="0"/>
        </w:rPr>
      </w:pPr>
      <w:bookmarkStart w:id="23" w:name="_Toc258314252"/>
      <w:r w:rsidRPr="006D605A">
        <w:t>Opis sposobu przygotowywania ofert</w:t>
      </w:r>
      <w:bookmarkEnd w:id="23"/>
    </w:p>
    <w:p w14:paraId="5F16FC82" w14:textId="77777777" w:rsidR="001B365B" w:rsidRPr="006D605A" w:rsidRDefault="001B365B" w:rsidP="004625AE">
      <w:pPr>
        <w:pStyle w:val="Nagwek2"/>
      </w:pPr>
      <w:r>
        <w:t>Wykonawca może złożyć tylko jedną ofertę.</w:t>
      </w:r>
    </w:p>
    <w:p w14:paraId="226502D9" w14:textId="0D5CF501" w:rsidR="0017723A" w:rsidRPr="006D605A" w:rsidRDefault="0017723A" w:rsidP="004625AE">
      <w:pPr>
        <w:pStyle w:val="Nagwek2"/>
      </w:pPr>
      <w:r>
        <w:t>Treść oferty musi odpowiadać treści SWZ.</w:t>
      </w:r>
    </w:p>
    <w:p w14:paraId="182AFE00" w14:textId="77777777" w:rsidR="0017723A" w:rsidRPr="006D605A" w:rsidRDefault="0017723A" w:rsidP="004625AE">
      <w:pPr>
        <w:pStyle w:val="Nagwek2"/>
      </w:pPr>
      <w:r w:rsidRPr="006D605A">
        <w:tab/>
      </w:r>
      <w:r w:rsidRPr="68A08782">
        <w:t>Ofertę składa się na Formularzu Ofertowym – zgodnie z Załącznikiem nr 1 do SWZ. Wraz z ofertą Wykonawca jest zobowiązany złożyć:</w:t>
      </w:r>
    </w:p>
    <w:p w14:paraId="445EFE32"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oświadczenia, o których mowa w Rozdziale IX ust. 1 SWZ</w:t>
      </w:r>
    </w:p>
    <w:p w14:paraId="0B4AA6D9"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 xml:space="preserve"> zobowiązanie innego podmiotu, o którym mowa w Rozdziale X ust. 3 SWZ (jeżeli dotyczy);</w:t>
      </w:r>
    </w:p>
    <w:p w14:paraId="49EF8EC6"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 xml:space="preserve">dokumenty, z których wynika prawo do podpisania oferty; odpowiednie pełnomocnictwa. </w:t>
      </w:r>
    </w:p>
    <w:p w14:paraId="064527C3" w14:textId="77777777" w:rsidR="0017723A" w:rsidRPr="006D605A" w:rsidRDefault="0017723A" w:rsidP="004625AE">
      <w:pPr>
        <w:pStyle w:val="Nagwek2"/>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6D605A" w:rsidRDefault="0017723A" w:rsidP="004625AE">
      <w:pPr>
        <w:pStyle w:val="Nagwek2"/>
      </w:pPr>
      <w: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6D605A" w:rsidRDefault="0017723A" w:rsidP="004625AE">
      <w:pPr>
        <w:pStyle w:val="Nagwek2"/>
      </w:pPr>
      <w:r w:rsidRPr="006D605A">
        <w:tab/>
      </w:r>
      <w:r w:rsidRPr="68A08782">
        <w:t>Ofertę składa się pod rygorem nieważności w formie elektronicznej (podpis kwalifikowany) lub w postaci elektronicznej opatrzonej podpisem zaufanym lub podpisem osobistym.</w:t>
      </w:r>
    </w:p>
    <w:p w14:paraId="2249CEE4" w14:textId="77777777" w:rsidR="0017723A" w:rsidRPr="006D605A" w:rsidRDefault="0017723A" w:rsidP="004625AE">
      <w:pPr>
        <w:pStyle w:val="Nagwek2"/>
      </w:pPr>
      <w:r>
        <w:t>Oferta powinna być sporządzona w języku polskim. Każdy dokument składający się na ofertę powinien być czytelny.</w:t>
      </w:r>
    </w:p>
    <w:p w14:paraId="0492D893" w14:textId="77777777" w:rsidR="0017723A" w:rsidRPr="006D605A" w:rsidRDefault="0017723A" w:rsidP="004625AE">
      <w:pPr>
        <w:pStyle w:val="Nagwek2"/>
      </w:pPr>
      <w: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6D605A" w:rsidRDefault="0017723A" w:rsidP="004625AE">
      <w:pPr>
        <w:pStyle w:val="Nagwek2"/>
      </w:pPr>
      <w:r w:rsidRPr="006D605A">
        <w:lastRenderedPageBreak/>
        <w:tab/>
      </w:r>
      <w:r w:rsidRPr="68A08782">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6D605A" w:rsidRDefault="0017723A" w:rsidP="004625AE">
      <w:pPr>
        <w:pStyle w:val="Nagwek2"/>
      </w:pPr>
      <w: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6D605A" w:rsidRDefault="0017723A" w:rsidP="004625AE">
      <w:pPr>
        <w:pStyle w:val="Nagwek2"/>
      </w:pPr>
      <w:r w:rsidRPr="006D605A">
        <w:tab/>
      </w:r>
      <w:r w:rsidRPr="68A08782">
        <w:t>Podmiotowe środki dowodowe lub inne dokumenty, w tym dokumenty potwierdzające umocowanie do reprezentowania, sporządzone w języku obcym przekazuje się wraz z tłumaczeniem na język polski.</w:t>
      </w:r>
    </w:p>
    <w:p w14:paraId="6B7C12F8" w14:textId="77777777" w:rsidR="0017723A" w:rsidRPr="006D605A" w:rsidRDefault="0017723A" w:rsidP="004625AE">
      <w:pPr>
        <w:pStyle w:val="Nagwek2"/>
      </w:pPr>
      <w: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77777777" w:rsidR="0017723A" w:rsidRPr="006D605A" w:rsidRDefault="0017723A" w:rsidP="004625AE">
      <w:pPr>
        <w:pStyle w:val="Nagwek2"/>
      </w:pPr>
      <w: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77777777" w:rsidR="0017723A" w:rsidRPr="006D605A" w:rsidRDefault="0017723A" w:rsidP="004625AE">
      <w:pPr>
        <w:pStyle w:val="Nagwek2"/>
      </w:pPr>
      <w:r>
        <w:t>Poświadczenia zgodności cyfrowego odwzorowania z dokumentem w postaci papierowej, o którym mowa w ust. 18.13 ,dokonuje w przypadku:</w:t>
      </w:r>
    </w:p>
    <w:p w14:paraId="0E45B855"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przedmiotowych środków dowodowych – odpowiednio wykonawca lub wykonawca wspólnie ubiegający się o udzielenie zamówienia;</w:t>
      </w:r>
    </w:p>
    <w:p w14:paraId="2ECFE544" w14:textId="77777777" w:rsidR="0017723A" w:rsidRPr="006D605A" w:rsidRDefault="0017723A" w:rsidP="0017723A">
      <w:pPr>
        <w:spacing w:before="120"/>
        <w:ind w:left="680"/>
        <w:jc w:val="both"/>
        <w:outlineLvl w:val="1"/>
        <w:rPr>
          <w:bCs/>
          <w:iCs/>
          <w:lang w:eastAsia="x-none"/>
        </w:rPr>
      </w:pPr>
      <w:r w:rsidRPr="006D605A">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6D605A" w:rsidRDefault="0017723A" w:rsidP="004625AE">
      <w:pPr>
        <w:pStyle w:val="Nagwek2"/>
      </w:pPr>
      <w:r>
        <w:t>Poświadczenia zgodności cyfrowego odwzorowania z dokumentem w postaci papierowej, o którym mowa w ust. 13, może dokonać również notariusz.</w:t>
      </w:r>
    </w:p>
    <w:p w14:paraId="76BB0FFE" w14:textId="77777777" w:rsidR="0017723A" w:rsidRPr="006D605A" w:rsidRDefault="0017723A" w:rsidP="004625AE">
      <w:pPr>
        <w:pStyle w:val="Nagwek2"/>
      </w:pPr>
      <w: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6D605A" w:rsidRDefault="0017723A" w:rsidP="004625AE">
      <w:pPr>
        <w:pStyle w:val="Nagwek2"/>
      </w:pPr>
      <w:r>
        <w:lastRenderedPageBreak/>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6D605A" w:rsidRDefault="0017723A" w:rsidP="004625AE">
      <w:pPr>
        <w:pStyle w:val="Nagwek2"/>
      </w:pPr>
      <w:r>
        <w:t>Poświadczenia zgodności cyfrowego odwzorowania z dokumentem w postaci papierowej, o którym mowa w ust. 18.17, dokonuje w przypadku:</w:t>
      </w:r>
    </w:p>
    <w:p w14:paraId="30963298"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6D605A" w:rsidRDefault="0017723A" w:rsidP="0017723A">
      <w:pPr>
        <w:spacing w:before="120"/>
        <w:ind w:left="680"/>
        <w:jc w:val="both"/>
        <w:outlineLvl w:val="1"/>
        <w:rPr>
          <w:bCs/>
          <w:iCs/>
          <w:lang w:eastAsia="x-none"/>
        </w:rPr>
      </w:pPr>
      <w:r w:rsidRPr="006D605A">
        <w:rPr>
          <w:bCs/>
          <w:iCs/>
          <w:lang w:eastAsia="x-none"/>
        </w:rPr>
        <w:t>3) pełnomocnictwa – mocodawca.</w:t>
      </w:r>
    </w:p>
    <w:p w14:paraId="1FA4D522" w14:textId="77777777" w:rsidR="0017723A" w:rsidRPr="006D605A" w:rsidRDefault="0017723A" w:rsidP="004625AE">
      <w:pPr>
        <w:pStyle w:val="Nagwek2"/>
      </w:pPr>
      <w:r>
        <w:t>Poświadczenia zgodności cyfrowego odwzorowania z dokumentem w postaci papierowej, o którym mowa w ust. 18.17, może dokonać również notariusz.</w:t>
      </w:r>
    </w:p>
    <w:p w14:paraId="11914119" w14:textId="77777777" w:rsidR="0017723A" w:rsidRPr="006D605A" w:rsidRDefault="0017723A" w:rsidP="004625AE">
      <w:pPr>
        <w:pStyle w:val="Nagwek2"/>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6D605A" w:rsidRDefault="0017723A" w:rsidP="004625AE">
      <w:pPr>
        <w:pStyle w:val="Nagwek2"/>
      </w:pPr>
      <w:r>
        <w:t xml:space="preserve">Wykonawca, za pośrednictwem </w:t>
      </w:r>
      <w:hyperlink r:id="rId14">
        <w:r w:rsidRPr="68A08782">
          <w:rPr>
            <w:u w:val="single"/>
          </w:rPr>
          <w:t>www.platformazakupowa.pl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15">
        <w:r w:rsidRPr="68A08782">
          <w:rPr>
            <w:u w:val="single"/>
          </w:rPr>
          <w:t>https://platformazakupowa.pl/strona/45-instrukcje</w:t>
        </w:r>
      </w:hyperlink>
      <w:r>
        <w:t xml:space="preserve">. </w:t>
      </w:r>
    </w:p>
    <w:p w14:paraId="3C273C5A" w14:textId="6A7C26C0" w:rsidR="001B365B" w:rsidRPr="006D605A" w:rsidRDefault="0017723A" w:rsidP="004625AE">
      <w:pPr>
        <w:pStyle w:val="Nagwek2"/>
      </w:pPr>
      <w:r>
        <w:t>Wszystkie koszty związane z uczestnictwem w postępowaniu, w szczególności z przygotowaniem i złożeniem oferty ponosi Wykonawca składający ofertę. Zamawiający nie przewiduje zwrotu kosztów udziału w postępowaniu</w:t>
      </w:r>
      <w:r w:rsidR="001B365B">
        <w:t>.</w:t>
      </w:r>
    </w:p>
    <w:p w14:paraId="48430A42" w14:textId="075E4C9A" w:rsidR="001B365B" w:rsidRPr="006D605A" w:rsidRDefault="001B365B" w:rsidP="004625AE">
      <w:pPr>
        <w:pStyle w:val="Nagwek1"/>
        <w:rPr>
          <w:b w:val="0"/>
          <w:bCs w:val="0"/>
          <w:caps w:val="0"/>
        </w:rPr>
      </w:pPr>
      <w:bookmarkStart w:id="24" w:name="_Toc258314253"/>
      <w:r w:rsidRPr="006D605A">
        <w:t>Miejsce oraz termin składania i otwarcia ofert</w:t>
      </w:r>
      <w:bookmarkEnd w:id="24"/>
    </w:p>
    <w:p w14:paraId="481706F7" w14:textId="122A655A" w:rsidR="00341208" w:rsidRPr="006D605A" w:rsidRDefault="00341208" w:rsidP="004625AE">
      <w:pPr>
        <w:pStyle w:val="Nagwek2"/>
        <w:spacing w:after="0"/>
        <w:ind w:left="431"/>
      </w:pPr>
      <w:r w:rsidRPr="68A08782">
        <w:rPr>
          <w:color w:val="FF0000"/>
        </w:rPr>
        <w:t xml:space="preserve">Ofertę wraz z wymaganymi dokumentami należy umieścić na platformazakupowa.pl pod adresem </w:t>
      </w:r>
      <w:hyperlink r:id="rId16">
        <w:r w:rsidRPr="68A08782">
          <w:rPr>
            <w:rStyle w:val="Hipercze"/>
            <w:color w:val="FF0000"/>
          </w:rPr>
          <w:t>www.platformazakupowa.pl/</w:t>
        </w:r>
      </w:hyperlink>
      <w:r w:rsidRPr="68A08782">
        <w:rPr>
          <w:color w:val="FF0000"/>
        </w:rPr>
        <w:t xml:space="preserve"> tj. na stronie internetowej prowadzonego postępowania do dnia </w:t>
      </w:r>
      <w:r w:rsidR="00C9057B" w:rsidRPr="68A08782">
        <w:rPr>
          <w:color w:val="FF0000"/>
          <w:lang w:val="pl-PL"/>
        </w:rPr>
        <w:t>1</w:t>
      </w:r>
      <w:r w:rsidR="00D31040">
        <w:rPr>
          <w:color w:val="FF0000"/>
          <w:lang w:val="pl-PL"/>
        </w:rPr>
        <w:t>3</w:t>
      </w:r>
      <w:r w:rsidRPr="68A08782">
        <w:rPr>
          <w:color w:val="FF0000"/>
        </w:rPr>
        <w:t>.</w:t>
      </w:r>
      <w:r w:rsidR="00C9057B" w:rsidRPr="68A08782">
        <w:rPr>
          <w:color w:val="FF0000"/>
          <w:lang w:val="pl-PL"/>
        </w:rPr>
        <w:t>10</w:t>
      </w:r>
      <w:r w:rsidRPr="68A08782">
        <w:rPr>
          <w:color w:val="FF0000"/>
        </w:rPr>
        <w:t>.202</w:t>
      </w:r>
      <w:r w:rsidR="00A34B53" w:rsidRPr="68A08782">
        <w:rPr>
          <w:color w:val="FF0000"/>
          <w:lang w:val="pl-PL"/>
        </w:rPr>
        <w:t>2</w:t>
      </w:r>
      <w:r w:rsidRPr="68A08782">
        <w:rPr>
          <w:color w:val="FF0000"/>
        </w:rPr>
        <w:t xml:space="preserve"> r. do godziny 10:00</w:t>
      </w:r>
      <w:r>
        <w:t>.</w:t>
      </w:r>
    </w:p>
    <w:p w14:paraId="3673037A" w14:textId="77777777" w:rsidR="00341208" w:rsidRPr="006D605A" w:rsidRDefault="00341208" w:rsidP="004625AE">
      <w:pPr>
        <w:pStyle w:val="Nagwek2"/>
        <w:spacing w:after="0"/>
        <w:ind w:left="431"/>
      </w:pPr>
      <w:r>
        <w:t>Do oferty należy dołączyć wszystkie wymagane w SWZ dokumenty.</w:t>
      </w:r>
    </w:p>
    <w:p w14:paraId="75593FAD" w14:textId="77777777" w:rsidR="00341208" w:rsidRPr="006D605A" w:rsidRDefault="00341208" w:rsidP="004625AE">
      <w:pPr>
        <w:pStyle w:val="Nagwek2"/>
        <w:spacing w:after="0"/>
        <w:ind w:left="431"/>
      </w:pPr>
      <w:r>
        <w:t>Po wypełnieniu Formularza składania oferty i dołączenia wszystkich wymaganych załączników należy kliknąć przycisk „Przejdź do podsumowania”.</w:t>
      </w:r>
    </w:p>
    <w:p w14:paraId="7BECC050" w14:textId="77777777" w:rsidR="00341208" w:rsidRPr="006D605A" w:rsidRDefault="00341208" w:rsidP="004625AE">
      <w:pPr>
        <w:pStyle w:val="Nagwek2"/>
        <w:spacing w:after="0"/>
        <w:ind w:left="431"/>
      </w:pPr>
      <w:r>
        <w:t xml:space="preserve">Oferta składana elektronicznie musi zostać podpisana elektronicznym podpisem kwalifikowanym, podpisem zaufanym lub podpisem osobistym. W procesie składania oferty za pośrednictwem platformazakupowa.pl, wykonawca powinien złożyć podpis bezpośrednio </w:t>
      </w:r>
      <w:r>
        <w:lastRenderedPageBreak/>
        <w:t>na dokumentach przesłanych za pośrednictwem platformazakupowa.pl. Zaleca się stosowanie podpisu na każdym załączonym pliku osobno.</w:t>
      </w:r>
    </w:p>
    <w:p w14:paraId="449AAFA1" w14:textId="77777777" w:rsidR="00341208" w:rsidRPr="006D605A" w:rsidRDefault="00341208" w:rsidP="004625AE">
      <w:pPr>
        <w:pStyle w:val="Nagwek2"/>
        <w:spacing w:after="0"/>
        <w:ind w:left="431"/>
      </w:pPr>
      <w:r>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6D605A" w:rsidRDefault="00341208" w:rsidP="004625AE">
      <w:pPr>
        <w:pStyle w:val="Nagwek2"/>
        <w:tabs>
          <w:tab w:val="left" w:pos="708"/>
        </w:tabs>
        <w:spacing w:after="0"/>
        <w:ind w:left="431"/>
      </w:pPr>
      <w:r>
        <w:t xml:space="preserve">O terminie złożenia oferty decyduje czas pełnego przeprocesowania transakcji na Platformie. </w:t>
      </w:r>
    </w:p>
    <w:p w14:paraId="4EED5D58" w14:textId="5C7F679A" w:rsidR="001B365B" w:rsidRPr="006D605A" w:rsidRDefault="00341208" w:rsidP="004625AE">
      <w:pPr>
        <w:pStyle w:val="Nagwek2"/>
        <w:tabs>
          <w:tab w:val="left" w:pos="708"/>
        </w:tabs>
        <w:spacing w:after="0"/>
        <w:ind w:left="431"/>
      </w:pPr>
      <w:r>
        <w:t>Szczegółowa instrukcja dla Wykonawców dotycząca złożenia, zmiany i wycofania oferty znajduje się na stronie internetowej pod adresem:  https://platformazakupowa.pl/strona/45-instrukcj</w:t>
      </w:r>
      <w:r w:rsidR="001B365B">
        <w:t>.</w:t>
      </w:r>
    </w:p>
    <w:p w14:paraId="0322CADF" w14:textId="77777777" w:rsidR="001B365B" w:rsidRPr="006D605A" w:rsidRDefault="001B365B" w:rsidP="004625AE">
      <w:pPr>
        <w:pStyle w:val="Nagwek1"/>
        <w:rPr>
          <w:b w:val="0"/>
          <w:bCs w:val="0"/>
          <w:caps w:val="0"/>
        </w:rPr>
      </w:pPr>
      <w:bookmarkStart w:id="25" w:name="_Toc258314254"/>
      <w:r w:rsidRPr="006D605A">
        <w:t>termin otwarcia ofert</w:t>
      </w:r>
    </w:p>
    <w:p w14:paraId="071017F0" w14:textId="4088B28E" w:rsidR="004D773F" w:rsidRPr="00A34B53" w:rsidRDefault="004D773F" w:rsidP="004625AE">
      <w:pPr>
        <w:pStyle w:val="Nagwek2"/>
        <w:rPr>
          <w:color w:val="FF0000"/>
        </w:rPr>
      </w:pPr>
      <w:r w:rsidRPr="68A08782">
        <w:rPr>
          <w:color w:val="FF0000"/>
        </w:rPr>
        <w:t xml:space="preserve">Otwarcie ofert nastąpi w dniu   </w:t>
      </w:r>
      <w:r w:rsidR="00C9057B" w:rsidRPr="68A08782">
        <w:rPr>
          <w:color w:val="FF0000"/>
          <w:lang w:val="pl-PL"/>
        </w:rPr>
        <w:t>1</w:t>
      </w:r>
      <w:r w:rsidR="00D31040">
        <w:rPr>
          <w:color w:val="FF0000"/>
          <w:lang w:val="pl-PL"/>
        </w:rPr>
        <w:t>3</w:t>
      </w:r>
      <w:r w:rsidRPr="68A08782">
        <w:rPr>
          <w:color w:val="FF0000"/>
        </w:rPr>
        <w:t>.</w:t>
      </w:r>
      <w:r w:rsidR="00C9057B" w:rsidRPr="68A08782">
        <w:rPr>
          <w:color w:val="FF0000"/>
          <w:lang w:val="pl-PL"/>
        </w:rPr>
        <w:t>1</w:t>
      </w:r>
      <w:r w:rsidRPr="68A08782">
        <w:rPr>
          <w:color w:val="FF0000"/>
        </w:rPr>
        <w:t>0.202</w:t>
      </w:r>
      <w:r w:rsidR="00A34B53" w:rsidRPr="68A08782">
        <w:rPr>
          <w:color w:val="FF0000"/>
          <w:lang w:val="pl-PL"/>
        </w:rPr>
        <w:t>2</w:t>
      </w:r>
      <w:r w:rsidRPr="68A08782">
        <w:rPr>
          <w:color w:val="FF0000"/>
        </w:rPr>
        <w:t xml:space="preserve"> r. o godzinie 10:05</w:t>
      </w:r>
    </w:p>
    <w:p w14:paraId="4A512091" w14:textId="77777777" w:rsidR="004D773F" w:rsidRPr="006D605A" w:rsidRDefault="004D773F" w:rsidP="004D773F">
      <w:pPr>
        <w:pStyle w:val="Nagwek2"/>
        <w:numPr>
          <w:ilvl w:val="0"/>
          <w:numId w:val="0"/>
        </w:numPr>
        <w:ind w:left="680" w:hanging="680"/>
      </w:pPr>
      <w:r w:rsidRPr="006D605A">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6D605A" w:rsidRDefault="004D773F" w:rsidP="004D773F">
      <w:pPr>
        <w:pStyle w:val="Nagwek2"/>
        <w:numPr>
          <w:ilvl w:val="0"/>
          <w:numId w:val="0"/>
        </w:numPr>
        <w:ind w:left="680" w:hanging="680"/>
      </w:pPr>
      <w:r w:rsidRPr="006D605A">
        <w:t xml:space="preserve">20.3. Niezwłocznie po otwarciu ofert, Zamawiający udostępni się na stronie internetowej prowadzonego postępowania informacje o: </w:t>
      </w:r>
    </w:p>
    <w:p w14:paraId="396D216F" w14:textId="77777777" w:rsidR="004D773F" w:rsidRPr="006D605A" w:rsidRDefault="004D773F" w:rsidP="004D773F">
      <w:pPr>
        <w:pStyle w:val="Nagwek2"/>
        <w:numPr>
          <w:ilvl w:val="0"/>
          <w:numId w:val="0"/>
        </w:numPr>
        <w:ind w:left="1040"/>
      </w:pPr>
      <w:r w:rsidRPr="006D605A">
        <w:t>1)</w:t>
      </w:r>
      <w:r w:rsidRPr="006D605A">
        <w:tab/>
        <w:t xml:space="preserve">nazwach albo imionach i nazwiskach oraz siedzibach lub miejscach prowadzonej działalności gospodarczej albo miejscach zamieszkania wykonawców, których oferty zostały otwarte; </w:t>
      </w:r>
    </w:p>
    <w:p w14:paraId="2AA868AE" w14:textId="77777777" w:rsidR="004D773F" w:rsidRPr="006D605A" w:rsidRDefault="004D773F" w:rsidP="004D773F">
      <w:pPr>
        <w:pStyle w:val="Nagwek2"/>
        <w:numPr>
          <w:ilvl w:val="0"/>
          <w:numId w:val="0"/>
        </w:numPr>
        <w:ind w:left="1040"/>
      </w:pPr>
      <w:r w:rsidRPr="006D605A">
        <w:t>2)</w:t>
      </w:r>
      <w:r w:rsidRPr="006D605A">
        <w:tab/>
        <w:t>cenach lub kosztach zawartych w ofertach.</w:t>
      </w:r>
    </w:p>
    <w:p w14:paraId="73346AFD" w14:textId="54D0F7BF" w:rsidR="001B365B" w:rsidRPr="006D605A" w:rsidRDefault="001B365B" w:rsidP="00977F54">
      <w:pPr>
        <w:tabs>
          <w:tab w:val="left" w:pos="708"/>
        </w:tabs>
        <w:spacing w:before="120"/>
        <w:jc w:val="both"/>
        <w:outlineLvl w:val="1"/>
        <w:rPr>
          <w:bCs/>
          <w:iCs/>
          <w:lang w:eastAsia="x-none"/>
        </w:rPr>
      </w:pPr>
      <w:r w:rsidRPr="006D605A">
        <w:rPr>
          <w:bCs/>
          <w:iCs/>
          <w:lang w:eastAsia="x-none"/>
        </w:rPr>
        <w:t>.</w:t>
      </w:r>
    </w:p>
    <w:p w14:paraId="3CF96C56" w14:textId="55D12049" w:rsidR="001B365B" w:rsidRPr="006D605A" w:rsidRDefault="001B365B" w:rsidP="004625AE">
      <w:pPr>
        <w:pStyle w:val="Nagwek1"/>
        <w:rPr>
          <w:b w:val="0"/>
          <w:bCs w:val="0"/>
          <w:caps w:val="0"/>
        </w:rPr>
      </w:pPr>
      <w:r w:rsidRPr="006D605A">
        <w:t>Opis sposobu obliczenia ceny</w:t>
      </w:r>
      <w:bookmarkEnd w:id="25"/>
    </w:p>
    <w:p w14:paraId="47BE05F8" w14:textId="77777777" w:rsidR="001B365B" w:rsidRPr="006D605A" w:rsidRDefault="001B365B" w:rsidP="004625AE">
      <w:pPr>
        <w:pStyle w:val="Nagwek2"/>
      </w:pPr>
      <w:r>
        <w:t>W ofercie Wykonawca zobowiązany jest podać cenę za wykonanie całego przedmiotu zamówienia w złotych polskich (PLN), z dokładnością do 1 grosza, tj. do dwóch miejsc po przecinku.</w:t>
      </w:r>
    </w:p>
    <w:p w14:paraId="5FF7D60E" w14:textId="77777777" w:rsidR="001B365B" w:rsidRPr="006D605A" w:rsidRDefault="001B365B" w:rsidP="004625AE">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1DBC48E" w14:textId="77777777" w:rsidR="001B365B" w:rsidRPr="006D605A" w:rsidRDefault="001B365B" w:rsidP="004625AE">
      <w:pPr>
        <w:pStyle w:val="Nagwek2"/>
      </w:pPr>
      <w:r>
        <w:t>Rozliczenia między Zamawiającym a Wykonawcą prowadzone będą w złotych polskich z dokładnością do dwóch miejsc po przecinku.</w:t>
      </w:r>
    </w:p>
    <w:p w14:paraId="271063E3" w14:textId="77777777" w:rsidR="001B365B" w:rsidRPr="006D605A" w:rsidRDefault="001B365B" w:rsidP="004625AE">
      <w:pPr>
        <w:pStyle w:val="Nagwek2"/>
      </w:pPr>
      <w:r>
        <w:t>Wykonawca zobowiązany jest zastosować stawkę VAT zgodnie z obowiązującymi przepisami ustawy z 11 marca 2004 r. o  podatku od towarów i usług.</w:t>
      </w:r>
    </w:p>
    <w:p w14:paraId="3AD4CF4F" w14:textId="77777777" w:rsidR="001B365B" w:rsidRPr="006D605A" w:rsidRDefault="001B365B" w:rsidP="004625AE">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6DA9F0F6" w:rsidR="001B365B" w:rsidRPr="006D605A" w:rsidRDefault="001B365B" w:rsidP="004625AE">
      <w:pPr>
        <w:pStyle w:val="Nagwek2"/>
      </w:pPr>
      <w:bookmarkStart w:id="26" w:name="_Hlk61113033"/>
      <w:r>
        <w:t>Wykonawca</w:t>
      </w:r>
      <w:bookmarkEnd w:id="26"/>
      <w:r>
        <w:t xml:space="preserve"> składając ofertę zobowiązany jest:</w:t>
      </w:r>
    </w:p>
    <w:p w14:paraId="5D9B85DD"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poinformować Zamawiającego, że wybór jego oferty będzie prowadził do powstania u Zamawiającego obowiązku podatkowego;</w:t>
      </w:r>
    </w:p>
    <w:p w14:paraId="326B45E7"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lastRenderedPageBreak/>
        <w:t>wskazać nazwę (rodzaj) towaru lub usługi, których dostawa lub świadczenie będą prowadziły do powstania obowiązku podatkowego;</w:t>
      </w:r>
    </w:p>
    <w:p w14:paraId="586587DB"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wartości towaru lub usługi objętego obowiązkiem podatkowym Zamawiającego, bez kwoty podatku;</w:t>
      </w:r>
    </w:p>
    <w:p w14:paraId="4A19CDB3"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stawkę podatku od towarów i usług, która zgodnie z wiedzą Wykonawcy, będzie miała zastosowanie.</w:t>
      </w:r>
    </w:p>
    <w:p w14:paraId="5AF53081" w14:textId="77777777" w:rsidR="001B365B" w:rsidRPr="006D605A" w:rsidRDefault="001B365B" w:rsidP="004625AE">
      <w:pPr>
        <w:pStyle w:val="Nagwek1"/>
        <w:rPr>
          <w:b w:val="0"/>
          <w:bCs w:val="0"/>
          <w:caps w:val="0"/>
        </w:rPr>
      </w:pPr>
      <w:bookmarkStart w:id="27" w:name="_Toc258314255"/>
      <w:r w:rsidRPr="006D605A">
        <w:t>Opis kryteriów oceny ofert, wraz z podaniem wag tych kryteriów i sposobu oceny ofert</w:t>
      </w:r>
      <w:bookmarkEnd w:id="27"/>
    </w:p>
    <w:p w14:paraId="0B52B4F6" w14:textId="77777777" w:rsidR="001B365B" w:rsidRPr="006D605A" w:rsidRDefault="001B365B" w:rsidP="004625AE">
      <w:pPr>
        <w:pStyle w:val="Nagwek2"/>
      </w:pPr>
      <w: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D605A" w:rsidRPr="006D605A" w14:paraId="5DC1E7FC" w14:textId="77777777" w:rsidTr="0034066F">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6D605A" w:rsidRDefault="001B365B" w:rsidP="001B365B">
            <w:pPr>
              <w:spacing w:before="60" w:after="120"/>
              <w:jc w:val="center"/>
              <w:rPr>
                <w:b/>
                <w:sz w:val="20"/>
                <w:szCs w:val="20"/>
              </w:rPr>
            </w:pPr>
            <w:r w:rsidRPr="006D605A">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6D605A" w:rsidRDefault="001B365B" w:rsidP="001B365B">
            <w:pPr>
              <w:spacing w:before="60" w:after="120"/>
              <w:jc w:val="both"/>
              <w:rPr>
                <w:b/>
                <w:sz w:val="20"/>
                <w:szCs w:val="20"/>
              </w:rPr>
            </w:pPr>
            <w:r w:rsidRPr="006D605A">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6D605A" w:rsidRDefault="001B365B" w:rsidP="001B365B">
            <w:pPr>
              <w:spacing w:before="60" w:after="120"/>
              <w:jc w:val="both"/>
              <w:rPr>
                <w:b/>
                <w:sz w:val="20"/>
                <w:szCs w:val="20"/>
              </w:rPr>
            </w:pPr>
            <w:r w:rsidRPr="006D605A">
              <w:rPr>
                <w:b/>
                <w:sz w:val="20"/>
                <w:szCs w:val="20"/>
              </w:rPr>
              <w:t>Waga</w:t>
            </w:r>
          </w:p>
        </w:tc>
      </w:tr>
      <w:tr w:rsidR="006D605A" w:rsidRPr="006D605A" w14:paraId="100F9366"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6D605A" w:rsidRDefault="00715357" w:rsidP="00E81306">
            <w:pPr>
              <w:spacing w:before="60" w:after="120"/>
              <w:jc w:val="center"/>
            </w:pPr>
            <w:r w:rsidRPr="006D605A">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6D605A" w:rsidRDefault="00715357" w:rsidP="00E81306">
            <w:pPr>
              <w:spacing w:before="60" w:after="120"/>
              <w:jc w:val="both"/>
            </w:pPr>
            <w:r w:rsidRPr="006D605A">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13059472" w:rsidR="00715357" w:rsidRPr="006D605A" w:rsidRDefault="00E664B5" w:rsidP="00E81306">
            <w:pPr>
              <w:spacing w:before="60" w:after="120"/>
              <w:jc w:val="both"/>
            </w:pPr>
            <w:r w:rsidRPr="006D605A">
              <w:t>6</w:t>
            </w:r>
            <w:r w:rsidR="00715357" w:rsidRPr="006D605A">
              <w:t>0 %</w:t>
            </w:r>
          </w:p>
        </w:tc>
      </w:tr>
      <w:tr w:rsidR="006D605A" w:rsidRPr="006D605A" w14:paraId="77F3245E"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6D605A" w:rsidRDefault="00715357" w:rsidP="00E81306">
            <w:pPr>
              <w:spacing w:before="60" w:after="120"/>
              <w:jc w:val="center"/>
            </w:pPr>
            <w:r w:rsidRPr="006D605A">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6D605A" w:rsidRDefault="00715357" w:rsidP="00E81306">
            <w:pPr>
              <w:spacing w:before="60" w:after="120"/>
              <w:jc w:val="both"/>
            </w:pPr>
            <w:r w:rsidRPr="006D605A">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3632E074" w:rsidR="00715357" w:rsidRPr="006D605A" w:rsidRDefault="0034066F" w:rsidP="00E81306">
            <w:pPr>
              <w:spacing w:before="60" w:after="120"/>
              <w:jc w:val="both"/>
            </w:pPr>
            <w:r>
              <w:t>4</w:t>
            </w:r>
            <w:r w:rsidR="00715357" w:rsidRPr="006D605A">
              <w:t>0 %</w:t>
            </w:r>
          </w:p>
        </w:tc>
      </w:tr>
    </w:tbl>
    <w:p w14:paraId="45C730CB" w14:textId="77777777" w:rsidR="001B365B" w:rsidRPr="006D605A" w:rsidRDefault="001B365B" w:rsidP="004625AE">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D605A" w:rsidRPr="006D605A" w14:paraId="763EBAAF" w14:textId="77777777" w:rsidTr="0034066F">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6D605A" w:rsidRDefault="001B365B" w:rsidP="001B365B">
            <w:pPr>
              <w:spacing w:before="60" w:after="120"/>
              <w:jc w:val="both"/>
              <w:rPr>
                <w:b/>
                <w:sz w:val="20"/>
                <w:szCs w:val="20"/>
              </w:rPr>
            </w:pPr>
            <w:r w:rsidRPr="006D605A">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6D605A" w:rsidRDefault="001B365B" w:rsidP="001B365B">
            <w:pPr>
              <w:spacing w:before="60" w:after="120"/>
              <w:jc w:val="both"/>
              <w:rPr>
                <w:b/>
                <w:sz w:val="20"/>
                <w:szCs w:val="20"/>
              </w:rPr>
            </w:pPr>
            <w:r w:rsidRPr="006D605A">
              <w:rPr>
                <w:b/>
                <w:sz w:val="20"/>
                <w:szCs w:val="20"/>
              </w:rPr>
              <w:t>Wzór</w:t>
            </w:r>
          </w:p>
        </w:tc>
      </w:tr>
      <w:tr w:rsidR="006D605A" w:rsidRPr="006D605A" w14:paraId="63DF50A4"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5F8CC21C" w14:textId="77777777" w:rsidR="00715357" w:rsidRPr="006D605A" w:rsidRDefault="00715357" w:rsidP="00E81306">
            <w:pPr>
              <w:spacing w:before="60" w:after="120"/>
              <w:jc w:val="both"/>
              <w:rPr>
                <w:b/>
              </w:rPr>
            </w:pPr>
            <w:r w:rsidRPr="006D605A">
              <w:t>1</w:t>
            </w:r>
          </w:p>
        </w:tc>
        <w:tc>
          <w:tcPr>
            <w:tcW w:w="6241" w:type="dxa"/>
            <w:tcBorders>
              <w:top w:val="single" w:sz="4" w:space="0" w:color="auto"/>
              <w:left w:val="single" w:sz="4" w:space="0" w:color="auto"/>
              <w:bottom w:val="single" w:sz="4" w:space="0" w:color="auto"/>
              <w:right w:val="single" w:sz="4" w:space="0" w:color="auto"/>
            </w:tcBorders>
            <w:hideMark/>
          </w:tcPr>
          <w:p w14:paraId="35FF93CC" w14:textId="77777777" w:rsidR="00715357" w:rsidRPr="006D605A" w:rsidRDefault="00715357" w:rsidP="00E81306">
            <w:pPr>
              <w:spacing w:before="60" w:after="120"/>
              <w:rPr>
                <w:b/>
                <w:bCs/>
              </w:rPr>
            </w:pPr>
            <w:r w:rsidRPr="006D605A">
              <w:rPr>
                <w:b/>
                <w:bCs/>
              </w:rPr>
              <w:t>Cena</w:t>
            </w:r>
          </w:p>
          <w:p w14:paraId="28D5DAF8" w14:textId="77777777" w:rsidR="00715357" w:rsidRPr="006D605A" w:rsidRDefault="00715357" w:rsidP="00E81306">
            <w:pPr>
              <w:spacing w:before="60" w:after="120"/>
              <w:jc w:val="both"/>
            </w:pPr>
            <w:r w:rsidRPr="006D605A">
              <w:t>Liczba punktów = ( Cmin/Cof ) * 100 * waga</w:t>
            </w:r>
          </w:p>
          <w:p w14:paraId="2F3E181D" w14:textId="77777777" w:rsidR="00715357" w:rsidRPr="006D605A" w:rsidRDefault="00715357" w:rsidP="00E81306">
            <w:pPr>
              <w:spacing w:before="60" w:after="120"/>
              <w:jc w:val="both"/>
            </w:pPr>
            <w:r w:rsidRPr="006D605A">
              <w:t>gdzie:</w:t>
            </w:r>
          </w:p>
          <w:p w14:paraId="7C2FD6F7" w14:textId="77777777" w:rsidR="00715357" w:rsidRPr="006D605A" w:rsidRDefault="00715357" w:rsidP="00E81306">
            <w:pPr>
              <w:spacing w:before="60" w:after="120"/>
              <w:jc w:val="both"/>
            </w:pPr>
            <w:r w:rsidRPr="006D605A">
              <w:t>- Cmin - najniższa cena spośród wszystkich ofert</w:t>
            </w:r>
          </w:p>
          <w:p w14:paraId="5256B80B" w14:textId="77777777" w:rsidR="00715357" w:rsidRPr="006D605A" w:rsidRDefault="00715357" w:rsidP="00E81306">
            <w:pPr>
              <w:spacing w:before="60" w:after="120"/>
              <w:jc w:val="both"/>
              <w:rPr>
                <w:b/>
              </w:rPr>
            </w:pPr>
            <w:r w:rsidRPr="006D605A">
              <w:t>- Cof -  cena podana w ofercie</w:t>
            </w:r>
          </w:p>
        </w:tc>
      </w:tr>
      <w:tr w:rsidR="006D605A" w:rsidRPr="006D605A" w14:paraId="6AFC4671"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09258AD5" w14:textId="77777777" w:rsidR="00715357" w:rsidRPr="006D605A" w:rsidRDefault="00715357" w:rsidP="00E81306">
            <w:pPr>
              <w:spacing w:before="60" w:after="120"/>
              <w:jc w:val="both"/>
              <w:rPr>
                <w:b/>
              </w:rPr>
            </w:pPr>
            <w:r w:rsidRPr="006D605A">
              <w:t>2</w:t>
            </w:r>
          </w:p>
        </w:tc>
        <w:tc>
          <w:tcPr>
            <w:tcW w:w="6241" w:type="dxa"/>
            <w:tcBorders>
              <w:top w:val="single" w:sz="4" w:space="0" w:color="auto"/>
              <w:left w:val="single" w:sz="4" w:space="0" w:color="auto"/>
              <w:bottom w:val="single" w:sz="4" w:space="0" w:color="auto"/>
              <w:right w:val="single" w:sz="4" w:space="0" w:color="auto"/>
            </w:tcBorders>
            <w:hideMark/>
          </w:tcPr>
          <w:p w14:paraId="004BCC66" w14:textId="77777777" w:rsidR="00715357" w:rsidRPr="006D605A" w:rsidRDefault="00715357" w:rsidP="00E81306">
            <w:pPr>
              <w:spacing w:before="60" w:after="120"/>
              <w:rPr>
                <w:b/>
                <w:bCs/>
              </w:rPr>
            </w:pPr>
            <w:r w:rsidRPr="006D605A">
              <w:rPr>
                <w:b/>
                <w:bCs/>
              </w:rPr>
              <w:t>Dobrowolny okres wydłużenia rękojmi</w:t>
            </w:r>
          </w:p>
          <w:p w14:paraId="76ED0F50" w14:textId="5D0D0177" w:rsidR="00715357" w:rsidRPr="006D605A" w:rsidRDefault="00715357" w:rsidP="00E81306">
            <w:pPr>
              <w:spacing w:before="60" w:after="120"/>
              <w:jc w:val="both"/>
            </w:pPr>
            <w:r w:rsidRPr="006D605A">
              <w:t xml:space="preserve">Liczba punktów = ( </w:t>
            </w:r>
            <w:r w:rsidR="005A3A7C" w:rsidRPr="006D605A">
              <w:t>T</w:t>
            </w:r>
            <w:r w:rsidR="007A0028" w:rsidRPr="006D605A">
              <w:t>ofer</w:t>
            </w:r>
            <w:r w:rsidRPr="006D605A">
              <w:t>/</w:t>
            </w:r>
            <w:r w:rsidR="007A0028" w:rsidRPr="006D605A">
              <w:t>T</w:t>
            </w:r>
            <w:r w:rsidRPr="006D605A">
              <w:t>max ) * 100 * waga</w:t>
            </w:r>
          </w:p>
          <w:p w14:paraId="7F715AFC" w14:textId="77777777" w:rsidR="00715357" w:rsidRPr="006D605A" w:rsidRDefault="00715357" w:rsidP="00E81306">
            <w:pPr>
              <w:spacing w:before="60" w:after="120"/>
              <w:jc w:val="both"/>
            </w:pPr>
            <w:r w:rsidRPr="006D605A">
              <w:t>gdzie:</w:t>
            </w:r>
          </w:p>
          <w:p w14:paraId="3ABC6591" w14:textId="5EE8D9C2" w:rsidR="00715357" w:rsidRPr="006D605A" w:rsidRDefault="00715357" w:rsidP="00E81306">
            <w:pPr>
              <w:spacing w:before="60" w:after="120"/>
              <w:jc w:val="both"/>
            </w:pPr>
            <w:r w:rsidRPr="006D605A">
              <w:t xml:space="preserve"> - </w:t>
            </w:r>
            <w:r w:rsidR="007A0028" w:rsidRPr="006D605A">
              <w:t>Tofer</w:t>
            </w:r>
            <w:r w:rsidRPr="006D605A">
              <w:t xml:space="preserve"> - podana w ofercie .....</w:t>
            </w:r>
          </w:p>
          <w:p w14:paraId="6891346E" w14:textId="392D2ABE" w:rsidR="00715357" w:rsidRPr="006D605A" w:rsidRDefault="00715357" w:rsidP="00E81306">
            <w:pPr>
              <w:spacing w:before="60" w:after="120"/>
              <w:jc w:val="both"/>
            </w:pPr>
            <w:r w:rsidRPr="006D605A">
              <w:t xml:space="preserve"> - </w:t>
            </w:r>
            <w:r w:rsidR="007A0028" w:rsidRPr="006D605A">
              <w:t>T</w:t>
            </w:r>
            <w:r w:rsidRPr="006D605A">
              <w:t>max2 - najwyższa spośród wszystkich ofert .....</w:t>
            </w:r>
          </w:p>
          <w:p w14:paraId="2595481D" w14:textId="77777777" w:rsidR="00715357" w:rsidRPr="006D605A" w:rsidRDefault="00715357" w:rsidP="00E81306">
            <w:pPr>
              <w:spacing w:before="60" w:after="120"/>
              <w:jc w:val="both"/>
              <w:rPr>
                <w:b/>
              </w:rPr>
            </w:pPr>
            <w:r w:rsidRPr="006D605A">
              <w:t>Do oceny brany będzie jedynie okres wydłużenia rękojmi, tzn. do punktacji nie będzie brane pod uwagę obligatoryjny 60 miesięczny okres rękojmi</w:t>
            </w:r>
          </w:p>
        </w:tc>
      </w:tr>
    </w:tbl>
    <w:p w14:paraId="6B2748F2" w14:textId="77777777" w:rsidR="001B365B" w:rsidRPr="006D605A" w:rsidRDefault="001B365B" w:rsidP="004625AE">
      <w:pPr>
        <w:pStyle w:val="Nagwek2"/>
      </w:pPr>
      <w:r>
        <w:t>Suma punktów uzyskanych za wszystkie kryteria oceny stanowić będzie końcową ocenę danej oferty.</w:t>
      </w:r>
    </w:p>
    <w:p w14:paraId="5D265B55" w14:textId="77777777" w:rsidR="001B365B" w:rsidRPr="006D605A" w:rsidRDefault="001B365B" w:rsidP="004625AE">
      <w:pPr>
        <w:pStyle w:val="Nagwek2"/>
      </w:pPr>
      <w:r>
        <w:t>Zamawiaj</w:t>
      </w:r>
      <w:r w:rsidRPr="68A08782">
        <w:rPr>
          <w:rFonts w:ascii="TimesNewRoman" w:eastAsia="TimesNewRoman" w:cs="TimesNewRoman"/>
        </w:rPr>
        <w:t>ą</w:t>
      </w:r>
      <w:r>
        <w:t>cy poprawi w ofercie:</w:t>
      </w:r>
    </w:p>
    <w:p w14:paraId="238AA99E"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oczywiste omyłki pisarskie,</w:t>
      </w:r>
    </w:p>
    <w:p w14:paraId="1999CECB"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oczywiste omyłki rachunkowe, z uwzgl</w:t>
      </w:r>
      <w:r w:rsidRPr="006D605A">
        <w:rPr>
          <w:rFonts w:ascii="TimesNewRoman" w:eastAsia="TimesNewRoman" w:cs="TimesNewRoman"/>
          <w:bCs/>
          <w:iCs/>
          <w:lang w:val="x-none" w:eastAsia="x-none"/>
        </w:rPr>
        <w:t>ę</w:t>
      </w:r>
      <w:r w:rsidRPr="006D605A">
        <w:rPr>
          <w:bCs/>
          <w:iCs/>
          <w:lang w:val="x-none" w:eastAsia="x-none"/>
        </w:rPr>
        <w:t>dnieniem konsekwencji rachunkowych dokonanych poprawek,</w:t>
      </w:r>
    </w:p>
    <w:p w14:paraId="3C9F04A8"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 xml:space="preserve">inne omyłki polegające na niezgodności oferty z dokumentami zamówienia, niepowodujące istotnych zmian w treści oferty </w:t>
      </w:r>
    </w:p>
    <w:p w14:paraId="3B8282BD"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niezwłocznie zawiadamiaj</w:t>
      </w:r>
      <w:r w:rsidRPr="006D605A">
        <w:rPr>
          <w:rFonts w:ascii="TimesNewRoman" w:eastAsia="TimesNewRoman" w:cs="TimesNewRoman"/>
          <w:bCs/>
          <w:iCs/>
          <w:lang w:val="x-none" w:eastAsia="x-none"/>
        </w:rPr>
        <w:t>ą</w:t>
      </w:r>
      <w:r w:rsidRPr="006D605A">
        <w:rPr>
          <w:bCs/>
          <w:iCs/>
          <w:lang w:val="x-none" w:eastAsia="x-none"/>
        </w:rPr>
        <w:t>c o tym Wykonawc</w:t>
      </w:r>
      <w:r w:rsidRPr="006D605A">
        <w:rPr>
          <w:rFonts w:ascii="TimesNewRoman" w:eastAsia="TimesNewRoman" w:cs="TimesNewRoman"/>
          <w:bCs/>
          <w:iCs/>
          <w:lang w:val="x-none" w:eastAsia="x-none"/>
        </w:rPr>
        <w:t>ę</w:t>
      </w:r>
      <w:r w:rsidRPr="006D605A">
        <w:rPr>
          <w:bCs/>
          <w:iCs/>
          <w:lang w:val="x-none" w:eastAsia="x-none"/>
        </w:rPr>
        <w:t>, którego oferta została poprawiona.</w:t>
      </w:r>
    </w:p>
    <w:p w14:paraId="18DE611B" w14:textId="77777777" w:rsidR="001B365B" w:rsidRPr="006D605A" w:rsidRDefault="001B365B" w:rsidP="004625AE">
      <w:pPr>
        <w:pStyle w:val="Nagwek2"/>
      </w:pPr>
      <w:r>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2640177C" w14:textId="77777777" w:rsidR="001B365B" w:rsidRPr="006D605A" w:rsidRDefault="001B365B" w:rsidP="004625AE">
      <w:pPr>
        <w:pStyle w:val="Nagwek2"/>
      </w:pPr>
      <w:r>
        <w:t>Obowiązek wykazania, że oferta nie zawiera rażąco niskiej ceny spoczywa na Wykonawcy.</w:t>
      </w:r>
    </w:p>
    <w:p w14:paraId="03D1BF40" w14:textId="77777777" w:rsidR="001B365B" w:rsidRPr="006D605A" w:rsidRDefault="001B365B" w:rsidP="004625AE">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6D605A" w:rsidRDefault="001B365B" w:rsidP="004625AE">
      <w:pPr>
        <w:pStyle w:val="Nagwek2"/>
      </w:pPr>
      <w:r>
        <w:t>Zamawiający odrzuci ofertę Wykonawcy, który nie udzielił wyjaśnień w wyznaczonym terminie, lub jeżeli złożone wyjaśnienia wraz z dowodami nie uzasadniają rażąco niskiej ceny tej oferty.</w:t>
      </w:r>
    </w:p>
    <w:p w14:paraId="1BE6EAA2" w14:textId="20806AD2" w:rsidR="001B365B" w:rsidRPr="006D605A" w:rsidRDefault="001B365B" w:rsidP="004625AE">
      <w:pPr>
        <w:pStyle w:val="Nagwek1"/>
        <w:rPr>
          <w:b w:val="0"/>
          <w:bCs w:val="0"/>
          <w:caps w:val="0"/>
        </w:rPr>
      </w:pPr>
      <w:bookmarkStart w:id="28" w:name="_Toc258314256"/>
      <w:r w:rsidRPr="006D605A">
        <w:t>UDZIELENIE ZAMÓWIENIA</w:t>
      </w:r>
      <w:bookmarkEnd w:id="28"/>
    </w:p>
    <w:p w14:paraId="04C4083F" w14:textId="77777777" w:rsidR="001B365B" w:rsidRPr="006D605A" w:rsidRDefault="001B365B" w:rsidP="004625AE">
      <w:pPr>
        <w:pStyle w:val="Nagwek2"/>
      </w:pPr>
      <w:r>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6D605A" w:rsidRDefault="001B365B" w:rsidP="004625AE">
      <w:pPr>
        <w:pStyle w:val="Nagwek2"/>
        <w:rPr>
          <w:b/>
        </w:rPr>
      </w:pPr>
      <w:r w:rsidRPr="006D605A">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E934EF" w:rsidRPr="006D605A">
        <w:rPr>
          <w:u w:val="single"/>
          <w:lang w:val="pl-PL"/>
        </w:rPr>
        <w:t>https://</w:t>
      </w:r>
      <w:r w:rsidR="0073065F" w:rsidRPr="006D605A">
        <w:rPr>
          <w:u w:val="single"/>
          <w:lang w:val="pl-PL"/>
        </w:rPr>
        <w:t>platformazakupowa.pl</w:t>
      </w:r>
      <w:r w:rsidRPr="006D605A">
        <w:t>.</w:t>
      </w:r>
    </w:p>
    <w:p w14:paraId="29677372" w14:textId="77777777" w:rsidR="001B365B" w:rsidRPr="006D605A" w:rsidRDefault="001B365B" w:rsidP="004625AE">
      <w:pPr>
        <w:pStyle w:val="Nagwek2"/>
      </w:pPr>
      <w:r>
        <w:t>Jeżeli Wykonawca, którego oferta została wybrana jako najkorzystniejsza, uchyla się od zawarcia umowy w sprawie zamówienia publicznego</w:t>
      </w:r>
      <w:r w:rsidR="00715357">
        <w:t xml:space="preserve"> lub nie wnosi wymaganego zabezpieczenia należytego wykonania umowy</w:t>
      </w:r>
      <w:r>
        <w:t>, Zamawiający może dokonać ponownego badania i oceny ofert, spośród ofert pozostałych w postępowaniu Wykonawców albo unieważnić postępowanie.</w:t>
      </w:r>
    </w:p>
    <w:p w14:paraId="00C4997C" w14:textId="325E910F" w:rsidR="001B365B" w:rsidRPr="006D605A" w:rsidRDefault="001B365B" w:rsidP="004625AE">
      <w:pPr>
        <w:pStyle w:val="Nagwek1"/>
        <w:rPr>
          <w:b w:val="0"/>
          <w:bCs w:val="0"/>
          <w:caps w:val="0"/>
        </w:rPr>
      </w:pPr>
      <w:bookmarkStart w:id="29" w:name="_Toc258314257"/>
      <w:r w:rsidRPr="006D605A">
        <w:t>Informacje o formalno</w:t>
      </w:r>
      <w:r w:rsidRPr="006D605A">
        <w:rPr>
          <w:rFonts w:eastAsia="TimesNewRoman" w:cs="TimesNewRoman"/>
        </w:rPr>
        <w:t>ś</w:t>
      </w:r>
      <w:r w:rsidRPr="006D605A">
        <w:t>ciach, jakie muszą zostać dopełnione po wyborze oferty w celu zawarcia umowy w sprawie zamówienia publicznego</w:t>
      </w:r>
      <w:bookmarkEnd w:id="29"/>
    </w:p>
    <w:p w14:paraId="1140DEF3" w14:textId="77777777" w:rsidR="001B365B" w:rsidRPr="006D605A" w:rsidRDefault="001B365B" w:rsidP="004625AE">
      <w:pPr>
        <w:pStyle w:val="Nagwek2"/>
      </w:pPr>
      <w:r>
        <w:t>Zamawiający zawrze umowę w sprawie zamówienia publicznego, w terminie i na zasadach określonych w art. 308 ust. 2 i 3 ustawy Pzp.</w:t>
      </w:r>
    </w:p>
    <w:p w14:paraId="00B5CCE6" w14:textId="77777777" w:rsidR="001B365B" w:rsidRPr="006D605A" w:rsidRDefault="001B365B" w:rsidP="004625AE">
      <w:pPr>
        <w:pStyle w:val="Nagwek2"/>
      </w:pPr>
      <w:r>
        <w:t>Zamawiający poinformuje Wykonawcę, któremu zostanie udzielone zamówienie, o miejscu i terminie zawarcia umowy.</w:t>
      </w:r>
    </w:p>
    <w:p w14:paraId="59825082" w14:textId="77777777" w:rsidR="001B365B" w:rsidRPr="006D605A" w:rsidRDefault="001B365B" w:rsidP="004625AE">
      <w:pPr>
        <w:pStyle w:val="Nagwek2"/>
      </w:pPr>
      <w:r>
        <w:t>Przed zawarciem umowy Wykonawca, na wezwanie Zamawiającego, zobowiązany jest do podania wszelkich informacji niezbędnych do wypełnienia treści umowy.</w:t>
      </w:r>
    </w:p>
    <w:p w14:paraId="77576F37" w14:textId="77777777" w:rsidR="001B365B" w:rsidRPr="006D605A" w:rsidRDefault="001B365B" w:rsidP="004625AE">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6D605A" w:rsidRDefault="001B365B" w:rsidP="004625AE">
      <w:pPr>
        <w:pStyle w:val="Nagwek2"/>
      </w:pPr>
      <w:r>
        <w:t xml:space="preserve">Jeżeli Wykonawca nie dopełni ww. formalności w wyznaczonym terminie, Zamawiający uzna, że zawarcie umowy w sprawie zamówienia publicznego stało się niemożliwe z </w:t>
      </w:r>
      <w:r>
        <w:lastRenderedPageBreak/>
        <w:t>przyczyn leżących po stronie Wykonawcy i będzie upoważniony do zatrzymania wadium na podstawie art. 98 ust. 6 pkt 3 ustawy Pzp.</w:t>
      </w:r>
    </w:p>
    <w:p w14:paraId="2BBDBCA2" w14:textId="2CA5CA1C" w:rsidR="001B365B" w:rsidRPr="006D605A" w:rsidRDefault="001B365B" w:rsidP="004625AE">
      <w:pPr>
        <w:pStyle w:val="Nagwek1"/>
        <w:rPr>
          <w:b w:val="0"/>
          <w:bCs w:val="0"/>
          <w:caps w:val="0"/>
        </w:rPr>
      </w:pPr>
      <w:bookmarkStart w:id="30" w:name="_Toc258314258"/>
      <w:r w:rsidRPr="006D605A">
        <w:t>Wymagania dotycz</w:t>
      </w:r>
      <w:r w:rsidRPr="006D605A">
        <w:rPr>
          <w:rFonts w:eastAsia="TimesNewRoman" w:cs="TimesNewRoman"/>
        </w:rPr>
        <w:t>ą</w:t>
      </w:r>
      <w:r w:rsidRPr="006D605A">
        <w:t>ce zabezpieczenia nale</w:t>
      </w:r>
      <w:r w:rsidRPr="006D605A">
        <w:rPr>
          <w:rFonts w:eastAsia="TimesNewRoman" w:cs="TimesNewRoman"/>
        </w:rPr>
        <w:t>ż</w:t>
      </w:r>
      <w:r w:rsidRPr="006D605A">
        <w:t>ytego wykonania umowy</w:t>
      </w:r>
      <w:bookmarkEnd w:id="30"/>
    </w:p>
    <w:p w14:paraId="28FA4E92" w14:textId="5A89C039" w:rsidR="00715357" w:rsidRPr="006D605A" w:rsidRDefault="00715357" w:rsidP="00715357">
      <w:pPr>
        <w:numPr>
          <w:ilvl w:val="1"/>
          <w:numId w:val="6"/>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 xml:space="preserve">Wykonawca zobowiązany jest przed zawarciem umowy wnieść zabezpieczenie należytego wykonania umowy w wysokości </w:t>
      </w:r>
      <w:r w:rsidR="006A4535" w:rsidRPr="006D605A">
        <w:rPr>
          <w:bCs/>
          <w:iCs/>
          <w:lang w:eastAsia="x-none"/>
        </w:rPr>
        <w:t>5</w:t>
      </w:r>
      <w:r w:rsidRPr="006D605A">
        <w:rPr>
          <w:bCs/>
          <w:iCs/>
          <w:lang w:val="x-none" w:eastAsia="x-none"/>
        </w:rPr>
        <w:t> % ceny brutto podanej w ofercie. Zabezpieczenie służy pokryciu roszczeń z tytułu niewykonania lub nienależytego wykonania umowy.</w:t>
      </w:r>
    </w:p>
    <w:p w14:paraId="25A507F7" w14:textId="77777777" w:rsidR="00715357" w:rsidRPr="006D605A" w:rsidRDefault="00715357" w:rsidP="00715357">
      <w:pPr>
        <w:numPr>
          <w:ilvl w:val="1"/>
          <w:numId w:val="6"/>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Zabezpieczenie</w:t>
      </w:r>
      <w:r w:rsidRPr="006D605A">
        <w:rPr>
          <w:bCs/>
          <w:iCs/>
          <w:lang w:eastAsia="x-none"/>
        </w:rPr>
        <w:t>,</w:t>
      </w:r>
      <w:r w:rsidRPr="006D605A">
        <w:rPr>
          <w:bCs/>
          <w:iCs/>
          <w:lang w:val="x-none" w:eastAsia="x-none"/>
        </w:rPr>
        <w:t xml:space="preserve"> zgodnie z art. 450 ust. 1 ustawy Pzp, może być wnoszone według wyboru Wykonawcy w jednej lub w kilku następujących formach:</w:t>
      </w:r>
    </w:p>
    <w:p w14:paraId="472F48C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pieniądzu;</w:t>
      </w:r>
    </w:p>
    <w:p w14:paraId="7C08B18B"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gwarancjach bankowych;</w:t>
      </w:r>
    </w:p>
    <w:p w14:paraId="55BD808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gwarancjach ubezpieczeniowych;</w:t>
      </w:r>
    </w:p>
    <w:p w14:paraId="61F99762"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poręczeniach udzielanych przez podmioty, o których mowa w art. 6b ust. 5 pkt 2 ustawy z dnia 9 listopada 2000 r. o utworzeniu Polskiej Agencji Rozwoju Przedsiębiorczości (t.j. Dz. U. z 2020r. poz. 299).</w:t>
      </w:r>
    </w:p>
    <w:p w14:paraId="3F317599" w14:textId="77777777" w:rsidR="00715357" w:rsidRPr="006D605A" w:rsidRDefault="00715357" w:rsidP="004625AE">
      <w:pPr>
        <w:pStyle w:val="Nagwek2"/>
      </w:pPr>
      <w:r>
        <w:t xml:space="preserve">Zabezpieczenie wnoszone w pieniądzu Wykonawca wpłaca przelewem na rachunek bankowy wskazany przez Zamawiającego. </w:t>
      </w:r>
    </w:p>
    <w:p w14:paraId="6779571B" w14:textId="77777777" w:rsidR="00715357" w:rsidRPr="006D605A" w:rsidRDefault="00715357" w:rsidP="004625AE">
      <w:pPr>
        <w:pStyle w:val="Nagwek2"/>
      </w:pPr>
      <w:r>
        <w:t>W przypadku wniesienia wadium w pieniądzu Wykonawca może wyrazić zgodę na zaliczenie kwoty wadium na poczet zabezpieczenia.</w:t>
      </w:r>
    </w:p>
    <w:p w14:paraId="350F8F8F" w14:textId="50CC19BA" w:rsidR="00715357" w:rsidRPr="006D605A" w:rsidRDefault="00715357" w:rsidP="004625AE">
      <w:pPr>
        <w:pStyle w:val="Nagwek2"/>
      </w:pPr>
      <w:r>
        <w:t xml:space="preserve">Zabezpieczenie wniesione w pieniądzu, Zamawiający przechowuje na </w:t>
      </w:r>
      <w:r w:rsidR="0069692D">
        <w:t>nie</w:t>
      </w:r>
      <w:r>
        <w:t>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7777777" w:rsidR="00715357" w:rsidRPr="006D605A" w:rsidRDefault="00715357" w:rsidP="004625AE">
      <w:pPr>
        <w:pStyle w:val="Nagwek2"/>
      </w:pPr>
      <w:r>
        <w:t>Zabezpieczenie wnoszone w formie innej niż w pieniądzu, powinno być dostarczone w oryginale Zamawiającemu oraz musi zawierać:</w:t>
      </w:r>
    </w:p>
    <w:p w14:paraId="63916D73"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nazwę i adres siedziby Wykonawcy;</w:t>
      </w:r>
    </w:p>
    <w:p w14:paraId="5D20C731" w14:textId="00D688CC" w:rsidR="00715357" w:rsidRPr="006D605A" w:rsidRDefault="00715357" w:rsidP="00C22744">
      <w:pPr>
        <w:numPr>
          <w:ilvl w:val="0"/>
          <w:numId w:val="25"/>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C22744" w:rsidRPr="006D605A">
        <w:rPr>
          <w:bCs/>
          <w:iCs/>
          <w:lang w:eastAsia="x-none"/>
        </w:rPr>
        <w:t>Śremskie TBS sp. z o.o.</w:t>
      </w:r>
      <w:r w:rsidR="0073065F" w:rsidRPr="006D605A">
        <w:rPr>
          <w:bCs/>
          <w:iCs/>
          <w:lang w:eastAsia="x-none"/>
        </w:rPr>
        <w:t xml:space="preserve">, ul. </w:t>
      </w:r>
      <w:r w:rsidR="00C22744" w:rsidRPr="006D605A">
        <w:rPr>
          <w:bCs/>
          <w:iCs/>
          <w:lang w:eastAsia="x-none"/>
        </w:rPr>
        <w:t>Okulickiego 3</w:t>
      </w:r>
      <w:r w:rsidRPr="006D605A">
        <w:rPr>
          <w:bCs/>
          <w:iCs/>
          <w:lang w:val="x-none" w:eastAsia="x-none"/>
        </w:rPr>
        <w:t>, 63-100 Śrem</w:t>
      </w:r>
      <w:r w:rsidRPr="006D605A">
        <w:rPr>
          <w:bCs/>
          <w:iCs/>
          <w:lang w:eastAsia="x-none"/>
        </w:rPr>
        <w:t>;</w:t>
      </w:r>
    </w:p>
    <w:p w14:paraId="4D868AA7"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wskazanie podmiotu udzielającego gwarancji lub poręczenia;</w:t>
      </w:r>
    </w:p>
    <w:p w14:paraId="3D81F911"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określenie wierzytelności, która ma być zabezpieczona gwarancją lub poręczeniem ;</w:t>
      </w:r>
    </w:p>
    <w:p w14:paraId="3E3CD732"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kwotę gwarancji/poręczenia;</w:t>
      </w:r>
    </w:p>
    <w:p w14:paraId="3F1860B9"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termin ważności gwarancji lub poręczenia, obejmujący cały okres wykonania zamówienia;</w:t>
      </w:r>
    </w:p>
    <w:p w14:paraId="25435E98"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6D605A" w:rsidRDefault="00715357" w:rsidP="004625AE">
      <w:pPr>
        <w:pStyle w:val="Nagwek2"/>
      </w:pPr>
      <w: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77777777" w:rsidR="00715357" w:rsidRPr="006D605A" w:rsidRDefault="00715357" w:rsidP="004625AE">
      <w:pPr>
        <w:pStyle w:val="Nagwek2"/>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33B263B9" w:rsidR="00715357" w:rsidRPr="006D605A" w:rsidRDefault="00715357" w:rsidP="004625AE">
      <w:pPr>
        <w:pStyle w:val="Nagwek2"/>
      </w:pPr>
      <w: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6D605A" w:rsidRDefault="00715357" w:rsidP="004625AE">
      <w:pPr>
        <w:pStyle w:val="Nagwek2"/>
      </w:pPr>
      <w: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6E64EDA7" w14:textId="77777777" w:rsidR="00715357" w:rsidRPr="006D605A" w:rsidRDefault="00715357" w:rsidP="004625AE">
      <w:pPr>
        <w:pStyle w:val="Nagwek2"/>
      </w:pPr>
      <w:r>
        <w:t>Zamawiający zwróci zabezpieczenie w terminie 30 dni od dnia wykonania zamówienia i uznania przez Zamawiającego za należycie wykonane .</w:t>
      </w:r>
    </w:p>
    <w:p w14:paraId="30FE1A40" w14:textId="77777777" w:rsidR="001B365B" w:rsidRPr="006D605A" w:rsidRDefault="00715357" w:rsidP="004625AE">
      <w:pPr>
        <w:pStyle w:val="Nagwek2"/>
      </w:pPr>
      <w:r>
        <w:t>Zamawiający może pozostawić na zabezpieczenie roszczeń z tytułu rękojmi za wady lub gwarancji kwotę nie przekraczającą 30% zabezpieczenia, która zostanie zwrócona nie później niż w 15 dniu po upływie okresu rękojmi za wady lub gwarancji.</w:t>
      </w:r>
    </w:p>
    <w:p w14:paraId="1F41E963" w14:textId="0A8E1384" w:rsidR="001B365B" w:rsidRPr="006D605A" w:rsidRDefault="001B365B" w:rsidP="004625AE">
      <w:pPr>
        <w:pStyle w:val="Nagwek1"/>
        <w:rPr>
          <w:b w:val="0"/>
          <w:bCs w:val="0"/>
          <w:caps w:val="0"/>
        </w:rPr>
      </w:pPr>
      <w:bookmarkStart w:id="32" w:name="_Toc258314259"/>
      <w:r w:rsidRPr="006D605A">
        <w:t>projektowane postanowienia umowy w sprawie zamówienia publicznego, które zostaną wprowadzone do umowy w sprawie zamówienia publicznego</w:t>
      </w:r>
      <w:bookmarkEnd w:id="32"/>
    </w:p>
    <w:p w14:paraId="3EA3302A" w14:textId="77777777" w:rsidR="001B365B" w:rsidRPr="006D605A" w:rsidRDefault="001B365B" w:rsidP="004625AE">
      <w:pPr>
        <w:pStyle w:val="Nagwek2"/>
      </w:pPr>
      <w:r>
        <w:t xml:space="preserve">Wzór umowy stanowi załącznik do niniejszej SWZ. </w:t>
      </w:r>
    </w:p>
    <w:p w14:paraId="157B93C0" w14:textId="77777777" w:rsidR="00715357" w:rsidRPr="006D605A" w:rsidRDefault="00715357" w:rsidP="004625AE">
      <w:pPr>
        <w:pStyle w:val="Nagwek2"/>
      </w:pPr>
      <w:r>
        <w:t>Zamawiający dopuszcza możliwość zmian umowy w następującym zakresie i na określonych poniżej warunkach:</w:t>
      </w:r>
    </w:p>
    <w:p w14:paraId="40DFF415"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w:t>
      </w:r>
      <w:r w:rsidRPr="006D605A">
        <w:rPr>
          <w:bCs/>
          <w:iCs/>
          <w:lang w:val="x-none" w:eastAsia="x-none"/>
        </w:rPr>
        <w:tab/>
        <w:t>Zamawiający dopuszcza zmianę terminu realizacji przedmiotu umowy w przypadku:</w:t>
      </w:r>
    </w:p>
    <w:p w14:paraId="6AA3A07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w:t>
      </w:r>
      <w:r w:rsidRPr="006D605A">
        <w:rPr>
          <w:bCs/>
          <w:iCs/>
          <w:lang w:val="x-none" w:eastAsia="x-none"/>
        </w:rPr>
        <w:tab/>
        <w:t>zawieszenia robót przez Zamawiającego z powodu wystąpienia następujących okoliczności:</w:t>
      </w:r>
    </w:p>
    <w:p w14:paraId="2250097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a)</w:t>
      </w:r>
      <w:r w:rsidRPr="006D605A">
        <w:rPr>
          <w:bCs/>
          <w:iCs/>
          <w:lang w:val="x-none" w:eastAsia="x-none"/>
        </w:rPr>
        <w:tab/>
        <w:t xml:space="preserve"> niesprzyjające warunki atmosferyczne, archeologiczne, geologiczne, hydrologiczne, kolizje z sieciami infrastruktury, niewypały, niewybuchy uniemożliwiające wykonywanie robót budowlanych,</w:t>
      </w:r>
    </w:p>
    <w:p w14:paraId="7386F277"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b)</w:t>
      </w:r>
      <w:r w:rsidRPr="006D605A">
        <w:rPr>
          <w:bCs/>
          <w:iCs/>
          <w:lang w:val="x-none" w:eastAsia="x-none"/>
        </w:rPr>
        <w:tab/>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14:paraId="1B10A4D6"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c)</w:t>
      </w:r>
      <w:r w:rsidRPr="006D605A">
        <w:rPr>
          <w:bCs/>
          <w:iCs/>
          <w:lang w:val="x-none" w:eastAsia="x-none"/>
        </w:rPr>
        <w:tab/>
        <w:t>przekroczenie zakreślonych przez prawo terminów wydawania decyzji, zezwoleń itp.</w:t>
      </w:r>
    </w:p>
    <w:p w14:paraId="689064E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2)</w:t>
      </w:r>
      <w:r w:rsidRPr="006D605A">
        <w:rPr>
          <w:bCs/>
          <w:iCs/>
          <w:lang w:val="x-none" w:eastAsia="x-none"/>
        </w:rPr>
        <w:tab/>
        <w:t>zmian będących następstwem działania organów administracji lub osób indywidualnych:</w:t>
      </w:r>
    </w:p>
    <w:p w14:paraId="067BF6D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lastRenderedPageBreak/>
        <w:t>a)</w:t>
      </w:r>
      <w:r w:rsidRPr="006D605A">
        <w:rPr>
          <w:bCs/>
          <w:iCs/>
          <w:lang w:val="x-none" w:eastAsia="x-none"/>
        </w:rPr>
        <w:tab/>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5CB978C9"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b)</w:t>
      </w:r>
      <w:r w:rsidRPr="006D605A">
        <w:rPr>
          <w:bCs/>
          <w:iCs/>
          <w:lang w:val="x-none" w:eastAsia="x-none"/>
        </w:rPr>
        <w:tab/>
        <w:t>odmowa wydania przez organy administracji wymaganych decyzji, zezwoleń, uzgodnień dotyczących usuwania błędów w dokumentacji projektowej, z przyczyn niezawinionych przez Wykonawcę,</w:t>
      </w:r>
    </w:p>
    <w:p w14:paraId="525B9953"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c)</w:t>
      </w:r>
      <w:r w:rsidRPr="006D605A">
        <w:rPr>
          <w:bCs/>
          <w:iCs/>
          <w:lang w:val="x-none" w:eastAsia="x-none"/>
        </w:rPr>
        <w:tab/>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1F15EAFB"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d)</w:t>
      </w:r>
      <w:r w:rsidRPr="006D605A">
        <w:rPr>
          <w:bCs/>
          <w:iCs/>
          <w:lang w:val="x-none" w:eastAsia="x-none"/>
        </w:rPr>
        <w:tab/>
        <w:t>w przypadku wystąpienia kolizji z planowanymi lub równolegle prowadzonymi przez inne podmioty inwestycjami w zakresie niezbędnym do uniknięcia lub usunięcia tych kolizji,</w:t>
      </w:r>
    </w:p>
    <w:p w14:paraId="26E4734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e)</w:t>
      </w:r>
      <w:r w:rsidRPr="006D605A">
        <w:rPr>
          <w:bCs/>
          <w:iCs/>
          <w:lang w:val="x-none" w:eastAsia="x-none"/>
        </w:rPr>
        <w:tab/>
        <w:t>odmowa udostępnienia przez właścicieli nieruchomości do celów realizacji inwestycji.</w:t>
      </w:r>
    </w:p>
    <w:p w14:paraId="252656D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3)</w:t>
      </w:r>
      <w:r w:rsidRPr="006D605A">
        <w:rPr>
          <w:bCs/>
          <w:iCs/>
          <w:lang w:val="x-none" w:eastAsia="x-none"/>
        </w:rPr>
        <w:tab/>
        <w:t>konieczności koordynacji robót z innymi wykonawcami w zakresie prac projektowych i robót budowlanych,</w:t>
      </w:r>
    </w:p>
    <w:p w14:paraId="4ADD270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4)</w:t>
      </w:r>
      <w:r w:rsidRPr="006D605A">
        <w:rPr>
          <w:bCs/>
          <w:iCs/>
          <w:lang w:val="x-none" w:eastAsia="x-none"/>
        </w:rPr>
        <w:tab/>
        <w:t>konieczności udzielenia zamówienia dodatkowego na roboty nieobjęte zamówieniem podstawowym, a koniecznego do prawidłowego zakończenia robót, a których wykonanie wpływa na zmianę terminu wykonania zamówienia podstawowego,</w:t>
      </w:r>
    </w:p>
    <w:p w14:paraId="212E291B"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5)</w:t>
      </w:r>
      <w:r w:rsidRPr="006D605A">
        <w:rPr>
          <w:bCs/>
          <w:iCs/>
          <w:lang w:val="x-none" w:eastAsia="x-none"/>
        </w:rPr>
        <w:tab/>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02EBBF3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6)</w:t>
      </w:r>
      <w:r w:rsidRPr="006D605A">
        <w:rPr>
          <w:bCs/>
          <w:iCs/>
          <w:lang w:val="x-none" w:eastAsia="x-none"/>
        </w:rPr>
        <w:tab/>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291247C4"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7)</w:t>
      </w:r>
      <w:r w:rsidRPr="006D605A">
        <w:rPr>
          <w:bCs/>
          <w:iCs/>
          <w:lang w:val="x-none" w:eastAsia="x-none"/>
        </w:rPr>
        <w:tab/>
        <w:t>szczególnie uzasadnionych trudności w pozyskiwaniu materiałów budowlanych i innych materiałów niezbędnych dla prawidłowego wykonania umowy,</w:t>
      </w:r>
    </w:p>
    <w:p w14:paraId="3D57EDF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8)</w:t>
      </w:r>
      <w:r w:rsidRPr="006D605A">
        <w:rPr>
          <w:bCs/>
          <w:iCs/>
          <w:lang w:val="x-none" w:eastAsia="x-none"/>
        </w:rPr>
        <w:tab/>
        <w:t>w przypadku, gdy wykonywanie robót nie będzie możliwe ze względu na obowiązek skoordynowania robót z Wykonawcą innych robót wykonywanych na terenie budowy,</w:t>
      </w:r>
    </w:p>
    <w:p w14:paraId="715008D2"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 okoliczności wskazane wyżej mogą stanowić podstawę zmiany terminu wykonania zamówienia tylko w przypadku, gdy uniemożliwiają terminowe wykonanie umowy.</w:t>
      </w:r>
    </w:p>
    <w:p w14:paraId="266F4B1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lastRenderedPageBreak/>
        <w:t>2.</w:t>
      </w:r>
      <w:r w:rsidRPr="006D605A">
        <w:rPr>
          <w:bCs/>
          <w:iCs/>
          <w:lang w:val="x-none" w:eastAsia="x-none"/>
        </w:rPr>
        <w:tab/>
        <w:t>Zamawiający dopuszcza możliwość zmiany postanowień umowy w zakresie dotyczącym przedmiotu umowy określonego w Specyfikacji Warunków Zamówienia (SWZ), dokumentacji projektowej lub Specyfikacji technicznej wykonania i odbioru robót budowlanych (STWiORB) w przypadku:</w:t>
      </w:r>
    </w:p>
    <w:p w14:paraId="169F7883"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w:t>
      </w:r>
      <w:r w:rsidRPr="006D605A">
        <w:rPr>
          <w:bCs/>
          <w:iCs/>
          <w:lang w:val="x-none" w:eastAsia="x-none"/>
        </w:rPr>
        <w:tab/>
        <w:t>konieczności zrealizowania jakiejkolwiek części przedmiotu umowy przy zastosowaniu innych rozwiązań niż wskazane w Specyfikacji Warunków Zamówienia (SWZ), dokumentacji projektowej lub Specyfikacji technicznej wykonania i odbioru robót budowlanych (STWiORB), a wynikających ze stwierdzonych wad lub zmiany stanu prawnego w oparciu, o który je przygotowano,</w:t>
      </w:r>
    </w:p>
    <w:p w14:paraId="7EDEE8F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2)</w:t>
      </w:r>
      <w:r w:rsidRPr="006D605A">
        <w:rPr>
          <w:bCs/>
          <w:iCs/>
          <w:lang w:val="x-none" w:eastAsia="x-none"/>
        </w:rPr>
        <w:tab/>
        <w:t>możliwości wykonania przedmiotu umowy przy zastosowaniu innych rozwiązań w stosunku do określonych w Specyfikacji Warunków Zamówienia (SWZ), dokumentacji projektowej lub Specyfikacji technicznej wykonania i odbioru robót budowlanych (STWiORB) przy zachowaniu jakości i funkcjonalności określonych w SWZ, dokumentacji projektowej i STWiORB, jeżeli umożliwiają uzyskanie lepszej jakości lub funkcjonalności lub zmniejszenie kosztów eksploatacji lub kosztów wykonania przedmiotu umowy,</w:t>
      </w:r>
    </w:p>
    <w:p w14:paraId="489B5DF6" w14:textId="1B5C6614"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3)</w:t>
      </w:r>
      <w:r w:rsidRPr="006D605A">
        <w:rPr>
          <w:bCs/>
          <w:iCs/>
          <w:lang w:val="x-none" w:eastAsia="x-none"/>
        </w:rPr>
        <w:tab/>
        <w:t>wystąpienia niebezpieczeństwa kolizji z planowanymi lub równolegle prowadzonymi inwestycjami w zakresie niezbędnym do uniknięcia lub usunięcia tych kolizji,</w:t>
      </w:r>
    </w:p>
    <w:p w14:paraId="0B707C5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4)</w:t>
      </w:r>
      <w:r w:rsidRPr="006D605A">
        <w:rPr>
          <w:bCs/>
          <w:iCs/>
          <w:lang w:val="x-none" w:eastAsia="x-none"/>
        </w:rPr>
        <w:tab/>
        <w:t>wystąpienia siły wyższej uniemożliwiającej wykonanie przedmiotu umowy zgodnie z postanowieniami umownymi,</w:t>
      </w:r>
    </w:p>
    <w:p w14:paraId="755DC9A6"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3.</w:t>
      </w:r>
      <w:r w:rsidRPr="006D605A">
        <w:rPr>
          <w:bCs/>
          <w:iCs/>
          <w:lang w:val="x-none" w:eastAsia="x-none"/>
        </w:rPr>
        <w:tab/>
        <w:t>Zamawiający dopuszcza możliwość dokonania zmian umowy w przypadkach wymienionych w art. 455 PZP.</w:t>
      </w:r>
    </w:p>
    <w:p w14:paraId="2A0DD52D"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4.</w:t>
      </w:r>
      <w:r w:rsidRPr="006D605A">
        <w:rPr>
          <w:bCs/>
          <w:iCs/>
          <w:lang w:val="x-none" w:eastAsia="x-none"/>
        </w:rPr>
        <w:tab/>
        <w:t>Zmiany, o których mowa w ust. 1-3 muszą zostać udokumentowane. Pismo (wniosek) dotyczące ww. zmian, wraz z uzasadnieniem, winna złożyć Strona inicjująca zmianę.</w:t>
      </w:r>
    </w:p>
    <w:p w14:paraId="6FB7DA2A"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5.</w:t>
      </w:r>
      <w:r w:rsidRPr="006D605A">
        <w:rPr>
          <w:bCs/>
          <w:iCs/>
          <w:lang w:val="x-none" w:eastAsia="x-none"/>
        </w:rPr>
        <w:tab/>
        <w:t>W przypadku wystąpienia którejkolwiek z okoliczności wymienionych w ust. 1-3 termin wykonania umowy może ulec odpowiedniemu przedłużeniu o czas niezbędny do zakończenia wykonania jej przedmiotu w sposób należyty.</w:t>
      </w:r>
    </w:p>
    <w:p w14:paraId="7B396DA6"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6.</w:t>
      </w:r>
      <w:r w:rsidRPr="006D605A">
        <w:rPr>
          <w:bCs/>
          <w:iCs/>
          <w:lang w:val="x-none" w:eastAsia="x-none"/>
        </w:rPr>
        <w:tab/>
        <w:t>Za przedłużenie terminu realizacji zamówienia Wykonawcy nie przysługuje dodatkowe wynagrodzenie.</w:t>
      </w:r>
    </w:p>
    <w:p w14:paraId="60AFA3FD"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9.</w:t>
      </w:r>
      <w:r w:rsidRPr="006D605A">
        <w:rPr>
          <w:bCs/>
          <w:iCs/>
          <w:lang w:val="x-none" w:eastAsia="x-none"/>
        </w:rPr>
        <w:tab/>
        <w:t>Zamawiający nie dopuszcza zmiany terminu wykonania zamówienia w przypadkach zawinionych przez Wykonawcę.</w:t>
      </w:r>
    </w:p>
    <w:p w14:paraId="4D331D1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10.</w:t>
      </w:r>
      <w:r w:rsidRPr="006D605A">
        <w:rPr>
          <w:bCs/>
          <w:iCs/>
          <w:lang w:val="x-none" w:eastAsia="x-none"/>
        </w:rPr>
        <w:tab/>
        <w:t>Wprowadzenie zmiany postanowień umowy wymaga aneksu sporządzonego w formie pisemnej pod rygorem nieważności.</w:t>
      </w:r>
    </w:p>
    <w:p w14:paraId="3CEEEE3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11.</w:t>
      </w:r>
      <w:r w:rsidRPr="006D605A">
        <w:rPr>
          <w:bCs/>
          <w:iCs/>
          <w:lang w:val="x-none" w:eastAsia="x-none"/>
        </w:rPr>
        <w:tab/>
        <w:t xml:space="preserve">Zamawiający dopuszcza możliwość dokonania zmian umowy, gdy łączna wartość zmian jest mniejsza niż progi unijne.  </w:t>
      </w:r>
    </w:p>
    <w:p w14:paraId="35349F8C"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12.</w:t>
      </w:r>
      <w:r w:rsidRPr="006D605A">
        <w:rPr>
          <w:bCs/>
          <w:iCs/>
          <w:lang w:val="x-none" w:eastAsia="x-none"/>
        </w:rPr>
        <w:tab/>
        <w:t xml:space="preserve">Zamawiający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3ED99E3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13.</w:t>
      </w:r>
      <w:r w:rsidRPr="006D605A">
        <w:rPr>
          <w:bCs/>
          <w:iCs/>
          <w:lang w:val="x-none" w:eastAsia="x-none"/>
        </w:rPr>
        <w:tab/>
        <w:t>Nie stanowi zmiany Umowy w rozumieniu art. 454 ustawy Prawo zamówień publicznych w szczególności:</w:t>
      </w:r>
    </w:p>
    <w:p w14:paraId="3D979473"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lastRenderedPageBreak/>
        <w:t>1)</w:t>
      </w:r>
      <w:r w:rsidRPr="006D605A">
        <w:rPr>
          <w:bCs/>
          <w:iCs/>
          <w:lang w:val="x-none" w:eastAsia="x-none"/>
        </w:rPr>
        <w:tab/>
        <w:t>zmiana danych związanych z obsługą administracyjno-organizacyjną Umowy (np. zmiana nr rachunku bankowego),</w:t>
      </w:r>
    </w:p>
    <w:p w14:paraId="7B26CBE7"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2)</w:t>
      </w:r>
      <w:r w:rsidRPr="006D605A">
        <w:rPr>
          <w:bCs/>
          <w:iCs/>
          <w:lang w:val="x-none" w:eastAsia="x-none"/>
        </w:rPr>
        <w:tab/>
        <w:t>zmiany danych teleadresowych, zmiany osób wskazanych do kontaktów między Stronami.</w:t>
      </w:r>
    </w:p>
    <w:p w14:paraId="1A694BBD" w14:textId="77777777" w:rsidR="001B365B" w:rsidRPr="006D605A" w:rsidRDefault="001B365B" w:rsidP="004625AE">
      <w:pPr>
        <w:pStyle w:val="Nagwek1"/>
        <w:rPr>
          <w:b w:val="0"/>
          <w:bCs w:val="0"/>
          <w:caps w:val="0"/>
        </w:rPr>
      </w:pPr>
      <w:bookmarkStart w:id="33" w:name="_Toc258314260"/>
      <w:r w:rsidRPr="006D605A">
        <w:t xml:space="preserve">Pouczenie o </w:t>
      </w:r>
      <w:r w:rsidRPr="006D605A">
        <w:rPr>
          <w:rFonts w:eastAsia="TimesNewRoman" w:cs="TimesNewRoman"/>
        </w:rPr>
        <w:t>ś</w:t>
      </w:r>
      <w:r w:rsidRPr="006D605A">
        <w:t>rodkach ochrony prawnej przysługuj</w:t>
      </w:r>
      <w:r w:rsidRPr="006D605A">
        <w:rPr>
          <w:rFonts w:eastAsia="TimesNewRoman" w:cs="TimesNewRoman"/>
        </w:rPr>
        <w:t>ą</w:t>
      </w:r>
      <w:r w:rsidRPr="006D605A">
        <w:t>cych Wykonawcy</w:t>
      </w:r>
      <w:bookmarkEnd w:id="33"/>
    </w:p>
    <w:p w14:paraId="548B5E03" w14:textId="77777777" w:rsidR="001B365B" w:rsidRPr="006D605A" w:rsidRDefault="001B365B" w:rsidP="001B365B">
      <w:pPr>
        <w:tabs>
          <w:tab w:val="left" w:pos="708"/>
        </w:tabs>
        <w:spacing w:before="120"/>
        <w:ind w:left="431"/>
        <w:jc w:val="both"/>
        <w:outlineLvl w:val="1"/>
        <w:rPr>
          <w:bCs/>
          <w:iCs/>
          <w:lang w:val="x-none" w:eastAsia="x-none"/>
        </w:rPr>
      </w:pPr>
      <w:r w:rsidRPr="006D605A">
        <w:rPr>
          <w:bCs/>
          <w:iCs/>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01A27674" w14:textId="77777777" w:rsidR="001B365B" w:rsidRPr="006D605A" w:rsidRDefault="001B365B" w:rsidP="004625AE">
      <w:pPr>
        <w:pStyle w:val="Nagwek1"/>
        <w:rPr>
          <w:b w:val="0"/>
          <w:bCs w:val="0"/>
          <w:caps w:val="0"/>
        </w:rPr>
      </w:pPr>
      <w:r w:rsidRPr="006D605A">
        <w:t>Aukcja elektroniczna</w:t>
      </w:r>
    </w:p>
    <w:p w14:paraId="50A7000E" w14:textId="77777777" w:rsidR="001B365B" w:rsidRPr="006D605A" w:rsidRDefault="001B365B" w:rsidP="004625AE">
      <w:pPr>
        <w:pStyle w:val="Nagwek2"/>
      </w:pPr>
      <w:r>
        <w:t>Zamawiający nie przewiduje przeprowadzenia aukcji elektronicznej, o której mowa w art. 308 ust. 1 ustawy Pzp.</w:t>
      </w:r>
    </w:p>
    <w:p w14:paraId="31B9F09B" w14:textId="77777777" w:rsidR="001B365B" w:rsidRPr="006D605A" w:rsidRDefault="001B365B" w:rsidP="004625AE">
      <w:pPr>
        <w:pStyle w:val="Nagwek1"/>
        <w:rPr>
          <w:b w:val="0"/>
          <w:bCs w:val="0"/>
          <w:caps w:val="0"/>
        </w:rPr>
      </w:pPr>
      <w:r w:rsidRPr="006D605A">
        <w:t>Ochrona danych osobowych</w:t>
      </w:r>
    </w:p>
    <w:p w14:paraId="45502F3E" w14:textId="77777777" w:rsidR="001B365B" w:rsidRPr="006D605A" w:rsidRDefault="001B365B" w:rsidP="004625AE">
      <w:pPr>
        <w:pStyle w:val="Nagwek2"/>
      </w:pPr>
      <w:bookmarkStart w:id="34"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30313B8F" w14:textId="77777777" w:rsidR="001B365B" w:rsidRPr="006D605A" w:rsidRDefault="001B365B" w:rsidP="004625AE">
      <w:pPr>
        <w:pStyle w:val="Nagwek2"/>
      </w:pPr>
      <w:r>
        <w:t>Zamawiający informuje, że:</w:t>
      </w:r>
    </w:p>
    <w:p w14:paraId="5A3CB50B" w14:textId="59D8262B" w:rsidR="00DA7F33" w:rsidRPr="006D605A" w:rsidRDefault="00DA7F33" w:rsidP="00455679">
      <w:pPr>
        <w:numPr>
          <w:ilvl w:val="0"/>
          <w:numId w:val="26"/>
        </w:numPr>
        <w:tabs>
          <w:tab w:val="left" w:pos="708"/>
        </w:tabs>
        <w:spacing w:before="120"/>
        <w:jc w:val="both"/>
        <w:outlineLvl w:val="1"/>
        <w:rPr>
          <w:bCs/>
          <w:iCs/>
          <w:lang w:eastAsia="x-none"/>
        </w:rPr>
      </w:pPr>
      <w:r w:rsidRPr="006D605A">
        <w:rPr>
          <w:bCs/>
          <w:iCs/>
          <w:lang w:eastAsia="x-none"/>
        </w:rPr>
        <w:t xml:space="preserve">administratorem danych osobowych Wykonawcy jest </w:t>
      </w:r>
      <w:r w:rsidR="0078170C" w:rsidRPr="006D605A">
        <w:rPr>
          <w:bCs/>
          <w:iCs/>
          <w:lang w:eastAsia="x-none"/>
        </w:rPr>
        <w:t>Śremskie TBS sp. z o.o. 63-100 Śrem, Leopolda Okulickiego 3</w:t>
      </w:r>
      <w:r w:rsidRPr="006D605A">
        <w:rPr>
          <w:bCs/>
          <w:iCs/>
          <w:lang w:eastAsia="x-none"/>
        </w:rPr>
        <w:t xml:space="preserve">, e-mail: </w:t>
      </w:r>
      <w:r w:rsidR="00F1513B" w:rsidRPr="006D605A">
        <w:rPr>
          <w:bCs/>
          <w:iCs/>
          <w:lang w:eastAsia="x-none"/>
        </w:rPr>
        <w:t>sekretariattbs@tbs.srem.pl</w:t>
      </w:r>
    </w:p>
    <w:p w14:paraId="0B1AE929" w14:textId="586B1CA3" w:rsidR="001B365B" w:rsidRPr="006D605A" w:rsidRDefault="00DA7F33" w:rsidP="00455679">
      <w:pPr>
        <w:numPr>
          <w:ilvl w:val="0"/>
          <w:numId w:val="26"/>
        </w:numPr>
        <w:tabs>
          <w:tab w:val="left" w:pos="708"/>
        </w:tabs>
        <w:spacing w:before="120"/>
        <w:jc w:val="both"/>
        <w:outlineLvl w:val="1"/>
        <w:rPr>
          <w:bCs/>
          <w:iCs/>
          <w:lang w:val="x-none" w:eastAsia="x-none"/>
        </w:rPr>
      </w:pPr>
      <w:r w:rsidRPr="006D605A">
        <w:rPr>
          <w:bCs/>
          <w:iCs/>
          <w:lang w:eastAsia="x-none"/>
        </w:rPr>
        <w:t>w sprawach związanych z przetwarzaniem danych osobowych, można kontaktować się z Inspektorem Ochrony Danych, którym jest Pan</w:t>
      </w:r>
      <w:r w:rsidR="0069692D" w:rsidRPr="006D605A">
        <w:rPr>
          <w:bCs/>
          <w:iCs/>
          <w:lang w:eastAsia="x-none"/>
        </w:rPr>
        <w:t>i Ewa Bajor</w:t>
      </w:r>
      <w:r w:rsidRPr="006D605A">
        <w:rPr>
          <w:bCs/>
          <w:iCs/>
          <w:lang w:eastAsia="x-none"/>
        </w:rPr>
        <w:t>, e-mail:</w:t>
      </w:r>
      <w:r w:rsidR="0069692D" w:rsidRPr="006D605A">
        <w:rPr>
          <w:bCs/>
          <w:iCs/>
          <w:lang w:eastAsia="x-none"/>
        </w:rPr>
        <w:t xml:space="preserve"> </w:t>
      </w:r>
      <w:r w:rsidR="00F1513B" w:rsidRPr="006D605A">
        <w:rPr>
          <w:bCs/>
          <w:iCs/>
          <w:lang w:eastAsia="x-none"/>
        </w:rPr>
        <w:t>iod</w:t>
      </w:r>
      <w:r w:rsidR="0069692D" w:rsidRPr="006D605A">
        <w:rPr>
          <w:bCs/>
          <w:iCs/>
          <w:lang w:eastAsia="x-none"/>
        </w:rPr>
        <w:t>.@tbs.srem.pl;</w:t>
      </w:r>
      <w:r w:rsidRPr="006D605A">
        <w:rPr>
          <w:bCs/>
          <w:iCs/>
          <w:lang w:eastAsia="x-none"/>
        </w:rPr>
        <w:t xml:space="preserve"> tel. </w:t>
      </w:r>
      <w:r w:rsidR="0069692D" w:rsidRPr="006D605A">
        <w:rPr>
          <w:bCs/>
          <w:iCs/>
          <w:lang w:eastAsia="x-none"/>
        </w:rPr>
        <w:t xml:space="preserve">61 28 30 020 </w:t>
      </w:r>
      <w:r w:rsidR="001B365B" w:rsidRPr="006D605A">
        <w:rPr>
          <w:bCs/>
          <w:iCs/>
          <w:lang w:eastAsia="x-none"/>
        </w:rPr>
        <w:t xml:space="preserve">dane </w:t>
      </w:r>
      <w:r w:rsidR="001B365B" w:rsidRPr="006D605A">
        <w:rPr>
          <w:lang w:val="x-none" w:eastAsia="x-none"/>
        </w:rPr>
        <w:t xml:space="preserve">osobowe Wykonawcy będą przetwarzane w celu przeprowadzenia postępowania o udzielenie zamówienia publicznego pn. </w:t>
      </w:r>
      <w:r w:rsidR="00290BA1" w:rsidRPr="00290BA1">
        <w:rPr>
          <w:b/>
          <w:bCs/>
          <w:lang w:eastAsia="x-none"/>
        </w:rPr>
        <w:t>Remont dachu i wymiana rynny wraz z obróbkami blacharskimi w budynku przy ul. M. Kopernika 21D w Śremie</w:t>
      </w:r>
      <w:r w:rsidR="001B365B" w:rsidRPr="006D605A">
        <w:rPr>
          <w:bCs/>
          <w:iCs/>
          <w:lang w:val="x-none" w:eastAsia="x-none"/>
        </w:rPr>
        <w:t xml:space="preserve"> </w:t>
      </w:r>
      <w:r w:rsidR="001B365B" w:rsidRPr="006D605A">
        <w:rPr>
          <w:bCs/>
          <w:iCs/>
          <w:lang w:eastAsia="x-none"/>
        </w:rPr>
        <w:t xml:space="preserve">– znak sprawy: </w:t>
      </w:r>
      <w:r w:rsidR="00D61E45" w:rsidRPr="00E66C2C">
        <w:t>KW/63/09/22</w:t>
      </w:r>
      <w:r w:rsidR="006A4535" w:rsidRPr="006D605A">
        <w:t xml:space="preserve"> </w:t>
      </w:r>
      <w:r w:rsidR="001B365B" w:rsidRPr="006D605A">
        <w:rPr>
          <w:bCs/>
          <w:iCs/>
          <w:lang w:val="x-none" w:eastAsia="x-none"/>
        </w:rPr>
        <w:t>oraz w celu archiwizacji dokumentacji dotyczącej tego postępowania</w:t>
      </w:r>
      <w:r w:rsidR="001B365B" w:rsidRPr="006D605A">
        <w:rPr>
          <w:bCs/>
          <w:iCs/>
          <w:lang w:eastAsia="x-none"/>
        </w:rPr>
        <w:t>;</w:t>
      </w:r>
    </w:p>
    <w:p w14:paraId="226F8EC1" w14:textId="77777777" w:rsidR="001B365B" w:rsidRPr="006D605A" w:rsidRDefault="001B365B" w:rsidP="0013626A">
      <w:pPr>
        <w:numPr>
          <w:ilvl w:val="0"/>
          <w:numId w:val="26"/>
        </w:numPr>
        <w:tabs>
          <w:tab w:val="left" w:pos="708"/>
        </w:tabs>
        <w:spacing w:before="120"/>
        <w:jc w:val="both"/>
        <w:outlineLvl w:val="1"/>
        <w:rPr>
          <w:bCs/>
          <w:iCs/>
          <w:lang w:val="x-none" w:eastAsia="x-none"/>
        </w:rPr>
      </w:pPr>
      <w:r w:rsidRPr="006D605A">
        <w:rPr>
          <w:bCs/>
          <w:iCs/>
          <w:lang w:eastAsia="x-none"/>
        </w:rPr>
        <w:t>odbiorcami przekazanych przez Wykonawcę danych osobowych będą osoby lub podmioty, którym zostanie udostępniona dokumentacja postępowania w oparciu o art. 18 oraz art. 74 ust. 1 ustawy Pzp;</w:t>
      </w:r>
    </w:p>
    <w:p w14:paraId="2CC4592E" w14:textId="77777777" w:rsidR="001B365B" w:rsidRPr="006D605A" w:rsidRDefault="001B365B" w:rsidP="0013626A">
      <w:pPr>
        <w:numPr>
          <w:ilvl w:val="0"/>
          <w:numId w:val="26"/>
        </w:numPr>
        <w:tabs>
          <w:tab w:val="left" w:pos="708"/>
        </w:tabs>
        <w:spacing w:before="120"/>
        <w:jc w:val="both"/>
        <w:outlineLvl w:val="1"/>
        <w:rPr>
          <w:bCs/>
          <w:iCs/>
          <w:lang w:val="x-none" w:eastAsia="x-none"/>
        </w:rPr>
      </w:pPr>
      <w:r w:rsidRPr="006D605A">
        <w:rPr>
          <w:bCs/>
          <w:iCs/>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39E161A" w14:textId="33141E3D" w:rsidR="001B365B" w:rsidRPr="006D605A" w:rsidRDefault="001B365B" w:rsidP="004625AE">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t>:</w:t>
      </w:r>
    </w:p>
    <w:p w14:paraId="62C2957F" w14:textId="77777777" w:rsidR="001B365B" w:rsidRPr="006D605A" w:rsidRDefault="001B365B" w:rsidP="0013626A">
      <w:pPr>
        <w:numPr>
          <w:ilvl w:val="0"/>
          <w:numId w:val="27"/>
        </w:numPr>
        <w:tabs>
          <w:tab w:val="left" w:pos="708"/>
        </w:tabs>
        <w:spacing w:before="120"/>
        <w:jc w:val="both"/>
        <w:outlineLvl w:val="1"/>
        <w:rPr>
          <w:bCs/>
          <w:iCs/>
          <w:lang w:val="x-none" w:eastAsia="x-none"/>
        </w:rPr>
      </w:pPr>
      <w:r w:rsidRPr="006D605A">
        <w:rPr>
          <w:bCs/>
          <w:iCs/>
          <w:lang w:eastAsia="x-none"/>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6D605A" w:rsidRDefault="001B365B" w:rsidP="0013626A">
      <w:pPr>
        <w:numPr>
          <w:ilvl w:val="0"/>
          <w:numId w:val="27"/>
        </w:numPr>
        <w:tabs>
          <w:tab w:val="left" w:pos="708"/>
        </w:tabs>
        <w:spacing w:before="120"/>
        <w:jc w:val="both"/>
        <w:outlineLvl w:val="1"/>
        <w:rPr>
          <w:bCs/>
          <w:iCs/>
          <w:lang w:val="x-none" w:eastAsia="x-none"/>
        </w:rPr>
      </w:pPr>
      <w:r w:rsidRPr="006D605A">
        <w:rPr>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6D605A" w:rsidRDefault="001B365B" w:rsidP="004625AE">
      <w:pPr>
        <w:pStyle w:val="Nagwek2"/>
      </w:pPr>
      <w:r>
        <w:t>Zamawiający informuje, że;</w:t>
      </w:r>
    </w:p>
    <w:p w14:paraId="7FBC9A5A"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17A7D5D"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6D605A" w:rsidRDefault="001B365B" w:rsidP="001B365B">
      <w:pPr>
        <w:tabs>
          <w:tab w:val="left" w:pos="708"/>
        </w:tabs>
        <w:spacing w:before="120"/>
        <w:ind w:left="1040"/>
        <w:jc w:val="both"/>
        <w:outlineLvl w:val="1"/>
        <w:rPr>
          <w:bCs/>
          <w:iCs/>
          <w:lang w:val="x-none" w:eastAsia="x-none"/>
        </w:rPr>
      </w:pPr>
    </w:p>
    <w:p w14:paraId="73A1898A" w14:textId="77777777" w:rsidR="00EC69B3" w:rsidRPr="006D605A" w:rsidRDefault="00EC69B3" w:rsidP="001B365B">
      <w:pPr>
        <w:spacing w:before="60" w:after="120"/>
        <w:jc w:val="both"/>
        <w:rPr>
          <w:b/>
        </w:rPr>
      </w:pPr>
    </w:p>
    <w:p w14:paraId="172655E4" w14:textId="77777777" w:rsidR="00EC69B3" w:rsidRPr="006D605A" w:rsidRDefault="00EC69B3" w:rsidP="001B365B">
      <w:pPr>
        <w:spacing w:before="60" w:after="120"/>
        <w:jc w:val="both"/>
        <w:rPr>
          <w:b/>
        </w:rPr>
      </w:pPr>
    </w:p>
    <w:p w14:paraId="34B9CEE4" w14:textId="77777777" w:rsidR="001B365B" w:rsidRPr="006D605A" w:rsidRDefault="001B365B" w:rsidP="001B365B">
      <w:pPr>
        <w:spacing w:before="60" w:after="120"/>
        <w:jc w:val="both"/>
      </w:pPr>
      <w:r w:rsidRPr="006D605A">
        <w:rPr>
          <w:b/>
        </w:rPr>
        <w:t>Załączniki do SWZ</w:t>
      </w:r>
      <w:r w:rsidRPr="006D605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D605A" w:rsidRPr="006D605A"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6D605A" w:rsidRDefault="001B365B" w:rsidP="001B365B">
            <w:pPr>
              <w:spacing w:before="60" w:after="120"/>
              <w:jc w:val="both"/>
              <w:rPr>
                <w:b/>
                <w:sz w:val="20"/>
                <w:szCs w:val="20"/>
              </w:rPr>
            </w:pPr>
            <w:r w:rsidRPr="006D605A">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6D605A" w:rsidRDefault="001B365B" w:rsidP="001B365B">
            <w:pPr>
              <w:spacing w:before="60" w:after="120"/>
              <w:jc w:val="both"/>
              <w:rPr>
                <w:b/>
                <w:sz w:val="20"/>
                <w:szCs w:val="20"/>
              </w:rPr>
            </w:pPr>
            <w:r w:rsidRPr="006D605A">
              <w:rPr>
                <w:b/>
                <w:sz w:val="20"/>
                <w:szCs w:val="20"/>
              </w:rPr>
              <w:t>Nazwa załącznika</w:t>
            </w:r>
          </w:p>
        </w:tc>
      </w:tr>
      <w:tr w:rsidR="006D605A" w:rsidRPr="006D605A"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6D605A" w:rsidRDefault="00715357" w:rsidP="00E81306">
            <w:pPr>
              <w:spacing w:before="60" w:after="120"/>
              <w:jc w:val="both"/>
              <w:rPr>
                <w:b/>
              </w:rPr>
            </w:pPr>
            <w:r w:rsidRPr="006D605A">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6D605A" w:rsidRDefault="00715357" w:rsidP="00E81306">
            <w:pPr>
              <w:spacing w:before="60" w:after="120"/>
              <w:jc w:val="both"/>
              <w:rPr>
                <w:b/>
              </w:rPr>
            </w:pPr>
            <w:r w:rsidRPr="006D605A">
              <w:t>Oświadczenie o niepodleganiu wykluczeniu oraz spełnianiu warunków udziału</w:t>
            </w:r>
          </w:p>
        </w:tc>
      </w:tr>
      <w:tr w:rsidR="006D605A" w:rsidRPr="006D605A"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6D605A" w:rsidRDefault="00715357" w:rsidP="00E81306">
            <w:pPr>
              <w:spacing w:before="60" w:after="120"/>
              <w:jc w:val="both"/>
              <w:rPr>
                <w:b/>
              </w:rPr>
            </w:pPr>
            <w:r w:rsidRPr="006D605A">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6D605A" w:rsidRDefault="00715357" w:rsidP="00E81306">
            <w:pPr>
              <w:spacing w:before="60" w:after="120"/>
              <w:jc w:val="both"/>
              <w:rPr>
                <w:b/>
              </w:rPr>
            </w:pPr>
            <w:r w:rsidRPr="006D605A">
              <w:t>Zobowiązanie podmiotu udostępniającego zasoby</w:t>
            </w:r>
          </w:p>
        </w:tc>
      </w:tr>
      <w:tr w:rsidR="00715357" w:rsidRPr="006D605A"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6D605A" w:rsidRDefault="00715357" w:rsidP="00E81306">
            <w:pPr>
              <w:spacing w:before="60" w:after="120"/>
              <w:jc w:val="both"/>
              <w:rPr>
                <w:b/>
              </w:rPr>
            </w:pPr>
            <w:r w:rsidRPr="006D605A">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6D605A" w:rsidRDefault="00715357" w:rsidP="00E81306">
            <w:pPr>
              <w:spacing w:before="60" w:after="120"/>
              <w:jc w:val="both"/>
              <w:rPr>
                <w:b/>
              </w:rPr>
            </w:pPr>
            <w:r w:rsidRPr="006D605A">
              <w:t>Oświadczenie wykonawcy w sprawie grupy kapitałowej</w:t>
            </w:r>
          </w:p>
        </w:tc>
      </w:tr>
    </w:tbl>
    <w:p w14:paraId="33DF2C9F" w14:textId="77777777" w:rsidR="001B365B" w:rsidRPr="006D605A"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D605A" w:rsidRPr="006D605A"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777777" w:rsidR="00715357" w:rsidRPr="006D605A" w:rsidRDefault="00EC69B3" w:rsidP="00E81306">
            <w:pPr>
              <w:spacing w:before="60" w:after="120"/>
              <w:jc w:val="both"/>
              <w:rPr>
                <w:b/>
              </w:rPr>
            </w:pPr>
            <w:r w:rsidRPr="006D605A">
              <w:t>4</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6D605A" w:rsidRDefault="00715357" w:rsidP="00E81306">
            <w:pPr>
              <w:spacing w:before="60" w:after="120"/>
              <w:jc w:val="both"/>
              <w:rPr>
                <w:b/>
              </w:rPr>
            </w:pPr>
            <w:r w:rsidRPr="006D605A">
              <w:t>Wzór umowy</w:t>
            </w:r>
          </w:p>
        </w:tc>
      </w:tr>
      <w:tr w:rsidR="006D605A" w:rsidRPr="006D605A"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77777777" w:rsidR="00715357" w:rsidRPr="006D605A" w:rsidRDefault="00EC69B3" w:rsidP="00E81306">
            <w:pPr>
              <w:spacing w:before="60" w:after="120"/>
              <w:jc w:val="both"/>
              <w:rPr>
                <w:b/>
              </w:rPr>
            </w:pPr>
            <w:r w:rsidRPr="006D605A">
              <w:t>5</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6D605A" w:rsidRDefault="00715357" w:rsidP="00E81306">
            <w:pPr>
              <w:spacing w:before="60" w:after="120"/>
              <w:jc w:val="both"/>
              <w:rPr>
                <w:b/>
              </w:rPr>
            </w:pPr>
            <w:r w:rsidRPr="006D605A">
              <w:t>Wzór formularza ofertowego</w:t>
            </w:r>
          </w:p>
        </w:tc>
      </w:tr>
      <w:tr w:rsidR="006D605A" w:rsidRPr="006D605A"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7777777" w:rsidR="00715357" w:rsidRPr="006D605A" w:rsidRDefault="00EC69B3" w:rsidP="00E81306">
            <w:pPr>
              <w:spacing w:before="60" w:after="120"/>
              <w:jc w:val="both"/>
              <w:rPr>
                <w:b/>
              </w:rPr>
            </w:pPr>
            <w:r w:rsidRPr="006D605A">
              <w:t>6</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6D605A" w:rsidRDefault="00715357" w:rsidP="00E81306">
            <w:pPr>
              <w:spacing w:before="60" w:after="120"/>
              <w:jc w:val="both"/>
              <w:rPr>
                <w:b/>
              </w:rPr>
            </w:pPr>
            <w:r w:rsidRPr="006D605A">
              <w:t>Wzór wykazu robót</w:t>
            </w:r>
          </w:p>
        </w:tc>
      </w:tr>
      <w:tr w:rsidR="006D605A" w:rsidRPr="006D605A"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5898C711" w:rsidR="00C774D4" w:rsidRPr="006D605A" w:rsidRDefault="00C774D4" w:rsidP="00E81306">
            <w:pPr>
              <w:spacing w:before="60" w:after="120"/>
              <w:jc w:val="both"/>
            </w:pPr>
            <w:r w:rsidRPr="006D605A">
              <w:t>7</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6D605A" w:rsidRDefault="00C774D4" w:rsidP="00E81306">
            <w:pPr>
              <w:spacing w:before="60" w:after="120"/>
              <w:jc w:val="both"/>
            </w:pPr>
            <w:r w:rsidRPr="006D605A">
              <w:t>Wzór wykazu osób</w:t>
            </w:r>
          </w:p>
        </w:tc>
      </w:tr>
      <w:tr w:rsidR="006D605A" w:rsidRPr="006D605A"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77777777" w:rsidR="00715357" w:rsidRPr="006D605A" w:rsidRDefault="00EC69B3" w:rsidP="00E81306">
            <w:pPr>
              <w:spacing w:before="60" w:after="120"/>
              <w:jc w:val="both"/>
              <w:rPr>
                <w:b/>
              </w:rPr>
            </w:pPr>
            <w:r w:rsidRPr="006D605A">
              <w:t>7</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6D605A" w:rsidRDefault="00715357" w:rsidP="00E81306">
            <w:pPr>
              <w:spacing w:before="60" w:after="120"/>
              <w:jc w:val="both"/>
              <w:rPr>
                <w:b/>
              </w:rPr>
            </w:pPr>
            <w:r w:rsidRPr="006D605A">
              <w:t>Dokumentacja projektowa</w:t>
            </w:r>
          </w:p>
        </w:tc>
      </w:tr>
      <w:tr w:rsidR="00715357" w:rsidRPr="006D605A"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77777777" w:rsidR="00715357" w:rsidRPr="006D605A" w:rsidRDefault="00EC69B3" w:rsidP="00E81306">
            <w:pPr>
              <w:spacing w:before="60" w:after="120"/>
              <w:jc w:val="both"/>
              <w:rPr>
                <w:b/>
              </w:rPr>
            </w:pPr>
            <w:r w:rsidRPr="006D605A">
              <w:t>8</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6D605A" w:rsidRDefault="00715357" w:rsidP="00E81306">
            <w:pPr>
              <w:spacing w:before="60" w:after="120"/>
              <w:jc w:val="both"/>
              <w:rPr>
                <w:b/>
              </w:rPr>
            </w:pPr>
            <w:r w:rsidRPr="006D605A">
              <w:t>Karta gwarancyjna</w:t>
            </w:r>
          </w:p>
        </w:tc>
      </w:tr>
    </w:tbl>
    <w:p w14:paraId="02820BF0" w14:textId="77777777" w:rsidR="001B365B" w:rsidRPr="006D605A" w:rsidRDefault="001B365B" w:rsidP="001B365B">
      <w:pPr>
        <w:tabs>
          <w:tab w:val="left" w:pos="708"/>
        </w:tabs>
        <w:spacing w:before="200" w:after="60"/>
        <w:jc w:val="both"/>
        <w:outlineLvl w:val="0"/>
        <w:rPr>
          <w:b/>
          <w:bCs/>
          <w:caps/>
          <w:kern w:val="32"/>
          <w:lang w:val="x-none" w:eastAsia="x-none"/>
        </w:rPr>
      </w:pPr>
    </w:p>
    <w:p w14:paraId="5210AEAF" w14:textId="77777777" w:rsidR="00EB7871" w:rsidRPr="006D605A" w:rsidRDefault="00EB7871" w:rsidP="001B365B"/>
    <w:sectPr w:rsidR="00EB7871" w:rsidRPr="006D605A">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669C" w14:textId="77777777" w:rsidR="0093589C" w:rsidRDefault="0093589C">
      <w:r>
        <w:separator/>
      </w:r>
    </w:p>
  </w:endnote>
  <w:endnote w:type="continuationSeparator" w:id="0">
    <w:p w14:paraId="7F598EBB" w14:textId="77777777" w:rsidR="0093589C" w:rsidRDefault="0093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6D605A" w:rsidRDefault="006D605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6B53" w14:textId="77777777" w:rsidR="0093589C" w:rsidRDefault="0093589C">
      <w:r>
        <w:separator/>
      </w:r>
    </w:p>
  </w:footnote>
  <w:footnote w:type="continuationSeparator" w:id="0">
    <w:p w14:paraId="18F9F2A1" w14:textId="77777777" w:rsidR="0093589C" w:rsidRDefault="0093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6D605A" w:rsidRDefault="006D605A">
    <w:pPr>
      <w:pStyle w:val="Nagwek"/>
      <w:jc w:val="center"/>
      <w:rPr>
        <w:sz w:val="18"/>
        <w:szCs w:val="18"/>
      </w:rPr>
    </w:pPr>
    <w:r>
      <w:rPr>
        <w:sz w:val="18"/>
        <w:szCs w:val="18"/>
      </w:rPr>
      <w:t>SWZ</w:t>
    </w:r>
  </w:p>
  <w:p w14:paraId="41DF6221" w14:textId="1A59C12B" w:rsidR="006D605A" w:rsidRDefault="00D42A98" w:rsidP="0052083D">
    <w:pPr>
      <w:pStyle w:val="Nagwek"/>
      <w:jc w:val="center"/>
      <w:rPr>
        <w:sz w:val="18"/>
        <w:szCs w:val="18"/>
      </w:rPr>
    </w:pPr>
    <w:r w:rsidRPr="00D42A98">
      <w:rPr>
        <w:sz w:val="18"/>
        <w:szCs w:val="18"/>
      </w:rPr>
      <w:t>Remont dachu i wymiana rynny wraz z obróbkami blacharskimi w budynku przy ul. M. Kopernika 21D w Śremie</w:t>
    </w:r>
  </w:p>
  <w:p w14:paraId="1A94BCB4" w14:textId="62110450" w:rsidR="006D605A" w:rsidRDefault="006D605A" w:rsidP="0052083D">
    <w:pPr>
      <w:pStyle w:val="Nagwek"/>
      <w:jc w:val="center"/>
    </w:pPr>
    <w:r>
      <w:rPr>
        <w:noProof/>
      </w:rPr>
      <mc:AlternateContent>
        <mc:Choice Requires="wps">
          <w:drawing>
            <wp:anchor distT="0" distB="0" distL="114300" distR="114300" simplePos="0" relativeHeight="251658752"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F57290">
            <v:line id="Line 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F56E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DED2"/>
    <w:multiLevelType w:val="multilevel"/>
    <w:tmpl w:val="A16EA1A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1B82C46"/>
    <w:multiLevelType w:val="hybridMultilevel"/>
    <w:tmpl w:val="AC96A6C8"/>
    <w:lvl w:ilvl="0" w:tplc="DE2CD26A">
      <w:start w:val="1"/>
      <w:numFmt w:val="decimal"/>
      <w:lvlText w:val="%1."/>
      <w:lvlJc w:val="left"/>
      <w:pPr>
        <w:ind w:left="720" w:hanging="360"/>
      </w:pPr>
    </w:lvl>
    <w:lvl w:ilvl="1" w:tplc="D9EA8686">
      <w:start w:val="1"/>
      <w:numFmt w:val="lowerLetter"/>
      <w:lvlText w:val="%2."/>
      <w:lvlJc w:val="left"/>
      <w:pPr>
        <w:ind w:left="1440" w:hanging="360"/>
      </w:pPr>
    </w:lvl>
    <w:lvl w:ilvl="2" w:tplc="228EFF4E">
      <w:start w:val="1"/>
      <w:numFmt w:val="lowerRoman"/>
      <w:lvlText w:val="%3."/>
      <w:lvlJc w:val="right"/>
      <w:pPr>
        <w:ind w:left="2160" w:hanging="180"/>
      </w:pPr>
    </w:lvl>
    <w:lvl w:ilvl="3" w:tplc="EF0C6980">
      <w:start w:val="1"/>
      <w:numFmt w:val="decimal"/>
      <w:lvlText w:val="%4."/>
      <w:lvlJc w:val="left"/>
      <w:pPr>
        <w:ind w:left="2880" w:hanging="360"/>
      </w:pPr>
    </w:lvl>
    <w:lvl w:ilvl="4" w:tplc="E88E2CA0">
      <w:start w:val="1"/>
      <w:numFmt w:val="lowerLetter"/>
      <w:lvlText w:val="%5."/>
      <w:lvlJc w:val="left"/>
      <w:pPr>
        <w:ind w:left="3600" w:hanging="360"/>
      </w:pPr>
    </w:lvl>
    <w:lvl w:ilvl="5" w:tplc="699AD9E4">
      <w:start w:val="1"/>
      <w:numFmt w:val="lowerRoman"/>
      <w:lvlText w:val="%6."/>
      <w:lvlJc w:val="right"/>
      <w:pPr>
        <w:ind w:left="4320" w:hanging="180"/>
      </w:pPr>
    </w:lvl>
    <w:lvl w:ilvl="6" w:tplc="BF409E92">
      <w:start w:val="1"/>
      <w:numFmt w:val="decimal"/>
      <w:lvlText w:val="%7."/>
      <w:lvlJc w:val="left"/>
      <w:pPr>
        <w:ind w:left="5040" w:hanging="360"/>
      </w:pPr>
    </w:lvl>
    <w:lvl w:ilvl="7" w:tplc="CEC29FD4">
      <w:start w:val="1"/>
      <w:numFmt w:val="lowerLetter"/>
      <w:lvlText w:val="%8."/>
      <w:lvlJc w:val="left"/>
      <w:pPr>
        <w:ind w:left="5760" w:hanging="360"/>
      </w:pPr>
    </w:lvl>
    <w:lvl w:ilvl="8" w:tplc="130E764A">
      <w:start w:val="1"/>
      <w:numFmt w:val="lowerRoman"/>
      <w:lvlText w:val="%9."/>
      <w:lvlJc w:val="right"/>
      <w:pPr>
        <w:ind w:left="6480" w:hanging="180"/>
      </w:p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B964466"/>
    <w:multiLevelType w:val="hybridMultilevel"/>
    <w:tmpl w:val="4A9CD65C"/>
    <w:lvl w:ilvl="0" w:tplc="A0F0B34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823439A"/>
    <w:multiLevelType w:val="hybridMultilevel"/>
    <w:tmpl w:val="1560864E"/>
    <w:lvl w:ilvl="0" w:tplc="F448022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29A90E4"/>
    <w:multiLevelType w:val="hybridMultilevel"/>
    <w:tmpl w:val="19B8F37E"/>
    <w:lvl w:ilvl="0" w:tplc="AE963EC8">
      <w:start w:val="1"/>
      <w:numFmt w:val="decimal"/>
      <w:lvlText w:val="%1."/>
      <w:lvlJc w:val="left"/>
      <w:pPr>
        <w:ind w:left="720" w:hanging="360"/>
      </w:pPr>
    </w:lvl>
    <w:lvl w:ilvl="1" w:tplc="053C52F0">
      <w:start w:val="1"/>
      <w:numFmt w:val="lowerLetter"/>
      <w:lvlText w:val="%2."/>
      <w:lvlJc w:val="left"/>
      <w:pPr>
        <w:ind w:left="1440" w:hanging="360"/>
      </w:pPr>
    </w:lvl>
    <w:lvl w:ilvl="2" w:tplc="57885760">
      <w:start w:val="1"/>
      <w:numFmt w:val="lowerRoman"/>
      <w:lvlText w:val="%3."/>
      <w:lvlJc w:val="right"/>
      <w:pPr>
        <w:ind w:left="2160" w:hanging="180"/>
      </w:pPr>
    </w:lvl>
    <w:lvl w:ilvl="3" w:tplc="7DC6B30A">
      <w:start w:val="1"/>
      <w:numFmt w:val="decimal"/>
      <w:lvlText w:val="%4."/>
      <w:lvlJc w:val="left"/>
      <w:pPr>
        <w:ind w:left="2880" w:hanging="360"/>
      </w:pPr>
    </w:lvl>
    <w:lvl w:ilvl="4" w:tplc="0B16BE6E">
      <w:start w:val="1"/>
      <w:numFmt w:val="lowerLetter"/>
      <w:lvlText w:val="%5."/>
      <w:lvlJc w:val="left"/>
      <w:pPr>
        <w:ind w:left="3600" w:hanging="360"/>
      </w:pPr>
    </w:lvl>
    <w:lvl w:ilvl="5" w:tplc="294A8A52">
      <w:start w:val="1"/>
      <w:numFmt w:val="lowerRoman"/>
      <w:lvlText w:val="%6."/>
      <w:lvlJc w:val="right"/>
      <w:pPr>
        <w:ind w:left="4320" w:hanging="180"/>
      </w:pPr>
    </w:lvl>
    <w:lvl w:ilvl="6" w:tplc="DD6280D2">
      <w:start w:val="1"/>
      <w:numFmt w:val="decimal"/>
      <w:lvlText w:val="%7."/>
      <w:lvlJc w:val="left"/>
      <w:pPr>
        <w:ind w:left="5040" w:hanging="360"/>
      </w:pPr>
    </w:lvl>
    <w:lvl w:ilvl="7" w:tplc="7FCC48C8">
      <w:start w:val="1"/>
      <w:numFmt w:val="lowerLetter"/>
      <w:lvlText w:val="%8."/>
      <w:lvlJc w:val="left"/>
      <w:pPr>
        <w:ind w:left="5760" w:hanging="360"/>
      </w:pPr>
    </w:lvl>
    <w:lvl w:ilvl="8" w:tplc="ADF41526">
      <w:start w:val="1"/>
      <w:numFmt w:val="lowerRoman"/>
      <w:lvlText w:val="%9."/>
      <w:lvlJc w:val="right"/>
      <w:pPr>
        <w:ind w:left="6480" w:hanging="180"/>
      </w:pPr>
    </w:lvl>
  </w:abstractNum>
  <w:abstractNum w:abstractNumId="21" w15:restartNumberingAfterBreak="0">
    <w:nsid w:val="542B4041"/>
    <w:multiLevelType w:val="hybridMultilevel"/>
    <w:tmpl w:val="BB100DEC"/>
    <w:lvl w:ilvl="0" w:tplc="3BAC824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7103F87"/>
    <w:multiLevelType w:val="hybridMultilevel"/>
    <w:tmpl w:val="47A4DE40"/>
    <w:lvl w:ilvl="0" w:tplc="DC5442F6">
      <w:start w:val="1"/>
      <w:numFmt w:val="decimal"/>
      <w:lvlText w:val="%1."/>
      <w:lvlJc w:val="left"/>
      <w:pPr>
        <w:ind w:left="720" w:hanging="360"/>
      </w:pPr>
    </w:lvl>
    <w:lvl w:ilvl="1" w:tplc="67BCFFD4">
      <w:start w:val="1"/>
      <w:numFmt w:val="decimal"/>
      <w:lvlText w:val="%2."/>
      <w:lvlJc w:val="left"/>
      <w:pPr>
        <w:ind w:left="1440" w:hanging="360"/>
      </w:pPr>
    </w:lvl>
    <w:lvl w:ilvl="2" w:tplc="2A648A1A">
      <w:start w:val="1"/>
      <w:numFmt w:val="lowerRoman"/>
      <w:lvlText w:val="%3."/>
      <w:lvlJc w:val="right"/>
      <w:pPr>
        <w:ind w:left="2160" w:hanging="180"/>
      </w:pPr>
    </w:lvl>
    <w:lvl w:ilvl="3" w:tplc="94343840">
      <w:start w:val="1"/>
      <w:numFmt w:val="decimal"/>
      <w:lvlText w:val="%4."/>
      <w:lvlJc w:val="left"/>
      <w:pPr>
        <w:ind w:left="2880" w:hanging="360"/>
      </w:pPr>
    </w:lvl>
    <w:lvl w:ilvl="4" w:tplc="579A01B4">
      <w:start w:val="1"/>
      <w:numFmt w:val="lowerLetter"/>
      <w:lvlText w:val="%5."/>
      <w:lvlJc w:val="left"/>
      <w:pPr>
        <w:ind w:left="3600" w:hanging="360"/>
      </w:pPr>
    </w:lvl>
    <w:lvl w:ilvl="5" w:tplc="B22E1674">
      <w:start w:val="1"/>
      <w:numFmt w:val="lowerRoman"/>
      <w:lvlText w:val="%6."/>
      <w:lvlJc w:val="right"/>
      <w:pPr>
        <w:ind w:left="4320" w:hanging="180"/>
      </w:pPr>
    </w:lvl>
    <w:lvl w:ilvl="6" w:tplc="B8C0323C">
      <w:start w:val="1"/>
      <w:numFmt w:val="decimal"/>
      <w:lvlText w:val="%7."/>
      <w:lvlJc w:val="left"/>
      <w:pPr>
        <w:ind w:left="5040" w:hanging="360"/>
      </w:pPr>
    </w:lvl>
    <w:lvl w:ilvl="7" w:tplc="727C5D72">
      <w:start w:val="1"/>
      <w:numFmt w:val="lowerLetter"/>
      <w:lvlText w:val="%8."/>
      <w:lvlJc w:val="left"/>
      <w:pPr>
        <w:ind w:left="5760" w:hanging="360"/>
      </w:pPr>
    </w:lvl>
    <w:lvl w:ilvl="8" w:tplc="5E0ECD62">
      <w:start w:val="1"/>
      <w:numFmt w:val="lowerRoman"/>
      <w:lvlText w:val="%9."/>
      <w:lvlJc w:val="right"/>
      <w:pPr>
        <w:ind w:left="6480" w:hanging="180"/>
      </w:pPr>
    </w:lvl>
  </w:abstractNum>
  <w:abstractNum w:abstractNumId="24" w15:restartNumberingAfterBreak="0">
    <w:nsid w:val="5B4D593C"/>
    <w:multiLevelType w:val="hybridMultilevel"/>
    <w:tmpl w:val="0DE6B4D0"/>
    <w:lvl w:ilvl="0" w:tplc="7286E9CE">
      <w:start w:val="1"/>
      <w:numFmt w:val="decimal"/>
      <w:lvlText w:val="%1)"/>
      <w:lvlJc w:val="left"/>
      <w:pPr>
        <w:ind w:left="792" w:hanging="360"/>
      </w:pPr>
      <w:rPr>
        <w:rFonts w:hint="default"/>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5" w15:restartNumberingAfterBreak="0">
    <w:nsid w:val="6390537F"/>
    <w:multiLevelType w:val="hybridMultilevel"/>
    <w:tmpl w:val="294A424A"/>
    <w:lvl w:ilvl="0" w:tplc="54E681E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357309">
    <w:abstractNumId w:val="0"/>
  </w:num>
  <w:num w:numId="2" w16cid:durableId="771318921">
    <w:abstractNumId w:val="20"/>
  </w:num>
  <w:num w:numId="3" w16cid:durableId="330720032">
    <w:abstractNumId w:val="5"/>
  </w:num>
  <w:num w:numId="4" w16cid:durableId="124661687">
    <w:abstractNumId w:val="23"/>
  </w:num>
  <w:num w:numId="5" w16cid:durableId="195969075">
    <w:abstractNumId w:val="4"/>
  </w:num>
  <w:num w:numId="6" w16cid:durableId="288556518">
    <w:abstractNumId w:val="10"/>
  </w:num>
  <w:num w:numId="7" w16cid:durableId="9573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2975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994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58444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4475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110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9879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9402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7709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7224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5107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7087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760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1585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37270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0457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37872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6916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0013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4125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115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35722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2802206">
    <w:abstractNumId w:val="29"/>
  </w:num>
  <w:num w:numId="30" w16cid:durableId="1106075737">
    <w:abstractNumId w:val="1"/>
  </w:num>
  <w:num w:numId="31" w16cid:durableId="173301635">
    <w:abstractNumId w:val="3"/>
  </w:num>
  <w:num w:numId="32" w16cid:durableId="918448027">
    <w:abstractNumId w:val="36"/>
  </w:num>
  <w:num w:numId="33" w16cid:durableId="9629977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580709">
    <w:abstractNumId w:val="26"/>
  </w:num>
  <w:num w:numId="35" w16cid:durableId="1331978978">
    <w:abstractNumId w:val="33"/>
  </w:num>
  <w:num w:numId="36" w16cid:durableId="1790512224">
    <w:abstractNumId w:val="16"/>
  </w:num>
  <w:num w:numId="37" w16cid:durableId="1581137724">
    <w:abstractNumId w:val="21"/>
  </w:num>
  <w:num w:numId="38" w16cid:durableId="744037545">
    <w:abstractNumId w:val="25"/>
  </w:num>
  <w:num w:numId="39" w16cid:durableId="757093643">
    <w:abstractNumId w:val="8"/>
  </w:num>
  <w:num w:numId="40" w16cid:durableId="20765825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F"/>
    <w:rsid w:val="00004D89"/>
    <w:rsid w:val="000067E5"/>
    <w:rsid w:val="000076D8"/>
    <w:rsid w:val="00012833"/>
    <w:rsid w:val="00020FF3"/>
    <w:rsid w:val="0002490D"/>
    <w:rsid w:val="00026453"/>
    <w:rsid w:val="00031855"/>
    <w:rsid w:val="00033447"/>
    <w:rsid w:val="00034D1A"/>
    <w:rsid w:val="00036DB5"/>
    <w:rsid w:val="0004094C"/>
    <w:rsid w:val="000471B4"/>
    <w:rsid w:val="00050901"/>
    <w:rsid w:val="000548D6"/>
    <w:rsid w:val="00056B6A"/>
    <w:rsid w:val="000574E2"/>
    <w:rsid w:val="0005779B"/>
    <w:rsid w:val="000606C5"/>
    <w:rsid w:val="00061F3E"/>
    <w:rsid w:val="000666AF"/>
    <w:rsid w:val="00080783"/>
    <w:rsid w:val="00082134"/>
    <w:rsid w:val="00083820"/>
    <w:rsid w:val="000879B4"/>
    <w:rsid w:val="00093AA0"/>
    <w:rsid w:val="00094317"/>
    <w:rsid w:val="000A1CDA"/>
    <w:rsid w:val="000A2E0B"/>
    <w:rsid w:val="000A59AF"/>
    <w:rsid w:val="000B0849"/>
    <w:rsid w:val="000B08A9"/>
    <w:rsid w:val="000B3008"/>
    <w:rsid w:val="000B5377"/>
    <w:rsid w:val="000B7369"/>
    <w:rsid w:val="000C63A2"/>
    <w:rsid w:val="000C732C"/>
    <w:rsid w:val="000D3BC4"/>
    <w:rsid w:val="000E7443"/>
    <w:rsid w:val="000F01D8"/>
    <w:rsid w:val="000F53AD"/>
    <w:rsid w:val="0011174C"/>
    <w:rsid w:val="0011669C"/>
    <w:rsid w:val="001253ED"/>
    <w:rsid w:val="00125A9A"/>
    <w:rsid w:val="00126357"/>
    <w:rsid w:val="00127036"/>
    <w:rsid w:val="0013434C"/>
    <w:rsid w:val="0013611F"/>
    <w:rsid w:val="0013626A"/>
    <w:rsid w:val="00140946"/>
    <w:rsid w:val="00141A13"/>
    <w:rsid w:val="00143701"/>
    <w:rsid w:val="00150032"/>
    <w:rsid w:val="001542F3"/>
    <w:rsid w:val="001644FA"/>
    <w:rsid w:val="001761D2"/>
    <w:rsid w:val="0017723A"/>
    <w:rsid w:val="00180BDE"/>
    <w:rsid w:val="0018407C"/>
    <w:rsid w:val="00191475"/>
    <w:rsid w:val="00194EF2"/>
    <w:rsid w:val="0019641C"/>
    <w:rsid w:val="001B365B"/>
    <w:rsid w:val="001B3F5E"/>
    <w:rsid w:val="001B5736"/>
    <w:rsid w:val="001B6A19"/>
    <w:rsid w:val="001C30E8"/>
    <w:rsid w:val="001C4BB4"/>
    <w:rsid w:val="001C5986"/>
    <w:rsid w:val="001D69BE"/>
    <w:rsid w:val="001E4CE2"/>
    <w:rsid w:val="001E64C2"/>
    <w:rsid w:val="001E66C0"/>
    <w:rsid w:val="001F1894"/>
    <w:rsid w:val="00201D7C"/>
    <w:rsid w:val="00212086"/>
    <w:rsid w:val="002239C2"/>
    <w:rsid w:val="00223EF2"/>
    <w:rsid w:val="00226999"/>
    <w:rsid w:val="002306BE"/>
    <w:rsid w:val="00232EF6"/>
    <w:rsid w:val="0023697B"/>
    <w:rsid w:val="00243FB4"/>
    <w:rsid w:val="002457DC"/>
    <w:rsid w:val="0024673F"/>
    <w:rsid w:val="00263EFE"/>
    <w:rsid w:val="00264019"/>
    <w:rsid w:val="00264F8A"/>
    <w:rsid w:val="002746F7"/>
    <w:rsid w:val="00284509"/>
    <w:rsid w:val="00285CC9"/>
    <w:rsid w:val="00290BA1"/>
    <w:rsid w:val="002962E0"/>
    <w:rsid w:val="002963F2"/>
    <w:rsid w:val="002A2D4A"/>
    <w:rsid w:val="002B22BF"/>
    <w:rsid w:val="002C5F92"/>
    <w:rsid w:val="002D1B94"/>
    <w:rsid w:val="002D4E51"/>
    <w:rsid w:val="002E16EC"/>
    <w:rsid w:val="002E5E36"/>
    <w:rsid w:val="002E666C"/>
    <w:rsid w:val="002E7C8B"/>
    <w:rsid w:val="002F07D4"/>
    <w:rsid w:val="002F0D84"/>
    <w:rsid w:val="002F6DA2"/>
    <w:rsid w:val="00301CD3"/>
    <w:rsid w:val="0031141E"/>
    <w:rsid w:val="00315936"/>
    <w:rsid w:val="003200AE"/>
    <w:rsid w:val="003209A8"/>
    <w:rsid w:val="00322993"/>
    <w:rsid w:val="00325E66"/>
    <w:rsid w:val="00326E45"/>
    <w:rsid w:val="00327623"/>
    <w:rsid w:val="00330F50"/>
    <w:rsid w:val="00331E34"/>
    <w:rsid w:val="00333636"/>
    <w:rsid w:val="00333EB5"/>
    <w:rsid w:val="00333EF6"/>
    <w:rsid w:val="00334E8F"/>
    <w:rsid w:val="00335C23"/>
    <w:rsid w:val="0034066F"/>
    <w:rsid w:val="00341208"/>
    <w:rsid w:val="003440B4"/>
    <w:rsid w:val="0034463B"/>
    <w:rsid w:val="00346719"/>
    <w:rsid w:val="00351A5C"/>
    <w:rsid w:val="00361499"/>
    <w:rsid w:val="0036266E"/>
    <w:rsid w:val="00370A37"/>
    <w:rsid w:val="00372094"/>
    <w:rsid w:val="00374986"/>
    <w:rsid w:val="0038188C"/>
    <w:rsid w:val="00383BC8"/>
    <w:rsid w:val="00384056"/>
    <w:rsid w:val="003854C7"/>
    <w:rsid w:val="003A1617"/>
    <w:rsid w:val="003A5472"/>
    <w:rsid w:val="003A60AA"/>
    <w:rsid w:val="003B2724"/>
    <w:rsid w:val="003B6C1D"/>
    <w:rsid w:val="003C3FFC"/>
    <w:rsid w:val="003C478A"/>
    <w:rsid w:val="003C4BDA"/>
    <w:rsid w:val="003C682F"/>
    <w:rsid w:val="003D0168"/>
    <w:rsid w:val="003D0409"/>
    <w:rsid w:val="003D5462"/>
    <w:rsid w:val="003D58D6"/>
    <w:rsid w:val="003D736C"/>
    <w:rsid w:val="003E0512"/>
    <w:rsid w:val="003E0A15"/>
    <w:rsid w:val="003F5A2C"/>
    <w:rsid w:val="00403B18"/>
    <w:rsid w:val="0040419B"/>
    <w:rsid w:val="004042EF"/>
    <w:rsid w:val="0041437D"/>
    <w:rsid w:val="004201F8"/>
    <w:rsid w:val="00421298"/>
    <w:rsid w:val="00423EDC"/>
    <w:rsid w:val="004248CE"/>
    <w:rsid w:val="00424D45"/>
    <w:rsid w:val="004327AD"/>
    <w:rsid w:val="004342FE"/>
    <w:rsid w:val="00434FF2"/>
    <w:rsid w:val="004350D7"/>
    <w:rsid w:val="004358F4"/>
    <w:rsid w:val="004372DF"/>
    <w:rsid w:val="004460EE"/>
    <w:rsid w:val="00455679"/>
    <w:rsid w:val="004625AE"/>
    <w:rsid w:val="00466174"/>
    <w:rsid w:val="00466719"/>
    <w:rsid w:val="00466D96"/>
    <w:rsid w:val="00472F68"/>
    <w:rsid w:val="00475D05"/>
    <w:rsid w:val="004820E5"/>
    <w:rsid w:val="00483F80"/>
    <w:rsid w:val="00493DCE"/>
    <w:rsid w:val="004A13EC"/>
    <w:rsid w:val="004A3EC1"/>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5060B9"/>
    <w:rsid w:val="00510831"/>
    <w:rsid w:val="00514D20"/>
    <w:rsid w:val="0052083D"/>
    <w:rsid w:val="0052404F"/>
    <w:rsid w:val="005241B2"/>
    <w:rsid w:val="00536FAD"/>
    <w:rsid w:val="00543321"/>
    <w:rsid w:val="0054473A"/>
    <w:rsid w:val="00562E86"/>
    <w:rsid w:val="005631F3"/>
    <w:rsid w:val="00571EFD"/>
    <w:rsid w:val="005741F3"/>
    <w:rsid w:val="005828F4"/>
    <w:rsid w:val="005905D6"/>
    <w:rsid w:val="005A3A7C"/>
    <w:rsid w:val="005B47B1"/>
    <w:rsid w:val="005B4881"/>
    <w:rsid w:val="005B643B"/>
    <w:rsid w:val="005C46D9"/>
    <w:rsid w:val="005D0A27"/>
    <w:rsid w:val="005D2148"/>
    <w:rsid w:val="005E544C"/>
    <w:rsid w:val="005E56C9"/>
    <w:rsid w:val="005E601C"/>
    <w:rsid w:val="005E73AC"/>
    <w:rsid w:val="00603291"/>
    <w:rsid w:val="00614581"/>
    <w:rsid w:val="006260AC"/>
    <w:rsid w:val="00627ED2"/>
    <w:rsid w:val="006318DF"/>
    <w:rsid w:val="0063322D"/>
    <w:rsid w:val="00634569"/>
    <w:rsid w:val="006369CE"/>
    <w:rsid w:val="0063732B"/>
    <w:rsid w:val="00650268"/>
    <w:rsid w:val="006545AA"/>
    <w:rsid w:val="00656498"/>
    <w:rsid w:val="00656996"/>
    <w:rsid w:val="0066198A"/>
    <w:rsid w:val="0066381A"/>
    <w:rsid w:val="00666226"/>
    <w:rsid w:val="00666C20"/>
    <w:rsid w:val="006672A6"/>
    <w:rsid w:val="006737D4"/>
    <w:rsid w:val="006810A7"/>
    <w:rsid w:val="00681AF7"/>
    <w:rsid w:val="0069692D"/>
    <w:rsid w:val="006A03EF"/>
    <w:rsid w:val="006A4535"/>
    <w:rsid w:val="006B281B"/>
    <w:rsid w:val="006B59AB"/>
    <w:rsid w:val="006C0479"/>
    <w:rsid w:val="006C1585"/>
    <w:rsid w:val="006C1F3A"/>
    <w:rsid w:val="006C79CF"/>
    <w:rsid w:val="006D1974"/>
    <w:rsid w:val="006D4403"/>
    <w:rsid w:val="006D605A"/>
    <w:rsid w:val="006D7EE9"/>
    <w:rsid w:val="006E2CC4"/>
    <w:rsid w:val="006F5BCD"/>
    <w:rsid w:val="006F77F8"/>
    <w:rsid w:val="00700F16"/>
    <w:rsid w:val="00703F5F"/>
    <w:rsid w:val="00705BE6"/>
    <w:rsid w:val="0070620B"/>
    <w:rsid w:val="00710D2B"/>
    <w:rsid w:val="007112FD"/>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7FE2"/>
    <w:rsid w:val="00760959"/>
    <w:rsid w:val="00760F88"/>
    <w:rsid w:val="00761465"/>
    <w:rsid w:val="00770037"/>
    <w:rsid w:val="00774374"/>
    <w:rsid w:val="00774A7C"/>
    <w:rsid w:val="0078170C"/>
    <w:rsid w:val="007818CB"/>
    <w:rsid w:val="00783467"/>
    <w:rsid w:val="007941DD"/>
    <w:rsid w:val="007A0028"/>
    <w:rsid w:val="007A004A"/>
    <w:rsid w:val="007A4984"/>
    <w:rsid w:val="007A5710"/>
    <w:rsid w:val="007A753C"/>
    <w:rsid w:val="007B12DD"/>
    <w:rsid w:val="007B4C2A"/>
    <w:rsid w:val="007C00B8"/>
    <w:rsid w:val="007D4C92"/>
    <w:rsid w:val="007D602E"/>
    <w:rsid w:val="007D690C"/>
    <w:rsid w:val="007E22BF"/>
    <w:rsid w:val="007F35F3"/>
    <w:rsid w:val="007F3A2E"/>
    <w:rsid w:val="008056A9"/>
    <w:rsid w:val="00810749"/>
    <w:rsid w:val="00811E8A"/>
    <w:rsid w:val="00817791"/>
    <w:rsid w:val="00820382"/>
    <w:rsid w:val="0082230A"/>
    <w:rsid w:val="00823C81"/>
    <w:rsid w:val="00827D9F"/>
    <w:rsid w:val="008431B7"/>
    <w:rsid w:val="00844250"/>
    <w:rsid w:val="0084633A"/>
    <w:rsid w:val="00855B32"/>
    <w:rsid w:val="00861B28"/>
    <w:rsid w:val="00862609"/>
    <w:rsid w:val="008634CF"/>
    <w:rsid w:val="00872FB2"/>
    <w:rsid w:val="00874101"/>
    <w:rsid w:val="00883670"/>
    <w:rsid w:val="008879E0"/>
    <w:rsid w:val="00890A5C"/>
    <w:rsid w:val="00892EAD"/>
    <w:rsid w:val="00895595"/>
    <w:rsid w:val="00895AC8"/>
    <w:rsid w:val="008A3877"/>
    <w:rsid w:val="008A3895"/>
    <w:rsid w:val="008B13A8"/>
    <w:rsid w:val="008B60B4"/>
    <w:rsid w:val="008C47F9"/>
    <w:rsid w:val="008C519B"/>
    <w:rsid w:val="008D48A7"/>
    <w:rsid w:val="008D54FF"/>
    <w:rsid w:val="008D6DCF"/>
    <w:rsid w:val="008E04A6"/>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3589C"/>
    <w:rsid w:val="00940E77"/>
    <w:rsid w:val="00943A68"/>
    <w:rsid w:val="0094461F"/>
    <w:rsid w:val="00944DA3"/>
    <w:rsid w:val="00945B58"/>
    <w:rsid w:val="00950CB2"/>
    <w:rsid w:val="009526DC"/>
    <w:rsid w:val="009554B6"/>
    <w:rsid w:val="00955EC0"/>
    <w:rsid w:val="00961A57"/>
    <w:rsid w:val="00964728"/>
    <w:rsid w:val="00966186"/>
    <w:rsid w:val="00974F22"/>
    <w:rsid w:val="00977F54"/>
    <w:rsid w:val="00983549"/>
    <w:rsid w:val="009838C7"/>
    <w:rsid w:val="00990A89"/>
    <w:rsid w:val="009A4CC1"/>
    <w:rsid w:val="009A4D1C"/>
    <w:rsid w:val="009A7495"/>
    <w:rsid w:val="009B239D"/>
    <w:rsid w:val="009B523D"/>
    <w:rsid w:val="009B5EF9"/>
    <w:rsid w:val="009B75C1"/>
    <w:rsid w:val="009D2316"/>
    <w:rsid w:val="009D3CE0"/>
    <w:rsid w:val="009D760C"/>
    <w:rsid w:val="009E598F"/>
    <w:rsid w:val="009E7B6E"/>
    <w:rsid w:val="009F0A8E"/>
    <w:rsid w:val="009F1CA7"/>
    <w:rsid w:val="00A021C0"/>
    <w:rsid w:val="00A02B5A"/>
    <w:rsid w:val="00A02B83"/>
    <w:rsid w:val="00A13671"/>
    <w:rsid w:val="00A2369F"/>
    <w:rsid w:val="00A25FE8"/>
    <w:rsid w:val="00A300F2"/>
    <w:rsid w:val="00A34B53"/>
    <w:rsid w:val="00A34E0E"/>
    <w:rsid w:val="00A40A2C"/>
    <w:rsid w:val="00A418F5"/>
    <w:rsid w:val="00A43AEE"/>
    <w:rsid w:val="00A46681"/>
    <w:rsid w:val="00A50B70"/>
    <w:rsid w:val="00A54376"/>
    <w:rsid w:val="00A56785"/>
    <w:rsid w:val="00A56852"/>
    <w:rsid w:val="00A662B7"/>
    <w:rsid w:val="00A678E2"/>
    <w:rsid w:val="00A70B48"/>
    <w:rsid w:val="00A722BA"/>
    <w:rsid w:val="00A82DBF"/>
    <w:rsid w:val="00A86605"/>
    <w:rsid w:val="00A90128"/>
    <w:rsid w:val="00A92DFC"/>
    <w:rsid w:val="00A9512C"/>
    <w:rsid w:val="00A966A6"/>
    <w:rsid w:val="00A96E95"/>
    <w:rsid w:val="00AA5FCE"/>
    <w:rsid w:val="00AA661F"/>
    <w:rsid w:val="00AB7036"/>
    <w:rsid w:val="00AB7B5A"/>
    <w:rsid w:val="00AC3CE1"/>
    <w:rsid w:val="00AD6B8F"/>
    <w:rsid w:val="00AD7F2C"/>
    <w:rsid w:val="00AE4E38"/>
    <w:rsid w:val="00AF1311"/>
    <w:rsid w:val="00AF616D"/>
    <w:rsid w:val="00B05777"/>
    <w:rsid w:val="00B0712C"/>
    <w:rsid w:val="00B11855"/>
    <w:rsid w:val="00B36CE0"/>
    <w:rsid w:val="00B40128"/>
    <w:rsid w:val="00B51D96"/>
    <w:rsid w:val="00B65C75"/>
    <w:rsid w:val="00B80D7F"/>
    <w:rsid w:val="00B81761"/>
    <w:rsid w:val="00B8343A"/>
    <w:rsid w:val="00B83878"/>
    <w:rsid w:val="00B90CFE"/>
    <w:rsid w:val="00B97CDC"/>
    <w:rsid w:val="00BA1AB5"/>
    <w:rsid w:val="00BA4544"/>
    <w:rsid w:val="00BB295E"/>
    <w:rsid w:val="00BC04D7"/>
    <w:rsid w:val="00BC07E3"/>
    <w:rsid w:val="00BF579F"/>
    <w:rsid w:val="00BF6DEC"/>
    <w:rsid w:val="00C00534"/>
    <w:rsid w:val="00C0295D"/>
    <w:rsid w:val="00C03499"/>
    <w:rsid w:val="00C06D30"/>
    <w:rsid w:val="00C20DA9"/>
    <w:rsid w:val="00C22744"/>
    <w:rsid w:val="00C2712C"/>
    <w:rsid w:val="00C530BF"/>
    <w:rsid w:val="00C70735"/>
    <w:rsid w:val="00C74BC5"/>
    <w:rsid w:val="00C774D4"/>
    <w:rsid w:val="00C85325"/>
    <w:rsid w:val="00C86826"/>
    <w:rsid w:val="00C86B80"/>
    <w:rsid w:val="00C9057B"/>
    <w:rsid w:val="00C90B7A"/>
    <w:rsid w:val="00CA3D6E"/>
    <w:rsid w:val="00CA5BA1"/>
    <w:rsid w:val="00CB6608"/>
    <w:rsid w:val="00CC4ADC"/>
    <w:rsid w:val="00CD1C53"/>
    <w:rsid w:val="00CD2A67"/>
    <w:rsid w:val="00CE1482"/>
    <w:rsid w:val="00CE1F43"/>
    <w:rsid w:val="00CF3703"/>
    <w:rsid w:val="00D06196"/>
    <w:rsid w:val="00D06289"/>
    <w:rsid w:val="00D07762"/>
    <w:rsid w:val="00D14E18"/>
    <w:rsid w:val="00D23093"/>
    <w:rsid w:val="00D233FF"/>
    <w:rsid w:val="00D30384"/>
    <w:rsid w:val="00D31040"/>
    <w:rsid w:val="00D35830"/>
    <w:rsid w:val="00D42A98"/>
    <w:rsid w:val="00D45566"/>
    <w:rsid w:val="00D61E45"/>
    <w:rsid w:val="00D642FB"/>
    <w:rsid w:val="00D65942"/>
    <w:rsid w:val="00D67BC1"/>
    <w:rsid w:val="00D76D5E"/>
    <w:rsid w:val="00D778DB"/>
    <w:rsid w:val="00D90BED"/>
    <w:rsid w:val="00D93EE0"/>
    <w:rsid w:val="00D94CD8"/>
    <w:rsid w:val="00D95619"/>
    <w:rsid w:val="00DA094A"/>
    <w:rsid w:val="00DA7F33"/>
    <w:rsid w:val="00DC3A6C"/>
    <w:rsid w:val="00DC3E3B"/>
    <w:rsid w:val="00DC5C96"/>
    <w:rsid w:val="00DC6DCC"/>
    <w:rsid w:val="00DD574A"/>
    <w:rsid w:val="00DE5056"/>
    <w:rsid w:val="00DF4EB3"/>
    <w:rsid w:val="00DF5C49"/>
    <w:rsid w:val="00E00AA4"/>
    <w:rsid w:val="00E0511E"/>
    <w:rsid w:val="00E0552F"/>
    <w:rsid w:val="00E10E4F"/>
    <w:rsid w:val="00E14BA2"/>
    <w:rsid w:val="00E156F5"/>
    <w:rsid w:val="00E20949"/>
    <w:rsid w:val="00E234D8"/>
    <w:rsid w:val="00E26EEE"/>
    <w:rsid w:val="00E30EB9"/>
    <w:rsid w:val="00E40611"/>
    <w:rsid w:val="00E528CA"/>
    <w:rsid w:val="00E547CA"/>
    <w:rsid w:val="00E601DE"/>
    <w:rsid w:val="00E64A5F"/>
    <w:rsid w:val="00E65F99"/>
    <w:rsid w:val="00E664B5"/>
    <w:rsid w:val="00E66C2C"/>
    <w:rsid w:val="00E71280"/>
    <w:rsid w:val="00E73D49"/>
    <w:rsid w:val="00E7448C"/>
    <w:rsid w:val="00E761B8"/>
    <w:rsid w:val="00E81306"/>
    <w:rsid w:val="00E85EB9"/>
    <w:rsid w:val="00E879CD"/>
    <w:rsid w:val="00E934EF"/>
    <w:rsid w:val="00EA00A8"/>
    <w:rsid w:val="00EB00B6"/>
    <w:rsid w:val="00EB24E5"/>
    <w:rsid w:val="00EB6566"/>
    <w:rsid w:val="00EB7871"/>
    <w:rsid w:val="00EC4645"/>
    <w:rsid w:val="00EC4CDA"/>
    <w:rsid w:val="00EC69B3"/>
    <w:rsid w:val="00ED01EE"/>
    <w:rsid w:val="00ED0999"/>
    <w:rsid w:val="00EE1213"/>
    <w:rsid w:val="00EE3618"/>
    <w:rsid w:val="00EE4349"/>
    <w:rsid w:val="00EE6B1B"/>
    <w:rsid w:val="00EF0A3B"/>
    <w:rsid w:val="00EF5211"/>
    <w:rsid w:val="00EF61C5"/>
    <w:rsid w:val="00F01987"/>
    <w:rsid w:val="00F131CB"/>
    <w:rsid w:val="00F13967"/>
    <w:rsid w:val="00F1513B"/>
    <w:rsid w:val="00F16787"/>
    <w:rsid w:val="00F176D7"/>
    <w:rsid w:val="00F224C7"/>
    <w:rsid w:val="00F234AD"/>
    <w:rsid w:val="00F23594"/>
    <w:rsid w:val="00F241C5"/>
    <w:rsid w:val="00F278EE"/>
    <w:rsid w:val="00F525A3"/>
    <w:rsid w:val="00F65ACD"/>
    <w:rsid w:val="00F7086B"/>
    <w:rsid w:val="00F7787E"/>
    <w:rsid w:val="00F8266F"/>
    <w:rsid w:val="00F83D72"/>
    <w:rsid w:val="00FA3BE4"/>
    <w:rsid w:val="00FB5143"/>
    <w:rsid w:val="00FD0A15"/>
    <w:rsid w:val="00FD0B5A"/>
    <w:rsid w:val="00FD5B5F"/>
    <w:rsid w:val="00FE474E"/>
    <w:rsid w:val="00FE6971"/>
    <w:rsid w:val="00FF1C48"/>
    <w:rsid w:val="00FF22E6"/>
    <w:rsid w:val="00FF771B"/>
    <w:rsid w:val="00FF7D1E"/>
    <w:rsid w:val="3BF99A48"/>
    <w:rsid w:val="54AC0BB6"/>
    <w:rsid w:val="68A08782"/>
    <w:rsid w:val="6B2B9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5"/>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5"/>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6"/>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5"/>
      </w:numPr>
      <w:spacing w:before="60" w:after="60"/>
      <w:outlineLvl w:val="3"/>
    </w:pPr>
    <w:rPr>
      <w:bCs/>
    </w:rPr>
  </w:style>
  <w:style w:type="paragraph" w:styleId="Nagwek5">
    <w:name w:val="heading 5"/>
    <w:basedOn w:val="Normalny"/>
    <w:next w:val="Normalny"/>
    <w:link w:val="Nagwek5Znak"/>
    <w:qFormat/>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5"/>
      </w:numPr>
      <w:spacing w:before="240" w:after="60"/>
      <w:outlineLvl w:val="5"/>
    </w:pPr>
    <w:rPr>
      <w:b/>
      <w:bCs/>
      <w:sz w:val="22"/>
      <w:szCs w:val="22"/>
    </w:rPr>
  </w:style>
  <w:style w:type="paragraph" w:styleId="Nagwek7">
    <w:name w:val="heading 7"/>
    <w:basedOn w:val="Normalny"/>
    <w:next w:val="Normalny"/>
    <w:link w:val="Nagwek7Znak"/>
    <w:qFormat/>
    <w:pPr>
      <w:numPr>
        <w:ilvl w:val="6"/>
        <w:numId w:val="5"/>
      </w:numPr>
      <w:spacing w:before="240" w:after="60"/>
      <w:outlineLvl w:val="6"/>
    </w:pPr>
  </w:style>
  <w:style w:type="paragraph" w:styleId="Nagwek8">
    <w:name w:val="heading 8"/>
    <w:basedOn w:val="Normalny"/>
    <w:next w:val="Normalny"/>
    <w:link w:val="Nagwek8Znak"/>
    <w:qFormat/>
    <w:pPr>
      <w:numPr>
        <w:ilvl w:val="7"/>
        <w:numId w:val="5"/>
      </w:numPr>
      <w:spacing w:before="240" w:after="60"/>
      <w:outlineLvl w:val="7"/>
    </w:pPr>
    <w:rPr>
      <w:i/>
      <w:iCs/>
    </w:rPr>
  </w:style>
  <w:style w:type="paragraph" w:styleId="Nagwek9">
    <w:name w:val="heading 9"/>
    <w:basedOn w:val="Normalny"/>
    <w:next w:val="Normalny"/>
    <w:link w:val="Nagwek9Znak"/>
    <w:qFormat/>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5514261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92939563">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azakupowa.pl" TargetMode="External"/><Relationship Id="rId12" Type="http://schemas.openxmlformats.org/officeDocument/2006/relationships/hyperlink" Target="http://www.platformazakupow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24</TotalTime>
  <Pages>28</Pages>
  <Words>10116</Words>
  <Characters>60696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Ewa Bajor - TBS Śrem</cp:lastModifiedBy>
  <cp:revision>41</cp:revision>
  <cp:lastPrinted>2021-06-14T09:04:00Z</cp:lastPrinted>
  <dcterms:created xsi:type="dcterms:W3CDTF">2022-07-15T16:36:00Z</dcterms:created>
  <dcterms:modified xsi:type="dcterms:W3CDTF">2022-09-27T11:41:00Z</dcterms:modified>
</cp:coreProperties>
</file>