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7855" w14:textId="77777777" w:rsidR="00FB6348" w:rsidRPr="00851FD8" w:rsidRDefault="00FB6348" w:rsidP="00A026BC">
      <w:pPr>
        <w:spacing w:line="360" w:lineRule="auto"/>
        <w:rPr>
          <w:rFonts w:cs="Arial"/>
          <w:sz w:val="20"/>
          <w:szCs w:val="20"/>
        </w:rPr>
      </w:pPr>
      <w:bookmarkStart w:id="0" w:name="_Toc411506693"/>
      <w:bookmarkStart w:id="1" w:name="_Toc411429738"/>
      <w:bookmarkStart w:id="2" w:name="_Toc406757853"/>
      <w:bookmarkStart w:id="3" w:name="_Toc406753777"/>
      <w:bookmarkStart w:id="4" w:name="_Toc406665858"/>
      <w:bookmarkStart w:id="5" w:name="_Toc403988943"/>
      <w:bookmarkStart w:id="6" w:name="_Toc403633777"/>
      <w:bookmarkStart w:id="7" w:name="_Toc403379753"/>
      <w:bookmarkStart w:id="8" w:name="_Toc403377800"/>
      <w:bookmarkStart w:id="9" w:name="_Toc402170895"/>
      <w:bookmarkStart w:id="10" w:name="_Toc403393924"/>
      <w:bookmarkStart w:id="11" w:name="_Toc403401499"/>
      <w:bookmarkStart w:id="12" w:name="_Toc406582990"/>
      <w:bookmarkStart w:id="13" w:name="_Toc412550888"/>
      <w:bookmarkStart w:id="14" w:name="_Toc413851309"/>
      <w:bookmarkStart w:id="15" w:name="_Toc401926873"/>
      <w:bookmarkStart w:id="16" w:name="_Toc401926505"/>
      <w:bookmarkStart w:id="17" w:name="_Toc401926491"/>
      <w:bookmarkStart w:id="18" w:name="_Toc401926372"/>
    </w:p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DDDDDD"/>
        </w:tblBorders>
        <w:tblCellMar>
          <w:left w:w="144" w:type="dxa"/>
          <w:right w:w="115" w:type="dxa"/>
        </w:tblCellMar>
        <w:tblLook w:val="00A0" w:firstRow="1" w:lastRow="0" w:firstColumn="1" w:lastColumn="0" w:noHBand="0" w:noVBand="0"/>
      </w:tblPr>
      <w:tblGrid>
        <w:gridCol w:w="7244"/>
      </w:tblGrid>
      <w:tr w:rsidR="00FB6348" w:rsidRPr="00851FD8" w14:paraId="0C040B00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53637B7" w14:textId="08D07D29" w:rsidR="00FB6348" w:rsidRPr="00851FD8" w:rsidRDefault="00A40B04" w:rsidP="00A40B04">
            <w:pPr>
              <w:pStyle w:val="Bezodstpw"/>
              <w:tabs>
                <w:tab w:val="left" w:pos="1776"/>
              </w:tabs>
              <w:spacing w:line="360" w:lineRule="auto"/>
              <w:rPr>
                <w:rFonts w:ascii="Arial" w:hAnsi="Arial" w:cs="Arial"/>
                <w:color w:val="A5A5A5"/>
                <w:sz w:val="88"/>
                <w:szCs w:val="88"/>
              </w:rPr>
            </w:pPr>
            <w:r>
              <w:rPr>
                <w:rFonts w:ascii="Arial" w:hAnsi="Arial" w:cs="Arial"/>
                <w:color w:val="A5A5A5"/>
                <w:sz w:val="88"/>
                <w:szCs w:val="88"/>
              </w:rPr>
              <w:tab/>
            </w:r>
          </w:p>
        </w:tc>
      </w:tr>
      <w:tr w:rsidR="00FB6348" w:rsidRPr="00851FD8" w14:paraId="72297D86" w14:textId="77777777">
        <w:tc>
          <w:tcPr>
            <w:tcW w:w="7672" w:type="dxa"/>
          </w:tcPr>
          <w:p w14:paraId="1226B63A" w14:textId="065B55FD" w:rsidR="00FB6348" w:rsidRPr="00851FD8" w:rsidRDefault="00FB6348" w:rsidP="00A026BC">
            <w:pPr>
              <w:pStyle w:val="Bezodstpw"/>
              <w:spacing w:line="360" w:lineRule="auto"/>
              <w:rPr>
                <w:rFonts w:ascii="Arial" w:hAnsi="Arial" w:cs="Arial"/>
                <w:color w:val="DDDDDD"/>
                <w:sz w:val="88"/>
                <w:szCs w:val="88"/>
              </w:rPr>
            </w:pPr>
            <w:r w:rsidRPr="00E90A16">
              <w:rPr>
                <w:rFonts w:ascii="Arial" w:hAnsi="Arial" w:cs="Arial"/>
                <w:sz w:val="52"/>
                <w:szCs w:val="52"/>
              </w:rPr>
              <w:t>Opis Przedmiotu Zamówienia</w:t>
            </w:r>
            <w:r w:rsidR="00B02ED1">
              <w:rPr>
                <w:rFonts w:ascii="Arial" w:hAnsi="Arial" w:cs="Arial"/>
                <w:sz w:val="52"/>
                <w:szCs w:val="52"/>
              </w:rPr>
              <w:t xml:space="preserve"> – II część zamówienia</w:t>
            </w:r>
          </w:p>
        </w:tc>
      </w:tr>
      <w:tr w:rsidR="00FB6348" w:rsidRPr="00851FD8" w14:paraId="4B680A9F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3D3B232" w14:textId="4A53431B" w:rsidR="00B61CEA" w:rsidRPr="00851FD8" w:rsidRDefault="00B61CEA" w:rsidP="00A026BC">
            <w:pPr>
              <w:pStyle w:val="Bezodstpw"/>
              <w:spacing w:line="360" w:lineRule="auto"/>
              <w:rPr>
                <w:rFonts w:ascii="Arial" w:hAnsi="Arial" w:cs="Arial"/>
                <w:color w:val="A5A5A5"/>
                <w:highlight w:val="red"/>
              </w:rPr>
            </w:pPr>
          </w:p>
        </w:tc>
      </w:tr>
    </w:tbl>
    <w:p w14:paraId="716C4329" w14:textId="77777777" w:rsidR="000C7AC1" w:rsidRPr="00851FD8" w:rsidRDefault="000C7AC1" w:rsidP="00A026BC">
      <w:pPr>
        <w:spacing w:after="0" w:line="360" w:lineRule="auto"/>
        <w:rPr>
          <w:rFonts w:cs="Arial"/>
          <w:vanish/>
          <w:sz w:val="20"/>
          <w:szCs w:val="20"/>
        </w:rPr>
      </w:pPr>
    </w:p>
    <w:tbl>
      <w:tblPr>
        <w:tblpPr w:leftFromText="187" w:rightFromText="187" w:horzAnchor="margin" w:tblpXSpec="center" w:tblpYSpec="bottom"/>
        <w:tblW w:w="3857" w:type="pct"/>
        <w:tblLook w:val="00A0" w:firstRow="1" w:lastRow="0" w:firstColumn="1" w:lastColumn="0" w:noHBand="0" w:noVBand="0"/>
      </w:tblPr>
      <w:tblGrid>
        <w:gridCol w:w="6997"/>
      </w:tblGrid>
      <w:tr w:rsidR="00FB6348" w:rsidRPr="00851FD8" w14:paraId="3EE114F0" w14:textId="77777777">
        <w:tc>
          <w:tcPr>
            <w:tcW w:w="72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1596E15" w14:textId="77777777" w:rsidR="00FB6348" w:rsidRPr="00851FD8" w:rsidRDefault="00FB6348" w:rsidP="00A026BC">
            <w:pPr>
              <w:pStyle w:val="Bezodstpw"/>
              <w:spacing w:line="360" w:lineRule="auto"/>
              <w:rPr>
                <w:rFonts w:ascii="Arial" w:hAnsi="Arial" w:cs="Arial"/>
                <w:color w:val="DDDDDD"/>
              </w:rPr>
            </w:pPr>
          </w:p>
        </w:tc>
      </w:tr>
    </w:tbl>
    <w:p w14:paraId="5BED17F3" w14:textId="17516503" w:rsidR="00FB6348" w:rsidRPr="00851FD8" w:rsidRDefault="00CD1C00" w:rsidP="00CD1C00">
      <w:pPr>
        <w:spacing w:after="0" w:line="360" w:lineRule="auto"/>
        <w:jc w:val="right"/>
        <w:rPr>
          <w:rFonts w:cs="Arial"/>
          <w:b/>
          <w:bCs/>
          <w:caps/>
          <w:sz w:val="20"/>
          <w:szCs w:val="20"/>
          <w:lang w:eastAsia="en-US"/>
        </w:rPr>
      </w:pPr>
      <w:r w:rsidRPr="00851FD8">
        <w:rPr>
          <w:rFonts w:cs="Arial"/>
          <w:b/>
          <w:bCs/>
          <w:caps/>
          <w:sz w:val="20"/>
          <w:szCs w:val="20"/>
          <w:lang w:eastAsia="en-US"/>
        </w:rPr>
        <w:t xml:space="preserve">ZAŁĄCZNIK NR </w:t>
      </w:r>
      <w:r w:rsidR="001C46D2" w:rsidRPr="00851FD8">
        <w:rPr>
          <w:rFonts w:cs="Arial"/>
          <w:b/>
          <w:bCs/>
          <w:caps/>
          <w:sz w:val="20"/>
          <w:szCs w:val="20"/>
          <w:lang w:eastAsia="en-US"/>
        </w:rPr>
        <w:t>1</w:t>
      </w:r>
      <w:r w:rsidR="0017517E">
        <w:rPr>
          <w:rFonts w:cs="Arial"/>
          <w:b/>
          <w:bCs/>
          <w:caps/>
          <w:sz w:val="20"/>
          <w:szCs w:val="20"/>
          <w:lang w:eastAsia="en-US"/>
        </w:rPr>
        <w:t>B</w:t>
      </w:r>
      <w:r w:rsidR="00FB6348" w:rsidRPr="00851FD8">
        <w:rPr>
          <w:rFonts w:cs="Arial"/>
          <w:b/>
          <w:bCs/>
          <w:caps/>
          <w:sz w:val="20"/>
          <w:szCs w:val="20"/>
          <w:lang w:eastAsia="en-US"/>
        </w:rPr>
        <w:t xml:space="preserve"> DO swz</w:t>
      </w:r>
      <w:r w:rsidR="00FB6348" w:rsidRPr="00851FD8">
        <w:rPr>
          <w:rFonts w:cs="Arial"/>
          <w:b/>
          <w:bCs/>
          <w:caps/>
          <w:sz w:val="20"/>
          <w:szCs w:val="20"/>
          <w:lang w:eastAsia="en-US"/>
        </w:rPr>
        <w:br w:type="page"/>
      </w:r>
    </w:p>
    <w:p w14:paraId="31BC9A2C" w14:textId="77777777" w:rsidR="00FB6348" w:rsidRPr="00851FD8" w:rsidRDefault="00FB6348" w:rsidP="00A026BC">
      <w:pPr>
        <w:spacing w:line="360" w:lineRule="auto"/>
        <w:rPr>
          <w:rFonts w:cs="Arial"/>
          <w:b/>
          <w:sz w:val="20"/>
          <w:szCs w:val="20"/>
        </w:rPr>
      </w:pPr>
    </w:p>
    <w:p w14:paraId="2B735C1B" w14:textId="77777777" w:rsidR="00FB6348" w:rsidRPr="00851FD8" w:rsidRDefault="00FB6348" w:rsidP="00A026BC">
      <w:pPr>
        <w:shd w:val="clear" w:color="auto" w:fill="D9D9D9"/>
        <w:spacing w:line="360" w:lineRule="auto"/>
        <w:jc w:val="center"/>
        <w:rPr>
          <w:rFonts w:cs="Arial"/>
          <w:b/>
          <w:i/>
          <w:sz w:val="20"/>
          <w:szCs w:val="20"/>
        </w:rPr>
      </w:pPr>
      <w:r w:rsidRPr="00851FD8">
        <w:rPr>
          <w:rFonts w:cs="Arial"/>
          <w:b/>
          <w:i/>
          <w:sz w:val="20"/>
          <w:szCs w:val="20"/>
        </w:rPr>
        <w:t>Specyfikacja techniczna / funkcjonalna przedmiotu zamówienia</w:t>
      </w:r>
    </w:p>
    <w:p w14:paraId="6090D9F1" w14:textId="77777777" w:rsidR="00A15B8E" w:rsidRDefault="00FB6348" w:rsidP="00A026BC">
      <w:pPr>
        <w:pStyle w:val="Bezodstpw"/>
        <w:spacing w:after="240" w:line="360" w:lineRule="auto"/>
        <w:rPr>
          <w:noProof/>
        </w:rPr>
      </w:pPr>
      <w:r w:rsidRPr="00851FD8">
        <w:rPr>
          <w:rFonts w:ascii="Arial" w:hAnsi="Arial" w:cs="Arial"/>
          <w:b/>
        </w:rPr>
        <w:t>Spis treści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2371E6" w:rsidRPr="00851FD8">
        <w:rPr>
          <w:rFonts w:ascii="Arial" w:hAnsi="Arial" w:cs="Arial"/>
          <w:b/>
        </w:rPr>
        <w:fldChar w:fldCharType="begin"/>
      </w:r>
      <w:r w:rsidRPr="00851FD8">
        <w:rPr>
          <w:rFonts w:ascii="Arial" w:hAnsi="Arial" w:cs="Arial"/>
          <w:b/>
        </w:rPr>
        <w:instrText xml:space="preserve"> TOC \o "1-4" \h \z \u </w:instrText>
      </w:r>
      <w:r w:rsidR="002371E6" w:rsidRPr="00851FD8">
        <w:rPr>
          <w:rFonts w:ascii="Arial" w:hAnsi="Arial" w:cs="Arial"/>
          <w:b/>
        </w:rPr>
        <w:fldChar w:fldCharType="separate"/>
      </w:r>
    </w:p>
    <w:p w14:paraId="63695458" w14:textId="77777777" w:rsidR="00FB6348" w:rsidRPr="00851FD8" w:rsidRDefault="002371E6" w:rsidP="00A026BC">
      <w:pPr>
        <w:pStyle w:val="Spistreci1"/>
        <w:spacing w:line="360" w:lineRule="auto"/>
        <w:rPr>
          <w:rFonts w:ascii="Arial" w:hAnsi="Arial" w:cs="Arial"/>
        </w:rPr>
      </w:pPr>
      <w:r w:rsidRPr="00851FD8">
        <w:rPr>
          <w:rFonts w:ascii="Arial" w:hAnsi="Arial" w:cs="Arial"/>
          <w:b w:val="0"/>
        </w:rPr>
        <w:fldChar w:fldCharType="end"/>
      </w:r>
      <w:bookmarkStart w:id="19" w:name="_Toc401926373"/>
      <w:bookmarkStart w:id="20" w:name="_Toc401926492"/>
      <w:bookmarkStart w:id="21" w:name="_Toc401926506"/>
      <w:bookmarkStart w:id="22" w:name="_Toc401926874"/>
      <w:bookmarkEnd w:id="15"/>
      <w:bookmarkEnd w:id="16"/>
      <w:bookmarkEnd w:id="17"/>
      <w:bookmarkEnd w:id="18"/>
    </w:p>
    <w:p w14:paraId="46EA4B5E" w14:textId="680EDFB6" w:rsidR="0017517E" w:rsidRPr="0017517E" w:rsidRDefault="0017517E" w:rsidP="0017517E">
      <w:pPr>
        <w:pStyle w:val="Nagwek1"/>
        <w:shd w:val="clear" w:color="auto" w:fill="F2F2F2" w:themeFill="background1" w:themeFillShade="F2"/>
        <w:spacing w:line="240" w:lineRule="auto"/>
        <w:contextualSpacing/>
        <w:rPr>
          <w:rStyle w:val="Kod"/>
          <w:rFonts w:ascii="Arial" w:hAnsi="Arial" w:cs="Arial"/>
          <w:szCs w:val="20"/>
          <w:u w:val="none"/>
        </w:rPr>
      </w:pPr>
      <w:r w:rsidRPr="0017517E">
        <w:rPr>
          <w:rStyle w:val="Kod"/>
          <w:rFonts w:ascii="Arial" w:hAnsi="Arial" w:cs="Arial"/>
          <w:szCs w:val="20"/>
          <w:u w:val="none"/>
        </w:rPr>
        <w:t>WSTĘP………………………………………………………</w:t>
      </w:r>
      <w:r>
        <w:rPr>
          <w:rStyle w:val="Kod"/>
          <w:rFonts w:ascii="Arial" w:hAnsi="Arial" w:cs="Arial"/>
          <w:szCs w:val="20"/>
          <w:u w:val="none"/>
        </w:rPr>
        <w:t>…</w:t>
      </w:r>
      <w:r w:rsidRPr="0017517E">
        <w:rPr>
          <w:rStyle w:val="Kod"/>
          <w:rFonts w:ascii="Arial" w:hAnsi="Arial" w:cs="Arial"/>
          <w:szCs w:val="20"/>
          <w:u w:val="none"/>
        </w:rPr>
        <w:t>…………………………………………………2</w:t>
      </w:r>
    </w:p>
    <w:p w14:paraId="255A39C7" w14:textId="0F84D405" w:rsidR="0017517E" w:rsidRPr="0017517E" w:rsidRDefault="0017517E" w:rsidP="0017517E">
      <w:pPr>
        <w:pStyle w:val="Nagwek1"/>
        <w:shd w:val="clear" w:color="auto" w:fill="F2F2F2" w:themeFill="background1" w:themeFillShade="F2"/>
        <w:spacing w:line="240" w:lineRule="auto"/>
        <w:contextualSpacing/>
        <w:rPr>
          <w:rStyle w:val="Kod"/>
          <w:rFonts w:ascii="Arial" w:hAnsi="Arial" w:cs="Arial"/>
          <w:szCs w:val="20"/>
          <w:u w:val="none"/>
        </w:rPr>
      </w:pPr>
      <w:r w:rsidRPr="0017517E">
        <w:rPr>
          <w:rStyle w:val="Kod"/>
          <w:rFonts w:ascii="Arial" w:hAnsi="Arial" w:cs="Arial"/>
          <w:szCs w:val="20"/>
          <w:u w:val="none"/>
        </w:rPr>
        <w:t>1.</w:t>
      </w:r>
      <w:r w:rsidRPr="0017517E">
        <w:rPr>
          <w:rStyle w:val="Kod"/>
          <w:rFonts w:ascii="Arial" w:hAnsi="Arial" w:cs="Arial"/>
          <w:szCs w:val="20"/>
          <w:u w:val="none"/>
        </w:rPr>
        <w:tab/>
        <w:t>.</w:t>
      </w:r>
      <w:r>
        <w:rPr>
          <w:rStyle w:val="Kod"/>
          <w:rFonts w:ascii="Arial" w:hAnsi="Arial" w:cs="Arial"/>
          <w:szCs w:val="20"/>
          <w:u w:val="none"/>
        </w:rPr>
        <w:t>K</w:t>
      </w:r>
      <w:r w:rsidRPr="0017517E">
        <w:rPr>
          <w:rStyle w:val="Kod"/>
          <w:rFonts w:ascii="Arial" w:hAnsi="Arial" w:cs="Arial"/>
          <w:szCs w:val="20"/>
          <w:u w:val="none"/>
        </w:rPr>
        <w:t>OMPUTER STACJONARNY AIO – 39 SZT</w:t>
      </w:r>
      <w:r>
        <w:rPr>
          <w:rStyle w:val="Kod"/>
          <w:rFonts w:ascii="Arial" w:hAnsi="Arial" w:cs="Arial"/>
          <w:szCs w:val="20"/>
          <w:u w:val="none"/>
        </w:rPr>
        <w:t>…………………………………………………</w:t>
      </w:r>
      <w:r w:rsidR="009A0A28">
        <w:rPr>
          <w:rStyle w:val="Kod"/>
          <w:rFonts w:ascii="Arial" w:hAnsi="Arial" w:cs="Arial"/>
          <w:szCs w:val="20"/>
          <w:u w:val="none"/>
        </w:rPr>
        <w:t>…</w:t>
      </w:r>
      <w:r>
        <w:rPr>
          <w:rStyle w:val="Kod"/>
          <w:rFonts w:ascii="Arial" w:hAnsi="Arial" w:cs="Arial"/>
          <w:szCs w:val="20"/>
          <w:u w:val="none"/>
        </w:rPr>
        <w:t>..3</w:t>
      </w:r>
    </w:p>
    <w:p w14:paraId="11675EF6" w14:textId="59F95E2F" w:rsidR="0017517E" w:rsidRPr="0017517E" w:rsidRDefault="0017517E" w:rsidP="0017517E">
      <w:pPr>
        <w:pStyle w:val="Nagwek1"/>
        <w:shd w:val="clear" w:color="auto" w:fill="F2F2F2" w:themeFill="background1" w:themeFillShade="F2"/>
        <w:spacing w:line="240" w:lineRule="auto"/>
        <w:contextualSpacing/>
        <w:rPr>
          <w:rStyle w:val="Kod"/>
          <w:rFonts w:ascii="Arial" w:hAnsi="Arial" w:cs="Arial"/>
          <w:szCs w:val="20"/>
          <w:u w:val="none"/>
        </w:rPr>
      </w:pPr>
      <w:r w:rsidRPr="0017517E">
        <w:rPr>
          <w:rStyle w:val="Kod"/>
          <w:rFonts w:ascii="Arial" w:hAnsi="Arial" w:cs="Arial"/>
          <w:szCs w:val="20"/>
          <w:u w:val="none"/>
        </w:rPr>
        <w:t>2.</w:t>
      </w:r>
      <w:r w:rsidRPr="0017517E">
        <w:rPr>
          <w:rStyle w:val="Kod"/>
          <w:rFonts w:ascii="Arial" w:hAnsi="Arial" w:cs="Arial"/>
          <w:szCs w:val="20"/>
          <w:u w:val="none"/>
        </w:rPr>
        <w:tab/>
        <w:t>.TABLET – 5 SZT</w:t>
      </w:r>
      <w:r>
        <w:rPr>
          <w:rStyle w:val="Kod"/>
          <w:rFonts w:ascii="Arial" w:hAnsi="Arial" w:cs="Arial"/>
          <w:szCs w:val="20"/>
          <w:u w:val="none"/>
        </w:rPr>
        <w:t>………………………………………………………………………………………6</w:t>
      </w:r>
    </w:p>
    <w:p w14:paraId="1D92A200" w14:textId="749412FB" w:rsidR="00A65F36" w:rsidRPr="00851FD8" w:rsidRDefault="0017517E" w:rsidP="0017517E">
      <w:pPr>
        <w:pStyle w:val="Nagwek1"/>
        <w:keepNext w:val="0"/>
        <w:keepLines w:val="0"/>
        <w:shd w:val="clear" w:color="auto" w:fill="F2F2F2" w:themeFill="background1" w:themeFillShade="F2"/>
        <w:spacing w:before="0" w:line="240" w:lineRule="auto"/>
        <w:contextualSpacing/>
        <w:jc w:val="left"/>
        <w:rPr>
          <w:rStyle w:val="Kod"/>
          <w:rFonts w:ascii="Arial" w:hAnsi="Arial" w:cs="Arial"/>
          <w:szCs w:val="20"/>
          <w:lang w:eastAsia="en-US"/>
        </w:rPr>
      </w:pPr>
      <w:r w:rsidRPr="0017517E">
        <w:rPr>
          <w:rStyle w:val="Kod"/>
          <w:rFonts w:ascii="Arial" w:hAnsi="Arial" w:cs="Arial"/>
          <w:szCs w:val="20"/>
          <w:u w:val="none"/>
        </w:rPr>
        <w:t>WYMAGANIA DODATKOWE</w:t>
      </w:r>
      <w:r w:rsidR="009A0A28">
        <w:rPr>
          <w:rStyle w:val="Kod"/>
          <w:rFonts w:ascii="Arial" w:hAnsi="Arial" w:cs="Arial"/>
          <w:szCs w:val="20"/>
          <w:u w:val="none"/>
        </w:rPr>
        <w:t>………………………………………………………………………………….7</w:t>
      </w:r>
      <w:r w:rsidR="00FB6348" w:rsidRPr="00851FD8">
        <w:rPr>
          <w:rStyle w:val="Kod"/>
          <w:rFonts w:ascii="Arial" w:hAnsi="Arial" w:cs="Arial"/>
          <w:szCs w:val="20"/>
        </w:rPr>
        <w:br w:type="page"/>
      </w:r>
      <w:bookmarkStart w:id="23" w:name="_Toc99543610"/>
      <w:r w:rsidR="00A65F36" w:rsidRPr="00851FD8">
        <w:rPr>
          <w:rFonts w:ascii="Arial" w:hAnsi="Arial" w:cs="Arial"/>
          <w:b w:val="0"/>
          <w:bCs w:val="0"/>
          <w:color w:val="auto"/>
          <w:sz w:val="24"/>
          <w:szCs w:val="24"/>
          <w:u w:val="none"/>
        </w:rPr>
        <w:lastRenderedPageBreak/>
        <w:t>Wstęp</w:t>
      </w:r>
      <w:bookmarkEnd w:id="23"/>
    </w:p>
    <w:p w14:paraId="629D83D1" w14:textId="076CA36E" w:rsidR="00436CB5" w:rsidRPr="00851FD8" w:rsidRDefault="00026669" w:rsidP="00436CB5">
      <w:pPr>
        <w:spacing w:line="360" w:lineRule="auto"/>
        <w:jc w:val="both"/>
        <w:rPr>
          <w:rFonts w:cs="Arial"/>
          <w:sz w:val="22"/>
        </w:rPr>
      </w:pPr>
      <w:r w:rsidRPr="00851FD8">
        <w:rPr>
          <w:rFonts w:cs="Arial"/>
          <w:sz w:val="22"/>
        </w:rPr>
        <w:t xml:space="preserve">Niniejszy dokument określa minimalne wymagania dla </w:t>
      </w:r>
      <w:r w:rsidR="00DB21A6" w:rsidRPr="00851FD8">
        <w:rPr>
          <w:rFonts w:cs="Arial"/>
          <w:sz w:val="22"/>
        </w:rPr>
        <w:t>infrastruktury sprzętowej, oprogramowania narzędziowego oraz szkoleń</w:t>
      </w:r>
      <w:r w:rsidRPr="00851FD8">
        <w:rPr>
          <w:rFonts w:cs="Arial"/>
          <w:sz w:val="22"/>
        </w:rPr>
        <w:t>, któr</w:t>
      </w:r>
      <w:r w:rsidR="00DB21A6" w:rsidRPr="00851FD8">
        <w:rPr>
          <w:rFonts w:cs="Arial"/>
          <w:sz w:val="22"/>
        </w:rPr>
        <w:t>e</w:t>
      </w:r>
      <w:r w:rsidRPr="00851FD8">
        <w:rPr>
          <w:rFonts w:cs="Arial"/>
          <w:sz w:val="22"/>
        </w:rPr>
        <w:t xml:space="preserve"> powinn</w:t>
      </w:r>
      <w:r w:rsidR="00DB21A6" w:rsidRPr="00851FD8">
        <w:rPr>
          <w:rFonts w:cs="Arial"/>
          <w:sz w:val="22"/>
        </w:rPr>
        <w:t>y</w:t>
      </w:r>
      <w:r w:rsidRPr="00851FD8">
        <w:rPr>
          <w:rFonts w:cs="Arial"/>
          <w:sz w:val="22"/>
        </w:rPr>
        <w:t xml:space="preserve"> zostać </w:t>
      </w:r>
      <w:r w:rsidR="00DB21A6" w:rsidRPr="00851FD8">
        <w:rPr>
          <w:rFonts w:cs="Arial"/>
          <w:sz w:val="22"/>
        </w:rPr>
        <w:t xml:space="preserve">dostarczone </w:t>
      </w:r>
      <w:r w:rsidRPr="00851FD8">
        <w:rPr>
          <w:rFonts w:cs="Arial"/>
          <w:sz w:val="22"/>
        </w:rPr>
        <w:t xml:space="preserve">w ramach realizacji projektu pn.: </w:t>
      </w:r>
      <w:r w:rsidR="00D43A6C" w:rsidRPr="00851FD8">
        <w:rPr>
          <w:rFonts w:cs="Arial"/>
          <w:sz w:val="22"/>
        </w:rPr>
        <w:t>„Wsparcie dzieci z rodzin pegeerowskich w rozwoju cyfrowym – Granty PPGR”,</w:t>
      </w:r>
      <w:r w:rsidR="00436CB5" w:rsidRPr="00851FD8">
        <w:rPr>
          <w:rFonts w:cs="Arial"/>
          <w:sz w:val="22"/>
        </w:rPr>
        <w:t xml:space="preserve">”. Zakup jest finansowany ze środków Europejskiego Funduszu Rozwoju Regionalnego w ramach Programu Operacyjnego Polska Cyfrowa na lata 2014-2020 Osi Priorytetowej V Rozwój cyfrowy JST oraz wzmocnienie cyfrowej odporności na zagrożenia REACT-EU działania 5.1 Rozwój cyfrowy JST oraz wzmocnienie cyfrowej odporności na zagrożenia, dotyczący realizacji projektu grantowego </w:t>
      </w:r>
      <w:r w:rsidR="00D43A6C" w:rsidRPr="00851FD8">
        <w:rPr>
          <w:rFonts w:cs="Arial"/>
          <w:sz w:val="22"/>
        </w:rPr>
        <w:t xml:space="preserve">„Wsparcie dzieci z rodzin pegeerowskich w rozwoju cyfrowym – Granty </w:t>
      </w:r>
      <w:proofErr w:type="spellStart"/>
      <w:r w:rsidR="00D43A6C" w:rsidRPr="00851FD8">
        <w:rPr>
          <w:rFonts w:cs="Arial"/>
          <w:sz w:val="22"/>
        </w:rPr>
        <w:t>PPGR”,</w:t>
      </w:r>
      <w:r w:rsidR="00436CB5" w:rsidRPr="00851FD8">
        <w:rPr>
          <w:rFonts w:cs="Arial"/>
          <w:sz w:val="22"/>
        </w:rPr>
        <w:t>dla</w:t>
      </w:r>
      <w:proofErr w:type="spellEnd"/>
      <w:r w:rsidR="00436CB5" w:rsidRPr="00851FD8">
        <w:rPr>
          <w:rFonts w:cs="Arial"/>
          <w:sz w:val="22"/>
        </w:rPr>
        <w:t xml:space="preserve"> Gminy </w:t>
      </w:r>
      <w:r w:rsidR="00CD5223">
        <w:rPr>
          <w:rFonts w:cs="Arial"/>
          <w:sz w:val="22"/>
        </w:rPr>
        <w:t>Siedlec</w:t>
      </w:r>
    </w:p>
    <w:p w14:paraId="3AE516A2" w14:textId="01A22836" w:rsidR="00F62D2D" w:rsidRPr="00851FD8" w:rsidRDefault="00F62D2D" w:rsidP="00436CB5">
      <w:pPr>
        <w:spacing w:line="360" w:lineRule="auto"/>
        <w:jc w:val="both"/>
        <w:rPr>
          <w:rFonts w:cs="Arial"/>
          <w:sz w:val="22"/>
        </w:rPr>
      </w:pPr>
    </w:p>
    <w:p w14:paraId="252E401A" w14:textId="77777777" w:rsidR="00044840" w:rsidRDefault="00044840">
      <w:pPr>
        <w:spacing w:after="0" w:line="240" w:lineRule="auto"/>
        <w:rPr>
          <w:rFonts w:cs="Arial"/>
          <w:b/>
          <w:bCs/>
          <w:iCs/>
          <w:sz w:val="20"/>
          <w:szCs w:val="28"/>
          <w:lang w:eastAsia="en-US"/>
        </w:rPr>
      </w:pPr>
      <w:r>
        <w:rPr>
          <w:lang w:eastAsia="en-US"/>
        </w:rPr>
        <w:br w:type="page"/>
      </w:r>
    </w:p>
    <w:p w14:paraId="06C79F49" w14:textId="3C00E379" w:rsidR="00CE7A9E" w:rsidRPr="004E362B" w:rsidRDefault="005F098F" w:rsidP="004E362B">
      <w:pPr>
        <w:pStyle w:val="Nagwek2"/>
        <w:numPr>
          <w:ilvl w:val="0"/>
          <w:numId w:val="2"/>
        </w:numPr>
        <w:rPr>
          <w:rFonts w:ascii="Arial" w:hAnsi="Arial"/>
          <w:szCs w:val="20"/>
        </w:rPr>
      </w:pPr>
      <w:bookmarkStart w:id="24" w:name="_Toc99543612"/>
      <w:r w:rsidRPr="00851FD8">
        <w:rPr>
          <w:rFonts w:ascii="Arial" w:hAnsi="Arial"/>
          <w:szCs w:val="20"/>
        </w:rPr>
        <w:lastRenderedPageBreak/>
        <w:t>Komputer stacjonarny A</w:t>
      </w:r>
      <w:r w:rsidRPr="00DA4CD1">
        <w:rPr>
          <w:rFonts w:ascii="Arial" w:hAnsi="Arial"/>
          <w:szCs w:val="20"/>
        </w:rPr>
        <w:t>IO</w:t>
      </w:r>
      <w:r w:rsidR="00C42D3F" w:rsidRPr="00DA4CD1">
        <w:rPr>
          <w:rFonts w:ascii="Arial" w:hAnsi="Arial"/>
          <w:szCs w:val="20"/>
        </w:rPr>
        <w:t xml:space="preserve"> </w:t>
      </w:r>
      <w:r w:rsidR="00902E4A" w:rsidRPr="00DA4CD1">
        <w:rPr>
          <w:rFonts w:ascii="Arial" w:hAnsi="Arial"/>
          <w:szCs w:val="20"/>
        </w:rPr>
        <w:t>–</w:t>
      </w:r>
      <w:r w:rsidR="00C42D3F" w:rsidRPr="00DA4CD1">
        <w:rPr>
          <w:rFonts w:ascii="Arial" w:hAnsi="Arial"/>
          <w:szCs w:val="20"/>
        </w:rPr>
        <w:t xml:space="preserve"> </w:t>
      </w:r>
      <w:r w:rsidR="004E362B">
        <w:rPr>
          <w:rFonts w:ascii="Arial" w:hAnsi="Arial"/>
          <w:szCs w:val="20"/>
        </w:rPr>
        <w:t>39</w:t>
      </w:r>
      <w:r w:rsidR="00902E4A" w:rsidRPr="004E362B">
        <w:rPr>
          <w:rFonts w:ascii="Arial" w:hAnsi="Arial"/>
          <w:szCs w:val="20"/>
        </w:rPr>
        <w:t xml:space="preserve"> szt.</w:t>
      </w:r>
      <w:bookmarkEnd w:id="24"/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940"/>
        <w:gridCol w:w="6491"/>
      </w:tblGrid>
      <w:tr w:rsidR="00CE7A9E" w:rsidRPr="00851FD8" w14:paraId="39669F19" w14:textId="77777777" w:rsidTr="005F098F">
        <w:trPr>
          <w:jc w:val="center"/>
        </w:trPr>
        <w:tc>
          <w:tcPr>
            <w:tcW w:w="34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66A25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2D0E0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358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40D80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Wymagane minimalne parametry urządzenia</w:t>
            </w:r>
          </w:p>
        </w:tc>
      </w:tr>
      <w:tr w:rsidR="00CE7A9E" w:rsidRPr="00851FD8" w14:paraId="7E41B017" w14:textId="77777777" w:rsidTr="005F098F">
        <w:trPr>
          <w:jc w:val="center"/>
        </w:trPr>
        <w:tc>
          <w:tcPr>
            <w:tcW w:w="34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25361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51F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8D26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8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CDA3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CE7A9E" w:rsidRPr="00851FD8" w14:paraId="521A933B" w14:textId="77777777" w:rsidTr="005F098F">
        <w:trPr>
          <w:trHeight w:val="60"/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D664E" w14:textId="67D01F83" w:rsidR="00CE7A9E" w:rsidRPr="00851FD8" w:rsidRDefault="005F098F" w:rsidP="00CE7A9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51FD8">
              <w:rPr>
                <w:rFonts w:cs="Arial"/>
                <w:sz w:val="16"/>
                <w:szCs w:val="16"/>
              </w:rPr>
              <w:t>Komputer stacjonarny AIO</w:t>
            </w:r>
          </w:p>
        </w:tc>
      </w:tr>
      <w:tr w:rsidR="005F098F" w:rsidRPr="00851FD8" w14:paraId="79ED203B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108E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F46B" w14:textId="2D2BD976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Zastosowanie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AF18" w14:textId="06424CDA" w:rsidR="005F098F" w:rsidRPr="00851FD8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 xml:space="preserve">Komputer </w:t>
            </w:r>
            <w:proofErr w:type="spellStart"/>
            <w:r w:rsidRPr="00851FD8">
              <w:rPr>
                <w:rFonts w:ascii="Arial" w:eastAsia="Tahoma" w:hAnsi="Arial" w:cs="Arial"/>
                <w:sz w:val="16"/>
                <w:szCs w:val="16"/>
              </w:rPr>
              <w:t>All</w:t>
            </w:r>
            <w:proofErr w:type="spellEnd"/>
            <w:r w:rsidRPr="00851FD8">
              <w:rPr>
                <w:rFonts w:ascii="Arial" w:eastAsia="Tahoma" w:hAnsi="Arial" w:cs="Arial"/>
                <w:sz w:val="16"/>
                <w:szCs w:val="16"/>
              </w:rPr>
              <w:t xml:space="preserve"> In One będzie wykorzystywany dla potrzeb aplikacji biurowych, aplikacji edukacyjnych, dostępu do Internetu oraz poczty elektronicznej</w:t>
            </w:r>
          </w:p>
        </w:tc>
      </w:tr>
      <w:tr w:rsidR="005F098F" w:rsidRPr="00851FD8" w14:paraId="7DAAB496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6295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BE60" w14:textId="388AF786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Matryca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AF96" w14:textId="77777777" w:rsidR="005F098F" w:rsidRPr="00851FD8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Zintegrowany w obudowie komputera:</w:t>
            </w:r>
          </w:p>
          <w:p w14:paraId="20CAFA84" w14:textId="77777777" w:rsidR="005F098F" w:rsidRPr="00851FD8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A) minimum 23.8” FHD 1920 x 1080 LED IPS</w:t>
            </w:r>
          </w:p>
          <w:p w14:paraId="25F95872" w14:textId="77777777" w:rsidR="005F098F" w:rsidRPr="00851FD8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B) jasność minimum 250 cd/m2</w:t>
            </w:r>
          </w:p>
          <w:p w14:paraId="69C2D39F" w14:textId="77777777" w:rsidR="005F098F" w:rsidRPr="00851FD8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C) kontrast minimum 1000:1</w:t>
            </w:r>
          </w:p>
          <w:p w14:paraId="723D5C2A" w14:textId="77777777" w:rsidR="005F098F" w:rsidRPr="00851FD8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D) czas reakcji matrycy maksymalnie 14ms</w:t>
            </w:r>
          </w:p>
          <w:p w14:paraId="43285752" w14:textId="3705BC8E" w:rsidR="005F098F" w:rsidRPr="00851FD8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E) matryca wyposażona minimum w technologie redukujące efekt migotania oraz ograniczającą emisję światła niebieskiego</w:t>
            </w:r>
          </w:p>
        </w:tc>
      </w:tr>
      <w:tr w:rsidR="005F098F" w:rsidRPr="00851FD8" w14:paraId="2FDBFBB2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C97E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A8F0" w14:textId="721F72D1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Wydajność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B6F5" w14:textId="77777777" w:rsidR="005F098F" w:rsidRPr="00851FD8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DA4CD1">
              <w:rPr>
                <w:rFonts w:eastAsia="Tahoma" w:cs="Arial"/>
                <w:sz w:val="16"/>
                <w:szCs w:val="16"/>
              </w:rPr>
              <w:t xml:space="preserve">Procesor musi osiągać w teście wydajności </w:t>
            </w:r>
            <w:proofErr w:type="spellStart"/>
            <w:r w:rsidRPr="00DA4CD1">
              <w:rPr>
                <w:rFonts w:eastAsia="Tahoma" w:cs="Arial"/>
                <w:sz w:val="16"/>
                <w:szCs w:val="16"/>
              </w:rPr>
              <w:t>PassMark</w:t>
            </w:r>
            <w:proofErr w:type="spellEnd"/>
            <w:r w:rsidRPr="00DA4CD1">
              <w:rPr>
                <w:rFonts w:eastAsia="Tahoma" w:cs="Arial"/>
                <w:sz w:val="16"/>
                <w:szCs w:val="16"/>
              </w:rPr>
              <w:t xml:space="preserve"> - CPU </w:t>
            </w:r>
            <w:proofErr w:type="spellStart"/>
            <w:r w:rsidRPr="00DA4CD1">
              <w:rPr>
                <w:rFonts w:eastAsia="Tahoma" w:cs="Arial"/>
                <w:sz w:val="16"/>
                <w:szCs w:val="16"/>
              </w:rPr>
              <w:t>Benchmarks</w:t>
            </w:r>
            <w:proofErr w:type="spellEnd"/>
            <w:r w:rsidRPr="00DA4CD1">
              <w:rPr>
                <w:rFonts w:eastAsia="Tahoma" w:cs="Arial"/>
                <w:sz w:val="16"/>
                <w:szCs w:val="16"/>
              </w:rPr>
              <w:t xml:space="preserve"> wynik min. 6100 punktów.</w:t>
            </w:r>
            <w:r w:rsidRPr="00851FD8">
              <w:rPr>
                <w:rFonts w:eastAsia="Tahoma" w:cs="Arial"/>
                <w:sz w:val="16"/>
                <w:szCs w:val="16"/>
              </w:rPr>
              <w:t xml:space="preserve"> </w:t>
            </w:r>
          </w:p>
          <w:p w14:paraId="2031C194" w14:textId="71CD0BE8" w:rsidR="005F098F" w:rsidRPr="00851FD8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071">
              <w:rPr>
                <w:rFonts w:ascii="Arial" w:eastAsia="Tahoma" w:hAnsi="Arial" w:cs="Arial"/>
                <w:color w:val="FF0000"/>
                <w:sz w:val="16"/>
                <w:szCs w:val="16"/>
              </w:rPr>
              <w:t xml:space="preserve">Do oferty należy załączyć wydruk ze strony: http://www.cpubenchmark.net potwierdzający spełnienie wymogów SWZ (wynik od </w:t>
            </w:r>
            <w:r w:rsidR="00922FA2">
              <w:rPr>
                <w:rFonts w:ascii="Arial" w:eastAsia="Tahoma" w:hAnsi="Arial" w:cs="Arial"/>
                <w:color w:val="FF0000"/>
                <w:sz w:val="16"/>
                <w:szCs w:val="16"/>
              </w:rPr>
              <w:t>2</w:t>
            </w:r>
            <w:r w:rsidR="0061639A">
              <w:rPr>
                <w:rFonts w:ascii="Arial" w:eastAsia="Tahoma" w:hAnsi="Arial" w:cs="Arial"/>
                <w:color w:val="FF0000"/>
                <w:sz w:val="16"/>
                <w:szCs w:val="16"/>
              </w:rPr>
              <w:t>1</w:t>
            </w:r>
            <w:r w:rsidR="00922FA2">
              <w:rPr>
                <w:rFonts w:ascii="Arial" w:eastAsia="Tahoma" w:hAnsi="Arial" w:cs="Arial"/>
                <w:color w:val="FF0000"/>
                <w:sz w:val="16"/>
                <w:szCs w:val="16"/>
              </w:rPr>
              <w:t xml:space="preserve">.06.2022 r. </w:t>
            </w:r>
            <w:r w:rsidRPr="00573071">
              <w:rPr>
                <w:rFonts w:ascii="Arial" w:eastAsia="Tahoma" w:hAnsi="Arial" w:cs="Arial"/>
                <w:color w:val="FF0000"/>
                <w:sz w:val="16"/>
                <w:szCs w:val="16"/>
              </w:rPr>
              <w:t>do dnia składania ofert). W ofercie wymagane podanie producenta i modelu procesora</w:t>
            </w:r>
            <w:r w:rsidR="004F0DE7">
              <w:rPr>
                <w:rFonts w:ascii="Arial" w:eastAsia="Tahoma" w:hAnsi="Arial" w:cs="Arial"/>
                <w:color w:val="FF0000"/>
                <w:sz w:val="16"/>
                <w:szCs w:val="16"/>
              </w:rPr>
              <w:t xml:space="preserve"> – podmiotowy środek dowodowy nr 1B</w:t>
            </w:r>
            <w:r w:rsidRPr="00573071">
              <w:rPr>
                <w:rFonts w:ascii="Arial" w:eastAsia="Tahoma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5F098F" w:rsidRPr="00851FD8" w14:paraId="0B9D36C6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A698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AE146" w14:textId="589AD512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Płyta główna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E62F" w14:textId="77777777" w:rsidR="005F098F" w:rsidRPr="00851FD8" w:rsidRDefault="005F098F" w:rsidP="005F098F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A) Zaprojektowana i wyprodukowana na zlecenie producenta komputera</w:t>
            </w:r>
          </w:p>
          <w:p w14:paraId="09478054" w14:textId="77777777" w:rsidR="005F098F" w:rsidRPr="00851FD8" w:rsidRDefault="005F098F" w:rsidP="005F098F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B) wyposażona w co najmniej dwa złącza M.2 (1xSSD + 1xWLAN)</w:t>
            </w:r>
          </w:p>
          <w:p w14:paraId="2910FBEB" w14:textId="1712D588" w:rsidR="005F098F" w:rsidRPr="00851FD8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C) wyposażona w interfejs SATA 3.0 umożliwiający rozbudowę o dodatkowy dysk twardy</w:t>
            </w:r>
          </w:p>
        </w:tc>
      </w:tr>
      <w:tr w:rsidR="005F098F" w:rsidRPr="00851FD8" w14:paraId="4F21744A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F996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B70D" w14:textId="48969307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Pamięć RAM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331B" w14:textId="53935E77" w:rsidR="005F098F" w:rsidRPr="00851FD8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Minimum 8GB, możliwość rozbudowy do min. 32GB, minimum 1 wolne złącze dla rozszerzeń pamięci</w:t>
            </w:r>
          </w:p>
        </w:tc>
      </w:tr>
      <w:tr w:rsidR="005F098F" w:rsidRPr="00851FD8" w14:paraId="492A9BDC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20C9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9A0E" w14:textId="579BDCC9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Pamięć masowa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F7E5" w14:textId="77777777" w:rsidR="005F098F" w:rsidRPr="00851FD8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 xml:space="preserve">Minimum 256 GB SSD </w:t>
            </w:r>
          </w:p>
          <w:p w14:paraId="5C3FBCBE" w14:textId="77777777" w:rsidR="005F098F" w:rsidRPr="00851FD8" w:rsidRDefault="005F098F" w:rsidP="005F098F">
            <w:pPr>
              <w:jc w:val="both"/>
              <w:rPr>
                <w:rFonts w:eastAsia="Tahoma" w:cs="Arial"/>
                <w:sz w:val="16"/>
                <w:szCs w:val="16"/>
                <w:highlight w:val="yellow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 xml:space="preserve">Dysk twardy musi zawierać partycję </w:t>
            </w:r>
            <w:proofErr w:type="spellStart"/>
            <w:r w:rsidRPr="00851FD8">
              <w:rPr>
                <w:rFonts w:eastAsia="Tahoma" w:cs="Arial"/>
                <w:sz w:val="16"/>
                <w:szCs w:val="16"/>
              </w:rPr>
              <w:t>recovery</w:t>
            </w:r>
            <w:proofErr w:type="spellEnd"/>
            <w:r w:rsidRPr="00851FD8">
              <w:rPr>
                <w:rFonts w:eastAsia="Tahoma" w:cs="Arial"/>
                <w:sz w:val="16"/>
                <w:szCs w:val="16"/>
              </w:rPr>
              <w:t>.</w:t>
            </w:r>
          </w:p>
          <w:p w14:paraId="23EFFF87" w14:textId="1438B9D7" w:rsidR="005F098F" w:rsidRPr="00851FD8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 xml:space="preserve">Partycja musi zapewniać przywrócenie systemu operacyjnego.         </w:t>
            </w:r>
          </w:p>
        </w:tc>
      </w:tr>
      <w:tr w:rsidR="005F098F" w:rsidRPr="00851FD8" w14:paraId="7A75CF33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1B25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01436" w14:textId="5F3E2766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Kamera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4372E" w14:textId="6E7A5A08" w:rsidR="005F098F" w:rsidRPr="00851FD8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 xml:space="preserve">Wbudowana w obudowę komputera i wyposażona w mechaniczną przesłonę w celu zapewnienia prywatności, minimum 1.0 </w:t>
            </w:r>
            <w:proofErr w:type="spellStart"/>
            <w:r w:rsidRPr="00851FD8">
              <w:rPr>
                <w:rFonts w:ascii="Arial" w:eastAsia="Tahoma" w:hAnsi="Arial" w:cs="Arial"/>
                <w:sz w:val="16"/>
                <w:szCs w:val="16"/>
              </w:rPr>
              <w:t>Mpix</w:t>
            </w:r>
            <w:proofErr w:type="spellEnd"/>
            <w:r w:rsidRPr="00851FD8">
              <w:rPr>
                <w:rFonts w:ascii="Arial" w:eastAsia="Tahoma" w:hAnsi="Arial" w:cs="Arial"/>
                <w:sz w:val="16"/>
                <w:szCs w:val="16"/>
              </w:rPr>
              <w:t xml:space="preserve"> HD</w:t>
            </w:r>
          </w:p>
        </w:tc>
      </w:tr>
      <w:tr w:rsidR="005F098F" w:rsidRPr="00851FD8" w14:paraId="12121158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E286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0E00F" w14:textId="66DCC6E9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Karta dźwiękowa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06DD2" w14:textId="3EC7C8F6" w:rsidR="005F098F" w:rsidRPr="00851FD8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Zintegrowana, dostępne gniazdo słuchawek i mikrofonu, wbudowane minimum głośniki stereo 2x 2W</w:t>
            </w:r>
          </w:p>
        </w:tc>
      </w:tr>
      <w:tr w:rsidR="005F098F" w:rsidRPr="00851FD8" w14:paraId="5AE8EA07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20C7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5AE6" w14:textId="117569ED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Karty sieciowe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9CC8D" w14:textId="606D536E" w:rsidR="005F098F" w:rsidRPr="00851FD8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 xml:space="preserve">Karta sieciowa minimum 10/100/1000 Ethernet, zintegrowana z płytą główną, </w:t>
            </w:r>
            <w:proofErr w:type="spellStart"/>
            <w:r w:rsidRPr="00851FD8">
              <w:rPr>
                <w:rFonts w:ascii="Arial" w:eastAsia="Tahoma" w:hAnsi="Arial" w:cs="Arial"/>
                <w:sz w:val="16"/>
                <w:szCs w:val="16"/>
              </w:rPr>
              <w:t>WiFi</w:t>
            </w:r>
            <w:proofErr w:type="spellEnd"/>
            <w:r w:rsidRPr="00851FD8">
              <w:rPr>
                <w:rFonts w:ascii="Arial" w:eastAsia="Tahoma" w:hAnsi="Arial" w:cs="Arial"/>
                <w:sz w:val="16"/>
                <w:szCs w:val="16"/>
              </w:rPr>
              <w:t xml:space="preserve"> minimum 802.11 </w:t>
            </w:r>
            <w:proofErr w:type="spellStart"/>
            <w:r w:rsidRPr="00851FD8">
              <w:rPr>
                <w:rFonts w:ascii="Arial" w:eastAsia="Tahoma" w:hAnsi="Arial" w:cs="Arial"/>
                <w:sz w:val="16"/>
                <w:szCs w:val="16"/>
              </w:rPr>
              <w:t>ax</w:t>
            </w:r>
            <w:proofErr w:type="spellEnd"/>
            <w:r w:rsidRPr="00851FD8">
              <w:rPr>
                <w:rFonts w:ascii="Arial" w:eastAsia="Tahoma" w:hAnsi="Arial" w:cs="Arial"/>
                <w:sz w:val="16"/>
                <w:szCs w:val="16"/>
              </w:rPr>
              <w:t>/</w:t>
            </w:r>
            <w:proofErr w:type="spellStart"/>
            <w:r w:rsidRPr="00851FD8">
              <w:rPr>
                <w:rFonts w:ascii="Arial" w:eastAsia="Tahoma" w:hAnsi="Arial" w:cs="Arial"/>
                <w:sz w:val="16"/>
                <w:szCs w:val="16"/>
              </w:rPr>
              <w:t>ac</w:t>
            </w:r>
            <w:proofErr w:type="spellEnd"/>
            <w:r w:rsidRPr="00851FD8">
              <w:rPr>
                <w:rFonts w:ascii="Arial" w:eastAsia="Tahoma" w:hAnsi="Arial" w:cs="Arial"/>
                <w:sz w:val="16"/>
                <w:szCs w:val="16"/>
              </w:rPr>
              <w:t>/a/b/g/n, Bluetooth minimum 5.0</w:t>
            </w:r>
          </w:p>
        </w:tc>
      </w:tr>
      <w:tr w:rsidR="005F098F" w:rsidRPr="00851FD8" w14:paraId="7B4DF611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70036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FE025" w14:textId="5D2694DA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Porty komunikacyjne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4CA2" w14:textId="77777777" w:rsidR="005F098F" w:rsidRPr="00851FD8" w:rsidRDefault="005F098F" w:rsidP="00C1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minimum 1 x HDMI</w:t>
            </w:r>
          </w:p>
          <w:p w14:paraId="476DA9BC" w14:textId="77777777" w:rsidR="005F098F" w:rsidRPr="00851FD8" w:rsidRDefault="005F098F" w:rsidP="00C1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minimum 1 x RJ45</w:t>
            </w:r>
          </w:p>
          <w:p w14:paraId="551564B1" w14:textId="77777777" w:rsidR="005F098F" w:rsidRPr="00851FD8" w:rsidRDefault="005F098F" w:rsidP="00C1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minimum 4 x USB typu A (z czego minimum 3 porty USB 3.2)</w:t>
            </w:r>
          </w:p>
          <w:p w14:paraId="30C4BA83" w14:textId="77777777" w:rsidR="005F098F" w:rsidRPr="00851FD8" w:rsidRDefault="005F098F" w:rsidP="00C1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minimum 1 x czytnik kart SD</w:t>
            </w:r>
          </w:p>
          <w:p w14:paraId="0633EFC3" w14:textId="77777777" w:rsidR="005F098F" w:rsidRPr="00851FD8" w:rsidRDefault="005F098F" w:rsidP="005F098F">
            <w:pPr>
              <w:spacing w:before="240"/>
              <w:jc w:val="both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Czytnik kart SD, oraz co najmniej jeden z portów USB powinny być łatwo dostępne, zlokalizowane z boku lub z dołu obudowy.</w:t>
            </w:r>
          </w:p>
          <w:p w14:paraId="3AC6E50D" w14:textId="1181B9D9" w:rsidR="005F098F" w:rsidRPr="00851FD8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Nie dopuszcza się zastosowania konwerterów / przejściówek w celu uzyskania wymaganej ilości złącz / portów.</w:t>
            </w:r>
          </w:p>
        </w:tc>
      </w:tr>
      <w:tr w:rsidR="005F098F" w:rsidRPr="00851FD8" w14:paraId="6BC0D403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DBEA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9606" w14:textId="38C3818A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Obudowa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5E74" w14:textId="06FF9821" w:rsidR="005F098F" w:rsidRPr="00851FD8" w:rsidRDefault="005F098F" w:rsidP="005F098F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 xml:space="preserve">Komputer musi być wyposażony w dedykowaną podstawkę typu monitorowego, umożliwiającą minimum pochylenie: -5 stopni do Komputer musi posiadać złącze </w:t>
            </w:r>
            <w:proofErr w:type="spellStart"/>
            <w:r w:rsidRPr="00851FD8">
              <w:rPr>
                <w:rFonts w:eastAsia="Tahoma" w:cs="Arial"/>
                <w:sz w:val="16"/>
                <w:szCs w:val="16"/>
              </w:rPr>
              <w:t>Kensington</w:t>
            </w:r>
            <w:proofErr w:type="spellEnd"/>
            <w:r w:rsidRPr="00851FD8">
              <w:rPr>
                <w:rFonts w:eastAsia="Tahoma" w:cs="Arial"/>
                <w:sz w:val="16"/>
                <w:szCs w:val="16"/>
              </w:rPr>
              <w:t xml:space="preserve"> Lock</w:t>
            </w:r>
          </w:p>
          <w:p w14:paraId="20B21AF4" w14:textId="162D6162" w:rsidR="005F098F" w:rsidRPr="00851FD8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Zasilacz zewnętrzny o mocy max 65W</w:t>
            </w:r>
          </w:p>
        </w:tc>
      </w:tr>
      <w:tr w:rsidR="005F098F" w:rsidRPr="00851FD8" w14:paraId="07A52550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5AF8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BAE2" w14:textId="65FDACE3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Wymagania dodatkowe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7AD2" w14:textId="715BB90F" w:rsidR="005F098F" w:rsidRPr="00573071" w:rsidRDefault="005F098F" w:rsidP="005F098F">
            <w:pPr>
              <w:jc w:val="both"/>
              <w:rPr>
                <w:rFonts w:eastAsia="Tahoma" w:cs="Arial"/>
                <w:color w:val="FF0000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Komputer musi posiadać dostęp do aktualizacji systemu BIOS, podręczników użytkownika, najnowszych sterowników i uaktualnień na stronie producenta zestawu realizowany poprzez podanie na dedykowanej stronie internetowej producenta komputera numeru seryjnego lub modelu komputera – </w:t>
            </w:r>
            <w:r w:rsidRPr="00573071">
              <w:rPr>
                <w:rFonts w:eastAsia="Tahoma" w:cs="Arial"/>
                <w:color w:val="FF0000"/>
                <w:sz w:val="16"/>
                <w:szCs w:val="16"/>
              </w:rPr>
              <w:t>do oferty należy dołączyć link strony</w:t>
            </w:r>
            <w:r w:rsidR="00AE7B71">
              <w:rPr>
                <w:rFonts w:eastAsia="Tahoma" w:cs="Arial"/>
                <w:color w:val="FF0000"/>
                <w:sz w:val="16"/>
                <w:szCs w:val="16"/>
              </w:rPr>
              <w:t xml:space="preserve"> -</w:t>
            </w:r>
            <w:r w:rsidR="004F0DE7" w:rsidRPr="004F0DE7">
              <w:rPr>
                <w:rFonts w:eastAsia="Tahoma" w:cs="Arial"/>
                <w:color w:val="FF0000"/>
                <w:sz w:val="16"/>
                <w:szCs w:val="16"/>
              </w:rPr>
              <w:t xml:space="preserve"> podmiotowy środek dowodowy nr </w:t>
            </w:r>
            <w:r w:rsidR="004F0DE7">
              <w:rPr>
                <w:rFonts w:eastAsia="Tahoma" w:cs="Arial"/>
                <w:color w:val="FF0000"/>
                <w:sz w:val="16"/>
                <w:szCs w:val="16"/>
              </w:rPr>
              <w:t>2</w:t>
            </w:r>
            <w:r w:rsidR="004F0DE7" w:rsidRPr="004F0DE7">
              <w:rPr>
                <w:rFonts w:eastAsia="Tahoma" w:cs="Arial"/>
                <w:color w:val="FF0000"/>
                <w:sz w:val="16"/>
                <w:szCs w:val="16"/>
              </w:rPr>
              <w:t>B</w:t>
            </w:r>
            <w:r w:rsidR="004F0DE7">
              <w:rPr>
                <w:rFonts w:eastAsia="Tahoma" w:cs="Arial"/>
                <w:color w:val="FF0000"/>
                <w:sz w:val="16"/>
                <w:szCs w:val="16"/>
              </w:rPr>
              <w:t>.</w:t>
            </w:r>
          </w:p>
          <w:p w14:paraId="251ABBE2" w14:textId="77777777" w:rsidR="005F098F" w:rsidRPr="00A905A6" w:rsidRDefault="005F098F" w:rsidP="005F098F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Komputer musi posiadać możliwość aktualizacji i pobrania sterowników do oferowanego modelu komputera w najnowszych certyfikowanych wersjach przy użyciu dedykowanego darmowego oprogramowania producenta lub bezpośrednio z sieci Internet za </w:t>
            </w:r>
            <w:r w:rsidRPr="00A905A6">
              <w:rPr>
                <w:rFonts w:eastAsia="Tahoma" w:cs="Arial"/>
                <w:sz w:val="16"/>
                <w:szCs w:val="16"/>
              </w:rPr>
              <w:lastRenderedPageBreak/>
              <w:t>pośrednictwem strony www producenta komputera po podaniu numeru seryjnego komputera lub modelu komputera.</w:t>
            </w:r>
          </w:p>
          <w:p w14:paraId="0DA68EAB" w14:textId="77777777" w:rsidR="005F098F" w:rsidRPr="00A905A6" w:rsidRDefault="005F098F" w:rsidP="005F098F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14:paraId="49BBE720" w14:textId="38A48322" w:rsidR="005F098F" w:rsidRPr="00A905A6" w:rsidRDefault="005F098F" w:rsidP="005F098F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573071">
              <w:rPr>
                <w:rFonts w:eastAsia="Tahoma" w:cs="Arial"/>
                <w:color w:val="FF0000"/>
                <w:sz w:val="16"/>
                <w:szCs w:val="16"/>
              </w:rPr>
              <w:t>Do oferty należy dołączyć kartę katalogową/specyfikację techniczną urządzenia. Karta powinna zawierać wyraźne zdjęcia obudowy oferowanego komputera</w:t>
            </w:r>
            <w:r w:rsidR="004F0DE7">
              <w:rPr>
                <w:rFonts w:eastAsia="Tahoma" w:cs="Arial"/>
                <w:color w:val="FF0000"/>
                <w:sz w:val="16"/>
                <w:szCs w:val="16"/>
              </w:rPr>
              <w:t xml:space="preserve"> - </w:t>
            </w:r>
            <w:r w:rsidR="004F0DE7" w:rsidRPr="004F0DE7">
              <w:rPr>
                <w:rFonts w:eastAsia="Tahoma" w:cs="Arial"/>
                <w:color w:val="FF0000"/>
                <w:sz w:val="16"/>
                <w:szCs w:val="16"/>
              </w:rPr>
              <w:t xml:space="preserve">podmiotowy środek dowodowy nr </w:t>
            </w:r>
            <w:r w:rsidR="004F0DE7">
              <w:rPr>
                <w:rFonts w:eastAsia="Tahoma" w:cs="Arial"/>
                <w:color w:val="FF0000"/>
                <w:sz w:val="16"/>
                <w:szCs w:val="16"/>
              </w:rPr>
              <w:t>3</w:t>
            </w:r>
            <w:r w:rsidR="004F0DE7" w:rsidRPr="004F0DE7">
              <w:rPr>
                <w:rFonts w:eastAsia="Tahoma" w:cs="Arial"/>
                <w:color w:val="FF0000"/>
                <w:sz w:val="16"/>
                <w:szCs w:val="16"/>
              </w:rPr>
              <w:t>B</w:t>
            </w:r>
            <w:r w:rsidRPr="00A905A6">
              <w:rPr>
                <w:rFonts w:eastAsia="Tahoma" w:cs="Arial"/>
                <w:sz w:val="16"/>
                <w:szCs w:val="16"/>
              </w:rPr>
              <w:t>.</w:t>
            </w:r>
          </w:p>
          <w:p w14:paraId="489E8885" w14:textId="77777777" w:rsidR="005F098F" w:rsidRPr="00A905A6" w:rsidRDefault="005F098F" w:rsidP="005F098F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Klawiatura USB kolorystycznie zgodna z całym zestawem komputerowym</w:t>
            </w:r>
          </w:p>
          <w:p w14:paraId="25E61AF6" w14:textId="04E8449D" w:rsidR="005F098F" w:rsidRPr="00A905A6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5A6">
              <w:rPr>
                <w:rFonts w:ascii="Arial" w:eastAsia="Tahoma" w:hAnsi="Arial" w:cs="Arial"/>
                <w:sz w:val="16"/>
                <w:szCs w:val="16"/>
              </w:rPr>
              <w:t xml:space="preserve">Mysz optyczna min. 800 </w:t>
            </w:r>
            <w:proofErr w:type="spellStart"/>
            <w:r w:rsidRPr="00A905A6">
              <w:rPr>
                <w:rFonts w:ascii="Arial" w:eastAsia="Tahoma" w:hAnsi="Arial" w:cs="Arial"/>
                <w:sz w:val="16"/>
                <w:szCs w:val="16"/>
              </w:rPr>
              <w:t>dpi</w:t>
            </w:r>
            <w:proofErr w:type="spellEnd"/>
            <w:r w:rsidRPr="00A905A6">
              <w:rPr>
                <w:rFonts w:ascii="Arial" w:eastAsia="Tahoma" w:hAnsi="Arial" w:cs="Arial"/>
                <w:sz w:val="16"/>
                <w:szCs w:val="16"/>
              </w:rPr>
              <w:t>, USB z dwoma przyciskami oraz rolką</w:t>
            </w:r>
          </w:p>
        </w:tc>
      </w:tr>
      <w:tr w:rsidR="005F098F" w:rsidRPr="00851FD8" w14:paraId="323386C8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2EA6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lastRenderedPageBreak/>
              <w:t>13.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B862D" w14:textId="5D9CFCE5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Bezpieczeństwo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D06E" w14:textId="77777777" w:rsidR="005F098F" w:rsidRPr="00A905A6" w:rsidRDefault="005F098F" w:rsidP="005F098F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Komputer 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14:paraId="69AEF3BC" w14:textId="77777777" w:rsidR="005F098F" w:rsidRPr="00A905A6" w:rsidRDefault="005F098F" w:rsidP="005F098F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Komputer musi posiadać możliwość ustawienia portów USB w trybie „no BOOT”, czyli podczas startu komputer nie wykrywa urządzeń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bootujących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 typu USB, natomiast po uruchomieniu systemu operacyjnego porty USB są aktywne.</w:t>
            </w:r>
          </w:p>
          <w:p w14:paraId="77C96316" w14:textId="77777777" w:rsidR="005F098F" w:rsidRPr="00A905A6" w:rsidRDefault="005F098F" w:rsidP="005F098F">
            <w:pPr>
              <w:jc w:val="both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Udostępniona bez dodatkowych opłat, pełna wersja oprogramowania, szyfrującego zawartość twardego dysku zgodnie z certyfikatem X.509 oraz algorytmem szyfrującym AES 128bit, współpracującego z wbudowaną sprzętową platformą bezpieczeństwa.</w:t>
            </w:r>
          </w:p>
          <w:p w14:paraId="4BC72717" w14:textId="03EB4380" w:rsidR="005F098F" w:rsidRPr="00A905A6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05A6">
              <w:rPr>
                <w:rFonts w:ascii="Arial" w:eastAsia="Tahoma" w:hAnsi="Arial" w:cs="Arial"/>
                <w:sz w:val="16"/>
                <w:szCs w:val="16"/>
              </w:rPr>
              <w:t>TPM minimum 2.0</w:t>
            </w:r>
          </w:p>
        </w:tc>
      </w:tr>
      <w:tr w:rsidR="005F098F" w:rsidRPr="00851FD8" w14:paraId="633F9923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6FEF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1664" w14:textId="73892664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2C090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Zainstalowany system operacyjny spełniający następujące wymagania, poprzez wbudowane mechanizmy, bez użycia dodatkowych aplikacji:</w:t>
            </w:r>
          </w:p>
          <w:p w14:paraId="6BF2466D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1.     Licencja bezterminowa.</w:t>
            </w:r>
          </w:p>
          <w:p w14:paraId="4884B603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2.     Polska wersja językowa.</w:t>
            </w:r>
          </w:p>
          <w:p w14:paraId="26477904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3.     System operacyjny powinien być dostarczony w najnowszej oferowanej przez producenta wersji.</w:t>
            </w:r>
          </w:p>
          <w:p w14:paraId="1EFA65D2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4.     Aktualizacje funkcji dla systemu operacyjnego.</w:t>
            </w:r>
          </w:p>
          <w:p w14:paraId="0720FB31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5.     Obsługa procesorów wielordzeniowych.</w:t>
            </w:r>
          </w:p>
          <w:p w14:paraId="1751285F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6.     Graficzny okienkowy interfejs użytkownika.</w:t>
            </w:r>
          </w:p>
          <w:p w14:paraId="1F868660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7.     Obsługa co najmniej 8 GB RAM.</w:t>
            </w:r>
          </w:p>
          <w:p w14:paraId="06DDDDC1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8.     Dostęp do aktualizacji w ramach zaoferowanej wersji systemu operacyjnego przez Internet bez dodatkowych opłat.</w:t>
            </w:r>
          </w:p>
          <w:p w14:paraId="0890F688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9.     Wbudowana zapora internetowa (firewall) dla ochrony połączeń internetowych.</w:t>
            </w:r>
          </w:p>
          <w:p w14:paraId="3C4E6279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10.   Możliwość zdalnej automatycznej instalacji, konfiguracji, administrowania oraz aktualizowania systemu.</w:t>
            </w:r>
          </w:p>
          <w:p w14:paraId="26249619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11.   Zabezpieczony hasłem hierarchiczny dostęp do systemu, konta i profile użytkowników zarządzane zdalnie; praca systemu w trybie ochrony kont użytkowników.</w:t>
            </w:r>
          </w:p>
          <w:p w14:paraId="649F0443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12.   Możliwość przystosowania stanowiska dla osób niepełnosprawnych:</w:t>
            </w:r>
          </w:p>
          <w:p w14:paraId="43736D9C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lupa powiększająca zawartość ekranu,</w:t>
            </w:r>
          </w:p>
          <w:p w14:paraId="3E40C965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narrator odczytujący zawartość ekranu,</w:t>
            </w:r>
          </w:p>
          <w:p w14:paraId="567B0BB8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regulacja jasności i kontrastu ekranu,</w:t>
            </w:r>
          </w:p>
          <w:p w14:paraId="497D7E7D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lastRenderedPageBreak/>
              <w:t>●        możliwość odwrócenia kolorów np. biały tekst na czarnym tle,</w:t>
            </w:r>
          </w:p>
          <w:p w14:paraId="6E6A69C8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poprawa widoczności elementów ekranu np. regulowanie grubości kursora myszy - małej strzałki na ekranie, wskazującej lokalizację myszy i czasu trwania powiadomień systemowych,</w:t>
            </w:r>
          </w:p>
          <w:p w14:paraId="03691ED6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funkcja sterowania myszą z klawiatury numerycznej,</w:t>
            </w:r>
          </w:p>
          <w:p w14:paraId="72D0B0E9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funkcja klawiszy trwałych, która sprawia, że skrót klawiszowy jest uruchamiany po naciśnięciu jednego klawisza,</w:t>
            </w:r>
          </w:p>
          <w:p w14:paraId="4B1FCB30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korzystanie z wizualnych rozwiązań alternatywnych wobec dźwięków,</w:t>
            </w:r>
          </w:p>
          <w:p w14:paraId="1DC2C3AF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funkcja napisów w treściach wideo,</w:t>
            </w:r>
          </w:p>
          <w:p w14:paraId="53D9E2D8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●        możliwość skorzystania z wizualnych rozwiązań alternatywnych wobec dźwięków;</w:t>
            </w:r>
          </w:p>
          <w:p w14:paraId="68E0633D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16.   Możliwość zarządzania stacją roboczą poprzez polityki.</w:t>
            </w:r>
          </w:p>
          <w:p w14:paraId="034C1526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17.   System musi posiadać narzędzia służące do administracji, wykonywania kopii zapasowych polityk i ich odtwarzania oraz generowania raportów z ustawień polityk.</w:t>
            </w:r>
          </w:p>
          <w:p w14:paraId="18D3FB32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18.   Wsparcie dla min. Sun Java i .NET Framework 1.1 i 2.0 i 3.0 i 4.5 – umożliwiających uruchomienie aplikacji działających we wskazanych środowiskach.</w:t>
            </w:r>
          </w:p>
          <w:p w14:paraId="17585CF9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19.   Wsparcie dla min. JScript i </w:t>
            </w:r>
            <w:proofErr w:type="spellStart"/>
            <w:r w:rsidRPr="00A905A6">
              <w:rPr>
                <w:rFonts w:eastAsia="Tahoma" w:cs="Arial"/>
                <w:sz w:val="16"/>
                <w:szCs w:val="16"/>
              </w:rPr>
              <w:t>VBScript</w:t>
            </w:r>
            <w:proofErr w:type="spellEnd"/>
            <w:r w:rsidRPr="00A905A6">
              <w:rPr>
                <w:rFonts w:eastAsia="Tahoma" w:cs="Arial"/>
                <w:sz w:val="16"/>
                <w:szCs w:val="16"/>
              </w:rPr>
              <w:t xml:space="preserve"> - możliwość uruchamiania interpretera poleceń.</w:t>
            </w:r>
          </w:p>
          <w:p w14:paraId="33F38297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20.   Rozwiązanie służące do automatycznego zbudowania obrazu systemu wraz z aplikacjami. Obraz systemu służyć ma do automatycznego upowszechnienia systemu operacyjnego inicjowanego i wykonywanego</w:t>
            </w:r>
          </w:p>
          <w:p w14:paraId="1FE5B54C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w całości poprzez sieć komputerową.</w:t>
            </w:r>
          </w:p>
          <w:p w14:paraId="4A68E14D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21.   Graficzne środowisko instalacji i konfiguracji.</w:t>
            </w:r>
          </w:p>
          <w:p w14:paraId="349825C2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22.   Transakcyjny system plików pozwalający na stosowanie przydziałów na dysku dla użytkowników.</w:t>
            </w:r>
          </w:p>
          <w:p w14:paraId="4BED54B3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23.   Zarządzanie kontami użytkowników sieci oraz urządzeniami sieciowymi tj. drukarki, modemy, woluminy dyskowe, usługi katalogowe.</w:t>
            </w:r>
          </w:p>
          <w:p w14:paraId="6AD72CF8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24.   Oprogramowanie dla tworzenia kopii zapasowych, automatyczne wykonywanie kopii plików z możliwością automatycznego przywrócenia wersji wcześniejszej.</w:t>
            </w:r>
          </w:p>
          <w:p w14:paraId="5BE50D0B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25.   Możliwość przywracania plików systemowych.</w:t>
            </w:r>
          </w:p>
          <w:p w14:paraId="4A84C9D4" w14:textId="7D324F03" w:rsidR="005F098F" w:rsidRPr="00A905A6" w:rsidRDefault="005F098F" w:rsidP="005F098F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5A6">
              <w:rPr>
                <w:rFonts w:ascii="Arial" w:eastAsia="Tahoma" w:hAnsi="Arial" w:cs="Arial"/>
                <w:sz w:val="16"/>
                <w:szCs w:val="16"/>
              </w:rPr>
              <w:t>Możliwość identyfikacji sieci komputerowych, do których jest podłączony komputer, zapamiętywania ustawień i przypisywania do min. 3 kategorii bezpieczeństwa (z predefiniowanymi odpowiednio do kategorii ustawieniami zapory sieciowej, udostępniania plików itp.).</w:t>
            </w:r>
          </w:p>
        </w:tc>
      </w:tr>
      <w:tr w:rsidR="005F098F" w:rsidRPr="00851FD8" w14:paraId="7F3DE3B9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CCBA" w14:textId="77777777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BC76" w14:textId="0E0E1523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44840">
              <w:rPr>
                <w:rFonts w:eastAsia="Tahoma" w:cs="Arial"/>
                <w:b/>
                <w:sz w:val="16"/>
                <w:szCs w:val="16"/>
              </w:rPr>
              <w:t>Dodatkowe oprogramowanie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9AAF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W ramach dostawy sprzętu Wykonawca zobowiązany jest do zapewnienia narzędzia, które umożliwi zdalne monitorowanie utrzymania wskaźników projektu przez Zamawiającego.</w:t>
            </w:r>
          </w:p>
          <w:p w14:paraId="3534038B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Zamawiający wymaga dostarczenia narzędzia, które umożliwi każdemu uczestnikowi projektu grantowego, elektroniczne złożenie oświadczenia o posiadaniu otrzymanego sprzętu komputerowego, niezbędnego dla Zamawiającego do monitorowania wskaźników utrzymania realizacji projektu. Dostarczone narzędzie musi umożliwiać bezpłatne: złożenie oświadczenia i opatrzenie go elektronicznym podpisem kwalifikowanym przez uczestnika projektu, minimum 2 dwukrotnie, w okresie trwałości projektu tj. w okresie 24 miesięcy.</w:t>
            </w:r>
          </w:p>
          <w:p w14:paraId="2778A86A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Wykonawca w ramach realizacji dostawy musi zapewnić utrzymanie platformy przez cały okres trwałości projektu tj. 24 miesiące od momentu zakończenia realizacji. </w:t>
            </w:r>
          </w:p>
          <w:p w14:paraId="5AE1B7D5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lastRenderedPageBreak/>
              <w:t>Narzędzie powinno spełniać następujące minimalne funkcjonalności:</w:t>
            </w:r>
          </w:p>
          <w:p w14:paraId="170F1BB9" w14:textId="6FA235C5" w:rsidR="008B74B0" w:rsidRDefault="005F098F" w:rsidP="007F6783">
            <w:pPr>
              <w:numPr>
                <w:ilvl w:val="0"/>
                <w:numId w:val="9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B74B0">
              <w:rPr>
                <w:rFonts w:eastAsia="Tahoma" w:cs="Arial"/>
                <w:sz w:val="16"/>
                <w:szCs w:val="16"/>
              </w:rPr>
              <w:t>Narzędzie powinno umożliwiać elektroniczne (za pomocą podpisu elektronicznego posiadającego wszelkie funkcje podpisu kwalifikowanego zgodnego z obowiązującym prawem) - przy użyciu przeglądarki internetowej lub aplikacji mobilnej - podpisanie protokołu potwierdzającego posiadanie urządzenia (dalej protokół) przez Wnioskodawcę (osoba której przekazane zostały na własność urządzenia)  przez okres trwałości projektu tj. minimum 24 miesiące od przekazania na własność sprzętu komputerowego.</w:t>
            </w:r>
            <w:r w:rsidR="00D30BBC">
              <w:rPr>
                <w:rFonts w:eastAsia="Tahoma" w:cs="Arial"/>
                <w:sz w:val="16"/>
                <w:szCs w:val="16"/>
              </w:rPr>
              <w:br/>
            </w:r>
          </w:p>
          <w:p w14:paraId="47F52946" w14:textId="77777777" w:rsidR="008B74B0" w:rsidRDefault="008B74B0" w:rsidP="008B74B0">
            <w:pPr>
              <w:spacing w:after="0" w:line="240" w:lineRule="auto"/>
              <w:ind w:left="720"/>
              <w:rPr>
                <w:rFonts w:eastAsia="Tahoma" w:cs="Arial"/>
                <w:sz w:val="16"/>
                <w:szCs w:val="16"/>
              </w:rPr>
            </w:pPr>
          </w:p>
          <w:p w14:paraId="2A855803" w14:textId="0F2CF4AA" w:rsidR="005F098F" w:rsidRPr="008B74B0" w:rsidRDefault="005F098F" w:rsidP="007F6783">
            <w:pPr>
              <w:numPr>
                <w:ilvl w:val="0"/>
                <w:numId w:val="9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B74B0">
              <w:rPr>
                <w:rFonts w:eastAsia="Tahoma" w:cs="Arial"/>
                <w:sz w:val="16"/>
                <w:szCs w:val="16"/>
              </w:rPr>
              <w:t>Zamawiający poprzez zapewnione narzędzie musi mieć możliwość min.:</w:t>
            </w:r>
          </w:p>
          <w:p w14:paraId="588E477A" w14:textId="77777777" w:rsidR="005F098F" w:rsidRPr="00A905A6" w:rsidRDefault="005F098F" w:rsidP="00C10470">
            <w:pPr>
              <w:numPr>
                <w:ilvl w:val="0"/>
                <w:numId w:val="8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przekazania każdemu Wnioskodawcy spersonalizowanej informacji o konieczności elektronicznego podpisania protokołu/wezwania Wnioskodawcy do podpisania protokołu w narzuconym przez Zamawiającego terminie;</w:t>
            </w:r>
          </w:p>
          <w:p w14:paraId="6558EBBC" w14:textId="3CF5B4B6" w:rsidR="005F098F" w:rsidRDefault="005F098F" w:rsidP="00C10470">
            <w:pPr>
              <w:numPr>
                <w:ilvl w:val="0"/>
                <w:numId w:val="8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monitorowania czy wszyscy Wnioskodawcy podpisali protokół oraz przypominania Wnioskodawcy o takiej konieczności;</w:t>
            </w:r>
            <w:r w:rsidR="00D30BBC">
              <w:rPr>
                <w:rFonts w:eastAsia="Tahoma" w:cs="Arial"/>
                <w:sz w:val="16"/>
                <w:szCs w:val="16"/>
              </w:rPr>
              <w:br/>
            </w:r>
          </w:p>
          <w:p w14:paraId="7D132DB2" w14:textId="77777777" w:rsidR="008B74B0" w:rsidRPr="00A905A6" w:rsidRDefault="008B74B0" w:rsidP="008B74B0">
            <w:pPr>
              <w:spacing w:after="0" w:line="240" w:lineRule="auto"/>
              <w:ind w:left="720"/>
              <w:rPr>
                <w:rFonts w:eastAsia="Tahoma" w:cs="Arial"/>
                <w:sz w:val="16"/>
                <w:szCs w:val="16"/>
              </w:rPr>
            </w:pPr>
          </w:p>
          <w:p w14:paraId="1F587207" w14:textId="77777777" w:rsidR="005F098F" w:rsidRPr="00A905A6" w:rsidRDefault="005F098F" w:rsidP="005F098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3. Wnioskodawca poprzez zapewnione narzędzie musi mieć możliwość min.:</w:t>
            </w:r>
          </w:p>
          <w:p w14:paraId="784EB9E1" w14:textId="0546C384" w:rsidR="005F098F" w:rsidRPr="00A905A6" w:rsidRDefault="005F098F" w:rsidP="00C10470">
            <w:pPr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elektronicznego potwierdzenia swojej tożsamości, dostępu do podpisu kwalifikowanego generowanego przez narzędzie oraz podpisania protokołu udostępnionego przez Zamawiającego,</w:t>
            </w:r>
            <w:r w:rsidR="00044840" w:rsidRPr="00A905A6">
              <w:rPr>
                <w:rFonts w:eastAsia="Tahoma" w:cs="Arial"/>
                <w:sz w:val="16"/>
                <w:szCs w:val="16"/>
              </w:rPr>
              <w:t xml:space="preserve"> </w:t>
            </w:r>
            <w:r w:rsidRPr="00A905A6">
              <w:rPr>
                <w:rFonts w:eastAsia="Tahoma" w:cs="Arial"/>
                <w:sz w:val="16"/>
                <w:szCs w:val="16"/>
              </w:rPr>
              <w:t>dołączenia zdjęcia do protokołu.</w:t>
            </w:r>
          </w:p>
        </w:tc>
      </w:tr>
      <w:tr w:rsidR="005F098F" w:rsidRPr="00851FD8" w14:paraId="5672FF80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B5203" w14:textId="798703CC" w:rsidR="005F098F" w:rsidRPr="00851FD8" w:rsidRDefault="005F098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lastRenderedPageBreak/>
              <w:t>1</w:t>
            </w:r>
            <w:r w:rsidR="00A905A6">
              <w:rPr>
                <w:rFonts w:cs="Arial"/>
                <w:b/>
                <w:bCs/>
                <w:sz w:val="16"/>
                <w:szCs w:val="16"/>
              </w:rPr>
              <w:t>6</w:t>
            </w:r>
            <w:r w:rsidRPr="00851FD8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2338" w14:textId="030062DB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Certyfikaty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D21E2" w14:textId="66D775C6" w:rsidR="005F098F" w:rsidRPr="00573071" w:rsidRDefault="005F098F" w:rsidP="005F098F">
            <w:pPr>
              <w:jc w:val="both"/>
              <w:rPr>
                <w:rFonts w:eastAsia="Tahoma" w:cs="Arial"/>
                <w:color w:val="FF0000"/>
                <w:sz w:val="16"/>
                <w:szCs w:val="16"/>
              </w:rPr>
            </w:pPr>
            <w:r w:rsidRPr="00573071">
              <w:rPr>
                <w:rFonts w:eastAsia="Tahoma" w:cs="Arial"/>
                <w:color w:val="FF0000"/>
                <w:sz w:val="16"/>
                <w:szCs w:val="16"/>
              </w:rPr>
              <w:t>Certyfikat ISO 9001 dla producenta sprzętu (załączyć do oferty</w:t>
            </w:r>
            <w:r w:rsidR="004F0DE7">
              <w:rPr>
                <w:rFonts w:eastAsia="Tahoma" w:cs="Arial"/>
                <w:color w:val="FF0000"/>
                <w:sz w:val="16"/>
                <w:szCs w:val="16"/>
              </w:rPr>
              <w:t xml:space="preserve"> -</w:t>
            </w:r>
            <w:r w:rsidR="004F0DE7">
              <w:t xml:space="preserve"> </w:t>
            </w:r>
            <w:r w:rsidR="004F0DE7" w:rsidRPr="004F0DE7">
              <w:rPr>
                <w:rFonts w:eastAsia="Tahoma" w:cs="Arial"/>
                <w:color w:val="FF0000"/>
                <w:sz w:val="16"/>
                <w:szCs w:val="16"/>
              </w:rPr>
              <w:t xml:space="preserve">podmiotowy środek dowodowy nr </w:t>
            </w:r>
            <w:r w:rsidR="004F0DE7">
              <w:rPr>
                <w:rFonts w:eastAsia="Tahoma" w:cs="Arial"/>
                <w:color w:val="FF0000"/>
                <w:sz w:val="16"/>
                <w:szCs w:val="16"/>
              </w:rPr>
              <w:t>4</w:t>
            </w:r>
            <w:r w:rsidR="004F0DE7" w:rsidRPr="004F0DE7">
              <w:rPr>
                <w:rFonts w:eastAsia="Tahoma" w:cs="Arial"/>
                <w:color w:val="FF0000"/>
                <w:sz w:val="16"/>
                <w:szCs w:val="16"/>
              </w:rPr>
              <w:t>B</w:t>
            </w:r>
            <w:r w:rsidRPr="00573071">
              <w:rPr>
                <w:rFonts w:eastAsia="Tahoma" w:cs="Arial"/>
                <w:color w:val="FF0000"/>
                <w:sz w:val="16"/>
                <w:szCs w:val="16"/>
              </w:rPr>
              <w:t>)</w:t>
            </w:r>
            <w:r w:rsidR="00AE7B71">
              <w:rPr>
                <w:rFonts w:eastAsia="Tahoma" w:cs="Arial"/>
                <w:color w:val="FF0000"/>
                <w:sz w:val="16"/>
                <w:szCs w:val="16"/>
              </w:rPr>
              <w:t>.</w:t>
            </w:r>
          </w:p>
          <w:p w14:paraId="7E69A907" w14:textId="72CE1A8C" w:rsidR="005F098F" w:rsidRPr="00573071" w:rsidRDefault="005F098F" w:rsidP="005F098F">
            <w:pPr>
              <w:jc w:val="both"/>
              <w:rPr>
                <w:rFonts w:eastAsia="Tahoma" w:cs="Arial"/>
                <w:color w:val="FF0000"/>
                <w:sz w:val="16"/>
                <w:szCs w:val="16"/>
              </w:rPr>
            </w:pPr>
            <w:r w:rsidRPr="00573071">
              <w:rPr>
                <w:rFonts w:eastAsia="Tahoma" w:cs="Arial"/>
                <w:color w:val="FF0000"/>
                <w:sz w:val="16"/>
                <w:szCs w:val="16"/>
              </w:rPr>
              <w:t>Certyfikat ISO 14001 dla producenta sprzętu (załączyć do oferty</w:t>
            </w:r>
            <w:r w:rsidR="004F0DE7">
              <w:rPr>
                <w:rFonts w:eastAsia="Tahoma" w:cs="Arial"/>
                <w:color w:val="FF0000"/>
                <w:sz w:val="16"/>
                <w:szCs w:val="16"/>
              </w:rPr>
              <w:t xml:space="preserve"> - </w:t>
            </w:r>
            <w:r w:rsidR="004F0DE7" w:rsidRPr="004F0DE7">
              <w:rPr>
                <w:rFonts w:eastAsia="Tahoma" w:cs="Arial"/>
                <w:color w:val="FF0000"/>
                <w:sz w:val="16"/>
                <w:szCs w:val="16"/>
              </w:rPr>
              <w:t xml:space="preserve">podmiotowy środek dowodowy nr </w:t>
            </w:r>
            <w:r w:rsidR="004F0DE7">
              <w:rPr>
                <w:rFonts w:eastAsia="Tahoma" w:cs="Arial"/>
                <w:color w:val="FF0000"/>
                <w:sz w:val="16"/>
                <w:szCs w:val="16"/>
              </w:rPr>
              <w:t>5B</w:t>
            </w:r>
            <w:r w:rsidRPr="00573071">
              <w:rPr>
                <w:rFonts w:eastAsia="Tahoma" w:cs="Arial"/>
                <w:color w:val="FF0000"/>
                <w:sz w:val="16"/>
                <w:szCs w:val="16"/>
              </w:rPr>
              <w:t>)</w:t>
            </w:r>
            <w:r w:rsidR="00AE7B71">
              <w:rPr>
                <w:rFonts w:eastAsia="Tahoma" w:cs="Arial"/>
                <w:color w:val="FF0000"/>
                <w:sz w:val="16"/>
                <w:szCs w:val="16"/>
              </w:rPr>
              <w:t>.</w:t>
            </w:r>
          </w:p>
          <w:p w14:paraId="36865ECA" w14:textId="67DD6318" w:rsidR="005F098F" w:rsidRPr="00573071" w:rsidRDefault="005F098F" w:rsidP="005F098F">
            <w:pPr>
              <w:jc w:val="both"/>
              <w:rPr>
                <w:rFonts w:eastAsia="Tahoma" w:cs="Arial"/>
                <w:color w:val="FF0000"/>
                <w:sz w:val="16"/>
                <w:szCs w:val="16"/>
              </w:rPr>
            </w:pPr>
            <w:r w:rsidRPr="00573071">
              <w:rPr>
                <w:rFonts w:eastAsia="Tahoma" w:cs="Arial"/>
                <w:color w:val="FF0000"/>
                <w:sz w:val="16"/>
                <w:szCs w:val="16"/>
              </w:rPr>
              <w:t>Deklaracja zgodności CE (załączyć do oferty</w:t>
            </w:r>
            <w:r w:rsidR="004F0DE7">
              <w:rPr>
                <w:rFonts w:eastAsia="Tahoma" w:cs="Arial"/>
                <w:color w:val="FF0000"/>
                <w:sz w:val="16"/>
                <w:szCs w:val="16"/>
              </w:rPr>
              <w:t xml:space="preserve"> - </w:t>
            </w:r>
            <w:r w:rsidR="004F0DE7" w:rsidRPr="004F0DE7">
              <w:rPr>
                <w:rFonts w:eastAsia="Tahoma" w:cs="Arial"/>
                <w:color w:val="FF0000"/>
                <w:sz w:val="16"/>
                <w:szCs w:val="16"/>
              </w:rPr>
              <w:t xml:space="preserve">podmiotowy środek dowodowy nr </w:t>
            </w:r>
            <w:r w:rsidR="004F0DE7">
              <w:rPr>
                <w:rFonts w:eastAsia="Tahoma" w:cs="Arial"/>
                <w:color w:val="FF0000"/>
                <w:sz w:val="16"/>
                <w:szCs w:val="16"/>
              </w:rPr>
              <w:t>6</w:t>
            </w:r>
            <w:r w:rsidR="004F0DE7" w:rsidRPr="004F0DE7">
              <w:rPr>
                <w:rFonts w:eastAsia="Tahoma" w:cs="Arial"/>
                <w:color w:val="FF0000"/>
                <w:sz w:val="16"/>
                <w:szCs w:val="16"/>
              </w:rPr>
              <w:t>B</w:t>
            </w:r>
            <w:r w:rsidRPr="00573071">
              <w:rPr>
                <w:rFonts w:eastAsia="Tahoma" w:cs="Arial"/>
                <w:color w:val="FF0000"/>
                <w:sz w:val="16"/>
                <w:szCs w:val="16"/>
              </w:rPr>
              <w:t>)</w:t>
            </w:r>
            <w:r w:rsidR="00AE7B71">
              <w:rPr>
                <w:rFonts w:eastAsia="Tahoma" w:cs="Arial"/>
                <w:color w:val="FF0000"/>
                <w:sz w:val="16"/>
                <w:szCs w:val="16"/>
              </w:rPr>
              <w:t>.</w:t>
            </w:r>
          </w:p>
          <w:p w14:paraId="0D2819D0" w14:textId="7F5C31C5" w:rsidR="005F098F" w:rsidRPr="00573071" w:rsidRDefault="005F098F" w:rsidP="005F098F">
            <w:pPr>
              <w:pStyle w:val="Bezodstpw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071">
              <w:rPr>
                <w:rFonts w:ascii="Arial" w:eastAsia="Tahoma" w:hAnsi="Arial" w:cs="Arial"/>
                <w:color w:val="FF0000"/>
                <w:sz w:val="16"/>
                <w:szCs w:val="16"/>
              </w:rPr>
              <w:t xml:space="preserve">Potwierdzenie spełnienia kryteriów środowiskowych, w tym zgodności z dyrektywą </w:t>
            </w:r>
            <w:proofErr w:type="spellStart"/>
            <w:r w:rsidRPr="00573071">
              <w:rPr>
                <w:rFonts w:ascii="Arial" w:eastAsia="Tahoma" w:hAnsi="Arial" w:cs="Arial"/>
                <w:color w:val="FF0000"/>
                <w:sz w:val="16"/>
                <w:szCs w:val="16"/>
              </w:rPr>
              <w:t>RoHS</w:t>
            </w:r>
            <w:proofErr w:type="spellEnd"/>
            <w:r w:rsidRPr="00573071">
              <w:rPr>
                <w:rFonts w:ascii="Arial" w:eastAsia="Tahoma" w:hAnsi="Arial" w:cs="Arial"/>
                <w:color w:val="FF0000"/>
                <w:sz w:val="16"/>
                <w:szCs w:val="16"/>
              </w:rPr>
              <w:t xml:space="preserve"> Unii Europejskiej o eliminacji substancji niebezpiecznych w postaci oświadczenia producenta jednostki</w:t>
            </w:r>
            <w:r w:rsidR="004F0DE7">
              <w:rPr>
                <w:rFonts w:ascii="Arial" w:eastAsia="Tahoma" w:hAnsi="Arial" w:cs="Arial"/>
                <w:color w:val="FF0000"/>
                <w:sz w:val="16"/>
                <w:szCs w:val="16"/>
              </w:rPr>
              <w:t xml:space="preserve"> - </w:t>
            </w:r>
            <w:r w:rsidR="004F0DE7" w:rsidRPr="004F0DE7">
              <w:rPr>
                <w:rFonts w:ascii="Arial" w:eastAsia="Tahoma" w:hAnsi="Arial" w:cs="Arial"/>
                <w:color w:val="FF0000"/>
                <w:sz w:val="16"/>
                <w:szCs w:val="16"/>
              </w:rPr>
              <w:t xml:space="preserve">podmiotowy środek dowodowy nr </w:t>
            </w:r>
            <w:r w:rsidR="004F0DE7">
              <w:rPr>
                <w:rFonts w:ascii="Arial" w:eastAsia="Tahoma" w:hAnsi="Arial" w:cs="Arial"/>
                <w:color w:val="FF0000"/>
                <w:sz w:val="16"/>
                <w:szCs w:val="16"/>
              </w:rPr>
              <w:t>7</w:t>
            </w:r>
            <w:r w:rsidR="004F0DE7" w:rsidRPr="004F0DE7">
              <w:rPr>
                <w:rFonts w:ascii="Arial" w:eastAsia="Tahoma" w:hAnsi="Arial" w:cs="Arial"/>
                <w:color w:val="FF0000"/>
                <w:sz w:val="16"/>
                <w:szCs w:val="16"/>
              </w:rPr>
              <w:t>B</w:t>
            </w:r>
            <w:r w:rsidRPr="00573071">
              <w:rPr>
                <w:rFonts w:ascii="Arial" w:eastAsia="Tahoma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5F098F" w:rsidRPr="00851FD8" w14:paraId="60BE4851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C185" w14:textId="43D1B644" w:rsidR="005F098F" w:rsidRPr="00851FD8" w:rsidRDefault="00851FD8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A905A6">
              <w:rPr>
                <w:rFonts w:cs="Arial"/>
                <w:b/>
                <w:bCs/>
                <w:sz w:val="16"/>
                <w:szCs w:val="16"/>
              </w:rPr>
              <w:t>7</w:t>
            </w:r>
            <w:r w:rsidR="005F098F" w:rsidRPr="00851FD8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D3FF" w14:textId="044DF83F" w:rsidR="005F098F" w:rsidRPr="00851FD8" w:rsidRDefault="005F098F" w:rsidP="005F098F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Warunki gwarancji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93CD0" w14:textId="77777777" w:rsidR="005F098F" w:rsidRPr="00573071" w:rsidRDefault="005F098F" w:rsidP="005F098F">
            <w:pPr>
              <w:jc w:val="both"/>
              <w:rPr>
                <w:rFonts w:eastAsia="Tahoma" w:cs="Arial"/>
                <w:color w:val="auto"/>
                <w:sz w:val="16"/>
                <w:szCs w:val="16"/>
              </w:rPr>
            </w:pPr>
            <w:r w:rsidRPr="00573071">
              <w:rPr>
                <w:rFonts w:eastAsia="Tahoma" w:cs="Arial"/>
                <w:color w:val="auto"/>
                <w:sz w:val="16"/>
                <w:szCs w:val="16"/>
              </w:rPr>
              <w:t xml:space="preserve">Minimum 24 miesięczna gwarancja producenta </w:t>
            </w:r>
            <w:proofErr w:type="spellStart"/>
            <w:r w:rsidRPr="00573071">
              <w:rPr>
                <w:rFonts w:eastAsia="Tahoma" w:cs="Arial"/>
                <w:color w:val="auto"/>
                <w:sz w:val="16"/>
                <w:szCs w:val="16"/>
              </w:rPr>
              <w:t>door</w:t>
            </w:r>
            <w:proofErr w:type="spellEnd"/>
            <w:r w:rsidRPr="00573071">
              <w:rPr>
                <w:rFonts w:eastAsia="Tahoma" w:cs="Arial"/>
                <w:color w:val="auto"/>
                <w:sz w:val="16"/>
                <w:szCs w:val="16"/>
              </w:rPr>
              <w:t xml:space="preserve"> to </w:t>
            </w:r>
            <w:proofErr w:type="spellStart"/>
            <w:r w:rsidRPr="00573071">
              <w:rPr>
                <w:rFonts w:eastAsia="Tahoma" w:cs="Arial"/>
                <w:color w:val="auto"/>
                <w:sz w:val="16"/>
                <w:szCs w:val="16"/>
              </w:rPr>
              <w:t>door</w:t>
            </w:r>
            <w:proofErr w:type="spellEnd"/>
            <w:r w:rsidRPr="00573071">
              <w:rPr>
                <w:rFonts w:eastAsia="Tahoma" w:cs="Arial"/>
                <w:color w:val="auto"/>
                <w:sz w:val="16"/>
                <w:szCs w:val="16"/>
              </w:rPr>
              <w:t xml:space="preserve">.  </w:t>
            </w:r>
          </w:p>
          <w:p w14:paraId="34DECCAF" w14:textId="77777777" w:rsidR="005F098F" w:rsidRPr="00573071" w:rsidRDefault="005F098F" w:rsidP="005F098F">
            <w:pPr>
              <w:jc w:val="both"/>
              <w:rPr>
                <w:rFonts w:eastAsia="Tahoma" w:cs="Arial"/>
                <w:color w:val="auto"/>
                <w:sz w:val="16"/>
                <w:szCs w:val="16"/>
              </w:rPr>
            </w:pPr>
            <w:r w:rsidRPr="00573071">
              <w:rPr>
                <w:rFonts w:eastAsia="Tahoma" w:cs="Arial"/>
                <w:color w:val="auto"/>
                <w:sz w:val="16"/>
                <w:szCs w:val="16"/>
              </w:rPr>
              <w:t xml:space="preserve">Czas reakcji serwisu - do końca następnego dnia roboczego. </w:t>
            </w:r>
          </w:p>
          <w:p w14:paraId="625F163C" w14:textId="77777777" w:rsidR="005F098F" w:rsidRPr="00573071" w:rsidRDefault="005F098F" w:rsidP="005F098F">
            <w:pPr>
              <w:jc w:val="both"/>
              <w:rPr>
                <w:rFonts w:eastAsia="Tahoma" w:cs="Arial"/>
                <w:color w:val="auto"/>
                <w:sz w:val="16"/>
                <w:szCs w:val="16"/>
              </w:rPr>
            </w:pPr>
            <w:r w:rsidRPr="00573071">
              <w:rPr>
                <w:rFonts w:eastAsia="Tahoma" w:cs="Arial"/>
                <w:color w:val="auto"/>
                <w:sz w:val="16"/>
                <w:szCs w:val="16"/>
              </w:rPr>
              <w:t xml:space="preserve">Serwis urządzeń musi być realizowany przez producenta lub autoryzowanego partnera serwisowego producenta </w:t>
            </w:r>
          </w:p>
          <w:p w14:paraId="69EDBED1" w14:textId="534AA409" w:rsidR="005F098F" w:rsidRPr="00573071" w:rsidRDefault="005F098F" w:rsidP="005F098F">
            <w:pPr>
              <w:pStyle w:val="Bezodstpw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3071">
              <w:rPr>
                <w:rFonts w:ascii="Arial" w:eastAsia="Tahoma" w:hAnsi="Arial" w:cs="Arial"/>
                <w:color w:val="FF0000"/>
                <w:sz w:val="16"/>
                <w:szCs w:val="16"/>
              </w:rPr>
              <w:t>Firma serwisująca musi posiadać ISO 9001: 2015 na świadczenie usług serwisowych oraz posiadać autoryzacje producenta komputera – dokumenty potwierdzające załączyć do oferty</w:t>
            </w:r>
            <w:r w:rsidR="004F0DE7">
              <w:rPr>
                <w:rFonts w:ascii="Arial" w:eastAsia="Tahoma" w:hAnsi="Arial" w:cs="Arial"/>
                <w:color w:val="FF0000"/>
                <w:sz w:val="16"/>
                <w:szCs w:val="16"/>
              </w:rPr>
              <w:t xml:space="preserve"> - </w:t>
            </w:r>
            <w:r w:rsidR="004F0DE7" w:rsidRPr="004F0DE7">
              <w:rPr>
                <w:rFonts w:ascii="Arial" w:eastAsia="Tahoma" w:hAnsi="Arial" w:cs="Arial"/>
                <w:color w:val="FF0000"/>
                <w:sz w:val="16"/>
                <w:szCs w:val="16"/>
              </w:rPr>
              <w:t xml:space="preserve">podmiotowy środek dowodowy nr </w:t>
            </w:r>
            <w:r w:rsidR="004F0DE7">
              <w:rPr>
                <w:rFonts w:ascii="Arial" w:eastAsia="Tahoma" w:hAnsi="Arial" w:cs="Arial"/>
                <w:color w:val="FF0000"/>
                <w:sz w:val="16"/>
                <w:szCs w:val="16"/>
              </w:rPr>
              <w:t>8</w:t>
            </w:r>
            <w:r w:rsidR="004F0DE7" w:rsidRPr="004F0DE7">
              <w:rPr>
                <w:rFonts w:ascii="Arial" w:eastAsia="Tahoma" w:hAnsi="Arial" w:cs="Arial"/>
                <w:color w:val="FF0000"/>
                <w:sz w:val="16"/>
                <w:szCs w:val="16"/>
              </w:rPr>
              <w:t>B</w:t>
            </w:r>
            <w:r w:rsidRPr="00573071">
              <w:rPr>
                <w:rFonts w:ascii="Arial" w:eastAsia="Tahoma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89676F" w:rsidRPr="00851FD8" w14:paraId="386BB547" w14:textId="77777777" w:rsidTr="005F098F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E843" w14:textId="715A33B3" w:rsidR="0089676F" w:rsidRPr="00851FD8" w:rsidRDefault="0089676F" w:rsidP="005F098F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03DE" w14:textId="71767C88" w:rsidR="0089676F" w:rsidRPr="00851FD8" w:rsidRDefault="0089676F" w:rsidP="005F098F">
            <w:pPr>
              <w:spacing w:after="0" w:line="240" w:lineRule="auto"/>
              <w:rPr>
                <w:rFonts w:eastAsia="Tahoma" w:cs="Arial"/>
                <w:b/>
                <w:sz w:val="16"/>
                <w:szCs w:val="16"/>
              </w:rPr>
            </w:pPr>
            <w:r>
              <w:rPr>
                <w:rFonts w:eastAsia="Tahoma" w:cs="Arial"/>
                <w:b/>
                <w:sz w:val="16"/>
                <w:szCs w:val="16"/>
              </w:rPr>
              <w:t>Wymagania dodatkowe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47A0" w14:textId="6364A859" w:rsidR="0089676F" w:rsidRPr="004C5F09" w:rsidRDefault="0089676F" w:rsidP="0089676F">
            <w:pPr>
              <w:rPr>
                <w:rFonts w:eastAsia="Tahoma" w:cs="Arial"/>
                <w:sz w:val="16"/>
                <w:szCs w:val="16"/>
              </w:rPr>
            </w:pPr>
            <w:r w:rsidRPr="004C5F09">
              <w:rPr>
                <w:rFonts w:eastAsia="Tahoma" w:cs="Arial"/>
                <w:sz w:val="16"/>
                <w:szCs w:val="16"/>
              </w:rPr>
              <w:t>Sprzęt musi zostać trwale oznaczony z tyłu</w:t>
            </w:r>
            <w:r>
              <w:rPr>
                <w:rFonts w:eastAsia="Tahoma" w:cs="Arial"/>
                <w:sz w:val="16"/>
                <w:szCs w:val="16"/>
              </w:rPr>
              <w:t xml:space="preserve"> lub z boku</w:t>
            </w:r>
            <w:r w:rsidRPr="004C5F09">
              <w:rPr>
                <w:rFonts w:eastAsia="Tahoma" w:cs="Arial"/>
                <w:sz w:val="16"/>
                <w:szCs w:val="16"/>
              </w:rPr>
              <w:t xml:space="preserve"> obudowy logotypem: </w:t>
            </w:r>
          </w:p>
          <w:p w14:paraId="4CC68F01" w14:textId="77777777" w:rsidR="0089676F" w:rsidRPr="00A905A6" w:rsidRDefault="0089676F" w:rsidP="0089676F">
            <w:pPr>
              <w:rPr>
                <w:rFonts w:eastAsia="Tahoma" w:cs="Arial"/>
                <w:b/>
                <w:sz w:val="16"/>
                <w:szCs w:val="16"/>
              </w:rPr>
            </w:pPr>
            <w:r>
              <w:rPr>
                <w:rFonts w:eastAsia="Tahoma" w:cs="Arial"/>
                <w:b/>
                <w:noProof/>
                <w:sz w:val="16"/>
                <w:szCs w:val="16"/>
              </w:rPr>
              <w:drawing>
                <wp:inline distT="0" distB="0" distL="0" distR="0" wp14:anchorId="36FE45D4" wp14:editId="53C9B878">
                  <wp:extent cx="419100" cy="53340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00" cy="55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F6F2" w14:textId="77777777" w:rsidR="0089676F" w:rsidRPr="00A905A6" w:rsidRDefault="0089676F" w:rsidP="0089676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Zamawiający nie dopuszcza, aby oznakowanie zostało wykonane w formie naklejki lub tabliczki.</w:t>
            </w:r>
          </w:p>
          <w:p w14:paraId="6DD69D18" w14:textId="4657E7C4" w:rsidR="0089676F" w:rsidRPr="00A905A6" w:rsidRDefault="0089676F" w:rsidP="0089676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 xml:space="preserve">Minimalne wymiary: </w:t>
            </w:r>
            <w:r w:rsidR="00C33FDA">
              <w:rPr>
                <w:rFonts w:eastAsia="Tahoma" w:cs="Arial"/>
                <w:sz w:val="16"/>
                <w:szCs w:val="16"/>
              </w:rPr>
              <w:t>5</w:t>
            </w:r>
            <w:r w:rsidRPr="00A905A6">
              <w:rPr>
                <w:rFonts w:eastAsia="Tahoma" w:cs="Arial"/>
                <w:sz w:val="16"/>
                <w:szCs w:val="16"/>
              </w:rPr>
              <w:t xml:space="preserve"> cm x </w:t>
            </w:r>
            <w:r w:rsidR="00C33FDA">
              <w:rPr>
                <w:rFonts w:eastAsia="Tahoma" w:cs="Arial"/>
                <w:sz w:val="16"/>
                <w:szCs w:val="16"/>
              </w:rPr>
              <w:t>5</w:t>
            </w:r>
            <w:r w:rsidRPr="00A905A6">
              <w:rPr>
                <w:rFonts w:eastAsia="Tahoma" w:cs="Arial"/>
                <w:sz w:val="16"/>
                <w:szCs w:val="16"/>
              </w:rPr>
              <w:t xml:space="preserve"> cm</w:t>
            </w:r>
          </w:p>
          <w:p w14:paraId="212C37F7" w14:textId="5D55933C" w:rsidR="0089676F" w:rsidRPr="00573071" w:rsidRDefault="0089676F" w:rsidP="0089676F">
            <w:pPr>
              <w:jc w:val="both"/>
              <w:rPr>
                <w:rFonts w:eastAsia="Tahoma" w:cs="Arial"/>
                <w:color w:val="auto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Maksymalne wymiary: 12 cm x 12 cm</w:t>
            </w:r>
          </w:p>
        </w:tc>
      </w:tr>
    </w:tbl>
    <w:p w14:paraId="34DD3C8B" w14:textId="77777777" w:rsidR="00CE7A9E" w:rsidRPr="00851FD8" w:rsidRDefault="00CE7A9E" w:rsidP="00CE7A9E">
      <w:pPr>
        <w:rPr>
          <w:rFonts w:cs="Arial"/>
        </w:rPr>
      </w:pPr>
    </w:p>
    <w:p w14:paraId="26686894" w14:textId="13B3BB7A" w:rsidR="00CE7A9E" w:rsidRPr="00851FD8" w:rsidRDefault="00851FD8" w:rsidP="00436CB5">
      <w:pPr>
        <w:pStyle w:val="Nagwek2"/>
        <w:numPr>
          <w:ilvl w:val="0"/>
          <w:numId w:val="2"/>
        </w:numPr>
        <w:rPr>
          <w:rFonts w:ascii="Arial" w:hAnsi="Arial"/>
          <w:sz w:val="22"/>
        </w:rPr>
      </w:pPr>
      <w:bookmarkStart w:id="25" w:name="_Toc99543613"/>
      <w:r w:rsidRPr="00851FD8">
        <w:rPr>
          <w:rFonts w:ascii="Arial" w:hAnsi="Arial"/>
          <w:color w:val="000000" w:themeColor="text1"/>
          <w:szCs w:val="18"/>
        </w:rPr>
        <w:t xml:space="preserve">Tablet – </w:t>
      </w:r>
      <w:r w:rsidR="00DA4CD1">
        <w:rPr>
          <w:rFonts w:ascii="Arial" w:hAnsi="Arial"/>
          <w:color w:val="000000" w:themeColor="text1"/>
          <w:szCs w:val="18"/>
        </w:rPr>
        <w:t>5</w:t>
      </w:r>
      <w:r w:rsidRPr="00851FD8">
        <w:rPr>
          <w:rFonts w:ascii="Arial" w:hAnsi="Arial"/>
          <w:color w:val="000000" w:themeColor="text1"/>
          <w:szCs w:val="18"/>
        </w:rPr>
        <w:t xml:space="preserve"> szt.</w:t>
      </w:r>
      <w:bookmarkEnd w:id="25"/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940"/>
        <w:gridCol w:w="6491"/>
      </w:tblGrid>
      <w:tr w:rsidR="00CE7A9E" w:rsidRPr="00851FD8" w14:paraId="67B16688" w14:textId="77777777" w:rsidTr="00851FD8">
        <w:trPr>
          <w:jc w:val="center"/>
        </w:trPr>
        <w:tc>
          <w:tcPr>
            <w:tcW w:w="34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C591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104F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Nazwa komponentu</w:t>
            </w:r>
          </w:p>
        </w:tc>
        <w:tc>
          <w:tcPr>
            <w:tcW w:w="358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68F3A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Wymagane minimalne parametry oprogramowania</w:t>
            </w:r>
          </w:p>
        </w:tc>
      </w:tr>
      <w:tr w:rsidR="00CE7A9E" w:rsidRPr="00851FD8" w14:paraId="277E5DCC" w14:textId="77777777" w:rsidTr="00851FD8">
        <w:trPr>
          <w:jc w:val="center"/>
        </w:trPr>
        <w:tc>
          <w:tcPr>
            <w:tcW w:w="34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74DAB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51F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B5FED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8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F9E4" w14:textId="77777777" w:rsidR="00CE7A9E" w:rsidRPr="00851FD8" w:rsidRDefault="00CE7A9E" w:rsidP="00CE7A9E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CE7A9E" w:rsidRPr="00851FD8" w14:paraId="173873D0" w14:textId="77777777" w:rsidTr="00851FD8">
        <w:trPr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16E7" w14:textId="5DC3AFDF" w:rsidR="00CE7A9E" w:rsidRPr="00851FD8" w:rsidRDefault="00851FD8" w:rsidP="00CE7A9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51FD8">
              <w:rPr>
                <w:rFonts w:cs="Arial"/>
                <w:sz w:val="16"/>
                <w:szCs w:val="16"/>
              </w:rPr>
              <w:t>Tablet</w:t>
            </w:r>
          </w:p>
        </w:tc>
      </w:tr>
      <w:tr w:rsidR="00851FD8" w:rsidRPr="00851FD8" w14:paraId="69BA805B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A882" w14:textId="77777777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07B0A" w14:textId="7DBEF6A0" w:rsidR="00851FD8" w:rsidRPr="00851FD8" w:rsidRDefault="00851FD8" w:rsidP="00851F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Przekątna ekranu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F331" w14:textId="2208472C" w:rsidR="00851FD8" w:rsidRPr="00851FD8" w:rsidRDefault="00851FD8" w:rsidP="00851FD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Minimum 10.0” - maksimum 11.0”</w:t>
            </w:r>
          </w:p>
        </w:tc>
      </w:tr>
      <w:tr w:rsidR="00851FD8" w:rsidRPr="00851FD8" w14:paraId="639B602B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0FEE" w14:textId="77777777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F461" w14:textId="329F1DF4" w:rsidR="00851FD8" w:rsidRPr="00851FD8" w:rsidRDefault="00851FD8" w:rsidP="00851F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Rozdzielczość ekranu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0031" w14:textId="1D4CF19C" w:rsidR="00851FD8" w:rsidRPr="00851FD8" w:rsidRDefault="00851FD8" w:rsidP="00851FD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Minimum 1280 x 800</w:t>
            </w:r>
          </w:p>
        </w:tc>
      </w:tr>
      <w:tr w:rsidR="00851FD8" w:rsidRPr="00851FD8" w14:paraId="2AB18FBB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541F0" w14:textId="77777777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78BD" w14:textId="2BDDAA97" w:rsidR="00851FD8" w:rsidRPr="00851FD8" w:rsidRDefault="00851FD8" w:rsidP="00851F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Typ ekranu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5493" w14:textId="71E6302E" w:rsidR="00851FD8" w:rsidRPr="00851FD8" w:rsidRDefault="00851FD8" w:rsidP="00851FD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Dotykowy</w:t>
            </w:r>
          </w:p>
        </w:tc>
      </w:tr>
      <w:tr w:rsidR="00851FD8" w:rsidRPr="00851FD8" w14:paraId="17B168FE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BAF1" w14:textId="77777777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B0BA" w14:textId="26D33FEF" w:rsidR="00851FD8" w:rsidRPr="00851FD8" w:rsidRDefault="00851FD8" w:rsidP="00851F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Pamięć RAM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AF1B" w14:textId="11488AF8" w:rsidR="00851FD8" w:rsidRPr="00851FD8" w:rsidRDefault="00851FD8" w:rsidP="00851FD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Minimum 2GB</w:t>
            </w:r>
          </w:p>
        </w:tc>
      </w:tr>
      <w:tr w:rsidR="00851FD8" w:rsidRPr="00851FD8" w14:paraId="6E32C419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58502" w14:textId="77777777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cs="Arial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6210" w14:textId="27080916" w:rsidR="00851FD8" w:rsidRPr="00851FD8" w:rsidRDefault="00851FD8" w:rsidP="00851F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Pamięć wbudowana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CC76" w14:textId="7A516549" w:rsidR="00851FD8" w:rsidRPr="00851FD8" w:rsidRDefault="00851FD8" w:rsidP="00851FD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Minimum 32GB</w:t>
            </w:r>
          </w:p>
        </w:tc>
      </w:tr>
      <w:tr w:rsidR="00851FD8" w:rsidRPr="00851FD8" w14:paraId="7F6D9A58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8989A" w14:textId="13F26F05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2A21" w14:textId="1FA788A0" w:rsidR="00851FD8" w:rsidRPr="00851FD8" w:rsidRDefault="00851FD8" w:rsidP="00851F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Aparat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11333" w14:textId="77777777" w:rsidR="00851FD8" w:rsidRPr="00851FD8" w:rsidRDefault="00851FD8" w:rsidP="00851FD8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Rozdzielczość kamery tylnej minimum 5MP</w:t>
            </w:r>
          </w:p>
          <w:p w14:paraId="73041A30" w14:textId="6ABA8AC1" w:rsidR="00851FD8" w:rsidRPr="00851FD8" w:rsidRDefault="00851FD8" w:rsidP="00851FD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Rozdzielczość kamery przedniej minimum 2MP</w:t>
            </w:r>
          </w:p>
        </w:tc>
      </w:tr>
      <w:tr w:rsidR="00851FD8" w:rsidRPr="00851FD8" w14:paraId="21517675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4BEE" w14:textId="6510F4A4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A302" w14:textId="1169F871" w:rsidR="00851FD8" w:rsidRPr="00851FD8" w:rsidRDefault="00851FD8" w:rsidP="00851F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Komunikacja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B0DD" w14:textId="77777777" w:rsidR="00851FD8" w:rsidRPr="00851FD8" w:rsidRDefault="00851FD8" w:rsidP="00851FD8">
            <w:pPr>
              <w:rPr>
                <w:rFonts w:eastAsia="Tahoma" w:cs="Arial"/>
                <w:sz w:val="16"/>
                <w:szCs w:val="16"/>
                <w:lang w:val="en-US"/>
              </w:rPr>
            </w:pPr>
            <w:r w:rsidRPr="00851FD8">
              <w:rPr>
                <w:rFonts w:eastAsia="Tahoma" w:cs="Arial"/>
                <w:sz w:val="16"/>
                <w:szCs w:val="16"/>
                <w:lang w:val="en-US"/>
              </w:rPr>
              <w:t xml:space="preserve">Standard WIFI minimum: IEEE 802.11 b/g/n </w:t>
            </w:r>
            <w:proofErr w:type="spellStart"/>
            <w:r w:rsidRPr="00851FD8">
              <w:rPr>
                <w:rFonts w:eastAsia="Tahoma" w:cs="Arial"/>
                <w:sz w:val="16"/>
                <w:szCs w:val="16"/>
                <w:lang w:val="en-US"/>
              </w:rPr>
              <w:t>oraz</w:t>
            </w:r>
            <w:proofErr w:type="spellEnd"/>
            <w:r w:rsidRPr="00851FD8">
              <w:rPr>
                <w:rFonts w:eastAsia="Tahoma" w:cs="Arial"/>
                <w:sz w:val="16"/>
                <w:szCs w:val="16"/>
                <w:lang w:val="en-US"/>
              </w:rPr>
              <w:t xml:space="preserve"> Bluetooth </w:t>
            </w:r>
          </w:p>
          <w:p w14:paraId="17AB4A63" w14:textId="49C9CF66" w:rsidR="00851FD8" w:rsidRPr="00851FD8" w:rsidRDefault="00851FD8" w:rsidP="00851FD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>Standard LTE minimum: 4G</w:t>
            </w:r>
          </w:p>
        </w:tc>
      </w:tr>
      <w:tr w:rsidR="00851FD8" w:rsidRPr="00851FD8" w14:paraId="21462860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2832" w14:textId="70FDC00A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D3DD" w14:textId="5E264FF9" w:rsidR="00851FD8" w:rsidRPr="00851FD8" w:rsidRDefault="00851FD8" w:rsidP="00851F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Bateria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ACFD" w14:textId="7ED6EE14" w:rsidR="00851FD8" w:rsidRPr="00851FD8" w:rsidRDefault="00851FD8" w:rsidP="00851FD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FD8">
              <w:rPr>
                <w:rFonts w:ascii="Arial" w:eastAsia="Tahoma" w:hAnsi="Arial" w:cs="Arial"/>
                <w:sz w:val="16"/>
                <w:szCs w:val="16"/>
              </w:rPr>
              <w:t xml:space="preserve">Pojemność minimum 6000 </w:t>
            </w:r>
            <w:proofErr w:type="spellStart"/>
            <w:r w:rsidRPr="00851FD8">
              <w:rPr>
                <w:rFonts w:ascii="Arial" w:eastAsia="Tahoma" w:hAnsi="Arial" w:cs="Arial"/>
                <w:sz w:val="16"/>
                <w:szCs w:val="16"/>
              </w:rPr>
              <w:t>mAh</w:t>
            </w:r>
            <w:proofErr w:type="spellEnd"/>
          </w:p>
        </w:tc>
      </w:tr>
      <w:tr w:rsidR="00851FD8" w:rsidRPr="00851FD8" w14:paraId="6744E825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1F52" w14:textId="62E25686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6EF3" w14:textId="16786151" w:rsidR="00851FD8" w:rsidRPr="00851FD8" w:rsidRDefault="00851FD8" w:rsidP="00851F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1135" w14:textId="77777777" w:rsidR="00851FD8" w:rsidRPr="00851FD8" w:rsidRDefault="00851FD8" w:rsidP="00851FD8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 xml:space="preserve">Zainstalowany system operacyjny minimum Android 10 lub równoważny w zakresie minimum: </w:t>
            </w:r>
          </w:p>
          <w:p w14:paraId="05B2DB40" w14:textId="77777777" w:rsidR="00851FD8" w:rsidRPr="00851FD8" w:rsidRDefault="00851FD8" w:rsidP="00C10470">
            <w:pPr>
              <w:numPr>
                <w:ilvl w:val="0"/>
                <w:numId w:val="12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system operacyjny musi zapewnić wielozadaniowość, wielowątkowość, pamięć wirtualną i możliwość zarządzania pamięcią</w:t>
            </w:r>
          </w:p>
          <w:p w14:paraId="3991D42F" w14:textId="77777777" w:rsidR="00851FD8" w:rsidRPr="00851FD8" w:rsidRDefault="00851FD8" w:rsidP="00C10470">
            <w:pPr>
              <w:numPr>
                <w:ilvl w:val="0"/>
                <w:numId w:val="12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musi mieć możliwość uruchomienia dwóch aplikacji obok siebie na jednym ekranie</w:t>
            </w:r>
          </w:p>
          <w:p w14:paraId="2A85CFD0" w14:textId="77777777" w:rsidR="00851FD8" w:rsidRPr="00851FD8" w:rsidRDefault="00851FD8" w:rsidP="00C10470">
            <w:pPr>
              <w:numPr>
                <w:ilvl w:val="0"/>
                <w:numId w:val="12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musi posiadać możliwość wykorzystania trybu uśpienie w ruchu – zużywanie mniej energii</w:t>
            </w:r>
          </w:p>
          <w:p w14:paraId="6A823600" w14:textId="77777777" w:rsidR="00851FD8" w:rsidRPr="00851FD8" w:rsidRDefault="00851FD8" w:rsidP="00C10470">
            <w:pPr>
              <w:numPr>
                <w:ilvl w:val="0"/>
                <w:numId w:val="12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musi posiadać możliwość spersonalizowania ustawień urządzenia według preferencji użytkownika</w:t>
            </w:r>
          </w:p>
          <w:p w14:paraId="205E9D3B" w14:textId="77777777" w:rsidR="00851FD8" w:rsidRPr="00851FD8" w:rsidRDefault="00851FD8" w:rsidP="00C10470">
            <w:pPr>
              <w:numPr>
                <w:ilvl w:val="0"/>
                <w:numId w:val="12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musi posiadać możliwość zmiany kolejności kafelków Szybkich ustawień</w:t>
            </w:r>
          </w:p>
          <w:p w14:paraId="68C2A43E" w14:textId="77777777" w:rsidR="00851FD8" w:rsidRPr="00851FD8" w:rsidRDefault="00851FD8" w:rsidP="00C10470">
            <w:pPr>
              <w:numPr>
                <w:ilvl w:val="0"/>
                <w:numId w:val="12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musi posiadać możliwość bezpośredniej odpowiedzi na powiadomienie</w:t>
            </w:r>
          </w:p>
          <w:p w14:paraId="0E23C720" w14:textId="77777777" w:rsidR="00851FD8" w:rsidRPr="00851FD8" w:rsidRDefault="00851FD8" w:rsidP="00C10470">
            <w:pPr>
              <w:numPr>
                <w:ilvl w:val="0"/>
                <w:numId w:val="11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 xml:space="preserve">musi posiadać możliwość grupowania powiadomień </w:t>
            </w:r>
          </w:p>
          <w:p w14:paraId="0D9ADFFC" w14:textId="77777777" w:rsidR="00851FD8" w:rsidRPr="00851FD8" w:rsidRDefault="00851FD8" w:rsidP="00C10470">
            <w:pPr>
              <w:numPr>
                <w:ilvl w:val="0"/>
                <w:numId w:val="13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 xml:space="preserve">musi posiadać możliwość indywidualnego ustawienia ograniczenia ilości danych zużywanych przez urządzenie </w:t>
            </w:r>
          </w:p>
          <w:p w14:paraId="098F735C" w14:textId="77777777" w:rsidR="00851FD8" w:rsidRPr="00851FD8" w:rsidRDefault="00851FD8" w:rsidP="00C10470">
            <w:pPr>
              <w:numPr>
                <w:ilvl w:val="0"/>
                <w:numId w:val="13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 xml:space="preserve">musi posiadać możliwość personalizacji rozmiaru wyświetlacza </w:t>
            </w:r>
          </w:p>
          <w:p w14:paraId="1CF111CF" w14:textId="4F49A0E3" w:rsidR="00851FD8" w:rsidRPr="00851FD8" w:rsidRDefault="00851FD8" w:rsidP="00C1047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 xml:space="preserve">musi posiadać pobieranie aktualizacji w tle bez konieczności wyłączania urządzenia musi posiadać możliwość zapisywania danych w chmurze. </w:t>
            </w:r>
          </w:p>
        </w:tc>
      </w:tr>
      <w:tr w:rsidR="00851FD8" w:rsidRPr="00851FD8" w14:paraId="4DFCB235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2F1D" w14:textId="43A884DB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4213" w14:textId="52B96BAC" w:rsidR="00851FD8" w:rsidRPr="00851FD8" w:rsidRDefault="00851FD8" w:rsidP="00851F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Dodatkowe oprogramowanie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77C2" w14:textId="77777777" w:rsidR="00851FD8" w:rsidRPr="00851FD8" w:rsidRDefault="00851FD8" w:rsidP="00851FD8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W ramach dostawy sprzętu Wykonawca zobowiązany jest do zapewnienia narzędzia, które umożliwi zdalne monitorowanie utrzymania wskaźników projektu przez Zamawiającego.</w:t>
            </w:r>
          </w:p>
          <w:p w14:paraId="5F5311E2" w14:textId="77777777" w:rsidR="00851FD8" w:rsidRPr="00851FD8" w:rsidRDefault="00851FD8" w:rsidP="00851FD8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Zamawiający wymaga dostarczenia narzędzia, które umożliwi każdemu uczestnikowi projektu grantowego, elektroniczne złożenie oświadczenia o posiadaniu otrzymanego sprzętu komputerowego, niezbędnego dla Zamawiającego do monitorowania wskaźników utrzymania realizacji projektu. Dostarczone narzędzie musi umożliwiać bezpłatne: złożenie oświadczenia i opatrzenie go elektronicznym podpisem kwalifikowanym przez uczestnika projektu, minimum 2 dwukrotnie, w okresie trwałości projektu tj. w okresie 24 miesięcy.</w:t>
            </w:r>
          </w:p>
          <w:p w14:paraId="10E20517" w14:textId="77777777" w:rsidR="00851FD8" w:rsidRPr="00851FD8" w:rsidRDefault="00851FD8" w:rsidP="00851FD8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 xml:space="preserve">Wykonawca w ramach realizacji dostawy musi zapewnić utrzymanie platformy przez cały okres trwałości projektu tj. 24 miesiące od momentu zakończenia realizacji. </w:t>
            </w:r>
          </w:p>
          <w:p w14:paraId="49E9EBBE" w14:textId="77777777" w:rsidR="00851FD8" w:rsidRPr="00851FD8" w:rsidRDefault="00851FD8" w:rsidP="00851FD8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Narzędzie powinno spełniać następujące minimalne funkcjonalności:</w:t>
            </w:r>
          </w:p>
          <w:p w14:paraId="2E05AE31" w14:textId="77777777" w:rsidR="00851FD8" w:rsidRPr="00851FD8" w:rsidRDefault="00851FD8" w:rsidP="00C10470">
            <w:pPr>
              <w:numPr>
                <w:ilvl w:val="0"/>
                <w:numId w:val="16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Narzędzie powinno umożliwiać elektroniczne (za pomocą podpisu elektronicznego posiadającego wszelkie funkcje podpisu kwalifikowanego zgodnego z obowiązującym prawem) - przy użyciu przeglądarki internetowej lub aplikacji mobilnej - podpisanie protokołu potwierdzającego posiadanie urządzenia (dalej protokół) przez Wnioskodawcę (osoba której przekazane zostały na własność urządzenia)  przez okres trwałości projektu tj. minimum 24 miesiące od przekazania na własność sprzętu komputerowego.</w:t>
            </w:r>
          </w:p>
          <w:p w14:paraId="2AF8634C" w14:textId="77777777" w:rsidR="00851FD8" w:rsidRPr="00851FD8" w:rsidRDefault="00851FD8" w:rsidP="00851FD8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2. Zamawiający poprzez zapewnione narzędzie musi mieć możliwość min.:</w:t>
            </w:r>
          </w:p>
          <w:p w14:paraId="160617C1" w14:textId="77777777" w:rsidR="00851FD8" w:rsidRPr="00851FD8" w:rsidRDefault="00851FD8" w:rsidP="00C10470">
            <w:pPr>
              <w:numPr>
                <w:ilvl w:val="0"/>
                <w:numId w:val="14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przekazania każdemu Wnioskodawcy spersonalizowanej informacji o konieczności elektronicznego podpisania protokołu/wezwania Wnioskodawcy do podpisania protokołu w narzuconym przez Zamawiającego terminie;</w:t>
            </w:r>
          </w:p>
          <w:p w14:paraId="02CA02FC" w14:textId="77777777" w:rsidR="00851FD8" w:rsidRPr="00851FD8" w:rsidRDefault="00851FD8" w:rsidP="00C10470">
            <w:pPr>
              <w:numPr>
                <w:ilvl w:val="0"/>
                <w:numId w:val="14"/>
              </w:numPr>
              <w:spacing w:after="0" w:line="240" w:lineRule="auto"/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monitorowania czy wszyscy Wnioskodawcy podpisali protokół oraz przypominania Wnioskodawcy o takiej konieczności;</w:t>
            </w:r>
          </w:p>
          <w:p w14:paraId="1AE1360C" w14:textId="77777777" w:rsidR="00851FD8" w:rsidRPr="00851FD8" w:rsidRDefault="00851FD8" w:rsidP="00851FD8">
            <w:pPr>
              <w:rPr>
                <w:rFonts w:eastAsia="Tahoma"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3. Wnioskodawca poprzez zapewnione narzędzie musi mieć możliwość min.:</w:t>
            </w:r>
          </w:p>
          <w:p w14:paraId="48B7CB3D" w14:textId="78529709" w:rsidR="00851FD8" w:rsidRPr="00851FD8" w:rsidRDefault="00851FD8" w:rsidP="00C10470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>elektronicznego potwierdzenia swojej tożsamości, dostępu do podpisu kwalifikowanego generowanego przez narzędzie oraz podpisania protokołu udostępnionego przez Zamawiającego</w:t>
            </w:r>
            <w:r>
              <w:rPr>
                <w:rFonts w:eastAsia="Tahoma" w:cs="Arial"/>
                <w:sz w:val="16"/>
                <w:szCs w:val="16"/>
              </w:rPr>
              <w:t xml:space="preserve">, </w:t>
            </w:r>
            <w:r w:rsidRPr="00851FD8">
              <w:rPr>
                <w:rFonts w:eastAsia="Tahoma" w:cs="Arial"/>
                <w:sz w:val="16"/>
                <w:szCs w:val="16"/>
              </w:rPr>
              <w:t>dołączenia zdjęcia do protokołu.</w:t>
            </w:r>
          </w:p>
        </w:tc>
      </w:tr>
      <w:tr w:rsidR="00851FD8" w:rsidRPr="00851FD8" w14:paraId="0BCE40DA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566E" w14:textId="45A671A6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B55E" w14:textId="5B3D5699" w:rsidR="00851FD8" w:rsidRPr="00851FD8" w:rsidRDefault="00851FD8" w:rsidP="00851F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Porty komunikacyjne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B736" w14:textId="71DA18F2" w:rsidR="00851FD8" w:rsidRPr="00851FD8" w:rsidRDefault="00851FD8" w:rsidP="00742812">
            <w:pPr>
              <w:rPr>
                <w:rFonts w:cs="Arial"/>
                <w:sz w:val="16"/>
                <w:szCs w:val="16"/>
              </w:rPr>
            </w:pPr>
            <w:r w:rsidRPr="00851FD8">
              <w:rPr>
                <w:rFonts w:eastAsia="Tahoma" w:cs="Arial"/>
                <w:sz w:val="16"/>
                <w:szCs w:val="16"/>
              </w:rPr>
              <w:t xml:space="preserve">Minimum: </w:t>
            </w:r>
            <w:r w:rsidR="00742812">
              <w:rPr>
                <w:rFonts w:eastAsia="Tahoma" w:cs="Arial"/>
                <w:sz w:val="16"/>
                <w:szCs w:val="16"/>
              </w:rPr>
              <w:t xml:space="preserve"> </w:t>
            </w:r>
            <w:r w:rsidRPr="00851FD8">
              <w:rPr>
                <w:rFonts w:eastAsia="Tahoma" w:cs="Arial"/>
                <w:sz w:val="16"/>
                <w:szCs w:val="16"/>
              </w:rPr>
              <w:t xml:space="preserve">1 x USB 2.0 </w:t>
            </w:r>
            <w:proofErr w:type="spellStart"/>
            <w:r w:rsidRPr="00851FD8">
              <w:rPr>
                <w:rFonts w:eastAsia="Tahoma" w:cs="Arial"/>
                <w:sz w:val="16"/>
                <w:szCs w:val="16"/>
              </w:rPr>
              <w:t>Type</w:t>
            </w:r>
            <w:proofErr w:type="spellEnd"/>
            <w:r w:rsidRPr="00851FD8">
              <w:rPr>
                <w:rFonts w:eastAsia="Tahoma" w:cs="Arial"/>
                <w:sz w:val="16"/>
                <w:szCs w:val="16"/>
              </w:rPr>
              <w:t xml:space="preserve"> C, 1 x </w:t>
            </w:r>
            <w:proofErr w:type="spellStart"/>
            <w:r w:rsidRPr="00851FD8">
              <w:rPr>
                <w:rFonts w:eastAsia="Tahoma" w:cs="Arial"/>
                <w:sz w:val="16"/>
                <w:szCs w:val="16"/>
              </w:rPr>
              <w:t>Line­Out</w:t>
            </w:r>
            <w:proofErr w:type="spellEnd"/>
            <w:r w:rsidRPr="00851FD8">
              <w:rPr>
                <w:rFonts w:eastAsia="Tahoma" w:cs="Arial"/>
                <w:sz w:val="16"/>
                <w:szCs w:val="16"/>
              </w:rPr>
              <w:t xml:space="preserve">, 1 x Czytnik kart minimum </w:t>
            </w:r>
            <w:proofErr w:type="spellStart"/>
            <w:r w:rsidRPr="00851FD8">
              <w:rPr>
                <w:rFonts w:eastAsia="Tahoma" w:cs="Arial"/>
                <w:sz w:val="16"/>
                <w:szCs w:val="16"/>
              </w:rPr>
              <w:t>microSIM</w:t>
            </w:r>
            <w:proofErr w:type="spellEnd"/>
          </w:p>
        </w:tc>
      </w:tr>
      <w:tr w:rsidR="00851FD8" w:rsidRPr="00851FD8" w14:paraId="66C10454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6377" w14:textId="0EE74B54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86C9A" w14:textId="2D144277" w:rsidR="00851FD8" w:rsidRPr="00851FD8" w:rsidRDefault="00851FD8" w:rsidP="00851FD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Wyposażenie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B1569" w14:textId="7D468B05" w:rsidR="00851FD8" w:rsidRPr="00922FA2" w:rsidRDefault="00851FD8" w:rsidP="00851FD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FA2">
              <w:rPr>
                <w:rFonts w:ascii="Arial" w:eastAsia="Tahoma" w:hAnsi="Arial" w:cs="Arial"/>
                <w:sz w:val="16"/>
                <w:szCs w:val="16"/>
              </w:rPr>
              <w:t>Zasilacz</w:t>
            </w:r>
          </w:p>
        </w:tc>
      </w:tr>
      <w:tr w:rsidR="00851FD8" w:rsidRPr="00851FD8" w14:paraId="0C5CD410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8E0FE" w14:textId="5AA11FFD" w:rsidR="00851FD8" w:rsidRPr="00851FD8" w:rsidRDefault="00851FD8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C3F8D" w14:textId="16503D13" w:rsidR="00851FD8" w:rsidRPr="00922FA2" w:rsidRDefault="00851FD8" w:rsidP="00851FD8">
            <w:pPr>
              <w:spacing w:after="0" w:line="240" w:lineRule="auto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851FD8">
              <w:rPr>
                <w:rFonts w:eastAsia="Tahoma" w:cs="Arial"/>
                <w:b/>
                <w:sz w:val="16"/>
                <w:szCs w:val="16"/>
              </w:rPr>
              <w:t>Warunki gwarancji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BE72" w14:textId="1C64917F" w:rsidR="00851FD8" w:rsidRPr="00922FA2" w:rsidRDefault="00851FD8" w:rsidP="00851FD8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FA2">
              <w:rPr>
                <w:rFonts w:ascii="Arial" w:eastAsia="Tahoma" w:hAnsi="Arial" w:cs="Arial"/>
                <w:sz w:val="16"/>
                <w:szCs w:val="16"/>
              </w:rPr>
              <w:t xml:space="preserve">Minimum </w:t>
            </w:r>
            <w:r w:rsidR="00922FA2" w:rsidRPr="00922FA2">
              <w:rPr>
                <w:rFonts w:ascii="Arial" w:eastAsia="Tahoma" w:hAnsi="Arial" w:cs="Arial"/>
                <w:sz w:val="16"/>
                <w:szCs w:val="16"/>
              </w:rPr>
              <w:t>24</w:t>
            </w:r>
            <w:r w:rsidRPr="00922FA2">
              <w:rPr>
                <w:rFonts w:ascii="Arial" w:eastAsia="Tahoma" w:hAnsi="Arial" w:cs="Arial"/>
                <w:sz w:val="16"/>
                <w:szCs w:val="16"/>
              </w:rPr>
              <w:t xml:space="preserve"> miesięczna gwarancja producenta</w:t>
            </w:r>
          </w:p>
        </w:tc>
      </w:tr>
      <w:tr w:rsidR="0089676F" w:rsidRPr="00851FD8" w14:paraId="5155E518" w14:textId="77777777" w:rsidTr="00851FD8">
        <w:trPr>
          <w:trHeight w:val="228"/>
          <w:jc w:val="center"/>
        </w:trPr>
        <w:tc>
          <w:tcPr>
            <w:tcW w:w="3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C6FE1" w14:textId="11EC9A44" w:rsidR="0089676F" w:rsidRDefault="0089676F" w:rsidP="00851FD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14.</w:t>
            </w: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C927" w14:textId="66BDCC7B" w:rsidR="0089676F" w:rsidRPr="00851FD8" w:rsidRDefault="0089676F" w:rsidP="00851FD8">
            <w:pPr>
              <w:spacing w:after="0" w:line="240" w:lineRule="auto"/>
              <w:rPr>
                <w:rFonts w:eastAsia="Tahoma" w:cs="Arial"/>
                <w:b/>
                <w:sz w:val="16"/>
                <w:szCs w:val="16"/>
              </w:rPr>
            </w:pPr>
            <w:r w:rsidRPr="0089676F">
              <w:rPr>
                <w:rFonts w:eastAsia="Tahoma" w:cs="Arial"/>
                <w:b/>
                <w:sz w:val="16"/>
                <w:szCs w:val="16"/>
              </w:rPr>
              <w:t>Wymagania dodatkowe</w:t>
            </w:r>
          </w:p>
        </w:tc>
        <w:tc>
          <w:tcPr>
            <w:tcW w:w="35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09CC" w14:textId="77777777" w:rsidR="0089676F" w:rsidRPr="004C5F09" w:rsidRDefault="0089676F" w:rsidP="0089676F">
            <w:pPr>
              <w:rPr>
                <w:rFonts w:eastAsia="Tahoma" w:cs="Arial"/>
                <w:sz w:val="16"/>
                <w:szCs w:val="16"/>
              </w:rPr>
            </w:pPr>
            <w:r w:rsidRPr="004C5F09">
              <w:rPr>
                <w:rFonts w:eastAsia="Tahoma" w:cs="Arial"/>
                <w:sz w:val="16"/>
                <w:szCs w:val="16"/>
              </w:rPr>
              <w:t xml:space="preserve">Sprzęt musi zostać trwale oznaczony z tyłu obudowy logotypem: </w:t>
            </w:r>
          </w:p>
          <w:p w14:paraId="29B7A590" w14:textId="77777777" w:rsidR="0089676F" w:rsidRPr="00A905A6" w:rsidRDefault="0089676F" w:rsidP="0089676F">
            <w:pPr>
              <w:rPr>
                <w:rFonts w:eastAsia="Tahoma" w:cs="Arial"/>
                <w:b/>
                <w:sz w:val="16"/>
                <w:szCs w:val="16"/>
              </w:rPr>
            </w:pPr>
            <w:r>
              <w:rPr>
                <w:rFonts w:eastAsia="Tahoma" w:cs="Arial"/>
                <w:b/>
                <w:noProof/>
                <w:sz w:val="16"/>
                <w:szCs w:val="16"/>
              </w:rPr>
              <w:drawing>
                <wp:inline distT="0" distB="0" distL="0" distR="0" wp14:anchorId="07DDAA00" wp14:editId="5DCF8044">
                  <wp:extent cx="419100" cy="53340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00" cy="55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73F9C" w14:textId="77777777" w:rsidR="0089676F" w:rsidRPr="00A905A6" w:rsidRDefault="0089676F" w:rsidP="0089676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Zamawiający nie dopuszcza, aby oznakowanie zostało wykonane w formie naklejki lub tabliczki.</w:t>
            </w:r>
          </w:p>
          <w:p w14:paraId="7F300348" w14:textId="77777777" w:rsidR="0089676F" w:rsidRPr="00A905A6" w:rsidRDefault="0089676F" w:rsidP="0089676F">
            <w:pPr>
              <w:rPr>
                <w:rFonts w:eastAsia="Tahoma" w:cs="Arial"/>
                <w:sz w:val="16"/>
                <w:szCs w:val="16"/>
              </w:rPr>
            </w:pPr>
            <w:r w:rsidRPr="00A905A6">
              <w:rPr>
                <w:rFonts w:eastAsia="Tahoma" w:cs="Arial"/>
                <w:sz w:val="16"/>
                <w:szCs w:val="16"/>
              </w:rPr>
              <w:t>Minimalne wymiary: 10 cm x 10 cm</w:t>
            </w:r>
          </w:p>
          <w:p w14:paraId="19EDC2C6" w14:textId="6FFAE986" w:rsidR="0089676F" w:rsidRPr="00FD1EE9" w:rsidRDefault="0089676F" w:rsidP="0089676F">
            <w:pPr>
              <w:pStyle w:val="Bezodstpw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  <w:r w:rsidRPr="00FD1EE9">
              <w:rPr>
                <w:rFonts w:ascii="Arial" w:eastAsia="Tahoma" w:hAnsi="Arial" w:cs="Arial"/>
                <w:sz w:val="16"/>
                <w:szCs w:val="16"/>
              </w:rPr>
              <w:t>Maksymalne wymiary: 12 cm x 12 cm</w:t>
            </w:r>
          </w:p>
        </w:tc>
      </w:tr>
    </w:tbl>
    <w:p w14:paraId="164C3DFF" w14:textId="77777777" w:rsidR="00573071" w:rsidRPr="00045D7E" w:rsidRDefault="00573071" w:rsidP="00573071">
      <w:pPr>
        <w:spacing w:after="10"/>
        <w:ind w:left="22"/>
        <w:rPr>
          <w:rFonts w:cs="Arial"/>
          <w:sz w:val="20"/>
          <w:szCs w:val="20"/>
        </w:rPr>
      </w:pPr>
      <w:r w:rsidRPr="00045D7E">
        <w:rPr>
          <w:rFonts w:eastAsia="Courier New" w:cs="Arial"/>
          <w:sz w:val="20"/>
          <w:szCs w:val="20"/>
          <w:u w:val="single" w:color="000000"/>
        </w:rPr>
        <w:t>UWAGA:</w:t>
      </w:r>
    </w:p>
    <w:p w14:paraId="05F31FB4" w14:textId="59B50100" w:rsidR="00573071" w:rsidRPr="00045D7E" w:rsidRDefault="00573071" w:rsidP="00573071">
      <w:pPr>
        <w:spacing w:after="3" w:line="222" w:lineRule="auto"/>
        <w:ind w:left="-5" w:hanging="10"/>
        <w:rPr>
          <w:rFonts w:cs="Arial"/>
          <w:sz w:val="20"/>
          <w:szCs w:val="20"/>
        </w:rPr>
      </w:pPr>
      <w:r w:rsidRPr="00045D7E">
        <w:rPr>
          <w:rFonts w:eastAsia="Courier New" w:cs="Arial"/>
          <w:sz w:val="20"/>
          <w:szCs w:val="20"/>
        </w:rPr>
        <w:t>Zamawiaj</w:t>
      </w:r>
      <w:r>
        <w:rPr>
          <w:rFonts w:eastAsia="Courier New" w:cs="Arial"/>
          <w:sz w:val="20"/>
          <w:szCs w:val="20"/>
        </w:rPr>
        <w:t>ą</w:t>
      </w:r>
      <w:r w:rsidRPr="00045D7E">
        <w:rPr>
          <w:rFonts w:eastAsia="Courier New" w:cs="Arial"/>
          <w:sz w:val="20"/>
          <w:szCs w:val="20"/>
        </w:rPr>
        <w:t xml:space="preserve">cy </w:t>
      </w:r>
      <w:r>
        <w:rPr>
          <w:rFonts w:eastAsia="Courier New" w:cs="Arial"/>
          <w:sz w:val="20"/>
          <w:szCs w:val="20"/>
        </w:rPr>
        <w:t>żąda</w:t>
      </w:r>
      <w:r w:rsidRPr="00045D7E">
        <w:rPr>
          <w:rFonts w:eastAsia="Courier New" w:cs="Arial"/>
          <w:sz w:val="20"/>
          <w:szCs w:val="20"/>
        </w:rPr>
        <w:t xml:space="preserve"> złożenia </w:t>
      </w:r>
      <w:r w:rsidRPr="00045D7E">
        <w:rPr>
          <w:rFonts w:eastAsia="Courier New" w:cs="Arial"/>
          <w:sz w:val="20"/>
          <w:szCs w:val="20"/>
          <w:u w:val="single" w:color="000000"/>
        </w:rPr>
        <w:t>przedmiotowych środków dowodowych</w:t>
      </w:r>
      <w:r w:rsidRPr="00045D7E">
        <w:rPr>
          <w:rFonts w:eastAsia="Courier New" w:cs="Arial"/>
          <w:sz w:val="20"/>
          <w:szCs w:val="20"/>
        </w:rPr>
        <w:t xml:space="preserve"> </w:t>
      </w:r>
      <w:r w:rsidRPr="00922FA2">
        <w:rPr>
          <w:rFonts w:eastAsia="Courier New" w:cs="Arial"/>
          <w:sz w:val="20"/>
          <w:szCs w:val="20"/>
        </w:rPr>
        <w:t>(</w:t>
      </w:r>
      <w:proofErr w:type="spellStart"/>
      <w:r w:rsidRPr="00922FA2">
        <w:rPr>
          <w:rFonts w:eastAsia="Courier New" w:cs="Arial"/>
          <w:sz w:val="20"/>
          <w:szCs w:val="20"/>
        </w:rPr>
        <w:t>pśd</w:t>
      </w:r>
      <w:proofErr w:type="spellEnd"/>
      <w:r w:rsidRPr="00922FA2">
        <w:rPr>
          <w:rFonts w:eastAsia="Courier New" w:cs="Arial"/>
          <w:sz w:val="20"/>
          <w:szCs w:val="20"/>
        </w:rPr>
        <w:t xml:space="preserve"> od 1</w:t>
      </w:r>
      <w:r w:rsidR="00DA6F54">
        <w:rPr>
          <w:rFonts w:eastAsia="Courier New" w:cs="Arial"/>
          <w:sz w:val="20"/>
          <w:szCs w:val="20"/>
        </w:rPr>
        <w:t>B</w:t>
      </w:r>
      <w:r w:rsidRPr="00922FA2">
        <w:rPr>
          <w:rFonts w:eastAsia="Courier New" w:cs="Arial"/>
          <w:sz w:val="20"/>
          <w:szCs w:val="20"/>
        </w:rPr>
        <w:t xml:space="preserve"> do </w:t>
      </w:r>
      <w:r w:rsidR="00FC2CED" w:rsidRPr="00922FA2">
        <w:rPr>
          <w:rFonts w:eastAsia="Courier New" w:cs="Arial"/>
          <w:sz w:val="20"/>
          <w:szCs w:val="20"/>
        </w:rPr>
        <w:t>8B</w:t>
      </w:r>
      <w:r w:rsidRPr="00922FA2">
        <w:rPr>
          <w:rFonts w:eastAsia="Courier New" w:cs="Arial"/>
          <w:sz w:val="20"/>
          <w:szCs w:val="20"/>
        </w:rPr>
        <w:t>)</w:t>
      </w:r>
      <w:r w:rsidRPr="00045D7E">
        <w:rPr>
          <w:rFonts w:eastAsia="Courier New" w:cs="Arial"/>
          <w:sz w:val="20"/>
          <w:szCs w:val="20"/>
        </w:rPr>
        <w:t xml:space="preserve"> na potwierdzenie zgodności oferowanych dostaw z wymaganiami, </w:t>
      </w:r>
      <w:r w:rsidRPr="00045D7E">
        <w:rPr>
          <w:rFonts w:eastAsia="Calibri" w:cs="Arial"/>
          <w:sz w:val="20"/>
          <w:szCs w:val="20"/>
        </w:rPr>
        <w:t xml:space="preserve">cechami lub kryteriami, określonymi w </w:t>
      </w:r>
      <w:r>
        <w:rPr>
          <w:rFonts w:eastAsia="Calibri" w:cs="Arial"/>
          <w:sz w:val="20"/>
          <w:szCs w:val="20"/>
        </w:rPr>
        <w:t>o</w:t>
      </w:r>
      <w:r w:rsidRPr="00045D7E">
        <w:rPr>
          <w:rFonts w:eastAsia="Calibri" w:cs="Arial"/>
          <w:sz w:val="20"/>
          <w:szCs w:val="20"/>
        </w:rPr>
        <w:t xml:space="preserve">pisie </w:t>
      </w:r>
      <w:r>
        <w:rPr>
          <w:rFonts w:eastAsia="Calibri" w:cs="Arial"/>
          <w:sz w:val="20"/>
          <w:szCs w:val="20"/>
        </w:rPr>
        <w:t>p</w:t>
      </w:r>
      <w:r w:rsidRPr="00045D7E">
        <w:rPr>
          <w:rFonts w:eastAsia="Calibri" w:cs="Arial"/>
          <w:sz w:val="20"/>
          <w:szCs w:val="20"/>
        </w:rPr>
        <w:t xml:space="preserve">rzedmiotu </w:t>
      </w:r>
      <w:r>
        <w:rPr>
          <w:rFonts w:eastAsia="Calibri" w:cs="Arial"/>
          <w:sz w:val="20"/>
          <w:szCs w:val="20"/>
        </w:rPr>
        <w:t>z</w:t>
      </w:r>
      <w:r w:rsidRPr="00045D7E">
        <w:rPr>
          <w:rFonts w:eastAsia="Calibri" w:cs="Arial"/>
          <w:sz w:val="20"/>
          <w:szCs w:val="20"/>
        </w:rPr>
        <w:t>amówienia</w:t>
      </w:r>
      <w:r>
        <w:rPr>
          <w:rFonts w:eastAsia="Calibri" w:cs="Arial"/>
          <w:sz w:val="20"/>
          <w:szCs w:val="20"/>
        </w:rPr>
        <w:t>.</w:t>
      </w:r>
    </w:p>
    <w:p w14:paraId="5B13FB7B" w14:textId="77777777" w:rsidR="00573071" w:rsidRPr="00045D7E" w:rsidRDefault="00573071" w:rsidP="00573071">
      <w:pPr>
        <w:spacing w:after="0"/>
        <w:rPr>
          <w:rFonts w:cs="Arial"/>
          <w:sz w:val="20"/>
          <w:szCs w:val="20"/>
        </w:rPr>
      </w:pPr>
      <w:r w:rsidRPr="00045D7E">
        <w:rPr>
          <w:rFonts w:eastAsia="Calibri" w:cs="Arial"/>
          <w:sz w:val="20"/>
          <w:szCs w:val="20"/>
        </w:rPr>
        <w:t xml:space="preserve">Przedmiotowe środki dowodowe, o których mowa w art. 104-107 Pzp, </w:t>
      </w:r>
      <w:r>
        <w:rPr>
          <w:rFonts w:eastAsia="Calibri" w:cs="Arial"/>
          <w:sz w:val="20"/>
          <w:szCs w:val="20"/>
          <w:u w:val="single" w:color="000000"/>
        </w:rPr>
        <w:t>w</w:t>
      </w:r>
      <w:r w:rsidRPr="00045D7E">
        <w:rPr>
          <w:rFonts w:eastAsia="Calibri" w:cs="Arial"/>
          <w:sz w:val="20"/>
          <w:szCs w:val="20"/>
          <w:u w:val="single" w:color="000000"/>
        </w:rPr>
        <w:t>ykonawca składa wraz z ofert</w:t>
      </w:r>
      <w:r>
        <w:rPr>
          <w:rFonts w:eastAsia="Calibri" w:cs="Arial"/>
          <w:sz w:val="20"/>
          <w:szCs w:val="20"/>
          <w:u w:val="single" w:color="000000"/>
        </w:rPr>
        <w:t>ą.</w:t>
      </w:r>
    </w:p>
    <w:p w14:paraId="28A37547" w14:textId="77777777" w:rsidR="00573071" w:rsidRPr="00045D7E" w:rsidRDefault="00573071" w:rsidP="00573071">
      <w:pPr>
        <w:spacing w:after="37" w:line="222" w:lineRule="auto"/>
        <w:ind w:left="-5" w:hanging="10"/>
        <w:rPr>
          <w:rFonts w:cs="Arial"/>
          <w:sz w:val="20"/>
          <w:szCs w:val="20"/>
        </w:rPr>
      </w:pPr>
      <w:r w:rsidRPr="00045D7E">
        <w:rPr>
          <w:rFonts w:eastAsia="Courier New" w:cs="Arial"/>
          <w:sz w:val="20"/>
          <w:szCs w:val="20"/>
        </w:rPr>
        <w:t>Przedmiotowe środki dowodowe musz</w:t>
      </w:r>
      <w:r>
        <w:rPr>
          <w:rFonts w:eastAsia="Courier New" w:cs="Arial"/>
          <w:sz w:val="20"/>
          <w:szCs w:val="20"/>
        </w:rPr>
        <w:t xml:space="preserve">ą </w:t>
      </w:r>
      <w:r w:rsidRPr="00045D7E">
        <w:rPr>
          <w:rFonts w:eastAsia="Courier New" w:cs="Arial"/>
          <w:sz w:val="20"/>
          <w:szCs w:val="20"/>
        </w:rPr>
        <w:t>potwierdzać spełnienie WSZYSTKICH minimalnych wymagań i parametrów wskazanych wyżej.</w:t>
      </w:r>
    </w:p>
    <w:p w14:paraId="21D6E53C" w14:textId="77777777" w:rsidR="00573071" w:rsidRDefault="00573071" w:rsidP="00573071">
      <w:pPr>
        <w:spacing w:after="3" w:line="222" w:lineRule="auto"/>
        <w:ind w:left="-5" w:hanging="10"/>
        <w:rPr>
          <w:rFonts w:eastAsia="Courier New" w:cs="Arial"/>
          <w:sz w:val="20"/>
          <w:szCs w:val="20"/>
        </w:rPr>
      </w:pPr>
      <w:proofErr w:type="spellStart"/>
      <w:r w:rsidRPr="00045D7E">
        <w:rPr>
          <w:rFonts w:eastAsia="Courier New" w:cs="Arial"/>
          <w:sz w:val="20"/>
          <w:szCs w:val="20"/>
        </w:rPr>
        <w:t>Zamawiajqcy</w:t>
      </w:r>
      <w:proofErr w:type="spellEnd"/>
      <w:r w:rsidRPr="00045D7E">
        <w:rPr>
          <w:rFonts w:eastAsia="Courier New" w:cs="Arial"/>
          <w:sz w:val="20"/>
          <w:szCs w:val="20"/>
        </w:rPr>
        <w:t xml:space="preserve">, zgodnie z art. 106 ust. 3 PZP akceptuje </w:t>
      </w:r>
      <w:r w:rsidRPr="00045D7E">
        <w:rPr>
          <w:rFonts w:eastAsia="Courier New" w:cs="Arial"/>
          <w:sz w:val="20"/>
          <w:szCs w:val="20"/>
          <w:u w:val="single" w:color="000000"/>
        </w:rPr>
        <w:t>równoważne przedmiotowe środki dowodowe,</w:t>
      </w:r>
      <w:r w:rsidRPr="00045D7E">
        <w:rPr>
          <w:rFonts w:eastAsia="Courier New" w:cs="Arial"/>
          <w:sz w:val="20"/>
          <w:szCs w:val="20"/>
        </w:rPr>
        <w:t xml:space="preserve"> jeśli potwierdzaj</w:t>
      </w:r>
      <w:r>
        <w:rPr>
          <w:rFonts w:eastAsia="Courier New" w:cs="Arial"/>
          <w:sz w:val="20"/>
          <w:szCs w:val="20"/>
        </w:rPr>
        <w:t>ą</w:t>
      </w:r>
      <w:r w:rsidRPr="00045D7E">
        <w:rPr>
          <w:rFonts w:eastAsia="Courier New" w:cs="Arial"/>
          <w:sz w:val="20"/>
          <w:szCs w:val="20"/>
        </w:rPr>
        <w:t xml:space="preserve">, </w:t>
      </w:r>
      <w:r>
        <w:rPr>
          <w:rFonts w:eastAsia="Courier New" w:cs="Arial"/>
          <w:sz w:val="20"/>
          <w:szCs w:val="20"/>
        </w:rPr>
        <w:t>ż</w:t>
      </w:r>
      <w:r w:rsidRPr="00045D7E">
        <w:rPr>
          <w:rFonts w:eastAsia="Courier New" w:cs="Arial"/>
          <w:sz w:val="20"/>
          <w:szCs w:val="20"/>
        </w:rPr>
        <w:t>e oferowane dostawy spełniaj</w:t>
      </w:r>
      <w:r>
        <w:rPr>
          <w:rFonts w:eastAsia="Courier New" w:cs="Arial"/>
          <w:sz w:val="20"/>
          <w:szCs w:val="20"/>
        </w:rPr>
        <w:t>ą</w:t>
      </w:r>
      <w:r w:rsidRPr="00045D7E">
        <w:rPr>
          <w:rFonts w:eastAsia="Courier New" w:cs="Arial"/>
          <w:sz w:val="20"/>
          <w:szCs w:val="20"/>
        </w:rPr>
        <w:t xml:space="preserve"> określone przez </w:t>
      </w:r>
      <w:r>
        <w:rPr>
          <w:rFonts w:eastAsia="Courier New" w:cs="Arial"/>
          <w:sz w:val="20"/>
          <w:szCs w:val="20"/>
        </w:rPr>
        <w:t>z</w:t>
      </w:r>
      <w:r w:rsidRPr="00045D7E">
        <w:rPr>
          <w:rFonts w:eastAsia="Courier New" w:cs="Arial"/>
          <w:sz w:val="20"/>
          <w:szCs w:val="20"/>
        </w:rPr>
        <w:t>amawiaj</w:t>
      </w:r>
      <w:r>
        <w:rPr>
          <w:rFonts w:eastAsia="Courier New" w:cs="Arial"/>
          <w:sz w:val="20"/>
          <w:szCs w:val="20"/>
        </w:rPr>
        <w:t>ą</w:t>
      </w:r>
      <w:r w:rsidRPr="00045D7E">
        <w:rPr>
          <w:rFonts w:eastAsia="Courier New" w:cs="Arial"/>
          <w:sz w:val="20"/>
          <w:szCs w:val="20"/>
        </w:rPr>
        <w:t>cego wymagania, cechy lub kryteria.</w:t>
      </w:r>
    </w:p>
    <w:p w14:paraId="4C24EA5D" w14:textId="77777777" w:rsidR="00573071" w:rsidRPr="00114526" w:rsidRDefault="00573071" w:rsidP="00573071">
      <w:pPr>
        <w:spacing w:after="3" w:line="222" w:lineRule="auto"/>
        <w:ind w:left="-5" w:hanging="10"/>
        <w:rPr>
          <w:rFonts w:eastAsia="Courier New" w:cs="Arial"/>
          <w:sz w:val="20"/>
          <w:szCs w:val="20"/>
        </w:rPr>
      </w:pPr>
      <w:r w:rsidRPr="00114526">
        <w:rPr>
          <w:rFonts w:eastAsia="Courier New" w:cs="Arial"/>
          <w:sz w:val="20"/>
          <w:szCs w:val="20"/>
        </w:rPr>
        <w:t>Na podstawie art. 107 ust. 2 Pzp,</w:t>
      </w:r>
      <w:r>
        <w:rPr>
          <w:rFonts w:eastAsia="Courier New" w:cs="Arial"/>
          <w:sz w:val="20"/>
          <w:szCs w:val="20"/>
        </w:rPr>
        <w:t xml:space="preserve"> </w:t>
      </w:r>
      <w:r w:rsidRPr="00114526">
        <w:rPr>
          <w:rFonts w:eastAsia="Courier New" w:cs="Arial"/>
          <w:sz w:val="20"/>
          <w:szCs w:val="20"/>
        </w:rPr>
        <w:t xml:space="preserve">jeżeli </w:t>
      </w:r>
      <w:r>
        <w:rPr>
          <w:rFonts w:eastAsia="Courier New" w:cs="Arial"/>
          <w:sz w:val="20"/>
          <w:szCs w:val="20"/>
        </w:rPr>
        <w:t>w</w:t>
      </w:r>
      <w:r w:rsidRPr="00114526">
        <w:rPr>
          <w:rFonts w:eastAsia="Courier New" w:cs="Arial"/>
          <w:sz w:val="20"/>
          <w:szCs w:val="20"/>
        </w:rPr>
        <w:t>ykonawca nie złoży przedmiotowych środków dowodowych lub złożone przedmiotowe środki dowodowe będ</w:t>
      </w:r>
      <w:r>
        <w:rPr>
          <w:rFonts w:eastAsia="Courier New" w:cs="Arial"/>
          <w:sz w:val="20"/>
          <w:szCs w:val="20"/>
        </w:rPr>
        <w:t>ą</w:t>
      </w:r>
      <w:r w:rsidRPr="00114526">
        <w:rPr>
          <w:rFonts w:eastAsia="Courier New" w:cs="Arial"/>
          <w:sz w:val="20"/>
          <w:szCs w:val="20"/>
        </w:rPr>
        <w:t xml:space="preserve"> niekompletne, </w:t>
      </w:r>
      <w:r>
        <w:rPr>
          <w:rFonts w:eastAsia="Courier New" w:cs="Arial"/>
          <w:sz w:val="20"/>
          <w:szCs w:val="20"/>
          <w:u w:val="single"/>
        </w:rPr>
        <w:t>z</w:t>
      </w:r>
      <w:r w:rsidRPr="00114526">
        <w:rPr>
          <w:rFonts w:eastAsia="Courier New" w:cs="Arial"/>
          <w:sz w:val="20"/>
          <w:szCs w:val="20"/>
          <w:u w:val="single"/>
        </w:rPr>
        <w:t>ama</w:t>
      </w:r>
      <w:r>
        <w:rPr>
          <w:rFonts w:eastAsia="Courier New" w:cs="Arial"/>
          <w:sz w:val="20"/>
          <w:szCs w:val="20"/>
          <w:u w:val="single"/>
        </w:rPr>
        <w:t xml:space="preserve">wiający </w:t>
      </w:r>
      <w:r w:rsidRPr="00114526">
        <w:rPr>
          <w:rFonts w:eastAsia="Courier New" w:cs="Arial"/>
          <w:sz w:val="20"/>
          <w:szCs w:val="20"/>
          <w:u w:val="single"/>
        </w:rPr>
        <w:t xml:space="preserve"> wezwie</w:t>
      </w:r>
      <w:r w:rsidRPr="00114526">
        <w:rPr>
          <w:rFonts w:eastAsia="Courier New" w:cs="Arial"/>
          <w:sz w:val="20"/>
          <w:szCs w:val="20"/>
        </w:rPr>
        <w:t xml:space="preserve"> do ich złożenia lub uzupełnienia w wyznaczonym terminie, z zastrzeżeniem </w:t>
      </w:r>
      <w:r>
        <w:rPr>
          <w:rFonts w:eastAsia="Courier New" w:cs="Arial"/>
          <w:sz w:val="20"/>
          <w:szCs w:val="20"/>
        </w:rPr>
        <w:t>art. 107 ust. 3 ustawy Pzp.</w:t>
      </w:r>
      <w:r w:rsidRPr="00114526">
        <w:rPr>
          <w:rFonts w:eastAsia="Courier New" w:cs="Arial"/>
          <w:sz w:val="20"/>
          <w:szCs w:val="20"/>
        </w:rPr>
        <w:t xml:space="preserve"> </w:t>
      </w:r>
    </w:p>
    <w:p w14:paraId="2C99EF64" w14:textId="77777777" w:rsidR="00CE7A9E" w:rsidRPr="00851FD8" w:rsidRDefault="00CE7A9E" w:rsidP="00CE7A9E">
      <w:pPr>
        <w:rPr>
          <w:rFonts w:cs="Arial"/>
        </w:rPr>
      </w:pPr>
    </w:p>
    <w:p w14:paraId="1C1396B6" w14:textId="77777777" w:rsidR="005F098F" w:rsidRPr="00851FD8" w:rsidRDefault="005F098F" w:rsidP="005F098F">
      <w:pPr>
        <w:pStyle w:val="Nagwek1"/>
        <w:rPr>
          <w:rFonts w:ascii="Arial" w:eastAsia="Tahoma" w:hAnsi="Arial" w:cs="Arial"/>
          <w:b w:val="0"/>
          <w:sz w:val="18"/>
          <w:szCs w:val="18"/>
        </w:rPr>
      </w:pPr>
      <w:bookmarkStart w:id="26" w:name="_Toc99543614"/>
      <w:bookmarkEnd w:id="19"/>
      <w:bookmarkEnd w:id="20"/>
      <w:bookmarkEnd w:id="21"/>
      <w:bookmarkEnd w:id="22"/>
      <w:r w:rsidRPr="00851FD8">
        <w:rPr>
          <w:rFonts w:ascii="Arial" w:eastAsia="Tahoma" w:hAnsi="Arial" w:cs="Arial"/>
          <w:sz w:val="18"/>
          <w:szCs w:val="18"/>
        </w:rPr>
        <w:t>Wymagania dodatkowe</w:t>
      </w:r>
      <w:bookmarkEnd w:id="26"/>
    </w:p>
    <w:p w14:paraId="530E5045" w14:textId="77777777" w:rsidR="005F098F" w:rsidRPr="00851FD8" w:rsidRDefault="005F098F" w:rsidP="005F098F">
      <w:pPr>
        <w:spacing w:line="360" w:lineRule="auto"/>
        <w:jc w:val="both"/>
        <w:rPr>
          <w:rFonts w:eastAsia="Tahoma" w:cs="Arial"/>
          <w:szCs w:val="18"/>
        </w:rPr>
      </w:pPr>
      <w:r w:rsidRPr="00851FD8">
        <w:rPr>
          <w:rFonts w:eastAsia="Tahoma" w:cs="Arial"/>
          <w:szCs w:val="18"/>
        </w:rPr>
        <w:t xml:space="preserve">W ramach realizacji przedmiotu zamówienia, Wykonawca zobowiązany jest do dostawy przedmiotu zamówienia do wyznaczonego przez Zamawiającego pomieszczenia na terenie Urzędu. </w:t>
      </w:r>
    </w:p>
    <w:p w14:paraId="5AEC173F" w14:textId="65BC703B" w:rsidR="005F098F" w:rsidRPr="00851FD8" w:rsidRDefault="005F098F" w:rsidP="005F098F">
      <w:pPr>
        <w:spacing w:line="360" w:lineRule="auto"/>
        <w:jc w:val="both"/>
        <w:rPr>
          <w:rFonts w:eastAsia="Tahoma" w:cs="Arial"/>
          <w:szCs w:val="18"/>
        </w:rPr>
      </w:pPr>
      <w:r w:rsidRPr="00851FD8">
        <w:rPr>
          <w:rFonts w:eastAsia="Tahoma" w:cs="Arial"/>
          <w:szCs w:val="18"/>
        </w:rPr>
        <w:t>Wykonawca w ramach dostawy zobowiązany jest do dostarczenia poniższej dokumentacji:</w:t>
      </w:r>
    </w:p>
    <w:p w14:paraId="2E44A820" w14:textId="77777777" w:rsidR="005F098F" w:rsidRPr="00851FD8" w:rsidRDefault="005F098F" w:rsidP="00C10470">
      <w:pPr>
        <w:numPr>
          <w:ilvl w:val="0"/>
          <w:numId w:val="6"/>
        </w:numPr>
        <w:spacing w:after="0" w:line="360" w:lineRule="auto"/>
        <w:jc w:val="both"/>
        <w:rPr>
          <w:rFonts w:eastAsia="Tahoma" w:cs="Arial"/>
          <w:szCs w:val="18"/>
        </w:rPr>
      </w:pPr>
      <w:r w:rsidRPr="00851FD8">
        <w:rPr>
          <w:rFonts w:eastAsia="Tahoma" w:cs="Arial"/>
          <w:szCs w:val="18"/>
        </w:rPr>
        <w:t>protokoły zdawczo - odbiorcze w wersji papierowej i elektronicznej, wraz ze wskazaniem numerów seryjnych dostarczonego sprzętu</w:t>
      </w:r>
    </w:p>
    <w:p w14:paraId="1AF29E1B" w14:textId="1B419749" w:rsidR="005F098F" w:rsidRDefault="005F098F" w:rsidP="00C10470">
      <w:pPr>
        <w:numPr>
          <w:ilvl w:val="0"/>
          <w:numId w:val="6"/>
        </w:numPr>
        <w:spacing w:after="0" w:line="360" w:lineRule="auto"/>
        <w:jc w:val="both"/>
        <w:rPr>
          <w:rFonts w:eastAsia="Tahoma" w:cs="Arial"/>
          <w:szCs w:val="18"/>
        </w:rPr>
      </w:pPr>
      <w:r w:rsidRPr="00851FD8">
        <w:rPr>
          <w:rFonts w:eastAsia="Tahoma" w:cs="Arial"/>
          <w:szCs w:val="18"/>
        </w:rPr>
        <w:t xml:space="preserve">instrukcje zgłaszania awarii sprzętu (opis procedury zgłaszania awarii sprzętu ze wskazaniem szczegółowych danych kontaktowych) wraz z opisem zakresu obowiązującej gwarancji. </w:t>
      </w:r>
    </w:p>
    <w:p w14:paraId="3E558AFC" w14:textId="77777777" w:rsidR="0017517E" w:rsidRPr="00851FD8" w:rsidRDefault="0017517E" w:rsidP="0017517E">
      <w:pPr>
        <w:spacing w:after="0" w:line="360" w:lineRule="auto"/>
        <w:ind w:left="720"/>
        <w:jc w:val="both"/>
        <w:rPr>
          <w:rFonts w:eastAsia="Tahoma" w:cs="Arial"/>
          <w:szCs w:val="18"/>
        </w:rPr>
      </w:pPr>
    </w:p>
    <w:p w14:paraId="05F786CF" w14:textId="22ABD588" w:rsidR="005826B7" w:rsidRPr="00851FD8" w:rsidRDefault="005F098F" w:rsidP="005F098F">
      <w:pPr>
        <w:spacing w:line="360" w:lineRule="auto"/>
        <w:jc w:val="both"/>
        <w:rPr>
          <w:rFonts w:eastAsia="Tahoma" w:cs="Arial"/>
          <w:szCs w:val="18"/>
        </w:rPr>
      </w:pPr>
      <w:r w:rsidRPr="00851FD8">
        <w:rPr>
          <w:rFonts w:eastAsia="Tahoma" w:cs="Arial"/>
          <w:szCs w:val="18"/>
        </w:rPr>
        <w:t xml:space="preserve">Wykonawca zobowiązany dostarczenia sprzętu partiami, zgodnie z harmonogramem dostaw, ustalonym z Zamawiającym przed podpisaniem umowy. </w:t>
      </w:r>
    </w:p>
    <w:sectPr w:rsidR="005826B7" w:rsidRPr="00851FD8" w:rsidSect="00436CB5">
      <w:headerReference w:type="default" r:id="rId9"/>
      <w:footerReference w:type="default" r:id="rId10"/>
      <w:headerReference w:type="first" r:id="rId11"/>
      <w:pgSz w:w="11906" w:h="16838" w:code="9"/>
      <w:pgMar w:top="1097" w:right="1418" w:bottom="1361" w:left="1418" w:header="24" w:footer="259" w:gutter="0"/>
      <w:pgNumType w:start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FEBD" w14:textId="77777777" w:rsidR="000F7C61" w:rsidRDefault="000F7C61">
      <w:r>
        <w:separator/>
      </w:r>
    </w:p>
  </w:endnote>
  <w:endnote w:type="continuationSeparator" w:id="0">
    <w:p w14:paraId="25EED2D7" w14:textId="77777777" w:rsidR="000F7C61" w:rsidRDefault="000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tion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60F5" w14:textId="2071001F" w:rsidR="00203471" w:rsidRPr="003D27F9" w:rsidRDefault="00203471" w:rsidP="007D0777">
    <w:pPr>
      <w:pStyle w:val="Stopka"/>
      <w:framePr w:wrap="around" w:vAnchor="text" w:hAnchor="page" w:x="10156" w:yAlign="top"/>
      <w:jc w:val="right"/>
      <w:rPr>
        <w:rStyle w:val="Numerstrony"/>
        <w:rFonts w:ascii="Sansation" w:hAnsi="Sansation" w:cs="Arial"/>
        <w:sz w:val="16"/>
        <w:szCs w:val="16"/>
      </w:rPr>
    </w:pPr>
    <w:r w:rsidRPr="003D27F9">
      <w:rPr>
        <w:rStyle w:val="Numerstrony"/>
        <w:rFonts w:ascii="Sansation" w:hAnsi="Sansation" w:cs="Arial"/>
        <w:sz w:val="16"/>
        <w:szCs w:val="16"/>
      </w:rPr>
      <w:t xml:space="preserve">Strona: </w:t>
    </w:r>
    <w:r w:rsidRPr="003D27F9">
      <w:rPr>
        <w:rStyle w:val="Numerstrony"/>
        <w:rFonts w:ascii="Sansation" w:hAnsi="Sansation" w:cs="Arial"/>
        <w:sz w:val="16"/>
        <w:szCs w:val="16"/>
      </w:rPr>
      <w:fldChar w:fldCharType="begin"/>
    </w:r>
    <w:r w:rsidRPr="003D27F9">
      <w:rPr>
        <w:rStyle w:val="Numerstrony"/>
        <w:rFonts w:ascii="Sansation" w:hAnsi="Sansation" w:cs="Arial"/>
        <w:sz w:val="16"/>
        <w:szCs w:val="16"/>
      </w:rPr>
      <w:instrText xml:space="preserve">PAGE  </w:instrText>
    </w:r>
    <w:r w:rsidRPr="003D27F9">
      <w:rPr>
        <w:rStyle w:val="Numerstrony"/>
        <w:rFonts w:ascii="Sansation" w:hAnsi="Sansation" w:cs="Arial"/>
        <w:sz w:val="16"/>
        <w:szCs w:val="16"/>
      </w:rPr>
      <w:fldChar w:fldCharType="separate"/>
    </w:r>
    <w:r w:rsidR="00C949C8">
      <w:rPr>
        <w:rStyle w:val="Numerstrony"/>
        <w:rFonts w:ascii="Sansation" w:hAnsi="Sansation" w:cs="Arial"/>
        <w:noProof/>
        <w:sz w:val="16"/>
        <w:szCs w:val="16"/>
      </w:rPr>
      <w:t>55</w:t>
    </w:r>
    <w:r w:rsidRPr="003D27F9">
      <w:rPr>
        <w:rStyle w:val="Numerstrony"/>
        <w:rFonts w:ascii="Sansation" w:hAnsi="Sansation" w:cs="Arial"/>
        <w:sz w:val="16"/>
        <w:szCs w:val="16"/>
      </w:rPr>
      <w:fldChar w:fldCharType="end"/>
    </w:r>
  </w:p>
  <w:p w14:paraId="5CE68F56" w14:textId="77777777" w:rsidR="00203471" w:rsidRPr="008625C6" w:rsidRDefault="00203471" w:rsidP="00AC0A88">
    <w:pPr>
      <w:autoSpaceDE w:val="0"/>
      <w:autoSpaceDN w:val="0"/>
      <w:adjustRightInd w:val="0"/>
      <w:spacing w:after="0" w:line="240" w:lineRule="auto"/>
      <w:jc w:val="center"/>
      <w:rPr>
        <w:rFonts w:ascii="Microsoft Sans Serif" w:hAnsi="Microsoft Sans Serif" w:cs="Microsoft Sans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AEB1" w14:textId="77777777" w:rsidR="000F7C61" w:rsidRDefault="000F7C61">
      <w:r>
        <w:separator/>
      </w:r>
    </w:p>
  </w:footnote>
  <w:footnote w:type="continuationSeparator" w:id="0">
    <w:p w14:paraId="52592E19" w14:textId="77777777" w:rsidR="000F7C61" w:rsidRDefault="000F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7A4" w14:textId="5F6421E8" w:rsidR="00203471" w:rsidRPr="00AF71EE" w:rsidRDefault="00436CB5" w:rsidP="00906708">
    <w:pPr>
      <w:pStyle w:val="Nagwek"/>
      <w:spacing w:before="200" w:after="120"/>
      <w:jc w:val="right"/>
      <w:rPr>
        <w:b/>
        <w:sz w:val="20"/>
      </w:rPr>
    </w:pPr>
    <w:r>
      <w:rPr>
        <w:noProof/>
      </w:rPr>
      <w:drawing>
        <wp:inline distT="0" distB="0" distL="0" distR="0" wp14:anchorId="1F75A995" wp14:editId="640A64B7">
          <wp:extent cx="5759450" cy="704253"/>
          <wp:effectExtent l="0" t="0" r="0" b="6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04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DC39" w14:textId="607D69EC" w:rsidR="00203471" w:rsidRPr="00AF71EE" w:rsidRDefault="00436CB5" w:rsidP="00436CB5">
    <w:pPr>
      <w:pStyle w:val="Nagwek"/>
      <w:jc w:val="center"/>
      <w:rPr>
        <w:b/>
        <w:sz w:val="20"/>
      </w:rPr>
    </w:pPr>
    <w:r>
      <w:rPr>
        <w:noProof/>
      </w:rPr>
      <w:drawing>
        <wp:inline distT="0" distB="0" distL="0" distR="0" wp14:anchorId="46557407" wp14:editId="112C8F8C">
          <wp:extent cx="5759450" cy="704253"/>
          <wp:effectExtent l="0" t="0" r="0" b="635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04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160521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20066A4"/>
    <w:multiLevelType w:val="multilevel"/>
    <w:tmpl w:val="BCEA1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37F183E"/>
    <w:multiLevelType w:val="multilevel"/>
    <w:tmpl w:val="636C9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9174BC6"/>
    <w:multiLevelType w:val="multilevel"/>
    <w:tmpl w:val="5E263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9E9258D"/>
    <w:multiLevelType w:val="multilevel"/>
    <w:tmpl w:val="95A6A9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D22B22"/>
    <w:multiLevelType w:val="hybridMultilevel"/>
    <w:tmpl w:val="CB96B2CC"/>
    <w:lvl w:ilvl="0" w:tplc="DB222976">
      <w:start w:val="1"/>
      <w:numFmt w:val="decimal"/>
      <w:pStyle w:val="Spistreci2"/>
      <w:lvlText w:val="%1."/>
      <w:lvlJc w:val="left"/>
      <w:pPr>
        <w:ind w:left="9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359C5"/>
    <w:multiLevelType w:val="multilevel"/>
    <w:tmpl w:val="4D74A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6BB511B"/>
    <w:multiLevelType w:val="multilevel"/>
    <w:tmpl w:val="70CEE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2D4125E"/>
    <w:multiLevelType w:val="multilevel"/>
    <w:tmpl w:val="BEFE8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345B19"/>
    <w:multiLevelType w:val="multilevel"/>
    <w:tmpl w:val="2C005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4AF10C5"/>
    <w:multiLevelType w:val="multilevel"/>
    <w:tmpl w:val="EE3AA7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B55481"/>
    <w:multiLevelType w:val="multilevel"/>
    <w:tmpl w:val="60E00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0DA3336"/>
    <w:multiLevelType w:val="multilevel"/>
    <w:tmpl w:val="CA8259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17D2690"/>
    <w:multiLevelType w:val="multilevel"/>
    <w:tmpl w:val="67DE3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12773C"/>
    <w:multiLevelType w:val="multilevel"/>
    <w:tmpl w:val="306AB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4BA4EB6"/>
    <w:multiLevelType w:val="multilevel"/>
    <w:tmpl w:val="B058C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FAD7595"/>
    <w:multiLevelType w:val="multilevel"/>
    <w:tmpl w:val="6F42C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814544">
    <w:abstractNumId w:val="0"/>
  </w:num>
  <w:num w:numId="2" w16cid:durableId="883178169">
    <w:abstractNumId w:val="23"/>
  </w:num>
  <w:num w:numId="3" w16cid:durableId="2057045021">
    <w:abstractNumId w:val="16"/>
  </w:num>
  <w:num w:numId="4" w16cid:durableId="913008656">
    <w:abstractNumId w:val="13"/>
  </w:num>
  <w:num w:numId="5" w16cid:durableId="1149325406">
    <w:abstractNumId w:val="18"/>
  </w:num>
  <w:num w:numId="6" w16cid:durableId="1883515428">
    <w:abstractNumId w:val="20"/>
  </w:num>
  <w:num w:numId="7" w16cid:durableId="2037075090">
    <w:abstractNumId w:val="19"/>
  </w:num>
  <w:num w:numId="8" w16cid:durableId="2093962758">
    <w:abstractNumId w:val="25"/>
  </w:num>
  <w:num w:numId="9" w16cid:durableId="1678386655">
    <w:abstractNumId w:val="26"/>
  </w:num>
  <w:num w:numId="10" w16cid:durableId="147475226">
    <w:abstractNumId w:val="21"/>
  </w:num>
  <w:num w:numId="11" w16cid:durableId="1580560923">
    <w:abstractNumId w:val="12"/>
  </w:num>
  <w:num w:numId="12" w16cid:durableId="1264073682">
    <w:abstractNumId w:val="22"/>
  </w:num>
  <w:num w:numId="13" w16cid:durableId="1628271465">
    <w:abstractNumId w:val="14"/>
  </w:num>
  <w:num w:numId="14" w16cid:durableId="504439070">
    <w:abstractNumId w:val="24"/>
  </w:num>
  <w:num w:numId="15" w16cid:durableId="1277063503">
    <w:abstractNumId w:val="11"/>
  </w:num>
  <w:num w:numId="16" w16cid:durableId="1503619556">
    <w:abstractNumId w:val="17"/>
  </w:num>
  <w:num w:numId="17" w16cid:durableId="103241764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9"/>
    <w:rsid w:val="000007DF"/>
    <w:rsid w:val="000008CE"/>
    <w:rsid w:val="00002F2A"/>
    <w:rsid w:val="00003FFA"/>
    <w:rsid w:val="00004652"/>
    <w:rsid w:val="00004BCD"/>
    <w:rsid w:val="0000572E"/>
    <w:rsid w:val="00005AD6"/>
    <w:rsid w:val="000061C2"/>
    <w:rsid w:val="0000680E"/>
    <w:rsid w:val="00006D52"/>
    <w:rsid w:val="00006EF7"/>
    <w:rsid w:val="00010437"/>
    <w:rsid w:val="00012143"/>
    <w:rsid w:val="00012486"/>
    <w:rsid w:val="0001254C"/>
    <w:rsid w:val="00012B90"/>
    <w:rsid w:val="000145A3"/>
    <w:rsid w:val="00014E3A"/>
    <w:rsid w:val="000163A7"/>
    <w:rsid w:val="00016D67"/>
    <w:rsid w:val="000174AD"/>
    <w:rsid w:val="0002042C"/>
    <w:rsid w:val="00020A7B"/>
    <w:rsid w:val="0002106A"/>
    <w:rsid w:val="00021D5B"/>
    <w:rsid w:val="00021F81"/>
    <w:rsid w:val="00022BA0"/>
    <w:rsid w:val="0002397C"/>
    <w:rsid w:val="00023AB5"/>
    <w:rsid w:val="000248A9"/>
    <w:rsid w:val="000258A8"/>
    <w:rsid w:val="000260D8"/>
    <w:rsid w:val="00026669"/>
    <w:rsid w:val="00026B59"/>
    <w:rsid w:val="00026BB3"/>
    <w:rsid w:val="000275F1"/>
    <w:rsid w:val="0002784B"/>
    <w:rsid w:val="000318E4"/>
    <w:rsid w:val="000322C4"/>
    <w:rsid w:val="00033BC0"/>
    <w:rsid w:val="000340F2"/>
    <w:rsid w:val="0003423A"/>
    <w:rsid w:val="000345BE"/>
    <w:rsid w:val="000347EE"/>
    <w:rsid w:val="00034A69"/>
    <w:rsid w:val="000355FD"/>
    <w:rsid w:val="000356D8"/>
    <w:rsid w:val="000359B2"/>
    <w:rsid w:val="00037AFC"/>
    <w:rsid w:val="00037D7B"/>
    <w:rsid w:val="00037F13"/>
    <w:rsid w:val="0004106D"/>
    <w:rsid w:val="00041A81"/>
    <w:rsid w:val="00041DD2"/>
    <w:rsid w:val="00043D27"/>
    <w:rsid w:val="00043DED"/>
    <w:rsid w:val="00043EA8"/>
    <w:rsid w:val="000442AE"/>
    <w:rsid w:val="00044840"/>
    <w:rsid w:val="000448F8"/>
    <w:rsid w:val="00044C92"/>
    <w:rsid w:val="00045241"/>
    <w:rsid w:val="00045404"/>
    <w:rsid w:val="00045DCD"/>
    <w:rsid w:val="000462BC"/>
    <w:rsid w:val="000463CB"/>
    <w:rsid w:val="000464A7"/>
    <w:rsid w:val="00046F37"/>
    <w:rsid w:val="00047C3E"/>
    <w:rsid w:val="0005089F"/>
    <w:rsid w:val="00050FC8"/>
    <w:rsid w:val="0005127B"/>
    <w:rsid w:val="000516A3"/>
    <w:rsid w:val="0005327C"/>
    <w:rsid w:val="00053C0C"/>
    <w:rsid w:val="000542BE"/>
    <w:rsid w:val="00057447"/>
    <w:rsid w:val="00062C18"/>
    <w:rsid w:val="00063A47"/>
    <w:rsid w:val="00063B5E"/>
    <w:rsid w:val="00064878"/>
    <w:rsid w:val="00064B36"/>
    <w:rsid w:val="000663CA"/>
    <w:rsid w:val="0006677C"/>
    <w:rsid w:val="0006683E"/>
    <w:rsid w:val="00067419"/>
    <w:rsid w:val="00067B92"/>
    <w:rsid w:val="0007055D"/>
    <w:rsid w:val="00070992"/>
    <w:rsid w:val="00071616"/>
    <w:rsid w:val="000727B3"/>
    <w:rsid w:val="00072E63"/>
    <w:rsid w:val="0007435A"/>
    <w:rsid w:val="0007549E"/>
    <w:rsid w:val="0007570A"/>
    <w:rsid w:val="0007576A"/>
    <w:rsid w:val="00075782"/>
    <w:rsid w:val="000757AD"/>
    <w:rsid w:val="000763D7"/>
    <w:rsid w:val="000763FD"/>
    <w:rsid w:val="00076400"/>
    <w:rsid w:val="000776A0"/>
    <w:rsid w:val="00081035"/>
    <w:rsid w:val="000813A0"/>
    <w:rsid w:val="00081D5A"/>
    <w:rsid w:val="00081F94"/>
    <w:rsid w:val="0008429F"/>
    <w:rsid w:val="00084919"/>
    <w:rsid w:val="00084A7E"/>
    <w:rsid w:val="0008543E"/>
    <w:rsid w:val="00086897"/>
    <w:rsid w:val="00087B37"/>
    <w:rsid w:val="000903F4"/>
    <w:rsid w:val="00090CEF"/>
    <w:rsid w:val="00090D66"/>
    <w:rsid w:val="00091D11"/>
    <w:rsid w:val="00091DA6"/>
    <w:rsid w:val="00091E87"/>
    <w:rsid w:val="000931D8"/>
    <w:rsid w:val="00093E1F"/>
    <w:rsid w:val="00094372"/>
    <w:rsid w:val="00095230"/>
    <w:rsid w:val="000958D6"/>
    <w:rsid w:val="00095A1C"/>
    <w:rsid w:val="00095FF6"/>
    <w:rsid w:val="00096CA2"/>
    <w:rsid w:val="000973D8"/>
    <w:rsid w:val="00097695"/>
    <w:rsid w:val="000977F8"/>
    <w:rsid w:val="000A07A7"/>
    <w:rsid w:val="000A2A44"/>
    <w:rsid w:val="000A3913"/>
    <w:rsid w:val="000A4FF6"/>
    <w:rsid w:val="000A69F1"/>
    <w:rsid w:val="000B00CC"/>
    <w:rsid w:val="000B020A"/>
    <w:rsid w:val="000B0AAD"/>
    <w:rsid w:val="000B0C29"/>
    <w:rsid w:val="000B21F7"/>
    <w:rsid w:val="000B2BB4"/>
    <w:rsid w:val="000B35C2"/>
    <w:rsid w:val="000B37DE"/>
    <w:rsid w:val="000B389A"/>
    <w:rsid w:val="000B3C7B"/>
    <w:rsid w:val="000B5350"/>
    <w:rsid w:val="000B55C1"/>
    <w:rsid w:val="000B6354"/>
    <w:rsid w:val="000B7EF8"/>
    <w:rsid w:val="000C03AD"/>
    <w:rsid w:val="000C2F5E"/>
    <w:rsid w:val="000C38E0"/>
    <w:rsid w:val="000C3E75"/>
    <w:rsid w:val="000C4895"/>
    <w:rsid w:val="000C52A3"/>
    <w:rsid w:val="000C52F7"/>
    <w:rsid w:val="000C6EC0"/>
    <w:rsid w:val="000C6F61"/>
    <w:rsid w:val="000C7AC1"/>
    <w:rsid w:val="000C7B5E"/>
    <w:rsid w:val="000C7E73"/>
    <w:rsid w:val="000D0024"/>
    <w:rsid w:val="000D0050"/>
    <w:rsid w:val="000D12D6"/>
    <w:rsid w:val="000D1CAE"/>
    <w:rsid w:val="000D22EB"/>
    <w:rsid w:val="000D269C"/>
    <w:rsid w:val="000D3CD0"/>
    <w:rsid w:val="000D4C6D"/>
    <w:rsid w:val="000D5BFD"/>
    <w:rsid w:val="000D60A8"/>
    <w:rsid w:val="000D61DC"/>
    <w:rsid w:val="000D68E2"/>
    <w:rsid w:val="000D72F5"/>
    <w:rsid w:val="000D741C"/>
    <w:rsid w:val="000E0C1F"/>
    <w:rsid w:val="000E17FE"/>
    <w:rsid w:val="000E1E02"/>
    <w:rsid w:val="000E23A9"/>
    <w:rsid w:val="000E242F"/>
    <w:rsid w:val="000E2CBA"/>
    <w:rsid w:val="000E2F09"/>
    <w:rsid w:val="000E378A"/>
    <w:rsid w:val="000E382C"/>
    <w:rsid w:val="000E398D"/>
    <w:rsid w:val="000E3A58"/>
    <w:rsid w:val="000E4328"/>
    <w:rsid w:val="000E47FB"/>
    <w:rsid w:val="000E570D"/>
    <w:rsid w:val="000E5AF1"/>
    <w:rsid w:val="000E6076"/>
    <w:rsid w:val="000E6274"/>
    <w:rsid w:val="000E71D7"/>
    <w:rsid w:val="000E7383"/>
    <w:rsid w:val="000F0A10"/>
    <w:rsid w:val="000F0D83"/>
    <w:rsid w:val="000F1F9C"/>
    <w:rsid w:val="000F24DA"/>
    <w:rsid w:val="000F28B5"/>
    <w:rsid w:val="000F2C25"/>
    <w:rsid w:val="000F3C46"/>
    <w:rsid w:val="000F4424"/>
    <w:rsid w:val="000F48BA"/>
    <w:rsid w:val="000F72DB"/>
    <w:rsid w:val="000F7C61"/>
    <w:rsid w:val="0010054A"/>
    <w:rsid w:val="00101ABA"/>
    <w:rsid w:val="00102B21"/>
    <w:rsid w:val="00102CF0"/>
    <w:rsid w:val="00103E8F"/>
    <w:rsid w:val="00104E65"/>
    <w:rsid w:val="0010554B"/>
    <w:rsid w:val="0010590E"/>
    <w:rsid w:val="00106545"/>
    <w:rsid w:val="00106EC9"/>
    <w:rsid w:val="00107096"/>
    <w:rsid w:val="001073D5"/>
    <w:rsid w:val="001134E2"/>
    <w:rsid w:val="001151DF"/>
    <w:rsid w:val="001169EB"/>
    <w:rsid w:val="00116ADB"/>
    <w:rsid w:val="00116BEC"/>
    <w:rsid w:val="00116F6A"/>
    <w:rsid w:val="00117195"/>
    <w:rsid w:val="00121063"/>
    <w:rsid w:val="00121F1E"/>
    <w:rsid w:val="001225D6"/>
    <w:rsid w:val="0012271C"/>
    <w:rsid w:val="00122A5B"/>
    <w:rsid w:val="00123409"/>
    <w:rsid w:val="00123DFD"/>
    <w:rsid w:val="001240A9"/>
    <w:rsid w:val="00126525"/>
    <w:rsid w:val="001270C7"/>
    <w:rsid w:val="0013042D"/>
    <w:rsid w:val="0013162C"/>
    <w:rsid w:val="001316A0"/>
    <w:rsid w:val="00133158"/>
    <w:rsid w:val="001339B4"/>
    <w:rsid w:val="00133BB0"/>
    <w:rsid w:val="00134439"/>
    <w:rsid w:val="00134CC6"/>
    <w:rsid w:val="00134E60"/>
    <w:rsid w:val="001356DA"/>
    <w:rsid w:val="0013598E"/>
    <w:rsid w:val="00136740"/>
    <w:rsid w:val="00136857"/>
    <w:rsid w:val="0014032B"/>
    <w:rsid w:val="0014039D"/>
    <w:rsid w:val="00142223"/>
    <w:rsid w:val="00142DEC"/>
    <w:rsid w:val="00142F96"/>
    <w:rsid w:val="00143051"/>
    <w:rsid w:val="00144142"/>
    <w:rsid w:val="001443C8"/>
    <w:rsid w:val="001453E7"/>
    <w:rsid w:val="001456E9"/>
    <w:rsid w:val="0014586A"/>
    <w:rsid w:val="001458F3"/>
    <w:rsid w:val="001466B1"/>
    <w:rsid w:val="0014717A"/>
    <w:rsid w:val="001471F0"/>
    <w:rsid w:val="00150B9B"/>
    <w:rsid w:val="001526E2"/>
    <w:rsid w:val="001535F0"/>
    <w:rsid w:val="00154A1F"/>
    <w:rsid w:val="001552F3"/>
    <w:rsid w:val="00155AF9"/>
    <w:rsid w:val="00157C99"/>
    <w:rsid w:val="00157D7A"/>
    <w:rsid w:val="0016093B"/>
    <w:rsid w:val="00161275"/>
    <w:rsid w:val="00161A9D"/>
    <w:rsid w:val="00161D8C"/>
    <w:rsid w:val="00161E0B"/>
    <w:rsid w:val="00162469"/>
    <w:rsid w:val="00163CF4"/>
    <w:rsid w:val="00163E50"/>
    <w:rsid w:val="00164FDB"/>
    <w:rsid w:val="00165A61"/>
    <w:rsid w:val="00165BAC"/>
    <w:rsid w:val="00165DC3"/>
    <w:rsid w:val="00166A2C"/>
    <w:rsid w:val="0016713E"/>
    <w:rsid w:val="00167247"/>
    <w:rsid w:val="001700B1"/>
    <w:rsid w:val="00170A2E"/>
    <w:rsid w:val="0017229D"/>
    <w:rsid w:val="00172972"/>
    <w:rsid w:val="00172C4B"/>
    <w:rsid w:val="00172EDE"/>
    <w:rsid w:val="001732E5"/>
    <w:rsid w:val="0017517E"/>
    <w:rsid w:val="0017618E"/>
    <w:rsid w:val="00176677"/>
    <w:rsid w:val="001777D1"/>
    <w:rsid w:val="00177F8E"/>
    <w:rsid w:val="00180365"/>
    <w:rsid w:val="00180625"/>
    <w:rsid w:val="001814F3"/>
    <w:rsid w:val="00181898"/>
    <w:rsid w:val="001819D4"/>
    <w:rsid w:val="00181EB0"/>
    <w:rsid w:val="00183F45"/>
    <w:rsid w:val="00184556"/>
    <w:rsid w:val="00184766"/>
    <w:rsid w:val="00186367"/>
    <w:rsid w:val="001869C7"/>
    <w:rsid w:val="00187981"/>
    <w:rsid w:val="00190795"/>
    <w:rsid w:val="00192832"/>
    <w:rsid w:val="00192C36"/>
    <w:rsid w:val="00193636"/>
    <w:rsid w:val="00193E0C"/>
    <w:rsid w:val="00193ECF"/>
    <w:rsid w:val="00194EB5"/>
    <w:rsid w:val="001960C6"/>
    <w:rsid w:val="001961D8"/>
    <w:rsid w:val="0019766C"/>
    <w:rsid w:val="001A09D4"/>
    <w:rsid w:val="001A11D2"/>
    <w:rsid w:val="001A14AB"/>
    <w:rsid w:val="001A3252"/>
    <w:rsid w:val="001A3CE9"/>
    <w:rsid w:val="001A5A0D"/>
    <w:rsid w:val="001B0C0D"/>
    <w:rsid w:val="001B0DB8"/>
    <w:rsid w:val="001B25AE"/>
    <w:rsid w:val="001B35F2"/>
    <w:rsid w:val="001B3779"/>
    <w:rsid w:val="001B46A8"/>
    <w:rsid w:val="001B5126"/>
    <w:rsid w:val="001B6071"/>
    <w:rsid w:val="001B6E37"/>
    <w:rsid w:val="001B71A1"/>
    <w:rsid w:val="001C0817"/>
    <w:rsid w:val="001C2013"/>
    <w:rsid w:val="001C2429"/>
    <w:rsid w:val="001C29BE"/>
    <w:rsid w:val="001C2D39"/>
    <w:rsid w:val="001C3571"/>
    <w:rsid w:val="001C44F6"/>
    <w:rsid w:val="001C46D2"/>
    <w:rsid w:val="001C64F9"/>
    <w:rsid w:val="001C6AA9"/>
    <w:rsid w:val="001C6E39"/>
    <w:rsid w:val="001C772A"/>
    <w:rsid w:val="001C7A0F"/>
    <w:rsid w:val="001C7DA5"/>
    <w:rsid w:val="001D0162"/>
    <w:rsid w:val="001D029A"/>
    <w:rsid w:val="001D0A5F"/>
    <w:rsid w:val="001D24D8"/>
    <w:rsid w:val="001D268A"/>
    <w:rsid w:val="001D643A"/>
    <w:rsid w:val="001D6625"/>
    <w:rsid w:val="001D6941"/>
    <w:rsid w:val="001D738D"/>
    <w:rsid w:val="001D79F4"/>
    <w:rsid w:val="001D7A78"/>
    <w:rsid w:val="001D7F78"/>
    <w:rsid w:val="001E04D1"/>
    <w:rsid w:val="001E1630"/>
    <w:rsid w:val="001E1CAF"/>
    <w:rsid w:val="001E1ECE"/>
    <w:rsid w:val="001E2261"/>
    <w:rsid w:val="001E33DB"/>
    <w:rsid w:val="001E4870"/>
    <w:rsid w:val="001E5E69"/>
    <w:rsid w:val="001E66F5"/>
    <w:rsid w:val="001E777B"/>
    <w:rsid w:val="001E7B45"/>
    <w:rsid w:val="001F0515"/>
    <w:rsid w:val="001F0AA0"/>
    <w:rsid w:val="001F0E12"/>
    <w:rsid w:val="001F16FC"/>
    <w:rsid w:val="001F1868"/>
    <w:rsid w:val="001F19F1"/>
    <w:rsid w:val="001F2145"/>
    <w:rsid w:val="001F29D4"/>
    <w:rsid w:val="001F2D7C"/>
    <w:rsid w:val="001F49AC"/>
    <w:rsid w:val="001F4C0B"/>
    <w:rsid w:val="001F500C"/>
    <w:rsid w:val="001F5352"/>
    <w:rsid w:val="001F5358"/>
    <w:rsid w:val="001F5E3B"/>
    <w:rsid w:val="001F6094"/>
    <w:rsid w:val="001F7180"/>
    <w:rsid w:val="001F7686"/>
    <w:rsid w:val="002002D3"/>
    <w:rsid w:val="00200A14"/>
    <w:rsid w:val="00201ECD"/>
    <w:rsid w:val="00202650"/>
    <w:rsid w:val="00203471"/>
    <w:rsid w:val="00203A67"/>
    <w:rsid w:val="00204BC2"/>
    <w:rsid w:val="00205600"/>
    <w:rsid w:val="00206554"/>
    <w:rsid w:val="00206BBA"/>
    <w:rsid w:val="00206EEB"/>
    <w:rsid w:val="002074E8"/>
    <w:rsid w:val="0020771D"/>
    <w:rsid w:val="00207BB0"/>
    <w:rsid w:val="002111B1"/>
    <w:rsid w:val="002123C4"/>
    <w:rsid w:val="002129AB"/>
    <w:rsid w:val="002131E9"/>
    <w:rsid w:val="0021399F"/>
    <w:rsid w:val="002141E2"/>
    <w:rsid w:val="002176EC"/>
    <w:rsid w:val="00217AD1"/>
    <w:rsid w:val="002209BD"/>
    <w:rsid w:val="00220C58"/>
    <w:rsid w:val="002218CD"/>
    <w:rsid w:val="00222591"/>
    <w:rsid w:val="00222FC6"/>
    <w:rsid w:val="00224200"/>
    <w:rsid w:val="00225DDB"/>
    <w:rsid w:val="00225FB1"/>
    <w:rsid w:val="00226289"/>
    <w:rsid w:val="00226BE4"/>
    <w:rsid w:val="00227173"/>
    <w:rsid w:val="002308AC"/>
    <w:rsid w:val="002316EB"/>
    <w:rsid w:val="00231A94"/>
    <w:rsid w:val="00233A08"/>
    <w:rsid w:val="002361CE"/>
    <w:rsid w:val="002371E6"/>
    <w:rsid w:val="002376CC"/>
    <w:rsid w:val="002408C3"/>
    <w:rsid w:val="002416EF"/>
    <w:rsid w:val="002421DE"/>
    <w:rsid w:val="0024256C"/>
    <w:rsid w:val="002425FB"/>
    <w:rsid w:val="002435F3"/>
    <w:rsid w:val="0024408A"/>
    <w:rsid w:val="0024744A"/>
    <w:rsid w:val="00250012"/>
    <w:rsid w:val="002503A9"/>
    <w:rsid w:val="00250917"/>
    <w:rsid w:val="00251416"/>
    <w:rsid w:val="00253221"/>
    <w:rsid w:val="0025502B"/>
    <w:rsid w:val="0025504A"/>
    <w:rsid w:val="00255C32"/>
    <w:rsid w:val="00256632"/>
    <w:rsid w:val="00257AD9"/>
    <w:rsid w:val="00257AEB"/>
    <w:rsid w:val="00257BF5"/>
    <w:rsid w:val="002606B5"/>
    <w:rsid w:val="00262795"/>
    <w:rsid w:val="00262E1D"/>
    <w:rsid w:val="00264634"/>
    <w:rsid w:val="00264977"/>
    <w:rsid w:val="00264A31"/>
    <w:rsid w:val="00264DE5"/>
    <w:rsid w:val="0026500D"/>
    <w:rsid w:val="002669D2"/>
    <w:rsid w:val="002674FC"/>
    <w:rsid w:val="002707E9"/>
    <w:rsid w:val="00270C00"/>
    <w:rsid w:val="0027278E"/>
    <w:rsid w:val="00273BA5"/>
    <w:rsid w:val="00273CE6"/>
    <w:rsid w:val="0027521B"/>
    <w:rsid w:val="0027523C"/>
    <w:rsid w:val="00276069"/>
    <w:rsid w:val="00276104"/>
    <w:rsid w:val="0027639D"/>
    <w:rsid w:val="00280A19"/>
    <w:rsid w:val="00280C53"/>
    <w:rsid w:val="00281326"/>
    <w:rsid w:val="00281340"/>
    <w:rsid w:val="00282095"/>
    <w:rsid w:val="002823B9"/>
    <w:rsid w:val="002825AF"/>
    <w:rsid w:val="0028345B"/>
    <w:rsid w:val="00283C33"/>
    <w:rsid w:val="00283FC8"/>
    <w:rsid w:val="00285950"/>
    <w:rsid w:val="00285DD5"/>
    <w:rsid w:val="002860ED"/>
    <w:rsid w:val="00286593"/>
    <w:rsid w:val="00286915"/>
    <w:rsid w:val="002869A1"/>
    <w:rsid w:val="002875D4"/>
    <w:rsid w:val="002878B4"/>
    <w:rsid w:val="002908BC"/>
    <w:rsid w:val="00290AFC"/>
    <w:rsid w:val="00291441"/>
    <w:rsid w:val="00293FBC"/>
    <w:rsid w:val="00294AD8"/>
    <w:rsid w:val="002957C1"/>
    <w:rsid w:val="00295A39"/>
    <w:rsid w:val="00295B8F"/>
    <w:rsid w:val="002A1467"/>
    <w:rsid w:val="002A1AC3"/>
    <w:rsid w:val="002A2914"/>
    <w:rsid w:val="002A2FB7"/>
    <w:rsid w:val="002A30C1"/>
    <w:rsid w:val="002A3767"/>
    <w:rsid w:val="002A411A"/>
    <w:rsid w:val="002A49D4"/>
    <w:rsid w:val="002A4DCD"/>
    <w:rsid w:val="002A6362"/>
    <w:rsid w:val="002A6731"/>
    <w:rsid w:val="002A7C86"/>
    <w:rsid w:val="002B0429"/>
    <w:rsid w:val="002B05DC"/>
    <w:rsid w:val="002B0A1E"/>
    <w:rsid w:val="002B129B"/>
    <w:rsid w:val="002B1EBE"/>
    <w:rsid w:val="002B2678"/>
    <w:rsid w:val="002B307D"/>
    <w:rsid w:val="002B31FA"/>
    <w:rsid w:val="002B37C2"/>
    <w:rsid w:val="002B466A"/>
    <w:rsid w:val="002B5F88"/>
    <w:rsid w:val="002B6872"/>
    <w:rsid w:val="002B6920"/>
    <w:rsid w:val="002B6AD3"/>
    <w:rsid w:val="002B6BE1"/>
    <w:rsid w:val="002B6C4D"/>
    <w:rsid w:val="002C1159"/>
    <w:rsid w:val="002C1E59"/>
    <w:rsid w:val="002C2B0F"/>
    <w:rsid w:val="002C333F"/>
    <w:rsid w:val="002C4031"/>
    <w:rsid w:val="002C6DC4"/>
    <w:rsid w:val="002C74E4"/>
    <w:rsid w:val="002C7A9F"/>
    <w:rsid w:val="002C7CE1"/>
    <w:rsid w:val="002C7E0D"/>
    <w:rsid w:val="002D291A"/>
    <w:rsid w:val="002D30C9"/>
    <w:rsid w:val="002D32D1"/>
    <w:rsid w:val="002D338F"/>
    <w:rsid w:val="002D4953"/>
    <w:rsid w:val="002D5065"/>
    <w:rsid w:val="002D58D1"/>
    <w:rsid w:val="002D58F1"/>
    <w:rsid w:val="002D66FD"/>
    <w:rsid w:val="002D6FEC"/>
    <w:rsid w:val="002D7193"/>
    <w:rsid w:val="002D73F5"/>
    <w:rsid w:val="002E1647"/>
    <w:rsid w:val="002E23D4"/>
    <w:rsid w:val="002E353E"/>
    <w:rsid w:val="002E3FA3"/>
    <w:rsid w:val="002E620F"/>
    <w:rsid w:val="002E76FA"/>
    <w:rsid w:val="002E7C9E"/>
    <w:rsid w:val="002E7CC1"/>
    <w:rsid w:val="002F0F41"/>
    <w:rsid w:val="002F1299"/>
    <w:rsid w:val="002F1785"/>
    <w:rsid w:val="002F2CCF"/>
    <w:rsid w:val="002F3090"/>
    <w:rsid w:val="002F45CE"/>
    <w:rsid w:val="002F465E"/>
    <w:rsid w:val="002F4D86"/>
    <w:rsid w:val="002F512D"/>
    <w:rsid w:val="002F6030"/>
    <w:rsid w:val="002F62BD"/>
    <w:rsid w:val="002F63EF"/>
    <w:rsid w:val="002F7473"/>
    <w:rsid w:val="002F786F"/>
    <w:rsid w:val="002F7ABD"/>
    <w:rsid w:val="002F7BFB"/>
    <w:rsid w:val="002F7FC4"/>
    <w:rsid w:val="0030003F"/>
    <w:rsid w:val="003007F6"/>
    <w:rsid w:val="003008B1"/>
    <w:rsid w:val="00302482"/>
    <w:rsid w:val="0030268B"/>
    <w:rsid w:val="0030319B"/>
    <w:rsid w:val="00304CDB"/>
    <w:rsid w:val="00304D09"/>
    <w:rsid w:val="00304E10"/>
    <w:rsid w:val="00304F3B"/>
    <w:rsid w:val="00306205"/>
    <w:rsid w:val="003064FF"/>
    <w:rsid w:val="00310EFF"/>
    <w:rsid w:val="00311162"/>
    <w:rsid w:val="00311190"/>
    <w:rsid w:val="00311DC9"/>
    <w:rsid w:val="00311DFD"/>
    <w:rsid w:val="00312500"/>
    <w:rsid w:val="0031268D"/>
    <w:rsid w:val="00312A5E"/>
    <w:rsid w:val="00315795"/>
    <w:rsid w:val="00316B1C"/>
    <w:rsid w:val="003170F1"/>
    <w:rsid w:val="0032006A"/>
    <w:rsid w:val="003201E2"/>
    <w:rsid w:val="003202A0"/>
    <w:rsid w:val="00320C83"/>
    <w:rsid w:val="003218D1"/>
    <w:rsid w:val="00322A1C"/>
    <w:rsid w:val="00323A08"/>
    <w:rsid w:val="00323B98"/>
    <w:rsid w:val="00324020"/>
    <w:rsid w:val="003240BE"/>
    <w:rsid w:val="003243E4"/>
    <w:rsid w:val="00324B63"/>
    <w:rsid w:val="00324FFE"/>
    <w:rsid w:val="00325248"/>
    <w:rsid w:val="00325BE5"/>
    <w:rsid w:val="00326F23"/>
    <w:rsid w:val="00327762"/>
    <w:rsid w:val="00330A99"/>
    <w:rsid w:val="00331B46"/>
    <w:rsid w:val="00332297"/>
    <w:rsid w:val="003322DE"/>
    <w:rsid w:val="00332820"/>
    <w:rsid w:val="00332856"/>
    <w:rsid w:val="00333F62"/>
    <w:rsid w:val="00333FD9"/>
    <w:rsid w:val="00334059"/>
    <w:rsid w:val="0033413F"/>
    <w:rsid w:val="00334295"/>
    <w:rsid w:val="003349C0"/>
    <w:rsid w:val="00335D42"/>
    <w:rsid w:val="0033690D"/>
    <w:rsid w:val="0033700C"/>
    <w:rsid w:val="003421BE"/>
    <w:rsid w:val="003425A2"/>
    <w:rsid w:val="003439FA"/>
    <w:rsid w:val="00344213"/>
    <w:rsid w:val="00344761"/>
    <w:rsid w:val="0034543F"/>
    <w:rsid w:val="003475E3"/>
    <w:rsid w:val="003476C6"/>
    <w:rsid w:val="0035028A"/>
    <w:rsid w:val="00350449"/>
    <w:rsid w:val="00350BAA"/>
    <w:rsid w:val="003510A6"/>
    <w:rsid w:val="00351882"/>
    <w:rsid w:val="0035306A"/>
    <w:rsid w:val="0035325C"/>
    <w:rsid w:val="00353B9A"/>
    <w:rsid w:val="00354DDF"/>
    <w:rsid w:val="00355101"/>
    <w:rsid w:val="003551BC"/>
    <w:rsid w:val="00355D09"/>
    <w:rsid w:val="003578B4"/>
    <w:rsid w:val="0035798D"/>
    <w:rsid w:val="003579CA"/>
    <w:rsid w:val="00361A30"/>
    <w:rsid w:val="00361AF4"/>
    <w:rsid w:val="00362344"/>
    <w:rsid w:val="003624D8"/>
    <w:rsid w:val="0036276D"/>
    <w:rsid w:val="003646CA"/>
    <w:rsid w:val="00365A7B"/>
    <w:rsid w:val="0036654C"/>
    <w:rsid w:val="00366856"/>
    <w:rsid w:val="00366FED"/>
    <w:rsid w:val="003700B9"/>
    <w:rsid w:val="00370432"/>
    <w:rsid w:val="003705EE"/>
    <w:rsid w:val="003709B9"/>
    <w:rsid w:val="00370DB8"/>
    <w:rsid w:val="00371257"/>
    <w:rsid w:val="003740A6"/>
    <w:rsid w:val="0037432E"/>
    <w:rsid w:val="00374628"/>
    <w:rsid w:val="00374733"/>
    <w:rsid w:val="00375F94"/>
    <w:rsid w:val="003764FD"/>
    <w:rsid w:val="003776AB"/>
    <w:rsid w:val="0038011E"/>
    <w:rsid w:val="00381600"/>
    <w:rsid w:val="00382730"/>
    <w:rsid w:val="003829E6"/>
    <w:rsid w:val="0038419A"/>
    <w:rsid w:val="0038459E"/>
    <w:rsid w:val="00384B80"/>
    <w:rsid w:val="00385C9C"/>
    <w:rsid w:val="00385E8B"/>
    <w:rsid w:val="00386094"/>
    <w:rsid w:val="003868F8"/>
    <w:rsid w:val="00386F87"/>
    <w:rsid w:val="00390A88"/>
    <w:rsid w:val="00391366"/>
    <w:rsid w:val="00392D0D"/>
    <w:rsid w:val="00394251"/>
    <w:rsid w:val="00394778"/>
    <w:rsid w:val="0039708A"/>
    <w:rsid w:val="003971B1"/>
    <w:rsid w:val="00397478"/>
    <w:rsid w:val="003975E3"/>
    <w:rsid w:val="00397771"/>
    <w:rsid w:val="003A0AE0"/>
    <w:rsid w:val="003A11CE"/>
    <w:rsid w:val="003A324F"/>
    <w:rsid w:val="003A4162"/>
    <w:rsid w:val="003A4270"/>
    <w:rsid w:val="003A42B1"/>
    <w:rsid w:val="003A466D"/>
    <w:rsid w:val="003A4D06"/>
    <w:rsid w:val="003A50FE"/>
    <w:rsid w:val="003A5B8E"/>
    <w:rsid w:val="003A677D"/>
    <w:rsid w:val="003A6E52"/>
    <w:rsid w:val="003A71A6"/>
    <w:rsid w:val="003A7733"/>
    <w:rsid w:val="003A7C71"/>
    <w:rsid w:val="003B100B"/>
    <w:rsid w:val="003B1D72"/>
    <w:rsid w:val="003B208D"/>
    <w:rsid w:val="003B2919"/>
    <w:rsid w:val="003B297F"/>
    <w:rsid w:val="003B3799"/>
    <w:rsid w:val="003B417F"/>
    <w:rsid w:val="003B45FD"/>
    <w:rsid w:val="003B4664"/>
    <w:rsid w:val="003B4E1F"/>
    <w:rsid w:val="003B686C"/>
    <w:rsid w:val="003B76FB"/>
    <w:rsid w:val="003B79CD"/>
    <w:rsid w:val="003B7FFD"/>
    <w:rsid w:val="003C0332"/>
    <w:rsid w:val="003C0391"/>
    <w:rsid w:val="003C0BD3"/>
    <w:rsid w:val="003C1341"/>
    <w:rsid w:val="003C3C59"/>
    <w:rsid w:val="003C3DE7"/>
    <w:rsid w:val="003C3E0D"/>
    <w:rsid w:val="003C3F98"/>
    <w:rsid w:val="003C483E"/>
    <w:rsid w:val="003C4A31"/>
    <w:rsid w:val="003C69E3"/>
    <w:rsid w:val="003C6EDD"/>
    <w:rsid w:val="003C7802"/>
    <w:rsid w:val="003C7AC2"/>
    <w:rsid w:val="003D12D6"/>
    <w:rsid w:val="003D27F9"/>
    <w:rsid w:val="003D40CE"/>
    <w:rsid w:val="003D4BFC"/>
    <w:rsid w:val="003D51E9"/>
    <w:rsid w:val="003D735B"/>
    <w:rsid w:val="003E0414"/>
    <w:rsid w:val="003E0BE7"/>
    <w:rsid w:val="003E0DFC"/>
    <w:rsid w:val="003E14BF"/>
    <w:rsid w:val="003E162B"/>
    <w:rsid w:val="003E1B0E"/>
    <w:rsid w:val="003E28D3"/>
    <w:rsid w:val="003E2AC3"/>
    <w:rsid w:val="003E3694"/>
    <w:rsid w:val="003E3897"/>
    <w:rsid w:val="003E3DF3"/>
    <w:rsid w:val="003E488E"/>
    <w:rsid w:val="003E5B47"/>
    <w:rsid w:val="003E6801"/>
    <w:rsid w:val="003E6B39"/>
    <w:rsid w:val="003E7ED7"/>
    <w:rsid w:val="003E7F76"/>
    <w:rsid w:val="003F06E6"/>
    <w:rsid w:val="003F11D4"/>
    <w:rsid w:val="003F1807"/>
    <w:rsid w:val="003F56F1"/>
    <w:rsid w:val="003F5C96"/>
    <w:rsid w:val="00400C76"/>
    <w:rsid w:val="00402449"/>
    <w:rsid w:val="00402725"/>
    <w:rsid w:val="00403D2D"/>
    <w:rsid w:val="004046B9"/>
    <w:rsid w:val="0040605C"/>
    <w:rsid w:val="004060EB"/>
    <w:rsid w:val="00406925"/>
    <w:rsid w:val="004073A4"/>
    <w:rsid w:val="00407568"/>
    <w:rsid w:val="00407DD5"/>
    <w:rsid w:val="00411051"/>
    <w:rsid w:val="0041243A"/>
    <w:rsid w:val="00412D6F"/>
    <w:rsid w:val="00413B7F"/>
    <w:rsid w:val="004148C5"/>
    <w:rsid w:val="00414EEB"/>
    <w:rsid w:val="00416350"/>
    <w:rsid w:val="00416DA2"/>
    <w:rsid w:val="004205A9"/>
    <w:rsid w:val="004213CF"/>
    <w:rsid w:val="00421BCC"/>
    <w:rsid w:val="00421C90"/>
    <w:rsid w:val="00421E18"/>
    <w:rsid w:val="0042296A"/>
    <w:rsid w:val="00422AC9"/>
    <w:rsid w:val="004233A4"/>
    <w:rsid w:val="00423C42"/>
    <w:rsid w:val="00424A91"/>
    <w:rsid w:val="00425521"/>
    <w:rsid w:val="0042582B"/>
    <w:rsid w:val="00426382"/>
    <w:rsid w:val="0042727D"/>
    <w:rsid w:val="004273D5"/>
    <w:rsid w:val="00427628"/>
    <w:rsid w:val="004303BB"/>
    <w:rsid w:val="00431ACC"/>
    <w:rsid w:val="0043239D"/>
    <w:rsid w:val="00433D7B"/>
    <w:rsid w:val="00434F63"/>
    <w:rsid w:val="004351EB"/>
    <w:rsid w:val="004352E4"/>
    <w:rsid w:val="00435616"/>
    <w:rsid w:val="00435836"/>
    <w:rsid w:val="00436CB5"/>
    <w:rsid w:val="004374FC"/>
    <w:rsid w:val="0044019D"/>
    <w:rsid w:val="0044051A"/>
    <w:rsid w:val="00440731"/>
    <w:rsid w:val="00440844"/>
    <w:rsid w:val="00440E57"/>
    <w:rsid w:val="00441169"/>
    <w:rsid w:val="004414CE"/>
    <w:rsid w:val="004436A3"/>
    <w:rsid w:val="00443992"/>
    <w:rsid w:val="00444C5F"/>
    <w:rsid w:val="0044540B"/>
    <w:rsid w:val="004456B8"/>
    <w:rsid w:val="0044676F"/>
    <w:rsid w:val="00446AB0"/>
    <w:rsid w:val="00446DD6"/>
    <w:rsid w:val="0045008E"/>
    <w:rsid w:val="0045195F"/>
    <w:rsid w:val="00451A22"/>
    <w:rsid w:val="00452DDC"/>
    <w:rsid w:val="00453403"/>
    <w:rsid w:val="00454516"/>
    <w:rsid w:val="00455391"/>
    <w:rsid w:val="004556CC"/>
    <w:rsid w:val="00455723"/>
    <w:rsid w:val="00455D1F"/>
    <w:rsid w:val="0045703E"/>
    <w:rsid w:val="00457A7B"/>
    <w:rsid w:val="00457BEB"/>
    <w:rsid w:val="004602FA"/>
    <w:rsid w:val="004603CB"/>
    <w:rsid w:val="004605CB"/>
    <w:rsid w:val="00460D22"/>
    <w:rsid w:val="00461E1B"/>
    <w:rsid w:val="00464B6D"/>
    <w:rsid w:val="00465B86"/>
    <w:rsid w:val="00465F94"/>
    <w:rsid w:val="004672E0"/>
    <w:rsid w:val="00467619"/>
    <w:rsid w:val="0046773A"/>
    <w:rsid w:val="00470894"/>
    <w:rsid w:val="00470991"/>
    <w:rsid w:val="00470F3A"/>
    <w:rsid w:val="004727DA"/>
    <w:rsid w:val="00472AE8"/>
    <w:rsid w:val="00473C50"/>
    <w:rsid w:val="00474963"/>
    <w:rsid w:val="00475004"/>
    <w:rsid w:val="004754B0"/>
    <w:rsid w:val="00475A26"/>
    <w:rsid w:val="00476273"/>
    <w:rsid w:val="004762F3"/>
    <w:rsid w:val="004772F0"/>
    <w:rsid w:val="004775F1"/>
    <w:rsid w:val="00477E6A"/>
    <w:rsid w:val="0048034E"/>
    <w:rsid w:val="00480F8B"/>
    <w:rsid w:val="004812C2"/>
    <w:rsid w:val="004821E7"/>
    <w:rsid w:val="004822DA"/>
    <w:rsid w:val="0048327A"/>
    <w:rsid w:val="00483DD1"/>
    <w:rsid w:val="004859FA"/>
    <w:rsid w:val="004861D2"/>
    <w:rsid w:val="004865CD"/>
    <w:rsid w:val="00491C26"/>
    <w:rsid w:val="00491DAD"/>
    <w:rsid w:val="00492235"/>
    <w:rsid w:val="00492586"/>
    <w:rsid w:val="00492808"/>
    <w:rsid w:val="00492B5D"/>
    <w:rsid w:val="0049314C"/>
    <w:rsid w:val="0049362A"/>
    <w:rsid w:val="00493986"/>
    <w:rsid w:val="00493A23"/>
    <w:rsid w:val="00493C0A"/>
    <w:rsid w:val="0049447F"/>
    <w:rsid w:val="004949BD"/>
    <w:rsid w:val="00494E10"/>
    <w:rsid w:val="004953A0"/>
    <w:rsid w:val="00495555"/>
    <w:rsid w:val="004955A9"/>
    <w:rsid w:val="004957B5"/>
    <w:rsid w:val="00495F43"/>
    <w:rsid w:val="004967BC"/>
    <w:rsid w:val="00496876"/>
    <w:rsid w:val="00497C61"/>
    <w:rsid w:val="004A0710"/>
    <w:rsid w:val="004A0B8A"/>
    <w:rsid w:val="004A1C50"/>
    <w:rsid w:val="004A2551"/>
    <w:rsid w:val="004A2986"/>
    <w:rsid w:val="004A2A48"/>
    <w:rsid w:val="004A55F7"/>
    <w:rsid w:val="004A6BFA"/>
    <w:rsid w:val="004A6EC6"/>
    <w:rsid w:val="004A7134"/>
    <w:rsid w:val="004A7458"/>
    <w:rsid w:val="004B0104"/>
    <w:rsid w:val="004B032F"/>
    <w:rsid w:val="004B1AFF"/>
    <w:rsid w:val="004B26F0"/>
    <w:rsid w:val="004B2FCA"/>
    <w:rsid w:val="004B3185"/>
    <w:rsid w:val="004B37A3"/>
    <w:rsid w:val="004B3F3E"/>
    <w:rsid w:val="004B4BC8"/>
    <w:rsid w:val="004B4C94"/>
    <w:rsid w:val="004B52EB"/>
    <w:rsid w:val="004B533B"/>
    <w:rsid w:val="004B62F6"/>
    <w:rsid w:val="004B6393"/>
    <w:rsid w:val="004B6478"/>
    <w:rsid w:val="004C08B8"/>
    <w:rsid w:val="004C1860"/>
    <w:rsid w:val="004C20F4"/>
    <w:rsid w:val="004C249D"/>
    <w:rsid w:val="004C25D7"/>
    <w:rsid w:val="004C2C00"/>
    <w:rsid w:val="004C349C"/>
    <w:rsid w:val="004C34F5"/>
    <w:rsid w:val="004C5EA1"/>
    <w:rsid w:val="004C5F09"/>
    <w:rsid w:val="004C78DD"/>
    <w:rsid w:val="004C7BDC"/>
    <w:rsid w:val="004D030B"/>
    <w:rsid w:val="004D2571"/>
    <w:rsid w:val="004D3042"/>
    <w:rsid w:val="004D375A"/>
    <w:rsid w:val="004D400B"/>
    <w:rsid w:val="004D4160"/>
    <w:rsid w:val="004D4F95"/>
    <w:rsid w:val="004D4FED"/>
    <w:rsid w:val="004D58DF"/>
    <w:rsid w:val="004D5C27"/>
    <w:rsid w:val="004D5F67"/>
    <w:rsid w:val="004D665D"/>
    <w:rsid w:val="004E10C9"/>
    <w:rsid w:val="004E16D7"/>
    <w:rsid w:val="004E362B"/>
    <w:rsid w:val="004E4ED2"/>
    <w:rsid w:val="004E6205"/>
    <w:rsid w:val="004E75DC"/>
    <w:rsid w:val="004E7B1E"/>
    <w:rsid w:val="004F025B"/>
    <w:rsid w:val="004F0DE7"/>
    <w:rsid w:val="004F1248"/>
    <w:rsid w:val="004F12DF"/>
    <w:rsid w:val="004F258F"/>
    <w:rsid w:val="004F3A2C"/>
    <w:rsid w:val="004F3B8B"/>
    <w:rsid w:val="004F4007"/>
    <w:rsid w:val="004F4199"/>
    <w:rsid w:val="004F5B60"/>
    <w:rsid w:val="004F5F0E"/>
    <w:rsid w:val="004F781C"/>
    <w:rsid w:val="00500010"/>
    <w:rsid w:val="00500103"/>
    <w:rsid w:val="005012CF"/>
    <w:rsid w:val="00501F92"/>
    <w:rsid w:val="0050436B"/>
    <w:rsid w:val="00505732"/>
    <w:rsid w:val="00506663"/>
    <w:rsid w:val="00506D92"/>
    <w:rsid w:val="00507A3F"/>
    <w:rsid w:val="0051045F"/>
    <w:rsid w:val="005104D2"/>
    <w:rsid w:val="005116F6"/>
    <w:rsid w:val="0051184A"/>
    <w:rsid w:val="005127BA"/>
    <w:rsid w:val="00513F23"/>
    <w:rsid w:val="005141A7"/>
    <w:rsid w:val="005143C7"/>
    <w:rsid w:val="00515A3E"/>
    <w:rsid w:val="00515BC4"/>
    <w:rsid w:val="005164A9"/>
    <w:rsid w:val="00516D22"/>
    <w:rsid w:val="005170BD"/>
    <w:rsid w:val="00517C3B"/>
    <w:rsid w:val="00520171"/>
    <w:rsid w:val="00520524"/>
    <w:rsid w:val="00520B51"/>
    <w:rsid w:val="00522EF1"/>
    <w:rsid w:val="00524912"/>
    <w:rsid w:val="00525474"/>
    <w:rsid w:val="00526973"/>
    <w:rsid w:val="0052731F"/>
    <w:rsid w:val="00527349"/>
    <w:rsid w:val="00527EE0"/>
    <w:rsid w:val="0053073C"/>
    <w:rsid w:val="00531131"/>
    <w:rsid w:val="00532D01"/>
    <w:rsid w:val="00532EFF"/>
    <w:rsid w:val="00533D4D"/>
    <w:rsid w:val="005355FD"/>
    <w:rsid w:val="00535F33"/>
    <w:rsid w:val="005363E7"/>
    <w:rsid w:val="005366B3"/>
    <w:rsid w:val="00537A86"/>
    <w:rsid w:val="00537BCA"/>
    <w:rsid w:val="00540CC6"/>
    <w:rsid w:val="00540E12"/>
    <w:rsid w:val="00540F11"/>
    <w:rsid w:val="00541012"/>
    <w:rsid w:val="00541122"/>
    <w:rsid w:val="005414E7"/>
    <w:rsid w:val="0054188B"/>
    <w:rsid w:val="0054192B"/>
    <w:rsid w:val="00541EBF"/>
    <w:rsid w:val="00541F74"/>
    <w:rsid w:val="00542AD0"/>
    <w:rsid w:val="00542DA1"/>
    <w:rsid w:val="0054357F"/>
    <w:rsid w:val="00543CDE"/>
    <w:rsid w:val="005440B4"/>
    <w:rsid w:val="00544F76"/>
    <w:rsid w:val="00547BD9"/>
    <w:rsid w:val="00550141"/>
    <w:rsid w:val="005523AE"/>
    <w:rsid w:val="005524ED"/>
    <w:rsid w:val="00552BB1"/>
    <w:rsid w:val="00554351"/>
    <w:rsid w:val="00554811"/>
    <w:rsid w:val="005556F3"/>
    <w:rsid w:val="0055620F"/>
    <w:rsid w:val="005601F0"/>
    <w:rsid w:val="0056052F"/>
    <w:rsid w:val="00560DB4"/>
    <w:rsid w:val="00561F61"/>
    <w:rsid w:val="00562069"/>
    <w:rsid w:val="005623DC"/>
    <w:rsid w:val="00562ABF"/>
    <w:rsid w:val="00562EE7"/>
    <w:rsid w:val="005642ED"/>
    <w:rsid w:val="00564739"/>
    <w:rsid w:val="00566044"/>
    <w:rsid w:val="00566903"/>
    <w:rsid w:val="00566ADD"/>
    <w:rsid w:val="0057028C"/>
    <w:rsid w:val="005711C1"/>
    <w:rsid w:val="00571F1D"/>
    <w:rsid w:val="0057263F"/>
    <w:rsid w:val="00572877"/>
    <w:rsid w:val="00572B55"/>
    <w:rsid w:val="00573071"/>
    <w:rsid w:val="005735FE"/>
    <w:rsid w:val="005748A6"/>
    <w:rsid w:val="00576453"/>
    <w:rsid w:val="00576745"/>
    <w:rsid w:val="0057703E"/>
    <w:rsid w:val="00577CAE"/>
    <w:rsid w:val="00577DC0"/>
    <w:rsid w:val="00581AD0"/>
    <w:rsid w:val="0058240F"/>
    <w:rsid w:val="005826B7"/>
    <w:rsid w:val="00582FB1"/>
    <w:rsid w:val="00583500"/>
    <w:rsid w:val="00584B09"/>
    <w:rsid w:val="00585DA4"/>
    <w:rsid w:val="005878F7"/>
    <w:rsid w:val="0059021E"/>
    <w:rsid w:val="00590550"/>
    <w:rsid w:val="00590CE0"/>
    <w:rsid w:val="00591DE9"/>
    <w:rsid w:val="005930F7"/>
    <w:rsid w:val="0059325E"/>
    <w:rsid w:val="005939E5"/>
    <w:rsid w:val="005955CC"/>
    <w:rsid w:val="00596360"/>
    <w:rsid w:val="005965B9"/>
    <w:rsid w:val="00597B76"/>
    <w:rsid w:val="005A07D5"/>
    <w:rsid w:val="005A0949"/>
    <w:rsid w:val="005A1102"/>
    <w:rsid w:val="005A2288"/>
    <w:rsid w:val="005A2A2F"/>
    <w:rsid w:val="005A3236"/>
    <w:rsid w:val="005A3A0E"/>
    <w:rsid w:val="005A424A"/>
    <w:rsid w:val="005A4570"/>
    <w:rsid w:val="005A48B3"/>
    <w:rsid w:val="005A5189"/>
    <w:rsid w:val="005A54F0"/>
    <w:rsid w:val="005A6733"/>
    <w:rsid w:val="005A734D"/>
    <w:rsid w:val="005A7A9A"/>
    <w:rsid w:val="005B1D30"/>
    <w:rsid w:val="005B4150"/>
    <w:rsid w:val="005B4FC2"/>
    <w:rsid w:val="005B5F20"/>
    <w:rsid w:val="005B660B"/>
    <w:rsid w:val="005C1FDF"/>
    <w:rsid w:val="005C2797"/>
    <w:rsid w:val="005C4469"/>
    <w:rsid w:val="005C562E"/>
    <w:rsid w:val="005C7165"/>
    <w:rsid w:val="005D0048"/>
    <w:rsid w:val="005D051C"/>
    <w:rsid w:val="005D15FE"/>
    <w:rsid w:val="005D218C"/>
    <w:rsid w:val="005D26FC"/>
    <w:rsid w:val="005D270E"/>
    <w:rsid w:val="005D2F85"/>
    <w:rsid w:val="005D3494"/>
    <w:rsid w:val="005D3C14"/>
    <w:rsid w:val="005D4207"/>
    <w:rsid w:val="005D4F95"/>
    <w:rsid w:val="005D6AE3"/>
    <w:rsid w:val="005E0EB6"/>
    <w:rsid w:val="005E11F7"/>
    <w:rsid w:val="005E12DC"/>
    <w:rsid w:val="005E1363"/>
    <w:rsid w:val="005E1644"/>
    <w:rsid w:val="005E3084"/>
    <w:rsid w:val="005E3822"/>
    <w:rsid w:val="005E3F8A"/>
    <w:rsid w:val="005E43A8"/>
    <w:rsid w:val="005E5864"/>
    <w:rsid w:val="005E624A"/>
    <w:rsid w:val="005E71F5"/>
    <w:rsid w:val="005F098F"/>
    <w:rsid w:val="005F116B"/>
    <w:rsid w:val="005F11C1"/>
    <w:rsid w:val="005F129E"/>
    <w:rsid w:val="005F22D9"/>
    <w:rsid w:val="005F24C3"/>
    <w:rsid w:val="005F26C0"/>
    <w:rsid w:val="005F2728"/>
    <w:rsid w:val="005F5359"/>
    <w:rsid w:val="005F54C4"/>
    <w:rsid w:val="005F64C1"/>
    <w:rsid w:val="00600480"/>
    <w:rsid w:val="006004E7"/>
    <w:rsid w:val="00601CEB"/>
    <w:rsid w:val="00602A35"/>
    <w:rsid w:val="00603A5D"/>
    <w:rsid w:val="006050B3"/>
    <w:rsid w:val="006053D5"/>
    <w:rsid w:val="00605731"/>
    <w:rsid w:val="00605A08"/>
    <w:rsid w:val="00606DA1"/>
    <w:rsid w:val="00606DD3"/>
    <w:rsid w:val="00606FC7"/>
    <w:rsid w:val="00607B08"/>
    <w:rsid w:val="00607B6B"/>
    <w:rsid w:val="00610E9E"/>
    <w:rsid w:val="00611856"/>
    <w:rsid w:val="00612BAD"/>
    <w:rsid w:val="006130B3"/>
    <w:rsid w:val="006141DE"/>
    <w:rsid w:val="00614273"/>
    <w:rsid w:val="006151EF"/>
    <w:rsid w:val="006157C9"/>
    <w:rsid w:val="0061639A"/>
    <w:rsid w:val="006174AD"/>
    <w:rsid w:val="00617847"/>
    <w:rsid w:val="006210B9"/>
    <w:rsid w:val="006216A6"/>
    <w:rsid w:val="006225F3"/>
    <w:rsid w:val="00622D9B"/>
    <w:rsid w:val="00622F15"/>
    <w:rsid w:val="00623939"/>
    <w:rsid w:val="00623AF8"/>
    <w:rsid w:val="00624A0F"/>
    <w:rsid w:val="00625549"/>
    <w:rsid w:val="00626936"/>
    <w:rsid w:val="00626EC2"/>
    <w:rsid w:val="00627D4C"/>
    <w:rsid w:val="006305AF"/>
    <w:rsid w:val="00630F85"/>
    <w:rsid w:val="00631615"/>
    <w:rsid w:val="0063275B"/>
    <w:rsid w:val="00632E2E"/>
    <w:rsid w:val="00632EBA"/>
    <w:rsid w:val="006373B1"/>
    <w:rsid w:val="00637410"/>
    <w:rsid w:val="006417B8"/>
    <w:rsid w:val="00642625"/>
    <w:rsid w:val="006427D2"/>
    <w:rsid w:val="00643665"/>
    <w:rsid w:val="00643997"/>
    <w:rsid w:val="00643BF4"/>
    <w:rsid w:val="006440E0"/>
    <w:rsid w:val="006443FE"/>
    <w:rsid w:val="006457E6"/>
    <w:rsid w:val="00645CB6"/>
    <w:rsid w:val="006463BF"/>
    <w:rsid w:val="00651A9D"/>
    <w:rsid w:val="00651AA3"/>
    <w:rsid w:val="00651D0D"/>
    <w:rsid w:val="00654BB8"/>
    <w:rsid w:val="00654DB2"/>
    <w:rsid w:val="00654DD0"/>
    <w:rsid w:val="0065599D"/>
    <w:rsid w:val="00655C41"/>
    <w:rsid w:val="00656506"/>
    <w:rsid w:val="00656A10"/>
    <w:rsid w:val="0066019A"/>
    <w:rsid w:val="0066040E"/>
    <w:rsid w:val="006617D8"/>
    <w:rsid w:val="0066241B"/>
    <w:rsid w:val="006628CA"/>
    <w:rsid w:val="00662A1F"/>
    <w:rsid w:val="0066390E"/>
    <w:rsid w:val="0066453B"/>
    <w:rsid w:val="00664BDF"/>
    <w:rsid w:val="00666535"/>
    <w:rsid w:val="00666644"/>
    <w:rsid w:val="0066790B"/>
    <w:rsid w:val="00667F85"/>
    <w:rsid w:val="00670503"/>
    <w:rsid w:val="00670A94"/>
    <w:rsid w:val="00670C6C"/>
    <w:rsid w:val="00671FCA"/>
    <w:rsid w:val="00672D28"/>
    <w:rsid w:val="00672D46"/>
    <w:rsid w:val="006737E6"/>
    <w:rsid w:val="006748FB"/>
    <w:rsid w:val="0067515D"/>
    <w:rsid w:val="00675CB2"/>
    <w:rsid w:val="006760E6"/>
    <w:rsid w:val="006767A6"/>
    <w:rsid w:val="00677187"/>
    <w:rsid w:val="006800AB"/>
    <w:rsid w:val="00680F6D"/>
    <w:rsid w:val="00681116"/>
    <w:rsid w:val="006811F9"/>
    <w:rsid w:val="00681CC6"/>
    <w:rsid w:val="00682890"/>
    <w:rsid w:val="00682F12"/>
    <w:rsid w:val="00683155"/>
    <w:rsid w:val="0068346D"/>
    <w:rsid w:val="00683EA0"/>
    <w:rsid w:val="00683EB3"/>
    <w:rsid w:val="00685708"/>
    <w:rsid w:val="00685FC1"/>
    <w:rsid w:val="006868E5"/>
    <w:rsid w:val="00687314"/>
    <w:rsid w:val="00690B27"/>
    <w:rsid w:val="006910B4"/>
    <w:rsid w:val="00691305"/>
    <w:rsid w:val="006916FA"/>
    <w:rsid w:val="00691B02"/>
    <w:rsid w:val="00691FEA"/>
    <w:rsid w:val="0069299D"/>
    <w:rsid w:val="00693DC6"/>
    <w:rsid w:val="00693FD4"/>
    <w:rsid w:val="006945B6"/>
    <w:rsid w:val="0069486B"/>
    <w:rsid w:val="00694A22"/>
    <w:rsid w:val="00694B84"/>
    <w:rsid w:val="00694F98"/>
    <w:rsid w:val="0069504E"/>
    <w:rsid w:val="006956D4"/>
    <w:rsid w:val="00695DF4"/>
    <w:rsid w:val="00696014"/>
    <w:rsid w:val="0069616B"/>
    <w:rsid w:val="00696CC7"/>
    <w:rsid w:val="00697E56"/>
    <w:rsid w:val="006A05E1"/>
    <w:rsid w:val="006A0940"/>
    <w:rsid w:val="006A2F2D"/>
    <w:rsid w:val="006A3763"/>
    <w:rsid w:val="006A47E4"/>
    <w:rsid w:val="006A48A2"/>
    <w:rsid w:val="006A4B42"/>
    <w:rsid w:val="006A4CFD"/>
    <w:rsid w:val="006A5BCB"/>
    <w:rsid w:val="006A5DB8"/>
    <w:rsid w:val="006A657E"/>
    <w:rsid w:val="006A669C"/>
    <w:rsid w:val="006A6703"/>
    <w:rsid w:val="006A7966"/>
    <w:rsid w:val="006B0BBF"/>
    <w:rsid w:val="006B0ED5"/>
    <w:rsid w:val="006B1281"/>
    <w:rsid w:val="006B1A56"/>
    <w:rsid w:val="006B2125"/>
    <w:rsid w:val="006B325E"/>
    <w:rsid w:val="006B329E"/>
    <w:rsid w:val="006B3C84"/>
    <w:rsid w:val="006B4542"/>
    <w:rsid w:val="006B45B5"/>
    <w:rsid w:val="006B4B47"/>
    <w:rsid w:val="006B4D08"/>
    <w:rsid w:val="006B5318"/>
    <w:rsid w:val="006B533A"/>
    <w:rsid w:val="006B53CB"/>
    <w:rsid w:val="006B5C73"/>
    <w:rsid w:val="006B629E"/>
    <w:rsid w:val="006B67F9"/>
    <w:rsid w:val="006B7A14"/>
    <w:rsid w:val="006C0BEF"/>
    <w:rsid w:val="006C0D3B"/>
    <w:rsid w:val="006C1ECA"/>
    <w:rsid w:val="006C34DE"/>
    <w:rsid w:val="006C38E9"/>
    <w:rsid w:val="006C533A"/>
    <w:rsid w:val="006C58C3"/>
    <w:rsid w:val="006C5C38"/>
    <w:rsid w:val="006C65B1"/>
    <w:rsid w:val="006D0F98"/>
    <w:rsid w:val="006D1760"/>
    <w:rsid w:val="006D1993"/>
    <w:rsid w:val="006D2C0E"/>
    <w:rsid w:val="006D4131"/>
    <w:rsid w:val="006D450F"/>
    <w:rsid w:val="006D48EF"/>
    <w:rsid w:val="006D49C4"/>
    <w:rsid w:val="006D4AEB"/>
    <w:rsid w:val="006D4DE1"/>
    <w:rsid w:val="006D4FDA"/>
    <w:rsid w:val="006D5987"/>
    <w:rsid w:val="006D5E26"/>
    <w:rsid w:val="006D5E4B"/>
    <w:rsid w:val="006D66A2"/>
    <w:rsid w:val="006D6A43"/>
    <w:rsid w:val="006D741F"/>
    <w:rsid w:val="006D7B35"/>
    <w:rsid w:val="006E0C41"/>
    <w:rsid w:val="006E2430"/>
    <w:rsid w:val="006E27E2"/>
    <w:rsid w:val="006E2C5D"/>
    <w:rsid w:val="006E46A3"/>
    <w:rsid w:val="006E47DB"/>
    <w:rsid w:val="006E5C23"/>
    <w:rsid w:val="006E5CEE"/>
    <w:rsid w:val="006E5EDE"/>
    <w:rsid w:val="006E6C33"/>
    <w:rsid w:val="006E728A"/>
    <w:rsid w:val="006F08ED"/>
    <w:rsid w:val="006F18EB"/>
    <w:rsid w:val="006F320B"/>
    <w:rsid w:val="006F448D"/>
    <w:rsid w:val="006F45A0"/>
    <w:rsid w:val="006F4B01"/>
    <w:rsid w:val="006F53DB"/>
    <w:rsid w:val="006F5B20"/>
    <w:rsid w:val="006F5EEF"/>
    <w:rsid w:val="006F6BFB"/>
    <w:rsid w:val="00700FB3"/>
    <w:rsid w:val="007017BC"/>
    <w:rsid w:val="00701940"/>
    <w:rsid w:val="00701CFB"/>
    <w:rsid w:val="0070423D"/>
    <w:rsid w:val="0070493B"/>
    <w:rsid w:val="00704FEA"/>
    <w:rsid w:val="0070648D"/>
    <w:rsid w:val="00706951"/>
    <w:rsid w:val="00706F72"/>
    <w:rsid w:val="00707861"/>
    <w:rsid w:val="00707E30"/>
    <w:rsid w:val="0071006D"/>
    <w:rsid w:val="00710D9F"/>
    <w:rsid w:val="007115C2"/>
    <w:rsid w:val="00711B64"/>
    <w:rsid w:val="00712222"/>
    <w:rsid w:val="007124ED"/>
    <w:rsid w:val="00713460"/>
    <w:rsid w:val="00714067"/>
    <w:rsid w:val="007141DD"/>
    <w:rsid w:val="00714384"/>
    <w:rsid w:val="00715B04"/>
    <w:rsid w:val="00715F98"/>
    <w:rsid w:val="00716EBA"/>
    <w:rsid w:val="00717904"/>
    <w:rsid w:val="0072020B"/>
    <w:rsid w:val="0072160B"/>
    <w:rsid w:val="00721ED5"/>
    <w:rsid w:val="00721FCD"/>
    <w:rsid w:val="007229E7"/>
    <w:rsid w:val="00727C0A"/>
    <w:rsid w:val="007304D3"/>
    <w:rsid w:val="00730BCC"/>
    <w:rsid w:val="00732009"/>
    <w:rsid w:val="007325F8"/>
    <w:rsid w:val="007328FD"/>
    <w:rsid w:val="0073387C"/>
    <w:rsid w:val="0073613B"/>
    <w:rsid w:val="0074022F"/>
    <w:rsid w:val="007427BF"/>
    <w:rsid w:val="00742812"/>
    <w:rsid w:val="00744B84"/>
    <w:rsid w:val="00744E58"/>
    <w:rsid w:val="007453CA"/>
    <w:rsid w:val="00746487"/>
    <w:rsid w:val="00747BE2"/>
    <w:rsid w:val="007500E1"/>
    <w:rsid w:val="0075058D"/>
    <w:rsid w:val="00750BF2"/>
    <w:rsid w:val="007513F5"/>
    <w:rsid w:val="007517E2"/>
    <w:rsid w:val="00751A00"/>
    <w:rsid w:val="00751AB5"/>
    <w:rsid w:val="0075203E"/>
    <w:rsid w:val="007520DE"/>
    <w:rsid w:val="0075381F"/>
    <w:rsid w:val="00753AA2"/>
    <w:rsid w:val="00754090"/>
    <w:rsid w:val="007548B0"/>
    <w:rsid w:val="00755DAC"/>
    <w:rsid w:val="00755EB0"/>
    <w:rsid w:val="00757627"/>
    <w:rsid w:val="007579FB"/>
    <w:rsid w:val="0076035A"/>
    <w:rsid w:val="00761927"/>
    <w:rsid w:val="00761FDD"/>
    <w:rsid w:val="0076276B"/>
    <w:rsid w:val="00762C2F"/>
    <w:rsid w:val="00763F88"/>
    <w:rsid w:val="00764D2D"/>
    <w:rsid w:val="00765629"/>
    <w:rsid w:val="00770911"/>
    <w:rsid w:val="00770B19"/>
    <w:rsid w:val="007716CD"/>
    <w:rsid w:val="00772E88"/>
    <w:rsid w:val="007742F7"/>
    <w:rsid w:val="00774393"/>
    <w:rsid w:val="00774EBB"/>
    <w:rsid w:val="007752A6"/>
    <w:rsid w:val="00776CE6"/>
    <w:rsid w:val="0078109D"/>
    <w:rsid w:val="00781279"/>
    <w:rsid w:val="007813D6"/>
    <w:rsid w:val="007818D9"/>
    <w:rsid w:val="00783140"/>
    <w:rsid w:val="007832C9"/>
    <w:rsid w:val="007836AD"/>
    <w:rsid w:val="00784FB9"/>
    <w:rsid w:val="00785A91"/>
    <w:rsid w:val="00785CED"/>
    <w:rsid w:val="00785D3B"/>
    <w:rsid w:val="00787228"/>
    <w:rsid w:val="0079054D"/>
    <w:rsid w:val="007906FB"/>
    <w:rsid w:val="00791B00"/>
    <w:rsid w:val="00791E97"/>
    <w:rsid w:val="00791E9E"/>
    <w:rsid w:val="007929AD"/>
    <w:rsid w:val="007937F4"/>
    <w:rsid w:val="00793BFB"/>
    <w:rsid w:val="007943A2"/>
    <w:rsid w:val="00794CBE"/>
    <w:rsid w:val="007950C5"/>
    <w:rsid w:val="007951CE"/>
    <w:rsid w:val="007960B6"/>
    <w:rsid w:val="007960C4"/>
    <w:rsid w:val="007966CC"/>
    <w:rsid w:val="007977C9"/>
    <w:rsid w:val="00797B76"/>
    <w:rsid w:val="007A0672"/>
    <w:rsid w:val="007A0C5C"/>
    <w:rsid w:val="007A0C89"/>
    <w:rsid w:val="007A3B7D"/>
    <w:rsid w:val="007A55FA"/>
    <w:rsid w:val="007A77AF"/>
    <w:rsid w:val="007B0426"/>
    <w:rsid w:val="007B0D1B"/>
    <w:rsid w:val="007B0D6B"/>
    <w:rsid w:val="007B11A7"/>
    <w:rsid w:val="007B22EA"/>
    <w:rsid w:val="007B349F"/>
    <w:rsid w:val="007B35B0"/>
    <w:rsid w:val="007B43FD"/>
    <w:rsid w:val="007B68B0"/>
    <w:rsid w:val="007B76A7"/>
    <w:rsid w:val="007C02C7"/>
    <w:rsid w:val="007C084F"/>
    <w:rsid w:val="007C1BF2"/>
    <w:rsid w:val="007C22A1"/>
    <w:rsid w:val="007C2B9F"/>
    <w:rsid w:val="007C382D"/>
    <w:rsid w:val="007C628F"/>
    <w:rsid w:val="007D0777"/>
    <w:rsid w:val="007D2635"/>
    <w:rsid w:val="007D269A"/>
    <w:rsid w:val="007D2A9C"/>
    <w:rsid w:val="007D2B19"/>
    <w:rsid w:val="007D44E9"/>
    <w:rsid w:val="007D4B58"/>
    <w:rsid w:val="007D56BC"/>
    <w:rsid w:val="007D6624"/>
    <w:rsid w:val="007D715B"/>
    <w:rsid w:val="007D725E"/>
    <w:rsid w:val="007E0D26"/>
    <w:rsid w:val="007E1324"/>
    <w:rsid w:val="007E386F"/>
    <w:rsid w:val="007E39A0"/>
    <w:rsid w:val="007E3A87"/>
    <w:rsid w:val="007E50B5"/>
    <w:rsid w:val="007E533F"/>
    <w:rsid w:val="007E5522"/>
    <w:rsid w:val="007E7562"/>
    <w:rsid w:val="007F0306"/>
    <w:rsid w:val="007F15DB"/>
    <w:rsid w:val="007F279B"/>
    <w:rsid w:val="007F2A40"/>
    <w:rsid w:val="007F5480"/>
    <w:rsid w:val="007F56F1"/>
    <w:rsid w:val="007F756F"/>
    <w:rsid w:val="0080046C"/>
    <w:rsid w:val="008008CE"/>
    <w:rsid w:val="00801166"/>
    <w:rsid w:val="0080148E"/>
    <w:rsid w:val="0080179F"/>
    <w:rsid w:val="008037CA"/>
    <w:rsid w:val="00805050"/>
    <w:rsid w:val="0080536E"/>
    <w:rsid w:val="00805CEE"/>
    <w:rsid w:val="00806E69"/>
    <w:rsid w:val="00807DDD"/>
    <w:rsid w:val="0081075C"/>
    <w:rsid w:val="00810927"/>
    <w:rsid w:val="008112E4"/>
    <w:rsid w:val="0081219F"/>
    <w:rsid w:val="0081503D"/>
    <w:rsid w:val="00815ACF"/>
    <w:rsid w:val="0081610D"/>
    <w:rsid w:val="008163B7"/>
    <w:rsid w:val="008175EC"/>
    <w:rsid w:val="008177AA"/>
    <w:rsid w:val="00817AF5"/>
    <w:rsid w:val="0082031C"/>
    <w:rsid w:val="008222D9"/>
    <w:rsid w:val="0082341B"/>
    <w:rsid w:val="00823763"/>
    <w:rsid w:val="00824202"/>
    <w:rsid w:val="00824BA6"/>
    <w:rsid w:val="008253F4"/>
    <w:rsid w:val="008259C2"/>
    <w:rsid w:val="00827F6E"/>
    <w:rsid w:val="00830841"/>
    <w:rsid w:val="00830933"/>
    <w:rsid w:val="00831921"/>
    <w:rsid w:val="00832092"/>
    <w:rsid w:val="00832D4B"/>
    <w:rsid w:val="008337CE"/>
    <w:rsid w:val="00833E76"/>
    <w:rsid w:val="0083447E"/>
    <w:rsid w:val="00834A71"/>
    <w:rsid w:val="00835732"/>
    <w:rsid w:val="00835E7F"/>
    <w:rsid w:val="00836ADB"/>
    <w:rsid w:val="00836E0B"/>
    <w:rsid w:val="00837FBD"/>
    <w:rsid w:val="00842AB6"/>
    <w:rsid w:val="0084312D"/>
    <w:rsid w:val="008445E0"/>
    <w:rsid w:val="00845418"/>
    <w:rsid w:val="0084551D"/>
    <w:rsid w:val="00846C47"/>
    <w:rsid w:val="00847CA8"/>
    <w:rsid w:val="00847D42"/>
    <w:rsid w:val="00850775"/>
    <w:rsid w:val="0085104E"/>
    <w:rsid w:val="00851FD8"/>
    <w:rsid w:val="00852458"/>
    <w:rsid w:val="008529C9"/>
    <w:rsid w:val="0085601D"/>
    <w:rsid w:val="00857633"/>
    <w:rsid w:val="008602EC"/>
    <w:rsid w:val="00860488"/>
    <w:rsid w:val="00861849"/>
    <w:rsid w:val="008625C6"/>
    <w:rsid w:val="00862D0F"/>
    <w:rsid w:val="008631FB"/>
    <w:rsid w:val="0086340E"/>
    <w:rsid w:val="00863BFA"/>
    <w:rsid w:val="008646D9"/>
    <w:rsid w:val="00864A22"/>
    <w:rsid w:val="00864CC1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63EC"/>
    <w:rsid w:val="00876716"/>
    <w:rsid w:val="00877B1E"/>
    <w:rsid w:val="0088062D"/>
    <w:rsid w:val="008806F1"/>
    <w:rsid w:val="0088086E"/>
    <w:rsid w:val="008809C6"/>
    <w:rsid w:val="00881598"/>
    <w:rsid w:val="00881A04"/>
    <w:rsid w:val="0088250D"/>
    <w:rsid w:val="0088355C"/>
    <w:rsid w:val="00886BF2"/>
    <w:rsid w:val="00886C85"/>
    <w:rsid w:val="00886FEB"/>
    <w:rsid w:val="008901C4"/>
    <w:rsid w:val="00890F80"/>
    <w:rsid w:val="008919DB"/>
    <w:rsid w:val="008937C2"/>
    <w:rsid w:val="0089396E"/>
    <w:rsid w:val="008957FE"/>
    <w:rsid w:val="0089676F"/>
    <w:rsid w:val="00897171"/>
    <w:rsid w:val="00897CAD"/>
    <w:rsid w:val="008A0FB5"/>
    <w:rsid w:val="008A20A3"/>
    <w:rsid w:val="008A21E9"/>
    <w:rsid w:val="008A23D1"/>
    <w:rsid w:val="008A2B5B"/>
    <w:rsid w:val="008A372C"/>
    <w:rsid w:val="008A39BB"/>
    <w:rsid w:val="008A3C18"/>
    <w:rsid w:val="008A4566"/>
    <w:rsid w:val="008A4A5B"/>
    <w:rsid w:val="008A5E5B"/>
    <w:rsid w:val="008A644A"/>
    <w:rsid w:val="008B1227"/>
    <w:rsid w:val="008B151F"/>
    <w:rsid w:val="008B1666"/>
    <w:rsid w:val="008B2B91"/>
    <w:rsid w:val="008B5424"/>
    <w:rsid w:val="008B5542"/>
    <w:rsid w:val="008B5553"/>
    <w:rsid w:val="008B5567"/>
    <w:rsid w:val="008B64ED"/>
    <w:rsid w:val="008B6A2F"/>
    <w:rsid w:val="008B74B0"/>
    <w:rsid w:val="008B7991"/>
    <w:rsid w:val="008C06CD"/>
    <w:rsid w:val="008C08C2"/>
    <w:rsid w:val="008C100A"/>
    <w:rsid w:val="008C1036"/>
    <w:rsid w:val="008C30E5"/>
    <w:rsid w:val="008C4098"/>
    <w:rsid w:val="008C483B"/>
    <w:rsid w:val="008C48F1"/>
    <w:rsid w:val="008C4DC3"/>
    <w:rsid w:val="008C599C"/>
    <w:rsid w:val="008C5E46"/>
    <w:rsid w:val="008C7A4F"/>
    <w:rsid w:val="008C7B24"/>
    <w:rsid w:val="008D0016"/>
    <w:rsid w:val="008D13F4"/>
    <w:rsid w:val="008D1650"/>
    <w:rsid w:val="008D1B97"/>
    <w:rsid w:val="008D1ECD"/>
    <w:rsid w:val="008D1F16"/>
    <w:rsid w:val="008D20D5"/>
    <w:rsid w:val="008D214B"/>
    <w:rsid w:val="008D2AFA"/>
    <w:rsid w:val="008D36FD"/>
    <w:rsid w:val="008D40C9"/>
    <w:rsid w:val="008D4372"/>
    <w:rsid w:val="008D53C9"/>
    <w:rsid w:val="008D5FA1"/>
    <w:rsid w:val="008D6B16"/>
    <w:rsid w:val="008D6BDB"/>
    <w:rsid w:val="008D774D"/>
    <w:rsid w:val="008D7995"/>
    <w:rsid w:val="008E0067"/>
    <w:rsid w:val="008E035E"/>
    <w:rsid w:val="008E0627"/>
    <w:rsid w:val="008E0B19"/>
    <w:rsid w:val="008E0BC5"/>
    <w:rsid w:val="008E1F4A"/>
    <w:rsid w:val="008E2588"/>
    <w:rsid w:val="008E3A40"/>
    <w:rsid w:val="008E3AA4"/>
    <w:rsid w:val="008E41CE"/>
    <w:rsid w:val="008E4258"/>
    <w:rsid w:val="008E4436"/>
    <w:rsid w:val="008E61A9"/>
    <w:rsid w:val="008E63D9"/>
    <w:rsid w:val="008E70EC"/>
    <w:rsid w:val="008E729F"/>
    <w:rsid w:val="008E74B5"/>
    <w:rsid w:val="008F07F2"/>
    <w:rsid w:val="008F15FD"/>
    <w:rsid w:val="008F2861"/>
    <w:rsid w:val="008F2ECC"/>
    <w:rsid w:val="008F310D"/>
    <w:rsid w:val="008F37E3"/>
    <w:rsid w:val="008F4557"/>
    <w:rsid w:val="008F4735"/>
    <w:rsid w:val="008F47B6"/>
    <w:rsid w:val="008F536B"/>
    <w:rsid w:val="008F562E"/>
    <w:rsid w:val="00900629"/>
    <w:rsid w:val="0090131F"/>
    <w:rsid w:val="00901558"/>
    <w:rsid w:val="009024BE"/>
    <w:rsid w:val="00902E4A"/>
    <w:rsid w:val="009031EB"/>
    <w:rsid w:val="00903831"/>
    <w:rsid w:val="00904C7D"/>
    <w:rsid w:val="0090523F"/>
    <w:rsid w:val="00905FD6"/>
    <w:rsid w:val="00906258"/>
    <w:rsid w:val="00906708"/>
    <w:rsid w:val="00906730"/>
    <w:rsid w:val="00906A75"/>
    <w:rsid w:val="0090706F"/>
    <w:rsid w:val="00907684"/>
    <w:rsid w:val="009102E8"/>
    <w:rsid w:val="009106E2"/>
    <w:rsid w:val="009111C8"/>
    <w:rsid w:val="00911B6C"/>
    <w:rsid w:val="009123E0"/>
    <w:rsid w:val="00913F01"/>
    <w:rsid w:val="00914505"/>
    <w:rsid w:val="00914689"/>
    <w:rsid w:val="0091474D"/>
    <w:rsid w:val="009154C6"/>
    <w:rsid w:val="00915A06"/>
    <w:rsid w:val="00915BDD"/>
    <w:rsid w:val="00915D84"/>
    <w:rsid w:val="00915F13"/>
    <w:rsid w:val="009167E0"/>
    <w:rsid w:val="009174EC"/>
    <w:rsid w:val="0092125C"/>
    <w:rsid w:val="009214F2"/>
    <w:rsid w:val="00921B53"/>
    <w:rsid w:val="00922FA2"/>
    <w:rsid w:val="00923812"/>
    <w:rsid w:val="00923A37"/>
    <w:rsid w:val="009240CC"/>
    <w:rsid w:val="00924B48"/>
    <w:rsid w:val="00926014"/>
    <w:rsid w:val="009262C0"/>
    <w:rsid w:val="00926398"/>
    <w:rsid w:val="00927379"/>
    <w:rsid w:val="009276A5"/>
    <w:rsid w:val="00930118"/>
    <w:rsid w:val="009317E3"/>
    <w:rsid w:val="00931922"/>
    <w:rsid w:val="00931B15"/>
    <w:rsid w:val="00931C52"/>
    <w:rsid w:val="009323E2"/>
    <w:rsid w:val="00933219"/>
    <w:rsid w:val="00934694"/>
    <w:rsid w:val="00936C63"/>
    <w:rsid w:val="00936E71"/>
    <w:rsid w:val="009373B7"/>
    <w:rsid w:val="009374B6"/>
    <w:rsid w:val="00940071"/>
    <w:rsid w:val="009407E0"/>
    <w:rsid w:val="00940921"/>
    <w:rsid w:val="00940BE3"/>
    <w:rsid w:val="00940F5C"/>
    <w:rsid w:val="00942A12"/>
    <w:rsid w:val="00943669"/>
    <w:rsid w:val="00943B0B"/>
    <w:rsid w:val="009444B2"/>
    <w:rsid w:val="009454A8"/>
    <w:rsid w:val="00945C10"/>
    <w:rsid w:val="00946AC4"/>
    <w:rsid w:val="00946B32"/>
    <w:rsid w:val="00947423"/>
    <w:rsid w:val="009479B4"/>
    <w:rsid w:val="00950859"/>
    <w:rsid w:val="00950928"/>
    <w:rsid w:val="00950967"/>
    <w:rsid w:val="009516D8"/>
    <w:rsid w:val="00954EE1"/>
    <w:rsid w:val="0095556E"/>
    <w:rsid w:val="00960717"/>
    <w:rsid w:val="00960965"/>
    <w:rsid w:val="00960B06"/>
    <w:rsid w:val="00961593"/>
    <w:rsid w:val="0096223F"/>
    <w:rsid w:val="0096268C"/>
    <w:rsid w:val="00962810"/>
    <w:rsid w:val="009628EF"/>
    <w:rsid w:val="009635F5"/>
    <w:rsid w:val="00964029"/>
    <w:rsid w:val="00964327"/>
    <w:rsid w:val="00965B1D"/>
    <w:rsid w:val="009662AF"/>
    <w:rsid w:val="00966C7E"/>
    <w:rsid w:val="00967368"/>
    <w:rsid w:val="00967B9D"/>
    <w:rsid w:val="009701CB"/>
    <w:rsid w:val="00971A79"/>
    <w:rsid w:val="00972063"/>
    <w:rsid w:val="00973232"/>
    <w:rsid w:val="0097368F"/>
    <w:rsid w:val="009738E0"/>
    <w:rsid w:val="00974040"/>
    <w:rsid w:val="00974C5F"/>
    <w:rsid w:val="00975146"/>
    <w:rsid w:val="0097521A"/>
    <w:rsid w:val="00975981"/>
    <w:rsid w:val="009775BE"/>
    <w:rsid w:val="00977ADA"/>
    <w:rsid w:val="00982BA3"/>
    <w:rsid w:val="009832A9"/>
    <w:rsid w:val="00983C2A"/>
    <w:rsid w:val="00983DC9"/>
    <w:rsid w:val="0098451F"/>
    <w:rsid w:val="00985E5D"/>
    <w:rsid w:val="0098624D"/>
    <w:rsid w:val="00986884"/>
    <w:rsid w:val="00986BBC"/>
    <w:rsid w:val="00987109"/>
    <w:rsid w:val="00990A9F"/>
    <w:rsid w:val="009913F5"/>
    <w:rsid w:val="00991E63"/>
    <w:rsid w:val="00993CB8"/>
    <w:rsid w:val="00993D00"/>
    <w:rsid w:val="00994238"/>
    <w:rsid w:val="0099426D"/>
    <w:rsid w:val="009954C6"/>
    <w:rsid w:val="00995B1E"/>
    <w:rsid w:val="00996272"/>
    <w:rsid w:val="0099703E"/>
    <w:rsid w:val="009A028D"/>
    <w:rsid w:val="009A0A28"/>
    <w:rsid w:val="009A11DA"/>
    <w:rsid w:val="009A1896"/>
    <w:rsid w:val="009A2143"/>
    <w:rsid w:val="009A252B"/>
    <w:rsid w:val="009A29BD"/>
    <w:rsid w:val="009A34B9"/>
    <w:rsid w:val="009A5943"/>
    <w:rsid w:val="009B010C"/>
    <w:rsid w:val="009B066C"/>
    <w:rsid w:val="009B13C1"/>
    <w:rsid w:val="009B187B"/>
    <w:rsid w:val="009B231D"/>
    <w:rsid w:val="009B2591"/>
    <w:rsid w:val="009B2BF4"/>
    <w:rsid w:val="009B2F52"/>
    <w:rsid w:val="009B4E38"/>
    <w:rsid w:val="009B4EBE"/>
    <w:rsid w:val="009B51CB"/>
    <w:rsid w:val="009B5229"/>
    <w:rsid w:val="009B61F0"/>
    <w:rsid w:val="009B6CCD"/>
    <w:rsid w:val="009B6D75"/>
    <w:rsid w:val="009B75EC"/>
    <w:rsid w:val="009B78BA"/>
    <w:rsid w:val="009C034B"/>
    <w:rsid w:val="009C03B2"/>
    <w:rsid w:val="009C0472"/>
    <w:rsid w:val="009C0EC9"/>
    <w:rsid w:val="009C332C"/>
    <w:rsid w:val="009C38F8"/>
    <w:rsid w:val="009C4949"/>
    <w:rsid w:val="009C5219"/>
    <w:rsid w:val="009C5BD2"/>
    <w:rsid w:val="009C76A0"/>
    <w:rsid w:val="009C77A8"/>
    <w:rsid w:val="009D000E"/>
    <w:rsid w:val="009D0798"/>
    <w:rsid w:val="009D14C6"/>
    <w:rsid w:val="009D1BC0"/>
    <w:rsid w:val="009D3210"/>
    <w:rsid w:val="009D3AED"/>
    <w:rsid w:val="009D6BDC"/>
    <w:rsid w:val="009D73C9"/>
    <w:rsid w:val="009D7883"/>
    <w:rsid w:val="009E1425"/>
    <w:rsid w:val="009E1F66"/>
    <w:rsid w:val="009E23D4"/>
    <w:rsid w:val="009E25ED"/>
    <w:rsid w:val="009E29E4"/>
    <w:rsid w:val="009E55ED"/>
    <w:rsid w:val="009E5D36"/>
    <w:rsid w:val="009E621E"/>
    <w:rsid w:val="009E7023"/>
    <w:rsid w:val="009E70F0"/>
    <w:rsid w:val="009F116C"/>
    <w:rsid w:val="009F2128"/>
    <w:rsid w:val="009F3476"/>
    <w:rsid w:val="009F4BDA"/>
    <w:rsid w:val="009F4D6F"/>
    <w:rsid w:val="009F5A5D"/>
    <w:rsid w:val="009F5CB8"/>
    <w:rsid w:val="009F71E3"/>
    <w:rsid w:val="009F7E65"/>
    <w:rsid w:val="009F7E78"/>
    <w:rsid w:val="00A0043E"/>
    <w:rsid w:val="00A026BC"/>
    <w:rsid w:val="00A03D61"/>
    <w:rsid w:val="00A03EF0"/>
    <w:rsid w:val="00A04B99"/>
    <w:rsid w:val="00A05495"/>
    <w:rsid w:val="00A05DE1"/>
    <w:rsid w:val="00A06305"/>
    <w:rsid w:val="00A063D9"/>
    <w:rsid w:val="00A07798"/>
    <w:rsid w:val="00A12A3D"/>
    <w:rsid w:val="00A13EED"/>
    <w:rsid w:val="00A1468C"/>
    <w:rsid w:val="00A14769"/>
    <w:rsid w:val="00A14DE2"/>
    <w:rsid w:val="00A15B8E"/>
    <w:rsid w:val="00A166F9"/>
    <w:rsid w:val="00A16A97"/>
    <w:rsid w:val="00A16D20"/>
    <w:rsid w:val="00A1774C"/>
    <w:rsid w:val="00A2009D"/>
    <w:rsid w:val="00A201D0"/>
    <w:rsid w:val="00A217BF"/>
    <w:rsid w:val="00A21AD8"/>
    <w:rsid w:val="00A21BC6"/>
    <w:rsid w:val="00A223FA"/>
    <w:rsid w:val="00A229FF"/>
    <w:rsid w:val="00A2374F"/>
    <w:rsid w:val="00A238CA"/>
    <w:rsid w:val="00A25992"/>
    <w:rsid w:val="00A2685E"/>
    <w:rsid w:val="00A26BCA"/>
    <w:rsid w:val="00A305D0"/>
    <w:rsid w:val="00A314DE"/>
    <w:rsid w:val="00A31817"/>
    <w:rsid w:val="00A31C3C"/>
    <w:rsid w:val="00A31D56"/>
    <w:rsid w:val="00A33012"/>
    <w:rsid w:val="00A3374F"/>
    <w:rsid w:val="00A34735"/>
    <w:rsid w:val="00A34BD7"/>
    <w:rsid w:val="00A35681"/>
    <w:rsid w:val="00A361F7"/>
    <w:rsid w:val="00A4018D"/>
    <w:rsid w:val="00A40643"/>
    <w:rsid w:val="00A40B04"/>
    <w:rsid w:val="00A417FA"/>
    <w:rsid w:val="00A418CD"/>
    <w:rsid w:val="00A41A14"/>
    <w:rsid w:val="00A41C81"/>
    <w:rsid w:val="00A4483F"/>
    <w:rsid w:val="00A4497D"/>
    <w:rsid w:val="00A4548A"/>
    <w:rsid w:val="00A461FD"/>
    <w:rsid w:val="00A46255"/>
    <w:rsid w:val="00A46C1D"/>
    <w:rsid w:val="00A47B02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C5A"/>
    <w:rsid w:val="00A57E61"/>
    <w:rsid w:val="00A6093F"/>
    <w:rsid w:val="00A60B3C"/>
    <w:rsid w:val="00A60EC7"/>
    <w:rsid w:val="00A60FD9"/>
    <w:rsid w:val="00A620A4"/>
    <w:rsid w:val="00A62627"/>
    <w:rsid w:val="00A642EA"/>
    <w:rsid w:val="00A64FC3"/>
    <w:rsid w:val="00A65CA6"/>
    <w:rsid w:val="00A65F36"/>
    <w:rsid w:val="00A662AE"/>
    <w:rsid w:val="00A663F6"/>
    <w:rsid w:val="00A66FFA"/>
    <w:rsid w:val="00A67046"/>
    <w:rsid w:val="00A7001A"/>
    <w:rsid w:val="00A7055F"/>
    <w:rsid w:val="00A72077"/>
    <w:rsid w:val="00A722A7"/>
    <w:rsid w:val="00A72964"/>
    <w:rsid w:val="00A75061"/>
    <w:rsid w:val="00A7510B"/>
    <w:rsid w:val="00A752B6"/>
    <w:rsid w:val="00A7597E"/>
    <w:rsid w:val="00A75FEB"/>
    <w:rsid w:val="00A766E4"/>
    <w:rsid w:val="00A7760F"/>
    <w:rsid w:val="00A77A02"/>
    <w:rsid w:val="00A77A9A"/>
    <w:rsid w:val="00A8001D"/>
    <w:rsid w:val="00A80209"/>
    <w:rsid w:val="00A809A2"/>
    <w:rsid w:val="00A81CCB"/>
    <w:rsid w:val="00A820D2"/>
    <w:rsid w:val="00A82232"/>
    <w:rsid w:val="00A82B13"/>
    <w:rsid w:val="00A83068"/>
    <w:rsid w:val="00A834A2"/>
    <w:rsid w:val="00A83D87"/>
    <w:rsid w:val="00A84D90"/>
    <w:rsid w:val="00A870C1"/>
    <w:rsid w:val="00A87ED3"/>
    <w:rsid w:val="00A905A6"/>
    <w:rsid w:val="00A91CF0"/>
    <w:rsid w:val="00A92134"/>
    <w:rsid w:val="00A92754"/>
    <w:rsid w:val="00A929EB"/>
    <w:rsid w:val="00A92F71"/>
    <w:rsid w:val="00A93698"/>
    <w:rsid w:val="00A93927"/>
    <w:rsid w:val="00A9408B"/>
    <w:rsid w:val="00A94D61"/>
    <w:rsid w:val="00A94F17"/>
    <w:rsid w:val="00A95566"/>
    <w:rsid w:val="00A95AA8"/>
    <w:rsid w:val="00A965D0"/>
    <w:rsid w:val="00A967CD"/>
    <w:rsid w:val="00A97931"/>
    <w:rsid w:val="00AA2B15"/>
    <w:rsid w:val="00AA38A4"/>
    <w:rsid w:val="00AA6C24"/>
    <w:rsid w:val="00AA6EF4"/>
    <w:rsid w:val="00AB00CA"/>
    <w:rsid w:val="00AB01BA"/>
    <w:rsid w:val="00AB198A"/>
    <w:rsid w:val="00AB2A3B"/>
    <w:rsid w:val="00AB36C0"/>
    <w:rsid w:val="00AB4411"/>
    <w:rsid w:val="00AB4B9F"/>
    <w:rsid w:val="00AB4CFE"/>
    <w:rsid w:val="00AB5307"/>
    <w:rsid w:val="00AB6878"/>
    <w:rsid w:val="00AC0A88"/>
    <w:rsid w:val="00AC14F8"/>
    <w:rsid w:val="00AC1C40"/>
    <w:rsid w:val="00AC1F31"/>
    <w:rsid w:val="00AC2217"/>
    <w:rsid w:val="00AC3129"/>
    <w:rsid w:val="00AC3B78"/>
    <w:rsid w:val="00AC47BF"/>
    <w:rsid w:val="00AC4840"/>
    <w:rsid w:val="00AC49D4"/>
    <w:rsid w:val="00AC582A"/>
    <w:rsid w:val="00AC64B2"/>
    <w:rsid w:val="00AD04E9"/>
    <w:rsid w:val="00AD2EBA"/>
    <w:rsid w:val="00AD35C6"/>
    <w:rsid w:val="00AD515D"/>
    <w:rsid w:val="00AD5E74"/>
    <w:rsid w:val="00AD5FCB"/>
    <w:rsid w:val="00AD6716"/>
    <w:rsid w:val="00AD686F"/>
    <w:rsid w:val="00AD723E"/>
    <w:rsid w:val="00AE00E3"/>
    <w:rsid w:val="00AE1DDB"/>
    <w:rsid w:val="00AE2069"/>
    <w:rsid w:val="00AE4A0A"/>
    <w:rsid w:val="00AE504B"/>
    <w:rsid w:val="00AE5813"/>
    <w:rsid w:val="00AE78AA"/>
    <w:rsid w:val="00AE7B71"/>
    <w:rsid w:val="00AF04C9"/>
    <w:rsid w:val="00AF06E6"/>
    <w:rsid w:val="00AF0AD8"/>
    <w:rsid w:val="00AF12EF"/>
    <w:rsid w:val="00AF17B9"/>
    <w:rsid w:val="00AF19AD"/>
    <w:rsid w:val="00AF25AB"/>
    <w:rsid w:val="00AF2EEE"/>
    <w:rsid w:val="00AF36CB"/>
    <w:rsid w:val="00AF37D2"/>
    <w:rsid w:val="00AF3B60"/>
    <w:rsid w:val="00AF3F3D"/>
    <w:rsid w:val="00AF413C"/>
    <w:rsid w:val="00AF4B8A"/>
    <w:rsid w:val="00AF4BEF"/>
    <w:rsid w:val="00AF50A1"/>
    <w:rsid w:val="00AF5985"/>
    <w:rsid w:val="00AF5BF2"/>
    <w:rsid w:val="00AF5C0E"/>
    <w:rsid w:val="00AF613D"/>
    <w:rsid w:val="00AF6E64"/>
    <w:rsid w:val="00AF7024"/>
    <w:rsid w:val="00AF71EE"/>
    <w:rsid w:val="00AF786C"/>
    <w:rsid w:val="00AF7C09"/>
    <w:rsid w:val="00B005C6"/>
    <w:rsid w:val="00B00830"/>
    <w:rsid w:val="00B00ABA"/>
    <w:rsid w:val="00B01696"/>
    <w:rsid w:val="00B0179E"/>
    <w:rsid w:val="00B01C26"/>
    <w:rsid w:val="00B01E71"/>
    <w:rsid w:val="00B02EC8"/>
    <w:rsid w:val="00B02ED1"/>
    <w:rsid w:val="00B039BF"/>
    <w:rsid w:val="00B041BF"/>
    <w:rsid w:val="00B04EAF"/>
    <w:rsid w:val="00B04F53"/>
    <w:rsid w:val="00B0571D"/>
    <w:rsid w:val="00B05A98"/>
    <w:rsid w:val="00B075A1"/>
    <w:rsid w:val="00B0787C"/>
    <w:rsid w:val="00B10B21"/>
    <w:rsid w:val="00B14FBE"/>
    <w:rsid w:val="00B169B7"/>
    <w:rsid w:val="00B20C2D"/>
    <w:rsid w:val="00B210D0"/>
    <w:rsid w:val="00B215AE"/>
    <w:rsid w:val="00B21A9F"/>
    <w:rsid w:val="00B21BE3"/>
    <w:rsid w:val="00B21E08"/>
    <w:rsid w:val="00B21EB6"/>
    <w:rsid w:val="00B221A6"/>
    <w:rsid w:val="00B22924"/>
    <w:rsid w:val="00B22FDC"/>
    <w:rsid w:val="00B2300F"/>
    <w:rsid w:val="00B2314A"/>
    <w:rsid w:val="00B23531"/>
    <w:rsid w:val="00B23D75"/>
    <w:rsid w:val="00B23DD2"/>
    <w:rsid w:val="00B24105"/>
    <w:rsid w:val="00B24403"/>
    <w:rsid w:val="00B25547"/>
    <w:rsid w:val="00B260CF"/>
    <w:rsid w:val="00B270A6"/>
    <w:rsid w:val="00B27371"/>
    <w:rsid w:val="00B3138E"/>
    <w:rsid w:val="00B31C1D"/>
    <w:rsid w:val="00B31EC9"/>
    <w:rsid w:val="00B3270E"/>
    <w:rsid w:val="00B35A32"/>
    <w:rsid w:val="00B36536"/>
    <w:rsid w:val="00B40952"/>
    <w:rsid w:val="00B4125C"/>
    <w:rsid w:val="00B41D70"/>
    <w:rsid w:val="00B4225D"/>
    <w:rsid w:val="00B4228B"/>
    <w:rsid w:val="00B446A8"/>
    <w:rsid w:val="00B44D39"/>
    <w:rsid w:val="00B450BD"/>
    <w:rsid w:val="00B4558D"/>
    <w:rsid w:val="00B46228"/>
    <w:rsid w:val="00B46397"/>
    <w:rsid w:val="00B4715C"/>
    <w:rsid w:val="00B471C1"/>
    <w:rsid w:val="00B472E9"/>
    <w:rsid w:val="00B47725"/>
    <w:rsid w:val="00B50784"/>
    <w:rsid w:val="00B51D2C"/>
    <w:rsid w:val="00B51DA5"/>
    <w:rsid w:val="00B52129"/>
    <w:rsid w:val="00B525BC"/>
    <w:rsid w:val="00B52DE0"/>
    <w:rsid w:val="00B52E7E"/>
    <w:rsid w:val="00B53A1A"/>
    <w:rsid w:val="00B543D4"/>
    <w:rsid w:val="00B548A4"/>
    <w:rsid w:val="00B56921"/>
    <w:rsid w:val="00B574A4"/>
    <w:rsid w:val="00B60828"/>
    <w:rsid w:val="00B608E5"/>
    <w:rsid w:val="00B61A06"/>
    <w:rsid w:val="00B61CEA"/>
    <w:rsid w:val="00B62401"/>
    <w:rsid w:val="00B62771"/>
    <w:rsid w:val="00B629FD"/>
    <w:rsid w:val="00B63ADE"/>
    <w:rsid w:val="00B63FAE"/>
    <w:rsid w:val="00B651C9"/>
    <w:rsid w:val="00B664B8"/>
    <w:rsid w:val="00B66B36"/>
    <w:rsid w:val="00B70DA6"/>
    <w:rsid w:val="00B70E68"/>
    <w:rsid w:val="00B71964"/>
    <w:rsid w:val="00B7455F"/>
    <w:rsid w:val="00B75B11"/>
    <w:rsid w:val="00B76226"/>
    <w:rsid w:val="00B764A8"/>
    <w:rsid w:val="00B820DE"/>
    <w:rsid w:val="00B82715"/>
    <w:rsid w:val="00B846D8"/>
    <w:rsid w:val="00B84C4D"/>
    <w:rsid w:val="00B8522B"/>
    <w:rsid w:val="00B85477"/>
    <w:rsid w:val="00B86C79"/>
    <w:rsid w:val="00B872AE"/>
    <w:rsid w:val="00B87967"/>
    <w:rsid w:val="00B9002B"/>
    <w:rsid w:val="00B90573"/>
    <w:rsid w:val="00B907D1"/>
    <w:rsid w:val="00B909B1"/>
    <w:rsid w:val="00B90A05"/>
    <w:rsid w:val="00B91367"/>
    <w:rsid w:val="00B9161A"/>
    <w:rsid w:val="00B921B5"/>
    <w:rsid w:val="00B93867"/>
    <w:rsid w:val="00B95E53"/>
    <w:rsid w:val="00BA08BE"/>
    <w:rsid w:val="00BA1AA8"/>
    <w:rsid w:val="00BA3A1A"/>
    <w:rsid w:val="00BA4226"/>
    <w:rsid w:val="00BA447D"/>
    <w:rsid w:val="00BA4E1E"/>
    <w:rsid w:val="00BA5E45"/>
    <w:rsid w:val="00BA6185"/>
    <w:rsid w:val="00BA7D33"/>
    <w:rsid w:val="00BB02B3"/>
    <w:rsid w:val="00BB05AD"/>
    <w:rsid w:val="00BB14AD"/>
    <w:rsid w:val="00BB3C1D"/>
    <w:rsid w:val="00BB47AE"/>
    <w:rsid w:val="00BB4A96"/>
    <w:rsid w:val="00BB521E"/>
    <w:rsid w:val="00BB5D25"/>
    <w:rsid w:val="00BB61BB"/>
    <w:rsid w:val="00BB6650"/>
    <w:rsid w:val="00BB7EF1"/>
    <w:rsid w:val="00BC0428"/>
    <w:rsid w:val="00BC0C4F"/>
    <w:rsid w:val="00BC0D33"/>
    <w:rsid w:val="00BC12E2"/>
    <w:rsid w:val="00BC1B99"/>
    <w:rsid w:val="00BC22FF"/>
    <w:rsid w:val="00BC2420"/>
    <w:rsid w:val="00BC2FB3"/>
    <w:rsid w:val="00BC3503"/>
    <w:rsid w:val="00BC3F6C"/>
    <w:rsid w:val="00BC4118"/>
    <w:rsid w:val="00BC41BF"/>
    <w:rsid w:val="00BC4381"/>
    <w:rsid w:val="00BC4B19"/>
    <w:rsid w:val="00BC4CE7"/>
    <w:rsid w:val="00BC5C72"/>
    <w:rsid w:val="00BC5D76"/>
    <w:rsid w:val="00BC5E20"/>
    <w:rsid w:val="00BC795B"/>
    <w:rsid w:val="00BD0F89"/>
    <w:rsid w:val="00BD15E1"/>
    <w:rsid w:val="00BD2427"/>
    <w:rsid w:val="00BD2BD7"/>
    <w:rsid w:val="00BD4669"/>
    <w:rsid w:val="00BD4B6F"/>
    <w:rsid w:val="00BD6055"/>
    <w:rsid w:val="00BE02E7"/>
    <w:rsid w:val="00BE0422"/>
    <w:rsid w:val="00BE106A"/>
    <w:rsid w:val="00BE1C81"/>
    <w:rsid w:val="00BE2AD5"/>
    <w:rsid w:val="00BE2DA1"/>
    <w:rsid w:val="00BE2FF0"/>
    <w:rsid w:val="00BE3A3F"/>
    <w:rsid w:val="00BE4BAB"/>
    <w:rsid w:val="00BE5291"/>
    <w:rsid w:val="00BE5BAD"/>
    <w:rsid w:val="00BE60C8"/>
    <w:rsid w:val="00BE6272"/>
    <w:rsid w:val="00BE746C"/>
    <w:rsid w:val="00BE77E5"/>
    <w:rsid w:val="00BE7D8C"/>
    <w:rsid w:val="00BF12C9"/>
    <w:rsid w:val="00BF2F10"/>
    <w:rsid w:val="00BF3246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42CD"/>
    <w:rsid w:val="00C047A2"/>
    <w:rsid w:val="00C04AEF"/>
    <w:rsid w:val="00C05974"/>
    <w:rsid w:val="00C05F32"/>
    <w:rsid w:val="00C06DD1"/>
    <w:rsid w:val="00C071DB"/>
    <w:rsid w:val="00C07739"/>
    <w:rsid w:val="00C07DCF"/>
    <w:rsid w:val="00C10470"/>
    <w:rsid w:val="00C10F83"/>
    <w:rsid w:val="00C14717"/>
    <w:rsid w:val="00C14AB2"/>
    <w:rsid w:val="00C155ED"/>
    <w:rsid w:val="00C16426"/>
    <w:rsid w:val="00C1660D"/>
    <w:rsid w:val="00C20491"/>
    <w:rsid w:val="00C20AD5"/>
    <w:rsid w:val="00C211A8"/>
    <w:rsid w:val="00C216CD"/>
    <w:rsid w:val="00C21711"/>
    <w:rsid w:val="00C21E7E"/>
    <w:rsid w:val="00C2405F"/>
    <w:rsid w:val="00C25163"/>
    <w:rsid w:val="00C25549"/>
    <w:rsid w:val="00C25A84"/>
    <w:rsid w:val="00C27132"/>
    <w:rsid w:val="00C2795C"/>
    <w:rsid w:val="00C27AC8"/>
    <w:rsid w:val="00C27C56"/>
    <w:rsid w:val="00C27C94"/>
    <w:rsid w:val="00C30542"/>
    <w:rsid w:val="00C30DBD"/>
    <w:rsid w:val="00C31383"/>
    <w:rsid w:val="00C3242A"/>
    <w:rsid w:val="00C32A74"/>
    <w:rsid w:val="00C33FDA"/>
    <w:rsid w:val="00C34C12"/>
    <w:rsid w:val="00C350D8"/>
    <w:rsid w:val="00C3533C"/>
    <w:rsid w:val="00C35A77"/>
    <w:rsid w:val="00C35AC8"/>
    <w:rsid w:val="00C35DA6"/>
    <w:rsid w:val="00C363D8"/>
    <w:rsid w:val="00C3701A"/>
    <w:rsid w:val="00C370D1"/>
    <w:rsid w:val="00C37E89"/>
    <w:rsid w:val="00C40715"/>
    <w:rsid w:val="00C40B27"/>
    <w:rsid w:val="00C42D3F"/>
    <w:rsid w:val="00C437A5"/>
    <w:rsid w:val="00C4571C"/>
    <w:rsid w:val="00C50369"/>
    <w:rsid w:val="00C50514"/>
    <w:rsid w:val="00C50925"/>
    <w:rsid w:val="00C51B25"/>
    <w:rsid w:val="00C534BA"/>
    <w:rsid w:val="00C560CC"/>
    <w:rsid w:val="00C56B67"/>
    <w:rsid w:val="00C5781D"/>
    <w:rsid w:val="00C57A69"/>
    <w:rsid w:val="00C57D4F"/>
    <w:rsid w:val="00C6107F"/>
    <w:rsid w:val="00C616BA"/>
    <w:rsid w:val="00C61BB0"/>
    <w:rsid w:val="00C61D63"/>
    <w:rsid w:val="00C62348"/>
    <w:rsid w:val="00C624D1"/>
    <w:rsid w:val="00C62C90"/>
    <w:rsid w:val="00C62F62"/>
    <w:rsid w:val="00C63405"/>
    <w:rsid w:val="00C63B0C"/>
    <w:rsid w:val="00C64100"/>
    <w:rsid w:val="00C6490F"/>
    <w:rsid w:val="00C6644A"/>
    <w:rsid w:val="00C66A39"/>
    <w:rsid w:val="00C67110"/>
    <w:rsid w:val="00C72B8A"/>
    <w:rsid w:val="00C72F60"/>
    <w:rsid w:val="00C7340F"/>
    <w:rsid w:val="00C73566"/>
    <w:rsid w:val="00C73D48"/>
    <w:rsid w:val="00C74189"/>
    <w:rsid w:val="00C747A8"/>
    <w:rsid w:val="00C75A6C"/>
    <w:rsid w:val="00C772B6"/>
    <w:rsid w:val="00C77FDD"/>
    <w:rsid w:val="00C8040C"/>
    <w:rsid w:val="00C80F95"/>
    <w:rsid w:val="00C823D5"/>
    <w:rsid w:val="00C849B9"/>
    <w:rsid w:val="00C851CE"/>
    <w:rsid w:val="00C854E8"/>
    <w:rsid w:val="00C85A9B"/>
    <w:rsid w:val="00C86395"/>
    <w:rsid w:val="00C87E28"/>
    <w:rsid w:val="00C90409"/>
    <w:rsid w:val="00C904D0"/>
    <w:rsid w:val="00C918D8"/>
    <w:rsid w:val="00C9232E"/>
    <w:rsid w:val="00C926EA"/>
    <w:rsid w:val="00C928F9"/>
    <w:rsid w:val="00C93E4C"/>
    <w:rsid w:val="00C949C8"/>
    <w:rsid w:val="00C94CB7"/>
    <w:rsid w:val="00C95936"/>
    <w:rsid w:val="00C95937"/>
    <w:rsid w:val="00C95B37"/>
    <w:rsid w:val="00C95D28"/>
    <w:rsid w:val="00C9628E"/>
    <w:rsid w:val="00C9721D"/>
    <w:rsid w:val="00C9733F"/>
    <w:rsid w:val="00CA2DEE"/>
    <w:rsid w:val="00CA328B"/>
    <w:rsid w:val="00CA3F3D"/>
    <w:rsid w:val="00CA45D8"/>
    <w:rsid w:val="00CA5B4E"/>
    <w:rsid w:val="00CA6CEA"/>
    <w:rsid w:val="00CA6F75"/>
    <w:rsid w:val="00CA6F8F"/>
    <w:rsid w:val="00CA6FA0"/>
    <w:rsid w:val="00CA7032"/>
    <w:rsid w:val="00CB0537"/>
    <w:rsid w:val="00CB0B4E"/>
    <w:rsid w:val="00CB242D"/>
    <w:rsid w:val="00CB3007"/>
    <w:rsid w:val="00CB3C85"/>
    <w:rsid w:val="00CB6948"/>
    <w:rsid w:val="00CB77AF"/>
    <w:rsid w:val="00CB7BC4"/>
    <w:rsid w:val="00CB7CA5"/>
    <w:rsid w:val="00CC05B1"/>
    <w:rsid w:val="00CC0679"/>
    <w:rsid w:val="00CC0685"/>
    <w:rsid w:val="00CC1C1F"/>
    <w:rsid w:val="00CC24AB"/>
    <w:rsid w:val="00CC28FD"/>
    <w:rsid w:val="00CC2D8B"/>
    <w:rsid w:val="00CC3ABE"/>
    <w:rsid w:val="00CC409B"/>
    <w:rsid w:val="00CC6603"/>
    <w:rsid w:val="00CD064C"/>
    <w:rsid w:val="00CD1631"/>
    <w:rsid w:val="00CD1C00"/>
    <w:rsid w:val="00CD1CA3"/>
    <w:rsid w:val="00CD2656"/>
    <w:rsid w:val="00CD2D53"/>
    <w:rsid w:val="00CD2EAD"/>
    <w:rsid w:val="00CD310A"/>
    <w:rsid w:val="00CD3A74"/>
    <w:rsid w:val="00CD3EAC"/>
    <w:rsid w:val="00CD42EA"/>
    <w:rsid w:val="00CD4984"/>
    <w:rsid w:val="00CD5223"/>
    <w:rsid w:val="00CD56AF"/>
    <w:rsid w:val="00CD5ACA"/>
    <w:rsid w:val="00CD75DF"/>
    <w:rsid w:val="00CD75E4"/>
    <w:rsid w:val="00CD7BD6"/>
    <w:rsid w:val="00CE04F8"/>
    <w:rsid w:val="00CE1049"/>
    <w:rsid w:val="00CE26E0"/>
    <w:rsid w:val="00CE2AD4"/>
    <w:rsid w:val="00CE2CE7"/>
    <w:rsid w:val="00CE391E"/>
    <w:rsid w:val="00CE5064"/>
    <w:rsid w:val="00CE518D"/>
    <w:rsid w:val="00CE583C"/>
    <w:rsid w:val="00CE5C7E"/>
    <w:rsid w:val="00CE7A9E"/>
    <w:rsid w:val="00CE7C0A"/>
    <w:rsid w:val="00CF008D"/>
    <w:rsid w:val="00CF069D"/>
    <w:rsid w:val="00CF0FC0"/>
    <w:rsid w:val="00CF51DE"/>
    <w:rsid w:val="00CF5A83"/>
    <w:rsid w:val="00CF5F9D"/>
    <w:rsid w:val="00CF721F"/>
    <w:rsid w:val="00D00632"/>
    <w:rsid w:val="00D00859"/>
    <w:rsid w:val="00D00CCF"/>
    <w:rsid w:val="00D01C55"/>
    <w:rsid w:val="00D01CD1"/>
    <w:rsid w:val="00D020EF"/>
    <w:rsid w:val="00D02718"/>
    <w:rsid w:val="00D02B82"/>
    <w:rsid w:val="00D02D1D"/>
    <w:rsid w:val="00D0404D"/>
    <w:rsid w:val="00D0461A"/>
    <w:rsid w:val="00D04B2A"/>
    <w:rsid w:val="00D10611"/>
    <w:rsid w:val="00D10CEF"/>
    <w:rsid w:val="00D10D9E"/>
    <w:rsid w:val="00D11B97"/>
    <w:rsid w:val="00D135BD"/>
    <w:rsid w:val="00D13721"/>
    <w:rsid w:val="00D13A8A"/>
    <w:rsid w:val="00D141E1"/>
    <w:rsid w:val="00D14CE3"/>
    <w:rsid w:val="00D15247"/>
    <w:rsid w:val="00D160BB"/>
    <w:rsid w:val="00D172E9"/>
    <w:rsid w:val="00D20357"/>
    <w:rsid w:val="00D224FF"/>
    <w:rsid w:val="00D232F3"/>
    <w:rsid w:val="00D23569"/>
    <w:rsid w:val="00D23710"/>
    <w:rsid w:val="00D2399A"/>
    <w:rsid w:val="00D2535D"/>
    <w:rsid w:val="00D255AD"/>
    <w:rsid w:val="00D25AF4"/>
    <w:rsid w:val="00D27FA5"/>
    <w:rsid w:val="00D30301"/>
    <w:rsid w:val="00D307FB"/>
    <w:rsid w:val="00D30BBC"/>
    <w:rsid w:val="00D30CC3"/>
    <w:rsid w:val="00D311DC"/>
    <w:rsid w:val="00D32376"/>
    <w:rsid w:val="00D32B65"/>
    <w:rsid w:val="00D3356E"/>
    <w:rsid w:val="00D34486"/>
    <w:rsid w:val="00D35B49"/>
    <w:rsid w:val="00D35E20"/>
    <w:rsid w:val="00D403A6"/>
    <w:rsid w:val="00D417F9"/>
    <w:rsid w:val="00D41C96"/>
    <w:rsid w:val="00D424FF"/>
    <w:rsid w:val="00D42B9B"/>
    <w:rsid w:val="00D436D6"/>
    <w:rsid w:val="00D43A6C"/>
    <w:rsid w:val="00D44B91"/>
    <w:rsid w:val="00D45419"/>
    <w:rsid w:val="00D46A13"/>
    <w:rsid w:val="00D4769E"/>
    <w:rsid w:val="00D47B94"/>
    <w:rsid w:val="00D50723"/>
    <w:rsid w:val="00D52366"/>
    <w:rsid w:val="00D52A5A"/>
    <w:rsid w:val="00D5376E"/>
    <w:rsid w:val="00D538B7"/>
    <w:rsid w:val="00D53914"/>
    <w:rsid w:val="00D540F5"/>
    <w:rsid w:val="00D541D1"/>
    <w:rsid w:val="00D542F9"/>
    <w:rsid w:val="00D548EF"/>
    <w:rsid w:val="00D5495A"/>
    <w:rsid w:val="00D566E5"/>
    <w:rsid w:val="00D56A76"/>
    <w:rsid w:val="00D56B5A"/>
    <w:rsid w:val="00D57518"/>
    <w:rsid w:val="00D57BC2"/>
    <w:rsid w:val="00D57C02"/>
    <w:rsid w:val="00D57DF6"/>
    <w:rsid w:val="00D57FE4"/>
    <w:rsid w:val="00D607F8"/>
    <w:rsid w:val="00D60CC2"/>
    <w:rsid w:val="00D60FD5"/>
    <w:rsid w:val="00D61BC6"/>
    <w:rsid w:val="00D62160"/>
    <w:rsid w:val="00D6237B"/>
    <w:rsid w:val="00D63113"/>
    <w:rsid w:val="00D63461"/>
    <w:rsid w:val="00D634D9"/>
    <w:rsid w:val="00D63CD0"/>
    <w:rsid w:val="00D64B61"/>
    <w:rsid w:val="00D65121"/>
    <w:rsid w:val="00D67229"/>
    <w:rsid w:val="00D6785B"/>
    <w:rsid w:val="00D704A9"/>
    <w:rsid w:val="00D704DB"/>
    <w:rsid w:val="00D71992"/>
    <w:rsid w:val="00D73161"/>
    <w:rsid w:val="00D73685"/>
    <w:rsid w:val="00D73DFD"/>
    <w:rsid w:val="00D75009"/>
    <w:rsid w:val="00D76EE8"/>
    <w:rsid w:val="00D7709B"/>
    <w:rsid w:val="00D77477"/>
    <w:rsid w:val="00D823C7"/>
    <w:rsid w:val="00D8247A"/>
    <w:rsid w:val="00D82ACE"/>
    <w:rsid w:val="00D82AE7"/>
    <w:rsid w:val="00D82F21"/>
    <w:rsid w:val="00D8300C"/>
    <w:rsid w:val="00D835D1"/>
    <w:rsid w:val="00D843DA"/>
    <w:rsid w:val="00D85045"/>
    <w:rsid w:val="00D85616"/>
    <w:rsid w:val="00D856B3"/>
    <w:rsid w:val="00D8590C"/>
    <w:rsid w:val="00D85A98"/>
    <w:rsid w:val="00D85ACD"/>
    <w:rsid w:val="00D85F98"/>
    <w:rsid w:val="00D87C02"/>
    <w:rsid w:val="00D9064C"/>
    <w:rsid w:val="00D90C1A"/>
    <w:rsid w:val="00D922AC"/>
    <w:rsid w:val="00D9388B"/>
    <w:rsid w:val="00D93D91"/>
    <w:rsid w:val="00D95ED9"/>
    <w:rsid w:val="00D95F87"/>
    <w:rsid w:val="00D967D2"/>
    <w:rsid w:val="00D97095"/>
    <w:rsid w:val="00D97C91"/>
    <w:rsid w:val="00DA0FD0"/>
    <w:rsid w:val="00DA167E"/>
    <w:rsid w:val="00DA1784"/>
    <w:rsid w:val="00DA2EF3"/>
    <w:rsid w:val="00DA387C"/>
    <w:rsid w:val="00DA45D1"/>
    <w:rsid w:val="00DA4CD1"/>
    <w:rsid w:val="00DA50FB"/>
    <w:rsid w:val="00DA6347"/>
    <w:rsid w:val="00DA69C1"/>
    <w:rsid w:val="00DA6F54"/>
    <w:rsid w:val="00DA7080"/>
    <w:rsid w:val="00DA7386"/>
    <w:rsid w:val="00DA7CE6"/>
    <w:rsid w:val="00DB0A19"/>
    <w:rsid w:val="00DB1157"/>
    <w:rsid w:val="00DB11A9"/>
    <w:rsid w:val="00DB21A6"/>
    <w:rsid w:val="00DB2C2B"/>
    <w:rsid w:val="00DB2D28"/>
    <w:rsid w:val="00DB377F"/>
    <w:rsid w:val="00DB3B70"/>
    <w:rsid w:val="00DB40BC"/>
    <w:rsid w:val="00DB4433"/>
    <w:rsid w:val="00DB4484"/>
    <w:rsid w:val="00DB576F"/>
    <w:rsid w:val="00DB5941"/>
    <w:rsid w:val="00DB6037"/>
    <w:rsid w:val="00DB74CB"/>
    <w:rsid w:val="00DB7BAA"/>
    <w:rsid w:val="00DC165C"/>
    <w:rsid w:val="00DC1CA9"/>
    <w:rsid w:val="00DC25A1"/>
    <w:rsid w:val="00DC314C"/>
    <w:rsid w:val="00DC3BAC"/>
    <w:rsid w:val="00DC3E79"/>
    <w:rsid w:val="00DC4A0D"/>
    <w:rsid w:val="00DC5578"/>
    <w:rsid w:val="00DC6DE9"/>
    <w:rsid w:val="00DC7ECD"/>
    <w:rsid w:val="00DD23EC"/>
    <w:rsid w:val="00DD2D34"/>
    <w:rsid w:val="00DD37B2"/>
    <w:rsid w:val="00DD4909"/>
    <w:rsid w:val="00DD4CB6"/>
    <w:rsid w:val="00DD5335"/>
    <w:rsid w:val="00DD586E"/>
    <w:rsid w:val="00DD5BD0"/>
    <w:rsid w:val="00DD6258"/>
    <w:rsid w:val="00DE0B17"/>
    <w:rsid w:val="00DE17EF"/>
    <w:rsid w:val="00DE3E06"/>
    <w:rsid w:val="00DE4068"/>
    <w:rsid w:val="00DE597C"/>
    <w:rsid w:val="00DE5F61"/>
    <w:rsid w:val="00DF01FF"/>
    <w:rsid w:val="00DF0B4B"/>
    <w:rsid w:val="00DF0CCB"/>
    <w:rsid w:val="00DF165A"/>
    <w:rsid w:val="00DF1826"/>
    <w:rsid w:val="00DF1E9E"/>
    <w:rsid w:val="00DF3E03"/>
    <w:rsid w:val="00DF3E7E"/>
    <w:rsid w:val="00DF531A"/>
    <w:rsid w:val="00DF574E"/>
    <w:rsid w:val="00DF57BA"/>
    <w:rsid w:val="00DF6C70"/>
    <w:rsid w:val="00DF6EF3"/>
    <w:rsid w:val="00E01B7B"/>
    <w:rsid w:val="00E0320E"/>
    <w:rsid w:val="00E03F31"/>
    <w:rsid w:val="00E04931"/>
    <w:rsid w:val="00E04DFA"/>
    <w:rsid w:val="00E054E4"/>
    <w:rsid w:val="00E05576"/>
    <w:rsid w:val="00E060F3"/>
    <w:rsid w:val="00E066B2"/>
    <w:rsid w:val="00E06B02"/>
    <w:rsid w:val="00E07120"/>
    <w:rsid w:val="00E07EF3"/>
    <w:rsid w:val="00E10116"/>
    <w:rsid w:val="00E10659"/>
    <w:rsid w:val="00E10AE8"/>
    <w:rsid w:val="00E10EF9"/>
    <w:rsid w:val="00E1245C"/>
    <w:rsid w:val="00E12587"/>
    <w:rsid w:val="00E13100"/>
    <w:rsid w:val="00E13419"/>
    <w:rsid w:val="00E13C5E"/>
    <w:rsid w:val="00E14D20"/>
    <w:rsid w:val="00E16036"/>
    <w:rsid w:val="00E16739"/>
    <w:rsid w:val="00E17E81"/>
    <w:rsid w:val="00E20BB1"/>
    <w:rsid w:val="00E22397"/>
    <w:rsid w:val="00E2270C"/>
    <w:rsid w:val="00E22BE9"/>
    <w:rsid w:val="00E22C78"/>
    <w:rsid w:val="00E2333C"/>
    <w:rsid w:val="00E23345"/>
    <w:rsid w:val="00E236E1"/>
    <w:rsid w:val="00E23741"/>
    <w:rsid w:val="00E2402A"/>
    <w:rsid w:val="00E2425A"/>
    <w:rsid w:val="00E24BD7"/>
    <w:rsid w:val="00E24D50"/>
    <w:rsid w:val="00E24ED1"/>
    <w:rsid w:val="00E265DD"/>
    <w:rsid w:val="00E26BBA"/>
    <w:rsid w:val="00E26EC0"/>
    <w:rsid w:val="00E27A80"/>
    <w:rsid w:val="00E30427"/>
    <w:rsid w:val="00E30B7C"/>
    <w:rsid w:val="00E30DA3"/>
    <w:rsid w:val="00E3160C"/>
    <w:rsid w:val="00E3301B"/>
    <w:rsid w:val="00E33489"/>
    <w:rsid w:val="00E343A8"/>
    <w:rsid w:val="00E3521C"/>
    <w:rsid w:val="00E35B54"/>
    <w:rsid w:val="00E3681C"/>
    <w:rsid w:val="00E37A94"/>
    <w:rsid w:val="00E40617"/>
    <w:rsid w:val="00E410E8"/>
    <w:rsid w:val="00E42876"/>
    <w:rsid w:val="00E42DBC"/>
    <w:rsid w:val="00E43D93"/>
    <w:rsid w:val="00E440B1"/>
    <w:rsid w:val="00E4467D"/>
    <w:rsid w:val="00E448A3"/>
    <w:rsid w:val="00E44EF5"/>
    <w:rsid w:val="00E45E70"/>
    <w:rsid w:val="00E503CA"/>
    <w:rsid w:val="00E50D23"/>
    <w:rsid w:val="00E50D8D"/>
    <w:rsid w:val="00E5108E"/>
    <w:rsid w:val="00E5147C"/>
    <w:rsid w:val="00E5178A"/>
    <w:rsid w:val="00E527B3"/>
    <w:rsid w:val="00E52C9D"/>
    <w:rsid w:val="00E53D1F"/>
    <w:rsid w:val="00E5402E"/>
    <w:rsid w:val="00E54257"/>
    <w:rsid w:val="00E547AF"/>
    <w:rsid w:val="00E549E3"/>
    <w:rsid w:val="00E55100"/>
    <w:rsid w:val="00E553E6"/>
    <w:rsid w:val="00E55771"/>
    <w:rsid w:val="00E55CD0"/>
    <w:rsid w:val="00E55F83"/>
    <w:rsid w:val="00E56D2F"/>
    <w:rsid w:val="00E57662"/>
    <w:rsid w:val="00E60304"/>
    <w:rsid w:val="00E60844"/>
    <w:rsid w:val="00E61BCB"/>
    <w:rsid w:val="00E624D8"/>
    <w:rsid w:val="00E628CD"/>
    <w:rsid w:val="00E628F7"/>
    <w:rsid w:val="00E63DA0"/>
    <w:rsid w:val="00E64781"/>
    <w:rsid w:val="00E64E55"/>
    <w:rsid w:val="00E64E64"/>
    <w:rsid w:val="00E65769"/>
    <w:rsid w:val="00E65C5F"/>
    <w:rsid w:val="00E65EAF"/>
    <w:rsid w:val="00E6628D"/>
    <w:rsid w:val="00E662FC"/>
    <w:rsid w:val="00E66772"/>
    <w:rsid w:val="00E66BD0"/>
    <w:rsid w:val="00E66C5D"/>
    <w:rsid w:val="00E66E72"/>
    <w:rsid w:val="00E67133"/>
    <w:rsid w:val="00E671ED"/>
    <w:rsid w:val="00E672F3"/>
    <w:rsid w:val="00E71433"/>
    <w:rsid w:val="00E72F94"/>
    <w:rsid w:val="00E76ABB"/>
    <w:rsid w:val="00E77CC7"/>
    <w:rsid w:val="00E80037"/>
    <w:rsid w:val="00E8147C"/>
    <w:rsid w:val="00E81695"/>
    <w:rsid w:val="00E818F7"/>
    <w:rsid w:val="00E82D8E"/>
    <w:rsid w:val="00E83AD3"/>
    <w:rsid w:val="00E843D7"/>
    <w:rsid w:val="00E84676"/>
    <w:rsid w:val="00E85BED"/>
    <w:rsid w:val="00E87113"/>
    <w:rsid w:val="00E909A9"/>
    <w:rsid w:val="00E90A16"/>
    <w:rsid w:val="00E90E58"/>
    <w:rsid w:val="00E914ED"/>
    <w:rsid w:val="00E9298D"/>
    <w:rsid w:val="00E934AE"/>
    <w:rsid w:val="00E93CEC"/>
    <w:rsid w:val="00E93D70"/>
    <w:rsid w:val="00E94126"/>
    <w:rsid w:val="00E94910"/>
    <w:rsid w:val="00E95F80"/>
    <w:rsid w:val="00E95F87"/>
    <w:rsid w:val="00E9629F"/>
    <w:rsid w:val="00E96D8A"/>
    <w:rsid w:val="00E96F46"/>
    <w:rsid w:val="00E97615"/>
    <w:rsid w:val="00E97A4F"/>
    <w:rsid w:val="00EA0B39"/>
    <w:rsid w:val="00EA0B8D"/>
    <w:rsid w:val="00EA1F87"/>
    <w:rsid w:val="00EA200A"/>
    <w:rsid w:val="00EA2023"/>
    <w:rsid w:val="00EA2352"/>
    <w:rsid w:val="00EA4C01"/>
    <w:rsid w:val="00EA4D63"/>
    <w:rsid w:val="00EA6FAA"/>
    <w:rsid w:val="00EB00AF"/>
    <w:rsid w:val="00EB21E0"/>
    <w:rsid w:val="00EB22F1"/>
    <w:rsid w:val="00EB23A5"/>
    <w:rsid w:val="00EB2908"/>
    <w:rsid w:val="00EB2B68"/>
    <w:rsid w:val="00EB3319"/>
    <w:rsid w:val="00EB4824"/>
    <w:rsid w:val="00EB5A65"/>
    <w:rsid w:val="00EB5D11"/>
    <w:rsid w:val="00EB7F20"/>
    <w:rsid w:val="00EB7F4A"/>
    <w:rsid w:val="00EC0012"/>
    <w:rsid w:val="00EC0970"/>
    <w:rsid w:val="00EC0ACD"/>
    <w:rsid w:val="00EC0FF3"/>
    <w:rsid w:val="00EC332F"/>
    <w:rsid w:val="00EC3F9F"/>
    <w:rsid w:val="00EC4D9F"/>
    <w:rsid w:val="00EC660C"/>
    <w:rsid w:val="00EC6611"/>
    <w:rsid w:val="00EC67B9"/>
    <w:rsid w:val="00EC6A5B"/>
    <w:rsid w:val="00EC70D8"/>
    <w:rsid w:val="00EC7E9C"/>
    <w:rsid w:val="00ED1981"/>
    <w:rsid w:val="00ED4A20"/>
    <w:rsid w:val="00ED51DF"/>
    <w:rsid w:val="00ED5714"/>
    <w:rsid w:val="00ED5C92"/>
    <w:rsid w:val="00ED78A8"/>
    <w:rsid w:val="00EE035A"/>
    <w:rsid w:val="00EE0889"/>
    <w:rsid w:val="00EE0A9B"/>
    <w:rsid w:val="00EE10F7"/>
    <w:rsid w:val="00EE1F80"/>
    <w:rsid w:val="00EE2B26"/>
    <w:rsid w:val="00EE3062"/>
    <w:rsid w:val="00EE44DE"/>
    <w:rsid w:val="00EE5D11"/>
    <w:rsid w:val="00EE7C7B"/>
    <w:rsid w:val="00EE7F57"/>
    <w:rsid w:val="00EF0776"/>
    <w:rsid w:val="00EF0DEC"/>
    <w:rsid w:val="00EF16F6"/>
    <w:rsid w:val="00EF2424"/>
    <w:rsid w:val="00EF2F8C"/>
    <w:rsid w:val="00EF43F4"/>
    <w:rsid w:val="00EF478E"/>
    <w:rsid w:val="00EF7DD1"/>
    <w:rsid w:val="00F00FF0"/>
    <w:rsid w:val="00F0109E"/>
    <w:rsid w:val="00F01DA0"/>
    <w:rsid w:val="00F020AC"/>
    <w:rsid w:val="00F0257E"/>
    <w:rsid w:val="00F03937"/>
    <w:rsid w:val="00F03C1D"/>
    <w:rsid w:val="00F04338"/>
    <w:rsid w:val="00F04604"/>
    <w:rsid w:val="00F04D11"/>
    <w:rsid w:val="00F04E16"/>
    <w:rsid w:val="00F05621"/>
    <w:rsid w:val="00F0637A"/>
    <w:rsid w:val="00F067CE"/>
    <w:rsid w:val="00F06DC4"/>
    <w:rsid w:val="00F1017D"/>
    <w:rsid w:val="00F1076D"/>
    <w:rsid w:val="00F109BB"/>
    <w:rsid w:val="00F10A00"/>
    <w:rsid w:val="00F11EFE"/>
    <w:rsid w:val="00F13E15"/>
    <w:rsid w:val="00F15600"/>
    <w:rsid w:val="00F161D1"/>
    <w:rsid w:val="00F16623"/>
    <w:rsid w:val="00F16957"/>
    <w:rsid w:val="00F16CDC"/>
    <w:rsid w:val="00F17A7B"/>
    <w:rsid w:val="00F20721"/>
    <w:rsid w:val="00F20FD9"/>
    <w:rsid w:val="00F21041"/>
    <w:rsid w:val="00F21746"/>
    <w:rsid w:val="00F22014"/>
    <w:rsid w:val="00F24757"/>
    <w:rsid w:val="00F247E6"/>
    <w:rsid w:val="00F2539E"/>
    <w:rsid w:val="00F25465"/>
    <w:rsid w:val="00F2620F"/>
    <w:rsid w:val="00F26D09"/>
    <w:rsid w:val="00F26E87"/>
    <w:rsid w:val="00F27D57"/>
    <w:rsid w:val="00F3124D"/>
    <w:rsid w:val="00F3139C"/>
    <w:rsid w:val="00F31D14"/>
    <w:rsid w:val="00F33167"/>
    <w:rsid w:val="00F3483E"/>
    <w:rsid w:val="00F34A54"/>
    <w:rsid w:val="00F364CC"/>
    <w:rsid w:val="00F37261"/>
    <w:rsid w:val="00F40731"/>
    <w:rsid w:val="00F41FEF"/>
    <w:rsid w:val="00F42E55"/>
    <w:rsid w:val="00F433EF"/>
    <w:rsid w:val="00F4345A"/>
    <w:rsid w:val="00F44601"/>
    <w:rsid w:val="00F448A3"/>
    <w:rsid w:val="00F4494D"/>
    <w:rsid w:val="00F44B24"/>
    <w:rsid w:val="00F45063"/>
    <w:rsid w:val="00F468D2"/>
    <w:rsid w:val="00F46D3B"/>
    <w:rsid w:val="00F473CC"/>
    <w:rsid w:val="00F47988"/>
    <w:rsid w:val="00F47D73"/>
    <w:rsid w:val="00F47EC2"/>
    <w:rsid w:val="00F51771"/>
    <w:rsid w:val="00F51D0C"/>
    <w:rsid w:val="00F523C0"/>
    <w:rsid w:val="00F52728"/>
    <w:rsid w:val="00F52C98"/>
    <w:rsid w:val="00F53123"/>
    <w:rsid w:val="00F53154"/>
    <w:rsid w:val="00F53736"/>
    <w:rsid w:val="00F540F8"/>
    <w:rsid w:val="00F55DC5"/>
    <w:rsid w:val="00F55E7D"/>
    <w:rsid w:val="00F57297"/>
    <w:rsid w:val="00F57E01"/>
    <w:rsid w:val="00F609A0"/>
    <w:rsid w:val="00F611AA"/>
    <w:rsid w:val="00F61694"/>
    <w:rsid w:val="00F62D2D"/>
    <w:rsid w:val="00F62D62"/>
    <w:rsid w:val="00F65214"/>
    <w:rsid w:val="00F70BB1"/>
    <w:rsid w:val="00F71485"/>
    <w:rsid w:val="00F71FDA"/>
    <w:rsid w:val="00F730F1"/>
    <w:rsid w:val="00F73F98"/>
    <w:rsid w:val="00F74807"/>
    <w:rsid w:val="00F76423"/>
    <w:rsid w:val="00F767C2"/>
    <w:rsid w:val="00F77010"/>
    <w:rsid w:val="00F77E19"/>
    <w:rsid w:val="00F80A38"/>
    <w:rsid w:val="00F80FE2"/>
    <w:rsid w:val="00F8248C"/>
    <w:rsid w:val="00F82879"/>
    <w:rsid w:val="00F83146"/>
    <w:rsid w:val="00F837DB"/>
    <w:rsid w:val="00F847A3"/>
    <w:rsid w:val="00F857B4"/>
    <w:rsid w:val="00F864A3"/>
    <w:rsid w:val="00F8688B"/>
    <w:rsid w:val="00F86BE7"/>
    <w:rsid w:val="00F87C56"/>
    <w:rsid w:val="00F914FF"/>
    <w:rsid w:val="00F91C1F"/>
    <w:rsid w:val="00F91E98"/>
    <w:rsid w:val="00F92D47"/>
    <w:rsid w:val="00F9302C"/>
    <w:rsid w:val="00F944DC"/>
    <w:rsid w:val="00F94538"/>
    <w:rsid w:val="00F94888"/>
    <w:rsid w:val="00F956B7"/>
    <w:rsid w:val="00F95D3D"/>
    <w:rsid w:val="00F95F1B"/>
    <w:rsid w:val="00F9686D"/>
    <w:rsid w:val="00F97D1D"/>
    <w:rsid w:val="00F97DFD"/>
    <w:rsid w:val="00F97E0A"/>
    <w:rsid w:val="00FA06B3"/>
    <w:rsid w:val="00FA0986"/>
    <w:rsid w:val="00FA0B01"/>
    <w:rsid w:val="00FA114A"/>
    <w:rsid w:val="00FA1BE9"/>
    <w:rsid w:val="00FA1F6C"/>
    <w:rsid w:val="00FA21C6"/>
    <w:rsid w:val="00FA334F"/>
    <w:rsid w:val="00FA35DE"/>
    <w:rsid w:val="00FA4466"/>
    <w:rsid w:val="00FA489A"/>
    <w:rsid w:val="00FA5333"/>
    <w:rsid w:val="00FA565B"/>
    <w:rsid w:val="00FA5F76"/>
    <w:rsid w:val="00FA751D"/>
    <w:rsid w:val="00FB04C8"/>
    <w:rsid w:val="00FB0598"/>
    <w:rsid w:val="00FB0C18"/>
    <w:rsid w:val="00FB0C19"/>
    <w:rsid w:val="00FB3065"/>
    <w:rsid w:val="00FB49C2"/>
    <w:rsid w:val="00FB4E2C"/>
    <w:rsid w:val="00FB52BC"/>
    <w:rsid w:val="00FB57FC"/>
    <w:rsid w:val="00FB59B3"/>
    <w:rsid w:val="00FB5CDA"/>
    <w:rsid w:val="00FB6348"/>
    <w:rsid w:val="00FB7393"/>
    <w:rsid w:val="00FC01DD"/>
    <w:rsid w:val="00FC0A8F"/>
    <w:rsid w:val="00FC11D3"/>
    <w:rsid w:val="00FC14ED"/>
    <w:rsid w:val="00FC162A"/>
    <w:rsid w:val="00FC17B1"/>
    <w:rsid w:val="00FC1AC4"/>
    <w:rsid w:val="00FC229C"/>
    <w:rsid w:val="00FC2CED"/>
    <w:rsid w:val="00FC2E2E"/>
    <w:rsid w:val="00FC45E8"/>
    <w:rsid w:val="00FC4726"/>
    <w:rsid w:val="00FC4934"/>
    <w:rsid w:val="00FC5CAA"/>
    <w:rsid w:val="00FD0E2F"/>
    <w:rsid w:val="00FD180A"/>
    <w:rsid w:val="00FD1CED"/>
    <w:rsid w:val="00FD1EE9"/>
    <w:rsid w:val="00FD2053"/>
    <w:rsid w:val="00FD285B"/>
    <w:rsid w:val="00FD2DDE"/>
    <w:rsid w:val="00FD401B"/>
    <w:rsid w:val="00FD4973"/>
    <w:rsid w:val="00FD5BD4"/>
    <w:rsid w:val="00FD5E80"/>
    <w:rsid w:val="00FD600A"/>
    <w:rsid w:val="00FD66E6"/>
    <w:rsid w:val="00FE077F"/>
    <w:rsid w:val="00FE1523"/>
    <w:rsid w:val="00FE18C1"/>
    <w:rsid w:val="00FE21FF"/>
    <w:rsid w:val="00FE24C4"/>
    <w:rsid w:val="00FE273D"/>
    <w:rsid w:val="00FE3062"/>
    <w:rsid w:val="00FE4E4A"/>
    <w:rsid w:val="00FE5D28"/>
    <w:rsid w:val="00FE62DC"/>
    <w:rsid w:val="00FE6C1C"/>
    <w:rsid w:val="00FE701B"/>
    <w:rsid w:val="00FF171F"/>
    <w:rsid w:val="00FF23CD"/>
    <w:rsid w:val="00FF2563"/>
    <w:rsid w:val="00FF2C78"/>
    <w:rsid w:val="00FF2FD3"/>
    <w:rsid w:val="00FF3152"/>
    <w:rsid w:val="00FF5347"/>
    <w:rsid w:val="00FF5E11"/>
    <w:rsid w:val="00FF689F"/>
    <w:rsid w:val="00FF6BC4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92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0771D"/>
    <w:pPr>
      <w:spacing w:after="200" w:line="276" w:lineRule="auto"/>
    </w:pPr>
    <w:rPr>
      <w:rFonts w:ascii="Arial" w:hAnsi="Arial"/>
      <w:color w:val="000000"/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5E1"/>
    <w:pPr>
      <w:keepNext/>
      <w:keepLines/>
      <w:spacing w:before="240" w:after="240"/>
      <w:jc w:val="both"/>
      <w:outlineLvl w:val="0"/>
    </w:pPr>
    <w:rPr>
      <w:rFonts w:ascii="Tahoma" w:hAnsi="Tahoma"/>
      <w:b/>
      <w:bCs/>
      <w:sz w:val="20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15E1"/>
    <w:pPr>
      <w:keepNext/>
      <w:spacing w:before="240" w:after="240" w:line="240" w:lineRule="auto"/>
      <w:jc w:val="both"/>
      <w:outlineLvl w:val="1"/>
    </w:pPr>
    <w:rPr>
      <w:rFonts w:ascii="Tahoma" w:hAnsi="Tahoma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E1"/>
    <w:pPr>
      <w:keepNext/>
      <w:keepLines/>
      <w:spacing w:before="120" w:after="120"/>
      <w:jc w:val="both"/>
      <w:outlineLvl w:val="2"/>
    </w:pPr>
    <w:rPr>
      <w:rFonts w:ascii="Tahoma" w:hAnsi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7EC2"/>
    <w:pPr>
      <w:keepNext/>
      <w:keepLines/>
      <w:spacing w:before="120" w:after="120"/>
      <w:outlineLvl w:val="3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3A08"/>
    <w:pPr>
      <w:keepNext/>
      <w:keepLines/>
      <w:spacing w:before="200" w:after="0"/>
      <w:outlineLvl w:val="4"/>
    </w:pPr>
    <w:rPr>
      <w:rFonts w:ascii="Cambria" w:hAnsi="Cambria"/>
      <w:color w:val="6E6E6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23A08"/>
    <w:pPr>
      <w:keepNext/>
      <w:pBdr>
        <w:bottom w:val="dotted" w:sz="6" w:space="1" w:color="DDDDDD"/>
      </w:pBdr>
      <w:spacing w:before="300" w:after="0"/>
      <w:ind w:left="1151" w:hanging="1151"/>
      <w:outlineLvl w:val="5"/>
    </w:pPr>
    <w:rPr>
      <w:rFonts w:ascii="Calibri" w:hAnsi="Calibri"/>
      <w:caps/>
      <w:color w:val="A5A5A5"/>
      <w:spacing w:val="10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23A08"/>
    <w:pPr>
      <w:keepNext/>
      <w:spacing w:before="300" w:after="0"/>
      <w:ind w:left="1298" w:hanging="1298"/>
      <w:outlineLvl w:val="6"/>
    </w:pPr>
    <w:rPr>
      <w:rFonts w:ascii="Calibri" w:hAnsi="Calibri"/>
      <w:caps/>
      <w:color w:val="A5A5A5"/>
      <w:spacing w:val="1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3A08"/>
    <w:pPr>
      <w:spacing w:before="300" w:after="0"/>
      <w:ind w:left="1440" w:hanging="1440"/>
      <w:outlineLvl w:val="7"/>
    </w:pPr>
    <w:rPr>
      <w:rFonts w:ascii="Calibri" w:hAnsi="Calibri"/>
      <w:caps/>
      <w:spacing w:val="10"/>
      <w:szCs w:val="18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23A08"/>
    <w:pPr>
      <w:spacing w:before="300" w:after="0"/>
      <w:ind w:left="1584" w:hanging="1584"/>
      <w:outlineLvl w:val="8"/>
    </w:pPr>
    <w:rPr>
      <w:rFonts w:ascii="Calibri" w:hAnsi="Calibri"/>
      <w:i/>
      <w:caps/>
      <w:spacing w:val="10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D15E1"/>
    <w:rPr>
      <w:rFonts w:ascii="Tahoma" w:hAnsi="Tahoma"/>
      <w:b/>
      <w:bCs/>
      <w:color w:val="000000"/>
      <w:szCs w:val="28"/>
      <w:u w:val="single"/>
    </w:rPr>
  </w:style>
  <w:style w:type="character" w:customStyle="1" w:styleId="Nagwek2Znak">
    <w:name w:val="Nagłówek 2 Znak"/>
    <w:link w:val="Nagwek2"/>
    <w:uiPriority w:val="99"/>
    <w:locked/>
    <w:rsid w:val="00BD15E1"/>
    <w:rPr>
      <w:rFonts w:ascii="Tahoma" w:hAnsi="Tahoma" w:cs="Arial"/>
      <w:b/>
      <w:bCs/>
      <w:iCs/>
      <w:color w:val="000000"/>
      <w:szCs w:val="28"/>
    </w:rPr>
  </w:style>
  <w:style w:type="character" w:customStyle="1" w:styleId="Nagwek3Znak">
    <w:name w:val="Nagłówek 3 Znak"/>
    <w:link w:val="Nagwek3"/>
    <w:uiPriority w:val="99"/>
    <w:locked/>
    <w:rsid w:val="00BD15E1"/>
    <w:rPr>
      <w:rFonts w:ascii="Tahoma" w:hAnsi="Tahoma"/>
      <w:b/>
      <w:bCs/>
      <w:color w:val="000000"/>
      <w:szCs w:val="22"/>
    </w:rPr>
  </w:style>
  <w:style w:type="character" w:customStyle="1" w:styleId="Nagwek4Znak">
    <w:name w:val="Nagłówek 4 Znak"/>
    <w:link w:val="Nagwek4"/>
    <w:uiPriority w:val="99"/>
    <w:locked/>
    <w:rsid w:val="00F47EC2"/>
    <w:rPr>
      <w:rFonts w:ascii="Arial" w:hAnsi="Arial" w:cs="Times New Roman"/>
      <w:b/>
      <w:bCs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9"/>
    <w:locked/>
    <w:rsid w:val="00323A08"/>
    <w:rPr>
      <w:rFonts w:ascii="Cambria" w:hAnsi="Cambria" w:cs="Times New Roman"/>
      <w:color w:val="6E6E6E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323A08"/>
    <w:rPr>
      <w:rFonts w:ascii="Calibri" w:hAnsi="Calibri" w:cs="Times New Roman"/>
      <w:caps/>
      <w:color w:val="A5A5A5"/>
      <w:spacing w:val="1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locked/>
    <w:rsid w:val="00323A08"/>
    <w:rPr>
      <w:rFonts w:ascii="Calibri" w:hAnsi="Calibri" w:cs="Times New Roman"/>
      <w:caps/>
      <w:color w:val="A5A5A5"/>
      <w:spacing w:val="1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locked/>
    <w:rsid w:val="00323A08"/>
    <w:rPr>
      <w:rFonts w:ascii="Calibri" w:hAnsi="Calibri" w:cs="Times New Roman"/>
      <w:caps/>
      <w:spacing w:val="10"/>
      <w:sz w:val="18"/>
      <w:szCs w:val="18"/>
      <w:lang w:eastAsia="en-US"/>
    </w:rPr>
  </w:style>
  <w:style w:type="character" w:customStyle="1" w:styleId="Nagwek9Znak">
    <w:name w:val="Nagłówek 9 Znak"/>
    <w:link w:val="Nagwek9"/>
    <w:uiPriority w:val="99"/>
    <w:locked/>
    <w:rsid w:val="00323A08"/>
    <w:rPr>
      <w:rFonts w:ascii="Calibri" w:hAnsi="Calibri" w:cs="Times New Roman"/>
      <w:i/>
      <w:caps/>
      <w:spacing w:val="10"/>
      <w:sz w:val="18"/>
      <w:szCs w:val="18"/>
      <w:lang w:eastAsia="en-US"/>
    </w:rPr>
  </w:style>
  <w:style w:type="character" w:styleId="Uwydatnienie">
    <w:name w:val="Emphasis"/>
    <w:uiPriority w:val="99"/>
    <w:qFormat/>
    <w:rsid w:val="006910B4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67B9D"/>
    <w:pPr>
      <w:spacing w:after="0"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67B9D"/>
    <w:rPr>
      <w:rFonts w:ascii="Tahoma" w:hAnsi="Tahoma" w:cs="Times New Roman"/>
      <w:sz w:val="16"/>
    </w:rPr>
  </w:style>
  <w:style w:type="paragraph" w:customStyle="1" w:styleId="Tekst">
    <w:name w:val="Tekst"/>
    <w:basedOn w:val="Normalny"/>
    <w:uiPriority w:val="99"/>
    <w:rsid w:val="008E3A40"/>
    <w:pPr>
      <w:spacing w:before="240" w:after="0" w:line="240" w:lineRule="auto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3F180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F1807"/>
    <w:rPr>
      <w:rFonts w:ascii="Calibri" w:hAnsi="Calibri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47D42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47D42"/>
    <w:rPr>
      <w:rFonts w:cs="Times New Roman"/>
      <w:b/>
      <w:sz w:val="20"/>
    </w:rPr>
  </w:style>
  <w:style w:type="paragraph" w:customStyle="1" w:styleId="podpis">
    <w:name w:val="podpis"/>
    <w:basedOn w:val="Normalny"/>
    <w:next w:val="Normalny"/>
    <w:uiPriority w:val="99"/>
    <w:rsid w:val="003578B4"/>
    <w:pPr>
      <w:spacing w:before="120" w:after="12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207BB0"/>
    <w:rPr>
      <w:rFonts w:ascii="Times New Roman" w:hAnsi="Times New Roman" w:cs="Times New Roman"/>
      <w:color w:val="000000"/>
      <w:sz w:val="2"/>
    </w:rPr>
  </w:style>
  <w:style w:type="character" w:customStyle="1" w:styleId="Znak1">
    <w:name w:val="Znak1"/>
    <w:uiPriority w:val="99"/>
    <w:semiHidden/>
    <w:locked/>
    <w:rsid w:val="00C01BED"/>
    <w:rPr>
      <w:sz w:val="20"/>
    </w:rPr>
  </w:style>
  <w:style w:type="character" w:customStyle="1" w:styleId="Znak3">
    <w:name w:val="Znak3"/>
    <w:uiPriority w:val="99"/>
    <w:semiHidden/>
    <w:rsid w:val="00406925"/>
    <w:rPr>
      <w:rFonts w:ascii="Calibri" w:hAnsi="Calibri"/>
      <w:lang w:val="pl-PL" w:eastAsia="pl-PL"/>
    </w:rPr>
  </w:style>
  <w:style w:type="character" w:styleId="Hipercze">
    <w:name w:val="Hyperlink"/>
    <w:uiPriority w:val="99"/>
    <w:rsid w:val="0087671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3A08"/>
    <w:rPr>
      <w:rFonts w:cs="Times New Roman"/>
      <w:sz w:val="22"/>
      <w:szCs w:val="22"/>
    </w:rPr>
  </w:style>
  <w:style w:type="character" w:styleId="Numerstrony">
    <w:name w:val="page number"/>
    <w:uiPriority w:val="99"/>
    <w:rsid w:val="00D0404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3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23A08"/>
    <w:rPr>
      <w:rFonts w:cs="Times New Roman"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3F5C96"/>
    <w:rPr>
      <w:b/>
      <w:bCs/>
      <w:sz w:val="20"/>
      <w:szCs w:val="20"/>
    </w:rPr>
  </w:style>
  <w:style w:type="character" w:styleId="UyteHipercze">
    <w:name w:val="FollowedHyperlink"/>
    <w:uiPriority w:val="99"/>
    <w:rsid w:val="00B846D8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alny"/>
    <w:uiPriority w:val="99"/>
    <w:rsid w:val="00475004"/>
    <w:pPr>
      <w:ind w:left="720"/>
      <w:contextualSpacing/>
    </w:pPr>
  </w:style>
  <w:style w:type="paragraph" w:customStyle="1" w:styleId="Listapunktowana1">
    <w:name w:val="Lista punktowana1"/>
    <w:basedOn w:val="Normalny"/>
    <w:uiPriority w:val="99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styleId="Akapitzlist">
    <w:name w:val="List Paragraph"/>
    <w:aliases w:val="L1,Akapit z listą5,List Paragraph"/>
    <w:basedOn w:val="Normalny"/>
    <w:link w:val="AkapitzlistZnak"/>
    <w:uiPriority w:val="34"/>
    <w:qFormat/>
    <w:rsid w:val="00344213"/>
    <w:pPr>
      <w:ind w:left="720"/>
      <w:contextualSpacing/>
    </w:pPr>
  </w:style>
  <w:style w:type="character" w:customStyle="1" w:styleId="AkapitzlistZnak">
    <w:name w:val="Akapit z listą Znak"/>
    <w:aliases w:val="L1 Znak,Akapit z listą5 Znak,List Paragraph Znak"/>
    <w:link w:val="Akapitzlist"/>
    <w:uiPriority w:val="99"/>
    <w:qFormat/>
    <w:locked/>
    <w:rsid w:val="00323A08"/>
    <w:rPr>
      <w:rFonts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23A08"/>
    <w:pPr>
      <w:spacing w:before="720"/>
    </w:pPr>
    <w:rPr>
      <w:rFonts w:ascii="Calibri" w:hAnsi="Calibri"/>
      <w:caps/>
      <w:color w:val="DDDDDD"/>
      <w:spacing w:val="10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locked/>
    <w:rsid w:val="00323A08"/>
    <w:rPr>
      <w:rFonts w:ascii="Calibri" w:hAnsi="Calibri" w:cs="Times New Roman"/>
      <w:caps/>
      <w:color w:val="DDDDDD"/>
      <w:spacing w:val="10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23A08"/>
    <w:pPr>
      <w:spacing w:before="200"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locked/>
    <w:rsid w:val="00323A08"/>
    <w:rPr>
      <w:rFonts w:ascii="Calibri" w:hAnsi="Calibri" w:cs="Times New Roman"/>
      <w:caps/>
      <w:color w:val="595959"/>
      <w:spacing w:val="10"/>
      <w:sz w:val="24"/>
      <w:szCs w:val="24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323A08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323A08"/>
    <w:rPr>
      <w:rFonts w:ascii="Calibri" w:hAnsi="Calibri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B5F20"/>
    <w:pPr>
      <w:tabs>
        <w:tab w:val="right" w:leader="dot" w:pos="9062"/>
      </w:tabs>
      <w:spacing w:after="0"/>
    </w:pPr>
    <w:rPr>
      <w:rFonts w:ascii="Calibri" w:hAnsi="Calibri"/>
      <w:b/>
      <w:bCs/>
      <w:caps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7517E"/>
    <w:pPr>
      <w:numPr>
        <w:numId w:val="17"/>
      </w:numPr>
      <w:tabs>
        <w:tab w:val="left" w:pos="880"/>
        <w:tab w:val="right" w:leader="dot" w:pos="9062"/>
      </w:tabs>
      <w:spacing w:after="0"/>
    </w:pPr>
    <w:rPr>
      <w:rFonts w:ascii="Calibri" w:hAnsi="Calibri"/>
      <w:small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323A08"/>
    <w:pPr>
      <w:tabs>
        <w:tab w:val="left" w:pos="1100"/>
        <w:tab w:val="right" w:leader="dot" w:pos="9062"/>
      </w:tabs>
      <w:spacing w:after="0"/>
      <w:ind w:left="442"/>
    </w:pPr>
    <w:rPr>
      <w:rFonts w:ascii="Calibri" w:hAnsi="Calibri"/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rsid w:val="00323A08"/>
    <w:pPr>
      <w:spacing w:after="0"/>
      <w:ind w:left="658"/>
    </w:pPr>
    <w:rPr>
      <w:rFonts w:ascii="Calibri" w:hAnsi="Calibri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323A08"/>
    <w:pPr>
      <w:spacing w:after="0"/>
      <w:ind w:left="879"/>
    </w:pPr>
    <w:rPr>
      <w:rFonts w:ascii="Calibri" w:hAnsi="Calibri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rsid w:val="00323A08"/>
    <w:pPr>
      <w:spacing w:after="0"/>
      <w:ind w:left="1100"/>
    </w:pPr>
    <w:rPr>
      <w:rFonts w:ascii="Calibri" w:hAnsi="Calibri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rsid w:val="00323A08"/>
    <w:pPr>
      <w:spacing w:after="0"/>
      <w:ind w:left="1321"/>
    </w:pPr>
    <w:rPr>
      <w:rFonts w:ascii="Calibri" w:hAnsi="Calibri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rsid w:val="00323A08"/>
    <w:pPr>
      <w:spacing w:after="0"/>
      <w:ind w:left="1542"/>
    </w:pPr>
    <w:rPr>
      <w:rFonts w:ascii="Calibri" w:hAnsi="Calibri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rsid w:val="00323A08"/>
    <w:pPr>
      <w:spacing w:after="0"/>
      <w:ind w:left="1758"/>
    </w:pPr>
    <w:rPr>
      <w:rFonts w:ascii="Calibri" w:hAnsi="Calibri"/>
      <w:szCs w:val="18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323A08"/>
    <w:pPr>
      <w:keepLines w:val="0"/>
      <w:pageBreakBefore/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before="200"/>
      <w:ind w:left="431" w:hanging="431"/>
      <w:outlineLvl w:val="9"/>
    </w:pPr>
    <w:rPr>
      <w:rFonts w:ascii="Calibri" w:hAnsi="Calibri"/>
      <w:caps/>
      <w:color w:val="FFFFFF"/>
      <w:spacing w:val="15"/>
      <w:sz w:val="22"/>
      <w:szCs w:val="22"/>
      <w:lang w:eastAsia="en-US"/>
    </w:rPr>
  </w:style>
  <w:style w:type="paragraph" w:customStyle="1" w:styleId="Default">
    <w:name w:val="Default"/>
    <w:uiPriority w:val="99"/>
    <w:rsid w:val="00323A08"/>
    <w:pPr>
      <w:autoSpaceDE w:val="0"/>
      <w:autoSpaceDN w:val="0"/>
      <w:adjustRightInd w:val="0"/>
      <w:spacing w:before="20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umerwiersza">
    <w:name w:val="line number"/>
    <w:uiPriority w:val="99"/>
    <w:rsid w:val="00323A08"/>
    <w:rPr>
      <w:rFonts w:cs="Times New Roman"/>
    </w:rPr>
  </w:style>
  <w:style w:type="table" w:customStyle="1" w:styleId="PSEWiersze">
    <w:name w:val="PSEWiersze"/>
    <w:uiPriority w:val="99"/>
    <w:rsid w:val="00323A08"/>
    <w:rPr>
      <w:sz w:val="18"/>
      <w:lang w:eastAsia="en-US"/>
    </w:rPr>
    <w:tblPr>
      <w:tblStyleRowBandSize w:val="1"/>
      <w:tblInd w:w="0" w:type="dxa"/>
      <w:tblBorders>
        <w:insideH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323A08"/>
    <w:pPr>
      <w:spacing w:before="200"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23A08"/>
    <w:rPr>
      <w:rFonts w:ascii="Calibri" w:hAnsi="Calibri" w:cs="Times New Roman"/>
      <w:lang w:eastAsia="en-US"/>
    </w:rPr>
  </w:style>
  <w:style w:type="character" w:styleId="Odwoanieprzypisukocowego">
    <w:name w:val="endnote reference"/>
    <w:uiPriority w:val="99"/>
    <w:rsid w:val="00323A08"/>
    <w:rPr>
      <w:rFonts w:cs="Times New Roman"/>
      <w:vertAlign w:val="superscript"/>
    </w:rPr>
  </w:style>
  <w:style w:type="paragraph" w:styleId="Spisilustracji">
    <w:name w:val="table of figures"/>
    <w:basedOn w:val="Normalny"/>
    <w:next w:val="Normalny"/>
    <w:uiPriority w:val="99"/>
    <w:rsid w:val="00323A08"/>
    <w:pPr>
      <w:spacing w:after="0"/>
      <w:ind w:left="442" w:hanging="442"/>
    </w:pPr>
    <w:rPr>
      <w:rFonts w:ascii="Calibri" w:hAnsi="Calibri"/>
      <w:smallCaps/>
      <w:sz w:val="20"/>
      <w:szCs w:val="20"/>
      <w:lang w:eastAsia="en-US"/>
    </w:rPr>
  </w:style>
  <w:style w:type="table" w:customStyle="1" w:styleId="Siatkatabelijasna1">
    <w:name w:val="Siatka tabeli — jasna1"/>
    <w:uiPriority w:val="99"/>
    <w:rsid w:val="00323A08"/>
    <w:pPr>
      <w:spacing w:before="200"/>
    </w:pPr>
    <w:rPr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sid w:val="00323A08"/>
    <w:pPr>
      <w:spacing w:before="200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99"/>
    <w:rsid w:val="00323A08"/>
    <w:pPr>
      <w:spacing w:before="200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23A08"/>
    <w:pPr>
      <w:spacing w:before="200"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323A08"/>
    <w:rPr>
      <w:rFonts w:ascii="Calibri" w:hAnsi="Calibri" w:cs="Times New Roman"/>
      <w:lang w:eastAsia="en-US"/>
    </w:rPr>
  </w:style>
  <w:style w:type="character" w:styleId="Odwoanieprzypisudolnego">
    <w:name w:val="footnote reference"/>
    <w:uiPriority w:val="99"/>
    <w:rsid w:val="00323A08"/>
    <w:rPr>
      <w:rFonts w:cs="Times New Roman"/>
      <w:vertAlign w:val="superscript"/>
    </w:rPr>
  </w:style>
  <w:style w:type="paragraph" w:styleId="Bibliografia">
    <w:name w:val="Bibliography"/>
    <w:basedOn w:val="Normalny"/>
    <w:next w:val="Normalny"/>
    <w:uiPriority w:val="99"/>
    <w:rsid w:val="00323A08"/>
    <w:pPr>
      <w:spacing w:after="0"/>
    </w:pPr>
    <w:rPr>
      <w:rFonts w:ascii="Calibri" w:hAnsi="Calibri"/>
      <w:sz w:val="20"/>
      <w:szCs w:val="20"/>
      <w:lang w:eastAsia="en-US"/>
    </w:rPr>
  </w:style>
  <w:style w:type="character" w:styleId="Pogrubienie">
    <w:name w:val="Strong"/>
    <w:uiPriority w:val="99"/>
    <w:qFormat/>
    <w:rsid w:val="00323A08"/>
    <w:rPr>
      <w:rFonts w:cs="Times New Roman"/>
      <w:b/>
    </w:rPr>
  </w:style>
  <w:style w:type="paragraph" w:styleId="Cytat">
    <w:name w:val="Quote"/>
    <w:basedOn w:val="Normalny"/>
    <w:next w:val="Normalny"/>
    <w:link w:val="CytatZnak"/>
    <w:uiPriority w:val="99"/>
    <w:qFormat/>
    <w:rsid w:val="00323A08"/>
    <w:pPr>
      <w:spacing w:before="200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99"/>
    <w:locked/>
    <w:rsid w:val="00323A08"/>
    <w:rPr>
      <w:rFonts w:ascii="Calibri" w:hAnsi="Calibri" w:cs="Times New Roman"/>
      <w:i/>
      <w:iCs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23A08"/>
    <w:pPr>
      <w:pBdr>
        <w:top w:val="single" w:sz="4" w:space="10" w:color="DDDDDD"/>
        <w:left w:val="single" w:sz="4" w:space="10" w:color="DDDDDD"/>
      </w:pBdr>
      <w:spacing w:before="200" w:after="0"/>
      <w:ind w:left="1296" w:right="1152"/>
      <w:jc w:val="both"/>
    </w:pPr>
    <w:rPr>
      <w:rFonts w:ascii="Calibri" w:hAnsi="Calibri"/>
      <w:i/>
      <w:iCs/>
      <w:color w:val="DDDDDD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99"/>
    <w:locked/>
    <w:rsid w:val="00323A08"/>
    <w:rPr>
      <w:rFonts w:ascii="Calibri" w:hAnsi="Calibri" w:cs="Times New Roman"/>
      <w:i/>
      <w:iCs/>
      <w:color w:val="DDDDDD"/>
      <w:lang w:eastAsia="en-US"/>
    </w:rPr>
  </w:style>
  <w:style w:type="character" w:styleId="Wyrnieniedelikatne">
    <w:name w:val="Subtle Emphasis"/>
    <w:uiPriority w:val="99"/>
    <w:qFormat/>
    <w:rsid w:val="00323A08"/>
    <w:rPr>
      <w:rFonts w:cs="Times New Roman"/>
      <w:i/>
      <w:color w:val="6E6E6E"/>
    </w:rPr>
  </w:style>
  <w:style w:type="character" w:styleId="Wyrnienieintensywne">
    <w:name w:val="Intense Emphasis"/>
    <w:uiPriority w:val="99"/>
    <w:qFormat/>
    <w:rsid w:val="00323A08"/>
    <w:rPr>
      <w:rFonts w:cs="Times New Roman"/>
      <w:b/>
      <w:caps/>
      <w:color w:val="6E6E6E"/>
      <w:spacing w:val="10"/>
    </w:rPr>
  </w:style>
  <w:style w:type="character" w:styleId="Odwoaniedelikatne">
    <w:name w:val="Subtle Reference"/>
    <w:uiPriority w:val="99"/>
    <w:qFormat/>
    <w:rsid w:val="00323A08"/>
    <w:rPr>
      <w:rFonts w:cs="Times New Roman"/>
      <w:b/>
      <w:color w:val="DDDDDD"/>
    </w:rPr>
  </w:style>
  <w:style w:type="character" w:styleId="Odwoanieintensywne">
    <w:name w:val="Intense Reference"/>
    <w:uiPriority w:val="99"/>
    <w:qFormat/>
    <w:rsid w:val="00323A08"/>
    <w:rPr>
      <w:rFonts w:cs="Times New Roman"/>
      <w:b/>
      <w:i/>
      <w:caps/>
      <w:color w:val="DDDDDD"/>
    </w:rPr>
  </w:style>
  <w:style w:type="character" w:styleId="Tytuksiki">
    <w:name w:val="Book Title"/>
    <w:uiPriority w:val="99"/>
    <w:qFormat/>
    <w:rsid w:val="00323A08"/>
    <w:rPr>
      <w:rFonts w:cs="Times New Roman"/>
      <w:b/>
      <w:i/>
      <w:spacing w:val="9"/>
    </w:rPr>
  </w:style>
  <w:style w:type="character" w:customStyle="1" w:styleId="TODO">
    <w:name w:val="TODO"/>
    <w:uiPriority w:val="99"/>
    <w:rsid w:val="00323A08"/>
    <w:rPr>
      <w:rFonts w:cs="Times New Roman"/>
      <w:color w:val="C00000"/>
      <w:sz w:val="18"/>
      <w:szCs w:val="18"/>
    </w:rPr>
  </w:style>
  <w:style w:type="paragraph" w:customStyle="1" w:styleId="Akapittabeli">
    <w:name w:val="Akapit tabeli"/>
    <w:basedOn w:val="Normalny"/>
    <w:uiPriority w:val="99"/>
    <w:rsid w:val="00323A08"/>
    <w:pPr>
      <w:spacing w:before="40" w:after="40" w:line="240" w:lineRule="auto"/>
    </w:pPr>
    <w:rPr>
      <w:rFonts w:ascii="Calibri" w:hAnsi="Calibri"/>
      <w:szCs w:val="1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323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23A08"/>
    <w:rPr>
      <w:rFonts w:ascii="Courier New" w:hAnsi="Courier New" w:cs="Courier New"/>
      <w:lang w:val="en-GB" w:eastAsia="en-GB"/>
    </w:rPr>
  </w:style>
  <w:style w:type="character" w:customStyle="1" w:styleId="Kod">
    <w:name w:val="Kod"/>
    <w:uiPriority w:val="99"/>
    <w:rsid w:val="00323A08"/>
    <w:rPr>
      <w:rFonts w:ascii="Courier New" w:hAnsi="Courier New" w:cs="Times New Roman"/>
    </w:rPr>
  </w:style>
  <w:style w:type="paragraph" w:customStyle="1" w:styleId="Table-body">
    <w:name w:val="Table-body"/>
    <w:basedOn w:val="Normalny"/>
    <w:uiPriority w:val="99"/>
    <w:rsid w:val="00323A08"/>
    <w:pPr>
      <w:spacing w:before="60" w:after="60" w:line="240" w:lineRule="auto"/>
    </w:pPr>
    <w:rPr>
      <w:sz w:val="20"/>
      <w:lang w:eastAsia="en-US"/>
    </w:rPr>
  </w:style>
  <w:style w:type="paragraph" w:customStyle="1" w:styleId="Table-left-header">
    <w:name w:val="Table-left-header"/>
    <w:basedOn w:val="Normalny"/>
    <w:uiPriority w:val="99"/>
    <w:rsid w:val="00323A08"/>
    <w:pPr>
      <w:spacing w:before="60" w:after="60" w:line="240" w:lineRule="auto"/>
    </w:pPr>
    <w:rPr>
      <w:b/>
      <w:bCs/>
      <w:sz w:val="20"/>
      <w:szCs w:val="20"/>
      <w:lang w:eastAsia="en-US"/>
    </w:rPr>
  </w:style>
  <w:style w:type="paragraph" w:customStyle="1" w:styleId="Table-header">
    <w:name w:val="Table-header"/>
    <w:basedOn w:val="Normalny"/>
    <w:uiPriority w:val="99"/>
    <w:rsid w:val="00323A08"/>
    <w:pPr>
      <w:spacing w:before="60" w:after="60" w:line="240" w:lineRule="auto"/>
      <w:jc w:val="center"/>
    </w:pPr>
    <w:rPr>
      <w:b/>
      <w:sz w:val="20"/>
      <w:szCs w:val="18"/>
      <w:lang w:eastAsia="en-US"/>
    </w:rPr>
  </w:style>
  <w:style w:type="character" w:customStyle="1" w:styleId="apple-converted-space">
    <w:name w:val="apple-converted-space"/>
    <w:uiPriority w:val="99"/>
    <w:rsid w:val="00323A08"/>
    <w:rPr>
      <w:rFonts w:cs="Times New Roman"/>
    </w:rPr>
  </w:style>
  <w:style w:type="character" w:customStyle="1" w:styleId="BodyTextChar">
    <w:name w:val="Body Text Char"/>
    <w:uiPriority w:val="99"/>
    <w:locked/>
    <w:rsid w:val="00323A08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23A0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qFormat/>
    <w:locked/>
    <w:rsid w:val="00207BB0"/>
    <w:rPr>
      <w:rFonts w:ascii="Arial" w:hAnsi="Arial" w:cs="Times New Roman"/>
      <w:color w:val="000000"/>
      <w:sz w:val="18"/>
    </w:rPr>
  </w:style>
  <w:style w:type="character" w:customStyle="1" w:styleId="TekstpodstawowyZnak1">
    <w:name w:val="Tekst podstawowy Znak1"/>
    <w:uiPriority w:val="99"/>
    <w:rsid w:val="00323A08"/>
    <w:rPr>
      <w:rFonts w:cs="Times New Roman"/>
      <w:sz w:val="22"/>
      <w:szCs w:val="22"/>
    </w:rPr>
  </w:style>
  <w:style w:type="character" w:customStyle="1" w:styleId="BodyText2Char">
    <w:name w:val="Body Text 2 Char"/>
    <w:uiPriority w:val="99"/>
    <w:locked/>
    <w:rsid w:val="00323A08"/>
    <w:rPr>
      <w:rFonts w:ascii="Times New Roman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323A0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07BB0"/>
    <w:rPr>
      <w:rFonts w:ascii="Arial" w:hAnsi="Arial" w:cs="Times New Roman"/>
      <w:color w:val="000000"/>
      <w:sz w:val="18"/>
    </w:rPr>
  </w:style>
  <w:style w:type="character" w:customStyle="1" w:styleId="Tekstpodstawowy2Znak1">
    <w:name w:val="Tekst podstawowy 2 Znak1"/>
    <w:uiPriority w:val="99"/>
    <w:rsid w:val="00323A08"/>
    <w:rPr>
      <w:rFonts w:cs="Times New Roman"/>
      <w:sz w:val="22"/>
      <w:szCs w:val="22"/>
    </w:rPr>
  </w:style>
  <w:style w:type="character" w:customStyle="1" w:styleId="BodyText3Char">
    <w:name w:val="Body Text 3 Char"/>
    <w:uiPriority w:val="99"/>
    <w:locked/>
    <w:rsid w:val="00323A08"/>
    <w:rPr>
      <w:rFonts w:ascii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323A0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07BB0"/>
    <w:rPr>
      <w:rFonts w:ascii="Arial" w:hAnsi="Arial" w:cs="Times New Roman"/>
      <w:color w:val="000000"/>
      <w:sz w:val="16"/>
      <w:szCs w:val="16"/>
    </w:rPr>
  </w:style>
  <w:style w:type="character" w:customStyle="1" w:styleId="Tekstpodstawowy3Znak1">
    <w:name w:val="Tekst podstawowy 3 Znak1"/>
    <w:uiPriority w:val="99"/>
    <w:rsid w:val="00323A08"/>
    <w:rPr>
      <w:rFonts w:cs="Times New Roman"/>
      <w:sz w:val="16"/>
      <w:szCs w:val="16"/>
    </w:rPr>
  </w:style>
  <w:style w:type="character" w:customStyle="1" w:styleId="NoteHeadingChar">
    <w:name w:val="Note Heading Char"/>
    <w:uiPriority w:val="99"/>
    <w:locked/>
    <w:rsid w:val="00323A08"/>
    <w:rPr>
      <w:rFonts w:ascii="Times New Roman" w:hAnsi="Times New Roman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2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notatkiZnak">
    <w:name w:val="Nagłówek notatki Znak"/>
    <w:link w:val="Nagweknotatki"/>
    <w:uiPriority w:val="99"/>
    <w:semiHidden/>
    <w:locked/>
    <w:rsid w:val="00207BB0"/>
    <w:rPr>
      <w:rFonts w:ascii="Arial" w:hAnsi="Arial" w:cs="Times New Roman"/>
      <w:color w:val="000000"/>
      <w:sz w:val="18"/>
    </w:rPr>
  </w:style>
  <w:style w:type="character" w:customStyle="1" w:styleId="NagweknotatkiZnak1">
    <w:name w:val="Nagłówek notatki Znak1"/>
    <w:uiPriority w:val="99"/>
    <w:rsid w:val="00323A08"/>
    <w:rPr>
      <w:rFonts w:cs="Times New Roman"/>
      <w:sz w:val="22"/>
      <w:szCs w:val="22"/>
    </w:rPr>
  </w:style>
  <w:style w:type="character" w:customStyle="1" w:styleId="PlainTextChar">
    <w:name w:val="Plain Text Char"/>
    <w:uiPriority w:val="99"/>
    <w:locked/>
    <w:rsid w:val="00323A08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32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207BB0"/>
    <w:rPr>
      <w:rFonts w:ascii="Courier New" w:hAnsi="Courier New" w:cs="Courier New"/>
      <w:color w:val="000000"/>
      <w:sz w:val="20"/>
      <w:szCs w:val="20"/>
    </w:rPr>
  </w:style>
  <w:style w:type="character" w:customStyle="1" w:styleId="ZwykytekstZnak1">
    <w:name w:val="Zwykły tekst Znak1"/>
    <w:uiPriority w:val="99"/>
    <w:rsid w:val="00323A08"/>
    <w:rPr>
      <w:rFonts w:ascii="Consolas" w:hAnsi="Consolas" w:cs="Consolas"/>
      <w:sz w:val="21"/>
      <w:szCs w:val="21"/>
    </w:rPr>
  </w:style>
  <w:style w:type="character" w:customStyle="1" w:styleId="FieldLabel">
    <w:name w:val="Field Label"/>
    <w:uiPriority w:val="99"/>
    <w:rsid w:val="00323A08"/>
    <w:rPr>
      <w:rFonts w:ascii="Times New Roman" w:hAnsi="Times New Roman"/>
      <w:i/>
      <w:color w:val="004080"/>
      <w:sz w:val="20"/>
      <w:u w:color="000000"/>
    </w:rPr>
  </w:style>
  <w:style w:type="character" w:customStyle="1" w:styleId="Objecttype">
    <w:name w:val="Object type"/>
    <w:uiPriority w:val="99"/>
    <w:rsid w:val="00323A08"/>
    <w:rPr>
      <w:rFonts w:ascii="Times New Roman" w:hAnsi="Times New Roman"/>
      <w:b/>
      <w:sz w:val="20"/>
      <w:u w:val="single"/>
    </w:rPr>
  </w:style>
  <w:style w:type="paragraph" w:customStyle="1" w:styleId="ListHeader">
    <w:name w:val="List Header"/>
    <w:uiPriority w:val="99"/>
    <w:rsid w:val="00323A0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i/>
      <w:iCs/>
      <w:color w:val="0000A0"/>
    </w:rPr>
  </w:style>
  <w:style w:type="paragraph" w:styleId="Listapunktowana3">
    <w:name w:val="List Bullet 3"/>
    <w:basedOn w:val="Normalny"/>
    <w:uiPriority w:val="99"/>
    <w:rsid w:val="00323A08"/>
    <w:pPr>
      <w:numPr>
        <w:numId w:val="1"/>
      </w:numPr>
      <w:spacing w:before="120" w:after="120"/>
      <w:contextualSpacing/>
    </w:pPr>
    <w:rPr>
      <w:rFonts w:cs="Arial"/>
      <w:lang w:eastAsia="en-US"/>
    </w:rPr>
  </w:style>
  <w:style w:type="paragraph" w:customStyle="1" w:styleId="Tabelatekst">
    <w:name w:val="Tabela tekst"/>
    <w:basedOn w:val="Normalny"/>
    <w:uiPriority w:val="99"/>
    <w:rsid w:val="00323A08"/>
    <w:pPr>
      <w:keepLines/>
      <w:spacing w:before="120" w:after="120" w:line="240" w:lineRule="auto"/>
    </w:pPr>
    <w:rPr>
      <w:sz w:val="20"/>
      <w:szCs w:val="20"/>
      <w:lang w:eastAsia="es-ES"/>
    </w:rPr>
  </w:style>
  <w:style w:type="paragraph" w:customStyle="1" w:styleId="Tabelanagwek">
    <w:name w:val="Tabela nagłówek"/>
    <w:basedOn w:val="Tabelatekst"/>
    <w:uiPriority w:val="99"/>
    <w:rsid w:val="00323A08"/>
    <w:rPr>
      <w:b/>
    </w:rPr>
  </w:style>
  <w:style w:type="character" w:customStyle="1" w:styleId="apple-tab-span">
    <w:name w:val="apple-tab-span"/>
    <w:uiPriority w:val="99"/>
    <w:rsid w:val="00323A08"/>
    <w:rPr>
      <w:rFonts w:cs="Times New Roman"/>
    </w:rPr>
  </w:style>
  <w:style w:type="character" w:customStyle="1" w:styleId="FontStyle40">
    <w:name w:val="Font Style40"/>
    <w:uiPriority w:val="99"/>
    <w:rsid w:val="00323A08"/>
    <w:rPr>
      <w:rFonts w:ascii="Calibri" w:hAnsi="Calibri"/>
      <w:color w:val="000000"/>
      <w:sz w:val="18"/>
    </w:rPr>
  </w:style>
  <w:style w:type="paragraph" w:customStyle="1" w:styleId="Akapitzlist2">
    <w:name w:val="Akapit z listą2"/>
    <w:basedOn w:val="Normalny"/>
    <w:uiPriority w:val="99"/>
    <w:rsid w:val="00323A08"/>
    <w:pPr>
      <w:ind w:left="720"/>
      <w:contextualSpacing/>
    </w:pPr>
    <w:rPr>
      <w:lang w:eastAsia="en-US"/>
    </w:rPr>
  </w:style>
  <w:style w:type="paragraph" w:customStyle="1" w:styleId="Style17">
    <w:name w:val="Style17"/>
    <w:basedOn w:val="Normalny"/>
    <w:uiPriority w:val="99"/>
    <w:rsid w:val="00323A08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character" w:customStyle="1" w:styleId="FontStyle41">
    <w:name w:val="Font Style41"/>
    <w:uiPriority w:val="99"/>
    <w:rsid w:val="00323A08"/>
    <w:rPr>
      <w:rFonts w:ascii="Calibri" w:hAnsi="Calibri"/>
      <w:b/>
      <w:color w:val="000000"/>
      <w:sz w:val="18"/>
    </w:rPr>
  </w:style>
  <w:style w:type="paragraph" w:customStyle="1" w:styleId="Kolorowalistaakcent11">
    <w:name w:val="Kolorowa lista — akcent 11"/>
    <w:basedOn w:val="Normalny"/>
    <w:link w:val="ColorfulList-Accent1Char"/>
    <w:uiPriority w:val="99"/>
    <w:rsid w:val="00323A08"/>
    <w:pPr>
      <w:ind w:left="720"/>
      <w:contextualSpacing/>
    </w:pPr>
    <w:rPr>
      <w:rFonts w:ascii="Calibri" w:hAnsi="Calibri"/>
      <w:color w:val="auto"/>
      <w:sz w:val="22"/>
      <w:szCs w:val="20"/>
      <w:lang w:eastAsia="en-US"/>
    </w:rPr>
  </w:style>
  <w:style w:type="character" w:customStyle="1" w:styleId="ColorfulList-Accent1Char">
    <w:name w:val="Colorful List - Accent 1 Char"/>
    <w:link w:val="Kolorowalistaakcent11"/>
    <w:uiPriority w:val="99"/>
    <w:locked/>
    <w:rsid w:val="00323A08"/>
    <w:rPr>
      <w:sz w:val="22"/>
      <w:lang w:eastAsia="en-US"/>
    </w:rPr>
  </w:style>
  <w:style w:type="paragraph" w:customStyle="1" w:styleId="CM3">
    <w:name w:val="CM3"/>
    <w:basedOn w:val="Default"/>
    <w:next w:val="Default"/>
    <w:uiPriority w:val="99"/>
    <w:rsid w:val="00B651C9"/>
    <w:pPr>
      <w:widowControl w:val="0"/>
      <w:spacing w:before="0" w:line="276" w:lineRule="atLeast"/>
    </w:pPr>
    <w:rPr>
      <w:rFonts w:ascii="Book-Antiqua" w:hAnsi="Book-Antiqua" w:cs="Times New Roman"/>
      <w:color w:val="auto"/>
      <w:lang w:eastAsia="pl-PL"/>
    </w:rPr>
  </w:style>
  <w:style w:type="table" w:customStyle="1" w:styleId="Tabelasiatki5ciemnaakcent32">
    <w:name w:val="Tabela siatki 5 — ciemna — akcent 32"/>
    <w:uiPriority w:val="99"/>
    <w:rsid w:val="00AE206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/>
    </w:tcPr>
  </w:style>
  <w:style w:type="paragraph" w:styleId="Poprawka">
    <w:name w:val="Revision"/>
    <w:hidden/>
    <w:uiPriority w:val="99"/>
    <w:semiHidden/>
    <w:rsid w:val="00CF5F9D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unhideWhenUsed/>
    <w:rsid w:val="003C3DE7"/>
    <w:rPr>
      <w:color w:val="808080"/>
      <w:shd w:val="clear" w:color="auto" w:fill="E6E6E6"/>
    </w:rPr>
  </w:style>
  <w:style w:type="paragraph" w:customStyle="1" w:styleId="Tretekstu">
    <w:name w:val="Treść tekstu"/>
    <w:basedOn w:val="Normalny"/>
    <w:unhideWhenUsed/>
    <w:rsid w:val="00AB5307"/>
    <w:pPr>
      <w:spacing w:after="0" w:line="240" w:lineRule="auto"/>
    </w:pPr>
    <w:rPr>
      <w:rFonts w:ascii="Tahoma" w:hAnsi="Tahoma" w:cs="Tahoma"/>
      <w:b/>
      <w:bCs/>
      <w:color w:val="00000A"/>
      <w:sz w:val="24"/>
      <w:szCs w:val="20"/>
    </w:rPr>
  </w:style>
  <w:style w:type="character" w:customStyle="1" w:styleId="fontstyle01">
    <w:name w:val="fontstyle01"/>
    <w:basedOn w:val="Domylnaczcionkaakapitu"/>
    <w:rsid w:val="00D57DF6"/>
    <w:rPr>
      <w:rFonts w:ascii="Tahoma" w:hAnsi="Tahoma" w:cs="Tahoma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D57DF6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p2">
    <w:name w:val="p2"/>
    <w:basedOn w:val="Normalny"/>
    <w:rsid w:val="005F098F"/>
    <w:pPr>
      <w:spacing w:after="0" w:line="240" w:lineRule="auto"/>
    </w:pPr>
    <w:rPr>
      <w:rFonts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3C23-66B6-4598-9598-7EF9C11D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2558</Words>
  <Characters>15353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2022-07-11T13:47:00Z</dcterms:created>
  <dcterms:modified xsi:type="dcterms:W3CDTF">2022-07-11T13:47:00Z</dcterms:modified>
</cp:coreProperties>
</file>