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D3" w:rsidRDefault="005424D3" w:rsidP="005424D3">
      <w:pPr>
        <w:pStyle w:val="Tekst"/>
        <w:jc w:val="right"/>
      </w:pPr>
      <w:r>
        <w:t>Egz. nr …</w:t>
      </w:r>
    </w:p>
    <w:p w:rsidR="005424D3" w:rsidRDefault="005424D3" w:rsidP="005424D3">
      <w:pPr>
        <w:pStyle w:val="Paragraf"/>
      </w:pPr>
      <w:r>
        <w:t>UMOWA nr......</w:t>
      </w:r>
      <w:r w:rsidR="00A74005">
        <w:t>.....</w:t>
      </w:r>
      <w:r>
        <w:t>…</w:t>
      </w:r>
    </w:p>
    <w:p w:rsidR="005424D3" w:rsidRDefault="005424D3" w:rsidP="005424D3">
      <w:pPr>
        <w:pStyle w:val="Paragraf"/>
      </w:pPr>
      <w:r>
        <w:t>O WYKONANIE PRAC PROJEKTOWYCH</w:t>
      </w:r>
    </w:p>
    <w:p w:rsidR="005424D3" w:rsidRDefault="00EB53AC" w:rsidP="005424D3">
      <w:pPr>
        <w:pStyle w:val="Tekst"/>
      </w:pPr>
      <w:r>
        <w:t>zawarta w</w:t>
      </w:r>
      <w:r w:rsidR="005424D3">
        <w:t xml:space="preserve"> dniu ..........2022 roku w Krakowie, pomiędzy </w:t>
      </w:r>
      <w:r w:rsidR="00E75BB6">
        <w:t xml:space="preserve">Skarbem Państwa – </w:t>
      </w:r>
      <w:r w:rsidR="005424D3">
        <w:t>Rejonowym Zarządem Infrastruktury w Krakowie, ul. Mogilska 85, zwanym dalej „Zamawiającym” reprezentowanym przez:</w:t>
      </w:r>
    </w:p>
    <w:p w:rsidR="005424D3" w:rsidRDefault="00A74005" w:rsidP="00EB53AC">
      <w:pPr>
        <w:pStyle w:val="Tekst"/>
      </w:pPr>
      <w:r>
        <w:t>........................</w:t>
      </w:r>
      <w:r w:rsidR="005424D3">
        <w:t xml:space="preserve"> </w:t>
      </w:r>
      <w:r w:rsidR="007A70AB">
        <w:t>–</w:t>
      </w:r>
      <w:r w:rsidR="005424D3">
        <w:t xml:space="preserve"> SZEF</w:t>
      </w:r>
    </w:p>
    <w:p w:rsidR="005424D3" w:rsidRDefault="00A74005" w:rsidP="00A74005">
      <w:pPr>
        <w:pStyle w:val="Tekst"/>
      </w:pPr>
      <w:r>
        <w:t xml:space="preserve">.................................. </w:t>
      </w:r>
      <w:r w:rsidR="005424D3">
        <w:t>reprezentowana przez</w:t>
      </w:r>
      <w:r w:rsidR="003E05A9">
        <w:t>:</w:t>
      </w:r>
    </w:p>
    <w:p w:rsidR="005424D3" w:rsidRDefault="003E05A9" w:rsidP="00A74005">
      <w:pPr>
        <w:pStyle w:val="Tekst"/>
      </w:pPr>
      <w:r>
        <w:t>.......................</w:t>
      </w:r>
    </w:p>
    <w:p w:rsidR="003E05A9" w:rsidRDefault="005424D3" w:rsidP="00A74005">
      <w:pPr>
        <w:pStyle w:val="Tekst"/>
      </w:pPr>
      <w:r>
        <w:t xml:space="preserve">zwanym dalej „Wykonawcą” </w:t>
      </w:r>
    </w:p>
    <w:p w:rsidR="005424D3" w:rsidRDefault="005424D3" w:rsidP="00A74005">
      <w:pPr>
        <w:pStyle w:val="Tekst"/>
      </w:pPr>
      <w:r>
        <w:t>została zawarta umowa następującej treści:</w:t>
      </w:r>
    </w:p>
    <w:p w:rsidR="005424D3" w:rsidRDefault="005424D3" w:rsidP="00A74005">
      <w:pPr>
        <w:pStyle w:val="Paragraf"/>
      </w:pPr>
      <w:r>
        <w:t>§ 1</w:t>
      </w:r>
    </w:p>
    <w:p w:rsidR="005424D3" w:rsidRDefault="005424D3" w:rsidP="00A74005">
      <w:pPr>
        <w:pStyle w:val="Paragraf"/>
      </w:pPr>
      <w:r>
        <w:t>Przedmiot umowy</w:t>
      </w:r>
    </w:p>
    <w:p w:rsidR="005424D3" w:rsidRDefault="00A8717B" w:rsidP="00416620">
      <w:pPr>
        <w:pStyle w:val="Punkt1"/>
      </w:pPr>
      <w:r w:rsidRPr="00411CBE">
        <w:t>W wyniku zamówienia udz</w:t>
      </w:r>
      <w:r>
        <w:t>ielonego z uwzględnieniem treści art. 2 ust. 1 pkt 1 u</w:t>
      </w:r>
      <w:r w:rsidRPr="00411CBE">
        <w:t xml:space="preserve">stawy Prawo zamówień publicznych </w:t>
      </w:r>
      <w:r w:rsidR="005424D3">
        <w:t xml:space="preserve">Zamawiający zleca, a Wykonawca przyjmuje do wykonania: </w:t>
      </w:r>
      <w:r w:rsidR="003E05A9" w:rsidRPr="0004771F">
        <w:t>„</w:t>
      </w:r>
      <w:r w:rsidR="00110349" w:rsidRPr="003D5DDA">
        <w:t>Opracowanie dokumentacji technicznej na remont wnętrza budynków nr 31 i 34 w kompleksie wojskowym przy ul. Odrowąża 7 w Krakowie</w:t>
      </w:r>
      <w:r w:rsidR="005424D3">
        <w:t>”</w:t>
      </w:r>
      <w:r w:rsidR="00E75BB6">
        <w:t>,</w:t>
      </w:r>
      <w:r w:rsidR="008D743F">
        <w:t xml:space="preserve"> w tym</w:t>
      </w:r>
      <w:r w:rsidR="00AE69EE">
        <w:t>:</w:t>
      </w:r>
    </w:p>
    <w:p w:rsidR="00AE69EE" w:rsidRDefault="00AE69EE" w:rsidP="00AE69EE">
      <w:pPr>
        <w:pStyle w:val="Tekst1"/>
      </w:pPr>
      <w:r>
        <w:t>Etap I</w:t>
      </w:r>
      <w:r w:rsidR="008D743F">
        <w:t xml:space="preserve"> – dokumentacja projektowa i STWiORB</w:t>
      </w:r>
      <w:r>
        <w:t>:</w:t>
      </w:r>
    </w:p>
    <w:p w:rsidR="00110349" w:rsidRDefault="00110349" w:rsidP="00110349">
      <w:pPr>
        <w:pStyle w:val="Punkt11"/>
      </w:pPr>
      <w:r>
        <w:t>Inwentaryzacja architektoniczno–budowlana i instalacyjne do celów projektowych.</w:t>
      </w:r>
    </w:p>
    <w:p w:rsidR="00110349" w:rsidRDefault="00110349" w:rsidP="00110349">
      <w:pPr>
        <w:pStyle w:val="Punkt11"/>
      </w:pPr>
      <w:r>
        <w:t>Projekt budowlany z planem BIOZ.</w:t>
      </w:r>
    </w:p>
    <w:p w:rsidR="00110349" w:rsidRDefault="00110349" w:rsidP="00110349">
      <w:pPr>
        <w:pStyle w:val="Punkt11"/>
      </w:pPr>
      <w:r>
        <w:t>Projekt wykonawczy branża architektoniczno–budowlana.</w:t>
      </w:r>
    </w:p>
    <w:p w:rsidR="00110349" w:rsidRDefault="00110349" w:rsidP="00110349">
      <w:pPr>
        <w:pStyle w:val="Punkt11"/>
      </w:pPr>
      <w:r>
        <w:t>Projekt wykonawczy branża sanitarna.</w:t>
      </w:r>
    </w:p>
    <w:p w:rsidR="00110349" w:rsidRDefault="00110349" w:rsidP="00110349">
      <w:pPr>
        <w:pStyle w:val="Punkt11"/>
      </w:pPr>
      <w:r>
        <w:t>Projekt wykonawczy branża elektryczna.</w:t>
      </w:r>
    </w:p>
    <w:p w:rsidR="00AE69EE" w:rsidRDefault="00110349" w:rsidP="00110349">
      <w:pPr>
        <w:pStyle w:val="Punkt11"/>
      </w:pPr>
      <w:r>
        <w:t>Specyfikacja Techniczna Wykonania i Odbioru Robót Budowlanych (STWiORB) osobno w branżach</w:t>
      </w:r>
      <w:r w:rsidR="00AE69EE">
        <w:t>.</w:t>
      </w:r>
    </w:p>
    <w:p w:rsidR="00AE69EE" w:rsidRDefault="00AE69EE" w:rsidP="00AE69EE">
      <w:pPr>
        <w:pStyle w:val="Tekst1"/>
      </w:pPr>
      <w:r>
        <w:t>Etap II</w:t>
      </w:r>
      <w:r w:rsidR="008D743F">
        <w:t xml:space="preserve"> – dokumentacja kosztorysowa</w:t>
      </w:r>
      <w:r>
        <w:t>:</w:t>
      </w:r>
    </w:p>
    <w:p w:rsidR="00110349" w:rsidRDefault="00110349" w:rsidP="00110349">
      <w:pPr>
        <w:pStyle w:val="Punkt11"/>
      </w:pPr>
      <w:r>
        <w:t>Przedmiary robót osobno w branżach.</w:t>
      </w:r>
    </w:p>
    <w:p w:rsidR="00110349" w:rsidRDefault="00110349" w:rsidP="00110349">
      <w:pPr>
        <w:pStyle w:val="Punkt11"/>
      </w:pPr>
      <w:r>
        <w:t>Kosztorysy inwestorskie osobno w branżach.</w:t>
      </w:r>
    </w:p>
    <w:p w:rsidR="00AE69EE" w:rsidRDefault="00110349" w:rsidP="00110349">
      <w:pPr>
        <w:pStyle w:val="Punkt11"/>
      </w:pPr>
      <w:r>
        <w:t>Harmonogram rzeczowo – terminowy</w:t>
      </w:r>
      <w:r w:rsidR="00AE69EE">
        <w:t>.</w:t>
      </w:r>
    </w:p>
    <w:p w:rsidR="008D743F" w:rsidRDefault="008D743F" w:rsidP="008D743F">
      <w:pPr>
        <w:pStyle w:val="Punkt1"/>
      </w:pPr>
      <w:r>
        <w:t xml:space="preserve">Wykonawca zobowiązany jest również do uzyskania </w:t>
      </w:r>
      <w:r w:rsidR="00E75BB6">
        <w:t xml:space="preserve">ostatecznej i </w:t>
      </w:r>
      <w:r>
        <w:t>prawomocnej decyzji o </w:t>
      </w:r>
      <w:r w:rsidRPr="008D743F">
        <w:t>pozwoleniu na roboty budowlane z właściwego organu administracji architektoniczno–budowlanej</w:t>
      </w:r>
      <w:r w:rsidR="001655E2">
        <w:t xml:space="preserve"> (Etap III)</w:t>
      </w:r>
      <w:r w:rsidRPr="008D743F">
        <w:t>. Jeżeli z opracowanej dokumentacji nie wynika obowiązek określony w ustawie Prawo budowlane wystąpienia do właściwego</w:t>
      </w:r>
      <w:r w:rsidR="00F31B9D">
        <w:t xml:space="preserve"> </w:t>
      </w:r>
      <w:r w:rsidRPr="008D743F">
        <w:t>organu administracji architektoniczno–budowlanej</w:t>
      </w:r>
      <w:r w:rsidR="00F31B9D">
        <w:t xml:space="preserve"> </w:t>
      </w:r>
      <w:r w:rsidRPr="008D743F">
        <w:t xml:space="preserve">o pozwolenie </w:t>
      </w:r>
      <w:r>
        <w:t>na roboty budowlane a </w:t>
      </w:r>
      <w:r w:rsidRPr="008D743F">
        <w:t>wyniknie obowiązek zgłoszenia robót budowlanych, Wykonawca jest zobowiązany przedstawić Zamawiającemu zaświadczenie o niewniesieniu sprzeciwu wynikającego z w/w ustawy do w/w zgłoszenia z właściwego organu administracji architektoniczno–budowlanej</w:t>
      </w:r>
      <w:r w:rsidR="001655E2">
        <w:t>.</w:t>
      </w:r>
    </w:p>
    <w:p w:rsidR="00783668" w:rsidRDefault="00783668" w:rsidP="00783668">
      <w:pPr>
        <w:pStyle w:val="Punkt1"/>
      </w:pPr>
      <w:r>
        <w:t>Szczegółowy zakres przedmiotu umowy określa opis przedmiotu zamówienia oraz oferta Wykonawcy stanowiące integralną część niniejszej umowy.</w:t>
      </w:r>
    </w:p>
    <w:p w:rsidR="003E05A9" w:rsidRDefault="003E05A9" w:rsidP="003E05A9">
      <w:pPr>
        <w:pStyle w:val="Punkt1"/>
      </w:pPr>
      <w:r w:rsidRPr="00902751">
        <w:t>Wykonawca wykona Przedmiot umowy zgodnie z, ofertą Wykonawcy, obowiązującymi przepisami prawa, w tym prawa budowlanego oraz zasadami wiedzy technicznej, decyzjami oraz innymi orzeczeniami orga</w:t>
      </w:r>
      <w:r>
        <w:t>nów administracji publicznej, w </w:t>
      </w:r>
      <w:r w:rsidRPr="00902751">
        <w:t xml:space="preserve">tym warunkami i uzgodnieniami oraz uzyska wszystkie dokumenty wymagane przez przepisy prawa oraz </w:t>
      </w:r>
      <w:r w:rsidR="00847580">
        <w:t>u</w:t>
      </w:r>
      <w:r w:rsidRPr="00902751">
        <w:t>mowę, w tym konieczne zgody, opinie, protokoły, pozwolenia, dopuszczenia, deklaracje, oceny zgodnośc</w:t>
      </w:r>
      <w:r>
        <w:t>i wyrobów budowlanych, maszyn i </w:t>
      </w:r>
      <w:r w:rsidRPr="00902751">
        <w:t>urządzeń</w:t>
      </w:r>
      <w:r w:rsidR="00416620">
        <w:t>.</w:t>
      </w:r>
    </w:p>
    <w:p w:rsidR="005424D3" w:rsidRDefault="005424D3" w:rsidP="00A74005">
      <w:pPr>
        <w:pStyle w:val="Paragraf"/>
      </w:pPr>
      <w:r>
        <w:lastRenderedPageBreak/>
        <w:t>§ 2</w:t>
      </w:r>
    </w:p>
    <w:p w:rsidR="005424D3" w:rsidRDefault="005424D3" w:rsidP="00A74005">
      <w:pPr>
        <w:pStyle w:val="Paragraf"/>
      </w:pPr>
      <w:r>
        <w:t>Terminy umowne</w:t>
      </w:r>
    </w:p>
    <w:p w:rsidR="005424D3" w:rsidRDefault="00A8717B" w:rsidP="00A8717B">
      <w:pPr>
        <w:pStyle w:val="Punkt1"/>
        <w:numPr>
          <w:ilvl w:val="0"/>
          <w:numId w:val="23"/>
        </w:numPr>
      </w:pPr>
      <w:r>
        <w:t>Strony ustalają następujące terminy realizacji robót:</w:t>
      </w:r>
      <w:r w:rsidR="005424D3">
        <w:t xml:space="preserve"> </w:t>
      </w:r>
    </w:p>
    <w:p w:rsidR="00A8717B" w:rsidRDefault="00A8717B" w:rsidP="00A8717B">
      <w:pPr>
        <w:pStyle w:val="Punkt11"/>
      </w:pPr>
      <w:r>
        <w:t xml:space="preserve">Termin realizacji – Etap I – Wykonawca w terminie </w:t>
      </w:r>
      <w:r w:rsidR="00110349">
        <w:t>7</w:t>
      </w:r>
      <w:r>
        <w:t xml:space="preserve">0 dni </w:t>
      </w:r>
      <w:r w:rsidR="00F02CC8">
        <w:t xml:space="preserve">liczonych od dnia </w:t>
      </w:r>
      <w:r w:rsidR="008D743F">
        <w:t>zawarcia</w:t>
      </w:r>
      <w:r w:rsidR="00F02CC8">
        <w:t xml:space="preserve"> umowy dostarczy Zamawiającemu kompletną dokumentację projektową oraz</w:t>
      </w:r>
      <w:r w:rsidR="00ED14EA">
        <w:t xml:space="preserve"> specyfikację techniczną wykonania i odbioru robót budowlanych</w:t>
      </w:r>
      <w:r w:rsidR="00F02CC8">
        <w:t xml:space="preserve"> </w:t>
      </w:r>
      <w:r w:rsidR="00ED14EA">
        <w:t>(</w:t>
      </w:r>
      <w:r w:rsidR="00F02CC8">
        <w:t>STWiORB</w:t>
      </w:r>
      <w:r w:rsidR="00ED14EA">
        <w:t>) wykonaną</w:t>
      </w:r>
      <w:r w:rsidR="00813EC1">
        <w:t xml:space="preserve"> w ramach Etapu I.</w:t>
      </w:r>
    </w:p>
    <w:p w:rsidR="00A8717B" w:rsidRDefault="00D463B9" w:rsidP="00A8717B">
      <w:pPr>
        <w:pStyle w:val="Punkt11"/>
      </w:pPr>
      <w:r>
        <w:t xml:space="preserve">Termin realizacji – </w:t>
      </w:r>
      <w:r w:rsidR="00A8717B">
        <w:t xml:space="preserve">Etap II – </w:t>
      </w:r>
      <w:r>
        <w:t xml:space="preserve">Wykonawca w terminie </w:t>
      </w:r>
      <w:r w:rsidR="00ED14EA">
        <w:t>2</w:t>
      </w:r>
      <w:r w:rsidR="00A8717B">
        <w:t>0 dni od dnia odbioru dokumentacji projektowej</w:t>
      </w:r>
      <w:r>
        <w:t xml:space="preserve"> dostarczy Zamawiającemu kompletną</w:t>
      </w:r>
      <w:r w:rsidR="00A8717B">
        <w:t xml:space="preserve"> dokumentacj</w:t>
      </w:r>
      <w:r>
        <w:t>ę</w:t>
      </w:r>
      <w:r w:rsidR="00A8717B">
        <w:t xml:space="preserve"> kosztorysow</w:t>
      </w:r>
      <w:r>
        <w:t>ą</w:t>
      </w:r>
      <w:r w:rsidR="00A8717B">
        <w:t xml:space="preserve"> (przedmiar robót, kosztorys inwestorski, harmonogram rzeczowo – terminowy).</w:t>
      </w:r>
    </w:p>
    <w:p w:rsidR="00D463B9" w:rsidRDefault="00D463B9" w:rsidP="00D463B9">
      <w:pPr>
        <w:pStyle w:val="Punkt11"/>
      </w:pPr>
      <w:r>
        <w:t xml:space="preserve">Termin realizacji – </w:t>
      </w:r>
      <w:r w:rsidR="00A8717B">
        <w:t xml:space="preserve">Etap III – </w:t>
      </w:r>
      <w:r>
        <w:t xml:space="preserve">Wykonawca w terminie </w:t>
      </w:r>
      <w:r w:rsidR="00110349">
        <w:t>6</w:t>
      </w:r>
      <w:r w:rsidR="00A8717B">
        <w:t>0 dni liczonych od dnia odbioru dokumentacji projektowej</w:t>
      </w:r>
      <w:r w:rsidR="00E75BB6">
        <w:t xml:space="preserve"> (Etap I)</w:t>
      </w:r>
      <w:r w:rsidR="00A8717B">
        <w:t xml:space="preserve"> </w:t>
      </w:r>
      <w:r>
        <w:t xml:space="preserve">przekaże Zamawiającemu </w:t>
      </w:r>
      <w:r w:rsidR="008D743F">
        <w:t>ostateczną i</w:t>
      </w:r>
      <w:r w:rsidR="0051637E">
        <w:t> </w:t>
      </w:r>
      <w:r w:rsidR="00A8717B">
        <w:t>prawomocn</w:t>
      </w:r>
      <w:r>
        <w:t>ą decyzję</w:t>
      </w:r>
      <w:r w:rsidR="00A8717B">
        <w:t xml:space="preserve"> o pozwoleniu na roboty budowlane z właściwego organu administracji architektoniczno–budowlanej. </w:t>
      </w:r>
      <w:r>
        <w:t xml:space="preserve">Jeżeli z opracowanej dokumentacji nie wynika obowiązek określony w ustawie Prawo budowlane wystąpienia do właściwego organu administracji architektoniczno–budowlanej o pozwolenie na roboty budowlane a wyniknie obowiązek zgłoszenia o którym mowa w art. 30 ustawy Prawo budowlane, Wykonawca jest zobowiązany przedstawić </w:t>
      </w:r>
      <w:r w:rsidR="005E4E17">
        <w:t xml:space="preserve">Zamawiającemu </w:t>
      </w:r>
      <w:r>
        <w:t>zaświadczenie o niewniesieniu sprzeciwu wynikającego</w:t>
      </w:r>
      <w:r w:rsidR="00F26C23">
        <w:t xml:space="preserve"> z w/w </w:t>
      </w:r>
      <w:r>
        <w:t>ustawy do w/w zgłoszenia z właściwego organu administracji architektoniczno–budowlane</w:t>
      </w:r>
      <w:r w:rsidR="00E75BB6">
        <w:t>j</w:t>
      </w:r>
      <w:r>
        <w:t>.</w:t>
      </w:r>
    </w:p>
    <w:p w:rsidR="00F26C23" w:rsidRDefault="00F26C23" w:rsidP="00F26C23">
      <w:pPr>
        <w:pStyle w:val="Punkt11"/>
      </w:pPr>
      <w:r>
        <w:t xml:space="preserve">Zamawiający dopuszcza zmianę terminu wykonania etapu III z przyczyn leżących po stronie właściwego organu administracji architektoniczno–budowlanej. Powyższe wymaga </w:t>
      </w:r>
      <w:r w:rsidR="008D743F">
        <w:t xml:space="preserve">pisemnego </w:t>
      </w:r>
      <w:r>
        <w:t>uzasadnienia sporządzonego przez Wykonawcę oraz akcep</w:t>
      </w:r>
      <w:r w:rsidR="008D743F">
        <w:t xml:space="preserve">tacji Zamawiającego, a także podpisania przez </w:t>
      </w:r>
      <w:r w:rsidR="00E75BB6">
        <w:t>S</w:t>
      </w:r>
      <w:r w:rsidR="008D743F">
        <w:t>trony aneksu.</w:t>
      </w:r>
    </w:p>
    <w:p w:rsidR="00D463B9" w:rsidRDefault="00D463B9" w:rsidP="00416620">
      <w:pPr>
        <w:pStyle w:val="Punkt11"/>
      </w:pPr>
      <w:r>
        <w:t>Dostarczona Zamawiającemu dokumentacja projektowa (Etap I) oraz dokumentacja kosztorysowa (</w:t>
      </w:r>
      <w:r w:rsidR="00416620">
        <w:t>Etap II)</w:t>
      </w:r>
      <w:r>
        <w:t xml:space="preserve"> każdorazowo </w:t>
      </w:r>
      <w:r w:rsidR="00ED14EA">
        <w:t xml:space="preserve">w ciągu </w:t>
      </w:r>
      <w:r w:rsidR="00AE69EE">
        <w:t>15</w:t>
      </w:r>
      <w:r>
        <w:t xml:space="preserve"> dni będzie podlegać sprawdzeniu przez Komisję powołaną przez Zamawiającego pod względem poprawności, zgodności</w:t>
      </w:r>
      <w:r w:rsidR="00416620">
        <w:t xml:space="preserve"> z umową i kompletności. Jeżeli </w:t>
      </w:r>
      <w:r>
        <w:t xml:space="preserve">w toku czynności sprawdzających zostaną stwierdzone wady, wniesione uwagi, </w:t>
      </w:r>
      <w:r w:rsidR="00416620">
        <w:t xml:space="preserve">Zamawiający </w:t>
      </w:r>
      <w:r>
        <w:t xml:space="preserve">może odmówić odbioru do czasu ich </w:t>
      </w:r>
      <w:r w:rsidR="00F26C23">
        <w:t>usunięcia. Wykonawca w </w:t>
      </w:r>
      <w:r w:rsidR="00416620">
        <w:t xml:space="preserve">terminie </w:t>
      </w:r>
      <w:r>
        <w:t>do 1</w:t>
      </w:r>
      <w:r w:rsidR="00AE69EE">
        <w:t>0</w:t>
      </w:r>
      <w:r>
        <w:t xml:space="preserve"> dni (liczone od dnia</w:t>
      </w:r>
      <w:r w:rsidR="00E75BB6">
        <w:t>,</w:t>
      </w:r>
      <w:r>
        <w:t xml:space="preserve"> w którym otrzyma dokumentację) usunie stwierdzone przez </w:t>
      </w:r>
      <w:r w:rsidR="00416620">
        <w:t xml:space="preserve">Zamawiającego </w:t>
      </w:r>
      <w:r>
        <w:t xml:space="preserve">wady oraz uwagi i dostarczy poprawioną dokumentację </w:t>
      </w:r>
      <w:r w:rsidR="00416620">
        <w:t>Zamawiającemu</w:t>
      </w:r>
      <w:r>
        <w:t xml:space="preserve">. Za czas sprawdzania i poprawiania </w:t>
      </w:r>
      <w:r w:rsidR="00416620">
        <w:t xml:space="preserve">Zamawiający </w:t>
      </w:r>
      <w:r>
        <w:t xml:space="preserve">nie będzie naliczał kar umownych. Jeżeli </w:t>
      </w:r>
      <w:r w:rsidR="00416620">
        <w:t xml:space="preserve">Zamawiający </w:t>
      </w:r>
      <w:r>
        <w:t xml:space="preserve">stwierdzi dalsze występowanie wad i uwag w poprawionej przez </w:t>
      </w:r>
      <w:r w:rsidR="00416620">
        <w:t>Wykonawcę dokumentacji</w:t>
      </w:r>
      <w:r>
        <w:t xml:space="preserve">, może odmówić odbioru do czasu ich usunięcia. W tym wypadku </w:t>
      </w:r>
      <w:r w:rsidR="00416620">
        <w:t xml:space="preserve">Zamawiający </w:t>
      </w:r>
      <w:r>
        <w:t xml:space="preserve">naliczy kary umowne za okres w którym </w:t>
      </w:r>
      <w:r w:rsidR="00416620">
        <w:t xml:space="preserve">Wykonawca </w:t>
      </w:r>
      <w:r>
        <w:t>będzie dokonywał usunięcia stwierdzonych uwag i wad. W tych okolicznościa</w:t>
      </w:r>
      <w:r w:rsidR="00F26C23">
        <w:t>ch datą odbioru będzie dzień, w </w:t>
      </w:r>
      <w:r>
        <w:t xml:space="preserve">którym </w:t>
      </w:r>
      <w:r w:rsidR="00416620">
        <w:t xml:space="preserve">Zamawiający </w:t>
      </w:r>
      <w:r>
        <w:t>przyjmie dokumentację bez uwag. Z czynności odbioru spisany będzie protokół odbioru</w:t>
      </w:r>
      <w:r w:rsidR="00416620">
        <w:t>.</w:t>
      </w:r>
    </w:p>
    <w:p w:rsidR="005424D3" w:rsidRDefault="005424D3" w:rsidP="00A74005">
      <w:pPr>
        <w:pStyle w:val="Paragraf"/>
      </w:pPr>
      <w:r>
        <w:t xml:space="preserve">§ 3 </w:t>
      </w:r>
    </w:p>
    <w:p w:rsidR="005424D3" w:rsidRDefault="005424D3" w:rsidP="00A74005">
      <w:pPr>
        <w:pStyle w:val="Paragraf"/>
      </w:pPr>
      <w:r>
        <w:t>Prawa i obowiązki strony umowy</w:t>
      </w:r>
    </w:p>
    <w:p w:rsidR="00E12F22" w:rsidRDefault="00E12F22" w:rsidP="00E12F22">
      <w:pPr>
        <w:pStyle w:val="Punkt1"/>
        <w:numPr>
          <w:ilvl w:val="0"/>
          <w:numId w:val="22"/>
        </w:numPr>
      </w:pPr>
      <w:r>
        <w:t>Wykonawca zobowiązuje się do wykonania przedmiotu umowy zgodnie z zaleceniami Zamawiającego, art. 99 – 103 Prawa Zamówień Publicznych, normami i zasadami współczesnej wiedzy technicznej, a także zgodnie z uzyskanymi opiniami organów, użytkownika i warunkami technicznymi.</w:t>
      </w:r>
    </w:p>
    <w:p w:rsidR="00E12F22" w:rsidRDefault="00E12F22" w:rsidP="00E12F22">
      <w:pPr>
        <w:pStyle w:val="Punkt1"/>
        <w:numPr>
          <w:ilvl w:val="0"/>
          <w:numId w:val="22"/>
        </w:numPr>
      </w:pPr>
      <w:r>
        <w:t>Zakres przedmiotu umowy musi być wykonany zgodnie z obowiązującymi przepisami, a w szczególności zgodnie z:</w:t>
      </w:r>
    </w:p>
    <w:p w:rsidR="00E12F22" w:rsidRDefault="00E12F22" w:rsidP="00E12F22">
      <w:pPr>
        <w:pStyle w:val="Punkt11"/>
      </w:pPr>
      <w:r>
        <w:lastRenderedPageBreak/>
        <w:t>Ustawa z dnia 7 lipca 1994 r. Prawo budowlane (</w:t>
      </w:r>
      <w:r w:rsidR="00E75BB6">
        <w:t xml:space="preserve">t.j. </w:t>
      </w:r>
      <w:r>
        <w:t>Dz.U. z 2021 r. poz. 2351</w:t>
      </w:r>
      <w:r w:rsidR="00E75BB6">
        <w:t xml:space="preserve"> z późn. zm.</w:t>
      </w:r>
      <w:r>
        <w:t>)</w:t>
      </w:r>
      <w:r w:rsidR="00F26C23">
        <w:t>.</w:t>
      </w:r>
    </w:p>
    <w:p w:rsidR="00884B65" w:rsidRDefault="00884B65" w:rsidP="00884B65">
      <w:pPr>
        <w:pStyle w:val="Punkt11"/>
      </w:pPr>
      <w:r>
        <w:t>Ustawą o ochronie zabytków i opiece nad zabytkam</w:t>
      </w:r>
      <w:r w:rsidR="00DF55B8">
        <w:t>i z dnia 23 lipca 2003 r. (</w:t>
      </w:r>
      <w:r w:rsidR="00E75BB6">
        <w:t>t.j. </w:t>
      </w:r>
      <w:r w:rsidR="00DF55B8">
        <w:t>Dz.U z </w:t>
      </w:r>
      <w:r>
        <w:t>2021 r. poz. 710</w:t>
      </w:r>
      <w:r w:rsidR="00E75BB6" w:rsidRPr="00E75BB6">
        <w:t xml:space="preserve"> </w:t>
      </w:r>
      <w:r w:rsidR="00E75BB6">
        <w:t>z późn. zm.</w:t>
      </w:r>
      <w:r>
        <w:t>)</w:t>
      </w:r>
      <w:r w:rsidR="00F26C23">
        <w:t>.</w:t>
      </w:r>
    </w:p>
    <w:p w:rsidR="00E12F22" w:rsidRDefault="00E12F22" w:rsidP="00E12F22">
      <w:pPr>
        <w:pStyle w:val="Punkt11"/>
      </w:pPr>
      <w:r>
        <w:t>Rozporządzenie Ministra Infrastruktury z dnia 12 kwietnia 2002 r. w sprawie warunków technicznych, jakim powinny odpowiadać budynki i ich usytuowanie (</w:t>
      </w:r>
      <w:r w:rsidR="00E75BB6">
        <w:t>t.j. </w:t>
      </w:r>
      <w:r>
        <w:t>Dz. U. 2019 r. poz.1065)</w:t>
      </w:r>
      <w:r w:rsidR="00F26C23">
        <w:t>.</w:t>
      </w:r>
    </w:p>
    <w:p w:rsidR="00E12F22" w:rsidRDefault="00E12F22" w:rsidP="00E12F22">
      <w:pPr>
        <w:pStyle w:val="Punkt11"/>
      </w:pPr>
      <w:r>
        <w:t>Rozporządzenie Ministra Rozwoju i Technologii z dnia 20 grudni</w:t>
      </w:r>
      <w:r w:rsidR="00F26C23">
        <w:t>a 2021 r. w </w:t>
      </w:r>
      <w:r>
        <w:t>sprawie szczegółowego zakresu i formy dokumentacji projektowej, specyfikacji technicznych wykonania i odbioru robót budowlanych oraz programu funkcjonalno</w:t>
      </w:r>
      <w:r w:rsidR="007A70AB">
        <w:t>–</w:t>
      </w:r>
      <w:r>
        <w:t>użytkowego (Dz.U. z 2021 r. poz. 2454)</w:t>
      </w:r>
      <w:r w:rsidR="00F26C23">
        <w:t>.</w:t>
      </w:r>
    </w:p>
    <w:p w:rsidR="00884B65" w:rsidRDefault="00783668" w:rsidP="009C7EF3">
      <w:pPr>
        <w:pStyle w:val="Punkt11"/>
      </w:pPr>
      <w:r w:rsidRPr="00783668">
        <w:t>Rozporządzenie</w:t>
      </w:r>
      <w:r w:rsidR="00E12F22">
        <w:t>m</w:t>
      </w:r>
      <w:r w:rsidRPr="00783668">
        <w:t xml:space="preserve"> Ministra Rozwoju i Technolo</w:t>
      </w:r>
      <w:r w:rsidR="00F26C23">
        <w:t>gii z dnia 20 grudnia 2021 r. w </w:t>
      </w:r>
      <w:r w:rsidRPr="00783668">
        <w:t>sprawie szczegółowego zakresu i formy dokumentacji projektowej, specyfikacji technicznych wykonania i odbioru robót budowlanych oraz programu funkcjonalno</w:t>
      </w:r>
      <w:r w:rsidR="007A70AB">
        <w:t>–</w:t>
      </w:r>
      <w:r w:rsidRPr="00783668">
        <w:t>użytkowego (Dz.U. z 2021 r. poz. 2454)</w:t>
      </w:r>
      <w:r w:rsidR="00F26C23">
        <w:t>.</w:t>
      </w:r>
    </w:p>
    <w:p w:rsidR="00783668" w:rsidRDefault="00E12F22" w:rsidP="009C7EF3">
      <w:pPr>
        <w:pStyle w:val="Punkt11"/>
      </w:pPr>
      <w:r>
        <w:t xml:space="preserve">Rozporządzeniem </w:t>
      </w:r>
      <w:r w:rsidRPr="00E12F22">
        <w:t>Ministra Rozwoju i Technologii z d</w:t>
      </w:r>
      <w:r w:rsidR="00F26C23">
        <w:t>nia 29 grudnia 2021 r. w </w:t>
      </w:r>
      <w:r w:rsidRPr="00E12F22">
        <w:t>sprawie określenia metod i podstaw sporządzania kosztorysu inwestorskiego, obliczania planowanych kosztów prac projektowych oraz planowanych kosztów robót budowlanych określonych w programie fu</w:t>
      </w:r>
      <w:r w:rsidR="00DF55B8">
        <w:t>nkcjonalno – użytkowym (Dz.U. </w:t>
      </w:r>
      <w:r w:rsidR="00F26C23">
        <w:t>z </w:t>
      </w:r>
      <w:r w:rsidRPr="00E12F22">
        <w:t>2021 r. poz. 2458)</w:t>
      </w:r>
      <w:r w:rsidR="00F26C23">
        <w:t>.</w:t>
      </w:r>
    </w:p>
    <w:p w:rsidR="00E12F22" w:rsidRDefault="00E12F22" w:rsidP="00E12F22">
      <w:pPr>
        <w:pStyle w:val="Punkt11"/>
      </w:pPr>
      <w:r w:rsidRPr="00E12F22">
        <w:t>Rozporządzeniem Ministra Rozwoju z dnia 18 sierpnia 2020 r. w sprawie standardów technicznych wykonywania geode</w:t>
      </w:r>
      <w:r w:rsidR="00F26C23">
        <w:t>zyjnych pomiarów sytuacyjnych i </w:t>
      </w:r>
      <w:r w:rsidRPr="00E12F22">
        <w:t>wysokościowych oraz opracowywania i przekazywania wyników tych pomiarów do państwowego zasobu geodezyjnego i kartograficznego (Dz.U.</w:t>
      </w:r>
      <w:r w:rsidR="00884B65">
        <w:t xml:space="preserve"> z </w:t>
      </w:r>
      <w:r w:rsidRPr="00E12F22">
        <w:t>2020</w:t>
      </w:r>
      <w:r w:rsidR="00884B65">
        <w:t xml:space="preserve"> r</w:t>
      </w:r>
      <w:r w:rsidRPr="00E12F22">
        <w:t>.</w:t>
      </w:r>
      <w:r w:rsidR="00884B65">
        <w:t xml:space="preserve"> poz. </w:t>
      </w:r>
      <w:r w:rsidRPr="00E12F22">
        <w:t>1429)</w:t>
      </w:r>
      <w:r w:rsidR="00F26C23">
        <w:t>.</w:t>
      </w:r>
    </w:p>
    <w:p w:rsidR="00884B65" w:rsidRDefault="00884B65" w:rsidP="00884B65">
      <w:pPr>
        <w:pStyle w:val="Punkt1"/>
      </w:pPr>
      <w:r>
        <w:t>Wykonawca zobowiązany jest do pozyskania lub wykonania we własnym zakresie i na własny koszt wszystkich niezbędnych inwentaryzacji, dokumentów, badań, ekspertyz, odkrywek, uzgodnień, analiz, opinii itd.</w:t>
      </w:r>
      <w:r w:rsidR="00E75BB6">
        <w:t>,</w:t>
      </w:r>
      <w:r>
        <w:t xml:space="preserve"> potrzebnych do wykonania przedmiotu umowy.</w:t>
      </w:r>
    </w:p>
    <w:p w:rsidR="005424D3" w:rsidRDefault="005424D3" w:rsidP="003E05A9">
      <w:pPr>
        <w:pStyle w:val="Punkt1"/>
      </w:pPr>
      <w:r>
        <w:t>Wykonawca zobowiązuje się do wykon</w:t>
      </w:r>
      <w:r w:rsidR="00F26C23">
        <w:t>ania przedmiotu umowy zgodnie z </w:t>
      </w:r>
      <w:r>
        <w:t>obowiązującymi przepisami Prawa zamówień public</w:t>
      </w:r>
      <w:r w:rsidR="00F26C23">
        <w:t>znych w szczególności zgodnie z </w:t>
      </w:r>
      <w:r w:rsidR="00E75BB6">
        <w:t>art. 9</w:t>
      </w:r>
      <w:r>
        <w:t xml:space="preserve">9 przywołanej ustawy zgodnie, </w:t>
      </w:r>
      <w:r w:rsidR="00F26C23">
        <w:t>w</w:t>
      </w:r>
      <w:r>
        <w:t xml:space="preserve"> którym:</w:t>
      </w:r>
    </w:p>
    <w:p w:rsidR="005424D3" w:rsidRDefault="005424D3" w:rsidP="008A497B">
      <w:pPr>
        <w:pStyle w:val="Punkt11"/>
        <w:spacing w:before="0" w:after="0"/>
      </w:pPr>
      <w:r>
        <w:t>Przedmiot zamówienia opisuje się w sposób jednoznaczny i wyczerpujący, za pomocą dostatecznie dokładnych i zrozumiałych określeń, uwzględniając wszystkie wymagania i okoliczności mogące mieć wpływ na sporządzenie oferty</w:t>
      </w:r>
      <w:r w:rsidR="00F26C23">
        <w:t>.</w:t>
      </w:r>
    </w:p>
    <w:p w:rsidR="005424D3" w:rsidRDefault="005424D3" w:rsidP="008A497B">
      <w:pPr>
        <w:pStyle w:val="Punkt11"/>
        <w:spacing w:before="0" w:after="0"/>
      </w:pPr>
      <w:r>
        <w:t>Przedmiotu zamówienia nie można opisywać w sposób, który mógłby utrudniać uczciwą konkurencje</w:t>
      </w:r>
      <w:r w:rsidR="00F26C23">
        <w:t>.</w:t>
      </w:r>
    </w:p>
    <w:p w:rsidR="005424D3" w:rsidRDefault="005424D3" w:rsidP="008A497B">
      <w:pPr>
        <w:pStyle w:val="Punkt11"/>
        <w:spacing w:before="0" w:after="0"/>
      </w:pPr>
      <w: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r w:rsidR="00472E25">
        <w:t>.</w:t>
      </w:r>
    </w:p>
    <w:p w:rsidR="00472E25" w:rsidRDefault="00472E25" w:rsidP="008A497B">
      <w:pPr>
        <w:pStyle w:val="Punkt11"/>
        <w:spacing w:before="0" w:after="0"/>
      </w:pPr>
      <w:r w:rsidRPr="00472E25">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rsidR="008A497B" w:rsidRDefault="008A497B" w:rsidP="008A497B">
      <w:pPr>
        <w:pStyle w:val="Punkt11"/>
        <w:spacing w:before="0" w:after="0"/>
      </w:pPr>
      <w:r w:rsidRPr="008A497B">
        <w:t>Jeżeli przedmiot zamówienia został opisa</w:t>
      </w:r>
      <w:r>
        <w:t xml:space="preserve">ny w sposób, o którym mowa w ust. 4 </w:t>
      </w:r>
      <w:bookmarkStart w:id="0" w:name="_GoBack"/>
      <w:bookmarkEnd w:id="0"/>
      <w:r>
        <w:t>pkt. 4.4</w:t>
      </w:r>
      <w:r w:rsidRPr="008A497B">
        <w:t>, zamawiający wskazuje w opisie przedmiotu zamówienia kryteria stosowane w celu oceny równoważności.</w:t>
      </w:r>
    </w:p>
    <w:p w:rsidR="00002924" w:rsidRDefault="00002924" w:rsidP="008A497B">
      <w:pPr>
        <w:pStyle w:val="Punkt1"/>
        <w:spacing w:before="0"/>
      </w:pPr>
      <w:r>
        <w:t>Dokumentację projektowo–kosztorysową należy wykonać w następujących ilościach egzemplarzy oraz zapisać w formie elektronicznej na płytach CD</w:t>
      </w:r>
      <w:r w:rsidR="007A70AB">
        <w:t>–</w:t>
      </w:r>
      <w:r>
        <w:t>R</w:t>
      </w:r>
      <w:r w:rsidR="00F745F4">
        <w:t xml:space="preserve"> (format plików</w:t>
      </w:r>
      <w:r w:rsidR="00F26C23">
        <w:t>:</w:t>
      </w:r>
      <w:r w:rsidR="00F745F4">
        <w:t xml:space="preserve"> dwg, pdf, bem, xml, doc, inne)</w:t>
      </w:r>
      <w:r>
        <w:t>:</w:t>
      </w:r>
    </w:p>
    <w:p w:rsidR="00110349" w:rsidRDefault="00110349" w:rsidP="008A497B">
      <w:pPr>
        <w:pStyle w:val="Punkt11"/>
        <w:spacing w:before="0" w:after="0"/>
      </w:pPr>
      <w:r>
        <w:lastRenderedPageBreak/>
        <w:t>Inwentaryzacja architektoniczno–budowlana i instalacyjna do celów projektowych – 3 egzemplarzach, dodatkowo zapisany na płyci</w:t>
      </w:r>
      <w:r w:rsidR="00D56124">
        <w:t>e CD–R w wersji edytowalnej i w </w:t>
      </w:r>
      <w:r w:rsidR="0041104C">
        <w:t>formacie PDF.</w:t>
      </w:r>
    </w:p>
    <w:p w:rsidR="00110349" w:rsidRDefault="00110349" w:rsidP="008A497B">
      <w:pPr>
        <w:pStyle w:val="Punkt11"/>
        <w:spacing w:before="0" w:after="0"/>
      </w:pPr>
      <w:r>
        <w:t>Projekt budowlany z planem BIOZ – w 4 egzemplarzach, dodatkowo zapisany na płycie CD–R w wersji edytowalnej i w formacie PDF. Projekt musi zawierać część opisową i rysunki. Opis rysunków w wersji elektronicznej mus</w:t>
      </w:r>
      <w:r w:rsidR="0041104C">
        <w:t>i być zgodny z wersją papierową.</w:t>
      </w:r>
    </w:p>
    <w:p w:rsidR="00110349" w:rsidRDefault="00110349" w:rsidP="008A497B">
      <w:pPr>
        <w:pStyle w:val="Punkt11"/>
        <w:spacing w:before="0" w:after="0"/>
      </w:pPr>
      <w:r>
        <w:t>Projekt wykonawczy branża architektoniczno–budowlana – w 4 egzemplarzach, dodatkowo zapisany na płycie CD–R w wersji edytowalnej i w formacie PDF. Projekt musi zawierać część opisową i rysunki. Opis rysunków w wersji elektronicznej mus</w:t>
      </w:r>
      <w:r w:rsidR="0041104C">
        <w:t>i być zgodny z wersją papierową.</w:t>
      </w:r>
    </w:p>
    <w:p w:rsidR="00110349" w:rsidRDefault="00110349" w:rsidP="008A497B">
      <w:pPr>
        <w:pStyle w:val="Punkt11"/>
        <w:spacing w:before="0" w:after="0"/>
      </w:pPr>
      <w:r>
        <w:t>Projekt wykonawczy branża sanitarna – w 4 egzemplarzach, dodatkowo zapisany na płycie CD–R w wersji edytowalnej i w formacie PDF. Projekt musi zawierać część opisową i rysunki. Opis rysunków w wersji e</w:t>
      </w:r>
      <w:r w:rsidR="00D56124">
        <w:t>lektronicznej musi być zgodny z </w:t>
      </w:r>
      <w:r w:rsidR="0041104C">
        <w:t>wersją papierową.</w:t>
      </w:r>
    </w:p>
    <w:p w:rsidR="00110349" w:rsidRDefault="00110349" w:rsidP="008A497B">
      <w:pPr>
        <w:pStyle w:val="Punkt11"/>
        <w:spacing w:before="0" w:after="0"/>
      </w:pPr>
      <w:r>
        <w:t>Projekt wykonawczy branża elektryczna – w 4 egzemplarzach, dodatkowo zapisany na płycie CD–R w wersji edytowalnej i w formacie PDF. Projekt musi zawierać część opisową i rysunki. Opis rysunków w wersji elektronicznej mus</w:t>
      </w:r>
      <w:r w:rsidR="0041104C">
        <w:t>i być zgodny z wersją papierową.</w:t>
      </w:r>
    </w:p>
    <w:p w:rsidR="00110349" w:rsidRDefault="00110349" w:rsidP="008A497B">
      <w:pPr>
        <w:pStyle w:val="Punkt11"/>
        <w:spacing w:before="0" w:after="0"/>
      </w:pPr>
      <w:r>
        <w:t>Specyfikacja Techniczna Wykonania i Odbio</w:t>
      </w:r>
      <w:r w:rsidR="00F31B9D">
        <w:t>ru Robót osobno w branżach po 2 </w:t>
      </w:r>
      <w:r>
        <w:t>egzemplarze, dodatkowo zapisana na</w:t>
      </w:r>
      <w:r w:rsidR="00F31B9D">
        <w:t xml:space="preserve"> płycie CD–R w formacie PDF i w </w:t>
      </w:r>
      <w:r>
        <w:t>programie „Word” lub innym programie, umożliwiającym odczyt wygenerowanych za jego pomo</w:t>
      </w:r>
      <w:r w:rsidR="0041104C">
        <w:t>cą plików przez program „Word”.</w:t>
      </w:r>
    </w:p>
    <w:p w:rsidR="00110349" w:rsidRDefault="00110349" w:rsidP="008A497B">
      <w:pPr>
        <w:pStyle w:val="Punkt11"/>
        <w:spacing w:before="0" w:after="0"/>
      </w:pPr>
      <w:r>
        <w:t>Przedmiary robót osobno w branżach – po 3 egzemplarze, dodatkowo zapisany na płycie CD–R w wersji edytowalnej i w formacie PDF egz.</w:t>
      </w:r>
    </w:p>
    <w:p w:rsidR="00110349" w:rsidRDefault="00110349" w:rsidP="008A497B">
      <w:pPr>
        <w:pStyle w:val="Punkt11"/>
        <w:spacing w:before="0" w:after="0"/>
      </w:pPr>
      <w:r>
        <w:t>Kosztorysy inwestorskie osobno w branżach – po 3 egzemplarze, dodatkowo zapisany na płycie CD–R w wersji edytowalnej i w formacie PDF egz.</w:t>
      </w:r>
    </w:p>
    <w:p w:rsidR="00110349" w:rsidRDefault="00110349" w:rsidP="008A497B">
      <w:pPr>
        <w:pStyle w:val="Punkt11"/>
        <w:spacing w:before="0" w:after="0"/>
      </w:pPr>
      <w:r>
        <w:t>Harmonogram rzeczowo–terminowy realizacji robót budowlanych – 1 egzemplarz, dodatkowo zapisany na płycie CD–R w wersji edytowalnej i w formacie PDF.</w:t>
      </w:r>
    </w:p>
    <w:p w:rsidR="00002924" w:rsidRDefault="00110349" w:rsidP="008A497B">
      <w:pPr>
        <w:pStyle w:val="Punkt11"/>
        <w:spacing w:before="0" w:after="0"/>
      </w:pPr>
      <w:r>
        <w:t>Wersja elektroniczna dokumentacji projektowej, specyfikacji technicznych wykonania i odbioru robót budowlanych, kosztorysów inwestorskich, przedmiarów robót oraz harmonogramu rzeczowo–terminowego w plikach pdf oraz programu wykonawczego (Word, CAD, BIMestiMate, Exel) na 1 nośniku CD.</w:t>
      </w:r>
    </w:p>
    <w:p w:rsidR="00002924" w:rsidRDefault="00002924" w:rsidP="00002924">
      <w:pPr>
        <w:pStyle w:val="Punkt11"/>
      </w:pPr>
      <w:r>
        <w:t>UWAGA – pliki i foldery mają być opisane w sposób określający ich zawartość</w:t>
      </w:r>
      <w:r w:rsidR="00935F02">
        <w:t>.</w:t>
      </w:r>
    </w:p>
    <w:p w:rsidR="00935F02" w:rsidRDefault="00935F02" w:rsidP="00935F02">
      <w:pPr>
        <w:pStyle w:val="Punkt1"/>
      </w:pPr>
      <w:r w:rsidRPr="00935F02">
        <w:t>Na potrzeby przeprowadzenia oceny dopusz</w:t>
      </w:r>
      <w:r w:rsidR="00350D5F">
        <w:t>cza się wykonanie opracowań w 1 </w:t>
      </w:r>
      <w:r w:rsidRPr="00935F02">
        <w:t>egz</w:t>
      </w:r>
      <w:r>
        <w:t>emplarzu</w:t>
      </w:r>
      <w:r w:rsidRPr="00935F02">
        <w:t xml:space="preserve"> (w tym 1 CD–R)</w:t>
      </w:r>
      <w:r>
        <w:t>.</w:t>
      </w:r>
    </w:p>
    <w:p w:rsidR="00935F02" w:rsidRDefault="00935F02" w:rsidP="00935F02">
      <w:pPr>
        <w:pStyle w:val="Punkt1"/>
      </w:pPr>
      <w:r w:rsidRPr="00935F02">
        <w:t>Nazewnictwo plików musi być zgodne z nazwami egzemplarzy dokumentacji w wersji papierowej</w:t>
      </w:r>
      <w:r>
        <w:t>.</w:t>
      </w:r>
    </w:p>
    <w:p w:rsidR="005424D3" w:rsidRDefault="005424D3" w:rsidP="00935F02">
      <w:pPr>
        <w:pStyle w:val="Punkt1"/>
      </w:pPr>
      <w:r>
        <w:t xml:space="preserve">Ponadto Wykonawca przekaże wraz z w/w dokumentacją kopie decyzji o nadaniu uprawnień budowlanych oraz aktualne na okres przekazania dokumentacji zaświadczenia o przynależności do właściwej izby samorządu zawodowego inżynierów budownictwa wszystkich osób uczestniczących w procesie projektowym. </w:t>
      </w:r>
    </w:p>
    <w:p w:rsidR="00935F02" w:rsidRDefault="00935F02" w:rsidP="00935F02">
      <w:pPr>
        <w:pStyle w:val="Punkt1"/>
        <w:numPr>
          <w:ilvl w:val="0"/>
          <w:numId w:val="22"/>
        </w:numPr>
      </w:pPr>
      <w:r>
        <w:t>Dokumentacja powinna być zaopatrzona w wykaz opracowań oraz pisemne oświadczenie Wykonawcy, iż została wykonana zgodnie z umową, obowiązującymi przepisami Ustawy Prawo zamówień publicznych, obowiązującymi przepisami techniczno</w:t>
      </w:r>
      <w:r w:rsidR="007A70AB">
        <w:t>–</w:t>
      </w:r>
      <w:r>
        <w:t>budowlanymi oraz normami i zasadami wiedzy technicznej i że została wykonana w stanie kompletnym z punktu widzenia celu, któremu ma służyć. Wykaz opracowań oraz pisemne oświadczenie, o którym mowa wyżej będą stanowić integralną część przedmiotu umowy.</w:t>
      </w:r>
    </w:p>
    <w:p w:rsidR="005424D3" w:rsidRDefault="005424D3" w:rsidP="00A74005">
      <w:pPr>
        <w:pStyle w:val="Paragraf"/>
      </w:pPr>
      <w:r>
        <w:t>§ 4</w:t>
      </w:r>
    </w:p>
    <w:p w:rsidR="005424D3" w:rsidRDefault="005424D3" w:rsidP="00A74005">
      <w:pPr>
        <w:pStyle w:val="Paragraf"/>
      </w:pPr>
      <w:r>
        <w:t>Ustalenia stron umowy</w:t>
      </w:r>
    </w:p>
    <w:p w:rsidR="005424D3" w:rsidRDefault="005424D3" w:rsidP="00C01933">
      <w:pPr>
        <w:pStyle w:val="Punkt1"/>
        <w:numPr>
          <w:ilvl w:val="0"/>
          <w:numId w:val="24"/>
        </w:numPr>
      </w:pPr>
      <w:r>
        <w:t xml:space="preserve">W przypadku zapytań oferentów w trakcie przetargu na roboty budowlane dotyczące zastosowanych rozwiązań projektowych, Wykonawca na wezwanie Zamawiającego </w:t>
      </w:r>
      <w:r>
        <w:lastRenderedPageBreak/>
        <w:t xml:space="preserve">zobowiązuje się do udzielenia odpowiedzi w terminie do 48 godzin </w:t>
      </w:r>
      <w:r w:rsidR="00890B45">
        <w:t>za pośrednictwem korespondencji elektronicznej (e</w:t>
      </w:r>
      <w:r w:rsidR="007A70AB">
        <w:t>–</w:t>
      </w:r>
      <w:r w:rsidR="00890B45">
        <w:t>mail: ......) lub w drodze korespondencji pisemnej.</w:t>
      </w:r>
    </w:p>
    <w:p w:rsidR="005424D3" w:rsidRDefault="005424D3" w:rsidP="0023749A">
      <w:pPr>
        <w:pStyle w:val="Punkt1"/>
      </w:pPr>
      <w:r>
        <w:t xml:space="preserve">Do kierowania pracami projektowymi stanowiącymi przedmiot umowy ze strony Wykonawcy wyznacza się </w:t>
      </w:r>
      <w:r w:rsidR="0023749A">
        <w:t>.........</w:t>
      </w:r>
      <w:r>
        <w:t>.</w:t>
      </w:r>
    </w:p>
    <w:p w:rsidR="005424D3" w:rsidRDefault="005424D3" w:rsidP="0023749A">
      <w:pPr>
        <w:pStyle w:val="Punkt1"/>
      </w:pPr>
      <w:r>
        <w:t xml:space="preserve">Osobą wyznaczoną do realizacji obowiązków umownych ze strony Zamawiającego jest: </w:t>
      </w:r>
      <w:r w:rsidR="00965F35">
        <w:t>...................</w:t>
      </w:r>
      <w:r>
        <w:t>.</w:t>
      </w:r>
    </w:p>
    <w:p w:rsidR="005424D3" w:rsidRDefault="005424D3" w:rsidP="00965F35">
      <w:pPr>
        <w:pStyle w:val="Punkt1"/>
      </w:pPr>
      <w:r>
        <w:t xml:space="preserve">Wykonawca w trakcie realizacji przedmiotu zamówienia zorganizuje co najmniej </w:t>
      </w:r>
      <w:r w:rsidR="00350D5F">
        <w:t>3 </w:t>
      </w:r>
      <w:r>
        <w:t xml:space="preserve">spotkania na terenie budowy. </w:t>
      </w:r>
    </w:p>
    <w:p w:rsidR="005424D3" w:rsidRDefault="005424D3" w:rsidP="00965F35">
      <w:pPr>
        <w:pStyle w:val="Punkt1"/>
      </w:pPr>
      <w:r>
        <w:t>Pierwsze spotkanie zorganizuje w terminie do 1</w:t>
      </w:r>
      <w:r w:rsidR="00350D5F">
        <w:t>4</w:t>
      </w:r>
      <w:r>
        <w:t xml:space="preserve"> dni po podpisaniu umowy, w celu przedstawienia wstępnej propozycji zrealizowania dokumentacji projektowej. Wykonawca będzie ustalał każdorazowo termin spotkania z Zamawiającym.</w:t>
      </w:r>
    </w:p>
    <w:p w:rsidR="005424D3" w:rsidRDefault="005424D3" w:rsidP="00A74005">
      <w:pPr>
        <w:pStyle w:val="Paragraf"/>
      </w:pPr>
      <w:r>
        <w:t>§ 5</w:t>
      </w:r>
    </w:p>
    <w:p w:rsidR="005424D3" w:rsidRDefault="005424D3" w:rsidP="00A74005">
      <w:pPr>
        <w:pStyle w:val="Paragraf"/>
      </w:pPr>
      <w:r>
        <w:t>Uzgodnienia dokumentacji</w:t>
      </w:r>
    </w:p>
    <w:p w:rsidR="005424D3" w:rsidRDefault="005424D3" w:rsidP="00965F35">
      <w:pPr>
        <w:pStyle w:val="Punkt1"/>
        <w:numPr>
          <w:ilvl w:val="0"/>
          <w:numId w:val="26"/>
        </w:numPr>
      </w:pPr>
      <w:r>
        <w:t>Wykonawca uzgodni</w:t>
      </w:r>
      <w:r w:rsidR="00965F35">
        <w:t xml:space="preserve"> dokumentację projektową</w:t>
      </w:r>
      <w:r>
        <w:t xml:space="preserve"> z: </w:t>
      </w:r>
    </w:p>
    <w:p w:rsidR="00965F35" w:rsidRDefault="00350D5F" w:rsidP="00965F35">
      <w:pPr>
        <w:pStyle w:val="Punkt11"/>
      </w:pPr>
      <w:r>
        <w:t>Rzeczoznawcą w zakresie ppoż.</w:t>
      </w:r>
    </w:p>
    <w:p w:rsidR="00965F35" w:rsidRDefault="00965F35" w:rsidP="00965F35">
      <w:pPr>
        <w:pStyle w:val="Punkt11"/>
      </w:pPr>
      <w:r>
        <w:t xml:space="preserve">Użytkownikiem: </w:t>
      </w:r>
      <w:r w:rsidR="003A78D8">
        <w:t>Wojskowym Ośrodkiem Medycyny Prewencyjnej w Krakowie</w:t>
      </w:r>
      <w:r w:rsidR="00350D5F">
        <w:t>.</w:t>
      </w:r>
    </w:p>
    <w:p w:rsidR="00965F35" w:rsidRDefault="00965F35" w:rsidP="00965F35">
      <w:pPr>
        <w:pStyle w:val="Punkt11"/>
      </w:pPr>
      <w:r>
        <w:t>Małopolskim Wojewódzkim Ko</w:t>
      </w:r>
      <w:r w:rsidR="00350D5F">
        <w:t>nserwatorem Zabytków w Krakowie.</w:t>
      </w:r>
    </w:p>
    <w:p w:rsidR="005424D3" w:rsidRDefault="005424D3" w:rsidP="00A74005">
      <w:pPr>
        <w:pStyle w:val="Paragraf"/>
      </w:pPr>
      <w:r>
        <w:t>§ 6</w:t>
      </w:r>
    </w:p>
    <w:p w:rsidR="005424D3" w:rsidRDefault="005424D3" w:rsidP="00A74005">
      <w:pPr>
        <w:pStyle w:val="Paragraf"/>
      </w:pPr>
      <w:r>
        <w:t>Wynagrodzenie</w:t>
      </w:r>
    </w:p>
    <w:p w:rsidR="005424D3" w:rsidRDefault="005424D3" w:rsidP="00DD536A">
      <w:pPr>
        <w:pStyle w:val="Punkt1"/>
        <w:numPr>
          <w:ilvl w:val="0"/>
          <w:numId w:val="27"/>
        </w:numPr>
      </w:pPr>
      <w:r>
        <w:t>Strony ustalają za wykonanie przedmiotu umowy wynagrodzenie</w:t>
      </w:r>
      <w:r w:rsidR="00DD536A">
        <w:t xml:space="preserve"> </w:t>
      </w:r>
      <w:r>
        <w:t xml:space="preserve">brutto w kwocie </w:t>
      </w:r>
      <w:r w:rsidR="00DD536A">
        <w:t>............</w:t>
      </w:r>
      <w:r>
        <w:t xml:space="preserve"> zł (słownie: </w:t>
      </w:r>
      <w:r w:rsidR="00DD536A">
        <w:t>...............</w:t>
      </w:r>
      <w:r w:rsidR="00F31B9D">
        <w:t xml:space="preserve"> </w:t>
      </w:r>
      <w:r>
        <w:t xml:space="preserve">zł </w:t>
      </w:r>
      <w:r w:rsidR="00DD536A">
        <w:t>.../100</w:t>
      </w:r>
      <w:r>
        <w:t>)</w:t>
      </w:r>
      <w:r w:rsidR="00E75BB6">
        <w:t>,</w:t>
      </w:r>
      <w:r>
        <w:t xml:space="preserve"> w tym podatek VAT </w:t>
      </w:r>
      <w:r w:rsidR="00DD536A">
        <w:t xml:space="preserve">....... </w:t>
      </w:r>
      <w:r>
        <w:t>zł</w:t>
      </w:r>
      <w:r w:rsidR="00E75BB6">
        <w:t>.</w:t>
      </w:r>
      <w:r>
        <w:t xml:space="preserve"> </w:t>
      </w:r>
    </w:p>
    <w:p w:rsidR="005424D3" w:rsidRDefault="001A4294" w:rsidP="001A4294">
      <w:pPr>
        <w:pStyle w:val="Punkt1"/>
      </w:pPr>
      <w:r>
        <w:t>S</w:t>
      </w:r>
      <w:r w:rsidR="005424D3">
        <w:t>t</w:t>
      </w:r>
      <w:r>
        <w:t xml:space="preserve">rony ustalają wynagrodzenie za </w:t>
      </w:r>
      <w:r w:rsidR="00D56124">
        <w:t>4</w:t>
      </w:r>
      <w:r w:rsidR="005424D3">
        <w:t xml:space="preserve"> nadzor</w:t>
      </w:r>
      <w:r>
        <w:t>y</w:t>
      </w:r>
      <w:r w:rsidR="005424D3">
        <w:t xml:space="preserve"> autorski</w:t>
      </w:r>
      <w:r>
        <w:t>e</w:t>
      </w:r>
      <w:r w:rsidR="005424D3">
        <w:t xml:space="preserve">: </w:t>
      </w:r>
      <w:r>
        <w:t>..........</w:t>
      </w:r>
      <w:r w:rsidR="005424D3">
        <w:t xml:space="preserve"> zł brutto</w:t>
      </w:r>
      <w:r>
        <w:t xml:space="preserve"> (słownie: ...............</w:t>
      </w:r>
      <w:r w:rsidR="00F31B9D">
        <w:t xml:space="preserve"> </w:t>
      </w:r>
      <w:r>
        <w:t>zł .../100)</w:t>
      </w:r>
      <w:r w:rsidR="00E75BB6">
        <w:t>,</w:t>
      </w:r>
      <w:r>
        <w:t xml:space="preserve"> </w:t>
      </w:r>
      <w:r w:rsidR="005424D3">
        <w:t xml:space="preserve">w tym podatek VAT </w:t>
      </w:r>
      <w:r>
        <w:t>.....</w:t>
      </w:r>
      <w:r w:rsidR="005424D3">
        <w:t xml:space="preserve"> zł.</w:t>
      </w:r>
    </w:p>
    <w:p w:rsidR="005424D3" w:rsidRDefault="005424D3" w:rsidP="00965F35">
      <w:pPr>
        <w:pStyle w:val="Punkt1"/>
      </w:pPr>
      <w:r>
        <w:t xml:space="preserve">Zapłata wynagrodzenia </w:t>
      </w:r>
      <w:r w:rsidR="00C47407">
        <w:t xml:space="preserve">ustalonego w ust. 1 </w:t>
      </w:r>
      <w:r>
        <w:t>nastąpi</w:t>
      </w:r>
      <w:r w:rsidR="00C47407">
        <w:t xml:space="preserve"> w transzach stosownie do niżej wyodrębnionych etapów i stanu zaawansowania prac projektowych:</w:t>
      </w:r>
    </w:p>
    <w:p w:rsidR="00C47407" w:rsidRDefault="001506C3" w:rsidP="00C47407">
      <w:pPr>
        <w:pStyle w:val="Punkt11"/>
      </w:pPr>
      <w:r>
        <w:t>85% wynagrodzenia wskazanego w ust. 1 , tj. kwota brutto ........ zł (słownie: .... zł .../100), w tym podatek VAT .... zł po wykonaniu opracowań objętych etapem I. Podstawą do wystawienia faktury na t</w:t>
      </w:r>
      <w:r w:rsidR="00D05095">
        <w:t>ę</w:t>
      </w:r>
      <w:r>
        <w:t xml:space="preserve"> transzę będzie stanowił protokół </w:t>
      </w:r>
      <w:r w:rsidR="00D56124">
        <w:t xml:space="preserve">z komisyjnej </w:t>
      </w:r>
      <w:r w:rsidR="00D05095">
        <w:t>pozytywnej oceny zaawansowania prac projektowych potwierdzający wykonanie ww. zakresu przedmiotu zamówienia.</w:t>
      </w:r>
    </w:p>
    <w:p w:rsidR="00D05095" w:rsidRDefault="00D05095" w:rsidP="00C47407">
      <w:pPr>
        <w:pStyle w:val="Punkt11"/>
      </w:pPr>
      <w:r>
        <w:t>5% wynagrodzenia wskazanego w ust. 1 , tj. kwota brutto ........ zł (słownie: .... zł .../100), w tym podatek VAT .... zł po wykonaniu</w:t>
      </w:r>
      <w:r w:rsidR="00D56124">
        <w:t xml:space="preserve"> opracowań</w:t>
      </w:r>
      <w:r>
        <w:t xml:space="preserve"> objętych etapem </w:t>
      </w:r>
      <w:r w:rsidR="00D56124">
        <w:t>I</w:t>
      </w:r>
      <w:r>
        <w:t xml:space="preserve">I. Podstawą do wystawienia faktury na tę transzę będzie stanowił protokół </w:t>
      </w:r>
      <w:r w:rsidR="00D56124">
        <w:t>z komisyjnej</w:t>
      </w:r>
      <w:r>
        <w:t xml:space="preserve"> pozytywnej oceny zaawansowania prac kosztorysowych potwierdzający wykonanie ww. zakresu przedmiotu zamówienia.</w:t>
      </w:r>
    </w:p>
    <w:p w:rsidR="00D56124" w:rsidRDefault="00D05095" w:rsidP="00D56124">
      <w:pPr>
        <w:pStyle w:val="Punkt11"/>
      </w:pPr>
      <w:r>
        <w:t xml:space="preserve">10% wynagrodzenia wskazanego w ust. 1 , tj. kwota brutto ........ zł (słownie: .... zł .../100), w tym podatek VAT .... zł po wykonaniu </w:t>
      </w:r>
      <w:r w:rsidR="00D56124">
        <w:t xml:space="preserve">czynności </w:t>
      </w:r>
      <w:r>
        <w:t xml:space="preserve">objętych etapem </w:t>
      </w:r>
      <w:r w:rsidR="00D56124">
        <w:t>I</w:t>
      </w:r>
      <w:r>
        <w:t xml:space="preserve">II. Podstawą do wystawienia faktury na tę transzę będzie </w:t>
      </w:r>
      <w:r w:rsidR="00392B6D">
        <w:t>u</w:t>
      </w:r>
      <w:r w:rsidR="00D56124">
        <w:t>zyskani</w:t>
      </w:r>
      <w:r w:rsidR="00392B6D">
        <w:t>e</w:t>
      </w:r>
      <w:r w:rsidR="00D56124">
        <w:t xml:space="preserve"> ostatecznej i </w:t>
      </w:r>
      <w:r w:rsidR="00D56124" w:rsidRPr="00D56124">
        <w:t>prawomocnej decyzji o pozwoleniu na roboty budowlane z właściwego organu administracji architektoniczno–budowlanej. Jeżeli z opracowanej dokumentacji nie wynika obowiązek określony w ustawie Prawo budowlane wystąpienia do właściwego</w:t>
      </w:r>
      <w:r w:rsidR="00F31B9D">
        <w:t xml:space="preserve"> </w:t>
      </w:r>
      <w:r w:rsidR="00D56124" w:rsidRPr="00D56124">
        <w:t>organu administracji architektoniczno–budowlanej</w:t>
      </w:r>
      <w:r w:rsidR="00F31B9D">
        <w:t xml:space="preserve"> </w:t>
      </w:r>
      <w:r w:rsidR="00D56124" w:rsidRPr="00D56124">
        <w:t>o pozwolenie na roboty budowlane a wyniknie obowiązek zgłoszenia robót budowlanych, Wykonawca jest zobowiązany przedstawi</w:t>
      </w:r>
      <w:r w:rsidR="00D56124">
        <w:t>ć Zamawiającemu zaświadczenie o </w:t>
      </w:r>
      <w:r w:rsidR="00D56124" w:rsidRPr="00D56124">
        <w:t>niewniesieniu sprzeciwu wynikającego z</w:t>
      </w:r>
      <w:r w:rsidR="00D56124">
        <w:t xml:space="preserve"> w/w ustawy do w/w zgłoszenia z </w:t>
      </w:r>
      <w:r w:rsidR="00D56124" w:rsidRPr="00D56124">
        <w:t>właściwego organu administracji architektoniczno–budowlanej</w:t>
      </w:r>
      <w:r w:rsidR="00D56124">
        <w:t>.</w:t>
      </w:r>
    </w:p>
    <w:p w:rsidR="005424D3" w:rsidRDefault="005424D3" w:rsidP="001A4294">
      <w:pPr>
        <w:pStyle w:val="Punkt1"/>
      </w:pPr>
      <w:r>
        <w:t xml:space="preserve">W przypadku stwierdzenia w okresie wykonywania robót budowlanych błędów projektowych Wykonawca zobowiązany jest do uzupełnienia lub naniesienia poprawek </w:t>
      </w:r>
      <w:r>
        <w:lastRenderedPageBreak/>
        <w:t xml:space="preserve">w dokumentacji projektowej przekazanej Zamawiającemu bądź </w:t>
      </w:r>
      <w:r w:rsidR="005E4E17">
        <w:t xml:space="preserve">Wykonawcy </w:t>
      </w:r>
      <w:r>
        <w:t xml:space="preserve">robót, </w:t>
      </w:r>
      <w:r w:rsidR="0062166A">
        <w:t>w </w:t>
      </w:r>
      <w:r>
        <w:t>terminie do 7 dni na każde wezwanie Zamawiającego w ramach bezpłatnego nadzoru autorskiego.</w:t>
      </w:r>
    </w:p>
    <w:p w:rsidR="005424D3" w:rsidRDefault="005424D3" w:rsidP="00965F35">
      <w:pPr>
        <w:pStyle w:val="Punkt1"/>
      </w:pPr>
      <w:r>
        <w:t>Jeżeli Wykonawca nie usunie ujawnionych w okr</w:t>
      </w:r>
      <w:r w:rsidR="0062166A">
        <w:t>esie rękojmi wad projektowych w </w:t>
      </w:r>
      <w:r>
        <w:t>żądanym terminie, Zamawiający po uprzednim zawiadomieniu Wykonawcy może zlecić ich usunięcie osobie trzeciej na koszt Wykonawcy.</w:t>
      </w:r>
    </w:p>
    <w:p w:rsidR="005424D3" w:rsidRDefault="005424D3" w:rsidP="00965F35">
      <w:pPr>
        <w:pStyle w:val="Punkt1"/>
      </w:pPr>
      <w:r>
        <w:t>Zapłata wynagrodzenia nastąpi na rachunek Wykonawcy na konto wskazane na fakturze, przelewem bankowym w terminie 30 dni od daty otrzymania przez Zamawiającego prawidłowo wystawionej faktury.</w:t>
      </w:r>
    </w:p>
    <w:p w:rsidR="005424D3" w:rsidRDefault="005424D3" w:rsidP="00A74005">
      <w:pPr>
        <w:pStyle w:val="Paragraf"/>
      </w:pPr>
      <w:r>
        <w:t>§ 7</w:t>
      </w:r>
    </w:p>
    <w:p w:rsidR="005424D3" w:rsidRDefault="005424D3" w:rsidP="00A74005">
      <w:pPr>
        <w:pStyle w:val="Paragraf"/>
      </w:pPr>
      <w:r>
        <w:t>Nadzór autorski</w:t>
      </w:r>
    </w:p>
    <w:p w:rsidR="005424D3" w:rsidRDefault="005424D3" w:rsidP="008F60C7">
      <w:pPr>
        <w:pStyle w:val="Punkt1"/>
        <w:numPr>
          <w:ilvl w:val="0"/>
          <w:numId w:val="28"/>
        </w:numPr>
      </w:pPr>
      <w:r>
        <w:t xml:space="preserve">Wykonawca </w:t>
      </w:r>
      <w:r w:rsidRPr="00DF55B8">
        <w:t>jest</w:t>
      </w:r>
      <w:r w:rsidR="00DF55B8">
        <w:t xml:space="preserve"> zobowiązany </w:t>
      </w:r>
      <w:r>
        <w:t>do sprawowania nadzoru autorskiego w toku realizacji robót zgodnie z Prawem Budowlanym.</w:t>
      </w:r>
    </w:p>
    <w:p w:rsidR="005424D3" w:rsidRDefault="005424D3" w:rsidP="008F60C7">
      <w:pPr>
        <w:pStyle w:val="Punkt1"/>
      </w:pPr>
      <w:r>
        <w:t xml:space="preserve">Konieczność sprawowania nadzoru autorskiego oraz ilość nadzorów autorskich określa Zamawiający. Sprawowanie nadzoru autorskiego obejmuje: </w:t>
      </w:r>
    </w:p>
    <w:p w:rsidR="005424D3" w:rsidRDefault="005424D3" w:rsidP="00F35362">
      <w:pPr>
        <w:pStyle w:val="Punkt11"/>
      </w:pPr>
      <w:r>
        <w:t>Stwierdzenie w toku wykonywanych robót bud</w:t>
      </w:r>
      <w:r w:rsidR="00DF55B8">
        <w:t>owlanych zgodności realizacji z </w:t>
      </w:r>
      <w:r>
        <w:t>projektem</w:t>
      </w:r>
      <w:r w:rsidR="00DF55B8">
        <w:t>.</w:t>
      </w:r>
    </w:p>
    <w:p w:rsidR="005424D3" w:rsidRDefault="005424D3" w:rsidP="00F35362">
      <w:pPr>
        <w:pStyle w:val="Punkt11"/>
      </w:pPr>
      <w:r>
        <w:t>Uzgadnianie możliwości wprowadzania rozwiązań zamiennych w stosunku do przewidzianych w projekcie, zgłaszanych przez inspektora nadzoru inwestorskiego lub kierownika budowy</w:t>
      </w:r>
      <w:r w:rsidR="00DF55B8">
        <w:t>.</w:t>
      </w:r>
    </w:p>
    <w:p w:rsidR="005424D3" w:rsidRDefault="005424D3" w:rsidP="00F35362">
      <w:pPr>
        <w:pStyle w:val="Punkt11"/>
      </w:pPr>
      <w:r>
        <w:t>Udział w komisjach i naradach technicznych.</w:t>
      </w:r>
    </w:p>
    <w:p w:rsidR="005424D3" w:rsidRDefault="005424D3" w:rsidP="00F35362">
      <w:pPr>
        <w:pStyle w:val="Punkt1"/>
      </w:pPr>
      <w:r>
        <w:t xml:space="preserve">Jednorazowy pobyt Wykonawcy (projektanta) na budowie obejmuje: </w:t>
      </w:r>
    </w:p>
    <w:p w:rsidR="005424D3" w:rsidRDefault="005424D3" w:rsidP="00F35362">
      <w:pPr>
        <w:pStyle w:val="Punkt11"/>
      </w:pPr>
      <w:r>
        <w:t>Przygotowanie materiałów do pełnienia nadzoru</w:t>
      </w:r>
      <w:r w:rsidR="00DF55B8">
        <w:t>.</w:t>
      </w:r>
    </w:p>
    <w:p w:rsidR="005424D3" w:rsidRDefault="005424D3" w:rsidP="00F35362">
      <w:pPr>
        <w:pStyle w:val="Punkt11"/>
      </w:pPr>
      <w:r>
        <w:t>Czas przejazdu z siedziby Wykonawcy na budowę oraz powrót</w:t>
      </w:r>
      <w:r w:rsidR="00DF55B8">
        <w:t>.</w:t>
      </w:r>
    </w:p>
    <w:p w:rsidR="005424D3" w:rsidRDefault="005424D3" w:rsidP="00F35362">
      <w:pPr>
        <w:pStyle w:val="Punkt11"/>
      </w:pPr>
      <w:r>
        <w:t>Czas pobytu na budowie w jednym dniu</w:t>
      </w:r>
      <w:r w:rsidR="00DF55B8">
        <w:t>.</w:t>
      </w:r>
    </w:p>
    <w:p w:rsidR="005424D3" w:rsidRDefault="005424D3" w:rsidP="00F35362">
      <w:pPr>
        <w:pStyle w:val="Punkt11"/>
      </w:pPr>
      <w:r>
        <w:t>Załatwienie spraw związanych z nadzorem po powrocie.</w:t>
      </w:r>
    </w:p>
    <w:p w:rsidR="005424D3" w:rsidRDefault="005424D3" w:rsidP="00F35362">
      <w:pPr>
        <w:pStyle w:val="Punkt1"/>
      </w:pPr>
      <w:r>
        <w:t>Udokumentowanie nadzoru autorskiego stanowić będą podpisane przez Wykonawcę (projektanta) sprawującego nadzór autorski:</w:t>
      </w:r>
    </w:p>
    <w:p w:rsidR="005424D3" w:rsidRDefault="005424D3" w:rsidP="00F35362">
      <w:pPr>
        <w:pStyle w:val="Punkt11"/>
      </w:pPr>
      <w:r>
        <w:t>Zapisy na rysunkach wchodzących w skład dokumentacji projektowej</w:t>
      </w:r>
      <w:r w:rsidR="00DF55B8">
        <w:t>.</w:t>
      </w:r>
    </w:p>
    <w:p w:rsidR="005424D3" w:rsidRDefault="005424D3" w:rsidP="00F35362">
      <w:pPr>
        <w:pStyle w:val="Punkt11"/>
      </w:pPr>
      <w:r>
        <w:t>Rysunki lub szkice w dzienniku budowy lub na karcie nadzoru autorskiego stanowiące uzupełnienie dokumentacji projektowej</w:t>
      </w:r>
      <w:r w:rsidR="00DF55B8">
        <w:t>.</w:t>
      </w:r>
    </w:p>
    <w:p w:rsidR="005424D3" w:rsidRDefault="005424D3" w:rsidP="00F35362">
      <w:pPr>
        <w:pStyle w:val="Punkt11"/>
      </w:pPr>
      <w:r>
        <w:t>Wpi</w:t>
      </w:r>
      <w:r w:rsidR="00DF55B8">
        <w:t>sy do dziennika budowy.</w:t>
      </w:r>
    </w:p>
    <w:p w:rsidR="005424D3" w:rsidRDefault="005424D3" w:rsidP="00F35362">
      <w:pPr>
        <w:pStyle w:val="Punkt11"/>
      </w:pPr>
      <w:r>
        <w:t>Protokoły lub notatki służbowe podpisane przez obie strony.</w:t>
      </w:r>
    </w:p>
    <w:p w:rsidR="005424D3" w:rsidRDefault="005424D3" w:rsidP="00F35362">
      <w:pPr>
        <w:pStyle w:val="Punkt1"/>
      </w:pPr>
      <w:r>
        <w:t>Dla sprawowania czynności określonych w § 7 ust. 1, Wykonawca (projektant) będzie wzywany przez Zamawiającego pisemnie, telefonicznie, e–mail, z wyprzedzeniem 3 dni roboczych. W przypadku katastrofy budowlanej lub występującego zagrożenia bezpieczeństwa konstrukcji lub innych elementów obiektu budowlanego na skutek wprowadzonych rozwiązań projektowych, Wykonawca (projektant) będzie wzywany telefoniczne do niezwłocznego stawienia się.</w:t>
      </w:r>
    </w:p>
    <w:p w:rsidR="005424D3" w:rsidRDefault="005424D3" w:rsidP="00F35362">
      <w:pPr>
        <w:pStyle w:val="Punkt1"/>
      </w:pPr>
      <w:r>
        <w:t>W przypadku nieusprawiedliwionego nie stawienia się Wykonawcy do nadzoru autorskiego na wezwanie Zamawiającego, Wykonawca zapłaci Zamawiającemu karę umowną w wysokości 1000,00 zł za każde niestawienie.</w:t>
      </w:r>
    </w:p>
    <w:p w:rsidR="005424D3" w:rsidRDefault="005424D3" w:rsidP="00A74005">
      <w:pPr>
        <w:pStyle w:val="Paragraf"/>
      </w:pPr>
      <w:r>
        <w:t>§ 8</w:t>
      </w:r>
    </w:p>
    <w:p w:rsidR="005424D3" w:rsidRDefault="005424D3" w:rsidP="00A74005">
      <w:pPr>
        <w:pStyle w:val="Paragraf"/>
      </w:pPr>
      <w:r>
        <w:t>Kary umowne</w:t>
      </w:r>
    </w:p>
    <w:p w:rsidR="005424D3" w:rsidRDefault="005424D3" w:rsidP="00F35362">
      <w:pPr>
        <w:pStyle w:val="Punkt1"/>
        <w:numPr>
          <w:ilvl w:val="0"/>
          <w:numId w:val="29"/>
        </w:numPr>
      </w:pPr>
      <w:r>
        <w:t>Wykonawca jest zobowiązany do zapłacenia Zamawiającemu kar umownych za:</w:t>
      </w:r>
    </w:p>
    <w:p w:rsidR="005424D3" w:rsidRDefault="00E75BB6" w:rsidP="00F35362">
      <w:pPr>
        <w:pStyle w:val="Punkt11"/>
      </w:pPr>
      <w:r>
        <w:lastRenderedPageBreak/>
        <w:t>Zwłokę</w:t>
      </w:r>
      <w:r w:rsidR="005424D3">
        <w:t xml:space="preserve"> w opracowaniu dokumentacji, w wysokości 0,2</w:t>
      </w:r>
      <w:r w:rsidR="00DF55B8">
        <w:t xml:space="preserve"> </w:t>
      </w:r>
      <w:r w:rsidR="005424D3">
        <w:t xml:space="preserve">% wynagrodzenia umownego brutto, za każdy </w:t>
      </w:r>
      <w:r>
        <w:t xml:space="preserve">rozpoczęty </w:t>
      </w:r>
      <w:r w:rsidR="005424D3">
        <w:t xml:space="preserve">dzień </w:t>
      </w:r>
      <w:r>
        <w:t xml:space="preserve">zwłoki </w:t>
      </w:r>
      <w:r w:rsidR="005424D3">
        <w:t>licząc od umownego terminu ich dostarczenia określonego w § 2</w:t>
      </w:r>
      <w:r w:rsidR="00DF55B8">
        <w:t>.</w:t>
      </w:r>
    </w:p>
    <w:p w:rsidR="005424D3" w:rsidRDefault="00E75BB6" w:rsidP="00F35362">
      <w:pPr>
        <w:pStyle w:val="Punkt11"/>
      </w:pPr>
      <w:r>
        <w:t xml:space="preserve">Zwłokę </w:t>
      </w:r>
      <w:r w:rsidR="005424D3">
        <w:t>w usunięciu wad stwierdzonych przy odbiorze lub w okresie rękojmi za wady w wysokości 0,2 % wynagrodzenia umownego brutto za każdy</w:t>
      </w:r>
      <w:r>
        <w:t xml:space="preserve"> rozpoczęty</w:t>
      </w:r>
      <w:r w:rsidR="005424D3">
        <w:t xml:space="preserve"> dzień </w:t>
      </w:r>
      <w:r w:rsidR="00170103">
        <w:t>zwłoki</w:t>
      </w:r>
      <w:r w:rsidR="005424D3">
        <w:t>, licząc od upływu umownego terminu ich usunięcia lub od upływu terminu wyznaczonego przez Zamawiającego</w:t>
      </w:r>
      <w:r w:rsidR="00DF55B8">
        <w:t>.</w:t>
      </w:r>
    </w:p>
    <w:p w:rsidR="005424D3" w:rsidRDefault="005424D3" w:rsidP="00F35362">
      <w:pPr>
        <w:pStyle w:val="Punkt11"/>
      </w:pPr>
      <w:r>
        <w:t>Odstąpienie od umowy przez Wykonawcę lub Zamawiającego z przyczyn leżących po stronie Wykonawcy, w wysokości 10</w:t>
      </w:r>
      <w:r w:rsidR="00DF55B8">
        <w:t xml:space="preserve"> </w:t>
      </w:r>
      <w:r>
        <w:t>% wynagrodzenia umownego brutto.</w:t>
      </w:r>
    </w:p>
    <w:p w:rsidR="005424D3" w:rsidRDefault="005424D3" w:rsidP="00F35362">
      <w:pPr>
        <w:pStyle w:val="Punkt1"/>
      </w:pPr>
      <w:r>
        <w:t>Za oczywiste błędy w dokumentacji projektowej powodujące wzrost kosztów robót oraz błędne określenie przedmiaru robót objętych projektem Zamawiający może naliczyć karę umowną w wysokości 1 000 zł za każdo</w:t>
      </w:r>
      <w:r w:rsidR="00DF55B8">
        <w:t>razowy wzrost kosztów remontu o </w:t>
      </w:r>
      <w:r>
        <w:t>10</w:t>
      </w:r>
      <w:r w:rsidR="00F35362">
        <w:t> 000,00</w:t>
      </w:r>
      <w:r>
        <w:t xml:space="preserve"> zł.</w:t>
      </w:r>
    </w:p>
    <w:p w:rsidR="005424D3" w:rsidRDefault="005424D3" w:rsidP="00F35362">
      <w:pPr>
        <w:pStyle w:val="Punkt1"/>
      </w:pPr>
      <w:r>
        <w:t>W przypadku, gdy przekazana Zamawiającemu dokumentacja projektowa będzie opracowana z naruszeniem postanowień art. 99 – 103 Ustawy Prawo Zamówień Publicznych Zamawiający może naliczyć Wykona</w:t>
      </w:r>
      <w:r w:rsidR="00DF55B8">
        <w:t>wcy karę umowną w wysokości 500 </w:t>
      </w:r>
      <w:r>
        <w:t>zł za każde naruszenie. Zastosowanie niniejszej kary n</w:t>
      </w:r>
      <w:r w:rsidR="00DF55B8">
        <w:t>ie wyłącza odpowiedzialności, o </w:t>
      </w:r>
      <w:r>
        <w:t>której mowa w § 8 ust.</w:t>
      </w:r>
      <w:r w:rsidR="00170103">
        <w:t xml:space="preserve"> </w:t>
      </w:r>
      <w:r>
        <w:t>1 pkt 1.1.</w:t>
      </w:r>
    </w:p>
    <w:p w:rsidR="005424D3" w:rsidRDefault="005424D3" w:rsidP="00F35362">
      <w:pPr>
        <w:pStyle w:val="Punkt1"/>
      </w:pPr>
      <w:r>
        <w:t>Strony zastrzegają sobie prawo dochodzenia odszkodowania uzupełniającego przewyższającego wysokość zastrzeżonych kar umownych.</w:t>
      </w:r>
    </w:p>
    <w:p w:rsidR="005424D3" w:rsidRDefault="005424D3" w:rsidP="00F35362">
      <w:pPr>
        <w:pStyle w:val="Punkt1"/>
      </w:pPr>
      <w:r>
        <w:t>W wypadku odstąpienia od umowy przez Zamawiającego z przyczyn, za które Wykonawca nie ponosi odpowiedzialności, Zamawiający zapłaci za wykonane prace projektowe, których stan zaawansowania zostanie określony komisyjnie protokółem przerwania prac. Wartość prac ustalona będzie w oparciu o przedłożoną w ofercie szczegółową wycenę prac projektowych. Jeżeli Zamawiający nie zgłosi się w terminie uzgodnionym dla protokolarnego stwierdzenia stanu zaawansowania prac, Wykonawca sporządzi protokół jednostronnie. Protokół, o którym mowa powyżej, stanowić będzie podstawę do ustalenia należności dla Wykonawcy.</w:t>
      </w:r>
    </w:p>
    <w:p w:rsidR="00170103" w:rsidRDefault="00170103" w:rsidP="00170103">
      <w:pPr>
        <w:pStyle w:val="Punkt1"/>
      </w:pPr>
      <w:r w:rsidRPr="00170103">
        <w:t>Maksymalna łączna wysokość kar umownych obciążających Wykonawcę wynosi 10 % wynagrodzenia umownego brutto, określonego w § 6 ust. 1 umowy</w:t>
      </w:r>
      <w:r>
        <w:t>.</w:t>
      </w:r>
    </w:p>
    <w:p w:rsidR="005424D3" w:rsidRDefault="005424D3" w:rsidP="00A74005">
      <w:pPr>
        <w:pStyle w:val="Paragraf"/>
      </w:pPr>
      <w:r>
        <w:t>§ 9</w:t>
      </w:r>
    </w:p>
    <w:p w:rsidR="005424D3" w:rsidRDefault="005424D3" w:rsidP="00A74005">
      <w:pPr>
        <w:pStyle w:val="Paragraf"/>
      </w:pPr>
      <w:r>
        <w:t>Odstąpienie od umowy</w:t>
      </w:r>
    </w:p>
    <w:p w:rsidR="005424D3" w:rsidRDefault="005424D3" w:rsidP="00F35362">
      <w:pPr>
        <w:pStyle w:val="Tekst"/>
      </w:pPr>
      <w:r>
        <w:t>Zamawiający może odstąpić od umowy w przypadkach przewidzianych przez Kodeks Cywilny. Zamawiający może ponadto odstąpić od umowy, jeżeli zostanie złożony wniosek o ogłoszenie upadłości Wykonawcy – w terminie 3</w:t>
      </w:r>
      <w:r w:rsidR="00DF55B8">
        <w:t>0 dni od powzięcia wiadomości o </w:t>
      </w:r>
      <w:r>
        <w:t>ogłoszeniu upadłości.</w:t>
      </w:r>
    </w:p>
    <w:p w:rsidR="005424D3" w:rsidRDefault="005424D3" w:rsidP="00A74005">
      <w:pPr>
        <w:pStyle w:val="Paragraf"/>
      </w:pPr>
      <w:r>
        <w:t>§ 10</w:t>
      </w:r>
    </w:p>
    <w:p w:rsidR="005424D3" w:rsidRDefault="005424D3" w:rsidP="00A74005">
      <w:pPr>
        <w:pStyle w:val="Paragraf"/>
      </w:pPr>
      <w:r>
        <w:t>Odpowiedzialność z tytułu rękojmi za wady</w:t>
      </w:r>
    </w:p>
    <w:p w:rsidR="005424D3" w:rsidRDefault="005424D3" w:rsidP="00F35362">
      <w:pPr>
        <w:pStyle w:val="Punkt1"/>
        <w:numPr>
          <w:ilvl w:val="0"/>
          <w:numId w:val="30"/>
        </w:numPr>
      </w:pPr>
      <w:r>
        <w:t xml:space="preserve">Uprawnienia z tytułu rękojmi za wady dokumentacji w stosunku do Wykonawcy wygasają wraz z wygaśnięciem odpowiedzialności </w:t>
      </w:r>
      <w:r w:rsidR="005E4E17">
        <w:t xml:space="preserve">Wykonawcy </w:t>
      </w:r>
      <w:r>
        <w:t>robót z tytułu rękojmi za wady robót wykonywanych na podstawie tej dokumentacji.</w:t>
      </w:r>
    </w:p>
    <w:p w:rsidR="005424D3" w:rsidRDefault="005424D3" w:rsidP="00F35362">
      <w:pPr>
        <w:pStyle w:val="Punkt1"/>
      </w:pPr>
      <w:r>
        <w:t>Niezależnie od uprawnień z tytułu rękojmi za wady, Zamawiającemu przysługuje prawo żądania od Wykonawcy naprawienia szkody pows</w:t>
      </w:r>
      <w:r w:rsidR="00DF55B8">
        <w:t>tałej wskutek nie osiągnięcia w </w:t>
      </w:r>
      <w:r>
        <w:t>zrealizowanych robotach parametrów zgodnych z normami i przepisami techniczno – budowlanymi.</w:t>
      </w:r>
    </w:p>
    <w:p w:rsidR="005424D3" w:rsidRDefault="005424D3" w:rsidP="00F35362">
      <w:pPr>
        <w:pStyle w:val="Punkt1"/>
      </w:pPr>
      <w:r>
        <w:t xml:space="preserve">Wykonawca udziela Zamawiającemu pisemnej gwarancji jakości na wykonane prace projektowe będące przedmiotem umowy </w:t>
      </w:r>
      <w:r w:rsidR="00170103">
        <w:t>przez</w:t>
      </w:r>
      <w:r>
        <w:t xml:space="preserve"> okres 60 miesięcy od daty podpisania protokołu komisyjnego odbioru przedmiotu umowy.</w:t>
      </w:r>
    </w:p>
    <w:p w:rsidR="005424D3" w:rsidRDefault="005424D3" w:rsidP="00F35362">
      <w:pPr>
        <w:pStyle w:val="Punkt1"/>
      </w:pPr>
      <w:r>
        <w:t xml:space="preserve">Gwarancja dotyczyć będzie w szczególności odpowiedzialności wykonawcy za ukryte wady dokumentacji projektowej. Wadą będzie w szczególności taka cecha </w:t>
      </w:r>
      <w:r>
        <w:lastRenderedPageBreak/>
        <w:t>dokumentacji</w:t>
      </w:r>
      <w:r w:rsidR="00170103">
        <w:t>,</w:t>
      </w:r>
      <w:r>
        <w:t xml:space="preserve"> która doprowadzi do wady zadania bądź jej dowolnej części lub spowoduje wzrost kosztów realizacji zadania. Wykonawca na własny koszt będzie zobowiązany do usunięcia wad i usterek ujawnionych w okresie gwarancyjnym.</w:t>
      </w:r>
    </w:p>
    <w:p w:rsidR="005424D3" w:rsidRDefault="005424D3" w:rsidP="00F35362">
      <w:pPr>
        <w:pStyle w:val="Punkt1"/>
      </w:pPr>
      <w:r>
        <w:t>Niezależnie od uprawnień przysługujących Zamawiającemu z tytułu udzielonej gwarancji jakości, Zamawiającemu służyć będą uprawnienia z tytułu rękojmi za wady.</w:t>
      </w:r>
    </w:p>
    <w:p w:rsidR="005424D3" w:rsidRDefault="005424D3" w:rsidP="00F35362">
      <w:pPr>
        <w:pStyle w:val="Punkt1"/>
      </w:pPr>
      <w:r>
        <w:t>Okres gwarancji ulega odpowiedniemu przedłużeniu o czas trwania usuwania wad.</w:t>
      </w:r>
    </w:p>
    <w:p w:rsidR="005424D3" w:rsidRDefault="005424D3" w:rsidP="00F35362">
      <w:pPr>
        <w:pStyle w:val="Punkt1"/>
      </w:pPr>
      <w:r>
        <w:t>Okres rękojmi za wady jest równy okresowi gwarancji i wynosi 60 miesięcy, licząc od daty podpisania protokołu komisyjnego odbioru przedmiotu umowy.</w:t>
      </w:r>
    </w:p>
    <w:p w:rsidR="005424D3" w:rsidRDefault="005424D3" w:rsidP="00A74005">
      <w:pPr>
        <w:pStyle w:val="Paragraf"/>
      </w:pPr>
      <w:r>
        <w:t>§ 11</w:t>
      </w:r>
    </w:p>
    <w:p w:rsidR="005424D3" w:rsidRDefault="00E909ED" w:rsidP="00A74005">
      <w:pPr>
        <w:pStyle w:val="Paragraf"/>
      </w:pPr>
      <w:r>
        <w:t>P</w:t>
      </w:r>
      <w:r w:rsidR="005424D3">
        <w:t>rawa autorskie</w:t>
      </w:r>
    </w:p>
    <w:p w:rsidR="00E909ED" w:rsidRDefault="00E909ED" w:rsidP="00E909ED">
      <w:pPr>
        <w:pStyle w:val="Punkt1"/>
        <w:numPr>
          <w:ilvl w:val="0"/>
          <w:numId w:val="34"/>
        </w:numPr>
      </w:pPr>
      <w:r>
        <w:t>Wykonawca oświadcza, że jest autorem Dokumentacji w rozumieniu przepisów ustawy z dnia 4 lutego 1994 roku o prawie autorskim i prawach pokrewnych oraz, że:</w:t>
      </w:r>
    </w:p>
    <w:p w:rsidR="00E909ED" w:rsidRDefault="00813EC1" w:rsidP="00E909ED">
      <w:pPr>
        <w:pStyle w:val="Punkt11"/>
      </w:pPr>
      <w:r>
        <w:t>P</w:t>
      </w:r>
      <w:r w:rsidR="00E909ED">
        <w:t>rzysługują mu, będące Przedmiotem umowy, wyłączne i nieograniczone w miejscu i czasie autorskie prawa osobiste i majątkowe</w:t>
      </w:r>
      <w:r>
        <w:t>.</w:t>
      </w:r>
    </w:p>
    <w:p w:rsidR="00E909ED" w:rsidRDefault="00813EC1" w:rsidP="00E909ED">
      <w:pPr>
        <w:pStyle w:val="Punkt11"/>
      </w:pPr>
      <w:r>
        <w:t xml:space="preserve">Może </w:t>
      </w:r>
      <w:r w:rsidR="00E909ED">
        <w:t>rozporządzać prawami autorskimi w zakresie niezbędnym do zawarcia i wykonania Umowy; będące Przedmiotem umowy utwory nie są obciążone żadnymi roszczeniami ani prawami osób trzecich</w:t>
      </w:r>
      <w:r>
        <w:t>.</w:t>
      </w:r>
    </w:p>
    <w:p w:rsidR="00E909ED" w:rsidRDefault="00813EC1" w:rsidP="00E909ED">
      <w:pPr>
        <w:pStyle w:val="Punkt11"/>
      </w:pPr>
      <w:r>
        <w:t xml:space="preserve">W </w:t>
      </w:r>
      <w:r w:rsidR="00E909ED">
        <w:t xml:space="preserve">razie skierowania przez osoby trzecie wobec Zamawiającego roszczeń z tytułu naruszenia przez niego praw autorskich w wyniku zgodnego z postanowieniami </w:t>
      </w:r>
      <w:r w:rsidR="00847580">
        <w:t>u</w:t>
      </w:r>
      <w:r w:rsidR="00E909ED">
        <w:t>mowy, korzystania z utworów, Zamawiający zawiadomi o tym fakcie Wykonawcę, który zobowiązuje się do zwolnienia Zamawiającego z powyższych roszczeń.</w:t>
      </w:r>
    </w:p>
    <w:p w:rsidR="00E909ED" w:rsidRDefault="00E909ED" w:rsidP="00E909ED">
      <w:pPr>
        <w:pStyle w:val="Punkt1"/>
      </w:pPr>
      <w:r>
        <w:t>W ramach wynagrodzenia określonego w § 6 ust. 1</w:t>
      </w:r>
      <w:r w:rsidR="00D56124">
        <w:t xml:space="preserve"> u</w:t>
      </w:r>
      <w:r>
        <w:t>mowy Wykonawca przenosi na Zamawiającego w całości autorskie prawa majątkowe do wszelkich utworów objętych Przedmiotem umowy, na następujących polach eksploatacji:</w:t>
      </w:r>
    </w:p>
    <w:p w:rsidR="00E909ED" w:rsidRDefault="00813EC1" w:rsidP="00E909ED">
      <w:pPr>
        <w:pStyle w:val="Punkt11"/>
      </w:pPr>
      <w:r>
        <w:t>P</w:t>
      </w:r>
      <w:r w:rsidR="00E909ED">
        <w:t xml:space="preserve">ublicznego i niepublicznego udostępniania w całości lub dowolnej części, także w kopiach, w wybranym przez siebie miejscu i czasie: </w:t>
      </w:r>
    </w:p>
    <w:p w:rsidR="00E909ED" w:rsidRDefault="00E909ED" w:rsidP="00E909ED">
      <w:pPr>
        <w:pStyle w:val="Litera"/>
      </w:pPr>
      <w:r>
        <w:t>innym wykonawcom jako podstawę lub materiał wyjściowy do wykonania innych opracowań projektowych, związanych z niniejszą inwestycją,</w:t>
      </w:r>
    </w:p>
    <w:p w:rsidR="00E909ED" w:rsidRDefault="00E909ED" w:rsidP="00E909ED">
      <w:pPr>
        <w:pStyle w:val="Litera"/>
      </w:pPr>
      <w:r>
        <w:t>wykonawcom biorącym udział w postępowaniu o udzielenie zamówienia, jako</w:t>
      </w:r>
      <w:r w:rsidR="00F31B9D">
        <w:t xml:space="preserve"> </w:t>
      </w:r>
      <w:r>
        <w:t>dokumentacji postępowania, również poprzez zamieszczenie na stronie internetowej Zamawiającego,</w:t>
      </w:r>
    </w:p>
    <w:p w:rsidR="00E909ED" w:rsidRDefault="00E909ED" w:rsidP="00E909ED">
      <w:pPr>
        <w:pStyle w:val="Litera"/>
      </w:pPr>
      <w:r>
        <w:t>innym wykonawcom jako podstawę do wykonania lub nadzorowania robót budowlanych,</w:t>
      </w:r>
    </w:p>
    <w:p w:rsidR="00E909ED" w:rsidRDefault="00E909ED" w:rsidP="00E909ED">
      <w:pPr>
        <w:pStyle w:val="Litera"/>
      </w:pPr>
      <w:r>
        <w:t>stronom trzecim biorącym udział w procesie inwestycyjnym;</w:t>
      </w:r>
    </w:p>
    <w:p w:rsidR="00E909ED" w:rsidRDefault="00813EC1" w:rsidP="00E909ED">
      <w:pPr>
        <w:pStyle w:val="Punkt11"/>
      </w:pPr>
      <w:r>
        <w:t xml:space="preserve">Prawa </w:t>
      </w:r>
      <w:r w:rsidR="00E909ED">
        <w:t xml:space="preserve">do ekspozycji, wystawiania, publicznego odtwarzania </w:t>
      </w:r>
      <w:r>
        <w:t>i wyświetlania, w szczególności.</w:t>
      </w:r>
    </w:p>
    <w:p w:rsidR="00E909ED" w:rsidRDefault="00813EC1" w:rsidP="00E909ED">
      <w:pPr>
        <w:pStyle w:val="Punkt11"/>
      </w:pPr>
      <w:r>
        <w:t>W</w:t>
      </w:r>
      <w:r w:rsidR="00E909ED">
        <w:t>prowadzania</w:t>
      </w:r>
      <w:r w:rsidR="00F31B9D">
        <w:t xml:space="preserve"> </w:t>
      </w:r>
      <w:r w:rsidR="00E909ED">
        <w:t>utworów lub ich części do pamięci komputera na dowolnej liczbie własnych stanowisk komputerowych i stanowisk komputerowych jednostek uczestniczących w procesie inwestycyjnym, jak i na str</w:t>
      </w:r>
      <w:r>
        <w:t>onie internetowej Zamawiającego.</w:t>
      </w:r>
    </w:p>
    <w:p w:rsidR="00E909ED" w:rsidRDefault="00813EC1" w:rsidP="00E909ED">
      <w:pPr>
        <w:pStyle w:val="Punkt11"/>
      </w:pPr>
      <w:r>
        <w:t>U</w:t>
      </w:r>
      <w:r w:rsidR="00E909ED">
        <w:t>trwalania we wszelkiej postaci i zwielokrotniania, w</w:t>
      </w:r>
      <w:r w:rsidR="00F31B9D">
        <w:t xml:space="preserve"> </w:t>
      </w:r>
      <w:r w:rsidR="00E909ED">
        <w:t>całości lub jej części każdą możliwą</w:t>
      </w:r>
      <w:r w:rsidR="00F31B9D">
        <w:t xml:space="preserve"> </w:t>
      </w:r>
      <w:r w:rsidR="00E909ED">
        <w:t>techniką, w tym techniką drukarską, reprograficzną, za</w:t>
      </w:r>
      <w:r>
        <w:t>pisu magnetycznego oraz cyfrową.</w:t>
      </w:r>
    </w:p>
    <w:p w:rsidR="00E909ED" w:rsidRDefault="00813EC1" w:rsidP="00E909ED">
      <w:pPr>
        <w:pStyle w:val="Punkt11"/>
      </w:pPr>
      <w:r>
        <w:t>W</w:t>
      </w:r>
      <w:r w:rsidR="00E909ED">
        <w:t>prowadzenia</w:t>
      </w:r>
      <w:r w:rsidR="00F31B9D">
        <w:t xml:space="preserve"> </w:t>
      </w:r>
      <w:r w:rsidR="00E909ED">
        <w:t>utworów do obrotu, użyczania lub najmu, w zakresie oryginałów lub egzemplarzy, na których utwory utrwalono.</w:t>
      </w:r>
    </w:p>
    <w:p w:rsidR="00E909ED" w:rsidRDefault="00813EC1" w:rsidP="00E909ED">
      <w:pPr>
        <w:pStyle w:val="Punkt11"/>
      </w:pPr>
      <w:r>
        <w:t>R</w:t>
      </w:r>
      <w:r w:rsidR="00E909ED">
        <w:t xml:space="preserve">ozpowszechniania utworów, w inny sposób niż określony w pkt 2.9, </w:t>
      </w:r>
      <w:r w:rsidR="004B42BF">
        <w:t>w </w:t>
      </w:r>
      <w:r w:rsidR="00E909ED">
        <w:t>szczególności poprzez publiczne wystawieni</w:t>
      </w:r>
      <w:r w:rsidR="00D56124">
        <w:t>e, wyświetlenie, odtworzenie, a </w:t>
      </w:r>
      <w:r w:rsidR="00E909ED">
        <w:t xml:space="preserve">także publiczne udostępnienie utworów, w taki sposób, aby każdy mógł mieć do nich dostęp, w miejscu i w czasie przez siebie wybranym, dowolną techniką. </w:t>
      </w:r>
    </w:p>
    <w:p w:rsidR="00E909ED" w:rsidRDefault="00813EC1" w:rsidP="00E909ED">
      <w:pPr>
        <w:pStyle w:val="Punkt11"/>
      </w:pPr>
      <w:r>
        <w:lastRenderedPageBreak/>
        <w:t>W</w:t>
      </w:r>
      <w:r w:rsidR="00E909ED">
        <w:t xml:space="preserve">ykorzystywania wielokrotnego utworów do wykonywania robót budowlanych </w:t>
      </w:r>
      <w:r w:rsidR="004B42BF">
        <w:t>w </w:t>
      </w:r>
      <w:r w:rsidR="00E909ED">
        <w:t>ramach realizacji celów, zadań i inwestycji Zamawiającego oraz innych jednostek organizacyjnych MON</w:t>
      </w:r>
      <w:r>
        <w:t>.</w:t>
      </w:r>
    </w:p>
    <w:p w:rsidR="00E909ED" w:rsidRDefault="00813EC1" w:rsidP="00E909ED">
      <w:pPr>
        <w:pStyle w:val="Punkt11"/>
      </w:pPr>
      <w:r>
        <w:t>N</w:t>
      </w:r>
      <w:r w:rsidR="00E909ED">
        <w:t>adawania oraz reemitowania</w:t>
      </w:r>
      <w:r>
        <w:t>.</w:t>
      </w:r>
    </w:p>
    <w:p w:rsidR="00E909ED" w:rsidRDefault="00813EC1" w:rsidP="00E909ED">
      <w:pPr>
        <w:pStyle w:val="Punkt11"/>
      </w:pPr>
      <w:r>
        <w:t>P</w:t>
      </w:r>
      <w:r w:rsidR="00E909ED">
        <w:t>ublikowania części lub całości, oryginału, kopii i opracowań</w:t>
      </w:r>
      <w:r>
        <w:t>.</w:t>
      </w:r>
    </w:p>
    <w:p w:rsidR="00E909ED" w:rsidRDefault="00813EC1" w:rsidP="00E909ED">
      <w:pPr>
        <w:pStyle w:val="Punkt11"/>
      </w:pPr>
      <w:r>
        <w:t>U</w:t>
      </w:r>
      <w:r w:rsidR="00E909ED">
        <w:t>życzania, wynajmowania i wydzierżawiania oryginału, kopii i opracowań</w:t>
      </w:r>
      <w:r>
        <w:t>.</w:t>
      </w:r>
    </w:p>
    <w:p w:rsidR="00E909ED" w:rsidRDefault="00813EC1" w:rsidP="00E909ED">
      <w:pPr>
        <w:pStyle w:val="Punkt11"/>
      </w:pPr>
      <w:r>
        <w:t>N</w:t>
      </w:r>
      <w:r w:rsidR="00E909ED">
        <w:t>a wszystkich innych polach eksploatacji</w:t>
      </w:r>
      <w:r w:rsidR="00847580">
        <w:t xml:space="preserve"> istniejących w dacie zawarcia u</w:t>
      </w:r>
      <w:r w:rsidR="00E909ED">
        <w:t>mowy, jak i w dacie przekazania utworów, zgodnie z</w:t>
      </w:r>
      <w:r w:rsidR="00F31B9D">
        <w:t xml:space="preserve"> </w:t>
      </w:r>
      <w:r w:rsidR="00E909ED">
        <w:t>ustawą z dnia 4 lutego 1994</w:t>
      </w:r>
      <w:r w:rsidR="00D56124">
        <w:t xml:space="preserve"> </w:t>
      </w:r>
      <w:r w:rsidR="00E909ED">
        <w:t xml:space="preserve">r. </w:t>
      </w:r>
      <w:r w:rsidR="004B42BF">
        <w:t>o </w:t>
      </w:r>
      <w:r w:rsidR="00E909ED">
        <w:t xml:space="preserve">prawie autorskim i prawach pokrewnych. </w:t>
      </w:r>
    </w:p>
    <w:p w:rsidR="00E909ED" w:rsidRDefault="00E909ED" w:rsidP="00E909ED">
      <w:pPr>
        <w:pStyle w:val="Punkt1"/>
      </w:pPr>
      <w:r>
        <w:t xml:space="preserve">Wykonawca przenosi na rzecz Zamawiającego własność wszelkich egzemplarzy </w:t>
      </w:r>
      <w:r w:rsidR="004B42BF">
        <w:t>i </w:t>
      </w:r>
      <w:r>
        <w:t>nośników, na których utrwalono utwory.</w:t>
      </w:r>
      <w:r w:rsidR="00F31B9D">
        <w:t xml:space="preserve"> </w:t>
      </w:r>
    </w:p>
    <w:p w:rsidR="00E909ED" w:rsidRDefault="00E909ED" w:rsidP="00E909ED">
      <w:pPr>
        <w:pStyle w:val="Punkt1"/>
      </w:pPr>
      <w:r>
        <w:t>Wykonawca wyraża zgodę na dokonanie przez Zamawiającego lub na jego zlecenie przez osoby trzecie wszelkich zmian, aktualizacji, uzupełnień i adaptacji</w:t>
      </w:r>
      <w:r w:rsidR="00F31B9D">
        <w:t xml:space="preserve"> </w:t>
      </w:r>
      <w:r>
        <w:t>wszelkich utworów i zezwala Zamawiającemu na wykonywa</w:t>
      </w:r>
      <w:r w:rsidR="004B42BF">
        <w:t>nie zależnych praw autorskich w </w:t>
      </w:r>
      <w:r>
        <w:t>zakresie wskazanym w ust. 2 niniejszego paragrafu oraz przenosi na Zamawiającego prawo zezwalania</w:t>
      </w:r>
      <w:r w:rsidR="00F31B9D">
        <w:t xml:space="preserve"> </w:t>
      </w:r>
      <w:r>
        <w:t>na wykonywanie zależnych</w:t>
      </w:r>
      <w:r w:rsidR="00F31B9D">
        <w:t xml:space="preserve"> </w:t>
      </w:r>
      <w:r>
        <w:t>praw autorskich przez osoby trzecie bez odrębnego wynagrodzenia.</w:t>
      </w:r>
    </w:p>
    <w:p w:rsidR="00E909ED" w:rsidRDefault="00E909ED" w:rsidP="00E909ED">
      <w:pPr>
        <w:pStyle w:val="Punkt1"/>
      </w:pPr>
      <w:r>
        <w:t xml:space="preserve">W przypadku wykonywania przez Wykonawcę prac projektowych z udziałem osób trzecich, którym przysługują do nich autorskie prawa majątkowe, Wykonawca zobowiązany jest do ich nabycia celem ich dalszego przeniesienia na Zamawiającego w zakresie wymaganym niniejszą </w:t>
      </w:r>
      <w:r w:rsidR="00847580">
        <w:t>u</w:t>
      </w:r>
      <w:r>
        <w:t>mową. Wraz z przekazaniem Zamawiającemu</w:t>
      </w:r>
      <w:r w:rsidR="00F31B9D">
        <w:t xml:space="preserve"> </w:t>
      </w:r>
      <w:r>
        <w:t xml:space="preserve">Dokumentacji Wykonawca przedłoży oświadczenie, że przysługują mu wyłączne </w:t>
      </w:r>
      <w:r w:rsidR="004B42BF">
        <w:t>i </w:t>
      </w:r>
      <w:r>
        <w:t>nieograniczone prawa autorskie do Dokumentacji oraz, że przeniesienie na Zamawiającego całości autorskich praw majątkowych oraz prawa do wykonywania zależnych praw autorskich nie wymaga zgody jakiegokolwiek organu lub osoby trzeciej.</w:t>
      </w:r>
    </w:p>
    <w:p w:rsidR="00E909ED" w:rsidRDefault="00E909ED" w:rsidP="00E909ED">
      <w:pPr>
        <w:pStyle w:val="Punkt1"/>
      </w:pPr>
      <w:r>
        <w:t>Wykonawca ponosi wyłączną odpowiedzialność za wszelkie roszczenia osób trzecich z tytułu naruszenia przez niego praw autorskich, które powinny być przeniesione na Zamawiającego w związku z realizacją niniejszej umowy.</w:t>
      </w:r>
    </w:p>
    <w:p w:rsidR="00E909ED" w:rsidRDefault="00E909ED" w:rsidP="00E909ED">
      <w:pPr>
        <w:pStyle w:val="Punkt1"/>
      </w:pPr>
      <w:r>
        <w:t>Wykonawca wyraża zgodę na wprowadzenie na</w:t>
      </w:r>
      <w:r w:rsidR="004B42BF">
        <w:t xml:space="preserve"> zlecenie Zamawiającego zmian w </w:t>
      </w:r>
      <w:r>
        <w:t>Dokumentacji, w sytuacji powierzenia przez Zamawiającego pełnienia nadzoru autorskiego innemu projektantowi, gdyby Wykonawca odmówił pełnienia nadzoru autorskiego albo nie mógł go sprawować.</w:t>
      </w:r>
    </w:p>
    <w:p w:rsidR="00E909ED" w:rsidRDefault="00E909ED" w:rsidP="00E909ED">
      <w:pPr>
        <w:pStyle w:val="Punkt1"/>
      </w:pPr>
      <w:r>
        <w:t>Wykonawca zobowiązuje się do niewykorzystywania autorskich praw osobistych, w tym w sposób utrudniający dokonanie rozbudowy, przebudowy obiektu zrealizowanego na podstawie przedmiotowej Dokumentacji oraz zobowiązuje się do uzyskania stosownych oświadczeń innych twórców Dokumentacji o nie wykonywaniu autorskich praw osobistych i przekazaniu ich Zamawiającemu.</w:t>
      </w:r>
    </w:p>
    <w:p w:rsidR="00E909ED" w:rsidRDefault="00E909ED" w:rsidP="00E909ED">
      <w:pPr>
        <w:pStyle w:val="Punkt1"/>
      </w:pPr>
      <w:r>
        <w:t xml:space="preserve">Zamawiający ma prawo przeniesienia praw autorskich określonych niniejszą </w:t>
      </w:r>
      <w:r w:rsidR="00847580">
        <w:t>u</w:t>
      </w:r>
      <w:r>
        <w:t>mową na inne osoby.</w:t>
      </w:r>
    </w:p>
    <w:p w:rsidR="00E909ED" w:rsidRDefault="00E909ED" w:rsidP="00E909ED">
      <w:pPr>
        <w:pStyle w:val="Punkt1"/>
      </w:pPr>
      <w:r>
        <w:t xml:space="preserve">Autorskie prawa majątkowe do utworów będących przedmiotem </w:t>
      </w:r>
      <w:r w:rsidR="00847580">
        <w:t>u</w:t>
      </w:r>
      <w:r>
        <w:t xml:space="preserve">mowy przechodzą na Zamawiającego z chwilą ich odbioru stwierdzonego protokołem, o którym mowa </w:t>
      </w:r>
      <w:r w:rsidR="000E6E29">
        <w:t>w § </w:t>
      </w:r>
      <w:r w:rsidR="004B42BF">
        <w:t>2 ust. 1 pkt. 1.5</w:t>
      </w:r>
      <w:r>
        <w:t>.</w:t>
      </w:r>
    </w:p>
    <w:p w:rsidR="00E909ED" w:rsidRDefault="00E909ED" w:rsidP="00E909ED">
      <w:pPr>
        <w:pStyle w:val="Punkt1"/>
      </w:pPr>
      <w:r>
        <w:t xml:space="preserve">Autorskie prawa majątkowe do utworów lub ich części pozyskanych przez Zamawiającego, w ramach realizacji Przedmiotu umowy, przechodzą na Zamawiającego, z chwilą </w:t>
      </w:r>
      <w:r w:rsidR="000E6E29">
        <w:t>odstąpienia od umowy</w:t>
      </w:r>
      <w:r>
        <w:t xml:space="preserve">, o którym mowa w § </w:t>
      </w:r>
      <w:r w:rsidR="000E6E29">
        <w:t>9</w:t>
      </w:r>
      <w:r>
        <w:t xml:space="preserve">. </w:t>
      </w:r>
    </w:p>
    <w:p w:rsidR="00E909ED" w:rsidRDefault="00E909ED" w:rsidP="00E909ED">
      <w:pPr>
        <w:pStyle w:val="Punkt1"/>
        <w:numPr>
          <w:ilvl w:val="0"/>
          <w:numId w:val="0"/>
        </w:numPr>
        <w:ind w:left="397" w:hanging="397"/>
      </w:pPr>
      <w:r>
        <w:t>12.</w:t>
      </w:r>
      <w:r>
        <w:tab/>
        <w:t>Wykonawca upoważnia Zamawiającego do ukończenia jakiegokolwiek nieukończonego utworu powstałego w związku z realizacją Przedmiotu umowy, samodzielnie lub przy pomocy osób trzecich</w:t>
      </w:r>
      <w:r w:rsidR="000E6E29">
        <w:t>.</w:t>
      </w:r>
    </w:p>
    <w:p w:rsidR="005424D3" w:rsidRDefault="005424D3" w:rsidP="00A74005">
      <w:pPr>
        <w:pStyle w:val="Paragraf"/>
      </w:pPr>
      <w:r>
        <w:t>§ 12</w:t>
      </w:r>
    </w:p>
    <w:p w:rsidR="005424D3" w:rsidRDefault="005424D3" w:rsidP="00A74005">
      <w:pPr>
        <w:pStyle w:val="Paragraf"/>
      </w:pPr>
      <w:r>
        <w:t>Ochrona danych osobowych</w:t>
      </w:r>
    </w:p>
    <w:p w:rsidR="005424D3" w:rsidRDefault="005424D3" w:rsidP="00F35362">
      <w:pPr>
        <w:pStyle w:val="Punkt1"/>
        <w:numPr>
          <w:ilvl w:val="0"/>
          <w:numId w:val="32"/>
        </w:numPr>
      </w:pPr>
      <w:r>
        <w:lastRenderedPageBreak/>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Zamawiającego jako administratora danych osobowych w celu realizacji zadania wobec osób fizycznych, od których dane osobowe bezpośrednio lub pośrednio pozyskał w celu realizacji Przedmiotu umowy, w szczególności wobec osób skierowanych do realizacji zamówienia, w tym:</w:t>
      </w:r>
    </w:p>
    <w:p w:rsidR="005424D3" w:rsidRDefault="005424D3" w:rsidP="00F35362">
      <w:pPr>
        <w:pStyle w:val="Punkt11"/>
      </w:pPr>
      <w:r>
        <w:t>osób wskazanych przez Wykonawcę jako osoby nadzorujące i koordynujące realizację umowy ze strony Wykonawcy</w:t>
      </w:r>
      <w:r w:rsidR="008522EC">
        <w:t>.</w:t>
      </w:r>
      <w:r>
        <w:t xml:space="preserve"> </w:t>
      </w:r>
    </w:p>
    <w:p w:rsidR="005424D3" w:rsidRDefault="005424D3" w:rsidP="00F35362">
      <w:pPr>
        <w:pStyle w:val="Punkt11"/>
      </w:pPr>
      <w:r>
        <w:t>osób wskazanych przez Wykonawcę do realizacji określonych obowiązków</w:t>
      </w:r>
      <w:r w:rsidR="008522EC">
        <w:t>.</w:t>
      </w:r>
    </w:p>
    <w:p w:rsidR="005424D3" w:rsidRDefault="005424D3" w:rsidP="00F35362">
      <w:pPr>
        <w:pStyle w:val="Punkt11"/>
      </w:pPr>
      <w:r>
        <w:t>osób uczestniczących w realizacji Przedmiotu umowy, na których doświadczenie Wykonawca powoływał się w celu wykazania spełniania przez Wykonawcę warunków udziału w postępowaniu</w:t>
      </w:r>
      <w:r w:rsidR="008522EC">
        <w:t>.</w:t>
      </w:r>
    </w:p>
    <w:p w:rsidR="005424D3" w:rsidRDefault="005424D3" w:rsidP="00F35362">
      <w:pPr>
        <w:pStyle w:val="Punkt11"/>
      </w:pPr>
      <w:r>
        <w:t xml:space="preserve">osób fizycznych nie prowadzących działalności gospodarczej lub osób fizycznych </w:t>
      </w:r>
      <w:r w:rsidR="007A70AB">
        <w:t>–</w:t>
      </w:r>
      <w:r>
        <w:t xml:space="preserve"> prowadzących działalność gospodarczą, które Wykonawca wskazał w ofercie jako podwykonawców.</w:t>
      </w:r>
    </w:p>
    <w:p w:rsidR="00A97764" w:rsidRDefault="005424D3" w:rsidP="00A97764">
      <w:pPr>
        <w:pStyle w:val="Punkt1"/>
      </w:pPr>
      <w:r>
        <w:t xml:space="preserve">W przypadku gdy w trakcie realizacji umowy zajdzie konieczność przekazania Wykonawcy przez Zamawiającego dokumentów zawierających dane osobowe lub powierzenia Wykonawcy danych osobowych w inny sposób, pomiędzy Zamawiającym a Wykonawcą zostanie zawarta umowa na powierzenie danych osobowych. </w:t>
      </w:r>
    </w:p>
    <w:p w:rsidR="005424D3" w:rsidRDefault="005424D3" w:rsidP="00A97764">
      <w:pPr>
        <w:pStyle w:val="Punkt1"/>
      </w:pPr>
      <w: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w:t>
      </w:r>
      <w:r w:rsidR="008522EC">
        <w:t>ny nadzorcze), które wynikają z </w:t>
      </w:r>
      <w:r>
        <w:t>naruszenia lub dotyczą naruszenia obowiązków Wykonawcy określonych w umowie, w szczególności określonych w pkt. 1 i 2. W celu uniknięcia wątpliwości strony zgodnie postanawiają, iż niniejsze postanowienie s</w:t>
      </w:r>
      <w:r w:rsidR="008522EC">
        <w:t>tanowi zobowiązanie Wykonawcy o </w:t>
      </w:r>
      <w:r>
        <w:t xml:space="preserve">świadczenie na rzecz osoby trzeciej </w:t>
      </w:r>
      <w:r w:rsidR="007A70AB">
        <w:t>–</w:t>
      </w:r>
      <w:r>
        <w:t xml:space="preserve"> osoby fizycznej lub organu nadzoru, w ramach którego Wykonawca zobowiązuje się do pokrycia wszelkich roszczeń zgłoszonych przez osoby fizyczne lub organy nadzorcze w związku z naruszeniem przez Zamawiającego obowiązku informacyjnego przewi</w:t>
      </w:r>
      <w:r w:rsidR="008522EC">
        <w:t>dzianego w art. 13 i 14 RODO. W </w:t>
      </w:r>
      <w:r>
        <w:t>przedmiotowym przypadku Wykonawca zobowiązany jest zaspokoić roszczenia tych osób lub zapłacić wszelkie kary administracyjne zamiast Zamawiającego, dochodzone od Zamawiającego w związku z naruszeniem przez Wykonawcę obowiązków przewidzianych w pkt. 1 i 2.W wypadku zaspokojenia przez Zamawiającego roszczeń związanych ze szkodami, karami administracyjnymi i innymi wydatkami, wynikającymi z jakichkolwiek zarzutów, żądań, pozwów lub z jakichkolwiek innych działań podejmowanych przez osoby trzecie (w tym orga</w:t>
      </w:r>
      <w:r w:rsidR="008522EC">
        <w:t>ny nadzorcze), które wynikają z </w:t>
      </w:r>
      <w:r>
        <w:t>naruszenia lub dotyczą naruszenia obowiązków Wykonawcy określonych w umowie, w szczególności określonych w pkt. 1 i 2, Wykonawca zobowiązany jest do zwrotu wszelkich kwot poniesionych przez Zamawiającego na zaspokojenie roszczeń tych osób oraz do wynagrodzenia wszelkiej szkody, jaką Zamawiający poniesie w związku z naruszeniem przez Wykonawcę obowiązków określonych w umowie, w szczególności określonych w pkt. 1 i 2.</w:t>
      </w:r>
    </w:p>
    <w:p w:rsidR="008A497B" w:rsidRDefault="008A497B" w:rsidP="008A497B">
      <w:pPr>
        <w:pStyle w:val="Punkt1"/>
        <w:numPr>
          <w:ilvl w:val="0"/>
          <w:numId w:val="0"/>
        </w:numPr>
        <w:ind w:left="397"/>
      </w:pPr>
    </w:p>
    <w:p w:rsidR="005424D3" w:rsidRDefault="005424D3" w:rsidP="00A74005">
      <w:pPr>
        <w:pStyle w:val="Paragraf"/>
      </w:pPr>
      <w:r>
        <w:t>§ 13</w:t>
      </w:r>
    </w:p>
    <w:p w:rsidR="005424D3" w:rsidRDefault="005424D3" w:rsidP="00A74005">
      <w:pPr>
        <w:pStyle w:val="Paragraf"/>
      </w:pPr>
      <w:r>
        <w:t>Postanowienia końcowe</w:t>
      </w:r>
    </w:p>
    <w:p w:rsidR="005424D3" w:rsidRDefault="005424D3" w:rsidP="00A97764">
      <w:pPr>
        <w:pStyle w:val="Punkt1"/>
        <w:numPr>
          <w:ilvl w:val="0"/>
          <w:numId w:val="33"/>
        </w:numPr>
      </w:pPr>
      <w:r>
        <w:t>Wykonawca nie może bez zgody Zamawiającego przekazywać praw i obowiązków, wynikających z umowy.</w:t>
      </w:r>
    </w:p>
    <w:p w:rsidR="005424D3" w:rsidRDefault="005424D3" w:rsidP="00A97764">
      <w:pPr>
        <w:pStyle w:val="Punkt1"/>
      </w:pPr>
      <w:r>
        <w:lastRenderedPageBreak/>
        <w:t xml:space="preserve">Spory wynikłe na tle realizacji niniejszej umowy będzie rozstrzygał </w:t>
      </w:r>
      <w:r w:rsidR="005345C9">
        <w:t>sąd p</w:t>
      </w:r>
      <w:r>
        <w:t>owszechny właściwy dla miejsca siedziby Zamawiającego.</w:t>
      </w:r>
    </w:p>
    <w:p w:rsidR="005424D3" w:rsidRDefault="005424D3" w:rsidP="00A97764">
      <w:pPr>
        <w:pStyle w:val="Punkt1"/>
      </w:pPr>
      <w:r>
        <w:t>W sprawach nieuregulowanych niniejszą umową mają zastosowanie przepisy Kodeksu Cywilnego.</w:t>
      </w:r>
    </w:p>
    <w:p w:rsidR="005424D3" w:rsidRDefault="005424D3" w:rsidP="00A97764">
      <w:pPr>
        <w:pStyle w:val="Punkt1"/>
      </w:pPr>
      <w:r>
        <w:t xml:space="preserve">Wszelkie zmiany niniejszej umowy mogą być dokonywane jedynie za zgodą obu stron, wyrażoną na piśmie pod rygorem nieważności. </w:t>
      </w:r>
    </w:p>
    <w:p w:rsidR="005424D3" w:rsidRDefault="005424D3" w:rsidP="00A97764">
      <w:pPr>
        <w:pStyle w:val="Punkt1"/>
      </w:pPr>
      <w:r>
        <w:t>Umowę sporządzono w 3 jednobrzmiących egzemplarzach, w tym 2 egz. dla Zamawiającego i 1 egz. dla Wykonawcy.</w:t>
      </w:r>
    </w:p>
    <w:p w:rsidR="005424D3" w:rsidRDefault="005424D3" w:rsidP="005424D3"/>
    <w:p w:rsidR="005424D3" w:rsidRDefault="005424D3" w:rsidP="005424D3"/>
    <w:p w:rsidR="005424D3" w:rsidRDefault="005424D3" w:rsidP="005424D3"/>
    <w:p w:rsidR="00F31B9D" w:rsidRDefault="005424D3" w:rsidP="008A497B">
      <w:pPr>
        <w:pStyle w:val="Tekst"/>
        <w:jc w:val="center"/>
      </w:pPr>
      <w:r>
        <w:t xml:space="preserve">ZAMAWIAJĄCY </w:t>
      </w:r>
      <w:r>
        <w:tab/>
      </w:r>
      <w:r>
        <w:tab/>
      </w:r>
      <w:r>
        <w:tab/>
      </w:r>
      <w:r>
        <w:tab/>
      </w:r>
      <w:r>
        <w:tab/>
        <w:t>WYKONAWCA</w:t>
      </w:r>
    </w:p>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F31B9D" w:rsidRDefault="00F31B9D" w:rsidP="005424D3"/>
    <w:p w:rsidR="005424D3" w:rsidRDefault="005424D3" w:rsidP="005424D3"/>
    <w:p w:rsidR="005424D3" w:rsidRDefault="005424D3" w:rsidP="005424D3"/>
    <w:p w:rsidR="005424D3" w:rsidRDefault="005424D3" w:rsidP="005424D3"/>
    <w:p w:rsidR="005424D3" w:rsidRDefault="005424D3" w:rsidP="005424D3"/>
    <w:p w:rsidR="005424D3" w:rsidRDefault="005424D3" w:rsidP="005424D3"/>
    <w:p w:rsidR="00813EC1" w:rsidRDefault="00813EC1" w:rsidP="005424D3"/>
    <w:p w:rsidR="00813EC1" w:rsidRDefault="00813EC1" w:rsidP="005424D3"/>
    <w:p w:rsidR="00813EC1" w:rsidRDefault="00813EC1" w:rsidP="005424D3"/>
    <w:p w:rsidR="00813EC1" w:rsidRDefault="00813EC1" w:rsidP="005424D3"/>
    <w:p w:rsidR="00813EC1" w:rsidRDefault="00813EC1" w:rsidP="005424D3"/>
    <w:p w:rsidR="00813EC1" w:rsidRDefault="00813EC1" w:rsidP="005424D3"/>
    <w:p w:rsidR="00813EC1" w:rsidRDefault="00813EC1" w:rsidP="005424D3"/>
    <w:p w:rsidR="005424D3" w:rsidRDefault="005424D3" w:rsidP="007A70AB">
      <w:pPr>
        <w:pStyle w:val="Tekst"/>
      </w:pPr>
      <w:r>
        <w:t>Rozdzielnik :</w:t>
      </w:r>
    </w:p>
    <w:p w:rsidR="005424D3" w:rsidRDefault="005424D3" w:rsidP="007A70AB">
      <w:pPr>
        <w:pStyle w:val="Tekst"/>
      </w:pPr>
      <w:r>
        <w:t>Egz. Nr 1 – S/TUN</w:t>
      </w:r>
    </w:p>
    <w:p w:rsidR="005424D3" w:rsidRDefault="005424D3" w:rsidP="007A70AB">
      <w:pPr>
        <w:pStyle w:val="Tekst"/>
      </w:pPr>
      <w:r>
        <w:t>Egz. Nr 2 – PGK</w:t>
      </w:r>
    </w:p>
    <w:p w:rsidR="008E007F" w:rsidRDefault="005424D3" w:rsidP="007A70AB">
      <w:pPr>
        <w:pStyle w:val="Tekst"/>
      </w:pPr>
      <w:r>
        <w:t xml:space="preserve">Egz. Nr 3 </w:t>
      </w:r>
      <w:r w:rsidR="007A70AB">
        <w:t>–</w:t>
      </w:r>
      <w:r>
        <w:t xml:space="preserve"> Wykonawc</w:t>
      </w:r>
      <w:r w:rsidR="00A97764">
        <w:t>a</w:t>
      </w:r>
      <w:r w:rsidR="007A70AB">
        <w:t xml:space="preserve"> </w:t>
      </w:r>
    </w:p>
    <w:sectPr w:rsidR="008E007F" w:rsidSect="004A14EC">
      <w:footerReference w:type="default" r:id="rId8"/>
      <w:pgSz w:w="11906" w:h="16838"/>
      <w:pgMar w:top="1134" w:right="1134" w:bottom="1134" w:left="141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AA6" w:rsidRDefault="00400AA6" w:rsidP="005424D3">
      <w:r>
        <w:separator/>
      </w:r>
    </w:p>
  </w:endnote>
  <w:endnote w:type="continuationSeparator" w:id="0">
    <w:p w:rsidR="00400AA6" w:rsidRDefault="00400AA6" w:rsidP="0054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1386896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DD536A" w:rsidRPr="00DD536A" w:rsidRDefault="00DD536A" w:rsidP="00DD536A">
            <w:pPr>
              <w:pStyle w:val="Stopka"/>
              <w:jc w:val="right"/>
              <w:rPr>
                <w:sz w:val="20"/>
                <w:szCs w:val="20"/>
              </w:rPr>
            </w:pPr>
            <w:r w:rsidRPr="00DD536A">
              <w:rPr>
                <w:sz w:val="20"/>
                <w:szCs w:val="20"/>
              </w:rPr>
              <w:t xml:space="preserve">Strona </w:t>
            </w:r>
            <w:r w:rsidRPr="00DD536A">
              <w:rPr>
                <w:b/>
                <w:bCs/>
                <w:sz w:val="20"/>
                <w:szCs w:val="20"/>
              </w:rPr>
              <w:fldChar w:fldCharType="begin"/>
            </w:r>
            <w:r w:rsidRPr="00DD536A">
              <w:rPr>
                <w:b/>
                <w:bCs/>
                <w:sz w:val="20"/>
                <w:szCs w:val="20"/>
              </w:rPr>
              <w:instrText>PAGE</w:instrText>
            </w:r>
            <w:r w:rsidRPr="00DD536A">
              <w:rPr>
                <w:b/>
                <w:bCs/>
                <w:sz w:val="20"/>
                <w:szCs w:val="20"/>
              </w:rPr>
              <w:fldChar w:fldCharType="separate"/>
            </w:r>
            <w:r w:rsidR="008A497B">
              <w:rPr>
                <w:b/>
                <w:bCs/>
                <w:noProof/>
                <w:sz w:val="20"/>
                <w:szCs w:val="20"/>
              </w:rPr>
              <w:t>4</w:t>
            </w:r>
            <w:r w:rsidRPr="00DD536A">
              <w:rPr>
                <w:b/>
                <w:bCs/>
                <w:sz w:val="20"/>
                <w:szCs w:val="20"/>
              </w:rPr>
              <w:fldChar w:fldCharType="end"/>
            </w:r>
            <w:r w:rsidRPr="00DD536A">
              <w:rPr>
                <w:sz w:val="20"/>
                <w:szCs w:val="20"/>
              </w:rPr>
              <w:t xml:space="preserve"> z </w:t>
            </w:r>
            <w:r w:rsidRPr="00DD536A">
              <w:rPr>
                <w:b/>
                <w:bCs/>
                <w:sz w:val="20"/>
                <w:szCs w:val="20"/>
              </w:rPr>
              <w:fldChar w:fldCharType="begin"/>
            </w:r>
            <w:r w:rsidRPr="00DD536A">
              <w:rPr>
                <w:b/>
                <w:bCs/>
                <w:sz w:val="20"/>
                <w:szCs w:val="20"/>
              </w:rPr>
              <w:instrText>NUMPAGES</w:instrText>
            </w:r>
            <w:r w:rsidRPr="00DD536A">
              <w:rPr>
                <w:b/>
                <w:bCs/>
                <w:sz w:val="20"/>
                <w:szCs w:val="20"/>
              </w:rPr>
              <w:fldChar w:fldCharType="separate"/>
            </w:r>
            <w:r w:rsidR="008A497B">
              <w:rPr>
                <w:b/>
                <w:bCs/>
                <w:noProof/>
                <w:sz w:val="20"/>
                <w:szCs w:val="20"/>
              </w:rPr>
              <w:t>11</w:t>
            </w:r>
            <w:r w:rsidRPr="00DD536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AA6" w:rsidRDefault="00400AA6" w:rsidP="005424D3">
      <w:r>
        <w:separator/>
      </w:r>
    </w:p>
  </w:footnote>
  <w:footnote w:type="continuationSeparator" w:id="0">
    <w:p w:rsidR="00400AA6" w:rsidRDefault="00400AA6" w:rsidP="0054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473A"/>
    <w:multiLevelType w:val="hybridMultilevel"/>
    <w:tmpl w:val="03CE30EA"/>
    <w:lvl w:ilvl="0" w:tplc="97204C6C">
      <w:start w:val="1"/>
      <w:numFmt w:val="lowerLetter"/>
      <w:pStyle w:val="Litera"/>
      <w:lvlText w:val="%1)"/>
      <w:lvlJc w:val="left"/>
      <w:pPr>
        <w:ind w:left="1287" w:hanging="360"/>
      </w:pPr>
      <w:rPr>
        <w:rFonts w:ascii="Arial" w:hAnsi="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36BB6636"/>
    <w:multiLevelType w:val="multilevel"/>
    <w:tmpl w:val="447CBBE4"/>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F944FDC"/>
    <w:multiLevelType w:val="hybridMultilevel"/>
    <w:tmpl w:val="1A5A37E0"/>
    <w:lvl w:ilvl="0" w:tplc="65D6328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0"/>
  </w:num>
  <w:num w:numId="20">
    <w:abstractNumId w:val="0"/>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D3"/>
    <w:rsid w:val="00002924"/>
    <w:rsid w:val="000842EC"/>
    <w:rsid w:val="000E6E29"/>
    <w:rsid w:val="00110349"/>
    <w:rsid w:val="001506C3"/>
    <w:rsid w:val="00153831"/>
    <w:rsid w:val="001655E2"/>
    <w:rsid w:val="00170103"/>
    <w:rsid w:val="001A4294"/>
    <w:rsid w:val="00233DC0"/>
    <w:rsid w:val="0023749A"/>
    <w:rsid w:val="002B0ADE"/>
    <w:rsid w:val="003453A0"/>
    <w:rsid w:val="00350D5F"/>
    <w:rsid w:val="00392B6D"/>
    <w:rsid w:val="003A78D8"/>
    <w:rsid w:val="003E05A9"/>
    <w:rsid w:val="003E590D"/>
    <w:rsid w:val="00400AA6"/>
    <w:rsid w:val="0041104C"/>
    <w:rsid w:val="00416620"/>
    <w:rsid w:val="00427737"/>
    <w:rsid w:val="00472E25"/>
    <w:rsid w:val="004A14EC"/>
    <w:rsid w:val="004B42BF"/>
    <w:rsid w:val="0051637E"/>
    <w:rsid w:val="005345C9"/>
    <w:rsid w:val="005424D3"/>
    <w:rsid w:val="005C762E"/>
    <w:rsid w:val="005E4E17"/>
    <w:rsid w:val="0062166A"/>
    <w:rsid w:val="00621C99"/>
    <w:rsid w:val="0063426B"/>
    <w:rsid w:val="0073712D"/>
    <w:rsid w:val="00783668"/>
    <w:rsid w:val="007A70AB"/>
    <w:rsid w:val="007F331C"/>
    <w:rsid w:val="008032C1"/>
    <w:rsid w:val="00813EC1"/>
    <w:rsid w:val="00815C3E"/>
    <w:rsid w:val="00847580"/>
    <w:rsid w:val="008522EC"/>
    <w:rsid w:val="00884B65"/>
    <w:rsid w:val="00890B45"/>
    <w:rsid w:val="008A497B"/>
    <w:rsid w:val="008D743F"/>
    <w:rsid w:val="008E007F"/>
    <w:rsid w:val="008F60C7"/>
    <w:rsid w:val="009246C0"/>
    <w:rsid w:val="00935F02"/>
    <w:rsid w:val="00965F35"/>
    <w:rsid w:val="009E0A9E"/>
    <w:rsid w:val="00A74005"/>
    <w:rsid w:val="00A8717B"/>
    <w:rsid w:val="00A97764"/>
    <w:rsid w:val="00AE69EE"/>
    <w:rsid w:val="00C01933"/>
    <w:rsid w:val="00C47407"/>
    <w:rsid w:val="00CF2515"/>
    <w:rsid w:val="00D05095"/>
    <w:rsid w:val="00D405C6"/>
    <w:rsid w:val="00D463B9"/>
    <w:rsid w:val="00D56124"/>
    <w:rsid w:val="00DD536A"/>
    <w:rsid w:val="00DF55B8"/>
    <w:rsid w:val="00E12F22"/>
    <w:rsid w:val="00E75BB6"/>
    <w:rsid w:val="00E909ED"/>
    <w:rsid w:val="00EB53AC"/>
    <w:rsid w:val="00ED14EA"/>
    <w:rsid w:val="00F02CC8"/>
    <w:rsid w:val="00F12944"/>
    <w:rsid w:val="00F26C23"/>
    <w:rsid w:val="00F31B9D"/>
    <w:rsid w:val="00F35362"/>
    <w:rsid w:val="00F461B2"/>
    <w:rsid w:val="00F74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71C70"/>
  <w15:chartTrackingRefBased/>
  <w15:docId w15:val="{3E8C3130-FFF5-4A8C-A90D-8CF43195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4D3"/>
    <w:pPr>
      <w:ind w:left="397" w:hanging="397"/>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qFormat/>
    <w:rsid w:val="00A74005"/>
    <w:pPr>
      <w:spacing w:before="120" w:after="120"/>
      <w:jc w:val="center"/>
    </w:pPr>
    <w:rPr>
      <w:rFonts w:eastAsia="Times New Roman" w:cs="Arial"/>
      <w:b/>
      <w:sz w:val="22"/>
      <w:szCs w:val="24"/>
      <w:lang w:eastAsia="pl-PL"/>
    </w:rPr>
  </w:style>
  <w:style w:type="paragraph" w:customStyle="1" w:styleId="Punkt1">
    <w:name w:val="Punkt_1"/>
    <w:basedOn w:val="Normalny"/>
    <w:qFormat/>
    <w:rsid w:val="003E05A9"/>
    <w:pPr>
      <w:numPr>
        <w:numId w:val="21"/>
      </w:numPr>
      <w:tabs>
        <w:tab w:val="left" w:pos="397"/>
      </w:tabs>
      <w:spacing w:before="120" w:after="120"/>
    </w:pPr>
    <w:rPr>
      <w:sz w:val="22"/>
    </w:rPr>
  </w:style>
  <w:style w:type="paragraph" w:customStyle="1" w:styleId="Punkt11">
    <w:name w:val="Punkt_1_1"/>
    <w:basedOn w:val="Normalny"/>
    <w:qFormat/>
    <w:rsid w:val="00A74005"/>
    <w:pPr>
      <w:numPr>
        <w:ilvl w:val="1"/>
        <w:numId w:val="21"/>
      </w:numPr>
      <w:tabs>
        <w:tab w:val="left" w:pos="851"/>
      </w:tabs>
      <w:spacing w:before="120" w:after="120"/>
    </w:pPr>
    <w:rPr>
      <w:sz w:val="22"/>
    </w:rPr>
  </w:style>
  <w:style w:type="paragraph" w:customStyle="1" w:styleId="Punkt111">
    <w:name w:val="Punkt_1_1_1"/>
    <w:basedOn w:val="Normalny"/>
    <w:qFormat/>
    <w:rsid w:val="00A74005"/>
    <w:pPr>
      <w:numPr>
        <w:ilvl w:val="2"/>
        <w:numId w:val="21"/>
      </w:numPr>
    </w:pPr>
    <w:rPr>
      <w:sz w:val="22"/>
    </w:rPr>
  </w:style>
  <w:style w:type="paragraph" w:customStyle="1" w:styleId="Tekst1">
    <w:name w:val="Tekst_1"/>
    <w:basedOn w:val="Normalny"/>
    <w:qFormat/>
    <w:rsid w:val="003E05A9"/>
    <w:pPr>
      <w:ind w:firstLine="0"/>
    </w:pPr>
    <w:rPr>
      <w:sz w:val="22"/>
    </w:rPr>
  </w:style>
  <w:style w:type="paragraph" w:customStyle="1" w:styleId="Tekst11">
    <w:name w:val="Tekst_1_1"/>
    <w:basedOn w:val="Tekst1"/>
    <w:qFormat/>
    <w:rsid w:val="00153831"/>
    <w:pPr>
      <w:ind w:left="851"/>
    </w:pPr>
  </w:style>
  <w:style w:type="paragraph" w:customStyle="1" w:styleId="Tekst111">
    <w:name w:val="Tekst_1_1_1"/>
    <w:basedOn w:val="Tekst11"/>
    <w:qFormat/>
    <w:rsid w:val="00153831"/>
    <w:pPr>
      <w:ind w:left="1418"/>
    </w:pPr>
  </w:style>
  <w:style w:type="paragraph" w:customStyle="1" w:styleId="Litera">
    <w:name w:val="Litera"/>
    <w:basedOn w:val="Normalny"/>
    <w:qFormat/>
    <w:rsid w:val="00A74005"/>
    <w:pPr>
      <w:numPr>
        <w:numId w:val="20"/>
      </w:numPr>
    </w:pPr>
    <w:rPr>
      <w:sz w:val="22"/>
    </w:rPr>
  </w:style>
  <w:style w:type="paragraph" w:styleId="Nagwek">
    <w:name w:val="header"/>
    <w:basedOn w:val="Normalny"/>
    <w:link w:val="NagwekZnak"/>
    <w:uiPriority w:val="99"/>
    <w:unhideWhenUsed/>
    <w:rsid w:val="005424D3"/>
    <w:pPr>
      <w:tabs>
        <w:tab w:val="center" w:pos="4536"/>
        <w:tab w:val="right" w:pos="9072"/>
      </w:tabs>
    </w:pPr>
  </w:style>
  <w:style w:type="character" w:customStyle="1" w:styleId="NagwekZnak">
    <w:name w:val="Nagłówek Znak"/>
    <w:basedOn w:val="Domylnaczcionkaakapitu"/>
    <w:link w:val="Nagwek"/>
    <w:uiPriority w:val="99"/>
    <w:rsid w:val="005424D3"/>
  </w:style>
  <w:style w:type="paragraph" w:styleId="Stopka">
    <w:name w:val="footer"/>
    <w:basedOn w:val="Normalny"/>
    <w:link w:val="StopkaZnak"/>
    <w:uiPriority w:val="99"/>
    <w:unhideWhenUsed/>
    <w:rsid w:val="005424D3"/>
    <w:pPr>
      <w:tabs>
        <w:tab w:val="center" w:pos="4536"/>
        <w:tab w:val="right" w:pos="9072"/>
      </w:tabs>
    </w:pPr>
  </w:style>
  <w:style w:type="character" w:customStyle="1" w:styleId="StopkaZnak">
    <w:name w:val="Stopka Znak"/>
    <w:basedOn w:val="Domylnaczcionkaakapitu"/>
    <w:link w:val="Stopka"/>
    <w:uiPriority w:val="99"/>
    <w:rsid w:val="005424D3"/>
  </w:style>
  <w:style w:type="paragraph" w:customStyle="1" w:styleId="Tekst">
    <w:name w:val="Tekst"/>
    <w:basedOn w:val="Normalny"/>
    <w:qFormat/>
    <w:rsid w:val="00A74005"/>
    <w:pPr>
      <w:ind w:left="0" w:firstLine="0"/>
    </w:pPr>
    <w:rPr>
      <w:sz w:val="22"/>
    </w:rPr>
  </w:style>
  <w:style w:type="paragraph" w:customStyle="1" w:styleId="Standard">
    <w:name w:val="Standard"/>
    <w:rsid w:val="00A8717B"/>
    <w:pPr>
      <w:suppressAutoHyphens/>
      <w:autoSpaceDN w:val="0"/>
      <w:textAlignment w:val="baseline"/>
    </w:pPr>
    <w:rPr>
      <w:rFonts w:ascii="Times New Roman" w:eastAsia="Times New Roman" w:hAnsi="Times New Roman" w:cs="Calibri"/>
      <w:kern w:val="3"/>
      <w:szCs w:val="24"/>
      <w:lang w:eastAsia="ar-SA" w:bidi="hi-IN"/>
    </w:rPr>
  </w:style>
  <w:style w:type="paragraph" w:styleId="Akapitzlist">
    <w:name w:val="List Paragraph"/>
    <w:basedOn w:val="Normalny"/>
    <w:uiPriority w:val="34"/>
    <w:qFormat/>
    <w:rsid w:val="00965F35"/>
    <w:pPr>
      <w:ind w:left="720"/>
      <w:contextualSpacing/>
    </w:pPr>
  </w:style>
  <w:style w:type="paragraph" w:styleId="Tekstdymka">
    <w:name w:val="Balloon Text"/>
    <w:basedOn w:val="Normalny"/>
    <w:link w:val="TekstdymkaZnak"/>
    <w:uiPriority w:val="99"/>
    <w:semiHidden/>
    <w:unhideWhenUsed/>
    <w:rsid w:val="00AE6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A76A390-8E63-434D-A185-01E321F75B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4507</Words>
  <Characters>27043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Pilzak Andrzej</dc:creator>
  <cp:keywords/>
  <dc:description/>
  <cp:lastModifiedBy>Chucherko Karolina</cp:lastModifiedBy>
  <cp:revision>8</cp:revision>
  <cp:lastPrinted>2022-07-18T10:09:00Z</cp:lastPrinted>
  <dcterms:created xsi:type="dcterms:W3CDTF">2022-07-14T12:49:00Z</dcterms:created>
  <dcterms:modified xsi:type="dcterms:W3CDTF">2022-07-18T10:11:00Z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7023cc46-85f3-4de3-affa-f1dba1337a00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GnpLNki8R+eBdC+dA070ysWiO0aKIfAF</vt:lpwstr>
  </property>
</Properties>
</file>