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2D81" w14:textId="1E5C2AEE" w:rsidR="00DB17ED" w:rsidRPr="00CD30AA" w:rsidRDefault="00DB17ED" w:rsidP="0016479B">
      <w:pPr>
        <w:rPr>
          <w:rFonts w:ascii="Arial" w:hAnsi="Arial" w:cs="Arial"/>
          <w:sz w:val="22"/>
          <w:szCs w:val="22"/>
          <w:lang w:eastAsia="en-US"/>
        </w:rPr>
      </w:pPr>
      <w:r w:rsidRPr="00CD30AA">
        <w:rPr>
          <w:rFonts w:ascii="Arial" w:hAnsi="Arial" w:cs="Arial"/>
          <w:sz w:val="22"/>
          <w:szCs w:val="22"/>
          <w:lang w:eastAsia="en-US"/>
        </w:rPr>
        <w:t>Oznaczenie sprawy: CUW.</w:t>
      </w:r>
      <w:r w:rsidR="00CD30AA" w:rsidRPr="00CD30AA">
        <w:rPr>
          <w:rFonts w:ascii="Arial" w:hAnsi="Arial" w:cs="Arial"/>
          <w:sz w:val="22"/>
          <w:szCs w:val="22"/>
          <w:lang w:eastAsia="en-US"/>
        </w:rPr>
        <w:t>2610.4.2022</w:t>
      </w:r>
      <w:r w:rsidRPr="00CD30AA">
        <w:rPr>
          <w:rFonts w:ascii="Arial" w:hAnsi="Arial" w:cs="Arial"/>
          <w:sz w:val="22"/>
          <w:szCs w:val="22"/>
          <w:lang w:eastAsia="en-US"/>
        </w:rPr>
        <w:t xml:space="preserve">              </w:t>
      </w:r>
    </w:p>
    <w:p w14:paraId="294084C8" w14:textId="77777777" w:rsidR="00DB17ED" w:rsidRPr="009A2528" w:rsidRDefault="00DB17ED" w:rsidP="0016479B">
      <w:pPr>
        <w:jc w:val="both"/>
        <w:rPr>
          <w:rFonts w:ascii="Arial" w:hAnsi="Arial" w:cs="Arial"/>
          <w:sz w:val="20"/>
          <w:szCs w:val="20"/>
        </w:rPr>
      </w:pPr>
    </w:p>
    <w:p w14:paraId="2B32BB1C" w14:textId="54160D1E" w:rsidR="00DB17ED" w:rsidRPr="001D096A" w:rsidRDefault="00DB17ED" w:rsidP="001647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096A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14:paraId="5440DB77" w14:textId="77777777" w:rsidR="00DB17ED" w:rsidRPr="009A2528" w:rsidRDefault="00DB17ED" w:rsidP="0016479B">
      <w:pPr>
        <w:rPr>
          <w:rFonts w:ascii="Arial" w:hAnsi="Arial" w:cs="Arial"/>
          <w:sz w:val="20"/>
          <w:szCs w:val="20"/>
        </w:rPr>
      </w:pPr>
    </w:p>
    <w:p w14:paraId="57304A35" w14:textId="77777777" w:rsidR="00DB17ED" w:rsidRPr="00E242AD" w:rsidRDefault="00DB17ED" w:rsidP="00536E74">
      <w:pPr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E242AD">
        <w:rPr>
          <w:rFonts w:ascii="Arial" w:hAnsi="Arial" w:cs="Arial"/>
          <w:b/>
          <w:bCs/>
          <w:sz w:val="22"/>
          <w:szCs w:val="22"/>
        </w:rPr>
        <w:t>Przedmiot zamówienia:</w:t>
      </w:r>
    </w:p>
    <w:p w14:paraId="729BB542" w14:textId="1BF142A7" w:rsidR="00DB17ED" w:rsidRPr="00DB0069" w:rsidRDefault="00DB17ED" w:rsidP="00536E74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B0069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C553F4" w:rsidRPr="00DB0069">
        <w:rPr>
          <w:rFonts w:ascii="Arial" w:hAnsi="Arial" w:cs="Arial"/>
          <w:color w:val="auto"/>
          <w:sz w:val="22"/>
          <w:szCs w:val="22"/>
        </w:rPr>
        <w:t xml:space="preserve"> </w:t>
      </w:r>
      <w:r w:rsidRPr="00DB0069">
        <w:rPr>
          <w:rFonts w:ascii="Arial" w:hAnsi="Arial" w:cs="Arial"/>
          <w:color w:val="auto"/>
          <w:sz w:val="22"/>
          <w:szCs w:val="22"/>
        </w:rPr>
        <w:t xml:space="preserve">zakup i dostawa </w:t>
      </w:r>
      <w:r w:rsidR="00C553F4" w:rsidRPr="00DB0069">
        <w:rPr>
          <w:rFonts w:ascii="Arial" w:hAnsi="Arial" w:cs="Arial"/>
          <w:color w:val="auto"/>
          <w:sz w:val="22"/>
          <w:szCs w:val="22"/>
        </w:rPr>
        <w:t xml:space="preserve">pomocy dydaktycznych </w:t>
      </w:r>
      <w:r w:rsidRPr="00DB0069">
        <w:rPr>
          <w:rFonts w:ascii="Arial" w:hAnsi="Arial" w:cs="Arial"/>
          <w:color w:val="auto"/>
          <w:sz w:val="22"/>
          <w:szCs w:val="22"/>
        </w:rPr>
        <w:t>w ramach programu LABORATORI</w:t>
      </w:r>
      <w:r w:rsidR="00F443F8">
        <w:rPr>
          <w:rFonts w:ascii="Arial" w:hAnsi="Arial" w:cs="Arial"/>
          <w:color w:val="auto"/>
          <w:sz w:val="22"/>
          <w:szCs w:val="22"/>
        </w:rPr>
        <w:t xml:space="preserve">A </w:t>
      </w:r>
      <w:r w:rsidRPr="00DB0069">
        <w:rPr>
          <w:rFonts w:ascii="Arial" w:hAnsi="Arial" w:cs="Arial"/>
          <w:color w:val="auto"/>
          <w:sz w:val="22"/>
          <w:szCs w:val="22"/>
        </w:rPr>
        <w:t>PRZYSZŁOSCI dla</w:t>
      </w:r>
      <w:r w:rsidR="00F85EDD" w:rsidRPr="00DB0069">
        <w:rPr>
          <w:rFonts w:ascii="Arial" w:hAnsi="Arial" w:cs="Arial"/>
          <w:color w:val="auto"/>
          <w:sz w:val="22"/>
          <w:szCs w:val="22"/>
        </w:rPr>
        <w:t xml:space="preserve"> Zespołu Szkół Sportowych </w:t>
      </w:r>
      <w:r w:rsidRPr="00DB0069">
        <w:rPr>
          <w:rFonts w:ascii="Arial" w:hAnsi="Arial" w:cs="Arial"/>
          <w:color w:val="auto"/>
          <w:sz w:val="22"/>
          <w:szCs w:val="22"/>
        </w:rPr>
        <w:t>w Ustrzykach Dolnych</w:t>
      </w:r>
      <w:r w:rsidR="00DB0069" w:rsidRPr="00DB0069">
        <w:rPr>
          <w:rFonts w:ascii="Arial" w:hAnsi="Arial" w:cs="Arial"/>
          <w:color w:val="auto"/>
          <w:sz w:val="22"/>
          <w:szCs w:val="22"/>
        </w:rPr>
        <w:t xml:space="preserve"> SZKOŁA MISTRZOSTWA SPORTOWEGO</w:t>
      </w:r>
      <w:r w:rsidRPr="00DB0069">
        <w:rPr>
          <w:rFonts w:ascii="Arial" w:hAnsi="Arial" w:cs="Arial"/>
          <w:color w:val="auto"/>
          <w:sz w:val="22"/>
          <w:szCs w:val="22"/>
        </w:rPr>
        <w:t xml:space="preserve">, pod adresem: ul. Dobra 6, 38-700 Ustrzyki Dolne. </w:t>
      </w:r>
    </w:p>
    <w:p w14:paraId="51BD42E0" w14:textId="35CC50E4" w:rsidR="00DB17ED" w:rsidRPr="00DB0069" w:rsidRDefault="00DB17ED" w:rsidP="00536E74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B0069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 zamówienia: zakup i dostawa od dnia podpisania umowy do dnia </w:t>
      </w:r>
      <w:r w:rsidR="00985F19">
        <w:rPr>
          <w:rFonts w:ascii="Arial" w:hAnsi="Arial" w:cs="Arial"/>
          <w:color w:val="auto"/>
          <w:sz w:val="22"/>
          <w:szCs w:val="22"/>
          <w:lang w:eastAsia="pl-PL"/>
        </w:rPr>
        <w:t>31.03.2022</w:t>
      </w:r>
      <w:r w:rsidRPr="00DB0069">
        <w:rPr>
          <w:rFonts w:ascii="Arial" w:hAnsi="Arial" w:cs="Arial"/>
          <w:color w:val="auto"/>
          <w:sz w:val="22"/>
          <w:szCs w:val="22"/>
          <w:lang w:eastAsia="pl-PL"/>
        </w:rPr>
        <w:t xml:space="preserve"> r. </w:t>
      </w:r>
    </w:p>
    <w:p w14:paraId="5FBFA13A" w14:textId="395A1715" w:rsidR="00DB17ED" w:rsidRPr="00E242AD" w:rsidRDefault="00DB17ED" w:rsidP="00E242AD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242AD">
        <w:rPr>
          <w:rFonts w:ascii="Arial" w:hAnsi="Arial" w:cs="Arial"/>
          <w:b/>
          <w:bCs/>
          <w:sz w:val="22"/>
          <w:szCs w:val="22"/>
        </w:rPr>
        <w:t xml:space="preserve">II. Specyfikacja przedmiotu zamówienia: </w:t>
      </w:r>
    </w:p>
    <w:p w14:paraId="559917CB" w14:textId="77777777" w:rsidR="00DB17ED" w:rsidRPr="009A2528" w:rsidRDefault="00DB17ED" w:rsidP="00B2543D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A2528">
        <w:rPr>
          <w:rFonts w:ascii="Arial" w:hAnsi="Arial" w:cs="Arial"/>
          <w:b/>
          <w:bCs/>
          <w:sz w:val="20"/>
          <w:szCs w:val="20"/>
          <w:lang w:val="pl-PL"/>
        </w:rPr>
        <w:t>Część I</w:t>
      </w:r>
    </w:p>
    <w:p w14:paraId="6D32ABE6" w14:textId="77777777" w:rsidR="00DB17ED" w:rsidRPr="009A2528" w:rsidRDefault="00DB17ED" w:rsidP="00B2543D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A2528">
        <w:rPr>
          <w:rFonts w:ascii="Arial" w:hAnsi="Arial" w:cs="Arial"/>
          <w:b/>
          <w:bCs/>
          <w:sz w:val="20"/>
          <w:szCs w:val="20"/>
          <w:lang w:val="pl-PL"/>
        </w:rPr>
        <w:t>WYPOSAŻENIE PODSTAWOWE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7938"/>
        <w:gridCol w:w="850"/>
        <w:gridCol w:w="992"/>
        <w:gridCol w:w="851"/>
        <w:gridCol w:w="992"/>
        <w:gridCol w:w="992"/>
        <w:gridCol w:w="993"/>
      </w:tblGrid>
      <w:tr w:rsidR="009A2528" w:rsidRPr="009A2528" w14:paraId="36864E6A" w14:textId="77777777" w:rsidTr="000D20A4">
        <w:tc>
          <w:tcPr>
            <w:tcW w:w="567" w:type="dxa"/>
            <w:shd w:val="clear" w:color="auto" w:fill="D9D9D9"/>
          </w:tcPr>
          <w:p w14:paraId="4BF978A3" w14:textId="77777777" w:rsidR="00DB17ED" w:rsidRPr="009A2528" w:rsidRDefault="00DB17ED" w:rsidP="003E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14:paraId="3C95D636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Nazwa towaru / model /rodzaj</w:t>
            </w:r>
          </w:p>
        </w:tc>
        <w:tc>
          <w:tcPr>
            <w:tcW w:w="7938" w:type="dxa"/>
            <w:shd w:val="clear" w:color="auto" w:fill="D9D9D9"/>
          </w:tcPr>
          <w:p w14:paraId="5B47BD04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Opis/Parametry techniczne</w:t>
            </w:r>
          </w:p>
        </w:tc>
        <w:tc>
          <w:tcPr>
            <w:tcW w:w="850" w:type="dxa"/>
            <w:shd w:val="clear" w:color="auto" w:fill="D9D9D9"/>
          </w:tcPr>
          <w:p w14:paraId="6A2B35C4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Ilość/szt. /kpl.</w:t>
            </w:r>
          </w:p>
        </w:tc>
        <w:tc>
          <w:tcPr>
            <w:tcW w:w="992" w:type="dxa"/>
            <w:shd w:val="clear" w:color="auto" w:fill="D9D9D9"/>
          </w:tcPr>
          <w:p w14:paraId="16BA8EF3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0E0AC597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4E4AE601" w14:textId="48BEA11F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2A669E63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92" w:type="dxa"/>
            <w:shd w:val="clear" w:color="auto" w:fill="D9D9D9"/>
          </w:tcPr>
          <w:p w14:paraId="3DD716A1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93" w:type="dxa"/>
            <w:shd w:val="clear" w:color="auto" w:fill="D9D9D9"/>
          </w:tcPr>
          <w:p w14:paraId="7F8BF015" w14:textId="77777777" w:rsidR="00DB17ED" w:rsidRPr="009A2528" w:rsidRDefault="00DB17ED" w:rsidP="0073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9A2528" w:rsidRPr="009A2528" w14:paraId="23933677" w14:textId="77777777" w:rsidTr="000D20A4">
        <w:tc>
          <w:tcPr>
            <w:tcW w:w="567" w:type="dxa"/>
          </w:tcPr>
          <w:p w14:paraId="597B0ADA" w14:textId="77777777" w:rsidR="00DB17ED" w:rsidRPr="009A2528" w:rsidRDefault="00DB17ED" w:rsidP="00536E74">
            <w:pPr>
              <w:pStyle w:val="Akapitzlist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5C3EE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Filament</w:t>
            </w:r>
          </w:p>
        </w:tc>
        <w:tc>
          <w:tcPr>
            <w:tcW w:w="7938" w:type="dxa"/>
          </w:tcPr>
          <w:p w14:paraId="4DE74CB0" w14:textId="3A56AAE4" w:rsidR="00DB17ED" w:rsidRPr="009A2528" w:rsidRDefault="00DB17ED" w:rsidP="00F83DB9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Biodegradowalne filamenty kompatybilne z zakupionymi drukarkami</w:t>
            </w:r>
            <w:r w:rsidR="006F2B2F" w:rsidRPr="009A25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A2528">
              <w:rPr>
                <w:rFonts w:ascii="Arial" w:hAnsi="Arial" w:cs="Arial"/>
                <w:sz w:val="20"/>
                <w:szCs w:val="20"/>
              </w:rPr>
              <w:t>Dedykowany do drukarki Banach</w:t>
            </w:r>
            <w:r w:rsidR="000C5018" w:rsidRPr="009A2528">
              <w:rPr>
                <w:rFonts w:ascii="Arial" w:hAnsi="Arial" w:cs="Arial"/>
                <w:sz w:val="20"/>
                <w:szCs w:val="20"/>
              </w:rPr>
              <w:t xml:space="preserve">. Różne KOLORY </w:t>
            </w:r>
          </w:p>
        </w:tc>
        <w:tc>
          <w:tcPr>
            <w:tcW w:w="850" w:type="dxa"/>
            <w:vAlign w:val="center"/>
          </w:tcPr>
          <w:p w14:paraId="3D75CB10" w14:textId="6953B039" w:rsidR="00DB17ED" w:rsidRPr="009A2528" w:rsidRDefault="00DB17ED" w:rsidP="00DE7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10 szt.</w:t>
            </w:r>
          </w:p>
          <w:p w14:paraId="6AFBF775" w14:textId="0A2284F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12AC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E213A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5923" w14:textId="470C36FF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207666" w14:textId="169AADDA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6AE2F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0381C85" w14:textId="77777777" w:rsidTr="000D20A4">
        <w:trPr>
          <w:trHeight w:val="70"/>
        </w:trPr>
        <w:tc>
          <w:tcPr>
            <w:tcW w:w="567" w:type="dxa"/>
          </w:tcPr>
          <w:p w14:paraId="619D474C" w14:textId="77777777" w:rsidR="00DB17ED" w:rsidRPr="009A2528" w:rsidRDefault="00DB17ED" w:rsidP="00536E74">
            <w:pPr>
              <w:pStyle w:val="Akapitzlist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5ED1D9" w14:textId="77777777" w:rsidR="009A2528" w:rsidRPr="009A2528" w:rsidRDefault="009A2528" w:rsidP="009A2528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 xml:space="preserve">Drukarka 3D Banach School z pakietem dydaktycznym i </w:t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 5-letnim programem wsparcia</w:t>
            </w:r>
            <w:r w:rsidRPr="009A25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5272B" w14:textId="503B2748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FF"/>
          </w:tcPr>
          <w:p w14:paraId="1402238D" w14:textId="77777777" w:rsidR="00CC058E" w:rsidRDefault="009A2528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koSystem Banach 3D zawiera: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1) </w:t>
            </w:r>
            <w:r w:rsidR="00DB17ED" w:rsidRPr="009A252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drukarkę 3D Banach School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 z pakietem dydaktycznym,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2) 5-letni program wsparcia szkoły: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•materiały video i praktyczne instrukcje dla początkujących aby dobrze rozpocząć </w:t>
            </w:r>
          </w:p>
          <w:p w14:paraId="03621CB8" w14:textId="7777777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przygodę </w:t>
            </w:r>
            <w:r w:rsidR="00D719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 drukiem 3D,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filmy instruktażowe dla Twoich nauczycieli i uczniów z podstaw projektowania oraz </w:t>
            </w:r>
          </w:p>
          <w:p w14:paraId="710779B5" w14:textId="6C82349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obsługi drukarki Banach 3D,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dostęp do największej na świecie specjalistycznej biblioteki modeli szkolnych, </w:t>
            </w:r>
          </w:p>
          <w:p w14:paraId="64D393D0" w14:textId="77777777" w:rsidR="00CC058E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przygotowanych do prowadzenia zajęć ogólnych, z uczniami ze SPE, uczniami </w:t>
            </w:r>
          </w:p>
          <w:p w14:paraId="641A5E9D" w14:textId="77777777" w:rsidR="002A0966" w:rsidRDefault="00CC058E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zdolnymi,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dostęp do modeli i materiałów wspierających przygotowanie do zawodów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scenariusze prowadzenia zajęć ogólnych z drukiem 3D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wsparcie w realizacji 12 obszarów wykorzystania druku 3D w polskiej szkole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wsparcie w uruchomieniu i poprowadzeniu zajęć poza lekcyjnych – kółka </w:t>
            </w:r>
          </w:p>
          <w:p w14:paraId="6E0F66DF" w14:textId="13AA43EA" w:rsidR="00DB17ED" w:rsidRPr="002C719A" w:rsidRDefault="002A0966" w:rsidP="002C719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zainteresowań z wykorzystaniem druku 3D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możliwość udziału w konsultacjach online z opiekunem merytorycznym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nowe koncepcje zastosowania technologii 3D zgodnie z podstawą programową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dostęp do Akademii Banach -webinaria i certyfikowane szkolenia online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Gwarancja 24 miesiące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Serwis i infolinia techniczna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DB17ED" w:rsidRPr="002C719A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lastRenderedPageBreak/>
              <w:t>Parametry techniczne:</w:t>
            </w:r>
          </w:p>
          <w:p w14:paraId="5FEA7A1D" w14:textId="1E51700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Technologia: FDM</w:t>
            </w:r>
          </w:p>
          <w:p w14:paraId="415B832D" w14:textId="5D684A4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Pole robocze: 210 x 210 x 210 mm, podświetlane</w:t>
            </w:r>
          </w:p>
          <w:p w14:paraId="6EC42A9D" w14:textId="0EFE525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Stół roboczy: Wymienny</w:t>
            </w:r>
          </w:p>
          <w:p w14:paraId="76A3BDFF" w14:textId="0EB2875B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Obudowa drukarki: przezroczysta, zabudowana</w:t>
            </w:r>
          </w:p>
          <w:p w14:paraId="02BCCE4F" w14:textId="6E02AE4B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Podgląd wydruku: stacjonarny, zdalny (WIFI)</w:t>
            </w:r>
          </w:p>
          <w:p w14:paraId="20436B1E" w14:textId="03AB6D48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Wyświetlacz: z polskim menu, dotykowy, kolorowy 2,4”</w:t>
            </w:r>
          </w:p>
          <w:p w14:paraId="55711D24" w14:textId="33FF4E8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Łączność: WIFI, USB, karta SD</w:t>
            </w:r>
          </w:p>
          <w:p w14:paraId="6F77C43E" w14:textId="4099A956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Kamera: Tak</w:t>
            </w:r>
          </w:p>
          <w:p w14:paraId="60B07A61" w14:textId="068C152F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Obsługiwane typy plików: .STL, .OBJ wbudowany slicer</w:t>
            </w:r>
          </w:p>
          <w:p w14:paraId="6D53BED1" w14:textId="4D503A69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Prędkość druku: szybka: 20-120 mm/s</w:t>
            </w:r>
          </w:p>
          <w:p w14:paraId="40CC4120" w14:textId="656B9845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Średnica dyszy: 0,4 mm</w:t>
            </w:r>
          </w:p>
          <w:p w14:paraId="76EB435C" w14:textId="62001DCE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Temperatura druku: temperatura 180</w:t>
            </w:r>
            <w:r w:rsidR="00DB17ED" w:rsidRPr="002C719A">
              <w:rPr>
                <w:rFonts w:ascii="Cambria Math" w:hAnsi="Cambria Math" w:cs="Cambria Math"/>
                <w:sz w:val="20"/>
                <w:szCs w:val="20"/>
                <w:lang w:eastAsia="pl-PL"/>
              </w:rPr>
              <w:t>℃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-260</w:t>
            </w:r>
            <w:r w:rsidR="00DB17ED" w:rsidRPr="002C719A">
              <w:rPr>
                <w:rFonts w:ascii="Cambria Math" w:hAnsi="Cambria Math" w:cs="Cambria Math"/>
                <w:sz w:val="20"/>
                <w:szCs w:val="20"/>
                <w:lang w:eastAsia="pl-PL"/>
              </w:rPr>
              <w:t>℃</w:t>
            </w:r>
          </w:p>
          <w:p w14:paraId="3A841F5A" w14:textId="25EEAC72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Wysokość warstwy: 0,1 - 0,4 mm</w:t>
            </w:r>
          </w:p>
          <w:p w14:paraId="62FA6451" w14:textId="77777777" w:rsidR="00C820BB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Obsługiwany filament: kompatybilny z drukarką: PLA (bezpieczny dla dzieci i </w:t>
            </w:r>
          </w:p>
          <w:p w14:paraId="79B38E24" w14:textId="57816B3C" w:rsidR="00DB17ED" w:rsidRPr="002C719A" w:rsidRDefault="00C820BB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młodzieży), ABS</w:t>
            </w:r>
          </w:p>
          <w:p w14:paraId="78610219" w14:textId="66FF7B9A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Obsługiwana średnica filamentu: 1,75 mm</w:t>
            </w:r>
          </w:p>
          <w:p w14:paraId="3C9A5F36" w14:textId="107E7DA8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Wymiary drukarki: 385 x 380 x 425 mm</w:t>
            </w:r>
          </w:p>
          <w:p w14:paraId="09436446" w14:textId="6D6AD704" w:rsidR="00DB17ED" w:rsidRPr="002C719A" w:rsidRDefault="00C901FA" w:rsidP="00D2628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Waga: lekka przenośna konstrukcja 7,5 kg</w:t>
            </w:r>
          </w:p>
          <w:p w14:paraId="2430C692" w14:textId="0CB76867" w:rsidR="00C901FA" w:rsidRDefault="00D26283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Biblioteka projektów: online, 500 projektów w podziale na przedmioty szkolne zgodne z </w:t>
            </w:r>
          </w:p>
          <w:p w14:paraId="796A9A1B" w14:textId="3B77A48C" w:rsidR="00DB17ED" w:rsidRPr="002C719A" w:rsidRDefault="00C901FA" w:rsidP="00C901FA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14765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B17ED" w:rsidRPr="002C719A">
              <w:rPr>
                <w:rFonts w:ascii="Arial" w:hAnsi="Arial" w:cs="Arial"/>
                <w:sz w:val="20"/>
                <w:szCs w:val="20"/>
                <w:lang w:eastAsia="pl-PL"/>
              </w:rPr>
              <w:t>PP, zintegrowane z drukarką</w:t>
            </w:r>
          </w:p>
          <w:p w14:paraId="09A7055C" w14:textId="0EF71D8F" w:rsidR="00DB17ED" w:rsidRPr="002C719A" w:rsidRDefault="00D26283" w:rsidP="00D2628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D26283">
              <w:rPr>
                <w:rFonts w:ascii="Arial" w:hAnsi="Arial" w:cs="Arial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r w:rsidR="00DB17ED" w:rsidRPr="002C719A">
              <w:rPr>
                <w:rFonts w:ascii="Arial" w:hAnsi="Arial" w:cs="Arial"/>
                <w:sz w:val="20"/>
                <w:szCs w:val="20"/>
                <w:lang w:val="en-US" w:eastAsia="pl-PL"/>
              </w:rPr>
              <w:t>Oprogramowanie: TinkerCAD, Fusion360, Onshape, CURA, Simplify3D</w:t>
            </w:r>
          </w:p>
          <w:p w14:paraId="63E73379" w14:textId="12B2860C" w:rsidR="00DB17ED" w:rsidRPr="006E7108" w:rsidRDefault="00D26283" w:rsidP="006E710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- </w:t>
            </w:r>
            <w:r w:rsidR="00DB17ED" w:rsidRPr="002C719A">
              <w:rPr>
                <w:rFonts w:ascii="Arial" w:hAnsi="Arial" w:cs="Arial"/>
                <w:sz w:val="20"/>
                <w:szCs w:val="20"/>
                <w:lang w:val="en-US" w:eastAsia="pl-PL"/>
              </w:rPr>
              <w:t>Certyfikaty: CE, FCC, ROSH, REACH</w:t>
            </w:r>
          </w:p>
        </w:tc>
        <w:tc>
          <w:tcPr>
            <w:tcW w:w="850" w:type="dxa"/>
            <w:vAlign w:val="center"/>
          </w:tcPr>
          <w:p w14:paraId="37AE88C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2937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EF24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239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078C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5C46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B9A8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E5F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AF68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13851" w14:textId="77777777" w:rsidR="00DB17ED" w:rsidRPr="009A2528" w:rsidRDefault="00DB17ED" w:rsidP="006E7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168A6527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747F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0641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C70E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4A17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3D1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FBCA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45BC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0F13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2158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1D53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E20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D800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4D29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10E6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1796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A456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6092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979C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2918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4C82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F1BD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B12B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AD97D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681C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D825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D1ACB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9AE8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8F6D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162E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B18F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ABE8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D89F4" w14:textId="41EFC1DE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22134E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54B83F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D13281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72DE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4D0F05" w14:textId="62D4BE70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E460B9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108" w:rsidRPr="009A2528" w14:paraId="71937E68" w14:textId="77777777" w:rsidTr="000D20A4">
        <w:tc>
          <w:tcPr>
            <w:tcW w:w="567" w:type="dxa"/>
          </w:tcPr>
          <w:p w14:paraId="6D0AFA65" w14:textId="340E142F" w:rsidR="006E7108" w:rsidRPr="009A2528" w:rsidRDefault="00071C19" w:rsidP="00071C19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1C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BB17D20" w14:textId="77777777" w:rsidR="006E7108" w:rsidRPr="006E7108" w:rsidRDefault="006E7108" w:rsidP="00E97E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710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Laptop DELL Vostro i5 8GB 256SSD</w:t>
            </w:r>
          </w:p>
          <w:p w14:paraId="46A13A83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E7607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4A69E" w14:textId="77777777" w:rsidR="006E710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4E143" w14:textId="3C429541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92DE0CB" w14:textId="5A607DDE" w:rsidR="006E7108" w:rsidRPr="009A2528" w:rsidRDefault="006E7108" w:rsidP="00E97E63">
            <w:pPr>
              <w:shd w:val="clear" w:color="auto" w:fill="FFFFFF"/>
              <w:suppressAutoHyphens w:val="0"/>
              <w:textAlignment w:val="top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E63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Procesor: i5 lub równoważny AMD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Pamięć RAM: 8 GB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Dysk twardy: SSD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Zintegrowana karta graficzna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Ekran: 15,6'' LED 1920 x 1080 (Full HD)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E97E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System operacyjny: Windows 10.</w:t>
            </w:r>
          </w:p>
          <w:p w14:paraId="60884B9B" w14:textId="77777777" w:rsidR="00E97E63" w:rsidRDefault="00E97E63" w:rsidP="00E97E6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6E7108" w:rsidRPr="0035156C">
              <w:rPr>
                <w:rFonts w:ascii="Arial" w:hAnsi="Arial" w:cs="Arial"/>
                <w:sz w:val="20"/>
                <w:szCs w:val="20"/>
                <w:lang w:eastAsia="pl-PL"/>
              </w:rPr>
              <w:t>Gwarancja</w:t>
            </w:r>
            <w:r w:rsidRPr="0035156C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36 miesięcy </w:t>
            </w:r>
          </w:p>
          <w:p w14:paraId="5CB2A8D2" w14:textId="48F0E4B0" w:rsidR="006E7108" w:rsidRPr="009A2528" w:rsidRDefault="00E97E63" w:rsidP="00E97E63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6E7108" w:rsidRPr="00E97E63">
              <w:rPr>
                <w:rFonts w:ascii="Arial" w:hAnsi="Arial" w:cs="Arial"/>
                <w:sz w:val="20"/>
                <w:szCs w:val="20"/>
                <w:lang w:eastAsia="pl-PL"/>
              </w:rPr>
              <w:t>Dołączone akcesoria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 z</w:t>
            </w:r>
            <w:r w:rsidRPr="009A2528">
              <w:rPr>
                <w:rFonts w:ascii="Arial" w:hAnsi="Arial" w:cs="Arial"/>
                <w:sz w:val="20"/>
                <w:szCs w:val="20"/>
                <w:lang w:eastAsia="pl-PL"/>
              </w:rPr>
              <w:t>asilacz</w:t>
            </w:r>
          </w:p>
        </w:tc>
        <w:tc>
          <w:tcPr>
            <w:tcW w:w="850" w:type="dxa"/>
            <w:vAlign w:val="center"/>
          </w:tcPr>
          <w:p w14:paraId="4D036631" w14:textId="10952C8C" w:rsidR="006E7108" w:rsidRPr="009A2528" w:rsidRDefault="00925128" w:rsidP="00925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167440D7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4E8462F" w14:textId="77777777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936E3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711B9D0B" w14:textId="77777777" w:rsidR="006E7108" w:rsidRPr="009A2528" w:rsidRDefault="006E7108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B64B57E" w14:textId="77777777" w:rsidR="006E7108" w:rsidRPr="009A2528" w:rsidRDefault="006E7108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607B25AD" w14:textId="77777777" w:rsidTr="000D20A4">
        <w:tc>
          <w:tcPr>
            <w:tcW w:w="567" w:type="dxa"/>
          </w:tcPr>
          <w:p w14:paraId="03AABA51" w14:textId="580AE1B7" w:rsidR="00DB17ED" w:rsidRPr="00B9052E" w:rsidRDefault="00B9052E" w:rsidP="00B9052E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</w:tcPr>
          <w:p w14:paraId="47BA580B" w14:textId="77777777" w:rsidR="00DB17ED" w:rsidRPr="0091581E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81E">
              <w:rPr>
                <w:rFonts w:ascii="Arial" w:hAnsi="Arial" w:cs="Arial"/>
                <w:b/>
                <w:bCs/>
                <w:sz w:val="20"/>
                <w:szCs w:val="20"/>
              </w:rPr>
              <w:t>Mikrokontroler z czujnikami i akcesoriami</w:t>
            </w:r>
          </w:p>
        </w:tc>
        <w:tc>
          <w:tcPr>
            <w:tcW w:w="7938" w:type="dxa"/>
          </w:tcPr>
          <w:p w14:paraId="2440C11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33BBB95" w14:textId="77777777" w:rsidR="00DB17ED" w:rsidRPr="0091581E" w:rsidRDefault="00DB17ED" w:rsidP="0040018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581E">
              <w:rPr>
                <w:rFonts w:ascii="Arial" w:hAnsi="Arial" w:cs="Arial"/>
                <w:sz w:val="20"/>
                <w:szCs w:val="20"/>
                <w:lang w:eastAsia="pl-PL"/>
              </w:rPr>
              <w:t>Zestawy konstrukcyjny BeCreo z mikrokontrolerem, czujnikami i akcesoriami</w:t>
            </w:r>
          </w:p>
        </w:tc>
        <w:tc>
          <w:tcPr>
            <w:tcW w:w="850" w:type="dxa"/>
            <w:vAlign w:val="center"/>
          </w:tcPr>
          <w:p w14:paraId="0598407D" w14:textId="77777777" w:rsidR="00DB17ED" w:rsidRPr="009A2528" w:rsidRDefault="00DB17ED" w:rsidP="0057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3CEEAA77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0E73C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C0C8E" w14:textId="64765296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A8213" w14:textId="0A5470C1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65CC84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574A1249" w14:textId="77777777" w:rsidTr="000D20A4">
        <w:trPr>
          <w:trHeight w:val="639"/>
        </w:trPr>
        <w:tc>
          <w:tcPr>
            <w:tcW w:w="567" w:type="dxa"/>
          </w:tcPr>
          <w:p w14:paraId="6F61435F" w14:textId="1F2553EF" w:rsidR="00DB17ED" w:rsidRPr="009A2528" w:rsidRDefault="00EF0D10" w:rsidP="00EF0D10">
            <w:pPr>
              <w:pStyle w:val="Akapitzlist"/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F0D1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202C076" w14:textId="77777777" w:rsidR="00387B90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Lutownic</w:t>
            </w:r>
            <w:r w:rsidR="00245F44">
              <w:rPr>
                <w:rFonts w:ascii="Arial" w:hAnsi="Arial" w:cs="Arial"/>
                <w:b/>
                <w:bCs/>
                <w:sz w:val="20"/>
                <w:szCs w:val="20"/>
              </w:rPr>
              <w:t>a/</w:t>
            </w:r>
          </w:p>
          <w:p w14:paraId="01629870" w14:textId="35810753" w:rsidR="00DB17ED" w:rsidRPr="00124E5F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Stacja lutownicza z gorącym powietrzem</w:t>
            </w:r>
          </w:p>
        </w:tc>
        <w:tc>
          <w:tcPr>
            <w:tcW w:w="7938" w:type="dxa"/>
          </w:tcPr>
          <w:p w14:paraId="31FCE943" w14:textId="77777777" w:rsidR="00447883" w:rsidRPr="00447883" w:rsidRDefault="00DB17ED" w:rsidP="0006131F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Stacja lutownicza HOT AIR z grotem 2w1 898DH</w:t>
            </w:r>
          </w:p>
          <w:p w14:paraId="1F2B716A" w14:textId="2F74E188" w:rsidR="00DB17ED" w:rsidRPr="009A2528" w:rsidRDefault="00DB17ED" w:rsidP="0006131F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0695F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shd w:val="clear" w:color="auto" w:fill="FFFFFF"/>
              </w:rPr>
              <w:t>Parametry minimalne: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Moc: 75W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Napięcie zasilania: 24V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Zakres temperatur: 200-480°C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Dokładność temperatury: +/- 2°C</w:t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447883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• Przepływ powietrza 120 l/min</w:t>
            </w:r>
          </w:p>
        </w:tc>
        <w:tc>
          <w:tcPr>
            <w:tcW w:w="850" w:type="dxa"/>
            <w:vAlign w:val="center"/>
          </w:tcPr>
          <w:p w14:paraId="60AAB231" w14:textId="77777777" w:rsidR="00DB17ED" w:rsidRPr="009A2528" w:rsidRDefault="00DB17ED" w:rsidP="0044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992" w:type="dxa"/>
          </w:tcPr>
          <w:p w14:paraId="0F82F4F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C888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0EE3AF" w14:textId="23B83F35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18A56" w14:textId="4E8D746C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764F64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968D5D7" w14:textId="77777777" w:rsidTr="000D20A4">
        <w:tc>
          <w:tcPr>
            <w:tcW w:w="567" w:type="dxa"/>
          </w:tcPr>
          <w:p w14:paraId="4FAC4F56" w14:textId="6CA404CD" w:rsidR="00DB17ED" w:rsidRPr="00EF0D10" w:rsidRDefault="00EF0D10" w:rsidP="00EF0D10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D1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206C87C3" w14:textId="77777777" w:rsidR="00DB17ED" w:rsidRPr="004D6FC8" w:rsidRDefault="00DB17ED" w:rsidP="004D6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Kamera przenośna cyfrowa wraz z akcesoriami </w:t>
            </w:r>
          </w:p>
        </w:tc>
        <w:tc>
          <w:tcPr>
            <w:tcW w:w="7938" w:type="dxa"/>
          </w:tcPr>
          <w:p w14:paraId="6DA0FB50" w14:textId="77777777" w:rsidR="00DB17ED" w:rsidRPr="004D6FC8" w:rsidRDefault="00DB17ED" w:rsidP="0006131F">
            <w:pPr>
              <w:pStyle w:val="Nagwek2"/>
              <w:shd w:val="clear" w:color="auto" w:fill="FFFFFF"/>
              <w:spacing w:befor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D6FC8">
              <w:rPr>
                <w:rFonts w:ascii="Arial" w:hAnsi="Arial" w:cs="Arial"/>
                <w:color w:val="auto"/>
                <w:sz w:val="20"/>
                <w:szCs w:val="20"/>
              </w:rPr>
              <w:t>Kamera SONY 4K FDR-AX53</w:t>
            </w:r>
          </w:p>
          <w:p w14:paraId="5D924258" w14:textId="77777777" w:rsidR="00C97BB3" w:rsidRDefault="00DB17ED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D6FC8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Nagrywanie w rozdzielczości 4K Ultra HD (3840 x 2160 pikseli)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Stabilizator obrazu Balanced Optical SteadyShot™ z 5-osiowym inteligentnym trybem </w:t>
            </w:r>
            <w:r w:rsidR="00C97B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A5BE98" w14:textId="77777777" w:rsidR="00C97BB3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aktywnym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Szerokokątny obiektyw ZEISS Vario-Sonnar® T* 26,8 mm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 20× z funkcją Clear Image Zoom 30×/40× (4K/HD)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Przetwornik obrazu CMOS Exmor R® typu 1/2,5" (7,20 mm) wykonany w technologii </w:t>
            </w:r>
          </w:p>
          <w:p w14:paraId="3B947268" w14:textId="77777777" w:rsidR="00C97BB3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BSI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Efektywna liczba pikseli (film): około 8,29 megapiksela (16:9)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optyczny: 20x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Wymiary (dł. x wys.)[mm]: 166,5 x 80,5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Ekran: Panoramiczny (16:9) wyświetlacz Xtra Fine LCD™ 7,5 cm (3,0"), 921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600 </w:t>
            </w:r>
          </w:p>
          <w:p w14:paraId="53D63046" w14:textId="1A1DA0C6" w:rsidR="00DB17ED" w:rsidRPr="009A2528" w:rsidRDefault="00C97BB3" w:rsidP="000613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punktów</w:t>
            </w:r>
          </w:p>
        </w:tc>
        <w:tc>
          <w:tcPr>
            <w:tcW w:w="850" w:type="dxa"/>
            <w:vAlign w:val="center"/>
          </w:tcPr>
          <w:p w14:paraId="5B06C79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2F339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99A9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D48C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D1E8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82796" w14:textId="77777777" w:rsidR="00DB17ED" w:rsidRPr="009A2528" w:rsidRDefault="00DB17ED" w:rsidP="0040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992" w:type="dxa"/>
          </w:tcPr>
          <w:p w14:paraId="00936E7A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1EEA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2D363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85AE24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76685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8D42C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75AC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17A1F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66F990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480DE5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582D5F" w14:textId="3772F4D0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8E004A" w14:textId="4CE2E4DE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1ADF3A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B4F44C8" w14:textId="77777777" w:rsidTr="000D20A4">
        <w:trPr>
          <w:trHeight w:val="3806"/>
        </w:trPr>
        <w:tc>
          <w:tcPr>
            <w:tcW w:w="567" w:type="dxa"/>
          </w:tcPr>
          <w:p w14:paraId="15E044DE" w14:textId="747AD3C5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</w:tcPr>
          <w:p w14:paraId="57BEC61D" w14:textId="77777777" w:rsidR="00DB17ED" w:rsidRPr="001F103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36">
              <w:rPr>
                <w:rFonts w:ascii="Arial" w:hAnsi="Arial" w:cs="Arial"/>
                <w:b/>
                <w:bCs/>
                <w:sz w:val="20"/>
                <w:szCs w:val="20"/>
              </w:rPr>
              <w:t>Statyw z akcesoriami</w:t>
            </w:r>
          </w:p>
        </w:tc>
        <w:tc>
          <w:tcPr>
            <w:tcW w:w="7938" w:type="dxa"/>
          </w:tcPr>
          <w:p w14:paraId="4CC33072" w14:textId="77777777" w:rsidR="00DB17ED" w:rsidRPr="00232D63" w:rsidRDefault="00DB17ED" w:rsidP="001F1036">
            <w:pPr>
              <w:pStyle w:val="Nagwek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2D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Statyw  do Aparatu  i Kamery  Manfrotto</w:t>
            </w:r>
          </w:p>
          <w:p w14:paraId="178E21DD" w14:textId="07917E42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Podróżny statyw z regulowaną wysokością kolumny teleskopowej i kątem rozstawu nóg.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Waga: 1.15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Mocowanie górne: 1/4″ gwint męski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Ilość sekcji: 5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minimalna: 36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Blokada kuli: Tak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maksymalna z opuszczoną kolumną: 127.5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maksymalna: 143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Średnica podstawy: 37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Długość po złożeniu: 32 cm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Poziomica (ilość): 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Udźwig: 4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Torba w zestawie: BM-20160725S5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Średnica platformy: 38.5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Easy Link: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oporu: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Przechył przód-tył: +90°/-32°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Rodzaj głowicy: Głowica kulowa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Niezależna blokada panoramy: Tak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Przechył na bok: +32°/-32°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Rodzaj nóg: Pojedyncze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Kąty rozwarcia nóg: 21.5°, 54.5°,83°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Zaciski: Zakręcane pierścieniem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Średnice nóg: 10, 13, 16, 19, 22 mm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Materiał: Aluminium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Maksymalna temperatura pracy: 60 °C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Minimalna temperatura pracy: -30 °C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oporu w panoramie: Nie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Obrót w panoramie: 360 °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Szybkozłączka: Tak</w:t>
            </w:r>
          </w:p>
        </w:tc>
        <w:tc>
          <w:tcPr>
            <w:tcW w:w="850" w:type="dxa"/>
            <w:vAlign w:val="center"/>
          </w:tcPr>
          <w:p w14:paraId="42B5DC19" w14:textId="77777777" w:rsidR="00DB17ED" w:rsidRPr="009A2528" w:rsidRDefault="00DB17ED" w:rsidP="00052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55C9897E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C7B8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0B6181" w14:textId="3D56AF4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A85094" w14:textId="0A3C10A1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62818E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BF319B8" w14:textId="77777777" w:rsidTr="000D20A4">
        <w:trPr>
          <w:trHeight w:val="666"/>
        </w:trPr>
        <w:tc>
          <w:tcPr>
            <w:tcW w:w="567" w:type="dxa"/>
          </w:tcPr>
          <w:p w14:paraId="3B0E8CB7" w14:textId="5F27E041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14:paraId="38391D13" w14:textId="77777777" w:rsidR="00DB17ED" w:rsidRPr="0034676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766">
              <w:rPr>
                <w:rFonts w:ascii="Arial" w:hAnsi="Arial" w:cs="Arial"/>
                <w:b/>
                <w:bCs/>
                <w:sz w:val="20"/>
                <w:szCs w:val="20"/>
              </w:rPr>
              <w:t>Mikroport z akcesoriami</w:t>
            </w:r>
          </w:p>
        </w:tc>
        <w:tc>
          <w:tcPr>
            <w:tcW w:w="7938" w:type="dxa"/>
          </w:tcPr>
          <w:p w14:paraId="021D3E85" w14:textId="77777777" w:rsidR="00DB17ED" w:rsidRPr="00346766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346766">
              <w:rPr>
                <w:rFonts w:ascii="Arial" w:hAnsi="Arial" w:cs="Arial"/>
                <w:sz w:val="20"/>
                <w:szCs w:val="20"/>
              </w:rPr>
              <w:t>Mikroport Saramonic Blink 500 B1</w:t>
            </w:r>
          </w:p>
          <w:p w14:paraId="36F414E9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D30903" w14:textId="77777777" w:rsidR="00DB17ED" w:rsidRPr="009A2528" w:rsidRDefault="00DB17ED" w:rsidP="00FE6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1szt.</w:t>
            </w:r>
          </w:p>
        </w:tc>
        <w:tc>
          <w:tcPr>
            <w:tcW w:w="992" w:type="dxa"/>
          </w:tcPr>
          <w:p w14:paraId="570D84D1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D1FC4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873E0" w14:textId="2E0E444F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7231C4" w14:textId="06BA2446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4EBFA6E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1FA4AE4" w14:textId="77777777" w:rsidTr="000D20A4">
        <w:trPr>
          <w:trHeight w:val="846"/>
        </w:trPr>
        <w:tc>
          <w:tcPr>
            <w:tcW w:w="567" w:type="dxa"/>
          </w:tcPr>
          <w:p w14:paraId="082E4D76" w14:textId="7BAFD7C2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</w:tcPr>
          <w:p w14:paraId="735E6262" w14:textId="77777777" w:rsidR="00DB17ED" w:rsidRPr="0068079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796">
              <w:rPr>
                <w:rFonts w:ascii="Arial" w:hAnsi="Arial" w:cs="Arial"/>
                <w:b/>
                <w:bCs/>
                <w:sz w:val="20"/>
                <w:szCs w:val="20"/>
              </w:rPr>
              <w:t>Oświetlenie do realizacji nagrań</w:t>
            </w:r>
          </w:p>
        </w:tc>
        <w:tc>
          <w:tcPr>
            <w:tcW w:w="7938" w:type="dxa"/>
          </w:tcPr>
          <w:p w14:paraId="3B4812DA" w14:textId="210795E9" w:rsidR="006A7D32" w:rsidRDefault="006A7D32" w:rsidP="0029287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DB17ED" w:rsidRPr="00680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 LAMPY FOTOGRAFICZNE 1200W STATYW SOFTBOX 50X70cm</w:t>
            </w:r>
          </w:p>
          <w:p w14:paraId="70DD1EB0" w14:textId="43A0CD93" w:rsidR="00DB17ED" w:rsidRPr="00680796" w:rsidRDefault="006A7D32" w:rsidP="0029287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DB17ED" w:rsidRPr="006807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Nadajnik i odbiornik Quadralite Stroboss Navigator</w:t>
            </w:r>
          </w:p>
          <w:p w14:paraId="6DEF3760" w14:textId="6893A4C1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Kompatybilność: lampy reporterskie Stroboss 58</w:t>
            </w:r>
          </w:p>
          <w:p w14:paraId="0D2C5E61" w14:textId="25734D9D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Do aparatów: uniwersalne</w:t>
            </w:r>
          </w:p>
          <w:p w14:paraId="7A2D767E" w14:textId="57A13393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Synchronizacja błysku: do 1/250s</w:t>
            </w:r>
          </w:p>
          <w:p w14:paraId="5140AF8D" w14:textId="04510251" w:rsidR="00680796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Zasięg: do 50 m, Częstotliwość radiowa: 433MHz, Kanały: 16, Grupy: 16, Ekran: </w:t>
            </w:r>
            <w:r w:rsidR="0068079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</w:p>
          <w:p w14:paraId="0BECBCB4" w14:textId="1FB1F4EE" w:rsidR="006A7D32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LCD, podświetlany, Zasilanie nadajnika: 2x AA, Zasilanie odbiornika: 5Vbezpośrednio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D27B603" w14:textId="44DF21E8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z portu radiowego lampy)</w:t>
            </w:r>
          </w:p>
          <w:p w14:paraId="377E5CD8" w14:textId="78829B66" w:rsidR="00DB17ED" w:rsidRPr="009A2528" w:rsidRDefault="006A7D32" w:rsidP="0029287E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Wymiary nadajnika: 130 x 50 x 35mm</w:t>
            </w:r>
          </w:p>
          <w:p w14:paraId="2EE4744C" w14:textId="7E47D628" w:rsidR="00DB17ED" w:rsidRPr="009A2528" w:rsidRDefault="006A7D32" w:rsidP="005913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DB17ED" w:rsidRPr="009A2528">
              <w:rPr>
                <w:rFonts w:ascii="Arial" w:hAnsi="Arial" w:cs="Arial"/>
                <w:sz w:val="20"/>
                <w:szCs w:val="20"/>
                <w:lang w:eastAsia="pl-PL"/>
              </w:rPr>
              <w:t>Wymiary odbiornika: 55 x 11 x 29mm</w:t>
            </w:r>
          </w:p>
        </w:tc>
        <w:tc>
          <w:tcPr>
            <w:tcW w:w="850" w:type="dxa"/>
          </w:tcPr>
          <w:p w14:paraId="0D4E5C22" w14:textId="77777777" w:rsidR="00DB17ED" w:rsidRPr="009A2528" w:rsidRDefault="00DB17ED" w:rsidP="00680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  <w:p w14:paraId="2075BC74" w14:textId="77777777" w:rsidR="00DB17ED" w:rsidRPr="009A2528" w:rsidRDefault="00DB17ED" w:rsidP="00680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5FCB676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A121D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A5B182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7B34C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8D451" w14:textId="5605B35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BC186" w14:textId="29B669CD" w:rsidR="00DB17ED" w:rsidRPr="009A2528" w:rsidRDefault="00DB17ED" w:rsidP="000E68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36C04A1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0215F9EA" w14:textId="77777777" w:rsidTr="000D20A4">
        <w:tc>
          <w:tcPr>
            <w:tcW w:w="567" w:type="dxa"/>
          </w:tcPr>
          <w:p w14:paraId="7A17BB5B" w14:textId="5D85FE8B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7B7B8A8B" w14:textId="77777777" w:rsidR="00DB17ED" w:rsidRPr="00591309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309">
              <w:rPr>
                <w:rFonts w:ascii="Arial" w:hAnsi="Arial" w:cs="Arial"/>
                <w:b/>
                <w:bCs/>
                <w:sz w:val="20"/>
                <w:szCs w:val="20"/>
              </w:rPr>
              <w:t>Mikrofon kierunkowy z akcesoriami</w:t>
            </w:r>
          </w:p>
        </w:tc>
        <w:tc>
          <w:tcPr>
            <w:tcW w:w="7938" w:type="dxa"/>
          </w:tcPr>
          <w:p w14:paraId="4D7EEA69" w14:textId="24EFBCA9" w:rsidR="00DB17ED" w:rsidRPr="00591309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591309">
              <w:rPr>
                <w:rFonts w:ascii="Arial" w:hAnsi="Arial" w:cs="Arial"/>
                <w:sz w:val="20"/>
                <w:szCs w:val="20"/>
              </w:rPr>
              <w:t>Mikrofon kierunkowy</w:t>
            </w:r>
            <w:r w:rsidR="00591309" w:rsidRPr="005913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309">
              <w:rPr>
                <w:rFonts w:ascii="Arial" w:hAnsi="Arial" w:cs="Arial"/>
                <w:sz w:val="20"/>
                <w:szCs w:val="20"/>
              </w:rPr>
              <w:t>Saramonic SR-M3</w:t>
            </w:r>
          </w:p>
          <w:p w14:paraId="18F397F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A703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4FEDBC" w14:textId="77777777" w:rsidR="00DB17ED" w:rsidRPr="009A2528" w:rsidRDefault="00DB17ED" w:rsidP="00591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36601386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9C76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C4B94E" w14:textId="6269DE55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59FDB" w14:textId="1C256A40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BD26913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15E27052" w14:textId="77777777" w:rsidTr="000D20A4">
        <w:tc>
          <w:tcPr>
            <w:tcW w:w="567" w:type="dxa"/>
          </w:tcPr>
          <w:p w14:paraId="20212ACD" w14:textId="105B5194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3373B512" w14:textId="77777777" w:rsidR="00DB17ED" w:rsidRPr="00330F97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Gimbal  do aparatu fotograficznego i kamery  </w:t>
            </w:r>
          </w:p>
        </w:tc>
        <w:tc>
          <w:tcPr>
            <w:tcW w:w="7938" w:type="dxa"/>
          </w:tcPr>
          <w:p w14:paraId="78F63FAA" w14:textId="77777777" w:rsidR="00DB17ED" w:rsidRPr="0088397F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  <w:r w:rsidRPr="0088397F">
              <w:rPr>
                <w:rFonts w:ascii="Arial" w:hAnsi="Arial" w:cs="Arial"/>
                <w:sz w:val="20"/>
                <w:szCs w:val="20"/>
              </w:rPr>
              <w:t>Gimbal do aparatu fotograficznego i kamery</w:t>
            </w:r>
          </w:p>
          <w:p w14:paraId="119293DB" w14:textId="77777777" w:rsidR="00AA635B" w:rsidRDefault="00DB17ED" w:rsidP="004001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Gimbal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Statyw plastikowy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Płytka montażowa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Podpora obiektywu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Zapinany pasek x 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Śruba montażowa D-Ring 1/4" x2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Śruba 1/4"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88397F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Specyfikacja techniczna: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Przetestowany udźwig: 3,0 kg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Maksymalna prędkość kątowa gimbala przy sterowaniu ręcznym: Oś Pan: 360°/s, Oś </w:t>
            </w:r>
            <w:r w:rsidR="00AA63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3E70D8" w14:textId="142ABA14" w:rsidR="00AA635B" w:rsidRDefault="00AA635B" w:rsidP="0040018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Tilt: 360°/s, Oś Roll: 360°/s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Punkty końcowe: Oś obrotu Pan: 360° pełen zakres, Oś obrotu Roll: -240° do +95°Oś </w:t>
            </w:r>
          </w:p>
          <w:p w14:paraId="73402519" w14:textId="77777777" w:rsidR="006B789C" w:rsidRDefault="00AA635B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Tilt: -112° do +214°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 nadajnika: &lt; 8 dBm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Mocowania akcesoriów: mocowanie w standardzie NATO, otwór mocujący M4, otwór na śrubę 1/4”-20, zimna stopka, port transmisji obrazu/ silnika follow focus (USB-C), port RSS (USB-C), port silnika follow focus (USB-C)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• Akumulator: model: RB2-3400 mAh -7.2 V, rodzaj ogniw: 18650 2S, pojemność: </w:t>
            </w:r>
            <w:r w:rsidR="006B78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B501E7" w14:textId="77777777" w:rsidR="001C3011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3400mAh, energia: 24.48 Wh, maksymalny czas pracy: 14 godzin, czas ładowania:</w:t>
            </w:r>
            <w:r w:rsidR="001C30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DB7BEAF" w14:textId="49077506" w:rsidR="006B789C" w:rsidRDefault="001C3011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ok.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 godziny przy użyciu szybkiej ładowarki 18W(protokoły PD i QC 2.0), zalecana </w:t>
            </w:r>
          </w:p>
          <w:p w14:paraId="32D534CF" w14:textId="3E214B36" w:rsidR="006B789C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temperatura ładowania: 5° do 40° C</w:t>
            </w:r>
            <w:r w:rsidR="001C30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Wymiary: złożony: 26 × 21 × 7,5 cm (z uchwytem), rozłożony: 40 × 18,5 × 17,5 cm (z </w:t>
            </w:r>
          </w:p>
          <w:p w14:paraId="0210BF43" w14:textId="6DCC76D3" w:rsidR="006B789C" w:rsidRDefault="006B789C" w:rsidP="006B789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uchwytem, bez rozszerzonego gripa/ statywu)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Waga: gimbal: ok. 1216 g (z akumulatorem, bez płytki montażowej), </w:t>
            </w:r>
            <w:r w:rsidR="00F46EC4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szybkozłącza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F54B94" w14:textId="4D6C9D35" w:rsidR="00DB17ED" w:rsidRPr="009A2528" w:rsidRDefault="006B789C" w:rsidP="006B7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(Dolna/Górna) ok. 102 g, rozszerzony Grip/Statyw (Metalowy): ok. 226 g</w:t>
            </w:r>
          </w:p>
        </w:tc>
        <w:tc>
          <w:tcPr>
            <w:tcW w:w="850" w:type="dxa"/>
            <w:vAlign w:val="center"/>
          </w:tcPr>
          <w:p w14:paraId="7261391D" w14:textId="77777777" w:rsidR="00DB17ED" w:rsidRPr="009A2528" w:rsidRDefault="00DB17ED" w:rsidP="00185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992" w:type="dxa"/>
          </w:tcPr>
          <w:p w14:paraId="16D91143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7F768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5B0FDF" w14:textId="5BC3617C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CB59B" w14:textId="23785E38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4FBBC0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5974AEE" w14:textId="77777777" w:rsidTr="000D20A4">
        <w:trPr>
          <w:trHeight w:val="1134"/>
        </w:trPr>
        <w:tc>
          <w:tcPr>
            <w:tcW w:w="567" w:type="dxa"/>
          </w:tcPr>
          <w:p w14:paraId="2AFBC847" w14:textId="6E95DF4E" w:rsidR="00DB17ED" w:rsidRPr="00124E5F" w:rsidRDefault="00124E5F" w:rsidP="00124E5F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E5F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183F1CC1" w14:textId="77777777" w:rsidR="00DB17ED" w:rsidRPr="00927946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46">
              <w:rPr>
                <w:rFonts w:ascii="Arial" w:hAnsi="Arial" w:cs="Arial"/>
                <w:b/>
                <w:bCs/>
                <w:sz w:val="20"/>
                <w:szCs w:val="20"/>
              </w:rPr>
              <w:t>Aparat fotograficzny z akcesoriami</w:t>
            </w:r>
          </w:p>
        </w:tc>
        <w:tc>
          <w:tcPr>
            <w:tcW w:w="7938" w:type="dxa"/>
          </w:tcPr>
          <w:p w14:paraId="7A8267C5" w14:textId="77777777" w:rsidR="00DB17ED" w:rsidRPr="00D01D37" w:rsidRDefault="00DB17ED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01D37">
              <w:rPr>
                <w:rFonts w:ascii="Arial" w:hAnsi="Arial" w:cs="Arial"/>
                <w:sz w:val="20"/>
                <w:szCs w:val="20"/>
                <w:u w:val="single"/>
              </w:rPr>
              <w:t xml:space="preserve">Aparat cyfrowy Sony ZV-1 (ZV1BDI)  </w:t>
            </w:r>
          </w:p>
          <w:p w14:paraId="346D1FC4" w14:textId="77777777" w:rsidR="00D01D37" w:rsidRDefault="00DB17ED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Parametry minimalne:</w:t>
            </w:r>
            <w:r w:rsidRPr="009A2528">
              <w:rPr>
                <w:rFonts w:ascii="Arial" w:hAnsi="Arial" w:cs="Arial"/>
                <w:sz w:val="20"/>
                <w:szCs w:val="20"/>
              </w:rPr>
              <w:br/>
            </w:r>
            <w:r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Przetwornik obrazu: CMOS Exmor RS® typu 1,0" (13,2 x 8,8 mm), współczynnik </w:t>
            </w:r>
          </w:p>
          <w:p w14:paraId="6B3F608C" w14:textId="77777777" w:rsidR="00283C0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kształtu 3:2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Piksele: około 20,1 megapiksela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Obiektyw: ZEISS Vario-Sonnar® T* złożony z 10 elementów w 9 grupach (9</w:t>
            </w:r>
            <w:r w:rsidR="0028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CD6C6C" w14:textId="1EBC3877" w:rsidR="00D01D37" w:rsidRDefault="00283C0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soczewek asferycznych, w tym soczewka AA)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Wartość F (maksymalna przysłona): F1,8 (szeroki kąt) – 2,8 (teleobiektyw)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Filtr ND: automatyczny / włączony (3 ustawienia) / wyłączony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Ogniskowa: f = 9,4–25,7 mm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Kat widzenia: 84° – 34° (24–70 mm)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Zakres ustawienia ostrości: AF (szeroki kąt: około 5 cm – nieskończoność, </w:t>
            </w:r>
          </w:p>
          <w:p w14:paraId="397333CB" w14:textId="77777777" w:rsidR="00D01D3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teleobiektyw: około 30 cm – nieskończoność)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optyczny: 2,7x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Clear image zoom (FOTOGRAFIA): 20M: około 5,8x / 10M: około 8,2x / 5,0M: około </w:t>
            </w:r>
          </w:p>
          <w:p w14:paraId="5DEE0608" w14:textId="77777777" w:rsidR="00D01D37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11x / VGA: około 44x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Clear image zoom (FILM): 4K: 4,35x, HD: około 5,8x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Zoom cyfrowy (FOTOGRAFIE): 20M: około 11x; 10M: około 16x; 5.0M: około 23x; </w:t>
            </w:r>
          </w:p>
          <w:p w14:paraId="716090C4" w14:textId="77777777" w:rsidR="006006F1" w:rsidRDefault="00D01D37" w:rsidP="00283C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VGA: około 44x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Zoom cyfrowy (FILMY): około 11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Ekran: 7,5 cm (3,0") (4:3) / 921 600 punktów / Xtra Fine / TFT LCD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Regulacja kąta: Kąt otwarcia: około 176°, kąt obrotu: około 270°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Wspomaganie MF przez powiększenie obrazu: 5.3x, 10.7x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Panel dotykowy: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Procesor obrazu: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Steadyshot (ZDJĘCIE): optyka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Stadyshot (FILM): tak (optyczny z kompensacją elektroniczną, kompensacja </w:t>
            </w:r>
          </w:p>
          <w:p w14:paraId="2BBE64C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przechyłu)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Sposób nastawiania ostrości: szybki, hybrydowy system AF (AF z detekcją fazy/AF z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73F4DE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detekcją kontrastu)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ostrości: pojedynczy AF, automatyczny AF, ciągły AF, DMF (bezpośrednia </w:t>
            </w:r>
          </w:p>
          <w:p w14:paraId="0CB6B15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ręczna regulacja ostrości), ręczny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Strefa wyznaczania ostrości: Szeroki (315 pól (AF z wykrywaniem fazy) / 425 pól (AF </w:t>
            </w:r>
          </w:p>
          <w:p w14:paraId="29C6F5B6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 wykrywaniem kontrastu)), strefa, centralny, elastyczny punktowy (mały/średni/duży), </w:t>
            </w:r>
          </w:p>
          <w:p w14:paraId="79710AD1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rozszerzany elastyczny punktowy, śledzenie (szerokie, strefa, środek, elastyczne </w:t>
            </w:r>
          </w:p>
          <w:p w14:paraId="72720CEF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punktowe (mały/średni/duży), rozszerzane elastyczne punktowe)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Śledzenie obiektów: tak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Eye AF: [Fotografie] Człowiek (wybór lewego/prawego oka) / Zwierzę, [Filmy] </w:t>
            </w:r>
          </w:p>
          <w:p w14:paraId="56BC2712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Człowiek (wybór lewego/prawego oka)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pomiaru światła: Wielosegmentowy, centralnie ważony, punktowy, uśrednienie </w:t>
            </w:r>
          </w:p>
          <w:p w14:paraId="0A8AAFA4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wartości całego obszaru, jasny obszar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Kompensacja ekspozycji: +/-3,0 EV, co 1/3 EV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Czułość ISO (FOTOGRAFIA): Automatyczna (ISO 100–12 800, możliwość wyboru </w:t>
            </w:r>
          </w:p>
          <w:p w14:paraId="562848CE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górnej/dolnej granicy),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100/125/160/200/250/320/400/500/640/800/1000/1250/1600/2000/2500/3200/4000/50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00/6400/8000/10 000/12 800 (z rozszerzeniem do ISO 64/80), wieloklatkowa redukcja szumów: automatyczna (ISO 100–12 800), 100/200/400/800/1600/3200/6400/12 800/25 600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Czułość ISO (FILMY): Automatyczna: (poziom ISO 125 – poziom ISO 12 800, </w:t>
            </w:r>
          </w:p>
          <w:p w14:paraId="3A2AFD73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możliwość wyboru górnej/dolnej granicy), 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balansu bieli: Automatyczny, światło dzienne, cień, chmury, wolfram, świetlówka </w:t>
            </w:r>
          </w:p>
          <w:p w14:paraId="739363DF" w14:textId="0C09380F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(ciepła biel), świetlówka (zimna biel), świetlówka (biel dzienna), świetlówka Światło </w:t>
            </w:r>
          </w:p>
          <w:p w14:paraId="0A9F6870" w14:textId="77777777" w:rsidR="006006F1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dzienne, lampa błyskowa, automatyczny tryb podwodny, temperatura barwowa / filtr </w:t>
            </w:r>
          </w:p>
          <w:p w14:paraId="52C30918" w14:textId="77777777" w:rsidR="00764DE5" w:rsidRDefault="006006F1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barwny, własny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Mikrokorekty balansu bieli: Tak (od G7 do M7, 57 stopni) (od A7 do B7, 29 stopni)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Czas otwarcia migawki: Inteligentna automatyka (4" – 1/2000), automatyka </w:t>
            </w:r>
          </w:p>
          <w:p w14:paraId="40CB25BA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 (30" – 1/2000), ręczny (B, 30" – 1/2000), preselekcja przysłony (30" – </w:t>
            </w:r>
          </w:p>
          <w:p w14:paraId="2073D799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1/2000), preselekcja czasu migawki (30" – 1/2000)4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Migawka sterowana elektronicznie: Inteligentna automatyka (4" – 1/32 000), </w:t>
            </w:r>
          </w:p>
          <w:p w14:paraId="34C24873" w14:textId="77777777" w:rsidR="00764DE5" w:rsidRDefault="00764DE5" w:rsidP="002733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automatyka programowa (30" – 1/32 000), ręczny (30" – 1/32 000), preselekcja </w:t>
            </w:r>
          </w:p>
          <w:p w14:paraId="690F6B32" w14:textId="77777777" w:rsidR="0004465F" w:rsidRDefault="00764DE5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przysłony (30" – 1/32 000), preselekcja czasu migawki (30" – 1/32 000)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Przysłona: Inteligentna automatyka (F1.8–F11 (szeroki kąt)) / automatyka </w:t>
            </w:r>
          </w:p>
          <w:p w14:paraId="017BD1E3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 (F1.8–F11 (szeroki kąt)) / ręczny (F1.8–F11 (szeroki kąt)) / preselekcja </w:t>
            </w:r>
          </w:p>
          <w:p w14:paraId="6BA7B244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 (F1.8–F11 (szeroki kąt)) / preselekcja przysłony (F1.8–F11 (szeroki </w:t>
            </w:r>
          </w:p>
          <w:p w14:paraId="39EE570D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kąt)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Weryfikacja obrazu: Kontrast, nasycenie, ostrość, strefa twórcza, przestrzeń barw </w:t>
            </w:r>
          </w:p>
          <w:p w14:paraId="5A24A2A1" w14:textId="77777777" w:rsidR="0004465F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(sRGB / Adobe RGB), jakość (RAW / RAW i JPEG (Bardzo wysoka / Wysoka / </w:t>
            </w:r>
          </w:p>
          <w:p w14:paraId="74AD8F98" w14:textId="77777777" w:rsidR="00ED6440" w:rsidRDefault="0004465F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Standardowa) / JPEG (Bardzo wysoka / Wysoka / Standardowa)</w:t>
            </w:r>
            <w:r w:rsidR="00DB17ED" w:rsidRPr="009A2528">
              <w:rPr>
                <w:rFonts w:ascii="Arial" w:hAnsi="Arial" w:cs="Arial"/>
                <w:sz w:val="20"/>
                <w:szCs w:val="20"/>
              </w:rPr>
              <w:br/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Tryb fotografowania: Automatyczny (inteligentna automatyka), automatyka </w:t>
            </w:r>
          </w:p>
          <w:p w14:paraId="354F7286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programowa, preselekcja przysłony, preselekcja czasu migawki, ręczne nastawianie </w:t>
            </w:r>
          </w:p>
          <w:p w14:paraId="0AFF450A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ekspozycji, MR (przywołanie pamięci) [3 zestawy w korpusie / 4 zestawy na karcie </w:t>
            </w:r>
          </w:p>
          <w:p w14:paraId="787A3BCB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pamięci], tryb filmu (automatyka programowa, preselekcja przysłony, preselekcja </w:t>
            </w:r>
          </w:p>
          <w:p w14:paraId="29B29EF7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migawki, ręczne nastawianie ekspozycji); Filmy: automatyczny (inteligentna </w:t>
            </w:r>
          </w:p>
          <w:p w14:paraId="2474507F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automatyka), tryb HFR (automatyka programowa, preselekcja przysłony, preselekcja </w:t>
            </w:r>
          </w:p>
          <w:p w14:paraId="65F7E83A" w14:textId="77777777" w:rsidR="00ED6440" w:rsidRDefault="00ED6440" w:rsidP="003A09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czasu migawki, ręczne nastawianie ekspozycji), panorama, tryby tematyczne (wybór </w:t>
            </w:r>
          </w:p>
          <w:p w14:paraId="195E0097" w14:textId="3830D15D" w:rsidR="00DB17ED" w:rsidRPr="003A09DA" w:rsidRDefault="00ED6440" w:rsidP="007371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17ED" w:rsidRPr="009A25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sceny)</w:t>
            </w:r>
            <w:r w:rsidR="003A0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46496A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36BC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99BCF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B4617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CBDCA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9DBA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B8308" w14:textId="77777777" w:rsidR="00DB17ED" w:rsidRPr="009A2528" w:rsidRDefault="00DB17ED" w:rsidP="00D01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2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</w:tcPr>
          <w:p w14:paraId="7CDEB80C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47A504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23948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AC6D27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E43D8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8F4AD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F7720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39DE25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BEAEA" w14:textId="77777777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FD2B2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1701E" w14:textId="42E807AA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31117" w14:textId="5B0AA851" w:rsidR="00DB17ED" w:rsidRPr="009A2528" w:rsidRDefault="00DB17ED" w:rsidP="00C76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2E35095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28" w:rsidRPr="009A2528" w14:paraId="406E3901" w14:textId="77777777" w:rsidTr="000C5018">
        <w:trPr>
          <w:trHeight w:val="620"/>
        </w:trPr>
        <w:tc>
          <w:tcPr>
            <w:tcW w:w="13750" w:type="dxa"/>
            <w:gridSpan w:val="7"/>
            <w:shd w:val="clear" w:color="auto" w:fill="D9D9D9"/>
          </w:tcPr>
          <w:p w14:paraId="58226E64" w14:textId="77777777" w:rsidR="00DB17ED" w:rsidRPr="009A2528" w:rsidRDefault="00DB17ED" w:rsidP="007371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52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RAZEM: </w:t>
            </w:r>
          </w:p>
        </w:tc>
        <w:tc>
          <w:tcPr>
            <w:tcW w:w="992" w:type="dxa"/>
            <w:shd w:val="clear" w:color="auto" w:fill="D9D9D9"/>
          </w:tcPr>
          <w:p w14:paraId="3BF1DBAE" w14:textId="2D224773" w:rsidR="00DB17ED" w:rsidRPr="009A2528" w:rsidRDefault="00DB17ED" w:rsidP="00400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8856486" w14:textId="77777777" w:rsidR="00DB17ED" w:rsidRPr="009A2528" w:rsidRDefault="00DB17ED" w:rsidP="00400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9012D" w14:textId="706C7AD8" w:rsidR="00DB17ED" w:rsidRDefault="00DB17ED">
      <w:pPr>
        <w:suppressAutoHyphens w:val="0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14:paraId="7AAB2924" w14:textId="77777777" w:rsidR="00F007BE" w:rsidRDefault="00F007BE" w:rsidP="00E31D22">
      <w:pPr>
        <w:pStyle w:val="TableParagraph"/>
        <w:rPr>
          <w:rFonts w:ascii="Arial" w:hAnsi="Arial" w:cs="Arial"/>
          <w:b/>
          <w:bCs/>
          <w:sz w:val="20"/>
          <w:szCs w:val="20"/>
        </w:rPr>
      </w:pPr>
    </w:p>
    <w:p w14:paraId="13563DB2" w14:textId="77777777" w:rsidR="00F007BE" w:rsidRPr="00F007BE" w:rsidRDefault="00F007BE" w:rsidP="00F007BE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lang w:val="pl-PL"/>
        </w:rPr>
      </w:pPr>
      <w:r w:rsidRPr="00F007BE">
        <w:rPr>
          <w:rFonts w:ascii="Arial" w:hAnsi="Arial" w:cs="Arial"/>
          <w:b/>
          <w:bCs/>
          <w:lang w:val="pl-PL"/>
        </w:rPr>
        <w:t>Część III</w:t>
      </w:r>
    </w:p>
    <w:p w14:paraId="6E8993A1" w14:textId="77777777" w:rsidR="00F007BE" w:rsidRPr="00F007BE" w:rsidRDefault="00F007BE" w:rsidP="00F007BE">
      <w:pPr>
        <w:pStyle w:val="TableParagraph"/>
        <w:shd w:val="clear" w:color="auto" w:fill="C6D9F1"/>
        <w:jc w:val="center"/>
        <w:rPr>
          <w:rFonts w:ascii="Arial" w:hAnsi="Arial" w:cs="Arial"/>
          <w:b/>
          <w:bCs/>
          <w:lang w:val="pl-PL"/>
        </w:rPr>
      </w:pPr>
      <w:r w:rsidRPr="00F007BE">
        <w:rPr>
          <w:rFonts w:ascii="Arial" w:hAnsi="Arial" w:cs="Arial"/>
          <w:b/>
          <w:bCs/>
          <w:lang w:val="pl-PL"/>
        </w:rPr>
        <w:t>ROBOTYKA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60"/>
        <w:gridCol w:w="7938"/>
        <w:gridCol w:w="850"/>
        <w:gridCol w:w="973"/>
        <w:gridCol w:w="872"/>
        <w:gridCol w:w="991"/>
        <w:gridCol w:w="1004"/>
        <w:gridCol w:w="980"/>
      </w:tblGrid>
      <w:tr w:rsidR="00CA223F" w14:paraId="6B163CEC" w14:textId="77777777" w:rsidTr="00CA2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F169A5" w14:textId="77777777" w:rsidR="00F007BE" w:rsidRDefault="00F007B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6EB6FB" w14:textId="55528CCF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Nazwa towaru/</w:t>
            </w:r>
            <w:r w:rsidR="00CA223F">
              <w:rPr>
                <w:rFonts w:ascii="Arial" w:hAnsi="Arial" w:cs="Arial"/>
                <w:sz w:val="20"/>
                <w:szCs w:val="20"/>
              </w:rPr>
              <w:br/>
            </w:r>
            <w:r w:rsidRPr="00F007BE">
              <w:rPr>
                <w:rFonts w:ascii="Arial" w:hAnsi="Arial" w:cs="Arial"/>
                <w:sz w:val="20"/>
                <w:szCs w:val="20"/>
              </w:rPr>
              <w:t>model/rodzaj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6EA56E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CD5CAE" w14:textId="1214142C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Ilość/</w:t>
            </w:r>
            <w:r w:rsidR="00CA223F">
              <w:rPr>
                <w:rFonts w:ascii="Arial" w:hAnsi="Arial" w:cs="Arial"/>
                <w:sz w:val="20"/>
                <w:szCs w:val="20"/>
              </w:rPr>
              <w:br/>
            </w:r>
            <w:r w:rsidRPr="00F007BE">
              <w:rPr>
                <w:rFonts w:ascii="Arial" w:hAnsi="Arial" w:cs="Arial"/>
                <w:sz w:val="20"/>
                <w:szCs w:val="20"/>
              </w:rPr>
              <w:t xml:space="preserve">szt./ </w:t>
            </w:r>
            <w:r w:rsidR="00CA223F">
              <w:rPr>
                <w:rFonts w:ascii="Arial" w:hAnsi="Arial" w:cs="Arial"/>
                <w:sz w:val="20"/>
                <w:szCs w:val="20"/>
              </w:rPr>
              <w:br/>
            </w:r>
            <w:r w:rsidRPr="00F007BE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95275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14:paraId="5F8D24C6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C8AAB4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498F02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0034D7" w14:textId="77777777" w:rsidR="00F007BE" w:rsidRPr="00F007BE" w:rsidRDefault="00F00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7F246" w14:textId="77777777" w:rsidR="00F007BE" w:rsidRPr="00F007BE" w:rsidRDefault="00F007BE">
            <w:pPr>
              <w:rPr>
                <w:rFonts w:ascii="Arial" w:hAnsi="Arial" w:cs="Arial"/>
                <w:sz w:val="20"/>
                <w:szCs w:val="20"/>
              </w:rPr>
            </w:pPr>
            <w:r w:rsidRPr="00F007B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E80F4F" w14:paraId="60DC9FD2" w14:textId="77777777" w:rsidTr="007E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D3D" w14:textId="1E2358D2" w:rsidR="00F007BE" w:rsidRPr="00E80F4F" w:rsidRDefault="00E80F4F" w:rsidP="00E80F4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0F4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BF64" w14:textId="478D5176" w:rsidR="00F007BE" w:rsidRPr="008A57F7" w:rsidRDefault="007E502A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7F7">
              <w:rPr>
                <w:rFonts w:ascii="Arial" w:hAnsi="Arial" w:cs="Arial"/>
                <w:color w:val="000000"/>
                <w:sz w:val="20"/>
                <w:szCs w:val="20"/>
              </w:rPr>
              <w:t>Lego Education pakiet dla klas 4-8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0D9" w14:textId="77777777" w:rsidR="007E502A" w:rsidRPr="008A57F7" w:rsidRDefault="007E502A" w:rsidP="00FB0E7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7F7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single"/>
              </w:rPr>
              <w:t>SKŁAD ZESTAWU</w:t>
            </w:r>
          </w:p>
          <w:p w14:paraId="14E65F3F" w14:textId="7BFC896D" w:rsidR="007E502A" w:rsidRPr="008A57F7" w:rsidRDefault="007E502A" w:rsidP="00FB0E7A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7F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A57F7">
              <w:rPr>
                <w:rFonts w:ascii="Arial" w:hAnsi="Arial" w:cs="Arial"/>
                <w:color w:val="000000"/>
              </w:rPr>
              <w:t xml:space="preserve"> </w:t>
            </w:r>
            <w:r w:rsidRPr="008A57F7">
              <w:rPr>
                <w:rFonts w:ascii="Arial" w:hAnsi="Arial" w:cs="Arial"/>
                <w:color w:val="000000"/>
                <w:sz w:val="20"/>
                <w:szCs w:val="20"/>
              </w:rPr>
              <w:t>LEGO45678 LEGO® Education SPIKE™ Prime - zestaw podstawowy, 8 szt. </w:t>
            </w:r>
          </w:p>
          <w:p w14:paraId="64E0A004" w14:textId="50A47ECE" w:rsidR="007E502A" w:rsidRPr="008A57F7" w:rsidRDefault="007E502A" w:rsidP="00FB0E7A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7F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A57F7">
              <w:rPr>
                <w:rFonts w:ascii="Arial" w:hAnsi="Arial" w:cs="Arial"/>
                <w:color w:val="000000"/>
              </w:rPr>
              <w:t xml:space="preserve"> </w:t>
            </w:r>
            <w:r w:rsidRPr="008A57F7">
              <w:rPr>
                <w:rFonts w:ascii="Arial" w:hAnsi="Arial" w:cs="Arial"/>
                <w:color w:val="000000"/>
                <w:sz w:val="20"/>
                <w:szCs w:val="20"/>
              </w:rPr>
              <w:t>LEGO45680 LEGO® Education SPIKE™ Prime - zestaw rozszerzający, 8 szt. </w:t>
            </w:r>
          </w:p>
          <w:p w14:paraId="756BB5E4" w14:textId="3D5A0F71" w:rsidR="00E80F4F" w:rsidRPr="008A57F7" w:rsidRDefault="007E502A" w:rsidP="00FB0E7A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A57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8A57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A57F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LEGO45400 LEGO® Education BricQ Motion Prime Set, 8 szt</w:t>
            </w:r>
          </w:p>
          <w:p w14:paraId="3B718FEA" w14:textId="77777777" w:rsidR="00E80F4F" w:rsidRDefault="00E80F4F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14:paraId="4B2A89B8" w14:textId="77777777" w:rsidR="00E80F4F" w:rsidRDefault="00E80F4F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14:paraId="2EDAA587" w14:textId="0EAAD7EE" w:rsidR="00E80F4F" w:rsidRPr="00F007BE" w:rsidRDefault="00E80F4F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F88C" w14:textId="5EAF2D44" w:rsidR="00F007BE" w:rsidRPr="007E502A" w:rsidRDefault="007E502A" w:rsidP="007E5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02A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7CB" w14:textId="77777777" w:rsidR="00F007BE" w:rsidRPr="00F007BE" w:rsidRDefault="00F00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4C9" w14:textId="77777777" w:rsidR="00F007BE" w:rsidRPr="00F007BE" w:rsidRDefault="00F00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4ED" w14:textId="1CDFE556" w:rsidR="00F007BE" w:rsidRPr="00F007BE" w:rsidRDefault="00F00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4A86" w14:textId="1757C2FB" w:rsidR="00F007BE" w:rsidRDefault="00F007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9E2" w14:textId="77777777" w:rsidR="00F007BE" w:rsidRDefault="00F00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7BE" w14:paraId="33D42B58" w14:textId="77777777" w:rsidTr="00CA223F"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CA3BB" w14:textId="60C15906" w:rsidR="00F10576" w:rsidRDefault="00F10576" w:rsidP="00F105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576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  <w:p w14:paraId="74811517" w14:textId="77777777" w:rsidR="00F10576" w:rsidRPr="00F10576" w:rsidRDefault="00F10576" w:rsidP="00F105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2A878" w14:textId="346F46D2" w:rsidR="00F10576" w:rsidRDefault="00F10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35A456" w14:textId="72F98281" w:rsidR="00F007BE" w:rsidRDefault="00F007BE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F8A" w14:textId="77777777" w:rsidR="00F007BE" w:rsidRDefault="00F007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F8C42" w14:textId="77777777" w:rsidR="00F007BE" w:rsidRDefault="00F007BE" w:rsidP="00F007BE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CB1B5EB" w14:textId="77777777" w:rsidR="00F007BE" w:rsidRPr="009A2528" w:rsidRDefault="00F007BE">
      <w:pPr>
        <w:suppressAutoHyphens w:val="0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sectPr w:rsidR="00F007BE" w:rsidRPr="009A2528" w:rsidSect="004B1490">
      <w:headerReference w:type="default" r:id="rId7"/>
      <w:footerReference w:type="default" r:id="rId8"/>
      <w:pgSz w:w="16838" w:h="11906" w:orient="landscape"/>
      <w:pgMar w:top="1418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7141" w14:textId="77777777" w:rsidR="000314B1" w:rsidRDefault="000314B1" w:rsidP="00F778D8">
      <w:r>
        <w:separator/>
      </w:r>
    </w:p>
  </w:endnote>
  <w:endnote w:type="continuationSeparator" w:id="0">
    <w:p w14:paraId="32A4ED3B" w14:textId="77777777" w:rsidR="000314B1" w:rsidRDefault="000314B1" w:rsidP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9399" w14:textId="77777777" w:rsidR="00DB17ED" w:rsidRDefault="00536E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17ED">
      <w:rPr>
        <w:noProof/>
      </w:rPr>
      <w:t>12</w:t>
    </w:r>
    <w:r>
      <w:rPr>
        <w:noProof/>
      </w:rPr>
      <w:fldChar w:fldCharType="end"/>
    </w:r>
  </w:p>
  <w:p w14:paraId="7BDD1B59" w14:textId="77777777" w:rsidR="00DB17ED" w:rsidRDefault="00DB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C3F3" w14:textId="77777777" w:rsidR="000314B1" w:rsidRDefault="000314B1" w:rsidP="00F778D8">
      <w:r>
        <w:separator/>
      </w:r>
    </w:p>
  </w:footnote>
  <w:footnote w:type="continuationSeparator" w:id="0">
    <w:p w14:paraId="16DE56A9" w14:textId="77777777" w:rsidR="000314B1" w:rsidRDefault="000314B1" w:rsidP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EB98" w14:textId="77777777" w:rsidR="00DB17ED" w:rsidRPr="0016479B" w:rsidRDefault="00F443F8" w:rsidP="003E7199">
    <w:pPr>
      <w:tabs>
        <w:tab w:val="left" w:pos="5459"/>
      </w:tabs>
      <w:rPr>
        <w:rFonts w:ascii="Calibri" w:hAnsi="Calibri" w:cs="Calibri"/>
        <w:noProof/>
        <w:sz w:val="22"/>
        <w:szCs w:val="22"/>
        <w:lang w:eastAsia="en-US"/>
      </w:rPr>
    </w:pPr>
    <w:r>
      <w:rPr>
        <w:rFonts w:ascii="Calibri" w:hAnsi="Calibri" w:cs="Calibri"/>
        <w:noProof/>
        <w:sz w:val="22"/>
        <w:szCs w:val="22"/>
        <w:lang w:eastAsia="pl-PL"/>
      </w:rPr>
      <w:pict w14:anchorId="1AFD1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38pt;height:49.5pt;visibility:visible">
          <v:imagedata r:id="rId1" o:title=""/>
        </v:shape>
      </w:pict>
    </w:r>
    <w:r w:rsidR="00DB17ED">
      <w:rPr>
        <w:rFonts w:ascii="Calibri" w:hAnsi="Calibri" w:cs="Calibri"/>
        <w:noProof/>
        <w:sz w:val="22"/>
        <w:szCs w:val="22"/>
        <w:lang w:eastAsia="en-US"/>
      </w:rPr>
      <w:t xml:space="preserve">                                        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  <w:t xml:space="preserve">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  <w:t xml:space="preserve">           </w:t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>
      <w:rPr>
        <w:rFonts w:ascii="Calibri" w:hAnsi="Calibri" w:cs="Calibri"/>
        <w:noProof/>
        <w:sz w:val="22"/>
        <w:szCs w:val="22"/>
        <w:lang w:eastAsia="en-US"/>
      </w:rPr>
      <w:tab/>
    </w:r>
    <w:r w:rsidR="00DB17ED" w:rsidRPr="00C323EA">
      <w:rPr>
        <w:rFonts w:ascii="Arial" w:hAnsi="Arial" w:cs="Arial"/>
        <w:i/>
        <w:iCs/>
        <w:noProof/>
        <w:sz w:val="22"/>
        <w:szCs w:val="22"/>
        <w:lang w:eastAsia="en-US"/>
      </w:rPr>
      <w:t xml:space="preserve">Załącznik nr 2 do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br/>
      <w:t xml:space="preserve">                                                                                   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  <w:t xml:space="preserve"> </w:t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</w:r>
    <w:r w:rsidR="00DB17ED">
      <w:rPr>
        <w:rFonts w:ascii="Arial" w:hAnsi="Arial" w:cs="Arial"/>
        <w:i/>
        <w:iCs/>
        <w:noProof/>
        <w:sz w:val="22"/>
        <w:szCs w:val="22"/>
        <w:lang w:eastAsia="en-US"/>
      </w:rPr>
      <w:tab/>
      <w:t xml:space="preserve">      </w:t>
    </w:r>
    <w:r w:rsidR="00DB17ED" w:rsidRPr="00C323EA">
      <w:rPr>
        <w:rFonts w:ascii="Arial" w:hAnsi="Arial" w:cs="Arial"/>
        <w:i/>
        <w:iCs/>
        <w:noProof/>
        <w:sz w:val="22"/>
        <w:szCs w:val="22"/>
        <w:lang w:eastAsia="en-US"/>
      </w:rPr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715"/>
    <w:multiLevelType w:val="hybridMultilevel"/>
    <w:tmpl w:val="741CC8EE"/>
    <w:lvl w:ilvl="0" w:tplc="D320F0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59B3"/>
    <w:multiLevelType w:val="multilevel"/>
    <w:tmpl w:val="F19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A9D2DA9"/>
    <w:multiLevelType w:val="hybridMultilevel"/>
    <w:tmpl w:val="6E40306C"/>
    <w:lvl w:ilvl="0" w:tplc="71DA2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A48"/>
    <w:multiLevelType w:val="hybridMultilevel"/>
    <w:tmpl w:val="3876696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32A061E"/>
    <w:multiLevelType w:val="hybridMultilevel"/>
    <w:tmpl w:val="B12C95BE"/>
    <w:lvl w:ilvl="0" w:tplc="AB30B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D1CA1"/>
    <w:multiLevelType w:val="hybridMultilevel"/>
    <w:tmpl w:val="1C0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DEA"/>
    <w:rsid w:val="00003888"/>
    <w:rsid w:val="00014D4E"/>
    <w:rsid w:val="00022CBF"/>
    <w:rsid w:val="000314B1"/>
    <w:rsid w:val="0003296F"/>
    <w:rsid w:val="000346A6"/>
    <w:rsid w:val="0003508A"/>
    <w:rsid w:val="000402AC"/>
    <w:rsid w:val="000432B5"/>
    <w:rsid w:val="0004465F"/>
    <w:rsid w:val="00045A28"/>
    <w:rsid w:val="0005269F"/>
    <w:rsid w:val="000538F6"/>
    <w:rsid w:val="00054154"/>
    <w:rsid w:val="000563A4"/>
    <w:rsid w:val="0006131F"/>
    <w:rsid w:val="00071C19"/>
    <w:rsid w:val="000752E4"/>
    <w:rsid w:val="0008074E"/>
    <w:rsid w:val="000810D8"/>
    <w:rsid w:val="00085186"/>
    <w:rsid w:val="00094978"/>
    <w:rsid w:val="00094C90"/>
    <w:rsid w:val="000A1712"/>
    <w:rsid w:val="000A2735"/>
    <w:rsid w:val="000A6F63"/>
    <w:rsid w:val="000A7167"/>
    <w:rsid w:val="000B1559"/>
    <w:rsid w:val="000B26EB"/>
    <w:rsid w:val="000C4D02"/>
    <w:rsid w:val="000C5018"/>
    <w:rsid w:val="000D20A4"/>
    <w:rsid w:val="000D305B"/>
    <w:rsid w:val="000D5D4A"/>
    <w:rsid w:val="000E68A1"/>
    <w:rsid w:val="000E732C"/>
    <w:rsid w:val="000F2EF8"/>
    <w:rsid w:val="000F5510"/>
    <w:rsid w:val="00107089"/>
    <w:rsid w:val="001126C5"/>
    <w:rsid w:val="00124E5F"/>
    <w:rsid w:val="00125F98"/>
    <w:rsid w:val="00140ABD"/>
    <w:rsid w:val="00141D25"/>
    <w:rsid w:val="00142514"/>
    <w:rsid w:val="00144341"/>
    <w:rsid w:val="0014765A"/>
    <w:rsid w:val="00152D8F"/>
    <w:rsid w:val="00157150"/>
    <w:rsid w:val="00160084"/>
    <w:rsid w:val="001637B8"/>
    <w:rsid w:val="0016479B"/>
    <w:rsid w:val="00166760"/>
    <w:rsid w:val="00167C47"/>
    <w:rsid w:val="00171B96"/>
    <w:rsid w:val="00177BCF"/>
    <w:rsid w:val="00184C6B"/>
    <w:rsid w:val="00185889"/>
    <w:rsid w:val="00190EE9"/>
    <w:rsid w:val="00195FA4"/>
    <w:rsid w:val="001A117F"/>
    <w:rsid w:val="001A130A"/>
    <w:rsid w:val="001A5029"/>
    <w:rsid w:val="001B0ACF"/>
    <w:rsid w:val="001B1FE5"/>
    <w:rsid w:val="001C3011"/>
    <w:rsid w:val="001C60AD"/>
    <w:rsid w:val="001C6C8C"/>
    <w:rsid w:val="001D096A"/>
    <w:rsid w:val="001E1BA0"/>
    <w:rsid w:val="001E3283"/>
    <w:rsid w:val="001E6436"/>
    <w:rsid w:val="001F1036"/>
    <w:rsid w:val="001F1E40"/>
    <w:rsid w:val="001F3ADD"/>
    <w:rsid w:val="0020290A"/>
    <w:rsid w:val="00205409"/>
    <w:rsid w:val="00214275"/>
    <w:rsid w:val="0021624A"/>
    <w:rsid w:val="002222D5"/>
    <w:rsid w:val="00224119"/>
    <w:rsid w:val="0022727B"/>
    <w:rsid w:val="00230B94"/>
    <w:rsid w:val="00232D63"/>
    <w:rsid w:val="00233022"/>
    <w:rsid w:val="00233755"/>
    <w:rsid w:val="002430EF"/>
    <w:rsid w:val="00245A57"/>
    <w:rsid w:val="00245F44"/>
    <w:rsid w:val="00256AE1"/>
    <w:rsid w:val="00257146"/>
    <w:rsid w:val="00260461"/>
    <w:rsid w:val="002608CC"/>
    <w:rsid w:val="00264F41"/>
    <w:rsid w:val="002733B9"/>
    <w:rsid w:val="002747AE"/>
    <w:rsid w:val="00281682"/>
    <w:rsid w:val="00283C07"/>
    <w:rsid w:val="0029287E"/>
    <w:rsid w:val="00294C9A"/>
    <w:rsid w:val="0029508F"/>
    <w:rsid w:val="002A0966"/>
    <w:rsid w:val="002A1C22"/>
    <w:rsid w:val="002A3012"/>
    <w:rsid w:val="002A52F9"/>
    <w:rsid w:val="002A7FA9"/>
    <w:rsid w:val="002C0FDE"/>
    <w:rsid w:val="002C1DCD"/>
    <w:rsid w:val="002C1FB4"/>
    <w:rsid w:val="002C719A"/>
    <w:rsid w:val="002C7C36"/>
    <w:rsid w:val="002D1CB4"/>
    <w:rsid w:val="002D4D21"/>
    <w:rsid w:val="002E24E8"/>
    <w:rsid w:val="002E6DA2"/>
    <w:rsid w:val="002F4EE7"/>
    <w:rsid w:val="003004A0"/>
    <w:rsid w:val="0030725F"/>
    <w:rsid w:val="00307FBB"/>
    <w:rsid w:val="003107E9"/>
    <w:rsid w:val="003110C6"/>
    <w:rsid w:val="00313D26"/>
    <w:rsid w:val="00314DD2"/>
    <w:rsid w:val="00316C7E"/>
    <w:rsid w:val="0032765A"/>
    <w:rsid w:val="00330F97"/>
    <w:rsid w:val="0033158F"/>
    <w:rsid w:val="003316B5"/>
    <w:rsid w:val="00331F98"/>
    <w:rsid w:val="00336F9C"/>
    <w:rsid w:val="00344BBE"/>
    <w:rsid w:val="00346766"/>
    <w:rsid w:val="0035156C"/>
    <w:rsid w:val="0035365F"/>
    <w:rsid w:val="0035478D"/>
    <w:rsid w:val="00361E5C"/>
    <w:rsid w:val="003719B8"/>
    <w:rsid w:val="003762F7"/>
    <w:rsid w:val="003817A6"/>
    <w:rsid w:val="003854B9"/>
    <w:rsid w:val="00386180"/>
    <w:rsid w:val="00387B90"/>
    <w:rsid w:val="00395A12"/>
    <w:rsid w:val="003A09DA"/>
    <w:rsid w:val="003A0A50"/>
    <w:rsid w:val="003A100F"/>
    <w:rsid w:val="003B2D72"/>
    <w:rsid w:val="003B3A90"/>
    <w:rsid w:val="003B4BA9"/>
    <w:rsid w:val="003B6375"/>
    <w:rsid w:val="003C39CF"/>
    <w:rsid w:val="003C7641"/>
    <w:rsid w:val="003E002A"/>
    <w:rsid w:val="003E2B2F"/>
    <w:rsid w:val="003E2C1E"/>
    <w:rsid w:val="003E7199"/>
    <w:rsid w:val="003F0F7A"/>
    <w:rsid w:val="003F2E3C"/>
    <w:rsid w:val="003F5914"/>
    <w:rsid w:val="003F5DFE"/>
    <w:rsid w:val="003F66D7"/>
    <w:rsid w:val="00400184"/>
    <w:rsid w:val="0040145F"/>
    <w:rsid w:val="00401F91"/>
    <w:rsid w:val="004034A0"/>
    <w:rsid w:val="0041005A"/>
    <w:rsid w:val="004142D3"/>
    <w:rsid w:val="00422620"/>
    <w:rsid w:val="00422C1D"/>
    <w:rsid w:val="00423D5F"/>
    <w:rsid w:val="004360F3"/>
    <w:rsid w:val="004364AC"/>
    <w:rsid w:val="00437D3E"/>
    <w:rsid w:val="00441386"/>
    <w:rsid w:val="00444EDD"/>
    <w:rsid w:val="00447883"/>
    <w:rsid w:val="004538BF"/>
    <w:rsid w:val="00454BD8"/>
    <w:rsid w:val="00454DF8"/>
    <w:rsid w:val="00457381"/>
    <w:rsid w:val="004602F2"/>
    <w:rsid w:val="00460D5A"/>
    <w:rsid w:val="004646F4"/>
    <w:rsid w:val="00473289"/>
    <w:rsid w:val="00474334"/>
    <w:rsid w:val="0047443A"/>
    <w:rsid w:val="004745B2"/>
    <w:rsid w:val="00483F6F"/>
    <w:rsid w:val="00484FC7"/>
    <w:rsid w:val="00485570"/>
    <w:rsid w:val="00491BF5"/>
    <w:rsid w:val="004945D3"/>
    <w:rsid w:val="004A0012"/>
    <w:rsid w:val="004A724D"/>
    <w:rsid w:val="004B033A"/>
    <w:rsid w:val="004B1065"/>
    <w:rsid w:val="004B1490"/>
    <w:rsid w:val="004B4C79"/>
    <w:rsid w:val="004B743A"/>
    <w:rsid w:val="004B7B43"/>
    <w:rsid w:val="004C158A"/>
    <w:rsid w:val="004C1625"/>
    <w:rsid w:val="004D1932"/>
    <w:rsid w:val="004D6FC8"/>
    <w:rsid w:val="004E357A"/>
    <w:rsid w:val="004E360E"/>
    <w:rsid w:val="004F08DD"/>
    <w:rsid w:val="004F21D9"/>
    <w:rsid w:val="004F27B9"/>
    <w:rsid w:val="004F293D"/>
    <w:rsid w:val="004F29B6"/>
    <w:rsid w:val="004F415F"/>
    <w:rsid w:val="004F7D2F"/>
    <w:rsid w:val="005005F2"/>
    <w:rsid w:val="00500731"/>
    <w:rsid w:val="005026C3"/>
    <w:rsid w:val="00504553"/>
    <w:rsid w:val="00505ADA"/>
    <w:rsid w:val="005105C5"/>
    <w:rsid w:val="00512EBA"/>
    <w:rsid w:val="00514655"/>
    <w:rsid w:val="005216CE"/>
    <w:rsid w:val="005276E6"/>
    <w:rsid w:val="00536E74"/>
    <w:rsid w:val="00544031"/>
    <w:rsid w:val="005519BD"/>
    <w:rsid w:val="005531CC"/>
    <w:rsid w:val="0055474C"/>
    <w:rsid w:val="00555E91"/>
    <w:rsid w:val="00560C1D"/>
    <w:rsid w:val="00562E63"/>
    <w:rsid w:val="005738E1"/>
    <w:rsid w:val="00573953"/>
    <w:rsid w:val="005820F8"/>
    <w:rsid w:val="00591309"/>
    <w:rsid w:val="005A43EE"/>
    <w:rsid w:val="005B4269"/>
    <w:rsid w:val="005C44B7"/>
    <w:rsid w:val="005C6E3A"/>
    <w:rsid w:val="005D34A4"/>
    <w:rsid w:val="005D5096"/>
    <w:rsid w:val="005E7483"/>
    <w:rsid w:val="005F3871"/>
    <w:rsid w:val="006006F1"/>
    <w:rsid w:val="00604934"/>
    <w:rsid w:val="00605739"/>
    <w:rsid w:val="00607152"/>
    <w:rsid w:val="0061492B"/>
    <w:rsid w:val="00616BFE"/>
    <w:rsid w:val="00623683"/>
    <w:rsid w:val="00627AD1"/>
    <w:rsid w:val="006308EB"/>
    <w:rsid w:val="006321B7"/>
    <w:rsid w:val="0064189A"/>
    <w:rsid w:val="00647167"/>
    <w:rsid w:val="006530A9"/>
    <w:rsid w:val="00653D95"/>
    <w:rsid w:val="00661C67"/>
    <w:rsid w:val="00663D89"/>
    <w:rsid w:val="006707DA"/>
    <w:rsid w:val="0067577D"/>
    <w:rsid w:val="006763C3"/>
    <w:rsid w:val="006768C5"/>
    <w:rsid w:val="00680398"/>
    <w:rsid w:val="00680796"/>
    <w:rsid w:val="006810DA"/>
    <w:rsid w:val="00687E2C"/>
    <w:rsid w:val="00691F31"/>
    <w:rsid w:val="006A16FA"/>
    <w:rsid w:val="006A71E3"/>
    <w:rsid w:val="006A7D32"/>
    <w:rsid w:val="006A7D91"/>
    <w:rsid w:val="006B13E4"/>
    <w:rsid w:val="006B71E2"/>
    <w:rsid w:val="006B789C"/>
    <w:rsid w:val="006B7F3B"/>
    <w:rsid w:val="006C1336"/>
    <w:rsid w:val="006C1AA9"/>
    <w:rsid w:val="006C2234"/>
    <w:rsid w:val="006C615F"/>
    <w:rsid w:val="006D7AF0"/>
    <w:rsid w:val="006E2644"/>
    <w:rsid w:val="006E7108"/>
    <w:rsid w:val="006F12F3"/>
    <w:rsid w:val="006F2B2F"/>
    <w:rsid w:val="00702136"/>
    <w:rsid w:val="00703647"/>
    <w:rsid w:val="00711577"/>
    <w:rsid w:val="00713644"/>
    <w:rsid w:val="00713AA1"/>
    <w:rsid w:val="00720E64"/>
    <w:rsid w:val="0072751D"/>
    <w:rsid w:val="00737147"/>
    <w:rsid w:val="00740DF4"/>
    <w:rsid w:val="0074554C"/>
    <w:rsid w:val="00756156"/>
    <w:rsid w:val="00756E0B"/>
    <w:rsid w:val="00760640"/>
    <w:rsid w:val="00764DE5"/>
    <w:rsid w:val="00766E66"/>
    <w:rsid w:val="0076797B"/>
    <w:rsid w:val="00771DAE"/>
    <w:rsid w:val="007760BE"/>
    <w:rsid w:val="0078441D"/>
    <w:rsid w:val="0079143D"/>
    <w:rsid w:val="00796069"/>
    <w:rsid w:val="007A6A84"/>
    <w:rsid w:val="007B5743"/>
    <w:rsid w:val="007C3573"/>
    <w:rsid w:val="007D5202"/>
    <w:rsid w:val="007D5FB9"/>
    <w:rsid w:val="007E012E"/>
    <w:rsid w:val="007E069F"/>
    <w:rsid w:val="007E502A"/>
    <w:rsid w:val="007E6B91"/>
    <w:rsid w:val="007F69CA"/>
    <w:rsid w:val="00802789"/>
    <w:rsid w:val="00804E87"/>
    <w:rsid w:val="00810657"/>
    <w:rsid w:val="00811BF5"/>
    <w:rsid w:val="00811E20"/>
    <w:rsid w:val="00813280"/>
    <w:rsid w:val="00821E09"/>
    <w:rsid w:val="00822EAF"/>
    <w:rsid w:val="008247E7"/>
    <w:rsid w:val="008250AA"/>
    <w:rsid w:val="00826B14"/>
    <w:rsid w:val="008343A3"/>
    <w:rsid w:val="00854C7D"/>
    <w:rsid w:val="0086273F"/>
    <w:rsid w:val="00872573"/>
    <w:rsid w:val="00874D85"/>
    <w:rsid w:val="0088397F"/>
    <w:rsid w:val="0088647C"/>
    <w:rsid w:val="00891567"/>
    <w:rsid w:val="0089764C"/>
    <w:rsid w:val="008A2B3C"/>
    <w:rsid w:val="008A57F7"/>
    <w:rsid w:val="008A6BF5"/>
    <w:rsid w:val="008A7292"/>
    <w:rsid w:val="008B0E40"/>
    <w:rsid w:val="008B2AE2"/>
    <w:rsid w:val="008C120F"/>
    <w:rsid w:val="008C5587"/>
    <w:rsid w:val="008C7178"/>
    <w:rsid w:val="008D0B2B"/>
    <w:rsid w:val="008E1612"/>
    <w:rsid w:val="008E2E8F"/>
    <w:rsid w:val="008E7D37"/>
    <w:rsid w:val="008F24FD"/>
    <w:rsid w:val="008F473C"/>
    <w:rsid w:val="008F6B35"/>
    <w:rsid w:val="00902083"/>
    <w:rsid w:val="009023C8"/>
    <w:rsid w:val="00904F9F"/>
    <w:rsid w:val="00905250"/>
    <w:rsid w:val="0090603E"/>
    <w:rsid w:val="0090695F"/>
    <w:rsid w:val="009103C0"/>
    <w:rsid w:val="00912109"/>
    <w:rsid w:val="00913ECD"/>
    <w:rsid w:val="009148B1"/>
    <w:rsid w:val="0091581E"/>
    <w:rsid w:val="00925128"/>
    <w:rsid w:val="00927092"/>
    <w:rsid w:val="00927946"/>
    <w:rsid w:val="009308C6"/>
    <w:rsid w:val="00932BBC"/>
    <w:rsid w:val="009374B3"/>
    <w:rsid w:val="00941A4E"/>
    <w:rsid w:val="00942113"/>
    <w:rsid w:val="00942763"/>
    <w:rsid w:val="00944543"/>
    <w:rsid w:val="00944E58"/>
    <w:rsid w:val="009519CE"/>
    <w:rsid w:val="00954A15"/>
    <w:rsid w:val="00954D26"/>
    <w:rsid w:val="00963E13"/>
    <w:rsid w:val="009656FF"/>
    <w:rsid w:val="009677A1"/>
    <w:rsid w:val="00971AD9"/>
    <w:rsid w:val="00973910"/>
    <w:rsid w:val="00985F19"/>
    <w:rsid w:val="0099045A"/>
    <w:rsid w:val="0099384C"/>
    <w:rsid w:val="00995654"/>
    <w:rsid w:val="009964A1"/>
    <w:rsid w:val="00997205"/>
    <w:rsid w:val="009977FB"/>
    <w:rsid w:val="009A010E"/>
    <w:rsid w:val="009A2528"/>
    <w:rsid w:val="009B15E3"/>
    <w:rsid w:val="009B4AD5"/>
    <w:rsid w:val="009B4D21"/>
    <w:rsid w:val="009C496C"/>
    <w:rsid w:val="009D0517"/>
    <w:rsid w:val="009D3CDB"/>
    <w:rsid w:val="009D78C9"/>
    <w:rsid w:val="009E1456"/>
    <w:rsid w:val="009E3FB1"/>
    <w:rsid w:val="009F180C"/>
    <w:rsid w:val="00A004A7"/>
    <w:rsid w:val="00A00B4C"/>
    <w:rsid w:val="00A07AF1"/>
    <w:rsid w:val="00A114C5"/>
    <w:rsid w:val="00A17EEA"/>
    <w:rsid w:val="00A218D0"/>
    <w:rsid w:val="00A25A62"/>
    <w:rsid w:val="00A26B7B"/>
    <w:rsid w:val="00A31D5F"/>
    <w:rsid w:val="00A35F18"/>
    <w:rsid w:val="00A462B0"/>
    <w:rsid w:val="00A52290"/>
    <w:rsid w:val="00A52D36"/>
    <w:rsid w:val="00A55722"/>
    <w:rsid w:val="00A601E1"/>
    <w:rsid w:val="00A613BB"/>
    <w:rsid w:val="00A622FB"/>
    <w:rsid w:val="00A6523E"/>
    <w:rsid w:val="00A730A3"/>
    <w:rsid w:val="00A820FB"/>
    <w:rsid w:val="00A82241"/>
    <w:rsid w:val="00A85FEA"/>
    <w:rsid w:val="00A939F7"/>
    <w:rsid w:val="00A95DE1"/>
    <w:rsid w:val="00AA635B"/>
    <w:rsid w:val="00AB27ED"/>
    <w:rsid w:val="00AB3C47"/>
    <w:rsid w:val="00AC18CB"/>
    <w:rsid w:val="00AC3CC5"/>
    <w:rsid w:val="00B03043"/>
    <w:rsid w:val="00B03240"/>
    <w:rsid w:val="00B0445D"/>
    <w:rsid w:val="00B047ED"/>
    <w:rsid w:val="00B212FB"/>
    <w:rsid w:val="00B2267B"/>
    <w:rsid w:val="00B23D5B"/>
    <w:rsid w:val="00B2543D"/>
    <w:rsid w:val="00B25D69"/>
    <w:rsid w:val="00B33445"/>
    <w:rsid w:val="00B436E0"/>
    <w:rsid w:val="00B46E8E"/>
    <w:rsid w:val="00B51F65"/>
    <w:rsid w:val="00B530A9"/>
    <w:rsid w:val="00B54821"/>
    <w:rsid w:val="00B60C87"/>
    <w:rsid w:val="00B61020"/>
    <w:rsid w:val="00B62A7C"/>
    <w:rsid w:val="00B6446C"/>
    <w:rsid w:val="00B66953"/>
    <w:rsid w:val="00B71DEA"/>
    <w:rsid w:val="00B75E64"/>
    <w:rsid w:val="00B82EEC"/>
    <w:rsid w:val="00B9052E"/>
    <w:rsid w:val="00BA1619"/>
    <w:rsid w:val="00BC2515"/>
    <w:rsid w:val="00BD30E6"/>
    <w:rsid w:val="00BE392A"/>
    <w:rsid w:val="00BE3D89"/>
    <w:rsid w:val="00BF1C67"/>
    <w:rsid w:val="00BF56E2"/>
    <w:rsid w:val="00C02A92"/>
    <w:rsid w:val="00C04D8D"/>
    <w:rsid w:val="00C10862"/>
    <w:rsid w:val="00C14B00"/>
    <w:rsid w:val="00C15472"/>
    <w:rsid w:val="00C15662"/>
    <w:rsid w:val="00C2026B"/>
    <w:rsid w:val="00C249FE"/>
    <w:rsid w:val="00C254FA"/>
    <w:rsid w:val="00C27C28"/>
    <w:rsid w:val="00C323EA"/>
    <w:rsid w:val="00C342D9"/>
    <w:rsid w:val="00C344E6"/>
    <w:rsid w:val="00C435CF"/>
    <w:rsid w:val="00C45F53"/>
    <w:rsid w:val="00C46FFE"/>
    <w:rsid w:val="00C553F4"/>
    <w:rsid w:val="00C556F5"/>
    <w:rsid w:val="00C56EF4"/>
    <w:rsid w:val="00C57A86"/>
    <w:rsid w:val="00C65B53"/>
    <w:rsid w:val="00C70B3C"/>
    <w:rsid w:val="00C76DF7"/>
    <w:rsid w:val="00C820BB"/>
    <w:rsid w:val="00C8357E"/>
    <w:rsid w:val="00C875E0"/>
    <w:rsid w:val="00C901FA"/>
    <w:rsid w:val="00C90B1E"/>
    <w:rsid w:val="00C93EA6"/>
    <w:rsid w:val="00C97BB3"/>
    <w:rsid w:val="00CA0CD4"/>
    <w:rsid w:val="00CA1459"/>
    <w:rsid w:val="00CA223F"/>
    <w:rsid w:val="00CA245F"/>
    <w:rsid w:val="00CB155F"/>
    <w:rsid w:val="00CB25C2"/>
    <w:rsid w:val="00CB43F9"/>
    <w:rsid w:val="00CB7780"/>
    <w:rsid w:val="00CC058E"/>
    <w:rsid w:val="00CD2271"/>
    <w:rsid w:val="00CD30AA"/>
    <w:rsid w:val="00CD67D1"/>
    <w:rsid w:val="00CD70EF"/>
    <w:rsid w:val="00CE34D7"/>
    <w:rsid w:val="00D00110"/>
    <w:rsid w:val="00D01D37"/>
    <w:rsid w:val="00D11268"/>
    <w:rsid w:val="00D13C89"/>
    <w:rsid w:val="00D2375A"/>
    <w:rsid w:val="00D24204"/>
    <w:rsid w:val="00D26283"/>
    <w:rsid w:val="00D33C24"/>
    <w:rsid w:val="00D42E1D"/>
    <w:rsid w:val="00D44D84"/>
    <w:rsid w:val="00D451D0"/>
    <w:rsid w:val="00D45849"/>
    <w:rsid w:val="00D61DE0"/>
    <w:rsid w:val="00D627F0"/>
    <w:rsid w:val="00D719C1"/>
    <w:rsid w:val="00D75FD3"/>
    <w:rsid w:val="00D77F4C"/>
    <w:rsid w:val="00D9219A"/>
    <w:rsid w:val="00D96DD9"/>
    <w:rsid w:val="00D973DB"/>
    <w:rsid w:val="00DA3548"/>
    <w:rsid w:val="00DA659F"/>
    <w:rsid w:val="00DA7046"/>
    <w:rsid w:val="00DB0069"/>
    <w:rsid w:val="00DB17ED"/>
    <w:rsid w:val="00DB44B1"/>
    <w:rsid w:val="00DC140E"/>
    <w:rsid w:val="00DC46A0"/>
    <w:rsid w:val="00DC5D0B"/>
    <w:rsid w:val="00DC6080"/>
    <w:rsid w:val="00DD1A38"/>
    <w:rsid w:val="00DD45C9"/>
    <w:rsid w:val="00DD53B0"/>
    <w:rsid w:val="00DD6894"/>
    <w:rsid w:val="00DD71EF"/>
    <w:rsid w:val="00DD7F4A"/>
    <w:rsid w:val="00DE1255"/>
    <w:rsid w:val="00DE74F3"/>
    <w:rsid w:val="00DE7830"/>
    <w:rsid w:val="00DF17E7"/>
    <w:rsid w:val="00E04E0F"/>
    <w:rsid w:val="00E11283"/>
    <w:rsid w:val="00E1398E"/>
    <w:rsid w:val="00E15676"/>
    <w:rsid w:val="00E20508"/>
    <w:rsid w:val="00E23390"/>
    <w:rsid w:val="00E242AD"/>
    <w:rsid w:val="00E2509F"/>
    <w:rsid w:val="00E31D22"/>
    <w:rsid w:val="00E3459C"/>
    <w:rsid w:val="00E34FEB"/>
    <w:rsid w:val="00E351C4"/>
    <w:rsid w:val="00E35F91"/>
    <w:rsid w:val="00E508FF"/>
    <w:rsid w:val="00E57D73"/>
    <w:rsid w:val="00E61816"/>
    <w:rsid w:val="00E63A48"/>
    <w:rsid w:val="00E653D1"/>
    <w:rsid w:val="00E710D6"/>
    <w:rsid w:val="00E749B6"/>
    <w:rsid w:val="00E80F4F"/>
    <w:rsid w:val="00E8548A"/>
    <w:rsid w:val="00E908C0"/>
    <w:rsid w:val="00E90DC7"/>
    <w:rsid w:val="00E91AF7"/>
    <w:rsid w:val="00E927E6"/>
    <w:rsid w:val="00E95022"/>
    <w:rsid w:val="00E97531"/>
    <w:rsid w:val="00E97E63"/>
    <w:rsid w:val="00EA51A8"/>
    <w:rsid w:val="00EA7EC9"/>
    <w:rsid w:val="00EB1E34"/>
    <w:rsid w:val="00EB26D6"/>
    <w:rsid w:val="00EB35BD"/>
    <w:rsid w:val="00EB7D99"/>
    <w:rsid w:val="00ED6440"/>
    <w:rsid w:val="00EE1B20"/>
    <w:rsid w:val="00EE3D40"/>
    <w:rsid w:val="00EE5A16"/>
    <w:rsid w:val="00EF0D10"/>
    <w:rsid w:val="00EF191E"/>
    <w:rsid w:val="00F007BE"/>
    <w:rsid w:val="00F03A17"/>
    <w:rsid w:val="00F067FF"/>
    <w:rsid w:val="00F0741A"/>
    <w:rsid w:val="00F10576"/>
    <w:rsid w:val="00F12A7A"/>
    <w:rsid w:val="00F176D3"/>
    <w:rsid w:val="00F178C7"/>
    <w:rsid w:val="00F210C2"/>
    <w:rsid w:val="00F27469"/>
    <w:rsid w:val="00F30D31"/>
    <w:rsid w:val="00F34E14"/>
    <w:rsid w:val="00F35352"/>
    <w:rsid w:val="00F374C4"/>
    <w:rsid w:val="00F42FC1"/>
    <w:rsid w:val="00F443F8"/>
    <w:rsid w:val="00F46EC4"/>
    <w:rsid w:val="00F50213"/>
    <w:rsid w:val="00F55A40"/>
    <w:rsid w:val="00F75AC6"/>
    <w:rsid w:val="00F778D8"/>
    <w:rsid w:val="00F813D5"/>
    <w:rsid w:val="00F83DB9"/>
    <w:rsid w:val="00F84AAF"/>
    <w:rsid w:val="00F85EDD"/>
    <w:rsid w:val="00F90F25"/>
    <w:rsid w:val="00F9310F"/>
    <w:rsid w:val="00F93486"/>
    <w:rsid w:val="00FB0E7A"/>
    <w:rsid w:val="00FC523D"/>
    <w:rsid w:val="00FC5BAD"/>
    <w:rsid w:val="00FC770F"/>
    <w:rsid w:val="00FD21FB"/>
    <w:rsid w:val="00FD5E7E"/>
    <w:rsid w:val="00FE36AF"/>
    <w:rsid w:val="00FE607F"/>
    <w:rsid w:val="00FF18BE"/>
    <w:rsid w:val="00FF266B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4F3716"/>
  <w15:docId w15:val="{257740A8-300C-4F9B-AFF1-9909BA7F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EA"/>
    <w:pPr>
      <w:suppressAutoHyphens/>
    </w:pPr>
    <w:rPr>
      <w:rFonts w:eastAsia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9"/>
    <w:qFormat/>
    <w:rsid w:val="00CD70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8E1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05F2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2A7A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70EF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5738E1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locked/>
    <w:rsid w:val="005005F2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F12A7A"/>
    <w:rPr>
      <w:rFonts w:ascii="Cambria" w:hAnsi="Cambria" w:cs="Cambria"/>
      <w:i/>
      <w:iCs/>
      <w:color w:val="365F91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EF191E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B71DEA"/>
    <w:rPr>
      <w:color w:val="0000FF"/>
      <w:u w:val="single"/>
    </w:rPr>
  </w:style>
  <w:style w:type="paragraph" w:customStyle="1" w:styleId="Default">
    <w:name w:val="Default"/>
    <w:uiPriority w:val="99"/>
    <w:rsid w:val="008027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2C1DCD"/>
    <w:rPr>
      <w:b/>
      <w:bCs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99"/>
    <w:qFormat/>
    <w:rsid w:val="004B033A"/>
    <w:pPr>
      <w:ind w:left="720"/>
    </w:pPr>
  </w:style>
  <w:style w:type="paragraph" w:styleId="Nagwek">
    <w:name w:val="header"/>
    <w:basedOn w:val="Normalny"/>
    <w:link w:val="NagwekZnak"/>
    <w:uiPriority w:val="99"/>
    <w:rsid w:val="00F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778D8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778D8"/>
    <w:rPr>
      <w:rFonts w:eastAsia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D051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77BCF"/>
    <w:rPr>
      <w:rFonts w:ascii="Calibri" w:hAnsi="Calibri" w:cs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7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77BCF"/>
    <w:rPr>
      <w:rFonts w:ascii="Segoe UI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uiPriority w:val="99"/>
    <w:rsid w:val="00BE392A"/>
  </w:style>
  <w:style w:type="character" w:customStyle="1" w:styleId="label">
    <w:name w:val="label"/>
    <w:basedOn w:val="Domylnaczcionkaakapitu"/>
    <w:uiPriority w:val="99"/>
    <w:rsid w:val="005738E1"/>
  </w:style>
  <w:style w:type="paragraph" w:customStyle="1" w:styleId="ZnakZnakChar">
    <w:name w:val="Znak Znak Char"/>
    <w:basedOn w:val="Normalny"/>
    <w:uiPriority w:val="99"/>
    <w:rsid w:val="001647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76797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99"/>
    <w:locked/>
    <w:rsid w:val="0076797B"/>
    <w:rPr>
      <w:rFonts w:eastAsia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3E71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rsid w:val="00245A5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ttribute-name">
    <w:name w:val="attribute-name"/>
    <w:basedOn w:val="Domylnaczcionkaakapitu"/>
    <w:uiPriority w:val="99"/>
    <w:rsid w:val="00EB26D6"/>
  </w:style>
  <w:style w:type="character" w:customStyle="1" w:styleId="attribute-values">
    <w:name w:val="attribute-values"/>
    <w:basedOn w:val="Domylnaczcionkaakapitu"/>
    <w:uiPriority w:val="99"/>
    <w:rsid w:val="00EB26D6"/>
  </w:style>
  <w:style w:type="character" w:styleId="Uwydatnienie">
    <w:name w:val="Emphasis"/>
    <w:uiPriority w:val="99"/>
    <w:qFormat/>
    <w:rsid w:val="00437D3E"/>
    <w:rPr>
      <w:i/>
      <w:iCs/>
    </w:rPr>
  </w:style>
  <w:style w:type="character" w:customStyle="1" w:styleId="Nierozpoznanawzmianka1">
    <w:name w:val="Nierozpoznana wzmianka1"/>
    <w:uiPriority w:val="99"/>
    <w:semiHidden/>
    <w:rsid w:val="00C93EA6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4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0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5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6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3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4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3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1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7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3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5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6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6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4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9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6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1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4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4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63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CUW</vt:lpstr>
    </vt:vector>
  </TitlesOfParts>
  <Company>Microsoft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CUW</dc:title>
  <dc:subject/>
  <dc:creator>Artur Kurcoń</dc:creator>
  <cp:keywords/>
  <dc:description/>
  <cp:lastModifiedBy>Marta Paszkowska</cp:lastModifiedBy>
  <cp:revision>149</cp:revision>
  <cp:lastPrinted>2021-07-22T10:41:00Z</cp:lastPrinted>
  <dcterms:created xsi:type="dcterms:W3CDTF">2021-12-08T19:41:00Z</dcterms:created>
  <dcterms:modified xsi:type="dcterms:W3CDTF">2022-01-18T11:06:00Z</dcterms:modified>
</cp:coreProperties>
</file>