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4D23" w14:textId="77777777" w:rsidR="00DB0F24" w:rsidRDefault="00DB0F24" w:rsidP="00DB0F24">
      <w:pPr>
        <w:jc w:val="right"/>
        <w:rPr>
          <w:rFonts w:ascii="Arial" w:eastAsiaTheme="minorEastAsia" w:hAnsi="Arial"/>
          <w:b/>
          <w:color w:val="808080"/>
          <w:sz w:val="28"/>
          <w:lang w:eastAsia="en-US"/>
        </w:rPr>
      </w:pPr>
      <w:bookmarkStart w:id="0" w:name="_GoBack"/>
      <w:bookmarkEnd w:id="0"/>
      <w:r>
        <w:rPr>
          <w:rFonts w:ascii="Arial" w:hAnsi="Arial"/>
          <w:b/>
          <w:color w:val="808080"/>
          <w:sz w:val="28"/>
        </w:rPr>
        <w:t>EGZ. NR ___</w:t>
      </w:r>
    </w:p>
    <w:p w14:paraId="61C7063D" w14:textId="77777777" w:rsidR="00DB0F24" w:rsidRDefault="00DB0F24" w:rsidP="00DB0F24">
      <w:pPr>
        <w:jc w:val="right"/>
        <w:rPr>
          <w:rFonts w:ascii="Arial" w:hAnsi="Arial"/>
          <w:b/>
          <w:color w:val="808080"/>
          <w:sz w:val="8"/>
        </w:rPr>
      </w:pPr>
    </w:p>
    <w:p w14:paraId="2B4739CA" w14:textId="77777777" w:rsidR="00DB0F24" w:rsidRDefault="00DB0F24" w:rsidP="00DB0F24">
      <w:pPr>
        <w:jc w:val="right"/>
        <w:rPr>
          <w:rFonts w:ascii="Arial" w:hAnsi="Arial"/>
          <w:b/>
          <w:color w:val="808080"/>
          <w:sz w:val="8"/>
        </w:rPr>
      </w:pPr>
    </w:p>
    <w:tbl>
      <w:tblPr>
        <w:tblW w:w="9045" w:type="dxa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3402"/>
        <w:gridCol w:w="3827"/>
      </w:tblGrid>
      <w:tr w:rsidR="00DB0F24" w14:paraId="6BCABCE8" w14:textId="77777777" w:rsidTr="00727A61">
        <w:trPr>
          <w:trHeight w:val="848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80B5E0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OBIEKT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CE34C1" w14:textId="77777777" w:rsidR="00DB0F24" w:rsidRDefault="00DB0F24">
            <w:pPr>
              <w:pStyle w:val="Nagwe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ROZBUDOWA I PRZEBUDOWA  BUDYNKÓW LICEUM OGÓLNOKSZTAŁCĄCEGO IM. T. KOŚCIUSZKI W PRUSZKOWIE</w:t>
            </w:r>
          </w:p>
        </w:tc>
      </w:tr>
      <w:tr w:rsidR="00DB0F24" w14:paraId="78C0F204" w14:textId="77777777" w:rsidTr="00727A61">
        <w:trPr>
          <w:trHeight w:val="869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E0697" w14:textId="77777777" w:rsidR="00DB0F24" w:rsidRDefault="00DB0F24">
            <w:pPr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LOKALIZACJA</w:t>
            </w:r>
          </w:p>
          <w:p w14:paraId="240FC7DE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</w:p>
          <w:p w14:paraId="0C73508A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EE57D26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UL. KOŚCIUSZKI 38, 05-800 PRUSZKÓW</w:t>
            </w:r>
          </w:p>
          <w:p w14:paraId="04FEEB6E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DZ. NR EWID.: 90/1; 90/2, OBRĘB: 21</w:t>
            </w:r>
          </w:p>
          <w:p w14:paraId="429A9F85" w14:textId="77777777" w:rsidR="00DB0F24" w:rsidRDefault="00DB0F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oraz DZ. NR EWID.: 109/2; 109/3 (ul. T. Kościuszki);</w:t>
            </w:r>
          </w:p>
          <w:p w14:paraId="40E692E0" w14:textId="77777777" w:rsidR="00DB0F24" w:rsidRDefault="00DB0F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26/10; 26/11 (ul. M. Zimińskiej- Sygietyńskiej); OBRĘB 21</w:t>
            </w:r>
          </w:p>
          <w:p w14:paraId="689D61E1" w14:textId="77777777" w:rsidR="00DB0F24" w:rsidRDefault="00DB0F2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 zakresie wjazdu na teren inwestycji</w:t>
            </w:r>
          </w:p>
        </w:tc>
      </w:tr>
      <w:tr w:rsidR="00DB0F24" w14:paraId="0465D2F9" w14:textId="77777777" w:rsidTr="00727A61">
        <w:trPr>
          <w:trHeight w:val="826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117845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INWESTOR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3FA970" w14:textId="77777777" w:rsidR="00DB0F24" w:rsidRDefault="00DB0F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POWIAT PRUSZKOWSKI</w:t>
            </w:r>
          </w:p>
          <w:p w14:paraId="1F53F446" w14:textId="77777777" w:rsidR="00DB0F24" w:rsidRDefault="00DB0F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REPREZENTOWANY PRZEZ ZARZĄD POWIATU</w:t>
            </w:r>
          </w:p>
          <w:p w14:paraId="72CED8F3" w14:textId="77777777" w:rsidR="00DB0F24" w:rsidRDefault="00DB0F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UL. DRZYMAŁY 30, 05-800 PRUSZKÓW</w:t>
            </w:r>
          </w:p>
        </w:tc>
      </w:tr>
      <w:tr w:rsidR="00DB0F24" w14:paraId="09E9B65D" w14:textId="77777777" w:rsidTr="00727A61">
        <w:trPr>
          <w:trHeight w:val="1576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5520" w14:textId="088722C0" w:rsidR="00DB0F24" w:rsidRDefault="00DB0F24">
            <w:pPr>
              <w:pStyle w:val="Nagwek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17C36C88" wp14:editId="22C8B2FC">
                  <wp:extent cx="1311275" cy="690245"/>
                  <wp:effectExtent l="0" t="0" r="317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D8F15" w14:textId="77777777" w:rsidR="00DB0F24" w:rsidRDefault="00DB0F24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mgr inż. arch. Grzegorz Pełczyński</w:t>
            </w:r>
          </w:p>
          <w:p w14:paraId="49C6E608" w14:textId="77777777" w:rsidR="00DB0F24" w:rsidRDefault="00DB0F24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ul. Wojskowa 3L/6</w:t>
            </w:r>
          </w:p>
          <w:p w14:paraId="6E738CBB" w14:textId="77777777" w:rsidR="00DB0F24" w:rsidRDefault="00DB0F24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60-792 Poznań</w:t>
            </w:r>
          </w:p>
          <w:p w14:paraId="61EADB3E" w14:textId="77777777" w:rsidR="00DB0F24" w:rsidRDefault="00DB0F24">
            <w:pPr>
              <w:pStyle w:val="Nagwek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 +48 609 654 987</w:t>
            </w:r>
          </w:p>
        </w:tc>
      </w:tr>
      <w:tr w:rsidR="00DB0F24" w14:paraId="5171EC87" w14:textId="77777777" w:rsidTr="00727A61">
        <w:trPr>
          <w:trHeight w:val="398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05C348" w14:textId="77777777" w:rsidR="00DB0F24" w:rsidRDefault="00DB0F24">
            <w:pPr>
              <w:rPr>
                <w:rFonts w:ascii="Arial" w:hAnsi="Arial" w:cs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RODZAJ OPRACOWANIA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9586" w14:textId="4E593DAF" w:rsidR="00DB0F24" w:rsidRDefault="00DB0F24" w:rsidP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 WYKONAWCZY</w:t>
            </w:r>
          </w:p>
        </w:tc>
      </w:tr>
      <w:tr w:rsidR="00DB0F24" w14:paraId="538A5040" w14:textId="77777777" w:rsidTr="00727A61">
        <w:trPr>
          <w:trHeight w:val="703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8BCF63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KATEGORIA</w:t>
            </w:r>
          </w:p>
          <w:p w14:paraId="009FC25D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OBIEKTU</w:t>
            </w:r>
          </w:p>
          <w:p w14:paraId="0BF02282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BUDOWLANEGO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9BF7" w14:textId="77777777" w:rsidR="00DB0F24" w:rsidRDefault="00DB0F24">
            <w:pPr>
              <w:pStyle w:val="xl5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KATEGORIA IX – BUDYNKI KULTURY, NAUKI I OŚWIATY;</w:t>
            </w:r>
          </w:p>
          <w:p w14:paraId="4633FD54" w14:textId="77777777" w:rsidR="00DB0F24" w:rsidRDefault="00DB0F24">
            <w:pPr>
              <w:jc w:val="center"/>
              <w:rPr>
                <w:rFonts w:ascii="Arial" w:eastAsiaTheme="minorEastAsia" w:hAnsi="Arial" w:cs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</w:rPr>
              <w:t>KATEGORIA XXII – PLACE POSTOJOWE, SKŁADOWISKA ODPADÓW, PARKINGI;</w:t>
            </w:r>
          </w:p>
        </w:tc>
      </w:tr>
      <w:tr w:rsidR="00DB0F24" w14:paraId="3356BF53" w14:textId="77777777" w:rsidTr="00727A61">
        <w:trPr>
          <w:trHeight w:val="128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358967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BRANŻA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3CF0" w14:textId="77777777" w:rsidR="00DB0F24" w:rsidRDefault="00DB0F24" w:rsidP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 INSTALACJI SANITARNYCH</w:t>
            </w:r>
          </w:p>
          <w:p w14:paraId="5FEF6D6E" w14:textId="77777777" w:rsidR="00DB0F24" w:rsidRDefault="00DB0F24" w:rsidP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ZAKRESIE INSTALACJI WOD-KAN</w:t>
            </w:r>
          </w:p>
          <w:p w14:paraId="78215F6D" w14:textId="7F4605CD" w:rsidR="009354ED" w:rsidRDefault="009354ED" w:rsidP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ETAP I</w:t>
            </w:r>
          </w:p>
        </w:tc>
      </w:tr>
      <w:tr w:rsidR="00DB0F24" w14:paraId="0ECCD2A9" w14:textId="77777777" w:rsidTr="00727A61">
        <w:trPr>
          <w:trHeight w:hRule="exact" w:val="504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F6AE31" w14:textId="2E4E9F4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ZESPÓŁ PROJEKTOWY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5BE1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PROJEKTANT</w:t>
            </w:r>
          </w:p>
          <w:p w14:paraId="0A22848F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(uprawnienia, podpis)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40FCE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SPRAWDZAJĄCY</w:t>
            </w:r>
          </w:p>
          <w:p w14:paraId="731F31F7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(uprawnienia, podpis)</w:t>
            </w:r>
          </w:p>
        </w:tc>
      </w:tr>
      <w:tr w:rsidR="00DB0F24" w14:paraId="34DB4D73" w14:textId="77777777" w:rsidTr="00727A61">
        <w:trPr>
          <w:trHeight w:hRule="exact" w:val="2507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D83E54" w14:textId="77777777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INSTALACJE SANITARNE: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F18F" w14:textId="77777777" w:rsidR="00DB0F24" w:rsidRDefault="00DB0F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Artur Szkop</w:t>
            </w:r>
          </w:p>
          <w:p w14:paraId="7CCEDB01" w14:textId="77777777" w:rsidR="00DB0F24" w:rsidRDefault="00DB0F2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nr  WKP/0146/POOS/09</w:t>
            </w:r>
          </w:p>
          <w:p w14:paraId="1A609F0A" w14:textId="77777777" w:rsidR="00DB0F24" w:rsidRDefault="00DB0F24">
            <w:pPr>
              <w:rPr>
                <w:rFonts w:ascii="Arial" w:hAnsi="Arial"/>
                <w:sz w:val="16"/>
                <w:szCs w:val="16"/>
              </w:rPr>
            </w:pPr>
          </w:p>
          <w:p w14:paraId="7AFDFAF4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</w:p>
          <w:p w14:paraId="07C1FBA8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</w:p>
          <w:p w14:paraId="41324E27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</w:p>
          <w:p w14:paraId="3EA39787" w14:textId="77777777" w:rsidR="00727A61" w:rsidRDefault="00727A61" w:rsidP="00727A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Mikołaj Stelmach</w:t>
            </w:r>
          </w:p>
          <w:p w14:paraId="41ED10A0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</w:p>
          <w:p w14:paraId="7C9165C3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</w:p>
          <w:p w14:paraId="4D40B401" w14:textId="77777777" w:rsidR="00727A61" w:rsidRDefault="00727A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Tomasz Woźny</w:t>
            </w:r>
          </w:p>
          <w:p w14:paraId="26B4B053" w14:textId="5BB1C0DD" w:rsidR="00727A61" w:rsidRDefault="00727A61" w:rsidP="00727A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1679" w14:textId="3DE0AFA8" w:rsidR="00DB0F24" w:rsidRDefault="00DB0F2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mgr inż. Paweł </w:t>
            </w:r>
            <w:r w:rsidR="00727A61">
              <w:rPr>
                <w:rFonts w:ascii="Arial" w:hAnsi="Arial"/>
                <w:sz w:val="16"/>
                <w:szCs w:val="16"/>
              </w:rPr>
              <w:t>Kwiatkowski</w:t>
            </w:r>
          </w:p>
          <w:p w14:paraId="48B4143F" w14:textId="77777777" w:rsidR="00DB0F24" w:rsidRDefault="00DB0F2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nr  WKP/0153/POOS/13</w:t>
            </w:r>
          </w:p>
          <w:p w14:paraId="3F798B21" w14:textId="77777777" w:rsidR="00DB0F24" w:rsidRDefault="00DB0F2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B0F24" w14:paraId="0EF523B2" w14:textId="77777777" w:rsidTr="00727A61">
        <w:trPr>
          <w:trHeight w:val="14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371429" w14:textId="46465C69" w:rsidR="00DB0F24" w:rsidRDefault="00DB0F24">
            <w:pPr>
              <w:rPr>
                <w:rFonts w:ascii="Arial" w:hAnsi="Arial"/>
                <w:b/>
                <w:color w:val="808080"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MIEJSCE, DATA OPRAC.</w:t>
            </w:r>
          </w:p>
        </w:tc>
        <w:tc>
          <w:tcPr>
            <w:tcW w:w="72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4B80" w14:textId="77777777" w:rsidR="00DB0F24" w:rsidRDefault="00DB0F24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411648D6" w14:textId="5F127AF4" w:rsidR="00DB0F24" w:rsidRDefault="00DB0F24" w:rsidP="00C21F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 xml:space="preserve">POZNAŃ, </w:t>
            </w:r>
            <w:r w:rsidR="00C21FB9">
              <w:rPr>
                <w:rFonts w:ascii="Arial" w:hAnsi="Arial"/>
                <w:b/>
                <w:sz w:val="20"/>
              </w:rPr>
              <w:t>MARZEC 2019</w:t>
            </w:r>
            <w:r>
              <w:rPr>
                <w:rFonts w:ascii="Arial" w:hAnsi="Arial"/>
                <w:b/>
                <w:sz w:val="20"/>
              </w:rPr>
              <w:t>r.</w:t>
            </w:r>
          </w:p>
        </w:tc>
      </w:tr>
    </w:tbl>
    <w:p w14:paraId="6D6710FE" w14:textId="77777777" w:rsidR="00DB0F24" w:rsidRDefault="00DB0F24" w:rsidP="00DB0F24">
      <w:pPr>
        <w:spacing w:after="200"/>
        <w:jc w:val="left"/>
        <w:rPr>
          <w:rFonts w:cs="Arial"/>
          <w:szCs w:val="22"/>
          <w:lang w:eastAsia="en-US"/>
        </w:rPr>
      </w:pPr>
      <w:r>
        <w:br w:type="page"/>
      </w:r>
    </w:p>
    <w:p w14:paraId="29068F77" w14:textId="4AECB009" w:rsidR="0068299F" w:rsidRPr="007D36AF" w:rsidRDefault="0068299F">
      <w:pPr>
        <w:pStyle w:val="Tekstpodstawowy"/>
        <w:rPr>
          <w:rFonts w:ascii="Arial Narrow" w:hAnsi="Arial Narrow"/>
          <w:color w:val="000000" w:themeColor="text1"/>
          <w:sz w:val="20"/>
        </w:rPr>
      </w:pPr>
      <w:r w:rsidRPr="007D36AF">
        <w:rPr>
          <w:rFonts w:ascii="Arial Narrow" w:hAnsi="Arial Narrow" w:cs="Arial Narrow"/>
          <w:b/>
          <w:color w:val="000000" w:themeColor="text1"/>
          <w:sz w:val="20"/>
          <w:u w:val="single"/>
        </w:rPr>
        <w:lastRenderedPageBreak/>
        <w:t>Spis zawartości opracowania:</w:t>
      </w:r>
    </w:p>
    <w:p w14:paraId="7BBA872B" w14:textId="7B9D3FCD" w:rsidR="00764FAD" w:rsidRDefault="00DA07C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7D36AF">
        <w:rPr>
          <w:rFonts w:cs="Arial"/>
          <w:color w:val="000000" w:themeColor="text1"/>
          <w:sz w:val="20"/>
          <w:szCs w:val="20"/>
        </w:rPr>
        <w:fldChar w:fldCharType="begin"/>
      </w:r>
      <w:r w:rsidR="0068299F" w:rsidRPr="007D36AF">
        <w:rPr>
          <w:rFonts w:cs="Arial"/>
          <w:color w:val="000000" w:themeColor="text1"/>
          <w:sz w:val="20"/>
          <w:szCs w:val="20"/>
        </w:rPr>
        <w:instrText xml:space="preserve"> TOC </w:instrText>
      </w:r>
      <w:r w:rsidRPr="007D36AF">
        <w:rPr>
          <w:rFonts w:cs="Arial"/>
          <w:color w:val="000000" w:themeColor="text1"/>
          <w:sz w:val="20"/>
          <w:szCs w:val="20"/>
        </w:rPr>
        <w:fldChar w:fldCharType="separate"/>
      </w:r>
      <w:r w:rsidR="00764FAD">
        <w:rPr>
          <w:noProof/>
        </w:rPr>
        <w:t>OPIS TECHNICZY</w:t>
      </w:r>
      <w:r w:rsidR="00764FAD">
        <w:rPr>
          <w:noProof/>
        </w:rPr>
        <w:tab/>
      </w:r>
      <w:r w:rsidR="00764FAD">
        <w:rPr>
          <w:noProof/>
        </w:rPr>
        <w:fldChar w:fldCharType="begin"/>
      </w:r>
      <w:r w:rsidR="00764FAD">
        <w:rPr>
          <w:noProof/>
        </w:rPr>
        <w:instrText xml:space="preserve"> PAGEREF _Toc533756187 \h </w:instrText>
      </w:r>
      <w:r w:rsidR="00764FAD">
        <w:rPr>
          <w:noProof/>
        </w:rPr>
      </w:r>
      <w:r w:rsidR="00764FAD">
        <w:rPr>
          <w:noProof/>
        </w:rPr>
        <w:fldChar w:fldCharType="separate"/>
      </w:r>
      <w:r w:rsidR="00A96605">
        <w:rPr>
          <w:noProof/>
        </w:rPr>
        <w:t>4</w:t>
      </w:r>
      <w:r w:rsidR="00764FAD">
        <w:rPr>
          <w:noProof/>
        </w:rPr>
        <w:fldChar w:fldCharType="end"/>
      </w:r>
    </w:p>
    <w:p w14:paraId="3DE06CA4" w14:textId="1F5D617F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PODSTAWA OPRACOWANIA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_Toc533756188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65B49855" w14:textId="1B5890D7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ZAKRES OPRACOWANIA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_Toc533756189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5C44DD07" w14:textId="70BC6E76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INSTALACJA WOD.-KAN.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_Toc533756190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58E041D0" w14:textId="34C22799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Zakres opracowania instalacji wod-kan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_Toc533756191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2E49B476" w14:textId="1FFF2C25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Przyłącza do projektowanego zespołu budynków.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_Toc533756192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5C9CDBEC" w14:textId="0046D39A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wody zimnej, ciepłej i cyrkulacji.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_Toc533756193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4</w:t>
      </w:r>
      <w:r>
        <w:rPr>
          <w:noProof/>
        </w:rPr>
        <w:fldChar w:fldCharType="end"/>
      </w:r>
    </w:p>
    <w:p w14:paraId="08ADCA66" w14:textId="36538809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Próba szczelności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_Toc533756194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5</w:t>
      </w:r>
      <w:r>
        <w:rPr>
          <w:noProof/>
        </w:rPr>
        <w:fldChar w:fldCharType="end"/>
      </w:r>
    </w:p>
    <w:p w14:paraId="0E3A607B" w14:textId="55D7B232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Obliczenia instalacji wodociągowej.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_Toc533756195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6</w:t>
      </w:r>
      <w:r>
        <w:rPr>
          <w:noProof/>
        </w:rPr>
        <w:fldChar w:fldCharType="end"/>
      </w:r>
    </w:p>
    <w:p w14:paraId="709415B7" w14:textId="6BDDB429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Zapotrzebowanie wody na cele p.poż.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_Toc533756196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7</w:t>
      </w:r>
      <w:r>
        <w:rPr>
          <w:noProof/>
        </w:rPr>
        <w:fldChar w:fldCharType="end"/>
      </w:r>
    </w:p>
    <w:p w14:paraId="7C11EECF" w14:textId="6EB96C75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Sprawdzenie wydajności istniejącego zestawu wodomierzowego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_Toc533756197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7</w:t>
      </w:r>
      <w:r>
        <w:rPr>
          <w:noProof/>
        </w:rPr>
        <w:fldChar w:fldCharType="end"/>
      </w:r>
    </w:p>
    <w:p w14:paraId="5703799A" w14:textId="6276EB77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Dezynfekcja przewodów.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_Toc533756198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7</w:t>
      </w:r>
      <w:r>
        <w:rPr>
          <w:noProof/>
        </w:rPr>
        <w:fldChar w:fldCharType="end"/>
      </w:r>
    </w:p>
    <w:p w14:paraId="3B5CF345" w14:textId="77CC8381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Przyłącza kanalizacji sanitarnej do budynku.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_Toc533756199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7</w:t>
      </w:r>
      <w:r>
        <w:rPr>
          <w:noProof/>
        </w:rPr>
        <w:fldChar w:fldCharType="end"/>
      </w:r>
    </w:p>
    <w:p w14:paraId="77ED6E3D" w14:textId="091E17BA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kanalizacji sanitarnej.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_Toc533756200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7</w:t>
      </w:r>
      <w:r>
        <w:rPr>
          <w:noProof/>
        </w:rPr>
        <w:fldChar w:fldCharType="end"/>
      </w:r>
    </w:p>
    <w:p w14:paraId="6AAB01A2" w14:textId="0619A0F8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Bilans ścieków kanalizacji sanitarnych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_Toc533756201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8</w:t>
      </w:r>
      <w:r>
        <w:rPr>
          <w:noProof/>
        </w:rPr>
        <w:fldChar w:fldCharType="end"/>
      </w:r>
    </w:p>
    <w:p w14:paraId="3D6A9E36" w14:textId="76BFED8E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Armatura i biały montaż.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_Toc533756202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8</w:t>
      </w:r>
      <w:r>
        <w:rPr>
          <w:noProof/>
        </w:rPr>
        <w:fldChar w:fldCharType="end"/>
      </w:r>
    </w:p>
    <w:p w14:paraId="3E4448D8" w14:textId="4DBF038B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p.poż.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_Toc533756203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13</w:t>
      </w:r>
      <w:r>
        <w:rPr>
          <w:noProof/>
        </w:rPr>
        <w:fldChar w:fldCharType="end"/>
      </w:r>
    </w:p>
    <w:p w14:paraId="5CAB6E65" w14:textId="462045F8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Instalacje spływu skroplin dla układów wentylacji mechanicznej: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_Toc533756204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14</w:t>
      </w:r>
      <w:r>
        <w:rPr>
          <w:noProof/>
        </w:rPr>
        <w:fldChar w:fldCharType="end"/>
      </w:r>
    </w:p>
    <w:p w14:paraId="37B6F00F" w14:textId="48B2A85D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Instalacja Kanalizacji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_Toc533756205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14</w:t>
      </w:r>
      <w:r>
        <w:rPr>
          <w:noProof/>
        </w:rPr>
        <w:fldChar w:fldCharType="end"/>
      </w:r>
    </w:p>
    <w:p w14:paraId="0024415A" w14:textId="3FC75B83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Opis instalacji kan.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_Toc533756206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14</w:t>
      </w:r>
      <w:r>
        <w:rPr>
          <w:noProof/>
        </w:rPr>
        <w:fldChar w:fldCharType="end"/>
      </w:r>
    </w:p>
    <w:p w14:paraId="09EBBB44" w14:textId="7048BF77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Odbiór instalacji kanalizacyjnej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_Toc533756207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337BE191" w14:textId="6589093E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Konserwacja instalacji kanalizacyjnej deszczowej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_Toc533756208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328952EE" w14:textId="59BA63ED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UWAGI KOŃCOWE.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_Toc533756209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593F4831" w14:textId="16C2988F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Wykonanie i odbiór instalacji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_Toc533756210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6BC16C2F" w14:textId="791F941E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Stosowane materiały i urządzenia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_Toc533756211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76602A47" w14:textId="6099DF80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Użytkowanie instalacji.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_Toc533756212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6242D283" w14:textId="0F424206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  <w:lang w:bidi="en-US"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  <w:lang w:bidi="en-US"/>
        </w:rPr>
        <w:t>Wytyczne przeciwpożarowe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_Toc533756213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15</w:t>
      </w:r>
      <w:r>
        <w:rPr>
          <w:noProof/>
        </w:rPr>
        <w:fldChar w:fldCharType="end"/>
      </w:r>
    </w:p>
    <w:p w14:paraId="3892DB02" w14:textId="190AB481" w:rsidR="00764FAD" w:rsidRDefault="00764FAD">
      <w:pPr>
        <w:pStyle w:val="Spistreci1"/>
        <w:tabs>
          <w:tab w:val="left" w:pos="4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 w:rsidRPr="0087791E"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  <w:tab/>
      </w:r>
      <w:r>
        <w:rPr>
          <w:noProof/>
        </w:rPr>
        <w:t>Zestawienie materiałów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_Toc533756214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16</w:t>
      </w:r>
      <w:r>
        <w:rPr>
          <w:noProof/>
        </w:rPr>
        <w:fldChar w:fldCharType="end"/>
      </w:r>
    </w:p>
    <w:p w14:paraId="74E8B962" w14:textId="1742E8B9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Rury i kształtki ETAP 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_Toc533756215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16</w:t>
      </w:r>
      <w:r>
        <w:rPr>
          <w:noProof/>
        </w:rPr>
        <w:fldChar w:fldCharType="end"/>
      </w:r>
    </w:p>
    <w:p w14:paraId="1F1CE6C1" w14:textId="3B801A4C" w:rsidR="00764FAD" w:rsidRDefault="00764FAD">
      <w:pPr>
        <w:pStyle w:val="Spistreci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Instalacja Podciśnieniowa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_Toc533756216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20</w:t>
      </w:r>
      <w:r>
        <w:rPr>
          <w:noProof/>
        </w:rPr>
        <w:fldChar w:fldCharType="end"/>
      </w:r>
    </w:p>
    <w:p w14:paraId="32CD4139" w14:textId="3A5F3BDE" w:rsidR="00764FAD" w:rsidRDefault="00764FAD">
      <w:pPr>
        <w:pStyle w:val="Spistreci3"/>
        <w:tabs>
          <w:tab w:val="left" w:pos="120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</w:pPr>
      <w:r>
        <w:rPr>
          <w:noProof/>
        </w:rPr>
        <w:t>6.2.1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  <w:tab/>
      </w:r>
      <w:r>
        <w:rPr>
          <w:noProof/>
        </w:rPr>
        <w:t>System podstawowy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_Toc533756217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21</w:t>
      </w:r>
      <w:r>
        <w:rPr>
          <w:noProof/>
        </w:rPr>
        <w:fldChar w:fldCharType="end"/>
      </w:r>
    </w:p>
    <w:p w14:paraId="074BE9A6" w14:textId="7A4A15DB" w:rsidR="00764FAD" w:rsidRDefault="00764FAD">
      <w:pPr>
        <w:pStyle w:val="Spistreci3"/>
        <w:tabs>
          <w:tab w:val="left" w:pos="1200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</w:pPr>
      <w:r>
        <w:rPr>
          <w:noProof/>
        </w:rPr>
        <w:t>6.2.2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pl-PL"/>
        </w:rPr>
        <w:tab/>
      </w:r>
      <w:r>
        <w:rPr>
          <w:noProof/>
        </w:rPr>
        <w:t>System awaryjny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_Toc533756218 \h </w:instrText>
      </w:r>
      <w:r>
        <w:rPr>
          <w:noProof/>
        </w:rPr>
      </w:r>
      <w:r>
        <w:rPr>
          <w:noProof/>
        </w:rPr>
        <w:fldChar w:fldCharType="separate"/>
      </w:r>
      <w:r w:rsidR="00A96605">
        <w:rPr>
          <w:noProof/>
        </w:rPr>
        <w:t>22</w:t>
      </w:r>
      <w:r>
        <w:rPr>
          <w:noProof/>
        </w:rPr>
        <w:fldChar w:fldCharType="end"/>
      </w:r>
    </w:p>
    <w:p w14:paraId="064F32CA" w14:textId="77777777" w:rsidR="005D5AFF" w:rsidRDefault="00DA07C1" w:rsidP="0098055A">
      <w:pPr>
        <w:rPr>
          <w:rFonts w:cs="Arial Narrow"/>
          <w:color w:val="000000" w:themeColor="text1"/>
          <w:sz w:val="20"/>
        </w:rPr>
      </w:pPr>
      <w:r w:rsidRPr="007D36AF">
        <w:rPr>
          <w:rFonts w:cs="Arial"/>
          <w:color w:val="000000" w:themeColor="text1"/>
          <w:sz w:val="20"/>
        </w:rPr>
        <w:fldChar w:fldCharType="end"/>
      </w:r>
    </w:p>
    <w:p w14:paraId="275C2CAD" w14:textId="77777777" w:rsidR="00944AB1" w:rsidRPr="00EB477F" w:rsidRDefault="00944AB1" w:rsidP="0098055A">
      <w:pPr>
        <w:rPr>
          <w:rFonts w:cs="Arial Narrow"/>
          <w:color w:val="000000" w:themeColor="text1"/>
          <w:sz w:val="20"/>
        </w:rPr>
      </w:pPr>
    </w:p>
    <w:p w14:paraId="162AB2A8" w14:textId="77777777" w:rsidR="0068299F" w:rsidRDefault="0068299F" w:rsidP="0098055A">
      <w:pPr>
        <w:rPr>
          <w:rFonts w:cs="Arial Narrow"/>
          <w:b/>
          <w:color w:val="000000" w:themeColor="text1"/>
          <w:sz w:val="20"/>
        </w:rPr>
      </w:pPr>
      <w:r w:rsidRPr="00EB477F">
        <w:rPr>
          <w:rFonts w:cs="Arial Narrow"/>
          <w:b/>
          <w:color w:val="000000" w:themeColor="text1"/>
          <w:sz w:val="20"/>
        </w:rPr>
        <w:t>CZĘŚĆ RYSUNKOWA: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52"/>
        <w:gridCol w:w="6926"/>
        <w:gridCol w:w="1350"/>
      </w:tblGrid>
      <w:tr w:rsidR="00C90C36" w14:paraId="1120E74B" w14:textId="77777777" w:rsidTr="00C90C36">
        <w:tc>
          <w:tcPr>
            <w:tcW w:w="702" w:type="pct"/>
          </w:tcPr>
          <w:p w14:paraId="7F148748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NR RYSUNKU:</w:t>
            </w:r>
          </w:p>
        </w:tc>
        <w:tc>
          <w:tcPr>
            <w:tcW w:w="3597" w:type="pct"/>
          </w:tcPr>
          <w:p w14:paraId="5196D475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NAZWA RYSUNKU:</w:t>
            </w:r>
          </w:p>
        </w:tc>
        <w:tc>
          <w:tcPr>
            <w:tcW w:w="701" w:type="pct"/>
          </w:tcPr>
          <w:p w14:paraId="22617DB9" w14:textId="77777777" w:rsidR="00C90C36" w:rsidRPr="00C90C36" w:rsidRDefault="00C90C36" w:rsidP="0098055A">
            <w:pPr>
              <w:rPr>
                <w:rFonts w:cs="Arial Narrow"/>
                <w:b/>
                <w:color w:val="000000" w:themeColor="text1"/>
                <w:sz w:val="20"/>
              </w:rPr>
            </w:pPr>
            <w:r w:rsidRPr="00C90C36">
              <w:rPr>
                <w:rFonts w:cs="Arial Narrow"/>
                <w:b/>
                <w:color w:val="000000" w:themeColor="text1"/>
                <w:sz w:val="20"/>
              </w:rPr>
              <w:t>SKALA:</w:t>
            </w:r>
          </w:p>
        </w:tc>
      </w:tr>
      <w:tr w:rsidR="00BD0F73" w14:paraId="5D21DF48" w14:textId="77777777" w:rsidTr="009E5A5D">
        <w:tc>
          <w:tcPr>
            <w:tcW w:w="702" w:type="pct"/>
          </w:tcPr>
          <w:p w14:paraId="3655EDDB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01</w:t>
            </w:r>
          </w:p>
        </w:tc>
        <w:tc>
          <w:tcPr>
            <w:tcW w:w="3597" w:type="pct"/>
            <w:vAlign w:val="center"/>
          </w:tcPr>
          <w:p w14:paraId="1992BA96" w14:textId="77777777" w:rsidR="00BD0F73" w:rsidRPr="007E3826" w:rsidRDefault="00BD0F73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PIWNICY</w:t>
            </w:r>
            <w:r w:rsidR="00764FAD">
              <w:rPr>
                <w:rFonts w:cs="Arial"/>
                <w:sz w:val="20"/>
              </w:rPr>
              <w:t>- ETAP I</w:t>
            </w:r>
            <w:r>
              <w:rPr>
                <w:rFonts w:cs="Arial"/>
                <w:sz w:val="20"/>
              </w:rPr>
              <w:t>- INSTALACJA WOD-KAN</w:t>
            </w:r>
          </w:p>
        </w:tc>
        <w:tc>
          <w:tcPr>
            <w:tcW w:w="701" w:type="pct"/>
            <w:vAlign w:val="center"/>
          </w:tcPr>
          <w:p w14:paraId="2D0CBFAB" w14:textId="77777777" w:rsidR="00BD0F73" w:rsidRPr="007E3826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401AC20C" w14:textId="77777777" w:rsidTr="009E5A5D">
        <w:tc>
          <w:tcPr>
            <w:tcW w:w="702" w:type="pct"/>
          </w:tcPr>
          <w:p w14:paraId="777FB707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02</w:t>
            </w:r>
          </w:p>
        </w:tc>
        <w:tc>
          <w:tcPr>
            <w:tcW w:w="3597" w:type="pct"/>
            <w:vAlign w:val="center"/>
          </w:tcPr>
          <w:p w14:paraId="799D7AA1" w14:textId="77777777" w:rsidR="00BD0F73" w:rsidRPr="007E3826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PARTERU- ETAP I- INSTALACJA WOD-KAN</w:t>
            </w:r>
          </w:p>
        </w:tc>
        <w:tc>
          <w:tcPr>
            <w:tcW w:w="701" w:type="pct"/>
            <w:vAlign w:val="center"/>
          </w:tcPr>
          <w:p w14:paraId="297672B1" w14:textId="77777777" w:rsidR="00BD0F73" w:rsidRPr="007E3826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282CF63D" w14:textId="77777777" w:rsidTr="009E5A5D">
        <w:tc>
          <w:tcPr>
            <w:tcW w:w="702" w:type="pct"/>
          </w:tcPr>
          <w:p w14:paraId="5D9326B7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03</w:t>
            </w:r>
          </w:p>
        </w:tc>
        <w:tc>
          <w:tcPr>
            <w:tcW w:w="3597" w:type="pct"/>
            <w:vAlign w:val="center"/>
          </w:tcPr>
          <w:p w14:paraId="71412AF2" w14:textId="77777777" w:rsidR="00BD0F73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PIĘTRA +1- ETAP I- INSTALACJA WOD-KAN</w:t>
            </w:r>
          </w:p>
        </w:tc>
        <w:tc>
          <w:tcPr>
            <w:tcW w:w="701" w:type="pct"/>
            <w:vAlign w:val="center"/>
          </w:tcPr>
          <w:p w14:paraId="6C197867" w14:textId="77777777" w:rsidR="00BD0F73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3811A32E" w14:textId="77777777" w:rsidTr="009E5A5D">
        <w:tc>
          <w:tcPr>
            <w:tcW w:w="702" w:type="pct"/>
          </w:tcPr>
          <w:p w14:paraId="5FEF4E83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04</w:t>
            </w:r>
          </w:p>
        </w:tc>
        <w:tc>
          <w:tcPr>
            <w:tcW w:w="3597" w:type="pct"/>
            <w:vAlign w:val="center"/>
          </w:tcPr>
          <w:p w14:paraId="7AA3D4F2" w14:textId="77777777" w:rsidR="00BD0F73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PIĘTRA +2- ETAP I- INSTALACJA WOD-KAN</w:t>
            </w:r>
          </w:p>
        </w:tc>
        <w:tc>
          <w:tcPr>
            <w:tcW w:w="701" w:type="pct"/>
            <w:vAlign w:val="center"/>
          </w:tcPr>
          <w:p w14:paraId="7A2D548D" w14:textId="77777777" w:rsidR="00BD0F73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58DE4AD1" w14:textId="77777777" w:rsidTr="009E5A5D">
        <w:tc>
          <w:tcPr>
            <w:tcW w:w="702" w:type="pct"/>
          </w:tcPr>
          <w:p w14:paraId="17ADDC3A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lastRenderedPageBreak/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05</w:t>
            </w:r>
          </w:p>
        </w:tc>
        <w:tc>
          <w:tcPr>
            <w:tcW w:w="3597" w:type="pct"/>
            <w:vAlign w:val="center"/>
          </w:tcPr>
          <w:p w14:paraId="03E65F9C" w14:textId="77777777" w:rsidR="00BD0F73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PIĘTRA +3- ETAP I- INSTALACJA WOD-KAN</w:t>
            </w:r>
          </w:p>
        </w:tc>
        <w:tc>
          <w:tcPr>
            <w:tcW w:w="701" w:type="pct"/>
            <w:vAlign w:val="center"/>
          </w:tcPr>
          <w:p w14:paraId="37EEA28A" w14:textId="77777777" w:rsidR="00BD0F73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3AC984F7" w14:textId="77777777" w:rsidTr="009E5A5D">
        <w:tc>
          <w:tcPr>
            <w:tcW w:w="702" w:type="pct"/>
          </w:tcPr>
          <w:p w14:paraId="62E92717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06</w:t>
            </w:r>
          </w:p>
        </w:tc>
        <w:tc>
          <w:tcPr>
            <w:tcW w:w="3597" w:type="pct"/>
            <w:vAlign w:val="center"/>
          </w:tcPr>
          <w:p w14:paraId="258D7E2A" w14:textId="77777777" w:rsidR="00BD0F73" w:rsidRPr="007E3826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RZUT DACHU- ETAP I- INSTALACJA WOD-KAN</w:t>
            </w:r>
          </w:p>
        </w:tc>
        <w:tc>
          <w:tcPr>
            <w:tcW w:w="701" w:type="pct"/>
            <w:vAlign w:val="center"/>
          </w:tcPr>
          <w:p w14:paraId="402DDECF" w14:textId="77777777" w:rsidR="00BD0F73" w:rsidRPr="007E3826" w:rsidRDefault="00BD0F73" w:rsidP="00BD0F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1:100</w:t>
            </w:r>
          </w:p>
        </w:tc>
      </w:tr>
      <w:tr w:rsidR="00BD0F73" w14:paraId="43001A7E" w14:textId="77777777" w:rsidTr="009E5A5D">
        <w:tc>
          <w:tcPr>
            <w:tcW w:w="702" w:type="pct"/>
          </w:tcPr>
          <w:p w14:paraId="5FFEC26F" w14:textId="77777777" w:rsidR="00BD0F73" w:rsidRDefault="00764FAD" w:rsidP="00BD0F73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</w:t>
            </w:r>
            <w:r w:rsidR="00BD0F73">
              <w:rPr>
                <w:rFonts w:cs="Arial Narrow"/>
                <w:color w:val="000000" w:themeColor="text1"/>
                <w:sz w:val="20"/>
              </w:rPr>
              <w:t>07</w:t>
            </w:r>
          </w:p>
        </w:tc>
        <w:tc>
          <w:tcPr>
            <w:tcW w:w="3597" w:type="pct"/>
            <w:vAlign w:val="center"/>
          </w:tcPr>
          <w:p w14:paraId="4B75F9D6" w14:textId="77777777" w:rsidR="00BD0F73" w:rsidRPr="007E3826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INSTALACJI HYDRANTOWEJ - ETAP I- INSTALACJA WOD-KAN</w:t>
            </w:r>
          </w:p>
        </w:tc>
        <w:tc>
          <w:tcPr>
            <w:tcW w:w="701" w:type="pct"/>
            <w:vAlign w:val="center"/>
          </w:tcPr>
          <w:p w14:paraId="07FE5499" w14:textId="77777777" w:rsidR="00BD0F73" w:rsidRPr="007E3826" w:rsidRDefault="00BD0F73" w:rsidP="00764F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1:</w:t>
            </w:r>
            <w:r w:rsidR="00764FAD">
              <w:rPr>
                <w:rFonts w:cs="Arial"/>
                <w:sz w:val="20"/>
              </w:rPr>
              <w:t>---</w:t>
            </w:r>
          </w:p>
        </w:tc>
      </w:tr>
      <w:tr w:rsidR="00764FAD" w14:paraId="4D24F9EA" w14:textId="77777777" w:rsidTr="00764FAD">
        <w:tc>
          <w:tcPr>
            <w:tcW w:w="702" w:type="pct"/>
          </w:tcPr>
          <w:p w14:paraId="7605345A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WK-08</w:t>
            </w:r>
          </w:p>
        </w:tc>
        <w:tc>
          <w:tcPr>
            <w:tcW w:w="3597" w:type="pct"/>
            <w:vAlign w:val="center"/>
          </w:tcPr>
          <w:p w14:paraId="40B66611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INSTALACJI WODY - ETAP I- INSTALACJA WOD-KAN</w:t>
            </w:r>
          </w:p>
        </w:tc>
        <w:tc>
          <w:tcPr>
            <w:tcW w:w="701" w:type="pct"/>
          </w:tcPr>
          <w:p w14:paraId="3076804E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7873295C" w14:textId="77777777" w:rsidTr="00764FAD">
        <w:tc>
          <w:tcPr>
            <w:tcW w:w="702" w:type="pct"/>
          </w:tcPr>
          <w:p w14:paraId="1E946E16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WK-09</w:t>
            </w:r>
          </w:p>
        </w:tc>
        <w:tc>
          <w:tcPr>
            <w:tcW w:w="3597" w:type="pct"/>
            <w:vAlign w:val="center"/>
          </w:tcPr>
          <w:p w14:paraId="3F5000EF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KANALIZACJI SANITARNEJ- ETAP I- INSTALACJA WOD-KAN</w:t>
            </w:r>
          </w:p>
        </w:tc>
        <w:tc>
          <w:tcPr>
            <w:tcW w:w="701" w:type="pct"/>
          </w:tcPr>
          <w:p w14:paraId="7B409A7A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7DB442C2" w14:textId="77777777" w:rsidTr="00764FAD">
        <w:trPr>
          <w:trHeight w:val="58"/>
        </w:trPr>
        <w:tc>
          <w:tcPr>
            <w:tcW w:w="702" w:type="pct"/>
          </w:tcPr>
          <w:p w14:paraId="7506B61D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WK-10</w:t>
            </w:r>
          </w:p>
        </w:tc>
        <w:tc>
          <w:tcPr>
            <w:tcW w:w="3597" w:type="pct"/>
            <w:vAlign w:val="center"/>
          </w:tcPr>
          <w:p w14:paraId="1D8574F1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KD1 - ETAP I- INSTALACJA WOD-KAN</w:t>
            </w:r>
          </w:p>
        </w:tc>
        <w:tc>
          <w:tcPr>
            <w:tcW w:w="701" w:type="pct"/>
          </w:tcPr>
          <w:p w14:paraId="23E40583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7740D9CA" w14:textId="77777777" w:rsidTr="00764FAD">
        <w:tc>
          <w:tcPr>
            <w:tcW w:w="702" w:type="pct"/>
          </w:tcPr>
          <w:p w14:paraId="07721A52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WK-11</w:t>
            </w:r>
          </w:p>
        </w:tc>
        <w:tc>
          <w:tcPr>
            <w:tcW w:w="3597" w:type="pct"/>
            <w:vAlign w:val="center"/>
          </w:tcPr>
          <w:p w14:paraId="3F68696C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KD1A - ETAP I- INSTALACJA WOD-KAN</w:t>
            </w:r>
          </w:p>
        </w:tc>
        <w:tc>
          <w:tcPr>
            <w:tcW w:w="701" w:type="pct"/>
          </w:tcPr>
          <w:p w14:paraId="23A11F77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11FB6D9F" w14:textId="77777777" w:rsidTr="00764FAD">
        <w:tc>
          <w:tcPr>
            <w:tcW w:w="702" w:type="pct"/>
          </w:tcPr>
          <w:p w14:paraId="0DF0181E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WK-12</w:t>
            </w:r>
          </w:p>
        </w:tc>
        <w:tc>
          <w:tcPr>
            <w:tcW w:w="3597" w:type="pct"/>
            <w:vAlign w:val="center"/>
          </w:tcPr>
          <w:p w14:paraId="4ED9E295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KD3 - ETAP I- INSTALACJA WOD-KAN</w:t>
            </w:r>
          </w:p>
        </w:tc>
        <w:tc>
          <w:tcPr>
            <w:tcW w:w="701" w:type="pct"/>
          </w:tcPr>
          <w:p w14:paraId="17D64400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30FDBB81" w14:textId="77777777" w:rsidTr="00764FAD">
        <w:tc>
          <w:tcPr>
            <w:tcW w:w="702" w:type="pct"/>
          </w:tcPr>
          <w:p w14:paraId="75A93A62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WK-13</w:t>
            </w:r>
          </w:p>
        </w:tc>
        <w:tc>
          <w:tcPr>
            <w:tcW w:w="3597" w:type="pct"/>
            <w:vAlign w:val="center"/>
          </w:tcPr>
          <w:p w14:paraId="7831C8B2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KD3A - ETAP I- INSTALACJA WOD-KAN</w:t>
            </w:r>
          </w:p>
        </w:tc>
        <w:tc>
          <w:tcPr>
            <w:tcW w:w="701" w:type="pct"/>
          </w:tcPr>
          <w:p w14:paraId="28ED41B0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38A87DD9" w14:textId="77777777" w:rsidTr="00764FAD">
        <w:tc>
          <w:tcPr>
            <w:tcW w:w="702" w:type="pct"/>
          </w:tcPr>
          <w:p w14:paraId="110F110B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WK-14</w:t>
            </w:r>
          </w:p>
        </w:tc>
        <w:tc>
          <w:tcPr>
            <w:tcW w:w="3597" w:type="pct"/>
            <w:vAlign w:val="center"/>
          </w:tcPr>
          <w:p w14:paraId="0A0D89EC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KD4 - ETAP I- INSTALACJA WOD-KAN</w:t>
            </w:r>
          </w:p>
        </w:tc>
        <w:tc>
          <w:tcPr>
            <w:tcW w:w="701" w:type="pct"/>
          </w:tcPr>
          <w:p w14:paraId="4470DBAE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  <w:tr w:rsidR="00764FAD" w14:paraId="0AFF012C" w14:textId="77777777" w:rsidTr="00764FAD">
        <w:tc>
          <w:tcPr>
            <w:tcW w:w="702" w:type="pct"/>
          </w:tcPr>
          <w:p w14:paraId="32F0CD4B" w14:textId="77777777" w:rsidR="00764FAD" w:rsidRDefault="00764FAD" w:rsidP="00764FAD">
            <w:pPr>
              <w:rPr>
                <w:rFonts w:cs="Arial Narrow"/>
                <w:color w:val="000000" w:themeColor="text1"/>
                <w:sz w:val="20"/>
              </w:rPr>
            </w:pPr>
            <w:r>
              <w:rPr>
                <w:rFonts w:cs="Arial Narrow"/>
                <w:color w:val="000000" w:themeColor="text1"/>
                <w:sz w:val="20"/>
              </w:rPr>
              <w:t>WK-15</w:t>
            </w:r>
          </w:p>
        </w:tc>
        <w:tc>
          <w:tcPr>
            <w:tcW w:w="3597" w:type="pct"/>
            <w:vAlign w:val="center"/>
          </w:tcPr>
          <w:p w14:paraId="5B007975" w14:textId="77777777" w:rsidR="00764FAD" w:rsidRDefault="00764FAD" w:rsidP="00764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ROZWINIĘCIE KAN. DESZCZOWEJ KD4A - ETAP I- INSTALACJA WOD-KAN</w:t>
            </w:r>
          </w:p>
        </w:tc>
        <w:tc>
          <w:tcPr>
            <w:tcW w:w="701" w:type="pct"/>
          </w:tcPr>
          <w:p w14:paraId="3C4054B9" w14:textId="77777777" w:rsidR="00764FAD" w:rsidRDefault="00764FAD" w:rsidP="00764FAD">
            <w:pPr>
              <w:jc w:val="center"/>
            </w:pPr>
            <w:r w:rsidRPr="00A54141">
              <w:rPr>
                <w:rFonts w:cs="Arial"/>
                <w:sz w:val="20"/>
              </w:rPr>
              <w:t>1:---</w:t>
            </w:r>
          </w:p>
        </w:tc>
      </w:tr>
    </w:tbl>
    <w:p w14:paraId="73DC9ECB" w14:textId="77777777" w:rsidR="008B7D4F" w:rsidRPr="00EB477F" w:rsidRDefault="008B7D4F" w:rsidP="004D10CE">
      <w:pPr>
        <w:pStyle w:val="Projekt"/>
        <w:spacing w:line="100" w:lineRule="atLeast"/>
        <w:rPr>
          <w:rFonts w:ascii="Arial Narrow" w:hAnsi="Arial Narrow" w:cs="Arial Narrow"/>
          <w:color w:val="000000" w:themeColor="text1"/>
          <w:sz w:val="20"/>
        </w:rPr>
      </w:pPr>
    </w:p>
    <w:p w14:paraId="71C4B938" w14:textId="77777777" w:rsidR="00B4147B" w:rsidRDefault="00B4147B" w:rsidP="0098055A">
      <w:pPr>
        <w:suppressAutoHyphens w:val="0"/>
        <w:rPr>
          <w:rFonts w:cs="Arial Narrow"/>
          <w:color w:val="000000" w:themeColor="text1"/>
          <w:kern w:val="1"/>
          <w:sz w:val="20"/>
        </w:rPr>
      </w:pPr>
      <w:r>
        <w:rPr>
          <w:rFonts w:cs="Arial Narrow"/>
          <w:color w:val="000000" w:themeColor="text1"/>
          <w:sz w:val="20"/>
        </w:rPr>
        <w:br w:type="page"/>
      </w:r>
    </w:p>
    <w:p w14:paraId="230293B4" w14:textId="77777777" w:rsidR="0068299F" w:rsidRPr="00B4147B" w:rsidRDefault="0068299F" w:rsidP="00B4147B">
      <w:pPr>
        <w:pStyle w:val="Nagwek1"/>
        <w:numPr>
          <w:ilvl w:val="0"/>
          <w:numId w:val="0"/>
        </w:numPr>
        <w:ind w:left="432"/>
        <w:jc w:val="center"/>
      </w:pPr>
      <w:bookmarkStart w:id="1" w:name="_Toc533756187"/>
      <w:r w:rsidRPr="00B4147B">
        <w:lastRenderedPageBreak/>
        <w:t>OPIS TECHNICZY</w:t>
      </w:r>
      <w:bookmarkEnd w:id="1"/>
    </w:p>
    <w:p w14:paraId="34E92BB2" w14:textId="77777777" w:rsidR="0068299F" w:rsidRPr="000710B5" w:rsidRDefault="0068299F" w:rsidP="008301D8">
      <w:pPr>
        <w:pStyle w:val="Projekt"/>
        <w:spacing w:line="100" w:lineRule="atLeast"/>
        <w:jc w:val="left"/>
        <w:rPr>
          <w:rFonts w:ascii="Arial Narrow" w:hAnsi="Arial Narrow" w:cs="Arial Narrow"/>
          <w:color w:val="000000" w:themeColor="text1"/>
          <w:szCs w:val="22"/>
        </w:rPr>
      </w:pPr>
      <w:r w:rsidRPr="000710B5">
        <w:rPr>
          <w:rFonts w:ascii="Arial Narrow" w:hAnsi="Arial Narrow" w:cs="Arial Narrow"/>
          <w:color w:val="000000" w:themeColor="text1"/>
          <w:szCs w:val="22"/>
        </w:rPr>
        <w:t>Do projektu</w:t>
      </w:r>
      <w:r w:rsidR="009E5A5D">
        <w:rPr>
          <w:rFonts w:ascii="Arial Narrow" w:hAnsi="Arial Narrow" w:cs="Arial Narrow"/>
          <w:color w:val="000000" w:themeColor="text1"/>
          <w:szCs w:val="22"/>
        </w:rPr>
        <w:t xml:space="preserve"> wykonawczego</w:t>
      </w:r>
      <w:r w:rsidR="00EB60D0" w:rsidRPr="000710B5">
        <w:rPr>
          <w:rFonts w:ascii="Arial Narrow" w:hAnsi="Arial Narrow" w:cs="Arial Narrow"/>
          <w:color w:val="000000" w:themeColor="text1"/>
          <w:szCs w:val="22"/>
        </w:rPr>
        <w:t xml:space="preserve"> instalacji </w:t>
      </w:r>
      <w:proofErr w:type="spellStart"/>
      <w:r w:rsidR="009E5A5D">
        <w:rPr>
          <w:rFonts w:ascii="Arial Narrow" w:hAnsi="Arial Narrow" w:cs="Arial Narrow"/>
          <w:color w:val="000000" w:themeColor="text1"/>
          <w:szCs w:val="22"/>
        </w:rPr>
        <w:t>wod-kan</w:t>
      </w:r>
      <w:proofErr w:type="spellEnd"/>
      <w:r w:rsidR="00EB60D0" w:rsidRPr="000710B5">
        <w:rPr>
          <w:rFonts w:ascii="Arial Narrow" w:hAnsi="Arial Narrow" w:cs="Arial Narrow"/>
          <w:color w:val="000000" w:themeColor="text1"/>
          <w:szCs w:val="22"/>
        </w:rPr>
        <w:t xml:space="preserve"> dla</w:t>
      </w:r>
      <w:r w:rsidR="00BF3280">
        <w:rPr>
          <w:rFonts w:ascii="Arial Narrow" w:hAnsi="Arial Narrow" w:cs="Arial Narrow"/>
          <w:color w:val="000000" w:themeColor="text1"/>
          <w:szCs w:val="22"/>
        </w:rPr>
        <w:t xml:space="preserve"> etapu I 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budowy </w:t>
      </w:r>
      <w:r w:rsidR="00BD0F73">
        <w:rPr>
          <w:rFonts w:ascii="Arial Narrow" w:hAnsi="Arial Narrow" w:cs="Arial Narrow"/>
          <w:color w:val="000000" w:themeColor="text1"/>
          <w:szCs w:val="22"/>
        </w:rPr>
        <w:t>przebudowy L.O. im. T. Kościuszki w Pruszkowie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, przy ul. </w:t>
      </w:r>
      <w:r w:rsidR="00BD0F73">
        <w:rPr>
          <w:rFonts w:ascii="Arial Narrow" w:hAnsi="Arial Narrow" w:cs="Arial Narrow"/>
          <w:color w:val="000000" w:themeColor="text1"/>
          <w:szCs w:val="22"/>
        </w:rPr>
        <w:t>Kościuszki 38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na dział</w:t>
      </w:r>
      <w:r w:rsidR="00BD0F73">
        <w:rPr>
          <w:rFonts w:ascii="Arial Narrow" w:hAnsi="Arial Narrow" w:cs="Arial Narrow"/>
          <w:color w:val="000000" w:themeColor="text1"/>
          <w:szCs w:val="22"/>
        </w:rPr>
        <w:t>kach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nr </w:t>
      </w:r>
      <w:proofErr w:type="spellStart"/>
      <w:r w:rsidR="008301D8">
        <w:rPr>
          <w:rFonts w:ascii="Arial Narrow" w:hAnsi="Arial Narrow" w:cs="Arial Narrow"/>
          <w:color w:val="000000" w:themeColor="text1"/>
          <w:szCs w:val="22"/>
        </w:rPr>
        <w:t>ewid</w:t>
      </w:r>
      <w:proofErr w:type="spellEnd"/>
      <w:r w:rsidR="008301D8">
        <w:rPr>
          <w:rFonts w:ascii="Arial Narrow" w:hAnsi="Arial Narrow" w:cs="Arial Narrow"/>
          <w:color w:val="000000" w:themeColor="text1"/>
          <w:szCs w:val="22"/>
        </w:rPr>
        <w:t xml:space="preserve">. : </w:t>
      </w:r>
      <w:r w:rsidR="00BD0F73">
        <w:rPr>
          <w:rFonts w:ascii="Arial Narrow" w:hAnsi="Arial Narrow" w:cs="Arial Narrow"/>
          <w:color w:val="000000" w:themeColor="text1"/>
          <w:szCs w:val="22"/>
        </w:rPr>
        <w:t>90/1, 90/2</w:t>
      </w:r>
      <w:r w:rsidR="008301D8">
        <w:rPr>
          <w:rFonts w:ascii="Arial Narrow" w:hAnsi="Arial Narrow" w:cs="Arial Narrow"/>
          <w:color w:val="000000" w:themeColor="text1"/>
          <w:szCs w:val="22"/>
        </w:rPr>
        <w:t xml:space="preserve"> </w:t>
      </w:r>
      <w:r w:rsidR="00997AFD">
        <w:rPr>
          <w:rFonts w:ascii="Arial Narrow" w:hAnsi="Arial Narrow" w:cs="Arial Narrow"/>
          <w:color w:val="000000" w:themeColor="text1"/>
          <w:szCs w:val="22"/>
        </w:rPr>
        <w:t>obręb 2</w:t>
      </w:r>
      <w:r w:rsidR="00BD0F73">
        <w:rPr>
          <w:rFonts w:ascii="Arial Narrow" w:hAnsi="Arial Narrow" w:cs="Arial Narrow"/>
          <w:color w:val="000000" w:themeColor="text1"/>
          <w:szCs w:val="22"/>
        </w:rPr>
        <w:t>1</w:t>
      </w:r>
    </w:p>
    <w:p w14:paraId="703E1431" w14:textId="77777777" w:rsidR="0068299F" w:rsidRPr="00B4147B" w:rsidRDefault="0068299F" w:rsidP="00B4147B">
      <w:pPr>
        <w:pStyle w:val="Nagwek1"/>
      </w:pPr>
      <w:bookmarkStart w:id="2" w:name="__RefHeading___Toc391962404"/>
      <w:bookmarkStart w:id="3" w:name="_Toc533756188"/>
      <w:bookmarkEnd w:id="2"/>
      <w:r w:rsidRPr="00B4147B">
        <w:t>PODSTAWA OPRACOWANIA</w:t>
      </w:r>
      <w:bookmarkEnd w:id="3"/>
    </w:p>
    <w:p w14:paraId="1899956A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zlecenie inwestora;</w:t>
      </w:r>
    </w:p>
    <w:p w14:paraId="5705AF7D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rzuty budowlane budynku,</w:t>
      </w:r>
    </w:p>
    <w:p w14:paraId="102A4028" w14:textId="77777777" w:rsidR="0068299F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obowiązujące przepisy i normy</w:t>
      </w:r>
    </w:p>
    <w:p w14:paraId="3FEBE7AB" w14:textId="77777777" w:rsidR="00EB77A8" w:rsidRPr="00EB477F" w:rsidRDefault="0068299F" w:rsidP="008E5848">
      <w:pPr>
        <w:pStyle w:val="Akapitzlist"/>
        <w:numPr>
          <w:ilvl w:val="0"/>
          <w:numId w:val="6"/>
        </w:numPr>
      </w:pPr>
      <w:r w:rsidRPr="00EB477F">
        <w:t>katalogi urządzeń,</w:t>
      </w:r>
    </w:p>
    <w:p w14:paraId="58235A3F" w14:textId="77777777" w:rsidR="0068299F" w:rsidRPr="00B4147B" w:rsidRDefault="0068299F" w:rsidP="00B4147B">
      <w:pPr>
        <w:pStyle w:val="Nagwek1"/>
      </w:pPr>
      <w:bookmarkStart w:id="4" w:name="_Toc533756189"/>
      <w:r w:rsidRPr="00B4147B">
        <w:t>ZAKRES OPRACOWANIA</w:t>
      </w:r>
      <w:bookmarkEnd w:id="4"/>
    </w:p>
    <w:p w14:paraId="5F49F588" w14:textId="77777777" w:rsidR="00852AD2" w:rsidRDefault="0068299F" w:rsidP="000710B5">
      <w:r w:rsidRPr="00EB477F">
        <w:t xml:space="preserve">Przedmiotem opracowania jest projekt </w:t>
      </w:r>
      <w:r w:rsidR="00EB60D0" w:rsidRPr="00EB477F">
        <w:t>budowlan</w:t>
      </w:r>
      <w:r w:rsidR="00E51CEA" w:rsidRPr="00EB477F">
        <w:t xml:space="preserve">y </w:t>
      </w:r>
      <w:r w:rsidR="0031387A" w:rsidRPr="000710B5">
        <w:rPr>
          <w:rFonts w:cs="Arial Narrow"/>
          <w:color w:val="000000" w:themeColor="text1"/>
          <w:szCs w:val="22"/>
        </w:rPr>
        <w:t xml:space="preserve">dla </w:t>
      </w:r>
      <w:r w:rsidR="00BD0F73">
        <w:rPr>
          <w:rFonts w:cs="Arial Narrow"/>
          <w:color w:val="000000" w:themeColor="text1"/>
          <w:szCs w:val="22"/>
        </w:rPr>
        <w:t>przebudowy L.O. im. T. Kościuszki w Pruszkowie.</w:t>
      </w:r>
    </w:p>
    <w:p w14:paraId="335D49A9" w14:textId="77777777" w:rsidR="0068299F" w:rsidRPr="00EB477F" w:rsidRDefault="0068299F" w:rsidP="000710B5">
      <w:r w:rsidRPr="00EB477F">
        <w:t>W skład opracowania wchodzą następujące instalacje:</w:t>
      </w:r>
    </w:p>
    <w:p w14:paraId="1CDF9769" w14:textId="77777777" w:rsidR="00B4147B" w:rsidRPr="00B4147B" w:rsidRDefault="00B4147B" w:rsidP="008E5848">
      <w:pPr>
        <w:pStyle w:val="Akapitzlist"/>
        <w:numPr>
          <w:ilvl w:val="0"/>
          <w:numId w:val="5"/>
        </w:numPr>
      </w:pPr>
      <w:r w:rsidRPr="00EB477F">
        <w:t xml:space="preserve">instalacja </w:t>
      </w:r>
      <w:proofErr w:type="spellStart"/>
      <w:r w:rsidRPr="00EB477F">
        <w:t>wod-kan</w:t>
      </w:r>
      <w:proofErr w:type="spellEnd"/>
    </w:p>
    <w:p w14:paraId="48C067C4" w14:textId="77777777" w:rsidR="008E5848" w:rsidRPr="00EC6A21" w:rsidRDefault="008E5848" w:rsidP="008E5848">
      <w:pPr>
        <w:pStyle w:val="Nagwek1"/>
      </w:pPr>
      <w:bookmarkStart w:id="5" w:name="_Toc499545678"/>
      <w:bookmarkStart w:id="6" w:name="_Toc504899470"/>
      <w:bookmarkStart w:id="7" w:name="_Toc533756190"/>
      <w:bookmarkStart w:id="8" w:name="_Toc349208446"/>
      <w:bookmarkStart w:id="9" w:name="_Toc349208623"/>
      <w:bookmarkStart w:id="10" w:name="_toc853"/>
      <w:bookmarkStart w:id="11" w:name="_toc901"/>
      <w:bookmarkStart w:id="12" w:name="_toc866"/>
      <w:bookmarkStart w:id="13" w:name="_toc917"/>
      <w:r w:rsidRPr="00EC6A21">
        <w:t>INSTALACJA WOD.-KAN.</w:t>
      </w:r>
      <w:bookmarkEnd w:id="5"/>
      <w:bookmarkEnd w:id="6"/>
      <w:bookmarkEnd w:id="7"/>
    </w:p>
    <w:p w14:paraId="1859B521" w14:textId="77777777" w:rsidR="008E5848" w:rsidRPr="00EC6A21" w:rsidRDefault="008E5848" w:rsidP="008E5848">
      <w:pPr>
        <w:pStyle w:val="Nagwek2"/>
      </w:pPr>
      <w:bookmarkStart w:id="14" w:name="_Toc499545679"/>
      <w:bookmarkStart w:id="15" w:name="_Toc504899471"/>
      <w:bookmarkStart w:id="16" w:name="_Toc533756191"/>
      <w:r w:rsidRPr="00EC6A21">
        <w:t xml:space="preserve">Zakres opracowania instalacji </w:t>
      </w:r>
      <w:proofErr w:type="spellStart"/>
      <w:r w:rsidRPr="00EC6A21">
        <w:t>wod-kan</w:t>
      </w:r>
      <w:bookmarkEnd w:id="14"/>
      <w:bookmarkEnd w:id="15"/>
      <w:bookmarkEnd w:id="16"/>
      <w:proofErr w:type="spellEnd"/>
    </w:p>
    <w:p w14:paraId="44866E2F" w14:textId="77777777" w:rsidR="008E5848" w:rsidRPr="00EC6A21" w:rsidRDefault="008E5848" w:rsidP="008E5848">
      <w:r w:rsidRPr="00EC6A21">
        <w:t xml:space="preserve">Przedmiotem opracowania jest przedstawienie rozwiązań projektowych wykonania instalacji wod.-kan. dla </w:t>
      </w:r>
      <w:r w:rsidR="00BD0F73">
        <w:rPr>
          <w:rFonts w:cs="Arial Narrow"/>
          <w:color w:val="000000" w:themeColor="text1"/>
          <w:szCs w:val="22"/>
        </w:rPr>
        <w:t>przebudowy L.O. im. T. Kościuszki w Pruszkowie</w:t>
      </w:r>
      <w:r w:rsidRPr="00EC6A21">
        <w:t>. W zakres opracowania wchodzą następujące instalacje:</w:t>
      </w:r>
    </w:p>
    <w:p w14:paraId="743DC794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wody zimnej,</w:t>
      </w:r>
    </w:p>
    <w:p w14:paraId="011E760D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ciepłej wody użytkowej,</w:t>
      </w:r>
    </w:p>
    <w:p w14:paraId="08A378D0" w14:textId="77777777" w:rsidR="008E5848" w:rsidRPr="00EC6A21" w:rsidRDefault="008E5848" w:rsidP="008E5848">
      <w:pPr>
        <w:pStyle w:val="Projekt"/>
        <w:numPr>
          <w:ilvl w:val="0"/>
          <w:numId w:val="2"/>
        </w:numPr>
        <w:spacing w:line="100" w:lineRule="atLeast"/>
        <w:rPr>
          <w:rFonts w:ascii="Arial Narrow" w:hAnsi="Arial Narrow" w:cs="Arial Narrow"/>
          <w:color w:val="000000" w:themeColor="text1"/>
        </w:rPr>
      </w:pPr>
      <w:r w:rsidRPr="00EC6A21">
        <w:rPr>
          <w:rFonts w:ascii="Arial Narrow" w:hAnsi="Arial Narrow" w:cs="Arial Narrow"/>
          <w:color w:val="000000" w:themeColor="text1"/>
        </w:rPr>
        <w:t>instalacja kanalizacji sanitarnej,</w:t>
      </w:r>
    </w:p>
    <w:p w14:paraId="025E7DDD" w14:textId="77777777" w:rsidR="008E5848" w:rsidRPr="00EC6A21" w:rsidRDefault="008E5848" w:rsidP="008E5848">
      <w:pPr>
        <w:pStyle w:val="Nagwek2"/>
      </w:pPr>
      <w:bookmarkStart w:id="17" w:name="_Toc499545680"/>
      <w:bookmarkStart w:id="18" w:name="_Toc504899472"/>
      <w:bookmarkStart w:id="19" w:name="_Toc533756192"/>
      <w:r w:rsidRPr="00EC6A21">
        <w:t>Przyłącza do</w:t>
      </w:r>
      <w:r w:rsidR="00EC6A21">
        <w:t xml:space="preserve"> projektowanego zespołu</w:t>
      </w:r>
      <w:r w:rsidRPr="00EC6A21">
        <w:t xml:space="preserve"> budynk</w:t>
      </w:r>
      <w:r w:rsidR="00EC6A21">
        <w:t>ów</w:t>
      </w:r>
      <w:r w:rsidRPr="00EC6A21">
        <w:t>.</w:t>
      </w:r>
      <w:bookmarkEnd w:id="17"/>
      <w:bookmarkEnd w:id="18"/>
      <w:bookmarkEnd w:id="19"/>
    </w:p>
    <w:p w14:paraId="7E0F2C09" w14:textId="77777777" w:rsidR="00BD0F73" w:rsidRDefault="008E5848" w:rsidP="008E5848">
      <w:pPr>
        <w:rPr>
          <w:rFonts w:cs="Arial Narrow"/>
          <w:color w:val="000000" w:themeColor="text1"/>
          <w:szCs w:val="22"/>
        </w:rPr>
      </w:pPr>
      <w:r w:rsidRPr="00EC6A21">
        <w:rPr>
          <w:rFonts w:cs="Arial Narrow"/>
          <w:color w:val="000000" w:themeColor="text1"/>
          <w:szCs w:val="22"/>
        </w:rPr>
        <w:t xml:space="preserve">Zasilanie nowoprojektowanego </w:t>
      </w:r>
      <w:r w:rsidR="00EC6A21">
        <w:rPr>
          <w:rFonts w:cs="Arial Narrow"/>
          <w:color w:val="000000" w:themeColor="text1"/>
          <w:szCs w:val="22"/>
        </w:rPr>
        <w:t>zespołów budynków w  zimną wodę  należy wykonać z</w:t>
      </w:r>
      <w:r w:rsidRPr="00EC6A21">
        <w:rPr>
          <w:rFonts w:cs="Arial Narrow"/>
          <w:color w:val="000000" w:themeColor="text1"/>
          <w:szCs w:val="22"/>
        </w:rPr>
        <w:t xml:space="preserve"> istniejące</w:t>
      </w:r>
      <w:r w:rsidR="00BD0F73">
        <w:rPr>
          <w:rFonts w:cs="Arial Narrow"/>
          <w:color w:val="000000" w:themeColor="text1"/>
          <w:szCs w:val="22"/>
        </w:rPr>
        <w:t>go przyłącza wodociągowego o średnicy DN100 wykonanego z żeliwa</w:t>
      </w:r>
      <w:r w:rsidRPr="00EC6A21">
        <w:rPr>
          <w:rFonts w:cs="Arial Narrow"/>
          <w:color w:val="000000" w:themeColor="text1"/>
          <w:szCs w:val="22"/>
        </w:rPr>
        <w:t>.</w:t>
      </w:r>
      <w:r w:rsidR="00BD0F73">
        <w:rPr>
          <w:rFonts w:cs="Arial Narrow"/>
          <w:color w:val="000000" w:themeColor="text1"/>
          <w:szCs w:val="22"/>
        </w:rPr>
        <w:t xml:space="preserve"> </w:t>
      </w:r>
    </w:p>
    <w:p w14:paraId="271945EE" w14:textId="77777777" w:rsidR="002B70A8" w:rsidRDefault="002B70A8" w:rsidP="008E5848">
      <w:pPr>
        <w:rPr>
          <w:rFonts w:cs="Arial Narrow"/>
          <w:color w:val="000000" w:themeColor="text1"/>
          <w:szCs w:val="22"/>
        </w:rPr>
      </w:pPr>
      <w:r>
        <w:rPr>
          <w:rFonts w:cs="Arial Narrow"/>
          <w:color w:val="000000" w:themeColor="text1"/>
          <w:szCs w:val="22"/>
        </w:rPr>
        <w:t>Włączenie do budynku w części istniejącej należy pozostawić bez zmian, likwidację należy wykonać w etapie II.</w:t>
      </w:r>
    </w:p>
    <w:p w14:paraId="0F9C7695" w14:textId="77777777" w:rsidR="00001C6D" w:rsidRDefault="008E5848" w:rsidP="008E5848">
      <w:pPr>
        <w:rPr>
          <w:rFonts w:cs="Arial Narrow"/>
          <w:color w:val="000000" w:themeColor="text1"/>
          <w:szCs w:val="22"/>
        </w:rPr>
      </w:pPr>
      <w:r w:rsidRPr="00EC6A21">
        <w:rPr>
          <w:rFonts w:cs="Arial Narrow"/>
          <w:color w:val="000000" w:themeColor="text1"/>
          <w:szCs w:val="22"/>
        </w:rPr>
        <w:t xml:space="preserve">Na etapie projektu budowlanego zakłada się wejście przyłącza do budynku w pom. </w:t>
      </w:r>
      <w:r w:rsidR="00BD0F73">
        <w:rPr>
          <w:rFonts w:cs="Arial Narrow"/>
          <w:color w:val="000000" w:themeColor="text1"/>
          <w:szCs w:val="22"/>
        </w:rPr>
        <w:t>-1.08</w:t>
      </w:r>
      <w:r w:rsidRPr="00EC6A21">
        <w:rPr>
          <w:rFonts w:cs="Arial Narrow"/>
          <w:color w:val="000000" w:themeColor="text1"/>
          <w:szCs w:val="22"/>
        </w:rPr>
        <w:t xml:space="preserve"> w którym zaprojektowano zawór odcinający</w:t>
      </w:r>
      <w:r w:rsidR="00BD0F73">
        <w:rPr>
          <w:rFonts w:cs="Arial Narrow"/>
          <w:color w:val="000000" w:themeColor="text1"/>
          <w:szCs w:val="22"/>
        </w:rPr>
        <w:t xml:space="preserve"> oraz zestaw hydroforowy o dwóch pkt pracy na cele bytowo-socjalne oraz przeciwpożarowe</w:t>
      </w:r>
      <w:r w:rsidR="00001C6D">
        <w:rPr>
          <w:rFonts w:cs="Arial Narrow"/>
          <w:color w:val="000000" w:themeColor="text1"/>
          <w:szCs w:val="22"/>
        </w:rPr>
        <w:t>.</w:t>
      </w:r>
    </w:p>
    <w:p w14:paraId="007DF1AC" w14:textId="77777777" w:rsidR="00001C6D" w:rsidRDefault="00BD0F73" w:rsidP="008E5848">
      <w:pPr>
        <w:rPr>
          <w:rFonts w:cs="Arial Narrow"/>
          <w:color w:val="000000" w:themeColor="text1"/>
          <w:szCs w:val="22"/>
        </w:rPr>
      </w:pPr>
      <w:r>
        <w:rPr>
          <w:rFonts w:cs="Arial Narrow"/>
          <w:color w:val="000000" w:themeColor="text1"/>
          <w:szCs w:val="22"/>
        </w:rPr>
        <w:t>Na etapie I należy przewidzieć zasilanie w wodę ciepłą budynków istniejących. Włączenie ciepłej wody nastąpi poprzez istniejącą instalację lokalizowaną w kanale technologicznym.</w:t>
      </w:r>
    </w:p>
    <w:p w14:paraId="7AAD0828" w14:textId="77777777" w:rsidR="00BD0F73" w:rsidRDefault="00BD0F73" w:rsidP="008E5848">
      <w:pPr>
        <w:rPr>
          <w:rFonts w:cs="Arial Narrow"/>
          <w:color w:val="000000" w:themeColor="text1"/>
          <w:szCs w:val="22"/>
        </w:rPr>
      </w:pPr>
      <w:r>
        <w:rPr>
          <w:rFonts w:cs="Arial Narrow"/>
          <w:color w:val="000000" w:themeColor="text1"/>
          <w:szCs w:val="22"/>
        </w:rPr>
        <w:t>Ze względu na porozumienie między właścicielami budynku mieszkalnego a dyrektorem szkoły, budynek nr 40 jest zasilany z wewnętrzne instalacji wodociągowej. Dlatego w etapie I należy bez zwłocznie zasilić budynek nr 40 w zimną wodę.</w:t>
      </w:r>
    </w:p>
    <w:p w14:paraId="5B1EDAF8" w14:textId="77777777" w:rsidR="008E5848" w:rsidRDefault="008E5848" w:rsidP="008E5848">
      <w:pPr>
        <w:pStyle w:val="Nagwek2"/>
      </w:pPr>
      <w:bookmarkStart w:id="20" w:name="_Toc499545681"/>
      <w:bookmarkStart w:id="21" w:name="_Toc504899473"/>
      <w:bookmarkStart w:id="22" w:name="_Toc533756193"/>
      <w:r w:rsidRPr="00EC6A21">
        <w:t>Instalacja wody zimnej, ciepłej i cyrkulacji.</w:t>
      </w:r>
      <w:bookmarkEnd w:id="20"/>
      <w:bookmarkEnd w:id="21"/>
      <w:bookmarkEnd w:id="22"/>
    </w:p>
    <w:p w14:paraId="49C34BD0" w14:textId="77777777" w:rsidR="00001C6D" w:rsidRPr="00001C6D" w:rsidRDefault="00001C6D" w:rsidP="00001C6D">
      <w:pPr>
        <w:pStyle w:val="Tekstpodstawowy"/>
        <w:rPr>
          <w:rFonts w:ascii="Arial Narrow" w:hAnsi="Arial Narrow" w:cs="Times New Roman"/>
        </w:rPr>
      </w:pPr>
      <w:r w:rsidRPr="00001C6D">
        <w:rPr>
          <w:rFonts w:ascii="Arial Narrow" w:hAnsi="Arial Narrow" w:cs="Times New Roman"/>
        </w:rPr>
        <w:t>Za przygotowanie ciepłej wody użytkowej będzie</w:t>
      </w:r>
      <w:r w:rsidR="00BD0F73">
        <w:rPr>
          <w:rFonts w:ascii="Arial Narrow" w:hAnsi="Arial Narrow" w:cs="Times New Roman"/>
        </w:rPr>
        <w:t xml:space="preserve"> odpowiadał nowoprojektowany węzeł cieplny</w:t>
      </w:r>
      <w:r w:rsidRPr="00001C6D">
        <w:rPr>
          <w:rFonts w:ascii="Arial Narrow" w:hAnsi="Arial Narrow" w:cs="Times New Roman"/>
        </w:rPr>
        <w:t xml:space="preserve">. </w:t>
      </w:r>
      <w:r w:rsidR="00BD0F73">
        <w:rPr>
          <w:rFonts w:ascii="Arial Narrow" w:hAnsi="Arial Narrow" w:cs="Times New Roman"/>
        </w:rPr>
        <w:t>Projektu się podgrzew wody do temp. 60°C.</w:t>
      </w:r>
    </w:p>
    <w:p w14:paraId="64403DBB" w14:textId="77777777" w:rsidR="008E5848" w:rsidRPr="00EC6A21" w:rsidRDefault="008E5848" w:rsidP="008E5848">
      <w:r w:rsidRPr="00EC6A21">
        <w:t xml:space="preserve">Główne rozprowadzenie poziomów wody zimnej, ciepłej i cyrkulacji  projektuje się w przestrzeni stropu podwieszanego. Przewody do odbiorników prowadzić w posadzce w warstwie izolacji, bruzdach ściennych lub ścianach instalacyjnych. Instalację wody projektuje się z rur wielowarstwowych PE-RT/AL./PE-RT. Poziomy i piony wody zimnej zaizolować </w:t>
      </w:r>
      <w:proofErr w:type="spellStart"/>
      <w:r w:rsidRPr="00EC6A21">
        <w:t>przeciwroszeniowo</w:t>
      </w:r>
      <w:proofErr w:type="spellEnd"/>
      <w:r w:rsidRPr="00EC6A21">
        <w:t xml:space="preserve"> pianką etylenową gr. 9 mm. Armaturę izolować łupkami systemowymi. </w:t>
      </w:r>
    </w:p>
    <w:p w14:paraId="0F8D209A" w14:textId="77777777" w:rsidR="008E5848" w:rsidRPr="00EC6A21" w:rsidRDefault="008E5848" w:rsidP="008E5848">
      <w:r w:rsidRPr="00EC6A21">
        <w:t xml:space="preserve">Przewody prowadzone w bruzdach ściennych należy zaizolować </w:t>
      </w:r>
      <w:proofErr w:type="spellStart"/>
      <w:r w:rsidRPr="00EC6A21">
        <w:t>przeciwroszeniowo</w:t>
      </w:r>
      <w:proofErr w:type="spellEnd"/>
      <w:r w:rsidRPr="00EC6A21">
        <w:t xml:space="preserve"> pianką gr. 9mm. Natomiast przewody wody ciepłej i cyrkulacji zaizolować pianka polietylenową </w:t>
      </w:r>
      <w:proofErr w:type="spellStart"/>
      <w:r w:rsidRPr="00EC6A21">
        <w:t>λmin</w:t>
      </w:r>
      <w:proofErr w:type="spellEnd"/>
      <w:r w:rsidRPr="00EC6A21">
        <w:t>=0,035W/</w:t>
      </w:r>
      <w:proofErr w:type="spellStart"/>
      <w:r w:rsidRPr="00EC6A21">
        <w:t>mK</w:t>
      </w:r>
      <w:proofErr w:type="spellEnd"/>
      <w:r w:rsidRPr="00EC6A21">
        <w:t xml:space="preserve"> o grubości zgodnej z poniższą tabelą: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876"/>
        <w:gridCol w:w="3253"/>
      </w:tblGrid>
      <w:tr w:rsidR="008E5848" w:rsidRPr="00EC6A21" w14:paraId="588BA9B0" w14:textId="77777777" w:rsidTr="00EC6A21"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87C7A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lastRenderedPageBreak/>
              <w:t>Lp.</w:t>
            </w:r>
          </w:p>
        </w:tc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C2792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Rodzaj przewodu lub komponentu</w:t>
            </w:r>
          </w:p>
        </w:tc>
        <w:tc>
          <w:tcPr>
            <w:tcW w:w="1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C6B7F2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Minimalna grubość izolacji cieplnej [λ = 0,035 W/(</w:t>
            </w:r>
            <w:proofErr w:type="spellStart"/>
            <w:r w:rsidRPr="00EC6A21">
              <w:rPr>
                <w:rFonts w:cs="Arial Narrow"/>
                <w:color w:val="000000"/>
                <w:szCs w:val="22"/>
              </w:rPr>
              <w:t>m·K</w:t>
            </w:r>
            <w:proofErr w:type="spellEnd"/>
            <w:r w:rsidRPr="00EC6A21">
              <w:rPr>
                <w:rFonts w:cs="Arial Narrow"/>
                <w:color w:val="000000"/>
                <w:szCs w:val="22"/>
              </w:rPr>
              <w:t>)]*</w:t>
            </w:r>
          </w:p>
        </w:tc>
      </w:tr>
      <w:tr w:rsidR="008E5848" w:rsidRPr="00EC6A21" w14:paraId="02AC285D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F998A3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15493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do 22mm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63716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 xml:space="preserve"> 20 mm</w:t>
            </w:r>
          </w:p>
        </w:tc>
      </w:tr>
      <w:tr w:rsidR="008E5848" w:rsidRPr="00EC6A21" w14:paraId="7B361E86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92A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8FEA2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od 22 do 35 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2D7D8B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30 mm</w:t>
            </w:r>
          </w:p>
        </w:tc>
      </w:tr>
      <w:tr w:rsidR="008E5848" w:rsidRPr="00EC6A21" w14:paraId="797E8D43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E037F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9130C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od 35 do 100mm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FCB37E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Równa średnicy wewnętrznej rury</w:t>
            </w:r>
          </w:p>
        </w:tc>
      </w:tr>
      <w:tr w:rsidR="008E5848" w:rsidRPr="00EC6A21" w14:paraId="12431050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E2ECB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5CC87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Średnicy wewnętrznej ponad 100mm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944C61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100 mm</w:t>
            </w:r>
          </w:p>
        </w:tc>
      </w:tr>
      <w:tr w:rsidR="008E5848" w:rsidRPr="00EC6A21" w14:paraId="3EA918E5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59632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FBA6D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i armatura wg poz.1-4 przechodzące przez ściany lub stropy, skrzyżowania przewodów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CFE5A1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50% wymagań z poz. 1-4</w:t>
            </w:r>
          </w:p>
        </w:tc>
      </w:tr>
      <w:tr w:rsidR="008E5848" w:rsidRPr="00EC6A21" w14:paraId="6ED36572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CE700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6D4B9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ogrzewania centralnych wg poz. 1-4, ułożone w komponentach budowlanych między ogrzewanymi pomieszczeniami różnych użytkowników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3BA270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50% wymagań z poz. 1-4</w:t>
            </w:r>
          </w:p>
        </w:tc>
      </w:tr>
      <w:tr w:rsidR="008E5848" w:rsidRPr="00EC6A21" w14:paraId="1181000C" w14:textId="77777777" w:rsidTr="00EC6A21">
        <w:tc>
          <w:tcPr>
            <w:tcW w:w="2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7C08C" w14:textId="77777777" w:rsidR="008E5848" w:rsidRPr="00EC6A21" w:rsidRDefault="008E5848" w:rsidP="00EC6A21">
            <w:pPr>
              <w:pStyle w:val="Zawartotabeli"/>
              <w:jc w:val="center"/>
              <w:rPr>
                <w:rFonts w:cs="Arial Narrow"/>
                <w:color w:val="000000"/>
                <w:szCs w:val="22"/>
              </w:rPr>
            </w:pPr>
            <w:r w:rsidRPr="00EC6A21">
              <w:rPr>
                <w:rFonts w:cs="Arial Narrow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3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297B2" w14:textId="77777777" w:rsidR="008E5848" w:rsidRPr="00EC6A21" w:rsidRDefault="008E5848" w:rsidP="00EC6A21">
            <w:pPr>
              <w:pStyle w:val="Projekt"/>
              <w:tabs>
                <w:tab w:val="left" w:pos="993"/>
              </w:tabs>
              <w:spacing w:line="100" w:lineRule="atLeast"/>
              <w:jc w:val="center"/>
              <w:rPr>
                <w:rFonts w:ascii="Arial Narrow" w:hAnsi="Arial Narrow" w:cs="Arial Narrow"/>
                <w:color w:val="000000"/>
                <w:szCs w:val="22"/>
              </w:rPr>
            </w:pPr>
            <w:r w:rsidRPr="00EC6A21">
              <w:rPr>
                <w:rFonts w:ascii="Arial Narrow" w:hAnsi="Arial Narrow" w:cs="Arial Narrow"/>
                <w:color w:val="000000"/>
                <w:szCs w:val="22"/>
              </w:rPr>
              <w:t>Przewody wg poz. 6 ułożone w podłodze</w:t>
            </w:r>
          </w:p>
        </w:tc>
        <w:tc>
          <w:tcPr>
            <w:tcW w:w="16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126387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>6 mm</w:t>
            </w:r>
          </w:p>
        </w:tc>
      </w:tr>
      <w:tr w:rsidR="008E5848" w:rsidRPr="00EC6A21" w14:paraId="12156099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B8336" w14:textId="77777777" w:rsidR="008E5848" w:rsidRPr="00EC6A21" w:rsidRDefault="008E5848" w:rsidP="00EC6A21">
            <w:pPr>
              <w:pStyle w:val="Zawartotabeli"/>
              <w:jc w:val="center"/>
              <w:rPr>
                <w:szCs w:val="22"/>
              </w:rPr>
            </w:pPr>
            <w:r w:rsidRPr="00EC6A21">
              <w:rPr>
                <w:rFonts w:cs="Arial Narrow"/>
                <w:color w:val="000000"/>
                <w:szCs w:val="22"/>
              </w:rPr>
              <w:t xml:space="preserve">* Przy zastosowaniu materiału izolacyjnego o innym współczynniku przenikania ciepła niż podano w tabeli, należy odpowiednio skorygować grubość warstwy izolacyjnej </w:t>
            </w:r>
          </w:p>
        </w:tc>
      </w:tr>
    </w:tbl>
    <w:p w14:paraId="592786FA" w14:textId="77777777" w:rsidR="008E5848" w:rsidRPr="00EC6A21" w:rsidRDefault="008E5848" w:rsidP="008E5848">
      <w:r w:rsidRPr="00EC6A21">
        <w:t xml:space="preserve">W miejscach skrzyżowań należy zastosować połowę grubości izolacji podanych wyżej. Armaturę izolować łupkami systemowymi. Niedopuszczalne są żadne nieciągłości w izolacji. </w:t>
      </w:r>
    </w:p>
    <w:p w14:paraId="5C7203E7" w14:textId="77777777" w:rsidR="008E5848" w:rsidRPr="00EC6A21" w:rsidRDefault="008E5848" w:rsidP="008E5848">
      <w:r w:rsidRPr="00EC6A21">
        <w:t xml:space="preserve">Przejścia przez przegrody budowlane należy wykonać w tulejach ochronnych, umożliwiających swobodne przemieszczanie przewodu w przegrodzie. W obszarze tulei nie może być wykonane żadne połączenie na przewodzie. </w:t>
      </w:r>
      <w:r w:rsidRPr="00EC6A21">
        <w:rPr>
          <w:rFonts w:cs="Arial Narrow"/>
          <w:szCs w:val="24"/>
        </w:rPr>
        <w:t xml:space="preserve">Przejścia przez ściany wydzielenia pożarowego oraz strop zabezpieczyć atestowanymi materiałami oraz obejmami przeciwpożarowymi zgodnymi z klasą odporności przegrody. </w:t>
      </w:r>
      <w:r w:rsidRPr="00EC6A21">
        <w:t xml:space="preserve">Mocowania i podwieszenia przewodów - systemowe ze stali ocynkowanej z przekładką elastyczną wkładaną między obejmę a przewód. Należy też zagwarantować, aby rury nie uległy uszkodzeniu pod wpływem ewentualnych uderzeń bądź wstrząsów. Ze względu na występowanie wydłużeń termicznych należy zapewnić kompensację przewodów wykorzystując w tym celu naturalne załamania tras przewodów (zapewni to samokompensację). Podpory ruchome i stałe wykonać zgodnie z wytycznymi producenta rur. </w:t>
      </w:r>
    </w:p>
    <w:p w14:paraId="1D0CA204" w14:textId="77777777" w:rsidR="008E5848" w:rsidRPr="00EC6A21" w:rsidRDefault="008E5848" w:rsidP="008E5848">
      <w:pPr>
        <w:pStyle w:val="Nagwek2"/>
      </w:pPr>
      <w:bookmarkStart w:id="23" w:name="_Toc499545682"/>
      <w:bookmarkStart w:id="24" w:name="_Toc504899474"/>
      <w:bookmarkStart w:id="25" w:name="_Toc533756194"/>
      <w:r w:rsidRPr="00EC6A21">
        <w:t>Próba szczelności</w:t>
      </w:r>
      <w:bookmarkEnd w:id="23"/>
      <w:bookmarkEnd w:id="24"/>
      <w:bookmarkEnd w:id="25"/>
    </w:p>
    <w:p w14:paraId="08B038EA" w14:textId="77777777" w:rsidR="008E5848" w:rsidRPr="00EC6A21" w:rsidRDefault="008E5848" w:rsidP="008E5848">
      <w:pPr>
        <w:rPr>
          <w:rFonts w:cs="Arial Narrow"/>
          <w:color w:val="000000"/>
          <w:kern w:val="1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Próbę wodną ciśnieniową wykonać zgodnie z PN-B-02414</w:t>
      </w:r>
    </w:p>
    <w:p w14:paraId="6B842B18" w14:textId="77777777" w:rsidR="008E5848" w:rsidRPr="00EC6A21" w:rsidRDefault="008E5848" w:rsidP="008E5848">
      <w:pPr>
        <w:rPr>
          <w:rFonts w:cs="Arial Narrow"/>
          <w:color w:val="000000"/>
          <w:kern w:val="1"/>
          <w:szCs w:val="22"/>
        </w:rPr>
      </w:pPr>
      <w:r w:rsidRPr="00EC6A21">
        <w:rPr>
          <w:rFonts w:cs="Arial Narrow"/>
          <w:color w:val="000000"/>
          <w:kern w:val="1"/>
          <w:szCs w:val="22"/>
        </w:rPr>
        <w:tab/>
        <w:t xml:space="preserve">Instalację poddać próbie ciśnieniowej na ciśnienie  </w:t>
      </w:r>
      <w:proofErr w:type="spellStart"/>
      <w:r w:rsidRPr="00EC6A21">
        <w:rPr>
          <w:rFonts w:cs="Arial Narrow"/>
          <w:color w:val="000000"/>
          <w:kern w:val="1"/>
          <w:szCs w:val="22"/>
        </w:rPr>
        <w:t>p</w:t>
      </w:r>
      <w:r w:rsidRPr="00EC6A21">
        <w:rPr>
          <w:rFonts w:cs="Arial Narrow"/>
          <w:color w:val="000000"/>
          <w:kern w:val="1"/>
          <w:szCs w:val="22"/>
          <w:vertAlign w:val="subscript"/>
        </w:rPr>
        <w:t>r</w:t>
      </w:r>
      <w:proofErr w:type="spellEnd"/>
      <w:r w:rsidRPr="00EC6A21">
        <w:rPr>
          <w:rFonts w:cs="Arial Narrow"/>
          <w:color w:val="000000"/>
          <w:kern w:val="1"/>
          <w:szCs w:val="22"/>
        </w:rPr>
        <w:t xml:space="preserve"> +2 bar, gdzie:</w:t>
      </w:r>
    </w:p>
    <w:p w14:paraId="48761980" w14:textId="77777777" w:rsidR="008E5848" w:rsidRPr="00EC6A21" w:rsidRDefault="008E5848" w:rsidP="008E5848">
      <w:pPr>
        <w:spacing w:line="360" w:lineRule="auto"/>
        <w:rPr>
          <w:rFonts w:eastAsia="Tahoma" w:cs="Arial Narrow"/>
          <w:color w:val="000000"/>
          <w:kern w:val="1"/>
          <w:szCs w:val="22"/>
        </w:rPr>
      </w:pPr>
      <w:r w:rsidRPr="00EC6A21">
        <w:rPr>
          <w:rFonts w:cs="Arial Narrow"/>
          <w:color w:val="000000"/>
          <w:kern w:val="1"/>
          <w:szCs w:val="22"/>
        </w:rPr>
        <w:tab/>
      </w:r>
      <w:proofErr w:type="spellStart"/>
      <w:r w:rsidRPr="00EC6A21">
        <w:rPr>
          <w:rFonts w:cs="Arial Narrow"/>
          <w:color w:val="000000"/>
          <w:kern w:val="1"/>
          <w:szCs w:val="22"/>
        </w:rPr>
        <w:t>p</w:t>
      </w:r>
      <w:r w:rsidRPr="00EC6A21">
        <w:rPr>
          <w:rFonts w:cs="Arial Narrow"/>
          <w:color w:val="000000"/>
          <w:kern w:val="1"/>
          <w:szCs w:val="22"/>
          <w:vertAlign w:val="subscript"/>
        </w:rPr>
        <w:t>r</w:t>
      </w:r>
      <w:proofErr w:type="spellEnd"/>
      <w:r w:rsidRPr="00EC6A21">
        <w:rPr>
          <w:rFonts w:cs="Arial Narrow"/>
          <w:color w:val="000000"/>
          <w:kern w:val="1"/>
          <w:szCs w:val="22"/>
        </w:rPr>
        <w:t xml:space="preserve"> – ciśnienie robocze, 3 bar</w:t>
      </w:r>
    </w:p>
    <w:p w14:paraId="75BD1EFC" w14:textId="77777777" w:rsidR="008E5848" w:rsidRPr="00EC6A21" w:rsidRDefault="008E5848" w:rsidP="008E5848">
      <w:pPr>
        <w:spacing w:line="200" w:lineRule="atLeast"/>
        <w:rPr>
          <w:rFonts w:cs="Arial Narrow"/>
          <w:color w:val="000000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Dla instalacji z rur stalowych: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9"/>
        <w:gridCol w:w="1347"/>
        <w:gridCol w:w="4170"/>
      </w:tblGrid>
      <w:tr w:rsidR="008E5848" w:rsidRPr="00EC6A21" w14:paraId="76EFEAC6" w14:textId="77777777" w:rsidTr="00EC6A21"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AA16E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Przebieg badania</w:t>
            </w:r>
          </w:p>
        </w:tc>
      </w:tr>
      <w:tr w:rsidR="008E5848" w:rsidRPr="00EC6A21" w14:paraId="6AB2B31A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EAAD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Nazwa czynności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CA5C9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Czas trwania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310C53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Warunki uznania wyników badania za pozytywne</w:t>
            </w:r>
          </w:p>
        </w:tc>
      </w:tr>
      <w:tr w:rsidR="008E5848" w:rsidRPr="00EC6A21" w14:paraId="3A42DF0C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DDC76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89EA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6A90D3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roszenia, szczególnie na połączeniach i dławnicach</w:t>
            </w:r>
          </w:p>
        </w:tc>
      </w:tr>
      <w:tr w:rsidR="008E5848" w:rsidRPr="00EC6A21" w14:paraId="7961E9A1" w14:textId="77777777" w:rsidTr="00EC6A21">
        <w:tc>
          <w:tcPr>
            <w:tcW w:w="21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3948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57EE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1/2 godziny</w:t>
            </w:r>
          </w:p>
        </w:tc>
        <w:tc>
          <w:tcPr>
            <w:tcW w:w="21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B1E318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jw. ponadto ciśnienie na manometrze nie spadnie więcej niż 2 %</w:t>
            </w:r>
          </w:p>
        </w:tc>
      </w:tr>
    </w:tbl>
    <w:p w14:paraId="3C4CC47E" w14:textId="77777777" w:rsidR="008E5848" w:rsidRPr="00EC6A21" w:rsidRDefault="008E5848" w:rsidP="008E5848">
      <w:pPr>
        <w:spacing w:line="200" w:lineRule="atLeast"/>
        <w:rPr>
          <w:rFonts w:eastAsia="Tahoma" w:cs="Arial Narrow"/>
          <w:color w:val="000000"/>
          <w:kern w:val="1"/>
          <w:sz w:val="24"/>
          <w:szCs w:val="24"/>
        </w:rPr>
      </w:pPr>
    </w:p>
    <w:p w14:paraId="681AEB1D" w14:textId="77777777" w:rsidR="008E5848" w:rsidRPr="00EC6A21" w:rsidRDefault="008E5848" w:rsidP="008E5848">
      <w:pPr>
        <w:spacing w:line="200" w:lineRule="atLeast"/>
        <w:rPr>
          <w:rFonts w:cs="Arial Narrow"/>
          <w:color w:val="000000"/>
          <w:szCs w:val="22"/>
        </w:rPr>
      </w:pPr>
      <w:r w:rsidRPr="00EC6A21">
        <w:rPr>
          <w:rFonts w:eastAsia="Tahoma" w:cs="Arial Narrow"/>
          <w:color w:val="000000"/>
          <w:kern w:val="1"/>
          <w:szCs w:val="22"/>
        </w:rPr>
        <w:t>Dla instalacji z rur tworzywowych: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6"/>
        <w:gridCol w:w="1199"/>
        <w:gridCol w:w="3631"/>
      </w:tblGrid>
      <w:tr w:rsidR="008E5848" w:rsidRPr="00EC6A21" w14:paraId="7483C6B3" w14:textId="77777777" w:rsidTr="00EC6A21"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BAB377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Przebieg badania</w:t>
            </w:r>
          </w:p>
        </w:tc>
      </w:tr>
      <w:tr w:rsidR="008E5848" w:rsidRPr="00EC6A21" w14:paraId="612A7EAE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AC592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b/>
                <w:bCs/>
                <w:color w:val="000000"/>
              </w:rPr>
              <w:t>Badanie wstępn</w:t>
            </w:r>
            <w:r w:rsidRPr="00EC6A21">
              <w:rPr>
                <w:rFonts w:cs="Arial Narrow"/>
                <w:color w:val="000000"/>
              </w:rPr>
              <w:t>e</w:t>
            </w:r>
          </w:p>
        </w:tc>
      </w:tr>
      <w:tr w:rsidR="008E5848" w:rsidRPr="00EC6A21" w14:paraId="0E4A7CC6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AB0C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Nazwa czynności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D8F46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Czas trwania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1E525D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Warunki uznania wyników badania za pozytywne</w:t>
            </w:r>
          </w:p>
        </w:tc>
      </w:tr>
      <w:tr w:rsidR="008E5848" w:rsidRPr="00EC6A21" w14:paraId="2AFB9CDB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17A3D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lastRenderedPageBreak/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B6CD8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B8FE2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roszenia, spadek ciśnienia spowodowany jest wyłącznie elastycznością przewodów z tworzywa sztucznego</w:t>
            </w:r>
          </w:p>
        </w:tc>
      </w:tr>
      <w:tr w:rsidR="008E5848" w:rsidRPr="00EC6A21" w14:paraId="0A13AB16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BD498A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 i 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AEDA7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3BF431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071CDC01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0FB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 i 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6CBE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5294A1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17FEB358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0BB0C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4AD66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10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FD0D94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0A7901EF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302E0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1FEED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DA2BE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  <w:tr w:rsidR="008E5848" w:rsidRPr="00EC6A21" w14:paraId="5A6CCBC3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BD60F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FEC0A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30 minut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F3FBC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 spadek ciśnienia nie większe niż 0,6 bar</w:t>
            </w:r>
          </w:p>
        </w:tc>
      </w:tr>
      <w:tr w:rsidR="008E5848" w:rsidRPr="00EC6A21" w14:paraId="01C14B38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D1E816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UWAGA: w przypadku nie spełnienia chociaż jednego warunku uznania badania wstępnego za zakończone z wynikiem pozytywnym, wynik badania ocenia się negatywnie. W takim przypadku należy usunąć przyczyną wyniku negatywnego i ponownie wykonać badanie wstępne od początku</w:t>
            </w:r>
          </w:p>
        </w:tc>
      </w:tr>
      <w:tr w:rsidR="008E5848" w:rsidRPr="00EC6A21" w14:paraId="1CA1F0A1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6F51CC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b/>
                <w:bCs/>
                <w:color w:val="000000"/>
              </w:rPr>
              <w:t>Badanie główne</w:t>
            </w:r>
          </w:p>
        </w:tc>
      </w:tr>
      <w:tr w:rsidR="008E5848" w:rsidRPr="00EC6A21" w14:paraId="0CBD786B" w14:textId="77777777" w:rsidTr="00EC6A21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992217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i/>
                <w:iCs/>
                <w:color w:val="000000"/>
              </w:rPr>
              <w:t>(do badania głównego należy przystąpić bezpośrednio po badaniu wstępnym zakończonym wynikiem pozytywnym</w:t>
            </w:r>
            <w:r w:rsidRPr="00EC6A21">
              <w:rPr>
                <w:rFonts w:cs="Arial Narrow"/>
                <w:color w:val="000000"/>
              </w:rPr>
              <w:t>)</w:t>
            </w:r>
          </w:p>
        </w:tc>
      </w:tr>
      <w:tr w:rsidR="008E5848" w:rsidRPr="00EC6A21" w14:paraId="12651511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14CDA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Podniesienie ciśnienia w instalacji do wartości ciśnienia próbnego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E38F0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-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CB1EB0" w14:textId="77777777" w:rsidR="008E5848" w:rsidRPr="00EC6A21" w:rsidRDefault="008E5848" w:rsidP="00EC6A21">
            <w:pPr>
              <w:autoSpaceDE w:val="0"/>
              <w:spacing w:line="240" w:lineRule="auto"/>
            </w:pPr>
            <w:r w:rsidRPr="00EC6A21">
              <w:rPr>
                <w:rFonts w:cs="Arial Narrow"/>
                <w:color w:val="000000"/>
              </w:rPr>
              <w:t>brak przecieków i roszenia spadek ciśnienia nie większe niż 0,2 bar</w:t>
            </w:r>
          </w:p>
        </w:tc>
      </w:tr>
      <w:tr w:rsidR="008E5848" w:rsidRPr="00EC6A21" w14:paraId="25340379" w14:textId="77777777" w:rsidTr="00EC6A21">
        <w:tc>
          <w:tcPr>
            <w:tcW w:w="24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5D975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obserwacja instalacji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444C1" w14:textId="77777777" w:rsidR="008E5848" w:rsidRPr="00EC6A21" w:rsidRDefault="008E5848" w:rsidP="00EC6A21">
            <w:pPr>
              <w:autoSpaceDE w:val="0"/>
              <w:spacing w:line="240" w:lineRule="auto"/>
              <w:rPr>
                <w:rFonts w:cs="Arial Narrow"/>
                <w:color w:val="000000"/>
              </w:rPr>
            </w:pPr>
            <w:r w:rsidRPr="00EC6A21">
              <w:rPr>
                <w:rFonts w:cs="Arial Narrow"/>
                <w:color w:val="000000"/>
              </w:rPr>
              <w:t>2 godziny</w:t>
            </w:r>
          </w:p>
        </w:tc>
        <w:tc>
          <w:tcPr>
            <w:tcW w:w="18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5E857D" w14:textId="77777777" w:rsidR="008E5848" w:rsidRPr="00EC6A21" w:rsidRDefault="008E5848" w:rsidP="00EC6A21">
            <w:pPr>
              <w:autoSpaceDE w:val="0"/>
              <w:snapToGrid w:val="0"/>
              <w:spacing w:line="240" w:lineRule="auto"/>
              <w:jc w:val="center"/>
              <w:rPr>
                <w:rFonts w:cs="Arial Narrow"/>
                <w:color w:val="000000"/>
              </w:rPr>
            </w:pPr>
          </w:p>
        </w:tc>
      </w:tr>
    </w:tbl>
    <w:p w14:paraId="5776047C" w14:textId="77777777" w:rsidR="008E5848" w:rsidRPr="00EC6A21" w:rsidRDefault="008E5848" w:rsidP="008E5848">
      <w:pPr>
        <w:rPr>
          <w:rFonts w:eastAsia="Tahoma" w:cs="Arial Narrow"/>
          <w:color w:val="000000"/>
          <w:kern w:val="1"/>
          <w:sz w:val="24"/>
          <w:szCs w:val="24"/>
        </w:rPr>
      </w:pPr>
      <w:r w:rsidRPr="00EC6A21">
        <w:rPr>
          <w:rFonts w:eastAsia="Tahoma" w:cs="Arial Narrow"/>
          <w:color w:val="000000"/>
          <w:kern w:val="1"/>
          <w:sz w:val="24"/>
          <w:szCs w:val="24"/>
        </w:rPr>
        <w:t>Jeżeli producent rur wymaga dodatkowego badania należy przystąpić do niego bezpośrednio po badania głównym i wykonać próbę zgodnie z zaleceniami producenta.</w:t>
      </w:r>
    </w:p>
    <w:p w14:paraId="6596E67B" w14:textId="77777777" w:rsidR="008E5848" w:rsidRPr="00EC6A21" w:rsidRDefault="008E5848" w:rsidP="008E5848">
      <w:pPr>
        <w:rPr>
          <w:rFonts w:eastAsia="Tahoma" w:cs="Arial Narrow"/>
          <w:color w:val="000000"/>
          <w:kern w:val="1"/>
          <w:sz w:val="24"/>
          <w:szCs w:val="24"/>
        </w:rPr>
      </w:pPr>
      <w:r w:rsidRPr="00EC6A21">
        <w:rPr>
          <w:rFonts w:eastAsia="Tahoma" w:cs="Arial Narrow"/>
          <w:color w:val="000000"/>
          <w:kern w:val="1"/>
          <w:sz w:val="24"/>
          <w:szCs w:val="24"/>
        </w:rPr>
        <w:tab/>
        <w:t xml:space="preserve">Po pozytywnej próbie </w:t>
      </w:r>
      <w:r w:rsidRPr="00EC6A21">
        <w:rPr>
          <w:rFonts w:eastAsia="Tahoma" w:cs="Arial Narrow"/>
          <w:color w:val="000000"/>
          <w:sz w:val="24"/>
          <w:szCs w:val="24"/>
        </w:rPr>
        <w:t>wykonać płukanie oczyszczające, najbardziej skutecznym płukaniem jest płukanie odcinkowe instalacji, po którym należy przeprowadzić płukanie całej instalacji.</w:t>
      </w:r>
    </w:p>
    <w:p w14:paraId="6914E9ED" w14:textId="77777777" w:rsidR="008E5848" w:rsidRPr="00EC6A21" w:rsidRDefault="008E5848" w:rsidP="008E5848">
      <w:pPr>
        <w:pStyle w:val="Nagwek2"/>
      </w:pPr>
      <w:bookmarkStart w:id="26" w:name="_Toc499545683"/>
      <w:bookmarkStart w:id="27" w:name="_Toc504899475"/>
      <w:bookmarkStart w:id="28" w:name="_Toc533756195"/>
      <w:r w:rsidRPr="00EC6A21">
        <w:t>Obliczenia instalacji wodociągowej.</w:t>
      </w:r>
      <w:bookmarkEnd w:id="26"/>
      <w:bookmarkEnd w:id="27"/>
      <w:bookmarkEnd w:id="28"/>
    </w:p>
    <w:p w14:paraId="625F22DB" w14:textId="77777777" w:rsidR="008E5848" w:rsidRPr="00EC6A21" w:rsidRDefault="008E5848" w:rsidP="008E5848">
      <w:pPr>
        <w:numPr>
          <w:ilvl w:val="0"/>
          <w:numId w:val="1"/>
        </w:numPr>
        <w:tabs>
          <w:tab w:val="clear" w:pos="360"/>
          <w:tab w:val="num" w:pos="0"/>
          <w:tab w:val="left" w:pos="720"/>
        </w:tabs>
        <w:ind w:left="1287"/>
        <w:rPr>
          <w:rFonts w:cs="Arial Narrow"/>
          <w:color w:val="000000"/>
        </w:rPr>
      </w:pPr>
      <w:r w:rsidRPr="00EC6A21">
        <w:rPr>
          <w:rFonts w:cs="Arial Narrow"/>
          <w:color w:val="000000"/>
          <w:sz w:val="24"/>
        </w:rPr>
        <w:t>Zapotrzebowanie wody na cele bytowe wg PN –92 /B-01706: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1315"/>
        <w:gridCol w:w="981"/>
        <w:gridCol w:w="939"/>
        <w:gridCol w:w="822"/>
        <w:gridCol w:w="822"/>
        <w:gridCol w:w="820"/>
      </w:tblGrid>
      <w:tr w:rsidR="00BD0F73" w:rsidRPr="00BD0F73" w14:paraId="145A13B5" w14:textId="77777777" w:rsidTr="00BD0F73">
        <w:trPr>
          <w:trHeight w:val="276"/>
        </w:trPr>
        <w:tc>
          <w:tcPr>
            <w:tcW w:w="2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C90BC3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Wyznaczenie przepływu obliczeniowego  wg PN-92/B-01706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D540BD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2140BE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BD87B4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0BAD3B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0163B0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BD0F73" w:rsidRPr="00BD0F73" w14:paraId="50333FC0" w14:textId="77777777" w:rsidTr="00BD0F73">
        <w:trPr>
          <w:trHeight w:val="507"/>
        </w:trPr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B2C62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urządzenie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8468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Normatywne wypływy wody </w:t>
            </w:r>
            <w:proofErr w:type="spellStart"/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qn</w:t>
            </w:r>
            <w:proofErr w:type="spellEnd"/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[dm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vertAlign w:val="superscript"/>
                <w:lang w:eastAsia="pl-PL"/>
              </w:rPr>
              <w:t>3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/s]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6718D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Ilość urządzeń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FC6F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 xml:space="preserve"> Suma normatywnych wypływów [dm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vertAlign w:val="superscript"/>
                <w:lang w:eastAsia="pl-PL"/>
              </w:rPr>
              <w:t>3</w:t>
            </w: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/s]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F1D98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razem</w:t>
            </w:r>
          </w:p>
        </w:tc>
      </w:tr>
      <w:tr w:rsidR="00BD0F73" w:rsidRPr="00BD0F73" w14:paraId="1E19CE7B" w14:textId="77777777" w:rsidTr="00BD0F73">
        <w:trPr>
          <w:trHeight w:val="507"/>
        </w:trPr>
        <w:tc>
          <w:tcPr>
            <w:tcW w:w="2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8091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54E100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zimna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C9656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ciepła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4B3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A9B5C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suma zimna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AE841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  <w:t>suma ciepła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D54D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2"/>
                <w:lang w:eastAsia="pl-PL"/>
              </w:rPr>
            </w:pPr>
          </w:p>
        </w:tc>
      </w:tr>
      <w:tr w:rsidR="00BD0F73" w:rsidRPr="00BD0F73" w14:paraId="040FAE88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13008D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color w:val="000000"/>
                <w:szCs w:val="22"/>
                <w:lang w:eastAsia="pl-PL"/>
              </w:rPr>
              <w:t>zawór czerpalny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09001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color w:val="000000"/>
                <w:szCs w:val="22"/>
                <w:lang w:eastAsia="pl-PL"/>
              </w:rPr>
              <w:t>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54FDD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/>
                <w:b/>
                <w:bCs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9A332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AA805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0B7E6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FBF5C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</w:tr>
      <w:tr w:rsidR="00BD0F73" w:rsidRPr="00BD0F73" w14:paraId="598111CA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A7481C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natrysku/wanny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6368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E7E45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30AA8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0A3E8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0E94B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6B329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3,3</w:t>
            </w:r>
          </w:p>
        </w:tc>
      </w:tr>
      <w:tr w:rsidR="00BD0F73" w:rsidRPr="00BD0F73" w14:paraId="2671D236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94560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zlewozmywaków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B5877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19AA4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A74B47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FFADA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B57E63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BE87F0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1,4</w:t>
            </w:r>
          </w:p>
        </w:tc>
      </w:tr>
      <w:tr w:rsidR="00BD0F73" w:rsidRPr="00BD0F73" w14:paraId="249ED27F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9A3B27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Pralka automatyczna (domowa)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DC49B1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03F554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E74BE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57426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9AEAF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35E4F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</w:tr>
      <w:tr w:rsidR="00BD0F73" w:rsidRPr="00BD0F73" w14:paraId="2E34924D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E0D1A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Bateria czerpalna dla umywalek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499CC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103B5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C213A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7A038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E7367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21C2A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12,88</w:t>
            </w:r>
          </w:p>
        </w:tc>
      </w:tr>
      <w:tr w:rsidR="00BD0F73" w:rsidRPr="00BD0F73" w14:paraId="6D89DC62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DD5875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Zmywarka do naczyń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975B18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8E725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C596D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39E15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86E23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A1D58A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</w:tr>
      <w:tr w:rsidR="00BD0F73" w:rsidRPr="00BD0F73" w14:paraId="5C16FE2E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D87FDB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Płuczka zbiornikowa dn15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ADCFE5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0D6E2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472EE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DFF764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8,45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228123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C0D779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8,45</w:t>
            </w:r>
          </w:p>
        </w:tc>
      </w:tr>
      <w:tr w:rsidR="00BD0F73" w:rsidRPr="00BD0F73" w14:paraId="73F8FA0E" w14:textId="77777777" w:rsidTr="00BD0F73">
        <w:trPr>
          <w:trHeight w:val="27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221C43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Pisuar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A32DED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25B30B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526D96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42DCFF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2503BE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0D7972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color w:val="000000"/>
                <w:szCs w:val="22"/>
                <w:lang w:eastAsia="pl-PL"/>
              </w:rPr>
              <w:t>6,6</w:t>
            </w:r>
          </w:p>
        </w:tc>
      </w:tr>
      <w:tr w:rsidR="00BD0F73" w:rsidRPr="00BD0F73" w14:paraId="79B183BE" w14:textId="77777777" w:rsidTr="00BD0F73">
        <w:trPr>
          <w:trHeight w:val="276"/>
        </w:trPr>
        <w:tc>
          <w:tcPr>
            <w:tcW w:w="4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19DDDA7" w14:textId="77777777" w:rsidR="00BD0F73" w:rsidRPr="00BD0F73" w:rsidRDefault="00BD0F73" w:rsidP="00BD0F73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Cs w:val="22"/>
                <w:lang w:eastAsia="pl-PL"/>
              </w:rPr>
            </w:pPr>
            <w:r>
              <w:rPr>
                <w:rFonts w:eastAsia="Times New Roman" w:cs="Arial"/>
                <w:color w:val="000000"/>
                <w:szCs w:val="22"/>
                <w:lang w:eastAsia="pl-PL"/>
              </w:rPr>
              <w:t>SUMA: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04D1F2C" w14:textId="77777777" w:rsidR="00BD0F73" w:rsidRPr="00BD0F73" w:rsidRDefault="00BD0F73" w:rsidP="00BD0F7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pl-PL"/>
              </w:rPr>
            </w:pPr>
            <w:r w:rsidRPr="00BD0F73">
              <w:rPr>
                <w:rFonts w:eastAsia="Times New Roman" w:cs="Arial"/>
                <w:b/>
                <w:color w:val="000000"/>
                <w:szCs w:val="22"/>
                <w:lang w:eastAsia="pl-PL"/>
              </w:rPr>
              <w:t>35,93</w:t>
            </w:r>
          </w:p>
        </w:tc>
      </w:tr>
    </w:tbl>
    <w:p w14:paraId="2A180909" w14:textId="77777777" w:rsidR="008E5848" w:rsidRPr="008E5848" w:rsidRDefault="008E5848" w:rsidP="008E5848">
      <w:pPr>
        <w:tabs>
          <w:tab w:val="left" w:pos="720"/>
        </w:tabs>
        <w:rPr>
          <w:rFonts w:cs="Arial Narrow"/>
          <w:color w:val="000000"/>
          <w:highlight w:val="yellow"/>
        </w:rPr>
      </w:pPr>
    </w:p>
    <w:bookmarkStart w:id="29" w:name="_Toc485725549"/>
    <w:bookmarkStart w:id="30" w:name="_Toc499545684"/>
    <w:bookmarkStart w:id="31" w:name="_Toc504899476"/>
    <w:p w14:paraId="771F5F3B" w14:textId="77777777" w:rsidR="00EC6A21" w:rsidRPr="00A815E5" w:rsidRDefault="00CB7AE2" w:rsidP="00EC6A21">
      <w:pPr>
        <w:pStyle w:val="Tekstpodstawowy"/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0,4 · 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0,54</m:t>
              </m:r>
            </m:sup>
          </m:sSup>
          <m:r>
            <m:rPr>
              <m:sty m:val="p"/>
            </m:rPr>
            <w:rPr>
              <w:rFonts w:ascii="Cambria Math" w:hAnsi="Cambria Math"/>
              <w:vertAlign w:val="superscript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0,48</m:t>
          </m:r>
        </m:oMath>
      </m:oMathPara>
    </w:p>
    <w:p w14:paraId="099546C9" w14:textId="77777777" w:rsidR="00EC6A21" w:rsidRPr="00A815E5" w:rsidRDefault="00CB7AE2" w:rsidP="00EC6A21">
      <w:pPr>
        <w:pStyle w:val="Tekstpodstawowy"/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  0,4 · </m:t>
          </m:r>
          <m:sSup>
            <m:sSupPr>
              <m:ctrlPr>
                <w:rPr>
                  <w:rFonts w:ascii="Cambria Math" w:hAnsi="Cambria Math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35,93</m:t>
                  </m:r>
                </m:e>
              </m:d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vertAlign w:val="superscript"/>
                </w:rPr>
                <m:t>0,54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+0,48 = 3,25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=11,69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EC9334F" w14:textId="77777777" w:rsidR="00EC6A21" w:rsidRPr="00A815E5" w:rsidRDefault="00EC6A21" w:rsidP="00EC6A21">
      <w:pPr>
        <w:pStyle w:val="Nagwek2"/>
        <w:spacing w:after="120" w:line="240" w:lineRule="auto"/>
        <w:ind w:left="578" w:hanging="578"/>
      </w:pPr>
      <w:bookmarkStart w:id="32" w:name="_Toc511567996"/>
      <w:bookmarkStart w:id="33" w:name="_Toc533756196"/>
      <w:bookmarkStart w:id="34" w:name="_Toc499545686"/>
      <w:bookmarkStart w:id="35" w:name="_Toc504899478"/>
      <w:bookmarkEnd w:id="29"/>
      <w:bookmarkEnd w:id="30"/>
      <w:bookmarkEnd w:id="31"/>
      <w:r w:rsidRPr="00A815E5">
        <w:t>Zapotrzebowanie wody na cele p.poż.</w:t>
      </w:r>
      <w:bookmarkEnd w:id="32"/>
      <w:bookmarkEnd w:id="33"/>
      <w:r w:rsidRPr="00A815E5">
        <w:t xml:space="preserve"> </w:t>
      </w:r>
    </w:p>
    <w:p w14:paraId="47C23092" w14:textId="77777777" w:rsidR="00EC6A21" w:rsidRPr="00A815E5" w:rsidRDefault="00EC6A21" w:rsidP="00EC6A21">
      <w:r w:rsidRPr="00A815E5">
        <w:t>Dla projektowanego budynku zaprojektowano hydranty wewnętrzne Dn25  o wydajności 1,0 l/s</w:t>
      </w:r>
      <w:r w:rsidR="00BD0F73">
        <w:t xml:space="preserve"> oraz hydrant wewnętrzny DN33 o wydajności 1,5 l/s</w:t>
      </w:r>
      <w:r w:rsidRPr="00A815E5">
        <w:t>. zasilany z zewnętrznej instalacji wodociągowej</w:t>
      </w:r>
    </w:p>
    <w:p w14:paraId="7FCE26D4" w14:textId="77777777" w:rsidR="00EC6A21" w:rsidRPr="00A815E5" w:rsidRDefault="00EC6A21" w:rsidP="00EC6A21">
      <w:r w:rsidRPr="00A815E5">
        <w:t>Zgodnie z R</w:t>
      </w:r>
      <w:r w:rsidRPr="00A815E5">
        <w:rPr>
          <w:rFonts w:eastAsia="Univers-BoldPL"/>
          <w:lang w:eastAsia="pl-PL"/>
        </w:rPr>
        <w:t xml:space="preserve">OZPORZNDZENIE MINISTRA SPRAW WEWNĘTRZNYCH I ADMINISTRACJI </w:t>
      </w:r>
      <w:r w:rsidRPr="00A815E5">
        <w:rPr>
          <w:rFonts w:eastAsia="Univers-PL"/>
          <w:lang w:eastAsia="pl-PL"/>
        </w:rPr>
        <w:t xml:space="preserve">z dnia 24 lipca 2010 r. </w:t>
      </w:r>
      <w:r w:rsidRPr="00A815E5">
        <w:rPr>
          <w:rFonts w:eastAsia="Univers-BoldPL"/>
          <w:lang w:eastAsia="pl-PL"/>
        </w:rPr>
        <w:t>w sprawie ochrony przeciwpożarowej budynków, innych obiektów budowlanych i terenów zgodnie z §23 pkt 2. przyjmuje się jednocześnie działanie dwóch sąsiednich hydrantów wewnętrznych:</w:t>
      </w:r>
    </w:p>
    <w:p w14:paraId="22B49265" w14:textId="77777777" w:rsidR="00EC6A21" w:rsidRPr="00A815E5" w:rsidRDefault="00CB7AE2" w:rsidP="00EC6A2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p.poż.</m:t>
              </m:r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HW25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HW33</m:t>
              </m:r>
            </m:sub>
          </m:sSub>
          <m:r>
            <w:rPr>
              <w:rFonts w:ascii="Cambria Math" w:hAnsi="Cambria Math"/>
            </w:rPr>
            <m:t>=1+1,5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>= 2,5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= 9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</m:oMath>
      </m:oMathPara>
    </w:p>
    <w:p w14:paraId="0460FE71" w14:textId="77777777" w:rsidR="00EC6A21" w:rsidRPr="00A815E5" w:rsidRDefault="00BD0F73" w:rsidP="00EC6A21">
      <w:pPr>
        <w:pStyle w:val="Nagwek2"/>
        <w:spacing w:after="120" w:line="240" w:lineRule="auto"/>
        <w:ind w:left="578" w:hanging="578"/>
      </w:pPr>
      <w:bookmarkStart w:id="36" w:name="_Toc511567997"/>
      <w:bookmarkStart w:id="37" w:name="_Toc533756197"/>
      <w:r>
        <w:t>Sprawdzenie wydajności istniejącego</w:t>
      </w:r>
      <w:r w:rsidR="00EC6A21" w:rsidRPr="00A815E5">
        <w:t xml:space="preserve"> zestawu wodomierzowego</w:t>
      </w:r>
      <w:bookmarkEnd w:id="36"/>
      <w:bookmarkEnd w:id="37"/>
    </w:p>
    <w:p w14:paraId="180DEF0C" w14:textId="77777777" w:rsidR="00EC6A21" w:rsidRPr="00A815E5" w:rsidRDefault="00BD0F73" w:rsidP="00EC6A21">
      <w:r>
        <w:t>P</w:t>
      </w:r>
      <w:r w:rsidR="00EC6A21" w:rsidRPr="00A815E5">
        <w:t xml:space="preserve">rzepływ obliczeniowy: </w:t>
      </w:r>
    </w:p>
    <w:p w14:paraId="69986976" w14:textId="77777777" w:rsidR="00EC6A21" w:rsidRPr="00A815E5" w:rsidRDefault="00CB7AE2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soc.-byt.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p.poż.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1712C65C" w14:textId="77777777" w:rsidR="00EC6A21" w:rsidRPr="00A815E5" w:rsidRDefault="00CB7AE2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soc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.-</m:t>
              </m:r>
              <m:r>
                <w:rPr>
                  <w:rFonts w:ascii="Cambria Math" w:hAnsi="Cambria Math"/>
                </w:rPr>
                <m:t>byt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46507FE1" w14:textId="77777777" w:rsidR="00EC6A21" w:rsidRPr="00A815E5" w:rsidRDefault="00CB7AE2" w:rsidP="00EC6A21">
      <m:oMathPara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  <w:sz w:val="20"/>
            </w:rPr>
            <m:t xml:space="preserve">=3,21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 xml:space="preserve">=11,56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d>
        </m:oMath>
      </m:oMathPara>
    </w:p>
    <w:p w14:paraId="1946A705" w14:textId="77777777" w:rsidR="00EC6A21" w:rsidRPr="00A815E5" w:rsidRDefault="00BD0F73" w:rsidP="00EC6A21">
      <w:r>
        <w:t xml:space="preserve">Istniejący wodomierz sprzężony DN80 spełnia wymagania projektu gdyż jego wydajność wynosi: &gt;40 m3/h. </w:t>
      </w:r>
    </w:p>
    <w:p w14:paraId="46821AD8" w14:textId="77777777" w:rsidR="008E5848" w:rsidRPr="00207DA3" w:rsidRDefault="008E5848" w:rsidP="008E5848">
      <w:pPr>
        <w:pStyle w:val="Nagwek2"/>
      </w:pPr>
      <w:bookmarkStart w:id="38" w:name="_Toc533756198"/>
      <w:r w:rsidRPr="00207DA3">
        <w:t>Dezynfekcja przewodów.</w:t>
      </w:r>
      <w:bookmarkEnd w:id="34"/>
      <w:bookmarkEnd w:id="35"/>
      <w:bookmarkEnd w:id="38"/>
    </w:p>
    <w:p w14:paraId="084CBADF" w14:textId="77777777" w:rsidR="008E5848" w:rsidRPr="00207DA3" w:rsidRDefault="008E5848" w:rsidP="008E5848">
      <w:r w:rsidRPr="00207DA3">
        <w:t>Rurociągi przed ich oddaniem do eksploatacji należy dokładnie przepłukać wodą oraz dokonać dezynfekcji. Dezynfekcję instalacji przeprowadzić należy wodą chlorową powstałą z rozpuszczenia związków chloru - podchlorynu wapnia lub sodu, zawierającą co najmniej 50 mg Cl2/dm3, przy czasie kontaktu wynoszącym 24 godziny. Dezynfekcję należy przeprowadzać dawkując roztwór środka dezynfekującego przy powolnym napełnianiu instalacji. Pozostałość chloru w wodzie po tym okresie czasu powinna wynosić 10 mg Cl2/dm3. Po przeprowadzeniu dezynfekcji, instalację należy ponownie przepłukać czystą wodą . Po dezynfekcji i płukaniu powinna być dokonana analiza bakteriologiczna wody w laboratorium stacji SANEPID-u.</w:t>
      </w:r>
    </w:p>
    <w:p w14:paraId="02A9ADCB" w14:textId="77777777" w:rsidR="008E5848" w:rsidRPr="00207DA3" w:rsidRDefault="008E5848" w:rsidP="008E5848">
      <w:pPr>
        <w:pStyle w:val="Nagwek2"/>
      </w:pPr>
      <w:bookmarkStart w:id="39" w:name="_Toc499545687"/>
      <w:bookmarkStart w:id="40" w:name="_Toc504899479"/>
      <w:bookmarkStart w:id="41" w:name="_Toc533756199"/>
      <w:r w:rsidRPr="00207DA3">
        <w:t>Przyłącza kanalizacji sanitarnej do budynku.</w:t>
      </w:r>
      <w:bookmarkEnd w:id="39"/>
      <w:bookmarkEnd w:id="40"/>
      <w:bookmarkEnd w:id="41"/>
    </w:p>
    <w:p w14:paraId="427D01BD" w14:textId="77777777" w:rsidR="008E5848" w:rsidRDefault="008E5848" w:rsidP="008E5848">
      <w:r w:rsidRPr="00207DA3">
        <w:t>Ścieki sanitarne zos</w:t>
      </w:r>
      <w:r w:rsidR="00001C6D" w:rsidRPr="00207DA3">
        <w:t>taną odprowadzone do istniejących przyłączy kanalizacji sanitarnej zlokalizowanych na działce inwestora</w:t>
      </w:r>
      <w:r w:rsidRPr="00207DA3">
        <w:t xml:space="preserve"> poprzez nowoprojektowane włączenie do </w:t>
      </w:r>
      <w:r w:rsidR="00001C6D" w:rsidRPr="00207DA3">
        <w:t>przewodów kanalizacji sanitarnej oraz studni</w:t>
      </w:r>
      <w:r w:rsidR="00BD0F73">
        <w:t xml:space="preserve"> w miejscach istniejących</w:t>
      </w:r>
      <w:r w:rsidRPr="00207DA3">
        <w:t>.</w:t>
      </w:r>
    </w:p>
    <w:p w14:paraId="50B883F5" w14:textId="77777777" w:rsidR="00BC2D39" w:rsidRPr="00207DA3" w:rsidRDefault="00BC2D39" w:rsidP="008E5848">
      <w:r>
        <w:t>Podział zewnętrznego uzbrojenie terenu wynika z projektu zewnętrznego uzbrojenia terenu.</w:t>
      </w:r>
    </w:p>
    <w:p w14:paraId="51AB25BF" w14:textId="77777777" w:rsidR="008E5848" w:rsidRPr="00207DA3" w:rsidRDefault="008E5848" w:rsidP="008E5848">
      <w:pPr>
        <w:pStyle w:val="Nagwek2"/>
      </w:pPr>
      <w:bookmarkStart w:id="42" w:name="_Toc499545688"/>
      <w:bookmarkStart w:id="43" w:name="_Toc504899480"/>
      <w:bookmarkStart w:id="44" w:name="_Toc533756200"/>
      <w:r w:rsidRPr="00207DA3">
        <w:t>Instalacja kanalizacji sanitarnej.</w:t>
      </w:r>
      <w:bookmarkEnd w:id="42"/>
      <w:bookmarkEnd w:id="43"/>
      <w:bookmarkEnd w:id="44"/>
    </w:p>
    <w:p w14:paraId="2DD3DEC3" w14:textId="77777777" w:rsidR="008E5848" w:rsidRPr="00207DA3" w:rsidRDefault="008E5848" w:rsidP="008E5848">
      <w:pPr>
        <w:ind w:firstLine="576"/>
      </w:pPr>
      <w:r w:rsidRPr="00207DA3">
        <w:t>Projektowana instalacja kanalizacji sanitarnej odbiera ścieki sanitarne z przyborów i wpustów z budynku.</w:t>
      </w:r>
    </w:p>
    <w:p w14:paraId="3415B888" w14:textId="77777777" w:rsidR="008E5848" w:rsidRPr="00207DA3" w:rsidRDefault="008E5848" w:rsidP="008E5848">
      <w:r w:rsidRPr="00207DA3">
        <w:t>Zaprojektowano kanalizację z rur kielichowych PVC o średnicach Ф50 - Ф160 łączonych na uszczelki gumowe. Zaprojektowano odprowadzenie ścieków sanitarnych pod posadzką, grawitacyjnie na zewnątrz budynku – wg opracowania instalacji zewnętrznych.</w:t>
      </w:r>
    </w:p>
    <w:p w14:paraId="4054FD24" w14:textId="77777777" w:rsidR="008E5848" w:rsidRPr="00207DA3" w:rsidRDefault="008E5848" w:rsidP="008E5848">
      <w:pPr>
        <w:ind w:firstLine="426"/>
      </w:pPr>
      <w:r w:rsidRPr="00207DA3">
        <w:t xml:space="preserve">Piony prowadzić w szachtach instalacyjnych, bruzdach ściennych lub po wierzchu ścian – obudować np. płytą g-k. Rury kanalizacyjne należy mocować do elementów konstrukcji budynku za pomocą uchwytów lub wsporników. Konstrukcja mocowań zapewniać powinna odizolowanie przewodów od przegród budowlanych i ograniczenie rozprzestrzeniania drgań i hałasu w przewodach i przegrodach budowlanych. Pomiędzy przewodem a obejmą  stosować podkładki elastyczne. Przewody kanalizacyjne biegnące nad posadzką, ze względów estetycznych umieścić w ściankach instalacyjnych. Piony główne wentylowane będą wywiewkami ponad dachem. Zastosować wywiewki producenta rur. W miejscach wskazanych w części rysunkowej zamontować wpusty podłogowe z PVC. Zastosowane wpusty podłogowe muszą posiadać kratkę ze stali nierdzewnej oraz syfon. Przebieg projektowanej instalacji pokazano w części rysunkowej. </w:t>
      </w:r>
      <w:r w:rsidRPr="00207DA3">
        <w:lastRenderedPageBreak/>
        <w:t xml:space="preserve">Na przewodach odpływowych oraz na pionach, w miejscach wskazanych w części rysunkowej na dalszym etapie projektu wykonawczego , należy zamontować rewizje. Rewizje na przewodach </w:t>
      </w:r>
      <w:proofErr w:type="spellStart"/>
      <w:r w:rsidRPr="00207DA3">
        <w:t>podposadzkowych</w:t>
      </w:r>
      <w:proofErr w:type="spellEnd"/>
      <w:r w:rsidRPr="00207DA3">
        <w:t xml:space="preserve"> -  do wbudowania podłogowego z możliwością wykończenia dostosowaną do posadzki.</w:t>
      </w:r>
    </w:p>
    <w:p w14:paraId="17802FB6" w14:textId="77777777" w:rsidR="008E5848" w:rsidRPr="00BC2D39" w:rsidRDefault="008E5848" w:rsidP="008E5848">
      <w:r w:rsidRPr="00207DA3">
        <w:t>Rurociągi prowadzone po dachu muszą być</w:t>
      </w:r>
      <w:r w:rsidR="00BC2D39">
        <w:t xml:space="preserve"> odporne na promieniowanie UV.</w:t>
      </w:r>
    </w:p>
    <w:p w14:paraId="2BB32698" w14:textId="77777777" w:rsidR="008E5848" w:rsidRPr="00207DA3" w:rsidRDefault="008E5848" w:rsidP="008E5848">
      <w:pPr>
        <w:pStyle w:val="Nagwek2"/>
      </w:pPr>
      <w:bookmarkStart w:id="45" w:name="_Toc499545689"/>
      <w:bookmarkStart w:id="46" w:name="_Toc504899481"/>
      <w:bookmarkStart w:id="47" w:name="_Toc533756201"/>
      <w:r w:rsidRPr="00207DA3">
        <w:t>Bilans ścieków kanalizacji sanitarnych</w:t>
      </w:r>
      <w:bookmarkEnd w:id="45"/>
      <w:bookmarkEnd w:id="46"/>
      <w:bookmarkEnd w:id="47"/>
    </w:p>
    <w:p w14:paraId="12DC6805" w14:textId="77777777" w:rsidR="008E5848" w:rsidRPr="00207DA3" w:rsidRDefault="008E5848" w:rsidP="008E5848">
      <w:r w:rsidRPr="00207DA3">
        <w:rPr>
          <w:rFonts w:cs="Arial Narrow"/>
          <w:color w:val="000000"/>
          <w:sz w:val="24"/>
        </w:rPr>
        <w:t>Obliczeniowy sekundowy przepływ ścieków sanitarnych wg PN –92 /B-01707: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242"/>
        <w:gridCol w:w="1756"/>
        <w:gridCol w:w="1754"/>
      </w:tblGrid>
      <w:tr w:rsidR="008E5848" w:rsidRPr="00207DA3" w14:paraId="0C3BF0EF" w14:textId="77777777" w:rsidTr="00EC6A21">
        <w:trPr>
          <w:trHeight w:val="330"/>
        </w:trPr>
        <w:tc>
          <w:tcPr>
            <w:tcW w:w="5000" w:type="pct"/>
            <w:gridSpan w:val="4"/>
            <w:shd w:val="clear" w:color="FFFFCC" w:fill="FFFFFF"/>
            <w:noWrap/>
            <w:vAlign w:val="center"/>
            <w:hideMark/>
          </w:tcPr>
          <w:p w14:paraId="2C8F3047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 xml:space="preserve">Suma równoważników odpływu </w:t>
            </w:r>
            <w:proofErr w:type="spellStart"/>
            <w:r w:rsidRPr="00207DA3">
              <w:rPr>
                <w:b/>
                <w:lang w:eastAsia="pl-PL"/>
              </w:rPr>
              <w:t>AWs</w:t>
            </w:r>
            <w:proofErr w:type="spellEnd"/>
          </w:p>
        </w:tc>
      </w:tr>
      <w:tr w:rsidR="008E5848" w:rsidRPr="00207DA3" w14:paraId="394FD5C2" w14:textId="77777777" w:rsidTr="00EC6A21">
        <w:trPr>
          <w:trHeight w:val="300"/>
        </w:trPr>
        <w:tc>
          <w:tcPr>
            <w:tcW w:w="2532" w:type="pct"/>
            <w:shd w:val="clear" w:color="FFFFCC" w:fill="FFFFFF"/>
            <w:noWrap/>
            <w:vAlign w:val="center"/>
            <w:hideMark/>
          </w:tcPr>
          <w:p w14:paraId="7296ABD5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urządzenie</w:t>
            </w:r>
          </w:p>
        </w:tc>
        <w:tc>
          <w:tcPr>
            <w:tcW w:w="645" w:type="pct"/>
            <w:shd w:val="clear" w:color="FFFFCC" w:fill="FFFFFF"/>
            <w:noWrap/>
            <w:vAlign w:val="center"/>
            <w:hideMark/>
          </w:tcPr>
          <w:p w14:paraId="194AEE43" w14:textId="77777777" w:rsidR="008E5848" w:rsidRPr="00207DA3" w:rsidRDefault="008E5848" w:rsidP="00EC6A21">
            <w:pPr>
              <w:jc w:val="center"/>
              <w:rPr>
                <w:rFonts w:cs="Lucida Sans Unicode"/>
                <w:b/>
                <w:lang w:eastAsia="pl-PL"/>
              </w:rPr>
            </w:pPr>
            <w:proofErr w:type="spellStart"/>
            <w:r w:rsidRPr="00207DA3">
              <w:rPr>
                <w:b/>
                <w:lang w:eastAsia="pl-PL"/>
              </w:rPr>
              <w:t>AWs</w:t>
            </w:r>
            <w:proofErr w:type="spellEnd"/>
          </w:p>
        </w:tc>
        <w:tc>
          <w:tcPr>
            <w:tcW w:w="912" w:type="pct"/>
            <w:shd w:val="clear" w:color="FFFFCC" w:fill="FFFFFF"/>
            <w:noWrap/>
            <w:vAlign w:val="center"/>
            <w:hideMark/>
          </w:tcPr>
          <w:p w14:paraId="6AA338C2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Ilość</w:t>
            </w:r>
          </w:p>
        </w:tc>
        <w:tc>
          <w:tcPr>
            <w:tcW w:w="911" w:type="pct"/>
            <w:shd w:val="clear" w:color="FFFFCC" w:fill="FFFFFF"/>
            <w:noWrap/>
            <w:vAlign w:val="center"/>
            <w:hideMark/>
          </w:tcPr>
          <w:p w14:paraId="12C56211" w14:textId="77777777" w:rsidR="008E5848" w:rsidRPr="00207DA3" w:rsidRDefault="008E5848" w:rsidP="00EC6A21">
            <w:pPr>
              <w:jc w:val="center"/>
              <w:rPr>
                <w:b/>
                <w:lang w:eastAsia="pl-PL"/>
              </w:rPr>
            </w:pPr>
            <w:r w:rsidRPr="00207DA3">
              <w:rPr>
                <w:b/>
                <w:lang w:eastAsia="pl-PL"/>
              </w:rPr>
              <w:t>Suma</w:t>
            </w:r>
          </w:p>
        </w:tc>
      </w:tr>
      <w:tr w:rsidR="00BD0F73" w:rsidRPr="00207DA3" w14:paraId="31DB817A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46C83411" w14:textId="77777777" w:rsidR="00BD0F73" w:rsidRPr="00BD0F73" w:rsidRDefault="00BD0F73" w:rsidP="00BD0F73">
            <w:pPr>
              <w:suppressAutoHyphens w:val="0"/>
              <w:spacing w:line="240" w:lineRule="auto"/>
              <w:jc w:val="left"/>
              <w:rPr>
                <w:rFonts w:eastAsia="Times New Roman" w:cs="Arial CE"/>
                <w:color w:val="000000"/>
                <w:sz w:val="24"/>
                <w:lang w:eastAsia="pl-PL"/>
              </w:rPr>
            </w:pPr>
            <w:r w:rsidRPr="00BD0F73">
              <w:rPr>
                <w:rFonts w:cs="Arial CE"/>
                <w:color w:val="000000"/>
              </w:rPr>
              <w:t>umywalka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098239AF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63EBA95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92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62CB71D9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46</w:t>
            </w:r>
          </w:p>
        </w:tc>
      </w:tr>
      <w:tr w:rsidR="00BD0F73" w:rsidRPr="00207DA3" w14:paraId="4FB70103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4D02F186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zlewozmywak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04F8711C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4A17E0F7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10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111E3A80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10</w:t>
            </w:r>
          </w:p>
        </w:tc>
      </w:tr>
      <w:tr w:rsidR="00BD0F73" w:rsidRPr="00207DA3" w14:paraId="0854E52D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3AAEB8FD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pralka do 6kg bielizny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5BFBA723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6047D2C3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3E6D760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0</w:t>
            </w:r>
          </w:p>
        </w:tc>
      </w:tr>
      <w:tr w:rsidR="00BD0F73" w:rsidRPr="00207DA3" w14:paraId="6F9A2971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3BE89689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wpust podłogowy 0,05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64E3DF88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1503557A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25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3BF2E078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25</w:t>
            </w:r>
          </w:p>
        </w:tc>
      </w:tr>
      <w:tr w:rsidR="00BD0F73" w:rsidRPr="00207DA3" w14:paraId="35837FE2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0834C9B1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miska ustępowa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6C2A45AB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2CBF9E1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65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4E1FD036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162,5</w:t>
            </w:r>
          </w:p>
        </w:tc>
      </w:tr>
      <w:tr w:rsidR="00BD0F73" w:rsidRPr="00207DA3" w14:paraId="3D4F3D49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10CDD9E5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natrysk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442CE309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090E96A2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11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0FB56779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11</w:t>
            </w:r>
          </w:p>
        </w:tc>
      </w:tr>
      <w:tr w:rsidR="00BD0F73" w:rsidRPr="00207DA3" w14:paraId="6CB725B2" w14:textId="77777777" w:rsidTr="00BC2D39">
        <w:trPr>
          <w:trHeight w:val="300"/>
        </w:trPr>
        <w:tc>
          <w:tcPr>
            <w:tcW w:w="2532" w:type="pct"/>
            <w:shd w:val="clear" w:color="FFFFCC" w:fill="FFFFFF"/>
            <w:noWrap/>
            <w:vAlign w:val="bottom"/>
          </w:tcPr>
          <w:p w14:paraId="23EEF96E" w14:textId="77777777" w:rsidR="00BD0F73" w:rsidRPr="00BD0F73" w:rsidRDefault="00BD0F73" w:rsidP="00BD0F73">
            <w:pPr>
              <w:jc w:val="lef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Pisuar</w:t>
            </w:r>
          </w:p>
        </w:tc>
        <w:tc>
          <w:tcPr>
            <w:tcW w:w="645" w:type="pct"/>
            <w:shd w:val="clear" w:color="FFFFCC" w:fill="FFFFFF"/>
            <w:noWrap/>
            <w:vAlign w:val="bottom"/>
          </w:tcPr>
          <w:p w14:paraId="21E3B79F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2,5</w:t>
            </w:r>
          </w:p>
        </w:tc>
        <w:tc>
          <w:tcPr>
            <w:tcW w:w="912" w:type="pct"/>
            <w:shd w:val="clear" w:color="FFFFCC" w:fill="FFFFFF"/>
            <w:noWrap/>
            <w:vAlign w:val="bottom"/>
          </w:tcPr>
          <w:p w14:paraId="38080D41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22</w:t>
            </w:r>
          </w:p>
        </w:tc>
        <w:tc>
          <w:tcPr>
            <w:tcW w:w="911" w:type="pct"/>
            <w:shd w:val="clear" w:color="FFFFCC" w:fill="FFFFFF"/>
            <w:noWrap/>
            <w:vAlign w:val="bottom"/>
          </w:tcPr>
          <w:p w14:paraId="27F13CD3" w14:textId="77777777" w:rsidR="00BD0F73" w:rsidRPr="00BD0F73" w:rsidRDefault="00BD0F73" w:rsidP="00BD0F73">
            <w:pPr>
              <w:jc w:val="right"/>
              <w:rPr>
                <w:rFonts w:cs="Arial CE"/>
                <w:color w:val="000000"/>
              </w:rPr>
            </w:pPr>
            <w:r w:rsidRPr="00BD0F73">
              <w:rPr>
                <w:rFonts w:cs="Arial CE"/>
                <w:color w:val="000000"/>
              </w:rPr>
              <w:t>55</w:t>
            </w:r>
          </w:p>
        </w:tc>
      </w:tr>
      <w:tr w:rsidR="008E5848" w:rsidRPr="00207DA3" w14:paraId="339C1E99" w14:textId="77777777" w:rsidTr="00EC6A21">
        <w:trPr>
          <w:trHeight w:val="312"/>
        </w:trPr>
        <w:tc>
          <w:tcPr>
            <w:tcW w:w="4089" w:type="pct"/>
            <w:gridSpan w:val="3"/>
            <w:shd w:val="clear" w:color="FFFFCC" w:fill="FFFFFF"/>
            <w:noWrap/>
            <w:vAlign w:val="center"/>
            <w:hideMark/>
          </w:tcPr>
          <w:p w14:paraId="492DFC99" w14:textId="77777777" w:rsidR="008E5848" w:rsidRPr="00207DA3" w:rsidRDefault="008E5848" w:rsidP="00EC6A21">
            <w:pPr>
              <w:jc w:val="right"/>
              <w:rPr>
                <w:lang w:eastAsia="pl-PL"/>
              </w:rPr>
            </w:pPr>
            <w:r w:rsidRPr="00207DA3">
              <w:rPr>
                <w:b/>
                <w:lang w:eastAsia="pl-PL"/>
              </w:rPr>
              <w:t>SUMA</w:t>
            </w:r>
          </w:p>
        </w:tc>
        <w:tc>
          <w:tcPr>
            <w:tcW w:w="911" w:type="pct"/>
            <w:shd w:val="clear" w:color="FFFFCC" w:fill="FFFFFF"/>
            <w:noWrap/>
            <w:vAlign w:val="center"/>
            <w:hideMark/>
          </w:tcPr>
          <w:p w14:paraId="044058D2" w14:textId="77777777" w:rsidR="008E5848" w:rsidRPr="00207DA3" w:rsidRDefault="00BD0F73" w:rsidP="00EC6A21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309,5</w:t>
            </w:r>
          </w:p>
        </w:tc>
      </w:tr>
    </w:tbl>
    <w:p w14:paraId="074E90CD" w14:textId="77777777" w:rsidR="008E5848" w:rsidRPr="00207DA3" w:rsidRDefault="008E5848" w:rsidP="008E5848">
      <w:pPr>
        <w:jc w:val="center"/>
        <w:rPr>
          <w:rFonts w:cs="Arial Narrow"/>
          <w:color w:val="000000"/>
          <w:sz w:val="24"/>
          <w:lang w:val="en-US"/>
        </w:rPr>
      </w:pPr>
    </w:p>
    <w:p w14:paraId="6C15CB4E" w14:textId="77777777" w:rsidR="008E5848" w:rsidRPr="00207DA3" w:rsidRDefault="008E5848" w:rsidP="008E5848">
      <w:pPr>
        <w:jc w:val="center"/>
        <w:rPr>
          <w:rFonts w:cs="Arial Narrow"/>
          <w:color w:val="000000"/>
        </w:rPr>
      </w:pPr>
      <w:r w:rsidRPr="00207DA3">
        <w:rPr>
          <w:rFonts w:cs="Arial Narrow"/>
          <w:color w:val="000000"/>
          <w:sz w:val="24"/>
          <w:lang w:val="en-US"/>
        </w:rPr>
        <w:t>Q</w:t>
      </w:r>
      <w:r w:rsidRPr="00207DA3">
        <w:rPr>
          <w:rFonts w:cs="Arial Narrow"/>
          <w:color w:val="000000"/>
          <w:sz w:val="24"/>
          <w:vertAlign w:val="subscript"/>
          <w:lang w:val="en-US"/>
        </w:rPr>
        <w:t>s</w:t>
      </w:r>
      <w:r w:rsidRPr="00207DA3">
        <w:rPr>
          <w:rFonts w:cs="Arial Narrow"/>
          <w:color w:val="000000"/>
          <w:sz w:val="24"/>
          <w:lang w:val="en-US"/>
        </w:rPr>
        <w:t xml:space="preserve"> = K  · Σ</w:t>
      </w:r>
      <w:r w:rsidRPr="00207DA3">
        <w:rPr>
          <w:rFonts w:cs="Arial Narrow"/>
          <w:color w:val="000000"/>
          <w:sz w:val="24"/>
          <w:vertAlign w:val="subscript"/>
          <w:lang w:val="en-US"/>
        </w:rPr>
        <w:t>AWS</w:t>
      </w:r>
      <w:r w:rsidRPr="00207DA3">
        <w:rPr>
          <w:rFonts w:cs="Arial Narrow"/>
          <w:color w:val="000000"/>
          <w:sz w:val="24"/>
          <w:lang w:val="en-US"/>
        </w:rPr>
        <w:t xml:space="preserve"> </w:t>
      </w:r>
      <w:r w:rsidRPr="00207DA3">
        <w:rPr>
          <w:rFonts w:cs="Arial Narrow"/>
          <w:color w:val="000000"/>
          <w:sz w:val="24"/>
          <w:vertAlign w:val="superscript"/>
          <w:lang w:val="en-US"/>
        </w:rPr>
        <w:t>0,5</w:t>
      </w:r>
      <w:r w:rsidRPr="00207DA3">
        <w:rPr>
          <w:rFonts w:cs="Arial Narrow"/>
          <w:color w:val="000000"/>
          <w:sz w:val="24"/>
          <w:lang w:val="en-US"/>
        </w:rPr>
        <w:t xml:space="preserve"> = 0,5 ·</w:t>
      </w:r>
      <w:r w:rsidR="00BD0F73">
        <w:rPr>
          <w:rFonts w:cs="Arial Narrow"/>
          <w:color w:val="000000"/>
          <w:sz w:val="24"/>
          <w:lang w:val="en-US"/>
        </w:rPr>
        <w:t>309,5</w:t>
      </w:r>
      <w:r w:rsidRPr="00207DA3">
        <w:rPr>
          <w:rFonts w:cs="Arial Narrow"/>
          <w:color w:val="000000"/>
          <w:sz w:val="24"/>
          <w:lang w:val="en-US"/>
        </w:rPr>
        <w:t xml:space="preserve"> </w:t>
      </w:r>
      <w:r w:rsidRPr="00207DA3">
        <w:rPr>
          <w:rFonts w:cs="Arial Narrow"/>
          <w:color w:val="000000"/>
          <w:sz w:val="24"/>
          <w:vertAlign w:val="superscript"/>
          <w:lang w:val="en-US"/>
        </w:rPr>
        <w:t xml:space="preserve">0,5 </w:t>
      </w:r>
      <w:r w:rsidRPr="00207DA3">
        <w:rPr>
          <w:rFonts w:cs="Arial Narrow"/>
          <w:color w:val="000000"/>
          <w:sz w:val="24"/>
          <w:lang w:val="en-US"/>
        </w:rPr>
        <w:t xml:space="preserve">= </w:t>
      </w:r>
      <w:r w:rsidR="00BD0F73">
        <w:rPr>
          <w:rFonts w:cs="Arial Narrow"/>
          <w:b/>
          <w:color w:val="000000"/>
          <w:sz w:val="24"/>
          <w:lang w:val="en-US"/>
        </w:rPr>
        <w:t>8,80</w:t>
      </w:r>
      <w:r w:rsidRPr="00207DA3">
        <w:rPr>
          <w:rFonts w:cs="Arial Narrow"/>
          <w:b/>
          <w:color w:val="000000"/>
          <w:sz w:val="24"/>
          <w:lang w:val="en-US"/>
        </w:rPr>
        <w:t xml:space="preserve"> l/s</w:t>
      </w:r>
    </w:p>
    <w:p w14:paraId="1B257071" w14:textId="77777777" w:rsidR="008E5848" w:rsidRPr="00207DA3" w:rsidRDefault="008E5848" w:rsidP="008E5848">
      <w:pPr>
        <w:pStyle w:val="Nagwek2"/>
      </w:pPr>
      <w:bookmarkStart w:id="48" w:name="_Toc499545690"/>
      <w:bookmarkStart w:id="49" w:name="_Toc504899482"/>
      <w:bookmarkStart w:id="50" w:name="_Toc533756202"/>
      <w:r w:rsidRPr="00207DA3">
        <w:t>Armatura i biały montaż.</w:t>
      </w:r>
      <w:bookmarkEnd w:id="48"/>
      <w:bookmarkEnd w:id="49"/>
      <w:bookmarkEnd w:id="50"/>
    </w:p>
    <w:p w14:paraId="06575155" w14:textId="77777777" w:rsidR="008E5848" w:rsidRPr="00207DA3" w:rsidRDefault="008E5848" w:rsidP="008E5848">
      <w:pPr>
        <w:rPr>
          <w:i/>
          <w:iCs/>
          <w:szCs w:val="22"/>
        </w:rPr>
      </w:pPr>
      <w:bookmarkStart w:id="51" w:name="_Toc499545691"/>
      <w:r w:rsidRPr="00207DA3">
        <w:rPr>
          <w:szCs w:val="22"/>
        </w:rPr>
        <w:t>Produkty fabrycznie nowe.</w:t>
      </w:r>
    </w:p>
    <w:p w14:paraId="5ED7D8C8" w14:textId="77777777" w:rsidR="008E5848" w:rsidRPr="00207DA3" w:rsidRDefault="008E5848" w:rsidP="008E5848">
      <w:pPr>
        <w:rPr>
          <w:i/>
          <w:iCs/>
          <w:szCs w:val="22"/>
          <w:u w:val="single"/>
        </w:rPr>
      </w:pPr>
      <w:r w:rsidRPr="00207DA3">
        <w:rPr>
          <w:i/>
          <w:iCs/>
          <w:szCs w:val="22"/>
        </w:rPr>
        <w:t xml:space="preserve">UWAGA: ZASTOSOWANA ARMATURA MA BYĆ JEDNEGO PRODUCENTA I JEDNEJ SERII PRODUKCYJNEJ. </w:t>
      </w:r>
    </w:p>
    <w:p w14:paraId="19A4659F" w14:textId="77777777" w:rsidR="008E5848" w:rsidRPr="00207DA3" w:rsidRDefault="008E5848" w:rsidP="008E5848">
      <w:pPr>
        <w:rPr>
          <w:i/>
          <w:iCs/>
          <w:szCs w:val="22"/>
          <w:u w:val="single"/>
        </w:rPr>
      </w:pPr>
      <w:r w:rsidRPr="00207DA3">
        <w:rPr>
          <w:i/>
          <w:iCs/>
          <w:szCs w:val="22"/>
          <w:u w:val="single"/>
        </w:rPr>
        <w:t>ROZPATRYWAĆ ZGODNIE Z PROJEKTEM ARANŻACJI WNĘTRZ</w:t>
      </w:r>
    </w:p>
    <w:p w14:paraId="52DB4CFE" w14:textId="77777777" w:rsidR="008E5848" w:rsidRPr="00207DA3" w:rsidRDefault="008E5848" w:rsidP="008E5848">
      <w:pPr>
        <w:rPr>
          <w:i/>
          <w:iCs/>
          <w:szCs w:val="22"/>
          <w:u w:val="single"/>
        </w:rPr>
      </w:pPr>
    </w:p>
    <w:p w14:paraId="42258A02" w14:textId="77777777" w:rsidR="008E5848" w:rsidRPr="00207DA3" w:rsidRDefault="008E5848" w:rsidP="008E5848">
      <w:pPr>
        <w:rPr>
          <w:szCs w:val="22"/>
        </w:rPr>
      </w:pPr>
      <w:r w:rsidRPr="00207DA3">
        <w:rPr>
          <w:b/>
          <w:szCs w:val="22"/>
        </w:rPr>
        <w:t>UMYWALKI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60"/>
        <w:gridCol w:w="6449"/>
      </w:tblGrid>
      <w:tr w:rsidR="008E5848" w:rsidRPr="00207DA3" w14:paraId="62120F5C" w14:textId="77777777" w:rsidTr="00EC6A21">
        <w:trPr>
          <w:trHeight w:val="830"/>
        </w:trPr>
        <w:tc>
          <w:tcPr>
            <w:tcW w:w="31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C517C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56C58BD3" wp14:editId="739210D0">
                  <wp:extent cx="1390650" cy="7334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6" t="26614" r="25000" b="2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3EC4F6" w14:textId="77777777" w:rsidR="008E5848" w:rsidRPr="00207DA3" w:rsidRDefault="008E5848" w:rsidP="00EC6A21">
            <w:pPr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BIAŁA UMYWALKA CERAMICZNA PROSTOKĄTNA</w:t>
            </w:r>
            <w:r w:rsidRPr="00207DA3">
              <w:rPr>
                <w:szCs w:val="22"/>
              </w:rPr>
              <w:t xml:space="preserve"> </w:t>
            </w:r>
          </w:p>
          <w:p w14:paraId="0316CCB7" w14:textId="77777777" w:rsidR="008E5848" w:rsidRPr="00207DA3" w:rsidRDefault="008E5848" w:rsidP="008E5848">
            <w:pPr>
              <w:numPr>
                <w:ilvl w:val="0"/>
                <w:numId w:val="51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mocowana do ściany, z przelewem, szerokość 55 cm, głębokość 44cm. Do kompletowania z syfonem i sitkiem odpływowym chromowanym.</w:t>
            </w:r>
          </w:p>
          <w:p w14:paraId="1CB83691" w14:textId="77777777" w:rsidR="008E5848" w:rsidRPr="00207DA3" w:rsidRDefault="008E5848" w:rsidP="008E5848">
            <w:pPr>
              <w:numPr>
                <w:ilvl w:val="0"/>
                <w:numId w:val="51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Wyposażyć dodatkowo w syfon butelkowych z tworzywa sztucznego.</w:t>
            </w:r>
          </w:p>
        </w:tc>
      </w:tr>
      <w:tr w:rsidR="008E5848" w:rsidRPr="00207DA3" w14:paraId="038C8E49" w14:textId="77777777" w:rsidTr="00EC6A21">
        <w:trPr>
          <w:trHeight w:val="843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9E42D4D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459C02BC" wp14:editId="0D21B3DA">
                  <wp:extent cx="581025" cy="8191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7" t="28229" r="24562" b="30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AAC247" w14:textId="77777777" w:rsidR="008E5848" w:rsidRPr="00207DA3" w:rsidRDefault="008E5848" w:rsidP="00EC6A21">
            <w:pPr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PÓŁPOSTUMENT DO UMYWALEK PROSTOKĄTNYCH</w:t>
            </w:r>
            <w:r w:rsidRPr="00207DA3">
              <w:rPr>
                <w:szCs w:val="22"/>
              </w:rPr>
              <w:t xml:space="preserve"> </w:t>
            </w:r>
          </w:p>
          <w:p w14:paraId="3EEC1FCB" w14:textId="77777777" w:rsidR="008E5848" w:rsidRPr="00207DA3" w:rsidRDefault="008E5848" w:rsidP="008E5848">
            <w:pPr>
              <w:numPr>
                <w:ilvl w:val="0"/>
                <w:numId w:val="50"/>
              </w:numPr>
              <w:suppressAutoHyphens w:val="0"/>
              <w:spacing w:line="240" w:lineRule="auto"/>
              <w:rPr>
                <w:szCs w:val="22"/>
              </w:rPr>
            </w:pPr>
            <w:r w:rsidRPr="00207DA3">
              <w:rPr>
                <w:szCs w:val="22"/>
              </w:rPr>
              <w:t>ceramiczny</w:t>
            </w:r>
          </w:p>
        </w:tc>
      </w:tr>
      <w:tr w:rsidR="008E5848" w:rsidRPr="00207DA3" w14:paraId="45146CC3" w14:textId="77777777" w:rsidTr="00EC6A21">
        <w:trPr>
          <w:trHeight w:val="1771"/>
        </w:trPr>
        <w:tc>
          <w:tcPr>
            <w:tcW w:w="3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B2A56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60FD6598" wp14:editId="742F6948">
                  <wp:extent cx="1562100" cy="9429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49" r="6982" b="22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D3F856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BIAŁA UMYWALKA CERAMICZNA PROSTOKĄTNA</w:t>
            </w:r>
            <w:r w:rsidRPr="00207DA3">
              <w:rPr>
                <w:szCs w:val="22"/>
              </w:rPr>
              <w:t xml:space="preserve"> </w:t>
            </w:r>
          </w:p>
          <w:p w14:paraId="48EAE5F1" w14:textId="77777777" w:rsidR="008E5848" w:rsidRPr="00207DA3" w:rsidRDefault="008E5848" w:rsidP="008E5848">
            <w:pPr>
              <w:numPr>
                <w:ilvl w:val="0"/>
                <w:numId w:val="49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szerokość 65 cm, głębokość 55cm dla osób niepełnosprawnych, mocowana do ściany. Do kompletowania sitkiem odpływowym chromowanym.</w:t>
            </w:r>
          </w:p>
          <w:p w14:paraId="76841B33" w14:textId="77777777" w:rsidR="008E5848" w:rsidRPr="00207DA3" w:rsidRDefault="008E5848" w:rsidP="008E5848">
            <w:pPr>
              <w:numPr>
                <w:ilvl w:val="0"/>
                <w:numId w:val="49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Wyposażyć dodatkowo w syfon podtynkowy chromowany oraz rurkę odpływową chrom.</w:t>
            </w:r>
          </w:p>
        </w:tc>
      </w:tr>
    </w:tbl>
    <w:p w14:paraId="3B9D4AC8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1C4AC19C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szCs w:val="22"/>
        </w:rPr>
        <w:t>MISKI USTĘPOWE, PISUAR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51"/>
        <w:gridCol w:w="6458"/>
      </w:tblGrid>
      <w:tr w:rsidR="008E5848" w:rsidRPr="00207DA3" w14:paraId="564C0F34" w14:textId="77777777" w:rsidTr="00EC6A21">
        <w:trPr>
          <w:trHeight w:val="1575"/>
        </w:trPr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2472C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color w:val="000000"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59E6F307" wp14:editId="0C0647C3">
                  <wp:extent cx="962025" cy="96202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A16A75" w14:textId="77777777" w:rsidR="008E5848" w:rsidRPr="00207DA3" w:rsidRDefault="008E5848" w:rsidP="00EC6A21">
            <w:pPr>
              <w:pStyle w:val="Default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207DA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BIAŁA MISKA USTĘPOWA WISZĄCA CERAMICZNA OWALNA</w:t>
            </w:r>
            <w:r w:rsidRPr="00207DA3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</w:t>
            </w:r>
          </w:p>
          <w:p w14:paraId="3A7DCD91" w14:textId="77777777" w:rsidR="008E5848" w:rsidRPr="00207DA3" w:rsidRDefault="008E5848" w:rsidP="008E5848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207DA3">
              <w:rPr>
                <w:rFonts w:ascii="Arial Narrow" w:hAnsi="Arial Narrow" w:cs="Times New Roman"/>
                <w:bCs/>
                <w:sz w:val="22"/>
                <w:szCs w:val="22"/>
              </w:rPr>
              <w:t>z półką lejowa, długość nie mniejsza niż 53 cm</w:t>
            </w:r>
          </w:p>
          <w:p w14:paraId="0743FCF6" w14:textId="77777777" w:rsidR="008E5848" w:rsidRPr="00207DA3" w:rsidRDefault="008E5848" w:rsidP="00EC6A21">
            <w:pPr>
              <w:pStyle w:val="Default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  <w:tr w:rsidR="008E5848" w:rsidRPr="00207DA3" w14:paraId="44B9A5E2" w14:textId="77777777" w:rsidTr="00EC6A21">
        <w:trPr>
          <w:trHeight w:val="595"/>
        </w:trPr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033AE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Cs w:val="22"/>
              </w:rPr>
            </w:pPr>
          </w:p>
        </w:tc>
        <w:tc>
          <w:tcPr>
            <w:tcW w:w="6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FB625F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DESKA SEDESOWA ANTYBAKTERYJNA OWALNA</w:t>
            </w:r>
            <w:r w:rsidRPr="00207DA3">
              <w:rPr>
                <w:szCs w:val="22"/>
              </w:rPr>
              <w:t xml:space="preserve"> </w:t>
            </w:r>
          </w:p>
          <w:p w14:paraId="09F986EB" w14:textId="77777777" w:rsidR="008E5848" w:rsidRPr="00207DA3" w:rsidRDefault="008E5848" w:rsidP="008E5848">
            <w:pPr>
              <w:numPr>
                <w:ilvl w:val="0"/>
                <w:numId w:val="44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twarda z tworzywa Duroplast, zawiasy ze stali szlachetnej</w:t>
            </w:r>
          </w:p>
        </w:tc>
      </w:tr>
      <w:tr w:rsidR="008E5848" w:rsidRPr="00207DA3" w14:paraId="494BC910" w14:textId="77777777" w:rsidTr="00EC6A21">
        <w:trPr>
          <w:trHeight w:val="2093"/>
        </w:trPr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DB801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67FBACC0" wp14:editId="3D1F2255">
                  <wp:extent cx="1400175" cy="140017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28BD3B" w14:textId="77777777" w:rsidR="008E5848" w:rsidRPr="00207DA3" w:rsidRDefault="008E5848" w:rsidP="00EC6A21">
            <w:pPr>
              <w:overflowPunct w:val="0"/>
              <w:autoSpaceDE w:val="0"/>
              <w:spacing w:line="241" w:lineRule="atLeast"/>
              <w:textAlignment w:val="baseline"/>
              <w:rPr>
                <w:color w:val="000000"/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BIAŁA MISKA USTĘPOWA  </w:t>
            </w:r>
            <w:r w:rsidRPr="00207DA3">
              <w:rPr>
                <w:b/>
                <w:bCs/>
                <w:color w:val="000000"/>
                <w:szCs w:val="22"/>
              </w:rPr>
              <w:t>WISZĄCA CERAMICZNA</w:t>
            </w:r>
          </w:p>
          <w:p w14:paraId="11F0431F" w14:textId="77777777" w:rsidR="008E5848" w:rsidRPr="00207DA3" w:rsidRDefault="008E5848" w:rsidP="008E5848">
            <w:pPr>
              <w:numPr>
                <w:ilvl w:val="0"/>
                <w:numId w:val="42"/>
              </w:numPr>
              <w:suppressAutoHyphens w:val="0"/>
              <w:overflowPunct w:val="0"/>
              <w:autoSpaceDE w:val="0"/>
              <w:spacing w:line="241" w:lineRule="atLeast"/>
              <w:textAlignment w:val="baseline"/>
              <w:rPr>
                <w:szCs w:val="22"/>
              </w:rPr>
            </w:pPr>
            <w:r w:rsidRPr="00207DA3">
              <w:rPr>
                <w:color w:val="000000"/>
                <w:szCs w:val="22"/>
              </w:rPr>
              <w:t>lejowa dla osób niepełnosprawnych</w:t>
            </w:r>
          </w:p>
        </w:tc>
      </w:tr>
      <w:tr w:rsidR="008E5848" w:rsidRPr="00207DA3" w14:paraId="423D3365" w14:textId="77777777" w:rsidTr="00EC6A21">
        <w:trPr>
          <w:trHeight w:val="503"/>
        </w:trPr>
        <w:tc>
          <w:tcPr>
            <w:tcW w:w="31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D4B9E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Cs w:val="22"/>
              </w:rPr>
            </w:pPr>
          </w:p>
        </w:tc>
        <w:tc>
          <w:tcPr>
            <w:tcW w:w="64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AE050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DESKA SEDESOWA ANTYBAKTERYJNA OWALNA</w:t>
            </w:r>
            <w:r w:rsidRPr="00207DA3">
              <w:rPr>
                <w:szCs w:val="22"/>
              </w:rPr>
              <w:t xml:space="preserve"> </w:t>
            </w:r>
          </w:p>
          <w:p w14:paraId="757C36E6" w14:textId="77777777" w:rsidR="008E5848" w:rsidRPr="00207DA3" w:rsidRDefault="008E5848" w:rsidP="008E5848">
            <w:pPr>
              <w:numPr>
                <w:ilvl w:val="0"/>
                <w:numId w:val="43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twarda z tworzywa Duroplast, zawiasy metalowe instalowane od dołu</w:t>
            </w:r>
          </w:p>
          <w:p w14:paraId="39530D97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</w:p>
        </w:tc>
      </w:tr>
      <w:tr w:rsidR="008E5848" w:rsidRPr="00207DA3" w14:paraId="38D4C38B" w14:textId="77777777" w:rsidTr="00EC6A21">
        <w:trPr>
          <w:trHeight w:val="1116"/>
        </w:trPr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0E985DA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53632" behindDoc="0" locked="0" layoutInCell="1" allowOverlap="1" wp14:anchorId="6E74F5E3" wp14:editId="1809EB9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97305" cy="768985"/>
                  <wp:effectExtent l="0" t="0" r="0" b="0"/>
                  <wp:wrapTopAndBottom/>
                  <wp:docPr id="3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C0E611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PRZYCISK SPŁUKUJĄCY DO STELAŻA WC</w:t>
            </w:r>
            <w:r w:rsidRPr="00207DA3">
              <w:rPr>
                <w:szCs w:val="22"/>
              </w:rPr>
              <w:t xml:space="preserve"> </w:t>
            </w:r>
          </w:p>
          <w:p w14:paraId="58470D44" w14:textId="77777777" w:rsidR="008E5848" w:rsidRPr="00207DA3" w:rsidRDefault="008E5848" w:rsidP="008E5848">
            <w:pPr>
              <w:numPr>
                <w:ilvl w:val="0"/>
                <w:numId w:val="48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wykonany z tworzywa ABS , powłoka chrom mat. Wymiary: nie większy niż 25x16cm</w:t>
            </w:r>
            <w:r w:rsidRPr="00207DA3">
              <w:rPr>
                <w:b/>
                <w:szCs w:val="22"/>
              </w:rPr>
              <w:t xml:space="preserve">, </w:t>
            </w:r>
            <w:r w:rsidRPr="00207DA3">
              <w:rPr>
                <w:szCs w:val="22"/>
              </w:rPr>
              <w:t>2 zakresy spłukiwania</w:t>
            </w:r>
          </w:p>
        </w:tc>
      </w:tr>
    </w:tbl>
    <w:p w14:paraId="555E7D2B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24F4B403" w14:textId="77777777" w:rsidR="008E5848" w:rsidRPr="00207DA3" w:rsidRDefault="008E5848" w:rsidP="008E5848">
      <w:pPr>
        <w:rPr>
          <w:szCs w:val="22"/>
        </w:rPr>
      </w:pPr>
      <w:r w:rsidRPr="00207DA3">
        <w:rPr>
          <w:b/>
          <w:szCs w:val="22"/>
        </w:rPr>
        <w:t>BRODZIK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52"/>
        <w:gridCol w:w="6857"/>
      </w:tblGrid>
      <w:tr w:rsidR="008E5848" w:rsidRPr="00207DA3" w14:paraId="343C1CE2" w14:textId="77777777" w:rsidTr="00EC6A21"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AA550" w14:textId="77777777" w:rsidR="008E5848" w:rsidRPr="00207DA3" w:rsidRDefault="008E5848" w:rsidP="00EC6A21">
            <w:pPr>
              <w:overflowPunct w:val="0"/>
              <w:autoSpaceDE w:val="0"/>
              <w:snapToGrid w:val="0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48512" behindDoc="0" locked="0" layoutInCell="1" allowOverlap="1" wp14:anchorId="4F9FEFDF" wp14:editId="45C22D0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95250</wp:posOffset>
                  </wp:positionV>
                  <wp:extent cx="1483995" cy="1062355"/>
                  <wp:effectExtent l="0" t="0" r="0" b="0"/>
                  <wp:wrapTopAndBottom/>
                  <wp:docPr id="2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94E02D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Cs/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BRODZIK AKRYLOWY KWADRATOWY </w:t>
            </w:r>
          </w:p>
          <w:p w14:paraId="6D6910B0" w14:textId="77777777" w:rsidR="008E5848" w:rsidRPr="00207DA3" w:rsidRDefault="008E5848" w:rsidP="008E58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bCs/>
                <w:szCs w:val="22"/>
              </w:rPr>
            </w:pPr>
            <w:r w:rsidRPr="00207DA3">
              <w:rPr>
                <w:bCs/>
                <w:szCs w:val="22"/>
              </w:rPr>
              <w:t>90x90cm, głębokość 9cm, wysokość całkowita nie większa niż 20,5cm</w:t>
            </w:r>
          </w:p>
          <w:p w14:paraId="72B210D1" w14:textId="77777777" w:rsidR="008E5848" w:rsidRPr="00207DA3" w:rsidRDefault="008E5848" w:rsidP="008E5848">
            <w:pPr>
              <w:numPr>
                <w:ilvl w:val="0"/>
                <w:numId w:val="46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bCs/>
                <w:szCs w:val="22"/>
              </w:rPr>
              <w:t>Wyposażyć dodatkowo w kompletny syfon do brodzików z przegubem kulowym o kącie odchylenia do 15°.</w:t>
            </w:r>
          </w:p>
        </w:tc>
      </w:tr>
      <w:tr w:rsidR="008E5848" w:rsidRPr="00207DA3" w14:paraId="1718EA84" w14:textId="77777777" w:rsidTr="00EC6A21"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12CE6CB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45475345" wp14:editId="5C524818">
                  <wp:extent cx="1400175" cy="140017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9EA14F" w14:textId="77777777" w:rsidR="008E5848" w:rsidRPr="00207DA3" w:rsidRDefault="008E5848" w:rsidP="00EC6A21">
            <w:pPr>
              <w:overflowPunct w:val="0"/>
              <w:autoSpaceDE w:val="0"/>
              <w:snapToGrid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KABINA KWADRATOWA </w:t>
            </w:r>
          </w:p>
          <w:p w14:paraId="0A9F29F2" w14:textId="77777777" w:rsidR="008E5848" w:rsidRPr="00207DA3" w:rsidRDefault="008E5848" w:rsidP="008E5848">
            <w:pPr>
              <w:numPr>
                <w:ilvl w:val="0"/>
                <w:numId w:val="47"/>
              </w:numPr>
              <w:suppressAutoHyphens w:val="0"/>
              <w:overflowPunct w:val="0"/>
              <w:autoSpaceDE w:val="0"/>
              <w:snapToGrid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90x90 z drzwiami rozsuwanymi, szkło przezroczyste hartowane z powłoką zmniejszającą powstawanie osadu z kamienie lub tłuszczów oraz umożliwiającą łatwiejsze usunięcie zanieczyszczeń w przypadku tradycyjnych powierzchni</w:t>
            </w:r>
            <w:r w:rsidRPr="00207DA3">
              <w:rPr>
                <w:b/>
                <w:szCs w:val="22"/>
              </w:rPr>
              <w:t xml:space="preserve">, </w:t>
            </w:r>
            <w:r w:rsidRPr="00207DA3">
              <w:rPr>
                <w:szCs w:val="22"/>
              </w:rPr>
              <w:t>profile srebrne.</w:t>
            </w:r>
          </w:p>
        </w:tc>
      </w:tr>
    </w:tbl>
    <w:p w14:paraId="31E991A0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  <w:r w:rsidRPr="00207DA3">
        <w:rPr>
          <w:i/>
          <w:iCs/>
          <w:szCs w:val="22"/>
        </w:rPr>
        <w:lastRenderedPageBreak/>
        <w:t>UWAGA: ZDJĘCIE ZAWARTE W ZESTAWIENIU SĄ ZDJĘCIAMI POGLĄDOWYMI</w:t>
      </w:r>
    </w:p>
    <w:p w14:paraId="688463C7" w14:textId="77777777" w:rsidR="008E5848" w:rsidRPr="00207DA3" w:rsidRDefault="008E5848" w:rsidP="008E5848">
      <w:pPr>
        <w:autoSpaceDE w:val="0"/>
        <w:spacing w:line="360" w:lineRule="auto"/>
        <w:rPr>
          <w:b/>
          <w:szCs w:val="22"/>
        </w:rPr>
      </w:pPr>
    </w:p>
    <w:p w14:paraId="39F4B7C7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szCs w:val="22"/>
        </w:rPr>
        <w:t>POM. GODPODARCZE I SOCJALNE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65"/>
        <w:gridCol w:w="6844"/>
      </w:tblGrid>
      <w:tr w:rsidR="008E5848" w:rsidRPr="00207DA3" w14:paraId="67B0F996" w14:textId="77777777" w:rsidTr="00EC6A21">
        <w:trPr>
          <w:trHeight w:val="1966"/>
        </w:trPr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3B0D6E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5BA4AC3D" wp14:editId="57709319">
                  <wp:extent cx="1543050" cy="1009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7F2163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 xml:space="preserve">ZLEW DWUKOMOROWYM </w:t>
            </w:r>
          </w:p>
          <w:p w14:paraId="28308026" w14:textId="77777777" w:rsidR="008E5848" w:rsidRPr="00207DA3" w:rsidRDefault="008E5848" w:rsidP="008E5848">
            <w:pPr>
              <w:numPr>
                <w:ilvl w:val="0"/>
                <w:numId w:val="52"/>
              </w:numPr>
              <w:suppressAutoHyphens w:val="0"/>
              <w:overflowPunct w:val="0"/>
              <w:autoSpaceDE w:val="0"/>
              <w:spacing w:line="240" w:lineRule="auto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zlewozmywakiem ze stali nierdzewnej, 50x80x14 cm</w:t>
            </w:r>
            <w:r w:rsidRPr="00207DA3">
              <w:rPr>
                <w:rFonts w:cs="Tahoma"/>
                <w:szCs w:val="22"/>
                <w:cs/>
              </w:rPr>
              <w:t>﻿﻿</w:t>
            </w:r>
            <w:r w:rsidRPr="00207DA3">
              <w:rPr>
                <w:szCs w:val="22"/>
              </w:rPr>
              <w:t>, wykończenie gładkie, mat</w:t>
            </w:r>
          </w:p>
        </w:tc>
      </w:tr>
    </w:tbl>
    <w:p w14:paraId="0B63D549" w14:textId="77777777" w:rsidR="008E5848" w:rsidRPr="00207DA3" w:rsidRDefault="008E5848" w:rsidP="008E5848">
      <w:pPr>
        <w:autoSpaceDE w:val="0"/>
        <w:spacing w:line="360" w:lineRule="auto"/>
        <w:rPr>
          <w:b/>
          <w:bCs/>
          <w:color w:val="000000"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0FFA0EF7" w14:textId="77777777" w:rsidR="008E5848" w:rsidRPr="00207DA3" w:rsidRDefault="008E5848" w:rsidP="008E5848">
      <w:pPr>
        <w:autoSpaceDE w:val="0"/>
        <w:spacing w:line="360" w:lineRule="auto"/>
        <w:rPr>
          <w:szCs w:val="22"/>
        </w:rPr>
      </w:pPr>
      <w:r w:rsidRPr="00207DA3">
        <w:rPr>
          <w:b/>
          <w:bCs/>
          <w:color w:val="000000"/>
          <w:szCs w:val="22"/>
        </w:rPr>
        <w:t xml:space="preserve">ARMATURA: </w:t>
      </w: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6955"/>
      </w:tblGrid>
      <w:tr w:rsidR="008E5848" w:rsidRPr="00207DA3" w14:paraId="1A071BEE" w14:textId="77777777" w:rsidTr="00EC6A21">
        <w:trPr>
          <w:trHeight w:val="2370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CCB1D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drawing>
                <wp:inline distT="0" distB="0" distL="0" distR="0" wp14:anchorId="14C8185A" wp14:editId="5B5AE83F">
                  <wp:extent cx="1624965" cy="1624965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A8BF8B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UMYWALKOWA CZASOWA NA WODĘ ZMIESZANĄ -  ŁOKCIOWA:</w:t>
            </w:r>
          </w:p>
          <w:p w14:paraId="42C9378C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z systemem </w:t>
            </w:r>
            <w:proofErr w:type="spellStart"/>
            <w:r w:rsidRPr="00207DA3">
              <w:rPr>
                <w:szCs w:val="22"/>
              </w:rPr>
              <w:t>antyblokadowym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3C64E009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bateria mieszająca uruchamiana przez naciśnięcie dźwigni w dowolny kierunku,</w:t>
            </w:r>
          </w:p>
          <w:p w14:paraId="04F37B83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z 4 stopniową regulacją wypływu,</w:t>
            </w:r>
          </w:p>
          <w:p w14:paraId="0BD5F396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3 l/min t=15-17s GW 3/8"</w:t>
            </w:r>
          </w:p>
          <w:p w14:paraId="29EE6E4D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3/8”:</w:t>
            </w:r>
          </w:p>
          <w:p w14:paraId="3B0A4B47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14F6AB54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56176266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proofErr w:type="spellStart"/>
            <w:r w:rsidRPr="00207DA3">
              <w:rPr>
                <w:szCs w:val="22"/>
              </w:rPr>
              <w:t>materiał:mosiądz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5A26B553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kolor chrom</w:t>
            </w:r>
          </w:p>
        </w:tc>
      </w:tr>
      <w:tr w:rsidR="008E5848" w:rsidRPr="00207DA3" w14:paraId="527C2DEA" w14:textId="77777777" w:rsidTr="00EC6A21">
        <w:trPr>
          <w:trHeight w:val="2370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DC726B8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63872" behindDoc="0" locked="0" layoutInCell="1" allowOverlap="1" wp14:anchorId="498C9187" wp14:editId="30B7BD5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339090</wp:posOffset>
                  </wp:positionV>
                  <wp:extent cx="1619250" cy="1619250"/>
                  <wp:effectExtent l="0" t="0" r="0" b="0"/>
                  <wp:wrapTopAndBottom/>
                  <wp:docPr id="2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DA3">
              <w:rPr>
                <w:szCs w:val="22"/>
              </w:rPr>
              <w:t>`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C252F97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UMYWALKOWA W POMIESZCZENIACH TECHNICZNYCH I NAUCZYCIELSKICH:</w:t>
            </w:r>
          </w:p>
          <w:p w14:paraId="399FB063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bateria stojąca,</w:t>
            </w:r>
          </w:p>
          <w:p w14:paraId="3E3E9B9C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manetka z funkcją oszczędną – uzyskanie pełnego wypływu wymaga pokonania stopnia oporu,</w:t>
            </w:r>
          </w:p>
          <w:p w14:paraId="02E47AC1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precyzyjna regulacja temperatury i wypływu,</w:t>
            </w:r>
          </w:p>
          <w:p w14:paraId="1245F1BE" w14:textId="77777777" w:rsidR="008E5848" w:rsidRPr="00207DA3" w:rsidRDefault="008E5848" w:rsidP="008E5848">
            <w:pPr>
              <w:numPr>
                <w:ilvl w:val="0"/>
                <w:numId w:val="27"/>
              </w:numPr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9 l/min  GW 3/8"</w:t>
            </w:r>
          </w:p>
          <w:p w14:paraId="2057BF46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3/8”, :</w:t>
            </w:r>
          </w:p>
          <w:p w14:paraId="6151A237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13C90441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21B4F726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materiał:</w:t>
            </w:r>
            <w:r w:rsidR="00BC2D39">
              <w:rPr>
                <w:szCs w:val="22"/>
              </w:rPr>
              <w:t xml:space="preserve"> </w:t>
            </w:r>
            <w:r w:rsidRPr="00207DA3">
              <w:rPr>
                <w:szCs w:val="22"/>
              </w:rPr>
              <w:t>mosiądz,</w:t>
            </w:r>
          </w:p>
          <w:p w14:paraId="367A35DC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kolor chrom</w:t>
            </w:r>
          </w:p>
          <w:p w14:paraId="09711696" w14:textId="77777777" w:rsidR="008E5848" w:rsidRPr="00207DA3" w:rsidRDefault="008E5848" w:rsidP="00EC6A21">
            <w:pPr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Wyposażyć dodatkowo 2 przyłącza giętkie nierdzewne dł. 30 cm w komplecie z zaworami zwrotnymi GZ 3/8″ </w:t>
            </w:r>
          </w:p>
        </w:tc>
      </w:tr>
      <w:tr w:rsidR="008E5848" w:rsidRPr="00207DA3" w14:paraId="376B517B" w14:textId="77777777" w:rsidTr="00EC6A21">
        <w:trPr>
          <w:trHeight w:val="2370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FA5768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lastRenderedPageBreak/>
              <w:drawing>
                <wp:inline distT="0" distB="0" distL="0" distR="0" wp14:anchorId="13E674AA" wp14:editId="0B1665FE">
                  <wp:extent cx="1428750" cy="14287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F7EBC1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NATRYSKOWA NA WODĘ ZMIESZANĄ PODTYNKOWA W SZATNIACH:</w:t>
            </w:r>
          </w:p>
          <w:p w14:paraId="281BFCB8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wydatek 8 l/min</w:t>
            </w:r>
          </w:p>
          <w:p w14:paraId="54BAE743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czas wypływu 30 sekund</w:t>
            </w:r>
          </w:p>
          <w:p w14:paraId="2146D151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 komplecie filtr siatkowy na wejściu</w:t>
            </w:r>
          </w:p>
          <w:p w14:paraId="34D8D5A9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uruchamiany przez naciśnięcie przycisku</w:t>
            </w:r>
          </w:p>
          <w:p w14:paraId="7D8987F0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w komplecie ochronna rozeta chrom o </w:t>
            </w:r>
            <w:proofErr w:type="spellStart"/>
            <w:r w:rsidRPr="00207DA3">
              <w:rPr>
                <w:szCs w:val="22"/>
              </w:rPr>
              <w:t>średn</w:t>
            </w:r>
            <w:proofErr w:type="spellEnd"/>
            <w:r w:rsidRPr="00207DA3">
              <w:rPr>
                <w:szCs w:val="22"/>
              </w:rPr>
              <w:t>. 130 mm i przymiar montażowy PVC.</w:t>
            </w:r>
          </w:p>
          <w:p w14:paraId="2030F056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przyłącza GZ 3/4″</w:t>
            </w:r>
          </w:p>
          <w:p w14:paraId="1080C752" w14:textId="77777777" w:rsidR="008E5848" w:rsidRPr="00207DA3" w:rsidRDefault="008E5848" w:rsidP="008E5848">
            <w:pPr>
              <w:numPr>
                <w:ilvl w:val="0"/>
                <w:numId w:val="33"/>
              </w:numPr>
              <w:tabs>
                <w:tab w:val="clear" w:pos="108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wykonanie wandaloodporne</w:t>
            </w:r>
          </w:p>
        </w:tc>
      </w:tr>
      <w:tr w:rsidR="008E5848" w:rsidRPr="00207DA3" w14:paraId="2CC618A9" w14:textId="77777777" w:rsidTr="00EC6A21">
        <w:trPr>
          <w:trHeight w:val="2779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BA78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lang w:eastAsia="pl-PL"/>
              </w:rPr>
              <w:drawing>
                <wp:inline distT="0" distB="0" distL="0" distR="0" wp14:anchorId="755378A4" wp14:editId="1E4834B3">
                  <wp:extent cx="1428750" cy="14287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B5ED1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BATERIA NATRYSKOWA NA WODĘ ZMIESZANĄ NATYNKOWA DLA NIEPEŁNOSPRAWNYCH:</w:t>
            </w:r>
          </w:p>
          <w:p w14:paraId="11714DDF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wydatek 8 l/min</w:t>
            </w:r>
          </w:p>
          <w:p w14:paraId="42C5249A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czas wypływu 30 sekund</w:t>
            </w:r>
          </w:p>
          <w:p w14:paraId="2019F174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przyłącza GZ 1/2″</w:t>
            </w:r>
          </w:p>
          <w:p w14:paraId="1E50A9E3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zawór kątowy</w:t>
            </w:r>
          </w:p>
          <w:p w14:paraId="17922C87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uruchamiany przez naciśnięcie głowicy</w:t>
            </w:r>
          </w:p>
          <w:p w14:paraId="5DC30052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5-stopniowa regulacja wypływu wody</w:t>
            </w:r>
          </w:p>
          <w:p w14:paraId="1CF03C5B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możliwość regulacji czasu wypływu</w:t>
            </w:r>
          </w:p>
          <w:p w14:paraId="47483E7C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 xml:space="preserve">system </w:t>
            </w:r>
            <w:proofErr w:type="spellStart"/>
            <w:r w:rsidRPr="00207DA3">
              <w:rPr>
                <w:szCs w:val="22"/>
              </w:rPr>
              <w:t>antyblokadowy</w:t>
            </w:r>
            <w:proofErr w:type="spellEnd"/>
            <w:r w:rsidRPr="00207DA3">
              <w:rPr>
                <w:szCs w:val="22"/>
              </w:rPr>
              <w:t xml:space="preserve"> „S”  przeciwdziałający ciągłemu wypływowi wody w przypadku zablokowania przycisku w pozycji włączonej. Wypływ wody następuje dopiero od chwili zwolnienia przycisku, w trakcie swobodnego powrotu do położenia wyjściowego.</w:t>
            </w:r>
          </w:p>
          <w:p w14:paraId="3991E334" w14:textId="77777777" w:rsidR="008E5848" w:rsidRPr="00207DA3" w:rsidRDefault="008E5848" w:rsidP="008E5848">
            <w:pPr>
              <w:pStyle w:val="Akapitzlist"/>
              <w:numPr>
                <w:ilvl w:val="0"/>
                <w:numId w:val="53"/>
              </w:numPr>
              <w:suppressAutoHyphens w:val="0"/>
              <w:autoSpaceDE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wykonanie wandaloodporne</w:t>
            </w:r>
          </w:p>
        </w:tc>
      </w:tr>
      <w:tr w:rsidR="008E5848" w:rsidRPr="00207DA3" w14:paraId="55CC6A79" w14:textId="77777777" w:rsidTr="00EC6A21">
        <w:trPr>
          <w:trHeight w:val="2700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CCBE8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58752" behindDoc="0" locked="0" layoutInCell="1" allowOverlap="1" wp14:anchorId="531A7A16" wp14:editId="39CA8DA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26845" cy="1349375"/>
                  <wp:effectExtent l="0" t="0" r="0" b="0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49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76C2E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b/>
                <w:bCs/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BATERIA PRYSZNICOWA JEDNOUCHYWTOWA PODTYNKOWA</w:t>
            </w:r>
          </w:p>
          <w:p w14:paraId="139E05F1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b/>
                <w:bCs/>
                <w:szCs w:val="22"/>
              </w:rPr>
              <w:t>W POMIESZCZENIACH NAUCZYCIELI</w:t>
            </w:r>
            <w:r w:rsidRPr="00207DA3">
              <w:rPr>
                <w:rStyle w:val="right"/>
                <w:b/>
                <w:bCs/>
                <w:color w:val="000000"/>
                <w:szCs w:val="22"/>
              </w:rPr>
              <w:t>:</w:t>
            </w:r>
          </w:p>
          <w:p w14:paraId="3056B150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Typ głowicy: ceramiczna 46 mm</w:t>
            </w:r>
          </w:p>
          <w:p w14:paraId="08DD1DD6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Typ zabudowy: sucha i mokra</w:t>
            </w:r>
          </w:p>
          <w:p w14:paraId="25CE5111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Głębokość zabudowy: 70-100 mm</w:t>
            </w:r>
          </w:p>
          <w:p w14:paraId="7708C719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right"/>
                <w:color w:val="000000"/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Grupa akustyczna I (x≤20db)</w:t>
            </w:r>
          </w:p>
          <w:p w14:paraId="26CB06B1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szCs w:val="22"/>
              </w:rPr>
            </w:pPr>
            <w:r w:rsidRPr="00207DA3">
              <w:rPr>
                <w:rStyle w:val="right"/>
                <w:color w:val="000000"/>
                <w:szCs w:val="22"/>
              </w:rPr>
              <w:t>Ogranicznik strumienia przepływu: regulowany</w:t>
            </w:r>
          </w:p>
        </w:tc>
      </w:tr>
      <w:tr w:rsidR="008E5848" w:rsidRPr="00207DA3" w14:paraId="486F6AF6" w14:textId="77777777" w:rsidTr="00EC6A21">
        <w:trPr>
          <w:trHeight w:val="2826"/>
        </w:trPr>
        <w:tc>
          <w:tcPr>
            <w:tcW w:w="2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E1D8A50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2AA8726B" wp14:editId="1B3A424C">
                  <wp:extent cx="1562100" cy="1533525"/>
                  <wp:effectExtent l="0" t="0" r="0" b="0"/>
                  <wp:docPr id="23" name="Obraz 23" descr="PRESTO-29110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ESTO-29110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E4FD72E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WYLEWKA NATRYSKOWE STAŁE:</w:t>
            </w:r>
          </w:p>
          <w:p w14:paraId="07FF01CA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wylewka do instalacji podtynkowej</w:t>
            </w:r>
          </w:p>
          <w:p w14:paraId="5CF46272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nieruchoma dwupołożeniowa (kat nachylenia 17° i 25°)</w:t>
            </w:r>
          </w:p>
          <w:p w14:paraId="267194DE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proofErr w:type="spellStart"/>
            <w:r w:rsidRPr="00207DA3">
              <w:rPr>
                <w:szCs w:val="22"/>
              </w:rPr>
              <w:t>wandaloodporna</w:t>
            </w:r>
            <w:proofErr w:type="spellEnd"/>
            <w:r w:rsidRPr="00207DA3">
              <w:rPr>
                <w:szCs w:val="22"/>
              </w:rPr>
              <w:t xml:space="preserve">, </w:t>
            </w:r>
            <w:proofErr w:type="spellStart"/>
            <w:r w:rsidRPr="00207DA3">
              <w:rPr>
                <w:szCs w:val="22"/>
              </w:rPr>
              <w:t>przeciwwykręceniowe</w:t>
            </w:r>
            <w:proofErr w:type="spellEnd"/>
            <w:r w:rsidRPr="00207DA3">
              <w:rPr>
                <w:szCs w:val="22"/>
              </w:rPr>
              <w:t xml:space="preserve"> mocowanie</w:t>
            </w:r>
          </w:p>
          <w:p w14:paraId="6E68E03D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356" w:firstLine="0"/>
              <w:rPr>
                <w:szCs w:val="22"/>
              </w:rPr>
            </w:pPr>
            <w:r w:rsidRPr="00207DA3">
              <w:rPr>
                <w:szCs w:val="22"/>
              </w:rPr>
              <w:t>przyłącze GZ 1/2”</w:t>
            </w:r>
          </w:p>
        </w:tc>
      </w:tr>
      <w:tr w:rsidR="008E5848" w:rsidRPr="00207DA3" w14:paraId="4C7B419F" w14:textId="77777777" w:rsidTr="00EC6A21">
        <w:trPr>
          <w:trHeight w:val="2161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67414C" w14:textId="77777777" w:rsidR="008E5848" w:rsidRPr="00207DA3" w:rsidRDefault="008E5848" w:rsidP="00EC6A21">
            <w:pPr>
              <w:pStyle w:val="Zawartotabeli"/>
              <w:rPr>
                <w:b/>
                <w:bCs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250E25C4" wp14:editId="2ACBA6F9">
                  <wp:extent cx="1552575" cy="1409700"/>
                  <wp:effectExtent l="0" t="0" r="0" b="0"/>
                  <wp:docPr id="24" name="Obraz 24" descr="75289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75289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DA3">
              <w:rPr>
                <w:szCs w:val="22"/>
              </w:rPr>
              <w:t xml:space="preserve">           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40E9F6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WYLEWKA NATRYSKOWE DLA W POMIESZCZENIACH NAUCZYCIELI ORAZ DLA NIEPEŁNOSPRAWNYCH :</w:t>
            </w:r>
          </w:p>
          <w:p w14:paraId="765C44D3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słuchawka z drążkiem,</w:t>
            </w:r>
          </w:p>
          <w:p w14:paraId="4CC95746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słuchawkę natryskową (kolor chrom), </w:t>
            </w:r>
          </w:p>
          <w:p w14:paraId="632605C0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wąż giętki 175 cm,</w:t>
            </w:r>
          </w:p>
          <w:p w14:paraId="44B7711D" w14:textId="77777777" w:rsidR="008E5848" w:rsidRPr="00207DA3" w:rsidRDefault="008E5848" w:rsidP="008E5848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przyłącze GW 1⁄2 ” </w:t>
            </w:r>
          </w:p>
        </w:tc>
      </w:tr>
      <w:tr w:rsidR="008E5848" w:rsidRPr="00207DA3" w14:paraId="6C0B73C8" w14:textId="77777777" w:rsidTr="00EC6A21">
        <w:trPr>
          <w:trHeight w:val="1845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153AB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color w:val="000000"/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inline distT="0" distB="0" distL="0" distR="0" wp14:anchorId="61D15EF8" wp14:editId="383538FF">
                  <wp:extent cx="1504950" cy="10572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397F7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rStyle w:val="left"/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BATERIA KUCHENNA JEDNOUCHWYTOWA:</w:t>
            </w:r>
          </w:p>
          <w:p w14:paraId="3D29DE8F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rodzaj: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>stojąca</w:t>
            </w:r>
          </w:p>
          <w:p w14:paraId="0A4BE94C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wykonanie korpusu: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mosiądz </w:t>
            </w:r>
          </w:p>
          <w:p w14:paraId="1D41B7D1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rStyle w:val="left"/>
                <w:szCs w:val="22"/>
              </w:rPr>
            </w:pPr>
            <w:r w:rsidRPr="00207DA3">
              <w:rPr>
                <w:rStyle w:val="left"/>
                <w:szCs w:val="22"/>
              </w:rPr>
              <w:t>barwa: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chrom </w:t>
            </w:r>
          </w:p>
          <w:p w14:paraId="7D359108" w14:textId="77777777" w:rsidR="008E5848" w:rsidRPr="00207DA3" w:rsidRDefault="008E5848" w:rsidP="008E5848">
            <w:pPr>
              <w:numPr>
                <w:ilvl w:val="0"/>
                <w:numId w:val="34"/>
              </w:numPr>
              <w:suppressAutoHyphens w:val="0"/>
              <w:overflowPunct w:val="0"/>
              <w:autoSpaceDE w:val="0"/>
              <w:spacing w:line="100" w:lineRule="atLeast"/>
              <w:jc w:val="left"/>
              <w:textAlignment w:val="baseline"/>
              <w:rPr>
                <w:szCs w:val="22"/>
              </w:rPr>
            </w:pPr>
            <w:r w:rsidRPr="00207DA3">
              <w:rPr>
                <w:rStyle w:val="left"/>
                <w:szCs w:val="22"/>
              </w:rPr>
              <w:t>mobilna wylewka:</w:t>
            </w:r>
            <w:r w:rsidRPr="00207DA3">
              <w:rPr>
                <w:szCs w:val="22"/>
              </w:rPr>
              <w:t xml:space="preserve"> </w:t>
            </w:r>
            <w:r w:rsidRPr="00207DA3">
              <w:rPr>
                <w:rStyle w:val="right"/>
                <w:szCs w:val="22"/>
              </w:rPr>
              <w:t xml:space="preserve">tak </w:t>
            </w:r>
          </w:p>
          <w:p w14:paraId="0B09E462" w14:textId="77777777" w:rsidR="008E5848" w:rsidRPr="00207DA3" w:rsidRDefault="008E5848" w:rsidP="00EC6A21">
            <w:pPr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Wyposażyć dodatkowo w 2 zawory kątowe 1/2”x 3/8”:</w:t>
            </w:r>
          </w:p>
          <w:p w14:paraId="158B3C7A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przedłużony trzon i rozeta przesuwana</w:t>
            </w:r>
          </w:p>
          <w:p w14:paraId="199BC2A1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szCs w:val="22"/>
              </w:rPr>
            </w:pPr>
            <w:r w:rsidRPr="00207DA3">
              <w:rPr>
                <w:szCs w:val="22"/>
              </w:rPr>
              <w:t>klasy przepływu A,</w:t>
            </w:r>
          </w:p>
          <w:p w14:paraId="078657B5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rPr>
                <w:rStyle w:val="right"/>
                <w:szCs w:val="22"/>
              </w:rPr>
            </w:pPr>
            <w:proofErr w:type="spellStart"/>
            <w:r w:rsidRPr="00207DA3">
              <w:rPr>
                <w:szCs w:val="22"/>
              </w:rPr>
              <w:t>materiał:mosiądz</w:t>
            </w:r>
            <w:proofErr w:type="spellEnd"/>
            <w:r w:rsidRPr="00207DA3">
              <w:rPr>
                <w:szCs w:val="22"/>
              </w:rPr>
              <w:t>,</w:t>
            </w:r>
          </w:p>
          <w:p w14:paraId="47DF7D97" w14:textId="77777777" w:rsidR="008E5848" w:rsidRPr="00207DA3" w:rsidRDefault="008E5848" w:rsidP="008E5848">
            <w:pPr>
              <w:numPr>
                <w:ilvl w:val="0"/>
                <w:numId w:val="25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pacing w:line="100" w:lineRule="atLeast"/>
              <w:textAlignment w:val="baseline"/>
              <w:rPr>
                <w:rStyle w:val="right"/>
                <w:szCs w:val="22"/>
              </w:rPr>
            </w:pPr>
            <w:r w:rsidRPr="00207DA3">
              <w:rPr>
                <w:rStyle w:val="right"/>
                <w:szCs w:val="22"/>
              </w:rPr>
              <w:t>kolor chrom</w:t>
            </w:r>
          </w:p>
          <w:p w14:paraId="63E1E497" w14:textId="77777777" w:rsidR="008E5848" w:rsidRPr="00207DA3" w:rsidRDefault="008E5848" w:rsidP="00EC6A21">
            <w:pPr>
              <w:overflowPunct w:val="0"/>
              <w:autoSpaceDE w:val="0"/>
              <w:spacing w:line="100" w:lineRule="atLeast"/>
              <w:textAlignment w:val="baseline"/>
              <w:rPr>
                <w:szCs w:val="22"/>
              </w:rPr>
            </w:pPr>
            <w:r w:rsidRPr="00207DA3">
              <w:rPr>
                <w:rStyle w:val="right"/>
                <w:szCs w:val="22"/>
              </w:rPr>
              <w:t xml:space="preserve">Wyposażyć dodatkowo 2 przyłącza giętkie nierdzewne dł. 30 cm w komplecie z zaworami zwrotnymi GZ 3/8″ </w:t>
            </w:r>
          </w:p>
        </w:tc>
      </w:tr>
      <w:tr w:rsidR="008E5848" w:rsidRPr="00207DA3" w14:paraId="2718BB75" w14:textId="77777777" w:rsidTr="00EC6A21">
        <w:trPr>
          <w:trHeight w:val="1652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5B453" w14:textId="77777777" w:rsidR="008E5848" w:rsidRPr="00207DA3" w:rsidRDefault="008E5848" w:rsidP="00EC6A21">
            <w:pPr>
              <w:overflowPunct w:val="0"/>
              <w:autoSpaceDE w:val="0"/>
              <w:snapToGrid w:val="0"/>
              <w:jc w:val="center"/>
              <w:textAlignment w:val="baseline"/>
              <w:rPr>
                <w:szCs w:val="22"/>
              </w:rPr>
            </w:pPr>
            <w:r w:rsidRPr="00207DA3">
              <w:rPr>
                <w:noProof/>
                <w:szCs w:val="22"/>
                <w:lang w:eastAsia="pl-PL"/>
              </w:rPr>
              <w:drawing>
                <wp:anchor distT="0" distB="0" distL="0" distR="0" simplePos="0" relativeHeight="251668992" behindDoc="0" locked="0" layoutInCell="1" allowOverlap="1" wp14:anchorId="6CD84D80" wp14:editId="4122108D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61595</wp:posOffset>
                  </wp:positionV>
                  <wp:extent cx="938530" cy="833120"/>
                  <wp:effectExtent l="0" t="0" r="0" b="0"/>
                  <wp:wrapNone/>
                  <wp:docPr id="3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38095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bCs/>
                <w:color w:val="000000"/>
                <w:szCs w:val="22"/>
              </w:rPr>
              <w:t>ZAWÓR CZERPANY NA KLUCZ NASADOWY KWADRATOWY:</w:t>
            </w:r>
          </w:p>
          <w:p w14:paraId="5D28C951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>Materiał: mosiądz</w:t>
            </w:r>
          </w:p>
          <w:p w14:paraId="00C00591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spacing w:line="360" w:lineRule="auto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 xml:space="preserve">Powierzchnia: chrom </w:t>
            </w:r>
          </w:p>
          <w:p w14:paraId="61A236AF" w14:textId="77777777" w:rsidR="008E5848" w:rsidRPr="00207DA3" w:rsidRDefault="008E5848" w:rsidP="008E5848">
            <w:pPr>
              <w:numPr>
                <w:ilvl w:val="0"/>
                <w:numId w:val="35"/>
              </w:numPr>
              <w:suppressAutoHyphens w:val="0"/>
              <w:overflowPunct w:val="0"/>
              <w:autoSpaceDE w:val="0"/>
              <w:spacing w:line="360" w:lineRule="auto"/>
              <w:jc w:val="left"/>
              <w:textAlignment w:val="baseline"/>
              <w:rPr>
                <w:szCs w:val="22"/>
              </w:rPr>
            </w:pPr>
            <w:r w:rsidRPr="00207DA3">
              <w:rPr>
                <w:szCs w:val="22"/>
              </w:rPr>
              <w:t xml:space="preserve">Wielkość: DN 15 G 1/2 GZ </w:t>
            </w:r>
          </w:p>
        </w:tc>
      </w:tr>
      <w:tr w:rsidR="008E5848" w:rsidRPr="00207DA3" w14:paraId="01BD419B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3B50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52E1BE2C" wp14:editId="39498CBB">
                  <wp:extent cx="1304925" cy="9144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C54A9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ŚCIENNA UMYWALKOWA UCHYLNA  60 CM</w:t>
            </w:r>
          </w:p>
          <w:p w14:paraId="38A8C71D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3DEB76C8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0D38A8EE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Mocowana na płytce 1000x245x3 mm, z otworami dla 6 śrub mocujących</w:t>
            </w:r>
          </w:p>
          <w:p w14:paraId="51B576DF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elementy zasłaniające śruby montażowe z tworzywa sztucznego w kolorze szarym</w:t>
            </w:r>
          </w:p>
          <w:p w14:paraId="399E1CA2" w14:textId="77777777" w:rsidR="008E5848" w:rsidRPr="00207DA3" w:rsidRDefault="008E5848" w:rsidP="008E5848">
            <w:pPr>
              <w:numPr>
                <w:ilvl w:val="0"/>
                <w:numId w:val="36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028D03B4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48A871D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55A8A73E" wp14:editId="4224D009">
                  <wp:extent cx="1200150" cy="8191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16E3907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WC ŚCIENNA ŁUKOWA UCHYLNA, 70 CM</w:t>
            </w:r>
          </w:p>
          <w:p w14:paraId="5C8EBC0D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6AD117E3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728E3F25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Mocowana na płytce 1000x245x3 mm, z otworami dla 6 śrub mocujących,</w:t>
            </w:r>
          </w:p>
          <w:p w14:paraId="56196CFF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elementy zasłaniające śruby montażowe z tworzywa sztucznego w kolorze szarym,</w:t>
            </w:r>
          </w:p>
          <w:p w14:paraId="28774489" w14:textId="77777777" w:rsidR="008E5848" w:rsidRPr="00207DA3" w:rsidRDefault="008E5848" w:rsidP="008E5848">
            <w:pPr>
              <w:numPr>
                <w:ilvl w:val="0"/>
                <w:numId w:val="37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44D15AED" w14:textId="77777777" w:rsidTr="00EC6A21">
        <w:trPr>
          <w:trHeight w:val="1845"/>
        </w:trPr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D3D240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lastRenderedPageBreak/>
              <w:drawing>
                <wp:inline distT="0" distB="0" distL="0" distR="0" wp14:anchorId="194DD34C" wp14:editId="59AFBEE8">
                  <wp:extent cx="723900" cy="12573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35D47E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PORĘCZ ŚCIENNA KĄTOWA 90°</w:t>
            </w:r>
          </w:p>
          <w:p w14:paraId="2725BE44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szCs w:val="22"/>
              </w:rPr>
              <w:t>Produkt fabrycznie nowy,</w:t>
            </w:r>
          </w:p>
          <w:p w14:paraId="6E00FE08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Stal nierdzewna, powierzchnia gładka, wypolerowana,</w:t>
            </w:r>
          </w:p>
          <w:p w14:paraId="371E761D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Mocowanie przy pomocy rozet 77 mm, z otworami dla 2 śrub mocujących,</w:t>
            </w:r>
          </w:p>
          <w:p w14:paraId="26A5FE18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rStyle w:val="A2"/>
                <w:sz w:val="22"/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Dodatkowe rozety zasłaniające śruby montażowe z wypolerowanej stali nierdzewnej,</w:t>
            </w:r>
          </w:p>
          <w:p w14:paraId="4911A41A" w14:textId="77777777" w:rsidR="008E5848" w:rsidRPr="00207DA3" w:rsidRDefault="008E5848" w:rsidP="008E5848">
            <w:pPr>
              <w:numPr>
                <w:ilvl w:val="0"/>
                <w:numId w:val="38"/>
              </w:numPr>
              <w:suppressAutoHyphens w:val="0"/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rStyle w:val="A2"/>
                <w:sz w:val="22"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545A4CDD" w14:textId="77777777" w:rsidTr="00EC6A21">
        <w:trPr>
          <w:trHeight w:val="353"/>
        </w:trPr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1C00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463BC23E" wp14:editId="7D9796F1">
                  <wp:extent cx="1200150" cy="12477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10709" w14:textId="77777777" w:rsidR="008E5848" w:rsidRPr="00207DA3" w:rsidRDefault="008E5848" w:rsidP="00EC6A21">
            <w:pPr>
              <w:overflowPunct w:val="0"/>
              <w:autoSpaceDE w:val="0"/>
              <w:spacing w:line="360" w:lineRule="auto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SIEDZISKO PRYSZNICOWE UCHYLNE Z OPARCIEM</w:t>
            </w:r>
          </w:p>
          <w:p w14:paraId="18E7D8B6" w14:textId="77777777" w:rsidR="008E5848" w:rsidRPr="00207DA3" w:rsidRDefault="008E5848" w:rsidP="008E584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Wymiary: 48,6x35 cm</w:t>
            </w:r>
          </w:p>
          <w:p w14:paraId="11717BF0" w14:textId="77777777" w:rsidR="008E5848" w:rsidRPr="00207DA3" w:rsidRDefault="008E5848" w:rsidP="008E584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Powierzchnia: </w:t>
            </w:r>
          </w:p>
          <w:p w14:paraId="49AC540B" w14:textId="77777777" w:rsidR="008E5848" w:rsidRPr="00207DA3" w:rsidRDefault="008E5848" w:rsidP="008E5848">
            <w:pPr>
              <w:numPr>
                <w:ilvl w:val="1"/>
                <w:numId w:val="39"/>
              </w:numPr>
              <w:tabs>
                <w:tab w:val="clear" w:pos="360"/>
                <w:tab w:val="num" w:pos="1080"/>
              </w:tabs>
              <w:suppressAutoHyphens w:val="0"/>
              <w:autoSpaceDE w:val="0"/>
              <w:ind w:left="1080"/>
              <w:rPr>
                <w:szCs w:val="22"/>
              </w:rPr>
            </w:pPr>
            <w:r w:rsidRPr="00207DA3">
              <w:rPr>
                <w:szCs w:val="22"/>
              </w:rPr>
              <w:t xml:space="preserve"> wypolerowana</w:t>
            </w:r>
          </w:p>
          <w:p w14:paraId="73210A20" w14:textId="77777777" w:rsidR="008E5848" w:rsidRPr="00207DA3" w:rsidRDefault="008E5848" w:rsidP="008E5848">
            <w:pPr>
              <w:numPr>
                <w:ilvl w:val="0"/>
                <w:numId w:val="40"/>
              </w:numPr>
              <w:suppressAutoHyphens w:val="0"/>
              <w:autoSpaceDE w:val="0"/>
              <w:rPr>
                <w:b/>
                <w:szCs w:val="22"/>
              </w:rPr>
            </w:pPr>
            <w:r w:rsidRPr="00207DA3">
              <w:rPr>
                <w:szCs w:val="22"/>
              </w:rPr>
              <w:t>Montaż naścienny, powierzchnia siedziska z modułów PCV</w:t>
            </w:r>
          </w:p>
          <w:p w14:paraId="558E6F8D" w14:textId="77777777" w:rsidR="008E5848" w:rsidRPr="00207DA3" w:rsidRDefault="008E5848" w:rsidP="00EC6A21">
            <w:pPr>
              <w:overflowPunct w:val="0"/>
              <w:autoSpaceDE w:val="0"/>
              <w:textAlignment w:val="baseline"/>
              <w:rPr>
                <w:szCs w:val="22"/>
              </w:rPr>
            </w:pPr>
            <w:r w:rsidRPr="00207DA3">
              <w:rPr>
                <w:b/>
                <w:szCs w:val="22"/>
              </w:rPr>
              <w:t>W komplecie zestaw montażowy do ściany twardej (cegła pełna, beton).</w:t>
            </w:r>
          </w:p>
        </w:tc>
      </w:tr>
      <w:tr w:rsidR="008E5848" w:rsidRPr="00207DA3" w14:paraId="3DC14FED" w14:textId="77777777" w:rsidTr="00EC6A21">
        <w:trPr>
          <w:trHeight w:val="184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38F8E" w14:textId="77777777" w:rsidR="008E5848" w:rsidRPr="00207DA3" w:rsidRDefault="008E5848" w:rsidP="00EC6A21">
            <w:pPr>
              <w:overflowPunct w:val="0"/>
              <w:autoSpaceDE w:val="0"/>
              <w:jc w:val="center"/>
              <w:textAlignment w:val="baseline"/>
              <w:rPr>
                <w:b/>
                <w:szCs w:val="22"/>
              </w:rPr>
            </w:pPr>
            <w:r w:rsidRPr="00207DA3">
              <w:rPr>
                <w:rFonts w:cs="Calibri"/>
                <w:b/>
                <w:noProof/>
                <w:szCs w:val="22"/>
                <w:lang w:eastAsia="pl-PL"/>
              </w:rPr>
              <w:drawing>
                <wp:inline distT="0" distB="0" distL="0" distR="0" wp14:anchorId="3B869443" wp14:editId="34F299CB">
                  <wp:extent cx="41567100" cy="10001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0158" r="18596" b="11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1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7092F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szCs w:val="22"/>
              </w:rPr>
              <w:t>PORĘCZ  ŚCIENNA PRYSZNICOWA JEDNORAMIENNA</w:t>
            </w:r>
          </w:p>
          <w:p w14:paraId="6B583EAB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Poręcz prysznicowa jednoramienna z gładkim ramieniem pionowym,</w:t>
            </w:r>
          </w:p>
          <w:p w14:paraId="336903DC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Średnica: ø 32 mm,</w:t>
            </w:r>
          </w:p>
          <w:p w14:paraId="5EC5CB63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szCs w:val="22"/>
              </w:rPr>
            </w:pPr>
            <w:r w:rsidRPr="00207DA3">
              <w:rPr>
                <w:szCs w:val="22"/>
              </w:rPr>
              <w:t>Wymiary: 60x110 cm,</w:t>
            </w:r>
          </w:p>
          <w:p w14:paraId="65188535" w14:textId="77777777" w:rsidR="008E5848" w:rsidRPr="00207DA3" w:rsidRDefault="008E5848" w:rsidP="008E5848">
            <w:pPr>
              <w:numPr>
                <w:ilvl w:val="0"/>
                <w:numId w:val="41"/>
              </w:numPr>
              <w:tabs>
                <w:tab w:val="clear" w:pos="283"/>
                <w:tab w:val="num" w:pos="720"/>
              </w:tabs>
              <w:suppressAutoHyphens w:val="0"/>
              <w:ind w:left="720" w:hanging="360"/>
              <w:rPr>
                <w:b/>
                <w:szCs w:val="22"/>
              </w:rPr>
            </w:pPr>
            <w:r w:rsidRPr="00207DA3">
              <w:rPr>
                <w:szCs w:val="22"/>
              </w:rPr>
              <w:t>Produkt wykonany ze stali nierdzewnej,</w:t>
            </w:r>
          </w:p>
          <w:p w14:paraId="78BB1FD6" w14:textId="77777777" w:rsidR="008E5848" w:rsidRPr="00207DA3" w:rsidRDefault="008E5848" w:rsidP="00EC6A21">
            <w:pPr>
              <w:spacing w:line="360" w:lineRule="auto"/>
              <w:rPr>
                <w:szCs w:val="22"/>
              </w:rPr>
            </w:pPr>
            <w:r w:rsidRPr="00207DA3">
              <w:rPr>
                <w:b/>
                <w:szCs w:val="22"/>
              </w:rPr>
              <w:t>W komplecie zestaw montażowy do ściany twardej (cegła pełna, beton)</w:t>
            </w:r>
          </w:p>
        </w:tc>
      </w:tr>
      <w:tr w:rsidR="008E5848" w:rsidRPr="00207DA3" w14:paraId="3F71CE50" w14:textId="77777777" w:rsidTr="00EC6A21">
        <w:trPr>
          <w:trHeight w:val="1330"/>
        </w:trPr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240240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WPUSTY PODŁOGOWE ŻELIWNE:</w:t>
            </w:r>
          </w:p>
          <w:p w14:paraId="4C773235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wym. 15 x 15 cm,</w:t>
            </w:r>
          </w:p>
          <w:p w14:paraId="13CDF6BF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z syfonem,</w:t>
            </w:r>
          </w:p>
          <w:p w14:paraId="5F7FA88B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regulowany teleskopowo,</w:t>
            </w:r>
          </w:p>
        </w:tc>
      </w:tr>
      <w:tr w:rsidR="008E5848" w:rsidRPr="00207DA3" w14:paraId="64F91398" w14:textId="77777777" w:rsidTr="00EC6A21">
        <w:trPr>
          <w:trHeight w:val="217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4A989" w14:textId="77777777" w:rsidR="008E5848" w:rsidRPr="00207DA3" w:rsidRDefault="008E5848" w:rsidP="00EC6A21">
            <w:pPr>
              <w:autoSpaceDE w:val="0"/>
              <w:spacing w:line="360" w:lineRule="auto"/>
              <w:rPr>
                <w:szCs w:val="22"/>
              </w:rPr>
            </w:pPr>
            <w:r w:rsidRPr="00207DA3">
              <w:rPr>
                <w:b/>
                <w:bCs/>
                <w:szCs w:val="22"/>
              </w:rPr>
              <w:t>WPUST  PODŁOGOWY TWORZYWOWE:</w:t>
            </w:r>
          </w:p>
          <w:p w14:paraId="29E89169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 xml:space="preserve"> wym. 12 x 12 cm,</w:t>
            </w:r>
          </w:p>
          <w:p w14:paraId="5A1F3C2A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wykonane z polimeru, niskoszumowe,</w:t>
            </w:r>
          </w:p>
          <w:p w14:paraId="7B53FAFC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z urządzeniem zabezpieczającym przed nieprzyjemnymi zapachami, pianą i robactwem,</w:t>
            </w:r>
          </w:p>
          <w:p w14:paraId="5FD08CAE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o przepustowości 0,9 l/s z uszczelką,</w:t>
            </w:r>
          </w:p>
          <w:p w14:paraId="5EB1E838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kratki ze stali nierdzewnej 12 x 12 cm,</w:t>
            </w:r>
          </w:p>
          <w:p w14:paraId="6A269398" w14:textId="77777777" w:rsidR="008E5848" w:rsidRPr="00207DA3" w:rsidRDefault="008E5848" w:rsidP="008E5848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uppressAutoHyphens w:val="0"/>
              <w:autoSpaceDE w:val="0"/>
              <w:spacing w:line="100" w:lineRule="atLeast"/>
              <w:ind w:left="720"/>
              <w:rPr>
                <w:szCs w:val="22"/>
              </w:rPr>
            </w:pPr>
            <w:r w:rsidRPr="00207DA3">
              <w:rPr>
                <w:szCs w:val="22"/>
              </w:rPr>
              <w:t>klasa K3.</w:t>
            </w:r>
          </w:p>
        </w:tc>
      </w:tr>
    </w:tbl>
    <w:p w14:paraId="4271A534" w14:textId="77777777" w:rsidR="008E5848" w:rsidRPr="00207DA3" w:rsidRDefault="008E5848" w:rsidP="008E5848">
      <w:pPr>
        <w:autoSpaceDE w:val="0"/>
        <w:spacing w:line="360" w:lineRule="auto"/>
        <w:rPr>
          <w:color w:val="000000"/>
          <w:szCs w:val="22"/>
        </w:rPr>
      </w:pPr>
      <w:r w:rsidRPr="00207DA3">
        <w:rPr>
          <w:i/>
          <w:iCs/>
          <w:szCs w:val="22"/>
        </w:rPr>
        <w:t>UWAGA: ZDJĘCIE ZAWARTE W ZESTAWIENIU SĄ ZDJĘCIAMI POGLĄDOWYMI</w:t>
      </w:r>
    </w:p>
    <w:p w14:paraId="1CDBA6D1" w14:textId="77777777" w:rsidR="008E5848" w:rsidRPr="00207DA3" w:rsidRDefault="008E5848" w:rsidP="008E5848">
      <w:pPr>
        <w:pStyle w:val="Nagwek2"/>
      </w:pPr>
      <w:bookmarkStart w:id="52" w:name="_Toc504899483"/>
      <w:bookmarkStart w:id="53" w:name="_Toc533756203"/>
      <w:r w:rsidRPr="00207DA3">
        <w:t>Instalacja p.poż.</w:t>
      </w:r>
      <w:bookmarkEnd w:id="51"/>
      <w:bookmarkEnd w:id="52"/>
      <w:bookmarkEnd w:id="53"/>
    </w:p>
    <w:p w14:paraId="319B5B1F" w14:textId="77777777" w:rsidR="008E5848" w:rsidRPr="00207DA3" w:rsidRDefault="008E5848" w:rsidP="008E5848">
      <w:r w:rsidRPr="00207DA3">
        <w:t>Zgodnie z Rozporządzeniem Ministra Spraw Wewnętrznych i Administracji z dnia 07.06.2010 r. w sprawie ochrony przeciwpożarowej budynków, innych obiektów budowlanych i terenów, budynek będzie  wyposażony w instalacje p.poż. Hydranty wewnętrzne 25 projektowane są w strefach pożarowych ZL.</w:t>
      </w:r>
      <w:r w:rsidR="00BD0F73">
        <w:t xml:space="preserve"> </w:t>
      </w:r>
      <w:r w:rsidR="00BD0F73" w:rsidRPr="00207DA3">
        <w:t>Hydrant wewnętrzn</w:t>
      </w:r>
      <w:r w:rsidR="00BD0F73">
        <w:t>y</w:t>
      </w:r>
      <w:r w:rsidR="00BD0F73" w:rsidRPr="00207DA3">
        <w:t xml:space="preserve"> </w:t>
      </w:r>
      <w:r w:rsidR="00BD0F73">
        <w:t>33</w:t>
      </w:r>
      <w:r w:rsidR="00BD0F73" w:rsidRPr="00207DA3">
        <w:t xml:space="preserve"> projektowan</w:t>
      </w:r>
      <w:r w:rsidR="00BD0F73">
        <w:t>y</w:t>
      </w:r>
      <w:r w:rsidR="00BD0F73" w:rsidRPr="00207DA3">
        <w:t xml:space="preserve"> </w:t>
      </w:r>
      <w:r w:rsidR="00BD0F73">
        <w:t>jest</w:t>
      </w:r>
      <w:r w:rsidR="00BD0F73" w:rsidRPr="00207DA3">
        <w:t xml:space="preserve"> w strefach pożarowych </w:t>
      </w:r>
      <w:r w:rsidR="00BD0F73">
        <w:t>PM</w:t>
      </w:r>
      <w:r w:rsidR="00BD0F73" w:rsidRPr="00207DA3">
        <w:t xml:space="preserve">. </w:t>
      </w:r>
      <w:r w:rsidRPr="00207DA3">
        <w:t xml:space="preserve"> Przed hydrantem wewnętrznym powinna być zapewniona dostateczna przestrzeń do rozwinięcia linii gaśniczej. </w:t>
      </w:r>
    </w:p>
    <w:p w14:paraId="30037AC5" w14:textId="77777777" w:rsidR="008E5848" w:rsidRPr="00207DA3" w:rsidRDefault="008E5848" w:rsidP="008E5848">
      <w:r w:rsidRPr="00207DA3">
        <w:lastRenderedPageBreak/>
        <w:t>Hydranty zlokalizować zgodnie z częścią rysunkową. Podłączenie hydrantów wykonać z rur stalowych ocynkowanych. Przewody doprowadzające wodę do hydrantu doprowadzić na wys. 1,35 m (±0,05 m) od posadzki. Na instalacji przeciwpożarowej nie mogą znajdować się żadne zawory odcinające. Instalację wykonać z rur stalowych ocynkowanych.</w:t>
      </w:r>
    </w:p>
    <w:p w14:paraId="1089AE7D" w14:textId="77777777" w:rsidR="008E5848" w:rsidRPr="00207DA3" w:rsidRDefault="008E5848" w:rsidP="008E5848">
      <w:r w:rsidRPr="00207DA3">
        <w:t xml:space="preserve">Przewody zaizolować </w:t>
      </w:r>
      <w:proofErr w:type="spellStart"/>
      <w:r w:rsidRPr="00207DA3">
        <w:t>przeciwroszeniowo</w:t>
      </w:r>
      <w:proofErr w:type="spellEnd"/>
      <w:r w:rsidRPr="00207DA3">
        <w:t xml:space="preserve"> pianką gr. 9 mm. </w:t>
      </w:r>
    </w:p>
    <w:p w14:paraId="0CF79980" w14:textId="77777777" w:rsidR="008E5848" w:rsidRPr="00207DA3" w:rsidRDefault="008E5848" w:rsidP="008E5848">
      <w:r w:rsidRPr="00207DA3">
        <w:t>Zasilanie hydrantów wewnętrznych powinno być zapewnione przez co najmniej 1 godzinę. Instalacja wodociągowa przeciwpożarowa musi zapewniać możliwość jednoczesnego poboru wody na jednej kondygnacji budynku lub w strefie pożarowej z dwóch sąsiednich hydrantów wewnętrznych. Minimalna wydajność poboru wody mierzona na wylocie prądownicy powinna wynosić dla hydrantu 25 – 1,0 dm</w:t>
      </w:r>
      <w:r w:rsidRPr="00207DA3">
        <w:rPr>
          <w:vertAlign w:val="superscript"/>
        </w:rPr>
        <w:t>3</w:t>
      </w:r>
      <w:r w:rsidRPr="00207DA3">
        <w:t xml:space="preserve">/s. Ciśnienie na zaworze hydrantowym hydrantu wewnętrznego powinno zapewnić wyżej określoną wydajność. Maksymalne ciśnienie robocze w instalacji wodociągowej przeciw-pożarowej 25 nie powinno przekraczać 1,2 </w:t>
      </w:r>
      <w:proofErr w:type="spellStart"/>
      <w:r w:rsidRPr="00207DA3">
        <w:t>MPa</w:t>
      </w:r>
      <w:proofErr w:type="spellEnd"/>
      <w:r w:rsidRPr="00207DA3">
        <w:t>.</w:t>
      </w:r>
    </w:p>
    <w:p w14:paraId="11C87DCC" w14:textId="77777777" w:rsidR="008E5848" w:rsidRPr="00207DA3" w:rsidRDefault="008E5848" w:rsidP="008E5848">
      <w:r w:rsidRPr="00207DA3">
        <w:tab/>
        <w:t>Przewody instalacyjne, z których pobiera się wodę do gaszenia pożaru, wykonane z materiałów palnych, powinny być obudowane ze wszystkich stron osłonami o klasie odporności ogniowej wynoszącej co najmniej EI 60. Średnice nominalne (w mm) przewodów zasilających, na których instaluje się hydranty wewnętrzne, powinny wynosić dla hydrantów 25 - co najmniej: DN 25.</w:t>
      </w:r>
    </w:p>
    <w:p w14:paraId="538EBAB9" w14:textId="77777777" w:rsidR="008E5848" w:rsidRPr="00207DA3" w:rsidRDefault="008E5848" w:rsidP="008E5848">
      <w:pPr>
        <w:ind w:firstLine="576"/>
      </w:pPr>
      <w:r w:rsidRPr="00207DA3">
        <w:t xml:space="preserve">Dopuszcza się podłączenie do przewodów zasilającego instalacji wodociągowej przeciwpożarowej przyborów sanitarnych, pod warunkiem że w przypadku ich uszkodzenia nie spowoduje to niekontrolowanego wypływu wody z instalacji.  </w:t>
      </w:r>
    </w:p>
    <w:p w14:paraId="259E2D37" w14:textId="77777777" w:rsidR="008E5848" w:rsidRPr="00207DA3" w:rsidRDefault="008E5848" w:rsidP="008E5848">
      <w:pPr>
        <w:pStyle w:val="Nagwek2"/>
      </w:pPr>
      <w:bookmarkStart w:id="54" w:name="_Toc499545692"/>
      <w:bookmarkStart w:id="55" w:name="_Toc504899484"/>
      <w:bookmarkStart w:id="56" w:name="_Toc533756204"/>
      <w:r w:rsidRPr="00207DA3">
        <w:t>Instalacje spływu skroplin dla układów wentylacji mechanicznej:</w:t>
      </w:r>
      <w:bookmarkEnd w:id="54"/>
      <w:bookmarkEnd w:id="55"/>
      <w:bookmarkEnd w:id="56"/>
    </w:p>
    <w:p w14:paraId="403960EF" w14:textId="77777777" w:rsidR="001D44F1" w:rsidRDefault="008E5848" w:rsidP="00F0648B">
      <w:r w:rsidRPr="00207DA3">
        <w:t>Skropliny powstałe w centrali wentylacyjnej nale</w:t>
      </w:r>
      <w:r w:rsidR="00207DA3">
        <w:t>ży odprowadzić na połać dachową</w:t>
      </w:r>
      <w:r w:rsidR="00BD0F73">
        <w:t xml:space="preserve"> oraz dla central podwieszanych zlokalizowanych w przebudowywanej części Sali sportowej należy włączy do pionu za pomocą rur z PVC-U klejonych. W miejscu włączenie należy wykonać syfon rurowy lub zamontować syfon kulowy.</w:t>
      </w:r>
      <w:bookmarkEnd w:id="8"/>
      <w:bookmarkEnd w:id="9"/>
    </w:p>
    <w:p w14:paraId="74489560" w14:textId="77777777" w:rsidR="006C5E71" w:rsidRDefault="006C5E71" w:rsidP="006C5E71">
      <w:pPr>
        <w:pStyle w:val="Nagwek1"/>
      </w:pPr>
      <w:bookmarkStart w:id="57" w:name="_Toc533756205"/>
      <w:r>
        <w:t>Instalacja Kanalizacji deszczowej</w:t>
      </w:r>
      <w:bookmarkEnd w:id="57"/>
    </w:p>
    <w:p w14:paraId="1F977AF0" w14:textId="77777777" w:rsidR="006C5E71" w:rsidRPr="006C5E71" w:rsidRDefault="006C5E71" w:rsidP="006C5E71">
      <w:pPr>
        <w:pStyle w:val="Nagwek2"/>
      </w:pPr>
      <w:bookmarkStart w:id="58" w:name="_Toc533756206"/>
      <w:r>
        <w:t>Opis instalacji kan. deszczowej</w:t>
      </w:r>
      <w:bookmarkEnd w:id="58"/>
    </w:p>
    <w:p w14:paraId="115414CB" w14:textId="77777777" w:rsidR="006C5E71" w:rsidRDefault="006C5E71" w:rsidP="006C5E71">
      <w:r>
        <w:t xml:space="preserve">Jako rozwiązanie instalacji kanalizacyjnej deszczowej odwadniającej połacie dachowe budynku zaprojektowano instalację kanalizacyjną deszczową podciśnieniową </w:t>
      </w:r>
      <w:proofErr w:type="spellStart"/>
      <w:r>
        <w:t>akasison</w:t>
      </w:r>
      <w:proofErr w:type="spellEnd"/>
      <w:r>
        <w:t xml:space="preserve"> XL  z HDPE, zgrzewaną doczołowo, i/lub w systemie </w:t>
      </w:r>
      <w:proofErr w:type="spellStart"/>
      <w:r>
        <w:t>akafusion</w:t>
      </w:r>
      <w:proofErr w:type="spellEnd"/>
      <w:r>
        <w:t>, z monolitycznymi, wykonanymi z tworzywa sztucznego z podgrzewanymi elementami grzewczymi samoregulującymi (7W, 230V), wpustami dachowymi XL75 z odpływem DN 75 o przepustowości od 1 do 17,7 l/s każdy.</w:t>
      </w:r>
    </w:p>
    <w:p w14:paraId="61AE6DC9" w14:textId="77777777" w:rsidR="006C5E71" w:rsidRDefault="006C5E71" w:rsidP="006C5E71"/>
    <w:p w14:paraId="7BB6A124" w14:textId="77777777" w:rsidR="006C5E71" w:rsidRDefault="006C5E71" w:rsidP="006C5E71">
      <w:r>
        <w:t>Obliczeniowe sekundowe natężenie odpływu ścieków deszczowych odprowadzanych z połaci dachowej budynku obliczone dla wewnętrznej instalacji kanalizacyjnej deszczowej przy opadzie miarodajnym 300 dm</w:t>
      </w:r>
      <w:r>
        <w:rPr>
          <w:vertAlign w:val="superscript"/>
        </w:rPr>
        <w:t>3</w:t>
      </w:r>
      <w:r>
        <w:t>/s*ha, przy przyjętym współczynniku spływu (dla dachów płaskich – 0.8).</w:t>
      </w:r>
    </w:p>
    <w:p w14:paraId="2850DC37" w14:textId="77777777" w:rsidR="006C5E71" w:rsidRDefault="006C5E71" w:rsidP="006C5E71"/>
    <w:p w14:paraId="411CE074" w14:textId="77777777" w:rsidR="006C5E71" w:rsidRDefault="006C5E71" w:rsidP="006C5E71">
      <w:r>
        <w:t>Na instalację kanalizacyjną deszczową podciśnieniową składają się piony spustowe deszczowe prowadzone po ścianach wewnętrznych budynku, współpracujące z układem poziomych (spadek 0%) przewodów odpływowych prowadzonych od poszczególnych wpustów dachowych pod stropem. Podłączenie do zewnętrznej sieci kanalizacyjnej deszczowej przez odcinek rozprężny, co najmniej 2 dymensje większy, od średnicy pionu (według projektu sieci zewnętrznych).</w:t>
      </w:r>
    </w:p>
    <w:p w14:paraId="0BDB9E02" w14:textId="77777777" w:rsidR="006C5E71" w:rsidRDefault="006C5E71" w:rsidP="006C5E71"/>
    <w:p w14:paraId="03495A5E" w14:textId="77777777" w:rsidR="006C5E71" w:rsidRDefault="006C5E71" w:rsidP="006C5E71">
      <w:r>
        <w:t xml:space="preserve">Wszystkie przewody instalacji kanalizacyjnej deszczowej podciśnieniowej wykonane z odpuszczonych termicznie, zgrzewanych (doczołowo, lub za pomocą </w:t>
      </w:r>
      <w:proofErr w:type="spellStart"/>
      <w:r>
        <w:t>elektrozłączek</w:t>
      </w:r>
      <w:proofErr w:type="spellEnd"/>
      <w:r>
        <w:t xml:space="preserve"> </w:t>
      </w:r>
      <w:proofErr w:type="spellStart"/>
      <w:r>
        <w:t>akafusion</w:t>
      </w:r>
      <w:proofErr w:type="spellEnd"/>
      <w:r>
        <w:t xml:space="preserve">) rur i kształtek  HDPE. </w:t>
      </w:r>
    </w:p>
    <w:p w14:paraId="301C7EFF" w14:textId="77777777" w:rsidR="006C5E71" w:rsidRDefault="006C5E71" w:rsidP="006C5E71"/>
    <w:p w14:paraId="5040D4FB" w14:textId="77777777" w:rsidR="006C5E71" w:rsidRDefault="006C5E71" w:rsidP="006C5E71">
      <w:r w:rsidRPr="00867B21">
        <w:t>Na instalacji kanalizacyjnej deszczowej (u podstawy pionów) przewidziano zlokalizowanie</w:t>
      </w:r>
      <w:r>
        <w:t xml:space="preserve"> czyszczaków rewizyjnych systemowych z</w:t>
      </w:r>
      <w:r w:rsidRPr="00867B21">
        <w:t xml:space="preserve"> </w:t>
      </w:r>
      <w:r>
        <w:t>HDPE</w:t>
      </w:r>
      <w:r w:rsidRPr="00867B21">
        <w:t>, umożliwiających czyszczenie przewodów instalacji kanalizacyjnej deszczowej w wypadku ich niedrożności.</w:t>
      </w:r>
    </w:p>
    <w:p w14:paraId="62377194" w14:textId="77777777" w:rsidR="006C5E71" w:rsidRDefault="006C5E71" w:rsidP="006C5E71"/>
    <w:p w14:paraId="040D3727" w14:textId="77777777" w:rsidR="006C5E71" w:rsidRDefault="006C5E71" w:rsidP="006C5E71">
      <w:r>
        <w:t>Mocowanie poziomych przewodów instalacji kanalizacyjnej deszczowej przy pomocy oryginalnego systemu mocowań, w skład którego wchodzą obejmy rurowe, mocowane do profilu montażowego, profil montażowy o odpowiedniej sztywności (30 x 30 mm), łączniki profili i elementy do jego podwieszania (co 2,5 m). Mocowanie odcinków pionowych za pomocą systemowych uchwytów stalowych z płytką montażową mocowaną do ścian, słupów, lub innych elementów konstrukcyjnych budynku. Rozstaw podpór i punktów stałych wykonać zgodnie z zaleceniami producenta.</w:t>
      </w:r>
    </w:p>
    <w:p w14:paraId="0A09745D" w14:textId="77777777" w:rsidR="006C5E71" w:rsidRPr="006C5E71" w:rsidRDefault="006C5E71" w:rsidP="006C5E71">
      <w:pPr>
        <w:pStyle w:val="Nagwek2"/>
      </w:pPr>
      <w:bookmarkStart w:id="59" w:name="_Toc533756207"/>
      <w:r w:rsidRPr="00F4153F">
        <w:t xml:space="preserve">Odbiór instalacji kanalizacyjnej </w:t>
      </w:r>
      <w:r>
        <w:t>deszczowej</w:t>
      </w:r>
      <w:bookmarkEnd w:id="59"/>
    </w:p>
    <w:p w14:paraId="27C1D92C" w14:textId="77777777" w:rsidR="006C5E71" w:rsidRPr="00BB7451" w:rsidRDefault="006C5E71" w:rsidP="006C5E71">
      <w:r>
        <w:t xml:space="preserve">Zgodnie z normą, jako system zgrzewany, w </w:t>
      </w:r>
      <w:r w:rsidRPr="00BB7451">
        <w:t>zasad</w:t>
      </w:r>
      <w:r>
        <w:t>zie</w:t>
      </w:r>
      <w:r w:rsidRPr="00BB7451">
        <w:t xml:space="preserve"> nie wymaga żadnych szczególnych zabiegów podczas przekazywania </w:t>
      </w:r>
      <w:r>
        <w:t>go do eksploatacji. Nie</w:t>
      </w:r>
      <w:r w:rsidRPr="00BB7451">
        <w:t xml:space="preserve">mniej jednak po ukończeniu montażu należy oczyścić powierzchnię dachu, zwrócić uwagę na to, aby na powierzchni dachu nie pozostały resztki materiałów opakowaniowych i izolacyjnych. </w:t>
      </w:r>
      <w:r>
        <w:t>P</w:t>
      </w:r>
      <w:r w:rsidRPr="00BB7451">
        <w:t xml:space="preserve">odczas czyszczenia powierzchni dachu po ukończeniu montażu należy również sprawdzić wpusty dachowe, zwracając uwagę czy są one kompletne </w:t>
      </w:r>
      <w:r>
        <w:t>(</w:t>
      </w:r>
      <w:r w:rsidRPr="00BB7451">
        <w:t>kosz</w:t>
      </w:r>
      <w:r>
        <w:t>e osłonowe</w:t>
      </w:r>
      <w:r w:rsidRPr="00BB7451">
        <w:t xml:space="preserve"> muszą być mocno przytwierdzone do wpustu dachowego</w:t>
      </w:r>
      <w:r>
        <w:t>)</w:t>
      </w:r>
      <w:r w:rsidRPr="00BB7451">
        <w:t>.</w:t>
      </w:r>
    </w:p>
    <w:p w14:paraId="52B5281A" w14:textId="77777777" w:rsidR="006C5E71" w:rsidRDefault="006C5E71" w:rsidP="006C5E71">
      <w:r w:rsidRPr="00BB7451">
        <w:t>Jeśli podczas eksploatacji dojdzie do zanieczyszczenia lub zatkania</w:t>
      </w:r>
      <w:r>
        <w:t xml:space="preserve"> kratek osłonowych wpustów lub</w:t>
      </w:r>
      <w:r w:rsidRPr="00BB7451">
        <w:t xml:space="preserve"> przewodów, należy je niezwłocznie oczyścić.</w:t>
      </w:r>
    </w:p>
    <w:p w14:paraId="0AD0535A" w14:textId="77777777" w:rsidR="006C5E71" w:rsidRDefault="006C5E71" w:rsidP="006C5E71">
      <w:pPr>
        <w:pStyle w:val="Nagwek2"/>
      </w:pPr>
      <w:bookmarkStart w:id="60" w:name="_Toc533756208"/>
      <w:r>
        <w:t>Konserwacja</w:t>
      </w:r>
      <w:r w:rsidRPr="00F4153F">
        <w:t xml:space="preserve"> instalacji kanalizacyjnej </w:t>
      </w:r>
      <w:r>
        <w:t>deszczowej</w:t>
      </w:r>
      <w:bookmarkEnd w:id="60"/>
    </w:p>
    <w:p w14:paraId="751A585E" w14:textId="77777777" w:rsidR="006C5E71" w:rsidRPr="006C5E71" w:rsidRDefault="006C5E71" w:rsidP="006C5E71">
      <w:pPr>
        <w:rPr>
          <w:color w:val="FF0000"/>
        </w:rPr>
      </w:pPr>
      <w:r>
        <w:t xml:space="preserve">System zaprojektowany jest jako samoczyszczący. Konserwacja instalacji ogranicza się do dokonywanych co najmniej 2 razy w roku inspekcji koszy osłonowych wpustów dachowych i ewentualne ich oczyszczenie z zalegających wokół nich zanieczyszczeń. </w:t>
      </w:r>
    </w:p>
    <w:p w14:paraId="0EBD0297" w14:textId="77777777" w:rsidR="009E5A5D" w:rsidRPr="007356A9" w:rsidRDefault="009E5A5D" w:rsidP="009E5A5D">
      <w:pPr>
        <w:pStyle w:val="Nagwek1"/>
      </w:pPr>
      <w:bookmarkStart w:id="61" w:name="_Toc511733913"/>
      <w:bookmarkStart w:id="62" w:name="_Toc533756209"/>
      <w:r>
        <w:t>U</w:t>
      </w:r>
      <w:r w:rsidRPr="007356A9">
        <w:t>WAGI KOŃCOWE.</w:t>
      </w:r>
      <w:bookmarkEnd w:id="61"/>
      <w:bookmarkEnd w:id="62"/>
    </w:p>
    <w:p w14:paraId="041918D3" w14:textId="77777777" w:rsidR="009E5A5D" w:rsidRPr="00D165DE" w:rsidRDefault="009E5A5D" w:rsidP="009E5A5D">
      <w:pPr>
        <w:pStyle w:val="Nagwek2"/>
      </w:pPr>
      <w:bookmarkStart w:id="63" w:name="_Toc511733914"/>
      <w:bookmarkStart w:id="64" w:name="_Toc533756210"/>
      <w:r w:rsidRPr="00D165DE">
        <w:t>Wykonanie i odbiór instalacji</w:t>
      </w:r>
      <w:bookmarkEnd w:id="63"/>
      <w:bookmarkEnd w:id="64"/>
    </w:p>
    <w:p w14:paraId="51DA1272" w14:textId="77777777" w:rsidR="009E5A5D" w:rsidRPr="007356A9" w:rsidRDefault="009E5A5D" w:rsidP="009E5A5D">
      <w:r w:rsidRPr="007356A9">
        <w:t>Instalację należy wykonać zgodnie z “Warunkami Technicznymi Wykonania i Odbioru Robót Budowlano-Montażowych, tom II Instalacje Sanitarne i Przemysłowe”. Montaż i rozruch urządzeń należy wykonać zgodnie z instrukcją producenta wg DTR urządzeń.</w:t>
      </w:r>
    </w:p>
    <w:p w14:paraId="3602774E" w14:textId="77777777" w:rsidR="009E5A5D" w:rsidRPr="007356A9" w:rsidRDefault="009E5A5D" w:rsidP="009E5A5D">
      <w:r w:rsidRPr="007356A9">
        <w:rPr>
          <w:kern w:val="1"/>
        </w:rPr>
        <w:t>Ponadto wszystkie prace muszą być prowadzone i zakończone przy zachowaniu należytej staranności oraz zgodnie ze sztuką budowlaną.</w:t>
      </w:r>
    </w:p>
    <w:p w14:paraId="17A7C7A6" w14:textId="77777777" w:rsidR="009E5A5D" w:rsidRPr="00D165DE" w:rsidRDefault="009E5A5D" w:rsidP="009E5A5D">
      <w:pPr>
        <w:pStyle w:val="Nagwek2"/>
      </w:pPr>
      <w:bookmarkStart w:id="65" w:name="_Toc511733915"/>
      <w:bookmarkStart w:id="66" w:name="_Toc533756211"/>
      <w:r w:rsidRPr="00D165DE">
        <w:t>Stosowane materiały i urządzenia</w:t>
      </w:r>
      <w:bookmarkEnd w:id="65"/>
      <w:bookmarkEnd w:id="66"/>
    </w:p>
    <w:p w14:paraId="1AA2FCC1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Wszystkie materiały zastosowane do montażu instalacji muszą posiadać niezbędne atesty, dopuszczające je stosowanie na terenie Polski.</w:t>
      </w:r>
    </w:p>
    <w:p w14:paraId="79C73C98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przewody i armatura zastosowana do wody pitnej musi mieć atest Państwowego Zakładu Higieny,</w:t>
      </w:r>
    </w:p>
    <w:p w14:paraId="6B6C942B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urządzenia i armaturę podłączyć zgodnie z DTR tych urządzeń dostarczonymi przez producentów,</w:t>
      </w:r>
    </w:p>
    <w:p w14:paraId="3F7D26B0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sposób układania i mocowania przewodów wykonać zgodnie z wytycznymi producenta rur,</w:t>
      </w:r>
    </w:p>
    <w:p w14:paraId="3F420B86" w14:textId="77777777" w:rsidR="009E5A5D" w:rsidRPr="007356A9" w:rsidRDefault="009E5A5D" w:rsidP="009E5A5D">
      <w:pPr>
        <w:pStyle w:val="Akapitzlist"/>
        <w:numPr>
          <w:ilvl w:val="0"/>
          <w:numId w:val="11"/>
        </w:numPr>
      </w:pPr>
      <w:r w:rsidRPr="007356A9">
        <w:t>typy poszczególnych przyborów sanitarnych i armatury określić w uzgodnieniu z Inwestorem.</w:t>
      </w:r>
    </w:p>
    <w:p w14:paraId="63C0E87F" w14:textId="77777777" w:rsidR="009E5A5D" w:rsidRPr="00D165DE" w:rsidRDefault="009E5A5D" w:rsidP="009E5A5D">
      <w:pPr>
        <w:pStyle w:val="Nagwek2"/>
      </w:pPr>
      <w:bookmarkStart w:id="67" w:name="_Toc511733916"/>
      <w:bookmarkStart w:id="68" w:name="_Toc533756212"/>
      <w:r w:rsidRPr="00D165DE">
        <w:t>Użytkowanie instalacji.</w:t>
      </w:r>
      <w:bookmarkEnd w:id="67"/>
      <w:bookmarkEnd w:id="68"/>
    </w:p>
    <w:p w14:paraId="7AA441A6" w14:textId="77777777" w:rsidR="009E5A5D" w:rsidRPr="007356A9" w:rsidRDefault="009E5A5D" w:rsidP="009E5A5D">
      <w:pPr>
        <w:pStyle w:val="Akapitzlist"/>
        <w:numPr>
          <w:ilvl w:val="0"/>
          <w:numId w:val="12"/>
        </w:numPr>
      </w:pPr>
      <w:r w:rsidRPr="007356A9">
        <w:t>Bieżącą obsługę urządzeń powinni prowadzić przeszkoleni i kompetentni pracownicy wskazani przez Użytkownika instalacji.</w:t>
      </w:r>
    </w:p>
    <w:p w14:paraId="0A7784A1" w14:textId="77777777" w:rsidR="009E5A5D" w:rsidRDefault="009E5A5D" w:rsidP="009E5A5D">
      <w:pPr>
        <w:pStyle w:val="Akapitzlist"/>
        <w:numPr>
          <w:ilvl w:val="0"/>
          <w:numId w:val="12"/>
        </w:numPr>
      </w:pPr>
      <w:r w:rsidRPr="007356A9">
        <w:t xml:space="preserve">W trakcie eksploatacji urządzeń należy bezwzględnie przestrzegać wskazań Producenta urządzeń. </w:t>
      </w:r>
    </w:p>
    <w:p w14:paraId="2627C9C4" w14:textId="77777777" w:rsidR="009E5A5D" w:rsidRPr="00C37AF9" w:rsidRDefault="009E5A5D" w:rsidP="009E5A5D">
      <w:pPr>
        <w:pStyle w:val="Nagwek2"/>
        <w:keepNext/>
        <w:suppressAutoHyphens w:val="0"/>
        <w:spacing w:after="120" w:line="240" w:lineRule="auto"/>
        <w:ind w:left="718" w:right="543"/>
        <w:rPr>
          <w:lang w:bidi="en-US"/>
        </w:rPr>
      </w:pPr>
      <w:bookmarkStart w:id="69" w:name="_Toc481133588"/>
      <w:bookmarkStart w:id="70" w:name="_Toc483813250"/>
      <w:bookmarkStart w:id="71" w:name="_Toc511733917"/>
      <w:bookmarkStart w:id="72" w:name="_Toc533756213"/>
      <w:r w:rsidRPr="00C37AF9">
        <w:rPr>
          <w:lang w:bidi="en-US"/>
        </w:rPr>
        <w:t>Wytyczne przeciwpożarowe</w:t>
      </w:r>
      <w:bookmarkEnd w:id="69"/>
      <w:bookmarkEnd w:id="70"/>
      <w:bookmarkEnd w:id="71"/>
      <w:bookmarkEnd w:id="72"/>
    </w:p>
    <w:p w14:paraId="5F741D4C" w14:textId="77777777" w:rsidR="009E5A5D" w:rsidRPr="009E5A5D" w:rsidRDefault="009E5A5D" w:rsidP="009E5A5D">
      <w:pPr>
        <w:pStyle w:val="Akapitzlist"/>
        <w:numPr>
          <w:ilvl w:val="0"/>
          <w:numId w:val="55"/>
        </w:numPr>
      </w:pPr>
      <w:r w:rsidRPr="009E5A5D">
        <w:rPr>
          <w:szCs w:val="22"/>
        </w:rPr>
        <w:t xml:space="preserve">Przejścia przez przegrody oddzielenia p.poż należy uszczelnić do klasy odporności przegrody. </w:t>
      </w:r>
    </w:p>
    <w:p w14:paraId="0494D630" w14:textId="77777777" w:rsidR="009E5A5D" w:rsidRDefault="009E5A5D" w:rsidP="009E5A5D">
      <w:pPr>
        <w:pStyle w:val="Akapitzlist"/>
        <w:numPr>
          <w:ilvl w:val="0"/>
          <w:numId w:val="55"/>
        </w:numPr>
      </w:pPr>
      <w:r w:rsidRPr="009E5A5D">
        <w:rPr>
          <w:szCs w:val="22"/>
        </w:rPr>
        <w:t xml:space="preserve">Dla pojedynczych przejść do średnic dn50 - ognioodporna opaska (Pojedyncza, elastyczna opaska ogniochronna z materiału charakteryzującego się wysokim stopniem pęcznienia pod wpływem temperatury do zabezpieczania </w:t>
      </w:r>
      <w:r w:rsidRPr="009E5A5D">
        <w:rPr>
          <w:szCs w:val="22"/>
        </w:rPr>
        <w:lastRenderedPageBreak/>
        <w:t xml:space="preserve">przejść rur z tworzyw sztucznych),dla większych otworów zaprawa cementowa. </w:t>
      </w:r>
      <w:r w:rsidRPr="009E5A5D">
        <w:rPr>
          <w:rFonts w:cs="Arial Narrow"/>
          <w:szCs w:val="22"/>
        </w:rPr>
        <w:t>Otwory (i ich wzmocnienia) umożliwiające montaż tych instalacji, a po ich wykonaniu otwory obrobić i wykończyć zgodnie z wymogami dla danych przegród budowlanych.</w:t>
      </w:r>
    </w:p>
    <w:p w14:paraId="5CE9A04A" w14:textId="77777777" w:rsidR="009E5A5D" w:rsidRDefault="009E5A5D" w:rsidP="009E5A5D">
      <w:pPr>
        <w:pStyle w:val="Nagwek1"/>
      </w:pPr>
      <w:bookmarkStart w:id="73" w:name="_Toc507388341"/>
      <w:bookmarkStart w:id="74" w:name="_Toc521503694"/>
      <w:bookmarkStart w:id="75" w:name="_Toc533756214"/>
      <w:r>
        <w:t>Zestawienie materiałów</w:t>
      </w:r>
      <w:bookmarkEnd w:id="73"/>
      <w:bookmarkEnd w:id="74"/>
      <w:bookmarkEnd w:id="75"/>
    </w:p>
    <w:p w14:paraId="09B72136" w14:textId="77777777" w:rsidR="009E5A5D" w:rsidRDefault="009E5A5D" w:rsidP="009E5A5D">
      <w:pPr>
        <w:pStyle w:val="Nagwek2"/>
      </w:pPr>
      <w:bookmarkStart w:id="76" w:name="_Toc507388342"/>
      <w:bookmarkStart w:id="77" w:name="_Toc521503695"/>
      <w:bookmarkStart w:id="78" w:name="_Toc533756215"/>
      <w:r>
        <w:t>Rury i kształtki</w:t>
      </w:r>
      <w:bookmarkEnd w:id="76"/>
      <w:bookmarkEnd w:id="77"/>
      <w:bookmarkEnd w:id="78"/>
      <w:r w:rsidR="00764FAD">
        <w:t xml:space="preserve"> Instalacja WOD-KAN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4607"/>
        <w:gridCol w:w="2169"/>
        <w:gridCol w:w="1162"/>
        <w:gridCol w:w="1164"/>
      </w:tblGrid>
      <w:tr w:rsidR="00764FAD" w:rsidRPr="00764FAD" w14:paraId="23163EA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1BE6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pl-PL"/>
              </w:rPr>
            </w:pPr>
            <w:r w:rsidRPr="00764FAD">
              <w:rPr>
                <w:rFonts w:ascii="Calibri" w:eastAsia="Times New Roman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3431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pl-PL"/>
              </w:rPr>
            </w:pPr>
            <w:r w:rsidRPr="00764FAD">
              <w:rPr>
                <w:rFonts w:ascii="Calibri" w:eastAsia="Times New Roman" w:hAnsi="Calibri" w:cs="Calibri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5E103D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45C79E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Wielkość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ABDCBB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3C1C4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</w:t>
            </w:r>
          </w:p>
        </w:tc>
      </w:tr>
      <w:tr w:rsidR="00764FAD" w:rsidRPr="00764FAD" w14:paraId="63060F99" w14:textId="77777777" w:rsidTr="00764FA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EDC4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Zestawienie rur i kształtek</w:t>
            </w:r>
          </w:p>
        </w:tc>
      </w:tr>
      <w:tr w:rsidR="00764FAD" w:rsidRPr="00764FAD" w14:paraId="319ECCE5" w14:textId="77777777" w:rsidTr="00764FAD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13F1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2D4AE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Rury -  PE-RT/Al/PE-HD</w:t>
            </w:r>
          </w:p>
        </w:tc>
      </w:tr>
      <w:tr w:rsidR="00764FAD" w:rsidRPr="00764FAD" w14:paraId="509780E3" w14:textId="77777777" w:rsidTr="00BF3280">
        <w:trPr>
          <w:trHeight w:val="101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C4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DB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E28F3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9C065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x 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AD2D7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6B749C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2FCD879F" w14:textId="77777777" w:rsidTr="00BF3280">
        <w:trPr>
          <w:trHeight w:val="123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38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AA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4C9DD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350E5E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x 2,0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91893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4AE8B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58BFC31A" w14:textId="77777777" w:rsidTr="00BF3280">
        <w:trPr>
          <w:trHeight w:val="174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6E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09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D9AC6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B6D1D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x 3,0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39C0AD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45840E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19C43BF5" w14:textId="77777777" w:rsidTr="00BF3280">
        <w:trPr>
          <w:trHeight w:val="196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1B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81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5FA35D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F116A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x 3,0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DFF0DC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C0C14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4F1EC42D" w14:textId="77777777" w:rsidTr="00BF3280">
        <w:trPr>
          <w:trHeight w:val="76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41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EA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22555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kr.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30047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x 3,5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D28A67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88187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0ACC518A" w14:textId="77777777" w:rsidTr="00BF3280">
        <w:trPr>
          <w:trHeight w:val="268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85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5B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415362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szt.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CABE5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x 4,0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F529C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51BCF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40618ACC" w14:textId="77777777" w:rsidTr="00BF3280">
        <w:trPr>
          <w:trHeight w:val="29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8F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68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1B9064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Rura wielowarstwowa -HT/PE-RT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wkł.Al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szt.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3260A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x 4,5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B1D8F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DDDC8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6BB10CE3" w14:textId="77777777" w:rsidTr="00764FAD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6929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02ACE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Kształtki -  PE-RT/Al/PE-HD</w:t>
            </w:r>
          </w:p>
        </w:tc>
      </w:tr>
      <w:tr w:rsidR="00764FAD" w:rsidRPr="00764FAD" w14:paraId="445882F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5F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FE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B350E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634AFA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43507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71D07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99052A9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82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15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AABE38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F43EAA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8D451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A0169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4513FB51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E2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E9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92704E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F4C26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D3B0A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2BF2F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04F3E01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E4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68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3728B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21A30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A777C3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E5007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F19CAE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A5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EF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B82F4F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9FCFA9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925DED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E317E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E9D0C8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1D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73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8A48B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1396F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93C52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FEEB7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C06D1B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30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7B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65828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90°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4E0A8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CF5C1F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1E148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0A7C2E8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72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1F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D8DF1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naścienne krótkie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F2CB6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71C65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D20F7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8A855B0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27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5D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54148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naścienne krótkie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8A3CEA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3B368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A7C7C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4F41662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1D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29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5C0FF2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Kolano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09732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928B6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FB0D7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D6C4B6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5A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03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26DB38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Kolano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58D4FA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35C56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E334C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D5CAE4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0C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3A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21060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Kolano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F21D4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40 - 1¼"z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591C1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981B5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15E23A2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21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DF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6107D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Kolano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E75EA9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50 - 1½"z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CB6757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C4DCF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26FB20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C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B1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A22CF2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72D66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98EEB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0A912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F098B2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21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E7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18A870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A6BA5F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CA969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00495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F343AD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CF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14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5A72F0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9C5211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40 - 40 - 40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A9497D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9153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9666B1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32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C9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74643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34D3B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20 - 16 - 20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AAEF7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B290B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7B55FB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41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25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933763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4A99C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26 - 16 - 26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6FB69C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15A70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97FC35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640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CF6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72CBF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0711F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C488DF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7B0BC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766264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F4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F5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1B034A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DFD98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32 - 16 - 32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9A9167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6CFA7D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088F6E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5A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EC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C7F49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FE1B3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32 - 20 - 32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D67043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18A5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580DF1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D3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6C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87450B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4A6F4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32 - 26 - 32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9CB47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C4FF3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47DFC7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37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85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7CEBBB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0478A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40 - 26 - 40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396883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0F3CFF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DA6862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56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A4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C0E44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019B2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40 - 32 - 40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EAB206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080B4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8BAB94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A3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EEB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DC9493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E09746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50 - 26 - 50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C3759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82607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95A0C5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882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1F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BF9447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4C42AB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50 - 40 - 50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A7DC8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C4721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8F05B1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91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26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F4B23C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redukcyjne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0A7A5D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63 - 50 - 63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A92E7B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CFA4C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554FC4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56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5D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BA506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większe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AB897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BC4577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5D536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63E184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DD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BF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D7D030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- wy. środkowe większe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E9336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20 - 26 - 20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64DDF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A327E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639DB9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D3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B1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D76C9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06CDB6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20 - 16 - 16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B28F6E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93B2A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FEDFC39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2F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4A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B337B8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16F61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EB703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3C35F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FB9203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DD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13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3EEE2B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E7D070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26 - 16 - 20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83BBB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C50E0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96A1EE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58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BF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CCFFF4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8196F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888C5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7BE76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D7F2FB8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849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04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A1A0BF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4496E4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26 - 20 - 20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0185D1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B7A69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2B237F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48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614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37D762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F2B86F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E5C42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A2701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01715C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E8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2A7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30B58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7B0FE1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32 - 20 - 26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11AB5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E674A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AFFF86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94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83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7175A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BA758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32 - 26 - 26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83CC14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D04BF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B566FC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34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0B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C700D5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1BDB48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32 - 32 - 20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5C36FA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9FB7A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FF866D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F1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2E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9590B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DC6D1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32 - 32 - 26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9517A7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D538F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BCE298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4D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D1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3A5B18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982E5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40 - 32 - 32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73645C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1EAC8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20F24B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85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B9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AE1CD3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89F79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40 - 40 - 26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EC429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C3292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0F8FC7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4D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6B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CA2E1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456441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50 - 32 - 40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C7F71F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042E28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F5558B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CD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44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7AC4B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D9BEE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50 - 50 - 32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67C972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BE9B3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2296D1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04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E5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637679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8D94C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63 - 50 - 50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913B0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9195B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CEEF85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C8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FD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83E6FD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redukcyjny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546E0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63 - 63 - 40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0EF3B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A88B2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D78E6D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D3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ABF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2B2513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zapr.z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gw.wewn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DE36C9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½"w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C90DF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293F9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E965C5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47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810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AC3E7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zapr.z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gw.wewn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E63AC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½"w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6A058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61E4E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215FC51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05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19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CD2E6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Trójnik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zapr.z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gw.wewn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7AB82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50 - 1¼"w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F8997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248BD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263457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C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C23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F7912E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D69DA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E6AEDE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368A4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4B1BEC1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71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2A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C1E5B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69628F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63 - 63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AD9DB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891C9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4A8FC5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AD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38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D5017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2A657F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89BD3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2C544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18B93A1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87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66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2D6409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078AC2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71698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9E92DB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ECDB2F1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2A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77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87A485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34F4D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A286E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1ECDE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82959B2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ED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F6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B42081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3DDBA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20B2F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7DAB8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C1A2CD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AF6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1B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BE809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D56C5B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63 - 2"w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4EAE5A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79F78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5B66CC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224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1A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94DA6A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FF142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EB4306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B2716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50B41D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2F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C4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89FC9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AB572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93ABB5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3212E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9CFC88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C8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5F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9CD50E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4A4E47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¾"z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DE68F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6D0E7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4386870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90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E79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7559A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FC4EE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¾"z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6ADBF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855E7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A1B5A1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21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45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512868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2BF8DC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26 - 1"z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AE257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E025E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70466E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87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5BD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7A3A0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11AA4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40 - 1"z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BDA64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9FE44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D9C5209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AD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35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2FAC4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F1034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32 - 1¼"z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5185CD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AE8E7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8F691C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ED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11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098D80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A47B4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40 - 1¼"z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1B355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DAAB9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9D0FE9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74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F7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534F1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00DF01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50 - 1½"z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1BF4CF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F8473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775DE0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3F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34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B26D4C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zewn.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BBE81E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63 - 2"z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68B6FF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53FF4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969764D" w14:textId="77777777" w:rsidTr="00BF3280">
        <w:trPr>
          <w:trHeight w:val="1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19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1A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136F5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Złączka prosta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zapras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półśrubunkiem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uszcz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płaskie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A3E5C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AB2D67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DA5E8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298B82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3B3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59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2E662C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6972E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76990E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E90CB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E47EB6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99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CE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9046D8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9EBCD8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638B84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02DF9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82BA0E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E3C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D0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B9D344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EB5AB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04E16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48C14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1DB9B4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FB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ED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EAF6B8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BE200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32 - 20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AE030B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B8E95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CC0D62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88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02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1C380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9D470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BBB522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4C78B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17EB002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5B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37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956BD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857169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00944B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9EE9D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F3E29A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05B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77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8E6405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3E76D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B60C80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E7874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20249A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CA9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52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A459A6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B405EF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63 - 32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8820F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64970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958BF8A" w14:textId="77777777" w:rsidTr="00764FAD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D02CE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Rury stalowe </w:t>
            </w:r>
            <w:proofErr w:type="spellStart"/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ocynk</w:t>
            </w:r>
            <w:proofErr w:type="spellEnd"/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średnie wg PN-H-74200:1998</w:t>
            </w:r>
          </w:p>
        </w:tc>
      </w:tr>
      <w:tr w:rsidR="00764FAD" w:rsidRPr="00764FAD" w14:paraId="6279BA21" w14:textId="77777777" w:rsidTr="00764FAD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8EE9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51DE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Rury - Rury stalowe </w:t>
            </w:r>
            <w:proofErr w:type="spellStart"/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ocynk</w:t>
            </w:r>
            <w:proofErr w:type="spellEnd"/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średnie wg PN-H-74200:1998</w:t>
            </w:r>
          </w:p>
        </w:tc>
      </w:tr>
      <w:tr w:rsidR="00764FAD" w:rsidRPr="00764FAD" w14:paraId="2439F652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643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B4B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286E51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C1031D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 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455210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E1099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42C4923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30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3E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5176DE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EDFB91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 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7CC8B7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0EFB1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2519F44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D4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1D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D8D09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C642D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 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FFD93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3E323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2DCE37D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2E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C5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3FD7C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34559F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 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99117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3F55E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6F39ABD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ED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CC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AFF798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Rura stal. k=0.4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5E5D43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DN 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0BD16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6BFF9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</w:tr>
      <w:tr w:rsidR="00764FAD" w:rsidRPr="00764FAD" w14:paraId="1E2DF24C" w14:textId="77777777" w:rsidTr="00764FAD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81F20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Złączki i kształtki mosiężne, żeliwne i stalowe</w:t>
            </w:r>
          </w:p>
        </w:tc>
      </w:tr>
      <w:tr w:rsidR="00764FAD" w:rsidRPr="00764FAD" w14:paraId="29194484" w14:textId="77777777" w:rsidTr="00764FAD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5109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A7FE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Kształtki - Złączki i kształtki mosiężne, żeliwne i stalowe</w:t>
            </w:r>
          </w:p>
        </w:tc>
      </w:tr>
      <w:tr w:rsidR="00764FAD" w:rsidRPr="00764FAD" w14:paraId="08E3FCED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B0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10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65E380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797637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½"w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5CEC13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D81D2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941C7A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EB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87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AD7BF6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1D6884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1"w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E376FB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C5FB2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7171CBC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D5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CE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6D80C0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BF1491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1¼"w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8E2DF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85DCB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2A301B6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CAD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94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14303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48B0F7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1½"w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5DC2AE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65E8D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41CA31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90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71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85835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Kolano wew. równoprzelotowe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90BBE7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3"w - 3"w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2961D9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F90AB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8B2CF1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AF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C4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C6259D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Kołnierz PN10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1D9EB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K80 PN10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F5DC37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1FA96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ACF1349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30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4C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6C56BB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C19C5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1¼"w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97F8D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533444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073ABD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9E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95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3CAE1A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3F498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1½"w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F406D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B8828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0A94B95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F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241C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7F606A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46B507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2"w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3FB172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2B54F2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376D48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52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F1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0DA49F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Mufa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53D4E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3"w - 2½"w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81AA14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0A98C4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DA407C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34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FC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CB509B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Nypel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calowy równoprzelotowy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842420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½"z - ½"z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EC590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1FD10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DA3CA17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40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4A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685D8FF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Trójnik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7E25AB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1¼"w - 1¼"w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BE310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6B0B7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59C7B7E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9D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61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CB0DDD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Trójnik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83C2D4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1½"w - 1½"w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7A17C9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34B1F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6E3AAFAA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90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D6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BC47B8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Trójnik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BC3445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1¼"w - ½"w - 1¼"w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D2222F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A4115B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44B5D43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44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A1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0973C9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Trójnik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4FBBEC6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1½"w - 1¼"w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8D296E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F522F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0D9E425C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CA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782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F56F77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65F957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½"z - ⅜"w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F7154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F76303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3B99028B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75DA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90A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F3DEAFE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56CDB4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1"z - 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24234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6B473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ADCDE3F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36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9C6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B682E5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6C79308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1½"z - ¾"w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1606D4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4E032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1447CC34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4E5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CE7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11EE6E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98BF89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1½"z - 1"w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9CD85B1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C8E906F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2D25950" w14:textId="77777777" w:rsidTr="00764FAD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8D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0DD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35FB9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Złączka w/z calowa redukcyjna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E012692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2½"z - 1½"w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D3185A7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E156F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29B9D26A" w14:textId="77777777" w:rsidTr="00764FAD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B91725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spoza katalogów</w:t>
            </w:r>
          </w:p>
        </w:tc>
      </w:tr>
      <w:tr w:rsidR="00764FAD" w:rsidRPr="00764FAD" w14:paraId="2CC877F8" w14:textId="77777777" w:rsidTr="00764FAD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C9FC9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CA6D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Rozdzielacze - Elementy spoza katalogów</w:t>
            </w:r>
          </w:p>
        </w:tc>
      </w:tr>
      <w:tr w:rsidR="00764FAD" w:rsidRPr="00764FAD" w14:paraId="207D7055" w14:textId="77777777" w:rsidTr="00764FAD">
        <w:trPr>
          <w:trHeight w:val="7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8FB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E63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29D3791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Rozdzielacze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46962D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</w:t>
            </w: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wyjść: 3, Śr. wlotu: 25, Śr.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odgał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.: 13,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A0259B4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3828AE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  <w:tr w:rsidR="00764FAD" w:rsidRPr="00764FAD" w14:paraId="5DFE3C51" w14:textId="77777777" w:rsidTr="00764FAD">
        <w:trPr>
          <w:trHeight w:val="6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D8C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FDF8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201F014" w14:textId="77777777" w:rsidR="00764FAD" w:rsidRPr="00764FAD" w:rsidRDefault="00764FAD" w:rsidP="00764FAD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Rozdzielacze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C.W.U. – pom. węzła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F64191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</w:t>
            </w: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wyjść: 2, Śr. wlotu: 50, Śr. </w:t>
            </w:r>
            <w:proofErr w:type="spellStart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odgał</w:t>
            </w:r>
            <w:proofErr w:type="spellEnd"/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.: 40,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2266F0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D3BCC9" w14:textId="77777777" w:rsidR="00764FAD" w:rsidRPr="00764FAD" w:rsidRDefault="00764FAD" w:rsidP="00764FA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4F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</w:tbl>
    <w:p w14:paraId="7D5CCC55" w14:textId="77777777" w:rsidR="009E5A5D" w:rsidRPr="009E5A5D" w:rsidRDefault="009E5A5D" w:rsidP="009E5A5D">
      <w:pPr>
        <w:pStyle w:val="Tekstpodstawowy"/>
      </w:pPr>
    </w:p>
    <w:p w14:paraId="6C17E212" w14:textId="77777777" w:rsidR="009E5A5D" w:rsidRDefault="00BF3280" w:rsidP="00BF3280">
      <w:pPr>
        <w:pStyle w:val="Nagwek2"/>
      </w:pPr>
      <w:r>
        <w:t>Zawory i armatura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4607"/>
        <w:gridCol w:w="2169"/>
        <w:gridCol w:w="1162"/>
        <w:gridCol w:w="1164"/>
      </w:tblGrid>
      <w:tr w:rsidR="00BF3280" w:rsidRPr="00BF3280" w14:paraId="5164341D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8BCDB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20230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69AC32D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A3E8A1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Wielkość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C4447D5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84880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Jednostka</w:t>
            </w:r>
          </w:p>
        </w:tc>
      </w:tr>
      <w:tr w:rsidR="00BF3280" w:rsidRPr="00BF3280" w14:paraId="2A19A698" w14:textId="77777777" w:rsidTr="00BF3280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00AC4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Zestawienie zaworów i armatury</w:t>
            </w:r>
          </w:p>
        </w:tc>
      </w:tr>
      <w:tr w:rsidR="00BF3280" w:rsidRPr="00BF3280" w14:paraId="16841C0D" w14:textId="77777777" w:rsidTr="00BF3280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18E13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Armatura różna dowolnego producenta</w:t>
            </w:r>
          </w:p>
        </w:tc>
      </w:tr>
      <w:tr w:rsidR="00BF3280" w:rsidRPr="00BF3280" w14:paraId="0902DFAF" w14:textId="77777777" w:rsidTr="00BF3280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4CCE0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4A96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Zawory - Armatura różna dowolnego producenta</w:t>
            </w:r>
          </w:p>
        </w:tc>
      </w:tr>
      <w:tr w:rsidR="00BF3280" w:rsidRPr="00BF3280" w14:paraId="0D3289D4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033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423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6ED73DD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Zawór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ćwierćobrotowy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E82B44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74A330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9542D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3299A512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B5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031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6C0DBF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kołnierz. wg DIN 1988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C3C92F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509CED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51D65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0C732450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3F9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889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29016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wg DIN 1988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6280857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D4BA5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FE439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6ABBA8D6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699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4A3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E2C6EDF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wg DIN 1988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A6632A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F37095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6F1D1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18E8F5C6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D6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BD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A23FD8B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wg DIN 1988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1C27012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B5253A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611ED7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9400D73" w14:textId="77777777" w:rsidTr="00BF3280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97456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60E50E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Zawory - zawory termostatyczne i </w:t>
            </w:r>
            <w:proofErr w:type="spellStart"/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podpionowe</w:t>
            </w:r>
            <w:proofErr w:type="spellEnd"/>
          </w:p>
        </w:tc>
      </w:tr>
      <w:tr w:rsidR="00BF3280" w:rsidRPr="00BF3280" w14:paraId="7C6A9DEA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39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3C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B681A67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Cyrkulacyjny ogranicznik temperatury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3C99B7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85EDB7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16EC0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0DF2011A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92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8D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99A901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2622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95EA5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74AEEE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BD0192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0B0D3951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BBA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AC6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633D5B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0359438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283D8BF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1EFE4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016747A6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E4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EE8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C844775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59B630CA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D7A94B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A725F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71A1F909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E8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952B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FE7887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06BCC2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28486A2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2DB5B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1294E64E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54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98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4C4B1E67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8DA22E4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3797DF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E321CF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7B2896E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0B9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5DBF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171243B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Zawór kulowy z dźwignią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32BCFA28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16D5A43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D0A1ACA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A57D916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16D5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A301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251904A1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Zawór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antyskażeniowy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EA, GW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4BD34ED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048522E5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2985DE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1EEAA47B" w14:textId="77777777" w:rsidTr="00BF3280">
        <w:trPr>
          <w:trHeight w:val="2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D3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A1E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00DA73EA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Zawór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antyskażeniowy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EA, GW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579D8CAE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</w:tcPr>
          <w:p w14:paraId="522AE3A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26C46F2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75ED4453" w14:textId="77777777" w:rsidTr="00BF3280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4D21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Elementy spoza katalogów</w:t>
            </w:r>
          </w:p>
        </w:tc>
      </w:tr>
      <w:tr w:rsidR="00BF3280" w:rsidRPr="00BF3280" w14:paraId="0D27118D" w14:textId="77777777" w:rsidTr="00BF3280">
        <w:trPr>
          <w:trHeight w:val="330"/>
        </w:trPr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32149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00AE2F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Pompy - Elementy spoza katalogów</w:t>
            </w:r>
          </w:p>
        </w:tc>
      </w:tr>
      <w:tr w:rsidR="00BF3280" w:rsidRPr="00BF3280" w14:paraId="47CC2937" w14:textId="77777777" w:rsidTr="00BF3280">
        <w:trPr>
          <w:trHeight w:val="4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4D9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C44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9268D3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Pompa ETAP I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ECC449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H=22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kPa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Q=0,076 dm³/s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D710C5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F2F5C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F1D2F2C" w14:textId="77777777" w:rsidTr="00BF3280">
        <w:trPr>
          <w:trHeight w:val="4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CD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18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D16FD1E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Pompa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ist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. Budynek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5F9606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H=24 </w:t>
            </w: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kPa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Q=0,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150 </w:t>
            </w: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dm³/s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AF36C6F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93E09F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7D92A73" w14:textId="77777777" w:rsidTr="00BF3280">
        <w:trPr>
          <w:trHeight w:val="330"/>
        </w:trPr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764AF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8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CE3BCE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Układy podnoszenia ciśnienia - Elementy spoza katalogów</w:t>
            </w:r>
          </w:p>
        </w:tc>
      </w:tr>
      <w:tr w:rsidR="00BF3280" w:rsidRPr="00BF3280" w14:paraId="4449CA25" w14:textId="77777777" w:rsidTr="00BF3280">
        <w:trPr>
          <w:trHeight w:val="112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4B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AA9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E08C17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Zestaw Hydroforowy 2 pompowy o 2 pkt pracy</w:t>
            </w:r>
          </w:p>
          <w:p w14:paraId="00F36E98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+ układ pomiarowy (zgodny z rozporządzeniem)</w:t>
            </w:r>
          </w:p>
          <w:p w14:paraId="15E667B5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Kompaktowe urządzenie do podnoszenia ciśnienia zgodnie z normą DIN 1988 i DIN EN 806 do pośredniego lub bezpośredniego podłączenia. Składa się z normalnie zasysających, równolegle połączonych, pionowych wysokociśnieniowych pomp wirowych ze stali nierdzewnej w wykonaniu dławnicowym, przy czym każda pompa jest wyposażona w przetwornicę częstotliwości. Gotowe do podłączenia z orurowaniem ze stali nierdzewnej, zamontowane na ramie głównej, z urządzeniem sterującym/regulacyjnym dysponującym wszystkimi wymaganymi urządzeniami pomiarowymi i sterującymi.</w:t>
            </w:r>
          </w:p>
          <w:p w14:paraId="43253DDB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Do w pełni zautomatyzowanego zaopatrzenia w wodę i podwyższania ciśnienia w budynkach mieszkalnych, biurowych i administracyjnych, hotelach, szpitalach, domach handlowych oraz instalacjach przemysłowych. Tłoczenie wody użytkowej, wody przemysłowej, wody chłodzącej, wody gaśniczej (z wyjątkiem instalacji przeciwpożarowych zgodnie z normą DIN 14462 oraz z pozwoleniem wydanym przez lokalne urzędy ds. ochrony przeciwpożarowej) lub innych rodzajów wody wykorzystywanej do konsumpcji, które nie są agresywne chemicznie lub mechanicznie dla zastosowanych materiałów i nie zawierają składników powodujących abrazję lub długowłóknistych</w:t>
            </w:r>
          </w:p>
          <w:p w14:paraId="06C2DB42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,Bold"/>
                <w:b/>
                <w:bCs/>
                <w:sz w:val="20"/>
                <w:lang w:eastAsia="pl-PL"/>
              </w:rPr>
            </w:pPr>
            <w:r w:rsidRPr="00BF3280">
              <w:rPr>
                <w:rFonts w:eastAsia="Times New Roman" w:cs="Verdana,Bold"/>
                <w:b/>
                <w:bCs/>
                <w:sz w:val="20"/>
                <w:lang w:eastAsia="pl-PL"/>
              </w:rPr>
              <w:t>Cechy szczególne/zalety produktu</w:t>
            </w:r>
          </w:p>
          <w:p w14:paraId="7C6222ED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Wytrzymała instalacja spełniająca wszystkie wymogi normy DIN 1988 (EN 806)</w:t>
            </w:r>
          </w:p>
          <w:p w14:paraId="5BE2E7E4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Certyfikat WRAS/KTW/ACS dla pomp na wszystkie części mające kontakt z medium (wersja</w:t>
            </w:r>
          </w:p>
          <w:p w14:paraId="2AE6F12B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EPDM)</w:t>
            </w:r>
          </w:p>
          <w:p w14:paraId="78BEC234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lastRenderedPageBreak/>
              <w:t xml:space="preserve">- Wysokosprawna hydraulika pompy typoszeregu </w:t>
            </w:r>
            <w:proofErr w:type="spellStart"/>
            <w:r w:rsidRPr="00BF3280">
              <w:rPr>
                <w:rFonts w:eastAsia="Times New Roman" w:cs="Verdana"/>
                <w:sz w:val="20"/>
                <w:lang w:eastAsia="pl-PL"/>
              </w:rPr>
              <w:t>Helix</w:t>
            </w:r>
            <w:proofErr w:type="spellEnd"/>
            <w:r w:rsidRPr="00BF3280">
              <w:rPr>
                <w:rFonts w:eastAsia="Times New Roman" w:cs="Verdana"/>
                <w:sz w:val="20"/>
                <w:lang w:eastAsia="pl-PL"/>
              </w:rPr>
              <w:t xml:space="preserve"> VE w połączeniu z silnikami klasy IE4, spełniającymi wymogi norm IEC oraz chłodzoną powietrzem, zintegrowaną przetwornicą częstotliwości</w:t>
            </w:r>
          </w:p>
          <w:p w14:paraId="492D3EF3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 xml:space="preserve">- Oszczędność energii przez ponadprzeciętnie szeroki zakres regulacji od 25 </w:t>
            </w:r>
            <w:proofErr w:type="spellStart"/>
            <w:r w:rsidRPr="00BF3280">
              <w:rPr>
                <w:rFonts w:eastAsia="Times New Roman" w:cs="Verdana"/>
                <w:sz w:val="20"/>
                <w:lang w:eastAsia="pl-PL"/>
              </w:rPr>
              <w:t>Hz</w:t>
            </w:r>
            <w:proofErr w:type="spellEnd"/>
            <w:r w:rsidRPr="00BF3280">
              <w:rPr>
                <w:rFonts w:eastAsia="Times New Roman" w:cs="Verdana"/>
                <w:sz w:val="20"/>
                <w:lang w:eastAsia="pl-PL"/>
              </w:rPr>
              <w:t xml:space="preserve"> maksymalnie do 60 </w:t>
            </w:r>
            <w:proofErr w:type="spellStart"/>
            <w:r w:rsidRPr="00BF3280">
              <w:rPr>
                <w:rFonts w:eastAsia="Times New Roman" w:cs="Verdana"/>
                <w:sz w:val="20"/>
                <w:lang w:eastAsia="pl-PL"/>
              </w:rPr>
              <w:t>Hz</w:t>
            </w:r>
            <w:proofErr w:type="spellEnd"/>
          </w:p>
          <w:p w14:paraId="67D4C611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Najwyższa jakość regulacji i najprostsza obsługa przez zastosowanie techniki czerwonego pokrętła</w:t>
            </w:r>
          </w:p>
          <w:p w14:paraId="68BF798D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 xml:space="preserve">- Zintegrowane wykrywanie </w:t>
            </w:r>
            <w:proofErr w:type="spellStart"/>
            <w:r w:rsidRPr="00BF3280">
              <w:rPr>
                <w:rFonts w:eastAsia="Times New Roman" w:cs="Verdana"/>
                <w:sz w:val="20"/>
                <w:lang w:eastAsia="pl-PL"/>
              </w:rPr>
              <w:t>suchobiegu</w:t>
            </w:r>
            <w:proofErr w:type="spellEnd"/>
            <w:r w:rsidRPr="00BF3280">
              <w:rPr>
                <w:rFonts w:eastAsia="Times New Roman" w:cs="Verdana"/>
                <w:sz w:val="20"/>
                <w:lang w:eastAsia="pl-PL"/>
              </w:rPr>
              <w:t xml:space="preserve"> z automatycznym wyłączaniem w przypadku braku wody</w:t>
            </w:r>
          </w:p>
          <w:p w14:paraId="14A70E56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(wyposażenie dodatkowe zestaw WMS) wykorzystujące pola charakterystyk mocy silnika zaprogramowane w elektronice sterującej silnika</w:t>
            </w:r>
          </w:p>
          <w:p w14:paraId="67DDB33C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Niezależne od kierunku obrotów uszczelnienie mechaniczne pomp w wersji kasetowej ułatwiającej konserwację</w:t>
            </w:r>
          </w:p>
          <w:p w14:paraId="3F31F544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Elastyczny projekt latarni umożliwia uzyskanie bezpośredniego dostępu do uszczelnienia mechanicznego</w:t>
            </w:r>
          </w:p>
          <w:p w14:paraId="7A9AFDD4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 xml:space="preserve">- Sprzęgło </w:t>
            </w:r>
            <w:proofErr w:type="spellStart"/>
            <w:r w:rsidRPr="00BF3280">
              <w:rPr>
                <w:rFonts w:eastAsia="Times New Roman" w:cs="Verdana"/>
                <w:sz w:val="20"/>
                <w:lang w:eastAsia="pl-PL"/>
              </w:rPr>
              <w:t>demontowalne</w:t>
            </w:r>
            <w:proofErr w:type="spellEnd"/>
            <w:r w:rsidRPr="00BF3280">
              <w:rPr>
                <w:rFonts w:eastAsia="Times New Roman" w:cs="Verdana"/>
                <w:sz w:val="20"/>
                <w:lang w:eastAsia="pl-PL"/>
              </w:rPr>
              <w:t xml:space="preserve"> do wymiany uszczelnienia mechanicznego bez konieczności demontażu silnika (od 7,5 kW)</w:t>
            </w:r>
          </w:p>
          <w:p w14:paraId="27089CD6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 xml:space="preserve">- Zoptymalizowana hydraulika uwzględniająca straty ciśnienia całego urządzenia </w:t>
            </w:r>
          </w:p>
          <w:p w14:paraId="10758A19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Części mające kontakt z medium są odporne na korozję.</w:t>
            </w:r>
          </w:p>
          <w:p w14:paraId="083F9815" w14:textId="77777777" w:rsidR="00BF3280" w:rsidRPr="00BF3280" w:rsidRDefault="00BF3280" w:rsidP="00BF328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Verdana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Urządzenie sterujące/regulacyjne VR, z zaawansowanymi funkcjami, mikroprocesorem i wyświetlaczem LC (z podświetleniem tła) do wskazywania danych roboczych, łącznie z analogowymi i cyfrowymi wejściami i wyjściami do regulacji oraz połączenia ze sobą pomp pojedynczych z regulacją prędkości obrotowej</w:t>
            </w:r>
          </w:p>
          <w:p w14:paraId="0ABA1D8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Verdana"/>
                <w:sz w:val="20"/>
                <w:lang w:eastAsia="pl-PL"/>
              </w:rPr>
              <w:t>- Kontrola fabryczna i wstępne ustawienie optymalnego zakresu roboczego (w tym świadectwo odbioru w oparciu o EN10204 - 3.1)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10C3504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 xml:space="preserve">PKT. P.poż. H=29,0 mH2O Q=9,00 m³/h </w:t>
            </w: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PKT. Byt.-socjalne  H=18,0 mH2O</w:t>
            </w: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Q=11,0 m³/h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C5A93EC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E9AAC9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08AC2316" w14:textId="77777777" w:rsidTr="00BF3280">
        <w:trPr>
          <w:trHeight w:val="4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136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14D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9BDAB43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Przepompownia ścieków bez fekaliów - zabudowana w płycie podłogowej</w:t>
            </w:r>
          </w:p>
          <w:p w14:paraId="3C5FFF95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sz w:val="20"/>
              </w:rPr>
            </w:pPr>
            <w:r w:rsidRPr="00BF3280">
              <w:rPr>
                <w:sz w:val="20"/>
              </w:rPr>
              <w:t>Przepompownia składa się ze zbiornika pompowego ze zintegrowanym dociskowym kołnierzem uszczelniającym, teleskopowej nasady i pokrywy z rusztem szczelinowym (klasy A), możliwe jest także zastosowanie wodoszczelnej pokrywy klasy A. Maksymalna odporność na wodę gruntową wynosi 2 m.</w:t>
            </w:r>
          </w:p>
          <w:p w14:paraId="49DCD397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sz w:val="20"/>
              </w:rPr>
              <w:t>Urządzenie wyposażyć w 2 pompy z rurą zanurzeniową i czujnikiem ciśnieniowym w urządzeniu sterowniczym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7AE273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2F2431C4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96078B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2F760A58" w14:textId="77777777" w:rsidTr="00BF3280">
        <w:trPr>
          <w:trHeight w:val="45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B053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5DF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04AE7E10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Przepompownia ścieków z fekaliami - zabudowana w płycie podłogowe</w:t>
            </w:r>
          </w:p>
          <w:p w14:paraId="3526DB51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sz w:val="20"/>
              </w:rPr>
            </w:pPr>
            <w:r w:rsidRPr="00BF3280">
              <w:rPr>
                <w:sz w:val="20"/>
              </w:rPr>
              <w:t>Przepompownia składa się ze zbiornika pompowego ze zintegrowanym dociskowym kołnierzem uszczelniającym, teleskopowej nasady i pokrywy z rusztem szczelinowym (klasy A), możliwe jest także zastosowanie wodoszczelnej pokrywy klasy A. Maksymalna odporność na wodę gruntową wynosi 2 m.</w:t>
            </w:r>
          </w:p>
          <w:p w14:paraId="2EB89269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sz w:val="20"/>
              </w:rPr>
              <w:t>Urządzenie wyposażyć w 2 pompy z rurą zanurzeniową i czujnikiem ciśnieniowym w urządzeniu sterowniczym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79D593C4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192CD4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DAC9A1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  <w:tr w:rsidR="00BF3280" w:rsidRPr="00BF3280" w14:paraId="606956FE" w14:textId="77777777" w:rsidTr="00BF3280">
        <w:trPr>
          <w:trHeight w:val="45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82D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D7C2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3A02E60C" w14:textId="77777777" w:rsidR="00BF3280" w:rsidRPr="00BF3280" w:rsidRDefault="00BF3280" w:rsidP="00BF3280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Separator substancji ropopochodnych- zabudowana w płycie podłogowe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1C403985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NS1,5/ poj. Oleju 130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dotted" w:sz="4" w:space="0" w:color="808080"/>
            </w:tcBorders>
            <w:shd w:val="clear" w:color="000000" w:fill="FFFFFF"/>
            <w:hideMark/>
          </w:tcPr>
          <w:p w14:paraId="66EB7104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5B8E27" w14:textId="77777777" w:rsidR="00BF3280" w:rsidRPr="00BF3280" w:rsidRDefault="00BF3280" w:rsidP="00BF3280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</w:tr>
    </w:tbl>
    <w:p w14:paraId="443B2C9C" w14:textId="77777777" w:rsidR="00BF3280" w:rsidRPr="00BF3280" w:rsidRDefault="00BF3280" w:rsidP="00BF3280">
      <w:pPr>
        <w:pStyle w:val="Tekstpodstawowy"/>
      </w:pPr>
    </w:p>
    <w:p w14:paraId="2D2B2A73" w14:textId="77777777" w:rsidR="006C5E71" w:rsidRDefault="006C5E71" w:rsidP="006C5E71">
      <w:pPr>
        <w:pStyle w:val="Nagwek2"/>
      </w:pPr>
      <w:bookmarkStart w:id="79" w:name="_Toc533756216"/>
      <w:r>
        <w:t>Instalacja Podciśnieniowa</w:t>
      </w:r>
      <w:bookmarkEnd w:id="79"/>
    </w:p>
    <w:p w14:paraId="6C084615" w14:textId="77777777" w:rsidR="006C5E71" w:rsidRPr="006C5E71" w:rsidRDefault="006C5E71" w:rsidP="006C5E71">
      <w:pPr>
        <w:pStyle w:val="Nagwek3"/>
      </w:pPr>
      <w:bookmarkStart w:id="80" w:name="_Toc533756217"/>
      <w:r>
        <w:lastRenderedPageBreak/>
        <w:t>System podstawowy</w:t>
      </w:r>
      <w:bookmarkEnd w:id="8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315"/>
        <w:gridCol w:w="1315"/>
      </w:tblGrid>
      <w:tr w:rsidR="006C5E71" w:rsidRPr="00BF3280" w14:paraId="321F8C7F" w14:textId="77777777" w:rsidTr="006C5E71">
        <w:trPr>
          <w:trHeight w:val="2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85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38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123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jm</w:t>
            </w:r>
            <w:proofErr w:type="spellEnd"/>
          </w:p>
        </w:tc>
      </w:tr>
      <w:tr w:rsidR="006C5E71" w:rsidRPr="00BF3280" w14:paraId="497FB0B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1E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Wpust dachowy XL75 podgrzewany z kołnierzem PCW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65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FD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4CB6B3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54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(75x3,0mm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9B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42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71989EE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95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Profil montażowy 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C22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03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23E655B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57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(90x3,5mm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E2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F0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5B57FEDA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C6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(40x3,0mm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F0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44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60701C2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32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(50x3,0mm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04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CB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0538F4C2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4B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(63x3,0mm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A1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E1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2F83D47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AE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(56x3,0mm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14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D8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0A426787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4B9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3E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98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753D98A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D9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254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1F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AD297B6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E2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(90/63mm)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8C0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FA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6FA335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AE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20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F2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D07C93A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859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A46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6C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8CC9CE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F5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4A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54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E0C132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91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24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97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E9D132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6F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(90/90mm)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C5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F4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81A1CC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2E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(90/40mm)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F0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49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A2E659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C1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3F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51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BFEA14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19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794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DB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8FCEE8D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0C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17A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9B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2F3BA7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C5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 czyszczak prosty 90° (40/40mm)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569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2C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F72336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1AD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(90/75mm)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33D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9A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F1A270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E6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7E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6E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6B9CA7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12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8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26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2BD3B8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5A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 czyszczak prosty 90° (63/63mm)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C1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F5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94F076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1B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7D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99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231D64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3C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33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2A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943356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4E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5B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3C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F085BB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49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72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71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3C2422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CD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(56/50mm)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41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71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456999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C5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5A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27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84C6F0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E3F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(50/40mm)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6A4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EF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956789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90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B0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6C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4DC9901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3C0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0F4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84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824818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3B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026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0E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6ABF44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6C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 czyszczak prosty 90° (56/56mm)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C0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73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1077CE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60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(56/50mm)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7F7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53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0491845D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9D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D9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E2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27DBBB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2C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EC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60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B38BB8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74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Uchwyt do podwieszania profili montażowych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3A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48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EA969F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1B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Łącznik profili montażowych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BD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1F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23CCE2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9D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7D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DE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900F17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E1A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(40x½")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58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B2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285624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F2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(63x½")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229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98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479150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68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E3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202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CDA4E0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7E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B94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95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9BE325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8B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Płytka montażowa do obejm 40-160 1/2"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C9A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BB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0A8B71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1D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(56x½")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9C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A6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2402FA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D1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Mufa elektrooporowa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B2A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99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A694E4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02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724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190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2E7997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B0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762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01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42AFB0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ACA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3AD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86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4EF37A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E8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68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1D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FE8A806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D9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462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29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B75121D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2B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Pręt OC M10 x 2000mm gwintowany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E3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0D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</w:tbl>
    <w:p w14:paraId="1544B0FD" w14:textId="77777777" w:rsidR="006C5E71" w:rsidRDefault="006C5E71" w:rsidP="006C5E71">
      <w:pPr>
        <w:pStyle w:val="Nagwek3"/>
      </w:pPr>
      <w:bookmarkStart w:id="81" w:name="_Toc533756218"/>
      <w:r>
        <w:t>System awaryjny</w:t>
      </w:r>
      <w:bookmarkEnd w:id="8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8"/>
        <w:gridCol w:w="1315"/>
        <w:gridCol w:w="1315"/>
      </w:tblGrid>
      <w:tr w:rsidR="006C5E71" w:rsidRPr="00BF3280" w14:paraId="71BCD8FC" w14:textId="77777777" w:rsidTr="006C5E71">
        <w:trPr>
          <w:trHeight w:val="2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43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4D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AA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jm</w:t>
            </w:r>
            <w:proofErr w:type="spellEnd"/>
          </w:p>
        </w:tc>
      </w:tr>
      <w:tr w:rsidR="006C5E71" w:rsidRPr="00BF3280" w14:paraId="4FFD7F2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01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Wpust dachowy XL75  z kołnierzem PCW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64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4C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27DD6B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19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Kołnierz przelewowy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439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23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D8BBE8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6C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(50x3,0mm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E86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01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09158DB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ED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(75x3,0mm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C42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BF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2F9FEC3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CF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(63x3,0mm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B09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9C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14E0B651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6F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(90x3,5mm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FA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99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5F8F939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BD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(40x3,0mm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33D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47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3644D1A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4A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PEHD Rura (56x3,0mm - 5m)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32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01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5CD73E5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42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Profil montażowy 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BF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0D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</w:t>
            </w:r>
          </w:p>
        </w:tc>
      </w:tr>
      <w:tr w:rsidR="006C5E71" w:rsidRPr="00BF3280" w14:paraId="33FD71C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8D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30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57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5D60452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5E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(90/75mm)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45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81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173F28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6B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32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B4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412625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96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z punktem stałym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91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FE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0806651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D6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4C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14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2603AC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62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5D9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41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CB0A52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F2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F5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65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74927C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535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(110/63mm)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51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C2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8CE728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C9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CB7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EF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7F65727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CD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(90/40mm)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77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B7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243ADE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94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23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38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6AF234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F6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409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9E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372F03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83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(90/63mm)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61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3A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E6A34A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8E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(90/75mm)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74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8A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0F10D9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18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(50/40mm)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5D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43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71BF3A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A03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A1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F5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037DB8D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F5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96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42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0C315A2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2D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(63/56mm)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A5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8A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D4678B9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3E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9D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5E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AF661C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ED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(63/56mm)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21D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91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73B4EE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65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55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33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F60A95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5E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45°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80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AC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CD9FFA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73B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Trójnik 45° (63/63mm)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A8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7B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9322BA2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98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6D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44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890CEF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8A6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(56/50mm)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8722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A1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013EA79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0A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66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5C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F23652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87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Kolano 88,5°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73A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AA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8FEA0C4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04ED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DE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13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83BBBA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F7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Redukcja niesymetryczna (75/50mm)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8C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8C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7C2898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CD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Złączka kompensacyjna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91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5A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D6B21B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34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8E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254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6D1E226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A0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Łącznik profili montażowych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69C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B3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7222680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C2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Uchwyt do podwieszania profili montażowych (30x30mm)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A2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083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017C4B50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91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0BF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49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20DA749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D7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(50x½")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1F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E1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4C70907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29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Płytka montażowa do obejm 40-160 1/2"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F6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2D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44FEAFB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7D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65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5F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9103B0F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D5C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(75x½")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E21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D8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33390C1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C8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Akasison</w:t>
            </w:r>
            <w:proofErr w:type="spellEnd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Uchwyt do rur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92E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4BF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15B760D5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CE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Obejma do punktów stałych (63x½")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2F6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0A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0F88ABA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B4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838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A6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EF37C6E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56A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(40mm)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72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010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50D78A2C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0E7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(56mm)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8B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925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FDE6943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0A2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(75mm)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135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FEB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4F4B995D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8F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(63mm)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4A0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981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69BE47BA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3E9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Mufa elektrooporowa (90mm)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44B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223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  <w:tr w:rsidR="006C5E71" w:rsidRPr="00BF3280" w14:paraId="323CB888" w14:textId="77777777" w:rsidTr="006C5E71">
        <w:trPr>
          <w:trHeight w:val="255"/>
        </w:trPr>
        <w:tc>
          <w:tcPr>
            <w:tcW w:w="3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18E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Pręt OC M10 x 2000mm gwintowany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F83" w14:textId="77777777" w:rsidR="006C5E71" w:rsidRPr="00BF3280" w:rsidRDefault="006C5E71" w:rsidP="006C5E71">
            <w:pPr>
              <w:suppressAutoHyphens w:val="0"/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FC8" w14:textId="77777777" w:rsidR="006C5E71" w:rsidRPr="00BF3280" w:rsidRDefault="006C5E71" w:rsidP="006C5E71">
            <w:pPr>
              <w:suppressAutoHyphens w:val="0"/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proofErr w:type="spellStart"/>
            <w:r w:rsidRPr="00BF3280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</w:tr>
    </w:tbl>
    <w:p w14:paraId="5E8000F6" w14:textId="77777777" w:rsidR="006C5E71" w:rsidRPr="006C5E71" w:rsidRDefault="006C5E71" w:rsidP="006C5E71">
      <w:pPr>
        <w:pStyle w:val="Tekstpodstawowy"/>
      </w:pPr>
    </w:p>
    <w:p w14:paraId="6FB1C91D" w14:textId="77777777" w:rsidR="009E5A5D" w:rsidRDefault="009E5A5D" w:rsidP="00F0648B"/>
    <w:p w14:paraId="127D3F05" w14:textId="77777777" w:rsidR="001D44F1" w:rsidRDefault="001D44F1" w:rsidP="00F0648B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40595C" w14:paraId="68B0AF0C" w14:textId="77777777" w:rsidTr="0040595C">
        <w:trPr>
          <w:trHeight w:val="147"/>
          <w:jc w:val="right"/>
        </w:trPr>
        <w:tc>
          <w:tcPr>
            <w:tcW w:w="2500" w:type="pct"/>
            <w:shd w:val="clear" w:color="auto" w:fill="auto"/>
          </w:tcPr>
          <w:p w14:paraId="69E7626E" w14:textId="77777777" w:rsidR="0040595C" w:rsidRPr="009E5A5D" w:rsidRDefault="006B41EB" w:rsidP="009E5A5D">
            <w:pPr>
              <w:pStyle w:val="Tekstpodstawowy"/>
              <w:tabs>
                <w:tab w:val="left" w:pos="3121"/>
              </w:tabs>
              <w:spacing w:line="240" w:lineRule="auto"/>
              <w:jc w:val="center"/>
            </w:pPr>
            <w:r>
              <w:br w:type="column"/>
            </w:r>
            <w:r w:rsidR="0040595C">
              <w:rPr>
                <w:rFonts w:ascii="Arial Narrow" w:hAnsi="Arial Narrow" w:cs="Arial Narrow"/>
              </w:rPr>
              <w:t>PROJEKTANT</w:t>
            </w:r>
          </w:p>
        </w:tc>
        <w:tc>
          <w:tcPr>
            <w:tcW w:w="2500" w:type="pct"/>
            <w:shd w:val="clear" w:color="auto" w:fill="auto"/>
          </w:tcPr>
          <w:p w14:paraId="6CB7F7F7" w14:textId="77777777" w:rsidR="0040595C" w:rsidRDefault="0040595C" w:rsidP="0040595C">
            <w:pPr>
              <w:pStyle w:val="Tekstpodstawowy"/>
              <w:tabs>
                <w:tab w:val="left" w:pos="3121"/>
              </w:tabs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OPRACOWANIE: </w:t>
            </w:r>
          </w:p>
        </w:tc>
      </w:tr>
      <w:tr w:rsidR="0040595C" w14:paraId="45F26417" w14:textId="77777777" w:rsidTr="0040595C">
        <w:trPr>
          <w:trHeight w:val="1514"/>
          <w:jc w:val="right"/>
        </w:trPr>
        <w:tc>
          <w:tcPr>
            <w:tcW w:w="2500" w:type="pct"/>
            <w:shd w:val="clear" w:color="auto" w:fill="auto"/>
            <w:vAlign w:val="bottom"/>
          </w:tcPr>
          <w:p w14:paraId="5D3843FD" w14:textId="77777777" w:rsidR="0040595C" w:rsidRDefault="0040595C" w:rsidP="00213B32">
            <w:pPr>
              <w:jc w:val="center"/>
              <w:rPr>
                <w:rFonts w:cs="Arial Narrow"/>
                <w:color w:val="000000"/>
                <w:szCs w:val="22"/>
              </w:rPr>
            </w:pPr>
          </w:p>
          <w:p w14:paraId="52951893" w14:textId="77777777" w:rsidR="0040595C" w:rsidRDefault="0040595C" w:rsidP="00213B32">
            <w:pPr>
              <w:jc w:val="center"/>
              <w:rPr>
                <w:rFonts w:cs="Arial Narrow"/>
                <w:color w:val="000000"/>
                <w:szCs w:val="22"/>
              </w:rPr>
            </w:pPr>
          </w:p>
          <w:p w14:paraId="3CDCAD2C" w14:textId="77777777" w:rsidR="0040595C" w:rsidRDefault="0040595C" w:rsidP="00213B32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color w:val="000000"/>
                <w:szCs w:val="22"/>
              </w:rPr>
              <w:t xml:space="preserve">mgr inż. </w:t>
            </w:r>
            <w:r w:rsidR="00CE0692">
              <w:rPr>
                <w:rFonts w:cs="Arial Narrow"/>
                <w:b/>
                <w:bCs/>
                <w:color w:val="000000"/>
                <w:szCs w:val="22"/>
              </w:rPr>
              <w:t>Artur Szkop</w:t>
            </w:r>
          </w:p>
          <w:p w14:paraId="78EC4ECB" w14:textId="77777777" w:rsidR="0040595C" w:rsidRDefault="0040595C" w:rsidP="00335D10">
            <w:pPr>
              <w:jc w:val="center"/>
              <w:rPr>
                <w:rFonts w:cs="Arial Narrow"/>
                <w:szCs w:val="22"/>
              </w:rPr>
            </w:pPr>
            <w:bookmarkStart w:id="82" w:name="__RefHeading__4471_580660704"/>
            <w:bookmarkEnd w:id="82"/>
            <w:r>
              <w:rPr>
                <w:rFonts w:cs="Arial Narrow"/>
                <w:sz w:val="16"/>
                <w:szCs w:val="16"/>
              </w:rPr>
              <w:t>uprawnienia budowlane do projektowania bez ograniczeń w specjalności instalacyjnej w zakresie sieci, instalacji i urządzeń cieplnych, wentylacyjnych, gazowych, wodociągowych i kanalizacyjnych nr</w:t>
            </w:r>
            <w:r>
              <w:rPr>
                <w:rFonts w:cs="Arial Narrow"/>
                <w:sz w:val="16"/>
                <w:szCs w:val="16"/>
              </w:rPr>
              <w:br/>
            </w:r>
            <w:r w:rsidR="00335D10">
              <w:rPr>
                <w:rFonts w:cs="Arial Narrow"/>
                <w:sz w:val="16"/>
                <w:szCs w:val="16"/>
              </w:rPr>
              <w:t>WKP</w:t>
            </w:r>
            <w:r>
              <w:rPr>
                <w:rFonts w:cs="Arial Narrow"/>
                <w:sz w:val="16"/>
                <w:szCs w:val="16"/>
              </w:rPr>
              <w:t>/0</w:t>
            </w:r>
            <w:r w:rsidR="00335D10">
              <w:rPr>
                <w:rFonts w:cs="Arial Narrow"/>
                <w:sz w:val="16"/>
                <w:szCs w:val="16"/>
              </w:rPr>
              <w:t>146</w:t>
            </w:r>
            <w:r>
              <w:rPr>
                <w:rFonts w:cs="Arial Narrow"/>
                <w:sz w:val="16"/>
                <w:szCs w:val="16"/>
              </w:rPr>
              <w:t>/POOS/</w:t>
            </w:r>
            <w:r w:rsidR="00335D10">
              <w:rPr>
                <w:rFonts w:cs="Arial Narrow"/>
                <w:sz w:val="16"/>
                <w:szCs w:val="16"/>
              </w:rPr>
              <w:t>09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C97AB79" w14:textId="77777777" w:rsidR="006F0024" w:rsidRDefault="0033029D" w:rsidP="00213B32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m</w:t>
            </w:r>
            <w:r w:rsidR="006F0024">
              <w:rPr>
                <w:rFonts w:cs="Arial Narrow"/>
                <w:szCs w:val="22"/>
              </w:rPr>
              <w:t>gr inż. Mikołaj Stelmach</w:t>
            </w:r>
          </w:p>
          <w:p w14:paraId="0199FFD3" w14:textId="77777777" w:rsidR="0040595C" w:rsidRDefault="0033029D" w:rsidP="00213B32">
            <w:pPr>
              <w:jc w:val="center"/>
              <w:rPr>
                <w:rFonts w:cs="Arial Narrow"/>
                <w:szCs w:val="22"/>
              </w:rPr>
            </w:pPr>
            <w:r>
              <w:rPr>
                <w:rFonts w:cs="Arial Narrow"/>
                <w:szCs w:val="22"/>
              </w:rPr>
              <w:t>m</w:t>
            </w:r>
            <w:r w:rsidR="00CC4EF5">
              <w:rPr>
                <w:rFonts w:cs="Arial Narrow"/>
                <w:szCs w:val="22"/>
              </w:rPr>
              <w:t xml:space="preserve">gr </w:t>
            </w:r>
            <w:r w:rsidR="0040595C">
              <w:rPr>
                <w:rFonts w:cs="Arial Narrow"/>
                <w:szCs w:val="22"/>
              </w:rPr>
              <w:t>inż. Tomasz Woźny</w:t>
            </w:r>
          </w:p>
          <w:p w14:paraId="0BF80458" w14:textId="77777777" w:rsidR="0040595C" w:rsidRDefault="0040595C" w:rsidP="00213B32">
            <w:pPr>
              <w:jc w:val="center"/>
              <w:rPr>
                <w:rFonts w:cs="Arial Narrow"/>
                <w:szCs w:val="22"/>
              </w:rPr>
            </w:pPr>
          </w:p>
          <w:p w14:paraId="44CB4A68" w14:textId="77777777" w:rsidR="0040595C" w:rsidRDefault="0040595C" w:rsidP="00213B32">
            <w:pPr>
              <w:jc w:val="center"/>
              <w:rPr>
                <w:rFonts w:cs="Arial Narrow"/>
                <w:szCs w:val="22"/>
              </w:rPr>
            </w:pPr>
          </w:p>
        </w:tc>
      </w:tr>
      <w:bookmarkEnd w:id="10"/>
      <w:bookmarkEnd w:id="11"/>
      <w:bookmarkEnd w:id="12"/>
      <w:bookmarkEnd w:id="13"/>
    </w:tbl>
    <w:p w14:paraId="7EF6A284" w14:textId="77777777" w:rsidR="0040595C" w:rsidRPr="007356A9" w:rsidRDefault="0040595C" w:rsidP="0040595C">
      <w:pPr>
        <w:pStyle w:val="Akapitzlist"/>
      </w:pPr>
    </w:p>
    <w:sectPr w:rsidR="0040595C" w:rsidRPr="007356A9" w:rsidSect="00DB0F24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EFEE" w14:textId="77777777" w:rsidR="00CB7AE2" w:rsidRDefault="00CB7AE2" w:rsidP="002647E3">
      <w:r>
        <w:separator/>
      </w:r>
    </w:p>
    <w:p w14:paraId="59E665AF" w14:textId="77777777" w:rsidR="00CB7AE2" w:rsidRDefault="00CB7AE2"/>
  </w:endnote>
  <w:endnote w:type="continuationSeparator" w:id="0">
    <w:p w14:paraId="52683C35" w14:textId="77777777" w:rsidR="00CB7AE2" w:rsidRDefault="00CB7AE2" w:rsidP="002647E3">
      <w:r>
        <w:continuationSeparator/>
      </w:r>
    </w:p>
    <w:p w14:paraId="03DAA914" w14:textId="77777777" w:rsidR="00CB7AE2" w:rsidRDefault="00CB7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lo Book">
    <w:charset w:val="EE"/>
    <w:family w:val="swiss"/>
    <w:pitch w:val="default"/>
  </w:font>
  <w:font w:name="HelveticaNeueLT Pro 45 Lt">
    <w:altName w:val="Arial"/>
    <w:charset w:val="EE"/>
    <w:family w:val="swiss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E680" w14:textId="77777777" w:rsidR="00764FAD" w:rsidRDefault="00764FAD" w:rsidP="00F11898">
    <w:pPr>
      <w:pStyle w:val="Stopka"/>
      <w:jc w:val="center"/>
    </w:pPr>
    <w:r>
      <w:t xml:space="preserve">IS </w:t>
    </w:r>
    <w:r>
      <w:fldChar w:fldCharType="begin"/>
    </w:r>
    <w:r>
      <w:instrText xml:space="preserve"> PAGE   \* MERGEFORMAT </w:instrText>
    </w:r>
    <w:r>
      <w:fldChar w:fldCharType="separate"/>
    </w:r>
    <w:r w:rsidR="00A96605">
      <w:rPr>
        <w:noProof/>
      </w:rPr>
      <w:t>21</w:t>
    </w:r>
    <w:r>
      <w:rPr>
        <w:noProof/>
      </w:rPr>
      <w:fldChar w:fldCharType="end"/>
    </w:r>
  </w:p>
  <w:p w14:paraId="3BA688DA" w14:textId="77777777" w:rsidR="00764FAD" w:rsidRDefault="00764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826E" w14:textId="77777777" w:rsidR="00CB7AE2" w:rsidRDefault="00CB7AE2" w:rsidP="002647E3">
      <w:r>
        <w:separator/>
      </w:r>
    </w:p>
    <w:p w14:paraId="43E89A4A" w14:textId="77777777" w:rsidR="00CB7AE2" w:rsidRDefault="00CB7AE2"/>
  </w:footnote>
  <w:footnote w:type="continuationSeparator" w:id="0">
    <w:p w14:paraId="730F9664" w14:textId="77777777" w:rsidR="00CB7AE2" w:rsidRDefault="00CB7AE2" w:rsidP="002647E3">
      <w:r>
        <w:continuationSeparator/>
      </w:r>
    </w:p>
    <w:p w14:paraId="380978E2" w14:textId="77777777" w:rsidR="00CB7AE2" w:rsidRDefault="00CB7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55"/>
      <w:gridCol w:w="7273"/>
    </w:tblGrid>
    <w:tr w:rsidR="00764FAD" w:rsidRPr="00F70D1D" w14:paraId="06A97BF5" w14:textId="77777777" w:rsidTr="00FD68CE">
      <w:trPr>
        <w:trHeight w:val="173"/>
      </w:trPr>
      <w:tc>
        <w:tcPr>
          <w:tcW w:w="2376" w:type="dxa"/>
          <w:vAlign w:val="center"/>
        </w:tcPr>
        <w:p w14:paraId="3CE296BB" w14:textId="77777777" w:rsidR="00764FAD" w:rsidRDefault="00764FAD" w:rsidP="009E5A5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 w:rsidRPr="00F70D1D">
            <w:rPr>
              <w:rFonts w:eastAsia="Times New Roman" w:cs="Arial"/>
              <w:b/>
              <w:bCs/>
              <w:sz w:val="20"/>
              <w:lang w:eastAsia="pl-PL"/>
            </w:rPr>
            <w:t xml:space="preserve">PROJEKT </w:t>
          </w:r>
          <w:r>
            <w:rPr>
              <w:rFonts w:eastAsia="Times New Roman" w:cs="Arial"/>
              <w:b/>
              <w:bCs/>
              <w:sz w:val="20"/>
              <w:lang w:eastAsia="pl-PL"/>
            </w:rPr>
            <w:t>WYKONAWCZY</w:t>
          </w:r>
        </w:p>
        <w:p w14:paraId="5BBD5262" w14:textId="77777777" w:rsidR="00764FAD" w:rsidRPr="00FD68CE" w:rsidRDefault="00764FAD" w:rsidP="009E5A5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ETAP I</w:t>
          </w:r>
        </w:p>
      </w:tc>
      <w:tc>
        <w:tcPr>
          <w:tcW w:w="7402" w:type="dxa"/>
          <w:vMerge w:val="restart"/>
          <w:vAlign w:val="center"/>
        </w:tcPr>
        <w:p w14:paraId="090E5A43" w14:textId="77777777" w:rsidR="00764FAD" w:rsidRPr="00F70D1D" w:rsidRDefault="00764FAD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pl-PL"/>
            </w:rPr>
          </w:pPr>
          <w:r>
            <w:rPr>
              <w:rFonts w:eastAsia="Times New Roman" w:cs="Arial"/>
              <w:b/>
              <w:bCs/>
              <w:sz w:val="24"/>
              <w:szCs w:val="24"/>
              <w:lang w:eastAsia="pl-PL"/>
            </w:rPr>
            <w:t>PRZEBUDOWA L.O. IM. T. KOŚCIUSZKI W PRUSZKOWIE</w:t>
          </w:r>
        </w:p>
      </w:tc>
    </w:tr>
    <w:tr w:rsidR="00764FAD" w:rsidRPr="00F70D1D" w14:paraId="690DF940" w14:textId="77777777" w:rsidTr="00F70D1D">
      <w:trPr>
        <w:trHeight w:val="173"/>
      </w:trPr>
      <w:tc>
        <w:tcPr>
          <w:tcW w:w="2376" w:type="dxa"/>
          <w:vAlign w:val="center"/>
        </w:tcPr>
        <w:p w14:paraId="2F0521A6" w14:textId="77777777" w:rsidR="00764FAD" w:rsidRDefault="00764FAD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BRANŻA SANITARNA</w:t>
          </w:r>
        </w:p>
        <w:p w14:paraId="72E8A742" w14:textId="77777777" w:rsidR="00764FAD" w:rsidRPr="00F70D1D" w:rsidRDefault="00764FAD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0"/>
              <w:lang w:eastAsia="pl-PL"/>
            </w:rPr>
          </w:pPr>
          <w:r>
            <w:rPr>
              <w:rFonts w:eastAsia="Times New Roman" w:cs="Arial"/>
              <w:b/>
              <w:bCs/>
              <w:sz w:val="20"/>
              <w:lang w:eastAsia="pl-PL"/>
            </w:rPr>
            <w:t>INSTALACJA WOD-KAN</w:t>
          </w:r>
        </w:p>
      </w:tc>
      <w:tc>
        <w:tcPr>
          <w:tcW w:w="7402" w:type="dxa"/>
          <w:vMerge/>
          <w:vAlign w:val="center"/>
        </w:tcPr>
        <w:p w14:paraId="62657387" w14:textId="77777777" w:rsidR="00764FAD" w:rsidRPr="00F70D1D" w:rsidRDefault="00764FAD" w:rsidP="00F70D1D">
          <w:pPr>
            <w:suppressAutoHyphens w:val="0"/>
            <w:autoSpaceDE w:val="0"/>
            <w:autoSpaceDN w:val="0"/>
            <w:adjustRightInd w:val="0"/>
            <w:spacing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pl-PL"/>
            </w:rPr>
          </w:pPr>
        </w:p>
      </w:tc>
    </w:tr>
  </w:tbl>
  <w:p w14:paraId="58200C14" w14:textId="77777777" w:rsidR="00764FAD" w:rsidRPr="009C6DF8" w:rsidRDefault="00764FAD" w:rsidP="005D216A">
    <w:pPr>
      <w:tabs>
        <w:tab w:val="left" w:pos="449"/>
      </w:tabs>
      <w:suppressAutoHyphens w:val="0"/>
      <w:autoSpaceDE w:val="0"/>
      <w:autoSpaceDN w:val="0"/>
      <w:adjustRightInd w:val="0"/>
      <w:spacing w:before="120" w:after="120"/>
      <w:rPr>
        <w:sz w:val="10"/>
        <w:szCs w:val="10"/>
      </w:rPr>
    </w:pPr>
    <w:r w:rsidRPr="009C6DF8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ascii="Symbol" w:hAnsi="Symbol" w:cs="Symbol"/>
        <w:lang w:val="pl-P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6E0E709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1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000000"/>
        <w:sz w:val="24"/>
        <w:szCs w:val="24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auto"/>
        <w:sz w:val="24"/>
        <w:szCs w:val="24"/>
      </w:r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auto"/>
        <w:sz w:val="24"/>
        <w:szCs w:val="24"/>
      </w:rPr>
    </w:lvl>
  </w:abstractNum>
  <w:abstractNum w:abstractNumId="25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7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2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3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4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5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6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9">
    <w:nsid w:val="04CC298F"/>
    <w:multiLevelType w:val="hybridMultilevel"/>
    <w:tmpl w:val="3AAC3C18"/>
    <w:lvl w:ilvl="0" w:tplc="0000001E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5E317D5"/>
    <w:multiLevelType w:val="multilevel"/>
    <w:tmpl w:val="C93EEC2E"/>
    <w:styleLink w:val="poz1"/>
    <w:lvl w:ilvl="0">
      <w:start w:val="1"/>
      <w:numFmt w:val="decimal"/>
      <w:lvlText w:val="Poz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Poz. 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066C2069"/>
    <w:multiLevelType w:val="hybridMultilevel"/>
    <w:tmpl w:val="18B2A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8234868"/>
    <w:multiLevelType w:val="hybridMultilevel"/>
    <w:tmpl w:val="206059FC"/>
    <w:lvl w:ilvl="0" w:tplc="0000001E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E621B7"/>
    <w:multiLevelType w:val="hybridMultilevel"/>
    <w:tmpl w:val="56C06568"/>
    <w:lvl w:ilvl="0" w:tplc="13F88D7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C4EE74D8" w:tentative="1">
      <w:start w:val="1"/>
      <w:numFmt w:val="lowerLetter"/>
      <w:lvlText w:val="%2."/>
      <w:lvlJc w:val="left"/>
      <w:pPr>
        <w:ind w:left="1440" w:hanging="360"/>
      </w:pPr>
    </w:lvl>
    <w:lvl w:ilvl="2" w:tplc="F7EE2370" w:tentative="1">
      <w:start w:val="1"/>
      <w:numFmt w:val="lowerRoman"/>
      <w:lvlText w:val="%3."/>
      <w:lvlJc w:val="right"/>
      <w:pPr>
        <w:ind w:left="2160" w:hanging="180"/>
      </w:pPr>
    </w:lvl>
    <w:lvl w:ilvl="3" w:tplc="0AE2EB00" w:tentative="1">
      <w:start w:val="1"/>
      <w:numFmt w:val="decimal"/>
      <w:lvlText w:val="%4."/>
      <w:lvlJc w:val="left"/>
      <w:pPr>
        <w:ind w:left="2880" w:hanging="360"/>
      </w:pPr>
    </w:lvl>
    <w:lvl w:ilvl="4" w:tplc="25A47126" w:tentative="1">
      <w:start w:val="1"/>
      <w:numFmt w:val="lowerLetter"/>
      <w:lvlText w:val="%5."/>
      <w:lvlJc w:val="left"/>
      <w:pPr>
        <w:ind w:left="3600" w:hanging="360"/>
      </w:pPr>
    </w:lvl>
    <w:lvl w:ilvl="5" w:tplc="1B26D2C4" w:tentative="1">
      <w:start w:val="1"/>
      <w:numFmt w:val="lowerRoman"/>
      <w:lvlText w:val="%6."/>
      <w:lvlJc w:val="right"/>
      <w:pPr>
        <w:ind w:left="4320" w:hanging="180"/>
      </w:pPr>
    </w:lvl>
    <w:lvl w:ilvl="6" w:tplc="34C4B5FC" w:tentative="1">
      <w:start w:val="1"/>
      <w:numFmt w:val="decimal"/>
      <w:lvlText w:val="%7."/>
      <w:lvlJc w:val="left"/>
      <w:pPr>
        <w:ind w:left="5040" w:hanging="360"/>
      </w:pPr>
    </w:lvl>
    <w:lvl w:ilvl="7" w:tplc="177AFD64" w:tentative="1">
      <w:start w:val="1"/>
      <w:numFmt w:val="lowerLetter"/>
      <w:lvlText w:val="%8."/>
      <w:lvlJc w:val="left"/>
      <w:pPr>
        <w:ind w:left="5760" w:hanging="360"/>
      </w:pPr>
    </w:lvl>
    <w:lvl w:ilvl="8" w:tplc="AD5C3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EF70FF"/>
    <w:multiLevelType w:val="hybridMultilevel"/>
    <w:tmpl w:val="81B44FE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5E10CF5"/>
    <w:multiLevelType w:val="hybridMultilevel"/>
    <w:tmpl w:val="7396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151FE8"/>
    <w:multiLevelType w:val="hybridMultilevel"/>
    <w:tmpl w:val="95A8E1C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1706B0"/>
    <w:multiLevelType w:val="hybridMultilevel"/>
    <w:tmpl w:val="7CB6D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EB078BE"/>
    <w:multiLevelType w:val="hybridMultilevel"/>
    <w:tmpl w:val="E212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DA4BD7"/>
    <w:multiLevelType w:val="hybridMultilevel"/>
    <w:tmpl w:val="539E2F0C"/>
    <w:lvl w:ilvl="0" w:tplc="0000001E">
      <w:numFmt w:val="bullet"/>
      <w:lvlText w:val="-"/>
      <w:lvlJc w:val="left"/>
      <w:pPr>
        <w:ind w:left="144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DFA08D2"/>
    <w:multiLevelType w:val="hybridMultilevel"/>
    <w:tmpl w:val="FDBC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331B8D"/>
    <w:multiLevelType w:val="hybridMultilevel"/>
    <w:tmpl w:val="4830BD3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17376"/>
    <w:multiLevelType w:val="hybridMultilevel"/>
    <w:tmpl w:val="8586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B964BC"/>
    <w:multiLevelType w:val="hybridMultilevel"/>
    <w:tmpl w:val="7678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1A03A7"/>
    <w:multiLevelType w:val="hybridMultilevel"/>
    <w:tmpl w:val="8172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95579D"/>
    <w:multiLevelType w:val="hybridMultilevel"/>
    <w:tmpl w:val="CD583E5C"/>
    <w:lvl w:ilvl="0" w:tplc="000000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8FA5617"/>
    <w:multiLevelType w:val="multilevel"/>
    <w:tmpl w:val="F0161318"/>
    <w:styleLink w:val="WW8Num2"/>
    <w:lvl w:ilvl="0">
      <w:start w:val="1"/>
      <w:numFmt w:val="decimal"/>
      <w:pStyle w:val="Heading10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>
    <w:nsid w:val="49AA477A"/>
    <w:multiLevelType w:val="multilevel"/>
    <w:tmpl w:val="0F1AA0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8">
    <w:nsid w:val="4CE3646C"/>
    <w:multiLevelType w:val="multilevel"/>
    <w:tmpl w:val="7C6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52B957D8"/>
    <w:multiLevelType w:val="hybridMultilevel"/>
    <w:tmpl w:val="702A58DC"/>
    <w:lvl w:ilvl="0" w:tplc="000000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8E174C2"/>
    <w:multiLevelType w:val="hybridMultilevel"/>
    <w:tmpl w:val="0B1C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EB048E"/>
    <w:multiLevelType w:val="hybridMultilevel"/>
    <w:tmpl w:val="FBB0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071A7E"/>
    <w:multiLevelType w:val="hybridMultilevel"/>
    <w:tmpl w:val="24DE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474630"/>
    <w:multiLevelType w:val="hybridMultilevel"/>
    <w:tmpl w:val="CC080CBC"/>
    <w:lvl w:ilvl="0" w:tplc="0415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57"/>
  </w:num>
  <w:num w:numId="4">
    <w:abstractNumId w:val="44"/>
  </w:num>
  <w:num w:numId="5">
    <w:abstractNumId w:val="60"/>
  </w:num>
  <w:num w:numId="6">
    <w:abstractNumId w:val="50"/>
  </w:num>
  <w:num w:numId="7">
    <w:abstractNumId w:val="52"/>
  </w:num>
  <w:num w:numId="8">
    <w:abstractNumId w:val="43"/>
  </w:num>
  <w:num w:numId="9">
    <w:abstractNumId w:val="54"/>
  </w:num>
  <w:num w:numId="10">
    <w:abstractNumId w:val="62"/>
  </w:num>
  <w:num w:numId="11">
    <w:abstractNumId w:val="53"/>
  </w:num>
  <w:num w:numId="12">
    <w:abstractNumId w:val="45"/>
  </w:num>
  <w:num w:numId="13">
    <w:abstractNumId w:val="63"/>
  </w:num>
  <w:num w:numId="14">
    <w:abstractNumId w:val="42"/>
  </w:num>
  <w:num w:numId="15">
    <w:abstractNumId w:val="51"/>
  </w:num>
  <w:num w:numId="16">
    <w:abstractNumId w:val="39"/>
  </w:num>
  <w:num w:numId="17">
    <w:abstractNumId w:val="46"/>
  </w:num>
  <w:num w:numId="18">
    <w:abstractNumId w:val="16"/>
  </w:num>
  <w:num w:numId="19">
    <w:abstractNumId w:val="40"/>
  </w:num>
  <w:num w:numId="20">
    <w:abstractNumId w:val="1"/>
  </w:num>
  <w:num w:numId="21">
    <w:abstractNumId w:val="5"/>
  </w:num>
  <w:num w:numId="22">
    <w:abstractNumId w:val="8"/>
  </w:num>
  <w:num w:numId="23">
    <w:abstractNumId w:val="2"/>
  </w:num>
  <w:num w:numId="24">
    <w:abstractNumId w:val="13"/>
  </w:num>
  <w:num w:numId="25">
    <w:abstractNumId w:val="7"/>
  </w:num>
  <w:num w:numId="26">
    <w:abstractNumId w:val="10"/>
  </w:num>
  <w:num w:numId="27">
    <w:abstractNumId w:val="11"/>
  </w:num>
  <w:num w:numId="28">
    <w:abstractNumId w:val="41"/>
  </w:num>
  <w:num w:numId="29">
    <w:abstractNumId w:val="61"/>
  </w:num>
  <w:num w:numId="30">
    <w:abstractNumId w:val="55"/>
  </w:num>
  <w:num w:numId="31">
    <w:abstractNumId w:val="59"/>
  </w:num>
  <w:num w:numId="32">
    <w:abstractNumId w:val="58"/>
  </w:num>
  <w:num w:numId="33">
    <w:abstractNumId w:val="12"/>
  </w:num>
  <w:num w:numId="34">
    <w:abstractNumId w:val="19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  <w:num w:numId="48">
    <w:abstractNumId w:val="34"/>
  </w:num>
  <w:num w:numId="49">
    <w:abstractNumId w:val="35"/>
  </w:num>
  <w:num w:numId="50">
    <w:abstractNumId w:val="36"/>
  </w:num>
  <w:num w:numId="51">
    <w:abstractNumId w:val="37"/>
  </w:num>
  <w:num w:numId="52">
    <w:abstractNumId w:val="38"/>
  </w:num>
  <w:num w:numId="53">
    <w:abstractNumId w:val="49"/>
  </w:num>
  <w:num w:numId="54">
    <w:abstractNumId w:val="56"/>
  </w:num>
  <w:num w:numId="55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A"/>
    <w:rsid w:val="0000084A"/>
    <w:rsid w:val="00000954"/>
    <w:rsid w:val="00001C6D"/>
    <w:rsid w:val="00004789"/>
    <w:rsid w:val="0001133F"/>
    <w:rsid w:val="00013EBC"/>
    <w:rsid w:val="00022837"/>
    <w:rsid w:val="00025265"/>
    <w:rsid w:val="000333C7"/>
    <w:rsid w:val="000335A7"/>
    <w:rsid w:val="00033B57"/>
    <w:rsid w:val="00044997"/>
    <w:rsid w:val="0005394B"/>
    <w:rsid w:val="00053F68"/>
    <w:rsid w:val="0005704C"/>
    <w:rsid w:val="00061539"/>
    <w:rsid w:val="000621DA"/>
    <w:rsid w:val="00066E22"/>
    <w:rsid w:val="000679A9"/>
    <w:rsid w:val="00067BF5"/>
    <w:rsid w:val="000710B5"/>
    <w:rsid w:val="00071C75"/>
    <w:rsid w:val="00072E8C"/>
    <w:rsid w:val="000741D9"/>
    <w:rsid w:val="000746D2"/>
    <w:rsid w:val="00080476"/>
    <w:rsid w:val="00091414"/>
    <w:rsid w:val="0009739E"/>
    <w:rsid w:val="000A05A6"/>
    <w:rsid w:val="000A2F99"/>
    <w:rsid w:val="000B2440"/>
    <w:rsid w:val="000B613E"/>
    <w:rsid w:val="000B6C06"/>
    <w:rsid w:val="000C2D71"/>
    <w:rsid w:val="000C4ED5"/>
    <w:rsid w:val="000C6D90"/>
    <w:rsid w:val="000D386E"/>
    <w:rsid w:val="000E12A8"/>
    <w:rsid w:val="000E749C"/>
    <w:rsid w:val="000F05FD"/>
    <w:rsid w:val="000F23F1"/>
    <w:rsid w:val="000F4901"/>
    <w:rsid w:val="000F4AAB"/>
    <w:rsid w:val="000F4E8D"/>
    <w:rsid w:val="00104A2C"/>
    <w:rsid w:val="001056BF"/>
    <w:rsid w:val="001110D3"/>
    <w:rsid w:val="00112915"/>
    <w:rsid w:val="00112CC7"/>
    <w:rsid w:val="001131F0"/>
    <w:rsid w:val="001209D8"/>
    <w:rsid w:val="001225D3"/>
    <w:rsid w:val="0012492D"/>
    <w:rsid w:val="00125F81"/>
    <w:rsid w:val="001301E9"/>
    <w:rsid w:val="00130A3D"/>
    <w:rsid w:val="00130EA3"/>
    <w:rsid w:val="0013155D"/>
    <w:rsid w:val="0013315E"/>
    <w:rsid w:val="001346B3"/>
    <w:rsid w:val="00134B5C"/>
    <w:rsid w:val="00145B5C"/>
    <w:rsid w:val="00150F88"/>
    <w:rsid w:val="001530C6"/>
    <w:rsid w:val="00156756"/>
    <w:rsid w:val="00157446"/>
    <w:rsid w:val="0016214E"/>
    <w:rsid w:val="00167C0D"/>
    <w:rsid w:val="001720B6"/>
    <w:rsid w:val="001729D9"/>
    <w:rsid w:val="00174D43"/>
    <w:rsid w:val="0018506C"/>
    <w:rsid w:val="001865F1"/>
    <w:rsid w:val="001870C3"/>
    <w:rsid w:val="00191102"/>
    <w:rsid w:val="001959E3"/>
    <w:rsid w:val="00196E23"/>
    <w:rsid w:val="001A402F"/>
    <w:rsid w:val="001A7284"/>
    <w:rsid w:val="001A73A4"/>
    <w:rsid w:val="001B1E2D"/>
    <w:rsid w:val="001C290D"/>
    <w:rsid w:val="001C61D2"/>
    <w:rsid w:val="001D0FAD"/>
    <w:rsid w:val="001D2544"/>
    <w:rsid w:val="001D44F1"/>
    <w:rsid w:val="001D604E"/>
    <w:rsid w:val="001D73B2"/>
    <w:rsid w:val="001E070C"/>
    <w:rsid w:val="001E2D7A"/>
    <w:rsid w:val="001F1623"/>
    <w:rsid w:val="001F3CC1"/>
    <w:rsid w:val="001F4D71"/>
    <w:rsid w:val="001F54D9"/>
    <w:rsid w:val="00200C51"/>
    <w:rsid w:val="0020253C"/>
    <w:rsid w:val="00207DA3"/>
    <w:rsid w:val="00212B53"/>
    <w:rsid w:val="00213B32"/>
    <w:rsid w:val="00214922"/>
    <w:rsid w:val="002164A3"/>
    <w:rsid w:val="00216B77"/>
    <w:rsid w:val="0022168F"/>
    <w:rsid w:val="00230EBB"/>
    <w:rsid w:val="00234051"/>
    <w:rsid w:val="00234D85"/>
    <w:rsid w:val="00235691"/>
    <w:rsid w:val="00235F95"/>
    <w:rsid w:val="00241F31"/>
    <w:rsid w:val="00242084"/>
    <w:rsid w:val="00243186"/>
    <w:rsid w:val="00243A50"/>
    <w:rsid w:val="0024422F"/>
    <w:rsid w:val="0024623C"/>
    <w:rsid w:val="002471E5"/>
    <w:rsid w:val="00250D4B"/>
    <w:rsid w:val="00251B47"/>
    <w:rsid w:val="00252D49"/>
    <w:rsid w:val="00255EF4"/>
    <w:rsid w:val="00256102"/>
    <w:rsid w:val="0025761D"/>
    <w:rsid w:val="00260DB4"/>
    <w:rsid w:val="002647E3"/>
    <w:rsid w:val="00264C52"/>
    <w:rsid w:val="002669A4"/>
    <w:rsid w:val="00267FD6"/>
    <w:rsid w:val="00272EC1"/>
    <w:rsid w:val="002770AA"/>
    <w:rsid w:val="00280A77"/>
    <w:rsid w:val="00280E31"/>
    <w:rsid w:val="00283713"/>
    <w:rsid w:val="00286C5E"/>
    <w:rsid w:val="002914FD"/>
    <w:rsid w:val="00291551"/>
    <w:rsid w:val="00291B00"/>
    <w:rsid w:val="00294F41"/>
    <w:rsid w:val="00296802"/>
    <w:rsid w:val="00297507"/>
    <w:rsid w:val="002A0272"/>
    <w:rsid w:val="002A0903"/>
    <w:rsid w:val="002A677D"/>
    <w:rsid w:val="002B0752"/>
    <w:rsid w:val="002B251B"/>
    <w:rsid w:val="002B2E16"/>
    <w:rsid w:val="002B3F3A"/>
    <w:rsid w:val="002B40C3"/>
    <w:rsid w:val="002B70A8"/>
    <w:rsid w:val="002B78BA"/>
    <w:rsid w:val="002B7E89"/>
    <w:rsid w:val="002C5C7A"/>
    <w:rsid w:val="002C749F"/>
    <w:rsid w:val="002D10E5"/>
    <w:rsid w:val="002E4212"/>
    <w:rsid w:val="002E42CA"/>
    <w:rsid w:val="002E566E"/>
    <w:rsid w:val="002E7647"/>
    <w:rsid w:val="002F1400"/>
    <w:rsid w:val="002F22A9"/>
    <w:rsid w:val="002F27F9"/>
    <w:rsid w:val="002F4194"/>
    <w:rsid w:val="0030252D"/>
    <w:rsid w:val="0030332E"/>
    <w:rsid w:val="0031387A"/>
    <w:rsid w:val="00315E13"/>
    <w:rsid w:val="003216D5"/>
    <w:rsid w:val="00321A46"/>
    <w:rsid w:val="00321D3B"/>
    <w:rsid w:val="0032692F"/>
    <w:rsid w:val="00330232"/>
    <w:rsid w:val="0033029D"/>
    <w:rsid w:val="003304DF"/>
    <w:rsid w:val="003324DA"/>
    <w:rsid w:val="00335D10"/>
    <w:rsid w:val="003402FC"/>
    <w:rsid w:val="003419F4"/>
    <w:rsid w:val="00343952"/>
    <w:rsid w:val="00345237"/>
    <w:rsid w:val="00346D0B"/>
    <w:rsid w:val="00346EEC"/>
    <w:rsid w:val="00353DDF"/>
    <w:rsid w:val="00355FD7"/>
    <w:rsid w:val="00357C12"/>
    <w:rsid w:val="00362EAC"/>
    <w:rsid w:val="00367479"/>
    <w:rsid w:val="00370085"/>
    <w:rsid w:val="00370769"/>
    <w:rsid w:val="00372D3D"/>
    <w:rsid w:val="003732AB"/>
    <w:rsid w:val="003752CA"/>
    <w:rsid w:val="003772BC"/>
    <w:rsid w:val="00381798"/>
    <w:rsid w:val="00383A28"/>
    <w:rsid w:val="00386431"/>
    <w:rsid w:val="00387707"/>
    <w:rsid w:val="00390CA8"/>
    <w:rsid w:val="00391F8C"/>
    <w:rsid w:val="00393F1D"/>
    <w:rsid w:val="003970DA"/>
    <w:rsid w:val="003A1720"/>
    <w:rsid w:val="003A1B7B"/>
    <w:rsid w:val="003A4785"/>
    <w:rsid w:val="003A4F97"/>
    <w:rsid w:val="003A5C4B"/>
    <w:rsid w:val="003A601C"/>
    <w:rsid w:val="003A67A8"/>
    <w:rsid w:val="003B0E2F"/>
    <w:rsid w:val="003B2867"/>
    <w:rsid w:val="003B3584"/>
    <w:rsid w:val="003B717C"/>
    <w:rsid w:val="003C1379"/>
    <w:rsid w:val="003C44E3"/>
    <w:rsid w:val="003C4A3F"/>
    <w:rsid w:val="003C5218"/>
    <w:rsid w:val="003C61FE"/>
    <w:rsid w:val="003D5240"/>
    <w:rsid w:val="003E0C0B"/>
    <w:rsid w:val="003E12CD"/>
    <w:rsid w:val="003E78B8"/>
    <w:rsid w:val="003F02C9"/>
    <w:rsid w:val="003F0A69"/>
    <w:rsid w:val="003F17CE"/>
    <w:rsid w:val="003F3082"/>
    <w:rsid w:val="003F4F36"/>
    <w:rsid w:val="003F5A0C"/>
    <w:rsid w:val="0040136D"/>
    <w:rsid w:val="00401D0E"/>
    <w:rsid w:val="004024A3"/>
    <w:rsid w:val="00403A0F"/>
    <w:rsid w:val="0040595C"/>
    <w:rsid w:val="0041204F"/>
    <w:rsid w:val="00414789"/>
    <w:rsid w:val="00421516"/>
    <w:rsid w:val="004227A7"/>
    <w:rsid w:val="004256CB"/>
    <w:rsid w:val="004263A6"/>
    <w:rsid w:val="0043154E"/>
    <w:rsid w:val="004318A4"/>
    <w:rsid w:val="00431909"/>
    <w:rsid w:val="00435BA4"/>
    <w:rsid w:val="00436CBD"/>
    <w:rsid w:val="00436FD8"/>
    <w:rsid w:val="0043765E"/>
    <w:rsid w:val="00442AC7"/>
    <w:rsid w:val="00445FD0"/>
    <w:rsid w:val="0045330A"/>
    <w:rsid w:val="00453875"/>
    <w:rsid w:val="00454CCB"/>
    <w:rsid w:val="00460DF7"/>
    <w:rsid w:val="00473686"/>
    <w:rsid w:val="0047563E"/>
    <w:rsid w:val="00481BEE"/>
    <w:rsid w:val="004820F3"/>
    <w:rsid w:val="00484126"/>
    <w:rsid w:val="00484254"/>
    <w:rsid w:val="00491A1F"/>
    <w:rsid w:val="00493DD8"/>
    <w:rsid w:val="004953C3"/>
    <w:rsid w:val="004A0555"/>
    <w:rsid w:val="004A2806"/>
    <w:rsid w:val="004A29A4"/>
    <w:rsid w:val="004A5B78"/>
    <w:rsid w:val="004B0332"/>
    <w:rsid w:val="004B1EF9"/>
    <w:rsid w:val="004B20C3"/>
    <w:rsid w:val="004B2BDA"/>
    <w:rsid w:val="004B3D9E"/>
    <w:rsid w:val="004B4FA0"/>
    <w:rsid w:val="004B719F"/>
    <w:rsid w:val="004C0C2D"/>
    <w:rsid w:val="004C3146"/>
    <w:rsid w:val="004C5BE6"/>
    <w:rsid w:val="004C7665"/>
    <w:rsid w:val="004D10CE"/>
    <w:rsid w:val="004E5ED5"/>
    <w:rsid w:val="004E6BCE"/>
    <w:rsid w:val="004E7008"/>
    <w:rsid w:val="004F60C8"/>
    <w:rsid w:val="004F6D1C"/>
    <w:rsid w:val="00501ED2"/>
    <w:rsid w:val="00502874"/>
    <w:rsid w:val="00502B51"/>
    <w:rsid w:val="00516D02"/>
    <w:rsid w:val="005205BD"/>
    <w:rsid w:val="00522CD3"/>
    <w:rsid w:val="00523BFD"/>
    <w:rsid w:val="00525D13"/>
    <w:rsid w:val="00526219"/>
    <w:rsid w:val="00532004"/>
    <w:rsid w:val="00546C33"/>
    <w:rsid w:val="0055104F"/>
    <w:rsid w:val="0055330D"/>
    <w:rsid w:val="0056013E"/>
    <w:rsid w:val="005616A4"/>
    <w:rsid w:val="005618A3"/>
    <w:rsid w:val="00561DBB"/>
    <w:rsid w:val="005647B7"/>
    <w:rsid w:val="00564BCD"/>
    <w:rsid w:val="00566B7B"/>
    <w:rsid w:val="005704F2"/>
    <w:rsid w:val="005715B7"/>
    <w:rsid w:val="00572081"/>
    <w:rsid w:val="00575B30"/>
    <w:rsid w:val="0059079F"/>
    <w:rsid w:val="005912B8"/>
    <w:rsid w:val="00591E7C"/>
    <w:rsid w:val="00592BB8"/>
    <w:rsid w:val="00593129"/>
    <w:rsid w:val="00593379"/>
    <w:rsid w:val="0059376F"/>
    <w:rsid w:val="00595D91"/>
    <w:rsid w:val="005A1E51"/>
    <w:rsid w:val="005A2E1C"/>
    <w:rsid w:val="005A42FB"/>
    <w:rsid w:val="005A5751"/>
    <w:rsid w:val="005A6F45"/>
    <w:rsid w:val="005A7B9B"/>
    <w:rsid w:val="005B7322"/>
    <w:rsid w:val="005C023F"/>
    <w:rsid w:val="005C0355"/>
    <w:rsid w:val="005C3C5A"/>
    <w:rsid w:val="005C5C67"/>
    <w:rsid w:val="005D216A"/>
    <w:rsid w:val="005D2DD2"/>
    <w:rsid w:val="005D3F64"/>
    <w:rsid w:val="005D5AFF"/>
    <w:rsid w:val="005D6384"/>
    <w:rsid w:val="005D6B7F"/>
    <w:rsid w:val="005D6D8E"/>
    <w:rsid w:val="005E058E"/>
    <w:rsid w:val="005E087D"/>
    <w:rsid w:val="005E0DAA"/>
    <w:rsid w:val="005E439A"/>
    <w:rsid w:val="005F0876"/>
    <w:rsid w:val="005F13C7"/>
    <w:rsid w:val="005F3681"/>
    <w:rsid w:val="005F4DA3"/>
    <w:rsid w:val="005F5AAA"/>
    <w:rsid w:val="005F7E88"/>
    <w:rsid w:val="00605800"/>
    <w:rsid w:val="00606422"/>
    <w:rsid w:val="00613193"/>
    <w:rsid w:val="00615C29"/>
    <w:rsid w:val="0062162F"/>
    <w:rsid w:val="00623B82"/>
    <w:rsid w:val="0062423C"/>
    <w:rsid w:val="0063526A"/>
    <w:rsid w:val="00635F13"/>
    <w:rsid w:val="00642CC3"/>
    <w:rsid w:val="00644785"/>
    <w:rsid w:val="0064487F"/>
    <w:rsid w:val="00647219"/>
    <w:rsid w:val="00651A24"/>
    <w:rsid w:val="00661FC0"/>
    <w:rsid w:val="00662718"/>
    <w:rsid w:val="0066399F"/>
    <w:rsid w:val="00664F61"/>
    <w:rsid w:val="00666460"/>
    <w:rsid w:val="00667D7D"/>
    <w:rsid w:val="00671038"/>
    <w:rsid w:val="00673B8A"/>
    <w:rsid w:val="00677D4C"/>
    <w:rsid w:val="0068299F"/>
    <w:rsid w:val="00682D4F"/>
    <w:rsid w:val="00683CC3"/>
    <w:rsid w:val="00685187"/>
    <w:rsid w:val="00687A87"/>
    <w:rsid w:val="00690610"/>
    <w:rsid w:val="0069549F"/>
    <w:rsid w:val="006971C3"/>
    <w:rsid w:val="006A4D99"/>
    <w:rsid w:val="006A5381"/>
    <w:rsid w:val="006A6639"/>
    <w:rsid w:val="006A6C84"/>
    <w:rsid w:val="006B41EB"/>
    <w:rsid w:val="006B4DFA"/>
    <w:rsid w:val="006B769B"/>
    <w:rsid w:val="006C1355"/>
    <w:rsid w:val="006C285D"/>
    <w:rsid w:val="006C5E71"/>
    <w:rsid w:val="006D37C3"/>
    <w:rsid w:val="006D7BAB"/>
    <w:rsid w:val="006E2359"/>
    <w:rsid w:val="006E3949"/>
    <w:rsid w:val="006E4190"/>
    <w:rsid w:val="006E5738"/>
    <w:rsid w:val="006F0024"/>
    <w:rsid w:val="006F1967"/>
    <w:rsid w:val="006F1E69"/>
    <w:rsid w:val="006F5CC2"/>
    <w:rsid w:val="006F6CAF"/>
    <w:rsid w:val="006F7587"/>
    <w:rsid w:val="00703520"/>
    <w:rsid w:val="007152C5"/>
    <w:rsid w:val="0071641E"/>
    <w:rsid w:val="0071743C"/>
    <w:rsid w:val="007178D5"/>
    <w:rsid w:val="00724317"/>
    <w:rsid w:val="00726227"/>
    <w:rsid w:val="007269FF"/>
    <w:rsid w:val="00726E3A"/>
    <w:rsid w:val="00727A61"/>
    <w:rsid w:val="007355C4"/>
    <w:rsid w:val="007356A9"/>
    <w:rsid w:val="00737629"/>
    <w:rsid w:val="00737713"/>
    <w:rsid w:val="0074156D"/>
    <w:rsid w:val="007416CC"/>
    <w:rsid w:val="007416E4"/>
    <w:rsid w:val="0074313B"/>
    <w:rsid w:val="00745878"/>
    <w:rsid w:val="0074623C"/>
    <w:rsid w:val="00746D57"/>
    <w:rsid w:val="007518E1"/>
    <w:rsid w:val="007563EC"/>
    <w:rsid w:val="007571CF"/>
    <w:rsid w:val="007572EC"/>
    <w:rsid w:val="00760A99"/>
    <w:rsid w:val="0076301D"/>
    <w:rsid w:val="00764FAD"/>
    <w:rsid w:val="00765833"/>
    <w:rsid w:val="00765A07"/>
    <w:rsid w:val="00766A09"/>
    <w:rsid w:val="007675E0"/>
    <w:rsid w:val="00770CFE"/>
    <w:rsid w:val="007745CB"/>
    <w:rsid w:val="00774C87"/>
    <w:rsid w:val="00775EB9"/>
    <w:rsid w:val="007760FC"/>
    <w:rsid w:val="00777C53"/>
    <w:rsid w:val="007801FF"/>
    <w:rsid w:val="00781539"/>
    <w:rsid w:val="0078445D"/>
    <w:rsid w:val="00784545"/>
    <w:rsid w:val="007846ED"/>
    <w:rsid w:val="00784B57"/>
    <w:rsid w:val="00790024"/>
    <w:rsid w:val="00792A46"/>
    <w:rsid w:val="00794182"/>
    <w:rsid w:val="00795D86"/>
    <w:rsid w:val="00796C27"/>
    <w:rsid w:val="007A41FD"/>
    <w:rsid w:val="007A6926"/>
    <w:rsid w:val="007B08F0"/>
    <w:rsid w:val="007B209B"/>
    <w:rsid w:val="007B2BE4"/>
    <w:rsid w:val="007B33D6"/>
    <w:rsid w:val="007B7DFA"/>
    <w:rsid w:val="007D0779"/>
    <w:rsid w:val="007D0E5F"/>
    <w:rsid w:val="007D36AF"/>
    <w:rsid w:val="007D5385"/>
    <w:rsid w:val="007D624A"/>
    <w:rsid w:val="007E073B"/>
    <w:rsid w:val="007E0A7B"/>
    <w:rsid w:val="007E17A0"/>
    <w:rsid w:val="007E7B0A"/>
    <w:rsid w:val="007F0198"/>
    <w:rsid w:val="007F04A3"/>
    <w:rsid w:val="007F30F6"/>
    <w:rsid w:val="007F357E"/>
    <w:rsid w:val="007F5982"/>
    <w:rsid w:val="007F6202"/>
    <w:rsid w:val="008000AB"/>
    <w:rsid w:val="00804A15"/>
    <w:rsid w:val="008149B1"/>
    <w:rsid w:val="008152C4"/>
    <w:rsid w:val="00815E12"/>
    <w:rsid w:val="00817145"/>
    <w:rsid w:val="00823253"/>
    <w:rsid w:val="008241C0"/>
    <w:rsid w:val="008267BC"/>
    <w:rsid w:val="008301D8"/>
    <w:rsid w:val="00831C35"/>
    <w:rsid w:val="0083571F"/>
    <w:rsid w:val="00842245"/>
    <w:rsid w:val="00843F74"/>
    <w:rsid w:val="00852AD2"/>
    <w:rsid w:val="00852E9B"/>
    <w:rsid w:val="00864995"/>
    <w:rsid w:val="00865F58"/>
    <w:rsid w:val="0087230B"/>
    <w:rsid w:val="00872A96"/>
    <w:rsid w:val="00872E46"/>
    <w:rsid w:val="00873B99"/>
    <w:rsid w:val="00873D2B"/>
    <w:rsid w:val="008748B0"/>
    <w:rsid w:val="00875A2D"/>
    <w:rsid w:val="00876E0D"/>
    <w:rsid w:val="00880C18"/>
    <w:rsid w:val="00882EF0"/>
    <w:rsid w:val="008845B6"/>
    <w:rsid w:val="00884806"/>
    <w:rsid w:val="008861B1"/>
    <w:rsid w:val="00887BC0"/>
    <w:rsid w:val="00895B8A"/>
    <w:rsid w:val="008B67A8"/>
    <w:rsid w:val="008B7AF0"/>
    <w:rsid w:val="008B7D4F"/>
    <w:rsid w:val="008C22EA"/>
    <w:rsid w:val="008C4416"/>
    <w:rsid w:val="008C4D68"/>
    <w:rsid w:val="008C7A48"/>
    <w:rsid w:val="008D122D"/>
    <w:rsid w:val="008D1ECE"/>
    <w:rsid w:val="008D1FC4"/>
    <w:rsid w:val="008D3231"/>
    <w:rsid w:val="008D5563"/>
    <w:rsid w:val="008D62EF"/>
    <w:rsid w:val="008D7DF1"/>
    <w:rsid w:val="008E06CE"/>
    <w:rsid w:val="008E5848"/>
    <w:rsid w:val="008E5A33"/>
    <w:rsid w:val="008E6A10"/>
    <w:rsid w:val="008E72ED"/>
    <w:rsid w:val="008E78F1"/>
    <w:rsid w:val="008F0A6A"/>
    <w:rsid w:val="008F4F45"/>
    <w:rsid w:val="00902040"/>
    <w:rsid w:val="0090244E"/>
    <w:rsid w:val="00902810"/>
    <w:rsid w:val="00903067"/>
    <w:rsid w:val="00904C3A"/>
    <w:rsid w:val="00913052"/>
    <w:rsid w:val="00913C89"/>
    <w:rsid w:val="00913F3F"/>
    <w:rsid w:val="009153B3"/>
    <w:rsid w:val="009157B3"/>
    <w:rsid w:val="00915A35"/>
    <w:rsid w:val="00926EDB"/>
    <w:rsid w:val="0092718A"/>
    <w:rsid w:val="009316D4"/>
    <w:rsid w:val="009332C4"/>
    <w:rsid w:val="00933751"/>
    <w:rsid w:val="009354ED"/>
    <w:rsid w:val="00941CBB"/>
    <w:rsid w:val="00944AB1"/>
    <w:rsid w:val="00951EB3"/>
    <w:rsid w:val="00954BD0"/>
    <w:rsid w:val="00955656"/>
    <w:rsid w:val="00956CAB"/>
    <w:rsid w:val="0096091A"/>
    <w:rsid w:val="00962364"/>
    <w:rsid w:val="00973237"/>
    <w:rsid w:val="00973585"/>
    <w:rsid w:val="00973B08"/>
    <w:rsid w:val="0098055A"/>
    <w:rsid w:val="009869AA"/>
    <w:rsid w:val="009878BE"/>
    <w:rsid w:val="009926B8"/>
    <w:rsid w:val="00993823"/>
    <w:rsid w:val="009943DE"/>
    <w:rsid w:val="00997AFD"/>
    <w:rsid w:val="009A0BAC"/>
    <w:rsid w:val="009B11F0"/>
    <w:rsid w:val="009B1A55"/>
    <w:rsid w:val="009B64DD"/>
    <w:rsid w:val="009C3832"/>
    <w:rsid w:val="009C6DF8"/>
    <w:rsid w:val="009C7F6B"/>
    <w:rsid w:val="009D09D2"/>
    <w:rsid w:val="009D2F3E"/>
    <w:rsid w:val="009D4308"/>
    <w:rsid w:val="009E2594"/>
    <w:rsid w:val="009E4AC2"/>
    <w:rsid w:val="009E5A5D"/>
    <w:rsid w:val="009E5D93"/>
    <w:rsid w:val="009E6656"/>
    <w:rsid w:val="009E782E"/>
    <w:rsid w:val="009E7E41"/>
    <w:rsid w:val="009F090A"/>
    <w:rsid w:val="009F44D1"/>
    <w:rsid w:val="00A01BB1"/>
    <w:rsid w:val="00A02C3A"/>
    <w:rsid w:val="00A04181"/>
    <w:rsid w:val="00A04F50"/>
    <w:rsid w:val="00A077CF"/>
    <w:rsid w:val="00A11D3A"/>
    <w:rsid w:val="00A22277"/>
    <w:rsid w:val="00A26FA3"/>
    <w:rsid w:val="00A27EE5"/>
    <w:rsid w:val="00A30728"/>
    <w:rsid w:val="00A30DF8"/>
    <w:rsid w:val="00A31965"/>
    <w:rsid w:val="00A31DA0"/>
    <w:rsid w:val="00A3740B"/>
    <w:rsid w:val="00A40ADC"/>
    <w:rsid w:val="00A4118A"/>
    <w:rsid w:val="00A464F1"/>
    <w:rsid w:val="00A502BF"/>
    <w:rsid w:val="00A5083C"/>
    <w:rsid w:val="00A50D9C"/>
    <w:rsid w:val="00A5271A"/>
    <w:rsid w:val="00A54405"/>
    <w:rsid w:val="00A55865"/>
    <w:rsid w:val="00A56F15"/>
    <w:rsid w:val="00A6439D"/>
    <w:rsid w:val="00A649AA"/>
    <w:rsid w:val="00A66F41"/>
    <w:rsid w:val="00A67FD7"/>
    <w:rsid w:val="00A7143C"/>
    <w:rsid w:val="00A71FF8"/>
    <w:rsid w:val="00A73C47"/>
    <w:rsid w:val="00A764F0"/>
    <w:rsid w:val="00A819B1"/>
    <w:rsid w:val="00A87F4F"/>
    <w:rsid w:val="00A90F02"/>
    <w:rsid w:val="00A918D7"/>
    <w:rsid w:val="00A92C7D"/>
    <w:rsid w:val="00A94BA2"/>
    <w:rsid w:val="00A96605"/>
    <w:rsid w:val="00A9750E"/>
    <w:rsid w:val="00AA29EA"/>
    <w:rsid w:val="00AA2DB3"/>
    <w:rsid w:val="00AA5B4F"/>
    <w:rsid w:val="00AA7B55"/>
    <w:rsid w:val="00AB2A84"/>
    <w:rsid w:val="00AB4C98"/>
    <w:rsid w:val="00AB5CA1"/>
    <w:rsid w:val="00AC240F"/>
    <w:rsid w:val="00AC3D1D"/>
    <w:rsid w:val="00AC40D9"/>
    <w:rsid w:val="00AC78BA"/>
    <w:rsid w:val="00AD00A3"/>
    <w:rsid w:val="00AD2004"/>
    <w:rsid w:val="00AD41ED"/>
    <w:rsid w:val="00AE067F"/>
    <w:rsid w:val="00AE1934"/>
    <w:rsid w:val="00AE21FF"/>
    <w:rsid w:val="00AE39A0"/>
    <w:rsid w:val="00AE3D2E"/>
    <w:rsid w:val="00AE4828"/>
    <w:rsid w:val="00AE6D8F"/>
    <w:rsid w:val="00AF1946"/>
    <w:rsid w:val="00AF25B9"/>
    <w:rsid w:val="00AF47FD"/>
    <w:rsid w:val="00AF5287"/>
    <w:rsid w:val="00AF555E"/>
    <w:rsid w:val="00AF64B2"/>
    <w:rsid w:val="00B00637"/>
    <w:rsid w:val="00B12206"/>
    <w:rsid w:val="00B15C95"/>
    <w:rsid w:val="00B1669F"/>
    <w:rsid w:val="00B20A97"/>
    <w:rsid w:val="00B20AC7"/>
    <w:rsid w:val="00B22936"/>
    <w:rsid w:val="00B232E9"/>
    <w:rsid w:val="00B24307"/>
    <w:rsid w:val="00B26470"/>
    <w:rsid w:val="00B34B9D"/>
    <w:rsid w:val="00B353AB"/>
    <w:rsid w:val="00B35703"/>
    <w:rsid w:val="00B4147B"/>
    <w:rsid w:val="00B42A0F"/>
    <w:rsid w:val="00B44C02"/>
    <w:rsid w:val="00B453F8"/>
    <w:rsid w:val="00B529BE"/>
    <w:rsid w:val="00B63087"/>
    <w:rsid w:val="00B64687"/>
    <w:rsid w:val="00B7066D"/>
    <w:rsid w:val="00B7255E"/>
    <w:rsid w:val="00B739B3"/>
    <w:rsid w:val="00B74FFA"/>
    <w:rsid w:val="00B75782"/>
    <w:rsid w:val="00B77A78"/>
    <w:rsid w:val="00B8226F"/>
    <w:rsid w:val="00B8240C"/>
    <w:rsid w:val="00B826D9"/>
    <w:rsid w:val="00B83030"/>
    <w:rsid w:val="00B85E86"/>
    <w:rsid w:val="00B90CC0"/>
    <w:rsid w:val="00B92056"/>
    <w:rsid w:val="00B92B69"/>
    <w:rsid w:val="00B94000"/>
    <w:rsid w:val="00B978AF"/>
    <w:rsid w:val="00B97B0E"/>
    <w:rsid w:val="00BA13ED"/>
    <w:rsid w:val="00BA18D4"/>
    <w:rsid w:val="00BA3C89"/>
    <w:rsid w:val="00BA40BC"/>
    <w:rsid w:val="00BA417B"/>
    <w:rsid w:val="00BA465F"/>
    <w:rsid w:val="00BB4A81"/>
    <w:rsid w:val="00BB5B5C"/>
    <w:rsid w:val="00BB71DC"/>
    <w:rsid w:val="00BC05F5"/>
    <w:rsid w:val="00BC2D39"/>
    <w:rsid w:val="00BC415F"/>
    <w:rsid w:val="00BC5C78"/>
    <w:rsid w:val="00BD0F73"/>
    <w:rsid w:val="00BD4623"/>
    <w:rsid w:val="00BD7201"/>
    <w:rsid w:val="00BD7E04"/>
    <w:rsid w:val="00BE1CF1"/>
    <w:rsid w:val="00BE2613"/>
    <w:rsid w:val="00BE7512"/>
    <w:rsid w:val="00BF20BA"/>
    <w:rsid w:val="00BF303D"/>
    <w:rsid w:val="00BF3280"/>
    <w:rsid w:val="00BF3B89"/>
    <w:rsid w:val="00BF49FB"/>
    <w:rsid w:val="00BF4AE4"/>
    <w:rsid w:val="00BF7597"/>
    <w:rsid w:val="00C00FA8"/>
    <w:rsid w:val="00C00FEE"/>
    <w:rsid w:val="00C017CF"/>
    <w:rsid w:val="00C02087"/>
    <w:rsid w:val="00C02812"/>
    <w:rsid w:val="00C0333C"/>
    <w:rsid w:val="00C04AD4"/>
    <w:rsid w:val="00C04BC4"/>
    <w:rsid w:val="00C05960"/>
    <w:rsid w:val="00C05FD2"/>
    <w:rsid w:val="00C0707A"/>
    <w:rsid w:val="00C070C0"/>
    <w:rsid w:val="00C132EA"/>
    <w:rsid w:val="00C15D5E"/>
    <w:rsid w:val="00C21CA1"/>
    <w:rsid w:val="00C21D23"/>
    <w:rsid w:val="00C21FB9"/>
    <w:rsid w:val="00C23769"/>
    <w:rsid w:val="00C23875"/>
    <w:rsid w:val="00C2393C"/>
    <w:rsid w:val="00C25094"/>
    <w:rsid w:val="00C25B5F"/>
    <w:rsid w:val="00C30B28"/>
    <w:rsid w:val="00C31CD4"/>
    <w:rsid w:val="00C419C0"/>
    <w:rsid w:val="00C43803"/>
    <w:rsid w:val="00C4515A"/>
    <w:rsid w:val="00C46945"/>
    <w:rsid w:val="00C50051"/>
    <w:rsid w:val="00C56C70"/>
    <w:rsid w:val="00C56D2C"/>
    <w:rsid w:val="00C600D8"/>
    <w:rsid w:val="00C60A1C"/>
    <w:rsid w:val="00C61EFB"/>
    <w:rsid w:val="00C70ECC"/>
    <w:rsid w:val="00C7128E"/>
    <w:rsid w:val="00C72DC0"/>
    <w:rsid w:val="00C75B5E"/>
    <w:rsid w:val="00C805B6"/>
    <w:rsid w:val="00C80926"/>
    <w:rsid w:val="00C80A7D"/>
    <w:rsid w:val="00C83F8D"/>
    <w:rsid w:val="00C84135"/>
    <w:rsid w:val="00C84F99"/>
    <w:rsid w:val="00C90BF9"/>
    <w:rsid w:val="00C90C36"/>
    <w:rsid w:val="00C92F27"/>
    <w:rsid w:val="00C93393"/>
    <w:rsid w:val="00C93AB5"/>
    <w:rsid w:val="00C94A2F"/>
    <w:rsid w:val="00C950DE"/>
    <w:rsid w:val="00C95359"/>
    <w:rsid w:val="00C95D6D"/>
    <w:rsid w:val="00CA1696"/>
    <w:rsid w:val="00CA47C0"/>
    <w:rsid w:val="00CA4BA3"/>
    <w:rsid w:val="00CA50DF"/>
    <w:rsid w:val="00CA55F5"/>
    <w:rsid w:val="00CB2210"/>
    <w:rsid w:val="00CB418D"/>
    <w:rsid w:val="00CB58D1"/>
    <w:rsid w:val="00CB7AE2"/>
    <w:rsid w:val="00CC169B"/>
    <w:rsid w:val="00CC1E52"/>
    <w:rsid w:val="00CC3922"/>
    <w:rsid w:val="00CC4C4A"/>
    <w:rsid w:val="00CC4EF5"/>
    <w:rsid w:val="00CD0EBE"/>
    <w:rsid w:val="00CD2C9C"/>
    <w:rsid w:val="00CD2FD7"/>
    <w:rsid w:val="00CD30E9"/>
    <w:rsid w:val="00CD4508"/>
    <w:rsid w:val="00CD5945"/>
    <w:rsid w:val="00CE0692"/>
    <w:rsid w:val="00CE0FA2"/>
    <w:rsid w:val="00CE1187"/>
    <w:rsid w:val="00CE6114"/>
    <w:rsid w:val="00CE7328"/>
    <w:rsid w:val="00CF089B"/>
    <w:rsid w:val="00CF1831"/>
    <w:rsid w:val="00CF2148"/>
    <w:rsid w:val="00D005CB"/>
    <w:rsid w:val="00D02825"/>
    <w:rsid w:val="00D032B1"/>
    <w:rsid w:val="00D11CA1"/>
    <w:rsid w:val="00D13B68"/>
    <w:rsid w:val="00D16315"/>
    <w:rsid w:val="00D165DE"/>
    <w:rsid w:val="00D25922"/>
    <w:rsid w:val="00D26FA2"/>
    <w:rsid w:val="00D27109"/>
    <w:rsid w:val="00D32C43"/>
    <w:rsid w:val="00D33389"/>
    <w:rsid w:val="00D334DF"/>
    <w:rsid w:val="00D334EB"/>
    <w:rsid w:val="00D33FCB"/>
    <w:rsid w:val="00D34928"/>
    <w:rsid w:val="00D34CAC"/>
    <w:rsid w:val="00D40247"/>
    <w:rsid w:val="00D45033"/>
    <w:rsid w:val="00D45BCB"/>
    <w:rsid w:val="00D50715"/>
    <w:rsid w:val="00D50E7A"/>
    <w:rsid w:val="00D52AD4"/>
    <w:rsid w:val="00D56D89"/>
    <w:rsid w:val="00D6285A"/>
    <w:rsid w:val="00D630ED"/>
    <w:rsid w:val="00D71499"/>
    <w:rsid w:val="00D74741"/>
    <w:rsid w:val="00D75AD1"/>
    <w:rsid w:val="00D76121"/>
    <w:rsid w:val="00D816F6"/>
    <w:rsid w:val="00D83AA2"/>
    <w:rsid w:val="00D8406A"/>
    <w:rsid w:val="00D91CE5"/>
    <w:rsid w:val="00D92A4F"/>
    <w:rsid w:val="00D951CA"/>
    <w:rsid w:val="00D96414"/>
    <w:rsid w:val="00D96564"/>
    <w:rsid w:val="00D97648"/>
    <w:rsid w:val="00DA07C1"/>
    <w:rsid w:val="00DA2756"/>
    <w:rsid w:val="00DA36AB"/>
    <w:rsid w:val="00DA39CB"/>
    <w:rsid w:val="00DA434E"/>
    <w:rsid w:val="00DA5775"/>
    <w:rsid w:val="00DA6DD1"/>
    <w:rsid w:val="00DB0DCD"/>
    <w:rsid w:val="00DB0ED9"/>
    <w:rsid w:val="00DB0F24"/>
    <w:rsid w:val="00DB1B7C"/>
    <w:rsid w:val="00DB5805"/>
    <w:rsid w:val="00DC1AB8"/>
    <w:rsid w:val="00DC1C70"/>
    <w:rsid w:val="00DC5566"/>
    <w:rsid w:val="00DC69C4"/>
    <w:rsid w:val="00DC6B84"/>
    <w:rsid w:val="00DD27CA"/>
    <w:rsid w:val="00DD7D27"/>
    <w:rsid w:val="00DD7F9C"/>
    <w:rsid w:val="00DE0C2F"/>
    <w:rsid w:val="00DE4256"/>
    <w:rsid w:val="00DE5EA9"/>
    <w:rsid w:val="00DE6F4C"/>
    <w:rsid w:val="00DF31CA"/>
    <w:rsid w:val="00DF53CF"/>
    <w:rsid w:val="00E01D06"/>
    <w:rsid w:val="00E04849"/>
    <w:rsid w:val="00E05A79"/>
    <w:rsid w:val="00E071EA"/>
    <w:rsid w:val="00E10EFA"/>
    <w:rsid w:val="00E11B70"/>
    <w:rsid w:val="00E12FC5"/>
    <w:rsid w:val="00E14992"/>
    <w:rsid w:val="00E17518"/>
    <w:rsid w:val="00E20396"/>
    <w:rsid w:val="00E216C6"/>
    <w:rsid w:val="00E222EB"/>
    <w:rsid w:val="00E23038"/>
    <w:rsid w:val="00E246AF"/>
    <w:rsid w:val="00E309FD"/>
    <w:rsid w:val="00E315E1"/>
    <w:rsid w:val="00E31AD6"/>
    <w:rsid w:val="00E3492D"/>
    <w:rsid w:val="00E34F02"/>
    <w:rsid w:val="00E41426"/>
    <w:rsid w:val="00E454E6"/>
    <w:rsid w:val="00E476E4"/>
    <w:rsid w:val="00E47E19"/>
    <w:rsid w:val="00E50191"/>
    <w:rsid w:val="00E5053E"/>
    <w:rsid w:val="00E51CEA"/>
    <w:rsid w:val="00E53EA2"/>
    <w:rsid w:val="00E54B03"/>
    <w:rsid w:val="00E5674A"/>
    <w:rsid w:val="00E57325"/>
    <w:rsid w:val="00E604F4"/>
    <w:rsid w:val="00E612D9"/>
    <w:rsid w:val="00E61872"/>
    <w:rsid w:val="00E64A63"/>
    <w:rsid w:val="00E65E90"/>
    <w:rsid w:val="00E72C11"/>
    <w:rsid w:val="00E74E67"/>
    <w:rsid w:val="00E75C64"/>
    <w:rsid w:val="00E7659D"/>
    <w:rsid w:val="00E7694B"/>
    <w:rsid w:val="00E83366"/>
    <w:rsid w:val="00E84E89"/>
    <w:rsid w:val="00E96A00"/>
    <w:rsid w:val="00EA1159"/>
    <w:rsid w:val="00EA2B54"/>
    <w:rsid w:val="00EA72E4"/>
    <w:rsid w:val="00EB2AB6"/>
    <w:rsid w:val="00EB3848"/>
    <w:rsid w:val="00EB477F"/>
    <w:rsid w:val="00EB5E52"/>
    <w:rsid w:val="00EB60D0"/>
    <w:rsid w:val="00EB6638"/>
    <w:rsid w:val="00EB681A"/>
    <w:rsid w:val="00EB77A8"/>
    <w:rsid w:val="00EC298B"/>
    <w:rsid w:val="00EC4B3F"/>
    <w:rsid w:val="00EC6247"/>
    <w:rsid w:val="00EC6A21"/>
    <w:rsid w:val="00ED02B6"/>
    <w:rsid w:val="00ED2D45"/>
    <w:rsid w:val="00ED5209"/>
    <w:rsid w:val="00ED607B"/>
    <w:rsid w:val="00ED7D7A"/>
    <w:rsid w:val="00EF1105"/>
    <w:rsid w:val="00EF71AF"/>
    <w:rsid w:val="00F00119"/>
    <w:rsid w:val="00F01BC3"/>
    <w:rsid w:val="00F024B0"/>
    <w:rsid w:val="00F0648B"/>
    <w:rsid w:val="00F06E55"/>
    <w:rsid w:val="00F107AD"/>
    <w:rsid w:val="00F11898"/>
    <w:rsid w:val="00F12CAA"/>
    <w:rsid w:val="00F20B00"/>
    <w:rsid w:val="00F21B0D"/>
    <w:rsid w:val="00F21FBA"/>
    <w:rsid w:val="00F2362F"/>
    <w:rsid w:val="00F2460B"/>
    <w:rsid w:val="00F25193"/>
    <w:rsid w:val="00F25B88"/>
    <w:rsid w:val="00F337CE"/>
    <w:rsid w:val="00F33F29"/>
    <w:rsid w:val="00F35ABB"/>
    <w:rsid w:val="00F40027"/>
    <w:rsid w:val="00F41383"/>
    <w:rsid w:val="00F55C9E"/>
    <w:rsid w:val="00F56904"/>
    <w:rsid w:val="00F649A8"/>
    <w:rsid w:val="00F65B0C"/>
    <w:rsid w:val="00F66DE1"/>
    <w:rsid w:val="00F70D1D"/>
    <w:rsid w:val="00F71B47"/>
    <w:rsid w:val="00F72535"/>
    <w:rsid w:val="00F73716"/>
    <w:rsid w:val="00F7552F"/>
    <w:rsid w:val="00F812E5"/>
    <w:rsid w:val="00F8295A"/>
    <w:rsid w:val="00F82F7C"/>
    <w:rsid w:val="00F86325"/>
    <w:rsid w:val="00F947E9"/>
    <w:rsid w:val="00FA061B"/>
    <w:rsid w:val="00FA0844"/>
    <w:rsid w:val="00FA489A"/>
    <w:rsid w:val="00FA4993"/>
    <w:rsid w:val="00FB1483"/>
    <w:rsid w:val="00FB398F"/>
    <w:rsid w:val="00FC05E6"/>
    <w:rsid w:val="00FC4470"/>
    <w:rsid w:val="00FD01EA"/>
    <w:rsid w:val="00FD669E"/>
    <w:rsid w:val="00FD68CE"/>
    <w:rsid w:val="00FE0078"/>
    <w:rsid w:val="00FE0909"/>
    <w:rsid w:val="00FE2CD7"/>
    <w:rsid w:val="00FE6560"/>
    <w:rsid w:val="00FF1DAD"/>
    <w:rsid w:val="00FF475E"/>
    <w:rsid w:val="00FF49DE"/>
    <w:rsid w:val="00FF624C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D7E40"/>
  <w15:docId w15:val="{409B3C7C-2113-4AEF-9FFC-C016529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B5"/>
    <w:pPr>
      <w:suppressAutoHyphens/>
      <w:spacing w:line="276" w:lineRule="auto"/>
      <w:jc w:val="both"/>
    </w:pPr>
    <w:rPr>
      <w:rFonts w:ascii="Arial Narrow" w:eastAsia="Arial" w:hAnsi="Arial Narrow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212B53"/>
    <w:pPr>
      <w:numPr>
        <w:numId w:val="3"/>
      </w:numPr>
      <w:tabs>
        <w:tab w:val="left" w:pos="574"/>
      </w:tabs>
      <w:spacing w:before="240" w:line="360" w:lineRule="auto"/>
      <w:outlineLvl w:val="0"/>
    </w:pPr>
    <w:rPr>
      <w:rFonts w:cs="Arial"/>
      <w:b/>
      <w:sz w:val="26"/>
      <w:szCs w:val="24"/>
      <w:u w:val="single"/>
    </w:rPr>
  </w:style>
  <w:style w:type="paragraph" w:styleId="Nagwek2">
    <w:name w:val="heading 2"/>
    <w:basedOn w:val="Normalny"/>
    <w:next w:val="Tekstpodstawowy"/>
    <w:qFormat/>
    <w:rsid w:val="00E12FC5"/>
    <w:pPr>
      <w:numPr>
        <w:ilvl w:val="1"/>
        <w:numId w:val="3"/>
      </w:numPr>
      <w:spacing w:before="120" w:line="360" w:lineRule="auto"/>
      <w:outlineLvl w:val="1"/>
    </w:pPr>
    <w:rPr>
      <w:rFonts w:cs="Arial Narrow"/>
      <w:b/>
      <w:szCs w:val="22"/>
    </w:rPr>
  </w:style>
  <w:style w:type="paragraph" w:styleId="Nagwek3">
    <w:name w:val="heading 3"/>
    <w:basedOn w:val="Normalny"/>
    <w:next w:val="Tekstpodstawowy"/>
    <w:qFormat/>
    <w:rsid w:val="00B4147B"/>
    <w:pPr>
      <w:keepNext/>
      <w:numPr>
        <w:ilvl w:val="2"/>
        <w:numId w:val="3"/>
      </w:numPr>
      <w:tabs>
        <w:tab w:val="num" w:pos="720"/>
      </w:tabs>
      <w:spacing w:before="240" w:after="60" w:line="360" w:lineRule="auto"/>
      <w:outlineLvl w:val="2"/>
    </w:pPr>
    <w:rPr>
      <w:rFonts w:cs="Arial"/>
      <w:b/>
    </w:rPr>
  </w:style>
  <w:style w:type="paragraph" w:styleId="Nagwek4">
    <w:name w:val="heading 4"/>
    <w:basedOn w:val="Normalny"/>
    <w:next w:val="Tekstpodstawowy"/>
    <w:qFormat/>
    <w:rsid w:val="00D83AA2"/>
    <w:pPr>
      <w:keepNext/>
      <w:numPr>
        <w:ilvl w:val="3"/>
        <w:numId w:val="3"/>
      </w:numPr>
      <w:tabs>
        <w:tab w:val="num" w:pos="0"/>
        <w:tab w:val="left" w:pos="864"/>
      </w:tabs>
      <w:spacing w:before="240" w:after="60" w:line="360" w:lineRule="auto"/>
      <w:outlineLvl w:val="3"/>
    </w:pPr>
    <w:rPr>
      <w:rFonts w:ascii="Arial" w:hAnsi="Arial" w:cs="Arial"/>
      <w:b/>
      <w:i/>
    </w:rPr>
  </w:style>
  <w:style w:type="paragraph" w:styleId="Nagwek5">
    <w:name w:val="heading 5"/>
    <w:basedOn w:val="Normalny"/>
    <w:next w:val="Tekstpodstawowy"/>
    <w:qFormat/>
    <w:rsid w:val="00D83AA2"/>
    <w:pPr>
      <w:numPr>
        <w:ilvl w:val="4"/>
        <w:numId w:val="3"/>
      </w:numPr>
      <w:tabs>
        <w:tab w:val="num" w:pos="0"/>
        <w:tab w:val="left" w:pos="1008"/>
      </w:tabs>
      <w:spacing w:before="240" w:after="60" w:line="360" w:lineRule="auto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rsid w:val="00D83AA2"/>
    <w:pPr>
      <w:numPr>
        <w:ilvl w:val="5"/>
        <w:numId w:val="3"/>
      </w:numPr>
      <w:tabs>
        <w:tab w:val="num" w:pos="0"/>
        <w:tab w:val="left" w:pos="1152"/>
      </w:tabs>
      <w:spacing w:before="240" w:after="60" w:line="360" w:lineRule="auto"/>
      <w:outlineLvl w:val="5"/>
    </w:pPr>
    <w:rPr>
      <w:rFonts w:ascii="Arial" w:hAnsi="Arial" w:cs="Arial"/>
      <w:i/>
    </w:rPr>
  </w:style>
  <w:style w:type="paragraph" w:styleId="Nagwek7">
    <w:name w:val="heading 7"/>
    <w:basedOn w:val="Normalny"/>
    <w:next w:val="Tekstpodstawowy"/>
    <w:qFormat/>
    <w:rsid w:val="00D83AA2"/>
    <w:pPr>
      <w:numPr>
        <w:ilvl w:val="6"/>
        <w:numId w:val="3"/>
      </w:numPr>
      <w:tabs>
        <w:tab w:val="num" w:pos="0"/>
        <w:tab w:val="left" w:pos="1296"/>
      </w:tabs>
      <w:spacing w:before="240" w:after="60" w:line="360" w:lineRule="auto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Tekstpodstawowy"/>
    <w:qFormat/>
    <w:rsid w:val="00D83AA2"/>
    <w:pPr>
      <w:numPr>
        <w:ilvl w:val="7"/>
        <w:numId w:val="3"/>
      </w:numPr>
      <w:tabs>
        <w:tab w:val="num" w:pos="0"/>
        <w:tab w:val="left" w:pos="1440"/>
      </w:tabs>
      <w:spacing w:before="240" w:after="60" w:line="360" w:lineRule="auto"/>
      <w:outlineLvl w:val="7"/>
    </w:pPr>
    <w:rPr>
      <w:rFonts w:ascii="Arial" w:hAnsi="Arial" w:cs="Arial"/>
      <w:i/>
    </w:rPr>
  </w:style>
  <w:style w:type="paragraph" w:styleId="Nagwek9">
    <w:name w:val="heading 9"/>
    <w:basedOn w:val="Normalny"/>
    <w:next w:val="Tekstpodstawowy"/>
    <w:qFormat/>
    <w:rsid w:val="00D83AA2"/>
    <w:pPr>
      <w:numPr>
        <w:ilvl w:val="8"/>
        <w:numId w:val="3"/>
      </w:numPr>
      <w:tabs>
        <w:tab w:val="num" w:pos="0"/>
        <w:tab w:val="left" w:pos="1584"/>
      </w:tabs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3AA2"/>
  </w:style>
  <w:style w:type="character" w:customStyle="1" w:styleId="WW8Num1z1">
    <w:name w:val="WW8Num1z1"/>
    <w:rsid w:val="00D83AA2"/>
  </w:style>
  <w:style w:type="character" w:customStyle="1" w:styleId="WW8Num1z2">
    <w:name w:val="WW8Num1z2"/>
    <w:rsid w:val="00D83AA2"/>
  </w:style>
  <w:style w:type="character" w:customStyle="1" w:styleId="WW8Num1z3">
    <w:name w:val="WW8Num1z3"/>
    <w:rsid w:val="00D83AA2"/>
  </w:style>
  <w:style w:type="character" w:customStyle="1" w:styleId="WW8Num1z4">
    <w:name w:val="WW8Num1z4"/>
    <w:rsid w:val="00D83AA2"/>
  </w:style>
  <w:style w:type="character" w:customStyle="1" w:styleId="WW8Num1z5">
    <w:name w:val="WW8Num1z5"/>
    <w:rsid w:val="00D83AA2"/>
  </w:style>
  <w:style w:type="character" w:customStyle="1" w:styleId="WW8Num1z6">
    <w:name w:val="WW8Num1z6"/>
    <w:rsid w:val="00D83AA2"/>
  </w:style>
  <w:style w:type="character" w:customStyle="1" w:styleId="WW8Num1z7">
    <w:name w:val="WW8Num1z7"/>
    <w:rsid w:val="00D83AA2"/>
  </w:style>
  <w:style w:type="character" w:customStyle="1" w:styleId="WW8Num1z8">
    <w:name w:val="WW8Num1z8"/>
    <w:rsid w:val="00D83AA2"/>
  </w:style>
  <w:style w:type="character" w:customStyle="1" w:styleId="WW8Num2z0">
    <w:name w:val="WW8Num2z0"/>
    <w:rsid w:val="00D83AA2"/>
    <w:rPr>
      <w:rFonts w:ascii="Symbol" w:hAnsi="Symbol" w:cs="Symbol"/>
      <w:lang w:val="pl-PL"/>
    </w:rPr>
  </w:style>
  <w:style w:type="character" w:customStyle="1" w:styleId="WW8Num2z1">
    <w:name w:val="WW8Num2z1"/>
    <w:rsid w:val="00D83AA2"/>
  </w:style>
  <w:style w:type="character" w:customStyle="1" w:styleId="WW8Num2z2">
    <w:name w:val="WW8Num2z2"/>
    <w:rsid w:val="00D83AA2"/>
  </w:style>
  <w:style w:type="character" w:customStyle="1" w:styleId="WW8Num2z3">
    <w:name w:val="WW8Num2z3"/>
    <w:rsid w:val="00D83AA2"/>
  </w:style>
  <w:style w:type="character" w:customStyle="1" w:styleId="WW8Num2z4">
    <w:name w:val="WW8Num2z4"/>
    <w:rsid w:val="00D83AA2"/>
  </w:style>
  <w:style w:type="character" w:customStyle="1" w:styleId="WW8Num2z5">
    <w:name w:val="WW8Num2z5"/>
    <w:rsid w:val="00D83AA2"/>
  </w:style>
  <w:style w:type="character" w:customStyle="1" w:styleId="WW8Num2z6">
    <w:name w:val="WW8Num2z6"/>
    <w:rsid w:val="00D83AA2"/>
  </w:style>
  <w:style w:type="character" w:customStyle="1" w:styleId="WW8Num2z7">
    <w:name w:val="WW8Num2z7"/>
    <w:rsid w:val="00D83AA2"/>
  </w:style>
  <w:style w:type="character" w:customStyle="1" w:styleId="WW8Num2z8">
    <w:name w:val="WW8Num2z8"/>
    <w:rsid w:val="00D83AA2"/>
  </w:style>
  <w:style w:type="character" w:customStyle="1" w:styleId="WW8Num3z0">
    <w:name w:val="WW8Num3z0"/>
    <w:rsid w:val="00D83AA2"/>
    <w:rPr>
      <w:rFonts w:ascii="Symbol" w:hAnsi="Symbol" w:cs="Symbol"/>
      <w:color w:val="auto"/>
    </w:rPr>
  </w:style>
  <w:style w:type="character" w:customStyle="1" w:styleId="WW8Num3z1">
    <w:name w:val="WW8Num3z1"/>
    <w:rsid w:val="00D83AA2"/>
  </w:style>
  <w:style w:type="character" w:customStyle="1" w:styleId="WW8Num3z2">
    <w:name w:val="WW8Num3z2"/>
    <w:rsid w:val="00D83AA2"/>
  </w:style>
  <w:style w:type="character" w:customStyle="1" w:styleId="WW8Num3z3">
    <w:name w:val="WW8Num3z3"/>
    <w:rsid w:val="00D83AA2"/>
  </w:style>
  <w:style w:type="character" w:customStyle="1" w:styleId="WW8Num3z4">
    <w:name w:val="WW8Num3z4"/>
    <w:rsid w:val="00D83AA2"/>
  </w:style>
  <w:style w:type="character" w:customStyle="1" w:styleId="WW8Num3z5">
    <w:name w:val="WW8Num3z5"/>
    <w:rsid w:val="00D83AA2"/>
  </w:style>
  <w:style w:type="character" w:customStyle="1" w:styleId="WW8Num3z6">
    <w:name w:val="WW8Num3z6"/>
    <w:rsid w:val="00D83AA2"/>
  </w:style>
  <w:style w:type="character" w:customStyle="1" w:styleId="WW8Num3z7">
    <w:name w:val="WW8Num3z7"/>
    <w:rsid w:val="00D83AA2"/>
  </w:style>
  <w:style w:type="character" w:customStyle="1" w:styleId="WW8Num3z8">
    <w:name w:val="WW8Num3z8"/>
    <w:rsid w:val="00D83AA2"/>
  </w:style>
  <w:style w:type="character" w:customStyle="1" w:styleId="WW8Num4z0">
    <w:name w:val="WW8Num4z0"/>
    <w:rsid w:val="00D83AA2"/>
    <w:rPr>
      <w:rFonts w:ascii="Symbol" w:hAnsi="Symbol" w:cs="Symbol"/>
    </w:rPr>
  </w:style>
  <w:style w:type="character" w:customStyle="1" w:styleId="WW8Num4z1">
    <w:name w:val="WW8Num4z1"/>
    <w:rsid w:val="00D83AA2"/>
    <w:rPr>
      <w:rFonts w:ascii="Courier New" w:hAnsi="Courier New" w:cs="Courier New"/>
    </w:rPr>
  </w:style>
  <w:style w:type="character" w:customStyle="1" w:styleId="WW8Num4z2">
    <w:name w:val="WW8Num4z2"/>
    <w:rsid w:val="00D83AA2"/>
    <w:rPr>
      <w:rFonts w:ascii="Wingdings" w:hAnsi="Wingdings" w:cs="Wingdings"/>
    </w:rPr>
  </w:style>
  <w:style w:type="character" w:customStyle="1" w:styleId="WW8Num4z3">
    <w:name w:val="WW8Num4z3"/>
    <w:rsid w:val="00D83AA2"/>
  </w:style>
  <w:style w:type="character" w:customStyle="1" w:styleId="WW8Num4z4">
    <w:name w:val="WW8Num4z4"/>
    <w:rsid w:val="00D83AA2"/>
  </w:style>
  <w:style w:type="character" w:customStyle="1" w:styleId="WW8Num4z5">
    <w:name w:val="WW8Num4z5"/>
    <w:rsid w:val="00D83AA2"/>
  </w:style>
  <w:style w:type="character" w:customStyle="1" w:styleId="WW8Num4z6">
    <w:name w:val="WW8Num4z6"/>
    <w:rsid w:val="00D83AA2"/>
  </w:style>
  <w:style w:type="character" w:customStyle="1" w:styleId="WW8Num4z7">
    <w:name w:val="WW8Num4z7"/>
    <w:rsid w:val="00D83AA2"/>
  </w:style>
  <w:style w:type="character" w:customStyle="1" w:styleId="WW8Num4z8">
    <w:name w:val="WW8Num4z8"/>
    <w:rsid w:val="00D83AA2"/>
  </w:style>
  <w:style w:type="character" w:customStyle="1" w:styleId="WW8Num5z0">
    <w:name w:val="WW8Num5z0"/>
    <w:rsid w:val="00D83AA2"/>
    <w:rPr>
      <w:rFonts w:ascii="Symbol" w:hAnsi="Symbol" w:cs="Symbol"/>
    </w:rPr>
  </w:style>
  <w:style w:type="character" w:customStyle="1" w:styleId="WW8Num5z1">
    <w:name w:val="WW8Num5z1"/>
    <w:rsid w:val="00D83AA2"/>
    <w:rPr>
      <w:rFonts w:ascii="Courier New" w:hAnsi="Courier New" w:cs="Courier New"/>
    </w:rPr>
  </w:style>
  <w:style w:type="character" w:customStyle="1" w:styleId="WW8Num5z2">
    <w:name w:val="WW8Num5z2"/>
    <w:rsid w:val="00D83AA2"/>
    <w:rPr>
      <w:rFonts w:ascii="Wingdings" w:hAnsi="Wingdings" w:cs="Wingdings"/>
    </w:rPr>
  </w:style>
  <w:style w:type="character" w:customStyle="1" w:styleId="WW8Num5z3">
    <w:name w:val="WW8Num5z3"/>
    <w:rsid w:val="00D83AA2"/>
  </w:style>
  <w:style w:type="character" w:customStyle="1" w:styleId="WW8Num5z4">
    <w:name w:val="WW8Num5z4"/>
    <w:rsid w:val="00D83AA2"/>
  </w:style>
  <w:style w:type="character" w:customStyle="1" w:styleId="WW8Num5z5">
    <w:name w:val="WW8Num5z5"/>
    <w:rsid w:val="00D83AA2"/>
  </w:style>
  <w:style w:type="character" w:customStyle="1" w:styleId="WW8Num5z6">
    <w:name w:val="WW8Num5z6"/>
    <w:rsid w:val="00D83AA2"/>
  </w:style>
  <w:style w:type="character" w:customStyle="1" w:styleId="WW8Num5z7">
    <w:name w:val="WW8Num5z7"/>
    <w:rsid w:val="00D83AA2"/>
  </w:style>
  <w:style w:type="character" w:customStyle="1" w:styleId="WW8Num5z8">
    <w:name w:val="WW8Num5z8"/>
    <w:rsid w:val="00D83AA2"/>
  </w:style>
  <w:style w:type="character" w:customStyle="1" w:styleId="WW8Num6z0">
    <w:name w:val="WW8Num6z0"/>
    <w:rsid w:val="00D83AA2"/>
    <w:rPr>
      <w:rFonts w:ascii="Symbol" w:hAnsi="Symbol" w:cs="Symbol"/>
    </w:rPr>
  </w:style>
  <w:style w:type="character" w:customStyle="1" w:styleId="WW8Num6z1">
    <w:name w:val="WW8Num6z1"/>
    <w:rsid w:val="00D83AA2"/>
  </w:style>
  <w:style w:type="character" w:customStyle="1" w:styleId="WW8Num6z2">
    <w:name w:val="WW8Num6z2"/>
    <w:rsid w:val="00D83AA2"/>
  </w:style>
  <w:style w:type="character" w:customStyle="1" w:styleId="WW8Num6z3">
    <w:name w:val="WW8Num6z3"/>
    <w:rsid w:val="00D83AA2"/>
  </w:style>
  <w:style w:type="character" w:customStyle="1" w:styleId="WW8Num6z4">
    <w:name w:val="WW8Num6z4"/>
    <w:rsid w:val="00D83AA2"/>
  </w:style>
  <w:style w:type="character" w:customStyle="1" w:styleId="WW8Num6z5">
    <w:name w:val="WW8Num6z5"/>
    <w:rsid w:val="00D83AA2"/>
  </w:style>
  <w:style w:type="character" w:customStyle="1" w:styleId="WW8Num6z6">
    <w:name w:val="WW8Num6z6"/>
    <w:rsid w:val="00D83AA2"/>
  </w:style>
  <w:style w:type="character" w:customStyle="1" w:styleId="WW8Num6z7">
    <w:name w:val="WW8Num6z7"/>
    <w:rsid w:val="00D83AA2"/>
  </w:style>
  <w:style w:type="character" w:customStyle="1" w:styleId="WW8Num6z8">
    <w:name w:val="WW8Num6z8"/>
    <w:rsid w:val="00D83AA2"/>
  </w:style>
  <w:style w:type="character" w:customStyle="1" w:styleId="WW8Num7z0">
    <w:name w:val="WW8Num7z0"/>
    <w:rsid w:val="00D83AA2"/>
    <w:rPr>
      <w:rFonts w:ascii="Symbol" w:hAnsi="Symbol" w:cs="Symbol"/>
      <w:color w:val="auto"/>
      <w:kern w:val="1"/>
      <w:sz w:val="22"/>
      <w:szCs w:val="22"/>
      <w:lang w:val="en-US"/>
    </w:rPr>
  </w:style>
  <w:style w:type="character" w:customStyle="1" w:styleId="WW8Num7z1">
    <w:name w:val="WW8Num7z1"/>
    <w:rsid w:val="00D83AA2"/>
    <w:rPr>
      <w:rFonts w:ascii="Courier New" w:hAnsi="Courier New" w:cs="Courier New"/>
    </w:rPr>
  </w:style>
  <w:style w:type="character" w:customStyle="1" w:styleId="WW8Num7z2">
    <w:name w:val="WW8Num7z2"/>
    <w:rsid w:val="00D83AA2"/>
    <w:rPr>
      <w:rFonts w:ascii="Wingdings" w:hAnsi="Wingdings" w:cs="Wingdings"/>
    </w:rPr>
  </w:style>
  <w:style w:type="character" w:customStyle="1" w:styleId="WW8Num7z3">
    <w:name w:val="WW8Num7z3"/>
    <w:rsid w:val="00D83AA2"/>
    <w:rPr>
      <w:rFonts w:ascii="Symbol" w:hAnsi="Symbol" w:cs="Symbol"/>
    </w:rPr>
  </w:style>
  <w:style w:type="character" w:customStyle="1" w:styleId="WW8Num7z4">
    <w:name w:val="WW8Num7z4"/>
    <w:rsid w:val="00D83AA2"/>
  </w:style>
  <w:style w:type="character" w:customStyle="1" w:styleId="WW8Num7z5">
    <w:name w:val="WW8Num7z5"/>
    <w:rsid w:val="00D83AA2"/>
  </w:style>
  <w:style w:type="character" w:customStyle="1" w:styleId="WW8Num7z6">
    <w:name w:val="WW8Num7z6"/>
    <w:rsid w:val="00D83AA2"/>
  </w:style>
  <w:style w:type="character" w:customStyle="1" w:styleId="WW8Num7z7">
    <w:name w:val="WW8Num7z7"/>
    <w:rsid w:val="00D83AA2"/>
  </w:style>
  <w:style w:type="character" w:customStyle="1" w:styleId="WW8Num7z8">
    <w:name w:val="WW8Num7z8"/>
    <w:rsid w:val="00D83AA2"/>
  </w:style>
  <w:style w:type="character" w:customStyle="1" w:styleId="WW8Num8z0">
    <w:name w:val="WW8Num8z0"/>
    <w:rsid w:val="00D83AA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83AA2"/>
    <w:rPr>
      <w:rFonts w:ascii="Courier New" w:hAnsi="Courier New" w:cs="Courier New"/>
    </w:rPr>
  </w:style>
  <w:style w:type="character" w:customStyle="1" w:styleId="WW8Num8z2">
    <w:name w:val="WW8Num8z2"/>
    <w:rsid w:val="00D83AA2"/>
    <w:rPr>
      <w:rFonts w:ascii="Wingdings" w:hAnsi="Wingdings" w:cs="Wingdings"/>
    </w:rPr>
  </w:style>
  <w:style w:type="character" w:customStyle="1" w:styleId="WW8Num8z3">
    <w:name w:val="WW8Num8z3"/>
    <w:rsid w:val="00D83AA2"/>
    <w:rPr>
      <w:rFonts w:ascii="Symbol" w:hAnsi="Symbol" w:cs="Symbol"/>
    </w:rPr>
  </w:style>
  <w:style w:type="character" w:customStyle="1" w:styleId="WW8Num8z5">
    <w:name w:val="WW8Num8z5"/>
    <w:rsid w:val="00D83AA2"/>
  </w:style>
  <w:style w:type="character" w:customStyle="1" w:styleId="WW8Num8z6">
    <w:name w:val="WW8Num8z6"/>
    <w:rsid w:val="00D83AA2"/>
  </w:style>
  <w:style w:type="character" w:customStyle="1" w:styleId="WW8Num8z7">
    <w:name w:val="WW8Num8z7"/>
    <w:rsid w:val="00D83AA2"/>
  </w:style>
  <w:style w:type="character" w:customStyle="1" w:styleId="WW8Num8z8">
    <w:name w:val="WW8Num8z8"/>
    <w:rsid w:val="00D83AA2"/>
  </w:style>
  <w:style w:type="character" w:customStyle="1" w:styleId="WW8Num9z0">
    <w:name w:val="WW8Num9z0"/>
    <w:rsid w:val="00D83AA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83AA2"/>
    <w:rPr>
      <w:rFonts w:ascii="Courier New" w:hAnsi="Courier New" w:cs="Courier New"/>
    </w:rPr>
  </w:style>
  <w:style w:type="character" w:customStyle="1" w:styleId="WW8Num9z2">
    <w:name w:val="WW8Num9z2"/>
    <w:rsid w:val="00D83AA2"/>
    <w:rPr>
      <w:rFonts w:ascii="Wingdings" w:hAnsi="Wingdings" w:cs="Wingdings"/>
    </w:rPr>
  </w:style>
  <w:style w:type="character" w:customStyle="1" w:styleId="WW8Num10z0">
    <w:name w:val="WW8Num10z0"/>
    <w:rsid w:val="00D83AA2"/>
    <w:rPr>
      <w:rFonts w:ascii="Symbol" w:hAnsi="Symbol" w:cs="Symbol"/>
    </w:rPr>
  </w:style>
  <w:style w:type="character" w:customStyle="1" w:styleId="WW8Num10z1">
    <w:name w:val="WW8Num10z1"/>
    <w:rsid w:val="00D83AA2"/>
    <w:rPr>
      <w:rFonts w:ascii="Courier New" w:hAnsi="Courier New" w:cs="Courier New"/>
    </w:rPr>
  </w:style>
  <w:style w:type="character" w:customStyle="1" w:styleId="WW8Num10z2">
    <w:name w:val="WW8Num10z2"/>
    <w:rsid w:val="00D83AA2"/>
    <w:rPr>
      <w:rFonts w:ascii="Wingdings" w:hAnsi="Wingdings" w:cs="Wingdings"/>
    </w:rPr>
  </w:style>
  <w:style w:type="character" w:customStyle="1" w:styleId="WW8Num10z3">
    <w:name w:val="WW8Num10z3"/>
    <w:rsid w:val="00D83AA2"/>
  </w:style>
  <w:style w:type="character" w:customStyle="1" w:styleId="WW8Num10z4">
    <w:name w:val="WW8Num10z4"/>
    <w:rsid w:val="00D83AA2"/>
  </w:style>
  <w:style w:type="character" w:customStyle="1" w:styleId="WW8Num10z5">
    <w:name w:val="WW8Num10z5"/>
    <w:rsid w:val="00D83AA2"/>
  </w:style>
  <w:style w:type="character" w:customStyle="1" w:styleId="WW8Num10z6">
    <w:name w:val="WW8Num10z6"/>
    <w:rsid w:val="00D83AA2"/>
  </w:style>
  <w:style w:type="character" w:customStyle="1" w:styleId="WW8Num10z7">
    <w:name w:val="WW8Num10z7"/>
    <w:rsid w:val="00D83AA2"/>
  </w:style>
  <w:style w:type="character" w:customStyle="1" w:styleId="WW8Num10z8">
    <w:name w:val="WW8Num10z8"/>
    <w:rsid w:val="00D83AA2"/>
  </w:style>
  <w:style w:type="character" w:customStyle="1" w:styleId="WW8Num11z0">
    <w:name w:val="WW8Num11z0"/>
    <w:rsid w:val="00D83AA2"/>
    <w:rPr>
      <w:rFonts w:ascii="Symbol" w:hAnsi="Symbol" w:cs="Symbol"/>
    </w:rPr>
  </w:style>
  <w:style w:type="character" w:customStyle="1" w:styleId="WW8Num11z1">
    <w:name w:val="WW8Num11z1"/>
    <w:rsid w:val="00D83AA2"/>
  </w:style>
  <w:style w:type="character" w:customStyle="1" w:styleId="WW8Num11z2">
    <w:name w:val="WW8Num11z2"/>
    <w:rsid w:val="00D83AA2"/>
  </w:style>
  <w:style w:type="character" w:customStyle="1" w:styleId="WW8Num11z3">
    <w:name w:val="WW8Num11z3"/>
    <w:rsid w:val="00D83AA2"/>
  </w:style>
  <w:style w:type="character" w:customStyle="1" w:styleId="WW8Num11z4">
    <w:name w:val="WW8Num11z4"/>
    <w:rsid w:val="00D83AA2"/>
  </w:style>
  <w:style w:type="character" w:customStyle="1" w:styleId="WW8Num12z0">
    <w:name w:val="WW8Num12z0"/>
    <w:rsid w:val="00D83AA2"/>
    <w:rPr>
      <w:rFonts w:ascii="Symbol" w:hAnsi="Symbol" w:cs="Symbol"/>
    </w:rPr>
  </w:style>
  <w:style w:type="character" w:customStyle="1" w:styleId="WW8Num12z1">
    <w:name w:val="WW8Num12z1"/>
    <w:rsid w:val="00D83AA2"/>
  </w:style>
  <w:style w:type="character" w:customStyle="1" w:styleId="WW8Num12z2">
    <w:name w:val="WW8Num12z2"/>
    <w:rsid w:val="00D83AA2"/>
  </w:style>
  <w:style w:type="character" w:customStyle="1" w:styleId="WW8Num12z3">
    <w:name w:val="WW8Num12z3"/>
    <w:rsid w:val="00D83AA2"/>
  </w:style>
  <w:style w:type="character" w:customStyle="1" w:styleId="WW8Num13z0">
    <w:name w:val="WW8Num13z0"/>
    <w:rsid w:val="00D83AA2"/>
    <w:rPr>
      <w:rFonts w:ascii="Times New Roman" w:hAnsi="Times New Roman" w:cs="Times New Roman"/>
    </w:rPr>
  </w:style>
  <w:style w:type="character" w:customStyle="1" w:styleId="WW8Num13z1">
    <w:name w:val="WW8Num13z1"/>
    <w:rsid w:val="00D83AA2"/>
    <w:rPr>
      <w:rFonts w:ascii="Courier New" w:hAnsi="Courier New" w:cs="Courier New"/>
    </w:rPr>
  </w:style>
  <w:style w:type="character" w:customStyle="1" w:styleId="WW8Num13z2">
    <w:name w:val="WW8Num13z2"/>
    <w:rsid w:val="00D83AA2"/>
    <w:rPr>
      <w:rFonts w:ascii="Wingdings" w:hAnsi="Wingdings" w:cs="Wingdings"/>
    </w:rPr>
  </w:style>
  <w:style w:type="character" w:customStyle="1" w:styleId="WW8Num13z3">
    <w:name w:val="WW8Num13z3"/>
    <w:rsid w:val="00D83AA2"/>
    <w:rPr>
      <w:rFonts w:ascii="Symbol" w:hAnsi="Symbol" w:cs="Symbol"/>
    </w:rPr>
  </w:style>
  <w:style w:type="character" w:customStyle="1" w:styleId="WW8Num14z0">
    <w:name w:val="WW8Num14z0"/>
    <w:rsid w:val="00D83AA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83AA2"/>
    <w:rPr>
      <w:rFonts w:ascii="Courier New" w:hAnsi="Courier New" w:cs="Courier New"/>
    </w:rPr>
  </w:style>
  <w:style w:type="character" w:customStyle="1" w:styleId="WW8Num14z2">
    <w:name w:val="WW8Num14z2"/>
    <w:rsid w:val="00D83AA2"/>
    <w:rPr>
      <w:rFonts w:ascii="Wingdings" w:hAnsi="Wingdings" w:cs="Wingdings"/>
    </w:rPr>
  </w:style>
  <w:style w:type="character" w:customStyle="1" w:styleId="WW8Num14z3">
    <w:name w:val="WW8Num14z3"/>
    <w:rsid w:val="00D83AA2"/>
    <w:rPr>
      <w:rFonts w:ascii="Symbol" w:hAnsi="Symbol" w:cs="Symbol"/>
    </w:rPr>
  </w:style>
  <w:style w:type="character" w:customStyle="1" w:styleId="WW8Num15z0">
    <w:name w:val="WW8Num15z0"/>
    <w:rsid w:val="00D83AA2"/>
    <w:rPr>
      <w:rFonts w:ascii="Symbol" w:hAnsi="Symbol" w:cs="Symbol"/>
    </w:rPr>
  </w:style>
  <w:style w:type="character" w:customStyle="1" w:styleId="WW8Num15z1">
    <w:name w:val="WW8Num15z1"/>
    <w:rsid w:val="00D83AA2"/>
    <w:rPr>
      <w:rFonts w:ascii="Courier New" w:hAnsi="Courier New" w:cs="Courier New"/>
    </w:rPr>
  </w:style>
  <w:style w:type="character" w:customStyle="1" w:styleId="WW8Num15z2">
    <w:name w:val="WW8Num15z2"/>
    <w:rsid w:val="00D83AA2"/>
    <w:rPr>
      <w:rFonts w:ascii="Wingdings" w:hAnsi="Wingdings" w:cs="Wingdings"/>
    </w:rPr>
  </w:style>
  <w:style w:type="character" w:customStyle="1" w:styleId="WW8Num15z3">
    <w:name w:val="WW8Num15z3"/>
    <w:rsid w:val="00D83AA2"/>
    <w:rPr>
      <w:rFonts w:ascii="Symbol" w:hAnsi="Symbol" w:cs="Symbol"/>
    </w:rPr>
  </w:style>
  <w:style w:type="character" w:customStyle="1" w:styleId="WW8Num16z0">
    <w:name w:val="WW8Num16z0"/>
    <w:rsid w:val="00D83AA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83AA2"/>
  </w:style>
  <w:style w:type="character" w:customStyle="1" w:styleId="WW8Num16z2">
    <w:name w:val="WW8Num16z2"/>
    <w:rsid w:val="00D83AA2"/>
    <w:rPr>
      <w:rFonts w:ascii="Wingdings" w:hAnsi="Wingdings" w:cs="Wingdings"/>
    </w:rPr>
  </w:style>
  <w:style w:type="character" w:customStyle="1" w:styleId="WW8Num16z3">
    <w:name w:val="WW8Num16z3"/>
    <w:rsid w:val="00D83AA2"/>
    <w:rPr>
      <w:rFonts w:ascii="Symbol" w:hAnsi="Symbol" w:cs="Symbol"/>
    </w:rPr>
  </w:style>
  <w:style w:type="character" w:customStyle="1" w:styleId="WW8Num16z4">
    <w:name w:val="WW8Num16z4"/>
    <w:rsid w:val="00D83AA2"/>
    <w:rPr>
      <w:rFonts w:ascii="Courier New" w:hAnsi="Courier New" w:cs="Courier New"/>
    </w:rPr>
  </w:style>
  <w:style w:type="character" w:customStyle="1" w:styleId="WW8Num16z5">
    <w:name w:val="WW8Num16z5"/>
    <w:rsid w:val="00D83AA2"/>
  </w:style>
  <w:style w:type="character" w:customStyle="1" w:styleId="WW8Num16z6">
    <w:name w:val="WW8Num16z6"/>
    <w:rsid w:val="00D83AA2"/>
  </w:style>
  <w:style w:type="character" w:customStyle="1" w:styleId="WW8Num16z7">
    <w:name w:val="WW8Num16z7"/>
    <w:rsid w:val="00D83AA2"/>
  </w:style>
  <w:style w:type="character" w:customStyle="1" w:styleId="WW8Num16z8">
    <w:name w:val="WW8Num16z8"/>
    <w:rsid w:val="00D83AA2"/>
  </w:style>
  <w:style w:type="character" w:customStyle="1" w:styleId="WW8Num17z0">
    <w:name w:val="WW8Num17z0"/>
    <w:rsid w:val="00D83AA2"/>
    <w:rPr>
      <w:rFonts w:ascii="Times New Roman" w:hAnsi="Times New Roman" w:cs="Times New Roman"/>
    </w:rPr>
  </w:style>
  <w:style w:type="character" w:customStyle="1" w:styleId="WW8Num17z1">
    <w:name w:val="WW8Num17z1"/>
    <w:rsid w:val="00D83AA2"/>
    <w:rPr>
      <w:rFonts w:ascii="Courier New" w:hAnsi="Courier New" w:cs="Courier New"/>
    </w:rPr>
  </w:style>
  <w:style w:type="character" w:customStyle="1" w:styleId="WW8Num17z2">
    <w:name w:val="WW8Num17z2"/>
    <w:rsid w:val="00D83AA2"/>
    <w:rPr>
      <w:rFonts w:ascii="Wingdings" w:hAnsi="Wingdings" w:cs="Wingdings"/>
    </w:rPr>
  </w:style>
  <w:style w:type="character" w:customStyle="1" w:styleId="WW8Num18z0">
    <w:name w:val="WW8Num18z0"/>
    <w:rsid w:val="00D83AA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D83AA2"/>
  </w:style>
  <w:style w:type="character" w:customStyle="1" w:styleId="WW8Num9z3">
    <w:name w:val="WW8Num9z3"/>
    <w:rsid w:val="00D83AA2"/>
    <w:rPr>
      <w:rFonts w:ascii="Symbol" w:hAnsi="Symbol" w:cs="Symbol"/>
    </w:rPr>
  </w:style>
  <w:style w:type="character" w:customStyle="1" w:styleId="WW8Num9z4">
    <w:name w:val="WW8Num9z4"/>
    <w:rsid w:val="00D83AA2"/>
  </w:style>
  <w:style w:type="character" w:customStyle="1" w:styleId="WW8Num9z5">
    <w:name w:val="WW8Num9z5"/>
    <w:rsid w:val="00D83AA2"/>
  </w:style>
  <w:style w:type="character" w:customStyle="1" w:styleId="WW8Num9z6">
    <w:name w:val="WW8Num9z6"/>
    <w:rsid w:val="00D83AA2"/>
  </w:style>
  <w:style w:type="character" w:customStyle="1" w:styleId="WW8Num9z7">
    <w:name w:val="WW8Num9z7"/>
    <w:rsid w:val="00D83AA2"/>
  </w:style>
  <w:style w:type="character" w:customStyle="1" w:styleId="WW8Num9z8">
    <w:name w:val="WW8Num9z8"/>
    <w:rsid w:val="00D83AA2"/>
  </w:style>
  <w:style w:type="character" w:customStyle="1" w:styleId="WW8Num11z5">
    <w:name w:val="WW8Num11z5"/>
    <w:rsid w:val="00D83AA2"/>
  </w:style>
  <w:style w:type="character" w:customStyle="1" w:styleId="WW8Num11z6">
    <w:name w:val="WW8Num11z6"/>
    <w:rsid w:val="00D83AA2"/>
  </w:style>
  <w:style w:type="character" w:customStyle="1" w:styleId="WW8Num11z7">
    <w:name w:val="WW8Num11z7"/>
    <w:rsid w:val="00D83AA2"/>
  </w:style>
  <w:style w:type="character" w:customStyle="1" w:styleId="WW8Num11z8">
    <w:name w:val="WW8Num11z8"/>
    <w:rsid w:val="00D83AA2"/>
  </w:style>
  <w:style w:type="character" w:customStyle="1" w:styleId="WW8Num12z4">
    <w:name w:val="WW8Num12z4"/>
    <w:rsid w:val="00D83AA2"/>
  </w:style>
  <w:style w:type="character" w:customStyle="1" w:styleId="WW8Num12z5">
    <w:name w:val="WW8Num12z5"/>
    <w:rsid w:val="00D83AA2"/>
  </w:style>
  <w:style w:type="character" w:customStyle="1" w:styleId="WW8Num12z6">
    <w:name w:val="WW8Num12z6"/>
    <w:rsid w:val="00D83AA2"/>
  </w:style>
  <w:style w:type="character" w:customStyle="1" w:styleId="WW8Num12z7">
    <w:name w:val="WW8Num12z7"/>
    <w:rsid w:val="00D83AA2"/>
  </w:style>
  <w:style w:type="character" w:customStyle="1" w:styleId="WW8Num12z8">
    <w:name w:val="WW8Num12z8"/>
    <w:rsid w:val="00D83AA2"/>
  </w:style>
  <w:style w:type="character" w:customStyle="1" w:styleId="WW8Num13z4">
    <w:name w:val="WW8Num13z4"/>
    <w:rsid w:val="00D83AA2"/>
    <w:rPr>
      <w:rFonts w:ascii="Courier New" w:hAnsi="Courier New" w:cs="Courier New"/>
    </w:rPr>
  </w:style>
  <w:style w:type="character" w:customStyle="1" w:styleId="WW8Num13z5">
    <w:name w:val="WW8Num13z5"/>
    <w:rsid w:val="00D83AA2"/>
  </w:style>
  <w:style w:type="character" w:customStyle="1" w:styleId="WW8Num13z6">
    <w:name w:val="WW8Num13z6"/>
    <w:rsid w:val="00D83AA2"/>
  </w:style>
  <w:style w:type="character" w:customStyle="1" w:styleId="WW8Num13z7">
    <w:name w:val="WW8Num13z7"/>
    <w:rsid w:val="00D83AA2"/>
  </w:style>
  <w:style w:type="character" w:customStyle="1" w:styleId="WW8Num13z8">
    <w:name w:val="WW8Num13z8"/>
    <w:rsid w:val="00D83AA2"/>
  </w:style>
  <w:style w:type="character" w:customStyle="1" w:styleId="WW8Num15z4">
    <w:name w:val="WW8Num15z4"/>
    <w:rsid w:val="00D83AA2"/>
    <w:rPr>
      <w:rFonts w:ascii="Courier New" w:hAnsi="Courier New" w:cs="Courier New"/>
    </w:rPr>
  </w:style>
  <w:style w:type="character" w:customStyle="1" w:styleId="WW8Num15z5">
    <w:name w:val="WW8Num15z5"/>
    <w:rsid w:val="00D83AA2"/>
  </w:style>
  <w:style w:type="character" w:customStyle="1" w:styleId="WW8Num15z6">
    <w:name w:val="WW8Num15z6"/>
    <w:rsid w:val="00D83AA2"/>
  </w:style>
  <w:style w:type="character" w:customStyle="1" w:styleId="WW8Num15z7">
    <w:name w:val="WW8Num15z7"/>
    <w:rsid w:val="00D83AA2"/>
  </w:style>
  <w:style w:type="character" w:customStyle="1" w:styleId="WW8Num15z8">
    <w:name w:val="WW8Num15z8"/>
    <w:rsid w:val="00D83AA2"/>
  </w:style>
  <w:style w:type="character" w:customStyle="1" w:styleId="WW8Num17z3">
    <w:name w:val="WW8Num17z3"/>
    <w:rsid w:val="00D83AA2"/>
    <w:rPr>
      <w:rFonts w:ascii="Symbol" w:hAnsi="Symbol" w:cs="Symbol"/>
    </w:rPr>
  </w:style>
  <w:style w:type="character" w:customStyle="1" w:styleId="WW8Num17z4">
    <w:name w:val="WW8Num17z4"/>
    <w:rsid w:val="00D83AA2"/>
    <w:rPr>
      <w:rFonts w:ascii="Courier New" w:hAnsi="Courier New" w:cs="Courier New"/>
    </w:rPr>
  </w:style>
  <w:style w:type="character" w:customStyle="1" w:styleId="WW8Num18z1">
    <w:name w:val="WW8Num18z1"/>
    <w:rsid w:val="00D83AA2"/>
    <w:rPr>
      <w:rFonts w:ascii="Courier New" w:hAnsi="Courier New" w:cs="Courier New"/>
    </w:rPr>
  </w:style>
  <w:style w:type="character" w:customStyle="1" w:styleId="WW8Num18z2">
    <w:name w:val="WW8Num18z2"/>
    <w:rsid w:val="00D83AA2"/>
    <w:rPr>
      <w:rFonts w:ascii="Wingdings" w:hAnsi="Wingdings" w:cs="Wingdings"/>
    </w:rPr>
  </w:style>
  <w:style w:type="character" w:customStyle="1" w:styleId="WW8Num18z3">
    <w:name w:val="WW8Num18z3"/>
    <w:rsid w:val="00D83AA2"/>
    <w:rPr>
      <w:rFonts w:ascii="Symbol" w:hAnsi="Symbol" w:cs="Symbol"/>
    </w:rPr>
  </w:style>
  <w:style w:type="character" w:customStyle="1" w:styleId="WW8Num19z0">
    <w:name w:val="WW8Num19z0"/>
    <w:rsid w:val="00D83AA2"/>
    <w:rPr>
      <w:rFonts w:ascii="Symbol" w:hAnsi="Symbol" w:cs="Symbol"/>
    </w:rPr>
  </w:style>
  <w:style w:type="character" w:customStyle="1" w:styleId="WW8Num19z1">
    <w:name w:val="WW8Num19z1"/>
    <w:rsid w:val="00D83AA2"/>
    <w:rPr>
      <w:rFonts w:ascii="Courier New" w:hAnsi="Courier New" w:cs="Courier New"/>
    </w:rPr>
  </w:style>
  <w:style w:type="character" w:customStyle="1" w:styleId="WW8Num19z2">
    <w:name w:val="WW8Num19z2"/>
    <w:rsid w:val="00D83AA2"/>
    <w:rPr>
      <w:rFonts w:ascii="Wingdings" w:hAnsi="Wingdings" w:cs="Wingdings"/>
    </w:rPr>
  </w:style>
  <w:style w:type="character" w:customStyle="1" w:styleId="WW8Num19z3">
    <w:name w:val="WW8Num19z3"/>
    <w:rsid w:val="00D83AA2"/>
    <w:rPr>
      <w:rFonts w:ascii="Symbol" w:hAnsi="Symbol" w:cs="Symbol"/>
    </w:rPr>
  </w:style>
  <w:style w:type="character" w:customStyle="1" w:styleId="WW8Num20z0">
    <w:name w:val="WW8Num20z0"/>
    <w:rsid w:val="00D83AA2"/>
    <w:rPr>
      <w:rFonts w:ascii="Symbol" w:hAnsi="Symbol" w:cs="Symbol"/>
    </w:rPr>
  </w:style>
  <w:style w:type="character" w:customStyle="1" w:styleId="WW8Num20z1">
    <w:name w:val="WW8Num20z1"/>
    <w:rsid w:val="00D83AA2"/>
    <w:rPr>
      <w:rFonts w:ascii="Courier New" w:hAnsi="Courier New" w:cs="Courier New"/>
    </w:rPr>
  </w:style>
  <w:style w:type="character" w:customStyle="1" w:styleId="WW8Num20z2">
    <w:name w:val="WW8Num20z2"/>
    <w:rsid w:val="00D83AA2"/>
    <w:rPr>
      <w:rFonts w:ascii="Wingdings" w:hAnsi="Wingdings" w:cs="Wingdings"/>
    </w:rPr>
  </w:style>
  <w:style w:type="character" w:customStyle="1" w:styleId="WW8Num20z3">
    <w:name w:val="WW8Num20z3"/>
    <w:rsid w:val="00D83AA2"/>
    <w:rPr>
      <w:rFonts w:ascii="Symbol" w:hAnsi="Symbol" w:cs="Symbol"/>
    </w:rPr>
  </w:style>
  <w:style w:type="character" w:customStyle="1" w:styleId="WW8Num21z0">
    <w:name w:val="WW8Num21z0"/>
    <w:rsid w:val="00D83AA2"/>
    <w:rPr>
      <w:rFonts w:ascii="Symbol" w:hAnsi="Symbol" w:cs="Symbol"/>
      <w:shd w:val="clear" w:color="auto" w:fill="FFFF00"/>
    </w:rPr>
  </w:style>
  <w:style w:type="character" w:customStyle="1" w:styleId="WW8Num21z1">
    <w:name w:val="WW8Num21z1"/>
    <w:rsid w:val="00D83AA2"/>
    <w:rPr>
      <w:rFonts w:ascii="Courier New" w:hAnsi="Courier New" w:cs="Courier New"/>
    </w:rPr>
  </w:style>
  <w:style w:type="character" w:customStyle="1" w:styleId="WW8Num21z2">
    <w:name w:val="WW8Num21z2"/>
    <w:rsid w:val="00D83AA2"/>
    <w:rPr>
      <w:rFonts w:ascii="Wingdings" w:hAnsi="Wingdings" w:cs="Wingdings"/>
    </w:rPr>
  </w:style>
  <w:style w:type="character" w:customStyle="1" w:styleId="WW8Num21z3">
    <w:name w:val="WW8Num21z3"/>
    <w:rsid w:val="00D83AA2"/>
    <w:rPr>
      <w:rFonts w:ascii="Symbol" w:hAnsi="Symbol" w:cs="Symbol"/>
    </w:rPr>
  </w:style>
  <w:style w:type="character" w:customStyle="1" w:styleId="WW8Num22z0">
    <w:name w:val="WW8Num22z0"/>
    <w:rsid w:val="00D83AA2"/>
    <w:rPr>
      <w:rFonts w:ascii="Symbol" w:hAnsi="Symbol" w:cs="Symbol"/>
    </w:rPr>
  </w:style>
  <w:style w:type="character" w:customStyle="1" w:styleId="WW8Num22z1">
    <w:name w:val="WW8Num22z1"/>
    <w:rsid w:val="00D83AA2"/>
    <w:rPr>
      <w:rFonts w:ascii="Courier New" w:hAnsi="Courier New" w:cs="Courier New"/>
    </w:rPr>
  </w:style>
  <w:style w:type="character" w:customStyle="1" w:styleId="WW8Num22z2">
    <w:name w:val="WW8Num22z2"/>
    <w:rsid w:val="00D83AA2"/>
    <w:rPr>
      <w:rFonts w:ascii="Wingdings" w:hAnsi="Wingdings" w:cs="Wingdings"/>
    </w:rPr>
  </w:style>
  <w:style w:type="character" w:customStyle="1" w:styleId="WW8Num22z3">
    <w:name w:val="WW8Num22z3"/>
    <w:rsid w:val="00D83AA2"/>
  </w:style>
  <w:style w:type="character" w:customStyle="1" w:styleId="WW8Num22z4">
    <w:name w:val="WW8Num22z4"/>
    <w:rsid w:val="00D83AA2"/>
  </w:style>
  <w:style w:type="character" w:customStyle="1" w:styleId="WW8Num22z5">
    <w:name w:val="WW8Num22z5"/>
    <w:rsid w:val="00D83AA2"/>
  </w:style>
  <w:style w:type="character" w:customStyle="1" w:styleId="WW8Num22z6">
    <w:name w:val="WW8Num22z6"/>
    <w:rsid w:val="00D83AA2"/>
  </w:style>
  <w:style w:type="character" w:customStyle="1" w:styleId="WW8Num22z7">
    <w:name w:val="WW8Num22z7"/>
    <w:rsid w:val="00D83AA2"/>
  </w:style>
  <w:style w:type="character" w:customStyle="1" w:styleId="WW8Num22z8">
    <w:name w:val="WW8Num22z8"/>
    <w:rsid w:val="00D83AA2"/>
  </w:style>
  <w:style w:type="character" w:customStyle="1" w:styleId="WW8Num23z0">
    <w:name w:val="WW8Num23z0"/>
    <w:rsid w:val="00D83AA2"/>
    <w:rPr>
      <w:rFonts w:ascii="Symbol" w:hAnsi="Symbol" w:cs="Symbol"/>
    </w:rPr>
  </w:style>
  <w:style w:type="character" w:customStyle="1" w:styleId="WW8Num23z1">
    <w:name w:val="WW8Num23z1"/>
    <w:rsid w:val="00D83AA2"/>
    <w:rPr>
      <w:rFonts w:ascii="Courier New" w:hAnsi="Courier New" w:cs="Courier New"/>
    </w:rPr>
  </w:style>
  <w:style w:type="character" w:customStyle="1" w:styleId="WW8Num23z2">
    <w:name w:val="WW8Num23z2"/>
    <w:rsid w:val="00D83AA2"/>
    <w:rPr>
      <w:rFonts w:ascii="Wingdings" w:hAnsi="Wingdings" w:cs="Wingdings"/>
    </w:rPr>
  </w:style>
  <w:style w:type="character" w:customStyle="1" w:styleId="WW8Num23z3">
    <w:name w:val="WW8Num23z3"/>
    <w:rsid w:val="00D83AA2"/>
  </w:style>
  <w:style w:type="character" w:customStyle="1" w:styleId="WW8Num23z4">
    <w:name w:val="WW8Num23z4"/>
    <w:rsid w:val="00D83AA2"/>
  </w:style>
  <w:style w:type="character" w:customStyle="1" w:styleId="WW8Num23z5">
    <w:name w:val="WW8Num23z5"/>
    <w:rsid w:val="00D83AA2"/>
  </w:style>
  <w:style w:type="character" w:customStyle="1" w:styleId="WW8Num23z6">
    <w:name w:val="WW8Num23z6"/>
    <w:rsid w:val="00D83AA2"/>
  </w:style>
  <w:style w:type="character" w:customStyle="1" w:styleId="WW8Num23z7">
    <w:name w:val="WW8Num23z7"/>
    <w:rsid w:val="00D83AA2"/>
  </w:style>
  <w:style w:type="character" w:customStyle="1" w:styleId="WW8Num23z8">
    <w:name w:val="WW8Num23z8"/>
    <w:rsid w:val="00D83AA2"/>
  </w:style>
  <w:style w:type="character" w:customStyle="1" w:styleId="WW8Num24z0">
    <w:name w:val="WW8Num24z0"/>
    <w:rsid w:val="00D83AA2"/>
    <w:rPr>
      <w:rFonts w:ascii="Symbol" w:hAnsi="Symbol" w:cs="Symbol"/>
    </w:rPr>
  </w:style>
  <w:style w:type="character" w:customStyle="1" w:styleId="WW8Num25z0">
    <w:name w:val="WW8Num25z0"/>
    <w:rsid w:val="00D83AA2"/>
    <w:rPr>
      <w:rFonts w:ascii="Symbol" w:hAnsi="Symbol" w:cs="Symbol"/>
    </w:rPr>
  </w:style>
  <w:style w:type="character" w:customStyle="1" w:styleId="WW8Num25z1">
    <w:name w:val="WW8Num25z1"/>
    <w:rsid w:val="00D83AA2"/>
    <w:rPr>
      <w:rFonts w:ascii="Courier New" w:hAnsi="Courier New" w:cs="Courier New"/>
    </w:rPr>
  </w:style>
  <w:style w:type="character" w:customStyle="1" w:styleId="WW8Num25z2">
    <w:name w:val="WW8Num25z2"/>
    <w:rsid w:val="00D83AA2"/>
    <w:rPr>
      <w:rFonts w:ascii="Wingdings" w:hAnsi="Wingdings" w:cs="Wingdings"/>
    </w:rPr>
  </w:style>
  <w:style w:type="character" w:customStyle="1" w:styleId="WW8Num26z0">
    <w:name w:val="WW8Num26z0"/>
    <w:rsid w:val="00D83AA2"/>
    <w:rPr>
      <w:rFonts w:ascii="Symbol" w:hAnsi="Symbol" w:cs="Symbol"/>
    </w:rPr>
  </w:style>
  <w:style w:type="character" w:customStyle="1" w:styleId="WW8Num26z1">
    <w:name w:val="WW8Num26z1"/>
    <w:rsid w:val="00D83AA2"/>
  </w:style>
  <w:style w:type="character" w:customStyle="1" w:styleId="WW8Num26z2">
    <w:name w:val="WW8Num26z2"/>
    <w:rsid w:val="00D83AA2"/>
  </w:style>
  <w:style w:type="character" w:customStyle="1" w:styleId="WW8Num26z3">
    <w:name w:val="WW8Num26z3"/>
    <w:rsid w:val="00D83AA2"/>
  </w:style>
  <w:style w:type="character" w:customStyle="1" w:styleId="WW8Num26z4">
    <w:name w:val="WW8Num26z4"/>
    <w:rsid w:val="00D83AA2"/>
  </w:style>
  <w:style w:type="character" w:customStyle="1" w:styleId="WW8Num26z5">
    <w:name w:val="WW8Num26z5"/>
    <w:rsid w:val="00D83AA2"/>
  </w:style>
  <w:style w:type="character" w:customStyle="1" w:styleId="WW8Num26z6">
    <w:name w:val="WW8Num26z6"/>
    <w:rsid w:val="00D83AA2"/>
  </w:style>
  <w:style w:type="character" w:customStyle="1" w:styleId="WW8Num26z7">
    <w:name w:val="WW8Num26z7"/>
    <w:rsid w:val="00D83AA2"/>
  </w:style>
  <w:style w:type="character" w:customStyle="1" w:styleId="WW8Num26z8">
    <w:name w:val="WW8Num26z8"/>
    <w:rsid w:val="00D83AA2"/>
  </w:style>
  <w:style w:type="character" w:customStyle="1" w:styleId="WW8Num27z0">
    <w:name w:val="WW8Num27z0"/>
    <w:rsid w:val="00D83AA2"/>
    <w:rPr>
      <w:rFonts w:ascii="Symbol" w:hAnsi="Symbol" w:cs="Symbol"/>
    </w:rPr>
  </w:style>
  <w:style w:type="character" w:customStyle="1" w:styleId="WW8Num27z1">
    <w:name w:val="WW8Num27z1"/>
    <w:rsid w:val="00D83AA2"/>
  </w:style>
  <w:style w:type="character" w:customStyle="1" w:styleId="WW8Num27z2">
    <w:name w:val="WW8Num27z2"/>
    <w:rsid w:val="00D83AA2"/>
  </w:style>
  <w:style w:type="character" w:customStyle="1" w:styleId="WW8Num27z3">
    <w:name w:val="WW8Num27z3"/>
    <w:rsid w:val="00D83AA2"/>
  </w:style>
  <w:style w:type="character" w:customStyle="1" w:styleId="WW8Num27z4">
    <w:name w:val="WW8Num27z4"/>
    <w:rsid w:val="00D83AA2"/>
  </w:style>
  <w:style w:type="character" w:customStyle="1" w:styleId="WW8Num27z5">
    <w:name w:val="WW8Num27z5"/>
    <w:rsid w:val="00D83AA2"/>
  </w:style>
  <w:style w:type="character" w:customStyle="1" w:styleId="WW8Num27z6">
    <w:name w:val="WW8Num27z6"/>
    <w:rsid w:val="00D83AA2"/>
  </w:style>
  <w:style w:type="character" w:customStyle="1" w:styleId="WW8Num27z7">
    <w:name w:val="WW8Num27z7"/>
    <w:rsid w:val="00D83AA2"/>
  </w:style>
  <w:style w:type="character" w:customStyle="1" w:styleId="WW8Num27z8">
    <w:name w:val="WW8Num27z8"/>
    <w:rsid w:val="00D83AA2"/>
  </w:style>
  <w:style w:type="character" w:customStyle="1" w:styleId="WW8Num28z0">
    <w:name w:val="WW8Num28z0"/>
    <w:rsid w:val="00D83AA2"/>
    <w:rPr>
      <w:rFonts w:ascii="Symbol" w:hAnsi="Symbol" w:cs="Symbol"/>
    </w:rPr>
  </w:style>
  <w:style w:type="character" w:customStyle="1" w:styleId="Domylnaczcionkaakapitu1">
    <w:name w:val="Domyślna czcionka akapitu1"/>
    <w:rsid w:val="00D83AA2"/>
  </w:style>
  <w:style w:type="character" w:customStyle="1" w:styleId="Domylnaczcionkaakapitu2">
    <w:name w:val="Domyślna czcionka akapitu2"/>
    <w:rsid w:val="00D83AA2"/>
  </w:style>
  <w:style w:type="character" w:customStyle="1" w:styleId="Domylnaczcionkaakapitu10">
    <w:name w:val="Domyślna czcionka akapitu1"/>
    <w:rsid w:val="00D83AA2"/>
  </w:style>
  <w:style w:type="character" w:customStyle="1" w:styleId="Numerstrony1">
    <w:name w:val="Numer strony1"/>
    <w:basedOn w:val="Domylnaczcionkaakapitu10"/>
    <w:rsid w:val="00D83AA2"/>
  </w:style>
  <w:style w:type="character" w:styleId="Hipercze">
    <w:name w:val="Hyperlink"/>
    <w:rsid w:val="00D83AA2"/>
    <w:rPr>
      <w:color w:val="0000FF"/>
      <w:u w:val="single"/>
    </w:rPr>
  </w:style>
  <w:style w:type="character" w:customStyle="1" w:styleId="UyteHipercze1">
    <w:name w:val="UżyteHiperłącze1"/>
    <w:rsid w:val="00D83AA2"/>
    <w:rPr>
      <w:color w:val="800080"/>
      <w:u w:val="single"/>
    </w:rPr>
  </w:style>
  <w:style w:type="character" w:customStyle="1" w:styleId="Znakinumeracji">
    <w:name w:val="Znaki numeracji"/>
    <w:rsid w:val="00D83AA2"/>
  </w:style>
  <w:style w:type="character" w:customStyle="1" w:styleId="StopkaZnak">
    <w:name w:val="Stopka Znak"/>
    <w:basedOn w:val="Domylnaczcionkaakapitu1"/>
    <w:uiPriority w:val="99"/>
    <w:rsid w:val="00D83AA2"/>
  </w:style>
  <w:style w:type="character" w:customStyle="1" w:styleId="TekstprzypisukocowegoZnak">
    <w:name w:val="Tekst przypisu końcowego Znak"/>
    <w:basedOn w:val="Domylnaczcionkaakapitu1"/>
    <w:rsid w:val="00D83AA2"/>
  </w:style>
  <w:style w:type="character" w:customStyle="1" w:styleId="Odwoanieprzypisukocowego1">
    <w:name w:val="Odwołanie przypisu końcowego1"/>
    <w:rsid w:val="00D83AA2"/>
    <w:rPr>
      <w:vertAlign w:val="superscript"/>
    </w:rPr>
  </w:style>
  <w:style w:type="character" w:customStyle="1" w:styleId="Tekstpodstawowy2Znak">
    <w:name w:val="Tekst podstawowy 2 Znak"/>
    <w:basedOn w:val="Domylnaczcionkaakapitu1"/>
    <w:rsid w:val="00D83AA2"/>
  </w:style>
  <w:style w:type="character" w:customStyle="1" w:styleId="WW8Num29z0">
    <w:name w:val="WW8Num29z0"/>
    <w:rsid w:val="00D83AA2"/>
    <w:rPr>
      <w:rFonts w:ascii="Symbol" w:hAnsi="Symbol" w:cs="Symbol"/>
    </w:rPr>
  </w:style>
  <w:style w:type="character" w:customStyle="1" w:styleId="WW8Num30z0">
    <w:name w:val="WW8Num30z0"/>
    <w:rsid w:val="00D83AA2"/>
    <w:rPr>
      <w:rFonts w:ascii="Symbol" w:hAnsi="Symbol" w:cs="Symbol"/>
    </w:rPr>
  </w:style>
  <w:style w:type="character" w:customStyle="1" w:styleId="WW8Num31z0">
    <w:name w:val="WW8Num31z0"/>
    <w:rsid w:val="00D83AA2"/>
    <w:rPr>
      <w:rFonts w:ascii="Symbol" w:hAnsi="Symbol" w:cs="Symbol"/>
    </w:rPr>
  </w:style>
  <w:style w:type="character" w:customStyle="1" w:styleId="WW8Num32z0">
    <w:name w:val="WW8Num32z0"/>
    <w:rsid w:val="00D83AA2"/>
    <w:rPr>
      <w:rFonts w:ascii="Symbol" w:hAnsi="Symbol" w:cs="Symbol"/>
    </w:rPr>
  </w:style>
  <w:style w:type="character" w:customStyle="1" w:styleId="WW8Num33z0">
    <w:name w:val="WW8Num33z0"/>
    <w:rsid w:val="00D83AA2"/>
    <w:rPr>
      <w:rFonts w:ascii="Symbol" w:hAnsi="Symbol" w:cs="Symbol"/>
    </w:rPr>
  </w:style>
  <w:style w:type="character" w:customStyle="1" w:styleId="WW8Num34z0">
    <w:name w:val="WW8Num34z0"/>
    <w:rsid w:val="00D83AA2"/>
    <w:rPr>
      <w:rFonts w:ascii="Symbol" w:hAnsi="Symbol" w:cs="Symbol"/>
    </w:rPr>
  </w:style>
  <w:style w:type="character" w:customStyle="1" w:styleId="Absatz-Standardschriftart">
    <w:name w:val="Absatz-Standardschriftart"/>
    <w:rsid w:val="00D83AA2"/>
  </w:style>
  <w:style w:type="character" w:customStyle="1" w:styleId="WW8Num36z0">
    <w:name w:val="WW8Num36z0"/>
    <w:rsid w:val="00D83AA2"/>
    <w:rPr>
      <w:rFonts w:ascii="Symbol" w:hAnsi="Symbol" w:cs="Symbol"/>
    </w:rPr>
  </w:style>
  <w:style w:type="character" w:customStyle="1" w:styleId="WW8Num37z0">
    <w:name w:val="WW8Num37z0"/>
    <w:rsid w:val="00D83AA2"/>
    <w:rPr>
      <w:rFonts w:ascii="Symbol" w:hAnsi="Symbol" w:cs="Symbol"/>
    </w:rPr>
  </w:style>
  <w:style w:type="character" w:customStyle="1" w:styleId="WW8Num38z0">
    <w:name w:val="WW8Num38z0"/>
    <w:rsid w:val="00D83AA2"/>
    <w:rPr>
      <w:rFonts w:ascii="Symbol" w:hAnsi="Symbol" w:cs="Symbol"/>
    </w:rPr>
  </w:style>
  <w:style w:type="character" w:customStyle="1" w:styleId="WW8Num40z0">
    <w:name w:val="WW8Num40z0"/>
    <w:rsid w:val="00D83AA2"/>
    <w:rPr>
      <w:rFonts w:ascii="Symbol" w:hAnsi="Symbol" w:cs="Symbol"/>
    </w:rPr>
  </w:style>
  <w:style w:type="character" w:customStyle="1" w:styleId="WW8Num42z0">
    <w:name w:val="WW8Num42z0"/>
    <w:rsid w:val="00D83AA2"/>
    <w:rPr>
      <w:rFonts w:ascii="Symbol" w:hAnsi="Symbol" w:cs="Symbol"/>
    </w:rPr>
  </w:style>
  <w:style w:type="character" w:customStyle="1" w:styleId="WW8Num43z0">
    <w:name w:val="WW8Num43z0"/>
    <w:rsid w:val="00D83AA2"/>
    <w:rPr>
      <w:rFonts w:ascii="Symbol" w:hAnsi="Symbol" w:cs="Symbol"/>
    </w:rPr>
  </w:style>
  <w:style w:type="character" w:customStyle="1" w:styleId="WW8Num44z0">
    <w:name w:val="WW8Num44z0"/>
    <w:rsid w:val="00D83AA2"/>
    <w:rPr>
      <w:rFonts w:ascii="Times New Roman" w:hAnsi="Times New Roman" w:cs="Times New Roman"/>
    </w:rPr>
  </w:style>
  <w:style w:type="character" w:customStyle="1" w:styleId="WW8Num46z0">
    <w:name w:val="WW8Num46z0"/>
    <w:rsid w:val="00D83AA2"/>
    <w:rPr>
      <w:rFonts w:ascii="Symbol" w:hAnsi="Symbol" w:cs="Symbol"/>
    </w:rPr>
  </w:style>
  <w:style w:type="character" w:customStyle="1" w:styleId="WW8Num47z0">
    <w:name w:val="WW8Num47z0"/>
    <w:rsid w:val="00D83AA2"/>
    <w:rPr>
      <w:rFonts w:ascii="Symbol" w:hAnsi="Symbol" w:cs="Symbol"/>
    </w:rPr>
  </w:style>
  <w:style w:type="character" w:customStyle="1" w:styleId="WW8Num48z0">
    <w:name w:val="WW8Num48z0"/>
    <w:rsid w:val="00D83AA2"/>
    <w:rPr>
      <w:rFonts w:ascii="Times New Roman" w:hAnsi="Times New Roman" w:cs="Times New Roman"/>
    </w:rPr>
  </w:style>
  <w:style w:type="character" w:customStyle="1" w:styleId="WW8Num49z0">
    <w:name w:val="WW8Num49z0"/>
    <w:rsid w:val="00D83AA2"/>
    <w:rPr>
      <w:rFonts w:ascii="Symbol" w:hAnsi="Symbol" w:cs="Symbol"/>
    </w:rPr>
  </w:style>
  <w:style w:type="character" w:customStyle="1" w:styleId="WW8Num50z0">
    <w:name w:val="WW8Num50z0"/>
    <w:rsid w:val="00D83AA2"/>
    <w:rPr>
      <w:rFonts w:ascii="Symbol" w:hAnsi="Symbol" w:cs="Symbol"/>
    </w:rPr>
  </w:style>
  <w:style w:type="character" w:customStyle="1" w:styleId="WW8Num51z0">
    <w:name w:val="WW8Num51z0"/>
    <w:rsid w:val="00D83AA2"/>
    <w:rPr>
      <w:rFonts w:ascii="Symbol" w:hAnsi="Symbol" w:cs="Symbol"/>
    </w:rPr>
  </w:style>
  <w:style w:type="character" w:customStyle="1" w:styleId="WW8Num52z0">
    <w:name w:val="WW8Num52z0"/>
    <w:rsid w:val="00D83AA2"/>
    <w:rPr>
      <w:rFonts w:ascii="Symbol" w:hAnsi="Symbol" w:cs="Symbol"/>
    </w:rPr>
  </w:style>
  <w:style w:type="character" w:customStyle="1" w:styleId="WW8Num52z1">
    <w:name w:val="WW8Num52z1"/>
    <w:rsid w:val="00D83AA2"/>
    <w:rPr>
      <w:rFonts w:ascii="Courier New" w:hAnsi="Courier New" w:cs="Courier New"/>
    </w:rPr>
  </w:style>
  <w:style w:type="character" w:customStyle="1" w:styleId="WW8Num52z2">
    <w:name w:val="WW8Num52z2"/>
    <w:rsid w:val="00D83AA2"/>
    <w:rPr>
      <w:rFonts w:ascii="Wingdings" w:hAnsi="Wingdings" w:cs="Wingdings"/>
    </w:rPr>
  </w:style>
  <w:style w:type="character" w:customStyle="1" w:styleId="WW8Num53z0">
    <w:name w:val="WW8Num53z0"/>
    <w:rsid w:val="00D83AA2"/>
    <w:rPr>
      <w:rFonts w:ascii="Symbol" w:hAnsi="Symbol" w:cs="Symbol"/>
    </w:rPr>
  </w:style>
  <w:style w:type="character" w:customStyle="1" w:styleId="WW8Num54z0">
    <w:name w:val="WW8Num54z0"/>
    <w:rsid w:val="00D83AA2"/>
    <w:rPr>
      <w:rFonts w:ascii="Symbol" w:hAnsi="Symbol" w:cs="Symbol"/>
    </w:rPr>
  </w:style>
  <w:style w:type="character" w:customStyle="1" w:styleId="WW8Num55z0">
    <w:name w:val="WW8Num55z0"/>
    <w:rsid w:val="00D83AA2"/>
    <w:rPr>
      <w:rFonts w:ascii="Times New Roman" w:hAnsi="Times New Roman" w:cs="Times New Roman"/>
    </w:rPr>
  </w:style>
  <w:style w:type="character" w:customStyle="1" w:styleId="WW8Num56z0">
    <w:name w:val="WW8Num56z0"/>
    <w:rsid w:val="00D83AA2"/>
    <w:rPr>
      <w:rFonts w:ascii="Symbol" w:hAnsi="Symbol" w:cs="Symbol"/>
    </w:rPr>
  </w:style>
  <w:style w:type="character" w:customStyle="1" w:styleId="WW8Num58z0">
    <w:name w:val="WW8Num58z0"/>
    <w:rsid w:val="00D83AA2"/>
    <w:rPr>
      <w:rFonts w:ascii="Symbol" w:hAnsi="Symbol" w:cs="Symbol"/>
    </w:rPr>
  </w:style>
  <w:style w:type="character" w:customStyle="1" w:styleId="WW8Num60z0">
    <w:name w:val="WW8Num60z0"/>
    <w:rsid w:val="00D83AA2"/>
    <w:rPr>
      <w:rFonts w:ascii="Symbol" w:hAnsi="Symbol" w:cs="Symbol"/>
    </w:rPr>
  </w:style>
  <w:style w:type="character" w:customStyle="1" w:styleId="WW8Num61z0">
    <w:name w:val="WW8Num61z0"/>
    <w:rsid w:val="00D83AA2"/>
    <w:rPr>
      <w:rFonts w:ascii="Symbol" w:hAnsi="Symbol" w:cs="Symbol"/>
    </w:rPr>
  </w:style>
  <w:style w:type="character" w:customStyle="1" w:styleId="WW8Num64z0">
    <w:name w:val="WW8Num64z0"/>
    <w:rsid w:val="00D83AA2"/>
    <w:rPr>
      <w:rFonts w:ascii="Symbol" w:hAnsi="Symbol" w:cs="Symbol"/>
    </w:rPr>
  </w:style>
  <w:style w:type="character" w:customStyle="1" w:styleId="WW8Num65z0">
    <w:name w:val="WW8Num65z0"/>
    <w:rsid w:val="00D83AA2"/>
    <w:rPr>
      <w:rFonts w:ascii="Symbol" w:hAnsi="Symbol" w:cs="Symbol"/>
    </w:rPr>
  </w:style>
  <w:style w:type="character" w:customStyle="1" w:styleId="WW8Num66z0">
    <w:name w:val="WW8Num66z0"/>
    <w:rsid w:val="00D83AA2"/>
    <w:rPr>
      <w:rFonts w:ascii="Symbol" w:hAnsi="Symbol" w:cs="Symbol"/>
    </w:rPr>
  </w:style>
  <w:style w:type="character" w:customStyle="1" w:styleId="WW8Num67z0">
    <w:name w:val="WW8Num67z0"/>
    <w:rsid w:val="00D83AA2"/>
    <w:rPr>
      <w:rFonts w:ascii="Symbol" w:hAnsi="Symbol" w:cs="Symbol"/>
    </w:rPr>
  </w:style>
  <w:style w:type="character" w:customStyle="1" w:styleId="WW8Num68z0">
    <w:name w:val="WW8Num68z0"/>
    <w:rsid w:val="00D83AA2"/>
    <w:rPr>
      <w:rFonts w:ascii="Symbol" w:hAnsi="Symbol" w:cs="Symbol"/>
    </w:rPr>
  </w:style>
  <w:style w:type="character" w:customStyle="1" w:styleId="WW8Num71z0">
    <w:name w:val="WW8Num71z0"/>
    <w:rsid w:val="00D83AA2"/>
    <w:rPr>
      <w:rFonts w:ascii="Wingdings" w:hAnsi="Wingdings" w:cs="Wingdings"/>
      <w:sz w:val="16"/>
    </w:rPr>
  </w:style>
  <w:style w:type="character" w:customStyle="1" w:styleId="WW8Num72z0">
    <w:name w:val="WW8Num72z0"/>
    <w:rsid w:val="00D83AA2"/>
    <w:rPr>
      <w:rFonts w:ascii="Symbol" w:hAnsi="Symbol" w:cs="Symbol"/>
    </w:rPr>
  </w:style>
  <w:style w:type="character" w:customStyle="1" w:styleId="WW8Num74z0">
    <w:name w:val="WW8Num74z0"/>
    <w:rsid w:val="00D83AA2"/>
    <w:rPr>
      <w:rFonts w:ascii="Symbol" w:hAnsi="Symbol" w:cs="Symbol"/>
    </w:rPr>
  </w:style>
  <w:style w:type="character" w:customStyle="1" w:styleId="WW8Num75z0">
    <w:name w:val="WW8Num75z0"/>
    <w:rsid w:val="00D83AA2"/>
    <w:rPr>
      <w:rFonts w:ascii="Symbol" w:hAnsi="Symbol" w:cs="Symbol"/>
    </w:rPr>
  </w:style>
  <w:style w:type="character" w:customStyle="1" w:styleId="WW8Num76z0">
    <w:name w:val="WW8Num76z0"/>
    <w:rsid w:val="00D83AA2"/>
    <w:rPr>
      <w:rFonts w:ascii="Symbol" w:hAnsi="Symbol" w:cs="Symbol"/>
    </w:rPr>
  </w:style>
  <w:style w:type="character" w:customStyle="1" w:styleId="WW8Num77z0">
    <w:name w:val="WW8Num77z0"/>
    <w:rsid w:val="00D83AA2"/>
    <w:rPr>
      <w:rFonts w:ascii="Symbol" w:hAnsi="Symbol" w:cs="Symbol"/>
    </w:rPr>
  </w:style>
  <w:style w:type="character" w:customStyle="1" w:styleId="WW8Num78z0">
    <w:name w:val="WW8Num78z0"/>
    <w:rsid w:val="00D83AA2"/>
    <w:rPr>
      <w:rFonts w:ascii="Symbol" w:hAnsi="Symbol" w:cs="Symbol"/>
    </w:rPr>
  </w:style>
  <w:style w:type="character" w:customStyle="1" w:styleId="WW8Num79z0">
    <w:name w:val="WW8Num79z0"/>
    <w:rsid w:val="00D83AA2"/>
    <w:rPr>
      <w:rFonts w:ascii="Times New Roman" w:hAnsi="Times New Roman" w:cs="Times New Roman"/>
    </w:rPr>
  </w:style>
  <w:style w:type="character" w:customStyle="1" w:styleId="WW8Num81z0">
    <w:name w:val="WW8Num81z0"/>
    <w:rsid w:val="00D83AA2"/>
    <w:rPr>
      <w:rFonts w:ascii="Symbol" w:hAnsi="Symbol" w:cs="Symbol"/>
    </w:rPr>
  </w:style>
  <w:style w:type="character" w:customStyle="1" w:styleId="WW8Num82z0">
    <w:name w:val="WW8Num82z0"/>
    <w:rsid w:val="00D83AA2"/>
    <w:rPr>
      <w:rFonts w:ascii="Symbol" w:hAnsi="Symbol" w:cs="Symbol"/>
    </w:rPr>
  </w:style>
  <w:style w:type="character" w:customStyle="1" w:styleId="WW8Num83z0">
    <w:name w:val="WW8Num83z0"/>
    <w:rsid w:val="00D83AA2"/>
    <w:rPr>
      <w:rFonts w:ascii="Symbol" w:hAnsi="Symbol" w:cs="Symbol"/>
    </w:rPr>
  </w:style>
  <w:style w:type="character" w:customStyle="1" w:styleId="WW8Num84z0">
    <w:name w:val="WW8Num84z0"/>
    <w:rsid w:val="00D83AA2"/>
    <w:rPr>
      <w:rFonts w:ascii="Symbol" w:hAnsi="Symbol" w:cs="Symbol"/>
    </w:rPr>
  </w:style>
  <w:style w:type="character" w:customStyle="1" w:styleId="WW8Num86z0">
    <w:name w:val="WW8Num86z0"/>
    <w:rsid w:val="00D83AA2"/>
    <w:rPr>
      <w:rFonts w:ascii="Symbol" w:hAnsi="Symbol" w:cs="Symbol"/>
    </w:rPr>
  </w:style>
  <w:style w:type="character" w:customStyle="1" w:styleId="WW8Num87z0">
    <w:name w:val="WW8Num87z0"/>
    <w:rsid w:val="00D83AA2"/>
    <w:rPr>
      <w:rFonts w:ascii="Symbol" w:hAnsi="Symbol" w:cs="Symbol"/>
    </w:rPr>
  </w:style>
  <w:style w:type="character" w:customStyle="1" w:styleId="WW8Num88z0">
    <w:name w:val="WW8Num88z0"/>
    <w:rsid w:val="00D83AA2"/>
    <w:rPr>
      <w:rFonts w:ascii="Symbol" w:hAnsi="Symbol" w:cs="Symbol"/>
    </w:rPr>
  </w:style>
  <w:style w:type="character" w:customStyle="1" w:styleId="WW8Num90z0">
    <w:name w:val="WW8Num90z0"/>
    <w:rsid w:val="00D83AA2"/>
    <w:rPr>
      <w:rFonts w:ascii="Times New Roman" w:hAnsi="Times New Roman" w:cs="Times New Roman"/>
    </w:rPr>
  </w:style>
  <w:style w:type="character" w:customStyle="1" w:styleId="WW8Num93z0">
    <w:name w:val="WW8Num93z0"/>
    <w:rsid w:val="00D83AA2"/>
    <w:rPr>
      <w:rFonts w:ascii="Symbol" w:hAnsi="Symbol" w:cs="Symbol"/>
    </w:rPr>
  </w:style>
  <w:style w:type="character" w:customStyle="1" w:styleId="WW8Num95z0">
    <w:name w:val="WW8Num95z0"/>
    <w:rsid w:val="00D83AA2"/>
    <w:rPr>
      <w:rFonts w:ascii="Symbol" w:hAnsi="Symbol" w:cs="Symbol"/>
    </w:rPr>
  </w:style>
  <w:style w:type="character" w:customStyle="1" w:styleId="WW8Num96z0">
    <w:name w:val="WW8Num96z0"/>
    <w:rsid w:val="00D83AA2"/>
    <w:rPr>
      <w:rFonts w:ascii="Symbol" w:hAnsi="Symbol" w:cs="Symbol"/>
    </w:rPr>
  </w:style>
  <w:style w:type="character" w:customStyle="1" w:styleId="WW8Num96z1">
    <w:name w:val="WW8Num96z1"/>
    <w:rsid w:val="00D83AA2"/>
    <w:rPr>
      <w:rFonts w:ascii="Courier New" w:hAnsi="Courier New" w:cs="Courier New"/>
    </w:rPr>
  </w:style>
  <w:style w:type="character" w:customStyle="1" w:styleId="WW8Num96z2">
    <w:name w:val="WW8Num96z2"/>
    <w:rsid w:val="00D83AA2"/>
    <w:rPr>
      <w:rFonts w:ascii="Wingdings" w:hAnsi="Wingdings" w:cs="Wingdings"/>
    </w:rPr>
  </w:style>
  <w:style w:type="character" w:customStyle="1" w:styleId="WW8Num98z0">
    <w:name w:val="WW8Num98z0"/>
    <w:rsid w:val="00D83AA2"/>
    <w:rPr>
      <w:rFonts w:ascii="Symbol" w:hAnsi="Symbol" w:cs="Symbol"/>
    </w:rPr>
  </w:style>
  <w:style w:type="character" w:customStyle="1" w:styleId="WW8Num100z0">
    <w:name w:val="WW8Num100z0"/>
    <w:rsid w:val="00D83AA2"/>
    <w:rPr>
      <w:rFonts w:ascii="Symbol" w:hAnsi="Symbol" w:cs="Symbol"/>
    </w:rPr>
  </w:style>
  <w:style w:type="character" w:customStyle="1" w:styleId="WW8Num101z0">
    <w:name w:val="WW8Num101z0"/>
    <w:rsid w:val="00D83AA2"/>
    <w:rPr>
      <w:rFonts w:ascii="Symbol" w:hAnsi="Symbol" w:cs="Symbol"/>
    </w:rPr>
  </w:style>
  <w:style w:type="character" w:customStyle="1" w:styleId="WW8Num102z0">
    <w:name w:val="WW8Num102z0"/>
    <w:rsid w:val="00D83AA2"/>
    <w:rPr>
      <w:rFonts w:ascii="Wingdings" w:hAnsi="Wingdings" w:cs="Wingdings"/>
      <w:sz w:val="16"/>
    </w:rPr>
  </w:style>
  <w:style w:type="character" w:customStyle="1" w:styleId="WW8Num104z0">
    <w:name w:val="WW8Num104z0"/>
    <w:rsid w:val="00D83AA2"/>
    <w:rPr>
      <w:rFonts w:ascii="Arial" w:hAnsi="Arial" w:cs="Arial"/>
      <w:b w:val="0"/>
      <w:i w:val="0"/>
      <w:strike w:val="0"/>
      <w:dstrike w:val="0"/>
      <w:sz w:val="28"/>
      <w:u w:val="words"/>
    </w:rPr>
  </w:style>
  <w:style w:type="character" w:customStyle="1" w:styleId="WW8Num104z1">
    <w:name w:val="WW8Num104z1"/>
    <w:rsid w:val="00D83AA2"/>
    <w:rPr>
      <w:rFonts w:ascii="Arial" w:hAnsi="Arial" w:cs="Arial"/>
      <w:b w:val="0"/>
      <w:i/>
      <w:sz w:val="24"/>
    </w:rPr>
  </w:style>
  <w:style w:type="character" w:customStyle="1" w:styleId="WW8Num105z0">
    <w:name w:val="WW8Num105z0"/>
    <w:rsid w:val="00D83AA2"/>
    <w:rPr>
      <w:rFonts w:ascii="Symbol" w:hAnsi="Symbol" w:cs="Symbol"/>
    </w:rPr>
  </w:style>
  <w:style w:type="character" w:customStyle="1" w:styleId="WW8NumSt45z0">
    <w:name w:val="WW8NumSt45z0"/>
    <w:rsid w:val="00D83AA2"/>
    <w:rPr>
      <w:rFonts w:ascii="Times New Roman" w:hAnsi="Times New Roman" w:cs="Times New Roman"/>
    </w:rPr>
  </w:style>
  <w:style w:type="character" w:customStyle="1" w:styleId="WW8NumSt63z0">
    <w:name w:val="WW8NumSt63z0"/>
    <w:rsid w:val="00D83AA2"/>
    <w:rPr>
      <w:rFonts w:ascii="Symbol" w:hAnsi="Symbol" w:cs="Symbol"/>
    </w:rPr>
  </w:style>
  <w:style w:type="character" w:customStyle="1" w:styleId="WW8NumSt72z0">
    <w:name w:val="WW8NumSt72z0"/>
    <w:rsid w:val="00D83AA2"/>
    <w:rPr>
      <w:rFonts w:ascii="Symbol" w:hAnsi="Symbol" w:cs="Symbol"/>
    </w:rPr>
  </w:style>
  <w:style w:type="character" w:customStyle="1" w:styleId="WW8NumSt129z0">
    <w:name w:val="WW8NumSt129z0"/>
    <w:rsid w:val="00D83AA2"/>
    <w:rPr>
      <w:rFonts w:ascii="Symbol" w:hAnsi="Symbol" w:cs="Symbol"/>
    </w:rPr>
  </w:style>
  <w:style w:type="character" w:customStyle="1" w:styleId="WW8NumSt130z0">
    <w:name w:val="WW8NumSt130z0"/>
    <w:rsid w:val="00D83AA2"/>
    <w:rPr>
      <w:rFonts w:ascii="Symbol" w:hAnsi="Symbol" w:cs="Symbol"/>
    </w:rPr>
  </w:style>
  <w:style w:type="character" w:customStyle="1" w:styleId="Tekstpodstawowywcity2Znak">
    <w:name w:val="Tekst podstawowy wcięty 2 Znak"/>
    <w:basedOn w:val="Domylnaczcionkaakapitu1"/>
    <w:rsid w:val="00D83AA2"/>
  </w:style>
  <w:style w:type="character" w:customStyle="1" w:styleId="TekstdymkaZnak">
    <w:name w:val="Tekst dymka Znak"/>
    <w:rsid w:val="00D83AA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3AA2"/>
    <w:rPr>
      <w:rFonts w:cs="Times New Roman"/>
    </w:rPr>
  </w:style>
  <w:style w:type="character" w:customStyle="1" w:styleId="ListLabel2">
    <w:name w:val="ListLabel 2"/>
    <w:rsid w:val="00D83AA2"/>
    <w:rPr>
      <w:rFonts w:cs="Courier New"/>
    </w:rPr>
  </w:style>
  <w:style w:type="character" w:customStyle="1" w:styleId="ListLabel3">
    <w:name w:val="ListLabel 3"/>
    <w:rsid w:val="00D83AA2"/>
    <w:rPr>
      <w:position w:val="0"/>
      <w:sz w:val="20"/>
      <w:vertAlign w:val="baseline"/>
    </w:rPr>
  </w:style>
  <w:style w:type="character" w:customStyle="1" w:styleId="ListLabel4">
    <w:name w:val="ListLabel 4"/>
    <w:rsid w:val="00D83AA2"/>
    <w:rPr>
      <w:rFonts w:eastAsia="Times New Roman" w:cs="Times New Roman"/>
    </w:rPr>
  </w:style>
  <w:style w:type="character" w:customStyle="1" w:styleId="ListLabel5">
    <w:name w:val="ListLabel 5"/>
    <w:rsid w:val="00D83AA2"/>
    <w:rPr>
      <w:sz w:val="22"/>
    </w:rPr>
  </w:style>
  <w:style w:type="character" w:customStyle="1" w:styleId="Bullets">
    <w:name w:val="Bullets"/>
    <w:rsid w:val="00D83AA2"/>
    <w:rPr>
      <w:rFonts w:ascii="OpenSymbol" w:eastAsia="OpenSymbol" w:hAnsi="OpenSymbol" w:cs="OpenSymbol"/>
    </w:rPr>
  </w:style>
  <w:style w:type="character" w:customStyle="1" w:styleId="IndexLink">
    <w:name w:val="Index Link"/>
    <w:rsid w:val="00D83AA2"/>
  </w:style>
  <w:style w:type="paragraph" w:customStyle="1" w:styleId="Heading">
    <w:name w:val="Heading"/>
    <w:basedOn w:val="Normalny"/>
    <w:next w:val="Tekstpodstawowy"/>
    <w:rsid w:val="00D83A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83AA2"/>
    <w:rPr>
      <w:rFonts w:ascii="Arial" w:hAnsi="Arial" w:cs="Arial"/>
    </w:rPr>
  </w:style>
  <w:style w:type="paragraph" w:styleId="Lista">
    <w:name w:val="List"/>
    <w:basedOn w:val="Tekstpodstawowy"/>
    <w:rsid w:val="00D83AA2"/>
    <w:rPr>
      <w:rFonts w:cs="Tahoma"/>
    </w:rPr>
  </w:style>
  <w:style w:type="paragraph" w:customStyle="1" w:styleId="Legenda1">
    <w:name w:val="Legenda1"/>
    <w:basedOn w:val="Normalny"/>
    <w:rsid w:val="00D83AA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rsid w:val="00D83AA2"/>
    <w:pPr>
      <w:suppressLineNumbers/>
    </w:pPr>
    <w:rPr>
      <w:rFonts w:cs="Mangal"/>
    </w:rPr>
  </w:style>
  <w:style w:type="paragraph" w:customStyle="1" w:styleId="Nagwek20">
    <w:name w:val="Nagłówek2"/>
    <w:basedOn w:val="Normalny"/>
    <w:rsid w:val="00D83A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83AA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D83AA2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D83A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83AA2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rsid w:val="00D83AA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83AA2"/>
    <w:pPr>
      <w:suppressLineNumbers/>
      <w:tabs>
        <w:tab w:val="center" w:pos="4536"/>
        <w:tab w:val="right" w:pos="9072"/>
      </w:tabs>
    </w:pPr>
  </w:style>
  <w:style w:type="paragraph" w:customStyle="1" w:styleId="Projekt">
    <w:name w:val="Projekt"/>
    <w:basedOn w:val="Normalny"/>
    <w:rsid w:val="00D83AA2"/>
    <w:pPr>
      <w:spacing w:line="360" w:lineRule="auto"/>
    </w:pPr>
    <w:rPr>
      <w:rFonts w:ascii="Arial" w:hAnsi="Arial" w:cs="Arial"/>
      <w:kern w:val="1"/>
    </w:rPr>
  </w:style>
  <w:style w:type="paragraph" w:styleId="Spistreci1">
    <w:name w:val="toc 1"/>
    <w:basedOn w:val="Normalny"/>
    <w:uiPriority w:val="39"/>
    <w:rsid w:val="00D83AA2"/>
    <w:pPr>
      <w:tabs>
        <w:tab w:val="right" w:leader="dot" w:pos="9638"/>
      </w:tabs>
      <w:spacing w:before="120" w:after="120"/>
    </w:pPr>
    <w:rPr>
      <w:b/>
      <w:bCs/>
      <w:caps/>
      <w:szCs w:val="24"/>
    </w:rPr>
  </w:style>
  <w:style w:type="paragraph" w:styleId="Spistreci2">
    <w:name w:val="toc 2"/>
    <w:basedOn w:val="Normalny"/>
    <w:uiPriority w:val="39"/>
    <w:rsid w:val="00D83AA2"/>
    <w:pPr>
      <w:tabs>
        <w:tab w:val="right" w:leader="dot" w:pos="9355"/>
      </w:tabs>
      <w:ind w:left="200"/>
    </w:pPr>
    <w:rPr>
      <w:smallCaps/>
      <w:szCs w:val="24"/>
    </w:rPr>
  </w:style>
  <w:style w:type="paragraph" w:styleId="Spistreci3">
    <w:name w:val="toc 3"/>
    <w:basedOn w:val="Normalny"/>
    <w:uiPriority w:val="39"/>
    <w:rsid w:val="00D83AA2"/>
    <w:pPr>
      <w:tabs>
        <w:tab w:val="right" w:leader="dot" w:pos="9072"/>
      </w:tabs>
      <w:ind w:left="400"/>
    </w:pPr>
    <w:rPr>
      <w:i/>
      <w:iCs/>
      <w:szCs w:val="24"/>
    </w:rPr>
  </w:style>
  <w:style w:type="paragraph" w:styleId="Tekstpodstawowywcity">
    <w:name w:val="Body Text Indent"/>
    <w:basedOn w:val="Normalny"/>
    <w:rsid w:val="00D83AA2"/>
    <w:pPr>
      <w:ind w:left="2130" w:hanging="2130"/>
    </w:pPr>
    <w:rPr>
      <w:b/>
      <w:sz w:val="32"/>
    </w:rPr>
  </w:style>
  <w:style w:type="paragraph" w:customStyle="1" w:styleId="Tekstpodstawowywcity22">
    <w:name w:val="Tekst podstawowy wcięty 22"/>
    <w:basedOn w:val="Normalny"/>
    <w:rsid w:val="00D83AA2"/>
    <w:pPr>
      <w:spacing w:line="360" w:lineRule="auto"/>
      <w:ind w:firstLine="432"/>
    </w:pPr>
    <w:rPr>
      <w:rFonts w:ascii="Arial" w:hAnsi="Arial" w:cs="Arial"/>
      <w:kern w:val="1"/>
    </w:rPr>
  </w:style>
  <w:style w:type="paragraph" w:customStyle="1" w:styleId="Tekstpodstawowy21">
    <w:name w:val="Tekst podstawowy 21"/>
    <w:basedOn w:val="Normalny"/>
    <w:rsid w:val="00D83AA2"/>
    <w:pPr>
      <w:pBdr>
        <w:top w:val="single" w:sz="4" w:space="1" w:color="000000"/>
        <w:bottom w:val="single" w:sz="4" w:space="1" w:color="000000"/>
      </w:pBdr>
    </w:pPr>
    <w:rPr>
      <w:b/>
    </w:rPr>
  </w:style>
  <w:style w:type="paragraph" w:customStyle="1" w:styleId="xl22">
    <w:name w:val="xl22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3">
    <w:name w:val="xl23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4">
    <w:name w:val="xl24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5">
    <w:name w:val="xl25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6">
    <w:name w:val="xl26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27">
    <w:name w:val="xl27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28">
    <w:name w:val="xl2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29">
    <w:name w:val="xl29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0">
    <w:name w:val="xl30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1">
    <w:name w:val="xl31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3">
    <w:name w:val="xl33"/>
    <w:basedOn w:val="Normalny"/>
    <w:rsid w:val="00D83AA2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4">
    <w:name w:val="xl34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5">
    <w:name w:val="xl35"/>
    <w:basedOn w:val="Normalny"/>
    <w:rsid w:val="00D83AA2"/>
    <w:pPr>
      <w:pBdr>
        <w:top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6">
    <w:name w:val="xl36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7">
    <w:name w:val="xl37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38">
    <w:name w:val="xl38"/>
    <w:basedOn w:val="Normalny"/>
    <w:rsid w:val="00D83AA2"/>
    <w:pPr>
      <w:pBdr>
        <w:lef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39">
    <w:name w:val="xl39"/>
    <w:basedOn w:val="Normalny"/>
    <w:rsid w:val="00D83AA2"/>
    <w:pPr>
      <w:pBdr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0">
    <w:name w:val="xl40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1">
    <w:name w:val="xl41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2">
    <w:name w:val="xl42"/>
    <w:basedOn w:val="Normalny"/>
    <w:rsid w:val="00D83AA2"/>
    <w:pPr>
      <w:pBdr>
        <w:top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3">
    <w:name w:val="xl43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4">
    <w:name w:val="xl44"/>
    <w:basedOn w:val="Normalny"/>
    <w:rsid w:val="00D83AA2"/>
    <w:pPr>
      <w:pBdr>
        <w:bottom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45">
    <w:name w:val="xl45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46">
    <w:name w:val="xl46"/>
    <w:basedOn w:val="Normalny"/>
    <w:rsid w:val="00D83AA2"/>
    <w:pPr>
      <w:pBdr>
        <w:top w:val="single" w:sz="4" w:space="0" w:color="000000"/>
      </w:pBdr>
      <w:spacing w:before="100" w:after="100"/>
    </w:pPr>
    <w:rPr>
      <w:rFonts w:ascii="Arial" w:eastAsia="Arial Unicode MS" w:hAnsi="Arial" w:cs="Arial"/>
      <w:color w:val="FF0000"/>
      <w:szCs w:val="24"/>
    </w:rPr>
  </w:style>
  <w:style w:type="paragraph" w:customStyle="1" w:styleId="xl47">
    <w:name w:val="xl47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color w:val="FF0000"/>
      <w:szCs w:val="24"/>
    </w:rPr>
  </w:style>
  <w:style w:type="paragraph" w:customStyle="1" w:styleId="xl48">
    <w:name w:val="xl4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49">
    <w:name w:val="xl49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Cs w:val="24"/>
    </w:rPr>
  </w:style>
  <w:style w:type="paragraph" w:customStyle="1" w:styleId="xl50">
    <w:name w:val="xl50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1">
    <w:name w:val="xl51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2">
    <w:name w:val="xl52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53">
    <w:name w:val="xl53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" w:eastAsia="Arial Unicode MS" w:hAnsi="Arial" w:cs="Arial"/>
      <w:b/>
      <w:bCs/>
      <w:szCs w:val="24"/>
    </w:rPr>
  </w:style>
  <w:style w:type="paragraph" w:customStyle="1" w:styleId="xl54">
    <w:name w:val="xl54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szCs w:val="24"/>
    </w:rPr>
  </w:style>
  <w:style w:type="paragraph" w:customStyle="1" w:styleId="xl55">
    <w:name w:val="xl55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56">
    <w:name w:val="xl56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57">
    <w:name w:val="xl57"/>
    <w:basedOn w:val="Normalny"/>
    <w:rsid w:val="00D83AA2"/>
    <w:pP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58">
    <w:name w:val="xl58"/>
    <w:basedOn w:val="Normalny"/>
    <w:rsid w:val="00D83AA2"/>
    <w:pP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59">
    <w:name w:val="xl59"/>
    <w:basedOn w:val="Normalny"/>
    <w:rsid w:val="00D83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1">
    <w:name w:val="xl61"/>
    <w:basedOn w:val="Normalny"/>
    <w:rsid w:val="00D83AA2"/>
    <w:pP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2">
    <w:name w:val="xl62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color w:val="0000FF"/>
      <w:szCs w:val="24"/>
    </w:rPr>
  </w:style>
  <w:style w:type="paragraph" w:customStyle="1" w:styleId="xl63">
    <w:name w:val="xl63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64">
    <w:name w:val="xl64"/>
    <w:basedOn w:val="Normalny"/>
    <w:rsid w:val="00D83AA2"/>
    <w:pP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5">
    <w:name w:val="xl65"/>
    <w:basedOn w:val="Normalny"/>
    <w:rsid w:val="00D83AA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6">
    <w:name w:val="xl66"/>
    <w:basedOn w:val="Normalny"/>
    <w:rsid w:val="00D83AA2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7">
    <w:name w:val="xl67"/>
    <w:basedOn w:val="Normalny"/>
    <w:rsid w:val="00D83AA2"/>
    <w:pPr>
      <w:pBdr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68">
    <w:name w:val="xl68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szCs w:val="24"/>
    </w:rPr>
  </w:style>
  <w:style w:type="paragraph" w:customStyle="1" w:styleId="xl69">
    <w:name w:val="xl69"/>
    <w:basedOn w:val="Normalny"/>
    <w:rsid w:val="00D83AA2"/>
    <w:pPr>
      <w:pBdr>
        <w:lef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70">
    <w:name w:val="xl70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71">
    <w:name w:val="xl71"/>
    <w:basedOn w:val="Normalny"/>
    <w:rsid w:val="00D83AA2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72">
    <w:name w:val="xl72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73">
    <w:name w:val="xl73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" w:eastAsia="Arial Unicode MS" w:hAnsi="Arial" w:cs="Arial"/>
      <w:szCs w:val="24"/>
    </w:rPr>
  </w:style>
  <w:style w:type="paragraph" w:customStyle="1" w:styleId="xl74">
    <w:name w:val="xl74"/>
    <w:basedOn w:val="Normalny"/>
    <w:rsid w:val="00D83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75">
    <w:name w:val="xl75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76">
    <w:name w:val="xl76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</w:pPr>
    <w:rPr>
      <w:rFonts w:ascii="Arial" w:eastAsia="Arial Unicode MS" w:hAnsi="Arial" w:cs="Arial"/>
      <w:color w:val="0000FF"/>
      <w:szCs w:val="24"/>
    </w:rPr>
  </w:style>
  <w:style w:type="paragraph" w:customStyle="1" w:styleId="xl77">
    <w:name w:val="xl77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Unicode MS" w:eastAsia="Arial Unicode MS" w:hAnsi="Arial Unicode MS" w:cs="Courier New"/>
      <w:szCs w:val="24"/>
    </w:rPr>
  </w:style>
  <w:style w:type="paragraph" w:customStyle="1" w:styleId="xl78">
    <w:name w:val="xl78"/>
    <w:basedOn w:val="Normalny"/>
    <w:rsid w:val="00D83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79">
    <w:name w:val="xl79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0">
    <w:name w:val="xl80"/>
    <w:basedOn w:val="Normalny"/>
    <w:rsid w:val="00D83AA2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1">
    <w:name w:val="xl81"/>
    <w:basedOn w:val="Normalny"/>
    <w:rsid w:val="00D83AA2"/>
    <w:pPr>
      <w:pBdr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2">
    <w:name w:val="xl82"/>
    <w:basedOn w:val="Normalny"/>
    <w:rsid w:val="00D83AA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Courier New"/>
      <w:szCs w:val="24"/>
    </w:rPr>
  </w:style>
  <w:style w:type="paragraph" w:customStyle="1" w:styleId="xl83">
    <w:name w:val="xl83"/>
    <w:basedOn w:val="Normalny"/>
    <w:rsid w:val="00D83AA2"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Normalny"/>
    <w:rsid w:val="00D83AA2"/>
    <w:pPr>
      <w:pBdr>
        <w:top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customStyle="1" w:styleId="xl85">
    <w:name w:val="xl85"/>
    <w:basedOn w:val="Normalny"/>
    <w:rsid w:val="00D83AA2"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szCs w:val="24"/>
    </w:rPr>
  </w:style>
  <w:style w:type="paragraph" w:styleId="Spistreci4">
    <w:name w:val="toc 4"/>
    <w:basedOn w:val="Normalny"/>
    <w:rsid w:val="00D83AA2"/>
    <w:pPr>
      <w:tabs>
        <w:tab w:val="right" w:leader="dot" w:pos="8789"/>
      </w:tabs>
      <w:ind w:left="600"/>
    </w:pPr>
    <w:rPr>
      <w:szCs w:val="21"/>
    </w:rPr>
  </w:style>
  <w:style w:type="paragraph" w:styleId="Spistreci5">
    <w:name w:val="toc 5"/>
    <w:basedOn w:val="Normalny"/>
    <w:rsid w:val="00D83AA2"/>
    <w:pPr>
      <w:tabs>
        <w:tab w:val="right" w:leader="dot" w:pos="8506"/>
      </w:tabs>
      <w:ind w:left="800"/>
    </w:pPr>
    <w:rPr>
      <w:szCs w:val="21"/>
    </w:rPr>
  </w:style>
  <w:style w:type="paragraph" w:styleId="Spistreci6">
    <w:name w:val="toc 6"/>
    <w:basedOn w:val="Normalny"/>
    <w:rsid w:val="00D83AA2"/>
    <w:pPr>
      <w:tabs>
        <w:tab w:val="right" w:leader="dot" w:pos="8223"/>
      </w:tabs>
      <w:ind w:left="1000"/>
    </w:pPr>
    <w:rPr>
      <w:szCs w:val="21"/>
    </w:rPr>
  </w:style>
  <w:style w:type="paragraph" w:styleId="Spistreci7">
    <w:name w:val="toc 7"/>
    <w:basedOn w:val="Normalny"/>
    <w:rsid w:val="00D83AA2"/>
    <w:pPr>
      <w:tabs>
        <w:tab w:val="right" w:leader="dot" w:pos="7940"/>
      </w:tabs>
      <w:ind w:left="1200"/>
    </w:pPr>
    <w:rPr>
      <w:szCs w:val="21"/>
    </w:rPr>
  </w:style>
  <w:style w:type="paragraph" w:styleId="Spistreci8">
    <w:name w:val="toc 8"/>
    <w:basedOn w:val="Normalny"/>
    <w:rsid w:val="00D83AA2"/>
    <w:pPr>
      <w:tabs>
        <w:tab w:val="right" w:leader="dot" w:pos="7657"/>
      </w:tabs>
      <w:ind w:left="1400"/>
    </w:pPr>
    <w:rPr>
      <w:szCs w:val="21"/>
    </w:rPr>
  </w:style>
  <w:style w:type="paragraph" w:styleId="Spistreci9">
    <w:name w:val="toc 9"/>
    <w:basedOn w:val="Normalny"/>
    <w:rsid w:val="00D83AA2"/>
    <w:pPr>
      <w:tabs>
        <w:tab w:val="right" w:leader="dot" w:pos="7374"/>
      </w:tabs>
      <w:ind w:left="1600"/>
    </w:pPr>
    <w:rPr>
      <w:szCs w:val="21"/>
    </w:rPr>
  </w:style>
  <w:style w:type="paragraph" w:customStyle="1" w:styleId="Tekstpodstawowywcity32">
    <w:name w:val="Tekst podstawowy wcięty 32"/>
    <w:basedOn w:val="Normalny"/>
    <w:rsid w:val="00D83AA2"/>
    <w:pPr>
      <w:spacing w:after="120"/>
      <w:ind w:firstLine="708"/>
    </w:pPr>
    <w:rPr>
      <w:rFonts w:ascii="Arial" w:hAnsi="Arial" w:cs="Arial"/>
      <w:kern w:val="1"/>
    </w:rPr>
  </w:style>
  <w:style w:type="paragraph" w:customStyle="1" w:styleId="Stylartur">
    <w:name w:val="Styl_artur"/>
    <w:basedOn w:val="Normalny"/>
    <w:rsid w:val="00D83AA2"/>
    <w:rPr>
      <w:szCs w:val="24"/>
    </w:rPr>
  </w:style>
  <w:style w:type="paragraph" w:customStyle="1" w:styleId="Tekstzwyky">
    <w:name w:val="Tekst zwykły"/>
    <w:basedOn w:val="Normalny"/>
    <w:rsid w:val="00D83AA2"/>
    <w:pPr>
      <w:tabs>
        <w:tab w:val="left" w:pos="709"/>
      </w:tabs>
      <w:spacing w:before="120" w:line="312" w:lineRule="auto"/>
      <w:ind w:firstLine="709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D83AA2"/>
    <w:rPr>
      <w:rFonts w:ascii="Arial" w:hAnsi="Arial" w:cs="Arial"/>
      <w:i/>
      <w:iCs/>
      <w:kern w:val="1"/>
      <w:u w:val="single"/>
    </w:rPr>
  </w:style>
  <w:style w:type="paragraph" w:customStyle="1" w:styleId="Tekstpodstawowywcity21">
    <w:name w:val="Tekst podstawowy wcięty 21"/>
    <w:basedOn w:val="Normalny"/>
    <w:rsid w:val="00D83AA2"/>
    <w:pPr>
      <w:spacing w:line="360" w:lineRule="auto"/>
      <w:ind w:firstLine="432"/>
    </w:pPr>
    <w:rPr>
      <w:rFonts w:ascii="Arial" w:hAnsi="Arial" w:cs="Arial"/>
      <w:kern w:val="1"/>
    </w:rPr>
  </w:style>
  <w:style w:type="paragraph" w:customStyle="1" w:styleId="Tekstpodstawowywcity31">
    <w:name w:val="Tekst podstawowy wcięty 31"/>
    <w:basedOn w:val="Normalny"/>
    <w:rsid w:val="00D83AA2"/>
    <w:pPr>
      <w:spacing w:after="120"/>
      <w:ind w:firstLine="708"/>
    </w:pPr>
    <w:rPr>
      <w:rFonts w:ascii="Arial" w:hAnsi="Arial" w:cs="Arial"/>
      <w:kern w:val="1"/>
    </w:rPr>
  </w:style>
  <w:style w:type="paragraph" w:customStyle="1" w:styleId="Akapitzlist1">
    <w:name w:val="Akapit z listą1"/>
    <w:basedOn w:val="Normalny"/>
    <w:uiPriority w:val="99"/>
    <w:rsid w:val="00D83AA2"/>
    <w:pPr>
      <w:ind w:left="720"/>
    </w:pPr>
    <w:rPr>
      <w:rFonts w:cs="Wingdings"/>
    </w:rPr>
  </w:style>
  <w:style w:type="paragraph" w:customStyle="1" w:styleId="Spistreci10">
    <w:name w:val="Spis treści 10"/>
    <w:basedOn w:val="Indeks"/>
    <w:rsid w:val="00D83AA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83AA2"/>
    <w:pPr>
      <w:suppressLineNumbers/>
    </w:pPr>
  </w:style>
  <w:style w:type="paragraph" w:customStyle="1" w:styleId="Nagwektabeli">
    <w:name w:val="Nagłówek tabeli"/>
    <w:basedOn w:val="Zawartotabeli"/>
    <w:rsid w:val="00D83AA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3AA2"/>
  </w:style>
  <w:style w:type="paragraph" w:customStyle="1" w:styleId="Tekstprzypisukocowego1">
    <w:name w:val="Tekst przypisu końcowego1"/>
    <w:basedOn w:val="Normalny"/>
    <w:rsid w:val="00D83AA2"/>
  </w:style>
  <w:style w:type="paragraph" w:customStyle="1" w:styleId="Tekstpodstawowy22">
    <w:name w:val="Tekst podstawowy 22"/>
    <w:basedOn w:val="Normalny"/>
    <w:rsid w:val="00D83AA2"/>
    <w:pPr>
      <w:spacing w:after="120" w:line="480" w:lineRule="auto"/>
    </w:pPr>
  </w:style>
  <w:style w:type="paragraph" w:customStyle="1" w:styleId="Tekstpodstawowywcity23">
    <w:name w:val="Tekst podstawowy wcięty 23"/>
    <w:basedOn w:val="Normalny"/>
    <w:rsid w:val="00D83AA2"/>
    <w:pPr>
      <w:spacing w:after="120" w:line="480" w:lineRule="auto"/>
      <w:ind w:left="283"/>
    </w:pPr>
  </w:style>
  <w:style w:type="paragraph" w:customStyle="1" w:styleId="Franz">
    <w:name w:val="Franz"/>
    <w:basedOn w:val="Normalny"/>
    <w:rsid w:val="00D83AA2"/>
    <w:pPr>
      <w:spacing w:line="360" w:lineRule="auto"/>
    </w:pPr>
    <w:rPr>
      <w:rFonts w:ascii="Arial" w:hAnsi="Arial" w:cs="Arial"/>
    </w:rPr>
  </w:style>
  <w:style w:type="paragraph" w:customStyle="1" w:styleId="ContentsHeading">
    <w:name w:val="Contents Heading"/>
    <w:basedOn w:val="Nagwek1"/>
    <w:rsid w:val="00D83AA2"/>
    <w:pPr>
      <w:keepNext/>
      <w:keepLines/>
      <w:suppressLineNumbers/>
      <w:tabs>
        <w:tab w:val="clear" w:pos="574"/>
      </w:tabs>
      <w:spacing w:before="480" w:line="276" w:lineRule="auto"/>
      <w:ind w:left="0" w:firstLine="0"/>
    </w:pPr>
    <w:rPr>
      <w:rFonts w:ascii="Cambria" w:hAnsi="Cambria" w:cs="Cambria"/>
      <w:bCs/>
      <w:color w:val="365F91"/>
      <w:sz w:val="32"/>
      <w:szCs w:val="28"/>
      <w:u w:val="none"/>
    </w:rPr>
  </w:style>
  <w:style w:type="paragraph" w:customStyle="1" w:styleId="Tekstdymka1">
    <w:name w:val="Tekst dymka1"/>
    <w:basedOn w:val="Normalny"/>
    <w:rsid w:val="00D83AA2"/>
    <w:rPr>
      <w:rFonts w:ascii="Tahoma" w:hAnsi="Tahoma" w:cs="Tahoma"/>
      <w:sz w:val="16"/>
      <w:szCs w:val="16"/>
    </w:rPr>
  </w:style>
  <w:style w:type="paragraph" w:customStyle="1" w:styleId="StylPunktowane">
    <w:name w:val="Styl Punktowane"/>
    <w:basedOn w:val="Normalny"/>
    <w:rsid w:val="00D83AA2"/>
    <w:pPr>
      <w:tabs>
        <w:tab w:val="left" w:pos="1418"/>
      </w:tabs>
      <w:spacing w:line="360" w:lineRule="auto"/>
      <w:ind w:left="1418" w:hanging="567"/>
    </w:pPr>
    <w:rPr>
      <w:szCs w:val="24"/>
    </w:rPr>
  </w:style>
  <w:style w:type="paragraph" w:customStyle="1" w:styleId="PreformattedText">
    <w:name w:val="Preformatted Text"/>
    <w:basedOn w:val="Normalny"/>
    <w:rsid w:val="00D83AA2"/>
    <w:rPr>
      <w:rFonts w:ascii="Courier New" w:eastAsia="Courier New" w:hAnsi="Courier New" w:cs="Courier New"/>
      <w:sz w:val="20"/>
    </w:rPr>
  </w:style>
  <w:style w:type="paragraph" w:customStyle="1" w:styleId="Contents10">
    <w:name w:val="Contents 10"/>
    <w:basedOn w:val="Index"/>
    <w:rsid w:val="00D83AA2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ny"/>
    <w:rsid w:val="00D83AA2"/>
    <w:pPr>
      <w:suppressLineNumbers/>
    </w:pPr>
  </w:style>
  <w:style w:type="paragraph" w:customStyle="1" w:styleId="TableHeading">
    <w:name w:val="Table Heading"/>
    <w:basedOn w:val="TableContents"/>
    <w:rsid w:val="00D83AA2"/>
    <w:pPr>
      <w:jc w:val="center"/>
    </w:pPr>
    <w:rPr>
      <w:b/>
      <w:bCs/>
    </w:rPr>
  </w:style>
  <w:style w:type="paragraph" w:customStyle="1" w:styleId="Standard">
    <w:name w:val="Standard"/>
    <w:rsid w:val="00071C75"/>
    <w:pPr>
      <w:suppressAutoHyphens/>
    </w:pPr>
    <w:rPr>
      <w:rFonts w:eastAsia="Arial"/>
      <w:sz w:val="24"/>
      <w:lang w:eastAsia="ar-SA"/>
    </w:rPr>
  </w:style>
  <w:style w:type="character" w:customStyle="1" w:styleId="NagwekZnak">
    <w:name w:val="Nagłówek Znak"/>
    <w:link w:val="Nagwek"/>
    <w:rsid w:val="002647E3"/>
    <w:rPr>
      <w:rFonts w:eastAsia="Arial"/>
      <w:sz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647E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647E3"/>
    <w:rPr>
      <w:rFonts w:ascii="Tahoma" w:eastAsia="Arial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FA489A"/>
    <w:pPr>
      <w:ind w:left="720"/>
      <w:contextualSpacing/>
    </w:pPr>
  </w:style>
  <w:style w:type="paragraph" w:customStyle="1" w:styleId="xl115">
    <w:name w:val="xl115"/>
    <w:basedOn w:val="Normalny"/>
    <w:rsid w:val="00CD4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8z3">
    <w:name w:val="WW8Num48z3"/>
    <w:rsid w:val="005F5AAA"/>
  </w:style>
  <w:style w:type="character" w:styleId="Tekstzastpczy">
    <w:name w:val="Placeholder Text"/>
    <w:basedOn w:val="Domylnaczcionkaakapitu"/>
    <w:uiPriority w:val="99"/>
    <w:semiHidden/>
    <w:rsid w:val="006D37C3"/>
    <w:rPr>
      <w:color w:val="808080"/>
    </w:rPr>
  </w:style>
  <w:style w:type="numbering" w:customStyle="1" w:styleId="poz1">
    <w:name w:val="poz 1"/>
    <w:uiPriority w:val="99"/>
    <w:rsid w:val="00B77A78"/>
    <w:pPr>
      <w:numPr>
        <w:numId w:val="19"/>
      </w:numPr>
    </w:pPr>
  </w:style>
  <w:style w:type="paragraph" w:styleId="Bezodstpw">
    <w:name w:val="No Spacing"/>
    <w:qFormat/>
    <w:rsid w:val="008267BC"/>
    <w:pPr>
      <w:suppressAutoHyphens/>
    </w:pPr>
    <w:rPr>
      <w:lang w:eastAsia="ar-SA"/>
    </w:rPr>
  </w:style>
  <w:style w:type="character" w:styleId="Pogrubienie">
    <w:name w:val="Strong"/>
    <w:qFormat/>
    <w:rsid w:val="008E5848"/>
    <w:rPr>
      <w:b/>
      <w:bCs/>
    </w:rPr>
  </w:style>
  <w:style w:type="character" w:customStyle="1" w:styleId="left">
    <w:name w:val="left"/>
    <w:basedOn w:val="Domylnaczcionkaakapitu"/>
    <w:rsid w:val="008E5848"/>
  </w:style>
  <w:style w:type="character" w:customStyle="1" w:styleId="right">
    <w:name w:val="right"/>
    <w:basedOn w:val="Domylnaczcionkaakapitu"/>
    <w:rsid w:val="008E5848"/>
  </w:style>
  <w:style w:type="character" w:customStyle="1" w:styleId="A2">
    <w:name w:val="A2"/>
    <w:rsid w:val="008E5848"/>
    <w:rPr>
      <w:rFonts w:cs="Kolo Book"/>
      <w:color w:val="000000"/>
      <w:sz w:val="16"/>
      <w:szCs w:val="16"/>
    </w:rPr>
  </w:style>
  <w:style w:type="paragraph" w:customStyle="1" w:styleId="Default">
    <w:name w:val="Default"/>
    <w:basedOn w:val="Normalny"/>
    <w:rsid w:val="008E5848"/>
    <w:pPr>
      <w:autoSpaceDE w:val="0"/>
      <w:spacing w:line="240" w:lineRule="auto"/>
      <w:jc w:val="left"/>
    </w:pPr>
    <w:rPr>
      <w:rFonts w:ascii="HelveticaNeueLT Pro 45 Lt" w:eastAsia="HelveticaNeueLT Pro 45 Lt" w:hAnsi="HelveticaNeueLT Pro 45 Lt" w:cs="HelveticaNeueLT Pro 45 Lt"/>
      <w:color w:val="000000"/>
      <w:sz w:val="24"/>
      <w:szCs w:val="24"/>
      <w:lang w:eastAsia="hi-IN" w:bidi="hi-IN"/>
    </w:rPr>
  </w:style>
  <w:style w:type="paragraph" w:customStyle="1" w:styleId="Heading10">
    <w:name w:val="Heading 10"/>
    <w:basedOn w:val="Nagwek20"/>
    <w:next w:val="Normalny"/>
    <w:rsid w:val="00207DA3"/>
    <w:pPr>
      <w:numPr>
        <w:numId w:val="54"/>
      </w:numPr>
      <w:suppressAutoHyphens w:val="0"/>
      <w:spacing w:before="0" w:after="0"/>
      <w:jc w:val="left"/>
    </w:pPr>
    <w:rPr>
      <w:b/>
      <w:bCs/>
      <w:sz w:val="21"/>
      <w:szCs w:val="21"/>
      <w:lang w:eastAsia="zh-CN"/>
    </w:rPr>
  </w:style>
  <w:style w:type="numbering" w:customStyle="1" w:styleId="WW8Num2">
    <w:name w:val="WW8Num2"/>
    <w:basedOn w:val="Bezlisty"/>
    <w:rsid w:val="00207DA3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2A9-D26E-459C-8271-419921A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6433</Words>
  <Characters>38599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 projektu technicznego</vt:lpstr>
    </vt:vector>
  </TitlesOfParts>
  <Company/>
  <LinksUpToDate>false</LinksUpToDate>
  <CharactersWithSpaces>44943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 projektu technicznego</dc:title>
  <dc:creator>mgr  inż. Tomasz Woźny</dc:creator>
  <cp:lastModifiedBy>Użytkownik systemu Windows</cp:lastModifiedBy>
  <cp:revision>14</cp:revision>
  <cp:lastPrinted>2019-03-04T13:20:00Z</cp:lastPrinted>
  <dcterms:created xsi:type="dcterms:W3CDTF">2018-12-28T09:52:00Z</dcterms:created>
  <dcterms:modified xsi:type="dcterms:W3CDTF">2019-03-04T13:20:00Z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