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A8A9A" w14:textId="77777777" w:rsidR="008A45C3" w:rsidRDefault="00526E2D">
      <w:pPr>
        <w:pBdr>
          <w:top w:val="nil"/>
          <w:left w:val="nil"/>
          <w:bottom w:val="nil"/>
          <w:right w:val="nil"/>
          <w:between w:val="nil"/>
        </w:pBdr>
        <w:ind w:right="28"/>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w:t>
      </w:r>
      <w:r>
        <w:rPr>
          <w:noProof/>
        </w:rPr>
        <w:drawing>
          <wp:anchor distT="0" distB="0" distL="114300" distR="114300" simplePos="0" relativeHeight="251658240" behindDoc="0" locked="0" layoutInCell="1" hidden="0" allowOverlap="1" wp14:anchorId="14034A3D" wp14:editId="5D43D4E9">
            <wp:simplePos x="0" y="0"/>
            <wp:positionH relativeFrom="column">
              <wp:posOffset>2135504</wp:posOffset>
            </wp:positionH>
            <wp:positionV relativeFrom="paragraph">
              <wp:posOffset>-70482</wp:posOffset>
            </wp:positionV>
            <wp:extent cx="1418590" cy="1010285"/>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418590" cy="1010285"/>
                    </a:xfrm>
                    <a:prstGeom prst="rect">
                      <a:avLst/>
                    </a:prstGeom>
                    <a:ln/>
                  </pic:spPr>
                </pic:pic>
              </a:graphicData>
            </a:graphic>
          </wp:anchor>
        </w:drawing>
      </w:r>
    </w:p>
    <w:p w14:paraId="67240644" w14:textId="77777777" w:rsidR="008A45C3" w:rsidRDefault="008A45C3">
      <w:pPr>
        <w:pBdr>
          <w:top w:val="nil"/>
          <w:left w:val="nil"/>
          <w:bottom w:val="nil"/>
          <w:right w:val="nil"/>
          <w:between w:val="nil"/>
        </w:pBdr>
        <w:ind w:right="71"/>
        <w:rPr>
          <w:rFonts w:ascii="Arial Narrow" w:eastAsia="Arial Narrow" w:hAnsi="Arial Narrow" w:cs="Arial Narrow"/>
          <w:color w:val="000000"/>
          <w:sz w:val="22"/>
          <w:szCs w:val="22"/>
        </w:rPr>
      </w:pPr>
    </w:p>
    <w:p w14:paraId="6C11541D" w14:textId="77777777" w:rsidR="008A45C3" w:rsidRDefault="008A45C3">
      <w:pPr>
        <w:pBdr>
          <w:top w:val="nil"/>
          <w:left w:val="nil"/>
          <w:bottom w:val="nil"/>
          <w:right w:val="nil"/>
          <w:between w:val="nil"/>
        </w:pBdr>
        <w:ind w:right="71"/>
        <w:rPr>
          <w:rFonts w:ascii="Arial Narrow" w:eastAsia="Arial Narrow" w:hAnsi="Arial Narrow" w:cs="Arial Narrow"/>
          <w:color w:val="000000"/>
          <w:sz w:val="22"/>
          <w:szCs w:val="22"/>
        </w:rPr>
      </w:pPr>
    </w:p>
    <w:p w14:paraId="6FD4CE93" w14:textId="77777777" w:rsidR="008A45C3" w:rsidRDefault="00526E2D">
      <w:pPr>
        <w:pBdr>
          <w:top w:val="nil"/>
          <w:left w:val="nil"/>
          <w:bottom w:val="nil"/>
          <w:right w:val="nil"/>
          <w:between w:val="nil"/>
        </w:pBdr>
        <w:tabs>
          <w:tab w:val="left" w:pos="7238"/>
        </w:tabs>
        <w:ind w:right="71"/>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b/>
      </w:r>
    </w:p>
    <w:p w14:paraId="5205C8EC" w14:textId="77777777" w:rsidR="008A45C3" w:rsidRDefault="00526E2D">
      <w:pPr>
        <w:pBdr>
          <w:top w:val="nil"/>
          <w:left w:val="nil"/>
          <w:bottom w:val="nil"/>
          <w:right w:val="nil"/>
          <w:between w:val="nil"/>
        </w:pBdr>
        <w:ind w:left="1985" w:right="7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w:t>
      </w:r>
    </w:p>
    <w:p w14:paraId="42F9F8C0" w14:textId="77777777" w:rsidR="008A45C3" w:rsidRDefault="00526E2D">
      <w:p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                        </w:t>
      </w:r>
    </w:p>
    <w:p w14:paraId="0AC8B0A0" w14:textId="77777777" w:rsidR="008A45C3" w:rsidRDefault="00526E2D">
      <w:pPr>
        <w:pBdr>
          <w:top w:val="nil"/>
          <w:left w:val="nil"/>
          <w:bottom w:val="nil"/>
          <w:right w:val="nil"/>
          <w:between w:val="nil"/>
        </w:pBdr>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SPECYFIKACJA  WARUNKÓW  ZAMÓWIENIA</w:t>
      </w:r>
    </w:p>
    <w:p w14:paraId="502C998E" w14:textId="77777777" w:rsidR="008A45C3" w:rsidRDefault="00526E2D">
      <w:pPr>
        <w:pBdr>
          <w:top w:val="nil"/>
          <w:left w:val="nil"/>
          <w:bottom w:val="nil"/>
          <w:right w:val="nil"/>
          <w:between w:val="nil"/>
        </w:pBdr>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zwana dalej SWZ</w:t>
      </w:r>
    </w:p>
    <w:p w14:paraId="5A0BB599" w14:textId="77777777" w:rsidR="008A45C3" w:rsidRDefault="008A45C3">
      <w:pPr>
        <w:pBdr>
          <w:top w:val="nil"/>
          <w:left w:val="nil"/>
          <w:bottom w:val="nil"/>
          <w:right w:val="nil"/>
          <w:between w:val="nil"/>
        </w:pBdr>
        <w:rPr>
          <w:rFonts w:ascii="Arial Narrow" w:eastAsia="Arial Narrow" w:hAnsi="Arial Narrow" w:cs="Arial Narrow"/>
          <w:color w:val="000000"/>
          <w:sz w:val="22"/>
          <w:szCs w:val="22"/>
        </w:rPr>
      </w:pPr>
    </w:p>
    <w:p w14:paraId="0E42A6B2" w14:textId="77777777" w:rsidR="008A45C3" w:rsidRDefault="00526E2D">
      <w:p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u w:val="single"/>
        </w:rPr>
        <w:t>postępowanie prowadzone jes</w:t>
      </w:r>
      <w:r>
        <w:rPr>
          <w:rFonts w:ascii="Arial Narrow" w:eastAsia="Arial Narrow" w:hAnsi="Arial Narrow" w:cs="Arial Narrow"/>
          <w:color w:val="000000"/>
          <w:sz w:val="22"/>
          <w:szCs w:val="22"/>
        </w:rPr>
        <w:t xml:space="preserve">t w trybie podstawowym bez możliwości negocjacji, na podstawie art. 275 pkt 1 ustawy z dnia 11.09.2019 r. Prawo zamówień publicznych (Dz. U. z 2023 r. poz. 1605) zwanej  dalej w skrócie „ustawa” </w:t>
      </w:r>
    </w:p>
    <w:p w14:paraId="2E01B4A9" w14:textId="1BEF35AB" w:rsidR="008A45C3" w:rsidRPr="00BA17FA" w:rsidRDefault="00526E2D">
      <w:pPr>
        <w:jc w:val="both"/>
        <w:rPr>
          <w:rFonts w:ascii="Arial Narrow" w:eastAsia="Arial Narrow" w:hAnsi="Arial Narrow" w:cs="Arial Narrow"/>
          <w:b/>
          <w:sz w:val="22"/>
          <w:szCs w:val="22"/>
          <w:u w:val="single"/>
        </w:rPr>
      </w:pPr>
      <w:r>
        <w:rPr>
          <w:rFonts w:ascii="Arial Narrow" w:eastAsia="Arial Narrow" w:hAnsi="Arial Narrow" w:cs="Arial Narrow"/>
          <w:sz w:val="22"/>
          <w:szCs w:val="22"/>
          <w:u w:val="single"/>
        </w:rPr>
        <w:br/>
        <w:t xml:space="preserve">nr zamówienia publicznego: </w:t>
      </w:r>
      <w:r w:rsidRPr="00BA17FA">
        <w:rPr>
          <w:rFonts w:ascii="Arial Narrow" w:eastAsia="Arial Narrow" w:hAnsi="Arial Narrow" w:cs="Arial Narrow"/>
          <w:b/>
          <w:sz w:val="22"/>
          <w:szCs w:val="22"/>
          <w:u w:val="single"/>
        </w:rPr>
        <w:t>ŚOA.AK.331.3</w:t>
      </w:r>
      <w:r w:rsidR="00BA17FA" w:rsidRPr="00BA17FA">
        <w:rPr>
          <w:rFonts w:ascii="Arial Narrow" w:eastAsia="Arial Narrow" w:hAnsi="Arial Narrow" w:cs="Arial Narrow"/>
          <w:b/>
          <w:sz w:val="22"/>
          <w:szCs w:val="22"/>
          <w:u w:val="single"/>
        </w:rPr>
        <w:t>.1</w:t>
      </w:r>
      <w:r w:rsidR="00E520BA">
        <w:rPr>
          <w:rFonts w:ascii="Arial Narrow" w:eastAsia="Arial Narrow" w:hAnsi="Arial Narrow" w:cs="Arial Narrow"/>
          <w:b/>
          <w:sz w:val="22"/>
          <w:szCs w:val="22"/>
          <w:u w:val="single"/>
        </w:rPr>
        <w:t>9</w:t>
      </w:r>
      <w:r w:rsidR="00BA17FA" w:rsidRPr="00BA17FA">
        <w:rPr>
          <w:rFonts w:ascii="Arial Narrow" w:eastAsia="Arial Narrow" w:hAnsi="Arial Narrow" w:cs="Arial Narrow"/>
          <w:b/>
          <w:sz w:val="22"/>
          <w:szCs w:val="22"/>
          <w:u w:val="single"/>
        </w:rPr>
        <w:t>.</w:t>
      </w:r>
      <w:r w:rsidRPr="00BA17FA">
        <w:rPr>
          <w:rFonts w:ascii="Arial Narrow" w:eastAsia="Arial Narrow" w:hAnsi="Arial Narrow" w:cs="Arial Narrow"/>
          <w:b/>
          <w:sz w:val="22"/>
          <w:szCs w:val="22"/>
          <w:u w:val="single"/>
        </w:rPr>
        <w:t>2024</w:t>
      </w:r>
    </w:p>
    <w:p w14:paraId="127C8180" w14:textId="77777777" w:rsidR="008A45C3" w:rsidRDefault="008A45C3">
      <w:pPr>
        <w:pBdr>
          <w:top w:val="nil"/>
          <w:left w:val="nil"/>
          <w:bottom w:val="nil"/>
          <w:right w:val="nil"/>
          <w:between w:val="nil"/>
        </w:pBdr>
        <w:rPr>
          <w:rFonts w:ascii="Arial Narrow" w:eastAsia="Arial Narrow" w:hAnsi="Arial Narrow" w:cs="Arial Narrow"/>
          <w:color w:val="000000"/>
          <w:sz w:val="22"/>
          <w:szCs w:val="22"/>
          <w:u w:val="single"/>
        </w:rPr>
      </w:pPr>
    </w:p>
    <w:p w14:paraId="4D80D7A0" w14:textId="77777777" w:rsidR="008A45C3" w:rsidRDefault="00526E2D">
      <w:pPr>
        <w:pBdr>
          <w:top w:val="nil"/>
          <w:left w:val="nil"/>
          <w:bottom w:val="nil"/>
          <w:right w:val="nil"/>
          <w:between w:val="nil"/>
        </w:pBdr>
        <w:rPr>
          <w:rFonts w:ascii="Arial Narrow" w:eastAsia="Arial Narrow" w:hAnsi="Arial Narrow" w:cs="Arial Narrow"/>
          <w:color w:val="000000"/>
          <w:sz w:val="22"/>
          <w:szCs w:val="22"/>
          <w:u w:val="single"/>
        </w:rPr>
      </w:pPr>
      <w:bookmarkStart w:id="0" w:name="_gjdgxs" w:colFirst="0" w:colLast="0"/>
      <w:bookmarkEnd w:id="0"/>
      <w:r>
        <w:rPr>
          <w:rFonts w:ascii="Arial Narrow" w:eastAsia="Arial Narrow" w:hAnsi="Arial Narrow" w:cs="Arial Narrow"/>
          <w:color w:val="000000"/>
          <w:sz w:val="22"/>
          <w:szCs w:val="22"/>
          <w:u w:val="single"/>
        </w:rPr>
        <w:t>Nazwa zamówienia:</w:t>
      </w:r>
      <w:r>
        <w:rPr>
          <w:rFonts w:ascii="Arial Narrow" w:eastAsia="Arial Narrow" w:hAnsi="Arial Narrow" w:cs="Arial Narrow"/>
          <w:b/>
          <w:color w:val="000000"/>
          <w:sz w:val="22"/>
          <w:szCs w:val="22"/>
          <w:u w:val="single"/>
        </w:rPr>
        <w:t xml:space="preserve"> </w:t>
      </w:r>
    </w:p>
    <w:tbl>
      <w:tblPr>
        <w:tblStyle w:val="a"/>
        <w:tblW w:w="92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4"/>
      </w:tblGrid>
      <w:tr w:rsidR="008A45C3" w14:paraId="53ED2731" w14:textId="77777777">
        <w:trPr>
          <w:trHeight w:val="596"/>
        </w:trPr>
        <w:tc>
          <w:tcPr>
            <w:tcW w:w="9214" w:type="dxa"/>
            <w:shd w:val="clear" w:color="auto" w:fill="D9D9D9"/>
            <w:vAlign w:val="center"/>
          </w:tcPr>
          <w:p w14:paraId="62DD03F1" w14:textId="18E4ACFE" w:rsidR="008A45C3" w:rsidRDefault="00526E2D" w:rsidP="00E520BA">
            <w:pPr>
              <w:pBdr>
                <w:top w:val="nil"/>
                <w:left w:val="nil"/>
                <w:bottom w:val="nil"/>
                <w:right w:val="nil"/>
                <w:between w:val="nil"/>
              </w:pBdr>
              <w:ind w:right="292"/>
              <w:jc w:val="center"/>
              <w:rPr>
                <w:rFonts w:ascii="Arial Narrow" w:eastAsia="Arial Narrow" w:hAnsi="Arial Narrow" w:cs="Arial Narrow"/>
                <w:color w:val="000000"/>
                <w:sz w:val="22"/>
                <w:szCs w:val="22"/>
              </w:rPr>
            </w:pPr>
            <w:bookmarkStart w:id="1" w:name="_30j0zll" w:colFirst="0" w:colLast="0"/>
            <w:bookmarkStart w:id="2" w:name="_Hlk156808976"/>
            <w:bookmarkEnd w:id="1"/>
            <w:r>
              <w:rPr>
                <w:rFonts w:ascii="Arial Narrow" w:eastAsia="Arial Narrow" w:hAnsi="Arial Narrow" w:cs="Arial Narrow"/>
                <w:b/>
                <w:color w:val="000000"/>
                <w:sz w:val="22"/>
                <w:szCs w:val="22"/>
              </w:rPr>
              <w:t xml:space="preserve">Realizacja </w:t>
            </w:r>
            <w:r>
              <w:rPr>
                <w:rFonts w:ascii="Arial Narrow" w:eastAsia="Arial Narrow" w:hAnsi="Arial Narrow" w:cs="Arial Narrow"/>
                <w:b/>
                <w:sz w:val="22"/>
                <w:szCs w:val="22"/>
              </w:rPr>
              <w:t>konsultacji</w:t>
            </w:r>
            <w:r>
              <w:rPr>
                <w:rFonts w:ascii="Arial Narrow" w:eastAsia="Arial Narrow" w:hAnsi="Arial Narrow" w:cs="Arial Narrow"/>
                <w:b/>
                <w:color w:val="000000"/>
                <w:sz w:val="22"/>
                <w:szCs w:val="22"/>
              </w:rPr>
              <w:t xml:space="preserve"> </w:t>
            </w:r>
            <w:r w:rsidR="00E520BA">
              <w:rPr>
                <w:rFonts w:ascii="Arial Narrow" w:eastAsia="Arial Narrow" w:hAnsi="Arial Narrow" w:cs="Arial Narrow"/>
                <w:b/>
                <w:color w:val="000000"/>
                <w:sz w:val="22"/>
                <w:szCs w:val="22"/>
              </w:rPr>
              <w:t xml:space="preserve">psychodietetycznych </w:t>
            </w:r>
            <w:r>
              <w:rPr>
                <w:rFonts w:ascii="Arial Narrow" w:eastAsia="Arial Narrow" w:hAnsi="Arial Narrow" w:cs="Arial Narrow"/>
                <w:b/>
                <w:color w:val="000000"/>
                <w:sz w:val="22"/>
                <w:szCs w:val="22"/>
              </w:rPr>
              <w:t xml:space="preserve">dla </w:t>
            </w:r>
            <w:r>
              <w:rPr>
                <w:rFonts w:ascii="Arial Narrow" w:eastAsia="Arial Narrow" w:hAnsi="Arial Narrow" w:cs="Arial Narrow"/>
                <w:b/>
                <w:sz w:val="22"/>
                <w:szCs w:val="22"/>
              </w:rPr>
              <w:t xml:space="preserve">uczestników </w:t>
            </w:r>
            <w:r>
              <w:rPr>
                <w:rFonts w:ascii="Arial Narrow" w:eastAsia="Arial Narrow" w:hAnsi="Arial Narrow" w:cs="Arial Narrow"/>
                <w:b/>
                <w:color w:val="000000"/>
                <w:sz w:val="22"/>
                <w:szCs w:val="22"/>
              </w:rPr>
              <w:t>projektu pn. Skoordynowane wsparcie pre i post adopcyjne</w:t>
            </w:r>
            <w:bookmarkEnd w:id="2"/>
          </w:p>
        </w:tc>
      </w:tr>
    </w:tbl>
    <w:p w14:paraId="4C055931" w14:textId="77777777" w:rsidR="008A45C3" w:rsidRDefault="00526E2D">
      <w:p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Rodzaj zamówienia: Usługi społeczne.</w:t>
      </w:r>
    </w:p>
    <w:p w14:paraId="043B9734" w14:textId="77777777" w:rsidR="008A45C3" w:rsidRDefault="00526E2D">
      <w:pPr>
        <w:pBdr>
          <w:top w:val="nil"/>
          <w:left w:val="nil"/>
          <w:bottom w:val="nil"/>
          <w:right w:val="nil"/>
          <w:between w:val="nil"/>
        </w:pBdr>
        <w:jc w:val="both"/>
        <w:rPr>
          <w:rFonts w:ascii="Arial Narrow" w:eastAsia="Arial Narrow" w:hAnsi="Arial Narrow" w:cs="Arial Narrow"/>
          <w:color w:val="000000"/>
          <w:sz w:val="22"/>
          <w:szCs w:val="22"/>
        </w:rPr>
      </w:pPr>
      <w:bookmarkStart w:id="3" w:name="_1fob9te" w:colFirst="0" w:colLast="0"/>
      <w:bookmarkEnd w:id="3"/>
      <w:r>
        <w:rPr>
          <w:rFonts w:ascii="Arial Narrow" w:eastAsia="Arial Narrow" w:hAnsi="Arial Narrow" w:cs="Arial Narrow"/>
          <w:color w:val="000000"/>
          <w:sz w:val="22"/>
          <w:szCs w:val="22"/>
          <w:u w:val="single"/>
        </w:rPr>
        <w:t>Oznaczenie przedmiotu zamówienia według kodu Wspólnego Słownika Zamówień CPV</w:t>
      </w:r>
      <w:r>
        <w:rPr>
          <w:rFonts w:ascii="Arial Narrow" w:eastAsia="Arial Narrow" w:hAnsi="Arial Narrow" w:cs="Arial Narrow"/>
          <w:color w:val="000000"/>
          <w:sz w:val="22"/>
          <w:szCs w:val="22"/>
        </w:rPr>
        <w:t>:</w:t>
      </w:r>
    </w:p>
    <w:p w14:paraId="7D2456AA" w14:textId="77777777" w:rsidR="008A45C3" w:rsidRDefault="00526E2D">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85121270-6: Usługi psychiatryczne lub psychologiczne</w:t>
      </w:r>
    </w:p>
    <w:p w14:paraId="761DC179" w14:textId="77777777" w:rsidR="008A45C3" w:rsidRDefault="00526E2D">
      <w:p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85000000-9 - Usługi w zakresie zdrowia i opieki społecznej</w:t>
      </w:r>
    </w:p>
    <w:p w14:paraId="4778E2F4" w14:textId="77777777" w:rsidR="008A45C3" w:rsidRDefault="00526E2D">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ind w:left="5"/>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 xml:space="preserve">  Rozdział 1. Nazwa oraz adres Zamawiającego</w:t>
      </w:r>
    </w:p>
    <w:p w14:paraId="03A780E3" w14:textId="77777777" w:rsidR="008A45C3" w:rsidRDefault="00526E2D">
      <w:pPr>
        <w:pBdr>
          <w:top w:val="nil"/>
          <w:left w:val="nil"/>
          <w:bottom w:val="nil"/>
          <w:right w:val="nil"/>
          <w:between w:val="nil"/>
        </w:pBdr>
        <w:spacing w:line="276" w:lineRule="auto"/>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WOJEWÓDZTWO ŚLĄSKIE - ŚLĄSKI OŚRODEK ADOPCYJNY W KATOWICACH</w:t>
      </w:r>
    </w:p>
    <w:p w14:paraId="4C083A90" w14:textId="77777777" w:rsidR="008A45C3" w:rsidRDefault="00526E2D">
      <w:pPr>
        <w:pBdr>
          <w:top w:val="nil"/>
          <w:left w:val="nil"/>
          <w:bottom w:val="nil"/>
          <w:right w:val="nil"/>
          <w:between w:val="nil"/>
        </w:pBdr>
        <w:spacing w:line="276" w:lineRule="auto"/>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ul. Graniczna 29, </w:t>
      </w:r>
    </w:p>
    <w:p w14:paraId="72BB85B2" w14:textId="77777777" w:rsidR="008A45C3" w:rsidRDefault="00526E2D">
      <w:pPr>
        <w:pBdr>
          <w:top w:val="nil"/>
          <w:left w:val="nil"/>
          <w:bottom w:val="nil"/>
          <w:right w:val="nil"/>
          <w:between w:val="nil"/>
        </w:pBdr>
        <w:spacing w:line="276" w:lineRule="auto"/>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40-017 Katowice</w:t>
      </w:r>
    </w:p>
    <w:p w14:paraId="1F04E046" w14:textId="77777777" w:rsidR="008A45C3" w:rsidRDefault="00526E2D">
      <w:pPr>
        <w:pBdr>
          <w:top w:val="nil"/>
          <w:left w:val="nil"/>
          <w:bottom w:val="nil"/>
          <w:right w:val="nil"/>
          <w:between w:val="nil"/>
        </w:pBdr>
        <w:spacing w:line="276" w:lineRule="auto"/>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NIP: 954-277-00-64</w:t>
      </w:r>
    </w:p>
    <w:p w14:paraId="191C9268" w14:textId="77777777" w:rsidR="008A45C3" w:rsidRDefault="00526E2D">
      <w:pPr>
        <w:pBdr>
          <w:top w:val="nil"/>
          <w:left w:val="nil"/>
          <w:bottom w:val="nil"/>
          <w:right w:val="nil"/>
          <w:between w:val="nil"/>
        </w:pBdr>
        <w:spacing w:line="276" w:lineRule="auto"/>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Numer telefonu: 501-362-322,</w:t>
      </w:r>
    </w:p>
    <w:p w14:paraId="7829635D" w14:textId="77777777" w:rsidR="008A45C3" w:rsidRPr="00BA17FA" w:rsidRDefault="00526E2D">
      <w:pPr>
        <w:pBdr>
          <w:top w:val="nil"/>
          <w:left w:val="nil"/>
          <w:bottom w:val="nil"/>
          <w:right w:val="nil"/>
          <w:between w:val="nil"/>
        </w:pBdr>
        <w:spacing w:line="276" w:lineRule="auto"/>
        <w:jc w:val="both"/>
        <w:rPr>
          <w:rFonts w:ascii="Arial Narrow" w:eastAsia="Arial Narrow" w:hAnsi="Arial Narrow" w:cs="Arial Narrow"/>
          <w:color w:val="000000"/>
          <w:sz w:val="22"/>
          <w:szCs w:val="22"/>
          <w:lang w:val="it-IT"/>
        </w:rPr>
      </w:pPr>
      <w:r w:rsidRPr="00BA17FA">
        <w:rPr>
          <w:rFonts w:ascii="Arial Narrow" w:eastAsia="Arial Narrow" w:hAnsi="Arial Narrow" w:cs="Arial Narrow"/>
          <w:b/>
          <w:color w:val="000000"/>
          <w:sz w:val="22"/>
          <w:szCs w:val="22"/>
          <w:lang w:val="it-IT"/>
        </w:rPr>
        <w:t xml:space="preserve">Adres e-mail: </w:t>
      </w:r>
      <w:hyperlink r:id="rId9">
        <w:r w:rsidRPr="00BA17FA">
          <w:rPr>
            <w:rFonts w:ascii="Arial Narrow" w:eastAsia="Arial Narrow" w:hAnsi="Arial Narrow" w:cs="Arial Narrow"/>
            <w:b/>
            <w:color w:val="0000FF"/>
            <w:sz w:val="22"/>
            <w:szCs w:val="22"/>
            <w:u w:val="single"/>
            <w:lang w:val="it-IT"/>
          </w:rPr>
          <w:t>zamowienia@soa-katowice.pl</w:t>
        </w:r>
      </w:hyperlink>
      <w:r w:rsidRPr="00BA17FA">
        <w:rPr>
          <w:rFonts w:ascii="Arial Narrow" w:eastAsia="Arial Narrow" w:hAnsi="Arial Narrow" w:cs="Arial Narrow"/>
          <w:b/>
          <w:color w:val="000000"/>
          <w:sz w:val="22"/>
          <w:szCs w:val="22"/>
          <w:lang w:val="it-IT"/>
        </w:rPr>
        <w:t>,</w:t>
      </w:r>
    </w:p>
    <w:p w14:paraId="66D5E0D7" w14:textId="77777777" w:rsidR="008A45C3" w:rsidRDefault="00526E2D">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Godziny pracy Zamawiającego: od poniedziałku do piątku od 7:30 – 15:30.</w:t>
      </w:r>
    </w:p>
    <w:p w14:paraId="361F9443" w14:textId="77777777" w:rsidR="008A45C3" w:rsidRDefault="00526E2D">
      <w:pPr>
        <w:pBdr>
          <w:top w:val="nil"/>
          <w:left w:val="nil"/>
          <w:bottom w:val="nil"/>
          <w:right w:val="nil"/>
          <w:between w:val="nil"/>
        </w:pBdr>
        <w:spacing w:line="276" w:lineRule="auto"/>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highlight w:val="white"/>
          <w:u w:val="single"/>
        </w:rPr>
        <w:t xml:space="preserve">Uwaga! </w:t>
      </w:r>
      <w:r>
        <w:rPr>
          <w:rFonts w:ascii="Arial Narrow" w:eastAsia="Arial Narrow" w:hAnsi="Arial Narrow" w:cs="Arial Narrow"/>
          <w:color w:val="000000"/>
          <w:sz w:val="22"/>
          <w:szCs w:val="22"/>
          <w:highlight w:val="white"/>
          <w:u w:val="single"/>
        </w:rPr>
        <w:t>W przypadku gdy wniosek o wgląd w protokół, o którym mowa w art. 74 ust. 1 ustawy PZP wpłynie po godzinach pracy Zamawiającego, odpowiedź zostanie udzielona dnia następnego (roboczego).</w:t>
      </w:r>
      <w:r>
        <w:rPr>
          <w:rFonts w:ascii="Arial Narrow" w:eastAsia="Arial Narrow" w:hAnsi="Arial Narrow" w:cs="Arial Narrow"/>
          <w:color w:val="000000"/>
          <w:sz w:val="22"/>
          <w:szCs w:val="22"/>
          <w:u w:val="single"/>
        </w:rPr>
        <w:t xml:space="preserve"> </w:t>
      </w:r>
    </w:p>
    <w:p w14:paraId="7487A75A" w14:textId="77777777" w:rsidR="008A45C3" w:rsidRDefault="00526E2D">
      <w:pPr>
        <w:pBdr>
          <w:top w:val="nil"/>
          <w:left w:val="nil"/>
          <w:bottom w:val="nil"/>
          <w:right w:val="nil"/>
          <w:between w:val="nil"/>
        </w:pBdr>
        <w:spacing w:line="276" w:lineRule="auto"/>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u w:val="single"/>
        </w:rPr>
        <w:t xml:space="preserve">Uwaga! </w:t>
      </w:r>
      <w:r>
        <w:rPr>
          <w:rFonts w:ascii="Arial Narrow" w:eastAsia="Arial Narrow" w:hAnsi="Arial Narrow" w:cs="Arial Narrow"/>
          <w:color w:val="000000"/>
          <w:sz w:val="22"/>
          <w:szCs w:val="22"/>
          <w:u w:val="single"/>
        </w:rPr>
        <w:t xml:space="preserve">Zamawiający przypomina, że w toku postępowania zgodnie z art. 61 ust. 2 ustawy PZP komunikacja ustna dopuszczalna jest jedynie w toku negocjacji lub dialogu oraz w odniesieniu do informacji, które nie są istotne. </w:t>
      </w:r>
    </w:p>
    <w:p w14:paraId="132C1FCF" w14:textId="3A0B24A7" w:rsidR="008A45C3" w:rsidRDefault="00526E2D">
      <w:p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color w:val="000000"/>
          <w:sz w:val="22"/>
          <w:szCs w:val="22"/>
          <w:u w:val="single"/>
        </w:rPr>
        <w:t xml:space="preserve">Adres strony internetowej Zamawiającego, </w:t>
      </w:r>
      <w:r>
        <w:rPr>
          <w:rFonts w:ascii="Arial Narrow" w:eastAsia="Arial Narrow" w:hAnsi="Arial Narrow" w:cs="Arial Narrow"/>
          <w:color w:val="000000"/>
          <w:sz w:val="22"/>
          <w:szCs w:val="22"/>
        </w:rPr>
        <w:t>na której zamieszczona jest specyfikacja istotnych warunków zamówienia:</w:t>
      </w:r>
      <w:r w:rsidR="00AB184C" w:rsidRPr="00AB184C">
        <w:t xml:space="preserve"> </w:t>
      </w:r>
      <w:hyperlink r:id="rId10" w:history="1">
        <w:r w:rsidR="00AB184C" w:rsidRPr="00AB184C">
          <w:rPr>
            <w:rFonts w:ascii="Open Sans" w:hAnsi="Open Sans" w:cs="Open Sans"/>
            <w:color w:val="23527C"/>
            <w:sz w:val="19"/>
            <w:szCs w:val="19"/>
            <w:u w:val="single"/>
            <w:shd w:val="clear" w:color="auto" w:fill="FFFFFF"/>
          </w:rPr>
          <w:t>https://www.platformazakupowa.pl/transakcja/966488</w:t>
        </w:r>
      </w:hyperlink>
      <w:r w:rsidR="00AB184C">
        <w:t>,</w:t>
      </w:r>
      <w:r w:rsidRPr="002508EF">
        <w:rPr>
          <w:rFonts w:ascii="Arial Narrow" w:eastAsia="Arial Narrow" w:hAnsi="Arial Narrow" w:cs="Arial Narrow"/>
          <w:color w:val="FF0000"/>
          <w:sz w:val="22"/>
          <w:szCs w:val="22"/>
        </w:rPr>
        <w:t xml:space="preserve"> </w:t>
      </w:r>
      <w:r>
        <w:rPr>
          <w:rFonts w:ascii="Arial Narrow" w:eastAsia="Arial Narrow" w:hAnsi="Arial Narrow" w:cs="Arial Narrow"/>
          <w:sz w:val="22"/>
          <w:szCs w:val="22"/>
          <w:u w:val="single"/>
        </w:rPr>
        <w:t>adres Platformy Zakupowej za pośrednictwem, której prowadzone jest postępowanie:</w:t>
      </w:r>
      <w:r>
        <w:rPr>
          <w:rFonts w:ascii="Arial Narrow" w:eastAsia="Arial Narrow" w:hAnsi="Arial Narrow" w:cs="Arial Narrow"/>
          <w:sz w:val="22"/>
          <w:szCs w:val="22"/>
        </w:rPr>
        <w:t xml:space="preserve"> </w:t>
      </w:r>
      <w:hyperlink r:id="rId11">
        <w:r>
          <w:rPr>
            <w:rFonts w:ascii="Arial Narrow" w:eastAsia="Arial Narrow" w:hAnsi="Arial Narrow" w:cs="Arial Narrow"/>
            <w:color w:val="0000FF"/>
            <w:sz w:val="22"/>
            <w:szCs w:val="22"/>
            <w:u w:val="single"/>
          </w:rPr>
          <w:t>Profil Nabywcy - Śląski Ośrodek Adopcyjny w Katowicach (platformazakupowa.pl)</w:t>
        </w:r>
      </w:hyperlink>
      <w:r>
        <w:rPr>
          <w:rFonts w:ascii="Arial Narrow" w:eastAsia="Arial Narrow" w:hAnsi="Arial Narrow" w:cs="Arial Narrow"/>
          <w:sz w:val="22"/>
          <w:szCs w:val="22"/>
        </w:rPr>
        <w:t>.</w:t>
      </w:r>
    </w:p>
    <w:p w14:paraId="1ECD0245" w14:textId="77777777" w:rsidR="008A45C3" w:rsidRDefault="00526E2D">
      <w:pPr>
        <w:pBdr>
          <w:top w:val="nil"/>
          <w:left w:val="nil"/>
          <w:bottom w:val="nil"/>
          <w:right w:val="nil"/>
          <w:between w:val="nil"/>
        </w:pBdr>
        <w:spacing w:line="276" w:lineRule="auto"/>
        <w:jc w:val="both"/>
        <w:rPr>
          <w:rFonts w:ascii="Arial Narrow" w:eastAsia="Arial Narrow" w:hAnsi="Arial Narrow" w:cs="Arial Narrow"/>
          <w:color w:val="000000"/>
          <w:sz w:val="22"/>
          <w:szCs w:val="22"/>
          <w:u w:val="single"/>
        </w:rPr>
      </w:pPr>
      <w:r>
        <w:rPr>
          <w:rFonts w:ascii="Arial Narrow" w:eastAsia="Arial Narrow" w:hAnsi="Arial Narrow" w:cs="Arial Narrow"/>
          <w:color w:val="000000"/>
          <w:sz w:val="22"/>
          <w:szCs w:val="22"/>
          <w:u w:val="single"/>
        </w:rPr>
        <w:t xml:space="preserve">Informacja o finansowaniu zamówienia: </w:t>
      </w:r>
    </w:p>
    <w:p w14:paraId="39DCE224" w14:textId="77777777" w:rsidR="008A45C3" w:rsidRDefault="00526E2D">
      <w:pPr>
        <w:pBdr>
          <w:top w:val="nil"/>
          <w:left w:val="nil"/>
          <w:bottom w:val="nil"/>
          <w:right w:val="nil"/>
          <w:between w:val="nil"/>
        </w:pBdr>
        <w:spacing w:line="276" w:lineRule="auto"/>
        <w:jc w:val="both"/>
        <w:rPr>
          <w:rFonts w:ascii="Arial Narrow" w:eastAsia="Arial Narrow" w:hAnsi="Arial Narrow" w:cs="Arial Narrow"/>
          <w:b/>
          <w:color w:val="000000"/>
          <w:sz w:val="22"/>
          <w:szCs w:val="22"/>
          <w:u w:val="single"/>
        </w:rPr>
      </w:pPr>
      <w:r>
        <w:rPr>
          <w:rFonts w:ascii="Arial Narrow" w:eastAsia="Arial Narrow" w:hAnsi="Arial Narrow" w:cs="Arial Narrow"/>
          <w:b/>
          <w:color w:val="000000"/>
          <w:sz w:val="22"/>
          <w:szCs w:val="22"/>
          <w:u w:val="single"/>
        </w:rPr>
        <w:t xml:space="preserve">Zamówienie dofinansowane przez Unię Europejską w ramach projektu pod nazwą </w:t>
      </w:r>
      <w:r>
        <w:rPr>
          <w:rFonts w:ascii="Arial Narrow" w:eastAsia="Arial Narrow" w:hAnsi="Arial Narrow" w:cs="Arial Narrow"/>
          <w:b/>
          <w:i/>
          <w:color w:val="000000"/>
          <w:sz w:val="22"/>
          <w:szCs w:val="22"/>
          <w:u w:val="single"/>
        </w:rPr>
        <w:t xml:space="preserve">Skoordynowane wsparcie pre i post adopcyjne. </w:t>
      </w:r>
      <w:r>
        <w:rPr>
          <w:rFonts w:ascii="Arial Narrow" w:eastAsia="Arial Narrow" w:hAnsi="Arial Narrow" w:cs="Arial Narrow"/>
          <w:b/>
          <w:color w:val="000000"/>
          <w:sz w:val="22"/>
          <w:szCs w:val="22"/>
          <w:u w:val="single"/>
        </w:rPr>
        <w:t>Sygnatura projektu: FESL.07.08-IZ.01-002B/23</w:t>
      </w:r>
    </w:p>
    <w:p w14:paraId="429FDFD3" w14:textId="77777777" w:rsidR="008A45C3" w:rsidRDefault="00526E2D">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5"/>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 xml:space="preserve">  Rozdział 2. Tryb udzielenia zamówienia </w:t>
      </w:r>
    </w:p>
    <w:p w14:paraId="0A5A6A69" w14:textId="77777777" w:rsidR="008A45C3" w:rsidRDefault="00526E2D" w:rsidP="0084408A">
      <w:pPr>
        <w:numPr>
          <w:ilvl w:val="0"/>
          <w:numId w:val="25"/>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Niniejsze postępowanie prowadzone jest w trybie podstawowym bez możliwości negocjacji, na podstawie art. 275 pkt 1 ustawy. </w:t>
      </w:r>
    </w:p>
    <w:p w14:paraId="49B0FFEE" w14:textId="77777777" w:rsidR="008A45C3" w:rsidRDefault="00526E2D" w:rsidP="0084408A">
      <w:pPr>
        <w:numPr>
          <w:ilvl w:val="0"/>
          <w:numId w:val="25"/>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Wykonawca jest zobowiązany zapoznać się z treścią niniejszego dokumentu i załączników. W przypadku uwag czy wątpliwości proszony jest o zasygnalizowanie ich przed terminem składania ofert. Szczegóły i zasady kontaktu i porozumiewania się z wykonawcami wskazuje między innymi rozdział 8 SWZ</w:t>
      </w:r>
      <w:r>
        <w:rPr>
          <w:rFonts w:ascii="Arial Narrow" w:eastAsia="Arial Narrow" w:hAnsi="Arial Narrow" w:cs="Arial Narrow"/>
          <w:color w:val="FF0000"/>
          <w:sz w:val="22"/>
          <w:szCs w:val="22"/>
        </w:rPr>
        <w:t>.</w:t>
      </w:r>
      <w:r>
        <w:rPr>
          <w:rFonts w:ascii="Arial Narrow" w:eastAsia="Arial Narrow" w:hAnsi="Arial Narrow" w:cs="Arial Narrow"/>
          <w:color w:val="000000"/>
          <w:sz w:val="22"/>
          <w:szCs w:val="22"/>
        </w:rPr>
        <w:t xml:space="preserve"> Zamawiający po terminie składania ofert nie będzie miał możliwości zmiany zasad postępowania wskazanych w niniejszej SWZ. </w:t>
      </w:r>
    </w:p>
    <w:p w14:paraId="265739BC" w14:textId="77777777" w:rsidR="008A45C3" w:rsidRDefault="00526E2D" w:rsidP="0084408A">
      <w:pPr>
        <w:numPr>
          <w:ilvl w:val="0"/>
          <w:numId w:val="25"/>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Wartość zamówienia jest niższa od progów unijnych określonych w art. 3 ustawy w odniesieniu do usług.</w:t>
      </w:r>
    </w:p>
    <w:p w14:paraId="7B4EA6D4" w14:textId="77777777" w:rsidR="008A45C3" w:rsidRDefault="00526E2D" w:rsidP="0084408A">
      <w:pPr>
        <w:numPr>
          <w:ilvl w:val="0"/>
          <w:numId w:val="25"/>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lastRenderedPageBreak/>
        <w:t>Postępowanie prowadzone jest przez komisję przetargową powołaną zarządzeniem Dyrektora Śląskiego Ośrodka Adopcyjnego  do przygotowania i przeprowadzenia niniejszego postępowania.</w:t>
      </w:r>
    </w:p>
    <w:p w14:paraId="13630270" w14:textId="77777777" w:rsidR="008A45C3" w:rsidRDefault="00526E2D" w:rsidP="0084408A">
      <w:pPr>
        <w:numPr>
          <w:ilvl w:val="0"/>
          <w:numId w:val="25"/>
        </w:numPr>
        <w:pBdr>
          <w:top w:val="nil"/>
          <w:left w:val="nil"/>
          <w:bottom w:val="nil"/>
          <w:right w:val="nil"/>
          <w:between w:val="nil"/>
        </w:pBdr>
        <w:tabs>
          <w:tab w:val="left" w:pos="720"/>
          <w:tab w:val="left" w:pos="2880"/>
        </w:tabs>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Do czynności podejmowanych przez Zamawiającego i Wykonawców w postępowaniu o udzielenie zamówienia stosuje się przepisy ustawy Prawo zamówień publicznych oraz aktów wykonawczych wydanych na jej podstawie, a w sprawach nieuregulowanych przepisy ustawy z dnia 23.04.1964 r. - kodeks cywilny (tekst jedn. Dz. U. z 2023 r., poz. 1610).</w:t>
      </w:r>
    </w:p>
    <w:p w14:paraId="58613A0F" w14:textId="77777777" w:rsidR="008A45C3" w:rsidRDefault="00526E2D" w:rsidP="0084408A">
      <w:pPr>
        <w:numPr>
          <w:ilvl w:val="0"/>
          <w:numId w:val="25"/>
        </w:numPr>
        <w:pBdr>
          <w:top w:val="nil"/>
          <w:left w:val="nil"/>
          <w:bottom w:val="nil"/>
          <w:right w:val="nil"/>
          <w:between w:val="nil"/>
        </w:pBdr>
        <w:tabs>
          <w:tab w:val="left" w:pos="502"/>
        </w:tabs>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Zamawiający informuje, iż zgodnie z przepisem art. 74 ust. 1 ustawy Protokół postępowania jest jawny </w:t>
      </w:r>
      <w:r>
        <w:rPr>
          <w:rFonts w:ascii="Arial Narrow" w:eastAsia="Arial Narrow" w:hAnsi="Arial Narrow" w:cs="Arial Narrow"/>
          <w:color w:val="000000"/>
          <w:sz w:val="22"/>
          <w:szCs w:val="22"/>
        </w:rPr>
        <w:br/>
        <w:t>i udostępniany na wniosek. Załączniki do protokołu postępowania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w:t>
      </w:r>
    </w:p>
    <w:p w14:paraId="24FD3435" w14:textId="77777777" w:rsidR="008A45C3" w:rsidRDefault="00526E2D" w:rsidP="0084408A">
      <w:pPr>
        <w:numPr>
          <w:ilvl w:val="0"/>
          <w:numId w:val="25"/>
        </w:numPr>
        <w:pBdr>
          <w:top w:val="nil"/>
          <w:left w:val="nil"/>
          <w:bottom w:val="nil"/>
          <w:right w:val="nil"/>
          <w:between w:val="nil"/>
        </w:pBdr>
        <w:tabs>
          <w:tab w:val="left" w:pos="502"/>
        </w:tabs>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Niniejsze postępowanie  zgodnie z art. 20 ust. 2 ustawy prowadzone jest w języku polskim.</w:t>
      </w:r>
    </w:p>
    <w:p w14:paraId="76EA7CA2" w14:textId="2FFC75E6" w:rsidR="00AB184C" w:rsidRPr="00AB184C" w:rsidRDefault="00526E2D" w:rsidP="007A5486">
      <w:pPr>
        <w:numPr>
          <w:ilvl w:val="0"/>
          <w:numId w:val="25"/>
        </w:numPr>
        <w:pBdr>
          <w:top w:val="nil"/>
          <w:left w:val="nil"/>
          <w:bottom w:val="nil"/>
          <w:right w:val="nil"/>
          <w:between w:val="nil"/>
        </w:pBdr>
        <w:spacing w:line="276" w:lineRule="auto"/>
        <w:jc w:val="both"/>
        <w:rPr>
          <w:rFonts w:ascii="Arial Narrow" w:eastAsia="Arial Narrow" w:hAnsi="Arial Narrow" w:cs="Arial Narrow"/>
          <w:color w:val="FF0000"/>
        </w:rPr>
      </w:pPr>
      <w:r w:rsidRPr="00AB184C">
        <w:rPr>
          <w:rFonts w:ascii="Arial Narrow" w:eastAsia="Arial Narrow" w:hAnsi="Arial Narrow" w:cs="Arial Narrow"/>
          <w:color w:val="000000"/>
          <w:sz w:val="22"/>
          <w:szCs w:val="22"/>
        </w:rPr>
        <w:t>Zgodnie z art. 280 ust. 1 pkt 1 ustawy specyfikację warunków zamówienia można pobrać ze strony internetowej</w:t>
      </w:r>
      <w:bookmarkStart w:id="4" w:name="_3znysh7" w:colFirst="0" w:colLast="0"/>
      <w:bookmarkEnd w:id="4"/>
      <w:r w:rsidRPr="00AB184C">
        <w:rPr>
          <w:rFonts w:ascii="Arial Narrow" w:eastAsia="Arial Narrow" w:hAnsi="Arial Narrow" w:cs="Arial Narrow"/>
          <w:color w:val="000000"/>
          <w:sz w:val="22"/>
          <w:szCs w:val="22"/>
        </w:rPr>
        <w:t xml:space="preserve"> </w:t>
      </w:r>
      <w:hyperlink r:id="rId12" w:history="1">
        <w:r w:rsidR="00AB184C" w:rsidRPr="00AB184C">
          <w:rPr>
            <w:rFonts w:ascii="Open Sans" w:hAnsi="Open Sans" w:cs="Open Sans"/>
            <w:color w:val="23527C"/>
            <w:sz w:val="19"/>
            <w:szCs w:val="19"/>
            <w:u w:val="single"/>
            <w:shd w:val="clear" w:color="auto" w:fill="FFFFFF"/>
          </w:rPr>
          <w:t>https://www.platformazakupowa.pl/transakcja/966488</w:t>
        </w:r>
      </w:hyperlink>
      <w:r w:rsidR="00AB184C">
        <w:t>.</w:t>
      </w:r>
    </w:p>
    <w:p w14:paraId="07682C2E" w14:textId="77777777" w:rsidR="008A45C3" w:rsidRDefault="00526E2D">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5"/>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 xml:space="preserve">   Rozdział  3. Opis przedmiotu zamówienia</w:t>
      </w:r>
    </w:p>
    <w:p w14:paraId="36596D6E" w14:textId="7FA8CD6C" w:rsidR="008A45C3" w:rsidRDefault="00526E2D" w:rsidP="0084408A">
      <w:pPr>
        <w:numPr>
          <w:ilvl w:val="0"/>
          <w:numId w:val="34"/>
        </w:numPr>
        <w:pBdr>
          <w:top w:val="nil"/>
          <w:left w:val="nil"/>
          <w:bottom w:val="nil"/>
          <w:right w:val="nil"/>
          <w:between w:val="nil"/>
        </w:pBdr>
        <w:spacing w:line="276" w:lineRule="auto"/>
        <w:jc w:val="both"/>
        <w:rPr>
          <w:rFonts w:ascii="Arial Narrow" w:eastAsia="Arial Narrow" w:hAnsi="Arial Narrow" w:cs="Arial Narrow"/>
          <w:sz w:val="22"/>
          <w:szCs w:val="22"/>
        </w:rPr>
      </w:pPr>
      <w:bookmarkStart w:id="5" w:name="_2et92p0" w:colFirst="0" w:colLast="0"/>
      <w:bookmarkStart w:id="6" w:name="_17dp8vu" w:colFirst="0" w:colLast="0"/>
      <w:bookmarkEnd w:id="5"/>
      <w:bookmarkEnd w:id="6"/>
      <w:r>
        <w:rPr>
          <w:rFonts w:ascii="Arial Narrow" w:eastAsia="Arial Narrow" w:hAnsi="Arial Narrow" w:cs="Arial Narrow"/>
          <w:b/>
          <w:color w:val="000000"/>
          <w:sz w:val="22"/>
          <w:szCs w:val="22"/>
        </w:rPr>
        <w:t>Przedmiot zamówienia:</w:t>
      </w:r>
      <w:r>
        <w:rPr>
          <w:rFonts w:ascii="Arial Narrow" w:eastAsia="Arial Narrow" w:hAnsi="Arial Narrow" w:cs="Arial Narrow"/>
          <w:color w:val="000000"/>
          <w:sz w:val="22"/>
          <w:szCs w:val="22"/>
        </w:rPr>
        <w:t xml:space="preserve"> </w:t>
      </w:r>
      <w:r>
        <w:rPr>
          <w:rFonts w:ascii="Arial Narrow" w:eastAsia="Arial Narrow" w:hAnsi="Arial Narrow" w:cs="Arial Narrow"/>
          <w:sz w:val="22"/>
          <w:szCs w:val="22"/>
        </w:rPr>
        <w:t xml:space="preserve">Przedmiotem zamówienia jest realizacja </w:t>
      </w:r>
      <w:bookmarkStart w:id="7" w:name="_Hlk156811653"/>
      <w:r w:rsidR="00226A97" w:rsidRPr="000C027A">
        <w:rPr>
          <w:rFonts w:ascii="Arial Narrow" w:eastAsia="Arial Narrow" w:hAnsi="Arial Narrow" w:cs="Arial Narrow"/>
          <w:b/>
          <w:bCs/>
          <w:sz w:val="22"/>
          <w:szCs w:val="22"/>
        </w:rPr>
        <w:t>20</w:t>
      </w:r>
      <w:r w:rsidRPr="000C027A">
        <w:rPr>
          <w:rFonts w:ascii="Arial Narrow" w:eastAsia="Arial Narrow" w:hAnsi="Arial Narrow" w:cs="Arial Narrow"/>
          <w:b/>
          <w:bCs/>
          <w:sz w:val="22"/>
          <w:szCs w:val="22"/>
        </w:rPr>
        <w:t>0 konsultacji psychodietetycznych</w:t>
      </w:r>
      <w:r w:rsidR="00843C7D">
        <w:rPr>
          <w:rFonts w:ascii="Arial Narrow" w:eastAsia="Arial Narrow" w:hAnsi="Arial Narrow" w:cs="Arial Narrow"/>
          <w:sz w:val="22"/>
          <w:szCs w:val="22"/>
        </w:rPr>
        <w:t>,</w:t>
      </w:r>
      <w:r>
        <w:rPr>
          <w:rFonts w:ascii="Arial Narrow" w:eastAsia="Arial Narrow" w:hAnsi="Arial Narrow" w:cs="Arial Narrow"/>
          <w:sz w:val="22"/>
          <w:szCs w:val="22"/>
        </w:rPr>
        <w:t xml:space="preserve"> </w:t>
      </w:r>
      <w:r w:rsidR="00843C7D" w:rsidRPr="00843C7D">
        <w:rPr>
          <w:rFonts w:ascii="Arial Narrow" w:eastAsia="Arial Narrow" w:hAnsi="Arial Narrow" w:cs="Arial Narrow"/>
          <w:sz w:val="22"/>
          <w:szCs w:val="22"/>
        </w:rPr>
        <w:t>trwających 50 minut każda</w:t>
      </w:r>
      <w:r w:rsidR="00843C7D">
        <w:rPr>
          <w:rFonts w:ascii="Arial Narrow" w:eastAsia="Arial Narrow" w:hAnsi="Arial Narrow" w:cs="Arial Narrow"/>
          <w:sz w:val="22"/>
          <w:szCs w:val="22"/>
        </w:rPr>
        <w:t>,</w:t>
      </w:r>
      <w:r w:rsidR="00843C7D" w:rsidRPr="00843C7D">
        <w:rPr>
          <w:rFonts w:ascii="Arial Narrow" w:eastAsia="Arial Narrow" w:hAnsi="Arial Narrow" w:cs="Arial Narrow"/>
          <w:sz w:val="22"/>
          <w:szCs w:val="22"/>
        </w:rPr>
        <w:t xml:space="preserve"> </w:t>
      </w:r>
      <w:r>
        <w:rPr>
          <w:rFonts w:ascii="Arial Narrow" w:eastAsia="Arial Narrow" w:hAnsi="Arial Narrow" w:cs="Arial Narrow"/>
          <w:sz w:val="22"/>
          <w:szCs w:val="22"/>
        </w:rPr>
        <w:t xml:space="preserve">dla rodziców adopcyjnych oraz dzieci zgłoszonych do przysposobienia </w:t>
      </w:r>
      <w:r w:rsidR="0014151D">
        <w:rPr>
          <w:rFonts w:ascii="Arial Narrow" w:eastAsia="Arial Narrow" w:hAnsi="Arial Narrow" w:cs="Arial Narrow"/>
          <w:sz w:val="22"/>
          <w:szCs w:val="22"/>
        </w:rPr>
        <w:br/>
      </w:r>
      <w:r>
        <w:rPr>
          <w:rFonts w:ascii="Arial Narrow" w:eastAsia="Arial Narrow" w:hAnsi="Arial Narrow" w:cs="Arial Narrow"/>
          <w:sz w:val="22"/>
          <w:szCs w:val="22"/>
        </w:rPr>
        <w:t>i przysposobionych</w:t>
      </w:r>
      <w:bookmarkEnd w:id="7"/>
      <w:r>
        <w:rPr>
          <w:rFonts w:ascii="Arial Narrow" w:eastAsia="Arial Narrow" w:hAnsi="Arial Narrow" w:cs="Arial Narrow"/>
          <w:sz w:val="22"/>
          <w:szCs w:val="22"/>
        </w:rPr>
        <w:t xml:space="preserve">, w tym: </w:t>
      </w:r>
    </w:p>
    <w:p w14:paraId="1FC7F7DF" w14:textId="19E08DF4" w:rsidR="008A45C3" w:rsidRDefault="00526E2D" w:rsidP="0084408A">
      <w:pPr>
        <w:numPr>
          <w:ilvl w:val="1"/>
          <w:numId w:val="34"/>
        </w:numPr>
        <w:tabs>
          <w:tab w:val="left" w:pos="851"/>
        </w:tabs>
        <w:spacing w:line="276" w:lineRule="auto"/>
        <w:jc w:val="both"/>
        <w:rPr>
          <w:sz w:val="22"/>
          <w:szCs w:val="22"/>
        </w:rPr>
      </w:pPr>
      <w:r>
        <w:rPr>
          <w:rFonts w:ascii="Arial Narrow" w:eastAsia="Arial Narrow" w:hAnsi="Arial Narrow" w:cs="Arial Narrow"/>
          <w:sz w:val="22"/>
          <w:szCs w:val="22"/>
        </w:rPr>
        <w:t xml:space="preserve">około </w:t>
      </w:r>
      <w:r w:rsidR="00226A97">
        <w:rPr>
          <w:rFonts w:ascii="Arial Narrow" w:eastAsia="Arial Narrow" w:hAnsi="Arial Narrow" w:cs="Arial Narrow"/>
          <w:sz w:val="22"/>
          <w:szCs w:val="22"/>
        </w:rPr>
        <w:t>6</w:t>
      </w:r>
      <w:r>
        <w:rPr>
          <w:rFonts w:ascii="Arial Narrow" w:eastAsia="Arial Narrow" w:hAnsi="Arial Narrow" w:cs="Arial Narrow"/>
          <w:sz w:val="22"/>
          <w:szCs w:val="22"/>
        </w:rPr>
        <w:t xml:space="preserve">0 konsultacji w 2024 roku, </w:t>
      </w:r>
    </w:p>
    <w:p w14:paraId="557CDE22" w14:textId="56B28FC6" w:rsidR="008A45C3" w:rsidRDefault="00526E2D" w:rsidP="0084408A">
      <w:pPr>
        <w:numPr>
          <w:ilvl w:val="1"/>
          <w:numId w:val="34"/>
        </w:numPr>
        <w:tabs>
          <w:tab w:val="left" w:pos="851"/>
        </w:tabs>
        <w:spacing w:line="276" w:lineRule="auto"/>
        <w:jc w:val="both"/>
        <w:rPr>
          <w:sz w:val="22"/>
          <w:szCs w:val="22"/>
        </w:rPr>
      </w:pPr>
      <w:r>
        <w:rPr>
          <w:rFonts w:ascii="Arial Narrow" w:eastAsia="Arial Narrow" w:hAnsi="Arial Narrow" w:cs="Arial Narrow"/>
          <w:sz w:val="22"/>
          <w:szCs w:val="22"/>
        </w:rPr>
        <w:t xml:space="preserve">około </w:t>
      </w:r>
      <w:r w:rsidR="00226A97">
        <w:rPr>
          <w:rFonts w:ascii="Arial Narrow" w:eastAsia="Arial Narrow" w:hAnsi="Arial Narrow" w:cs="Arial Narrow"/>
          <w:sz w:val="22"/>
          <w:szCs w:val="22"/>
        </w:rPr>
        <w:t>8</w:t>
      </w:r>
      <w:r>
        <w:rPr>
          <w:rFonts w:ascii="Arial Narrow" w:eastAsia="Arial Narrow" w:hAnsi="Arial Narrow" w:cs="Arial Narrow"/>
          <w:sz w:val="22"/>
          <w:szCs w:val="22"/>
        </w:rPr>
        <w:t xml:space="preserve">0 konsultacji w 2025 roku oraz </w:t>
      </w:r>
    </w:p>
    <w:p w14:paraId="32629A11" w14:textId="1B42795F" w:rsidR="008A45C3" w:rsidRDefault="00526E2D" w:rsidP="0084408A">
      <w:pPr>
        <w:numPr>
          <w:ilvl w:val="1"/>
          <w:numId w:val="34"/>
        </w:numPr>
        <w:tabs>
          <w:tab w:val="left" w:pos="851"/>
        </w:tabs>
        <w:spacing w:line="276" w:lineRule="auto"/>
        <w:jc w:val="both"/>
        <w:rPr>
          <w:sz w:val="22"/>
          <w:szCs w:val="22"/>
        </w:rPr>
      </w:pPr>
      <w:r>
        <w:rPr>
          <w:rFonts w:ascii="Arial Narrow" w:eastAsia="Arial Narrow" w:hAnsi="Arial Narrow" w:cs="Arial Narrow"/>
          <w:sz w:val="22"/>
          <w:szCs w:val="22"/>
        </w:rPr>
        <w:t xml:space="preserve">około </w:t>
      </w:r>
      <w:r w:rsidR="00226A97">
        <w:rPr>
          <w:rFonts w:ascii="Arial Narrow" w:eastAsia="Arial Narrow" w:hAnsi="Arial Narrow" w:cs="Arial Narrow"/>
          <w:sz w:val="22"/>
          <w:szCs w:val="22"/>
        </w:rPr>
        <w:t>6</w:t>
      </w:r>
      <w:r>
        <w:rPr>
          <w:rFonts w:ascii="Arial Narrow" w:eastAsia="Arial Narrow" w:hAnsi="Arial Narrow" w:cs="Arial Narrow"/>
          <w:sz w:val="22"/>
          <w:szCs w:val="22"/>
        </w:rPr>
        <w:t>0 konsultacji w 2026 roku.</w:t>
      </w:r>
    </w:p>
    <w:p w14:paraId="0BBD3E3E" w14:textId="77777777" w:rsidR="008A45C3" w:rsidRDefault="00526E2D" w:rsidP="0084408A">
      <w:pPr>
        <w:numPr>
          <w:ilvl w:val="0"/>
          <w:numId w:val="34"/>
        </w:numPr>
        <w:spacing w:line="276" w:lineRule="auto"/>
        <w:jc w:val="both"/>
        <w:rPr>
          <w:rFonts w:ascii="Arial Narrow" w:eastAsia="Arial Narrow" w:hAnsi="Arial Narrow" w:cs="Arial Narrow"/>
          <w:sz w:val="22"/>
          <w:szCs w:val="22"/>
        </w:rPr>
      </w:pPr>
      <w:r>
        <w:rPr>
          <w:rFonts w:ascii="Arial Narrow" w:eastAsia="Arial Narrow" w:hAnsi="Arial Narrow" w:cs="Arial Narrow"/>
          <w:b/>
          <w:sz w:val="22"/>
          <w:szCs w:val="22"/>
        </w:rPr>
        <w:t>Grupa docelowa</w:t>
      </w:r>
      <w:r>
        <w:rPr>
          <w:rFonts w:ascii="Arial Narrow" w:eastAsia="Arial Narrow" w:hAnsi="Arial Narrow" w:cs="Arial Narrow"/>
          <w:sz w:val="22"/>
          <w:szCs w:val="22"/>
        </w:rPr>
        <w:t>: Uczestnikami konsultacji będą rodzice adopcyjni oraz dzieci zgłoszone do przysposobienia i przysposobione zamieszkujące na terenie województwa śląskiego. Za rekrutację uczestników odpowiada Zamawiający.</w:t>
      </w:r>
    </w:p>
    <w:p w14:paraId="76098F9C" w14:textId="55CD8261" w:rsidR="008A45C3" w:rsidRDefault="00526E2D" w:rsidP="0084408A">
      <w:pPr>
        <w:numPr>
          <w:ilvl w:val="0"/>
          <w:numId w:val="34"/>
        </w:numPr>
        <w:spacing w:line="276" w:lineRule="auto"/>
        <w:jc w:val="both"/>
        <w:rPr>
          <w:rFonts w:ascii="Arial Narrow" w:eastAsia="Arial Narrow" w:hAnsi="Arial Narrow" w:cs="Arial Narrow"/>
          <w:sz w:val="22"/>
          <w:szCs w:val="22"/>
        </w:rPr>
      </w:pPr>
      <w:r>
        <w:rPr>
          <w:rFonts w:ascii="Arial Narrow" w:eastAsia="Arial Narrow" w:hAnsi="Arial Narrow" w:cs="Arial Narrow"/>
          <w:b/>
          <w:sz w:val="22"/>
          <w:szCs w:val="22"/>
        </w:rPr>
        <w:t>Cel konsultacji:</w:t>
      </w:r>
      <w:r>
        <w:rPr>
          <w:rFonts w:ascii="Arial Narrow" w:eastAsia="Arial Narrow" w:hAnsi="Arial Narrow" w:cs="Arial Narrow"/>
          <w:sz w:val="22"/>
          <w:szCs w:val="22"/>
        </w:rPr>
        <w:t xml:space="preserve"> Celem konsultacji będzie wsparcie rodzin we wdrażaniu zdrowych nawyków żywieniowych oraz zdrowego stylu życia, w tym pomoc dzieciom z nadmierną masą ciała, zaburzeniami odżywiania, wybiórczością pokarmową i innymi trudnościami związanymi m.in. z nieprawidłowym żywieniem bądź nieakceptowaniem swojego ciała. Konsultacje będą służyły również edukowaniu rodziców w zakresie wpływu diety na rozwój dziecka oraz jego funkcjonowanie, ze szczególnymi </w:t>
      </w:r>
      <w:r w:rsidR="007366D9">
        <w:rPr>
          <w:rFonts w:ascii="Arial Narrow" w:eastAsia="Arial Narrow" w:hAnsi="Arial Narrow" w:cs="Arial Narrow"/>
          <w:sz w:val="22"/>
          <w:szCs w:val="22"/>
        </w:rPr>
        <w:t>uwzględnieniem</w:t>
      </w:r>
      <w:r>
        <w:rPr>
          <w:rFonts w:ascii="Arial Narrow" w:eastAsia="Arial Narrow" w:hAnsi="Arial Narrow" w:cs="Arial Narrow"/>
          <w:sz w:val="22"/>
          <w:szCs w:val="22"/>
        </w:rPr>
        <w:t xml:space="preserve"> znaczenia diety u dzieci z zaburzeniami metabolicznymi</w:t>
      </w:r>
      <w:r w:rsidR="007366D9">
        <w:rPr>
          <w:rFonts w:ascii="Arial Narrow" w:eastAsia="Arial Narrow" w:hAnsi="Arial Narrow" w:cs="Arial Narrow"/>
          <w:sz w:val="22"/>
          <w:szCs w:val="22"/>
        </w:rPr>
        <w:t>.</w:t>
      </w:r>
    </w:p>
    <w:p w14:paraId="4D9C2DF8" w14:textId="77777777" w:rsidR="00AF1111" w:rsidRPr="00AF1111" w:rsidRDefault="00526E2D" w:rsidP="00AF1111">
      <w:pPr>
        <w:numPr>
          <w:ilvl w:val="0"/>
          <w:numId w:val="34"/>
        </w:numPr>
        <w:spacing w:line="276" w:lineRule="auto"/>
        <w:jc w:val="both"/>
        <w:rPr>
          <w:rFonts w:ascii="Arial Narrow" w:eastAsia="Arial Narrow" w:hAnsi="Arial Narrow" w:cs="Arial Narrow"/>
          <w:sz w:val="22"/>
          <w:szCs w:val="22"/>
        </w:rPr>
      </w:pPr>
      <w:r>
        <w:rPr>
          <w:rFonts w:ascii="Arial Narrow" w:eastAsia="Arial Narrow" w:hAnsi="Arial Narrow" w:cs="Arial Narrow"/>
          <w:b/>
          <w:sz w:val="22"/>
          <w:szCs w:val="22"/>
        </w:rPr>
        <w:t>Miejsce realizacji:</w:t>
      </w:r>
      <w:r>
        <w:rPr>
          <w:rFonts w:ascii="Arial Narrow" w:eastAsia="Arial Narrow" w:hAnsi="Arial Narrow" w:cs="Arial Narrow"/>
          <w:sz w:val="22"/>
          <w:szCs w:val="22"/>
        </w:rPr>
        <w:t xml:space="preserve"> konsultacje będą prowadzone </w:t>
      </w:r>
      <w:r w:rsidR="00AF1111" w:rsidRPr="00AF1111">
        <w:rPr>
          <w:rFonts w:ascii="Arial Narrow" w:eastAsia="Arial Narrow" w:hAnsi="Arial Narrow" w:cs="Arial Narrow"/>
          <w:sz w:val="22"/>
          <w:szCs w:val="22"/>
        </w:rPr>
        <w:t xml:space="preserve">w gabinecie zlokalizowanym w odległości nie większej niż 15 km od siedziby Zamawiającego w Katowicach (ul. Graniczna 29, 40-017 Katowice). Gabinet zostanie zapewniony przez Wykonawcę. </w:t>
      </w:r>
    </w:p>
    <w:p w14:paraId="7B9C7030" w14:textId="77777777" w:rsidR="00AF1111" w:rsidRPr="00AF1111" w:rsidRDefault="00AF1111" w:rsidP="00AF1111">
      <w:pPr>
        <w:spacing w:line="276" w:lineRule="auto"/>
        <w:ind w:left="360"/>
        <w:jc w:val="both"/>
        <w:rPr>
          <w:rFonts w:ascii="Arial Narrow" w:eastAsia="Arial Narrow" w:hAnsi="Arial Narrow" w:cs="Arial Narrow"/>
          <w:sz w:val="22"/>
          <w:szCs w:val="22"/>
        </w:rPr>
      </w:pPr>
      <w:r w:rsidRPr="00AF1111">
        <w:rPr>
          <w:rFonts w:ascii="Arial Narrow" w:eastAsia="Arial Narrow" w:hAnsi="Arial Narrow" w:cs="Arial Narrow"/>
          <w:b/>
          <w:bCs/>
          <w:sz w:val="22"/>
          <w:szCs w:val="22"/>
        </w:rPr>
        <w:t>UWAGA 1:</w:t>
      </w:r>
      <w:r w:rsidRPr="00AF1111">
        <w:rPr>
          <w:rFonts w:ascii="Arial Narrow" w:eastAsia="Arial Narrow" w:hAnsi="Arial Narrow" w:cs="Arial Narrow"/>
          <w:sz w:val="22"/>
          <w:szCs w:val="22"/>
        </w:rPr>
        <w:t xml:space="preserve"> Odległość pomiędzy wskazanym gabinetem a siedzibą Zamawiającego zostanie ustalona na podstawie Google Maps – najkrótsza trasa przejazdu samochodem.</w:t>
      </w:r>
    </w:p>
    <w:p w14:paraId="3B88CD43" w14:textId="0492AACD" w:rsidR="00AF1111" w:rsidRPr="00AF1111" w:rsidRDefault="00AF1111" w:rsidP="00AF1111">
      <w:pPr>
        <w:spacing w:line="276" w:lineRule="auto"/>
        <w:ind w:left="360"/>
        <w:jc w:val="both"/>
        <w:rPr>
          <w:rFonts w:ascii="Arial Narrow" w:eastAsia="Arial Narrow" w:hAnsi="Arial Narrow" w:cs="Arial Narrow"/>
          <w:sz w:val="22"/>
          <w:szCs w:val="22"/>
        </w:rPr>
      </w:pPr>
      <w:r w:rsidRPr="00AF1111">
        <w:rPr>
          <w:rFonts w:ascii="Arial Narrow" w:eastAsia="Arial Narrow" w:hAnsi="Arial Narrow" w:cs="Arial Narrow"/>
          <w:b/>
          <w:bCs/>
          <w:sz w:val="22"/>
          <w:szCs w:val="22"/>
        </w:rPr>
        <w:t>UWAGA 2:</w:t>
      </w:r>
      <w:r w:rsidRPr="00AF1111">
        <w:rPr>
          <w:rFonts w:ascii="Arial Narrow" w:eastAsia="Arial Narrow" w:hAnsi="Arial Narrow" w:cs="Arial Narrow"/>
          <w:sz w:val="22"/>
          <w:szCs w:val="22"/>
        </w:rPr>
        <w:t xml:space="preserve"> Budynek oraz gabinet, w którym realizowana </w:t>
      </w:r>
      <w:r w:rsidR="00E75ADE">
        <w:rPr>
          <w:rFonts w:ascii="Arial Narrow" w:eastAsia="Arial Narrow" w:hAnsi="Arial Narrow" w:cs="Arial Narrow"/>
          <w:sz w:val="22"/>
          <w:szCs w:val="22"/>
        </w:rPr>
        <w:t>będą konsultacje</w:t>
      </w:r>
      <w:r w:rsidRPr="00AF1111">
        <w:rPr>
          <w:rFonts w:ascii="Arial Narrow" w:eastAsia="Arial Narrow" w:hAnsi="Arial Narrow" w:cs="Arial Narrow"/>
          <w:sz w:val="22"/>
          <w:szCs w:val="22"/>
        </w:rPr>
        <w:t xml:space="preserve"> muszą spełniać co najmniej minimalne wymagania służące zapewnieniu dostępności osobom ze szczególnymi potrzebami, zgodnie z ustawą z dnia 19.07.2019 r. o zapewnianiu dostępności osobom ze szczególnymi potrzebami (tj. Dz. U z 2022 r., poz. 2240 z późn. zmianami).</w:t>
      </w:r>
    </w:p>
    <w:p w14:paraId="43DDE2C8" w14:textId="0A374581" w:rsidR="008A45C3" w:rsidRDefault="00526E2D" w:rsidP="00AF1111">
      <w:pPr>
        <w:numPr>
          <w:ilvl w:val="0"/>
          <w:numId w:val="34"/>
        </w:numPr>
        <w:spacing w:line="276" w:lineRule="auto"/>
        <w:jc w:val="both"/>
        <w:rPr>
          <w:rFonts w:ascii="Arial Narrow" w:eastAsia="Arial Narrow" w:hAnsi="Arial Narrow" w:cs="Arial Narrow"/>
          <w:sz w:val="22"/>
          <w:szCs w:val="22"/>
        </w:rPr>
      </w:pPr>
      <w:r>
        <w:rPr>
          <w:rFonts w:ascii="Arial Narrow" w:eastAsia="Arial Narrow" w:hAnsi="Arial Narrow" w:cs="Arial Narrow"/>
          <w:b/>
          <w:sz w:val="22"/>
          <w:szCs w:val="22"/>
        </w:rPr>
        <w:t>Dodatkowe informacje:</w:t>
      </w:r>
      <w:r>
        <w:rPr>
          <w:rFonts w:ascii="Arial Narrow" w:eastAsia="Arial Narrow" w:hAnsi="Arial Narrow" w:cs="Arial Narrow"/>
          <w:sz w:val="22"/>
          <w:szCs w:val="22"/>
        </w:rPr>
        <w:t xml:space="preserve"> </w:t>
      </w:r>
    </w:p>
    <w:p w14:paraId="3251FBB5" w14:textId="16441257" w:rsidR="008A45C3" w:rsidRDefault="00526E2D" w:rsidP="0084408A">
      <w:pPr>
        <w:numPr>
          <w:ilvl w:val="0"/>
          <w:numId w:val="41"/>
        </w:numPr>
        <w:spacing w:line="276" w:lineRule="auto"/>
        <w:jc w:val="both"/>
        <w:rPr>
          <w:sz w:val="22"/>
          <w:szCs w:val="22"/>
        </w:rPr>
      </w:pPr>
      <w:r>
        <w:rPr>
          <w:rFonts w:ascii="Arial Narrow" w:eastAsia="Arial Narrow" w:hAnsi="Arial Narrow" w:cs="Arial Narrow"/>
          <w:sz w:val="22"/>
          <w:szCs w:val="22"/>
        </w:rPr>
        <w:t xml:space="preserve">Konsultacje </w:t>
      </w:r>
      <w:r w:rsidR="000C027A" w:rsidRPr="000C027A">
        <w:rPr>
          <w:rFonts w:ascii="Arial Narrow" w:eastAsia="Arial Narrow" w:hAnsi="Arial Narrow" w:cs="Arial Narrow"/>
          <w:color w:val="000000"/>
          <w:sz w:val="22"/>
          <w:szCs w:val="22"/>
        </w:rPr>
        <w:t>psychodietetyczne</w:t>
      </w:r>
      <w:r w:rsidR="000C027A">
        <w:rPr>
          <w:rFonts w:ascii="Arial Narrow" w:eastAsia="Arial Narrow" w:hAnsi="Arial Narrow" w:cs="Arial Narrow"/>
          <w:sz w:val="22"/>
          <w:szCs w:val="22"/>
        </w:rPr>
        <w:t xml:space="preserve"> </w:t>
      </w:r>
      <w:r>
        <w:rPr>
          <w:rFonts w:ascii="Arial Narrow" w:eastAsia="Arial Narrow" w:hAnsi="Arial Narrow" w:cs="Arial Narrow"/>
          <w:sz w:val="22"/>
          <w:szCs w:val="22"/>
        </w:rPr>
        <w:t>będą się odbywać od poniedziałku do soboty, w godzinach od 8:00 do 20:00, w terminach ustalonych pomiędzy Wykonawcą a rodzicami adopcyjnymi</w:t>
      </w:r>
      <w:r w:rsidR="00E75ADE">
        <w:rPr>
          <w:rFonts w:ascii="Arial Narrow" w:eastAsia="Arial Narrow" w:hAnsi="Arial Narrow" w:cs="Arial Narrow"/>
          <w:sz w:val="22"/>
          <w:szCs w:val="22"/>
        </w:rPr>
        <w:t>/opiekunami dzieci</w:t>
      </w:r>
      <w:r>
        <w:rPr>
          <w:rFonts w:ascii="Arial Narrow" w:eastAsia="Arial Narrow" w:hAnsi="Arial Narrow" w:cs="Arial Narrow"/>
          <w:sz w:val="22"/>
          <w:szCs w:val="22"/>
        </w:rPr>
        <w:t xml:space="preserve"> korzystający</w:t>
      </w:r>
      <w:r w:rsidR="00E75ADE">
        <w:rPr>
          <w:rFonts w:ascii="Arial Narrow" w:eastAsia="Arial Narrow" w:hAnsi="Arial Narrow" w:cs="Arial Narrow"/>
          <w:sz w:val="22"/>
          <w:szCs w:val="22"/>
        </w:rPr>
        <w:t>ch</w:t>
      </w:r>
      <w:r>
        <w:rPr>
          <w:rFonts w:ascii="Arial Narrow" w:eastAsia="Arial Narrow" w:hAnsi="Arial Narrow" w:cs="Arial Narrow"/>
          <w:sz w:val="22"/>
          <w:szCs w:val="22"/>
        </w:rPr>
        <w:t xml:space="preserve"> ze wsparcia</w:t>
      </w:r>
      <w:r w:rsidR="00AF1111">
        <w:rPr>
          <w:rFonts w:ascii="Arial Narrow" w:eastAsia="Arial Narrow" w:hAnsi="Arial Narrow" w:cs="Arial Narrow"/>
          <w:sz w:val="22"/>
          <w:szCs w:val="22"/>
        </w:rPr>
        <w:t>.</w:t>
      </w:r>
    </w:p>
    <w:p w14:paraId="0E321B8F" w14:textId="15948DB4" w:rsidR="008A45C3" w:rsidRDefault="00526E2D" w:rsidP="0084408A">
      <w:pPr>
        <w:numPr>
          <w:ilvl w:val="0"/>
          <w:numId w:val="41"/>
        </w:numPr>
        <w:spacing w:line="276" w:lineRule="auto"/>
        <w:jc w:val="both"/>
        <w:rPr>
          <w:sz w:val="22"/>
          <w:szCs w:val="22"/>
        </w:rPr>
      </w:pPr>
      <w:r>
        <w:rPr>
          <w:rFonts w:ascii="Arial Narrow" w:eastAsia="Arial Narrow" w:hAnsi="Arial Narrow" w:cs="Arial Narrow"/>
          <w:sz w:val="22"/>
          <w:szCs w:val="22"/>
        </w:rPr>
        <w:t xml:space="preserve">W zależności od potrzeb i preferencji </w:t>
      </w:r>
      <w:r w:rsidR="00E75ADE">
        <w:rPr>
          <w:rFonts w:ascii="Arial Narrow" w:eastAsia="Arial Narrow" w:hAnsi="Arial Narrow" w:cs="Arial Narrow"/>
          <w:sz w:val="22"/>
          <w:szCs w:val="22"/>
        </w:rPr>
        <w:t>uczestników</w:t>
      </w:r>
      <w:r>
        <w:rPr>
          <w:rFonts w:ascii="Arial Narrow" w:eastAsia="Arial Narrow" w:hAnsi="Arial Narrow" w:cs="Arial Narrow"/>
          <w:sz w:val="22"/>
          <w:szCs w:val="22"/>
        </w:rPr>
        <w:t xml:space="preserve"> konsultacje mogą być prowadzone również w formie on-line. Wykonawca zapewni platformę do realizacji konsultacji on-line.</w:t>
      </w:r>
    </w:p>
    <w:p w14:paraId="3357F765" w14:textId="77777777" w:rsidR="008A45C3" w:rsidRDefault="00526E2D" w:rsidP="0084408A">
      <w:pPr>
        <w:numPr>
          <w:ilvl w:val="0"/>
          <w:numId w:val="41"/>
        </w:num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Konsultacje w zależności od potrzeb mogą być prowadzone w formie indywidualnych i grupowych spotkań dla rodzin, jak również obejmować spotkania z dziećmi.</w:t>
      </w:r>
    </w:p>
    <w:p w14:paraId="50BAAB3E" w14:textId="5148A45A" w:rsidR="008A45C3" w:rsidRDefault="00526E2D" w:rsidP="0084408A">
      <w:pPr>
        <w:numPr>
          <w:ilvl w:val="0"/>
          <w:numId w:val="41"/>
        </w:numPr>
        <w:spacing w:line="276" w:lineRule="auto"/>
        <w:jc w:val="both"/>
        <w:rPr>
          <w:sz w:val="22"/>
          <w:szCs w:val="22"/>
        </w:rPr>
      </w:pPr>
      <w:r>
        <w:rPr>
          <w:rFonts w:ascii="Arial Narrow" w:eastAsia="Arial Narrow" w:hAnsi="Arial Narrow" w:cs="Arial Narrow"/>
          <w:sz w:val="22"/>
          <w:szCs w:val="22"/>
        </w:rPr>
        <w:t>Minimalna wartość zamówienia będzie stanowiła 40% maksymalnej wartości zamówienia</w:t>
      </w:r>
      <w:r w:rsidR="00843C7D">
        <w:rPr>
          <w:rFonts w:ascii="Arial Narrow" w:eastAsia="Arial Narrow" w:hAnsi="Arial Narrow" w:cs="Arial Narrow"/>
          <w:sz w:val="22"/>
          <w:szCs w:val="22"/>
        </w:rPr>
        <w:t xml:space="preserve"> podstawowego (bez prawa opcji)</w:t>
      </w:r>
      <w:r>
        <w:rPr>
          <w:rFonts w:ascii="Arial Narrow" w:eastAsia="Arial Narrow" w:hAnsi="Arial Narrow" w:cs="Arial Narrow"/>
          <w:sz w:val="22"/>
          <w:szCs w:val="22"/>
        </w:rPr>
        <w:t>. Wykonawca nie będzie wnosił żadnych roszczeń z tytułu realizacji zamówienia w mniejszym niż maksymalny przewidywany wymiar.</w:t>
      </w:r>
    </w:p>
    <w:p w14:paraId="599703B3" w14:textId="001B6336" w:rsidR="008A45C3" w:rsidRPr="00614D91" w:rsidRDefault="00526E2D" w:rsidP="00614D91">
      <w:pPr>
        <w:pStyle w:val="Akapitzlist"/>
        <w:numPr>
          <w:ilvl w:val="0"/>
          <w:numId w:val="34"/>
        </w:numPr>
        <w:spacing w:line="276" w:lineRule="auto"/>
        <w:jc w:val="both"/>
        <w:rPr>
          <w:rFonts w:ascii="Arial Narrow" w:eastAsia="Arial Narrow" w:hAnsi="Arial Narrow" w:cs="Arial Narrow"/>
          <w:sz w:val="22"/>
          <w:szCs w:val="22"/>
          <w:u w:val="single"/>
        </w:rPr>
      </w:pPr>
      <w:bookmarkStart w:id="8" w:name="_3rdcrjn" w:colFirst="0" w:colLast="0"/>
      <w:bookmarkEnd w:id="8"/>
      <w:r w:rsidRPr="00614D91">
        <w:rPr>
          <w:rFonts w:ascii="Arial Narrow" w:eastAsia="Arial Narrow" w:hAnsi="Arial Narrow" w:cs="Arial Narrow"/>
          <w:b/>
          <w:sz w:val="22"/>
          <w:szCs w:val="22"/>
          <w:u w:val="single"/>
        </w:rPr>
        <w:t>Do zadań Wykonawcy w szczególności będą należeć:</w:t>
      </w:r>
    </w:p>
    <w:p w14:paraId="1175CB83" w14:textId="0E3EB1D4" w:rsidR="008A45C3" w:rsidRPr="000C027A" w:rsidRDefault="00526E2D" w:rsidP="0084408A">
      <w:pPr>
        <w:numPr>
          <w:ilvl w:val="0"/>
          <w:numId w:val="30"/>
        </w:numPr>
        <w:spacing w:line="276" w:lineRule="auto"/>
        <w:ind w:hanging="294"/>
        <w:jc w:val="both"/>
        <w:rPr>
          <w:sz w:val="22"/>
          <w:szCs w:val="22"/>
        </w:rPr>
      </w:pPr>
      <w:bookmarkStart w:id="9" w:name="_Hlk156811948"/>
      <w:r>
        <w:rPr>
          <w:rFonts w:ascii="Arial Narrow" w:eastAsia="Arial Narrow" w:hAnsi="Arial Narrow" w:cs="Arial Narrow"/>
          <w:sz w:val="22"/>
          <w:szCs w:val="22"/>
        </w:rPr>
        <w:t>Przeprowadzenie konsultacji</w:t>
      </w:r>
      <w:r w:rsidR="000C027A" w:rsidRPr="000C027A">
        <w:rPr>
          <w:rFonts w:ascii="Arial Narrow" w:eastAsia="Arial Narrow" w:hAnsi="Arial Narrow" w:cs="Arial Narrow"/>
          <w:color w:val="000000"/>
        </w:rPr>
        <w:t xml:space="preserve"> </w:t>
      </w:r>
      <w:r w:rsidR="000C027A" w:rsidRPr="000C027A">
        <w:rPr>
          <w:rFonts w:ascii="Arial Narrow" w:eastAsia="Arial Narrow" w:hAnsi="Arial Narrow" w:cs="Arial Narrow"/>
          <w:color w:val="000000"/>
          <w:sz w:val="22"/>
          <w:szCs w:val="22"/>
        </w:rPr>
        <w:t>psychodietetycznych</w:t>
      </w:r>
      <w:r w:rsidRPr="000C027A">
        <w:rPr>
          <w:rFonts w:ascii="Arial Narrow" w:eastAsia="Arial Narrow" w:hAnsi="Arial Narrow" w:cs="Arial Narrow"/>
          <w:sz w:val="22"/>
          <w:szCs w:val="22"/>
        </w:rPr>
        <w:t>;</w:t>
      </w:r>
    </w:p>
    <w:p w14:paraId="1DCF3122" w14:textId="50979672" w:rsidR="00A2437D" w:rsidRDefault="00A2437D" w:rsidP="0084408A">
      <w:pPr>
        <w:numPr>
          <w:ilvl w:val="0"/>
          <w:numId w:val="30"/>
        </w:numPr>
        <w:spacing w:line="276" w:lineRule="auto"/>
        <w:ind w:hanging="294"/>
        <w:jc w:val="both"/>
        <w:rPr>
          <w:sz w:val="22"/>
          <w:szCs w:val="22"/>
        </w:rPr>
      </w:pPr>
      <w:r>
        <w:rPr>
          <w:rFonts w:ascii="Arial Narrow" w:eastAsia="Arial Narrow" w:hAnsi="Arial Narrow" w:cs="Arial Narrow"/>
          <w:sz w:val="22"/>
          <w:szCs w:val="22"/>
        </w:rPr>
        <w:t>Zapewnienie gabinetu do realizacji konsultacji</w:t>
      </w:r>
      <w:r w:rsidR="00913711" w:rsidRPr="00913711">
        <w:rPr>
          <w:rFonts w:ascii="Arial Narrow" w:eastAsia="Arial Narrow" w:hAnsi="Arial Narrow" w:cs="Arial Narrow"/>
          <w:sz w:val="22"/>
          <w:szCs w:val="22"/>
        </w:rPr>
        <w:t xml:space="preserve"> </w:t>
      </w:r>
      <w:r w:rsidR="000C027A" w:rsidRPr="000C027A">
        <w:rPr>
          <w:rFonts w:ascii="Arial Narrow" w:eastAsia="Arial Narrow" w:hAnsi="Arial Narrow" w:cs="Arial Narrow"/>
          <w:color w:val="000000"/>
          <w:sz w:val="22"/>
          <w:szCs w:val="22"/>
        </w:rPr>
        <w:t>psychodietetycznych</w:t>
      </w:r>
      <w:r w:rsidR="000C027A">
        <w:rPr>
          <w:rFonts w:ascii="Arial Narrow" w:eastAsia="Arial Narrow" w:hAnsi="Arial Narrow" w:cs="Arial Narrow"/>
          <w:sz w:val="22"/>
          <w:szCs w:val="22"/>
        </w:rPr>
        <w:t>,</w:t>
      </w:r>
      <w:r w:rsidR="000C027A" w:rsidRPr="000C027A">
        <w:rPr>
          <w:rFonts w:ascii="Arial Narrow" w:eastAsia="Arial Narrow" w:hAnsi="Arial Narrow" w:cs="Arial Narrow"/>
          <w:sz w:val="22"/>
          <w:szCs w:val="22"/>
        </w:rPr>
        <w:t xml:space="preserve"> </w:t>
      </w:r>
      <w:r w:rsidR="00913711" w:rsidRPr="00AF1111">
        <w:rPr>
          <w:rFonts w:ascii="Arial Narrow" w:eastAsia="Arial Narrow" w:hAnsi="Arial Narrow" w:cs="Arial Narrow"/>
          <w:sz w:val="22"/>
          <w:szCs w:val="22"/>
        </w:rPr>
        <w:t>zlokalizowan</w:t>
      </w:r>
      <w:r w:rsidR="00913711">
        <w:rPr>
          <w:rFonts w:ascii="Arial Narrow" w:eastAsia="Arial Narrow" w:hAnsi="Arial Narrow" w:cs="Arial Narrow"/>
          <w:sz w:val="22"/>
          <w:szCs w:val="22"/>
        </w:rPr>
        <w:t>ego</w:t>
      </w:r>
      <w:r w:rsidR="00913711" w:rsidRPr="00AF1111">
        <w:rPr>
          <w:rFonts w:ascii="Arial Narrow" w:eastAsia="Arial Narrow" w:hAnsi="Arial Narrow" w:cs="Arial Narrow"/>
          <w:sz w:val="22"/>
          <w:szCs w:val="22"/>
        </w:rPr>
        <w:t xml:space="preserve"> w odległości nie większej niż 15 km od siedziby Zamawiającego w Katowicach (ul. Graniczna 29, 40-017 Katowice)</w:t>
      </w:r>
      <w:r w:rsidR="00EE0D76">
        <w:rPr>
          <w:rFonts w:ascii="Arial Narrow" w:eastAsia="Arial Narrow" w:hAnsi="Arial Narrow" w:cs="Arial Narrow"/>
          <w:sz w:val="22"/>
          <w:szCs w:val="22"/>
        </w:rPr>
        <w:t>;</w:t>
      </w:r>
    </w:p>
    <w:p w14:paraId="6F0D2020" w14:textId="012A88AD" w:rsidR="008A45C3" w:rsidRPr="000C027A" w:rsidRDefault="00526E2D" w:rsidP="0084408A">
      <w:pPr>
        <w:numPr>
          <w:ilvl w:val="0"/>
          <w:numId w:val="30"/>
        </w:numPr>
        <w:spacing w:line="276" w:lineRule="auto"/>
        <w:ind w:hanging="294"/>
        <w:jc w:val="both"/>
        <w:rPr>
          <w:sz w:val="22"/>
          <w:szCs w:val="22"/>
        </w:rPr>
      </w:pPr>
      <w:r>
        <w:rPr>
          <w:rFonts w:ascii="Arial Narrow" w:eastAsia="Arial Narrow" w:hAnsi="Arial Narrow" w:cs="Arial Narrow"/>
          <w:sz w:val="22"/>
          <w:szCs w:val="22"/>
        </w:rPr>
        <w:t>Dojazd na miejsce realizacji konsultacji</w:t>
      </w:r>
      <w:r w:rsidR="000C027A" w:rsidRPr="000C027A">
        <w:rPr>
          <w:rFonts w:ascii="Arial Narrow" w:eastAsia="Arial Narrow" w:hAnsi="Arial Narrow" w:cs="Arial Narrow"/>
          <w:color w:val="000000"/>
        </w:rPr>
        <w:t xml:space="preserve"> </w:t>
      </w:r>
      <w:r w:rsidR="000C027A" w:rsidRPr="000C027A">
        <w:rPr>
          <w:rFonts w:ascii="Arial Narrow" w:eastAsia="Arial Narrow" w:hAnsi="Arial Narrow" w:cs="Arial Narrow"/>
          <w:color w:val="000000"/>
          <w:sz w:val="22"/>
          <w:szCs w:val="22"/>
        </w:rPr>
        <w:t>psychodietetycznych</w:t>
      </w:r>
      <w:r w:rsidR="007366D9" w:rsidRPr="000C027A">
        <w:rPr>
          <w:rFonts w:ascii="Arial Narrow" w:eastAsia="Arial Narrow" w:hAnsi="Arial Narrow" w:cs="Arial Narrow"/>
          <w:sz w:val="22"/>
          <w:szCs w:val="22"/>
        </w:rPr>
        <w:t>;</w:t>
      </w:r>
    </w:p>
    <w:p w14:paraId="65966D06" w14:textId="423F4843" w:rsidR="008A45C3" w:rsidRPr="000C027A" w:rsidRDefault="00526E2D" w:rsidP="0084408A">
      <w:pPr>
        <w:numPr>
          <w:ilvl w:val="0"/>
          <w:numId w:val="30"/>
        </w:numPr>
        <w:spacing w:line="276" w:lineRule="auto"/>
        <w:ind w:hanging="294"/>
        <w:jc w:val="both"/>
        <w:rPr>
          <w:sz w:val="22"/>
          <w:szCs w:val="22"/>
        </w:rPr>
      </w:pPr>
      <w:r>
        <w:rPr>
          <w:rFonts w:ascii="Arial Narrow" w:eastAsia="Arial Narrow" w:hAnsi="Arial Narrow" w:cs="Arial Narrow"/>
          <w:sz w:val="22"/>
          <w:szCs w:val="22"/>
        </w:rPr>
        <w:t>Zapewnienie wszystkich ewentualnych narzędzi i pomocy dydaktycznych niezbędnych do przeprowadzenia konsultacji</w:t>
      </w:r>
      <w:r w:rsidR="000C027A" w:rsidRPr="000C027A">
        <w:rPr>
          <w:rFonts w:ascii="Arial Narrow" w:eastAsia="Arial Narrow" w:hAnsi="Arial Narrow" w:cs="Arial Narrow"/>
          <w:color w:val="000000"/>
        </w:rPr>
        <w:t xml:space="preserve"> </w:t>
      </w:r>
      <w:r w:rsidR="000C027A" w:rsidRPr="000C027A">
        <w:rPr>
          <w:rFonts w:ascii="Arial Narrow" w:eastAsia="Arial Narrow" w:hAnsi="Arial Narrow" w:cs="Arial Narrow"/>
          <w:color w:val="000000"/>
          <w:sz w:val="22"/>
          <w:szCs w:val="22"/>
        </w:rPr>
        <w:t>psychodietetycznych</w:t>
      </w:r>
      <w:r w:rsidRPr="000C027A">
        <w:rPr>
          <w:rFonts w:ascii="Arial Narrow" w:eastAsia="Arial Narrow" w:hAnsi="Arial Narrow" w:cs="Arial Narrow"/>
          <w:sz w:val="22"/>
          <w:szCs w:val="22"/>
        </w:rPr>
        <w:t>;</w:t>
      </w:r>
    </w:p>
    <w:p w14:paraId="56E173B1" w14:textId="371F21BE" w:rsidR="008A45C3" w:rsidRDefault="00526E2D" w:rsidP="0084408A">
      <w:pPr>
        <w:numPr>
          <w:ilvl w:val="0"/>
          <w:numId w:val="30"/>
        </w:numPr>
        <w:spacing w:line="276" w:lineRule="auto"/>
        <w:ind w:hanging="294"/>
        <w:jc w:val="both"/>
        <w:rPr>
          <w:sz w:val="22"/>
          <w:szCs w:val="22"/>
        </w:rPr>
      </w:pPr>
      <w:r>
        <w:rPr>
          <w:rFonts w:ascii="Arial Narrow" w:eastAsia="Arial Narrow" w:hAnsi="Arial Narrow" w:cs="Arial Narrow"/>
          <w:sz w:val="22"/>
          <w:szCs w:val="22"/>
        </w:rPr>
        <w:t>Zapewnienie platformy do realizacji konsultacji dla rodziców prowadzonych w formie on-line</w:t>
      </w:r>
      <w:r w:rsidR="00A2437D">
        <w:rPr>
          <w:rFonts w:ascii="Arial Narrow" w:eastAsia="Arial Narrow" w:hAnsi="Arial Narrow" w:cs="Arial Narrow"/>
          <w:sz w:val="22"/>
          <w:szCs w:val="22"/>
        </w:rPr>
        <w:t>;</w:t>
      </w:r>
    </w:p>
    <w:p w14:paraId="7E2A712C" w14:textId="055EF097" w:rsidR="00AF1111" w:rsidRDefault="00526E2D" w:rsidP="00AF1111">
      <w:pPr>
        <w:numPr>
          <w:ilvl w:val="0"/>
          <w:numId w:val="30"/>
        </w:numPr>
        <w:spacing w:line="276" w:lineRule="auto"/>
        <w:ind w:left="708" w:hanging="294"/>
        <w:jc w:val="both"/>
        <w:rPr>
          <w:rFonts w:ascii="Arial Narrow" w:eastAsia="Arial Narrow" w:hAnsi="Arial Narrow" w:cs="Arial Narrow"/>
          <w:sz w:val="22"/>
          <w:szCs w:val="22"/>
        </w:rPr>
      </w:pPr>
      <w:r w:rsidRPr="00AF1111">
        <w:rPr>
          <w:rFonts w:ascii="Arial Narrow" w:eastAsia="Arial Narrow" w:hAnsi="Arial Narrow" w:cs="Arial Narrow"/>
          <w:sz w:val="22"/>
          <w:szCs w:val="22"/>
        </w:rPr>
        <w:t>Ustalanie terminów spotkań z uczestnikami konsultacji oraz przekazywanie Zamawiającemu ich harmonogramu z minimum 5</w:t>
      </w:r>
      <w:r w:rsidR="003555FA">
        <w:rPr>
          <w:rFonts w:ascii="Arial Narrow" w:eastAsia="Arial Narrow" w:hAnsi="Arial Narrow" w:cs="Arial Narrow"/>
          <w:sz w:val="22"/>
          <w:szCs w:val="22"/>
        </w:rPr>
        <w:t>-</w:t>
      </w:r>
      <w:r w:rsidRPr="00AF1111">
        <w:rPr>
          <w:rFonts w:ascii="Arial Narrow" w:eastAsia="Arial Narrow" w:hAnsi="Arial Narrow" w:cs="Arial Narrow"/>
          <w:sz w:val="22"/>
          <w:szCs w:val="22"/>
        </w:rPr>
        <w:t>dniowym wyprzedzeniem</w:t>
      </w:r>
      <w:r w:rsidR="003555FA">
        <w:rPr>
          <w:rFonts w:ascii="Arial Narrow" w:eastAsia="Arial Narrow" w:hAnsi="Arial Narrow" w:cs="Arial Narrow"/>
          <w:sz w:val="22"/>
          <w:szCs w:val="22"/>
        </w:rPr>
        <w:t>.</w:t>
      </w:r>
    </w:p>
    <w:p w14:paraId="492263E0" w14:textId="0D5B2F18" w:rsidR="008A45C3" w:rsidRPr="00AF1111" w:rsidRDefault="00526E2D" w:rsidP="00AF1111">
      <w:pPr>
        <w:spacing w:line="276" w:lineRule="auto"/>
        <w:ind w:left="708"/>
        <w:jc w:val="both"/>
        <w:rPr>
          <w:rFonts w:ascii="Arial Narrow" w:eastAsia="Arial Narrow" w:hAnsi="Arial Narrow" w:cs="Arial Narrow"/>
          <w:sz w:val="22"/>
          <w:szCs w:val="22"/>
        </w:rPr>
      </w:pPr>
      <w:r w:rsidRPr="00AF1111">
        <w:rPr>
          <w:rFonts w:ascii="Arial Narrow" w:eastAsia="Arial Narrow" w:hAnsi="Arial Narrow" w:cs="Arial Narrow"/>
          <w:b/>
          <w:sz w:val="22"/>
          <w:szCs w:val="22"/>
        </w:rPr>
        <w:t>UWAGA:</w:t>
      </w:r>
      <w:r w:rsidRPr="00AF1111">
        <w:rPr>
          <w:rFonts w:ascii="Arial Narrow" w:eastAsia="Arial Narrow" w:hAnsi="Arial Narrow" w:cs="Arial Narrow"/>
          <w:sz w:val="22"/>
          <w:szCs w:val="22"/>
        </w:rPr>
        <w:t xml:space="preserve"> Po uruchomieniu przez Zamawiającego Platformy wspomagającej realizację wsparcia diagnostycznego, terapeutycznego i edukacyjnego (planowane na II połowę 2024 roku) Wykonawca zobowiązany będzie do prowadzenia na utworzonym i udostępnionym mu koncie harmonogramów i grafików spotkań, które będzie aktualizował na bieżąco</w:t>
      </w:r>
      <w:r w:rsidR="00A2437D" w:rsidRPr="00AF1111">
        <w:rPr>
          <w:rFonts w:ascii="Arial Narrow" w:eastAsia="Arial Narrow" w:hAnsi="Arial Narrow" w:cs="Arial Narrow"/>
          <w:sz w:val="22"/>
          <w:szCs w:val="22"/>
        </w:rPr>
        <w:t>;</w:t>
      </w:r>
      <w:r w:rsidRPr="00AF1111">
        <w:rPr>
          <w:rFonts w:ascii="Arial Narrow" w:eastAsia="Arial Narrow" w:hAnsi="Arial Narrow" w:cs="Arial Narrow"/>
          <w:sz w:val="22"/>
          <w:szCs w:val="22"/>
        </w:rPr>
        <w:t xml:space="preserve"> </w:t>
      </w:r>
    </w:p>
    <w:p w14:paraId="475E68E2" w14:textId="77777777" w:rsidR="008A45C3" w:rsidRDefault="00526E2D" w:rsidP="0084408A">
      <w:pPr>
        <w:numPr>
          <w:ilvl w:val="0"/>
          <w:numId w:val="24"/>
        </w:numPr>
        <w:pBdr>
          <w:top w:val="nil"/>
          <w:left w:val="nil"/>
          <w:bottom w:val="nil"/>
          <w:right w:val="nil"/>
          <w:between w:val="nil"/>
        </w:pBdr>
        <w:spacing w:line="276" w:lineRule="auto"/>
        <w:jc w:val="both"/>
        <w:rPr>
          <w:color w:val="000000"/>
          <w:sz w:val="22"/>
          <w:szCs w:val="22"/>
        </w:rPr>
      </w:pPr>
      <w:r>
        <w:rPr>
          <w:rFonts w:ascii="Arial Narrow" w:eastAsia="Arial Narrow" w:hAnsi="Arial Narrow" w:cs="Arial Narrow"/>
          <w:color w:val="000000"/>
          <w:sz w:val="22"/>
          <w:szCs w:val="22"/>
        </w:rPr>
        <w:t>Przygotowanie, na podstawie wzorów przekazanych przez Zamawiającego, dokumentacji z realizacji działań w ramach projektu pn. „Skoordynowane wsparcie pre i post adopcyjne”.</w:t>
      </w:r>
    </w:p>
    <w:bookmarkEnd w:id="9"/>
    <w:p w14:paraId="0BEA7E25" w14:textId="77777777" w:rsidR="008A45C3" w:rsidRDefault="00526E2D" w:rsidP="00614D91">
      <w:pPr>
        <w:numPr>
          <w:ilvl w:val="0"/>
          <w:numId w:val="34"/>
        </w:numPr>
        <w:spacing w:line="276" w:lineRule="auto"/>
        <w:ind w:hanging="426"/>
        <w:jc w:val="both"/>
        <w:rPr>
          <w:rFonts w:ascii="Arial Narrow" w:eastAsia="Arial Narrow" w:hAnsi="Arial Narrow" w:cs="Arial Narrow"/>
          <w:sz w:val="22"/>
          <w:szCs w:val="22"/>
          <w:u w:val="single"/>
        </w:rPr>
      </w:pPr>
      <w:r>
        <w:rPr>
          <w:rFonts w:ascii="Arial Narrow" w:eastAsia="Arial Narrow" w:hAnsi="Arial Narrow" w:cs="Arial Narrow"/>
          <w:b/>
          <w:sz w:val="22"/>
          <w:szCs w:val="22"/>
          <w:u w:val="single"/>
        </w:rPr>
        <w:t xml:space="preserve">Kalkulacja kosztów musi zawierać: </w:t>
      </w:r>
    </w:p>
    <w:p w14:paraId="3DF61554" w14:textId="67AA28FF" w:rsidR="008A45C3" w:rsidRDefault="00526E2D" w:rsidP="0084408A">
      <w:pPr>
        <w:numPr>
          <w:ilvl w:val="0"/>
          <w:numId w:val="28"/>
        </w:numPr>
        <w:spacing w:line="276" w:lineRule="auto"/>
        <w:ind w:left="709" w:hanging="283"/>
        <w:jc w:val="both"/>
        <w:rPr>
          <w:sz w:val="22"/>
          <w:szCs w:val="22"/>
        </w:rPr>
      </w:pPr>
      <w:r>
        <w:rPr>
          <w:rFonts w:ascii="Arial Narrow" w:eastAsia="Arial Narrow" w:hAnsi="Arial Narrow" w:cs="Arial Narrow"/>
          <w:sz w:val="22"/>
          <w:szCs w:val="22"/>
        </w:rPr>
        <w:t>Koszt wynagrodzenia Specjalis</w:t>
      </w:r>
      <w:r w:rsidR="00EE0D76">
        <w:rPr>
          <w:rFonts w:ascii="Arial Narrow" w:eastAsia="Arial Narrow" w:hAnsi="Arial Narrow" w:cs="Arial Narrow"/>
          <w:sz w:val="22"/>
          <w:szCs w:val="22"/>
        </w:rPr>
        <w:t>ty/Specjalistów</w:t>
      </w:r>
      <w:r>
        <w:rPr>
          <w:rFonts w:ascii="Arial Narrow" w:eastAsia="Arial Narrow" w:hAnsi="Arial Narrow" w:cs="Arial Narrow"/>
          <w:sz w:val="22"/>
          <w:szCs w:val="22"/>
        </w:rPr>
        <w:t xml:space="preserve"> prowadzących konsultacje</w:t>
      </w:r>
      <w:r w:rsidR="007366D9">
        <w:rPr>
          <w:rFonts w:ascii="Arial Narrow" w:eastAsia="Arial Narrow" w:hAnsi="Arial Narrow" w:cs="Arial Narrow"/>
          <w:sz w:val="22"/>
          <w:szCs w:val="22"/>
        </w:rPr>
        <w:t>;</w:t>
      </w:r>
    </w:p>
    <w:p w14:paraId="249D00B9" w14:textId="7209F9FE" w:rsidR="008A45C3" w:rsidRDefault="00526E2D" w:rsidP="0084408A">
      <w:pPr>
        <w:numPr>
          <w:ilvl w:val="0"/>
          <w:numId w:val="28"/>
        </w:numPr>
        <w:spacing w:line="276" w:lineRule="auto"/>
        <w:ind w:left="709" w:hanging="283"/>
        <w:jc w:val="both"/>
        <w:rPr>
          <w:sz w:val="22"/>
          <w:szCs w:val="22"/>
        </w:rPr>
      </w:pPr>
      <w:r>
        <w:rPr>
          <w:rFonts w:ascii="Arial Narrow" w:eastAsia="Arial Narrow" w:hAnsi="Arial Narrow" w:cs="Arial Narrow"/>
          <w:sz w:val="22"/>
          <w:szCs w:val="22"/>
        </w:rPr>
        <w:t xml:space="preserve">Koszt dojazdu </w:t>
      </w:r>
      <w:r w:rsidR="00EE0D76">
        <w:rPr>
          <w:rFonts w:ascii="Arial Narrow" w:eastAsia="Arial Narrow" w:hAnsi="Arial Narrow" w:cs="Arial Narrow"/>
          <w:sz w:val="22"/>
          <w:szCs w:val="22"/>
        </w:rPr>
        <w:t xml:space="preserve">Specjalisty/Specjalistów </w:t>
      </w:r>
      <w:r>
        <w:rPr>
          <w:rFonts w:ascii="Arial Narrow" w:eastAsia="Arial Narrow" w:hAnsi="Arial Narrow" w:cs="Arial Narrow"/>
          <w:sz w:val="22"/>
          <w:szCs w:val="22"/>
        </w:rPr>
        <w:t>na miejsce prowadzenia konsultacji</w:t>
      </w:r>
      <w:r w:rsidR="007366D9">
        <w:rPr>
          <w:rFonts w:ascii="Arial Narrow" w:eastAsia="Arial Narrow" w:hAnsi="Arial Narrow" w:cs="Arial Narrow"/>
          <w:sz w:val="22"/>
          <w:szCs w:val="22"/>
        </w:rPr>
        <w:t>;</w:t>
      </w:r>
    </w:p>
    <w:p w14:paraId="36317E71" w14:textId="73499004" w:rsidR="008A45C3" w:rsidRDefault="00526E2D" w:rsidP="0084408A">
      <w:pPr>
        <w:numPr>
          <w:ilvl w:val="0"/>
          <w:numId w:val="28"/>
        </w:numPr>
        <w:spacing w:line="276" w:lineRule="auto"/>
        <w:ind w:left="709" w:hanging="283"/>
        <w:jc w:val="both"/>
        <w:rPr>
          <w:sz w:val="22"/>
          <w:szCs w:val="22"/>
        </w:rPr>
      </w:pPr>
      <w:r>
        <w:rPr>
          <w:rFonts w:ascii="Arial Narrow" w:eastAsia="Arial Narrow" w:hAnsi="Arial Narrow" w:cs="Arial Narrow"/>
          <w:sz w:val="22"/>
          <w:szCs w:val="22"/>
        </w:rPr>
        <w:t>Koszty zapewnienia gabinetu do realizacji konsultacji</w:t>
      </w:r>
      <w:r w:rsidR="003555FA">
        <w:rPr>
          <w:rFonts w:ascii="Arial Narrow" w:eastAsia="Arial Narrow" w:hAnsi="Arial Narrow" w:cs="Arial Narrow"/>
          <w:sz w:val="22"/>
          <w:szCs w:val="22"/>
        </w:rPr>
        <w:t>;</w:t>
      </w:r>
    </w:p>
    <w:p w14:paraId="23CC8899" w14:textId="77777777" w:rsidR="008A45C3" w:rsidRDefault="00526E2D" w:rsidP="0084408A">
      <w:pPr>
        <w:numPr>
          <w:ilvl w:val="0"/>
          <w:numId w:val="28"/>
        </w:numPr>
        <w:spacing w:line="276" w:lineRule="auto"/>
        <w:ind w:left="709" w:hanging="283"/>
        <w:jc w:val="both"/>
        <w:rPr>
          <w:sz w:val="22"/>
          <w:szCs w:val="22"/>
        </w:rPr>
      </w:pPr>
      <w:r>
        <w:rPr>
          <w:rFonts w:ascii="Arial Narrow" w:eastAsia="Arial Narrow" w:hAnsi="Arial Narrow" w:cs="Arial Narrow"/>
          <w:sz w:val="22"/>
          <w:szCs w:val="22"/>
        </w:rPr>
        <w:t>Koszt zapewnienia platformy do realizacji konsultacji on-line i udzielania korzystającym z nich rodzicom dostępu do niej;</w:t>
      </w:r>
    </w:p>
    <w:p w14:paraId="78A11D5C" w14:textId="32F68433" w:rsidR="008A45C3" w:rsidRDefault="00526E2D" w:rsidP="0084408A">
      <w:pPr>
        <w:numPr>
          <w:ilvl w:val="0"/>
          <w:numId w:val="28"/>
        </w:numPr>
        <w:spacing w:line="276" w:lineRule="auto"/>
        <w:ind w:left="709" w:hanging="283"/>
        <w:jc w:val="both"/>
        <w:rPr>
          <w:sz w:val="22"/>
          <w:szCs w:val="22"/>
        </w:rPr>
      </w:pPr>
      <w:r>
        <w:rPr>
          <w:rFonts w:ascii="Arial Narrow" w:eastAsia="Arial Narrow" w:hAnsi="Arial Narrow" w:cs="Arial Narrow"/>
          <w:sz w:val="22"/>
          <w:szCs w:val="22"/>
        </w:rPr>
        <w:t>Koszt zapewnienia narzędzi i materiałów niezbędnych do przeprowadzenia</w:t>
      </w:r>
      <w:r w:rsidR="00EE0D76">
        <w:rPr>
          <w:rFonts w:ascii="Arial Narrow" w:eastAsia="Arial Narrow" w:hAnsi="Arial Narrow" w:cs="Arial Narrow"/>
          <w:sz w:val="22"/>
          <w:szCs w:val="22"/>
        </w:rPr>
        <w:t xml:space="preserve"> konsultacji</w:t>
      </w:r>
      <w:r>
        <w:rPr>
          <w:rFonts w:ascii="Arial Narrow" w:eastAsia="Arial Narrow" w:hAnsi="Arial Narrow" w:cs="Arial Narrow"/>
          <w:sz w:val="22"/>
          <w:szCs w:val="22"/>
        </w:rPr>
        <w:t>;</w:t>
      </w:r>
    </w:p>
    <w:p w14:paraId="57F05313" w14:textId="77777777" w:rsidR="008A45C3" w:rsidRDefault="00526E2D" w:rsidP="0084408A">
      <w:pPr>
        <w:numPr>
          <w:ilvl w:val="0"/>
          <w:numId w:val="28"/>
        </w:numPr>
        <w:spacing w:line="276" w:lineRule="auto"/>
        <w:ind w:left="709" w:hanging="283"/>
        <w:jc w:val="both"/>
        <w:rPr>
          <w:sz w:val="22"/>
          <w:szCs w:val="22"/>
        </w:rPr>
      </w:pPr>
      <w:r>
        <w:rPr>
          <w:rFonts w:ascii="Arial Narrow" w:eastAsia="Arial Narrow" w:hAnsi="Arial Narrow" w:cs="Arial Narrow"/>
          <w:sz w:val="22"/>
          <w:szCs w:val="22"/>
        </w:rPr>
        <w:t>Koszt prowadzenia dokumentacji projektowej i jej dostarczenia do siedziby Zamawiającego;</w:t>
      </w:r>
    </w:p>
    <w:p w14:paraId="39AFD519" w14:textId="4731A278" w:rsidR="008A45C3" w:rsidRDefault="00526E2D" w:rsidP="00614D91">
      <w:pPr>
        <w:numPr>
          <w:ilvl w:val="0"/>
          <w:numId w:val="34"/>
        </w:numPr>
        <w:spacing w:line="276" w:lineRule="auto"/>
        <w:ind w:left="284" w:hanging="568"/>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zastrzega sobie możliwość skorzystania z prawa opcji polegającego na</w:t>
      </w:r>
      <w:r>
        <w:rPr>
          <w:rFonts w:ascii="Arial Narrow" w:eastAsia="Arial Narrow" w:hAnsi="Arial Narrow" w:cs="Arial Narrow"/>
          <w:sz w:val="22"/>
          <w:szCs w:val="22"/>
        </w:rPr>
        <w:t xml:space="preserve"> z</w:t>
      </w:r>
      <w:r>
        <w:rPr>
          <w:rFonts w:ascii="Arial Narrow" w:eastAsia="Arial Narrow" w:hAnsi="Arial Narrow" w:cs="Arial Narrow"/>
          <w:color w:val="000000"/>
          <w:sz w:val="22"/>
          <w:szCs w:val="22"/>
        </w:rPr>
        <w:t xml:space="preserve">większeniu do </w:t>
      </w:r>
      <w:r>
        <w:rPr>
          <w:rFonts w:ascii="Arial Narrow" w:eastAsia="Arial Narrow" w:hAnsi="Arial Narrow" w:cs="Arial Narrow"/>
          <w:sz w:val="22"/>
          <w:szCs w:val="22"/>
        </w:rPr>
        <w:t>50</w:t>
      </w:r>
      <w:r>
        <w:rPr>
          <w:rFonts w:ascii="Arial Narrow" w:eastAsia="Arial Narrow" w:hAnsi="Arial Narrow" w:cs="Arial Narrow"/>
          <w:color w:val="000000"/>
          <w:sz w:val="22"/>
          <w:szCs w:val="22"/>
        </w:rPr>
        <w:t xml:space="preserve">% liczby </w:t>
      </w:r>
      <w:r>
        <w:rPr>
          <w:rFonts w:ascii="Arial Narrow" w:eastAsia="Arial Narrow" w:hAnsi="Arial Narrow" w:cs="Arial Narrow"/>
          <w:sz w:val="22"/>
          <w:szCs w:val="22"/>
        </w:rPr>
        <w:t>konsultacji</w:t>
      </w:r>
      <w:r w:rsidR="006C6678">
        <w:rPr>
          <w:rFonts w:ascii="Arial Narrow" w:eastAsia="Arial Narrow" w:hAnsi="Arial Narrow" w:cs="Arial Narrow"/>
          <w:sz w:val="22"/>
          <w:szCs w:val="22"/>
        </w:rPr>
        <w:t xml:space="preserve"> psychodietetycznych.</w:t>
      </w:r>
    </w:p>
    <w:p w14:paraId="298EE7B7" w14:textId="77777777" w:rsidR="008A45C3" w:rsidRDefault="00526E2D" w:rsidP="00614D91">
      <w:pPr>
        <w:numPr>
          <w:ilvl w:val="0"/>
          <w:numId w:val="34"/>
        </w:numPr>
        <w:spacing w:line="276" w:lineRule="auto"/>
        <w:ind w:left="284" w:hanging="568"/>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Prawo opcji jest uprawnieniem Zamawiającego. W przypadku nieskorzystania z prawa opcji przez Zamawiającego, Wykonawcy nie przysługują żadne roszczenia z tego tytułu.</w:t>
      </w:r>
    </w:p>
    <w:p w14:paraId="6A5C23D5" w14:textId="77777777" w:rsidR="008A45C3" w:rsidRDefault="00526E2D" w:rsidP="00614D91">
      <w:pPr>
        <w:numPr>
          <w:ilvl w:val="0"/>
          <w:numId w:val="34"/>
        </w:numPr>
        <w:spacing w:line="276" w:lineRule="auto"/>
        <w:ind w:left="284" w:hanging="568"/>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Prawo opcji w przypadku każdej z części zamówienia realizowane będzie na następujących zasadach:</w:t>
      </w:r>
    </w:p>
    <w:p w14:paraId="6BD77FBD" w14:textId="33A63FB9" w:rsidR="008A45C3" w:rsidRDefault="00526E2D" w:rsidP="00614D91">
      <w:pPr>
        <w:numPr>
          <w:ilvl w:val="0"/>
          <w:numId w:val="32"/>
        </w:numPr>
        <w:spacing w:line="276" w:lineRule="auto"/>
        <w:ind w:left="851" w:hanging="568"/>
        <w:jc w:val="both"/>
        <w:rPr>
          <w:color w:val="000000"/>
          <w:sz w:val="22"/>
          <w:szCs w:val="22"/>
        </w:rPr>
      </w:pPr>
      <w:bookmarkStart w:id="10" w:name="_2jxsxqh" w:colFirst="0" w:colLast="0"/>
      <w:bookmarkEnd w:id="10"/>
      <w:r>
        <w:rPr>
          <w:rFonts w:ascii="Arial Narrow" w:eastAsia="Arial Narrow" w:hAnsi="Arial Narrow" w:cs="Arial Narrow"/>
          <w:color w:val="000000"/>
          <w:sz w:val="22"/>
          <w:szCs w:val="22"/>
        </w:rPr>
        <w:t xml:space="preserve">Zamawiający będzie mógł skorzystać z prawa opcji w sytuacji wykorzystania maksymalnej liczby </w:t>
      </w:r>
      <w:r w:rsidR="007366D9">
        <w:rPr>
          <w:rFonts w:ascii="Arial Narrow" w:eastAsia="Arial Narrow" w:hAnsi="Arial Narrow" w:cs="Arial Narrow"/>
          <w:sz w:val="22"/>
          <w:szCs w:val="22"/>
        </w:rPr>
        <w:t xml:space="preserve">konsultacji </w:t>
      </w:r>
      <w:r w:rsidR="006C6678">
        <w:rPr>
          <w:rFonts w:ascii="Arial Narrow" w:eastAsia="Arial Narrow" w:hAnsi="Arial Narrow" w:cs="Arial Narrow"/>
          <w:sz w:val="22"/>
          <w:szCs w:val="22"/>
        </w:rPr>
        <w:t xml:space="preserve">psychodietetycznych </w:t>
      </w:r>
      <w:r>
        <w:rPr>
          <w:rFonts w:ascii="Arial Narrow" w:eastAsia="Arial Narrow" w:hAnsi="Arial Narrow" w:cs="Arial Narrow"/>
          <w:color w:val="000000"/>
          <w:sz w:val="22"/>
          <w:szCs w:val="22"/>
        </w:rPr>
        <w:t>przewidzianych do realizacji w ramach zamówienia podstawowego, w okresie obowiązywania umowy</w:t>
      </w:r>
      <w:r>
        <w:rPr>
          <w:rFonts w:ascii="Arial Narrow" w:eastAsia="Arial Narrow" w:hAnsi="Arial Narrow" w:cs="Arial Narrow"/>
          <w:sz w:val="22"/>
          <w:szCs w:val="22"/>
        </w:rPr>
        <w:t xml:space="preserve">, </w:t>
      </w:r>
      <w:r>
        <w:rPr>
          <w:rFonts w:ascii="Arial Narrow" w:eastAsia="Arial Narrow" w:hAnsi="Arial Narrow" w:cs="Arial Narrow"/>
          <w:color w:val="000000"/>
          <w:sz w:val="22"/>
          <w:szCs w:val="22"/>
        </w:rPr>
        <w:t>poprzez złożenie jednostronnego oświadczenia  w formie pisemnej;</w:t>
      </w:r>
    </w:p>
    <w:p w14:paraId="454C5BF0" w14:textId="77777777" w:rsidR="008A45C3" w:rsidRDefault="00526E2D" w:rsidP="00614D91">
      <w:pPr>
        <w:numPr>
          <w:ilvl w:val="0"/>
          <w:numId w:val="32"/>
        </w:numPr>
        <w:spacing w:line="276" w:lineRule="auto"/>
        <w:ind w:left="851" w:hanging="568"/>
        <w:jc w:val="both"/>
        <w:rPr>
          <w:color w:val="000000"/>
          <w:sz w:val="22"/>
          <w:szCs w:val="22"/>
        </w:rPr>
      </w:pPr>
      <w:r>
        <w:rPr>
          <w:rFonts w:ascii="Arial Narrow" w:eastAsia="Arial Narrow" w:hAnsi="Arial Narrow" w:cs="Arial Narrow"/>
          <w:color w:val="000000"/>
          <w:sz w:val="22"/>
          <w:szCs w:val="22"/>
        </w:rPr>
        <w:t>Prawo opcji realizowane będzie na tych samych warunkach jak zamówienie podstawowe w ramach cen jednostkowych zaproponowanych przez Wykonawcę w ofercie, stanowiącej załącznik do umowy.</w:t>
      </w:r>
    </w:p>
    <w:p w14:paraId="1D6FDDC8" w14:textId="77777777" w:rsidR="008A45C3" w:rsidRDefault="008A45C3">
      <w:pPr>
        <w:pBdr>
          <w:top w:val="nil"/>
          <w:left w:val="nil"/>
          <w:bottom w:val="nil"/>
          <w:right w:val="nil"/>
          <w:between w:val="nil"/>
        </w:pBdr>
        <w:spacing w:line="276" w:lineRule="auto"/>
        <w:jc w:val="both"/>
        <w:rPr>
          <w:rFonts w:ascii="Arial Narrow" w:eastAsia="Arial Narrow" w:hAnsi="Arial Narrow" w:cs="Arial Narrow"/>
          <w:color w:val="000000"/>
          <w:sz w:val="8"/>
          <w:szCs w:val="8"/>
        </w:rPr>
      </w:pPr>
    </w:p>
    <w:p w14:paraId="679C0218" w14:textId="77777777" w:rsidR="008A45C3" w:rsidRDefault="00526E2D">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5"/>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 xml:space="preserve">Rozdział 4. Termin wykonania zamówienia. </w:t>
      </w:r>
    </w:p>
    <w:p w14:paraId="6735ADA7" w14:textId="05F62D21" w:rsidR="008A45C3" w:rsidRDefault="00526E2D">
      <w:pPr>
        <w:shd w:val="clear" w:color="auto" w:fill="FFFFFF"/>
        <w:spacing w:line="276" w:lineRule="auto"/>
        <w:jc w:val="both"/>
        <w:rPr>
          <w:rFonts w:ascii="Arial Narrow" w:eastAsia="Arial Narrow" w:hAnsi="Arial Narrow" w:cs="Arial Narrow"/>
          <w:b/>
          <w:sz w:val="22"/>
          <w:szCs w:val="22"/>
        </w:rPr>
      </w:pPr>
      <w:r>
        <w:rPr>
          <w:rFonts w:ascii="Arial Narrow" w:eastAsia="Arial Narrow" w:hAnsi="Arial Narrow" w:cs="Arial Narrow"/>
          <w:sz w:val="22"/>
          <w:szCs w:val="22"/>
        </w:rPr>
        <w:t xml:space="preserve">Zamówienie należy wykonać w terminie do </w:t>
      </w:r>
      <w:r w:rsidR="00E520BA">
        <w:rPr>
          <w:rFonts w:ascii="Arial Narrow" w:eastAsia="Arial Narrow" w:hAnsi="Arial Narrow" w:cs="Arial Narrow"/>
          <w:sz w:val="22"/>
          <w:szCs w:val="22"/>
        </w:rPr>
        <w:t>28</w:t>
      </w:r>
      <w:r>
        <w:rPr>
          <w:rFonts w:ascii="Arial Narrow" w:eastAsia="Arial Narrow" w:hAnsi="Arial Narrow" w:cs="Arial Narrow"/>
          <w:sz w:val="22"/>
          <w:szCs w:val="22"/>
        </w:rPr>
        <w:t xml:space="preserve"> miesięcy licząc od dnia zawarcia umowy, jednakże nie później niż do 12 grudnia 2026 roku.</w:t>
      </w:r>
    </w:p>
    <w:p w14:paraId="5639A84A" w14:textId="77777777" w:rsidR="008A45C3" w:rsidRDefault="00526E2D">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Rozdział 5.  Warunki udziału w postępowaniu</w:t>
      </w:r>
    </w:p>
    <w:p w14:paraId="7CFA144B" w14:textId="77777777" w:rsidR="008A45C3" w:rsidRDefault="00526E2D" w:rsidP="0084408A">
      <w:pPr>
        <w:numPr>
          <w:ilvl w:val="0"/>
          <w:numId w:val="31"/>
        </w:numPr>
        <w:spacing w:line="276" w:lineRule="auto"/>
        <w:jc w:val="both"/>
        <w:rPr>
          <w:rFonts w:ascii="Arial Narrow" w:eastAsia="Arial Narrow" w:hAnsi="Arial Narrow" w:cs="Arial Narrow"/>
        </w:rPr>
      </w:pPr>
      <w:r>
        <w:rPr>
          <w:rFonts w:ascii="Arial Narrow" w:eastAsia="Arial Narrow" w:hAnsi="Arial Narrow" w:cs="Arial Narrow"/>
          <w:sz w:val="22"/>
          <w:szCs w:val="22"/>
        </w:rPr>
        <w:t xml:space="preserve">O udzielenie zamówienia mogą ubiegać się Wykonawcy, którzy </w:t>
      </w:r>
    </w:p>
    <w:p w14:paraId="20E9734A" w14:textId="77777777" w:rsidR="008A45C3" w:rsidRDefault="00526E2D" w:rsidP="0084408A">
      <w:pPr>
        <w:numPr>
          <w:ilvl w:val="1"/>
          <w:numId w:val="31"/>
        </w:num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nie podlegają wykluczeniu w przypadkach określonych w specyfikacji warunków zamówienia,</w:t>
      </w:r>
    </w:p>
    <w:p w14:paraId="36F8A30B" w14:textId="77777777" w:rsidR="008A45C3" w:rsidRDefault="00526E2D" w:rsidP="0084408A">
      <w:pPr>
        <w:numPr>
          <w:ilvl w:val="1"/>
          <w:numId w:val="31"/>
        </w:num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spełniają warunki udziału w postępowaniu określone przez zamawiającego w specyfikacji warunków zamówienia. </w:t>
      </w:r>
    </w:p>
    <w:p w14:paraId="7B93A992" w14:textId="77777777" w:rsidR="008A45C3" w:rsidRDefault="00526E2D" w:rsidP="0084408A">
      <w:pPr>
        <w:numPr>
          <w:ilvl w:val="0"/>
          <w:numId w:val="31"/>
        </w:numPr>
        <w:spacing w:line="276" w:lineRule="auto"/>
        <w:jc w:val="both"/>
        <w:rPr>
          <w:rFonts w:ascii="Arial Narrow" w:eastAsia="Arial Narrow" w:hAnsi="Arial Narrow" w:cs="Arial Narrow"/>
        </w:rPr>
      </w:pPr>
      <w:r>
        <w:rPr>
          <w:rFonts w:ascii="Arial Narrow" w:eastAsia="Arial Narrow" w:hAnsi="Arial Narrow" w:cs="Arial Narrow"/>
          <w:sz w:val="22"/>
          <w:szCs w:val="22"/>
        </w:rPr>
        <w:t xml:space="preserve">Warunki udziału w postępowaniu mogą dotyczyć: </w:t>
      </w:r>
    </w:p>
    <w:p w14:paraId="6ADD384D" w14:textId="77777777" w:rsidR="008A45C3" w:rsidRDefault="00526E2D" w:rsidP="0084408A">
      <w:pPr>
        <w:numPr>
          <w:ilvl w:val="1"/>
          <w:numId w:val="31"/>
        </w:num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zdolności do występowania w obrocie gospodarczym;</w:t>
      </w:r>
    </w:p>
    <w:p w14:paraId="43C5E253" w14:textId="77777777" w:rsidR="008A45C3" w:rsidRDefault="00526E2D" w:rsidP="0084408A">
      <w:pPr>
        <w:numPr>
          <w:ilvl w:val="1"/>
          <w:numId w:val="31"/>
        </w:num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uprawnień do prowadzenia określonej działalności gospodarczej lub zawodowej, o ile wynika to z odrębnych przepisów;</w:t>
      </w:r>
    </w:p>
    <w:p w14:paraId="198869D7" w14:textId="77777777" w:rsidR="008A45C3" w:rsidRDefault="00526E2D" w:rsidP="0084408A">
      <w:pPr>
        <w:numPr>
          <w:ilvl w:val="1"/>
          <w:numId w:val="31"/>
        </w:num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sytuacji ekonomicznej lub finansowej;</w:t>
      </w:r>
    </w:p>
    <w:p w14:paraId="21510EDC" w14:textId="77777777" w:rsidR="008A45C3" w:rsidRDefault="00526E2D" w:rsidP="0084408A">
      <w:pPr>
        <w:numPr>
          <w:ilvl w:val="1"/>
          <w:numId w:val="31"/>
        </w:num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zdolności technicznej lub zawodowej</w:t>
      </w:r>
    </w:p>
    <w:p w14:paraId="3DB3D8C7" w14:textId="77777777" w:rsidR="008A45C3" w:rsidRDefault="00526E2D" w:rsidP="0084408A">
      <w:pPr>
        <w:numPr>
          <w:ilvl w:val="0"/>
          <w:numId w:val="31"/>
        </w:numPr>
        <w:spacing w:line="276" w:lineRule="auto"/>
        <w:jc w:val="both"/>
        <w:rPr>
          <w:rFonts w:ascii="Arial Narrow" w:eastAsia="Arial Narrow" w:hAnsi="Arial Narrow" w:cs="Arial Narrow"/>
        </w:rPr>
      </w:pPr>
      <w:r>
        <w:rPr>
          <w:rFonts w:ascii="Arial Narrow" w:eastAsia="Arial Narrow" w:hAnsi="Arial Narrow" w:cs="Arial Narrow"/>
          <w:sz w:val="22"/>
          <w:szCs w:val="22"/>
        </w:rPr>
        <w:t>W zakresie zdolności do występowania w obrocie gospodarczym - Zamawiający nie postawił warunku w tym zakresie.</w:t>
      </w:r>
    </w:p>
    <w:p w14:paraId="37900F61" w14:textId="77777777" w:rsidR="008A45C3" w:rsidRDefault="00526E2D" w:rsidP="0084408A">
      <w:pPr>
        <w:numPr>
          <w:ilvl w:val="0"/>
          <w:numId w:val="31"/>
        </w:numPr>
        <w:spacing w:line="276" w:lineRule="auto"/>
        <w:jc w:val="both"/>
        <w:rPr>
          <w:rFonts w:ascii="Arial Narrow" w:eastAsia="Arial Narrow" w:hAnsi="Arial Narrow" w:cs="Arial Narrow"/>
        </w:rPr>
      </w:pPr>
      <w:r>
        <w:rPr>
          <w:rFonts w:ascii="Arial Narrow" w:eastAsia="Arial Narrow" w:hAnsi="Arial Narrow" w:cs="Arial Narrow"/>
          <w:sz w:val="22"/>
          <w:szCs w:val="22"/>
        </w:rPr>
        <w:t xml:space="preserve">W zakresie uprawnień do prowadzenia określonej działalności gospodarczej lub zawodowej, o ile  wynika to z odrębnych przepisów - Zamawiający nie postawił warunku w tym zakresie. </w:t>
      </w:r>
    </w:p>
    <w:p w14:paraId="2CAAC1D9" w14:textId="77777777" w:rsidR="008A45C3" w:rsidRDefault="00526E2D" w:rsidP="0084408A">
      <w:pPr>
        <w:numPr>
          <w:ilvl w:val="0"/>
          <w:numId w:val="31"/>
        </w:numPr>
        <w:spacing w:line="276" w:lineRule="auto"/>
        <w:jc w:val="both"/>
        <w:rPr>
          <w:rFonts w:ascii="Arial Narrow" w:eastAsia="Arial Narrow" w:hAnsi="Arial Narrow" w:cs="Arial Narrow"/>
        </w:rPr>
      </w:pPr>
      <w:r>
        <w:rPr>
          <w:rFonts w:ascii="Arial Narrow" w:eastAsia="Arial Narrow" w:hAnsi="Arial Narrow" w:cs="Arial Narrow"/>
          <w:sz w:val="22"/>
          <w:szCs w:val="22"/>
        </w:rPr>
        <w:t xml:space="preserve">W zakresie sytuacji ekonomicznej lub finansowej - Zamawiający nie postawił warunku w tym zakresie. </w:t>
      </w:r>
    </w:p>
    <w:p w14:paraId="2DDB71DB" w14:textId="77777777" w:rsidR="008A45C3" w:rsidRDefault="00526E2D" w:rsidP="0084408A">
      <w:pPr>
        <w:numPr>
          <w:ilvl w:val="0"/>
          <w:numId w:val="31"/>
        </w:numPr>
        <w:spacing w:line="276" w:lineRule="auto"/>
        <w:ind w:left="426" w:hanging="426"/>
        <w:jc w:val="both"/>
        <w:rPr>
          <w:rFonts w:ascii="Arial Narrow" w:eastAsia="Arial Narrow" w:hAnsi="Arial Narrow" w:cs="Arial Narrow"/>
        </w:rPr>
      </w:pPr>
      <w:r>
        <w:rPr>
          <w:rFonts w:ascii="Arial Narrow" w:eastAsia="Arial Narrow" w:hAnsi="Arial Narrow" w:cs="Arial Narrow"/>
          <w:sz w:val="22"/>
          <w:szCs w:val="22"/>
        </w:rPr>
        <w:t xml:space="preserve">W zakresie zdolności technicznej lub zawodowej Wykonawca musi wykazać, że: </w:t>
      </w:r>
      <w:r>
        <w:rPr>
          <w:rFonts w:ascii="Arial Narrow" w:eastAsia="Arial Narrow" w:hAnsi="Arial Narrow" w:cs="Arial Narrow"/>
          <w:b/>
          <w:sz w:val="22"/>
          <w:szCs w:val="22"/>
        </w:rPr>
        <w:t xml:space="preserve">dysponuje osobami zdolnymi do wykonania niniejszego zamówienia tj.: </w:t>
      </w:r>
    </w:p>
    <w:p w14:paraId="548861E2" w14:textId="460525EF" w:rsidR="008A45C3" w:rsidRPr="00E520BA" w:rsidRDefault="00526E2D" w:rsidP="00E520BA">
      <w:pPr>
        <w:pStyle w:val="Akapitzlist"/>
        <w:numPr>
          <w:ilvl w:val="0"/>
          <w:numId w:val="22"/>
        </w:numPr>
        <w:spacing w:line="276" w:lineRule="auto"/>
        <w:jc w:val="both"/>
        <w:rPr>
          <w:rFonts w:ascii="Arial Narrow" w:eastAsia="Arial Narrow" w:hAnsi="Arial Narrow" w:cs="Arial Narrow"/>
        </w:rPr>
      </w:pPr>
      <w:r w:rsidRPr="00E520BA">
        <w:rPr>
          <w:rFonts w:ascii="Arial Narrow" w:eastAsia="Arial Narrow" w:hAnsi="Arial Narrow" w:cs="Arial Narrow"/>
          <w:sz w:val="22"/>
          <w:szCs w:val="22"/>
        </w:rPr>
        <w:t xml:space="preserve">co najmniej 1 </w:t>
      </w:r>
      <w:r w:rsidRPr="00E520BA">
        <w:rPr>
          <w:rFonts w:ascii="Arial Narrow" w:eastAsia="Arial Narrow" w:hAnsi="Arial Narrow" w:cs="Arial Narrow"/>
          <w:b/>
          <w:sz w:val="22"/>
          <w:szCs w:val="22"/>
        </w:rPr>
        <w:t xml:space="preserve">Specjalistą </w:t>
      </w:r>
      <w:r w:rsidRPr="00E520BA">
        <w:rPr>
          <w:rFonts w:ascii="Arial Narrow" w:eastAsia="Arial Narrow" w:hAnsi="Arial Narrow" w:cs="Arial Narrow"/>
          <w:sz w:val="22"/>
          <w:szCs w:val="22"/>
        </w:rPr>
        <w:t>posiadającym:</w:t>
      </w:r>
    </w:p>
    <w:p w14:paraId="0F201084" w14:textId="5990AB19" w:rsidR="008A45C3" w:rsidRDefault="00526E2D" w:rsidP="0084408A">
      <w:pPr>
        <w:numPr>
          <w:ilvl w:val="1"/>
          <w:numId w:val="22"/>
        </w:numPr>
        <w:spacing w:line="276" w:lineRule="auto"/>
        <w:ind w:left="851" w:hanging="229"/>
        <w:jc w:val="both"/>
        <w:rPr>
          <w:sz w:val="22"/>
          <w:szCs w:val="22"/>
        </w:rPr>
      </w:pPr>
      <w:r>
        <w:rPr>
          <w:rFonts w:ascii="Arial Narrow" w:eastAsia="Arial Narrow" w:hAnsi="Arial Narrow" w:cs="Arial Narrow"/>
          <w:sz w:val="22"/>
          <w:szCs w:val="22"/>
        </w:rPr>
        <w:t>ukończone studia wyższe magisterskie na kierunku psychologia</w:t>
      </w:r>
      <w:r w:rsidR="008124C9">
        <w:rPr>
          <w:rFonts w:ascii="Arial Narrow" w:eastAsia="Arial Narrow" w:hAnsi="Arial Narrow" w:cs="Arial Narrow"/>
          <w:sz w:val="22"/>
          <w:szCs w:val="22"/>
        </w:rPr>
        <w:t>,</w:t>
      </w:r>
    </w:p>
    <w:p w14:paraId="5C2663A1" w14:textId="1E00B4C7" w:rsidR="008A45C3" w:rsidRDefault="00526E2D" w:rsidP="0084408A">
      <w:pPr>
        <w:numPr>
          <w:ilvl w:val="1"/>
          <w:numId w:val="22"/>
        </w:numPr>
        <w:spacing w:line="276" w:lineRule="auto"/>
        <w:ind w:left="851" w:hanging="229"/>
        <w:jc w:val="both"/>
        <w:rPr>
          <w:sz w:val="22"/>
          <w:szCs w:val="22"/>
        </w:rPr>
      </w:pPr>
      <w:r>
        <w:rPr>
          <w:rFonts w:ascii="Arial Narrow" w:eastAsia="Arial Narrow" w:hAnsi="Arial Narrow" w:cs="Arial Narrow"/>
          <w:sz w:val="22"/>
          <w:szCs w:val="22"/>
        </w:rPr>
        <w:t>ukończone studia podyplomowe na kierunku psychodietetyka lub ukończone studia I lub II stopnia na kierunku psychodietetyka</w:t>
      </w:r>
      <w:r w:rsidR="008124C9">
        <w:rPr>
          <w:rFonts w:ascii="Arial Narrow" w:eastAsia="Arial Narrow" w:hAnsi="Arial Narrow" w:cs="Arial Narrow"/>
          <w:sz w:val="22"/>
          <w:szCs w:val="22"/>
        </w:rPr>
        <w:t>,</w:t>
      </w:r>
    </w:p>
    <w:p w14:paraId="47C902DC" w14:textId="273CFD32" w:rsidR="008A45C3" w:rsidRDefault="00526E2D" w:rsidP="0084408A">
      <w:pPr>
        <w:numPr>
          <w:ilvl w:val="1"/>
          <w:numId w:val="22"/>
        </w:numPr>
        <w:spacing w:line="276" w:lineRule="auto"/>
        <w:ind w:left="851" w:hanging="229"/>
        <w:jc w:val="both"/>
        <w:rPr>
          <w:sz w:val="22"/>
          <w:szCs w:val="22"/>
        </w:rPr>
      </w:pPr>
      <w:bookmarkStart w:id="11" w:name="_1y810tw" w:colFirst="0" w:colLast="0"/>
      <w:bookmarkEnd w:id="11"/>
      <w:r>
        <w:rPr>
          <w:rFonts w:ascii="Arial Narrow" w:eastAsia="Arial Narrow" w:hAnsi="Arial Narrow" w:cs="Arial Narrow"/>
          <w:sz w:val="22"/>
          <w:szCs w:val="22"/>
        </w:rPr>
        <w:t xml:space="preserve">doświadczenie w realizacji minimum 200 godzin dydaktycznych </w:t>
      </w:r>
      <w:bookmarkStart w:id="12" w:name="_Hlk156806955"/>
      <w:r>
        <w:rPr>
          <w:rFonts w:ascii="Arial Narrow" w:eastAsia="Arial Narrow" w:hAnsi="Arial Narrow" w:cs="Arial Narrow"/>
          <w:sz w:val="22"/>
          <w:szCs w:val="22"/>
        </w:rPr>
        <w:t xml:space="preserve">konsultacji psychodietetycznych dla rodziców </w:t>
      </w:r>
      <w:r w:rsidR="00FD744C">
        <w:rPr>
          <w:rFonts w:ascii="Arial Narrow" w:eastAsia="Arial Narrow" w:hAnsi="Arial Narrow" w:cs="Arial Narrow"/>
          <w:sz w:val="22"/>
          <w:szCs w:val="22"/>
        </w:rPr>
        <w:t>l</w:t>
      </w:r>
      <w:r>
        <w:rPr>
          <w:rFonts w:ascii="Arial Narrow" w:eastAsia="Arial Narrow" w:hAnsi="Arial Narrow" w:cs="Arial Narrow"/>
          <w:sz w:val="22"/>
          <w:szCs w:val="22"/>
        </w:rPr>
        <w:t>ub dzieci</w:t>
      </w:r>
      <w:r w:rsidR="00FD744C">
        <w:rPr>
          <w:rFonts w:ascii="Arial Narrow" w:eastAsia="Arial Narrow" w:hAnsi="Arial Narrow" w:cs="Arial Narrow"/>
          <w:sz w:val="22"/>
          <w:szCs w:val="22"/>
        </w:rPr>
        <w:t>.</w:t>
      </w:r>
    </w:p>
    <w:p w14:paraId="7F8B0804" w14:textId="77777777" w:rsidR="008A45C3" w:rsidRDefault="00526E2D">
      <w:pPr>
        <w:numPr>
          <w:ilvl w:val="0"/>
          <w:numId w:val="3"/>
        </w:numPr>
        <w:pBdr>
          <w:top w:val="nil"/>
          <w:left w:val="nil"/>
          <w:bottom w:val="nil"/>
          <w:right w:val="nil"/>
          <w:between w:val="nil"/>
        </w:pBdr>
        <w:spacing w:line="276" w:lineRule="auto"/>
        <w:jc w:val="both"/>
        <w:rPr>
          <w:rFonts w:ascii="Arial Narrow" w:eastAsia="Arial Narrow" w:hAnsi="Arial Narrow" w:cs="Arial Narrow"/>
        </w:rPr>
      </w:pPr>
      <w:bookmarkStart w:id="13" w:name="_1ci93xb" w:colFirst="0" w:colLast="0"/>
      <w:bookmarkEnd w:id="12"/>
      <w:bookmarkEnd w:id="13"/>
      <w:r>
        <w:rPr>
          <w:rFonts w:ascii="Arial Narrow" w:eastAsia="Arial Narrow" w:hAnsi="Arial Narrow" w:cs="Arial Narrow"/>
          <w:color w:val="000000"/>
          <w:sz w:val="22"/>
          <w:szCs w:val="22"/>
        </w:rPr>
        <w:t xml:space="preserve">Zamawiający w niniejszym postępowaniu wymaga, aby na podstawie art. 125 ust. 1 ustawy w terminie składania ofert każdy z wykonawców złożył oświadczenie o spełnieniu warunków udziału w postępowaniu (treść oświadczenia zamieszczona w załączniku nr 2  do SWZ). </w:t>
      </w:r>
    </w:p>
    <w:p w14:paraId="13BF900B" w14:textId="77777777" w:rsidR="008A45C3" w:rsidRDefault="00526E2D">
      <w:pPr>
        <w:numPr>
          <w:ilvl w:val="0"/>
          <w:numId w:val="3"/>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color w:val="000000"/>
          <w:sz w:val="22"/>
          <w:szCs w:val="22"/>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3705C2F3" w14:textId="77777777" w:rsidR="008A45C3" w:rsidRDefault="00526E2D">
      <w:pPr>
        <w:numPr>
          <w:ilvl w:val="0"/>
          <w:numId w:val="3"/>
        </w:numPr>
        <w:pBdr>
          <w:top w:val="nil"/>
          <w:left w:val="nil"/>
          <w:bottom w:val="nil"/>
          <w:right w:val="nil"/>
          <w:between w:val="nil"/>
        </w:pBdr>
        <w:spacing w:line="276" w:lineRule="auto"/>
        <w:jc w:val="both"/>
        <w:rPr>
          <w:rFonts w:ascii="Arial Narrow" w:eastAsia="Arial Narrow" w:hAnsi="Arial Narrow" w:cs="Arial Narrow"/>
          <w:u w:val="single"/>
        </w:rPr>
      </w:pPr>
      <w:r>
        <w:rPr>
          <w:rFonts w:ascii="Arial Narrow" w:eastAsia="Arial Narrow" w:hAnsi="Arial Narrow" w:cs="Arial Narrow"/>
          <w:color w:val="000000"/>
          <w:sz w:val="22"/>
          <w:szCs w:val="22"/>
          <w:u w:val="single"/>
        </w:rPr>
        <w:t>W przypadku, o którym mowa w ust. 8, wykonawcy wspólnie ubiegający się o udzielenie zamówienia są zobowiązani dołączać do oferty oświadczenie, z którego będzie wynikać, które części zamówienia wykonają poszczególni wykonawcy. Wzór oświadczenia stanowi załącznik nr 6 do SWZ.</w:t>
      </w:r>
    </w:p>
    <w:p w14:paraId="7314ACA8" w14:textId="77777777" w:rsidR="008A45C3" w:rsidRDefault="00526E2D">
      <w:pPr>
        <w:numPr>
          <w:ilvl w:val="0"/>
          <w:numId w:val="3"/>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color w:val="000000"/>
          <w:sz w:val="22"/>
          <w:szCs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7B3094B3" w14:textId="77777777" w:rsidR="008A45C3" w:rsidRDefault="00526E2D">
      <w:pPr>
        <w:numPr>
          <w:ilvl w:val="0"/>
          <w:numId w:val="3"/>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color w:val="000000"/>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1C597FB" w14:textId="77777777" w:rsidR="008A45C3" w:rsidRDefault="00526E2D">
      <w:pPr>
        <w:numPr>
          <w:ilvl w:val="0"/>
          <w:numId w:val="3"/>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color w:val="000000"/>
          <w:sz w:val="22"/>
          <w:szCs w:val="22"/>
        </w:rPr>
        <w:t>Zobowiązanie podmiotu udostępniającego zasoby, o którym mowa w ust. 11, potwierdza, że stosunek łączący wykonawcę z podmiotami udostępniającymi zasoby gwarantuje rzeczywisty dostęp do tych zasobów oraz określa w szczególności:</w:t>
      </w:r>
    </w:p>
    <w:p w14:paraId="646442E3" w14:textId="77777777" w:rsidR="008A45C3" w:rsidRDefault="00526E2D">
      <w:pPr>
        <w:numPr>
          <w:ilvl w:val="1"/>
          <w:numId w:val="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zakres dostępnych wykonawcy zasobów podmiotu udostępniającego zasoby;</w:t>
      </w:r>
    </w:p>
    <w:p w14:paraId="7566DBF9" w14:textId="77777777" w:rsidR="008A45C3" w:rsidRDefault="00526E2D">
      <w:pPr>
        <w:numPr>
          <w:ilvl w:val="1"/>
          <w:numId w:val="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sposób i okres udostępnienia wykonawcy i wykorzystania przez niego zasobów podmiotu udostępniającego te zasoby przy wykonywaniu zamówienia;</w:t>
      </w:r>
    </w:p>
    <w:p w14:paraId="0611D3AD" w14:textId="77777777" w:rsidR="008A45C3" w:rsidRDefault="00526E2D">
      <w:pPr>
        <w:numPr>
          <w:ilvl w:val="1"/>
          <w:numId w:val="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4F23CD5" w14:textId="77777777" w:rsidR="008A45C3" w:rsidRDefault="00526E2D">
      <w:pPr>
        <w:numPr>
          <w:ilvl w:val="0"/>
          <w:numId w:val="3"/>
        </w:numPr>
        <w:pBdr>
          <w:top w:val="nil"/>
          <w:left w:val="nil"/>
          <w:bottom w:val="nil"/>
          <w:right w:val="nil"/>
          <w:between w:val="nil"/>
        </w:pBdr>
        <w:spacing w:line="276" w:lineRule="auto"/>
        <w:jc w:val="both"/>
        <w:rPr>
          <w:rFonts w:ascii="Arial Narrow" w:eastAsia="Arial Narrow" w:hAnsi="Arial Narrow" w:cs="Arial Narrow"/>
        </w:rPr>
      </w:pPr>
      <w:bookmarkStart w:id="14" w:name="_qsh70q" w:colFirst="0" w:colLast="0"/>
      <w:bookmarkEnd w:id="14"/>
      <w:r>
        <w:rPr>
          <w:rFonts w:ascii="Arial Narrow" w:eastAsia="Arial Narrow" w:hAnsi="Arial Narrow" w:cs="Arial Narrow"/>
          <w:color w:val="000000"/>
          <w:sz w:val="22"/>
          <w:szCs w:val="22"/>
        </w:rPr>
        <w:t xml:space="preserve">Zobowiązanie podmiotu udostępniającego zasoby należy złożyć w postaci elektronicznej i opatrzeć kwalifikowanym podpisem elektronicznym lub podpisem zaufanym lub podpisem osobistym. Szczegóły </w:t>
      </w:r>
      <w:r>
        <w:rPr>
          <w:rFonts w:ascii="Arial Narrow" w:eastAsia="Arial Narrow" w:hAnsi="Arial Narrow" w:cs="Arial Narrow"/>
          <w:color w:val="000000"/>
          <w:sz w:val="22"/>
          <w:szCs w:val="22"/>
        </w:rPr>
        <w:br/>
        <w:t xml:space="preserve">i wymagania określono w rozdziale 8 pkt 2 SWZ. </w:t>
      </w:r>
    </w:p>
    <w:p w14:paraId="0E21EB81" w14:textId="77777777" w:rsidR="008A45C3" w:rsidRDefault="00526E2D">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Rozdział 6. Podstawy wykluczenia.</w:t>
      </w:r>
    </w:p>
    <w:p w14:paraId="46545B93" w14:textId="77777777" w:rsidR="008A45C3" w:rsidRDefault="00526E2D" w:rsidP="0084408A">
      <w:pPr>
        <w:numPr>
          <w:ilvl w:val="0"/>
          <w:numId w:val="36"/>
        </w:numPr>
        <w:pBdr>
          <w:top w:val="nil"/>
          <w:left w:val="nil"/>
          <w:bottom w:val="nil"/>
          <w:right w:val="nil"/>
          <w:between w:val="nil"/>
        </w:pBdr>
        <w:spacing w:line="288" w:lineRule="auto"/>
        <w:jc w:val="both"/>
        <w:rPr>
          <w:rFonts w:ascii="Arial Narrow" w:eastAsia="Arial Narrow" w:hAnsi="Arial Narrow" w:cs="Arial Narrow"/>
        </w:rPr>
      </w:pPr>
      <w:r>
        <w:rPr>
          <w:rFonts w:ascii="Arial Narrow" w:eastAsia="Arial Narrow" w:hAnsi="Arial Narrow" w:cs="Arial Narrow"/>
          <w:color w:val="000000"/>
          <w:sz w:val="22"/>
          <w:szCs w:val="22"/>
        </w:rPr>
        <w:t>Zgodnie z treścią art. 108 ust. 1 ustawy z postępowania o udzielenie zamówienia wyklucza się wykonawcę:</w:t>
      </w:r>
    </w:p>
    <w:p w14:paraId="2D49FA95" w14:textId="77777777" w:rsidR="008A45C3" w:rsidRDefault="00526E2D" w:rsidP="0084408A">
      <w:pPr>
        <w:numPr>
          <w:ilvl w:val="1"/>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będącego osobą fizyczną, którego prawomocnie skazano za przestępstwo:</w:t>
      </w:r>
    </w:p>
    <w:p w14:paraId="0A1EFA5A" w14:textId="77777777" w:rsidR="008A45C3" w:rsidRDefault="00526E2D" w:rsidP="0084408A">
      <w:pPr>
        <w:numPr>
          <w:ilvl w:val="2"/>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udziału w zorganizowanej grupie przestępczej albo związku mającym na celu popełnienie przestępstwa lub przestępstwa skarbowego, o którym mowa w art. 258 Kodeksu karnego,</w:t>
      </w:r>
    </w:p>
    <w:p w14:paraId="61770877" w14:textId="77777777" w:rsidR="008A45C3" w:rsidRDefault="00526E2D" w:rsidP="0084408A">
      <w:pPr>
        <w:numPr>
          <w:ilvl w:val="2"/>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handlu ludźmi, o którym mowa w art. 189a Kodeksu karnego,</w:t>
      </w:r>
    </w:p>
    <w:p w14:paraId="2E8C98CB" w14:textId="77777777" w:rsidR="008A45C3" w:rsidRDefault="00526E2D" w:rsidP="0084408A">
      <w:pPr>
        <w:numPr>
          <w:ilvl w:val="2"/>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 którym mowa w art. 228-230a, art. 250a Kodeksu karnego lub w art. 46 lub art. 48 ustawy z dnia 25 czerwca 2010 r. o sporcie lub w art. 54 ust. 1-4 ustawy z dnia 12 maja 2011r. o refundacji leków, środków spożywczych specjalnego przeznaczenia żywieniowego oraz wyrobów medycznych,</w:t>
      </w:r>
    </w:p>
    <w:p w14:paraId="62CE7C3C" w14:textId="77777777" w:rsidR="008A45C3" w:rsidRDefault="00526E2D" w:rsidP="0084408A">
      <w:pPr>
        <w:numPr>
          <w:ilvl w:val="2"/>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680F77E" w14:textId="77777777" w:rsidR="008A45C3" w:rsidRDefault="00526E2D" w:rsidP="0084408A">
      <w:pPr>
        <w:numPr>
          <w:ilvl w:val="2"/>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 charakterze terrorystycznym, o którym mowa w art. 115 § 20 Kodeksu karnego, lub mające na celu popełnienie tego przestępstwa,</w:t>
      </w:r>
    </w:p>
    <w:p w14:paraId="3CA3739E" w14:textId="77777777" w:rsidR="008A45C3" w:rsidRDefault="00526E2D" w:rsidP="0084408A">
      <w:pPr>
        <w:numPr>
          <w:ilvl w:val="2"/>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5973BE1" w14:textId="77777777" w:rsidR="008A45C3" w:rsidRDefault="00526E2D" w:rsidP="0084408A">
      <w:pPr>
        <w:numPr>
          <w:ilvl w:val="2"/>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5E10B84" w14:textId="77777777" w:rsidR="008A45C3" w:rsidRDefault="00526E2D" w:rsidP="0084408A">
      <w:pPr>
        <w:numPr>
          <w:ilvl w:val="2"/>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 którym mowa w art. 9 ust. 1 i 3 lub art. 10 ustawy z dnia 15 czerwca 2012 r. o skutkach powierzania wykonywania pracy cudzoziemcom przebywającym wbrew przepisom na terytorium Rzeczypospolitej Polskiej</w:t>
      </w:r>
    </w:p>
    <w:p w14:paraId="5583AC8E" w14:textId="77777777" w:rsidR="008A45C3" w:rsidRDefault="00526E2D">
      <w:pPr>
        <w:pBdr>
          <w:top w:val="nil"/>
          <w:left w:val="nil"/>
          <w:bottom w:val="nil"/>
          <w:right w:val="nil"/>
          <w:between w:val="nil"/>
        </w:pBdr>
        <w:spacing w:line="288" w:lineRule="auto"/>
        <w:ind w:left="512" w:firstLine="20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lub za odpowiedni czyn zabroniony określony w przepisach prawa obcego;</w:t>
      </w:r>
    </w:p>
    <w:p w14:paraId="377FA91D" w14:textId="77777777" w:rsidR="008A45C3" w:rsidRDefault="00526E2D" w:rsidP="0084408A">
      <w:pPr>
        <w:numPr>
          <w:ilvl w:val="1"/>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7879C18" w14:textId="77777777" w:rsidR="008A45C3" w:rsidRDefault="00526E2D" w:rsidP="0084408A">
      <w:pPr>
        <w:numPr>
          <w:ilvl w:val="1"/>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87C2766" w14:textId="77777777" w:rsidR="008A45C3" w:rsidRDefault="00526E2D" w:rsidP="0084408A">
      <w:pPr>
        <w:numPr>
          <w:ilvl w:val="1"/>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wobec którego prawomocnie orzeczono zakaz ubiegania się o zamówienia publiczne;</w:t>
      </w:r>
    </w:p>
    <w:p w14:paraId="7E00565B" w14:textId="77777777" w:rsidR="008A45C3" w:rsidRDefault="00526E2D" w:rsidP="0084408A">
      <w:pPr>
        <w:numPr>
          <w:ilvl w:val="1"/>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w:t>
      </w:r>
      <w:r>
        <w:rPr>
          <w:rFonts w:ascii="Arial Narrow" w:eastAsia="Arial Narrow" w:hAnsi="Arial Narrow" w:cs="Arial Narrow"/>
          <w:color w:val="000000"/>
          <w:sz w:val="22"/>
          <w:szCs w:val="22"/>
        </w:rPr>
        <w:lastRenderedPageBreak/>
        <w:t>złożyli odrębne oferty, oferty częściowe lub wnioski o dopuszczenie do udziału w postępowaniu, chyba że wykażą, że przygotowali te oferty lub wnioski niezależnie od siebie;</w:t>
      </w:r>
    </w:p>
    <w:p w14:paraId="6DFDED3F" w14:textId="77777777" w:rsidR="008A45C3" w:rsidRDefault="00526E2D" w:rsidP="0084408A">
      <w:pPr>
        <w:numPr>
          <w:ilvl w:val="1"/>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1838465" w14:textId="77777777" w:rsidR="008A45C3" w:rsidRDefault="00526E2D" w:rsidP="0084408A">
      <w:pPr>
        <w:numPr>
          <w:ilvl w:val="0"/>
          <w:numId w:val="36"/>
        </w:numPr>
        <w:pBdr>
          <w:top w:val="nil"/>
          <w:left w:val="nil"/>
          <w:bottom w:val="nil"/>
          <w:right w:val="nil"/>
          <w:between w:val="nil"/>
        </w:pBdr>
        <w:spacing w:line="288" w:lineRule="auto"/>
        <w:jc w:val="both"/>
        <w:rPr>
          <w:rFonts w:ascii="Arial Narrow" w:eastAsia="Arial Narrow" w:hAnsi="Arial Narrow" w:cs="Arial Narrow"/>
        </w:rPr>
      </w:pPr>
      <w:r>
        <w:rPr>
          <w:rFonts w:ascii="Arial Narrow" w:eastAsia="Arial Narrow" w:hAnsi="Arial Narrow" w:cs="Arial Narrow"/>
          <w:color w:val="000000"/>
          <w:sz w:val="22"/>
          <w:szCs w:val="22"/>
        </w:rPr>
        <w:t>Wykluczenie wykonawcy następuje:</w:t>
      </w:r>
    </w:p>
    <w:p w14:paraId="6D7AEFEE" w14:textId="77777777" w:rsidR="008A45C3" w:rsidRDefault="00526E2D" w:rsidP="0084408A">
      <w:pPr>
        <w:numPr>
          <w:ilvl w:val="1"/>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przypadkach, o których mowa w art. 108 ust. 1 pkt 1 lit. a-g i pkt 2, na okres 5 lat od dnia uprawomocnienia się wyroku potwierdzającego zaistnienie jednej z podstaw wykluczenia, chyba że w tym wyroku został określony inny okres wykluczenia;</w:t>
      </w:r>
    </w:p>
    <w:p w14:paraId="2053641D" w14:textId="77777777" w:rsidR="008A45C3" w:rsidRDefault="00526E2D" w:rsidP="0084408A">
      <w:pPr>
        <w:numPr>
          <w:ilvl w:val="1"/>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przypadkach, o których mowa w art. 108 ust. 1 pkt 1 lit. h i pkt 2, gdy osoba, o której mowa w tych przepisach, została skazana za przestępstwo wymienione w art. 108 ust. 1 pkt 1 lit. h,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3A3480AE" w14:textId="77777777" w:rsidR="008A45C3" w:rsidRDefault="00526E2D" w:rsidP="0084408A">
      <w:pPr>
        <w:numPr>
          <w:ilvl w:val="1"/>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przypadku, o którym mowa w art. 108 ust. 1 pkt 4, na okres, na jaki został prawomocnie orzeczony zakaz ubiegania się o zamówienia publiczne;</w:t>
      </w:r>
    </w:p>
    <w:p w14:paraId="0B396C61" w14:textId="77777777" w:rsidR="008A45C3" w:rsidRDefault="00526E2D" w:rsidP="0084408A">
      <w:pPr>
        <w:numPr>
          <w:ilvl w:val="1"/>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przypadkach, o których mowa w art. 108 ust. 1 pkt 5 i 6, na okres 3 lat od zaistnienia zdarzenia będącego podstawą wykluczenia.</w:t>
      </w:r>
    </w:p>
    <w:p w14:paraId="34FF7E8F" w14:textId="77777777" w:rsidR="008A45C3" w:rsidRDefault="00526E2D">
      <w:pPr>
        <w:pBdr>
          <w:top w:val="nil"/>
          <w:left w:val="nil"/>
          <w:bottom w:val="nil"/>
          <w:right w:val="nil"/>
          <w:between w:val="nil"/>
        </w:pBdr>
        <w:spacing w:line="288" w:lineRule="auto"/>
        <w:ind w:left="425"/>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Wykonawca może zostać wykluczony przez zamawiającego na każdym etapie postępowania o udzielenie  zamówienia.</w:t>
      </w:r>
    </w:p>
    <w:p w14:paraId="48A70C11" w14:textId="77777777" w:rsidR="008A45C3" w:rsidRDefault="00526E2D" w:rsidP="0084408A">
      <w:pPr>
        <w:numPr>
          <w:ilvl w:val="0"/>
          <w:numId w:val="36"/>
        </w:numPr>
        <w:pBdr>
          <w:top w:val="nil"/>
          <w:left w:val="nil"/>
          <w:bottom w:val="nil"/>
          <w:right w:val="nil"/>
          <w:between w:val="nil"/>
        </w:pBdr>
        <w:spacing w:line="288" w:lineRule="auto"/>
        <w:jc w:val="both"/>
        <w:rPr>
          <w:rFonts w:ascii="Arial Narrow" w:eastAsia="Arial Narrow" w:hAnsi="Arial Narrow" w:cs="Arial Narrow"/>
        </w:rPr>
      </w:pPr>
      <w:r>
        <w:rPr>
          <w:rFonts w:ascii="Arial Narrow" w:eastAsia="Arial Narrow" w:hAnsi="Arial Narrow" w:cs="Arial Narrow"/>
          <w:color w:val="000000"/>
          <w:sz w:val="22"/>
          <w:szCs w:val="22"/>
        </w:rPr>
        <w:t>Wykonawca nie podlega wykluczeniu w okolicznościach określonych w art. 108 ust. 1 pkt 1, 2 i 5, jeżeli udowodni zamawiającemu, że spełnił łącznie następujące przesłanki:</w:t>
      </w:r>
    </w:p>
    <w:p w14:paraId="4B86B307" w14:textId="77777777" w:rsidR="008A45C3" w:rsidRDefault="00526E2D" w:rsidP="0084408A">
      <w:pPr>
        <w:numPr>
          <w:ilvl w:val="1"/>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naprawił lub zobowiązał się do naprawienia szkody wyrządzonej przestępstwem, wykroczeniem lub swoim nieprawidłowym postępowaniem, w tym poprzez zadośćuczynienie pieniężne;</w:t>
      </w:r>
    </w:p>
    <w:p w14:paraId="098EFEFE" w14:textId="77777777" w:rsidR="008A45C3" w:rsidRDefault="00526E2D" w:rsidP="0084408A">
      <w:pPr>
        <w:numPr>
          <w:ilvl w:val="1"/>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DD91BE2" w14:textId="77777777" w:rsidR="008A45C3" w:rsidRDefault="00526E2D" w:rsidP="0084408A">
      <w:pPr>
        <w:numPr>
          <w:ilvl w:val="1"/>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podjął konkretne środki techniczne, organizacyjne i kadrowe, odpowiednie dla zapobiegania dalszym przestępstwom, wykroczeniom lub nieprawidłowemu postępowaniu, w szczególności:</w:t>
      </w:r>
    </w:p>
    <w:p w14:paraId="1D0F7D21" w14:textId="77777777" w:rsidR="008A45C3" w:rsidRDefault="00526E2D" w:rsidP="0084408A">
      <w:pPr>
        <w:numPr>
          <w:ilvl w:val="2"/>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zerwał wszelkie powiązania z osobami lub podmiotami odpowiedzialnymi za nieprawidłowe postępowanie wykonawcy,</w:t>
      </w:r>
    </w:p>
    <w:p w14:paraId="76400E29" w14:textId="77777777" w:rsidR="008A45C3" w:rsidRDefault="00526E2D" w:rsidP="0084408A">
      <w:pPr>
        <w:numPr>
          <w:ilvl w:val="2"/>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zreorganizował personel,</w:t>
      </w:r>
    </w:p>
    <w:p w14:paraId="126C3D6C" w14:textId="77777777" w:rsidR="008A45C3" w:rsidRDefault="00526E2D" w:rsidP="0084408A">
      <w:pPr>
        <w:numPr>
          <w:ilvl w:val="2"/>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wdrożył system sprawozdawczości i kontroli,</w:t>
      </w:r>
    </w:p>
    <w:p w14:paraId="5D7D1BE5" w14:textId="77777777" w:rsidR="008A45C3" w:rsidRDefault="00526E2D" w:rsidP="0084408A">
      <w:pPr>
        <w:numPr>
          <w:ilvl w:val="2"/>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utworzył struktury audytu wewnętrznego do monitorowania przestrzegania przepisów, wewnętrznych regulacji lub standardów,</w:t>
      </w:r>
    </w:p>
    <w:p w14:paraId="23A3FADB" w14:textId="77777777" w:rsidR="008A45C3" w:rsidRDefault="00526E2D" w:rsidP="0084408A">
      <w:pPr>
        <w:numPr>
          <w:ilvl w:val="2"/>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wprowadził wewnętrzne regulacje dotyczące odpowiedzialności i odszkodowań za nieprzestrzeganie przepisów, wewnętrznych regulacji lub standardów.</w:t>
      </w:r>
    </w:p>
    <w:p w14:paraId="64DB7527" w14:textId="77777777" w:rsidR="008A45C3" w:rsidRDefault="00526E2D" w:rsidP="0084408A">
      <w:pPr>
        <w:numPr>
          <w:ilvl w:val="0"/>
          <w:numId w:val="36"/>
        </w:numPr>
        <w:pBdr>
          <w:top w:val="nil"/>
          <w:left w:val="nil"/>
          <w:bottom w:val="nil"/>
          <w:right w:val="nil"/>
          <w:between w:val="nil"/>
        </w:pBdr>
        <w:spacing w:line="288" w:lineRule="auto"/>
        <w:jc w:val="both"/>
        <w:rPr>
          <w:rFonts w:ascii="Arial Narrow" w:eastAsia="Arial Narrow" w:hAnsi="Arial Narrow" w:cs="Arial Narrow"/>
        </w:rPr>
      </w:pPr>
      <w:r>
        <w:rPr>
          <w:rFonts w:ascii="Arial Narrow" w:eastAsia="Arial Narrow" w:hAnsi="Arial Narrow" w:cs="Arial Narrow"/>
          <w:color w:val="000000"/>
          <w:sz w:val="22"/>
          <w:szCs w:val="22"/>
        </w:rPr>
        <w:t>Zamawiający oceni,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wykluczy wykonawcę.</w:t>
      </w:r>
    </w:p>
    <w:p w14:paraId="522A51F4" w14:textId="77777777" w:rsidR="008A45C3" w:rsidRDefault="00526E2D" w:rsidP="0084408A">
      <w:pPr>
        <w:numPr>
          <w:ilvl w:val="0"/>
          <w:numId w:val="36"/>
        </w:numPr>
        <w:pBdr>
          <w:top w:val="nil"/>
          <w:left w:val="nil"/>
          <w:bottom w:val="nil"/>
          <w:right w:val="nil"/>
          <w:between w:val="nil"/>
        </w:pBdr>
        <w:spacing w:line="288" w:lineRule="auto"/>
        <w:jc w:val="both"/>
        <w:rPr>
          <w:rFonts w:ascii="Arial Narrow" w:eastAsia="Arial Narrow" w:hAnsi="Arial Narrow" w:cs="Arial Narrow"/>
        </w:rPr>
      </w:pPr>
      <w:r>
        <w:rPr>
          <w:rFonts w:ascii="Arial Narrow" w:eastAsia="Arial Narrow" w:hAnsi="Arial Narrow" w:cs="Arial Narrow"/>
          <w:color w:val="000000"/>
          <w:sz w:val="22"/>
          <w:szCs w:val="22"/>
        </w:rPr>
        <w:t xml:space="preserve">Zamawiający w niniejszym postępowaniu wymaga, aby wykonawcy na podstawie art. 125 ust. 1 ustawy w terminie składania ofert złożyli oświadczenie o braku podstaw do wykluczenia z postępowania wskazanych w SWZ (treść oświadczenia zamieszczona w załączniku nr 3 do SWZ). </w:t>
      </w:r>
    </w:p>
    <w:p w14:paraId="3C96CFFD" w14:textId="77777777" w:rsidR="008A45C3" w:rsidRDefault="00526E2D" w:rsidP="0084408A">
      <w:pPr>
        <w:numPr>
          <w:ilvl w:val="0"/>
          <w:numId w:val="36"/>
        </w:numPr>
        <w:pBdr>
          <w:top w:val="nil"/>
          <w:left w:val="nil"/>
          <w:bottom w:val="nil"/>
          <w:right w:val="nil"/>
          <w:between w:val="nil"/>
        </w:pBdr>
        <w:spacing w:line="288" w:lineRule="auto"/>
        <w:jc w:val="both"/>
        <w:rPr>
          <w:rFonts w:ascii="Arial Narrow" w:eastAsia="Arial Narrow" w:hAnsi="Arial Narrow" w:cs="Arial Narrow"/>
        </w:rPr>
      </w:pPr>
      <w:r>
        <w:rPr>
          <w:rFonts w:ascii="Arial Narrow" w:eastAsia="Arial Narrow" w:hAnsi="Arial Narrow" w:cs="Arial Narrow"/>
          <w:color w:val="000000"/>
          <w:sz w:val="22"/>
          <w:szCs w:val="22"/>
        </w:rPr>
        <w:t xml:space="preserve">W przypadku wspólnego ubiegania się o zamówienie przez wykonawców, oświadczenie, o którym mowa w ust. 5 składa każdy z wykonawców. </w:t>
      </w:r>
    </w:p>
    <w:p w14:paraId="00B5E84B" w14:textId="77777777" w:rsidR="008A45C3" w:rsidRDefault="00526E2D" w:rsidP="0084408A">
      <w:pPr>
        <w:numPr>
          <w:ilvl w:val="0"/>
          <w:numId w:val="36"/>
        </w:numPr>
        <w:pBdr>
          <w:top w:val="nil"/>
          <w:left w:val="nil"/>
          <w:bottom w:val="nil"/>
          <w:right w:val="nil"/>
          <w:between w:val="nil"/>
        </w:pBdr>
        <w:spacing w:line="288" w:lineRule="auto"/>
        <w:jc w:val="both"/>
        <w:rPr>
          <w:rFonts w:ascii="Arial Narrow" w:eastAsia="Arial Narrow" w:hAnsi="Arial Narrow" w:cs="Arial Narrow"/>
        </w:rPr>
      </w:pPr>
      <w:r>
        <w:rPr>
          <w:rFonts w:ascii="Arial Narrow" w:eastAsia="Arial Narrow" w:hAnsi="Arial Narrow" w:cs="Arial Narrow"/>
          <w:color w:val="000000"/>
          <w:sz w:val="22"/>
          <w:szCs w:val="22"/>
        </w:rPr>
        <w:t>Wykonawca, w przypadku polegania na zdolnościach lub sytuacji podmiotów udostępniających zasoby, przedstawia, wraz z oświadczeniem, o którym mowa w ust. 5, także oświadczenie podmiotu udostępniającego zasoby, potwierdzające brak podstaw wykluczenia tego podmiotu oraz odpowiednio spełnianie warunków udziału w postępowaniu, w zakresie, w jakim wykonawca powołuje się na jego zasoby (art. 125 ust 5 ustawy).</w:t>
      </w:r>
    </w:p>
    <w:p w14:paraId="5D9D2E61" w14:textId="77777777" w:rsidR="008A45C3" w:rsidRDefault="00526E2D" w:rsidP="0084408A">
      <w:pPr>
        <w:numPr>
          <w:ilvl w:val="0"/>
          <w:numId w:val="36"/>
        </w:numPr>
        <w:pBdr>
          <w:top w:val="nil"/>
          <w:left w:val="nil"/>
          <w:bottom w:val="nil"/>
          <w:right w:val="nil"/>
          <w:between w:val="nil"/>
        </w:pBdr>
        <w:spacing w:line="288" w:lineRule="auto"/>
        <w:jc w:val="both"/>
        <w:rPr>
          <w:rFonts w:ascii="Arial Narrow" w:eastAsia="Arial Narrow" w:hAnsi="Arial Narrow" w:cs="Arial Narrow"/>
        </w:rPr>
      </w:pPr>
      <w:r>
        <w:rPr>
          <w:rFonts w:ascii="Arial Narrow" w:eastAsia="Arial Narrow" w:hAnsi="Arial Narrow" w:cs="Arial Narrow"/>
          <w:color w:val="000000"/>
          <w:sz w:val="22"/>
          <w:szCs w:val="22"/>
        </w:rPr>
        <w:t>Oświadczenia o którym mowa powyżej pod rygorem nieważności muszą być złożone w formie elektronicznej, w postaci elektronicznej podpisane elektronicznym kwalifikowanym podpisem, podpisem zaufanym lub podpisem osobistym. Szczegóły i wymagania określono w rozdziale 8 pkt 2 specyfikacji.</w:t>
      </w:r>
    </w:p>
    <w:p w14:paraId="720934B9" w14:textId="77777777" w:rsidR="008A45C3" w:rsidRDefault="00526E2D" w:rsidP="0084408A">
      <w:pPr>
        <w:numPr>
          <w:ilvl w:val="0"/>
          <w:numId w:val="36"/>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color w:val="000000"/>
          <w:sz w:val="22"/>
          <w:szCs w:val="22"/>
        </w:rPr>
        <w:t>Na podstawie art. 7 ustawy z dnia 13 kwietnia 2022r. o szczególnych rozwiązaniach w zakresie przeciwdziałania wspieraniu agresji na Ukrainę oraz służących ochronie bezpieczeństwa narodowego (zwanej dalej „ustawą”) z postępowania o udzielenie zamówienia publicznego wyklucza się:</w:t>
      </w:r>
    </w:p>
    <w:p w14:paraId="6638A1AE" w14:textId="77777777" w:rsidR="008A45C3" w:rsidRDefault="00526E2D" w:rsidP="0084408A">
      <w:pPr>
        <w:numPr>
          <w:ilvl w:val="1"/>
          <w:numId w:val="3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59F6F72" w14:textId="77777777" w:rsidR="008A45C3" w:rsidRDefault="00526E2D" w:rsidP="0084408A">
      <w:pPr>
        <w:numPr>
          <w:ilvl w:val="1"/>
          <w:numId w:val="3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Wykonawcę oraz uczestnika konkursu, którego beneficjentem rzeczywistym w rozumieniu ustawy z dnia 01 marca 2018 r o przeciwdziałaniu praniu pieniędzy oraz finansowaniu terroryzmu (Dz.U z 2022r. poz.593, poz. 655)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 ustawy,</w:t>
      </w:r>
    </w:p>
    <w:p w14:paraId="70833D15" w14:textId="77777777" w:rsidR="008A45C3" w:rsidRDefault="00526E2D" w:rsidP="0084408A">
      <w:pPr>
        <w:numPr>
          <w:ilvl w:val="1"/>
          <w:numId w:val="36"/>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Wykonawcę oraz uczestnika konkursu, którego jednostką dominującą w rozumieniu art. 3 pkt 37 ustawy z dnia 29 września 1994r. o rachunkowości (Dz.U z 2021r poz.217,2105,2106)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 ustawy.</w:t>
      </w:r>
    </w:p>
    <w:p w14:paraId="75CB3235" w14:textId="77777777" w:rsidR="008A45C3" w:rsidRDefault="00526E2D" w:rsidP="0084408A">
      <w:pPr>
        <w:numPr>
          <w:ilvl w:val="0"/>
          <w:numId w:val="36"/>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color w:val="000000"/>
          <w:sz w:val="22"/>
          <w:szCs w:val="22"/>
        </w:rPr>
        <w:t>Wykluczenie, o którym mowa w ust. 9 następuje na okres trwania tych okoliczności.</w:t>
      </w:r>
    </w:p>
    <w:p w14:paraId="0F520488" w14:textId="77777777" w:rsidR="008A45C3" w:rsidRDefault="00526E2D" w:rsidP="0084408A">
      <w:pPr>
        <w:numPr>
          <w:ilvl w:val="0"/>
          <w:numId w:val="36"/>
        </w:num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color w:val="000000"/>
          <w:sz w:val="22"/>
          <w:szCs w:val="22"/>
        </w:rPr>
        <w:t>W przypadku Wykonawcy wykluczonego na podstawie ust. 9 Zamawiający odrzuca ofertę takiego Wykonawcy,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 odpowiednio do trybu stosowanego do udzielenia zamówienia publicznego oraz etapu prowadzonego postępowania o udzielenie zamówienia publicznego.</w:t>
      </w:r>
    </w:p>
    <w:p w14:paraId="70B4CA10" w14:textId="77777777" w:rsidR="008A45C3" w:rsidRDefault="00526E2D">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1050" w:hanging="1050"/>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Rozdział 7. Wykaz oświadczeń potwierdzających spełnianie warunków udziału w postępowaniu oraz brak podstaw wykluczenia oraz podmiotowych środków dowodowych</w:t>
      </w:r>
    </w:p>
    <w:p w14:paraId="62B8B8BA" w14:textId="77777777" w:rsidR="008A45C3" w:rsidRDefault="00526E2D">
      <w:pPr>
        <w:numPr>
          <w:ilvl w:val="0"/>
          <w:numId w:val="1"/>
        </w:numPr>
        <w:pBdr>
          <w:top w:val="nil"/>
          <w:left w:val="nil"/>
          <w:bottom w:val="nil"/>
          <w:right w:val="nil"/>
          <w:between w:val="nil"/>
        </w:pBdr>
        <w:spacing w:line="288" w:lineRule="auto"/>
        <w:ind w:left="360"/>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Oświadczenia składane obligatoryjnie wraz z ofertą:</w:t>
      </w:r>
    </w:p>
    <w:p w14:paraId="6393AD95" w14:textId="77777777" w:rsidR="008A45C3" w:rsidRDefault="00526E2D">
      <w:pPr>
        <w:numPr>
          <w:ilvl w:val="1"/>
          <w:numId w:val="1"/>
        </w:numPr>
        <w:pBdr>
          <w:top w:val="nil"/>
          <w:left w:val="nil"/>
          <w:bottom w:val="nil"/>
          <w:right w:val="nil"/>
          <w:between w:val="nil"/>
        </w:pBdr>
        <w:spacing w:line="288" w:lineRule="auto"/>
        <w:ind w:left="680"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celu potwierdzenia spełnienia warunków udziału w postępowaniu, wykonawca musi dołączyć do oferty oświadczenie wykonawcy o spełnieniu warunków udziału w postępowaniu określonych przez  Zamawiającego (treść oświadczenia zamieszczona w załączniku nr 2 do SWZ).</w:t>
      </w:r>
    </w:p>
    <w:p w14:paraId="33770A31" w14:textId="77777777" w:rsidR="008A45C3" w:rsidRDefault="00526E2D">
      <w:pPr>
        <w:numPr>
          <w:ilvl w:val="1"/>
          <w:numId w:val="1"/>
        </w:numPr>
        <w:pBdr>
          <w:top w:val="nil"/>
          <w:left w:val="nil"/>
          <w:bottom w:val="nil"/>
          <w:right w:val="nil"/>
          <w:between w:val="nil"/>
        </w:pBdr>
        <w:spacing w:line="288" w:lineRule="auto"/>
        <w:ind w:left="680"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celu potwierdzenia braku podstaw do wykluczenia wykonawcy z postępowania o udzielenie zamówienia publicznego, o których mowa  rozdziale 6 SWZ, wykonawca zobowiązany jest dołączyć do oferty oświadczenie wykonawcy o braku podstaw do wykluczenia (treść oświadczenia zamieszczona w załączniku nr 3 do SWZ).</w:t>
      </w:r>
    </w:p>
    <w:p w14:paraId="78CEC434" w14:textId="77777777" w:rsidR="008A45C3" w:rsidRDefault="00526E2D">
      <w:pPr>
        <w:numPr>
          <w:ilvl w:val="1"/>
          <w:numId w:val="1"/>
        </w:numPr>
        <w:pBdr>
          <w:top w:val="nil"/>
          <w:left w:val="nil"/>
          <w:bottom w:val="nil"/>
          <w:right w:val="nil"/>
          <w:between w:val="nil"/>
        </w:pBdr>
        <w:spacing w:line="288" w:lineRule="auto"/>
        <w:ind w:left="680"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Wykonawca, w przypadku polegania na zdolnościach lub sytuacji podmiotów udostępniających zasoby, składa, wraz z oświadczeniami, o których mowa w pkt 1) i 2), także </w:t>
      </w:r>
      <w:r>
        <w:rPr>
          <w:rFonts w:ascii="Arial Narrow" w:eastAsia="Arial Narrow" w:hAnsi="Arial Narrow" w:cs="Arial Narrow"/>
          <w:b/>
          <w:color w:val="000000"/>
          <w:sz w:val="22"/>
          <w:szCs w:val="22"/>
        </w:rPr>
        <w:t>oświadczenia podmiotu udostępniającego zasoby</w:t>
      </w:r>
      <w:r>
        <w:rPr>
          <w:rFonts w:ascii="Arial Narrow" w:eastAsia="Arial Narrow" w:hAnsi="Arial Narrow" w:cs="Arial Narrow"/>
          <w:color w:val="000000"/>
          <w:sz w:val="22"/>
          <w:szCs w:val="22"/>
        </w:rPr>
        <w:t xml:space="preserve">, potwierdzające brak podstaw wykluczenia tego podmiotu oraz odpowiednio spełnianie warunków udziału w postępowaniu, w zakresie, w jakim wykonawca powołuje się na jego zasoby, </w:t>
      </w:r>
    </w:p>
    <w:p w14:paraId="2F49E6E4" w14:textId="77777777" w:rsidR="008A45C3" w:rsidRDefault="00526E2D">
      <w:pPr>
        <w:numPr>
          <w:ilvl w:val="1"/>
          <w:numId w:val="1"/>
        </w:numPr>
        <w:pBdr>
          <w:top w:val="nil"/>
          <w:left w:val="nil"/>
          <w:bottom w:val="nil"/>
          <w:right w:val="nil"/>
          <w:between w:val="nil"/>
        </w:pBdr>
        <w:spacing w:line="288" w:lineRule="auto"/>
        <w:ind w:left="680"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Wykonawca, który zamierza powierzyć wykonanie części zamówienia podwykonawcy, niebędącemu podmiotem udostępniającym zasoby, przedstawia wraz z oświadczeniem, o którym mowa w pkt 2), także </w:t>
      </w:r>
      <w:r>
        <w:rPr>
          <w:rFonts w:ascii="Arial Narrow" w:eastAsia="Arial Narrow" w:hAnsi="Arial Narrow" w:cs="Arial Narrow"/>
          <w:b/>
          <w:color w:val="000000"/>
          <w:sz w:val="22"/>
          <w:szCs w:val="22"/>
        </w:rPr>
        <w:t>oświadczenie podwykonawcy</w:t>
      </w:r>
      <w:r>
        <w:rPr>
          <w:rFonts w:ascii="Arial Narrow" w:eastAsia="Arial Narrow" w:hAnsi="Arial Narrow" w:cs="Arial Narrow"/>
          <w:color w:val="000000"/>
          <w:sz w:val="22"/>
          <w:szCs w:val="22"/>
        </w:rPr>
        <w:t>, potwierdzające brak podstaw wykluczenia tego podmiotu.</w:t>
      </w:r>
    </w:p>
    <w:p w14:paraId="412B972A" w14:textId="77777777" w:rsidR="008A45C3" w:rsidRDefault="00526E2D">
      <w:pPr>
        <w:numPr>
          <w:ilvl w:val="1"/>
          <w:numId w:val="1"/>
        </w:numPr>
        <w:pBdr>
          <w:top w:val="nil"/>
          <w:left w:val="nil"/>
          <w:bottom w:val="nil"/>
          <w:right w:val="nil"/>
          <w:between w:val="nil"/>
        </w:pBdr>
        <w:spacing w:line="288" w:lineRule="auto"/>
        <w:ind w:left="680"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W przypadku </w:t>
      </w:r>
      <w:r>
        <w:rPr>
          <w:rFonts w:ascii="Arial Narrow" w:eastAsia="Arial Narrow" w:hAnsi="Arial Narrow" w:cs="Arial Narrow"/>
          <w:b/>
          <w:color w:val="000000"/>
          <w:sz w:val="22"/>
          <w:szCs w:val="22"/>
        </w:rPr>
        <w:t>wspólnego ubiegania się o zamówienie przez wykonawców</w:t>
      </w:r>
      <w:r>
        <w:rPr>
          <w:rFonts w:ascii="Arial Narrow" w:eastAsia="Arial Narrow" w:hAnsi="Arial Narrow" w:cs="Arial Narrow"/>
          <w:color w:val="000000"/>
          <w:sz w:val="22"/>
          <w:szCs w:val="22"/>
        </w:rPr>
        <w:t xml:space="preserve">, oświadczenia, o których mowa w pkt 1) i 2), składa każdy z wykonawców. Oświadczenia te potwierdzają brak podstaw wykluczenia oraz spełnianie warunków udziału w postępowaniu w zakresie, w jakim każdy z wykonawców wykazuje spełnianie warunków udziału w postępowaniu. Wykonawcy wspólnie ubiegający się o udzielenie zamówienia są zobowiązani dołączać do oferty oświadczenie, z którego będzie wynikać, które usługi wykonają poszczególni wykonawcy. </w:t>
      </w:r>
    </w:p>
    <w:p w14:paraId="4052F409" w14:textId="77777777" w:rsidR="008A45C3" w:rsidRDefault="00526E2D">
      <w:pPr>
        <w:numPr>
          <w:ilvl w:val="0"/>
          <w:numId w:val="1"/>
        </w:numPr>
        <w:pBdr>
          <w:top w:val="nil"/>
          <w:left w:val="nil"/>
          <w:bottom w:val="nil"/>
          <w:right w:val="nil"/>
          <w:between w:val="nil"/>
        </w:pBdr>
        <w:spacing w:line="288" w:lineRule="auto"/>
        <w:ind w:left="360"/>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Dodatkowe oświadczenia składane obligatoryjnie wraz z ofertą wymagane przy poleganiu na zdolnościach lub sytuacji podmiotów udostępniających zasoby:</w:t>
      </w:r>
    </w:p>
    <w:p w14:paraId="4968C593" w14:textId="77777777" w:rsidR="008A45C3" w:rsidRDefault="00526E2D">
      <w:pPr>
        <w:pBdr>
          <w:top w:val="nil"/>
          <w:left w:val="nil"/>
          <w:bottom w:val="nil"/>
          <w:right w:val="nil"/>
          <w:between w:val="nil"/>
        </w:pBdr>
        <w:spacing w:line="288" w:lineRule="auto"/>
        <w:ind w:left="36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Szczegółowe zasady  polegania na zdolnościach lub sytuacji podmiotów udostępniających zasoby zostały określone w Rozdziale 5 ust. 10 – 13 SWZ.</w:t>
      </w:r>
    </w:p>
    <w:p w14:paraId="53707D1B" w14:textId="77777777" w:rsidR="008A45C3" w:rsidRDefault="00526E2D">
      <w:pPr>
        <w:numPr>
          <w:ilvl w:val="0"/>
          <w:numId w:val="1"/>
        </w:numPr>
        <w:pBdr>
          <w:top w:val="nil"/>
          <w:left w:val="nil"/>
          <w:bottom w:val="nil"/>
          <w:right w:val="nil"/>
          <w:between w:val="nil"/>
        </w:pBdr>
        <w:spacing w:line="288" w:lineRule="auto"/>
        <w:ind w:left="360"/>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Podmiotowe środki dowodowe, które Wykonawca będzie zobowiązany złożyć na wezwanie </w:t>
      </w:r>
      <w:r>
        <w:rPr>
          <w:rFonts w:ascii="Arial Narrow" w:eastAsia="Arial Narrow" w:hAnsi="Arial Narrow" w:cs="Arial Narrow"/>
          <w:b/>
          <w:color w:val="000000"/>
          <w:sz w:val="22"/>
          <w:szCs w:val="22"/>
        </w:rPr>
        <w:br/>
        <w:t>w wyznaczonym przez Zamawiającego, nie krótszym niż 5 dni terminie - dotyczy wykonawcy, którego oferta została najwyżej oceniona</w:t>
      </w:r>
    </w:p>
    <w:p w14:paraId="1D7C5372" w14:textId="77777777" w:rsidR="008A45C3" w:rsidRDefault="00526E2D">
      <w:pPr>
        <w:numPr>
          <w:ilvl w:val="1"/>
          <w:numId w:val="1"/>
        </w:numPr>
        <w:pBdr>
          <w:top w:val="nil"/>
          <w:left w:val="nil"/>
          <w:bottom w:val="nil"/>
          <w:right w:val="nil"/>
          <w:between w:val="nil"/>
        </w:pBdr>
        <w:spacing w:line="288" w:lineRule="auto"/>
        <w:ind w:left="680"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u w:val="single"/>
        </w:rPr>
        <w:t>w celu potwierdzenia spełniania warunku dotyczącego zdolności technicznej lub zawodowej, Zamawiający żąda od wykonawcy:</w:t>
      </w:r>
    </w:p>
    <w:p w14:paraId="4599FFB3" w14:textId="77777777" w:rsidR="008A45C3" w:rsidRDefault="00526E2D" w:rsidP="0084408A">
      <w:pPr>
        <w:numPr>
          <w:ilvl w:val="2"/>
          <w:numId w:val="36"/>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wykazu osób, skierowanych przez wykonawcę do realizacji zamówienia publicznego, w szczególności odpowiedzialnych za świadczenie usług, wraz z informacjami na temat ich doświadczenia i wykształcenia niezbędnych do wykonania zamówienia publicznego, oraz informacją o podstawie do dysponowania tymi osobami -  wzór wykazu zawiera załącznik nr 4 do SWZ,</w:t>
      </w:r>
    </w:p>
    <w:p w14:paraId="279766C6" w14:textId="77777777" w:rsidR="008A45C3" w:rsidRDefault="00526E2D" w:rsidP="00A941CC">
      <w:pPr>
        <w:numPr>
          <w:ilvl w:val="0"/>
          <w:numId w:val="1"/>
        </w:numPr>
        <w:pBdr>
          <w:top w:val="nil"/>
          <w:left w:val="nil"/>
          <w:bottom w:val="nil"/>
          <w:right w:val="nil"/>
          <w:between w:val="nil"/>
        </w:pBdr>
        <w:spacing w:line="288" w:lineRule="auto"/>
        <w:ind w:left="284"/>
        <w:jc w:val="both"/>
        <w:rPr>
          <w:rFonts w:ascii="Arial Narrow" w:eastAsia="Arial Narrow" w:hAnsi="Arial Narrow" w:cs="Arial Narrow"/>
        </w:rPr>
      </w:pPr>
      <w:r>
        <w:rPr>
          <w:rFonts w:ascii="Arial Narrow" w:eastAsia="Arial Narrow" w:hAnsi="Arial Narrow" w:cs="Arial Narrow"/>
          <w:color w:val="000000"/>
          <w:sz w:val="22"/>
          <w:szCs w:val="22"/>
        </w:rPr>
        <w:t>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764E8036" w14:textId="77777777" w:rsidR="008A45C3" w:rsidRDefault="00526E2D" w:rsidP="00A941CC">
      <w:pPr>
        <w:numPr>
          <w:ilvl w:val="1"/>
          <w:numId w:val="1"/>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oferta wykonawcy podlegają odrzuceniu bez względu na ich złożenie, uzupełnienie lub poprawienie lub</w:t>
      </w:r>
    </w:p>
    <w:p w14:paraId="3C997FFE" w14:textId="77777777" w:rsidR="008A45C3" w:rsidRDefault="00526E2D" w:rsidP="00A941CC">
      <w:pPr>
        <w:numPr>
          <w:ilvl w:val="1"/>
          <w:numId w:val="1"/>
        </w:numPr>
        <w:pBdr>
          <w:top w:val="nil"/>
          <w:left w:val="nil"/>
          <w:bottom w:val="nil"/>
          <w:right w:val="nil"/>
          <w:between w:val="nil"/>
        </w:pBdr>
        <w:spacing w:line="288"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zachodzą przesłanki unieważnienia postępowania.</w:t>
      </w:r>
    </w:p>
    <w:p w14:paraId="67D00E29" w14:textId="77777777" w:rsidR="008A45C3" w:rsidRDefault="00526E2D" w:rsidP="00A941CC">
      <w:pPr>
        <w:numPr>
          <w:ilvl w:val="0"/>
          <w:numId w:val="1"/>
        </w:numPr>
        <w:pBdr>
          <w:top w:val="nil"/>
          <w:left w:val="nil"/>
          <w:bottom w:val="nil"/>
          <w:right w:val="nil"/>
          <w:between w:val="nil"/>
        </w:pBdr>
        <w:spacing w:line="288" w:lineRule="auto"/>
        <w:ind w:left="284" w:hanging="284"/>
        <w:jc w:val="both"/>
        <w:rPr>
          <w:rFonts w:ascii="Arial Narrow" w:eastAsia="Arial Narrow" w:hAnsi="Arial Narrow" w:cs="Arial Narrow"/>
        </w:rPr>
      </w:pPr>
      <w:r>
        <w:rPr>
          <w:rFonts w:ascii="Arial Narrow" w:eastAsia="Arial Narrow" w:hAnsi="Arial Narrow" w:cs="Arial Narrow"/>
          <w:color w:val="000000"/>
          <w:sz w:val="22"/>
          <w:szCs w:val="22"/>
        </w:rPr>
        <w:t>Zamawiający może żądać od wykonawców wyjaśnień dotyczących treści oświadczenia, o którym mowa w art. 125 ust. 1, lub złożonych podmiotowych środków dowodowych lub innych dokumentów lub oświadczeń składanych w postępowaniu.</w:t>
      </w:r>
    </w:p>
    <w:p w14:paraId="33BC2166" w14:textId="77777777" w:rsidR="008A45C3" w:rsidRDefault="00526E2D" w:rsidP="00A941CC">
      <w:pPr>
        <w:numPr>
          <w:ilvl w:val="0"/>
          <w:numId w:val="1"/>
        </w:numPr>
        <w:pBdr>
          <w:top w:val="nil"/>
          <w:left w:val="nil"/>
          <w:bottom w:val="nil"/>
          <w:right w:val="nil"/>
          <w:between w:val="nil"/>
        </w:pBdr>
        <w:spacing w:line="288" w:lineRule="auto"/>
        <w:ind w:left="284" w:hanging="284"/>
        <w:jc w:val="both"/>
        <w:rPr>
          <w:rFonts w:ascii="Arial Narrow" w:eastAsia="Arial Narrow" w:hAnsi="Arial Narrow" w:cs="Arial Narrow"/>
        </w:rPr>
      </w:pPr>
      <w:r>
        <w:rPr>
          <w:rFonts w:ascii="Arial Narrow" w:eastAsia="Arial Narrow" w:hAnsi="Arial Narrow" w:cs="Arial Narrow"/>
          <w:color w:val="000000"/>
          <w:sz w:val="22"/>
          <w:szCs w:val="22"/>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408F8801" w14:textId="77777777" w:rsidR="008A45C3" w:rsidRDefault="00526E2D">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1092" w:hanging="1092"/>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Rozdział 8. Informacje o środkach komunikacji elektronicznej, przy użyciu których zamawiający będzie komunikował się z wykonawcami, oraz informacje o wymaganiach technicznych </w:t>
      </w:r>
      <w:r>
        <w:rPr>
          <w:rFonts w:ascii="Arial Narrow" w:eastAsia="Arial Narrow" w:hAnsi="Arial Narrow" w:cs="Arial Narrow"/>
          <w:b/>
          <w:color w:val="000000"/>
          <w:sz w:val="22"/>
          <w:szCs w:val="22"/>
        </w:rPr>
        <w:br/>
        <w:t>i organizacyjnych sporządzania, wysyłania i odbierania korespondencji elektronicznej.</w:t>
      </w:r>
    </w:p>
    <w:p w14:paraId="5D61758A" w14:textId="77777777" w:rsidR="008A45C3" w:rsidRDefault="00526E2D" w:rsidP="0084408A">
      <w:pPr>
        <w:numPr>
          <w:ilvl w:val="0"/>
          <w:numId w:val="39"/>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b/>
          <w:color w:val="000000"/>
          <w:sz w:val="22"/>
          <w:szCs w:val="22"/>
        </w:rPr>
        <w:t>Informacje o sposobie porozumiewania się zamawiającego z wykonawcami oraz przekazywania oświadczeń lub dokumentów</w:t>
      </w:r>
    </w:p>
    <w:p w14:paraId="7EE70D8A" w14:textId="77777777" w:rsidR="008A45C3" w:rsidRDefault="00526E2D" w:rsidP="0084408A">
      <w:pPr>
        <w:numPr>
          <w:ilvl w:val="1"/>
          <w:numId w:val="39"/>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Osobą uprawnioną do kontaktu z Wykonawcami jest:</w:t>
      </w:r>
    </w:p>
    <w:p w14:paraId="00FF623F" w14:textId="77777777" w:rsidR="008A45C3" w:rsidRDefault="00526E2D" w:rsidP="0084408A">
      <w:pPr>
        <w:numPr>
          <w:ilvl w:val="2"/>
          <w:numId w:val="39"/>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zakresie procedury przetargowej Joanna Peretiatkowicz tel. 501-362-322.</w:t>
      </w:r>
    </w:p>
    <w:p w14:paraId="6068A8C8" w14:textId="68656DFC" w:rsidR="008A45C3" w:rsidRPr="00E520BA" w:rsidRDefault="00526E2D" w:rsidP="0084408A">
      <w:pPr>
        <w:numPr>
          <w:ilvl w:val="1"/>
          <w:numId w:val="39"/>
        </w:numPr>
        <w:pBdr>
          <w:top w:val="nil"/>
          <w:left w:val="nil"/>
          <w:bottom w:val="nil"/>
          <w:right w:val="nil"/>
          <w:between w:val="nil"/>
        </w:pBdr>
        <w:spacing w:line="276" w:lineRule="auto"/>
        <w:jc w:val="both"/>
        <w:rPr>
          <w:color w:val="FF0000"/>
          <w:sz w:val="22"/>
          <w:szCs w:val="22"/>
        </w:rPr>
      </w:pPr>
      <w:r>
        <w:rPr>
          <w:rFonts w:ascii="Arial Narrow" w:eastAsia="Arial Narrow" w:hAnsi="Arial Narrow" w:cs="Arial Narrow"/>
          <w:color w:val="000000"/>
          <w:sz w:val="22"/>
          <w:szCs w:val="22"/>
        </w:rPr>
        <w:t xml:space="preserve">Postępowanie prowadzone jest w języku polskim w formie elektronicznej za pośrednictwem </w:t>
      </w:r>
      <w:hyperlink r:id="rId13">
        <w:r>
          <w:rPr>
            <w:rFonts w:ascii="Arial Narrow" w:eastAsia="Arial Narrow" w:hAnsi="Arial Narrow" w:cs="Arial Narrow"/>
            <w:color w:val="0000FF"/>
            <w:sz w:val="22"/>
            <w:szCs w:val="22"/>
            <w:u w:val="single"/>
          </w:rPr>
          <w:t xml:space="preserve">platformazakupowa.pl </w:t>
        </w:r>
      </w:hyperlink>
      <w:r>
        <w:rPr>
          <w:rFonts w:ascii="Arial Narrow" w:eastAsia="Arial Narrow" w:hAnsi="Arial Narrow" w:cs="Arial Narrow"/>
          <w:color w:val="000000"/>
          <w:sz w:val="22"/>
          <w:szCs w:val="22"/>
        </w:rPr>
        <w:t xml:space="preserve"> pod adresem: </w:t>
      </w:r>
      <w:hyperlink r:id="rId14" w:history="1">
        <w:r w:rsidR="00AB184C" w:rsidRPr="00AB184C">
          <w:rPr>
            <w:rFonts w:ascii="Open Sans" w:hAnsi="Open Sans" w:cs="Open Sans"/>
            <w:color w:val="23527C"/>
            <w:sz w:val="19"/>
            <w:szCs w:val="19"/>
            <w:u w:val="single"/>
            <w:shd w:val="clear" w:color="auto" w:fill="FFFFFF"/>
          </w:rPr>
          <w:t>https://www.platformazakupowa.pl/transakcja/966488</w:t>
        </w:r>
      </w:hyperlink>
      <w:r w:rsidR="00AB184C">
        <w:t>.</w:t>
      </w:r>
    </w:p>
    <w:p w14:paraId="2A1FECB5" w14:textId="77777777" w:rsidR="008A45C3" w:rsidRDefault="00526E2D" w:rsidP="0084408A">
      <w:pPr>
        <w:numPr>
          <w:ilvl w:val="1"/>
          <w:numId w:val="39"/>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hyperlink r:id="rId15">
        <w:r>
          <w:rPr>
            <w:rFonts w:ascii="Arial Narrow" w:eastAsia="Arial Narrow" w:hAnsi="Arial Narrow" w:cs="Arial Narrow"/>
            <w:color w:val="0000FF"/>
            <w:sz w:val="22"/>
            <w:szCs w:val="22"/>
            <w:u w:val="single"/>
          </w:rPr>
          <w:t>platformazakupowa.pl</w:t>
        </w:r>
      </w:hyperlink>
      <w:r>
        <w:rPr>
          <w:rFonts w:ascii="Arial Narrow" w:eastAsia="Arial Narrow" w:hAnsi="Arial Narrow" w:cs="Arial Narrow"/>
          <w:color w:val="000000"/>
          <w:sz w:val="22"/>
          <w:szCs w:val="22"/>
        </w:rPr>
        <w:t xml:space="preserve"> i formularza „Wyślij wiadomość do zamawiającego”. </w:t>
      </w:r>
    </w:p>
    <w:p w14:paraId="25C897D9" w14:textId="77777777" w:rsidR="008A45C3" w:rsidRDefault="00526E2D" w:rsidP="0084408A">
      <w:pPr>
        <w:numPr>
          <w:ilvl w:val="1"/>
          <w:numId w:val="39"/>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 xml:space="preserve">Za datę przekazania (wpływu) oświadczeń, wniosków, zawiadomień oraz informacji przyjmuje się datę ich przesłania za pośrednictwem </w:t>
      </w:r>
      <w:hyperlink r:id="rId16">
        <w:r>
          <w:rPr>
            <w:rFonts w:ascii="Arial Narrow" w:eastAsia="Arial Narrow" w:hAnsi="Arial Narrow" w:cs="Arial Narrow"/>
            <w:color w:val="0000FF"/>
            <w:sz w:val="22"/>
            <w:szCs w:val="22"/>
            <w:u w:val="single"/>
          </w:rPr>
          <w:t>platformazakupowa.pl</w:t>
        </w:r>
      </w:hyperlink>
      <w:r>
        <w:rPr>
          <w:rFonts w:ascii="Arial Narrow" w:eastAsia="Arial Narrow" w:hAnsi="Arial Narrow" w:cs="Arial Narrow"/>
          <w:color w:val="000000"/>
          <w:sz w:val="22"/>
          <w:szCs w:val="22"/>
        </w:rPr>
        <w:t xml:space="preserve"> poprzez kliknięcie przycisku  „Wyślij wiadomość do zamawiającego” po których pojawi się komunikat, że wiadomość została wysłana do zamawiającego.</w:t>
      </w:r>
    </w:p>
    <w:p w14:paraId="1B762D3C" w14:textId="77777777" w:rsidR="008A45C3" w:rsidRDefault="00526E2D" w:rsidP="0084408A">
      <w:pPr>
        <w:numPr>
          <w:ilvl w:val="1"/>
          <w:numId w:val="39"/>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 xml:space="preserve">Zamawiający będzie przekazywał wykonawcom informacje w formie elektronicznej za pośrednictwem </w:t>
      </w:r>
      <w:hyperlink r:id="rId17">
        <w:r>
          <w:rPr>
            <w:rFonts w:ascii="Arial Narrow" w:eastAsia="Arial Narrow" w:hAnsi="Arial Narrow" w:cs="Arial Narrow"/>
            <w:color w:val="0000FF"/>
            <w:sz w:val="22"/>
            <w:szCs w:val="22"/>
            <w:u w:val="single"/>
          </w:rPr>
          <w:t>platformazakupowa.pl</w:t>
        </w:r>
      </w:hyperlink>
      <w:r>
        <w:rPr>
          <w:rFonts w:ascii="Arial Narrow" w:eastAsia="Arial Narrow" w:hAnsi="Arial Narrow" w:cs="Arial Narrow"/>
          <w:color w:val="000000"/>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Pr>
            <w:rFonts w:ascii="Arial Narrow" w:eastAsia="Arial Narrow" w:hAnsi="Arial Narrow" w:cs="Arial Narrow"/>
            <w:color w:val="0000FF"/>
            <w:sz w:val="22"/>
            <w:szCs w:val="22"/>
            <w:u w:val="single"/>
          </w:rPr>
          <w:t>platformazakupowa.pl</w:t>
        </w:r>
      </w:hyperlink>
      <w:r>
        <w:rPr>
          <w:rFonts w:ascii="Arial Narrow" w:eastAsia="Arial Narrow" w:hAnsi="Arial Narrow" w:cs="Arial Narrow"/>
          <w:color w:val="000000"/>
          <w:sz w:val="22"/>
          <w:szCs w:val="22"/>
        </w:rPr>
        <w:t xml:space="preserve"> do konkretnego wykonawcy.</w:t>
      </w:r>
    </w:p>
    <w:p w14:paraId="1FB222A0" w14:textId="77777777" w:rsidR="008A45C3" w:rsidRDefault="00526E2D" w:rsidP="0084408A">
      <w:pPr>
        <w:numPr>
          <w:ilvl w:val="1"/>
          <w:numId w:val="39"/>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 xml:space="preserve">Wykonawca jako podmiot profesjonalny ma obowiązek sprawdzania komunikatów i wiadomości bezpośrednio na </w:t>
      </w:r>
      <w:hyperlink r:id="rId19">
        <w:r>
          <w:rPr>
            <w:rFonts w:ascii="Arial Narrow" w:eastAsia="Arial Narrow" w:hAnsi="Arial Narrow" w:cs="Arial Narrow"/>
            <w:color w:val="0000FF"/>
            <w:sz w:val="22"/>
            <w:szCs w:val="22"/>
            <w:u w:val="single"/>
          </w:rPr>
          <w:t>platformazakupowa.pl</w:t>
        </w:r>
      </w:hyperlink>
      <w:r>
        <w:rPr>
          <w:rFonts w:ascii="Arial Narrow" w:eastAsia="Arial Narrow" w:hAnsi="Arial Narrow" w:cs="Arial Narrow"/>
          <w:color w:val="000000"/>
          <w:sz w:val="22"/>
          <w:szCs w:val="22"/>
        </w:rPr>
        <w:t xml:space="preserve"> przesłanych przez zamawiającego, gdyż system powiadomień może ulec awarii lub powiadomienie może trafić do folderu SPAM.</w:t>
      </w:r>
    </w:p>
    <w:p w14:paraId="0FE72713" w14:textId="77777777" w:rsidR="008A45C3" w:rsidRDefault="00526E2D" w:rsidP="0084408A">
      <w:pPr>
        <w:numPr>
          <w:ilvl w:val="1"/>
          <w:numId w:val="39"/>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20">
        <w:r>
          <w:rPr>
            <w:rFonts w:ascii="Arial Narrow" w:eastAsia="Arial Narrow" w:hAnsi="Arial Narrow" w:cs="Arial Narrow"/>
            <w:color w:val="0000FF"/>
            <w:sz w:val="22"/>
            <w:szCs w:val="22"/>
            <w:u w:val="single"/>
          </w:rPr>
          <w:t>platformazakupowa.pl</w:t>
        </w:r>
      </w:hyperlink>
      <w:r>
        <w:rPr>
          <w:rFonts w:ascii="Arial Narrow" w:eastAsia="Arial Narrow" w:hAnsi="Arial Narrow" w:cs="Arial Narrow"/>
          <w:color w:val="000000"/>
          <w:sz w:val="22"/>
          <w:szCs w:val="22"/>
        </w:rPr>
        <w:t>, tj.:</w:t>
      </w:r>
    </w:p>
    <w:p w14:paraId="31D2BA4D" w14:textId="77777777" w:rsidR="008A45C3" w:rsidRDefault="00526E2D" w:rsidP="0084408A">
      <w:pPr>
        <w:numPr>
          <w:ilvl w:val="2"/>
          <w:numId w:val="39"/>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stały dostęp do sieci Internet o gwarantowanej przepustowości nie mniejszej niż 512 kb/s,</w:t>
      </w:r>
    </w:p>
    <w:p w14:paraId="7C41F0DD" w14:textId="77777777" w:rsidR="008A45C3" w:rsidRDefault="00526E2D" w:rsidP="0084408A">
      <w:pPr>
        <w:numPr>
          <w:ilvl w:val="2"/>
          <w:numId w:val="39"/>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08C246C6" w14:textId="77777777" w:rsidR="008A45C3" w:rsidRDefault="00526E2D" w:rsidP="0084408A">
      <w:pPr>
        <w:numPr>
          <w:ilvl w:val="2"/>
          <w:numId w:val="39"/>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zainstalowana dowolna przeglądarka internetowa, w przypadku Internet Explorer minimalnie wersja 10 0.,</w:t>
      </w:r>
    </w:p>
    <w:p w14:paraId="2021D068" w14:textId="77777777" w:rsidR="008A45C3" w:rsidRDefault="00526E2D" w:rsidP="0084408A">
      <w:pPr>
        <w:numPr>
          <w:ilvl w:val="2"/>
          <w:numId w:val="39"/>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włączona obsługa JavaScript,</w:t>
      </w:r>
    </w:p>
    <w:p w14:paraId="4C44DB48" w14:textId="77777777" w:rsidR="008A45C3" w:rsidRDefault="00526E2D" w:rsidP="0084408A">
      <w:pPr>
        <w:numPr>
          <w:ilvl w:val="2"/>
          <w:numId w:val="39"/>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zainstalowany program Adobe Acrobat Reader lub inny obsługujący format plików .pdf,</w:t>
      </w:r>
    </w:p>
    <w:p w14:paraId="089D2729" w14:textId="77777777" w:rsidR="008A45C3" w:rsidRDefault="00526E2D" w:rsidP="0084408A">
      <w:pPr>
        <w:numPr>
          <w:ilvl w:val="2"/>
          <w:numId w:val="39"/>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Platformazakupowa.pl działa według standardu przyjętego w komunikacji sieciowej - kodowanie UTF8,</w:t>
      </w:r>
    </w:p>
    <w:p w14:paraId="0FF406BF" w14:textId="77777777" w:rsidR="008A45C3" w:rsidRDefault="00526E2D" w:rsidP="0084408A">
      <w:pPr>
        <w:numPr>
          <w:ilvl w:val="2"/>
          <w:numId w:val="39"/>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Oznaczenie czasu odbioru danych przez platformę zakupową stanowi datę oraz dokładny czas (hh:mm:ss) generowany wg. czasu lokalnego serwera synchronizowanego z zegarem Głównego Urzędu Miar.</w:t>
      </w:r>
    </w:p>
    <w:p w14:paraId="1FB37F5E" w14:textId="77777777" w:rsidR="008A45C3" w:rsidRDefault="00526E2D" w:rsidP="0084408A">
      <w:pPr>
        <w:numPr>
          <w:ilvl w:val="1"/>
          <w:numId w:val="39"/>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Wykonawca, przystępując do niniejszego postępowania o udzielenie zamówienia publicznego:</w:t>
      </w:r>
    </w:p>
    <w:p w14:paraId="4429F28B" w14:textId="77777777" w:rsidR="008A45C3" w:rsidRDefault="00526E2D" w:rsidP="0084408A">
      <w:pPr>
        <w:numPr>
          <w:ilvl w:val="2"/>
          <w:numId w:val="39"/>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akceptuje warunki korzystania z </w:t>
      </w:r>
      <w:hyperlink r:id="rId21">
        <w:r>
          <w:rPr>
            <w:rFonts w:ascii="Arial Narrow" w:eastAsia="Arial Narrow" w:hAnsi="Arial Narrow" w:cs="Arial Narrow"/>
            <w:color w:val="000000"/>
            <w:sz w:val="22"/>
            <w:szCs w:val="22"/>
          </w:rPr>
          <w:t>platformazakupowa.pl</w:t>
        </w:r>
      </w:hyperlink>
      <w:r>
        <w:rPr>
          <w:rFonts w:ascii="Arial Narrow" w:eastAsia="Arial Narrow" w:hAnsi="Arial Narrow" w:cs="Arial Narrow"/>
          <w:color w:val="000000"/>
          <w:sz w:val="22"/>
          <w:szCs w:val="22"/>
        </w:rPr>
        <w:t xml:space="preserve"> określone w Regulaminie zamieszczonym na stronie internetowej </w:t>
      </w:r>
      <w:hyperlink r:id="rId22">
        <w:r>
          <w:rPr>
            <w:rFonts w:ascii="Arial Narrow" w:eastAsia="Arial Narrow" w:hAnsi="Arial Narrow" w:cs="Arial Narrow"/>
            <w:color w:val="000000"/>
            <w:sz w:val="22"/>
            <w:szCs w:val="22"/>
          </w:rPr>
          <w:t>pod linkiem</w:t>
        </w:r>
      </w:hyperlink>
      <w:r>
        <w:rPr>
          <w:rFonts w:ascii="Arial Narrow" w:eastAsia="Arial Narrow" w:hAnsi="Arial Narrow" w:cs="Arial Narrow"/>
          <w:color w:val="000000"/>
          <w:sz w:val="22"/>
          <w:szCs w:val="22"/>
        </w:rPr>
        <w:t>  w zakładce „Regulamin" oraz uznaje go za wiążący,</w:t>
      </w:r>
    </w:p>
    <w:p w14:paraId="184A9D95" w14:textId="77777777" w:rsidR="008A45C3" w:rsidRDefault="00526E2D" w:rsidP="0084408A">
      <w:pPr>
        <w:numPr>
          <w:ilvl w:val="2"/>
          <w:numId w:val="39"/>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zapoznał i stosuje się do Instrukcji składania ofert/wniosków dostępnej </w:t>
      </w:r>
      <w:hyperlink r:id="rId23">
        <w:r>
          <w:rPr>
            <w:rFonts w:ascii="Arial Narrow" w:eastAsia="Arial Narrow" w:hAnsi="Arial Narrow" w:cs="Arial Narrow"/>
            <w:color w:val="1155CC"/>
            <w:sz w:val="22"/>
            <w:szCs w:val="22"/>
            <w:u w:val="single"/>
          </w:rPr>
          <w:t>pod linkiem</w:t>
        </w:r>
      </w:hyperlink>
      <w:r>
        <w:rPr>
          <w:rFonts w:ascii="Arial Narrow" w:eastAsia="Arial Narrow" w:hAnsi="Arial Narrow" w:cs="Arial Narrow"/>
          <w:color w:val="000000"/>
          <w:sz w:val="22"/>
          <w:szCs w:val="22"/>
        </w:rPr>
        <w:t>.</w:t>
      </w:r>
    </w:p>
    <w:p w14:paraId="018C23DE" w14:textId="77777777" w:rsidR="008A45C3" w:rsidRDefault="00526E2D" w:rsidP="0084408A">
      <w:pPr>
        <w:numPr>
          <w:ilvl w:val="1"/>
          <w:numId w:val="39"/>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 xml:space="preserve">Zamawiający nie ponosi odpowiedzialności za złożenie oferty w sposób niezgodny z Instrukcją korzystania z </w:t>
      </w:r>
      <w:hyperlink r:id="rId24">
        <w:r>
          <w:rPr>
            <w:rFonts w:ascii="Arial Narrow" w:eastAsia="Arial Narrow" w:hAnsi="Arial Narrow" w:cs="Arial Narrow"/>
            <w:color w:val="0000FF"/>
            <w:sz w:val="22"/>
            <w:szCs w:val="22"/>
            <w:u w:val="single"/>
          </w:rPr>
          <w:t>platformazakupowa.pl</w:t>
        </w:r>
      </w:hyperlink>
      <w:r>
        <w:rPr>
          <w:rFonts w:ascii="Arial Narrow" w:eastAsia="Arial Narrow" w:hAnsi="Arial Narrow" w:cs="Arial Narrow"/>
          <w:color w:val="000000"/>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8489ABE" w14:textId="77777777" w:rsidR="008A45C3" w:rsidRDefault="00526E2D" w:rsidP="0084408A">
      <w:pPr>
        <w:numPr>
          <w:ilvl w:val="1"/>
          <w:numId w:val="39"/>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 xml:space="preserve">Zamawiający informuje, że instrukcje korzystania z </w:t>
      </w:r>
      <w:hyperlink r:id="rId25">
        <w:r>
          <w:rPr>
            <w:rFonts w:ascii="Arial Narrow" w:eastAsia="Arial Narrow" w:hAnsi="Arial Narrow" w:cs="Arial Narrow"/>
            <w:color w:val="0000FF"/>
            <w:sz w:val="22"/>
            <w:szCs w:val="22"/>
            <w:u w:val="single"/>
          </w:rPr>
          <w:t>platformazakupowa.pl</w:t>
        </w:r>
      </w:hyperlink>
      <w:r>
        <w:rPr>
          <w:rFonts w:ascii="Arial Narrow" w:eastAsia="Arial Narrow" w:hAnsi="Arial Narrow" w:cs="Arial Narrow"/>
          <w:color w:val="000000"/>
          <w:sz w:val="22"/>
          <w:szCs w:val="22"/>
        </w:rPr>
        <w:t xml:space="preserve"> dotyczące w szczególności logowania, składania wniosków o wyjaśnienie treści SWZ, składania ofert oraz innych czynności podejmowanych w niniejszym postępowaniu przy użyciu </w:t>
      </w:r>
      <w:hyperlink r:id="rId26">
        <w:r>
          <w:rPr>
            <w:rFonts w:ascii="Arial Narrow" w:eastAsia="Arial Narrow" w:hAnsi="Arial Narrow" w:cs="Arial Narrow"/>
            <w:color w:val="0000FF"/>
            <w:sz w:val="22"/>
            <w:szCs w:val="22"/>
            <w:u w:val="single"/>
          </w:rPr>
          <w:t>platformazakupowa.pl</w:t>
        </w:r>
      </w:hyperlink>
      <w:r>
        <w:rPr>
          <w:rFonts w:ascii="Arial Narrow" w:eastAsia="Arial Narrow" w:hAnsi="Arial Narrow" w:cs="Arial Narrow"/>
          <w:color w:val="000000"/>
          <w:sz w:val="22"/>
          <w:szCs w:val="22"/>
        </w:rPr>
        <w:t xml:space="preserve"> znajdują się w zakładce „Instrukcje dla Wykonawców" na stronie internetowej pod adresem: </w:t>
      </w:r>
      <w:hyperlink r:id="rId27">
        <w:r>
          <w:rPr>
            <w:rFonts w:ascii="Arial Narrow" w:eastAsia="Arial Narrow" w:hAnsi="Arial Narrow" w:cs="Arial Narrow"/>
            <w:color w:val="1155CC"/>
            <w:sz w:val="22"/>
            <w:szCs w:val="22"/>
            <w:u w:val="single"/>
          </w:rPr>
          <w:t>https://platformazakupowa.pl/strona/45-instrukcje</w:t>
        </w:r>
      </w:hyperlink>
      <w:r>
        <w:rPr>
          <w:rFonts w:ascii="Arial Narrow" w:eastAsia="Arial Narrow" w:hAnsi="Arial Narrow" w:cs="Arial Narrow"/>
          <w:color w:val="000000"/>
          <w:sz w:val="22"/>
          <w:szCs w:val="22"/>
        </w:rPr>
        <w:t>.</w:t>
      </w:r>
    </w:p>
    <w:p w14:paraId="1465537A" w14:textId="77777777" w:rsidR="008A45C3" w:rsidRDefault="00526E2D" w:rsidP="0084408A">
      <w:pPr>
        <w:numPr>
          <w:ilvl w:val="0"/>
          <w:numId w:val="39"/>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b/>
          <w:color w:val="000000"/>
          <w:sz w:val="22"/>
          <w:szCs w:val="22"/>
        </w:rPr>
        <w:t>Opis sposobu przygotowania ofert oraz dokumentów wymaganych przez zamawiającego w specyfikacji:</w:t>
      </w:r>
    </w:p>
    <w:p w14:paraId="0E403648" w14:textId="77777777" w:rsidR="008A45C3" w:rsidRDefault="00526E2D" w:rsidP="0084408A">
      <w:pPr>
        <w:numPr>
          <w:ilvl w:val="1"/>
          <w:numId w:val="39"/>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 xml:space="preserve">Oferta oraz podmiotowe środki dowodowe, w tym zobowiązanie podmiotu udostępniającego zasoby składane elektronicznie muszą zostać podpisane elektronicznym kwalifikowanym podpisem lub podpisem zaufanym lub podpisem osobistym. W procesie składania oferty na platformie,  podpis elektroniczny wykonawca składa bezpośrednio na dokumencie, który następnie przesyła do systemu (opcja rekomendowana przez </w:t>
      </w:r>
      <w:hyperlink r:id="rId28">
        <w:r>
          <w:rPr>
            <w:rFonts w:ascii="Arial Narrow" w:eastAsia="Arial Narrow" w:hAnsi="Arial Narrow" w:cs="Arial Narrow"/>
            <w:color w:val="000000"/>
            <w:sz w:val="22"/>
            <w:szCs w:val="22"/>
            <w:u w:val="single"/>
          </w:rPr>
          <w:t>platformazakupowa.pl</w:t>
        </w:r>
      </w:hyperlink>
      <w:r>
        <w:rPr>
          <w:rFonts w:ascii="Arial Narrow" w:eastAsia="Arial Narrow" w:hAnsi="Arial Narrow" w:cs="Arial Narrow"/>
          <w:color w:val="000000"/>
          <w:sz w:val="22"/>
          <w:szCs w:val="22"/>
        </w:rPr>
        <w:t>).</w:t>
      </w:r>
    </w:p>
    <w:p w14:paraId="506F1C28" w14:textId="77777777" w:rsidR="008A45C3" w:rsidRDefault="00526E2D" w:rsidP="0084408A">
      <w:pPr>
        <w:numPr>
          <w:ilvl w:val="1"/>
          <w:numId w:val="39"/>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 xml:space="preserve">W przypadku gdy podmiotowe środki dowodowe, lub dokumenty potwierdzające umocowanie do reprezentowania odpowiednio wykonawcy, wykonawców wspólnie ubiegających się </w:t>
      </w:r>
      <w:r>
        <w:rPr>
          <w:rFonts w:ascii="Arial Narrow" w:eastAsia="Arial Narrow" w:hAnsi="Arial Narrow" w:cs="Arial Narrow"/>
          <w:color w:val="000000"/>
          <w:sz w:val="22"/>
          <w:szCs w:val="22"/>
        </w:rPr>
        <w:br/>
        <w:t>o udzielenie zamówienia publicznego, podmiotu udostępniającego zasoby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198069E" w14:textId="77777777" w:rsidR="008A45C3" w:rsidRDefault="00526E2D" w:rsidP="0084408A">
      <w:pPr>
        <w:numPr>
          <w:ilvl w:val="1"/>
          <w:numId w:val="39"/>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 xml:space="preserve">W przypadku gdy podmiotowe środki dowodowe,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poświadczającym zgodność cyfrowego odwzorowania z dokumentem w postaci papierowej. </w:t>
      </w:r>
    </w:p>
    <w:p w14:paraId="5042BE4E" w14:textId="77777777" w:rsidR="008A45C3" w:rsidRDefault="00526E2D" w:rsidP="0084408A">
      <w:pPr>
        <w:numPr>
          <w:ilvl w:val="1"/>
          <w:numId w:val="39"/>
        </w:numPr>
        <w:pBdr>
          <w:top w:val="nil"/>
          <w:left w:val="nil"/>
          <w:bottom w:val="nil"/>
          <w:right w:val="nil"/>
          <w:between w:val="nil"/>
        </w:pBdr>
        <w:spacing w:line="276" w:lineRule="auto"/>
        <w:jc w:val="both"/>
        <w:rPr>
          <w:sz w:val="22"/>
          <w:szCs w:val="22"/>
        </w:rPr>
      </w:pPr>
      <w:r>
        <w:rPr>
          <w:rFonts w:ascii="Arial Narrow" w:eastAsia="Arial Narrow" w:hAnsi="Arial Narrow" w:cs="Arial Narrow"/>
          <w:color w:val="000000"/>
          <w:sz w:val="22"/>
          <w:szCs w:val="22"/>
        </w:rPr>
        <w:t xml:space="preserve"> Poświadczenia zgodności cyfrowego odwzorowania z dokumentem w postaci papierowej, o którym mowa w pkt 3), dokonuje w przypadku: </w:t>
      </w:r>
    </w:p>
    <w:p w14:paraId="2B8B872F" w14:textId="77777777" w:rsidR="008A45C3" w:rsidRDefault="00526E2D" w:rsidP="0084408A">
      <w:pPr>
        <w:numPr>
          <w:ilvl w:val="0"/>
          <w:numId w:val="2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2CDEF8A" w14:textId="77777777" w:rsidR="008A45C3" w:rsidRDefault="00526E2D" w:rsidP="0084408A">
      <w:pPr>
        <w:numPr>
          <w:ilvl w:val="0"/>
          <w:numId w:val="21"/>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innych dokumentów - odpowiednio wykonawca lub wykonawca wspólnie ubiegający się o udzielenie zamówienia, w zakresie dokumentów, które każdego z nich dotyczą. </w:t>
      </w:r>
    </w:p>
    <w:p w14:paraId="516B5653" w14:textId="77777777" w:rsidR="008A45C3" w:rsidRDefault="00526E2D">
      <w:pPr>
        <w:numPr>
          <w:ilvl w:val="0"/>
          <w:numId w:val="2"/>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Podmiotowe środki dowodowe oraz zobowiązanie podmiotu udostępniającego zasoby, niewystawione przez upoważnione podmioty, oraz pełnomocnictwo przekazuje się w postaci elektronicznej i opatruje się kwalifikowanym podpisem elektronicznym, podpisem zaufanym lub podpisem osobistym. </w:t>
      </w:r>
    </w:p>
    <w:p w14:paraId="1DDB9C26" w14:textId="77777777" w:rsidR="008A45C3" w:rsidRDefault="00526E2D">
      <w:pPr>
        <w:numPr>
          <w:ilvl w:val="0"/>
          <w:numId w:val="2"/>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przypadku gdy podmiotowe środki dowodowe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D022A29" w14:textId="77777777" w:rsidR="008A45C3" w:rsidRDefault="00526E2D">
      <w:pPr>
        <w:numPr>
          <w:ilvl w:val="0"/>
          <w:numId w:val="2"/>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Poświadczenia zgodności cyfrowego odwzorowania z dokumentem w postaci papierowej, o którym mowa w pkt 6), dokonuje w przypadku: </w:t>
      </w:r>
    </w:p>
    <w:p w14:paraId="27181DE5" w14:textId="77777777" w:rsidR="008A45C3" w:rsidRDefault="00526E2D" w:rsidP="0084408A">
      <w:pPr>
        <w:numPr>
          <w:ilvl w:val="0"/>
          <w:numId w:val="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633F9A1A" w14:textId="77777777" w:rsidR="008A45C3" w:rsidRDefault="00526E2D" w:rsidP="0084408A">
      <w:pPr>
        <w:numPr>
          <w:ilvl w:val="0"/>
          <w:numId w:val="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zobowiązania podmiotu udostępniającego zasoby - odpowiednio wykonawca lub wykonawca wspólnie ubiegający się o udzielenie zamówienia; </w:t>
      </w:r>
    </w:p>
    <w:p w14:paraId="1A07D554" w14:textId="77777777" w:rsidR="008A45C3" w:rsidRDefault="00526E2D" w:rsidP="0084408A">
      <w:pPr>
        <w:numPr>
          <w:ilvl w:val="0"/>
          <w:numId w:val="4"/>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pełnomocnictwa - mocodawca.</w:t>
      </w:r>
    </w:p>
    <w:p w14:paraId="398FB0FD" w14:textId="77777777" w:rsidR="008A45C3" w:rsidRDefault="00526E2D">
      <w:pPr>
        <w:pBdr>
          <w:top w:val="nil"/>
          <w:left w:val="nil"/>
          <w:bottom w:val="nil"/>
          <w:right w:val="nil"/>
          <w:between w:val="nil"/>
        </w:pBdr>
        <w:spacing w:line="276" w:lineRule="auto"/>
        <w:ind w:left="567"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8. Poświadczenia zgodności cyfrowego odwzorowania z dokumentem w postaci papierowej, o którym mowa w pkt 3) i 6), może dokonać również notariusz. </w:t>
      </w:r>
    </w:p>
    <w:p w14:paraId="58859999" w14:textId="77777777" w:rsidR="008A45C3" w:rsidRDefault="00526E2D">
      <w:pPr>
        <w:pBdr>
          <w:top w:val="nil"/>
          <w:left w:val="nil"/>
          <w:bottom w:val="nil"/>
          <w:right w:val="nil"/>
          <w:between w:val="nil"/>
        </w:pBdr>
        <w:spacing w:line="276" w:lineRule="auto"/>
        <w:ind w:left="567"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9. 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14:paraId="18626B8F" w14:textId="77777777" w:rsidR="008A45C3" w:rsidRDefault="00526E2D" w:rsidP="0084408A">
      <w:pPr>
        <w:numPr>
          <w:ilvl w:val="0"/>
          <w:numId w:val="10"/>
        </w:numPr>
        <w:pBdr>
          <w:top w:val="nil"/>
          <w:left w:val="nil"/>
          <w:bottom w:val="nil"/>
          <w:right w:val="nil"/>
          <w:between w:val="nil"/>
        </w:pBdr>
        <w:spacing w:line="276" w:lineRule="auto"/>
        <w:ind w:hanging="436"/>
        <w:jc w:val="both"/>
        <w:rPr>
          <w:color w:val="000000"/>
        </w:rPr>
      </w:pPr>
      <w:r>
        <w:rPr>
          <w:rFonts w:ascii="Arial Narrow" w:eastAsia="Arial Narrow" w:hAnsi="Arial Narrow" w:cs="Arial Narrow"/>
          <w:color w:val="000000"/>
          <w:sz w:val="22"/>
          <w:szCs w:val="22"/>
        </w:rPr>
        <w:t>Oferta powinna być:</w:t>
      </w:r>
    </w:p>
    <w:p w14:paraId="12C512C9" w14:textId="77777777" w:rsidR="008A45C3" w:rsidRDefault="00526E2D" w:rsidP="0084408A">
      <w:pPr>
        <w:numPr>
          <w:ilvl w:val="1"/>
          <w:numId w:val="19"/>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sporządzona na podstawie załączników niniejszej SWZ w języku polskim,</w:t>
      </w:r>
    </w:p>
    <w:p w14:paraId="2D6E6796" w14:textId="77777777" w:rsidR="008A45C3" w:rsidRDefault="00526E2D" w:rsidP="0084408A">
      <w:pPr>
        <w:numPr>
          <w:ilvl w:val="1"/>
          <w:numId w:val="19"/>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złożona przy użyciu środków komunikacji elektronicznej tzn. za pośrednictwem </w:t>
      </w:r>
      <w:hyperlink r:id="rId29">
        <w:r>
          <w:rPr>
            <w:rFonts w:ascii="Arial Narrow" w:eastAsia="Arial Narrow" w:hAnsi="Arial Narrow" w:cs="Arial Narrow"/>
            <w:color w:val="1155CC"/>
            <w:sz w:val="22"/>
            <w:szCs w:val="22"/>
            <w:u w:val="single"/>
          </w:rPr>
          <w:t>platformazakupowa.pl</w:t>
        </w:r>
      </w:hyperlink>
      <w:r>
        <w:rPr>
          <w:rFonts w:ascii="Arial Narrow" w:eastAsia="Arial Narrow" w:hAnsi="Arial Narrow" w:cs="Arial Narrow"/>
          <w:color w:val="000000"/>
          <w:sz w:val="22"/>
          <w:szCs w:val="22"/>
        </w:rPr>
        <w:t>,</w:t>
      </w:r>
    </w:p>
    <w:p w14:paraId="7F88B2AA" w14:textId="77777777" w:rsidR="008A45C3" w:rsidRDefault="00526E2D" w:rsidP="0084408A">
      <w:pPr>
        <w:numPr>
          <w:ilvl w:val="1"/>
          <w:numId w:val="19"/>
        </w:numPr>
        <w:pBdr>
          <w:top w:val="nil"/>
          <w:left w:val="nil"/>
          <w:bottom w:val="nil"/>
          <w:right w:val="nil"/>
          <w:between w:val="nil"/>
        </w:pBdr>
        <w:spacing w:line="276" w:lineRule="auto"/>
        <w:ind w:left="709"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podpisana </w:t>
      </w:r>
      <w:hyperlink r:id="rId30">
        <w:r>
          <w:rPr>
            <w:rFonts w:ascii="Arial Narrow" w:eastAsia="Arial Narrow" w:hAnsi="Arial Narrow" w:cs="Arial Narrow"/>
            <w:b/>
            <w:color w:val="1155CC"/>
            <w:sz w:val="22"/>
            <w:szCs w:val="22"/>
            <w:u w:val="single"/>
          </w:rPr>
          <w:t>kwalifikowanym podpisem elektronicznym</w:t>
        </w:r>
      </w:hyperlink>
      <w:r>
        <w:rPr>
          <w:rFonts w:ascii="Arial Narrow" w:eastAsia="Arial Narrow" w:hAnsi="Arial Narrow" w:cs="Arial Narrow"/>
          <w:color w:val="000000"/>
          <w:sz w:val="22"/>
          <w:szCs w:val="22"/>
        </w:rPr>
        <w:t xml:space="preserve"> lub </w:t>
      </w:r>
      <w:hyperlink r:id="rId31">
        <w:r>
          <w:rPr>
            <w:rFonts w:ascii="Arial Narrow" w:eastAsia="Arial Narrow" w:hAnsi="Arial Narrow" w:cs="Arial Narrow"/>
            <w:b/>
            <w:color w:val="1155CC"/>
            <w:sz w:val="22"/>
            <w:szCs w:val="22"/>
            <w:u w:val="single"/>
          </w:rPr>
          <w:t>podpisem zaufanym</w:t>
        </w:r>
      </w:hyperlink>
      <w:r>
        <w:rPr>
          <w:rFonts w:ascii="Arial Narrow" w:eastAsia="Arial Narrow" w:hAnsi="Arial Narrow" w:cs="Arial Narrow"/>
          <w:color w:val="000000"/>
          <w:sz w:val="22"/>
          <w:szCs w:val="22"/>
        </w:rPr>
        <w:t xml:space="preserve"> lub </w:t>
      </w:r>
      <w:hyperlink r:id="rId32">
        <w:r>
          <w:rPr>
            <w:rFonts w:ascii="Arial Narrow" w:eastAsia="Arial Narrow" w:hAnsi="Arial Narrow" w:cs="Arial Narrow"/>
            <w:b/>
            <w:color w:val="1155CC"/>
            <w:sz w:val="22"/>
            <w:szCs w:val="22"/>
            <w:u w:val="single"/>
          </w:rPr>
          <w:t>podpisem osobistym</w:t>
        </w:r>
      </w:hyperlink>
      <w:r>
        <w:rPr>
          <w:rFonts w:ascii="Arial Narrow" w:eastAsia="Arial Narrow" w:hAnsi="Arial Narrow" w:cs="Arial Narrow"/>
          <w:color w:val="000000"/>
          <w:sz w:val="22"/>
          <w:szCs w:val="22"/>
        </w:rPr>
        <w:t xml:space="preserve"> przez osobę/osoby upoważnioną/upoważnione.</w:t>
      </w:r>
    </w:p>
    <w:p w14:paraId="3A3B2768" w14:textId="77777777" w:rsidR="008A45C3" w:rsidRDefault="00526E2D" w:rsidP="0084408A">
      <w:pPr>
        <w:numPr>
          <w:ilvl w:val="0"/>
          <w:numId w:val="10"/>
        </w:numPr>
        <w:pBdr>
          <w:top w:val="nil"/>
          <w:left w:val="nil"/>
          <w:bottom w:val="nil"/>
          <w:right w:val="nil"/>
          <w:between w:val="nil"/>
        </w:pBdr>
        <w:spacing w:line="276" w:lineRule="auto"/>
        <w:ind w:left="567" w:hanging="425"/>
        <w:jc w:val="both"/>
        <w:rPr>
          <w:color w:val="000000"/>
        </w:rPr>
      </w:pPr>
      <w:r>
        <w:rPr>
          <w:rFonts w:ascii="Arial Narrow" w:eastAsia="Arial Narrow" w:hAnsi="Arial Narrow" w:cs="Arial Narrow"/>
          <w:sz w:val="22"/>
          <w:szCs w:val="22"/>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(eIDAS) (UE) nr 910/2014 - od 1 lipca 2016 roku”.</w:t>
      </w:r>
    </w:p>
    <w:p w14:paraId="0A63A02B" w14:textId="77777777" w:rsidR="008A45C3" w:rsidRDefault="00526E2D" w:rsidP="0084408A">
      <w:pPr>
        <w:numPr>
          <w:ilvl w:val="0"/>
          <w:numId w:val="10"/>
        </w:numPr>
        <w:pBdr>
          <w:top w:val="nil"/>
          <w:left w:val="nil"/>
          <w:bottom w:val="nil"/>
          <w:right w:val="nil"/>
          <w:between w:val="nil"/>
        </w:pBdr>
        <w:spacing w:line="276" w:lineRule="auto"/>
        <w:ind w:left="567" w:hanging="425"/>
        <w:jc w:val="both"/>
        <w:rPr>
          <w:color w:val="000000"/>
        </w:rPr>
      </w:pPr>
      <w:r>
        <w:rPr>
          <w:rFonts w:ascii="Arial Narrow" w:eastAsia="Arial Narrow" w:hAnsi="Arial Narrow" w:cs="Arial Narrow"/>
          <w:sz w:val="22"/>
          <w:szCs w:val="22"/>
        </w:rPr>
        <w:t>W przypadku wykorzystania formatu podpisu XAdES zewnętrzny. Zamawiający wymaga dołączenia odpowiedniej ilości plików tj. podpisywanych plików z danymi oraz plików XAdES.</w:t>
      </w:r>
    </w:p>
    <w:p w14:paraId="2B044DDD" w14:textId="77777777" w:rsidR="008A45C3" w:rsidRDefault="00526E2D" w:rsidP="0084408A">
      <w:pPr>
        <w:numPr>
          <w:ilvl w:val="0"/>
          <w:numId w:val="10"/>
        </w:numPr>
        <w:pBdr>
          <w:top w:val="nil"/>
          <w:left w:val="nil"/>
          <w:bottom w:val="nil"/>
          <w:right w:val="nil"/>
          <w:between w:val="nil"/>
        </w:pBdr>
        <w:spacing w:line="276" w:lineRule="auto"/>
        <w:ind w:left="567" w:hanging="425"/>
        <w:jc w:val="both"/>
        <w:rPr>
          <w:color w:val="000000"/>
        </w:rPr>
      </w:pPr>
      <w:r>
        <w:rPr>
          <w:rFonts w:ascii="Arial Narrow" w:eastAsia="Arial Narrow" w:hAnsi="Arial Narrow" w:cs="Arial Narrow"/>
          <w:sz w:val="22"/>
          <w:szCs w:val="22"/>
        </w:rPr>
        <w:t>Zgodnie z art. 18 ust. 3 ustawy Pzp,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14:paraId="5F2BF29F" w14:textId="77777777" w:rsidR="008A45C3" w:rsidRDefault="00526E2D" w:rsidP="0084408A">
      <w:pPr>
        <w:numPr>
          <w:ilvl w:val="0"/>
          <w:numId w:val="10"/>
        </w:numPr>
        <w:pBdr>
          <w:top w:val="nil"/>
          <w:left w:val="nil"/>
          <w:bottom w:val="nil"/>
          <w:right w:val="nil"/>
          <w:between w:val="nil"/>
        </w:pBdr>
        <w:spacing w:line="276" w:lineRule="auto"/>
        <w:ind w:left="567" w:hanging="425"/>
        <w:jc w:val="both"/>
        <w:rPr>
          <w:color w:val="000000"/>
        </w:rPr>
      </w:pPr>
      <w:r>
        <w:rPr>
          <w:rFonts w:ascii="Arial Narrow" w:eastAsia="Arial Narrow" w:hAnsi="Arial Narrow" w:cs="Arial Narrow"/>
          <w:sz w:val="22"/>
          <w:szCs w:val="22"/>
        </w:rPr>
        <w:t xml:space="preserve">Wykonawca, za pośrednictwem </w:t>
      </w:r>
      <w:hyperlink r:id="rId33">
        <w:r>
          <w:rPr>
            <w:rFonts w:ascii="Arial Narrow" w:eastAsia="Arial Narrow" w:hAnsi="Arial Narrow" w:cs="Arial Narrow"/>
            <w:color w:val="1155CC"/>
            <w:sz w:val="22"/>
            <w:szCs w:val="22"/>
            <w:u w:val="single"/>
          </w:rPr>
          <w:t>platformazakupowa.pl</w:t>
        </w:r>
      </w:hyperlink>
      <w:r>
        <w:rPr>
          <w:rFonts w:ascii="Arial Narrow" w:eastAsia="Arial Narrow" w:hAnsi="Arial Narrow" w:cs="Arial Narrow"/>
          <w:sz w:val="22"/>
          <w:szCs w:val="22"/>
        </w:rPr>
        <w:t xml:space="preserve"> może przed upływem terminu do składania ofert zmienić lub wycofać ofertę. Sposób dokonywania zmiany lub wycofania oferty zamieszczono w instrukcji zamieszczonej na stronie internetowej pod adresem: </w:t>
      </w:r>
      <w:hyperlink r:id="rId34">
        <w:r>
          <w:rPr>
            <w:rFonts w:ascii="Arial Narrow" w:eastAsia="Arial Narrow" w:hAnsi="Arial Narrow" w:cs="Arial Narrow"/>
            <w:color w:val="1155CC"/>
            <w:sz w:val="22"/>
            <w:szCs w:val="22"/>
            <w:u w:val="single"/>
          </w:rPr>
          <w:t>https://platformazakupowa.pl/strona/45-instrukcje</w:t>
        </w:r>
      </w:hyperlink>
    </w:p>
    <w:p w14:paraId="3407A7B6" w14:textId="77777777" w:rsidR="008A45C3" w:rsidRDefault="00526E2D" w:rsidP="0084408A">
      <w:pPr>
        <w:numPr>
          <w:ilvl w:val="0"/>
          <w:numId w:val="10"/>
        </w:numPr>
        <w:pBdr>
          <w:top w:val="nil"/>
          <w:left w:val="nil"/>
          <w:bottom w:val="nil"/>
          <w:right w:val="nil"/>
          <w:between w:val="nil"/>
        </w:pBdr>
        <w:spacing w:line="276" w:lineRule="auto"/>
        <w:ind w:left="567" w:hanging="436"/>
        <w:jc w:val="both"/>
        <w:rPr>
          <w:color w:val="000000"/>
        </w:rPr>
      </w:pPr>
      <w:r>
        <w:rPr>
          <w:rFonts w:ascii="Arial Narrow" w:eastAsia="Arial Narrow" w:hAnsi="Arial Narrow" w:cs="Arial Narrow"/>
          <w:sz w:val="22"/>
          <w:szCs w:val="22"/>
        </w:rPr>
        <w:t>Każdy z Wykonawców może złożyć tylko jedną ofertę. Złożenie większej liczby ofert lub oferty zawierającej propozycje wariantowe spowoduje, iż  podlegać będą odrzuceniu.</w:t>
      </w:r>
    </w:p>
    <w:p w14:paraId="24B9C4D0" w14:textId="77777777" w:rsidR="008A45C3" w:rsidRDefault="00526E2D" w:rsidP="0084408A">
      <w:pPr>
        <w:numPr>
          <w:ilvl w:val="0"/>
          <w:numId w:val="10"/>
        </w:numPr>
        <w:pBdr>
          <w:top w:val="nil"/>
          <w:left w:val="nil"/>
          <w:bottom w:val="nil"/>
          <w:right w:val="nil"/>
          <w:between w:val="nil"/>
        </w:pBdr>
        <w:spacing w:line="276" w:lineRule="auto"/>
        <w:ind w:left="567" w:hanging="436"/>
        <w:jc w:val="both"/>
        <w:rPr>
          <w:color w:val="000000"/>
        </w:rPr>
      </w:pPr>
      <w:r>
        <w:rPr>
          <w:rFonts w:ascii="Arial Narrow" w:eastAsia="Arial Narrow" w:hAnsi="Arial Narrow" w:cs="Arial Narrow"/>
          <w:sz w:val="22"/>
          <w:szCs w:val="22"/>
        </w:rPr>
        <w:t>Ceny oferty muszą zawierać wszystkie koszty, jakie musi ponieść Wykonawca, aby zrealizować zamówienie z najwyższą starannością oraz ewentualne rabaty.</w:t>
      </w:r>
    </w:p>
    <w:p w14:paraId="05C03549" w14:textId="77777777" w:rsidR="008A45C3" w:rsidRDefault="00526E2D" w:rsidP="0084408A">
      <w:pPr>
        <w:numPr>
          <w:ilvl w:val="0"/>
          <w:numId w:val="10"/>
        </w:numPr>
        <w:pBdr>
          <w:top w:val="nil"/>
          <w:left w:val="nil"/>
          <w:bottom w:val="nil"/>
          <w:right w:val="nil"/>
          <w:between w:val="nil"/>
        </w:pBdr>
        <w:spacing w:line="276" w:lineRule="auto"/>
        <w:ind w:left="567" w:hanging="436"/>
        <w:jc w:val="both"/>
        <w:rPr>
          <w:color w:val="000000"/>
        </w:rPr>
      </w:pPr>
      <w:r>
        <w:rPr>
          <w:rFonts w:ascii="Arial Narrow" w:eastAsia="Arial Narrow" w:hAnsi="Arial Narrow" w:cs="Arial Narrow"/>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9C8DD34" w14:textId="77777777" w:rsidR="008A45C3" w:rsidRDefault="00526E2D" w:rsidP="0084408A">
      <w:pPr>
        <w:numPr>
          <w:ilvl w:val="0"/>
          <w:numId w:val="10"/>
        </w:numPr>
        <w:pBdr>
          <w:top w:val="nil"/>
          <w:left w:val="nil"/>
          <w:bottom w:val="nil"/>
          <w:right w:val="nil"/>
          <w:between w:val="nil"/>
        </w:pBdr>
        <w:spacing w:line="276" w:lineRule="auto"/>
        <w:ind w:left="567" w:hanging="436"/>
        <w:jc w:val="both"/>
        <w:rPr>
          <w:color w:val="000000"/>
        </w:rPr>
      </w:pPr>
      <w:r>
        <w:rPr>
          <w:rFonts w:ascii="Arial Narrow" w:eastAsia="Arial Narrow" w:hAnsi="Arial Narrow" w:cs="Arial Narrow"/>
          <w:sz w:val="22"/>
          <w:szCs w:val="22"/>
        </w:rPr>
        <w:t>Zgodnie z definicją dokumentu elektronicznego z art. 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9DAE9C2" w14:textId="77777777" w:rsidR="008A45C3" w:rsidRDefault="00526E2D" w:rsidP="0084408A">
      <w:pPr>
        <w:numPr>
          <w:ilvl w:val="0"/>
          <w:numId w:val="10"/>
        </w:numPr>
        <w:pBdr>
          <w:top w:val="nil"/>
          <w:left w:val="nil"/>
          <w:bottom w:val="nil"/>
          <w:right w:val="nil"/>
          <w:between w:val="nil"/>
        </w:pBdr>
        <w:spacing w:line="276" w:lineRule="auto"/>
        <w:ind w:left="567" w:hanging="436"/>
        <w:jc w:val="both"/>
        <w:rPr>
          <w:color w:val="000000"/>
        </w:rPr>
      </w:pPr>
      <w:r>
        <w:rPr>
          <w:rFonts w:ascii="Arial Narrow" w:eastAsia="Arial Narrow" w:hAnsi="Arial Narrow" w:cs="Arial Narrow"/>
          <w:sz w:val="22"/>
          <w:szCs w:val="22"/>
        </w:rPr>
        <w:t>Maksymalny rozmiar jednego pliku przesyłanego za pośrednictwem dedykowanych formularzy do: złożenia, zmiany, wycofania oferty wynosi 150 MB natomiast przy komunikacji wielkość pliku to maksymalnie 500 MB.</w:t>
      </w:r>
    </w:p>
    <w:p w14:paraId="0E469777" w14:textId="77777777" w:rsidR="008A45C3" w:rsidRDefault="00526E2D" w:rsidP="0084408A">
      <w:pPr>
        <w:numPr>
          <w:ilvl w:val="0"/>
          <w:numId w:val="10"/>
        </w:numPr>
        <w:spacing w:line="276" w:lineRule="auto"/>
        <w:ind w:left="567" w:hanging="436"/>
        <w:jc w:val="both"/>
        <w:rPr>
          <w:color w:val="000000"/>
        </w:rPr>
      </w:pPr>
      <w:r>
        <w:rPr>
          <w:rFonts w:ascii="Arial Narrow" w:eastAsia="Arial Narrow" w:hAnsi="Arial Narrow" w:cs="Arial Narrow"/>
          <w:b/>
          <w:sz w:val="22"/>
          <w:szCs w:val="22"/>
        </w:rPr>
        <w:t>Rozszerzenia plików wykorzystywanych przez Wykonawców powinny być zgodne z</w:t>
      </w:r>
      <w:r>
        <w:rPr>
          <w:rFonts w:ascii="Arial Narrow" w:eastAsia="Arial Narrow" w:hAnsi="Arial Narrow" w:cs="Arial Narrow"/>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w:t>
      </w:r>
    </w:p>
    <w:p w14:paraId="452D577E" w14:textId="77777777" w:rsidR="008A45C3" w:rsidRDefault="00526E2D" w:rsidP="0084408A">
      <w:pPr>
        <w:numPr>
          <w:ilvl w:val="0"/>
          <w:numId w:val="10"/>
        </w:numPr>
        <w:spacing w:line="276" w:lineRule="auto"/>
        <w:ind w:left="567" w:hanging="436"/>
        <w:jc w:val="both"/>
        <w:rPr>
          <w:color w:val="000000"/>
        </w:rPr>
      </w:pPr>
      <w:r>
        <w:rPr>
          <w:rFonts w:ascii="Arial Narrow" w:eastAsia="Arial Narrow" w:hAnsi="Arial Narrow" w:cs="Arial Narrow"/>
          <w:color w:val="000000"/>
          <w:sz w:val="22"/>
          <w:szCs w:val="22"/>
        </w:rPr>
        <w:t xml:space="preserve">Zamawiający rekomenduje wykorzystanie formatów: .pdf .doc .docx .xls .xlsx .jpg (.jpeg) </w:t>
      </w:r>
      <w:r>
        <w:rPr>
          <w:rFonts w:ascii="Arial Narrow" w:eastAsia="Arial Narrow" w:hAnsi="Arial Narrow" w:cs="Arial Narrow"/>
          <w:b/>
          <w:color w:val="000000"/>
          <w:sz w:val="22"/>
          <w:szCs w:val="22"/>
          <w:u w:val="single"/>
        </w:rPr>
        <w:t>ze szczególnym wskazaniem na .pdf</w:t>
      </w:r>
    </w:p>
    <w:p w14:paraId="77825D81" w14:textId="77777777" w:rsidR="008A45C3" w:rsidRDefault="00526E2D" w:rsidP="0084408A">
      <w:pPr>
        <w:numPr>
          <w:ilvl w:val="0"/>
          <w:numId w:val="10"/>
        </w:numPr>
        <w:spacing w:line="276" w:lineRule="auto"/>
        <w:ind w:left="567" w:hanging="436"/>
        <w:jc w:val="both"/>
        <w:rPr>
          <w:color w:val="000000"/>
        </w:rPr>
      </w:pPr>
      <w:r>
        <w:rPr>
          <w:rFonts w:ascii="Arial Narrow" w:eastAsia="Arial Narrow" w:hAnsi="Arial Narrow" w:cs="Arial Narrow"/>
          <w:color w:val="000000"/>
          <w:sz w:val="22"/>
          <w:szCs w:val="22"/>
        </w:rPr>
        <w:t>W celu ewentualnej kompresji danych Zamawiający rekomenduje wykorzystanie jednego z rozszerzeń:</w:t>
      </w:r>
    </w:p>
    <w:p w14:paraId="5F4A0ACF" w14:textId="77777777" w:rsidR="008A45C3" w:rsidRDefault="00526E2D" w:rsidP="0084408A">
      <w:pPr>
        <w:numPr>
          <w:ilvl w:val="1"/>
          <w:numId w:val="18"/>
        </w:numPr>
        <w:pBdr>
          <w:top w:val="nil"/>
          <w:left w:val="nil"/>
          <w:bottom w:val="nil"/>
          <w:right w:val="nil"/>
          <w:between w:val="nil"/>
        </w:pBdr>
        <w:spacing w:line="276" w:lineRule="auto"/>
        <w:ind w:hanging="44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.zip </w:t>
      </w:r>
    </w:p>
    <w:p w14:paraId="368D853C" w14:textId="77777777" w:rsidR="008A45C3" w:rsidRDefault="00526E2D" w:rsidP="0084408A">
      <w:pPr>
        <w:numPr>
          <w:ilvl w:val="1"/>
          <w:numId w:val="18"/>
        </w:numPr>
        <w:pBdr>
          <w:top w:val="nil"/>
          <w:left w:val="nil"/>
          <w:bottom w:val="nil"/>
          <w:right w:val="nil"/>
          <w:between w:val="nil"/>
        </w:pBdr>
        <w:spacing w:line="276" w:lineRule="auto"/>
        <w:ind w:hanging="44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.7Z</w:t>
      </w:r>
    </w:p>
    <w:p w14:paraId="6E3D270F" w14:textId="77777777" w:rsidR="008A45C3" w:rsidRDefault="00526E2D" w:rsidP="0084408A">
      <w:pPr>
        <w:numPr>
          <w:ilvl w:val="0"/>
          <w:numId w:val="10"/>
        </w:numPr>
        <w:pBdr>
          <w:top w:val="nil"/>
          <w:left w:val="nil"/>
          <w:bottom w:val="nil"/>
          <w:right w:val="nil"/>
          <w:between w:val="nil"/>
        </w:pBdr>
        <w:spacing w:line="276" w:lineRule="auto"/>
        <w:ind w:left="567" w:hanging="425"/>
        <w:jc w:val="both"/>
        <w:rPr>
          <w:color w:val="000000"/>
        </w:rPr>
      </w:pPr>
      <w:r>
        <w:rPr>
          <w:rFonts w:ascii="Arial Narrow" w:eastAsia="Arial Narrow" w:hAnsi="Arial Narrow" w:cs="Arial Narrow"/>
          <w:color w:val="000000"/>
          <w:sz w:val="22"/>
          <w:szCs w:val="22"/>
        </w:rPr>
        <w:t xml:space="preserve">Wśród rozszerzeń powszechnych a </w:t>
      </w:r>
      <w:r>
        <w:rPr>
          <w:rFonts w:ascii="Arial Narrow" w:eastAsia="Arial Narrow" w:hAnsi="Arial Narrow" w:cs="Arial Narrow"/>
          <w:b/>
          <w:color w:val="000000"/>
          <w:sz w:val="22"/>
          <w:szCs w:val="22"/>
        </w:rPr>
        <w:t>niewystępujących</w:t>
      </w:r>
      <w:r>
        <w:rPr>
          <w:rFonts w:ascii="Arial Narrow" w:eastAsia="Arial Narrow" w:hAnsi="Arial Narrow" w:cs="Arial Narrow"/>
          <w:color w:val="000000"/>
          <w:sz w:val="22"/>
          <w:szCs w:val="22"/>
        </w:rPr>
        <w:t xml:space="preserve"> w Rozporządzeniu KRI występują: .rar .gif .bmp .numbers .pages. Dokumenty złożone w takich plikach zostaną uznane za złożone nieskutecznie.</w:t>
      </w:r>
    </w:p>
    <w:p w14:paraId="3B10699A" w14:textId="77777777" w:rsidR="008A45C3" w:rsidRDefault="00526E2D" w:rsidP="0084408A">
      <w:pPr>
        <w:numPr>
          <w:ilvl w:val="0"/>
          <w:numId w:val="10"/>
        </w:numPr>
        <w:pBdr>
          <w:top w:val="nil"/>
          <w:left w:val="nil"/>
          <w:bottom w:val="nil"/>
          <w:right w:val="nil"/>
          <w:between w:val="nil"/>
        </w:pBdr>
        <w:spacing w:line="276" w:lineRule="auto"/>
        <w:ind w:left="567" w:hanging="425"/>
        <w:jc w:val="both"/>
        <w:rPr>
          <w:color w:val="000000"/>
        </w:rPr>
      </w:pPr>
      <w:r>
        <w:rPr>
          <w:rFonts w:ascii="Arial Narrow" w:eastAsia="Arial Narrow" w:hAnsi="Arial Narrow" w:cs="Arial Narrow"/>
          <w:color w:val="000000"/>
          <w:sz w:val="22"/>
          <w:szCs w:val="22"/>
        </w:rPr>
        <w:t xml:space="preserve">Zamawiający zwraca uwagę na ograniczenia wielkości plików podpisywanych profilem zaufanym, który wynosi </w:t>
      </w:r>
      <w:r>
        <w:rPr>
          <w:rFonts w:ascii="Arial Narrow" w:eastAsia="Arial Narrow" w:hAnsi="Arial Narrow" w:cs="Arial Narrow"/>
          <w:b/>
          <w:color w:val="000000"/>
          <w:sz w:val="22"/>
          <w:szCs w:val="22"/>
        </w:rPr>
        <w:t>maksymalnie 10MB</w:t>
      </w:r>
      <w:r>
        <w:rPr>
          <w:rFonts w:ascii="Arial Narrow" w:eastAsia="Arial Narrow" w:hAnsi="Arial Narrow" w:cs="Arial Narrow"/>
          <w:color w:val="000000"/>
          <w:sz w:val="22"/>
          <w:szCs w:val="22"/>
        </w:rPr>
        <w:t xml:space="preserve">, oraz na ograniczenie wielkości plików podpisywanych w aplikacji eDoApp służącej do składania podpisu osobistego, który wynosi </w:t>
      </w:r>
      <w:r>
        <w:rPr>
          <w:rFonts w:ascii="Arial Narrow" w:eastAsia="Arial Narrow" w:hAnsi="Arial Narrow" w:cs="Arial Narrow"/>
          <w:b/>
          <w:color w:val="000000"/>
          <w:sz w:val="22"/>
          <w:szCs w:val="22"/>
        </w:rPr>
        <w:t>maksymalnie 5MB</w:t>
      </w:r>
      <w:r>
        <w:rPr>
          <w:rFonts w:ascii="Arial Narrow" w:eastAsia="Arial Narrow" w:hAnsi="Arial Narrow" w:cs="Arial Narrow"/>
          <w:color w:val="000000"/>
          <w:sz w:val="22"/>
          <w:szCs w:val="22"/>
        </w:rPr>
        <w:t>.</w:t>
      </w:r>
    </w:p>
    <w:p w14:paraId="7FB01C39" w14:textId="77777777" w:rsidR="008A45C3" w:rsidRDefault="00526E2D" w:rsidP="0084408A">
      <w:pPr>
        <w:numPr>
          <w:ilvl w:val="0"/>
          <w:numId w:val="10"/>
        </w:numPr>
        <w:pBdr>
          <w:top w:val="nil"/>
          <w:left w:val="nil"/>
          <w:bottom w:val="nil"/>
          <w:right w:val="nil"/>
          <w:between w:val="nil"/>
        </w:pBdr>
        <w:spacing w:line="276" w:lineRule="auto"/>
        <w:ind w:left="567" w:hanging="425"/>
        <w:jc w:val="both"/>
        <w:rPr>
          <w:color w:val="000000"/>
        </w:rPr>
      </w:pPr>
      <w:r>
        <w:rPr>
          <w:rFonts w:ascii="Arial Narrow" w:eastAsia="Arial Narrow" w:hAnsi="Arial Narrow" w:cs="Arial Narrow"/>
          <w:color w:val="000000"/>
          <w:sz w:val="22"/>
          <w:szCs w:val="22"/>
        </w:rPr>
        <w:t>W przypadku stosowania przez wykonawcę kwalifikowanego podpisu elektronicznego:</w:t>
      </w:r>
    </w:p>
    <w:p w14:paraId="2237AA66" w14:textId="77777777" w:rsidR="008A45C3" w:rsidRDefault="00526E2D" w:rsidP="0084408A">
      <w:pPr>
        <w:numPr>
          <w:ilvl w:val="0"/>
          <w:numId w:val="20"/>
        </w:numPr>
        <w:pBdr>
          <w:top w:val="nil"/>
          <w:left w:val="nil"/>
          <w:bottom w:val="nil"/>
          <w:right w:val="nil"/>
          <w:between w:val="nil"/>
        </w:pBdr>
        <w:spacing w:line="276" w:lineRule="auto"/>
        <w:ind w:left="1134" w:hanging="425"/>
        <w:jc w:val="both"/>
        <w:rPr>
          <w:color w:val="000000"/>
          <w:sz w:val="22"/>
          <w:szCs w:val="22"/>
        </w:rPr>
      </w:pPr>
      <w:r>
        <w:rPr>
          <w:rFonts w:ascii="Arial Narrow" w:eastAsia="Arial Narrow" w:hAnsi="Arial Narrow" w:cs="Arial Narrow"/>
          <w:color w:val="000000"/>
          <w:sz w:val="22"/>
          <w:szCs w:val="22"/>
        </w:rPr>
        <w:t xml:space="preserve">Ze względu na niskie ryzyko naruszenia integralności pliku oraz łatwiejszą weryfikację podpisu zamawiający zaleca, w miarę możliwości, </w:t>
      </w:r>
      <w:r>
        <w:rPr>
          <w:rFonts w:ascii="Arial Narrow" w:eastAsia="Arial Narrow" w:hAnsi="Arial Narrow" w:cs="Arial Narrow"/>
          <w:b/>
          <w:color w:val="000000"/>
          <w:sz w:val="22"/>
          <w:szCs w:val="22"/>
        </w:rPr>
        <w:t xml:space="preserve">przekonwertowanie plików składających się na ofertę na rozszerzenie .pdf  i opatrzenie ich podpisem kwalifikowanym w formacie PAdES. </w:t>
      </w:r>
    </w:p>
    <w:p w14:paraId="4C90CFEA" w14:textId="77777777" w:rsidR="008A45C3" w:rsidRDefault="00526E2D" w:rsidP="0084408A">
      <w:pPr>
        <w:numPr>
          <w:ilvl w:val="0"/>
          <w:numId w:val="20"/>
        </w:numPr>
        <w:pBdr>
          <w:top w:val="nil"/>
          <w:left w:val="nil"/>
          <w:bottom w:val="nil"/>
          <w:right w:val="nil"/>
          <w:between w:val="nil"/>
        </w:pBdr>
        <w:spacing w:line="276" w:lineRule="auto"/>
        <w:ind w:left="1134" w:hanging="425"/>
        <w:jc w:val="both"/>
        <w:rPr>
          <w:color w:val="000000"/>
          <w:sz w:val="22"/>
          <w:szCs w:val="22"/>
        </w:rPr>
      </w:pPr>
      <w:r>
        <w:rPr>
          <w:rFonts w:ascii="Arial Narrow" w:eastAsia="Arial Narrow" w:hAnsi="Arial Narrow" w:cs="Arial Narrow"/>
          <w:color w:val="000000"/>
          <w:sz w:val="22"/>
          <w:szCs w:val="22"/>
        </w:rPr>
        <w:t xml:space="preserve">Pliki w innych formatach niż PDF </w:t>
      </w:r>
      <w:r>
        <w:rPr>
          <w:rFonts w:ascii="Arial Narrow" w:eastAsia="Arial Narrow" w:hAnsi="Arial Narrow" w:cs="Arial Narrow"/>
          <w:b/>
          <w:color w:val="000000"/>
          <w:sz w:val="22"/>
          <w:szCs w:val="22"/>
        </w:rPr>
        <w:t>zaleca się opatrzyć podpisem w formacie XAdES o typie zewnętrznym</w:t>
      </w:r>
      <w:r>
        <w:rPr>
          <w:rFonts w:ascii="Arial Narrow" w:eastAsia="Arial Narrow" w:hAnsi="Arial Narrow" w:cs="Arial Narrow"/>
          <w:color w:val="000000"/>
          <w:sz w:val="22"/>
          <w:szCs w:val="22"/>
        </w:rPr>
        <w:t>. Wykonawca powinien pamiętać, aby plik z podpisem przekazywać łącznie z dokumentem podpisywanym.</w:t>
      </w:r>
    </w:p>
    <w:p w14:paraId="6A851B12" w14:textId="77777777" w:rsidR="008A45C3" w:rsidRDefault="00526E2D" w:rsidP="0084408A">
      <w:pPr>
        <w:numPr>
          <w:ilvl w:val="0"/>
          <w:numId w:val="20"/>
        </w:numPr>
        <w:pBdr>
          <w:top w:val="nil"/>
          <w:left w:val="nil"/>
          <w:bottom w:val="nil"/>
          <w:right w:val="nil"/>
          <w:between w:val="nil"/>
        </w:pBdr>
        <w:spacing w:line="276" w:lineRule="auto"/>
        <w:ind w:left="1134" w:hanging="425"/>
        <w:jc w:val="both"/>
        <w:rPr>
          <w:color w:val="000000"/>
          <w:sz w:val="22"/>
          <w:szCs w:val="22"/>
        </w:rPr>
      </w:pPr>
      <w:r>
        <w:rPr>
          <w:rFonts w:ascii="Arial Narrow" w:eastAsia="Arial Narrow" w:hAnsi="Arial Narrow" w:cs="Arial Narrow"/>
          <w:color w:val="000000"/>
          <w:sz w:val="22"/>
          <w:szCs w:val="22"/>
        </w:rPr>
        <w:t>Zamawiający rekomenduje wykorzystanie podpisu z kwalifikowanym znacznikiem czasu.</w:t>
      </w:r>
    </w:p>
    <w:p w14:paraId="0F6C844B" w14:textId="77777777" w:rsidR="008A45C3" w:rsidRDefault="00526E2D" w:rsidP="0084408A">
      <w:pPr>
        <w:numPr>
          <w:ilvl w:val="0"/>
          <w:numId w:val="1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Zamawiający zaleca aby</w:t>
      </w:r>
      <w:r>
        <w:rPr>
          <w:rFonts w:ascii="Arial Narrow" w:eastAsia="Arial Narrow" w:hAnsi="Arial Narrow" w:cs="Arial Narrow"/>
          <w:b/>
          <w:color w:val="000000"/>
          <w:sz w:val="22"/>
          <w:szCs w:val="22"/>
        </w:rPr>
        <w:t xml:space="preserve"> w przypadku podpisywania pliku przez kilka osób, stosować podpisy tego samego rodzaju.</w:t>
      </w:r>
      <w:r>
        <w:rPr>
          <w:rFonts w:ascii="Arial Narrow" w:eastAsia="Arial Narrow" w:hAnsi="Arial Narrow" w:cs="Arial Narrow"/>
          <w:color w:val="000000"/>
          <w:sz w:val="22"/>
          <w:szCs w:val="22"/>
        </w:rPr>
        <w:t xml:space="preserve"> Podpisywanie różnymi rodzajami podpisów np. osobistym i kwalifikowanym może doprowadzić do problemów w weryfikacji plików. </w:t>
      </w:r>
    </w:p>
    <w:p w14:paraId="511BE34C" w14:textId="77777777" w:rsidR="008A45C3" w:rsidRDefault="00526E2D" w:rsidP="0084408A">
      <w:pPr>
        <w:numPr>
          <w:ilvl w:val="0"/>
          <w:numId w:val="1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Zamawiający zaleca, aby Wykonawca z odpowiednim wyprzedzeniem przetestował możliwość prawidłowego wykorzystania wybranej metody podpisania plików oferty.</w:t>
      </w:r>
    </w:p>
    <w:p w14:paraId="35EBC156" w14:textId="77777777" w:rsidR="008A45C3" w:rsidRDefault="00526E2D" w:rsidP="0084408A">
      <w:pPr>
        <w:numPr>
          <w:ilvl w:val="0"/>
          <w:numId w:val="1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Osobą składającą ofertę powinna być osoba kontaktowa podawana w dokumentacji.</w:t>
      </w:r>
    </w:p>
    <w:p w14:paraId="3064DB35" w14:textId="77777777" w:rsidR="008A45C3" w:rsidRDefault="00526E2D" w:rsidP="0084408A">
      <w:pPr>
        <w:numPr>
          <w:ilvl w:val="0"/>
          <w:numId w:val="1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83A475D" w14:textId="77777777" w:rsidR="008A45C3" w:rsidRDefault="00526E2D" w:rsidP="0084408A">
      <w:pPr>
        <w:numPr>
          <w:ilvl w:val="0"/>
          <w:numId w:val="1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 xml:space="preserve">Jeśli Wykonawca pakuje dokumenty np. w plik o rozszerzeniu .zip, zaleca się wcześniejsze podpisanie każdego ze skompresowanych plików. </w:t>
      </w:r>
    </w:p>
    <w:p w14:paraId="5ED07CB8" w14:textId="77777777" w:rsidR="008A45C3" w:rsidRDefault="00526E2D" w:rsidP="0084408A">
      <w:pPr>
        <w:numPr>
          <w:ilvl w:val="0"/>
          <w:numId w:val="1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 xml:space="preserve">Zamawiający zaleca aby </w:t>
      </w:r>
      <w:r>
        <w:rPr>
          <w:rFonts w:ascii="Arial Narrow" w:eastAsia="Arial Narrow" w:hAnsi="Arial Narrow" w:cs="Arial Narrow"/>
          <w:b/>
          <w:color w:val="000000"/>
          <w:sz w:val="22"/>
          <w:szCs w:val="22"/>
          <w:u w:val="single"/>
        </w:rPr>
        <w:t>nie</w:t>
      </w:r>
      <w:r>
        <w:rPr>
          <w:rFonts w:ascii="Arial Narrow" w:eastAsia="Arial Narrow" w:hAnsi="Arial Narrow" w:cs="Arial Narrow"/>
          <w:b/>
          <w:color w:val="000000"/>
          <w:sz w:val="22"/>
          <w:szCs w:val="22"/>
        </w:rPr>
        <w:t xml:space="preserve"> </w:t>
      </w:r>
      <w:r>
        <w:rPr>
          <w:rFonts w:ascii="Arial Narrow" w:eastAsia="Arial Narrow" w:hAnsi="Arial Narrow" w:cs="Arial Narrow"/>
          <w:color w:val="000000"/>
          <w:sz w:val="22"/>
          <w:szCs w:val="22"/>
        </w:rPr>
        <w:t>wprowadzać jakichkolwiek zmian w plikach po podpisaniu ich podpisem kwalifikowanym. Może to skutkować naruszeniem integralności plików co równoważne będzie z koniecznością odrzucenia oferty.</w:t>
      </w:r>
    </w:p>
    <w:p w14:paraId="7F4D990C" w14:textId="77777777" w:rsidR="008A45C3" w:rsidRDefault="00526E2D" w:rsidP="0084408A">
      <w:pPr>
        <w:numPr>
          <w:ilvl w:val="0"/>
          <w:numId w:val="1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Zaleca się, aby komunikacja z wykonawcami odbywała się tylko na Platformie za pośrednictwem formularza “Wyślij wiadomość do zamawiającego”, nie za pośrednictwem adresu email.</w:t>
      </w:r>
    </w:p>
    <w:p w14:paraId="5EF56B60" w14:textId="77777777" w:rsidR="008A45C3" w:rsidRDefault="00526E2D" w:rsidP="0084408A">
      <w:pPr>
        <w:numPr>
          <w:ilvl w:val="0"/>
          <w:numId w:val="1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 xml:space="preserve"> Osobą składającą ofertę powinna być osoba kontaktowa podawana w dokumentacji.</w:t>
      </w:r>
    </w:p>
    <w:p w14:paraId="08253232" w14:textId="77777777" w:rsidR="008A45C3" w:rsidRDefault="00526E2D" w:rsidP="0084408A">
      <w:pPr>
        <w:numPr>
          <w:ilvl w:val="0"/>
          <w:numId w:val="1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1603665C" w14:textId="77777777" w:rsidR="008A45C3" w:rsidRDefault="00526E2D" w:rsidP="0084408A">
      <w:pPr>
        <w:numPr>
          <w:ilvl w:val="0"/>
          <w:numId w:val="1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Podczas podpisywania plików zaleca się stosowanie algorytmu skrótu SHA2 zamiast SHA1.  </w:t>
      </w:r>
    </w:p>
    <w:p w14:paraId="1B7A81C2" w14:textId="77777777" w:rsidR="008A45C3" w:rsidRDefault="00526E2D" w:rsidP="0084408A">
      <w:pPr>
        <w:numPr>
          <w:ilvl w:val="0"/>
          <w:numId w:val="1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Postępowanie o udzielenie zamówienia publicznego prowadzi się pisemnie także poprzez przekazywanie dokumentów elektronicznych środkiem komunikacji elektronicznej, o którym mowa w ust. 1 pkt 2).</w:t>
      </w:r>
    </w:p>
    <w:p w14:paraId="45D0BB01" w14:textId="77777777" w:rsidR="008A45C3" w:rsidRDefault="00526E2D" w:rsidP="0084408A">
      <w:pPr>
        <w:numPr>
          <w:ilvl w:val="0"/>
          <w:numId w:val="1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Zamawiający nie dopuszcza niżej wymienionych środków porozumiewania się czy komunikacji:</w:t>
      </w:r>
    </w:p>
    <w:p w14:paraId="73A2F2CC" w14:textId="77777777" w:rsidR="008A45C3" w:rsidRDefault="00526E2D" w:rsidP="0084408A">
      <w:pPr>
        <w:numPr>
          <w:ilvl w:val="1"/>
          <w:numId w:val="1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za pośrednictwem operatora pocztowego w rozumieniu ustawy z dnia 23 listopada 2012r. - Prawo pocztowe,  </w:t>
      </w:r>
    </w:p>
    <w:p w14:paraId="4D49695B" w14:textId="77777777" w:rsidR="008A45C3" w:rsidRDefault="00526E2D" w:rsidP="0084408A">
      <w:pPr>
        <w:numPr>
          <w:ilvl w:val="1"/>
          <w:numId w:val="1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za pośrednictwem posłańca, </w:t>
      </w:r>
    </w:p>
    <w:p w14:paraId="145B9B9B" w14:textId="77777777" w:rsidR="008A45C3" w:rsidRDefault="00526E2D" w:rsidP="0084408A">
      <w:pPr>
        <w:numPr>
          <w:ilvl w:val="1"/>
          <w:numId w:val="1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osobiste doręczenie przesyłki, zapytania, dokumentów, oświadczeń, wyjaśnień lub oferty.</w:t>
      </w:r>
    </w:p>
    <w:p w14:paraId="196D5118" w14:textId="77777777" w:rsidR="008A45C3" w:rsidRDefault="00526E2D" w:rsidP="0084408A">
      <w:pPr>
        <w:numPr>
          <w:ilvl w:val="0"/>
          <w:numId w:val="1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 xml:space="preserve">W sytuacjach awaryjnych np. w przypadku niedziałania platformazakupowa.pl Zamawiający może również komunikować się z Wykonawcami za pomocą poczty elektronicznej: </w:t>
      </w:r>
      <w:hyperlink r:id="rId35">
        <w:r>
          <w:rPr>
            <w:rFonts w:ascii="Arial Narrow" w:eastAsia="Arial Narrow" w:hAnsi="Arial Narrow" w:cs="Arial Narrow"/>
            <w:color w:val="0000FF"/>
            <w:sz w:val="22"/>
            <w:szCs w:val="22"/>
            <w:u w:val="single"/>
          </w:rPr>
          <w:t>zamowienia@soa-katowice.pl</w:t>
        </w:r>
      </w:hyperlink>
      <w:r>
        <w:rPr>
          <w:rFonts w:ascii="Arial Narrow" w:eastAsia="Arial Narrow" w:hAnsi="Arial Narrow" w:cs="Arial Narrow"/>
          <w:color w:val="000000"/>
          <w:sz w:val="22"/>
          <w:szCs w:val="22"/>
        </w:rPr>
        <w:t xml:space="preserve"> (nie dotyczy składania ofert w postępowaniu).</w:t>
      </w:r>
    </w:p>
    <w:p w14:paraId="11CCB9A6" w14:textId="77777777" w:rsidR="008A45C3" w:rsidRDefault="00526E2D" w:rsidP="0084408A">
      <w:pPr>
        <w:numPr>
          <w:ilvl w:val="0"/>
          <w:numId w:val="1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Wykonawca może zwrócić się do zamawiającego z prośbą - wnioskiem o wyjaśnienie treści specyfikacji warunków zamówienia. Zamawiający udzieli wyjaśnień niezwłocznie, nie później niż na 2 dni przed upływem terminu składania ofert. Zamawiający umieści taką informację na własnej stronie internetowej, podanej w pkt 1 niniejszej SWZ, pod warunkiem, że wniosek o wyjaśnienie treści specyfikacji wpłynął do zamawiającego nie później niż na 4 dni przed upływem terminu składania ofert.</w:t>
      </w:r>
    </w:p>
    <w:p w14:paraId="75FAC40F" w14:textId="77777777" w:rsidR="008A45C3" w:rsidRDefault="00526E2D" w:rsidP="0084408A">
      <w:pPr>
        <w:numPr>
          <w:ilvl w:val="0"/>
          <w:numId w:val="1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 xml:space="preserve">Jeżeli zamawiający nie udzieli wyjaśnień w terminie, o którym mowa w ust. 39, przedłuża termin składania odpowiednio ofert o czas niezbędny do zapoznania się wszystkich zainteresowanych wykonawców </w:t>
      </w:r>
      <w:r>
        <w:rPr>
          <w:rFonts w:ascii="Arial Narrow" w:eastAsia="Arial Narrow" w:hAnsi="Arial Narrow" w:cs="Arial Narrow"/>
          <w:color w:val="000000"/>
          <w:sz w:val="22"/>
          <w:szCs w:val="22"/>
        </w:rPr>
        <w:br/>
        <w:t>z wyjaśnieniami niezbędnymi do należytego przygotowania i złożenia odpowiednio ofert.</w:t>
      </w:r>
    </w:p>
    <w:p w14:paraId="30405A7A" w14:textId="77777777" w:rsidR="008A45C3" w:rsidRDefault="00526E2D" w:rsidP="0084408A">
      <w:pPr>
        <w:numPr>
          <w:ilvl w:val="0"/>
          <w:numId w:val="1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W przypadku gdy wniosek o wyjaśnienie treści SWZ nie wpłynął w terminie, o którym mowa w ust. 39, zamawiający nie ma obowiązku udzielania wyjaśnień SWZ oraz obowiązku przedłużenia terminu składania ofert.</w:t>
      </w:r>
    </w:p>
    <w:p w14:paraId="2FDBCADF" w14:textId="77777777" w:rsidR="008A45C3" w:rsidRDefault="00526E2D" w:rsidP="0084408A">
      <w:pPr>
        <w:numPr>
          <w:ilvl w:val="0"/>
          <w:numId w:val="1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Przedłużenie terminu składania ofert, o którym mowa w ust. 40, nie wpływa na bieg terminu składania wniosku o wyjaśnienie treści SWZ</w:t>
      </w:r>
    </w:p>
    <w:p w14:paraId="1E028A9B" w14:textId="77777777" w:rsidR="008A45C3" w:rsidRDefault="00526E2D" w:rsidP="0084408A">
      <w:pPr>
        <w:numPr>
          <w:ilvl w:val="0"/>
          <w:numId w:val="1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Treść zapytań wraz z wyjaśnieniami zamawiający udostępnia, bez ujawniania źródła zapytania, na stronie internetowej prowadzonego postępowania.</w:t>
      </w:r>
    </w:p>
    <w:p w14:paraId="628C1B9F" w14:textId="77777777" w:rsidR="008A45C3" w:rsidRDefault="00526E2D" w:rsidP="0084408A">
      <w:pPr>
        <w:numPr>
          <w:ilvl w:val="0"/>
          <w:numId w:val="1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 xml:space="preserve">W uzasadnionych przypadkach zamawiający może przed upływem terminu składania ofert zmienić treść specyfikacji warunków zamówienia. Dokonaną zmianę treści specyfikacji zamawiający udostępnia na stronie internetowej prowadzonego postępowania.   </w:t>
      </w:r>
    </w:p>
    <w:p w14:paraId="340C8F42" w14:textId="77777777" w:rsidR="008A45C3" w:rsidRDefault="00526E2D" w:rsidP="0084408A">
      <w:pPr>
        <w:numPr>
          <w:ilvl w:val="0"/>
          <w:numId w:val="10"/>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sz w:val="22"/>
          <w:szCs w:val="22"/>
        </w:rPr>
        <w:t>Zamawiający nie przewiduje:</w:t>
      </w:r>
    </w:p>
    <w:p w14:paraId="60E0B16A" w14:textId="77777777" w:rsidR="008A45C3" w:rsidRDefault="00526E2D" w:rsidP="0084408A">
      <w:pPr>
        <w:numPr>
          <w:ilvl w:val="1"/>
          <w:numId w:val="1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wizji lokalnej,</w:t>
      </w:r>
    </w:p>
    <w:p w14:paraId="27031291" w14:textId="77777777" w:rsidR="008A45C3" w:rsidRDefault="00526E2D" w:rsidP="0084408A">
      <w:pPr>
        <w:numPr>
          <w:ilvl w:val="1"/>
          <w:numId w:val="1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zebrania wykonawców.                        </w:t>
      </w:r>
    </w:p>
    <w:p w14:paraId="6759794D" w14:textId="77777777" w:rsidR="008A45C3" w:rsidRDefault="00526E2D">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   Rozdział 9.</w:t>
      </w:r>
      <w:r>
        <w:rPr>
          <w:rFonts w:ascii="Arial Narrow" w:eastAsia="Arial Narrow" w:hAnsi="Arial Narrow" w:cs="Arial Narrow"/>
          <w:color w:val="000000"/>
          <w:sz w:val="22"/>
          <w:szCs w:val="22"/>
        </w:rPr>
        <w:t xml:space="preserve">  </w:t>
      </w:r>
      <w:r>
        <w:rPr>
          <w:rFonts w:ascii="Arial Narrow" w:eastAsia="Arial Narrow" w:hAnsi="Arial Narrow" w:cs="Arial Narrow"/>
          <w:b/>
          <w:color w:val="000000"/>
          <w:sz w:val="22"/>
          <w:szCs w:val="22"/>
        </w:rPr>
        <w:t xml:space="preserve">Wymagania dotyczące wadium. </w:t>
      </w:r>
    </w:p>
    <w:p w14:paraId="6E8F7B47" w14:textId="77777777" w:rsidR="008A45C3" w:rsidRDefault="00526E2D">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nie wymaga wniesienia wadium.</w:t>
      </w:r>
    </w:p>
    <w:p w14:paraId="72A91E0A" w14:textId="77777777" w:rsidR="008A45C3" w:rsidRDefault="00526E2D">
      <w:pPr>
        <w:pBdr>
          <w:top w:val="single" w:sz="4" w:space="1" w:color="000000"/>
          <w:left w:val="single" w:sz="4" w:space="0" w:color="000000"/>
          <w:bottom w:val="single" w:sz="4" w:space="6" w:color="000000"/>
          <w:right w:val="single" w:sz="4" w:space="0" w:color="000000"/>
          <w:between w:val="nil"/>
        </w:pBdr>
        <w:shd w:val="clear" w:color="auto" w:fill="D9D9D9"/>
        <w:tabs>
          <w:tab w:val="left" w:pos="10445"/>
        </w:tabs>
        <w:spacing w:line="276" w:lineRule="auto"/>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 xml:space="preserve">   Rozdział 10. Termin związania ofertą.</w:t>
      </w:r>
    </w:p>
    <w:p w14:paraId="5CF254AD" w14:textId="3C22482D" w:rsidR="008A45C3" w:rsidRDefault="00526E2D" w:rsidP="0084408A">
      <w:pPr>
        <w:numPr>
          <w:ilvl w:val="0"/>
          <w:numId w:val="42"/>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Wykonawca jest związany ofertą nie dłużej niż 30 dni od dnia upływu terminu składania ofert tj. </w:t>
      </w:r>
      <w:r w:rsidRPr="004120C5">
        <w:rPr>
          <w:rFonts w:ascii="Arial Narrow" w:eastAsia="Arial Narrow" w:hAnsi="Arial Narrow" w:cs="Arial Narrow"/>
          <w:b/>
          <w:color w:val="000000" w:themeColor="text1"/>
          <w:sz w:val="22"/>
          <w:szCs w:val="22"/>
        </w:rPr>
        <w:t xml:space="preserve">do dnia </w:t>
      </w:r>
      <w:r w:rsidRPr="004120C5">
        <w:rPr>
          <w:rFonts w:ascii="Arial Narrow" w:eastAsia="Arial Narrow" w:hAnsi="Arial Narrow" w:cs="Arial Narrow"/>
          <w:b/>
          <w:color w:val="000000" w:themeColor="text1"/>
          <w:sz w:val="22"/>
          <w:szCs w:val="22"/>
        </w:rPr>
        <w:br/>
      </w:r>
      <w:r w:rsidR="004120C5" w:rsidRPr="004120C5">
        <w:rPr>
          <w:rFonts w:ascii="Arial Narrow" w:eastAsia="Arial Narrow" w:hAnsi="Arial Narrow" w:cs="Arial Narrow"/>
          <w:b/>
          <w:color w:val="000000" w:themeColor="text1"/>
          <w:sz w:val="22"/>
          <w:szCs w:val="22"/>
        </w:rPr>
        <w:t>0</w:t>
      </w:r>
      <w:r w:rsidR="00E520BA">
        <w:rPr>
          <w:rFonts w:ascii="Arial Narrow" w:eastAsia="Arial Narrow" w:hAnsi="Arial Narrow" w:cs="Arial Narrow"/>
          <w:b/>
          <w:color w:val="000000" w:themeColor="text1"/>
          <w:sz w:val="22"/>
          <w:szCs w:val="22"/>
        </w:rPr>
        <w:t>3</w:t>
      </w:r>
      <w:r w:rsidR="004120C5" w:rsidRPr="004120C5">
        <w:rPr>
          <w:rFonts w:ascii="Arial Narrow" w:eastAsia="Arial Narrow" w:hAnsi="Arial Narrow" w:cs="Arial Narrow"/>
          <w:b/>
          <w:color w:val="000000" w:themeColor="text1"/>
          <w:sz w:val="22"/>
          <w:szCs w:val="22"/>
        </w:rPr>
        <w:t>.</w:t>
      </w:r>
      <w:r w:rsidR="00E520BA">
        <w:rPr>
          <w:rFonts w:ascii="Arial Narrow" w:eastAsia="Arial Narrow" w:hAnsi="Arial Narrow" w:cs="Arial Narrow"/>
          <w:b/>
          <w:color w:val="000000" w:themeColor="text1"/>
          <w:sz w:val="22"/>
          <w:szCs w:val="22"/>
        </w:rPr>
        <w:t>10</w:t>
      </w:r>
      <w:r w:rsidR="004120C5" w:rsidRPr="004120C5">
        <w:rPr>
          <w:rFonts w:ascii="Arial Narrow" w:eastAsia="Arial Narrow" w:hAnsi="Arial Narrow" w:cs="Arial Narrow"/>
          <w:b/>
          <w:color w:val="000000" w:themeColor="text1"/>
          <w:sz w:val="22"/>
          <w:szCs w:val="22"/>
        </w:rPr>
        <w:t>.2024r.</w:t>
      </w:r>
      <w:r w:rsidRPr="004120C5">
        <w:rPr>
          <w:rFonts w:ascii="Arial Narrow" w:eastAsia="Arial Narrow" w:hAnsi="Arial Narrow" w:cs="Arial Narrow"/>
          <w:b/>
          <w:color w:val="000000" w:themeColor="text1"/>
          <w:sz w:val="22"/>
          <w:szCs w:val="22"/>
        </w:rPr>
        <w:t xml:space="preserve"> </w:t>
      </w:r>
      <w:r w:rsidRPr="004120C5">
        <w:rPr>
          <w:rFonts w:ascii="Arial Narrow" w:eastAsia="Arial Narrow" w:hAnsi="Arial Narrow" w:cs="Arial Narrow"/>
          <w:color w:val="000000" w:themeColor="text1"/>
          <w:sz w:val="22"/>
          <w:szCs w:val="22"/>
        </w:rPr>
        <w:t xml:space="preserve"> </w:t>
      </w:r>
      <w:r>
        <w:rPr>
          <w:rFonts w:ascii="Arial Narrow" w:eastAsia="Arial Narrow" w:hAnsi="Arial Narrow" w:cs="Arial Narrow"/>
          <w:color w:val="000000"/>
          <w:sz w:val="22"/>
          <w:szCs w:val="22"/>
        </w:rPr>
        <w:t>przy czym pierwszym dniem terminu związania ofertą jest dzień, w którym upływa termin składania ofert.</w:t>
      </w:r>
    </w:p>
    <w:p w14:paraId="57A7522E" w14:textId="77777777" w:rsidR="008A45C3" w:rsidRDefault="00526E2D" w:rsidP="0084408A">
      <w:pPr>
        <w:numPr>
          <w:ilvl w:val="0"/>
          <w:numId w:val="42"/>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W przypadku gdy wybór najkorzystniejszej oferty nie nastąpi przed upływem terminu związania ofertą określonego w specyfikacji, zamawiający przed upływem terminu związania ofertą zwraca się jednokrotnie do wykonawców </w:t>
      </w:r>
      <w:r>
        <w:rPr>
          <w:rFonts w:ascii="Arial Narrow" w:eastAsia="Arial Narrow" w:hAnsi="Arial Narrow" w:cs="Arial Narrow"/>
          <w:color w:val="000000"/>
          <w:sz w:val="22"/>
          <w:szCs w:val="22"/>
        </w:rPr>
        <w:br/>
        <w:t>o wyrażenie zgody na przedłużenie tego terminu o wskazywany przez niego okres, nie dłuższy niż 30 dni.</w:t>
      </w:r>
    </w:p>
    <w:p w14:paraId="490886AD" w14:textId="77777777" w:rsidR="008A45C3" w:rsidRDefault="00526E2D" w:rsidP="0084408A">
      <w:pPr>
        <w:numPr>
          <w:ilvl w:val="0"/>
          <w:numId w:val="42"/>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Przedłużenie terminu związania ofertą, o którym mowa w ust. 2, wymaga złożenia przez wykonawcę pisemnego oświadczenia o wyrażeniu zgody na przedłużenie terminu związania ofertą.</w:t>
      </w:r>
    </w:p>
    <w:p w14:paraId="67237E20" w14:textId="77777777" w:rsidR="008A45C3" w:rsidRDefault="00526E2D" w:rsidP="0084408A">
      <w:pPr>
        <w:numPr>
          <w:ilvl w:val="0"/>
          <w:numId w:val="42"/>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W przypadku gdy zamawiający żąda wniesienia wadium, przedłużenie terminu związania ofertą, o którym mowa w ust. 2, następuje wraz z przedłużeniem okresu ważności wadium (jeżeli dotyczy) albo, jeżeli nie jest to możliwe, z wniesieniem nowego wadium na przedłużony okres związania ofertą.</w:t>
      </w:r>
    </w:p>
    <w:p w14:paraId="43C93949" w14:textId="77777777" w:rsidR="008A45C3" w:rsidRDefault="00526E2D">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 Rozdział 11. Opis sposobu przygotowania oferty.</w:t>
      </w:r>
    </w:p>
    <w:p w14:paraId="19A77C97" w14:textId="77777777" w:rsidR="008A45C3" w:rsidRDefault="00526E2D" w:rsidP="0084408A">
      <w:pPr>
        <w:numPr>
          <w:ilvl w:val="0"/>
          <w:numId w:val="5"/>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Ofertę należy sporządzić zgodnie z zapisami Rozdziału 8 specyfikacji. </w:t>
      </w:r>
    </w:p>
    <w:p w14:paraId="496362E1" w14:textId="77777777" w:rsidR="008A45C3" w:rsidRDefault="00526E2D" w:rsidP="0084408A">
      <w:pPr>
        <w:numPr>
          <w:ilvl w:val="0"/>
          <w:numId w:val="5"/>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u w:val="single"/>
        </w:rPr>
        <w:t>Dokumenty składane do upływu terminu składania ofert:</w:t>
      </w:r>
    </w:p>
    <w:p w14:paraId="04D52A28" w14:textId="77777777" w:rsidR="008A45C3" w:rsidRDefault="00526E2D" w:rsidP="0084408A">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wypełniony i podpisany formularz ofertowy (treść formularza zamieszczona w załączniku nr 1 do SWZ),</w:t>
      </w:r>
    </w:p>
    <w:p w14:paraId="00BF00E6" w14:textId="77777777" w:rsidR="008A45C3" w:rsidRDefault="00526E2D" w:rsidP="0084408A">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oświadczenie wykonawcy o spełnieniu warunków udziału w postępowaniu określonych przez  Zamawiającego w Rozdziale 5 specyfikacji (treść oświadczenia zamieszczona w załączniku nr 2 do SWZ),</w:t>
      </w:r>
    </w:p>
    <w:p w14:paraId="3A922C28" w14:textId="77777777" w:rsidR="008A45C3" w:rsidRDefault="00526E2D" w:rsidP="0084408A">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oświadczenie wykonawcy o braku podstaw do wykluczenia (treść oświadczenia zamieszczona w załączniku nr 3 do SWZ),</w:t>
      </w:r>
    </w:p>
    <w:p w14:paraId="75757DFA" w14:textId="77777777" w:rsidR="008A45C3" w:rsidRDefault="00526E2D" w:rsidP="0084408A">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oświadczenie Wykonawców wspólnie ubiegających się o udzielenie zamówienia składane wraz z ofertą na podstawie art. 117 ust. 4 ustawy (jeżeli dotyczy), </w:t>
      </w:r>
    </w:p>
    <w:p w14:paraId="376ED203" w14:textId="77777777" w:rsidR="008A45C3" w:rsidRDefault="00526E2D" w:rsidP="0084408A">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pełnomocnictwo do reprezentowania w postępowaniu albo do reprezentowania w postępowaniu i zawarciu umowy, w przypadku Wykonawców wspólnie ubiegających się o udzielenie zamówienia zgodnie z art. 58 ustawy (dotyczy również wspólników spółki cywilnej),</w:t>
      </w:r>
    </w:p>
    <w:p w14:paraId="317B9009" w14:textId="77777777" w:rsidR="008A45C3" w:rsidRDefault="00526E2D" w:rsidP="0084408A">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pełnomocnictwo do występowania w imieniu Wykonawcy, w przypadku gdy dokumentów składających się na ofertę nie podpisuje osoba uprawniona do reprezentowania Wykonawcy zgodnie z odpisem z Krajowego Rejestru Sądowego lub Wykonawca w przypadku osób fizycznych.</w:t>
      </w:r>
    </w:p>
    <w:p w14:paraId="6C518607" w14:textId="77777777" w:rsidR="008A45C3" w:rsidRDefault="00526E2D" w:rsidP="0084408A">
      <w:pPr>
        <w:numPr>
          <w:ilvl w:val="0"/>
          <w:numId w:val="5"/>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Zamawiający nie ujawni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t>
      </w:r>
    </w:p>
    <w:p w14:paraId="0E8FB5CE" w14:textId="77777777" w:rsidR="008A45C3" w:rsidRDefault="00526E2D" w:rsidP="0084408A">
      <w:pPr>
        <w:numPr>
          <w:ilvl w:val="0"/>
          <w:numId w:val="5"/>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Wykonawca nie może zastrzec informacji, o których mowa w art. 222 ust. 5 ustawy tj. informacji, które Zamawiający, niezwłocznie po otwarciu ofert, udostępnia na stronie internetowej prowadzonego postępowania o:</w:t>
      </w:r>
    </w:p>
    <w:p w14:paraId="3A3E4BAB" w14:textId="77777777" w:rsidR="008A45C3" w:rsidRDefault="00526E2D" w:rsidP="0084408A">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nazwach albo imionach i nazwiskach oraz siedzibach lub miejscach prowadzonej działalności gospodarczej albo miejscach zamieszkania wykonawców, których oferty zostały otwarte;</w:t>
      </w:r>
    </w:p>
    <w:p w14:paraId="02E9C2EE" w14:textId="77777777" w:rsidR="008A45C3" w:rsidRDefault="00526E2D" w:rsidP="0084408A">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cenach lub kosztach zawartych w ofertach.</w:t>
      </w:r>
    </w:p>
    <w:p w14:paraId="5CE7D5D6" w14:textId="77777777" w:rsidR="008A45C3" w:rsidRDefault="00526E2D" w:rsidP="0084408A">
      <w:pPr>
        <w:numPr>
          <w:ilvl w:val="0"/>
          <w:numId w:val="5"/>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Zastrzeżenie informacji może dotyczyć nie tylko oferty, ale i innych dokumentów czy informacji składanych przez wykonawcę w postępowaniu. Dla skuteczności dokonanego zastrzeżenia należy wypełnić następujące warunki:</w:t>
      </w:r>
    </w:p>
    <w:p w14:paraId="4503677C" w14:textId="77777777" w:rsidR="008A45C3" w:rsidRDefault="00526E2D" w:rsidP="0084408A">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Informacje stanowiące tajemnicę przedsiębiorstwa w całości lub części danego dokumentu powinny być złożone w oddzielnej części oferty (przykładowo w odrębnym pliku, dokumencie elektronicznym) i jednoznacznie oznaczone w nazwie pliku, dokumencie czy jego fragmencie. Przykładowo: w nazwie pliku oznaczenie: TP, tajemnica. W przypadku treści dokumentu czy informacji oznaczenie fragmentu oznaczonego tajemnicą przedsiębiorstwa może zostać dokonane przykładowo poprzez oznaczenie kolorem, wskazanie punktów czy rozdziałów, dokumentu w którym zawarte są informacje stanowiące tajemnicę przedsiębiorstwa.</w:t>
      </w:r>
    </w:p>
    <w:p w14:paraId="2EA5CA61" w14:textId="77777777" w:rsidR="008A45C3" w:rsidRDefault="00526E2D" w:rsidP="0084408A">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Wykonawca ma obowiązek równocześnie z dokonanym zastrzeżeniem wykazać, że zastrzeżone informacje stanowią tajemnice przedsiębiorstwa. Wymagania w tym względzie normuje definicja tajemnicy przedsiębiorstwa, określona w ustawie z dnia 16.04.1993 r. o zwalczaniu nieuczciwej konkurencji (tekst jedn. Dz. U z 2020, poz. 1913) tj.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2951A5E9" w14:textId="77777777" w:rsidR="008A45C3" w:rsidRDefault="00526E2D" w:rsidP="0084408A">
      <w:pPr>
        <w:numPr>
          <w:ilvl w:val="0"/>
          <w:numId w:val="5"/>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Reprezentacja i Pełnomocnictwo: </w:t>
      </w:r>
    </w:p>
    <w:p w14:paraId="3C5697BD" w14:textId="77777777" w:rsidR="008A45C3" w:rsidRDefault="00526E2D" w:rsidP="0084408A">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Jeżeli w imieniu wykonawcy działa osoba, której umocowanie do jego reprezentowania nie wynika z odpisu lub informacji z Krajowego Rejestru Sądowego, Centralnej Ewidencji i Informacji o Działalności Gospodarczej lub innego właściwego rejestru, Wykonawca zobowiązany jest załączyć do oferty  pełnomocnictwo lub inny dokument potwierdzający umocowanie do reprezentowania wykonawcy.</w:t>
      </w:r>
    </w:p>
    <w:p w14:paraId="6107FB0F" w14:textId="77777777" w:rsidR="008A45C3" w:rsidRDefault="00526E2D" w:rsidP="0084408A">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Pełnomocnictwo, powinno być przedstawione w formie oryginału lub cyfrowego odwzorowania dokumentu pełnomocnictwa. </w:t>
      </w:r>
    </w:p>
    <w:p w14:paraId="0A3760A5" w14:textId="77777777" w:rsidR="008A45C3" w:rsidRDefault="00526E2D" w:rsidP="0084408A">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Oryginał pełnomocnictwa należy złożyć w formie elektronicznej, podpisany kwalifikowanym podpisem elektronicznym lub w postaci elektronicznej opatrzonej podpisem zaufanym lub podpisem osobistym przez osobę wystawiającą pełnomocnictwo.</w:t>
      </w:r>
    </w:p>
    <w:p w14:paraId="09834687" w14:textId="77777777" w:rsidR="008A45C3" w:rsidRDefault="00526E2D" w:rsidP="0084408A">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C355F72" w14:textId="77777777" w:rsidR="008A45C3" w:rsidRDefault="00526E2D" w:rsidP="0084408A">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Poświadczenia zgodności cyfrowego odwzorowania z dokumentem w postaci papierowej, o którym mowa w pkt 4), dokonuje w przypadku pełnomocnictwa – mocodawca lub notariusz.</w:t>
      </w:r>
    </w:p>
    <w:p w14:paraId="769B46F1" w14:textId="77777777" w:rsidR="008A45C3" w:rsidRDefault="00526E2D" w:rsidP="0084408A">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Treść pełnomocnictwa musi jednoznacznie wskazywać czynności, do wykonywania których pełnomocnik jest upoważniony (zakres umocowania). </w:t>
      </w:r>
    </w:p>
    <w:p w14:paraId="3DFD8409" w14:textId="77777777" w:rsidR="008A45C3" w:rsidRDefault="00526E2D" w:rsidP="0084408A">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W przypadku Wykonawców składających wspólną ofertę, do oferty należy dołączyć pełnomocnictwo do reprezentowania wszystkich Wykonawców wspólnie ubiegających się o udzielenie zamówienia (wystawione zgodnie z art. 58 ust. 2 ustawy). Treść pełnomocnictwa musi jednoznacznie wskazywać czynności, do wykonywania których pełnomocnik jest upoważniony (zakres umocowania). </w:t>
      </w:r>
    </w:p>
    <w:p w14:paraId="41BF2A1B" w14:textId="77777777" w:rsidR="008A45C3" w:rsidRDefault="00526E2D" w:rsidP="0084408A">
      <w:pPr>
        <w:numPr>
          <w:ilvl w:val="1"/>
          <w:numId w:val="5"/>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Oferta oraz wszystkie złożone dokumenty i oświadczenia muszą być podpisane przez pełnomocnika osobę umocowaną do reprezentowania wykonawcy/wykonawców. </w:t>
      </w:r>
    </w:p>
    <w:p w14:paraId="5DBF29AB" w14:textId="77777777" w:rsidR="008A45C3" w:rsidRDefault="00526E2D" w:rsidP="0084408A">
      <w:pPr>
        <w:numPr>
          <w:ilvl w:val="0"/>
          <w:numId w:val="5"/>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Wykonawcy mogą składać wszystkie wykazy, informacje, czy oświadczenia także na własnych drukach, pod warunkiem, że będą one opracowane według schematu druków załączonych do niniejszej specyfikacji.</w:t>
      </w:r>
    </w:p>
    <w:p w14:paraId="05776743" w14:textId="77777777" w:rsidR="008A45C3" w:rsidRDefault="00526E2D">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 xml:space="preserve">    Rozdział 12. Miejsce oraz termin składania i otwarcia ofert.</w:t>
      </w:r>
    </w:p>
    <w:p w14:paraId="50C12751" w14:textId="580F6C3A" w:rsidR="008A45C3" w:rsidRPr="00CA35B2" w:rsidRDefault="00526E2D" w:rsidP="0084408A">
      <w:pPr>
        <w:numPr>
          <w:ilvl w:val="0"/>
          <w:numId w:val="29"/>
        </w:numPr>
        <w:pBdr>
          <w:top w:val="nil"/>
          <w:left w:val="nil"/>
          <w:bottom w:val="nil"/>
          <w:right w:val="nil"/>
          <w:between w:val="nil"/>
        </w:pBdr>
        <w:spacing w:line="276" w:lineRule="auto"/>
        <w:jc w:val="both"/>
        <w:rPr>
          <w:rFonts w:ascii="Arial Narrow" w:eastAsia="Arial Narrow" w:hAnsi="Arial Narrow" w:cs="Arial Narrow"/>
          <w:b/>
          <w:bCs/>
          <w:sz w:val="22"/>
          <w:szCs w:val="22"/>
        </w:rPr>
      </w:pPr>
      <w:r>
        <w:rPr>
          <w:rFonts w:ascii="Arial Narrow" w:eastAsia="Arial Narrow" w:hAnsi="Arial Narrow" w:cs="Arial Narrow"/>
          <w:color w:val="000000"/>
          <w:sz w:val="22"/>
          <w:szCs w:val="22"/>
        </w:rPr>
        <w:t>Ofertę należy złożyć za pośrednictwem strony</w:t>
      </w:r>
      <w:r w:rsidR="001535CD">
        <w:rPr>
          <w:rFonts w:ascii="Arial Narrow" w:eastAsia="Arial Narrow" w:hAnsi="Arial Narrow" w:cs="Arial Narrow"/>
          <w:color w:val="000000"/>
          <w:sz w:val="22"/>
          <w:szCs w:val="22"/>
        </w:rPr>
        <w:t xml:space="preserve"> </w:t>
      </w:r>
      <w:hyperlink r:id="rId36" w:history="1">
        <w:r w:rsidR="00AB184C" w:rsidRPr="00AB184C">
          <w:rPr>
            <w:rFonts w:ascii="Open Sans" w:hAnsi="Open Sans" w:cs="Open Sans"/>
            <w:color w:val="23527C"/>
            <w:sz w:val="19"/>
            <w:szCs w:val="19"/>
            <w:u w:val="single"/>
            <w:shd w:val="clear" w:color="auto" w:fill="FFFFFF"/>
          </w:rPr>
          <w:t>https://www.platformazakupowa.pl/transakcja/966488</w:t>
        </w:r>
      </w:hyperlink>
      <w:r w:rsidR="001535CD">
        <w:rPr>
          <w:rFonts w:ascii="Arial Narrow" w:eastAsia="Arial Narrow" w:hAnsi="Arial Narrow" w:cs="Arial Narrow"/>
          <w:color w:val="000000"/>
          <w:sz w:val="22"/>
          <w:szCs w:val="22"/>
        </w:rPr>
        <w:br/>
      </w:r>
      <w:r>
        <w:rPr>
          <w:rFonts w:ascii="Arial Narrow" w:eastAsia="Arial Narrow" w:hAnsi="Arial Narrow" w:cs="Arial Narrow"/>
          <w:color w:val="000000"/>
          <w:sz w:val="22"/>
          <w:szCs w:val="22"/>
        </w:rPr>
        <w:t xml:space="preserve">w terminie </w:t>
      </w:r>
      <w:r w:rsidRPr="00CA35B2">
        <w:rPr>
          <w:rFonts w:ascii="Arial Narrow" w:eastAsia="Arial Narrow" w:hAnsi="Arial Narrow" w:cs="Arial Narrow"/>
          <w:b/>
          <w:color w:val="000000" w:themeColor="text1"/>
          <w:sz w:val="22"/>
          <w:szCs w:val="22"/>
        </w:rPr>
        <w:t>do</w:t>
      </w:r>
      <w:r w:rsidR="00CA35B2" w:rsidRPr="00CA35B2">
        <w:rPr>
          <w:rFonts w:ascii="Arial Narrow" w:eastAsia="Arial Narrow" w:hAnsi="Arial Narrow" w:cs="Arial Narrow"/>
          <w:b/>
          <w:color w:val="000000" w:themeColor="text1"/>
          <w:sz w:val="22"/>
          <w:szCs w:val="22"/>
        </w:rPr>
        <w:t xml:space="preserve"> dnia </w:t>
      </w:r>
      <w:r w:rsidR="00E520BA">
        <w:rPr>
          <w:rFonts w:ascii="Arial Narrow" w:eastAsia="Arial Narrow" w:hAnsi="Arial Narrow" w:cs="Arial Narrow"/>
          <w:b/>
          <w:color w:val="000000" w:themeColor="text1"/>
          <w:sz w:val="22"/>
          <w:szCs w:val="22"/>
        </w:rPr>
        <w:t>04</w:t>
      </w:r>
      <w:r w:rsidR="00CA35B2" w:rsidRPr="00CA35B2">
        <w:rPr>
          <w:rFonts w:ascii="Arial Narrow" w:eastAsia="Arial Narrow" w:hAnsi="Arial Narrow" w:cs="Arial Narrow"/>
          <w:b/>
          <w:color w:val="000000" w:themeColor="text1"/>
          <w:sz w:val="22"/>
          <w:szCs w:val="22"/>
        </w:rPr>
        <w:t>.0</w:t>
      </w:r>
      <w:r w:rsidR="00E520BA">
        <w:rPr>
          <w:rFonts w:ascii="Arial Narrow" w:eastAsia="Arial Narrow" w:hAnsi="Arial Narrow" w:cs="Arial Narrow"/>
          <w:b/>
          <w:color w:val="000000" w:themeColor="text1"/>
          <w:sz w:val="22"/>
          <w:szCs w:val="22"/>
        </w:rPr>
        <w:t>9</w:t>
      </w:r>
      <w:r w:rsidR="00CA35B2" w:rsidRPr="00CA35B2">
        <w:rPr>
          <w:rFonts w:ascii="Arial Narrow" w:eastAsia="Arial Narrow" w:hAnsi="Arial Narrow" w:cs="Arial Narrow"/>
          <w:b/>
          <w:color w:val="000000" w:themeColor="text1"/>
          <w:sz w:val="22"/>
          <w:szCs w:val="22"/>
        </w:rPr>
        <w:t>.2024r.</w:t>
      </w:r>
      <w:r w:rsidRPr="00CA35B2">
        <w:rPr>
          <w:rFonts w:ascii="Arial Narrow" w:eastAsia="Arial Narrow" w:hAnsi="Arial Narrow" w:cs="Arial Narrow"/>
          <w:color w:val="000000" w:themeColor="text1"/>
          <w:sz w:val="22"/>
          <w:szCs w:val="22"/>
        </w:rPr>
        <w:t xml:space="preserve"> </w:t>
      </w:r>
      <w:r w:rsidR="00CA35B2">
        <w:rPr>
          <w:rFonts w:ascii="Arial Narrow" w:eastAsia="Arial Narrow" w:hAnsi="Arial Narrow" w:cs="Arial Narrow"/>
          <w:color w:val="000000" w:themeColor="text1"/>
          <w:sz w:val="22"/>
          <w:szCs w:val="22"/>
        </w:rPr>
        <w:t xml:space="preserve"> </w:t>
      </w:r>
      <w:r w:rsidR="00CA35B2" w:rsidRPr="00CA35B2">
        <w:rPr>
          <w:rFonts w:ascii="Arial Narrow" w:eastAsia="Arial Narrow" w:hAnsi="Arial Narrow" w:cs="Arial Narrow"/>
          <w:b/>
          <w:bCs/>
          <w:color w:val="000000" w:themeColor="text1"/>
          <w:sz w:val="22"/>
          <w:szCs w:val="22"/>
        </w:rPr>
        <w:t>do godz. 10.00.</w:t>
      </w:r>
      <w:r w:rsidRPr="00CA35B2">
        <w:rPr>
          <w:rFonts w:ascii="Arial Narrow" w:eastAsia="Arial Narrow" w:hAnsi="Arial Narrow" w:cs="Arial Narrow"/>
          <w:b/>
          <w:bCs/>
          <w:color w:val="000000" w:themeColor="text1"/>
          <w:sz w:val="22"/>
          <w:szCs w:val="22"/>
        </w:rPr>
        <w:t xml:space="preserve">     </w:t>
      </w:r>
    </w:p>
    <w:p w14:paraId="1D0E2E30" w14:textId="77777777" w:rsidR="008A45C3" w:rsidRDefault="00526E2D" w:rsidP="0084408A">
      <w:pPr>
        <w:numPr>
          <w:ilvl w:val="0"/>
          <w:numId w:val="29"/>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color w:val="000000"/>
          <w:sz w:val="22"/>
          <w:szCs w:val="22"/>
        </w:rPr>
        <w:t>Zamawiający przed otwarciem ofert udostępni na stronie internetowej prowadzonego postępowania kwotę jaką zamierza przeznaczyć na realizację zamówienia.</w:t>
      </w:r>
    </w:p>
    <w:p w14:paraId="440EA029" w14:textId="77777777" w:rsidR="008A45C3" w:rsidRDefault="00526E2D" w:rsidP="0084408A">
      <w:pPr>
        <w:numPr>
          <w:ilvl w:val="0"/>
          <w:numId w:val="29"/>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color w:val="000000"/>
          <w:sz w:val="22"/>
          <w:szCs w:val="22"/>
        </w:rPr>
        <w:t>Oferta złożona po terminie podlega odrzuceniu.</w:t>
      </w:r>
    </w:p>
    <w:p w14:paraId="00230BA2" w14:textId="56323CAF" w:rsidR="008A45C3" w:rsidRDefault="00526E2D" w:rsidP="0084408A">
      <w:pPr>
        <w:numPr>
          <w:ilvl w:val="0"/>
          <w:numId w:val="29"/>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b/>
          <w:color w:val="000000"/>
          <w:sz w:val="22"/>
          <w:szCs w:val="22"/>
        </w:rPr>
        <w:t xml:space="preserve">Otwarcie ofert nastąpi w siedzibie Zamawiającego w dniu </w:t>
      </w:r>
      <w:r w:rsidR="00E520BA">
        <w:rPr>
          <w:rFonts w:ascii="Arial Narrow" w:eastAsia="Arial Narrow" w:hAnsi="Arial Narrow" w:cs="Arial Narrow"/>
          <w:b/>
          <w:color w:val="000000"/>
          <w:sz w:val="22"/>
          <w:szCs w:val="22"/>
        </w:rPr>
        <w:t>04</w:t>
      </w:r>
      <w:r w:rsidR="00CA35B2">
        <w:rPr>
          <w:rFonts w:ascii="Arial Narrow" w:eastAsia="Arial Narrow" w:hAnsi="Arial Narrow" w:cs="Arial Narrow"/>
          <w:b/>
          <w:color w:val="000000"/>
          <w:sz w:val="22"/>
          <w:szCs w:val="22"/>
        </w:rPr>
        <w:t>.0</w:t>
      </w:r>
      <w:r w:rsidR="00E520BA">
        <w:rPr>
          <w:rFonts w:ascii="Arial Narrow" w:eastAsia="Arial Narrow" w:hAnsi="Arial Narrow" w:cs="Arial Narrow"/>
          <w:b/>
          <w:color w:val="000000"/>
          <w:sz w:val="22"/>
          <w:szCs w:val="22"/>
        </w:rPr>
        <w:t>9</w:t>
      </w:r>
      <w:r w:rsidR="00CA35B2">
        <w:rPr>
          <w:rFonts w:ascii="Arial Narrow" w:eastAsia="Arial Narrow" w:hAnsi="Arial Narrow" w:cs="Arial Narrow"/>
          <w:b/>
          <w:color w:val="000000"/>
          <w:sz w:val="22"/>
          <w:szCs w:val="22"/>
        </w:rPr>
        <w:t>.2024r. o godz. 10.05.</w:t>
      </w:r>
    </w:p>
    <w:p w14:paraId="5B81E4F2" w14:textId="77777777" w:rsidR="008A45C3" w:rsidRDefault="00526E2D" w:rsidP="0084408A">
      <w:pPr>
        <w:numPr>
          <w:ilvl w:val="0"/>
          <w:numId w:val="29"/>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color w:val="000000"/>
          <w:sz w:val="22"/>
          <w:szCs w:val="22"/>
        </w:rPr>
        <w:t>Otwarcie ofert nie jest jawne.</w:t>
      </w:r>
    </w:p>
    <w:p w14:paraId="2139005E" w14:textId="77777777" w:rsidR="008A45C3" w:rsidRDefault="00526E2D" w:rsidP="0084408A">
      <w:pPr>
        <w:numPr>
          <w:ilvl w:val="0"/>
          <w:numId w:val="29"/>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color w:val="000000"/>
          <w:sz w:val="22"/>
          <w:szCs w:val="22"/>
        </w:rPr>
        <w:t>Zamawiający, niezwłocznie po otwarciu ofert, udostępnia na stronie internetowej prowadzonego postępowania informacje o:</w:t>
      </w:r>
      <w:r>
        <w:rPr>
          <w:rFonts w:ascii="Arial Narrow" w:eastAsia="Arial Narrow" w:hAnsi="Arial Narrow" w:cs="Arial Narrow"/>
          <w:sz w:val="22"/>
          <w:szCs w:val="22"/>
        </w:rPr>
        <w:t xml:space="preserve"> </w:t>
      </w:r>
      <w:r>
        <w:rPr>
          <w:rFonts w:ascii="Arial Narrow" w:eastAsia="Arial Narrow" w:hAnsi="Arial Narrow" w:cs="Arial Narrow"/>
          <w:color w:val="000000"/>
          <w:sz w:val="22"/>
          <w:szCs w:val="22"/>
        </w:rPr>
        <w:t>nazwach albo imionach i nazwiskach oraz siedzibach lub miejscach prowadzonej działalności gospodarczej albo miejscach zamieszkania wykonawców, których oferty zostały otwarte;</w:t>
      </w:r>
      <w:r>
        <w:rPr>
          <w:rFonts w:ascii="Arial Narrow" w:eastAsia="Arial Narrow" w:hAnsi="Arial Narrow" w:cs="Arial Narrow"/>
          <w:sz w:val="22"/>
          <w:szCs w:val="22"/>
        </w:rPr>
        <w:t xml:space="preserve"> </w:t>
      </w:r>
      <w:r>
        <w:rPr>
          <w:rFonts w:ascii="Arial Narrow" w:eastAsia="Arial Narrow" w:hAnsi="Arial Narrow" w:cs="Arial Narrow"/>
          <w:color w:val="000000"/>
          <w:sz w:val="22"/>
          <w:szCs w:val="22"/>
        </w:rPr>
        <w:t>cenach zawartych w ofertach.</w:t>
      </w:r>
    </w:p>
    <w:p w14:paraId="22CFDFF4" w14:textId="77777777" w:rsidR="008A45C3" w:rsidRDefault="00526E2D" w:rsidP="0084408A">
      <w:pPr>
        <w:numPr>
          <w:ilvl w:val="0"/>
          <w:numId w:val="29"/>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color w:val="000000"/>
          <w:sz w:val="22"/>
          <w:szCs w:val="22"/>
        </w:rPr>
        <w:t>W przypadku wystąpienia awarii systemu teleinformatycznego, która spowoduje brak możliwości otwarcia ofert w terminie określonym w niniejszych SWZ otwarcie ofert nastąpi niezwłocznie po usunięciu awarii. Zamawiający poinformuje o zmianie terminu otwarcia ofert na stronie internetowej prowadzonego postępowania.</w:t>
      </w:r>
    </w:p>
    <w:p w14:paraId="7F2C3EEA" w14:textId="77777777" w:rsidR="008A45C3" w:rsidRDefault="00526E2D">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 xml:space="preserve"> Rozdział 13. Opis sposobu obliczenia ceny oferty.</w:t>
      </w:r>
    </w:p>
    <w:p w14:paraId="5F768826" w14:textId="77777777" w:rsidR="008A45C3" w:rsidRDefault="00526E2D" w:rsidP="0084408A">
      <w:pPr>
        <w:widowControl w:val="0"/>
        <w:numPr>
          <w:ilvl w:val="0"/>
          <w:numId w:val="14"/>
        </w:numPr>
        <w:pBdr>
          <w:top w:val="nil"/>
          <w:left w:val="nil"/>
          <w:bottom w:val="nil"/>
          <w:right w:val="nil"/>
          <w:between w:val="nil"/>
        </w:pBdr>
        <w:spacing w:line="276" w:lineRule="auto"/>
        <w:ind w:left="284" w:hanging="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wybiera najkorzystniejszą ofertę, spośród ważnych ofert złożonych w postępowaniu.</w:t>
      </w:r>
    </w:p>
    <w:p w14:paraId="6151FE6F" w14:textId="77777777" w:rsidR="008A45C3" w:rsidRDefault="00526E2D" w:rsidP="0084408A">
      <w:pPr>
        <w:numPr>
          <w:ilvl w:val="0"/>
          <w:numId w:val="14"/>
        </w:numPr>
        <w:pBdr>
          <w:top w:val="nil"/>
          <w:left w:val="nil"/>
          <w:bottom w:val="nil"/>
          <w:right w:val="nil"/>
          <w:between w:val="nil"/>
        </w:pBdr>
        <w:tabs>
          <w:tab w:val="left" w:pos="284"/>
          <w:tab w:val="left" w:pos="993"/>
        </w:tabs>
        <w:spacing w:line="276" w:lineRule="auto"/>
        <w:ind w:left="284" w:hanging="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Niedoszacowanie, pominięcie oraz brak rozpoznania zakresu przedmiotu umowy nie może być podstawą do żądania zmiany wynagrodzenia.</w:t>
      </w:r>
    </w:p>
    <w:p w14:paraId="219ABFFE" w14:textId="725E50D7" w:rsidR="008A45C3" w:rsidRDefault="00526E2D" w:rsidP="0084408A">
      <w:pPr>
        <w:numPr>
          <w:ilvl w:val="0"/>
          <w:numId w:val="14"/>
        </w:numPr>
        <w:pBdr>
          <w:top w:val="nil"/>
          <w:left w:val="nil"/>
          <w:bottom w:val="nil"/>
          <w:right w:val="nil"/>
          <w:between w:val="nil"/>
        </w:pBdr>
        <w:tabs>
          <w:tab w:val="left" w:pos="284"/>
          <w:tab w:val="left" w:pos="993"/>
        </w:tabs>
        <w:spacing w:line="288" w:lineRule="auto"/>
        <w:ind w:left="284" w:hanging="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Prawidłowe ustalenie stawki podatku VAT należy do obowiązków Wykonawcy. Należy przyjąć obowiązującą na dzień składania ofert stawkę podatku VAT, ustaloną zgodnie z ustawą z dnia 11.03. 2004 r. o podatku od towarów i usług (tekst  jedn. Dz. U. z 2022 r., poz. 931 z późn. zm.)</w:t>
      </w:r>
      <w:r w:rsidR="00AE1771">
        <w:rPr>
          <w:rFonts w:ascii="Arial Narrow" w:eastAsia="Arial Narrow" w:hAnsi="Arial Narrow" w:cs="Arial Narrow"/>
          <w:color w:val="000000"/>
          <w:sz w:val="22"/>
          <w:szCs w:val="22"/>
        </w:rPr>
        <w:t>.</w:t>
      </w:r>
    </w:p>
    <w:p w14:paraId="48C43AAE" w14:textId="77777777" w:rsidR="008A45C3" w:rsidRDefault="00526E2D" w:rsidP="0084408A">
      <w:pPr>
        <w:numPr>
          <w:ilvl w:val="0"/>
          <w:numId w:val="14"/>
        </w:numPr>
        <w:pBdr>
          <w:top w:val="nil"/>
          <w:left w:val="nil"/>
          <w:bottom w:val="nil"/>
          <w:right w:val="nil"/>
          <w:between w:val="nil"/>
        </w:pBdr>
        <w:tabs>
          <w:tab w:val="left" w:pos="284"/>
          <w:tab w:val="left" w:pos="993"/>
        </w:tabs>
        <w:spacing w:line="276" w:lineRule="auto"/>
        <w:ind w:left="284" w:hanging="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Obliczeń należy dokonać z dokładnością do pełnych groszy (z dokładnością do dwóch miejsc po przecinku, zarówno przy kwotach netto, VAT jak i brutto), przy czym końcówki poniżej 0,5 grosza pomija się, a końcówki 0,5 grosza i wyższe zaokrągla się do 1 grosza.</w:t>
      </w:r>
    </w:p>
    <w:p w14:paraId="2B0C0306" w14:textId="77777777" w:rsidR="008A45C3" w:rsidRDefault="00526E2D" w:rsidP="0084408A">
      <w:pPr>
        <w:numPr>
          <w:ilvl w:val="0"/>
          <w:numId w:val="14"/>
        </w:numPr>
        <w:pBdr>
          <w:top w:val="nil"/>
          <w:left w:val="nil"/>
          <w:bottom w:val="nil"/>
          <w:right w:val="nil"/>
          <w:between w:val="nil"/>
        </w:pBdr>
        <w:spacing w:line="276" w:lineRule="auto"/>
        <w:ind w:left="283"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Wykonawca określa cenę brutto w polskich złotych.</w:t>
      </w:r>
    </w:p>
    <w:p w14:paraId="06DCC08B" w14:textId="77777777" w:rsidR="008A45C3" w:rsidRDefault="00526E2D" w:rsidP="0084408A">
      <w:pPr>
        <w:numPr>
          <w:ilvl w:val="0"/>
          <w:numId w:val="14"/>
        </w:numPr>
        <w:pBdr>
          <w:top w:val="nil"/>
          <w:left w:val="nil"/>
          <w:bottom w:val="nil"/>
          <w:right w:val="nil"/>
          <w:between w:val="nil"/>
        </w:pBdr>
        <w:tabs>
          <w:tab w:val="left" w:pos="284"/>
        </w:tabs>
        <w:spacing w:line="276" w:lineRule="auto"/>
        <w:ind w:left="284" w:hanging="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Jeżeli Wykonawca ma zamiar zaproponować jakieś rabaty lub upusty cen, powinien je od razu ująć w obliczeniach ceny, tak aby wyliczona cena za realizację zamówienia była ceną całościową.</w:t>
      </w:r>
    </w:p>
    <w:p w14:paraId="5DD35349" w14:textId="77777777" w:rsidR="008A45C3" w:rsidRDefault="00526E2D" w:rsidP="0084408A">
      <w:pPr>
        <w:numPr>
          <w:ilvl w:val="0"/>
          <w:numId w:val="14"/>
        </w:numPr>
        <w:pBdr>
          <w:top w:val="nil"/>
          <w:left w:val="nil"/>
          <w:bottom w:val="nil"/>
          <w:right w:val="nil"/>
          <w:between w:val="nil"/>
        </w:pBdr>
        <w:spacing w:line="276" w:lineRule="auto"/>
        <w:ind w:left="283"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Wykonawca powinien zapoznać się z całością niniejszego dokumentu, której integralną częścią są załączniki.</w:t>
      </w:r>
    </w:p>
    <w:p w14:paraId="182A59DF" w14:textId="77777777" w:rsidR="008A45C3" w:rsidRDefault="00526E2D">
      <w:pPr>
        <w:pBdr>
          <w:top w:val="single" w:sz="4" w:space="1" w:color="000000"/>
          <w:left w:val="single" w:sz="4" w:space="1" w:color="000000"/>
          <w:bottom w:val="single" w:sz="4" w:space="1" w:color="000000"/>
          <w:right w:val="single" w:sz="4" w:space="0" w:color="000000"/>
          <w:between w:val="nil"/>
        </w:pBdr>
        <w:shd w:val="clear" w:color="auto" w:fill="D9D9D9"/>
        <w:tabs>
          <w:tab w:val="left" w:pos="10445"/>
        </w:tabs>
        <w:spacing w:line="276" w:lineRule="auto"/>
        <w:ind w:left="1246" w:hanging="1246"/>
        <w:jc w:val="both"/>
        <w:rPr>
          <w:rFonts w:ascii="Arial Narrow" w:eastAsia="Arial Narrow" w:hAnsi="Arial Narrow" w:cs="Arial Narrow"/>
          <w:color w:val="000000"/>
          <w:sz w:val="22"/>
          <w:szCs w:val="22"/>
          <w:u w:val="single"/>
        </w:rPr>
      </w:pPr>
      <w:bookmarkStart w:id="15" w:name="_3as4poj" w:colFirst="0" w:colLast="0"/>
      <w:bookmarkEnd w:id="15"/>
      <w:r>
        <w:rPr>
          <w:rFonts w:ascii="Arial Narrow" w:eastAsia="Arial Narrow" w:hAnsi="Arial Narrow" w:cs="Arial Narrow"/>
          <w:b/>
          <w:color w:val="000000"/>
          <w:sz w:val="22"/>
          <w:szCs w:val="22"/>
        </w:rPr>
        <w:t xml:space="preserve">Rozdział 14. Opis kryteriów, którymi zamawiający będzie się kierował przy wyborze oferty wraz </w:t>
      </w:r>
      <w:r>
        <w:rPr>
          <w:rFonts w:ascii="Arial Narrow" w:eastAsia="Arial Narrow" w:hAnsi="Arial Narrow" w:cs="Arial Narrow"/>
          <w:b/>
          <w:color w:val="000000"/>
          <w:sz w:val="22"/>
          <w:szCs w:val="22"/>
        </w:rPr>
        <w:br/>
        <w:t>z podaniem znaczenia tych kryteriów oraz sposobu oceny ofert.</w:t>
      </w:r>
    </w:p>
    <w:p w14:paraId="2BC67A15" w14:textId="604EF477" w:rsidR="008A45C3" w:rsidRDefault="00526E2D">
      <w:pPr>
        <w:spacing w:line="276" w:lineRule="auto"/>
        <w:jc w:val="both"/>
        <w:rPr>
          <w:rFonts w:ascii="Arial Narrow" w:eastAsia="Arial Narrow" w:hAnsi="Arial Narrow" w:cs="Arial Narrow"/>
          <w:sz w:val="22"/>
          <w:szCs w:val="22"/>
        </w:rPr>
      </w:pPr>
      <w:bookmarkStart w:id="16" w:name="_1pxezwc" w:colFirst="0" w:colLast="0"/>
      <w:bookmarkEnd w:id="16"/>
      <w:r>
        <w:rPr>
          <w:rFonts w:ascii="Arial Narrow" w:eastAsia="Arial Narrow" w:hAnsi="Arial Narrow" w:cs="Arial Narrow"/>
          <w:color w:val="000000"/>
          <w:sz w:val="22"/>
          <w:szCs w:val="22"/>
        </w:rPr>
        <w:t xml:space="preserve">1. W celu wyboru najkorzystniejszej oferty Zamawiający przyjął następujące kryteria oceny przypisując im odpowiednią wagę procentową:  </w:t>
      </w:r>
      <w:r>
        <w:rPr>
          <w:rFonts w:ascii="Arial Narrow" w:eastAsia="Arial Narrow" w:hAnsi="Arial Narrow" w:cs="Arial Narrow"/>
          <w:sz w:val="22"/>
          <w:szCs w:val="22"/>
        </w:rPr>
        <w:t xml:space="preserve"> </w:t>
      </w:r>
    </w:p>
    <w:tbl>
      <w:tblPr>
        <w:tblStyle w:val="a0"/>
        <w:tblW w:w="9469" w:type="dxa"/>
        <w:tblInd w:w="-5" w:type="dxa"/>
        <w:tblLayout w:type="fixed"/>
        <w:tblLook w:val="0000" w:firstRow="0" w:lastRow="0" w:firstColumn="0" w:lastColumn="0" w:noHBand="0" w:noVBand="0"/>
      </w:tblPr>
      <w:tblGrid>
        <w:gridCol w:w="536"/>
        <w:gridCol w:w="5809"/>
        <w:gridCol w:w="1134"/>
        <w:gridCol w:w="1990"/>
      </w:tblGrid>
      <w:tr w:rsidR="008A45C3" w14:paraId="2E481563" w14:textId="77777777">
        <w:tc>
          <w:tcPr>
            <w:tcW w:w="536" w:type="dxa"/>
            <w:tcBorders>
              <w:top w:val="single" w:sz="4" w:space="0" w:color="000000"/>
              <w:left w:val="single" w:sz="4" w:space="0" w:color="000000"/>
              <w:bottom w:val="single" w:sz="4" w:space="0" w:color="000000"/>
            </w:tcBorders>
            <w:shd w:val="clear" w:color="auto" w:fill="D9D9D9"/>
            <w:vAlign w:val="center"/>
          </w:tcPr>
          <w:p w14:paraId="784648B3" w14:textId="77777777" w:rsidR="008A45C3" w:rsidRDefault="00526E2D">
            <w:pPr>
              <w:widowControl w:val="0"/>
              <w:jc w:val="center"/>
              <w:rPr>
                <w:rFonts w:ascii="Arial Narrow" w:eastAsia="Arial Narrow" w:hAnsi="Arial Narrow" w:cs="Arial Narrow"/>
                <w:sz w:val="22"/>
                <w:szCs w:val="22"/>
              </w:rPr>
            </w:pPr>
            <w:r>
              <w:rPr>
                <w:rFonts w:ascii="Arial Narrow" w:eastAsia="Arial Narrow" w:hAnsi="Arial Narrow" w:cs="Arial Narrow"/>
                <w:sz w:val="22"/>
                <w:szCs w:val="22"/>
              </w:rPr>
              <w:t>L.p.</w:t>
            </w:r>
          </w:p>
        </w:tc>
        <w:tc>
          <w:tcPr>
            <w:tcW w:w="5809" w:type="dxa"/>
            <w:tcBorders>
              <w:top w:val="single" w:sz="4" w:space="0" w:color="000000"/>
              <w:left w:val="single" w:sz="4" w:space="0" w:color="000000"/>
              <w:bottom w:val="single" w:sz="4" w:space="0" w:color="000000"/>
            </w:tcBorders>
            <w:shd w:val="clear" w:color="auto" w:fill="D9D9D9"/>
            <w:vAlign w:val="center"/>
          </w:tcPr>
          <w:p w14:paraId="3B5FE966" w14:textId="77777777" w:rsidR="008A45C3" w:rsidRDefault="00526E2D">
            <w:pPr>
              <w:widowControl w:val="0"/>
              <w:jc w:val="center"/>
              <w:rPr>
                <w:rFonts w:ascii="Arial Narrow" w:eastAsia="Arial Narrow" w:hAnsi="Arial Narrow" w:cs="Arial Narrow"/>
                <w:sz w:val="22"/>
                <w:szCs w:val="22"/>
              </w:rPr>
            </w:pPr>
            <w:r>
              <w:rPr>
                <w:rFonts w:ascii="Arial Narrow" w:eastAsia="Arial Narrow" w:hAnsi="Arial Narrow" w:cs="Arial Narrow"/>
                <w:sz w:val="22"/>
                <w:szCs w:val="22"/>
              </w:rPr>
              <w:t>Kryterium</w:t>
            </w:r>
          </w:p>
        </w:tc>
        <w:tc>
          <w:tcPr>
            <w:tcW w:w="1134" w:type="dxa"/>
            <w:tcBorders>
              <w:top w:val="single" w:sz="4" w:space="0" w:color="000000"/>
              <w:left w:val="single" w:sz="4" w:space="0" w:color="000000"/>
              <w:bottom w:val="single" w:sz="4" w:space="0" w:color="000000"/>
            </w:tcBorders>
            <w:shd w:val="clear" w:color="auto" w:fill="D9D9D9"/>
            <w:vAlign w:val="center"/>
          </w:tcPr>
          <w:p w14:paraId="6989B6F5" w14:textId="77777777" w:rsidR="008A45C3" w:rsidRDefault="00526E2D">
            <w:pPr>
              <w:widowControl w:val="0"/>
              <w:jc w:val="center"/>
              <w:rPr>
                <w:rFonts w:ascii="Arial Narrow" w:eastAsia="Arial Narrow" w:hAnsi="Arial Narrow" w:cs="Arial Narrow"/>
                <w:sz w:val="22"/>
                <w:szCs w:val="22"/>
              </w:rPr>
            </w:pPr>
            <w:r>
              <w:rPr>
                <w:rFonts w:ascii="Arial Narrow" w:eastAsia="Arial Narrow" w:hAnsi="Arial Narrow" w:cs="Arial Narrow"/>
                <w:sz w:val="22"/>
                <w:szCs w:val="22"/>
              </w:rPr>
              <w:t>Waga</w:t>
            </w:r>
          </w:p>
        </w:tc>
        <w:tc>
          <w:tcPr>
            <w:tcW w:w="19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3CCB17" w14:textId="77777777" w:rsidR="008A45C3" w:rsidRDefault="00526E2D">
            <w:pPr>
              <w:widowControl w:val="0"/>
              <w:jc w:val="center"/>
              <w:rPr>
                <w:rFonts w:ascii="Arial Narrow" w:eastAsia="Arial Narrow" w:hAnsi="Arial Narrow" w:cs="Arial Narrow"/>
                <w:sz w:val="22"/>
                <w:szCs w:val="22"/>
              </w:rPr>
            </w:pPr>
            <w:r>
              <w:rPr>
                <w:rFonts w:ascii="Arial Narrow" w:eastAsia="Arial Narrow" w:hAnsi="Arial Narrow" w:cs="Arial Narrow"/>
                <w:sz w:val="22"/>
                <w:szCs w:val="22"/>
              </w:rPr>
              <w:t>Maksymalna liczba punków</w:t>
            </w:r>
          </w:p>
        </w:tc>
      </w:tr>
      <w:tr w:rsidR="008A45C3" w14:paraId="62969591" w14:textId="77777777">
        <w:tc>
          <w:tcPr>
            <w:tcW w:w="536" w:type="dxa"/>
            <w:tcBorders>
              <w:top w:val="single" w:sz="4" w:space="0" w:color="000000"/>
              <w:left w:val="single" w:sz="4" w:space="0" w:color="000000"/>
              <w:bottom w:val="single" w:sz="4" w:space="0" w:color="000000"/>
            </w:tcBorders>
            <w:shd w:val="clear" w:color="auto" w:fill="auto"/>
            <w:vAlign w:val="center"/>
          </w:tcPr>
          <w:p w14:paraId="1E693D40" w14:textId="77777777" w:rsidR="008A45C3" w:rsidRDefault="00526E2D">
            <w:pPr>
              <w:widowControl w:val="0"/>
              <w:jc w:val="center"/>
              <w:rPr>
                <w:rFonts w:ascii="Arial Narrow" w:eastAsia="Arial Narrow" w:hAnsi="Arial Narrow" w:cs="Arial Narrow"/>
                <w:sz w:val="22"/>
                <w:szCs w:val="22"/>
              </w:rPr>
            </w:pPr>
            <w:r>
              <w:rPr>
                <w:rFonts w:ascii="Arial Narrow" w:eastAsia="Arial Narrow" w:hAnsi="Arial Narrow" w:cs="Arial Narrow"/>
                <w:sz w:val="22"/>
                <w:szCs w:val="22"/>
              </w:rPr>
              <w:t>1</w:t>
            </w:r>
          </w:p>
        </w:tc>
        <w:tc>
          <w:tcPr>
            <w:tcW w:w="5809" w:type="dxa"/>
            <w:tcBorders>
              <w:top w:val="single" w:sz="4" w:space="0" w:color="000000"/>
              <w:left w:val="single" w:sz="4" w:space="0" w:color="000000"/>
              <w:bottom w:val="single" w:sz="4" w:space="0" w:color="000000"/>
            </w:tcBorders>
            <w:shd w:val="clear" w:color="auto" w:fill="auto"/>
            <w:vAlign w:val="center"/>
          </w:tcPr>
          <w:p w14:paraId="465F8243" w14:textId="77777777" w:rsidR="008A45C3" w:rsidRDefault="00526E2D">
            <w:pPr>
              <w:widowControl w:val="0"/>
              <w:rPr>
                <w:rFonts w:ascii="Arial Narrow" w:eastAsia="Arial Narrow" w:hAnsi="Arial Narrow" w:cs="Arial Narrow"/>
                <w:sz w:val="22"/>
                <w:szCs w:val="22"/>
              </w:rPr>
            </w:pPr>
            <w:r>
              <w:rPr>
                <w:rFonts w:ascii="Arial Narrow" w:eastAsia="Arial Narrow" w:hAnsi="Arial Narrow" w:cs="Arial Narrow"/>
                <w:sz w:val="22"/>
                <w:szCs w:val="22"/>
              </w:rPr>
              <w:t>Cena (C)</w:t>
            </w:r>
          </w:p>
        </w:tc>
        <w:tc>
          <w:tcPr>
            <w:tcW w:w="1134" w:type="dxa"/>
            <w:tcBorders>
              <w:top w:val="single" w:sz="4" w:space="0" w:color="000000"/>
              <w:left w:val="single" w:sz="4" w:space="0" w:color="000000"/>
              <w:bottom w:val="single" w:sz="4" w:space="0" w:color="000000"/>
            </w:tcBorders>
            <w:shd w:val="clear" w:color="auto" w:fill="auto"/>
            <w:vAlign w:val="center"/>
          </w:tcPr>
          <w:p w14:paraId="59151F27" w14:textId="77777777" w:rsidR="008A45C3" w:rsidRDefault="00526E2D">
            <w:pPr>
              <w:widowControl w:val="0"/>
              <w:jc w:val="center"/>
              <w:rPr>
                <w:rFonts w:ascii="Arial Narrow" w:eastAsia="Arial Narrow" w:hAnsi="Arial Narrow" w:cs="Arial Narrow"/>
                <w:sz w:val="22"/>
                <w:szCs w:val="22"/>
              </w:rPr>
            </w:pPr>
            <w:r>
              <w:rPr>
                <w:rFonts w:ascii="Arial Narrow" w:eastAsia="Arial Narrow" w:hAnsi="Arial Narrow" w:cs="Arial Narrow"/>
                <w:sz w:val="22"/>
                <w:szCs w:val="22"/>
              </w:rPr>
              <w:t>60%</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8FAB4" w14:textId="77777777" w:rsidR="008A45C3" w:rsidRDefault="00526E2D">
            <w:pPr>
              <w:widowControl w:val="0"/>
              <w:jc w:val="center"/>
              <w:rPr>
                <w:rFonts w:ascii="Arial Narrow" w:eastAsia="Arial Narrow" w:hAnsi="Arial Narrow" w:cs="Arial Narrow"/>
                <w:sz w:val="22"/>
                <w:szCs w:val="22"/>
              </w:rPr>
            </w:pPr>
            <w:r>
              <w:rPr>
                <w:rFonts w:ascii="Arial Narrow" w:eastAsia="Arial Narrow" w:hAnsi="Arial Narrow" w:cs="Arial Narrow"/>
                <w:sz w:val="22"/>
                <w:szCs w:val="22"/>
              </w:rPr>
              <w:t>60</w:t>
            </w:r>
          </w:p>
        </w:tc>
      </w:tr>
      <w:tr w:rsidR="008A45C3" w14:paraId="71C7A12D" w14:textId="77777777">
        <w:tc>
          <w:tcPr>
            <w:tcW w:w="536" w:type="dxa"/>
            <w:tcBorders>
              <w:top w:val="single" w:sz="4" w:space="0" w:color="000000"/>
              <w:left w:val="single" w:sz="4" w:space="0" w:color="000000"/>
              <w:bottom w:val="single" w:sz="4" w:space="0" w:color="000000"/>
            </w:tcBorders>
            <w:shd w:val="clear" w:color="auto" w:fill="auto"/>
            <w:vAlign w:val="center"/>
          </w:tcPr>
          <w:p w14:paraId="45F4D522" w14:textId="77777777" w:rsidR="008A45C3" w:rsidRDefault="00526E2D">
            <w:pPr>
              <w:widowControl w:val="0"/>
              <w:jc w:val="center"/>
              <w:rPr>
                <w:rFonts w:ascii="Arial Narrow" w:eastAsia="Arial Narrow" w:hAnsi="Arial Narrow" w:cs="Arial Narrow"/>
                <w:sz w:val="22"/>
                <w:szCs w:val="22"/>
              </w:rPr>
            </w:pPr>
            <w:r>
              <w:rPr>
                <w:rFonts w:ascii="Arial Narrow" w:eastAsia="Arial Narrow" w:hAnsi="Arial Narrow" w:cs="Arial Narrow"/>
                <w:sz w:val="22"/>
                <w:szCs w:val="22"/>
              </w:rPr>
              <w:t>2</w:t>
            </w:r>
          </w:p>
        </w:tc>
        <w:tc>
          <w:tcPr>
            <w:tcW w:w="5809" w:type="dxa"/>
            <w:tcBorders>
              <w:top w:val="single" w:sz="4" w:space="0" w:color="000000"/>
              <w:left w:val="single" w:sz="4" w:space="0" w:color="000000"/>
              <w:bottom w:val="single" w:sz="4" w:space="0" w:color="000000"/>
            </w:tcBorders>
            <w:shd w:val="clear" w:color="auto" w:fill="auto"/>
            <w:vAlign w:val="center"/>
          </w:tcPr>
          <w:p w14:paraId="5CA1640C" w14:textId="723F8097" w:rsidR="008A45C3" w:rsidRDefault="00526E2D">
            <w:pPr>
              <w:widowControl w:val="0"/>
              <w:rPr>
                <w:rFonts w:ascii="Arial Narrow" w:eastAsia="Arial Narrow" w:hAnsi="Arial Narrow" w:cs="Arial Narrow"/>
                <w:sz w:val="22"/>
                <w:szCs w:val="22"/>
              </w:rPr>
            </w:pPr>
            <w:r>
              <w:rPr>
                <w:rFonts w:ascii="Arial Narrow" w:eastAsia="Arial Narrow" w:hAnsi="Arial Narrow" w:cs="Arial Narrow"/>
                <w:sz w:val="22"/>
                <w:szCs w:val="22"/>
              </w:rPr>
              <w:t>Doświadczenie osób wyznaczonych do realizacji zamówienia  – (D)</w:t>
            </w:r>
          </w:p>
        </w:tc>
        <w:tc>
          <w:tcPr>
            <w:tcW w:w="1134" w:type="dxa"/>
            <w:tcBorders>
              <w:top w:val="single" w:sz="4" w:space="0" w:color="000000"/>
              <w:left w:val="single" w:sz="4" w:space="0" w:color="000000"/>
              <w:bottom w:val="single" w:sz="4" w:space="0" w:color="000000"/>
            </w:tcBorders>
            <w:shd w:val="clear" w:color="auto" w:fill="auto"/>
            <w:vAlign w:val="center"/>
          </w:tcPr>
          <w:p w14:paraId="36881360" w14:textId="77777777" w:rsidR="008A45C3" w:rsidRDefault="00526E2D">
            <w:pPr>
              <w:widowControl w:val="0"/>
              <w:jc w:val="center"/>
              <w:rPr>
                <w:rFonts w:ascii="Arial Narrow" w:eastAsia="Arial Narrow" w:hAnsi="Arial Narrow" w:cs="Arial Narrow"/>
                <w:sz w:val="22"/>
                <w:szCs w:val="22"/>
              </w:rPr>
            </w:pPr>
            <w:r>
              <w:rPr>
                <w:rFonts w:ascii="Arial Narrow" w:eastAsia="Arial Narrow" w:hAnsi="Arial Narrow" w:cs="Arial Narrow"/>
                <w:sz w:val="22"/>
                <w:szCs w:val="22"/>
              </w:rPr>
              <w:t>40%</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C1CC0" w14:textId="77777777" w:rsidR="008A45C3" w:rsidRDefault="00526E2D">
            <w:pPr>
              <w:widowControl w:val="0"/>
              <w:jc w:val="center"/>
              <w:rPr>
                <w:rFonts w:ascii="Arial Narrow" w:eastAsia="Arial Narrow" w:hAnsi="Arial Narrow" w:cs="Arial Narrow"/>
                <w:sz w:val="22"/>
                <w:szCs w:val="22"/>
              </w:rPr>
            </w:pPr>
            <w:r>
              <w:rPr>
                <w:rFonts w:ascii="Arial Narrow" w:eastAsia="Arial Narrow" w:hAnsi="Arial Narrow" w:cs="Arial Narrow"/>
                <w:sz w:val="22"/>
                <w:szCs w:val="22"/>
              </w:rPr>
              <w:t>40</w:t>
            </w:r>
          </w:p>
        </w:tc>
      </w:tr>
      <w:tr w:rsidR="008A45C3" w14:paraId="3CDDDAC9" w14:textId="77777777">
        <w:tc>
          <w:tcPr>
            <w:tcW w:w="7479" w:type="dxa"/>
            <w:gridSpan w:val="3"/>
            <w:tcBorders>
              <w:top w:val="single" w:sz="4" w:space="0" w:color="000000"/>
              <w:left w:val="single" w:sz="4" w:space="0" w:color="000000"/>
              <w:bottom w:val="single" w:sz="4" w:space="0" w:color="000000"/>
            </w:tcBorders>
            <w:shd w:val="clear" w:color="auto" w:fill="D9D9D9"/>
            <w:vAlign w:val="center"/>
          </w:tcPr>
          <w:p w14:paraId="127F3ABB" w14:textId="77777777" w:rsidR="008A45C3" w:rsidRDefault="00526E2D">
            <w:pPr>
              <w:widowControl w:val="0"/>
              <w:jc w:val="right"/>
              <w:rPr>
                <w:rFonts w:ascii="Arial Narrow" w:eastAsia="Arial Narrow" w:hAnsi="Arial Narrow" w:cs="Arial Narrow"/>
                <w:sz w:val="22"/>
                <w:szCs w:val="22"/>
              </w:rPr>
            </w:pPr>
            <w:r>
              <w:rPr>
                <w:rFonts w:ascii="Arial Narrow" w:eastAsia="Arial Narrow" w:hAnsi="Arial Narrow" w:cs="Arial Narrow"/>
                <w:sz w:val="22"/>
                <w:szCs w:val="22"/>
              </w:rPr>
              <w:t>Razem:</w:t>
            </w:r>
          </w:p>
        </w:tc>
        <w:tc>
          <w:tcPr>
            <w:tcW w:w="19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CC351" w14:textId="77777777" w:rsidR="008A45C3" w:rsidRDefault="00526E2D">
            <w:pPr>
              <w:widowControl w:val="0"/>
              <w:jc w:val="center"/>
              <w:rPr>
                <w:rFonts w:ascii="Arial Narrow" w:eastAsia="Arial Narrow" w:hAnsi="Arial Narrow" w:cs="Arial Narrow"/>
                <w:sz w:val="22"/>
                <w:szCs w:val="22"/>
              </w:rPr>
            </w:pPr>
            <w:r>
              <w:rPr>
                <w:rFonts w:ascii="Arial Narrow" w:eastAsia="Arial Narrow" w:hAnsi="Arial Narrow" w:cs="Arial Narrow"/>
                <w:b/>
                <w:sz w:val="22"/>
                <w:szCs w:val="22"/>
              </w:rPr>
              <w:t>100</w:t>
            </w:r>
          </w:p>
        </w:tc>
      </w:tr>
    </w:tbl>
    <w:p w14:paraId="126066C1" w14:textId="77777777" w:rsidR="008A45C3" w:rsidRDefault="00526E2D" w:rsidP="0084408A">
      <w:pPr>
        <w:numPr>
          <w:ilvl w:val="6"/>
          <w:numId w:val="37"/>
        </w:numPr>
        <w:spacing w:before="240" w:after="120"/>
        <w:jc w:val="both"/>
        <w:rPr>
          <w:rFonts w:ascii="Arial Narrow" w:eastAsia="Arial Narrow" w:hAnsi="Arial Narrow" w:cs="Arial Narrow"/>
          <w:sz w:val="22"/>
          <w:szCs w:val="22"/>
          <w:u w:val="single"/>
        </w:rPr>
      </w:pPr>
      <w:bookmarkStart w:id="17" w:name="_Hlk174101903"/>
      <w:r>
        <w:rPr>
          <w:rFonts w:ascii="Arial Narrow" w:eastAsia="Arial Narrow" w:hAnsi="Arial Narrow" w:cs="Arial Narrow"/>
          <w:b/>
          <w:sz w:val="22"/>
          <w:szCs w:val="22"/>
          <w:u w:val="single"/>
        </w:rPr>
        <w:t>KRYTERIUM Cena oferty:</w:t>
      </w:r>
    </w:p>
    <w:tbl>
      <w:tblPr>
        <w:tblStyle w:val="a1"/>
        <w:tblW w:w="4810" w:type="dxa"/>
        <w:tblInd w:w="709" w:type="dxa"/>
        <w:tblLayout w:type="fixed"/>
        <w:tblLook w:val="0400" w:firstRow="0" w:lastRow="0" w:firstColumn="0" w:lastColumn="0" w:noHBand="0" w:noVBand="1"/>
      </w:tblPr>
      <w:tblGrid>
        <w:gridCol w:w="851"/>
        <w:gridCol w:w="3042"/>
        <w:gridCol w:w="917"/>
      </w:tblGrid>
      <w:tr w:rsidR="008A45C3" w14:paraId="25555053" w14:textId="77777777" w:rsidTr="00293858">
        <w:tc>
          <w:tcPr>
            <w:tcW w:w="851" w:type="dxa"/>
            <w:shd w:val="clear" w:color="auto" w:fill="auto"/>
          </w:tcPr>
          <w:p w14:paraId="1752C292" w14:textId="77777777" w:rsidR="008A45C3" w:rsidRDefault="008A45C3">
            <w:pPr>
              <w:jc w:val="both"/>
              <w:rPr>
                <w:rFonts w:ascii="Arial Narrow" w:eastAsia="Arial Narrow" w:hAnsi="Arial Narrow" w:cs="Arial Narrow"/>
                <w:i/>
                <w:sz w:val="22"/>
                <w:szCs w:val="22"/>
              </w:rPr>
            </w:pPr>
          </w:p>
        </w:tc>
        <w:tc>
          <w:tcPr>
            <w:tcW w:w="3042" w:type="dxa"/>
            <w:shd w:val="clear" w:color="auto" w:fill="auto"/>
          </w:tcPr>
          <w:p w14:paraId="5CFF2751" w14:textId="77777777" w:rsidR="008A45C3" w:rsidRDefault="00526E2D">
            <w:pPr>
              <w:jc w:val="center"/>
              <w:rPr>
                <w:rFonts w:ascii="Arial Narrow" w:eastAsia="Arial Narrow" w:hAnsi="Arial Narrow" w:cs="Arial Narrow"/>
                <w:i/>
                <w:sz w:val="22"/>
                <w:szCs w:val="22"/>
              </w:rPr>
            </w:pPr>
            <w:r>
              <w:rPr>
                <w:rFonts w:ascii="Arial Narrow" w:eastAsia="Arial Narrow" w:hAnsi="Arial Narrow" w:cs="Arial Narrow"/>
                <w:i/>
                <w:sz w:val="22"/>
                <w:szCs w:val="22"/>
              </w:rPr>
              <w:t>Cena oferty z najniższą ceną</w:t>
            </w:r>
          </w:p>
        </w:tc>
        <w:tc>
          <w:tcPr>
            <w:tcW w:w="917" w:type="dxa"/>
            <w:shd w:val="clear" w:color="auto" w:fill="auto"/>
          </w:tcPr>
          <w:p w14:paraId="439424D1" w14:textId="77777777" w:rsidR="008A45C3" w:rsidRDefault="008A45C3">
            <w:pPr>
              <w:jc w:val="both"/>
              <w:rPr>
                <w:rFonts w:ascii="Arial Narrow" w:eastAsia="Arial Narrow" w:hAnsi="Arial Narrow" w:cs="Arial Narrow"/>
                <w:i/>
                <w:sz w:val="22"/>
                <w:szCs w:val="22"/>
              </w:rPr>
            </w:pPr>
          </w:p>
        </w:tc>
      </w:tr>
      <w:tr w:rsidR="008A45C3" w14:paraId="5AEF2643" w14:textId="77777777" w:rsidTr="00293858">
        <w:tc>
          <w:tcPr>
            <w:tcW w:w="851" w:type="dxa"/>
            <w:shd w:val="clear" w:color="auto" w:fill="auto"/>
          </w:tcPr>
          <w:p w14:paraId="54F7574B" w14:textId="77777777" w:rsidR="008A45C3" w:rsidRDefault="00526E2D">
            <w:pPr>
              <w:jc w:val="both"/>
              <w:rPr>
                <w:rFonts w:ascii="Arial Narrow" w:eastAsia="Arial Narrow" w:hAnsi="Arial Narrow" w:cs="Arial Narrow"/>
                <w:i/>
                <w:sz w:val="22"/>
                <w:szCs w:val="22"/>
              </w:rPr>
            </w:pPr>
            <w:r>
              <w:rPr>
                <w:rFonts w:ascii="Arial Narrow" w:eastAsia="Arial Narrow" w:hAnsi="Arial Narrow" w:cs="Arial Narrow"/>
                <w:i/>
                <w:sz w:val="22"/>
                <w:szCs w:val="22"/>
              </w:rPr>
              <w:t xml:space="preserve">C = </w:t>
            </w:r>
          </w:p>
        </w:tc>
        <w:tc>
          <w:tcPr>
            <w:tcW w:w="3042" w:type="dxa"/>
            <w:shd w:val="clear" w:color="auto" w:fill="auto"/>
          </w:tcPr>
          <w:p w14:paraId="2FDCBB9A" w14:textId="77777777" w:rsidR="008A45C3" w:rsidRDefault="00526E2D" w:rsidP="00293858">
            <w:pPr>
              <w:ind w:left="-337" w:firstLine="337"/>
              <w:jc w:val="center"/>
              <w:rPr>
                <w:rFonts w:ascii="Arial Narrow" w:eastAsia="Arial Narrow" w:hAnsi="Arial Narrow" w:cs="Arial Narrow"/>
                <w:i/>
                <w:sz w:val="22"/>
                <w:szCs w:val="22"/>
              </w:rPr>
            </w:pPr>
            <w:r>
              <w:rPr>
                <w:rFonts w:ascii="Arial Narrow" w:eastAsia="Arial Narrow" w:hAnsi="Arial Narrow" w:cs="Arial Narrow"/>
                <w:i/>
                <w:sz w:val="22"/>
                <w:szCs w:val="22"/>
              </w:rPr>
              <w:t>-----------------------------------</w:t>
            </w:r>
          </w:p>
        </w:tc>
        <w:tc>
          <w:tcPr>
            <w:tcW w:w="917" w:type="dxa"/>
            <w:shd w:val="clear" w:color="auto" w:fill="auto"/>
          </w:tcPr>
          <w:p w14:paraId="4215D73D" w14:textId="77777777" w:rsidR="008A45C3" w:rsidRDefault="00526E2D">
            <w:pPr>
              <w:jc w:val="both"/>
              <w:rPr>
                <w:rFonts w:ascii="Arial Narrow" w:eastAsia="Arial Narrow" w:hAnsi="Arial Narrow" w:cs="Arial Narrow"/>
                <w:i/>
                <w:sz w:val="22"/>
                <w:szCs w:val="22"/>
              </w:rPr>
            </w:pPr>
            <w:r>
              <w:rPr>
                <w:rFonts w:ascii="Arial Narrow" w:eastAsia="Arial Narrow" w:hAnsi="Arial Narrow" w:cs="Arial Narrow"/>
                <w:i/>
                <w:sz w:val="22"/>
                <w:szCs w:val="22"/>
              </w:rPr>
              <w:t>x 60  pkt</w:t>
            </w:r>
          </w:p>
        </w:tc>
      </w:tr>
      <w:tr w:rsidR="008A45C3" w14:paraId="2FC65C72" w14:textId="77777777" w:rsidTr="00293858">
        <w:tc>
          <w:tcPr>
            <w:tcW w:w="851" w:type="dxa"/>
            <w:shd w:val="clear" w:color="auto" w:fill="auto"/>
          </w:tcPr>
          <w:p w14:paraId="239BAFC9" w14:textId="77777777" w:rsidR="008A45C3" w:rsidRDefault="008A45C3">
            <w:pPr>
              <w:jc w:val="both"/>
              <w:rPr>
                <w:rFonts w:ascii="Arial Narrow" w:eastAsia="Arial Narrow" w:hAnsi="Arial Narrow" w:cs="Arial Narrow"/>
                <w:i/>
                <w:sz w:val="22"/>
                <w:szCs w:val="22"/>
              </w:rPr>
            </w:pPr>
          </w:p>
        </w:tc>
        <w:tc>
          <w:tcPr>
            <w:tcW w:w="3042" w:type="dxa"/>
            <w:shd w:val="clear" w:color="auto" w:fill="auto"/>
          </w:tcPr>
          <w:p w14:paraId="26B36486" w14:textId="77777777" w:rsidR="008A45C3" w:rsidRDefault="00526E2D">
            <w:pPr>
              <w:jc w:val="center"/>
              <w:rPr>
                <w:rFonts w:ascii="Arial Narrow" w:eastAsia="Arial Narrow" w:hAnsi="Arial Narrow" w:cs="Arial Narrow"/>
                <w:i/>
                <w:sz w:val="22"/>
                <w:szCs w:val="22"/>
              </w:rPr>
            </w:pPr>
            <w:r>
              <w:rPr>
                <w:rFonts w:ascii="Arial Narrow" w:eastAsia="Arial Narrow" w:hAnsi="Arial Narrow" w:cs="Arial Narrow"/>
                <w:i/>
                <w:sz w:val="22"/>
                <w:szCs w:val="22"/>
              </w:rPr>
              <w:t>Cena oferty ocenianej</w:t>
            </w:r>
          </w:p>
        </w:tc>
        <w:tc>
          <w:tcPr>
            <w:tcW w:w="917" w:type="dxa"/>
            <w:shd w:val="clear" w:color="auto" w:fill="auto"/>
          </w:tcPr>
          <w:p w14:paraId="4B242C7D" w14:textId="77777777" w:rsidR="008A45C3" w:rsidRDefault="008A45C3">
            <w:pPr>
              <w:jc w:val="both"/>
              <w:rPr>
                <w:rFonts w:ascii="Arial Narrow" w:eastAsia="Arial Narrow" w:hAnsi="Arial Narrow" w:cs="Arial Narrow"/>
                <w:i/>
                <w:sz w:val="22"/>
                <w:szCs w:val="22"/>
              </w:rPr>
            </w:pPr>
          </w:p>
          <w:p w14:paraId="45CBA003" w14:textId="77777777" w:rsidR="008A45C3" w:rsidRDefault="008A45C3">
            <w:pPr>
              <w:jc w:val="both"/>
              <w:rPr>
                <w:rFonts w:ascii="Arial Narrow" w:eastAsia="Arial Narrow" w:hAnsi="Arial Narrow" w:cs="Arial Narrow"/>
                <w:i/>
                <w:sz w:val="22"/>
                <w:szCs w:val="22"/>
              </w:rPr>
            </w:pPr>
          </w:p>
        </w:tc>
      </w:tr>
    </w:tbl>
    <w:p w14:paraId="67D55495" w14:textId="77777777" w:rsidR="008A45C3" w:rsidRDefault="00526E2D">
      <w:pPr>
        <w:jc w:val="both"/>
        <w:rPr>
          <w:rFonts w:ascii="Arial Narrow" w:eastAsia="Arial Narrow" w:hAnsi="Arial Narrow" w:cs="Arial Narrow"/>
          <w:b/>
          <w:sz w:val="22"/>
          <w:szCs w:val="22"/>
          <w:u w:val="single"/>
        </w:rPr>
      </w:pPr>
      <w:r>
        <w:rPr>
          <w:rFonts w:ascii="Arial Narrow" w:eastAsia="Arial Narrow" w:hAnsi="Arial Narrow" w:cs="Arial Narrow"/>
          <w:b/>
          <w:sz w:val="22"/>
          <w:szCs w:val="22"/>
          <w:u w:val="single"/>
        </w:rPr>
        <w:t>C = Liczba punktów uzyskanych przez ofertę w kryterium „Cena oferty”</w:t>
      </w:r>
    </w:p>
    <w:p w14:paraId="7E1AC9CB" w14:textId="77777777" w:rsidR="008A45C3" w:rsidRDefault="008A45C3">
      <w:pPr>
        <w:jc w:val="both"/>
        <w:rPr>
          <w:rFonts w:ascii="Arial Narrow" w:eastAsia="Arial Narrow" w:hAnsi="Arial Narrow" w:cs="Arial Narrow"/>
          <w:sz w:val="22"/>
          <w:szCs w:val="22"/>
        </w:rPr>
      </w:pPr>
    </w:p>
    <w:p w14:paraId="64BC5FA3" w14:textId="76D51C2E" w:rsidR="008A45C3" w:rsidRPr="00AE1780" w:rsidRDefault="00526E2D" w:rsidP="00AE1780">
      <w:pPr>
        <w:numPr>
          <w:ilvl w:val="6"/>
          <w:numId w:val="37"/>
        </w:numPr>
        <w:tabs>
          <w:tab w:val="left" w:pos="426"/>
        </w:tabs>
        <w:ind w:hanging="218"/>
        <w:jc w:val="both"/>
        <w:rPr>
          <w:rFonts w:ascii="Arial Narrow" w:eastAsia="Arial Narrow" w:hAnsi="Arial Narrow" w:cs="Arial Narrow"/>
          <w:b/>
          <w:sz w:val="22"/>
          <w:szCs w:val="22"/>
          <w:u w:val="single"/>
        </w:rPr>
      </w:pPr>
      <w:bookmarkStart w:id="18" w:name="_49x2ik5" w:colFirst="0" w:colLast="0"/>
      <w:bookmarkEnd w:id="18"/>
      <w:r w:rsidRPr="00AE1780">
        <w:rPr>
          <w:rFonts w:ascii="Arial Narrow" w:eastAsia="Arial Narrow" w:hAnsi="Arial Narrow" w:cs="Arial Narrow"/>
          <w:b/>
          <w:sz w:val="22"/>
          <w:szCs w:val="22"/>
          <w:u w:val="single"/>
        </w:rPr>
        <w:t>KRYTERIUM  - Doświadczenie osób wyznaczonych do realizacji zamówienia (</w:t>
      </w:r>
      <w:r w:rsidR="0098047A" w:rsidRPr="00AE1780">
        <w:rPr>
          <w:rFonts w:ascii="Arial Narrow" w:eastAsia="Arial Narrow" w:hAnsi="Arial Narrow" w:cs="Arial Narrow"/>
          <w:b/>
          <w:sz w:val="22"/>
          <w:szCs w:val="22"/>
          <w:u w:val="single"/>
        </w:rPr>
        <w:t>D</w:t>
      </w:r>
      <w:r w:rsidRPr="00AE1780">
        <w:rPr>
          <w:rFonts w:ascii="Arial Narrow" w:eastAsia="Arial Narrow" w:hAnsi="Arial Narrow" w:cs="Arial Narrow"/>
          <w:b/>
          <w:sz w:val="22"/>
          <w:szCs w:val="22"/>
          <w:u w:val="single"/>
        </w:rPr>
        <w:t>):</w:t>
      </w:r>
    </w:p>
    <w:p w14:paraId="2CF82470" w14:textId="020FBCF2" w:rsidR="0075005F" w:rsidRDefault="00E520BA" w:rsidP="0075005F">
      <w:pPr>
        <w:spacing w:line="276" w:lineRule="auto"/>
        <w:jc w:val="both"/>
        <w:rPr>
          <w:sz w:val="22"/>
          <w:szCs w:val="22"/>
        </w:rPr>
      </w:pPr>
      <w:r>
        <w:rPr>
          <w:rFonts w:ascii="Arial Narrow" w:eastAsia="Arial Narrow" w:hAnsi="Arial Narrow" w:cs="Arial Narrow"/>
          <w:b/>
          <w:sz w:val="22"/>
          <w:szCs w:val="22"/>
          <w:u w:val="single"/>
        </w:rPr>
        <w:t xml:space="preserve">Oceniane będą dodatkowo wykazane liczby </w:t>
      </w:r>
      <w:r w:rsidR="0075005F" w:rsidRPr="0075005F">
        <w:rPr>
          <w:rFonts w:ascii="Arial Narrow" w:eastAsia="Arial Narrow" w:hAnsi="Arial Narrow" w:cs="Arial Narrow"/>
          <w:b/>
          <w:bCs/>
          <w:sz w:val="22"/>
          <w:szCs w:val="22"/>
          <w:u w:val="single"/>
        </w:rPr>
        <w:t>godzin dydaktycznych konsultacji psychodietetycznych</w:t>
      </w:r>
      <w:r w:rsidR="0075005F">
        <w:rPr>
          <w:rFonts w:ascii="Arial Narrow" w:eastAsia="Arial Narrow" w:hAnsi="Arial Narrow" w:cs="Arial Narrow"/>
          <w:sz w:val="22"/>
          <w:szCs w:val="22"/>
        </w:rPr>
        <w:t xml:space="preserve"> dla rodziców lub dzieci (ponad warunek udziału w postępowaniu wskazany w rozdziale 5 pkt 6 SWZ) wykonane przez osoby spełniające warunek określony w rozdziale 5 pkt 6 SWZ.</w:t>
      </w:r>
    </w:p>
    <w:p w14:paraId="0EEEAA15" w14:textId="77777777" w:rsidR="0098047A" w:rsidRDefault="0098047A" w:rsidP="0098047A">
      <w:pPr>
        <w:spacing w:line="276" w:lineRule="auto"/>
        <w:jc w:val="both"/>
        <w:rPr>
          <w:rFonts w:ascii="Arial Narrow" w:eastAsia="Arial Narrow" w:hAnsi="Arial Narrow" w:cs="Arial Narrow"/>
          <w:sz w:val="22"/>
          <w:szCs w:val="22"/>
          <w:u w:val="single"/>
        </w:rPr>
      </w:pPr>
      <w:r>
        <w:rPr>
          <w:rFonts w:ascii="Arial Narrow" w:eastAsia="Arial Narrow" w:hAnsi="Arial Narrow" w:cs="Arial Narrow"/>
          <w:b/>
          <w:sz w:val="22"/>
          <w:szCs w:val="22"/>
          <w:u w:val="single"/>
        </w:rPr>
        <w:t>Obliczane na podstawie zamieszczonego w Formularzu ofertowym oświadczenia Wykonawcy (stanowiącego załącznik Nr 1 do SWZ), według następującego wzoru:</w:t>
      </w:r>
    </w:p>
    <w:p w14:paraId="74FF9735" w14:textId="77777777" w:rsidR="0098047A" w:rsidRDefault="0098047A" w:rsidP="0098047A">
      <w:pPr>
        <w:spacing w:line="276" w:lineRule="auto"/>
        <w:jc w:val="both"/>
        <w:rPr>
          <w:rFonts w:ascii="Arial Narrow" w:eastAsia="Arial Narrow" w:hAnsi="Arial Narrow" w:cs="Arial Narrow"/>
          <w:sz w:val="22"/>
          <w:szCs w:val="22"/>
          <w:u w:val="single"/>
        </w:rPr>
      </w:pPr>
    </w:p>
    <w:p w14:paraId="0C58B335" w14:textId="77777777" w:rsidR="0098047A" w:rsidRDefault="0098047A" w:rsidP="0098047A">
      <w:pPr>
        <w:spacing w:line="276" w:lineRule="auto"/>
        <w:jc w:val="center"/>
        <w:rPr>
          <w:rFonts w:ascii="Arial Narrow" w:eastAsia="Arial Narrow" w:hAnsi="Arial Narrow" w:cs="Arial Narrow"/>
        </w:rPr>
      </w:pPr>
      <w:r>
        <w:rPr>
          <w:rFonts w:ascii="Arial Narrow" w:eastAsia="Arial Narrow" w:hAnsi="Arial Narrow" w:cs="Arial Narrow"/>
        </w:rPr>
        <w:t xml:space="preserve">       Db</w:t>
      </w:r>
    </w:p>
    <w:p w14:paraId="41DFC1E9" w14:textId="77777777" w:rsidR="0098047A" w:rsidRDefault="0098047A" w:rsidP="0098047A">
      <w:pPr>
        <w:spacing w:line="276" w:lineRule="auto"/>
        <w:ind w:left="3124" w:firstLine="283"/>
        <w:rPr>
          <w:rFonts w:ascii="Arial Narrow" w:eastAsia="Arial Narrow" w:hAnsi="Arial Narrow" w:cs="Arial Narrow"/>
        </w:rPr>
      </w:pPr>
      <w:r>
        <w:rPr>
          <w:rFonts w:ascii="Arial Narrow" w:eastAsia="Arial Narrow" w:hAnsi="Arial Narrow" w:cs="Arial Narrow"/>
        </w:rPr>
        <w:t>D = -------------------------------------- x 40 punktów</w:t>
      </w:r>
    </w:p>
    <w:p w14:paraId="401ED053" w14:textId="77777777" w:rsidR="0098047A" w:rsidRDefault="0098047A" w:rsidP="0098047A">
      <w:pPr>
        <w:spacing w:line="276" w:lineRule="auto"/>
        <w:jc w:val="center"/>
        <w:rPr>
          <w:rFonts w:ascii="Arial Narrow" w:eastAsia="Arial Narrow" w:hAnsi="Arial Narrow" w:cs="Arial Narrow"/>
        </w:rPr>
      </w:pPr>
      <w:r>
        <w:rPr>
          <w:rFonts w:ascii="Arial Narrow" w:eastAsia="Arial Narrow" w:hAnsi="Arial Narrow" w:cs="Arial Narrow"/>
        </w:rPr>
        <w:t xml:space="preserve">     Dn</w:t>
      </w:r>
    </w:p>
    <w:p w14:paraId="792AE155" w14:textId="77777777" w:rsidR="0098047A" w:rsidRDefault="0098047A" w:rsidP="0098047A">
      <w:pPr>
        <w:spacing w:line="276" w:lineRule="auto"/>
        <w:jc w:val="both"/>
        <w:rPr>
          <w:rFonts w:ascii="Arial Narrow" w:eastAsia="Arial Narrow" w:hAnsi="Arial Narrow" w:cs="Arial Narrow"/>
        </w:rPr>
      </w:pPr>
      <w:r>
        <w:rPr>
          <w:rFonts w:ascii="Arial Narrow" w:eastAsia="Arial Narrow" w:hAnsi="Arial Narrow" w:cs="Arial Narrow"/>
        </w:rPr>
        <w:t>gdzie:</w:t>
      </w:r>
    </w:p>
    <w:p w14:paraId="7D136A45" w14:textId="2FC60E9B" w:rsidR="0098047A" w:rsidRDefault="0098047A" w:rsidP="0098047A">
      <w:pPr>
        <w:spacing w:line="276" w:lineRule="auto"/>
        <w:jc w:val="both"/>
        <w:rPr>
          <w:rFonts w:ascii="Arial Narrow" w:eastAsia="Arial Narrow" w:hAnsi="Arial Narrow" w:cs="Arial Narrow"/>
          <w:sz w:val="22"/>
          <w:szCs w:val="22"/>
          <w:u w:val="single"/>
        </w:rPr>
      </w:pPr>
      <w:r>
        <w:rPr>
          <w:rFonts w:ascii="Arial Narrow" w:eastAsia="Arial Narrow" w:hAnsi="Arial Narrow" w:cs="Arial Narrow"/>
          <w:b/>
          <w:sz w:val="22"/>
          <w:szCs w:val="22"/>
          <w:u w:val="single"/>
        </w:rPr>
        <w:t>D = Liczba punktów uzyskanych przez ofertę w kryterium „Doświadczenie osób wyznaczonych do realizacji zamówienia”</w:t>
      </w:r>
    </w:p>
    <w:p w14:paraId="6CE0C496" w14:textId="48613CD9" w:rsidR="0098047A" w:rsidRDefault="0098047A" w:rsidP="0098047A">
      <w:pPr>
        <w:ind w:left="426" w:hanging="426"/>
        <w:jc w:val="both"/>
        <w:rPr>
          <w:rFonts w:ascii="Arial Narrow" w:eastAsia="Arial Narrow" w:hAnsi="Arial Narrow" w:cs="Arial Narrow"/>
          <w:sz w:val="22"/>
          <w:szCs w:val="22"/>
        </w:rPr>
      </w:pPr>
      <w:r>
        <w:rPr>
          <w:rFonts w:ascii="Arial Narrow" w:eastAsia="Arial Narrow" w:hAnsi="Arial Narrow" w:cs="Arial Narrow"/>
          <w:sz w:val="22"/>
          <w:szCs w:val="22"/>
        </w:rPr>
        <w:t xml:space="preserve">Db – Liczba godzin dydaktycznych </w:t>
      </w:r>
      <w:r w:rsidR="000C2E5C">
        <w:rPr>
          <w:rFonts w:ascii="Arial Narrow" w:eastAsia="Arial Narrow" w:hAnsi="Arial Narrow" w:cs="Arial Narrow"/>
          <w:sz w:val="22"/>
          <w:szCs w:val="22"/>
        </w:rPr>
        <w:t xml:space="preserve">konsultacji psychodietetycznych </w:t>
      </w:r>
      <w:r>
        <w:rPr>
          <w:rFonts w:ascii="Arial Narrow" w:eastAsia="Arial Narrow" w:hAnsi="Arial Narrow" w:cs="Arial Narrow"/>
          <w:sz w:val="22"/>
          <w:szCs w:val="22"/>
        </w:rPr>
        <w:t>wskazanych w badanej ofercie (wyliczona zgodnie z informacją zawartą w niniejszym rozdziale)</w:t>
      </w:r>
    </w:p>
    <w:p w14:paraId="05E2A183" w14:textId="78BE5DBA" w:rsidR="0098047A" w:rsidRDefault="0098047A" w:rsidP="0098047A">
      <w:pPr>
        <w:ind w:left="426" w:hanging="426"/>
        <w:jc w:val="both"/>
        <w:rPr>
          <w:rFonts w:ascii="Arial Narrow" w:eastAsia="Arial Narrow" w:hAnsi="Arial Narrow" w:cs="Arial Narrow"/>
          <w:sz w:val="22"/>
          <w:szCs w:val="22"/>
        </w:rPr>
      </w:pPr>
      <w:bookmarkStart w:id="19" w:name="_345l69ptb2i6" w:colFirst="0" w:colLast="0"/>
      <w:bookmarkEnd w:id="19"/>
      <w:r>
        <w:rPr>
          <w:rFonts w:ascii="Arial Narrow" w:eastAsia="Arial Narrow" w:hAnsi="Arial Narrow" w:cs="Arial Narrow"/>
          <w:sz w:val="22"/>
          <w:szCs w:val="22"/>
        </w:rPr>
        <w:t xml:space="preserve">Dn - Liczba godzin dydaktycznych </w:t>
      </w:r>
      <w:r w:rsidR="000C2E5C">
        <w:rPr>
          <w:rFonts w:ascii="Arial Narrow" w:eastAsia="Arial Narrow" w:hAnsi="Arial Narrow" w:cs="Arial Narrow"/>
          <w:sz w:val="22"/>
          <w:szCs w:val="22"/>
        </w:rPr>
        <w:t xml:space="preserve">konsultacji psychodietetycznych </w:t>
      </w:r>
      <w:r>
        <w:rPr>
          <w:rFonts w:ascii="Arial Narrow" w:eastAsia="Arial Narrow" w:hAnsi="Arial Narrow" w:cs="Arial Narrow"/>
          <w:sz w:val="22"/>
          <w:szCs w:val="22"/>
        </w:rPr>
        <w:t>wskazanych w ofercie z najwyższą liczbą godzin doświadczenia (wyliczona zgodnie z informacją zawartą w niniejszym rozdziale)</w:t>
      </w:r>
    </w:p>
    <w:p w14:paraId="625ACB2C" w14:textId="77777777" w:rsidR="0098047A" w:rsidRDefault="0098047A" w:rsidP="0098047A">
      <w:pPr>
        <w:ind w:left="426" w:hanging="426"/>
        <w:jc w:val="both"/>
        <w:rPr>
          <w:rFonts w:ascii="Arial Narrow" w:eastAsia="Arial Narrow" w:hAnsi="Arial Narrow" w:cs="Arial Narrow"/>
          <w:sz w:val="22"/>
          <w:szCs w:val="22"/>
        </w:rPr>
      </w:pPr>
      <w:bookmarkStart w:id="20" w:name="_ozsh6y61l3um" w:colFirst="0" w:colLast="0"/>
      <w:bookmarkEnd w:id="20"/>
    </w:p>
    <w:p w14:paraId="503133BF" w14:textId="77777777" w:rsidR="0098047A" w:rsidRDefault="0098047A" w:rsidP="0098047A">
      <w:pPr>
        <w:jc w:val="both"/>
        <w:rPr>
          <w:rFonts w:ascii="Arial Narrow" w:eastAsia="Arial Narrow" w:hAnsi="Arial Narrow" w:cs="Arial Narrow"/>
          <w:sz w:val="22"/>
          <w:szCs w:val="22"/>
        </w:rPr>
      </w:pPr>
      <w:bookmarkStart w:id="21" w:name="_ht21hx5giak7" w:colFirst="0" w:colLast="0"/>
      <w:bookmarkEnd w:id="21"/>
      <w:r>
        <w:rPr>
          <w:rFonts w:ascii="Arial Narrow" w:eastAsia="Arial Narrow" w:hAnsi="Arial Narrow" w:cs="Arial Narrow"/>
          <w:b/>
          <w:sz w:val="22"/>
          <w:szCs w:val="22"/>
        </w:rPr>
        <w:t>UWAGA:</w:t>
      </w:r>
      <w:r>
        <w:rPr>
          <w:rFonts w:ascii="Arial Narrow" w:eastAsia="Arial Narrow" w:hAnsi="Arial Narrow" w:cs="Arial Narrow"/>
          <w:sz w:val="22"/>
          <w:szCs w:val="22"/>
        </w:rPr>
        <w:t xml:space="preserve"> Ułamkowe wartości zostaną zaokrąglone do drugiego miejsca po przecinku, zgodnie z zasadami matematycznymi</w:t>
      </w:r>
    </w:p>
    <w:p w14:paraId="197862FD" w14:textId="1C23EFD7" w:rsidR="00C60B41" w:rsidRDefault="00C60B41" w:rsidP="00C60B41">
      <w:pPr>
        <w:spacing w:line="276" w:lineRule="auto"/>
        <w:jc w:val="both"/>
        <w:rPr>
          <w:rFonts w:ascii="Arial Narrow" w:eastAsia="Arial Narrow" w:hAnsi="Arial Narrow" w:cs="Arial Narrow"/>
          <w:sz w:val="22"/>
          <w:szCs w:val="22"/>
          <w:u w:val="single"/>
        </w:rPr>
      </w:pPr>
      <w:r>
        <w:rPr>
          <w:rFonts w:ascii="Arial Narrow" w:eastAsia="Arial Narrow" w:hAnsi="Arial Narrow" w:cs="Arial Narrow"/>
          <w:b/>
          <w:sz w:val="22"/>
          <w:szCs w:val="22"/>
          <w:u w:val="single"/>
        </w:rPr>
        <w:t>Sposób obliczenia punktów uzyskanych przez Specjalistę w kryterium „Doświadczenie osób wyznaczonych do realizacji zamówienia”</w:t>
      </w:r>
      <w:r w:rsidR="008124C9">
        <w:rPr>
          <w:rFonts w:ascii="Arial Narrow" w:eastAsia="Arial Narrow" w:hAnsi="Arial Narrow" w:cs="Arial Narrow"/>
          <w:b/>
          <w:sz w:val="22"/>
          <w:szCs w:val="22"/>
          <w:u w:val="single"/>
        </w:rPr>
        <w:t>.</w:t>
      </w:r>
    </w:p>
    <w:p w14:paraId="3A7A5429" w14:textId="43C0B705" w:rsidR="00C60B41" w:rsidRDefault="00C60B41" w:rsidP="00C60B41">
      <w:p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Zgodnie z warunkami udziału w postępowaniu określonymi w rozdziale 5 pkt. 6 </w:t>
      </w:r>
      <w:r w:rsidR="008124C9">
        <w:rPr>
          <w:rFonts w:ascii="Arial Narrow" w:eastAsia="Arial Narrow" w:hAnsi="Arial Narrow" w:cs="Arial Narrow"/>
          <w:sz w:val="22"/>
          <w:szCs w:val="22"/>
        </w:rPr>
        <w:t xml:space="preserve">SWZ </w:t>
      </w:r>
      <w:r>
        <w:rPr>
          <w:rFonts w:ascii="Arial Narrow" w:eastAsia="Arial Narrow" w:hAnsi="Arial Narrow" w:cs="Arial Narrow"/>
          <w:sz w:val="22"/>
          <w:szCs w:val="22"/>
        </w:rPr>
        <w:t xml:space="preserve">Wykonawca musi dysponować co najmniej 1 </w:t>
      </w:r>
      <w:r>
        <w:rPr>
          <w:rFonts w:ascii="Arial Narrow" w:eastAsia="Arial Narrow" w:hAnsi="Arial Narrow" w:cs="Arial Narrow"/>
          <w:b/>
          <w:sz w:val="22"/>
          <w:szCs w:val="22"/>
        </w:rPr>
        <w:t xml:space="preserve">Specjalistą </w:t>
      </w:r>
      <w:r>
        <w:rPr>
          <w:rFonts w:ascii="Arial Narrow" w:eastAsia="Arial Narrow" w:hAnsi="Arial Narrow" w:cs="Arial Narrow"/>
          <w:sz w:val="22"/>
          <w:szCs w:val="22"/>
        </w:rPr>
        <w:t xml:space="preserve">posiadającym </w:t>
      </w:r>
      <w:r>
        <w:rPr>
          <w:rFonts w:ascii="Arial Narrow" w:eastAsia="Arial Narrow" w:hAnsi="Arial Narrow" w:cs="Arial Narrow"/>
          <w:b/>
          <w:sz w:val="22"/>
          <w:szCs w:val="22"/>
        </w:rPr>
        <w:t xml:space="preserve">doświadczenie w realizacji minimum </w:t>
      </w:r>
      <w:r w:rsidRPr="0098047A">
        <w:rPr>
          <w:rFonts w:ascii="Arial Narrow" w:eastAsia="Arial Narrow" w:hAnsi="Arial Narrow" w:cs="Arial Narrow"/>
          <w:b/>
          <w:sz w:val="22"/>
          <w:szCs w:val="22"/>
        </w:rPr>
        <w:t xml:space="preserve">200 godzin dydaktycznych </w:t>
      </w:r>
      <w:r w:rsidRPr="00C60B41">
        <w:rPr>
          <w:rFonts w:ascii="Arial Narrow" w:eastAsia="Arial Narrow" w:hAnsi="Arial Narrow" w:cs="Arial Narrow"/>
          <w:b/>
          <w:sz w:val="22"/>
          <w:szCs w:val="22"/>
        </w:rPr>
        <w:t>konsultacji psychodietetycznych dla rodziców lub dzieci</w:t>
      </w:r>
      <w:r>
        <w:rPr>
          <w:rFonts w:ascii="Arial Narrow" w:eastAsia="Arial Narrow" w:hAnsi="Arial Narrow" w:cs="Arial Narrow"/>
          <w:b/>
          <w:sz w:val="22"/>
          <w:szCs w:val="22"/>
        </w:rPr>
        <w:t xml:space="preserve">. </w:t>
      </w:r>
      <w:r>
        <w:rPr>
          <w:rFonts w:ascii="Arial Narrow" w:eastAsia="Arial Narrow" w:hAnsi="Arial Narrow" w:cs="Arial Narrow"/>
          <w:sz w:val="22"/>
          <w:szCs w:val="22"/>
        </w:rPr>
        <w:t xml:space="preserve">Wykonawcy będą przysługiwały punkty w niniejszym kryterium w przypadku wykazania, że Specjalista wyznaczony do realizacji zamówienia posiada wyższe doświadczenie niż wymagane, tj. doświadczenie w realizacji więcej niż </w:t>
      </w:r>
      <w:r w:rsidRPr="0029239B">
        <w:rPr>
          <w:rFonts w:ascii="Arial Narrow" w:eastAsia="Arial Narrow" w:hAnsi="Arial Narrow" w:cs="Arial Narrow"/>
          <w:sz w:val="22"/>
          <w:szCs w:val="22"/>
        </w:rPr>
        <w:t xml:space="preserve">200 godzin dydaktycznych </w:t>
      </w:r>
      <w:r w:rsidR="00CC1E4B" w:rsidRPr="00CC1E4B">
        <w:rPr>
          <w:rFonts w:ascii="Arial Narrow" w:eastAsia="Arial Narrow" w:hAnsi="Arial Narrow" w:cs="Arial Narrow"/>
          <w:sz w:val="22"/>
          <w:szCs w:val="22"/>
        </w:rPr>
        <w:t>konsultacji psychodietetycznych dla rodziców lub dzieci</w:t>
      </w:r>
      <w:r>
        <w:rPr>
          <w:rFonts w:ascii="Arial Narrow" w:eastAsia="Arial Narrow" w:hAnsi="Arial Narrow" w:cs="Arial Narrow"/>
          <w:sz w:val="22"/>
          <w:szCs w:val="22"/>
        </w:rPr>
        <w:t xml:space="preserve">. </w:t>
      </w:r>
    </w:p>
    <w:p w14:paraId="01FB70FB" w14:textId="62AB53C5" w:rsidR="00C60B41" w:rsidRDefault="00C60B41" w:rsidP="00C60B41">
      <w:p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Minimalna punktowana liczba godzin dydaktycznych </w:t>
      </w:r>
      <w:r w:rsidR="00CC1E4B" w:rsidRPr="00CC1E4B">
        <w:rPr>
          <w:rFonts w:ascii="Arial Narrow" w:eastAsia="Arial Narrow" w:hAnsi="Arial Narrow" w:cs="Arial Narrow"/>
          <w:sz w:val="22"/>
          <w:szCs w:val="22"/>
        </w:rPr>
        <w:t>konsultacji psychodietetycznych dla rodziców lub dzieci</w:t>
      </w:r>
      <w:r>
        <w:rPr>
          <w:rFonts w:ascii="Arial Narrow" w:eastAsia="Arial Narrow" w:hAnsi="Arial Narrow" w:cs="Arial Narrow"/>
          <w:sz w:val="22"/>
          <w:szCs w:val="22"/>
        </w:rPr>
        <w:t xml:space="preserve">: </w:t>
      </w:r>
      <w:r>
        <w:rPr>
          <w:rFonts w:ascii="Arial Narrow" w:eastAsia="Arial Narrow" w:hAnsi="Arial Narrow" w:cs="Arial Narrow"/>
          <w:b/>
          <w:sz w:val="22"/>
          <w:szCs w:val="22"/>
        </w:rPr>
        <w:t>201 godzin dydaktycznych</w:t>
      </w:r>
      <w:r>
        <w:rPr>
          <w:rFonts w:ascii="Arial Narrow" w:eastAsia="Arial Narrow" w:hAnsi="Arial Narrow" w:cs="Arial Narrow"/>
          <w:sz w:val="22"/>
          <w:szCs w:val="22"/>
        </w:rPr>
        <w:t>.</w:t>
      </w:r>
    </w:p>
    <w:p w14:paraId="2629F69F" w14:textId="29E6C198" w:rsidR="00C60B41" w:rsidRDefault="00C60B41" w:rsidP="00C60B41">
      <w:p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Maksymalna punktowana liczba godzin dydaktycznych </w:t>
      </w:r>
      <w:r w:rsidR="00CC1E4B" w:rsidRPr="00CC1E4B">
        <w:rPr>
          <w:rFonts w:ascii="Arial Narrow" w:eastAsia="Arial Narrow" w:hAnsi="Arial Narrow" w:cs="Arial Narrow"/>
          <w:sz w:val="22"/>
          <w:szCs w:val="22"/>
        </w:rPr>
        <w:t>konsultacji psychodietetycznych dla rodziców lub dzieci</w:t>
      </w:r>
      <w:r>
        <w:rPr>
          <w:rFonts w:ascii="Arial Narrow" w:eastAsia="Arial Narrow" w:hAnsi="Arial Narrow" w:cs="Arial Narrow"/>
          <w:sz w:val="22"/>
          <w:szCs w:val="22"/>
        </w:rPr>
        <w:t xml:space="preserve">: </w:t>
      </w:r>
      <w:r w:rsidR="00AD4714">
        <w:rPr>
          <w:rFonts w:ascii="Arial Narrow" w:eastAsia="Arial Narrow" w:hAnsi="Arial Narrow" w:cs="Arial Narrow"/>
          <w:b/>
          <w:sz w:val="22"/>
          <w:szCs w:val="22"/>
        </w:rPr>
        <w:t>10</w:t>
      </w:r>
      <w:r>
        <w:rPr>
          <w:rFonts w:ascii="Arial Narrow" w:eastAsia="Arial Narrow" w:hAnsi="Arial Narrow" w:cs="Arial Narrow"/>
          <w:b/>
          <w:sz w:val="22"/>
          <w:szCs w:val="22"/>
        </w:rPr>
        <w:t>00 godzin dydaktycznych</w:t>
      </w:r>
      <w:r>
        <w:rPr>
          <w:rFonts w:ascii="Arial Narrow" w:eastAsia="Arial Narrow" w:hAnsi="Arial Narrow" w:cs="Arial Narrow"/>
          <w:sz w:val="22"/>
          <w:szCs w:val="22"/>
        </w:rPr>
        <w:t>.</w:t>
      </w:r>
    </w:p>
    <w:p w14:paraId="32E6F666" w14:textId="3F292296" w:rsidR="00C60B41" w:rsidRPr="00243D49" w:rsidRDefault="00C60B41" w:rsidP="00C60B41">
      <w:pPr>
        <w:spacing w:line="276" w:lineRule="auto"/>
        <w:jc w:val="both"/>
        <w:rPr>
          <w:rFonts w:ascii="Arial Narrow" w:eastAsia="Arial Narrow" w:hAnsi="Arial Narrow" w:cs="Arial Narrow"/>
          <w:b/>
          <w:bCs/>
          <w:color w:val="FF0000"/>
          <w:sz w:val="22"/>
          <w:szCs w:val="22"/>
        </w:rPr>
      </w:pPr>
      <w:r>
        <w:rPr>
          <w:rFonts w:ascii="Arial Narrow" w:eastAsia="Arial Narrow" w:hAnsi="Arial Narrow" w:cs="Arial Narrow"/>
          <w:sz w:val="22"/>
          <w:szCs w:val="22"/>
        </w:rPr>
        <w:t>W przypadku wykazania dla Specjalisty wyznaczonego do realizacji zamówienia większej niż maksymalna punktowana liczba godzin dydaktycznych</w:t>
      </w:r>
      <w:r w:rsidR="00243D49" w:rsidRPr="00243D49">
        <w:rPr>
          <w:rFonts w:ascii="Arial Narrow" w:eastAsia="Arial Narrow" w:hAnsi="Arial Narrow" w:cs="Arial Narrow"/>
          <w:sz w:val="22"/>
          <w:szCs w:val="22"/>
        </w:rPr>
        <w:t xml:space="preserve"> </w:t>
      </w:r>
      <w:r w:rsidR="00243D49">
        <w:rPr>
          <w:rFonts w:ascii="Arial Narrow" w:eastAsia="Arial Narrow" w:hAnsi="Arial Narrow" w:cs="Arial Narrow"/>
          <w:sz w:val="22"/>
          <w:szCs w:val="22"/>
        </w:rPr>
        <w:t>konsultacji psychodietetycznych</w:t>
      </w:r>
      <w:r>
        <w:rPr>
          <w:rFonts w:ascii="Arial Narrow" w:eastAsia="Arial Narrow" w:hAnsi="Arial Narrow" w:cs="Arial Narrow"/>
          <w:sz w:val="22"/>
          <w:szCs w:val="22"/>
        </w:rPr>
        <w:t>, do wzoru, o którym mowa powyżej, zostanie przyjęta maksymalna punktowana liczba godzin dydaktycznych</w:t>
      </w:r>
      <w:r w:rsidR="00243D49" w:rsidRPr="00243D49">
        <w:rPr>
          <w:rFonts w:ascii="Arial Narrow" w:eastAsia="Arial Narrow" w:hAnsi="Arial Narrow" w:cs="Arial Narrow"/>
          <w:sz w:val="22"/>
          <w:szCs w:val="22"/>
        </w:rPr>
        <w:t xml:space="preserve"> </w:t>
      </w:r>
      <w:r w:rsidR="00243D49">
        <w:rPr>
          <w:rFonts w:ascii="Arial Narrow" w:eastAsia="Arial Narrow" w:hAnsi="Arial Narrow" w:cs="Arial Narrow"/>
          <w:sz w:val="22"/>
          <w:szCs w:val="22"/>
        </w:rPr>
        <w:t>konsultacji psychodietetycznych</w:t>
      </w:r>
      <w:r>
        <w:rPr>
          <w:rFonts w:ascii="Arial Narrow" w:eastAsia="Arial Narrow" w:hAnsi="Arial Narrow" w:cs="Arial Narrow"/>
          <w:sz w:val="22"/>
          <w:szCs w:val="22"/>
        </w:rPr>
        <w:t xml:space="preserve">, </w:t>
      </w:r>
      <w:r w:rsidRPr="00243D49">
        <w:rPr>
          <w:rFonts w:ascii="Arial Narrow" w:eastAsia="Arial Narrow" w:hAnsi="Arial Narrow" w:cs="Arial Narrow"/>
          <w:b/>
          <w:bCs/>
          <w:sz w:val="22"/>
          <w:szCs w:val="22"/>
        </w:rPr>
        <w:t xml:space="preserve">tj. </w:t>
      </w:r>
      <w:r w:rsidR="00AD4714" w:rsidRPr="00243D49">
        <w:rPr>
          <w:rFonts w:ascii="Arial Narrow" w:eastAsia="Arial Narrow" w:hAnsi="Arial Narrow" w:cs="Arial Narrow"/>
          <w:b/>
          <w:bCs/>
          <w:sz w:val="22"/>
          <w:szCs w:val="22"/>
        </w:rPr>
        <w:t>10</w:t>
      </w:r>
      <w:r w:rsidRPr="00243D49">
        <w:rPr>
          <w:rFonts w:ascii="Arial Narrow" w:eastAsia="Arial Narrow" w:hAnsi="Arial Narrow" w:cs="Arial Narrow"/>
          <w:b/>
          <w:bCs/>
          <w:sz w:val="22"/>
          <w:szCs w:val="22"/>
        </w:rPr>
        <w:t>00 godzin dydaktycznych.</w:t>
      </w:r>
    </w:p>
    <w:p w14:paraId="61878038" w14:textId="77777777" w:rsidR="00C60B41" w:rsidRDefault="00C60B41" w:rsidP="00C60B41">
      <w:pPr>
        <w:spacing w:line="276" w:lineRule="auto"/>
        <w:jc w:val="both"/>
        <w:rPr>
          <w:rFonts w:ascii="Arial Narrow" w:eastAsia="Arial Narrow" w:hAnsi="Arial Narrow" w:cs="Arial Narrow"/>
          <w:color w:val="FF0000"/>
          <w:sz w:val="22"/>
          <w:szCs w:val="22"/>
        </w:rPr>
      </w:pPr>
    </w:p>
    <w:p w14:paraId="264EC407" w14:textId="77777777" w:rsidR="00C60B41" w:rsidRDefault="00C60B41" w:rsidP="00C60B41">
      <w:p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W przypadku wykazania więcej niż 1 wymaganego przez Zamawiającego Specjalistę liczba godzin dydaktycznych konsultacji przyjęta do wzoru, o którym mowa powyżej, zostanie obliczona w następujący sposób: </w:t>
      </w:r>
    </w:p>
    <w:p w14:paraId="36C318A9" w14:textId="77777777" w:rsidR="00C60B41" w:rsidRDefault="00C60B41" w:rsidP="00C60B41">
      <w:pPr>
        <w:spacing w:line="276" w:lineRule="auto"/>
        <w:jc w:val="both"/>
        <w:rPr>
          <w:rFonts w:ascii="Arial Narrow" w:eastAsia="Arial Narrow" w:hAnsi="Arial Narrow" w:cs="Arial Narrow"/>
          <w:sz w:val="18"/>
          <w:szCs w:val="18"/>
        </w:rPr>
      </w:pPr>
      <w:r>
        <w:rPr>
          <w:rFonts w:ascii="Arial Narrow" w:eastAsia="Arial Narrow" w:hAnsi="Arial Narrow" w:cs="Arial Narrow"/>
          <w:color w:val="FF0000"/>
          <w:sz w:val="18"/>
          <w:szCs w:val="18"/>
        </w:rPr>
        <w:t xml:space="preserve">           </w:t>
      </w:r>
      <w:r>
        <w:rPr>
          <w:rFonts w:ascii="Arial Narrow" w:eastAsia="Arial Narrow" w:hAnsi="Arial Narrow" w:cs="Arial Narrow"/>
          <w:color w:val="FF0000"/>
          <w:sz w:val="18"/>
          <w:szCs w:val="18"/>
          <w:vertAlign w:val="subscript"/>
        </w:rPr>
        <w:t xml:space="preserve">         </w:t>
      </w:r>
      <w:r>
        <w:rPr>
          <w:rFonts w:ascii="Arial Narrow" w:eastAsia="Arial Narrow" w:hAnsi="Arial Narrow" w:cs="Arial Narrow"/>
        </w:rPr>
        <w:t xml:space="preserve">                  </w:t>
      </w:r>
    </w:p>
    <w:p w14:paraId="7595D63F" w14:textId="0A903170" w:rsidR="00C60B41" w:rsidRDefault="00C60B41" w:rsidP="00C60B41">
      <w:pPr>
        <w:spacing w:line="276" w:lineRule="auto"/>
        <w:ind w:firstLine="708"/>
        <w:jc w:val="both"/>
        <w:rPr>
          <w:rFonts w:ascii="Arial Narrow" w:eastAsia="Arial Narrow" w:hAnsi="Arial Narrow" w:cs="Arial Narrow"/>
          <w:sz w:val="18"/>
          <w:szCs w:val="18"/>
        </w:rPr>
      </w:pPr>
      <w:r>
        <w:rPr>
          <w:rFonts w:ascii="Arial Narrow" w:eastAsia="Arial Narrow" w:hAnsi="Arial Narrow" w:cs="Arial Narrow"/>
          <w:sz w:val="18"/>
          <w:szCs w:val="18"/>
        </w:rPr>
        <w:t xml:space="preserve">  (Db</w:t>
      </w:r>
      <w:r w:rsidR="00E75ADE">
        <w:rPr>
          <w:rFonts w:ascii="Arial Narrow" w:eastAsia="Arial Narrow" w:hAnsi="Arial Narrow" w:cs="Arial Narrow"/>
          <w:sz w:val="18"/>
          <w:szCs w:val="18"/>
        </w:rPr>
        <w:t>S</w:t>
      </w:r>
      <w:r>
        <w:rPr>
          <w:rFonts w:ascii="Arial Narrow" w:eastAsia="Arial Narrow" w:hAnsi="Arial Narrow" w:cs="Arial Narrow"/>
          <w:sz w:val="18"/>
          <w:szCs w:val="18"/>
          <w:vertAlign w:val="subscript"/>
        </w:rPr>
        <w:t>1</w:t>
      </w:r>
      <w:r>
        <w:rPr>
          <w:rFonts w:ascii="Arial Narrow" w:eastAsia="Arial Narrow" w:hAnsi="Arial Narrow" w:cs="Arial Narrow"/>
          <w:sz w:val="18"/>
          <w:szCs w:val="18"/>
        </w:rPr>
        <w:t>+Db</w:t>
      </w:r>
      <w:r w:rsidR="00E75ADE">
        <w:rPr>
          <w:rFonts w:ascii="Arial Narrow" w:eastAsia="Arial Narrow" w:hAnsi="Arial Narrow" w:cs="Arial Narrow"/>
          <w:sz w:val="18"/>
          <w:szCs w:val="18"/>
        </w:rPr>
        <w:t>S</w:t>
      </w:r>
      <w:r>
        <w:rPr>
          <w:rFonts w:ascii="Arial Narrow" w:eastAsia="Arial Narrow" w:hAnsi="Arial Narrow" w:cs="Arial Narrow"/>
          <w:sz w:val="18"/>
          <w:szCs w:val="18"/>
          <w:vertAlign w:val="subscript"/>
        </w:rPr>
        <w:t>2</w:t>
      </w:r>
      <w:r>
        <w:rPr>
          <w:rFonts w:ascii="Arial Narrow" w:eastAsia="Arial Narrow" w:hAnsi="Arial Narrow" w:cs="Arial Narrow"/>
          <w:sz w:val="18"/>
          <w:szCs w:val="18"/>
        </w:rPr>
        <w:t>+ ……Db</w:t>
      </w:r>
      <w:r w:rsidR="00E75ADE">
        <w:rPr>
          <w:rFonts w:ascii="Arial Narrow" w:eastAsia="Arial Narrow" w:hAnsi="Arial Narrow" w:cs="Arial Narrow"/>
          <w:sz w:val="18"/>
          <w:szCs w:val="18"/>
        </w:rPr>
        <w:t>S</w:t>
      </w:r>
      <w:r>
        <w:rPr>
          <w:rFonts w:ascii="Arial Narrow" w:eastAsia="Arial Narrow" w:hAnsi="Arial Narrow" w:cs="Arial Narrow"/>
          <w:sz w:val="18"/>
          <w:szCs w:val="18"/>
          <w:vertAlign w:val="subscript"/>
        </w:rPr>
        <w:t>n</w:t>
      </w:r>
      <w:r>
        <w:rPr>
          <w:rFonts w:ascii="Arial Narrow" w:eastAsia="Arial Narrow" w:hAnsi="Arial Narrow" w:cs="Arial Narrow"/>
          <w:sz w:val="18"/>
          <w:szCs w:val="18"/>
        </w:rPr>
        <w:t>)</w:t>
      </w:r>
      <w:r>
        <w:rPr>
          <w:rFonts w:ascii="Arial Narrow" w:eastAsia="Arial Narrow" w:hAnsi="Arial Narrow" w:cs="Arial Narrow"/>
          <w:sz w:val="18"/>
          <w:szCs w:val="18"/>
          <w:vertAlign w:val="subscript"/>
        </w:rPr>
        <w:t xml:space="preserve">       </w:t>
      </w:r>
      <w:r>
        <w:rPr>
          <w:rFonts w:ascii="Arial Narrow" w:eastAsia="Arial Narrow" w:hAnsi="Arial Narrow" w:cs="Arial Narrow"/>
          <w:sz w:val="18"/>
          <w:szCs w:val="18"/>
        </w:rPr>
        <w:t xml:space="preserve"> </w:t>
      </w:r>
      <w:r>
        <w:rPr>
          <w:rFonts w:ascii="Arial Narrow" w:eastAsia="Arial Narrow" w:hAnsi="Arial Narrow" w:cs="Arial Narrow"/>
          <w:sz w:val="18"/>
          <w:szCs w:val="18"/>
          <w:vertAlign w:val="subscript"/>
        </w:rPr>
        <w:t xml:space="preserve"> </w:t>
      </w:r>
      <w:r>
        <w:rPr>
          <w:rFonts w:ascii="Arial Narrow" w:eastAsia="Arial Narrow" w:hAnsi="Arial Narrow" w:cs="Arial Narrow"/>
          <w:sz w:val="18"/>
          <w:szCs w:val="18"/>
        </w:rPr>
        <w:t xml:space="preserve">          </w:t>
      </w:r>
    </w:p>
    <w:p w14:paraId="10491A56" w14:textId="77777777" w:rsidR="00C60B41" w:rsidRDefault="00C60B41" w:rsidP="00C60B41">
      <w:pPr>
        <w:spacing w:line="276" w:lineRule="auto"/>
        <w:rPr>
          <w:rFonts w:ascii="Arial Narrow" w:eastAsia="Arial Narrow" w:hAnsi="Arial Narrow" w:cs="Arial Narrow"/>
          <w:sz w:val="18"/>
          <w:szCs w:val="18"/>
        </w:rPr>
      </w:pPr>
      <w:r>
        <w:rPr>
          <w:rFonts w:ascii="Arial Narrow" w:eastAsia="Arial Narrow" w:hAnsi="Arial Narrow" w:cs="Arial Narrow"/>
          <w:sz w:val="18"/>
          <w:szCs w:val="18"/>
        </w:rPr>
        <w:t xml:space="preserve">    Db =     ----------------------------------- </w:t>
      </w:r>
    </w:p>
    <w:p w14:paraId="5F841B00" w14:textId="77777777" w:rsidR="00C60B41" w:rsidRDefault="00C60B41" w:rsidP="00C60B41">
      <w:pPr>
        <w:spacing w:line="276" w:lineRule="auto"/>
        <w:rPr>
          <w:rFonts w:ascii="Arial Narrow" w:eastAsia="Arial Narrow" w:hAnsi="Arial Narrow" w:cs="Arial Narrow"/>
          <w:sz w:val="16"/>
          <w:szCs w:val="16"/>
        </w:rPr>
      </w:pPr>
      <w:r>
        <w:rPr>
          <w:rFonts w:ascii="Arial Narrow" w:eastAsia="Arial Narrow" w:hAnsi="Arial Narrow" w:cs="Arial Narrow"/>
          <w:sz w:val="16"/>
          <w:szCs w:val="16"/>
        </w:rPr>
        <w:t xml:space="preserve">                                        n</w:t>
      </w:r>
    </w:p>
    <w:p w14:paraId="03542AAB" w14:textId="64A2A77A" w:rsidR="00C60B41" w:rsidRDefault="00C60B41" w:rsidP="00C60B41">
      <w:pPr>
        <w:spacing w:line="276" w:lineRule="auto"/>
        <w:jc w:val="center"/>
        <w:rPr>
          <w:rFonts w:ascii="Arial Narrow" w:eastAsia="Arial Narrow" w:hAnsi="Arial Narrow" w:cs="Arial Narrow"/>
          <w:sz w:val="22"/>
          <w:szCs w:val="22"/>
        </w:rPr>
      </w:pPr>
      <w:r>
        <w:rPr>
          <w:rFonts w:ascii="Arial Narrow" w:eastAsia="Arial Narrow" w:hAnsi="Arial Narrow" w:cs="Arial Narrow"/>
          <w:sz w:val="22"/>
          <w:szCs w:val="22"/>
        </w:rPr>
        <w:t xml:space="preserve">    </w:t>
      </w:r>
      <w:r>
        <w:rPr>
          <w:rFonts w:ascii="Arial Narrow" w:eastAsia="Arial Narrow" w:hAnsi="Arial Narrow" w:cs="Arial Narrow"/>
        </w:rPr>
        <w:t xml:space="preserve">                             </w:t>
      </w:r>
    </w:p>
    <w:p w14:paraId="4EF598AB" w14:textId="77777777" w:rsidR="00C60B41" w:rsidRDefault="00C60B41" w:rsidP="00C60B41">
      <w:p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ab/>
      </w:r>
      <w:r>
        <w:rPr>
          <w:rFonts w:ascii="Arial Narrow" w:eastAsia="Arial Narrow" w:hAnsi="Arial Narrow" w:cs="Arial Narrow"/>
          <w:sz w:val="22"/>
          <w:szCs w:val="22"/>
        </w:rPr>
        <w:tab/>
        <w:t>gdzie:</w:t>
      </w:r>
    </w:p>
    <w:p w14:paraId="3EEEBAF4" w14:textId="2FE86220" w:rsidR="00C60B41" w:rsidRDefault="00C60B41" w:rsidP="00C60B41">
      <w:pPr>
        <w:ind w:left="1133" w:hanging="705"/>
        <w:jc w:val="both"/>
        <w:rPr>
          <w:rFonts w:ascii="Arial Narrow" w:eastAsia="Arial Narrow" w:hAnsi="Arial Narrow" w:cs="Arial Narrow"/>
          <w:sz w:val="22"/>
          <w:szCs w:val="22"/>
        </w:rPr>
      </w:pPr>
      <w:r>
        <w:rPr>
          <w:rFonts w:ascii="Arial Narrow" w:eastAsia="Arial Narrow" w:hAnsi="Arial Narrow" w:cs="Arial Narrow"/>
          <w:sz w:val="22"/>
          <w:szCs w:val="22"/>
        </w:rPr>
        <w:t xml:space="preserve">Db – Liczba godzin dydaktycznych </w:t>
      </w:r>
      <w:r w:rsidR="00243D49" w:rsidRPr="00CC1E4B">
        <w:rPr>
          <w:rFonts w:ascii="Arial Narrow" w:eastAsia="Arial Narrow" w:hAnsi="Arial Narrow" w:cs="Arial Narrow"/>
          <w:sz w:val="22"/>
          <w:szCs w:val="22"/>
        </w:rPr>
        <w:t xml:space="preserve">konsultacji psychodietetycznych </w:t>
      </w:r>
      <w:r>
        <w:rPr>
          <w:rFonts w:ascii="Arial Narrow" w:eastAsia="Arial Narrow" w:hAnsi="Arial Narrow" w:cs="Arial Narrow"/>
          <w:sz w:val="22"/>
          <w:szCs w:val="22"/>
        </w:rPr>
        <w:t xml:space="preserve">wskazanych w badanej ofercie </w:t>
      </w:r>
    </w:p>
    <w:p w14:paraId="67870385" w14:textId="183E7CBA" w:rsidR="00C60B41" w:rsidRDefault="00C60B41" w:rsidP="00C60B41">
      <w:pPr>
        <w:ind w:left="1133" w:hanging="705"/>
        <w:jc w:val="both"/>
        <w:rPr>
          <w:rFonts w:ascii="Arial Narrow" w:eastAsia="Arial Narrow" w:hAnsi="Arial Narrow" w:cs="Arial Narrow"/>
          <w:sz w:val="22"/>
          <w:szCs w:val="22"/>
        </w:rPr>
      </w:pPr>
      <w:r>
        <w:rPr>
          <w:rFonts w:ascii="Arial Narrow" w:eastAsia="Arial Narrow" w:hAnsi="Arial Narrow" w:cs="Arial Narrow"/>
          <w:sz w:val="22"/>
          <w:szCs w:val="22"/>
        </w:rPr>
        <w:t xml:space="preserve">DbT - Liczba godzin </w:t>
      </w:r>
      <w:r w:rsidR="00243D49">
        <w:rPr>
          <w:rFonts w:ascii="Arial Narrow" w:eastAsia="Arial Narrow" w:hAnsi="Arial Narrow" w:cs="Arial Narrow"/>
          <w:sz w:val="22"/>
          <w:szCs w:val="22"/>
        </w:rPr>
        <w:t xml:space="preserve">dydaktycznych </w:t>
      </w:r>
      <w:r w:rsidR="00243D49" w:rsidRPr="00CC1E4B">
        <w:rPr>
          <w:rFonts w:ascii="Arial Narrow" w:eastAsia="Arial Narrow" w:hAnsi="Arial Narrow" w:cs="Arial Narrow"/>
          <w:sz w:val="22"/>
          <w:szCs w:val="22"/>
        </w:rPr>
        <w:t xml:space="preserve">konsultacji psychodietetycznych </w:t>
      </w:r>
      <w:r>
        <w:rPr>
          <w:rFonts w:ascii="Arial Narrow" w:eastAsia="Arial Narrow" w:hAnsi="Arial Narrow" w:cs="Arial Narrow"/>
          <w:sz w:val="22"/>
          <w:szCs w:val="22"/>
        </w:rPr>
        <w:t>Specjalisty (wyliczona zgodnie z informacją zawartą w niniejszym rozdziale)</w:t>
      </w:r>
    </w:p>
    <w:p w14:paraId="419F0033" w14:textId="77777777" w:rsidR="00C60B41" w:rsidRDefault="00C60B41" w:rsidP="00C60B41">
      <w:pPr>
        <w:ind w:left="1133" w:hanging="705"/>
        <w:jc w:val="both"/>
        <w:rPr>
          <w:rFonts w:ascii="Arial Narrow" w:eastAsia="Arial Narrow" w:hAnsi="Arial Narrow" w:cs="Arial Narrow"/>
          <w:sz w:val="22"/>
          <w:szCs w:val="22"/>
        </w:rPr>
      </w:pPr>
      <w:r>
        <w:rPr>
          <w:rFonts w:ascii="Arial Narrow" w:eastAsia="Arial Narrow" w:hAnsi="Arial Narrow" w:cs="Arial Narrow"/>
          <w:sz w:val="22"/>
          <w:szCs w:val="22"/>
        </w:rPr>
        <w:t>n -    Liczba Specjalistów poddanych ocenie</w:t>
      </w:r>
    </w:p>
    <w:p w14:paraId="388A59CA" w14:textId="77777777" w:rsidR="00CC1E4B" w:rsidRPr="00CC1E4B" w:rsidRDefault="00CC1E4B" w:rsidP="00CC1E4B">
      <w:pPr>
        <w:ind w:left="1133" w:hanging="705"/>
        <w:jc w:val="both"/>
        <w:rPr>
          <w:rFonts w:ascii="Arial Narrow" w:eastAsia="Arial Narrow" w:hAnsi="Arial Narrow" w:cs="Arial Narrow"/>
          <w:sz w:val="22"/>
          <w:szCs w:val="22"/>
        </w:rPr>
      </w:pPr>
    </w:p>
    <w:p w14:paraId="3BE395DC" w14:textId="4B9553E9" w:rsidR="0098047A" w:rsidRDefault="0098047A" w:rsidP="00CC1E4B">
      <w:pPr>
        <w:spacing w:line="331" w:lineRule="auto"/>
        <w:jc w:val="both"/>
        <w:rPr>
          <w:rFonts w:ascii="Arial Narrow" w:eastAsia="Arial Narrow" w:hAnsi="Arial Narrow" w:cs="Arial Narrow"/>
          <w:b/>
          <w:sz w:val="22"/>
          <w:szCs w:val="22"/>
        </w:rPr>
      </w:pPr>
      <w:r>
        <w:rPr>
          <w:rFonts w:ascii="Arial Narrow" w:eastAsia="Arial Narrow" w:hAnsi="Arial Narrow" w:cs="Arial Narrow"/>
          <w:b/>
          <w:sz w:val="22"/>
          <w:szCs w:val="22"/>
        </w:rPr>
        <w:t>Za ofertę najkorzystniejszą zostanie uznana oferta, która zdobędzie największą liczbę punktów obliczonych ze wzoru: P = C + D</w:t>
      </w:r>
    </w:p>
    <w:p w14:paraId="72FD3283" w14:textId="77777777" w:rsidR="008A45C3" w:rsidRDefault="00526E2D">
      <w:pPr>
        <w:spacing w:line="276" w:lineRule="auto"/>
        <w:jc w:val="both"/>
        <w:rPr>
          <w:rFonts w:ascii="Arial Narrow" w:eastAsia="Arial Narrow" w:hAnsi="Arial Narrow" w:cs="Arial Narrow"/>
          <w:sz w:val="22"/>
          <w:szCs w:val="22"/>
        </w:rPr>
      </w:pPr>
      <w:r>
        <w:rPr>
          <w:rFonts w:ascii="Arial Narrow" w:eastAsia="Arial Narrow" w:hAnsi="Arial Narrow" w:cs="Arial Narrow"/>
          <w:b/>
          <w:sz w:val="22"/>
          <w:szCs w:val="22"/>
        </w:rPr>
        <w:t>P – całkowita liczba punktów przyznana ofercie (maksymalnie 100 pkt.)</w:t>
      </w:r>
    </w:p>
    <w:p w14:paraId="7687CA5E" w14:textId="77777777" w:rsidR="008A45C3" w:rsidRDefault="00526E2D">
      <w:pPr>
        <w:spacing w:line="276" w:lineRule="auto"/>
        <w:jc w:val="both"/>
        <w:rPr>
          <w:rFonts w:ascii="Arial Narrow" w:eastAsia="Arial Narrow" w:hAnsi="Arial Narrow" w:cs="Arial Narrow"/>
          <w:sz w:val="22"/>
          <w:szCs w:val="22"/>
        </w:rPr>
      </w:pPr>
      <w:r>
        <w:rPr>
          <w:rFonts w:ascii="Arial Narrow" w:eastAsia="Arial Narrow" w:hAnsi="Arial Narrow" w:cs="Arial Narrow"/>
          <w:b/>
          <w:sz w:val="22"/>
          <w:szCs w:val="22"/>
        </w:rPr>
        <w:t>C – liczba punktów przyznana za kryterium „Cena oferty” (maksymalnie 60 pkt.)</w:t>
      </w:r>
    </w:p>
    <w:p w14:paraId="526B5EE0" w14:textId="63417259" w:rsidR="008A45C3" w:rsidRDefault="00526E2D">
      <w:pPr>
        <w:spacing w:line="276" w:lineRule="auto"/>
        <w:jc w:val="both"/>
        <w:rPr>
          <w:rFonts w:ascii="Arial Narrow" w:eastAsia="Arial Narrow" w:hAnsi="Arial Narrow" w:cs="Arial Narrow"/>
          <w:sz w:val="22"/>
          <w:szCs w:val="22"/>
        </w:rPr>
      </w:pPr>
      <w:r>
        <w:rPr>
          <w:rFonts w:ascii="Arial Narrow" w:eastAsia="Arial Narrow" w:hAnsi="Arial Narrow" w:cs="Arial Narrow"/>
          <w:b/>
          <w:sz w:val="22"/>
          <w:szCs w:val="22"/>
        </w:rPr>
        <w:t>D - liczba punktów przyznana za kryterium „Doświadczenie osób wyznaczonych do realizacji zamówienia” (maksymalnie 40 pkt.).</w:t>
      </w:r>
    </w:p>
    <w:p w14:paraId="7C239269" w14:textId="77777777" w:rsidR="008A45C3" w:rsidRDefault="00526E2D">
      <w:pPr>
        <w:spacing w:line="276" w:lineRule="auto"/>
        <w:ind w:left="283" w:hanging="283"/>
        <w:jc w:val="both"/>
        <w:rPr>
          <w:rFonts w:ascii="Arial Narrow" w:eastAsia="Arial Narrow" w:hAnsi="Arial Narrow" w:cs="Arial Narrow"/>
          <w:sz w:val="22"/>
          <w:szCs w:val="22"/>
          <w:u w:val="single"/>
        </w:rPr>
      </w:pPr>
      <w:r>
        <w:rPr>
          <w:rFonts w:ascii="Arial Narrow" w:eastAsia="Arial Narrow" w:hAnsi="Arial Narrow" w:cs="Arial Narrow"/>
          <w:sz w:val="22"/>
          <w:szCs w:val="22"/>
        </w:rPr>
        <w:t>2. Za najkorzystniejszą uznana zostanie oferta, która w sumie uzyska największą liczbę punktów ze wszystkich kryteriów oceny ofert.</w:t>
      </w:r>
    </w:p>
    <w:p w14:paraId="7BB4BA94" w14:textId="77777777" w:rsidR="008A45C3" w:rsidRDefault="00526E2D">
      <w:pPr>
        <w:spacing w:line="276" w:lineRule="auto"/>
        <w:ind w:left="283" w:hanging="283"/>
        <w:jc w:val="both"/>
        <w:rPr>
          <w:rFonts w:ascii="Arial Narrow" w:eastAsia="Arial Narrow" w:hAnsi="Arial Narrow" w:cs="Arial Narrow"/>
          <w:sz w:val="22"/>
          <w:szCs w:val="22"/>
        </w:rPr>
      </w:pPr>
      <w:r>
        <w:rPr>
          <w:rFonts w:ascii="Arial Narrow" w:eastAsia="Arial Narrow" w:hAnsi="Arial Narrow" w:cs="Arial Narrow"/>
          <w:sz w:val="22"/>
          <w:szCs w:val="22"/>
        </w:rPr>
        <w:t>3. Jeżeli nie można  wybrać najkorzystniejszej oferty z uwagi na to, że dwie lub więcej ofert przedstawia  taki sam stosunek jakości do ceny, Zamawiający wybiera spośród tych ofert ofertę, która otrzymała najwyższą ocenę w kryterium o najwyższej wadze, a w przypadku uzyskania przez te oferty takiej samej liczby punktów w tym kryterium Zamawiający wezwie Wykonawców, którzy złożyli te oferty, do złożenia w terminie przez siebie określonym ofert dodatkowych.</w:t>
      </w:r>
    </w:p>
    <w:bookmarkEnd w:id="17"/>
    <w:p w14:paraId="0E9301BA" w14:textId="77777777" w:rsidR="008A45C3" w:rsidRDefault="00526E2D">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ind w:left="1064" w:hanging="1064"/>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Rozdział 15. Informacja o formalnościach, jakie powinny zostać dopełnione po wyborze oferty w celu zawarcia umowy w sprawie zamówienia publicznego.</w:t>
      </w:r>
    </w:p>
    <w:p w14:paraId="38B5E81B" w14:textId="0A673E80" w:rsidR="008A45C3" w:rsidRPr="00ED7519" w:rsidRDefault="00526E2D" w:rsidP="0084408A">
      <w:pPr>
        <w:numPr>
          <w:ilvl w:val="0"/>
          <w:numId w:val="11"/>
        </w:numPr>
        <w:pBdr>
          <w:top w:val="nil"/>
          <w:left w:val="nil"/>
          <w:bottom w:val="nil"/>
          <w:right w:val="nil"/>
          <w:between w:val="nil"/>
        </w:pBdr>
        <w:spacing w:line="276" w:lineRule="auto"/>
        <w:jc w:val="both"/>
        <w:rPr>
          <w:rFonts w:ascii="Arial Narrow" w:eastAsia="Arial Narrow" w:hAnsi="Arial Narrow" w:cs="Arial Narrow"/>
          <w:color w:val="FF0000"/>
        </w:rPr>
      </w:pPr>
      <w:r>
        <w:rPr>
          <w:rFonts w:ascii="Arial Narrow" w:eastAsia="Arial Narrow" w:hAnsi="Arial Narrow" w:cs="Arial Narrow"/>
          <w:color w:val="000000"/>
          <w:sz w:val="22"/>
          <w:szCs w:val="22"/>
        </w:rPr>
        <w:t xml:space="preserve">Zamawiający powiadomi o wyborze najkorzystniejszej oferty wszystkich Wykonawców, którzy złożyli oferty. Informacja ta zostanie również zamieszczona na stronie </w:t>
      </w:r>
      <w:hyperlink r:id="rId37" w:history="1">
        <w:r w:rsidR="00AB184C" w:rsidRPr="00AB184C">
          <w:rPr>
            <w:rFonts w:ascii="Open Sans" w:hAnsi="Open Sans" w:cs="Open Sans"/>
            <w:color w:val="23527C"/>
            <w:sz w:val="19"/>
            <w:szCs w:val="19"/>
            <w:u w:val="single"/>
            <w:shd w:val="clear" w:color="auto" w:fill="FFFFFF"/>
          </w:rPr>
          <w:t>https://www.platformazakupowa.pl/transakcja/966488</w:t>
        </w:r>
      </w:hyperlink>
      <w:r w:rsidR="00AB184C">
        <w:t>.</w:t>
      </w:r>
    </w:p>
    <w:p w14:paraId="35961BBE" w14:textId="77777777" w:rsidR="008A45C3" w:rsidRDefault="00526E2D" w:rsidP="0084408A">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Przed podpisaniem umowy wspólnicy prowadzący działalność gospodarczą w formie spółki cywilnej przedłożą Zamawiającemu umowę spółki. Wykonawcy ubiegający się wspólnie o udzielenie zamówienia publicznego przed podpisaniem umowy zobowiązani są do przedłożenia umowy regulującą współpracę tych wykonawców. Zasady solidarnej odpowiedzialności zostały uregulowane w art. 366 § 1 Kodeksu cywilnego. Umowa regulująca współpracę podmiotów występujących wspólnie ma m.in.: upoważniać jednego z członków  jako osobę prawną i reprezentującą  go wskazaną osobę fizyczną, do występowania w imieniu każdego z pozostałych partnerów we wszystkich sprawach związanych z umową; stwierdzać, że partnerzy będą odpowiedzialni solidarnie za całość podjętych zobowiązań w ramach zamówienia; być zawarta na czas trwania umowy, aż do ostatecznego wygaśnięcia obowiązków i praw zamawiającego; być zawarta w formie pisemnej. </w:t>
      </w:r>
    </w:p>
    <w:p w14:paraId="5AB309E2" w14:textId="77777777" w:rsidR="008A45C3" w:rsidRDefault="00526E2D" w:rsidP="0084408A">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Umowa z wybranym wykonawcą zostanie zawarta na warunkach określonych we wzorze umowy, stanowiącym załącznik nr 5 do SWZ. </w:t>
      </w:r>
    </w:p>
    <w:p w14:paraId="218F1658" w14:textId="77777777" w:rsidR="008A45C3" w:rsidRDefault="00526E2D" w:rsidP="0084408A">
      <w:pPr>
        <w:numPr>
          <w:ilvl w:val="0"/>
          <w:numId w:val="11"/>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Jeżeli wykonawca, którego oferta została wybrana jako najkorzystniejsza, uchyla się od zawarcia umowy w sprawie zamówienia, zamawiający może dokonać ponownego badania i oceny ofert spośród ofert pozostałych w postępowaniu wykonawców oraz wybrać najkorzystniejszą ofertę albo unieważnić postępowanie.</w:t>
      </w:r>
    </w:p>
    <w:p w14:paraId="33E44C08" w14:textId="77777777" w:rsidR="008A45C3" w:rsidRDefault="008A45C3">
      <w:pPr>
        <w:pBdr>
          <w:top w:val="nil"/>
          <w:left w:val="nil"/>
          <w:bottom w:val="nil"/>
          <w:right w:val="nil"/>
          <w:between w:val="nil"/>
        </w:pBdr>
        <w:spacing w:line="276" w:lineRule="auto"/>
        <w:ind w:left="360"/>
        <w:jc w:val="both"/>
        <w:rPr>
          <w:rFonts w:ascii="Arial Narrow" w:eastAsia="Arial Narrow" w:hAnsi="Arial Narrow" w:cs="Arial Narrow"/>
          <w:color w:val="000000"/>
          <w:sz w:val="8"/>
          <w:szCs w:val="8"/>
        </w:rPr>
      </w:pPr>
    </w:p>
    <w:p w14:paraId="5845A90B" w14:textId="77777777" w:rsidR="008A45C3" w:rsidRDefault="00526E2D">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 xml:space="preserve">      Rozdział 16. Wymagania dotyczące zabezpieczenia należytego wykonania umowy.</w:t>
      </w:r>
    </w:p>
    <w:p w14:paraId="0372F88C" w14:textId="77777777" w:rsidR="008A45C3" w:rsidRDefault="00526E2D">
      <w:pPr>
        <w:pBdr>
          <w:top w:val="nil"/>
          <w:left w:val="nil"/>
          <w:bottom w:val="nil"/>
          <w:right w:val="nil"/>
          <w:between w:val="nil"/>
        </w:pBdr>
        <w:spacing w:line="276" w:lineRule="auto"/>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nie wymaga wniesienia zabezpieczenia należytego  wykonania umowy.</w:t>
      </w:r>
    </w:p>
    <w:p w14:paraId="11FD0025" w14:textId="77777777" w:rsidR="008A45C3" w:rsidRDefault="008A45C3">
      <w:pPr>
        <w:pBdr>
          <w:top w:val="nil"/>
          <w:left w:val="nil"/>
          <w:bottom w:val="nil"/>
          <w:right w:val="nil"/>
          <w:between w:val="nil"/>
        </w:pBdr>
        <w:spacing w:line="276" w:lineRule="auto"/>
        <w:rPr>
          <w:rFonts w:ascii="Arial Narrow" w:eastAsia="Arial Narrow" w:hAnsi="Arial Narrow" w:cs="Arial Narrow"/>
          <w:color w:val="000000"/>
          <w:sz w:val="8"/>
          <w:szCs w:val="8"/>
        </w:rPr>
      </w:pPr>
    </w:p>
    <w:p w14:paraId="31FB491C" w14:textId="77777777" w:rsidR="008A45C3" w:rsidRDefault="00526E2D">
      <w:pPr>
        <w:pBdr>
          <w:top w:val="single" w:sz="4" w:space="1" w:color="000000"/>
          <w:left w:val="single" w:sz="4" w:space="1" w:color="000000"/>
          <w:bottom w:val="single" w:sz="4" w:space="1" w:color="000000"/>
          <w:right w:val="single" w:sz="4" w:space="0" w:color="000000"/>
          <w:between w:val="nil"/>
        </w:pBdr>
        <w:shd w:val="clear" w:color="auto" w:fill="D9D9D9"/>
        <w:tabs>
          <w:tab w:val="left" w:pos="10445"/>
        </w:tabs>
        <w:spacing w:line="276" w:lineRule="auto"/>
        <w:ind w:left="1134" w:hanging="1134"/>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 xml:space="preserve">Rozdział 17. Istotne dla stron postanowienia, które zostaną wprowadzone do treści zawieranej umowy </w:t>
      </w:r>
      <w:r>
        <w:rPr>
          <w:rFonts w:ascii="Arial Narrow" w:eastAsia="Arial Narrow" w:hAnsi="Arial Narrow" w:cs="Arial Narrow"/>
          <w:b/>
          <w:color w:val="000000"/>
          <w:sz w:val="22"/>
          <w:szCs w:val="22"/>
        </w:rPr>
        <w:br/>
        <w:t>w sprawie zamówienia publicznego, ogólne warunki umowy albo wzór umowy, jeżeli zamawiający wymaga od wykonawcy, aby zawarł z nim umowę w sprawie zamówienia publicznego na takich warunkach.</w:t>
      </w:r>
    </w:p>
    <w:p w14:paraId="10307D75" w14:textId="77777777" w:rsidR="008A45C3" w:rsidRDefault="00526E2D" w:rsidP="0084408A">
      <w:pPr>
        <w:numPr>
          <w:ilvl w:val="0"/>
          <w:numId w:val="12"/>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Zamawiający zawrze umowę z Wykonawcą, który przedłoży najkorzystniejszą ofertę z punktu widzenia kryteriów przyjętych w niniejszej specyfikacji.</w:t>
      </w:r>
    </w:p>
    <w:p w14:paraId="2F49B384" w14:textId="77777777" w:rsidR="008A45C3" w:rsidRDefault="00526E2D" w:rsidP="0084408A">
      <w:pPr>
        <w:numPr>
          <w:ilvl w:val="0"/>
          <w:numId w:val="12"/>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Umowa zawarta zostanie z uwzględnieniem postanowień wynikających z treści niniejszej specyfikacji oraz danych zawartych w ofercie. Wzór przyszłej umowy określa załącznik nr 5 do SWZ.  </w:t>
      </w:r>
    </w:p>
    <w:p w14:paraId="3978A9C4" w14:textId="77777777" w:rsidR="008A45C3" w:rsidRDefault="00526E2D" w:rsidP="0084408A">
      <w:pPr>
        <w:numPr>
          <w:ilvl w:val="0"/>
          <w:numId w:val="12"/>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Nie przewiduje się zaliczek na poczet realizacji przedmiotu umowy, a płatność nastąpi zgodnie z zapisem umowy i ofertą Wykonawcy.</w:t>
      </w:r>
    </w:p>
    <w:p w14:paraId="6515A3BC" w14:textId="77777777" w:rsidR="008A45C3" w:rsidRDefault="00526E2D" w:rsidP="0084408A">
      <w:pPr>
        <w:numPr>
          <w:ilvl w:val="0"/>
          <w:numId w:val="12"/>
        </w:numPr>
        <w:pBdr>
          <w:top w:val="nil"/>
          <w:left w:val="nil"/>
          <w:bottom w:val="nil"/>
          <w:right w:val="nil"/>
          <w:between w:val="nil"/>
        </w:pBdr>
        <w:spacing w:line="276" w:lineRule="auto"/>
        <w:jc w:val="both"/>
        <w:rPr>
          <w:rFonts w:ascii="Arial Narrow" w:eastAsia="Arial Narrow" w:hAnsi="Arial Narrow" w:cs="Arial Narrow"/>
          <w:color w:val="000000"/>
        </w:rPr>
      </w:pPr>
      <w:bookmarkStart w:id="22" w:name="_46r0co2" w:colFirst="0" w:colLast="0"/>
      <w:bookmarkEnd w:id="22"/>
      <w:r>
        <w:rPr>
          <w:rFonts w:ascii="Arial Narrow" w:eastAsia="Arial Narrow" w:hAnsi="Arial Narrow" w:cs="Arial Narrow"/>
          <w:color w:val="000000"/>
          <w:sz w:val="22"/>
          <w:szCs w:val="22"/>
        </w:rPr>
        <w:t>Zamawiający przewiduje zmiany postanowień umowy w stosunku do treści oferty, na podstawie której dokonano wyboru Wykonawcy w zakresie uregulowanym w art. 454-455 ustawy tj:</w:t>
      </w:r>
    </w:p>
    <w:p w14:paraId="0A3753D8" w14:textId="77777777" w:rsidR="008A45C3" w:rsidRDefault="00526E2D" w:rsidP="0084408A">
      <w:pPr>
        <w:numPr>
          <w:ilvl w:val="0"/>
          <w:numId w:val="7"/>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Zmianę terminu realizacji umowy, w przypadku zaistnienia okoliczności, których nie można było przewidzieć pomimo zachowania należytej staranności.</w:t>
      </w:r>
    </w:p>
    <w:p w14:paraId="07983234" w14:textId="77777777" w:rsidR="008A45C3" w:rsidRDefault="00526E2D" w:rsidP="0084408A">
      <w:pPr>
        <w:numPr>
          <w:ilvl w:val="0"/>
          <w:numId w:val="7"/>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Zaistnienia omyłki pisarskiej.</w:t>
      </w:r>
    </w:p>
    <w:p w14:paraId="74CAB939" w14:textId="77777777" w:rsidR="008A45C3" w:rsidRDefault="00526E2D" w:rsidP="0084408A">
      <w:pPr>
        <w:numPr>
          <w:ilvl w:val="0"/>
          <w:numId w:val="7"/>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Zmiany danych teleadresowych.</w:t>
      </w:r>
    </w:p>
    <w:p w14:paraId="2030B2B9" w14:textId="77777777" w:rsidR="008A45C3" w:rsidRDefault="00526E2D" w:rsidP="0084408A">
      <w:pPr>
        <w:numPr>
          <w:ilvl w:val="0"/>
          <w:numId w:val="7"/>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Zaistnienia siły wyższej (np. powódź, pożar, zamieszki, strajki, ataki terrorystyczne, przerwy w dostawie energii elektrycznej, zagrożenia epidemiologiczne i inne zdarzenia) mającej wpływ na realizację umowy.</w:t>
      </w:r>
    </w:p>
    <w:p w14:paraId="07453628" w14:textId="77777777" w:rsidR="008A45C3" w:rsidRDefault="00526E2D" w:rsidP="0084408A">
      <w:pPr>
        <w:numPr>
          <w:ilvl w:val="0"/>
          <w:numId w:val="7"/>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Wystąpienia innych zdarzeń mających wpływ na realizację umowy, w szczególności takich, które powstały niezależnie od działań samych stron, bądź których strony nie były w stanie przewidzieć.</w:t>
      </w:r>
    </w:p>
    <w:p w14:paraId="053B52EF" w14:textId="008776F2" w:rsidR="008A45C3" w:rsidRDefault="00526E2D" w:rsidP="0084408A">
      <w:pPr>
        <w:numPr>
          <w:ilvl w:val="0"/>
          <w:numId w:val="7"/>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W szczególnie uzasadnionych wypadkach, za które Wykonawca nie ponosi odpowiedzialności, dopuszczalna jest zmiana osób</w:t>
      </w:r>
      <w:r w:rsidR="009B54D2" w:rsidRPr="009B54D2">
        <w:rPr>
          <w:rFonts w:ascii="Arial Narrow" w:eastAsia="Arial Narrow" w:hAnsi="Arial Narrow" w:cs="Arial Narrow"/>
          <w:sz w:val="22"/>
          <w:szCs w:val="22"/>
        </w:rPr>
        <w:t xml:space="preserve"> </w:t>
      </w:r>
      <w:r w:rsidR="009B54D2">
        <w:rPr>
          <w:rFonts w:ascii="Arial Narrow" w:eastAsia="Arial Narrow" w:hAnsi="Arial Narrow" w:cs="Arial Narrow"/>
          <w:sz w:val="22"/>
          <w:szCs w:val="22"/>
        </w:rPr>
        <w:t>realizujących przedmiot umowy</w:t>
      </w:r>
      <w:r>
        <w:rPr>
          <w:rFonts w:ascii="Arial Narrow" w:eastAsia="Arial Narrow" w:hAnsi="Arial Narrow" w:cs="Arial Narrow"/>
          <w:sz w:val="22"/>
          <w:szCs w:val="22"/>
        </w:rPr>
        <w:t xml:space="preserve">, po uprzednim poinformowaniu o tym fakcie Zamawiającego z podaniem przyczyny tejże zmiany i uzyskaniu akceptacji dla osoby wskazanej na zastępcę. </w:t>
      </w:r>
      <w:bookmarkStart w:id="23" w:name="_Hlk156812257"/>
      <w:r>
        <w:rPr>
          <w:rFonts w:ascii="Arial Narrow" w:eastAsia="Arial Narrow" w:hAnsi="Arial Narrow" w:cs="Arial Narrow"/>
          <w:sz w:val="22"/>
          <w:szCs w:val="22"/>
        </w:rPr>
        <w:t>Zaproponowana osoba musi posiadać kwalifikacje i doświadczenie zgodne z wymaganiami określonymi w SWZ (na spełnienie warunków udziału w postępowaniu)</w:t>
      </w:r>
      <w:r w:rsidR="0084408A">
        <w:rPr>
          <w:rFonts w:ascii="Arial Narrow" w:eastAsia="Arial Narrow" w:hAnsi="Arial Narrow" w:cs="Arial Narrow"/>
          <w:sz w:val="22"/>
          <w:szCs w:val="22"/>
        </w:rPr>
        <w:t xml:space="preserve"> i uzyskać</w:t>
      </w:r>
      <w:r>
        <w:rPr>
          <w:rFonts w:ascii="Arial Narrow" w:eastAsia="Arial Narrow" w:hAnsi="Arial Narrow" w:cs="Arial Narrow"/>
          <w:sz w:val="22"/>
          <w:szCs w:val="22"/>
        </w:rPr>
        <w:t xml:space="preserve"> w kryterium „Doświadczenie osób wyznaczonych do realizacji zamówienia</w:t>
      </w:r>
      <w:r w:rsidR="0084408A">
        <w:rPr>
          <w:rFonts w:ascii="Arial Narrow" w:eastAsia="Arial Narrow" w:hAnsi="Arial Narrow" w:cs="Arial Narrow"/>
          <w:sz w:val="22"/>
          <w:szCs w:val="22"/>
        </w:rPr>
        <w:t>”</w:t>
      </w:r>
      <w:r>
        <w:rPr>
          <w:rFonts w:ascii="Arial Narrow" w:eastAsia="Arial Narrow" w:hAnsi="Arial Narrow" w:cs="Arial Narrow"/>
          <w:sz w:val="22"/>
          <w:szCs w:val="22"/>
        </w:rPr>
        <w:t xml:space="preserve"> taką samą lub wyższą liczbę punktów co osoba zmieniana.</w:t>
      </w:r>
    </w:p>
    <w:bookmarkEnd w:id="23"/>
    <w:p w14:paraId="4FE9495B" w14:textId="77777777" w:rsidR="008A45C3" w:rsidRDefault="00526E2D" w:rsidP="0084408A">
      <w:pPr>
        <w:numPr>
          <w:ilvl w:val="0"/>
          <w:numId w:val="7"/>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Nastąpi zmiana powszechnie obowiązujących przepisów prawa w zakresie mającym wpływ na realizację przedmiotu zamówienia.</w:t>
      </w:r>
    </w:p>
    <w:p w14:paraId="43AFFA2E" w14:textId="3A7C0C12" w:rsidR="008A45C3" w:rsidRDefault="00526E2D" w:rsidP="0084408A">
      <w:pPr>
        <w:numPr>
          <w:ilvl w:val="0"/>
          <w:numId w:val="7"/>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Zwiększenia do </w:t>
      </w:r>
      <w:r w:rsidR="0084408A">
        <w:rPr>
          <w:rFonts w:ascii="Arial Narrow" w:eastAsia="Arial Narrow" w:hAnsi="Arial Narrow" w:cs="Arial Narrow"/>
          <w:sz w:val="22"/>
          <w:szCs w:val="22"/>
        </w:rPr>
        <w:t>50</w:t>
      </w:r>
      <w:r>
        <w:rPr>
          <w:rFonts w:ascii="Arial Narrow" w:eastAsia="Arial Narrow" w:hAnsi="Arial Narrow" w:cs="Arial Narrow"/>
          <w:sz w:val="22"/>
          <w:szCs w:val="22"/>
        </w:rPr>
        <w:t>% liczby konsultacji</w:t>
      </w:r>
      <w:r w:rsidR="00931E0D" w:rsidRPr="00931E0D">
        <w:rPr>
          <w:rFonts w:ascii="Arial Narrow" w:eastAsia="Arial Narrow" w:hAnsi="Arial Narrow" w:cs="Arial Narrow"/>
          <w:sz w:val="22"/>
          <w:szCs w:val="22"/>
        </w:rPr>
        <w:t xml:space="preserve"> </w:t>
      </w:r>
      <w:r w:rsidR="00931E0D">
        <w:rPr>
          <w:rFonts w:ascii="Arial Narrow" w:eastAsia="Arial Narrow" w:hAnsi="Arial Narrow" w:cs="Arial Narrow"/>
          <w:sz w:val="22"/>
          <w:szCs w:val="22"/>
        </w:rPr>
        <w:t>psychodietetycznych</w:t>
      </w:r>
      <w:r>
        <w:rPr>
          <w:rFonts w:ascii="Arial Narrow" w:eastAsia="Arial Narrow" w:hAnsi="Arial Narrow" w:cs="Arial Narrow"/>
          <w:sz w:val="22"/>
          <w:szCs w:val="22"/>
        </w:rPr>
        <w:t xml:space="preserve">, w sytuacji wykorzystania maksymalnej liczby konsultacji </w:t>
      </w:r>
      <w:r w:rsidR="00931E0D">
        <w:rPr>
          <w:rFonts w:ascii="Arial Narrow" w:eastAsia="Arial Narrow" w:hAnsi="Arial Narrow" w:cs="Arial Narrow"/>
          <w:sz w:val="22"/>
          <w:szCs w:val="22"/>
        </w:rPr>
        <w:t xml:space="preserve">psychodietetycznych </w:t>
      </w:r>
      <w:r>
        <w:rPr>
          <w:rFonts w:ascii="Arial Narrow" w:eastAsia="Arial Narrow" w:hAnsi="Arial Narrow" w:cs="Arial Narrow"/>
          <w:sz w:val="22"/>
          <w:szCs w:val="22"/>
        </w:rPr>
        <w:t>przewidzianych do realizacji w ramach zamówienia podstawowego, w okresie obowiązywania umow</w:t>
      </w:r>
      <w:r w:rsidR="0084408A">
        <w:rPr>
          <w:rFonts w:ascii="Arial Narrow" w:eastAsia="Arial Narrow" w:hAnsi="Arial Narrow" w:cs="Arial Narrow"/>
          <w:sz w:val="22"/>
          <w:szCs w:val="22"/>
        </w:rPr>
        <w:t>y</w:t>
      </w:r>
      <w:r>
        <w:rPr>
          <w:rFonts w:ascii="Arial Narrow" w:eastAsia="Arial Narrow" w:hAnsi="Arial Narrow" w:cs="Arial Narrow"/>
          <w:sz w:val="22"/>
          <w:szCs w:val="22"/>
        </w:rPr>
        <w:t>, poprzez złożenie jednostronnego oświadczenia Zamawiającego w formie pisemnej.</w:t>
      </w:r>
    </w:p>
    <w:p w14:paraId="511D938C" w14:textId="21D6B297" w:rsidR="008A45C3" w:rsidRDefault="00526E2D" w:rsidP="0084408A">
      <w:pPr>
        <w:numPr>
          <w:ilvl w:val="0"/>
          <w:numId w:val="7"/>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Konieczności wprowadzenia zmian będzie następstwem zmian wytycznych dotyczących Programu Operacyjnego lub wytycznych i zaleceń Instytucji Pośredniczącej lub Zarządzającej.</w:t>
      </w:r>
    </w:p>
    <w:p w14:paraId="2EF6B035" w14:textId="77777777" w:rsidR="008A45C3" w:rsidRDefault="00526E2D" w:rsidP="0084408A">
      <w:pPr>
        <w:numPr>
          <w:ilvl w:val="0"/>
          <w:numId w:val="7"/>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Zmiany wynagrodzenia należnego Wykonawcy w wyniku zmiany cen materiałów lub kosztów związanych z realizacją zamówienia,</w:t>
      </w:r>
    </w:p>
    <w:p w14:paraId="48D2BE8A" w14:textId="77777777" w:rsidR="008A45C3" w:rsidRDefault="00526E2D" w:rsidP="0084408A">
      <w:pPr>
        <w:numPr>
          <w:ilvl w:val="0"/>
          <w:numId w:val="7"/>
        </w:numPr>
        <w:pBdr>
          <w:top w:val="nil"/>
          <w:left w:val="nil"/>
          <w:bottom w:val="nil"/>
          <w:right w:val="nil"/>
          <w:between w:val="nil"/>
        </w:pBdr>
        <w:spacing w:line="276" w:lineRule="auto"/>
        <w:jc w:val="both"/>
        <w:rPr>
          <w:rFonts w:ascii="Arial Narrow" w:eastAsia="Arial Narrow" w:hAnsi="Arial Narrow" w:cs="Arial Narrow"/>
          <w:sz w:val="22"/>
          <w:szCs w:val="22"/>
        </w:rPr>
      </w:pPr>
      <w:r>
        <w:rPr>
          <w:rFonts w:ascii="Arial Narrow" w:eastAsia="Arial Narrow" w:hAnsi="Arial Narrow" w:cs="Arial Narrow"/>
          <w:color w:val="000000"/>
          <w:sz w:val="22"/>
          <w:szCs w:val="22"/>
        </w:rPr>
        <w:t xml:space="preserve"> Zmiany wysokości należnego wynagrodzenia w odniesieniu do zobowiązań niezrealizowanych w przypadku:</w:t>
      </w:r>
    </w:p>
    <w:p w14:paraId="57E49371" w14:textId="77777777" w:rsidR="008A45C3" w:rsidRDefault="00526E2D" w:rsidP="0084408A">
      <w:pPr>
        <w:numPr>
          <w:ilvl w:val="1"/>
          <w:numId w:val="7"/>
        </w:numPr>
        <w:pBdr>
          <w:top w:val="nil"/>
          <w:left w:val="nil"/>
          <w:bottom w:val="nil"/>
          <w:right w:val="nil"/>
          <w:between w:val="nil"/>
        </w:pBdr>
        <w:spacing w:line="276" w:lineRule="auto"/>
        <w:ind w:left="1134"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Ustawowej zmiany obowiązujących stawek podatku od towarów i usług oraz podatku akcyzowego, w odniesieniu do usługi będącej przedmiotem umowy,</w:t>
      </w:r>
    </w:p>
    <w:p w14:paraId="76F931AF" w14:textId="77777777" w:rsidR="008A45C3" w:rsidRDefault="00526E2D" w:rsidP="0084408A">
      <w:pPr>
        <w:numPr>
          <w:ilvl w:val="1"/>
          <w:numId w:val="7"/>
        </w:numPr>
        <w:pBdr>
          <w:top w:val="nil"/>
          <w:left w:val="nil"/>
          <w:bottom w:val="nil"/>
          <w:right w:val="nil"/>
          <w:between w:val="nil"/>
        </w:pBdr>
        <w:spacing w:line="276" w:lineRule="auto"/>
        <w:ind w:left="1134"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Zmiany wysokości minimalnego wynagrodzenia za pracę albo minimalnej stawki godzinowej ustalonej na podstawie ustawy z dnia 10 października 2002r. o minimalnym wynagrodzeniu za pracę,</w:t>
      </w:r>
    </w:p>
    <w:p w14:paraId="50F40C65" w14:textId="77777777" w:rsidR="008A45C3" w:rsidRDefault="00526E2D" w:rsidP="0084408A">
      <w:pPr>
        <w:numPr>
          <w:ilvl w:val="1"/>
          <w:numId w:val="7"/>
        </w:numPr>
        <w:pBdr>
          <w:top w:val="nil"/>
          <w:left w:val="nil"/>
          <w:bottom w:val="nil"/>
          <w:right w:val="nil"/>
          <w:between w:val="nil"/>
        </w:pBdr>
        <w:spacing w:line="276" w:lineRule="auto"/>
        <w:ind w:left="1134"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Zmiany zasad podlegania ubezpieczeniom społecznym lub ubezpieczeniu zdrowotnemu lub wysokości stawki na ubezpieczenie społeczne lub zdrowotne,</w:t>
      </w:r>
    </w:p>
    <w:p w14:paraId="3D8C686A" w14:textId="77777777" w:rsidR="008A45C3" w:rsidRDefault="00526E2D" w:rsidP="0084408A">
      <w:pPr>
        <w:numPr>
          <w:ilvl w:val="1"/>
          <w:numId w:val="7"/>
        </w:numPr>
        <w:pBdr>
          <w:top w:val="nil"/>
          <w:left w:val="nil"/>
          <w:bottom w:val="nil"/>
          <w:right w:val="nil"/>
          <w:between w:val="nil"/>
        </w:pBdr>
        <w:spacing w:line="276" w:lineRule="auto"/>
        <w:ind w:left="1134"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przypadku zmiany zasad gromadzenia i wysokości wpłat do pracowniczych planów kapitałowych, o których mowa w ustawie z dnia 4 października 2018r. o pracowniczych planach kapitałowych jeżeli zmiany te będą miały  wpływ na koszty wykonania umowy i Wykonawca w sposób obiektywny udowodni ich wielkość.</w:t>
      </w:r>
    </w:p>
    <w:p w14:paraId="4E8E8FA9" w14:textId="77777777" w:rsidR="008A45C3" w:rsidRDefault="00526E2D" w:rsidP="0084408A">
      <w:pPr>
        <w:numPr>
          <w:ilvl w:val="0"/>
          <w:numId w:val="12"/>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Zgodnie z treścią art. 8 ust. 1 i art. 432 ustawy umowa w sprawie niniejszego zamówienia:</w:t>
      </w:r>
    </w:p>
    <w:p w14:paraId="4E2A287A" w14:textId="77777777" w:rsidR="008A45C3" w:rsidRDefault="00526E2D" w:rsidP="0084408A">
      <w:pPr>
        <w:numPr>
          <w:ilvl w:val="1"/>
          <w:numId w:val="1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zostanie zawarta w formie pisemnej,</w:t>
      </w:r>
    </w:p>
    <w:p w14:paraId="425FA13E" w14:textId="77777777" w:rsidR="008A45C3" w:rsidRDefault="00526E2D" w:rsidP="0084408A">
      <w:pPr>
        <w:numPr>
          <w:ilvl w:val="1"/>
          <w:numId w:val="12"/>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mają do niej zastosowanie przepisy kodeksu cywilnego, jeżeli przepisy ustawy nie stanowią inaczej,</w:t>
      </w:r>
    </w:p>
    <w:p w14:paraId="69B9A7F4" w14:textId="77777777" w:rsidR="008A45C3" w:rsidRDefault="00526E2D" w:rsidP="0084408A">
      <w:pPr>
        <w:numPr>
          <w:ilvl w:val="0"/>
          <w:numId w:val="12"/>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Umowa zawarta w wyniku przeprowadzenia przedmiotowego postępowania jest jawna i podlega udostępnieniu na zasadach określonych w przepisach o dostępie do informacji publicznej.</w:t>
      </w:r>
    </w:p>
    <w:p w14:paraId="126D3314" w14:textId="77777777" w:rsidR="008A45C3" w:rsidRDefault="008A45C3">
      <w:pPr>
        <w:pBdr>
          <w:top w:val="nil"/>
          <w:left w:val="nil"/>
          <w:bottom w:val="nil"/>
          <w:right w:val="nil"/>
          <w:between w:val="nil"/>
        </w:pBdr>
        <w:spacing w:line="276" w:lineRule="auto"/>
        <w:ind w:left="360"/>
        <w:jc w:val="both"/>
        <w:rPr>
          <w:rFonts w:ascii="Arial Narrow" w:eastAsia="Arial Narrow" w:hAnsi="Arial Narrow" w:cs="Arial Narrow"/>
          <w:color w:val="000000"/>
          <w:sz w:val="8"/>
          <w:szCs w:val="8"/>
        </w:rPr>
      </w:pPr>
    </w:p>
    <w:p w14:paraId="024D4E47" w14:textId="77777777" w:rsidR="008A45C3" w:rsidRDefault="00526E2D">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1190" w:hanging="1185"/>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 Rozdział 18.  Opis części zamówienia,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7A377F18" w14:textId="77777777" w:rsidR="008A45C3" w:rsidRDefault="008A45C3">
      <w:pPr>
        <w:pBdr>
          <w:top w:val="nil"/>
          <w:left w:val="nil"/>
          <w:bottom w:val="nil"/>
          <w:right w:val="nil"/>
          <w:between w:val="nil"/>
        </w:pBdr>
        <w:spacing w:line="276" w:lineRule="auto"/>
        <w:jc w:val="both"/>
        <w:rPr>
          <w:rFonts w:ascii="Arial Narrow" w:eastAsia="Arial Narrow" w:hAnsi="Arial Narrow" w:cs="Arial Narrow"/>
          <w:color w:val="000000"/>
          <w:sz w:val="10"/>
          <w:szCs w:val="10"/>
        </w:rPr>
      </w:pPr>
    </w:p>
    <w:p w14:paraId="572B0098" w14:textId="1630910B" w:rsidR="00ED7519" w:rsidRDefault="00ED7519" w:rsidP="002508EF">
      <w:pPr>
        <w:jc w:val="both"/>
        <w:rPr>
          <w:rFonts w:ascii="Arial Narrow" w:eastAsia="Arial Narrow" w:hAnsi="Arial Narrow" w:cs="Arial Narrow"/>
          <w:color w:val="000000"/>
          <w:sz w:val="10"/>
          <w:szCs w:val="10"/>
        </w:rPr>
      </w:pPr>
      <w:r w:rsidRPr="00FC3EC3">
        <w:rPr>
          <w:rFonts w:ascii="Arial Narrow" w:eastAsia="Arial Narrow" w:hAnsi="Arial Narrow" w:cs="Arial Narrow"/>
          <w:color w:val="000000"/>
          <w:sz w:val="22"/>
          <w:szCs w:val="22"/>
        </w:rPr>
        <w:t xml:space="preserve">Zamówienie nie zostało podzielone na części. </w:t>
      </w:r>
      <w:r w:rsidR="002508EF">
        <w:rPr>
          <w:rFonts w:ascii="Arial Narrow" w:hAnsi="Arial Narrow" w:cs="Arial"/>
          <w:color w:val="000000" w:themeColor="text1"/>
          <w:sz w:val="22"/>
          <w:szCs w:val="22"/>
          <w:shd w:val="clear" w:color="auto" w:fill="FFFFFF"/>
        </w:rPr>
        <w:t>Realizacja usługi będącej przedmiotem niniejszego postępowania stanowiła już część II prowadzonego przez Zamawiającego postępowania nr</w:t>
      </w:r>
      <w:r w:rsidR="002508EF">
        <w:rPr>
          <w:rFonts w:ascii="Arial Narrow" w:hAnsi="Arial Narrow" w:cs="Calibri"/>
          <w:color w:val="000000" w:themeColor="text1"/>
          <w:sz w:val="22"/>
          <w:szCs w:val="22"/>
          <w:shd w:val="clear" w:color="auto" w:fill="FFFFFF"/>
        </w:rPr>
        <w:t> </w:t>
      </w:r>
      <w:r w:rsidR="002508EF">
        <w:rPr>
          <w:rFonts w:ascii="Arial Narrow" w:hAnsi="Arial Narrow" w:cs="Arial"/>
          <w:color w:val="000000" w:themeColor="text1"/>
          <w:sz w:val="22"/>
          <w:szCs w:val="22"/>
          <w:shd w:val="clear" w:color="auto" w:fill="FFFFFF"/>
        </w:rPr>
        <w:t xml:space="preserve">ŚOA.AK.331.3.12.2024  </w:t>
      </w:r>
      <w:r w:rsidR="002508EF" w:rsidRPr="002508EF">
        <w:rPr>
          <w:rFonts w:ascii="Arial Narrow" w:hAnsi="Arial Narrow" w:cs="Arial"/>
          <w:color w:val="000000" w:themeColor="text1"/>
          <w:sz w:val="22"/>
          <w:szCs w:val="22"/>
          <w:shd w:val="clear" w:color="auto" w:fill="FFFFFF"/>
        </w:rPr>
        <w:t>(</w:t>
      </w:r>
      <w:r w:rsidR="002508EF" w:rsidRPr="002508EF">
        <w:rPr>
          <w:rFonts w:ascii="Arial" w:hAnsi="Arial" w:cs="Arial"/>
        </w:rPr>
        <w:t>2024/BZP00342809/01</w:t>
      </w:r>
      <w:r w:rsidR="002508EF" w:rsidRPr="002508EF">
        <w:rPr>
          <w:rFonts w:ascii="Arial Narrow" w:hAnsi="Arial Narrow" w:cs="Arial"/>
          <w:color w:val="000000" w:themeColor="text1"/>
          <w:sz w:val="22"/>
          <w:szCs w:val="22"/>
          <w:shd w:val="clear" w:color="auto" w:fill="FFFFFF"/>
        </w:rPr>
        <w:t>).</w:t>
      </w:r>
      <w:r w:rsidR="002508EF">
        <w:rPr>
          <w:rFonts w:ascii="Arial Narrow" w:hAnsi="Arial Narrow" w:cs="Arial"/>
          <w:color w:val="000000" w:themeColor="text1"/>
          <w:sz w:val="22"/>
          <w:szCs w:val="22"/>
          <w:shd w:val="clear" w:color="auto" w:fill="FFFFFF"/>
        </w:rPr>
        <w:t xml:space="preserve"> </w:t>
      </w:r>
      <w:r w:rsidR="002508EF" w:rsidRPr="002508EF">
        <w:rPr>
          <w:rFonts w:ascii="Arial Narrow" w:hAnsi="Arial Narrow" w:cs="Arial"/>
          <w:color w:val="000000" w:themeColor="text1"/>
          <w:sz w:val="22"/>
          <w:szCs w:val="22"/>
          <w:shd w:val="clear" w:color="auto" w:fill="FFFFFF"/>
        </w:rPr>
        <w:t xml:space="preserve">Z uwagi fakt, iż do realizacji </w:t>
      </w:r>
      <w:r w:rsidR="002508EF" w:rsidRPr="002508EF">
        <w:rPr>
          <w:rFonts w:ascii="Arial Narrow" w:eastAsia="Arial Narrow" w:hAnsi="Arial Narrow" w:cs="Arial Narrow"/>
          <w:sz w:val="22"/>
          <w:szCs w:val="22"/>
        </w:rPr>
        <w:t>konsultacji</w:t>
      </w:r>
      <w:r w:rsidR="002508EF" w:rsidRPr="002508EF">
        <w:rPr>
          <w:rFonts w:ascii="Arial Narrow" w:eastAsia="Arial Narrow" w:hAnsi="Arial Narrow" w:cs="Arial Narrow"/>
          <w:color w:val="000000"/>
          <w:sz w:val="22"/>
          <w:szCs w:val="22"/>
        </w:rPr>
        <w:t xml:space="preserve"> psychodietetycznych </w:t>
      </w:r>
      <w:r w:rsidR="002508EF" w:rsidRPr="002508EF">
        <w:rPr>
          <w:rFonts w:ascii="Arial Narrow" w:hAnsi="Arial Narrow" w:cs="Arial"/>
          <w:color w:val="000000" w:themeColor="text1"/>
          <w:sz w:val="22"/>
          <w:szCs w:val="22"/>
          <w:shd w:val="clear" w:color="auto" w:fill="FFFFFF"/>
        </w:rPr>
        <w:t xml:space="preserve">nie został wyłoniony Wykonawca (unieważnienie Cz. II postępowania w dniu 12.06.2024r.), postępowanie jest powtórzone </w:t>
      </w:r>
      <w:r w:rsidR="002508EF" w:rsidRPr="002508EF">
        <w:rPr>
          <w:rFonts w:ascii="Arial Narrow" w:hAnsi="Arial Narrow" w:cs="Arial"/>
          <w:color w:val="000000" w:themeColor="text1"/>
          <w:sz w:val="22"/>
          <w:szCs w:val="22"/>
          <w:shd w:val="clear" w:color="auto" w:fill="FFFFFF"/>
        </w:rPr>
        <w:br/>
        <w:t>w tej części, bez dokonywania jego dalszego podziału.</w:t>
      </w:r>
      <w:r w:rsidRPr="00FC3EC3">
        <w:rPr>
          <w:rFonts w:ascii="Arial Narrow" w:eastAsia="Arial Narrow" w:hAnsi="Arial Narrow" w:cs="Arial Narrow"/>
          <w:color w:val="000000"/>
          <w:sz w:val="22"/>
          <w:szCs w:val="22"/>
        </w:rPr>
        <w:t xml:space="preserve"> </w:t>
      </w:r>
    </w:p>
    <w:p w14:paraId="709E0EA3" w14:textId="77777777" w:rsidR="00ED7519" w:rsidRDefault="00ED7519">
      <w:pPr>
        <w:pBdr>
          <w:top w:val="nil"/>
          <w:left w:val="nil"/>
          <w:bottom w:val="nil"/>
          <w:right w:val="nil"/>
          <w:between w:val="nil"/>
        </w:pBdr>
        <w:spacing w:line="276" w:lineRule="auto"/>
        <w:jc w:val="both"/>
        <w:rPr>
          <w:rFonts w:ascii="Arial Narrow" w:eastAsia="Arial Narrow" w:hAnsi="Arial Narrow" w:cs="Arial Narrow"/>
          <w:color w:val="000000"/>
          <w:sz w:val="10"/>
          <w:szCs w:val="10"/>
        </w:rPr>
      </w:pPr>
    </w:p>
    <w:p w14:paraId="15F4E04B" w14:textId="77777777" w:rsidR="008A45C3" w:rsidRDefault="00526E2D">
      <w:pPr>
        <w:pBdr>
          <w:top w:val="single" w:sz="4" w:space="1" w:color="000000"/>
          <w:left w:val="single" w:sz="4" w:space="4" w:color="000000"/>
          <w:bottom w:val="single" w:sz="4" w:space="1" w:color="000000"/>
          <w:right w:val="single" w:sz="4" w:space="8" w:color="000000"/>
          <w:between w:val="nil"/>
        </w:pBdr>
        <w:shd w:val="clear" w:color="auto" w:fill="D9D9D9"/>
        <w:tabs>
          <w:tab w:val="left" w:pos="10445"/>
        </w:tabs>
        <w:spacing w:line="276" w:lineRule="auto"/>
        <w:ind w:left="1218" w:hanging="1213"/>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Rozdział 19. Maksymalna liczba wykonawców, z którymi Zamawiający zawrze umowę ramową, jeżeli Zamawiający  przewiduje zawarcie umowy ramowej. </w:t>
      </w:r>
    </w:p>
    <w:p w14:paraId="6E4D6A92" w14:textId="77777777" w:rsidR="008A45C3" w:rsidRDefault="00526E2D">
      <w:pPr>
        <w:pBdr>
          <w:top w:val="nil"/>
          <w:left w:val="nil"/>
          <w:bottom w:val="nil"/>
          <w:right w:val="nil"/>
          <w:between w:val="nil"/>
        </w:pBdr>
        <w:tabs>
          <w:tab w:val="right" w:pos="284"/>
          <w:tab w:val="left" w:pos="408"/>
        </w:tabs>
        <w:spacing w:line="276" w:lineRule="auto"/>
        <w:ind w:left="408" w:hanging="408"/>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b/>
        <w:t>Zamawiający nie przewiduje zawarcia umowy ramowej.</w:t>
      </w:r>
    </w:p>
    <w:p w14:paraId="2AFE4E43" w14:textId="77777777" w:rsidR="008A45C3" w:rsidRDefault="008A45C3">
      <w:pPr>
        <w:pBdr>
          <w:top w:val="nil"/>
          <w:left w:val="nil"/>
          <w:bottom w:val="nil"/>
          <w:right w:val="nil"/>
          <w:between w:val="nil"/>
        </w:pBdr>
        <w:tabs>
          <w:tab w:val="right" w:pos="284"/>
          <w:tab w:val="left" w:pos="408"/>
        </w:tabs>
        <w:spacing w:line="276" w:lineRule="auto"/>
        <w:ind w:left="408" w:hanging="408"/>
        <w:jc w:val="both"/>
        <w:rPr>
          <w:rFonts w:ascii="Arial Narrow" w:eastAsia="Arial Narrow" w:hAnsi="Arial Narrow" w:cs="Arial Narrow"/>
          <w:color w:val="000000"/>
          <w:sz w:val="22"/>
          <w:szCs w:val="22"/>
        </w:rPr>
      </w:pPr>
    </w:p>
    <w:p w14:paraId="790D377A" w14:textId="77777777" w:rsidR="008A45C3" w:rsidRDefault="00526E2D">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1092" w:hanging="1087"/>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Rozdział 20. Informacja o przewidywanych zamówieniach, o których mowa w art. 214 ust. 1 pkt 7 i 8, jeżeli zamawiający przewiduje udzielenie takich zamówień;.</w:t>
      </w:r>
    </w:p>
    <w:p w14:paraId="0B164D0B" w14:textId="77777777" w:rsidR="008A45C3" w:rsidRDefault="00526E2D">
      <w:pPr>
        <w:pBdr>
          <w:top w:val="nil"/>
          <w:left w:val="nil"/>
          <w:bottom w:val="nil"/>
          <w:right w:val="nil"/>
          <w:between w:val="nil"/>
        </w:pBdr>
        <w:tabs>
          <w:tab w:val="left" w:pos="720"/>
          <w:tab w:val="left" w:pos="1440"/>
        </w:tabs>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nie przewiduje możliwości  udzielenia zamówień, o których mowa w art. 214 ust. 1 pkt 7 i 8 ustawy.</w:t>
      </w:r>
    </w:p>
    <w:p w14:paraId="2E17C6F1" w14:textId="77777777" w:rsidR="008A45C3" w:rsidRDefault="00526E2D">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ind w:left="1106" w:hanging="1101"/>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Rozdział 21. Informacje dotyczące ofert wariantowych, w tym informacje o sposobie przedstawiania ofert wariantowych oraz minimalne warunki, jakim muszą odpowiadać oferty wariantowe, jeżeli zamawiający wymaga lub dopuszcza ich składanie.</w:t>
      </w:r>
    </w:p>
    <w:p w14:paraId="6137DAE6" w14:textId="77777777" w:rsidR="008A45C3" w:rsidRDefault="00526E2D">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nie dopuszcza możliwości składania ofert wariantowych.</w:t>
      </w:r>
    </w:p>
    <w:p w14:paraId="3A2C93B3" w14:textId="77777777" w:rsidR="008A45C3" w:rsidRDefault="00526E2D">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ind w:left="5"/>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Rozdział 22. Informacja o obowiązku osobistego wykonania przez wykonawcę kluczowych zadań</w:t>
      </w:r>
    </w:p>
    <w:p w14:paraId="5B2AFA2A" w14:textId="77777777" w:rsidR="008A45C3" w:rsidRDefault="00526E2D">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nie zastrzega obowiązku osobistego wykonania przez wykonawcę kluczowych zadań.</w:t>
      </w:r>
    </w:p>
    <w:p w14:paraId="1ACC09AF" w14:textId="77777777" w:rsidR="008A45C3" w:rsidRDefault="00526E2D">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ind w:left="1204" w:hanging="1199"/>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Rozdział 23. Informacje dotyczące walut obcych, w jakich mogą być prowadzone rozliczenia między zamawiającym a wykonawcą.</w:t>
      </w:r>
    </w:p>
    <w:p w14:paraId="209C2BAF" w14:textId="77777777" w:rsidR="008A45C3" w:rsidRDefault="00526E2D">
      <w:pPr>
        <w:pBdr>
          <w:top w:val="nil"/>
          <w:left w:val="nil"/>
          <w:bottom w:val="nil"/>
          <w:right w:val="nil"/>
          <w:between w:val="nil"/>
        </w:pBdr>
        <w:tabs>
          <w:tab w:val="left" w:pos="720"/>
        </w:tabs>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Rozliczenia pomiędzy wykonawcą, a zamawiającym będą dokonywane w złotych polskich.</w:t>
      </w:r>
    </w:p>
    <w:p w14:paraId="3CBD4960" w14:textId="77777777" w:rsidR="008A45C3" w:rsidRDefault="00526E2D">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ind w:left="1260" w:hanging="1255"/>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 xml:space="preserve"> Rozdział 24. Informacja o przewidywanym wyborze najkorzystniejszej oferty z zastosowaniem aukcji elektronicznej wraz z informacjami, o których mowa w art. 230 ustawy.</w:t>
      </w:r>
    </w:p>
    <w:p w14:paraId="44B4BC9E" w14:textId="77777777" w:rsidR="008A45C3" w:rsidRDefault="00526E2D">
      <w:pPr>
        <w:pBdr>
          <w:top w:val="nil"/>
          <w:left w:val="nil"/>
          <w:bottom w:val="nil"/>
          <w:right w:val="nil"/>
          <w:between w:val="nil"/>
        </w:pBdr>
        <w:tabs>
          <w:tab w:val="left" w:pos="720"/>
          <w:tab w:val="left" w:pos="1440"/>
        </w:tabs>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nie przewiduje wyboru najkorzystniejszej oferty z zastosowaniem aukcji elektronicznej.</w:t>
      </w:r>
    </w:p>
    <w:p w14:paraId="0A999FFF" w14:textId="77777777" w:rsidR="008A45C3" w:rsidRDefault="00526E2D">
      <w:pPr>
        <w:pBdr>
          <w:top w:val="single" w:sz="4" w:space="1" w:color="000000"/>
          <w:left w:val="single" w:sz="4" w:space="6" w:color="000000"/>
          <w:bottom w:val="single" w:sz="4" w:space="1" w:color="000000"/>
          <w:right w:val="single" w:sz="4" w:space="0" w:color="000000"/>
          <w:between w:val="nil"/>
        </w:pBdr>
        <w:shd w:val="clear" w:color="auto" w:fill="D9D9D9"/>
        <w:tabs>
          <w:tab w:val="left" w:pos="10445"/>
        </w:tabs>
        <w:spacing w:line="276" w:lineRule="auto"/>
        <w:ind w:left="5"/>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Rozdział 25. Informacje dotyczące zwrotu kosztów udziału w postępowaniu.</w:t>
      </w:r>
    </w:p>
    <w:p w14:paraId="429BAE63" w14:textId="77777777" w:rsidR="008A45C3" w:rsidRDefault="00526E2D">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Koszty udziału w postępowaniu,  a w szczególności koszty związane z przygotowaniem oferty ponosi Wykonawca, a  Zamawiający nie przewiduje zwrotu kosztów udziału Wykonawcy w postępowaniu.</w:t>
      </w:r>
    </w:p>
    <w:p w14:paraId="1D2DE9C9" w14:textId="77777777" w:rsidR="008A45C3" w:rsidRDefault="00526E2D">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1078" w:hanging="1073"/>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Rozdział 26.  Wymagania w zakresie zatrudnienia na podstawie stosunku pracy, w okolicznościach, o których mowa w art. 95 ustawy</w:t>
      </w:r>
    </w:p>
    <w:p w14:paraId="7C1FB27F" w14:textId="6042184C" w:rsidR="00C82F5E" w:rsidRPr="00BE504F" w:rsidRDefault="00526E2D" w:rsidP="00C82F5E">
      <w:pPr>
        <w:pBdr>
          <w:top w:val="nil"/>
          <w:left w:val="nil"/>
          <w:bottom w:val="nil"/>
          <w:right w:val="nil"/>
          <w:between w:val="nil"/>
        </w:pBdr>
        <w:spacing w:line="276" w:lineRule="auto"/>
        <w:jc w:val="both"/>
        <w:rPr>
          <w:rFonts w:ascii="Arial Narrow" w:eastAsia="Arial Narrow" w:hAnsi="Arial Narrow" w:cs="Arial Narrow"/>
          <w:color w:val="000000" w:themeColor="text1"/>
          <w:sz w:val="22"/>
          <w:szCs w:val="22"/>
        </w:rPr>
      </w:pPr>
      <w:r>
        <w:rPr>
          <w:rFonts w:ascii="Arial Narrow" w:eastAsia="Arial Narrow" w:hAnsi="Arial Narrow" w:cs="Arial Narrow"/>
          <w:sz w:val="22"/>
          <w:szCs w:val="22"/>
        </w:rPr>
        <w:t>Zamawiający nie przewiduje wymagań w zakresie zatrudnienia osób, o których mowa w art. 95 ustawy.</w:t>
      </w:r>
      <w:r w:rsidR="007B2978">
        <w:rPr>
          <w:rFonts w:ascii="Arial Narrow" w:eastAsia="Arial Narrow" w:hAnsi="Arial Narrow" w:cs="Arial Narrow"/>
          <w:sz w:val="22"/>
          <w:szCs w:val="22"/>
        </w:rPr>
        <w:t xml:space="preserve"> </w:t>
      </w:r>
      <w:r w:rsidR="00C82F5E" w:rsidRPr="00BE504F">
        <w:rPr>
          <w:rFonts w:ascii="Arial Narrow" w:eastAsia="Arial Narrow" w:hAnsi="Arial Narrow" w:cs="Arial Narrow"/>
          <w:color w:val="000000"/>
          <w:sz w:val="22"/>
          <w:szCs w:val="22"/>
        </w:rPr>
        <w:t>Nie jest wymagane zatrudnienie przez Wykonawcę lub podwykonawcę na podstawie stosunku pracy osób wykonujących zamówienie</w:t>
      </w:r>
      <w:r w:rsidR="00C82F5E">
        <w:rPr>
          <w:rFonts w:ascii="Arial Narrow" w:eastAsia="Arial Narrow" w:hAnsi="Arial Narrow" w:cs="Arial Narrow"/>
          <w:color w:val="000000"/>
          <w:sz w:val="22"/>
          <w:szCs w:val="22"/>
        </w:rPr>
        <w:t xml:space="preserve">. </w:t>
      </w:r>
      <w:r w:rsidR="00C82F5E" w:rsidRPr="00BE504F">
        <w:rPr>
          <w:rFonts w:ascii="Arial Narrow" w:eastAsia="Arial Narrow" w:hAnsi="Arial Narrow" w:cs="Arial Narrow"/>
          <w:color w:val="000000" w:themeColor="text1"/>
          <w:sz w:val="22"/>
          <w:szCs w:val="22"/>
        </w:rPr>
        <w:t>Czynności w ramach niniejszego zamówienia nie polegają na wykonywaniu pracy w rozumieniu art. 22 §</w:t>
      </w:r>
      <w:r w:rsidR="00C82F5E">
        <w:rPr>
          <w:rFonts w:ascii="Arial Narrow" w:eastAsia="Arial Narrow" w:hAnsi="Arial Narrow" w:cs="Arial Narrow"/>
          <w:color w:val="000000" w:themeColor="text1"/>
          <w:sz w:val="22"/>
          <w:szCs w:val="22"/>
        </w:rPr>
        <w:t> </w:t>
      </w:r>
      <w:r w:rsidR="00C82F5E" w:rsidRPr="00BE504F">
        <w:rPr>
          <w:rFonts w:ascii="Arial Narrow" w:eastAsia="Arial Narrow" w:hAnsi="Arial Narrow" w:cs="Arial Narrow"/>
          <w:color w:val="000000" w:themeColor="text1"/>
          <w:sz w:val="22"/>
          <w:szCs w:val="22"/>
        </w:rPr>
        <w:t>1 Kodeksu pracy.</w:t>
      </w:r>
    </w:p>
    <w:p w14:paraId="301CF643" w14:textId="77777777" w:rsidR="008A45C3" w:rsidRDefault="00526E2D">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5"/>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 xml:space="preserve">    Rozdział 27.  Wymagania w zakresie zatrudnienia osób, o których mowa w art. 96 ust. 2 pkt 2 ustawy.</w:t>
      </w:r>
    </w:p>
    <w:p w14:paraId="622042C7" w14:textId="77777777" w:rsidR="008A45C3" w:rsidRDefault="00526E2D">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nie przewiduje wymagań w zakresie zatrudnienia osób, o których mowa w art. 96 ust. 2 pkt 2 ustawy.</w:t>
      </w:r>
    </w:p>
    <w:p w14:paraId="6A89C81D" w14:textId="77777777" w:rsidR="008A45C3" w:rsidRDefault="00526E2D">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5"/>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 xml:space="preserve"> Rozdział 28. Informacja o zastrzeżeniu możliwości ubiegania się o udzielenie zamówienia wyłącznie przez wykonawców, o których mowa w art. 94 ustawy.</w:t>
      </w:r>
    </w:p>
    <w:p w14:paraId="42CEF81F" w14:textId="77777777" w:rsidR="008A45C3" w:rsidRDefault="00526E2D">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nie zastrzega możliwości ubiegania się o udzielenie zamówienia wyłącznie przez wykonawców, o których mowa w art. 94 ustawy.</w:t>
      </w:r>
    </w:p>
    <w:p w14:paraId="524918D7" w14:textId="77777777" w:rsidR="008A45C3" w:rsidRDefault="00526E2D">
      <w:pPr>
        <w:pBdr>
          <w:top w:val="single" w:sz="4" w:space="1" w:color="000000"/>
          <w:left w:val="single" w:sz="4" w:space="1" w:color="000000"/>
          <w:bottom w:val="single" w:sz="4" w:space="1" w:color="000000"/>
          <w:right w:val="single" w:sz="4" w:space="0" w:color="000000"/>
          <w:between w:val="nil"/>
        </w:pBdr>
        <w:shd w:val="clear" w:color="auto" w:fill="D9D9D9"/>
        <w:tabs>
          <w:tab w:val="left" w:pos="10445"/>
        </w:tabs>
        <w:spacing w:line="276" w:lineRule="auto"/>
        <w:ind w:left="1176" w:hanging="1176"/>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Rozdział 29. Wymóg lub możliwość złożenia ofert w postaci katalogów elektronicznych lub dołączenia katalogów elektronicznych do oferty, w sytuacji określonej w art. 93 ustawy.</w:t>
      </w:r>
    </w:p>
    <w:p w14:paraId="594ADFF9" w14:textId="77777777" w:rsidR="008A45C3" w:rsidRDefault="00526E2D">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nie dopuszcza możliwości złożenia ofert w postaci katalogów elektronicznych lub dołączenia katalogów elektronicznych do oferty, w sytuacji określonej w art. 93 ustawy.</w:t>
      </w:r>
    </w:p>
    <w:p w14:paraId="331061BD" w14:textId="77777777" w:rsidR="008A45C3" w:rsidRDefault="00526E2D">
      <w:pPr>
        <w:pBdr>
          <w:top w:val="single" w:sz="4" w:space="1" w:color="000000"/>
          <w:left w:val="single" w:sz="4" w:space="1" w:color="000000"/>
          <w:bottom w:val="single" w:sz="4" w:space="1" w:color="000000"/>
          <w:right w:val="single" w:sz="4" w:space="0" w:color="000000"/>
          <w:between w:val="nil"/>
        </w:pBdr>
        <w:shd w:val="clear" w:color="auto" w:fill="D9D9D9"/>
        <w:tabs>
          <w:tab w:val="left" w:pos="10445"/>
        </w:tabs>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    Rozdział 30. Pouczenie o środkach ochrony prawnej przysługujących wykonawcy</w:t>
      </w:r>
    </w:p>
    <w:p w14:paraId="168258F1"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p>
    <w:p w14:paraId="219AE1C1"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4DD37889"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Postępowanie odwoławcze jest prowadzone w języku polskim.</w:t>
      </w:r>
    </w:p>
    <w:p w14:paraId="44C40E4A"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306503A7"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Odwołanie przysługuje na:</w:t>
      </w:r>
    </w:p>
    <w:p w14:paraId="2E49DE2F"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62DD739C"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64A90CE6"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zaniechanie przeprowadzenia postępowania o udzielenie zamówienia lub zorganizowania konkursu na podstawie ustawy, mimo że zamawiający był do tego obowiązany.</w:t>
      </w:r>
    </w:p>
    <w:p w14:paraId="4460BC9B"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Odwołanie wnosi się do Prezesa Izby.</w:t>
      </w:r>
    </w:p>
    <w:p w14:paraId="4E30531C"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Odwołujący przekazuje kopię odwołania zamawiającemu przed upływem terminu do wniesienia odwołania w taki sposób, aby mógł on zapoznać się z jego treścią przed upływem tego terminu.</w:t>
      </w:r>
    </w:p>
    <w:p w14:paraId="2EF139FB"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74A1FBB"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Odwołanie zawiera:</w:t>
      </w:r>
    </w:p>
    <w:p w14:paraId="71B0490F"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imię i nazwisko albo nazwę, miejsce zamieszkania albo siedzibę, numer telefonu oraz adres poczty elektronicznej odwołującego oraz imię i nazwisko przedstawiciela (przedstawicieli);</w:t>
      </w:r>
    </w:p>
    <w:p w14:paraId="12EFB5AB"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nazwę i siedzibę zamawiającego, numer telefonu oraz adres poczty elektronicznej zamawiającego;</w:t>
      </w:r>
    </w:p>
    <w:p w14:paraId="11192648"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numer Powszechnego Elektronicznego Systemu Ewidencji Ludności (PESEL) lub NIP odwołującego będącego osobą fizyczną, jeżeli jest on obowiązany do jego posiadania albo posiada go nie mając takiego obowiązku;</w:t>
      </w:r>
    </w:p>
    <w:p w14:paraId="0CDE64BD"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4ACB4C33"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określenie przedmiotu zamówienia;</w:t>
      </w:r>
    </w:p>
    <w:p w14:paraId="74371A70"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wskazanie numeru ogłoszenia w przypadku zamieszczenia w Biuletynie Zamówień Publicznych albo publikacji w Dzienniku Urzędowym Unii Europejskiej;</w:t>
      </w:r>
    </w:p>
    <w:p w14:paraId="00FE39B2"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wskazanie czynności lub zaniechania czynności zamawiającego, której zarzuca się niezgodność z przepisami ustawy;</w:t>
      </w:r>
    </w:p>
    <w:p w14:paraId="33F810A5"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zwięzłe przedstawienie zarzutów;</w:t>
      </w:r>
    </w:p>
    <w:p w14:paraId="4EA35F83"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żądanie co do sposobu rozstrzygnięcia odwołania;</w:t>
      </w:r>
    </w:p>
    <w:p w14:paraId="6C93F433"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wskazanie okoliczności faktycznych i prawnych uzasadniających wniesienie odwołania oraz dowodów na poparcie przytoczonych okoliczności;</w:t>
      </w:r>
    </w:p>
    <w:p w14:paraId="030C3554"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podpis odwołującego albo jego przedstawiciela lub przedstawicieli;</w:t>
      </w:r>
    </w:p>
    <w:p w14:paraId="0666811B"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wykaz załączników.</w:t>
      </w:r>
    </w:p>
    <w:p w14:paraId="25739505"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Do odwołania dołącza się:</w:t>
      </w:r>
    </w:p>
    <w:p w14:paraId="5E28B1BA"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dowód uiszczenia wpisu od odwołania w wymaganej wysokości;</w:t>
      </w:r>
    </w:p>
    <w:p w14:paraId="5A37241E"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dowód przesłania kopii odwołania zamawiającemu;</w:t>
      </w:r>
    </w:p>
    <w:p w14:paraId="10717881"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dokument potwierdzający umocowanie do reprezentowania odwołującego.</w:t>
      </w:r>
    </w:p>
    <w:p w14:paraId="6C28AC07"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Odwołanie podlega rozpoznaniu, jeżeli:</w:t>
      </w:r>
    </w:p>
    <w:p w14:paraId="6F5C671A"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nie zawiera braków formalnych;</w:t>
      </w:r>
    </w:p>
    <w:p w14:paraId="46EC3347"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uiszczono wpis w wymaganej wysokości.</w:t>
      </w:r>
    </w:p>
    <w:p w14:paraId="6E77F4BF"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Wpis uiszcza się najpóźniej do dnia upływu terminu do wniesienia odwołania.</w:t>
      </w:r>
    </w:p>
    <w:p w14:paraId="0AF527F2"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Odwołanie wnosi się w przypadku zamówień, których wartość jest mniejsza niż progi unijne, w terminie:</w:t>
      </w:r>
    </w:p>
    <w:p w14:paraId="7A0A1965"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5 dni od dnia przekazania informacji o czynności zamawiającego stanowiącej podstawę jego wniesienia, jeżeli informacja została przekazana przy użyciu środków komunikacji elektronicznej,</w:t>
      </w:r>
    </w:p>
    <w:p w14:paraId="707D3784" w14:textId="77777777" w:rsidR="008A45C3" w:rsidRDefault="00526E2D" w:rsidP="0084408A">
      <w:pPr>
        <w:numPr>
          <w:ilvl w:val="1"/>
          <w:numId w:val="40"/>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10 dni od dnia przekazania informacji o czynności zamawiającego stanowiącej podstawę jego wniesienia, jeżeli informacja została przekazana w sposób inny niż określony w pkt 1).</w:t>
      </w:r>
    </w:p>
    <w:p w14:paraId="0EC7BEAA"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1FEA2F0A"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Odwołanie w przypadkach innych niż określone powyżej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61B5DB5"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Zamawiający przesyła niezwłocznie, nie później niż w terminie 2 dni od dnia otrzymania, kopię odwołania innym wykonawcom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wykonawców do przystąpienia do postępowania odwoławczego.</w:t>
      </w:r>
    </w:p>
    <w:p w14:paraId="12E6E91C"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Wykonawca może zgłosić przystąpienie do postępowania odwoławczego w terminie 3 dni od dnia otrzymania kopii odwołania, wskazując stronę, do której przystępuje, i interes w uzyskaniu rozstrzygnięcia na korzyść strony, do której przystępuje.</w:t>
      </w:r>
    </w:p>
    <w:p w14:paraId="3F89907E"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Zgłoszenie przystąpienia doręcza się Prezesowi Izby, a jego kopię przesyła się zamawiającemu oraz wykonawcy wnoszącemu odwołanie. Do zgłoszenia przystąpienia dołącza się dowód przesłania kopii zgłoszenia przystąpienia zamawiającemu oraz wykonawcy wnoszącemu odwołanie.</w:t>
      </w:r>
    </w:p>
    <w:p w14:paraId="1B7909E4"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Wykonawcy, którzy przystąpili do postępowania odwoławczego, stają się uczestnikami postępowania odwoławczego, jeżeli mają interes w tym, aby odwołanie zostało rozstrzygnięte na korzyść jednej ze stron.</w:t>
      </w:r>
    </w:p>
    <w:p w14:paraId="0D7D3AAF" w14:textId="77777777" w:rsidR="008A45C3" w:rsidRDefault="00526E2D" w:rsidP="0084408A">
      <w:pPr>
        <w:numPr>
          <w:ilvl w:val="0"/>
          <w:numId w:val="40"/>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Czynności uczestnika postępowania odwoławczego nie mogą pozostawać w sprzeczności z czynnościami i oświadczeniami strony, do której przystąpił, z wyjątkiem przypadku zgłoszenia sprzeciwu, o którym mowa w art. 523 ust. 1, przez uczestnika, który przystąpił do postępowania po stronie zamawiającego.</w:t>
      </w:r>
    </w:p>
    <w:p w14:paraId="1328E902" w14:textId="77777777" w:rsidR="008A45C3" w:rsidRDefault="00526E2D">
      <w:pPr>
        <w:pBdr>
          <w:top w:val="single" w:sz="4" w:space="1" w:color="000000"/>
          <w:left w:val="single" w:sz="4" w:space="0" w:color="000000"/>
          <w:bottom w:val="single" w:sz="4" w:space="1" w:color="000000"/>
          <w:right w:val="single" w:sz="4" w:space="0" w:color="000000"/>
          <w:between w:val="nil"/>
        </w:pBdr>
        <w:shd w:val="clear" w:color="auto" w:fill="D9D9D9"/>
        <w:tabs>
          <w:tab w:val="left" w:pos="10445"/>
        </w:tabs>
        <w:spacing w:line="276" w:lineRule="auto"/>
        <w:ind w:left="5"/>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Rozdział 31.  Obowiązki informacyjne dotyczące danych osobowych.</w:t>
      </w:r>
    </w:p>
    <w:p w14:paraId="237F9B64" w14:textId="77777777" w:rsidR="008A45C3" w:rsidRDefault="00526E2D" w:rsidP="0084408A">
      <w:pPr>
        <w:numPr>
          <w:ilvl w:val="0"/>
          <w:numId w:val="17"/>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 późniejszymi zmianami), dalej „RODO”, informuję, że: </w:t>
      </w:r>
    </w:p>
    <w:p w14:paraId="7178FE80" w14:textId="77777777" w:rsidR="008A45C3" w:rsidRDefault="00526E2D" w:rsidP="0084408A">
      <w:pPr>
        <w:numPr>
          <w:ilvl w:val="0"/>
          <w:numId w:val="16"/>
        </w:numPr>
        <w:pBdr>
          <w:top w:val="nil"/>
          <w:left w:val="nil"/>
          <w:bottom w:val="nil"/>
          <w:right w:val="nil"/>
          <w:between w:val="nil"/>
        </w:pBdr>
        <w:spacing w:line="276" w:lineRule="auto"/>
        <w:ind w:left="709" w:hanging="283"/>
        <w:jc w:val="both"/>
        <w:rPr>
          <w:rFonts w:ascii="Arial Narrow" w:eastAsia="Arial Narrow" w:hAnsi="Arial Narrow" w:cs="Arial Narrow"/>
          <w:color w:val="000000"/>
        </w:rPr>
      </w:pPr>
      <w:r>
        <w:rPr>
          <w:rFonts w:ascii="Arial Narrow" w:eastAsia="Arial Narrow" w:hAnsi="Arial Narrow" w:cs="Arial Narrow"/>
          <w:color w:val="000000"/>
          <w:sz w:val="22"/>
          <w:szCs w:val="22"/>
        </w:rPr>
        <w:t>Administratorem Pani/Pana danych osobowych jest: Śląski Ośrodek Adopcyjny w Katowicach (40-017) przy ulicy Granicznej 29,</w:t>
      </w:r>
    </w:p>
    <w:p w14:paraId="49C87706" w14:textId="77777777" w:rsidR="008A45C3" w:rsidRDefault="00526E2D" w:rsidP="0084408A">
      <w:pPr>
        <w:numPr>
          <w:ilvl w:val="0"/>
          <w:numId w:val="16"/>
        </w:numPr>
        <w:pBdr>
          <w:top w:val="nil"/>
          <w:left w:val="nil"/>
          <w:bottom w:val="nil"/>
          <w:right w:val="nil"/>
          <w:between w:val="nil"/>
        </w:pBdr>
        <w:spacing w:line="276" w:lineRule="auto"/>
        <w:ind w:left="709" w:hanging="283"/>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Administrator wyznaczył Inspektora Ochrony Danych, z którym można skontaktować we wszystkich sprawach dotyczących przetwarzania danych osobowych oraz korzystania z praw związanych z przetwarzaniem danych pod adresem poczty elektronicznej: </w:t>
      </w:r>
      <w:r>
        <w:rPr>
          <w:rFonts w:ascii="Arial Narrow" w:eastAsia="Arial Narrow" w:hAnsi="Arial Narrow" w:cs="Arial Narrow"/>
          <w:b/>
          <w:color w:val="000000"/>
          <w:sz w:val="22"/>
          <w:szCs w:val="22"/>
        </w:rPr>
        <w:t>iod@soa-katowice.pl;</w:t>
      </w:r>
    </w:p>
    <w:p w14:paraId="2A8B0B34" w14:textId="61970ABC" w:rsidR="008A45C3" w:rsidRDefault="00526E2D" w:rsidP="0084408A">
      <w:pPr>
        <w:numPr>
          <w:ilvl w:val="0"/>
          <w:numId w:val="16"/>
        </w:numPr>
        <w:pBdr>
          <w:top w:val="nil"/>
          <w:left w:val="nil"/>
          <w:bottom w:val="nil"/>
          <w:right w:val="nil"/>
          <w:between w:val="nil"/>
        </w:pBdr>
        <w:spacing w:line="276" w:lineRule="auto"/>
        <w:ind w:left="720"/>
        <w:jc w:val="both"/>
        <w:rPr>
          <w:rFonts w:ascii="Arial Narrow" w:eastAsia="Arial Narrow" w:hAnsi="Arial Narrow" w:cs="Arial Narrow"/>
          <w:color w:val="000000"/>
        </w:rPr>
      </w:pPr>
      <w:bookmarkStart w:id="24" w:name="_2lwamvv" w:colFirst="0" w:colLast="0"/>
      <w:bookmarkEnd w:id="24"/>
      <w:r>
        <w:rPr>
          <w:rFonts w:ascii="Arial Narrow" w:eastAsia="Arial Narrow" w:hAnsi="Arial Narrow" w:cs="Arial Narrow"/>
          <w:color w:val="000000"/>
          <w:sz w:val="22"/>
          <w:szCs w:val="22"/>
        </w:rPr>
        <w:t xml:space="preserve">W przypadku powzięcia informacji o niezgodnym z prawem przetwarzaniu w trakcie trwania postępowania czy realizacji umowy na: </w:t>
      </w:r>
      <w:r>
        <w:rPr>
          <w:rFonts w:ascii="Arial Narrow" w:eastAsia="Arial Narrow" w:hAnsi="Arial Narrow" w:cs="Arial Narrow"/>
          <w:b/>
          <w:color w:val="000000"/>
          <w:sz w:val="22"/>
          <w:szCs w:val="22"/>
        </w:rPr>
        <w:t>„</w:t>
      </w:r>
      <w:r w:rsidR="00791989">
        <w:rPr>
          <w:rFonts w:ascii="Arial Narrow" w:eastAsia="Arial Narrow" w:hAnsi="Arial Narrow" w:cs="Arial Narrow"/>
          <w:b/>
          <w:color w:val="000000"/>
          <w:sz w:val="22"/>
          <w:szCs w:val="22"/>
        </w:rPr>
        <w:t xml:space="preserve">Realizacja </w:t>
      </w:r>
      <w:r w:rsidR="00791989">
        <w:rPr>
          <w:rFonts w:ascii="Arial Narrow" w:eastAsia="Arial Narrow" w:hAnsi="Arial Narrow" w:cs="Arial Narrow"/>
          <w:b/>
          <w:sz w:val="22"/>
          <w:szCs w:val="22"/>
        </w:rPr>
        <w:t>konsultacji</w:t>
      </w:r>
      <w:r w:rsidR="00791989">
        <w:rPr>
          <w:rFonts w:ascii="Arial Narrow" w:eastAsia="Arial Narrow" w:hAnsi="Arial Narrow" w:cs="Arial Narrow"/>
          <w:b/>
          <w:color w:val="000000"/>
          <w:sz w:val="22"/>
          <w:szCs w:val="22"/>
        </w:rPr>
        <w:t xml:space="preserve"> psychodietetycznych dla </w:t>
      </w:r>
      <w:r w:rsidR="00791989">
        <w:rPr>
          <w:rFonts w:ascii="Arial Narrow" w:eastAsia="Arial Narrow" w:hAnsi="Arial Narrow" w:cs="Arial Narrow"/>
          <w:b/>
          <w:sz w:val="22"/>
          <w:szCs w:val="22"/>
        </w:rPr>
        <w:t xml:space="preserve">uczestników </w:t>
      </w:r>
      <w:r w:rsidR="00791989">
        <w:rPr>
          <w:rFonts w:ascii="Arial Narrow" w:eastAsia="Arial Narrow" w:hAnsi="Arial Narrow" w:cs="Arial Narrow"/>
          <w:b/>
          <w:color w:val="000000"/>
          <w:sz w:val="22"/>
          <w:szCs w:val="22"/>
        </w:rPr>
        <w:t>projektu pn. Skoordynowane wsparcie pre i post adopcyjne</w:t>
      </w:r>
      <w:r>
        <w:rPr>
          <w:rFonts w:ascii="Arial Narrow" w:eastAsia="Arial Narrow" w:hAnsi="Arial Narrow" w:cs="Arial Narrow"/>
          <w:b/>
          <w:color w:val="000000"/>
          <w:sz w:val="22"/>
          <w:szCs w:val="22"/>
        </w:rPr>
        <w:t>”</w:t>
      </w:r>
      <w:r>
        <w:rPr>
          <w:rFonts w:ascii="Arial Narrow" w:eastAsia="Arial Narrow" w:hAnsi="Arial Narrow" w:cs="Arial Narrow"/>
          <w:color w:val="FF0000"/>
          <w:sz w:val="22"/>
          <w:szCs w:val="22"/>
        </w:rPr>
        <w:t xml:space="preserve"> </w:t>
      </w:r>
      <w:r>
        <w:rPr>
          <w:rFonts w:ascii="Arial Narrow" w:eastAsia="Arial Narrow" w:hAnsi="Arial Narrow" w:cs="Arial Narrow"/>
          <w:color w:val="000000"/>
          <w:sz w:val="22"/>
          <w:szCs w:val="22"/>
        </w:rPr>
        <w:t>Pani/Pana danych osobowych, przysługuje Pani/Panu prawo wniesienia skargi do organu nadzorczego właściwego w sprawach ochrony danych osobowych.</w:t>
      </w:r>
    </w:p>
    <w:p w14:paraId="3339A48E" w14:textId="77777777" w:rsidR="008A45C3" w:rsidRDefault="00526E2D" w:rsidP="0084408A">
      <w:pPr>
        <w:numPr>
          <w:ilvl w:val="0"/>
          <w:numId w:val="16"/>
        </w:numPr>
        <w:pBdr>
          <w:top w:val="nil"/>
          <w:left w:val="nil"/>
          <w:bottom w:val="nil"/>
          <w:right w:val="nil"/>
          <w:between w:val="nil"/>
        </w:pBdr>
        <w:spacing w:line="276" w:lineRule="auto"/>
        <w:ind w:left="720"/>
        <w:jc w:val="both"/>
        <w:rPr>
          <w:rFonts w:ascii="Arial Narrow" w:eastAsia="Arial Narrow" w:hAnsi="Arial Narrow" w:cs="Arial Narrow"/>
          <w:color w:val="000000"/>
        </w:rPr>
      </w:pPr>
      <w:r>
        <w:rPr>
          <w:rFonts w:ascii="Arial Narrow" w:eastAsia="Arial Narrow" w:hAnsi="Arial Narrow" w:cs="Arial Narrow"/>
          <w:color w:val="000000"/>
          <w:sz w:val="22"/>
          <w:szCs w:val="22"/>
        </w:rPr>
        <w:t>Podanie przez Panią/Pana danych osobowych jest obowiązkowe, gdyż przesłankę przetwarzania danych osobowych stanowi przepis prawa.</w:t>
      </w:r>
    </w:p>
    <w:p w14:paraId="456AAD2F" w14:textId="77777777" w:rsidR="008A45C3" w:rsidRDefault="00526E2D" w:rsidP="0084408A">
      <w:pPr>
        <w:numPr>
          <w:ilvl w:val="0"/>
          <w:numId w:val="16"/>
        </w:numPr>
        <w:pBdr>
          <w:top w:val="nil"/>
          <w:left w:val="nil"/>
          <w:bottom w:val="nil"/>
          <w:right w:val="nil"/>
          <w:between w:val="nil"/>
        </w:pBdr>
        <w:spacing w:line="276" w:lineRule="auto"/>
        <w:ind w:left="720"/>
        <w:jc w:val="both"/>
        <w:rPr>
          <w:rFonts w:ascii="Arial Narrow" w:eastAsia="Arial Narrow" w:hAnsi="Arial Narrow" w:cs="Arial Narrow"/>
          <w:color w:val="000000"/>
        </w:rPr>
      </w:pPr>
      <w:r>
        <w:rPr>
          <w:rFonts w:ascii="Arial Narrow" w:eastAsia="Arial Narrow" w:hAnsi="Arial Narrow" w:cs="Arial Narrow"/>
          <w:color w:val="000000"/>
          <w:sz w:val="22"/>
          <w:szCs w:val="22"/>
        </w:rPr>
        <w:t>Pani/Pan dane mogą być przetwarzane w sposób zautomatyzowany  i  nie  będą profilowane.</w:t>
      </w:r>
    </w:p>
    <w:p w14:paraId="2882B67F" w14:textId="61C28198" w:rsidR="008A45C3" w:rsidRDefault="00526E2D" w:rsidP="0084408A">
      <w:pPr>
        <w:numPr>
          <w:ilvl w:val="0"/>
          <w:numId w:val="16"/>
        </w:numPr>
        <w:pBdr>
          <w:top w:val="nil"/>
          <w:left w:val="nil"/>
          <w:bottom w:val="nil"/>
          <w:right w:val="nil"/>
          <w:between w:val="nil"/>
        </w:pBdr>
        <w:spacing w:line="276" w:lineRule="auto"/>
        <w:ind w:left="720"/>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Pani/Pana dane osobowe przetwarzane będą na podstawie art. 6 ust. 1 lit. c RODO w celu związanym z postępowaniem o udzielenie zamówienia publicznego pod nazwą: </w:t>
      </w:r>
      <w:r>
        <w:rPr>
          <w:rFonts w:ascii="Arial Narrow" w:eastAsia="Arial Narrow" w:hAnsi="Arial Narrow" w:cs="Arial Narrow"/>
          <w:b/>
          <w:color w:val="000000"/>
          <w:sz w:val="22"/>
          <w:szCs w:val="22"/>
        </w:rPr>
        <w:t>„</w:t>
      </w:r>
      <w:r w:rsidR="00791989">
        <w:rPr>
          <w:rFonts w:ascii="Arial Narrow" w:eastAsia="Arial Narrow" w:hAnsi="Arial Narrow" w:cs="Arial Narrow"/>
          <w:b/>
          <w:color w:val="000000"/>
          <w:sz w:val="22"/>
          <w:szCs w:val="22"/>
        </w:rPr>
        <w:t xml:space="preserve">Realizacja </w:t>
      </w:r>
      <w:r w:rsidR="00791989">
        <w:rPr>
          <w:rFonts w:ascii="Arial Narrow" w:eastAsia="Arial Narrow" w:hAnsi="Arial Narrow" w:cs="Arial Narrow"/>
          <w:b/>
          <w:sz w:val="22"/>
          <w:szCs w:val="22"/>
        </w:rPr>
        <w:t>konsultacji</w:t>
      </w:r>
      <w:r w:rsidR="00791989">
        <w:rPr>
          <w:rFonts w:ascii="Arial Narrow" w:eastAsia="Arial Narrow" w:hAnsi="Arial Narrow" w:cs="Arial Narrow"/>
          <w:b/>
          <w:color w:val="000000"/>
          <w:sz w:val="22"/>
          <w:szCs w:val="22"/>
        </w:rPr>
        <w:t xml:space="preserve"> psychodietetycznych dla </w:t>
      </w:r>
      <w:r w:rsidR="00791989">
        <w:rPr>
          <w:rFonts w:ascii="Arial Narrow" w:eastAsia="Arial Narrow" w:hAnsi="Arial Narrow" w:cs="Arial Narrow"/>
          <w:b/>
          <w:sz w:val="22"/>
          <w:szCs w:val="22"/>
        </w:rPr>
        <w:t xml:space="preserve">uczestników </w:t>
      </w:r>
      <w:r w:rsidR="00791989">
        <w:rPr>
          <w:rFonts w:ascii="Arial Narrow" w:eastAsia="Arial Narrow" w:hAnsi="Arial Narrow" w:cs="Arial Narrow"/>
          <w:b/>
          <w:color w:val="000000"/>
          <w:sz w:val="22"/>
          <w:szCs w:val="22"/>
        </w:rPr>
        <w:t>projektu pn. Skoordynowane wsparcie pre i post adopcyjne</w:t>
      </w:r>
      <w:r>
        <w:rPr>
          <w:rFonts w:ascii="Arial Narrow" w:eastAsia="Arial Narrow" w:hAnsi="Arial Narrow" w:cs="Arial Narrow"/>
          <w:b/>
          <w:color w:val="000000"/>
          <w:sz w:val="22"/>
          <w:szCs w:val="22"/>
        </w:rPr>
        <w:t>”</w:t>
      </w:r>
      <w:r>
        <w:rPr>
          <w:rFonts w:ascii="Arial Narrow" w:eastAsia="Arial Narrow" w:hAnsi="Arial Narrow" w:cs="Arial Narrow"/>
          <w:color w:val="FF0000"/>
          <w:sz w:val="22"/>
          <w:szCs w:val="22"/>
        </w:rPr>
        <w:t xml:space="preserve"> </w:t>
      </w:r>
      <w:r>
        <w:rPr>
          <w:rFonts w:ascii="Arial Narrow" w:eastAsia="Arial Narrow" w:hAnsi="Arial Narrow" w:cs="Arial Narrow"/>
          <w:color w:val="000000"/>
          <w:sz w:val="22"/>
          <w:szCs w:val="22"/>
        </w:rPr>
        <w:t>prowadzonym w trybie podstawowym</w:t>
      </w:r>
      <w:r w:rsidR="00DA4DB2">
        <w:rPr>
          <w:rFonts w:ascii="Arial Narrow" w:eastAsia="Arial Narrow" w:hAnsi="Arial Narrow" w:cs="Arial Narrow"/>
          <w:color w:val="000000"/>
          <w:sz w:val="22"/>
          <w:szCs w:val="22"/>
        </w:rPr>
        <w:t>.</w:t>
      </w:r>
    </w:p>
    <w:p w14:paraId="399FF87C" w14:textId="77777777" w:rsidR="008A45C3" w:rsidRDefault="00526E2D" w:rsidP="0084408A">
      <w:pPr>
        <w:numPr>
          <w:ilvl w:val="0"/>
          <w:numId w:val="16"/>
        </w:numPr>
        <w:pBdr>
          <w:top w:val="nil"/>
          <w:left w:val="nil"/>
          <w:bottom w:val="nil"/>
          <w:right w:val="nil"/>
          <w:between w:val="nil"/>
        </w:pBdr>
        <w:spacing w:line="276" w:lineRule="auto"/>
        <w:ind w:left="720"/>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Odbiorcami Pani/Pana danych osobowych będą osoby lub podmioty, którym udostępniona zostanie dokumentacja postępowania w oparciu o art. 18 oraz art. 78 ustawy;  </w:t>
      </w:r>
    </w:p>
    <w:p w14:paraId="490C786D" w14:textId="77777777" w:rsidR="008A45C3" w:rsidRDefault="00526E2D" w:rsidP="0084408A">
      <w:pPr>
        <w:numPr>
          <w:ilvl w:val="0"/>
          <w:numId w:val="16"/>
        </w:numPr>
        <w:pBdr>
          <w:top w:val="nil"/>
          <w:left w:val="nil"/>
          <w:bottom w:val="nil"/>
          <w:right w:val="nil"/>
          <w:between w:val="nil"/>
        </w:pBdr>
        <w:spacing w:line="276" w:lineRule="auto"/>
        <w:ind w:left="720"/>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Pani/Pana dane osobowe będą przechowywane, zgodnie z art. 78 ustawy Pzp, przez okres co najmniej 4 lat od dnia zakończenia postępowania o udzielenie zamówienia, a jeżeli zobowiązania wskazane w ofercie i umowie przekroczą w/w przedział czasowy, okres przechowywania obejmuje ten termin; </w:t>
      </w:r>
    </w:p>
    <w:p w14:paraId="7E74BD18" w14:textId="77777777" w:rsidR="008A45C3" w:rsidRDefault="00526E2D" w:rsidP="0084408A">
      <w:pPr>
        <w:numPr>
          <w:ilvl w:val="0"/>
          <w:numId w:val="16"/>
        </w:numPr>
        <w:pBdr>
          <w:top w:val="nil"/>
          <w:left w:val="nil"/>
          <w:bottom w:val="nil"/>
          <w:right w:val="nil"/>
          <w:between w:val="nil"/>
        </w:pBdr>
        <w:spacing w:line="276" w:lineRule="auto"/>
        <w:ind w:left="720"/>
        <w:jc w:val="both"/>
        <w:rPr>
          <w:rFonts w:ascii="Arial Narrow" w:eastAsia="Arial Narrow" w:hAnsi="Arial Narrow" w:cs="Arial Narrow"/>
          <w:color w:val="000000"/>
        </w:rPr>
      </w:pPr>
      <w:r>
        <w:rPr>
          <w:rFonts w:ascii="Arial Narrow" w:eastAsia="Arial Narrow" w:hAnsi="Arial Narrow" w:cs="Arial Narrow"/>
          <w:color w:val="000000"/>
          <w:sz w:val="22"/>
          <w:szCs w:val="22"/>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14:paraId="5F873734" w14:textId="77777777" w:rsidR="008A45C3" w:rsidRDefault="00526E2D" w:rsidP="0084408A">
      <w:pPr>
        <w:numPr>
          <w:ilvl w:val="0"/>
          <w:numId w:val="16"/>
        </w:numPr>
        <w:pBdr>
          <w:top w:val="nil"/>
          <w:left w:val="nil"/>
          <w:bottom w:val="nil"/>
          <w:right w:val="nil"/>
          <w:between w:val="nil"/>
        </w:pBdr>
        <w:spacing w:line="276" w:lineRule="auto"/>
        <w:ind w:left="720"/>
        <w:jc w:val="both"/>
        <w:rPr>
          <w:rFonts w:ascii="Arial Narrow" w:eastAsia="Arial Narrow" w:hAnsi="Arial Narrow" w:cs="Arial Narrow"/>
          <w:color w:val="000000"/>
        </w:rPr>
      </w:pPr>
      <w:r>
        <w:rPr>
          <w:rFonts w:ascii="Arial Narrow" w:eastAsia="Arial Narrow" w:hAnsi="Arial Narrow" w:cs="Arial Narrow"/>
          <w:color w:val="000000"/>
          <w:sz w:val="22"/>
          <w:szCs w:val="22"/>
        </w:rPr>
        <w:t>W odniesieniu do Pani/Pana danych osobowych decyzje nie będą podejmowane w sposób zautomatyzowany, stosowanie do art. 22 RODO;</w:t>
      </w:r>
    </w:p>
    <w:p w14:paraId="615DBEE6" w14:textId="77777777" w:rsidR="008A45C3" w:rsidRDefault="00526E2D" w:rsidP="0084408A">
      <w:pPr>
        <w:numPr>
          <w:ilvl w:val="0"/>
          <w:numId w:val="16"/>
        </w:numPr>
        <w:pBdr>
          <w:top w:val="nil"/>
          <w:left w:val="nil"/>
          <w:bottom w:val="nil"/>
          <w:right w:val="nil"/>
          <w:between w:val="nil"/>
        </w:pBdr>
        <w:spacing w:line="276" w:lineRule="auto"/>
        <w:ind w:left="720"/>
        <w:jc w:val="both"/>
        <w:rPr>
          <w:rFonts w:ascii="Arial Narrow" w:eastAsia="Arial Narrow" w:hAnsi="Arial Narrow" w:cs="Arial Narrow"/>
          <w:color w:val="000000"/>
        </w:rPr>
      </w:pPr>
      <w:r>
        <w:rPr>
          <w:rFonts w:ascii="Arial Narrow" w:eastAsia="Arial Narrow" w:hAnsi="Arial Narrow" w:cs="Arial Narrow"/>
          <w:color w:val="000000"/>
          <w:sz w:val="22"/>
          <w:szCs w:val="22"/>
        </w:rPr>
        <w:t>Posiada Pani/Pan:</w:t>
      </w:r>
    </w:p>
    <w:p w14:paraId="647164CE" w14:textId="77777777" w:rsidR="008A45C3" w:rsidRDefault="00526E2D" w:rsidP="0084408A">
      <w:pPr>
        <w:numPr>
          <w:ilvl w:val="1"/>
          <w:numId w:val="16"/>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na podstawie art. 15 RODO prawo dostępu do danych osobowych Pani/Pana dotyczących;</w:t>
      </w:r>
    </w:p>
    <w:p w14:paraId="6D351836" w14:textId="77777777" w:rsidR="008A45C3" w:rsidRDefault="00526E2D" w:rsidP="0084408A">
      <w:pPr>
        <w:numPr>
          <w:ilvl w:val="1"/>
          <w:numId w:val="16"/>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na podstawie art. 16 RODO prawo do sprostowania Pani/Pana danych osobowych (skorzystanie z prawa do sprostowania nie może skutkować zmianą wyniku postępowania o udzielenie zamówienia publicznego ani zmianą postanowień umowy w zakresie niezgodnym z ustawą oraz nie może naruszać integralności protokołu oraz jego załączników);</w:t>
      </w:r>
    </w:p>
    <w:p w14:paraId="28EEC69B" w14:textId="77777777" w:rsidR="008A45C3" w:rsidRDefault="00526E2D" w:rsidP="0084408A">
      <w:pPr>
        <w:numPr>
          <w:ilvl w:val="1"/>
          <w:numId w:val="16"/>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B45ECDE" w14:textId="77777777" w:rsidR="008A45C3" w:rsidRDefault="00526E2D" w:rsidP="0084408A">
      <w:pPr>
        <w:numPr>
          <w:ilvl w:val="1"/>
          <w:numId w:val="16"/>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prawo do wniesienia skargi do Prezesa Urzędu Ochrony Danych Osobowych, gdy uzna Pani/Pan, że przetwarzanie danych osobowych Pani/Pana dotyczących narusza przepisy RODO;</w:t>
      </w:r>
    </w:p>
    <w:p w14:paraId="749CE234" w14:textId="77777777" w:rsidR="008A45C3" w:rsidRDefault="00526E2D" w:rsidP="0084408A">
      <w:pPr>
        <w:numPr>
          <w:ilvl w:val="0"/>
          <w:numId w:val="16"/>
        </w:numPr>
        <w:pBdr>
          <w:top w:val="nil"/>
          <w:left w:val="nil"/>
          <w:bottom w:val="nil"/>
          <w:right w:val="nil"/>
          <w:between w:val="nil"/>
        </w:pBdr>
        <w:spacing w:line="276" w:lineRule="auto"/>
        <w:ind w:left="720"/>
        <w:jc w:val="both"/>
        <w:rPr>
          <w:rFonts w:ascii="Arial Narrow" w:eastAsia="Arial Narrow" w:hAnsi="Arial Narrow" w:cs="Arial Narrow"/>
          <w:color w:val="000000"/>
        </w:rPr>
      </w:pPr>
      <w:r>
        <w:rPr>
          <w:rFonts w:ascii="Arial Narrow" w:eastAsia="Arial Narrow" w:hAnsi="Arial Narrow" w:cs="Arial Narrow"/>
          <w:color w:val="000000"/>
          <w:sz w:val="22"/>
          <w:szCs w:val="22"/>
        </w:rPr>
        <w:t>Nie przysługuje Pani/Panu:</w:t>
      </w:r>
    </w:p>
    <w:p w14:paraId="419ED1E9" w14:textId="77777777" w:rsidR="008A45C3" w:rsidRDefault="00526E2D" w:rsidP="0084408A">
      <w:pPr>
        <w:numPr>
          <w:ilvl w:val="1"/>
          <w:numId w:val="16"/>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związku z art. 17 ust. 3 lit. b, d lub e RODO prawo do usunięcia danych osobowych;</w:t>
      </w:r>
    </w:p>
    <w:p w14:paraId="04E7BC94" w14:textId="77777777" w:rsidR="008A45C3" w:rsidRDefault="00526E2D" w:rsidP="0084408A">
      <w:pPr>
        <w:numPr>
          <w:ilvl w:val="1"/>
          <w:numId w:val="16"/>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prawo do przenoszenia danych osobowych, o którym mowa w art. 20 RODO;</w:t>
      </w:r>
    </w:p>
    <w:p w14:paraId="493A2094" w14:textId="77777777" w:rsidR="008A45C3" w:rsidRDefault="00526E2D" w:rsidP="0084408A">
      <w:pPr>
        <w:numPr>
          <w:ilvl w:val="1"/>
          <w:numId w:val="16"/>
        </w:numPr>
        <w:pBdr>
          <w:top w:val="nil"/>
          <w:left w:val="nil"/>
          <w:bottom w:val="nil"/>
          <w:right w:val="nil"/>
          <w:between w:val="nil"/>
        </w:pBdr>
        <w:spacing w:line="276" w:lineRule="auto"/>
        <w:ind w:left="10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na podstawie art. 21 RODO prawo sprzeciwu, wobec przetwarzania danych osobowych, gdyż podstawą prawną przetwarzania Pani/Pana danych osobowych jest art. 6 ust. 1 lit. c RODO. </w:t>
      </w:r>
    </w:p>
    <w:p w14:paraId="5600AB0D" w14:textId="77777777" w:rsidR="008A45C3" w:rsidRDefault="00526E2D" w:rsidP="0084408A">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Wystąpienie z żądaniem, o którym mowa w art. 18 ust. 1 rozporządzenia 2016/679, nie ogranicza przetwarzania danych osobowych do czasu zakończenia postępowania o udzielenie zamówienia publicznego.</w:t>
      </w:r>
    </w:p>
    <w:p w14:paraId="72AEF107" w14:textId="77777777" w:rsidR="008A45C3" w:rsidRDefault="00526E2D" w:rsidP="0084408A">
      <w:pPr>
        <w:numPr>
          <w:ilvl w:val="0"/>
          <w:numId w:val="16"/>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07990309" w14:textId="77777777" w:rsidR="008A45C3" w:rsidRDefault="00526E2D">
      <w:pPr>
        <w:pBdr>
          <w:top w:val="single" w:sz="4" w:space="1" w:color="000000"/>
          <w:left w:val="single" w:sz="4" w:space="4" w:color="000000"/>
          <w:bottom w:val="single" w:sz="4" w:space="1" w:color="000000"/>
          <w:right w:val="single" w:sz="4" w:space="0" w:color="000000"/>
          <w:between w:val="nil"/>
        </w:pBdr>
        <w:shd w:val="clear" w:color="auto" w:fill="D9D9D9"/>
        <w:tabs>
          <w:tab w:val="left" w:pos="10445"/>
        </w:tabs>
        <w:spacing w:line="276" w:lineRule="auto"/>
        <w:ind w:left="5"/>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rPr>
        <w:t>Rozdział 32. Uwagi końcowe.</w:t>
      </w:r>
    </w:p>
    <w:p w14:paraId="14161417" w14:textId="3ED403DC" w:rsidR="008A45C3" w:rsidRPr="008331E7" w:rsidRDefault="00526E2D" w:rsidP="0084408A">
      <w:pPr>
        <w:numPr>
          <w:ilvl w:val="0"/>
          <w:numId w:val="13"/>
        </w:numPr>
        <w:pBdr>
          <w:top w:val="nil"/>
          <w:left w:val="nil"/>
          <w:bottom w:val="nil"/>
          <w:right w:val="nil"/>
          <w:between w:val="nil"/>
        </w:pBdr>
        <w:spacing w:line="276" w:lineRule="auto"/>
        <w:jc w:val="both"/>
        <w:rPr>
          <w:rFonts w:ascii="Arial Narrow" w:eastAsia="Arial Narrow" w:hAnsi="Arial Narrow" w:cs="Arial Narrow"/>
          <w:color w:val="FF0000"/>
        </w:rPr>
      </w:pPr>
      <w:r>
        <w:rPr>
          <w:rFonts w:ascii="Arial Narrow" w:eastAsia="Arial Narrow" w:hAnsi="Arial Narrow" w:cs="Arial Narrow"/>
          <w:color w:val="000000"/>
          <w:sz w:val="22"/>
          <w:szCs w:val="22"/>
        </w:rPr>
        <w:t xml:space="preserve">Zamawiający powiadomi o wyniku postępowania wszystkich wykonawców przesyłając niezwłocznie, treść zawiadomienia o  wyborze oferty najkorzystniejszej albo zawiadomienie o unieważnieniu postępowania do wszystkich uczestników postępowania. Ponadto treść zawiadomienia o wyborze oferty najkorzystniejszej albo zawiadomienia o unieważnieniu postępowania zostanie opublikowana na stronie </w:t>
      </w:r>
      <w:hyperlink r:id="rId38" w:history="1">
        <w:r w:rsidR="00AB184C" w:rsidRPr="00AB184C">
          <w:rPr>
            <w:rFonts w:ascii="Open Sans" w:hAnsi="Open Sans" w:cs="Open Sans"/>
            <w:color w:val="23527C"/>
            <w:sz w:val="19"/>
            <w:szCs w:val="19"/>
            <w:u w:val="single"/>
            <w:shd w:val="clear" w:color="auto" w:fill="FFFFFF"/>
          </w:rPr>
          <w:t>https://www.platformazakupowa.pl/transakcja/966488</w:t>
        </w:r>
      </w:hyperlink>
      <w:r w:rsidR="00AB184C">
        <w:t>.</w:t>
      </w:r>
    </w:p>
    <w:p w14:paraId="2E0D6317" w14:textId="77777777" w:rsidR="008A45C3" w:rsidRDefault="00526E2D" w:rsidP="0084408A">
      <w:pPr>
        <w:numPr>
          <w:ilvl w:val="0"/>
          <w:numId w:val="13"/>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 xml:space="preserve"> Udostępnienie protokołu lub załączników do protokołu odbywa się na wniosek według poniższych zasad:</w:t>
      </w:r>
    </w:p>
    <w:p w14:paraId="529F2DB0" w14:textId="77777777" w:rsidR="008A45C3" w:rsidRDefault="00526E2D" w:rsidP="0084408A">
      <w:pPr>
        <w:numPr>
          <w:ilvl w:val="1"/>
          <w:numId w:val="1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Protokół postępowania jest jawny i udostępniany na wniosek.</w:t>
      </w:r>
    </w:p>
    <w:p w14:paraId="3FA8ABF4" w14:textId="77777777" w:rsidR="008A45C3" w:rsidRDefault="00526E2D" w:rsidP="0084408A">
      <w:pPr>
        <w:numPr>
          <w:ilvl w:val="1"/>
          <w:numId w:val="1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Załączniki do protokołu postępowania udostępnia się po dokonaniu wyboru najkorzystniejszej oferty albo unieważnieniu postępowania, z tym że oferty wraz z załącznikami udostępnia się niezwłocznie po otwarciu ofert, nie później jednak niż w terminie 3 dni od dnia otwarcia ofert, z uwzględnieniem art. 166 ust. 3 lub art. 291 ust. 2 zdanie drugie, przy czym nie udostępnia się informacji, które mają charakter poufny,</w:t>
      </w:r>
    </w:p>
    <w:p w14:paraId="44D98283" w14:textId="77777777" w:rsidR="008A45C3" w:rsidRDefault="00526E2D" w:rsidP="0084408A">
      <w:pPr>
        <w:numPr>
          <w:ilvl w:val="1"/>
          <w:numId w:val="1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Protokół postępowania lub załączniki do protokołu postępowania udostępnia się w oryginale lub kopii.</w:t>
      </w:r>
    </w:p>
    <w:p w14:paraId="6770B161" w14:textId="77777777" w:rsidR="008A45C3" w:rsidRDefault="00526E2D" w:rsidP="0084408A">
      <w:pPr>
        <w:numPr>
          <w:ilvl w:val="1"/>
          <w:numId w:val="1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Udostępnianie protokołu postępowania lub załączników do protokołu postępowania następuje przy użyciu środków komunikacji elektronicznej.</w:t>
      </w:r>
    </w:p>
    <w:p w14:paraId="6951D59D" w14:textId="77777777" w:rsidR="008A45C3" w:rsidRDefault="00526E2D" w:rsidP="0084408A">
      <w:pPr>
        <w:numPr>
          <w:ilvl w:val="1"/>
          <w:numId w:val="1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Jeżeli udostępnienie protokołu postępowania lub załączników do protokołu postępowania albo ich części przy użyciu środków komunikacji elektronicznej byłoby utrudnione lub niemożliwe:</w:t>
      </w:r>
    </w:p>
    <w:p w14:paraId="037CE026" w14:textId="77777777" w:rsidR="008A45C3" w:rsidRDefault="00526E2D" w:rsidP="0084408A">
      <w:pPr>
        <w:numPr>
          <w:ilvl w:val="2"/>
          <w:numId w:val="1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 przyczyn o charakterze technicznym,</w:t>
      </w:r>
    </w:p>
    <w:p w14:paraId="68AFCBCC" w14:textId="77777777" w:rsidR="008A45C3" w:rsidRDefault="00526E2D" w:rsidP="0084408A">
      <w:pPr>
        <w:numPr>
          <w:ilvl w:val="2"/>
          <w:numId w:val="1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 przyczyn wynikających z przepisów odrębnych,</w:t>
      </w:r>
    </w:p>
    <w:p w14:paraId="3B2A4194" w14:textId="77777777" w:rsidR="008A45C3" w:rsidRDefault="00526E2D" w:rsidP="0084408A">
      <w:pPr>
        <w:numPr>
          <w:ilvl w:val="2"/>
          <w:numId w:val="1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przypadku odstąpienia od wymagania użycia środków komunikacji elektronicznej z powodu zaistnienia jednej z sytuacji określonej w art. 65 ust. 1 ustawy,</w:t>
      </w:r>
    </w:p>
    <w:p w14:paraId="5F2296E4" w14:textId="77777777" w:rsidR="008A45C3" w:rsidRDefault="00526E2D" w:rsidP="0084408A">
      <w:pPr>
        <w:numPr>
          <w:ilvl w:val="2"/>
          <w:numId w:val="1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 przypadku zamówień w dziedzinach obronności i bezpieczeństwa</w:t>
      </w:r>
    </w:p>
    <w:p w14:paraId="4D0397A6" w14:textId="77777777" w:rsidR="008A45C3" w:rsidRDefault="00526E2D">
      <w:pPr>
        <w:pBdr>
          <w:top w:val="nil"/>
          <w:left w:val="nil"/>
          <w:bottom w:val="nil"/>
          <w:right w:val="nil"/>
          <w:between w:val="nil"/>
        </w:pBdr>
        <w:spacing w:line="276" w:lineRule="auto"/>
        <w:ind w:left="68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zamawiający niezwłocznie informuje o tym wnioskodawcę, wskazując, że udostępnienie, zgodnie z wyborem zamawiającego, może nastąpić przez wgląd w miejscu wyznaczonym przez zamawiającego, przesłanie za pośrednictwem operatora pocztowego w rozumieniu ustawy z dnia 23 listopada 2012 r. - Prawo pocztowe lub za pośrednictwem posłańca.</w:t>
      </w:r>
    </w:p>
    <w:p w14:paraId="1DDD8796" w14:textId="77777777" w:rsidR="008A45C3" w:rsidRDefault="00526E2D" w:rsidP="0084408A">
      <w:pPr>
        <w:numPr>
          <w:ilvl w:val="1"/>
          <w:numId w:val="13"/>
        </w:numPr>
        <w:pBdr>
          <w:top w:val="nil"/>
          <w:left w:val="nil"/>
          <w:bottom w:val="nil"/>
          <w:right w:val="nil"/>
          <w:between w:val="nil"/>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Zamawiający udostępnia wnioskodawcy protokół postępowania niezwłocznie.</w:t>
      </w:r>
    </w:p>
    <w:p w14:paraId="67BD19B6" w14:textId="77777777" w:rsidR="008A45C3" w:rsidRDefault="00526E2D" w:rsidP="0084408A">
      <w:pPr>
        <w:numPr>
          <w:ilvl w:val="0"/>
          <w:numId w:val="13"/>
        </w:num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sz w:val="22"/>
          <w:szCs w:val="22"/>
        </w:rPr>
        <w:t>W sprawach nie uregulowanych w niniejszej specyfikacji zastosowanie mają przepisy ustawy Prawo zamówień publicznych oraz aktów wykonawczych wydanych na jej podstawie.</w:t>
      </w:r>
    </w:p>
    <w:p w14:paraId="5C90589F" w14:textId="77777777" w:rsidR="008A45C3" w:rsidRDefault="008A45C3">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p>
    <w:p w14:paraId="28A4AF1E" w14:textId="77777777" w:rsidR="008A45C3" w:rsidRDefault="00526E2D">
      <w:pPr>
        <w:pBdr>
          <w:top w:val="nil"/>
          <w:left w:val="nil"/>
          <w:bottom w:val="nil"/>
          <w:right w:val="nil"/>
          <w:between w:val="nil"/>
        </w:pBdr>
        <w:spacing w:line="276" w:lineRule="auto"/>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u w:val="single"/>
        </w:rPr>
        <w:t>Załączniki :</w:t>
      </w:r>
    </w:p>
    <w:p w14:paraId="50DEE631" w14:textId="77777777" w:rsidR="008A45C3" w:rsidRDefault="00526E2D" w:rsidP="0084408A">
      <w:pPr>
        <w:numPr>
          <w:ilvl w:val="0"/>
          <w:numId w:val="35"/>
        </w:numPr>
        <w:pBdr>
          <w:top w:val="nil"/>
          <w:left w:val="nil"/>
          <w:bottom w:val="nil"/>
          <w:right w:val="nil"/>
          <w:between w:val="nil"/>
        </w:pBdr>
        <w:ind w:left="400" w:hanging="30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Formularz ofertowy,</w:t>
      </w:r>
    </w:p>
    <w:p w14:paraId="1231CCE8" w14:textId="77777777" w:rsidR="008A45C3" w:rsidRDefault="00526E2D" w:rsidP="0084408A">
      <w:pPr>
        <w:numPr>
          <w:ilvl w:val="0"/>
          <w:numId w:val="35"/>
        </w:numPr>
        <w:pBdr>
          <w:top w:val="nil"/>
          <w:left w:val="nil"/>
          <w:bottom w:val="nil"/>
          <w:right w:val="nil"/>
          <w:between w:val="nil"/>
        </w:pBdr>
        <w:ind w:left="400" w:hanging="30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Oświadczenie o spełnianiu warunków udziału w postępowaniu,</w:t>
      </w:r>
    </w:p>
    <w:p w14:paraId="1B8E915D" w14:textId="77777777" w:rsidR="008A45C3" w:rsidRDefault="00526E2D" w:rsidP="0084408A">
      <w:pPr>
        <w:numPr>
          <w:ilvl w:val="0"/>
          <w:numId w:val="35"/>
        </w:numPr>
        <w:pBdr>
          <w:top w:val="nil"/>
          <w:left w:val="nil"/>
          <w:bottom w:val="nil"/>
          <w:right w:val="nil"/>
          <w:between w:val="nil"/>
        </w:pBdr>
        <w:ind w:left="400" w:hanging="30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Oświadczenie o braku podstaw do wykluczenia, </w:t>
      </w:r>
    </w:p>
    <w:p w14:paraId="476B4F49" w14:textId="77777777" w:rsidR="008A45C3" w:rsidRDefault="00526E2D" w:rsidP="0084408A">
      <w:pPr>
        <w:numPr>
          <w:ilvl w:val="0"/>
          <w:numId w:val="35"/>
        </w:numPr>
        <w:pBdr>
          <w:top w:val="nil"/>
          <w:left w:val="nil"/>
          <w:bottom w:val="nil"/>
          <w:right w:val="nil"/>
          <w:between w:val="nil"/>
        </w:pBdr>
        <w:ind w:left="400" w:hanging="30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Wykaz osób skierowanych do realizacji zamówienia,</w:t>
      </w:r>
    </w:p>
    <w:p w14:paraId="7ACD8DB1" w14:textId="77777777" w:rsidR="008A45C3" w:rsidRDefault="00526E2D" w:rsidP="0084408A">
      <w:pPr>
        <w:numPr>
          <w:ilvl w:val="0"/>
          <w:numId w:val="35"/>
        </w:numPr>
        <w:pBdr>
          <w:top w:val="nil"/>
          <w:left w:val="nil"/>
          <w:bottom w:val="nil"/>
          <w:right w:val="nil"/>
          <w:between w:val="nil"/>
        </w:pBdr>
        <w:ind w:left="400" w:hanging="30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Wzór umowy,</w:t>
      </w:r>
    </w:p>
    <w:p w14:paraId="3F478D4A" w14:textId="77777777" w:rsidR="00C82F5E" w:rsidRDefault="00526E2D" w:rsidP="00C82F5E">
      <w:pPr>
        <w:numPr>
          <w:ilvl w:val="0"/>
          <w:numId w:val="35"/>
        </w:numPr>
        <w:pBdr>
          <w:top w:val="nil"/>
          <w:left w:val="nil"/>
          <w:bottom w:val="nil"/>
          <w:right w:val="nil"/>
          <w:between w:val="nil"/>
        </w:pBdr>
        <w:ind w:left="400" w:hanging="30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Oświadczenie Wykonawców wspólnie ubiegających się o udzielenie zamówienia składane wraz z ofertą na podstawie art. 117 ust. 4 ustawy,</w:t>
      </w:r>
    </w:p>
    <w:p w14:paraId="37F0DA9A" w14:textId="6F40804E" w:rsidR="008A45C3" w:rsidRDefault="008A45C3">
      <w:pPr>
        <w:pBdr>
          <w:top w:val="nil"/>
          <w:left w:val="nil"/>
          <w:bottom w:val="nil"/>
          <w:right w:val="nil"/>
          <w:between w:val="nil"/>
        </w:pBdr>
        <w:spacing w:line="276" w:lineRule="auto"/>
        <w:jc w:val="both"/>
        <w:rPr>
          <w:rFonts w:ascii="Arial Narrow" w:eastAsia="Arial Narrow" w:hAnsi="Arial Narrow" w:cs="Arial Narrow"/>
          <w:color w:val="000000"/>
          <w:sz w:val="22"/>
          <w:szCs w:val="22"/>
        </w:rPr>
      </w:pPr>
    </w:p>
    <w:p w14:paraId="2DFF1140" w14:textId="77777777" w:rsidR="008A45C3" w:rsidRDefault="008A45C3">
      <w:pPr>
        <w:spacing w:line="276" w:lineRule="auto"/>
        <w:jc w:val="both"/>
        <w:rPr>
          <w:rFonts w:ascii="Arial Narrow" w:eastAsia="Arial Narrow" w:hAnsi="Arial Narrow" w:cs="Arial Narrow"/>
          <w:sz w:val="22"/>
          <w:szCs w:val="22"/>
        </w:rPr>
      </w:pPr>
    </w:p>
    <w:p w14:paraId="2D458CC8" w14:textId="77777777" w:rsidR="008A45C3" w:rsidRDefault="00526E2D">
      <w:pPr>
        <w:spacing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                                                                                                                                  Z a t w i e r d z a m :       </w:t>
      </w:r>
    </w:p>
    <w:p w14:paraId="6036A7E6" w14:textId="3CB3E268" w:rsidR="008A45C3" w:rsidRDefault="00526E2D">
      <w:pPr>
        <w:spacing w:line="276" w:lineRule="auto"/>
        <w:ind w:left="426"/>
        <w:jc w:val="both"/>
        <w:rPr>
          <w:rFonts w:ascii="Arial Narrow" w:eastAsia="Arial Narrow" w:hAnsi="Arial Narrow" w:cs="Arial Narrow"/>
          <w:sz w:val="22"/>
          <w:szCs w:val="22"/>
        </w:rPr>
      </w:pPr>
      <w:r>
        <w:rPr>
          <w:rFonts w:ascii="Arial Narrow" w:eastAsia="Arial Narrow" w:hAnsi="Arial Narrow" w:cs="Arial Narrow"/>
          <w:sz w:val="22"/>
          <w:szCs w:val="22"/>
        </w:rPr>
        <w:t xml:space="preserve">     Katowice, dn</w:t>
      </w:r>
      <w:r w:rsidRPr="002C6551">
        <w:rPr>
          <w:rFonts w:ascii="Arial Narrow" w:eastAsia="Arial Narrow" w:hAnsi="Arial Narrow" w:cs="Arial Narrow"/>
          <w:sz w:val="22"/>
          <w:szCs w:val="22"/>
        </w:rPr>
        <w:t xml:space="preserve">. </w:t>
      </w:r>
      <w:r w:rsidR="00560B8F">
        <w:rPr>
          <w:rFonts w:ascii="Arial Narrow" w:eastAsia="Arial Narrow" w:hAnsi="Arial Narrow" w:cs="Arial Narrow"/>
          <w:sz w:val="22"/>
          <w:szCs w:val="22"/>
        </w:rPr>
        <w:t>14.08.2024r.                                                                         (…) Marietta Hełka</w:t>
      </w:r>
    </w:p>
    <w:p w14:paraId="2BD41B31" w14:textId="77777777" w:rsidR="008A45C3" w:rsidRDefault="00526E2D">
      <w:pPr>
        <w:spacing w:line="276" w:lineRule="auto"/>
        <w:ind w:left="6379"/>
        <w:jc w:val="both"/>
        <w:rPr>
          <w:rFonts w:ascii="Arial Narrow" w:eastAsia="Arial Narrow" w:hAnsi="Arial Narrow" w:cs="Arial Narrow"/>
          <w:sz w:val="22"/>
          <w:szCs w:val="22"/>
        </w:rPr>
      </w:pPr>
      <w:r>
        <w:rPr>
          <w:rFonts w:ascii="Arial Narrow" w:eastAsia="Arial Narrow" w:hAnsi="Arial Narrow" w:cs="Arial Narrow"/>
          <w:sz w:val="22"/>
          <w:szCs w:val="22"/>
        </w:rPr>
        <w:t>…………………………….</w:t>
      </w:r>
    </w:p>
    <w:p w14:paraId="0323EB37" w14:textId="77777777" w:rsidR="008A45C3" w:rsidRDefault="00526E2D">
      <w:pPr>
        <w:spacing w:line="276" w:lineRule="auto"/>
        <w:ind w:left="4962"/>
        <w:jc w:val="both"/>
        <w:rPr>
          <w:rFonts w:ascii="Arial Narrow" w:eastAsia="Arial Narrow" w:hAnsi="Arial Narrow" w:cs="Arial Narrow"/>
          <w:sz w:val="22"/>
          <w:szCs w:val="22"/>
        </w:rPr>
      </w:pPr>
      <w:r>
        <w:rPr>
          <w:rFonts w:ascii="Arial Narrow" w:eastAsia="Arial Narrow" w:hAnsi="Arial Narrow" w:cs="Arial Narrow"/>
          <w:sz w:val="22"/>
          <w:szCs w:val="22"/>
        </w:rPr>
        <w:t xml:space="preserve">                                     Dyrektor ŚOA</w:t>
      </w:r>
    </w:p>
    <w:sectPr w:rsidR="008A45C3">
      <w:headerReference w:type="default" r:id="rId39"/>
      <w:footerReference w:type="even" r:id="rId40"/>
      <w:footerReference w:type="default" r:id="rId41"/>
      <w:headerReference w:type="first" r:id="rId42"/>
      <w:footerReference w:type="first" r:id="rId43"/>
      <w:pgSz w:w="12242" w:h="15842"/>
      <w:pgMar w:top="1418" w:right="1440" w:bottom="142" w:left="1418" w:header="284" w:footer="73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0FBE3" w14:textId="77777777" w:rsidR="00AD1F31" w:rsidRDefault="00AD1F31">
      <w:r>
        <w:separator/>
      </w:r>
    </w:p>
  </w:endnote>
  <w:endnote w:type="continuationSeparator" w:id="0">
    <w:p w14:paraId="695420F9" w14:textId="77777777" w:rsidR="00AD1F31" w:rsidRDefault="00AD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Noto Sans Symbols">
    <w:altName w:val="Calibri"/>
    <w:charset w:val="00"/>
    <w:family w:val="auto"/>
    <w:pitch w:val="default"/>
  </w:font>
  <w:font w:name="Georgia">
    <w:panose1 w:val="02040502050405020303"/>
    <w:charset w:val="EE"/>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D8C7F" w14:textId="77777777" w:rsidR="008A45C3" w:rsidRDefault="00526E2D">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sidR="005A4835">
      <w:rPr>
        <w:color w:val="000000"/>
      </w:rPr>
      <w:fldChar w:fldCharType="separate"/>
    </w:r>
    <w:r>
      <w:rPr>
        <w:color w:val="000000"/>
      </w:rPr>
      <w:fldChar w:fldCharType="end"/>
    </w:r>
  </w:p>
  <w:p w14:paraId="3733C4CC" w14:textId="77777777" w:rsidR="008A45C3" w:rsidRDefault="008A45C3">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3EC37" w14:textId="77777777" w:rsidR="008A45C3" w:rsidRDefault="00526E2D">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7366D9">
      <w:rPr>
        <w:noProof/>
        <w:color w:val="000000"/>
      </w:rPr>
      <w:t>1</w:t>
    </w:r>
    <w:r>
      <w:rPr>
        <w:color w:val="000000"/>
      </w:rPr>
      <w:fldChar w:fldCharType="end"/>
    </w:r>
  </w:p>
  <w:p w14:paraId="4FC9C3EF" w14:textId="77777777" w:rsidR="008A45C3" w:rsidRDefault="008A45C3">
    <w:pPr>
      <w:pBdr>
        <w:top w:val="nil"/>
        <w:left w:val="nil"/>
        <w:bottom w:val="nil"/>
        <w:right w:val="nil"/>
        <w:between w:val="nil"/>
      </w:pBdr>
      <w:tabs>
        <w:tab w:val="center" w:pos="4536"/>
        <w:tab w:val="right" w:pos="9072"/>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DE41" w14:textId="77777777" w:rsidR="008A45C3" w:rsidRDefault="008A45C3">
    <w:pPr>
      <w:pBdr>
        <w:top w:val="nil"/>
        <w:left w:val="nil"/>
        <w:bottom w:val="nil"/>
        <w:right w:val="nil"/>
        <w:between w:val="nil"/>
      </w:pBdr>
      <w:tabs>
        <w:tab w:val="center" w:pos="4536"/>
        <w:tab w:val="right" w:pos="9072"/>
      </w:tabs>
      <w:rPr>
        <w:color w:val="000000"/>
        <w:sz w:val="16"/>
        <w:szCs w:val="16"/>
      </w:rPr>
    </w:pPr>
  </w:p>
  <w:p w14:paraId="698E3702" w14:textId="77777777" w:rsidR="008A45C3" w:rsidRDefault="00526E2D">
    <w:pPr>
      <w:pBdr>
        <w:top w:val="nil"/>
        <w:left w:val="nil"/>
        <w:bottom w:val="nil"/>
        <w:right w:val="nil"/>
        <w:between w:val="nil"/>
      </w:pBdr>
      <w:tabs>
        <w:tab w:val="center" w:pos="4536"/>
        <w:tab w:val="right" w:pos="9072"/>
      </w:tabs>
      <w:rPr>
        <w:rFonts w:ascii="Cambria" w:eastAsia="Cambria" w:hAnsi="Cambria" w:cs="Cambria"/>
        <w:color w:val="000000"/>
        <w:sz w:val="16"/>
        <w:szCs w:val="16"/>
      </w:rPr>
    </w:pPr>
    <w:r>
      <w:rPr>
        <w:rFonts w:ascii="Cambria" w:eastAsia="Cambria" w:hAnsi="Cambria" w:cs="Cambria"/>
        <w:b/>
        <w:color w:val="000000"/>
        <w:sz w:val="16"/>
        <w:szCs w:val="16"/>
      </w:rPr>
      <w:t xml:space="preserve">str. </w:t>
    </w:r>
    <w:r>
      <w:rPr>
        <w:rFonts w:ascii="Cambria" w:eastAsia="Cambria" w:hAnsi="Cambria" w:cs="Cambria"/>
        <w:b/>
        <w:color w:val="000000"/>
        <w:sz w:val="16"/>
        <w:szCs w:val="16"/>
      </w:rPr>
      <w:fldChar w:fldCharType="begin"/>
    </w:r>
    <w:r>
      <w:rPr>
        <w:rFonts w:ascii="Cambria" w:eastAsia="Cambria" w:hAnsi="Cambria" w:cs="Cambria"/>
        <w:b/>
        <w:color w:val="000000"/>
        <w:sz w:val="16"/>
        <w:szCs w:val="16"/>
      </w:rPr>
      <w:instrText>PAGE</w:instrText>
    </w:r>
    <w:r w:rsidR="005A4835">
      <w:rPr>
        <w:rFonts w:ascii="Cambria" w:eastAsia="Cambria" w:hAnsi="Cambria" w:cs="Cambria"/>
        <w:b/>
        <w:color w:val="000000"/>
        <w:sz w:val="16"/>
        <w:szCs w:val="16"/>
      </w:rPr>
      <w:fldChar w:fldCharType="separate"/>
    </w:r>
    <w:r>
      <w:rPr>
        <w:rFonts w:ascii="Cambria" w:eastAsia="Cambria" w:hAnsi="Cambria" w:cs="Cambria"/>
        <w:b/>
        <w:color w:val="000000"/>
        <w:sz w:val="16"/>
        <w:szCs w:val="16"/>
      </w:rPr>
      <w:fldChar w:fldCharType="end"/>
    </w:r>
  </w:p>
  <w:p w14:paraId="0FE127F0" w14:textId="77777777" w:rsidR="008A45C3" w:rsidRDefault="008A45C3">
    <w:pPr>
      <w:pBdr>
        <w:top w:val="nil"/>
        <w:left w:val="nil"/>
        <w:bottom w:val="nil"/>
        <w:right w:val="nil"/>
        <w:between w:val="nil"/>
      </w:pBdr>
      <w:tabs>
        <w:tab w:val="center" w:pos="4536"/>
        <w:tab w:val="right" w:pos="9072"/>
      </w:tabs>
      <w:rPr>
        <w:color w:val="000000"/>
      </w:rPr>
    </w:pPr>
  </w:p>
  <w:p w14:paraId="4BC5DE5B" w14:textId="77777777" w:rsidR="008A45C3" w:rsidRDefault="008A45C3">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507BC" w14:textId="77777777" w:rsidR="00AD1F31" w:rsidRDefault="00AD1F31">
      <w:r>
        <w:separator/>
      </w:r>
    </w:p>
  </w:footnote>
  <w:footnote w:type="continuationSeparator" w:id="0">
    <w:p w14:paraId="06C9F025" w14:textId="77777777" w:rsidR="00AD1F31" w:rsidRDefault="00AD1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755C5" w14:textId="77777777" w:rsidR="008A45C3" w:rsidRDefault="00526E2D">
    <w:pPr>
      <w:pBdr>
        <w:top w:val="nil"/>
        <w:left w:val="nil"/>
        <w:bottom w:val="nil"/>
        <w:right w:val="nil"/>
        <w:between w:val="nil"/>
      </w:pBdr>
      <w:tabs>
        <w:tab w:val="center" w:pos="4536"/>
        <w:tab w:val="right" w:pos="9072"/>
      </w:tabs>
      <w:rPr>
        <w:color w:val="000000"/>
      </w:rPr>
    </w:pPr>
    <w:r>
      <w:rPr>
        <w:noProof/>
        <w:color w:val="000000"/>
      </w:rPr>
      <w:drawing>
        <wp:inline distT="0" distB="0" distL="114300" distR="114300" wp14:anchorId="71A98F71" wp14:editId="10F0C6CC">
          <wp:extent cx="5953125" cy="59880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53125" cy="59880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C35EF" w14:textId="77777777" w:rsidR="008A45C3" w:rsidRDefault="00526E2D">
    <w:pPr>
      <w:pBdr>
        <w:top w:val="nil"/>
        <w:left w:val="nil"/>
        <w:bottom w:val="nil"/>
        <w:right w:val="nil"/>
        <w:between w:val="nil"/>
      </w:pBdr>
      <w:tabs>
        <w:tab w:val="center" w:pos="4536"/>
        <w:tab w:val="right" w:pos="9072"/>
      </w:tabs>
      <w:rPr>
        <w:color w:val="000000"/>
      </w:rPr>
    </w:pPr>
    <w:r>
      <w:rPr>
        <w:noProof/>
        <w:color w:val="000000"/>
      </w:rPr>
      <w:drawing>
        <wp:inline distT="0" distB="0" distL="114300" distR="114300" wp14:anchorId="000728CD" wp14:editId="2DB4E5CA">
          <wp:extent cx="6156960" cy="66421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156960" cy="664210"/>
                  </a:xfrm>
                  <a:prstGeom prst="rect">
                    <a:avLst/>
                  </a:prstGeom>
                  <a:ln/>
                </pic:spPr>
              </pic:pic>
            </a:graphicData>
          </a:graphic>
        </wp:inline>
      </w:drawing>
    </w:r>
  </w:p>
  <w:p w14:paraId="457E03B7" w14:textId="77777777" w:rsidR="008A45C3" w:rsidRDefault="008A45C3">
    <w:pPr>
      <w:pBdr>
        <w:top w:val="nil"/>
        <w:left w:val="nil"/>
        <w:bottom w:val="nil"/>
        <w:right w:val="nil"/>
        <w:between w:val="nil"/>
      </w:pBdr>
      <w:tabs>
        <w:tab w:val="center" w:pos="4536"/>
        <w:tab w:val="right" w:pos="9072"/>
        <w:tab w:val="center" w:pos="4621"/>
        <w:tab w:val="right" w:pos="924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63632"/>
    <w:multiLevelType w:val="multilevel"/>
    <w:tmpl w:val="C0065710"/>
    <w:lvl w:ilvl="0">
      <w:start w:val="7"/>
      <w:numFmt w:val="decimal"/>
      <w:lvlText w:val="%1."/>
      <w:lvlJc w:val="left"/>
      <w:pPr>
        <w:ind w:left="360" w:hanging="360"/>
      </w:pPr>
      <w:rPr>
        <w:b w:val="0"/>
        <w:color w:val="000000"/>
        <w:sz w:val="22"/>
        <w:szCs w:val="22"/>
        <w:vertAlign w:val="baseline"/>
      </w:rPr>
    </w:lvl>
    <w:lvl w:ilvl="1">
      <w:start w:val="1"/>
      <w:numFmt w:val="decimal"/>
      <w:lvlText w:val="%2)"/>
      <w:lvlJc w:val="left"/>
      <w:pPr>
        <w:ind w:left="680" w:hanging="283"/>
      </w:pPr>
      <w:rPr>
        <w:vertAlign w:val="baseline"/>
      </w:rPr>
    </w:lvl>
    <w:lvl w:ilvl="2">
      <w:start w:val="1"/>
      <w:numFmt w:val="lowerLetter"/>
      <w:lvlText w:val="%3)"/>
      <w:lvlJc w:val="left"/>
      <w:pPr>
        <w:ind w:left="1637"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 w15:restartNumberingAfterBreak="0">
    <w:nsid w:val="059E3853"/>
    <w:multiLevelType w:val="multilevel"/>
    <w:tmpl w:val="F2729D78"/>
    <w:lvl w:ilvl="0">
      <w:start w:val="1"/>
      <w:numFmt w:val="lowerLetter"/>
      <w:lvlText w:val="%1)"/>
      <w:lvlJc w:val="left"/>
      <w:pPr>
        <w:ind w:left="720" w:hanging="360"/>
      </w:pPr>
      <w:rPr>
        <w:b w:val="0"/>
        <w:sz w:val="20"/>
        <w:szCs w:val="20"/>
      </w:rPr>
    </w:lvl>
    <w:lvl w:ilvl="1">
      <w:start w:val="1"/>
      <w:numFmt w:val="bullet"/>
      <w:lvlText w:val="-"/>
      <w:lvlJc w:val="left"/>
      <w:pPr>
        <w:ind w:left="0" w:firstLine="0"/>
      </w:pPr>
      <w:rPr>
        <w:rFonts w:ascii="Courier New" w:eastAsia="Courier New" w:hAnsi="Courier New" w:cs="Courier New"/>
        <w:color w:val="000000"/>
      </w:rPr>
    </w:lvl>
    <w:lvl w:ilvl="2">
      <w:start w:val="1"/>
      <w:numFmt w:val="decimal"/>
      <w:lvlText w:val="%3."/>
      <w:lvlJc w:val="left"/>
      <w:pPr>
        <w:ind w:left="1440" w:hanging="360"/>
      </w:pPr>
      <w:rPr>
        <w:rFonts w:ascii="Arial Narrow" w:eastAsia="Arial Narrow" w:hAnsi="Arial Narrow" w:cs="Arial Narrow"/>
        <w:b w:val="0"/>
        <w:sz w:val="22"/>
        <w:szCs w:val="22"/>
      </w:rPr>
    </w:lvl>
    <w:lvl w:ilvl="3">
      <w:start w:val="1"/>
      <w:numFmt w:val="decimal"/>
      <w:lvlText w:val="%4."/>
      <w:lvlJc w:val="left"/>
      <w:pPr>
        <w:ind w:left="1800" w:hanging="360"/>
      </w:pPr>
      <w:rPr>
        <w:rFonts w:ascii="Arial Narrow" w:eastAsia="Arial Narrow" w:hAnsi="Arial Narrow" w:cs="Arial Narrow"/>
        <w:b w:val="0"/>
        <w:sz w:val="22"/>
        <w:szCs w:val="22"/>
      </w:rPr>
    </w:lvl>
    <w:lvl w:ilvl="4">
      <w:start w:val="1"/>
      <w:numFmt w:val="decimal"/>
      <w:lvlText w:val="%5."/>
      <w:lvlJc w:val="left"/>
      <w:pPr>
        <w:ind w:left="2160" w:hanging="360"/>
      </w:pPr>
      <w:rPr>
        <w:rFonts w:ascii="Arial Narrow" w:eastAsia="Arial Narrow" w:hAnsi="Arial Narrow" w:cs="Arial Narrow"/>
        <w:b w:val="0"/>
        <w:sz w:val="22"/>
        <w:szCs w:val="22"/>
      </w:rPr>
    </w:lvl>
    <w:lvl w:ilvl="5">
      <w:start w:val="1"/>
      <w:numFmt w:val="decimal"/>
      <w:lvlText w:val="%6."/>
      <w:lvlJc w:val="left"/>
      <w:pPr>
        <w:ind w:left="2520" w:hanging="360"/>
      </w:pPr>
      <w:rPr>
        <w:rFonts w:ascii="Arial Narrow" w:eastAsia="Arial Narrow" w:hAnsi="Arial Narrow" w:cs="Arial Narrow"/>
        <w:b w:val="0"/>
        <w:sz w:val="22"/>
        <w:szCs w:val="22"/>
      </w:rPr>
    </w:lvl>
    <w:lvl w:ilvl="6">
      <w:start w:val="1"/>
      <w:numFmt w:val="decimal"/>
      <w:lvlText w:val="%7."/>
      <w:lvlJc w:val="left"/>
      <w:pPr>
        <w:ind w:left="2880" w:hanging="360"/>
      </w:pPr>
      <w:rPr>
        <w:rFonts w:ascii="Arial Narrow" w:eastAsia="Arial Narrow" w:hAnsi="Arial Narrow" w:cs="Arial Narrow"/>
        <w:b w:val="0"/>
        <w:sz w:val="22"/>
        <w:szCs w:val="22"/>
      </w:rPr>
    </w:lvl>
    <w:lvl w:ilvl="7">
      <w:start w:val="1"/>
      <w:numFmt w:val="decimal"/>
      <w:lvlText w:val="%8."/>
      <w:lvlJc w:val="left"/>
      <w:pPr>
        <w:ind w:left="3240" w:hanging="360"/>
      </w:pPr>
      <w:rPr>
        <w:rFonts w:ascii="Arial Narrow" w:eastAsia="Arial Narrow" w:hAnsi="Arial Narrow" w:cs="Arial Narrow"/>
        <w:b w:val="0"/>
        <w:sz w:val="22"/>
        <w:szCs w:val="22"/>
      </w:rPr>
    </w:lvl>
    <w:lvl w:ilvl="8">
      <w:start w:val="1"/>
      <w:numFmt w:val="decimal"/>
      <w:lvlText w:val="%9."/>
      <w:lvlJc w:val="left"/>
      <w:pPr>
        <w:ind w:left="3600" w:hanging="360"/>
      </w:pPr>
      <w:rPr>
        <w:rFonts w:ascii="Arial Narrow" w:eastAsia="Arial Narrow" w:hAnsi="Arial Narrow" w:cs="Arial Narrow"/>
        <w:b w:val="0"/>
        <w:sz w:val="22"/>
        <w:szCs w:val="22"/>
      </w:rPr>
    </w:lvl>
  </w:abstractNum>
  <w:abstractNum w:abstractNumId="2" w15:restartNumberingAfterBreak="0">
    <w:nsid w:val="07A21465"/>
    <w:multiLevelType w:val="multilevel"/>
    <w:tmpl w:val="1590899A"/>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F277A68"/>
    <w:multiLevelType w:val="multilevel"/>
    <w:tmpl w:val="6D40C376"/>
    <w:lvl w:ilvl="0">
      <w:start w:val="1"/>
      <w:numFmt w:val="decimal"/>
      <w:lvlText w:val="%1."/>
      <w:lvlJc w:val="left"/>
      <w:pPr>
        <w:ind w:left="360" w:hanging="360"/>
      </w:pPr>
      <w:rPr>
        <w:color w:val="000000"/>
        <w:sz w:val="22"/>
        <w:szCs w:val="22"/>
        <w:vertAlign w:val="baseline"/>
      </w:rPr>
    </w:lvl>
    <w:lvl w:ilvl="1">
      <w:start w:val="1"/>
      <w:numFmt w:val="decimal"/>
      <w:lvlText w:val="%2)"/>
      <w:lvlJc w:val="left"/>
      <w:pPr>
        <w:ind w:left="680" w:hanging="283"/>
      </w:pPr>
      <w:rPr>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4" w15:restartNumberingAfterBreak="0">
    <w:nsid w:val="0F9F0A3D"/>
    <w:multiLevelType w:val="multilevel"/>
    <w:tmpl w:val="CF06C2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3294FCA"/>
    <w:multiLevelType w:val="multilevel"/>
    <w:tmpl w:val="6DD61182"/>
    <w:lvl w:ilvl="0">
      <w:start w:val="1"/>
      <w:numFmt w:val="decimal"/>
      <w:lvlText w:val="%1)"/>
      <w:lvlJc w:val="left"/>
      <w:pPr>
        <w:ind w:left="360" w:hanging="360"/>
      </w:pPr>
      <w:rPr>
        <w:b w:val="0"/>
        <w:sz w:val="20"/>
        <w:szCs w:val="20"/>
        <w:vertAlign w:val="baseline"/>
      </w:rPr>
    </w:lvl>
    <w:lvl w:ilvl="1">
      <w:start w:val="1"/>
      <w:numFmt w:val="decimal"/>
      <w:lvlText w:val="%2)"/>
      <w:lvlJc w:val="left"/>
      <w:pPr>
        <w:ind w:left="680"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6" w15:restartNumberingAfterBreak="0">
    <w:nsid w:val="136C50C3"/>
    <w:multiLevelType w:val="multilevel"/>
    <w:tmpl w:val="7176250A"/>
    <w:lvl w:ilvl="0">
      <w:start w:val="1"/>
      <w:numFmt w:val="decimal"/>
      <w:lvlText w:val="%1)"/>
      <w:lvlJc w:val="left"/>
      <w:pPr>
        <w:ind w:left="720" w:hanging="360"/>
      </w:pPr>
      <w:rPr>
        <w:rFonts w:ascii="Arial Narrow" w:eastAsia="Arial Narrow" w:hAnsi="Arial Narrow" w:cs="Arial Narrow"/>
        <w:b w:val="0"/>
        <w:sz w:val="20"/>
        <w:szCs w:val="20"/>
      </w:rPr>
    </w:lvl>
    <w:lvl w:ilvl="1">
      <w:start w:val="1"/>
      <w:numFmt w:val="bullet"/>
      <w:lvlText w:val="-"/>
      <w:lvlJc w:val="left"/>
      <w:pPr>
        <w:ind w:left="0" w:firstLine="0"/>
      </w:pPr>
      <w:rPr>
        <w:rFonts w:ascii="Courier New" w:eastAsia="Courier New" w:hAnsi="Courier New" w:cs="Courier New"/>
        <w:color w:val="000000"/>
      </w:rPr>
    </w:lvl>
    <w:lvl w:ilvl="2">
      <w:start w:val="1"/>
      <w:numFmt w:val="decimal"/>
      <w:lvlText w:val="%3."/>
      <w:lvlJc w:val="left"/>
      <w:pPr>
        <w:ind w:left="1440" w:hanging="360"/>
      </w:pPr>
      <w:rPr>
        <w:rFonts w:ascii="Arial Narrow" w:eastAsia="Arial Narrow" w:hAnsi="Arial Narrow" w:cs="Arial Narrow"/>
        <w:b w:val="0"/>
        <w:sz w:val="22"/>
        <w:szCs w:val="22"/>
      </w:rPr>
    </w:lvl>
    <w:lvl w:ilvl="3">
      <w:start w:val="1"/>
      <w:numFmt w:val="decimal"/>
      <w:lvlText w:val="%4."/>
      <w:lvlJc w:val="left"/>
      <w:pPr>
        <w:ind w:left="1800" w:hanging="360"/>
      </w:pPr>
      <w:rPr>
        <w:rFonts w:ascii="Arial Narrow" w:eastAsia="Arial Narrow" w:hAnsi="Arial Narrow" w:cs="Arial Narrow"/>
        <w:b w:val="0"/>
        <w:sz w:val="22"/>
        <w:szCs w:val="22"/>
      </w:rPr>
    </w:lvl>
    <w:lvl w:ilvl="4">
      <w:start w:val="1"/>
      <w:numFmt w:val="decimal"/>
      <w:lvlText w:val="%5."/>
      <w:lvlJc w:val="left"/>
      <w:pPr>
        <w:ind w:left="2160" w:hanging="360"/>
      </w:pPr>
      <w:rPr>
        <w:rFonts w:ascii="Arial Narrow" w:eastAsia="Arial Narrow" w:hAnsi="Arial Narrow" w:cs="Arial Narrow"/>
        <w:b w:val="0"/>
        <w:sz w:val="22"/>
        <w:szCs w:val="22"/>
      </w:rPr>
    </w:lvl>
    <w:lvl w:ilvl="5">
      <w:start w:val="1"/>
      <w:numFmt w:val="decimal"/>
      <w:lvlText w:val="%6."/>
      <w:lvlJc w:val="left"/>
      <w:pPr>
        <w:ind w:left="2520" w:hanging="360"/>
      </w:pPr>
      <w:rPr>
        <w:rFonts w:ascii="Arial Narrow" w:eastAsia="Arial Narrow" w:hAnsi="Arial Narrow" w:cs="Arial Narrow"/>
        <w:b w:val="0"/>
        <w:sz w:val="22"/>
        <w:szCs w:val="22"/>
      </w:rPr>
    </w:lvl>
    <w:lvl w:ilvl="6">
      <w:start w:val="1"/>
      <w:numFmt w:val="decimal"/>
      <w:lvlText w:val="%7."/>
      <w:lvlJc w:val="left"/>
      <w:pPr>
        <w:ind w:left="2880" w:hanging="360"/>
      </w:pPr>
      <w:rPr>
        <w:rFonts w:ascii="Arial Narrow" w:eastAsia="Arial Narrow" w:hAnsi="Arial Narrow" w:cs="Arial Narrow"/>
        <w:b w:val="0"/>
        <w:sz w:val="22"/>
        <w:szCs w:val="22"/>
      </w:rPr>
    </w:lvl>
    <w:lvl w:ilvl="7">
      <w:start w:val="1"/>
      <w:numFmt w:val="decimal"/>
      <w:lvlText w:val="%8."/>
      <w:lvlJc w:val="left"/>
      <w:pPr>
        <w:ind w:left="3240" w:hanging="360"/>
      </w:pPr>
      <w:rPr>
        <w:rFonts w:ascii="Arial Narrow" w:eastAsia="Arial Narrow" w:hAnsi="Arial Narrow" w:cs="Arial Narrow"/>
        <w:b w:val="0"/>
        <w:sz w:val="22"/>
        <w:szCs w:val="22"/>
      </w:rPr>
    </w:lvl>
    <w:lvl w:ilvl="8">
      <w:start w:val="1"/>
      <w:numFmt w:val="decimal"/>
      <w:lvlText w:val="%9."/>
      <w:lvlJc w:val="left"/>
      <w:pPr>
        <w:ind w:left="3600" w:hanging="360"/>
      </w:pPr>
      <w:rPr>
        <w:rFonts w:ascii="Arial Narrow" w:eastAsia="Arial Narrow" w:hAnsi="Arial Narrow" w:cs="Arial Narrow"/>
        <w:b w:val="0"/>
        <w:sz w:val="22"/>
        <w:szCs w:val="22"/>
      </w:rPr>
    </w:lvl>
  </w:abstractNum>
  <w:abstractNum w:abstractNumId="7" w15:restartNumberingAfterBreak="0">
    <w:nsid w:val="14BE5FBB"/>
    <w:multiLevelType w:val="multilevel"/>
    <w:tmpl w:val="8F763BFC"/>
    <w:lvl w:ilvl="0">
      <w:start w:val="5"/>
      <w:numFmt w:val="decimal"/>
      <w:lvlText w:val="%1."/>
      <w:lvlJc w:val="left"/>
      <w:pPr>
        <w:ind w:left="111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CD3DDA"/>
    <w:multiLevelType w:val="multilevel"/>
    <w:tmpl w:val="48EA8C16"/>
    <w:lvl w:ilvl="0">
      <w:start w:val="1"/>
      <w:numFmt w:val="decimal"/>
      <w:lvlText w:val="%1)"/>
      <w:lvlJc w:val="left"/>
      <w:pPr>
        <w:ind w:left="360" w:hanging="360"/>
      </w:pPr>
      <w:rPr>
        <w:b w:val="0"/>
        <w:color w:val="000000"/>
      </w:rPr>
    </w:lvl>
    <w:lvl w:ilvl="1">
      <w:start w:val="1"/>
      <w:numFmt w:val="bullet"/>
      <w:lvlText w:val="−"/>
      <w:lvlJc w:val="left"/>
      <w:pPr>
        <w:ind w:left="72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52617B4"/>
    <w:multiLevelType w:val="multilevel"/>
    <w:tmpl w:val="1EBA28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73B5752"/>
    <w:multiLevelType w:val="multilevel"/>
    <w:tmpl w:val="53BA96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754E2E"/>
    <w:multiLevelType w:val="multilevel"/>
    <w:tmpl w:val="0614AF94"/>
    <w:lvl w:ilvl="0">
      <w:start w:val="1"/>
      <w:numFmt w:val="decimal"/>
      <w:lvlText w:val="%1."/>
      <w:lvlJc w:val="left"/>
      <w:pPr>
        <w:ind w:left="720" w:hanging="360"/>
      </w:pPr>
      <w:rPr>
        <w:rFonts w:ascii="Arial Narrow" w:eastAsia="Arial Narrow" w:hAnsi="Arial Narrow" w:cs="Arial Narrow"/>
        <w:b w:val="0"/>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2" w15:restartNumberingAfterBreak="0">
    <w:nsid w:val="21D819D4"/>
    <w:multiLevelType w:val="multilevel"/>
    <w:tmpl w:val="3C0E7686"/>
    <w:lvl w:ilvl="0">
      <w:start w:val="1"/>
      <w:numFmt w:val="decimal"/>
      <w:lvlText w:val="%1."/>
      <w:lvlJc w:val="left"/>
      <w:pPr>
        <w:ind w:left="360" w:hanging="360"/>
      </w:pPr>
      <w:rPr>
        <w:color w:val="auto"/>
        <w:sz w:val="22"/>
        <w:szCs w:val="22"/>
        <w:vertAlign w:val="baseline"/>
      </w:rPr>
    </w:lvl>
    <w:lvl w:ilvl="1">
      <w:start w:val="1"/>
      <w:numFmt w:val="decimal"/>
      <w:lvlText w:val="%2)"/>
      <w:lvlJc w:val="left"/>
      <w:pPr>
        <w:ind w:left="680"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3" w15:restartNumberingAfterBreak="0">
    <w:nsid w:val="21E15D4C"/>
    <w:multiLevelType w:val="multilevel"/>
    <w:tmpl w:val="EAFEBFF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15:restartNumberingAfterBreak="0">
    <w:nsid w:val="25114146"/>
    <w:multiLevelType w:val="multilevel"/>
    <w:tmpl w:val="4798E6AA"/>
    <w:lvl w:ilvl="0">
      <w:start w:val="1"/>
      <w:numFmt w:val="decimal"/>
      <w:lvlText w:val="%1."/>
      <w:lvlJc w:val="left"/>
      <w:pPr>
        <w:ind w:left="360" w:hanging="360"/>
      </w:pPr>
      <w:rPr>
        <w:sz w:val="20"/>
        <w:szCs w:val="20"/>
      </w:rPr>
    </w:lvl>
    <w:lvl w:ilvl="1">
      <w:start w:val="1"/>
      <w:numFmt w:val="decimal"/>
      <w:lvlText w:val="%2)"/>
      <w:lvlJc w:val="left"/>
      <w:pPr>
        <w:ind w:left="680" w:hanging="283"/>
      </w:pPr>
      <w:rPr>
        <w:b w:val="0"/>
      </w:rPr>
    </w:lvl>
    <w:lvl w:ilvl="2">
      <w:start w:val="1"/>
      <w:numFmt w:val="lowerLetter"/>
      <w:lvlText w:val="%3)"/>
      <w:lvlJc w:val="left"/>
      <w:pPr>
        <w:ind w:left="1080" w:hanging="360"/>
      </w:pPr>
    </w:lvl>
    <w:lvl w:ilvl="3">
      <w:start w:val="1"/>
      <w:numFmt w:val="bullet"/>
      <w:lvlText w:val="-"/>
      <w:lvlJc w:val="left"/>
      <w:pPr>
        <w:ind w:left="1440" w:hanging="360"/>
      </w:pPr>
      <w:rPr>
        <w:rFonts w:ascii="Calibri" w:eastAsia="Calibri" w:hAnsi="Calibri" w:cs="Calibri"/>
      </w:rPr>
    </w:lvl>
    <w:lvl w:ilvl="4">
      <w:start w:val="1"/>
      <w:numFmt w:val="bullet"/>
      <w:lvlText w:val="•"/>
      <w:lvlJc w:val="left"/>
      <w:pPr>
        <w:ind w:left="1800" w:hanging="360"/>
      </w:pPr>
      <w:rPr>
        <w:rFonts w:ascii="Calibri" w:eastAsia="Calibri" w:hAnsi="Calibri" w:cs="Calibri"/>
      </w:rPr>
    </w:lvl>
    <w:lvl w:ilvl="5">
      <w:start w:val="1"/>
      <w:numFmt w:val="lowerRoman"/>
      <w:lvlText w:val="(%6)"/>
      <w:lvlJc w:val="left"/>
      <w:pPr>
        <w:ind w:left="2160" w:hanging="360"/>
      </w:pPr>
    </w:lvl>
    <w:lvl w:ilvl="6">
      <w:start w:val="1"/>
      <w:numFmt w:val="lowerLetter"/>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7FF2D10"/>
    <w:multiLevelType w:val="multilevel"/>
    <w:tmpl w:val="FEA21F26"/>
    <w:lvl w:ilvl="0">
      <w:start w:val="1"/>
      <w:numFmt w:val="bullet"/>
      <w:lvlText w:val="-"/>
      <w:lvlJc w:val="left"/>
      <w:pPr>
        <w:ind w:left="0" w:firstLine="0"/>
      </w:pPr>
      <w:rPr>
        <w:rFonts w:ascii="Courier New" w:eastAsia="Courier New" w:hAnsi="Courier New" w:cs="Courier New"/>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85447AC"/>
    <w:multiLevelType w:val="multilevel"/>
    <w:tmpl w:val="CBFE587E"/>
    <w:lvl w:ilvl="0">
      <w:start w:val="1"/>
      <w:numFmt w:val="decimal"/>
      <w:lvlText w:val="%1."/>
      <w:lvlJc w:val="left"/>
      <w:pPr>
        <w:ind w:left="2460" w:hanging="360"/>
      </w:pPr>
      <w:rPr>
        <w:vertAlign w:val="baseline"/>
      </w:rPr>
    </w:lvl>
    <w:lvl w:ilvl="1">
      <w:start w:val="1"/>
      <w:numFmt w:val="lowerLetter"/>
      <w:lvlText w:val="%2."/>
      <w:lvlJc w:val="left"/>
      <w:pPr>
        <w:ind w:left="3180" w:hanging="360"/>
      </w:pPr>
      <w:rPr>
        <w:vertAlign w:val="baseline"/>
      </w:rPr>
    </w:lvl>
    <w:lvl w:ilvl="2">
      <w:start w:val="1"/>
      <w:numFmt w:val="lowerRoman"/>
      <w:lvlText w:val="%3."/>
      <w:lvlJc w:val="right"/>
      <w:pPr>
        <w:ind w:left="3900" w:hanging="180"/>
      </w:pPr>
      <w:rPr>
        <w:vertAlign w:val="baseline"/>
      </w:rPr>
    </w:lvl>
    <w:lvl w:ilvl="3">
      <w:start w:val="1"/>
      <w:numFmt w:val="decimal"/>
      <w:lvlText w:val="%4."/>
      <w:lvlJc w:val="left"/>
      <w:pPr>
        <w:ind w:left="4620" w:hanging="360"/>
      </w:pPr>
      <w:rPr>
        <w:vertAlign w:val="baseline"/>
      </w:rPr>
    </w:lvl>
    <w:lvl w:ilvl="4">
      <w:start w:val="1"/>
      <w:numFmt w:val="lowerLetter"/>
      <w:lvlText w:val="%5."/>
      <w:lvlJc w:val="left"/>
      <w:pPr>
        <w:ind w:left="5340" w:hanging="360"/>
      </w:pPr>
      <w:rPr>
        <w:vertAlign w:val="baseline"/>
      </w:rPr>
    </w:lvl>
    <w:lvl w:ilvl="5">
      <w:start w:val="1"/>
      <w:numFmt w:val="lowerRoman"/>
      <w:lvlText w:val="%6."/>
      <w:lvlJc w:val="right"/>
      <w:pPr>
        <w:ind w:left="6060" w:hanging="180"/>
      </w:pPr>
      <w:rPr>
        <w:vertAlign w:val="baseline"/>
      </w:rPr>
    </w:lvl>
    <w:lvl w:ilvl="6">
      <w:start w:val="1"/>
      <w:numFmt w:val="decimal"/>
      <w:lvlText w:val="%7."/>
      <w:lvlJc w:val="left"/>
      <w:pPr>
        <w:ind w:left="6780" w:hanging="360"/>
      </w:pPr>
      <w:rPr>
        <w:vertAlign w:val="baseline"/>
      </w:rPr>
    </w:lvl>
    <w:lvl w:ilvl="7">
      <w:start w:val="1"/>
      <w:numFmt w:val="lowerLetter"/>
      <w:lvlText w:val="%8."/>
      <w:lvlJc w:val="left"/>
      <w:pPr>
        <w:ind w:left="7500" w:hanging="360"/>
      </w:pPr>
      <w:rPr>
        <w:vertAlign w:val="baseline"/>
      </w:rPr>
    </w:lvl>
    <w:lvl w:ilvl="8">
      <w:start w:val="1"/>
      <w:numFmt w:val="lowerRoman"/>
      <w:lvlText w:val="%9."/>
      <w:lvlJc w:val="right"/>
      <w:pPr>
        <w:ind w:left="8220" w:hanging="180"/>
      </w:pPr>
      <w:rPr>
        <w:vertAlign w:val="baseline"/>
      </w:rPr>
    </w:lvl>
  </w:abstractNum>
  <w:abstractNum w:abstractNumId="17" w15:restartNumberingAfterBreak="0">
    <w:nsid w:val="288B1440"/>
    <w:multiLevelType w:val="multilevel"/>
    <w:tmpl w:val="1C0EAF7C"/>
    <w:lvl w:ilvl="0">
      <w:start w:val="1"/>
      <w:numFmt w:val="bullet"/>
      <w:lvlText w:val="−"/>
      <w:lvlJc w:val="left"/>
      <w:pPr>
        <w:ind w:left="2713" w:hanging="360"/>
      </w:pPr>
      <w:rPr>
        <w:rFonts w:ascii="Noto Sans Symbols" w:eastAsia="Noto Sans Symbols" w:hAnsi="Noto Sans Symbols" w:cs="Noto Sans Symbols"/>
      </w:rPr>
    </w:lvl>
    <w:lvl w:ilvl="1">
      <w:start w:val="1"/>
      <w:numFmt w:val="lowerLetter"/>
      <w:lvlText w:val="%2."/>
      <w:lvlJc w:val="left"/>
      <w:pPr>
        <w:ind w:left="3433" w:hanging="360"/>
      </w:pPr>
    </w:lvl>
    <w:lvl w:ilvl="2">
      <w:start w:val="1"/>
      <w:numFmt w:val="lowerRoman"/>
      <w:lvlText w:val="%3."/>
      <w:lvlJc w:val="right"/>
      <w:pPr>
        <w:ind w:left="4153" w:hanging="180"/>
      </w:pPr>
    </w:lvl>
    <w:lvl w:ilvl="3">
      <w:start w:val="1"/>
      <w:numFmt w:val="decimal"/>
      <w:lvlText w:val="%4."/>
      <w:lvlJc w:val="left"/>
      <w:pPr>
        <w:ind w:left="4873" w:hanging="360"/>
      </w:pPr>
    </w:lvl>
    <w:lvl w:ilvl="4">
      <w:start w:val="1"/>
      <w:numFmt w:val="lowerLetter"/>
      <w:lvlText w:val="%5."/>
      <w:lvlJc w:val="left"/>
      <w:pPr>
        <w:ind w:left="5593" w:hanging="360"/>
      </w:pPr>
    </w:lvl>
    <w:lvl w:ilvl="5">
      <w:start w:val="1"/>
      <w:numFmt w:val="lowerRoman"/>
      <w:lvlText w:val="%6."/>
      <w:lvlJc w:val="right"/>
      <w:pPr>
        <w:ind w:left="6313" w:hanging="180"/>
      </w:pPr>
    </w:lvl>
    <w:lvl w:ilvl="6">
      <w:start w:val="1"/>
      <w:numFmt w:val="decimal"/>
      <w:lvlText w:val="%7."/>
      <w:lvlJc w:val="left"/>
      <w:pPr>
        <w:ind w:left="7033" w:hanging="360"/>
      </w:pPr>
    </w:lvl>
    <w:lvl w:ilvl="7">
      <w:start w:val="1"/>
      <w:numFmt w:val="lowerLetter"/>
      <w:lvlText w:val="%8."/>
      <w:lvlJc w:val="left"/>
      <w:pPr>
        <w:ind w:left="7753" w:hanging="360"/>
      </w:pPr>
    </w:lvl>
    <w:lvl w:ilvl="8">
      <w:start w:val="1"/>
      <w:numFmt w:val="lowerRoman"/>
      <w:lvlText w:val="%9."/>
      <w:lvlJc w:val="right"/>
      <w:pPr>
        <w:ind w:left="8473" w:hanging="180"/>
      </w:pPr>
    </w:lvl>
  </w:abstractNum>
  <w:abstractNum w:abstractNumId="18" w15:restartNumberingAfterBreak="0">
    <w:nsid w:val="28D53847"/>
    <w:multiLevelType w:val="multilevel"/>
    <w:tmpl w:val="96F6E09E"/>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19" w15:restartNumberingAfterBreak="0">
    <w:nsid w:val="339B7536"/>
    <w:multiLevelType w:val="multilevel"/>
    <w:tmpl w:val="DCCE5C1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Letter"/>
      <w:lvlText w:val="%3)"/>
      <w:lvlJc w:val="left"/>
      <w:pPr>
        <w:ind w:left="2062"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9CC18C3"/>
    <w:multiLevelType w:val="multilevel"/>
    <w:tmpl w:val="63E81C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CCD4F8F"/>
    <w:multiLevelType w:val="multilevel"/>
    <w:tmpl w:val="C7BE3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0A374D5"/>
    <w:multiLevelType w:val="multilevel"/>
    <w:tmpl w:val="E5E888EC"/>
    <w:lvl w:ilvl="0">
      <w:start w:val="1"/>
      <w:numFmt w:val="decimal"/>
      <w:lvlText w:val="%1)"/>
      <w:lvlJc w:val="left"/>
      <w:pPr>
        <w:ind w:left="142" w:hanging="360"/>
      </w:pPr>
      <w:rPr>
        <w:b w:val="0"/>
        <w:color w:val="000000"/>
      </w:rPr>
    </w:lvl>
    <w:lvl w:ilvl="1">
      <w:start w:val="1"/>
      <w:numFmt w:val="bullet"/>
      <w:lvlText w:val="−"/>
      <w:lvlJc w:val="left"/>
      <w:pPr>
        <w:ind w:left="502" w:hanging="360"/>
      </w:pPr>
      <w:rPr>
        <w:rFonts w:ascii="Noto Sans Symbols" w:eastAsia="Noto Sans Symbols" w:hAnsi="Noto Sans Symbols" w:cs="Noto Sans Symbols"/>
      </w:rPr>
    </w:lvl>
    <w:lvl w:ilvl="2">
      <w:start w:val="1"/>
      <w:numFmt w:val="lowerRoman"/>
      <w:lvlText w:val="%3."/>
      <w:lvlJc w:val="right"/>
      <w:pPr>
        <w:ind w:left="1582" w:hanging="180"/>
      </w:pPr>
    </w:lvl>
    <w:lvl w:ilvl="3">
      <w:start w:val="1"/>
      <w:numFmt w:val="decimal"/>
      <w:lvlText w:val="%4."/>
      <w:lvlJc w:val="left"/>
      <w:pPr>
        <w:ind w:left="2302" w:hanging="360"/>
      </w:pPr>
    </w:lvl>
    <w:lvl w:ilvl="4">
      <w:start w:val="1"/>
      <w:numFmt w:val="lowerLetter"/>
      <w:lvlText w:val="%5."/>
      <w:lvlJc w:val="left"/>
      <w:pPr>
        <w:ind w:left="3022" w:hanging="360"/>
      </w:pPr>
    </w:lvl>
    <w:lvl w:ilvl="5">
      <w:start w:val="1"/>
      <w:numFmt w:val="lowerRoman"/>
      <w:lvlText w:val="%6."/>
      <w:lvlJc w:val="right"/>
      <w:pPr>
        <w:ind w:left="3742" w:hanging="180"/>
      </w:pPr>
    </w:lvl>
    <w:lvl w:ilvl="6">
      <w:start w:val="1"/>
      <w:numFmt w:val="decimal"/>
      <w:lvlText w:val="%7."/>
      <w:lvlJc w:val="left"/>
      <w:pPr>
        <w:ind w:left="4462" w:hanging="360"/>
      </w:pPr>
    </w:lvl>
    <w:lvl w:ilvl="7">
      <w:start w:val="1"/>
      <w:numFmt w:val="lowerLetter"/>
      <w:lvlText w:val="%8."/>
      <w:lvlJc w:val="left"/>
      <w:pPr>
        <w:ind w:left="5182" w:hanging="360"/>
      </w:pPr>
    </w:lvl>
    <w:lvl w:ilvl="8">
      <w:start w:val="1"/>
      <w:numFmt w:val="lowerRoman"/>
      <w:lvlText w:val="%9."/>
      <w:lvlJc w:val="right"/>
      <w:pPr>
        <w:ind w:left="5902" w:hanging="180"/>
      </w:pPr>
    </w:lvl>
  </w:abstractNum>
  <w:abstractNum w:abstractNumId="23" w15:restartNumberingAfterBreak="0">
    <w:nsid w:val="421566A3"/>
    <w:multiLevelType w:val="multilevel"/>
    <w:tmpl w:val="6C1A8250"/>
    <w:lvl w:ilvl="0">
      <w:start w:val="1"/>
      <w:numFmt w:val="decimal"/>
      <w:lvlText w:val="%1."/>
      <w:lvlJc w:val="left"/>
      <w:pPr>
        <w:ind w:left="720" w:hanging="360"/>
      </w:pPr>
      <w:rPr>
        <w:vertAlign w:val="baseline"/>
      </w:rPr>
    </w:lvl>
    <w:lvl w:ilvl="1">
      <w:start w:val="1"/>
      <w:numFmt w:val="decimal"/>
      <w:lvlText w:val="%2)"/>
      <w:lvlJc w:val="left"/>
      <w:pPr>
        <w:ind w:left="928" w:hanging="360"/>
      </w:pPr>
      <w:rPr>
        <w:vertAlign w:val="baseline"/>
      </w:rPr>
    </w:lvl>
    <w:lvl w:ilvl="2">
      <w:start w:val="1"/>
      <w:numFmt w:val="lowerRoman"/>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lef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left"/>
      <w:pPr>
        <w:ind w:left="6480" w:hanging="180"/>
      </w:pPr>
      <w:rPr>
        <w:vertAlign w:val="baseline"/>
      </w:rPr>
    </w:lvl>
  </w:abstractNum>
  <w:abstractNum w:abstractNumId="24" w15:restartNumberingAfterBreak="0">
    <w:nsid w:val="473E4F03"/>
    <w:multiLevelType w:val="multilevel"/>
    <w:tmpl w:val="DA02FC76"/>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5" w15:restartNumberingAfterBreak="0">
    <w:nsid w:val="482032B6"/>
    <w:multiLevelType w:val="multilevel"/>
    <w:tmpl w:val="5150D81C"/>
    <w:lvl w:ilvl="0">
      <w:start w:val="1"/>
      <w:numFmt w:val="decimal"/>
      <w:lvlText w:val="%1)"/>
      <w:lvlJc w:val="left"/>
      <w:pPr>
        <w:ind w:left="360" w:hanging="360"/>
      </w:pPr>
      <w:rPr>
        <w:b w:val="0"/>
        <w:color w:val="000000"/>
      </w:rPr>
    </w:lvl>
    <w:lvl w:ilvl="1">
      <w:start w:val="1"/>
      <w:numFmt w:val="bullet"/>
      <w:lvlText w:val="−"/>
      <w:lvlJc w:val="left"/>
      <w:pPr>
        <w:ind w:left="72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BDD2DA4"/>
    <w:multiLevelType w:val="multilevel"/>
    <w:tmpl w:val="4E58D9B8"/>
    <w:lvl w:ilvl="0">
      <w:start w:val="1"/>
      <w:numFmt w:val="decimal"/>
      <w:lvlText w:val="%1."/>
      <w:lvlJc w:val="left"/>
      <w:pPr>
        <w:ind w:left="360" w:hanging="360"/>
      </w:pPr>
      <w:rPr>
        <w:b w:val="0"/>
        <w:color w:val="000000"/>
        <w:sz w:val="22"/>
        <w:szCs w:val="22"/>
      </w:rPr>
    </w:lvl>
    <w:lvl w:ilvl="1">
      <w:start w:val="1"/>
      <w:numFmt w:val="decimal"/>
      <w:lvlText w:val="%2)"/>
      <w:lvlJc w:val="left"/>
      <w:pPr>
        <w:ind w:left="680" w:hanging="283"/>
      </w:pPr>
    </w:lvl>
    <w:lvl w:ilvl="2">
      <w:start w:val="1"/>
      <w:numFmt w:val="lowerLetter"/>
      <w:lvlText w:val="%3)"/>
      <w:lvlJc w:val="left"/>
      <w:pPr>
        <w:ind w:left="1080" w:hanging="360"/>
      </w:pPr>
    </w:lvl>
    <w:lvl w:ilvl="3">
      <w:start w:val="1"/>
      <w:numFmt w:val="bullet"/>
      <w:lvlText w:val="-"/>
      <w:lvlJc w:val="left"/>
      <w:pPr>
        <w:ind w:left="1440" w:hanging="360"/>
      </w:pPr>
      <w:rPr>
        <w:rFonts w:ascii="Calibri" w:eastAsia="Calibri" w:hAnsi="Calibri" w:cs="Calibri"/>
      </w:rPr>
    </w:lvl>
    <w:lvl w:ilvl="4">
      <w:start w:val="1"/>
      <w:numFmt w:val="bullet"/>
      <w:lvlText w:val="•"/>
      <w:lvlJc w:val="left"/>
      <w:pPr>
        <w:ind w:left="1800" w:hanging="360"/>
      </w:pPr>
      <w:rPr>
        <w:rFonts w:ascii="Calibri" w:eastAsia="Calibri" w:hAnsi="Calibri" w:cs="Calibri"/>
      </w:rPr>
    </w:lvl>
    <w:lvl w:ilvl="5">
      <w:start w:val="1"/>
      <w:numFmt w:val="lowerRoman"/>
      <w:lvlText w:val="(%6)"/>
      <w:lvlJc w:val="left"/>
      <w:pPr>
        <w:ind w:left="2160" w:hanging="360"/>
      </w:pPr>
    </w:lvl>
    <w:lvl w:ilvl="6">
      <w:start w:val="1"/>
      <w:numFmt w:val="decimal"/>
      <w:lvlText w:val="%7."/>
      <w:lvlJc w:val="left"/>
      <w:pPr>
        <w:ind w:left="-32767" w:firstLine="3276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E8172F1"/>
    <w:multiLevelType w:val="multilevel"/>
    <w:tmpl w:val="B914ED66"/>
    <w:lvl w:ilvl="0">
      <w:start w:val="1"/>
      <w:numFmt w:val="bullet"/>
      <w:lvlText w:val="−"/>
      <w:lvlJc w:val="left"/>
      <w:pPr>
        <w:ind w:left="-132" w:hanging="360"/>
      </w:pPr>
      <w:rPr>
        <w:rFonts w:ascii="Noto Sans Symbols" w:eastAsia="Noto Sans Symbols" w:hAnsi="Noto Sans Symbols" w:cs="Noto Sans Symbols"/>
      </w:rPr>
    </w:lvl>
    <w:lvl w:ilvl="1">
      <w:start w:val="1"/>
      <w:numFmt w:val="lowerLetter"/>
      <w:lvlText w:val="%2."/>
      <w:lvlJc w:val="left"/>
      <w:pPr>
        <w:ind w:left="588" w:hanging="360"/>
      </w:pPr>
    </w:lvl>
    <w:lvl w:ilvl="2">
      <w:start w:val="1"/>
      <w:numFmt w:val="lowerLetter"/>
      <w:lvlText w:val="%3)"/>
      <w:lvlJc w:val="left"/>
      <w:pPr>
        <w:ind w:left="1488" w:hanging="360"/>
      </w:pPr>
    </w:lvl>
    <w:lvl w:ilvl="3">
      <w:start w:val="1"/>
      <w:numFmt w:val="decimal"/>
      <w:lvlText w:val="%4."/>
      <w:lvlJc w:val="left"/>
      <w:pPr>
        <w:ind w:left="2028" w:hanging="360"/>
      </w:pPr>
    </w:lvl>
    <w:lvl w:ilvl="4">
      <w:start w:val="1"/>
      <w:numFmt w:val="lowerLetter"/>
      <w:lvlText w:val="%5."/>
      <w:lvlJc w:val="left"/>
      <w:pPr>
        <w:ind w:left="2748" w:hanging="360"/>
      </w:pPr>
    </w:lvl>
    <w:lvl w:ilvl="5">
      <w:start w:val="1"/>
      <w:numFmt w:val="lowerRoman"/>
      <w:lvlText w:val="%6."/>
      <w:lvlJc w:val="right"/>
      <w:pPr>
        <w:ind w:left="3468" w:hanging="180"/>
      </w:pPr>
    </w:lvl>
    <w:lvl w:ilvl="6">
      <w:start w:val="1"/>
      <w:numFmt w:val="decimal"/>
      <w:lvlText w:val="%7."/>
      <w:lvlJc w:val="left"/>
      <w:pPr>
        <w:ind w:left="4188" w:hanging="360"/>
      </w:pPr>
    </w:lvl>
    <w:lvl w:ilvl="7">
      <w:start w:val="1"/>
      <w:numFmt w:val="lowerLetter"/>
      <w:lvlText w:val="%8."/>
      <w:lvlJc w:val="left"/>
      <w:pPr>
        <w:ind w:left="4908" w:hanging="360"/>
      </w:pPr>
    </w:lvl>
    <w:lvl w:ilvl="8">
      <w:start w:val="1"/>
      <w:numFmt w:val="lowerRoman"/>
      <w:lvlText w:val="%9."/>
      <w:lvlJc w:val="right"/>
      <w:pPr>
        <w:ind w:left="5628" w:hanging="180"/>
      </w:pPr>
    </w:lvl>
  </w:abstractNum>
  <w:abstractNum w:abstractNumId="28" w15:restartNumberingAfterBreak="0">
    <w:nsid w:val="506737F6"/>
    <w:multiLevelType w:val="multilevel"/>
    <w:tmpl w:val="0B7CDF24"/>
    <w:lvl w:ilvl="0">
      <w:start w:val="1"/>
      <w:numFmt w:val="lowerLetter"/>
      <w:lvlText w:val="%1)"/>
      <w:lvlJc w:val="left"/>
      <w:pPr>
        <w:ind w:left="1117" w:hanging="360"/>
      </w:p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29" w15:restartNumberingAfterBreak="0">
    <w:nsid w:val="50E815F3"/>
    <w:multiLevelType w:val="multilevel"/>
    <w:tmpl w:val="9E06D61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0" w15:restartNumberingAfterBreak="0">
    <w:nsid w:val="52402EBD"/>
    <w:multiLevelType w:val="multilevel"/>
    <w:tmpl w:val="AD6A3608"/>
    <w:lvl w:ilvl="0">
      <w:start w:val="3"/>
      <w:numFmt w:val="decimal"/>
      <w:lvlText w:val="%1."/>
      <w:lvlJc w:val="left"/>
      <w:pPr>
        <w:ind w:left="360" w:hanging="360"/>
      </w:pPr>
      <w:rPr>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69C6E9F"/>
    <w:multiLevelType w:val="multilevel"/>
    <w:tmpl w:val="1C203D54"/>
    <w:lvl w:ilvl="0">
      <w:start w:val="1"/>
      <w:numFmt w:val="lowerLetter"/>
      <w:lvlText w:val="%1)"/>
      <w:lvlJc w:val="left"/>
      <w:pPr>
        <w:ind w:left="720" w:hanging="360"/>
      </w:pPr>
      <w:rPr>
        <w:strike w:val="0"/>
        <w:color w:val="000000"/>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82D7586"/>
    <w:multiLevelType w:val="multilevel"/>
    <w:tmpl w:val="D6DEBC78"/>
    <w:lvl w:ilvl="0">
      <w:start w:val="1"/>
      <w:numFmt w:val="decimal"/>
      <w:lvlText w:val="%1."/>
      <w:lvlJc w:val="left"/>
      <w:pPr>
        <w:ind w:left="360" w:hanging="360"/>
      </w:pPr>
      <w:rPr>
        <w:sz w:val="22"/>
        <w:szCs w:val="22"/>
        <w:vertAlign w:val="baseline"/>
      </w:rPr>
    </w:lvl>
    <w:lvl w:ilvl="1">
      <w:start w:val="1"/>
      <w:numFmt w:val="decimal"/>
      <w:lvlText w:val="%2)"/>
      <w:lvlJc w:val="left"/>
      <w:pPr>
        <w:ind w:left="993"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33" w15:restartNumberingAfterBreak="0">
    <w:nsid w:val="5ABD4E8E"/>
    <w:multiLevelType w:val="multilevel"/>
    <w:tmpl w:val="9FC6D862"/>
    <w:lvl w:ilvl="0">
      <w:start w:val="1"/>
      <w:numFmt w:val="decimal"/>
      <w:lvlText w:val="%1."/>
      <w:lvlJc w:val="left"/>
      <w:pPr>
        <w:ind w:left="360" w:hanging="360"/>
      </w:pPr>
      <w:rPr>
        <w:color w:val="auto"/>
        <w:sz w:val="20"/>
        <w:szCs w:val="20"/>
        <w:vertAlign w:val="baseline"/>
      </w:rPr>
    </w:lvl>
    <w:lvl w:ilvl="1">
      <w:start w:val="1"/>
      <w:numFmt w:val="decimal"/>
      <w:lvlText w:val="%2)"/>
      <w:lvlJc w:val="left"/>
      <w:pPr>
        <w:ind w:left="680"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34" w15:restartNumberingAfterBreak="0">
    <w:nsid w:val="5E3D1565"/>
    <w:multiLevelType w:val="multilevel"/>
    <w:tmpl w:val="E2EAF074"/>
    <w:lvl w:ilvl="0">
      <w:start w:val="1"/>
      <w:numFmt w:val="decimal"/>
      <w:lvlText w:val="%1)"/>
      <w:lvlJc w:val="left"/>
      <w:pPr>
        <w:ind w:left="360" w:hanging="360"/>
      </w:pPr>
      <w:rPr>
        <w:b w:val="0"/>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7417976"/>
    <w:multiLevelType w:val="multilevel"/>
    <w:tmpl w:val="3C26D734"/>
    <w:lvl w:ilvl="0">
      <w:start w:val="1"/>
      <w:numFmt w:val="decimal"/>
      <w:lvlText w:val="%1."/>
      <w:lvlJc w:val="left"/>
      <w:pPr>
        <w:ind w:left="360" w:hanging="360"/>
      </w:pPr>
      <w:rPr>
        <w:sz w:val="22"/>
        <w:szCs w:val="22"/>
        <w:vertAlign w:val="baseline"/>
      </w:rPr>
    </w:lvl>
    <w:lvl w:ilvl="1">
      <w:start w:val="1"/>
      <w:numFmt w:val="decimal"/>
      <w:lvlText w:val="%2)"/>
      <w:lvlJc w:val="left"/>
      <w:pPr>
        <w:ind w:left="680"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36" w15:restartNumberingAfterBreak="0">
    <w:nsid w:val="690B1DD7"/>
    <w:multiLevelType w:val="multilevel"/>
    <w:tmpl w:val="D2DE2498"/>
    <w:lvl w:ilvl="0">
      <w:start w:val="1"/>
      <w:numFmt w:val="decimal"/>
      <w:lvlText w:val="%1."/>
      <w:lvlJc w:val="left"/>
      <w:pPr>
        <w:ind w:left="360" w:hanging="360"/>
      </w:pPr>
      <w:rPr>
        <w:sz w:val="22"/>
        <w:szCs w:val="22"/>
        <w:vertAlign w:val="baseline"/>
      </w:rPr>
    </w:lvl>
    <w:lvl w:ilvl="1">
      <w:start w:val="1"/>
      <w:numFmt w:val="decimal"/>
      <w:lvlText w:val="%2)"/>
      <w:lvlJc w:val="left"/>
      <w:pPr>
        <w:ind w:left="680"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37" w15:restartNumberingAfterBreak="0">
    <w:nsid w:val="69DD1C9F"/>
    <w:multiLevelType w:val="multilevel"/>
    <w:tmpl w:val="53EABF82"/>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38" w15:restartNumberingAfterBreak="0">
    <w:nsid w:val="6BA850C3"/>
    <w:multiLevelType w:val="multilevel"/>
    <w:tmpl w:val="FA181C6E"/>
    <w:lvl w:ilvl="0">
      <w:start w:val="1"/>
      <w:numFmt w:val="decimal"/>
      <w:lvlText w:val="%1)"/>
      <w:lvlJc w:val="left"/>
      <w:pPr>
        <w:ind w:left="502" w:hanging="360"/>
      </w:pPr>
      <w:rPr>
        <w:b w:val="0"/>
      </w:rPr>
    </w:lvl>
    <w:lvl w:ilvl="1">
      <w:start w:val="1"/>
      <w:numFmt w:val="lowerLetter"/>
      <w:lvlText w:val="%2."/>
      <w:lvlJc w:val="left"/>
      <w:pPr>
        <w:ind w:left="1222" w:hanging="360"/>
      </w:pPr>
    </w:lvl>
    <w:lvl w:ilvl="2">
      <w:start w:val="1"/>
      <w:numFmt w:val="lowerRoman"/>
      <w:lvlText w:val="%3."/>
      <w:lvlJc w:val="right"/>
      <w:pPr>
        <w:ind w:left="1664"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9" w15:restartNumberingAfterBreak="0">
    <w:nsid w:val="72CC54C7"/>
    <w:multiLevelType w:val="multilevel"/>
    <w:tmpl w:val="33DCE9B8"/>
    <w:lvl w:ilvl="0">
      <w:start w:val="1"/>
      <w:numFmt w:val="decimal"/>
      <w:lvlText w:val="%1."/>
      <w:lvlJc w:val="left"/>
      <w:pPr>
        <w:ind w:left="360" w:hanging="360"/>
      </w:pPr>
      <w:rPr>
        <w:sz w:val="22"/>
        <w:szCs w:val="22"/>
        <w:vertAlign w:val="baseline"/>
      </w:rPr>
    </w:lvl>
    <w:lvl w:ilvl="1">
      <w:start w:val="1"/>
      <w:numFmt w:val="decimal"/>
      <w:lvlText w:val="%2)"/>
      <w:lvlJc w:val="left"/>
      <w:pPr>
        <w:ind w:left="680" w:hanging="283"/>
      </w:pPr>
      <w:rPr>
        <w:b w:val="0"/>
        <w:vertAlign w:val="baseline"/>
      </w:rPr>
    </w:lvl>
    <w:lvl w:ilvl="2">
      <w:start w:val="1"/>
      <w:numFmt w:val="lowerLetter"/>
      <w:lvlText w:val="%3)"/>
      <w:lvlJc w:val="left"/>
      <w:pPr>
        <w:ind w:left="1080" w:hanging="360"/>
      </w:pPr>
      <w:rPr>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40" w15:restartNumberingAfterBreak="0">
    <w:nsid w:val="73554904"/>
    <w:multiLevelType w:val="multilevel"/>
    <w:tmpl w:val="CC1E42EC"/>
    <w:lvl w:ilvl="0">
      <w:start w:val="10"/>
      <w:numFmt w:val="decimal"/>
      <w:lvlText w:val="%1."/>
      <w:lvlJc w:val="left"/>
      <w:pPr>
        <w:ind w:left="720" w:hanging="360"/>
      </w:pPr>
      <w:rPr>
        <w:rFonts w:ascii="Arial Narrow" w:eastAsia="Arial Narrow" w:hAnsi="Arial Narrow" w:cs="Arial Narrow"/>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74E306A2"/>
    <w:multiLevelType w:val="multilevel"/>
    <w:tmpl w:val="61962D68"/>
    <w:lvl w:ilvl="0">
      <w:start w:val="1"/>
      <w:numFmt w:val="decimal"/>
      <w:lvlText w:val="%1."/>
      <w:lvlJc w:val="left"/>
      <w:pPr>
        <w:ind w:left="360" w:hanging="360"/>
      </w:pPr>
      <w:rPr>
        <w:sz w:val="22"/>
        <w:szCs w:val="22"/>
        <w:vertAlign w:val="baseline"/>
      </w:rPr>
    </w:lvl>
    <w:lvl w:ilvl="1">
      <w:start w:val="1"/>
      <w:numFmt w:val="decimal"/>
      <w:lvlText w:val="%2."/>
      <w:lvlJc w:val="left"/>
      <w:pPr>
        <w:ind w:left="680" w:hanging="283"/>
      </w:pPr>
      <w:rPr>
        <w:rFonts w:ascii="Arial Narrow" w:eastAsia="Arial Narrow" w:hAnsi="Arial Narrow" w:cs="Arial Narrow"/>
        <w:b w:val="0"/>
        <w:color w:val="000000"/>
        <w:vertAlign w:val="baseline"/>
      </w:rPr>
    </w:lvl>
    <w:lvl w:ilvl="2">
      <w:start w:val="1"/>
      <w:numFmt w:val="lowerLetter"/>
      <w:lvlText w:val="%3)"/>
      <w:lvlJc w:val="left"/>
      <w:pPr>
        <w:ind w:left="1080" w:hanging="360"/>
      </w:pPr>
      <w:rPr>
        <w:b w:val="0"/>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42" w15:restartNumberingAfterBreak="0">
    <w:nsid w:val="78FD4544"/>
    <w:multiLevelType w:val="multilevel"/>
    <w:tmpl w:val="0E60D4F4"/>
    <w:lvl w:ilvl="0">
      <w:start w:val="1"/>
      <w:numFmt w:val="decimal"/>
      <w:lvlText w:val="%1."/>
      <w:lvlJc w:val="left"/>
      <w:pPr>
        <w:ind w:left="360" w:hanging="360"/>
      </w:pPr>
      <w:rPr>
        <w:b w:val="0"/>
        <w:color w:val="000000" w:themeColor="text1"/>
        <w:sz w:val="22"/>
        <w:szCs w:val="22"/>
        <w:vertAlign w:val="baseline"/>
      </w:rPr>
    </w:lvl>
    <w:lvl w:ilvl="1">
      <w:start w:val="1"/>
      <w:numFmt w:val="decimal"/>
      <w:lvlText w:val="%2)"/>
      <w:lvlJc w:val="left"/>
      <w:pPr>
        <w:ind w:left="425" w:hanging="283"/>
      </w:pPr>
      <w:rPr>
        <w:b w:val="0"/>
        <w:vertAlign w:val="baseline"/>
      </w:rPr>
    </w:lvl>
    <w:lvl w:ilvl="2">
      <w:start w:val="1"/>
      <w:numFmt w:val="lowerLetter"/>
      <w:lvlText w:val="%3)"/>
      <w:lvlJc w:val="left"/>
      <w:pPr>
        <w:ind w:left="0" w:firstLine="0"/>
      </w:pPr>
      <w:rPr>
        <w:b/>
        <w:color w:val="000000"/>
        <w:sz w:val="20"/>
        <w:szCs w:val="20"/>
        <w:vertAlign w:val="baseline"/>
      </w:rPr>
    </w:lvl>
    <w:lvl w:ilvl="3">
      <w:start w:val="1"/>
      <w:numFmt w:val="bullet"/>
      <w:lvlText w:val="-"/>
      <w:lvlJc w:val="left"/>
      <w:pPr>
        <w:ind w:left="1440" w:hanging="360"/>
      </w:pPr>
      <w:rPr>
        <w:rFonts w:ascii="Calibri" w:eastAsia="Calibri" w:hAnsi="Calibri" w:cs="Calibri"/>
        <w:vertAlign w:val="baseline"/>
      </w:rPr>
    </w:lvl>
    <w:lvl w:ilvl="4">
      <w:start w:val="1"/>
      <w:numFmt w:val="bullet"/>
      <w:lvlText w:val="•"/>
      <w:lvlJc w:val="left"/>
      <w:pPr>
        <w:ind w:left="1800" w:hanging="360"/>
      </w:pPr>
      <w:rPr>
        <w:rFonts w:ascii="Calibri" w:eastAsia="Calibri" w:hAnsi="Calibri" w:cs="Calibri"/>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32767" w:firstLine="32767"/>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num w:numId="1" w16cid:durableId="1357392146">
    <w:abstractNumId w:val="23"/>
  </w:num>
  <w:num w:numId="2" w16cid:durableId="2098596900">
    <w:abstractNumId w:val="7"/>
  </w:num>
  <w:num w:numId="3" w16cid:durableId="1316763823">
    <w:abstractNumId w:val="0"/>
  </w:num>
  <w:num w:numId="4" w16cid:durableId="737216805">
    <w:abstractNumId w:val="9"/>
  </w:num>
  <w:num w:numId="5" w16cid:durableId="1802571804">
    <w:abstractNumId w:val="32"/>
  </w:num>
  <w:num w:numId="6" w16cid:durableId="367872385">
    <w:abstractNumId w:val="30"/>
  </w:num>
  <w:num w:numId="7" w16cid:durableId="1054890937">
    <w:abstractNumId w:val="31"/>
  </w:num>
  <w:num w:numId="8" w16cid:durableId="370158099">
    <w:abstractNumId w:val="1"/>
  </w:num>
  <w:num w:numId="9" w16cid:durableId="845946874">
    <w:abstractNumId w:val="10"/>
  </w:num>
  <w:num w:numId="10" w16cid:durableId="793525278">
    <w:abstractNumId w:val="40"/>
  </w:num>
  <w:num w:numId="11" w16cid:durableId="1904758862">
    <w:abstractNumId w:val="33"/>
  </w:num>
  <w:num w:numId="12" w16cid:durableId="1018393245">
    <w:abstractNumId w:val="36"/>
  </w:num>
  <w:num w:numId="13" w16cid:durableId="225457063">
    <w:abstractNumId w:val="12"/>
  </w:num>
  <w:num w:numId="14" w16cid:durableId="1189218085">
    <w:abstractNumId w:val="24"/>
  </w:num>
  <w:num w:numId="15" w16cid:durableId="597325427">
    <w:abstractNumId w:val="11"/>
  </w:num>
  <w:num w:numId="16" w16cid:durableId="1315834200">
    <w:abstractNumId w:val="5"/>
  </w:num>
  <w:num w:numId="17" w16cid:durableId="1830367129">
    <w:abstractNumId w:val="13"/>
  </w:num>
  <w:num w:numId="18" w16cid:durableId="1452702367">
    <w:abstractNumId w:val="37"/>
  </w:num>
  <w:num w:numId="19" w16cid:durableId="405302167">
    <w:abstractNumId w:val="18"/>
  </w:num>
  <w:num w:numId="20" w16cid:durableId="359822057">
    <w:abstractNumId w:val="29"/>
  </w:num>
  <w:num w:numId="21" w16cid:durableId="330717473">
    <w:abstractNumId w:val="28"/>
  </w:num>
  <w:num w:numId="22" w16cid:durableId="873495622">
    <w:abstractNumId w:val="6"/>
  </w:num>
  <w:num w:numId="23" w16cid:durableId="1669596850">
    <w:abstractNumId w:val="15"/>
  </w:num>
  <w:num w:numId="24" w16cid:durableId="184753044">
    <w:abstractNumId w:val="20"/>
  </w:num>
  <w:num w:numId="25" w16cid:durableId="2030906575">
    <w:abstractNumId w:val="42"/>
  </w:num>
  <w:num w:numId="26" w16cid:durableId="2102098464">
    <w:abstractNumId w:val="38"/>
  </w:num>
  <w:num w:numId="27" w16cid:durableId="669523575">
    <w:abstractNumId w:val="25"/>
  </w:num>
  <w:num w:numId="28" w16cid:durableId="571308607">
    <w:abstractNumId w:val="17"/>
  </w:num>
  <w:num w:numId="29" w16cid:durableId="1355036961">
    <w:abstractNumId w:val="2"/>
  </w:num>
  <w:num w:numId="30" w16cid:durableId="1633707442">
    <w:abstractNumId w:val="19"/>
  </w:num>
  <w:num w:numId="31" w16cid:durableId="1618560651">
    <w:abstractNumId w:val="26"/>
  </w:num>
  <w:num w:numId="32" w16cid:durableId="1246770318">
    <w:abstractNumId w:val="27"/>
  </w:num>
  <w:num w:numId="33" w16cid:durableId="425733108">
    <w:abstractNumId w:val="34"/>
  </w:num>
  <w:num w:numId="34" w16cid:durableId="1058163070">
    <w:abstractNumId w:val="22"/>
  </w:num>
  <w:num w:numId="35" w16cid:durableId="1734230047">
    <w:abstractNumId w:val="16"/>
  </w:num>
  <w:num w:numId="36" w16cid:durableId="1360398148">
    <w:abstractNumId w:val="3"/>
  </w:num>
  <w:num w:numId="37" w16cid:durableId="1675837632">
    <w:abstractNumId w:val="14"/>
  </w:num>
  <w:num w:numId="38" w16cid:durableId="547567931">
    <w:abstractNumId w:val="8"/>
  </w:num>
  <w:num w:numId="39" w16cid:durableId="1303342818">
    <w:abstractNumId w:val="41"/>
  </w:num>
  <w:num w:numId="40" w16cid:durableId="641497698">
    <w:abstractNumId w:val="35"/>
  </w:num>
  <w:num w:numId="41" w16cid:durableId="571159303">
    <w:abstractNumId w:val="4"/>
  </w:num>
  <w:num w:numId="42" w16cid:durableId="2059815978">
    <w:abstractNumId w:val="39"/>
  </w:num>
  <w:num w:numId="43" w16cid:durableId="202450844">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5C3"/>
    <w:rsid w:val="0000748B"/>
    <w:rsid w:val="000B54CE"/>
    <w:rsid w:val="000C027A"/>
    <w:rsid w:val="000C2E5C"/>
    <w:rsid w:val="00130619"/>
    <w:rsid w:val="0014151D"/>
    <w:rsid w:val="001535CD"/>
    <w:rsid w:val="0016603B"/>
    <w:rsid w:val="0017689F"/>
    <w:rsid w:val="001829F6"/>
    <w:rsid w:val="001C2E72"/>
    <w:rsid w:val="0020069B"/>
    <w:rsid w:val="00226A97"/>
    <w:rsid w:val="00243D49"/>
    <w:rsid w:val="002508EF"/>
    <w:rsid w:val="0029239B"/>
    <w:rsid w:val="00293858"/>
    <w:rsid w:val="002A2510"/>
    <w:rsid w:val="002C6551"/>
    <w:rsid w:val="003555FA"/>
    <w:rsid w:val="003845D3"/>
    <w:rsid w:val="003E6000"/>
    <w:rsid w:val="00407FCD"/>
    <w:rsid w:val="004120C5"/>
    <w:rsid w:val="00461199"/>
    <w:rsid w:val="00526E2D"/>
    <w:rsid w:val="00560B8F"/>
    <w:rsid w:val="0058151C"/>
    <w:rsid w:val="005A4835"/>
    <w:rsid w:val="00614D91"/>
    <w:rsid w:val="00634C44"/>
    <w:rsid w:val="00660790"/>
    <w:rsid w:val="00663783"/>
    <w:rsid w:val="006C6678"/>
    <w:rsid w:val="00732647"/>
    <w:rsid w:val="007366D9"/>
    <w:rsid w:val="0074344E"/>
    <w:rsid w:val="0075005F"/>
    <w:rsid w:val="00791989"/>
    <w:rsid w:val="007B2978"/>
    <w:rsid w:val="007D30FF"/>
    <w:rsid w:val="008124C9"/>
    <w:rsid w:val="008331E7"/>
    <w:rsid w:val="00843C7D"/>
    <w:rsid w:val="0084408A"/>
    <w:rsid w:val="008A45C3"/>
    <w:rsid w:val="00913711"/>
    <w:rsid w:val="00931E0D"/>
    <w:rsid w:val="0098047A"/>
    <w:rsid w:val="009B54D2"/>
    <w:rsid w:val="009C3097"/>
    <w:rsid w:val="00A2437D"/>
    <w:rsid w:val="00A56A39"/>
    <w:rsid w:val="00A941CC"/>
    <w:rsid w:val="00AA41C1"/>
    <w:rsid w:val="00AB184C"/>
    <w:rsid w:val="00AD1F31"/>
    <w:rsid w:val="00AD4714"/>
    <w:rsid w:val="00AE1771"/>
    <w:rsid w:val="00AE1780"/>
    <w:rsid w:val="00AE53BD"/>
    <w:rsid w:val="00AF1111"/>
    <w:rsid w:val="00B671EB"/>
    <w:rsid w:val="00B91BF0"/>
    <w:rsid w:val="00BA17FA"/>
    <w:rsid w:val="00BB6C6C"/>
    <w:rsid w:val="00BD2F9A"/>
    <w:rsid w:val="00BE049E"/>
    <w:rsid w:val="00C17EC6"/>
    <w:rsid w:val="00C53D80"/>
    <w:rsid w:val="00C60B41"/>
    <w:rsid w:val="00C82F5E"/>
    <w:rsid w:val="00CA35B2"/>
    <w:rsid w:val="00CC1E4B"/>
    <w:rsid w:val="00D023DE"/>
    <w:rsid w:val="00D13B83"/>
    <w:rsid w:val="00D8213B"/>
    <w:rsid w:val="00D96D06"/>
    <w:rsid w:val="00DA4DB2"/>
    <w:rsid w:val="00DC5CCE"/>
    <w:rsid w:val="00E520BA"/>
    <w:rsid w:val="00E55B0B"/>
    <w:rsid w:val="00E75ADE"/>
    <w:rsid w:val="00ED7519"/>
    <w:rsid w:val="00EE0D76"/>
    <w:rsid w:val="00EF3374"/>
    <w:rsid w:val="00F032BB"/>
    <w:rsid w:val="00F31EF4"/>
    <w:rsid w:val="00F5054D"/>
    <w:rsid w:val="00F624A2"/>
    <w:rsid w:val="00FD6B07"/>
    <w:rsid w:val="00FD744C"/>
    <w:rsid w:val="00FE5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35DF8"/>
  <w15:docId w15:val="{0AEF4D21-F783-4141-910C-97D823D9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Akapitzlist">
    <w:name w:val="List Paragraph"/>
    <w:basedOn w:val="Normalny"/>
    <w:uiPriority w:val="34"/>
    <w:qFormat/>
    <w:rsid w:val="00F624A2"/>
    <w:pPr>
      <w:ind w:left="720"/>
      <w:contextualSpacing/>
    </w:pPr>
  </w:style>
  <w:style w:type="character" w:styleId="Hipercze">
    <w:name w:val="Hyperlink"/>
    <w:basedOn w:val="Domylnaczcionkaakapitu"/>
    <w:uiPriority w:val="99"/>
    <w:semiHidden/>
    <w:unhideWhenUsed/>
    <w:rsid w:val="001535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53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eader" Target="header1.xml"/><Relationship Id="rId21" Type="http://schemas.openxmlformats.org/officeDocument/2006/relationships/hyperlink" Target="https://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oa_katowice"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s://www.platformazakupowa.pl/transakcja/966488"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platformazakupowa.pl/" TargetMode="External"/><Relationship Id="rId36" Type="http://schemas.openxmlformats.org/officeDocument/2006/relationships/hyperlink" Target="https://www.platformazakupowa.pl/transakcja/966488" TargetMode="External"/><Relationship Id="rId10" Type="http://schemas.openxmlformats.org/officeDocument/2006/relationships/hyperlink" Target="https://www.platformazakupowa.pl/transakcja/966488" TargetMode="External"/><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mowienia@soa-katowice.pl" TargetMode="External"/><Relationship Id="rId14" Type="http://schemas.openxmlformats.org/officeDocument/2006/relationships/hyperlink" Target="https://www.platformazakupowa.pl/transakcja/966488"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nccert.pl/" TargetMode="External"/><Relationship Id="rId35" Type="http://schemas.openxmlformats.org/officeDocument/2006/relationships/hyperlink" Target="mailto:zamowienia@soa-katowice.pl" TargetMode="External"/><Relationship Id="rId43"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platformazakupowa.pl/transakcja/966488"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www.platformazakupowa.pl/transakcja/966488" TargetMode="External"/><Relationship Id="rId20" Type="http://schemas.openxmlformats.org/officeDocument/2006/relationships/hyperlink" Target="http://platformazakupowa.pl/" TargetMode="External"/><Relationship Id="rId41"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ACC74-B9A1-4016-A35B-F4CD12072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24</Pages>
  <Words>12025</Words>
  <Characters>72154</Characters>
  <Application>Microsoft Office Word</Application>
  <DocSecurity>0</DocSecurity>
  <Lines>601</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SOA</dc:creator>
  <cp:lastModifiedBy>Joanna JP. Peretiatkowicz</cp:lastModifiedBy>
  <cp:revision>55</cp:revision>
  <cp:lastPrinted>2024-05-27T08:32:00Z</cp:lastPrinted>
  <dcterms:created xsi:type="dcterms:W3CDTF">2024-05-27T07:39:00Z</dcterms:created>
  <dcterms:modified xsi:type="dcterms:W3CDTF">2024-08-14T08:57:00Z</dcterms:modified>
</cp:coreProperties>
</file>