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134FF" w14:textId="77777777" w:rsidR="00F76F63" w:rsidRPr="003E0704" w:rsidRDefault="00F76F63" w:rsidP="00912A11">
      <w:pPr>
        <w:jc w:val="center"/>
        <w:rPr>
          <w:b/>
          <w:color w:val="000000" w:themeColor="text1"/>
          <w:sz w:val="34"/>
          <w:szCs w:val="34"/>
        </w:rPr>
      </w:pPr>
    </w:p>
    <w:p w14:paraId="00000001" w14:textId="7EA629DD" w:rsidR="00680AA1" w:rsidRPr="003E0704" w:rsidRDefault="00F05576" w:rsidP="00912A11">
      <w:pPr>
        <w:jc w:val="center"/>
        <w:rPr>
          <w:b/>
          <w:color w:val="000000" w:themeColor="text1"/>
          <w:sz w:val="34"/>
          <w:szCs w:val="34"/>
        </w:rPr>
      </w:pPr>
      <w:r w:rsidRPr="003E0704">
        <w:rPr>
          <w:b/>
          <w:color w:val="000000" w:themeColor="text1"/>
          <w:sz w:val="34"/>
          <w:szCs w:val="34"/>
        </w:rPr>
        <w:t>SPECYFIKACJA WARUNKÓW ZAMÓWIENIA</w:t>
      </w:r>
    </w:p>
    <w:p w14:paraId="1E1A28A7" w14:textId="32D72A68" w:rsidR="004C138D" w:rsidRPr="003E0704" w:rsidRDefault="004C138D" w:rsidP="00912A11">
      <w:pPr>
        <w:jc w:val="center"/>
        <w:rPr>
          <w:b/>
          <w:color w:val="000000" w:themeColor="text1"/>
          <w:sz w:val="34"/>
          <w:szCs w:val="34"/>
        </w:rPr>
      </w:pPr>
      <w:r w:rsidRPr="003E0704">
        <w:rPr>
          <w:b/>
          <w:color w:val="000000" w:themeColor="text1"/>
          <w:sz w:val="34"/>
          <w:szCs w:val="34"/>
        </w:rPr>
        <w:t>(SWZ)</w:t>
      </w:r>
    </w:p>
    <w:p w14:paraId="00000002" w14:textId="77777777" w:rsidR="00680AA1" w:rsidRPr="003E0704" w:rsidRDefault="00680AA1" w:rsidP="00912A11">
      <w:pPr>
        <w:jc w:val="center"/>
        <w:rPr>
          <w:color w:val="000000" w:themeColor="text1"/>
        </w:rPr>
      </w:pPr>
    </w:p>
    <w:p w14:paraId="00000003" w14:textId="0382AE07" w:rsidR="00680AA1" w:rsidRPr="003E0704" w:rsidRDefault="00680AA1" w:rsidP="00912A11">
      <w:pPr>
        <w:jc w:val="center"/>
        <w:rPr>
          <w:color w:val="000000" w:themeColor="text1"/>
          <w:sz w:val="24"/>
          <w:szCs w:val="24"/>
        </w:rPr>
      </w:pPr>
    </w:p>
    <w:p w14:paraId="475AF8A4" w14:textId="77777777" w:rsidR="004C138D" w:rsidRPr="003E0704" w:rsidRDefault="004C138D" w:rsidP="00912A11">
      <w:pPr>
        <w:jc w:val="center"/>
        <w:rPr>
          <w:color w:val="000000" w:themeColor="text1"/>
          <w:sz w:val="24"/>
          <w:szCs w:val="24"/>
        </w:rPr>
      </w:pPr>
    </w:p>
    <w:p w14:paraId="00000004" w14:textId="77777777" w:rsidR="00680AA1" w:rsidRPr="003E0704" w:rsidRDefault="00F05576" w:rsidP="00912A11">
      <w:pPr>
        <w:jc w:val="center"/>
        <w:rPr>
          <w:b/>
          <w:color w:val="000000" w:themeColor="text1"/>
          <w:sz w:val="32"/>
          <w:szCs w:val="32"/>
        </w:rPr>
      </w:pPr>
      <w:r w:rsidRPr="003E0704">
        <w:rPr>
          <w:b/>
          <w:color w:val="000000" w:themeColor="text1"/>
          <w:sz w:val="32"/>
          <w:szCs w:val="32"/>
        </w:rPr>
        <w:t>ZAMAWIAJĄCY:</w:t>
      </w:r>
    </w:p>
    <w:p w14:paraId="00000005" w14:textId="166CD0F6" w:rsidR="00680AA1" w:rsidRPr="003E0704" w:rsidRDefault="00902D8D" w:rsidP="00912A11">
      <w:pPr>
        <w:jc w:val="center"/>
        <w:rPr>
          <w:b/>
          <w:color w:val="000000" w:themeColor="text1"/>
          <w:sz w:val="32"/>
          <w:szCs w:val="32"/>
        </w:rPr>
      </w:pPr>
      <w:r w:rsidRPr="003E0704">
        <w:rPr>
          <w:b/>
          <w:color w:val="000000" w:themeColor="text1"/>
          <w:sz w:val="32"/>
          <w:szCs w:val="32"/>
        </w:rPr>
        <w:t xml:space="preserve">Gmina Nowy Dwór Gdański </w:t>
      </w:r>
    </w:p>
    <w:p w14:paraId="00000006" w14:textId="77777777" w:rsidR="00680AA1" w:rsidRPr="003E0704" w:rsidRDefault="00680AA1" w:rsidP="00912A11">
      <w:pPr>
        <w:jc w:val="center"/>
        <w:rPr>
          <w:color w:val="000000" w:themeColor="text1"/>
          <w:sz w:val="26"/>
          <w:szCs w:val="26"/>
        </w:rPr>
      </w:pPr>
    </w:p>
    <w:p w14:paraId="10566D82" w14:textId="1BDEF80F" w:rsidR="00A837B0" w:rsidRPr="003E0704" w:rsidRDefault="00AA6890" w:rsidP="00912A11">
      <w:pPr>
        <w:spacing w:before="240"/>
        <w:jc w:val="center"/>
      </w:pPr>
      <w:r w:rsidRPr="003E0704">
        <w:t>z</w:t>
      </w:r>
      <w:r w:rsidR="00F05576" w:rsidRPr="003E0704">
        <w:t xml:space="preserve">aprasza do złożenia oferty w trybie art. 275 pkt </w:t>
      </w:r>
      <w:r w:rsidR="00C54BC5">
        <w:t>2</w:t>
      </w:r>
      <w:r w:rsidR="00F05576" w:rsidRPr="003E0704">
        <w:t xml:space="preserve"> o wartości zamówienia nieprzekraczającej progów unijnych o jakich stanowi art. 3 ustawy z 11 września 2019 r. - Prawo zamówień publicznych (</w:t>
      </w:r>
      <w:r w:rsidR="00EF6B0D" w:rsidRPr="0037460A">
        <w:t xml:space="preserve">Dz. U. z </w:t>
      </w:r>
      <w:r w:rsidR="00EF6B0D">
        <w:t>2023</w:t>
      </w:r>
      <w:r w:rsidR="00EF6B0D" w:rsidRPr="0037460A">
        <w:t xml:space="preserve"> r. poz. </w:t>
      </w:r>
      <w:r w:rsidR="00EF6B0D">
        <w:t>1605 z późn. zm</w:t>
      </w:r>
      <w:r w:rsidR="00F05576" w:rsidRPr="003E0704">
        <w:t>) – dalej ustawy PZP</w:t>
      </w:r>
      <w:r w:rsidR="00AF5217" w:rsidRPr="003E0704">
        <w:t>,</w:t>
      </w:r>
      <w:r w:rsidR="00F05576" w:rsidRPr="003E0704">
        <w:t xml:space="preserve"> </w:t>
      </w:r>
      <w:r w:rsidR="00AF5217" w:rsidRPr="003E0704">
        <w:br/>
      </w:r>
      <w:r w:rsidR="00F05576" w:rsidRPr="003E0704">
        <w:t>na</w:t>
      </w:r>
      <w:r w:rsidR="00CA0C28" w:rsidRPr="003E0704">
        <w:t xml:space="preserve"> roboty budowlane </w:t>
      </w:r>
      <w:r w:rsidR="00F05576" w:rsidRPr="003E0704">
        <w:t>pn</w:t>
      </w:r>
      <w:r w:rsidR="00CA0C28" w:rsidRPr="003E0704">
        <w:t>.</w:t>
      </w:r>
      <w:r w:rsidR="00F05576" w:rsidRPr="003E0704">
        <w:t>:</w:t>
      </w:r>
      <w:r w:rsidR="00CA0C28" w:rsidRPr="003E0704">
        <w:t xml:space="preserve"> </w:t>
      </w:r>
    </w:p>
    <w:p w14:paraId="317CC059" w14:textId="2D884228" w:rsidR="007946FB" w:rsidRPr="0008358F" w:rsidRDefault="00AF5217" w:rsidP="0008358F">
      <w:pPr>
        <w:spacing w:before="240"/>
        <w:jc w:val="center"/>
        <w:rPr>
          <w:b/>
          <w:sz w:val="32"/>
          <w:szCs w:val="32"/>
        </w:rPr>
      </w:pPr>
      <w:r w:rsidRPr="003E0704">
        <w:br/>
      </w:r>
      <w:r w:rsidR="00B11424" w:rsidRPr="00B11424">
        <w:rPr>
          <w:b/>
          <w:sz w:val="32"/>
          <w:szCs w:val="32"/>
        </w:rPr>
        <w:t>Budowa i przebudowa dróg gminnych</w:t>
      </w:r>
      <w:r w:rsidR="00B11424">
        <w:rPr>
          <w:b/>
          <w:sz w:val="32"/>
          <w:szCs w:val="32"/>
        </w:rPr>
        <w:t xml:space="preserve"> </w:t>
      </w:r>
      <w:r w:rsidR="00B11424">
        <w:rPr>
          <w:b/>
          <w:sz w:val="32"/>
          <w:szCs w:val="32"/>
        </w:rPr>
        <w:br/>
      </w:r>
      <w:r w:rsidR="00B11424" w:rsidRPr="00B11424">
        <w:rPr>
          <w:b/>
          <w:sz w:val="32"/>
          <w:szCs w:val="32"/>
        </w:rPr>
        <w:t xml:space="preserve">w Nowym Dworze Gdańskim </w:t>
      </w:r>
      <w:r w:rsidR="00B11424">
        <w:rPr>
          <w:b/>
          <w:sz w:val="32"/>
          <w:szCs w:val="32"/>
        </w:rPr>
        <w:br/>
      </w:r>
      <w:r w:rsidR="00B11424" w:rsidRPr="00B11424">
        <w:rPr>
          <w:b/>
          <w:sz w:val="32"/>
          <w:szCs w:val="32"/>
        </w:rPr>
        <w:t>środki z</w:t>
      </w:r>
      <w:r w:rsidR="00B11424">
        <w:rPr>
          <w:b/>
          <w:sz w:val="32"/>
          <w:szCs w:val="32"/>
        </w:rPr>
        <w:t xml:space="preserve"> </w:t>
      </w:r>
      <w:r w:rsidR="00B11424" w:rsidRPr="00B11424">
        <w:rPr>
          <w:b/>
          <w:sz w:val="32"/>
          <w:szCs w:val="32"/>
        </w:rPr>
        <w:t>Rządowego Funduszu Rozwoju Dróg</w:t>
      </w:r>
      <w:bookmarkStart w:id="0" w:name="_GoBack"/>
      <w:bookmarkEnd w:id="0"/>
    </w:p>
    <w:p w14:paraId="00000011" w14:textId="0D177155" w:rsidR="00680AA1" w:rsidRPr="003E0704" w:rsidRDefault="00F05576" w:rsidP="00912A11">
      <w:pPr>
        <w:spacing w:before="240"/>
        <w:jc w:val="center"/>
      </w:pPr>
      <w:r w:rsidRPr="003E0704">
        <w:t>Nr postępowania:</w:t>
      </w:r>
      <w:r w:rsidR="00CA0C28" w:rsidRPr="003E0704">
        <w:t xml:space="preserve"> </w:t>
      </w:r>
      <w:r w:rsidR="00C035BA">
        <w:rPr>
          <w:b/>
          <w:bCs/>
        </w:rPr>
        <w:t>ZP.271.</w:t>
      </w:r>
      <w:r w:rsidR="00593831">
        <w:rPr>
          <w:b/>
          <w:bCs/>
        </w:rPr>
        <w:t>9</w:t>
      </w:r>
      <w:r w:rsidR="00C035BA">
        <w:rPr>
          <w:b/>
          <w:bCs/>
        </w:rPr>
        <w:t>.202</w:t>
      </w:r>
      <w:r w:rsidR="00B11424">
        <w:rPr>
          <w:b/>
          <w:bCs/>
        </w:rPr>
        <w:t>4</w:t>
      </w:r>
    </w:p>
    <w:p w14:paraId="00000012" w14:textId="77777777" w:rsidR="00680AA1" w:rsidRPr="003E0704" w:rsidRDefault="00680AA1" w:rsidP="00912A11">
      <w:pPr>
        <w:jc w:val="center"/>
      </w:pPr>
    </w:p>
    <w:p w14:paraId="00000013" w14:textId="77777777" w:rsidR="00680AA1" w:rsidRPr="003E0704" w:rsidRDefault="00680AA1" w:rsidP="00912A11">
      <w:pPr>
        <w:jc w:val="center"/>
      </w:pPr>
    </w:p>
    <w:p w14:paraId="00000014" w14:textId="77777777" w:rsidR="00680AA1" w:rsidRPr="003E0704" w:rsidRDefault="00680AA1" w:rsidP="00912A11">
      <w:pPr>
        <w:jc w:val="center"/>
      </w:pPr>
    </w:p>
    <w:p w14:paraId="00000015" w14:textId="77777777" w:rsidR="00680AA1" w:rsidRPr="003E0704" w:rsidRDefault="00680AA1" w:rsidP="00912A11">
      <w:pPr>
        <w:jc w:val="center"/>
      </w:pPr>
    </w:p>
    <w:p w14:paraId="3110A7D6" w14:textId="77777777" w:rsidR="00C05860" w:rsidRDefault="00CA0C28" w:rsidP="00912A11">
      <w:pPr>
        <w:suppressAutoHyphens/>
      </w:pPr>
      <w:r w:rsidRPr="003E0704">
        <w:tab/>
      </w:r>
      <w:r w:rsidRPr="003E0704">
        <w:tab/>
      </w:r>
      <w:r w:rsidRPr="003E0704">
        <w:tab/>
      </w:r>
      <w:r w:rsidRPr="003E0704">
        <w:tab/>
      </w:r>
      <w:r w:rsidRPr="003E0704">
        <w:tab/>
      </w:r>
      <w:r w:rsidRPr="003E0704">
        <w:tab/>
      </w:r>
      <w:r w:rsidRPr="003E0704">
        <w:tab/>
      </w:r>
    </w:p>
    <w:p w14:paraId="0BFD2E9C" w14:textId="77777777" w:rsidR="00C05860" w:rsidRDefault="00C05860" w:rsidP="00912A11">
      <w:pPr>
        <w:suppressAutoHyphens/>
      </w:pPr>
    </w:p>
    <w:p w14:paraId="7C06E164" w14:textId="77777777" w:rsidR="00C05860" w:rsidRDefault="00C05860" w:rsidP="00912A11">
      <w:pPr>
        <w:suppressAutoHyphens/>
      </w:pPr>
    </w:p>
    <w:p w14:paraId="705146E9" w14:textId="77777777" w:rsidR="00C05860" w:rsidRDefault="00C05860" w:rsidP="00912A11">
      <w:pPr>
        <w:suppressAutoHyphens/>
      </w:pPr>
    </w:p>
    <w:p w14:paraId="5F377E21" w14:textId="375F779C" w:rsidR="00CA0C28" w:rsidRDefault="00C05860" w:rsidP="00912A11">
      <w:pPr>
        <w:suppressAutoHyphens/>
        <w:rPr>
          <w:color w:val="000000"/>
          <w:lang w:eastAsia="ar-SA"/>
        </w:rPr>
      </w:pPr>
      <w:r>
        <w:tab/>
      </w:r>
      <w:r>
        <w:tab/>
      </w:r>
      <w:r>
        <w:tab/>
      </w:r>
      <w:r>
        <w:tab/>
      </w:r>
      <w:r>
        <w:tab/>
      </w:r>
      <w:r>
        <w:tab/>
      </w:r>
      <w:r>
        <w:tab/>
      </w:r>
      <w:r w:rsidR="00CA0C28" w:rsidRPr="003E0704">
        <w:rPr>
          <w:color w:val="000000"/>
          <w:lang w:eastAsia="ar-SA"/>
        </w:rPr>
        <w:t>ZATWIERDZAM</w:t>
      </w:r>
    </w:p>
    <w:p w14:paraId="647C634D" w14:textId="65F2BDE2" w:rsidR="0008358F" w:rsidRDefault="0008358F" w:rsidP="00912A11">
      <w:pPr>
        <w:suppressAutoHyphens/>
        <w:rPr>
          <w:color w:val="000000"/>
          <w:lang w:eastAsia="ar-SA"/>
        </w:rPr>
      </w:pPr>
    </w:p>
    <w:p w14:paraId="2C6B84FC" w14:textId="77777777" w:rsidR="0008358F" w:rsidRPr="003E0704" w:rsidRDefault="0008358F" w:rsidP="00912A11">
      <w:pPr>
        <w:suppressAutoHyphens/>
        <w:rPr>
          <w:color w:val="000000"/>
          <w:lang w:eastAsia="ar-SA"/>
        </w:rPr>
      </w:pPr>
    </w:p>
    <w:p w14:paraId="35FA81BF" w14:textId="77777777" w:rsidR="00CA0C28" w:rsidRPr="003E0704" w:rsidRDefault="00CA0C28" w:rsidP="00912A11">
      <w:pPr>
        <w:suppressAutoHyphens/>
        <w:rPr>
          <w:color w:val="000000"/>
          <w:lang w:eastAsia="ar-SA"/>
        </w:rPr>
      </w:pPr>
    </w:p>
    <w:p w14:paraId="406B16DF" w14:textId="77777777" w:rsidR="0008358F" w:rsidRPr="003E0704" w:rsidRDefault="0008358F" w:rsidP="0008358F">
      <w:pPr>
        <w:suppressAutoHyphens/>
        <w:ind w:left="5040"/>
        <w:rPr>
          <w:color w:val="000000"/>
          <w:lang w:eastAsia="ar-SA"/>
        </w:rPr>
      </w:pPr>
      <w:r w:rsidRPr="003E0704">
        <w:rPr>
          <w:color w:val="000000"/>
          <w:lang w:eastAsia="ar-SA"/>
        </w:rPr>
        <w:t>……………………………………..</w:t>
      </w:r>
    </w:p>
    <w:p w14:paraId="67593643" w14:textId="77777777" w:rsidR="0008358F" w:rsidRPr="003E0704" w:rsidRDefault="0008358F" w:rsidP="0008358F">
      <w:pPr>
        <w:suppressAutoHyphens/>
        <w:ind w:left="2127" w:right="969"/>
        <w:jc w:val="right"/>
        <w:rPr>
          <w:bCs/>
          <w:color w:val="000000"/>
          <w:sz w:val="16"/>
          <w:lang w:eastAsia="ar-SA"/>
        </w:rPr>
      </w:pPr>
      <w:r w:rsidRPr="003E0704">
        <w:rPr>
          <w:bCs/>
          <w:color w:val="000000"/>
          <w:sz w:val="16"/>
          <w:lang w:eastAsia="ar-SA"/>
        </w:rPr>
        <w:t>/podpis kierownika Zamawiającego/</w:t>
      </w:r>
    </w:p>
    <w:p w14:paraId="00000017" w14:textId="77777777" w:rsidR="00680AA1" w:rsidRPr="003E0704" w:rsidRDefault="00680AA1" w:rsidP="00912A11">
      <w:pPr>
        <w:jc w:val="center"/>
      </w:pPr>
    </w:p>
    <w:p w14:paraId="00000018" w14:textId="77777777" w:rsidR="00680AA1" w:rsidRPr="003E0704" w:rsidRDefault="00680AA1" w:rsidP="00912A11">
      <w:pPr>
        <w:jc w:val="center"/>
      </w:pPr>
    </w:p>
    <w:p w14:paraId="00000019" w14:textId="77777777" w:rsidR="00680AA1" w:rsidRPr="003E0704" w:rsidRDefault="00680AA1" w:rsidP="00912A11">
      <w:pPr>
        <w:jc w:val="center"/>
      </w:pPr>
    </w:p>
    <w:p w14:paraId="0000001A" w14:textId="77777777" w:rsidR="00680AA1" w:rsidRPr="003E0704" w:rsidRDefault="00680AA1" w:rsidP="00912A11">
      <w:pPr>
        <w:jc w:val="center"/>
      </w:pPr>
    </w:p>
    <w:p w14:paraId="0000001B" w14:textId="77777777" w:rsidR="00680AA1" w:rsidRPr="003E0704" w:rsidRDefault="00680AA1" w:rsidP="00912A11">
      <w:pPr>
        <w:jc w:val="center"/>
      </w:pPr>
    </w:p>
    <w:p w14:paraId="0000001C" w14:textId="77777777" w:rsidR="00680AA1" w:rsidRPr="003E0704" w:rsidRDefault="00680AA1" w:rsidP="00912A11">
      <w:pPr>
        <w:jc w:val="center"/>
      </w:pPr>
    </w:p>
    <w:p w14:paraId="0000001D" w14:textId="77777777" w:rsidR="00680AA1" w:rsidRPr="003E0704" w:rsidRDefault="00680AA1" w:rsidP="00912A11">
      <w:pPr>
        <w:jc w:val="center"/>
      </w:pPr>
    </w:p>
    <w:p w14:paraId="00000021" w14:textId="77777777" w:rsidR="00680AA1" w:rsidRPr="003E0704" w:rsidRDefault="00680AA1" w:rsidP="00912A11">
      <w:pPr>
        <w:jc w:val="center"/>
      </w:pPr>
    </w:p>
    <w:p w14:paraId="00000046" w14:textId="19DD90B4" w:rsidR="00680AA1" w:rsidRPr="003E0704" w:rsidRDefault="00F05576" w:rsidP="00257428">
      <w:pPr>
        <w:pStyle w:val="Nagwek2"/>
      </w:pPr>
      <w:bookmarkStart w:id="1" w:name="_kabgz8l7slm3" w:colFirst="0" w:colLast="0"/>
      <w:bookmarkEnd w:id="1"/>
      <w:r w:rsidRPr="003E0704">
        <w:lastRenderedPageBreak/>
        <w:t>I. Nazwa oraz adres Zamawiającego</w:t>
      </w:r>
    </w:p>
    <w:p w14:paraId="3CF2B10A" w14:textId="77777777" w:rsidR="008E13B3" w:rsidRPr="003E0704" w:rsidRDefault="00902D8D" w:rsidP="00912A11">
      <w:pPr>
        <w:rPr>
          <w:b/>
          <w:color w:val="000000" w:themeColor="text1"/>
          <w:szCs w:val="20"/>
        </w:rPr>
      </w:pPr>
      <w:r w:rsidRPr="003E0704">
        <w:rPr>
          <w:b/>
          <w:color w:val="000000" w:themeColor="text1"/>
          <w:szCs w:val="20"/>
        </w:rPr>
        <w:t>Gmina Nowy Dwór Gdański</w:t>
      </w:r>
    </w:p>
    <w:p w14:paraId="43A42BDF" w14:textId="2FF2BE6F" w:rsidR="008E13B3" w:rsidRPr="003E0704" w:rsidRDefault="00954007" w:rsidP="00912A11">
      <w:pPr>
        <w:rPr>
          <w:b/>
          <w:color w:val="000000" w:themeColor="text1"/>
          <w:szCs w:val="20"/>
        </w:rPr>
      </w:pPr>
      <w:r w:rsidRPr="003E0704">
        <w:rPr>
          <w:b/>
          <w:color w:val="000000" w:themeColor="text1"/>
          <w:szCs w:val="20"/>
        </w:rPr>
        <w:t>u</w:t>
      </w:r>
      <w:r w:rsidR="00902D8D" w:rsidRPr="003E0704">
        <w:rPr>
          <w:b/>
          <w:color w:val="000000" w:themeColor="text1"/>
          <w:szCs w:val="20"/>
        </w:rPr>
        <w:t xml:space="preserve">l. </w:t>
      </w:r>
      <w:r w:rsidR="008E13B3" w:rsidRPr="003E0704">
        <w:rPr>
          <w:b/>
          <w:color w:val="000000" w:themeColor="text1"/>
          <w:szCs w:val="20"/>
        </w:rPr>
        <w:t xml:space="preserve">Ernesta </w:t>
      </w:r>
      <w:r w:rsidR="00902D8D" w:rsidRPr="003E0704">
        <w:rPr>
          <w:b/>
          <w:color w:val="000000" w:themeColor="text1"/>
          <w:szCs w:val="20"/>
        </w:rPr>
        <w:t xml:space="preserve">Wejhera 3, 82-100 Nowy Dwór Gdański </w:t>
      </w:r>
    </w:p>
    <w:p w14:paraId="4868C0FD" w14:textId="77777777" w:rsidR="008E13B3" w:rsidRPr="003E0704" w:rsidRDefault="00F05576" w:rsidP="00912A11">
      <w:pPr>
        <w:rPr>
          <w:b/>
          <w:color w:val="000000" w:themeColor="text1"/>
          <w:szCs w:val="20"/>
        </w:rPr>
      </w:pPr>
      <w:r w:rsidRPr="003E0704">
        <w:rPr>
          <w:b/>
          <w:color w:val="000000" w:themeColor="text1"/>
          <w:szCs w:val="20"/>
        </w:rPr>
        <w:t>NIP</w:t>
      </w:r>
      <w:r w:rsidR="00902D8D" w:rsidRPr="003E0704">
        <w:rPr>
          <w:b/>
          <w:color w:val="000000" w:themeColor="text1"/>
          <w:szCs w:val="20"/>
        </w:rPr>
        <w:t>: 579</w:t>
      </w:r>
      <w:r w:rsidR="00CA0C28" w:rsidRPr="003E0704">
        <w:rPr>
          <w:b/>
          <w:color w:val="000000" w:themeColor="text1"/>
          <w:szCs w:val="20"/>
        </w:rPr>
        <w:t>-</w:t>
      </w:r>
      <w:r w:rsidR="00902D8D" w:rsidRPr="003E0704">
        <w:rPr>
          <w:b/>
          <w:color w:val="000000" w:themeColor="text1"/>
          <w:szCs w:val="20"/>
        </w:rPr>
        <w:t>206</w:t>
      </w:r>
      <w:r w:rsidR="00CA0C28" w:rsidRPr="003E0704">
        <w:rPr>
          <w:b/>
          <w:color w:val="000000" w:themeColor="text1"/>
          <w:szCs w:val="20"/>
        </w:rPr>
        <w:t>-</w:t>
      </w:r>
      <w:r w:rsidR="00902D8D" w:rsidRPr="003E0704">
        <w:rPr>
          <w:b/>
          <w:color w:val="000000" w:themeColor="text1"/>
          <w:szCs w:val="20"/>
        </w:rPr>
        <w:t>12</w:t>
      </w:r>
      <w:r w:rsidR="00CA0C28" w:rsidRPr="003E0704">
        <w:rPr>
          <w:b/>
          <w:color w:val="000000" w:themeColor="text1"/>
          <w:szCs w:val="20"/>
        </w:rPr>
        <w:t>-</w:t>
      </w:r>
      <w:r w:rsidR="00902D8D" w:rsidRPr="003E0704">
        <w:rPr>
          <w:b/>
          <w:color w:val="000000" w:themeColor="text1"/>
          <w:szCs w:val="20"/>
        </w:rPr>
        <w:t>43</w:t>
      </w:r>
      <w:r w:rsidR="008E13B3" w:rsidRPr="003E0704">
        <w:rPr>
          <w:b/>
          <w:color w:val="000000"/>
          <w:szCs w:val="20"/>
          <w:lang w:eastAsia="en-US"/>
        </w:rPr>
        <w:t xml:space="preserve"> REGON: 170747891</w:t>
      </w:r>
    </w:p>
    <w:p w14:paraId="2295E79C" w14:textId="77777777" w:rsidR="00954007" w:rsidRPr="003E0704" w:rsidRDefault="008E13B3" w:rsidP="00912A11">
      <w:pPr>
        <w:rPr>
          <w:b/>
          <w:color w:val="000000" w:themeColor="text1"/>
          <w:szCs w:val="20"/>
        </w:rPr>
      </w:pPr>
      <w:r w:rsidRPr="003E0704">
        <w:rPr>
          <w:b/>
          <w:color w:val="000000"/>
          <w:szCs w:val="20"/>
          <w:lang w:eastAsia="en-US"/>
        </w:rPr>
        <w:t>tel. (55) 247 24 01, fax (55) 247 24 05</w:t>
      </w:r>
    </w:p>
    <w:p w14:paraId="5853F526" w14:textId="77777777" w:rsidR="00954007" w:rsidRPr="003E0704" w:rsidRDefault="00954007" w:rsidP="00912A11">
      <w:pPr>
        <w:rPr>
          <w:color w:val="000000"/>
          <w:szCs w:val="20"/>
        </w:rPr>
      </w:pPr>
    </w:p>
    <w:p w14:paraId="330957F3" w14:textId="107D016B" w:rsidR="00954007" w:rsidRPr="003E0704" w:rsidRDefault="00954007" w:rsidP="00912A11">
      <w:pPr>
        <w:rPr>
          <w:color w:val="000000"/>
          <w:szCs w:val="20"/>
        </w:rPr>
      </w:pPr>
      <w:r w:rsidRPr="003E0704">
        <w:rPr>
          <w:color w:val="000000"/>
          <w:szCs w:val="20"/>
        </w:rPr>
        <w:t xml:space="preserve">strona internetowa: </w:t>
      </w:r>
      <w:hyperlink r:id="rId8" w:history="1">
        <w:r w:rsidRPr="003E0704">
          <w:rPr>
            <w:rStyle w:val="Hipercze"/>
            <w:szCs w:val="20"/>
          </w:rPr>
          <w:t>www.bip.miastonowydwor.pl</w:t>
        </w:r>
      </w:hyperlink>
      <w:r w:rsidRPr="003E0704">
        <w:rPr>
          <w:color w:val="000000"/>
          <w:szCs w:val="20"/>
        </w:rPr>
        <w:t xml:space="preserve"> </w:t>
      </w:r>
    </w:p>
    <w:p w14:paraId="67396ADC" w14:textId="48BF07E0" w:rsidR="00954007" w:rsidRPr="003E0704" w:rsidRDefault="00954007" w:rsidP="00912A11">
      <w:pPr>
        <w:rPr>
          <w:color w:val="000000"/>
          <w:szCs w:val="20"/>
        </w:rPr>
      </w:pPr>
      <w:r w:rsidRPr="003E0704">
        <w:rPr>
          <w:color w:val="000000"/>
          <w:szCs w:val="20"/>
        </w:rPr>
        <w:t xml:space="preserve">postępowanie jest prowadzone za pośrednictwem Platformy znajdującej się pod adresem: </w:t>
      </w:r>
      <w:hyperlink r:id="rId9" w:history="1">
        <w:r w:rsidRPr="003E0704">
          <w:rPr>
            <w:rStyle w:val="Hipercze"/>
            <w:szCs w:val="20"/>
          </w:rPr>
          <w:t>https://platformazakupowa.pl/pn/miastonowydwor</w:t>
        </w:r>
      </w:hyperlink>
      <w:r w:rsidRPr="003E0704">
        <w:rPr>
          <w:szCs w:val="20"/>
        </w:rPr>
        <w:t> </w:t>
      </w:r>
    </w:p>
    <w:p w14:paraId="39A76EF2" w14:textId="051BE76C" w:rsidR="008E13B3" w:rsidRPr="003E0704" w:rsidRDefault="008E13B3" w:rsidP="00912A11">
      <w:pPr>
        <w:rPr>
          <w:color w:val="000000" w:themeColor="text1"/>
          <w:szCs w:val="20"/>
        </w:rPr>
      </w:pPr>
      <w:r w:rsidRPr="003E0704">
        <w:rPr>
          <w:color w:val="000000"/>
          <w:szCs w:val="20"/>
          <w:lang w:eastAsia="en-US"/>
        </w:rPr>
        <w:t xml:space="preserve">E-mail: </w:t>
      </w:r>
      <w:hyperlink r:id="rId10" w:history="1">
        <w:r w:rsidR="00AA6890" w:rsidRPr="003E0704">
          <w:rPr>
            <w:rStyle w:val="Hipercze"/>
            <w:szCs w:val="20"/>
          </w:rPr>
          <w:t>urzad@miastonowydwor.pl</w:t>
        </w:r>
      </w:hyperlink>
      <w:r w:rsidR="00954007" w:rsidRPr="003E0704">
        <w:rPr>
          <w:szCs w:val="20"/>
        </w:rPr>
        <w:t xml:space="preserve"> </w:t>
      </w:r>
    </w:p>
    <w:p w14:paraId="2B870B15" w14:textId="77777777" w:rsidR="00954007" w:rsidRPr="003E0704" w:rsidRDefault="00954007" w:rsidP="00912A11">
      <w:pPr>
        <w:jc w:val="both"/>
        <w:rPr>
          <w:szCs w:val="20"/>
        </w:rPr>
      </w:pPr>
    </w:p>
    <w:p w14:paraId="0ABA0286" w14:textId="475F3BD4" w:rsidR="00CA0C28" w:rsidRPr="003E0704" w:rsidRDefault="00F05576" w:rsidP="00912A11">
      <w:pPr>
        <w:jc w:val="both"/>
        <w:rPr>
          <w:b/>
          <w:color w:val="000000"/>
          <w:szCs w:val="20"/>
          <w:lang w:eastAsia="en-US"/>
        </w:rPr>
      </w:pPr>
      <w:r w:rsidRPr="003E0704">
        <w:rPr>
          <w:szCs w:val="20"/>
        </w:rPr>
        <w:t>Godziny pracy Zamawiającego:</w:t>
      </w:r>
      <w:r w:rsidR="00CA0C28" w:rsidRPr="003E0704">
        <w:rPr>
          <w:color w:val="000000"/>
          <w:szCs w:val="20"/>
        </w:rPr>
        <w:t xml:space="preserve"> poniedziałek/wtorek/czwartek godz. 7.30 – 15.30, środa 7.30 – 16.30, piątek 7.30 – 14.30. </w:t>
      </w:r>
    </w:p>
    <w:p w14:paraId="2BC21F83" w14:textId="77777777" w:rsidR="00AF5217" w:rsidRPr="003E0704" w:rsidRDefault="00AF5217" w:rsidP="00912A11">
      <w:pPr>
        <w:jc w:val="both"/>
        <w:rPr>
          <w:szCs w:val="20"/>
          <w:u w:val="single"/>
        </w:rPr>
      </w:pPr>
    </w:p>
    <w:p w14:paraId="00000061" w14:textId="28139E70" w:rsidR="00680AA1" w:rsidRPr="003E0704" w:rsidRDefault="00F05576" w:rsidP="00912A11">
      <w:pPr>
        <w:pStyle w:val="Nagwek2"/>
        <w:spacing w:before="240" w:after="240"/>
        <w:rPr>
          <w:b w:val="0"/>
          <w:bCs/>
          <w:szCs w:val="28"/>
        </w:rPr>
      </w:pPr>
      <w:bookmarkStart w:id="2" w:name="_qj2p3iyqlwum" w:colFirst="0" w:colLast="0"/>
      <w:bookmarkStart w:id="3" w:name="_epsepounxnv1" w:colFirst="0" w:colLast="0"/>
      <w:bookmarkEnd w:id="2"/>
      <w:bookmarkEnd w:id="3"/>
      <w:r w:rsidRPr="003E0704">
        <w:rPr>
          <w:bCs/>
          <w:szCs w:val="28"/>
        </w:rPr>
        <w:t>II. Tryb udzielania zamówienia</w:t>
      </w:r>
    </w:p>
    <w:p w14:paraId="00000062" w14:textId="65C5D624" w:rsidR="00680AA1" w:rsidRPr="003E0704" w:rsidRDefault="00F05576" w:rsidP="00912A11">
      <w:pPr>
        <w:numPr>
          <w:ilvl w:val="0"/>
          <w:numId w:val="14"/>
        </w:numPr>
        <w:spacing w:before="240"/>
        <w:ind w:left="360"/>
        <w:jc w:val="both"/>
        <w:rPr>
          <w:szCs w:val="20"/>
        </w:rPr>
      </w:pPr>
      <w:r w:rsidRPr="003E0704">
        <w:rPr>
          <w:szCs w:val="20"/>
        </w:rPr>
        <w:t>Niniejsze postępowanie prowadzone jest w trybie podstawowym</w:t>
      </w:r>
      <w:r w:rsidR="00846F2C" w:rsidRPr="00846F2C">
        <w:rPr>
          <w:szCs w:val="20"/>
        </w:rPr>
        <w:t xml:space="preserve"> </w:t>
      </w:r>
      <w:r w:rsidR="00846F2C">
        <w:rPr>
          <w:szCs w:val="20"/>
        </w:rPr>
        <w:t>z możliwością prowadzenia negocjacji</w:t>
      </w:r>
      <w:r w:rsidR="00A92B2C" w:rsidRPr="003E0704">
        <w:rPr>
          <w:szCs w:val="20"/>
        </w:rPr>
        <w:t>,</w:t>
      </w:r>
      <w:r w:rsidRPr="003E0704">
        <w:rPr>
          <w:szCs w:val="20"/>
        </w:rPr>
        <w:t xml:space="preserve"> o jakim stanowi art. 275 pkt </w:t>
      </w:r>
      <w:r w:rsidR="00C54BC5">
        <w:rPr>
          <w:szCs w:val="20"/>
        </w:rPr>
        <w:t xml:space="preserve">2 </w:t>
      </w:r>
      <w:r w:rsidR="00A92B2C" w:rsidRPr="003E0704">
        <w:rPr>
          <w:szCs w:val="20"/>
        </w:rPr>
        <w:t xml:space="preserve">ustawy </w:t>
      </w:r>
      <w:r w:rsidRPr="003E0704">
        <w:rPr>
          <w:szCs w:val="20"/>
        </w:rPr>
        <w:t>PZP</w:t>
      </w:r>
      <w:r w:rsidR="00C54BC5">
        <w:rPr>
          <w:szCs w:val="20"/>
        </w:rPr>
        <w:t xml:space="preserve"> </w:t>
      </w:r>
      <w:r w:rsidRPr="003E0704">
        <w:rPr>
          <w:szCs w:val="20"/>
        </w:rPr>
        <w:t xml:space="preserve">oraz </w:t>
      </w:r>
      <w:r w:rsidR="00AA6890" w:rsidRPr="003E0704">
        <w:rPr>
          <w:szCs w:val="20"/>
        </w:rPr>
        <w:t xml:space="preserve">na podstawie </w:t>
      </w:r>
      <w:r w:rsidRPr="003E0704">
        <w:rPr>
          <w:szCs w:val="20"/>
        </w:rPr>
        <w:t xml:space="preserve">niniejszej Specyfikacji Warunków Zamówienia, zwaną dalej „SWZ”. </w:t>
      </w:r>
    </w:p>
    <w:p w14:paraId="00000064" w14:textId="77777777" w:rsidR="00680AA1" w:rsidRPr="003E0704" w:rsidRDefault="00F05576" w:rsidP="00912A11">
      <w:pPr>
        <w:numPr>
          <w:ilvl w:val="0"/>
          <w:numId w:val="14"/>
        </w:numPr>
        <w:spacing w:before="240"/>
        <w:ind w:left="360"/>
        <w:jc w:val="both"/>
        <w:rPr>
          <w:szCs w:val="20"/>
        </w:rPr>
      </w:pPr>
      <w:r w:rsidRPr="003E0704">
        <w:rPr>
          <w:szCs w:val="20"/>
        </w:rPr>
        <w:t xml:space="preserve">Szacunkowa wartość przedmiotowego zamówienia nie przekracza progów unijnych o jakich mowa w art. 3 ustawy PZP.  </w:t>
      </w:r>
    </w:p>
    <w:p w14:paraId="00000066" w14:textId="77777777" w:rsidR="00680AA1" w:rsidRPr="003E0704" w:rsidRDefault="00F05576" w:rsidP="00912A11">
      <w:pPr>
        <w:numPr>
          <w:ilvl w:val="0"/>
          <w:numId w:val="14"/>
        </w:numPr>
        <w:spacing w:before="240"/>
        <w:ind w:left="360"/>
        <w:jc w:val="both"/>
        <w:rPr>
          <w:szCs w:val="20"/>
        </w:rPr>
      </w:pPr>
      <w:r w:rsidRPr="003E0704">
        <w:rPr>
          <w:szCs w:val="20"/>
        </w:rPr>
        <w:t>Zamawiający nie przewiduje aukcji elektronicznej.</w:t>
      </w:r>
    </w:p>
    <w:p w14:paraId="0F169A08" w14:textId="68C6B578" w:rsidR="00564C47" w:rsidRPr="003E0704" w:rsidRDefault="00F05576" w:rsidP="00912A11">
      <w:pPr>
        <w:numPr>
          <w:ilvl w:val="0"/>
          <w:numId w:val="14"/>
        </w:numPr>
        <w:spacing w:before="240"/>
        <w:ind w:left="360"/>
        <w:jc w:val="both"/>
        <w:rPr>
          <w:szCs w:val="20"/>
        </w:rPr>
      </w:pPr>
      <w:r w:rsidRPr="003E0704">
        <w:rPr>
          <w:szCs w:val="20"/>
        </w:rPr>
        <w:t>Zamawiający nie prowadzi postępowania w celu zawarcia umowy ramowej.</w:t>
      </w:r>
    </w:p>
    <w:p w14:paraId="6318C5BB" w14:textId="77777777" w:rsidR="000D6348" w:rsidRPr="00903487" w:rsidRDefault="000D6348" w:rsidP="00912A11">
      <w:pPr>
        <w:numPr>
          <w:ilvl w:val="0"/>
          <w:numId w:val="14"/>
        </w:numPr>
        <w:spacing w:before="240"/>
        <w:ind w:left="360"/>
        <w:jc w:val="both"/>
        <w:rPr>
          <w:szCs w:val="20"/>
        </w:rPr>
      </w:pPr>
      <w:r w:rsidRPr="00903487">
        <w:rPr>
          <w:szCs w:val="20"/>
        </w:rPr>
        <w:t>Zamawiający nie przewiduje ustanowienia dynamicznego systemu zakupów.</w:t>
      </w:r>
    </w:p>
    <w:p w14:paraId="0E785F47" w14:textId="227B0611" w:rsidR="00564C47" w:rsidRPr="003E0704" w:rsidRDefault="00564C47" w:rsidP="00912A11">
      <w:pPr>
        <w:numPr>
          <w:ilvl w:val="0"/>
          <w:numId w:val="14"/>
        </w:numPr>
        <w:spacing w:before="240"/>
        <w:ind w:left="360"/>
        <w:jc w:val="both"/>
        <w:rPr>
          <w:szCs w:val="20"/>
        </w:rPr>
      </w:pPr>
      <w:r w:rsidRPr="003E0704">
        <w:rPr>
          <w:szCs w:val="20"/>
        </w:rPr>
        <w:t>Zamawiający dopuszcza składani</w:t>
      </w:r>
      <w:r w:rsidR="00EF6B0D">
        <w:rPr>
          <w:szCs w:val="20"/>
        </w:rPr>
        <w:t>e</w:t>
      </w:r>
      <w:r w:rsidRPr="003E0704">
        <w:rPr>
          <w:szCs w:val="20"/>
        </w:rPr>
        <w:t xml:space="preserve"> ofert częściowych.</w:t>
      </w:r>
      <w:r w:rsidR="00A92B2C" w:rsidRPr="003E0704">
        <w:rPr>
          <w:szCs w:val="20"/>
        </w:rPr>
        <w:t xml:space="preserve"> </w:t>
      </w:r>
      <w:r w:rsidR="00803C4C" w:rsidRPr="00C8296D">
        <w:rPr>
          <w:color w:val="000000" w:themeColor="text1"/>
          <w:szCs w:val="20"/>
        </w:rPr>
        <w:t>Niniejsze postępowanie podzielone jest na dwie części. Wykonawca może złożyć ofertę na jedną lub dwie części.</w:t>
      </w:r>
    </w:p>
    <w:p w14:paraId="56A5DBD1" w14:textId="46DAE72A" w:rsidR="00564C47" w:rsidRPr="003E0704" w:rsidRDefault="00564C47" w:rsidP="00912A11">
      <w:pPr>
        <w:numPr>
          <w:ilvl w:val="0"/>
          <w:numId w:val="14"/>
        </w:numPr>
        <w:spacing w:before="240"/>
        <w:ind w:left="360"/>
        <w:jc w:val="both"/>
        <w:rPr>
          <w:szCs w:val="20"/>
        </w:rPr>
      </w:pPr>
      <w:r w:rsidRPr="003E0704">
        <w:rPr>
          <w:szCs w:val="20"/>
        </w:rPr>
        <w:t>Zamawiający nie dopuszcza składania ofert wariantowych oraz w postaci katalogów</w:t>
      </w:r>
      <w:r w:rsidR="00720DE2" w:rsidRPr="003E0704">
        <w:rPr>
          <w:szCs w:val="20"/>
        </w:rPr>
        <w:t xml:space="preserve"> </w:t>
      </w:r>
      <w:r w:rsidRPr="003E0704">
        <w:rPr>
          <w:szCs w:val="20"/>
        </w:rPr>
        <w:t>elektronicznych.</w:t>
      </w:r>
    </w:p>
    <w:p w14:paraId="78201636" w14:textId="54819DB8" w:rsidR="00564C47" w:rsidRPr="003E0704" w:rsidRDefault="00564C47" w:rsidP="00912A11">
      <w:pPr>
        <w:numPr>
          <w:ilvl w:val="0"/>
          <w:numId w:val="14"/>
        </w:numPr>
        <w:spacing w:before="240"/>
        <w:ind w:left="360"/>
        <w:jc w:val="both"/>
        <w:rPr>
          <w:szCs w:val="20"/>
        </w:rPr>
      </w:pPr>
      <w:r w:rsidRPr="003E0704">
        <w:rPr>
          <w:szCs w:val="20"/>
        </w:rPr>
        <w:t>Zamawiający nie przewiduje udzielania zamówień, o których mowa w art. 214 ust. 1 pkt 7 i 8.</w:t>
      </w:r>
    </w:p>
    <w:p w14:paraId="0C1D0320" w14:textId="70557466" w:rsidR="00EF6B0D" w:rsidRPr="00EF6B0D" w:rsidRDefault="00F05576" w:rsidP="00912A11">
      <w:pPr>
        <w:numPr>
          <w:ilvl w:val="0"/>
          <w:numId w:val="14"/>
        </w:numPr>
        <w:spacing w:before="240"/>
        <w:ind w:left="360"/>
        <w:jc w:val="both"/>
        <w:rPr>
          <w:szCs w:val="20"/>
        </w:rPr>
      </w:pPr>
      <w:r w:rsidRPr="003E0704">
        <w:rPr>
          <w:szCs w:val="20"/>
        </w:rPr>
        <w:t>Zamawiający nie zastrzega możliwości ubiegania się o udzielenie zamówienia wyłącznie przez Wykonawców, o których mowa w art. 94 PZP</w:t>
      </w:r>
      <w:r w:rsidR="00DC15FB" w:rsidRPr="003E0704">
        <w:rPr>
          <w:szCs w:val="20"/>
        </w:rPr>
        <w:t>.</w:t>
      </w:r>
      <w:bookmarkStart w:id="4" w:name="_x24vtaagcm5x" w:colFirst="0" w:colLast="0"/>
      <w:bookmarkStart w:id="5" w:name="_Hlk140141783"/>
      <w:bookmarkEnd w:id="4"/>
      <w:r w:rsidR="00EF6B0D">
        <w:rPr>
          <w:szCs w:val="20"/>
        </w:rPr>
        <w:t xml:space="preserve"> </w:t>
      </w:r>
    </w:p>
    <w:p w14:paraId="1324921E" w14:textId="77777777" w:rsidR="00734E87" w:rsidRPr="00734E87" w:rsidRDefault="00271E52" w:rsidP="00912A11">
      <w:pPr>
        <w:numPr>
          <w:ilvl w:val="0"/>
          <w:numId w:val="14"/>
        </w:numPr>
        <w:spacing w:before="240"/>
        <w:ind w:left="360"/>
        <w:jc w:val="both"/>
        <w:rPr>
          <w:szCs w:val="20"/>
        </w:rPr>
      </w:pPr>
      <w:r w:rsidRPr="00734E87">
        <w:rPr>
          <w:szCs w:val="20"/>
        </w:rPr>
        <w:t>Z</w:t>
      </w:r>
      <w:r w:rsidR="00EF6B0D" w:rsidRPr="00734E87">
        <w:t>amawiający przystąpił do Programu Rządowy Fundusz Rozwoju Dróg (RFRD).</w:t>
      </w:r>
    </w:p>
    <w:p w14:paraId="6FDDA502" w14:textId="1A29F03C" w:rsidR="00440C12" w:rsidRPr="00867AF7" w:rsidRDefault="00734E87" w:rsidP="00912A11">
      <w:pPr>
        <w:numPr>
          <w:ilvl w:val="0"/>
          <w:numId w:val="14"/>
        </w:numPr>
        <w:spacing w:before="240"/>
        <w:ind w:left="360"/>
        <w:jc w:val="both"/>
        <w:rPr>
          <w:szCs w:val="20"/>
        </w:rPr>
      </w:pPr>
      <w:r w:rsidRPr="00867AF7">
        <w:t>Zamawiający przewiduje unieważnienie postepowania, jeśli środki publiczne, które zamierzał przeznaczyć na sfinansowanie całości lub części zamówienia nie zostały przyznane</w:t>
      </w:r>
      <w:r w:rsidR="003200F3" w:rsidRPr="00867AF7">
        <w:rPr>
          <w:szCs w:val="20"/>
        </w:rPr>
        <w:t>.</w:t>
      </w:r>
    </w:p>
    <w:bookmarkEnd w:id="5"/>
    <w:p w14:paraId="5B312B0B" w14:textId="77777777" w:rsidR="00F039E1" w:rsidRPr="00903487" w:rsidRDefault="00F039E1" w:rsidP="00912A11">
      <w:pPr>
        <w:numPr>
          <w:ilvl w:val="0"/>
          <w:numId w:val="14"/>
        </w:numPr>
        <w:spacing w:before="240"/>
        <w:ind w:left="360"/>
        <w:jc w:val="both"/>
        <w:rPr>
          <w:szCs w:val="20"/>
        </w:rPr>
      </w:pPr>
      <w:r w:rsidRPr="00903487">
        <w:rPr>
          <w:szCs w:val="20"/>
        </w:rPr>
        <w:t>Zamawiający nie wymaga w niniejszym postępowaniu przedmiotowych środków dowodowych.</w:t>
      </w:r>
    </w:p>
    <w:p w14:paraId="7BE05AA5" w14:textId="56687CB6" w:rsidR="00F55978" w:rsidRPr="00A77179" w:rsidRDefault="00DD0183" w:rsidP="00912A11">
      <w:pPr>
        <w:numPr>
          <w:ilvl w:val="0"/>
          <w:numId w:val="14"/>
        </w:numPr>
        <w:spacing w:before="240"/>
        <w:ind w:left="360"/>
        <w:jc w:val="both"/>
        <w:rPr>
          <w:szCs w:val="20"/>
        </w:rPr>
      </w:pPr>
      <w:r w:rsidRPr="003E0704">
        <w:rPr>
          <w:szCs w:val="20"/>
        </w:rPr>
        <w:t>W zakresie nieuregulowanym niniejszą specyfikacją warunków zamówienia zastosowanie mają przepisy ustawy Prawo Zamówień Pub</w:t>
      </w:r>
      <w:r w:rsidR="00F55978" w:rsidRPr="003E0704">
        <w:rPr>
          <w:szCs w:val="20"/>
        </w:rPr>
        <w:t>licznych</w:t>
      </w:r>
      <w:r w:rsidR="00F55978" w:rsidRPr="003E0704">
        <w:rPr>
          <w:color w:val="000000"/>
        </w:rPr>
        <w:t xml:space="preserve"> z dnia 11 września 2019 r. (t. j. </w:t>
      </w:r>
      <w:r w:rsidR="006A3A6B" w:rsidRPr="0037460A">
        <w:t xml:space="preserve">Dz. U. z </w:t>
      </w:r>
      <w:r w:rsidR="006A3A6B">
        <w:t>2023</w:t>
      </w:r>
      <w:r w:rsidR="006A3A6B" w:rsidRPr="0037460A">
        <w:t xml:space="preserve"> r. poz. </w:t>
      </w:r>
      <w:r w:rsidR="006A3A6B">
        <w:t>1605 z późn. zm</w:t>
      </w:r>
      <w:r w:rsidR="00F55978" w:rsidRPr="003E0704">
        <w:rPr>
          <w:color w:val="000000"/>
        </w:rPr>
        <w:t>.) wraz aktami wykonawczymi.</w:t>
      </w:r>
    </w:p>
    <w:p w14:paraId="2D115588" w14:textId="77777777" w:rsidR="00A77179" w:rsidRDefault="00A77179" w:rsidP="00912A11">
      <w:bookmarkStart w:id="6" w:name="_Hlk100731204"/>
    </w:p>
    <w:p w14:paraId="0000006F" w14:textId="195A0227" w:rsidR="00680AA1" w:rsidRPr="003E0704" w:rsidRDefault="00F05576" w:rsidP="00912A11">
      <w:pPr>
        <w:pStyle w:val="Nagwek2"/>
        <w:spacing w:before="0" w:after="100" w:afterAutospacing="1"/>
        <w:rPr>
          <w:b w:val="0"/>
          <w:bCs/>
          <w:szCs w:val="28"/>
        </w:rPr>
      </w:pPr>
      <w:r w:rsidRPr="003E0704">
        <w:rPr>
          <w:bCs/>
          <w:szCs w:val="28"/>
        </w:rPr>
        <w:lastRenderedPageBreak/>
        <w:t>I</w:t>
      </w:r>
      <w:r w:rsidR="00D95B0C" w:rsidRPr="003E0704">
        <w:rPr>
          <w:bCs/>
          <w:szCs w:val="28"/>
        </w:rPr>
        <w:t>II</w:t>
      </w:r>
      <w:r w:rsidRPr="003E0704">
        <w:rPr>
          <w:bCs/>
          <w:szCs w:val="28"/>
        </w:rPr>
        <w:t>. Opis przedmiotu zamówienia</w:t>
      </w:r>
    </w:p>
    <w:p w14:paraId="45874359" w14:textId="4A5FF838" w:rsidR="00AB4EED" w:rsidRPr="0053316E" w:rsidRDefault="00AB4EED" w:rsidP="00912A11">
      <w:pPr>
        <w:numPr>
          <w:ilvl w:val="0"/>
          <w:numId w:val="1"/>
        </w:numPr>
        <w:ind w:left="426"/>
        <w:jc w:val="both"/>
        <w:rPr>
          <w:szCs w:val="20"/>
        </w:rPr>
      </w:pPr>
      <w:bookmarkStart w:id="7" w:name="_Hlk109300732"/>
      <w:bookmarkStart w:id="8" w:name="_Hlk84338165"/>
      <w:r w:rsidRPr="0053316E">
        <w:rPr>
          <w:color w:val="000000" w:themeColor="text1"/>
          <w:szCs w:val="20"/>
        </w:rPr>
        <w:t xml:space="preserve">Przedmiotem </w:t>
      </w:r>
      <w:r w:rsidRPr="0053316E">
        <w:rPr>
          <w:szCs w:val="20"/>
        </w:rPr>
        <w:t xml:space="preserve">zamówienia </w:t>
      </w:r>
      <w:r w:rsidRPr="0053316E">
        <w:rPr>
          <w:color w:val="000000" w:themeColor="text1"/>
          <w:szCs w:val="20"/>
        </w:rPr>
        <w:t>jest „</w:t>
      </w:r>
      <w:r w:rsidR="0053316E" w:rsidRPr="0053316E">
        <w:rPr>
          <w:szCs w:val="20"/>
        </w:rPr>
        <w:t>Budowa i przebudowa dróg gminnych w Nowym Dworze Gdańskim środki z Rządowego Funduszu Rozwoju Dróg</w:t>
      </w:r>
      <w:r w:rsidRPr="0053316E">
        <w:rPr>
          <w:bCs/>
          <w:szCs w:val="20"/>
        </w:rPr>
        <w:t>”</w:t>
      </w:r>
    </w:p>
    <w:p w14:paraId="51E8B423" w14:textId="13993DAB" w:rsidR="00734E87" w:rsidRPr="0053316E" w:rsidRDefault="004C4525" w:rsidP="00912A11">
      <w:pPr>
        <w:numPr>
          <w:ilvl w:val="0"/>
          <w:numId w:val="1"/>
        </w:numPr>
        <w:ind w:left="426"/>
        <w:jc w:val="both"/>
        <w:rPr>
          <w:szCs w:val="20"/>
        </w:rPr>
      </w:pPr>
      <w:r w:rsidRPr="0053316E">
        <w:rPr>
          <w:color w:val="000000" w:themeColor="text1"/>
          <w:szCs w:val="20"/>
        </w:rPr>
        <w:t>Przedmiot zamówienia obejmuje:</w:t>
      </w:r>
    </w:p>
    <w:p w14:paraId="44278CC6" w14:textId="77777777" w:rsidR="00734E87" w:rsidRPr="0053316E" w:rsidRDefault="00734E87" w:rsidP="00912A11">
      <w:pPr>
        <w:pStyle w:val="Default"/>
        <w:spacing w:line="276" w:lineRule="auto"/>
        <w:ind w:left="360"/>
        <w:jc w:val="both"/>
        <w:rPr>
          <w:b/>
          <w:bCs/>
          <w:sz w:val="20"/>
          <w:szCs w:val="20"/>
        </w:rPr>
      </w:pPr>
    </w:p>
    <w:p w14:paraId="5B4F32D2" w14:textId="77777777" w:rsidR="0053316E" w:rsidRPr="002822D9" w:rsidRDefault="0053316E" w:rsidP="00AA402D">
      <w:pPr>
        <w:numPr>
          <w:ilvl w:val="0"/>
          <w:numId w:val="64"/>
        </w:numPr>
        <w:rPr>
          <w:rFonts w:eastAsiaTheme="minorHAnsi"/>
          <w:b/>
          <w:bCs/>
          <w:szCs w:val="20"/>
          <w:u w:val="single"/>
          <w:lang w:eastAsia="en-US"/>
        </w:rPr>
      </w:pPr>
      <w:r w:rsidRPr="002822D9">
        <w:rPr>
          <w:rFonts w:eastAsiaTheme="minorHAnsi"/>
          <w:b/>
          <w:bCs/>
          <w:szCs w:val="20"/>
          <w:lang w:eastAsia="en-US"/>
        </w:rPr>
        <w:t xml:space="preserve">Część I: </w:t>
      </w:r>
      <w:r w:rsidRPr="002822D9">
        <w:rPr>
          <w:rFonts w:eastAsiaTheme="minorHAnsi"/>
          <w:b/>
          <w:bCs/>
          <w:szCs w:val="20"/>
          <w:u w:val="single"/>
          <w:lang w:eastAsia="en-US"/>
        </w:rPr>
        <w:t>Przebudowa ul. Bocznej, Chabrowej i Polnej w Nowym Dworze Gdańskim</w:t>
      </w:r>
    </w:p>
    <w:p w14:paraId="085D9B14" w14:textId="5E26BCA3" w:rsidR="0053316E" w:rsidRPr="0053316E" w:rsidRDefault="0053316E" w:rsidP="003B27E2">
      <w:pPr>
        <w:jc w:val="both"/>
        <w:rPr>
          <w:rFonts w:eastAsiaTheme="minorHAnsi"/>
          <w:szCs w:val="20"/>
          <w:lang w:eastAsia="en-US"/>
        </w:rPr>
      </w:pPr>
      <w:r w:rsidRPr="0053316E">
        <w:rPr>
          <w:rFonts w:eastAsiaTheme="minorHAnsi"/>
          <w:szCs w:val="20"/>
          <w:lang w:eastAsia="en-US"/>
        </w:rPr>
        <w:t>Zakres prac obejmuje przebudowę drogi ul. Polnej o nawierzchni z masy bitumicznej na długości ok. 65mb w obrębie skrzyżowania z ul. Boczną wraz z wykonaniem wyniesionego przejścia dla pieszych. Przebudowę ul. Bocznej na całym odcinku tj. ok 248mb. Przebudowa ul. Chabrowej na długości ok. 226m do skrzyżowania z ul. Okopową. Projektowane odcinki drogi ul. Bocznej oraz Chabrowej przewidziano do wykonania z kostki betonowej. Na terenie objętym dokumentacją istniejące drogi posiadają nawierzchnię częściowo z masy bitumicznej, a częściowo z płyt betonowych oraz gruntową o szerokości zmiennej około 6,00m. W granicach realizacji inwestycji występuje sieć wodociągowa, gazowa, kanalizacyjna (sanitarna, deszczowa) i  energetyczna. Szerokość dróg z kostki betonowej wyniesie 6,00m</w:t>
      </w:r>
      <w:r w:rsidR="003B27E2">
        <w:rPr>
          <w:rFonts w:eastAsiaTheme="minorHAnsi"/>
          <w:szCs w:val="20"/>
          <w:lang w:eastAsia="en-US"/>
        </w:rPr>
        <w:t>.</w:t>
      </w:r>
    </w:p>
    <w:p w14:paraId="0A12FA41" w14:textId="77777777" w:rsidR="0053316E" w:rsidRPr="0053316E" w:rsidRDefault="0053316E" w:rsidP="003B27E2">
      <w:pPr>
        <w:jc w:val="both"/>
        <w:rPr>
          <w:rFonts w:eastAsiaTheme="minorHAnsi"/>
          <w:szCs w:val="20"/>
          <w:lang w:eastAsia="en-US"/>
        </w:rPr>
      </w:pPr>
      <w:r w:rsidRPr="0053316E">
        <w:rPr>
          <w:rFonts w:eastAsiaTheme="minorHAnsi"/>
          <w:szCs w:val="20"/>
          <w:lang w:eastAsia="en-US"/>
        </w:rPr>
        <w:t xml:space="preserve">W zakres zamówienia wchodzi wykonanie następujących robót budowlanych: </w:t>
      </w:r>
    </w:p>
    <w:p w14:paraId="151734A1" w14:textId="77777777" w:rsidR="0053316E" w:rsidRPr="0053316E" w:rsidRDefault="0053316E" w:rsidP="00AA402D">
      <w:pPr>
        <w:numPr>
          <w:ilvl w:val="0"/>
          <w:numId w:val="57"/>
        </w:numPr>
        <w:jc w:val="both"/>
        <w:rPr>
          <w:rFonts w:eastAsiaTheme="minorHAnsi"/>
          <w:szCs w:val="20"/>
          <w:lang w:eastAsia="en-US"/>
        </w:rPr>
      </w:pPr>
      <w:r w:rsidRPr="0053316E">
        <w:rPr>
          <w:rFonts w:eastAsiaTheme="minorHAnsi"/>
          <w:szCs w:val="20"/>
          <w:lang w:eastAsia="en-US"/>
        </w:rPr>
        <w:t>przebudowę istniejących nawierzchni jezdni,</w:t>
      </w:r>
    </w:p>
    <w:p w14:paraId="364AD3FD" w14:textId="77777777" w:rsidR="0053316E" w:rsidRPr="0053316E" w:rsidRDefault="0053316E" w:rsidP="00AA402D">
      <w:pPr>
        <w:numPr>
          <w:ilvl w:val="0"/>
          <w:numId w:val="57"/>
        </w:numPr>
        <w:jc w:val="both"/>
        <w:rPr>
          <w:rFonts w:eastAsiaTheme="minorHAnsi"/>
          <w:szCs w:val="20"/>
          <w:lang w:eastAsia="en-US"/>
        </w:rPr>
      </w:pPr>
      <w:r w:rsidRPr="0053316E">
        <w:rPr>
          <w:rFonts w:eastAsiaTheme="minorHAnsi"/>
          <w:szCs w:val="20"/>
          <w:lang w:eastAsia="en-US"/>
        </w:rPr>
        <w:t>przebudowę chodnika,</w:t>
      </w:r>
    </w:p>
    <w:p w14:paraId="6FB36008" w14:textId="77777777" w:rsidR="0053316E" w:rsidRPr="0053316E" w:rsidRDefault="0053316E" w:rsidP="00AA402D">
      <w:pPr>
        <w:numPr>
          <w:ilvl w:val="0"/>
          <w:numId w:val="57"/>
        </w:numPr>
        <w:jc w:val="both"/>
        <w:rPr>
          <w:rFonts w:eastAsiaTheme="minorHAnsi"/>
          <w:szCs w:val="20"/>
          <w:lang w:eastAsia="en-US"/>
        </w:rPr>
      </w:pPr>
      <w:r w:rsidRPr="0053316E">
        <w:rPr>
          <w:rFonts w:eastAsiaTheme="minorHAnsi"/>
          <w:szCs w:val="20"/>
          <w:lang w:eastAsia="en-US"/>
        </w:rPr>
        <w:t>przebudowa istniejących zjazdów,</w:t>
      </w:r>
    </w:p>
    <w:p w14:paraId="4F780BEA" w14:textId="77777777" w:rsidR="0053316E" w:rsidRPr="0053316E" w:rsidRDefault="0053316E" w:rsidP="00AA402D">
      <w:pPr>
        <w:numPr>
          <w:ilvl w:val="0"/>
          <w:numId w:val="57"/>
        </w:numPr>
        <w:jc w:val="both"/>
        <w:rPr>
          <w:rFonts w:eastAsiaTheme="minorHAnsi"/>
          <w:szCs w:val="20"/>
          <w:lang w:eastAsia="en-US"/>
        </w:rPr>
      </w:pPr>
      <w:r w:rsidRPr="0053316E">
        <w:rPr>
          <w:rFonts w:eastAsiaTheme="minorHAnsi"/>
          <w:szCs w:val="20"/>
          <w:lang w:eastAsia="en-US"/>
        </w:rPr>
        <w:t>przebudowę podziemnego systemu odwodnienia-kanalizacji deszczowej,</w:t>
      </w:r>
    </w:p>
    <w:p w14:paraId="4B6DF755" w14:textId="77777777" w:rsidR="0053316E" w:rsidRPr="0053316E" w:rsidRDefault="0053316E" w:rsidP="00AA402D">
      <w:pPr>
        <w:numPr>
          <w:ilvl w:val="0"/>
          <w:numId w:val="57"/>
        </w:numPr>
        <w:jc w:val="both"/>
        <w:rPr>
          <w:rFonts w:eastAsiaTheme="minorHAnsi"/>
          <w:szCs w:val="20"/>
          <w:lang w:eastAsia="en-US"/>
        </w:rPr>
      </w:pPr>
      <w:r w:rsidRPr="0053316E">
        <w:rPr>
          <w:rFonts w:eastAsiaTheme="minorHAnsi"/>
          <w:szCs w:val="20"/>
          <w:lang w:eastAsia="en-US"/>
        </w:rPr>
        <w:t>usunięcie kolizji infrastruktury technicznej związanej z przebudową drogi,</w:t>
      </w:r>
    </w:p>
    <w:p w14:paraId="54B66439" w14:textId="77777777" w:rsidR="0053316E" w:rsidRPr="0053316E" w:rsidRDefault="0053316E" w:rsidP="00AA402D">
      <w:pPr>
        <w:numPr>
          <w:ilvl w:val="0"/>
          <w:numId w:val="57"/>
        </w:numPr>
        <w:jc w:val="both"/>
        <w:rPr>
          <w:rFonts w:eastAsiaTheme="minorHAnsi"/>
          <w:szCs w:val="20"/>
          <w:lang w:eastAsia="en-US"/>
        </w:rPr>
      </w:pPr>
      <w:r w:rsidRPr="0053316E">
        <w:rPr>
          <w:rFonts w:eastAsiaTheme="minorHAnsi"/>
          <w:szCs w:val="20"/>
          <w:lang w:eastAsia="en-US"/>
        </w:rPr>
        <w:t xml:space="preserve">przebudowę oświetlenia drogowego, </w:t>
      </w:r>
    </w:p>
    <w:p w14:paraId="742FD192" w14:textId="77777777" w:rsidR="0053316E" w:rsidRPr="0053316E" w:rsidRDefault="0053316E" w:rsidP="00AA402D">
      <w:pPr>
        <w:numPr>
          <w:ilvl w:val="0"/>
          <w:numId w:val="57"/>
        </w:numPr>
        <w:jc w:val="both"/>
        <w:rPr>
          <w:rFonts w:eastAsiaTheme="minorHAnsi"/>
          <w:szCs w:val="20"/>
          <w:lang w:eastAsia="en-US"/>
        </w:rPr>
      </w:pPr>
      <w:r w:rsidRPr="0053316E">
        <w:rPr>
          <w:rFonts w:eastAsiaTheme="minorHAnsi"/>
          <w:szCs w:val="20"/>
          <w:lang w:eastAsia="en-US"/>
        </w:rPr>
        <w:t>doświetlenie przejść dla pieszych,</w:t>
      </w:r>
    </w:p>
    <w:p w14:paraId="6987B956" w14:textId="77777777" w:rsidR="0053316E" w:rsidRPr="0053316E" w:rsidRDefault="0053316E" w:rsidP="00AA402D">
      <w:pPr>
        <w:numPr>
          <w:ilvl w:val="0"/>
          <w:numId w:val="57"/>
        </w:numPr>
        <w:jc w:val="both"/>
        <w:rPr>
          <w:rFonts w:eastAsiaTheme="minorHAnsi"/>
          <w:szCs w:val="20"/>
          <w:lang w:eastAsia="en-US"/>
        </w:rPr>
      </w:pPr>
      <w:r w:rsidRPr="0053316E">
        <w:rPr>
          <w:rFonts w:eastAsiaTheme="minorHAnsi"/>
          <w:szCs w:val="20"/>
          <w:lang w:eastAsia="en-US"/>
        </w:rPr>
        <w:t>wykonanie oznakowania pionowego i poziomego,</w:t>
      </w:r>
    </w:p>
    <w:p w14:paraId="16DDF648" w14:textId="77777777" w:rsidR="0053316E" w:rsidRPr="0053316E" w:rsidRDefault="0053316E" w:rsidP="00AA402D">
      <w:pPr>
        <w:numPr>
          <w:ilvl w:val="0"/>
          <w:numId w:val="57"/>
        </w:numPr>
        <w:jc w:val="both"/>
        <w:rPr>
          <w:rFonts w:eastAsiaTheme="minorHAnsi"/>
          <w:szCs w:val="20"/>
          <w:lang w:eastAsia="en-US"/>
        </w:rPr>
      </w:pPr>
      <w:r w:rsidRPr="0053316E">
        <w:rPr>
          <w:rFonts w:eastAsiaTheme="minorHAnsi"/>
          <w:szCs w:val="20"/>
          <w:lang w:eastAsia="en-US"/>
        </w:rPr>
        <w:t>wykonanie zieleni przydrożnej w formie trawników w pasie drogowym,</w:t>
      </w:r>
    </w:p>
    <w:p w14:paraId="5C3DDA0F" w14:textId="77777777" w:rsidR="0053316E" w:rsidRPr="0053316E" w:rsidRDefault="0053316E" w:rsidP="00AA402D">
      <w:pPr>
        <w:numPr>
          <w:ilvl w:val="0"/>
          <w:numId w:val="57"/>
        </w:numPr>
        <w:jc w:val="both"/>
        <w:rPr>
          <w:rFonts w:eastAsiaTheme="minorHAnsi"/>
          <w:szCs w:val="20"/>
          <w:lang w:eastAsia="en-US"/>
        </w:rPr>
      </w:pPr>
      <w:r w:rsidRPr="0053316E">
        <w:rPr>
          <w:rFonts w:eastAsiaTheme="minorHAnsi"/>
          <w:szCs w:val="20"/>
          <w:lang w:eastAsia="en-US"/>
        </w:rPr>
        <w:t>budowa kanału technologicznego,</w:t>
      </w:r>
    </w:p>
    <w:p w14:paraId="4BE34A3D" w14:textId="77777777" w:rsidR="0053316E" w:rsidRPr="0053316E" w:rsidRDefault="0053316E" w:rsidP="00AA402D">
      <w:pPr>
        <w:numPr>
          <w:ilvl w:val="0"/>
          <w:numId w:val="57"/>
        </w:numPr>
        <w:rPr>
          <w:rFonts w:eastAsiaTheme="minorHAnsi"/>
          <w:szCs w:val="20"/>
          <w:lang w:eastAsia="en-US"/>
        </w:rPr>
      </w:pPr>
      <w:r w:rsidRPr="0053316E">
        <w:rPr>
          <w:rFonts w:eastAsiaTheme="minorHAnsi"/>
          <w:szCs w:val="20"/>
          <w:lang w:eastAsia="en-US"/>
        </w:rPr>
        <w:t>pozostałych, wynikających z dokumentacji projektowej.</w:t>
      </w:r>
    </w:p>
    <w:p w14:paraId="69A3E95D" w14:textId="77777777" w:rsidR="0053316E" w:rsidRPr="0053316E" w:rsidRDefault="0053316E" w:rsidP="00912A11">
      <w:pPr>
        <w:rPr>
          <w:rFonts w:eastAsiaTheme="minorHAnsi"/>
          <w:szCs w:val="20"/>
          <w:lang w:eastAsia="en-US"/>
        </w:rPr>
      </w:pPr>
    </w:p>
    <w:p w14:paraId="503C8181" w14:textId="77777777" w:rsidR="0053316E" w:rsidRPr="002822D9" w:rsidRDefault="0053316E" w:rsidP="00AA402D">
      <w:pPr>
        <w:numPr>
          <w:ilvl w:val="0"/>
          <w:numId w:val="64"/>
        </w:numPr>
        <w:rPr>
          <w:rFonts w:eastAsiaTheme="minorHAnsi"/>
          <w:b/>
          <w:bCs/>
          <w:szCs w:val="20"/>
          <w:u w:val="single"/>
          <w:lang w:eastAsia="en-US"/>
        </w:rPr>
      </w:pPr>
      <w:r w:rsidRPr="002822D9">
        <w:rPr>
          <w:rFonts w:eastAsiaTheme="minorHAnsi"/>
          <w:b/>
          <w:bCs/>
          <w:szCs w:val="20"/>
          <w:lang w:eastAsia="en-US"/>
        </w:rPr>
        <w:t xml:space="preserve">Część II: </w:t>
      </w:r>
      <w:bookmarkStart w:id="9" w:name="_Hlk166570802"/>
      <w:r w:rsidRPr="002822D9">
        <w:rPr>
          <w:rFonts w:eastAsiaTheme="minorHAnsi"/>
          <w:b/>
          <w:bCs/>
          <w:szCs w:val="20"/>
          <w:u w:val="single"/>
          <w:lang w:eastAsia="en-US"/>
        </w:rPr>
        <w:t>Budowa ul. Łąkowej i Jaśminowej w Nowym Dworze Gdańskim.</w:t>
      </w:r>
      <w:bookmarkEnd w:id="9"/>
    </w:p>
    <w:p w14:paraId="3C412135" w14:textId="0F1FA377" w:rsidR="0053316E" w:rsidRPr="0053316E" w:rsidRDefault="0053316E" w:rsidP="003B27E2">
      <w:pPr>
        <w:jc w:val="both"/>
        <w:rPr>
          <w:rFonts w:eastAsiaTheme="minorHAnsi"/>
          <w:szCs w:val="20"/>
          <w:lang w:eastAsia="en-US"/>
        </w:rPr>
      </w:pPr>
      <w:r w:rsidRPr="0053316E">
        <w:rPr>
          <w:rFonts w:eastAsiaTheme="minorHAnsi"/>
          <w:szCs w:val="20"/>
          <w:lang w:eastAsia="en-US"/>
        </w:rPr>
        <w:t xml:space="preserve">Zakres prac obejmuje budowę drogi ul. Łąkowej od skrzyżowania skanalizowanego z drogą wojewódzką DW502 o nawierzchni z masy bitumicznej do skrzyżowania z ul. Jaśminową, </w:t>
      </w:r>
      <w:r w:rsidRPr="0053316E">
        <w:rPr>
          <w:rFonts w:eastAsiaTheme="minorHAnsi"/>
          <w:szCs w:val="20"/>
          <w:lang w:eastAsia="en-US"/>
        </w:rPr>
        <w:br/>
        <w:t xml:space="preserve">a na dalszym odcinku do dowiązania się z istniejącą nawierzchnią z kostki betonowej, </w:t>
      </w:r>
      <w:r w:rsidRPr="0053316E">
        <w:rPr>
          <w:rFonts w:eastAsiaTheme="minorHAnsi"/>
          <w:szCs w:val="20"/>
          <w:lang w:eastAsia="en-US"/>
        </w:rPr>
        <w:br/>
        <w:t xml:space="preserve">na długości około 115mb. Budowa ul. Jaśminowej z masy bitumicznej od skrzyżowania </w:t>
      </w:r>
      <w:r w:rsidRPr="0053316E">
        <w:rPr>
          <w:rFonts w:eastAsiaTheme="minorHAnsi"/>
          <w:szCs w:val="20"/>
          <w:lang w:eastAsia="en-US"/>
        </w:rPr>
        <w:br/>
        <w:t xml:space="preserve">z ul. Łąkową do istniejącej nawierzchni, na odcinku o długości ok. 74mb. Na terenie objętym dokumentacją istniejące drogi posiadają nawierzchnię z kruszywa, natomiast ul. Jaśminowa w większości jest obszarem niezagospodarowanym, stanowiącym teren zielony. W granicach realizacji inwestycji występuje sieć wodociągowa, gazowa, elektroenergetyczna, teletechniczna oraz kanalizacyjna (sanitarna, deszczowa). </w:t>
      </w:r>
    </w:p>
    <w:p w14:paraId="29A3C4F3" w14:textId="77777777" w:rsidR="0053316E" w:rsidRPr="0053316E" w:rsidRDefault="0053316E" w:rsidP="003B27E2">
      <w:pPr>
        <w:jc w:val="both"/>
        <w:rPr>
          <w:rFonts w:eastAsiaTheme="minorHAnsi"/>
          <w:szCs w:val="20"/>
          <w:lang w:eastAsia="en-US"/>
        </w:rPr>
      </w:pPr>
      <w:r w:rsidRPr="0053316E">
        <w:rPr>
          <w:rFonts w:eastAsiaTheme="minorHAnsi"/>
          <w:szCs w:val="20"/>
          <w:lang w:eastAsia="en-US"/>
        </w:rPr>
        <w:t>W zakres zamówienia wchodzi wykonanie następujących robót budowlanych:</w:t>
      </w:r>
    </w:p>
    <w:p w14:paraId="0AC757D3"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nawierzchni jezdni,</w:t>
      </w:r>
    </w:p>
    <w:p w14:paraId="1C810050"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chodnika,</w:t>
      </w:r>
    </w:p>
    <w:p w14:paraId="1BF5BB8E"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zjazdów,</w:t>
      </w:r>
    </w:p>
    <w:p w14:paraId="3D28FCCB"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przejść dla pieszych,</w:t>
      </w:r>
    </w:p>
    <w:p w14:paraId="6876D927"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regulacja istniejącego rowu,</w:t>
      </w:r>
    </w:p>
    <w:p w14:paraId="32758C1A"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budowa przepustu wraz ze studniami,</w:t>
      </w:r>
    </w:p>
    <w:p w14:paraId="628CA09A"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budowa oświetlenia drogowego,</w:t>
      </w:r>
    </w:p>
    <w:p w14:paraId="47FA2802"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budowa kanału technologicznego,</w:t>
      </w:r>
    </w:p>
    <w:p w14:paraId="62DDBC6D"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usunięcie kolizji infrastruktury technicznej związanej z istniejącą infrastrukturą techniczną,</w:t>
      </w:r>
    </w:p>
    <w:p w14:paraId="6F928A6B"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wycinka drzew,</w:t>
      </w:r>
    </w:p>
    <w:p w14:paraId="63D52F7E"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oznakowania pionowego i poziomego</w:t>
      </w:r>
    </w:p>
    <w:p w14:paraId="048BE219"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zieleni przydrożnej w formie trawników w pasie drogowym,</w:t>
      </w:r>
    </w:p>
    <w:p w14:paraId="056D8D16" w14:textId="77777777" w:rsidR="0053316E" w:rsidRPr="0053316E" w:rsidRDefault="0053316E" w:rsidP="00AA402D">
      <w:pPr>
        <w:numPr>
          <w:ilvl w:val="0"/>
          <w:numId w:val="65"/>
        </w:numPr>
        <w:rPr>
          <w:rFonts w:eastAsiaTheme="minorHAnsi"/>
          <w:szCs w:val="20"/>
          <w:lang w:eastAsia="en-US"/>
        </w:rPr>
      </w:pPr>
      <w:r w:rsidRPr="0053316E">
        <w:rPr>
          <w:rFonts w:eastAsiaTheme="minorHAnsi"/>
          <w:szCs w:val="20"/>
          <w:lang w:eastAsia="en-US"/>
        </w:rPr>
        <w:lastRenderedPageBreak/>
        <w:t>pozostałych, wynikających z dokumentacji projektowej.</w:t>
      </w:r>
    </w:p>
    <w:p w14:paraId="56CA3AB7" w14:textId="77777777" w:rsidR="0053316E" w:rsidRPr="0053316E" w:rsidRDefault="0053316E" w:rsidP="00912A11">
      <w:pPr>
        <w:rPr>
          <w:rFonts w:eastAsiaTheme="minorHAnsi"/>
          <w:szCs w:val="20"/>
          <w:lang w:eastAsia="en-US"/>
        </w:rPr>
      </w:pPr>
    </w:p>
    <w:p w14:paraId="273B6163" w14:textId="77777777" w:rsidR="0053316E" w:rsidRPr="002822D9" w:rsidRDefault="0053316E" w:rsidP="00AA402D">
      <w:pPr>
        <w:numPr>
          <w:ilvl w:val="0"/>
          <w:numId w:val="64"/>
        </w:numPr>
        <w:rPr>
          <w:rFonts w:eastAsiaTheme="minorHAnsi"/>
          <w:b/>
          <w:bCs/>
          <w:szCs w:val="20"/>
          <w:lang w:eastAsia="en-US"/>
        </w:rPr>
      </w:pPr>
      <w:r w:rsidRPr="002822D9">
        <w:rPr>
          <w:rFonts w:eastAsiaTheme="minorHAnsi"/>
          <w:b/>
          <w:bCs/>
          <w:szCs w:val="20"/>
          <w:lang w:eastAsia="en-US"/>
        </w:rPr>
        <w:t xml:space="preserve">Część III: </w:t>
      </w:r>
      <w:r w:rsidRPr="002822D9">
        <w:rPr>
          <w:rFonts w:eastAsiaTheme="minorHAnsi"/>
          <w:b/>
          <w:bCs/>
          <w:szCs w:val="20"/>
          <w:u w:val="single"/>
          <w:lang w:eastAsia="en-US"/>
        </w:rPr>
        <w:t>Budowa ul. Przemysłowej w Nowym Dworze Gdańskim</w:t>
      </w:r>
    </w:p>
    <w:p w14:paraId="2C13E3D0" w14:textId="77777777" w:rsidR="0053316E" w:rsidRPr="0053316E" w:rsidRDefault="0053316E" w:rsidP="003B27E2">
      <w:pPr>
        <w:jc w:val="both"/>
        <w:rPr>
          <w:rFonts w:eastAsiaTheme="minorHAnsi"/>
          <w:szCs w:val="20"/>
          <w:lang w:eastAsia="en-US"/>
        </w:rPr>
      </w:pPr>
      <w:r w:rsidRPr="0053316E">
        <w:rPr>
          <w:rFonts w:eastAsiaTheme="minorHAnsi"/>
          <w:szCs w:val="20"/>
          <w:lang w:eastAsia="en-US"/>
        </w:rPr>
        <w:t>Zakres prac obejmuje budowę drogi ul. Przemysłowej od skrzyżowania z ul. Warszawską do skrzyżowania z ul. Kochanowskiego, na długości około 1.076mb. Na terenie objętym dokumentacją istniejąca droga posiada nawierzchnię częściowo z masy bitumicznej oraz gruntową o szerokości zmiennej od około 3,50 do 6,00 m. W granicach realizacji inwestycji występuje sieć wodociągowa, gazowa, elektroenergetyczna, teletechniczna oraz kanalizacyjna (sanitarna, deszczowa). Szerokość jezdni z masy bitumicznej wyniesie 6,00m.</w:t>
      </w:r>
    </w:p>
    <w:p w14:paraId="12177C08" w14:textId="77777777" w:rsidR="0053316E" w:rsidRPr="0053316E" w:rsidRDefault="0053316E" w:rsidP="00912A11">
      <w:pPr>
        <w:rPr>
          <w:rFonts w:eastAsiaTheme="minorHAnsi"/>
          <w:szCs w:val="20"/>
          <w:lang w:eastAsia="en-US"/>
        </w:rPr>
      </w:pPr>
      <w:r w:rsidRPr="0053316E">
        <w:rPr>
          <w:rFonts w:eastAsiaTheme="minorHAnsi"/>
          <w:szCs w:val="20"/>
          <w:lang w:eastAsia="en-US"/>
        </w:rPr>
        <w:t xml:space="preserve">Wykonawca zobowiązany jest skoordynować wykonywanie robót budowlanych </w:t>
      </w:r>
      <w:r w:rsidRPr="0053316E">
        <w:rPr>
          <w:rFonts w:eastAsiaTheme="minorHAnsi"/>
          <w:szCs w:val="20"/>
          <w:lang w:eastAsia="en-US"/>
        </w:rPr>
        <w:br/>
        <w:t>z gestorami infrastruktury sanitarnej.</w:t>
      </w:r>
    </w:p>
    <w:p w14:paraId="29FDEDBD" w14:textId="77777777" w:rsidR="0053316E" w:rsidRPr="0053316E" w:rsidRDefault="0053316E" w:rsidP="003B27E2">
      <w:pPr>
        <w:jc w:val="both"/>
        <w:rPr>
          <w:rFonts w:eastAsiaTheme="minorHAnsi"/>
          <w:szCs w:val="20"/>
          <w:lang w:eastAsia="en-US"/>
        </w:rPr>
      </w:pPr>
      <w:r w:rsidRPr="0053316E">
        <w:rPr>
          <w:rFonts w:eastAsiaTheme="minorHAnsi"/>
          <w:szCs w:val="20"/>
          <w:lang w:eastAsia="en-US"/>
        </w:rPr>
        <w:t>W zakres zamówienia wchodzi wykonanie następujących robót budowlanych:</w:t>
      </w:r>
    </w:p>
    <w:p w14:paraId="0D96334C"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nawierzchni jezdni z masy bitumicznej,</w:t>
      </w:r>
    </w:p>
    <w:p w14:paraId="563A9099"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 xml:space="preserve">wykonanie zatoki postojowej z kostki betonowej, </w:t>
      </w:r>
    </w:p>
    <w:p w14:paraId="1FCA1AF2"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chodnika z kostki betonowej,</w:t>
      </w:r>
    </w:p>
    <w:p w14:paraId="277875D4"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ścieżki rowerowej z kostki betonowej,</w:t>
      </w:r>
    </w:p>
    <w:p w14:paraId="534D1D88"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ciągów pieszo-rowerowych z kostki betonowej,</w:t>
      </w:r>
    </w:p>
    <w:p w14:paraId="5072CA3D"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zjazdów z masy bitumicznej,</w:t>
      </w:r>
    </w:p>
    <w:p w14:paraId="5EC56C36"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przejść dla pieszych,</w:t>
      </w:r>
    </w:p>
    <w:p w14:paraId="56D53C97"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przebudowa przepustów,</w:t>
      </w:r>
    </w:p>
    <w:p w14:paraId="4D82590D"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odwodnienia drogi,</w:t>
      </w:r>
    </w:p>
    <w:p w14:paraId="1C9F2CA7"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regulacja istniejącego rowu,</w:t>
      </w:r>
    </w:p>
    <w:p w14:paraId="2180CFD9"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 xml:space="preserve">wykonanie rowu, </w:t>
      </w:r>
    </w:p>
    <w:p w14:paraId="65B26EC1"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budowa oświetlenia drogowego,</w:t>
      </w:r>
    </w:p>
    <w:p w14:paraId="094FC16D"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budowa kanału technologicznego,</w:t>
      </w:r>
    </w:p>
    <w:p w14:paraId="53BC27DF"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usunięcie kolizji infrastruktury technicznej związanej z istniejącą infrastrukturą techniczną,</w:t>
      </w:r>
    </w:p>
    <w:p w14:paraId="74527578"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wycinka drzew,</w:t>
      </w:r>
    </w:p>
    <w:p w14:paraId="1A71662C"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oznakowania pionowego i poziomego i elementów bezpieczeństwa ruchu drogowego,</w:t>
      </w:r>
    </w:p>
    <w:p w14:paraId="0B6956EB"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zieleni przydrożnej w formie trawników w pasie drogowym,</w:t>
      </w:r>
    </w:p>
    <w:p w14:paraId="633819EF" w14:textId="77777777" w:rsidR="0053316E" w:rsidRPr="0053316E" w:rsidRDefault="0053316E" w:rsidP="00AA402D">
      <w:pPr>
        <w:numPr>
          <w:ilvl w:val="0"/>
          <w:numId w:val="65"/>
        </w:numPr>
        <w:rPr>
          <w:rFonts w:eastAsiaTheme="minorHAnsi"/>
          <w:szCs w:val="20"/>
          <w:lang w:eastAsia="en-US"/>
        </w:rPr>
      </w:pPr>
      <w:r w:rsidRPr="0053316E">
        <w:rPr>
          <w:rFonts w:eastAsiaTheme="minorHAnsi"/>
          <w:szCs w:val="20"/>
          <w:lang w:eastAsia="en-US"/>
        </w:rPr>
        <w:t>pozostałych, wynikających z dokumentacji projektowej.</w:t>
      </w:r>
    </w:p>
    <w:p w14:paraId="723B4C2B" w14:textId="77777777" w:rsidR="0053316E" w:rsidRPr="0053316E" w:rsidRDefault="0053316E" w:rsidP="00912A11">
      <w:pPr>
        <w:rPr>
          <w:rFonts w:eastAsiaTheme="minorHAnsi"/>
          <w:szCs w:val="20"/>
          <w:lang w:eastAsia="en-US"/>
        </w:rPr>
      </w:pPr>
    </w:p>
    <w:p w14:paraId="67E5F372" w14:textId="77777777" w:rsidR="0053316E" w:rsidRPr="0053316E" w:rsidRDefault="0053316E" w:rsidP="003B27E2">
      <w:pPr>
        <w:jc w:val="both"/>
        <w:rPr>
          <w:rFonts w:eastAsiaTheme="minorHAnsi"/>
          <w:szCs w:val="20"/>
          <w:lang w:eastAsia="en-US"/>
        </w:rPr>
      </w:pPr>
      <w:r w:rsidRPr="0053316E">
        <w:rPr>
          <w:rFonts w:eastAsiaTheme="minorHAnsi"/>
          <w:szCs w:val="20"/>
          <w:lang w:eastAsia="en-US"/>
        </w:rPr>
        <w:t>Szczegółowy zakres robót do wykonania określają dokumentacje projektowe, specyfikacje techniczne wykonania i odbioru robót budowlanych oraz przedmiary robót jako dokumenty pomocnicze, stanowiące załączniki do SWZ. Wykonawca powinien traktować przedmiary robót przygotowane przez Zamawiającego, jako dokument informacyjny, z którego może korzystać, ale nie ma takiego obowiązku.</w:t>
      </w:r>
    </w:p>
    <w:p w14:paraId="7BB956EB" w14:textId="19372024" w:rsidR="0053316E" w:rsidRPr="0053316E" w:rsidRDefault="00BD36EF" w:rsidP="00912A11">
      <w:pPr>
        <w:rPr>
          <w:rFonts w:eastAsiaTheme="minorHAnsi"/>
          <w:szCs w:val="20"/>
          <w:lang w:eastAsia="en-US"/>
        </w:rPr>
      </w:pPr>
      <w:r>
        <w:rPr>
          <w:rFonts w:eastAsiaTheme="minorHAnsi"/>
          <w:szCs w:val="20"/>
          <w:lang w:eastAsia="en-US"/>
        </w:rPr>
        <w:t xml:space="preserve">                                                                                                         </w:t>
      </w:r>
    </w:p>
    <w:p w14:paraId="54BF6B04" w14:textId="77777777" w:rsidR="0053316E" w:rsidRPr="0053316E" w:rsidRDefault="0053316E" w:rsidP="00912A11">
      <w:pPr>
        <w:numPr>
          <w:ilvl w:val="0"/>
          <w:numId w:val="1"/>
        </w:numPr>
        <w:rPr>
          <w:rFonts w:eastAsiaTheme="minorHAnsi"/>
          <w:szCs w:val="20"/>
          <w:lang w:eastAsia="en-US"/>
        </w:rPr>
      </w:pPr>
      <w:r w:rsidRPr="0053316E">
        <w:rPr>
          <w:rFonts w:eastAsiaTheme="minorHAnsi"/>
          <w:szCs w:val="20"/>
          <w:lang w:eastAsia="en-US"/>
        </w:rPr>
        <w:t>Zakres zamówienia obejmuje także:</w:t>
      </w:r>
    </w:p>
    <w:p w14:paraId="4E79616D"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kompleksowe wykonanie robót budowlanych w oparciu o Dokumentacje projektowe pn.:</w:t>
      </w:r>
    </w:p>
    <w:p w14:paraId="219B7ECC" w14:textId="77777777" w:rsidR="0053316E" w:rsidRPr="0053316E" w:rsidRDefault="0053316E" w:rsidP="00AA402D">
      <w:pPr>
        <w:numPr>
          <w:ilvl w:val="0"/>
          <w:numId w:val="66"/>
        </w:numPr>
        <w:jc w:val="both"/>
        <w:rPr>
          <w:rFonts w:eastAsiaTheme="minorHAnsi"/>
          <w:szCs w:val="20"/>
          <w:lang w:eastAsia="en-US"/>
        </w:rPr>
      </w:pPr>
      <w:r w:rsidRPr="0053316E">
        <w:rPr>
          <w:rFonts w:eastAsiaTheme="minorHAnsi"/>
          <w:szCs w:val="20"/>
          <w:lang w:eastAsia="en-US"/>
        </w:rPr>
        <w:t>Część I: „Rozbudowa drogi gminnej ul. Chabrowej oraz ul. Bocznej w Nowym Dworze Gdańskim” w ramach zadania: „Przebudowa ul. Chabrowej oraz ul. Bocznej w Nowym Dworze Gdańskim”;</w:t>
      </w:r>
    </w:p>
    <w:p w14:paraId="655C16AC" w14:textId="77777777" w:rsidR="0053316E" w:rsidRPr="0053316E" w:rsidRDefault="0053316E" w:rsidP="00AA402D">
      <w:pPr>
        <w:numPr>
          <w:ilvl w:val="0"/>
          <w:numId w:val="66"/>
        </w:numPr>
        <w:jc w:val="both"/>
        <w:rPr>
          <w:rFonts w:eastAsiaTheme="minorHAnsi"/>
          <w:szCs w:val="20"/>
          <w:lang w:eastAsia="en-US"/>
        </w:rPr>
      </w:pPr>
      <w:r w:rsidRPr="0053316E">
        <w:rPr>
          <w:rFonts w:eastAsiaTheme="minorHAnsi"/>
          <w:szCs w:val="20"/>
          <w:lang w:eastAsia="en-US"/>
        </w:rPr>
        <w:t>Część II: „Budowa ul. Łąkowej w Nowym Dworze Gdańskim”;</w:t>
      </w:r>
    </w:p>
    <w:p w14:paraId="18DEB807" w14:textId="77777777" w:rsidR="0053316E" w:rsidRPr="0053316E" w:rsidRDefault="0053316E" w:rsidP="00AA402D">
      <w:pPr>
        <w:numPr>
          <w:ilvl w:val="0"/>
          <w:numId w:val="66"/>
        </w:numPr>
        <w:jc w:val="both"/>
        <w:rPr>
          <w:rFonts w:eastAsiaTheme="minorHAnsi"/>
          <w:szCs w:val="20"/>
          <w:lang w:eastAsia="en-US"/>
        </w:rPr>
      </w:pPr>
      <w:r w:rsidRPr="0053316E">
        <w:rPr>
          <w:rFonts w:eastAsiaTheme="minorHAnsi"/>
          <w:szCs w:val="20"/>
          <w:lang w:eastAsia="en-US"/>
        </w:rPr>
        <w:t>Część III: „Budowa ul. Przemysłowej w Nowym Dworze Gdańskim”;</w:t>
      </w:r>
    </w:p>
    <w:p w14:paraId="33469B77" w14:textId="77777777" w:rsidR="0053316E" w:rsidRPr="0053316E" w:rsidRDefault="0053316E" w:rsidP="003B27E2">
      <w:pPr>
        <w:ind w:firstLine="708"/>
        <w:jc w:val="both"/>
        <w:rPr>
          <w:rFonts w:eastAsiaTheme="minorHAnsi"/>
          <w:szCs w:val="20"/>
          <w:lang w:eastAsia="en-US"/>
        </w:rPr>
      </w:pPr>
      <w:r w:rsidRPr="0053316E">
        <w:rPr>
          <w:rFonts w:eastAsiaTheme="minorHAnsi"/>
          <w:szCs w:val="20"/>
          <w:lang w:eastAsia="en-US"/>
        </w:rPr>
        <w:t>oraz Specyfikację techniczną wykonania i odbioru robót budowlanych;</w:t>
      </w:r>
    </w:p>
    <w:p w14:paraId="36C7038A"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wykonanie robót budowlanych w sposób zgodny z przepisami ustawa z dnia 7 lipca 1994 r. Prawo Budowlane (t. j. Dz. U. z 2023 r. poz. 682 z późn. zm.), przepisami wykonawczymi do w/w ustawy, innymi obowiązującymi aktami prawa odnoszącymi się do przedmiotu zamówienia, aktualnymi polskimi normami i normami branżowymi oraz właściwymi przepisami bhp i p.poż;</w:t>
      </w:r>
    </w:p>
    <w:p w14:paraId="0BDFA0C6"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 xml:space="preserve">wykonanie robót budowlanych z materiałów i urządzeń własnych. Wszystkie stosowane materiały i urządzenia użyte do wykonania przedmiotu zamówienia powinny posiadać </w:t>
      </w:r>
      <w:r w:rsidRPr="0053316E">
        <w:rPr>
          <w:rFonts w:eastAsiaTheme="minorHAnsi"/>
          <w:szCs w:val="20"/>
          <w:lang w:eastAsia="en-US"/>
        </w:rPr>
        <w:lastRenderedPageBreak/>
        <w:t xml:space="preserve">stosowne certyfikaty, aprobaty techniczne i atesty oraz muszą spełniać niezbędne wymagania zgodne </w:t>
      </w:r>
      <w:r w:rsidRPr="0053316E">
        <w:rPr>
          <w:rFonts w:eastAsiaTheme="minorHAnsi"/>
          <w:szCs w:val="20"/>
          <w:lang w:eastAsia="en-US"/>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1D278507"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 xml:space="preserve">zapewnienie obsługi geodezyjnej i geotechnicznej, </w:t>
      </w:r>
    </w:p>
    <w:p w14:paraId="102720C2"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zagospodarowanie terenu budowy oraz jego zabezpieczenie,</w:t>
      </w:r>
    </w:p>
    <w:p w14:paraId="48206354"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wykonanie robót tymczasowych, które mogą być potrzebne podczas wykonywania robót podstawowych,</w:t>
      </w:r>
    </w:p>
    <w:p w14:paraId="1D8F77D7"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oznaczenie terenu budowy lub innych miejsc, w których mają być prowadzone roboty podstawowe i tymczasowe,</w:t>
      </w:r>
    </w:p>
    <w:p w14:paraId="23F54348"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przedstawienie stosownych dokumentów związanych z przetransportowaniem odpadów powstałych w trakcie realizacji przedmiotu umowy oraz ich zmagazynowaniem w miejscu unieszkodliwiania odpadów,</w:t>
      </w:r>
    </w:p>
    <w:p w14:paraId="1322E246"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 xml:space="preserve">zorganizowanie i kierowanie budową w sposób zgodny z dokumentacją projektową oraz obowiązującymi przepisami bhp, a także zapewnienie warunków p.poż. określonych </w:t>
      </w:r>
      <w:r w:rsidRPr="0053316E">
        <w:rPr>
          <w:rFonts w:eastAsiaTheme="minorHAnsi"/>
          <w:szCs w:val="20"/>
          <w:lang w:eastAsia="en-US"/>
        </w:rPr>
        <w:br/>
        <w:t>w przepisach szczegółowych,</w:t>
      </w:r>
    </w:p>
    <w:p w14:paraId="3C4F44FD"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4816622B"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 xml:space="preserve">udostępnienie terenu budowy innym Wykonawcom wskazanym przez Zamawiającego </w:t>
      </w:r>
      <w:r w:rsidRPr="0053316E">
        <w:rPr>
          <w:rFonts w:eastAsiaTheme="minorHAnsi"/>
          <w:szCs w:val="20"/>
          <w:lang w:eastAsia="en-US"/>
        </w:rPr>
        <w:br/>
        <w:t>w czasie realizacji przedmiotu umowy,</w:t>
      </w:r>
    </w:p>
    <w:p w14:paraId="1DC0F7AC"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 xml:space="preserve">umożliwienie wstępu na teren budowy pracownikom organów nadzoru budowlanego, </w:t>
      </w:r>
      <w:r w:rsidRPr="0053316E">
        <w:rPr>
          <w:rFonts w:eastAsiaTheme="minorHAnsi"/>
          <w:szCs w:val="20"/>
          <w:lang w:eastAsia="en-US"/>
        </w:rPr>
        <w:br/>
        <w:t>do których należy wykonywanie zadań określonych ustawą Prawo budowlane oraz udostępnienia im danych i informacji wymaganych tą ustawą oraz innym pracownikom, których Zamawiający wskaże w okresie realizacji przedmiotu umowy,</w:t>
      </w:r>
    </w:p>
    <w:p w14:paraId="0EEA321E"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w przypadku zniszczenia lub uszkodzenia robót, ich części, uzbrojenia podziemnego zlokalizowanego w miejscu robót bądź majątku Zamawiającego – naprawienie ich                                      i doprowadzenie do stanu poprzedniego, na swój koszt,</w:t>
      </w:r>
    </w:p>
    <w:p w14:paraId="499157F4"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strzeżenie mienia znajdującego się na terenie budowy w terminie od daty przejęcia terenu budowy do daty dokonania odbioru końcowego,</w:t>
      </w:r>
    </w:p>
    <w:p w14:paraId="67E8082D"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zorganizowanie zaplecza socjalno-technicznego budowy w rozmiarach koniecznych do realizacji przedmiotu umowy,</w:t>
      </w:r>
    </w:p>
    <w:p w14:paraId="4B8E8CB3"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prowadzenie dziennika budowy i wykonanie obmiarów ilości wykonanych robót,</w:t>
      </w:r>
    </w:p>
    <w:p w14:paraId="36B88D83"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oznakowanie robót,</w:t>
      </w:r>
    </w:p>
    <w:p w14:paraId="6119B64D"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32738E67"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oznakowanie stref niebezpiecznych, zabezpieczenie terenu budowy i uniemożliwienie dostępu osób trzecich,</w:t>
      </w:r>
    </w:p>
    <w:p w14:paraId="162AC483"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opracowanie projektu tymczasowej organizacji ruchu drogowego na czas prowadzenia robót, który po zaopiniowaniu przez zarządcę drogi należy złożyć wraz ze stosownym wnioskiem do zatwierdzenia przez organ zarządzający ruchem drogowym,</w:t>
      </w:r>
    </w:p>
    <w:p w14:paraId="01C186D2"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 xml:space="preserve">powiadomienie gestorów sieci o planowanym terminie rozpoczęcia i zakończenia robót oraz prowadzenie robót, uzyskanie odbiorów częściowych i końcowych w zakresie wynikającym </w:t>
      </w:r>
      <w:r w:rsidRPr="0053316E">
        <w:rPr>
          <w:rFonts w:eastAsiaTheme="minorHAnsi"/>
          <w:szCs w:val="20"/>
          <w:lang w:eastAsia="en-US"/>
        </w:rPr>
        <w:br/>
        <w:t>z dokonanych uzgodnień branżowych w razie konieczności,</w:t>
      </w:r>
    </w:p>
    <w:p w14:paraId="785DE6B9"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 xml:space="preserve">realizacja robót zgodnie z harmonogramem, </w:t>
      </w:r>
    </w:p>
    <w:p w14:paraId="45694F81"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zabezpieczenie objazdów umożliwiających dotychczasową nieprzerwaną komunikację zgodnie z obowiązującymi przepisami przy uzgodnieniu z Zamawiającym,</w:t>
      </w:r>
    </w:p>
    <w:p w14:paraId="741BE1D9"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uczestnictwo w odbiorach robót ulegających zakryciu oraz odbiorze końcowym robót,</w:t>
      </w:r>
    </w:p>
    <w:p w14:paraId="6CB447CD"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lastRenderedPageBreak/>
        <w:t xml:space="preserve">Wykonawca zobowiązuje się w czasie trwania budowy zapewnić na terenie budowy </w:t>
      </w:r>
      <w:r w:rsidRPr="0053316E">
        <w:rPr>
          <w:rFonts w:eastAsiaTheme="minorHAnsi"/>
          <w:szCs w:val="20"/>
          <w:lang w:eastAsia="en-US"/>
        </w:rPr>
        <w:br/>
        <w:t>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5B337AFB"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organizowanie narad koordynacyjnych z udziałem przedstawicieli Zamawiającego oraz innych zaproszonych osób. Celem narad koordynacyjnych będzie omawianie bieżących spraw dotyczących wykonania i zaawansowania robót. Terminy narad koordynacyjnych będzie ustalał Wykonawca. Częstotliwość narad koordynacyjnych ustalą strony umowy. Narady będą prowadzone i protokołowane przez Zamawiającego, a kopie protokołu będą dostarczone wszystkim osobom zaproszonym na naradę;</w:t>
      </w:r>
    </w:p>
    <w:p w14:paraId="6101E498"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 xml:space="preserve">wykonywanie poleceń Zamawiającego związanych z nadzorem nad realizacją robót </w:t>
      </w:r>
      <w:r w:rsidRPr="0053316E">
        <w:rPr>
          <w:rFonts w:eastAsiaTheme="minorHAnsi"/>
          <w:szCs w:val="20"/>
          <w:lang w:eastAsia="en-US"/>
        </w:rPr>
        <w:br/>
        <w:t xml:space="preserve">w zakresie określonym dokumentacją projektową, obowiązującymi przepisami i procedurami, warunkami umownymi, przestrzegania terminów wyznaczonych przez Zamawiającego na realizację tych poleceń, </w:t>
      </w:r>
    </w:p>
    <w:p w14:paraId="20AB8D43"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wykonanie na własny koszt powykonawczej dokumentacji projektowej,</w:t>
      </w:r>
    </w:p>
    <w:p w14:paraId="70570859"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przygotowanie rozliczenia końcowego robót,</w:t>
      </w:r>
    </w:p>
    <w:p w14:paraId="55E82356"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 xml:space="preserve">skompletowanie i przedstawienie Zamawiającemu dokumentów pozwalających na ocenę prawidłowego wykonania przedmiotu odbioru robót, w tym inwentaryzacji geodezyjno- powykonawczej, </w:t>
      </w:r>
    </w:p>
    <w:p w14:paraId="45A06E63" w14:textId="77777777" w:rsidR="0053316E" w:rsidRDefault="0053316E" w:rsidP="00AA402D">
      <w:pPr>
        <w:numPr>
          <w:ilvl w:val="0"/>
          <w:numId w:val="63"/>
        </w:numPr>
        <w:jc w:val="both"/>
        <w:rPr>
          <w:rFonts w:eastAsiaTheme="minorHAnsi"/>
          <w:szCs w:val="20"/>
          <w:lang w:eastAsia="en-US"/>
        </w:rPr>
      </w:pPr>
      <w:r w:rsidRPr="0053316E">
        <w:rPr>
          <w:rFonts w:eastAsiaTheme="minorHAnsi"/>
          <w:szCs w:val="20"/>
          <w:lang w:eastAsia="en-US" w:bidi="pl-PL"/>
        </w:rPr>
        <w:t>zatrudnienie wystarczającej liczby wykwalifikowanego personelu gwarantującego właściwą jakość wykonanych prac</w:t>
      </w:r>
      <w:r w:rsidRPr="0053316E">
        <w:rPr>
          <w:rFonts w:eastAsiaTheme="minorHAnsi"/>
          <w:szCs w:val="20"/>
          <w:lang w:eastAsia="en-US"/>
        </w:rPr>
        <w:t>,</w:t>
      </w:r>
    </w:p>
    <w:p w14:paraId="42AB8738" w14:textId="340CA190" w:rsidR="005D0A36" w:rsidRPr="00CF3D81" w:rsidRDefault="005D0A36" w:rsidP="00AA402D">
      <w:pPr>
        <w:numPr>
          <w:ilvl w:val="0"/>
          <w:numId w:val="63"/>
        </w:numPr>
        <w:jc w:val="both"/>
        <w:rPr>
          <w:rFonts w:eastAsiaTheme="minorHAnsi"/>
          <w:b/>
          <w:szCs w:val="20"/>
          <w:lang w:eastAsia="en-US"/>
        </w:rPr>
      </w:pPr>
      <w:r w:rsidRPr="00CF3D81">
        <w:rPr>
          <w:rFonts w:eastAsiaTheme="minorHAnsi"/>
          <w:b/>
          <w:szCs w:val="20"/>
          <w:lang w:eastAsia="en-US"/>
        </w:rPr>
        <w:t xml:space="preserve">Wykonawca zobowiązuje się uzyskać aktualizację wszelkich niezbędnych uzgodnień koniecznych do </w:t>
      </w:r>
      <w:r w:rsidR="00CF3D81" w:rsidRPr="00CF3D81">
        <w:rPr>
          <w:rFonts w:eastAsiaTheme="minorHAnsi"/>
          <w:b/>
          <w:szCs w:val="20"/>
          <w:lang w:eastAsia="en-US"/>
        </w:rPr>
        <w:t>realizacji inwestycji.</w:t>
      </w:r>
      <w:r w:rsidRPr="00CF3D81">
        <w:rPr>
          <w:rFonts w:eastAsiaTheme="minorHAnsi"/>
          <w:b/>
          <w:szCs w:val="20"/>
          <w:lang w:eastAsia="en-US"/>
        </w:rPr>
        <w:t xml:space="preserve"> </w:t>
      </w:r>
    </w:p>
    <w:p w14:paraId="36B7A521" w14:textId="7B80A747" w:rsidR="0053316E" w:rsidRPr="00021A99" w:rsidRDefault="0053316E" w:rsidP="00AA402D">
      <w:pPr>
        <w:numPr>
          <w:ilvl w:val="0"/>
          <w:numId w:val="63"/>
        </w:numPr>
        <w:jc w:val="both"/>
        <w:rPr>
          <w:rFonts w:eastAsiaTheme="minorHAnsi"/>
          <w:szCs w:val="20"/>
          <w:lang w:eastAsia="en-US"/>
        </w:rPr>
      </w:pPr>
      <w:r w:rsidRPr="00021A99">
        <w:rPr>
          <w:rFonts w:eastAsiaTheme="minorHAnsi"/>
          <w:szCs w:val="20"/>
          <w:lang w:eastAsia="en-US" w:bidi="pl-PL"/>
        </w:rPr>
        <w:t>wykonanie oraz montaż stojącej tablicy informacyjnej</w:t>
      </w:r>
      <w:r w:rsidR="002822D9" w:rsidRPr="00021A99">
        <w:rPr>
          <w:rFonts w:eastAsiaTheme="minorHAnsi"/>
          <w:szCs w:val="20"/>
          <w:lang w:eastAsia="en-US" w:bidi="pl-PL"/>
        </w:rPr>
        <w:t xml:space="preserve"> dla każdej z </w:t>
      </w:r>
      <w:r w:rsidR="009A6947" w:rsidRPr="00021A99">
        <w:rPr>
          <w:rFonts w:eastAsiaTheme="minorHAnsi"/>
          <w:szCs w:val="20"/>
          <w:lang w:eastAsia="en-US" w:bidi="pl-PL"/>
        </w:rPr>
        <w:t>częś</w:t>
      </w:r>
      <w:r w:rsidR="003B27E2" w:rsidRPr="00021A99">
        <w:rPr>
          <w:rFonts w:eastAsiaTheme="minorHAnsi"/>
          <w:szCs w:val="20"/>
          <w:lang w:eastAsia="en-US" w:bidi="pl-PL"/>
        </w:rPr>
        <w:t>ci</w:t>
      </w:r>
      <w:r w:rsidR="009A6947" w:rsidRPr="00021A99">
        <w:rPr>
          <w:rFonts w:eastAsiaTheme="minorHAnsi"/>
          <w:szCs w:val="20"/>
          <w:lang w:eastAsia="en-US" w:bidi="pl-PL"/>
        </w:rPr>
        <w:t xml:space="preserve"> zamówienia</w:t>
      </w:r>
      <w:r w:rsidR="0099263A" w:rsidRPr="00021A99">
        <w:rPr>
          <w:rFonts w:eastAsiaTheme="minorHAnsi"/>
          <w:szCs w:val="20"/>
          <w:lang w:eastAsia="en-US" w:bidi="pl-PL"/>
        </w:rPr>
        <w:t>, której koszt zostanie wyodrębniony przez Wykonawcę jako osobna pozycja kosztorysu</w:t>
      </w:r>
      <w:r w:rsidRPr="00021A99">
        <w:rPr>
          <w:rFonts w:eastAsiaTheme="minorHAnsi"/>
          <w:szCs w:val="20"/>
          <w:lang w:eastAsia="en-US" w:bidi="pl-PL"/>
        </w:rPr>
        <w:t>.</w:t>
      </w:r>
    </w:p>
    <w:p w14:paraId="7289ACA6" w14:textId="77777777" w:rsidR="00271E52" w:rsidRPr="0053316E" w:rsidRDefault="00271E52" w:rsidP="00912A11">
      <w:pPr>
        <w:jc w:val="both"/>
        <w:rPr>
          <w:szCs w:val="20"/>
        </w:rPr>
      </w:pPr>
    </w:p>
    <w:bookmarkEnd w:id="7"/>
    <w:bookmarkEnd w:id="8"/>
    <w:p w14:paraId="7F8047C8" w14:textId="77777777" w:rsidR="00C53C36" w:rsidRPr="00C53C36" w:rsidRDefault="00C53C36" w:rsidP="00AA402D">
      <w:pPr>
        <w:pStyle w:val="Tekstpodstawowy"/>
        <w:numPr>
          <w:ilvl w:val="0"/>
          <w:numId w:val="59"/>
        </w:numPr>
        <w:spacing w:line="276" w:lineRule="auto"/>
        <w:rPr>
          <w:rFonts w:ascii="Arial" w:hAnsi="Arial" w:cs="Arial"/>
          <w:sz w:val="20"/>
          <w:szCs w:val="20"/>
        </w:rPr>
      </w:pPr>
      <w:r w:rsidRPr="00C53C36">
        <w:rPr>
          <w:rFonts w:ascii="Arial" w:hAnsi="Arial" w:cs="Arial"/>
          <w:sz w:val="20"/>
          <w:szCs w:val="20"/>
        </w:rPr>
        <w:t xml:space="preserve">Wspólny Słownik Zamówień CPV: </w:t>
      </w:r>
    </w:p>
    <w:p w14:paraId="38A6AA81" w14:textId="77777777" w:rsidR="00C21AD0" w:rsidRPr="00021A99" w:rsidRDefault="00C21AD0" w:rsidP="00912A11">
      <w:pPr>
        <w:pStyle w:val="Tekstpodstawowy"/>
        <w:autoSpaceDE w:val="0"/>
        <w:autoSpaceDN w:val="0"/>
        <w:adjustRightInd w:val="0"/>
        <w:spacing w:after="0" w:line="276" w:lineRule="auto"/>
        <w:ind w:left="1843" w:hanging="1134"/>
        <w:rPr>
          <w:rFonts w:ascii="Arial" w:hAnsi="Arial" w:cs="Arial"/>
          <w:b/>
          <w:bCs/>
          <w:sz w:val="20"/>
          <w:szCs w:val="20"/>
          <w:lang w:val="pl"/>
        </w:rPr>
      </w:pPr>
      <w:r w:rsidRPr="00021A99">
        <w:rPr>
          <w:rFonts w:ascii="Arial" w:hAnsi="Arial" w:cs="Arial"/>
          <w:b/>
          <w:bCs/>
          <w:sz w:val="20"/>
          <w:szCs w:val="20"/>
          <w:lang w:val="pl"/>
        </w:rPr>
        <w:t>45000000-7 Roboty budowlane</w:t>
      </w:r>
    </w:p>
    <w:p w14:paraId="262025B3" w14:textId="77777777" w:rsidR="006B1268" w:rsidRPr="00021A99" w:rsidRDefault="006B1268" w:rsidP="00912A11">
      <w:pPr>
        <w:pStyle w:val="Tekstpodstawowy"/>
        <w:autoSpaceDE w:val="0"/>
        <w:autoSpaceDN w:val="0"/>
        <w:adjustRightInd w:val="0"/>
        <w:spacing w:after="0" w:line="276" w:lineRule="auto"/>
        <w:ind w:left="709"/>
        <w:rPr>
          <w:rFonts w:ascii="Arial" w:hAnsi="Arial" w:cs="Arial"/>
          <w:sz w:val="20"/>
          <w:szCs w:val="20"/>
          <w:lang w:val="pl"/>
        </w:rPr>
      </w:pPr>
      <w:r w:rsidRPr="00021A99">
        <w:rPr>
          <w:rFonts w:ascii="Arial" w:hAnsi="Arial" w:cs="Arial"/>
          <w:sz w:val="20"/>
          <w:szCs w:val="20"/>
          <w:lang w:val="pl"/>
        </w:rPr>
        <w:t xml:space="preserve">45233140-2 Roboty drogowe </w:t>
      </w:r>
    </w:p>
    <w:p w14:paraId="3A53048B" w14:textId="77777777" w:rsidR="006B1268" w:rsidRDefault="006B1268" w:rsidP="00912A11">
      <w:pPr>
        <w:pStyle w:val="Tekstpodstawowy"/>
        <w:autoSpaceDE w:val="0"/>
        <w:autoSpaceDN w:val="0"/>
        <w:adjustRightInd w:val="0"/>
        <w:spacing w:after="0" w:line="276" w:lineRule="auto"/>
        <w:ind w:left="709"/>
        <w:rPr>
          <w:rFonts w:ascii="Arial" w:hAnsi="Arial" w:cs="Arial"/>
          <w:sz w:val="20"/>
          <w:szCs w:val="20"/>
          <w:lang w:val="pl"/>
        </w:rPr>
      </w:pPr>
      <w:r w:rsidRPr="00C53C36">
        <w:rPr>
          <w:rFonts w:ascii="Arial" w:hAnsi="Arial" w:cs="Arial"/>
          <w:sz w:val="20"/>
          <w:szCs w:val="20"/>
          <w:lang w:val="pl"/>
        </w:rPr>
        <w:t>45100000-8 Przygotowanie terenu pod budowę</w:t>
      </w:r>
    </w:p>
    <w:p w14:paraId="1DE20B09" w14:textId="77777777" w:rsidR="006B1268" w:rsidRDefault="006B1268" w:rsidP="00912A11">
      <w:pPr>
        <w:pStyle w:val="Tekstpodstawowy"/>
        <w:autoSpaceDE w:val="0"/>
        <w:autoSpaceDN w:val="0"/>
        <w:adjustRightInd w:val="0"/>
        <w:spacing w:after="0" w:line="276" w:lineRule="auto"/>
        <w:ind w:left="709"/>
        <w:rPr>
          <w:rFonts w:ascii="Arial" w:hAnsi="Arial" w:cs="Arial"/>
          <w:sz w:val="20"/>
          <w:szCs w:val="20"/>
          <w:lang w:val="pl"/>
        </w:rPr>
      </w:pPr>
      <w:r w:rsidRPr="00191688">
        <w:rPr>
          <w:rFonts w:ascii="Arial" w:hAnsi="Arial" w:cs="Arial"/>
          <w:sz w:val="20"/>
          <w:szCs w:val="20"/>
          <w:lang w:val="pl"/>
        </w:rPr>
        <w:t>45111200-0 Roboty w zakresie przygotowania terenu pod budowę i roboty ziemne</w:t>
      </w:r>
    </w:p>
    <w:p w14:paraId="03CE1723" w14:textId="77777777" w:rsidR="006B1268" w:rsidRPr="00191688" w:rsidRDefault="006B1268" w:rsidP="00912A11">
      <w:pPr>
        <w:pStyle w:val="Tekstpodstawowy"/>
        <w:autoSpaceDE w:val="0"/>
        <w:autoSpaceDN w:val="0"/>
        <w:adjustRightInd w:val="0"/>
        <w:spacing w:after="0" w:line="276" w:lineRule="auto"/>
        <w:ind w:left="709"/>
        <w:rPr>
          <w:rFonts w:ascii="Arial" w:hAnsi="Arial" w:cs="Arial"/>
          <w:sz w:val="20"/>
          <w:szCs w:val="20"/>
          <w:lang w:val="pl"/>
        </w:rPr>
      </w:pPr>
      <w:r w:rsidRPr="00191688">
        <w:rPr>
          <w:rFonts w:ascii="Arial" w:hAnsi="Arial" w:cs="Arial"/>
          <w:sz w:val="20"/>
          <w:szCs w:val="20"/>
          <w:lang w:val="pl"/>
        </w:rPr>
        <w:t>45112000-5 Roboty w zakresie usuwania gleby</w:t>
      </w:r>
    </w:p>
    <w:p w14:paraId="145A5C67" w14:textId="77777777" w:rsidR="006B1268" w:rsidRPr="00191688" w:rsidRDefault="006B1268" w:rsidP="00912A11">
      <w:pPr>
        <w:pStyle w:val="Tekstpodstawowy"/>
        <w:autoSpaceDE w:val="0"/>
        <w:autoSpaceDN w:val="0"/>
        <w:adjustRightInd w:val="0"/>
        <w:spacing w:after="0" w:line="276" w:lineRule="auto"/>
        <w:ind w:left="709"/>
        <w:rPr>
          <w:rFonts w:ascii="Arial" w:hAnsi="Arial" w:cs="Arial"/>
          <w:sz w:val="20"/>
          <w:szCs w:val="20"/>
          <w:lang w:val="pl"/>
        </w:rPr>
      </w:pPr>
      <w:r w:rsidRPr="00191688">
        <w:rPr>
          <w:rFonts w:ascii="Arial" w:hAnsi="Arial" w:cs="Arial"/>
          <w:sz w:val="20"/>
          <w:szCs w:val="20"/>
          <w:lang w:val="pl"/>
        </w:rPr>
        <w:t>45233000-9  Roboty w zakresie konstruowania, fundamentowania oraz wykonywania</w:t>
      </w:r>
    </w:p>
    <w:p w14:paraId="6997A838" w14:textId="77777777" w:rsidR="006B1268" w:rsidRPr="00C53C36" w:rsidRDefault="006B1268" w:rsidP="00912A11">
      <w:pPr>
        <w:pStyle w:val="Tekstpodstawowy"/>
        <w:autoSpaceDE w:val="0"/>
        <w:autoSpaceDN w:val="0"/>
        <w:adjustRightInd w:val="0"/>
        <w:spacing w:after="0" w:line="276" w:lineRule="auto"/>
        <w:ind w:left="1843" w:hanging="1134"/>
        <w:rPr>
          <w:rFonts w:ascii="Arial" w:hAnsi="Arial" w:cs="Arial"/>
          <w:sz w:val="20"/>
          <w:szCs w:val="20"/>
          <w:lang w:val="pl"/>
        </w:rPr>
      </w:pPr>
      <w:r w:rsidRPr="00191688">
        <w:rPr>
          <w:rFonts w:ascii="Arial" w:hAnsi="Arial" w:cs="Arial"/>
          <w:sz w:val="20"/>
          <w:szCs w:val="20"/>
          <w:lang w:val="pl"/>
        </w:rPr>
        <w:t>nawierzchni autostrad, dróg</w:t>
      </w:r>
    </w:p>
    <w:p w14:paraId="2534793D" w14:textId="77777777" w:rsidR="006B1268" w:rsidRDefault="00C21AD0" w:rsidP="00912A11">
      <w:pPr>
        <w:pStyle w:val="Tekstpodstawowy"/>
        <w:autoSpaceDE w:val="0"/>
        <w:autoSpaceDN w:val="0"/>
        <w:adjustRightInd w:val="0"/>
        <w:spacing w:after="0" w:line="276" w:lineRule="auto"/>
        <w:ind w:left="1843" w:hanging="1134"/>
        <w:rPr>
          <w:rFonts w:ascii="Arial" w:hAnsi="Arial" w:cs="Arial"/>
          <w:sz w:val="20"/>
          <w:szCs w:val="20"/>
          <w:lang w:val="pl"/>
        </w:rPr>
      </w:pPr>
      <w:r w:rsidRPr="00C21AD0">
        <w:rPr>
          <w:rFonts w:ascii="Arial" w:hAnsi="Arial" w:cs="Arial"/>
          <w:sz w:val="20"/>
          <w:szCs w:val="20"/>
          <w:lang w:val="pl"/>
        </w:rPr>
        <w:t>45316110-9 Instalacja urządzeń oświetlenia drogowego</w:t>
      </w:r>
    </w:p>
    <w:p w14:paraId="7875DFF7" w14:textId="77777777" w:rsidR="006B1268" w:rsidRPr="001D15F1" w:rsidRDefault="006B1268" w:rsidP="00912A11">
      <w:pPr>
        <w:pStyle w:val="Tekstpodstawowy"/>
        <w:autoSpaceDE w:val="0"/>
        <w:autoSpaceDN w:val="0"/>
        <w:adjustRightInd w:val="0"/>
        <w:spacing w:after="0" w:line="276" w:lineRule="auto"/>
        <w:ind w:left="709"/>
        <w:rPr>
          <w:rFonts w:ascii="Arial" w:hAnsi="Arial" w:cs="Arial"/>
          <w:sz w:val="20"/>
          <w:szCs w:val="20"/>
        </w:rPr>
      </w:pPr>
      <w:r w:rsidRPr="001D15F1">
        <w:rPr>
          <w:rFonts w:ascii="Arial" w:hAnsi="Arial" w:cs="Arial"/>
          <w:sz w:val="20"/>
          <w:szCs w:val="20"/>
        </w:rPr>
        <w:t>45111300-1 Roboty rozbiórkowe</w:t>
      </w:r>
    </w:p>
    <w:p w14:paraId="2F4E442E" w14:textId="77777777" w:rsidR="006B1268" w:rsidRPr="001D15F1" w:rsidRDefault="006B1268" w:rsidP="00912A11">
      <w:pPr>
        <w:pStyle w:val="Tekstpodstawowy"/>
        <w:autoSpaceDE w:val="0"/>
        <w:autoSpaceDN w:val="0"/>
        <w:adjustRightInd w:val="0"/>
        <w:spacing w:after="0" w:line="276" w:lineRule="auto"/>
        <w:ind w:left="709"/>
        <w:rPr>
          <w:rFonts w:ascii="Arial" w:hAnsi="Arial" w:cs="Arial"/>
          <w:sz w:val="20"/>
          <w:szCs w:val="20"/>
        </w:rPr>
      </w:pPr>
      <w:r w:rsidRPr="001D15F1">
        <w:rPr>
          <w:rFonts w:ascii="Arial" w:hAnsi="Arial" w:cs="Arial"/>
          <w:sz w:val="20"/>
          <w:szCs w:val="20"/>
        </w:rPr>
        <w:t>45233290-8 Instalowanie znaków drogowych</w:t>
      </w:r>
    </w:p>
    <w:p w14:paraId="689A581A" w14:textId="77777777" w:rsidR="006B1268" w:rsidRDefault="006B1268" w:rsidP="00912A11">
      <w:pPr>
        <w:pStyle w:val="Tekstpodstawowy"/>
        <w:autoSpaceDE w:val="0"/>
        <w:autoSpaceDN w:val="0"/>
        <w:adjustRightInd w:val="0"/>
        <w:spacing w:after="0" w:line="276" w:lineRule="auto"/>
        <w:ind w:left="709"/>
        <w:rPr>
          <w:rFonts w:ascii="Arial" w:hAnsi="Arial" w:cs="Arial"/>
          <w:sz w:val="20"/>
          <w:szCs w:val="20"/>
        </w:rPr>
      </w:pPr>
      <w:r w:rsidRPr="001D15F1">
        <w:rPr>
          <w:rFonts w:ascii="Arial" w:hAnsi="Arial" w:cs="Arial"/>
          <w:sz w:val="20"/>
          <w:szCs w:val="20"/>
        </w:rPr>
        <w:t>45112700-2 Roboty w zakresie kształtowania terenu</w:t>
      </w:r>
    </w:p>
    <w:p w14:paraId="1C4B6D70" w14:textId="131FDEFA" w:rsidR="006B1268" w:rsidRDefault="006B1268" w:rsidP="00912A11">
      <w:pPr>
        <w:pStyle w:val="Tekstpodstawowy"/>
        <w:autoSpaceDE w:val="0"/>
        <w:autoSpaceDN w:val="0"/>
        <w:adjustRightInd w:val="0"/>
        <w:spacing w:after="0" w:line="276" w:lineRule="auto"/>
        <w:ind w:left="709"/>
        <w:rPr>
          <w:rFonts w:ascii="Arial" w:hAnsi="Arial" w:cs="Arial"/>
          <w:sz w:val="20"/>
          <w:szCs w:val="20"/>
        </w:rPr>
      </w:pPr>
      <w:r>
        <w:rPr>
          <w:rFonts w:ascii="Arial" w:hAnsi="Arial" w:cs="Arial"/>
          <w:sz w:val="20"/>
          <w:szCs w:val="20"/>
        </w:rPr>
        <w:t>45233228-3 Roboty budowlane w zakresie krycia nawierzchni</w:t>
      </w:r>
    </w:p>
    <w:p w14:paraId="1E0547ED" w14:textId="02CEEB74" w:rsidR="006B1268" w:rsidRPr="001D15F1" w:rsidRDefault="006B1268" w:rsidP="00912A11">
      <w:pPr>
        <w:pStyle w:val="Tekstpodstawowy"/>
        <w:autoSpaceDE w:val="0"/>
        <w:autoSpaceDN w:val="0"/>
        <w:adjustRightInd w:val="0"/>
        <w:spacing w:after="0" w:line="276" w:lineRule="auto"/>
        <w:ind w:left="709"/>
        <w:rPr>
          <w:rFonts w:ascii="Arial" w:hAnsi="Arial" w:cs="Arial"/>
          <w:sz w:val="20"/>
          <w:szCs w:val="20"/>
        </w:rPr>
      </w:pPr>
      <w:r>
        <w:rPr>
          <w:rFonts w:ascii="Arial" w:hAnsi="Arial" w:cs="Arial"/>
          <w:sz w:val="20"/>
          <w:szCs w:val="20"/>
        </w:rPr>
        <w:t xml:space="preserve">45233222-1 </w:t>
      </w:r>
      <w:r w:rsidRPr="006B1268">
        <w:rPr>
          <w:rFonts w:ascii="Arial" w:hAnsi="Arial" w:cs="Arial"/>
          <w:sz w:val="20"/>
          <w:szCs w:val="20"/>
        </w:rPr>
        <w:t>Roboty budowlane w zakresie układania chodników i asfaltowania</w:t>
      </w:r>
    </w:p>
    <w:p w14:paraId="0432C18E" w14:textId="77777777" w:rsidR="006B1268" w:rsidRPr="0066177E" w:rsidRDefault="006B1268" w:rsidP="00912A11">
      <w:pPr>
        <w:pStyle w:val="Tekstpodstawowy"/>
        <w:autoSpaceDE w:val="0"/>
        <w:autoSpaceDN w:val="0"/>
        <w:adjustRightInd w:val="0"/>
        <w:spacing w:after="0" w:line="276" w:lineRule="auto"/>
        <w:ind w:left="709"/>
        <w:rPr>
          <w:rFonts w:ascii="Arial" w:hAnsi="Arial" w:cs="Arial"/>
          <w:sz w:val="20"/>
          <w:szCs w:val="20"/>
        </w:rPr>
      </w:pPr>
      <w:r w:rsidRPr="0066177E">
        <w:rPr>
          <w:rFonts w:ascii="Arial" w:hAnsi="Arial" w:cs="Arial"/>
          <w:sz w:val="20"/>
          <w:szCs w:val="20"/>
        </w:rPr>
        <w:t>45232000-2 Roboty pomocnicze w zakresie rurociągów i kabli</w:t>
      </w:r>
    </w:p>
    <w:p w14:paraId="61CA7128" w14:textId="2A380B7A" w:rsidR="006B1268" w:rsidRDefault="006B1268" w:rsidP="00912A11">
      <w:pPr>
        <w:pStyle w:val="Tekstpodstawowy"/>
        <w:autoSpaceDE w:val="0"/>
        <w:autoSpaceDN w:val="0"/>
        <w:adjustRightInd w:val="0"/>
        <w:spacing w:after="0" w:line="276" w:lineRule="auto"/>
        <w:ind w:left="1843" w:hanging="1134"/>
        <w:rPr>
          <w:rFonts w:ascii="Arial" w:hAnsi="Arial" w:cs="Arial"/>
          <w:sz w:val="20"/>
          <w:szCs w:val="20"/>
        </w:rPr>
      </w:pPr>
      <w:r w:rsidRPr="0066177E">
        <w:rPr>
          <w:rFonts w:ascii="Arial" w:hAnsi="Arial" w:cs="Arial"/>
          <w:sz w:val="20"/>
          <w:szCs w:val="20"/>
        </w:rPr>
        <w:t>45231400-9 Roboty budowlane w zakresie budowy linii energetycznych</w:t>
      </w:r>
    </w:p>
    <w:p w14:paraId="67DC4FC0" w14:textId="5FA1E5E4" w:rsidR="00850481" w:rsidRDefault="00850481" w:rsidP="00912A11">
      <w:pPr>
        <w:pStyle w:val="Tekstpodstawowy"/>
        <w:autoSpaceDE w:val="0"/>
        <w:autoSpaceDN w:val="0"/>
        <w:adjustRightInd w:val="0"/>
        <w:spacing w:after="0" w:line="276" w:lineRule="auto"/>
        <w:ind w:left="1843" w:hanging="1134"/>
        <w:rPr>
          <w:rFonts w:ascii="Arial" w:hAnsi="Arial" w:cs="Arial"/>
          <w:sz w:val="20"/>
          <w:szCs w:val="20"/>
        </w:rPr>
      </w:pPr>
      <w:r>
        <w:rPr>
          <w:rFonts w:ascii="Arial" w:hAnsi="Arial" w:cs="Arial"/>
          <w:sz w:val="20"/>
          <w:szCs w:val="20"/>
        </w:rPr>
        <w:t xml:space="preserve">45112710-5 </w:t>
      </w:r>
      <w:r w:rsidRPr="00850481">
        <w:rPr>
          <w:rFonts w:ascii="Arial" w:hAnsi="Arial" w:cs="Arial"/>
          <w:sz w:val="20"/>
          <w:szCs w:val="20"/>
        </w:rPr>
        <w:t>Roboty w zakresie kształtowania terenów zielonych</w:t>
      </w:r>
    </w:p>
    <w:p w14:paraId="3000ABF7" w14:textId="52DE7066" w:rsidR="00515294" w:rsidRPr="00C53C36" w:rsidRDefault="00515294" w:rsidP="00912A11">
      <w:pPr>
        <w:pStyle w:val="Tekstpodstawowy"/>
        <w:autoSpaceDE w:val="0"/>
        <w:autoSpaceDN w:val="0"/>
        <w:adjustRightInd w:val="0"/>
        <w:spacing w:after="0" w:line="276" w:lineRule="auto"/>
        <w:ind w:left="1843" w:hanging="1134"/>
        <w:rPr>
          <w:rFonts w:ascii="Arial" w:hAnsi="Arial" w:cs="Arial"/>
          <w:sz w:val="20"/>
          <w:szCs w:val="20"/>
          <w:lang w:val="pl"/>
        </w:rPr>
      </w:pPr>
      <w:r w:rsidRPr="00515294">
        <w:rPr>
          <w:rFonts w:ascii="Arial" w:hAnsi="Arial" w:cs="Arial"/>
          <w:sz w:val="20"/>
          <w:szCs w:val="20"/>
          <w:lang w:val="pl"/>
        </w:rPr>
        <w:t>77211400-6</w:t>
      </w:r>
      <w:r>
        <w:rPr>
          <w:rFonts w:ascii="Arial" w:hAnsi="Arial" w:cs="Arial"/>
          <w:sz w:val="20"/>
          <w:szCs w:val="20"/>
          <w:lang w:val="pl"/>
        </w:rPr>
        <w:t xml:space="preserve"> Usługi wycinania drzew</w:t>
      </w:r>
    </w:p>
    <w:p w14:paraId="7584E555" w14:textId="77777777" w:rsidR="006212A2" w:rsidRPr="003E0704" w:rsidRDefault="006212A2" w:rsidP="00912A11">
      <w:pPr>
        <w:pStyle w:val="Tekstpodstawowy"/>
        <w:autoSpaceDE w:val="0"/>
        <w:autoSpaceDN w:val="0"/>
        <w:adjustRightInd w:val="0"/>
        <w:spacing w:after="0" w:line="276" w:lineRule="auto"/>
        <w:ind w:left="426"/>
        <w:rPr>
          <w:rFonts w:ascii="Arial" w:hAnsi="Arial" w:cs="Arial"/>
          <w:sz w:val="20"/>
          <w:szCs w:val="20"/>
        </w:rPr>
      </w:pPr>
    </w:p>
    <w:bookmarkEnd w:id="6"/>
    <w:p w14:paraId="48EB6747" w14:textId="49AF208E" w:rsidR="00BE63D8" w:rsidRPr="003E0704" w:rsidRDefault="00954007" w:rsidP="00AA402D">
      <w:pPr>
        <w:pStyle w:val="Akapitzlist"/>
        <w:numPr>
          <w:ilvl w:val="0"/>
          <w:numId w:val="60"/>
        </w:numPr>
        <w:jc w:val="both"/>
        <w:rPr>
          <w:rFonts w:ascii="Arial" w:hAnsi="Arial" w:cs="Arial"/>
          <w:color w:val="000000"/>
          <w:szCs w:val="20"/>
        </w:rPr>
      </w:pPr>
      <w:r w:rsidRPr="003E0704">
        <w:rPr>
          <w:rFonts w:ascii="Arial" w:hAnsi="Arial" w:cs="Arial"/>
          <w:color w:val="000000"/>
          <w:szCs w:val="20"/>
        </w:rPr>
        <w:t xml:space="preserve">Rozwiązania równoważne: </w:t>
      </w:r>
    </w:p>
    <w:p w14:paraId="4A4FA60C" w14:textId="46574268" w:rsidR="004B36E7" w:rsidRPr="003E0704" w:rsidRDefault="004B36E7" w:rsidP="00AA402D">
      <w:pPr>
        <w:pStyle w:val="Tekstpodstawowy"/>
        <w:numPr>
          <w:ilvl w:val="0"/>
          <w:numId w:val="47"/>
        </w:numPr>
        <w:autoSpaceDE w:val="0"/>
        <w:autoSpaceDN w:val="0"/>
        <w:adjustRightInd w:val="0"/>
        <w:spacing w:after="0" w:line="276" w:lineRule="auto"/>
        <w:rPr>
          <w:rFonts w:ascii="Arial" w:hAnsi="Arial" w:cs="Arial"/>
          <w:sz w:val="20"/>
          <w:szCs w:val="20"/>
        </w:rPr>
      </w:pPr>
      <w:r w:rsidRPr="003E0704">
        <w:rPr>
          <w:rFonts w:ascii="Arial" w:hAnsi="Arial" w:cs="Arial"/>
          <w:sz w:val="20"/>
          <w:szCs w:val="20"/>
        </w:rPr>
        <w:t xml:space="preserve">Zamawiający, opisując przedmiot zamówienia przy pomocy określonych norm, aprobat czy specyfikacji technicznych i systemów odniesienia dopuszcza zastosowanie norm i rozwiązań równoważnych. Wykonawca może, przy pomocy innych dokumentów wykazać, że oferowane przez niego produkty spełniają wymogi wynikające ze wskazanych norm lub odpowiednich specyfikacji technicznych. Przepisy Polskich Norm i norm zharmonizowanych należy stosować zgodnie z aktualnie obowiązującym stanem prawnym w tym zakresie. Wykonawca jest </w:t>
      </w:r>
      <w:r w:rsidRPr="003E0704">
        <w:rPr>
          <w:rFonts w:ascii="Arial" w:hAnsi="Arial" w:cs="Arial"/>
          <w:sz w:val="20"/>
          <w:szCs w:val="20"/>
        </w:rPr>
        <w:lastRenderedPageBreak/>
        <w:t xml:space="preserve">zobowiązany do zastosowania materiałów i urządzeń odpowiadających aktualnie obowiązującym przepisom. Wszystkie zastosowane urządzenia i materiały winny zachować właściwości i parametry wskazane w </w:t>
      </w:r>
      <w:r w:rsidR="006232BE" w:rsidRPr="003E0704">
        <w:rPr>
          <w:rFonts w:ascii="Arial" w:hAnsi="Arial" w:cs="Arial"/>
          <w:sz w:val="20"/>
          <w:szCs w:val="20"/>
        </w:rPr>
        <w:t>SWZ oraz w załącznikach do SWZ</w:t>
      </w:r>
      <w:r w:rsidRPr="003E0704">
        <w:rPr>
          <w:rFonts w:ascii="Arial" w:hAnsi="Arial" w:cs="Arial"/>
          <w:sz w:val="20"/>
          <w:szCs w:val="20"/>
        </w:rPr>
        <w:t xml:space="preserve">. </w:t>
      </w:r>
    </w:p>
    <w:p w14:paraId="6CA1FCE3" w14:textId="0CF09DC0" w:rsidR="004B36E7" w:rsidRPr="003E0704" w:rsidRDefault="004B36E7" w:rsidP="00AA402D">
      <w:pPr>
        <w:pStyle w:val="Tekstpodstawowy"/>
        <w:numPr>
          <w:ilvl w:val="0"/>
          <w:numId w:val="47"/>
        </w:numPr>
        <w:autoSpaceDE w:val="0"/>
        <w:autoSpaceDN w:val="0"/>
        <w:adjustRightInd w:val="0"/>
        <w:spacing w:after="0" w:line="276" w:lineRule="auto"/>
        <w:rPr>
          <w:rFonts w:ascii="Arial" w:hAnsi="Arial" w:cs="Arial"/>
          <w:sz w:val="20"/>
          <w:szCs w:val="20"/>
        </w:rPr>
      </w:pPr>
      <w:r w:rsidRPr="003E0704">
        <w:rPr>
          <w:rFonts w:ascii="Arial" w:hAnsi="Arial" w:cs="Arial"/>
          <w:sz w:val="20"/>
          <w:szCs w:val="20"/>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ustawy PZP, a w każdym przypadku, działając zgodnie z art. 99 ust. 6 i art. 101 ust. 4 ustawy PZP, zamawiający dopuszcza rozwiązania równoważne w stosunku do określonych w SWZ i </w:t>
      </w:r>
      <w:r w:rsidR="006232BE" w:rsidRPr="003E0704">
        <w:rPr>
          <w:rFonts w:ascii="Arial" w:hAnsi="Arial" w:cs="Arial"/>
          <w:sz w:val="20"/>
          <w:szCs w:val="20"/>
        </w:rPr>
        <w:t>załącznikach do SWZ</w:t>
      </w:r>
      <w:r w:rsidRPr="003E0704">
        <w:rPr>
          <w:rFonts w:ascii="Arial" w:hAnsi="Arial" w:cs="Arial"/>
          <w:sz w:val="20"/>
          <w:szCs w:val="20"/>
        </w:rPr>
        <w:t xml:space="preserve">,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14:paraId="1D6F8B33" w14:textId="77777777" w:rsidR="004B36E7" w:rsidRPr="003E0704" w:rsidRDefault="004B36E7" w:rsidP="00AA402D">
      <w:pPr>
        <w:pStyle w:val="Tekstpodstawowy"/>
        <w:numPr>
          <w:ilvl w:val="0"/>
          <w:numId w:val="47"/>
        </w:numPr>
        <w:autoSpaceDE w:val="0"/>
        <w:autoSpaceDN w:val="0"/>
        <w:adjustRightInd w:val="0"/>
        <w:spacing w:after="0" w:line="276" w:lineRule="auto"/>
        <w:rPr>
          <w:rFonts w:ascii="Arial" w:hAnsi="Arial" w:cs="Arial"/>
          <w:sz w:val="20"/>
          <w:szCs w:val="20"/>
        </w:rPr>
      </w:pPr>
      <w:r w:rsidRPr="003E0704">
        <w:rPr>
          <w:rFonts w:ascii="Arial" w:hAnsi="Arial" w:cs="Arial"/>
          <w:sz w:val="20"/>
          <w:szCs w:val="20"/>
        </w:rPr>
        <w:t xml:space="preserve">Równoważność polega na możliwości zaoferowania przedmiotu zamówienia o nie gorszych parametrach technicznych, konfiguracjach, wymaganiach normatywnych itp. W opisie przedmiotu zamówienia mogą być podane niektóre charakterystyczne dla producenta wymiary. Nazwy własne producentów materiałów i urządzeń podane w opisie należy rozumieć jako preferowanego typu w zakresie określenia minimalnych wymagań jakościowych. Nie są one wiążące i można dostarczyć elementy równoważne, które posiadają co najmniej takie same lub lepsze parametry techniczne; jakościowe, funkcjonalne, o ile będą tożsame tematycznie i o takim samym przeznaczeniu oraz nie obniżą określonych w opisie przedmiotu zamówienia standardów. </w:t>
      </w:r>
    </w:p>
    <w:p w14:paraId="5B3BEB62" w14:textId="77777777" w:rsidR="004B36E7" w:rsidRPr="003E0704" w:rsidRDefault="004B36E7" w:rsidP="00AA402D">
      <w:pPr>
        <w:pStyle w:val="Tekstpodstawowy"/>
        <w:numPr>
          <w:ilvl w:val="0"/>
          <w:numId w:val="47"/>
        </w:numPr>
        <w:autoSpaceDE w:val="0"/>
        <w:autoSpaceDN w:val="0"/>
        <w:adjustRightInd w:val="0"/>
        <w:spacing w:after="0" w:line="276" w:lineRule="auto"/>
        <w:rPr>
          <w:rFonts w:ascii="Arial" w:hAnsi="Arial" w:cs="Arial"/>
          <w:sz w:val="20"/>
          <w:szCs w:val="20"/>
        </w:rPr>
      </w:pPr>
      <w:r w:rsidRPr="003E0704">
        <w:rPr>
          <w:rFonts w:ascii="Arial" w:hAnsi="Arial" w:cs="Arial"/>
          <w:sz w:val="20"/>
          <w:szCs w:val="20"/>
        </w:rPr>
        <w:t>Wszelkie „produkty" pochodzące od konkretnych producentów (dostawców)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(dostawców). Operowanie przykładowymi nazwami producenta (dostawcy) ma jedynie na celu doprecyzowanie poziomu oczekiwań zamawiającego w stosunku do określonego rozwiązania. Tak więc posługiwanie się nazwami producentów (dostawców) lub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24C1EFDC" w14:textId="77777777" w:rsidR="004B36E7" w:rsidRPr="003E0704" w:rsidRDefault="004B36E7" w:rsidP="00AA402D">
      <w:pPr>
        <w:pStyle w:val="Tekstpodstawowy"/>
        <w:numPr>
          <w:ilvl w:val="0"/>
          <w:numId w:val="47"/>
        </w:numPr>
        <w:autoSpaceDE w:val="0"/>
        <w:autoSpaceDN w:val="0"/>
        <w:adjustRightInd w:val="0"/>
        <w:spacing w:after="0" w:line="276" w:lineRule="auto"/>
        <w:rPr>
          <w:rFonts w:ascii="Arial" w:hAnsi="Arial" w:cs="Arial"/>
          <w:sz w:val="20"/>
          <w:szCs w:val="20"/>
        </w:rPr>
      </w:pPr>
      <w:r w:rsidRPr="003E0704">
        <w:rPr>
          <w:rFonts w:ascii="Arial" w:hAnsi="Arial" w:cs="Arial"/>
          <w:sz w:val="20"/>
          <w:szCs w:val="20"/>
        </w:rPr>
        <w:t>Zamawiający zobowiązuje wykonawców do wykazania rozwiązań równoważnych do zastosowania w stosunku do dokumentacji. W myśl art. 101 ust. 5 ustawy PZP wykonawca, który powołuje się na rozwiązania równoważne (w sytuacji, gdy opis przedmiotu zamówienia odnosi się do norm, ocen technicznych, specyfikacji technicznych i systemów referencji technicznych, o których mowa w art. 101 ust. 1 pkt 2 i ust. 3 ustawy PZP), jest obowiązany udowodnić w ofercie, że oferowane przez niego roboty budowlane spełniają wymagania określone w SWZ. Brak wskazania tych elementów będzie traktowany, jako wybór elementów opisanych w SWZ.</w:t>
      </w:r>
    </w:p>
    <w:p w14:paraId="7306B3B0" w14:textId="05A8C99D" w:rsidR="00031E1D" w:rsidRPr="003E0704" w:rsidRDefault="00517A2E" w:rsidP="00AA402D">
      <w:pPr>
        <w:pStyle w:val="Akapitzlist"/>
        <w:numPr>
          <w:ilvl w:val="0"/>
          <w:numId w:val="60"/>
        </w:numPr>
        <w:spacing w:before="240"/>
        <w:ind w:left="453"/>
        <w:jc w:val="both"/>
        <w:rPr>
          <w:rFonts w:ascii="Arial" w:eastAsia="Arial" w:hAnsi="Arial" w:cs="Arial"/>
          <w:color w:val="000000" w:themeColor="text1"/>
          <w:szCs w:val="20"/>
          <w:lang w:eastAsia="pl-PL"/>
        </w:rPr>
      </w:pPr>
      <w:r w:rsidRPr="003E0704">
        <w:rPr>
          <w:rFonts w:ascii="Arial" w:hAnsi="Arial" w:cs="Arial"/>
          <w:color w:val="000000"/>
          <w:szCs w:val="20"/>
        </w:rPr>
        <w:t>Wykonawca zobowiązany jest do udzielenia okresu gwarancji</w:t>
      </w:r>
      <w:r w:rsidRPr="003E0704">
        <w:rPr>
          <w:rFonts w:ascii="Arial" w:hAnsi="Arial" w:cs="Arial"/>
          <w:color w:val="000000"/>
          <w:szCs w:val="20"/>
          <w:lang w:bidi="en-US"/>
        </w:rPr>
        <w:t xml:space="preserve"> jakości na przedmiot umowy</w:t>
      </w:r>
      <w:r w:rsidRPr="003E0704">
        <w:rPr>
          <w:rFonts w:ascii="Arial" w:hAnsi="Arial" w:cs="Arial"/>
          <w:color w:val="000000"/>
          <w:szCs w:val="20"/>
        </w:rPr>
        <w:t xml:space="preserve"> nie </w:t>
      </w:r>
      <w:r w:rsidRPr="00021A99">
        <w:rPr>
          <w:rFonts w:ascii="Arial" w:hAnsi="Arial" w:cs="Arial"/>
          <w:color w:val="000000"/>
          <w:szCs w:val="20"/>
        </w:rPr>
        <w:t xml:space="preserve">krótszego niż </w:t>
      </w:r>
      <w:r w:rsidR="002439FC" w:rsidRPr="00021A99">
        <w:rPr>
          <w:rFonts w:ascii="Arial" w:hAnsi="Arial" w:cs="Arial"/>
          <w:color w:val="000000"/>
          <w:szCs w:val="20"/>
        </w:rPr>
        <w:t>60</w:t>
      </w:r>
      <w:r w:rsidRPr="00021A99">
        <w:rPr>
          <w:rFonts w:ascii="Arial" w:hAnsi="Arial" w:cs="Arial"/>
          <w:color w:val="000000"/>
          <w:szCs w:val="20"/>
        </w:rPr>
        <w:t xml:space="preserve"> miesięcy, licząc od daty podpisania protokołu odbioru końcowego, </w:t>
      </w:r>
      <w:r w:rsidRPr="00021A99">
        <w:rPr>
          <w:rFonts w:ascii="Arial" w:hAnsi="Arial" w:cs="Arial"/>
          <w:color w:val="000000"/>
          <w:szCs w:val="20"/>
          <w:lang w:bidi="en-US"/>
        </w:rPr>
        <w:t>niezależnie od materiałów/urządzeń na które obowiązuje gwarancja jakości udzielona przez producenta.</w:t>
      </w:r>
      <w:r w:rsidRPr="00021A99">
        <w:rPr>
          <w:rFonts w:ascii="Arial" w:hAnsi="Arial" w:cs="Arial"/>
          <w:color w:val="000000"/>
          <w:szCs w:val="20"/>
        </w:rPr>
        <w:t xml:space="preserve"> Dłuższy </w:t>
      </w:r>
      <w:r w:rsidR="002439FC" w:rsidRPr="00021A99">
        <w:rPr>
          <w:rFonts w:ascii="Arial" w:hAnsi="Arial" w:cs="Arial"/>
          <w:color w:val="000000"/>
          <w:szCs w:val="20"/>
        </w:rPr>
        <w:t xml:space="preserve">niż 60 miesięcy </w:t>
      </w:r>
      <w:r w:rsidRPr="00021A99">
        <w:rPr>
          <w:rFonts w:ascii="Arial" w:hAnsi="Arial" w:cs="Arial"/>
          <w:color w:val="000000"/>
          <w:szCs w:val="20"/>
        </w:rPr>
        <w:t xml:space="preserve">okres gwarancji będzie punktowany zgodnie z zasadami określonymi </w:t>
      </w:r>
      <w:r w:rsidR="00031E1D" w:rsidRPr="00021A99">
        <w:rPr>
          <w:rFonts w:ascii="Arial" w:hAnsi="Arial" w:cs="Arial"/>
          <w:color w:val="000000"/>
          <w:szCs w:val="20"/>
        </w:rPr>
        <w:br/>
      </w:r>
      <w:r w:rsidRPr="00021A99">
        <w:rPr>
          <w:rFonts w:ascii="Arial" w:hAnsi="Arial" w:cs="Arial"/>
          <w:color w:val="000000"/>
          <w:szCs w:val="20"/>
        </w:rPr>
        <w:t>w rozdziale XI</w:t>
      </w:r>
      <w:r w:rsidR="00031E1D" w:rsidRPr="00021A99">
        <w:rPr>
          <w:rFonts w:ascii="Arial" w:hAnsi="Arial" w:cs="Arial"/>
          <w:color w:val="000000"/>
          <w:szCs w:val="20"/>
        </w:rPr>
        <w:t>X</w:t>
      </w:r>
      <w:r w:rsidRPr="00021A99">
        <w:rPr>
          <w:rFonts w:ascii="Arial" w:hAnsi="Arial" w:cs="Arial"/>
          <w:color w:val="000000"/>
          <w:szCs w:val="20"/>
        </w:rPr>
        <w:t xml:space="preserve"> niniejszej</w:t>
      </w:r>
      <w:r w:rsidRPr="003E0704">
        <w:rPr>
          <w:rFonts w:ascii="Arial" w:hAnsi="Arial" w:cs="Arial"/>
          <w:color w:val="000000"/>
          <w:szCs w:val="20"/>
        </w:rPr>
        <w:t xml:space="preserve"> SWZ</w:t>
      </w:r>
      <w:bookmarkStart w:id="10" w:name="_Hlk499618996"/>
      <w:r w:rsidRPr="003E0704">
        <w:rPr>
          <w:rFonts w:ascii="Arial" w:hAnsi="Arial" w:cs="Arial"/>
          <w:color w:val="000000"/>
          <w:szCs w:val="20"/>
        </w:rPr>
        <w:t>.</w:t>
      </w:r>
    </w:p>
    <w:p w14:paraId="1BEAB137" w14:textId="77777777" w:rsidR="00031E1D" w:rsidRPr="003E0704" w:rsidRDefault="00031E1D" w:rsidP="00912A11">
      <w:pPr>
        <w:pStyle w:val="Akapitzlist"/>
        <w:spacing w:before="240"/>
        <w:ind w:left="453"/>
        <w:jc w:val="both"/>
        <w:rPr>
          <w:rFonts w:ascii="Arial" w:eastAsia="Arial" w:hAnsi="Arial" w:cs="Arial"/>
          <w:color w:val="000000" w:themeColor="text1"/>
          <w:szCs w:val="20"/>
          <w:lang w:eastAsia="pl-PL"/>
        </w:rPr>
      </w:pPr>
    </w:p>
    <w:p w14:paraId="099BDCFB" w14:textId="6F9DA086" w:rsidR="00031E1D" w:rsidRPr="003E0704" w:rsidRDefault="00517A2E" w:rsidP="00AA402D">
      <w:pPr>
        <w:pStyle w:val="Akapitzlist"/>
        <w:numPr>
          <w:ilvl w:val="0"/>
          <w:numId w:val="60"/>
        </w:numPr>
        <w:spacing w:before="240"/>
        <w:ind w:left="453"/>
        <w:jc w:val="both"/>
        <w:rPr>
          <w:rFonts w:ascii="Arial" w:eastAsia="Arial" w:hAnsi="Arial" w:cs="Arial"/>
          <w:color w:val="000000" w:themeColor="text1"/>
          <w:szCs w:val="20"/>
          <w:lang w:eastAsia="pl-PL"/>
        </w:rPr>
      </w:pPr>
      <w:r w:rsidRPr="003E0704">
        <w:rPr>
          <w:rFonts w:ascii="Arial" w:hAnsi="Arial" w:cs="Arial"/>
          <w:color w:val="000000"/>
          <w:szCs w:val="20"/>
        </w:rPr>
        <w:lastRenderedPageBreak/>
        <w:t>Zamawiający wymaga</w:t>
      </w:r>
      <w:r w:rsidR="006C2EEA" w:rsidRPr="003E0704">
        <w:rPr>
          <w:rFonts w:ascii="Arial" w:hAnsi="Arial" w:cs="Arial"/>
          <w:color w:val="000000"/>
          <w:szCs w:val="20"/>
        </w:rPr>
        <w:t>,</w:t>
      </w:r>
      <w:r w:rsidRPr="003E0704">
        <w:rPr>
          <w:rFonts w:ascii="Arial" w:hAnsi="Arial" w:cs="Arial"/>
          <w:color w:val="000000"/>
          <w:szCs w:val="20"/>
        </w:rPr>
        <w:t xml:space="preserve"> aby Wykonawca posiadał przez cały okres obowiązywania Umowy ubezpieczenie odpowiedzialności cywilnej w zakresie prowadzonej działalności związanej </w:t>
      </w:r>
      <w:r w:rsidR="00C711CE" w:rsidRPr="003E0704">
        <w:rPr>
          <w:rFonts w:ascii="Arial" w:hAnsi="Arial" w:cs="Arial"/>
          <w:color w:val="000000"/>
          <w:szCs w:val="20"/>
        </w:rPr>
        <w:br/>
      </w:r>
      <w:r w:rsidRPr="003E0704">
        <w:rPr>
          <w:rFonts w:ascii="Arial" w:hAnsi="Arial" w:cs="Arial"/>
          <w:color w:val="000000"/>
          <w:szCs w:val="20"/>
        </w:rPr>
        <w:t xml:space="preserve">z przedmiotem zamówienia </w:t>
      </w:r>
      <w:r w:rsidRPr="006A3B26">
        <w:rPr>
          <w:rFonts w:ascii="Arial" w:hAnsi="Arial" w:cs="Arial"/>
          <w:color w:val="FF0000"/>
          <w:szCs w:val="20"/>
        </w:rPr>
        <w:t xml:space="preserve">z sumą ubezpieczenia nie mniejszą </w:t>
      </w:r>
      <w:r w:rsidR="00402943" w:rsidRPr="006A3B26">
        <w:rPr>
          <w:rFonts w:ascii="Arial" w:hAnsi="Arial" w:cs="Arial"/>
          <w:color w:val="FF0000"/>
          <w:szCs w:val="20"/>
        </w:rPr>
        <w:t>niż wartość przedmiotu um</w:t>
      </w:r>
      <w:r w:rsidR="007B598C" w:rsidRPr="006A3B26">
        <w:rPr>
          <w:rFonts w:ascii="Arial" w:hAnsi="Arial" w:cs="Arial"/>
          <w:color w:val="FF0000"/>
          <w:szCs w:val="20"/>
        </w:rPr>
        <w:t>owy</w:t>
      </w:r>
      <w:r w:rsidR="006A3B26" w:rsidRPr="006A3B26">
        <w:rPr>
          <w:rFonts w:ascii="Arial" w:hAnsi="Arial" w:cs="Arial"/>
          <w:color w:val="FF0000"/>
          <w:szCs w:val="20"/>
        </w:rPr>
        <w:t xml:space="preserve"> (dla części 1 i 2) oraz nie mniejszą niż 1.500.000,00 zł (dla części </w:t>
      </w:r>
      <w:r w:rsidR="006A3B26" w:rsidRPr="00CB0072">
        <w:rPr>
          <w:rFonts w:ascii="Arial" w:hAnsi="Arial" w:cs="Arial"/>
          <w:color w:val="FF0000"/>
          <w:szCs w:val="20"/>
        </w:rPr>
        <w:t xml:space="preserve">3) </w:t>
      </w:r>
      <w:r w:rsidR="007B598C" w:rsidRPr="00CB0072">
        <w:rPr>
          <w:rFonts w:ascii="Arial" w:hAnsi="Arial" w:cs="Arial"/>
          <w:color w:val="FF0000"/>
          <w:szCs w:val="20"/>
        </w:rPr>
        <w:t xml:space="preserve"> </w:t>
      </w:r>
      <w:r w:rsidRPr="003E0704">
        <w:rPr>
          <w:rFonts w:ascii="Arial" w:hAnsi="Arial" w:cs="Arial"/>
          <w:color w:val="000000"/>
          <w:szCs w:val="20"/>
        </w:rPr>
        <w:t>dla jednej i wszystkich szkód.</w:t>
      </w:r>
      <w:bookmarkEnd w:id="10"/>
    </w:p>
    <w:p w14:paraId="3B7933D2" w14:textId="77777777" w:rsidR="00031E1D" w:rsidRPr="003E0704" w:rsidRDefault="00031E1D" w:rsidP="00912A11">
      <w:pPr>
        <w:pStyle w:val="Akapitzlist"/>
        <w:rPr>
          <w:rFonts w:ascii="Arial" w:hAnsi="Arial" w:cs="Arial"/>
          <w:bCs/>
          <w:color w:val="000000"/>
          <w:szCs w:val="20"/>
        </w:rPr>
      </w:pPr>
    </w:p>
    <w:p w14:paraId="42A64B2C" w14:textId="77777777" w:rsidR="005350F8" w:rsidRDefault="005350F8" w:rsidP="00AA402D">
      <w:pPr>
        <w:pStyle w:val="Akapitzlist"/>
        <w:numPr>
          <w:ilvl w:val="0"/>
          <w:numId w:val="60"/>
        </w:numPr>
        <w:jc w:val="both"/>
        <w:rPr>
          <w:rFonts w:ascii="Arial" w:eastAsiaTheme="minorHAnsi" w:hAnsi="Arial" w:cs="Arial"/>
          <w:szCs w:val="20"/>
        </w:rPr>
      </w:pPr>
      <w:r w:rsidRPr="005350F8">
        <w:rPr>
          <w:rFonts w:ascii="Arial" w:eastAsiaTheme="minorHAnsi" w:hAnsi="Arial" w:cs="Arial"/>
          <w:szCs w:val="20"/>
        </w:rPr>
        <w:t>Wykonawca zobowiązany jest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009EC0B6" w14:textId="77777777" w:rsidR="005350F8" w:rsidRPr="005350F8" w:rsidRDefault="005350F8" w:rsidP="00912A11">
      <w:pPr>
        <w:pStyle w:val="Akapitzlist"/>
        <w:rPr>
          <w:rFonts w:ascii="Arial" w:eastAsiaTheme="minorHAnsi" w:hAnsi="Arial" w:cs="Arial"/>
          <w:color w:val="FF0000"/>
          <w:szCs w:val="20"/>
        </w:rPr>
      </w:pPr>
    </w:p>
    <w:p w14:paraId="041E137D" w14:textId="77777777" w:rsidR="005350F8" w:rsidRPr="00763C44" w:rsidRDefault="005350F8" w:rsidP="00AA402D">
      <w:pPr>
        <w:pStyle w:val="Akapitzlist"/>
        <w:numPr>
          <w:ilvl w:val="0"/>
          <w:numId w:val="60"/>
        </w:numPr>
        <w:jc w:val="both"/>
        <w:rPr>
          <w:rFonts w:ascii="Arial" w:eastAsiaTheme="minorHAnsi" w:hAnsi="Arial" w:cs="Arial"/>
          <w:szCs w:val="20"/>
        </w:rPr>
      </w:pPr>
      <w:r w:rsidRPr="00763C44">
        <w:rPr>
          <w:rFonts w:ascii="Arial" w:eastAsiaTheme="minorHAnsi" w:hAnsi="Arial" w:cs="Arial"/>
          <w:szCs w:val="20"/>
        </w:rPr>
        <w:t>Wykonawca ponosił będzie pełną odpowiedzialność za szkody oraz następstwa nieszczęśliwych wypadków pracowników i osób trzecich, powstałych w związku z prowadzonymi robotami budowlanymi w czasie od daty protokolarnego przejęcia terenu  budowy przez Wykonawcę do daty protokolarnego oddania budowy (odbioru końcowego robót)</w:t>
      </w:r>
      <w:r w:rsidRPr="00763C44">
        <w:rPr>
          <w:rFonts w:eastAsiaTheme="minorHAnsi"/>
          <w:szCs w:val="20"/>
        </w:rPr>
        <w:t xml:space="preserve"> </w:t>
      </w:r>
      <w:r w:rsidRPr="00763C44">
        <w:rPr>
          <w:rFonts w:ascii="Arial" w:eastAsiaTheme="minorHAnsi" w:hAnsi="Arial" w:cs="Arial"/>
          <w:szCs w:val="20"/>
        </w:rPr>
        <w:t xml:space="preserve">lub do momentu </w:t>
      </w:r>
      <w:r w:rsidRPr="00763C44">
        <w:rPr>
          <w:rFonts w:ascii="Arial" w:hAnsi="Arial" w:cs="Arial"/>
          <w:szCs w:val="20"/>
        </w:rPr>
        <w:t xml:space="preserve">usunięcia z terenu budowy urządzeń zaplecza przez siebie dostarczonych. </w:t>
      </w:r>
    </w:p>
    <w:p w14:paraId="10DE5644" w14:textId="77777777" w:rsidR="005350F8" w:rsidRPr="005350F8" w:rsidRDefault="005350F8" w:rsidP="00912A11">
      <w:pPr>
        <w:pStyle w:val="Akapitzlist"/>
        <w:rPr>
          <w:bCs/>
          <w:color w:val="000000"/>
          <w:szCs w:val="20"/>
        </w:rPr>
      </w:pPr>
    </w:p>
    <w:p w14:paraId="4416567E" w14:textId="3DF1E655" w:rsidR="0007525A" w:rsidRPr="005350F8" w:rsidRDefault="0007525A" w:rsidP="00AA402D">
      <w:pPr>
        <w:pStyle w:val="Akapitzlist"/>
        <w:numPr>
          <w:ilvl w:val="0"/>
          <w:numId w:val="60"/>
        </w:numPr>
        <w:ind w:left="567"/>
        <w:jc w:val="both"/>
        <w:rPr>
          <w:rFonts w:ascii="Arial" w:eastAsiaTheme="minorHAnsi" w:hAnsi="Arial" w:cs="Arial"/>
          <w:szCs w:val="20"/>
        </w:rPr>
      </w:pPr>
      <w:r w:rsidRPr="005350F8">
        <w:rPr>
          <w:rFonts w:ascii="Arial" w:hAnsi="Arial" w:cs="Arial"/>
          <w:bCs/>
          <w:color w:val="000000"/>
          <w:szCs w:val="20"/>
        </w:rPr>
        <w:t>W zakres zamówienia wchodzą wszystkie prace, usługi i materiały konieczne do wykonania zamówienia zgodnie z dokumentacją przetargową, jak również usługi nie ujęte w dokumentacji przetargowej, a których wykonanie jest niezbędne dla prawidłowego wykonania przedmiotu zamówienia, jak np. koszty robót przygotowawczych, koszty utrzymania porządku w trakcie realizacji robót, koszty zorganizowania placu budowy, wszelkie opłaty, narzuty podatki, cła itp. koszty wykonania dokumentacji powykonawczej, wykonanie niezbędnych prób, badań, uzgodnień, sprawdzeń, opinii, ubezpieczenie budowy, zajęcie pasa drogowego, itp.</w:t>
      </w:r>
    </w:p>
    <w:p w14:paraId="53B850AD" w14:textId="77777777" w:rsidR="0007525A" w:rsidRPr="003E0704" w:rsidRDefault="0007525A" w:rsidP="00912A11">
      <w:pPr>
        <w:pStyle w:val="Akapitzlist"/>
        <w:rPr>
          <w:rFonts w:ascii="Arial" w:hAnsi="Arial" w:cs="Arial"/>
          <w:bCs/>
          <w:color w:val="000000"/>
          <w:szCs w:val="20"/>
        </w:rPr>
      </w:pPr>
    </w:p>
    <w:p w14:paraId="579ED5BE" w14:textId="77777777" w:rsidR="00C11BBE" w:rsidRPr="003E0704" w:rsidRDefault="0007525A" w:rsidP="00AA402D">
      <w:pPr>
        <w:pStyle w:val="Akapitzlist"/>
        <w:numPr>
          <w:ilvl w:val="0"/>
          <w:numId w:val="60"/>
        </w:numPr>
        <w:spacing w:before="240"/>
        <w:ind w:left="453"/>
        <w:jc w:val="both"/>
        <w:rPr>
          <w:rFonts w:ascii="Arial" w:hAnsi="Arial" w:cs="Arial"/>
          <w:bCs/>
          <w:color w:val="000000"/>
          <w:szCs w:val="20"/>
        </w:rPr>
      </w:pPr>
      <w:r w:rsidRPr="003E0704">
        <w:rPr>
          <w:rFonts w:ascii="Arial" w:hAnsi="Arial" w:cs="Arial"/>
          <w:bCs/>
          <w:color w:val="000000"/>
          <w:szCs w:val="2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037ACFF7" w14:textId="77777777" w:rsidR="00C11BBE" w:rsidRPr="003E0704" w:rsidRDefault="00C11BBE" w:rsidP="00912A11">
      <w:pPr>
        <w:pStyle w:val="Akapitzlist"/>
        <w:rPr>
          <w:rFonts w:ascii="Arial" w:hAnsi="Arial" w:cs="Arial"/>
          <w:color w:val="000000"/>
          <w:szCs w:val="20"/>
        </w:rPr>
      </w:pPr>
    </w:p>
    <w:p w14:paraId="6E96AF35" w14:textId="77777777" w:rsidR="00C11BBE" w:rsidRPr="003E0704" w:rsidRDefault="00C11BBE" w:rsidP="00AA402D">
      <w:pPr>
        <w:pStyle w:val="Akapitzlist"/>
        <w:numPr>
          <w:ilvl w:val="0"/>
          <w:numId w:val="60"/>
        </w:numPr>
        <w:spacing w:before="240"/>
        <w:ind w:left="453"/>
        <w:jc w:val="both"/>
        <w:rPr>
          <w:rFonts w:ascii="Arial" w:hAnsi="Arial" w:cs="Arial"/>
          <w:bCs/>
          <w:color w:val="000000"/>
          <w:szCs w:val="20"/>
        </w:rPr>
      </w:pPr>
      <w:r w:rsidRPr="003E0704">
        <w:rPr>
          <w:rFonts w:ascii="Arial" w:hAnsi="Arial" w:cs="Arial"/>
          <w:color w:val="000000"/>
          <w:szCs w:val="20"/>
        </w:rPr>
        <w:t>Sprzęt budowlany powinien posiadać aktualne przeglądy i badania.</w:t>
      </w:r>
    </w:p>
    <w:p w14:paraId="25CC72ED" w14:textId="77777777" w:rsidR="00C11BBE" w:rsidRPr="003E0704" w:rsidRDefault="00C11BBE" w:rsidP="00912A11">
      <w:pPr>
        <w:pStyle w:val="Akapitzlist"/>
        <w:rPr>
          <w:rFonts w:ascii="Arial" w:hAnsi="Arial" w:cs="Arial"/>
          <w:color w:val="000000"/>
          <w:szCs w:val="20"/>
        </w:rPr>
      </w:pPr>
    </w:p>
    <w:p w14:paraId="08CA1CBD" w14:textId="76F6A14B" w:rsidR="00C11BBE" w:rsidRPr="003E0704" w:rsidRDefault="00C11BBE" w:rsidP="00AA402D">
      <w:pPr>
        <w:pStyle w:val="Akapitzlist"/>
        <w:numPr>
          <w:ilvl w:val="0"/>
          <w:numId w:val="60"/>
        </w:numPr>
        <w:spacing w:before="240"/>
        <w:ind w:left="453"/>
        <w:jc w:val="both"/>
        <w:rPr>
          <w:rFonts w:ascii="Arial" w:hAnsi="Arial" w:cs="Arial"/>
          <w:bCs/>
          <w:color w:val="000000"/>
          <w:szCs w:val="20"/>
        </w:rPr>
      </w:pPr>
      <w:r w:rsidRPr="003E0704">
        <w:rPr>
          <w:rFonts w:ascii="Arial" w:hAnsi="Arial" w:cs="Arial"/>
          <w:color w:val="000000"/>
          <w:szCs w:val="20"/>
        </w:rPr>
        <w:t>Przy realizacji robót Wykonawca musi przestrzegać przepisów dotyczących ochrony środowiska, a w szczególności:</w:t>
      </w:r>
    </w:p>
    <w:p w14:paraId="12416A6D" w14:textId="77777777" w:rsidR="00C21AD0" w:rsidRDefault="00C21AD0" w:rsidP="00912A11">
      <w:pPr>
        <w:pStyle w:val="Akapitzlist"/>
        <w:tabs>
          <w:tab w:val="left" w:pos="567"/>
        </w:tabs>
        <w:ind w:left="426"/>
        <w:jc w:val="both"/>
        <w:rPr>
          <w:rFonts w:ascii="Arial" w:hAnsi="Arial" w:cs="Arial"/>
          <w:szCs w:val="20"/>
        </w:rPr>
      </w:pPr>
      <w:r>
        <w:rPr>
          <w:rFonts w:ascii="Arial" w:hAnsi="Arial" w:cs="Arial"/>
          <w:szCs w:val="20"/>
        </w:rPr>
        <w:t xml:space="preserve">- </w:t>
      </w:r>
      <w:r w:rsidR="00C11BBE" w:rsidRPr="00502486">
        <w:rPr>
          <w:rFonts w:ascii="Arial" w:hAnsi="Arial" w:cs="Arial"/>
          <w:szCs w:val="20"/>
        </w:rPr>
        <w:t>segregować i właściwie utylizować odpady,</w:t>
      </w:r>
    </w:p>
    <w:p w14:paraId="5829CA64" w14:textId="7A22EE7C" w:rsidR="00C21AD0" w:rsidRPr="00C21AD0" w:rsidRDefault="00C21AD0" w:rsidP="00912A11">
      <w:pPr>
        <w:pStyle w:val="Akapitzlist"/>
        <w:tabs>
          <w:tab w:val="left" w:pos="567"/>
        </w:tabs>
        <w:ind w:left="426"/>
        <w:jc w:val="both"/>
        <w:rPr>
          <w:rFonts w:ascii="Arial" w:hAnsi="Arial" w:cs="Arial"/>
          <w:szCs w:val="20"/>
        </w:rPr>
      </w:pPr>
      <w:r>
        <w:rPr>
          <w:rFonts w:ascii="Arial" w:hAnsi="Arial" w:cs="Arial"/>
          <w:szCs w:val="20"/>
        </w:rPr>
        <w:t xml:space="preserve">- </w:t>
      </w:r>
      <w:r w:rsidR="00C11BBE" w:rsidRPr="00C21AD0">
        <w:rPr>
          <w:rFonts w:ascii="Arial" w:hAnsi="Arial" w:cs="Arial"/>
          <w:szCs w:val="20"/>
        </w:rPr>
        <w:t>w sąsiedztwie zabudowy mieszkalnej nie prowadzić prac w porze nocnej, w godz. 22 – 6,</w:t>
      </w:r>
    </w:p>
    <w:p w14:paraId="12B484DB" w14:textId="602A6CAD" w:rsidR="00C11BBE" w:rsidRPr="00C21AD0" w:rsidRDefault="00C21AD0" w:rsidP="00912A11">
      <w:pPr>
        <w:pStyle w:val="Akapitzlist"/>
        <w:tabs>
          <w:tab w:val="left" w:pos="0"/>
          <w:tab w:val="left" w:pos="426"/>
          <w:tab w:val="left" w:pos="567"/>
          <w:tab w:val="left" w:pos="709"/>
        </w:tabs>
        <w:ind w:left="426"/>
        <w:jc w:val="both"/>
        <w:rPr>
          <w:rFonts w:ascii="Arial" w:hAnsi="Arial" w:cs="Arial"/>
          <w:szCs w:val="20"/>
        </w:rPr>
      </w:pPr>
      <w:r>
        <w:rPr>
          <w:rFonts w:ascii="Arial" w:hAnsi="Arial" w:cs="Arial"/>
          <w:szCs w:val="20"/>
        </w:rPr>
        <w:t xml:space="preserve">- </w:t>
      </w:r>
      <w:r w:rsidR="00C11BBE" w:rsidRPr="00C21AD0">
        <w:rPr>
          <w:rFonts w:ascii="Arial" w:hAnsi="Arial" w:cs="Arial"/>
          <w:szCs w:val="20"/>
        </w:rPr>
        <w:t>stosować technologie ograniczające pylenie przy składowaniu i wykorzystaniu materiałów sypkich.</w:t>
      </w:r>
    </w:p>
    <w:p w14:paraId="1465C594" w14:textId="77777777" w:rsidR="0007525A" w:rsidRPr="003E0704" w:rsidRDefault="0007525A" w:rsidP="00912A11">
      <w:pPr>
        <w:pStyle w:val="Akapitzlist"/>
        <w:rPr>
          <w:rFonts w:ascii="Arial" w:hAnsi="Arial" w:cs="Arial"/>
          <w:bCs/>
          <w:color w:val="000000"/>
          <w:szCs w:val="20"/>
        </w:rPr>
      </w:pPr>
    </w:p>
    <w:p w14:paraId="2F2D0826" w14:textId="20E1F89A" w:rsidR="00973DAF" w:rsidRPr="003E0704" w:rsidRDefault="00973DAF" w:rsidP="00AA402D">
      <w:pPr>
        <w:pStyle w:val="Akapitzlist"/>
        <w:numPr>
          <w:ilvl w:val="0"/>
          <w:numId w:val="60"/>
        </w:numPr>
        <w:spacing w:before="240"/>
        <w:ind w:left="453"/>
        <w:jc w:val="both"/>
        <w:rPr>
          <w:rFonts w:ascii="Arial" w:eastAsia="Arial" w:hAnsi="Arial" w:cs="Arial"/>
          <w:color w:val="000000" w:themeColor="text1"/>
          <w:szCs w:val="20"/>
          <w:lang w:eastAsia="pl-PL"/>
        </w:rPr>
      </w:pPr>
      <w:bookmarkStart w:id="11" w:name="_Hlk109300745"/>
      <w:r w:rsidRPr="003E0704">
        <w:rPr>
          <w:rFonts w:ascii="Arial" w:hAnsi="Arial" w:cs="Arial"/>
          <w:bCs/>
          <w:color w:val="000000"/>
          <w:szCs w:val="20"/>
        </w:rPr>
        <w:t xml:space="preserve">Wymagania dotyczące zatrudnienia osób na podstawie stosunku pracy </w:t>
      </w:r>
    </w:p>
    <w:p w14:paraId="65481276" w14:textId="5CF63C54" w:rsidR="00973DAF" w:rsidRPr="003E0704" w:rsidRDefault="00973DAF" w:rsidP="00912A11">
      <w:pPr>
        <w:pStyle w:val="Akapitzlist"/>
        <w:ind w:left="453"/>
        <w:jc w:val="both"/>
        <w:rPr>
          <w:rFonts w:ascii="Arial" w:hAnsi="Arial" w:cs="Arial"/>
          <w:szCs w:val="20"/>
        </w:rPr>
      </w:pPr>
      <w:r w:rsidRPr="003E0704">
        <w:rPr>
          <w:rFonts w:ascii="Arial" w:eastAsiaTheme="minorHAnsi" w:hAnsi="Arial" w:cs="Arial"/>
          <w:color w:val="00000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r w:rsidRPr="003E0704">
        <w:rPr>
          <w:rFonts w:ascii="Arial" w:hAnsi="Arial" w:cs="Arial"/>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bookmarkEnd w:id="11"/>
    <w:p w14:paraId="7184DD7C" w14:textId="6DFB503D" w:rsidR="00C21AD0" w:rsidRPr="00C21AD0" w:rsidRDefault="00C21AD0" w:rsidP="00912A11">
      <w:pPr>
        <w:ind w:left="454"/>
        <w:jc w:val="both"/>
        <w:rPr>
          <w:rFonts w:eastAsia="Times New Roman"/>
          <w:szCs w:val="20"/>
        </w:rPr>
      </w:pPr>
      <w:r w:rsidRPr="00C21AD0">
        <w:rPr>
          <w:rFonts w:eastAsia="Times New Roman"/>
          <w:szCs w:val="20"/>
        </w:rPr>
        <w:t>−</w:t>
      </w:r>
      <w:r>
        <w:rPr>
          <w:rFonts w:eastAsia="Times New Roman"/>
          <w:szCs w:val="20"/>
        </w:rPr>
        <w:t xml:space="preserve"> </w:t>
      </w:r>
      <w:r w:rsidRPr="00C21AD0">
        <w:rPr>
          <w:rFonts w:eastAsia="Times New Roman"/>
          <w:szCs w:val="20"/>
        </w:rPr>
        <w:t>roboty rozbiórkowe,</w:t>
      </w:r>
    </w:p>
    <w:p w14:paraId="1131E1ED" w14:textId="77777777" w:rsidR="00C21AD0" w:rsidRPr="00C21AD0" w:rsidRDefault="00C21AD0" w:rsidP="00912A11">
      <w:pPr>
        <w:ind w:left="454"/>
        <w:jc w:val="both"/>
        <w:rPr>
          <w:rFonts w:eastAsia="Times New Roman"/>
          <w:szCs w:val="20"/>
        </w:rPr>
      </w:pPr>
      <w:r w:rsidRPr="00C21AD0">
        <w:rPr>
          <w:rFonts w:eastAsia="Times New Roman"/>
          <w:szCs w:val="20"/>
        </w:rPr>
        <w:t>− roboty przygotowawcze,</w:t>
      </w:r>
    </w:p>
    <w:p w14:paraId="41B4E896" w14:textId="77777777" w:rsidR="00C21AD0" w:rsidRPr="00C21AD0" w:rsidRDefault="00C21AD0" w:rsidP="00912A11">
      <w:pPr>
        <w:ind w:left="454"/>
        <w:jc w:val="both"/>
        <w:rPr>
          <w:rFonts w:eastAsia="Times New Roman"/>
          <w:szCs w:val="20"/>
        </w:rPr>
      </w:pPr>
      <w:r w:rsidRPr="00C21AD0">
        <w:rPr>
          <w:rFonts w:eastAsia="Times New Roman"/>
          <w:szCs w:val="20"/>
        </w:rPr>
        <w:t>− roboty ziemne,</w:t>
      </w:r>
    </w:p>
    <w:p w14:paraId="544B91C4" w14:textId="77777777" w:rsidR="00C21AD0" w:rsidRPr="00C21AD0" w:rsidRDefault="00C21AD0" w:rsidP="00912A11">
      <w:pPr>
        <w:ind w:left="454"/>
        <w:jc w:val="both"/>
        <w:rPr>
          <w:rFonts w:eastAsia="Times New Roman"/>
          <w:szCs w:val="20"/>
        </w:rPr>
      </w:pPr>
      <w:r w:rsidRPr="00C21AD0">
        <w:rPr>
          <w:rFonts w:eastAsia="Times New Roman"/>
          <w:szCs w:val="20"/>
        </w:rPr>
        <w:t>− wykonanie podbudowy,</w:t>
      </w:r>
    </w:p>
    <w:p w14:paraId="7223ECC8" w14:textId="77777777" w:rsidR="00C21AD0" w:rsidRDefault="00C21AD0" w:rsidP="00912A11">
      <w:pPr>
        <w:ind w:left="454"/>
        <w:jc w:val="both"/>
        <w:rPr>
          <w:rFonts w:eastAsia="Times New Roman"/>
          <w:szCs w:val="20"/>
        </w:rPr>
      </w:pPr>
      <w:r w:rsidRPr="00C21AD0">
        <w:rPr>
          <w:rFonts w:eastAsia="Times New Roman"/>
          <w:szCs w:val="20"/>
        </w:rPr>
        <w:t>− roboty brukarskie,</w:t>
      </w:r>
    </w:p>
    <w:p w14:paraId="21F87F0D" w14:textId="55EDF42D" w:rsidR="00515294" w:rsidRPr="00C21AD0" w:rsidRDefault="00515294" w:rsidP="00912A11">
      <w:pPr>
        <w:ind w:firstLine="454"/>
        <w:jc w:val="both"/>
        <w:rPr>
          <w:rFonts w:eastAsia="Times New Roman"/>
          <w:szCs w:val="20"/>
        </w:rPr>
      </w:pPr>
      <w:r>
        <w:rPr>
          <w:rFonts w:eastAsia="Times New Roman"/>
          <w:szCs w:val="20"/>
        </w:rPr>
        <w:t>-  roboty drogowe,</w:t>
      </w:r>
    </w:p>
    <w:p w14:paraId="673FBA07" w14:textId="77777777" w:rsidR="00C21AD0" w:rsidRPr="00C21AD0" w:rsidRDefault="00C21AD0" w:rsidP="00912A11">
      <w:pPr>
        <w:ind w:left="454"/>
        <w:jc w:val="both"/>
        <w:rPr>
          <w:rFonts w:eastAsia="Times New Roman"/>
          <w:szCs w:val="20"/>
        </w:rPr>
      </w:pPr>
      <w:r w:rsidRPr="00C21AD0">
        <w:rPr>
          <w:rFonts w:eastAsia="Times New Roman"/>
          <w:szCs w:val="20"/>
        </w:rPr>
        <w:t>− wykonanie oznakowania poziomego i pionowego,</w:t>
      </w:r>
    </w:p>
    <w:p w14:paraId="12D084AC" w14:textId="77777777" w:rsidR="00C21AD0" w:rsidRPr="00C21AD0" w:rsidRDefault="00C21AD0" w:rsidP="00912A11">
      <w:pPr>
        <w:ind w:left="454"/>
        <w:jc w:val="both"/>
        <w:rPr>
          <w:rFonts w:eastAsia="Times New Roman"/>
          <w:szCs w:val="20"/>
        </w:rPr>
      </w:pPr>
      <w:r w:rsidRPr="00C21AD0">
        <w:rPr>
          <w:rFonts w:eastAsia="Times New Roman"/>
          <w:szCs w:val="20"/>
        </w:rPr>
        <w:t>− wykonanie instalacji elektrycznej,</w:t>
      </w:r>
    </w:p>
    <w:p w14:paraId="1BDF21CE" w14:textId="5430D027" w:rsidR="006D22A2" w:rsidRDefault="00C21AD0" w:rsidP="00912A11">
      <w:pPr>
        <w:ind w:left="454"/>
        <w:jc w:val="both"/>
        <w:rPr>
          <w:rFonts w:eastAsia="Times New Roman"/>
          <w:szCs w:val="20"/>
        </w:rPr>
      </w:pPr>
      <w:r w:rsidRPr="00C21AD0">
        <w:rPr>
          <w:rFonts w:eastAsia="Times New Roman"/>
          <w:szCs w:val="20"/>
        </w:rPr>
        <w:lastRenderedPageBreak/>
        <w:t>− wykonanie odwodnienia</w:t>
      </w:r>
      <w:r>
        <w:rPr>
          <w:rFonts w:eastAsia="Times New Roman"/>
          <w:szCs w:val="20"/>
        </w:rPr>
        <w:t>.</w:t>
      </w:r>
    </w:p>
    <w:p w14:paraId="60366304" w14:textId="77777777" w:rsidR="00C21AD0" w:rsidRDefault="00C21AD0" w:rsidP="00912A11">
      <w:pPr>
        <w:ind w:left="454"/>
        <w:jc w:val="both"/>
        <w:rPr>
          <w:color w:val="000000"/>
          <w:szCs w:val="20"/>
        </w:rPr>
      </w:pPr>
    </w:p>
    <w:p w14:paraId="698D5E12" w14:textId="2852CD89" w:rsidR="003D1301" w:rsidRPr="003E0704" w:rsidRDefault="00973DAF" w:rsidP="00912A11">
      <w:pPr>
        <w:ind w:left="454"/>
        <w:jc w:val="both"/>
        <w:rPr>
          <w:color w:val="000000"/>
          <w:szCs w:val="20"/>
        </w:rPr>
      </w:pPr>
      <w:r w:rsidRPr="003E0704">
        <w:rPr>
          <w:color w:val="000000"/>
          <w:szCs w:val="20"/>
        </w:rPr>
        <w:t xml:space="preserve">W związku z powyższym wymóg ten dotyczy osób, które wykonują czynności bezpośrednio związane w wykonywaniem robót, czyli tzw. pracowników fizycznych. Wymóg nie dotyczy więc, </w:t>
      </w:r>
      <w:r w:rsidR="0077515A" w:rsidRPr="003E0704">
        <w:rPr>
          <w:color w:val="000000"/>
          <w:szCs w:val="20"/>
        </w:rPr>
        <w:t>osób pełniących samodzielne funkcje techniczne w budownictwie  w rozumieniu ustawy z dnia 7 lipca 1994 r. Prawo budowlane (tekst jednolity - Dz. U. z 202</w:t>
      </w:r>
      <w:r w:rsidR="00C21AD0">
        <w:rPr>
          <w:color w:val="000000"/>
          <w:szCs w:val="20"/>
        </w:rPr>
        <w:t>3</w:t>
      </w:r>
      <w:r w:rsidR="0077515A" w:rsidRPr="003E0704">
        <w:rPr>
          <w:color w:val="000000"/>
          <w:szCs w:val="20"/>
        </w:rPr>
        <w:t xml:space="preserve"> r., poz. </w:t>
      </w:r>
      <w:r w:rsidR="00C21AD0">
        <w:rPr>
          <w:color w:val="000000"/>
          <w:szCs w:val="20"/>
        </w:rPr>
        <w:t>682</w:t>
      </w:r>
      <w:r w:rsidR="0077515A" w:rsidRPr="003E0704">
        <w:rPr>
          <w:color w:val="000000"/>
          <w:szCs w:val="20"/>
        </w:rPr>
        <w:t xml:space="preserve"> z późn. zm.)</w:t>
      </w:r>
      <w:r w:rsidRPr="003E0704">
        <w:rPr>
          <w:color w:val="000000"/>
          <w:szCs w:val="20"/>
        </w:rPr>
        <w:t xml:space="preserve">: </w:t>
      </w:r>
      <w:r w:rsidR="0021249A" w:rsidRPr="003E0704">
        <w:rPr>
          <w:color w:val="000000"/>
          <w:szCs w:val="20"/>
        </w:rPr>
        <w:t xml:space="preserve">projektantów, </w:t>
      </w:r>
      <w:r w:rsidRPr="003E0704">
        <w:rPr>
          <w:color w:val="000000"/>
          <w:szCs w:val="20"/>
        </w:rPr>
        <w:t xml:space="preserve">kierujących budową, wykonujących obsługę geodezyjną, </w:t>
      </w:r>
      <w:r w:rsidR="0077515A" w:rsidRPr="003E0704">
        <w:rPr>
          <w:color w:val="000000"/>
          <w:szCs w:val="20"/>
        </w:rPr>
        <w:t xml:space="preserve">a także </w:t>
      </w:r>
      <w:r w:rsidRPr="003E0704">
        <w:rPr>
          <w:color w:val="000000"/>
          <w:szCs w:val="20"/>
        </w:rPr>
        <w:t xml:space="preserve">dostawców materiałów budowlanych. </w:t>
      </w:r>
    </w:p>
    <w:p w14:paraId="4B2DFD31" w14:textId="5E8EB348" w:rsidR="003D1301" w:rsidRPr="00706CDE" w:rsidRDefault="003D1301" w:rsidP="00912A11">
      <w:pPr>
        <w:ind w:left="454"/>
        <w:jc w:val="both"/>
        <w:rPr>
          <w:b/>
          <w:bCs/>
          <w:szCs w:val="20"/>
        </w:rPr>
      </w:pPr>
      <w:r w:rsidRPr="003E0704">
        <w:rPr>
          <w:color w:val="000000"/>
          <w:szCs w:val="20"/>
        </w:rPr>
        <w:t xml:space="preserve">Szczegółowe wymagania dotyczące realizacji oraz egzekwowania wymogu zatrudnienia na podstawie stosunku pracy zostały określone w projekcie umowy, </w:t>
      </w:r>
      <w:r w:rsidRPr="00706CDE">
        <w:rPr>
          <w:szCs w:val="20"/>
        </w:rPr>
        <w:t xml:space="preserve">stanowiącym </w:t>
      </w:r>
      <w:r w:rsidRPr="00706CDE">
        <w:rPr>
          <w:b/>
          <w:bCs/>
          <w:szCs w:val="20"/>
        </w:rPr>
        <w:t xml:space="preserve">załącznik nr </w:t>
      </w:r>
      <w:r w:rsidR="0090713C" w:rsidRPr="00706CDE">
        <w:rPr>
          <w:b/>
          <w:bCs/>
          <w:szCs w:val="20"/>
        </w:rPr>
        <w:t>10</w:t>
      </w:r>
      <w:r w:rsidRPr="00706CDE">
        <w:rPr>
          <w:b/>
          <w:bCs/>
          <w:szCs w:val="20"/>
        </w:rPr>
        <w:t xml:space="preserve"> do </w:t>
      </w:r>
      <w:r w:rsidR="00D95B0C" w:rsidRPr="00706CDE">
        <w:rPr>
          <w:b/>
          <w:bCs/>
          <w:szCs w:val="20"/>
        </w:rPr>
        <w:t>SWZ.</w:t>
      </w:r>
    </w:p>
    <w:p w14:paraId="4C64C958" w14:textId="77777777" w:rsidR="00BE63D8" w:rsidRPr="003E0704" w:rsidRDefault="00BE63D8" w:rsidP="00912A11">
      <w:pPr>
        <w:ind w:left="454"/>
        <w:jc w:val="both"/>
        <w:rPr>
          <w:rFonts w:eastAsiaTheme="minorHAnsi"/>
          <w:b/>
          <w:bCs/>
          <w:color w:val="000000"/>
          <w:szCs w:val="20"/>
        </w:rPr>
      </w:pPr>
    </w:p>
    <w:p w14:paraId="21F82832" w14:textId="339FA3F8" w:rsidR="003D1301" w:rsidRPr="003E0704" w:rsidRDefault="003D1301" w:rsidP="00AA402D">
      <w:pPr>
        <w:pStyle w:val="Akapitzlist"/>
        <w:numPr>
          <w:ilvl w:val="0"/>
          <w:numId w:val="60"/>
        </w:numPr>
        <w:tabs>
          <w:tab w:val="left" w:pos="2835"/>
        </w:tabs>
        <w:ind w:left="453"/>
        <w:jc w:val="both"/>
        <w:rPr>
          <w:rFonts w:ascii="Arial" w:eastAsiaTheme="minorHAnsi" w:hAnsi="Arial" w:cs="Arial"/>
          <w:color w:val="000000"/>
          <w:szCs w:val="20"/>
        </w:rPr>
      </w:pPr>
      <w:r w:rsidRPr="003E0704">
        <w:rPr>
          <w:rFonts w:ascii="Arial" w:hAnsi="Arial" w:cs="Arial"/>
          <w:color w:val="000000"/>
          <w:szCs w:val="20"/>
        </w:rPr>
        <w:t>Zamawiający nie określa dodatkowych wymagań związanych z zatrudnianiem osób, o których mowa w art. 96 ust. 2 pkt 2 ustawy</w:t>
      </w:r>
      <w:r w:rsidR="00137557" w:rsidRPr="003E0704">
        <w:rPr>
          <w:rFonts w:ascii="Arial" w:hAnsi="Arial" w:cs="Arial"/>
          <w:color w:val="000000"/>
          <w:szCs w:val="20"/>
        </w:rPr>
        <w:t xml:space="preserve"> PZP</w:t>
      </w:r>
      <w:r w:rsidRPr="003E0704">
        <w:rPr>
          <w:rFonts w:ascii="Arial" w:hAnsi="Arial" w:cs="Arial"/>
          <w:color w:val="000000"/>
          <w:szCs w:val="20"/>
        </w:rPr>
        <w:t xml:space="preserve">. </w:t>
      </w:r>
    </w:p>
    <w:p w14:paraId="29C90088" w14:textId="77777777" w:rsidR="00BE63D8" w:rsidRPr="003E0704" w:rsidRDefault="00BE63D8" w:rsidP="00912A11">
      <w:pPr>
        <w:pStyle w:val="Akapitzlist"/>
        <w:ind w:left="453"/>
        <w:jc w:val="both"/>
        <w:rPr>
          <w:rFonts w:ascii="Arial" w:eastAsiaTheme="minorHAnsi" w:hAnsi="Arial" w:cs="Arial"/>
          <w:color w:val="000000"/>
          <w:szCs w:val="20"/>
        </w:rPr>
      </w:pPr>
    </w:p>
    <w:p w14:paraId="3BB68973" w14:textId="19E44D36" w:rsidR="00BE63D8" w:rsidRPr="00211DC2" w:rsidRDefault="003D1301" w:rsidP="00AA402D">
      <w:pPr>
        <w:pStyle w:val="Akapitzlist"/>
        <w:numPr>
          <w:ilvl w:val="0"/>
          <w:numId w:val="60"/>
        </w:numPr>
        <w:ind w:left="453"/>
        <w:jc w:val="both"/>
        <w:rPr>
          <w:rFonts w:ascii="Arial" w:eastAsiaTheme="minorHAnsi" w:hAnsi="Arial" w:cs="Arial"/>
          <w:szCs w:val="20"/>
        </w:rPr>
      </w:pPr>
      <w:r w:rsidRPr="00211DC2">
        <w:rPr>
          <w:rFonts w:ascii="Arial" w:hAnsi="Arial" w:cs="Arial"/>
          <w:szCs w:val="20"/>
        </w:rPr>
        <w:t xml:space="preserve">Opis przedmiotu zamówienia został sporządzony z uwzględnieniem wymagań w zakresie dostępności dla osób niepełnosprawnych i projektowania z przeznaczeniem dla wszystkich użytkowników. </w:t>
      </w:r>
    </w:p>
    <w:p w14:paraId="00000077" w14:textId="01B25DF3" w:rsidR="00680AA1" w:rsidRPr="003E0704" w:rsidRDefault="00564C47" w:rsidP="00912A11">
      <w:pPr>
        <w:pStyle w:val="Nagwek2"/>
        <w:rPr>
          <w:b w:val="0"/>
          <w:bCs/>
          <w:szCs w:val="28"/>
        </w:rPr>
      </w:pPr>
      <w:r w:rsidRPr="003E0704">
        <w:rPr>
          <w:bCs/>
          <w:szCs w:val="28"/>
        </w:rPr>
        <w:t>I</w:t>
      </w:r>
      <w:r w:rsidR="00D95B0C" w:rsidRPr="003E0704">
        <w:rPr>
          <w:bCs/>
          <w:szCs w:val="28"/>
        </w:rPr>
        <w:t xml:space="preserve">V. </w:t>
      </w:r>
      <w:r w:rsidR="00F05576" w:rsidRPr="003E0704">
        <w:rPr>
          <w:bCs/>
          <w:szCs w:val="28"/>
        </w:rPr>
        <w:t>Wizja lokalna</w:t>
      </w:r>
    </w:p>
    <w:p w14:paraId="1535C66C" w14:textId="09862F3A" w:rsidR="003D1301" w:rsidRPr="003E0704" w:rsidRDefault="00F05576" w:rsidP="00912A11">
      <w:pPr>
        <w:numPr>
          <w:ilvl w:val="0"/>
          <w:numId w:val="8"/>
        </w:numPr>
        <w:spacing w:before="240" w:after="40"/>
        <w:ind w:left="426"/>
        <w:jc w:val="both"/>
        <w:rPr>
          <w:color w:val="000000" w:themeColor="text1"/>
          <w:szCs w:val="20"/>
        </w:rPr>
      </w:pPr>
      <w:r w:rsidRPr="003E0704">
        <w:rPr>
          <w:color w:val="000000" w:themeColor="text1"/>
          <w:szCs w:val="20"/>
        </w:rPr>
        <w:t xml:space="preserve">Zamawiający informuje, że złożenie oferty </w:t>
      </w:r>
      <w:r w:rsidR="003D1301" w:rsidRPr="003E0704">
        <w:rPr>
          <w:color w:val="000000" w:themeColor="text1"/>
          <w:szCs w:val="20"/>
        </w:rPr>
        <w:t xml:space="preserve">nie </w:t>
      </w:r>
      <w:r w:rsidRPr="003E0704">
        <w:rPr>
          <w:color w:val="000000" w:themeColor="text1"/>
          <w:szCs w:val="20"/>
        </w:rPr>
        <w:t>musi być poprzedzone odbyciem wizji lokalnej lub sprawdzeniem dokumentów dotyczących zamówienia</w:t>
      </w:r>
      <w:r w:rsidR="006A2938">
        <w:rPr>
          <w:color w:val="000000" w:themeColor="text1"/>
          <w:szCs w:val="20"/>
        </w:rPr>
        <w:t>,</w:t>
      </w:r>
      <w:r w:rsidRPr="003E0704">
        <w:rPr>
          <w:color w:val="000000" w:themeColor="text1"/>
          <w:szCs w:val="20"/>
        </w:rPr>
        <w:t xml:space="preserve"> jakie znajdują się w dyspozycji Zamawiającego </w:t>
      </w:r>
      <w:r w:rsidR="003D1301" w:rsidRPr="003E0704">
        <w:rPr>
          <w:color w:val="000000" w:themeColor="text1"/>
          <w:szCs w:val="20"/>
        </w:rPr>
        <w:t>i</w:t>
      </w:r>
      <w:r w:rsidRPr="003E0704">
        <w:rPr>
          <w:color w:val="000000" w:themeColor="text1"/>
          <w:szCs w:val="20"/>
        </w:rPr>
        <w:t xml:space="preserve"> jakie</w:t>
      </w:r>
      <w:r w:rsidR="003D1301" w:rsidRPr="003E0704">
        <w:rPr>
          <w:color w:val="000000" w:themeColor="text1"/>
          <w:szCs w:val="20"/>
        </w:rPr>
        <w:t xml:space="preserve"> zostały</w:t>
      </w:r>
      <w:r w:rsidRPr="003E0704">
        <w:rPr>
          <w:color w:val="000000" w:themeColor="text1"/>
          <w:szCs w:val="20"/>
        </w:rPr>
        <w:t xml:space="preserve"> udostępniane</w:t>
      </w:r>
      <w:r w:rsidR="003D1301" w:rsidRPr="003E0704">
        <w:rPr>
          <w:color w:val="000000" w:themeColor="text1"/>
          <w:szCs w:val="20"/>
        </w:rPr>
        <w:t>.</w:t>
      </w:r>
    </w:p>
    <w:p w14:paraId="314A6890" w14:textId="295BEC5E" w:rsidR="003D1301" w:rsidRPr="00763C44" w:rsidRDefault="003D1301" w:rsidP="00912A11">
      <w:pPr>
        <w:numPr>
          <w:ilvl w:val="0"/>
          <w:numId w:val="8"/>
        </w:numPr>
        <w:spacing w:before="240" w:after="40"/>
        <w:ind w:left="426"/>
        <w:jc w:val="both"/>
        <w:rPr>
          <w:szCs w:val="20"/>
        </w:rPr>
      </w:pPr>
      <w:r w:rsidRPr="00763C44">
        <w:rPr>
          <w:szCs w:val="20"/>
        </w:rPr>
        <w:t>Zamawiający z</w:t>
      </w:r>
      <w:r w:rsidR="00517A2E" w:rsidRPr="00763C44">
        <w:rPr>
          <w:szCs w:val="20"/>
        </w:rPr>
        <w:t xml:space="preserve">aleca dokonanie wizji lokalnej </w:t>
      </w:r>
      <w:r w:rsidRPr="00763C44">
        <w:rPr>
          <w:szCs w:val="20"/>
        </w:rPr>
        <w:t>lub sprawdzenie dokumentów dotyczących zamówienia</w:t>
      </w:r>
      <w:r w:rsidR="00517A2E" w:rsidRPr="00763C44">
        <w:rPr>
          <w:szCs w:val="20"/>
        </w:rPr>
        <w:t>. Termin wizji lokalnej należy ustalić indywidualnie z</w:t>
      </w:r>
      <w:r w:rsidR="00BD36EF" w:rsidRPr="00763C44">
        <w:rPr>
          <w:szCs w:val="20"/>
        </w:rPr>
        <w:t xml:space="preserve"> P.</w:t>
      </w:r>
      <w:r w:rsidR="00517A2E" w:rsidRPr="00763C44">
        <w:rPr>
          <w:szCs w:val="20"/>
        </w:rPr>
        <w:t xml:space="preserve"> </w:t>
      </w:r>
      <w:r w:rsidRPr="00763C44">
        <w:rPr>
          <w:szCs w:val="20"/>
        </w:rPr>
        <w:t xml:space="preserve">Kamilą Rutkowską </w:t>
      </w:r>
      <w:r w:rsidR="00517A2E" w:rsidRPr="00763C44">
        <w:rPr>
          <w:szCs w:val="20"/>
        </w:rPr>
        <w:t xml:space="preserve">pod nr telefonu 55 625 77 76. </w:t>
      </w:r>
    </w:p>
    <w:p w14:paraId="681A1798" w14:textId="112AE924" w:rsidR="00517A2E" w:rsidRPr="003E0704" w:rsidRDefault="00517A2E" w:rsidP="00912A11">
      <w:pPr>
        <w:numPr>
          <w:ilvl w:val="0"/>
          <w:numId w:val="8"/>
        </w:numPr>
        <w:spacing w:before="240" w:after="40"/>
        <w:ind w:left="426"/>
        <w:jc w:val="both"/>
        <w:rPr>
          <w:color w:val="000000" w:themeColor="text1"/>
          <w:szCs w:val="20"/>
        </w:rPr>
      </w:pPr>
      <w:r w:rsidRPr="003E0704">
        <w:rPr>
          <w:b/>
          <w:color w:val="000000" w:themeColor="text1"/>
          <w:szCs w:val="20"/>
          <w:u w:val="single"/>
        </w:rPr>
        <w:t>Zamawiający informuje, iż niedokonanie wizji lokalnej przez Wykonawcę nie będzie skutkować konsekwencjami w postaci wykluczenia z postępowania bądź odrzucenia oferty.</w:t>
      </w:r>
    </w:p>
    <w:p w14:paraId="0000007A" w14:textId="7E918CAF" w:rsidR="00680AA1" w:rsidRPr="003E0704" w:rsidRDefault="00D95B0C" w:rsidP="00912A11">
      <w:pPr>
        <w:pStyle w:val="Nagwek2"/>
        <w:rPr>
          <w:b w:val="0"/>
          <w:bCs/>
          <w:szCs w:val="28"/>
        </w:rPr>
      </w:pPr>
      <w:bookmarkStart w:id="12" w:name="_l3y36xf8w2mt" w:colFirst="0" w:colLast="0"/>
      <w:bookmarkEnd w:id="12"/>
      <w:r w:rsidRPr="003E0704">
        <w:rPr>
          <w:bCs/>
          <w:szCs w:val="28"/>
        </w:rPr>
        <w:t>V</w:t>
      </w:r>
      <w:r w:rsidR="00F05576" w:rsidRPr="003E0704">
        <w:rPr>
          <w:bCs/>
          <w:szCs w:val="28"/>
        </w:rPr>
        <w:t>. Podwykonawstwo</w:t>
      </w:r>
    </w:p>
    <w:p w14:paraId="0000007B" w14:textId="6FEF9CC1" w:rsidR="00680AA1" w:rsidRPr="003E0704" w:rsidRDefault="00F05576" w:rsidP="00912A11">
      <w:pPr>
        <w:numPr>
          <w:ilvl w:val="0"/>
          <w:numId w:val="7"/>
        </w:numPr>
        <w:spacing w:before="240"/>
        <w:jc w:val="both"/>
        <w:rPr>
          <w:color w:val="000000" w:themeColor="text1"/>
          <w:szCs w:val="20"/>
        </w:rPr>
      </w:pPr>
      <w:r w:rsidRPr="003E0704">
        <w:rPr>
          <w:color w:val="000000" w:themeColor="text1"/>
          <w:szCs w:val="20"/>
        </w:rPr>
        <w:t xml:space="preserve">Wykonawca może powierzyć wykonanie części zamówienia podwykonawcy (podwykonawcom). </w:t>
      </w:r>
    </w:p>
    <w:p w14:paraId="0000007C" w14:textId="28962E14" w:rsidR="00680AA1" w:rsidRPr="003E0704" w:rsidRDefault="00F05576" w:rsidP="00912A11">
      <w:pPr>
        <w:numPr>
          <w:ilvl w:val="0"/>
          <w:numId w:val="7"/>
        </w:numPr>
        <w:spacing w:before="240"/>
        <w:jc w:val="both"/>
        <w:rPr>
          <w:color w:val="000000" w:themeColor="text1"/>
          <w:szCs w:val="20"/>
        </w:rPr>
      </w:pPr>
      <w:r w:rsidRPr="003E0704">
        <w:rPr>
          <w:color w:val="000000" w:themeColor="text1"/>
          <w:szCs w:val="20"/>
        </w:rPr>
        <w:t xml:space="preserve">Zamawiający nie zastrzega obowiązku osobistego wykonania przez Wykonawcę kluczowych </w:t>
      </w:r>
      <w:r w:rsidR="00C21AD0">
        <w:rPr>
          <w:color w:val="000000" w:themeColor="text1"/>
          <w:szCs w:val="20"/>
        </w:rPr>
        <w:t>elementów</w:t>
      </w:r>
      <w:r w:rsidRPr="003E0704">
        <w:rPr>
          <w:color w:val="000000" w:themeColor="text1"/>
          <w:szCs w:val="20"/>
        </w:rPr>
        <w:t xml:space="preserve"> zamówieni</w:t>
      </w:r>
      <w:r w:rsidR="00366DA4" w:rsidRPr="003E0704">
        <w:rPr>
          <w:color w:val="000000" w:themeColor="text1"/>
          <w:szCs w:val="20"/>
        </w:rPr>
        <w:t>a</w:t>
      </w:r>
      <w:r w:rsidRPr="003E0704">
        <w:rPr>
          <w:color w:val="000000" w:themeColor="text1"/>
          <w:szCs w:val="20"/>
        </w:rPr>
        <w:t>.</w:t>
      </w:r>
      <w:r w:rsidR="008503B2" w:rsidRPr="003E0704">
        <w:rPr>
          <w:color w:val="000000" w:themeColor="text1"/>
          <w:szCs w:val="20"/>
        </w:rPr>
        <w:t xml:space="preserve"> </w:t>
      </w:r>
    </w:p>
    <w:p w14:paraId="0000007D" w14:textId="0E890003" w:rsidR="00680AA1" w:rsidRPr="00AC0466" w:rsidRDefault="00F05576" w:rsidP="00912A11">
      <w:pPr>
        <w:numPr>
          <w:ilvl w:val="0"/>
          <w:numId w:val="7"/>
        </w:numPr>
        <w:spacing w:before="240"/>
        <w:jc w:val="both"/>
        <w:rPr>
          <w:szCs w:val="20"/>
        </w:rPr>
      </w:pPr>
      <w:r w:rsidRPr="00706CDE">
        <w:rPr>
          <w:szCs w:val="20"/>
        </w:rPr>
        <w:t xml:space="preserve">Zamawiający wymaga, aby w przypadku powierzenia części zamówienia podwykonawcom, Wykonawca wskazał w ofercie </w:t>
      </w:r>
      <w:r w:rsidR="00C21AD0">
        <w:rPr>
          <w:szCs w:val="20"/>
        </w:rPr>
        <w:t>elementy</w:t>
      </w:r>
      <w:r w:rsidRPr="00706CDE">
        <w:rPr>
          <w:szCs w:val="20"/>
        </w:rPr>
        <w:t xml:space="preserve"> zamówienia, których wykonanie zamierza powierzyć podwykonawcom oraz podał (o ile są mu wiadome na tym etapie) nazwy (firmy) tych </w:t>
      </w:r>
      <w:r w:rsidRPr="00AC0466">
        <w:rPr>
          <w:szCs w:val="20"/>
        </w:rPr>
        <w:t>pod</w:t>
      </w:r>
      <w:r w:rsidR="00902D8D" w:rsidRPr="00AC0466">
        <w:rPr>
          <w:szCs w:val="20"/>
        </w:rPr>
        <w:t>w</w:t>
      </w:r>
      <w:r w:rsidRPr="00AC0466">
        <w:rPr>
          <w:szCs w:val="20"/>
        </w:rPr>
        <w:t>ykonawcó</w:t>
      </w:r>
      <w:r w:rsidR="00F94D0C" w:rsidRPr="00AC0466">
        <w:rPr>
          <w:szCs w:val="20"/>
        </w:rPr>
        <w:t>w</w:t>
      </w:r>
      <w:r w:rsidRPr="00AC0466">
        <w:rPr>
          <w:szCs w:val="20"/>
        </w:rPr>
        <w:t>.</w:t>
      </w:r>
    </w:p>
    <w:p w14:paraId="0000007E" w14:textId="6C619861" w:rsidR="00680AA1" w:rsidRPr="00AC0466" w:rsidRDefault="00F05576" w:rsidP="00912A11">
      <w:pPr>
        <w:pStyle w:val="Nagwek2"/>
        <w:rPr>
          <w:b w:val="0"/>
          <w:bCs/>
          <w:szCs w:val="28"/>
        </w:rPr>
      </w:pPr>
      <w:bookmarkStart w:id="13" w:name="_6katmqtjrys4" w:colFirst="0" w:colLast="0"/>
      <w:bookmarkStart w:id="14" w:name="_Hlk100731393"/>
      <w:bookmarkEnd w:id="13"/>
      <w:r w:rsidRPr="00AC0466">
        <w:rPr>
          <w:bCs/>
          <w:szCs w:val="28"/>
        </w:rPr>
        <w:t>VI. Termin wykonania zamówienia</w:t>
      </w:r>
    </w:p>
    <w:p w14:paraId="52E37834" w14:textId="1225FEE9" w:rsidR="00BD36EF" w:rsidRDefault="00D15CA4" w:rsidP="00AA402D">
      <w:pPr>
        <w:numPr>
          <w:ilvl w:val="0"/>
          <w:numId w:val="40"/>
        </w:numPr>
        <w:spacing w:before="240"/>
        <w:jc w:val="both"/>
        <w:rPr>
          <w:szCs w:val="20"/>
        </w:rPr>
      </w:pPr>
      <w:r w:rsidRPr="00AC0466">
        <w:rPr>
          <w:color w:val="000000" w:themeColor="text1"/>
          <w:szCs w:val="20"/>
        </w:rPr>
        <w:t xml:space="preserve">Zamawiający </w:t>
      </w:r>
      <w:r w:rsidRPr="00AC0466">
        <w:rPr>
          <w:szCs w:val="20"/>
        </w:rPr>
        <w:t>ustala następujący t</w:t>
      </w:r>
      <w:r w:rsidR="0068370C" w:rsidRPr="00AC0466">
        <w:rPr>
          <w:szCs w:val="20"/>
        </w:rPr>
        <w:t xml:space="preserve">ermin wykonania zamówienia: </w:t>
      </w:r>
    </w:p>
    <w:p w14:paraId="1868073A" w14:textId="7B5B427C" w:rsidR="00D15CA4" w:rsidRPr="006A3B26" w:rsidRDefault="00BD36EF" w:rsidP="00AA402D">
      <w:pPr>
        <w:pStyle w:val="Akapitzlist"/>
        <w:numPr>
          <w:ilvl w:val="3"/>
          <w:numId w:val="60"/>
        </w:numPr>
        <w:spacing w:before="240"/>
        <w:ind w:left="1276"/>
        <w:jc w:val="both"/>
        <w:rPr>
          <w:rFonts w:ascii="Arial" w:hAnsi="Arial" w:cs="Arial"/>
          <w:b/>
          <w:bCs/>
          <w:color w:val="FF0000"/>
          <w:szCs w:val="20"/>
        </w:rPr>
      </w:pPr>
      <w:r w:rsidRPr="006A3B26">
        <w:rPr>
          <w:rFonts w:ascii="Arial" w:hAnsi="Arial" w:cs="Arial"/>
          <w:b/>
          <w:bCs/>
          <w:color w:val="FF0000"/>
          <w:szCs w:val="20"/>
        </w:rPr>
        <w:t xml:space="preserve">Dla </w:t>
      </w:r>
      <w:r w:rsidR="00763C44" w:rsidRPr="006A3B26">
        <w:rPr>
          <w:rFonts w:ascii="Arial" w:hAnsi="Arial" w:cs="Arial"/>
          <w:b/>
          <w:bCs/>
          <w:color w:val="FF0000"/>
          <w:szCs w:val="20"/>
        </w:rPr>
        <w:t>C</w:t>
      </w:r>
      <w:r w:rsidRPr="006A3B26">
        <w:rPr>
          <w:rFonts w:ascii="Arial" w:hAnsi="Arial" w:cs="Arial"/>
          <w:b/>
          <w:bCs/>
          <w:color w:val="FF0000"/>
          <w:szCs w:val="20"/>
        </w:rPr>
        <w:t xml:space="preserve">zęści I </w:t>
      </w:r>
      <w:r w:rsidR="0099189D" w:rsidRPr="006A3B26">
        <w:rPr>
          <w:rFonts w:ascii="Arial" w:hAnsi="Arial" w:cs="Arial"/>
          <w:b/>
          <w:bCs/>
          <w:color w:val="FF0000"/>
          <w:szCs w:val="20"/>
        </w:rPr>
        <w:t>pn. „</w:t>
      </w:r>
      <w:r w:rsidR="0099189D" w:rsidRPr="006A3B26">
        <w:rPr>
          <w:rFonts w:ascii="Arial" w:eastAsiaTheme="minorHAnsi" w:hAnsi="Arial" w:cs="Arial"/>
          <w:b/>
          <w:bCs/>
          <w:color w:val="FF0000"/>
          <w:szCs w:val="20"/>
        </w:rPr>
        <w:t>Przebudowa ul. Bocznej, Chabrowej i Polnej w Nowym Dworze Gdańskim”</w:t>
      </w:r>
      <w:r w:rsidR="0099189D" w:rsidRPr="006A3B26">
        <w:rPr>
          <w:rFonts w:ascii="Arial" w:hAnsi="Arial" w:cs="Arial"/>
          <w:b/>
          <w:bCs/>
          <w:color w:val="FF0000"/>
          <w:szCs w:val="20"/>
        </w:rPr>
        <w:t xml:space="preserve"> </w:t>
      </w:r>
      <w:r w:rsidRPr="006A3B26">
        <w:rPr>
          <w:rFonts w:ascii="Arial" w:hAnsi="Arial" w:cs="Arial"/>
          <w:color w:val="FF0000"/>
          <w:szCs w:val="20"/>
        </w:rPr>
        <w:t xml:space="preserve">– </w:t>
      </w:r>
      <w:r w:rsidR="00657CF1" w:rsidRPr="006A3B26">
        <w:rPr>
          <w:rFonts w:ascii="Arial" w:hAnsi="Arial" w:cs="Arial"/>
          <w:color w:val="FF0000"/>
          <w:szCs w:val="20"/>
        </w:rPr>
        <w:t xml:space="preserve">w terminie do </w:t>
      </w:r>
      <w:r w:rsidR="006A3B26" w:rsidRPr="006A3B26">
        <w:rPr>
          <w:rFonts w:ascii="Arial" w:hAnsi="Arial" w:cs="Arial"/>
          <w:color w:val="FF0000"/>
          <w:szCs w:val="20"/>
        </w:rPr>
        <w:t>29 listopada 2024 r.</w:t>
      </w:r>
      <w:r w:rsidRPr="006A3B26">
        <w:rPr>
          <w:rFonts w:ascii="Arial" w:hAnsi="Arial" w:cs="Arial"/>
          <w:color w:val="FF0000"/>
          <w:szCs w:val="20"/>
        </w:rPr>
        <w:t>,</w:t>
      </w:r>
    </w:p>
    <w:p w14:paraId="3F532F3D" w14:textId="4D391DB0" w:rsidR="009E1F63" w:rsidRPr="006A3B26" w:rsidRDefault="00BD36EF" w:rsidP="00AA402D">
      <w:pPr>
        <w:pStyle w:val="Akapitzlist"/>
        <w:numPr>
          <w:ilvl w:val="3"/>
          <w:numId w:val="60"/>
        </w:numPr>
        <w:spacing w:before="240"/>
        <w:ind w:left="1276"/>
        <w:jc w:val="both"/>
        <w:rPr>
          <w:rFonts w:ascii="Arial" w:hAnsi="Arial" w:cs="Arial"/>
          <w:b/>
          <w:bCs/>
          <w:color w:val="FF0000"/>
          <w:szCs w:val="20"/>
        </w:rPr>
      </w:pPr>
      <w:r w:rsidRPr="006A3B26">
        <w:rPr>
          <w:rFonts w:ascii="Arial" w:hAnsi="Arial" w:cs="Arial"/>
          <w:b/>
          <w:bCs/>
          <w:color w:val="FF0000"/>
          <w:szCs w:val="20"/>
        </w:rPr>
        <w:t xml:space="preserve">Dla </w:t>
      </w:r>
      <w:r w:rsidR="00763C44" w:rsidRPr="006A3B26">
        <w:rPr>
          <w:rFonts w:ascii="Arial" w:hAnsi="Arial" w:cs="Arial"/>
          <w:b/>
          <w:bCs/>
          <w:color w:val="FF0000"/>
          <w:szCs w:val="20"/>
        </w:rPr>
        <w:t>C</w:t>
      </w:r>
      <w:r w:rsidRPr="006A3B26">
        <w:rPr>
          <w:rFonts w:ascii="Arial" w:hAnsi="Arial" w:cs="Arial"/>
          <w:b/>
          <w:bCs/>
          <w:color w:val="FF0000"/>
          <w:szCs w:val="20"/>
        </w:rPr>
        <w:t xml:space="preserve">zęści II </w:t>
      </w:r>
      <w:r w:rsidR="0099189D" w:rsidRPr="006A3B26">
        <w:rPr>
          <w:rFonts w:ascii="Arial" w:hAnsi="Arial" w:cs="Arial"/>
          <w:b/>
          <w:bCs/>
          <w:color w:val="FF0000"/>
          <w:szCs w:val="20"/>
        </w:rPr>
        <w:t>pn. „</w:t>
      </w:r>
      <w:r w:rsidR="0099189D" w:rsidRPr="006A3B26">
        <w:rPr>
          <w:rFonts w:ascii="Arial" w:eastAsiaTheme="minorHAnsi" w:hAnsi="Arial" w:cs="Arial"/>
          <w:b/>
          <w:bCs/>
          <w:color w:val="FF0000"/>
          <w:szCs w:val="20"/>
        </w:rPr>
        <w:t>Budowa ul. Łąkowej i Jaśminowej w Nowym Dworze Gdańskim</w:t>
      </w:r>
      <w:r w:rsidR="00763C44" w:rsidRPr="006A3B26">
        <w:rPr>
          <w:rFonts w:ascii="Arial" w:eastAsiaTheme="minorHAnsi" w:hAnsi="Arial" w:cs="Arial"/>
          <w:b/>
          <w:bCs/>
          <w:color w:val="FF0000"/>
          <w:szCs w:val="20"/>
        </w:rPr>
        <w:t>”</w:t>
      </w:r>
      <w:r w:rsidR="0099189D" w:rsidRPr="006A3B26">
        <w:rPr>
          <w:rFonts w:ascii="Arial" w:hAnsi="Arial" w:cs="Arial"/>
          <w:color w:val="FF0000"/>
          <w:szCs w:val="20"/>
        </w:rPr>
        <w:t xml:space="preserve"> </w:t>
      </w:r>
      <w:r w:rsidR="00657CF1" w:rsidRPr="006A3B26">
        <w:rPr>
          <w:rFonts w:ascii="Arial" w:hAnsi="Arial" w:cs="Arial"/>
          <w:color w:val="FF0000"/>
          <w:szCs w:val="20"/>
        </w:rPr>
        <w:t>– w terminie do</w:t>
      </w:r>
      <w:r w:rsidR="009E1F63" w:rsidRPr="006A3B26">
        <w:rPr>
          <w:rFonts w:ascii="Arial" w:hAnsi="Arial" w:cs="Arial"/>
          <w:color w:val="FF0000"/>
          <w:szCs w:val="20"/>
        </w:rPr>
        <w:t xml:space="preserve"> </w:t>
      </w:r>
      <w:r w:rsidR="006A3B26" w:rsidRPr="006A3B26">
        <w:rPr>
          <w:rFonts w:ascii="Arial" w:hAnsi="Arial" w:cs="Arial"/>
          <w:color w:val="FF0000"/>
          <w:szCs w:val="20"/>
        </w:rPr>
        <w:t>29 listopada 2024 r.,</w:t>
      </w:r>
    </w:p>
    <w:p w14:paraId="693EA68E" w14:textId="67996654" w:rsidR="009E1F63" w:rsidRPr="00DA1241" w:rsidRDefault="00BD36EF" w:rsidP="00AA402D">
      <w:pPr>
        <w:pStyle w:val="Akapitzlist"/>
        <w:numPr>
          <w:ilvl w:val="3"/>
          <w:numId w:val="60"/>
        </w:numPr>
        <w:spacing w:before="240"/>
        <w:ind w:left="1276"/>
        <w:jc w:val="both"/>
        <w:rPr>
          <w:rStyle w:val="grame"/>
          <w:b/>
          <w:bCs/>
        </w:rPr>
      </w:pPr>
      <w:r w:rsidRPr="00DA1241">
        <w:rPr>
          <w:rFonts w:ascii="Arial" w:hAnsi="Arial" w:cs="Arial"/>
          <w:b/>
          <w:bCs/>
          <w:szCs w:val="20"/>
        </w:rPr>
        <w:lastRenderedPageBreak/>
        <w:t>Dla części III</w:t>
      </w:r>
      <w:r w:rsidR="0099189D" w:rsidRPr="00DA1241">
        <w:rPr>
          <w:rFonts w:ascii="Arial" w:hAnsi="Arial" w:cs="Arial"/>
          <w:b/>
          <w:bCs/>
          <w:szCs w:val="20"/>
        </w:rPr>
        <w:t xml:space="preserve"> pn. „</w:t>
      </w:r>
      <w:r w:rsidR="0099189D" w:rsidRPr="00DA1241">
        <w:rPr>
          <w:rFonts w:ascii="Arial" w:hAnsi="Arial" w:cs="Arial"/>
          <w:b/>
          <w:bCs/>
        </w:rPr>
        <w:t>Budowa ul. Przemysłowej w Nowym Dworze Gdańskim”</w:t>
      </w:r>
      <w:r w:rsidR="0099189D" w:rsidRPr="00DA1241">
        <w:rPr>
          <w:rFonts w:ascii="Arial" w:hAnsi="Arial" w:cs="Arial"/>
        </w:rPr>
        <w:t xml:space="preserve"> </w:t>
      </w:r>
      <w:r w:rsidR="00657CF1" w:rsidRPr="00DA1241">
        <w:rPr>
          <w:rFonts w:ascii="Arial" w:hAnsi="Arial" w:cs="Arial"/>
        </w:rPr>
        <w:t xml:space="preserve">- </w:t>
      </w:r>
      <w:r w:rsidR="0099525D">
        <w:rPr>
          <w:rFonts w:ascii="Arial" w:hAnsi="Arial" w:cs="Arial"/>
        </w:rPr>
        <w:br/>
      </w:r>
      <w:r w:rsidR="0099189D" w:rsidRPr="00DA1241">
        <w:rPr>
          <w:rStyle w:val="grame"/>
          <w:rFonts w:ascii="Arial" w:hAnsi="Arial" w:cs="Arial"/>
        </w:rPr>
        <w:t xml:space="preserve">w terminie </w:t>
      </w:r>
      <w:r w:rsidR="009E1F63" w:rsidRPr="00DA1241">
        <w:rPr>
          <w:rStyle w:val="grame"/>
          <w:rFonts w:ascii="Arial" w:hAnsi="Arial" w:cs="Arial"/>
          <w:b/>
          <w:bCs/>
        </w:rPr>
        <w:t>od 01.0</w:t>
      </w:r>
      <w:r w:rsidR="00021A99" w:rsidRPr="00DA1241">
        <w:rPr>
          <w:rStyle w:val="grame"/>
          <w:rFonts w:ascii="Arial" w:hAnsi="Arial" w:cs="Arial"/>
          <w:b/>
          <w:bCs/>
        </w:rPr>
        <w:t>3</w:t>
      </w:r>
      <w:r w:rsidR="009E1F63" w:rsidRPr="00DA1241">
        <w:rPr>
          <w:rStyle w:val="grame"/>
          <w:rFonts w:ascii="Arial" w:hAnsi="Arial" w:cs="Arial"/>
          <w:b/>
          <w:bCs/>
        </w:rPr>
        <w:t>.2026 do 31.12.2026 r.</w:t>
      </w:r>
      <w:r w:rsidR="0099189D" w:rsidRPr="00DA1241">
        <w:rPr>
          <w:rStyle w:val="grame"/>
          <w:rFonts w:ascii="Arial" w:hAnsi="Arial" w:cs="Arial"/>
        </w:rPr>
        <w:t xml:space="preserve"> </w:t>
      </w:r>
      <w:bookmarkStart w:id="15" w:name="_nz5qrlch0jbr" w:colFirst="0" w:colLast="0"/>
      <w:bookmarkStart w:id="16" w:name="_Hlk100731416"/>
      <w:bookmarkEnd w:id="14"/>
      <w:bookmarkEnd w:id="15"/>
    </w:p>
    <w:p w14:paraId="00000081" w14:textId="177B1E1B" w:rsidR="00680AA1" w:rsidRPr="009E1F63" w:rsidRDefault="00F05576" w:rsidP="00912A11">
      <w:pPr>
        <w:pStyle w:val="Nagwek2"/>
      </w:pPr>
      <w:r w:rsidRPr="009E1F63">
        <w:t>VII. Warunki udziału w postępowaniu</w:t>
      </w:r>
    </w:p>
    <w:p w14:paraId="00000082" w14:textId="5863DAE0" w:rsidR="00680AA1" w:rsidRPr="003E0704" w:rsidRDefault="00F05576" w:rsidP="00AA402D">
      <w:pPr>
        <w:numPr>
          <w:ilvl w:val="0"/>
          <w:numId w:val="29"/>
        </w:numPr>
        <w:spacing w:before="240" w:after="120"/>
        <w:ind w:right="20"/>
        <w:jc w:val="both"/>
        <w:rPr>
          <w:szCs w:val="20"/>
        </w:rPr>
      </w:pPr>
      <w:r w:rsidRPr="003E0704">
        <w:rPr>
          <w:szCs w:val="20"/>
        </w:rPr>
        <w:t>O udzielenie zamówienia mogą ubiegać się Wykonawcy, którzy nie podlegają wykluczeniu oraz spełniają określone przez Zamawiającego warunki</w:t>
      </w:r>
      <w:r w:rsidRPr="003E0704">
        <w:rPr>
          <w:b/>
          <w:szCs w:val="20"/>
          <w:highlight w:val="white"/>
        </w:rPr>
        <w:t xml:space="preserve"> </w:t>
      </w:r>
      <w:r w:rsidRPr="003E0704">
        <w:rPr>
          <w:szCs w:val="20"/>
          <w:highlight w:val="white"/>
        </w:rPr>
        <w:t>udziału w postępowaniu.</w:t>
      </w:r>
    </w:p>
    <w:p w14:paraId="00000083" w14:textId="77777777" w:rsidR="00680AA1" w:rsidRPr="003E0704" w:rsidRDefault="00F05576" w:rsidP="00AA402D">
      <w:pPr>
        <w:numPr>
          <w:ilvl w:val="0"/>
          <w:numId w:val="29"/>
        </w:numPr>
        <w:spacing w:after="120"/>
        <w:ind w:right="20"/>
        <w:jc w:val="both"/>
        <w:rPr>
          <w:szCs w:val="20"/>
        </w:rPr>
      </w:pPr>
      <w:r w:rsidRPr="003E0704">
        <w:rPr>
          <w:szCs w:val="20"/>
        </w:rPr>
        <w:t>O udzielenie zamówienia mogą ubiegać się Wykonawcy, którzy spełniają warunki dotyczące:</w:t>
      </w:r>
    </w:p>
    <w:p w14:paraId="0A685881" w14:textId="77777777" w:rsidR="00CB1881" w:rsidRPr="003E0704" w:rsidRDefault="00F05576" w:rsidP="00912A11">
      <w:pPr>
        <w:numPr>
          <w:ilvl w:val="0"/>
          <w:numId w:val="3"/>
        </w:numPr>
        <w:spacing w:after="120"/>
        <w:ind w:left="852" w:right="20" w:hanging="426"/>
        <w:jc w:val="both"/>
        <w:rPr>
          <w:szCs w:val="20"/>
        </w:rPr>
      </w:pPr>
      <w:r w:rsidRPr="003E0704">
        <w:rPr>
          <w:b/>
          <w:szCs w:val="20"/>
        </w:rPr>
        <w:t>zdolności do występowania w obrocie gospodarczym:</w:t>
      </w:r>
    </w:p>
    <w:p w14:paraId="00000085" w14:textId="60D5D6EB" w:rsidR="00680AA1" w:rsidRPr="003E0704" w:rsidRDefault="00CB1881" w:rsidP="00912A11">
      <w:pPr>
        <w:spacing w:after="120"/>
        <w:ind w:left="852" w:right="20"/>
        <w:jc w:val="both"/>
        <w:rPr>
          <w:szCs w:val="20"/>
        </w:rPr>
      </w:pPr>
      <w:r w:rsidRPr="003E0704">
        <w:rPr>
          <w:color w:val="000000"/>
          <w:szCs w:val="20"/>
        </w:rPr>
        <w:t>Zamawiający nie wyznacza szczegółowego warunku w tym zakresie.</w:t>
      </w:r>
    </w:p>
    <w:p w14:paraId="7471B4A4" w14:textId="77777777" w:rsidR="00CB1881" w:rsidRPr="003E0704" w:rsidRDefault="00F05576" w:rsidP="00912A11">
      <w:pPr>
        <w:numPr>
          <w:ilvl w:val="0"/>
          <w:numId w:val="3"/>
        </w:numPr>
        <w:spacing w:after="120"/>
        <w:ind w:left="852" w:right="20" w:hanging="426"/>
        <w:jc w:val="both"/>
        <w:rPr>
          <w:szCs w:val="20"/>
        </w:rPr>
      </w:pPr>
      <w:r w:rsidRPr="003E0704">
        <w:rPr>
          <w:b/>
          <w:szCs w:val="20"/>
        </w:rPr>
        <w:t>uprawnień do prowadzenia określonej działalności gospodarczej lub zawodowej, o ile wynika to z odrębnych przepisó</w:t>
      </w:r>
      <w:r w:rsidR="00CB1881" w:rsidRPr="003E0704">
        <w:rPr>
          <w:b/>
          <w:szCs w:val="20"/>
        </w:rPr>
        <w:t>w:</w:t>
      </w:r>
    </w:p>
    <w:p w14:paraId="00000087" w14:textId="2EC33E7D" w:rsidR="00680AA1" w:rsidRPr="003E0704" w:rsidRDefault="00CB1881" w:rsidP="00912A11">
      <w:pPr>
        <w:spacing w:after="120"/>
        <w:ind w:left="852" w:right="20"/>
        <w:jc w:val="both"/>
        <w:rPr>
          <w:szCs w:val="20"/>
        </w:rPr>
      </w:pPr>
      <w:r w:rsidRPr="003E0704">
        <w:rPr>
          <w:color w:val="000000"/>
          <w:szCs w:val="20"/>
        </w:rPr>
        <w:t>Zamawiający nie wyznacza szczegółowego warunku w tym zakresie.</w:t>
      </w:r>
    </w:p>
    <w:p w14:paraId="5B115E76" w14:textId="77777777" w:rsidR="00CB1881" w:rsidRPr="003E0704" w:rsidRDefault="00F05576" w:rsidP="00912A11">
      <w:pPr>
        <w:numPr>
          <w:ilvl w:val="0"/>
          <w:numId w:val="3"/>
        </w:numPr>
        <w:spacing w:after="120"/>
        <w:ind w:left="852" w:right="20" w:hanging="426"/>
        <w:jc w:val="both"/>
        <w:rPr>
          <w:szCs w:val="20"/>
        </w:rPr>
      </w:pPr>
      <w:r w:rsidRPr="003E0704">
        <w:rPr>
          <w:b/>
          <w:szCs w:val="20"/>
        </w:rPr>
        <w:t>sytuacji ekonomicznej lub finansowej:</w:t>
      </w:r>
    </w:p>
    <w:p w14:paraId="00000089" w14:textId="32CAF404" w:rsidR="00680AA1" w:rsidRPr="003E0704" w:rsidRDefault="00CB1881" w:rsidP="00912A11">
      <w:pPr>
        <w:spacing w:after="120"/>
        <w:ind w:left="852" w:right="20"/>
        <w:jc w:val="both"/>
        <w:rPr>
          <w:szCs w:val="20"/>
        </w:rPr>
      </w:pPr>
      <w:r w:rsidRPr="003E0704">
        <w:rPr>
          <w:color w:val="000000"/>
          <w:szCs w:val="20"/>
        </w:rPr>
        <w:t>Zamawiający nie wyznacza szczegółowego warunku w tym zakresie.</w:t>
      </w:r>
    </w:p>
    <w:p w14:paraId="0000008A" w14:textId="6D1BAB7C" w:rsidR="00680AA1" w:rsidRPr="00632BF6" w:rsidRDefault="00F05576" w:rsidP="00912A11">
      <w:pPr>
        <w:numPr>
          <w:ilvl w:val="0"/>
          <w:numId w:val="3"/>
        </w:numPr>
        <w:spacing w:after="120"/>
        <w:ind w:left="852" w:right="20" w:hanging="426"/>
        <w:jc w:val="both"/>
        <w:rPr>
          <w:szCs w:val="20"/>
        </w:rPr>
      </w:pPr>
      <w:r w:rsidRPr="003E0704">
        <w:rPr>
          <w:b/>
          <w:szCs w:val="20"/>
        </w:rPr>
        <w:t>zdolności technicznej lub zawodowe</w:t>
      </w:r>
      <w:r w:rsidR="00340AD9" w:rsidRPr="003E0704">
        <w:rPr>
          <w:b/>
          <w:szCs w:val="20"/>
        </w:rPr>
        <w:t>j:</w:t>
      </w:r>
    </w:p>
    <w:bookmarkEnd w:id="16"/>
    <w:p w14:paraId="7417EB65" w14:textId="77777777" w:rsidR="008329D1" w:rsidRPr="008329D1" w:rsidRDefault="008329D1" w:rsidP="00912A11">
      <w:pPr>
        <w:pStyle w:val="Akapitzlist"/>
        <w:spacing w:after="0"/>
        <w:ind w:left="360"/>
        <w:jc w:val="both"/>
        <w:rPr>
          <w:rFonts w:ascii="Arial" w:hAnsi="Arial" w:cs="Arial"/>
          <w:b/>
        </w:rPr>
      </w:pPr>
      <w:r w:rsidRPr="008329D1">
        <w:rPr>
          <w:rFonts w:ascii="Arial" w:hAnsi="Arial" w:cs="Arial"/>
          <w:b/>
        </w:rPr>
        <w:t>W zakresie Części I:</w:t>
      </w:r>
    </w:p>
    <w:p w14:paraId="54AE868A" w14:textId="71227FEB" w:rsidR="008329D1" w:rsidRPr="005F130D" w:rsidRDefault="008329D1" w:rsidP="00AA402D">
      <w:pPr>
        <w:pStyle w:val="Akapitzlist"/>
        <w:numPr>
          <w:ilvl w:val="0"/>
          <w:numId w:val="67"/>
        </w:numPr>
        <w:suppressAutoHyphens/>
        <w:spacing w:after="120"/>
        <w:ind w:left="1210"/>
        <w:jc w:val="both"/>
        <w:rPr>
          <w:rFonts w:ascii="Arial" w:eastAsia="TimesNewRoman" w:hAnsi="Arial" w:cs="Arial"/>
          <w:szCs w:val="20"/>
          <w:lang w:bidi="pl-PL"/>
        </w:rPr>
      </w:pPr>
      <w:r w:rsidRPr="008329D1">
        <w:rPr>
          <w:rFonts w:ascii="Arial" w:hAnsi="Arial" w:cs="Arial"/>
          <w:bCs/>
          <w:szCs w:val="20"/>
        </w:rPr>
        <w:t xml:space="preserve">Warunek </w:t>
      </w:r>
      <w:r w:rsidRPr="008329D1">
        <w:rPr>
          <w:rFonts w:ascii="Arial" w:hAnsi="Arial" w:cs="Arial"/>
          <w:szCs w:val="20"/>
          <w:lang w:bidi="pl-PL"/>
        </w:rPr>
        <w:t>ten zostanie spełniony jeżeli Wykonawca wykaże, że</w:t>
      </w:r>
      <w:r w:rsidRPr="008329D1">
        <w:rPr>
          <w:rFonts w:ascii="Arial" w:eastAsia="TimesNewRoman" w:hAnsi="Arial" w:cs="Arial"/>
          <w:szCs w:val="20"/>
          <w:lang w:bidi="pl-PL"/>
        </w:rPr>
        <w:t xml:space="preserve"> w okresie ostatnich 5 lat przed upływem terminu składania ofert, a jeżeli okres prowadzenia działalności jest krótszy to w tym okresie, wykonał i prawidłowo ukończył co najmniej jedną robotę budowlaną</w:t>
      </w:r>
      <w:r w:rsidRPr="008329D1">
        <w:rPr>
          <w:rFonts w:ascii="Arial" w:eastAsia="TimesNewRoman" w:hAnsi="Arial" w:cs="Arial"/>
          <w:szCs w:val="20"/>
        </w:rPr>
        <w:t xml:space="preserve"> (zamówienie na roboty budowlane</w:t>
      </w:r>
      <w:r w:rsidRPr="005F130D">
        <w:rPr>
          <w:rFonts w:ascii="Arial" w:eastAsia="TimesNewRoman" w:hAnsi="Arial" w:cs="Arial"/>
          <w:szCs w:val="20"/>
          <w:lang w:bidi="pl-PL"/>
        </w:rPr>
        <w:t xml:space="preserve">) </w:t>
      </w:r>
      <w:r w:rsidRPr="005F130D">
        <w:rPr>
          <w:rFonts w:ascii="Arial" w:eastAsia="TimesNewRoman" w:hAnsi="Arial" w:cs="Arial"/>
          <w:b/>
          <w:bCs/>
          <w:szCs w:val="20"/>
          <w:lang w:bidi="pl-PL"/>
        </w:rPr>
        <w:t xml:space="preserve">polegającą na budowie, przebudowie lub modernizacji układu </w:t>
      </w:r>
      <w:r w:rsidR="00867AF7">
        <w:rPr>
          <w:rFonts w:ascii="Arial" w:eastAsia="TimesNewRoman" w:hAnsi="Arial" w:cs="Arial"/>
          <w:b/>
          <w:bCs/>
          <w:szCs w:val="20"/>
          <w:lang w:bidi="pl-PL"/>
        </w:rPr>
        <w:t>drogowego o</w:t>
      </w:r>
      <w:r w:rsidRPr="005F130D">
        <w:rPr>
          <w:rFonts w:ascii="Arial" w:eastAsia="TimesNewRoman" w:hAnsi="Arial" w:cs="Arial"/>
          <w:b/>
          <w:bCs/>
          <w:szCs w:val="20"/>
          <w:lang w:bidi="pl-PL"/>
        </w:rPr>
        <w:t xml:space="preserve"> wartości co najmniej 2 500 000,00 zł brutto.</w:t>
      </w:r>
    </w:p>
    <w:p w14:paraId="466C37EB" w14:textId="77777777" w:rsidR="008329D1" w:rsidRPr="005F130D" w:rsidRDefault="008329D1" w:rsidP="00AA402D">
      <w:pPr>
        <w:numPr>
          <w:ilvl w:val="0"/>
          <w:numId w:val="67"/>
        </w:numPr>
        <w:ind w:left="1134" w:hanging="283"/>
        <w:contextualSpacing/>
        <w:jc w:val="both"/>
        <w:rPr>
          <w:szCs w:val="20"/>
          <w:lang w:bidi="pl-PL"/>
        </w:rPr>
      </w:pPr>
      <w:r w:rsidRPr="005F130D">
        <w:rPr>
          <w:bCs/>
          <w:szCs w:val="20"/>
        </w:rPr>
        <w:t>Warunek ten zostanie spełniony jeżeli Wykonawca wykaże skierowanie do realizacji zamówienia publicznego następujące osoby:</w:t>
      </w:r>
    </w:p>
    <w:p w14:paraId="40AA1FC4" w14:textId="77777777" w:rsidR="008329D1" w:rsidRPr="008329D1" w:rsidRDefault="008329D1" w:rsidP="00AA402D">
      <w:pPr>
        <w:pStyle w:val="Akapitzlist"/>
        <w:numPr>
          <w:ilvl w:val="0"/>
          <w:numId w:val="68"/>
        </w:numPr>
        <w:spacing w:after="0"/>
        <w:jc w:val="both"/>
        <w:rPr>
          <w:rFonts w:ascii="Arial" w:hAnsi="Arial" w:cs="Arial"/>
          <w:szCs w:val="20"/>
          <w:lang w:bidi="pl-PL"/>
        </w:rPr>
      </w:pPr>
      <w:r w:rsidRPr="008329D1">
        <w:rPr>
          <w:rFonts w:ascii="Arial" w:hAnsi="Arial" w:cs="Arial"/>
          <w:b/>
          <w:szCs w:val="20"/>
          <w:lang w:bidi="pl-PL"/>
        </w:rPr>
        <w:t>kierownik budowy</w:t>
      </w:r>
      <w:r w:rsidRPr="008329D1">
        <w:rPr>
          <w:rFonts w:ascii="Arial" w:hAnsi="Arial" w:cs="Arial"/>
          <w:szCs w:val="20"/>
          <w:lang w:bidi="pl-PL"/>
        </w:rPr>
        <w:t xml:space="preserve"> – minimalna liczba osób: 1, kwalifikacje: uprawnienia budowlane do kierowania robotami budowlanymi w specjalności drogowej, doświadczenie: co najmniej 36 miesięcy (licząc od dnia uzyskania uprawnień) doświadczenia zawodowego na stanowisku kierownika budowy lub kierownik robót,</w:t>
      </w:r>
    </w:p>
    <w:p w14:paraId="59918389" w14:textId="77777777" w:rsidR="008329D1" w:rsidRPr="008329D1" w:rsidRDefault="008329D1" w:rsidP="00AA402D">
      <w:pPr>
        <w:numPr>
          <w:ilvl w:val="0"/>
          <w:numId w:val="61"/>
        </w:numPr>
        <w:suppressAutoHyphens/>
        <w:ind w:left="1843" w:hanging="218"/>
        <w:contextualSpacing/>
        <w:jc w:val="both"/>
        <w:rPr>
          <w:szCs w:val="20"/>
          <w:lang w:bidi="pl-PL"/>
        </w:rPr>
      </w:pPr>
      <w:r w:rsidRPr="008329D1">
        <w:rPr>
          <w:b/>
          <w:szCs w:val="20"/>
          <w:lang w:bidi="pl-PL"/>
        </w:rPr>
        <w:t>kierownik robót branży elektrycznych i elektroenergetycznych</w:t>
      </w:r>
      <w:r w:rsidRPr="008329D1">
        <w:rPr>
          <w:szCs w:val="20"/>
          <w:lang w:bidi="pl-PL"/>
        </w:rPr>
        <w:t xml:space="preserve"> – minimalna liczba osób: 1, kwalifikacje: uprawnienia budowlane </w:t>
      </w:r>
      <w:r w:rsidRPr="008329D1">
        <w:rPr>
          <w:szCs w:val="20"/>
        </w:rPr>
        <w:t>do kierowania robotami budowlanymi w specjalności instalacyjnej w zakresie sieci, instalacji i urządzeń elektrycznych i elektroenergetycznych</w:t>
      </w:r>
      <w:r w:rsidRPr="008329D1">
        <w:rPr>
          <w:szCs w:val="20"/>
          <w:lang w:bidi="pl-PL"/>
        </w:rPr>
        <w:t>, doświadczenie: co najmniej 36 miesięcy licząc od dnia uzyskania uprawnień) doświadczenia zawodowego na stanowisku kierownika budowy lub kierownika robót,</w:t>
      </w:r>
    </w:p>
    <w:p w14:paraId="3E6FF6BC" w14:textId="77777777" w:rsidR="008329D1" w:rsidRPr="008329D1" w:rsidRDefault="008329D1" w:rsidP="00AA402D">
      <w:pPr>
        <w:numPr>
          <w:ilvl w:val="0"/>
          <w:numId w:val="61"/>
        </w:numPr>
        <w:suppressAutoHyphens/>
        <w:ind w:left="1843" w:hanging="218"/>
        <w:contextualSpacing/>
        <w:jc w:val="both"/>
        <w:rPr>
          <w:szCs w:val="20"/>
          <w:lang w:bidi="pl-PL"/>
        </w:rPr>
      </w:pPr>
      <w:r w:rsidRPr="008329D1">
        <w:rPr>
          <w:b/>
          <w:szCs w:val="20"/>
        </w:rPr>
        <w:t>kierownik robót sanitarnych</w:t>
      </w:r>
      <w:r w:rsidRPr="008329D1">
        <w:rPr>
          <w:szCs w:val="20"/>
        </w:rPr>
        <w:t xml:space="preserve"> – </w:t>
      </w:r>
      <w:bookmarkStart w:id="17" w:name="_Hlk511028662"/>
      <w:r w:rsidRPr="008329D1">
        <w:rPr>
          <w:szCs w:val="20"/>
        </w:rPr>
        <w:t>minimalna liczba osób: 1, kwalifikacje</w:t>
      </w:r>
      <w:bookmarkEnd w:id="17"/>
      <w:r w:rsidRPr="008329D1">
        <w:rPr>
          <w:szCs w:val="20"/>
        </w:rPr>
        <w:t>: uprawnienia budowlane do kierowania robotami budowlanymi w specjalności instalacyjnej w zakresie sieci, instalacji i urządzeń cieplnych, wentylacyjnych, gazowych, wodociągowych i kanalizacyjnych, doświadczenie: co najmniej 36 miesięcy (licząc od dnia uzyskania uprawnień) doświadczenia zawodowego na stanowisku kierownika budowy lub kierownika robót;</w:t>
      </w:r>
      <w:r w:rsidRPr="008329D1">
        <w:rPr>
          <w:b/>
          <w:szCs w:val="20"/>
        </w:rPr>
        <w:t xml:space="preserve"> </w:t>
      </w:r>
    </w:p>
    <w:p w14:paraId="68596D93" w14:textId="77777777" w:rsidR="008329D1" w:rsidRPr="008329D1" w:rsidRDefault="008329D1" w:rsidP="00AA402D">
      <w:pPr>
        <w:numPr>
          <w:ilvl w:val="0"/>
          <w:numId w:val="61"/>
        </w:numPr>
        <w:suppressAutoHyphens/>
        <w:ind w:left="1843" w:hanging="218"/>
        <w:contextualSpacing/>
        <w:jc w:val="both"/>
        <w:rPr>
          <w:szCs w:val="20"/>
          <w:lang w:bidi="pl-PL"/>
        </w:rPr>
      </w:pPr>
      <w:r w:rsidRPr="008329D1">
        <w:rPr>
          <w:b/>
          <w:szCs w:val="20"/>
        </w:rPr>
        <w:t>kierownik robót teletechnicznych</w:t>
      </w:r>
      <w:r w:rsidRPr="008329D1">
        <w:rPr>
          <w:szCs w:val="20"/>
        </w:rPr>
        <w:t xml:space="preserve"> – minimalna liczba osób: 1, kwalifikacje: uprawnienia budowlane do kierowania robotami budowlanymi w specjalności instalacyjnej w zakresie sieci, instalacji i urządzeń telekomunikacyjnych, doświadczenie: co najmniej 36 miesięcy (licząc od dnia uzyskania uprawnień) doświadczenia zawodowego na stanowisku kierownika budowy lub kierownika robót.</w:t>
      </w:r>
    </w:p>
    <w:p w14:paraId="49CD9417" w14:textId="77777777" w:rsidR="008329D1" w:rsidRPr="008329D1" w:rsidRDefault="008329D1" w:rsidP="00912A11">
      <w:pPr>
        <w:suppressAutoHyphens/>
        <w:contextualSpacing/>
        <w:jc w:val="both"/>
        <w:rPr>
          <w:b/>
          <w:szCs w:val="20"/>
          <w:lang w:bidi="pl-PL"/>
        </w:rPr>
      </w:pPr>
    </w:p>
    <w:p w14:paraId="728727EA" w14:textId="77777777" w:rsidR="0099525D" w:rsidRDefault="0099525D" w:rsidP="00912A11">
      <w:pPr>
        <w:suppressAutoHyphens/>
        <w:contextualSpacing/>
        <w:jc w:val="both"/>
        <w:rPr>
          <w:b/>
          <w:szCs w:val="20"/>
          <w:lang w:bidi="pl-PL"/>
        </w:rPr>
      </w:pPr>
      <w:r>
        <w:rPr>
          <w:b/>
          <w:szCs w:val="20"/>
          <w:lang w:bidi="pl-PL"/>
        </w:rPr>
        <w:br w:type="page"/>
      </w:r>
    </w:p>
    <w:p w14:paraId="6EB72193" w14:textId="702C6763" w:rsidR="008329D1" w:rsidRPr="008329D1" w:rsidRDefault="008329D1" w:rsidP="00912A11">
      <w:pPr>
        <w:suppressAutoHyphens/>
        <w:contextualSpacing/>
        <w:jc w:val="both"/>
        <w:rPr>
          <w:szCs w:val="20"/>
          <w:lang w:bidi="pl-PL"/>
        </w:rPr>
      </w:pPr>
      <w:r w:rsidRPr="008329D1">
        <w:rPr>
          <w:b/>
          <w:szCs w:val="20"/>
          <w:lang w:bidi="pl-PL"/>
        </w:rPr>
        <w:lastRenderedPageBreak/>
        <w:t>W zakresie Części II</w:t>
      </w:r>
      <w:r w:rsidRPr="008329D1">
        <w:rPr>
          <w:szCs w:val="20"/>
          <w:lang w:bidi="pl-PL"/>
        </w:rPr>
        <w:t>:</w:t>
      </w:r>
    </w:p>
    <w:p w14:paraId="029001D6" w14:textId="3639D9B2" w:rsidR="008329D1" w:rsidRPr="008329D1" w:rsidRDefault="008329D1" w:rsidP="00AA402D">
      <w:pPr>
        <w:pStyle w:val="Akapitzlist"/>
        <w:numPr>
          <w:ilvl w:val="0"/>
          <w:numId w:val="62"/>
        </w:numPr>
        <w:suppressAutoHyphens/>
        <w:spacing w:after="120"/>
        <w:jc w:val="both"/>
        <w:rPr>
          <w:rFonts w:ascii="Arial" w:eastAsia="TimesNewRoman" w:hAnsi="Arial" w:cs="Arial"/>
          <w:szCs w:val="20"/>
          <w:lang w:bidi="pl-PL"/>
        </w:rPr>
      </w:pPr>
      <w:r w:rsidRPr="008329D1">
        <w:rPr>
          <w:rFonts w:ascii="Arial" w:hAnsi="Arial" w:cs="Arial"/>
          <w:bCs/>
          <w:szCs w:val="20"/>
        </w:rPr>
        <w:t xml:space="preserve">Warunek </w:t>
      </w:r>
      <w:r w:rsidRPr="008329D1">
        <w:rPr>
          <w:rFonts w:ascii="Arial" w:hAnsi="Arial" w:cs="Arial"/>
          <w:szCs w:val="20"/>
          <w:lang w:bidi="pl-PL"/>
        </w:rPr>
        <w:t>ten zostanie spełniony jeżeli Wykonawca wykaże, że</w:t>
      </w:r>
      <w:r w:rsidRPr="008329D1">
        <w:rPr>
          <w:rFonts w:ascii="Arial" w:eastAsia="TimesNewRoman" w:hAnsi="Arial" w:cs="Arial"/>
          <w:szCs w:val="20"/>
          <w:lang w:bidi="pl-PL"/>
        </w:rPr>
        <w:t xml:space="preserve"> w okresie ostatnich 5 lat przed upływem terminu składania ofert, a jeżeli okres prowadzenia działalności jest krótszy to w tym okresie, wykonał i prawidłowo </w:t>
      </w:r>
      <w:r w:rsidRPr="005F130D">
        <w:rPr>
          <w:rFonts w:ascii="Arial" w:eastAsia="TimesNewRoman" w:hAnsi="Arial" w:cs="Arial"/>
          <w:szCs w:val="20"/>
          <w:lang w:bidi="pl-PL"/>
        </w:rPr>
        <w:t>ukończył co najmniej jedną robotę budowlaną</w:t>
      </w:r>
      <w:r w:rsidRPr="005F130D">
        <w:rPr>
          <w:rFonts w:ascii="Arial" w:eastAsia="TimesNewRoman" w:hAnsi="Arial" w:cs="Arial"/>
          <w:szCs w:val="20"/>
        </w:rPr>
        <w:t xml:space="preserve"> (zamówienie na roboty budowlane</w:t>
      </w:r>
      <w:r w:rsidRPr="005F130D">
        <w:rPr>
          <w:rFonts w:ascii="Arial" w:eastAsia="TimesNewRoman" w:hAnsi="Arial" w:cs="Arial"/>
          <w:szCs w:val="20"/>
          <w:lang w:bidi="pl-PL"/>
        </w:rPr>
        <w:t xml:space="preserve">) </w:t>
      </w:r>
      <w:r w:rsidRPr="005F130D">
        <w:rPr>
          <w:rFonts w:ascii="Arial" w:eastAsia="TimesNewRoman" w:hAnsi="Arial" w:cs="Arial"/>
          <w:b/>
          <w:bCs/>
          <w:szCs w:val="20"/>
          <w:lang w:bidi="pl-PL"/>
        </w:rPr>
        <w:t>polegającą na budowie, przebudowie lub modernizacji układu drogowego o wartości co najmniej 700 000,00 zł brutto.</w:t>
      </w:r>
    </w:p>
    <w:p w14:paraId="69A324EA" w14:textId="77777777" w:rsidR="008329D1" w:rsidRPr="008329D1" w:rsidRDefault="008329D1" w:rsidP="00AA402D">
      <w:pPr>
        <w:pStyle w:val="Akapitzlist"/>
        <w:numPr>
          <w:ilvl w:val="0"/>
          <w:numId w:val="62"/>
        </w:numPr>
        <w:suppressAutoHyphens/>
        <w:spacing w:after="0"/>
        <w:jc w:val="both"/>
        <w:rPr>
          <w:rFonts w:ascii="Arial" w:eastAsia="TimesNewRoman" w:hAnsi="Arial" w:cs="Arial"/>
          <w:szCs w:val="20"/>
          <w:lang w:bidi="pl-PL"/>
        </w:rPr>
      </w:pPr>
      <w:r w:rsidRPr="008329D1">
        <w:rPr>
          <w:rFonts w:ascii="Arial" w:hAnsi="Arial" w:cs="Arial"/>
          <w:szCs w:val="20"/>
          <w:lang w:bidi="pl-PL"/>
        </w:rPr>
        <w:t xml:space="preserve">Warunek ten zostanie spełniony jeżeli Wykonawca wykaże skierowanie </w:t>
      </w:r>
      <w:r w:rsidRPr="008329D1">
        <w:rPr>
          <w:rFonts w:ascii="Arial" w:hAnsi="Arial" w:cs="Arial"/>
          <w:szCs w:val="20"/>
        </w:rPr>
        <w:t>do realizacji zamówienia publicznego następujące osoby:</w:t>
      </w:r>
    </w:p>
    <w:p w14:paraId="32CC0B5D" w14:textId="77777777" w:rsidR="008329D1" w:rsidRPr="008329D1" w:rsidRDefault="008329D1" w:rsidP="00AA402D">
      <w:pPr>
        <w:numPr>
          <w:ilvl w:val="0"/>
          <w:numId w:val="69"/>
        </w:numPr>
        <w:suppressAutoHyphens/>
        <w:jc w:val="both"/>
        <w:rPr>
          <w:szCs w:val="20"/>
          <w:lang w:bidi="pl-PL"/>
        </w:rPr>
      </w:pPr>
      <w:r w:rsidRPr="008329D1">
        <w:rPr>
          <w:b/>
          <w:szCs w:val="20"/>
          <w:lang w:bidi="pl-PL"/>
        </w:rPr>
        <w:t>kierownik budowy</w:t>
      </w:r>
      <w:r w:rsidRPr="008329D1">
        <w:rPr>
          <w:szCs w:val="20"/>
          <w:lang w:bidi="pl-PL"/>
        </w:rPr>
        <w:t xml:space="preserve"> – minimalna liczba osób: 1, kwalifikacje: uprawnienia budowlane do kierowania robotami budowlanymi w specjalności drogowej bez ograniczeń, doświadczenie: co najmniej 36 miesięcy </w:t>
      </w:r>
      <w:r w:rsidRPr="008329D1">
        <w:rPr>
          <w:szCs w:val="20"/>
        </w:rPr>
        <w:t xml:space="preserve">(licząc od dnia uzyskania uprawnień) </w:t>
      </w:r>
      <w:r w:rsidRPr="008329D1">
        <w:rPr>
          <w:szCs w:val="20"/>
          <w:lang w:bidi="pl-PL"/>
        </w:rPr>
        <w:t>doświadczenia zawodowego w kierowaniu robotami drogowymi jako kierownik budowy lub kierownik robót;</w:t>
      </w:r>
    </w:p>
    <w:p w14:paraId="58DCBDE9" w14:textId="77777777" w:rsidR="008329D1" w:rsidRPr="008329D1" w:rsidRDefault="008329D1" w:rsidP="00AA402D">
      <w:pPr>
        <w:numPr>
          <w:ilvl w:val="0"/>
          <w:numId w:val="69"/>
        </w:numPr>
        <w:suppressAutoHyphens/>
        <w:jc w:val="both"/>
        <w:rPr>
          <w:szCs w:val="20"/>
          <w:lang w:bidi="pl-PL"/>
        </w:rPr>
      </w:pPr>
      <w:r w:rsidRPr="008329D1">
        <w:rPr>
          <w:b/>
          <w:szCs w:val="20"/>
        </w:rPr>
        <w:t>kierownik robót elektrycznych i elektroenergetycznych –</w:t>
      </w:r>
      <w:r w:rsidRPr="008329D1">
        <w:rPr>
          <w:szCs w:val="20"/>
          <w:lang w:bidi="pl-PL"/>
        </w:rPr>
        <w:t xml:space="preserve"> minimalna liczba osób: 1, kwalifikacje:</w:t>
      </w:r>
      <w:r w:rsidRPr="008329D1">
        <w:rPr>
          <w:szCs w:val="20"/>
        </w:rPr>
        <w:t xml:space="preserve"> uprawnienia budowlane do kierowania robotami budowlanymi w specjalności instalacyjnej w zakresie sieci, instalacji i urządzeń elektrycznych i elektroenergetycznych doświadczenie: co najmniej 36 miesięcy (licząc od dnia uzyskania uprawnień) doświadczenia zawodowego na stanowisku kierownika budowy lub kierownika robót;</w:t>
      </w:r>
    </w:p>
    <w:p w14:paraId="276E664B" w14:textId="77777777" w:rsidR="008329D1" w:rsidRPr="008329D1" w:rsidRDefault="008329D1" w:rsidP="00912A11">
      <w:pPr>
        <w:suppressAutoHyphens/>
        <w:ind w:left="1985"/>
        <w:contextualSpacing/>
        <w:jc w:val="both"/>
        <w:rPr>
          <w:szCs w:val="20"/>
          <w:lang w:bidi="pl-PL"/>
        </w:rPr>
      </w:pPr>
    </w:p>
    <w:p w14:paraId="51570C22" w14:textId="77777777" w:rsidR="008329D1" w:rsidRPr="008329D1" w:rsidRDefault="008329D1" w:rsidP="00912A11">
      <w:pPr>
        <w:jc w:val="both"/>
        <w:rPr>
          <w:b/>
        </w:rPr>
      </w:pPr>
      <w:r w:rsidRPr="008329D1">
        <w:rPr>
          <w:b/>
        </w:rPr>
        <w:t>W zakresie Części III:</w:t>
      </w:r>
    </w:p>
    <w:p w14:paraId="137959BC" w14:textId="64614087" w:rsidR="008329D1" w:rsidRPr="005F130D" w:rsidRDefault="008329D1" w:rsidP="00AA402D">
      <w:pPr>
        <w:pStyle w:val="Akapitzlist"/>
        <w:numPr>
          <w:ilvl w:val="0"/>
          <w:numId w:val="70"/>
        </w:numPr>
        <w:suppressAutoHyphens/>
        <w:spacing w:after="120"/>
        <w:ind w:left="1134" w:hanging="283"/>
        <w:jc w:val="both"/>
        <w:rPr>
          <w:rFonts w:ascii="Arial" w:eastAsia="TimesNewRoman" w:hAnsi="Arial" w:cs="Arial"/>
          <w:szCs w:val="20"/>
          <w:lang w:bidi="pl-PL"/>
        </w:rPr>
      </w:pPr>
      <w:r w:rsidRPr="008329D1">
        <w:rPr>
          <w:rFonts w:ascii="Arial" w:hAnsi="Arial" w:cs="Arial"/>
          <w:bCs/>
          <w:szCs w:val="20"/>
        </w:rPr>
        <w:t xml:space="preserve">Warunek </w:t>
      </w:r>
      <w:r w:rsidRPr="008329D1">
        <w:rPr>
          <w:rFonts w:ascii="Arial" w:hAnsi="Arial" w:cs="Arial"/>
          <w:szCs w:val="20"/>
          <w:lang w:bidi="pl-PL"/>
        </w:rPr>
        <w:t>ten zostanie spełniony jeżeli Wykonawca wykaże, że</w:t>
      </w:r>
      <w:r w:rsidRPr="008329D1">
        <w:rPr>
          <w:rFonts w:ascii="Arial" w:eastAsia="TimesNewRoman" w:hAnsi="Arial" w:cs="Arial"/>
          <w:szCs w:val="20"/>
          <w:lang w:bidi="pl-PL"/>
        </w:rPr>
        <w:t xml:space="preserve"> w okresie ostatnich 5 lat przed upływem terminu składania ofert, a jeżeli okres prowadzenia działalności jest krótszy to w tym okresie, wykonał i prawidłowo ukończył co najmniej jedną robotę budowlaną</w:t>
      </w:r>
      <w:r w:rsidRPr="008329D1">
        <w:rPr>
          <w:rFonts w:ascii="Arial" w:eastAsia="TimesNewRoman" w:hAnsi="Arial" w:cs="Arial"/>
          <w:szCs w:val="20"/>
        </w:rPr>
        <w:t xml:space="preserve"> (zamówienie na roboty budowlane</w:t>
      </w:r>
      <w:r w:rsidRPr="005F130D">
        <w:rPr>
          <w:rFonts w:ascii="Arial" w:eastAsia="TimesNewRoman" w:hAnsi="Arial" w:cs="Arial"/>
          <w:szCs w:val="20"/>
          <w:lang w:bidi="pl-PL"/>
        </w:rPr>
        <w:t xml:space="preserve">) </w:t>
      </w:r>
      <w:bookmarkStart w:id="18" w:name="_Hlk164428273"/>
      <w:r w:rsidRPr="005F130D">
        <w:rPr>
          <w:rFonts w:ascii="Arial" w:eastAsia="TimesNewRoman" w:hAnsi="Arial" w:cs="Arial"/>
          <w:b/>
          <w:bCs/>
          <w:szCs w:val="20"/>
          <w:lang w:bidi="pl-PL"/>
        </w:rPr>
        <w:t>polegającą na budowie, przebudowie lub modernizacji układu drogowego o wartości co najmniej 4 500 000,00 zł brutto</w:t>
      </w:r>
      <w:bookmarkEnd w:id="18"/>
      <w:r w:rsidRPr="005F130D">
        <w:rPr>
          <w:rFonts w:ascii="Arial" w:eastAsia="TimesNewRoman" w:hAnsi="Arial" w:cs="Arial"/>
          <w:b/>
          <w:bCs/>
          <w:szCs w:val="20"/>
          <w:lang w:bidi="pl-PL"/>
        </w:rPr>
        <w:t>.</w:t>
      </w:r>
    </w:p>
    <w:p w14:paraId="31742B8F" w14:textId="77777777" w:rsidR="008329D1" w:rsidRPr="008329D1" w:rsidRDefault="008329D1" w:rsidP="00AA402D">
      <w:pPr>
        <w:numPr>
          <w:ilvl w:val="0"/>
          <w:numId w:val="70"/>
        </w:numPr>
        <w:ind w:left="1134" w:hanging="283"/>
        <w:contextualSpacing/>
        <w:jc w:val="both"/>
        <w:rPr>
          <w:szCs w:val="20"/>
          <w:lang w:bidi="pl-PL"/>
        </w:rPr>
      </w:pPr>
      <w:r w:rsidRPr="005F130D">
        <w:rPr>
          <w:bCs/>
          <w:szCs w:val="20"/>
        </w:rPr>
        <w:t>Warunek ten zostanie spełniony jeżeli Wykonawca wykaże</w:t>
      </w:r>
      <w:r w:rsidRPr="008329D1">
        <w:rPr>
          <w:bCs/>
          <w:szCs w:val="20"/>
        </w:rPr>
        <w:t xml:space="preserve"> skierowanie do realizacji zamówienia publicznego następujące osoby:</w:t>
      </w:r>
    </w:p>
    <w:p w14:paraId="50B7D182" w14:textId="77777777" w:rsidR="008329D1" w:rsidRPr="008329D1" w:rsidRDefault="008329D1" w:rsidP="00AA402D">
      <w:pPr>
        <w:pStyle w:val="Akapitzlist"/>
        <w:numPr>
          <w:ilvl w:val="0"/>
          <w:numId w:val="68"/>
        </w:numPr>
        <w:spacing w:after="0"/>
        <w:jc w:val="both"/>
        <w:rPr>
          <w:rFonts w:ascii="Arial" w:hAnsi="Arial" w:cs="Arial"/>
          <w:szCs w:val="20"/>
          <w:lang w:bidi="pl-PL"/>
        </w:rPr>
      </w:pPr>
      <w:r w:rsidRPr="008329D1">
        <w:rPr>
          <w:rFonts w:ascii="Arial" w:hAnsi="Arial" w:cs="Arial"/>
          <w:b/>
          <w:szCs w:val="20"/>
          <w:lang w:bidi="pl-PL"/>
        </w:rPr>
        <w:t>kierownik budowy</w:t>
      </w:r>
      <w:r w:rsidRPr="008329D1">
        <w:rPr>
          <w:rFonts w:ascii="Arial" w:hAnsi="Arial" w:cs="Arial"/>
          <w:szCs w:val="20"/>
          <w:lang w:bidi="pl-PL"/>
        </w:rPr>
        <w:t xml:space="preserve"> – minimalna liczba osób: 1, kwalifikacje: uprawnienia budowlane do kierowania robotami budowlanymi w specjalności drogowej, doświadczenie: co najmniej 36 miesięcy (licząc od dnia uzyskania uprawnień) doświadczenia zawodowego na stanowisku kierownika budowy lub kierownik robót,</w:t>
      </w:r>
    </w:p>
    <w:p w14:paraId="36ED49C9" w14:textId="77777777" w:rsidR="008329D1" w:rsidRPr="008329D1" w:rsidRDefault="008329D1" w:rsidP="00AA402D">
      <w:pPr>
        <w:numPr>
          <w:ilvl w:val="0"/>
          <w:numId w:val="61"/>
        </w:numPr>
        <w:suppressAutoHyphens/>
        <w:ind w:left="1843" w:hanging="218"/>
        <w:contextualSpacing/>
        <w:jc w:val="both"/>
        <w:rPr>
          <w:szCs w:val="20"/>
          <w:lang w:bidi="pl-PL"/>
        </w:rPr>
      </w:pPr>
      <w:r w:rsidRPr="008329D1">
        <w:rPr>
          <w:b/>
          <w:szCs w:val="20"/>
          <w:lang w:bidi="pl-PL"/>
        </w:rPr>
        <w:t>kierownik robót branży elektrycznych i elektroenergetycznych</w:t>
      </w:r>
      <w:r w:rsidRPr="008329D1">
        <w:rPr>
          <w:szCs w:val="20"/>
          <w:lang w:bidi="pl-PL"/>
        </w:rPr>
        <w:t xml:space="preserve"> – minimalna liczba osób: 1, kwalifikacje: uprawnienia budowlane </w:t>
      </w:r>
      <w:r w:rsidRPr="008329D1">
        <w:rPr>
          <w:szCs w:val="20"/>
        </w:rPr>
        <w:t>do kierowania robotami budowlanymi w specjalności instalacyjnej w zakresie sieci, instalacji i urządzeń elektrycznych i elektroenergetycznych</w:t>
      </w:r>
      <w:r w:rsidRPr="008329D1">
        <w:rPr>
          <w:szCs w:val="20"/>
          <w:lang w:bidi="pl-PL"/>
        </w:rPr>
        <w:t>, doświadczenie: co najmniej 36 miesięcy licząc od dnia uzyskania uprawnień) doświadczenia zawodowego na stanowisku kierownika budowy lub kierownika robót,</w:t>
      </w:r>
    </w:p>
    <w:p w14:paraId="48346A87" w14:textId="77777777" w:rsidR="008329D1" w:rsidRPr="008329D1" w:rsidRDefault="008329D1" w:rsidP="00AA402D">
      <w:pPr>
        <w:numPr>
          <w:ilvl w:val="0"/>
          <w:numId w:val="61"/>
        </w:numPr>
        <w:suppressAutoHyphens/>
        <w:ind w:left="1843" w:hanging="218"/>
        <w:contextualSpacing/>
        <w:jc w:val="both"/>
        <w:rPr>
          <w:szCs w:val="20"/>
          <w:lang w:bidi="pl-PL"/>
        </w:rPr>
      </w:pPr>
      <w:r w:rsidRPr="008329D1">
        <w:rPr>
          <w:b/>
          <w:szCs w:val="20"/>
        </w:rPr>
        <w:t>kierownik robót teletechnicznych</w:t>
      </w:r>
      <w:r w:rsidRPr="008329D1">
        <w:rPr>
          <w:szCs w:val="20"/>
        </w:rPr>
        <w:t xml:space="preserve"> – minimalna liczba osób: 1, kwalifikacje: uprawnienia budowlane do kierowania robotami budowlanymi w specjalności instalacyjnej w zakresie sieci, instalacji i urządzeń telekomunikacyjnych, doświadczenie: co najmniej 36 miesięcy (licząc od dnia uzyskania uprawnień) doświadczenia zawodowego na stanowisku kierownika budowy lub kierownika robót.</w:t>
      </w:r>
    </w:p>
    <w:p w14:paraId="0A56E754" w14:textId="77777777" w:rsidR="00632BF6" w:rsidRPr="008329D1" w:rsidRDefault="00632BF6" w:rsidP="00912A11">
      <w:pPr>
        <w:suppressAutoHyphens/>
        <w:contextualSpacing/>
        <w:jc w:val="both"/>
        <w:rPr>
          <w:rFonts w:eastAsiaTheme="minorHAnsi"/>
          <w:szCs w:val="20"/>
          <w:lang w:eastAsia="en-US" w:bidi="pl-PL"/>
        </w:rPr>
      </w:pPr>
    </w:p>
    <w:p w14:paraId="6A143C8D" w14:textId="77777777" w:rsidR="00021A99" w:rsidRPr="00867AF7" w:rsidRDefault="00632BF6" w:rsidP="00AA402D">
      <w:pPr>
        <w:numPr>
          <w:ilvl w:val="0"/>
          <w:numId w:val="29"/>
        </w:numPr>
        <w:spacing w:after="120"/>
        <w:jc w:val="both"/>
        <w:rPr>
          <w:szCs w:val="20"/>
        </w:rPr>
      </w:pPr>
      <w:r w:rsidRPr="00867AF7">
        <w:rPr>
          <w:szCs w:val="20"/>
        </w:rPr>
        <w:t>W przypadku Wykonawcy składającego ofertę na więcej niż jedną część wystarczające jest wykazanie przez Wykonawcę, że wykonał</w:t>
      </w:r>
      <w:r w:rsidR="00021A99" w:rsidRPr="00867AF7">
        <w:rPr>
          <w:szCs w:val="20"/>
        </w:rPr>
        <w:t>:</w:t>
      </w:r>
    </w:p>
    <w:p w14:paraId="0A58616B" w14:textId="20D54292" w:rsidR="00021A99" w:rsidRPr="00867AF7" w:rsidRDefault="00021A99" w:rsidP="00AA402D">
      <w:pPr>
        <w:numPr>
          <w:ilvl w:val="1"/>
          <w:numId w:val="29"/>
        </w:numPr>
        <w:spacing w:after="120"/>
        <w:jc w:val="both"/>
        <w:rPr>
          <w:szCs w:val="20"/>
        </w:rPr>
      </w:pPr>
      <w:r w:rsidRPr="00867AF7">
        <w:rPr>
          <w:b/>
          <w:bCs/>
          <w:szCs w:val="20"/>
        </w:rPr>
        <w:t>dla części I, II i III lub dla części I i III lub dla części II i III</w:t>
      </w:r>
      <w:r w:rsidR="00632BF6" w:rsidRPr="00867AF7">
        <w:rPr>
          <w:szCs w:val="20"/>
        </w:rPr>
        <w:t xml:space="preserve"> co najmniej 1 robotę budowlaną </w:t>
      </w:r>
      <w:r w:rsidR="00AC0466" w:rsidRPr="00867AF7">
        <w:rPr>
          <w:szCs w:val="20"/>
          <w:lang w:bidi="en-US"/>
        </w:rPr>
        <w:t>polegającą na budowie, przebudowie lub modernizacji układu drogowego o wartości co najmniej 4 500 000,00 zł brutto</w:t>
      </w:r>
      <w:r w:rsidRPr="00867AF7">
        <w:rPr>
          <w:szCs w:val="20"/>
          <w:lang w:bidi="en-US"/>
        </w:rPr>
        <w:t>;</w:t>
      </w:r>
    </w:p>
    <w:p w14:paraId="3570C481" w14:textId="30679F4D" w:rsidR="00632BF6" w:rsidRPr="00867AF7" w:rsidRDefault="00021A99" w:rsidP="00AA402D">
      <w:pPr>
        <w:numPr>
          <w:ilvl w:val="1"/>
          <w:numId w:val="29"/>
        </w:numPr>
        <w:spacing w:after="120"/>
        <w:jc w:val="both"/>
        <w:rPr>
          <w:szCs w:val="20"/>
        </w:rPr>
      </w:pPr>
      <w:r w:rsidRPr="00867AF7">
        <w:rPr>
          <w:b/>
          <w:szCs w:val="20"/>
          <w:lang w:bidi="en-US"/>
        </w:rPr>
        <w:lastRenderedPageBreak/>
        <w:t xml:space="preserve">dla części I i II </w:t>
      </w:r>
      <w:r w:rsidR="002E0389" w:rsidRPr="00867AF7">
        <w:rPr>
          <w:szCs w:val="20"/>
        </w:rPr>
        <w:t xml:space="preserve">co najmniej 1 robotę budowlaną </w:t>
      </w:r>
      <w:r w:rsidR="002E0389" w:rsidRPr="00867AF7">
        <w:rPr>
          <w:szCs w:val="20"/>
          <w:lang w:bidi="en-US"/>
        </w:rPr>
        <w:t>polegającą na budowie, przebudowie lub modernizacji układu drogowego o wartości co najmniej 2 500 000,00 zł brutto</w:t>
      </w:r>
    </w:p>
    <w:p w14:paraId="2E4C2659" w14:textId="287BEE46" w:rsidR="00432734" w:rsidRDefault="00E16ED9" w:rsidP="00AA402D">
      <w:pPr>
        <w:numPr>
          <w:ilvl w:val="0"/>
          <w:numId w:val="29"/>
        </w:numPr>
        <w:spacing w:after="120"/>
        <w:jc w:val="both"/>
        <w:rPr>
          <w:szCs w:val="20"/>
        </w:rPr>
      </w:pPr>
      <w:r w:rsidRPr="00867AF7">
        <w:rPr>
          <w:szCs w:val="20"/>
        </w:rPr>
        <w:t>W przypadku wykonawców wspólnie ubiegających się o udzielenie</w:t>
      </w:r>
      <w:r w:rsidRPr="003E0704">
        <w:rPr>
          <w:szCs w:val="20"/>
        </w:rPr>
        <w:t xml:space="preserve"> zamówienia warunki, o których mowa w ust. 2 zostaną spełnione, jeżeli co najmniej jeden z tych wykonawców wykaże ich spełnienie albo wszyscy wykonawcy wspólnie ubiegający się o udzielenie zamówienia wykażą spełnienie warunków</w:t>
      </w:r>
      <w:r w:rsidR="006336A4" w:rsidRPr="003E0704">
        <w:rPr>
          <w:szCs w:val="20"/>
        </w:rPr>
        <w:t>.</w:t>
      </w:r>
    </w:p>
    <w:p w14:paraId="290C17C5" w14:textId="0A247E9F" w:rsidR="008D6898" w:rsidRDefault="008D6898" w:rsidP="00AA402D">
      <w:pPr>
        <w:numPr>
          <w:ilvl w:val="0"/>
          <w:numId w:val="29"/>
        </w:numPr>
        <w:spacing w:after="120"/>
        <w:jc w:val="both"/>
        <w:rPr>
          <w:szCs w:val="20"/>
        </w:rPr>
      </w:pPr>
      <w:r w:rsidRPr="00413E25">
        <w:rPr>
          <w:szCs w:val="20"/>
        </w:rPr>
        <w:t>Zamawiający dopuszcza możliwość powierzenia jednej osobie pełnienia więcej niż jednej funkcji podczas realizacji zamówienia pod warunkiem posiadania odpowiednich uprawień. Uprawnienia do pełnienia samodzielnych funkcji w budownictwie, o których mowa powyżej powinny być zgodne z ustawą z dnia 7 lipca 1994 r. Prawo budowlane (tekst jednolity - Dz. U. z 202</w:t>
      </w:r>
      <w:r>
        <w:rPr>
          <w:szCs w:val="20"/>
        </w:rPr>
        <w:t>3</w:t>
      </w:r>
      <w:r w:rsidRPr="00413E25">
        <w:rPr>
          <w:szCs w:val="20"/>
        </w:rPr>
        <w:t xml:space="preserve"> r., poz. </w:t>
      </w:r>
      <w:r>
        <w:rPr>
          <w:szCs w:val="20"/>
        </w:rPr>
        <w:t>682</w:t>
      </w:r>
      <w:r w:rsidRPr="00413E25">
        <w:rPr>
          <w:szCs w:val="20"/>
        </w:rPr>
        <w:t xml:space="preserve"> z późn. zm.) oraz aktami wykonawczymi do ww. ustawy</w:t>
      </w:r>
    </w:p>
    <w:p w14:paraId="14818DCA" w14:textId="2080DD22" w:rsidR="00D25418" w:rsidRPr="003E0704" w:rsidRDefault="00D25418" w:rsidP="00AA402D">
      <w:pPr>
        <w:numPr>
          <w:ilvl w:val="0"/>
          <w:numId w:val="29"/>
        </w:numPr>
        <w:spacing w:after="120"/>
        <w:jc w:val="both"/>
        <w:rPr>
          <w:szCs w:val="20"/>
        </w:rPr>
      </w:pPr>
      <w:r w:rsidRPr="00B3301D">
        <w:rPr>
          <w:bCs/>
          <w:color w:val="000000"/>
          <w:szCs w:val="20"/>
        </w:rPr>
        <w:t>Zamawiający, określając wymogi w zakresie posiadanych uprawnień budowlanych, dopuszcza odpowiadające im uprawnienia budowlane, które zostały wydane na podstawie wcześniej obowiązujących przepisów</w:t>
      </w:r>
      <w:r>
        <w:rPr>
          <w:bCs/>
          <w:color w:val="000000"/>
          <w:szCs w:val="20"/>
        </w:rPr>
        <w:t xml:space="preserve"> </w:t>
      </w:r>
      <w:r w:rsidRPr="004402BA">
        <w:rPr>
          <w:bCs/>
          <w:color w:val="000000"/>
          <w:szCs w:val="20"/>
        </w:rPr>
        <w:t>albo w innym państwie upoważniające do kierowania robotami drogowymi</w:t>
      </w:r>
      <w:r>
        <w:rPr>
          <w:bCs/>
          <w:color w:val="000000"/>
          <w:szCs w:val="20"/>
        </w:rPr>
        <w:t>.</w:t>
      </w:r>
    </w:p>
    <w:p w14:paraId="22287970" w14:textId="77777777" w:rsidR="00B66F57" w:rsidRPr="003E0704" w:rsidRDefault="00214C7C" w:rsidP="00AA402D">
      <w:pPr>
        <w:numPr>
          <w:ilvl w:val="0"/>
          <w:numId w:val="29"/>
        </w:numPr>
        <w:spacing w:after="120"/>
        <w:jc w:val="both"/>
        <w:rPr>
          <w:szCs w:val="20"/>
        </w:rPr>
      </w:pPr>
      <w:r w:rsidRPr="003E0704">
        <w:rPr>
          <w:szCs w:val="20"/>
        </w:rPr>
        <w:t>W przypadku wykonawców zagranicznych, dopuszcza się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(tekst jednolity - Dz. U. z 202</w:t>
      </w:r>
      <w:r w:rsidR="001638B0" w:rsidRPr="003E0704">
        <w:rPr>
          <w:szCs w:val="20"/>
        </w:rPr>
        <w:t>1</w:t>
      </w:r>
      <w:r w:rsidRPr="003E0704">
        <w:rPr>
          <w:szCs w:val="20"/>
        </w:rPr>
        <w:t xml:space="preserve"> r., poz. </w:t>
      </w:r>
      <w:r w:rsidR="001638B0" w:rsidRPr="003E0704">
        <w:rPr>
          <w:szCs w:val="20"/>
        </w:rPr>
        <w:t>1646</w:t>
      </w:r>
      <w:r w:rsidRPr="003E0704">
        <w:rPr>
          <w:szCs w:val="20"/>
        </w:rPr>
        <w:t xml:space="preserve">). </w:t>
      </w:r>
    </w:p>
    <w:p w14:paraId="7665D017" w14:textId="5E0E32EA" w:rsidR="00ED1018" w:rsidRPr="003E0704" w:rsidRDefault="00F05576" w:rsidP="00AA402D">
      <w:pPr>
        <w:numPr>
          <w:ilvl w:val="0"/>
          <w:numId w:val="29"/>
        </w:numPr>
        <w:spacing w:after="120"/>
        <w:jc w:val="both"/>
        <w:rPr>
          <w:szCs w:val="20"/>
        </w:rPr>
      </w:pPr>
      <w:r w:rsidRPr="003E0704">
        <w:rPr>
          <w:szCs w:val="20"/>
        </w:rPr>
        <w:t xml:space="preserve">Zamawiający może na każdym etapie postępowania, uznać, że Wykonawca nie posiada wymaganych zdolności, jeżeli posiadanie przez </w:t>
      </w:r>
      <w:r w:rsidR="00F46FF0" w:rsidRPr="003E0704">
        <w:rPr>
          <w:szCs w:val="20"/>
        </w:rPr>
        <w:t>W</w:t>
      </w:r>
      <w:r w:rsidRPr="003E0704">
        <w:rPr>
          <w:szCs w:val="20"/>
        </w:rPr>
        <w:t xml:space="preserve">ykonawcę sprzecznych interesów, </w:t>
      </w:r>
      <w:r w:rsidR="00340AD9" w:rsidRPr="003E0704">
        <w:rPr>
          <w:szCs w:val="20"/>
        </w:rPr>
        <w:br/>
      </w:r>
      <w:r w:rsidRPr="003E0704">
        <w:rPr>
          <w:szCs w:val="20"/>
        </w:rPr>
        <w:t xml:space="preserve">w szczególności zaangażowanie zasobów technicznych lub zawodowych </w:t>
      </w:r>
      <w:r w:rsidR="00F46FF0" w:rsidRPr="003E0704">
        <w:rPr>
          <w:szCs w:val="20"/>
        </w:rPr>
        <w:t>W</w:t>
      </w:r>
      <w:r w:rsidRPr="003E0704">
        <w:rPr>
          <w:szCs w:val="20"/>
        </w:rPr>
        <w:t xml:space="preserve">ykonawcy w inne przedsięwzięcia gospodarcze </w:t>
      </w:r>
      <w:r w:rsidR="00F46FF0" w:rsidRPr="003E0704">
        <w:rPr>
          <w:szCs w:val="20"/>
        </w:rPr>
        <w:t>W</w:t>
      </w:r>
      <w:r w:rsidRPr="003E0704">
        <w:rPr>
          <w:szCs w:val="20"/>
        </w:rPr>
        <w:t>ykonawcy może mieć negatywny wpływ na realizację zamówienia.</w:t>
      </w:r>
    </w:p>
    <w:p w14:paraId="0000008E" w14:textId="3CBE34D9" w:rsidR="00680AA1" w:rsidRPr="003E0704" w:rsidRDefault="00D95B0C" w:rsidP="00912A11">
      <w:pPr>
        <w:pStyle w:val="Nagwek2"/>
        <w:rPr>
          <w:b w:val="0"/>
          <w:bCs/>
          <w:szCs w:val="28"/>
        </w:rPr>
      </w:pPr>
      <w:bookmarkStart w:id="19" w:name="_sv3xn7chhdup" w:colFirst="0" w:colLast="0"/>
      <w:bookmarkEnd w:id="19"/>
      <w:r w:rsidRPr="003E0704">
        <w:rPr>
          <w:bCs/>
          <w:szCs w:val="28"/>
        </w:rPr>
        <w:t>VIII</w:t>
      </w:r>
      <w:r w:rsidR="00F05576" w:rsidRPr="003E0704">
        <w:rPr>
          <w:bCs/>
          <w:szCs w:val="28"/>
        </w:rPr>
        <w:t>. Podstawy wykluczenia z postępowania</w:t>
      </w:r>
    </w:p>
    <w:p w14:paraId="0000008F" w14:textId="77777777" w:rsidR="00680AA1" w:rsidRPr="003E0704" w:rsidRDefault="00F05576" w:rsidP="00912A11">
      <w:pPr>
        <w:numPr>
          <w:ilvl w:val="0"/>
          <w:numId w:val="2"/>
        </w:numPr>
        <w:spacing w:before="120"/>
        <w:ind w:left="452"/>
        <w:jc w:val="both"/>
        <w:rPr>
          <w:szCs w:val="20"/>
        </w:rPr>
      </w:pPr>
      <w:r w:rsidRPr="003E0704">
        <w:rPr>
          <w:szCs w:val="20"/>
        </w:rPr>
        <w:t>Z postępowania o udzielenie zamówienia wyklucza się Wykonawców, w stosunku do których zachodzi którakolwiek z okoliczności wskazanych:</w:t>
      </w:r>
    </w:p>
    <w:p w14:paraId="00000090" w14:textId="03771BBB" w:rsidR="00680AA1" w:rsidRPr="003E0704" w:rsidRDefault="00F05576" w:rsidP="00912A11">
      <w:pPr>
        <w:numPr>
          <w:ilvl w:val="0"/>
          <w:numId w:val="12"/>
        </w:numPr>
        <w:spacing w:before="120"/>
        <w:ind w:left="953" w:hanging="386"/>
        <w:jc w:val="both"/>
        <w:rPr>
          <w:szCs w:val="20"/>
        </w:rPr>
      </w:pPr>
      <w:r w:rsidRPr="003E0704">
        <w:rPr>
          <w:szCs w:val="20"/>
        </w:rPr>
        <w:t>w art. 108 ust. 1 PZP;</w:t>
      </w:r>
    </w:p>
    <w:p w14:paraId="00000091" w14:textId="321BA0BA" w:rsidR="00680AA1" w:rsidRPr="003E0704" w:rsidRDefault="00F05576" w:rsidP="00912A11">
      <w:pPr>
        <w:numPr>
          <w:ilvl w:val="0"/>
          <w:numId w:val="12"/>
        </w:numPr>
        <w:spacing w:before="120"/>
        <w:ind w:left="953" w:hanging="386"/>
        <w:jc w:val="both"/>
        <w:rPr>
          <w:szCs w:val="20"/>
        </w:rPr>
      </w:pPr>
      <w:r w:rsidRPr="003E0704">
        <w:rPr>
          <w:szCs w:val="20"/>
        </w:rPr>
        <w:t>w art. 109 ust. 1 pkt. 4, 5, 7</w:t>
      </w:r>
      <w:r w:rsidR="007D3CA4" w:rsidRPr="003E0704">
        <w:rPr>
          <w:szCs w:val="20"/>
        </w:rPr>
        <w:t>, 8 i 10</w:t>
      </w:r>
      <w:r w:rsidRPr="003E0704">
        <w:rPr>
          <w:szCs w:val="20"/>
        </w:rPr>
        <w:t xml:space="preserve"> PZP, tj.:</w:t>
      </w:r>
    </w:p>
    <w:p w14:paraId="00000092" w14:textId="364F6D5A" w:rsidR="00680AA1" w:rsidRPr="003E0704" w:rsidRDefault="00F05576" w:rsidP="00912A11">
      <w:pPr>
        <w:numPr>
          <w:ilvl w:val="0"/>
          <w:numId w:val="5"/>
        </w:numPr>
        <w:spacing w:before="120" w:after="60"/>
        <w:ind w:left="1246" w:hanging="434"/>
        <w:jc w:val="both"/>
        <w:rPr>
          <w:szCs w:val="20"/>
        </w:rPr>
      </w:pPr>
      <w:r w:rsidRPr="003E0704">
        <w:rPr>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4C47" w:rsidRPr="003E0704">
        <w:rPr>
          <w:szCs w:val="20"/>
        </w:rPr>
        <w:t>,</w:t>
      </w:r>
    </w:p>
    <w:p w14:paraId="00000093" w14:textId="30D914C2" w:rsidR="00680AA1" w:rsidRPr="003E0704" w:rsidRDefault="00F05576" w:rsidP="00912A11">
      <w:pPr>
        <w:numPr>
          <w:ilvl w:val="0"/>
          <w:numId w:val="5"/>
        </w:numPr>
        <w:spacing w:before="120"/>
        <w:ind w:left="1246" w:hanging="434"/>
        <w:jc w:val="both"/>
        <w:rPr>
          <w:szCs w:val="20"/>
        </w:rPr>
      </w:pPr>
      <w:r w:rsidRPr="003E0704">
        <w:rPr>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56464B" w:rsidRPr="003E0704">
        <w:rPr>
          <w:szCs w:val="20"/>
        </w:rPr>
        <w:t>Z</w:t>
      </w:r>
      <w:r w:rsidRPr="003E0704">
        <w:rPr>
          <w:szCs w:val="20"/>
        </w:rPr>
        <w:t>amawiający jest w stanie wykazać za pomocą stosownych dowodów</w:t>
      </w:r>
      <w:r w:rsidR="00564C47" w:rsidRPr="003E0704">
        <w:rPr>
          <w:szCs w:val="20"/>
        </w:rPr>
        <w:t>,</w:t>
      </w:r>
    </w:p>
    <w:p w14:paraId="3ED7A394" w14:textId="77777777" w:rsidR="007D3CA4" w:rsidRPr="003E0704" w:rsidRDefault="00F05576" w:rsidP="00912A11">
      <w:pPr>
        <w:numPr>
          <w:ilvl w:val="0"/>
          <w:numId w:val="5"/>
        </w:numPr>
        <w:spacing w:before="120"/>
        <w:ind w:left="1246" w:hanging="434"/>
        <w:jc w:val="both"/>
        <w:rPr>
          <w:szCs w:val="20"/>
        </w:rPr>
      </w:pPr>
      <w:r w:rsidRPr="003E0704">
        <w:rPr>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7D3CA4" w:rsidRPr="003E0704">
        <w:rPr>
          <w:szCs w:val="20"/>
        </w:rPr>
        <w:t>,</w:t>
      </w:r>
    </w:p>
    <w:p w14:paraId="71AB4ABE" w14:textId="77777777" w:rsidR="007D3CA4" w:rsidRPr="003E0704" w:rsidRDefault="007D3CA4" w:rsidP="00912A11">
      <w:pPr>
        <w:numPr>
          <w:ilvl w:val="0"/>
          <w:numId w:val="5"/>
        </w:numPr>
        <w:spacing w:before="120"/>
        <w:ind w:left="1246" w:hanging="434"/>
        <w:jc w:val="both"/>
        <w:rPr>
          <w:szCs w:val="20"/>
        </w:rPr>
      </w:pPr>
      <w:r w:rsidRPr="003E0704">
        <w:rPr>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w:t>
      </w:r>
      <w:r w:rsidRPr="003E0704">
        <w:rPr>
          <w:szCs w:val="20"/>
        </w:rPr>
        <w:lastRenderedPageBreak/>
        <w:t xml:space="preserve">na decyzje podejmowane przez zamawiającego w postępowaniu o udzielenie zamówienia, lub który zataił te informacje lub nie jest w stanie przedstawić wymaganych podmiotowych środków dowodowych, </w:t>
      </w:r>
    </w:p>
    <w:p w14:paraId="535F3D07" w14:textId="77777777" w:rsidR="007D3CA4" w:rsidRPr="003E0704" w:rsidRDefault="007D3CA4" w:rsidP="00912A11">
      <w:pPr>
        <w:numPr>
          <w:ilvl w:val="0"/>
          <w:numId w:val="5"/>
        </w:numPr>
        <w:spacing w:before="120"/>
        <w:ind w:left="1246" w:hanging="434"/>
        <w:jc w:val="both"/>
        <w:rPr>
          <w:szCs w:val="20"/>
        </w:rPr>
      </w:pPr>
      <w:r w:rsidRPr="003E0704">
        <w:rPr>
          <w:szCs w:val="20"/>
        </w:rPr>
        <w:t>który w wyniku lekkomyślności lub niedbalstwa przedstawił informacje wprowadzające w błąd, co mogło mieć istotny wpływ na decyzje podejmowane przez zamawiającego w postępowaniu o udzielenie zamówienia.</w:t>
      </w:r>
    </w:p>
    <w:p w14:paraId="02238E63" w14:textId="77777777" w:rsidR="00EA2C73" w:rsidRPr="003E0704" w:rsidRDefault="00F05576" w:rsidP="00912A11">
      <w:pPr>
        <w:numPr>
          <w:ilvl w:val="0"/>
          <w:numId w:val="2"/>
        </w:numPr>
        <w:spacing w:before="120"/>
        <w:ind w:left="452"/>
        <w:jc w:val="both"/>
        <w:rPr>
          <w:szCs w:val="20"/>
        </w:rPr>
      </w:pPr>
      <w:r w:rsidRPr="003E0704">
        <w:rPr>
          <w:szCs w:val="20"/>
        </w:rPr>
        <w:t>Wykluczenie Wykonawcy następuje zgodnie z art. 111 PZP</w:t>
      </w:r>
      <w:r w:rsidR="00D52CA7" w:rsidRPr="003E0704">
        <w:rPr>
          <w:szCs w:val="20"/>
        </w:rPr>
        <w:t>.</w:t>
      </w:r>
    </w:p>
    <w:p w14:paraId="7C3B16FE" w14:textId="0A5F3FE6" w:rsidR="00596585" w:rsidRPr="003E0704" w:rsidRDefault="00596585" w:rsidP="00912A11">
      <w:pPr>
        <w:numPr>
          <w:ilvl w:val="0"/>
          <w:numId w:val="2"/>
        </w:numPr>
        <w:spacing w:before="120"/>
        <w:ind w:left="452"/>
        <w:jc w:val="both"/>
        <w:rPr>
          <w:szCs w:val="20"/>
        </w:rPr>
      </w:pPr>
      <w:r w:rsidRPr="003E0704">
        <w:rPr>
          <w:rStyle w:val="markedcontent"/>
          <w:iCs/>
          <w:szCs w:val="20"/>
        </w:rPr>
        <w:t xml:space="preserve">Mocą </w:t>
      </w:r>
      <w:bookmarkStart w:id="20" w:name="_Hlk104288938"/>
      <w:r w:rsidRPr="003E0704">
        <w:rPr>
          <w:rStyle w:val="markedcontent"/>
          <w:iCs/>
          <w:szCs w:val="20"/>
        </w:rPr>
        <w:t xml:space="preserve">art. 7 ust. 1 </w:t>
      </w:r>
      <w:r w:rsidRPr="003E0704">
        <w:rPr>
          <w:iCs/>
          <w:szCs w:val="20"/>
        </w:rPr>
        <w:t xml:space="preserve"> </w:t>
      </w:r>
      <w:bookmarkStart w:id="21" w:name="_Hlk102646195"/>
      <w:r w:rsidRPr="003E0704">
        <w:rPr>
          <w:iCs/>
          <w:szCs w:val="20"/>
        </w:rPr>
        <w:t xml:space="preserve">ustawy z dnia 13 kwietnia 2022 r. </w:t>
      </w:r>
      <w:r w:rsidRPr="003E0704">
        <w:rPr>
          <w:bCs/>
          <w:iCs/>
          <w:szCs w:val="20"/>
        </w:rPr>
        <w:t xml:space="preserve">o szczególnych rozwiązaniach w zakresie przeciwdziałania wspieraniu agresji </w:t>
      </w:r>
      <w:bookmarkEnd w:id="20"/>
      <w:r w:rsidR="00876B6A" w:rsidRPr="00133DFA">
        <w:rPr>
          <w:rFonts w:ascii="Tahoma" w:eastAsia="Calibri" w:hAnsi="Tahoma" w:cs="Tahoma"/>
          <w:szCs w:val="20"/>
          <w:lang w:eastAsia="en-US"/>
        </w:rPr>
        <w:t>na Ukrainę oraz służących ochronie bezpieczeństwa narodowego (Dz. U. 2023 poz. 1497)</w:t>
      </w:r>
      <w:bookmarkEnd w:id="21"/>
      <w:r w:rsidRPr="003E0704">
        <w:rPr>
          <w:bCs/>
          <w:iCs/>
          <w:szCs w:val="20"/>
        </w:rPr>
        <w:t xml:space="preserve"> z</w:t>
      </w:r>
      <w:r w:rsidRPr="003E0704">
        <w:rPr>
          <w:szCs w:val="20"/>
        </w:rPr>
        <w:t xml:space="preserve"> postępowania o udzielenie zamówienia publicznego wyklucza się:</w:t>
      </w:r>
    </w:p>
    <w:p w14:paraId="01EE15D3" w14:textId="77777777" w:rsidR="00596585" w:rsidRPr="003E0704" w:rsidRDefault="00596585" w:rsidP="00AA402D">
      <w:pPr>
        <w:numPr>
          <w:ilvl w:val="0"/>
          <w:numId w:val="48"/>
        </w:numPr>
        <w:ind w:left="993"/>
        <w:jc w:val="both"/>
        <w:rPr>
          <w:szCs w:val="20"/>
        </w:rPr>
      </w:pPr>
      <w:r w:rsidRPr="003E0704">
        <w:rPr>
          <w:szCs w:val="20"/>
        </w:rPr>
        <w:t xml:space="preserve">wykonawcę oraz uczestnika konkursu wymienionego w wykazach określonych w </w:t>
      </w:r>
      <w:hyperlink r:id="rId11" w:anchor="/document/67607987?cm=DOCUMENT" w:history="1">
        <w:r w:rsidRPr="003E0704">
          <w:rPr>
            <w:szCs w:val="20"/>
          </w:rPr>
          <w:t>rozporządzeniu</w:t>
        </w:r>
      </w:hyperlink>
      <w:r w:rsidRPr="003E0704">
        <w:rPr>
          <w:szCs w:val="20"/>
        </w:rPr>
        <w:t xml:space="preserve"> 765/2006 i </w:t>
      </w:r>
      <w:hyperlink r:id="rId12" w:anchor="/document/68410867?cm=DOCUMENT" w:history="1">
        <w:r w:rsidRPr="003E0704">
          <w:rPr>
            <w:szCs w:val="20"/>
          </w:rPr>
          <w:t>rozporządzeniu</w:t>
        </w:r>
      </w:hyperlink>
      <w:r w:rsidRPr="003E0704">
        <w:rPr>
          <w:szCs w:val="20"/>
        </w:rPr>
        <w:t xml:space="preserve"> 269/2014 albo wpisanego na listę na podstawie decyzji w sprawie wpisu na listę rozstrzygającej o zastosowaniu środka, o którym mowa w art. 1 pkt 3;</w:t>
      </w:r>
    </w:p>
    <w:p w14:paraId="25C7E365" w14:textId="5D8ECF41" w:rsidR="00596585" w:rsidRPr="003E0704" w:rsidRDefault="00596585" w:rsidP="00AA402D">
      <w:pPr>
        <w:numPr>
          <w:ilvl w:val="0"/>
          <w:numId w:val="48"/>
        </w:numPr>
        <w:ind w:left="993"/>
        <w:jc w:val="both"/>
        <w:rPr>
          <w:szCs w:val="20"/>
        </w:rPr>
      </w:pPr>
      <w:r w:rsidRPr="003E0704">
        <w:rPr>
          <w:szCs w:val="20"/>
        </w:rPr>
        <w:t xml:space="preserve">wykonawcę oraz uczestnika konkursu, którego beneficjentem rzeczywistym w rozumieniu </w:t>
      </w:r>
      <w:hyperlink r:id="rId13" w:anchor="/document/18708093?cm=DOCUMENT" w:history="1">
        <w:r w:rsidRPr="003E0704">
          <w:rPr>
            <w:szCs w:val="20"/>
          </w:rPr>
          <w:t>ustawy</w:t>
        </w:r>
      </w:hyperlink>
      <w:r w:rsidRPr="003E0704">
        <w:rPr>
          <w:szCs w:val="20"/>
        </w:rPr>
        <w:t xml:space="preserve"> z dnia 1 marca 2018 r. o przeciwdziałaniu praniu pieniędzy oraz finansowaniu terroryzmu (</w:t>
      </w:r>
      <w:r w:rsidR="0061080A" w:rsidRPr="0026269D">
        <w:rPr>
          <w:rFonts w:ascii="Tahoma" w:hAnsi="Tahoma" w:cs="Tahoma"/>
          <w:szCs w:val="18"/>
        </w:rPr>
        <w:t xml:space="preserve">Dz. U. z </w:t>
      </w:r>
      <w:r w:rsidR="0061080A">
        <w:rPr>
          <w:rFonts w:ascii="Tahoma" w:hAnsi="Tahoma" w:cs="Tahoma"/>
          <w:szCs w:val="18"/>
        </w:rPr>
        <w:t>2023</w:t>
      </w:r>
      <w:r w:rsidR="0061080A" w:rsidRPr="0026269D">
        <w:rPr>
          <w:rFonts w:ascii="Tahoma" w:hAnsi="Tahoma" w:cs="Tahoma"/>
          <w:szCs w:val="18"/>
        </w:rPr>
        <w:t xml:space="preserve"> r. poz. </w:t>
      </w:r>
      <w:r w:rsidR="0061080A">
        <w:rPr>
          <w:rFonts w:ascii="Tahoma" w:hAnsi="Tahoma" w:cs="Tahoma"/>
          <w:szCs w:val="18"/>
        </w:rPr>
        <w:t>1124</w:t>
      </w:r>
      <w:r w:rsidRPr="003E0704">
        <w:rPr>
          <w:szCs w:val="20"/>
        </w:rPr>
        <w:t xml:space="preserve">) jest osoba wymieniona w wykazach określonych w </w:t>
      </w:r>
      <w:hyperlink r:id="rId14" w:anchor="/document/67607987?cm=DOCUMENT" w:history="1">
        <w:r w:rsidRPr="003E0704">
          <w:rPr>
            <w:szCs w:val="20"/>
          </w:rPr>
          <w:t>rozporządzeniu</w:t>
        </w:r>
      </w:hyperlink>
      <w:r w:rsidRPr="003E0704">
        <w:rPr>
          <w:szCs w:val="20"/>
        </w:rPr>
        <w:t xml:space="preserve"> 765/2006 i </w:t>
      </w:r>
      <w:hyperlink r:id="rId15" w:anchor="/document/68410867?cm=DOCUMENT" w:history="1">
        <w:r w:rsidRPr="003E0704">
          <w:rPr>
            <w:szCs w:val="20"/>
          </w:rPr>
          <w:t>rozporządzeniu</w:t>
        </w:r>
      </w:hyperlink>
      <w:r w:rsidRPr="003E0704">
        <w:rPr>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006B65D3" w14:textId="6207C49F" w:rsidR="00596585" w:rsidRPr="003E0704" w:rsidRDefault="00596585" w:rsidP="00AA402D">
      <w:pPr>
        <w:numPr>
          <w:ilvl w:val="0"/>
          <w:numId w:val="48"/>
        </w:numPr>
        <w:ind w:left="993"/>
        <w:jc w:val="both"/>
        <w:rPr>
          <w:szCs w:val="20"/>
        </w:rPr>
      </w:pPr>
      <w:r w:rsidRPr="003E0704">
        <w:rPr>
          <w:szCs w:val="20"/>
        </w:rPr>
        <w:t xml:space="preserve">wykonawcę oraz uczestnika konkursu, którego jednostką dominującą w rozumieniu </w:t>
      </w:r>
      <w:hyperlink r:id="rId16" w:anchor="/document/16796295?unitId=art(3)ust(1)pkt(37)&amp;cm=DOCUMENT" w:history="1">
        <w:r w:rsidRPr="003E0704">
          <w:rPr>
            <w:szCs w:val="20"/>
          </w:rPr>
          <w:t>art. 3 ust. 1 pkt 37</w:t>
        </w:r>
      </w:hyperlink>
      <w:r w:rsidRPr="003E0704">
        <w:rPr>
          <w:szCs w:val="20"/>
        </w:rPr>
        <w:t xml:space="preserve"> ustawy z dnia 29 września 1994 r. o rachunkowości (</w:t>
      </w:r>
      <w:r w:rsidR="0061080A" w:rsidRPr="0026269D">
        <w:rPr>
          <w:rFonts w:ascii="Tahoma" w:hAnsi="Tahoma" w:cs="Tahoma"/>
          <w:szCs w:val="18"/>
        </w:rPr>
        <w:t xml:space="preserve">Dz. U. z </w:t>
      </w:r>
      <w:r w:rsidR="0061080A">
        <w:rPr>
          <w:rFonts w:ascii="Tahoma" w:hAnsi="Tahoma" w:cs="Tahoma"/>
          <w:szCs w:val="18"/>
        </w:rPr>
        <w:t>2023</w:t>
      </w:r>
      <w:r w:rsidR="0061080A" w:rsidRPr="0026269D">
        <w:rPr>
          <w:rFonts w:ascii="Tahoma" w:hAnsi="Tahoma" w:cs="Tahoma"/>
          <w:szCs w:val="18"/>
        </w:rPr>
        <w:t xml:space="preserve"> r. poz. </w:t>
      </w:r>
      <w:r w:rsidR="0061080A">
        <w:rPr>
          <w:rFonts w:ascii="Tahoma" w:hAnsi="Tahoma" w:cs="Tahoma"/>
          <w:szCs w:val="18"/>
        </w:rPr>
        <w:t>120</w:t>
      </w:r>
      <w:r w:rsidR="0061080A" w:rsidRPr="0026269D">
        <w:rPr>
          <w:rFonts w:ascii="Tahoma" w:hAnsi="Tahoma" w:cs="Tahoma"/>
          <w:szCs w:val="18"/>
        </w:rPr>
        <w:t xml:space="preserve"> z późn. zm</w:t>
      </w:r>
      <w:r w:rsidR="004C4045" w:rsidRPr="003E0704">
        <w:rPr>
          <w:szCs w:val="20"/>
        </w:rPr>
        <w:t>.</w:t>
      </w:r>
      <w:r w:rsidRPr="003E0704">
        <w:rPr>
          <w:szCs w:val="20"/>
        </w:rPr>
        <w:t xml:space="preserve">) jest podmiot wymieniony w wykazach określonych w </w:t>
      </w:r>
      <w:hyperlink r:id="rId17" w:anchor="/document/67607987?cm=DOCUMENT" w:history="1">
        <w:r w:rsidRPr="003E0704">
          <w:rPr>
            <w:szCs w:val="20"/>
          </w:rPr>
          <w:t>rozporządzeniu</w:t>
        </w:r>
      </w:hyperlink>
      <w:r w:rsidRPr="003E0704">
        <w:rPr>
          <w:szCs w:val="20"/>
        </w:rPr>
        <w:t xml:space="preserve"> 765/2006 i </w:t>
      </w:r>
      <w:hyperlink r:id="rId18" w:anchor="/document/68410867?cm=DOCUMENT" w:history="1">
        <w:r w:rsidRPr="003E0704">
          <w:rPr>
            <w:szCs w:val="20"/>
          </w:rPr>
          <w:t>rozporządzeniu</w:t>
        </w:r>
      </w:hyperlink>
      <w:r w:rsidRPr="003E0704">
        <w:rPr>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0000096" w14:textId="2CA44EF0" w:rsidR="00680AA1" w:rsidRPr="003E0704" w:rsidRDefault="00D95B0C" w:rsidP="00912A11">
      <w:pPr>
        <w:pStyle w:val="Nagwek2"/>
        <w:jc w:val="both"/>
        <w:rPr>
          <w:b w:val="0"/>
          <w:bCs/>
          <w:szCs w:val="28"/>
        </w:rPr>
      </w:pPr>
      <w:bookmarkStart w:id="22" w:name="_crlv0voso4yw" w:colFirst="0" w:colLast="0"/>
      <w:bookmarkEnd w:id="22"/>
      <w:r w:rsidRPr="003E0704">
        <w:rPr>
          <w:bCs/>
          <w:szCs w:val="28"/>
        </w:rPr>
        <w:t>I</w:t>
      </w:r>
      <w:r w:rsidR="00F05576" w:rsidRPr="003E0704">
        <w:rPr>
          <w:bCs/>
          <w:szCs w:val="28"/>
        </w:rPr>
        <w:t>X. Podmiotowe środki dowodowe. Oświadczenia i dokumenty, jakie zobowiązani są dostarczyć Wykonawcy w celu potwierdzenia spełniania warunków udziału w postępowaniu oraz wykazania braku podstaw wykluczenia</w:t>
      </w:r>
    </w:p>
    <w:p w14:paraId="5478B6D2" w14:textId="4A57265E" w:rsidR="00A6126E" w:rsidRPr="003E0704" w:rsidRDefault="00F05576" w:rsidP="00912A11">
      <w:pPr>
        <w:numPr>
          <w:ilvl w:val="0"/>
          <w:numId w:val="6"/>
        </w:numPr>
        <w:autoSpaceDE w:val="0"/>
        <w:autoSpaceDN w:val="0"/>
        <w:adjustRightInd w:val="0"/>
        <w:spacing w:before="240" w:after="120"/>
        <w:ind w:left="426" w:hanging="426"/>
        <w:jc w:val="both"/>
        <w:rPr>
          <w:color w:val="000000"/>
          <w:szCs w:val="20"/>
        </w:rPr>
      </w:pPr>
      <w:r w:rsidRPr="003E0704">
        <w:rPr>
          <w:szCs w:val="20"/>
        </w:rPr>
        <w:t xml:space="preserve">Do oferty </w:t>
      </w:r>
      <w:r w:rsidR="00A6126E" w:rsidRPr="003E0704">
        <w:rPr>
          <w:color w:val="000000"/>
          <w:szCs w:val="20"/>
        </w:rPr>
        <w:t xml:space="preserve">Wykonawca zobowiązany jest </w:t>
      </w:r>
      <w:r w:rsidR="00596585" w:rsidRPr="003E0704">
        <w:rPr>
          <w:color w:val="000000"/>
          <w:szCs w:val="20"/>
        </w:rPr>
        <w:t>dołączyć aktualne na dzień składania ofert oświadczenie o spełnianiu warunków udziału w postępowaniu (</w:t>
      </w:r>
      <w:r w:rsidR="00596585" w:rsidRPr="003E0704">
        <w:rPr>
          <w:b/>
          <w:bCs/>
          <w:szCs w:val="20"/>
        </w:rPr>
        <w:t>załącznik nr 3 do SWZ</w:t>
      </w:r>
      <w:r w:rsidR="00596585" w:rsidRPr="003E0704">
        <w:rPr>
          <w:szCs w:val="20"/>
        </w:rPr>
        <w:t>) oraz o braku podstaw do wykluczenia z postępowania (</w:t>
      </w:r>
      <w:r w:rsidR="00596585" w:rsidRPr="003E0704">
        <w:rPr>
          <w:b/>
          <w:bCs/>
          <w:szCs w:val="20"/>
        </w:rPr>
        <w:t>załącznik nr 2 do SWZ</w:t>
      </w:r>
      <w:r w:rsidR="00596585" w:rsidRPr="003E0704">
        <w:rPr>
          <w:szCs w:val="20"/>
        </w:rPr>
        <w:t>).</w:t>
      </w:r>
    </w:p>
    <w:p w14:paraId="47CBFDE4" w14:textId="629068BE" w:rsidR="00A6126E" w:rsidRPr="003E0704" w:rsidRDefault="00F05576" w:rsidP="00912A11">
      <w:pPr>
        <w:numPr>
          <w:ilvl w:val="0"/>
          <w:numId w:val="6"/>
        </w:numPr>
        <w:autoSpaceDE w:val="0"/>
        <w:autoSpaceDN w:val="0"/>
        <w:adjustRightInd w:val="0"/>
        <w:spacing w:before="240" w:after="120"/>
        <w:ind w:left="426" w:hanging="426"/>
        <w:jc w:val="both"/>
        <w:rPr>
          <w:color w:val="000000"/>
          <w:szCs w:val="20"/>
        </w:rPr>
      </w:pPr>
      <w:r w:rsidRPr="003E0704">
        <w:rPr>
          <w:szCs w:val="20"/>
        </w:rPr>
        <w:t>Informacje zawarte w oświadczeni</w:t>
      </w:r>
      <w:r w:rsidR="00143D27">
        <w:rPr>
          <w:szCs w:val="20"/>
        </w:rPr>
        <w:t>ach</w:t>
      </w:r>
      <w:r w:rsidRPr="003E0704">
        <w:rPr>
          <w:szCs w:val="20"/>
        </w:rPr>
        <w:t>, o który</w:t>
      </w:r>
      <w:r w:rsidR="00143D27">
        <w:rPr>
          <w:szCs w:val="20"/>
        </w:rPr>
        <w:t>ch</w:t>
      </w:r>
      <w:r w:rsidRPr="003E0704">
        <w:rPr>
          <w:szCs w:val="20"/>
        </w:rPr>
        <w:t xml:space="preserve"> mowa w pkt 1 stanowią wstępne potwierdzenie, że Wykonawca nie podlega wykluczeniu oraz spełnia warunki udziału w postępowaniu.</w:t>
      </w:r>
    </w:p>
    <w:p w14:paraId="201A690B" w14:textId="1E1B926C" w:rsidR="00A6126E" w:rsidRPr="003E0704" w:rsidRDefault="00F05576" w:rsidP="00912A11">
      <w:pPr>
        <w:numPr>
          <w:ilvl w:val="0"/>
          <w:numId w:val="6"/>
        </w:numPr>
        <w:autoSpaceDE w:val="0"/>
        <w:autoSpaceDN w:val="0"/>
        <w:adjustRightInd w:val="0"/>
        <w:spacing w:before="240" w:after="120"/>
        <w:ind w:left="426" w:hanging="426"/>
        <w:jc w:val="both"/>
        <w:rPr>
          <w:color w:val="000000"/>
          <w:szCs w:val="20"/>
        </w:rPr>
      </w:pPr>
      <w:r w:rsidRPr="003E0704">
        <w:rPr>
          <w:szCs w:val="20"/>
        </w:rPr>
        <w:t>Zamawiający w</w:t>
      </w:r>
      <w:r w:rsidR="00D52CA7" w:rsidRPr="003E0704">
        <w:rPr>
          <w:szCs w:val="20"/>
        </w:rPr>
        <w:t>ezwie</w:t>
      </w:r>
      <w:r w:rsidRPr="003E0704">
        <w:rPr>
          <w:szCs w:val="20"/>
        </w:rPr>
        <w:t xml:space="preserve"> </w:t>
      </w:r>
      <w:r w:rsidR="00F46FF0" w:rsidRPr="003E0704">
        <w:rPr>
          <w:szCs w:val="20"/>
        </w:rPr>
        <w:t>W</w:t>
      </w:r>
      <w:r w:rsidRPr="003E0704">
        <w:rPr>
          <w:szCs w:val="20"/>
        </w:rPr>
        <w:t xml:space="preserve">ykonawcę, którego oferta została najwyżej oceniona, do złożenia </w:t>
      </w:r>
      <w:r w:rsidR="00564C47" w:rsidRPr="003E0704">
        <w:rPr>
          <w:szCs w:val="20"/>
        </w:rPr>
        <w:br/>
      </w:r>
      <w:r w:rsidRPr="003E0704">
        <w:rPr>
          <w:szCs w:val="20"/>
        </w:rPr>
        <w:t xml:space="preserve">w wyznaczonym terminie, nie krótszym niż 5 dni od dnia wezwania, </w:t>
      </w:r>
      <w:r w:rsidR="00D52CA7" w:rsidRPr="003E0704">
        <w:rPr>
          <w:szCs w:val="20"/>
        </w:rPr>
        <w:t xml:space="preserve">aktualnych na dzień złożenia </w:t>
      </w:r>
      <w:r w:rsidRPr="003E0704">
        <w:rPr>
          <w:szCs w:val="20"/>
        </w:rPr>
        <w:t>podmiotowych środków dowodowych</w:t>
      </w:r>
      <w:r w:rsidR="00564C47" w:rsidRPr="003E0704">
        <w:rPr>
          <w:szCs w:val="20"/>
        </w:rPr>
        <w:t>.</w:t>
      </w:r>
    </w:p>
    <w:p w14:paraId="1B19183E" w14:textId="27AFA0FC" w:rsidR="004363A5" w:rsidRPr="003E0704" w:rsidRDefault="00F05576" w:rsidP="00912A11">
      <w:pPr>
        <w:numPr>
          <w:ilvl w:val="0"/>
          <w:numId w:val="6"/>
        </w:numPr>
        <w:autoSpaceDE w:val="0"/>
        <w:autoSpaceDN w:val="0"/>
        <w:adjustRightInd w:val="0"/>
        <w:spacing w:before="240" w:after="120"/>
        <w:ind w:left="426" w:hanging="426"/>
        <w:jc w:val="both"/>
        <w:rPr>
          <w:color w:val="000000"/>
          <w:szCs w:val="20"/>
        </w:rPr>
      </w:pPr>
      <w:r w:rsidRPr="003E0704">
        <w:rPr>
          <w:szCs w:val="20"/>
        </w:rPr>
        <w:t xml:space="preserve">Podmiotowe środki dowodowe wymagane od </w:t>
      </w:r>
      <w:r w:rsidR="005633B5" w:rsidRPr="003E0704">
        <w:rPr>
          <w:szCs w:val="20"/>
        </w:rPr>
        <w:t>W</w:t>
      </w:r>
      <w:r w:rsidRPr="003E0704">
        <w:rPr>
          <w:szCs w:val="20"/>
        </w:rPr>
        <w:t>ykonawcy obejmują:</w:t>
      </w:r>
    </w:p>
    <w:p w14:paraId="7AB156B2" w14:textId="5E94A32C" w:rsidR="004363A5" w:rsidRPr="003E0704" w:rsidRDefault="003153D0" w:rsidP="005E0696">
      <w:pPr>
        <w:pStyle w:val="Akapitzlist"/>
        <w:numPr>
          <w:ilvl w:val="0"/>
          <w:numId w:val="21"/>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o</w:t>
      </w:r>
      <w:r w:rsidR="00F05576" w:rsidRPr="003E0704">
        <w:rPr>
          <w:rFonts w:ascii="Arial" w:hAnsi="Arial" w:cs="Arial"/>
          <w:szCs w:val="20"/>
        </w:rPr>
        <w:t xml:space="preserve">świadczenie </w:t>
      </w:r>
      <w:r w:rsidR="005633B5" w:rsidRPr="003E0704">
        <w:rPr>
          <w:rFonts w:ascii="Arial" w:hAnsi="Arial" w:cs="Arial"/>
          <w:szCs w:val="20"/>
        </w:rPr>
        <w:t>W</w:t>
      </w:r>
      <w:r w:rsidR="00F05576" w:rsidRPr="003E0704">
        <w:rPr>
          <w:rFonts w:ascii="Arial" w:hAnsi="Arial" w:cs="Arial"/>
          <w:szCs w:val="20"/>
        </w:rPr>
        <w:t>ykonawcy, w zakresie art. 108 ust. 1 pkt 5 ustawy, o braku przynależności do tej samej grupy kapitałowej, w rozumieniu ustawy z dnia 16 lutego 2007 r. o ochronie konkurencji i konsumentów, z innym Wykonawc</w:t>
      </w:r>
      <w:r w:rsidR="00E67AC6" w:rsidRPr="003E0704">
        <w:rPr>
          <w:rFonts w:ascii="Arial" w:hAnsi="Arial" w:cs="Arial"/>
          <w:szCs w:val="20"/>
        </w:rPr>
        <w:t>ą</w:t>
      </w:r>
      <w:r w:rsidR="00F05576" w:rsidRPr="003E0704">
        <w:rPr>
          <w:rFonts w:ascii="Arial" w:hAnsi="Arial" w:cs="Arial"/>
          <w:szCs w:val="20"/>
        </w:rPr>
        <w:t>, któr</w:t>
      </w:r>
      <w:r w:rsidR="00E67AC6" w:rsidRPr="003E0704">
        <w:rPr>
          <w:rFonts w:ascii="Arial" w:hAnsi="Arial" w:cs="Arial"/>
          <w:szCs w:val="20"/>
        </w:rPr>
        <w:t>y</w:t>
      </w:r>
      <w:r w:rsidR="00F05576" w:rsidRPr="003E0704">
        <w:rPr>
          <w:rFonts w:ascii="Arial" w:hAnsi="Arial" w:cs="Arial"/>
          <w:szCs w:val="20"/>
        </w:rPr>
        <w:t xml:space="preserve"> złoży</w:t>
      </w:r>
      <w:r w:rsidR="00E67AC6" w:rsidRPr="003E0704">
        <w:rPr>
          <w:rFonts w:ascii="Arial" w:hAnsi="Arial" w:cs="Arial"/>
          <w:szCs w:val="20"/>
        </w:rPr>
        <w:t>ł</w:t>
      </w:r>
      <w:r w:rsidR="00F05576" w:rsidRPr="003E0704">
        <w:rPr>
          <w:rFonts w:ascii="Arial" w:hAnsi="Arial" w:cs="Arial"/>
          <w:szCs w:val="20"/>
        </w:rPr>
        <w:t xml:space="preserve"> odrębn</w:t>
      </w:r>
      <w:r w:rsidR="00E67AC6" w:rsidRPr="003E0704">
        <w:rPr>
          <w:rFonts w:ascii="Arial" w:hAnsi="Arial" w:cs="Arial"/>
          <w:szCs w:val="20"/>
        </w:rPr>
        <w:t>ą</w:t>
      </w:r>
      <w:r w:rsidR="00F05576" w:rsidRPr="003E0704">
        <w:rPr>
          <w:rFonts w:ascii="Arial" w:hAnsi="Arial" w:cs="Arial"/>
          <w:szCs w:val="20"/>
        </w:rPr>
        <w:t xml:space="preserve"> ofert</w:t>
      </w:r>
      <w:r w:rsidR="00E67AC6" w:rsidRPr="003E0704">
        <w:rPr>
          <w:rFonts w:ascii="Arial" w:hAnsi="Arial" w:cs="Arial"/>
          <w:szCs w:val="20"/>
        </w:rPr>
        <w:t>ę</w:t>
      </w:r>
      <w:r w:rsidR="00F05576" w:rsidRPr="003E0704">
        <w:rPr>
          <w:rFonts w:ascii="Arial" w:hAnsi="Arial" w:cs="Arial"/>
          <w:szCs w:val="20"/>
        </w:rPr>
        <w:t xml:space="preserve">, albo oświadczenia o przynależności do tej samej grupy kapitałowej wraz z dokumentami lub </w:t>
      </w:r>
      <w:r w:rsidR="00F05576" w:rsidRPr="003E0704">
        <w:rPr>
          <w:rFonts w:ascii="Arial" w:hAnsi="Arial" w:cs="Arial"/>
          <w:szCs w:val="20"/>
        </w:rPr>
        <w:lastRenderedPageBreak/>
        <w:t>informacjami potwierdzającymi przygotowanie oferty</w:t>
      </w:r>
      <w:r w:rsidRPr="003E0704">
        <w:rPr>
          <w:rFonts w:ascii="Arial" w:hAnsi="Arial" w:cs="Arial"/>
          <w:szCs w:val="20"/>
        </w:rPr>
        <w:t xml:space="preserve"> </w:t>
      </w:r>
      <w:r w:rsidR="00F05576" w:rsidRPr="003E0704">
        <w:rPr>
          <w:rFonts w:ascii="Arial" w:hAnsi="Arial" w:cs="Arial"/>
          <w:szCs w:val="20"/>
        </w:rPr>
        <w:t xml:space="preserve">niezależnie od innego </w:t>
      </w:r>
      <w:r w:rsidR="005633B5" w:rsidRPr="003E0704">
        <w:rPr>
          <w:rFonts w:ascii="Arial" w:hAnsi="Arial" w:cs="Arial"/>
          <w:szCs w:val="20"/>
        </w:rPr>
        <w:t>W</w:t>
      </w:r>
      <w:r w:rsidR="00F05576" w:rsidRPr="003E0704">
        <w:rPr>
          <w:rFonts w:ascii="Arial" w:hAnsi="Arial" w:cs="Arial"/>
          <w:szCs w:val="20"/>
        </w:rPr>
        <w:t xml:space="preserve">ykonawcy należącego do tej samej grupy kapitałowej – </w:t>
      </w:r>
      <w:r w:rsidR="00F05576" w:rsidRPr="003E0704">
        <w:rPr>
          <w:rFonts w:ascii="Arial" w:hAnsi="Arial" w:cs="Arial"/>
          <w:b/>
          <w:szCs w:val="20"/>
        </w:rPr>
        <w:t xml:space="preserve">załącznik nr </w:t>
      </w:r>
      <w:r w:rsidR="00A6126E" w:rsidRPr="003E0704">
        <w:rPr>
          <w:rFonts w:ascii="Arial" w:hAnsi="Arial" w:cs="Arial"/>
          <w:b/>
          <w:szCs w:val="20"/>
        </w:rPr>
        <w:t xml:space="preserve">6 </w:t>
      </w:r>
      <w:r w:rsidR="00F05576" w:rsidRPr="003E0704">
        <w:rPr>
          <w:rFonts w:ascii="Arial" w:hAnsi="Arial" w:cs="Arial"/>
          <w:b/>
          <w:szCs w:val="20"/>
        </w:rPr>
        <w:t>do SWZ</w:t>
      </w:r>
      <w:r w:rsidR="00B26E8F" w:rsidRPr="003E0704">
        <w:rPr>
          <w:rFonts w:ascii="Arial" w:hAnsi="Arial" w:cs="Arial"/>
          <w:bCs/>
          <w:szCs w:val="20"/>
        </w:rPr>
        <w:t>,</w:t>
      </w:r>
    </w:p>
    <w:p w14:paraId="52542C07" w14:textId="3ADF4B7A" w:rsidR="00C435EA" w:rsidRPr="003E0704" w:rsidRDefault="003153D0" w:rsidP="005E0696">
      <w:pPr>
        <w:pStyle w:val="Akapitzlist"/>
        <w:numPr>
          <w:ilvl w:val="0"/>
          <w:numId w:val="21"/>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o</w:t>
      </w:r>
      <w:r w:rsidR="00F05576" w:rsidRPr="003E0704">
        <w:rPr>
          <w:rFonts w:ascii="Arial" w:hAnsi="Arial" w:cs="Arial"/>
          <w:szCs w:val="20"/>
        </w:rPr>
        <w:t xml:space="preserve">dpis lub informacja z Krajowego Rejestru Sądowego lub z Centralnej Ewidencji </w:t>
      </w:r>
      <w:r w:rsidR="00B26E8F" w:rsidRPr="003E0704">
        <w:rPr>
          <w:rFonts w:ascii="Arial" w:hAnsi="Arial" w:cs="Arial"/>
          <w:szCs w:val="20"/>
        </w:rPr>
        <w:br/>
      </w:r>
      <w:r w:rsidR="00F05576" w:rsidRPr="003E0704">
        <w:rPr>
          <w:rFonts w:ascii="Arial" w:hAnsi="Arial" w:cs="Arial"/>
          <w:szCs w:val="20"/>
        </w:rPr>
        <w:t>i Informacji o Działalności Gospodarczej, w zakresie art. 109 ust. 1 pkt 4 ustawy, sporządzonych nie wcześniej niż 3 miesiące przed jej złożeniem, jeżeli odrębne przepisy wymagają wpisu do rejestru lub ewidencji</w:t>
      </w:r>
      <w:r w:rsidR="00B26E8F" w:rsidRPr="003E0704">
        <w:rPr>
          <w:rFonts w:ascii="Arial" w:hAnsi="Arial" w:cs="Arial"/>
          <w:szCs w:val="20"/>
        </w:rPr>
        <w:t>,</w:t>
      </w:r>
    </w:p>
    <w:p w14:paraId="634C865D" w14:textId="5EC1BAD9" w:rsidR="00C435EA" w:rsidRPr="003E0704" w:rsidRDefault="00B733C9" w:rsidP="005E0696">
      <w:pPr>
        <w:pStyle w:val="Akapitzlist"/>
        <w:numPr>
          <w:ilvl w:val="0"/>
          <w:numId w:val="21"/>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3E0704">
        <w:rPr>
          <w:rStyle w:val="Uwydatnienie"/>
          <w:rFonts w:ascii="Arial" w:hAnsi="Arial" w:cs="Arial"/>
          <w:i w:val="0"/>
          <w:iCs w:val="0"/>
          <w:szCs w:val="20"/>
        </w:rPr>
        <w:t>inne dokumenty</w:t>
      </w:r>
      <w:r w:rsidRPr="003E0704">
        <w:rPr>
          <w:rFonts w:ascii="Arial" w:hAnsi="Arial" w:cs="Arial"/>
          <w:szCs w:val="20"/>
        </w:rPr>
        <w:t xml:space="preserve"> sporządzone przez podmiot, na rzecz którego roboty budowlane zostały wykonane, a jeżeli </w:t>
      </w:r>
      <w:r w:rsidR="00F46FF0" w:rsidRPr="003E0704">
        <w:rPr>
          <w:rStyle w:val="Uwydatnienie"/>
          <w:rFonts w:ascii="Arial" w:hAnsi="Arial" w:cs="Arial"/>
          <w:i w:val="0"/>
          <w:iCs w:val="0"/>
          <w:szCs w:val="20"/>
        </w:rPr>
        <w:t>W</w:t>
      </w:r>
      <w:r w:rsidRPr="003E0704">
        <w:rPr>
          <w:rStyle w:val="Uwydatnienie"/>
          <w:rFonts w:ascii="Arial" w:hAnsi="Arial" w:cs="Arial"/>
          <w:i w:val="0"/>
          <w:iCs w:val="0"/>
          <w:szCs w:val="20"/>
        </w:rPr>
        <w:t>ykonawca</w:t>
      </w:r>
      <w:r w:rsidRPr="003E0704">
        <w:rPr>
          <w:rFonts w:ascii="Arial" w:hAnsi="Arial" w:cs="Arial"/>
          <w:szCs w:val="20"/>
        </w:rPr>
        <w:t xml:space="preserve"> z przyczyn niezależnych od niego nie jest w stanie uzyskać tych </w:t>
      </w:r>
      <w:r w:rsidRPr="003E0704">
        <w:rPr>
          <w:rStyle w:val="Uwydatnienie"/>
          <w:rFonts w:ascii="Arial" w:hAnsi="Arial" w:cs="Arial"/>
          <w:i w:val="0"/>
          <w:iCs w:val="0"/>
          <w:szCs w:val="20"/>
        </w:rPr>
        <w:t>dokumentów - inne</w:t>
      </w:r>
      <w:r w:rsidRPr="003E0704">
        <w:rPr>
          <w:rFonts w:ascii="Arial" w:hAnsi="Arial" w:cs="Arial"/>
          <w:i/>
          <w:iCs/>
          <w:szCs w:val="20"/>
        </w:rPr>
        <w:t xml:space="preserve"> </w:t>
      </w:r>
      <w:r w:rsidRPr="003E0704">
        <w:rPr>
          <w:rFonts w:ascii="Arial" w:hAnsi="Arial" w:cs="Arial"/>
          <w:szCs w:val="20"/>
        </w:rPr>
        <w:t>odpowiednie</w:t>
      </w:r>
      <w:r w:rsidRPr="003E0704">
        <w:rPr>
          <w:rFonts w:ascii="Arial" w:hAnsi="Arial" w:cs="Arial"/>
          <w:i/>
          <w:iCs/>
          <w:szCs w:val="20"/>
        </w:rPr>
        <w:t xml:space="preserve"> </w:t>
      </w:r>
      <w:r w:rsidRPr="003E0704">
        <w:rPr>
          <w:rStyle w:val="Uwydatnienie"/>
          <w:rFonts w:ascii="Arial" w:hAnsi="Arial" w:cs="Arial"/>
          <w:i w:val="0"/>
          <w:iCs w:val="0"/>
          <w:szCs w:val="20"/>
        </w:rPr>
        <w:t>dokumenty</w:t>
      </w:r>
      <w:r w:rsidR="00010D34" w:rsidRPr="003E0704">
        <w:rPr>
          <w:rFonts w:ascii="Arial" w:hAnsi="Arial" w:cs="Arial"/>
          <w:szCs w:val="20"/>
        </w:rPr>
        <w:t xml:space="preserve"> </w:t>
      </w:r>
      <w:r w:rsidRPr="003E0704">
        <w:rPr>
          <w:rFonts w:ascii="Arial" w:hAnsi="Arial" w:cs="Arial"/>
          <w:szCs w:val="20"/>
        </w:rPr>
        <w:t xml:space="preserve">– </w:t>
      </w:r>
      <w:r w:rsidRPr="003E0704">
        <w:rPr>
          <w:rFonts w:ascii="Arial" w:hAnsi="Arial" w:cs="Arial"/>
          <w:b/>
          <w:szCs w:val="20"/>
        </w:rPr>
        <w:t>załącznik nr</w:t>
      </w:r>
      <w:r w:rsidR="004363A5" w:rsidRPr="003E0704">
        <w:rPr>
          <w:rFonts w:ascii="Arial" w:hAnsi="Arial" w:cs="Arial"/>
          <w:b/>
          <w:szCs w:val="20"/>
        </w:rPr>
        <w:t xml:space="preserve"> 7 </w:t>
      </w:r>
      <w:r w:rsidRPr="003E0704">
        <w:rPr>
          <w:rFonts w:ascii="Arial" w:hAnsi="Arial" w:cs="Arial"/>
          <w:b/>
          <w:szCs w:val="20"/>
        </w:rPr>
        <w:t>do SWZ</w:t>
      </w:r>
      <w:r w:rsidR="00B26E8F" w:rsidRPr="003E0704">
        <w:rPr>
          <w:rFonts w:ascii="Arial" w:hAnsi="Arial" w:cs="Arial"/>
          <w:szCs w:val="20"/>
        </w:rPr>
        <w:t>,</w:t>
      </w:r>
    </w:p>
    <w:p w14:paraId="4BA1BCC1" w14:textId="2F7B9BEC" w:rsidR="004363A5" w:rsidRPr="003E0704" w:rsidRDefault="00010D34" w:rsidP="005E0696">
      <w:pPr>
        <w:pStyle w:val="Akapitzlist"/>
        <w:numPr>
          <w:ilvl w:val="0"/>
          <w:numId w:val="21"/>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 xml:space="preserve">wykaz osób, skierowanych przez </w:t>
      </w:r>
      <w:r w:rsidR="00F46FF0" w:rsidRPr="003E0704">
        <w:rPr>
          <w:rStyle w:val="Uwydatnienie"/>
          <w:rFonts w:ascii="Arial" w:hAnsi="Arial" w:cs="Arial"/>
          <w:i w:val="0"/>
          <w:iCs w:val="0"/>
          <w:szCs w:val="20"/>
        </w:rPr>
        <w:t>W</w:t>
      </w:r>
      <w:r w:rsidRPr="003E0704">
        <w:rPr>
          <w:rStyle w:val="Uwydatnienie"/>
          <w:rFonts w:ascii="Arial" w:hAnsi="Arial" w:cs="Arial"/>
          <w:i w:val="0"/>
          <w:iCs w:val="0"/>
          <w:szCs w:val="20"/>
        </w:rPr>
        <w:t>ykonawcę</w:t>
      </w:r>
      <w:r w:rsidRPr="003E0704">
        <w:rPr>
          <w:rFonts w:ascii="Arial" w:hAnsi="Arial" w:cs="Arial"/>
          <w:szCs w:val="20"/>
        </w:rPr>
        <w:t xml:space="preserve"> do realizacji zamówienia publicznego, </w:t>
      </w:r>
      <w:r w:rsidR="00B26E8F" w:rsidRPr="003E0704">
        <w:rPr>
          <w:rFonts w:ascii="Arial" w:hAnsi="Arial" w:cs="Arial"/>
          <w:szCs w:val="20"/>
        </w:rPr>
        <w:br/>
      </w:r>
      <w:r w:rsidRPr="003E0704">
        <w:rPr>
          <w:rFonts w:ascii="Arial" w:hAnsi="Arial" w:cs="Arial"/>
          <w:szCs w:val="2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B26E8F" w:rsidRPr="003E0704">
        <w:rPr>
          <w:rFonts w:ascii="Arial" w:hAnsi="Arial" w:cs="Arial"/>
          <w:szCs w:val="20"/>
        </w:rPr>
        <w:br/>
      </w:r>
      <w:r w:rsidRPr="003E0704">
        <w:rPr>
          <w:rFonts w:ascii="Arial" w:hAnsi="Arial" w:cs="Arial"/>
          <w:szCs w:val="20"/>
        </w:rPr>
        <w:t xml:space="preserve">o podstawie do dysponowania tymi osobami – </w:t>
      </w:r>
      <w:r w:rsidRPr="003E0704">
        <w:rPr>
          <w:rFonts w:ascii="Arial" w:hAnsi="Arial" w:cs="Arial"/>
          <w:b/>
          <w:szCs w:val="20"/>
        </w:rPr>
        <w:t>załącznik nr</w:t>
      </w:r>
      <w:r w:rsidR="004363A5" w:rsidRPr="003E0704">
        <w:rPr>
          <w:rFonts w:ascii="Arial" w:hAnsi="Arial" w:cs="Arial"/>
          <w:b/>
          <w:szCs w:val="20"/>
        </w:rPr>
        <w:t xml:space="preserve"> 8</w:t>
      </w:r>
      <w:r w:rsidR="00B26E8F" w:rsidRPr="003E0704">
        <w:rPr>
          <w:rFonts w:ascii="Arial" w:hAnsi="Arial" w:cs="Arial"/>
          <w:b/>
          <w:szCs w:val="20"/>
        </w:rPr>
        <w:t xml:space="preserve"> </w:t>
      </w:r>
      <w:r w:rsidRPr="003E0704">
        <w:rPr>
          <w:rFonts w:ascii="Arial" w:hAnsi="Arial" w:cs="Arial"/>
          <w:b/>
          <w:szCs w:val="20"/>
        </w:rPr>
        <w:t>do SWZ</w:t>
      </w:r>
      <w:r w:rsidR="00B26E8F" w:rsidRPr="003E0704">
        <w:rPr>
          <w:rFonts w:ascii="Arial" w:hAnsi="Arial" w:cs="Arial"/>
          <w:szCs w:val="20"/>
        </w:rPr>
        <w:t>.</w:t>
      </w:r>
    </w:p>
    <w:p w14:paraId="16D30EA9" w14:textId="77777777" w:rsidR="004363A5" w:rsidRPr="003E0704" w:rsidRDefault="004363A5" w:rsidP="00912A11">
      <w:pPr>
        <w:pStyle w:val="Akapitzlist"/>
        <w:spacing w:after="120"/>
        <w:rPr>
          <w:rFonts w:ascii="Arial" w:hAnsi="Arial" w:cs="Arial"/>
          <w:szCs w:val="20"/>
        </w:rPr>
      </w:pPr>
    </w:p>
    <w:p w14:paraId="170F3AB3" w14:textId="0F8403E9" w:rsidR="00592815" w:rsidRPr="003E0704" w:rsidRDefault="00F05576" w:rsidP="00912A11">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szCs w:val="20"/>
        </w:rPr>
        <w:t xml:space="preserve">Jeżeli </w:t>
      </w:r>
      <w:r w:rsidR="00613B44" w:rsidRPr="003E0704">
        <w:rPr>
          <w:rFonts w:ascii="Arial" w:hAnsi="Arial" w:cs="Arial"/>
          <w:color w:val="000000"/>
          <w:szCs w:val="20"/>
        </w:rPr>
        <w:t xml:space="preserve">Wykonawca ma siedzibę lub miejsce zamieszkania poza granicami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 </w:t>
      </w:r>
    </w:p>
    <w:p w14:paraId="5696CDEC" w14:textId="77777777" w:rsidR="00784162" w:rsidRPr="003E0704" w:rsidRDefault="00784162" w:rsidP="00912A11">
      <w:pPr>
        <w:pStyle w:val="Akapitzlist"/>
        <w:autoSpaceDE w:val="0"/>
        <w:autoSpaceDN w:val="0"/>
        <w:adjustRightInd w:val="0"/>
        <w:spacing w:before="240" w:after="120"/>
        <w:ind w:left="360"/>
        <w:jc w:val="both"/>
        <w:rPr>
          <w:rFonts w:ascii="Arial" w:hAnsi="Arial" w:cs="Arial"/>
          <w:color w:val="000000"/>
          <w:szCs w:val="20"/>
        </w:rPr>
      </w:pPr>
    </w:p>
    <w:p w14:paraId="454BDD74" w14:textId="7266AD20" w:rsidR="00613B44" w:rsidRPr="003E0704" w:rsidRDefault="00613B44" w:rsidP="00912A11">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color w:val="000000"/>
          <w:szCs w:val="20"/>
        </w:rPr>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w:t>
      </w:r>
      <w:r w:rsidRPr="003E0704">
        <w:rPr>
          <w:rFonts w:ascii="Arial" w:hAnsi="Arial" w:cs="Arial"/>
          <w:color w:val="000000"/>
          <w:sz w:val="23"/>
          <w:szCs w:val="23"/>
        </w:rPr>
        <w:t xml:space="preserve"> </w:t>
      </w:r>
    </w:p>
    <w:p w14:paraId="44D7B052" w14:textId="77777777" w:rsidR="00784162" w:rsidRPr="003E0704" w:rsidRDefault="00784162" w:rsidP="00912A11">
      <w:pPr>
        <w:pStyle w:val="Akapitzlist"/>
        <w:rPr>
          <w:rFonts w:ascii="Arial" w:hAnsi="Arial" w:cs="Arial"/>
          <w:color w:val="000000"/>
          <w:szCs w:val="20"/>
        </w:rPr>
      </w:pPr>
    </w:p>
    <w:p w14:paraId="1057A7DA" w14:textId="7EDFAEB8" w:rsidR="00784162" w:rsidRPr="003E0704" w:rsidRDefault="00F05576" w:rsidP="00912A11">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szCs w:val="20"/>
        </w:rPr>
        <w:t xml:space="preserve">Wykonawca nie jest zobowiązany do złożenia podmiotowych środków dowodowych, które </w:t>
      </w:r>
      <w:r w:rsidR="0056464B" w:rsidRPr="003E0704">
        <w:rPr>
          <w:rFonts w:ascii="Arial" w:hAnsi="Arial" w:cs="Arial"/>
          <w:szCs w:val="20"/>
        </w:rPr>
        <w:t>Z</w:t>
      </w:r>
      <w:r w:rsidRPr="003E0704">
        <w:rPr>
          <w:rFonts w:ascii="Arial" w:hAnsi="Arial" w:cs="Arial"/>
          <w:szCs w:val="20"/>
        </w:rPr>
        <w:t xml:space="preserve">amawiający posiada, jeżeli Wykonawca wskaże te środki oraz potwierdzi ich prawidłowość </w:t>
      </w:r>
      <w:r w:rsidR="00B26E8F" w:rsidRPr="003E0704">
        <w:rPr>
          <w:rFonts w:ascii="Arial" w:hAnsi="Arial" w:cs="Arial"/>
          <w:szCs w:val="20"/>
        </w:rPr>
        <w:br/>
      </w:r>
      <w:r w:rsidRPr="003E0704">
        <w:rPr>
          <w:rFonts w:ascii="Arial" w:hAnsi="Arial" w:cs="Arial"/>
          <w:szCs w:val="20"/>
        </w:rPr>
        <w:t>i aktualność.</w:t>
      </w:r>
    </w:p>
    <w:p w14:paraId="12D5F5F9" w14:textId="77777777" w:rsidR="000E4395" w:rsidRPr="003E0704" w:rsidRDefault="000E4395" w:rsidP="00912A11">
      <w:pPr>
        <w:pStyle w:val="Akapitzlist"/>
        <w:rPr>
          <w:rFonts w:ascii="Arial" w:hAnsi="Arial" w:cs="Arial"/>
          <w:color w:val="000000"/>
          <w:szCs w:val="20"/>
        </w:rPr>
      </w:pPr>
    </w:p>
    <w:p w14:paraId="000000A2" w14:textId="28841942" w:rsidR="00680AA1" w:rsidRPr="003E0704" w:rsidRDefault="00F05576" w:rsidP="00912A11">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szCs w:val="20"/>
        </w:rPr>
        <w:t>W zakresie nieuregulowanym ustawą PZP lub niniejszą SWZ do oświadczeń i dokumentów składanych przez Wykonawcę w postępowaniu zastosowanie mają w szczególności przepisy rozporządzenia Ministra Rozwoju</w:t>
      </w:r>
      <w:r w:rsidR="006B3F67" w:rsidRPr="003E0704">
        <w:rPr>
          <w:rFonts w:ascii="Arial" w:hAnsi="Arial" w:cs="Arial"/>
          <w:szCs w:val="20"/>
        </w:rPr>
        <w:t>,</w:t>
      </w:r>
      <w:r w:rsidRPr="003E0704">
        <w:rPr>
          <w:rFonts w:ascii="Arial" w:hAnsi="Arial" w:cs="Arial"/>
          <w:szCs w:val="20"/>
        </w:rPr>
        <w:t xml:space="preserve"> Pracy i Technologii z dnia 23 grudnia 2020 r. w sprawie podmiotowych środków dowodowych oraz innych dokumentów lub oświadczeń, jakich może żądać </w:t>
      </w:r>
      <w:r w:rsidR="0056464B" w:rsidRPr="003E0704">
        <w:rPr>
          <w:rFonts w:ascii="Arial" w:hAnsi="Arial" w:cs="Arial"/>
          <w:szCs w:val="20"/>
        </w:rPr>
        <w:t>Z</w:t>
      </w:r>
      <w:r w:rsidRPr="003E0704">
        <w:rPr>
          <w:rFonts w:ascii="Arial" w:hAnsi="Arial" w:cs="Arial"/>
          <w:szCs w:val="20"/>
        </w:rPr>
        <w:t xml:space="preserve">amawiający od </w:t>
      </w:r>
      <w:r w:rsidR="005633B5" w:rsidRPr="003E0704">
        <w:rPr>
          <w:rFonts w:ascii="Arial" w:hAnsi="Arial" w:cs="Arial"/>
          <w:szCs w:val="20"/>
        </w:rPr>
        <w:t>W</w:t>
      </w:r>
      <w:r w:rsidRPr="003E0704">
        <w:rPr>
          <w:rFonts w:ascii="Arial" w:hAnsi="Arial" w:cs="Arial"/>
          <w:szCs w:val="20"/>
        </w:rPr>
        <w:t xml:space="preserve">ykonawcy oraz rozporządzenia Prezesa Rady Ministrów z dnia </w:t>
      </w:r>
      <w:r w:rsidR="006B3F67" w:rsidRPr="003E0704">
        <w:rPr>
          <w:rFonts w:ascii="Arial" w:hAnsi="Arial" w:cs="Arial"/>
          <w:szCs w:val="20"/>
        </w:rPr>
        <w:t>30</w:t>
      </w:r>
      <w:r w:rsidR="00B26E8F" w:rsidRPr="003E0704">
        <w:rPr>
          <w:rFonts w:ascii="Arial" w:hAnsi="Arial" w:cs="Arial"/>
          <w:smallCaps/>
          <w:szCs w:val="20"/>
        </w:rPr>
        <w:t xml:space="preserve"> </w:t>
      </w:r>
      <w:r w:rsidRPr="003E0704">
        <w:rPr>
          <w:rFonts w:ascii="Arial" w:hAnsi="Arial" w:cs="Arial"/>
          <w:szCs w:val="20"/>
        </w:rPr>
        <w:t xml:space="preserve">grudnia </w:t>
      </w:r>
      <w:r w:rsidR="00B26E8F" w:rsidRPr="003E0704">
        <w:rPr>
          <w:rFonts w:ascii="Arial" w:hAnsi="Arial" w:cs="Arial"/>
          <w:szCs w:val="20"/>
        </w:rPr>
        <w:br/>
      </w:r>
      <w:r w:rsidRPr="003E0704">
        <w:rPr>
          <w:rFonts w:ascii="Arial" w:hAnsi="Arial" w:cs="Arial"/>
          <w:szCs w:val="20"/>
        </w:rPr>
        <w:t xml:space="preserve">2020 r. w sprawie sposobu sporządzania i przekazywania informacji oraz wymagań technicznych dla dokumentów elektronicznych oraz środków komunikacji elektronicznej w postępowaniu </w:t>
      </w:r>
      <w:r w:rsidR="00B26E8F" w:rsidRPr="003E0704">
        <w:rPr>
          <w:rFonts w:ascii="Arial" w:hAnsi="Arial" w:cs="Arial"/>
          <w:szCs w:val="20"/>
        </w:rPr>
        <w:br/>
      </w:r>
      <w:r w:rsidRPr="003E0704">
        <w:rPr>
          <w:rFonts w:ascii="Arial" w:hAnsi="Arial" w:cs="Arial"/>
          <w:szCs w:val="20"/>
        </w:rPr>
        <w:t>o udzielenie zamówienia publicznego lub konkursie.</w:t>
      </w:r>
    </w:p>
    <w:p w14:paraId="000000A3" w14:textId="12182237" w:rsidR="00680AA1" w:rsidRPr="003E0704" w:rsidRDefault="00F05576" w:rsidP="00912A11">
      <w:pPr>
        <w:pStyle w:val="Nagwek2"/>
        <w:rPr>
          <w:b w:val="0"/>
          <w:bCs/>
          <w:color w:val="000000" w:themeColor="text1"/>
          <w:szCs w:val="28"/>
        </w:rPr>
      </w:pPr>
      <w:bookmarkStart w:id="23" w:name="_gb4nrns0uw97" w:colFirst="0" w:colLast="0"/>
      <w:bookmarkEnd w:id="23"/>
      <w:r w:rsidRPr="003E0704">
        <w:rPr>
          <w:bCs/>
          <w:color w:val="000000" w:themeColor="text1"/>
          <w:szCs w:val="28"/>
        </w:rPr>
        <w:lastRenderedPageBreak/>
        <w:t>X. Poleganie na zasobach innych podmiotó</w:t>
      </w:r>
      <w:r w:rsidR="00D81A6A" w:rsidRPr="003E0704">
        <w:rPr>
          <w:bCs/>
          <w:color w:val="000000" w:themeColor="text1"/>
          <w:szCs w:val="28"/>
        </w:rPr>
        <w:t>w</w:t>
      </w:r>
    </w:p>
    <w:p w14:paraId="0340EA71" w14:textId="517E776A" w:rsidR="005F4D62" w:rsidRPr="003E0704" w:rsidRDefault="00613B44" w:rsidP="00912A11">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color w:val="000000"/>
          <w:szCs w:val="20"/>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7BB7F71E" w14:textId="77777777" w:rsidR="00EF43CD" w:rsidRPr="003E0704" w:rsidRDefault="00EF43CD" w:rsidP="00912A11">
      <w:pPr>
        <w:pStyle w:val="Akapitzlist"/>
        <w:autoSpaceDE w:val="0"/>
        <w:autoSpaceDN w:val="0"/>
        <w:adjustRightInd w:val="0"/>
        <w:ind w:left="360"/>
        <w:jc w:val="both"/>
        <w:rPr>
          <w:rFonts w:ascii="Arial" w:hAnsi="Arial" w:cs="Arial"/>
          <w:color w:val="000000"/>
          <w:szCs w:val="20"/>
        </w:rPr>
      </w:pPr>
    </w:p>
    <w:p w14:paraId="2EDE6AD0" w14:textId="4B28C175" w:rsidR="005F4D62" w:rsidRPr="003E0704" w:rsidRDefault="00F05576" w:rsidP="00912A11">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 xml:space="preserve">W odniesieniu do warunków dotyczących </w:t>
      </w:r>
      <w:r w:rsidR="00D81A6A" w:rsidRPr="003E0704">
        <w:rPr>
          <w:rFonts w:ascii="Arial" w:hAnsi="Arial" w:cs="Arial"/>
          <w:szCs w:val="20"/>
        </w:rPr>
        <w:t xml:space="preserve">wykształcenia, kwalifikacji zawodowych lub </w:t>
      </w:r>
      <w:r w:rsidRPr="003E0704">
        <w:rPr>
          <w:rFonts w:ascii="Arial" w:hAnsi="Arial" w:cs="Arial"/>
          <w:szCs w:val="20"/>
        </w:rPr>
        <w:t xml:space="preserve">doświadczenia, </w:t>
      </w:r>
      <w:r w:rsidR="005633B5" w:rsidRPr="003E0704">
        <w:rPr>
          <w:rFonts w:ascii="Arial" w:hAnsi="Arial" w:cs="Arial"/>
          <w:szCs w:val="20"/>
        </w:rPr>
        <w:t>W</w:t>
      </w:r>
      <w:r w:rsidRPr="003E0704">
        <w:rPr>
          <w:rFonts w:ascii="Arial" w:hAnsi="Arial" w:cs="Arial"/>
          <w:szCs w:val="20"/>
        </w:rPr>
        <w:t>ykonawcy mogą polegać na zdolnościach podmiotów udostępniających zasoby, jeśli podmioty te wykonają świadczenie do realizacji którego te zdolności są wymagane.</w:t>
      </w:r>
    </w:p>
    <w:p w14:paraId="25B47C9D" w14:textId="77777777" w:rsidR="005F4D62" w:rsidRPr="003E0704" w:rsidRDefault="005F4D62" w:rsidP="00912A11">
      <w:pPr>
        <w:pStyle w:val="Akapitzlist"/>
        <w:rPr>
          <w:rFonts w:ascii="Arial" w:hAnsi="Arial" w:cs="Arial"/>
          <w:szCs w:val="20"/>
        </w:rPr>
      </w:pPr>
    </w:p>
    <w:p w14:paraId="5314DA5D" w14:textId="7C0440B9" w:rsidR="005F4D62" w:rsidRPr="003E0704" w:rsidRDefault="00F05576" w:rsidP="00912A11">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t>
      </w:r>
      <w:r w:rsidR="00D81A6A" w:rsidRPr="003E0704">
        <w:rPr>
          <w:rFonts w:ascii="Arial" w:hAnsi="Arial" w:cs="Arial"/>
          <w:szCs w:val="20"/>
        </w:rPr>
        <w:t>w.</w:t>
      </w:r>
      <w:r w:rsidRPr="003E0704">
        <w:rPr>
          <w:rFonts w:ascii="Arial" w:hAnsi="Arial" w:cs="Arial"/>
          <w:szCs w:val="20"/>
        </w:rPr>
        <w:t xml:space="preserve"> Wzór oświadczenia stanowi </w:t>
      </w:r>
      <w:r w:rsidRPr="003E0704">
        <w:rPr>
          <w:rFonts w:ascii="Arial" w:hAnsi="Arial" w:cs="Arial"/>
          <w:b/>
          <w:szCs w:val="20"/>
        </w:rPr>
        <w:t xml:space="preserve">załącznik nr </w:t>
      </w:r>
      <w:r w:rsidR="00B26E8F" w:rsidRPr="003E0704">
        <w:rPr>
          <w:rFonts w:ascii="Arial" w:hAnsi="Arial" w:cs="Arial"/>
          <w:b/>
          <w:szCs w:val="20"/>
        </w:rPr>
        <w:t>4</w:t>
      </w:r>
      <w:r w:rsidR="005F4D62" w:rsidRPr="003E0704">
        <w:rPr>
          <w:rFonts w:ascii="Arial" w:hAnsi="Arial" w:cs="Arial"/>
          <w:b/>
          <w:szCs w:val="20"/>
        </w:rPr>
        <w:t xml:space="preserve"> </w:t>
      </w:r>
      <w:r w:rsidRPr="003E0704">
        <w:rPr>
          <w:rFonts w:ascii="Arial" w:hAnsi="Arial" w:cs="Arial"/>
          <w:b/>
          <w:szCs w:val="20"/>
        </w:rPr>
        <w:t>do SWZ.</w:t>
      </w:r>
      <w:r w:rsidR="00D81A6A" w:rsidRPr="003E0704">
        <w:rPr>
          <w:rFonts w:ascii="Arial" w:hAnsi="Arial" w:cs="Arial"/>
          <w:b/>
          <w:szCs w:val="20"/>
        </w:rPr>
        <w:t xml:space="preserve"> </w:t>
      </w:r>
    </w:p>
    <w:p w14:paraId="6209FB2C" w14:textId="77777777" w:rsidR="005F4D62" w:rsidRPr="003E0704" w:rsidRDefault="005F4D62" w:rsidP="00912A11">
      <w:pPr>
        <w:pStyle w:val="Akapitzlist"/>
        <w:rPr>
          <w:rFonts w:ascii="Arial" w:hAnsi="Arial" w:cs="Arial"/>
          <w:color w:val="000000"/>
          <w:sz w:val="23"/>
          <w:szCs w:val="23"/>
        </w:rPr>
      </w:pPr>
    </w:p>
    <w:p w14:paraId="08CEEE7C" w14:textId="561E6321" w:rsidR="005F4D62" w:rsidRPr="003E0704" w:rsidRDefault="005F4D62" w:rsidP="00912A11">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color w:val="000000"/>
          <w:szCs w:val="20"/>
        </w:rPr>
        <w:t>Zobowiązanie podmiotu udostępniającego zasoby, o którym mowa w</w:t>
      </w:r>
      <w:r w:rsidR="00B26E8F" w:rsidRPr="003E0704">
        <w:rPr>
          <w:rFonts w:ascii="Arial" w:hAnsi="Arial" w:cs="Arial"/>
          <w:color w:val="000000"/>
          <w:szCs w:val="20"/>
        </w:rPr>
        <w:t xml:space="preserve"> ust. </w:t>
      </w:r>
      <w:r w:rsidR="0056464B" w:rsidRPr="003E0704">
        <w:rPr>
          <w:rFonts w:ascii="Arial" w:hAnsi="Arial" w:cs="Arial"/>
          <w:color w:val="000000"/>
          <w:szCs w:val="20"/>
        </w:rPr>
        <w:t>3</w:t>
      </w:r>
      <w:r w:rsidRPr="003E0704">
        <w:rPr>
          <w:rFonts w:ascii="Arial" w:hAnsi="Arial" w:cs="Arial"/>
          <w:color w:val="000000"/>
          <w:szCs w:val="20"/>
        </w:rPr>
        <w:t xml:space="preserve">, potwierdza, że stosunek łączący </w:t>
      </w:r>
      <w:r w:rsidR="00F46FF0" w:rsidRPr="003E0704">
        <w:rPr>
          <w:rFonts w:ascii="Arial" w:hAnsi="Arial" w:cs="Arial"/>
          <w:color w:val="000000"/>
          <w:szCs w:val="20"/>
        </w:rPr>
        <w:t>W</w:t>
      </w:r>
      <w:r w:rsidRPr="003E0704">
        <w:rPr>
          <w:rFonts w:ascii="Arial" w:hAnsi="Arial" w:cs="Arial"/>
          <w:color w:val="000000"/>
          <w:szCs w:val="20"/>
        </w:rPr>
        <w:t xml:space="preserve">ykonawcę z podmiotami udostępniającymi zasoby gwarantuje rzeczywisty dostęp do tych zasobów oraz określa w szczególności: </w:t>
      </w:r>
    </w:p>
    <w:p w14:paraId="059FBF98" w14:textId="77777777" w:rsidR="005F4D62" w:rsidRPr="003E0704" w:rsidRDefault="005F4D62" w:rsidP="00912A11">
      <w:pPr>
        <w:pStyle w:val="Akapitzlist"/>
        <w:rPr>
          <w:rFonts w:ascii="Arial" w:hAnsi="Arial" w:cs="Arial"/>
          <w:color w:val="000000"/>
          <w:szCs w:val="20"/>
        </w:rPr>
      </w:pPr>
    </w:p>
    <w:p w14:paraId="0DF46B17" w14:textId="4FE562C0" w:rsidR="005F4D62" w:rsidRPr="003E0704" w:rsidRDefault="005F4D62" w:rsidP="005E0696">
      <w:pPr>
        <w:pStyle w:val="Akapitzlist"/>
        <w:numPr>
          <w:ilvl w:val="0"/>
          <w:numId w:val="22"/>
        </w:numPr>
        <w:autoSpaceDE w:val="0"/>
        <w:autoSpaceDN w:val="0"/>
        <w:adjustRightInd w:val="0"/>
        <w:ind w:left="927"/>
        <w:jc w:val="both"/>
        <w:rPr>
          <w:rFonts w:ascii="Arial" w:hAnsi="Arial" w:cs="Arial"/>
          <w:color w:val="000000"/>
          <w:szCs w:val="20"/>
        </w:rPr>
      </w:pPr>
      <w:r w:rsidRPr="003E0704">
        <w:rPr>
          <w:rFonts w:ascii="Arial" w:hAnsi="Arial" w:cs="Arial"/>
          <w:color w:val="000000"/>
          <w:szCs w:val="20"/>
        </w:rPr>
        <w:t xml:space="preserve">zakres dostępnych </w:t>
      </w:r>
      <w:r w:rsidR="00F46FF0" w:rsidRPr="003E0704">
        <w:rPr>
          <w:rFonts w:ascii="Arial" w:hAnsi="Arial" w:cs="Arial"/>
          <w:color w:val="000000"/>
          <w:szCs w:val="20"/>
        </w:rPr>
        <w:t>W</w:t>
      </w:r>
      <w:r w:rsidRPr="003E0704">
        <w:rPr>
          <w:rFonts w:ascii="Arial" w:hAnsi="Arial" w:cs="Arial"/>
          <w:color w:val="000000"/>
          <w:szCs w:val="20"/>
        </w:rPr>
        <w:t>ykonawcy zasobów podmiotu udostępniającego zasoby</w:t>
      </w:r>
      <w:r w:rsidR="00B26E8F" w:rsidRPr="003E0704">
        <w:rPr>
          <w:rFonts w:ascii="Arial" w:hAnsi="Arial" w:cs="Arial"/>
          <w:color w:val="000000"/>
          <w:szCs w:val="20"/>
        </w:rPr>
        <w:t>,</w:t>
      </w:r>
      <w:r w:rsidRPr="003E0704">
        <w:rPr>
          <w:rFonts w:ascii="Arial" w:hAnsi="Arial" w:cs="Arial"/>
          <w:color w:val="000000"/>
          <w:szCs w:val="20"/>
        </w:rPr>
        <w:t xml:space="preserve"> </w:t>
      </w:r>
    </w:p>
    <w:p w14:paraId="580CF1A6" w14:textId="2E0A38B1" w:rsidR="005F4D62" w:rsidRPr="003E0704" w:rsidRDefault="005F4D62" w:rsidP="005E0696">
      <w:pPr>
        <w:pStyle w:val="Akapitzlist"/>
        <w:numPr>
          <w:ilvl w:val="0"/>
          <w:numId w:val="22"/>
        </w:numPr>
        <w:autoSpaceDE w:val="0"/>
        <w:autoSpaceDN w:val="0"/>
        <w:adjustRightInd w:val="0"/>
        <w:ind w:left="927"/>
        <w:jc w:val="both"/>
        <w:rPr>
          <w:rFonts w:ascii="Arial" w:hAnsi="Arial" w:cs="Arial"/>
          <w:color w:val="000000"/>
          <w:szCs w:val="20"/>
        </w:rPr>
      </w:pPr>
      <w:r w:rsidRPr="003E0704">
        <w:rPr>
          <w:rFonts w:ascii="Arial" w:hAnsi="Arial" w:cs="Arial"/>
          <w:color w:val="000000"/>
          <w:szCs w:val="20"/>
        </w:rPr>
        <w:t xml:space="preserve">sposób i okres udostępnienia </w:t>
      </w:r>
      <w:r w:rsidR="00F46FF0" w:rsidRPr="003E0704">
        <w:rPr>
          <w:rFonts w:ascii="Arial" w:hAnsi="Arial" w:cs="Arial"/>
          <w:color w:val="000000"/>
          <w:szCs w:val="20"/>
        </w:rPr>
        <w:t>W</w:t>
      </w:r>
      <w:r w:rsidRPr="003E0704">
        <w:rPr>
          <w:rFonts w:ascii="Arial" w:hAnsi="Arial" w:cs="Arial"/>
          <w:color w:val="000000"/>
          <w:szCs w:val="20"/>
        </w:rPr>
        <w:t>ykonawcy i wykorzystania przez niego zasobów podmiotu udostępniającego te zasoby przy wykonywaniu zamówienia</w:t>
      </w:r>
      <w:r w:rsidR="00B26E8F" w:rsidRPr="003E0704">
        <w:rPr>
          <w:rFonts w:ascii="Arial" w:hAnsi="Arial" w:cs="Arial"/>
          <w:color w:val="000000"/>
          <w:szCs w:val="20"/>
        </w:rPr>
        <w:t>,</w:t>
      </w:r>
    </w:p>
    <w:p w14:paraId="4A8A0172" w14:textId="592DA914" w:rsidR="005F4D62" w:rsidRPr="003E0704" w:rsidRDefault="005F4D62" w:rsidP="005E0696">
      <w:pPr>
        <w:pStyle w:val="Akapitzlist"/>
        <w:numPr>
          <w:ilvl w:val="0"/>
          <w:numId w:val="22"/>
        </w:numPr>
        <w:autoSpaceDE w:val="0"/>
        <w:autoSpaceDN w:val="0"/>
        <w:adjustRightInd w:val="0"/>
        <w:ind w:left="927"/>
        <w:jc w:val="both"/>
        <w:rPr>
          <w:rFonts w:ascii="Arial" w:hAnsi="Arial" w:cs="Arial"/>
          <w:color w:val="000000"/>
          <w:szCs w:val="20"/>
        </w:rPr>
      </w:pPr>
      <w:r w:rsidRPr="003E0704">
        <w:rPr>
          <w:rFonts w:ascii="Arial" w:hAnsi="Arial" w:cs="Arial"/>
          <w:color w:val="000000"/>
          <w:szCs w:val="20"/>
        </w:rPr>
        <w:t xml:space="preserve">czy i w jakim zakresie podmiot udostępniający zasoby, na zdolnościach którego </w:t>
      </w:r>
      <w:r w:rsidR="00F46FF0" w:rsidRPr="003E0704">
        <w:rPr>
          <w:rFonts w:ascii="Arial" w:hAnsi="Arial" w:cs="Arial"/>
          <w:color w:val="000000"/>
          <w:szCs w:val="20"/>
        </w:rPr>
        <w:t>W</w:t>
      </w:r>
      <w:r w:rsidRPr="003E0704">
        <w:rPr>
          <w:rFonts w:ascii="Arial" w:hAnsi="Arial" w:cs="Arial"/>
          <w:color w:val="000000"/>
          <w:szCs w:val="20"/>
        </w:rPr>
        <w:t xml:space="preserve">ykonawca polega w odniesieniu do warunków udziału w postępowaniu dotyczących wykształcenia, kwalifikacji zawodowych lub doświadczenia, zrealizuje roboty budowlane lub usługi, których wskazane zdolności dotyczą. </w:t>
      </w:r>
    </w:p>
    <w:p w14:paraId="1879AB59" w14:textId="77777777" w:rsidR="005F4D62" w:rsidRPr="003E0704" w:rsidRDefault="005F4D62" w:rsidP="00912A11">
      <w:pPr>
        <w:pStyle w:val="Akapitzlist"/>
        <w:autoSpaceDE w:val="0"/>
        <w:autoSpaceDN w:val="0"/>
        <w:adjustRightInd w:val="0"/>
        <w:ind w:left="927"/>
        <w:jc w:val="both"/>
        <w:rPr>
          <w:rFonts w:ascii="Arial" w:hAnsi="Arial" w:cs="Arial"/>
          <w:color w:val="000000"/>
          <w:szCs w:val="20"/>
        </w:rPr>
      </w:pPr>
    </w:p>
    <w:p w14:paraId="73BFC1DA" w14:textId="108DE03F" w:rsidR="005F4D62" w:rsidRPr="003E0704" w:rsidRDefault="00F05576" w:rsidP="00912A11">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 xml:space="preserve">Zamawiający ocenia, czy udostępniane </w:t>
      </w:r>
      <w:r w:rsidR="00F46FF0" w:rsidRPr="003E0704">
        <w:rPr>
          <w:rFonts w:ascii="Arial" w:hAnsi="Arial" w:cs="Arial"/>
          <w:szCs w:val="20"/>
        </w:rPr>
        <w:t>W</w:t>
      </w:r>
      <w:r w:rsidRPr="003E0704">
        <w:rPr>
          <w:rFonts w:ascii="Arial" w:hAnsi="Arial" w:cs="Arial"/>
          <w:szCs w:val="20"/>
        </w:rPr>
        <w:t xml:space="preserve">ykonawcy przez podmioty udostępniające zasoby zdolności techniczne lub zawodowe, pozwalają na wykazanie przez </w:t>
      </w:r>
      <w:r w:rsidR="005633B5" w:rsidRPr="003E0704">
        <w:rPr>
          <w:rFonts w:ascii="Arial" w:hAnsi="Arial" w:cs="Arial"/>
          <w:szCs w:val="20"/>
        </w:rPr>
        <w:t>W</w:t>
      </w:r>
      <w:r w:rsidRPr="003E0704">
        <w:rPr>
          <w:rFonts w:ascii="Arial" w:hAnsi="Arial" w:cs="Arial"/>
          <w:szCs w:val="20"/>
        </w:rPr>
        <w:t xml:space="preserve">ykonawcę spełniania warunków udziału w postępowaniu, a także bada, czy nie zachodzą wobec tego podmiotu podstawy wykluczenia, które zostały przewidziane względem </w:t>
      </w:r>
      <w:r w:rsidR="00F46FF0" w:rsidRPr="003E0704">
        <w:rPr>
          <w:rFonts w:ascii="Arial" w:hAnsi="Arial" w:cs="Arial"/>
          <w:szCs w:val="20"/>
        </w:rPr>
        <w:t>W</w:t>
      </w:r>
      <w:r w:rsidRPr="003E0704">
        <w:rPr>
          <w:rFonts w:ascii="Arial" w:hAnsi="Arial" w:cs="Arial"/>
          <w:szCs w:val="20"/>
        </w:rPr>
        <w:t>ykonawcy.</w:t>
      </w:r>
    </w:p>
    <w:p w14:paraId="33464CA2" w14:textId="77777777" w:rsidR="005F4D62" w:rsidRPr="003E0704" w:rsidRDefault="005F4D62" w:rsidP="00912A11">
      <w:pPr>
        <w:pStyle w:val="Akapitzlist"/>
        <w:autoSpaceDE w:val="0"/>
        <w:autoSpaceDN w:val="0"/>
        <w:adjustRightInd w:val="0"/>
        <w:ind w:left="360"/>
        <w:jc w:val="both"/>
        <w:rPr>
          <w:rFonts w:ascii="Arial" w:hAnsi="Arial" w:cs="Arial"/>
          <w:color w:val="000000"/>
          <w:szCs w:val="20"/>
        </w:rPr>
      </w:pPr>
    </w:p>
    <w:p w14:paraId="6E3810DB" w14:textId="479A40BF" w:rsidR="005F4D62" w:rsidRPr="003E0704" w:rsidRDefault="00F05576" w:rsidP="00912A11">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 xml:space="preserve">Jeżeli zdolności techniczne lub zawodowe podmiotu udostępniającego zasoby nie potwierdzają spełniania przez </w:t>
      </w:r>
      <w:r w:rsidR="00F46FF0" w:rsidRPr="003E0704">
        <w:rPr>
          <w:rFonts w:ascii="Arial" w:hAnsi="Arial" w:cs="Arial"/>
          <w:szCs w:val="20"/>
        </w:rPr>
        <w:t>W</w:t>
      </w:r>
      <w:r w:rsidRPr="003E0704">
        <w:rPr>
          <w:rFonts w:ascii="Arial" w:hAnsi="Arial" w:cs="Arial"/>
          <w:szCs w:val="20"/>
        </w:rPr>
        <w:t xml:space="preserve">ykonawcę warunków udziału w postępowaniu lub zachodzą wobec tego podmiotu podstawy wykluczenia, </w:t>
      </w:r>
      <w:r w:rsidR="0056464B" w:rsidRPr="003E0704">
        <w:rPr>
          <w:rFonts w:ascii="Arial" w:hAnsi="Arial" w:cs="Arial"/>
          <w:szCs w:val="20"/>
        </w:rPr>
        <w:t>Z</w:t>
      </w:r>
      <w:r w:rsidRPr="003E0704">
        <w:rPr>
          <w:rFonts w:ascii="Arial" w:hAnsi="Arial" w:cs="Arial"/>
          <w:szCs w:val="20"/>
        </w:rPr>
        <w:t xml:space="preserve">amawiający żąda, aby Wykonawca w terminie określonym przez </w:t>
      </w:r>
      <w:r w:rsidR="0056464B" w:rsidRPr="003E0704">
        <w:rPr>
          <w:rFonts w:ascii="Arial" w:hAnsi="Arial" w:cs="Arial"/>
          <w:szCs w:val="20"/>
        </w:rPr>
        <w:t>Z</w:t>
      </w:r>
      <w:r w:rsidRPr="003E0704">
        <w:rPr>
          <w:rFonts w:ascii="Arial" w:hAnsi="Arial" w:cs="Arial"/>
          <w:szCs w:val="20"/>
        </w:rPr>
        <w:t>amawiającego zastąpił ten podmiot innym podmiotem lub podmiotami albo wykazał, że samodzielnie spełnia warunki udziału w postępowani</w:t>
      </w:r>
      <w:r w:rsidR="00D81A6A" w:rsidRPr="003E0704">
        <w:rPr>
          <w:rFonts w:ascii="Arial" w:hAnsi="Arial" w:cs="Arial"/>
          <w:szCs w:val="20"/>
        </w:rPr>
        <w:t>u.</w:t>
      </w:r>
    </w:p>
    <w:p w14:paraId="77EB8D3A" w14:textId="77777777" w:rsidR="005F4D62" w:rsidRPr="003E0704" w:rsidRDefault="005F4D62" w:rsidP="00912A11">
      <w:pPr>
        <w:pStyle w:val="Akapitzlist"/>
        <w:rPr>
          <w:rFonts w:ascii="Arial" w:hAnsi="Arial" w:cs="Arial"/>
          <w:b/>
          <w:szCs w:val="20"/>
        </w:rPr>
      </w:pPr>
    </w:p>
    <w:p w14:paraId="20575403" w14:textId="141718D7" w:rsidR="005F4D62" w:rsidRPr="003E0704" w:rsidRDefault="00F05576" w:rsidP="00912A11">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b/>
          <w:szCs w:val="20"/>
        </w:rPr>
        <w:t xml:space="preserve">UWAGA: </w:t>
      </w:r>
      <w:r w:rsidRPr="003E0704">
        <w:rPr>
          <w:rFonts w:ascii="Arial" w:hAnsi="Arial" w:cs="Arial"/>
          <w:szCs w:val="20"/>
        </w:rPr>
        <w:t xml:space="preserve">Wykonawca nie może, po upływie terminu składania ofert, powoływać się na zdolności lub sytuację podmiotów udostępniających zasoby, jeżeli na etapie składania ofert nie polegał on </w:t>
      </w:r>
      <w:r w:rsidR="00C711CE" w:rsidRPr="003E0704">
        <w:rPr>
          <w:rFonts w:ascii="Arial" w:hAnsi="Arial" w:cs="Arial"/>
          <w:szCs w:val="20"/>
        </w:rPr>
        <w:br/>
      </w:r>
      <w:r w:rsidRPr="003E0704">
        <w:rPr>
          <w:rFonts w:ascii="Arial" w:hAnsi="Arial" w:cs="Arial"/>
          <w:szCs w:val="20"/>
        </w:rPr>
        <w:t>w danym zakresie na zdolnościach lub sytuacji podmiotów udostępniających zasob</w:t>
      </w:r>
      <w:r w:rsidR="00D81A6A" w:rsidRPr="003E0704">
        <w:rPr>
          <w:rFonts w:ascii="Arial" w:hAnsi="Arial" w:cs="Arial"/>
          <w:szCs w:val="20"/>
        </w:rPr>
        <w:t>y.</w:t>
      </w:r>
    </w:p>
    <w:p w14:paraId="513EC28B" w14:textId="77777777" w:rsidR="005F4D62" w:rsidRPr="003E0704" w:rsidRDefault="005F4D62" w:rsidP="00912A11">
      <w:pPr>
        <w:pStyle w:val="Akapitzlist"/>
        <w:rPr>
          <w:rFonts w:ascii="Arial" w:hAnsi="Arial" w:cs="Arial"/>
          <w:szCs w:val="20"/>
        </w:rPr>
      </w:pPr>
    </w:p>
    <w:p w14:paraId="000000AA" w14:textId="14B5B11A" w:rsidR="00680AA1" w:rsidRPr="003E0704" w:rsidRDefault="00F05576" w:rsidP="00912A11">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Wykonawca, w przypadku polegania na zdolnościach lub sytuacji podmiotów udostępniających zasoby, przedstawia, wraz z oświadczeniem, o którym mowa w</w:t>
      </w:r>
      <w:r w:rsidR="00143677" w:rsidRPr="003E0704">
        <w:rPr>
          <w:rFonts w:ascii="Arial" w:hAnsi="Arial" w:cs="Arial"/>
          <w:szCs w:val="20"/>
        </w:rPr>
        <w:t xml:space="preserve"> </w:t>
      </w:r>
      <w:r w:rsidRPr="003E0704">
        <w:rPr>
          <w:rFonts w:ascii="Arial" w:hAnsi="Arial" w:cs="Arial"/>
          <w:szCs w:val="20"/>
        </w:rPr>
        <w:t xml:space="preserve">ust. </w:t>
      </w:r>
      <w:r w:rsidR="00143677" w:rsidRPr="003E0704">
        <w:rPr>
          <w:rFonts w:ascii="Arial" w:hAnsi="Arial" w:cs="Arial"/>
          <w:szCs w:val="20"/>
        </w:rPr>
        <w:t>3</w:t>
      </w:r>
      <w:r w:rsidRPr="003E0704">
        <w:rPr>
          <w:rFonts w:ascii="Arial" w:hAnsi="Arial" w:cs="Arial"/>
          <w:szCs w:val="20"/>
        </w:rPr>
        <w:t>, także oświadczenie</w:t>
      </w:r>
      <w:r w:rsidR="00143677" w:rsidRPr="003E0704">
        <w:rPr>
          <w:rFonts w:ascii="Arial" w:hAnsi="Arial" w:cs="Arial"/>
          <w:szCs w:val="20"/>
        </w:rPr>
        <w:t xml:space="preserve"> </w:t>
      </w:r>
      <w:r w:rsidRPr="003E0704">
        <w:rPr>
          <w:rFonts w:ascii="Arial" w:hAnsi="Arial" w:cs="Arial"/>
          <w:szCs w:val="20"/>
        </w:rPr>
        <w:t>podmiotu udostępniającego zasoby, potwierdzające brak podstaw wykluczenia tego podmiotu oraz odpowiednio spełnianie warunków udziału w postępowaniu, w zakresie, w jakim Wykonawca powołuje się na jego zasoby,</w:t>
      </w:r>
      <w:r w:rsidR="005F4D62" w:rsidRPr="003E0704">
        <w:rPr>
          <w:rFonts w:ascii="Arial" w:hAnsi="Arial" w:cs="Arial"/>
          <w:szCs w:val="20"/>
        </w:rPr>
        <w:t xml:space="preserve"> wzór stanowi </w:t>
      </w:r>
      <w:r w:rsidR="005F4D62" w:rsidRPr="003E0704">
        <w:rPr>
          <w:rFonts w:ascii="Arial" w:hAnsi="Arial" w:cs="Arial"/>
          <w:b/>
          <w:bCs/>
          <w:szCs w:val="20"/>
        </w:rPr>
        <w:t xml:space="preserve">załącznik nr </w:t>
      </w:r>
      <w:r w:rsidR="00143677" w:rsidRPr="003E0704">
        <w:rPr>
          <w:rFonts w:ascii="Arial" w:hAnsi="Arial" w:cs="Arial"/>
          <w:b/>
          <w:bCs/>
          <w:szCs w:val="20"/>
        </w:rPr>
        <w:t>5</w:t>
      </w:r>
      <w:r w:rsidR="005F4D62" w:rsidRPr="003E0704">
        <w:rPr>
          <w:rFonts w:ascii="Arial" w:hAnsi="Arial" w:cs="Arial"/>
          <w:b/>
          <w:bCs/>
          <w:szCs w:val="20"/>
        </w:rPr>
        <w:t xml:space="preserve"> do SWZ.</w:t>
      </w:r>
    </w:p>
    <w:p w14:paraId="000000AB" w14:textId="261FF741" w:rsidR="00680AA1" w:rsidRPr="003E0704" w:rsidRDefault="00F05576" w:rsidP="00912A11">
      <w:pPr>
        <w:pStyle w:val="Nagwek2"/>
        <w:jc w:val="both"/>
        <w:rPr>
          <w:b w:val="0"/>
          <w:bCs/>
          <w:szCs w:val="28"/>
        </w:rPr>
      </w:pPr>
      <w:bookmarkStart w:id="24" w:name="_lodptpqf2xh0" w:colFirst="0" w:colLast="0"/>
      <w:bookmarkEnd w:id="24"/>
      <w:r w:rsidRPr="003E0704">
        <w:rPr>
          <w:bCs/>
          <w:szCs w:val="28"/>
        </w:rPr>
        <w:t xml:space="preserve">XI. Informacja dla Wykonawców wspólnie ubiegających się </w:t>
      </w:r>
      <w:r w:rsidR="00D95B0C" w:rsidRPr="003E0704">
        <w:rPr>
          <w:bCs/>
          <w:szCs w:val="28"/>
        </w:rPr>
        <w:br/>
      </w:r>
      <w:r w:rsidRPr="003E0704">
        <w:rPr>
          <w:bCs/>
          <w:szCs w:val="28"/>
        </w:rPr>
        <w:t>o udzielenie zamówienia</w:t>
      </w:r>
    </w:p>
    <w:p w14:paraId="672F5D67" w14:textId="1C0BF09F" w:rsidR="00885296" w:rsidRPr="003E0704" w:rsidRDefault="00F05576" w:rsidP="00912A11">
      <w:pPr>
        <w:numPr>
          <w:ilvl w:val="0"/>
          <w:numId w:val="11"/>
        </w:numPr>
        <w:ind w:left="452"/>
        <w:jc w:val="both"/>
      </w:pPr>
      <w:r w:rsidRPr="003E0704">
        <w:rPr>
          <w:szCs w:val="20"/>
        </w:rPr>
        <w:t xml:space="preserve">Wykonawcy mogą wspólnie ubiegać się o udzielenie zamówienia. W takim przypadku Wykonawcy ustanawiają pełnomocnika do reprezentowania ich w postępowaniu albo do reprezentowania </w:t>
      </w:r>
      <w:r w:rsidR="00885296" w:rsidRPr="003E0704">
        <w:rPr>
          <w:szCs w:val="20"/>
        </w:rPr>
        <w:br/>
      </w:r>
      <w:r w:rsidRPr="003E0704">
        <w:rPr>
          <w:szCs w:val="20"/>
        </w:rPr>
        <w:lastRenderedPageBreak/>
        <w:t>i zawarcia umowy w sprawie zamówienia publicznego. Pełnomocnictwo</w:t>
      </w:r>
      <w:r w:rsidRPr="003E0704">
        <w:rPr>
          <w:b/>
          <w:szCs w:val="20"/>
        </w:rPr>
        <w:t xml:space="preserve"> </w:t>
      </w:r>
      <w:r w:rsidRPr="003E0704">
        <w:rPr>
          <w:szCs w:val="20"/>
        </w:rPr>
        <w:t xml:space="preserve">winno być załączone do oferty. </w:t>
      </w:r>
    </w:p>
    <w:p w14:paraId="111AC2EE" w14:textId="77777777" w:rsidR="005F4D62" w:rsidRPr="003E0704" w:rsidRDefault="005F4D62" w:rsidP="00912A11">
      <w:pPr>
        <w:ind w:left="452"/>
        <w:jc w:val="both"/>
      </w:pPr>
    </w:p>
    <w:p w14:paraId="2D7380FA" w14:textId="14CBE070" w:rsidR="00885296" w:rsidRPr="003E0704" w:rsidRDefault="00F05576" w:rsidP="00912A11">
      <w:pPr>
        <w:numPr>
          <w:ilvl w:val="0"/>
          <w:numId w:val="11"/>
        </w:numPr>
        <w:ind w:left="452"/>
        <w:jc w:val="both"/>
      </w:pPr>
      <w:r w:rsidRPr="003E0704">
        <w:rPr>
          <w:szCs w:val="20"/>
        </w:rPr>
        <w:t xml:space="preserve">W przypadku Wykonawców wspólnie ubiegających się o udzielenie zamówienia, oświadczenia, </w:t>
      </w:r>
      <w:r w:rsidR="00885296" w:rsidRPr="003E0704">
        <w:rPr>
          <w:szCs w:val="20"/>
        </w:rPr>
        <w:br/>
      </w:r>
      <w:r w:rsidRPr="003E0704">
        <w:rPr>
          <w:szCs w:val="20"/>
        </w:rPr>
        <w:t xml:space="preserve">o których mowa w Rozdziale </w:t>
      </w:r>
      <w:r w:rsidR="00143677" w:rsidRPr="003E0704">
        <w:rPr>
          <w:szCs w:val="20"/>
        </w:rPr>
        <w:t>I</w:t>
      </w:r>
      <w:r w:rsidRPr="003E0704">
        <w:rPr>
          <w:szCs w:val="20"/>
        </w:rPr>
        <w:t>X ust. 1 SWZ, składa każdy z Wykonawców. Oświadczenia te potwierdzają brak podstaw wykluczenia oraz spełnianie warunków udziału w zakresie, w jakim każdy z Wykonawców wykazuje spełnianie warunków udziału w postępowaniu.</w:t>
      </w:r>
    </w:p>
    <w:p w14:paraId="1781FBB7" w14:textId="77777777" w:rsidR="005F4D62" w:rsidRPr="003E0704" w:rsidRDefault="005F4D62" w:rsidP="00912A11">
      <w:pPr>
        <w:jc w:val="both"/>
      </w:pPr>
    </w:p>
    <w:p w14:paraId="1A5111A5" w14:textId="16DB2568" w:rsidR="00885296" w:rsidRPr="003E0704" w:rsidRDefault="00F05576" w:rsidP="00912A11">
      <w:pPr>
        <w:numPr>
          <w:ilvl w:val="0"/>
          <w:numId w:val="11"/>
        </w:numPr>
        <w:ind w:left="452"/>
        <w:jc w:val="both"/>
      </w:pPr>
      <w:bookmarkStart w:id="25" w:name="_Hlk67646981"/>
      <w:r w:rsidRPr="003E0704">
        <w:rPr>
          <w:szCs w:val="20"/>
        </w:rPr>
        <w:t>Wykonawcy wspólnie ubiegający się o udzielenie zamówienia dołączają do oferty oświadczenie, z którego wynika, które roboty budowlane</w:t>
      </w:r>
      <w:r w:rsidR="00885296" w:rsidRPr="003E0704">
        <w:rPr>
          <w:szCs w:val="20"/>
        </w:rPr>
        <w:t xml:space="preserve"> </w:t>
      </w:r>
      <w:r w:rsidRPr="003E0704">
        <w:rPr>
          <w:szCs w:val="20"/>
        </w:rPr>
        <w:t xml:space="preserve">wykonają poszczególni </w:t>
      </w:r>
      <w:r w:rsidR="005633B5" w:rsidRPr="003E0704">
        <w:rPr>
          <w:szCs w:val="20"/>
        </w:rPr>
        <w:t>W</w:t>
      </w:r>
      <w:r w:rsidRPr="003E0704">
        <w:rPr>
          <w:szCs w:val="20"/>
        </w:rPr>
        <w:t>ykonawcy</w:t>
      </w:r>
      <w:bookmarkEnd w:id="25"/>
      <w:r w:rsidR="00567C64" w:rsidRPr="003E0704">
        <w:rPr>
          <w:szCs w:val="20"/>
        </w:rPr>
        <w:t xml:space="preserve">, </w:t>
      </w:r>
      <w:r w:rsidR="00567AB8" w:rsidRPr="003E0704">
        <w:rPr>
          <w:szCs w:val="20"/>
        </w:rPr>
        <w:t>Formularz oświadczenia stanowi</w:t>
      </w:r>
      <w:r w:rsidR="00567C64" w:rsidRPr="003E0704">
        <w:rPr>
          <w:szCs w:val="20"/>
        </w:rPr>
        <w:t xml:space="preserve"> </w:t>
      </w:r>
      <w:r w:rsidR="00567C64" w:rsidRPr="003E0704">
        <w:rPr>
          <w:b/>
          <w:bCs/>
          <w:szCs w:val="20"/>
        </w:rPr>
        <w:t>załącznik nr 9 do SWZ</w:t>
      </w:r>
      <w:r w:rsidRPr="003E0704">
        <w:rPr>
          <w:szCs w:val="20"/>
        </w:rPr>
        <w:t>.</w:t>
      </w:r>
    </w:p>
    <w:p w14:paraId="786F29F4" w14:textId="77777777" w:rsidR="005F4D62" w:rsidRPr="003E0704" w:rsidRDefault="005F4D62" w:rsidP="00912A11">
      <w:pPr>
        <w:jc w:val="both"/>
      </w:pPr>
    </w:p>
    <w:p w14:paraId="000000AF" w14:textId="0367DC56" w:rsidR="00680AA1" w:rsidRPr="00087AE5" w:rsidRDefault="00F05576" w:rsidP="00912A11">
      <w:pPr>
        <w:numPr>
          <w:ilvl w:val="0"/>
          <w:numId w:val="11"/>
        </w:numPr>
        <w:ind w:left="452"/>
        <w:jc w:val="both"/>
      </w:pPr>
      <w:r w:rsidRPr="003E0704">
        <w:rPr>
          <w:szCs w:val="20"/>
        </w:rPr>
        <w:t>Oświadczenia i dokumenty potwierdzające brak podstaw do wykluczenia z postępowania składa każdy z Wykonawców wspólnie ubiegających się o zamówienie.</w:t>
      </w:r>
    </w:p>
    <w:p w14:paraId="3D81A096" w14:textId="77777777" w:rsidR="00087AE5" w:rsidRDefault="00087AE5" w:rsidP="00912A11">
      <w:pPr>
        <w:pStyle w:val="Akapitzlist"/>
        <w:spacing w:after="0"/>
      </w:pPr>
    </w:p>
    <w:p w14:paraId="747C11DA" w14:textId="6DB60387" w:rsidR="00E71264" w:rsidRPr="003E0704" w:rsidRDefault="00E71264" w:rsidP="00912A11">
      <w:pPr>
        <w:numPr>
          <w:ilvl w:val="0"/>
          <w:numId w:val="11"/>
        </w:numPr>
        <w:ind w:left="452"/>
        <w:jc w:val="both"/>
        <w:rPr>
          <w:szCs w:val="20"/>
        </w:rPr>
      </w:pPr>
      <w:r w:rsidRPr="003E0704">
        <w:rPr>
          <w:szCs w:val="20"/>
        </w:rPr>
        <w:t>Oświadczenie i dokumenty potwierdzające spełnianie warunków udziału w postępowaniu składają wykonawcy w takim zakresie, w jakim każdy z wykonawców wykazuje spełnianie warunków udziału w postępowaniu.</w:t>
      </w:r>
    </w:p>
    <w:p w14:paraId="0C17E454" w14:textId="77777777" w:rsidR="00E71264" w:rsidRPr="003E0704" w:rsidRDefault="00E71264" w:rsidP="00912A11">
      <w:pPr>
        <w:ind w:left="452"/>
        <w:jc w:val="both"/>
      </w:pPr>
    </w:p>
    <w:p w14:paraId="1071624E" w14:textId="3D543270" w:rsidR="00B04228" w:rsidRPr="003E0704" w:rsidRDefault="00F05576" w:rsidP="00912A11">
      <w:pPr>
        <w:pStyle w:val="Nagwek2"/>
        <w:spacing w:before="240" w:after="240"/>
        <w:jc w:val="both"/>
        <w:rPr>
          <w:b w:val="0"/>
          <w:bCs/>
          <w:szCs w:val="28"/>
        </w:rPr>
      </w:pPr>
      <w:bookmarkStart w:id="26" w:name="_tp7vefgpgfgi" w:colFirst="0" w:colLast="0"/>
      <w:bookmarkEnd w:id="26"/>
      <w:r w:rsidRPr="003E0704">
        <w:rPr>
          <w:bCs/>
          <w:szCs w:val="28"/>
        </w:rPr>
        <w:t xml:space="preserve">XII. Informacje o sposobie porozumiewania się </w:t>
      </w:r>
      <w:r w:rsidR="0054525C" w:rsidRPr="003E0704">
        <w:rPr>
          <w:bCs/>
          <w:szCs w:val="28"/>
        </w:rPr>
        <w:t>Z</w:t>
      </w:r>
      <w:r w:rsidRPr="003E0704">
        <w:rPr>
          <w:bCs/>
          <w:szCs w:val="28"/>
        </w:rPr>
        <w:t xml:space="preserve">amawiającego </w:t>
      </w:r>
      <w:r w:rsidR="00D95B0C" w:rsidRPr="003E0704">
        <w:rPr>
          <w:bCs/>
          <w:szCs w:val="28"/>
        </w:rPr>
        <w:br/>
      </w:r>
      <w:r w:rsidRPr="003E0704">
        <w:rPr>
          <w:bCs/>
          <w:szCs w:val="28"/>
        </w:rPr>
        <w:t>z Wykonawcami oraz przekazywania oświadczeń lub</w:t>
      </w:r>
      <w:r w:rsidR="00885296" w:rsidRPr="003E0704">
        <w:rPr>
          <w:bCs/>
          <w:szCs w:val="28"/>
        </w:rPr>
        <w:t xml:space="preserve"> </w:t>
      </w:r>
      <w:r w:rsidRPr="003E0704">
        <w:rPr>
          <w:bCs/>
          <w:szCs w:val="28"/>
        </w:rPr>
        <w:t>dokumentów</w:t>
      </w:r>
    </w:p>
    <w:p w14:paraId="70CE0695" w14:textId="2ADF69E8" w:rsidR="00B04228" w:rsidRPr="003E0704" w:rsidRDefault="00F05576" w:rsidP="00912A11">
      <w:pPr>
        <w:pStyle w:val="Akapitzlist"/>
        <w:numPr>
          <w:ilvl w:val="0"/>
          <w:numId w:val="10"/>
        </w:numPr>
        <w:ind w:left="360"/>
        <w:jc w:val="both"/>
        <w:rPr>
          <w:rFonts w:ascii="Arial" w:hAnsi="Arial" w:cs="Arial"/>
          <w:color w:val="0070C0"/>
          <w:szCs w:val="20"/>
        </w:rPr>
      </w:pPr>
      <w:r w:rsidRPr="003E0704">
        <w:rPr>
          <w:rFonts w:ascii="Arial" w:hAnsi="Arial" w:cs="Arial"/>
          <w:szCs w:val="20"/>
        </w:rPr>
        <w:t xml:space="preserve">Postępowanie prowadzone jest w języku polskim w formie elektronicznej za pośrednictwem </w:t>
      </w:r>
      <w:hyperlink r:id="rId19">
        <w:r w:rsidRPr="003E0704">
          <w:rPr>
            <w:rFonts w:ascii="Arial" w:hAnsi="Arial" w:cs="Arial"/>
            <w:color w:val="0070C0"/>
            <w:szCs w:val="20"/>
            <w:u w:val="single"/>
          </w:rPr>
          <w:t>platformazakupowa.pl</w:t>
        </w:r>
      </w:hyperlink>
      <w:r w:rsidRPr="003E0704">
        <w:rPr>
          <w:rFonts w:ascii="Arial" w:hAnsi="Arial" w:cs="Arial"/>
          <w:color w:val="0070C0"/>
          <w:szCs w:val="20"/>
        </w:rPr>
        <w:t xml:space="preserve"> </w:t>
      </w:r>
      <w:r w:rsidRPr="003E0704">
        <w:rPr>
          <w:rFonts w:ascii="Arial" w:hAnsi="Arial" w:cs="Arial"/>
          <w:szCs w:val="20"/>
        </w:rPr>
        <w:t>pod adrese</w:t>
      </w:r>
      <w:r w:rsidR="008208FD" w:rsidRPr="003E0704">
        <w:rPr>
          <w:rFonts w:ascii="Arial" w:hAnsi="Arial" w:cs="Arial"/>
          <w:szCs w:val="20"/>
        </w:rPr>
        <w:t xml:space="preserve">m </w:t>
      </w:r>
      <w:hyperlink r:id="rId20" w:tgtFrame="_blank" w:history="1">
        <w:r w:rsidR="00885296" w:rsidRPr="003E0704">
          <w:rPr>
            <w:rFonts w:ascii="Arial" w:hAnsi="Arial" w:cs="Arial"/>
            <w:color w:val="0070C0"/>
            <w:szCs w:val="20"/>
            <w:u w:val="single"/>
          </w:rPr>
          <w:t>https://platformazakupowa.pl/pn/miastonowydwor</w:t>
        </w:r>
      </w:hyperlink>
    </w:p>
    <w:p w14:paraId="57EEB2C9" w14:textId="77777777" w:rsidR="00B04228" w:rsidRPr="003E0704" w:rsidRDefault="00B04228" w:rsidP="00912A11">
      <w:pPr>
        <w:pStyle w:val="Akapitzlist"/>
        <w:ind w:left="360"/>
        <w:jc w:val="both"/>
        <w:rPr>
          <w:rFonts w:ascii="Arial" w:hAnsi="Arial" w:cs="Arial"/>
          <w:szCs w:val="20"/>
        </w:rPr>
      </w:pPr>
    </w:p>
    <w:p w14:paraId="7FECE83F" w14:textId="5520A621" w:rsidR="00B04228" w:rsidRPr="003E0704" w:rsidRDefault="00B04228" w:rsidP="00912A11">
      <w:pPr>
        <w:pStyle w:val="Akapitzlist"/>
        <w:numPr>
          <w:ilvl w:val="0"/>
          <w:numId w:val="10"/>
        </w:numPr>
        <w:ind w:left="360"/>
        <w:jc w:val="both"/>
        <w:rPr>
          <w:rFonts w:ascii="Arial" w:hAnsi="Arial" w:cs="Arial"/>
          <w:szCs w:val="20"/>
        </w:rPr>
      </w:pPr>
      <w:r w:rsidRPr="003E0704">
        <w:rPr>
          <w:rFonts w:ascii="Arial" w:hAnsi="Arial" w:cs="Arial"/>
          <w:szCs w:val="20"/>
        </w:rPr>
        <w:t xml:space="preserve">Komunikacja w przedmiotowym postępowaniu, w tym składanie ofert, wymiana informacji oraz przekazywanie dokumentów lub oświadczeń między </w:t>
      </w:r>
      <w:r w:rsidR="0054525C" w:rsidRPr="003E0704">
        <w:rPr>
          <w:rFonts w:ascii="Arial" w:hAnsi="Arial" w:cs="Arial"/>
          <w:szCs w:val="20"/>
        </w:rPr>
        <w:t>Z</w:t>
      </w:r>
      <w:r w:rsidRPr="003E0704">
        <w:rPr>
          <w:rFonts w:ascii="Arial" w:hAnsi="Arial" w:cs="Arial"/>
          <w:szCs w:val="20"/>
        </w:rPr>
        <w:t xml:space="preserve">amawiającym a </w:t>
      </w:r>
      <w:r w:rsidR="002F341A" w:rsidRPr="003E0704">
        <w:rPr>
          <w:rFonts w:ascii="Arial" w:hAnsi="Arial" w:cs="Arial"/>
          <w:szCs w:val="20"/>
        </w:rPr>
        <w:t>W</w:t>
      </w:r>
      <w:r w:rsidRPr="003E0704">
        <w:rPr>
          <w:rFonts w:ascii="Arial" w:hAnsi="Arial" w:cs="Arial"/>
          <w:szCs w:val="20"/>
        </w:rPr>
        <w:t xml:space="preserve">ykonawcą, </w:t>
      </w:r>
      <w:r w:rsidR="00C711CE" w:rsidRPr="003E0704">
        <w:rPr>
          <w:rFonts w:ascii="Arial" w:hAnsi="Arial" w:cs="Arial"/>
          <w:szCs w:val="20"/>
        </w:rPr>
        <w:br/>
      </w:r>
      <w:r w:rsidRPr="003E0704">
        <w:rPr>
          <w:rFonts w:ascii="Arial" w:hAnsi="Arial" w:cs="Arial"/>
          <w:szCs w:val="20"/>
        </w:rPr>
        <w:t>z uwzględnieniem wyjątków określonych w ustawie, odbywa się przy użyciu środków komunikacji elektronicznej za pośrednictwem Platformy znajdującej się pod adresem:</w:t>
      </w:r>
      <w:r w:rsidR="00D95B0C" w:rsidRPr="003E0704">
        <w:rPr>
          <w:rFonts w:ascii="Arial" w:hAnsi="Arial" w:cs="Arial"/>
          <w:szCs w:val="20"/>
        </w:rPr>
        <w:t xml:space="preserve"> </w:t>
      </w:r>
      <w:hyperlink r:id="rId21" w:tgtFrame="_blank" w:history="1">
        <w:r w:rsidR="00D95B0C" w:rsidRPr="003E0704">
          <w:rPr>
            <w:rFonts w:ascii="Arial" w:hAnsi="Arial" w:cs="Arial"/>
            <w:color w:val="0070C0"/>
            <w:szCs w:val="20"/>
            <w:u w:val="single"/>
          </w:rPr>
          <w:t>https://platformazakupowa.pl/pn/miastonowydwor</w:t>
        </w:r>
      </w:hyperlink>
      <w:r w:rsidRPr="003E0704">
        <w:rPr>
          <w:rStyle w:val="Hipercze"/>
          <w:rFonts w:ascii="Arial" w:hAnsi="Arial" w:cs="Arial"/>
          <w:szCs w:val="20"/>
          <w:u w:val="none"/>
        </w:rPr>
        <w:t xml:space="preserve">. </w:t>
      </w:r>
      <w:r w:rsidRPr="003E0704">
        <w:rPr>
          <w:rFonts w:ascii="Arial" w:hAnsi="Arial" w:cs="Arial"/>
          <w:szCs w:val="20"/>
        </w:rPr>
        <w:t>Przez środki komunikacji elektronicznej rozumie się środki komunikacji elektronicznej zdefiniowane w ustawie z dnia 18 lipca 2002 r. o świadczeniu usług drogą elektroniczną.</w:t>
      </w:r>
    </w:p>
    <w:p w14:paraId="3E96BE42" w14:textId="77777777" w:rsidR="00B04228" w:rsidRPr="003E0704" w:rsidRDefault="00B04228" w:rsidP="00912A11">
      <w:pPr>
        <w:pStyle w:val="Akapitzlist"/>
        <w:rPr>
          <w:rFonts w:ascii="Arial" w:hAnsi="Arial" w:cs="Arial"/>
          <w:szCs w:val="20"/>
        </w:rPr>
      </w:pPr>
    </w:p>
    <w:p w14:paraId="5931B655" w14:textId="6F619E60" w:rsidR="003D5169" w:rsidRPr="003E0704" w:rsidRDefault="00F05576" w:rsidP="00912A11">
      <w:pPr>
        <w:pStyle w:val="Akapitzlist"/>
        <w:numPr>
          <w:ilvl w:val="0"/>
          <w:numId w:val="10"/>
        </w:numPr>
        <w:ind w:left="360"/>
        <w:jc w:val="both"/>
        <w:rPr>
          <w:rFonts w:ascii="Arial" w:hAnsi="Arial" w:cs="Arial"/>
          <w:color w:val="0070C0"/>
          <w:szCs w:val="20"/>
        </w:rPr>
      </w:pPr>
      <w:r w:rsidRPr="003E0704">
        <w:rPr>
          <w:rFonts w:ascii="Arial" w:hAnsi="Arial" w:cs="Arial"/>
          <w:szCs w:val="20"/>
        </w:rPr>
        <w:t xml:space="preserve">W celu skrócenia czasu udzielenia odpowiedzi na pytania preferuje się, aby komunikacja między </w:t>
      </w:r>
      <w:r w:rsidR="0054525C" w:rsidRPr="003E0704">
        <w:rPr>
          <w:rFonts w:ascii="Arial" w:hAnsi="Arial" w:cs="Arial"/>
          <w:szCs w:val="20"/>
        </w:rPr>
        <w:t>Z</w:t>
      </w:r>
      <w:r w:rsidRPr="003E0704">
        <w:rPr>
          <w:rFonts w:ascii="Arial" w:hAnsi="Arial" w:cs="Arial"/>
          <w:szCs w:val="20"/>
        </w:rPr>
        <w:t xml:space="preserve">amawiającym a </w:t>
      </w:r>
      <w:r w:rsidR="002F341A" w:rsidRPr="003E0704">
        <w:rPr>
          <w:rFonts w:ascii="Arial" w:hAnsi="Arial" w:cs="Arial"/>
          <w:szCs w:val="20"/>
        </w:rPr>
        <w:t>W</w:t>
      </w:r>
      <w:r w:rsidRPr="003E0704">
        <w:rPr>
          <w:rFonts w:ascii="Arial" w:hAnsi="Arial" w:cs="Arial"/>
          <w:szCs w:val="20"/>
        </w:rPr>
        <w:t xml:space="preserve">ykonawcami, w tym wszelkie oświadczenia, wnioski, zawiadomienia oraz informacje, przekazywane były za pośrednictwem </w:t>
      </w:r>
      <w:hyperlink r:id="rId22">
        <w:r w:rsidRPr="003E0704">
          <w:rPr>
            <w:rFonts w:ascii="Arial" w:hAnsi="Arial" w:cs="Arial"/>
            <w:color w:val="0070C0"/>
            <w:szCs w:val="20"/>
            <w:u w:val="single"/>
          </w:rPr>
          <w:t>platformazakupowa.pl</w:t>
        </w:r>
      </w:hyperlink>
      <w:r w:rsidRPr="003E0704">
        <w:rPr>
          <w:rFonts w:ascii="Arial" w:hAnsi="Arial" w:cs="Arial"/>
          <w:szCs w:val="20"/>
        </w:rPr>
        <w:t xml:space="preserve"> i formularza </w:t>
      </w:r>
      <w:r w:rsidRPr="003E0704">
        <w:rPr>
          <w:rFonts w:ascii="Arial" w:hAnsi="Arial" w:cs="Arial"/>
          <w:b/>
          <w:bCs/>
          <w:szCs w:val="20"/>
        </w:rPr>
        <w:t xml:space="preserve">„Wyślij wiadomość do </w:t>
      </w:r>
      <w:r w:rsidR="0054525C" w:rsidRPr="003E0704">
        <w:rPr>
          <w:rFonts w:ascii="Arial" w:hAnsi="Arial" w:cs="Arial"/>
          <w:b/>
          <w:bCs/>
          <w:szCs w:val="20"/>
        </w:rPr>
        <w:t>Z</w:t>
      </w:r>
      <w:r w:rsidRPr="003E0704">
        <w:rPr>
          <w:rFonts w:ascii="Arial" w:hAnsi="Arial" w:cs="Arial"/>
          <w:b/>
          <w:bCs/>
          <w:szCs w:val="20"/>
        </w:rPr>
        <w:t>amawiającego”</w:t>
      </w:r>
      <w:r w:rsidRPr="003E0704">
        <w:rPr>
          <w:rFonts w:ascii="Arial" w:hAnsi="Arial" w:cs="Arial"/>
          <w:szCs w:val="20"/>
        </w:rPr>
        <w:t xml:space="preserve">. Za datę przekazania (wpływu) oświadczeń, wniosków, zawiadomień oraz informacji przyjmuje się datę ich przesłania za pośrednictwem </w:t>
      </w:r>
      <w:hyperlink r:id="rId23">
        <w:r w:rsidRPr="003E0704">
          <w:rPr>
            <w:rFonts w:ascii="Arial" w:hAnsi="Arial" w:cs="Arial"/>
            <w:color w:val="0070C0"/>
            <w:szCs w:val="20"/>
            <w:u w:val="single"/>
          </w:rPr>
          <w:t>platformazakupowa.pl</w:t>
        </w:r>
      </w:hyperlink>
      <w:r w:rsidRPr="003E0704">
        <w:rPr>
          <w:rFonts w:ascii="Arial" w:hAnsi="Arial" w:cs="Arial"/>
          <w:szCs w:val="20"/>
        </w:rPr>
        <w:t xml:space="preserve"> poprzez kliknięcie przycisku  </w:t>
      </w:r>
      <w:r w:rsidRPr="003E0704">
        <w:rPr>
          <w:rFonts w:ascii="Arial" w:hAnsi="Arial" w:cs="Arial"/>
          <w:b/>
          <w:bCs/>
          <w:szCs w:val="20"/>
        </w:rPr>
        <w:t xml:space="preserve">„Wyślij wiadomość do </w:t>
      </w:r>
      <w:r w:rsidR="0054525C" w:rsidRPr="003E0704">
        <w:rPr>
          <w:rFonts w:ascii="Arial" w:hAnsi="Arial" w:cs="Arial"/>
          <w:b/>
          <w:bCs/>
          <w:szCs w:val="20"/>
        </w:rPr>
        <w:t>Z</w:t>
      </w:r>
      <w:r w:rsidRPr="003E0704">
        <w:rPr>
          <w:rFonts w:ascii="Arial" w:hAnsi="Arial" w:cs="Arial"/>
          <w:b/>
          <w:bCs/>
          <w:szCs w:val="20"/>
        </w:rPr>
        <w:t>amawiającego”</w:t>
      </w:r>
      <w:r w:rsidRPr="003E0704">
        <w:rPr>
          <w:rFonts w:ascii="Arial" w:hAnsi="Arial" w:cs="Arial"/>
          <w:szCs w:val="20"/>
        </w:rPr>
        <w:t xml:space="preserve"> po których pojawi się komunikat, że wiadomość została wysłana do </w:t>
      </w:r>
      <w:r w:rsidR="0054525C" w:rsidRPr="003E0704">
        <w:rPr>
          <w:rFonts w:ascii="Arial" w:hAnsi="Arial" w:cs="Arial"/>
          <w:szCs w:val="20"/>
        </w:rPr>
        <w:t>Z</w:t>
      </w:r>
      <w:r w:rsidRPr="003E0704">
        <w:rPr>
          <w:rFonts w:ascii="Arial" w:hAnsi="Arial" w:cs="Arial"/>
          <w:szCs w:val="20"/>
        </w:rPr>
        <w:t>amawiającego. Zamawiający dopuszcza, opcjonalnie, komunikację  za pośrednictwem poczty elektronicznej. Adres poczty elektronicznej</w:t>
      </w:r>
      <w:r w:rsidR="003D5169" w:rsidRPr="003E0704">
        <w:rPr>
          <w:rFonts w:ascii="Arial" w:hAnsi="Arial" w:cs="Arial"/>
          <w:szCs w:val="20"/>
        </w:rPr>
        <w:t xml:space="preserve">: </w:t>
      </w:r>
      <w:hyperlink r:id="rId24" w:history="1">
        <w:r w:rsidR="003D5169" w:rsidRPr="003E0704">
          <w:rPr>
            <w:rStyle w:val="Hipercze"/>
            <w:rFonts w:ascii="Arial" w:hAnsi="Arial" w:cs="Arial"/>
            <w:color w:val="0070C0"/>
            <w:szCs w:val="20"/>
          </w:rPr>
          <w:t>urzad@miastonowydwor.pl</w:t>
        </w:r>
      </w:hyperlink>
      <w:r w:rsidR="004E40D1" w:rsidRPr="003E0704">
        <w:rPr>
          <w:rFonts w:ascii="Arial" w:hAnsi="Arial" w:cs="Arial"/>
          <w:color w:val="0070C0"/>
          <w:szCs w:val="20"/>
        </w:rPr>
        <w:t xml:space="preserve">. </w:t>
      </w:r>
      <w:r w:rsidR="004E40D1" w:rsidRPr="003E0704">
        <w:rPr>
          <w:rFonts w:ascii="Arial" w:hAnsi="Arial" w:cs="Arial"/>
          <w:szCs w:val="20"/>
        </w:rPr>
        <w:t xml:space="preserve">Forma komunikacji za pośrednictwem </w:t>
      </w:r>
      <w:r w:rsidR="00CF37CB" w:rsidRPr="003E0704">
        <w:rPr>
          <w:rFonts w:ascii="Arial" w:hAnsi="Arial" w:cs="Arial"/>
          <w:szCs w:val="20"/>
        </w:rPr>
        <w:t>poczty elektronicznej nie dotyczy złożenia oferty.</w:t>
      </w:r>
      <w:r w:rsidR="00CF37CB" w:rsidRPr="003E0704">
        <w:rPr>
          <w:rFonts w:ascii="Arial" w:hAnsi="Arial" w:cs="Arial"/>
          <w:color w:val="0070C0"/>
          <w:szCs w:val="20"/>
        </w:rPr>
        <w:t xml:space="preserve"> </w:t>
      </w:r>
    </w:p>
    <w:p w14:paraId="632CCDBE" w14:textId="77777777" w:rsidR="003D5169" w:rsidRPr="003E0704" w:rsidRDefault="003D5169" w:rsidP="00912A11">
      <w:pPr>
        <w:pStyle w:val="Akapitzlist"/>
        <w:rPr>
          <w:rFonts w:ascii="Arial" w:hAnsi="Arial" w:cs="Arial"/>
          <w:szCs w:val="20"/>
        </w:rPr>
      </w:pPr>
    </w:p>
    <w:p w14:paraId="61F21B25" w14:textId="77777777" w:rsidR="00BA43BE" w:rsidRPr="003E0704" w:rsidRDefault="003D5169" w:rsidP="00912A11">
      <w:pPr>
        <w:pStyle w:val="Akapitzlist"/>
        <w:numPr>
          <w:ilvl w:val="0"/>
          <w:numId w:val="10"/>
        </w:numPr>
        <w:ind w:left="360"/>
        <w:jc w:val="both"/>
        <w:rPr>
          <w:rFonts w:ascii="Arial" w:hAnsi="Arial" w:cs="Arial"/>
          <w:szCs w:val="20"/>
        </w:rPr>
      </w:pPr>
      <w:r w:rsidRPr="003E0704">
        <w:rPr>
          <w:rFonts w:ascii="Arial" w:hAnsi="Arial" w:cs="Arial"/>
          <w:szCs w:val="20"/>
        </w:rPr>
        <w:t>Ofertę, oświadczenia,</w:t>
      </w:r>
      <w:r w:rsidR="00BA43BE" w:rsidRPr="003E0704">
        <w:rPr>
          <w:rFonts w:ascii="Arial" w:hAnsi="Arial" w:cs="Arial"/>
          <w:szCs w:val="20"/>
        </w:rPr>
        <w:t xml:space="preserve"> dokumenty</w:t>
      </w:r>
      <w:r w:rsidRPr="003E0704">
        <w:rPr>
          <w:rFonts w:ascii="Arial" w:hAnsi="Arial" w:cs="Arial"/>
          <w:szCs w:val="20"/>
        </w:rPr>
        <w:t xml:space="preserve"> o których mowa w </w:t>
      </w:r>
      <w:r w:rsidR="00BA43BE" w:rsidRPr="003E0704">
        <w:rPr>
          <w:rFonts w:ascii="Arial" w:hAnsi="Arial" w:cs="Arial"/>
          <w:szCs w:val="20"/>
        </w:rPr>
        <w:t>ust. 2</w:t>
      </w:r>
      <w:r w:rsidRPr="003E0704">
        <w:rPr>
          <w:rFonts w:ascii="Arial" w:hAnsi="Arial" w:cs="Arial"/>
          <w:szCs w:val="20"/>
        </w:rPr>
        <w:t xml:space="preserve">, </w:t>
      </w:r>
      <w:r w:rsidR="00BA43BE" w:rsidRPr="003E0704">
        <w:rPr>
          <w:rFonts w:ascii="Arial" w:hAnsi="Arial" w:cs="Arial"/>
          <w:szCs w:val="20"/>
        </w:rPr>
        <w:t xml:space="preserve">w tym </w:t>
      </w:r>
      <w:r w:rsidRPr="003E0704">
        <w:rPr>
          <w:rFonts w:ascii="Arial" w:hAnsi="Arial" w:cs="Arial"/>
          <w:szCs w:val="20"/>
        </w:rPr>
        <w:t>podmiotowe środki dowodowe</w:t>
      </w:r>
      <w:r w:rsidR="00BA43BE" w:rsidRPr="003E0704">
        <w:rPr>
          <w:rFonts w:ascii="Arial" w:hAnsi="Arial" w:cs="Arial"/>
          <w:szCs w:val="20"/>
        </w:rPr>
        <w:t xml:space="preserve"> </w:t>
      </w:r>
      <w:r w:rsidRPr="003E0704">
        <w:rPr>
          <w:rFonts w:ascii="Arial" w:hAnsi="Arial" w:cs="Arial"/>
          <w:szCs w:val="20"/>
        </w:rPr>
        <w:t>oraz zobowiązanie podmiotu udostępniającego</w:t>
      </w:r>
      <w:r w:rsidR="00BA43BE" w:rsidRPr="003E0704">
        <w:rPr>
          <w:rFonts w:ascii="Arial" w:hAnsi="Arial" w:cs="Arial"/>
          <w:szCs w:val="20"/>
        </w:rPr>
        <w:t xml:space="preserve">, </w:t>
      </w:r>
      <w:r w:rsidRPr="003E0704">
        <w:rPr>
          <w:rFonts w:ascii="Arial" w:hAnsi="Arial" w:cs="Arial"/>
          <w:szCs w:val="20"/>
        </w:rPr>
        <w:t>pełnomocnictw</w:t>
      </w:r>
      <w:r w:rsidR="00BA43BE" w:rsidRPr="003E0704">
        <w:rPr>
          <w:rFonts w:ascii="Arial" w:hAnsi="Arial" w:cs="Arial"/>
          <w:szCs w:val="20"/>
        </w:rPr>
        <w:t>a</w:t>
      </w:r>
      <w:r w:rsidRPr="003E0704">
        <w:rPr>
          <w:rFonts w:ascii="Arial" w:hAnsi="Arial" w:cs="Arial"/>
          <w:szCs w:val="20"/>
        </w:rPr>
        <w:t>, sporządza się w postaci elektronicznej, w ogólnie dostępnych formatach danych, w szczególności w formatach: .txt; .rtf; .pdf; .xps; .odt; .ods; .odp; .doc; .xls; .ppt; .docx; .xlsx; .pptx; .csv.</w:t>
      </w:r>
    </w:p>
    <w:p w14:paraId="2008328F" w14:textId="77777777" w:rsidR="00BA43BE" w:rsidRPr="003E0704" w:rsidRDefault="00BA43BE" w:rsidP="00912A11">
      <w:pPr>
        <w:pStyle w:val="Akapitzlist"/>
        <w:rPr>
          <w:rFonts w:ascii="Arial" w:hAnsi="Arial" w:cs="Arial"/>
          <w:szCs w:val="20"/>
        </w:rPr>
      </w:pPr>
    </w:p>
    <w:p w14:paraId="775B1CE0" w14:textId="77777777" w:rsidR="00BA43BE" w:rsidRPr="003E0704" w:rsidRDefault="003D5169" w:rsidP="00912A11">
      <w:pPr>
        <w:pStyle w:val="Akapitzlist"/>
        <w:numPr>
          <w:ilvl w:val="0"/>
          <w:numId w:val="10"/>
        </w:numPr>
        <w:ind w:left="360"/>
        <w:jc w:val="both"/>
        <w:rPr>
          <w:rFonts w:ascii="Arial" w:hAnsi="Arial" w:cs="Arial"/>
          <w:szCs w:val="20"/>
        </w:rPr>
      </w:pPr>
      <w:r w:rsidRPr="003E0704">
        <w:rPr>
          <w:rFonts w:ascii="Arial" w:hAnsi="Arial" w:cs="Arial"/>
          <w:szCs w:val="20"/>
        </w:rPr>
        <w:t xml:space="preserve">Informacje, oświadczenia lub dokumenty, inne niż określone w </w:t>
      </w:r>
      <w:r w:rsidR="00BA43BE" w:rsidRPr="003E0704">
        <w:rPr>
          <w:rFonts w:ascii="Arial" w:hAnsi="Arial" w:cs="Arial"/>
          <w:szCs w:val="20"/>
        </w:rPr>
        <w:t>ust. 4</w:t>
      </w:r>
      <w:r w:rsidRPr="003E0704">
        <w:rPr>
          <w:rFonts w:ascii="Arial" w:hAnsi="Arial" w:cs="Arial"/>
          <w:szCs w:val="20"/>
        </w:rPr>
        <w:t xml:space="preserve"> przekazywane </w:t>
      </w:r>
      <w:r w:rsidR="00BA43BE" w:rsidRPr="003E0704">
        <w:rPr>
          <w:rFonts w:ascii="Arial" w:hAnsi="Arial" w:cs="Arial"/>
          <w:szCs w:val="20"/>
        </w:rPr>
        <w:br/>
      </w:r>
      <w:r w:rsidRPr="003E0704">
        <w:rPr>
          <w:rFonts w:ascii="Arial" w:hAnsi="Arial" w:cs="Arial"/>
          <w:szCs w:val="20"/>
        </w:rPr>
        <w:t xml:space="preserve">w postępowaniu, sporządza się w postaci elektronicznej, w formatach danych określonych w </w:t>
      </w:r>
      <w:r w:rsidR="00BA43BE" w:rsidRPr="003E0704">
        <w:rPr>
          <w:rFonts w:ascii="Arial" w:hAnsi="Arial" w:cs="Arial"/>
          <w:szCs w:val="20"/>
        </w:rPr>
        <w:t>ust. 4</w:t>
      </w:r>
      <w:r w:rsidRPr="003E0704">
        <w:rPr>
          <w:rFonts w:ascii="Arial" w:hAnsi="Arial" w:cs="Arial"/>
          <w:szCs w:val="20"/>
        </w:rPr>
        <w:t xml:space="preserve"> lub jako tekst wpisany bezpośrednio do wiadomości przekazywanej przy użyciu środków komunikacji elektronicznej, o których mowa w </w:t>
      </w:r>
      <w:r w:rsidR="00BA43BE" w:rsidRPr="003E0704">
        <w:rPr>
          <w:rFonts w:ascii="Arial" w:hAnsi="Arial" w:cs="Arial"/>
          <w:szCs w:val="20"/>
        </w:rPr>
        <w:t>ust. 1</w:t>
      </w:r>
      <w:r w:rsidRPr="003E0704">
        <w:rPr>
          <w:rFonts w:ascii="Arial" w:hAnsi="Arial" w:cs="Arial"/>
          <w:szCs w:val="20"/>
        </w:rPr>
        <w:t>.</w:t>
      </w:r>
    </w:p>
    <w:p w14:paraId="7D6FC3F1" w14:textId="77777777" w:rsidR="00BA43BE" w:rsidRPr="003E0704" w:rsidRDefault="00BA43BE" w:rsidP="00912A11">
      <w:pPr>
        <w:pStyle w:val="Akapitzlist"/>
        <w:rPr>
          <w:rFonts w:ascii="Arial" w:hAnsi="Arial" w:cs="Arial"/>
          <w:szCs w:val="20"/>
        </w:rPr>
      </w:pPr>
    </w:p>
    <w:p w14:paraId="01762A89" w14:textId="4EE55C4B" w:rsidR="003D5169" w:rsidRPr="003E0704" w:rsidRDefault="00F05576" w:rsidP="00912A11">
      <w:pPr>
        <w:pStyle w:val="Akapitzlist"/>
        <w:numPr>
          <w:ilvl w:val="0"/>
          <w:numId w:val="10"/>
        </w:numPr>
        <w:ind w:left="360"/>
        <w:jc w:val="both"/>
        <w:rPr>
          <w:rFonts w:ascii="Arial" w:hAnsi="Arial" w:cs="Arial"/>
          <w:szCs w:val="20"/>
        </w:rPr>
      </w:pPr>
      <w:r w:rsidRPr="003E0704">
        <w:rPr>
          <w:rFonts w:ascii="Arial" w:hAnsi="Arial" w:cs="Arial"/>
          <w:szCs w:val="20"/>
        </w:rPr>
        <w:t xml:space="preserve">Zamawiający będzie przekazywał </w:t>
      </w:r>
      <w:r w:rsidR="00F46FF0" w:rsidRPr="003E0704">
        <w:rPr>
          <w:rFonts w:ascii="Arial" w:hAnsi="Arial" w:cs="Arial"/>
          <w:szCs w:val="20"/>
        </w:rPr>
        <w:t>W</w:t>
      </w:r>
      <w:r w:rsidRPr="003E0704">
        <w:rPr>
          <w:rFonts w:ascii="Arial" w:hAnsi="Arial" w:cs="Arial"/>
          <w:szCs w:val="20"/>
        </w:rPr>
        <w:t xml:space="preserve">ykonawcom informacje za pośrednictwem </w:t>
      </w:r>
      <w:hyperlink r:id="rId25">
        <w:r w:rsidRPr="003E0704">
          <w:rPr>
            <w:rFonts w:ascii="Arial" w:hAnsi="Arial" w:cs="Arial"/>
            <w:color w:val="1155CC"/>
            <w:szCs w:val="20"/>
            <w:u w:val="single"/>
          </w:rPr>
          <w:t>platformazakupowa.pl</w:t>
        </w:r>
      </w:hyperlink>
      <w:r w:rsidRPr="003E0704">
        <w:rPr>
          <w:rFonts w:ascii="Arial" w:hAnsi="Arial" w:cs="Arial"/>
          <w:szCs w:val="20"/>
        </w:rPr>
        <w:t xml:space="preserve">. Informacje dotyczące odpowiedzi na pytania, zmiany specyfikacji, zmiany terminu składania i otwarcia ofert Zamawiający będzie zamieszczał na platformie w sekcji </w:t>
      </w:r>
      <w:r w:rsidR="00BA43BE" w:rsidRPr="003E0704">
        <w:rPr>
          <w:rFonts w:ascii="Arial" w:hAnsi="Arial" w:cs="Arial"/>
          <w:b/>
          <w:bCs/>
          <w:szCs w:val="20"/>
        </w:rPr>
        <w:t>„</w:t>
      </w:r>
      <w:r w:rsidRPr="003E0704">
        <w:rPr>
          <w:rFonts w:ascii="Arial" w:hAnsi="Arial" w:cs="Arial"/>
          <w:b/>
          <w:bCs/>
          <w:szCs w:val="20"/>
        </w:rPr>
        <w:t>Komunikaty”</w:t>
      </w:r>
      <w:r w:rsidRPr="003E0704">
        <w:rPr>
          <w:rFonts w:ascii="Arial" w:hAnsi="Arial" w:cs="Arial"/>
          <w:szCs w:val="20"/>
        </w:rPr>
        <w:t xml:space="preserve">. Korespondencja, której zgodnie z obowiązującymi przepisami adresatem jest konkretny Wykonawca, będzie przekazywana za pośrednictwem </w:t>
      </w:r>
      <w:hyperlink r:id="rId26">
        <w:r w:rsidRPr="003E0704">
          <w:rPr>
            <w:rFonts w:ascii="Arial" w:hAnsi="Arial" w:cs="Arial"/>
            <w:color w:val="1155CC"/>
            <w:szCs w:val="20"/>
            <w:u w:val="single"/>
          </w:rPr>
          <w:t>platformazakupowa.pl</w:t>
        </w:r>
      </w:hyperlink>
      <w:r w:rsidRPr="003E0704">
        <w:rPr>
          <w:rFonts w:ascii="Arial" w:hAnsi="Arial" w:cs="Arial"/>
          <w:szCs w:val="20"/>
        </w:rPr>
        <w:t xml:space="preserve"> do konkretnego </w:t>
      </w:r>
      <w:r w:rsidR="005633B5" w:rsidRPr="003E0704">
        <w:rPr>
          <w:rFonts w:ascii="Arial" w:hAnsi="Arial" w:cs="Arial"/>
          <w:szCs w:val="20"/>
        </w:rPr>
        <w:t>W</w:t>
      </w:r>
      <w:r w:rsidRPr="003E0704">
        <w:rPr>
          <w:rFonts w:ascii="Arial" w:hAnsi="Arial" w:cs="Arial"/>
          <w:szCs w:val="20"/>
        </w:rPr>
        <w:t>ykonawcy.</w:t>
      </w:r>
    </w:p>
    <w:p w14:paraId="2D4A7860" w14:textId="77777777" w:rsidR="003D5169" w:rsidRPr="003E0704" w:rsidRDefault="003D5169" w:rsidP="00912A11">
      <w:pPr>
        <w:pStyle w:val="Akapitzlist"/>
        <w:rPr>
          <w:rFonts w:ascii="Arial" w:hAnsi="Arial" w:cs="Arial"/>
          <w:szCs w:val="20"/>
        </w:rPr>
      </w:pPr>
    </w:p>
    <w:p w14:paraId="298E2918" w14:textId="01205F23" w:rsidR="00B04228" w:rsidRPr="003E0704" w:rsidRDefault="00F05576" w:rsidP="00912A11">
      <w:pPr>
        <w:pStyle w:val="Akapitzlist"/>
        <w:numPr>
          <w:ilvl w:val="0"/>
          <w:numId w:val="10"/>
        </w:numPr>
        <w:ind w:left="360"/>
        <w:jc w:val="both"/>
        <w:rPr>
          <w:rFonts w:ascii="Arial" w:hAnsi="Arial" w:cs="Arial"/>
          <w:szCs w:val="20"/>
        </w:rPr>
      </w:pPr>
      <w:r w:rsidRPr="003E0704">
        <w:rPr>
          <w:rFonts w:ascii="Arial" w:hAnsi="Arial" w:cs="Arial"/>
          <w:szCs w:val="20"/>
        </w:rPr>
        <w:t xml:space="preserve">Wykonawca jako podmiot profesjonalny ma obowiązek sprawdzania komunikatów i wiadomości bezpośrednio na </w:t>
      </w:r>
      <w:hyperlink r:id="rId27">
        <w:r w:rsidR="005A0638" w:rsidRPr="003E0704">
          <w:rPr>
            <w:rFonts w:ascii="Arial" w:hAnsi="Arial" w:cs="Arial"/>
            <w:color w:val="0070C0"/>
            <w:szCs w:val="20"/>
            <w:u w:val="single"/>
          </w:rPr>
          <w:t>platformazakupowa.pl</w:t>
        </w:r>
      </w:hyperlink>
      <w:r w:rsidR="005A0638" w:rsidRPr="003E0704">
        <w:rPr>
          <w:rFonts w:ascii="Arial" w:hAnsi="Arial" w:cs="Arial"/>
          <w:szCs w:val="20"/>
        </w:rPr>
        <w:t xml:space="preserve"> </w:t>
      </w:r>
      <w:r w:rsidRPr="003E0704">
        <w:rPr>
          <w:rFonts w:ascii="Arial" w:hAnsi="Arial" w:cs="Arial"/>
          <w:szCs w:val="20"/>
        </w:rPr>
        <w:t xml:space="preserve">przesłanych przez </w:t>
      </w:r>
      <w:r w:rsidR="0054525C" w:rsidRPr="003E0704">
        <w:rPr>
          <w:rFonts w:ascii="Arial" w:hAnsi="Arial" w:cs="Arial"/>
          <w:szCs w:val="20"/>
        </w:rPr>
        <w:t>Z</w:t>
      </w:r>
      <w:r w:rsidRPr="003E0704">
        <w:rPr>
          <w:rFonts w:ascii="Arial" w:hAnsi="Arial" w:cs="Arial"/>
          <w:szCs w:val="20"/>
        </w:rPr>
        <w:t>amawiającego, gdyż system powiadomień może ulec awarii lub powiadomienie może trafić do folderu SPAM.</w:t>
      </w:r>
    </w:p>
    <w:p w14:paraId="4DCB4294" w14:textId="77777777" w:rsidR="00B04228" w:rsidRPr="003E0704" w:rsidRDefault="00B04228" w:rsidP="00912A11">
      <w:pPr>
        <w:pStyle w:val="Akapitzlist"/>
        <w:rPr>
          <w:rFonts w:ascii="Arial" w:hAnsi="Arial" w:cs="Arial"/>
          <w:szCs w:val="20"/>
        </w:rPr>
      </w:pPr>
    </w:p>
    <w:p w14:paraId="1A487978" w14:textId="60921867" w:rsidR="008208FD" w:rsidRPr="003E0704" w:rsidRDefault="00F05576" w:rsidP="00912A11">
      <w:pPr>
        <w:pStyle w:val="Akapitzlist"/>
        <w:numPr>
          <w:ilvl w:val="0"/>
          <w:numId w:val="10"/>
        </w:numPr>
        <w:ind w:left="360"/>
        <w:jc w:val="both"/>
        <w:rPr>
          <w:rFonts w:ascii="Arial" w:hAnsi="Arial" w:cs="Arial"/>
          <w:szCs w:val="20"/>
        </w:rPr>
      </w:pPr>
      <w:r w:rsidRPr="003E0704">
        <w:rPr>
          <w:rFonts w:ascii="Arial" w:hAnsi="Arial" w:cs="Arial"/>
          <w:szCs w:val="20"/>
        </w:rPr>
        <w:t xml:space="preserve">Zamawiający, zgodnie z § 11 ust. 2 </w:t>
      </w:r>
      <w:r w:rsidR="008208FD" w:rsidRPr="003E0704">
        <w:rPr>
          <w:rFonts w:ascii="Arial" w:hAnsi="Arial" w:cs="Arial"/>
          <w:szCs w:val="20"/>
        </w:rPr>
        <w:t xml:space="preserve">rozporządzenie Prezesa Rady Ministrów </w:t>
      </w:r>
      <w:r w:rsidRPr="003E0704">
        <w:rPr>
          <w:rFonts w:ascii="Arial" w:hAnsi="Arial" w:cs="Arial"/>
          <w:szCs w:val="20"/>
        </w:rPr>
        <w:t xml:space="preserve">z dnia 30 grudnia 2020 r. w sprawie sposobu sporządzania i przekazywania informacji oraz wymagań technicznych dla dokumentów elektronicznych oraz środków komunikacji elektronicznej w postępowaniu </w:t>
      </w:r>
      <w:r w:rsidR="00C711CE" w:rsidRPr="003E0704">
        <w:rPr>
          <w:rFonts w:ascii="Arial" w:hAnsi="Arial" w:cs="Arial"/>
          <w:szCs w:val="20"/>
        </w:rPr>
        <w:br/>
      </w:r>
      <w:r w:rsidRPr="003E0704">
        <w:rPr>
          <w:rFonts w:ascii="Arial" w:hAnsi="Arial" w:cs="Arial"/>
          <w:szCs w:val="20"/>
        </w:rPr>
        <w:t xml:space="preserve">o udzielenie zamówienia publicznego zamieszcza wymagania dotyczące specyfikacji połączenia, formatu przesyłanych danych oraz szyfrowania i oznaczania czasu przekazania i odbioru danych za pośrednictwem </w:t>
      </w:r>
      <w:hyperlink r:id="rId28">
        <w:r w:rsidRPr="003E0704">
          <w:rPr>
            <w:rFonts w:ascii="Arial" w:hAnsi="Arial" w:cs="Arial"/>
            <w:color w:val="0070C0"/>
            <w:szCs w:val="20"/>
            <w:u w:val="single"/>
          </w:rPr>
          <w:t>platformazakupowa.pl</w:t>
        </w:r>
      </w:hyperlink>
      <w:r w:rsidRPr="003E0704">
        <w:rPr>
          <w:rFonts w:ascii="Arial" w:hAnsi="Arial" w:cs="Arial"/>
          <w:szCs w:val="20"/>
        </w:rPr>
        <w:t>, tj.:</w:t>
      </w:r>
    </w:p>
    <w:p w14:paraId="4B1D0FDF" w14:textId="77777777" w:rsidR="008208FD" w:rsidRPr="003E0704" w:rsidRDefault="00F05576" w:rsidP="005E0696">
      <w:pPr>
        <w:pStyle w:val="Akapitzlist"/>
        <w:numPr>
          <w:ilvl w:val="0"/>
          <w:numId w:val="19"/>
        </w:numPr>
        <w:ind w:left="927"/>
        <w:jc w:val="both"/>
        <w:rPr>
          <w:rFonts w:ascii="Arial" w:hAnsi="Arial" w:cs="Arial"/>
          <w:szCs w:val="20"/>
        </w:rPr>
      </w:pPr>
      <w:r w:rsidRPr="003E0704">
        <w:rPr>
          <w:rFonts w:ascii="Arial" w:hAnsi="Arial" w:cs="Arial"/>
          <w:szCs w:val="20"/>
        </w:rPr>
        <w:t>stały dostęp do sieci Internet o gwarantowanej przepustowości nie mniejszej niż 512 kb/s,</w:t>
      </w:r>
    </w:p>
    <w:p w14:paraId="1B5DC34F" w14:textId="77777777" w:rsidR="008208FD" w:rsidRPr="003E0704" w:rsidRDefault="00F05576" w:rsidP="005E0696">
      <w:pPr>
        <w:pStyle w:val="Akapitzlist"/>
        <w:numPr>
          <w:ilvl w:val="0"/>
          <w:numId w:val="19"/>
        </w:numPr>
        <w:ind w:left="927"/>
        <w:jc w:val="both"/>
        <w:rPr>
          <w:rFonts w:ascii="Arial" w:hAnsi="Arial" w:cs="Arial"/>
          <w:szCs w:val="20"/>
        </w:rPr>
      </w:pPr>
      <w:r w:rsidRPr="003E0704">
        <w:rPr>
          <w:rFonts w:ascii="Arial" w:hAnsi="Arial" w:cs="Arial"/>
          <w:szCs w:val="20"/>
        </w:rPr>
        <w:t>komputer klasy PC lub MAC o następującej konfiguracji: pamięć min. 2 GB Ram, procesor Intel IV 2 GHZ lub jego nowsza wersja, jeden z systemów operacyjnych - MS Windows 7, Mac Os x 10 4, Linux, lub ich nowsze wersje</w:t>
      </w:r>
      <w:r w:rsidR="008208FD" w:rsidRPr="003E0704">
        <w:rPr>
          <w:rFonts w:ascii="Arial" w:hAnsi="Arial" w:cs="Arial"/>
          <w:szCs w:val="20"/>
        </w:rPr>
        <w:t>,</w:t>
      </w:r>
    </w:p>
    <w:p w14:paraId="5E3AA9EF" w14:textId="77777777" w:rsidR="008208FD" w:rsidRPr="003E0704" w:rsidRDefault="00F05576" w:rsidP="005E0696">
      <w:pPr>
        <w:pStyle w:val="Akapitzlist"/>
        <w:numPr>
          <w:ilvl w:val="0"/>
          <w:numId w:val="19"/>
        </w:numPr>
        <w:ind w:left="927"/>
        <w:jc w:val="both"/>
        <w:rPr>
          <w:rFonts w:ascii="Arial" w:hAnsi="Arial" w:cs="Arial"/>
          <w:szCs w:val="20"/>
        </w:rPr>
      </w:pPr>
      <w:r w:rsidRPr="003E0704">
        <w:rPr>
          <w:rFonts w:ascii="Arial" w:hAnsi="Arial" w:cs="Arial"/>
          <w:szCs w:val="20"/>
        </w:rPr>
        <w:t>zainstalowana dowolna przeglądarka internetowa, w przypadku Internet Explorer minimalnie wersja 10 0.,</w:t>
      </w:r>
    </w:p>
    <w:p w14:paraId="7273C85C" w14:textId="77777777" w:rsidR="008208FD" w:rsidRPr="003E0704" w:rsidRDefault="00F05576" w:rsidP="005E0696">
      <w:pPr>
        <w:pStyle w:val="Akapitzlist"/>
        <w:numPr>
          <w:ilvl w:val="0"/>
          <w:numId w:val="19"/>
        </w:numPr>
        <w:ind w:left="927"/>
        <w:jc w:val="both"/>
        <w:rPr>
          <w:rFonts w:ascii="Arial" w:hAnsi="Arial" w:cs="Arial"/>
          <w:szCs w:val="20"/>
        </w:rPr>
      </w:pPr>
      <w:r w:rsidRPr="003E0704">
        <w:rPr>
          <w:rFonts w:ascii="Arial" w:hAnsi="Arial" w:cs="Arial"/>
          <w:szCs w:val="20"/>
        </w:rPr>
        <w:t>włączona obsługa JavaScript,</w:t>
      </w:r>
    </w:p>
    <w:p w14:paraId="599B1644" w14:textId="77777777" w:rsidR="008208FD" w:rsidRPr="003E0704" w:rsidRDefault="00F05576" w:rsidP="005E0696">
      <w:pPr>
        <w:pStyle w:val="Akapitzlist"/>
        <w:numPr>
          <w:ilvl w:val="0"/>
          <w:numId w:val="19"/>
        </w:numPr>
        <w:ind w:left="927"/>
        <w:jc w:val="both"/>
        <w:rPr>
          <w:rFonts w:ascii="Arial" w:hAnsi="Arial" w:cs="Arial"/>
          <w:szCs w:val="20"/>
        </w:rPr>
      </w:pPr>
      <w:r w:rsidRPr="003E0704">
        <w:rPr>
          <w:rFonts w:ascii="Arial" w:hAnsi="Arial" w:cs="Arial"/>
          <w:szCs w:val="20"/>
        </w:rPr>
        <w:t>zainstalowany program Adobe Acrobat Reader lub inny obsługujący format plików .pdf,</w:t>
      </w:r>
    </w:p>
    <w:p w14:paraId="45FC58E3" w14:textId="77777777" w:rsidR="008208FD" w:rsidRPr="003E0704" w:rsidRDefault="00082280" w:rsidP="005E0696">
      <w:pPr>
        <w:pStyle w:val="Akapitzlist"/>
        <w:numPr>
          <w:ilvl w:val="0"/>
          <w:numId w:val="19"/>
        </w:numPr>
        <w:ind w:left="927"/>
        <w:jc w:val="both"/>
        <w:rPr>
          <w:rFonts w:ascii="Arial" w:hAnsi="Arial" w:cs="Arial"/>
          <w:szCs w:val="20"/>
        </w:rPr>
      </w:pPr>
      <w:hyperlink r:id="rId29">
        <w:r w:rsidR="005A0638" w:rsidRPr="003E0704">
          <w:rPr>
            <w:rFonts w:ascii="Arial" w:hAnsi="Arial" w:cs="Arial"/>
            <w:color w:val="0070C0"/>
            <w:szCs w:val="20"/>
            <w:u w:val="single"/>
          </w:rPr>
          <w:t>platformazakupowa.pl</w:t>
        </w:r>
      </w:hyperlink>
      <w:r w:rsidR="005A0638" w:rsidRPr="003E0704">
        <w:rPr>
          <w:rFonts w:ascii="Arial" w:hAnsi="Arial" w:cs="Arial"/>
          <w:color w:val="1155CC"/>
          <w:szCs w:val="20"/>
        </w:rPr>
        <w:t xml:space="preserve"> </w:t>
      </w:r>
      <w:r w:rsidR="00F05576" w:rsidRPr="003E0704">
        <w:rPr>
          <w:rFonts w:ascii="Arial" w:hAnsi="Arial" w:cs="Arial"/>
          <w:szCs w:val="20"/>
        </w:rPr>
        <w:t>działa według standardu przyjętego w komunikacji sieciowej - kodowanie UTF8,</w:t>
      </w:r>
    </w:p>
    <w:p w14:paraId="27D2FBF2" w14:textId="3EF846AA" w:rsidR="008208FD" w:rsidRPr="003E0704" w:rsidRDefault="008208FD" w:rsidP="005E0696">
      <w:pPr>
        <w:pStyle w:val="Akapitzlist"/>
        <w:numPr>
          <w:ilvl w:val="0"/>
          <w:numId w:val="19"/>
        </w:numPr>
        <w:ind w:left="927"/>
        <w:jc w:val="both"/>
        <w:rPr>
          <w:rFonts w:ascii="Arial" w:hAnsi="Arial" w:cs="Arial"/>
          <w:szCs w:val="20"/>
        </w:rPr>
      </w:pPr>
      <w:r w:rsidRPr="003E0704">
        <w:rPr>
          <w:rFonts w:ascii="Arial" w:hAnsi="Arial" w:cs="Arial"/>
          <w:szCs w:val="20"/>
        </w:rPr>
        <w:t>o</w:t>
      </w:r>
      <w:r w:rsidR="00F05576" w:rsidRPr="003E0704">
        <w:rPr>
          <w:rFonts w:ascii="Arial" w:hAnsi="Arial" w:cs="Arial"/>
          <w:szCs w:val="20"/>
        </w:rPr>
        <w:t>znaczenie czasu odbioru danych przez platformę zakupową stanowi datę oraz dokładny czas (hh:mm:ss) generowany wg. czasu lokalnego serwera synchronizowanego z zegarem Głównego Urzędu Miar.</w:t>
      </w:r>
    </w:p>
    <w:p w14:paraId="55BBB409" w14:textId="77777777" w:rsidR="00B04228" w:rsidRPr="003E0704" w:rsidRDefault="00B04228" w:rsidP="00912A11">
      <w:pPr>
        <w:pStyle w:val="Akapitzlist"/>
        <w:ind w:left="927"/>
        <w:jc w:val="both"/>
        <w:rPr>
          <w:rFonts w:ascii="Arial" w:hAnsi="Arial" w:cs="Arial"/>
          <w:szCs w:val="20"/>
        </w:rPr>
      </w:pPr>
    </w:p>
    <w:p w14:paraId="1D8F4F6C" w14:textId="77777777" w:rsidR="008208FD" w:rsidRPr="003E0704" w:rsidRDefault="00F05576" w:rsidP="00912A11">
      <w:pPr>
        <w:pStyle w:val="Akapitzlist"/>
        <w:numPr>
          <w:ilvl w:val="0"/>
          <w:numId w:val="10"/>
        </w:numPr>
        <w:ind w:left="360"/>
        <w:jc w:val="both"/>
        <w:rPr>
          <w:rFonts w:ascii="Arial" w:hAnsi="Arial" w:cs="Arial"/>
          <w:szCs w:val="20"/>
        </w:rPr>
      </w:pPr>
      <w:r w:rsidRPr="003E0704">
        <w:rPr>
          <w:rFonts w:ascii="Arial" w:hAnsi="Arial" w:cs="Arial"/>
          <w:szCs w:val="20"/>
        </w:rPr>
        <w:t>Wykonawca, przystępując do niniejszego postępowania o udzielenie zamówienia publicznego:</w:t>
      </w:r>
    </w:p>
    <w:p w14:paraId="6679A11A" w14:textId="77777777" w:rsidR="008208FD" w:rsidRPr="003E0704" w:rsidRDefault="00F05576" w:rsidP="005E0696">
      <w:pPr>
        <w:pStyle w:val="Akapitzlist"/>
        <w:numPr>
          <w:ilvl w:val="0"/>
          <w:numId w:val="20"/>
        </w:numPr>
        <w:ind w:left="927"/>
        <w:jc w:val="both"/>
        <w:rPr>
          <w:rFonts w:ascii="Arial" w:hAnsi="Arial" w:cs="Arial"/>
          <w:szCs w:val="20"/>
        </w:rPr>
      </w:pPr>
      <w:r w:rsidRPr="003E0704">
        <w:rPr>
          <w:rFonts w:ascii="Arial" w:hAnsi="Arial" w:cs="Arial"/>
          <w:szCs w:val="20"/>
        </w:rPr>
        <w:t xml:space="preserve">akceptuje warunki korzystania z </w:t>
      </w:r>
      <w:hyperlink r:id="rId30">
        <w:r w:rsidRPr="003E0704">
          <w:rPr>
            <w:rFonts w:ascii="Arial" w:hAnsi="Arial" w:cs="Arial"/>
            <w:color w:val="0070C0"/>
            <w:szCs w:val="20"/>
            <w:u w:val="single"/>
          </w:rPr>
          <w:t>platformazakupowa.pl</w:t>
        </w:r>
      </w:hyperlink>
      <w:r w:rsidRPr="003E0704">
        <w:rPr>
          <w:rFonts w:ascii="Arial" w:hAnsi="Arial" w:cs="Arial"/>
          <w:szCs w:val="20"/>
        </w:rPr>
        <w:t xml:space="preserve"> określone w Regulaminie zamieszczonym na stronie internetowej </w:t>
      </w:r>
      <w:hyperlink r:id="rId31">
        <w:r w:rsidRPr="003E0704">
          <w:rPr>
            <w:rFonts w:ascii="Arial" w:hAnsi="Arial" w:cs="Arial"/>
            <w:szCs w:val="20"/>
          </w:rPr>
          <w:t>pod linkiem</w:t>
        </w:r>
      </w:hyperlink>
      <w:r w:rsidRPr="003E0704">
        <w:rPr>
          <w:rFonts w:ascii="Arial" w:hAnsi="Arial" w:cs="Arial"/>
          <w:szCs w:val="20"/>
        </w:rPr>
        <w:t xml:space="preserve">  w zakładce „Regulamin" oraz uznaje go za wiążący,</w:t>
      </w:r>
    </w:p>
    <w:p w14:paraId="7766B6AD" w14:textId="1CC25C91" w:rsidR="00245058" w:rsidRPr="003E0704" w:rsidRDefault="00F05576" w:rsidP="005E0696">
      <w:pPr>
        <w:pStyle w:val="Akapitzlist"/>
        <w:numPr>
          <w:ilvl w:val="0"/>
          <w:numId w:val="20"/>
        </w:numPr>
        <w:ind w:left="927"/>
        <w:jc w:val="both"/>
        <w:rPr>
          <w:rFonts w:ascii="Arial" w:hAnsi="Arial" w:cs="Arial"/>
          <w:szCs w:val="20"/>
        </w:rPr>
      </w:pPr>
      <w:r w:rsidRPr="003E0704">
        <w:rPr>
          <w:rFonts w:ascii="Arial" w:hAnsi="Arial" w:cs="Arial"/>
          <w:szCs w:val="20"/>
        </w:rPr>
        <w:t>zapoznał i stosuje się do Instrukcji składania ofert/wniosków</w:t>
      </w:r>
      <w:r w:rsidR="00245058" w:rsidRPr="003E0704">
        <w:rPr>
          <w:rFonts w:ascii="Arial" w:hAnsi="Arial" w:cs="Arial"/>
          <w:szCs w:val="20"/>
        </w:rPr>
        <w:t xml:space="preserve">. Zamawiający informuje, że instrukcje korzystania z </w:t>
      </w:r>
      <w:hyperlink r:id="rId32">
        <w:r w:rsidR="00245058" w:rsidRPr="003E0704">
          <w:rPr>
            <w:rFonts w:ascii="Arial" w:hAnsi="Arial" w:cs="Arial"/>
            <w:color w:val="0070C0"/>
            <w:szCs w:val="20"/>
            <w:u w:val="single"/>
          </w:rPr>
          <w:t>platformazakupowa.pl</w:t>
        </w:r>
      </w:hyperlink>
      <w:r w:rsidR="00245058" w:rsidRPr="003E0704">
        <w:rPr>
          <w:rFonts w:ascii="Arial" w:hAnsi="Arial" w:cs="Arial"/>
          <w:szCs w:val="20"/>
        </w:rPr>
        <w:t xml:space="preserve"> dotyczące w szczególności logowania, składania wniosków o wyjaśnienie treści SWZ, składania ofert oraz innych czynności podejmowanych w niniejszym postępowaniu przy użyciu </w:t>
      </w:r>
      <w:hyperlink r:id="rId33">
        <w:r w:rsidR="00245058" w:rsidRPr="003E0704">
          <w:rPr>
            <w:rFonts w:ascii="Arial" w:hAnsi="Arial" w:cs="Arial"/>
            <w:color w:val="0070C0"/>
            <w:szCs w:val="20"/>
            <w:u w:val="single"/>
          </w:rPr>
          <w:t>platformazakupowa.pl</w:t>
        </w:r>
      </w:hyperlink>
      <w:r w:rsidR="00245058" w:rsidRPr="003E0704">
        <w:rPr>
          <w:rFonts w:ascii="Arial" w:hAnsi="Arial" w:cs="Arial"/>
          <w:szCs w:val="20"/>
        </w:rPr>
        <w:t xml:space="preserve"> znajdują się w zakładce „Instrukcje dla Wykonawców" na stronie internetowej pod adresem: </w:t>
      </w:r>
      <w:hyperlink r:id="rId34">
        <w:r w:rsidR="00245058" w:rsidRPr="003E0704">
          <w:rPr>
            <w:rFonts w:ascii="Arial" w:hAnsi="Arial" w:cs="Arial"/>
            <w:color w:val="0070C0"/>
            <w:szCs w:val="20"/>
            <w:u w:val="single"/>
          </w:rPr>
          <w:t>https://platformazakupowa.pl/strona/45-instrukcje</w:t>
        </w:r>
      </w:hyperlink>
    </w:p>
    <w:p w14:paraId="6765E5D7" w14:textId="77777777" w:rsidR="003D5169" w:rsidRPr="003E0704" w:rsidRDefault="003D5169" w:rsidP="00912A11">
      <w:pPr>
        <w:pStyle w:val="Akapitzlist"/>
        <w:ind w:left="927"/>
        <w:jc w:val="both"/>
        <w:rPr>
          <w:rFonts w:ascii="Arial" w:hAnsi="Arial" w:cs="Arial"/>
          <w:szCs w:val="20"/>
        </w:rPr>
      </w:pPr>
    </w:p>
    <w:p w14:paraId="3F1BED20" w14:textId="42E1C1C1" w:rsidR="003D5169" w:rsidRPr="003E0704" w:rsidRDefault="00F05576" w:rsidP="00912A11">
      <w:pPr>
        <w:pStyle w:val="Akapitzlist"/>
        <w:numPr>
          <w:ilvl w:val="0"/>
          <w:numId w:val="10"/>
        </w:numPr>
        <w:ind w:left="360"/>
        <w:jc w:val="both"/>
        <w:rPr>
          <w:rFonts w:ascii="Arial" w:hAnsi="Arial" w:cs="Arial"/>
          <w:szCs w:val="20"/>
        </w:rPr>
      </w:pPr>
      <w:r w:rsidRPr="003E0704">
        <w:rPr>
          <w:rFonts w:ascii="Arial" w:hAnsi="Arial" w:cs="Arial"/>
          <w:bCs/>
          <w:szCs w:val="20"/>
        </w:rPr>
        <w:t xml:space="preserve">Zamawiający nie ponosi odpowiedzialności za złożenie oferty w sposób niezgodny z Instrukcją korzystania z </w:t>
      </w:r>
      <w:hyperlink r:id="rId35">
        <w:r w:rsidR="004553B4" w:rsidRPr="003E0704">
          <w:rPr>
            <w:rFonts w:ascii="Arial" w:hAnsi="Arial" w:cs="Arial"/>
            <w:color w:val="0070C0"/>
            <w:szCs w:val="20"/>
            <w:u w:val="single"/>
          </w:rPr>
          <w:t>platformazakupowa.pl</w:t>
        </w:r>
      </w:hyperlink>
      <w:r w:rsidRPr="003E0704">
        <w:rPr>
          <w:rFonts w:ascii="Arial" w:hAnsi="Arial" w:cs="Arial"/>
          <w:szCs w:val="20"/>
        </w:rPr>
        <w:t xml:space="preserve">, w szczególności za sytuację, gdy </w:t>
      </w:r>
      <w:r w:rsidR="0054525C" w:rsidRPr="003E0704">
        <w:rPr>
          <w:rFonts w:ascii="Arial" w:hAnsi="Arial" w:cs="Arial"/>
          <w:szCs w:val="20"/>
        </w:rPr>
        <w:t>Z</w:t>
      </w:r>
      <w:r w:rsidRPr="003E0704">
        <w:rPr>
          <w:rFonts w:ascii="Arial" w:hAnsi="Arial" w:cs="Arial"/>
          <w:szCs w:val="20"/>
        </w:rPr>
        <w:t xml:space="preserve">amawiający zapozna się z treścią oferty przed upływem terminu składania ofert (np. złożenie oferty w zakładce „Wyślij wiadomość do </w:t>
      </w:r>
      <w:r w:rsidR="0054525C" w:rsidRPr="003E0704">
        <w:rPr>
          <w:rFonts w:ascii="Arial" w:hAnsi="Arial" w:cs="Arial"/>
          <w:szCs w:val="20"/>
        </w:rPr>
        <w:t>Z</w:t>
      </w:r>
      <w:r w:rsidRPr="003E0704">
        <w:rPr>
          <w:rFonts w:ascii="Arial" w:hAnsi="Arial" w:cs="Arial"/>
          <w:szCs w:val="20"/>
        </w:rPr>
        <w:t>amawiającego”). Taka oferta zostanie uznana przez Zamawiającego za ofertę handlową i nie będzie brana pod uwagę w przedmiotowym postępowaniu ponieważ nie został spełniony obowiązek narzucony w art. 221 Ustawy Prawo Zamówień Publicznych.</w:t>
      </w:r>
    </w:p>
    <w:p w14:paraId="0D5EA7BC" w14:textId="77777777" w:rsidR="003D5169" w:rsidRPr="003E0704" w:rsidRDefault="003D5169" w:rsidP="00912A11">
      <w:pPr>
        <w:pStyle w:val="Akapitzlist"/>
        <w:ind w:left="360"/>
        <w:jc w:val="both"/>
        <w:rPr>
          <w:rFonts w:ascii="Arial" w:hAnsi="Arial" w:cs="Arial"/>
          <w:szCs w:val="20"/>
        </w:rPr>
      </w:pPr>
    </w:p>
    <w:p w14:paraId="45C93C1C" w14:textId="4938B6D6" w:rsidR="003D5169" w:rsidRPr="003E0704" w:rsidRDefault="003D5169" w:rsidP="00912A11">
      <w:pPr>
        <w:pStyle w:val="Akapitzlist"/>
        <w:numPr>
          <w:ilvl w:val="0"/>
          <w:numId w:val="10"/>
        </w:numPr>
        <w:ind w:left="360"/>
        <w:jc w:val="both"/>
        <w:rPr>
          <w:rFonts w:ascii="Arial" w:hAnsi="Arial" w:cs="Arial"/>
          <w:szCs w:val="20"/>
        </w:rPr>
      </w:pPr>
      <w:r w:rsidRPr="003E0704">
        <w:rPr>
          <w:rFonts w:ascii="Arial" w:hAnsi="Arial" w:cs="Arial"/>
          <w:szCs w:val="20"/>
        </w:rPr>
        <w:t xml:space="preserve">Sposób złożenia oferty i dokumentów elektronicznych, w tym podpisywanie dokumentów, a także zasady korzystania z portalu, opisane zostały w „Instrukcji dla </w:t>
      </w:r>
      <w:r w:rsidR="002F341A" w:rsidRPr="003E0704">
        <w:rPr>
          <w:rFonts w:ascii="Arial" w:hAnsi="Arial" w:cs="Arial"/>
          <w:szCs w:val="20"/>
        </w:rPr>
        <w:t>W</w:t>
      </w:r>
      <w:r w:rsidRPr="003E0704">
        <w:rPr>
          <w:rFonts w:ascii="Arial" w:hAnsi="Arial" w:cs="Arial"/>
          <w:szCs w:val="20"/>
        </w:rPr>
        <w:t>ykonawców” oraz w „Regulaminie Internetowej Platformy zakupowej</w:t>
      </w:r>
      <w:r w:rsidR="00866906" w:rsidRPr="003E0704">
        <w:rPr>
          <w:rFonts w:ascii="Arial" w:hAnsi="Arial" w:cs="Arial"/>
          <w:szCs w:val="20"/>
        </w:rPr>
        <w:t xml:space="preserve">” dostępnych pod adresem: </w:t>
      </w:r>
      <w:hyperlink r:id="rId36" w:tgtFrame="_blank" w:history="1">
        <w:r w:rsidR="00866906" w:rsidRPr="003E0704">
          <w:rPr>
            <w:rFonts w:ascii="Arial" w:hAnsi="Arial" w:cs="Arial"/>
            <w:color w:val="0070C0"/>
            <w:szCs w:val="20"/>
            <w:u w:val="single"/>
          </w:rPr>
          <w:t>https://platformazakupowa.pl/pn/miastonowydwor</w:t>
        </w:r>
      </w:hyperlink>
    </w:p>
    <w:p w14:paraId="4D5503CB" w14:textId="77777777" w:rsidR="003D5169" w:rsidRPr="003E0704" w:rsidRDefault="003D5169" w:rsidP="00912A11">
      <w:pPr>
        <w:pStyle w:val="Akapitzlist"/>
        <w:rPr>
          <w:rFonts w:ascii="Arial" w:hAnsi="Arial" w:cs="Arial"/>
          <w:szCs w:val="20"/>
        </w:rPr>
      </w:pPr>
    </w:p>
    <w:p w14:paraId="0E9E81D7" w14:textId="0D87F80F" w:rsidR="003D5169" w:rsidRPr="003E0704" w:rsidRDefault="003D5169" w:rsidP="00912A11">
      <w:pPr>
        <w:pStyle w:val="Akapitzlist"/>
        <w:numPr>
          <w:ilvl w:val="0"/>
          <w:numId w:val="10"/>
        </w:numPr>
        <w:spacing w:after="0"/>
        <w:ind w:left="360"/>
        <w:jc w:val="both"/>
        <w:rPr>
          <w:rFonts w:ascii="Arial" w:hAnsi="Arial" w:cs="Arial"/>
          <w:szCs w:val="20"/>
        </w:rPr>
      </w:pPr>
      <w:r w:rsidRPr="003E0704">
        <w:rPr>
          <w:rFonts w:ascii="Arial" w:hAnsi="Arial" w:cs="Arial"/>
          <w:szCs w:val="20"/>
        </w:rPr>
        <w:t>Osobą uprawnioną do porozumiewania się z Wykonawcami jest</w:t>
      </w:r>
      <w:r w:rsidR="00FA0C16" w:rsidRPr="003E0704">
        <w:rPr>
          <w:rFonts w:ascii="Arial" w:hAnsi="Arial" w:cs="Arial"/>
          <w:szCs w:val="20"/>
        </w:rPr>
        <w:t>:</w:t>
      </w:r>
    </w:p>
    <w:p w14:paraId="65E60E30" w14:textId="1C89C95F" w:rsidR="00B04228" w:rsidRPr="00B2301F" w:rsidRDefault="00B04228" w:rsidP="00912A11">
      <w:pPr>
        <w:pStyle w:val="Akapitzlist"/>
        <w:spacing w:after="0"/>
        <w:ind w:left="360"/>
        <w:jc w:val="both"/>
        <w:rPr>
          <w:rFonts w:ascii="Arial" w:hAnsi="Arial" w:cs="Arial"/>
          <w:szCs w:val="20"/>
        </w:rPr>
      </w:pPr>
      <w:r w:rsidRPr="003E0704">
        <w:rPr>
          <w:rFonts w:ascii="Arial" w:hAnsi="Arial" w:cs="Arial"/>
          <w:b/>
          <w:color w:val="000000" w:themeColor="text1"/>
          <w:szCs w:val="20"/>
        </w:rPr>
        <w:t>w sprawach formalno</w:t>
      </w:r>
      <w:r w:rsidRPr="00B2301F">
        <w:rPr>
          <w:rFonts w:ascii="Arial" w:hAnsi="Arial" w:cs="Arial"/>
          <w:b/>
          <w:szCs w:val="20"/>
        </w:rPr>
        <w:t>-prawnych:</w:t>
      </w:r>
    </w:p>
    <w:p w14:paraId="45BB2998" w14:textId="15E96E5C" w:rsidR="00B04228" w:rsidRDefault="00B2301F" w:rsidP="00912A11">
      <w:pPr>
        <w:ind w:left="360"/>
        <w:jc w:val="both"/>
        <w:rPr>
          <w:rStyle w:val="Hipercze"/>
          <w:color w:val="auto"/>
          <w:szCs w:val="20"/>
        </w:rPr>
      </w:pPr>
      <w:r w:rsidRPr="00B2301F">
        <w:rPr>
          <w:szCs w:val="20"/>
        </w:rPr>
        <w:t>Monika Frygier</w:t>
      </w:r>
      <w:r w:rsidR="001C7854" w:rsidRPr="00B2301F">
        <w:rPr>
          <w:szCs w:val="20"/>
        </w:rPr>
        <w:t xml:space="preserve"> </w:t>
      </w:r>
      <w:r w:rsidR="00B04228" w:rsidRPr="00B2301F">
        <w:rPr>
          <w:szCs w:val="20"/>
        </w:rPr>
        <w:t xml:space="preserve">e-mail: </w:t>
      </w:r>
      <w:hyperlink r:id="rId37" w:history="1">
        <w:r w:rsidRPr="00B2301F">
          <w:rPr>
            <w:rStyle w:val="Hipercze"/>
            <w:color w:val="auto"/>
            <w:szCs w:val="20"/>
          </w:rPr>
          <w:t>m.frygier@miastonowydwor.pl</w:t>
        </w:r>
      </w:hyperlink>
    </w:p>
    <w:p w14:paraId="1D09A78C" w14:textId="332240E9" w:rsidR="00593831" w:rsidRPr="00B2301F" w:rsidRDefault="00593831" w:rsidP="00912A11">
      <w:pPr>
        <w:ind w:left="360"/>
        <w:jc w:val="both"/>
        <w:rPr>
          <w:szCs w:val="20"/>
        </w:rPr>
      </w:pPr>
      <w:r w:rsidRPr="00593831">
        <w:rPr>
          <w:rStyle w:val="Hipercze"/>
          <w:color w:val="auto"/>
          <w:szCs w:val="20"/>
          <w:u w:val="none"/>
        </w:rPr>
        <w:t>Patrycja Drabarz-Jost e-mail:</w:t>
      </w:r>
      <w:r>
        <w:rPr>
          <w:rStyle w:val="Hipercze"/>
          <w:color w:val="auto"/>
          <w:szCs w:val="20"/>
        </w:rPr>
        <w:t xml:space="preserve"> p.drabarz@miastonowydwor.pl</w:t>
      </w:r>
    </w:p>
    <w:p w14:paraId="3837841C" w14:textId="77777777" w:rsidR="00B04228" w:rsidRPr="003E0704" w:rsidRDefault="00B04228" w:rsidP="00912A11">
      <w:pPr>
        <w:ind w:left="360"/>
        <w:jc w:val="both"/>
        <w:rPr>
          <w:b/>
          <w:color w:val="000000" w:themeColor="text1"/>
          <w:szCs w:val="20"/>
        </w:rPr>
      </w:pPr>
      <w:r w:rsidRPr="003E0704">
        <w:rPr>
          <w:b/>
          <w:color w:val="000000" w:themeColor="text1"/>
          <w:szCs w:val="20"/>
        </w:rPr>
        <w:t>w sprawach merytorycznych:</w:t>
      </w:r>
    </w:p>
    <w:p w14:paraId="44D4027C" w14:textId="4FA35D6B" w:rsidR="00B04228" w:rsidRPr="003E0704" w:rsidRDefault="00F46FF0" w:rsidP="00912A11">
      <w:pPr>
        <w:ind w:left="360"/>
        <w:jc w:val="both"/>
        <w:rPr>
          <w:rStyle w:val="Hipercze"/>
          <w:color w:val="auto"/>
          <w:szCs w:val="20"/>
        </w:rPr>
      </w:pPr>
      <w:r w:rsidRPr="003E0704">
        <w:rPr>
          <w:szCs w:val="20"/>
        </w:rPr>
        <w:t>Kamila Rutkowska</w:t>
      </w:r>
      <w:r w:rsidR="00FB4779" w:rsidRPr="003E0704">
        <w:rPr>
          <w:szCs w:val="20"/>
        </w:rPr>
        <w:t xml:space="preserve"> </w:t>
      </w:r>
      <w:r w:rsidR="00B04228" w:rsidRPr="003E0704">
        <w:rPr>
          <w:szCs w:val="20"/>
        </w:rPr>
        <w:t xml:space="preserve">e-mail: </w:t>
      </w:r>
      <w:hyperlink r:id="rId38" w:history="1">
        <w:r w:rsidR="0048044D" w:rsidRPr="003E0704">
          <w:rPr>
            <w:rStyle w:val="Hipercze"/>
            <w:color w:val="auto"/>
            <w:szCs w:val="20"/>
          </w:rPr>
          <w:t>kamila.rutkowska@miastonowydwor.pl</w:t>
        </w:r>
      </w:hyperlink>
    </w:p>
    <w:p w14:paraId="53557E32" w14:textId="77777777" w:rsidR="0048044D" w:rsidRPr="003E0704" w:rsidRDefault="0048044D" w:rsidP="00912A11">
      <w:pPr>
        <w:ind w:left="360"/>
        <w:jc w:val="both"/>
        <w:rPr>
          <w:rStyle w:val="Hipercze"/>
          <w:color w:val="000000" w:themeColor="text1"/>
          <w:szCs w:val="20"/>
        </w:rPr>
      </w:pPr>
    </w:p>
    <w:p w14:paraId="5BCA6698" w14:textId="2AA6D66E" w:rsidR="00FA0C16" w:rsidRPr="003E0704" w:rsidRDefault="00FA0C16" w:rsidP="00912A11">
      <w:pPr>
        <w:pStyle w:val="Akapitzlist"/>
        <w:numPr>
          <w:ilvl w:val="0"/>
          <w:numId w:val="10"/>
        </w:numPr>
        <w:ind w:left="360"/>
        <w:jc w:val="both"/>
        <w:rPr>
          <w:rFonts w:ascii="Arial" w:hAnsi="Arial" w:cs="Arial"/>
          <w:color w:val="000000" w:themeColor="text1"/>
          <w:szCs w:val="20"/>
          <w:u w:val="single"/>
        </w:rPr>
      </w:pPr>
      <w:r w:rsidRPr="003E0704">
        <w:rPr>
          <w:rFonts w:ascii="Arial" w:hAnsi="Arial" w:cs="Arial"/>
          <w:color w:val="000000" w:themeColor="text1"/>
          <w:szCs w:val="20"/>
        </w:rPr>
        <w:t xml:space="preserve">Wykonawca może zwrócić się do </w:t>
      </w:r>
      <w:r w:rsidR="0054525C" w:rsidRPr="003E0704">
        <w:rPr>
          <w:rFonts w:ascii="Arial" w:hAnsi="Arial" w:cs="Arial"/>
          <w:color w:val="000000" w:themeColor="text1"/>
          <w:szCs w:val="20"/>
        </w:rPr>
        <w:t>Z</w:t>
      </w:r>
      <w:r w:rsidRPr="003E0704">
        <w:rPr>
          <w:rFonts w:ascii="Arial" w:hAnsi="Arial" w:cs="Arial"/>
          <w:color w:val="000000" w:themeColor="text1"/>
          <w:szCs w:val="20"/>
        </w:rPr>
        <w:t>amawiającego z wnioskiem o wyjaśnienie treści SWZ.</w:t>
      </w:r>
    </w:p>
    <w:p w14:paraId="0DB3DB02" w14:textId="77777777" w:rsidR="00FA0C16" w:rsidRPr="003E0704" w:rsidRDefault="00FA0C16" w:rsidP="00912A11">
      <w:pPr>
        <w:pStyle w:val="Akapitzlist"/>
        <w:ind w:left="360"/>
        <w:jc w:val="both"/>
        <w:rPr>
          <w:rFonts w:ascii="Arial" w:hAnsi="Arial" w:cs="Arial"/>
          <w:color w:val="000000"/>
          <w:szCs w:val="20"/>
          <w:u w:val="single"/>
        </w:rPr>
      </w:pPr>
    </w:p>
    <w:p w14:paraId="0F79B00D" w14:textId="2295AF56" w:rsidR="00FA0C16" w:rsidRPr="003E0704" w:rsidRDefault="00FA0C16" w:rsidP="00912A11">
      <w:pPr>
        <w:pStyle w:val="Akapitzlist"/>
        <w:numPr>
          <w:ilvl w:val="0"/>
          <w:numId w:val="10"/>
        </w:numPr>
        <w:ind w:left="360"/>
        <w:jc w:val="both"/>
        <w:rPr>
          <w:rFonts w:ascii="Arial" w:hAnsi="Arial" w:cs="Arial"/>
          <w:color w:val="000000"/>
          <w:szCs w:val="20"/>
          <w:u w:val="single"/>
        </w:rPr>
      </w:pPr>
      <w:r w:rsidRPr="003E0704">
        <w:rPr>
          <w:rFonts w:ascii="Arial" w:hAnsi="Arial" w:cs="Arial"/>
          <w:szCs w:val="20"/>
        </w:rPr>
        <w:t xml:space="preserve">Zamawiający jest obowiązany udzielić wyjaśnień niezwłocznie, jednak nie później niż na 2 dni przed upływem terminu składania ofert, pod warunkiem że wniosek o wyjaśnienie treści SWZ wpłynął do </w:t>
      </w:r>
      <w:r w:rsidR="0054525C" w:rsidRPr="003E0704">
        <w:rPr>
          <w:rFonts w:ascii="Arial" w:hAnsi="Arial" w:cs="Arial"/>
          <w:szCs w:val="20"/>
        </w:rPr>
        <w:t>Z</w:t>
      </w:r>
      <w:r w:rsidRPr="003E0704">
        <w:rPr>
          <w:rFonts w:ascii="Arial" w:hAnsi="Arial" w:cs="Arial"/>
          <w:szCs w:val="20"/>
        </w:rPr>
        <w:t xml:space="preserve">amawiającego nie później niż na 4 dni przed upływem terminu składania ofert. </w:t>
      </w:r>
    </w:p>
    <w:p w14:paraId="4A638E8E" w14:textId="77777777" w:rsidR="00FA0C16" w:rsidRPr="003E0704" w:rsidRDefault="00FA0C16" w:rsidP="00912A11">
      <w:pPr>
        <w:pStyle w:val="Akapitzlist"/>
        <w:rPr>
          <w:rFonts w:ascii="Arial" w:hAnsi="Arial" w:cs="Arial"/>
          <w:szCs w:val="20"/>
        </w:rPr>
      </w:pPr>
    </w:p>
    <w:p w14:paraId="3125E496" w14:textId="3C9F7E8E" w:rsidR="0048044D" w:rsidRPr="003E0704" w:rsidRDefault="00FA0C16" w:rsidP="00912A11">
      <w:pPr>
        <w:pStyle w:val="Akapitzlist"/>
        <w:numPr>
          <w:ilvl w:val="0"/>
          <w:numId w:val="10"/>
        </w:numPr>
        <w:ind w:left="360"/>
        <w:jc w:val="both"/>
        <w:rPr>
          <w:rFonts w:ascii="Arial" w:hAnsi="Arial" w:cs="Arial"/>
          <w:color w:val="000000"/>
          <w:szCs w:val="20"/>
          <w:u w:val="single"/>
        </w:rPr>
      </w:pPr>
      <w:r w:rsidRPr="003E0704">
        <w:rPr>
          <w:rFonts w:ascii="Arial" w:hAnsi="Arial" w:cs="Arial"/>
          <w:szCs w:val="20"/>
        </w:rPr>
        <w:t xml:space="preserve">Jeżeli </w:t>
      </w:r>
      <w:r w:rsidR="0054525C" w:rsidRPr="003E0704">
        <w:rPr>
          <w:rFonts w:ascii="Arial" w:hAnsi="Arial" w:cs="Arial"/>
          <w:szCs w:val="20"/>
        </w:rPr>
        <w:t>Z</w:t>
      </w:r>
      <w:r w:rsidRPr="003E0704">
        <w:rPr>
          <w:rFonts w:ascii="Arial" w:hAnsi="Arial" w:cs="Arial"/>
          <w:szCs w:val="20"/>
        </w:rPr>
        <w:t xml:space="preserve">amawiający nie udzieli wyjaśnień w terminie, o którym mowa w powyżej, przedłuża termin składania ofert o czas niezbędny do zapoznania się wszystkich zainteresowanych </w:t>
      </w:r>
      <w:r w:rsidR="00510B07" w:rsidRPr="003E0704">
        <w:rPr>
          <w:rFonts w:ascii="Arial" w:hAnsi="Arial" w:cs="Arial"/>
          <w:szCs w:val="20"/>
        </w:rPr>
        <w:t>W</w:t>
      </w:r>
      <w:r w:rsidRPr="003E0704">
        <w:rPr>
          <w:rFonts w:ascii="Arial" w:hAnsi="Arial" w:cs="Arial"/>
          <w:szCs w:val="20"/>
        </w:rPr>
        <w:t xml:space="preserve">ykonawców z wyjaśnieniami niezbędnymi do należytego przygotowania i złożenia ofert. W przypadku gdy wniosek o wyjaśnienie treści specyfikacji nie wpłynął w terminie, o którym mowa powyżej, </w:t>
      </w:r>
      <w:r w:rsidR="0054525C" w:rsidRPr="003E0704">
        <w:rPr>
          <w:rFonts w:ascii="Arial" w:hAnsi="Arial" w:cs="Arial"/>
          <w:szCs w:val="20"/>
        </w:rPr>
        <w:t>Z</w:t>
      </w:r>
      <w:r w:rsidRPr="003E0704">
        <w:rPr>
          <w:rFonts w:ascii="Arial" w:hAnsi="Arial" w:cs="Arial"/>
          <w:szCs w:val="20"/>
        </w:rPr>
        <w:t>amawiający nie ma obowiązku udzielania wyjaśnień SWZ oraz obowiązku przedłużenia terminu składania ofert.</w:t>
      </w:r>
    </w:p>
    <w:p w14:paraId="704059EE" w14:textId="6C84D2E2" w:rsidR="00932A83" w:rsidRPr="003E0704" w:rsidRDefault="00F05576" w:rsidP="00912A11">
      <w:pPr>
        <w:pStyle w:val="Nagwek2"/>
        <w:spacing w:before="240" w:after="240"/>
        <w:jc w:val="both"/>
        <w:rPr>
          <w:b w:val="0"/>
          <w:bCs/>
          <w:szCs w:val="28"/>
        </w:rPr>
      </w:pPr>
      <w:bookmarkStart w:id="27" w:name="_rq2udys4csh9" w:colFirst="0" w:colLast="0"/>
      <w:bookmarkEnd w:id="27"/>
      <w:r w:rsidRPr="003E0704">
        <w:rPr>
          <w:bCs/>
          <w:szCs w:val="28"/>
        </w:rPr>
        <w:t>XI</w:t>
      </w:r>
      <w:r w:rsidR="00866906" w:rsidRPr="003E0704">
        <w:rPr>
          <w:bCs/>
          <w:szCs w:val="28"/>
        </w:rPr>
        <w:t>II</w:t>
      </w:r>
      <w:r w:rsidRPr="003E0704">
        <w:rPr>
          <w:bCs/>
          <w:szCs w:val="28"/>
        </w:rPr>
        <w:t>. Opis sposobu przygotowania ofert oraz dokumentów wymaganych przez Zamawiającego w SWZ</w:t>
      </w:r>
    </w:p>
    <w:p w14:paraId="3F1A3C37" w14:textId="05516A4A" w:rsidR="00932A83" w:rsidRPr="003E0704" w:rsidRDefault="005061E6" w:rsidP="00AA402D">
      <w:pPr>
        <w:pStyle w:val="Akapitzlist"/>
        <w:numPr>
          <w:ilvl w:val="0"/>
          <w:numId w:val="41"/>
        </w:numPr>
        <w:ind w:left="360"/>
        <w:jc w:val="both"/>
        <w:rPr>
          <w:rFonts w:ascii="Arial" w:hAnsi="Arial" w:cs="Arial"/>
          <w:szCs w:val="20"/>
        </w:rPr>
      </w:pPr>
      <w:r w:rsidRPr="003E0704">
        <w:rPr>
          <w:rFonts w:ascii="Arial" w:hAnsi="Arial" w:cs="Arial"/>
          <w:szCs w:val="20"/>
        </w:rPr>
        <w:t xml:space="preserve">Wykonawca może złożyć tylko jedną ofertę. </w:t>
      </w:r>
    </w:p>
    <w:p w14:paraId="1F675A39" w14:textId="77777777" w:rsidR="00EB672D" w:rsidRPr="003E0704" w:rsidRDefault="00EB672D" w:rsidP="00912A11">
      <w:pPr>
        <w:pStyle w:val="Akapitzlist"/>
        <w:ind w:left="360"/>
        <w:jc w:val="both"/>
        <w:rPr>
          <w:rFonts w:ascii="Arial" w:hAnsi="Arial" w:cs="Arial"/>
          <w:szCs w:val="20"/>
        </w:rPr>
      </w:pPr>
    </w:p>
    <w:p w14:paraId="4B25F1BA" w14:textId="48D38EE9" w:rsidR="0048044D" w:rsidRPr="003E0704" w:rsidRDefault="005061E6" w:rsidP="00AA402D">
      <w:pPr>
        <w:pStyle w:val="Akapitzlist"/>
        <w:numPr>
          <w:ilvl w:val="0"/>
          <w:numId w:val="41"/>
        </w:numPr>
        <w:ind w:left="360"/>
        <w:jc w:val="both"/>
        <w:rPr>
          <w:rFonts w:ascii="Arial" w:hAnsi="Arial" w:cs="Arial"/>
          <w:szCs w:val="20"/>
        </w:rPr>
      </w:pPr>
      <w:r w:rsidRPr="003E0704">
        <w:rPr>
          <w:rFonts w:ascii="Arial" w:hAnsi="Arial" w:cs="Arial"/>
          <w:szCs w:val="20"/>
        </w:rPr>
        <w:t xml:space="preserve">Treść oferty musi odpowiadać treści specyfikacji. </w:t>
      </w:r>
    </w:p>
    <w:p w14:paraId="607F8FDE" w14:textId="77777777" w:rsidR="00EB672D" w:rsidRPr="003E0704" w:rsidRDefault="00EB672D" w:rsidP="00912A11">
      <w:pPr>
        <w:pStyle w:val="Akapitzlist"/>
        <w:rPr>
          <w:rFonts w:ascii="Arial" w:hAnsi="Arial" w:cs="Arial"/>
          <w:szCs w:val="20"/>
        </w:rPr>
      </w:pPr>
    </w:p>
    <w:p w14:paraId="6C72C6A8" w14:textId="77777777" w:rsidR="00866906" w:rsidRPr="003E0704" w:rsidRDefault="005061E6" w:rsidP="00AA402D">
      <w:pPr>
        <w:pStyle w:val="Akapitzlist"/>
        <w:numPr>
          <w:ilvl w:val="0"/>
          <w:numId w:val="41"/>
        </w:numPr>
        <w:ind w:left="360"/>
        <w:jc w:val="both"/>
        <w:rPr>
          <w:rFonts w:ascii="Arial" w:hAnsi="Arial" w:cs="Arial"/>
          <w:szCs w:val="20"/>
        </w:rPr>
      </w:pPr>
      <w:r w:rsidRPr="003E0704">
        <w:rPr>
          <w:rFonts w:ascii="Arial" w:hAnsi="Arial" w:cs="Arial"/>
          <w:szCs w:val="20"/>
        </w:rPr>
        <w:t>Ofertę:</w:t>
      </w:r>
    </w:p>
    <w:p w14:paraId="2389E1AF" w14:textId="77777777" w:rsidR="000116EE" w:rsidRPr="003E0704" w:rsidRDefault="005061E6" w:rsidP="00AA402D">
      <w:pPr>
        <w:pStyle w:val="Akapitzlist"/>
        <w:numPr>
          <w:ilvl w:val="0"/>
          <w:numId w:val="42"/>
        </w:numPr>
        <w:jc w:val="both"/>
        <w:rPr>
          <w:rFonts w:ascii="Arial" w:hAnsi="Arial" w:cs="Arial"/>
          <w:szCs w:val="20"/>
        </w:rPr>
      </w:pPr>
      <w:r w:rsidRPr="003E0704">
        <w:rPr>
          <w:rFonts w:ascii="Arial" w:hAnsi="Arial" w:cs="Arial"/>
          <w:szCs w:val="20"/>
        </w:rPr>
        <w:t>sporządza się na podstawie załączników niniejszej SWZ w języku polskim,</w:t>
      </w:r>
    </w:p>
    <w:p w14:paraId="3FD3F646" w14:textId="52AB1047" w:rsidR="000116EE" w:rsidRPr="003E0704" w:rsidRDefault="005061E6" w:rsidP="00AA402D">
      <w:pPr>
        <w:pStyle w:val="Akapitzlist"/>
        <w:numPr>
          <w:ilvl w:val="0"/>
          <w:numId w:val="42"/>
        </w:numPr>
        <w:jc w:val="both"/>
        <w:rPr>
          <w:rFonts w:ascii="Arial" w:hAnsi="Arial" w:cs="Arial"/>
          <w:szCs w:val="20"/>
        </w:rPr>
      </w:pPr>
      <w:r w:rsidRPr="003E0704">
        <w:rPr>
          <w:rFonts w:ascii="Arial" w:hAnsi="Arial" w:cs="Arial"/>
          <w:szCs w:val="20"/>
        </w:rPr>
        <w:t xml:space="preserve">składa się przy użyciu środków komunikacji elektronicznej tzn. za pośrednictwem </w:t>
      </w:r>
      <w:hyperlink r:id="rId39">
        <w:r w:rsidRPr="003E0704">
          <w:rPr>
            <w:rFonts w:ascii="Arial" w:hAnsi="Arial" w:cs="Arial"/>
            <w:color w:val="0070C0"/>
            <w:szCs w:val="20"/>
            <w:u w:val="single"/>
          </w:rPr>
          <w:t>platformazakupowa.pl</w:t>
        </w:r>
      </w:hyperlink>
      <w:r w:rsidR="00866906" w:rsidRPr="003E0704">
        <w:rPr>
          <w:rFonts w:ascii="Arial" w:hAnsi="Arial" w:cs="Arial"/>
          <w:szCs w:val="20"/>
        </w:rPr>
        <w:t xml:space="preserve"> </w:t>
      </w:r>
      <w:r w:rsidR="008F38DC" w:rsidRPr="003E0704">
        <w:rPr>
          <w:rFonts w:ascii="Arial" w:hAnsi="Arial" w:cs="Arial"/>
          <w:szCs w:val="20"/>
        </w:rPr>
        <w:t xml:space="preserve">zakładka - </w:t>
      </w:r>
      <w:r w:rsidRPr="003E0704">
        <w:rPr>
          <w:rFonts w:ascii="Arial" w:hAnsi="Arial" w:cs="Arial"/>
          <w:szCs w:val="20"/>
        </w:rPr>
        <w:t xml:space="preserve"> Formularz</w:t>
      </w:r>
      <w:r w:rsidR="008F38DC" w:rsidRPr="003E0704">
        <w:rPr>
          <w:rFonts w:ascii="Arial" w:hAnsi="Arial" w:cs="Arial"/>
          <w:szCs w:val="20"/>
        </w:rPr>
        <w:t xml:space="preserve">. Sposób złożenia oferty zamieszczono w instrukcji zamieszczonej na stronie internetowej pod adresem: </w:t>
      </w:r>
      <w:hyperlink r:id="rId40" w:history="1">
        <w:r w:rsidR="008F38DC" w:rsidRPr="003E0704">
          <w:rPr>
            <w:rStyle w:val="Hipercze"/>
            <w:rFonts w:ascii="Arial" w:hAnsi="Arial" w:cs="Arial"/>
            <w:color w:val="0070C0"/>
            <w:szCs w:val="20"/>
          </w:rPr>
          <w:t>https://platformazakupowa.pl/strona/45-instrukcje</w:t>
        </w:r>
      </w:hyperlink>
      <w:r w:rsidR="00866906" w:rsidRPr="003E0704">
        <w:rPr>
          <w:rStyle w:val="Hipercze"/>
          <w:rFonts w:ascii="Arial" w:hAnsi="Arial" w:cs="Arial"/>
          <w:color w:val="0070C0"/>
          <w:szCs w:val="20"/>
          <w:u w:val="none"/>
        </w:rPr>
        <w:t>.</w:t>
      </w:r>
      <w:r w:rsidR="00866906" w:rsidRPr="003E0704">
        <w:rPr>
          <w:rFonts w:ascii="Arial" w:hAnsi="Arial" w:cs="Arial"/>
          <w:color w:val="0070C0"/>
          <w:szCs w:val="20"/>
        </w:rPr>
        <w:t xml:space="preserve"> </w:t>
      </w:r>
      <w:r w:rsidR="00866906" w:rsidRPr="003E0704">
        <w:rPr>
          <w:rFonts w:ascii="Arial" w:hAnsi="Arial" w:cs="Arial"/>
          <w:szCs w:val="20"/>
        </w:rPr>
        <w:t xml:space="preserve">Po wypełnieniu Formularza </w:t>
      </w:r>
      <w:r w:rsidR="00145F89" w:rsidRPr="003E0704">
        <w:rPr>
          <w:rFonts w:ascii="Arial" w:hAnsi="Arial" w:cs="Arial"/>
          <w:szCs w:val="20"/>
        </w:rPr>
        <w:t>składania ofert i dołączeniu wszystkich wymaganych załączników należy kliknąć przycisk „Przejdź do podsumowania”, a następnie kliknięcie przycisku „Złóż ofertę” po którym wyświetli się komunikat, że oferta została zaszyfrowana i złożona</w:t>
      </w:r>
      <w:r w:rsidR="000116EE" w:rsidRPr="003E0704">
        <w:rPr>
          <w:rFonts w:ascii="Arial" w:hAnsi="Arial" w:cs="Arial"/>
          <w:szCs w:val="20"/>
        </w:rPr>
        <w:t>,</w:t>
      </w:r>
    </w:p>
    <w:p w14:paraId="378CF3C0" w14:textId="6AABA2DC" w:rsidR="005061E6" w:rsidRPr="003E0704" w:rsidRDefault="005061E6" w:rsidP="00AA402D">
      <w:pPr>
        <w:pStyle w:val="Akapitzlist"/>
        <w:numPr>
          <w:ilvl w:val="0"/>
          <w:numId w:val="42"/>
        </w:numPr>
        <w:jc w:val="both"/>
        <w:rPr>
          <w:rFonts w:ascii="Arial" w:hAnsi="Arial" w:cs="Arial"/>
          <w:szCs w:val="20"/>
        </w:rPr>
      </w:pPr>
      <w:r w:rsidRPr="003E0704">
        <w:rPr>
          <w:rFonts w:ascii="Arial" w:hAnsi="Arial" w:cs="Arial"/>
          <w:color w:val="000000" w:themeColor="text1"/>
          <w:szCs w:val="20"/>
        </w:rPr>
        <w:t xml:space="preserve">podpisuje się </w:t>
      </w:r>
      <w:hyperlink r:id="rId41">
        <w:r w:rsidRPr="003E0704">
          <w:rPr>
            <w:rFonts w:ascii="Arial" w:hAnsi="Arial" w:cs="Arial"/>
            <w:color w:val="000000" w:themeColor="text1"/>
            <w:szCs w:val="20"/>
          </w:rPr>
          <w:t>kwalifikowanym podpisem elektronicznym</w:t>
        </w:r>
      </w:hyperlink>
      <w:r w:rsidRPr="003E0704">
        <w:rPr>
          <w:rFonts w:ascii="Arial" w:hAnsi="Arial" w:cs="Arial"/>
          <w:color w:val="000000" w:themeColor="text1"/>
          <w:szCs w:val="20"/>
        </w:rPr>
        <w:t xml:space="preserve"> lub </w:t>
      </w:r>
      <w:hyperlink r:id="rId42">
        <w:r w:rsidRPr="003E0704">
          <w:rPr>
            <w:rFonts w:ascii="Arial" w:hAnsi="Arial" w:cs="Arial"/>
            <w:color w:val="000000" w:themeColor="text1"/>
            <w:szCs w:val="20"/>
          </w:rPr>
          <w:t>podpisem zaufanym</w:t>
        </w:r>
      </w:hyperlink>
      <w:r w:rsidRPr="003E0704">
        <w:rPr>
          <w:rFonts w:ascii="Arial" w:hAnsi="Arial" w:cs="Arial"/>
          <w:color w:val="000000" w:themeColor="text1"/>
          <w:szCs w:val="20"/>
        </w:rPr>
        <w:t xml:space="preserve"> lub </w:t>
      </w:r>
      <w:hyperlink r:id="rId43">
        <w:r w:rsidRPr="003E0704">
          <w:rPr>
            <w:rFonts w:ascii="Arial" w:hAnsi="Arial" w:cs="Arial"/>
            <w:color w:val="000000" w:themeColor="text1"/>
            <w:szCs w:val="20"/>
          </w:rPr>
          <w:t>podpisem osobistym</w:t>
        </w:r>
      </w:hyperlink>
      <w:r w:rsidRPr="003E0704">
        <w:rPr>
          <w:rFonts w:ascii="Arial" w:hAnsi="Arial" w:cs="Arial"/>
          <w:color w:val="000000" w:themeColor="text1"/>
          <w:szCs w:val="20"/>
        </w:rPr>
        <w:t xml:space="preserve"> przez osobę/osoby upoważnioną/upoważnione.</w:t>
      </w:r>
    </w:p>
    <w:p w14:paraId="5593C6F5" w14:textId="77777777" w:rsidR="00EB672D" w:rsidRPr="003E0704" w:rsidRDefault="00EB672D" w:rsidP="00912A11">
      <w:pPr>
        <w:pStyle w:val="Akapitzlist"/>
        <w:rPr>
          <w:rFonts w:ascii="Arial" w:hAnsi="Arial" w:cs="Arial"/>
          <w:szCs w:val="20"/>
        </w:rPr>
      </w:pPr>
    </w:p>
    <w:p w14:paraId="050BA517" w14:textId="7D5F16A8" w:rsidR="005061E6" w:rsidRPr="003E0704" w:rsidRDefault="005061E6" w:rsidP="00AA402D">
      <w:pPr>
        <w:pStyle w:val="Akapitzlist"/>
        <w:numPr>
          <w:ilvl w:val="0"/>
          <w:numId w:val="41"/>
        </w:numPr>
        <w:ind w:left="360"/>
        <w:jc w:val="both"/>
        <w:rPr>
          <w:rFonts w:ascii="Arial" w:hAnsi="Arial" w:cs="Arial"/>
          <w:szCs w:val="20"/>
        </w:rPr>
      </w:pPr>
      <w:r w:rsidRPr="003E0704">
        <w:rPr>
          <w:rFonts w:ascii="Arial" w:hAnsi="Arial" w:cs="Arial"/>
          <w:szCs w:val="20"/>
        </w:rPr>
        <w:t xml:space="preserve">Ofertę składa się na formularzu ofertowym </w:t>
      </w:r>
      <w:r w:rsidR="00763C44">
        <w:rPr>
          <w:rFonts w:ascii="Arial" w:hAnsi="Arial" w:cs="Arial"/>
          <w:szCs w:val="20"/>
        </w:rPr>
        <w:t xml:space="preserve">osobnym dla każdej z Części </w:t>
      </w:r>
      <w:r w:rsidRPr="003E0704">
        <w:rPr>
          <w:rFonts w:ascii="Arial" w:hAnsi="Arial" w:cs="Arial"/>
          <w:szCs w:val="20"/>
        </w:rPr>
        <w:t xml:space="preserve">– zgodnie </w:t>
      </w:r>
      <w:r w:rsidRPr="003E0704">
        <w:rPr>
          <w:rFonts w:ascii="Arial" w:hAnsi="Arial" w:cs="Arial"/>
          <w:b/>
          <w:bCs/>
          <w:szCs w:val="20"/>
        </w:rPr>
        <w:t>z załącznikiem nr 1</w:t>
      </w:r>
      <w:r w:rsidR="00856F1A">
        <w:rPr>
          <w:rFonts w:ascii="Arial" w:hAnsi="Arial" w:cs="Arial"/>
          <w:b/>
          <w:bCs/>
          <w:szCs w:val="20"/>
        </w:rPr>
        <w:t>.1. i/lub 1.2.</w:t>
      </w:r>
      <w:r w:rsidRPr="003E0704">
        <w:rPr>
          <w:rFonts w:ascii="Arial" w:hAnsi="Arial" w:cs="Arial"/>
          <w:b/>
          <w:bCs/>
          <w:szCs w:val="20"/>
        </w:rPr>
        <w:t xml:space="preserve"> </w:t>
      </w:r>
      <w:r w:rsidR="00763C44">
        <w:rPr>
          <w:rFonts w:ascii="Arial" w:hAnsi="Arial" w:cs="Arial"/>
          <w:b/>
          <w:bCs/>
          <w:szCs w:val="20"/>
        </w:rPr>
        <w:t>i/lub 1.3.</w:t>
      </w:r>
      <w:r w:rsidR="00763C44" w:rsidRPr="003E0704">
        <w:rPr>
          <w:rFonts w:ascii="Arial" w:hAnsi="Arial" w:cs="Arial"/>
          <w:b/>
          <w:bCs/>
          <w:szCs w:val="20"/>
        </w:rPr>
        <w:t xml:space="preserve"> </w:t>
      </w:r>
      <w:r w:rsidRPr="003E0704">
        <w:rPr>
          <w:rFonts w:ascii="Arial" w:hAnsi="Arial" w:cs="Arial"/>
          <w:b/>
          <w:bCs/>
          <w:szCs w:val="20"/>
        </w:rPr>
        <w:t xml:space="preserve">do </w:t>
      </w:r>
      <w:r w:rsidR="00145F89" w:rsidRPr="003E0704">
        <w:rPr>
          <w:rFonts w:ascii="Arial" w:hAnsi="Arial" w:cs="Arial"/>
          <w:b/>
          <w:bCs/>
          <w:szCs w:val="20"/>
        </w:rPr>
        <w:t>SWZ</w:t>
      </w:r>
      <w:r w:rsidR="000548E6" w:rsidRPr="003E0704">
        <w:rPr>
          <w:rFonts w:ascii="Arial" w:hAnsi="Arial" w:cs="Arial"/>
          <w:szCs w:val="20"/>
        </w:rPr>
        <w:t xml:space="preserve"> w</w:t>
      </w:r>
      <w:r w:rsidRPr="003E0704">
        <w:rPr>
          <w:rFonts w:ascii="Arial" w:hAnsi="Arial" w:cs="Arial"/>
          <w:szCs w:val="20"/>
        </w:rPr>
        <w:t xml:space="preserve">raz z ofertą Wykonawca jest zobowiązany złożyć: </w:t>
      </w:r>
    </w:p>
    <w:p w14:paraId="4D415DFA" w14:textId="2495B994" w:rsidR="00145F89" w:rsidRPr="003E0704" w:rsidRDefault="0089601F" w:rsidP="00AA402D">
      <w:pPr>
        <w:pStyle w:val="Akapitzlist"/>
        <w:numPr>
          <w:ilvl w:val="0"/>
          <w:numId w:val="43"/>
        </w:numPr>
        <w:jc w:val="both"/>
        <w:rPr>
          <w:rFonts w:ascii="Arial" w:hAnsi="Arial" w:cs="Arial"/>
        </w:rPr>
      </w:pPr>
      <w:r w:rsidRPr="003E0704">
        <w:rPr>
          <w:rFonts w:ascii="Arial" w:hAnsi="Arial" w:cs="Arial"/>
        </w:rPr>
        <w:t>o</w:t>
      </w:r>
      <w:r w:rsidR="005061E6" w:rsidRPr="003E0704">
        <w:rPr>
          <w:rFonts w:ascii="Arial" w:hAnsi="Arial" w:cs="Arial"/>
        </w:rPr>
        <w:t>świadczenia</w:t>
      </w:r>
      <w:r w:rsidR="00145F89" w:rsidRPr="003E0704">
        <w:rPr>
          <w:rFonts w:ascii="Arial" w:hAnsi="Arial" w:cs="Arial"/>
        </w:rPr>
        <w:t xml:space="preserve"> o spełnianiu warunków udziału w postępowaniu (</w:t>
      </w:r>
      <w:r w:rsidR="00145F89" w:rsidRPr="003E0704">
        <w:rPr>
          <w:rFonts w:ascii="Arial" w:hAnsi="Arial" w:cs="Arial"/>
          <w:b/>
          <w:bCs/>
        </w:rPr>
        <w:t>załącznik nr 3 do SWZ</w:t>
      </w:r>
      <w:r w:rsidR="00145F89" w:rsidRPr="003E0704">
        <w:rPr>
          <w:rFonts w:ascii="Arial" w:hAnsi="Arial" w:cs="Arial"/>
        </w:rPr>
        <w:t>) oraz o braku podstaw do wykluczenia z postępowania (</w:t>
      </w:r>
      <w:r w:rsidR="00145F89" w:rsidRPr="003E0704">
        <w:rPr>
          <w:rFonts w:ascii="Arial" w:hAnsi="Arial" w:cs="Arial"/>
          <w:b/>
          <w:bCs/>
        </w:rPr>
        <w:t>załącznik nr 2 do SWZ</w:t>
      </w:r>
      <w:r w:rsidR="00145F89" w:rsidRPr="003E0704">
        <w:rPr>
          <w:rFonts w:ascii="Arial" w:hAnsi="Arial" w:cs="Arial"/>
        </w:rPr>
        <w:t>)</w:t>
      </w:r>
      <w:r w:rsidR="00100085" w:rsidRPr="003E0704">
        <w:rPr>
          <w:rFonts w:ascii="Arial" w:hAnsi="Arial" w:cs="Arial"/>
        </w:rPr>
        <w:t>,</w:t>
      </w:r>
    </w:p>
    <w:p w14:paraId="26EF9D4D" w14:textId="4DFE8AFC" w:rsidR="000116EE" w:rsidRPr="003E0704" w:rsidRDefault="00145F89" w:rsidP="00AA402D">
      <w:pPr>
        <w:pStyle w:val="Akapitzlist"/>
        <w:numPr>
          <w:ilvl w:val="0"/>
          <w:numId w:val="43"/>
        </w:numPr>
        <w:jc w:val="both"/>
        <w:rPr>
          <w:rFonts w:ascii="Arial" w:hAnsi="Arial" w:cs="Arial"/>
        </w:rPr>
      </w:pPr>
      <w:r w:rsidRPr="003E0704">
        <w:rPr>
          <w:rFonts w:ascii="Arial" w:hAnsi="Arial" w:cs="Arial"/>
        </w:rPr>
        <w:t>zobowiązanie podmiotu udostępniającego zasoby</w:t>
      </w:r>
      <w:r w:rsidR="0089601F" w:rsidRPr="003E0704">
        <w:rPr>
          <w:rFonts w:ascii="Arial" w:hAnsi="Arial" w:cs="Arial"/>
        </w:rPr>
        <w:t>, w</w:t>
      </w:r>
      <w:r w:rsidRPr="003E0704">
        <w:rPr>
          <w:rFonts w:ascii="Arial" w:hAnsi="Arial" w:cs="Arial"/>
        </w:rPr>
        <w:t xml:space="preserve">zór oświadczenia stanowi </w:t>
      </w:r>
      <w:r w:rsidRPr="003E0704">
        <w:rPr>
          <w:rFonts w:ascii="Arial" w:hAnsi="Arial" w:cs="Arial"/>
          <w:b/>
        </w:rPr>
        <w:t xml:space="preserve">załącznik nr </w:t>
      </w:r>
      <w:r w:rsidR="0089601F" w:rsidRPr="003E0704">
        <w:rPr>
          <w:rFonts w:ascii="Arial" w:hAnsi="Arial" w:cs="Arial"/>
          <w:b/>
        </w:rPr>
        <w:t>4</w:t>
      </w:r>
      <w:r w:rsidRPr="003E0704">
        <w:rPr>
          <w:rFonts w:ascii="Arial" w:hAnsi="Arial" w:cs="Arial"/>
          <w:b/>
        </w:rPr>
        <w:t xml:space="preserve"> do SWZ</w:t>
      </w:r>
      <w:r w:rsidR="0089601F" w:rsidRPr="003E0704">
        <w:rPr>
          <w:rFonts w:ascii="Arial" w:hAnsi="Arial" w:cs="Arial"/>
          <w:b/>
        </w:rPr>
        <w:t xml:space="preserve"> </w:t>
      </w:r>
      <w:r w:rsidR="0089601F" w:rsidRPr="003E0704">
        <w:rPr>
          <w:rFonts w:ascii="Arial" w:hAnsi="Arial" w:cs="Arial"/>
          <w:bCs/>
        </w:rPr>
        <w:t>oraz</w:t>
      </w:r>
      <w:r w:rsidR="0089601F" w:rsidRPr="003E0704">
        <w:rPr>
          <w:rFonts w:ascii="Arial" w:hAnsi="Arial" w:cs="Arial"/>
          <w:b/>
        </w:rPr>
        <w:t xml:space="preserve"> </w:t>
      </w:r>
      <w:r w:rsidR="0089601F" w:rsidRPr="003E0704">
        <w:rPr>
          <w:rFonts w:ascii="Arial" w:hAnsi="Arial" w:cs="Arial"/>
          <w:bCs/>
        </w:rPr>
        <w:t>o</w:t>
      </w:r>
      <w:r w:rsidR="000116EE" w:rsidRPr="003E0704">
        <w:rPr>
          <w:rFonts w:ascii="Arial" w:hAnsi="Arial" w:cs="Arial"/>
          <w:bCs/>
        </w:rPr>
        <w:t>świadczeni</w:t>
      </w:r>
      <w:r w:rsidR="0089601F" w:rsidRPr="003E0704">
        <w:rPr>
          <w:rFonts w:ascii="Arial" w:hAnsi="Arial" w:cs="Arial"/>
          <w:bCs/>
        </w:rPr>
        <w:t>e</w:t>
      </w:r>
      <w:r w:rsidR="000116EE" w:rsidRPr="003E0704">
        <w:rPr>
          <w:rFonts w:ascii="Arial" w:hAnsi="Arial" w:cs="Arial"/>
        </w:rPr>
        <w:t xml:space="preserve"> podmiotu oddającego do dyspozycji </w:t>
      </w:r>
      <w:r w:rsidR="002F341A" w:rsidRPr="003E0704">
        <w:rPr>
          <w:rFonts w:ascii="Arial" w:hAnsi="Arial" w:cs="Arial"/>
        </w:rPr>
        <w:t>W</w:t>
      </w:r>
      <w:r w:rsidR="000116EE" w:rsidRPr="003E0704">
        <w:rPr>
          <w:rFonts w:ascii="Arial" w:hAnsi="Arial" w:cs="Arial"/>
        </w:rPr>
        <w:t>ykonawcy zasoby na potrzeby realizacji zamówienia</w:t>
      </w:r>
      <w:r w:rsidR="0089601F" w:rsidRPr="003E0704">
        <w:rPr>
          <w:rFonts w:ascii="Arial" w:hAnsi="Arial" w:cs="Arial"/>
        </w:rPr>
        <w:t xml:space="preserve">, wzór oświadczenia stanowi </w:t>
      </w:r>
      <w:r w:rsidR="0089601F" w:rsidRPr="003E0704">
        <w:rPr>
          <w:rFonts w:ascii="Arial" w:hAnsi="Arial" w:cs="Arial"/>
          <w:b/>
          <w:bCs/>
          <w:lang w:eastAsia="ar-SA"/>
        </w:rPr>
        <w:t>z</w:t>
      </w:r>
      <w:r w:rsidR="000116EE" w:rsidRPr="003E0704">
        <w:rPr>
          <w:rFonts w:ascii="Arial" w:hAnsi="Arial" w:cs="Arial"/>
          <w:b/>
          <w:bCs/>
          <w:lang w:eastAsia="ar-SA"/>
        </w:rPr>
        <w:t>ałącznik nr 5 do SW</w:t>
      </w:r>
      <w:r w:rsidR="0089601F" w:rsidRPr="003E0704">
        <w:rPr>
          <w:rFonts w:ascii="Arial" w:hAnsi="Arial" w:cs="Arial"/>
          <w:b/>
          <w:bCs/>
          <w:lang w:eastAsia="ar-SA"/>
        </w:rPr>
        <w:t>Z</w:t>
      </w:r>
      <w:r w:rsidR="0089601F" w:rsidRPr="003E0704">
        <w:rPr>
          <w:rFonts w:ascii="Arial" w:hAnsi="Arial" w:cs="Arial"/>
          <w:lang w:eastAsia="ar-SA"/>
        </w:rPr>
        <w:t xml:space="preserve"> – </w:t>
      </w:r>
      <w:r w:rsidR="0089601F" w:rsidRPr="003E0704">
        <w:rPr>
          <w:rFonts w:ascii="Arial" w:hAnsi="Arial" w:cs="Arial"/>
        </w:rPr>
        <w:t>jeżeli dotyczy,</w:t>
      </w:r>
    </w:p>
    <w:p w14:paraId="03D1BA05" w14:textId="30F84E43" w:rsidR="00DA39FA" w:rsidRPr="003E0704" w:rsidRDefault="005061E6" w:rsidP="00AA402D">
      <w:pPr>
        <w:pStyle w:val="Akapitzlist"/>
        <w:numPr>
          <w:ilvl w:val="0"/>
          <w:numId w:val="43"/>
        </w:numPr>
        <w:jc w:val="both"/>
        <w:rPr>
          <w:rFonts w:ascii="Arial" w:hAnsi="Arial" w:cs="Arial"/>
        </w:rPr>
      </w:pPr>
      <w:r w:rsidRPr="003E0704">
        <w:rPr>
          <w:rFonts w:ascii="Arial" w:hAnsi="Arial" w:cs="Arial"/>
        </w:rPr>
        <w:t>oświadczeni</w:t>
      </w:r>
      <w:r w:rsidR="0089601F" w:rsidRPr="003E0704">
        <w:rPr>
          <w:rFonts w:ascii="Arial" w:hAnsi="Arial" w:cs="Arial"/>
        </w:rPr>
        <w:t>e</w:t>
      </w:r>
      <w:r w:rsidRPr="003E0704">
        <w:rPr>
          <w:rFonts w:ascii="Arial" w:hAnsi="Arial" w:cs="Arial"/>
        </w:rPr>
        <w:t>, o</w:t>
      </w:r>
      <w:r w:rsidR="00DA39FA" w:rsidRPr="003E0704">
        <w:rPr>
          <w:rFonts w:ascii="Arial" w:hAnsi="Arial" w:cs="Arial"/>
        </w:rPr>
        <w:t xml:space="preserve">d Wykonawców wspólnie ubiegających się o udzielenie zamówienia, </w:t>
      </w:r>
      <w:r w:rsidR="00DA39FA" w:rsidRPr="003E0704">
        <w:rPr>
          <w:rFonts w:ascii="Arial" w:hAnsi="Arial" w:cs="Arial"/>
        </w:rPr>
        <w:br/>
        <w:t xml:space="preserve">z którego wynika, które roboty budowlane wykonają poszczególni Wykonawcy – </w:t>
      </w:r>
      <w:r w:rsidR="00DA39FA" w:rsidRPr="003E0704">
        <w:rPr>
          <w:rFonts w:ascii="Arial" w:hAnsi="Arial" w:cs="Arial"/>
          <w:b/>
          <w:bCs/>
        </w:rPr>
        <w:t>załącznik nr 9 do SWZ</w:t>
      </w:r>
      <w:r w:rsidR="00DA39FA" w:rsidRPr="003E0704">
        <w:rPr>
          <w:rFonts w:ascii="Arial" w:hAnsi="Arial" w:cs="Arial"/>
        </w:rPr>
        <w:t xml:space="preserve"> – jeżeli dotyczy,</w:t>
      </w:r>
    </w:p>
    <w:p w14:paraId="1899C9B0" w14:textId="7749E66A" w:rsidR="005061E6" w:rsidRPr="003E0704" w:rsidRDefault="005061E6" w:rsidP="00AA402D">
      <w:pPr>
        <w:pStyle w:val="Akapitzlist"/>
        <w:numPr>
          <w:ilvl w:val="0"/>
          <w:numId w:val="43"/>
        </w:numPr>
        <w:jc w:val="both"/>
        <w:rPr>
          <w:rFonts w:ascii="Arial" w:hAnsi="Arial" w:cs="Arial"/>
        </w:rPr>
      </w:pPr>
      <w:r w:rsidRPr="003E0704">
        <w:rPr>
          <w:rFonts w:ascii="Arial" w:hAnsi="Arial" w:cs="Arial"/>
        </w:rPr>
        <w:t>dokumenty, z których wynika prawo do podpisania oferty; odpowiednie pełnomocnictwa</w:t>
      </w:r>
      <w:r w:rsidR="0089601F" w:rsidRPr="003E0704">
        <w:rPr>
          <w:rFonts w:ascii="Arial" w:hAnsi="Arial" w:cs="Arial"/>
        </w:rPr>
        <w:t xml:space="preserve"> </w:t>
      </w:r>
      <w:r w:rsidR="00856F1A">
        <w:rPr>
          <w:rFonts w:ascii="Arial" w:hAnsi="Arial" w:cs="Arial"/>
        </w:rPr>
        <w:t>–</w:t>
      </w:r>
      <w:r w:rsidR="00B86693" w:rsidRPr="003E0704">
        <w:rPr>
          <w:rFonts w:ascii="Arial" w:hAnsi="Arial" w:cs="Arial"/>
        </w:rPr>
        <w:t xml:space="preserve"> </w:t>
      </w:r>
      <w:r w:rsidRPr="003E0704">
        <w:rPr>
          <w:rFonts w:ascii="Arial" w:hAnsi="Arial" w:cs="Arial"/>
        </w:rPr>
        <w:t>jeżeli dotyczy.</w:t>
      </w:r>
    </w:p>
    <w:p w14:paraId="44303BE6" w14:textId="77777777" w:rsidR="00100085" w:rsidRPr="003E0704" w:rsidRDefault="00100085" w:rsidP="00912A11">
      <w:pPr>
        <w:pStyle w:val="Akapitzlist"/>
        <w:ind w:left="1080"/>
        <w:rPr>
          <w:rFonts w:ascii="Arial" w:hAnsi="Arial" w:cs="Arial"/>
          <w:color w:val="000000"/>
          <w:szCs w:val="20"/>
        </w:rPr>
      </w:pPr>
    </w:p>
    <w:p w14:paraId="52C5E815" w14:textId="7E28A2F6" w:rsidR="00C32107" w:rsidRPr="003E0704" w:rsidRDefault="00F05576" w:rsidP="00AA402D">
      <w:pPr>
        <w:pStyle w:val="Akapitzlist"/>
        <w:numPr>
          <w:ilvl w:val="0"/>
          <w:numId w:val="41"/>
        </w:numPr>
        <w:ind w:left="360"/>
        <w:jc w:val="both"/>
        <w:rPr>
          <w:rFonts w:ascii="Arial" w:hAnsi="Arial" w:cs="Arial"/>
        </w:rPr>
      </w:pPr>
      <w:r w:rsidRPr="003E0704">
        <w:rPr>
          <w:rFonts w:ascii="Arial" w:hAnsi="Arial" w:cs="Arial"/>
        </w:rPr>
        <w:lastRenderedPageBreak/>
        <w:t>Oferta,</w:t>
      </w:r>
      <w:r w:rsidR="005061E6" w:rsidRPr="003E0704">
        <w:rPr>
          <w:rFonts w:ascii="Arial" w:hAnsi="Arial" w:cs="Arial"/>
        </w:rPr>
        <w:t xml:space="preserve"> oświadczenia i inne dokumenty</w:t>
      </w:r>
      <w:r w:rsidR="00245058" w:rsidRPr="003E0704">
        <w:rPr>
          <w:rFonts w:ascii="Arial" w:hAnsi="Arial" w:cs="Arial"/>
        </w:rPr>
        <w:t xml:space="preserve"> </w:t>
      </w:r>
      <w:r w:rsidRPr="003E0704">
        <w:rPr>
          <w:rFonts w:ascii="Arial" w:hAnsi="Arial" w:cs="Arial"/>
        </w:rPr>
        <w:t xml:space="preserve">składane elektronicznie muszą zostać podpisane </w:t>
      </w:r>
      <w:r w:rsidRPr="003E0704">
        <w:rPr>
          <w:rFonts w:ascii="Arial" w:hAnsi="Arial" w:cs="Arial"/>
          <w:b/>
        </w:rPr>
        <w:t>elektronicznym kwalifikowanym podpisem</w:t>
      </w:r>
      <w:r w:rsidRPr="003E0704">
        <w:rPr>
          <w:rFonts w:ascii="Arial" w:hAnsi="Arial" w:cs="Arial"/>
        </w:rPr>
        <w:t xml:space="preserve"> lub </w:t>
      </w:r>
      <w:r w:rsidRPr="003E0704">
        <w:rPr>
          <w:rFonts w:ascii="Arial" w:hAnsi="Arial" w:cs="Arial"/>
          <w:b/>
        </w:rPr>
        <w:t>podpisem zaufanym</w:t>
      </w:r>
      <w:r w:rsidRPr="003E0704">
        <w:rPr>
          <w:rFonts w:ascii="Arial" w:hAnsi="Arial" w:cs="Arial"/>
        </w:rPr>
        <w:t xml:space="preserve"> lub </w:t>
      </w:r>
      <w:r w:rsidRPr="003E0704">
        <w:rPr>
          <w:rFonts w:ascii="Arial" w:hAnsi="Arial" w:cs="Arial"/>
          <w:b/>
        </w:rPr>
        <w:t>podpisem osobistym</w:t>
      </w:r>
      <w:r w:rsidRPr="003E0704">
        <w:rPr>
          <w:rFonts w:ascii="Arial" w:hAnsi="Arial" w:cs="Arial"/>
        </w:rPr>
        <w:t>. W procesie składania oferty,</w:t>
      </w:r>
      <w:r w:rsidR="00100085" w:rsidRPr="003E0704">
        <w:rPr>
          <w:rFonts w:ascii="Arial" w:hAnsi="Arial" w:cs="Arial"/>
        </w:rPr>
        <w:t xml:space="preserve"> </w:t>
      </w:r>
      <w:r w:rsidRPr="003E0704">
        <w:rPr>
          <w:rFonts w:ascii="Arial" w:hAnsi="Arial" w:cs="Arial"/>
        </w:rPr>
        <w:t xml:space="preserve">w tym przedmiotowych środków dowodowych na platformie, </w:t>
      </w:r>
      <w:r w:rsidRPr="003E0704">
        <w:rPr>
          <w:rFonts w:ascii="Arial" w:hAnsi="Arial" w:cs="Arial"/>
          <w:b/>
        </w:rPr>
        <w:t>kwalifikowany podpis elektroniczny</w:t>
      </w:r>
      <w:r w:rsidRPr="003E0704">
        <w:rPr>
          <w:rFonts w:ascii="Arial" w:hAnsi="Arial" w:cs="Arial"/>
        </w:rPr>
        <w:t xml:space="preserve"> lub </w:t>
      </w:r>
      <w:r w:rsidRPr="003E0704">
        <w:rPr>
          <w:rFonts w:ascii="Arial" w:hAnsi="Arial" w:cs="Arial"/>
          <w:b/>
        </w:rPr>
        <w:t>podpis zaufany</w:t>
      </w:r>
      <w:r w:rsidRPr="003E0704">
        <w:rPr>
          <w:rFonts w:ascii="Arial" w:hAnsi="Arial" w:cs="Arial"/>
        </w:rPr>
        <w:t xml:space="preserve"> lub </w:t>
      </w:r>
      <w:r w:rsidRPr="003E0704">
        <w:rPr>
          <w:rFonts w:ascii="Arial" w:hAnsi="Arial" w:cs="Arial"/>
          <w:b/>
        </w:rPr>
        <w:t>podpis osobisty</w:t>
      </w:r>
      <w:r w:rsidR="00100085" w:rsidRPr="003E0704">
        <w:rPr>
          <w:rFonts w:ascii="Arial" w:hAnsi="Arial" w:cs="Arial"/>
          <w:b/>
        </w:rPr>
        <w:t>,</w:t>
      </w:r>
      <w:r w:rsidRPr="003E0704">
        <w:rPr>
          <w:rFonts w:ascii="Arial" w:hAnsi="Arial" w:cs="Arial"/>
        </w:rPr>
        <w:t xml:space="preserve"> Wykonawca składa bezpośrednio na dokumencie, który następnie przesyła do systemu.</w:t>
      </w:r>
      <w:bookmarkStart w:id="28" w:name="_21eeoojwb3nb" w:colFirst="0" w:colLast="0"/>
      <w:bookmarkEnd w:id="28"/>
    </w:p>
    <w:p w14:paraId="7800B9D0" w14:textId="77777777" w:rsidR="00C32107" w:rsidRPr="003E0704" w:rsidRDefault="00C32107" w:rsidP="00912A11">
      <w:pPr>
        <w:pStyle w:val="Akapitzlist"/>
        <w:ind w:left="360"/>
        <w:jc w:val="both"/>
        <w:rPr>
          <w:rFonts w:ascii="Arial" w:hAnsi="Arial" w:cs="Arial"/>
        </w:rPr>
      </w:pPr>
    </w:p>
    <w:p w14:paraId="24881753" w14:textId="4EE569E8" w:rsidR="00C32107" w:rsidRPr="003E0704" w:rsidRDefault="00F05576" w:rsidP="00AA402D">
      <w:pPr>
        <w:pStyle w:val="Akapitzlist"/>
        <w:numPr>
          <w:ilvl w:val="0"/>
          <w:numId w:val="41"/>
        </w:numPr>
        <w:ind w:left="360"/>
        <w:jc w:val="both"/>
        <w:rPr>
          <w:rFonts w:ascii="Arial" w:hAnsi="Arial" w:cs="Arial"/>
        </w:rPr>
      </w:pPr>
      <w:r w:rsidRPr="003E0704">
        <w:rPr>
          <w:rFonts w:ascii="Arial" w:hAnsi="Arial" w:cs="Arial"/>
        </w:rPr>
        <w:t xml:space="preserve">Poświadczenia za zgodność z oryginałem dokonuje odpowiednio Wykonawca, podmiot, na którego zdolnościach lub sytuacji polega Wykonawca, </w:t>
      </w:r>
      <w:r w:rsidR="002F341A" w:rsidRPr="003E0704">
        <w:rPr>
          <w:rFonts w:ascii="Arial" w:hAnsi="Arial" w:cs="Arial"/>
        </w:rPr>
        <w:t>W</w:t>
      </w:r>
      <w:r w:rsidRPr="003E0704">
        <w:rPr>
          <w:rFonts w:ascii="Arial" w:hAnsi="Arial" w:cs="Arial"/>
        </w:rPr>
        <w:t xml:space="preserve">ykonawcy wspólnie ubiegający się o udzielenie zamówienia publicznego albo podwykonawca, w zakresie dokumentów, które każdego z nich dotyczą. Poprzez oryginał należy rozumieć dokument podpisany </w:t>
      </w:r>
      <w:r w:rsidRPr="003E0704">
        <w:rPr>
          <w:rFonts w:ascii="Arial" w:hAnsi="Arial" w:cs="Arial"/>
          <w:b/>
        </w:rPr>
        <w:t>kwalifikowanym podpisem elektronicznym</w:t>
      </w:r>
      <w:r w:rsidRPr="003E0704">
        <w:rPr>
          <w:rFonts w:ascii="Arial" w:hAnsi="Arial" w:cs="Arial"/>
        </w:rPr>
        <w:t xml:space="preserve"> lub </w:t>
      </w:r>
      <w:r w:rsidRPr="003E0704">
        <w:rPr>
          <w:rFonts w:ascii="Arial" w:hAnsi="Arial" w:cs="Arial"/>
          <w:b/>
        </w:rPr>
        <w:t>podpisem zaufanym</w:t>
      </w:r>
      <w:r w:rsidRPr="003E0704">
        <w:rPr>
          <w:rFonts w:ascii="Arial" w:hAnsi="Arial" w:cs="Arial"/>
        </w:rPr>
        <w:t xml:space="preserve"> lub </w:t>
      </w:r>
      <w:r w:rsidRPr="003E0704">
        <w:rPr>
          <w:rFonts w:ascii="Arial" w:hAnsi="Arial" w:cs="Arial"/>
          <w:b/>
        </w:rPr>
        <w:t>podpisem osobistym</w:t>
      </w:r>
      <w:r w:rsidRPr="003E0704">
        <w:rPr>
          <w:rFonts w:ascii="Arial" w:hAnsi="Arial" w:cs="Aria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4D91C9" w14:textId="77777777" w:rsidR="00856F1A" w:rsidRDefault="00856F1A" w:rsidP="00912A11">
      <w:pPr>
        <w:pStyle w:val="Akapitzlist"/>
        <w:rPr>
          <w:rFonts w:ascii="Arial" w:hAnsi="Arial" w:cs="Arial"/>
        </w:rPr>
      </w:pPr>
    </w:p>
    <w:p w14:paraId="1474C1E2" w14:textId="69196971" w:rsidR="00C32107" w:rsidRPr="003E0704" w:rsidRDefault="00F05576" w:rsidP="00AA402D">
      <w:pPr>
        <w:pStyle w:val="Akapitzlist"/>
        <w:numPr>
          <w:ilvl w:val="0"/>
          <w:numId w:val="41"/>
        </w:numPr>
        <w:ind w:left="360"/>
        <w:jc w:val="both"/>
        <w:rPr>
          <w:rFonts w:ascii="Arial" w:hAnsi="Arial" w:cs="Arial"/>
        </w:rPr>
      </w:pPr>
      <w:r w:rsidRPr="003E0704">
        <w:rPr>
          <w:rFonts w:ascii="Arial" w:hAnsi="Arial" w:cs="Arial"/>
          <w:szCs w:val="20"/>
        </w:rPr>
        <w:t xml:space="preserve">Podpisy kwalifikowane wykorzystywane przez Wykonawców do podpisywania wszelkich plików muszą spełniać </w:t>
      </w:r>
      <w:r w:rsidR="00DB68B4" w:rsidRPr="003E0704">
        <w:rPr>
          <w:rFonts w:ascii="Arial" w:hAnsi="Arial" w:cs="Arial"/>
          <w:szCs w:val="20"/>
        </w:rPr>
        <w:t xml:space="preserve">postanowienia </w:t>
      </w:r>
      <w:r w:rsidR="00AB69B7" w:rsidRPr="003E0704">
        <w:rPr>
          <w:rFonts w:ascii="Arial" w:hAnsi="Arial" w:cs="Arial"/>
          <w:szCs w:val="20"/>
        </w:rPr>
        <w:t>„</w:t>
      </w:r>
      <w:r w:rsidRPr="003E0704">
        <w:rPr>
          <w:rFonts w:ascii="Arial" w:hAnsi="Arial" w:cs="Arial"/>
          <w:szCs w:val="20"/>
        </w:rPr>
        <w:t xml:space="preserve">Rozporządzenie Parlamentu Europejskiego i Rady w sprawie identyfikacji elektronicznej i usług zaufania w odniesieniu do transakcji elektronicznych na rynku wewnętrznym (eIDAS) (UE) nr 910/2014 </w:t>
      </w:r>
      <w:r w:rsidR="00856F1A">
        <w:rPr>
          <w:rFonts w:ascii="Arial" w:hAnsi="Arial" w:cs="Arial"/>
          <w:szCs w:val="20"/>
        </w:rPr>
        <w:t>–</w:t>
      </w:r>
      <w:r w:rsidRPr="003E0704">
        <w:rPr>
          <w:rFonts w:ascii="Arial" w:hAnsi="Arial" w:cs="Arial"/>
          <w:szCs w:val="20"/>
        </w:rPr>
        <w:t xml:space="preserve"> od 1 lipca 2016 roku”.</w:t>
      </w:r>
    </w:p>
    <w:p w14:paraId="4AF9A195" w14:textId="77777777" w:rsidR="00C32107" w:rsidRPr="003E0704" w:rsidRDefault="00C32107" w:rsidP="00912A11">
      <w:pPr>
        <w:pStyle w:val="Akapitzlist"/>
        <w:rPr>
          <w:rFonts w:ascii="Arial" w:hAnsi="Arial" w:cs="Arial"/>
        </w:rPr>
      </w:pPr>
    </w:p>
    <w:p w14:paraId="30B28BDE" w14:textId="17C9C3ED" w:rsidR="00C32107" w:rsidRPr="003E0704" w:rsidRDefault="00F05576" w:rsidP="00AA402D">
      <w:pPr>
        <w:pStyle w:val="Akapitzlist"/>
        <w:numPr>
          <w:ilvl w:val="0"/>
          <w:numId w:val="41"/>
        </w:numPr>
        <w:ind w:left="360"/>
        <w:jc w:val="both"/>
        <w:rPr>
          <w:rFonts w:ascii="Arial" w:hAnsi="Arial" w:cs="Arial"/>
        </w:rPr>
      </w:pPr>
      <w:r w:rsidRPr="003E0704">
        <w:rPr>
          <w:rFonts w:ascii="Arial" w:hAnsi="Arial" w:cs="Arial"/>
          <w:szCs w:val="20"/>
        </w:rPr>
        <w:t>W przypadku wykorzystania formatu podpisu X</w:t>
      </w:r>
      <w:r w:rsidR="00856F1A" w:rsidRPr="003E0704">
        <w:rPr>
          <w:rFonts w:ascii="Arial" w:hAnsi="Arial" w:cs="Arial"/>
          <w:szCs w:val="20"/>
        </w:rPr>
        <w:t>a</w:t>
      </w:r>
      <w:r w:rsidRPr="003E0704">
        <w:rPr>
          <w:rFonts w:ascii="Arial" w:hAnsi="Arial" w:cs="Arial"/>
          <w:szCs w:val="20"/>
        </w:rPr>
        <w:t>dES zewnętrzny</w:t>
      </w:r>
      <w:r w:rsidR="00F702ED" w:rsidRPr="003E0704">
        <w:rPr>
          <w:rFonts w:ascii="Arial" w:hAnsi="Arial" w:cs="Arial"/>
          <w:szCs w:val="20"/>
        </w:rPr>
        <w:t xml:space="preserve"> </w:t>
      </w:r>
      <w:r w:rsidRPr="003E0704">
        <w:rPr>
          <w:rFonts w:ascii="Arial" w:hAnsi="Arial" w:cs="Arial"/>
          <w:szCs w:val="20"/>
        </w:rPr>
        <w:t>Zamawiający wymaga dołączenia odpowiedniej ilości plików tj. podpisywanych plików z danymi oraz plików XAdES.</w:t>
      </w:r>
    </w:p>
    <w:p w14:paraId="3093BBBC" w14:textId="77777777" w:rsidR="00C32107" w:rsidRPr="003E0704" w:rsidRDefault="00C32107" w:rsidP="00912A11">
      <w:pPr>
        <w:pStyle w:val="Akapitzlist"/>
        <w:rPr>
          <w:rFonts w:ascii="Arial" w:hAnsi="Arial" w:cs="Arial"/>
        </w:rPr>
      </w:pPr>
    </w:p>
    <w:p w14:paraId="441E244F" w14:textId="3E392DD6" w:rsidR="00C32107" w:rsidRPr="003E0704" w:rsidRDefault="00F05576" w:rsidP="00AA402D">
      <w:pPr>
        <w:pStyle w:val="Akapitzlist"/>
        <w:numPr>
          <w:ilvl w:val="0"/>
          <w:numId w:val="41"/>
        </w:numPr>
        <w:ind w:left="360"/>
        <w:jc w:val="both"/>
        <w:rPr>
          <w:rFonts w:ascii="Arial" w:hAnsi="Arial" w:cs="Arial"/>
        </w:rPr>
      </w:pPr>
      <w:bookmarkStart w:id="29" w:name="_Hlk125105071"/>
      <w:r w:rsidRPr="003E0704">
        <w:rPr>
          <w:rFonts w:ascii="Arial" w:hAnsi="Arial" w:cs="Arial"/>
          <w:szCs w:val="20"/>
        </w:rPr>
        <w:t>Zgodnie z art. 18 ust. 3 ustawy Pzp, nie ujawnia się informacji stanowiących tajemnicę przedsiębiorstwa, w rozumieniu przepisów o zwalczaniu nieuczciwej konkurencji</w:t>
      </w:r>
      <w:bookmarkStart w:id="30" w:name="_Hlk125104867"/>
      <w:r w:rsidR="00511BB9" w:rsidRPr="003E0704">
        <w:rPr>
          <w:rFonts w:ascii="Arial" w:hAnsi="Arial" w:cs="Arial"/>
          <w:szCs w:val="20"/>
        </w:rPr>
        <w:t>, z następującym zastrzeżeniem:</w:t>
      </w:r>
    </w:p>
    <w:bookmarkEnd w:id="29"/>
    <w:p w14:paraId="46A72949" w14:textId="77777777" w:rsidR="00511BB9" w:rsidRPr="003E0704" w:rsidRDefault="00511BB9" w:rsidP="00AA402D">
      <w:pPr>
        <w:pStyle w:val="Akapitzlist"/>
        <w:numPr>
          <w:ilvl w:val="1"/>
          <w:numId w:val="56"/>
        </w:numPr>
        <w:ind w:left="709"/>
        <w:jc w:val="both"/>
        <w:rPr>
          <w:rFonts w:ascii="Arial" w:hAnsi="Arial" w:cs="Arial"/>
          <w:szCs w:val="20"/>
        </w:rPr>
      </w:pPr>
      <w:r w:rsidRPr="003E0704">
        <w:rPr>
          <w:rFonts w:ascii="Arial" w:hAnsi="Arial" w:cs="Arial"/>
          <w:szCs w:val="20"/>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15E7BC66" w14:textId="77777777" w:rsidR="00511BB9" w:rsidRPr="003E0704" w:rsidRDefault="00511BB9" w:rsidP="00AA402D">
      <w:pPr>
        <w:pStyle w:val="Akapitzlist"/>
        <w:numPr>
          <w:ilvl w:val="1"/>
          <w:numId w:val="56"/>
        </w:numPr>
        <w:ind w:left="709"/>
        <w:jc w:val="both"/>
        <w:rPr>
          <w:rFonts w:ascii="Arial" w:hAnsi="Arial" w:cs="Arial"/>
          <w:szCs w:val="20"/>
        </w:rPr>
      </w:pPr>
      <w:r w:rsidRPr="003E0704">
        <w:rPr>
          <w:rFonts w:ascii="Arial" w:hAnsi="Arial" w:cs="Arial"/>
          <w:szCs w:val="20"/>
        </w:rPr>
        <w:t>Zgodnie z art. 11 ust. 2 ustawy z dnia 16 kwietnia 1993 roku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76335797" w14:textId="77777777" w:rsidR="00511BB9" w:rsidRPr="003E0704" w:rsidRDefault="00511BB9" w:rsidP="00AA402D">
      <w:pPr>
        <w:pStyle w:val="Akapitzlist"/>
        <w:numPr>
          <w:ilvl w:val="1"/>
          <w:numId w:val="56"/>
        </w:numPr>
        <w:ind w:left="709"/>
        <w:jc w:val="both"/>
        <w:rPr>
          <w:rFonts w:ascii="Arial" w:hAnsi="Arial" w:cs="Arial"/>
          <w:szCs w:val="20"/>
        </w:rPr>
      </w:pPr>
      <w:r w:rsidRPr="003E0704">
        <w:rPr>
          <w:rFonts w:ascii="Arial" w:hAnsi="Arial" w:cs="Arial"/>
          <w:szCs w:val="20"/>
        </w:rPr>
        <w:t>Wykonawca nie może zastrzec informacji, o których mowa w art. 222 ust. 5 Pzp.</w:t>
      </w:r>
    </w:p>
    <w:p w14:paraId="2AB42116" w14:textId="77777777" w:rsidR="00511BB9" w:rsidRPr="003E0704" w:rsidRDefault="00511BB9" w:rsidP="00AA402D">
      <w:pPr>
        <w:pStyle w:val="Akapitzlist"/>
        <w:numPr>
          <w:ilvl w:val="1"/>
          <w:numId w:val="56"/>
        </w:numPr>
        <w:ind w:left="709"/>
        <w:jc w:val="both"/>
        <w:rPr>
          <w:rFonts w:ascii="Arial" w:hAnsi="Arial" w:cs="Arial"/>
          <w:szCs w:val="20"/>
        </w:rPr>
      </w:pPr>
      <w:r w:rsidRPr="003E0704">
        <w:rPr>
          <w:rFonts w:ascii="Arial" w:hAnsi="Arial" w:cs="Arial"/>
          <w:szCs w:val="20"/>
        </w:rPr>
        <w:t>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otwarcia ofert.</w:t>
      </w:r>
    </w:p>
    <w:p w14:paraId="5B660BC0" w14:textId="77777777" w:rsidR="00511BB9" w:rsidRPr="003E0704" w:rsidRDefault="00511BB9" w:rsidP="00AA402D">
      <w:pPr>
        <w:pStyle w:val="Akapitzlist"/>
        <w:numPr>
          <w:ilvl w:val="1"/>
          <w:numId w:val="56"/>
        </w:numPr>
        <w:ind w:left="709"/>
        <w:jc w:val="both"/>
        <w:rPr>
          <w:rFonts w:ascii="Arial" w:hAnsi="Arial" w:cs="Arial"/>
          <w:szCs w:val="20"/>
        </w:rPr>
      </w:pPr>
      <w:r w:rsidRPr="003E0704">
        <w:rPr>
          <w:rFonts w:ascii="Arial" w:hAnsi="Arial" w:cs="Arial"/>
          <w:szCs w:val="20"/>
        </w:rPr>
        <w:t>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w:t>
      </w:r>
    </w:p>
    <w:p w14:paraId="74DDBEE1" w14:textId="77777777" w:rsidR="00511BB9" w:rsidRPr="003E0704" w:rsidRDefault="00511BB9" w:rsidP="00AA402D">
      <w:pPr>
        <w:pStyle w:val="Akapitzlist"/>
        <w:numPr>
          <w:ilvl w:val="1"/>
          <w:numId w:val="56"/>
        </w:numPr>
        <w:ind w:left="709"/>
        <w:jc w:val="both"/>
        <w:rPr>
          <w:rFonts w:ascii="Arial" w:hAnsi="Arial" w:cs="Arial"/>
          <w:szCs w:val="20"/>
        </w:rPr>
      </w:pPr>
      <w:r w:rsidRPr="003E0704">
        <w:rPr>
          <w:rFonts w:ascii="Arial" w:hAnsi="Arial" w:cs="Arial"/>
          <w:szCs w:val="20"/>
        </w:rPr>
        <w:t>Zamawiający nie odpowiada za ujawnienie informacji stanowiących tajemnicę przedsiębiorstwa przekazanych mu przez Wykonawcę wbrew postanowieniom niniejszej uwagi, a Wykonawca składając ofertę zobowiązany jest do dochowania standardów należytej staranności.</w:t>
      </w:r>
    </w:p>
    <w:bookmarkEnd w:id="30"/>
    <w:p w14:paraId="2CD0D0BD" w14:textId="77777777" w:rsidR="00C32107" w:rsidRPr="003E0704" w:rsidRDefault="00C32107" w:rsidP="00912A11">
      <w:pPr>
        <w:pStyle w:val="Akapitzlist"/>
        <w:rPr>
          <w:rFonts w:ascii="Arial" w:hAnsi="Arial" w:cs="Arial"/>
        </w:rPr>
      </w:pPr>
    </w:p>
    <w:p w14:paraId="04B2E0F5" w14:textId="311F58F4" w:rsidR="00C32107" w:rsidRPr="003E0704" w:rsidRDefault="00F05576" w:rsidP="00AA402D">
      <w:pPr>
        <w:pStyle w:val="Akapitzlist"/>
        <w:numPr>
          <w:ilvl w:val="0"/>
          <w:numId w:val="41"/>
        </w:numPr>
        <w:ind w:left="360"/>
        <w:jc w:val="both"/>
        <w:rPr>
          <w:rStyle w:val="Hipercze"/>
          <w:rFonts w:ascii="Arial" w:hAnsi="Arial" w:cs="Arial"/>
          <w:color w:val="auto"/>
          <w:u w:val="none"/>
        </w:rPr>
      </w:pPr>
      <w:r w:rsidRPr="003E0704">
        <w:rPr>
          <w:rFonts w:ascii="Arial" w:hAnsi="Arial" w:cs="Arial"/>
          <w:szCs w:val="20"/>
        </w:rPr>
        <w:lastRenderedPageBreak/>
        <w:t xml:space="preserve">Wykonawca, za pośrednictwem </w:t>
      </w:r>
      <w:hyperlink r:id="rId44">
        <w:r w:rsidRPr="003E0704">
          <w:rPr>
            <w:rFonts w:ascii="Arial" w:hAnsi="Arial" w:cs="Arial"/>
            <w:color w:val="0070C0"/>
            <w:szCs w:val="20"/>
            <w:u w:val="single"/>
          </w:rPr>
          <w:t>platformazakupowa.pl</w:t>
        </w:r>
      </w:hyperlink>
      <w:r w:rsidRPr="003E0704">
        <w:rPr>
          <w:rFonts w:ascii="Arial" w:hAnsi="Arial" w:cs="Arial"/>
          <w:szCs w:val="20"/>
        </w:rPr>
        <w:t xml:space="preserve"> może przed upływem terminu do składania ofert zmienić lub wycofać ofertę. Sposób dokonywania zmiany lub wycofania oferty zamieszczono w instrukcji zamieszczonej na stronie internetowej pod adresem:</w:t>
      </w:r>
      <w:r w:rsidR="00215E18" w:rsidRPr="003E0704">
        <w:rPr>
          <w:rFonts w:ascii="Arial" w:hAnsi="Arial" w:cs="Arial"/>
          <w:szCs w:val="20"/>
        </w:rPr>
        <w:t xml:space="preserve"> </w:t>
      </w:r>
      <w:hyperlink r:id="rId45" w:history="1">
        <w:r w:rsidR="00215E18" w:rsidRPr="003E0704">
          <w:rPr>
            <w:rStyle w:val="Hipercze"/>
            <w:rFonts w:ascii="Arial" w:hAnsi="Arial" w:cs="Arial"/>
            <w:color w:val="0070C0"/>
            <w:szCs w:val="20"/>
          </w:rPr>
          <w:t>https://platformazakupowa.pl/strona/45-instrukcje</w:t>
        </w:r>
      </w:hyperlink>
    </w:p>
    <w:p w14:paraId="2AF92D2F" w14:textId="77777777" w:rsidR="00C32107" w:rsidRPr="003E0704" w:rsidRDefault="00C32107" w:rsidP="00912A11">
      <w:pPr>
        <w:pStyle w:val="Akapitzlist"/>
        <w:rPr>
          <w:rStyle w:val="Hipercze"/>
          <w:rFonts w:ascii="Arial" w:hAnsi="Arial" w:cs="Arial"/>
          <w:color w:val="auto"/>
          <w:u w:val="none"/>
        </w:rPr>
      </w:pPr>
    </w:p>
    <w:p w14:paraId="0E41BAA2" w14:textId="79429F95" w:rsidR="00AB69B7" w:rsidRPr="003E0704" w:rsidRDefault="00F05576" w:rsidP="00AA402D">
      <w:pPr>
        <w:pStyle w:val="Akapitzlist"/>
        <w:numPr>
          <w:ilvl w:val="0"/>
          <w:numId w:val="41"/>
        </w:numPr>
        <w:ind w:left="360"/>
        <w:jc w:val="both"/>
        <w:rPr>
          <w:rFonts w:ascii="Arial" w:hAnsi="Arial" w:cs="Arial"/>
        </w:rPr>
      </w:pPr>
      <w:r w:rsidRPr="003E0704">
        <w:rPr>
          <w:rFonts w:ascii="Arial" w:hAnsi="Arial" w:cs="Arial"/>
          <w:szCs w:val="20"/>
        </w:rPr>
        <w:t xml:space="preserve">Dokumenty i oświadczenia składane przez </w:t>
      </w:r>
      <w:r w:rsidR="002F341A" w:rsidRPr="003E0704">
        <w:rPr>
          <w:rFonts w:ascii="Arial" w:hAnsi="Arial" w:cs="Arial"/>
          <w:szCs w:val="20"/>
        </w:rPr>
        <w:t>W</w:t>
      </w:r>
      <w:r w:rsidRPr="003E0704">
        <w:rPr>
          <w:rFonts w:ascii="Arial" w:hAnsi="Arial" w:cs="Arial"/>
          <w:szCs w:val="20"/>
        </w:rPr>
        <w:t xml:space="preserve">ykonawcę powinny być w języku polskim. </w:t>
      </w:r>
      <w:r w:rsidR="00C711CE" w:rsidRPr="003E0704">
        <w:rPr>
          <w:rFonts w:ascii="Arial" w:hAnsi="Arial" w:cs="Arial"/>
          <w:szCs w:val="20"/>
        </w:rPr>
        <w:br/>
      </w:r>
      <w:r w:rsidRPr="003E0704">
        <w:rPr>
          <w:rFonts w:ascii="Arial" w:hAnsi="Arial" w:cs="Arial"/>
          <w:szCs w:val="20"/>
        </w:rPr>
        <w:t>W przypadku  załączenia dokumentów sporządzonych w innym języku niż dopuszczony, Wykonawca zobowiązany jest załączyć tłumaczenie na język polski.</w:t>
      </w:r>
    </w:p>
    <w:p w14:paraId="3C43DC2D" w14:textId="77777777" w:rsidR="00C32107" w:rsidRPr="003E0704" w:rsidRDefault="00C32107" w:rsidP="00912A11">
      <w:pPr>
        <w:pStyle w:val="Akapitzlist"/>
        <w:rPr>
          <w:rFonts w:ascii="Arial" w:hAnsi="Arial" w:cs="Arial"/>
        </w:rPr>
      </w:pPr>
    </w:p>
    <w:p w14:paraId="3546DF1A" w14:textId="7BDD5288" w:rsidR="00AB69B7" w:rsidRPr="003E0704" w:rsidRDefault="00F05576" w:rsidP="00AA402D">
      <w:pPr>
        <w:pStyle w:val="Akapitzlist"/>
        <w:numPr>
          <w:ilvl w:val="0"/>
          <w:numId w:val="41"/>
        </w:numPr>
        <w:ind w:left="340"/>
        <w:jc w:val="both"/>
        <w:rPr>
          <w:rFonts w:ascii="Arial" w:hAnsi="Arial" w:cs="Arial"/>
        </w:rPr>
      </w:pPr>
      <w:r w:rsidRPr="003E0704">
        <w:rPr>
          <w:rFonts w:ascii="Arial" w:hAnsi="Arial" w:cs="Arial"/>
        </w:rPr>
        <w:t>Zgodnie z definicją dokumentu elektronicznego z art.</w:t>
      </w:r>
      <w:r w:rsidR="00215E18" w:rsidRPr="003E0704">
        <w:rPr>
          <w:rFonts w:ascii="Arial" w:hAnsi="Arial" w:cs="Arial"/>
        </w:rPr>
        <w:t xml:space="preserve"> </w:t>
      </w:r>
      <w:r w:rsidRPr="003E0704">
        <w:rPr>
          <w:rFonts w:ascii="Arial" w:hAnsi="Arial" w:cs="Arial"/>
        </w:rPr>
        <w:t>3 ust</w:t>
      </w:r>
      <w:r w:rsidR="00215E18" w:rsidRPr="003E0704">
        <w:rPr>
          <w:rFonts w:ascii="Arial" w:hAnsi="Arial" w:cs="Arial"/>
        </w:rPr>
        <w:t>.</w:t>
      </w:r>
      <w:r w:rsidRPr="003E0704">
        <w:rPr>
          <w:rFonts w:ascii="Arial" w:hAnsi="Arial" w:cs="Aria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2F341A" w:rsidRPr="003E0704">
        <w:rPr>
          <w:rFonts w:ascii="Arial" w:hAnsi="Arial" w:cs="Arial"/>
        </w:rPr>
        <w:t>W</w:t>
      </w:r>
      <w:r w:rsidRPr="003E0704">
        <w:rPr>
          <w:rFonts w:ascii="Arial" w:hAnsi="Arial" w:cs="Arial"/>
        </w:rPr>
        <w:t>ykonawcę ubiegającego się wspólnie z nim o udzielenie zamówienia, przez podmiot, na którego zdolnościach lub sytuacji polega Wykonawca, albo przez podwykonawcę.</w:t>
      </w:r>
    </w:p>
    <w:p w14:paraId="3FC0286C" w14:textId="77777777" w:rsidR="00C32107" w:rsidRPr="003E0704" w:rsidRDefault="00C32107" w:rsidP="00912A11">
      <w:pPr>
        <w:pStyle w:val="Akapitzlist"/>
        <w:rPr>
          <w:rFonts w:ascii="Arial" w:hAnsi="Arial" w:cs="Arial"/>
        </w:rPr>
      </w:pPr>
    </w:p>
    <w:p w14:paraId="04FEBBBC" w14:textId="53CCC3E1" w:rsidR="00AB69B7" w:rsidRPr="003E0704" w:rsidRDefault="00F05576" w:rsidP="00AA402D">
      <w:pPr>
        <w:pStyle w:val="Akapitzlist"/>
        <w:numPr>
          <w:ilvl w:val="0"/>
          <w:numId w:val="41"/>
        </w:numPr>
        <w:ind w:left="340"/>
        <w:jc w:val="both"/>
        <w:rPr>
          <w:rFonts w:ascii="Arial" w:hAnsi="Arial" w:cs="Arial"/>
        </w:rPr>
      </w:pPr>
      <w:r w:rsidRPr="003E0704">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58447377" w14:textId="77777777" w:rsidR="00C32107" w:rsidRPr="003E0704" w:rsidRDefault="00C32107" w:rsidP="00912A11">
      <w:pPr>
        <w:pStyle w:val="Akapitzlist"/>
        <w:rPr>
          <w:rFonts w:ascii="Arial" w:hAnsi="Arial" w:cs="Arial"/>
        </w:rPr>
      </w:pPr>
    </w:p>
    <w:p w14:paraId="58146B05" w14:textId="38B79E59" w:rsidR="00AB69B7" w:rsidRPr="003E0704" w:rsidRDefault="00F05576" w:rsidP="00AA402D">
      <w:pPr>
        <w:pStyle w:val="Akapitzlist"/>
        <w:numPr>
          <w:ilvl w:val="0"/>
          <w:numId w:val="41"/>
        </w:numPr>
        <w:ind w:left="340"/>
        <w:jc w:val="both"/>
        <w:rPr>
          <w:rFonts w:ascii="Arial" w:hAnsi="Arial" w:cs="Arial"/>
        </w:rPr>
      </w:pPr>
      <w:r w:rsidRPr="003E0704">
        <w:rPr>
          <w:rFonts w:ascii="Arial" w:hAnsi="Arial" w:cs="Arial"/>
          <w:b/>
        </w:rPr>
        <w:t xml:space="preserve">Rozszerzenia plików wykorzystywanych przez Wykonawców powinny być zgodne </w:t>
      </w:r>
      <w:r w:rsidR="00C711CE" w:rsidRPr="003E0704">
        <w:rPr>
          <w:rFonts w:ascii="Arial" w:hAnsi="Arial" w:cs="Arial"/>
          <w:b/>
        </w:rPr>
        <w:br/>
      </w:r>
      <w:r w:rsidRPr="003E0704">
        <w:rPr>
          <w:rFonts w:ascii="Arial" w:hAnsi="Arial" w:cs="Arial"/>
          <w:b/>
        </w:rPr>
        <w:t>z</w:t>
      </w:r>
      <w:r w:rsidRPr="003E0704">
        <w:rPr>
          <w:rFonts w:ascii="Arial" w:hAnsi="Arial" w:cs="Arial"/>
        </w:rPr>
        <w:t xml:space="preserve"> </w:t>
      </w:r>
      <w:r w:rsidR="00C711CE" w:rsidRPr="003E0704">
        <w:rPr>
          <w:rFonts w:ascii="Arial" w:hAnsi="Arial" w:cs="Arial"/>
        </w:rPr>
        <w:t>z</w:t>
      </w:r>
      <w:r w:rsidRPr="003E0704">
        <w:rPr>
          <w:rFonts w:ascii="Arial" w:hAnsi="Arial" w:cs="Arial"/>
        </w:rPr>
        <w:t xml:space="preserve">ałącznikiem nr 2 do </w:t>
      </w:r>
      <w:r w:rsidR="00DB68B4" w:rsidRPr="003E0704">
        <w:rPr>
          <w:rFonts w:ascii="Arial" w:hAnsi="Arial" w:cs="Arial"/>
        </w:rPr>
        <w:t>„</w:t>
      </w:r>
      <w:r w:rsidRPr="003E0704">
        <w:rPr>
          <w:rFonts w:ascii="Arial" w:hAnsi="Arial" w:cs="Aria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D8B4A0E" w14:textId="77777777" w:rsidR="00C32107" w:rsidRPr="003E0704" w:rsidRDefault="00C32107" w:rsidP="00912A11">
      <w:pPr>
        <w:pStyle w:val="Akapitzlist"/>
        <w:rPr>
          <w:rFonts w:ascii="Arial" w:hAnsi="Arial" w:cs="Arial"/>
        </w:rPr>
      </w:pPr>
    </w:p>
    <w:p w14:paraId="639EB4C2" w14:textId="609174ED" w:rsidR="00AB69B7" w:rsidRPr="003E0704" w:rsidRDefault="00F05576" w:rsidP="00AA402D">
      <w:pPr>
        <w:pStyle w:val="Akapitzlist"/>
        <w:numPr>
          <w:ilvl w:val="0"/>
          <w:numId w:val="41"/>
        </w:numPr>
        <w:ind w:left="340"/>
        <w:jc w:val="both"/>
        <w:rPr>
          <w:rFonts w:ascii="Arial" w:hAnsi="Arial" w:cs="Arial"/>
        </w:rPr>
      </w:pPr>
      <w:r w:rsidRPr="003E0704">
        <w:rPr>
          <w:rFonts w:ascii="Arial" w:hAnsi="Arial" w:cs="Arial"/>
        </w:rPr>
        <w:t xml:space="preserve">Zamawiający rekomenduje wykorzystanie formatów: .pdf .doc .docx .xls .xlsx .jpg (.jpeg) </w:t>
      </w:r>
      <w:r w:rsidRPr="003E0704">
        <w:rPr>
          <w:rFonts w:ascii="Arial" w:hAnsi="Arial" w:cs="Arial"/>
          <w:b/>
          <w:u w:val="single"/>
        </w:rPr>
        <w:t>ze szczególnym wskazaniem na .pdf</w:t>
      </w:r>
    </w:p>
    <w:p w14:paraId="6EB2B474" w14:textId="77777777" w:rsidR="00C32107" w:rsidRPr="003E0704" w:rsidRDefault="00C32107" w:rsidP="00912A11">
      <w:pPr>
        <w:pStyle w:val="Akapitzlist"/>
        <w:rPr>
          <w:rFonts w:ascii="Arial" w:hAnsi="Arial" w:cs="Arial"/>
        </w:rPr>
      </w:pPr>
    </w:p>
    <w:p w14:paraId="1C88E3CA" w14:textId="4F7CEC75" w:rsidR="00AB69B7" w:rsidRPr="003E0704" w:rsidRDefault="00F05576" w:rsidP="00AA402D">
      <w:pPr>
        <w:pStyle w:val="Akapitzlist"/>
        <w:numPr>
          <w:ilvl w:val="0"/>
          <w:numId w:val="41"/>
        </w:numPr>
        <w:ind w:left="340"/>
        <w:jc w:val="both"/>
        <w:rPr>
          <w:rFonts w:ascii="Arial" w:hAnsi="Arial" w:cs="Arial"/>
        </w:rPr>
      </w:pPr>
      <w:r w:rsidRPr="003E0704">
        <w:rPr>
          <w:rFonts w:ascii="Arial" w:hAnsi="Arial" w:cs="Arial"/>
        </w:rPr>
        <w:t xml:space="preserve">W celu ewentualnej kompresji danych Zamawiający rekomenduje wykorzystanie jednego </w:t>
      </w:r>
      <w:r w:rsidR="00C711CE" w:rsidRPr="003E0704">
        <w:rPr>
          <w:rFonts w:ascii="Arial" w:hAnsi="Arial" w:cs="Arial"/>
        </w:rPr>
        <w:br/>
      </w:r>
      <w:r w:rsidRPr="003E0704">
        <w:rPr>
          <w:rFonts w:ascii="Arial" w:hAnsi="Arial" w:cs="Arial"/>
        </w:rPr>
        <w:t>z rozszerzeń:</w:t>
      </w:r>
      <w:r w:rsidR="00255511" w:rsidRPr="003E0704">
        <w:rPr>
          <w:rFonts w:ascii="Arial" w:hAnsi="Arial" w:cs="Arial"/>
        </w:rPr>
        <w:t xml:space="preserve"> </w:t>
      </w:r>
      <w:r w:rsidRPr="003E0704">
        <w:rPr>
          <w:rFonts w:ascii="Arial" w:hAnsi="Arial" w:cs="Arial"/>
        </w:rPr>
        <w:t>.zip</w:t>
      </w:r>
      <w:r w:rsidR="00255511" w:rsidRPr="003E0704">
        <w:rPr>
          <w:rFonts w:ascii="Arial" w:hAnsi="Arial" w:cs="Arial"/>
        </w:rPr>
        <w:t xml:space="preserve">, </w:t>
      </w:r>
      <w:r w:rsidRPr="003E0704">
        <w:rPr>
          <w:rFonts w:ascii="Arial" w:hAnsi="Arial" w:cs="Arial"/>
        </w:rPr>
        <w:t>.7Z</w:t>
      </w:r>
      <w:r w:rsidR="00255511" w:rsidRPr="003E0704">
        <w:rPr>
          <w:rFonts w:ascii="Arial" w:hAnsi="Arial" w:cs="Arial"/>
        </w:rPr>
        <w:t>.</w:t>
      </w:r>
    </w:p>
    <w:p w14:paraId="3222E38F" w14:textId="77777777" w:rsidR="00C32107" w:rsidRPr="003E0704" w:rsidRDefault="00C32107" w:rsidP="00912A11">
      <w:pPr>
        <w:pStyle w:val="Akapitzlist"/>
        <w:rPr>
          <w:rFonts w:ascii="Arial" w:hAnsi="Arial" w:cs="Arial"/>
        </w:rPr>
      </w:pPr>
    </w:p>
    <w:p w14:paraId="27720112" w14:textId="79D9985F" w:rsidR="00AB69B7" w:rsidRPr="003E0704" w:rsidRDefault="00F05576" w:rsidP="00AA402D">
      <w:pPr>
        <w:pStyle w:val="Akapitzlist"/>
        <w:numPr>
          <w:ilvl w:val="0"/>
          <w:numId w:val="41"/>
        </w:numPr>
        <w:ind w:left="340"/>
        <w:jc w:val="both"/>
        <w:rPr>
          <w:rFonts w:ascii="Arial" w:hAnsi="Arial" w:cs="Arial"/>
          <w:color w:val="000000" w:themeColor="text1"/>
        </w:rPr>
      </w:pPr>
      <w:r w:rsidRPr="003E0704">
        <w:rPr>
          <w:rFonts w:ascii="Arial" w:hAnsi="Arial" w:cs="Arial"/>
        </w:rPr>
        <w:t xml:space="preserve">Wśród rozszerzeń powszechnych a </w:t>
      </w:r>
      <w:r w:rsidRPr="003E0704">
        <w:rPr>
          <w:rFonts w:ascii="Arial" w:hAnsi="Arial" w:cs="Arial"/>
          <w:b/>
        </w:rPr>
        <w:t>niewystępujących</w:t>
      </w:r>
      <w:r w:rsidRPr="003E0704">
        <w:rPr>
          <w:rFonts w:ascii="Arial" w:hAnsi="Arial" w:cs="Arial"/>
        </w:rPr>
        <w:t xml:space="preserve"> w Rozporządzeniu KRI występują: .rar .gif .bmp .numbers .pages. </w:t>
      </w:r>
      <w:r w:rsidRPr="003E0704">
        <w:rPr>
          <w:rFonts w:ascii="Arial" w:hAnsi="Arial" w:cs="Arial"/>
          <w:b/>
          <w:color w:val="000000" w:themeColor="text1"/>
        </w:rPr>
        <w:t>Dokumenty złożone w takich plikach zostaną uznane za złożone nieskutecznie</w:t>
      </w:r>
      <w:r w:rsidR="00255511" w:rsidRPr="003E0704">
        <w:rPr>
          <w:rFonts w:ascii="Arial" w:hAnsi="Arial" w:cs="Arial"/>
          <w:b/>
          <w:color w:val="000000" w:themeColor="text1"/>
        </w:rPr>
        <w:t>.</w:t>
      </w:r>
    </w:p>
    <w:p w14:paraId="35538144" w14:textId="77777777" w:rsidR="00C32107" w:rsidRPr="003E0704" w:rsidRDefault="00C32107" w:rsidP="00912A11">
      <w:pPr>
        <w:pStyle w:val="Akapitzlist"/>
        <w:rPr>
          <w:rFonts w:ascii="Arial" w:hAnsi="Arial" w:cs="Arial"/>
          <w:color w:val="000000" w:themeColor="text1"/>
        </w:rPr>
      </w:pPr>
    </w:p>
    <w:p w14:paraId="710D7956" w14:textId="53E3DC07" w:rsidR="00AB69B7" w:rsidRPr="003E0704" w:rsidRDefault="00F05576" w:rsidP="00AA402D">
      <w:pPr>
        <w:pStyle w:val="Akapitzlist"/>
        <w:numPr>
          <w:ilvl w:val="0"/>
          <w:numId w:val="41"/>
        </w:numPr>
        <w:ind w:left="340"/>
        <w:jc w:val="both"/>
        <w:rPr>
          <w:rFonts w:ascii="Arial" w:hAnsi="Arial" w:cs="Arial"/>
        </w:rPr>
      </w:pPr>
      <w:r w:rsidRPr="003E0704">
        <w:rPr>
          <w:rFonts w:ascii="Arial" w:hAnsi="Arial" w:cs="Arial"/>
        </w:rPr>
        <w:t xml:space="preserve">Zamawiający zwraca uwagę na ograniczenia wielkości plików podpisywanych profilem zaufanym, który wynosi </w:t>
      </w:r>
      <w:r w:rsidRPr="003E0704">
        <w:rPr>
          <w:rFonts w:ascii="Arial" w:hAnsi="Arial" w:cs="Arial"/>
          <w:b/>
        </w:rPr>
        <w:t>maksymalnie 10MB</w:t>
      </w:r>
      <w:r w:rsidRPr="003E0704">
        <w:rPr>
          <w:rFonts w:ascii="Arial" w:hAnsi="Arial" w:cs="Arial"/>
        </w:rPr>
        <w:t xml:space="preserve">, oraz na ograniczenie wielkości plików podpisywanych </w:t>
      </w:r>
      <w:r w:rsidR="00C711CE" w:rsidRPr="003E0704">
        <w:rPr>
          <w:rFonts w:ascii="Arial" w:hAnsi="Arial" w:cs="Arial"/>
        </w:rPr>
        <w:br/>
      </w:r>
      <w:r w:rsidRPr="003E0704">
        <w:rPr>
          <w:rFonts w:ascii="Arial" w:hAnsi="Arial" w:cs="Arial"/>
        </w:rPr>
        <w:t xml:space="preserve">w aplikacji eDoApp służącej do składania podpisu osobistego, który wynosi </w:t>
      </w:r>
      <w:r w:rsidRPr="003E0704">
        <w:rPr>
          <w:rFonts w:ascii="Arial" w:hAnsi="Arial" w:cs="Arial"/>
          <w:b/>
        </w:rPr>
        <w:t>maksymalnie 5MB</w:t>
      </w:r>
      <w:r w:rsidRPr="003E0704">
        <w:rPr>
          <w:rFonts w:ascii="Arial" w:hAnsi="Arial" w:cs="Arial"/>
        </w:rPr>
        <w:t>.</w:t>
      </w:r>
    </w:p>
    <w:p w14:paraId="3DDBA607" w14:textId="77777777" w:rsidR="00C32107" w:rsidRPr="003E0704" w:rsidRDefault="00C32107" w:rsidP="00912A11">
      <w:pPr>
        <w:pStyle w:val="Akapitzlist"/>
        <w:rPr>
          <w:rFonts w:ascii="Arial" w:hAnsi="Arial" w:cs="Arial"/>
        </w:rPr>
      </w:pPr>
    </w:p>
    <w:p w14:paraId="7911B57E" w14:textId="30C1F70B" w:rsidR="00255511" w:rsidRPr="003E0704" w:rsidRDefault="00F05576" w:rsidP="00AA402D">
      <w:pPr>
        <w:pStyle w:val="Akapitzlist"/>
        <w:numPr>
          <w:ilvl w:val="0"/>
          <w:numId w:val="41"/>
        </w:numPr>
        <w:ind w:left="340"/>
        <w:jc w:val="both"/>
        <w:rPr>
          <w:rFonts w:ascii="Arial" w:hAnsi="Arial" w:cs="Arial"/>
        </w:rPr>
      </w:pPr>
      <w:r w:rsidRPr="003E0704">
        <w:rPr>
          <w:rFonts w:ascii="Arial" w:hAnsi="Arial" w:cs="Arial"/>
        </w:rPr>
        <w:t xml:space="preserve">W przypadku stosowania przez </w:t>
      </w:r>
      <w:r w:rsidR="00510B07" w:rsidRPr="003E0704">
        <w:rPr>
          <w:rFonts w:ascii="Arial" w:hAnsi="Arial" w:cs="Arial"/>
        </w:rPr>
        <w:t>W</w:t>
      </w:r>
      <w:r w:rsidRPr="003E0704">
        <w:rPr>
          <w:rFonts w:ascii="Arial" w:hAnsi="Arial" w:cs="Arial"/>
        </w:rPr>
        <w:t>ykonawcę kwalifikowanego podpisu elektronicznego:</w:t>
      </w:r>
    </w:p>
    <w:p w14:paraId="1309445A" w14:textId="14169AF4" w:rsidR="00255511" w:rsidRPr="003E0704" w:rsidRDefault="00F05576" w:rsidP="00AA402D">
      <w:pPr>
        <w:pStyle w:val="Akapitzlist"/>
        <w:numPr>
          <w:ilvl w:val="0"/>
          <w:numId w:val="45"/>
        </w:numPr>
        <w:jc w:val="both"/>
        <w:rPr>
          <w:rFonts w:ascii="Arial" w:hAnsi="Arial" w:cs="Arial"/>
        </w:rPr>
      </w:pPr>
      <w:r w:rsidRPr="003E0704">
        <w:rPr>
          <w:rFonts w:ascii="Arial" w:hAnsi="Arial" w:cs="Arial"/>
        </w:rPr>
        <w:t xml:space="preserve">Ze względu na niskie ryzyko naruszenia integralności pliku oraz łatwiejszą weryfikację podpisu </w:t>
      </w:r>
      <w:r w:rsidR="0054525C" w:rsidRPr="003E0704">
        <w:rPr>
          <w:rFonts w:ascii="Arial" w:hAnsi="Arial" w:cs="Arial"/>
        </w:rPr>
        <w:t>Z</w:t>
      </w:r>
      <w:r w:rsidRPr="003E0704">
        <w:rPr>
          <w:rFonts w:ascii="Arial" w:hAnsi="Arial" w:cs="Arial"/>
        </w:rPr>
        <w:t xml:space="preserve">amawiający zaleca, w miarę możliwości, </w:t>
      </w:r>
      <w:r w:rsidRPr="003E0704">
        <w:rPr>
          <w:rFonts w:ascii="Arial" w:hAnsi="Arial" w:cs="Arial"/>
          <w:b/>
        </w:rPr>
        <w:t xml:space="preserve">przekonwertowanie plików składających się na ofertę na rozszerzenie .pdf  i opatrzenie ich podpisem kwalifikowanym w formacie PAdES. </w:t>
      </w:r>
    </w:p>
    <w:p w14:paraId="235CD625" w14:textId="08B55048" w:rsidR="00255511" w:rsidRPr="003E0704" w:rsidRDefault="00F05576" w:rsidP="00AA402D">
      <w:pPr>
        <w:pStyle w:val="Akapitzlist"/>
        <w:numPr>
          <w:ilvl w:val="0"/>
          <w:numId w:val="45"/>
        </w:numPr>
        <w:jc w:val="both"/>
        <w:rPr>
          <w:rFonts w:ascii="Arial" w:hAnsi="Arial" w:cs="Arial"/>
        </w:rPr>
      </w:pPr>
      <w:r w:rsidRPr="003E0704">
        <w:rPr>
          <w:rFonts w:ascii="Arial" w:hAnsi="Arial" w:cs="Arial"/>
        </w:rPr>
        <w:t xml:space="preserve">Pliki w innych formatach niż PDF </w:t>
      </w:r>
      <w:r w:rsidRPr="003E0704">
        <w:rPr>
          <w:rFonts w:ascii="Arial" w:hAnsi="Arial" w:cs="Arial"/>
          <w:b/>
        </w:rPr>
        <w:t xml:space="preserve">zaleca się opatrzyć podpisem w formacie XAdES </w:t>
      </w:r>
      <w:r w:rsidR="00C711CE" w:rsidRPr="003E0704">
        <w:rPr>
          <w:rFonts w:ascii="Arial" w:hAnsi="Arial" w:cs="Arial"/>
          <w:b/>
        </w:rPr>
        <w:br/>
      </w:r>
      <w:r w:rsidRPr="003E0704">
        <w:rPr>
          <w:rFonts w:ascii="Arial" w:hAnsi="Arial" w:cs="Arial"/>
          <w:b/>
        </w:rPr>
        <w:t>o typie zewnętrznym</w:t>
      </w:r>
      <w:r w:rsidRPr="003E0704">
        <w:rPr>
          <w:rFonts w:ascii="Arial" w:hAnsi="Arial" w:cs="Arial"/>
        </w:rPr>
        <w:t>. Wykonawca powinien pamiętać, aby plik z podpisem przekazywać łącznie z dokumentem podpisywanym.</w:t>
      </w:r>
    </w:p>
    <w:p w14:paraId="13FC6735" w14:textId="1F0022C7" w:rsidR="00AB69B7" w:rsidRPr="003E0704" w:rsidRDefault="00F05576" w:rsidP="00AA402D">
      <w:pPr>
        <w:pStyle w:val="Akapitzlist"/>
        <w:numPr>
          <w:ilvl w:val="0"/>
          <w:numId w:val="45"/>
        </w:numPr>
        <w:jc w:val="both"/>
        <w:rPr>
          <w:rFonts w:ascii="Arial" w:hAnsi="Arial" w:cs="Arial"/>
        </w:rPr>
      </w:pPr>
      <w:r w:rsidRPr="003E0704">
        <w:rPr>
          <w:rFonts w:ascii="Arial" w:hAnsi="Arial" w:cs="Arial"/>
        </w:rPr>
        <w:t>Zamawiający rekomenduje wykorzystanie podpisu z kwalifikowanym znacznikiem czasu.</w:t>
      </w:r>
    </w:p>
    <w:p w14:paraId="6342DEA5" w14:textId="77777777" w:rsidR="006C4E3F" w:rsidRPr="003E0704" w:rsidRDefault="006C4E3F" w:rsidP="00912A11">
      <w:pPr>
        <w:pStyle w:val="Akapitzlist"/>
        <w:jc w:val="both"/>
        <w:rPr>
          <w:rFonts w:ascii="Arial" w:hAnsi="Arial" w:cs="Arial"/>
        </w:rPr>
      </w:pPr>
    </w:p>
    <w:p w14:paraId="4EBC4B9F" w14:textId="77777777" w:rsidR="00C32107" w:rsidRPr="003E0704" w:rsidRDefault="00F05576" w:rsidP="00AA402D">
      <w:pPr>
        <w:pStyle w:val="Akapitzlist"/>
        <w:numPr>
          <w:ilvl w:val="0"/>
          <w:numId w:val="41"/>
        </w:numPr>
        <w:ind w:left="340"/>
        <w:jc w:val="both"/>
        <w:rPr>
          <w:rFonts w:ascii="Arial" w:hAnsi="Arial" w:cs="Arial"/>
        </w:rPr>
      </w:pPr>
      <w:r w:rsidRPr="003E0704">
        <w:rPr>
          <w:rFonts w:ascii="Arial" w:hAnsi="Arial" w:cs="Arial"/>
        </w:rPr>
        <w:t>Zamawiający zaleca</w:t>
      </w:r>
      <w:r w:rsidR="00510B07" w:rsidRPr="003E0704">
        <w:rPr>
          <w:rFonts w:ascii="Arial" w:hAnsi="Arial" w:cs="Arial"/>
        </w:rPr>
        <w:t>,</w:t>
      </w:r>
      <w:r w:rsidRPr="003E0704">
        <w:rPr>
          <w:rFonts w:ascii="Arial" w:hAnsi="Arial" w:cs="Arial"/>
        </w:rPr>
        <w:t xml:space="preserve"> aby</w:t>
      </w:r>
      <w:r w:rsidRPr="003E0704">
        <w:rPr>
          <w:rFonts w:ascii="Arial" w:hAnsi="Arial" w:cs="Arial"/>
          <w:b/>
        </w:rPr>
        <w:t xml:space="preserve"> w przypadku podpisywania pliku przez kilka osób, stosować podpisy tego samego rodzaju.</w:t>
      </w:r>
      <w:r w:rsidRPr="003E0704">
        <w:rPr>
          <w:rFonts w:ascii="Arial" w:hAnsi="Arial" w:cs="Arial"/>
        </w:rPr>
        <w:t xml:space="preserve"> Podpisywanie różnymi rodzajami podpisów np. osobistym </w:t>
      </w:r>
      <w:r w:rsidR="00C711CE" w:rsidRPr="003E0704">
        <w:rPr>
          <w:rFonts w:ascii="Arial" w:hAnsi="Arial" w:cs="Arial"/>
        </w:rPr>
        <w:br/>
      </w:r>
      <w:r w:rsidRPr="003E0704">
        <w:rPr>
          <w:rFonts w:ascii="Arial" w:hAnsi="Arial" w:cs="Arial"/>
        </w:rPr>
        <w:t xml:space="preserve">i kwalifikowanym może doprowadzić do problemów w weryfikacji plików. </w:t>
      </w:r>
    </w:p>
    <w:p w14:paraId="28ADF692" w14:textId="77777777" w:rsidR="00C32107" w:rsidRPr="003E0704" w:rsidRDefault="00C32107" w:rsidP="00912A11">
      <w:pPr>
        <w:pStyle w:val="Akapitzlist"/>
        <w:rPr>
          <w:rFonts w:ascii="Arial" w:hAnsi="Arial" w:cs="Arial"/>
        </w:rPr>
      </w:pPr>
    </w:p>
    <w:p w14:paraId="43BEBB93" w14:textId="5D78541A" w:rsidR="00DB68B4" w:rsidRPr="003E0704" w:rsidRDefault="00F05576" w:rsidP="00AA402D">
      <w:pPr>
        <w:pStyle w:val="Akapitzlist"/>
        <w:numPr>
          <w:ilvl w:val="0"/>
          <w:numId w:val="41"/>
        </w:numPr>
        <w:ind w:left="340"/>
        <w:jc w:val="both"/>
        <w:rPr>
          <w:rFonts w:ascii="Arial" w:hAnsi="Arial" w:cs="Arial"/>
        </w:rPr>
      </w:pPr>
      <w:r w:rsidRPr="003E0704">
        <w:rPr>
          <w:rFonts w:ascii="Arial" w:hAnsi="Arial" w:cs="Arial"/>
        </w:rPr>
        <w:lastRenderedPageBreak/>
        <w:t>Zamawiający zaleca, aby Wykonawca z odpowiednim wyprzedzeniem przetestował możliwość prawidłowego wykorzystania wybranej metody podpisania plików oferty.</w:t>
      </w:r>
    </w:p>
    <w:p w14:paraId="56A843C7" w14:textId="77777777" w:rsidR="00C32107" w:rsidRPr="003E0704" w:rsidRDefault="00C32107" w:rsidP="00912A11">
      <w:pPr>
        <w:pStyle w:val="Akapitzlist"/>
        <w:rPr>
          <w:rFonts w:ascii="Arial" w:hAnsi="Arial" w:cs="Arial"/>
        </w:rPr>
      </w:pPr>
    </w:p>
    <w:p w14:paraId="08833428" w14:textId="7714758A" w:rsidR="00AB69B7" w:rsidRPr="003E0704" w:rsidRDefault="00F05576" w:rsidP="00AA402D">
      <w:pPr>
        <w:pStyle w:val="Akapitzlist"/>
        <w:numPr>
          <w:ilvl w:val="0"/>
          <w:numId w:val="41"/>
        </w:numPr>
        <w:ind w:left="340"/>
        <w:jc w:val="both"/>
        <w:rPr>
          <w:rFonts w:ascii="Arial" w:hAnsi="Arial" w:cs="Arial"/>
        </w:rPr>
      </w:pPr>
      <w:r w:rsidRPr="003E0704">
        <w:rPr>
          <w:rFonts w:ascii="Arial" w:hAnsi="Arial" w:cs="Arial"/>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98114A9" w14:textId="77777777" w:rsidR="00C32107" w:rsidRPr="003E0704" w:rsidRDefault="00C32107" w:rsidP="00912A11">
      <w:pPr>
        <w:pStyle w:val="Akapitzlist"/>
        <w:rPr>
          <w:rFonts w:ascii="Arial" w:hAnsi="Arial" w:cs="Arial"/>
        </w:rPr>
      </w:pPr>
    </w:p>
    <w:p w14:paraId="3005DBDB" w14:textId="7C2A2726" w:rsidR="00AB69B7" w:rsidRPr="003E0704" w:rsidRDefault="00F05576" w:rsidP="00AA402D">
      <w:pPr>
        <w:pStyle w:val="Akapitzlist"/>
        <w:numPr>
          <w:ilvl w:val="0"/>
          <w:numId w:val="41"/>
        </w:numPr>
        <w:ind w:left="340"/>
        <w:jc w:val="both"/>
        <w:rPr>
          <w:rFonts w:ascii="Arial" w:hAnsi="Arial" w:cs="Arial"/>
        </w:rPr>
      </w:pPr>
      <w:r w:rsidRPr="003E0704">
        <w:rPr>
          <w:rFonts w:ascii="Arial" w:hAnsi="Arial" w:cs="Arial"/>
        </w:rPr>
        <w:t xml:space="preserve">Jeśli Wykonawca pakuje dokumenty np. w plik o rozszerzeniu .zip, zaleca się wcześniejsze podpisanie każdego ze skompresowanych plików. </w:t>
      </w:r>
    </w:p>
    <w:p w14:paraId="69F12106" w14:textId="77777777" w:rsidR="00C32107" w:rsidRPr="003E0704" w:rsidRDefault="00C32107" w:rsidP="00912A11">
      <w:pPr>
        <w:pStyle w:val="Akapitzlist"/>
        <w:rPr>
          <w:rFonts w:ascii="Arial" w:hAnsi="Arial" w:cs="Arial"/>
        </w:rPr>
      </w:pPr>
    </w:p>
    <w:p w14:paraId="000000E5" w14:textId="21F75991" w:rsidR="00680AA1" w:rsidRPr="003E0704" w:rsidRDefault="00F05576" w:rsidP="00AA402D">
      <w:pPr>
        <w:pStyle w:val="Akapitzlist"/>
        <w:numPr>
          <w:ilvl w:val="0"/>
          <w:numId w:val="41"/>
        </w:numPr>
        <w:ind w:left="340"/>
        <w:jc w:val="both"/>
        <w:rPr>
          <w:rFonts w:ascii="Arial" w:hAnsi="Arial" w:cs="Arial"/>
        </w:rPr>
      </w:pPr>
      <w:r w:rsidRPr="003E0704">
        <w:rPr>
          <w:rFonts w:ascii="Arial" w:hAnsi="Arial" w:cs="Arial"/>
        </w:rPr>
        <w:t xml:space="preserve">Zamawiający zaleca aby </w:t>
      </w:r>
      <w:r w:rsidRPr="003E0704">
        <w:rPr>
          <w:rFonts w:ascii="Arial" w:hAnsi="Arial" w:cs="Arial"/>
          <w:b/>
          <w:u w:val="single"/>
        </w:rPr>
        <w:t>nie</w:t>
      </w:r>
      <w:r w:rsidRPr="003E0704">
        <w:rPr>
          <w:rFonts w:ascii="Arial" w:hAnsi="Arial" w:cs="Arial"/>
          <w:b/>
        </w:rPr>
        <w:t xml:space="preserve"> </w:t>
      </w:r>
      <w:r w:rsidRPr="003E0704">
        <w:rPr>
          <w:rFonts w:ascii="Arial" w:hAnsi="Arial" w:cs="Arial"/>
        </w:rPr>
        <w:t>wprowadzać jakichkolwiek zmian w plikach po podpisaniu ich podpisem kwalifikowanym. Może to skutkować naruszeniem integralności plików</w:t>
      </w:r>
      <w:r w:rsidR="00510B07" w:rsidRPr="003E0704">
        <w:rPr>
          <w:rFonts w:ascii="Arial" w:hAnsi="Arial" w:cs="Arial"/>
        </w:rPr>
        <w:t>,</w:t>
      </w:r>
      <w:r w:rsidRPr="003E0704">
        <w:rPr>
          <w:rFonts w:ascii="Arial" w:hAnsi="Arial" w:cs="Arial"/>
        </w:rPr>
        <w:t xml:space="preserve"> co równoważne będzie z koniecznością odrzucenia oferty.</w:t>
      </w:r>
    </w:p>
    <w:p w14:paraId="3B8FDE58" w14:textId="360348C8" w:rsidR="00EF43CD" w:rsidRPr="003E0704" w:rsidRDefault="00F05576" w:rsidP="00912A11">
      <w:pPr>
        <w:pStyle w:val="Nagwek2"/>
        <w:spacing w:before="240" w:after="240"/>
        <w:rPr>
          <w:b w:val="0"/>
          <w:bCs/>
          <w:szCs w:val="28"/>
        </w:rPr>
      </w:pPr>
      <w:bookmarkStart w:id="31" w:name="_c8de4rg6s4kb" w:colFirst="0" w:colLast="0"/>
      <w:bookmarkEnd w:id="31"/>
      <w:r w:rsidRPr="003E0704">
        <w:rPr>
          <w:bCs/>
          <w:szCs w:val="28"/>
        </w:rPr>
        <w:t>X</w:t>
      </w:r>
      <w:r w:rsidR="00AE536A" w:rsidRPr="003E0704">
        <w:rPr>
          <w:bCs/>
          <w:szCs w:val="28"/>
        </w:rPr>
        <w:t>I</w:t>
      </w:r>
      <w:r w:rsidRPr="003E0704">
        <w:rPr>
          <w:bCs/>
          <w:szCs w:val="28"/>
        </w:rPr>
        <w:t>V. Sposób obliczania ceny oferty</w:t>
      </w:r>
    </w:p>
    <w:p w14:paraId="67C90262" w14:textId="4131F3B3" w:rsidR="00932A83" w:rsidRPr="003E0704" w:rsidRDefault="00F05576" w:rsidP="00AA402D">
      <w:pPr>
        <w:pStyle w:val="Akapitzlist"/>
        <w:numPr>
          <w:ilvl w:val="0"/>
          <w:numId w:val="44"/>
        </w:numPr>
        <w:ind w:left="340"/>
        <w:jc w:val="both"/>
        <w:rPr>
          <w:rFonts w:ascii="Arial" w:hAnsi="Arial" w:cs="Arial"/>
        </w:rPr>
      </w:pPr>
      <w:r w:rsidRPr="003E0704">
        <w:rPr>
          <w:rFonts w:ascii="Arial" w:hAnsi="Arial" w:cs="Arial"/>
        </w:rPr>
        <w:t xml:space="preserve">Wykonawca podaje cenę za realizację przedmiotu zamówienia zgodnie ze wzorem Formularza Ofertowego, stanowiącego </w:t>
      </w:r>
      <w:r w:rsidR="00C711CE" w:rsidRPr="003E0704">
        <w:rPr>
          <w:rFonts w:ascii="Arial" w:hAnsi="Arial" w:cs="Arial"/>
          <w:b/>
          <w:bCs/>
        </w:rPr>
        <w:t>z</w:t>
      </w:r>
      <w:r w:rsidRPr="003E0704">
        <w:rPr>
          <w:rFonts w:ascii="Arial" w:hAnsi="Arial" w:cs="Arial"/>
          <w:b/>
          <w:bCs/>
        </w:rPr>
        <w:t xml:space="preserve">ałącznik nr </w:t>
      </w:r>
      <w:r w:rsidR="00DB68B4" w:rsidRPr="003E0704">
        <w:rPr>
          <w:rFonts w:ascii="Arial" w:hAnsi="Arial" w:cs="Arial"/>
          <w:b/>
          <w:bCs/>
        </w:rPr>
        <w:t>1</w:t>
      </w:r>
      <w:r w:rsidR="00856F1A">
        <w:rPr>
          <w:rFonts w:ascii="Arial" w:hAnsi="Arial" w:cs="Arial"/>
          <w:b/>
          <w:bCs/>
        </w:rPr>
        <w:t>.1. i/lub 1.2</w:t>
      </w:r>
      <w:r w:rsidR="00856F1A" w:rsidRPr="00764A29">
        <w:rPr>
          <w:rFonts w:ascii="Arial" w:hAnsi="Arial" w:cs="Arial"/>
          <w:b/>
          <w:bCs/>
        </w:rPr>
        <w:t>.</w:t>
      </w:r>
      <w:r w:rsidR="00C32107" w:rsidRPr="00764A29">
        <w:rPr>
          <w:rFonts w:ascii="Arial" w:hAnsi="Arial" w:cs="Arial"/>
          <w:b/>
          <w:bCs/>
        </w:rPr>
        <w:t xml:space="preserve"> </w:t>
      </w:r>
      <w:r w:rsidR="00593831" w:rsidRPr="00764A29">
        <w:rPr>
          <w:rFonts w:ascii="Arial" w:hAnsi="Arial" w:cs="Arial"/>
          <w:b/>
          <w:bCs/>
        </w:rPr>
        <w:t xml:space="preserve">i lub 1.3. </w:t>
      </w:r>
      <w:r w:rsidRPr="00764A29">
        <w:rPr>
          <w:rFonts w:ascii="Arial" w:hAnsi="Arial" w:cs="Arial"/>
          <w:b/>
          <w:bCs/>
        </w:rPr>
        <w:t>do SWZ</w:t>
      </w:r>
      <w:r w:rsidRPr="003E0704">
        <w:rPr>
          <w:rFonts w:ascii="Arial" w:hAnsi="Arial" w:cs="Arial"/>
          <w:b/>
          <w:bCs/>
        </w:rPr>
        <w:t>.</w:t>
      </w:r>
      <w:r w:rsidRPr="003E0704">
        <w:rPr>
          <w:rFonts w:ascii="Arial" w:hAnsi="Arial" w:cs="Arial"/>
        </w:rPr>
        <w:t xml:space="preserve"> </w:t>
      </w:r>
    </w:p>
    <w:p w14:paraId="13CE6517" w14:textId="77777777" w:rsidR="00C32107" w:rsidRPr="003E0704" w:rsidRDefault="00C32107" w:rsidP="00912A11">
      <w:pPr>
        <w:pStyle w:val="Akapitzlist"/>
        <w:ind w:left="340"/>
        <w:jc w:val="both"/>
        <w:rPr>
          <w:rFonts w:ascii="Arial" w:hAnsi="Arial" w:cs="Arial"/>
        </w:rPr>
      </w:pPr>
    </w:p>
    <w:p w14:paraId="73137BE1" w14:textId="7008D99A" w:rsidR="000370AA" w:rsidRPr="003E0704" w:rsidRDefault="00F05576" w:rsidP="00AA402D">
      <w:pPr>
        <w:pStyle w:val="Akapitzlist"/>
        <w:numPr>
          <w:ilvl w:val="0"/>
          <w:numId w:val="44"/>
        </w:numPr>
        <w:ind w:left="340"/>
        <w:jc w:val="both"/>
        <w:rPr>
          <w:rFonts w:ascii="Arial" w:hAnsi="Arial" w:cs="Arial"/>
        </w:rPr>
      </w:pPr>
      <w:r w:rsidRPr="003E0704">
        <w:rPr>
          <w:rFonts w:ascii="Arial" w:hAnsi="Arial" w:cs="Arial"/>
        </w:rPr>
        <w:t>Cena ofertowa brutto musi uwzględniać wszystkie koszty związane z realizacją przedmiotu zamówienia zgodnie z opisem przedmiotu zamówienia oraz istotnymi postanowieniami umowy określonymi w niniejszej SWZ</w:t>
      </w:r>
      <w:r w:rsidR="00DB68B4" w:rsidRPr="003E0704">
        <w:rPr>
          <w:rFonts w:ascii="Arial" w:hAnsi="Arial" w:cs="Arial"/>
        </w:rPr>
        <w:t>.</w:t>
      </w:r>
    </w:p>
    <w:p w14:paraId="3578C924" w14:textId="77777777" w:rsidR="00C32107" w:rsidRPr="003E0704" w:rsidRDefault="00C32107" w:rsidP="00912A11">
      <w:pPr>
        <w:pStyle w:val="Akapitzlist"/>
        <w:rPr>
          <w:rFonts w:ascii="Arial" w:hAnsi="Arial" w:cs="Arial"/>
        </w:rPr>
      </w:pPr>
    </w:p>
    <w:p w14:paraId="62A3DFA6" w14:textId="57B8DF55" w:rsidR="00EF43CD" w:rsidRPr="003E0704" w:rsidRDefault="00932A83" w:rsidP="00AA402D">
      <w:pPr>
        <w:pStyle w:val="Akapitzlist"/>
        <w:numPr>
          <w:ilvl w:val="0"/>
          <w:numId w:val="44"/>
        </w:numPr>
        <w:ind w:left="340"/>
        <w:jc w:val="both"/>
        <w:rPr>
          <w:rFonts w:ascii="Arial" w:hAnsi="Arial" w:cs="Arial"/>
        </w:rPr>
      </w:pPr>
      <w:r w:rsidRPr="003E0704">
        <w:rPr>
          <w:rFonts w:ascii="Arial" w:hAnsi="Arial" w:cs="Arial"/>
        </w:rPr>
        <w:t xml:space="preserve">Cena musi zawierać wszelkie koszty niezbędne do zrealizowania zamówienia wynikające wprost </w:t>
      </w:r>
      <w:r w:rsidR="00C711CE" w:rsidRPr="003E0704">
        <w:rPr>
          <w:rFonts w:ascii="Arial" w:hAnsi="Arial" w:cs="Arial"/>
        </w:rPr>
        <w:br/>
      </w:r>
      <w:r w:rsidRPr="003E0704">
        <w:rPr>
          <w:rFonts w:ascii="Arial" w:hAnsi="Arial" w:cs="Arial"/>
        </w:rPr>
        <w:t xml:space="preserve">z dokumentacji niniejszego zamówienia publicznego, jak również w niej nie ujęte, a które mogą być skalkulowane przez podmiot ubiegający się o realizację przedmiotowego zamówienia. </w:t>
      </w:r>
    </w:p>
    <w:p w14:paraId="7F1D0705" w14:textId="77777777" w:rsidR="00C32107" w:rsidRPr="003E0704" w:rsidRDefault="00C32107" w:rsidP="00912A11">
      <w:pPr>
        <w:pStyle w:val="Akapitzlist"/>
        <w:rPr>
          <w:rFonts w:ascii="Arial" w:hAnsi="Arial" w:cs="Arial"/>
        </w:rPr>
      </w:pPr>
    </w:p>
    <w:p w14:paraId="65CECB23" w14:textId="4546FD6F" w:rsidR="00EF43CD" w:rsidRPr="003E0704" w:rsidRDefault="00C73473" w:rsidP="00AA402D">
      <w:pPr>
        <w:pStyle w:val="Akapitzlist"/>
        <w:numPr>
          <w:ilvl w:val="0"/>
          <w:numId w:val="44"/>
        </w:numPr>
        <w:ind w:left="340"/>
        <w:jc w:val="both"/>
        <w:rPr>
          <w:rFonts w:ascii="Arial" w:hAnsi="Arial" w:cs="Arial"/>
        </w:rPr>
      </w:pPr>
      <w:r w:rsidRPr="003E0704">
        <w:rPr>
          <w:rFonts w:ascii="Arial" w:hAnsi="Arial" w:cs="Arial"/>
        </w:rPr>
        <w:t>Cena oferty jest ceną ryczałtową i nie będzie podlegać zmianie, poza przypadkami przewidzianymi w umowie.</w:t>
      </w:r>
    </w:p>
    <w:p w14:paraId="67185E05" w14:textId="77777777" w:rsidR="00C32107" w:rsidRPr="003E0704" w:rsidRDefault="00C32107" w:rsidP="00912A11">
      <w:pPr>
        <w:pStyle w:val="Akapitzlist"/>
        <w:rPr>
          <w:rFonts w:ascii="Arial" w:hAnsi="Arial" w:cs="Arial"/>
        </w:rPr>
      </w:pPr>
    </w:p>
    <w:p w14:paraId="3646B1C9" w14:textId="78518564" w:rsidR="00EF43CD" w:rsidRPr="003E0704" w:rsidRDefault="00C73473" w:rsidP="00AA402D">
      <w:pPr>
        <w:pStyle w:val="Akapitzlist"/>
        <w:numPr>
          <w:ilvl w:val="0"/>
          <w:numId w:val="44"/>
        </w:numPr>
        <w:ind w:left="340"/>
        <w:jc w:val="both"/>
        <w:rPr>
          <w:rFonts w:ascii="Arial" w:hAnsi="Arial" w:cs="Arial"/>
        </w:rPr>
      </w:pPr>
      <w:r w:rsidRPr="003E0704">
        <w:rPr>
          <w:rFonts w:ascii="Arial" w:hAnsi="Arial" w:cs="Arial"/>
        </w:rPr>
        <w:t xml:space="preserve">Podana przez </w:t>
      </w:r>
      <w:r w:rsidR="00510B07" w:rsidRPr="003E0704">
        <w:rPr>
          <w:rFonts w:ascii="Arial" w:hAnsi="Arial" w:cs="Arial"/>
        </w:rPr>
        <w:t>W</w:t>
      </w:r>
      <w:r w:rsidRPr="003E0704">
        <w:rPr>
          <w:rFonts w:ascii="Arial" w:hAnsi="Arial" w:cs="Arial"/>
        </w:rPr>
        <w:t>ykonawcę cena oferty winna gwarantować pełną realizację zamówienia.</w:t>
      </w:r>
    </w:p>
    <w:p w14:paraId="7B6DC89A" w14:textId="77777777" w:rsidR="00C32107" w:rsidRPr="003E0704" w:rsidRDefault="00C32107" w:rsidP="00912A11">
      <w:pPr>
        <w:pStyle w:val="Akapitzlist"/>
        <w:rPr>
          <w:rFonts w:ascii="Arial" w:hAnsi="Arial" w:cs="Arial"/>
        </w:rPr>
      </w:pPr>
    </w:p>
    <w:p w14:paraId="4ED6947A" w14:textId="5611294D" w:rsidR="0048044D" w:rsidRPr="003E0704" w:rsidRDefault="00311EA7" w:rsidP="00AA402D">
      <w:pPr>
        <w:pStyle w:val="Akapitzlist"/>
        <w:numPr>
          <w:ilvl w:val="0"/>
          <w:numId w:val="44"/>
        </w:numPr>
        <w:ind w:left="340"/>
        <w:jc w:val="both"/>
        <w:rPr>
          <w:rFonts w:ascii="Arial" w:hAnsi="Arial" w:cs="Arial"/>
        </w:rPr>
      </w:pPr>
      <w:r w:rsidRPr="003E0704">
        <w:rPr>
          <w:rFonts w:ascii="Arial" w:hAnsi="Arial" w:cs="Arial"/>
        </w:rPr>
        <w:t xml:space="preserve">Cenę całkowitą należy podać w złotych z dokładnością do dwóch miejsc po przecinku. Zamawiający nie przewiduje rozliczeń w walutach obcych. </w:t>
      </w:r>
    </w:p>
    <w:p w14:paraId="6AB1201E" w14:textId="77777777" w:rsidR="00C32107" w:rsidRPr="003E0704" w:rsidRDefault="00C32107" w:rsidP="00912A11">
      <w:pPr>
        <w:pStyle w:val="Akapitzlist"/>
        <w:rPr>
          <w:rFonts w:ascii="Arial" w:hAnsi="Arial" w:cs="Arial"/>
        </w:rPr>
      </w:pPr>
    </w:p>
    <w:p w14:paraId="49ABEE26" w14:textId="0B62C012" w:rsidR="00932A83" w:rsidRPr="003E0704" w:rsidRDefault="0062783D" w:rsidP="00AA402D">
      <w:pPr>
        <w:pStyle w:val="Akapitzlist"/>
        <w:numPr>
          <w:ilvl w:val="0"/>
          <w:numId w:val="44"/>
        </w:numPr>
        <w:ind w:left="340"/>
        <w:jc w:val="both"/>
        <w:rPr>
          <w:rFonts w:ascii="Arial" w:hAnsi="Arial" w:cs="Arial"/>
          <w:bCs/>
          <w:iCs/>
          <w:color w:val="000000"/>
          <w:lang w:eastAsia="ar-SA" w:bidi="pl-PL"/>
        </w:rPr>
      </w:pPr>
      <w:r w:rsidRPr="003E0704">
        <w:rPr>
          <w:rFonts w:ascii="Arial" w:hAnsi="Arial" w:cs="Arial"/>
          <w:bCs/>
          <w:iCs/>
          <w:color w:val="000000"/>
          <w:lang w:eastAsia="ar-SA" w:bidi="pl-PL"/>
        </w:rPr>
        <w:t>Wykonawca zobowiązany jest do wypełnienia formularza ofertowego i określenia w nim ceny</w:t>
      </w:r>
      <w:r w:rsidRPr="003E0704">
        <w:rPr>
          <w:rFonts w:ascii="Arial" w:hAnsi="Arial" w:cs="Arial"/>
          <w:bCs/>
          <w:iCs/>
          <w:color w:val="000000"/>
          <w:lang w:eastAsia="ar-SA" w:bidi="pl-PL"/>
        </w:rPr>
        <w:br/>
        <w:t xml:space="preserve">netto, stawki VAT oraz ceny brutto. Skalkulowanie ceny brutto powinno odbyć się poprzez dodanie do ceny netto podatku w stosownej wysokości. </w:t>
      </w:r>
    </w:p>
    <w:p w14:paraId="5196732D" w14:textId="77777777" w:rsidR="00C32107" w:rsidRPr="003E0704" w:rsidRDefault="00C32107" w:rsidP="00912A11">
      <w:pPr>
        <w:pStyle w:val="Akapitzlist"/>
        <w:rPr>
          <w:rFonts w:ascii="Arial" w:hAnsi="Arial" w:cs="Arial"/>
          <w:bCs/>
          <w:iCs/>
          <w:color w:val="000000"/>
          <w:lang w:eastAsia="ar-SA" w:bidi="pl-PL"/>
        </w:rPr>
      </w:pPr>
    </w:p>
    <w:p w14:paraId="11F0E77B" w14:textId="309A9A33" w:rsidR="00932A83" w:rsidRPr="003E0704" w:rsidRDefault="00311EA7" w:rsidP="00AA402D">
      <w:pPr>
        <w:pStyle w:val="Akapitzlist"/>
        <w:numPr>
          <w:ilvl w:val="0"/>
          <w:numId w:val="44"/>
        </w:numPr>
        <w:ind w:left="340"/>
        <w:jc w:val="both"/>
        <w:rPr>
          <w:rFonts w:ascii="Arial" w:hAnsi="Arial" w:cs="Arial"/>
        </w:rPr>
      </w:pPr>
      <w:r w:rsidRPr="003E0704">
        <w:rPr>
          <w:rFonts w:ascii="Arial" w:hAnsi="Arial" w:cs="Arial"/>
        </w:rPr>
        <w:t>Rozliczenia między Zamawiającym</w:t>
      </w:r>
      <w:r w:rsidR="00510B07" w:rsidRPr="003E0704">
        <w:rPr>
          <w:rFonts w:ascii="Arial" w:hAnsi="Arial" w:cs="Arial"/>
        </w:rPr>
        <w:t>,</w:t>
      </w:r>
      <w:r w:rsidRPr="003E0704">
        <w:rPr>
          <w:rFonts w:ascii="Arial" w:hAnsi="Arial" w:cs="Arial"/>
        </w:rPr>
        <w:t xml:space="preserve"> a Wykonawcą będą realizowane w złotych (PLN). </w:t>
      </w:r>
    </w:p>
    <w:p w14:paraId="2BA10280" w14:textId="77777777" w:rsidR="00C32107" w:rsidRPr="003E0704" w:rsidRDefault="00C32107" w:rsidP="00912A11">
      <w:pPr>
        <w:pStyle w:val="Akapitzlist"/>
        <w:rPr>
          <w:rFonts w:ascii="Arial" w:hAnsi="Arial" w:cs="Arial"/>
        </w:rPr>
      </w:pPr>
    </w:p>
    <w:p w14:paraId="438F9312" w14:textId="6EA34220" w:rsidR="00311EA7" w:rsidRPr="003E0704" w:rsidRDefault="00311EA7" w:rsidP="00AA402D">
      <w:pPr>
        <w:pStyle w:val="Akapitzlist"/>
        <w:numPr>
          <w:ilvl w:val="0"/>
          <w:numId w:val="44"/>
        </w:numPr>
        <w:ind w:left="340"/>
        <w:jc w:val="both"/>
        <w:rPr>
          <w:rFonts w:ascii="Arial" w:hAnsi="Arial" w:cs="Arial"/>
        </w:rPr>
      </w:pPr>
      <w:r w:rsidRPr="003E0704">
        <w:rPr>
          <w:rFonts w:ascii="Arial" w:hAnsi="Arial" w:cs="Arial"/>
        </w:rPr>
        <w:t xml:space="preserve">Jeżeli złożono ofertę, której wybór prowadziłby do powstania u </w:t>
      </w:r>
      <w:r w:rsidR="00932A83" w:rsidRPr="003E0704">
        <w:rPr>
          <w:rFonts w:ascii="Arial" w:hAnsi="Arial" w:cs="Arial"/>
        </w:rPr>
        <w:t>Z</w:t>
      </w:r>
      <w:r w:rsidRPr="003E0704">
        <w:rPr>
          <w:rFonts w:ascii="Arial" w:hAnsi="Arial" w:cs="Arial"/>
        </w:rPr>
        <w:t xml:space="preserve">amawiającego obowiązku podatkowego zgodnie z przepisami o podatku od towarów i usług, </w:t>
      </w:r>
      <w:r w:rsidR="00932A83" w:rsidRPr="003E0704">
        <w:rPr>
          <w:rFonts w:ascii="Arial" w:hAnsi="Arial" w:cs="Arial"/>
        </w:rPr>
        <w:t>Z</w:t>
      </w:r>
      <w:r w:rsidRPr="003E0704">
        <w:rPr>
          <w:rFonts w:ascii="Arial" w:hAnsi="Arial" w:cs="Arial"/>
        </w:rPr>
        <w:t xml:space="preserve">amawiający w celu oceny takiej oferty dolicza do przedstawionej w niej ceny podatek od towarów i usług, który miałby obowiązek rozliczyć zgodnie z tymi przepisami. UWAGA: Wykonawca, składając ofertę, informuje </w:t>
      </w:r>
      <w:r w:rsidR="00932A83" w:rsidRPr="003E0704">
        <w:rPr>
          <w:rFonts w:ascii="Arial" w:hAnsi="Arial" w:cs="Arial"/>
        </w:rPr>
        <w:t>Z</w:t>
      </w:r>
      <w:r w:rsidRPr="003E0704">
        <w:rPr>
          <w:rFonts w:ascii="Arial" w:hAnsi="Arial" w:cs="Arial"/>
        </w:rPr>
        <w:t xml:space="preserve">amawiającego, czy wybór oferty będzie prowadzić do powstania u </w:t>
      </w:r>
      <w:r w:rsidR="00932A83" w:rsidRPr="003E0704">
        <w:rPr>
          <w:rFonts w:ascii="Arial" w:hAnsi="Arial" w:cs="Arial"/>
        </w:rPr>
        <w:t>Z</w:t>
      </w:r>
      <w:r w:rsidRPr="003E0704">
        <w:rPr>
          <w:rFonts w:ascii="Arial" w:hAnsi="Arial" w:cs="Arial"/>
        </w:rPr>
        <w:t xml:space="preserve">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 Wzór formularza ofertowego został opracowany przy założeniu, iż wybór oferty nie będzie prowadzić do powstania </w:t>
      </w:r>
      <w:r w:rsidR="00C711CE" w:rsidRPr="003E0704">
        <w:rPr>
          <w:rFonts w:ascii="Arial" w:hAnsi="Arial" w:cs="Arial"/>
        </w:rPr>
        <w:br/>
      </w:r>
      <w:r w:rsidRPr="003E0704">
        <w:rPr>
          <w:rFonts w:ascii="Arial" w:hAnsi="Arial" w:cs="Arial"/>
        </w:rPr>
        <w:t xml:space="preserve">u Zamawiającego obowiązku podatkowego w zakresie podatku VAT. W przypadku, gdy </w:t>
      </w:r>
      <w:r w:rsidR="00510B07" w:rsidRPr="003E0704">
        <w:rPr>
          <w:rFonts w:ascii="Arial" w:hAnsi="Arial" w:cs="Arial"/>
        </w:rPr>
        <w:t>W</w:t>
      </w:r>
      <w:r w:rsidRPr="003E0704">
        <w:rPr>
          <w:rFonts w:ascii="Arial" w:hAnsi="Arial" w:cs="Arial"/>
        </w:rPr>
        <w:t>ykonawca zobowiązany jest złożyć oświadczenie o innej treści, to winien odpowiednio zmodyfikować treść formularza</w:t>
      </w:r>
      <w:r w:rsidR="00C610C3" w:rsidRPr="003E0704">
        <w:rPr>
          <w:rFonts w:ascii="Arial" w:hAnsi="Arial" w:cs="Arial"/>
        </w:rPr>
        <w:t>.</w:t>
      </w:r>
    </w:p>
    <w:p w14:paraId="1BA9E5AE" w14:textId="77777777" w:rsidR="008E785A" w:rsidRPr="00394A67" w:rsidRDefault="00F05576" w:rsidP="00912A11">
      <w:pPr>
        <w:pStyle w:val="Nagwek2"/>
        <w:rPr>
          <w:b w:val="0"/>
          <w:bCs/>
          <w:szCs w:val="28"/>
          <w:vertAlign w:val="superscript"/>
        </w:rPr>
      </w:pPr>
      <w:r w:rsidRPr="00394A67">
        <w:rPr>
          <w:bCs/>
          <w:szCs w:val="28"/>
        </w:rPr>
        <w:lastRenderedPageBreak/>
        <w:t>XV. Wymagania dotyczące wadium</w:t>
      </w:r>
    </w:p>
    <w:p w14:paraId="12D981A0" w14:textId="55C2E7EC" w:rsidR="00AF5881" w:rsidRPr="005F130D" w:rsidRDefault="006901EE" w:rsidP="0027662B">
      <w:pPr>
        <w:numPr>
          <w:ilvl w:val="0"/>
          <w:numId w:val="15"/>
        </w:numPr>
        <w:spacing w:before="240" w:after="240"/>
        <w:ind w:left="363"/>
        <w:jc w:val="both"/>
        <w:rPr>
          <w:szCs w:val="20"/>
        </w:rPr>
      </w:pPr>
      <w:r w:rsidRPr="0027662B">
        <w:rPr>
          <w:b/>
          <w:bCs/>
          <w:szCs w:val="20"/>
          <w:lang w:val="pl"/>
        </w:rPr>
        <w:t xml:space="preserve">Zamawiający </w:t>
      </w:r>
      <w:r w:rsidR="0027662B" w:rsidRPr="0027662B">
        <w:rPr>
          <w:b/>
          <w:bCs/>
          <w:szCs w:val="20"/>
          <w:lang w:val="pl"/>
        </w:rPr>
        <w:t>żąda</w:t>
      </w:r>
      <w:r w:rsidRPr="0027662B">
        <w:rPr>
          <w:b/>
          <w:bCs/>
          <w:szCs w:val="20"/>
          <w:lang w:val="pl"/>
        </w:rPr>
        <w:t xml:space="preserve"> wniesienia wadium</w:t>
      </w:r>
      <w:r w:rsidR="005F130D" w:rsidRPr="0027662B">
        <w:rPr>
          <w:b/>
          <w:bCs/>
          <w:szCs w:val="20"/>
        </w:rPr>
        <w:t xml:space="preserve"> </w:t>
      </w:r>
      <w:r w:rsidR="0027662B" w:rsidRPr="0027662B">
        <w:rPr>
          <w:b/>
          <w:bCs/>
          <w:szCs w:val="20"/>
        </w:rPr>
        <w:t>w wysoko</w:t>
      </w:r>
      <w:r w:rsidR="0027662B">
        <w:rPr>
          <w:b/>
          <w:bCs/>
          <w:szCs w:val="20"/>
        </w:rPr>
        <w:t>ś</w:t>
      </w:r>
      <w:r w:rsidR="0027662B" w:rsidRPr="0027662B">
        <w:rPr>
          <w:b/>
          <w:bCs/>
          <w:szCs w:val="20"/>
        </w:rPr>
        <w:t>ci</w:t>
      </w:r>
      <w:r w:rsidR="005F130D">
        <w:rPr>
          <w:b/>
          <w:bCs/>
          <w:szCs w:val="20"/>
        </w:rPr>
        <w:t>:</w:t>
      </w:r>
    </w:p>
    <w:p w14:paraId="2FF607FD" w14:textId="1073F798" w:rsidR="005F130D" w:rsidRPr="0027662B" w:rsidRDefault="0027662B" w:rsidP="0027662B">
      <w:pPr>
        <w:numPr>
          <w:ilvl w:val="1"/>
          <w:numId w:val="15"/>
        </w:numPr>
        <w:jc w:val="both"/>
        <w:rPr>
          <w:b/>
          <w:bCs/>
          <w:szCs w:val="20"/>
        </w:rPr>
      </w:pPr>
      <w:r w:rsidRPr="0027662B">
        <w:rPr>
          <w:b/>
          <w:bCs/>
          <w:szCs w:val="20"/>
        </w:rPr>
        <w:t xml:space="preserve">Dla </w:t>
      </w:r>
      <w:r w:rsidR="005F130D" w:rsidRPr="0027662B">
        <w:rPr>
          <w:b/>
          <w:bCs/>
          <w:szCs w:val="20"/>
        </w:rPr>
        <w:t>Częś</w:t>
      </w:r>
      <w:r w:rsidRPr="0027662B">
        <w:rPr>
          <w:b/>
          <w:bCs/>
          <w:szCs w:val="20"/>
        </w:rPr>
        <w:t>ci</w:t>
      </w:r>
      <w:r w:rsidR="005F130D" w:rsidRPr="0027662B">
        <w:rPr>
          <w:b/>
          <w:bCs/>
          <w:szCs w:val="20"/>
        </w:rPr>
        <w:t xml:space="preserve"> I</w:t>
      </w:r>
      <w:r w:rsidR="00420B3F" w:rsidRPr="0027662B">
        <w:rPr>
          <w:b/>
          <w:bCs/>
          <w:szCs w:val="20"/>
        </w:rPr>
        <w:t xml:space="preserve"> – 30 000 zł</w:t>
      </w:r>
    </w:p>
    <w:p w14:paraId="612136EC" w14:textId="7D2B3B24" w:rsidR="005F130D" w:rsidRPr="0027662B" w:rsidRDefault="0027662B" w:rsidP="0027662B">
      <w:pPr>
        <w:numPr>
          <w:ilvl w:val="1"/>
          <w:numId w:val="15"/>
        </w:numPr>
        <w:jc w:val="both"/>
        <w:rPr>
          <w:b/>
          <w:bCs/>
          <w:szCs w:val="20"/>
        </w:rPr>
      </w:pPr>
      <w:r w:rsidRPr="0027662B">
        <w:rPr>
          <w:b/>
          <w:bCs/>
          <w:szCs w:val="20"/>
        </w:rPr>
        <w:t xml:space="preserve">Dla </w:t>
      </w:r>
      <w:r w:rsidR="005F130D" w:rsidRPr="0027662B">
        <w:rPr>
          <w:b/>
          <w:bCs/>
          <w:szCs w:val="20"/>
        </w:rPr>
        <w:t>Częś</w:t>
      </w:r>
      <w:r w:rsidRPr="0027662B">
        <w:rPr>
          <w:b/>
          <w:bCs/>
          <w:szCs w:val="20"/>
        </w:rPr>
        <w:t>ci</w:t>
      </w:r>
      <w:r w:rsidR="005F130D" w:rsidRPr="0027662B">
        <w:rPr>
          <w:b/>
          <w:bCs/>
          <w:szCs w:val="20"/>
        </w:rPr>
        <w:t xml:space="preserve"> II</w:t>
      </w:r>
      <w:r w:rsidR="00420B3F" w:rsidRPr="0027662B">
        <w:rPr>
          <w:b/>
          <w:bCs/>
          <w:szCs w:val="20"/>
        </w:rPr>
        <w:t xml:space="preserve"> –</w:t>
      </w:r>
      <w:r w:rsidR="00E821F9">
        <w:rPr>
          <w:b/>
          <w:bCs/>
          <w:szCs w:val="20"/>
        </w:rPr>
        <w:t xml:space="preserve"> </w:t>
      </w:r>
      <w:r w:rsidR="00E821F9" w:rsidRPr="0027662B">
        <w:rPr>
          <w:b/>
          <w:bCs/>
          <w:szCs w:val="20"/>
        </w:rPr>
        <w:t>13</w:t>
      </w:r>
      <w:r w:rsidR="00E821F9">
        <w:rPr>
          <w:b/>
          <w:bCs/>
          <w:szCs w:val="20"/>
        </w:rPr>
        <w:t> </w:t>
      </w:r>
      <w:r w:rsidR="00E821F9" w:rsidRPr="0027662B">
        <w:rPr>
          <w:b/>
          <w:bCs/>
          <w:szCs w:val="20"/>
        </w:rPr>
        <w:t xml:space="preserve">000 </w:t>
      </w:r>
      <w:r w:rsidR="00420B3F" w:rsidRPr="0027662B">
        <w:rPr>
          <w:b/>
          <w:bCs/>
          <w:szCs w:val="20"/>
        </w:rPr>
        <w:t>zł</w:t>
      </w:r>
    </w:p>
    <w:p w14:paraId="07501585" w14:textId="03B1DA07" w:rsidR="005F130D" w:rsidRDefault="0027662B" w:rsidP="0027662B">
      <w:pPr>
        <w:numPr>
          <w:ilvl w:val="1"/>
          <w:numId w:val="15"/>
        </w:numPr>
        <w:jc w:val="both"/>
        <w:rPr>
          <w:b/>
          <w:bCs/>
          <w:szCs w:val="20"/>
        </w:rPr>
      </w:pPr>
      <w:r w:rsidRPr="0027662B">
        <w:rPr>
          <w:b/>
          <w:bCs/>
          <w:szCs w:val="20"/>
        </w:rPr>
        <w:t xml:space="preserve">Dla </w:t>
      </w:r>
      <w:r w:rsidR="005F130D" w:rsidRPr="0027662B">
        <w:rPr>
          <w:b/>
          <w:bCs/>
          <w:szCs w:val="20"/>
        </w:rPr>
        <w:t>Częś</w:t>
      </w:r>
      <w:r w:rsidRPr="0027662B">
        <w:rPr>
          <w:b/>
          <w:bCs/>
          <w:szCs w:val="20"/>
        </w:rPr>
        <w:t>ci</w:t>
      </w:r>
      <w:r w:rsidR="005F130D" w:rsidRPr="0027662B">
        <w:rPr>
          <w:b/>
          <w:bCs/>
          <w:szCs w:val="20"/>
        </w:rPr>
        <w:t xml:space="preserve"> III</w:t>
      </w:r>
      <w:r w:rsidR="00420B3F" w:rsidRPr="0027662B">
        <w:rPr>
          <w:b/>
          <w:bCs/>
          <w:szCs w:val="20"/>
        </w:rPr>
        <w:t xml:space="preserve"> – </w:t>
      </w:r>
      <w:r w:rsidR="00E821F9" w:rsidRPr="0027662B">
        <w:rPr>
          <w:b/>
          <w:bCs/>
          <w:szCs w:val="20"/>
        </w:rPr>
        <w:t>70</w:t>
      </w:r>
      <w:r w:rsidR="00E821F9">
        <w:rPr>
          <w:b/>
          <w:bCs/>
          <w:szCs w:val="20"/>
        </w:rPr>
        <w:t> </w:t>
      </w:r>
      <w:r w:rsidR="00E821F9" w:rsidRPr="0027662B">
        <w:rPr>
          <w:b/>
          <w:bCs/>
          <w:szCs w:val="20"/>
        </w:rPr>
        <w:t xml:space="preserve">000 </w:t>
      </w:r>
      <w:r w:rsidR="00420B3F" w:rsidRPr="0027662B">
        <w:rPr>
          <w:b/>
          <w:bCs/>
          <w:szCs w:val="20"/>
        </w:rPr>
        <w:t>zł</w:t>
      </w:r>
    </w:p>
    <w:p w14:paraId="5FD2335D" w14:textId="77777777" w:rsidR="0027662B" w:rsidRPr="008D7FB9" w:rsidRDefault="0027662B" w:rsidP="0027662B">
      <w:pPr>
        <w:numPr>
          <w:ilvl w:val="0"/>
          <w:numId w:val="15"/>
        </w:numPr>
        <w:spacing w:before="240"/>
        <w:ind w:left="363"/>
        <w:jc w:val="both"/>
        <w:rPr>
          <w:szCs w:val="20"/>
        </w:rPr>
      </w:pPr>
      <w:r w:rsidRPr="008D7FB9">
        <w:rPr>
          <w:szCs w:val="20"/>
        </w:rPr>
        <w:t xml:space="preserve">Wadium może być wniesione w pieniądzu, gwarancjach bankowych, gwarancjach ubezpieczeniowych oraz poręczeniach udzielanych przez podmioty, o których mowa w art. 6b ust. 5 pkt 2 ustawy z dnia 9 listopada 2000 roku o utworzeniu Polskiej Agencji Rozwoju Przedsiębiorczości (Dz. U. z 2023 r, poz. 462). </w:t>
      </w:r>
    </w:p>
    <w:p w14:paraId="1E0972A5" w14:textId="77777777" w:rsidR="0027662B" w:rsidRPr="008D7FB9" w:rsidRDefault="0027662B" w:rsidP="0027662B">
      <w:pPr>
        <w:numPr>
          <w:ilvl w:val="0"/>
          <w:numId w:val="15"/>
        </w:numPr>
        <w:spacing w:before="240"/>
        <w:ind w:left="363"/>
        <w:jc w:val="both"/>
        <w:rPr>
          <w:szCs w:val="20"/>
        </w:rPr>
      </w:pPr>
      <w:r w:rsidRPr="008D7FB9">
        <w:rPr>
          <w:szCs w:val="20"/>
          <w:lang w:eastAsia="ar-SA"/>
        </w:rPr>
        <w:t xml:space="preserve">Wadium wnosi się </w:t>
      </w:r>
      <w:r w:rsidRPr="008D7FB9">
        <w:rPr>
          <w:szCs w:val="20"/>
          <w:u w:val="single"/>
          <w:lang w:eastAsia="ar-SA"/>
        </w:rPr>
        <w:t>przed upływem terminu składania ofert</w:t>
      </w:r>
      <w:r w:rsidRPr="008D7FB9">
        <w:rPr>
          <w:szCs w:val="20"/>
          <w:lang w:eastAsia="ar-SA"/>
        </w:rPr>
        <w:t>.</w:t>
      </w:r>
    </w:p>
    <w:p w14:paraId="6B7FE115" w14:textId="066193E1" w:rsidR="0027662B" w:rsidRPr="00BB3DD9" w:rsidRDefault="0027662B" w:rsidP="0027662B">
      <w:pPr>
        <w:numPr>
          <w:ilvl w:val="0"/>
          <w:numId w:val="15"/>
        </w:numPr>
        <w:spacing w:before="240"/>
        <w:ind w:left="363"/>
        <w:jc w:val="both"/>
        <w:rPr>
          <w:szCs w:val="20"/>
        </w:rPr>
      </w:pPr>
      <w:r w:rsidRPr="008D7FB9">
        <w:rPr>
          <w:szCs w:val="20"/>
          <w:lang w:eastAsia="ar-SA"/>
        </w:rPr>
        <w:t>Wadium wnoszone w pieniądzu wpłaca się przelewem na poniższy rachunek bankowy Zamawiającego:</w:t>
      </w:r>
      <w:r w:rsidRPr="008D7FB9">
        <w:rPr>
          <w:b/>
          <w:szCs w:val="20"/>
          <w:lang w:eastAsia="ar-SA"/>
        </w:rPr>
        <w:t xml:space="preserve"> Ż</w:t>
      </w:r>
      <w:r w:rsidRPr="008D7FB9">
        <w:rPr>
          <w:b/>
          <w:szCs w:val="20"/>
        </w:rPr>
        <w:t xml:space="preserve">uławski Bank Spółdzielczy nr rachunku </w:t>
      </w:r>
      <w:bookmarkStart w:id="32" w:name="_Hlk94774723"/>
      <w:r w:rsidRPr="008D7FB9">
        <w:rPr>
          <w:b/>
          <w:szCs w:val="20"/>
        </w:rPr>
        <w:t>89 8306 0003 0000 8006 2000 0040</w:t>
      </w:r>
      <w:bookmarkEnd w:id="32"/>
      <w:r w:rsidRPr="008D7FB9">
        <w:rPr>
          <w:b/>
          <w:szCs w:val="20"/>
          <w:lang w:eastAsia="ar-SA"/>
        </w:rPr>
        <w:t>,</w:t>
      </w:r>
      <w:r w:rsidRPr="008D7FB9">
        <w:rPr>
          <w:b/>
          <w:szCs w:val="20"/>
        </w:rPr>
        <w:t xml:space="preserve"> </w:t>
      </w:r>
      <w:r w:rsidRPr="008D7FB9">
        <w:rPr>
          <w:szCs w:val="20"/>
        </w:rPr>
        <w:t>z dopiskiem na przelewie: „</w:t>
      </w:r>
      <w:r w:rsidRPr="0099525D">
        <w:rPr>
          <w:b/>
          <w:bCs/>
          <w:szCs w:val="20"/>
        </w:rPr>
        <w:t>Wadium w postępowaniu ZP.271.</w:t>
      </w:r>
      <w:r w:rsidR="00BB3DD9" w:rsidRPr="0099525D">
        <w:rPr>
          <w:b/>
          <w:bCs/>
          <w:szCs w:val="20"/>
        </w:rPr>
        <w:t>9</w:t>
      </w:r>
      <w:r w:rsidRPr="0099525D">
        <w:rPr>
          <w:b/>
          <w:bCs/>
          <w:szCs w:val="20"/>
        </w:rPr>
        <w:t>.2024 pn. „</w:t>
      </w:r>
      <w:r w:rsidR="00BB3DD9" w:rsidRPr="0099525D">
        <w:rPr>
          <w:b/>
          <w:bCs/>
          <w:szCs w:val="20"/>
        </w:rPr>
        <w:t>Budowa i przebudowa dróg gminnych w Nowym Dworze Gdańskim środki z Rządowego Funduszu Rozwoju Dróg</w:t>
      </w:r>
      <w:r w:rsidRPr="00BB3DD9">
        <w:rPr>
          <w:szCs w:val="20"/>
        </w:rPr>
        <w:t>”</w:t>
      </w:r>
      <w:r w:rsidR="00BB3DD9">
        <w:rPr>
          <w:szCs w:val="20"/>
        </w:rPr>
        <w:t xml:space="preserve"> </w:t>
      </w:r>
      <w:r w:rsidR="00BB3DD9" w:rsidRPr="0099525D">
        <w:rPr>
          <w:b/>
          <w:bCs/>
          <w:i/>
          <w:iCs/>
          <w:szCs w:val="20"/>
        </w:rPr>
        <w:t>wraz z oznaczeniem w tytule przelewu części, na którą wnoszone jest wadium</w:t>
      </w:r>
      <w:r w:rsidR="00BB3DD9">
        <w:rPr>
          <w:szCs w:val="20"/>
        </w:rPr>
        <w:t>.</w:t>
      </w:r>
    </w:p>
    <w:p w14:paraId="23EAC4DD" w14:textId="77777777" w:rsidR="0027662B" w:rsidRPr="008D7FB9" w:rsidRDefault="0027662B" w:rsidP="0027662B">
      <w:pPr>
        <w:numPr>
          <w:ilvl w:val="0"/>
          <w:numId w:val="15"/>
        </w:numPr>
        <w:spacing w:before="240"/>
        <w:ind w:left="363"/>
        <w:jc w:val="both"/>
        <w:rPr>
          <w:szCs w:val="20"/>
        </w:rPr>
      </w:pPr>
      <w:r w:rsidRPr="008D7FB9">
        <w:rPr>
          <w:b/>
          <w:szCs w:val="20"/>
          <w:lang w:eastAsia="ar-SA"/>
        </w:rPr>
        <w:t>Wykonawca wnoszący wadium w pieniądzu zobowiązany jest do wpłacenia go odpowiednio wcześniej, tak aby znalazło się ono na koncie Zamawiającego przed datą i godziną składania ofert.</w:t>
      </w:r>
    </w:p>
    <w:p w14:paraId="008F0ADC" w14:textId="77777777" w:rsidR="0027662B" w:rsidRPr="008D7FB9" w:rsidRDefault="0027662B" w:rsidP="0027662B">
      <w:pPr>
        <w:numPr>
          <w:ilvl w:val="0"/>
          <w:numId w:val="15"/>
        </w:numPr>
        <w:spacing w:before="240"/>
        <w:ind w:left="363"/>
        <w:jc w:val="both"/>
        <w:rPr>
          <w:szCs w:val="20"/>
        </w:rPr>
      </w:pPr>
      <w:r w:rsidRPr="008D7FB9">
        <w:rPr>
          <w:szCs w:val="20"/>
        </w:rPr>
        <w:t xml:space="preserve">Wadium wnoszone w formie niepieniężnej powinno być wystawione na Gminę Nowy Dwór Gdański, ul. Ernesta Wejhera 3, 82-100 Nowy Dwór Gdański. Zamawiający wymaga złożenia wraz z ofertą oryginału dokumentu wadialnego (gwarancji lub poręczenia) w postaci elektronicznej tj. opatrzenie kwalifikowanym podpisem elektronicznym osób upoważnionych do jego wystawienia (wystawcę dokumentu). Dokument wadialny powinien być dołączony do oferty w sposób umożliwiający jego zwrot zgodnie z ustawą Pzp. </w:t>
      </w:r>
    </w:p>
    <w:p w14:paraId="0AA052B9" w14:textId="77777777" w:rsidR="0027662B" w:rsidRPr="008D7FB9" w:rsidRDefault="0027662B" w:rsidP="0027662B">
      <w:pPr>
        <w:numPr>
          <w:ilvl w:val="0"/>
          <w:numId w:val="15"/>
        </w:numPr>
        <w:spacing w:before="240"/>
        <w:ind w:left="363"/>
        <w:jc w:val="both"/>
        <w:rPr>
          <w:szCs w:val="20"/>
        </w:rPr>
      </w:pPr>
      <w:r w:rsidRPr="008D7FB9">
        <w:rPr>
          <w:szCs w:val="20"/>
          <w:lang w:eastAsia="ar-SA"/>
        </w:rPr>
        <w:t>Dokument poręczenia/gwarancyjny powinien przewidywać utratę wadium na rzecz Zamawiającego w przypadkach określonych w pkt 8 i 9.</w:t>
      </w:r>
    </w:p>
    <w:p w14:paraId="43922A8C" w14:textId="77777777" w:rsidR="0027662B" w:rsidRPr="008D7FB9" w:rsidRDefault="0027662B" w:rsidP="0027662B">
      <w:pPr>
        <w:numPr>
          <w:ilvl w:val="0"/>
          <w:numId w:val="15"/>
        </w:numPr>
        <w:spacing w:before="240"/>
        <w:ind w:left="363"/>
        <w:jc w:val="both"/>
        <w:rPr>
          <w:szCs w:val="20"/>
        </w:rPr>
      </w:pPr>
      <w:r w:rsidRPr="008D7FB9">
        <w:rPr>
          <w:szCs w:val="20"/>
          <w:lang w:eastAsia="ar-SA"/>
        </w:rPr>
        <w:t>Wykonawca traci wadium na rzecz Zamawiającego, wraz z odsetkami, w przypadku, gdy Wykonawca, którego oferta została wybrana:</w:t>
      </w:r>
    </w:p>
    <w:p w14:paraId="597709B2" w14:textId="77777777" w:rsidR="0027662B" w:rsidRPr="008D7FB9" w:rsidRDefault="0027662B" w:rsidP="00AA402D">
      <w:pPr>
        <w:widowControl w:val="0"/>
        <w:numPr>
          <w:ilvl w:val="1"/>
          <w:numId w:val="149"/>
        </w:numPr>
        <w:tabs>
          <w:tab w:val="left" w:pos="-2835"/>
          <w:tab w:val="left" w:pos="-851"/>
        </w:tabs>
        <w:suppressAutoHyphens/>
        <w:autoSpaceDE w:val="0"/>
        <w:ind w:left="757"/>
        <w:jc w:val="both"/>
        <w:rPr>
          <w:szCs w:val="20"/>
          <w:lang w:eastAsia="ar-SA"/>
        </w:rPr>
      </w:pPr>
      <w:r w:rsidRPr="008D7FB9">
        <w:rPr>
          <w:szCs w:val="20"/>
          <w:lang w:eastAsia="ar-SA"/>
        </w:rPr>
        <w:t>odmówi podpisania umowy na warunkach określonych w ofercie,</w:t>
      </w:r>
    </w:p>
    <w:p w14:paraId="46BBE91A" w14:textId="77777777" w:rsidR="0027662B" w:rsidRPr="008D7FB9" w:rsidRDefault="0027662B" w:rsidP="00AA402D">
      <w:pPr>
        <w:widowControl w:val="0"/>
        <w:numPr>
          <w:ilvl w:val="1"/>
          <w:numId w:val="149"/>
        </w:numPr>
        <w:tabs>
          <w:tab w:val="left" w:pos="-2835"/>
          <w:tab w:val="left" w:pos="-851"/>
        </w:tabs>
        <w:suppressAutoHyphens/>
        <w:autoSpaceDE w:val="0"/>
        <w:ind w:left="757"/>
        <w:jc w:val="both"/>
        <w:rPr>
          <w:szCs w:val="20"/>
          <w:lang w:eastAsia="ar-SA"/>
        </w:rPr>
      </w:pPr>
      <w:r w:rsidRPr="008D7FB9">
        <w:rPr>
          <w:szCs w:val="20"/>
          <w:lang w:eastAsia="ar-SA"/>
        </w:rPr>
        <w:t>nie wniesie zabezpieczenia należytego wykonania umowy,</w:t>
      </w:r>
    </w:p>
    <w:p w14:paraId="31EA5274" w14:textId="77777777" w:rsidR="0027662B" w:rsidRPr="008D7FB9" w:rsidRDefault="0027662B" w:rsidP="00AA402D">
      <w:pPr>
        <w:widowControl w:val="0"/>
        <w:numPr>
          <w:ilvl w:val="1"/>
          <w:numId w:val="149"/>
        </w:numPr>
        <w:tabs>
          <w:tab w:val="left" w:pos="-2835"/>
          <w:tab w:val="left" w:pos="-851"/>
        </w:tabs>
        <w:suppressAutoHyphens/>
        <w:autoSpaceDE w:val="0"/>
        <w:ind w:left="757"/>
        <w:jc w:val="both"/>
        <w:rPr>
          <w:szCs w:val="20"/>
          <w:lang w:eastAsia="ar-SA"/>
        </w:rPr>
      </w:pPr>
      <w:r w:rsidRPr="008D7FB9">
        <w:rPr>
          <w:szCs w:val="20"/>
          <w:lang w:eastAsia="ar-SA"/>
        </w:rPr>
        <w:t>zawarcie umowy będzie niemożliwe z przyczyn leżących po stronie Wykonawcy.</w:t>
      </w:r>
    </w:p>
    <w:p w14:paraId="0569F4FA" w14:textId="77777777" w:rsidR="0027662B" w:rsidRPr="008D7FB9" w:rsidRDefault="0027662B" w:rsidP="0027662B">
      <w:pPr>
        <w:widowControl w:val="0"/>
        <w:tabs>
          <w:tab w:val="left" w:pos="-2835"/>
          <w:tab w:val="left" w:pos="-851"/>
        </w:tabs>
        <w:suppressAutoHyphens/>
        <w:autoSpaceDE w:val="0"/>
        <w:jc w:val="both"/>
        <w:rPr>
          <w:szCs w:val="20"/>
          <w:lang w:eastAsia="ar-SA"/>
        </w:rPr>
      </w:pPr>
    </w:p>
    <w:p w14:paraId="4CE7BD36" w14:textId="77777777" w:rsidR="0027662B" w:rsidRPr="008D7FB9" w:rsidRDefault="0027662B" w:rsidP="0027662B">
      <w:pPr>
        <w:pStyle w:val="Akapitzlist"/>
        <w:widowControl w:val="0"/>
        <w:numPr>
          <w:ilvl w:val="0"/>
          <w:numId w:val="15"/>
        </w:numPr>
        <w:tabs>
          <w:tab w:val="left" w:pos="-2835"/>
          <w:tab w:val="left" w:pos="-851"/>
        </w:tabs>
        <w:suppressAutoHyphens/>
        <w:autoSpaceDE w:val="0"/>
        <w:ind w:left="363"/>
        <w:contextualSpacing w:val="0"/>
        <w:jc w:val="both"/>
        <w:rPr>
          <w:rFonts w:ascii="Arial" w:hAnsi="Arial" w:cs="Arial"/>
          <w:szCs w:val="20"/>
          <w:lang w:eastAsia="ar-SA"/>
        </w:rPr>
      </w:pPr>
      <w:r w:rsidRPr="008D7FB9">
        <w:rPr>
          <w:rFonts w:ascii="Arial" w:hAnsi="Arial" w:cs="Arial"/>
          <w:szCs w:val="20"/>
        </w:rPr>
        <w:t>Ponadto Zamawiający zatrzymuje wadium wraz z odsetkami, jeżeli Wykonawca w odpowiedzi na wezwanie, o którym mowa w art. 107 ust. 2 lub art. 128 ust. 1 ,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7152A8C4" w14:textId="77777777" w:rsidR="0027662B" w:rsidRPr="008D7FB9" w:rsidRDefault="0027662B" w:rsidP="0027662B">
      <w:pPr>
        <w:pStyle w:val="Akapitzlist"/>
        <w:widowControl w:val="0"/>
        <w:numPr>
          <w:ilvl w:val="0"/>
          <w:numId w:val="15"/>
        </w:numPr>
        <w:tabs>
          <w:tab w:val="left" w:pos="-2835"/>
          <w:tab w:val="left" w:pos="-851"/>
        </w:tabs>
        <w:suppressAutoHyphens/>
        <w:autoSpaceDE w:val="0"/>
        <w:ind w:left="363"/>
        <w:contextualSpacing w:val="0"/>
        <w:jc w:val="both"/>
        <w:rPr>
          <w:rFonts w:ascii="Arial" w:hAnsi="Arial" w:cs="Arial"/>
          <w:szCs w:val="20"/>
        </w:rPr>
      </w:pPr>
      <w:r w:rsidRPr="00774054">
        <w:rPr>
          <w:rFonts w:ascii="Arial" w:hAnsi="Arial" w:cs="Arial"/>
          <w:szCs w:val="20"/>
          <w:u w:val="single"/>
        </w:rPr>
        <w:t>Wadium musi zabezpieczać ofertę w całym okresie związania ofertą</w:t>
      </w:r>
      <w:r w:rsidRPr="008D7FB9">
        <w:rPr>
          <w:rFonts w:ascii="Arial" w:hAnsi="Arial" w:cs="Arial"/>
          <w:szCs w:val="20"/>
        </w:rPr>
        <w:t>.</w:t>
      </w:r>
    </w:p>
    <w:p w14:paraId="0B21537A" w14:textId="77777777" w:rsidR="0027662B" w:rsidRPr="008D7FB9" w:rsidRDefault="0027662B" w:rsidP="0027662B">
      <w:pPr>
        <w:pStyle w:val="Akapitzlist"/>
        <w:widowControl w:val="0"/>
        <w:numPr>
          <w:ilvl w:val="0"/>
          <w:numId w:val="15"/>
        </w:numPr>
        <w:tabs>
          <w:tab w:val="left" w:pos="-2835"/>
          <w:tab w:val="left" w:pos="-851"/>
        </w:tabs>
        <w:suppressAutoHyphens/>
        <w:autoSpaceDE w:val="0"/>
        <w:ind w:left="363"/>
        <w:contextualSpacing w:val="0"/>
        <w:jc w:val="both"/>
        <w:rPr>
          <w:rFonts w:ascii="Arial" w:hAnsi="Arial" w:cs="Arial"/>
          <w:szCs w:val="20"/>
        </w:rPr>
      </w:pPr>
      <w:r w:rsidRPr="008D7FB9">
        <w:rPr>
          <w:rFonts w:ascii="Arial" w:hAnsi="Arial" w:cs="Arial"/>
          <w:szCs w:val="20"/>
        </w:rPr>
        <w:t>Zamawiający zwróci wadium dla Wykonawcy na zasadach określonych w art. 98 ustawy PZP.</w:t>
      </w:r>
    </w:p>
    <w:p w14:paraId="76FB5D60" w14:textId="77777777" w:rsidR="0027662B" w:rsidRPr="0027662B" w:rsidRDefault="0027662B" w:rsidP="0027662B">
      <w:pPr>
        <w:jc w:val="both"/>
        <w:rPr>
          <w:b/>
          <w:bCs/>
          <w:szCs w:val="20"/>
        </w:rPr>
      </w:pPr>
    </w:p>
    <w:p w14:paraId="1B9391E1" w14:textId="77777777" w:rsidR="005F130D" w:rsidRPr="003E0704" w:rsidRDefault="005F130D" w:rsidP="00912A11">
      <w:pPr>
        <w:spacing w:before="240"/>
        <w:ind w:left="1440"/>
        <w:jc w:val="both"/>
        <w:rPr>
          <w:szCs w:val="20"/>
        </w:rPr>
      </w:pPr>
    </w:p>
    <w:p w14:paraId="00000107" w14:textId="78AC268F" w:rsidR="00680AA1" w:rsidRPr="003E0704" w:rsidRDefault="00F05576" w:rsidP="00912A11">
      <w:pPr>
        <w:pStyle w:val="Nagwek2"/>
        <w:spacing w:before="240" w:after="240"/>
        <w:rPr>
          <w:b w:val="0"/>
          <w:bCs/>
          <w:szCs w:val="28"/>
        </w:rPr>
      </w:pPr>
      <w:bookmarkStart w:id="33" w:name="_kraqvybbazqg" w:colFirst="0" w:colLast="0"/>
      <w:bookmarkEnd w:id="33"/>
      <w:r w:rsidRPr="003E0704">
        <w:rPr>
          <w:bCs/>
          <w:szCs w:val="28"/>
        </w:rPr>
        <w:t>XVI. Termin związania ofertą</w:t>
      </w:r>
    </w:p>
    <w:p w14:paraId="5F7EB34B" w14:textId="19308328" w:rsidR="00C610C3" w:rsidRPr="00CB0072" w:rsidRDefault="00F05576" w:rsidP="00AA402D">
      <w:pPr>
        <w:numPr>
          <w:ilvl w:val="0"/>
          <w:numId w:val="46"/>
        </w:numPr>
        <w:spacing w:before="240"/>
        <w:ind w:left="363"/>
        <w:jc w:val="both"/>
        <w:rPr>
          <w:color w:val="FF0000"/>
          <w:szCs w:val="20"/>
        </w:rPr>
      </w:pPr>
      <w:r w:rsidRPr="00CB0072">
        <w:rPr>
          <w:color w:val="FF0000"/>
          <w:szCs w:val="20"/>
        </w:rPr>
        <w:t>Wykonawca będzie związany ofertą do dnia</w:t>
      </w:r>
      <w:r w:rsidR="00F92EE0" w:rsidRPr="00CB0072">
        <w:rPr>
          <w:color w:val="FF0000"/>
          <w:szCs w:val="20"/>
        </w:rPr>
        <w:t xml:space="preserve"> </w:t>
      </w:r>
      <w:r w:rsidR="00CB0072" w:rsidRPr="00CB0072">
        <w:rPr>
          <w:b/>
          <w:bCs/>
          <w:color w:val="FF0000"/>
          <w:szCs w:val="20"/>
        </w:rPr>
        <w:t>19</w:t>
      </w:r>
      <w:r w:rsidR="00593831" w:rsidRPr="00CB0072">
        <w:rPr>
          <w:b/>
          <w:bCs/>
          <w:color w:val="FF0000"/>
          <w:szCs w:val="20"/>
        </w:rPr>
        <w:t>.07.</w:t>
      </w:r>
      <w:r w:rsidR="00FD5BB7" w:rsidRPr="00CB0072">
        <w:rPr>
          <w:b/>
          <w:bCs/>
          <w:color w:val="FF0000"/>
          <w:szCs w:val="20"/>
        </w:rPr>
        <w:t>202</w:t>
      </w:r>
      <w:r w:rsidR="005F130D" w:rsidRPr="00CB0072">
        <w:rPr>
          <w:b/>
          <w:bCs/>
          <w:color w:val="FF0000"/>
          <w:szCs w:val="20"/>
        </w:rPr>
        <w:t>4</w:t>
      </w:r>
      <w:r w:rsidR="00F92EE0" w:rsidRPr="00CB0072">
        <w:rPr>
          <w:b/>
          <w:bCs/>
          <w:color w:val="FF0000"/>
          <w:szCs w:val="20"/>
        </w:rPr>
        <w:t xml:space="preserve"> </w:t>
      </w:r>
      <w:r w:rsidRPr="00CB0072">
        <w:rPr>
          <w:b/>
          <w:bCs/>
          <w:color w:val="FF0000"/>
          <w:szCs w:val="20"/>
        </w:rPr>
        <w:t>r.</w:t>
      </w:r>
      <w:r w:rsidRPr="00CB0072">
        <w:rPr>
          <w:color w:val="FF0000"/>
          <w:szCs w:val="20"/>
        </w:rPr>
        <w:t xml:space="preserve"> </w:t>
      </w:r>
    </w:p>
    <w:p w14:paraId="11EA7737" w14:textId="77777777" w:rsidR="00C610C3" w:rsidRPr="00420B3F" w:rsidRDefault="00F05576" w:rsidP="00AA402D">
      <w:pPr>
        <w:numPr>
          <w:ilvl w:val="0"/>
          <w:numId w:val="46"/>
        </w:numPr>
        <w:spacing w:before="240"/>
        <w:ind w:left="363"/>
        <w:jc w:val="both"/>
        <w:rPr>
          <w:szCs w:val="20"/>
        </w:rPr>
      </w:pPr>
      <w:r w:rsidRPr="00420B3F">
        <w:rPr>
          <w:szCs w:val="20"/>
        </w:rPr>
        <w:t>Bieg terminu związania ofertą rozpoczyna się wraz z upływem terminu składania ofert.</w:t>
      </w:r>
    </w:p>
    <w:p w14:paraId="1BE58F8E" w14:textId="5DB579C5" w:rsidR="00C610C3" w:rsidRPr="00420B3F" w:rsidRDefault="00F05576" w:rsidP="00AA402D">
      <w:pPr>
        <w:numPr>
          <w:ilvl w:val="0"/>
          <w:numId w:val="46"/>
        </w:numPr>
        <w:spacing w:before="240"/>
        <w:ind w:left="363"/>
        <w:jc w:val="both"/>
        <w:rPr>
          <w:szCs w:val="20"/>
        </w:rPr>
      </w:pPr>
      <w:r w:rsidRPr="00420B3F">
        <w:rPr>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263D7" w:rsidRPr="00420B3F">
        <w:rPr>
          <w:szCs w:val="20"/>
        </w:rPr>
        <w:t>3</w:t>
      </w:r>
      <w:r w:rsidRPr="00420B3F">
        <w:rPr>
          <w:szCs w:val="20"/>
        </w:rPr>
        <w:t xml:space="preserve">0 dni. </w:t>
      </w:r>
      <w:r w:rsidRPr="00420B3F">
        <w:rPr>
          <w:szCs w:val="20"/>
        </w:rPr>
        <w:tab/>
      </w:r>
    </w:p>
    <w:p w14:paraId="5060B16F" w14:textId="77777777" w:rsidR="00F9577C" w:rsidRPr="00420B3F" w:rsidRDefault="00F05576" w:rsidP="00AA402D">
      <w:pPr>
        <w:numPr>
          <w:ilvl w:val="0"/>
          <w:numId w:val="46"/>
        </w:numPr>
        <w:spacing w:before="240"/>
        <w:ind w:left="363"/>
        <w:jc w:val="both"/>
        <w:rPr>
          <w:szCs w:val="20"/>
        </w:rPr>
      </w:pPr>
      <w:r w:rsidRPr="00420B3F">
        <w:rPr>
          <w:szCs w:val="20"/>
        </w:rPr>
        <w:t xml:space="preserve">Przedłużenie terminu związania ofertą wymaga złożenia przez </w:t>
      </w:r>
      <w:r w:rsidR="00574736" w:rsidRPr="00420B3F">
        <w:rPr>
          <w:szCs w:val="20"/>
        </w:rPr>
        <w:t>W</w:t>
      </w:r>
      <w:r w:rsidRPr="00420B3F">
        <w:rPr>
          <w:szCs w:val="20"/>
        </w:rPr>
        <w:t>ykonawcę pisemnego oświadczenia o wyrażeniu zgody na przedłużenie terminu związania ofertą.</w:t>
      </w:r>
    </w:p>
    <w:p w14:paraId="0000010B" w14:textId="7F5034F4" w:rsidR="00680AA1" w:rsidRPr="00420B3F" w:rsidRDefault="00F05576" w:rsidP="00912A11">
      <w:pPr>
        <w:pStyle w:val="Nagwek2"/>
        <w:spacing w:before="240" w:after="240"/>
        <w:rPr>
          <w:b w:val="0"/>
          <w:bCs/>
          <w:szCs w:val="28"/>
        </w:rPr>
      </w:pPr>
      <w:bookmarkStart w:id="34" w:name="_iwk7tzonv6ne" w:colFirst="0" w:colLast="0"/>
      <w:bookmarkEnd w:id="34"/>
      <w:r w:rsidRPr="00420B3F">
        <w:rPr>
          <w:bCs/>
          <w:szCs w:val="28"/>
        </w:rPr>
        <w:t>XVII. Miejsce i termin składania ofert</w:t>
      </w:r>
    </w:p>
    <w:p w14:paraId="66CE4A64" w14:textId="69289264" w:rsidR="00F013F1" w:rsidRPr="00CB0072" w:rsidRDefault="006A18E4" w:rsidP="00912A11">
      <w:pPr>
        <w:numPr>
          <w:ilvl w:val="0"/>
          <w:numId w:val="13"/>
        </w:numPr>
        <w:spacing w:before="240"/>
        <w:ind w:left="360"/>
        <w:jc w:val="both"/>
        <w:rPr>
          <w:color w:val="FF0000"/>
          <w:szCs w:val="20"/>
        </w:rPr>
      </w:pPr>
      <w:r w:rsidRPr="00CB0072">
        <w:rPr>
          <w:color w:val="FF0000"/>
          <w:szCs w:val="20"/>
        </w:rPr>
        <w:t xml:space="preserve">Ofertę należy złożyć przy użyciu środków komunikacji elektronicznej za pośrednictwem Platformy dostępnej pod adresem </w:t>
      </w:r>
      <w:hyperlink r:id="rId46" w:history="1">
        <w:r w:rsidRPr="00CB0072">
          <w:rPr>
            <w:rStyle w:val="Hipercze"/>
            <w:color w:val="FF0000"/>
            <w:szCs w:val="20"/>
          </w:rPr>
          <w:t>https://platformazakupowa.pl/pn/miastonowydwor</w:t>
        </w:r>
      </w:hyperlink>
      <w:r w:rsidRPr="00CB0072">
        <w:rPr>
          <w:color w:val="FF0000"/>
          <w:szCs w:val="20"/>
          <w:u w:val="single"/>
        </w:rPr>
        <w:t xml:space="preserve"> </w:t>
      </w:r>
      <w:r w:rsidRPr="00CB0072">
        <w:rPr>
          <w:color w:val="FF0000"/>
          <w:szCs w:val="20"/>
        </w:rPr>
        <w:t xml:space="preserve">dotyczącej niniejszego postępowania do dnia </w:t>
      </w:r>
      <w:r w:rsidR="00CB0072" w:rsidRPr="00CB0072">
        <w:rPr>
          <w:b/>
          <w:bCs/>
          <w:color w:val="FF0000"/>
          <w:szCs w:val="20"/>
        </w:rPr>
        <w:t>21</w:t>
      </w:r>
      <w:r w:rsidR="005F130D" w:rsidRPr="00CB0072">
        <w:rPr>
          <w:b/>
          <w:bCs/>
          <w:color w:val="FF0000"/>
          <w:szCs w:val="20"/>
        </w:rPr>
        <w:t>.06.2024</w:t>
      </w:r>
      <w:r w:rsidRPr="00CB0072">
        <w:rPr>
          <w:b/>
          <w:bCs/>
          <w:color w:val="FF0000"/>
          <w:szCs w:val="20"/>
        </w:rPr>
        <w:t xml:space="preserve"> r. do godziny </w:t>
      </w:r>
      <w:r w:rsidR="00636486" w:rsidRPr="00CB0072">
        <w:rPr>
          <w:b/>
          <w:bCs/>
          <w:color w:val="FF0000"/>
          <w:szCs w:val="20"/>
        </w:rPr>
        <w:t>1</w:t>
      </w:r>
      <w:r w:rsidR="008C7ED6" w:rsidRPr="00CB0072">
        <w:rPr>
          <w:b/>
          <w:bCs/>
          <w:color w:val="FF0000"/>
          <w:szCs w:val="20"/>
        </w:rPr>
        <w:t>0</w:t>
      </w:r>
      <w:r w:rsidR="00636486" w:rsidRPr="00CB0072">
        <w:rPr>
          <w:b/>
          <w:bCs/>
          <w:color w:val="FF0000"/>
          <w:szCs w:val="20"/>
        </w:rPr>
        <w:t>:00</w:t>
      </w:r>
      <w:r w:rsidR="00636486" w:rsidRPr="00CB0072">
        <w:rPr>
          <w:color w:val="FF0000"/>
          <w:szCs w:val="20"/>
        </w:rPr>
        <w:t>.</w:t>
      </w:r>
    </w:p>
    <w:p w14:paraId="5D8E6467" w14:textId="77777777" w:rsidR="00F013F1" w:rsidRPr="00420B3F" w:rsidRDefault="006A18E4" w:rsidP="00912A11">
      <w:pPr>
        <w:numPr>
          <w:ilvl w:val="0"/>
          <w:numId w:val="13"/>
        </w:numPr>
        <w:spacing w:before="240"/>
        <w:ind w:left="360"/>
        <w:jc w:val="both"/>
        <w:rPr>
          <w:szCs w:val="20"/>
        </w:rPr>
      </w:pPr>
      <w:r w:rsidRPr="00420B3F">
        <w:rPr>
          <w:szCs w:val="20"/>
        </w:rPr>
        <w:t>Sposób złożenia oferty opisany został w Regulaminie Platformy</w:t>
      </w:r>
      <w:r w:rsidR="00F013F1" w:rsidRPr="00420B3F">
        <w:rPr>
          <w:szCs w:val="20"/>
        </w:rPr>
        <w:t xml:space="preserve"> pod adresem </w:t>
      </w:r>
      <w:r w:rsidRPr="00420B3F">
        <w:rPr>
          <w:szCs w:val="20"/>
        </w:rPr>
        <w:t xml:space="preserve">https://www.platformazakupowa.pl/strona/1-regulamin) oraz w Instrukcjach dla Wykonawców zawartych na platformie </w:t>
      </w:r>
      <w:r w:rsidR="00F013F1" w:rsidRPr="00420B3F">
        <w:rPr>
          <w:szCs w:val="20"/>
        </w:rPr>
        <w:t xml:space="preserve">pod adresem  </w:t>
      </w:r>
      <w:r w:rsidRPr="00420B3F">
        <w:rPr>
          <w:szCs w:val="20"/>
        </w:rPr>
        <w:t>https://www.platformazakupowa.pl/strona/45- instrukcje).</w:t>
      </w:r>
    </w:p>
    <w:p w14:paraId="234540C7" w14:textId="2B8A68A0" w:rsidR="00F013F1" w:rsidRPr="00420B3F" w:rsidRDefault="00F05576" w:rsidP="00912A11">
      <w:pPr>
        <w:numPr>
          <w:ilvl w:val="0"/>
          <w:numId w:val="13"/>
        </w:numPr>
        <w:spacing w:before="240"/>
        <w:ind w:left="360"/>
        <w:jc w:val="both"/>
        <w:rPr>
          <w:szCs w:val="20"/>
        </w:rPr>
      </w:pPr>
      <w:r w:rsidRPr="00420B3F">
        <w:rPr>
          <w:szCs w:val="20"/>
        </w:rPr>
        <w:t>Do oferty należy dołączyć dokumenty</w:t>
      </w:r>
      <w:r w:rsidR="00C711CE" w:rsidRPr="00420B3F">
        <w:rPr>
          <w:szCs w:val="20"/>
        </w:rPr>
        <w:t xml:space="preserve"> zgodnie z rozdziałem XIII ust. 4 SWZ</w:t>
      </w:r>
      <w:r w:rsidR="00F013F1" w:rsidRPr="00420B3F">
        <w:rPr>
          <w:szCs w:val="20"/>
        </w:rPr>
        <w:t>.</w:t>
      </w:r>
    </w:p>
    <w:p w14:paraId="48C760FC" w14:textId="091FFFFA" w:rsidR="00F013F1" w:rsidRPr="00420B3F" w:rsidRDefault="00F013F1" w:rsidP="00912A11">
      <w:pPr>
        <w:keepLines/>
        <w:numPr>
          <w:ilvl w:val="0"/>
          <w:numId w:val="13"/>
        </w:numPr>
        <w:spacing w:before="240"/>
        <w:ind w:left="360"/>
        <w:jc w:val="both"/>
        <w:rPr>
          <w:szCs w:val="20"/>
        </w:rPr>
      </w:pPr>
      <w:r w:rsidRPr="00420B3F">
        <w:rPr>
          <w:szCs w:val="20"/>
        </w:rPr>
        <w:t>Zamawiający odrzuci ofertę złożoną po terminie.</w:t>
      </w:r>
      <w:bookmarkStart w:id="35" w:name="_g4kmfra1vcqp" w:colFirst="0" w:colLast="0"/>
      <w:bookmarkEnd w:id="35"/>
    </w:p>
    <w:p w14:paraId="0808B3A0" w14:textId="3F0F3486" w:rsidR="00932A83" w:rsidRPr="00420B3F" w:rsidRDefault="00F05576" w:rsidP="00912A11">
      <w:pPr>
        <w:pStyle w:val="Nagwek2"/>
        <w:jc w:val="both"/>
        <w:rPr>
          <w:b w:val="0"/>
          <w:bCs/>
          <w:szCs w:val="28"/>
        </w:rPr>
      </w:pPr>
      <w:r w:rsidRPr="00420B3F">
        <w:rPr>
          <w:bCs/>
          <w:szCs w:val="28"/>
        </w:rPr>
        <w:t>X</w:t>
      </w:r>
      <w:r w:rsidR="0089601F" w:rsidRPr="00420B3F">
        <w:rPr>
          <w:bCs/>
          <w:szCs w:val="28"/>
        </w:rPr>
        <w:t>V</w:t>
      </w:r>
      <w:r w:rsidRPr="00420B3F">
        <w:rPr>
          <w:bCs/>
          <w:szCs w:val="28"/>
        </w:rPr>
        <w:t>I</w:t>
      </w:r>
      <w:r w:rsidR="00AE536A" w:rsidRPr="00420B3F">
        <w:rPr>
          <w:bCs/>
          <w:szCs w:val="28"/>
        </w:rPr>
        <w:t>II</w:t>
      </w:r>
      <w:r w:rsidRPr="00420B3F">
        <w:rPr>
          <w:bCs/>
          <w:szCs w:val="28"/>
        </w:rPr>
        <w:t>. Otwarcie ofert</w:t>
      </w:r>
    </w:p>
    <w:p w14:paraId="341FC717" w14:textId="749D9B79" w:rsidR="00932A83" w:rsidRPr="00CB0072" w:rsidRDefault="00E96FEA" w:rsidP="00AA402D">
      <w:pPr>
        <w:numPr>
          <w:ilvl w:val="0"/>
          <w:numId w:val="30"/>
        </w:numPr>
        <w:spacing w:before="240"/>
        <w:ind w:left="360"/>
        <w:jc w:val="both"/>
        <w:rPr>
          <w:b/>
          <w:bCs/>
          <w:color w:val="FF0000"/>
          <w:szCs w:val="20"/>
        </w:rPr>
      </w:pPr>
      <w:r w:rsidRPr="00CB0072">
        <w:rPr>
          <w:color w:val="FF0000"/>
          <w:szCs w:val="20"/>
        </w:rPr>
        <w:t xml:space="preserve">Otwarcie ofert nastąpi dnia </w:t>
      </w:r>
      <w:r w:rsidR="00CB0072" w:rsidRPr="00CB0072">
        <w:rPr>
          <w:b/>
          <w:bCs/>
          <w:color w:val="FF0000"/>
          <w:szCs w:val="20"/>
        </w:rPr>
        <w:t>21</w:t>
      </w:r>
      <w:r w:rsidR="005F130D" w:rsidRPr="00CB0072">
        <w:rPr>
          <w:b/>
          <w:bCs/>
          <w:color w:val="FF0000"/>
          <w:szCs w:val="20"/>
        </w:rPr>
        <w:t>.06.2024 r. o godzinie</w:t>
      </w:r>
      <w:r w:rsidRPr="00CB0072">
        <w:rPr>
          <w:b/>
          <w:bCs/>
          <w:color w:val="FF0000"/>
          <w:szCs w:val="20"/>
        </w:rPr>
        <w:t xml:space="preserve"> </w:t>
      </w:r>
      <w:r w:rsidR="00636486" w:rsidRPr="00CB0072">
        <w:rPr>
          <w:b/>
          <w:bCs/>
          <w:color w:val="FF0000"/>
          <w:szCs w:val="20"/>
        </w:rPr>
        <w:t>1</w:t>
      </w:r>
      <w:r w:rsidR="008C7ED6" w:rsidRPr="00CB0072">
        <w:rPr>
          <w:b/>
          <w:bCs/>
          <w:color w:val="FF0000"/>
          <w:szCs w:val="20"/>
        </w:rPr>
        <w:t>0</w:t>
      </w:r>
      <w:r w:rsidR="00636486" w:rsidRPr="00CB0072">
        <w:rPr>
          <w:b/>
          <w:bCs/>
          <w:color w:val="FF0000"/>
          <w:szCs w:val="20"/>
        </w:rPr>
        <w:t>:</w:t>
      </w:r>
      <w:r w:rsidR="008C7ED6" w:rsidRPr="00CB0072">
        <w:rPr>
          <w:b/>
          <w:bCs/>
          <w:color w:val="FF0000"/>
          <w:szCs w:val="20"/>
        </w:rPr>
        <w:t>15</w:t>
      </w:r>
      <w:r w:rsidR="00636486" w:rsidRPr="00CB0072">
        <w:rPr>
          <w:b/>
          <w:bCs/>
          <w:color w:val="FF0000"/>
          <w:szCs w:val="20"/>
        </w:rPr>
        <w:t>.</w:t>
      </w:r>
    </w:p>
    <w:p w14:paraId="3329B8BF" w14:textId="0B9BA257" w:rsidR="00932A83" w:rsidRPr="00420B3F" w:rsidRDefault="00E96FEA" w:rsidP="00AA402D">
      <w:pPr>
        <w:numPr>
          <w:ilvl w:val="0"/>
          <w:numId w:val="30"/>
        </w:numPr>
        <w:spacing w:before="240"/>
        <w:ind w:left="360"/>
        <w:jc w:val="both"/>
        <w:rPr>
          <w:szCs w:val="20"/>
        </w:rPr>
      </w:pPr>
      <w:r w:rsidRPr="00420B3F">
        <w:rPr>
          <w:szCs w:val="20"/>
        </w:rPr>
        <w:t>Otwarcie ofert nie jest jawne.</w:t>
      </w:r>
    </w:p>
    <w:p w14:paraId="626B0798" w14:textId="24E9D9F6" w:rsidR="00932A83" w:rsidRPr="003E0704" w:rsidRDefault="00E96FEA" w:rsidP="00AA402D">
      <w:pPr>
        <w:numPr>
          <w:ilvl w:val="0"/>
          <w:numId w:val="30"/>
        </w:numPr>
        <w:spacing w:before="240"/>
        <w:ind w:left="360"/>
        <w:jc w:val="both"/>
        <w:rPr>
          <w:szCs w:val="20"/>
        </w:rPr>
      </w:pPr>
      <w:r w:rsidRPr="003E0704">
        <w:rPr>
          <w:szCs w:val="20"/>
        </w:rPr>
        <w:t xml:space="preserve">Zamawiający, najpóźniej przed otwarciem ofert, udostępnia na stronie internetowej prowadzonego postepowania informację o kwocie, jaką zamierza przeznaczyć́ na sfinansowanie zamówienia. </w:t>
      </w:r>
    </w:p>
    <w:p w14:paraId="72A852AA" w14:textId="3E703FAB" w:rsidR="00932A83" w:rsidRPr="003E0704" w:rsidRDefault="00E96FEA" w:rsidP="00AA402D">
      <w:pPr>
        <w:numPr>
          <w:ilvl w:val="0"/>
          <w:numId w:val="30"/>
        </w:numPr>
        <w:spacing w:before="240"/>
        <w:ind w:left="360"/>
        <w:jc w:val="both"/>
        <w:rPr>
          <w:szCs w:val="20"/>
        </w:rPr>
      </w:pPr>
      <w:r w:rsidRPr="003E0704">
        <w:rPr>
          <w:szCs w:val="20"/>
        </w:rPr>
        <w:t>Niezwłocznie po otwarciu ofert Zamawiający zamieści na stronie internetowej</w:t>
      </w:r>
      <w:r w:rsidR="00A26858" w:rsidRPr="003E0704">
        <w:rPr>
          <w:szCs w:val="20"/>
        </w:rPr>
        <w:t xml:space="preserve"> prowadzonego post</w:t>
      </w:r>
      <w:r w:rsidR="00574736" w:rsidRPr="003E0704">
        <w:rPr>
          <w:szCs w:val="20"/>
        </w:rPr>
        <w:t>ę</w:t>
      </w:r>
      <w:r w:rsidR="00A26858" w:rsidRPr="003E0704">
        <w:rPr>
          <w:szCs w:val="20"/>
        </w:rPr>
        <w:t xml:space="preserve">powania </w:t>
      </w:r>
      <w:r w:rsidRPr="003E0704">
        <w:rPr>
          <w:szCs w:val="20"/>
        </w:rPr>
        <w:t xml:space="preserve">w zakładce dotyczącej przedmiotowego postępowania informacje dotyczące: </w:t>
      </w:r>
    </w:p>
    <w:p w14:paraId="63B18F59" w14:textId="7D4FF761" w:rsidR="00932A83" w:rsidRPr="003E0704" w:rsidRDefault="00E96FEA" w:rsidP="00AA402D">
      <w:pPr>
        <w:numPr>
          <w:ilvl w:val="0"/>
          <w:numId w:val="31"/>
        </w:numPr>
        <w:spacing w:before="240"/>
        <w:jc w:val="both"/>
        <w:rPr>
          <w:szCs w:val="20"/>
        </w:rPr>
      </w:pPr>
      <w:r w:rsidRPr="003E0704">
        <w:rPr>
          <w:szCs w:val="20"/>
        </w:rPr>
        <w:t xml:space="preserve">nazw albo imion i nazwisk oraz siedzib lub miejsc prowadzonej działalności gospodarczej albo miejsc zamieszkania </w:t>
      </w:r>
      <w:r w:rsidR="002F341A" w:rsidRPr="003E0704">
        <w:rPr>
          <w:szCs w:val="20"/>
        </w:rPr>
        <w:t>W</w:t>
      </w:r>
      <w:r w:rsidRPr="003E0704">
        <w:rPr>
          <w:szCs w:val="20"/>
        </w:rPr>
        <w:t>ykonawców, których oferty zostały otwarte;</w:t>
      </w:r>
    </w:p>
    <w:p w14:paraId="75E119DE" w14:textId="77777777" w:rsidR="00BE38F8" w:rsidRPr="003E0704" w:rsidRDefault="00E96FEA" w:rsidP="00AA402D">
      <w:pPr>
        <w:numPr>
          <w:ilvl w:val="0"/>
          <w:numId w:val="31"/>
        </w:numPr>
        <w:spacing w:before="240"/>
        <w:jc w:val="both"/>
        <w:rPr>
          <w:szCs w:val="20"/>
        </w:rPr>
      </w:pPr>
      <w:r w:rsidRPr="003E0704">
        <w:rPr>
          <w:szCs w:val="20"/>
        </w:rPr>
        <w:t xml:space="preserve">cenach lub kosztach zawartych w ofertach. </w:t>
      </w:r>
    </w:p>
    <w:p w14:paraId="743DA735" w14:textId="2EF13092" w:rsidR="00932A83" w:rsidRPr="003E0704" w:rsidRDefault="00E96FEA" w:rsidP="00912A11">
      <w:pPr>
        <w:spacing w:before="240"/>
        <w:ind w:left="720"/>
        <w:jc w:val="both"/>
        <w:rPr>
          <w:szCs w:val="20"/>
        </w:rPr>
      </w:pPr>
      <w:r w:rsidRPr="003E0704">
        <w:rPr>
          <w:szCs w:val="20"/>
        </w:rPr>
        <w:t xml:space="preserve">Informacja zostanie opublikowana na stronie postępowania na </w:t>
      </w:r>
      <w:hyperlink r:id="rId47" w:history="1">
        <w:r w:rsidR="00A26858" w:rsidRPr="003E0704">
          <w:rPr>
            <w:rStyle w:val="Hipercze"/>
            <w:szCs w:val="20"/>
          </w:rPr>
          <w:t>https://platformazakupowa.pl/pn/miastonowydwor</w:t>
        </w:r>
      </w:hyperlink>
      <w:r w:rsidR="00A26858" w:rsidRPr="003E0704">
        <w:rPr>
          <w:color w:val="0000FF"/>
          <w:szCs w:val="20"/>
          <w:u w:val="single"/>
        </w:rPr>
        <w:t xml:space="preserve"> </w:t>
      </w:r>
      <w:r w:rsidRPr="003E0704">
        <w:rPr>
          <w:szCs w:val="20"/>
        </w:rPr>
        <w:t xml:space="preserve">w sekcji </w:t>
      </w:r>
      <w:r w:rsidR="00421208" w:rsidRPr="003E0704">
        <w:rPr>
          <w:szCs w:val="20"/>
        </w:rPr>
        <w:t>„</w:t>
      </w:r>
      <w:r w:rsidRPr="003E0704">
        <w:rPr>
          <w:szCs w:val="20"/>
        </w:rPr>
        <w:t>Komunikaty</w:t>
      </w:r>
      <w:r w:rsidR="00421208" w:rsidRPr="003E0704">
        <w:rPr>
          <w:szCs w:val="20"/>
        </w:rPr>
        <w:t>”</w:t>
      </w:r>
      <w:r w:rsidRPr="003E0704">
        <w:rPr>
          <w:szCs w:val="20"/>
        </w:rPr>
        <w:t>.</w:t>
      </w:r>
    </w:p>
    <w:p w14:paraId="4BD23C1D" w14:textId="5D8C8963" w:rsidR="00932A83" w:rsidRPr="003E0704" w:rsidRDefault="00E96FEA" w:rsidP="00AA402D">
      <w:pPr>
        <w:numPr>
          <w:ilvl w:val="0"/>
          <w:numId w:val="30"/>
        </w:numPr>
        <w:spacing w:before="240"/>
        <w:ind w:left="360"/>
        <w:jc w:val="both"/>
        <w:rPr>
          <w:szCs w:val="20"/>
        </w:rPr>
      </w:pPr>
      <w:r w:rsidRPr="003E0704">
        <w:rPr>
          <w:szCs w:val="20"/>
        </w:rPr>
        <w:t>W przypadku wystąpienia awarii systemu teleinformatycznego, która spowoduje brak możliwości otwarcia ofert w terminie określonym przez Zamawiającego, otwarcie ofert nastąpi niezwłocznie po usunięciu awarii.</w:t>
      </w:r>
    </w:p>
    <w:p w14:paraId="1F97C63F" w14:textId="3F1F106F" w:rsidR="00932A83" w:rsidRPr="003E0704" w:rsidRDefault="00E96FEA" w:rsidP="00AA402D">
      <w:pPr>
        <w:numPr>
          <w:ilvl w:val="0"/>
          <w:numId w:val="30"/>
        </w:numPr>
        <w:spacing w:before="240"/>
        <w:ind w:left="360"/>
        <w:jc w:val="both"/>
        <w:rPr>
          <w:szCs w:val="20"/>
        </w:rPr>
      </w:pPr>
      <w:r w:rsidRPr="003E0704">
        <w:rPr>
          <w:szCs w:val="20"/>
        </w:rPr>
        <w:lastRenderedPageBreak/>
        <w:t>Zamawiający poinformuje o zmianie terminu otwarcia ofert na stronie internetowej prowadzonego postepowania.</w:t>
      </w:r>
      <w:bookmarkStart w:id="36" w:name="_kc2xtpcwd955" w:colFirst="0" w:colLast="0"/>
      <w:bookmarkEnd w:id="36"/>
    </w:p>
    <w:p w14:paraId="7E31D7AA" w14:textId="5D40D86B" w:rsidR="00932A83" w:rsidRPr="003E0704" w:rsidRDefault="00F05576" w:rsidP="00912A11">
      <w:pPr>
        <w:pStyle w:val="Nagwek2"/>
        <w:jc w:val="both"/>
        <w:rPr>
          <w:b w:val="0"/>
          <w:bCs/>
          <w:szCs w:val="28"/>
        </w:rPr>
      </w:pPr>
      <w:r w:rsidRPr="003E0704">
        <w:rPr>
          <w:bCs/>
          <w:szCs w:val="28"/>
        </w:rPr>
        <w:t>X</w:t>
      </w:r>
      <w:r w:rsidR="00AE536A" w:rsidRPr="003E0704">
        <w:rPr>
          <w:bCs/>
          <w:szCs w:val="28"/>
        </w:rPr>
        <w:t>I</w:t>
      </w:r>
      <w:r w:rsidRPr="003E0704">
        <w:rPr>
          <w:bCs/>
          <w:szCs w:val="28"/>
        </w:rPr>
        <w:t xml:space="preserve">X. Opis kryteriów oceny ofert wraz z podaniem wag tych kryteriów i sposobu oceny ofert </w:t>
      </w:r>
    </w:p>
    <w:p w14:paraId="31864462" w14:textId="06FA1FC6" w:rsidR="005648F7" w:rsidRPr="003E0704" w:rsidRDefault="00C610C3" w:rsidP="00AA402D">
      <w:pPr>
        <w:numPr>
          <w:ilvl w:val="0"/>
          <w:numId w:val="49"/>
        </w:numPr>
        <w:spacing w:before="240"/>
        <w:ind w:left="360"/>
        <w:jc w:val="both"/>
        <w:rPr>
          <w:szCs w:val="20"/>
        </w:rPr>
      </w:pPr>
      <w:r w:rsidRPr="003E0704">
        <w:rPr>
          <w:szCs w:val="20"/>
        </w:rPr>
        <w:t xml:space="preserve">Punktacja przyznawana ofertom w poszczególnych kryteriach będzie liczona z dokładnością do dwóch miejsc po przecinku. Najwyższa liczba punktów wyznaczy najkorzystniejszą ofertę. </w:t>
      </w:r>
    </w:p>
    <w:p w14:paraId="14642098" w14:textId="77777777" w:rsidR="005648F7" w:rsidRPr="003E0704" w:rsidRDefault="00C610C3" w:rsidP="00AA402D">
      <w:pPr>
        <w:numPr>
          <w:ilvl w:val="0"/>
          <w:numId w:val="49"/>
        </w:numPr>
        <w:spacing w:before="240"/>
        <w:ind w:left="360"/>
        <w:jc w:val="both"/>
        <w:rPr>
          <w:szCs w:val="20"/>
        </w:rPr>
      </w:pPr>
      <w:r w:rsidRPr="003E0704">
        <w:rPr>
          <w:szCs w:val="20"/>
        </w:rPr>
        <w:t xml:space="preserve">Zamawiający udzieli zamówienia Wykonawcy, którego oferta odpowiadać będzie wszystkim wymaganiom przedstawionym w ustawie PZP oraz w SWZ i zostanie wybrana jako najkorzystniejsza w oparciu o podane kryteria wyboru. </w:t>
      </w:r>
    </w:p>
    <w:p w14:paraId="172C9417" w14:textId="77777777" w:rsidR="005648F7" w:rsidRPr="003E0704" w:rsidRDefault="00C610C3" w:rsidP="00AA402D">
      <w:pPr>
        <w:numPr>
          <w:ilvl w:val="0"/>
          <w:numId w:val="49"/>
        </w:numPr>
        <w:spacing w:before="240"/>
        <w:ind w:left="360"/>
        <w:jc w:val="both"/>
        <w:rPr>
          <w:szCs w:val="20"/>
        </w:rPr>
      </w:pPr>
      <w:r w:rsidRPr="003E0704">
        <w:rPr>
          <w:szCs w:val="20"/>
        </w:rPr>
        <w:t>Jeżeli nie można wybrać najkorzystniejszej oferty z uwagi na to, że dwie lub więcej ofert przedstawia taki sam bilans ceny i innych kryteriów oceny ofert, Zamawiający</w:t>
      </w:r>
      <w:r w:rsidR="002608D3" w:rsidRPr="003E0704">
        <w:rPr>
          <w:szCs w:val="20"/>
        </w:rPr>
        <w:t xml:space="preserve"> zastosuje do wyboru najkorzystniejszej oferty procedurę, o której mowa w art. 248 ustawy PZP.</w:t>
      </w:r>
    </w:p>
    <w:p w14:paraId="73E9669A" w14:textId="65A572A8" w:rsidR="00D56952" w:rsidRPr="003E0704" w:rsidRDefault="00C610C3" w:rsidP="00AA402D">
      <w:pPr>
        <w:numPr>
          <w:ilvl w:val="0"/>
          <w:numId w:val="49"/>
        </w:numPr>
        <w:spacing w:before="240"/>
        <w:ind w:left="360"/>
        <w:jc w:val="both"/>
        <w:rPr>
          <w:szCs w:val="20"/>
        </w:rPr>
      </w:pPr>
      <w:r w:rsidRPr="003E0704">
        <w:rPr>
          <w:szCs w:val="20"/>
        </w:rPr>
        <w:t>Wszystkie oferty niepodlegające odrzuceniu oceniane będą na podstawie kryteri</w:t>
      </w:r>
      <w:r w:rsidR="00D56952" w:rsidRPr="003E0704">
        <w:rPr>
          <w:szCs w:val="20"/>
        </w:rPr>
        <w:t xml:space="preserve">um </w:t>
      </w:r>
      <w:r w:rsidR="00421208" w:rsidRPr="003E0704">
        <w:rPr>
          <w:szCs w:val="20"/>
        </w:rPr>
        <w:t>„</w:t>
      </w:r>
      <w:r w:rsidR="00D56952" w:rsidRPr="003E0704">
        <w:rPr>
          <w:szCs w:val="20"/>
        </w:rPr>
        <w:t>cena</w:t>
      </w:r>
      <w:r w:rsidR="00421208" w:rsidRPr="003E0704">
        <w:rPr>
          <w:szCs w:val="20"/>
        </w:rPr>
        <w:t>”</w:t>
      </w:r>
      <w:r w:rsidR="00D56952" w:rsidRPr="003E0704">
        <w:rPr>
          <w:szCs w:val="20"/>
        </w:rPr>
        <w:t xml:space="preserve"> </w:t>
      </w:r>
      <w:r w:rsidR="00421208" w:rsidRPr="003E0704">
        <w:rPr>
          <w:szCs w:val="20"/>
        </w:rPr>
        <w:br/>
      </w:r>
      <w:r w:rsidR="00D56952" w:rsidRPr="003E0704">
        <w:rPr>
          <w:szCs w:val="20"/>
        </w:rPr>
        <w:t xml:space="preserve">i kryterium </w:t>
      </w:r>
      <w:r w:rsidR="00421208" w:rsidRPr="003E0704">
        <w:rPr>
          <w:szCs w:val="20"/>
        </w:rPr>
        <w:t>„</w:t>
      </w:r>
      <w:r w:rsidR="00D56952" w:rsidRPr="003E0704">
        <w:rPr>
          <w:szCs w:val="20"/>
        </w:rPr>
        <w:t>gwarancja</w:t>
      </w:r>
      <w:r w:rsidR="00421208" w:rsidRPr="003E0704">
        <w:rPr>
          <w:szCs w:val="20"/>
        </w:rPr>
        <w:t>”</w:t>
      </w:r>
      <w:r w:rsidR="00D56952" w:rsidRPr="003E0704">
        <w:rPr>
          <w:szCs w:val="20"/>
        </w:rPr>
        <w:t>.</w:t>
      </w:r>
    </w:p>
    <w:p w14:paraId="7D6F1F73" w14:textId="335B684D" w:rsidR="00D56952" w:rsidRPr="003E0704" w:rsidRDefault="00C610C3" w:rsidP="00912A11">
      <w:pPr>
        <w:spacing w:before="240"/>
        <w:ind w:left="426"/>
        <w:jc w:val="both"/>
        <w:rPr>
          <w:b/>
          <w:bCs/>
          <w:szCs w:val="20"/>
        </w:rPr>
      </w:pPr>
      <w:r w:rsidRPr="003E0704">
        <w:rPr>
          <w:b/>
          <w:bCs/>
          <w:szCs w:val="20"/>
        </w:rPr>
        <w:t>Kryterium: „cena” – znaczenie 60</w:t>
      </w:r>
      <w:r w:rsidR="00CF6420" w:rsidRPr="003E0704">
        <w:rPr>
          <w:b/>
          <w:bCs/>
          <w:szCs w:val="20"/>
        </w:rPr>
        <w:t xml:space="preserve"> pkt </w:t>
      </w:r>
    </w:p>
    <w:p w14:paraId="7D6DF9BE" w14:textId="4CB257BF" w:rsidR="00CD4D94" w:rsidRPr="003E0704" w:rsidRDefault="00CD4D94" w:rsidP="00912A11">
      <w:pPr>
        <w:spacing w:before="240"/>
        <w:ind w:left="426"/>
        <w:jc w:val="both"/>
        <w:rPr>
          <w:szCs w:val="20"/>
        </w:rPr>
      </w:pPr>
      <w:r w:rsidRPr="003E0704">
        <w:rPr>
          <w:szCs w:val="20"/>
        </w:rPr>
        <w:t xml:space="preserve">Pod pojęciem Cena </w:t>
      </w:r>
      <w:r w:rsidR="00442861" w:rsidRPr="003E0704">
        <w:rPr>
          <w:szCs w:val="20"/>
        </w:rPr>
        <w:t>należy</w:t>
      </w:r>
      <w:r w:rsidRPr="003E0704">
        <w:rPr>
          <w:szCs w:val="20"/>
        </w:rPr>
        <w:t xml:space="preserve"> rozumieć całkowity koszt wykonania przedmiotu zamówienia objętego niniejszym zamówieniem</w:t>
      </w:r>
      <w:r w:rsidR="00DC3DB8">
        <w:rPr>
          <w:szCs w:val="20"/>
        </w:rPr>
        <w:t xml:space="preserve"> w zakresie danej części</w:t>
      </w:r>
      <w:r w:rsidRPr="003E0704">
        <w:rPr>
          <w:szCs w:val="20"/>
        </w:rPr>
        <w:t xml:space="preserve">. Zamawiający będzie brał </w:t>
      </w:r>
      <w:r w:rsidR="00442861" w:rsidRPr="003E0704">
        <w:rPr>
          <w:szCs w:val="20"/>
        </w:rPr>
        <w:t xml:space="preserve">pod uwagę cenę ofertową brutto zamówienia podaną na formularzu ofertowym </w:t>
      </w:r>
      <w:r w:rsidR="001C1AFC" w:rsidRPr="003E0704">
        <w:rPr>
          <w:szCs w:val="20"/>
        </w:rPr>
        <w:t>(OFERTA)</w:t>
      </w:r>
      <w:r w:rsidR="00DC3DB8">
        <w:rPr>
          <w:szCs w:val="20"/>
        </w:rPr>
        <w:t xml:space="preserve"> w zakresie danej części</w:t>
      </w:r>
      <w:r w:rsidR="001C1AFC" w:rsidRPr="003E0704">
        <w:rPr>
          <w:szCs w:val="20"/>
        </w:rPr>
        <w:t xml:space="preserve">. </w:t>
      </w:r>
    </w:p>
    <w:p w14:paraId="651FF10A" w14:textId="0A01ADA4" w:rsidR="00C610C3" w:rsidRPr="003E0704" w:rsidRDefault="00C610C3" w:rsidP="00912A11">
      <w:pPr>
        <w:spacing w:before="240"/>
        <w:ind w:left="426"/>
        <w:jc w:val="both"/>
        <w:rPr>
          <w:szCs w:val="20"/>
        </w:rPr>
      </w:pPr>
      <w:r w:rsidRPr="003E0704">
        <w:rPr>
          <w:szCs w:val="20"/>
        </w:rPr>
        <w:t>Liczba punktów jaką można uzyskać w kryterium cena, obliczona zostanie na podstawie następującego wzoru:</w:t>
      </w:r>
    </w:p>
    <w:p w14:paraId="156F0ABD" w14:textId="77777777" w:rsidR="00C610C3" w:rsidRPr="003E0704" w:rsidRDefault="00C610C3" w:rsidP="00912A11">
      <w:pPr>
        <w:rPr>
          <w:b/>
          <w:color w:val="000000"/>
          <w:szCs w:val="20"/>
          <w:vertAlign w:val="subscript"/>
        </w:rPr>
      </w:pPr>
      <w:r w:rsidRPr="003E0704">
        <w:rPr>
          <w:b/>
          <w:color w:val="000000"/>
          <w:szCs w:val="20"/>
        </w:rPr>
        <w:t xml:space="preserve">                                           C </w:t>
      </w:r>
      <w:r w:rsidRPr="003E0704">
        <w:rPr>
          <w:b/>
          <w:color w:val="000000"/>
          <w:szCs w:val="20"/>
          <w:vertAlign w:val="subscript"/>
        </w:rPr>
        <w:t>min</w:t>
      </w:r>
    </w:p>
    <w:p w14:paraId="5FFBC309" w14:textId="4C3CB9FD" w:rsidR="00C610C3" w:rsidRPr="003E0704" w:rsidRDefault="00C610C3" w:rsidP="00912A11">
      <w:pPr>
        <w:rPr>
          <w:b/>
          <w:color w:val="000000"/>
          <w:szCs w:val="20"/>
          <w:vertAlign w:val="superscript"/>
        </w:rPr>
      </w:pPr>
      <w:r w:rsidRPr="003E0704">
        <w:rPr>
          <w:noProof/>
          <w:color w:val="000000"/>
          <w:szCs w:val="20"/>
        </w:rPr>
        <mc:AlternateContent>
          <mc:Choice Requires="wps">
            <w:drawing>
              <wp:anchor distT="4294967295" distB="4294967295" distL="114300" distR="114300" simplePos="0" relativeHeight="251659264" behindDoc="0" locked="0" layoutInCell="1" allowOverlap="1" wp14:anchorId="4BDE4B12" wp14:editId="56EC8F27">
                <wp:simplePos x="0" y="0"/>
                <wp:positionH relativeFrom="column">
                  <wp:posOffset>1546860</wp:posOffset>
                </wp:positionH>
                <wp:positionV relativeFrom="paragraph">
                  <wp:posOffset>75564</wp:posOffset>
                </wp:positionV>
                <wp:extent cx="36639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174A5C"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" strokeweight=".26mm">
                <v:stroke joinstyle="miter"/>
              </v:line>
            </w:pict>
          </mc:Fallback>
        </mc:AlternateContent>
      </w:r>
      <w:r w:rsidRPr="003E0704">
        <w:rPr>
          <w:b/>
          <w:color w:val="000000"/>
          <w:szCs w:val="20"/>
        </w:rPr>
        <w:t xml:space="preserve">                                 X =                 </w:t>
      </w:r>
      <w:r w:rsidRPr="003E0704">
        <w:rPr>
          <w:b/>
          <w:color w:val="000000"/>
          <w:szCs w:val="20"/>
          <w:vertAlign w:val="superscript"/>
        </w:rPr>
        <w:t xml:space="preserve">x </w:t>
      </w:r>
      <w:r w:rsidRPr="003E0704">
        <w:rPr>
          <w:b/>
          <w:color w:val="000000"/>
          <w:szCs w:val="20"/>
        </w:rPr>
        <w:t>60 pkt</w:t>
      </w:r>
    </w:p>
    <w:p w14:paraId="587609F5" w14:textId="77777777" w:rsidR="00C610C3" w:rsidRPr="003E0704" w:rsidRDefault="00C610C3" w:rsidP="00912A11">
      <w:pPr>
        <w:rPr>
          <w:b/>
          <w:color w:val="000000"/>
          <w:szCs w:val="20"/>
          <w:vertAlign w:val="subscript"/>
        </w:rPr>
      </w:pPr>
      <w:r w:rsidRPr="003E0704">
        <w:rPr>
          <w:b/>
          <w:color w:val="000000"/>
          <w:szCs w:val="20"/>
        </w:rPr>
        <w:t xml:space="preserve">                                            C </w:t>
      </w:r>
      <w:r w:rsidRPr="003E0704">
        <w:rPr>
          <w:b/>
          <w:color w:val="000000"/>
          <w:szCs w:val="20"/>
          <w:vertAlign w:val="subscript"/>
        </w:rPr>
        <w:t>O</w:t>
      </w:r>
    </w:p>
    <w:p w14:paraId="1D673B98" w14:textId="77777777" w:rsidR="0048044D" w:rsidRPr="003E0704" w:rsidRDefault="00D56952" w:rsidP="00912A11">
      <w:pPr>
        <w:rPr>
          <w:bCs/>
          <w:color w:val="000000"/>
          <w:szCs w:val="20"/>
        </w:rPr>
      </w:pPr>
      <w:r w:rsidRPr="003E0704">
        <w:rPr>
          <w:bCs/>
          <w:color w:val="000000"/>
          <w:szCs w:val="20"/>
        </w:rPr>
        <w:tab/>
      </w:r>
    </w:p>
    <w:p w14:paraId="4368E61A" w14:textId="1C65E99F" w:rsidR="00C610C3" w:rsidRPr="003E0704" w:rsidRDefault="0048044D" w:rsidP="00912A11">
      <w:pPr>
        <w:rPr>
          <w:bCs/>
          <w:color w:val="000000"/>
          <w:szCs w:val="20"/>
        </w:rPr>
      </w:pPr>
      <w:r w:rsidRPr="003E0704">
        <w:rPr>
          <w:bCs/>
          <w:color w:val="000000"/>
          <w:szCs w:val="20"/>
        </w:rPr>
        <w:tab/>
      </w:r>
      <w:r w:rsidR="00C610C3" w:rsidRPr="003E0704">
        <w:rPr>
          <w:bCs/>
          <w:color w:val="000000"/>
          <w:szCs w:val="20"/>
        </w:rPr>
        <w:t>gdzie:</w:t>
      </w:r>
    </w:p>
    <w:p w14:paraId="26847144" w14:textId="419FD180" w:rsidR="00DC3DB8" w:rsidRPr="00DC3DB8" w:rsidRDefault="00DC3DB8" w:rsidP="00912A11">
      <w:pPr>
        <w:ind w:left="720"/>
        <w:rPr>
          <w:bCs/>
          <w:color w:val="000000"/>
          <w:szCs w:val="20"/>
          <w:lang w:val="pl"/>
        </w:rPr>
      </w:pPr>
      <w:r w:rsidRPr="00DC3DB8">
        <w:rPr>
          <w:bCs/>
          <w:color w:val="000000"/>
          <w:szCs w:val="20"/>
          <w:lang w:val="pl"/>
        </w:rPr>
        <w:t>X – ilość punktów uzyskana przez daną ofertę w danej czę</w:t>
      </w:r>
      <w:r>
        <w:rPr>
          <w:bCs/>
          <w:color w:val="000000"/>
          <w:szCs w:val="20"/>
          <w:lang w:val="pl"/>
        </w:rPr>
        <w:t>ś</w:t>
      </w:r>
      <w:r w:rsidRPr="00DC3DB8">
        <w:rPr>
          <w:bCs/>
          <w:color w:val="000000"/>
          <w:szCs w:val="20"/>
          <w:lang w:val="pl"/>
        </w:rPr>
        <w:t xml:space="preserve">ci w kryterium </w:t>
      </w:r>
      <w:r w:rsidRPr="00DC3DB8">
        <w:rPr>
          <w:b/>
          <w:i/>
          <w:iCs/>
          <w:color w:val="000000"/>
          <w:szCs w:val="20"/>
          <w:lang w:val="pl"/>
        </w:rPr>
        <w:t xml:space="preserve">Cena </w:t>
      </w:r>
      <w:r w:rsidRPr="00DC3DB8">
        <w:rPr>
          <w:bCs/>
          <w:color w:val="000000"/>
          <w:szCs w:val="20"/>
          <w:lang w:val="pl"/>
        </w:rPr>
        <w:t xml:space="preserve"> podczas oceny przez komisję przetargową</w:t>
      </w:r>
    </w:p>
    <w:p w14:paraId="41F9F526" w14:textId="77777777" w:rsidR="00DC3DB8" w:rsidRPr="00DC3DB8" w:rsidRDefault="00DC3DB8" w:rsidP="00912A11">
      <w:pPr>
        <w:ind w:left="720"/>
        <w:rPr>
          <w:bCs/>
          <w:color w:val="000000"/>
          <w:szCs w:val="20"/>
          <w:lang w:val="pl"/>
        </w:rPr>
      </w:pPr>
      <w:r w:rsidRPr="00DC3DB8">
        <w:rPr>
          <w:bCs/>
          <w:color w:val="000000"/>
          <w:szCs w:val="20"/>
          <w:lang w:val="pl"/>
        </w:rPr>
        <w:t>C min – najniższa cena spośród ofert w danej części niepodlegających odrzuceniu i złożonych przez Wykonawców, którzy nie podlegali wykluczeniu w danym etapie badania i oceny ofert</w:t>
      </w:r>
    </w:p>
    <w:p w14:paraId="2D3E9C88" w14:textId="77777777" w:rsidR="00DC3DB8" w:rsidRPr="00DC3DB8" w:rsidRDefault="00DC3DB8" w:rsidP="00912A11">
      <w:pPr>
        <w:rPr>
          <w:bCs/>
          <w:color w:val="000000"/>
          <w:szCs w:val="20"/>
          <w:lang w:val="pl"/>
        </w:rPr>
      </w:pPr>
      <w:r w:rsidRPr="00DC3DB8">
        <w:rPr>
          <w:bCs/>
          <w:color w:val="000000"/>
          <w:szCs w:val="20"/>
          <w:lang w:val="pl"/>
        </w:rPr>
        <w:tab/>
        <w:t>Co – cena ocenianej oferty w danej części</w:t>
      </w:r>
    </w:p>
    <w:p w14:paraId="1F0D89A5" w14:textId="0A9392B8" w:rsidR="00D56952" w:rsidRPr="003E0704" w:rsidRDefault="00D56952" w:rsidP="00912A11">
      <w:pPr>
        <w:rPr>
          <w:b/>
          <w:bCs/>
          <w:iCs/>
          <w:color w:val="000000"/>
          <w:szCs w:val="20"/>
        </w:rPr>
      </w:pPr>
      <w:r w:rsidRPr="003E0704">
        <w:rPr>
          <w:b/>
          <w:bCs/>
          <w:iCs/>
          <w:color w:val="000000"/>
          <w:szCs w:val="20"/>
        </w:rPr>
        <w:tab/>
      </w:r>
      <w:r w:rsidR="00C610C3" w:rsidRPr="003E0704">
        <w:rPr>
          <w:b/>
          <w:bCs/>
          <w:iCs/>
          <w:color w:val="000000"/>
          <w:szCs w:val="20"/>
        </w:rPr>
        <w:t>Wykonawca może uzyskać maksymalnie 60 punktów w kryterium „cena”.</w:t>
      </w:r>
    </w:p>
    <w:p w14:paraId="483AEEAF" w14:textId="78BD18F8" w:rsidR="00D52696" w:rsidRPr="003E0704" w:rsidRDefault="00D52696" w:rsidP="00912A11">
      <w:pPr>
        <w:rPr>
          <w:b/>
          <w:bCs/>
          <w:iCs/>
          <w:color w:val="000000"/>
          <w:szCs w:val="20"/>
        </w:rPr>
      </w:pPr>
    </w:p>
    <w:p w14:paraId="3725827B" w14:textId="7BAA91F1" w:rsidR="001C1AFC" w:rsidRPr="003E0704" w:rsidRDefault="00C610C3" w:rsidP="00912A11">
      <w:pPr>
        <w:ind w:left="426"/>
        <w:rPr>
          <w:b/>
          <w:bCs/>
          <w:iCs/>
          <w:color w:val="000000"/>
          <w:szCs w:val="20"/>
        </w:rPr>
      </w:pPr>
      <w:r w:rsidRPr="003E0704">
        <w:rPr>
          <w:b/>
          <w:bCs/>
          <w:iCs/>
          <w:color w:val="000000"/>
          <w:szCs w:val="20"/>
        </w:rPr>
        <w:t>Kryterium: „gwarancja” – znaczenie 40</w:t>
      </w:r>
      <w:r w:rsidR="00CF6420" w:rsidRPr="003E0704">
        <w:rPr>
          <w:b/>
          <w:bCs/>
          <w:iCs/>
          <w:color w:val="000000"/>
          <w:szCs w:val="20"/>
        </w:rPr>
        <w:t xml:space="preserve"> pkt</w:t>
      </w:r>
    </w:p>
    <w:p w14:paraId="7C9E4BDA" w14:textId="53AD370B" w:rsidR="00C610C3" w:rsidRPr="003E0704" w:rsidRDefault="00C610C3" w:rsidP="00912A11">
      <w:pPr>
        <w:ind w:left="426"/>
        <w:rPr>
          <w:b/>
          <w:bCs/>
          <w:iCs/>
          <w:color w:val="000000"/>
          <w:szCs w:val="20"/>
        </w:rPr>
      </w:pPr>
      <w:r w:rsidRPr="003E0704">
        <w:rPr>
          <w:b/>
          <w:bCs/>
          <w:iCs/>
          <w:color w:val="000000"/>
          <w:szCs w:val="20"/>
        </w:rPr>
        <w:t xml:space="preserve"> </w:t>
      </w:r>
    </w:p>
    <w:p w14:paraId="0A2A311F" w14:textId="51EEC4EC" w:rsidR="001C1AFC" w:rsidRPr="003E0704" w:rsidRDefault="001C1AFC" w:rsidP="00912A11">
      <w:pPr>
        <w:ind w:left="426"/>
        <w:jc w:val="both"/>
        <w:rPr>
          <w:color w:val="000000"/>
          <w:szCs w:val="20"/>
        </w:rPr>
      </w:pPr>
      <w:r w:rsidRPr="003E0704">
        <w:rPr>
          <w:color w:val="000000"/>
          <w:szCs w:val="20"/>
        </w:rPr>
        <w:t xml:space="preserve">Przez gwarancję należy rozumieć oferowany przez Wykonawcę okres gwarancji jakości na przedmiot zamówienia (liczony w miesiącach), licząc od daty odbioru ostatecznego (końcowego). </w:t>
      </w:r>
    </w:p>
    <w:p w14:paraId="1E0E045C" w14:textId="77777777" w:rsidR="001C1AFC" w:rsidRPr="003E0704" w:rsidRDefault="001C1AFC" w:rsidP="00912A11">
      <w:pPr>
        <w:ind w:left="426"/>
        <w:jc w:val="both"/>
        <w:rPr>
          <w:color w:val="000000"/>
          <w:szCs w:val="20"/>
        </w:rPr>
      </w:pPr>
    </w:p>
    <w:p w14:paraId="5FD0F470" w14:textId="1621453D" w:rsidR="00C610C3" w:rsidRPr="003E0704" w:rsidRDefault="00C610C3" w:rsidP="00912A11">
      <w:pPr>
        <w:ind w:left="426"/>
        <w:jc w:val="both"/>
        <w:rPr>
          <w:color w:val="000000"/>
          <w:szCs w:val="20"/>
        </w:rPr>
      </w:pPr>
      <w:r w:rsidRPr="003E0704">
        <w:rPr>
          <w:color w:val="000000"/>
          <w:szCs w:val="20"/>
        </w:rPr>
        <w:t>Ocena punktowa w kryterium „gwarancja” dokonana zostanie na podstawie okresu gwarancji</w:t>
      </w:r>
      <w:r w:rsidR="001C1AFC" w:rsidRPr="003E0704">
        <w:rPr>
          <w:color w:val="000000"/>
          <w:szCs w:val="20"/>
        </w:rPr>
        <w:t xml:space="preserve"> </w:t>
      </w:r>
      <w:r w:rsidRPr="003E0704">
        <w:rPr>
          <w:color w:val="000000"/>
          <w:szCs w:val="20"/>
        </w:rPr>
        <w:t>jakości na przedmiot zamówienia (liczonego w miesiącach), licząc od daty odbioru ostatecznego (końcowego), wskazanego przez Wykonawcę w ofercie i przeliczonego według poniższego</w:t>
      </w:r>
      <w:r w:rsidR="001C1AFC" w:rsidRPr="003E0704">
        <w:rPr>
          <w:color w:val="000000"/>
          <w:szCs w:val="20"/>
        </w:rPr>
        <w:t xml:space="preserve"> </w:t>
      </w:r>
      <w:r w:rsidRPr="003E0704">
        <w:rPr>
          <w:color w:val="000000"/>
          <w:szCs w:val="20"/>
        </w:rPr>
        <w:t>wzoru:</w:t>
      </w:r>
    </w:p>
    <w:p w14:paraId="6E3E4B78" w14:textId="77777777" w:rsidR="00C610C3" w:rsidRPr="003E0704" w:rsidRDefault="00C610C3" w:rsidP="00912A11">
      <w:pPr>
        <w:rPr>
          <w:b/>
          <w:bCs/>
          <w:iCs/>
          <w:color w:val="000000"/>
          <w:szCs w:val="20"/>
          <w:u w:val="single"/>
        </w:rPr>
      </w:pPr>
    </w:p>
    <w:p w14:paraId="66E2322D" w14:textId="1601A90A" w:rsidR="00C610C3" w:rsidRPr="0041667E" w:rsidRDefault="00C610C3" w:rsidP="00912A11">
      <w:pPr>
        <w:rPr>
          <w:b/>
          <w:color w:val="FF0000"/>
          <w:szCs w:val="20"/>
          <w:vertAlign w:val="subscript"/>
        </w:rPr>
      </w:pPr>
      <w:r w:rsidRPr="0041667E">
        <w:rPr>
          <w:b/>
          <w:color w:val="FF0000"/>
          <w:szCs w:val="20"/>
        </w:rPr>
        <w:t xml:space="preserve">                                          Gb-</w:t>
      </w:r>
      <w:r w:rsidR="0041667E" w:rsidRPr="0041667E">
        <w:rPr>
          <w:b/>
          <w:color w:val="FF0000"/>
          <w:szCs w:val="20"/>
        </w:rPr>
        <w:t>48</w:t>
      </w:r>
    </w:p>
    <w:p w14:paraId="0EABE4A8" w14:textId="6A508D70" w:rsidR="00C610C3" w:rsidRPr="0041667E" w:rsidRDefault="00C610C3" w:rsidP="00912A11">
      <w:pPr>
        <w:rPr>
          <w:b/>
          <w:color w:val="FF0000"/>
          <w:szCs w:val="20"/>
          <w:vertAlign w:val="superscript"/>
        </w:rPr>
      </w:pPr>
      <w:r w:rsidRPr="0041667E">
        <w:rPr>
          <w:noProof/>
          <w:color w:val="FF0000"/>
          <w:szCs w:val="20"/>
        </w:rPr>
        <mc:AlternateContent>
          <mc:Choice Requires="wps">
            <w:drawing>
              <wp:anchor distT="4294967295" distB="4294967295" distL="114300" distR="114300" simplePos="0" relativeHeight="251660288" behindDoc="0" locked="0" layoutInCell="1" allowOverlap="1" wp14:anchorId="29F2CDA1" wp14:editId="395AC551">
                <wp:simplePos x="0" y="0"/>
                <wp:positionH relativeFrom="column">
                  <wp:posOffset>1546860</wp:posOffset>
                </wp:positionH>
                <wp:positionV relativeFrom="paragraph">
                  <wp:posOffset>75564</wp:posOffset>
                </wp:positionV>
                <wp:extent cx="366395" cy="0"/>
                <wp:effectExtent l="0" t="0" r="0"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CA281A" id="Łącznik prosty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" strokeweight=".26mm">
                <v:stroke joinstyle="miter"/>
              </v:line>
            </w:pict>
          </mc:Fallback>
        </mc:AlternateContent>
      </w:r>
      <w:r w:rsidRPr="0041667E">
        <w:rPr>
          <w:b/>
          <w:color w:val="FF0000"/>
          <w:szCs w:val="20"/>
        </w:rPr>
        <w:t xml:space="preserve">                                 G =                 </w:t>
      </w:r>
      <w:r w:rsidRPr="0041667E">
        <w:rPr>
          <w:b/>
          <w:color w:val="FF0000"/>
          <w:szCs w:val="20"/>
          <w:vertAlign w:val="superscript"/>
        </w:rPr>
        <w:t xml:space="preserve">x </w:t>
      </w:r>
      <w:r w:rsidRPr="0041667E">
        <w:rPr>
          <w:b/>
          <w:color w:val="FF0000"/>
          <w:szCs w:val="20"/>
        </w:rPr>
        <w:t xml:space="preserve"> 40 pkt</w:t>
      </w:r>
    </w:p>
    <w:p w14:paraId="736FC19E" w14:textId="2CC93858" w:rsidR="00C610C3" w:rsidRPr="0041667E" w:rsidRDefault="00C610C3" w:rsidP="00912A11">
      <w:pPr>
        <w:rPr>
          <w:b/>
          <w:color w:val="FF0000"/>
          <w:szCs w:val="20"/>
          <w:vertAlign w:val="subscript"/>
        </w:rPr>
      </w:pPr>
      <w:r w:rsidRPr="0041667E">
        <w:rPr>
          <w:b/>
          <w:color w:val="FF0000"/>
          <w:szCs w:val="20"/>
        </w:rPr>
        <w:t xml:space="preserve">                                            </w:t>
      </w:r>
      <w:r w:rsidR="0041667E" w:rsidRPr="0041667E">
        <w:rPr>
          <w:b/>
          <w:color w:val="FF0000"/>
          <w:szCs w:val="20"/>
        </w:rPr>
        <w:t>12</w:t>
      </w:r>
    </w:p>
    <w:p w14:paraId="7CA9CB3C" w14:textId="77777777" w:rsidR="00252B4E" w:rsidRPr="003E0704" w:rsidRDefault="00252B4E" w:rsidP="00912A11">
      <w:pPr>
        <w:ind w:firstLine="720"/>
        <w:rPr>
          <w:bCs/>
          <w:color w:val="000000"/>
          <w:szCs w:val="20"/>
        </w:rPr>
      </w:pPr>
    </w:p>
    <w:p w14:paraId="2C07E182" w14:textId="77777777" w:rsidR="00DC3DB8" w:rsidRPr="00413E25" w:rsidRDefault="00DC3DB8" w:rsidP="00912A11">
      <w:pPr>
        <w:ind w:left="720"/>
        <w:rPr>
          <w:bCs/>
          <w:color w:val="000000"/>
          <w:szCs w:val="20"/>
        </w:rPr>
      </w:pPr>
      <w:r w:rsidRPr="00413E25">
        <w:rPr>
          <w:bCs/>
          <w:color w:val="000000"/>
          <w:szCs w:val="20"/>
        </w:rPr>
        <w:lastRenderedPageBreak/>
        <w:t xml:space="preserve">G – ilość punktów uzyskana przez daną ofertę w danej części w kryterium </w:t>
      </w:r>
      <w:r w:rsidRPr="00413E25">
        <w:rPr>
          <w:b/>
          <w:i/>
          <w:iCs/>
          <w:color w:val="000000"/>
          <w:szCs w:val="20"/>
        </w:rPr>
        <w:t xml:space="preserve">Gwarancja </w:t>
      </w:r>
      <w:r w:rsidRPr="00413E25">
        <w:rPr>
          <w:bCs/>
          <w:color w:val="000000"/>
          <w:szCs w:val="20"/>
        </w:rPr>
        <w:t xml:space="preserve"> podczas oceny przez komisję przetargową </w:t>
      </w:r>
    </w:p>
    <w:p w14:paraId="09EDA3E4" w14:textId="5C8BBB7E" w:rsidR="00C610C3" w:rsidRPr="003E0704" w:rsidRDefault="00C610C3" w:rsidP="00912A11">
      <w:pPr>
        <w:ind w:left="720"/>
        <w:rPr>
          <w:bCs/>
          <w:color w:val="000000"/>
          <w:szCs w:val="20"/>
        </w:rPr>
      </w:pPr>
      <w:r w:rsidRPr="003E0704">
        <w:rPr>
          <w:bCs/>
          <w:color w:val="000000"/>
          <w:szCs w:val="20"/>
        </w:rPr>
        <w:t>Gb – okres gwarancji badanej oferty (w miesiącach)</w:t>
      </w:r>
    </w:p>
    <w:p w14:paraId="7CB5057E" w14:textId="6F142E75" w:rsidR="00C610C3" w:rsidRPr="003E0704" w:rsidRDefault="00D56952" w:rsidP="00912A11">
      <w:pPr>
        <w:jc w:val="both"/>
        <w:rPr>
          <w:b/>
          <w:i/>
          <w:color w:val="000000"/>
          <w:sz w:val="16"/>
          <w:szCs w:val="16"/>
        </w:rPr>
      </w:pPr>
      <w:r w:rsidRPr="003E0704">
        <w:rPr>
          <w:i/>
          <w:color w:val="000000"/>
          <w:sz w:val="16"/>
          <w:szCs w:val="16"/>
        </w:rPr>
        <w:tab/>
      </w:r>
      <w:r w:rsidR="00C610C3" w:rsidRPr="003E0704">
        <w:rPr>
          <w:i/>
          <w:color w:val="000000"/>
          <w:sz w:val="16"/>
          <w:szCs w:val="16"/>
        </w:rPr>
        <w:t xml:space="preserve"> </w:t>
      </w:r>
    </w:p>
    <w:p w14:paraId="47A09E4C" w14:textId="0AB40A54" w:rsidR="00C610C3" w:rsidRPr="003E0704" w:rsidRDefault="00C610C3" w:rsidP="00912A11">
      <w:pPr>
        <w:ind w:left="426"/>
        <w:jc w:val="both"/>
        <w:rPr>
          <w:b/>
          <w:iCs/>
          <w:color w:val="000000"/>
          <w:szCs w:val="20"/>
        </w:rPr>
      </w:pPr>
      <w:r w:rsidRPr="0041667E">
        <w:rPr>
          <w:iCs/>
          <w:color w:val="FF0000"/>
          <w:szCs w:val="20"/>
        </w:rPr>
        <w:t xml:space="preserve">Minimalny, wymagany przez Zamawiającego okres gwarancji wynosi </w:t>
      </w:r>
      <w:r w:rsidR="0041667E" w:rsidRPr="0041667E">
        <w:rPr>
          <w:iCs/>
          <w:color w:val="FF0000"/>
          <w:szCs w:val="20"/>
        </w:rPr>
        <w:t>48</w:t>
      </w:r>
      <w:r w:rsidRPr="0041667E">
        <w:rPr>
          <w:iCs/>
          <w:color w:val="FF0000"/>
          <w:szCs w:val="20"/>
        </w:rPr>
        <w:t xml:space="preserve"> miesięcy. </w:t>
      </w:r>
      <w:r w:rsidRPr="003E0704">
        <w:rPr>
          <w:iCs/>
          <w:color w:val="000000"/>
          <w:szCs w:val="20"/>
        </w:rPr>
        <w:t>Zaoferowanie krótszego spowoduje odrzucenie oferty na podstawie art.</w:t>
      </w:r>
      <w:r w:rsidR="00A26858" w:rsidRPr="003E0704">
        <w:rPr>
          <w:iCs/>
          <w:color w:val="000000"/>
          <w:szCs w:val="20"/>
        </w:rPr>
        <w:t xml:space="preserve"> 226</w:t>
      </w:r>
      <w:r w:rsidRPr="003E0704">
        <w:rPr>
          <w:iCs/>
          <w:color w:val="000000"/>
          <w:szCs w:val="20"/>
        </w:rPr>
        <w:t xml:space="preserve"> ust.1 pkt </w:t>
      </w:r>
      <w:r w:rsidR="00A26858" w:rsidRPr="003E0704">
        <w:rPr>
          <w:iCs/>
          <w:color w:val="000000"/>
          <w:szCs w:val="20"/>
        </w:rPr>
        <w:t>5</w:t>
      </w:r>
      <w:r w:rsidRPr="003E0704">
        <w:rPr>
          <w:iCs/>
          <w:color w:val="000000"/>
          <w:szCs w:val="20"/>
        </w:rPr>
        <w:t xml:space="preserve"> ustawy</w:t>
      </w:r>
      <w:r w:rsidR="00A26858" w:rsidRPr="003E0704">
        <w:rPr>
          <w:iCs/>
          <w:color w:val="000000"/>
          <w:szCs w:val="20"/>
        </w:rPr>
        <w:t xml:space="preserve"> PZP</w:t>
      </w:r>
      <w:r w:rsidRPr="003E0704">
        <w:rPr>
          <w:iCs/>
          <w:color w:val="000000"/>
          <w:szCs w:val="20"/>
        </w:rPr>
        <w:t xml:space="preserve">. </w:t>
      </w:r>
    </w:p>
    <w:p w14:paraId="3EFF0225" w14:textId="77777777" w:rsidR="0069324A" w:rsidRPr="003E0704" w:rsidRDefault="0069324A" w:rsidP="00912A11">
      <w:pPr>
        <w:ind w:left="426"/>
        <w:jc w:val="both"/>
        <w:rPr>
          <w:iCs/>
          <w:color w:val="000000"/>
          <w:szCs w:val="20"/>
        </w:rPr>
      </w:pPr>
    </w:p>
    <w:p w14:paraId="77E59642" w14:textId="38095DB8" w:rsidR="00C610C3" w:rsidRPr="003E0704" w:rsidRDefault="00C610C3" w:rsidP="00912A11">
      <w:pPr>
        <w:ind w:left="426"/>
        <w:jc w:val="both"/>
        <w:rPr>
          <w:iCs/>
          <w:color w:val="000000"/>
          <w:szCs w:val="20"/>
        </w:rPr>
      </w:pPr>
      <w:r w:rsidRPr="0041667E">
        <w:rPr>
          <w:iCs/>
          <w:color w:val="FF0000"/>
          <w:szCs w:val="20"/>
        </w:rPr>
        <w:t xml:space="preserve">Maksymalny okres gwarancji wynosi </w:t>
      </w:r>
      <w:r w:rsidR="0041667E" w:rsidRPr="0041667E">
        <w:rPr>
          <w:iCs/>
          <w:color w:val="FF0000"/>
          <w:szCs w:val="20"/>
        </w:rPr>
        <w:t>60</w:t>
      </w:r>
      <w:r w:rsidRPr="0041667E">
        <w:rPr>
          <w:iCs/>
          <w:color w:val="FF0000"/>
          <w:szCs w:val="20"/>
        </w:rPr>
        <w:t xml:space="preserve"> miesięcy</w:t>
      </w:r>
      <w:r w:rsidRPr="003E0704">
        <w:rPr>
          <w:iCs/>
          <w:color w:val="000000"/>
          <w:szCs w:val="20"/>
        </w:rPr>
        <w:t xml:space="preserve">. </w:t>
      </w:r>
      <w:r w:rsidRPr="0041667E">
        <w:rPr>
          <w:iCs/>
          <w:color w:val="FF0000"/>
          <w:szCs w:val="20"/>
        </w:rPr>
        <w:t xml:space="preserve">W przypadku zaoferowania okresu gwarancji dłuższego niż </w:t>
      </w:r>
      <w:r w:rsidR="0041667E" w:rsidRPr="0041667E">
        <w:rPr>
          <w:iCs/>
          <w:color w:val="FF0000"/>
          <w:szCs w:val="20"/>
        </w:rPr>
        <w:t>60</w:t>
      </w:r>
      <w:r w:rsidRPr="0041667E">
        <w:rPr>
          <w:iCs/>
          <w:color w:val="FF0000"/>
          <w:szCs w:val="20"/>
        </w:rPr>
        <w:t xml:space="preserve"> miesięcy</w:t>
      </w:r>
      <w:r w:rsidRPr="003E0704">
        <w:rPr>
          <w:iCs/>
          <w:color w:val="000000"/>
          <w:szCs w:val="20"/>
        </w:rPr>
        <w:t xml:space="preserve">, Zamawiający przyzna 40 pkt w kryterium „gwarancja”, a do umowy zostanie przyjęty okres gwarancji wskazany przez Wykonawcę w ofercie. </w:t>
      </w:r>
    </w:p>
    <w:p w14:paraId="03B63E34" w14:textId="53417340" w:rsidR="0022518F" w:rsidRPr="003E0704" w:rsidRDefault="0022518F" w:rsidP="00912A11">
      <w:pPr>
        <w:ind w:left="426"/>
        <w:jc w:val="both"/>
        <w:rPr>
          <w:iCs/>
          <w:color w:val="000000"/>
          <w:szCs w:val="20"/>
        </w:rPr>
      </w:pPr>
    </w:p>
    <w:p w14:paraId="23F8A20A" w14:textId="20A7D25A" w:rsidR="0022518F" w:rsidRPr="003E0704" w:rsidRDefault="0022518F" w:rsidP="00912A11">
      <w:pPr>
        <w:ind w:left="426"/>
        <w:jc w:val="both"/>
        <w:rPr>
          <w:iCs/>
          <w:color w:val="000000"/>
          <w:szCs w:val="20"/>
        </w:rPr>
      </w:pPr>
      <w:r w:rsidRPr="003E0704">
        <w:rPr>
          <w:iCs/>
          <w:color w:val="000000"/>
          <w:szCs w:val="20"/>
        </w:rPr>
        <w:t xml:space="preserve">W przypadku niepodania w ofercie informacji na temat okresu gwarancji Zamawiający uzna, że Wykonawca zaoferował </w:t>
      </w:r>
      <w:r w:rsidRPr="0041667E">
        <w:rPr>
          <w:iCs/>
          <w:color w:val="FF0000"/>
          <w:szCs w:val="20"/>
        </w:rPr>
        <w:t xml:space="preserve">minimalny dopuszczalny okres gwarancji wynoszący </w:t>
      </w:r>
      <w:r w:rsidR="0041667E" w:rsidRPr="0041667E">
        <w:rPr>
          <w:iCs/>
          <w:color w:val="FF0000"/>
          <w:szCs w:val="20"/>
        </w:rPr>
        <w:t>48</w:t>
      </w:r>
      <w:r w:rsidRPr="0041667E">
        <w:rPr>
          <w:iCs/>
          <w:color w:val="FF0000"/>
          <w:szCs w:val="20"/>
        </w:rPr>
        <w:t xml:space="preserve"> miesięcy </w:t>
      </w:r>
      <w:r w:rsidRPr="003E0704">
        <w:rPr>
          <w:iCs/>
          <w:color w:val="000000"/>
          <w:szCs w:val="20"/>
        </w:rPr>
        <w:t>i zastosuje art. 223 ust. 2 pkt 3) ustawy niezwłocznie zawiadamiając o tym Wykonawcę, którego oferta została poprawiona, a następnie odpowiednio obliczy punktację w tym kryterium. W przypadku braku zgody Wykonawcy na poprawę, Zamawiający odrzuci ofertę.</w:t>
      </w:r>
    </w:p>
    <w:p w14:paraId="10EF34A5" w14:textId="43C361FA" w:rsidR="0022518F" w:rsidRPr="003E0704" w:rsidRDefault="0022518F" w:rsidP="00912A11">
      <w:pPr>
        <w:ind w:left="426"/>
        <w:jc w:val="both"/>
        <w:rPr>
          <w:iCs/>
          <w:color w:val="000000"/>
          <w:szCs w:val="20"/>
        </w:rPr>
      </w:pPr>
    </w:p>
    <w:p w14:paraId="6431FC8F" w14:textId="5B158E9B" w:rsidR="00C610C3" w:rsidRPr="003E0704" w:rsidRDefault="00C610C3" w:rsidP="00912A11">
      <w:pPr>
        <w:ind w:firstLine="426"/>
        <w:rPr>
          <w:b/>
          <w:bCs/>
          <w:iCs/>
          <w:color w:val="000000"/>
          <w:szCs w:val="20"/>
        </w:rPr>
      </w:pPr>
      <w:r w:rsidRPr="003E0704">
        <w:rPr>
          <w:b/>
          <w:bCs/>
          <w:iCs/>
          <w:color w:val="000000"/>
          <w:szCs w:val="20"/>
        </w:rPr>
        <w:t>Wykonawca może uzyskać maksymalnie 40 punktów w kryterium „gwarancja”.</w:t>
      </w:r>
    </w:p>
    <w:p w14:paraId="6CB2E0E6" w14:textId="77777777" w:rsidR="00C610C3" w:rsidRPr="003E0704" w:rsidRDefault="00C610C3" w:rsidP="00912A11">
      <w:pPr>
        <w:pStyle w:val="Akapitzlist"/>
        <w:tabs>
          <w:tab w:val="left" w:pos="284"/>
        </w:tabs>
        <w:ind w:left="0"/>
        <w:rPr>
          <w:rFonts w:ascii="Arial" w:hAnsi="Arial" w:cs="Arial"/>
          <w:b/>
          <w:bCs/>
          <w:iCs/>
          <w:color w:val="000000"/>
          <w:szCs w:val="20"/>
        </w:rPr>
      </w:pPr>
    </w:p>
    <w:p w14:paraId="256AC76D" w14:textId="129A4C2B" w:rsidR="00C610C3" w:rsidRPr="003E0704" w:rsidRDefault="00C610C3" w:rsidP="00912A11">
      <w:pPr>
        <w:pStyle w:val="Akapitzlist"/>
        <w:tabs>
          <w:tab w:val="left" w:pos="284"/>
        </w:tabs>
        <w:ind w:left="0"/>
        <w:jc w:val="center"/>
        <w:rPr>
          <w:rFonts w:ascii="Arial" w:hAnsi="Arial" w:cs="Arial"/>
          <w:b/>
          <w:bCs/>
          <w:iCs/>
          <w:color w:val="000000"/>
        </w:rPr>
      </w:pPr>
      <w:r w:rsidRPr="003E0704">
        <w:rPr>
          <w:rFonts w:ascii="Arial" w:hAnsi="Arial" w:cs="Arial"/>
          <w:b/>
          <w:bCs/>
          <w:iCs/>
          <w:color w:val="000000"/>
        </w:rPr>
        <w:t>Ocena końcowa oferty jest to suma punktów uzyskanych za kryterium „cena” i kryterium „gwarancja”. Wykonawca może uzyskać maksymalnie 100 pkt.</w:t>
      </w:r>
    </w:p>
    <w:p w14:paraId="787DA1A7" w14:textId="06AF69A6" w:rsidR="00D56952" w:rsidRPr="003E0704" w:rsidRDefault="00F05576" w:rsidP="00AA402D">
      <w:pPr>
        <w:numPr>
          <w:ilvl w:val="0"/>
          <w:numId w:val="49"/>
        </w:numPr>
        <w:spacing w:before="240"/>
        <w:ind w:left="360"/>
        <w:jc w:val="both"/>
        <w:rPr>
          <w:szCs w:val="20"/>
        </w:rPr>
      </w:pPr>
      <w:r w:rsidRPr="003E0704">
        <w:rPr>
          <w:szCs w:val="20"/>
        </w:rPr>
        <w:t>W toku badania i oceny ofert Zamawiający może żądać od Wykonawcy wyjaśnień dotyczących treści złożonej oferty, w tym zaoferowanej ceny.</w:t>
      </w:r>
    </w:p>
    <w:p w14:paraId="0000012D" w14:textId="6557E874" w:rsidR="00680AA1" w:rsidRPr="003E0704" w:rsidRDefault="00F05576" w:rsidP="00AA402D">
      <w:pPr>
        <w:numPr>
          <w:ilvl w:val="0"/>
          <w:numId w:val="49"/>
        </w:numPr>
        <w:spacing w:before="240"/>
        <w:ind w:left="360"/>
        <w:jc w:val="both"/>
        <w:rPr>
          <w:szCs w:val="20"/>
        </w:rPr>
      </w:pPr>
      <w:r w:rsidRPr="003E0704">
        <w:rPr>
          <w:szCs w:val="20"/>
        </w:rPr>
        <w:t>Zamawiający udzieli zamówienia Wykonawcy, którego oferta zostanie uznana za najkorzystniejszą.</w:t>
      </w:r>
    </w:p>
    <w:p w14:paraId="2625B38A" w14:textId="7575015E" w:rsidR="005A3B71" w:rsidRDefault="00F05576" w:rsidP="00912A11">
      <w:pPr>
        <w:pStyle w:val="Nagwek2"/>
        <w:jc w:val="both"/>
        <w:rPr>
          <w:b w:val="0"/>
          <w:bCs/>
          <w:szCs w:val="28"/>
        </w:rPr>
      </w:pPr>
      <w:bookmarkStart w:id="37" w:name="_jdd1gpfct9cq" w:colFirst="0" w:colLast="0"/>
      <w:bookmarkEnd w:id="37"/>
      <w:r w:rsidRPr="003E0704">
        <w:rPr>
          <w:bCs/>
          <w:szCs w:val="28"/>
        </w:rPr>
        <w:t xml:space="preserve">XX. </w:t>
      </w:r>
      <w:r w:rsidR="005F7B68" w:rsidRPr="005F7B68">
        <w:rPr>
          <w:bCs/>
          <w:szCs w:val="28"/>
        </w:rPr>
        <w:t>Negocjacje w celu ulepszenia treści ofert</w:t>
      </w:r>
    </w:p>
    <w:p w14:paraId="20CBB510" w14:textId="47391AC3" w:rsidR="005F7B68" w:rsidRDefault="005F7B68" w:rsidP="00AA402D">
      <w:pPr>
        <w:numPr>
          <w:ilvl w:val="0"/>
          <w:numId w:val="58"/>
        </w:numPr>
        <w:spacing w:before="240"/>
        <w:jc w:val="both"/>
        <w:rPr>
          <w:szCs w:val="20"/>
        </w:rPr>
      </w:pPr>
      <w:r w:rsidRPr="005F7B68">
        <w:rPr>
          <w:szCs w:val="20"/>
        </w:rPr>
        <w:t xml:space="preserve">Zamawiający przewiduje wybór najkorzystniejszej oferty </w:t>
      </w:r>
      <w:r w:rsidR="00DC3DB8">
        <w:rPr>
          <w:szCs w:val="20"/>
        </w:rPr>
        <w:t xml:space="preserve">dla każdej z części </w:t>
      </w:r>
      <w:r w:rsidRPr="005F7B68">
        <w:rPr>
          <w:szCs w:val="20"/>
        </w:rPr>
        <w:t>z możliwością prowadzenia</w:t>
      </w:r>
      <w:r>
        <w:rPr>
          <w:szCs w:val="20"/>
        </w:rPr>
        <w:t xml:space="preserve"> </w:t>
      </w:r>
      <w:r w:rsidRPr="005F7B68">
        <w:rPr>
          <w:szCs w:val="20"/>
        </w:rPr>
        <w:t>negocjacji w celu ulepszenia treści złożonych ofert w ramach kryteriów oceny ofert</w:t>
      </w:r>
      <w:r>
        <w:rPr>
          <w:szCs w:val="20"/>
        </w:rPr>
        <w:t xml:space="preserve"> </w:t>
      </w:r>
      <w:r w:rsidRPr="005F7B68">
        <w:rPr>
          <w:szCs w:val="20"/>
        </w:rPr>
        <w:t>wskazanych w rozdz. XI</w:t>
      </w:r>
      <w:r w:rsidR="00795731">
        <w:rPr>
          <w:szCs w:val="20"/>
        </w:rPr>
        <w:t>X</w:t>
      </w:r>
      <w:r w:rsidRPr="005F7B68">
        <w:rPr>
          <w:szCs w:val="20"/>
        </w:rPr>
        <w:t xml:space="preserve"> SWZ.</w:t>
      </w:r>
    </w:p>
    <w:p w14:paraId="34A8F39A" w14:textId="670B2B31" w:rsidR="005F7B68" w:rsidRPr="00795731" w:rsidRDefault="005F7B68" w:rsidP="00AA402D">
      <w:pPr>
        <w:numPr>
          <w:ilvl w:val="0"/>
          <w:numId w:val="58"/>
        </w:numPr>
        <w:spacing w:before="240"/>
        <w:jc w:val="both"/>
        <w:rPr>
          <w:szCs w:val="20"/>
        </w:rPr>
      </w:pPr>
      <w:r w:rsidRPr="00795731">
        <w:rPr>
          <w:szCs w:val="20"/>
        </w:rPr>
        <w:t>Zamawiający przewiduje możliwość ograniczenia liczby Wykonawców, których zaprosi do</w:t>
      </w:r>
      <w:r w:rsidR="00795731">
        <w:rPr>
          <w:szCs w:val="20"/>
        </w:rPr>
        <w:t xml:space="preserve"> </w:t>
      </w:r>
      <w:r w:rsidRPr="00795731">
        <w:rPr>
          <w:szCs w:val="20"/>
        </w:rPr>
        <w:t>negocjacji</w:t>
      </w:r>
      <w:r w:rsidR="00DC3DB8">
        <w:rPr>
          <w:szCs w:val="20"/>
        </w:rPr>
        <w:t xml:space="preserve"> dla każdej z części</w:t>
      </w:r>
      <w:r w:rsidRPr="00795731">
        <w:rPr>
          <w:szCs w:val="20"/>
        </w:rPr>
        <w:t>. Zaproszonych zostanie nie więcej niż trzech Wykonawców, których oferty</w:t>
      </w:r>
      <w:r w:rsidR="00795731">
        <w:rPr>
          <w:szCs w:val="20"/>
        </w:rPr>
        <w:t xml:space="preserve"> </w:t>
      </w:r>
      <w:r w:rsidRPr="00795731">
        <w:rPr>
          <w:szCs w:val="20"/>
        </w:rPr>
        <w:t>uzyskają najwyższą punktację przy zastosowaniu wszystkich kryteriów oceny ofert</w:t>
      </w:r>
      <w:r w:rsidR="00795731">
        <w:rPr>
          <w:szCs w:val="20"/>
        </w:rPr>
        <w:t xml:space="preserve"> </w:t>
      </w:r>
      <w:r w:rsidRPr="00795731">
        <w:rPr>
          <w:szCs w:val="20"/>
        </w:rPr>
        <w:t>wskazanych w rozdz</w:t>
      </w:r>
      <w:r w:rsidR="00394A67">
        <w:rPr>
          <w:szCs w:val="20"/>
        </w:rPr>
        <w:t>.</w:t>
      </w:r>
      <w:r w:rsidRPr="00795731">
        <w:rPr>
          <w:szCs w:val="20"/>
        </w:rPr>
        <w:t xml:space="preserve"> XI</w:t>
      </w:r>
      <w:r w:rsidR="00A8252F">
        <w:rPr>
          <w:szCs w:val="20"/>
        </w:rPr>
        <w:t>X</w:t>
      </w:r>
      <w:r w:rsidRPr="00795731">
        <w:rPr>
          <w:szCs w:val="20"/>
        </w:rPr>
        <w:t xml:space="preserve"> SWZ.</w:t>
      </w:r>
    </w:p>
    <w:p w14:paraId="4F1C050C" w14:textId="77777777" w:rsidR="00D1548A" w:rsidRDefault="005F7B68" w:rsidP="00AA402D">
      <w:pPr>
        <w:numPr>
          <w:ilvl w:val="0"/>
          <w:numId w:val="58"/>
        </w:numPr>
        <w:spacing w:before="240"/>
        <w:jc w:val="both"/>
        <w:rPr>
          <w:szCs w:val="20"/>
        </w:rPr>
      </w:pPr>
      <w:r w:rsidRPr="00D1548A">
        <w:rPr>
          <w:szCs w:val="20"/>
        </w:rPr>
        <w:t>W przypadku gdy Zamawiający postanowi przeprowadzić negocjacje, poinformuje</w:t>
      </w:r>
      <w:r w:rsidR="00795731" w:rsidRPr="00D1548A">
        <w:rPr>
          <w:szCs w:val="20"/>
        </w:rPr>
        <w:t xml:space="preserve"> </w:t>
      </w:r>
      <w:r w:rsidRPr="00D1548A">
        <w:rPr>
          <w:szCs w:val="20"/>
        </w:rPr>
        <w:t>równocześnie wszystkich Wykonawców, którzy w odpowiedzi na ogłoszenie o zamówieniu</w:t>
      </w:r>
      <w:r w:rsidR="00D1548A">
        <w:rPr>
          <w:szCs w:val="20"/>
        </w:rPr>
        <w:t xml:space="preserve"> </w:t>
      </w:r>
      <w:r w:rsidRPr="00D1548A">
        <w:rPr>
          <w:szCs w:val="20"/>
        </w:rPr>
        <w:t>złożyli oferty, o Wykonawcach:</w:t>
      </w:r>
    </w:p>
    <w:p w14:paraId="539DD434" w14:textId="77777777" w:rsidR="00D1548A" w:rsidRDefault="005F7B68" w:rsidP="00AA402D">
      <w:pPr>
        <w:numPr>
          <w:ilvl w:val="1"/>
          <w:numId w:val="58"/>
        </w:numPr>
        <w:spacing w:before="240"/>
        <w:jc w:val="both"/>
        <w:rPr>
          <w:szCs w:val="20"/>
        </w:rPr>
      </w:pPr>
      <w:r w:rsidRPr="00D1548A">
        <w:rPr>
          <w:szCs w:val="20"/>
        </w:rPr>
        <w:t>których oferty nie zostały odrzucone, oraz punktacji przyznanej ofertom w każdym</w:t>
      </w:r>
      <w:r w:rsidR="00D1548A">
        <w:rPr>
          <w:szCs w:val="20"/>
        </w:rPr>
        <w:t xml:space="preserve"> </w:t>
      </w:r>
      <w:r w:rsidRPr="00D1548A">
        <w:rPr>
          <w:szCs w:val="20"/>
        </w:rPr>
        <w:t>kryterium oceny ofert i łącznej punktacji,</w:t>
      </w:r>
    </w:p>
    <w:p w14:paraId="2CBB0600" w14:textId="77777777" w:rsidR="00D1548A" w:rsidRDefault="005F7B68" w:rsidP="00AA402D">
      <w:pPr>
        <w:numPr>
          <w:ilvl w:val="1"/>
          <w:numId w:val="58"/>
        </w:numPr>
        <w:spacing w:before="240"/>
        <w:jc w:val="both"/>
        <w:rPr>
          <w:szCs w:val="20"/>
        </w:rPr>
      </w:pPr>
      <w:r w:rsidRPr="00D1548A">
        <w:rPr>
          <w:szCs w:val="20"/>
        </w:rPr>
        <w:t xml:space="preserve"> których oferty zostały odrzucone,</w:t>
      </w:r>
    </w:p>
    <w:p w14:paraId="09CF6FC2" w14:textId="070C941D" w:rsidR="005F7B68" w:rsidRPr="00D1548A" w:rsidRDefault="005F7B68" w:rsidP="00AA402D">
      <w:pPr>
        <w:numPr>
          <w:ilvl w:val="1"/>
          <w:numId w:val="58"/>
        </w:numPr>
        <w:spacing w:before="240"/>
        <w:jc w:val="both"/>
        <w:rPr>
          <w:szCs w:val="20"/>
        </w:rPr>
      </w:pPr>
      <w:r w:rsidRPr="00D1548A">
        <w:rPr>
          <w:szCs w:val="20"/>
        </w:rPr>
        <w:t>którzy nie zostali zakwalifikowani do negocjacji, oraz punktacji przyznanej ich</w:t>
      </w:r>
      <w:r w:rsidR="00D1548A">
        <w:rPr>
          <w:szCs w:val="20"/>
        </w:rPr>
        <w:t xml:space="preserve">  </w:t>
      </w:r>
      <w:r w:rsidRPr="00D1548A">
        <w:rPr>
          <w:szCs w:val="20"/>
        </w:rPr>
        <w:t>ofertom w każdym kryterium oceny ofert i łącznej punktacji, podając uzasadnienie</w:t>
      </w:r>
      <w:r w:rsidR="00D1548A">
        <w:rPr>
          <w:szCs w:val="20"/>
        </w:rPr>
        <w:t xml:space="preserve"> </w:t>
      </w:r>
      <w:r w:rsidRPr="00D1548A">
        <w:rPr>
          <w:szCs w:val="20"/>
        </w:rPr>
        <w:t>faktyczne i prawne.</w:t>
      </w:r>
    </w:p>
    <w:p w14:paraId="1F15EB8A" w14:textId="044F5209" w:rsidR="005F7B68" w:rsidRPr="00FF2A86" w:rsidRDefault="005F7B68" w:rsidP="00AA402D">
      <w:pPr>
        <w:numPr>
          <w:ilvl w:val="0"/>
          <w:numId w:val="58"/>
        </w:numPr>
        <w:spacing w:before="240"/>
        <w:jc w:val="both"/>
        <w:rPr>
          <w:szCs w:val="20"/>
        </w:rPr>
      </w:pPr>
      <w:r w:rsidRPr="005F7B68">
        <w:rPr>
          <w:szCs w:val="20"/>
        </w:rPr>
        <w:t>Wraz z informacją, o której mowa w pkt 3 powyżej, Zamawiający zaprosi jednocześnie</w:t>
      </w:r>
      <w:r w:rsidR="00D1548A">
        <w:rPr>
          <w:szCs w:val="20"/>
        </w:rPr>
        <w:t xml:space="preserve"> </w:t>
      </w:r>
      <w:r w:rsidRPr="00D1548A">
        <w:rPr>
          <w:szCs w:val="20"/>
        </w:rPr>
        <w:t xml:space="preserve">trzech Wykonawców, których oferty </w:t>
      </w:r>
      <w:r w:rsidR="00DC3DB8">
        <w:rPr>
          <w:szCs w:val="20"/>
        </w:rPr>
        <w:t xml:space="preserve">dla danej części </w:t>
      </w:r>
      <w:r w:rsidRPr="00D1548A">
        <w:rPr>
          <w:szCs w:val="20"/>
        </w:rPr>
        <w:t>spełniają w najwyższym stopniu kryteria oceny ofert, do</w:t>
      </w:r>
      <w:r w:rsidR="00FF2A86">
        <w:rPr>
          <w:szCs w:val="20"/>
        </w:rPr>
        <w:t xml:space="preserve"> </w:t>
      </w:r>
      <w:r w:rsidRPr="00FF2A86">
        <w:rPr>
          <w:szCs w:val="20"/>
        </w:rPr>
        <w:t>negocjacji ofert złożonych w odpowiedzi na ogłoszenie o zamówieniu.</w:t>
      </w:r>
    </w:p>
    <w:p w14:paraId="26F9C3D5" w14:textId="623B2370" w:rsidR="005F7B68" w:rsidRPr="005F7B68" w:rsidRDefault="005F7B68" w:rsidP="00AA402D">
      <w:pPr>
        <w:numPr>
          <w:ilvl w:val="0"/>
          <w:numId w:val="58"/>
        </w:numPr>
        <w:spacing w:before="240"/>
        <w:jc w:val="both"/>
        <w:rPr>
          <w:szCs w:val="20"/>
        </w:rPr>
      </w:pPr>
      <w:r w:rsidRPr="005F7B68">
        <w:rPr>
          <w:szCs w:val="20"/>
        </w:rPr>
        <w:lastRenderedPageBreak/>
        <w:t>Ofertę Wykonawcy niezaproszonego do negocjacji</w:t>
      </w:r>
      <w:r w:rsidR="00A12D5F">
        <w:rPr>
          <w:szCs w:val="20"/>
        </w:rPr>
        <w:t>, zgodnie z art. 289 ust. 2 ustawy Pzp,</w:t>
      </w:r>
      <w:r w:rsidRPr="005F7B68">
        <w:rPr>
          <w:szCs w:val="20"/>
        </w:rPr>
        <w:t xml:space="preserve"> uznaje się za odrzuconą.</w:t>
      </w:r>
    </w:p>
    <w:p w14:paraId="55ED575D" w14:textId="4ABF0641" w:rsidR="005F7B68" w:rsidRPr="00FF2A86" w:rsidRDefault="005F7B68" w:rsidP="00AA402D">
      <w:pPr>
        <w:numPr>
          <w:ilvl w:val="0"/>
          <w:numId w:val="58"/>
        </w:numPr>
        <w:spacing w:before="240"/>
        <w:jc w:val="both"/>
        <w:rPr>
          <w:szCs w:val="20"/>
        </w:rPr>
      </w:pPr>
      <w:r w:rsidRPr="005F7B68">
        <w:rPr>
          <w:szCs w:val="20"/>
        </w:rPr>
        <w:t>Zamawiający wskaże w zaproszeniu do negocjacji miejsce, termin i sposób prowadzenia</w:t>
      </w:r>
      <w:r w:rsidR="00FF2A86">
        <w:rPr>
          <w:szCs w:val="20"/>
        </w:rPr>
        <w:t xml:space="preserve"> </w:t>
      </w:r>
      <w:r w:rsidRPr="00FF2A86">
        <w:rPr>
          <w:szCs w:val="20"/>
        </w:rPr>
        <w:t>negocjacji, a także kryteria oceny ofert, w ramach których będą prowadzone negocjacje w</w:t>
      </w:r>
      <w:r w:rsidR="00FF2A86">
        <w:rPr>
          <w:szCs w:val="20"/>
        </w:rPr>
        <w:t xml:space="preserve"> </w:t>
      </w:r>
      <w:r w:rsidRPr="00FF2A86">
        <w:rPr>
          <w:szCs w:val="20"/>
        </w:rPr>
        <w:t>celu ulepszenia treści ofert.</w:t>
      </w:r>
    </w:p>
    <w:p w14:paraId="0D3D7EED" w14:textId="40AC6593" w:rsidR="005F7B68" w:rsidRPr="005F7B68" w:rsidRDefault="005F7B68" w:rsidP="00AA402D">
      <w:pPr>
        <w:numPr>
          <w:ilvl w:val="0"/>
          <w:numId w:val="58"/>
        </w:numPr>
        <w:spacing w:before="240"/>
        <w:jc w:val="both"/>
        <w:rPr>
          <w:szCs w:val="20"/>
        </w:rPr>
      </w:pPr>
      <w:r w:rsidRPr="005F7B68">
        <w:rPr>
          <w:szCs w:val="20"/>
        </w:rPr>
        <w:t>Negocjacje treści ofert:</w:t>
      </w:r>
    </w:p>
    <w:p w14:paraId="0B3B1268" w14:textId="212B6A29" w:rsidR="005F7B68" w:rsidRPr="00CC6D27" w:rsidRDefault="005F7B68" w:rsidP="00AA402D">
      <w:pPr>
        <w:pStyle w:val="Akapitzlist"/>
        <w:numPr>
          <w:ilvl w:val="1"/>
          <w:numId w:val="58"/>
        </w:numPr>
        <w:spacing w:before="240"/>
        <w:jc w:val="both"/>
        <w:rPr>
          <w:rFonts w:ascii="Arial" w:hAnsi="Arial" w:cs="Arial"/>
          <w:szCs w:val="20"/>
        </w:rPr>
      </w:pPr>
      <w:r w:rsidRPr="00CC6D27">
        <w:rPr>
          <w:rFonts w:ascii="Arial" w:hAnsi="Arial" w:cs="Arial"/>
          <w:szCs w:val="20"/>
        </w:rPr>
        <w:t>nie mogą prowadzić do zmiany treści SWZ,</w:t>
      </w:r>
    </w:p>
    <w:p w14:paraId="047F29E6" w14:textId="7C3FB233" w:rsidR="005F7B68" w:rsidRPr="00CC6D27" w:rsidRDefault="005F7B68" w:rsidP="00AA402D">
      <w:pPr>
        <w:pStyle w:val="Akapitzlist"/>
        <w:numPr>
          <w:ilvl w:val="1"/>
          <w:numId w:val="58"/>
        </w:numPr>
        <w:spacing w:before="240"/>
        <w:jc w:val="both"/>
        <w:rPr>
          <w:rFonts w:ascii="Arial" w:hAnsi="Arial" w:cs="Arial"/>
          <w:szCs w:val="20"/>
        </w:rPr>
      </w:pPr>
      <w:r w:rsidRPr="00CC6D27">
        <w:rPr>
          <w:rFonts w:ascii="Arial" w:hAnsi="Arial" w:cs="Arial"/>
          <w:szCs w:val="20"/>
        </w:rPr>
        <w:t>dotyczyć będą wyłącznie tych elementów treści ofert, które podlegają ocenie</w:t>
      </w:r>
      <w:r w:rsidR="00FF2A86" w:rsidRPr="00CC6D27">
        <w:rPr>
          <w:rFonts w:ascii="Arial" w:hAnsi="Arial" w:cs="Arial"/>
          <w:szCs w:val="20"/>
        </w:rPr>
        <w:t xml:space="preserve"> </w:t>
      </w:r>
      <w:r w:rsidRPr="00CC6D27">
        <w:rPr>
          <w:rFonts w:ascii="Arial" w:hAnsi="Arial" w:cs="Arial"/>
          <w:szCs w:val="20"/>
        </w:rPr>
        <w:t>w ramach kryteriów oceny ofert.</w:t>
      </w:r>
    </w:p>
    <w:p w14:paraId="40F4F423" w14:textId="51CC04E3" w:rsidR="005A3B71" w:rsidRPr="00CC6D27" w:rsidRDefault="005F7B68" w:rsidP="00AA402D">
      <w:pPr>
        <w:numPr>
          <w:ilvl w:val="0"/>
          <w:numId w:val="58"/>
        </w:numPr>
        <w:spacing w:before="240"/>
        <w:jc w:val="both"/>
        <w:rPr>
          <w:szCs w:val="20"/>
        </w:rPr>
      </w:pPr>
      <w:r w:rsidRPr="005F7B68">
        <w:rPr>
          <w:szCs w:val="20"/>
        </w:rPr>
        <w:t>Prowadzone negocjacje mają charakter poufny. Żadna ze Stron nie może, bez zgody</w:t>
      </w:r>
      <w:r w:rsidR="00825A1B">
        <w:rPr>
          <w:szCs w:val="20"/>
        </w:rPr>
        <w:t xml:space="preserve"> </w:t>
      </w:r>
      <w:r w:rsidRPr="00825A1B">
        <w:rPr>
          <w:szCs w:val="20"/>
        </w:rPr>
        <w:t>drugiej Strony, ujawniać informacji technicznych i handlowych związanych z negocjacjami.</w:t>
      </w:r>
      <w:r w:rsidR="00CC6D27">
        <w:rPr>
          <w:szCs w:val="20"/>
        </w:rPr>
        <w:t xml:space="preserve"> </w:t>
      </w:r>
      <w:r w:rsidRPr="00CC6D27">
        <w:rPr>
          <w:szCs w:val="20"/>
        </w:rPr>
        <w:t>Ewentualna zgoda jest udzielana w odniesieniu do konkretnych informacji i przed ich</w:t>
      </w:r>
      <w:r w:rsidR="00CC6D27">
        <w:rPr>
          <w:szCs w:val="20"/>
        </w:rPr>
        <w:t xml:space="preserve"> </w:t>
      </w:r>
      <w:r w:rsidRPr="00CC6D27">
        <w:rPr>
          <w:szCs w:val="20"/>
        </w:rPr>
        <w:t>ujawnieniem.</w:t>
      </w:r>
    </w:p>
    <w:p w14:paraId="65005977" w14:textId="060434C0" w:rsidR="005F7B68" w:rsidRPr="00CC6D27" w:rsidRDefault="005F7B68" w:rsidP="00AA402D">
      <w:pPr>
        <w:numPr>
          <w:ilvl w:val="0"/>
          <w:numId w:val="58"/>
        </w:numPr>
        <w:spacing w:before="240"/>
        <w:jc w:val="both"/>
        <w:rPr>
          <w:szCs w:val="20"/>
        </w:rPr>
      </w:pPr>
      <w:r w:rsidRPr="00CC6D27">
        <w:rPr>
          <w:szCs w:val="20"/>
        </w:rPr>
        <w:t>Po zakończeniu negocjacji Zamawiający poinformuje równocześnie wszystkich</w:t>
      </w:r>
      <w:r w:rsidR="00CC6D27" w:rsidRPr="00CC6D27">
        <w:rPr>
          <w:szCs w:val="20"/>
        </w:rPr>
        <w:t xml:space="preserve"> </w:t>
      </w:r>
      <w:r w:rsidRPr="00CC6D27">
        <w:rPr>
          <w:szCs w:val="20"/>
        </w:rPr>
        <w:t>Wykonawców, których oferty złożone w odpowiedzi na ogłoszenie o zamówieniu nie zostały</w:t>
      </w:r>
      <w:r w:rsidR="00CC6D27" w:rsidRPr="00CC6D27">
        <w:rPr>
          <w:szCs w:val="20"/>
        </w:rPr>
        <w:t xml:space="preserve"> </w:t>
      </w:r>
      <w:r w:rsidRPr="00CC6D27">
        <w:rPr>
          <w:szCs w:val="20"/>
        </w:rPr>
        <w:t>odrzucone, o zakończeniu negocjacji oraz zaprosi ich do składania ofert dodatkowych</w:t>
      </w:r>
      <w:r w:rsidR="00CC6D27">
        <w:rPr>
          <w:szCs w:val="20"/>
        </w:rPr>
        <w:t xml:space="preserve"> </w:t>
      </w:r>
      <w:r w:rsidRPr="00CC6D27">
        <w:rPr>
          <w:szCs w:val="20"/>
        </w:rPr>
        <w:t>wskazując</w:t>
      </w:r>
      <w:r w:rsidR="006F4516">
        <w:rPr>
          <w:szCs w:val="20"/>
        </w:rPr>
        <w:t xml:space="preserve"> co najmniej</w:t>
      </w:r>
      <w:r w:rsidRPr="00CC6D27">
        <w:rPr>
          <w:szCs w:val="20"/>
        </w:rPr>
        <w:t>:</w:t>
      </w:r>
    </w:p>
    <w:p w14:paraId="796EF51B" w14:textId="3C8F6CAD" w:rsidR="005F7B68" w:rsidRPr="00CC6D27" w:rsidRDefault="005F7B68" w:rsidP="00AA402D">
      <w:pPr>
        <w:numPr>
          <w:ilvl w:val="1"/>
          <w:numId w:val="58"/>
        </w:numPr>
        <w:spacing w:before="240"/>
        <w:jc w:val="both"/>
        <w:rPr>
          <w:szCs w:val="20"/>
        </w:rPr>
      </w:pPr>
      <w:r w:rsidRPr="005F7B68">
        <w:rPr>
          <w:szCs w:val="20"/>
        </w:rPr>
        <w:t>nazwę oraz adres Zamawiającego, numer telefonu, adres poczty elektronicznej oraz</w:t>
      </w:r>
      <w:r w:rsidR="00CC6D27">
        <w:rPr>
          <w:szCs w:val="20"/>
        </w:rPr>
        <w:t xml:space="preserve"> </w:t>
      </w:r>
      <w:r w:rsidRPr="00CC6D27">
        <w:rPr>
          <w:szCs w:val="20"/>
        </w:rPr>
        <w:t>strony internetowej prowadzonego postępowania;</w:t>
      </w:r>
    </w:p>
    <w:p w14:paraId="02A1E4E6" w14:textId="51F64E07" w:rsidR="005F7B68" w:rsidRPr="00CC6D27" w:rsidRDefault="005F7B68" w:rsidP="00AA402D">
      <w:pPr>
        <w:numPr>
          <w:ilvl w:val="1"/>
          <w:numId w:val="58"/>
        </w:numPr>
        <w:spacing w:before="240"/>
        <w:jc w:val="both"/>
        <w:rPr>
          <w:szCs w:val="20"/>
        </w:rPr>
      </w:pPr>
      <w:r w:rsidRPr="005F7B68">
        <w:rPr>
          <w:szCs w:val="20"/>
        </w:rPr>
        <w:t>sposób i termin składania ofert dodatkowych oraz język lub języki, w jakich muszą</w:t>
      </w:r>
      <w:r w:rsidR="00CC6D27">
        <w:rPr>
          <w:szCs w:val="20"/>
        </w:rPr>
        <w:t xml:space="preserve"> </w:t>
      </w:r>
      <w:r w:rsidRPr="00CC6D27">
        <w:rPr>
          <w:szCs w:val="20"/>
        </w:rPr>
        <w:t>one być sporządzone, oraz termin otwarcia tych ofert.</w:t>
      </w:r>
    </w:p>
    <w:p w14:paraId="7E2778EA" w14:textId="5CBC3CB2" w:rsidR="005F7B68" w:rsidRPr="00C53956" w:rsidRDefault="005F7B68" w:rsidP="00AA402D">
      <w:pPr>
        <w:numPr>
          <w:ilvl w:val="0"/>
          <w:numId w:val="58"/>
        </w:numPr>
        <w:spacing w:before="240"/>
        <w:jc w:val="both"/>
        <w:rPr>
          <w:szCs w:val="20"/>
        </w:rPr>
      </w:pPr>
      <w:r w:rsidRPr="005F7B68">
        <w:rPr>
          <w:szCs w:val="20"/>
        </w:rPr>
        <w:t xml:space="preserve">Zamawiający wyznaczy termin na złożenie ofert dodatkowych </w:t>
      </w:r>
      <w:r w:rsidR="00DC3DB8">
        <w:rPr>
          <w:szCs w:val="20"/>
        </w:rPr>
        <w:t xml:space="preserve">dla wskazanych części </w:t>
      </w:r>
      <w:r w:rsidRPr="005F7B68">
        <w:rPr>
          <w:szCs w:val="20"/>
        </w:rPr>
        <w:t>z uwzględnieniem czasu</w:t>
      </w:r>
      <w:r w:rsidR="00C53956">
        <w:rPr>
          <w:szCs w:val="20"/>
        </w:rPr>
        <w:t xml:space="preserve"> </w:t>
      </w:r>
      <w:r w:rsidRPr="00C53956">
        <w:rPr>
          <w:szCs w:val="20"/>
        </w:rPr>
        <w:t>potrzebnego na przygotowanie tych ofert, z tym że termin ten nie będzie mógł być krótszy niż</w:t>
      </w:r>
      <w:r w:rsidR="00C53956">
        <w:rPr>
          <w:szCs w:val="20"/>
        </w:rPr>
        <w:t xml:space="preserve"> </w:t>
      </w:r>
      <w:r w:rsidRPr="00C53956">
        <w:rPr>
          <w:szCs w:val="20"/>
        </w:rPr>
        <w:t>5 dni od dnia przekazania zaproszenia do składania ofert dodatkowych.</w:t>
      </w:r>
    </w:p>
    <w:p w14:paraId="20CE0872" w14:textId="7DE0A9AC" w:rsidR="005F7B68" w:rsidRPr="00C53956" w:rsidRDefault="005F7B68" w:rsidP="00AA402D">
      <w:pPr>
        <w:numPr>
          <w:ilvl w:val="0"/>
          <w:numId w:val="58"/>
        </w:numPr>
        <w:spacing w:before="240"/>
        <w:jc w:val="both"/>
        <w:rPr>
          <w:szCs w:val="20"/>
        </w:rPr>
      </w:pPr>
      <w:r w:rsidRPr="005F7B68">
        <w:rPr>
          <w:szCs w:val="20"/>
        </w:rPr>
        <w:t>W odpowiedzi na zaproszenie do składania ofert dodatkowych Wykonawca może złożyć</w:t>
      </w:r>
      <w:r w:rsidR="00C53956">
        <w:rPr>
          <w:szCs w:val="20"/>
        </w:rPr>
        <w:t xml:space="preserve"> </w:t>
      </w:r>
      <w:r w:rsidRPr="00C53956">
        <w:rPr>
          <w:szCs w:val="20"/>
        </w:rPr>
        <w:t>ofertę dodatkową, która zawiera nowe propozycje w zakresie treści oferty podlegających</w:t>
      </w:r>
      <w:r w:rsidR="00C53956">
        <w:rPr>
          <w:szCs w:val="20"/>
        </w:rPr>
        <w:t xml:space="preserve"> </w:t>
      </w:r>
      <w:r w:rsidRPr="00C53956">
        <w:rPr>
          <w:szCs w:val="20"/>
        </w:rPr>
        <w:t>ocenie w ramach kryteriów oceny ofert wskazanych przez Zamawiającego w zaproszeniu do</w:t>
      </w:r>
      <w:r w:rsidR="00C53956">
        <w:rPr>
          <w:szCs w:val="20"/>
        </w:rPr>
        <w:t xml:space="preserve"> </w:t>
      </w:r>
      <w:r w:rsidRPr="00C53956">
        <w:rPr>
          <w:szCs w:val="20"/>
        </w:rPr>
        <w:t xml:space="preserve">negocjacji. </w:t>
      </w:r>
      <w:r w:rsidRPr="006F4516">
        <w:rPr>
          <w:szCs w:val="20"/>
          <w:u w:val="single"/>
        </w:rPr>
        <w:t>Ofertę dodatkową sporządza się wg tych samych zasad, co ofertę składaną w</w:t>
      </w:r>
      <w:r w:rsidR="00C53956" w:rsidRPr="006F4516">
        <w:rPr>
          <w:szCs w:val="20"/>
          <w:u w:val="single"/>
        </w:rPr>
        <w:t xml:space="preserve"> </w:t>
      </w:r>
      <w:r w:rsidRPr="006F4516">
        <w:rPr>
          <w:szCs w:val="20"/>
          <w:u w:val="single"/>
        </w:rPr>
        <w:t>odpowiedzi na ogłoszenie o zamówieniu</w:t>
      </w:r>
      <w:r w:rsidRPr="00C53956">
        <w:rPr>
          <w:szCs w:val="20"/>
        </w:rPr>
        <w:t>. Do oferty dodatkowej składanej w odpowiedzi na</w:t>
      </w:r>
      <w:r w:rsidR="00C53956">
        <w:rPr>
          <w:szCs w:val="20"/>
        </w:rPr>
        <w:t xml:space="preserve"> </w:t>
      </w:r>
      <w:r w:rsidRPr="00C53956">
        <w:rPr>
          <w:szCs w:val="20"/>
        </w:rPr>
        <w:t>zaproszenie, o którym mowa w pkt 9, zastosowanie mieć będą wszelkie postanowienia SW</w:t>
      </w:r>
      <w:r w:rsidR="00C53956">
        <w:rPr>
          <w:szCs w:val="20"/>
        </w:rPr>
        <w:t xml:space="preserve">Z </w:t>
      </w:r>
      <w:r w:rsidRPr="00C53956">
        <w:rPr>
          <w:szCs w:val="20"/>
        </w:rPr>
        <w:t>dotyczące oferty, o ile postanowienia niniejszego rozdziału nie stanowią inaczej.</w:t>
      </w:r>
    </w:p>
    <w:p w14:paraId="09F30AD3" w14:textId="342F1F8E" w:rsidR="005F7B68" w:rsidRPr="00C53956" w:rsidRDefault="005F7B68" w:rsidP="00AA402D">
      <w:pPr>
        <w:numPr>
          <w:ilvl w:val="0"/>
          <w:numId w:val="58"/>
        </w:numPr>
        <w:spacing w:before="240"/>
        <w:jc w:val="both"/>
        <w:rPr>
          <w:szCs w:val="20"/>
        </w:rPr>
      </w:pPr>
      <w:r w:rsidRPr="005F7B68">
        <w:rPr>
          <w:szCs w:val="20"/>
        </w:rPr>
        <w:t>Oferta dodatkowa nie może być mniej korzystna w żadnym z kryteriów oceny ofert</w:t>
      </w:r>
      <w:r w:rsidR="00C53956">
        <w:rPr>
          <w:szCs w:val="20"/>
        </w:rPr>
        <w:t xml:space="preserve"> </w:t>
      </w:r>
      <w:r w:rsidRPr="00C53956">
        <w:rPr>
          <w:szCs w:val="20"/>
        </w:rPr>
        <w:t>wskazanych w zaproszeniu do negocjacji niż oferta złożona w odpowiedzi na ogłoszenie o</w:t>
      </w:r>
      <w:r w:rsidR="00C53956">
        <w:rPr>
          <w:szCs w:val="20"/>
        </w:rPr>
        <w:t xml:space="preserve"> </w:t>
      </w:r>
      <w:r w:rsidRPr="00C53956">
        <w:rPr>
          <w:szCs w:val="20"/>
        </w:rPr>
        <w:t>zamówieniu.</w:t>
      </w:r>
    </w:p>
    <w:p w14:paraId="35564D58" w14:textId="1CAA6DCA" w:rsidR="005F7B68" w:rsidRPr="006237B1" w:rsidRDefault="005F7B68" w:rsidP="00AA402D">
      <w:pPr>
        <w:numPr>
          <w:ilvl w:val="0"/>
          <w:numId w:val="58"/>
        </w:numPr>
        <w:spacing w:before="240"/>
        <w:jc w:val="both"/>
        <w:rPr>
          <w:szCs w:val="20"/>
        </w:rPr>
      </w:pPr>
      <w:r w:rsidRPr="005F7B68">
        <w:rPr>
          <w:szCs w:val="20"/>
        </w:rPr>
        <w:t>Oferta złożona w odpowiedzi na ogłoszenie o zamówieniu przestaje wiązać Wykonawcę</w:t>
      </w:r>
      <w:r w:rsidR="006237B1">
        <w:rPr>
          <w:szCs w:val="20"/>
        </w:rPr>
        <w:t xml:space="preserve"> </w:t>
      </w:r>
      <w:r w:rsidRPr="006237B1">
        <w:rPr>
          <w:szCs w:val="20"/>
        </w:rPr>
        <w:t>w zakresie, w jakim złoży on ofertę dodatkową zawierającą korzystniejsze propozycje w</w:t>
      </w:r>
      <w:r w:rsidR="006237B1">
        <w:rPr>
          <w:szCs w:val="20"/>
        </w:rPr>
        <w:t xml:space="preserve"> </w:t>
      </w:r>
      <w:r w:rsidRPr="006237B1">
        <w:rPr>
          <w:szCs w:val="20"/>
        </w:rPr>
        <w:t>ramach każdego z kryteriów oceny ofert wskazanych w zaproszeniu do negocjacji.</w:t>
      </w:r>
    </w:p>
    <w:p w14:paraId="5675CB28" w14:textId="0C6A864A" w:rsidR="005F7B68" w:rsidRPr="006237B1" w:rsidRDefault="005F7B68" w:rsidP="00AA402D">
      <w:pPr>
        <w:numPr>
          <w:ilvl w:val="0"/>
          <w:numId w:val="58"/>
        </w:numPr>
        <w:spacing w:before="240"/>
        <w:jc w:val="both"/>
        <w:rPr>
          <w:szCs w:val="20"/>
        </w:rPr>
      </w:pPr>
      <w:r w:rsidRPr="005F7B68">
        <w:rPr>
          <w:szCs w:val="20"/>
        </w:rPr>
        <w:t>Oferta dodatkowa, która będzie mniej korzystna w którymkolwiek z kryteriów oceny ofert</w:t>
      </w:r>
      <w:r w:rsidR="006237B1">
        <w:rPr>
          <w:szCs w:val="20"/>
        </w:rPr>
        <w:t xml:space="preserve"> </w:t>
      </w:r>
      <w:r w:rsidRPr="006237B1">
        <w:rPr>
          <w:szCs w:val="20"/>
        </w:rPr>
        <w:t>wskazanych w zaproszeniu do negocjacji niż oferta złożona w odpowiedzi na ogłoszenie o</w:t>
      </w:r>
      <w:r w:rsidR="00D616ED">
        <w:rPr>
          <w:szCs w:val="20"/>
        </w:rPr>
        <w:t> </w:t>
      </w:r>
      <w:r w:rsidRPr="006237B1">
        <w:rPr>
          <w:szCs w:val="20"/>
        </w:rPr>
        <w:t>zamówieniu, podlegać będzie odrzuceniu.</w:t>
      </w:r>
    </w:p>
    <w:p w14:paraId="40E72A94" w14:textId="0AD0D14B" w:rsidR="006F4516" w:rsidRDefault="005F7B68" w:rsidP="00AA402D">
      <w:pPr>
        <w:numPr>
          <w:ilvl w:val="0"/>
          <w:numId w:val="58"/>
        </w:numPr>
        <w:spacing w:before="240"/>
        <w:jc w:val="both"/>
        <w:rPr>
          <w:szCs w:val="20"/>
        </w:rPr>
      </w:pPr>
      <w:r w:rsidRPr="005F7B68">
        <w:rPr>
          <w:szCs w:val="20"/>
        </w:rPr>
        <w:t>W przypadku, gdy Zamawiający przeprowadzi negocjacje</w:t>
      </w:r>
      <w:r w:rsidR="00647C8B">
        <w:rPr>
          <w:szCs w:val="20"/>
        </w:rPr>
        <w:t xml:space="preserve"> i zostaną złożone oferty dodatkowe niepodlegające odrzuceniu, Zamawiający oceni oferty złożone w odpowiedzi na ogłoszenie o</w:t>
      </w:r>
      <w:r w:rsidR="003D00DD">
        <w:rPr>
          <w:szCs w:val="20"/>
        </w:rPr>
        <w:t> </w:t>
      </w:r>
      <w:r w:rsidR="00647C8B">
        <w:rPr>
          <w:szCs w:val="20"/>
        </w:rPr>
        <w:t>zamówieniu, uwzględniając nowe propozycje Wykonawców w zakresie treści oferty podlegających ocenie w</w:t>
      </w:r>
      <w:r w:rsidR="003D00DD">
        <w:rPr>
          <w:szCs w:val="20"/>
        </w:rPr>
        <w:t xml:space="preserve"> </w:t>
      </w:r>
      <w:r w:rsidR="00647C8B">
        <w:rPr>
          <w:szCs w:val="20"/>
        </w:rPr>
        <w:t xml:space="preserve">ramach kryteriów oceny ofert </w:t>
      </w:r>
      <w:r w:rsidR="003D00DD">
        <w:rPr>
          <w:szCs w:val="20"/>
        </w:rPr>
        <w:t xml:space="preserve">wskazanych w ofercie dodatkowej. </w:t>
      </w:r>
    </w:p>
    <w:p w14:paraId="379CD1CC" w14:textId="5929B4A5" w:rsidR="005F7B68" w:rsidRPr="006237B1" w:rsidRDefault="005F7B68" w:rsidP="00AA402D">
      <w:pPr>
        <w:numPr>
          <w:ilvl w:val="0"/>
          <w:numId w:val="58"/>
        </w:numPr>
        <w:spacing w:before="240"/>
        <w:jc w:val="both"/>
        <w:rPr>
          <w:szCs w:val="20"/>
        </w:rPr>
      </w:pPr>
      <w:r w:rsidRPr="005F7B68">
        <w:rPr>
          <w:szCs w:val="20"/>
        </w:rPr>
        <w:lastRenderedPageBreak/>
        <w:t>Za najkorzystniejszą zostanie uznana oferta, która uzyska najwyższą ilość punktów w</w:t>
      </w:r>
      <w:r w:rsidR="006237B1">
        <w:rPr>
          <w:szCs w:val="20"/>
        </w:rPr>
        <w:t xml:space="preserve"> </w:t>
      </w:r>
      <w:r w:rsidRPr="006237B1">
        <w:rPr>
          <w:szCs w:val="20"/>
        </w:rPr>
        <w:t>ramach kryteriów oceny ofert wskazanych w rozdz. XI</w:t>
      </w:r>
      <w:r w:rsidR="00D616ED">
        <w:rPr>
          <w:szCs w:val="20"/>
        </w:rPr>
        <w:t>X</w:t>
      </w:r>
      <w:r w:rsidRPr="006237B1">
        <w:rPr>
          <w:szCs w:val="20"/>
        </w:rPr>
        <w:t xml:space="preserve"> SWZ.</w:t>
      </w:r>
    </w:p>
    <w:p w14:paraId="46E909BE" w14:textId="4EA906E5" w:rsidR="0048044D" w:rsidRPr="003E0704" w:rsidRDefault="005A3B71" w:rsidP="00912A11">
      <w:pPr>
        <w:pStyle w:val="Nagwek2"/>
        <w:jc w:val="both"/>
        <w:rPr>
          <w:b w:val="0"/>
          <w:bCs/>
          <w:szCs w:val="28"/>
        </w:rPr>
      </w:pPr>
      <w:r>
        <w:rPr>
          <w:bCs/>
          <w:szCs w:val="28"/>
        </w:rPr>
        <w:t xml:space="preserve">XXI. </w:t>
      </w:r>
      <w:r w:rsidR="00F05576" w:rsidRPr="003E0704">
        <w:rPr>
          <w:bCs/>
          <w:szCs w:val="28"/>
        </w:rPr>
        <w:t>Informacje o formalnościach, jakie powinny być dopełnione po wyborze oferty w celu zawarcia umowy</w:t>
      </w:r>
    </w:p>
    <w:p w14:paraId="092DDFA7" w14:textId="17717168" w:rsidR="0048044D" w:rsidRPr="003E0704" w:rsidRDefault="00F05576" w:rsidP="00AA402D">
      <w:pPr>
        <w:pStyle w:val="Akapitzlist"/>
        <w:numPr>
          <w:ilvl w:val="0"/>
          <w:numId w:val="32"/>
        </w:numPr>
        <w:ind w:left="360"/>
        <w:jc w:val="both"/>
        <w:rPr>
          <w:rFonts w:ascii="Arial" w:hAnsi="Arial" w:cs="Arial"/>
          <w:szCs w:val="20"/>
        </w:rPr>
      </w:pPr>
      <w:r w:rsidRPr="003E0704">
        <w:rPr>
          <w:rFonts w:ascii="Arial" w:hAnsi="Arial" w:cs="Arial"/>
          <w:szCs w:val="20"/>
        </w:rPr>
        <w:t>Zamawiający zawiera umowę w sprawie zamówienia publicznego w terminie nie krótszym niż 5 dni od dnia przesłania zawiadomienia o wyborze najkorzystniejszej oferty.</w:t>
      </w:r>
    </w:p>
    <w:p w14:paraId="76186EFB" w14:textId="77777777" w:rsidR="00B67520" w:rsidRPr="003E0704" w:rsidRDefault="00B67520" w:rsidP="00912A11">
      <w:pPr>
        <w:pStyle w:val="Akapitzlist"/>
        <w:ind w:left="360"/>
        <w:jc w:val="both"/>
        <w:rPr>
          <w:rFonts w:ascii="Arial" w:hAnsi="Arial" w:cs="Arial"/>
          <w:szCs w:val="20"/>
        </w:rPr>
      </w:pPr>
    </w:p>
    <w:p w14:paraId="52A1809D" w14:textId="2DBA0E9A" w:rsidR="00B67520" w:rsidRPr="003E0704" w:rsidRDefault="00F05576" w:rsidP="00AA402D">
      <w:pPr>
        <w:pStyle w:val="Akapitzlist"/>
        <w:numPr>
          <w:ilvl w:val="0"/>
          <w:numId w:val="32"/>
        </w:numPr>
        <w:ind w:left="360"/>
        <w:jc w:val="both"/>
        <w:rPr>
          <w:rFonts w:ascii="Arial" w:hAnsi="Arial" w:cs="Arial"/>
          <w:szCs w:val="20"/>
        </w:rPr>
      </w:pPr>
      <w:r w:rsidRPr="003E0704">
        <w:rPr>
          <w:rFonts w:ascii="Arial" w:hAnsi="Arial" w:cs="Arial"/>
          <w:szCs w:val="20"/>
        </w:rPr>
        <w:t>Zamawiający może zawrzeć umowę w sprawie zamówienia publicznego przed upływem terminu, o którym mowa w ust. 1, jeżeli</w:t>
      </w:r>
      <w:r w:rsidR="00D56952" w:rsidRPr="003E0704">
        <w:rPr>
          <w:rFonts w:ascii="Arial" w:hAnsi="Arial" w:cs="Arial"/>
          <w:szCs w:val="20"/>
        </w:rPr>
        <w:t xml:space="preserve"> </w:t>
      </w:r>
      <w:r w:rsidRPr="003E0704">
        <w:rPr>
          <w:rFonts w:ascii="Arial" w:hAnsi="Arial" w:cs="Arial"/>
          <w:szCs w:val="20"/>
        </w:rPr>
        <w:t>w postępowaniu o udzielenie zamówienia prowadzonym w trybie</w:t>
      </w:r>
      <w:r w:rsidR="00D56952" w:rsidRPr="003E0704">
        <w:rPr>
          <w:rFonts w:ascii="Arial" w:hAnsi="Arial" w:cs="Arial"/>
          <w:szCs w:val="20"/>
        </w:rPr>
        <w:t xml:space="preserve"> </w:t>
      </w:r>
      <w:r w:rsidRPr="003E0704">
        <w:rPr>
          <w:rFonts w:ascii="Arial" w:hAnsi="Arial" w:cs="Arial"/>
          <w:szCs w:val="20"/>
        </w:rPr>
        <w:t>podstawowym złożono tylko jedną ofertę.</w:t>
      </w:r>
    </w:p>
    <w:p w14:paraId="7CE32076" w14:textId="77777777" w:rsidR="00842AA1" w:rsidRPr="003E0704" w:rsidRDefault="00842AA1" w:rsidP="00912A11">
      <w:pPr>
        <w:pStyle w:val="Akapitzlist"/>
        <w:rPr>
          <w:rFonts w:ascii="Arial" w:hAnsi="Arial" w:cs="Arial"/>
          <w:szCs w:val="20"/>
        </w:rPr>
      </w:pPr>
    </w:p>
    <w:p w14:paraId="3C5A40DC" w14:textId="4F15ED65" w:rsidR="0048044D" w:rsidRPr="003E0704" w:rsidRDefault="00F05576" w:rsidP="00AA402D">
      <w:pPr>
        <w:pStyle w:val="Akapitzlist"/>
        <w:numPr>
          <w:ilvl w:val="0"/>
          <w:numId w:val="32"/>
        </w:numPr>
        <w:ind w:left="360"/>
        <w:jc w:val="both"/>
        <w:rPr>
          <w:rFonts w:ascii="Arial" w:hAnsi="Arial" w:cs="Arial"/>
          <w:szCs w:val="20"/>
        </w:rPr>
      </w:pPr>
      <w:r w:rsidRPr="003E0704">
        <w:rPr>
          <w:rFonts w:ascii="Arial" w:hAnsi="Arial" w:cs="Arial"/>
          <w:szCs w:val="20"/>
        </w:rPr>
        <w:t>Wykonawca, którego oferta zostanie uznana za najkorzystniejszą, będzie zobowiązany przed podpisaniem umowy do wniesienia zabezpieczenia należytego wykonania umowy w wysokości i</w:t>
      </w:r>
      <w:r w:rsidR="00743FA6" w:rsidRPr="003E0704">
        <w:rPr>
          <w:rFonts w:ascii="Arial" w:hAnsi="Arial" w:cs="Arial"/>
          <w:szCs w:val="20"/>
        </w:rPr>
        <w:t> </w:t>
      </w:r>
      <w:r w:rsidRPr="003E0704">
        <w:rPr>
          <w:rFonts w:ascii="Arial" w:hAnsi="Arial" w:cs="Arial"/>
          <w:szCs w:val="20"/>
        </w:rPr>
        <w:t>formie określonej w Rozdziale XX</w:t>
      </w:r>
      <w:r w:rsidR="00451CE9">
        <w:rPr>
          <w:rFonts w:ascii="Arial" w:hAnsi="Arial" w:cs="Arial"/>
          <w:szCs w:val="20"/>
        </w:rPr>
        <w:t>I</w:t>
      </w:r>
      <w:r w:rsidR="00F63C19" w:rsidRPr="003E0704">
        <w:rPr>
          <w:rFonts w:ascii="Arial" w:hAnsi="Arial" w:cs="Arial"/>
          <w:szCs w:val="20"/>
        </w:rPr>
        <w:t>I</w:t>
      </w:r>
      <w:r w:rsidRPr="003E0704">
        <w:rPr>
          <w:rFonts w:ascii="Arial" w:hAnsi="Arial" w:cs="Arial"/>
          <w:szCs w:val="20"/>
        </w:rPr>
        <w:t xml:space="preserve"> SWZ.</w:t>
      </w:r>
    </w:p>
    <w:p w14:paraId="24AD9307" w14:textId="77777777" w:rsidR="00B67520" w:rsidRPr="003E0704" w:rsidRDefault="00B67520" w:rsidP="00912A11">
      <w:pPr>
        <w:pStyle w:val="Akapitzlist"/>
        <w:rPr>
          <w:rFonts w:ascii="Arial" w:hAnsi="Arial" w:cs="Arial"/>
          <w:szCs w:val="20"/>
        </w:rPr>
      </w:pPr>
    </w:p>
    <w:p w14:paraId="2D8BE8E8" w14:textId="0A48BA9C" w:rsidR="0048044D" w:rsidRPr="003E0704" w:rsidRDefault="00F05576" w:rsidP="00AA402D">
      <w:pPr>
        <w:pStyle w:val="Akapitzlist"/>
        <w:numPr>
          <w:ilvl w:val="0"/>
          <w:numId w:val="32"/>
        </w:numPr>
        <w:ind w:left="360"/>
        <w:jc w:val="both"/>
        <w:rPr>
          <w:rFonts w:ascii="Arial" w:hAnsi="Arial" w:cs="Arial"/>
          <w:szCs w:val="20"/>
        </w:rPr>
      </w:pPr>
      <w:r w:rsidRPr="003E0704">
        <w:rPr>
          <w:rFonts w:ascii="Arial" w:hAnsi="Arial" w:cs="Arial"/>
          <w:szCs w:val="20"/>
        </w:rPr>
        <w:t>Wykonawca będzie zobowiązany do podpisania umowy w miejscu i terminie wskazanym przez Zamawiającego.</w:t>
      </w:r>
    </w:p>
    <w:p w14:paraId="5A362CA2" w14:textId="77777777" w:rsidR="00B67520" w:rsidRPr="003E0704" w:rsidRDefault="00B67520" w:rsidP="00912A11">
      <w:pPr>
        <w:pStyle w:val="Akapitzlist"/>
        <w:rPr>
          <w:rFonts w:ascii="Arial" w:hAnsi="Arial" w:cs="Arial"/>
          <w:szCs w:val="20"/>
        </w:rPr>
      </w:pPr>
    </w:p>
    <w:p w14:paraId="00D61094" w14:textId="1733DC1C" w:rsidR="00F63C19" w:rsidRPr="003E0704" w:rsidRDefault="00D56952" w:rsidP="00AA402D">
      <w:pPr>
        <w:pStyle w:val="Akapitzlist"/>
        <w:numPr>
          <w:ilvl w:val="0"/>
          <w:numId w:val="32"/>
        </w:numPr>
        <w:ind w:left="360"/>
        <w:jc w:val="both"/>
        <w:rPr>
          <w:rFonts w:ascii="Arial" w:hAnsi="Arial" w:cs="Arial"/>
          <w:szCs w:val="20"/>
        </w:rPr>
      </w:pPr>
      <w:r w:rsidRPr="003E0704">
        <w:rPr>
          <w:rFonts w:ascii="Arial" w:hAnsi="Arial" w:cs="Arial"/>
          <w:szCs w:val="20"/>
        </w:rPr>
        <w:t>Wykonawca, którego oferta została wybrana jako najkorzystniejsza, zobowiązany jest w przypadku wyboru oferty Wykonawców wspólnie ubiegających się o udzielenie zamówienia – przedłożyć Zamawiającemu umowę regulującą współpracę tych podmiotów.</w:t>
      </w:r>
    </w:p>
    <w:p w14:paraId="21B5CF36" w14:textId="77777777" w:rsidR="00B67520" w:rsidRPr="003E0704" w:rsidRDefault="00B67520" w:rsidP="00912A11">
      <w:pPr>
        <w:pStyle w:val="Akapitzlist"/>
        <w:rPr>
          <w:rFonts w:ascii="Arial" w:hAnsi="Arial" w:cs="Arial"/>
          <w:szCs w:val="20"/>
        </w:rPr>
      </w:pPr>
    </w:p>
    <w:p w14:paraId="44F2BE1C" w14:textId="71B8B1C8" w:rsidR="00F63C19" w:rsidRPr="003E0704" w:rsidRDefault="00D56952" w:rsidP="00AA402D">
      <w:pPr>
        <w:pStyle w:val="Akapitzlist"/>
        <w:numPr>
          <w:ilvl w:val="0"/>
          <w:numId w:val="32"/>
        </w:numPr>
        <w:ind w:left="360"/>
        <w:jc w:val="both"/>
        <w:rPr>
          <w:rFonts w:ascii="Arial" w:hAnsi="Arial" w:cs="Arial"/>
          <w:szCs w:val="20"/>
        </w:rPr>
      </w:pPr>
      <w:r w:rsidRPr="003E0704">
        <w:rPr>
          <w:rFonts w:ascii="Arial" w:hAnsi="Arial" w:cs="Arial"/>
          <w:szCs w:val="20"/>
        </w:rPr>
        <w:t xml:space="preserve">Wykonawca, którego oferta została wybrana nie później niż na </w:t>
      </w:r>
      <w:r w:rsidR="00FB3B9D" w:rsidRPr="003E0704">
        <w:rPr>
          <w:rFonts w:ascii="Arial" w:hAnsi="Arial" w:cs="Arial"/>
          <w:szCs w:val="20"/>
        </w:rPr>
        <w:t>4</w:t>
      </w:r>
      <w:r w:rsidRPr="003E0704">
        <w:rPr>
          <w:rFonts w:ascii="Arial" w:hAnsi="Arial" w:cs="Arial"/>
          <w:szCs w:val="20"/>
        </w:rPr>
        <w:t xml:space="preserve"> dni robocz</w:t>
      </w:r>
      <w:r w:rsidR="00FB3B9D" w:rsidRPr="003E0704">
        <w:rPr>
          <w:rFonts w:ascii="Arial" w:hAnsi="Arial" w:cs="Arial"/>
          <w:szCs w:val="20"/>
        </w:rPr>
        <w:t>e</w:t>
      </w:r>
      <w:r w:rsidRPr="003E0704">
        <w:rPr>
          <w:rFonts w:ascii="Arial" w:hAnsi="Arial" w:cs="Arial"/>
          <w:szCs w:val="20"/>
        </w:rPr>
        <w:t xml:space="preserve"> przed wyznaczonym terminem podpisania umowy dostarczy do siedziby Zamawiającego:</w:t>
      </w:r>
    </w:p>
    <w:p w14:paraId="38AB47D3" w14:textId="77777777" w:rsidR="00D56952" w:rsidRPr="003E0704" w:rsidRDefault="00D56952" w:rsidP="00AA402D">
      <w:pPr>
        <w:pStyle w:val="Akapitzlist"/>
        <w:numPr>
          <w:ilvl w:val="0"/>
          <w:numId w:val="33"/>
        </w:numPr>
        <w:jc w:val="both"/>
        <w:rPr>
          <w:rFonts w:ascii="Arial" w:hAnsi="Arial" w:cs="Arial"/>
          <w:szCs w:val="20"/>
        </w:rPr>
      </w:pPr>
      <w:r w:rsidRPr="003E0704">
        <w:rPr>
          <w:rFonts w:ascii="Arial" w:hAnsi="Arial" w:cs="Arial"/>
          <w:szCs w:val="20"/>
        </w:rPr>
        <w:t>kopie stosownych uprawnień budowlanych wraz z aktualnymi zaświadczeniami o przynależności do właściwej izby samorządu zawodowego jeżeli wobec wskazanej osoby powstaje taki obowiązek,</w:t>
      </w:r>
    </w:p>
    <w:p w14:paraId="20311B20" w14:textId="3B798917" w:rsidR="00D56952" w:rsidRPr="003E0704" w:rsidRDefault="00D56952" w:rsidP="00AA402D">
      <w:pPr>
        <w:pStyle w:val="Akapitzlist"/>
        <w:numPr>
          <w:ilvl w:val="0"/>
          <w:numId w:val="33"/>
        </w:numPr>
        <w:jc w:val="both"/>
        <w:rPr>
          <w:rFonts w:ascii="Arial" w:hAnsi="Arial" w:cs="Arial"/>
          <w:szCs w:val="20"/>
        </w:rPr>
      </w:pPr>
      <w:r w:rsidRPr="003E0704">
        <w:rPr>
          <w:rFonts w:ascii="Arial" w:hAnsi="Arial" w:cs="Arial"/>
          <w:szCs w:val="20"/>
        </w:rPr>
        <w:t>harmonogram rzeczowo – finansowy określający planowane terminy oraz koszty wykonania poszczególnych robó</w:t>
      </w:r>
      <w:r w:rsidRPr="00F82A95">
        <w:rPr>
          <w:rFonts w:ascii="Arial" w:hAnsi="Arial" w:cs="Arial"/>
          <w:szCs w:val="20"/>
        </w:rPr>
        <w:t>t</w:t>
      </w:r>
      <w:r w:rsidR="00F82A95" w:rsidRPr="00F82A95">
        <w:rPr>
          <w:rFonts w:ascii="Arial" w:hAnsi="Arial" w:cs="Arial"/>
          <w:szCs w:val="20"/>
        </w:rPr>
        <w:t>,</w:t>
      </w:r>
    </w:p>
    <w:p w14:paraId="508D110A" w14:textId="77777777" w:rsidR="00D56952" w:rsidRPr="003E0704" w:rsidRDefault="00D56952" w:rsidP="00AA402D">
      <w:pPr>
        <w:pStyle w:val="Akapitzlist"/>
        <w:numPr>
          <w:ilvl w:val="0"/>
          <w:numId w:val="33"/>
        </w:numPr>
        <w:jc w:val="both"/>
        <w:rPr>
          <w:rFonts w:ascii="Arial" w:hAnsi="Arial" w:cs="Arial"/>
          <w:szCs w:val="20"/>
        </w:rPr>
      </w:pPr>
      <w:r w:rsidRPr="003E0704">
        <w:rPr>
          <w:rFonts w:ascii="Arial" w:hAnsi="Arial" w:cs="Arial"/>
          <w:szCs w:val="20"/>
        </w:rPr>
        <w:t>kosztorys ofertowy,</w:t>
      </w:r>
    </w:p>
    <w:p w14:paraId="58070589" w14:textId="77777777" w:rsidR="000D5C2A" w:rsidRPr="003E0704" w:rsidRDefault="00D56952" w:rsidP="00AA402D">
      <w:pPr>
        <w:pStyle w:val="Akapitzlist"/>
        <w:numPr>
          <w:ilvl w:val="0"/>
          <w:numId w:val="33"/>
        </w:numPr>
        <w:jc w:val="both"/>
        <w:rPr>
          <w:rFonts w:ascii="Arial" w:hAnsi="Arial" w:cs="Arial"/>
          <w:szCs w:val="20"/>
        </w:rPr>
      </w:pPr>
      <w:r w:rsidRPr="003E0704">
        <w:rPr>
          <w:rFonts w:ascii="Arial" w:hAnsi="Arial" w:cs="Arial"/>
          <w:szCs w:val="20"/>
        </w:rPr>
        <w:t xml:space="preserve">oświadczenie, że pracownicy realizujący zamówienie są zatrudnieni na podstawie umowy o pracę.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2F341A" w:rsidRPr="003E0704">
        <w:rPr>
          <w:rFonts w:ascii="Arial" w:hAnsi="Arial" w:cs="Arial"/>
          <w:szCs w:val="20"/>
        </w:rPr>
        <w:t>W</w:t>
      </w:r>
      <w:r w:rsidRPr="003E0704">
        <w:rPr>
          <w:rFonts w:ascii="Arial" w:hAnsi="Arial" w:cs="Arial"/>
          <w:szCs w:val="20"/>
        </w:rPr>
        <w:t>ykonawcy lub podwykonawcy</w:t>
      </w:r>
      <w:r w:rsidR="000D5C2A" w:rsidRPr="003E0704">
        <w:rPr>
          <w:rFonts w:ascii="Arial" w:hAnsi="Arial" w:cs="Arial"/>
          <w:szCs w:val="20"/>
        </w:rPr>
        <w:t>,</w:t>
      </w:r>
    </w:p>
    <w:p w14:paraId="4336B01E" w14:textId="4B29FE94" w:rsidR="00D56952" w:rsidRPr="003E0704" w:rsidRDefault="000D5C2A" w:rsidP="00AA402D">
      <w:pPr>
        <w:pStyle w:val="Akapitzlist"/>
        <w:numPr>
          <w:ilvl w:val="0"/>
          <w:numId w:val="33"/>
        </w:numPr>
        <w:jc w:val="both"/>
        <w:rPr>
          <w:rFonts w:ascii="Arial" w:hAnsi="Arial" w:cs="Arial"/>
          <w:szCs w:val="20"/>
        </w:rPr>
      </w:pPr>
      <w:r w:rsidRPr="003E0704">
        <w:rPr>
          <w:rFonts w:ascii="Arial" w:hAnsi="Arial" w:cs="Arial"/>
          <w:szCs w:val="20"/>
        </w:rPr>
        <w:t>przedstawić polisę lub inny dokument związany z ubezpieczeniem Wykonawcy od odpowiedzialności cywilnej (kontraktowej i deliktowej) w zakresie prowadzonej działalności</w:t>
      </w:r>
      <w:r w:rsidR="00D56952" w:rsidRPr="003E0704">
        <w:rPr>
          <w:rFonts w:ascii="Arial" w:hAnsi="Arial" w:cs="Arial"/>
          <w:szCs w:val="20"/>
        </w:rPr>
        <w:t>.</w:t>
      </w:r>
    </w:p>
    <w:p w14:paraId="251858B2" w14:textId="77777777" w:rsidR="00DF3EF9" w:rsidRPr="003E0704" w:rsidRDefault="00DF3EF9" w:rsidP="00912A11">
      <w:pPr>
        <w:pStyle w:val="Akapitzlist"/>
        <w:jc w:val="both"/>
        <w:rPr>
          <w:rFonts w:ascii="Arial" w:hAnsi="Arial" w:cs="Arial"/>
          <w:szCs w:val="20"/>
        </w:rPr>
      </w:pPr>
    </w:p>
    <w:p w14:paraId="71C167EE" w14:textId="289DAAD0" w:rsidR="00B17698" w:rsidRDefault="000D5C2A" w:rsidP="00AA402D">
      <w:pPr>
        <w:pStyle w:val="Akapitzlist"/>
        <w:numPr>
          <w:ilvl w:val="0"/>
          <w:numId w:val="32"/>
        </w:numPr>
        <w:ind w:left="360"/>
        <w:jc w:val="both"/>
        <w:rPr>
          <w:rFonts w:ascii="Arial" w:hAnsi="Arial" w:cs="Arial"/>
          <w:szCs w:val="20"/>
        </w:rPr>
      </w:pPr>
      <w:r w:rsidRPr="006A3B26">
        <w:rPr>
          <w:rFonts w:ascii="Arial" w:hAnsi="Arial" w:cs="Arial"/>
          <w:color w:val="FF0000"/>
          <w:szCs w:val="20"/>
        </w:rPr>
        <w:t xml:space="preserve">Kwota ubezpieczenia </w:t>
      </w:r>
      <w:r w:rsidR="00DF3EF9" w:rsidRPr="006A3B26">
        <w:rPr>
          <w:rFonts w:ascii="Arial" w:hAnsi="Arial" w:cs="Arial"/>
          <w:color w:val="FF0000"/>
          <w:szCs w:val="20"/>
        </w:rPr>
        <w:t>wynikająca</w:t>
      </w:r>
      <w:r w:rsidRPr="006A3B26">
        <w:rPr>
          <w:rFonts w:ascii="Arial" w:hAnsi="Arial" w:cs="Arial"/>
          <w:color w:val="FF0000"/>
          <w:szCs w:val="20"/>
        </w:rPr>
        <w:t xml:space="preserve"> z polisy lub innego dokumentu, o którym mowa w ust. </w:t>
      </w:r>
      <w:r w:rsidR="00DC3DB8" w:rsidRPr="006A3B26">
        <w:rPr>
          <w:rFonts w:ascii="Arial" w:hAnsi="Arial" w:cs="Arial"/>
          <w:color w:val="FF0000"/>
          <w:szCs w:val="20"/>
        </w:rPr>
        <w:t>6</w:t>
      </w:r>
      <w:r w:rsidRPr="006A3B26">
        <w:rPr>
          <w:rFonts w:ascii="Arial" w:hAnsi="Arial" w:cs="Arial"/>
          <w:color w:val="FF0000"/>
          <w:szCs w:val="20"/>
        </w:rPr>
        <w:t xml:space="preserve"> pkt </w:t>
      </w:r>
      <w:r w:rsidR="00190BD1" w:rsidRPr="006A3B26">
        <w:rPr>
          <w:rFonts w:ascii="Arial" w:hAnsi="Arial" w:cs="Arial"/>
          <w:color w:val="FF0000"/>
          <w:szCs w:val="20"/>
        </w:rPr>
        <w:t>5</w:t>
      </w:r>
      <w:r w:rsidRPr="006A3B26">
        <w:rPr>
          <w:rFonts w:ascii="Arial" w:hAnsi="Arial" w:cs="Arial"/>
          <w:color w:val="FF0000"/>
          <w:szCs w:val="20"/>
        </w:rPr>
        <w:t xml:space="preserve"> nie może być niższa niż</w:t>
      </w:r>
      <w:r w:rsidR="003E53DB" w:rsidRPr="006A3B26">
        <w:rPr>
          <w:rFonts w:ascii="Arial" w:hAnsi="Arial" w:cs="Arial"/>
          <w:color w:val="FF0000"/>
          <w:szCs w:val="20"/>
        </w:rPr>
        <w:t xml:space="preserve"> </w:t>
      </w:r>
      <w:r w:rsidR="00B10568" w:rsidRPr="006A3B26">
        <w:rPr>
          <w:rFonts w:ascii="Arial" w:hAnsi="Arial" w:cs="Arial"/>
          <w:color w:val="FF0000"/>
          <w:szCs w:val="20"/>
        </w:rPr>
        <w:t>100% wynagrodzenia brutto wykonawcy</w:t>
      </w:r>
      <w:r w:rsidR="006A3B26" w:rsidRPr="006A3B26">
        <w:rPr>
          <w:rFonts w:ascii="Arial" w:hAnsi="Arial" w:cs="Arial"/>
          <w:color w:val="FF0000"/>
          <w:szCs w:val="20"/>
        </w:rPr>
        <w:t xml:space="preserve"> (dla części 1 i 2) oraz 1.500.000,00 zł (dla części 3)</w:t>
      </w:r>
      <w:r w:rsidR="00A42362" w:rsidRPr="006A3B26">
        <w:rPr>
          <w:rFonts w:ascii="Arial" w:hAnsi="Arial" w:cs="Arial"/>
          <w:color w:val="FF0000"/>
          <w:szCs w:val="20"/>
        </w:rPr>
        <w:t>.</w:t>
      </w:r>
      <w:r w:rsidR="00A42362" w:rsidRPr="003E0704">
        <w:rPr>
          <w:rFonts w:ascii="Arial" w:hAnsi="Arial" w:cs="Arial"/>
          <w:szCs w:val="20"/>
        </w:rPr>
        <w:t xml:space="preserve"> Wykonawca ponosi wszelką odpowiedzialność za </w:t>
      </w:r>
      <w:r w:rsidR="00DF3EF9" w:rsidRPr="003E0704">
        <w:rPr>
          <w:rFonts w:ascii="Arial" w:hAnsi="Arial" w:cs="Arial"/>
          <w:szCs w:val="20"/>
        </w:rPr>
        <w:t>szkody</w:t>
      </w:r>
      <w:r w:rsidR="00A42362" w:rsidRPr="003E0704">
        <w:rPr>
          <w:rFonts w:ascii="Arial" w:hAnsi="Arial" w:cs="Arial"/>
          <w:szCs w:val="20"/>
        </w:rPr>
        <w:t xml:space="preserve"> wyrządzone przez podwykonawców. Wykonawca winien przedłożyć polisę ubezpieczenia wraz </w:t>
      </w:r>
      <w:r w:rsidR="00DF3EF9" w:rsidRPr="003E0704">
        <w:rPr>
          <w:rFonts w:ascii="Arial" w:hAnsi="Arial" w:cs="Arial"/>
          <w:szCs w:val="20"/>
        </w:rPr>
        <w:t xml:space="preserve">z dowodem opłacenia składek. W przypadku płatności składek w ratach ubezpieczyciel powinien określić z jakim dniem rozpoczyna się materialny bieg odpowiedzialności ubezpieczyciela. </w:t>
      </w:r>
      <w:bookmarkStart w:id="38" w:name="_8o16t0j5rcy" w:colFirst="0" w:colLast="0"/>
      <w:bookmarkEnd w:id="38"/>
    </w:p>
    <w:p w14:paraId="498E87A9" w14:textId="640D94BF" w:rsidR="0006675A" w:rsidRPr="003E0704" w:rsidRDefault="00F05576" w:rsidP="00912A11">
      <w:pPr>
        <w:pStyle w:val="Nagwek2"/>
        <w:jc w:val="both"/>
        <w:rPr>
          <w:b w:val="0"/>
          <w:bCs/>
          <w:szCs w:val="28"/>
        </w:rPr>
      </w:pPr>
      <w:r w:rsidRPr="003E0704">
        <w:rPr>
          <w:bCs/>
          <w:szCs w:val="28"/>
        </w:rPr>
        <w:t>XX</w:t>
      </w:r>
      <w:r w:rsidR="003E4190">
        <w:rPr>
          <w:bCs/>
          <w:szCs w:val="28"/>
        </w:rPr>
        <w:t>I</w:t>
      </w:r>
      <w:r w:rsidRPr="003E0704">
        <w:rPr>
          <w:bCs/>
          <w:szCs w:val="28"/>
        </w:rPr>
        <w:t>I. Wymagania dotyczące zabezpieczenia należytego wykonania umowy</w:t>
      </w:r>
    </w:p>
    <w:p w14:paraId="6D4E7F05" w14:textId="2F6917EA" w:rsidR="0006675A" w:rsidRPr="003E0704" w:rsidRDefault="0006675A" w:rsidP="00AA402D">
      <w:pPr>
        <w:pStyle w:val="Akapitzlist"/>
        <w:numPr>
          <w:ilvl w:val="0"/>
          <w:numId w:val="34"/>
        </w:numPr>
        <w:ind w:left="360"/>
        <w:jc w:val="both"/>
        <w:rPr>
          <w:rFonts w:ascii="Arial" w:hAnsi="Arial" w:cs="Arial"/>
          <w:szCs w:val="20"/>
        </w:rPr>
      </w:pPr>
      <w:r w:rsidRPr="003E0704">
        <w:rPr>
          <w:rFonts w:ascii="Arial" w:hAnsi="Arial" w:cs="Arial"/>
          <w:szCs w:val="20"/>
        </w:rPr>
        <w:t xml:space="preserve">Zamawiający wymaga wniesienia zabezpieczenia należytego wykonania umowy. </w:t>
      </w:r>
    </w:p>
    <w:p w14:paraId="6DC72BB2" w14:textId="77777777" w:rsidR="004F5E9E" w:rsidRPr="003E0704" w:rsidRDefault="004F5E9E" w:rsidP="00912A11">
      <w:pPr>
        <w:pStyle w:val="Akapitzlist"/>
        <w:ind w:left="360"/>
        <w:jc w:val="both"/>
        <w:rPr>
          <w:rFonts w:ascii="Arial" w:hAnsi="Arial" w:cs="Arial"/>
          <w:szCs w:val="20"/>
        </w:rPr>
      </w:pPr>
    </w:p>
    <w:p w14:paraId="6C0FF165" w14:textId="77777777" w:rsidR="00751C77" w:rsidRPr="00751C77" w:rsidRDefault="0006675A" w:rsidP="00AA402D">
      <w:pPr>
        <w:pStyle w:val="Akapitzlist"/>
        <w:numPr>
          <w:ilvl w:val="0"/>
          <w:numId w:val="34"/>
        </w:numPr>
        <w:ind w:left="360"/>
        <w:jc w:val="both"/>
        <w:rPr>
          <w:rFonts w:ascii="Arial" w:hAnsi="Arial" w:cs="Arial"/>
          <w:szCs w:val="20"/>
        </w:rPr>
      </w:pPr>
      <w:r w:rsidRPr="003E0704">
        <w:rPr>
          <w:rFonts w:ascii="Arial" w:hAnsi="Arial" w:cs="Arial"/>
          <w:szCs w:val="20"/>
        </w:rPr>
        <w:lastRenderedPageBreak/>
        <w:t xml:space="preserve">Wykonawca, przed podpisaniem umowy, zobowiązany jest do wniesienia zabezpieczenia należytego wykonania umowy </w:t>
      </w:r>
      <w:r w:rsidRPr="006A3B26">
        <w:rPr>
          <w:rFonts w:ascii="Arial" w:hAnsi="Arial" w:cs="Arial"/>
          <w:color w:val="FF0000"/>
          <w:szCs w:val="20"/>
        </w:rPr>
        <w:t>na kwotę stanowiącą</w:t>
      </w:r>
      <w:r w:rsidR="00751C77">
        <w:rPr>
          <w:rFonts w:ascii="Arial" w:hAnsi="Arial" w:cs="Arial"/>
          <w:color w:val="FF0000"/>
          <w:szCs w:val="20"/>
        </w:rPr>
        <w:t>:</w:t>
      </w:r>
    </w:p>
    <w:p w14:paraId="381D5D3F" w14:textId="77777777" w:rsidR="00751C77" w:rsidRPr="00751C77" w:rsidRDefault="00751C77" w:rsidP="00751C77">
      <w:pPr>
        <w:pStyle w:val="Akapitzlist"/>
        <w:rPr>
          <w:rFonts w:ascii="Arial" w:hAnsi="Arial" w:cs="Arial"/>
          <w:color w:val="FF0000"/>
          <w:szCs w:val="20"/>
        </w:rPr>
      </w:pPr>
      <w:r w:rsidRPr="00751C77">
        <w:rPr>
          <w:rFonts w:ascii="Arial" w:hAnsi="Arial" w:cs="Arial"/>
          <w:color w:val="FF0000"/>
          <w:szCs w:val="20"/>
        </w:rPr>
        <w:t xml:space="preserve">-  5% ceny brutto podanej w ofercie – dla części 1 i 2 </w:t>
      </w:r>
    </w:p>
    <w:p w14:paraId="15A9CAD5" w14:textId="598F0616" w:rsidR="00751C77" w:rsidRPr="00751C77" w:rsidRDefault="00751C77" w:rsidP="00751C77">
      <w:pPr>
        <w:pStyle w:val="Akapitzlist"/>
        <w:rPr>
          <w:rFonts w:ascii="Arial" w:hAnsi="Arial" w:cs="Arial"/>
          <w:color w:val="FF0000"/>
          <w:szCs w:val="20"/>
        </w:rPr>
      </w:pPr>
      <w:r w:rsidRPr="00751C77">
        <w:rPr>
          <w:rFonts w:ascii="Arial" w:hAnsi="Arial" w:cs="Arial"/>
          <w:color w:val="FF0000"/>
          <w:szCs w:val="20"/>
        </w:rPr>
        <w:t>- 2,5% ceny brutto podanej w ofercie – dla części 3,</w:t>
      </w:r>
    </w:p>
    <w:p w14:paraId="775DF332" w14:textId="145515B6" w:rsidR="0006675A" w:rsidRPr="003E0704" w:rsidRDefault="0006675A" w:rsidP="00751C77">
      <w:pPr>
        <w:pStyle w:val="Akapitzlist"/>
        <w:ind w:left="360"/>
        <w:jc w:val="both"/>
        <w:rPr>
          <w:rFonts w:ascii="Arial" w:hAnsi="Arial" w:cs="Arial"/>
          <w:szCs w:val="20"/>
        </w:rPr>
      </w:pPr>
      <w:r w:rsidRPr="003E0704">
        <w:rPr>
          <w:rFonts w:ascii="Arial" w:hAnsi="Arial" w:cs="Arial"/>
          <w:szCs w:val="20"/>
        </w:rPr>
        <w:t xml:space="preserve">w jednej lub kilku następujących formach (do wyboru): </w:t>
      </w:r>
    </w:p>
    <w:p w14:paraId="0A88A55F" w14:textId="77777777" w:rsidR="0006675A" w:rsidRPr="0093255D" w:rsidRDefault="0006675A" w:rsidP="00AA402D">
      <w:pPr>
        <w:pStyle w:val="Akapitzlist"/>
        <w:numPr>
          <w:ilvl w:val="0"/>
          <w:numId w:val="72"/>
        </w:numPr>
        <w:rPr>
          <w:rFonts w:ascii="Arial" w:hAnsi="Arial" w:cs="Arial"/>
          <w:b/>
          <w:bCs/>
        </w:rPr>
      </w:pPr>
      <w:r w:rsidRPr="0093255D">
        <w:rPr>
          <w:rFonts w:ascii="Arial" w:hAnsi="Arial" w:cs="Arial"/>
        </w:rPr>
        <w:t xml:space="preserve">pieniądzu; </w:t>
      </w:r>
    </w:p>
    <w:p w14:paraId="53A4D0C5" w14:textId="77777777" w:rsidR="0006675A" w:rsidRPr="0093255D" w:rsidRDefault="0006675A" w:rsidP="00AA402D">
      <w:pPr>
        <w:pStyle w:val="Akapitzlist"/>
        <w:numPr>
          <w:ilvl w:val="0"/>
          <w:numId w:val="72"/>
        </w:numPr>
        <w:rPr>
          <w:rFonts w:ascii="Arial" w:hAnsi="Arial" w:cs="Arial"/>
          <w:b/>
          <w:bCs/>
        </w:rPr>
      </w:pPr>
      <w:r w:rsidRPr="0093255D">
        <w:rPr>
          <w:rFonts w:ascii="Arial" w:hAnsi="Arial" w:cs="Arial"/>
        </w:rPr>
        <w:t xml:space="preserve">poręczeniach bankowych lub poręczeniach spółdzielczej kasy oszczędnościowo-kredytowej, z tym że zobowiązanie kasy jest zawsze zobowiązaniem pieniężnym; </w:t>
      </w:r>
    </w:p>
    <w:p w14:paraId="05E9D52B" w14:textId="77777777" w:rsidR="0006675A" w:rsidRPr="0093255D" w:rsidRDefault="0006675A" w:rsidP="00AA402D">
      <w:pPr>
        <w:pStyle w:val="Akapitzlist"/>
        <w:numPr>
          <w:ilvl w:val="0"/>
          <w:numId w:val="72"/>
        </w:numPr>
        <w:rPr>
          <w:rFonts w:ascii="Arial" w:hAnsi="Arial" w:cs="Arial"/>
          <w:b/>
          <w:bCs/>
        </w:rPr>
      </w:pPr>
      <w:r w:rsidRPr="0093255D">
        <w:rPr>
          <w:rFonts w:ascii="Arial" w:hAnsi="Arial" w:cs="Arial"/>
        </w:rPr>
        <w:t xml:space="preserve">gwarancjach bankowych; </w:t>
      </w:r>
    </w:p>
    <w:p w14:paraId="5186F378" w14:textId="77777777" w:rsidR="0006675A" w:rsidRPr="0093255D" w:rsidRDefault="0006675A" w:rsidP="00AA402D">
      <w:pPr>
        <w:pStyle w:val="Akapitzlist"/>
        <w:numPr>
          <w:ilvl w:val="0"/>
          <w:numId w:val="72"/>
        </w:numPr>
        <w:rPr>
          <w:rFonts w:ascii="Arial" w:hAnsi="Arial" w:cs="Arial"/>
          <w:b/>
          <w:bCs/>
        </w:rPr>
      </w:pPr>
      <w:r w:rsidRPr="0093255D">
        <w:rPr>
          <w:rFonts w:ascii="Arial" w:hAnsi="Arial" w:cs="Arial"/>
        </w:rPr>
        <w:t xml:space="preserve">gwarancjach ubezpieczeniowych; </w:t>
      </w:r>
    </w:p>
    <w:p w14:paraId="417468E1" w14:textId="73283769" w:rsidR="006652D6" w:rsidRPr="0093255D" w:rsidRDefault="0006675A" w:rsidP="00AA402D">
      <w:pPr>
        <w:pStyle w:val="Akapitzlist"/>
        <w:numPr>
          <w:ilvl w:val="0"/>
          <w:numId w:val="72"/>
        </w:numPr>
        <w:rPr>
          <w:rFonts w:ascii="Arial" w:hAnsi="Arial" w:cs="Arial"/>
        </w:rPr>
      </w:pPr>
      <w:r w:rsidRPr="0093255D">
        <w:rPr>
          <w:rFonts w:ascii="Arial" w:hAnsi="Arial" w:cs="Arial"/>
        </w:rPr>
        <w:t xml:space="preserve">poręczeniach udzielanych przez podmioty, o których mowa w art. 6b ust. 5 pkt 2 ustawy z dnia 9 listopada 2000 r. o utworzeniu Polskiej Agencji Rozwoju Przedsiębiorczości. </w:t>
      </w:r>
    </w:p>
    <w:p w14:paraId="68E2BE8A" w14:textId="77777777" w:rsidR="006652D6" w:rsidRPr="003E0704" w:rsidRDefault="006652D6" w:rsidP="00912A11">
      <w:pPr>
        <w:pStyle w:val="Akapitzlist"/>
        <w:ind w:left="360"/>
        <w:jc w:val="both"/>
        <w:rPr>
          <w:rFonts w:ascii="Arial" w:hAnsi="Arial" w:cs="Arial"/>
          <w:szCs w:val="20"/>
        </w:rPr>
      </w:pPr>
    </w:p>
    <w:p w14:paraId="2615483E" w14:textId="77777777" w:rsidR="0006675A" w:rsidRPr="003E0704" w:rsidRDefault="0006675A" w:rsidP="00AA402D">
      <w:pPr>
        <w:pStyle w:val="Akapitzlist"/>
        <w:numPr>
          <w:ilvl w:val="0"/>
          <w:numId w:val="34"/>
        </w:numPr>
        <w:ind w:left="360"/>
        <w:jc w:val="both"/>
        <w:rPr>
          <w:rFonts w:ascii="Arial" w:hAnsi="Arial" w:cs="Arial"/>
          <w:szCs w:val="20"/>
        </w:rPr>
      </w:pPr>
      <w:r w:rsidRPr="003E0704">
        <w:rPr>
          <w:rFonts w:ascii="Arial" w:hAnsi="Arial" w:cs="Arial"/>
          <w:szCs w:val="20"/>
        </w:rPr>
        <w:t xml:space="preserve">Zamawiający nie wyraża zgody na wniesienie zabezpieczenia: </w:t>
      </w:r>
    </w:p>
    <w:p w14:paraId="2F5AC672" w14:textId="77777777" w:rsidR="006652D6" w:rsidRPr="0093255D" w:rsidRDefault="0006675A" w:rsidP="00AA402D">
      <w:pPr>
        <w:pStyle w:val="Akapitzlist"/>
        <w:numPr>
          <w:ilvl w:val="0"/>
          <w:numId w:val="73"/>
        </w:numPr>
        <w:rPr>
          <w:rFonts w:ascii="Arial" w:hAnsi="Arial" w:cs="Arial"/>
        </w:rPr>
      </w:pPr>
      <w:r w:rsidRPr="0093255D">
        <w:rPr>
          <w:rFonts w:ascii="Arial" w:hAnsi="Arial" w:cs="Arial"/>
        </w:rPr>
        <w:t>w wekslach z poręczeniem wekslowym banku lub spółdzielczej kasy oszczędnościowo kredytowej,</w:t>
      </w:r>
    </w:p>
    <w:p w14:paraId="23728F1F" w14:textId="77777777" w:rsidR="006652D6" w:rsidRPr="0093255D" w:rsidRDefault="0006675A" w:rsidP="00AA402D">
      <w:pPr>
        <w:pStyle w:val="Akapitzlist"/>
        <w:numPr>
          <w:ilvl w:val="0"/>
          <w:numId w:val="73"/>
        </w:numPr>
        <w:rPr>
          <w:rFonts w:ascii="Arial" w:hAnsi="Arial" w:cs="Arial"/>
        </w:rPr>
      </w:pPr>
      <w:r w:rsidRPr="0093255D">
        <w:rPr>
          <w:rFonts w:ascii="Arial" w:hAnsi="Arial" w:cs="Arial"/>
        </w:rPr>
        <w:t>przez ustanowienie zastawu na papierach wartościowych emitowanych przez Skarb Państwa lub jednostkę samorządu terytorialnego,</w:t>
      </w:r>
    </w:p>
    <w:p w14:paraId="7A35AED4" w14:textId="0B277F01" w:rsidR="00186E56" w:rsidRDefault="0006675A" w:rsidP="00AA402D">
      <w:pPr>
        <w:pStyle w:val="Akapitzlist"/>
        <w:numPr>
          <w:ilvl w:val="0"/>
          <w:numId w:val="73"/>
        </w:numPr>
        <w:rPr>
          <w:rFonts w:ascii="Arial" w:hAnsi="Arial" w:cs="Arial"/>
        </w:rPr>
      </w:pPr>
      <w:r w:rsidRPr="0093255D">
        <w:rPr>
          <w:rFonts w:ascii="Arial" w:hAnsi="Arial" w:cs="Arial"/>
        </w:rPr>
        <w:t xml:space="preserve">przez ustanowienie zastawu rejestrowego na zasadach określonych w przepisach o zastawie rejestrowym i rejestrze zastawów. </w:t>
      </w:r>
    </w:p>
    <w:p w14:paraId="6AD3438E" w14:textId="77777777" w:rsidR="0093255D" w:rsidRPr="0093255D" w:rsidRDefault="0093255D" w:rsidP="00912A11">
      <w:pPr>
        <w:pStyle w:val="Akapitzlist"/>
        <w:rPr>
          <w:rFonts w:ascii="Arial" w:hAnsi="Arial" w:cs="Arial"/>
        </w:rPr>
      </w:pPr>
    </w:p>
    <w:p w14:paraId="62047E2D" w14:textId="36269F28" w:rsidR="004F5E9E" w:rsidRPr="003E0704" w:rsidRDefault="00186E56" w:rsidP="00AA402D">
      <w:pPr>
        <w:pStyle w:val="Akapitzlist"/>
        <w:numPr>
          <w:ilvl w:val="0"/>
          <w:numId w:val="34"/>
        </w:numPr>
        <w:spacing w:before="240"/>
        <w:ind w:left="360"/>
        <w:jc w:val="both"/>
        <w:rPr>
          <w:rFonts w:ascii="Arial" w:hAnsi="Arial" w:cs="Arial"/>
        </w:rPr>
      </w:pPr>
      <w:r w:rsidRPr="003E0704">
        <w:rPr>
          <w:rFonts w:ascii="Arial" w:hAnsi="Arial" w:cs="Arial"/>
          <w:szCs w:val="20"/>
        </w:rPr>
        <w:t xml:space="preserve">Zabezpieczenie należytego wykonania umowy wnoszone w pieniądzu należy przelać na rachunek bankowy Zamawiającego: Żuławski Bank Spółdzielczy nr rachunku </w:t>
      </w:r>
      <w:r w:rsidRPr="003E0704">
        <w:rPr>
          <w:rFonts w:ascii="Arial" w:hAnsi="Arial" w:cs="Arial"/>
          <w:b/>
          <w:bCs/>
          <w:szCs w:val="20"/>
        </w:rPr>
        <w:t>89 8306 0003 0000 8006 2000 0040</w:t>
      </w:r>
      <w:r w:rsidR="004F5E9E" w:rsidRPr="003E0704">
        <w:rPr>
          <w:rFonts w:ascii="Arial" w:hAnsi="Arial" w:cs="Arial"/>
          <w:b/>
          <w:bCs/>
          <w:szCs w:val="20"/>
        </w:rPr>
        <w:t>.</w:t>
      </w:r>
    </w:p>
    <w:p w14:paraId="26A8ACD4" w14:textId="77777777" w:rsidR="004F5E9E" w:rsidRPr="003E0704" w:rsidRDefault="004F5E9E" w:rsidP="00912A11">
      <w:pPr>
        <w:pStyle w:val="Akapitzlist"/>
        <w:ind w:left="360"/>
        <w:jc w:val="both"/>
        <w:rPr>
          <w:rFonts w:ascii="Arial" w:hAnsi="Arial" w:cs="Arial"/>
          <w:szCs w:val="20"/>
        </w:rPr>
      </w:pPr>
    </w:p>
    <w:p w14:paraId="5630C8DA" w14:textId="2FFB044D" w:rsidR="0048044D" w:rsidRPr="003E0704" w:rsidRDefault="0006675A" w:rsidP="00AA402D">
      <w:pPr>
        <w:pStyle w:val="Akapitzlist"/>
        <w:numPr>
          <w:ilvl w:val="0"/>
          <w:numId w:val="34"/>
        </w:numPr>
        <w:ind w:left="360"/>
        <w:jc w:val="both"/>
        <w:rPr>
          <w:rFonts w:ascii="Arial" w:hAnsi="Arial" w:cs="Arial"/>
          <w:szCs w:val="20"/>
        </w:rPr>
      </w:pPr>
      <w:r w:rsidRPr="003E0704">
        <w:rPr>
          <w:rFonts w:ascii="Arial" w:hAnsi="Arial" w:cs="Arial"/>
          <w:szCs w:val="20"/>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0C6AD0BD" w14:textId="77777777" w:rsidR="004F5E9E" w:rsidRPr="003E0704" w:rsidRDefault="004F5E9E" w:rsidP="00912A11">
      <w:pPr>
        <w:pStyle w:val="Akapitzlist"/>
        <w:rPr>
          <w:rFonts w:ascii="Arial" w:hAnsi="Arial" w:cs="Arial"/>
          <w:szCs w:val="20"/>
        </w:rPr>
      </w:pPr>
    </w:p>
    <w:p w14:paraId="6FCE6343" w14:textId="77777777" w:rsidR="00DD3364" w:rsidRDefault="0006675A" w:rsidP="00AA402D">
      <w:pPr>
        <w:pStyle w:val="Akapitzlist"/>
        <w:numPr>
          <w:ilvl w:val="0"/>
          <w:numId w:val="34"/>
        </w:numPr>
        <w:ind w:left="360"/>
        <w:jc w:val="both"/>
        <w:rPr>
          <w:rFonts w:ascii="Arial" w:hAnsi="Arial" w:cs="Arial"/>
          <w:szCs w:val="20"/>
        </w:rPr>
      </w:pPr>
      <w:r w:rsidRPr="003E0704">
        <w:rPr>
          <w:rFonts w:ascii="Arial" w:hAnsi="Arial" w:cs="Arial"/>
          <w:szCs w:val="20"/>
        </w:rPr>
        <w:t>Zamawiający zwróci zabezpieczenie należytego wykonania umowy w terminie i na warunkach określonych w projekcie umowy</w:t>
      </w:r>
      <w:r w:rsidR="00DD3364">
        <w:rPr>
          <w:rFonts w:ascii="Arial" w:hAnsi="Arial" w:cs="Arial"/>
          <w:szCs w:val="20"/>
        </w:rPr>
        <w:t>.</w:t>
      </w:r>
    </w:p>
    <w:p w14:paraId="5BC2E96A" w14:textId="77777777" w:rsidR="00DD3364" w:rsidRPr="00DD3364" w:rsidRDefault="00DD3364" w:rsidP="00912A11">
      <w:pPr>
        <w:pStyle w:val="Akapitzlist"/>
        <w:rPr>
          <w:rFonts w:ascii="Tahoma" w:hAnsi="Tahoma" w:cs="Tahoma"/>
          <w:szCs w:val="20"/>
        </w:rPr>
      </w:pPr>
    </w:p>
    <w:p w14:paraId="7249ED45" w14:textId="6B99368B" w:rsidR="00DD3364" w:rsidRPr="00DD3364" w:rsidRDefault="00DD3364" w:rsidP="00AA402D">
      <w:pPr>
        <w:pStyle w:val="Akapitzlist"/>
        <w:numPr>
          <w:ilvl w:val="0"/>
          <w:numId w:val="34"/>
        </w:numPr>
        <w:ind w:left="360"/>
        <w:jc w:val="both"/>
        <w:rPr>
          <w:rFonts w:ascii="Arial" w:hAnsi="Arial" w:cs="Arial"/>
          <w:szCs w:val="20"/>
        </w:rPr>
      </w:pPr>
      <w:r w:rsidRPr="00DD3364">
        <w:rPr>
          <w:rFonts w:ascii="Tahoma" w:hAnsi="Tahoma" w:cs="Tahoma"/>
          <w:szCs w:val="20"/>
        </w:rPr>
        <w:t>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14:paraId="00000136" w14:textId="78104CA8" w:rsidR="00680AA1" w:rsidRPr="003E0704" w:rsidRDefault="00F05576" w:rsidP="00912A11">
      <w:pPr>
        <w:pStyle w:val="Nagwek2"/>
        <w:jc w:val="both"/>
        <w:rPr>
          <w:b w:val="0"/>
          <w:bCs/>
          <w:szCs w:val="28"/>
        </w:rPr>
      </w:pPr>
      <w:bookmarkStart w:id="39" w:name="_n1rtepxw0unn" w:colFirst="0" w:colLast="0"/>
      <w:bookmarkEnd w:id="39"/>
      <w:r w:rsidRPr="003E0704">
        <w:rPr>
          <w:bCs/>
          <w:szCs w:val="28"/>
        </w:rPr>
        <w:t>XXI</w:t>
      </w:r>
      <w:r w:rsidR="003E4190">
        <w:rPr>
          <w:bCs/>
          <w:szCs w:val="28"/>
        </w:rPr>
        <w:t>I</w:t>
      </w:r>
      <w:r w:rsidRPr="003E0704">
        <w:rPr>
          <w:bCs/>
          <w:szCs w:val="28"/>
        </w:rPr>
        <w:t xml:space="preserve">I. Informacje o treści zawieranej umowy oraz możliwości jej zmiany </w:t>
      </w:r>
    </w:p>
    <w:p w14:paraId="00000137" w14:textId="56AFE9EB" w:rsidR="00680AA1" w:rsidRPr="003E0704" w:rsidRDefault="00F05576" w:rsidP="00912A11">
      <w:pPr>
        <w:numPr>
          <w:ilvl w:val="3"/>
          <w:numId w:val="9"/>
        </w:numPr>
        <w:spacing w:before="240"/>
        <w:ind w:left="360"/>
        <w:jc w:val="both"/>
        <w:rPr>
          <w:szCs w:val="20"/>
        </w:rPr>
      </w:pPr>
      <w:r w:rsidRPr="003E0704">
        <w:rPr>
          <w:szCs w:val="20"/>
        </w:rPr>
        <w:t xml:space="preserve">Wybrany Wykonawca jest zobowiązany do zawarcia umowy w sprawie zamówienia publicznego na warunkach określonych we </w:t>
      </w:r>
      <w:r w:rsidR="00F63C19" w:rsidRPr="003E0704">
        <w:rPr>
          <w:szCs w:val="20"/>
        </w:rPr>
        <w:t>w</w:t>
      </w:r>
      <w:r w:rsidRPr="003E0704">
        <w:rPr>
          <w:szCs w:val="20"/>
        </w:rPr>
        <w:t xml:space="preserve">zorze </w:t>
      </w:r>
      <w:r w:rsidR="00F63C19" w:rsidRPr="003E0704">
        <w:rPr>
          <w:szCs w:val="20"/>
        </w:rPr>
        <w:t>u</w:t>
      </w:r>
      <w:r w:rsidRPr="003E0704">
        <w:rPr>
          <w:szCs w:val="20"/>
        </w:rPr>
        <w:t xml:space="preserve">mowy, stanowiącym </w:t>
      </w:r>
      <w:r w:rsidR="00C711CE" w:rsidRPr="003E0704">
        <w:rPr>
          <w:b/>
          <w:szCs w:val="20"/>
        </w:rPr>
        <w:t>z</w:t>
      </w:r>
      <w:r w:rsidRPr="003E0704">
        <w:rPr>
          <w:b/>
          <w:szCs w:val="20"/>
        </w:rPr>
        <w:t>ałącznik n</w:t>
      </w:r>
      <w:r w:rsidR="00F63C19" w:rsidRPr="003E0704">
        <w:rPr>
          <w:b/>
          <w:szCs w:val="20"/>
        </w:rPr>
        <w:t xml:space="preserve">r </w:t>
      </w:r>
      <w:r w:rsidR="00186E56" w:rsidRPr="003E0704">
        <w:rPr>
          <w:b/>
          <w:szCs w:val="20"/>
        </w:rPr>
        <w:t>10</w:t>
      </w:r>
      <w:r w:rsidR="00F63C19" w:rsidRPr="003E0704">
        <w:rPr>
          <w:b/>
          <w:szCs w:val="20"/>
        </w:rPr>
        <w:t xml:space="preserve"> </w:t>
      </w:r>
      <w:r w:rsidRPr="003E0704">
        <w:rPr>
          <w:b/>
          <w:szCs w:val="20"/>
        </w:rPr>
        <w:t>do SWZ</w:t>
      </w:r>
      <w:r w:rsidRPr="003E0704">
        <w:rPr>
          <w:szCs w:val="20"/>
        </w:rPr>
        <w:t>.</w:t>
      </w:r>
    </w:p>
    <w:p w14:paraId="00000138" w14:textId="77777777" w:rsidR="00680AA1" w:rsidRPr="003E0704" w:rsidRDefault="00F05576" w:rsidP="00912A11">
      <w:pPr>
        <w:numPr>
          <w:ilvl w:val="3"/>
          <w:numId w:val="9"/>
        </w:numPr>
        <w:spacing w:before="240"/>
        <w:ind w:left="360"/>
        <w:jc w:val="both"/>
        <w:rPr>
          <w:szCs w:val="20"/>
        </w:rPr>
      </w:pPr>
      <w:r w:rsidRPr="003E0704">
        <w:rPr>
          <w:szCs w:val="20"/>
        </w:rPr>
        <w:t>Zakres świadczenia Wykonawcy wynikający z umowy jest tożsamy z jego zobowiązaniem zawartym w ofercie.</w:t>
      </w:r>
    </w:p>
    <w:p w14:paraId="00000139" w14:textId="22DF8A55" w:rsidR="00680AA1" w:rsidRPr="003E0704" w:rsidRDefault="00F05576" w:rsidP="00912A11">
      <w:pPr>
        <w:numPr>
          <w:ilvl w:val="3"/>
          <w:numId w:val="9"/>
        </w:numPr>
        <w:spacing w:before="240"/>
        <w:ind w:left="360"/>
        <w:jc w:val="both"/>
        <w:rPr>
          <w:szCs w:val="20"/>
        </w:rPr>
      </w:pPr>
      <w:r w:rsidRPr="003E0704">
        <w:rPr>
          <w:szCs w:val="20"/>
        </w:rPr>
        <w:t xml:space="preserve">Zamawiający przewiduje możliwość zmiany zawartej umowy w stosunku do treści wybranej oferty w zakresie uregulowanym w art. 454-455 PZP oraz wskazanym we </w:t>
      </w:r>
      <w:r w:rsidR="00F63C19" w:rsidRPr="003E0704">
        <w:rPr>
          <w:szCs w:val="20"/>
        </w:rPr>
        <w:t>w</w:t>
      </w:r>
      <w:r w:rsidRPr="003E0704">
        <w:rPr>
          <w:szCs w:val="20"/>
        </w:rPr>
        <w:t xml:space="preserve">zorze </w:t>
      </w:r>
      <w:r w:rsidR="00F63C19" w:rsidRPr="003E0704">
        <w:rPr>
          <w:szCs w:val="20"/>
        </w:rPr>
        <w:t>u</w:t>
      </w:r>
      <w:r w:rsidRPr="003E0704">
        <w:rPr>
          <w:szCs w:val="20"/>
        </w:rPr>
        <w:t xml:space="preserve">mowy, stanowiącym </w:t>
      </w:r>
      <w:r w:rsidR="00C711CE" w:rsidRPr="003E0704">
        <w:rPr>
          <w:b/>
          <w:szCs w:val="20"/>
        </w:rPr>
        <w:t>z</w:t>
      </w:r>
      <w:r w:rsidRPr="003E0704">
        <w:rPr>
          <w:b/>
          <w:szCs w:val="20"/>
        </w:rPr>
        <w:t>ałącznik nr</w:t>
      </w:r>
      <w:r w:rsidR="00F92EE0" w:rsidRPr="003E0704">
        <w:rPr>
          <w:b/>
          <w:szCs w:val="20"/>
        </w:rPr>
        <w:t xml:space="preserve"> </w:t>
      </w:r>
      <w:r w:rsidR="00186E56" w:rsidRPr="003E0704">
        <w:rPr>
          <w:b/>
          <w:szCs w:val="20"/>
        </w:rPr>
        <w:t>10</w:t>
      </w:r>
      <w:r w:rsidR="00F92EE0" w:rsidRPr="003E0704">
        <w:rPr>
          <w:b/>
          <w:szCs w:val="20"/>
        </w:rPr>
        <w:t xml:space="preserve"> </w:t>
      </w:r>
      <w:r w:rsidRPr="003E0704">
        <w:rPr>
          <w:b/>
          <w:szCs w:val="20"/>
        </w:rPr>
        <w:t>do SWZ</w:t>
      </w:r>
      <w:r w:rsidRPr="003E0704">
        <w:rPr>
          <w:szCs w:val="20"/>
        </w:rPr>
        <w:t>.</w:t>
      </w:r>
    </w:p>
    <w:p w14:paraId="0000013A" w14:textId="77777777" w:rsidR="00680AA1" w:rsidRPr="003E0704" w:rsidRDefault="00F05576" w:rsidP="00912A11">
      <w:pPr>
        <w:numPr>
          <w:ilvl w:val="3"/>
          <w:numId w:val="9"/>
        </w:numPr>
        <w:spacing w:before="240"/>
        <w:ind w:left="360"/>
        <w:jc w:val="both"/>
        <w:rPr>
          <w:szCs w:val="20"/>
        </w:rPr>
      </w:pPr>
      <w:r w:rsidRPr="003E0704">
        <w:rPr>
          <w:szCs w:val="20"/>
        </w:rPr>
        <w:lastRenderedPageBreak/>
        <w:t>Zmiana umowy wymaga dla swej ważności, pod rygorem nieważności, zachowania formy pisemnej.</w:t>
      </w:r>
    </w:p>
    <w:p w14:paraId="0000013B" w14:textId="348A4781" w:rsidR="00680AA1" w:rsidRPr="003E0704" w:rsidRDefault="00F05576" w:rsidP="00912A11">
      <w:pPr>
        <w:pStyle w:val="Nagwek2"/>
        <w:jc w:val="both"/>
        <w:rPr>
          <w:b w:val="0"/>
          <w:bCs/>
          <w:szCs w:val="28"/>
        </w:rPr>
      </w:pPr>
      <w:bookmarkStart w:id="40" w:name="_kmfqfyi30wag" w:colFirst="0" w:colLast="0"/>
      <w:bookmarkEnd w:id="40"/>
      <w:r w:rsidRPr="003E0704">
        <w:rPr>
          <w:bCs/>
          <w:szCs w:val="28"/>
        </w:rPr>
        <w:t>X</w:t>
      </w:r>
      <w:r w:rsidR="00AE536A" w:rsidRPr="003E0704">
        <w:rPr>
          <w:bCs/>
          <w:szCs w:val="28"/>
        </w:rPr>
        <w:t>XI</w:t>
      </w:r>
      <w:r w:rsidR="003E4190">
        <w:rPr>
          <w:bCs/>
          <w:szCs w:val="28"/>
        </w:rPr>
        <w:t>V</w:t>
      </w:r>
      <w:r w:rsidRPr="003E0704">
        <w:rPr>
          <w:bCs/>
          <w:szCs w:val="28"/>
        </w:rPr>
        <w:t>. Pouczenie o środkach ochrony prawnej przysługujących Wykonawcy</w:t>
      </w:r>
    </w:p>
    <w:p w14:paraId="0000013C" w14:textId="2D2A4763" w:rsidR="00680AA1" w:rsidRPr="003E0704" w:rsidRDefault="00F05576" w:rsidP="00912A11">
      <w:pPr>
        <w:numPr>
          <w:ilvl w:val="0"/>
          <w:numId w:val="4"/>
        </w:numPr>
        <w:spacing w:before="240"/>
        <w:jc w:val="both"/>
        <w:rPr>
          <w:szCs w:val="20"/>
        </w:rPr>
      </w:pPr>
      <w:r w:rsidRPr="003E0704">
        <w:rPr>
          <w:szCs w:val="20"/>
        </w:rPr>
        <w:t xml:space="preserve">Środki ochrony prawnej określone w niniejszym dziale przysługują </w:t>
      </w:r>
      <w:r w:rsidR="002F341A" w:rsidRPr="003E0704">
        <w:rPr>
          <w:szCs w:val="20"/>
        </w:rPr>
        <w:t>W</w:t>
      </w:r>
      <w:r w:rsidRPr="003E0704">
        <w:rPr>
          <w:szCs w:val="20"/>
        </w:rPr>
        <w:t xml:space="preserve">ykonawcy oraz innemu podmiotowi, jeżeli ma lub miał interes w uzyskaniu zamówienia oraz poniósł lub może ponieść szkodę w wyniku naruszenia przez </w:t>
      </w:r>
      <w:r w:rsidR="0056464B" w:rsidRPr="003E0704">
        <w:rPr>
          <w:szCs w:val="20"/>
        </w:rPr>
        <w:t>Z</w:t>
      </w:r>
      <w:r w:rsidRPr="003E0704">
        <w:rPr>
          <w:szCs w:val="20"/>
        </w:rPr>
        <w:t>amawiającego przepisów ustawy PZP</w:t>
      </w:r>
      <w:r w:rsidR="006652D6" w:rsidRPr="003E0704">
        <w:rPr>
          <w:szCs w:val="20"/>
        </w:rPr>
        <w:t>.</w:t>
      </w:r>
      <w:r w:rsidRPr="003E0704">
        <w:rPr>
          <w:szCs w:val="20"/>
        </w:rPr>
        <w:t xml:space="preserve"> </w:t>
      </w:r>
    </w:p>
    <w:p w14:paraId="0000013D" w14:textId="50402776" w:rsidR="00680AA1" w:rsidRPr="003E0704" w:rsidRDefault="00F05576" w:rsidP="00912A11">
      <w:pPr>
        <w:numPr>
          <w:ilvl w:val="0"/>
          <w:numId w:val="4"/>
        </w:numPr>
        <w:spacing w:before="240"/>
        <w:jc w:val="both"/>
        <w:rPr>
          <w:szCs w:val="20"/>
        </w:rPr>
      </w:pPr>
      <w:r w:rsidRPr="003E0704">
        <w:rPr>
          <w:szCs w:val="20"/>
        </w:rPr>
        <w:t xml:space="preserve">Środki ochrony prawnej wobec ogłoszenia wszczynającego postępowanie o udzielenie zamówienia oraz dokumentów zamówienia przysługują również organizacjom wpisanym na listę, o której mowa w art. 469 </w:t>
      </w:r>
      <w:r w:rsidR="001D2BB1" w:rsidRPr="003E0704">
        <w:rPr>
          <w:szCs w:val="20"/>
        </w:rPr>
        <w:t>pkt 12</w:t>
      </w:r>
      <w:r w:rsidRPr="003E0704">
        <w:rPr>
          <w:szCs w:val="20"/>
        </w:rPr>
        <w:t xml:space="preserve"> PZP oraz Rzecznikowi Małych i Średnich Przedsiębiorców.</w:t>
      </w:r>
    </w:p>
    <w:p w14:paraId="0000013E" w14:textId="77777777" w:rsidR="00680AA1" w:rsidRPr="003E0704" w:rsidRDefault="00F05576" w:rsidP="00912A11">
      <w:pPr>
        <w:numPr>
          <w:ilvl w:val="0"/>
          <w:numId w:val="4"/>
        </w:numPr>
        <w:spacing w:before="240"/>
        <w:jc w:val="both"/>
        <w:rPr>
          <w:szCs w:val="20"/>
        </w:rPr>
      </w:pPr>
      <w:r w:rsidRPr="003E0704">
        <w:rPr>
          <w:szCs w:val="20"/>
        </w:rPr>
        <w:t>Odwołanie przysługuje na:</w:t>
      </w:r>
    </w:p>
    <w:p w14:paraId="0000013F" w14:textId="7E229630" w:rsidR="00680AA1" w:rsidRPr="003E0704" w:rsidRDefault="00F05576" w:rsidP="00912A11">
      <w:pPr>
        <w:ind w:left="992" w:hanging="425"/>
        <w:jc w:val="both"/>
        <w:rPr>
          <w:szCs w:val="20"/>
        </w:rPr>
      </w:pPr>
      <w:r w:rsidRPr="003E0704">
        <w:rPr>
          <w:szCs w:val="20"/>
        </w:rPr>
        <w:t>1)</w:t>
      </w:r>
      <w:r w:rsidRPr="003E0704">
        <w:rPr>
          <w:szCs w:val="20"/>
        </w:rPr>
        <w:tab/>
        <w:t>niezgodną z przepisami ustawy czynność Zamawiającego, podjętą w postępowaniu o udzielenie zamówienia, w tym na projektowane postanowienie umowy</w:t>
      </w:r>
      <w:r w:rsidR="006652D6" w:rsidRPr="003E0704">
        <w:rPr>
          <w:szCs w:val="20"/>
        </w:rPr>
        <w:t>,</w:t>
      </w:r>
    </w:p>
    <w:p w14:paraId="00000140" w14:textId="23F55403" w:rsidR="00680AA1" w:rsidRPr="003E0704" w:rsidRDefault="00F05576" w:rsidP="00912A11">
      <w:pPr>
        <w:ind w:left="992" w:hanging="425"/>
        <w:jc w:val="both"/>
        <w:rPr>
          <w:szCs w:val="20"/>
        </w:rPr>
      </w:pPr>
      <w:r w:rsidRPr="003E0704">
        <w:rPr>
          <w:szCs w:val="20"/>
        </w:rPr>
        <w:t>2)</w:t>
      </w:r>
      <w:r w:rsidRPr="003E0704">
        <w:rPr>
          <w:szCs w:val="20"/>
        </w:rPr>
        <w:tab/>
        <w:t xml:space="preserve">zaniechanie czynności w postępowaniu o udzielenie zamówienia do której </w:t>
      </w:r>
      <w:r w:rsidR="0056464B" w:rsidRPr="003E0704">
        <w:rPr>
          <w:szCs w:val="20"/>
        </w:rPr>
        <w:t>Z</w:t>
      </w:r>
      <w:r w:rsidRPr="003E0704">
        <w:rPr>
          <w:szCs w:val="20"/>
        </w:rPr>
        <w:t>amawiający był obowiązany na podstawie ustawy</w:t>
      </w:r>
      <w:r w:rsidR="006652D6" w:rsidRPr="003E0704">
        <w:rPr>
          <w:szCs w:val="20"/>
        </w:rPr>
        <w:t>.</w:t>
      </w:r>
    </w:p>
    <w:p w14:paraId="3A95B535" w14:textId="6A1923DF" w:rsidR="006652D6" w:rsidRPr="003E0704" w:rsidRDefault="00F05576" w:rsidP="00912A11">
      <w:pPr>
        <w:numPr>
          <w:ilvl w:val="0"/>
          <w:numId w:val="4"/>
        </w:numPr>
        <w:spacing w:before="240"/>
        <w:jc w:val="both"/>
        <w:rPr>
          <w:szCs w:val="20"/>
        </w:rPr>
      </w:pPr>
      <w:r w:rsidRPr="003E0704">
        <w:rPr>
          <w:szCs w:val="20"/>
        </w:rPr>
        <w:t xml:space="preserve">Odwołanie wnosi się do Prezesa Izby. Odwołujący przekazuje kopię odwołania </w:t>
      </w:r>
      <w:r w:rsidR="0056464B" w:rsidRPr="003E0704">
        <w:rPr>
          <w:szCs w:val="20"/>
        </w:rPr>
        <w:t>Z</w:t>
      </w:r>
      <w:r w:rsidRPr="003E0704">
        <w:rPr>
          <w:szCs w:val="20"/>
        </w:rPr>
        <w:t>amawiającemu przed upływem terminu do wniesienia odwołania w taki sposób, aby mógł on zapoznać się z jego treścią przed upływem tego terminu.</w:t>
      </w:r>
    </w:p>
    <w:p w14:paraId="2CA8E23C" w14:textId="49C78C1C" w:rsidR="006652D6" w:rsidRPr="003E0704" w:rsidRDefault="00F05576" w:rsidP="00912A11">
      <w:pPr>
        <w:numPr>
          <w:ilvl w:val="0"/>
          <w:numId w:val="4"/>
        </w:numPr>
        <w:spacing w:before="240"/>
        <w:jc w:val="both"/>
        <w:rPr>
          <w:szCs w:val="20"/>
        </w:rPr>
      </w:pPr>
      <w:r w:rsidRPr="003E0704">
        <w:rPr>
          <w:szCs w:val="20"/>
        </w:rPr>
        <w:t>Odwołanie wobec treści ogłoszenia lub treści SWZ wnosi się w terminie 5 dni od dnia zamieszczenia ogłoszenia w Biuletynie Zamówień Publicznych lub treści SWZ na stronie internetowej.</w:t>
      </w:r>
    </w:p>
    <w:p w14:paraId="00000143" w14:textId="46B0B331" w:rsidR="00680AA1" w:rsidRPr="003E0704" w:rsidRDefault="00F05576" w:rsidP="00912A11">
      <w:pPr>
        <w:numPr>
          <w:ilvl w:val="0"/>
          <w:numId w:val="4"/>
        </w:numPr>
        <w:spacing w:before="240"/>
        <w:jc w:val="both"/>
        <w:rPr>
          <w:szCs w:val="20"/>
        </w:rPr>
      </w:pPr>
      <w:r w:rsidRPr="003E0704">
        <w:rPr>
          <w:szCs w:val="20"/>
        </w:rPr>
        <w:t>Odwołanie wnosi się w terminie:</w:t>
      </w:r>
    </w:p>
    <w:p w14:paraId="00000144" w14:textId="544E38DB" w:rsidR="00680AA1" w:rsidRPr="003E0704" w:rsidRDefault="00F05576" w:rsidP="00912A11">
      <w:pPr>
        <w:ind w:left="992" w:hanging="425"/>
        <w:jc w:val="both"/>
        <w:rPr>
          <w:szCs w:val="20"/>
        </w:rPr>
      </w:pPr>
      <w:r w:rsidRPr="003E0704">
        <w:rPr>
          <w:szCs w:val="20"/>
        </w:rPr>
        <w:t>1)</w:t>
      </w:r>
      <w:r w:rsidRPr="003E0704">
        <w:rPr>
          <w:szCs w:val="20"/>
        </w:rPr>
        <w:tab/>
        <w:t xml:space="preserve">5 dni od dnia przekazania informacji o czynności </w:t>
      </w:r>
      <w:r w:rsidR="0056464B" w:rsidRPr="003E0704">
        <w:rPr>
          <w:szCs w:val="20"/>
        </w:rPr>
        <w:t>Z</w:t>
      </w:r>
      <w:r w:rsidRPr="003E0704">
        <w:rPr>
          <w:szCs w:val="20"/>
        </w:rPr>
        <w:t>amawiającego stanowiącej podstawę jego wniesienia, jeżeli informacja została przekazana przy użyciu środków komunikacji elektronicznej,</w:t>
      </w:r>
    </w:p>
    <w:p w14:paraId="00000145" w14:textId="7BF984A9" w:rsidR="00680AA1" w:rsidRPr="003E0704" w:rsidRDefault="00F05576" w:rsidP="00912A11">
      <w:pPr>
        <w:ind w:left="992" w:hanging="425"/>
        <w:jc w:val="both"/>
        <w:rPr>
          <w:szCs w:val="20"/>
        </w:rPr>
      </w:pPr>
      <w:r w:rsidRPr="003E0704">
        <w:rPr>
          <w:szCs w:val="20"/>
        </w:rPr>
        <w:t>2)</w:t>
      </w:r>
      <w:r w:rsidRPr="003E0704">
        <w:rPr>
          <w:szCs w:val="20"/>
        </w:rPr>
        <w:tab/>
        <w:t xml:space="preserve">10 dni od dnia przekazania informacji o czynności </w:t>
      </w:r>
      <w:r w:rsidR="0056464B" w:rsidRPr="003E0704">
        <w:rPr>
          <w:szCs w:val="20"/>
        </w:rPr>
        <w:t>Z</w:t>
      </w:r>
      <w:r w:rsidRPr="003E0704">
        <w:rPr>
          <w:szCs w:val="20"/>
        </w:rPr>
        <w:t>amawiającego stanowiącej podstawę jego wniesienia, jeżeli informacja została przekazana w sposób inny niż określony w pkt 1).</w:t>
      </w:r>
    </w:p>
    <w:p w14:paraId="667DCDBA" w14:textId="1D5EEADA" w:rsidR="006652D6" w:rsidRPr="003E0704" w:rsidRDefault="00F05576" w:rsidP="00912A11">
      <w:pPr>
        <w:numPr>
          <w:ilvl w:val="0"/>
          <w:numId w:val="4"/>
        </w:numPr>
        <w:spacing w:before="240"/>
        <w:jc w:val="both"/>
        <w:rPr>
          <w:szCs w:val="20"/>
        </w:rPr>
      </w:pPr>
      <w:r w:rsidRPr="003E0704">
        <w:rPr>
          <w:szCs w:val="20"/>
        </w:rPr>
        <w:t>Odwołanie w przypadkach innych niż określone w pkt 5 i 6 wnosi się w terminie 5 dni od dnia, w</w:t>
      </w:r>
      <w:r w:rsidR="00DD636C" w:rsidRPr="003E0704">
        <w:rPr>
          <w:szCs w:val="20"/>
        </w:rPr>
        <w:t> </w:t>
      </w:r>
      <w:r w:rsidRPr="003E0704">
        <w:rPr>
          <w:szCs w:val="20"/>
        </w:rPr>
        <w:t>którym powzięto lub przy zachowaniu należytej staranności można było powziąć wiadomość o</w:t>
      </w:r>
      <w:r w:rsidR="00DD636C" w:rsidRPr="003E0704">
        <w:rPr>
          <w:szCs w:val="20"/>
        </w:rPr>
        <w:t> </w:t>
      </w:r>
      <w:r w:rsidRPr="003E0704">
        <w:rPr>
          <w:szCs w:val="20"/>
        </w:rPr>
        <w:t>okolicznościach stanowiących podstawę jego wniesienia</w:t>
      </w:r>
      <w:r w:rsidR="006652D6" w:rsidRPr="003E0704">
        <w:rPr>
          <w:szCs w:val="20"/>
        </w:rPr>
        <w:t>.</w:t>
      </w:r>
    </w:p>
    <w:p w14:paraId="166A49CE" w14:textId="00E0C864" w:rsidR="006652D6" w:rsidRPr="003E0704" w:rsidRDefault="00F05576" w:rsidP="00912A11">
      <w:pPr>
        <w:numPr>
          <w:ilvl w:val="0"/>
          <w:numId w:val="4"/>
        </w:numPr>
        <w:spacing w:before="240"/>
        <w:jc w:val="both"/>
        <w:rPr>
          <w:szCs w:val="20"/>
        </w:rPr>
      </w:pPr>
      <w:r w:rsidRPr="003E0704">
        <w:rPr>
          <w:szCs w:val="20"/>
        </w:rPr>
        <w:t xml:space="preserve">Na orzeczenie Izby oraz postanowienie Prezesa Izby, </w:t>
      </w:r>
      <w:r w:rsidR="00F31C1E" w:rsidRPr="003E0704">
        <w:rPr>
          <w:szCs w:val="20"/>
        </w:rPr>
        <w:t xml:space="preserve">o którym mowa w art. 519 ust. 1, </w:t>
      </w:r>
      <w:r w:rsidRPr="003E0704">
        <w:rPr>
          <w:szCs w:val="20"/>
        </w:rPr>
        <w:t>stronom oraz uczestnikom postępowania odwoławczego przysługuje skarga do sądu.</w:t>
      </w:r>
    </w:p>
    <w:p w14:paraId="25C96634" w14:textId="38FA6009" w:rsidR="0048044D" w:rsidRPr="003E0704" w:rsidRDefault="00F05576" w:rsidP="00912A11">
      <w:pPr>
        <w:numPr>
          <w:ilvl w:val="0"/>
          <w:numId w:val="4"/>
        </w:numPr>
        <w:spacing w:before="240"/>
        <w:jc w:val="both"/>
        <w:rPr>
          <w:szCs w:val="20"/>
        </w:rPr>
      </w:pPr>
      <w:r w:rsidRPr="003E0704">
        <w:rPr>
          <w:szCs w:val="20"/>
        </w:rPr>
        <w:t>W postępowaniu toczącym się wskutek wniesienia skargi stosuje się odpowiednio przepisy ustawy z dnia 17 listopada 1964 r. - Kodeks postępowania cywilnego o apelacji, jeżeli przepisy niniejszego rozdziału nie stanowią inaczej.</w:t>
      </w:r>
    </w:p>
    <w:p w14:paraId="1C9A2DA8" w14:textId="77777777" w:rsidR="00AE536A" w:rsidRPr="003E0704" w:rsidRDefault="00F05576" w:rsidP="00912A11">
      <w:pPr>
        <w:numPr>
          <w:ilvl w:val="0"/>
          <w:numId w:val="4"/>
        </w:numPr>
        <w:spacing w:before="240"/>
        <w:jc w:val="both"/>
        <w:rPr>
          <w:szCs w:val="20"/>
        </w:rPr>
      </w:pPr>
      <w:r w:rsidRPr="003E0704">
        <w:rPr>
          <w:szCs w:val="20"/>
        </w:rPr>
        <w:t xml:space="preserve">Skargę wnosi się do Sądu Okręgowego w Warszawie - sądu zamówień publicznych, zwanego dalej </w:t>
      </w:r>
      <w:r w:rsidR="00AE536A" w:rsidRPr="003E0704">
        <w:rPr>
          <w:szCs w:val="20"/>
        </w:rPr>
        <w:t>„</w:t>
      </w:r>
      <w:r w:rsidRPr="003E0704">
        <w:rPr>
          <w:szCs w:val="20"/>
        </w:rPr>
        <w:t>sądem zamówień publicznych".</w:t>
      </w:r>
    </w:p>
    <w:p w14:paraId="2F07FD0F" w14:textId="627F4935" w:rsidR="00AE536A" w:rsidRPr="003E0704" w:rsidRDefault="00F05576" w:rsidP="00912A11">
      <w:pPr>
        <w:numPr>
          <w:ilvl w:val="0"/>
          <w:numId w:val="4"/>
        </w:numPr>
        <w:spacing w:before="240"/>
        <w:jc w:val="both"/>
        <w:rPr>
          <w:szCs w:val="20"/>
        </w:rPr>
      </w:pPr>
      <w:r w:rsidRPr="003E0704">
        <w:rPr>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07D83D8C" w:rsidR="00680AA1" w:rsidRPr="003E0704" w:rsidRDefault="00F05576" w:rsidP="00912A11">
      <w:pPr>
        <w:numPr>
          <w:ilvl w:val="0"/>
          <w:numId w:val="4"/>
        </w:numPr>
        <w:spacing w:before="240"/>
        <w:jc w:val="both"/>
        <w:rPr>
          <w:szCs w:val="20"/>
        </w:rPr>
      </w:pPr>
      <w:r w:rsidRPr="003E0704">
        <w:rPr>
          <w:szCs w:val="20"/>
        </w:rPr>
        <w:lastRenderedPageBreak/>
        <w:t>Prezes Izby przekazuje skargę wraz z aktami postępowania odwoławczego do sądu zamówień publicznych w terminie 7 dni od dnia jej otrzymania.</w:t>
      </w:r>
    </w:p>
    <w:p w14:paraId="5420E4C4" w14:textId="37E5EF10" w:rsidR="004C138D" w:rsidRPr="003E0704" w:rsidRDefault="00AE536A" w:rsidP="00912A11">
      <w:pPr>
        <w:pStyle w:val="Nagwek2"/>
        <w:spacing w:before="240" w:after="240"/>
        <w:rPr>
          <w:b w:val="0"/>
          <w:bCs/>
          <w:szCs w:val="28"/>
        </w:rPr>
      </w:pPr>
      <w:r w:rsidRPr="003E0704">
        <w:rPr>
          <w:bCs/>
          <w:szCs w:val="28"/>
        </w:rPr>
        <w:t xml:space="preserve">XXV. </w:t>
      </w:r>
      <w:r w:rsidR="004C138D" w:rsidRPr="003E0704">
        <w:rPr>
          <w:bCs/>
          <w:szCs w:val="28"/>
        </w:rPr>
        <w:t>Ochrona danych osobowych</w:t>
      </w:r>
    </w:p>
    <w:p w14:paraId="0CF51058" w14:textId="2DC38CAC" w:rsidR="004C138D" w:rsidRPr="0093255D" w:rsidRDefault="004C138D" w:rsidP="00912A11">
      <w:pPr>
        <w:pStyle w:val="Akapitzlist"/>
        <w:numPr>
          <w:ilvl w:val="3"/>
          <w:numId w:val="4"/>
        </w:numPr>
        <w:ind w:left="426"/>
        <w:rPr>
          <w:rFonts w:ascii="Arial" w:hAnsi="Arial" w:cs="Arial"/>
          <w:b/>
          <w:bCs/>
        </w:rPr>
      </w:pPr>
      <w:r w:rsidRPr="0093255D">
        <w:rPr>
          <w:rFonts w:ascii="Arial" w:hAnsi="Arial" w:cs="Arial"/>
          <w:b/>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080AAFB" w14:textId="77777777" w:rsidR="004C138D" w:rsidRPr="003E0704" w:rsidRDefault="004C138D" w:rsidP="005E0696">
      <w:pPr>
        <w:pStyle w:val="Akapitzlist"/>
        <w:numPr>
          <w:ilvl w:val="0"/>
          <w:numId w:val="16"/>
        </w:numPr>
        <w:spacing w:after="120"/>
        <w:ind w:left="927"/>
        <w:contextualSpacing w:val="0"/>
        <w:jc w:val="both"/>
        <w:rPr>
          <w:rFonts w:ascii="Arial" w:hAnsi="Arial" w:cs="Arial"/>
          <w:szCs w:val="20"/>
        </w:rPr>
      </w:pPr>
      <w:r w:rsidRPr="003E0704">
        <w:rPr>
          <w:rFonts w:ascii="Arial" w:hAnsi="Arial" w:cs="Arial"/>
          <w:color w:val="000000" w:themeColor="text1"/>
          <w:szCs w:val="20"/>
        </w:rPr>
        <w:t>administratorem Pani/Pana danych osobowych jest</w:t>
      </w:r>
      <w:r w:rsidRPr="003E0704">
        <w:rPr>
          <w:rFonts w:ascii="Arial" w:hAnsi="Arial" w:cs="Arial"/>
          <w:color w:val="000000"/>
          <w:szCs w:val="20"/>
        </w:rPr>
        <w:t xml:space="preserve"> Burmistrz Nowego Dworu Gdańskiego </w:t>
      </w:r>
      <w:r w:rsidRPr="003E0704">
        <w:rPr>
          <w:rFonts w:ascii="Arial" w:hAnsi="Arial" w:cs="Arial"/>
          <w:color w:val="000000"/>
          <w:szCs w:val="20"/>
        </w:rPr>
        <w:br/>
        <w:t>z siedzibą w Urzędzie Miejskim w Nowym Dworze Gdańskim, ul. Ernesta Wejhera 3, 82-100 Nowy Dwór Gdański;</w:t>
      </w:r>
    </w:p>
    <w:p w14:paraId="532C1CB3" w14:textId="77777777" w:rsidR="004C138D" w:rsidRPr="003E0704" w:rsidRDefault="004C138D" w:rsidP="005E0696">
      <w:pPr>
        <w:pStyle w:val="Akapitzlist"/>
        <w:numPr>
          <w:ilvl w:val="0"/>
          <w:numId w:val="16"/>
        </w:numPr>
        <w:spacing w:after="120"/>
        <w:ind w:left="927"/>
        <w:contextualSpacing w:val="0"/>
        <w:jc w:val="both"/>
        <w:rPr>
          <w:rFonts w:ascii="Arial" w:hAnsi="Arial" w:cs="Arial"/>
          <w:szCs w:val="20"/>
        </w:rPr>
      </w:pPr>
      <w:r w:rsidRPr="003E0704">
        <w:rPr>
          <w:rFonts w:ascii="Arial" w:hAnsi="Arial" w:cs="Arial"/>
          <w:szCs w:val="20"/>
        </w:rPr>
        <w:t xml:space="preserve">administrator wyznaczył Inspektora Danych Osobowych, z którym można się kontaktować pod adresem e-mail: </w:t>
      </w:r>
      <w:r w:rsidRPr="003E0704">
        <w:rPr>
          <w:rFonts w:ascii="Arial" w:hAnsi="Arial" w:cs="Arial"/>
          <w:color w:val="000000"/>
          <w:szCs w:val="20"/>
          <w:u w:val="single"/>
        </w:rPr>
        <w:t>inspektor</w:t>
      </w:r>
      <w:hyperlink r:id="rId48" w:history="1">
        <w:r w:rsidRPr="003E0704">
          <w:rPr>
            <w:rStyle w:val="Hipercze"/>
            <w:rFonts w:ascii="Arial" w:hAnsi="Arial" w:cs="Arial"/>
            <w:color w:val="000000"/>
            <w:szCs w:val="20"/>
          </w:rPr>
          <w:t>@cbi24.pl</w:t>
        </w:r>
      </w:hyperlink>
      <w:r w:rsidRPr="003E0704">
        <w:rPr>
          <w:rFonts w:ascii="Arial" w:hAnsi="Arial" w:cs="Arial"/>
          <w:color w:val="000000"/>
          <w:szCs w:val="20"/>
          <w:u w:val="single"/>
        </w:rPr>
        <w:t>;</w:t>
      </w:r>
    </w:p>
    <w:p w14:paraId="5E55DDBC" w14:textId="184B9963" w:rsidR="004C138D" w:rsidRPr="003E0704" w:rsidRDefault="004C138D" w:rsidP="005E0696">
      <w:pPr>
        <w:pStyle w:val="Akapitzlist"/>
        <w:numPr>
          <w:ilvl w:val="0"/>
          <w:numId w:val="16"/>
        </w:numPr>
        <w:spacing w:after="120"/>
        <w:ind w:left="927"/>
        <w:contextualSpacing w:val="0"/>
        <w:jc w:val="both"/>
        <w:rPr>
          <w:rFonts w:ascii="Arial" w:hAnsi="Arial" w:cs="Arial"/>
          <w:szCs w:val="20"/>
        </w:rPr>
      </w:pPr>
      <w:r w:rsidRPr="003E0704">
        <w:rPr>
          <w:rFonts w:ascii="Arial" w:hAnsi="Arial" w:cs="Arial"/>
          <w:szCs w:val="20"/>
        </w:rPr>
        <w:t xml:space="preserve">Pani/Pana dane osobowe przetwarzane będą na podstawie art. 6 ust. 1 lit. c RODO w celu związanym z przedmiotowym postępowaniem o udzielenie zamówienia publicznego, prowadzonym w trybie </w:t>
      </w:r>
      <w:r w:rsidR="002C1DC4" w:rsidRPr="003E0704">
        <w:rPr>
          <w:rFonts w:ascii="Arial" w:hAnsi="Arial" w:cs="Arial"/>
          <w:szCs w:val="20"/>
        </w:rPr>
        <w:t>podstawowym</w:t>
      </w:r>
      <w:r w:rsidRPr="003E0704">
        <w:rPr>
          <w:rFonts w:ascii="Arial" w:hAnsi="Arial" w:cs="Arial"/>
          <w:szCs w:val="20"/>
        </w:rPr>
        <w:t>;</w:t>
      </w:r>
    </w:p>
    <w:p w14:paraId="1F2865EB" w14:textId="41F17CE6" w:rsidR="004C138D" w:rsidRPr="003E0704" w:rsidRDefault="004C138D" w:rsidP="005E0696">
      <w:pPr>
        <w:pStyle w:val="Akapitzlist"/>
        <w:numPr>
          <w:ilvl w:val="0"/>
          <w:numId w:val="16"/>
        </w:numPr>
        <w:spacing w:after="120"/>
        <w:ind w:left="927"/>
        <w:contextualSpacing w:val="0"/>
        <w:jc w:val="both"/>
        <w:rPr>
          <w:rFonts w:ascii="Arial" w:hAnsi="Arial" w:cs="Arial"/>
          <w:szCs w:val="20"/>
        </w:rPr>
      </w:pPr>
      <w:r w:rsidRPr="003E0704">
        <w:rPr>
          <w:rFonts w:ascii="Arial" w:hAnsi="Arial" w:cs="Arial"/>
          <w:szCs w:val="20"/>
        </w:rPr>
        <w:t>odbiorcami Pani/Pana danych osobowych będą osoby lub podmioty, którym udostępniona zostanie dokumentacja postępowania w oparciu o art. 74 ustawy PZP</w:t>
      </w:r>
      <w:r w:rsidR="003F4A70" w:rsidRPr="003E0704">
        <w:rPr>
          <w:rFonts w:ascii="Arial" w:hAnsi="Arial" w:cs="Arial"/>
          <w:szCs w:val="20"/>
        </w:rPr>
        <w:t>;</w:t>
      </w:r>
    </w:p>
    <w:p w14:paraId="6BDA9C12" w14:textId="77777777" w:rsidR="004C138D" w:rsidRPr="003E0704" w:rsidRDefault="004C138D" w:rsidP="005E0696">
      <w:pPr>
        <w:pStyle w:val="Akapitzlist"/>
        <w:numPr>
          <w:ilvl w:val="0"/>
          <w:numId w:val="16"/>
        </w:numPr>
        <w:spacing w:after="120"/>
        <w:ind w:left="927"/>
        <w:contextualSpacing w:val="0"/>
        <w:jc w:val="both"/>
        <w:rPr>
          <w:rFonts w:ascii="Arial" w:hAnsi="Arial" w:cs="Arial"/>
          <w:szCs w:val="20"/>
        </w:rPr>
      </w:pPr>
      <w:r w:rsidRPr="003E0704">
        <w:rPr>
          <w:rFonts w:ascii="Arial" w:hAnsi="Arial" w:cs="Arial"/>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CA2451E" w14:textId="77777777" w:rsidR="004C138D" w:rsidRPr="003E0704" w:rsidRDefault="004C138D" w:rsidP="005E0696">
      <w:pPr>
        <w:pStyle w:val="Akapitzlist"/>
        <w:numPr>
          <w:ilvl w:val="0"/>
          <w:numId w:val="16"/>
        </w:numPr>
        <w:spacing w:after="120"/>
        <w:ind w:left="927"/>
        <w:contextualSpacing w:val="0"/>
        <w:jc w:val="both"/>
        <w:rPr>
          <w:rFonts w:ascii="Arial" w:hAnsi="Arial" w:cs="Arial"/>
          <w:szCs w:val="20"/>
        </w:rPr>
      </w:pPr>
      <w:r w:rsidRPr="003E0704">
        <w:rPr>
          <w:rFonts w:ascii="Arial" w:hAnsi="Arial" w:cs="Arial"/>
          <w:szCs w:val="20"/>
        </w:rPr>
        <w:t xml:space="preserve">obowiązek podania przez Panią/Pana danych osobowych bezpośrednio Pani/Pana dotyczących jest wymogiem ustawowym określonym w przepisach ustawy PZP, związanym </w:t>
      </w:r>
      <w:r w:rsidRPr="003E0704">
        <w:rPr>
          <w:rFonts w:ascii="Arial" w:hAnsi="Arial" w:cs="Arial"/>
          <w:szCs w:val="20"/>
        </w:rPr>
        <w:br/>
        <w:t>z udziałem w postępowaniu o udzielenie zamówienia publicznego;</w:t>
      </w:r>
    </w:p>
    <w:p w14:paraId="38425D00" w14:textId="77777777" w:rsidR="004C138D" w:rsidRPr="003E0704" w:rsidRDefault="004C138D" w:rsidP="005E0696">
      <w:pPr>
        <w:pStyle w:val="Akapitzlist"/>
        <w:numPr>
          <w:ilvl w:val="0"/>
          <w:numId w:val="16"/>
        </w:numPr>
        <w:spacing w:after="120"/>
        <w:ind w:left="927"/>
        <w:contextualSpacing w:val="0"/>
        <w:jc w:val="both"/>
        <w:rPr>
          <w:rFonts w:ascii="Arial" w:hAnsi="Arial" w:cs="Arial"/>
          <w:szCs w:val="20"/>
        </w:rPr>
      </w:pPr>
      <w:r w:rsidRPr="003E0704">
        <w:rPr>
          <w:rFonts w:ascii="Arial" w:hAnsi="Arial" w:cs="Arial"/>
          <w:szCs w:val="20"/>
        </w:rPr>
        <w:t>w odniesieniu do Pani/Pana danych osobowych decyzje nie będą podejmowane w sposób zautomatyzowany, stosownie do art. 22 RODO;</w:t>
      </w:r>
    </w:p>
    <w:p w14:paraId="64F69F51" w14:textId="77777777" w:rsidR="004C138D" w:rsidRPr="003E0704" w:rsidRDefault="004C138D" w:rsidP="005E0696">
      <w:pPr>
        <w:pStyle w:val="Akapitzlist"/>
        <w:numPr>
          <w:ilvl w:val="0"/>
          <w:numId w:val="16"/>
        </w:numPr>
        <w:spacing w:after="120"/>
        <w:ind w:left="927"/>
        <w:contextualSpacing w:val="0"/>
        <w:jc w:val="both"/>
        <w:rPr>
          <w:rFonts w:ascii="Arial" w:hAnsi="Arial" w:cs="Arial"/>
          <w:szCs w:val="20"/>
        </w:rPr>
      </w:pPr>
      <w:r w:rsidRPr="003E0704">
        <w:rPr>
          <w:rFonts w:ascii="Arial" w:hAnsi="Arial" w:cs="Arial"/>
          <w:szCs w:val="20"/>
        </w:rPr>
        <w:t>posiada Pani/Pan:</w:t>
      </w:r>
    </w:p>
    <w:p w14:paraId="644AC9DB" w14:textId="41D1337C" w:rsidR="004C138D" w:rsidRPr="003E0704" w:rsidRDefault="004C138D" w:rsidP="005E0696">
      <w:pPr>
        <w:pStyle w:val="Akapitzlist"/>
        <w:numPr>
          <w:ilvl w:val="0"/>
          <w:numId w:val="17"/>
        </w:numPr>
        <w:spacing w:after="120"/>
        <w:ind w:left="1380"/>
        <w:contextualSpacing w:val="0"/>
        <w:jc w:val="both"/>
        <w:rPr>
          <w:rFonts w:ascii="Arial" w:hAnsi="Arial" w:cs="Arial"/>
          <w:szCs w:val="20"/>
        </w:rPr>
      </w:pPr>
      <w:r w:rsidRPr="003E0704">
        <w:rPr>
          <w:rFonts w:ascii="Arial" w:hAnsi="Arial" w:cs="Arial"/>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2EB1D3" w14:textId="11B0FD3B" w:rsidR="004C138D" w:rsidRPr="003E0704" w:rsidRDefault="004C138D" w:rsidP="005E0696">
      <w:pPr>
        <w:pStyle w:val="Akapitzlist"/>
        <w:numPr>
          <w:ilvl w:val="0"/>
          <w:numId w:val="17"/>
        </w:numPr>
        <w:spacing w:after="120"/>
        <w:ind w:left="1380"/>
        <w:contextualSpacing w:val="0"/>
        <w:jc w:val="both"/>
        <w:rPr>
          <w:rFonts w:ascii="Arial" w:hAnsi="Arial" w:cs="Arial"/>
          <w:szCs w:val="20"/>
        </w:rPr>
      </w:pPr>
      <w:r w:rsidRPr="003E0704">
        <w:rPr>
          <w:rFonts w:ascii="Arial" w:hAnsi="Arial" w:cs="Arial"/>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E68A845" w14:textId="4DEF8A76" w:rsidR="004C138D" w:rsidRPr="003E0704" w:rsidRDefault="004C138D" w:rsidP="005E0696">
      <w:pPr>
        <w:pStyle w:val="Akapitzlist"/>
        <w:numPr>
          <w:ilvl w:val="0"/>
          <w:numId w:val="17"/>
        </w:numPr>
        <w:spacing w:after="120"/>
        <w:ind w:left="1380"/>
        <w:contextualSpacing w:val="0"/>
        <w:jc w:val="both"/>
        <w:rPr>
          <w:rFonts w:ascii="Arial" w:hAnsi="Arial" w:cs="Arial"/>
          <w:szCs w:val="20"/>
        </w:rPr>
      </w:pPr>
      <w:r w:rsidRPr="003E0704">
        <w:rPr>
          <w:rFonts w:ascii="Arial" w:hAnsi="Arial" w:cs="Arial"/>
          <w:szCs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C36E3" w14:textId="77777777" w:rsidR="004C138D" w:rsidRPr="003E0704" w:rsidRDefault="004C138D" w:rsidP="005E0696">
      <w:pPr>
        <w:pStyle w:val="Akapitzlist"/>
        <w:numPr>
          <w:ilvl w:val="0"/>
          <w:numId w:val="17"/>
        </w:numPr>
        <w:spacing w:after="120"/>
        <w:ind w:left="1380"/>
        <w:contextualSpacing w:val="0"/>
        <w:jc w:val="both"/>
        <w:rPr>
          <w:rFonts w:ascii="Arial" w:hAnsi="Arial" w:cs="Arial"/>
          <w:szCs w:val="20"/>
        </w:rPr>
      </w:pPr>
      <w:r w:rsidRPr="003E0704">
        <w:rPr>
          <w:rFonts w:ascii="Arial" w:hAnsi="Arial" w:cs="Arial"/>
          <w:szCs w:val="20"/>
        </w:rPr>
        <w:lastRenderedPageBreak/>
        <w:t xml:space="preserve">prawo do wniesienia skargi do Prezesa Urzędu Ochrony Danych Osobowych, gdy uzna Pani/Pan, że przetwarzanie danych osobowych Pani/Pana dotyczących narusza przepisy RODO;  </w:t>
      </w:r>
    </w:p>
    <w:p w14:paraId="6FA25171" w14:textId="77777777" w:rsidR="004C138D" w:rsidRPr="003E0704" w:rsidRDefault="004C138D" w:rsidP="005E0696">
      <w:pPr>
        <w:pStyle w:val="Akapitzlist"/>
        <w:numPr>
          <w:ilvl w:val="0"/>
          <w:numId w:val="16"/>
        </w:numPr>
        <w:spacing w:after="120"/>
        <w:ind w:left="927"/>
        <w:contextualSpacing w:val="0"/>
        <w:jc w:val="both"/>
        <w:rPr>
          <w:rFonts w:ascii="Arial" w:hAnsi="Arial" w:cs="Arial"/>
          <w:szCs w:val="20"/>
        </w:rPr>
      </w:pPr>
      <w:r w:rsidRPr="003E0704">
        <w:rPr>
          <w:rFonts w:ascii="Arial" w:hAnsi="Arial" w:cs="Arial"/>
          <w:szCs w:val="20"/>
        </w:rPr>
        <w:t>nie przysługuje Pani/Panu:</w:t>
      </w:r>
    </w:p>
    <w:p w14:paraId="411B57FC" w14:textId="77777777" w:rsidR="004C138D" w:rsidRPr="003E0704" w:rsidRDefault="004C138D" w:rsidP="005E0696">
      <w:pPr>
        <w:pStyle w:val="Akapitzlist"/>
        <w:numPr>
          <w:ilvl w:val="0"/>
          <w:numId w:val="18"/>
        </w:numPr>
        <w:spacing w:after="120"/>
        <w:ind w:left="1380"/>
        <w:contextualSpacing w:val="0"/>
        <w:jc w:val="both"/>
        <w:rPr>
          <w:rFonts w:ascii="Arial" w:hAnsi="Arial" w:cs="Arial"/>
          <w:szCs w:val="20"/>
        </w:rPr>
      </w:pPr>
      <w:r w:rsidRPr="003E0704">
        <w:rPr>
          <w:rFonts w:ascii="Arial" w:hAnsi="Arial" w:cs="Arial"/>
          <w:szCs w:val="20"/>
        </w:rPr>
        <w:t>w związku z art. 17 ust. 3 lit. b, d lub e RODO prawo do usunięcia danych osobowych;</w:t>
      </w:r>
    </w:p>
    <w:p w14:paraId="510B3071" w14:textId="77777777" w:rsidR="004C138D" w:rsidRPr="003E0704" w:rsidRDefault="004C138D" w:rsidP="005E0696">
      <w:pPr>
        <w:pStyle w:val="Akapitzlist"/>
        <w:numPr>
          <w:ilvl w:val="0"/>
          <w:numId w:val="18"/>
        </w:numPr>
        <w:spacing w:after="120"/>
        <w:ind w:left="1380"/>
        <w:contextualSpacing w:val="0"/>
        <w:jc w:val="both"/>
        <w:rPr>
          <w:rFonts w:ascii="Arial" w:hAnsi="Arial" w:cs="Arial"/>
          <w:szCs w:val="20"/>
        </w:rPr>
      </w:pPr>
      <w:r w:rsidRPr="003E0704">
        <w:rPr>
          <w:rFonts w:ascii="Arial" w:hAnsi="Arial" w:cs="Arial"/>
          <w:szCs w:val="20"/>
        </w:rPr>
        <w:t>prawo do przenoszenia danych osobowych, o którym mowa w art. 20 RODO;</w:t>
      </w:r>
    </w:p>
    <w:p w14:paraId="354E4D59" w14:textId="77777777" w:rsidR="004C138D" w:rsidRPr="003E0704" w:rsidRDefault="004C138D" w:rsidP="005E0696">
      <w:pPr>
        <w:pStyle w:val="Akapitzlist"/>
        <w:numPr>
          <w:ilvl w:val="0"/>
          <w:numId w:val="18"/>
        </w:numPr>
        <w:spacing w:after="120"/>
        <w:ind w:left="1380"/>
        <w:contextualSpacing w:val="0"/>
        <w:jc w:val="both"/>
        <w:rPr>
          <w:rFonts w:ascii="Arial" w:hAnsi="Arial" w:cs="Arial"/>
          <w:szCs w:val="20"/>
        </w:rPr>
      </w:pPr>
      <w:r w:rsidRPr="003E0704">
        <w:rPr>
          <w:rFonts w:ascii="Arial" w:hAnsi="Arial" w:cs="Arial"/>
          <w:szCs w:val="20"/>
        </w:rPr>
        <w:t xml:space="preserve">na podstawie art. 21 RODO prawo sprzeciwu, wobec przetwarzania danych osobowych, gdyż podstawą prawną przetwarzania Pani/Pana danych osobowych jest art. 6 ust. 1 lit. c RODO; </w:t>
      </w:r>
    </w:p>
    <w:p w14:paraId="62FB0CA4" w14:textId="37CE822E" w:rsidR="004C138D" w:rsidRPr="003E0704" w:rsidRDefault="004C138D" w:rsidP="005E0696">
      <w:pPr>
        <w:pStyle w:val="Akapitzlist"/>
        <w:numPr>
          <w:ilvl w:val="0"/>
          <w:numId w:val="16"/>
        </w:numPr>
        <w:spacing w:after="120"/>
        <w:ind w:left="927"/>
        <w:contextualSpacing w:val="0"/>
        <w:jc w:val="both"/>
        <w:rPr>
          <w:rFonts w:ascii="Arial" w:hAnsi="Arial" w:cs="Arial"/>
          <w:szCs w:val="20"/>
        </w:rPr>
      </w:pPr>
      <w:r w:rsidRPr="003E0704">
        <w:rPr>
          <w:rFonts w:ascii="Arial" w:hAnsi="Arial" w:cs="Arial"/>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E1C5666" w14:textId="1117A91D" w:rsidR="003F4A70" w:rsidRPr="003E0704" w:rsidRDefault="003F4A70" w:rsidP="00912A11">
      <w:pPr>
        <w:spacing w:after="120"/>
        <w:jc w:val="both"/>
        <w:rPr>
          <w:szCs w:val="20"/>
        </w:rPr>
      </w:pPr>
      <w:r w:rsidRPr="003E0704">
        <w:rPr>
          <w:szCs w:val="20"/>
        </w:rPr>
        <w:t>Informacje dodatkowe</w:t>
      </w:r>
    </w:p>
    <w:p w14:paraId="53BF682B" w14:textId="6384EA8B" w:rsidR="003F4A70" w:rsidRPr="003E0704" w:rsidRDefault="003F4A70" w:rsidP="00AA402D">
      <w:pPr>
        <w:pStyle w:val="Akapitzlist"/>
        <w:numPr>
          <w:ilvl w:val="0"/>
          <w:numId w:val="35"/>
        </w:numPr>
        <w:spacing w:after="120"/>
        <w:contextualSpacing w:val="0"/>
        <w:jc w:val="both"/>
        <w:rPr>
          <w:rFonts w:ascii="Arial" w:hAnsi="Arial" w:cs="Arial"/>
          <w:szCs w:val="20"/>
        </w:rPr>
      </w:pPr>
      <w:r w:rsidRPr="003E0704">
        <w:rPr>
          <w:rFonts w:ascii="Arial" w:hAnsi="Arial" w:cs="Arial"/>
          <w:szCs w:val="20"/>
        </w:rPr>
        <w:t>Informujemy</w:t>
      </w:r>
      <w:r w:rsidR="003840A2" w:rsidRPr="003E0704">
        <w:rPr>
          <w:rFonts w:ascii="Arial" w:hAnsi="Arial" w:cs="Arial"/>
          <w:szCs w:val="20"/>
        </w:rPr>
        <w:t>, że odbiorcą danych zawartych w dokumentach związanych z postępowaniem o</w:t>
      </w:r>
      <w:r w:rsidR="00727F83" w:rsidRPr="003E0704">
        <w:rPr>
          <w:rFonts w:ascii="Arial" w:hAnsi="Arial" w:cs="Arial"/>
          <w:szCs w:val="20"/>
        </w:rPr>
        <w:t> </w:t>
      </w:r>
      <w:r w:rsidR="003840A2" w:rsidRPr="003E0704">
        <w:rPr>
          <w:rFonts w:ascii="Arial" w:hAnsi="Arial" w:cs="Arial"/>
          <w:szCs w:val="20"/>
        </w:rPr>
        <w:t xml:space="preserve">udzielenia zamówienia publicznego lub umową w sprawie zamówienia publicznego mogą być podmioty, z którymi Gmina Nowy Dwór Gdański zawarła umowy na </w:t>
      </w:r>
      <w:r w:rsidR="00727F83" w:rsidRPr="003E0704">
        <w:rPr>
          <w:rFonts w:ascii="Arial" w:hAnsi="Arial" w:cs="Arial"/>
          <w:szCs w:val="20"/>
        </w:rPr>
        <w:t>korzystanie</w:t>
      </w:r>
      <w:r w:rsidR="003840A2" w:rsidRPr="003E0704">
        <w:rPr>
          <w:rFonts w:ascii="Arial" w:hAnsi="Arial" w:cs="Arial"/>
          <w:szCs w:val="20"/>
        </w:rPr>
        <w:t xml:space="preserve"> z </w:t>
      </w:r>
      <w:r w:rsidR="00727F83" w:rsidRPr="003E0704">
        <w:rPr>
          <w:rFonts w:ascii="Arial" w:hAnsi="Arial" w:cs="Arial"/>
          <w:szCs w:val="20"/>
        </w:rPr>
        <w:t>udostępnionych</w:t>
      </w:r>
      <w:r w:rsidR="003840A2" w:rsidRPr="003E0704">
        <w:rPr>
          <w:rFonts w:ascii="Arial" w:hAnsi="Arial" w:cs="Arial"/>
          <w:szCs w:val="20"/>
        </w:rPr>
        <w:t xml:space="preserve"> przez nie systemów informatycznych w zakresie przekazywania lub archiwizacji danych oraz prowadzenia postępowania o udzielenie zamówienia publicznego przy użyciu środków komunikacji elektronicznej. </w:t>
      </w:r>
    </w:p>
    <w:p w14:paraId="6C65D40C" w14:textId="77777777" w:rsidR="00021A99" w:rsidRDefault="003840A2" w:rsidP="00AA402D">
      <w:pPr>
        <w:pStyle w:val="Akapitzlist"/>
        <w:numPr>
          <w:ilvl w:val="0"/>
          <w:numId w:val="35"/>
        </w:numPr>
        <w:spacing w:after="120"/>
        <w:contextualSpacing w:val="0"/>
        <w:jc w:val="both"/>
        <w:rPr>
          <w:rFonts w:ascii="Arial" w:hAnsi="Arial" w:cs="Arial"/>
          <w:szCs w:val="20"/>
        </w:rPr>
      </w:pPr>
      <w:r w:rsidRPr="003E0704">
        <w:rPr>
          <w:rFonts w:ascii="Arial" w:hAnsi="Arial" w:cs="Arial"/>
          <w:szCs w:val="20"/>
        </w:rPr>
        <w:t>Dane osob</w:t>
      </w:r>
      <w:r w:rsidR="00010316" w:rsidRPr="003E0704">
        <w:rPr>
          <w:rFonts w:ascii="Arial" w:hAnsi="Arial" w:cs="Arial"/>
          <w:szCs w:val="20"/>
        </w:rPr>
        <w:t>y</w:t>
      </w:r>
      <w:r w:rsidRPr="003E0704">
        <w:rPr>
          <w:rFonts w:ascii="Arial" w:hAnsi="Arial" w:cs="Arial"/>
          <w:szCs w:val="20"/>
        </w:rPr>
        <w:t xml:space="preserve"> zakładającej konto na </w:t>
      </w:r>
      <w:r w:rsidR="00010316" w:rsidRPr="003E0704">
        <w:rPr>
          <w:rFonts w:ascii="Arial" w:hAnsi="Arial" w:cs="Arial"/>
          <w:szCs w:val="20"/>
        </w:rPr>
        <w:t xml:space="preserve">stronie platformazakupowa.pl będą przetwarzane przez operatora platformy, czyli firmę Open Nexus Sp. </w:t>
      </w:r>
      <w:r w:rsidR="00351684" w:rsidRPr="003E0704">
        <w:rPr>
          <w:rFonts w:ascii="Arial" w:hAnsi="Arial" w:cs="Arial"/>
          <w:szCs w:val="20"/>
        </w:rPr>
        <w:t>z</w:t>
      </w:r>
      <w:r w:rsidR="00010316" w:rsidRPr="003E0704">
        <w:rPr>
          <w:rFonts w:ascii="Arial" w:hAnsi="Arial" w:cs="Arial"/>
          <w:szCs w:val="20"/>
        </w:rPr>
        <w:t xml:space="preserve"> o.o. Pozostałe informacje dotyczące gromadzenia, przetwarzania i wykorzystania danych osobowych znajdują się na stronie </w:t>
      </w:r>
      <w:hyperlink r:id="rId49" w:history="1">
        <w:r w:rsidR="00727F83" w:rsidRPr="003E0704">
          <w:rPr>
            <w:rStyle w:val="Hipercze"/>
            <w:rFonts w:ascii="Arial" w:hAnsi="Arial" w:cs="Arial"/>
            <w:szCs w:val="20"/>
          </w:rPr>
          <w:t>https://platformazakupowa.pl/strona/2-polityka-prywatnosci</w:t>
        </w:r>
      </w:hyperlink>
      <w:r w:rsidR="00727F83" w:rsidRPr="003E0704">
        <w:rPr>
          <w:rFonts w:ascii="Arial" w:hAnsi="Arial" w:cs="Arial"/>
          <w:szCs w:val="20"/>
        </w:rPr>
        <w:t xml:space="preserve">. </w:t>
      </w:r>
      <w:bookmarkStart w:id="41" w:name="_uarrfy5kozla" w:colFirst="0" w:colLast="0"/>
      <w:bookmarkEnd w:id="41"/>
    </w:p>
    <w:p w14:paraId="0000014C" w14:textId="6CAAB81B" w:rsidR="00680AA1" w:rsidRPr="00021A99" w:rsidRDefault="00F05576" w:rsidP="00021A99">
      <w:pPr>
        <w:pStyle w:val="Nagwek2"/>
        <w:rPr>
          <w:szCs w:val="20"/>
        </w:rPr>
      </w:pPr>
      <w:r w:rsidRPr="00021A99">
        <w:t>XXV</w:t>
      </w:r>
      <w:r w:rsidR="003E4190" w:rsidRPr="00021A99">
        <w:t>I</w:t>
      </w:r>
      <w:r w:rsidRPr="00021A99">
        <w:t>. Spis załączników</w:t>
      </w:r>
    </w:p>
    <w:p w14:paraId="28EE2788" w14:textId="46D5D830" w:rsidR="00AE536A" w:rsidRPr="002822D9" w:rsidRDefault="00AE536A" w:rsidP="005E0696">
      <w:pPr>
        <w:widowControl w:val="0"/>
        <w:numPr>
          <w:ilvl w:val="0"/>
          <w:numId w:val="25"/>
        </w:numPr>
        <w:suppressAutoHyphens/>
        <w:autoSpaceDE w:val="0"/>
        <w:ind w:left="284" w:hanging="284"/>
        <w:jc w:val="both"/>
        <w:rPr>
          <w:color w:val="000000"/>
          <w:szCs w:val="20"/>
          <w:lang w:eastAsia="ar-SA"/>
        </w:rPr>
      </w:pPr>
      <w:r w:rsidRPr="003E0704">
        <w:rPr>
          <w:color w:val="000000"/>
          <w:szCs w:val="20"/>
          <w:lang w:eastAsia="ar-SA"/>
        </w:rPr>
        <w:t>Formularz oferty (</w:t>
      </w:r>
      <w:r w:rsidR="00C711CE" w:rsidRPr="003E0704">
        <w:rPr>
          <w:color w:val="000000"/>
          <w:szCs w:val="20"/>
          <w:lang w:eastAsia="ar-SA"/>
        </w:rPr>
        <w:t>z</w:t>
      </w:r>
      <w:r w:rsidRPr="003E0704">
        <w:rPr>
          <w:color w:val="000000"/>
          <w:szCs w:val="20"/>
          <w:lang w:eastAsia="ar-SA"/>
        </w:rPr>
        <w:t>ałącznik nr 1</w:t>
      </w:r>
      <w:r w:rsidR="00BC08EA">
        <w:rPr>
          <w:color w:val="000000"/>
          <w:szCs w:val="20"/>
          <w:lang w:eastAsia="ar-SA"/>
        </w:rPr>
        <w:t>.1. i/lub 1.2</w:t>
      </w:r>
      <w:r w:rsidR="00BC08EA" w:rsidRPr="002822D9">
        <w:rPr>
          <w:color w:val="000000"/>
          <w:szCs w:val="20"/>
          <w:lang w:eastAsia="ar-SA"/>
        </w:rPr>
        <w:t>.</w:t>
      </w:r>
      <w:r w:rsidR="0047097E" w:rsidRPr="002822D9">
        <w:rPr>
          <w:color w:val="000000"/>
          <w:szCs w:val="20"/>
          <w:lang w:eastAsia="ar-SA"/>
        </w:rPr>
        <w:t xml:space="preserve"> i/lub 1.3. </w:t>
      </w:r>
      <w:r w:rsidRPr="002822D9">
        <w:rPr>
          <w:color w:val="000000"/>
          <w:szCs w:val="20"/>
          <w:lang w:eastAsia="ar-SA"/>
        </w:rPr>
        <w:t>do SWZ)</w:t>
      </w:r>
    </w:p>
    <w:p w14:paraId="6953ABFD" w14:textId="058FB88F" w:rsidR="00AE536A" w:rsidRPr="002822D9" w:rsidRDefault="00AE536A" w:rsidP="005E0696">
      <w:pPr>
        <w:widowControl w:val="0"/>
        <w:numPr>
          <w:ilvl w:val="0"/>
          <w:numId w:val="25"/>
        </w:numPr>
        <w:suppressAutoHyphens/>
        <w:autoSpaceDE w:val="0"/>
        <w:ind w:left="284" w:hanging="284"/>
        <w:jc w:val="both"/>
        <w:rPr>
          <w:color w:val="000000"/>
          <w:szCs w:val="20"/>
          <w:lang w:eastAsia="ar-SA"/>
        </w:rPr>
      </w:pPr>
      <w:r w:rsidRPr="002822D9">
        <w:rPr>
          <w:color w:val="000000"/>
          <w:szCs w:val="20"/>
          <w:lang w:eastAsia="ar-SA"/>
        </w:rPr>
        <w:t>Oświadczenie o braku podstaw do wykluczenia (</w:t>
      </w:r>
      <w:r w:rsidR="00C711CE" w:rsidRPr="002822D9">
        <w:rPr>
          <w:color w:val="000000"/>
          <w:szCs w:val="20"/>
          <w:lang w:eastAsia="ar-SA"/>
        </w:rPr>
        <w:t>z</w:t>
      </w:r>
      <w:r w:rsidRPr="002822D9">
        <w:rPr>
          <w:color w:val="000000"/>
          <w:szCs w:val="20"/>
          <w:lang w:eastAsia="ar-SA"/>
        </w:rPr>
        <w:t>ałącznik nr 2 do SWZ)</w:t>
      </w:r>
    </w:p>
    <w:p w14:paraId="0AB9E6E3" w14:textId="480A3CEA" w:rsidR="00583B05" w:rsidRPr="002822D9" w:rsidRDefault="00AE536A" w:rsidP="005E0696">
      <w:pPr>
        <w:widowControl w:val="0"/>
        <w:numPr>
          <w:ilvl w:val="0"/>
          <w:numId w:val="25"/>
        </w:numPr>
        <w:suppressAutoHyphens/>
        <w:autoSpaceDE w:val="0"/>
        <w:ind w:left="284" w:hanging="284"/>
        <w:jc w:val="both"/>
        <w:rPr>
          <w:color w:val="000000"/>
          <w:szCs w:val="20"/>
          <w:lang w:eastAsia="ar-SA"/>
        </w:rPr>
      </w:pPr>
      <w:r w:rsidRPr="002822D9">
        <w:rPr>
          <w:color w:val="000000"/>
          <w:szCs w:val="20"/>
          <w:lang w:eastAsia="ar-SA"/>
        </w:rPr>
        <w:t>Oświadczenie o spełnianiu warunków udziału w postępowaniu (</w:t>
      </w:r>
      <w:r w:rsidR="00C711CE" w:rsidRPr="002822D9">
        <w:rPr>
          <w:color w:val="000000"/>
          <w:szCs w:val="20"/>
          <w:lang w:eastAsia="ar-SA"/>
        </w:rPr>
        <w:t>z</w:t>
      </w:r>
      <w:r w:rsidRPr="002822D9">
        <w:rPr>
          <w:color w:val="000000"/>
          <w:szCs w:val="20"/>
          <w:lang w:eastAsia="ar-SA"/>
        </w:rPr>
        <w:t>ałącznik nr 3 do SWZ)</w:t>
      </w:r>
    </w:p>
    <w:p w14:paraId="2BE92B7B" w14:textId="20CEDF76" w:rsidR="003B2851" w:rsidRPr="002822D9" w:rsidRDefault="00583B05" w:rsidP="005E0696">
      <w:pPr>
        <w:widowControl w:val="0"/>
        <w:numPr>
          <w:ilvl w:val="0"/>
          <w:numId w:val="25"/>
        </w:numPr>
        <w:suppressAutoHyphens/>
        <w:autoSpaceDE w:val="0"/>
        <w:ind w:left="284" w:hanging="284"/>
        <w:jc w:val="both"/>
        <w:rPr>
          <w:color w:val="000000"/>
          <w:szCs w:val="20"/>
          <w:lang w:eastAsia="ar-SA"/>
        </w:rPr>
      </w:pPr>
      <w:r w:rsidRPr="002822D9">
        <w:rPr>
          <w:color w:val="000000"/>
          <w:szCs w:val="20"/>
        </w:rPr>
        <w:t>Zobowiązanie podmiotu do oddania do dyspozycji Wykonawcy niezbędnych zasobów na potrzeby realizacji zamówieni</w:t>
      </w:r>
      <w:r w:rsidR="00706CDE" w:rsidRPr="002822D9">
        <w:rPr>
          <w:color w:val="000000"/>
          <w:szCs w:val="20"/>
        </w:rPr>
        <w:t>a</w:t>
      </w:r>
      <w:r w:rsidRPr="002822D9">
        <w:rPr>
          <w:color w:val="000000"/>
          <w:szCs w:val="20"/>
        </w:rPr>
        <w:t xml:space="preserve"> (</w:t>
      </w:r>
      <w:r w:rsidR="00C711CE" w:rsidRPr="002822D9">
        <w:rPr>
          <w:color w:val="000000"/>
          <w:szCs w:val="20"/>
          <w:lang w:eastAsia="ar-SA"/>
        </w:rPr>
        <w:t>z</w:t>
      </w:r>
      <w:r w:rsidRPr="002822D9">
        <w:rPr>
          <w:color w:val="000000"/>
          <w:szCs w:val="20"/>
          <w:lang w:eastAsia="ar-SA"/>
        </w:rPr>
        <w:t>ałącznik nr 4 do SWZ)</w:t>
      </w:r>
    </w:p>
    <w:p w14:paraId="7A011349" w14:textId="736CECA8" w:rsidR="007821B6" w:rsidRPr="002822D9" w:rsidRDefault="003B2851" w:rsidP="005E0696">
      <w:pPr>
        <w:widowControl w:val="0"/>
        <w:numPr>
          <w:ilvl w:val="0"/>
          <w:numId w:val="25"/>
        </w:numPr>
        <w:suppressAutoHyphens/>
        <w:autoSpaceDE w:val="0"/>
        <w:ind w:left="284" w:hanging="284"/>
        <w:jc w:val="both"/>
        <w:rPr>
          <w:color w:val="000000"/>
          <w:szCs w:val="20"/>
          <w:lang w:eastAsia="ar-SA"/>
        </w:rPr>
      </w:pPr>
      <w:r w:rsidRPr="002822D9">
        <w:rPr>
          <w:color w:val="000000"/>
          <w:szCs w:val="20"/>
        </w:rPr>
        <w:t xml:space="preserve">Oświadczenia podmiotu oddającego do dyspozycji </w:t>
      </w:r>
      <w:r w:rsidR="002F341A" w:rsidRPr="002822D9">
        <w:rPr>
          <w:color w:val="000000"/>
          <w:szCs w:val="20"/>
        </w:rPr>
        <w:t>W</w:t>
      </w:r>
      <w:r w:rsidRPr="002822D9">
        <w:rPr>
          <w:color w:val="000000"/>
          <w:szCs w:val="20"/>
        </w:rPr>
        <w:t>ykonawcy zasoby na potrzeby realizacji zamówienia (</w:t>
      </w:r>
      <w:r w:rsidR="00C711CE" w:rsidRPr="002822D9">
        <w:rPr>
          <w:color w:val="000000"/>
          <w:szCs w:val="20"/>
          <w:lang w:eastAsia="ar-SA"/>
        </w:rPr>
        <w:t>z</w:t>
      </w:r>
      <w:r w:rsidRPr="002822D9">
        <w:rPr>
          <w:color w:val="000000"/>
          <w:szCs w:val="20"/>
          <w:lang w:eastAsia="ar-SA"/>
        </w:rPr>
        <w:t>ałącznik nr 5 do SWZ)</w:t>
      </w:r>
    </w:p>
    <w:p w14:paraId="3F6A638B" w14:textId="418E92AE" w:rsidR="00894A54" w:rsidRPr="002822D9" w:rsidRDefault="007821B6" w:rsidP="005E0696">
      <w:pPr>
        <w:widowControl w:val="0"/>
        <w:numPr>
          <w:ilvl w:val="0"/>
          <w:numId w:val="25"/>
        </w:numPr>
        <w:suppressAutoHyphens/>
        <w:autoSpaceDE w:val="0"/>
        <w:ind w:left="284" w:hanging="284"/>
        <w:jc w:val="both"/>
        <w:rPr>
          <w:color w:val="000000"/>
          <w:szCs w:val="20"/>
          <w:lang w:eastAsia="ar-SA"/>
        </w:rPr>
      </w:pPr>
      <w:r w:rsidRPr="002822D9">
        <w:rPr>
          <w:color w:val="000000"/>
          <w:szCs w:val="20"/>
        </w:rPr>
        <w:t>Oświadczenie dotyczące przynależności do grupy kapitałowej (</w:t>
      </w:r>
      <w:r w:rsidR="00C711CE" w:rsidRPr="002822D9">
        <w:rPr>
          <w:color w:val="000000"/>
          <w:szCs w:val="20"/>
          <w:lang w:eastAsia="ar-SA"/>
        </w:rPr>
        <w:t>z</w:t>
      </w:r>
      <w:r w:rsidRPr="002822D9">
        <w:rPr>
          <w:color w:val="000000"/>
          <w:szCs w:val="20"/>
          <w:lang w:eastAsia="ar-SA"/>
        </w:rPr>
        <w:t>ałącznik nr 6 do SWZ)</w:t>
      </w:r>
    </w:p>
    <w:p w14:paraId="1CEE6107" w14:textId="669D3098" w:rsidR="00583B05" w:rsidRPr="002822D9" w:rsidRDefault="00894A54" w:rsidP="005E0696">
      <w:pPr>
        <w:widowControl w:val="0"/>
        <w:numPr>
          <w:ilvl w:val="0"/>
          <w:numId w:val="25"/>
        </w:numPr>
        <w:suppressAutoHyphens/>
        <w:autoSpaceDE w:val="0"/>
        <w:ind w:left="284" w:hanging="284"/>
        <w:jc w:val="both"/>
        <w:rPr>
          <w:color w:val="000000"/>
          <w:szCs w:val="20"/>
          <w:lang w:eastAsia="ar-SA"/>
        </w:rPr>
      </w:pPr>
      <w:r w:rsidRPr="002822D9">
        <w:rPr>
          <w:color w:val="000000"/>
          <w:szCs w:val="20"/>
          <w:lang w:eastAsia="ar-SA"/>
        </w:rPr>
        <w:t>Wykaz robót budowlanych (</w:t>
      </w:r>
      <w:r w:rsidR="00C711CE" w:rsidRPr="002822D9">
        <w:rPr>
          <w:color w:val="000000"/>
          <w:szCs w:val="20"/>
          <w:lang w:eastAsia="ar-SA"/>
        </w:rPr>
        <w:t>z</w:t>
      </w:r>
      <w:r w:rsidRPr="002822D9">
        <w:rPr>
          <w:color w:val="000000"/>
          <w:szCs w:val="20"/>
          <w:lang w:eastAsia="ar-SA"/>
        </w:rPr>
        <w:t>ałącznik nr 7 do SWZ)</w:t>
      </w:r>
    </w:p>
    <w:p w14:paraId="14797718" w14:textId="6D165EFF" w:rsidR="00AE536A" w:rsidRPr="002822D9" w:rsidRDefault="00AE536A" w:rsidP="005E0696">
      <w:pPr>
        <w:widowControl w:val="0"/>
        <w:numPr>
          <w:ilvl w:val="0"/>
          <w:numId w:val="25"/>
        </w:numPr>
        <w:suppressAutoHyphens/>
        <w:autoSpaceDE w:val="0"/>
        <w:ind w:left="284" w:hanging="284"/>
        <w:jc w:val="both"/>
        <w:rPr>
          <w:color w:val="000000"/>
          <w:szCs w:val="20"/>
          <w:lang w:eastAsia="ar-SA"/>
        </w:rPr>
      </w:pPr>
      <w:r w:rsidRPr="002822D9">
        <w:rPr>
          <w:color w:val="000000"/>
          <w:szCs w:val="20"/>
          <w:lang w:eastAsia="ar-SA" w:bidi="pl-PL"/>
        </w:rPr>
        <w:t>Wykaz osób, które będą uczestniczyć w wykonywaniu zamówienia (</w:t>
      </w:r>
      <w:r w:rsidR="00C711CE" w:rsidRPr="002822D9">
        <w:rPr>
          <w:color w:val="000000"/>
          <w:szCs w:val="20"/>
          <w:lang w:eastAsia="ar-SA" w:bidi="pl-PL"/>
        </w:rPr>
        <w:t>z</w:t>
      </w:r>
      <w:r w:rsidRPr="002822D9">
        <w:rPr>
          <w:color w:val="000000"/>
          <w:szCs w:val="20"/>
          <w:lang w:eastAsia="ar-SA" w:bidi="pl-PL"/>
        </w:rPr>
        <w:t xml:space="preserve">ałącznik nr </w:t>
      </w:r>
      <w:r w:rsidR="00894A54" w:rsidRPr="002822D9">
        <w:rPr>
          <w:color w:val="000000"/>
          <w:szCs w:val="20"/>
          <w:lang w:eastAsia="ar-SA" w:bidi="pl-PL"/>
        </w:rPr>
        <w:t>8</w:t>
      </w:r>
      <w:r w:rsidR="002822D9" w:rsidRPr="002822D9">
        <w:rPr>
          <w:color w:val="000000"/>
          <w:szCs w:val="20"/>
          <w:lang w:eastAsia="ar-SA" w:bidi="pl-PL"/>
        </w:rPr>
        <w:t xml:space="preserve">.1 </w:t>
      </w:r>
      <w:r w:rsidR="002822D9" w:rsidRPr="002822D9">
        <w:rPr>
          <w:color w:val="000000"/>
          <w:szCs w:val="20"/>
          <w:lang w:eastAsia="ar-SA"/>
        </w:rPr>
        <w:t>i/lub 8.2. i/lub 8.3. do SWZ</w:t>
      </w:r>
      <w:r w:rsidRPr="002822D9">
        <w:rPr>
          <w:color w:val="000000"/>
          <w:szCs w:val="20"/>
          <w:lang w:eastAsia="ar-SA" w:bidi="pl-PL"/>
        </w:rPr>
        <w:t>)</w:t>
      </w:r>
    </w:p>
    <w:p w14:paraId="4EA199EC" w14:textId="7CBC757B" w:rsidR="006050B0" w:rsidRPr="002822D9" w:rsidRDefault="006050B0" w:rsidP="005E0696">
      <w:pPr>
        <w:widowControl w:val="0"/>
        <w:numPr>
          <w:ilvl w:val="0"/>
          <w:numId w:val="25"/>
        </w:numPr>
        <w:suppressAutoHyphens/>
        <w:autoSpaceDE w:val="0"/>
        <w:ind w:left="284" w:hanging="284"/>
        <w:jc w:val="both"/>
        <w:rPr>
          <w:color w:val="000000"/>
          <w:szCs w:val="20"/>
          <w:lang w:eastAsia="ar-SA"/>
        </w:rPr>
      </w:pPr>
      <w:r w:rsidRPr="002822D9">
        <w:rPr>
          <w:color w:val="000000"/>
          <w:szCs w:val="20"/>
          <w:lang w:eastAsia="ar-SA" w:bidi="pl-PL"/>
        </w:rPr>
        <w:t xml:space="preserve">Oświadczenie </w:t>
      </w:r>
      <w:r w:rsidR="002F341A" w:rsidRPr="002822D9">
        <w:rPr>
          <w:color w:val="000000"/>
          <w:szCs w:val="20"/>
          <w:lang w:eastAsia="ar-SA" w:bidi="pl-PL"/>
        </w:rPr>
        <w:t>W</w:t>
      </w:r>
      <w:r w:rsidRPr="002822D9">
        <w:rPr>
          <w:color w:val="000000"/>
          <w:szCs w:val="20"/>
          <w:lang w:eastAsia="ar-SA" w:bidi="pl-PL"/>
        </w:rPr>
        <w:t xml:space="preserve">ykonawców wspólnie składających ofertę </w:t>
      </w:r>
      <w:r w:rsidRPr="002822D9">
        <w:rPr>
          <w:color w:val="000000"/>
          <w:szCs w:val="20"/>
          <w:lang w:eastAsia="ar-SA"/>
        </w:rPr>
        <w:t>(</w:t>
      </w:r>
      <w:r w:rsidR="00C711CE" w:rsidRPr="002822D9">
        <w:rPr>
          <w:color w:val="000000"/>
          <w:szCs w:val="20"/>
          <w:lang w:eastAsia="ar-SA"/>
        </w:rPr>
        <w:t>z</w:t>
      </w:r>
      <w:r w:rsidRPr="002822D9">
        <w:rPr>
          <w:color w:val="000000"/>
          <w:szCs w:val="20"/>
          <w:lang w:eastAsia="ar-SA"/>
        </w:rPr>
        <w:t>ałącznik nr 9 do SWZ)</w:t>
      </w:r>
    </w:p>
    <w:p w14:paraId="0429D7A0" w14:textId="26222407" w:rsidR="00EB5CE3" w:rsidRPr="002822D9" w:rsidRDefault="00AE536A" w:rsidP="005E0696">
      <w:pPr>
        <w:widowControl w:val="0"/>
        <w:numPr>
          <w:ilvl w:val="0"/>
          <w:numId w:val="25"/>
        </w:numPr>
        <w:suppressAutoHyphens/>
        <w:autoSpaceDE w:val="0"/>
        <w:ind w:left="284" w:hanging="284"/>
        <w:jc w:val="both"/>
        <w:rPr>
          <w:color w:val="000000"/>
          <w:szCs w:val="20"/>
          <w:lang w:eastAsia="ar-SA"/>
        </w:rPr>
      </w:pPr>
      <w:r w:rsidRPr="002822D9">
        <w:rPr>
          <w:color w:val="000000"/>
          <w:szCs w:val="20"/>
          <w:lang w:eastAsia="ar-SA"/>
        </w:rPr>
        <w:t>Projekt umowy</w:t>
      </w:r>
      <w:r w:rsidRPr="002822D9">
        <w:rPr>
          <w:color w:val="FF0000"/>
          <w:szCs w:val="20"/>
          <w:lang w:eastAsia="ar-SA"/>
        </w:rPr>
        <w:t xml:space="preserve"> </w:t>
      </w:r>
      <w:r w:rsidRPr="002822D9">
        <w:rPr>
          <w:color w:val="000000"/>
          <w:szCs w:val="20"/>
          <w:lang w:eastAsia="ar-SA"/>
        </w:rPr>
        <w:t>(</w:t>
      </w:r>
      <w:r w:rsidR="00C711CE" w:rsidRPr="002822D9">
        <w:rPr>
          <w:color w:val="000000"/>
          <w:szCs w:val="20"/>
          <w:lang w:eastAsia="ar-SA"/>
        </w:rPr>
        <w:t>z</w:t>
      </w:r>
      <w:r w:rsidRPr="002822D9">
        <w:rPr>
          <w:color w:val="000000"/>
          <w:szCs w:val="20"/>
          <w:lang w:eastAsia="ar-SA"/>
        </w:rPr>
        <w:t xml:space="preserve">ałącznik nr </w:t>
      </w:r>
      <w:r w:rsidR="006050B0" w:rsidRPr="002822D9">
        <w:rPr>
          <w:color w:val="000000"/>
          <w:szCs w:val="20"/>
          <w:lang w:eastAsia="ar-SA"/>
        </w:rPr>
        <w:t>10</w:t>
      </w:r>
      <w:r w:rsidR="002822D9">
        <w:rPr>
          <w:color w:val="000000"/>
          <w:szCs w:val="20"/>
          <w:lang w:eastAsia="ar-SA"/>
        </w:rPr>
        <w:t>.1 i/</w:t>
      </w:r>
      <w:r w:rsidR="002822D9" w:rsidRPr="00764A29">
        <w:rPr>
          <w:color w:val="000000"/>
          <w:szCs w:val="20"/>
          <w:lang w:eastAsia="ar-SA"/>
        </w:rPr>
        <w:t>lub 10.2. i/lub 10.3. do</w:t>
      </w:r>
      <w:r w:rsidR="002822D9" w:rsidRPr="003E0704">
        <w:rPr>
          <w:color w:val="000000"/>
          <w:szCs w:val="20"/>
          <w:lang w:eastAsia="ar-SA"/>
        </w:rPr>
        <w:t xml:space="preserve"> SWZ</w:t>
      </w:r>
      <w:r w:rsidRPr="002822D9">
        <w:rPr>
          <w:color w:val="000000"/>
          <w:szCs w:val="20"/>
          <w:lang w:eastAsia="ar-SA"/>
        </w:rPr>
        <w:t xml:space="preserve"> do SWZ)</w:t>
      </w:r>
    </w:p>
    <w:p w14:paraId="2829E3DB" w14:textId="1B922129" w:rsidR="00583987" w:rsidRPr="003E0704" w:rsidRDefault="00426EFA" w:rsidP="005E0696">
      <w:pPr>
        <w:widowControl w:val="0"/>
        <w:numPr>
          <w:ilvl w:val="0"/>
          <w:numId w:val="25"/>
        </w:numPr>
        <w:suppressAutoHyphens/>
        <w:autoSpaceDE w:val="0"/>
        <w:ind w:left="284" w:hanging="284"/>
        <w:jc w:val="both"/>
        <w:rPr>
          <w:color w:val="000000"/>
          <w:szCs w:val="20"/>
          <w:lang w:eastAsia="ar-SA"/>
        </w:rPr>
      </w:pPr>
      <w:r w:rsidRPr="003E0704">
        <w:rPr>
          <w:color w:val="000000"/>
          <w:szCs w:val="20"/>
          <w:lang w:eastAsia="ar-SA"/>
        </w:rPr>
        <w:t>Dokumentacja projektowa</w:t>
      </w:r>
      <w:r w:rsidR="00AE536A" w:rsidRPr="003E0704">
        <w:rPr>
          <w:color w:val="000000"/>
          <w:szCs w:val="20"/>
          <w:lang w:eastAsia="ar-SA"/>
        </w:rPr>
        <w:t xml:space="preserve"> (</w:t>
      </w:r>
      <w:r w:rsidR="00C711CE" w:rsidRPr="003E0704">
        <w:rPr>
          <w:color w:val="000000"/>
          <w:szCs w:val="20"/>
          <w:lang w:eastAsia="ar-SA"/>
        </w:rPr>
        <w:t>z</w:t>
      </w:r>
      <w:r w:rsidR="00AE536A" w:rsidRPr="003E0704">
        <w:rPr>
          <w:color w:val="000000"/>
          <w:szCs w:val="20"/>
          <w:lang w:eastAsia="ar-SA"/>
        </w:rPr>
        <w:t>ałącznik nr 1</w:t>
      </w:r>
      <w:r w:rsidR="006050B0" w:rsidRPr="003E0704">
        <w:rPr>
          <w:color w:val="000000"/>
          <w:szCs w:val="20"/>
          <w:lang w:eastAsia="ar-SA"/>
        </w:rPr>
        <w:t>1</w:t>
      </w:r>
      <w:r w:rsidR="00AE536A" w:rsidRPr="003E0704">
        <w:rPr>
          <w:color w:val="000000"/>
          <w:szCs w:val="20"/>
          <w:lang w:eastAsia="ar-SA"/>
        </w:rPr>
        <w:t xml:space="preserve"> do SWZ)</w:t>
      </w:r>
    </w:p>
    <w:p w14:paraId="0E451310" w14:textId="1414D133" w:rsidR="00583987" w:rsidRPr="003E0704" w:rsidRDefault="00583987" w:rsidP="00912A11">
      <w:pPr>
        <w:pageBreakBefore/>
        <w:suppressAutoHyphens/>
        <w:jc w:val="right"/>
        <w:rPr>
          <w:b/>
          <w:color w:val="000000"/>
          <w:lang w:eastAsia="ar-SA"/>
        </w:rPr>
      </w:pPr>
      <w:r w:rsidRPr="003E0704">
        <w:rPr>
          <w:color w:val="000000"/>
          <w:szCs w:val="20"/>
          <w:lang w:eastAsia="ar-SA"/>
        </w:rPr>
        <w:lastRenderedPageBreak/>
        <w:tab/>
      </w:r>
      <w:r w:rsidRPr="003E0704">
        <w:rPr>
          <w:b/>
          <w:color w:val="000000"/>
          <w:lang w:eastAsia="ar-SA"/>
        </w:rPr>
        <w:t>ZAŁĄCZNIK NR 1</w:t>
      </w:r>
      <w:r w:rsidR="00C36EE9">
        <w:rPr>
          <w:b/>
          <w:color w:val="000000"/>
          <w:lang w:eastAsia="ar-SA"/>
        </w:rPr>
        <w:t>.1.</w:t>
      </w:r>
      <w:r w:rsidRPr="003E0704">
        <w:rPr>
          <w:b/>
          <w:color w:val="000000"/>
          <w:lang w:eastAsia="ar-SA"/>
        </w:rPr>
        <w:t xml:space="preserve"> do SWZ</w:t>
      </w:r>
    </w:p>
    <w:p w14:paraId="0AF8FE0B" w14:textId="6CEA8059" w:rsidR="00583987" w:rsidRPr="003E0704" w:rsidRDefault="00583987" w:rsidP="00912A11">
      <w:pPr>
        <w:suppressAutoHyphens/>
        <w:jc w:val="right"/>
        <w:rPr>
          <w:b/>
          <w:color w:val="000000"/>
          <w:lang w:eastAsia="ar-SA"/>
        </w:rPr>
      </w:pPr>
      <w:r w:rsidRPr="003E0704">
        <w:rPr>
          <w:b/>
          <w:color w:val="000000"/>
          <w:lang w:eastAsia="ar-SA"/>
        </w:rPr>
        <w:t xml:space="preserve"> </w:t>
      </w:r>
    </w:p>
    <w:p w14:paraId="0D36AC70" w14:textId="1C2CF3CC" w:rsidR="00583987" w:rsidRPr="003E0704" w:rsidRDefault="00493D3D" w:rsidP="00912A11">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661B7EB9" w14:textId="6EF34D22" w:rsidR="00583987" w:rsidRPr="003E0704" w:rsidRDefault="00583987" w:rsidP="00912A11">
      <w:pPr>
        <w:suppressAutoHyphens/>
        <w:rPr>
          <w:b/>
          <w:color w:val="000000"/>
          <w:sz w:val="28"/>
          <w:szCs w:val="28"/>
          <w:u w:val="single"/>
          <w:lang w:eastAsia="ar-SA"/>
        </w:rPr>
      </w:pPr>
      <w:r w:rsidRPr="003E0704">
        <w:rPr>
          <w:color w:val="000000"/>
          <w:lang w:eastAsia="ar-SA"/>
        </w:rPr>
        <w:tab/>
      </w:r>
      <w:r w:rsidRPr="003E0704">
        <w:rPr>
          <w:color w:val="000000"/>
          <w:lang w:eastAsia="ar-SA"/>
        </w:rPr>
        <w:tab/>
      </w:r>
      <w:r w:rsidRPr="003E0704">
        <w:rPr>
          <w:color w:val="000000"/>
          <w:lang w:eastAsia="ar-SA"/>
        </w:rPr>
        <w:tab/>
      </w:r>
      <w:r w:rsidRPr="003E0704">
        <w:rPr>
          <w:color w:val="000000"/>
          <w:lang w:eastAsia="ar-SA"/>
        </w:rPr>
        <w:tab/>
      </w:r>
      <w:r w:rsidRPr="003E0704">
        <w:rPr>
          <w:b/>
          <w:color w:val="000000"/>
          <w:sz w:val="28"/>
          <w:szCs w:val="28"/>
          <w:u w:val="single"/>
          <w:lang w:eastAsia="ar-SA"/>
        </w:rPr>
        <w:t>FORMULARZ OFERTY</w:t>
      </w:r>
    </w:p>
    <w:p w14:paraId="7F5652AF" w14:textId="77777777" w:rsidR="007F52A7" w:rsidRPr="003E0704" w:rsidRDefault="007F52A7" w:rsidP="00912A11">
      <w:pPr>
        <w:suppressAutoHyphens/>
        <w:jc w:val="center"/>
        <w:rPr>
          <w:b/>
          <w:bCs/>
          <w:sz w:val="28"/>
          <w:szCs w:val="28"/>
        </w:rPr>
      </w:pPr>
    </w:p>
    <w:p w14:paraId="33860BBE" w14:textId="50526FD2" w:rsidR="0047097E" w:rsidRPr="0047097E" w:rsidRDefault="0047097E" w:rsidP="00912A11">
      <w:pPr>
        <w:suppressAutoHyphens/>
        <w:jc w:val="center"/>
        <w:rPr>
          <w:b/>
          <w:bCs/>
          <w:sz w:val="28"/>
          <w:szCs w:val="28"/>
        </w:rPr>
      </w:pPr>
      <w:r w:rsidRPr="0047097E">
        <w:rPr>
          <w:b/>
          <w:bCs/>
          <w:sz w:val="28"/>
          <w:szCs w:val="28"/>
        </w:rPr>
        <w:t xml:space="preserve">Budowa i przebudowa dróg gminnych w Nowym Dworze Gdańskim </w:t>
      </w:r>
    </w:p>
    <w:p w14:paraId="5B965633" w14:textId="387D38D6" w:rsidR="00510680" w:rsidRPr="0047097E" w:rsidRDefault="0047097E" w:rsidP="00912A11">
      <w:pPr>
        <w:suppressAutoHyphens/>
        <w:jc w:val="center"/>
        <w:rPr>
          <w:b/>
          <w:bCs/>
          <w:sz w:val="28"/>
          <w:szCs w:val="28"/>
        </w:rPr>
      </w:pPr>
      <w:r w:rsidRPr="0047097E">
        <w:rPr>
          <w:b/>
          <w:bCs/>
          <w:sz w:val="28"/>
          <w:szCs w:val="28"/>
        </w:rPr>
        <w:t>środki z Rządowego Funduszu Rozwoju Dróg</w:t>
      </w:r>
    </w:p>
    <w:p w14:paraId="43B869AB" w14:textId="448D1CB4" w:rsidR="00510680" w:rsidRDefault="00510680" w:rsidP="00912A11">
      <w:pPr>
        <w:suppressAutoHyphens/>
        <w:spacing w:before="240"/>
        <w:jc w:val="center"/>
        <w:rPr>
          <w:b/>
          <w:bCs/>
          <w:sz w:val="28"/>
          <w:szCs w:val="28"/>
        </w:rPr>
      </w:pPr>
      <w:r>
        <w:rPr>
          <w:b/>
          <w:bCs/>
          <w:sz w:val="28"/>
          <w:szCs w:val="28"/>
        </w:rPr>
        <w:t xml:space="preserve">- </w:t>
      </w:r>
      <w:r w:rsidRPr="00510680">
        <w:rPr>
          <w:b/>
          <w:bCs/>
          <w:sz w:val="28"/>
          <w:szCs w:val="28"/>
        </w:rPr>
        <w:t xml:space="preserve">Część I - </w:t>
      </w:r>
      <w:r w:rsidR="0047097E" w:rsidRPr="0047097E">
        <w:rPr>
          <w:b/>
          <w:bCs/>
          <w:sz w:val="28"/>
          <w:szCs w:val="28"/>
        </w:rPr>
        <w:t xml:space="preserve">Przebudowa ul. Bocznej, Chabrowej i Polnej </w:t>
      </w:r>
      <w:r w:rsidR="0047097E">
        <w:rPr>
          <w:b/>
          <w:bCs/>
          <w:sz w:val="28"/>
          <w:szCs w:val="28"/>
        </w:rPr>
        <w:br/>
      </w:r>
      <w:r w:rsidR="0047097E" w:rsidRPr="0047097E">
        <w:rPr>
          <w:b/>
          <w:bCs/>
          <w:sz w:val="28"/>
          <w:szCs w:val="28"/>
        </w:rPr>
        <w:t>w Nowym Dworze Gdańskim</w:t>
      </w:r>
    </w:p>
    <w:p w14:paraId="1BD4EB4E" w14:textId="77777777" w:rsidR="0047097E" w:rsidRDefault="0047097E" w:rsidP="00912A11">
      <w:pPr>
        <w:suppressAutoHyphens/>
        <w:jc w:val="center"/>
        <w:rPr>
          <w:b/>
          <w:bCs/>
          <w:sz w:val="28"/>
          <w:szCs w:val="28"/>
        </w:rPr>
      </w:pPr>
    </w:p>
    <w:p w14:paraId="16887E16" w14:textId="06E2FADB" w:rsidR="00C671F3" w:rsidRPr="003E0704" w:rsidRDefault="00583987" w:rsidP="005E0696">
      <w:pPr>
        <w:pStyle w:val="Akapitzlist"/>
        <w:numPr>
          <w:ilvl w:val="0"/>
          <w:numId w:val="26"/>
        </w:numPr>
        <w:suppressAutoHyphens/>
        <w:ind w:left="360"/>
        <w:rPr>
          <w:rFonts w:ascii="Arial" w:hAnsi="Arial" w:cs="Arial"/>
          <w:bCs/>
          <w:color w:val="000000"/>
          <w:sz w:val="16"/>
          <w:szCs w:val="16"/>
          <w:lang w:eastAsia="ar-SA"/>
        </w:rPr>
      </w:pPr>
      <w:r w:rsidRPr="003E0704">
        <w:rPr>
          <w:rFonts w:ascii="Arial" w:hAnsi="Arial" w:cs="Arial"/>
          <w:b/>
          <w:color w:val="000000"/>
          <w:lang w:eastAsia="ar-SA"/>
        </w:rPr>
        <w:t>Dane dotyczące Wykonawcy:</w:t>
      </w:r>
      <w:r w:rsidR="00C671F3" w:rsidRPr="003E0704">
        <w:rPr>
          <w:rFonts w:ascii="Arial" w:hAnsi="Arial" w:cs="Arial"/>
          <w:b/>
          <w:color w:val="000000"/>
          <w:lang w:eastAsia="ar-SA"/>
        </w:rPr>
        <w:t xml:space="preserve"> </w:t>
      </w:r>
    </w:p>
    <w:p w14:paraId="1F67EF5C" w14:textId="003BF090" w:rsidR="005C030D" w:rsidRPr="00246863" w:rsidRDefault="00C671F3" w:rsidP="00912A11">
      <w:pPr>
        <w:pStyle w:val="Akapitzlist"/>
        <w:suppressAutoHyphens/>
        <w:ind w:left="360"/>
        <w:jc w:val="both"/>
        <w:rPr>
          <w:rFonts w:ascii="Arial" w:hAnsi="Arial" w:cs="Arial"/>
          <w:b/>
          <w:color w:val="000000"/>
          <w:sz w:val="16"/>
          <w:szCs w:val="16"/>
          <w:u w:val="single"/>
          <w:lang w:eastAsia="ar-SA"/>
        </w:rPr>
      </w:pPr>
      <w:r w:rsidRPr="003E0704">
        <w:rPr>
          <w:rFonts w:ascii="Arial" w:hAnsi="Arial" w:cs="Arial"/>
          <w:bCs/>
          <w:color w:val="000000"/>
          <w:sz w:val="16"/>
          <w:szCs w:val="16"/>
          <w:lang w:eastAsia="ar-SA"/>
        </w:rPr>
        <w:t xml:space="preserve">W przypadku oferty składanej przez podmioty występujące wspólnie, poniższe dane należy wypełnić dla każdego podmiotu osobno. </w:t>
      </w:r>
      <w:r w:rsidRPr="00246863">
        <w:rPr>
          <w:rFonts w:ascii="Arial" w:hAnsi="Arial" w:cs="Arial"/>
          <w:b/>
          <w:color w:val="000000"/>
          <w:sz w:val="16"/>
          <w:szCs w:val="16"/>
          <w:u w:val="single"/>
          <w:lang w:eastAsia="ar-SA"/>
        </w:rPr>
        <w:t xml:space="preserve">Dotyczy wspólników spółki cywilnej, członków konsorcjum </w:t>
      </w:r>
    </w:p>
    <w:p w14:paraId="7BDA4953" w14:textId="77777777" w:rsidR="00C671F3" w:rsidRPr="003E0704" w:rsidRDefault="00C671F3" w:rsidP="00912A11">
      <w:pPr>
        <w:pStyle w:val="Akapitzlist"/>
        <w:suppressAutoHyphens/>
        <w:spacing w:before="600"/>
        <w:ind w:left="360"/>
        <w:rPr>
          <w:rFonts w:ascii="Arial" w:hAnsi="Arial" w:cs="Arial"/>
          <w:color w:val="000000"/>
          <w:lang w:eastAsia="ar-SA"/>
        </w:rPr>
      </w:pPr>
    </w:p>
    <w:p w14:paraId="1AC1F402" w14:textId="3016F5A3" w:rsidR="005C030D" w:rsidRPr="003E0704" w:rsidRDefault="00583987"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Pełna nazwa Wykonawcy…………………...................................................................................</w:t>
      </w:r>
    </w:p>
    <w:p w14:paraId="5D5D211E" w14:textId="15BF1AA7" w:rsidR="005C030D" w:rsidRPr="003E0704" w:rsidRDefault="00583987"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Adres siedziby: ............................................................................................................................</w:t>
      </w:r>
    </w:p>
    <w:p w14:paraId="5F6E47DE" w14:textId="024F27E2" w:rsidR="00D42CF3" w:rsidRPr="003E0704" w:rsidRDefault="00D42CF3"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Województwo: ............................................................................................................................</w:t>
      </w:r>
    </w:p>
    <w:p w14:paraId="0A1E0B45" w14:textId="1756B977" w:rsidR="005C030D" w:rsidRPr="003E0704" w:rsidRDefault="00583987"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NIP:</w:t>
      </w:r>
      <w:r w:rsidR="005C030D" w:rsidRPr="003E0704">
        <w:rPr>
          <w:rFonts w:ascii="Arial" w:hAnsi="Arial" w:cs="Arial"/>
          <w:color w:val="000000"/>
          <w:lang w:eastAsia="ar-SA"/>
        </w:rPr>
        <w:t xml:space="preserve"> </w:t>
      </w:r>
      <w:r w:rsidRPr="003E0704">
        <w:rPr>
          <w:rFonts w:ascii="Arial" w:hAnsi="Arial" w:cs="Arial"/>
          <w:color w:val="000000"/>
          <w:lang w:eastAsia="ar-SA"/>
        </w:rPr>
        <w:t>………………………………………...................</w:t>
      </w:r>
      <w:r w:rsidR="005C030D" w:rsidRPr="003E0704">
        <w:rPr>
          <w:rFonts w:ascii="Arial" w:hAnsi="Arial" w:cs="Arial"/>
          <w:color w:val="000000"/>
          <w:lang w:eastAsia="ar-SA"/>
        </w:rPr>
        <w:t xml:space="preserve"> </w:t>
      </w:r>
      <w:r w:rsidRPr="003E0704">
        <w:rPr>
          <w:rFonts w:ascii="Arial" w:hAnsi="Arial" w:cs="Arial"/>
          <w:color w:val="000000"/>
          <w:lang w:eastAsia="ar-SA"/>
        </w:rPr>
        <w:t>REGON</w:t>
      </w:r>
      <w:r w:rsidR="005C030D" w:rsidRPr="003E0704">
        <w:rPr>
          <w:rFonts w:ascii="Arial" w:hAnsi="Arial" w:cs="Arial"/>
          <w:color w:val="000000"/>
          <w:lang w:eastAsia="ar-SA"/>
        </w:rPr>
        <w:t xml:space="preserve"> </w:t>
      </w:r>
      <w:r w:rsidRPr="003E0704">
        <w:rPr>
          <w:rFonts w:ascii="Arial" w:hAnsi="Arial" w:cs="Arial"/>
          <w:color w:val="000000"/>
          <w:lang w:eastAsia="ar-SA"/>
        </w:rPr>
        <w:t>…………………….............……</w:t>
      </w:r>
      <w:r w:rsidR="005C030D" w:rsidRPr="003E0704">
        <w:rPr>
          <w:rFonts w:ascii="Arial" w:hAnsi="Arial" w:cs="Arial"/>
          <w:color w:val="000000"/>
          <w:lang w:eastAsia="ar-SA"/>
        </w:rPr>
        <w:t>…</w:t>
      </w:r>
    </w:p>
    <w:p w14:paraId="592F68E1" w14:textId="06E82D88" w:rsidR="005C030D" w:rsidRPr="003E0704" w:rsidRDefault="00583987"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Tel</w:t>
      </w:r>
      <w:r w:rsidR="005C030D" w:rsidRPr="003E0704">
        <w:rPr>
          <w:rFonts w:ascii="Arial" w:hAnsi="Arial" w:cs="Arial"/>
          <w:color w:val="000000"/>
          <w:lang w:eastAsia="ar-SA"/>
        </w:rPr>
        <w:t xml:space="preserve">: </w:t>
      </w:r>
      <w:r w:rsidRPr="003E0704">
        <w:rPr>
          <w:rFonts w:ascii="Arial" w:hAnsi="Arial" w:cs="Arial"/>
          <w:color w:val="000000"/>
          <w:lang w:eastAsia="ar-SA"/>
        </w:rPr>
        <w:t>................................................................</w:t>
      </w:r>
      <w:r w:rsidR="005C030D" w:rsidRPr="003E0704">
        <w:rPr>
          <w:rFonts w:ascii="Arial" w:hAnsi="Arial" w:cs="Arial"/>
          <w:color w:val="000000"/>
          <w:lang w:eastAsia="ar-SA"/>
        </w:rPr>
        <w:t xml:space="preserve"> </w:t>
      </w:r>
      <w:r w:rsidRPr="003E0704">
        <w:rPr>
          <w:rFonts w:ascii="Arial" w:hAnsi="Arial" w:cs="Arial"/>
          <w:color w:val="000000"/>
          <w:lang w:eastAsia="ar-SA"/>
        </w:rPr>
        <w:t>Fax</w:t>
      </w:r>
      <w:r w:rsidR="005C030D" w:rsidRPr="003E0704">
        <w:rPr>
          <w:rFonts w:ascii="Arial" w:hAnsi="Arial" w:cs="Arial"/>
          <w:color w:val="000000"/>
          <w:lang w:eastAsia="ar-SA"/>
        </w:rPr>
        <w:t xml:space="preserve">: </w:t>
      </w:r>
      <w:r w:rsidRPr="003E0704">
        <w:rPr>
          <w:rFonts w:ascii="Arial" w:hAnsi="Arial" w:cs="Arial"/>
          <w:color w:val="000000"/>
          <w:lang w:eastAsia="ar-SA"/>
        </w:rPr>
        <w:t>......................................................................</w:t>
      </w:r>
    </w:p>
    <w:p w14:paraId="3902D625" w14:textId="1A37E068" w:rsidR="00583987" w:rsidRPr="003E0704" w:rsidRDefault="00583987"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Adres e-mail:…………………………………………………………………………</w:t>
      </w:r>
    </w:p>
    <w:p w14:paraId="6CA8BE76" w14:textId="209F960D" w:rsidR="00EC791F" w:rsidRPr="003E0704" w:rsidRDefault="00EC791F" w:rsidP="00912A11">
      <w:pPr>
        <w:pStyle w:val="Akapitzlist"/>
        <w:suppressAutoHyphens/>
        <w:spacing w:before="600"/>
        <w:ind w:left="360"/>
        <w:rPr>
          <w:rFonts w:ascii="Arial" w:hAnsi="Arial" w:cs="Arial"/>
          <w:color w:val="000000"/>
          <w:lang w:eastAsia="ar-SA"/>
        </w:rPr>
      </w:pPr>
    </w:p>
    <w:p w14:paraId="72F7DAF9" w14:textId="1F414E16" w:rsidR="00EC791F" w:rsidRPr="003E0704" w:rsidRDefault="00EC791F" w:rsidP="00912A11">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Osoba odpowiedzialna za kontakty z Zamawiającym .……………………………………</w:t>
      </w:r>
    </w:p>
    <w:p w14:paraId="299870AE" w14:textId="77777777" w:rsidR="00EC791F" w:rsidRPr="003E0704" w:rsidRDefault="00EC791F" w:rsidP="00912A11">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 xml:space="preserve">tel. …………………..………. </w:t>
      </w:r>
    </w:p>
    <w:p w14:paraId="58277E2E" w14:textId="77777777" w:rsidR="00EC791F" w:rsidRPr="003E0704" w:rsidRDefault="00EC791F" w:rsidP="00912A11">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Adres poczty elektronicznej, na który należy przekazywać wiadomości związane z niniejszym postępowaniem  - e-mail: ………………………………………………..…</w:t>
      </w:r>
    </w:p>
    <w:p w14:paraId="7CE450FE" w14:textId="77777777" w:rsidR="00EC791F" w:rsidRPr="003E0704" w:rsidRDefault="00EC791F" w:rsidP="00912A11">
      <w:pPr>
        <w:pStyle w:val="Akapitzlist"/>
        <w:suppressAutoHyphens/>
        <w:spacing w:before="600"/>
        <w:ind w:left="360"/>
        <w:rPr>
          <w:rFonts w:ascii="Arial" w:hAnsi="Arial" w:cs="Arial"/>
          <w:b/>
          <w:color w:val="000000"/>
          <w:lang w:eastAsia="ar-SA"/>
        </w:rPr>
      </w:pPr>
    </w:p>
    <w:p w14:paraId="19451EBC" w14:textId="77777777" w:rsidR="00925201" w:rsidRPr="003E0704" w:rsidRDefault="00583987" w:rsidP="005E0696">
      <w:pPr>
        <w:pStyle w:val="Akapitzlist"/>
        <w:numPr>
          <w:ilvl w:val="0"/>
          <w:numId w:val="26"/>
        </w:numPr>
        <w:suppressAutoHyphens/>
        <w:ind w:left="360"/>
        <w:rPr>
          <w:rFonts w:ascii="Arial" w:hAnsi="Arial" w:cs="Arial"/>
          <w:color w:val="000000"/>
          <w:lang w:eastAsia="ar-SA"/>
        </w:rPr>
      </w:pPr>
      <w:r w:rsidRPr="003E0704">
        <w:rPr>
          <w:rFonts w:ascii="Arial" w:hAnsi="Arial" w:cs="Arial"/>
          <w:b/>
          <w:color w:val="000000"/>
          <w:lang w:eastAsia="ar-SA"/>
        </w:rPr>
        <w:t>Cena oferty:</w:t>
      </w:r>
    </w:p>
    <w:p w14:paraId="19423679" w14:textId="77777777" w:rsidR="00925201" w:rsidRPr="003E0704" w:rsidRDefault="00583987" w:rsidP="00912A11">
      <w:pPr>
        <w:pStyle w:val="Akapitzlist"/>
        <w:suppressAutoHyphens/>
        <w:ind w:left="360"/>
        <w:rPr>
          <w:rFonts w:ascii="Arial" w:hAnsi="Arial" w:cs="Arial"/>
          <w:b/>
          <w:color w:val="000000"/>
          <w:szCs w:val="20"/>
          <w:lang w:eastAsia="ar-SA"/>
        </w:rPr>
      </w:pPr>
      <w:r w:rsidRPr="003E0704">
        <w:rPr>
          <w:rFonts w:ascii="Arial" w:hAnsi="Arial" w:cs="Arial"/>
          <w:color w:val="000000"/>
          <w:szCs w:val="20"/>
          <w:lang w:eastAsia="ar-SA"/>
        </w:rPr>
        <w:t>W odpowiedzi na ogłoszenie o zamówieniu oferuję/oferujemy spełnienie przedmiotu zamówienia za cenę ryczałtową:</w:t>
      </w:r>
      <w:r w:rsidRPr="003E0704">
        <w:rPr>
          <w:rFonts w:ascii="Arial" w:hAnsi="Arial" w:cs="Arial"/>
          <w:b/>
          <w:color w:val="000000"/>
          <w:szCs w:val="20"/>
          <w:lang w:eastAsia="ar-SA"/>
        </w:rPr>
        <w:t xml:space="preserve"> </w:t>
      </w:r>
    </w:p>
    <w:p w14:paraId="44B1749C" w14:textId="77777777" w:rsidR="00925201" w:rsidRPr="003E0704" w:rsidRDefault="00583987" w:rsidP="00912A11">
      <w:pPr>
        <w:pStyle w:val="Akapitzlist"/>
        <w:suppressAutoHyphens/>
        <w:ind w:left="360"/>
        <w:rPr>
          <w:rFonts w:ascii="Arial" w:hAnsi="Arial" w:cs="Arial"/>
          <w:b/>
          <w:color w:val="000000"/>
          <w:szCs w:val="20"/>
          <w:lang w:eastAsia="ar-SA"/>
        </w:rPr>
      </w:pPr>
      <w:r w:rsidRPr="003E0704">
        <w:rPr>
          <w:rFonts w:ascii="Arial" w:hAnsi="Arial" w:cs="Arial"/>
          <w:b/>
          <w:color w:val="000000"/>
          <w:szCs w:val="20"/>
          <w:lang w:eastAsia="ar-SA"/>
        </w:rPr>
        <w:t>Cena całkowita brutto …………………………………………………………….zł</w:t>
      </w:r>
    </w:p>
    <w:p w14:paraId="0FC13094" w14:textId="77777777" w:rsidR="00925201" w:rsidRPr="003E0704" w:rsidRDefault="00583987" w:rsidP="00912A11">
      <w:pPr>
        <w:pStyle w:val="Akapitzlist"/>
        <w:suppressAutoHyphens/>
        <w:ind w:left="360"/>
        <w:rPr>
          <w:rFonts w:ascii="Arial" w:hAnsi="Arial" w:cs="Arial"/>
          <w:color w:val="000000"/>
          <w:szCs w:val="20"/>
          <w:lang w:eastAsia="ar-SA"/>
        </w:rPr>
      </w:pPr>
      <w:r w:rsidRPr="003E0704">
        <w:rPr>
          <w:rFonts w:ascii="Arial" w:hAnsi="Arial" w:cs="Arial"/>
          <w:color w:val="000000"/>
          <w:szCs w:val="20"/>
          <w:lang w:eastAsia="ar-SA"/>
        </w:rPr>
        <w:t>W tym stawka VAT ……….. % (………………………….zł)</w:t>
      </w:r>
    </w:p>
    <w:p w14:paraId="343C35D3" w14:textId="44DB43FE" w:rsidR="00583987" w:rsidRPr="003E0704" w:rsidRDefault="00583987" w:rsidP="00912A11">
      <w:pPr>
        <w:pStyle w:val="Akapitzlist"/>
        <w:suppressAutoHyphens/>
        <w:ind w:left="360"/>
        <w:rPr>
          <w:rFonts w:ascii="Arial" w:hAnsi="Arial" w:cs="Arial"/>
          <w:color w:val="000000"/>
          <w:szCs w:val="20"/>
          <w:lang w:eastAsia="ar-SA"/>
        </w:rPr>
      </w:pPr>
      <w:r w:rsidRPr="003E0704">
        <w:rPr>
          <w:rFonts w:ascii="Arial" w:hAnsi="Arial" w:cs="Arial"/>
          <w:color w:val="000000"/>
          <w:szCs w:val="20"/>
          <w:lang w:eastAsia="ar-SA"/>
        </w:rPr>
        <w:t>Wartość netto …………………………………………….. zł</w:t>
      </w:r>
    </w:p>
    <w:p w14:paraId="39C39521" w14:textId="77777777" w:rsidR="007F52A7" w:rsidRPr="003E0704" w:rsidRDefault="007F52A7" w:rsidP="00912A11">
      <w:pPr>
        <w:pStyle w:val="Akapitzlist"/>
        <w:suppressAutoHyphens/>
        <w:ind w:left="360"/>
        <w:rPr>
          <w:rFonts w:ascii="Arial" w:hAnsi="Arial" w:cs="Arial"/>
          <w:color w:val="000000"/>
          <w:lang w:eastAsia="ar-SA"/>
        </w:rPr>
      </w:pPr>
    </w:p>
    <w:p w14:paraId="4F234DDF" w14:textId="77777777" w:rsidR="00925201" w:rsidRPr="003E0704" w:rsidRDefault="00583987" w:rsidP="005E0696">
      <w:pPr>
        <w:pStyle w:val="Akapitzlist"/>
        <w:numPr>
          <w:ilvl w:val="0"/>
          <w:numId w:val="26"/>
        </w:numPr>
        <w:suppressAutoHyphens/>
        <w:ind w:left="360"/>
        <w:rPr>
          <w:rFonts w:ascii="Arial" w:hAnsi="Arial" w:cs="Arial"/>
          <w:b/>
          <w:color w:val="000000"/>
          <w:lang w:eastAsia="ar-SA"/>
        </w:rPr>
      </w:pPr>
      <w:r w:rsidRPr="003E0704">
        <w:rPr>
          <w:rFonts w:ascii="Arial" w:hAnsi="Arial" w:cs="Arial"/>
          <w:b/>
          <w:color w:val="000000"/>
          <w:lang w:eastAsia="ar-SA"/>
        </w:rPr>
        <w:t>Okres gwarancji:</w:t>
      </w:r>
    </w:p>
    <w:p w14:paraId="69CAA89A" w14:textId="40F0E3E5" w:rsidR="00925201" w:rsidRPr="003E0704" w:rsidRDefault="00583987" w:rsidP="00912A11">
      <w:pPr>
        <w:pStyle w:val="Akapitzlist"/>
        <w:suppressAutoHyphens/>
        <w:ind w:left="360"/>
        <w:jc w:val="both"/>
        <w:rPr>
          <w:rFonts w:ascii="Arial" w:hAnsi="Arial" w:cs="Arial"/>
          <w:b/>
          <w:color w:val="000000"/>
          <w:szCs w:val="20"/>
          <w:lang w:eastAsia="ar-SA"/>
        </w:rPr>
      </w:pPr>
      <w:r w:rsidRPr="003E0704">
        <w:rPr>
          <w:rFonts w:ascii="Arial" w:hAnsi="Arial" w:cs="Arial"/>
          <w:b/>
          <w:color w:val="000000"/>
          <w:szCs w:val="20"/>
          <w:lang w:eastAsia="ar-SA"/>
        </w:rPr>
        <w:t>Udzielamy Zamawiającemu gwarancji jakości na przedmiot zamówienia na okres</w:t>
      </w:r>
      <w:r w:rsidR="00186E56" w:rsidRPr="003E0704">
        <w:rPr>
          <w:rFonts w:ascii="Arial" w:hAnsi="Arial" w:cs="Arial"/>
          <w:b/>
          <w:color w:val="000000"/>
          <w:szCs w:val="20"/>
          <w:lang w:eastAsia="ar-SA"/>
        </w:rPr>
        <w:t xml:space="preserve"> ……….</w:t>
      </w:r>
      <w:r w:rsidRPr="003E0704">
        <w:rPr>
          <w:rFonts w:ascii="Arial" w:hAnsi="Arial" w:cs="Arial"/>
          <w:b/>
          <w:color w:val="000000"/>
          <w:szCs w:val="20"/>
          <w:lang w:eastAsia="ar-SA"/>
        </w:rPr>
        <w:t>…* miesięcy (liczony od daty odbioru końcowego)</w:t>
      </w:r>
    </w:p>
    <w:p w14:paraId="68D2B6A4" w14:textId="77777777" w:rsidR="00925201" w:rsidRPr="003E0704" w:rsidRDefault="00583987" w:rsidP="00912A11">
      <w:pPr>
        <w:pStyle w:val="Akapitzlist"/>
        <w:suppressAutoHyphens/>
        <w:ind w:left="360"/>
        <w:rPr>
          <w:rFonts w:ascii="Arial" w:hAnsi="Arial" w:cs="Arial"/>
          <w:b/>
          <w:color w:val="000000"/>
          <w:sz w:val="16"/>
          <w:szCs w:val="16"/>
          <w:lang w:eastAsia="ar-SA"/>
        </w:rPr>
      </w:pPr>
      <w:r w:rsidRPr="003E0704">
        <w:rPr>
          <w:rFonts w:ascii="Arial" w:hAnsi="Arial" w:cs="Arial"/>
          <w:b/>
          <w:color w:val="000000"/>
          <w:sz w:val="16"/>
          <w:szCs w:val="16"/>
          <w:lang w:eastAsia="ar-SA"/>
        </w:rPr>
        <w:t>*Wypełnia Wykonawca</w:t>
      </w:r>
    </w:p>
    <w:p w14:paraId="7AD4C589" w14:textId="77777777" w:rsidR="004F0924" w:rsidRPr="003E0704" w:rsidRDefault="004F0924" w:rsidP="00912A11">
      <w:pPr>
        <w:pStyle w:val="Akapitzlist"/>
        <w:suppressAutoHyphens/>
        <w:ind w:left="360"/>
        <w:jc w:val="both"/>
        <w:rPr>
          <w:rFonts w:ascii="Arial" w:hAnsi="Arial" w:cs="Arial"/>
          <w:i/>
          <w:color w:val="000000"/>
          <w:sz w:val="14"/>
          <w:szCs w:val="14"/>
        </w:rPr>
      </w:pPr>
    </w:p>
    <w:p w14:paraId="1F11A9E3" w14:textId="6D783F26" w:rsidR="000E5DD4" w:rsidRPr="003E0704" w:rsidRDefault="00583987" w:rsidP="00912A11">
      <w:pPr>
        <w:pStyle w:val="Akapitzlist"/>
        <w:suppressAutoHyphens/>
        <w:ind w:left="360"/>
        <w:jc w:val="both"/>
        <w:rPr>
          <w:rFonts w:ascii="Arial" w:hAnsi="Arial" w:cs="Arial"/>
          <w:i/>
          <w:color w:val="000000"/>
          <w:sz w:val="14"/>
          <w:szCs w:val="14"/>
        </w:rPr>
      </w:pPr>
      <w:r w:rsidRPr="003E0704">
        <w:rPr>
          <w:rFonts w:ascii="Arial" w:hAnsi="Arial" w:cs="Arial"/>
          <w:i/>
          <w:color w:val="000000"/>
          <w:sz w:val="14"/>
          <w:szCs w:val="14"/>
        </w:rPr>
        <w:t xml:space="preserve">Przez gwarancję należy rozumieć oferowany przez Wykonawcę okres gwarancji jakości na przedmiot zamówienia (liczony w miesiącach), licząc od daty odbioru ostatecznego (końcowego). </w:t>
      </w:r>
      <w:r w:rsidRPr="0041667E">
        <w:rPr>
          <w:rFonts w:ascii="Arial" w:hAnsi="Arial" w:cs="Arial"/>
          <w:i/>
          <w:color w:val="FF0000"/>
          <w:sz w:val="14"/>
          <w:szCs w:val="14"/>
        </w:rPr>
        <w:t xml:space="preserve">Minimalny, wymagany przez Zamawiającego okres gwarancji wynosi </w:t>
      </w:r>
      <w:r w:rsidR="0041667E" w:rsidRPr="0041667E">
        <w:rPr>
          <w:rFonts w:ascii="Arial" w:hAnsi="Arial" w:cs="Arial"/>
          <w:i/>
          <w:color w:val="FF0000"/>
          <w:sz w:val="14"/>
          <w:szCs w:val="14"/>
        </w:rPr>
        <w:t>48</w:t>
      </w:r>
      <w:r w:rsidRPr="0041667E">
        <w:rPr>
          <w:rFonts w:ascii="Arial" w:hAnsi="Arial" w:cs="Arial"/>
          <w:i/>
          <w:color w:val="FF0000"/>
          <w:sz w:val="14"/>
          <w:szCs w:val="14"/>
        </w:rPr>
        <w:t xml:space="preserve"> miesięcy. </w:t>
      </w:r>
      <w:r w:rsidRPr="003E0704">
        <w:rPr>
          <w:rFonts w:ascii="Arial" w:hAnsi="Arial" w:cs="Arial"/>
          <w:i/>
          <w:color w:val="000000"/>
          <w:sz w:val="14"/>
          <w:szCs w:val="14"/>
        </w:rPr>
        <w:t xml:space="preserve">Zaoferowanie krótszego spowoduje odrzucenie oferty na podstawie art. </w:t>
      </w:r>
      <w:r w:rsidR="00925201" w:rsidRPr="003E0704">
        <w:rPr>
          <w:rFonts w:ascii="Arial" w:hAnsi="Arial" w:cs="Arial"/>
          <w:i/>
          <w:color w:val="000000"/>
          <w:sz w:val="14"/>
          <w:szCs w:val="14"/>
        </w:rPr>
        <w:t xml:space="preserve">226 </w:t>
      </w:r>
      <w:r w:rsidRPr="003E0704">
        <w:rPr>
          <w:rFonts w:ascii="Arial" w:hAnsi="Arial" w:cs="Arial"/>
          <w:i/>
          <w:color w:val="000000"/>
          <w:sz w:val="14"/>
          <w:szCs w:val="14"/>
        </w:rPr>
        <w:t>ust.</w:t>
      </w:r>
      <w:r w:rsidR="00842E15">
        <w:rPr>
          <w:rFonts w:ascii="Arial" w:hAnsi="Arial" w:cs="Arial"/>
          <w:i/>
          <w:color w:val="000000"/>
          <w:sz w:val="14"/>
          <w:szCs w:val="14"/>
        </w:rPr>
        <w:t xml:space="preserve"> </w:t>
      </w:r>
      <w:r w:rsidRPr="003E0704">
        <w:rPr>
          <w:rFonts w:ascii="Arial" w:hAnsi="Arial" w:cs="Arial"/>
          <w:i/>
          <w:color w:val="000000"/>
          <w:sz w:val="14"/>
          <w:szCs w:val="14"/>
        </w:rPr>
        <w:t xml:space="preserve">1 pkt </w:t>
      </w:r>
      <w:r w:rsidR="00925201" w:rsidRPr="003E0704">
        <w:rPr>
          <w:rFonts w:ascii="Arial" w:hAnsi="Arial" w:cs="Arial"/>
          <w:i/>
          <w:color w:val="000000"/>
          <w:sz w:val="14"/>
          <w:szCs w:val="14"/>
        </w:rPr>
        <w:t>5</w:t>
      </w:r>
      <w:r w:rsidRPr="003E0704">
        <w:rPr>
          <w:rFonts w:ascii="Arial" w:hAnsi="Arial" w:cs="Arial"/>
          <w:i/>
          <w:color w:val="000000"/>
          <w:sz w:val="14"/>
          <w:szCs w:val="14"/>
        </w:rPr>
        <w:t xml:space="preserve"> ustawy P</w:t>
      </w:r>
      <w:r w:rsidR="00925201" w:rsidRPr="003E0704">
        <w:rPr>
          <w:rFonts w:ascii="Arial" w:hAnsi="Arial" w:cs="Arial"/>
          <w:i/>
          <w:color w:val="000000"/>
          <w:sz w:val="14"/>
          <w:szCs w:val="14"/>
        </w:rPr>
        <w:t>ZP</w:t>
      </w:r>
      <w:r w:rsidRPr="003E0704">
        <w:rPr>
          <w:rFonts w:ascii="Arial" w:hAnsi="Arial" w:cs="Arial"/>
          <w:i/>
          <w:color w:val="000000"/>
          <w:sz w:val="14"/>
          <w:szCs w:val="14"/>
        </w:rPr>
        <w:t xml:space="preserve">. </w:t>
      </w:r>
      <w:r w:rsidRPr="0041667E">
        <w:rPr>
          <w:rFonts w:ascii="Arial" w:hAnsi="Arial" w:cs="Arial"/>
          <w:i/>
          <w:color w:val="FF0000"/>
          <w:sz w:val="14"/>
          <w:szCs w:val="14"/>
        </w:rPr>
        <w:t xml:space="preserve">Maksymalny okres gwarancji wynosi </w:t>
      </w:r>
      <w:r w:rsidR="0041667E" w:rsidRPr="0041667E">
        <w:rPr>
          <w:rFonts w:ascii="Arial" w:hAnsi="Arial" w:cs="Arial"/>
          <w:i/>
          <w:color w:val="FF0000"/>
          <w:sz w:val="14"/>
          <w:szCs w:val="14"/>
        </w:rPr>
        <w:t>60</w:t>
      </w:r>
      <w:r w:rsidRPr="0041667E">
        <w:rPr>
          <w:rFonts w:ascii="Arial" w:hAnsi="Arial" w:cs="Arial"/>
          <w:i/>
          <w:color w:val="FF0000"/>
          <w:sz w:val="14"/>
          <w:szCs w:val="14"/>
        </w:rPr>
        <w:t xml:space="preserve"> miesięcy. W przypadku zaoferowania okresu gwarancji dłuższego niż </w:t>
      </w:r>
      <w:r w:rsidR="0041667E" w:rsidRPr="0041667E">
        <w:rPr>
          <w:rFonts w:ascii="Arial" w:hAnsi="Arial" w:cs="Arial"/>
          <w:i/>
          <w:color w:val="FF0000"/>
          <w:sz w:val="14"/>
          <w:szCs w:val="14"/>
        </w:rPr>
        <w:t>60</w:t>
      </w:r>
      <w:r w:rsidRPr="0041667E">
        <w:rPr>
          <w:rFonts w:ascii="Arial" w:hAnsi="Arial" w:cs="Arial"/>
          <w:i/>
          <w:color w:val="FF0000"/>
          <w:sz w:val="14"/>
          <w:szCs w:val="14"/>
        </w:rPr>
        <w:t xml:space="preserve"> miesięcy, </w:t>
      </w:r>
      <w:r w:rsidRPr="003E0704">
        <w:rPr>
          <w:rFonts w:ascii="Arial" w:hAnsi="Arial" w:cs="Arial"/>
          <w:i/>
          <w:color w:val="000000"/>
          <w:sz w:val="14"/>
          <w:szCs w:val="14"/>
        </w:rPr>
        <w:t xml:space="preserve">Zamawiający przyzna 40 pkt w kryterium „gwarancja”, </w:t>
      </w:r>
      <w:r w:rsidR="00186E56" w:rsidRPr="003E0704">
        <w:rPr>
          <w:rFonts w:ascii="Arial" w:hAnsi="Arial" w:cs="Arial"/>
          <w:i/>
          <w:color w:val="000000"/>
          <w:sz w:val="14"/>
          <w:szCs w:val="14"/>
        </w:rPr>
        <w:br/>
      </w:r>
      <w:r w:rsidRPr="003E0704">
        <w:rPr>
          <w:rFonts w:ascii="Arial" w:hAnsi="Arial" w:cs="Arial"/>
          <w:i/>
          <w:color w:val="000000"/>
          <w:sz w:val="14"/>
          <w:szCs w:val="14"/>
        </w:rPr>
        <w:t xml:space="preserve">a do umowy zostanie przyjęty okres gwarancji wskazany przez Wykonawcę w ofercie. </w:t>
      </w:r>
      <w:r w:rsidR="00526DF3" w:rsidRPr="003E0704">
        <w:rPr>
          <w:rFonts w:ascii="Arial" w:hAnsi="Arial" w:cs="Arial"/>
          <w:i/>
          <w:color w:val="000000"/>
          <w:sz w:val="14"/>
          <w:szCs w:val="14"/>
        </w:rPr>
        <w:t xml:space="preserve"> </w:t>
      </w:r>
      <w:r w:rsidR="000E5DD4" w:rsidRPr="003E0704">
        <w:rPr>
          <w:rFonts w:ascii="Arial" w:hAnsi="Arial" w:cs="Arial"/>
          <w:i/>
          <w:color w:val="000000"/>
          <w:sz w:val="14"/>
          <w:szCs w:val="14"/>
        </w:rPr>
        <w:t xml:space="preserve">W przypadku niepodania w ofercie informacji na temat okresu gwarancji Zamawiający uzna, że Wykonawca zaoferował </w:t>
      </w:r>
      <w:r w:rsidR="000E5DD4" w:rsidRPr="0041667E">
        <w:rPr>
          <w:rFonts w:ascii="Arial" w:hAnsi="Arial" w:cs="Arial"/>
          <w:i/>
          <w:color w:val="FF0000"/>
          <w:sz w:val="14"/>
          <w:szCs w:val="14"/>
        </w:rPr>
        <w:t xml:space="preserve">minimalny dopuszczalny okres gwarancji wynoszący </w:t>
      </w:r>
      <w:r w:rsidR="0041667E" w:rsidRPr="0041667E">
        <w:rPr>
          <w:rFonts w:ascii="Arial" w:hAnsi="Arial" w:cs="Arial"/>
          <w:i/>
          <w:color w:val="FF0000"/>
          <w:sz w:val="14"/>
          <w:szCs w:val="14"/>
        </w:rPr>
        <w:t>48</w:t>
      </w:r>
      <w:r w:rsidR="000E5DD4" w:rsidRPr="0041667E">
        <w:rPr>
          <w:rFonts w:ascii="Arial" w:hAnsi="Arial" w:cs="Arial"/>
          <w:i/>
          <w:color w:val="FF0000"/>
          <w:sz w:val="14"/>
          <w:szCs w:val="14"/>
        </w:rPr>
        <w:t xml:space="preserve"> miesięcy </w:t>
      </w:r>
      <w:r w:rsidR="000E5DD4" w:rsidRPr="003E0704">
        <w:rPr>
          <w:rFonts w:ascii="Arial" w:hAnsi="Arial" w:cs="Arial"/>
          <w:i/>
          <w:color w:val="000000"/>
          <w:sz w:val="14"/>
          <w:szCs w:val="14"/>
        </w:rPr>
        <w:t>i zastosuje art. 223 ust. 2 pkt 3) ustawy niezwłocznie zawiadamiając o tym Wykonawcę, którego oferta została poprawiona, a następnie odpowiednio obliczy punktację w tym kryterium. W przypadku braku zgody Wykonawcy na poprawę, Zamawiający odrzuci ofertę.</w:t>
      </w:r>
    </w:p>
    <w:p w14:paraId="2CACA68F" w14:textId="77777777" w:rsidR="000E5DD4" w:rsidRPr="003E0704" w:rsidRDefault="000E5DD4" w:rsidP="00912A11">
      <w:pPr>
        <w:pStyle w:val="Akapitzlist"/>
        <w:suppressAutoHyphens/>
        <w:ind w:left="360"/>
        <w:jc w:val="both"/>
        <w:rPr>
          <w:rFonts w:ascii="Arial" w:hAnsi="Arial" w:cs="Arial"/>
          <w:i/>
          <w:color w:val="000000"/>
          <w:sz w:val="14"/>
          <w:szCs w:val="14"/>
        </w:rPr>
      </w:pPr>
    </w:p>
    <w:p w14:paraId="12AE7EE3" w14:textId="5E413D9D" w:rsidR="00583987" w:rsidRPr="003E0704" w:rsidRDefault="00583987" w:rsidP="005E0696">
      <w:pPr>
        <w:pStyle w:val="Akapitzlist"/>
        <w:numPr>
          <w:ilvl w:val="0"/>
          <w:numId w:val="26"/>
        </w:numPr>
        <w:suppressAutoHyphens/>
        <w:ind w:left="426"/>
        <w:jc w:val="both"/>
        <w:rPr>
          <w:rFonts w:ascii="Arial" w:hAnsi="Arial" w:cs="Arial"/>
          <w:bCs/>
          <w:color w:val="000000"/>
          <w:szCs w:val="20"/>
          <w:vertAlign w:val="superscript"/>
          <w:lang w:eastAsia="ar-SA"/>
        </w:rPr>
      </w:pPr>
      <w:r w:rsidRPr="003E0704">
        <w:rPr>
          <w:rFonts w:ascii="Arial" w:hAnsi="Arial" w:cs="Arial"/>
          <w:bCs/>
          <w:color w:val="000000"/>
          <w:lang w:eastAsia="ar-SA"/>
        </w:rPr>
        <w:t>Zamówienie zrealizujemy sam</w:t>
      </w:r>
      <w:r w:rsidR="00EE29C6" w:rsidRPr="003E0704">
        <w:rPr>
          <w:rFonts w:ascii="Arial" w:hAnsi="Arial" w:cs="Arial"/>
          <w:bCs/>
          <w:color w:val="000000"/>
          <w:lang w:eastAsia="ar-SA"/>
        </w:rPr>
        <w:t xml:space="preserve">i </w:t>
      </w:r>
      <w:r w:rsidRPr="003E0704">
        <w:rPr>
          <w:rFonts w:ascii="Arial" w:hAnsi="Arial" w:cs="Arial"/>
          <w:bCs/>
          <w:color w:val="000000"/>
          <w:lang w:eastAsia="ar-SA"/>
        </w:rPr>
        <w:t>/</w:t>
      </w:r>
      <w:r w:rsidR="00EE29C6" w:rsidRPr="003E0704">
        <w:rPr>
          <w:rFonts w:ascii="Arial" w:hAnsi="Arial" w:cs="Arial"/>
          <w:bCs/>
          <w:color w:val="000000"/>
          <w:lang w:eastAsia="ar-SA"/>
        </w:rPr>
        <w:t xml:space="preserve"> </w:t>
      </w:r>
      <w:r w:rsidRPr="003E0704">
        <w:rPr>
          <w:rFonts w:ascii="Arial" w:hAnsi="Arial" w:cs="Arial"/>
          <w:bCs/>
          <w:color w:val="000000"/>
          <w:lang w:eastAsia="ar-SA"/>
        </w:rPr>
        <w:t>przy udziale podwykonawców w zakresie</w:t>
      </w:r>
      <w:r w:rsidR="00EE29C6" w:rsidRPr="003E0704">
        <w:rPr>
          <w:rFonts w:ascii="Arial" w:hAnsi="Arial" w:cs="Arial"/>
          <w:bCs/>
          <w:color w:val="000000"/>
          <w:lang w:eastAsia="ar-SA"/>
        </w:rPr>
        <w:t xml:space="preserve"> </w:t>
      </w:r>
      <w:bookmarkStart w:id="42" w:name="_Hlk79137075"/>
      <w:r w:rsidR="00EE29C6" w:rsidRPr="003E0704">
        <w:rPr>
          <w:rFonts w:ascii="Arial" w:hAnsi="Arial" w:cs="Arial"/>
          <w:bCs/>
          <w:color w:val="000000"/>
          <w:vertAlign w:val="superscript"/>
          <w:lang w:eastAsia="ar-SA"/>
        </w:rPr>
        <w:t>(</w:t>
      </w:r>
      <w:r w:rsidRPr="003E0704">
        <w:rPr>
          <w:rFonts w:ascii="Arial" w:hAnsi="Arial" w:cs="Arial"/>
          <w:bCs/>
          <w:color w:val="000000"/>
          <w:vertAlign w:val="superscript"/>
          <w:lang w:eastAsia="ar-SA"/>
        </w:rPr>
        <w:t>*</w:t>
      </w:r>
      <w:r w:rsidR="00EE29C6" w:rsidRPr="003E0704">
        <w:rPr>
          <w:rFonts w:ascii="Arial" w:hAnsi="Arial" w:cs="Arial"/>
          <w:bCs/>
          <w:color w:val="000000"/>
          <w:vertAlign w:val="superscript"/>
          <w:lang w:eastAsia="ar-SA"/>
        </w:rPr>
        <w:t>zaznaczyć</w:t>
      </w:r>
      <w:r w:rsidR="00EE29C6" w:rsidRPr="003E0704">
        <w:rPr>
          <w:rFonts w:ascii="Arial" w:hAnsi="Arial" w:cs="Arial"/>
          <w:bCs/>
          <w:color w:val="000000"/>
          <w:szCs w:val="20"/>
          <w:vertAlign w:val="superscript"/>
          <w:lang w:eastAsia="ar-SA"/>
        </w:rPr>
        <w:t xml:space="preserve"> odpowiednie</w:t>
      </w:r>
      <w:r w:rsidRPr="003E0704">
        <w:rPr>
          <w:rFonts w:ascii="Arial" w:hAnsi="Arial" w:cs="Arial"/>
          <w:bCs/>
          <w:color w:val="000000"/>
          <w:szCs w:val="20"/>
          <w:vertAlign w:val="superscript"/>
          <w:lang w:eastAsia="ar-SA"/>
        </w:rPr>
        <w:t>)</w:t>
      </w:r>
      <w:bookmarkEnd w:id="42"/>
    </w:p>
    <w:p w14:paraId="2B30C0F6" w14:textId="77777777" w:rsidR="006D377D" w:rsidRPr="003E0704" w:rsidRDefault="006D377D"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t>………………………………………………………………………………………………………………..</w:t>
      </w:r>
    </w:p>
    <w:p w14:paraId="2D0A8AE4" w14:textId="0652FF7A" w:rsidR="006D377D" w:rsidRPr="003E0704" w:rsidRDefault="00583987" w:rsidP="00912A11">
      <w:pPr>
        <w:pStyle w:val="Akapitzlist"/>
        <w:suppressAutoHyphens/>
        <w:ind w:left="360"/>
        <w:jc w:val="center"/>
        <w:rPr>
          <w:rFonts w:ascii="Arial" w:hAnsi="Arial" w:cs="Arial"/>
          <w:i/>
          <w:iCs/>
          <w:color w:val="000000"/>
          <w:sz w:val="14"/>
          <w:szCs w:val="14"/>
        </w:rPr>
      </w:pPr>
      <w:r w:rsidRPr="003E0704">
        <w:rPr>
          <w:rFonts w:ascii="Arial" w:hAnsi="Arial" w:cs="Arial"/>
          <w:i/>
          <w:iCs/>
          <w:color w:val="000000"/>
          <w:sz w:val="14"/>
          <w:szCs w:val="14"/>
        </w:rPr>
        <w:t>(części zamówienia, które zostaną powierzone podwykonawcom oraz nazwy (firmy) tych podwykonawców jeżeli są już znani)</w:t>
      </w:r>
    </w:p>
    <w:p w14:paraId="391FAD7C" w14:textId="77777777" w:rsidR="004F0924" w:rsidRPr="003E0704" w:rsidRDefault="004F0924" w:rsidP="00912A11">
      <w:pPr>
        <w:pStyle w:val="Akapitzlist"/>
        <w:suppressAutoHyphens/>
        <w:ind w:left="360"/>
        <w:jc w:val="center"/>
        <w:rPr>
          <w:rFonts w:ascii="Arial" w:hAnsi="Arial" w:cs="Arial"/>
          <w:i/>
          <w:iCs/>
          <w:color w:val="000000"/>
          <w:sz w:val="14"/>
          <w:szCs w:val="14"/>
        </w:rPr>
      </w:pPr>
    </w:p>
    <w:p w14:paraId="75E012D5" w14:textId="77777777" w:rsidR="006057B2" w:rsidRPr="003E0704" w:rsidRDefault="006057B2" w:rsidP="00912A11">
      <w:pPr>
        <w:pStyle w:val="Akapitzlist"/>
        <w:suppressAutoHyphens/>
        <w:ind w:left="360"/>
        <w:jc w:val="center"/>
        <w:rPr>
          <w:rFonts w:ascii="Arial" w:hAnsi="Arial" w:cs="Arial"/>
          <w:i/>
          <w:iCs/>
          <w:color w:val="000000"/>
          <w:sz w:val="14"/>
          <w:szCs w:val="14"/>
        </w:rPr>
      </w:pPr>
    </w:p>
    <w:p w14:paraId="3C19277E" w14:textId="707CB3EA" w:rsidR="006D377D" w:rsidRPr="003E0704" w:rsidRDefault="00274C28" w:rsidP="00AA402D">
      <w:pPr>
        <w:pStyle w:val="Akapitzlist"/>
        <w:numPr>
          <w:ilvl w:val="0"/>
          <w:numId w:val="51"/>
        </w:numPr>
        <w:suppressAutoHyphens/>
        <w:ind w:left="426"/>
        <w:jc w:val="both"/>
        <w:rPr>
          <w:rFonts w:ascii="Arial" w:hAnsi="Arial" w:cs="Arial"/>
          <w:i/>
          <w:sz w:val="14"/>
          <w:szCs w:val="14"/>
        </w:rPr>
      </w:pPr>
      <w:r w:rsidRPr="003E0704">
        <w:rPr>
          <w:rFonts w:ascii="Arial" w:hAnsi="Arial" w:cs="Arial"/>
          <w:color w:val="000000"/>
          <w:szCs w:val="20"/>
        </w:rPr>
        <w:lastRenderedPageBreak/>
        <w:t xml:space="preserve">Powołujemy się / nie powołujemy się </w:t>
      </w:r>
      <w:r w:rsidR="00EE29C6" w:rsidRPr="003E0704">
        <w:rPr>
          <w:rFonts w:ascii="Arial" w:hAnsi="Arial" w:cs="Arial"/>
          <w:color w:val="000000"/>
          <w:szCs w:val="20"/>
          <w:vertAlign w:val="superscript"/>
        </w:rPr>
        <w:t xml:space="preserve">(*zaznaczyć odpowiednie) </w:t>
      </w:r>
      <w:r w:rsidRPr="003E0704">
        <w:rPr>
          <w:rFonts w:ascii="Arial" w:hAnsi="Arial" w:cs="Arial"/>
          <w:color w:val="000000"/>
          <w:szCs w:val="20"/>
        </w:rPr>
        <w:t>na zasoby …………………………………</w:t>
      </w:r>
    </w:p>
    <w:p w14:paraId="1DE2FCA3" w14:textId="2697DA4E" w:rsidR="006D377D" w:rsidRPr="003E0704" w:rsidRDefault="006D377D" w:rsidP="00912A11">
      <w:pPr>
        <w:pStyle w:val="Akapitzlist"/>
        <w:suppressAutoHyphens/>
        <w:ind w:left="360"/>
        <w:jc w:val="both"/>
        <w:rPr>
          <w:rFonts w:ascii="Arial" w:hAnsi="Arial" w:cs="Arial"/>
          <w:i/>
          <w:iCs/>
          <w:color w:val="000000"/>
          <w:szCs w:val="20"/>
          <w:vertAlign w:val="superscript"/>
        </w:rPr>
      </w:pP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00274C28" w:rsidRPr="003E0704">
        <w:rPr>
          <w:rFonts w:ascii="Arial" w:hAnsi="Arial" w:cs="Arial"/>
          <w:i/>
          <w:iCs/>
          <w:color w:val="000000"/>
          <w:szCs w:val="20"/>
          <w:vertAlign w:val="superscript"/>
        </w:rPr>
        <w:t xml:space="preserve">(nazwa podmiotu) </w:t>
      </w:r>
    </w:p>
    <w:p w14:paraId="7B13F81C" w14:textId="77777777" w:rsidR="006D377D" w:rsidRPr="003E0704" w:rsidRDefault="00274C28"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t>w celu wykazania spełnienia warunków udziału w postępowaniu w zakresie ……………………….</w:t>
      </w:r>
    </w:p>
    <w:p w14:paraId="395A58C0" w14:textId="77777777" w:rsidR="006D377D" w:rsidRPr="003E0704" w:rsidRDefault="00274C28"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t>………………………………………………………………………………………………………………</w:t>
      </w:r>
      <w:r w:rsidR="006D377D" w:rsidRPr="003E0704">
        <w:rPr>
          <w:rFonts w:ascii="Arial" w:hAnsi="Arial" w:cs="Arial"/>
          <w:color w:val="000000"/>
          <w:szCs w:val="20"/>
        </w:rPr>
        <w:t>…</w:t>
      </w:r>
    </w:p>
    <w:p w14:paraId="33F76829" w14:textId="77777777" w:rsidR="006D377D" w:rsidRPr="003E0704" w:rsidRDefault="00274C28" w:rsidP="00912A11">
      <w:pPr>
        <w:pStyle w:val="Akapitzlist"/>
        <w:suppressAutoHyphens/>
        <w:ind w:left="360"/>
        <w:jc w:val="center"/>
        <w:rPr>
          <w:rFonts w:ascii="Arial" w:hAnsi="Arial" w:cs="Arial"/>
          <w:i/>
          <w:iCs/>
          <w:color w:val="000000"/>
          <w:szCs w:val="20"/>
          <w:vertAlign w:val="superscript"/>
        </w:rPr>
      </w:pPr>
      <w:r w:rsidRPr="003E0704">
        <w:rPr>
          <w:rFonts w:ascii="Arial" w:hAnsi="Arial" w:cs="Arial"/>
          <w:i/>
          <w:iCs/>
          <w:color w:val="000000"/>
          <w:szCs w:val="20"/>
          <w:vertAlign w:val="superscript"/>
        </w:rPr>
        <w:t>(zakres powierzonego zamówienia)</w:t>
      </w:r>
    </w:p>
    <w:p w14:paraId="12ABBDD1" w14:textId="7B0F0F11" w:rsidR="00274C28" w:rsidRPr="003E0704" w:rsidRDefault="00274C28"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t xml:space="preserve">i oświadczamy, że wymieniony wyżej podmiot będzie wykonywał zamówienie we wskazanym powyżej zakresie oraz odpowiada solidarnie za wykonanie przedmiotu zamówienia w tym zakresie. </w:t>
      </w:r>
    </w:p>
    <w:p w14:paraId="0BC1F125" w14:textId="77777777" w:rsidR="00EE29C6" w:rsidRPr="003E0704" w:rsidRDefault="00EE29C6" w:rsidP="00912A11">
      <w:pPr>
        <w:pStyle w:val="Akapitzlist"/>
        <w:suppressAutoHyphens/>
        <w:ind w:left="360"/>
        <w:jc w:val="both"/>
        <w:rPr>
          <w:rFonts w:ascii="Arial" w:hAnsi="Arial" w:cs="Arial"/>
          <w:color w:val="000000"/>
          <w:szCs w:val="20"/>
        </w:rPr>
      </w:pPr>
    </w:p>
    <w:p w14:paraId="6C384D49" w14:textId="07163C50" w:rsidR="00274C28" w:rsidRPr="003E0704" w:rsidRDefault="00274C28" w:rsidP="00AA402D">
      <w:pPr>
        <w:pStyle w:val="Akapitzlist"/>
        <w:numPr>
          <w:ilvl w:val="0"/>
          <w:numId w:val="51"/>
        </w:numPr>
        <w:autoSpaceDE w:val="0"/>
        <w:autoSpaceDN w:val="0"/>
        <w:adjustRightInd w:val="0"/>
        <w:spacing w:before="120"/>
        <w:ind w:left="284"/>
        <w:jc w:val="both"/>
        <w:rPr>
          <w:rFonts w:ascii="Arial" w:hAnsi="Arial" w:cs="Arial"/>
          <w:color w:val="000000"/>
          <w:sz w:val="14"/>
          <w:szCs w:val="14"/>
        </w:rPr>
      </w:pPr>
      <w:r w:rsidRPr="003E0704">
        <w:rPr>
          <w:rFonts w:ascii="Arial" w:hAnsi="Arial" w:cs="Arial"/>
          <w:color w:val="000000"/>
          <w:szCs w:val="20"/>
        </w:rPr>
        <w:t>Jako Wykonawcy wspólnie ubiegający się o udzielenie zamówienia publicznego w formie spółki cywilnej/konsorcjum</w:t>
      </w:r>
      <w:r w:rsidRPr="003E0704">
        <w:rPr>
          <w:rFonts w:ascii="Arial" w:hAnsi="Arial" w:cs="Arial"/>
          <w:b/>
          <w:bCs/>
          <w:color w:val="000000"/>
          <w:szCs w:val="20"/>
        </w:rPr>
        <w:t>*</w:t>
      </w:r>
      <w:r w:rsidRPr="003E0704">
        <w:rPr>
          <w:rFonts w:ascii="Arial" w:hAnsi="Arial" w:cs="Arial"/>
          <w:color w:val="000000"/>
          <w:szCs w:val="20"/>
        </w:rPr>
        <w:t>, oświadczamy, że dla potrzeb niniejszego zamówienia ustanawiamy pełnomocnika: ……………………………………………………………………………</w:t>
      </w:r>
      <w:r w:rsidR="005C030D" w:rsidRPr="003E0704">
        <w:rPr>
          <w:rFonts w:ascii="Arial" w:hAnsi="Arial" w:cs="Arial"/>
          <w:color w:val="000000"/>
          <w:szCs w:val="20"/>
        </w:rPr>
        <w:t xml:space="preserve"> </w:t>
      </w:r>
      <w:r w:rsidRPr="003E0704">
        <w:rPr>
          <w:rFonts w:ascii="Arial" w:hAnsi="Arial" w:cs="Arial"/>
          <w:color w:val="000000"/>
          <w:szCs w:val="20"/>
        </w:rPr>
        <w:t xml:space="preserve">do reprezentacji w postępowaniu o udzielenie zamówienia / do reprezentacji w postępowaniu o udzielenie zamówienia i zawarcia umowy w sprawie niniejszego zamówienia*. </w:t>
      </w:r>
      <w:r w:rsidRPr="003E0704">
        <w:rPr>
          <w:rFonts w:ascii="Arial" w:hAnsi="Arial" w:cs="Arial"/>
          <w:color w:val="000000"/>
          <w:sz w:val="14"/>
          <w:szCs w:val="14"/>
        </w:rPr>
        <w:t>(</w:t>
      </w:r>
      <w:r w:rsidRPr="003E0704">
        <w:rPr>
          <w:rFonts w:ascii="Arial" w:hAnsi="Arial" w:cs="Arial"/>
          <w:i/>
          <w:iCs/>
          <w:color w:val="000000"/>
          <w:sz w:val="14"/>
          <w:szCs w:val="14"/>
        </w:rPr>
        <w:t xml:space="preserve">wypełniają i dokonują wyboru jedynie </w:t>
      </w:r>
      <w:r w:rsidR="002F341A" w:rsidRPr="003E0704">
        <w:rPr>
          <w:rFonts w:ascii="Arial" w:hAnsi="Arial" w:cs="Arial"/>
          <w:i/>
          <w:iCs/>
          <w:color w:val="000000"/>
          <w:sz w:val="14"/>
          <w:szCs w:val="14"/>
        </w:rPr>
        <w:t>W</w:t>
      </w:r>
      <w:r w:rsidRPr="003E0704">
        <w:rPr>
          <w:rFonts w:ascii="Arial" w:hAnsi="Arial" w:cs="Arial"/>
          <w:i/>
          <w:iCs/>
          <w:color w:val="000000"/>
          <w:sz w:val="14"/>
          <w:szCs w:val="14"/>
        </w:rPr>
        <w:t>ykonawcy wspólnie ubiegający się o udzielenie zamówienia, np. prowadzący działalność w formie spółki cywilnej lub konsorcjum)</w:t>
      </w:r>
    </w:p>
    <w:p w14:paraId="7B1476C4" w14:textId="39C9CEB5" w:rsidR="006057B2" w:rsidRPr="003E0704" w:rsidRDefault="006057B2" w:rsidP="00912A11">
      <w:pPr>
        <w:pStyle w:val="Akapitzlist"/>
        <w:autoSpaceDE w:val="0"/>
        <w:autoSpaceDN w:val="0"/>
        <w:adjustRightInd w:val="0"/>
        <w:spacing w:before="120"/>
        <w:ind w:left="360"/>
        <w:jc w:val="both"/>
        <w:rPr>
          <w:rFonts w:ascii="Arial" w:hAnsi="Arial" w:cs="Arial"/>
          <w:color w:val="000000"/>
          <w:sz w:val="14"/>
          <w:szCs w:val="14"/>
        </w:rPr>
      </w:pPr>
    </w:p>
    <w:p w14:paraId="0E0BBBBE" w14:textId="77777777" w:rsidR="004C4DC8" w:rsidRPr="003E0704" w:rsidRDefault="004C4DC8" w:rsidP="00912A11">
      <w:pPr>
        <w:pStyle w:val="Akapitzlist"/>
        <w:autoSpaceDE w:val="0"/>
        <w:autoSpaceDN w:val="0"/>
        <w:adjustRightInd w:val="0"/>
        <w:spacing w:before="120"/>
        <w:ind w:left="360"/>
        <w:jc w:val="both"/>
        <w:rPr>
          <w:rFonts w:ascii="Arial" w:hAnsi="Arial" w:cs="Arial"/>
          <w:color w:val="000000"/>
          <w:sz w:val="14"/>
          <w:szCs w:val="14"/>
        </w:rPr>
      </w:pPr>
    </w:p>
    <w:p w14:paraId="00A0FDCF" w14:textId="45045C78" w:rsidR="006D377D" w:rsidRPr="003E0704" w:rsidRDefault="00713242" w:rsidP="00AA402D">
      <w:pPr>
        <w:pStyle w:val="Akapitzlist"/>
        <w:numPr>
          <w:ilvl w:val="0"/>
          <w:numId w:val="51"/>
        </w:numPr>
        <w:autoSpaceDE w:val="0"/>
        <w:autoSpaceDN w:val="0"/>
        <w:adjustRightInd w:val="0"/>
        <w:ind w:left="284"/>
        <w:jc w:val="both"/>
        <w:rPr>
          <w:rFonts w:ascii="Arial" w:hAnsi="Arial" w:cs="Arial"/>
          <w:color w:val="000000"/>
          <w:szCs w:val="20"/>
        </w:rPr>
      </w:pPr>
      <w:r w:rsidRPr="003E0704">
        <w:rPr>
          <w:rFonts w:ascii="Arial" w:hAnsi="Arial" w:cs="Arial"/>
          <w:color w:val="000000"/>
          <w:szCs w:val="20"/>
        </w:rPr>
        <w:t>Rodzaj Wykonawcy:</w:t>
      </w:r>
      <w:r w:rsidR="005C030D" w:rsidRPr="003E0704">
        <w:rPr>
          <w:rFonts w:ascii="Arial" w:hAnsi="Arial" w:cs="Arial"/>
          <w:color w:val="000000"/>
          <w:szCs w:val="20"/>
        </w:rPr>
        <w:t xml:space="preserve"> </w:t>
      </w:r>
      <w:r w:rsidR="005C030D" w:rsidRPr="003E0704">
        <w:rPr>
          <w:rFonts w:ascii="Arial" w:hAnsi="Arial" w:cs="Arial"/>
          <w:b/>
          <w:bCs/>
          <w:i/>
          <w:iCs/>
          <w:color w:val="000000"/>
          <w:szCs w:val="20"/>
        </w:rPr>
        <w:t>(należy postawić znak „x” we właściwym okienku)</w:t>
      </w:r>
      <w:r w:rsidR="005C030D" w:rsidRPr="003E0704">
        <w:rPr>
          <w:rFonts w:ascii="Arial" w:hAnsi="Arial" w:cs="Arial"/>
          <w:color w:val="000000"/>
          <w:szCs w:val="20"/>
        </w:rPr>
        <w:t xml:space="preserve">: </w:t>
      </w:r>
    </w:p>
    <w:p w14:paraId="38A83C05" w14:textId="6F63A98F" w:rsidR="006D377D" w:rsidRPr="003E0704" w:rsidRDefault="006D377D"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w:t>
      </w:r>
      <w:r w:rsidR="005C030D" w:rsidRPr="003E0704">
        <w:rPr>
          <w:rFonts w:ascii="Arial" w:hAnsi="Arial" w:cs="Arial"/>
          <w:color w:val="000000"/>
          <w:szCs w:val="20"/>
        </w:rPr>
        <w:t>mikroprzedsiębiorstw</w:t>
      </w:r>
      <w:r w:rsidR="00713242" w:rsidRPr="003E0704">
        <w:rPr>
          <w:rFonts w:ascii="Arial" w:hAnsi="Arial" w:cs="Arial"/>
          <w:color w:val="000000"/>
          <w:szCs w:val="20"/>
        </w:rPr>
        <w:t>o</w:t>
      </w:r>
    </w:p>
    <w:p w14:paraId="10D28B7F" w14:textId="3DB65B62" w:rsidR="006D377D" w:rsidRPr="003E0704" w:rsidRDefault="006D377D"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w:t>
      </w:r>
      <w:r w:rsidR="005C030D" w:rsidRPr="003E0704">
        <w:rPr>
          <w:rFonts w:ascii="Arial" w:hAnsi="Arial" w:cs="Arial"/>
          <w:color w:val="000000"/>
          <w:szCs w:val="20"/>
        </w:rPr>
        <w:t>mał</w:t>
      </w:r>
      <w:r w:rsidR="00713242" w:rsidRPr="003E0704">
        <w:rPr>
          <w:rFonts w:ascii="Arial" w:hAnsi="Arial" w:cs="Arial"/>
          <w:color w:val="000000"/>
          <w:szCs w:val="20"/>
        </w:rPr>
        <w:t>e</w:t>
      </w:r>
      <w:r w:rsidR="005C030D" w:rsidRPr="003E0704">
        <w:rPr>
          <w:rFonts w:ascii="Arial" w:hAnsi="Arial" w:cs="Arial"/>
          <w:color w:val="000000"/>
          <w:szCs w:val="20"/>
        </w:rPr>
        <w:t xml:space="preserve"> przedsiębiorstw</w:t>
      </w:r>
      <w:r w:rsidR="00713242" w:rsidRPr="003E0704">
        <w:rPr>
          <w:rFonts w:ascii="Arial" w:hAnsi="Arial" w:cs="Arial"/>
          <w:color w:val="000000"/>
          <w:szCs w:val="20"/>
        </w:rPr>
        <w:t>o</w:t>
      </w:r>
      <w:r w:rsidR="005C030D" w:rsidRPr="003E0704">
        <w:rPr>
          <w:rFonts w:ascii="Arial" w:hAnsi="Arial" w:cs="Arial"/>
          <w:color w:val="000000"/>
          <w:szCs w:val="20"/>
        </w:rPr>
        <w:t xml:space="preserve"> </w:t>
      </w:r>
    </w:p>
    <w:p w14:paraId="165677D0" w14:textId="2DE9C5F2" w:rsidR="006D377D" w:rsidRPr="003E0704" w:rsidRDefault="006D377D"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w:t>
      </w:r>
      <w:r w:rsidR="005C030D" w:rsidRPr="003E0704">
        <w:rPr>
          <w:rFonts w:ascii="Arial" w:hAnsi="Arial" w:cs="Arial"/>
          <w:color w:val="000000"/>
          <w:szCs w:val="20"/>
        </w:rPr>
        <w:t>średni</w:t>
      </w:r>
      <w:r w:rsidR="00713242" w:rsidRPr="003E0704">
        <w:rPr>
          <w:rFonts w:ascii="Arial" w:hAnsi="Arial" w:cs="Arial"/>
          <w:color w:val="000000"/>
          <w:szCs w:val="20"/>
        </w:rPr>
        <w:t>e</w:t>
      </w:r>
      <w:r w:rsidR="005C030D" w:rsidRPr="003E0704">
        <w:rPr>
          <w:rFonts w:ascii="Arial" w:hAnsi="Arial" w:cs="Arial"/>
          <w:color w:val="000000"/>
          <w:szCs w:val="20"/>
        </w:rPr>
        <w:t xml:space="preserve"> przedsiębiorstw</w:t>
      </w:r>
      <w:r w:rsidR="00713242" w:rsidRPr="003E0704">
        <w:rPr>
          <w:rFonts w:ascii="Arial" w:hAnsi="Arial" w:cs="Arial"/>
          <w:color w:val="000000"/>
          <w:szCs w:val="20"/>
        </w:rPr>
        <w:t>o</w:t>
      </w:r>
    </w:p>
    <w:p w14:paraId="48E22631" w14:textId="4477D001" w:rsidR="004C4DC8" w:rsidRPr="003E0704" w:rsidRDefault="004C4DC8"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00713242" w:rsidRPr="003E0704">
        <w:rPr>
          <w:rFonts w:ascii="Arial" w:hAnsi="Arial" w:cs="Arial"/>
          <w:color w:val="000000"/>
          <w:szCs w:val="20"/>
        </w:rPr>
        <w:t xml:space="preserve"> jednoosobowa działalność gospodarcza</w:t>
      </w:r>
    </w:p>
    <w:p w14:paraId="437398E5" w14:textId="7A89346F" w:rsidR="00713242" w:rsidRPr="003E0704" w:rsidRDefault="00713242"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osoba fizyczna nieprowadząca działalności gospodarczej</w:t>
      </w:r>
    </w:p>
    <w:p w14:paraId="5AA69A3C" w14:textId="22597EE0" w:rsidR="00713242" w:rsidRPr="003E0704" w:rsidRDefault="00713242"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inna</w:t>
      </w:r>
    </w:p>
    <w:p w14:paraId="4D47699A" w14:textId="11BE0704" w:rsidR="00274C28" w:rsidRPr="003E0704" w:rsidRDefault="005C030D" w:rsidP="00912A11">
      <w:pPr>
        <w:pStyle w:val="Akapitzlist"/>
        <w:autoSpaceDE w:val="0"/>
        <w:autoSpaceDN w:val="0"/>
        <w:adjustRightInd w:val="0"/>
        <w:ind w:left="360"/>
        <w:jc w:val="both"/>
        <w:rPr>
          <w:rFonts w:ascii="Arial" w:hAnsi="Arial" w:cs="Arial"/>
          <w:i/>
          <w:iCs/>
          <w:color w:val="000000"/>
          <w:sz w:val="18"/>
          <w:szCs w:val="18"/>
        </w:rPr>
      </w:pPr>
      <w:r w:rsidRPr="003E0704">
        <w:rPr>
          <w:rFonts w:ascii="Arial" w:hAnsi="Arial" w:cs="Arial"/>
          <w:i/>
          <w:iCs/>
          <w:color w:val="000000"/>
          <w:sz w:val="18"/>
          <w:szCs w:val="18"/>
        </w:rPr>
        <w:t>Informacje te wymagane są wyłącznie do celów statystycznych.</w:t>
      </w:r>
    </w:p>
    <w:p w14:paraId="421FF081" w14:textId="77777777" w:rsidR="005728ED" w:rsidRPr="003E0704" w:rsidRDefault="005728ED" w:rsidP="00912A11">
      <w:pPr>
        <w:pStyle w:val="Akapitzlist"/>
        <w:autoSpaceDE w:val="0"/>
        <w:autoSpaceDN w:val="0"/>
        <w:adjustRightInd w:val="0"/>
        <w:ind w:left="360"/>
        <w:jc w:val="both"/>
        <w:rPr>
          <w:rFonts w:ascii="Arial" w:hAnsi="Arial" w:cs="Arial"/>
          <w:color w:val="000000"/>
          <w:szCs w:val="20"/>
        </w:rPr>
      </w:pPr>
    </w:p>
    <w:p w14:paraId="0ED057FE" w14:textId="4123DD84" w:rsidR="007937BD" w:rsidRPr="003E0704" w:rsidRDefault="00270E51"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Oświadczamy, że (</w:t>
      </w:r>
      <w:r w:rsidRPr="003E0704">
        <w:rPr>
          <w:rFonts w:ascii="Arial" w:hAnsi="Arial" w:cs="Arial"/>
          <w:i/>
          <w:iCs/>
          <w:color w:val="000000"/>
          <w:szCs w:val="20"/>
        </w:rPr>
        <w:t>zaznaczyć właściwe)</w:t>
      </w:r>
      <w:r w:rsidRPr="003E0704">
        <w:rPr>
          <w:rFonts w:ascii="Arial" w:hAnsi="Arial" w:cs="Arial"/>
          <w:color w:val="000000"/>
          <w:szCs w:val="20"/>
        </w:rPr>
        <w:t>:</w:t>
      </w:r>
    </w:p>
    <w:p w14:paraId="17F5D763" w14:textId="43CA419D" w:rsidR="00270E51" w:rsidRPr="003E0704" w:rsidRDefault="00F073C2" w:rsidP="00912A11">
      <w:pPr>
        <w:pStyle w:val="Akapitzlist"/>
        <w:autoSpaceDE w:val="0"/>
        <w:autoSpaceDN w:val="0"/>
        <w:adjustRightInd w:val="0"/>
        <w:spacing w:after="186"/>
        <w:ind w:left="360"/>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żadne z informacji </w:t>
      </w:r>
      <w:r w:rsidR="00BA3E24" w:rsidRPr="003E0704">
        <w:rPr>
          <w:rFonts w:ascii="Arial" w:hAnsi="Arial" w:cs="Arial"/>
          <w:color w:val="000000"/>
          <w:szCs w:val="20"/>
        </w:rPr>
        <w:t>zawartych</w:t>
      </w:r>
      <w:r w:rsidRPr="003E0704">
        <w:rPr>
          <w:rFonts w:ascii="Arial" w:hAnsi="Arial" w:cs="Arial"/>
          <w:color w:val="000000"/>
          <w:szCs w:val="20"/>
        </w:rPr>
        <w:t xml:space="preserve"> w ofercie nie stanowią tajemnicy przedsiębiorstwa w rozumieniu przepisów o zwalczaniu nieuczciwej konkurencji, </w:t>
      </w:r>
    </w:p>
    <w:p w14:paraId="48FB86C2" w14:textId="2F09BFBE" w:rsidR="00F073C2" w:rsidRPr="003E0704" w:rsidRDefault="00F073C2" w:rsidP="00912A11">
      <w:pPr>
        <w:pStyle w:val="Akapitzlist"/>
        <w:autoSpaceDE w:val="0"/>
        <w:autoSpaceDN w:val="0"/>
        <w:adjustRightInd w:val="0"/>
        <w:spacing w:after="186"/>
        <w:ind w:left="360"/>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F073C2" w:rsidRPr="003E0704" w14:paraId="0A23F2A0" w14:textId="77777777" w:rsidTr="00F073C2">
        <w:tc>
          <w:tcPr>
            <w:tcW w:w="769" w:type="dxa"/>
          </w:tcPr>
          <w:p w14:paraId="1E9B771C" w14:textId="4CC520E0" w:rsidR="00F073C2" w:rsidRPr="003E0704" w:rsidRDefault="00F073C2" w:rsidP="00912A11">
            <w:pPr>
              <w:pStyle w:val="Akapitzlist"/>
              <w:autoSpaceDE w:val="0"/>
              <w:autoSpaceDN w:val="0"/>
              <w:adjustRightInd w:val="0"/>
              <w:spacing w:after="0" w:line="276" w:lineRule="auto"/>
              <w:ind w:left="0"/>
              <w:jc w:val="center"/>
              <w:rPr>
                <w:rFonts w:ascii="Arial" w:hAnsi="Arial" w:cs="Arial"/>
                <w:b/>
                <w:bCs/>
                <w:color w:val="000000"/>
              </w:rPr>
            </w:pPr>
            <w:r w:rsidRPr="003E0704">
              <w:rPr>
                <w:rFonts w:ascii="Arial" w:hAnsi="Arial" w:cs="Arial"/>
                <w:b/>
                <w:bCs/>
                <w:color w:val="000000"/>
              </w:rPr>
              <w:t>Lp.</w:t>
            </w:r>
          </w:p>
        </w:tc>
        <w:tc>
          <w:tcPr>
            <w:tcW w:w="7890" w:type="dxa"/>
          </w:tcPr>
          <w:p w14:paraId="4D352046" w14:textId="1D1CFDBF" w:rsidR="00F073C2" w:rsidRPr="003E0704" w:rsidRDefault="00F073C2" w:rsidP="00912A11">
            <w:pPr>
              <w:pStyle w:val="Akapitzlist"/>
              <w:autoSpaceDE w:val="0"/>
              <w:autoSpaceDN w:val="0"/>
              <w:adjustRightInd w:val="0"/>
              <w:spacing w:after="0" w:line="276" w:lineRule="auto"/>
              <w:ind w:left="0"/>
              <w:jc w:val="center"/>
              <w:rPr>
                <w:rFonts w:ascii="Arial" w:hAnsi="Arial" w:cs="Arial"/>
                <w:b/>
                <w:bCs/>
                <w:color w:val="000000"/>
              </w:rPr>
            </w:pPr>
            <w:r w:rsidRPr="003E0704">
              <w:rPr>
                <w:rFonts w:ascii="Arial" w:hAnsi="Arial" w:cs="Arial"/>
                <w:b/>
                <w:bCs/>
                <w:color w:val="000000"/>
              </w:rPr>
              <w:t>Oznaczenie dokumentu /  informacji (nazwa)</w:t>
            </w:r>
          </w:p>
        </w:tc>
      </w:tr>
      <w:tr w:rsidR="00F073C2" w:rsidRPr="003E0704" w14:paraId="5F728B60" w14:textId="77777777" w:rsidTr="00F073C2">
        <w:tc>
          <w:tcPr>
            <w:tcW w:w="769" w:type="dxa"/>
          </w:tcPr>
          <w:p w14:paraId="201FABC2" w14:textId="77777777" w:rsidR="00F073C2" w:rsidRPr="003E0704" w:rsidRDefault="00F073C2" w:rsidP="00912A11">
            <w:pPr>
              <w:pStyle w:val="Akapitzlist"/>
              <w:autoSpaceDE w:val="0"/>
              <w:autoSpaceDN w:val="0"/>
              <w:adjustRightInd w:val="0"/>
              <w:spacing w:after="0" w:line="276" w:lineRule="auto"/>
              <w:ind w:left="0"/>
              <w:jc w:val="both"/>
              <w:rPr>
                <w:rFonts w:ascii="Arial" w:hAnsi="Arial" w:cs="Arial"/>
                <w:color w:val="000000"/>
              </w:rPr>
            </w:pPr>
          </w:p>
        </w:tc>
        <w:tc>
          <w:tcPr>
            <w:tcW w:w="7890" w:type="dxa"/>
          </w:tcPr>
          <w:p w14:paraId="7A0CFDD3" w14:textId="77777777" w:rsidR="00F073C2" w:rsidRPr="003E0704" w:rsidRDefault="00F073C2" w:rsidP="00912A11">
            <w:pPr>
              <w:pStyle w:val="Akapitzlist"/>
              <w:autoSpaceDE w:val="0"/>
              <w:autoSpaceDN w:val="0"/>
              <w:adjustRightInd w:val="0"/>
              <w:spacing w:after="0" w:line="276" w:lineRule="auto"/>
              <w:ind w:left="0"/>
              <w:jc w:val="both"/>
              <w:rPr>
                <w:rFonts w:ascii="Arial" w:hAnsi="Arial" w:cs="Arial"/>
                <w:color w:val="000000"/>
              </w:rPr>
            </w:pPr>
          </w:p>
        </w:tc>
      </w:tr>
      <w:tr w:rsidR="00F073C2" w:rsidRPr="003E0704" w14:paraId="629D8830" w14:textId="77777777" w:rsidTr="00F073C2">
        <w:tc>
          <w:tcPr>
            <w:tcW w:w="769" w:type="dxa"/>
          </w:tcPr>
          <w:p w14:paraId="4859C84D" w14:textId="77777777" w:rsidR="00F073C2" w:rsidRPr="003E0704" w:rsidRDefault="00F073C2" w:rsidP="00912A11">
            <w:pPr>
              <w:pStyle w:val="Akapitzlist"/>
              <w:autoSpaceDE w:val="0"/>
              <w:autoSpaceDN w:val="0"/>
              <w:adjustRightInd w:val="0"/>
              <w:spacing w:after="0" w:line="276" w:lineRule="auto"/>
              <w:ind w:left="0"/>
              <w:jc w:val="both"/>
              <w:rPr>
                <w:rFonts w:ascii="Arial" w:hAnsi="Arial" w:cs="Arial"/>
                <w:color w:val="000000"/>
              </w:rPr>
            </w:pPr>
          </w:p>
        </w:tc>
        <w:tc>
          <w:tcPr>
            <w:tcW w:w="7890" w:type="dxa"/>
          </w:tcPr>
          <w:p w14:paraId="3766176D" w14:textId="77777777" w:rsidR="00F073C2" w:rsidRPr="003E0704" w:rsidRDefault="00F073C2" w:rsidP="00912A11">
            <w:pPr>
              <w:pStyle w:val="Akapitzlist"/>
              <w:autoSpaceDE w:val="0"/>
              <w:autoSpaceDN w:val="0"/>
              <w:adjustRightInd w:val="0"/>
              <w:spacing w:after="0" w:line="276" w:lineRule="auto"/>
              <w:ind w:left="0"/>
              <w:jc w:val="both"/>
              <w:rPr>
                <w:rFonts w:ascii="Arial" w:hAnsi="Arial" w:cs="Arial"/>
                <w:color w:val="000000"/>
              </w:rPr>
            </w:pPr>
          </w:p>
        </w:tc>
      </w:tr>
    </w:tbl>
    <w:p w14:paraId="2800AF30" w14:textId="696DBD8F" w:rsidR="005728ED" w:rsidRPr="003E0704" w:rsidRDefault="005C030D"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szCs w:val="20"/>
        </w:rPr>
        <w:t xml:space="preserve">Oświadczam, że jesteśmy związani ofertą przez okres 30 dni od </w:t>
      </w:r>
      <w:r w:rsidR="00BC3712" w:rsidRPr="003E0704">
        <w:rPr>
          <w:rFonts w:ascii="Arial" w:hAnsi="Arial" w:cs="Arial"/>
          <w:szCs w:val="20"/>
        </w:rPr>
        <w:t>dnia terminu upływu</w:t>
      </w:r>
      <w:r w:rsidRPr="003E0704">
        <w:rPr>
          <w:rFonts w:ascii="Arial" w:hAnsi="Arial" w:cs="Arial"/>
          <w:szCs w:val="20"/>
        </w:rPr>
        <w:t xml:space="preserve"> </w:t>
      </w:r>
      <w:r w:rsidR="005115D6" w:rsidRPr="003E0704">
        <w:rPr>
          <w:rFonts w:ascii="Arial" w:hAnsi="Arial" w:cs="Arial"/>
          <w:szCs w:val="20"/>
        </w:rPr>
        <w:t>składania ofert</w:t>
      </w:r>
      <w:r w:rsidRPr="003E0704">
        <w:rPr>
          <w:rFonts w:ascii="Arial" w:hAnsi="Arial" w:cs="Arial"/>
          <w:szCs w:val="20"/>
        </w:rPr>
        <w:t xml:space="preserve">, </w:t>
      </w:r>
      <w:r w:rsidR="00D52696" w:rsidRPr="003E0704">
        <w:rPr>
          <w:rFonts w:ascii="Arial" w:hAnsi="Arial" w:cs="Arial"/>
          <w:szCs w:val="20"/>
        </w:rPr>
        <w:t xml:space="preserve">zgodnie </w:t>
      </w:r>
      <w:r w:rsidR="00D52696" w:rsidRPr="003E0704">
        <w:rPr>
          <w:rFonts w:ascii="Arial" w:hAnsi="Arial" w:cs="Arial"/>
          <w:color w:val="000000"/>
          <w:szCs w:val="20"/>
        </w:rPr>
        <w:t>z terminem wskazanym w SWZ.</w:t>
      </w:r>
    </w:p>
    <w:p w14:paraId="6E08E330" w14:textId="6B367058" w:rsidR="005728ED" w:rsidRPr="003E0704" w:rsidRDefault="005C030D"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 że przedmiot zamówienia zostanie wykonany w</w:t>
      </w:r>
      <w:r w:rsidR="00D52696" w:rsidRPr="003E0704">
        <w:rPr>
          <w:rFonts w:ascii="Arial" w:hAnsi="Arial" w:cs="Arial"/>
          <w:color w:val="000000"/>
          <w:szCs w:val="20"/>
        </w:rPr>
        <w:t xml:space="preserve"> terminie określonym w SWZ</w:t>
      </w:r>
      <w:r w:rsidRPr="003E0704">
        <w:rPr>
          <w:rFonts w:ascii="Arial" w:hAnsi="Arial" w:cs="Arial"/>
          <w:color w:val="000000"/>
          <w:szCs w:val="20"/>
        </w:rPr>
        <w:t xml:space="preserve">. </w:t>
      </w:r>
    </w:p>
    <w:p w14:paraId="3B59B6B0" w14:textId="3D247455" w:rsidR="00D443A0" w:rsidRPr="003E0704" w:rsidRDefault="005C030D"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Oświadczamy, że akceptujemy warunki płatności określone przez </w:t>
      </w:r>
      <w:r w:rsidR="0056464B" w:rsidRPr="003E0704">
        <w:rPr>
          <w:rFonts w:ascii="Arial" w:hAnsi="Arial" w:cs="Arial"/>
          <w:color w:val="000000"/>
          <w:szCs w:val="20"/>
        </w:rPr>
        <w:t>Z</w:t>
      </w:r>
      <w:r w:rsidRPr="003E0704">
        <w:rPr>
          <w:rFonts w:ascii="Arial" w:hAnsi="Arial" w:cs="Arial"/>
          <w:color w:val="000000"/>
          <w:szCs w:val="20"/>
        </w:rPr>
        <w:t xml:space="preserve">amawiającego w specyfikacji </w:t>
      </w:r>
      <w:r w:rsidRPr="003E0704">
        <w:rPr>
          <w:rFonts w:ascii="Arial" w:hAnsi="Arial" w:cs="Arial"/>
          <w:szCs w:val="20"/>
        </w:rPr>
        <w:t>warunków zamówienia i projekcie umowy</w:t>
      </w:r>
      <w:r w:rsidR="00B20F32" w:rsidRPr="003E0704">
        <w:rPr>
          <w:rFonts w:ascii="Arial" w:hAnsi="Arial" w:cs="Arial"/>
          <w:szCs w:val="20"/>
        </w:rPr>
        <w:t>.</w:t>
      </w:r>
    </w:p>
    <w:p w14:paraId="5E324513" w14:textId="5B612E33" w:rsidR="00161DA4" w:rsidRPr="003E0704" w:rsidRDefault="00161DA4"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 że w cenie oferty zostały uwzględnione wszystkie koszty wykonania zamówienia i</w:t>
      </w:r>
      <w:r w:rsidR="000F631D" w:rsidRPr="003E0704">
        <w:rPr>
          <w:rFonts w:ascii="Arial" w:hAnsi="Arial" w:cs="Arial"/>
          <w:color w:val="000000"/>
          <w:szCs w:val="20"/>
        </w:rPr>
        <w:t> </w:t>
      </w:r>
      <w:r w:rsidRPr="003E0704">
        <w:rPr>
          <w:rFonts w:ascii="Arial" w:hAnsi="Arial" w:cs="Arial"/>
          <w:color w:val="000000"/>
          <w:szCs w:val="20"/>
        </w:rPr>
        <w:t>zawarcia przyszłej umowy.</w:t>
      </w:r>
    </w:p>
    <w:p w14:paraId="0D0DCFF2" w14:textId="2280CA5E" w:rsidR="005728ED" w:rsidRPr="003E0704" w:rsidRDefault="005C030D"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zapoznaliśmy się ze specyfikacją warunków zamówienia, akceptujemy jej warunki i nie zgłaszamy do niej żadnych zastrzeżeń. </w:t>
      </w:r>
    </w:p>
    <w:p w14:paraId="23D50566" w14:textId="30F5BFF7" w:rsidR="005728ED" w:rsidRPr="003E0704" w:rsidRDefault="005C030D"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zapoznaliśmy się z projektem umowy, akceptujemy go i nie wnosimy do niego żadnych zastrzeżeń. </w:t>
      </w:r>
    </w:p>
    <w:p w14:paraId="1BFC3FB9" w14:textId="4990DDF7" w:rsidR="005728ED" w:rsidRPr="003E0704" w:rsidRDefault="00583987"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W przypadku wyboru oferty jako najkorzystniejszej w przedmiotowym postępowaniu o udzielenie zamówienia publicznego zobowiązuje się do zawarcia pisemnej umowy w brzmieniu zgodnym z projektem zawartym w </w:t>
      </w:r>
      <w:r w:rsidR="00925201" w:rsidRPr="003E0704">
        <w:rPr>
          <w:rFonts w:ascii="Arial" w:hAnsi="Arial" w:cs="Arial"/>
          <w:color w:val="000000"/>
          <w:szCs w:val="20"/>
        </w:rPr>
        <w:t>s</w:t>
      </w:r>
      <w:r w:rsidRPr="003E0704">
        <w:rPr>
          <w:rFonts w:ascii="Arial" w:hAnsi="Arial" w:cs="Arial"/>
          <w:color w:val="000000"/>
          <w:szCs w:val="20"/>
        </w:rPr>
        <w:t xml:space="preserve">pecyfikacji </w:t>
      </w:r>
      <w:r w:rsidR="00925201" w:rsidRPr="003E0704">
        <w:rPr>
          <w:rFonts w:ascii="Arial" w:hAnsi="Arial" w:cs="Arial"/>
          <w:color w:val="000000"/>
          <w:szCs w:val="20"/>
        </w:rPr>
        <w:t>w</w:t>
      </w:r>
      <w:r w:rsidRPr="003E0704">
        <w:rPr>
          <w:rFonts w:ascii="Arial" w:hAnsi="Arial" w:cs="Arial"/>
          <w:color w:val="000000"/>
          <w:szCs w:val="20"/>
        </w:rPr>
        <w:t xml:space="preserve">arunków </w:t>
      </w:r>
      <w:r w:rsidR="00925201" w:rsidRPr="003E0704">
        <w:rPr>
          <w:rFonts w:ascii="Arial" w:hAnsi="Arial" w:cs="Arial"/>
          <w:color w:val="000000"/>
          <w:szCs w:val="20"/>
        </w:rPr>
        <w:t>z</w:t>
      </w:r>
      <w:r w:rsidRPr="003E0704">
        <w:rPr>
          <w:rFonts w:ascii="Arial" w:hAnsi="Arial" w:cs="Arial"/>
          <w:color w:val="000000"/>
          <w:szCs w:val="20"/>
        </w:rPr>
        <w:t>amówienia, w siedzibie Zamawiającego, w terminie przez niego wyznaczonym.</w:t>
      </w:r>
    </w:p>
    <w:p w14:paraId="55A0346E" w14:textId="41F94B49" w:rsidR="00161DA4" w:rsidRPr="003E0704" w:rsidRDefault="00161DA4" w:rsidP="00AA402D">
      <w:pPr>
        <w:pStyle w:val="Akapitzlist"/>
        <w:numPr>
          <w:ilvl w:val="0"/>
          <w:numId w:val="51"/>
        </w:numPr>
        <w:tabs>
          <w:tab w:val="left" w:pos="142"/>
        </w:tabs>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zdobyłem konieczne informacje do przygotowania oferty. </w:t>
      </w:r>
    </w:p>
    <w:p w14:paraId="573B9457" w14:textId="77777777" w:rsidR="00610A71" w:rsidRPr="00610A71" w:rsidRDefault="00583987" w:rsidP="00AA402D">
      <w:pPr>
        <w:pStyle w:val="Akapitzlist"/>
        <w:numPr>
          <w:ilvl w:val="0"/>
          <w:numId w:val="51"/>
        </w:numPr>
        <w:tabs>
          <w:tab w:val="left" w:pos="142"/>
        </w:tabs>
        <w:autoSpaceDE w:val="0"/>
        <w:autoSpaceDN w:val="0"/>
        <w:adjustRightInd w:val="0"/>
        <w:spacing w:after="186"/>
        <w:ind w:left="284"/>
        <w:jc w:val="both"/>
        <w:rPr>
          <w:rFonts w:ascii="Arial" w:hAnsi="Arial" w:cs="Arial"/>
          <w:color w:val="000000"/>
          <w:szCs w:val="20"/>
        </w:rPr>
      </w:pPr>
      <w:r w:rsidRPr="003E0704">
        <w:rPr>
          <w:rFonts w:ascii="Arial" w:hAnsi="Arial" w:cs="Arial"/>
          <w:bCs/>
          <w:color w:val="00000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0145B383" w14:textId="17B00850" w:rsidR="00583987" w:rsidRDefault="00583987" w:rsidP="00912A11">
      <w:pPr>
        <w:pStyle w:val="Akapitzlist"/>
        <w:tabs>
          <w:tab w:val="left" w:pos="142"/>
        </w:tabs>
        <w:autoSpaceDE w:val="0"/>
        <w:autoSpaceDN w:val="0"/>
        <w:adjustRightInd w:val="0"/>
        <w:spacing w:after="186"/>
        <w:ind w:left="284"/>
        <w:jc w:val="both"/>
        <w:rPr>
          <w:rFonts w:ascii="Arial" w:hAnsi="Arial" w:cs="Arial"/>
          <w:i/>
          <w:sz w:val="14"/>
          <w:szCs w:val="14"/>
        </w:rPr>
      </w:pPr>
      <w:r w:rsidRPr="003E0704">
        <w:rPr>
          <w:rFonts w:ascii="Arial" w:hAnsi="Arial" w:cs="Arial"/>
          <w:bCs/>
          <w:color w:val="000000"/>
          <w:sz w:val="14"/>
          <w:szCs w:val="14"/>
        </w:rPr>
        <w:t>*</w:t>
      </w:r>
      <w:r w:rsidRPr="003E0704">
        <w:rPr>
          <w:rFonts w:ascii="Arial" w:hAnsi="Arial" w:cs="Arial"/>
          <w:i/>
          <w:color w:val="000000"/>
          <w:sz w:val="14"/>
          <w:szCs w:val="14"/>
        </w:rPr>
        <w:t xml:space="preserve">W przypadku gdy </w:t>
      </w:r>
      <w:r w:rsidR="002F341A" w:rsidRPr="003E0704">
        <w:rPr>
          <w:rFonts w:ascii="Arial" w:hAnsi="Arial" w:cs="Arial"/>
          <w:i/>
          <w:color w:val="000000"/>
          <w:sz w:val="14"/>
          <w:szCs w:val="14"/>
        </w:rPr>
        <w:t>W</w:t>
      </w:r>
      <w:r w:rsidRPr="003E0704">
        <w:rPr>
          <w:rFonts w:ascii="Arial" w:hAnsi="Arial" w:cs="Arial"/>
          <w:i/>
          <w:color w:val="000000"/>
          <w:sz w:val="14"/>
          <w:szCs w:val="14"/>
        </w:rPr>
        <w:t xml:space="preserve">ykonawca </w:t>
      </w:r>
      <w:r w:rsidRPr="003E0704">
        <w:rPr>
          <w:rFonts w:ascii="Arial" w:hAnsi="Arial" w:cs="Arial"/>
          <w:i/>
          <w:sz w:val="14"/>
          <w:szCs w:val="14"/>
        </w:rPr>
        <w:t xml:space="preserve">nie przekazuje danych osobowych innych niż bezpośrednio jego dotyczących lub zachodzi wyłączenie stosowania obowiązku informacyjnego, stosownie do art. 13 ust. 4 lub art. 14 ust. 5 RODO treści oświadczenia </w:t>
      </w:r>
      <w:r w:rsidR="002F341A" w:rsidRPr="003E0704">
        <w:rPr>
          <w:rFonts w:ascii="Arial" w:hAnsi="Arial" w:cs="Arial"/>
          <w:i/>
          <w:sz w:val="14"/>
          <w:szCs w:val="14"/>
        </w:rPr>
        <w:t>W</w:t>
      </w:r>
      <w:r w:rsidRPr="003E0704">
        <w:rPr>
          <w:rFonts w:ascii="Arial" w:hAnsi="Arial" w:cs="Arial"/>
          <w:i/>
          <w:sz w:val="14"/>
          <w:szCs w:val="14"/>
        </w:rPr>
        <w:t>ykonawca nie składa (usunięcie treści oświadczenia np. przez jego wykreślenie).</w:t>
      </w:r>
    </w:p>
    <w:p w14:paraId="0A189545" w14:textId="1AE01577" w:rsidR="00510680" w:rsidRDefault="00510680" w:rsidP="00912A11">
      <w:pPr>
        <w:pStyle w:val="Akapitzlist"/>
        <w:tabs>
          <w:tab w:val="left" w:pos="142"/>
        </w:tabs>
        <w:autoSpaceDE w:val="0"/>
        <w:autoSpaceDN w:val="0"/>
        <w:adjustRightInd w:val="0"/>
        <w:spacing w:after="186"/>
        <w:ind w:left="284"/>
        <w:jc w:val="both"/>
        <w:rPr>
          <w:rFonts w:ascii="Arial" w:hAnsi="Arial" w:cs="Arial"/>
          <w:i/>
          <w:sz w:val="14"/>
          <w:szCs w:val="14"/>
        </w:rPr>
      </w:pPr>
      <w:r>
        <w:rPr>
          <w:rFonts w:ascii="Arial" w:hAnsi="Arial" w:cs="Arial"/>
          <w:i/>
          <w:sz w:val="14"/>
          <w:szCs w:val="14"/>
        </w:rPr>
        <w:br w:type="page"/>
      </w:r>
    </w:p>
    <w:p w14:paraId="08227ACF" w14:textId="118D24C8" w:rsidR="00C36EE9" w:rsidRDefault="00C36EE9" w:rsidP="00912A11">
      <w:pPr>
        <w:suppressAutoHyphens/>
        <w:jc w:val="right"/>
        <w:rPr>
          <w:b/>
          <w:color w:val="000000"/>
          <w:lang w:eastAsia="ar-SA"/>
        </w:rPr>
      </w:pPr>
      <w:r w:rsidRPr="003E0704">
        <w:rPr>
          <w:b/>
          <w:color w:val="000000"/>
          <w:lang w:eastAsia="ar-SA"/>
        </w:rPr>
        <w:lastRenderedPageBreak/>
        <w:t>ZAŁĄCZNIK NR 1</w:t>
      </w:r>
      <w:r>
        <w:rPr>
          <w:b/>
          <w:color w:val="000000"/>
          <w:lang w:eastAsia="ar-SA"/>
        </w:rPr>
        <w:t>.2.</w:t>
      </w:r>
      <w:r w:rsidRPr="003E0704">
        <w:rPr>
          <w:b/>
          <w:color w:val="000000"/>
          <w:lang w:eastAsia="ar-SA"/>
        </w:rPr>
        <w:t xml:space="preserve"> do SWZ</w:t>
      </w:r>
    </w:p>
    <w:p w14:paraId="2A396CEF" w14:textId="77777777" w:rsidR="00C36EE9" w:rsidRDefault="00C36EE9" w:rsidP="00912A11">
      <w:pPr>
        <w:suppressAutoHyphens/>
        <w:jc w:val="right"/>
        <w:rPr>
          <w:rFonts w:eastAsia="Times New Roman"/>
          <w:b/>
          <w:color w:val="FF0000"/>
          <w:u w:val="single"/>
        </w:rPr>
      </w:pPr>
    </w:p>
    <w:p w14:paraId="026FAB1F" w14:textId="537344C7" w:rsidR="00510680" w:rsidRPr="003E0704" w:rsidRDefault="00510680" w:rsidP="00912A11">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1047C29" w14:textId="77777777" w:rsidR="00510680" w:rsidRPr="003E0704" w:rsidRDefault="00510680" w:rsidP="00912A11">
      <w:pPr>
        <w:suppressAutoHyphens/>
        <w:rPr>
          <w:b/>
          <w:color w:val="000000"/>
          <w:sz w:val="28"/>
          <w:szCs w:val="28"/>
          <w:u w:val="single"/>
          <w:lang w:eastAsia="ar-SA"/>
        </w:rPr>
      </w:pPr>
      <w:r w:rsidRPr="003E0704">
        <w:rPr>
          <w:color w:val="000000"/>
          <w:lang w:eastAsia="ar-SA"/>
        </w:rPr>
        <w:tab/>
      </w:r>
      <w:r w:rsidRPr="003E0704">
        <w:rPr>
          <w:color w:val="000000"/>
          <w:lang w:eastAsia="ar-SA"/>
        </w:rPr>
        <w:tab/>
      </w:r>
      <w:r w:rsidRPr="003E0704">
        <w:rPr>
          <w:color w:val="000000"/>
          <w:lang w:eastAsia="ar-SA"/>
        </w:rPr>
        <w:tab/>
      </w:r>
      <w:r w:rsidRPr="003E0704">
        <w:rPr>
          <w:color w:val="000000"/>
          <w:lang w:eastAsia="ar-SA"/>
        </w:rPr>
        <w:tab/>
      </w:r>
      <w:r w:rsidRPr="003E0704">
        <w:rPr>
          <w:b/>
          <w:color w:val="000000"/>
          <w:sz w:val="28"/>
          <w:szCs w:val="28"/>
          <w:u w:val="single"/>
          <w:lang w:eastAsia="ar-SA"/>
        </w:rPr>
        <w:t>FORMULARZ OFERTY</w:t>
      </w:r>
    </w:p>
    <w:p w14:paraId="4FF2ABA9" w14:textId="77777777" w:rsidR="0047097E" w:rsidRDefault="0047097E" w:rsidP="00912A11">
      <w:pPr>
        <w:suppressAutoHyphens/>
        <w:spacing w:before="240"/>
        <w:jc w:val="center"/>
        <w:rPr>
          <w:b/>
          <w:bCs/>
          <w:sz w:val="28"/>
          <w:szCs w:val="28"/>
        </w:rPr>
      </w:pPr>
      <w:r w:rsidRPr="0047097E">
        <w:rPr>
          <w:b/>
          <w:bCs/>
          <w:sz w:val="28"/>
          <w:szCs w:val="28"/>
        </w:rPr>
        <w:t xml:space="preserve">Budowa i przebudowa dróg gminnych w Nowym Dworze Gdańskim środki z Rządowego Funduszu Rozwoju Dróg </w:t>
      </w:r>
    </w:p>
    <w:p w14:paraId="24CC9A27" w14:textId="60756909" w:rsidR="00510680" w:rsidRDefault="00510680" w:rsidP="00912A11">
      <w:pPr>
        <w:suppressAutoHyphens/>
        <w:spacing w:before="240" w:after="240"/>
        <w:jc w:val="center"/>
        <w:rPr>
          <w:b/>
          <w:bCs/>
          <w:sz w:val="28"/>
          <w:szCs w:val="28"/>
        </w:rPr>
      </w:pPr>
      <w:r>
        <w:rPr>
          <w:b/>
          <w:bCs/>
          <w:sz w:val="28"/>
          <w:szCs w:val="28"/>
        </w:rPr>
        <w:t xml:space="preserve">- </w:t>
      </w:r>
      <w:r w:rsidRPr="00510680">
        <w:rPr>
          <w:b/>
          <w:bCs/>
          <w:sz w:val="28"/>
          <w:szCs w:val="28"/>
        </w:rPr>
        <w:t>Część I</w:t>
      </w:r>
      <w:r>
        <w:rPr>
          <w:b/>
          <w:bCs/>
          <w:sz w:val="28"/>
          <w:szCs w:val="28"/>
        </w:rPr>
        <w:t xml:space="preserve">I </w:t>
      </w:r>
      <w:r w:rsidRPr="00510680">
        <w:rPr>
          <w:b/>
          <w:bCs/>
          <w:sz w:val="28"/>
          <w:szCs w:val="28"/>
        </w:rPr>
        <w:t xml:space="preserve"> - </w:t>
      </w:r>
      <w:r w:rsidR="0047097E" w:rsidRPr="0047097E">
        <w:rPr>
          <w:b/>
          <w:bCs/>
          <w:sz w:val="28"/>
          <w:szCs w:val="28"/>
        </w:rPr>
        <w:t>Budowa ul. Łąkowej i Jaśminowej w Nowym Dworze Gdańskim</w:t>
      </w:r>
    </w:p>
    <w:p w14:paraId="58427E8B" w14:textId="77777777" w:rsidR="00510680" w:rsidRPr="003E0704" w:rsidRDefault="00510680" w:rsidP="00AA402D">
      <w:pPr>
        <w:pStyle w:val="Akapitzlist"/>
        <w:numPr>
          <w:ilvl w:val="0"/>
          <w:numId w:val="71"/>
        </w:numPr>
        <w:suppressAutoHyphens/>
        <w:ind w:left="426"/>
        <w:rPr>
          <w:rFonts w:ascii="Arial" w:hAnsi="Arial" w:cs="Arial"/>
          <w:bCs/>
          <w:color w:val="000000"/>
          <w:sz w:val="16"/>
          <w:szCs w:val="16"/>
          <w:lang w:eastAsia="ar-SA"/>
        </w:rPr>
      </w:pPr>
      <w:r w:rsidRPr="003E0704">
        <w:rPr>
          <w:rFonts w:ascii="Arial" w:hAnsi="Arial" w:cs="Arial"/>
          <w:b/>
          <w:color w:val="000000"/>
          <w:lang w:eastAsia="ar-SA"/>
        </w:rPr>
        <w:t xml:space="preserve">Dane dotyczące Wykonawcy: </w:t>
      </w:r>
    </w:p>
    <w:p w14:paraId="09FD7311" w14:textId="77777777" w:rsidR="00510680" w:rsidRPr="003E0704" w:rsidRDefault="00510680" w:rsidP="00912A11">
      <w:pPr>
        <w:pStyle w:val="Akapitzlist"/>
        <w:suppressAutoHyphens/>
        <w:ind w:left="360"/>
        <w:jc w:val="both"/>
        <w:rPr>
          <w:rFonts w:ascii="Arial" w:hAnsi="Arial" w:cs="Arial"/>
          <w:bCs/>
          <w:color w:val="000000"/>
          <w:sz w:val="16"/>
          <w:szCs w:val="16"/>
          <w:lang w:eastAsia="ar-SA"/>
        </w:rPr>
      </w:pPr>
      <w:r w:rsidRPr="003E0704">
        <w:rPr>
          <w:rFonts w:ascii="Arial" w:hAnsi="Arial" w:cs="Arial"/>
          <w:bCs/>
          <w:color w:val="000000"/>
          <w:sz w:val="16"/>
          <w:szCs w:val="16"/>
          <w:lang w:eastAsia="ar-SA"/>
        </w:rPr>
        <w:t xml:space="preserve">W przypadku oferty składanej przez podmioty występujące wspólnie, poniższe dane należy wypełnić dla każdego podmiotu osobno. </w:t>
      </w:r>
      <w:r w:rsidRPr="00246863">
        <w:rPr>
          <w:rFonts w:ascii="Arial" w:hAnsi="Arial" w:cs="Arial"/>
          <w:b/>
          <w:color w:val="000000"/>
          <w:sz w:val="16"/>
          <w:szCs w:val="16"/>
          <w:u w:val="single"/>
          <w:lang w:eastAsia="ar-SA"/>
        </w:rPr>
        <w:t>Dotyczy wspólników spółki cywilnej, członków konsorcjum</w:t>
      </w:r>
      <w:r w:rsidRPr="003E0704">
        <w:rPr>
          <w:rFonts w:ascii="Arial" w:hAnsi="Arial" w:cs="Arial"/>
          <w:bCs/>
          <w:color w:val="000000"/>
          <w:sz w:val="16"/>
          <w:szCs w:val="16"/>
          <w:lang w:eastAsia="ar-SA"/>
        </w:rPr>
        <w:t xml:space="preserve"> </w:t>
      </w:r>
    </w:p>
    <w:p w14:paraId="5B33FB1C" w14:textId="77777777" w:rsidR="00510680" w:rsidRPr="003E0704" w:rsidRDefault="00510680" w:rsidP="00912A11">
      <w:pPr>
        <w:pStyle w:val="Akapitzlist"/>
        <w:suppressAutoHyphens/>
        <w:spacing w:before="600"/>
        <w:ind w:left="360"/>
        <w:rPr>
          <w:rFonts w:ascii="Arial" w:hAnsi="Arial" w:cs="Arial"/>
          <w:color w:val="000000"/>
          <w:lang w:eastAsia="ar-SA"/>
        </w:rPr>
      </w:pPr>
    </w:p>
    <w:p w14:paraId="74355A41" w14:textId="77777777" w:rsidR="00510680" w:rsidRPr="003E0704" w:rsidRDefault="00510680"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Pełna nazwa Wykonawcy…………………...................................................................................</w:t>
      </w:r>
    </w:p>
    <w:p w14:paraId="3DD45DD5" w14:textId="77777777" w:rsidR="00510680" w:rsidRPr="003E0704" w:rsidRDefault="00510680"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Adres siedziby: ............................................................................................................................</w:t>
      </w:r>
    </w:p>
    <w:p w14:paraId="172095B7" w14:textId="77777777" w:rsidR="00510680" w:rsidRPr="003E0704" w:rsidRDefault="00510680"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Województwo: ............................................................................................................................</w:t>
      </w:r>
    </w:p>
    <w:p w14:paraId="581C3F15" w14:textId="77777777" w:rsidR="00510680" w:rsidRPr="003E0704" w:rsidRDefault="00510680"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NIP: ………………………………………................... REGON …………………….............………</w:t>
      </w:r>
    </w:p>
    <w:p w14:paraId="4EACEBE9" w14:textId="77777777" w:rsidR="00510680" w:rsidRPr="003E0704" w:rsidRDefault="00510680"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Tel: ................................................................ Fax: ......................................................................</w:t>
      </w:r>
    </w:p>
    <w:p w14:paraId="5AE316F8" w14:textId="77777777" w:rsidR="00510680" w:rsidRPr="003E0704" w:rsidRDefault="00510680"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Adres e-mail:…………………………………………………………………………</w:t>
      </w:r>
    </w:p>
    <w:p w14:paraId="54F51351" w14:textId="77777777" w:rsidR="00510680" w:rsidRPr="003E0704" w:rsidRDefault="00510680" w:rsidP="00912A11">
      <w:pPr>
        <w:pStyle w:val="Akapitzlist"/>
        <w:suppressAutoHyphens/>
        <w:spacing w:before="600"/>
        <w:ind w:left="360"/>
        <w:rPr>
          <w:rFonts w:ascii="Arial" w:hAnsi="Arial" w:cs="Arial"/>
          <w:color w:val="000000"/>
          <w:lang w:eastAsia="ar-SA"/>
        </w:rPr>
      </w:pPr>
    </w:p>
    <w:p w14:paraId="58F2E17E" w14:textId="77777777" w:rsidR="00510680" w:rsidRPr="003E0704" w:rsidRDefault="00510680" w:rsidP="00912A11">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Osoba odpowiedzialna za kontakty z Zamawiającym .……………………………………</w:t>
      </w:r>
    </w:p>
    <w:p w14:paraId="78C17B28" w14:textId="77777777" w:rsidR="00510680" w:rsidRPr="003E0704" w:rsidRDefault="00510680" w:rsidP="00912A11">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 xml:space="preserve">tel. …………………..………. </w:t>
      </w:r>
    </w:p>
    <w:p w14:paraId="319EAC50" w14:textId="77777777" w:rsidR="00510680" w:rsidRPr="003E0704" w:rsidRDefault="00510680" w:rsidP="00912A11">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Adres poczty elektronicznej, na który należy przekazywać wiadomości związane z niniejszym postępowaniem  - e-mail: ………………………………………………..…</w:t>
      </w:r>
    </w:p>
    <w:p w14:paraId="2F45396D" w14:textId="77777777" w:rsidR="00510680" w:rsidRPr="003E0704" w:rsidRDefault="00510680" w:rsidP="00912A11">
      <w:pPr>
        <w:pStyle w:val="Akapitzlist"/>
        <w:suppressAutoHyphens/>
        <w:spacing w:before="600"/>
        <w:ind w:left="360"/>
        <w:rPr>
          <w:rFonts w:ascii="Arial" w:hAnsi="Arial" w:cs="Arial"/>
          <w:b/>
          <w:color w:val="000000"/>
          <w:lang w:eastAsia="ar-SA"/>
        </w:rPr>
      </w:pPr>
    </w:p>
    <w:p w14:paraId="0DB8E590" w14:textId="77777777" w:rsidR="00510680" w:rsidRPr="003E0704" w:rsidRDefault="00510680" w:rsidP="00AA402D">
      <w:pPr>
        <w:pStyle w:val="Akapitzlist"/>
        <w:numPr>
          <w:ilvl w:val="0"/>
          <w:numId w:val="71"/>
        </w:numPr>
        <w:suppressAutoHyphens/>
        <w:ind w:left="360"/>
        <w:rPr>
          <w:rFonts w:ascii="Arial" w:hAnsi="Arial" w:cs="Arial"/>
          <w:color w:val="000000"/>
          <w:lang w:eastAsia="ar-SA"/>
        </w:rPr>
      </w:pPr>
      <w:r w:rsidRPr="003E0704">
        <w:rPr>
          <w:rFonts w:ascii="Arial" w:hAnsi="Arial" w:cs="Arial"/>
          <w:b/>
          <w:color w:val="000000"/>
          <w:lang w:eastAsia="ar-SA"/>
        </w:rPr>
        <w:t>Cena oferty:</w:t>
      </w:r>
    </w:p>
    <w:p w14:paraId="094B8C6C" w14:textId="77777777" w:rsidR="00510680" w:rsidRPr="003E0704" w:rsidRDefault="00510680" w:rsidP="00912A11">
      <w:pPr>
        <w:pStyle w:val="Akapitzlist"/>
        <w:suppressAutoHyphens/>
        <w:ind w:left="360"/>
        <w:rPr>
          <w:rFonts w:ascii="Arial" w:hAnsi="Arial" w:cs="Arial"/>
          <w:b/>
          <w:color w:val="000000"/>
          <w:szCs w:val="20"/>
          <w:lang w:eastAsia="ar-SA"/>
        </w:rPr>
      </w:pPr>
      <w:r w:rsidRPr="003E0704">
        <w:rPr>
          <w:rFonts w:ascii="Arial" w:hAnsi="Arial" w:cs="Arial"/>
          <w:color w:val="000000"/>
          <w:szCs w:val="20"/>
          <w:lang w:eastAsia="ar-SA"/>
        </w:rPr>
        <w:t>W odpowiedzi na ogłoszenie o zamówieniu oferuję/oferujemy spełnienie przedmiotu zamówienia za cenę ryczałtową:</w:t>
      </w:r>
      <w:r w:rsidRPr="003E0704">
        <w:rPr>
          <w:rFonts w:ascii="Arial" w:hAnsi="Arial" w:cs="Arial"/>
          <w:b/>
          <w:color w:val="000000"/>
          <w:szCs w:val="20"/>
          <w:lang w:eastAsia="ar-SA"/>
        </w:rPr>
        <w:t xml:space="preserve"> </w:t>
      </w:r>
    </w:p>
    <w:p w14:paraId="3256CD2C" w14:textId="77777777" w:rsidR="00510680" w:rsidRPr="003E0704" w:rsidRDefault="00510680" w:rsidP="00912A11">
      <w:pPr>
        <w:pStyle w:val="Akapitzlist"/>
        <w:suppressAutoHyphens/>
        <w:ind w:left="360"/>
        <w:rPr>
          <w:rFonts w:ascii="Arial" w:hAnsi="Arial" w:cs="Arial"/>
          <w:b/>
          <w:color w:val="000000"/>
          <w:szCs w:val="20"/>
          <w:lang w:eastAsia="ar-SA"/>
        </w:rPr>
      </w:pPr>
      <w:r w:rsidRPr="003E0704">
        <w:rPr>
          <w:rFonts w:ascii="Arial" w:hAnsi="Arial" w:cs="Arial"/>
          <w:b/>
          <w:color w:val="000000"/>
          <w:szCs w:val="20"/>
          <w:lang w:eastAsia="ar-SA"/>
        </w:rPr>
        <w:t>Cena całkowita brutto …………………………………………………………….zł</w:t>
      </w:r>
    </w:p>
    <w:p w14:paraId="4709E4D4" w14:textId="77777777" w:rsidR="00510680" w:rsidRPr="003E0704" w:rsidRDefault="00510680" w:rsidP="00912A11">
      <w:pPr>
        <w:pStyle w:val="Akapitzlist"/>
        <w:suppressAutoHyphens/>
        <w:ind w:left="360"/>
        <w:rPr>
          <w:rFonts w:ascii="Arial" w:hAnsi="Arial" w:cs="Arial"/>
          <w:color w:val="000000"/>
          <w:szCs w:val="20"/>
          <w:lang w:eastAsia="ar-SA"/>
        </w:rPr>
      </w:pPr>
      <w:r w:rsidRPr="003E0704">
        <w:rPr>
          <w:rFonts w:ascii="Arial" w:hAnsi="Arial" w:cs="Arial"/>
          <w:color w:val="000000"/>
          <w:szCs w:val="20"/>
          <w:lang w:eastAsia="ar-SA"/>
        </w:rPr>
        <w:t>W tym stawka VAT ……….. % (………………………….zł)</w:t>
      </w:r>
    </w:p>
    <w:p w14:paraId="619C7CAB" w14:textId="77777777" w:rsidR="00510680" w:rsidRPr="003E0704" w:rsidRDefault="00510680" w:rsidP="00912A11">
      <w:pPr>
        <w:pStyle w:val="Akapitzlist"/>
        <w:suppressAutoHyphens/>
        <w:ind w:left="360"/>
        <w:rPr>
          <w:rFonts w:ascii="Arial" w:hAnsi="Arial" w:cs="Arial"/>
          <w:color w:val="000000"/>
          <w:szCs w:val="20"/>
          <w:lang w:eastAsia="ar-SA"/>
        </w:rPr>
      </w:pPr>
      <w:r w:rsidRPr="003E0704">
        <w:rPr>
          <w:rFonts w:ascii="Arial" w:hAnsi="Arial" w:cs="Arial"/>
          <w:color w:val="000000"/>
          <w:szCs w:val="20"/>
          <w:lang w:eastAsia="ar-SA"/>
        </w:rPr>
        <w:t>Wartość netto …………………………………………….. zł</w:t>
      </w:r>
    </w:p>
    <w:p w14:paraId="4B679C4A" w14:textId="77777777" w:rsidR="00510680" w:rsidRPr="003E0704" w:rsidRDefault="00510680" w:rsidP="00912A11">
      <w:pPr>
        <w:pStyle w:val="Akapitzlist"/>
        <w:suppressAutoHyphens/>
        <w:ind w:left="360"/>
        <w:rPr>
          <w:rFonts w:ascii="Arial" w:hAnsi="Arial" w:cs="Arial"/>
          <w:color w:val="000000"/>
          <w:lang w:eastAsia="ar-SA"/>
        </w:rPr>
      </w:pPr>
    </w:p>
    <w:p w14:paraId="60E39980" w14:textId="77777777" w:rsidR="00510680" w:rsidRPr="003E0704" w:rsidRDefault="00510680" w:rsidP="00AA402D">
      <w:pPr>
        <w:pStyle w:val="Akapitzlist"/>
        <w:numPr>
          <w:ilvl w:val="0"/>
          <w:numId w:val="71"/>
        </w:numPr>
        <w:suppressAutoHyphens/>
        <w:ind w:left="360"/>
        <w:rPr>
          <w:rFonts w:ascii="Arial" w:hAnsi="Arial" w:cs="Arial"/>
          <w:b/>
          <w:color w:val="000000"/>
          <w:lang w:eastAsia="ar-SA"/>
        </w:rPr>
      </w:pPr>
      <w:r w:rsidRPr="003E0704">
        <w:rPr>
          <w:rFonts w:ascii="Arial" w:hAnsi="Arial" w:cs="Arial"/>
          <w:b/>
          <w:color w:val="000000"/>
          <w:lang w:eastAsia="ar-SA"/>
        </w:rPr>
        <w:t>Okres gwarancji:</w:t>
      </w:r>
    </w:p>
    <w:p w14:paraId="16849C71" w14:textId="77777777" w:rsidR="00510680" w:rsidRPr="003E0704" w:rsidRDefault="00510680" w:rsidP="00912A11">
      <w:pPr>
        <w:pStyle w:val="Akapitzlist"/>
        <w:suppressAutoHyphens/>
        <w:ind w:left="360"/>
        <w:jc w:val="both"/>
        <w:rPr>
          <w:rFonts w:ascii="Arial" w:hAnsi="Arial" w:cs="Arial"/>
          <w:b/>
          <w:color w:val="000000"/>
          <w:szCs w:val="20"/>
          <w:lang w:eastAsia="ar-SA"/>
        </w:rPr>
      </w:pPr>
      <w:r w:rsidRPr="003E0704">
        <w:rPr>
          <w:rFonts w:ascii="Arial" w:hAnsi="Arial" w:cs="Arial"/>
          <w:b/>
          <w:color w:val="000000"/>
          <w:szCs w:val="20"/>
          <w:lang w:eastAsia="ar-SA"/>
        </w:rPr>
        <w:t>Udzielamy Zamawiającemu gwarancji jakości na przedmiot zamówienia na okres ……….…* miesięcy (liczony od daty odbioru końcowego)</w:t>
      </w:r>
    </w:p>
    <w:p w14:paraId="787265D3" w14:textId="77777777" w:rsidR="00510680" w:rsidRPr="003E0704" w:rsidRDefault="00510680" w:rsidP="00912A11">
      <w:pPr>
        <w:pStyle w:val="Akapitzlist"/>
        <w:suppressAutoHyphens/>
        <w:ind w:left="360"/>
        <w:rPr>
          <w:rFonts w:ascii="Arial" w:hAnsi="Arial" w:cs="Arial"/>
          <w:b/>
          <w:color w:val="000000"/>
          <w:sz w:val="16"/>
          <w:szCs w:val="16"/>
          <w:lang w:eastAsia="ar-SA"/>
        </w:rPr>
      </w:pPr>
      <w:r w:rsidRPr="003E0704">
        <w:rPr>
          <w:rFonts w:ascii="Arial" w:hAnsi="Arial" w:cs="Arial"/>
          <w:b/>
          <w:color w:val="000000"/>
          <w:sz w:val="16"/>
          <w:szCs w:val="16"/>
          <w:lang w:eastAsia="ar-SA"/>
        </w:rPr>
        <w:t>*Wypełnia Wykonawca</w:t>
      </w:r>
    </w:p>
    <w:p w14:paraId="57B95A7E" w14:textId="77777777" w:rsidR="00510680" w:rsidRPr="003E0704" w:rsidRDefault="00510680" w:rsidP="00912A11">
      <w:pPr>
        <w:pStyle w:val="Akapitzlist"/>
        <w:suppressAutoHyphens/>
        <w:ind w:left="360"/>
        <w:jc w:val="both"/>
        <w:rPr>
          <w:rFonts w:ascii="Arial" w:hAnsi="Arial" w:cs="Arial"/>
          <w:i/>
          <w:color w:val="000000"/>
          <w:sz w:val="14"/>
          <w:szCs w:val="14"/>
        </w:rPr>
      </w:pPr>
    </w:p>
    <w:p w14:paraId="39C25530" w14:textId="77777777" w:rsidR="0041667E" w:rsidRPr="003E0704" w:rsidRDefault="0041667E" w:rsidP="0041667E">
      <w:pPr>
        <w:pStyle w:val="Akapitzlist"/>
        <w:suppressAutoHyphens/>
        <w:ind w:left="360"/>
        <w:jc w:val="both"/>
        <w:rPr>
          <w:rFonts w:ascii="Arial" w:hAnsi="Arial" w:cs="Arial"/>
          <w:i/>
          <w:color w:val="000000"/>
          <w:sz w:val="14"/>
          <w:szCs w:val="14"/>
        </w:rPr>
      </w:pPr>
      <w:r w:rsidRPr="003E0704">
        <w:rPr>
          <w:rFonts w:ascii="Arial" w:hAnsi="Arial" w:cs="Arial"/>
          <w:i/>
          <w:color w:val="000000"/>
          <w:sz w:val="14"/>
          <w:szCs w:val="14"/>
        </w:rPr>
        <w:t xml:space="preserve">Przez gwarancję należy rozumieć oferowany przez Wykonawcę okres gwarancji jakości na przedmiot zamówienia (liczony w miesiącach), licząc od daty odbioru ostatecznego (końcowego). </w:t>
      </w:r>
      <w:r w:rsidRPr="0041667E">
        <w:rPr>
          <w:rFonts w:ascii="Arial" w:hAnsi="Arial" w:cs="Arial"/>
          <w:i/>
          <w:color w:val="FF0000"/>
          <w:sz w:val="14"/>
          <w:szCs w:val="14"/>
        </w:rPr>
        <w:t xml:space="preserve">Minimalny, wymagany przez Zamawiającego okres gwarancji wynosi 48 miesięcy. </w:t>
      </w:r>
      <w:r w:rsidRPr="003E0704">
        <w:rPr>
          <w:rFonts w:ascii="Arial" w:hAnsi="Arial" w:cs="Arial"/>
          <w:i/>
          <w:color w:val="000000"/>
          <w:sz w:val="14"/>
          <w:szCs w:val="14"/>
        </w:rPr>
        <w:t>Zaoferowanie krótszego spowoduje odrzucenie oferty na podstawie art. 226 ust.</w:t>
      </w:r>
      <w:r>
        <w:rPr>
          <w:rFonts w:ascii="Arial" w:hAnsi="Arial" w:cs="Arial"/>
          <w:i/>
          <w:color w:val="000000"/>
          <w:sz w:val="14"/>
          <w:szCs w:val="14"/>
        </w:rPr>
        <w:t xml:space="preserve"> </w:t>
      </w:r>
      <w:r w:rsidRPr="003E0704">
        <w:rPr>
          <w:rFonts w:ascii="Arial" w:hAnsi="Arial" w:cs="Arial"/>
          <w:i/>
          <w:color w:val="000000"/>
          <w:sz w:val="14"/>
          <w:szCs w:val="14"/>
        </w:rPr>
        <w:t xml:space="preserve">1 pkt 5 ustawy PZP. </w:t>
      </w:r>
      <w:r w:rsidRPr="0041667E">
        <w:rPr>
          <w:rFonts w:ascii="Arial" w:hAnsi="Arial" w:cs="Arial"/>
          <w:i/>
          <w:color w:val="FF0000"/>
          <w:sz w:val="14"/>
          <w:szCs w:val="14"/>
        </w:rPr>
        <w:t xml:space="preserve">Maksymalny okres gwarancji wynosi 60 miesięcy. W przypadku zaoferowania okresu gwarancji dłuższego niż 60 miesięcy, </w:t>
      </w:r>
      <w:r w:rsidRPr="003E0704">
        <w:rPr>
          <w:rFonts w:ascii="Arial" w:hAnsi="Arial" w:cs="Arial"/>
          <w:i/>
          <w:color w:val="000000"/>
          <w:sz w:val="14"/>
          <w:szCs w:val="14"/>
        </w:rPr>
        <w:t xml:space="preserve">Zamawiający przyzna 40 pkt w kryterium „gwarancja”, </w:t>
      </w:r>
      <w:r w:rsidRPr="003E0704">
        <w:rPr>
          <w:rFonts w:ascii="Arial" w:hAnsi="Arial" w:cs="Arial"/>
          <w:i/>
          <w:color w:val="000000"/>
          <w:sz w:val="14"/>
          <w:szCs w:val="14"/>
        </w:rPr>
        <w:br/>
        <w:t xml:space="preserve">a do umowy zostanie przyjęty okres gwarancji wskazany przez Wykonawcę w ofercie.  W przypadku niepodania w ofercie informacji na temat okresu gwarancji Zamawiający uzna, że Wykonawca zaoferował </w:t>
      </w:r>
      <w:r w:rsidRPr="0041667E">
        <w:rPr>
          <w:rFonts w:ascii="Arial" w:hAnsi="Arial" w:cs="Arial"/>
          <w:i/>
          <w:color w:val="FF0000"/>
          <w:sz w:val="14"/>
          <w:szCs w:val="14"/>
        </w:rPr>
        <w:t xml:space="preserve">minimalny dopuszczalny okres gwarancji wynoszący 48 miesięcy </w:t>
      </w:r>
      <w:r w:rsidRPr="003E0704">
        <w:rPr>
          <w:rFonts w:ascii="Arial" w:hAnsi="Arial" w:cs="Arial"/>
          <w:i/>
          <w:color w:val="000000"/>
          <w:sz w:val="14"/>
          <w:szCs w:val="14"/>
        </w:rPr>
        <w:t>i zastosuje art. 223 ust. 2 pkt 3) ustawy niezwłocznie zawiadamiając o tym Wykonawcę, którego oferta została poprawiona, a następnie odpowiednio obliczy punktację w tym kryterium. W przypadku braku zgody Wykonawcy na poprawę, Zamawiający odrzuci ofertę.</w:t>
      </w:r>
    </w:p>
    <w:p w14:paraId="0CBF8B2C" w14:textId="77777777" w:rsidR="00510680" w:rsidRPr="003E0704" w:rsidRDefault="00510680" w:rsidP="00912A11">
      <w:pPr>
        <w:pStyle w:val="Akapitzlist"/>
        <w:suppressAutoHyphens/>
        <w:ind w:left="360"/>
        <w:jc w:val="both"/>
        <w:rPr>
          <w:rFonts w:ascii="Arial" w:hAnsi="Arial" w:cs="Arial"/>
          <w:i/>
          <w:color w:val="000000"/>
          <w:sz w:val="14"/>
          <w:szCs w:val="14"/>
        </w:rPr>
      </w:pPr>
    </w:p>
    <w:p w14:paraId="2B4AC990" w14:textId="77777777" w:rsidR="00510680" w:rsidRPr="003E0704" w:rsidRDefault="00510680" w:rsidP="00AA402D">
      <w:pPr>
        <w:pStyle w:val="Akapitzlist"/>
        <w:numPr>
          <w:ilvl w:val="0"/>
          <w:numId w:val="71"/>
        </w:numPr>
        <w:suppressAutoHyphens/>
        <w:ind w:left="426"/>
        <w:jc w:val="both"/>
        <w:rPr>
          <w:rFonts w:ascii="Arial" w:hAnsi="Arial" w:cs="Arial"/>
          <w:bCs/>
          <w:color w:val="000000"/>
          <w:szCs w:val="20"/>
          <w:vertAlign w:val="superscript"/>
          <w:lang w:eastAsia="ar-SA"/>
        </w:rPr>
      </w:pPr>
      <w:r w:rsidRPr="003E0704">
        <w:rPr>
          <w:rFonts w:ascii="Arial" w:hAnsi="Arial" w:cs="Arial"/>
          <w:bCs/>
          <w:color w:val="000000"/>
          <w:lang w:eastAsia="ar-SA"/>
        </w:rPr>
        <w:t xml:space="preserve">Zamówienie zrealizujemy sami / przy udziale podwykonawców w zakresie </w:t>
      </w:r>
      <w:r w:rsidRPr="003E0704">
        <w:rPr>
          <w:rFonts w:ascii="Arial" w:hAnsi="Arial" w:cs="Arial"/>
          <w:bCs/>
          <w:color w:val="000000"/>
          <w:vertAlign w:val="superscript"/>
          <w:lang w:eastAsia="ar-SA"/>
        </w:rPr>
        <w:t>(*zaznaczyć</w:t>
      </w:r>
      <w:r w:rsidRPr="003E0704">
        <w:rPr>
          <w:rFonts w:ascii="Arial" w:hAnsi="Arial" w:cs="Arial"/>
          <w:bCs/>
          <w:color w:val="000000"/>
          <w:szCs w:val="20"/>
          <w:vertAlign w:val="superscript"/>
          <w:lang w:eastAsia="ar-SA"/>
        </w:rPr>
        <w:t xml:space="preserve"> odpowiednie)</w:t>
      </w:r>
    </w:p>
    <w:p w14:paraId="6F236417" w14:textId="77777777" w:rsidR="00510680" w:rsidRPr="003E0704" w:rsidRDefault="00510680"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t>………………………………………………………………………………………………………………..</w:t>
      </w:r>
    </w:p>
    <w:p w14:paraId="3BC3AAD6" w14:textId="77777777" w:rsidR="00510680" w:rsidRPr="003E0704" w:rsidRDefault="00510680" w:rsidP="00912A11">
      <w:pPr>
        <w:pStyle w:val="Akapitzlist"/>
        <w:suppressAutoHyphens/>
        <w:ind w:left="360"/>
        <w:jc w:val="center"/>
        <w:rPr>
          <w:rFonts w:ascii="Arial" w:hAnsi="Arial" w:cs="Arial"/>
          <w:i/>
          <w:iCs/>
          <w:color w:val="000000"/>
          <w:sz w:val="14"/>
          <w:szCs w:val="14"/>
        </w:rPr>
      </w:pPr>
      <w:r w:rsidRPr="003E0704">
        <w:rPr>
          <w:rFonts w:ascii="Arial" w:hAnsi="Arial" w:cs="Arial"/>
          <w:i/>
          <w:iCs/>
          <w:color w:val="000000"/>
          <w:sz w:val="14"/>
          <w:szCs w:val="14"/>
        </w:rPr>
        <w:t>(części zamówienia, które zostaną powierzone podwykonawcom oraz nazwy (firmy) tych podwykonawców jeżeli są już znani)</w:t>
      </w:r>
    </w:p>
    <w:p w14:paraId="5C7D9D8C" w14:textId="77777777" w:rsidR="00510680" w:rsidRPr="003E0704" w:rsidRDefault="00510680" w:rsidP="00912A11">
      <w:pPr>
        <w:pStyle w:val="Akapitzlist"/>
        <w:suppressAutoHyphens/>
        <w:ind w:left="360"/>
        <w:jc w:val="center"/>
        <w:rPr>
          <w:rFonts w:ascii="Arial" w:hAnsi="Arial" w:cs="Arial"/>
          <w:i/>
          <w:iCs/>
          <w:color w:val="000000"/>
          <w:sz w:val="14"/>
          <w:szCs w:val="14"/>
        </w:rPr>
      </w:pPr>
    </w:p>
    <w:p w14:paraId="5A11DA7A" w14:textId="77777777" w:rsidR="00510680" w:rsidRPr="003E0704" w:rsidRDefault="00510680" w:rsidP="00912A11">
      <w:pPr>
        <w:pStyle w:val="Akapitzlist"/>
        <w:suppressAutoHyphens/>
        <w:ind w:left="360"/>
        <w:jc w:val="center"/>
        <w:rPr>
          <w:rFonts w:ascii="Arial" w:hAnsi="Arial" w:cs="Arial"/>
          <w:i/>
          <w:iCs/>
          <w:color w:val="000000"/>
          <w:sz w:val="14"/>
          <w:szCs w:val="14"/>
        </w:rPr>
      </w:pPr>
    </w:p>
    <w:p w14:paraId="79F75342" w14:textId="77777777" w:rsidR="00510680" w:rsidRPr="003E0704" w:rsidRDefault="00510680" w:rsidP="00AA402D">
      <w:pPr>
        <w:pStyle w:val="Akapitzlist"/>
        <w:numPr>
          <w:ilvl w:val="0"/>
          <w:numId w:val="51"/>
        </w:numPr>
        <w:suppressAutoHyphens/>
        <w:ind w:left="426"/>
        <w:jc w:val="both"/>
        <w:rPr>
          <w:rFonts w:ascii="Arial" w:hAnsi="Arial" w:cs="Arial"/>
          <w:i/>
          <w:sz w:val="14"/>
          <w:szCs w:val="14"/>
        </w:rPr>
      </w:pPr>
      <w:r w:rsidRPr="003E0704">
        <w:rPr>
          <w:rFonts w:ascii="Arial" w:hAnsi="Arial" w:cs="Arial"/>
          <w:color w:val="000000"/>
          <w:szCs w:val="20"/>
        </w:rPr>
        <w:t xml:space="preserve">Powołujemy się / nie powołujemy się </w:t>
      </w:r>
      <w:r w:rsidRPr="003E0704">
        <w:rPr>
          <w:rFonts w:ascii="Arial" w:hAnsi="Arial" w:cs="Arial"/>
          <w:color w:val="000000"/>
          <w:szCs w:val="20"/>
          <w:vertAlign w:val="superscript"/>
        </w:rPr>
        <w:t xml:space="preserve">(*zaznaczyć odpowiednie) </w:t>
      </w:r>
      <w:r w:rsidRPr="003E0704">
        <w:rPr>
          <w:rFonts w:ascii="Arial" w:hAnsi="Arial" w:cs="Arial"/>
          <w:color w:val="000000"/>
          <w:szCs w:val="20"/>
        </w:rPr>
        <w:t>na zasoby …………………………………</w:t>
      </w:r>
    </w:p>
    <w:p w14:paraId="2041FC1F" w14:textId="77777777" w:rsidR="00510680" w:rsidRPr="003E0704" w:rsidRDefault="00510680" w:rsidP="00912A11">
      <w:pPr>
        <w:pStyle w:val="Akapitzlist"/>
        <w:suppressAutoHyphens/>
        <w:ind w:left="360"/>
        <w:jc w:val="both"/>
        <w:rPr>
          <w:rFonts w:ascii="Arial" w:hAnsi="Arial" w:cs="Arial"/>
          <w:i/>
          <w:iCs/>
          <w:color w:val="000000"/>
          <w:szCs w:val="20"/>
          <w:vertAlign w:val="superscript"/>
        </w:rPr>
      </w:pPr>
      <w:r w:rsidRPr="003E0704">
        <w:rPr>
          <w:rFonts w:ascii="Arial" w:hAnsi="Arial" w:cs="Arial"/>
          <w:i/>
          <w:iCs/>
          <w:color w:val="000000"/>
          <w:szCs w:val="20"/>
          <w:vertAlign w:val="superscript"/>
        </w:rPr>
        <w:lastRenderedPageBreak/>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t xml:space="preserve">(nazwa podmiotu) </w:t>
      </w:r>
    </w:p>
    <w:p w14:paraId="1E71EF88" w14:textId="77777777" w:rsidR="00510680" w:rsidRPr="003E0704" w:rsidRDefault="00510680"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t>w celu wykazania spełnienia warunków udziału w postępowaniu w zakresie ……………………….</w:t>
      </w:r>
    </w:p>
    <w:p w14:paraId="13FEE5B6" w14:textId="77777777" w:rsidR="00510680" w:rsidRPr="003E0704" w:rsidRDefault="00510680"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t>…………………………………………………………………………………………………………………</w:t>
      </w:r>
    </w:p>
    <w:p w14:paraId="34BF3E86" w14:textId="77777777" w:rsidR="00510680" w:rsidRPr="003E0704" w:rsidRDefault="00510680" w:rsidP="00912A11">
      <w:pPr>
        <w:pStyle w:val="Akapitzlist"/>
        <w:suppressAutoHyphens/>
        <w:ind w:left="360"/>
        <w:jc w:val="center"/>
        <w:rPr>
          <w:rFonts w:ascii="Arial" w:hAnsi="Arial" w:cs="Arial"/>
          <w:i/>
          <w:iCs/>
          <w:color w:val="000000"/>
          <w:szCs w:val="20"/>
          <w:vertAlign w:val="superscript"/>
        </w:rPr>
      </w:pPr>
      <w:r w:rsidRPr="003E0704">
        <w:rPr>
          <w:rFonts w:ascii="Arial" w:hAnsi="Arial" w:cs="Arial"/>
          <w:i/>
          <w:iCs/>
          <w:color w:val="000000"/>
          <w:szCs w:val="20"/>
          <w:vertAlign w:val="superscript"/>
        </w:rPr>
        <w:t>(zakres powierzonego zamówienia)</w:t>
      </w:r>
    </w:p>
    <w:p w14:paraId="27CE787E" w14:textId="77777777" w:rsidR="00510680" w:rsidRPr="003E0704" w:rsidRDefault="00510680"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t xml:space="preserve">i oświadczamy, że wymieniony wyżej podmiot będzie wykonywał zamówienie we wskazanym powyżej zakresie oraz odpowiada solidarnie za wykonanie przedmiotu zamówienia w tym zakresie. </w:t>
      </w:r>
    </w:p>
    <w:p w14:paraId="36F13D23" w14:textId="77777777" w:rsidR="00510680" w:rsidRPr="003E0704" w:rsidRDefault="00510680" w:rsidP="00912A11">
      <w:pPr>
        <w:pStyle w:val="Akapitzlist"/>
        <w:suppressAutoHyphens/>
        <w:ind w:left="360"/>
        <w:jc w:val="both"/>
        <w:rPr>
          <w:rFonts w:ascii="Arial" w:hAnsi="Arial" w:cs="Arial"/>
          <w:color w:val="000000"/>
          <w:szCs w:val="20"/>
        </w:rPr>
      </w:pPr>
    </w:p>
    <w:p w14:paraId="5FC32681" w14:textId="77777777" w:rsidR="00510680" w:rsidRPr="003E0704" w:rsidRDefault="00510680" w:rsidP="00AA402D">
      <w:pPr>
        <w:pStyle w:val="Akapitzlist"/>
        <w:numPr>
          <w:ilvl w:val="0"/>
          <w:numId w:val="51"/>
        </w:numPr>
        <w:autoSpaceDE w:val="0"/>
        <w:autoSpaceDN w:val="0"/>
        <w:adjustRightInd w:val="0"/>
        <w:spacing w:before="120"/>
        <w:ind w:left="284"/>
        <w:jc w:val="both"/>
        <w:rPr>
          <w:rFonts w:ascii="Arial" w:hAnsi="Arial" w:cs="Arial"/>
          <w:color w:val="000000"/>
          <w:sz w:val="14"/>
          <w:szCs w:val="14"/>
        </w:rPr>
      </w:pPr>
      <w:r w:rsidRPr="003E0704">
        <w:rPr>
          <w:rFonts w:ascii="Arial" w:hAnsi="Arial" w:cs="Arial"/>
          <w:color w:val="000000"/>
          <w:szCs w:val="20"/>
        </w:rPr>
        <w:t>Jako Wykonawcy wspólnie ubiegający się o udzielenie zamówienia publicznego w formie spółki cywilnej/konsorcjum</w:t>
      </w:r>
      <w:r w:rsidRPr="003E0704">
        <w:rPr>
          <w:rFonts w:ascii="Arial" w:hAnsi="Arial" w:cs="Arial"/>
          <w:b/>
          <w:bCs/>
          <w:color w:val="000000"/>
          <w:szCs w:val="20"/>
        </w:rPr>
        <w:t>*</w:t>
      </w:r>
      <w:r w:rsidRPr="003E0704">
        <w:rPr>
          <w:rFonts w:ascii="Arial" w:hAnsi="Arial" w:cs="Arial"/>
          <w:color w:val="000000"/>
          <w:szCs w:val="20"/>
        </w:rPr>
        <w:t xml:space="preserve">, oświadczamy, że dla potrzeb niniejszego zamówienia ustanawiamy pełnomocnika: …………………………………………………………………………… do reprezentacji w postępowaniu o udzielenie zamówienia / do reprezentacji w postępowaniu o udzielenie zamówienia i zawarcia umowy w sprawie niniejszego zamówienia*. </w:t>
      </w:r>
      <w:r w:rsidRPr="003E0704">
        <w:rPr>
          <w:rFonts w:ascii="Arial" w:hAnsi="Arial" w:cs="Arial"/>
          <w:color w:val="000000"/>
          <w:sz w:val="14"/>
          <w:szCs w:val="14"/>
        </w:rPr>
        <w:t>(</w:t>
      </w:r>
      <w:r w:rsidRPr="003E0704">
        <w:rPr>
          <w:rFonts w:ascii="Arial" w:hAnsi="Arial" w:cs="Arial"/>
          <w:i/>
          <w:iCs/>
          <w:color w:val="000000"/>
          <w:sz w:val="14"/>
          <w:szCs w:val="14"/>
        </w:rPr>
        <w:t>wypełniają i dokonują wyboru jedynie Wykonawcy wspólnie ubiegający się o udzielenie zamówienia, np. prowadzący działalność w formie spółki cywilnej lub konsorcjum)</w:t>
      </w:r>
    </w:p>
    <w:p w14:paraId="5CA904F1" w14:textId="77777777" w:rsidR="00510680" w:rsidRPr="003E0704" w:rsidRDefault="00510680" w:rsidP="00912A11">
      <w:pPr>
        <w:pStyle w:val="Akapitzlist"/>
        <w:autoSpaceDE w:val="0"/>
        <w:autoSpaceDN w:val="0"/>
        <w:adjustRightInd w:val="0"/>
        <w:spacing w:before="120"/>
        <w:ind w:left="360"/>
        <w:jc w:val="both"/>
        <w:rPr>
          <w:rFonts w:ascii="Arial" w:hAnsi="Arial" w:cs="Arial"/>
          <w:color w:val="000000"/>
          <w:sz w:val="14"/>
          <w:szCs w:val="14"/>
        </w:rPr>
      </w:pPr>
    </w:p>
    <w:p w14:paraId="5B2F88D6" w14:textId="77777777" w:rsidR="00510680" w:rsidRPr="003E0704" w:rsidRDefault="00510680" w:rsidP="00912A11">
      <w:pPr>
        <w:pStyle w:val="Akapitzlist"/>
        <w:autoSpaceDE w:val="0"/>
        <w:autoSpaceDN w:val="0"/>
        <w:adjustRightInd w:val="0"/>
        <w:spacing w:before="120"/>
        <w:ind w:left="360"/>
        <w:jc w:val="both"/>
        <w:rPr>
          <w:rFonts w:ascii="Arial" w:hAnsi="Arial" w:cs="Arial"/>
          <w:color w:val="000000"/>
          <w:sz w:val="14"/>
          <w:szCs w:val="14"/>
        </w:rPr>
      </w:pPr>
    </w:p>
    <w:p w14:paraId="49A15A2D" w14:textId="77777777" w:rsidR="00510680" w:rsidRPr="003E0704" w:rsidRDefault="00510680" w:rsidP="00AA402D">
      <w:pPr>
        <w:pStyle w:val="Akapitzlist"/>
        <w:numPr>
          <w:ilvl w:val="0"/>
          <w:numId w:val="51"/>
        </w:numPr>
        <w:autoSpaceDE w:val="0"/>
        <w:autoSpaceDN w:val="0"/>
        <w:adjustRightInd w:val="0"/>
        <w:ind w:left="284"/>
        <w:jc w:val="both"/>
        <w:rPr>
          <w:rFonts w:ascii="Arial" w:hAnsi="Arial" w:cs="Arial"/>
          <w:color w:val="000000"/>
          <w:szCs w:val="20"/>
        </w:rPr>
      </w:pPr>
      <w:r w:rsidRPr="003E0704">
        <w:rPr>
          <w:rFonts w:ascii="Arial" w:hAnsi="Arial" w:cs="Arial"/>
          <w:color w:val="000000"/>
          <w:szCs w:val="20"/>
        </w:rPr>
        <w:t xml:space="preserve">Rodzaj Wykonawcy: </w:t>
      </w:r>
      <w:r w:rsidRPr="003E0704">
        <w:rPr>
          <w:rFonts w:ascii="Arial" w:hAnsi="Arial" w:cs="Arial"/>
          <w:b/>
          <w:bCs/>
          <w:i/>
          <w:iCs/>
          <w:color w:val="000000"/>
          <w:szCs w:val="20"/>
        </w:rPr>
        <w:t>(należy postawić znak „x” we właściwym okienku)</w:t>
      </w:r>
      <w:r w:rsidRPr="003E0704">
        <w:rPr>
          <w:rFonts w:ascii="Arial" w:hAnsi="Arial" w:cs="Arial"/>
          <w:color w:val="000000"/>
          <w:szCs w:val="20"/>
        </w:rPr>
        <w:t xml:space="preserve">: </w:t>
      </w:r>
    </w:p>
    <w:p w14:paraId="4E0D416B" w14:textId="77777777" w:rsidR="00510680" w:rsidRPr="003E0704" w:rsidRDefault="00510680"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mikroprzedsiębiorstwo</w:t>
      </w:r>
    </w:p>
    <w:p w14:paraId="6D93943D" w14:textId="77777777" w:rsidR="00510680" w:rsidRPr="003E0704" w:rsidRDefault="00510680"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małe przedsiębiorstwo </w:t>
      </w:r>
    </w:p>
    <w:p w14:paraId="51AAD75A" w14:textId="77777777" w:rsidR="00510680" w:rsidRPr="003E0704" w:rsidRDefault="00510680"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średnie przedsiębiorstwo</w:t>
      </w:r>
    </w:p>
    <w:p w14:paraId="221486D1" w14:textId="77777777" w:rsidR="00510680" w:rsidRPr="003E0704" w:rsidRDefault="00510680"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jednoosobowa działalność gospodarcza</w:t>
      </w:r>
    </w:p>
    <w:p w14:paraId="0884C1B7" w14:textId="77777777" w:rsidR="00510680" w:rsidRPr="003E0704" w:rsidRDefault="00510680"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osoba fizyczna nieprowadząca działalności gospodarczej</w:t>
      </w:r>
    </w:p>
    <w:p w14:paraId="68084F63" w14:textId="77777777" w:rsidR="00510680" w:rsidRPr="003E0704" w:rsidRDefault="00510680"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inna</w:t>
      </w:r>
    </w:p>
    <w:p w14:paraId="21DA74DD" w14:textId="77777777" w:rsidR="00510680" w:rsidRPr="003E0704" w:rsidRDefault="00510680" w:rsidP="00912A11">
      <w:pPr>
        <w:pStyle w:val="Akapitzlist"/>
        <w:autoSpaceDE w:val="0"/>
        <w:autoSpaceDN w:val="0"/>
        <w:adjustRightInd w:val="0"/>
        <w:ind w:left="360"/>
        <w:jc w:val="both"/>
        <w:rPr>
          <w:rFonts w:ascii="Arial" w:hAnsi="Arial" w:cs="Arial"/>
          <w:i/>
          <w:iCs/>
          <w:color w:val="000000"/>
          <w:sz w:val="18"/>
          <w:szCs w:val="18"/>
        </w:rPr>
      </w:pPr>
      <w:r w:rsidRPr="003E0704">
        <w:rPr>
          <w:rFonts w:ascii="Arial" w:hAnsi="Arial" w:cs="Arial"/>
          <w:i/>
          <w:iCs/>
          <w:color w:val="000000"/>
          <w:sz w:val="18"/>
          <w:szCs w:val="18"/>
        </w:rPr>
        <w:t>Informacje te wymagane są wyłącznie do celów statystycznych.</w:t>
      </w:r>
    </w:p>
    <w:p w14:paraId="54C20B57" w14:textId="77777777" w:rsidR="00510680" w:rsidRPr="003E0704" w:rsidRDefault="00510680" w:rsidP="00912A11">
      <w:pPr>
        <w:pStyle w:val="Akapitzlist"/>
        <w:autoSpaceDE w:val="0"/>
        <w:autoSpaceDN w:val="0"/>
        <w:adjustRightInd w:val="0"/>
        <w:ind w:left="360"/>
        <w:jc w:val="both"/>
        <w:rPr>
          <w:rFonts w:ascii="Arial" w:hAnsi="Arial" w:cs="Arial"/>
          <w:color w:val="000000"/>
          <w:szCs w:val="20"/>
        </w:rPr>
      </w:pPr>
    </w:p>
    <w:p w14:paraId="3339E644" w14:textId="77777777" w:rsidR="00510680" w:rsidRPr="003E0704" w:rsidRDefault="00510680"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Oświadczamy, że (</w:t>
      </w:r>
      <w:r w:rsidRPr="003E0704">
        <w:rPr>
          <w:rFonts w:ascii="Arial" w:hAnsi="Arial" w:cs="Arial"/>
          <w:i/>
          <w:iCs/>
          <w:color w:val="000000"/>
          <w:szCs w:val="20"/>
        </w:rPr>
        <w:t>zaznaczyć właściwe)</w:t>
      </w:r>
      <w:r w:rsidRPr="003E0704">
        <w:rPr>
          <w:rFonts w:ascii="Arial" w:hAnsi="Arial" w:cs="Arial"/>
          <w:color w:val="000000"/>
          <w:szCs w:val="20"/>
        </w:rPr>
        <w:t>:</w:t>
      </w:r>
    </w:p>
    <w:p w14:paraId="4F439A7D" w14:textId="77777777" w:rsidR="00510680" w:rsidRPr="003E0704" w:rsidRDefault="00510680" w:rsidP="00912A11">
      <w:pPr>
        <w:pStyle w:val="Akapitzlist"/>
        <w:autoSpaceDE w:val="0"/>
        <w:autoSpaceDN w:val="0"/>
        <w:adjustRightInd w:val="0"/>
        <w:spacing w:after="186"/>
        <w:ind w:left="360"/>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żadne z informacji zawartych w ofercie nie stanowią tajemnicy przedsiębiorstwa w rozumieniu przepisów o zwalczaniu nieuczciwej konkurencji, </w:t>
      </w:r>
    </w:p>
    <w:p w14:paraId="6F8A9ACE" w14:textId="77777777" w:rsidR="00510680" w:rsidRPr="003E0704" w:rsidRDefault="00510680" w:rsidP="00912A11">
      <w:pPr>
        <w:pStyle w:val="Akapitzlist"/>
        <w:autoSpaceDE w:val="0"/>
        <w:autoSpaceDN w:val="0"/>
        <w:adjustRightInd w:val="0"/>
        <w:spacing w:after="186"/>
        <w:ind w:left="360"/>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510680" w:rsidRPr="003E0704" w14:paraId="141C84A5" w14:textId="77777777" w:rsidTr="005D0A36">
        <w:tc>
          <w:tcPr>
            <w:tcW w:w="769" w:type="dxa"/>
          </w:tcPr>
          <w:p w14:paraId="3361B22B" w14:textId="77777777" w:rsidR="00510680" w:rsidRPr="003E0704" w:rsidRDefault="00510680" w:rsidP="00912A11">
            <w:pPr>
              <w:pStyle w:val="Akapitzlist"/>
              <w:autoSpaceDE w:val="0"/>
              <w:autoSpaceDN w:val="0"/>
              <w:adjustRightInd w:val="0"/>
              <w:spacing w:after="0" w:line="276" w:lineRule="auto"/>
              <w:ind w:left="0"/>
              <w:jc w:val="center"/>
              <w:rPr>
                <w:rFonts w:ascii="Arial" w:hAnsi="Arial" w:cs="Arial"/>
                <w:b/>
                <w:bCs/>
                <w:color w:val="000000"/>
              </w:rPr>
            </w:pPr>
            <w:r w:rsidRPr="003E0704">
              <w:rPr>
                <w:rFonts w:ascii="Arial" w:hAnsi="Arial" w:cs="Arial"/>
                <w:b/>
                <w:bCs/>
                <w:color w:val="000000"/>
              </w:rPr>
              <w:t>Lp.</w:t>
            </w:r>
          </w:p>
        </w:tc>
        <w:tc>
          <w:tcPr>
            <w:tcW w:w="7890" w:type="dxa"/>
          </w:tcPr>
          <w:p w14:paraId="45FCF3A9" w14:textId="77777777" w:rsidR="00510680" w:rsidRPr="003E0704" w:rsidRDefault="00510680" w:rsidP="00912A11">
            <w:pPr>
              <w:pStyle w:val="Akapitzlist"/>
              <w:autoSpaceDE w:val="0"/>
              <w:autoSpaceDN w:val="0"/>
              <w:adjustRightInd w:val="0"/>
              <w:spacing w:after="0" w:line="276" w:lineRule="auto"/>
              <w:ind w:left="0"/>
              <w:jc w:val="center"/>
              <w:rPr>
                <w:rFonts w:ascii="Arial" w:hAnsi="Arial" w:cs="Arial"/>
                <w:b/>
                <w:bCs/>
                <w:color w:val="000000"/>
              </w:rPr>
            </w:pPr>
            <w:r w:rsidRPr="003E0704">
              <w:rPr>
                <w:rFonts w:ascii="Arial" w:hAnsi="Arial" w:cs="Arial"/>
                <w:b/>
                <w:bCs/>
                <w:color w:val="000000"/>
              </w:rPr>
              <w:t>Oznaczenie dokumentu /  informacji (nazwa)</w:t>
            </w:r>
          </w:p>
        </w:tc>
      </w:tr>
      <w:tr w:rsidR="00510680" w:rsidRPr="003E0704" w14:paraId="6546FD2D" w14:textId="77777777" w:rsidTr="005D0A36">
        <w:tc>
          <w:tcPr>
            <w:tcW w:w="769" w:type="dxa"/>
          </w:tcPr>
          <w:p w14:paraId="25197726" w14:textId="77777777" w:rsidR="00510680" w:rsidRPr="003E0704" w:rsidRDefault="00510680" w:rsidP="00912A11">
            <w:pPr>
              <w:pStyle w:val="Akapitzlist"/>
              <w:autoSpaceDE w:val="0"/>
              <w:autoSpaceDN w:val="0"/>
              <w:adjustRightInd w:val="0"/>
              <w:spacing w:after="0" w:line="276" w:lineRule="auto"/>
              <w:ind w:left="0"/>
              <w:jc w:val="both"/>
              <w:rPr>
                <w:rFonts w:ascii="Arial" w:hAnsi="Arial" w:cs="Arial"/>
                <w:color w:val="000000"/>
              </w:rPr>
            </w:pPr>
          </w:p>
        </w:tc>
        <w:tc>
          <w:tcPr>
            <w:tcW w:w="7890" w:type="dxa"/>
          </w:tcPr>
          <w:p w14:paraId="5CFCB209" w14:textId="77777777" w:rsidR="00510680" w:rsidRPr="003E0704" w:rsidRDefault="00510680" w:rsidP="00912A11">
            <w:pPr>
              <w:pStyle w:val="Akapitzlist"/>
              <w:autoSpaceDE w:val="0"/>
              <w:autoSpaceDN w:val="0"/>
              <w:adjustRightInd w:val="0"/>
              <w:spacing w:after="0" w:line="276" w:lineRule="auto"/>
              <w:ind w:left="0"/>
              <w:jc w:val="both"/>
              <w:rPr>
                <w:rFonts w:ascii="Arial" w:hAnsi="Arial" w:cs="Arial"/>
                <w:color w:val="000000"/>
              </w:rPr>
            </w:pPr>
          </w:p>
        </w:tc>
      </w:tr>
      <w:tr w:rsidR="00510680" w:rsidRPr="003E0704" w14:paraId="3EF78402" w14:textId="77777777" w:rsidTr="005D0A36">
        <w:tc>
          <w:tcPr>
            <w:tcW w:w="769" w:type="dxa"/>
          </w:tcPr>
          <w:p w14:paraId="6F6B957D" w14:textId="77777777" w:rsidR="00510680" w:rsidRPr="003E0704" w:rsidRDefault="00510680" w:rsidP="00912A11">
            <w:pPr>
              <w:pStyle w:val="Akapitzlist"/>
              <w:autoSpaceDE w:val="0"/>
              <w:autoSpaceDN w:val="0"/>
              <w:adjustRightInd w:val="0"/>
              <w:spacing w:after="0" w:line="276" w:lineRule="auto"/>
              <w:ind w:left="0"/>
              <w:jc w:val="both"/>
              <w:rPr>
                <w:rFonts w:ascii="Arial" w:hAnsi="Arial" w:cs="Arial"/>
                <w:color w:val="000000"/>
              </w:rPr>
            </w:pPr>
          </w:p>
        </w:tc>
        <w:tc>
          <w:tcPr>
            <w:tcW w:w="7890" w:type="dxa"/>
          </w:tcPr>
          <w:p w14:paraId="0D52DD11" w14:textId="77777777" w:rsidR="00510680" w:rsidRPr="003E0704" w:rsidRDefault="00510680" w:rsidP="00912A11">
            <w:pPr>
              <w:pStyle w:val="Akapitzlist"/>
              <w:autoSpaceDE w:val="0"/>
              <w:autoSpaceDN w:val="0"/>
              <w:adjustRightInd w:val="0"/>
              <w:spacing w:after="0" w:line="276" w:lineRule="auto"/>
              <w:ind w:left="0"/>
              <w:jc w:val="both"/>
              <w:rPr>
                <w:rFonts w:ascii="Arial" w:hAnsi="Arial" w:cs="Arial"/>
                <w:color w:val="000000"/>
              </w:rPr>
            </w:pPr>
          </w:p>
        </w:tc>
      </w:tr>
    </w:tbl>
    <w:p w14:paraId="3890085C" w14:textId="77777777" w:rsidR="00510680" w:rsidRPr="003E0704" w:rsidRDefault="00510680"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szCs w:val="20"/>
        </w:rPr>
        <w:t xml:space="preserve">Oświadczam, że jesteśmy związani ofertą przez okres 30 dni od dnia terminu upływu składania ofert, zgodnie </w:t>
      </w:r>
      <w:r w:rsidRPr="003E0704">
        <w:rPr>
          <w:rFonts w:ascii="Arial" w:hAnsi="Arial" w:cs="Arial"/>
          <w:color w:val="000000"/>
          <w:szCs w:val="20"/>
        </w:rPr>
        <w:t>z terminem wskazanym w SWZ.</w:t>
      </w:r>
    </w:p>
    <w:p w14:paraId="089D7DC7" w14:textId="77777777" w:rsidR="00510680" w:rsidRPr="003E0704" w:rsidRDefault="00510680"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przedmiot zamówienia zostanie wykonany w terminie określonym w SWZ. </w:t>
      </w:r>
    </w:p>
    <w:p w14:paraId="1CEEF24B" w14:textId="77777777" w:rsidR="00510680" w:rsidRPr="003E0704" w:rsidRDefault="00510680"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Oświadczamy, że akceptujemy warunki płatności określone przez Zamawiającego w specyfikacji </w:t>
      </w:r>
      <w:r w:rsidRPr="003E0704">
        <w:rPr>
          <w:rFonts w:ascii="Arial" w:hAnsi="Arial" w:cs="Arial"/>
          <w:szCs w:val="20"/>
        </w:rPr>
        <w:t>warunków zamówienia i projekcie umowy.</w:t>
      </w:r>
    </w:p>
    <w:p w14:paraId="15D1E72A" w14:textId="77777777" w:rsidR="00510680" w:rsidRPr="003E0704" w:rsidRDefault="00510680"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 że w cenie oferty zostały uwzględnione wszystkie koszty wykonania zamówienia i zawarcia przyszłej umowy.</w:t>
      </w:r>
    </w:p>
    <w:p w14:paraId="309DE769" w14:textId="77777777" w:rsidR="00510680" w:rsidRPr="003E0704" w:rsidRDefault="00510680"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zapoznaliśmy się ze specyfikacją warunków zamówienia, akceptujemy jej warunki i nie zgłaszamy do niej żadnych zastrzeżeń. </w:t>
      </w:r>
    </w:p>
    <w:p w14:paraId="34C386FB" w14:textId="77777777" w:rsidR="00510680" w:rsidRPr="003E0704" w:rsidRDefault="00510680"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zapoznaliśmy się z projektem umowy, akceptujemy go i nie wnosimy do niego żadnych zastrzeżeń. </w:t>
      </w:r>
    </w:p>
    <w:p w14:paraId="4C1E0ADF" w14:textId="77777777" w:rsidR="00510680" w:rsidRPr="003E0704" w:rsidRDefault="00510680"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W przypadku wyboru oferty jako najkorzystniejszej w przedmiotowym postępowaniu o udzielenie zamówienia publicznego zobowiązuje się do zawarcia pisemnej umowy w brzmieniu zgodnym z projektem zawartym w specyfikacji warunków zamówienia, w siedzibie Zamawiającego, w terminie przez niego wyznaczonym.</w:t>
      </w:r>
    </w:p>
    <w:p w14:paraId="3793F5FD" w14:textId="77777777" w:rsidR="00510680" w:rsidRPr="003E0704" w:rsidRDefault="00510680" w:rsidP="00AA402D">
      <w:pPr>
        <w:pStyle w:val="Akapitzlist"/>
        <w:numPr>
          <w:ilvl w:val="0"/>
          <w:numId w:val="51"/>
        </w:numPr>
        <w:tabs>
          <w:tab w:val="left" w:pos="142"/>
        </w:tabs>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zdobyłem konieczne informacje do przygotowania oferty. </w:t>
      </w:r>
    </w:p>
    <w:p w14:paraId="4250B0BE" w14:textId="77777777" w:rsidR="00510680" w:rsidRPr="00610A71" w:rsidRDefault="00510680" w:rsidP="00AA402D">
      <w:pPr>
        <w:pStyle w:val="Akapitzlist"/>
        <w:numPr>
          <w:ilvl w:val="0"/>
          <w:numId w:val="51"/>
        </w:numPr>
        <w:tabs>
          <w:tab w:val="left" w:pos="142"/>
        </w:tabs>
        <w:autoSpaceDE w:val="0"/>
        <w:autoSpaceDN w:val="0"/>
        <w:adjustRightInd w:val="0"/>
        <w:spacing w:after="186"/>
        <w:ind w:left="284"/>
        <w:jc w:val="both"/>
        <w:rPr>
          <w:rFonts w:ascii="Arial" w:hAnsi="Arial" w:cs="Arial"/>
          <w:color w:val="000000"/>
          <w:szCs w:val="20"/>
        </w:rPr>
      </w:pPr>
      <w:r w:rsidRPr="003E0704">
        <w:rPr>
          <w:rFonts w:ascii="Arial" w:hAnsi="Arial" w:cs="Arial"/>
          <w:bCs/>
          <w:color w:val="00000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C994DF4" w14:textId="77777777" w:rsidR="00510680" w:rsidRDefault="00510680" w:rsidP="00912A11">
      <w:pPr>
        <w:pStyle w:val="Akapitzlist"/>
        <w:tabs>
          <w:tab w:val="left" w:pos="142"/>
        </w:tabs>
        <w:autoSpaceDE w:val="0"/>
        <w:autoSpaceDN w:val="0"/>
        <w:adjustRightInd w:val="0"/>
        <w:spacing w:after="186"/>
        <w:ind w:left="284"/>
        <w:jc w:val="both"/>
        <w:rPr>
          <w:rFonts w:ascii="Arial" w:hAnsi="Arial" w:cs="Arial"/>
          <w:i/>
          <w:sz w:val="14"/>
          <w:szCs w:val="14"/>
        </w:rPr>
      </w:pPr>
      <w:r w:rsidRPr="003E0704">
        <w:rPr>
          <w:rFonts w:ascii="Arial" w:hAnsi="Arial" w:cs="Arial"/>
          <w:bCs/>
          <w:color w:val="000000"/>
          <w:sz w:val="14"/>
          <w:szCs w:val="14"/>
        </w:rPr>
        <w:t>*</w:t>
      </w:r>
      <w:r w:rsidRPr="003E0704">
        <w:rPr>
          <w:rFonts w:ascii="Arial" w:hAnsi="Arial" w:cs="Arial"/>
          <w:i/>
          <w:color w:val="000000"/>
          <w:sz w:val="14"/>
          <w:szCs w:val="14"/>
        </w:rPr>
        <w:t xml:space="preserve">W przypadku gdy Wykonawca </w:t>
      </w:r>
      <w:r w:rsidRPr="003E0704">
        <w:rPr>
          <w:rFonts w:ascii="Arial" w:hAnsi="Arial" w:cs="Arial"/>
          <w: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1A43DCA" w14:textId="784EAE1C" w:rsidR="00510680" w:rsidRDefault="00510680" w:rsidP="00912A11">
      <w:pPr>
        <w:pStyle w:val="Akapitzlist"/>
        <w:tabs>
          <w:tab w:val="left" w:pos="142"/>
        </w:tabs>
        <w:autoSpaceDE w:val="0"/>
        <w:autoSpaceDN w:val="0"/>
        <w:adjustRightInd w:val="0"/>
        <w:spacing w:after="186"/>
        <w:ind w:left="284"/>
        <w:jc w:val="both"/>
        <w:rPr>
          <w:rFonts w:ascii="Arial" w:hAnsi="Arial" w:cs="Arial"/>
          <w:i/>
          <w:sz w:val="14"/>
          <w:szCs w:val="14"/>
        </w:rPr>
      </w:pPr>
      <w:r>
        <w:rPr>
          <w:rFonts w:ascii="Arial" w:hAnsi="Arial" w:cs="Arial"/>
          <w:i/>
          <w:sz w:val="14"/>
          <w:szCs w:val="14"/>
        </w:rPr>
        <w:br w:type="page"/>
      </w:r>
    </w:p>
    <w:p w14:paraId="3B7BD026" w14:textId="671702A9" w:rsidR="0047097E" w:rsidRDefault="0047097E" w:rsidP="00912A11">
      <w:pPr>
        <w:suppressAutoHyphens/>
        <w:jc w:val="right"/>
        <w:rPr>
          <w:b/>
          <w:color w:val="000000"/>
          <w:lang w:eastAsia="ar-SA"/>
        </w:rPr>
      </w:pPr>
      <w:r w:rsidRPr="003E0704">
        <w:rPr>
          <w:b/>
          <w:color w:val="000000"/>
          <w:lang w:eastAsia="ar-SA"/>
        </w:rPr>
        <w:lastRenderedPageBreak/>
        <w:t>ZAŁĄCZNIK NR 1</w:t>
      </w:r>
      <w:r>
        <w:rPr>
          <w:b/>
          <w:color w:val="000000"/>
          <w:lang w:eastAsia="ar-SA"/>
        </w:rPr>
        <w:t>.3.</w:t>
      </w:r>
      <w:r w:rsidRPr="003E0704">
        <w:rPr>
          <w:b/>
          <w:color w:val="000000"/>
          <w:lang w:eastAsia="ar-SA"/>
        </w:rPr>
        <w:t xml:space="preserve"> do SWZ</w:t>
      </w:r>
    </w:p>
    <w:p w14:paraId="17ED1D38" w14:textId="77777777" w:rsidR="0047097E" w:rsidRDefault="0047097E" w:rsidP="00912A11">
      <w:pPr>
        <w:suppressAutoHyphens/>
        <w:jc w:val="right"/>
        <w:rPr>
          <w:rFonts w:eastAsia="Times New Roman"/>
          <w:b/>
          <w:color w:val="FF0000"/>
          <w:u w:val="single"/>
        </w:rPr>
      </w:pPr>
    </w:p>
    <w:p w14:paraId="7E86B7E5" w14:textId="77777777" w:rsidR="0047097E" w:rsidRPr="003E0704" w:rsidRDefault="0047097E" w:rsidP="00912A11">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149C222" w14:textId="77777777" w:rsidR="0047097E" w:rsidRPr="003E0704" w:rsidRDefault="0047097E" w:rsidP="00912A11">
      <w:pPr>
        <w:suppressAutoHyphens/>
        <w:rPr>
          <w:b/>
          <w:color w:val="000000"/>
          <w:sz w:val="28"/>
          <w:szCs w:val="28"/>
          <w:u w:val="single"/>
          <w:lang w:eastAsia="ar-SA"/>
        </w:rPr>
      </w:pPr>
      <w:r w:rsidRPr="003E0704">
        <w:rPr>
          <w:color w:val="000000"/>
          <w:lang w:eastAsia="ar-SA"/>
        </w:rPr>
        <w:tab/>
      </w:r>
      <w:r w:rsidRPr="003E0704">
        <w:rPr>
          <w:color w:val="000000"/>
          <w:lang w:eastAsia="ar-SA"/>
        </w:rPr>
        <w:tab/>
      </w:r>
      <w:r w:rsidRPr="003E0704">
        <w:rPr>
          <w:color w:val="000000"/>
          <w:lang w:eastAsia="ar-SA"/>
        </w:rPr>
        <w:tab/>
      </w:r>
      <w:r w:rsidRPr="003E0704">
        <w:rPr>
          <w:color w:val="000000"/>
          <w:lang w:eastAsia="ar-SA"/>
        </w:rPr>
        <w:tab/>
      </w:r>
      <w:r w:rsidRPr="003E0704">
        <w:rPr>
          <w:b/>
          <w:color w:val="000000"/>
          <w:sz w:val="28"/>
          <w:szCs w:val="28"/>
          <w:u w:val="single"/>
          <w:lang w:eastAsia="ar-SA"/>
        </w:rPr>
        <w:t>FORMULARZ OFERTY</w:t>
      </w:r>
    </w:p>
    <w:p w14:paraId="55A9423B" w14:textId="77777777" w:rsidR="0047097E" w:rsidRDefault="0047097E" w:rsidP="00912A11">
      <w:pPr>
        <w:suppressAutoHyphens/>
        <w:spacing w:before="240"/>
        <w:jc w:val="center"/>
        <w:rPr>
          <w:b/>
          <w:bCs/>
          <w:sz w:val="28"/>
          <w:szCs w:val="28"/>
        </w:rPr>
      </w:pPr>
      <w:r w:rsidRPr="0047097E">
        <w:rPr>
          <w:b/>
          <w:bCs/>
          <w:sz w:val="28"/>
          <w:szCs w:val="28"/>
        </w:rPr>
        <w:t xml:space="preserve">Budowa i przebudowa dróg gminnych w Nowym Dworze Gdańskim środki z Rządowego Funduszu Rozwoju Dróg </w:t>
      </w:r>
    </w:p>
    <w:p w14:paraId="595EADE5" w14:textId="106594F9" w:rsidR="0047097E" w:rsidRDefault="0047097E" w:rsidP="00912A11">
      <w:pPr>
        <w:suppressAutoHyphens/>
        <w:spacing w:before="240" w:after="240"/>
        <w:jc w:val="center"/>
        <w:rPr>
          <w:b/>
          <w:bCs/>
          <w:sz w:val="28"/>
          <w:szCs w:val="28"/>
        </w:rPr>
      </w:pPr>
      <w:r>
        <w:rPr>
          <w:b/>
          <w:bCs/>
          <w:sz w:val="28"/>
          <w:szCs w:val="28"/>
        </w:rPr>
        <w:t xml:space="preserve">- </w:t>
      </w:r>
      <w:r w:rsidRPr="00510680">
        <w:rPr>
          <w:b/>
          <w:bCs/>
          <w:sz w:val="28"/>
          <w:szCs w:val="28"/>
        </w:rPr>
        <w:t>Część I</w:t>
      </w:r>
      <w:r>
        <w:rPr>
          <w:b/>
          <w:bCs/>
          <w:sz w:val="28"/>
          <w:szCs w:val="28"/>
        </w:rPr>
        <w:t xml:space="preserve">II </w:t>
      </w:r>
      <w:r w:rsidRPr="00510680">
        <w:rPr>
          <w:b/>
          <w:bCs/>
          <w:sz w:val="28"/>
          <w:szCs w:val="28"/>
        </w:rPr>
        <w:t xml:space="preserve"> - </w:t>
      </w:r>
      <w:r w:rsidRPr="0047097E">
        <w:rPr>
          <w:b/>
          <w:bCs/>
          <w:sz w:val="28"/>
          <w:szCs w:val="28"/>
        </w:rPr>
        <w:t>Budowa ul. Przemysłowej w Nowym Dworze Gdańskim</w:t>
      </w:r>
    </w:p>
    <w:p w14:paraId="20420994" w14:textId="77777777" w:rsidR="0047097E" w:rsidRPr="003E0704" w:rsidRDefault="0047097E" w:rsidP="00AA402D">
      <w:pPr>
        <w:pStyle w:val="Akapitzlist"/>
        <w:numPr>
          <w:ilvl w:val="0"/>
          <w:numId w:val="71"/>
        </w:numPr>
        <w:suppressAutoHyphens/>
        <w:ind w:left="426"/>
        <w:rPr>
          <w:rFonts w:ascii="Arial" w:hAnsi="Arial" w:cs="Arial"/>
          <w:bCs/>
          <w:color w:val="000000"/>
          <w:sz w:val="16"/>
          <w:szCs w:val="16"/>
          <w:lang w:eastAsia="ar-SA"/>
        </w:rPr>
      </w:pPr>
      <w:r w:rsidRPr="003E0704">
        <w:rPr>
          <w:rFonts w:ascii="Arial" w:hAnsi="Arial" w:cs="Arial"/>
          <w:b/>
          <w:color w:val="000000"/>
          <w:lang w:eastAsia="ar-SA"/>
        </w:rPr>
        <w:t xml:space="preserve">Dane dotyczące Wykonawcy: </w:t>
      </w:r>
    </w:p>
    <w:p w14:paraId="20762F03" w14:textId="77777777" w:rsidR="0047097E" w:rsidRPr="003E0704" w:rsidRDefault="0047097E" w:rsidP="00912A11">
      <w:pPr>
        <w:pStyle w:val="Akapitzlist"/>
        <w:suppressAutoHyphens/>
        <w:ind w:left="360"/>
        <w:jc w:val="both"/>
        <w:rPr>
          <w:rFonts w:ascii="Arial" w:hAnsi="Arial" w:cs="Arial"/>
          <w:bCs/>
          <w:color w:val="000000"/>
          <w:sz w:val="16"/>
          <w:szCs w:val="16"/>
          <w:lang w:eastAsia="ar-SA"/>
        </w:rPr>
      </w:pPr>
      <w:r w:rsidRPr="003E0704">
        <w:rPr>
          <w:rFonts w:ascii="Arial" w:hAnsi="Arial" w:cs="Arial"/>
          <w:bCs/>
          <w:color w:val="000000"/>
          <w:sz w:val="16"/>
          <w:szCs w:val="16"/>
          <w:lang w:eastAsia="ar-SA"/>
        </w:rPr>
        <w:t xml:space="preserve">W przypadku oferty składanej przez podmioty występujące wspólnie, poniższe dane należy wypełnić dla każdego podmiotu osobno. </w:t>
      </w:r>
      <w:r w:rsidRPr="00246863">
        <w:rPr>
          <w:rFonts w:ascii="Arial" w:hAnsi="Arial" w:cs="Arial"/>
          <w:b/>
          <w:color w:val="000000"/>
          <w:sz w:val="16"/>
          <w:szCs w:val="16"/>
          <w:u w:val="single"/>
          <w:lang w:eastAsia="ar-SA"/>
        </w:rPr>
        <w:t>Dotyczy wspólników spółki cywilnej, członków konsorcjum</w:t>
      </w:r>
      <w:r w:rsidRPr="003E0704">
        <w:rPr>
          <w:rFonts w:ascii="Arial" w:hAnsi="Arial" w:cs="Arial"/>
          <w:bCs/>
          <w:color w:val="000000"/>
          <w:sz w:val="16"/>
          <w:szCs w:val="16"/>
          <w:lang w:eastAsia="ar-SA"/>
        </w:rPr>
        <w:t xml:space="preserve"> </w:t>
      </w:r>
    </w:p>
    <w:p w14:paraId="70F63B10" w14:textId="77777777" w:rsidR="0047097E" w:rsidRPr="003E0704" w:rsidRDefault="0047097E" w:rsidP="00912A11">
      <w:pPr>
        <w:pStyle w:val="Akapitzlist"/>
        <w:suppressAutoHyphens/>
        <w:spacing w:before="600"/>
        <w:ind w:left="360"/>
        <w:rPr>
          <w:rFonts w:ascii="Arial" w:hAnsi="Arial" w:cs="Arial"/>
          <w:color w:val="000000"/>
          <w:lang w:eastAsia="ar-SA"/>
        </w:rPr>
      </w:pPr>
    </w:p>
    <w:p w14:paraId="3144BEC3" w14:textId="77777777" w:rsidR="0047097E" w:rsidRPr="003E0704" w:rsidRDefault="0047097E"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Pełna nazwa Wykonawcy…………………...................................................................................</w:t>
      </w:r>
    </w:p>
    <w:p w14:paraId="355712B0" w14:textId="77777777" w:rsidR="0047097E" w:rsidRPr="003E0704" w:rsidRDefault="0047097E"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Adres siedziby: ............................................................................................................................</w:t>
      </w:r>
    </w:p>
    <w:p w14:paraId="6874A73A" w14:textId="77777777" w:rsidR="0047097E" w:rsidRPr="003E0704" w:rsidRDefault="0047097E"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Województwo: ............................................................................................................................</w:t>
      </w:r>
    </w:p>
    <w:p w14:paraId="5E404C3D" w14:textId="77777777" w:rsidR="0047097E" w:rsidRPr="003E0704" w:rsidRDefault="0047097E"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NIP: ………………………………………................... REGON …………………….............………</w:t>
      </w:r>
    </w:p>
    <w:p w14:paraId="63B996C7" w14:textId="77777777" w:rsidR="0047097E" w:rsidRPr="003E0704" w:rsidRDefault="0047097E"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Tel: ................................................................ Fax: ......................................................................</w:t>
      </w:r>
    </w:p>
    <w:p w14:paraId="61DA293B" w14:textId="77777777" w:rsidR="0047097E" w:rsidRPr="003E0704" w:rsidRDefault="0047097E"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Adres e-mail:…………………………………………………………………………</w:t>
      </w:r>
    </w:p>
    <w:p w14:paraId="096CAD94" w14:textId="77777777" w:rsidR="0047097E" w:rsidRPr="003E0704" w:rsidRDefault="0047097E" w:rsidP="00912A11">
      <w:pPr>
        <w:pStyle w:val="Akapitzlist"/>
        <w:suppressAutoHyphens/>
        <w:spacing w:before="600"/>
        <w:ind w:left="360"/>
        <w:rPr>
          <w:rFonts w:ascii="Arial" w:hAnsi="Arial" w:cs="Arial"/>
          <w:color w:val="000000"/>
          <w:lang w:eastAsia="ar-SA"/>
        </w:rPr>
      </w:pPr>
    </w:p>
    <w:p w14:paraId="294BC4E2" w14:textId="77777777" w:rsidR="0047097E" w:rsidRPr="003E0704" w:rsidRDefault="0047097E" w:rsidP="00912A11">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Osoba odpowiedzialna za kontakty z Zamawiającym .……………………………………</w:t>
      </w:r>
    </w:p>
    <w:p w14:paraId="5ACCDBD4" w14:textId="77777777" w:rsidR="0047097E" w:rsidRPr="003E0704" w:rsidRDefault="0047097E" w:rsidP="00912A11">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 xml:space="preserve">tel. …………………..………. </w:t>
      </w:r>
    </w:p>
    <w:p w14:paraId="001A4A08" w14:textId="77777777" w:rsidR="0047097E" w:rsidRPr="003E0704" w:rsidRDefault="0047097E" w:rsidP="00912A11">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Adres poczty elektronicznej, na który należy przekazywać wiadomości związane z niniejszym postępowaniem  - e-mail: ………………………………………………..…</w:t>
      </w:r>
    </w:p>
    <w:p w14:paraId="0B96CB9C" w14:textId="77777777" w:rsidR="0047097E" w:rsidRPr="003E0704" w:rsidRDefault="0047097E" w:rsidP="00912A11">
      <w:pPr>
        <w:pStyle w:val="Akapitzlist"/>
        <w:suppressAutoHyphens/>
        <w:spacing w:before="600"/>
        <w:ind w:left="360"/>
        <w:rPr>
          <w:rFonts w:ascii="Arial" w:hAnsi="Arial" w:cs="Arial"/>
          <w:b/>
          <w:color w:val="000000"/>
          <w:lang w:eastAsia="ar-SA"/>
        </w:rPr>
      </w:pPr>
    </w:p>
    <w:p w14:paraId="330DC3B7" w14:textId="77777777" w:rsidR="0047097E" w:rsidRPr="003E0704" w:rsidRDefault="0047097E" w:rsidP="00AA402D">
      <w:pPr>
        <w:pStyle w:val="Akapitzlist"/>
        <w:numPr>
          <w:ilvl w:val="0"/>
          <w:numId w:val="71"/>
        </w:numPr>
        <w:suppressAutoHyphens/>
        <w:ind w:left="360"/>
        <w:rPr>
          <w:rFonts w:ascii="Arial" w:hAnsi="Arial" w:cs="Arial"/>
          <w:color w:val="000000"/>
          <w:lang w:eastAsia="ar-SA"/>
        </w:rPr>
      </w:pPr>
      <w:r w:rsidRPr="003E0704">
        <w:rPr>
          <w:rFonts w:ascii="Arial" w:hAnsi="Arial" w:cs="Arial"/>
          <w:b/>
          <w:color w:val="000000"/>
          <w:lang w:eastAsia="ar-SA"/>
        </w:rPr>
        <w:t>Cena oferty:</w:t>
      </w:r>
    </w:p>
    <w:p w14:paraId="321A137F" w14:textId="77777777" w:rsidR="0047097E" w:rsidRPr="003E0704" w:rsidRDefault="0047097E" w:rsidP="00912A11">
      <w:pPr>
        <w:pStyle w:val="Akapitzlist"/>
        <w:suppressAutoHyphens/>
        <w:ind w:left="360"/>
        <w:rPr>
          <w:rFonts w:ascii="Arial" w:hAnsi="Arial" w:cs="Arial"/>
          <w:b/>
          <w:color w:val="000000"/>
          <w:szCs w:val="20"/>
          <w:lang w:eastAsia="ar-SA"/>
        </w:rPr>
      </w:pPr>
      <w:r w:rsidRPr="003E0704">
        <w:rPr>
          <w:rFonts w:ascii="Arial" w:hAnsi="Arial" w:cs="Arial"/>
          <w:color w:val="000000"/>
          <w:szCs w:val="20"/>
          <w:lang w:eastAsia="ar-SA"/>
        </w:rPr>
        <w:t>W odpowiedzi na ogłoszenie o zamówieniu oferuję/oferujemy spełnienie przedmiotu zamówienia za cenę ryczałtową:</w:t>
      </w:r>
      <w:r w:rsidRPr="003E0704">
        <w:rPr>
          <w:rFonts w:ascii="Arial" w:hAnsi="Arial" w:cs="Arial"/>
          <w:b/>
          <w:color w:val="000000"/>
          <w:szCs w:val="20"/>
          <w:lang w:eastAsia="ar-SA"/>
        </w:rPr>
        <w:t xml:space="preserve"> </w:t>
      </w:r>
    </w:p>
    <w:p w14:paraId="2D6AB96E" w14:textId="77777777" w:rsidR="0047097E" w:rsidRPr="003E0704" w:rsidRDefault="0047097E" w:rsidP="00912A11">
      <w:pPr>
        <w:pStyle w:val="Akapitzlist"/>
        <w:suppressAutoHyphens/>
        <w:ind w:left="360"/>
        <w:rPr>
          <w:rFonts w:ascii="Arial" w:hAnsi="Arial" w:cs="Arial"/>
          <w:b/>
          <w:color w:val="000000"/>
          <w:szCs w:val="20"/>
          <w:lang w:eastAsia="ar-SA"/>
        </w:rPr>
      </w:pPr>
      <w:r w:rsidRPr="003E0704">
        <w:rPr>
          <w:rFonts w:ascii="Arial" w:hAnsi="Arial" w:cs="Arial"/>
          <w:b/>
          <w:color w:val="000000"/>
          <w:szCs w:val="20"/>
          <w:lang w:eastAsia="ar-SA"/>
        </w:rPr>
        <w:t>Cena całkowita brutto …………………………………………………………….zł</w:t>
      </w:r>
    </w:p>
    <w:p w14:paraId="72587B53" w14:textId="77777777" w:rsidR="0047097E" w:rsidRPr="003E0704" w:rsidRDefault="0047097E" w:rsidP="00912A11">
      <w:pPr>
        <w:pStyle w:val="Akapitzlist"/>
        <w:suppressAutoHyphens/>
        <w:ind w:left="360"/>
        <w:rPr>
          <w:rFonts w:ascii="Arial" w:hAnsi="Arial" w:cs="Arial"/>
          <w:color w:val="000000"/>
          <w:szCs w:val="20"/>
          <w:lang w:eastAsia="ar-SA"/>
        </w:rPr>
      </w:pPr>
      <w:r w:rsidRPr="003E0704">
        <w:rPr>
          <w:rFonts w:ascii="Arial" w:hAnsi="Arial" w:cs="Arial"/>
          <w:color w:val="000000"/>
          <w:szCs w:val="20"/>
          <w:lang w:eastAsia="ar-SA"/>
        </w:rPr>
        <w:t>W tym stawka VAT ……….. % (………………………….zł)</w:t>
      </w:r>
    </w:p>
    <w:p w14:paraId="478016DA" w14:textId="77777777" w:rsidR="0047097E" w:rsidRPr="003E0704" w:rsidRDefault="0047097E" w:rsidP="00912A11">
      <w:pPr>
        <w:pStyle w:val="Akapitzlist"/>
        <w:suppressAutoHyphens/>
        <w:ind w:left="360"/>
        <w:rPr>
          <w:rFonts w:ascii="Arial" w:hAnsi="Arial" w:cs="Arial"/>
          <w:color w:val="000000"/>
          <w:szCs w:val="20"/>
          <w:lang w:eastAsia="ar-SA"/>
        </w:rPr>
      </w:pPr>
      <w:r w:rsidRPr="003E0704">
        <w:rPr>
          <w:rFonts w:ascii="Arial" w:hAnsi="Arial" w:cs="Arial"/>
          <w:color w:val="000000"/>
          <w:szCs w:val="20"/>
          <w:lang w:eastAsia="ar-SA"/>
        </w:rPr>
        <w:t>Wartość netto …………………………………………….. zł</w:t>
      </w:r>
    </w:p>
    <w:p w14:paraId="17F97673" w14:textId="77777777" w:rsidR="0047097E" w:rsidRPr="003E0704" w:rsidRDefault="0047097E" w:rsidP="00912A11">
      <w:pPr>
        <w:pStyle w:val="Akapitzlist"/>
        <w:suppressAutoHyphens/>
        <w:ind w:left="360"/>
        <w:rPr>
          <w:rFonts w:ascii="Arial" w:hAnsi="Arial" w:cs="Arial"/>
          <w:color w:val="000000"/>
          <w:lang w:eastAsia="ar-SA"/>
        </w:rPr>
      </w:pPr>
    </w:p>
    <w:p w14:paraId="5841D7AB" w14:textId="77777777" w:rsidR="0047097E" w:rsidRPr="003E0704" w:rsidRDefault="0047097E" w:rsidP="00AA402D">
      <w:pPr>
        <w:pStyle w:val="Akapitzlist"/>
        <w:numPr>
          <w:ilvl w:val="0"/>
          <w:numId w:val="71"/>
        </w:numPr>
        <w:suppressAutoHyphens/>
        <w:ind w:left="360"/>
        <w:rPr>
          <w:rFonts w:ascii="Arial" w:hAnsi="Arial" w:cs="Arial"/>
          <w:b/>
          <w:color w:val="000000"/>
          <w:lang w:eastAsia="ar-SA"/>
        </w:rPr>
      </w:pPr>
      <w:r w:rsidRPr="003E0704">
        <w:rPr>
          <w:rFonts w:ascii="Arial" w:hAnsi="Arial" w:cs="Arial"/>
          <w:b/>
          <w:color w:val="000000"/>
          <w:lang w:eastAsia="ar-SA"/>
        </w:rPr>
        <w:t>Okres gwarancji:</w:t>
      </w:r>
    </w:p>
    <w:p w14:paraId="70FB964E" w14:textId="77777777" w:rsidR="0047097E" w:rsidRPr="003E0704" w:rsidRDefault="0047097E" w:rsidP="00912A11">
      <w:pPr>
        <w:pStyle w:val="Akapitzlist"/>
        <w:suppressAutoHyphens/>
        <w:ind w:left="360"/>
        <w:jc w:val="both"/>
        <w:rPr>
          <w:rFonts w:ascii="Arial" w:hAnsi="Arial" w:cs="Arial"/>
          <w:b/>
          <w:color w:val="000000"/>
          <w:szCs w:val="20"/>
          <w:lang w:eastAsia="ar-SA"/>
        </w:rPr>
      </w:pPr>
      <w:r w:rsidRPr="003E0704">
        <w:rPr>
          <w:rFonts w:ascii="Arial" w:hAnsi="Arial" w:cs="Arial"/>
          <w:b/>
          <w:color w:val="000000"/>
          <w:szCs w:val="20"/>
          <w:lang w:eastAsia="ar-SA"/>
        </w:rPr>
        <w:t>Udzielamy Zamawiającemu gwarancji jakości na przedmiot zamówienia na okres ……….…* miesięcy (liczony od daty odbioru końcowego)</w:t>
      </w:r>
    </w:p>
    <w:p w14:paraId="7EC230B5" w14:textId="77777777" w:rsidR="0047097E" w:rsidRPr="003E0704" w:rsidRDefault="0047097E" w:rsidP="00912A11">
      <w:pPr>
        <w:pStyle w:val="Akapitzlist"/>
        <w:suppressAutoHyphens/>
        <w:ind w:left="360"/>
        <w:rPr>
          <w:rFonts w:ascii="Arial" w:hAnsi="Arial" w:cs="Arial"/>
          <w:b/>
          <w:color w:val="000000"/>
          <w:sz w:val="16"/>
          <w:szCs w:val="16"/>
          <w:lang w:eastAsia="ar-SA"/>
        </w:rPr>
      </w:pPr>
      <w:r w:rsidRPr="003E0704">
        <w:rPr>
          <w:rFonts w:ascii="Arial" w:hAnsi="Arial" w:cs="Arial"/>
          <w:b/>
          <w:color w:val="000000"/>
          <w:sz w:val="16"/>
          <w:szCs w:val="16"/>
          <w:lang w:eastAsia="ar-SA"/>
        </w:rPr>
        <w:t>*Wypełnia Wykonawca</w:t>
      </w:r>
    </w:p>
    <w:p w14:paraId="7AD3920D" w14:textId="77777777" w:rsidR="0047097E" w:rsidRPr="003E0704" w:rsidRDefault="0047097E" w:rsidP="00912A11">
      <w:pPr>
        <w:pStyle w:val="Akapitzlist"/>
        <w:suppressAutoHyphens/>
        <w:ind w:left="360"/>
        <w:jc w:val="both"/>
        <w:rPr>
          <w:rFonts w:ascii="Arial" w:hAnsi="Arial" w:cs="Arial"/>
          <w:i/>
          <w:color w:val="000000"/>
          <w:sz w:val="14"/>
          <w:szCs w:val="14"/>
        </w:rPr>
      </w:pPr>
    </w:p>
    <w:p w14:paraId="7A4A8C39" w14:textId="77777777" w:rsidR="0041667E" w:rsidRPr="003E0704" w:rsidRDefault="0041667E" w:rsidP="0041667E">
      <w:pPr>
        <w:pStyle w:val="Akapitzlist"/>
        <w:suppressAutoHyphens/>
        <w:ind w:left="360"/>
        <w:jc w:val="both"/>
        <w:rPr>
          <w:rFonts w:ascii="Arial" w:hAnsi="Arial" w:cs="Arial"/>
          <w:i/>
          <w:color w:val="000000"/>
          <w:sz w:val="14"/>
          <w:szCs w:val="14"/>
        </w:rPr>
      </w:pPr>
      <w:r w:rsidRPr="003E0704">
        <w:rPr>
          <w:rFonts w:ascii="Arial" w:hAnsi="Arial" w:cs="Arial"/>
          <w:i/>
          <w:color w:val="000000"/>
          <w:sz w:val="14"/>
          <w:szCs w:val="14"/>
        </w:rPr>
        <w:t xml:space="preserve">Przez gwarancję należy rozumieć oferowany przez Wykonawcę okres gwarancji jakości na przedmiot zamówienia (liczony w miesiącach), licząc od daty odbioru ostatecznego (końcowego). </w:t>
      </w:r>
      <w:r w:rsidRPr="0041667E">
        <w:rPr>
          <w:rFonts w:ascii="Arial" w:hAnsi="Arial" w:cs="Arial"/>
          <w:i/>
          <w:color w:val="FF0000"/>
          <w:sz w:val="14"/>
          <w:szCs w:val="14"/>
        </w:rPr>
        <w:t xml:space="preserve">Minimalny, wymagany przez Zamawiającego okres gwarancji wynosi 48 miesięcy. </w:t>
      </w:r>
      <w:r w:rsidRPr="003E0704">
        <w:rPr>
          <w:rFonts w:ascii="Arial" w:hAnsi="Arial" w:cs="Arial"/>
          <w:i/>
          <w:color w:val="000000"/>
          <w:sz w:val="14"/>
          <w:szCs w:val="14"/>
        </w:rPr>
        <w:t>Zaoferowanie krótszego spowoduje odrzucenie oferty na podstawie art. 226 ust.</w:t>
      </w:r>
      <w:r>
        <w:rPr>
          <w:rFonts w:ascii="Arial" w:hAnsi="Arial" w:cs="Arial"/>
          <w:i/>
          <w:color w:val="000000"/>
          <w:sz w:val="14"/>
          <w:szCs w:val="14"/>
        </w:rPr>
        <w:t xml:space="preserve"> </w:t>
      </w:r>
      <w:r w:rsidRPr="003E0704">
        <w:rPr>
          <w:rFonts w:ascii="Arial" w:hAnsi="Arial" w:cs="Arial"/>
          <w:i/>
          <w:color w:val="000000"/>
          <w:sz w:val="14"/>
          <w:szCs w:val="14"/>
        </w:rPr>
        <w:t xml:space="preserve">1 pkt 5 ustawy PZP. </w:t>
      </w:r>
      <w:r w:rsidRPr="0041667E">
        <w:rPr>
          <w:rFonts w:ascii="Arial" w:hAnsi="Arial" w:cs="Arial"/>
          <w:i/>
          <w:color w:val="FF0000"/>
          <w:sz w:val="14"/>
          <w:szCs w:val="14"/>
        </w:rPr>
        <w:t xml:space="preserve">Maksymalny okres gwarancji wynosi 60 miesięcy. W przypadku zaoferowania okresu gwarancji dłuższego niż 60 miesięcy, </w:t>
      </w:r>
      <w:r w:rsidRPr="003E0704">
        <w:rPr>
          <w:rFonts w:ascii="Arial" w:hAnsi="Arial" w:cs="Arial"/>
          <w:i/>
          <w:color w:val="000000"/>
          <w:sz w:val="14"/>
          <w:szCs w:val="14"/>
        </w:rPr>
        <w:t xml:space="preserve">Zamawiający przyzna 40 pkt w kryterium „gwarancja”, </w:t>
      </w:r>
      <w:r w:rsidRPr="003E0704">
        <w:rPr>
          <w:rFonts w:ascii="Arial" w:hAnsi="Arial" w:cs="Arial"/>
          <w:i/>
          <w:color w:val="000000"/>
          <w:sz w:val="14"/>
          <w:szCs w:val="14"/>
        </w:rPr>
        <w:br/>
        <w:t xml:space="preserve">a do umowy zostanie przyjęty okres gwarancji wskazany przez Wykonawcę w ofercie.  W przypadku niepodania w ofercie informacji na temat okresu gwarancji Zamawiający uzna, że Wykonawca zaoferował </w:t>
      </w:r>
      <w:r w:rsidRPr="0041667E">
        <w:rPr>
          <w:rFonts w:ascii="Arial" w:hAnsi="Arial" w:cs="Arial"/>
          <w:i/>
          <w:color w:val="FF0000"/>
          <w:sz w:val="14"/>
          <w:szCs w:val="14"/>
        </w:rPr>
        <w:t xml:space="preserve">minimalny dopuszczalny okres gwarancji wynoszący 48 miesięcy </w:t>
      </w:r>
      <w:r w:rsidRPr="003E0704">
        <w:rPr>
          <w:rFonts w:ascii="Arial" w:hAnsi="Arial" w:cs="Arial"/>
          <w:i/>
          <w:color w:val="000000"/>
          <w:sz w:val="14"/>
          <w:szCs w:val="14"/>
        </w:rPr>
        <w:t>i zastosuje art. 223 ust. 2 pkt 3) ustawy niezwłocznie zawiadamiając o tym Wykonawcę, którego oferta została poprawiona, a następnie odpowiednio obliczy punktację w tym kryterium. W przypadku braku zgody Wykonawcy na poprawę, Zamawiający odrzuci ofertę.</w:t>
      </w:r>
    </w:p>
    <w:p w14:paraId="37B9EA1F" w14:textId="77777777" w:rsidR="0047097E" w:rsidRPr="003E0704" w:rsidRDefault="0047097E" w:rsidP="00912A11">
      <w:pPr>
        <w:pStyle w:val="Akapitzlist"/>
        <w:suppressAutoHyphens/>
        <w:ind w:left="360"/>
        <w:jc w:val="both"/>
        <w:rPr>
          <w:rFonts w:ascii="Arial" w:hAnsi="Arial" w:cs="Arial"/>
          <w:i/>
          <w:color w:val="000000"/>
          <w:sz w:val="14"/>
          <w:szCs w:val="14"/>
        </w:rPr>
      </w:pPr>
    </w:p>
    <w:p w14:paraId="725782D2" w14:textId="77777777" w:rsidR="0047097E" w:rsidRPr="003E0704" w:rsidRDefault="0047097E" w:rsidP="00AA402D">
      <w:pPr>
        <w:pStyle w:val="Akapitzlist"/>
        <w:numPr>
          <w:ilvl w:val="0"/>
          <w:numId w:val="71"/>
        </w:numPr>
        <w:suppressAutoHyphens/>
        <w:ind w:left="426"/>
        <w:jc w:val="both"/>
        <w:rPr>
          <w:rFonts w:ascii="Arial" w:hAnsi="Arial" w:cs="Arial"/>
          <w:bCs/>
          <w:color w:val="000000"/>
          <w:szCs w:val="20"/>
          <w:vertAlign w:val="superscript"/>
          <w:lang w:eastAsia="ar-SA"/>
        </w:rPr>
      </w:pPr>
      <w:r w:rsidRPr="003E0704">
        <w:rPr>
          <w:rFonts w:ascii="Arial" w:hAnsi="Arial" w:cs="Arial"/>
          <w:bCs/>
          <w:color w:val="000000"/>
          <w:lang w:eastAsia="ar-SA"/>
        </w:rPr>
        <w:t xml:space="preserve">Zamówienie zrealizujemy sami / przy udziale podwykonawców w zakresie </w:t>
      </w:r>
      <w:r w:rsidRPr="003E0704">
        <w:rPr>
          <w:rFonts w:ascii="Arial" w:hAnsi="Arial" w:cs="Arial"/>
          <w:bCs/>
          <w:color w:val="000000"/>
          <w:vertAlign w:val="superscript"/>
          <w:lang w:eastAsia="ar-SA"/>
        </w:rPr>
        <w:t>(*zaznaczyć</w:t>
      </w:r>
      <w:r w:rsidRPr="003E0704">
        <w:rPr>
          <w:rFonts w:ascii="Arial" w:hAnsi="Arial" w:cs="Arial"/>
          <w:bCs/>
          <w:color w:val="000000"/>
          <w:szCs w:val="20"/>
          <w:vertAlign w:val="superscript"/>
          <w:lang w:eastAsia="ar-SA"/>
        </w:rPr>
        <w:t xml:space="preserve"> odpowiednie)</w:t>
      </w:r>
    </w:p>
    <w:p w14:paraId="2242B125" w14:textId="77777777" w:rsidR="0047097E" w:rsidRPr="003E0704" w:rsidRDefault="0047097E"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t>………………………………………………………………………………………………………………..</w:t>
      </w:r>
    </w:p>
    <w:p w14:paraId="73929FD8" w14:textId="77777777" w:rsidR="0047097E" w:rsidRPr="003E0704" w:rsidRDefault="0047097E" w:rsidP="00912A11">
      <w:pPr>
        <w:pStyle w:val="Akapitzlist"/>
        <w:suppressAutoHyphens/>
        <w:ind w:left="360"/>
        <w:jc w:val="center"/>
        <w:rPr>
          <w:rFonts w:ascii="Arial" w:hAnsi="Arial" w:cs="Arial"/>
          <w:i/>
          <w:iCs/>
          <w:color w:val="000000"/>
          <w:sz w:val="14"/>
          <w:szCs w:val="14"/>
        </w:rPr>
      </w:pPr>
      <w:r w:rsidRPr="003E0704">
        <w:rPr>
          <w:rFonts w:ascii="Arial" w:hAnsi="Arial" w:cs="Arial"/>
          <w:i/>
          <w:iCs/>
          <w:color w:val="000000"/>
          <w:sz w:val="14"/>
          <w:szCs w:val="14"/>
        </w:rPr>
        <w:t>(części zamówienia, które zostaną powierzone podwykonawcom oraz nazwy (firmy) tych podwykonawców jeżeli są już znani)</w:t>
      </w:r>
    </w:p>
    <w:p w14:paraId="5B0B25A4" w14:textId="77777777" w:rsidR="0047097E" w:rsidRPr="003E0704" w:rsidRDefault="0047097E" w:rsidP="00912A11">
      <w:pPr>
        <w:pStyle w:val="Akapitzlist"/>
        <w:suppressAutoHyphens/>
        <w:ind w:left="360"/>
        <w:jc w:val="center"/>
        <w:rPr>
          <w:rFonts w:ascii="Arial" w:hAnsi="Arial" w:cs="Arial"/>
          <w:i/>
          <w:iCs/>
          <w:color w:val="000000"/>
          <w:sz w:val="14"/>
          <w:szCs w:val="14"/>
        </w:rPr>
      </w:pPr>
    </w:p>
    <w:p w14:paraId="55AFEE4D" w14:textId="77777777" w:rsidR="0047097E" w:rsidRPr="003E0704" w:rsidRDefault="0047097E" w:rsidP="00912A11">
      <w:pPr>
        <w:pStyle w:val="Akapitzlist"/>
        <w:suppressAutoHyphens/>
        <w:ind w:left="360"/>
        <w:jc w:val="center"/>
        <w:rPr>
          <w:rFonts w:ascii="Arial" w:hAnsi="Arial" w:cs="Arial"/>
          <w:i/>
          <w:iCs/>
          <w:color w:val="000000"/>
          <w:sz w:val="14"/>
          <w:szCs w:val="14"/>
        </w:rPr>
      </w:pPr>
    </w:p>
    <w:p w14:paraId="5955E520" w14:textId="77777777" w:rsidR="0047097E" w:rsidRPr="003E0704" w:rsidRDefault="0047097E" w:rsidP="00AA402D">
      <w:pPr>
        <w:pStyle w:val="Akapitzlist"/>
        <w:numPr>
          <w:ilvl w:val="0"/>
          <w:numId w:val="51"/>
        </w:numPr>
        <w:suppressAutoHyphens/>
        <w:ind w:left="426"/>
        <w:jc w:val="both"/>
        <w:rPr>
          <w:rFonts w:ascii="Arial" w:hAnsi="Arial" w:cs="Arial"/>
          <w:i/>
          <w:sz w:val="14"/>
          <w:szCs w:val="14"/>
        </w:rPr>
      </w:pPr>
      <w:r w:rsidRPr="003E0704">
        <w:rPr>
          <w:rFonts w:ascii="Arial" w:hAnsi="Arial" w:cs="Arial"/>
          <w:color w:val="000000"/>
          <w:szCs w:val="20"/>
        </w:rPr>
        <w:t xml:space="preserve">Powołujemy się / nie powołujemy się </w:t>
      </w:r>
      <w:r w:rsidRPr="003E0704">
        <w:rPr>
          <w:rFonts w:ascii="Arial" w:hAnsi="Arial" w:cs="Arial"/>
          <w:color w:val="000000"/>
          <w:szCs w:val="20"/>
          <w:vertAlign w:val="superscript"/>
        </w:rPr>
        <w:t xml:space="preserve">(*zaznaczyć odpowiednie) </w:t>
      </w:r>
      <w:r w:rsidRPr="003E0704">
        <w:rPr>
          <w:rFonts w:ascii="Arial" w:hAnsi="Arial" w:cs="Arial"/>
          <w:color w:val="000000"/>
          <w:szCs w:val="20"/>
        </w:rPr>
        <w:t>na zasoby …………………………………</w:t>
      </w:r>
    </w:p>
    <w:p w14:paraId="4F43DEB5" w14:textId="77777777" w:rsidR="0047097E" w:rsidRPr="003E0704" w:rsidRDefault="0047097E" w:rsidP="00912A11">
      <w:pPr>
        <w:pStyle w:val="Akapitzlist"/>
        <w:suppressAutoHyphens/>
        <w:ind w:left="360"/>
        <w:jc w:val="both"/>
        <w:rPr>
          <w:rFonts w:ascii="Arial" w:hAnsi="Arial" w:cs="Arial"/>
          <w:i/>
          <w:iCs/>
          <w:color w:val="000000"/>
          <w:szCs w:val="20"/>
          <w:vertAlign w:val="superscript"/>
        </w:rPr>
      </w:pP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t xml:space="preserve">(nazwa podmiotu) </w:t>
      </w:r>
    </w:p>
    <w:p w14:paraId="79C396AC" w14:textId="77777777" w:rsidR="0047097E" w:rsidRPr="003E0704" w:rsidRDefault="0047097E"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lastRenderedPageBreak/>
        <w:t>w celu wykazania spełnienia warunków udziału w postępowaniu w zakresie ……………………….</w:t>
      </w:r>
    </w:p>
    <w:p w14:paraId="5F784B47" w14:textId="77777777" w:rsidR="0047097E" w:rsidRPr="003E0704" w:rsidRDefault="0047097E"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t>…………………………………………………………………………………………………………………</w:t>
      </w:r>
    </w:p>
    <w:p w14:paraId="24ECDA4E" w14:textId="77777777" w:rsidR="0047097E" w:rsidRPr="003E0704" w:rsidRDefault="0047097E" w:rsidP="00912A11">
      <w:pPr>
        <w:pStyle w:val="Akapitzlist"/>
        <w:suppressAutoHyphens/>
        <w:ind w:left="360"/>
        <w:jc w:val="center"/>
        <w:rPr>
          <w:rFonts w:ascii="Arial" w:hAnsi="Arial" w:cs="Arial"/>
          <w:i/>
          <w:iCs/>
          <w:color w:val="000000"/>
          <w:szCs w:val="20"/>
          <w:vertAlign w:val="superscript"/>
        </w:rPr>
      </w:pPr>
      <w:r w:rsidRPr="003E0704">
        <w:rPr>
          <w:rFonts w:ascii="Arial" w:hAnsi="Arial" w:cs="Arial"/>
          <w:i/>
          <w:iCs/>
          <w:color w:val="000000"/>
          <w:szCs w:val="20"/>
          <w:vertAlign w:val="superscript"/>
        </w:rPr>
        <w:t>(zakres powierzonego zamówienia)</w:t>
      </w:r>
    </w:p>
    <w:p w14:paraId="2D7FB150" w14:textId="77777777" w:rsidR="0047097E" w:rsidRPr="003E0704" w:rsidRDefault="0047097E"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t xml:space="preserve">i oświadczamy, że wymieniony wyżej podmiot będzie wykonywał zamówienie we wskazanym powyżej zakresie oraz odpowiada solidarnie za wykonanie przedmiotu zamówienia w tym zakresie. </w:t>
      </w:r>
    </w:p>
    <w:p w14:paraId="16C20EC6" w14:textId="77777777" w:rsidR="0047097E" w:rsidRPr="003E0704" w:rsidRDefault="0047097E" w:rsidP="00912A11">
      <w:pPr>
        <w:pStyle w:val="Akapitzlist"/>
        <w:suppressAutoHyphens/>
        <w:ind w:left="360"/>
        <w:jc w:val="both"/>
        <w:rPr>
          <w:rFonts w:ascii="Arial" w:hAnsi="Arial" w:cs="Arial"/>
          <w:color w:val="000000"/>
          <w:szCs w:val="20"/>
        </w:rPr>
      </w:pPr>
    </w:p>
    <w:p w14:paraId="2DBD8B10" w14:textId="77777777" w:rsidR="0047097E" w:rsidRPr="003E0704" w:rsidRDefault="0047097E" w:rsidP="00AA402D">
      <w:pPr>
        <w:pStyle w:val="Akapitzlist"/>
        <w:numPr>
          <w:ilvl w:val="0"/>
          <w:numId w:val="51"/>
        </w:numPr>
        <w:autoSpaceDE w:val="0"/>
        <w:autoSpaceDN w:val="0"/>
        <w:adjustRightInd w:val="0"/>
        <w:spacing w:before="120"/>
        <w:ind w:left="284"/>
        <w:jc w:val="both"/>
        <w:rPr>
          <w:rFonts w:ascii="Arial" w:hAnsi="Arial" w:cs="Arial"/>
          <w:color w:val="000000"/>
          <w:sz w:val="14"/>
          <w:szCs w:val="14"/>
        </w:rPr>
      </w:pPr>
      <w:r w:rsidRPr="003E0704">
        <w:rPr>
          <w:rFonts w:ascii="Arial" w:hAnsi="Arial" w:cs="Arial"/>
          <w:color w:val="000000"/>
          <w:szCs w:val="20"/>
        </w:rPr>
        <w:t>Jako Wykonawcy wspólnie ubiegający się o udzielenie zamówienia publicznego w formie spółki cywilnej/konsorcjum</w:t>
      </w:r>
      <w:r w:rsidRPr="003E0704">
        <w:rPr>
          <w:rFonts w:ascii="Arial" w:hAnsi="Arial" w:cs="Arial"/>
          <w:b/>
          <w:bCs/>
          <w:color w:val="000000"/>
          <w:szCs w:val="20"/>
        </w:rPr>
        <w:t>*</w:t>
      </w:r>
      <w:r w:rsidRPr="003E0704">
        <w:rPr>
          <w:rFonts w:ascii="Arial" w:hAnsi="Arial" w:cs="Arial"/>
          <w:color w:val="000000"/>
          <w:szCs w:val="20"/>
        </w:rPr>
        <w:t xml:space="preserve">, oświadczamy, że dla potrzeb niniejszego zamówienia ustanawiamy pełnomocnika: …………………………………………………………………………… do reprezentacji w postępowaniu o udzielenie zamówienia / do reprezentacji w postępowaniu o udzielenie zamówienia i zawarcia umowy w sprawie niniejszego zamówienia*. </w:t>
      </w:r>
      <w:r w:rsidRPr="003E0704">
        <w:rPr>
          <w:rFonts w:ascii="Arial" w:hAnsi="Arial" w:cs="Arial"/>
          <w:color w:val="000000"/>
          <w:sz w:val="14"/>
          <w:szCs w:val="14"/>
        </w:rPr>
        <w:t>(</w:t>
      </w:r>
      <w:r w:rsidRPr="003E0704">
        <w:rPr>
          <w:rFonts w:ascii="Arial" w:hAnsi="Arial" w:cs="Arial"/>
          <w:i/>
          <w:iCs/>
          <w:color w:val="000000"/>
          <w:sz w:val="14"/>
          <w:szCs w:val="14"/>
        </w:rPr>
        <w:t>wypełniają i dokonują wyboru jedynie Wykonawcy wspólnie ubiegający się o udzielenie zamówienia, np. prowadzący działalność w formie spółki cywilnej lub konsorcjum)</w:t>
      </w:r>
    </w:p>
    <w:p w14:paraId="5B8CA314" w14:textId="77777777" w:rsidR="0047097E" w:rsidRPr="003E0704" w:rsidRDefault="0047097E" w:rsidP="00912A11">
      <w:pPr>
        <w:pStyle w:val="Akapitzlist"/>
        <w:autoSpaceDE w:val="0"/>
        <w:autoSpaceDN w:val="0"/>
        <w:adjustRightInd w:val="0"/>
        <w:spacing w:before="120"/>
        <w:ind w:left="360"/>
        <w:jc w:val="both"/>
        <w:rPr>
          <w:rFonts w:ascii="Arial" w:hAnsi="Arial" w:cs="Arial"/>
          <w:color w:val="000000"/>
          <w:sz w:val="14"/>
          <w:szCs w:val="14"/>
        </w:rPr>
      </w:pPr>
    </w:p>
    <w:p w14:paraId="3D590DEF" w14:textId="77777777" w:rsidR="0047097E" w:rsidRPr="003E0704" w:rsidRDefault="0047097E" w:rsidP="00912A11">
      <w:pPr>
        <w:pStyle w:val="Akapitzlist"/>
        <w:autoSpaceDE w:val="0"/>
        <w:autoSpaceDN w:val="0"/>
        <w:adjustRightInd w:val="0"/>
        <w:spacing w:before="120"/>
        <w:ind w:left="360"/>
        <w:jc w:val="both"/>
        <w:rPr>
          <w:rFonts w:ascii="Arial" w:hAnsi="Arial" w:cs="Arial"/>
          <w:color w:val="000000"/>
          <w:sz w:val="14"/>
          <w:szCs w:val="14"/>
        </w:rPr>
      </w:pPr>
    </w:p>
    <w:p w14:paraId="1C78513C" w14:textId="77777777" w:rsidR="0047097E" w:rsidRPr="003E0704" w:rsidRDefault="0047097E" w:rsidP="00AA402D">
      <w:pPr>
        <w:pStyle w:val="Akapitzlist"/>
        <w:numPr>
          <w:ilvl w:val="0"/>
          <w:numId w:val="51"/>
        </w:numPr>
        <w:autoSpaceDE w:val="0"/>
        <w:autoSpaceDN w:val="0"/>
        <w:adjustRightInd w:val="0"/>
        <w:ind w:left="284"/>
        <w:jc w:val="both"/>
        <w:rPr>
          <w:rFonts w:ascii="Arial" w:hAnsi="Arial" w:cs="Arial"/>
          <w:color w:val="000000"/>
          <w:szCs w:val="20"/>
        </w:rPr>
      </w:pPr>
      <w:r w:rsidRPr="003E0704">
        <w:rPr>
          <w:rFonts w:ascii="Arial" w:hAnsi="Arial" w:cs="Arial"/>
          <w:color w:val="000000"/>
          <w:szCs w:val="20"/>
        </w:rPr>
        <w:t xml:space="preserve">Rodzaj Wykonawcy: </w:t>
      </w:r>
      <w:r w:rsidRPr="003E0704">
        <w:rPr>
          <w:rFonts w:ascii="Arial" w:hAnsi="Arial" w:cs="Arial"/>
          <w:b/>
          <w:bCs/>
          <w:i/>
          <w:iCs/>
          <w:color w:val="000000"/>
          <w:szCs w:val="20"/>
        </w:rPr>
        <w:t>(należy postawić znak „x” we właściwym okienku)</w:t>
      </w:r>
      <w:r w:rsidRPr="003E0704">
        <w:rPr>
          <w:rFonts w:ascii="Arial" w:hAnsi="Arial" w:cs="Arial"/>
          <w:color w:val="000000"/>
          <w:szCs w:val="20"/>
        </w:rPr>
        <w:t xml:space="preserve">: </w:t>
      </w:r>
    </w:p>
    <w:p w14:paraId="4ED1223E" w14:textId="77777777" w:rsidR="0047097E" w:rsidRPr="003E0704" w:rsidRDefault="0047097E"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mikroprzedsiębiorstwo</w:t>
      </w:r>
    </w:p>
    <w:p w14:paraId="481B8E3F" w14:textId="77777777" w:rsidR="0047097E" w:rsidRPr="003E0704" w:rsidRDefault="0047097E"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małe przedsiębiorstwo </w:t>
      </w:r>
    </w:p>
    <w:p w14:paraId="642CEC0A" w14:textId="77777777" w:rsidR="0047097E" w:rsidRPr="003E0704" w:rsidRDefault="0047097E"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średnie przedsiębiorstwo</w:t>
      </w:r>
    </w:p>
    <w:p w14:paraId="2A681DB7" w14:textId="77777777" w:rsidR="0047097E" w:rsidRPr="003E0704" w:rsidRDefault="0047097E"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jednoosobowa działalność gospodarcza</w:t>
      </w:r>
    </w:p>
    <w:p w14:paraId="7748C666" w14:textId="77777777" w:rsidR="0047097E" w:rsidRPr="003E0704" w:rsidRDefault="0047097E"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osoba fizyczna nieprowadząca działalności gospodarczej</w:t>
      </w:r>
    </w:p>
    <w:p w14:paraId="3DF03DDA" w14:textId="77777777" w:rsidR="0047097E" w:rsidRPr="003E0704" w:rsidRDefault="0047097E"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inna</w:t>
      </w:r>
    </w:p>
    <w:p w14:paraId="4481A558" w14:textId="77777777" w:rsidR="0047097E" w:rsidRPr="003E0704" w:rsidRDefault="0047097E" w:rsidP="00912A11">
      <w:pPr>
        <w:pStyle w:val="Akapitzlist"/>
        <w:autoSpaceDE w:val="0"/>
        <w:autoSpaceDN w:val="0"/>
        <w:adjustRightInd w:val="0"/>
        <w:ind w:left="360"/>
        <w:jc w:val="both"/>
        <w:rPr>
          <w:rFonts w:ascii="Arial" w:hAnsi="Arial" w:cs="Arial"/>
          <w:i/>
          <w:iCs/>
          <w:color w:val="000000"/>
          <w:sz w:val="18"/>
          <w:szCs w:val="18"/>
        </w:rPr>
      </w:pPr>
      <w:r w:rsidRPr="003E0704">
        <w:rPr>
          <w:rFonts w:ascii="Arial" w:hAnsi="Arial" w:cs="Arial"/>
          <w:i/>
          <w:iCs/>
          <w:color w:val="000000"/>
          <w:sz w:val="18"/>
          <w:szCs w:val="18"/>
        </w:rPr>
        <w:t>Informacje te wymagane są wyłącznie do celów statystycznych.</w:t>
      </w:r>
    </w:p>
    <w:p w14:paraId="3CB0EFF2" w14:textId="77777777" w:rsidR="0047097E" w:rsidRPr="003E0704" w:rsidRDefault="0047097E" w:rsidP="00912A11">
      <w:pPr>
        <w:pStyle w:val="Akapitzlist"/>
        <w:autoSpaceDE w:val="0"/>
        <w:autoSpaceDN w:val="0"/>
        <w:adjustRightInd w:val="0"/>
        <w:ind w:left="360"/>
        <w:jc w:val="both"/>
        <w:rPr>
          <w:rFonts w:ascii="Arial" w:hAnsi="Arial" w:cs="Arial"/>
          <w:color w:val="000000"/>
          <w:szCs w:val="20"/>
        </w:rPr>
      </w:pPr>
    </w:p>
    <w:p w14:paraId="6AF1DB9F" w14:textId="77777777" w:rsidR="0047097E" w:rsidRPr="003E0704" w:rsidRDefault="0047097E"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Oświadczamy, że (</w:t>
      </w:r>
      <w:r w:rsidRPr="003E0704">
        <w:rPr>
          <w:rFonts w:ascii="Arial" w:hAnsi="Arial" w:cs="Arial"/>
          <w:i/>
          <w:iCs/>
          <w:color w:val="000000"/>
          <w:szCs w:val="20"/>
        </w:rPr>
        <w:t>zaznaczyć właściwe)</w:t>
      </w:r>
      <w:r w:rsidRPr="003E0704">
        <w:rPr>
          <w:rFonts w:ascii="Arial" w:hAnsi="Arial" w:cs="Arial"/>
          <w:color w:val="000000"/>
          <w:szCs w:val="20"/>
        </w:rPr>
        <w:t>:</w:t>
      </w:r>
    </w:p>
    <w:p w14:paraId="5B835241" w14:textId="77777777" w:rsidR="0047097E" w:rsidRPr="003E0704" w:rsidRDefault="0047097E" w:rsidP="00912A11">
      <w:pPr>
        <w:pStyle w:val="Akapitzlist"/>
        <w:autoSpaceDE w:val="0"/>
        <w:autoSpaceDN w:val="0"/>
        <w:adjustRightInd w:val="0"/>
        <w:spacing w:after="186"/>
        <w:ind w:left="360"/>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żadne z informacji zawartych w ofercie nie stanowią tajemnicy przedsiębiorstwa w rozumieniu przepisów o zwalczaniu nieuczciwej konkurencji, </w:t>
      </w:r>
    </w:p>
    <w:p w14:paraId="57F76C3E" w14:textId="77777777" w:rsidR="0047097E" w:rsidRPr="003E0704" w:rsidRDefault="0047097E" w:rsidP="00912A11">
      <w:pPr>
        <w:pStyle w:val="Akapitzlist"/>
        <w:autoSpaceDE w:val="0"/>
        <w:autoSpaceDN w:val="0"/>
        <w:adjustRightInd w:val="0"/>
        <w:spacing w:after="186"/>
        <w:ind w:left="360"/>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47097E" w:rsidRPr="003E0704" w14:paraId="6FADE010" w14:textId="77777777" w:rsidTr="004E63DF">
        <w:tc>
          <w:tcPr>
            <w:tcW w:w="769" w:type="dxa"/>
          </w:tcPr>
          <w:p w14:paraId="4A005E30" w14:textId="77777777" w:rsidR="0047097E" w:rsidRPr="003E0704" w:rsidRDefault="0047097E" w:rsidP="00912A11">
            <w:pPr>
              <w:pStyle w:val="Akapitzlist"/>
              <w:autoSpaceDE w:val="0"/>
              <w:autoSpaceDN w:val="0"/>
              <w:adjustRightInd w:val="0"/>
              <w:spacing w:after="0" w:line="276" w:lineRule="auto"/>
              <w:ind w:left="0"/>
              <w:jc w:val="center"/>
              <w:rPr>
                <w:rFonts w:ascii="Arial" w:hAnsi="Arial" w:cs="Arial"/>
                <w:b/>
                <w:bCs/>
                <w:color w:val="000000"/>
              </w:rPr>
            </w:pPr>
            <w:r w:rsidRPr="003E0704">
              <w:rPr>
                <w:rFonts w:ascii="Arial" w:hAnsi="Arial" w:cs="Arial"/>
                <w:b/>
                <w:bCs/>
                <w:color w:val="000000"/>
              </w:rPr>
              <w:t>Lp.</w:t>
            </w:r>
          </w:p>
        </w:tc>
        <w:tc>
          <w:tcPr>
            <w:tcW w:w="7890" w:type="dxa"/>
          </w:tcPr>
          <w:p w14:paraId="0B2A4536" w14:textId="77777777" w:rsidR="0047097E" w:rsidRPr="003E0704" w:rsidRDefault="0047097E" w:rsidP="00912A11">
            <w:pPr>
              <w:pStyle w:val="Akapitzlist"/>
              <w:autoSpaceDE w:val="0"/>
              <w:autoSpaceDN w:val="0"/>
              <w:adjustRightInd w:val="0"/>
              <w:spacing w:after="0" w:line="276" w:lineRule="auto"/>
              <w:ind w:left="0"/>
              <w:jc w:val="center"/>
              <w:rPr>
                <w:rFonts w:ascii="Arial" w:hAnsi="Arial" w:cs="Arial"/>
                <w:b/>
                <w:bCs/>
                <w:color w:val="000000"/>
              </w:rPr>
            </w:pPr>
            <w:r w:rsidRPr="003E0704">
              <w:rPr>
                <w:rFonts w:ascii="Arial" w:hAnsi="Arial" w:cs="Arial"/>
                <w:b/>
                <w:bCs/>
                <w:color w:val="000000"/>
              </w:rPr>
              <w:t>Oznaczenie dokumentu /  informacji (nazwa)</w:t>
            </w:r>
          </w:p>
        </w:tc>
      </w:tr>
      <w:tr w:rsidR="0047097E" w:rsidRPr="003E0704" w14:paraId="0F1CC2C4" w14:textId="77777777" w:rsidTr="004E63DF">
        <w:tc>
          <w:tcPr>
            <w:tcW w:w="769" w:type="dxa"/>
          </w:tcPr>
          <w:p w14:paraId="7C79AF88" w14:textId="77777777" w:rsidR="0047097E" w:rsidRPr="003E0704" w:rsidRDefault="0047097E" w:rsidP="00912A11">
            <w:pPr>
              <w:pStyle w:val="Akapitzlist"/>
              <w:autoSpaceDE w:val="0"/>
              <w:autoSpaceDN w:val="0"/>
              <w:adjustRightInd w:val="0"/>
              <w:spacing w:after="0" w:line="276" w:lineRule="auto"/>
              <w:ind w:left="0"/>
              <w:jc w:val="both"/>
              <w:rPr>
                <w:rFonts w:ascii="Arial" w:hAnsi="Arial" w:cs="Arial"/>
                <w:color w:val="000000"/>
              </w:rPr>
            </w:pPr>
          </w:p>
        </w:tc>
        <w:tc>
          <w:tcPr>
            <w:tcW w:w="7890" w:type="dxa"/>
          </w:tcPr>
          <w:p w14:paraId="634FFFFF" w14:textId="77777777" w:rsidR="0047097E" w:rsidRPr="003E0704" w:rsidRDefault="0047097E" w:rsidP="00912A11">
            <w:pPr>
              <w:pStyle w:val="Akapitzlist"/>
              <w:autoSpaceDE w:val="0"/>
              <w:autoSpaceDN w:val="0"/>
              <w:adjustRightInd w:val="0"/>
              <w:spacing w:after="0" w:line="276" w:lineRule="auto"/>
              <w:ind w:left="0"/>
              <w:jc w:val="both"/>
              <w:rPr>
                <w:rFonts w:ascii="Arial" w:hAnsi="Arial" w:cs="Arial"/>
                <w:color w:val="000000"/>
              </w:rPr>
            </w:pPr>
          </w:p>
        </w:tc>
      </w:tr>
      <w:tr w:rsidR="0047097E" w:rsidRPr="003E0704" w14:paraId="5451F659" w14:textId="77777777" w:rsidTr="004E63DF">
        <w:tc>
          <w:tcPr>
            <w:tcW w:w="769" w:type="dxa"/>
          </w:tcPr>
          <w:p w14:paraId="5D68869C" w14:textId="77777777" w:rsidR="0047097E" w:rsidRPr="003E0704" w:rsidRDefault="0047097E" w:rsidP="00912A11">
            <w:pPr>
              <w:pStyle w:val="Akapitzlist"/>
              <w:autoSpaceDE w:val="0"/>
              <w:autoSpaceDN w:val="0"/>
              <w:adjustRightInd w:val="0"/>
              <w:spacing w:after="0" w:line="276" w:lineRule="auto"/>
              <w:ind w:left="0"/>
              <w:jc w:val="both"/>
              <w:rPr>
                <w:rFonts w:ascii="Arial" w:hAnsi="Arial" w:cs="Arial"/>
                <w:color w:val="000000"/>
              </w:rPr>
            </w:pPr>
          </w:p>
        </w:tc>
        <w:tc>
          <w:tcPr>
            <w:tcW w:w="7890" w:type="dxa"/>
          </w:tcPr>
          <w:p w14:paraId="0E00EB5D" w14:textId="77777777" w:rsidR="0047097E" w:rsidRPr="003E0704" w:rsidRDefault="0047097E" w:rsidP="00912A11">
            <w:pPr>
              <w:pStyle w:val="Akapitzlist"/>
              <w:autoSpaceDE w:val="0"/>
              <w:autoSpaceDN w:val="0"/>
              <w:adjustRightInd w:val="0"/>
              <w:spacing w:after="0" w:line="276" w:lineRule="auto"/>
              <w:ind w:left="0"/>
              <w:jc w:val="both"/>
              <w:rPr>
                <w:rFonts w:ascii="Arial" w:hAnsi="Arial" w:cs="Arial"/>
                <w:color w:val="000000"/>
              </w:rPr>
            </w:pPr>
          </w:p>
        </w:tc>
      </w:tr>
    </w:tbl>
    <w:p w14:paraId="67648A93" w14:textId="77777777" w:rsidR="0047097E" w:rsidRPr="003E0704" w:rsidRDefault="0047097E"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szCs w:val="20"/>
        </w:rPr>
        <w:t xml:space="preserve">Oświadczam, że jesteśmy związani ofertą przez okres 30 dni od dnia terminu upływu składania ofert, zgodnie </w:t>
      </w:r>
      <w:r w:rsidRPr="003E0704">
        <w:rPr>
          <w:rFonts w:ascii="Arial" w:hAnsi="Arial" w:cs="Arial"/>
          <w:color w:val="000000"/>
          <w:szCs w:val="20"/>
        </w:rPr>
        <w:t>z terminem wskazanym w SWZ.</w:t>
      </w:r>
    </w:p>
    <w:p w14:paraId="172505DE" w14:textId="77777777" w:rsidR="0047097E" w:rsidRPr="003E0704" w:rsidRDefault="0047097E"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przedmiot zamówienia zostanie wykonany w terminie określonym w SWZ. </w:t>
      </w:r>
    </w:p>
    <w:p w14:paraId="025ECEAC" w14:textId="77777777" w:rsidR="0047097E" w:rsidRPr="003E0704" w:rsidRDefault="0047097E"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Oświadczamy, że akceptujemy warunki płatności określone przez Zamawiającego w specyfikacji </w:t>
      </w:r>
      <w:r w:rsidRPr="003E0704">
        <w:rPr>
          <w:rFonts w:ascii="Arial" w:hAnsi="Arial" w:cs="Arial"/>
          <w:szCs w:val="20"/>
        </w:rPr>
        <w:t>warunków zamówienia i projekcie umowy.</w:t>
      </w:r>
    </w:p>
    <w:p w14:paraId="0A2B58BB" w14:textId="77777777" w:rsidR="0047097E" w:rsidRPr="003E0704" w:rsidRDefault="0047097E"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 że w cenie oferty zostały uwzględnione wszystkie koszty wykonania zamówienia i zawarcia przyszłej umowy.</w:t>
      </w:r>
    </w:p>
    <w:p w14:paraId="3BF7B2E9" w14:textId="77777777" w:rsidR="0047097E" w:rsidRPr="003E0704" w:rsidRDefault="0047097E"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zapoznaliśmy się ze specyfikacją warunków zamówienia, akceptujemy jej warunki i nie zgłaszamy do niej żadnych zastrzeżeń. </w:t>
      </w:r>
    </w:p>
    <w:p w14:paraId="28976F3A" w14:textId="77777777" w:rsidR="0047097E" w:rsidRPr="003E0704" w:rsidRDefault="0047097E"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zapoznaliśmy się z projektem umowy, akceptujemy go i nie wnosimy do niego żadnych zastrzeżeń. </w:t>
      </w:r>
    </w:p>
    <w:p w14:paraId="5492BF6A" w14:textId="77777777" w:rsidR="0047097E" w:rsidRPr="003E0704" w:rsidRDefault="0047097E"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W przypadku wyboru oferty jako najkorzystniejszej w przedmiotowym postępowaniu o udzielenie zamówienia publicznego zobowiązuje się do zawarcia pisemnej umowy w brzmieniu zgodnym z projektem zawartym w specyfikacji warunków zamówienia, w siedzibie Zamawiającego, w terminie przez niego wyznaczonym.</w:t>
      </w:r>
    </w:p>
    <w:p w14:paraId="1CC619F4" w14:textId="77777777" w:rsidR="0047097E" w:rsidRPr="003E0704" w:rsidRDefault="0047097E" w:rsidP="00AA402D">
      <w:pPr>
        <w:pStyle w:val="Akapitzlist"/>
        <w:numPr>
          <w:ilvl w:val="0"/>
          <w:numId w:val="51"/>
        </w:numPr>
        <w:tabs>
          <w:tab w:val="left" w:pos="142"/>
        </w:tabs>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zdobyłem konieczne informacje do przygotowania oferty. </w:t>
      </w:r>
    </w:p>
    <w:p w14:paraId="76DE7450" w14:textId="77777777" w:rsidR="0047097E" w:rsidRPr="00610A71" w:rsidRDefault="0047097E" w:rsidP="00AA402D">
      <w:pPr>
        <w:pStyle w:val="Akapitzlist"/>
        <w:numPr>
          <w:ilvl w:val="0"/>
          <w:numId w:val="51"/>
        </w:numPr>
        <w:tabs>
          <w:tab w:val="left" w:pos="142"/>
        </w:tabs>
        <w:autoSpaceDE w:val="0"/>
        <w:autoSpaceDN w:val="0"/>
        <w:adjustRightInd w:val="0"/>
        <w:spacing w:after="186"/>
        <w:ind w:left="284"/>
        <w:jc w:val="both"/>
        <w:rPr>
          <w:rFonts w:ascii="Arial" w:hAnsi="Arial" w:cs="Arial"/>
          <w:color w:val="000000"/>
          <w:szCs w:val="20"/>
        </w:rPr>
      </w:pPr>
      <w:r w:rsidRPr="003E0704">
        <w:rPr>
          <w:rFonts w:ascii="Arial" w:hAnsi="Arial" w:cs="Arial"/>
          <w:bCs/>
          <w:color w:val="00000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F2116A0" w14:textId="77777777" w:rsidR="0047097E" w:rsidRDefault="0047097E" w:rsidP="00912A11">
      <w:pPr>
        <w:pStyle w:val="Akapitzlist"/>
        <w:tabs>
          <w:tab w:val="left" w:pos="142"/>
        </w:tabs>
        <w:autoSpaceDE w:val="0"/>
        <w:autoSpaceDN w:val="0"/>
        <w:adjustRightInd w:val="0"/>
        <w:spacing w:after="186"/>
        <w:ind w:left="284"/>
        <w:jc w:val="both"/>
        <w:rPr>
          <w:rFonts w:ascii="Arial" w:hAnsi="Arial" w:cs="Arial"/>
          <w:i/>
          <w:sz w:val="14"/>
          <w:szCs w:val="14"/>
        </w:rPr>
      </w:pPr>
      <w:r w:rsidRPr="003E0704">
        <w:rPr>
          <w:rFonts w:ascii="Arial" w:hAnsi="Arial" w:cs="Arial"/>
          <w:bCs/>
          <w:color w:val="000000"/>
          <w:sz w:val="14"/>
          <w:szCs w:val="14"/>
        </w:rPr>
        <w:t>*</w:t>
      </w:r>
      <w:r w:rsidRPr="003E0704">
        <w:rPr>
          <w:rFonts w:ascii="Arial" w:hAnsi="Arial" w:cs="Arial"/>
          <w:i/>
          <w:color w:val="000000"/>
          <w:sz w:val="14"/>
          <w:szCs w:val="14"/>
        </w:rPr>
        <w:t xml:space="preserve">W przypadku gdy Wykonawca </w:t>
      </w:r>
      <w:r w:rsidRPr="003E0704">
        <w:rPr>
          <w:rFonts w:ascii="Arial" w:hAnsi="Arial" w:cs="Arial"/>
          <w: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D2D590" w14:textId="77777777" w:rsidR="0047097E" w:rsidRPr="003E0704" w:rsidRDefault="0047097E" w:rsidP="00912A11">
      <w:pPr>
        <w:pStyle w:val="Akapitzlist"/>
        <w:tabs>
          <w:tab w:val="left" w:pos="142"/>
        </w:tabs>
        <w:autoSpaceDE w:val="0"/>
        <w:autoSpaceDN w:val="0"/>
        <w:adjustRightInd w:val="0"/>
        <w:spacing w:after="186"/>
        <w:ind w:left="284"/>
        <w:jc w:val="both"/>
        <w:rPr>
          <w:rFonts w:ascii="Arial" w:hAnsi="Arial" w:cs="Arial"/>
          <w:color w:val="000000"/>
          <w:szCs w:val="20"/>
        </w:rPr>
      </w:pPr>
    </w:p>
    <w:p w14:paraId="00000153" w14:textId="4B0209E3" w:rsidR="00680AA1" w:rsidRPr="003E0704" w:rsidRDefault="0054128B" w:rsidP="00912A11">
      <w:pPr>
        <w:pageBreakBefore/>
        <w:suppressAutoHyphens/>
        <w:jc w:val="right"/>
        <w:rPr>
          <w:b/>
          <w:color w:val="000000"/>
          <w:lang w:eastAsia="ar-SA"/>
        </w:rPr>
      </w:pPr>
      <w:r w:rsidRPr="003E0704">
        <w:rPr>
          <w:b/>
          <w:color w:val="000000"/>
          <w:lang w:eastAsia="ar-SA"/>
        </w:rPr>
        <w:lastRenderedPageBreak/>
        <w:t>Z</w:t>
      </w:r>
      <w:r w:rsidR="005728ED" w:rsidRPr="003E0704">
        <w:rPr>
          <w:b/>
          <w:color w:val="000000"/>
          <w:lang w:eastAsia="ar-SA"/>
        </w:rPr>
        <w:t>AŁĄCZNIK NR 2 do SWZ</w:t>
      </w:r>
    </w:p>
    <w:p w14:paraId="13BFD216" w14:textId="77777777" w:rsidR="00931633" w:rsidRPr="003E0704" w:rsidRDefault="00931633" w:rsidP="00912A11">
      <w:pPr>
        <w:suppressAutoHyphens/>
        <w:jc w:val="both"/>
        <w:rPr>
          <w:rFonts w:eastAsia="Times New Roman"/>
          <w:b/>
          <w:color w:val="FF0000"/>
          <w:u w:val="single"/>
        </w:rPr>
      </w:pPr>
    </w:p>
    <w:p w14:paraId="2A845678" w14:textId="77777777" w:rsidR="00F368C6" w:rsidRPr="003E0704" w:rsidRDefault="009030AD" w:rsidP="00912A11">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93311" w:rsidRPr="003E0704">
        <w:rPr>
          <w:rFonts w:eastAsia="Times New Roman"/>
          <w:b/>
          <w:color w:val="FF0000"/>
          <w:u w:val="single"/>
        </w:rPr>
        <w:t xml:space="preserve"> </w:t>
      </w:r>
    </w:p>
    <w:p w14:paraId="07FD2AD9" w14:textId="3FE415CE" w:rsidR="009030AD" w:rsidRPr="003E0704" w:rsidRDefault="00793311" w:rsidP="00912A11">
      <w:pPr>
        <w:suppressAutoHyphens/>
        <w:jc w:val="both"/>
        <w:rPr>
          <w:rFonts w:eastAsia="Times New Roman"/>
          <w:b/>
          <w:color w:val="FF0000"/>
          <w:u w:val="single"/>
        </w:rPr>
      </w:pPr>
      <w:r w:rsidRPr="003E0704">
        <w:rPr>
          <w:rFonts w:eastAsia="Times New Roman"/>
          <w:b/>
          <w:color w:val="FF0000"/>
          <w:u w:val="single"/>
        </w:rPr>
        <w:t xml:space="preserve">Oświadczenie składa się wraz z ofertą. </w:t>
      </w:r>
    </w:p>
    <w:p w14:paraId="2C2555C8" w14:textId="2F589A3F" w:rsidR="008C1041" w:rsidRPr="003E0704" w:rsidRDefault="008C1041" w:rsidP="00912A11">
      <w:pPr>
        <w:suppressAutoHyphens/>
        <w:jc w:val="both"/>
        <w:rPr>
          <w:rFonts w:eastAsia="Times New Roman"/>
          <w:b/>
          <w:color w:val="FF0000"/>
          <w:u w:val="single"/>
        </w:rPr>
      </w:pPr>
    </w:p>
    <w:p w14:paraId="6F054DDB" w14:textId="77777777" w:rsidR="00604A73" w:rsidRPr="003E0704" w:rsidRDefault="00604A73" w:rsidP="00912A11">
      <w:pPr>
        <w:widowControl w:val="0"/>
        <w:suppressAutoHyphens/>
        <w:autoSpaceDE w:val="0"/>
        <w:spacing w:before="120"/>
        <w:jc w:val="both"/>
        <w:rPr>
          <w:i/>
          <w:iCs/>
          <w:sz w:val="14"/>
          <w:szCs w:val="14"/>
          <w:vertAlign w:val="superscript"/>
        </w:rPr>
      </w:pPr>
      <w:r w:rsidRPr="003E0704">
        <w:rPr>
          <w:i/>
          <w:iCs/>
          <w:szCs w:val="20"/>
        </w:rPr>
        <w:t>Wykonawca / Wykonawcy składający wspólna ofertę</w:t>
      </w:r>
      <w:r w:rsidRPr="003E0704">
        <w:rPr>
          <w:i/>
          <w:iCs/>
          <w:sz w:val="14"/>
          <w:szCs w:val="14"/>
        </w:rPr>
        <w:t xml:space="preserve"> </w:t>
      </w:r>
      <w:r w:rsidRPr="003E0704">
        <w:rPr>
          <w:i/>
          <w:iCs/>
          <w:sz w:val="16"/>
          <w:szCs w:val="16"/>
          <w:vertAlign w:val="superscript"/>
        </w:rPr>
        <w:t>(niepotrzebne skreślić)</w:t>
      </w:r>
    </w:p>
    <w:p w14:paraId="1D5B60C0" w14:textId="77777777" w:rsidR="008C1041" w:rsidRPr="003E0704" w:rsidRDefault="008C1041" w:rsidP="00912A11">
      <w:pPr>
        <w:tabs>
          <w:tab w:val="left" w:pos="4544"/>
          <w:tab w:val="left" w:pos="5670"/>
        </w:tabs>
        <w:autoSpaceDN w:val="0"/>
        <w:jc w:val="both"/>
        <w:textAlignment w:val="baseline"/>
        <w:rPr>
          <w:rFonts w:eastAsia="Times New Roman"/>
        </w:rPr>
      </w:pPr>
      <w:r w:rsidRPr="003E0704">
        <w:rPr>
          <w:rFonts w:eastAsia="Times New Roman"/>
        </w:rPr>
        <w:t>...............................................................................................................................................</w:t>
      </w:r>
    </w:p>
    <w:p w14:paraId="559B6F07" w14:textId="77777777" w:rsidR="008C1041" w:rsidRPr="003E0704" w:rsidRDefault="008C1041" w:rsidP="00912A11">
      <w:pPr>
        <w:autoSpaceDN w:val="0"/>
        <w:textAlignment w:val="baseline"/>
        <w:rPr>
          <w:rFonts w:eastAsia="Times New Roman"/>
        </w:rPr>
      </w:pPr>
      <w:r w:rsidRPr="003E0704">
        <w:rPr>
          <w:rFonts w:eastAsia="Times New Roman"/>
        </w:rPr>
        <w:t>...............................................................................................................................................</w:t>
      </w:r>
    </w:p>
    <w:p w14:paraId="4626A33E" w14:textId="535165DA" w:rsidR="005728ED" w:rsidRPr="003E0704" w:rsidRDefault="005728ED" w:rsidP="00912A11">
      <w:pPr>
        <w:jc w:val="both"/>
      </w:pPr>
    </w:p>
    <w:tbl>
      <w:tblPr>
        <w:tblStyle w:val="Tabela-Siatka"/>
        <w:tblW w:w="9351" w:type="dxa"/>
        <w:tblLook w:val="04A0" w:firstRow="1" w:lastRow="0" w:firstColumn="1" w:lastColumn="0" w:noHBand="0" w:noVBand="1"/>
      </w:tblPr>
      <w:tblGrid>
        <w:gridCol w:w="9351"/>
      </w:tblGrid>
      <w:tr w:rsidR="00D52696" w:rsidRPr="003E0704" w14:paraId="5DB4A115" w14:textId="77777777" w:rsidTr="00D52696">
        <w:tc>
          <w:tcPr>
            <w:tcW w:w="9351" w:type="dxa"/>
            <w:shd w:val="clear" w:color="auto" w:fill="BFBFBF" w:themeFill="background1" w:themeFillShade="BF"/>
            <w:vAlign w:val="center"/>
          </w:tcPr>
          <w:p w14:paraId="2BBE9B7F" w14:textId="5BB28588" w:rsidR="00D52696" w:rsidRPr="003E0704" w:rsidRDefault="00D52696" w:rsidP="00912A11">
            <w:pPr>
              <w:spacing w:line="276" w:lineRule="auto"/>
              <w:jc w:val="center"/>
              <w:rPr>
                <w:rFonts w:ascii="Arial" w:hAnsi="Arial" w:cs="Arial"/>
                <w:b/>
                <w:bCs/>
                <w:sz w:val="22"/>
                <w:szCs w:val="22"/>
              </w:rPr>
            </w:pPr>
            <w:r w:rsidRPr="003E0704">
              <w:rPr>
                <w:rFonts w:ascii="Arial" w:hAnsi="Arial" w:cs="Arial"/>
                <w:b/>
                <w:bCs/>
                <w:sz w:val="22"/>
                <w:szCs w:val="22"/>
              </w:rPr>
              <w:t>OŚWIADCZENIE WYKONAWCY</w:t>
            </w:r>
          </w:p>
          <w:p w14:paraId="2927249F" w14:textId="024B34A2" w:rsidR="00FA426F" w:rsidRPr="003E0704" w:rsidRDefault="00D52696" w:rsidP="00912A11">
            <w:pPr>
              <w:spacing w:line="276" w:lineRule="auto"/>
              <w:jc w:val="center"/>
              <w:rPr>
                <w:rFonts w:ascii="Arial" w:hAnsi="Arial" w:cs="Arial"/>
                <w:b/>
                <w:bCs/>
                <w:sz w:val="22"/>
                <w:szCs w:val="22"/>
              </w:rPr>
            </w:pPr>
            <w:r w:rsidRPr="003E0704">
              <w:rPr>
                <w:rFonts w:ascii="Arial" w:hAnsi="Arial" w:cs="Arial"/>
                <w:b/>
                <w:bCs/>
                <w:sz w:val="22"/>
                <w:szCs w:val="22"/>
              </w:rPr>
              <w:t>O BRAKU PODSTAW DO WYKLUCZENIA Z UDZIAŁU W POSTĘPOWANIU</w:t>
            </w:r>
          </w:p>
        </w:tc>
      </w:tr>
    </w:tbl>
    <w:p w14:paraId="74BD3E59" w14:textId="3CCBC012" w:rsidR="005728ED" w:rsidRPr="003E0704" w:rsidRDefault="005728ED" w:rsidP="00912A11">
      <w:pPr>
        <w:jc w:val="both"/>
      </w:pPr>
    </w:p>
    <w:p w14:paraId="79CAF055" w14:textId="77777777" w:rsidR="006A6821" w:rsidRPr="003E0704" w:rsidRDefault="006A6821" w:rsidP="00912A11">
      <w:pPr>
        <w:jc w:val="center"/>
        <w:rPr>
          <w:b/>
          <w:bCs/>
        </w:rPr>
      </w:pPr>
      <w:r w:rsidRPr="003E0704">
        <w:rPr>
          <w:b/>
          <w:bCs/>
        </w:rPr>
        <w:t xml:space="preserve">składane na podstawie art. 125 ust. 1 ustawy z dnia 11 września 2019 r. </w:t>
      </w:r>
    </w:p>
    <w:p w14:paraId="7972E450" w14:textId="77777777" w:rsidR="006A6821" w:rsidRPr="003E0704" w:rsidRDefault="006A6821" w:rsidP="00912A11">
      <w:pPr>
        <w:jc w:val="center"/>
        <w:rPr>
          <w:b/>
          <w:bCs/>
        </w:rPr>
      </w:pPr>
      <w:r w:rsidRPr="003E0704">
        <w:rPr>
          <w:b/>
          <w:bCs/>
          <w:i/>
          <w:iCs/>
        </w:rPr>
        <w:t>Prawo zamówień publicznych</w:t>
      </w:r>
      <w:r w:rsidRPr="003E0704">
        <w:rPr>
          <w:b/>
          <w:bCs/>
        </w:rPr>
        <w:t xml:space="preserve"> </w:t>
      </w:r>
      <w:r w:rsidRPr="003E0704">
        <w:rPr>
          <w:b/>
          <w:bCs/>
          <w:u w:val="single"/>
        </w:rPr>
        <w:t>dotyczące przesłanek wykluczenia z postępowania</w:t>
      </w:r>
    </w:p>
    <w:p w14:paraId="47ADBF95" w14:textId="77777777" w:rsidR="006A6821" w:rsidRPr="003E0704" w:rsidRDefault="006A6821" w:rsidP="00912A11">
      <w:pPr>
        <w:jc w:val="both"/>
        <w:rPr>
          <w:szCs w:val="20"/>
        </w:rPr>
      </w:pPr>
    </w:p>
    <w:p w14:paraId="3DA250F0" w14:textId="28129A44" w:rsidR="006A6821" w:rsidRPr="003E0704" w:rsidRDefault="006A6821" w:rsidP="00912A11">
      <w:pPr>
        <w:suppressAutoHyphens/>
        <w:jc w:val="both"/>
      </w:pPr>
      <w:r w:rsidRPr="003E0704">
        <w:t xml:space="preserve">Na potrzeby postępowania o udzielenie zamówienia publicznego pn. </w:t>
      </w:r>
      <w:r w:rsidR="008C1041" w:rsidRPr="003E0704">
        <w:t>„</w:t>
      </w:r>
      <w:r w:rsidR="001F4EBF" w:rsidRPr="001F4EBF">
        <w:rPr>
          <w:b/>
          <w:szCs w:val="20"/>
        </w:rPr>
        <w:t>Budowa i przebudowa dróg gminnych w Nowym Dworze Gdańskim środki z Rządowego Funduszu Rozwoju Dróg</w:t>
      </w:r>
      <w:r w:rsidR="008C1041" w:rsidRPr="003E0704">
        <w:rPr>
          <w:b/>
          <w:bCs/>
          <w:iCs/>
        </w:rPr>
        <w:t>”</w:t>
      </w:r>
      <w:r w:rsidR="008C1041" w:rsidRPr="003E0704">
        <w:t xml:space="preserve"> </w:t>
      </w:r>
      <w:r w:rsidR="002E438C" w:rsidRPr="002822D9">
        <w:rPr>
          <w:b/>
          <w:bCs/>
        </w:rPr>
        <w:t xml:space="preserve">– </w:t>
      </w:r>
      <w:r w:rsidR="002822D9" w:rsidRPr="002822D9">
        <w:rPr>
          <w:b/>
          <w:bCs/>
        </w:rPr>
        <w:t>C</w:t>
      </w:r>
      <w:r w:rsidR="002E438C" w:rsidRPr="002822D9">
        <w:rPr>
          <w:b/>
          <w:bCs/>
        </w:rPr>
        <w:t xml:space="preserve">zęść ……….. </w:t>
      </w:r>
      <w:r w:rsidRPr="003E0704">
        <w:rPr>
          <w:iCs/>
        </w:rPr>
        <w:t xml:space="preserve">prowadzonego przez </w:t>
      </w:r>
      <w:r w:rsidRPr="003E0704">
        <w:rPr>
          <w:b/>
          <w:bCs/>
          <w:iCs/>
        </w:rPr>
        <w:t>Gminę Nowy Dwór Gdański</w:t>
      </w:r>
      <w:r w:rsidRPr="003E0704">
        <w:rPr>
          <w:iCs/>
        </w:rPr>
        <w:t>, oświadczam, że:</w:t>
      </w:r>
    </w:p>
    <w:p w14:paraId="321BD927" w14:textId="77777777" w:rsidR="004117A5" w:rsidRPr="003E0704" w:rsidRDefault="004117A5" w:rsidP="00912A11">
      <w:pPr>
        <w:jc w:val="both"/>
        <w:rPr>
          <w:szCs w:val="20"/>
        </w:rPr>
      </w:pPr>
    </w:p>
    <w:p w14:paraId="04149E31" w14:textId="59B377FB" w:rsidR="006A6821" w:rsidRPr="003E0704" w:rsidRDefault="006A6821" w:rsidP="00AA402D">
      <w:pPr>
        <w:numPr>
          <w:ilvl w:val="0"/>
          <w:numId w:val="36"/>
        </w:numPr>
        <w:ind w:left="426" w:hanging="426"/>
        <w:jc w:val="both"/>
        <w:rPr>
          <w:i/>
          <w:iCs/>
        </w:rPr>
      </w:pPr>
      <w:r w:rsidRPr="003E0704">
        <w:t>nie podlegam wykluczeniu z postępowania na podstawie art. 108 ust. 1 oraz art. 109 ust. 1 pkt 4, 5, 7</w:t>
      </w:r>
      <w:r w:rsidR="007D3CA4" w:rsidRPr="003E0704">
        <w:t>, 8 i 10</w:t>
      </w:r>
      <w:r w:rsidRPr="003E0704">
        <w:t xml:space="preserve"> ustawy </w:t>
      </w:r>
      <w:r w:rsidRPr="003E0704">
        <w:rPr>
          <w:i/>
          <w:iCs/>
        </w:rPr>
        <w:t xml:space="preserve">Prawo zamówień publicznych; </w:t>
      </w:r>
    </w:p>
    <w:p w14:paraId="260576C0" w14:textId="77777777" w:rsidR="006A6821" w:rsidRPr="003E0704" w:rsidRDefault="006A6821" w:rsidP="00912A11">
      <w:pPr>
        <w:ind w:left="426" w:hanging="426"/>
        <w:jc w:val="both"/>
        <w:rPr>
          <w:i/>
          <w:iCs/>
        </w:rPr>
      </w:pPr>
    </w:p>
    <w:p w14:paraId="3AA95906" w14:textId="77777777" w:rsidR="006A6821" w:rsidRPr="003E0704" w:rsidRDefault="006A6821" w:rsidP="00AA402D">
      <w:pPr>
        <w:numPr>
          <w:ilvl w:val="0"/>
          <w:numId w:val="36"/>
        </w:numPr>
        <w:ind w:left="426" w:hanging="426"/>
        <w:jc w:val="both"/>
        <w:rPr>
          <w:i/>
          <w:iCs/>
        </w:rPr>
      </w:pPr>
      <w:r w:rsidRPr="003E0704">
        <w:t>zachodzą w stosunku do mnie podstawy wykluczenia z postępowania na podstawie art. …………. *</w:t>
      </w:r>
      <w:r w:rsidRPr="003E0704">
        <w:rPr>
          <w:vertAlign w:val="superscript"/>
        </w:rPr>
        <w:t>)</w:t>
      </w:r>
      <w:r w:rsidRPr="003E0704">
        <w:t xml:space="preserve"> ustawy </w:t>
      </w:r>
      <w:r w:rsidRPr="003E0704">
        <w:rPr>
          <w:i/>
          <w:iCs/>
        </w:rPr>
        <w:t>Prawo zamówień publicznych</w:t>
      </w:r>
      <w:r w:rsidRPr="003E0704">
        <w:t xml:space="preserve"> </w:t>
      </w:r>
      <w:r w:rsidRPr="003E0704">
        <w:rPr>
          <w:i/>
          <w:szCs w:val="20"/>
        </w:rPr>
        <w:t>(podać mającą zastosowanie podstawę wykluczenia spośród wymienionych w art. 108 ust. 1 oraz art. 109 ust. 1 ustawy Prawo zamówień publicznych).</w:t>
      </w:r>
      <w:r w:rsidRPr="003E0704">
        <w:rPr>
          <w:szCs w:val="20"/>
        </w:rPr>
        <w:t xml:space="preserve"> </w:t>
      </w:r>
      <w:r w:rsidRPr="003E0704">
        <w:t xml:space="preserve">W związku z powyższym, na mocy </w:t>
      </w:r>
      <w:bookmarkStart w:id="43" w:name="_Hlk63339526"/>
      <w:r w:rsidRPr="003E0704">
        <w:t>art. 110 ust. 2 ustawy</w:t>
      </w:r>
      <w:bookmarkEnd w:id="43"/>
      <w:r w:rsidRPr="003E0704">
        <w:t xml:space="preserve"> </w:t>
      </w:r>
      <w:r w:rsidRPr="003E0704">
        <w:rPr>
          <w:i/>
          <w:iCs/>
        </w:rPr>
        <w:t>Prawo zamówień publicznych</w:t>
      </w:r>
      <w:r w:rsidRPr="003E0704">
        <w:t xml:space="preserve">, zostały podjęte przeze mnie następujące czynności </w:t>
      </w:r>
      <w:r w:rsidRPr="003E0704">
        <w:rPr>
          <w:i/>
          <w:iCs/>
          <w:szCs w:val="20"/>
        </w:rPr>
        <w:t>(należy udowodnić zamawiającemu spełnienie łącznie wszystkich przesłanek wskazanych w art. 110 ust. 2 pkt 1 - 3 ustawy)</w:t>
      </w:r>
      <w:r w:rsidRPr="003E0704">
        <w:t>:</w:t>
      </w:r>
    </w:p>
    <w:p w14:paraId="0DC91AA4" w14:textId="7E37A422" w:rsidR="006A6821" w:rsidRPr="003E0704" w:rsidRDefault="006A6821" w:rsidP="00912A11">
      <w:pPr>
        <w:ind w:left="426"/>
        <w:jc w:val="both"/>
      </w:pPr>
      <w:r w:rsidRPr="003E0704">
        <w:t>………………………………………………………………………………………..………….……………</w:t>
      </w:r>
    </w:p>
    <w:p w14:paraId="770FC8C9" w14:textId="77777777" w:rsidR="006A6821" w:rsidRPr="003E0704" w:rsidRDefault="006A6821" w:rsidP="00912A11">
      <w:pPr>
        <w:ind w:left="426" w:hanging="426"/>
        <w:jc w:val="both"/>
        <w:rPr>
          <w:b/>
          <w:szCs w:val="20"/>
          <w:highlight w:val="white"/>
        </w:rPr>
      </w:pPr>
    </w:p>
    <w:p w14:paraId="3B6E5567" w14:textId="32DA9334" w:rsidR="00DE1751" w:rsidRPr="003E0704" w:rsidRDefault="00DE1751" w:rsidP="00AA402D">
      <w:pPr>
        <w:numPr>
          <w:ilvl w:val="0"/>
          <w:numId w:val="36"/>
        </w:numPr>
        <w:ind w:left="426" w:hanging="426"/>
        <w:jc w:val="both"/>
      </w:pPr>
      <w:r w:rsidRPr="003E0704">
        <w:t xml:space="preserve">nie podlegam wykluczeniu z postępowania na podstawie art. 7 ust. 1  ustawy z dnia 13 kwietnia 2022 r. o szczególnych rozwiązaniach w zakresie przeciwdziałania wspieraniu </w:t>
      </w:r>
      <w:r w:rsidR="00876B6A" w:rsidRPr="00133DFA">
        <w:rPr>
          <w:rFonts w:ascii="Tahoma" w:eastAsia="Calibri" w:hAnsi="Tahoma" w:cs="Tahoma"/>
          <w:szCs w:val="20"/>
          <w:lang w:eastAsia="en-US"/>
        </w:rPr>
        <w:t>w zakresie przeciwdziałania wspieraniu agresji na Ukrainę oraz służących ochronie bezpieczeństwa narodowego</w:t>
      </w:r>
      <w:r w:rsidR="00876B6A">
        <w:rPr>
          <w:rFonts w:ascii="Tahoma" w:eastAsia="Calibri" w:hAnsi="Tahoma" w:cs="Tahoma"/>
          <w:szCs w:val="20"/>
          <w:lang w:eastAsia="en-US"/>
        </w:rPr>
        <w:t>.</w:t>
      </w:r>
    </w:p>
    <w:p w14:paraId="68EBDC46" w14:textId="77777777" w:rsidR="00DE1751" w:rsidRPr="003E0704" w:rsidRDefault="00DE1751" w:rsidP="00912A11">
      <w:pPr>
        <w:suppressAutoHyphens/>
        <w:ind w:left="426"/>
        <w:jc w:val="both"/>
      </w:pPr>
    </w:p>
    <w:p w14:paraId="3396C49A" w14:textId="62977EE4" w:rsidR="006A6821" w:rsidRPr="003E0704" w:rsidRDefault="006A6821" w:rsidP="00AA402D">
      <w:pPr>
        <w:numPr>
          <w:ilvl w:val="0"/>
          <w:numId w:val="36"/>
        </w:numPr>
        <w:suppressAutoHyphens/>
        <w:ind w:left="426" w:hanging="426"/>
        <w:jc w:val="both"/>
      </w:pPr>
      <w:r w:rsidRPr="003E0704">
        <w:rPr>
          <w:highlight w:val="white"/>
        </w:rPr>
        <w:t>wszystkie informacje podane w powyższych oświadczeniach są aktualne i zgodne z prawdą oraz zostały przedstawione z pełną świadomością konsekwencji wprowadzenia Zamawiającego w błąd przy przedstawianiu informacji.</w:t>
      </w:r>
    </w:p>
    <w:p w14:paraId="412542F9" w14:textId="0AFD07FE" w:rsidR="00894F6E" w:rsidRPr="003E0704" w:rsidRDefault="00894F6E" w:rsidP="00912A11">
      <w:pPr>
        <w:jc w:val="both"/>
      </w:pPr>
    </w:p>
    <w:p w14:paraId="00DA7BAD" w14:textId="77777777" w:rsidR="00BA3E24" w:rsidRPr="003E0704" w:rsidRDefault="00BA3E24" w:rsidP="00912A11">
      <w:pPr>
        <w:widowControl w:val="0"/>
        <w:jc w:val="center"/>
        <w:rPr>
          <w:rFonts w:eastAsia="Times New Roman"/>
          <w:b/>
        </w:rPr>
      </w:pPr>
    </w:p>
    <w:p w14:paraId="1F432049" w14:textId="4778D043" w:rsidR="009030AD" w:rsidRPr="003E0704" w:rsidRDefault="009030AD" w:rsidP="00912A11">
      <w:pPr>
        <w:widowControl w:val="0"/>
        <w:jc w:val="center"/>
        <w:rPr>
          <w:rFonts w:eastAsia="Times New Roman"/>
          <w:b/>
        </w:rPr>
      </w:pPr>
      <w:r w:rsidRPr="003E0704">
        <w:rPr>
          <w:rFonts w:eastAsia="Times New Roman"/>
          <w:b/>
        </w:rPr>
        <w:t>BEZPŁATNE  I  OGÓLNODOSTĘPNE  BAZY  DANYCH</w:t>
      </w:r>
    </w:p>
    <w:p w14:paraId="6D3A61F7" w14:textId="77777777" w:rsidR="009030AD" w:rsidRPr="003E0704" w:rsidRDefault="009030AD" w:rsidP="00912A11">
      <w:pPr>
        <w:widowControl w:val="0"/>
        <w:jc w:val="both"/>
        <w:rPr>
          <w:rFonts w:eastAsia="Times New Roman"/>
          <w:b/>
        </w:rPr>
      </w:pPr>
      <w:r w:rsidRPr="003E0704">
        <w:rPr>
          <w:rFonts w:eastAsia="Times New Roman"/>
          <w:bCs/>
        </w:rPr>
        <w:t xml:space="preserve">Stosowanie do art. 274 ust. 4 ustawy </w:t>
      </w:r>
      <w:r w:rsidRPr="003E0704">
        <w:rPr>
          <w:rFonts w:eastAsia="Times New Roman"/>
          <w:bCs/>
          <w:i/>
          <w:iCs/>
        </w:rPr>
        <w:t>Prawo zamówień publicznych</w:t>
      </w:r>
      <w:r w:rsidRPr="003E0704">
        <w:rPr>
          <w:rFonts w:eastAsia="Times New Roman"/>
          <w:b/>
        </w:rPr>
        <w:t xml:space="preserve"> </w:t>
      </w:r>
      <w:r w:rsidRPr="003E0704">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73CD2B93" w14:textId="77777777" w:rsidR="009030AD" w:rsidRPr="003E0704" w:rsidRDefault="009030AD" w:rsidP="00912A11">
      <w:pPr>
        <w:widowControl w:val="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3E0704" w14:paraId="5D81A221" w14:textId="77777777" w:rsidTr="00B80A7A">
        <w:tc>
          <w:tcPr>
            <w:tcW w:w="4077" w:type="dxa"/>
            <w:shd w:val="clear" w:color="auto" w:fill="auto"/>
          </w:tcPr>
          <w:p w14:paraId="210DA782" w14:textId="77777777" w:rsidR="009030AD" w:rsidRPr="003E0704" w:rsidRDefault="009030AD" w:rsidP="00912A11">
            <w:pPr>
              <w:widowControl w:val="0"/>
              <w:jc w:val="center"/>
              <w:rPr>
                <w:rFonts w:eastAsia="Times New Roman"/>
                <w:b/>
                <w:bCs/>
              </w:rPr>
            </w:pPr>
            <w:r w:rsidRPr="003E0704">
              <w:rPr>
                <w:rFonts w:eastAsia="Times New Roman"/>
                <w:b/>
                <w:bCs/>
              </w:rPr>
              <w:t>Podmiotowy środek dowodowy</w:t>
            </w:r>
          </w:p>
        </w:tc>
        <w:tc>
          <w:tcPr>
            <w:tcW w:w="5701" w:type="dxa"/>
            <w:shd w:val="clear" w:color="auto" w:fill="auto"/>
          </w:tcPr>
          <w:p w14:paraId="23DFD881" w14:textId="77777777" w:rsidR="009030AD" w:rsidRPr="003E0704" w:rsidRDefault="009030AD" w:rsidP="00912A11">
            <w:pPr>
              <w:widowControl w:val="0"/>
              <w:jc w:val="center"/>
              <w:rPr>
                <w:rFonts w:eastAsia="Times New Roman"/>
                <w:b/>
                <w:bCs/>
              </w:rPr>
            </w:pPr>
            <w:r w:rsidRPr="003E0704">
              <w:rPr>
                <w:rFonts w:eastAsia="Times New Roman"/>
                <w:b/>
                <w:bCs/>
              </w:rPr>
              <w:t>Adres internetowy bazy danych (URL)</w:t>
            </w:r>
          </w:p>
        </w:tc>
      </w:tr>
      <w:tr w:rsidR="009030AD" w:rsidRPr="003E0704" w14:paraId="66C9885A" w14:textId="77777777" w:rsidTr="00B80A7A">
        <w:tc>
          <w:tcPr>
            <w:tcW w:w="4077" w:type="dxa"/>
            <w:shd w:val="clear" w:color="auto" w:fill="auto"/>
          </w:tcPr>
          <w:p w14:paraId="5135C0F3" w14:textId="77777777" w:rsidR="009030AD" w:rsidRPr="003E0704" w:rsidRDefault="009030AD" w:rsidP="00912A11">
            <w:pPr>
              <w:widowControl w:val="0"/>
              <w:jc w:val="both"/>
              <w:rPr>
                <w:rFonts w:eastAsia="Times New Roman"/>
              </w:rPr>
            </w:pPr>
          </w:p>
          <w:p w14:paraId="163818E0" w14:textId="77777777" w:rsidR="009030AD" w:rsidRPr="003E0704" w:rsidRDefault="009030AD" w:rsidP="00912A11">
            <w:pPr>
              <w:widowControl w:val="0"/>
              <w:jc w:val="both"/>
              <w:rPr>
                <w:rFonts w:eastAsia="Times New Roman"/>
              </w:rPr>
            </w:pPr>
          </w:p>
          <w:p w14:paraId="011F00C0" w14:textId="77777777" w:rsidR="009030AD" w:rsidRPr="003E0704" w:rsidRDefault="009030AD" w:rsidP="00912A11">
            <w:pPr>
              <w:widowControl w:val="0"/>
              <w:jc w:val="both"/>
              <w:rPr>
                <w:rFonts w:eastAsia="Times New Roman"/>
              </w:rPr>
            </w:pPr>
          </w:p>
        </w:tc>
        <w:tc>
          <w:tcPr>
            <w:tcW w:w="5701" w:type="dxa"/>
            <w:shd w:val="clear" w:color="auto" w:fill="auto"/>
          </w:tcPr>
          <w:p w14:paraId="1D6C8225" w14:textId="77777777" w:rsidR="009030AD" w:rsidRPr="003E0704" w:rsidRDefault="009030AD" w:rsidP="00912A11">
            <w:pPr>
              <w:widowControl w:val="0"/>
              <w:jc w:val="both"/>
              <w:rPr>
                <w:rFonts w:eastAsia="Times New Roman"/>
              </w:rPr>
            </w:pPr>
          </w:p>
        </w:tc>
      </w:tr>
    </w:tbl>
    <w:p w14:paraId="13C51681" w14:textId="77777777" w:rsidR="00894F6E" w:rsidRPr="003E0704" w:rsidRDefault="00894F6E" w:rsidP="00912A11">
      <w:pPr>
        <w:jc w:val="both"/>
        <w:rPr>
          <w:sz w:val="12"/>
          <w:szCs w:val="12"/>
        </w:rPr>
      </w:pPr>
    </w:p>
    <w:p w14:paraId="4FFFF933" w14:textId="554EAC9A" w:rsidR="00894F6E" w:rsidRPr="003E0704" w:rsidRDefault="00894F6E" w:rsidP="00912A11">
      <w:pPr>
        <w:pageBreakBefore/>
        <w:suppressAutoHyphens/>
        <w:jc w:val="right"/>
        <w:rPr>
          <w:b/>
          <w:color w:val="000000"/>
          <w:lang w:eastAsia="ar-SA"/>
        </w:rPr>
      </w:pPr>
      <w:r w:rsidRPr="003E0704">
        <w:rPr>
          <w:b/>
          <w:color w:val="000000"/>
          <w:lang w:eastAsia="ar-SA"/>
        </w:rPr>
        <w:lastRenderedPageBreak/>
        <w:t>ZAŁĄCZNIK NR 3 do SWZ</w:t>
      </w:r>
    </w:p>
    <w:p w14:paraId="1FAA5888" w14:textId="77777777" w:rsidR="00931633" w:rsidRPr="003E0704" w:rsidRDefault="00931633" w:rsidP="00912A11">
      <w:pPr>
        <w:suppressAutoHyphens/>
        <w:jc w:val="both"/>
        <w:rPr>
          <w:rFonts w:eastAsia="Times New Roman"/>
          <w:b/>
          <w:color w:val="FF0000"/>
          <w:u w:val="single"/>
        </w:rPr>
      </w:pPr>
    </w:p>
    <w:p w14:paraId="465A71C2" w14:textId="77777777" w:rsidR="00F368C6" w:rsidRPr="003E0704" w:rsidRDefault="009030AD" w:rsidP="00912A11">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AF384C" w:rsidRPr="003E0704">
        <w:rPr>
          <w:rFonts w:eastAsia="Times New Roman"/>
          <w:b/>
          <w:color w:val="FF0000"/>
          <w:u w:val="single"/>
        </w:rPr>
        <w:t xml:space="preserve"> </w:t>
      </w:r>
    </w:p>
    <w:p w14:paraId="6AB1A488" w14:textId="31F6063F" w:rsidR="009030AD" w:rsidRPr="003E0704" w:rsidRDefault="00AF384C" w:rsidP="00912A11">
      <w:pPr>
        <w:suppressAutoHyphens/>
        <w:jc w:val="both"/>
        <w:rPr>
          <w:b/>
          <w:color w:val="000000"/>
          <w:lang w:eastAsia="ar-SA"/>
        </w:rPr>
      </w:pPr>
      <w:r w:rsidRPr="003E0704">
        <w:rPr>
          <w:rFonts w:eastAsia="Times New Roman"/>
          <w:b/>
          <w:color w:val="FF0000"/>
          <w:u w:val="single"/>
        </w:rPr>
        <w:t xml:space="preserve">Oświadczenie składa się wraz z ofertą. </w:t>
      </w:r>
    </w:p>
    <w:p w14:paraId="2A0803ED" w14:textId="78801F6E" w:rsidR="00894F6E" w:rsidRPr="003E0704" w:rsidRDefault="00894F6E" w:rsidP="00912A11">
      <w:pPr>
        <w:jc w:val="both"/>
      </w:pPr>
    </w:p>
    <w:p w14:paraId="37548902" w14:textId="77777777" w:rsidR="008F7B61" w:rsidRPr="003E0704" w:rsidRDefault="008F7B61" w:rsidP="00912A11">
      <w:pPr>
        <w:widowControl w:val="0"/>
        <w:suppressAutoHyphens/>
        <w:autoSpaceDE w:val="0"/>
        <w:spacing w:before="120"/>
        <w:jc w:val="both"/>
        <w:rPr>
          <w:i/>
          <w:iCs/>
          <w:sz w:val="14"/>
          <w:szCs w:val="14"/>
          <w:vertAlign w:val="superscript"/>
        </w:rPr>
      </w:pPr>
      <w:r w:rsidRPr="003E0704">
        <w:rPr>
          <w:i/>
          <w:iCs/>
          <w:szCs w:val="20"/>
        </w:rPr>
        <w:t>Wykonawca / Wykonawcy składający wspólna ofertę</w:t>
      </w:r>
      <w:r w:rsidRPr="003E0704">
        <w:rPr>
          <w:i/>
          <w:iCs/>
          <w:sz w:val="14"/>
          <w:szCs w:val="14"/>
        </w:rPr>
        <w:t xml:space="preserve"> </w:t>
      </w:r>
      <w:r w:rsidRPr="003E0704">
        <w:rPr>
          <w:i/>
          <w:iCs/>
          <w:sz w:val="16"/>
          <w:szCs w:val="16"/>
          <w:vertAlign w:val="superscript"/>
        </w:rPr>
        <w:t>(niepotrzebne skreślić)</w:t>
      </w:r>
    </w:p>
    <w:p w14:paraId="0EC52BF2" w14:textId="77777777" w:rsidR="008C1041" w:rsidRPr="003E0704" w:rsidRDefault="008C1041" w:rsidP="00912A11">
      <w:pPr>
        <w:tabs>
          <w:tab w:val="left" w:pos="4544"/>
          <w:tab w:val="left" w:pos="5670"/>
        </w:tabs>
        <w:autoSpaceDN w:val="0"/>
        <w:jc w:val="both"/>
        <w:textAlignment w:val="baseline"/>
        <w:rPr>
          <w:rFonts w:eastAsia="Times New Roman"/>
        </w:rPr>
      </w:pPr>
      <w:r w:rsidRPr="003E0704">
        <w:rPr>
          <w:rFonts w:eastAsia="Times New Roman"/>
        </w:rPr>
        <w:t>...............................................................................................................................................</w:t>
      </w:r>
    </w:p>
    <w:p w14:paraId="3D339DE2" w14:textId="77777777" w:rsidR="008C1041" w:rsidRPr="003E0704" w:rsidRDefault="008C1041" w:rsidP="00912A11">
      <w:pPr>
        <w:autoSpaceDN w:val="0"/>
        <w:textAlignment w:val="baseline"/>
        <w:rPr>
          <w:rFonts w:eastAsia="Times New Roman"/>
        </w:rPr>
      </w:pPr>
      <w:r w:rsidRPr="003E0704">
        <w:rPr>
          <w:rFonts w:eastAsia="Times New Roman"/>
        </w:rPr>
        <w:t>...............................................................................................................................................</w:t>
      </w:r>
    </w:p>
    <w:p w14:paraId="6642C3CF" w14:textId="77777777" w:rsidR="008C1041" w:rsidRPr="003E0704" w:rsidRDefault="008C1041" w:rsidP="00912A11">
      <w:pPr>
        <w:jc w:val="both"/>
      </w:pPr>
    </w:p>
    <w:tbl>
      <w:tblPr>
        <w:tblStyle w:val="Tabela-Siatka"/>
        <w:tblW w:w="9209" w:type="dxa"/>
        <w:tblLook w:val="04A0" w:firstRow="1" w:lastRow="0" w:firstColumn="1" w:lastColumn="0" w:noHBand="0" w:noVBand="1"/>
      </w:tblPr>
      <w:tblGrid>
        <w:gridCol w:w="9209"/>
      </w:tblGrid>
      <w:tr w:rsidR="00D52696" w:rsidRPr="003E0704" w14:paraId="2F0C2CC0" w14:textId="77777777" w:rsidTr="00D52696">
        <w:tc>
          <w:tcPr>
            <w:tcW w:w="9209" w:type="dxa"/>
            <w:shd w:val="clear" w:color="auto" w:fill="BFBFBF" w:themeFill="background1" w:themeFillShade="BF"/>
            <w:vAlign w:val="center"/>
          </w:tcPr>
          <w:p w14:paraId="184283DD" w14:textId="76A29E7E" w:rsidR="00D52696" w:rsidRPr="003E0704" w:rsidRDefault="00D52696" w:rsidP="00912A11">
            <w:pPr>
              <w:spacing w:line="276" w:lineRule="auto"/>
              <w:jc w:val="center"/>
              <w:rPr>
                <w:rFonts w:ascii="Arial" w:hAnsi="Arial" w:cs="Arial"/>
                <w:b/>
                <w:bCs/>
                <w:sz w:val="22"/>
                <w:szCs w:val="22"/>
              </w:rPr>
            </w:pPr>
            <w:r w:rsidRPr="003E0704">
              <w:rPr>
                <w:rFonts w:ascii="Arial" w:hAnsi="Arial" w:cs="Arial"/>
                <w:b/>
                <w:bCs/>
                <w:sz w:val="22"/>
                <w:szCs w:val="22"/>
              </w:rPr>
              <w:t>OŚWIADCZENIE WYKONAWCY</w:t>
            </w:r>
          </w:p>
          <w:p w14:paraId="4AC97EA4" w14:textId="2F49F57C" w:rsidR="00D52696" w:rsidRPr="003E0704" w:rsidRDefault="00D52696" w:rsidP="00912A11">
            <w:pPr>
              <w:spacing w:line="276" w:lineRule="auto"/>
              <w:jc w:val="center"/>
              <w:rPr>
                <w:rFonts w:ascii="Arial" w:hAnsi="Arial" w:cs="Arial"/>
              </w:rPr>
            </w:pPr>
            <w:r w:rsidRPr="003E0704">
              <w:rPr>
                <w:rFonts w:ascii="Arial" w:hAnsi="Arial" w:cs="Arial"/>
                <w:b/>
                <w:bCs/>
                <w:sz w:val="22"/>
                <w:szCs w:val="22"/>
              </w:rPr>
              <w:t>O SPEŁNIENIU  WARUNKÓW UDZIAŁU W POSTĘPOWANIU</w:t>
            </w:r>
          </w:p>
        </w:tc>
      </w:tr>
    </w:tbl>
    <w:p w14:paraId="011D8D0F" w14:textId="77777777" w:rsidR="00894F6E" w:rsidRPr="003E0704" w:rsidRDefault="00894F6E" w:rsidP="00912A11">
      <w:pPr>
        <w:jc w:val="both"/>
      </w:pPr>
    </w:p>
    <w:p w14:paraId="52115418" w14:textId="77777777" w:rsidR="00753E8E" w:rsidRPr="003E0704" w:rsidRDefault="00753E8E" w:rsidP="00912A11">
      <w:pPr>
        <w:jc w:val="center"/>
        <w:rPr>
          <w:b/>
          <w:bCs/>
        </w:rPr>
      </w:pPr>
      <w:r w:rsidRPr="003E0704">
        <w:rPr>
          <w:b/>
          <w:bCs/>
        </w:rPr>
        <w:t xml:space="preserve">składane na podstawie art. 125 ust. 1 ustawy z dnia 11 września 2019 r. </w:t>
      </w:r>
    </w:p>
    <w:p w14:paraId="7DD40CCF" w14:textId="77777777" w:rsidR="00753E8E" w:rsidRPr="003E0704" w:rsidRDefault="00753E8E" w:rsidP="00912A11">
      <w:pPr>
        <w:jc w:val="center"/>
        <w:rPr>
          <w:b/>
          <w:bCs/>
          <w:u w:val="single"/>
        </w:rPr>
      </w:pPr>
      <w:r w:rsidRPr="003E0704">
        <w:rPr>
          <w:b/>
          <w:bCs/>
          <w:i/>
          <w:iCs/>
        </w:rPr>
        <w:t>Prawo zamówień publicznych</w:t>
      </w:r>
      <w:r w:rsidRPr="003E0704">
        <w:rPr>
          <w:b/>
          <w:bCs/>
        </w:rPr>
        <w:t xml:space="preserve"> </w:t>
      </w:r>
      <w:r w:rsidRPr="003E0704">
        <w:rPr>
          <w:b/>
          <w:bCs/>
          <w:u w:val="single"/>
        </w:rPr>
        <w:t xml:space="preserve">dotyczące spełniania warunków udziału </w:t>
      </w:r>
    </w:p>
    <w:p w14:paraId="4AFC5736" w14:textId="77777777" w:rsidR="00753E8E" w:rsidRPr="003E0704" w:rsidRDefault="00753E8E" w:rsidP="00912A11">
      <w:pPr>
        <w:jc w:val="center"/>
        <w:rPr>
          <w:b/>
          <w:bCs/>
        </w:rPr>
      </w:pPr>
      <w:r w:rsidRPr="003E0704">
        <w:rPr>
          <w:b/>
          <w:bCs/>
          <w:u w:val="single"/>
        </w:rPr>
        <w:t>w postępowaniu</w:t>
      </w:r>
    </w:p>
    <w:p w14:paraId="4DAA8FC1" w14:textId="77777777" w:rsidR="00753E8E" w:rsidRPr="003E0704" w:rsidRDefault="00753E8E" w:rsidP="00912A11">
      <w:pPr>
        <w:jc w:val="both"/>
        <w:rPr>
          <w:szCs w:val="20"/>
        </w:rPr>
      </w:pPr>
    </w:p>
    <w:p w14:paraId="2359B07D" w14:textId="77777777" w:rsidR="00753E8E" w:rsidRPr="003E0704" w:rsidRDefault="00753E8E" w:rsidP="00912A11">
      <w:pPr>
        <w:widowControl w:val="0"/>
        <w:rPr>
          <w:szCs w:val="20"/>
        </w:rPr>
      </w:pPr>
    </w:p>
    <w:p w14:paraId="42D468ED" w14:textId="3846330C" w:rsidR="00753E8E" w:rsidRPr="003E0704" w:rsidRDefault="00753E8E" w:rsidP="00912A11">
      <w:pPr>
        <w:widowControl w:val="0"/>
        <w:jc w:val="both"/>
        <w:rPr>
          <w:iCs/>
        </w:rPr>
      </w:pPr>
      <w:r w:rsidRPr="003E0704">
        <w:t xml:space="preserve">Na potrzeby postępowania o udzielenie zamówienia publicznego pn. </w:t>
      </w:r>
      <w:r w:rsidR="008C1041" w:rsidRPr="00236B48">
        <w:rPr>
          <w:b/>
          <w:bCs/>
        </w:rPr>
        <w:t>„</w:t>
      </w:r>
      <w:r w:rsidR="001F4EBF" w:rsidRPr="00236B48">
        <w:rPr>
          <w:b/>
          <w:bCs/>
          <w:iCs/>
        </w:rPr>
        <w:t>B</w:t>
      </w:r>
      <w:r w:rsidR="001F4EBF" w:rsidRPr="001F4EBF">
        <w:rPr>
          <w:b/>
          <w:bCs/>
          <w:iCs/>
        </w:rPr>
        <w:t>udowa i przebudowa dróg gminnych w Nowym Dworze Gdańskim środki z Rządowego Funduszu Rozwoju Dróg</w:t>
      </w:r>
      <w:r w:rsidR="008C1041" w:rsidRPr="003E0704">
        <w:rPr>
          <w:b/>
          <w:bCs/>
          <w:iCs/>
        </w:rPr>
        <w:t>”</w:t>
      </w:r>
      <w:r w:rsidR="002E438C">
        <w:rPr>
          <w:b/>
          <w:bCs/>
          <w:iCs/>
        </w:rPr>
        <w:t xml:space="preserve"> </w:t>
      </w:r>
      <w:r w:rsidR="002E438C" w:rsidRPr="002822D9">
        <w:rPr>
          <w:b/>
          <w:bCs/>
        </w:rPr>
        <w:t xml:space="preserve">– </w:t>
      </w:r>
      <w:r w:rsidR="002822D9" w:rsidRPr="002822D9">
        <w:rPr>
          <w:b/>
          <w:bCs/>
        </w:rPr>
        <w:t>C</w:t>
      </w:r>
      <w:r w:rsidR="002E438C" w:rsidRPr="002822D9">
        <w:rPr>
          <w:b/>
          <w:bCs/>
        </w:rPr>
        <w:t>zęść ………..</w:t>
      </w:r>
      <w:r w:rsidR="008C1041" w:rsidRPr="003E0704">
        <w:t>,</w:t>
      </w:r>
      <w:r w:rsidRPr="003E0704">
        <w:t xml:space="preserve"> </w:t>
      </w:r>
      <w:r w:rsidRPr="003E0704">
        <w:rPr>
          <w:iCs/>
        </w:rPr>
        <w:t xml:space="preserve">prowadzonego przez </w:t>
      </w:r>
      <w:r w:rsidRPr="003E0704">
        <w:rPr>
          <w:b/>
          <w:bCs/>
          <w:iCs/>
        </w:rPr>
        <w:t>Gminę Nowy Dwór Gdański</w:t>
      </w:r>
      <w:r w:rsidRPr="003E0704">
        <w:rPr>
          <w:iCs/>
        </w:rPr>
        <w:t>, oświadczam, że:</w:t>
      </w:r>
    </w:p>
    <w:p w14:paraId="69CA2ACE" w14:textId="77777777" w:rsidR="00753E8E" w:rsidRPr="003E0704" w:rsidRDefault="00753E8E" w:rsidP="00912A11">
      <w:pPr>
        <w:jc w:val="both"/>
        <w:rPr>
          <w:szCs w:val="20"/>
        </w:rPr>
      </w:pPr>
    </w:p>
    <w:p w14:paraId="0BD91175" w14:textId="77777777" w:rsidR="00753E8E" w:rsidRPr="003E0704" w:rsidRDefault="00753E8E" w:rsidP="00912A11">
      <w:pPr>
        <w:ind w:left="720"/>
        <w:jc w:val="both"/>
        <w:rPr>
          <w:szCs w:val="20"/>
          <w:highlight w:val="white"/>
        </w:rPr>
      </w:pPr>
    </w:p>
    <w:p w14:paraId="217F6935" w14:textId="227E24B4" w:rsidR="00753E8E" w:rsidRPr="003E0704" w:rsidRDefault="00753E8E" w:rsidP="00AA402D">
      <w:pPr>
        <w:numPr>
          <w:ilvl w:val="0"/>
          <w:numId w:val="37"/>
        </w:numPr>
        <w:ind w:left="426" w:hanging="426"/>
        <w:jc w:val="both"/>
        <w:rPr>
          <w:rFonts w:eastAsia="Calibri"/>
          <w:lang w:eastAsia="en-US"/>
        </w:rPr>
      </w:pPr>
      <w:r w:rsidRPr="003E0704">
        <w:t xml:space="preserve">spełniam warunki udziału w postępowaniu określone przez </w:t>
      </w:r>
      <w:r w:rsidR="00B52F96" w:rsidRPr="003E0704">
        <w:t>Z</w:t>
      </w:r>
      <w:r w:rsidRPr="003E0704">
        <w:t>amawiającego                           w  Specyfikacji Warunków Zamówienia;</w:t>
      </w:r>
    </w:p>
    <w:p w14:paraId="2FF3D678" w14:textId="77777777" w:rsidR="00753E8E" w:rsidRPr="003E0704" w:rsidRDefault="00753E8E" w:rsidP="00912A11">
      <w:pPr>
        <w:ind w:left="426"/>
        <w:jc w:val="both"/>
        <w:rPr>
          <w:rFonts w:eastAsia="Calibri"/>
          <w:lang w:eastAsia="en-US"/>
        </w:rPr>
      </w:pPr>
    </w:p>
    <w:p w14:paraId="3877869F" w14:textId="7135903A" w:rsidR="00753E8E" w:rsidRPr="003E0704" w:rsidRDefault="00753E8E" w:rsidP="00AA402D">
      <w:pPr>
        <w:numPr>
          <w:ilvl w:val="0"/>
          <w:numId w:val="37"/>
        </w:numPr>
        <w:ind w:left="426" w:hanging="426"/>
        <w:jc w:val="both"/>
        <w:rPr>
          <w:rFonts w:eastAsia="Calibri"/>
          <w:lang w:eastAsia="en-US"/>
        </w:rPr>
      </w:pPr>
      <w:r w:rsidRPr="003E0704">
        <w:rPr>
          <w:highlight w:val="white"/>
        </w:rPr>
        <w:t>wszystkie informacje podane w oświadczeniu są aktualne i zgodne z prawdą oraz zostały przedstawione z pełną świadomością konsekwencji wprowadzenia zamawiającego w</w:t>
      </w:r>
      <w:r w:rsidR="00AF384C" w:rsidRPr="003E0704">
        <w:rPr>
          <w:highlight w:val="white"/>
        </w:rPr>
        <w:t> </w:t>
      </w:r>
      <w:r w:rsidRPr="003E0704">
        <w:rPr>
          <w:highlight w:val="white"/>
        </w:rPr>
        <w:t>błąd przy przedstawianiu informacji.</w:t>
      </w:r>
    </w:p>
    <w:p w14:paraId="03E4404F" w14:textId="4F24B8DF" w:rsidR="00894F6E" w:rsidRPr="003E0704" w:rsidRDefault="00894F6E" w:rsidP="00912A11">
      <w:pPr>
        <w:autoSpaceDE w:val="0"/>
        <w:autoSpaceDN w:val="0"/>
        <w:adjustRightInd w:val="0"/>
        <w:jc w:val="both"/>
      </w:pPr>
    </w:p>
    <w:p w14:paraId="601BB360" w14:textId="21BD4B95" w:rsidR="00894F6E" w:rsidRPr="003E0704" w:rsidRDefault="00894F6E" w:rsidP="00912A11">
      <w:pPr>
        <w:autoSpaceDE w:val="0"/>
        <w:autoSpaceDN w:val="0"/>
        <w:adjustRightInd w:val="0"/>
        <w:jc w:val="both"/>
      </w:pPr>
    </w:p>
    <w:p w14:paraId="574BF214" w14:textId="77777777" w:rsidR="00894F6E" w:rsidRPr="003E0704" w:rsidRDefault="00894F6E" w:rsidP="00912A11">
      <w:pPr>
        <w:jc w:val="both"/>
        <w:rPr>
          <w:sz w:val="12"/>
          <w:szCs w:val="12"/>
        </w:rPr>
      </w:pPr>
    </w:p>
    <w:p w14:paraId="1792BDDD" w14:textId="77777777" w:rsidR="00894F6E" w:rsidRPr="003E0704" w:rsidRDefault="00894F6E" w:rsidP="00912A11">
      <w:pPr>
        <w:jc w:val="both"/>
        <w:rPr>
          <w:sz w:val="12"/>
          <w:szCs w:val="12"/>
        </w:rPr>
      </w:pPr>
    </w:p>
    <w:p w14:paraId="738A7D88" w14:textId="77777777" w:rsidR="00894F6E" w:rsidRPr="003E0704" w:rsidRDefault="00894F6E" w:rsidP="00912A11">
      <w:pPr>
        <w:jc w:val="both"/>
      </w:pPr>
    </w:p>
    <w:p w14:paraId="22FEB7BB" w14:textId="77777777" w:rsidR="00894F6E" w:rsidRPr="003E0704" w:rsidRDefault="00894F6E" w:rsidP="00912A11">
      <w:pPr>
        <w:jc w:val="both"/>
        <w:rPr>
          <w:b/>
          <w:bCs/>
        </w:rPr>
      </w:pPr>
    </w:p>
    <w:p w14:paraId="19E86B9E" w14:textId="04754D97" w:rsidR="00894F6E" w:rsidRPr="003E0704" w:rsidRDefault="00894F6E" w:rsidP="00912A11">
      <w:pPr>
        <w:autoSpaceDE w:val="0"/>
        <w:autoSpaceDN w:val="0"/>
        <w:adjustRightInd w:val="0"/>
        <w:jc w:val="both"/>
      </w:pPr>
    </w:p>
    <w:p w14:paraId="232E4E62" w14:textId="7E535499" w:rsidR="00894F6E" w:rsidRPr="003E0704" w:rsidRDefault="00894F6E" w:rsidP="00912A11">
      <w:pPr>
        <w:autoSpaceDE w:val="0"/>
        <w:autoSpaceDN w:val="0"/>
        <w:adjustRightInd w:val="0"/>
        <w:jc w:val="both"/>
      </w:pPr>
    </w:p>
    <w:p w14:paraId="5DE173CE" w14:textId="2D249A5A" w:rsidR="00583B05" w:rsidRPr="003E0704" w:rsidRDefault="00583B05" w:rsidP="00912A11">
      <w:pPr>
        <w:autoSpaceDE w:val="0"/>
        <w:autoSpaceDN w:val="0"/>
        <w:adjustRightInd w:val="0"/>
        <w:jc w:val="both"/>
      </w:pPr>
    </w:p>
    <w:p w14:paraId="7042337A" w14:textId="36BDC5C8" w:rsidR="00583B05" w:rsidRPr="003E0704" w:rsidRDefault="00583B05" w:rsidP="00912A11">
      <w:pPr>
        <w:autoSpaceDE w:val="0"/>
        <w:autoSpaceDN w:val="0"/>
        <w:adjustRightInd w:val="0"/>
        <w:jc w:val="both"/>
      </w:pPr>
    </w:p>
    <w:p w14:paraId="29596A3E" w14:textId="664D852B" w:rsidR="00583B05" w:rsidRPr="003E0704" w:rsidRDefault="00583B05" w:rsidP="00912A11">
      <w:pPr>
        <w:autoSpaceDE w:val="0"/>
        <w:autoSpaceDN w:val="0"/>
        <w:adjustRightInd w:val="0"/>
        <w:jc w:val="both"/>
      </w:pPr>
    </w:p>
    <w:p w14:paraId="46FAA8C0" w14:textId="19289755" w:rsidR="00583B05" w:rsidRPr="003E0704" w:rsidRDefault="00583B05" w:rsidP="00912A11">
      <w:pPr>
        <w:autoSpaceDE w:val="0"/>
        <w:autoSpaceDN w:val="0"/>
        <w:adjustRightInd w:val="0"/>
        <w:jc w:val="both"/>
      </w:pPr>
    </w:p>
    <w:p w14:paraId="45425997" w14:textId="1D73DB29" w:rsidR="00583B05" w:rsidRPr="003E0704" w:rsidRDefault="00583B05" w:rsidP="00912A11">
      <w:pPr>
        <w:autoSpaceDE w:val="0"/>
        <w:autoSpaceDN w:val="0"/>
        <w:adjustRightInd w:val="0"/>
        <w:jc w:val="both"/>
      </w:pPr>
    </w:p>
    <w:p w14:paraId="00AB7D8E" w14:textId="7C9001D3" w:rsidR="00583B05" w:rsidRPr="003E0704" w:rsidRDefault="00583B05" w:rsidP="00912A11">
      <w:pPr>
        <w:autoSpaceDE w:val="0"/>
        <w:autoSpaceDN w:val="0"/>
        <w:adjustRightInd w:val="0"/>
        <w:jc w:val="both"/>
      </w:pPr>
    </w:p>
    <w:p w14:paraId="3BA30944" w14:textId="57A74367" w:rsidR="00894A54" w:rsidRPr="003E0704" w:rsidRDefault="00894A54" w:rsidP="00912A11">
      <w:pPr>
        <w:autoSpaceDE w:val="0"/>
        <w:autoSpaceDN w:val="0"/>
        <w:adjustRightInd w:val="0"/>
        <w:jc w:val="both"/>
      </w:pPr>
    </w:p>
    <w:p w14:paraId="46D1BB88" w14:textId="77142692" w:rsidR="00D52696" w:rsidRPr="003E0704" w:rsidRDefault="00D52696" w:rsidP="00912A11">
      <w:pPr>
        <w:autoSpaceDE w:val="0"/>
        <w:autoSpaceDN w:val="0"/>
        <w:adjustRightInd w:val="0"/>
        <w:jc w:val="both"/>
      </w:pPr>
    </w:p>
    <w:p w14:paraId="5B18AAE5" w14:textId="5C60F6C5" w:rsidR="00D52696" w:rsidRPr="003E0704" w:rsidRDefault="00D52696" w:rsidP="00912A11">
      <w:pPr>
        <w:autoSpaceDE w:val="0"/>
        <w:autoSpaceDN w:val="0"/>
        <w:adjustRightInd w:val="0"/>
        <w:jc w:val="both"/>
      </w:pPr>
    </w:p>
    <w:p w14:paraId="0EE7CCC5" w14:textId="6DA755F0" w:rsidR="00D52696" w:rsidRPr="003E0704" w:rsidRDefault="00D52696" w:rsidP="00912A11">
      <w:pPr>
        <w:autoSpaceDE w:val="0"/>
        <w:autoSpaceDN w:val="0"/>
        <w:adjustRightInd w:val="0"/>
        <w:jc w:val="both"/>
      </w:pPr>
    </w:p>
    <w:p w14:paraId="4798D71E" w14:textId="4D816859" w:rsidR="00D52696" w:rsidRPr="003E0704" w:rsidRDefault="00D52696" w:rsidP="00912A11">
      <w:pPr>
        <w:autoSpaceDE w:val="0"/>
        <w:autoSpaceDN w:val="0"/>
        <w:adjustRightInd w:val="0"/>
        <w:jc w:val="both"/>
      </w:pPr>
    </w:p>
    <w:p w14:paraId="788CFEFD" w14:textId="541F15E3" w:rsidR="00D52696" w:rsidRPr="003E0704" w:rsidRDefault="00D52696" w:rsidP="00912A11">
      <w:pPr>
        <w:autoSpaceDE w:val="0"/>
        <w:autoSpaceDN w:val="0"/>
        <w:adjustRightInd w:val="0"/>
        <w:jc w:val="both"/>
      </w:pPr>
    </w:p>
    <w:p w14:paraId="31826D44" w14:textId="73A6A1E4" w:rsidR="00583B05" w:rsidRPr="003E0704" w:rsidRDefault="00583B05" w:rsidP="00912A11">
      <w:pPr>
        <w:autoSpaceDE w:val="0"/>
        <w:autoSpaceDN w:val="0"/>
        <w:adjustRightInd w:val="0"/>
        <w:jc w:val="both"/>
      </w:pPr>
    </w:p>
    <w:p w14:paraId="443A3E36" w14:textId="69010E97" w:rsidR="00583B05" w:rsidRPr="003E0704" w:rsidRDefault="00583B05" w:rsidP="00912A11">
      <w:pPr>
        <w:pageBreakBefore/>
        <w:suppressAutoHyphens/>
        <w:jc w:val="right"/>
        <w:rPr>
          <w:b/>
          <w:color w:val="000000"/>
          <w:lang w:eastAsia="ar-SA"/>
        </w:rPr>
      </w:pPr>
      <w:r w:rsidRPr="003E0704">
        <w:rPr>
          <w:b/>
          <w:color w:val="000000"/>
          <w:lang w:eastAsia="ar-SA"/>
        </w:rPr>
        <w:lastRenderedPageBreak/>
        <w:t>ZAŁĄCZNIK NR 4 do SWZ</w:t>
      </w:r>
    </w:p>
    <w:p w14:paraId="6EA466E0" w14:textId="77777777" w:rsidR="00F71618" w:rsidRPr="003E0704" w:rsidRDefault="00F71618" w:rsidP="00912A11">
      <w:pPr>
        <w:suppressAutoHyphens/>
        <w:jc w:val="both"/>
        <w:rPr>
          <w:rFonts w:eastAsia="Times New Roman"/>
          <w:b/>
          <w:color w:val="FF0000"/>
          <w:u w:val="single"/>
        </w:rPr>
      </w:pPr>
    </w:p>
    <w:p w14:paraId="03303116" w14:textId="77777777" w:rsidR="00F368C6" w:rsidRPr="003E0704" w:rsidRDefault="009030AD" w:rsidP="00912A11">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9A77D5" w:rsidRPr="003E0704">
        <w:rPr>
          <w:rFonts w:eastAsia="Times New Roman"/>
          <w:b/>
          <w:color w:val="FF0000"/>
          <w:u w:val="single"/>
        </w:rPr>
        <w:t xml:space="preserve"> </w:t>
      </w:r>
    </w:p>
    <w:p w14:paraId="3C01D670" w14:textId="16CAF546" w:rsidR="009030AD" w:rsidRPr="003E0704" w:rsidRDefault="006B406D" w:rsidP="00912A11">
      <w:pPr>
        <w:suppressAutoHyphens/>
        <w:jc w:val="both"/>
        <w:rPr>
          <w:b/>
          <w:color w:val="000000"/>
          <w:lang w:eastAsia="ar-SA"/>
        </w:rPr>
      </w:pPr>
      <w:r w:rsidRPr="003E0704">
        <w:rPr>
          <w:rFonts w:eastAsia="Times New Roman"/>
          <w:b/>
          <w:color w:val="FF0000"/>
          <w:u w:val="single"/>
        </w:rPr>
        <w:t>Zobowiązanie składa się wraz z ofertą.</w:t>
      </w:r>
    </w:p>
    <w:p w14:paraId="0971707E" w14:textId="77777777" w:rsidR="00583B05" w:rsidRPr="003E0704" w:rsidRDefault="00583B05" w:rsidP="00912A11">
      <w:pPr>
        <w:jc w:val="both"/>
      </w:pPr>
    </w:p>
    <w:tbl>
      <w:tblPr>
        <w:tblStyle w:val="Tabela-Siatka"/>
        <w:tblW w:w="9067" w:type="dxa"/>
        <w:tblLook w:val="04A0" w:firstRow="1" w:lastRow="0" w:firstColumn="1" w:lastColumn="0" w:noHBand="0" w:noVBand="1"/>
      </w:tblPr>
      <w:tblGrid>
        <w:gridCol w:w="9067"/>
      </w:tblGrid>
      <w:tr w:rsidR="00D52696" w:rsidRPr="003E0704" w14:paraId="43620354" w14:textId="77777777" w:rsidTr="00D52696">
        <w:tc>
          <w:tcPr>
            <w:tcW w:w="9067" w:type="dxa"/>
            <w:shd w:val="clear" w:color="auto" w:fill="BFBFBF" w:themeFill="background1" w:themeFillShade="BF"/>
            <w:vAlign w:val="center"/>
          </w:tcPr>
          <w:p w14:paraId="06396689" w14:textId="77777777" w:rsidR="00D52696" w:rsidRPr="003E0704" w:rsidRDefault="00D52696" w:rsidP="00912A11">
            <w:pPr>
              <w:autoSpaceDE w:val="0"/>
              <w:autoSpaceDN w:val="0"/>
              <w:adjustRightInd w:val="0"/>
              <w:spacing w:line="276" w:lineRule="auto"/>
              <w:jc w:val="center"/>
              <w:rPr>
                <w:rFonts w:ascii="Arial" w:hAnsi="Arial" w:cs="Arial"/>
                <w:color w:val="000000"/>
                <w:sz w:val="22"/>
                <w:szCs w:val="22"/>
              </w:rPr>
            </w:pPr>
          </w:p>
          <w:p w14:paraId="6AD70B7E" w14:textId="5EE1F9B0" w:rsidR="00D52696" w:rsidRPr="003E0704" w:rsidRDefault="00D52696" w:rsidP="00912A11">
            <w:pPr>
              <w:autoSpaceDE w:val="0"/>
              <w:autoSpaceDN w:val="0"/>
              <w:adjustRightInd w:val="0"/>
              <w:spacing w:line="276" w:lineRule="auto"/>
              <w:jc w:val="center"/>
              <w:rPr>
                <w:rFonts w:ascii="Arial" w:hAnsi="Arial" w:cs="Arial"/>
                <w:b/>
                <w:bCs/>
                <w:color w:val="000000"/>
                <w:sz w:val="22"/>
                <w:szCs w:val="22"/>
              </w:rPr>
            </w:pPr>
            <w:r w:rsidRPr="003E0704">
              <w:rPr>
                <w:rFonts w:ascii="Arial" w:hAnsi="Arial" w:cs="Arial"/>
                <w:b/>
                <w:bCs/>
                <w:color w:val="000000"/>
                <w:sz w:val="22"/>
                <w:szCs w:val="22"/>
              </w:rPr>
              <w:t>ZOBOWIĄZANIE PODMIOTU</w:t>
            </w:r>
          </w:p>
          <w:p w14:paraId="486323A7" w14:textId="161E6BB0" w:rsidR="00D52696" w:rsidRPr="003E0704" w:rsidRDefault="00D52696" w:rsidP="00912A11">
            <w:pPr>
              <w:autoSpaceDE w:val="0"/>
              <w:autoSpaceDN w:val="0"/>
              <w:adjustRightInd w:val="0"/>
              <w:spacing w:line="276" w:lineRule="auto"/>
              <w:jc w:val="center"/>
              <w:rPr>
                <w:rFonts w:ascii="Arial" w:hAnsi="Arial" w:cs="Arial"/>
                <w:b/>
                <w:bCs/>
                <w:color w:val="000000"/>
                <w:sz w:val="22"/>
                <w:szCs w:val="22"/>
              </w:rPr>
            </w:pPr>
            <w:r w:rsidRPr="003E0704">
              <w:rPr>
                <w:rFonts w:ascii="Arial" w:hAnsi="Arial" w:cs="Arial"/>
                <w:b/>
                <w:bCs/>
                <w:color w:val="000000"/>
                <w:sz w:val="22"/>
                <w:szCs w:val="22"/>
              </w:rPr>
              <w:t>DO ODDANIA DO DYSPOZYCJI WYKONAWCY NIEZBĘDNYCH ZASOBÓW NA POTRZEBY REALIZACJI ZAMÓWIENIA</w:t>
            </w:r>
          </w:p>
          <w:p w14:paraId="6960D897" w14:textId="2D9A13D2" w:rsidR="00D52696" w:rsidRPr="003E0704" w:rsidRDefault="00D52696" w:rsidP="00912A11">
            <w:pPr>
              <w:spacing w:line="276" w:lineRule="auto"/>
              <w:jc w:val="center"/>
              <w:rPr>
                <w:rFonts w:ascii="Arial" w:hAnsi="Arial" w:cs="Arial"/>
                <w:sz w:val="22"/>
                <w:szCs w:val="22"/>
              </w:rPr>
            </w:pPr>
          </w:p>
        </w:tc>
      </w:tr>
    </w:tbl>
    <w:p w14:paraId="5A9DA003" w14:textId="59DC42FC" w:rsidR="00583B05" w:rsidRPr="003E0704" w:rsidRDefault="00583B05" w:rsidP="00912A11">
      <w:pPr>
        <w:autoSpaceDE w:val="0"/>
        <w:autoSpaceDN w:val="0"/>
        <w:adjustRightInd w:val="0"/>
        <w:jc w:val="both"/>
      </w:pPr>
    </w:p>
    <w:p w14:paraId="1BAC3FB6" w14:textId="5A7EA76F" w:rsidR="006B406D" w:rsidRPr="003E0704" w:rsidRDefault="006B406D" w:rsidP="00912A11">
      <w:pPr>
        <w:jc w:val="center"/>
        <w:rPr>
          <w:b/>
          <w:bCs/>
        </w:rPr>
      </w:pPr>
      <w:r w:rsidRPr="003E0704">
        <w:rPr>
          <w:b/>
          <w:bCs/>
        </w:rPr>
        <w:t xml:space="preserve">składane na podstawie art. 118 ust. 3 ustawy z dnia 11 września 2019 r. </w:t>
      </w:r>
    </w:p>
    <w:p w14:paraId="7FFF4BB0" w14:textId="3A14FBEA" w:rsidR="006B406D" w:rsidRPr="003E0704" w:rsidRDefault="006B406D" w:rsidP="00912A11">
      <w:pPr>
        <w:jc w:val="center"/>
        <w:rPr>
          <w:sz w:val="24"/>
          <w:szCs w:val="24"/>
        </w:rPr>
      </w:pPr>
      <w:r w:rsidRPr="003E0704">
        <w:rPr>
          <w:b/>
          <w:bCs/>
          <w:i/>
          <w:iCs/>
        </w:rPr>
        <w:t>Prawo zamówień publicznych</w:t>
      </w:r>
    </w:p>
    <w:p w14:paraId="3E9683A7" w14:textId="77777777" w:rsidR="006B406D" w:rsidRPr="003E0704" w:rsidRDefault="006B406D" w:rsidP="00912A11">
      <w:pPr>
        <w:jc w:val="center"/>
        <w:rPr>
          <w:sz w:val="24"/>
          <w:szCs w:val="24"/>
        </w:rPr>
      </w:pPr>
    </w:p>
    <w:p w14:paraId="18F21F6C" w14:textId="77777777" w:rsidR="006B406D" w:rsidRPr="003E0704" w:rsidRDefault="006B406D" w:rsidP="00912A11">
      <w:pPr>
        <w:jc w:val="center"/>
        <w:rPr>
          <w:sz w:val="24"/>
          <w:szCs w:val="24"/>
        </w:rPr>
      </w:pPr>
    </w:p>
    <w:p w14:paraId="5CFDD482" w14:textId="77777777" w:rsidR="003D0F6C" w:rsidRPr="003E0704" w:rsidRDefault="003D0F6C" w:rsidP="00912A11">
      <w:pPr>
        <w:rPr>
          <w:b/>
        </w:rPr>
      </w:pPr>
      <w:r w:rsidRPr="003E0704">
        <w:rPr>
          <w:b/>
        </w:rPr>
        <w:t>Podmiot udostępniający zasoby:</w:t>
      </w:r>
    </w:p>
    <w:p w14:paraId="10CE56AC" w14:textId="77777777" w:rsidR="003D0F6C" w:rsidRPr="003E0704" w:rsidRDefault="003D0F6C" w:rsidP="00912A11">
      <w:pPr>
        <w:jc w:val="both"/>
      </w:pPr>
      <w:r w:rsidRPr="003E0704">
        <w:t>…………………………………………………………………………………..………………</w:t>
      </w:r>
    </w:p>
    <w:p w14:paraId="56DFB6FC" w14:textId="77777777" w:rsidR="003D0F6C" w:rsidRPr="003E0704" w:rsidRDefault="003D0F6C" w:rsidP="00912A11">
      <w:pPr>
        <w:jc w:val="both"/>
      </w:pPr>
      <w:r w:rsidRPr="003E0704">
        <w:t>………………………………………………………………………………….……………….</w:t>
      </w:r>
    </w:p>
    <w:p w14:paraId="5F7BCBB8" w14:textId="77777777" w:rsidR="003D0F6C" w:rsidRPr="003E0704" w:rsidRDefault="003D0F6C" w:rsidP="00912A11">
      <w:pPr>
        <w:jc w:val="center"/>
        <w:rPr>
          <w:i/>
          <w:sz w:val="18"/>
          <w:szCs w:val="18"/>
        </w:rPr>
      </w:pPr>
      <w:r w:rsidRPr="003E0704">
        <w:rPr>
          <w:i/>
          <w:sz w:val="18"/>
          <w:szCs w:val="18"/>
        </w:rPr>
        <w:t>(nazwa, dane adresowe)</w:t>
      </w:r>
    </w:p>
    <w:p w14:paraId="2B433A72" w14:textId="77777777" w:rsidR="003D0F6C" w:rsidRPr="003E0704" w:rsidRDefault="003D0F6C" w:rsidP="00912A11">
      <w:pPr>
        <w:jc w:val="both"/>
        <w:rPr>
          <w:i/>
        </w:rPr>
      </w:pPr>
    </w:p>
    <w:p w14:paraId="4D25F0C5" w14:textId="77777777" w:rsidR="003D0F6C" w:rsidRPr="003E0704" w:rsidRDefault="003D0F6C" w:rsidP="00912A11">
      <w:pPr>
        <w:jc w:val="both"/>
        <w:rPr>
          <w:iCs/>
        </w:rPr>
      </w:pPr>
      <w:r w:rsidRPr="003E0704">
        <w:rPr>
          <w:iCs/>
        </w:rPr>
        <w:t xml:space="preserve">w zależności od podmiotu: </w:t>
      </w:r>
    </w:p>
    <w:p w14:paraId="439288BD" w14:textId="77777777" w:rsidR="003D0F6C" w:rsidRPr="003E0704" w:rsidRDefault="003D0F6C" w:rsidP="00912A11">
      <w:pPr>
        <w:tabs>
          <w:tab w:val="left" w:pos="1134"/>
        </w:tabs>
        <w:jc w:val="both"/>
        <w:rPr>
          <w:iCs/>
        </w:rPr>
      </w:pPr>
      <w:r w:rsidRPr="003E0704">
        <w:rPr>
          <w:iCs/>
        </w:rPr>
        <w:t xml:space="preserve">NIP  ....................................               REGON       .........................................                                                         </w:t>
      </w:r>
    </w:p>
    <w:p w14:paraId="679485F6" w14:textId="77777777" w:rsidR="003D0F6C" w:rsidRPr="003E0704" w:rsidRDefault="003D0F6C" w:rsidP="00912A11">
      <w:pPr>
        <w:tabs>
          <w:tab w:val="left" w:pos="1134"/>
        </w:tabs>
        <w:jc w:val="both"/>
        <w:rPr>
          <w:iCs/>
        </w:rPr>
      </w:pPr>
      <w:r w:rsidRPr="003E0704">
        <w:rPr>
          <w:iCs/>
        </w:rPr>
        <w:t>KRS/CEiDG   .....................................................................................................................................</w:t>
      </w:r>
    </w:p>
    <w:p w14:paraId="47E41D43" w14:textId="77777777" w:rsidR="003D0F6C" w:rsidRPr="003E0704" w:rsidRDefault="003D0F6C" w:rsidP="00912A11">
      <w:pPr>
        <w:jc w:val="both"/>
        <w:rPr>
          <w:iCs/>
          <w:u w:val="single"/>
        </w:rPr>
      </w:pPr>
    </w:p>
    <w:p w14:paraId="15436697" w14:textId="77777777" w:rsidR="003D0F6C" w:rsidRPr="003E0704" w:rsidRDefault="003D0F6C" w:rsidP="00912A11">
      <w:pPr>
        <w:jc w:val="both"/>
        <w:rPr>
          <w:iCs/>
        </w:rPr>
      </w:pPr>
      <w:r w:rsidRPr="003E0704">
        <w:rPr>
          <w:iCs/>
        </w:rPr>
        <w:t>reprezentowany przez:</w:t>
      </w:r>
    </w:p>
    <w:p w14:paraId="55C35AC3" w14:textId="77777777" w:rsidR="003D0F6C" w:rsidRPr="003E0704" w:rsidRDefault="003D0F6C" w:rsidP="00912A11">
      <w:pPr>
        <w:tabs>
          <w:tab w:val="left" w:pos="2977"/>
        </w:tabs>
        <w:jc w:val="both"/>
        <w:rPr>
          <w:iCs/>
        </w:rPr>
      </w:pPr>
      <w:r w:rsidRPr="003E0704">
        <w:rPr>
          <w:iCs/>
        </w:rPr>
        <w:t>………………………………………..…………………………………………………………</w:t>
      </w:r>
    </w:p>
    <w:p w14:paraId="427DD59D" w14:textId="77777777" w:rsidR="003D0F6C" w:rsidRPr="003E0704" w:rsidRDefault="003D0F6C" w:rsidP="00912A11">
      <w:pPr>
        <w:tabs>
          <w:tab w:val="left" w:pos="2977"/>
        </w:tabs>
        <w:jc w:val="both"/>
        <w:rPr>
          <w:iCs/>
        </w:rPr>
      </w:pPr>
      <w:r w:rsidRPr="003E0704">
        <w:rPr>
          <w:iCs/>
        </w:rPr>
        <w:t>…………………………………………………………………………………………………..</w:t>
      </w:r>
    </w:p>
    <w:p w14:paraId="7078BBA7" w14:textId="77777777" w:rsidR="003D0F6C" w:rsidRPr="003E0704" w:rsidRDefault="003D0F6C" w:rsidP="00912A11">
      <w:pPr>
        <w:jc w:val="center"/>
        <w:rPr>
          <w:i/>
          <w:sz w:val="18"/>
          <w:szCs w:val="18"/>
        </w:rPr>
      </w:pPr>
      <w:r w:rsidRPr="003E0704">
        <w:rPr>
          <w:i/>
          <w:sz w:val="18"/>
          <w:szCs w:val="18"/>
        </w:rPr>
        <w:t>(imię, nazwisko, stanowisko / podstawa do reprezentacji)</w:t>
      </w:r>
    </w:p>
    <w:p w14:paraId="62C3EAC7" w14:textId="77777777" w:rsidR="003D0F6C" w:rsidRPr="003E0704" w:rsidRDefault="003D0F6C" w:rsidP="00912A11">
      <w:pPr>
        <w:jc w:val="both"/>
      </w:pPr>
    </w:p>
    <w:p w14:paraId="19E4E405" w14:textId="734854E3" w:rsidR="003D0F6C" w:rsidRPr="003E0704" w:rsidRDefault="003D0F6C" w:rsidP="00912A11">
      <w:pPr>
        <w:jc w:val="both"/>
      </w:pPr>
      <w:r w:rsidRPr="003E0704">
        <w:t xml:space="preserve">Na potrzeby realizacji zamówienia pn. </w:t>
      </w:r>
      <w:r w:rsidR="0018063F" w:rsidRPr="003E0704">
        <w:t>„</w:t>
      </w:r>
      <w:r w:rsidR="001F4EBF" w:rsidRPr="001F4EBF">
        <w:rPr>
          <w:b/>
          <w:szCs w:val="20"/>
        </w:rPr>
        <w:t>Budowa i przebudowa dróg gminnych w Nowym Dworze Gdańskim środki z Rządowego Funduszu Rozwoju Dróg</w:t>
      </w:r>
      <w:r w:rsidR="0018063F" w:rsidRPr="003E0704">
        <w:rPr>
          <w:b/>
          <w:bCs/>
          <w:iCs/>
        </w:rPr>
        <w:t>”</w:t>
      </w:r>
      <w:r w:rsidR="001F4EBF">
        <w:rPr>
          <w:b/>
          <w:bCs/>
          <w:iCs/>
        </w:rPr>
        <w:t xml:space="preserve"> - Część …….</w:t>
      </w:r>
      <w:r w:rsidR="0018063F" w:rsidRPr="003E0704">
        <w:t xml:space="preserve">, </w:t>
      </w:r>
      <w:r w:rsidRPr="003E0704">
        <w:t>zobowiązuję się do oddania na rzecz wykonawcy</w:t>
      </w:r>
    </w:p>
    <w:p w14:paraId="7D0C4CD5" w14:textId="77777777" w:rsidR="003D0F6C" w:rsidRPr="003E0704" w:rsidRDefault="003D0F6C" w:rsidP="00912A11">
      <w:pPr>
        <w:jc w:val="both"/>
      </w:pPr>
      <w:r w:rsidRPr="003E0704">
        <w:t>………………………………………………………………………………………………………………………………………………………………………………………………………………………………………………………………………………………………………</w:t>
      </w:r>
    </w:p>
    <w:p w14:paraId="5BEC9059" w14:textId="77777777" w:rsidR="003D0F6C" w:rsidRPr="003E0704" w:rsidRDefault="003D0F6C" w:rsidP="00912A11">
      <w:pPr>
        <w:jc w:val="center"/>
        <w:rPr>
          <w:i/>
          <w:sz w:val="18"/>
          <w:szCs w:val="18"/>
        </w:rPr>
      </w:pPr>
      <w:r w:rsidRPr="003E0704">
        <w:rPr>
          <w:i/>
          <w:sz w:val="18"/>
          <w:szCs w:val="18"/>
        </w:rPr>
        <w:t>(nazwa i dane adresowe wykonawcy, któremu podmiot oddaje do dyspozycji swoje zasoby)</w:t>
      </w:r>
    </w:p>
    <w:p w14:paraId="1D6A81AC" w14:textId="77777777" w:rsidR="003D0F6C" w:rsidRPr="003E0704" w:rsidRDefault="003D0F6C" w:rsidP="00912A11">
      <w:pPr>
        <w:jc w:val="both"/>
        <w:rPr>
          <w:i/>
        </w:rPr>
      </w:pPr>
    </w:p>
    <w:p w14:paraId="231E9502" w14:textId="2CCEC85E" w:rsidR="003D0F6C" w:rsidRPr="003E0704" w:rsidRDefault="003D0F6C" w:rsidP="00912A11">
      <w:pPr>
        <w:jc w:val="both"/>
      </w:pPr>
      <w:r w:rsidRPr="003E0704">
        <w:t xml:space="preserve">niżej wymienione zasoby w </w:t>
      </w:r>
      <w:r w:rsidR="00EC248E" w:rsidRPr="003E0704">
        <w:t xml:space="preserve">następującym </w:t>
      </w:r>
      <w:r w:rsidRPr="003E0704">
        <w:t>zakresie:</w:t>
      </w:r>
    </w:p>
    <w:p w14:paraId="6747380E" w14:textId="5F1D614D" w:rsidR="003D0F6C" w:rsidRPr="003E0704" w:rsidRDefault="003D0F6C" w:rsidP="00912A11">
      <w:pPr>
        <w:jc w:val="both"/>
      </w:pPr>
      <w:r w:rsidRPr="003E0704">
        <w:t>…………………………………………………………………………………………………………………………………………………………………………………………………………………………………………………………………………………………………………………………………………………………………………………………………………………………………………………………………………………………………………...</w:t>
      </w:r>
    </w:p>
    <w:p w14:paraId="52F09592" w14:textId="1B9F80C2" w:rsidR="00532CB7" w:rsidRPr="003E0704" w:rsidRDefault="003D0F6C" w:rsidP="00912A11">
      <w:pPr>
        <w:autoSpaceDE w:val="0"/>
        <w:autoSpaceDN w:val="0"/>
        <w:adjustRightInd w:val="0"/>
        <w:jc w:val="both"/>
        <w:rPr>
          <w:sz w:val="16"/>
          <w:szCs w:val="16"/>
        </w:rPr>
      </w:pPr>
      <w:r w:rsidRPr="003E0704">
        <w:rPr>
          <w:i/>
          <w:sz w:val="16"/>
          <w:szCs w:val="16"/>
        </w:rPr>
        <w:t>(opis udostępnianych zasobów, w przypadku osób – podać imiona i nazwiska</w:t>
      </w:r>
      <w:r w:rsidR="00D83BB6" w:rsidRPr="003E0704">
        <w:rPr>
          <w:i/>
          <w:sz w:val="16"/>
          <w:szCs w:val="16"/>
        </w:rPr>
        <w:t>)</w:t>
      </w:r>
    </w:p>
    <w:p w14:paraId="05B5BF45" w14:textId="28776168" w:rsidR="00532CB7" w:rsidRPr="003E0704" w:rsidRDefault="00532CB7" w:rsidP="00912A11">
      <w:pPr>
        <w:autoSpaceDE w:val="0"/>
        <w:autoSpaceDN w:val="0"/>
        <w:adjustRightInd w:val="0"/>
        <w:jc w:val="both"/>
      </w:pPr>
    </w:p>
    <w:p w14:paraId="7B838179" w14:textId="1352A6EA" w:rsidR="00EC248E" w:rsidRPr="003E0704" w:rsidRDefault="00EC248E" w:rsidP="00912A11">
      <w:pPr>
        <w:jc w:val="both"/>
      </w:pPr>
      <w:r w:rsidRPr="003E0704">
        <w:t>Oświadczam,  że:</w:t>
      </w:r>
    </w:p>
    <w:p w14:paraId="6202EFA0" w14:textId="77777777" w:rsidR="00EC248E" w:rsidRPr="003E0704" w:rsidRDefault="00EC248E" w:rsidP="00912A11">
      <w:pPr>
        <w:ind w:left="426"/>
        <w:jc w:val="both"/>
      </w:pPr>
    </w:p>
    <w:p w14:paraId="25AFB79A" w14:textId="74414EC2" w:rsidR="00EC248E" w:rsidRPr="003E0704" w:rsidRDefault="00EC248E" w:rsidP="00AA402D">
      <w:pPr>
        <w:numPr>
          <w:ilvl w:val="0"/>
          <w:numId w:val="38"/>
        </w:numPr>
        <w:ind w:left="426"/>
        <w:jc w:val="both"/>
      </w:pPr>
      <w:r w:rsidRPr="003E0704">
        <w:t xml:space="preserve">sposób </w:t>
      </w:r>
      <w:r w:rsidR="0038454E" w:rsidRPr="003E0704">
        <w:t xml:space="preserve">udostępnienia </w:t>
      </w:r>
      <w:r w:rsidR="006B2D3D" w:rsidRPr="003E0704">
        <w:t xml:space="preserve">wykonawcy </w:t>
      </w:r>
      <w:r w:rsidR="0038454E" w:rsidRPr="003E0704">
        <w:t xml:space="preserve">i </w:t>
      </w:r>
      <w:r w:rsidRPr="003E0704">
        <w:t>wykorzystania przez wykonawcę udostępnionych przeze mnie zasobów przy wykonywaniu zamówienia będzie następujący:</w:t>
      </w:r>
    </w:p>
    <w:p w14:paraId="612346B1" w14:textId="08774F22" w:rsidR="00EC248E" w:rsidRPr="003E0704" w:rsidRDefault="00EC248E" w:rsidP="00912A11">
      <w:pPr>
        <w:ind w:left="426"/>
        <w:jc w:val="both"/>
      </w:pPr>
      <w:r w:rsidRPr="003E0704">
        <w:lastRenderedPageBreak/>
        <w:t>………………………………………………………………………………………………………………………………………………………………………………………………………………………………………………………………………………………</w:t>
      </w:r>
    </w:p>
    <w:p w14:paraId="215BD389" w14:textId="77777777" w:rsidR="00EC248E" w:rsidRPr="003E0704" w:rsidRDefault="00EC248E" w:rsidP="00912A11">
      <w:pPr>
        <w:jc w:val="both"/>
      </w:pPr>
    </w:p>
    <w:p w14:paraId="5ACF0370" w14:textId="77777777" w:rsidR="00EC248E" w:rsidRPr="003E0704" w:rsidRDefault="00EC248E" w:rsidP="00AA402D">
      <w:pPr>
        <w:numPr>
          <w:ilvl w:val="0"/>
          <w:numId w:val="38"/>
        </w:numPr>
        <w:ind w:left="426"/>
        <w:jc w:val="both"/>
      </w:pPr>
      <w:r w:rsidRPr="003E0704">
        <w:t>okres mojego udziału przy wykonywaniu zamówienia będzie następujący:</w:t>
      </w:r>
    </w:p>
    <w:p w14:paraId="52C3C344" w14:textId="64237922" w:rsidR="00EC248E" w:rsidRPr="003E0704" w:rsidRDefault="00EC248E" w:rsidP="00912A11">
      <w:pPr>
        <w:ind w:left="426"/>
        <w:jc w:val="both"/>
      </w:pPr>
      <w:r w:rsidRPr="003E0704">
        <w:t>………………………………………………………………………………………………………………………………………………………………………………………………………………………………………………………………………………………</w:t>
      </w:r>
    </w:p>
    <w:p w14:paraId="3B26F0E7" w14:textId="77777777" w:rsidR="00EC248E" w:rsidRPr="003E0704" w:rsidRDefault="00EC248E" w:rsidP="00912A11">
      <w:pPr>
        <w:jc w:val="both"/>
      </w:pPr>
    </w:p>
    <w:p w14:paraId="5FF4A8A8" w14:textId="4BFAAC9B" w:rsidR="00EC248E" w:rsidRPr="003E0704" w:rsidRDefault="00EC248E" w:rsidP="00AA402D">
      <w:pPr>
        <w:numPr>
          <w:ilvl w:val="0"/>
          <w:numId w:val="38"/>
        </w:numPr>
        <w:ind w:left="426"/>
        <w:jc w:val="both"/>
        <w:rPr>
          <w:bCs/>
        </w:rPr>
      </w:pPr>
      <w:r w:rsidRPr="003E0704">
        <w:rPr>
          <w:bCs/>
        </w:rPr>
        <w:t xml:space="preserve">w odniesieniu do warunków udziału w postępowaniu dotyczących kwalifikacji zawodowych lub  doświadczenia zrealizuję </w:t>
      </w:r>
      <w:r w:rsidR="006B2D3D" w:rsidRPr="003E0704">
        <w:rPr>
          <w:bCs/>
        </w:rPr>
        <w:t>roboty budowlane</w:t>
      </w:r>
      <w:r w:rsidRPr="003E0704">
        <w:rPr>
          <w:bCs/>
        </w:rPr>
        <w:t xml:space="preserve">, których wskazane zdolności dotyczą </w:t>
      </w:r>
      <w:r w:rsidRPr="003E0704">
        <w:rPr>
          <w:bCs/>
          <w:i/>
          <w:iCs/>
          <w:sz w:val="18"/>
          <w:szCs w:val="18"/>
        </w:rPr>
        <w:t>(opisać, jeżeli dotyczy)</w:t>
      </w:r>
      <w:r w:rsidRPr="003E0704">
        <w:rPr>
          <w:bCs/>
          <w:sz w:val="18"/>
          <w:szCs w:val="18"/>
        </w:rPr>
        <w:t>:</w:t>
      </w:r>
    </w:p>
    <w:p w14:paraId="47F70D99" w14:textId="78794372" w:rsidR="00EC248E" w:rsidRPr="003E0704" w:rsidRDefault="00EC248E" w:rsidP="00912A11">
      <w:pPr>
        <w:ind w:left="426"/>
        <w:jc w:val="both"/>
        <w:rPr>
          <w:bCs/>
        </w:rPr>
      </w:pPr>
      <w:r w:rsidRPr="003E0704">
        <w:rPr>
          <w:bCs/>
        </w:rPr>
        <w:t xml:space="preserve">………………………………………………………………………………………………………………………………………………………………………………………………………………………………………………………………………………………………………………………………………………………………………………………………………………………………………………………………………………… </w:t>
      </w:r>
    </w:p>
    <w:p w14:paraId="06E0941F" w14:textId="3F5A6A82" w:rsidR="00532CB7" w:rsidRPr="003E0704" w:rsidRDefault="00532CB7" w:rsidP="00912A11">
      <w:pPr>
        <w:autoSpaceDE w:val="0"/>
        <w:autoSpaceDN w:val="0"/>
        <w:adjustRightInd w:val="0"/>
        <w:jc w:val="both"/>
      </w:pPr>
    </w:p>
    <w:p w14:paraId="0AB4DE7D" w14:textId="77777777" w:rsidR="00EC248E" w:rsidRPr="003E0704" w:rsidRDefault="00EC248E" w:rsidP="00912A11">
      <w:pPr>
        <w:autoSpaceDE w:val="0"/>
        <w:autoSpaceDN w:val="0"/>
        <w:adjustRightInd w:val="0"/>
        <w:jc w:val="both"/>
      </w:pPr>
    </w:p>
    <w:p w14:paraId="2B22B383" w14:textId="3BBCAD70" w:rsidR="00583B05" w:rsidRPr="003E0704" w:rsidRDefault="00072AA2" w:rsidP="00912A11">
      <w:pPr>
        <w:autoSpaceDE w:val="0"/>
        <w:autoSpaceDN w:val="0"/>
        <w:adjustRightInd w:val="0"/>
        <w:jc w:val="both"/>
      </w:pPr>
      <w:r w:rsidRPr="003E0704">
        <w:t>Oświadczam, że wszystkie informacje podane w powyższym zobowiązaniu są aktualne i zgodne z prawdą oraz zostały przedstawione z pełną świadomością konsekwencji wprowadzenia zamawiającego w błąd przy przedstawianiu informacji</w:t>
      </w:r>
    </w:p>
    <w:p w14:paraId="1E2F8309" w14:textId="1FC2A15A" w:rsidR="003B2851" w:rsidRPr="003E0704" w:rsidRDefault="003B2851" w:rsidP="00912A11">
      <w:pPr>
        <w:autoSpaceDE w:val="0"/>
        <w:autoSpaceDN w:val="0"/>
        <w:adjustRightInd w:val="0"/>
        <w:jc w:val="both"/>
      </w:pPr>
    </w:p>
    <w:p w14:paraId="05CA9FD9" w14:textId="5CA26C8A" w:rsidR="003B2851" w:rsidRPr="003E0704" w:rsidRDefault="003B2851" w:rsidP="00912A11">
      <w:pPr>
        <w:autoSpaceDE w:val="0"/>
        <w:autoSpaceDN w:val="0"/>
        <w:adjustRightInd w:val="0"/>
        <w:jc w:val="both"/>
      </w:pPr>
    </w:p>
    <w:p w14:paraId="4DA74F8D" w14:textId="77777777" w:rsidR="007B0548" w:rsidRPr="003E0704" w:rsidRDefault="007B0548" w:rsidP="00912A11">
      <w:pPr>
        <w:ind w:left="-11"/>
        <w:rPr>
          <w:b/>
          <w:iCs/>
          <w:sz w:val="18"/>
          <w:szCs w:val="18"/>
        </w:rPr>
      </w:pPr>
      <w:r w:rsidRPr="003E0704">
        <w:rPr>
          <w:b/>
          <w:iCs/>
          <w:sz w:val="18"/>
          <w:szCs w:val="18"/>
        </w:rPr>
        <w:t xml:space="preserve">Uwaga: </w:t>
      </w:r>
    </w:p>
    <w:p w14:paraId="26A3B9D4" w14:textId="77777777" w:rsidR="007B0548" w:rsidRPr="003E0704" w:rsidRDefault="007B0548" w:rsidP="00912A11">
      <w:pPr>
        <w:ind w:left="-11"/>
        <w:jc w:val="both"/>
        <w:rPr>
          <w:bCs/>
          <w:iCs/>
          <w:sz w:val="18"/>
          <w:szCs w:val="18"/>
        </w:rPr>
      </w:pPr>
      <w:r w:rsidRPr="003E0704">
        <w:rPr>
          <w:iCs/>
          <w:sz w:val="18"/>
          <w:szCs w:val="18"/>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400D3284" w14:textId="174B029A" w:rsidR="007B0548" w:rsidRPr="003E0704" w:rsidRDefault="007B0548" w:rsidP="00AA402D">
      <w:pPr>
        <w:pStyle w:val="Akapitzlist"/>
        <w:numPr>
          <w:ilvl w:val="0"/>
          <w:numId w:val="39"/>
        </w:numPr>
        <w:jc w:val="both"/>
        <w:rPr>
          <w:rFonts w:ascii="Arial" w:hAnsi="Arial" w:cs="Arial"/>
          <w:iCs/>
          <w:sz w:val="18"/>
          <w:szCs w:val="18"/>
        </w:rPr>
      </w:pPr>
      <w:r w:rsidRPr="003E0704">
        <w:rPr>
          <w:rFonts w:ascii="Arial" w:hAnsi="Arial" w:cs="Arial"/>
          <w:iCs/>
          <w:sz w:val="18"/>
          <w:szCs w:val="18"/>
        </w:rPr>
        <w:t>zakres dostępnych wykonawcy zasobów podmiotu udostępniającego zasoby;</w:t>
      </w:r>
    </w:p>
    <w:p w14:paraId="24D2F52D" w14:textId="516D4AA7" w:rsidR="007B0548" w:rsidRPr="003E0704" w:rsidRDefault="007B0548" w:rsidP="00AA402D">
      <w:pPr>
        <w:pStyle w:val="Akapitzlist"/>
        <w:numPr>
          <w:ilvl w:val="0"/>
          <w:numId w:val="39"/>
        </w:numPr>
        <w:jc w:val="both"/>
        <w:rPr>
          <w:rFonts w:ascii="Arial" w:hAnsi="Arial" w:cs="Arial"/>
          <w:iCs/>
          <w:sz w:val="18"/>
          <w:szCs w:val="18"/>
        </w:rPr>
      </w:pPr>
      <w:r w:rsidRPr="003E0704">
        <w:rPr>
          <w:rFonts w:ascii="Arial" w:hAnsi="Arial" w:cs="Arial"/>
          <w:iCs/>
          <w:sz w:val="18"/>
          <w:szCs w:val="18"/>
        </w:rPr>
        <w:t>sposób i okres udostępnienia wykonawcy i wykorzystania przez niego zasobów podmiotu udostępniającego te zasoby przy wykonywaniu zamówienia;</w:t>
      </w:r>
    </w:p>
    <w:p w14:paraId="4D1D59EB" w14:textId="6DC427A2" w:rsidR="007B0548" w:rsidRPr="003E0704" w:rsidRDefault="007B0548" w:rsidP="00AA402D">
      <w:pPr>
        <w:pStyle w:val="Akapitzlist"/>
        <w:numPr>
          <w:ilvl w:val="0"/>
          <w:numId w:val="39"/>
        </w:numPr>
        <w:jc w:val="both"/>
        <w:rPr>
          <w:rFonts w:ascii="Arial" w:hAnsi="Arial" w:cs="Arial"/>
          <w:iCs/>
          <w:sz w:val="18"/>
          <w:szCs w:val="18"/>
        </w:rPr>
      </w:pPr>
      <w:r w:rsidRPr="003E0704">
        <w:rPr>
          <w:rFonts w:ascii="Arial" w:hAnsi="Arial" w:cs="Arial"/>
          <w:iCs/>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F52C88" w14:textId="77777777" w:rsidR="007B0548" w:rsidRPr="003E0704" w:rsidRDefault="007B0548" w:rsidP="00912A11">
      <w:pPr>
        <w:autoSpaceDE w:val="0"/>
        <w:autoSpaceDN w:val="0"/>
        <w:adjustRightInd w:val="0"/>
        <w:jc w:val="both"/>
      </w:pPr>
    </w:p>
    <w:p w14:paraId="2C06D71B" w14:textId="1D76FF74" w:rsidR="00DB6E1F" w:rsidRPr="003E0704" w:rsidRDefault="00DB6E1F" w:rsidP="00912A11">
      <w:pPr>
        <w:autoSpaceDE w:val="0"/>
        <w:autoSpaceDN w:val="0"/>
        <w:adjustRightInd w:val="0"/>
        <w:jc w:val="both"/>
      </w:pPr>
    </w:p>
    <w:p w14:paraId="3213CB65" w14:textId="1E34C8A1" w:rsidR="007821B6" w:rsidRPr="003E0704" w:rsidRDefault="007821B6" w:rsidP="00912A11">
      <w:pPr>
        <w:suppressAutoHyphens/>
        <w:jc w:val="right"/>
      </w:pPr>
    </w:p>
    <w:p w14:paraId="6A018D58" w14:textId="58986666" w:rsidR="00D52696" w:rsidRPr="003E0704" w:rsidRDefault="00D52696" w:rsidP="00912A11">
      <w:pPr>
        <w:suppressAutoHyphens/>
        <w:jc w:val="right"/>
      </w:pPr>
    </w:p>
    <w:p w14:paraId="699D3370" w14:textId="4ECB4E77" w:rsidR="00D52696" w:rsidRPr="003E0704" w:rsidRDefault="00D52696" w:rsidP="00912A11">
      <w:pPr>
        <w:suppressAutoHyphens/>
        <w:jc w:val="right"/>
      </w:pPr>
    </w:p>
    <w:p w14:paraId="7FDAD98A" w14:textId="204898C4" w:rsidR="007821B6" w:rsidRPr="003E0704" w:rsidRDefault="007821B6" w:rsidP="00912A11">
      <w:pPr>
        <w:suppressAutoHyphens/>
        <w:jc w:val="right"/>
      </w:pPr>
    </w:p>
    <w:p w14:paraId="1C195CD0" w14:textId="77777777" w:rsidR="00933CFA" w:rsidRPr="003E0704" w:rsidRDefault="00933CFA" w:rsidP="00912A11">
      <w:pPr>
        <w:suppressAutoHyphens/>
        <w:jc w:val="right"/>
      </w:pPr>
    </w:p>
    <w:p w14:paraId="2E95D244" w14:textId="77777777" w:rsidR="009030AD" w:rsidRPr="003E0704" w:rsidRDefault="009030AD" w:rsidP="00912A11">
      <w:pPr>
        <w:suppressAutoHyphens/>
        <w:jc w:val="right"/>
        <w:rPr>
          <w:b/>
          <w:color w:val="000000"/>
          <w:lang w:eastAsia="ar-SA"/>
        </w:rPr>
      </w:pPr>
    </w:p>
    <w:p w14:paraId="504BE868" w14:textId="2D8C6925" w:rsidR="00DB6E1F" w:rsidRPr="003E0704" w:rsidRDefault="00DB6E1F" w:rsidP="00912A11">
      <w:pPr>
        <w:pageBreakBefore/>
        <w:suppressAutoHyphens/>
        <w:jc w:val="right"/>
        <w:rPr>
          <w:b/>
          <w:color w:val="000000"/>
          <w:lang w:eastAsia="ar-SA"/>
        </w:rPr>
      </w:pPr>
      <w:r w:rsidRPr="003E0704">
        <w:rPr>
          <w:b/>
          <w:color w:val="000000"/>
          <w:lang w:eastAsia="ar-SA"/>
        </w:rPr>
        <w:lastRenderedPageBreak/>
        <w:t>ZAŁĄCZNIK NR 5 do SWZ</w:t>
      </w:r>
    </w:p>
    <w:p w14:paraId="3949A575" w14:textId="77777777" w:rsidR="009030AD" w:rsidRPr="003E0704" w:rsidRDefault="009030AD" w:rsidP="00912A11">
      <w:pPr>
        <w:suppressAutoHyphens/>
        <w:jc w:val="both"/>
        <w:rPr>
          <w:rFonts w:eastAsia="Times New Roman"/>
          <w:b/>
          <w:color w:val="FF0000"/>
          <w:u w:val="single"/>
        </w:rPr>
      </w:pPr>
    </w:p>
    <w:p w14:paraId="7295773B" w14:textId="77777777" w:rsidR="00F368C6" w:rsidRPr="003E0704" w:rsidRDefault="009030AD" w:rsidP="00912A11">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6B406D" w:rsidRPr="003E0704">
        <w:rPr>
          <w:rFonts w:eastAsia="Times New Roman"/>
          <w:b/>
          <w:color w:val="FF0000"/>
          <w:u w:val="single"/>
        </w:rPr>
        <w:t xml:space="preserve"> </w:t>
      </w:r>
    </w:p>
    <w:p w14:paraId="6DAA934B" w14:textId="6AD7C460" w:rsidR="009030AD" w:rsidRPr="003E0704" w:rsidRDefault="006B406D" w:rsidP="00912A11">
      <w:pPr>
        <w:suppressAutoHyphens/>
        <w:jc w:val="both"/>
        <w:rPr>
          <w:b/>
          <w:color w:val="000000"/>
          <w:lang w:eastAsia="ar-SA"/>
        </w:rPr>
      </w:pPr>
      <w:r w:rsidRPr="003E0704">
        <w:rPr>
          <w:rFonts w:eastAsia="Times New Roman"/>
          <w:b/>
          <w:color w:val="FF0000"/>
          <w:u w:val="single"/>
        </w:rPr>
        <w:t>Oświadczenie składa się wraz z ofertą.</w:t>
      </w:r>
    </w:p>
    <w:p w14:paraId="7EAA7DD7" w14:textId="77777777" w:rsidR="009030AD" w:rsidRDefault="009030AD" w:rsidP="00912A11">
      <w:pPr>
        <w:suppressAutoHyphens/>
        <w:jc w:val="right"/>
        <w:rPr>
          <w:b/>
          <w:color w:val="000000"/>
          <w:lang w:eastAsia="ar-SA"/>
        </w:rPr>
      </w:pPr>
    </w:p>
    <w:p w14:paraId="2ED4BB42" w14:textId="5ABD60E2" w:rsidR="002E438C" w:rsidRPr="003019C2" w:rsidRDefault="002E438C" w:rsidP="00912A11">
      <w:pPr>
        <w:autoSpaceDE w:val="0"/>
        <w:autoSpaceDN w:val="0"/>
        <w:adjustRightInd w:val="0"/>
        <w:rPr>
          <w:i/>
          <w:iCs/>
          <w:szCs w:val="20"/>
        </w:rPr>
      </w:pPr>
      <w:r>
        <w:rPr>
          <w:i/>
          <w:iCs/>
          <w:szCs w:val="20"/>
        </w:rPr>
        <w:t xml:space="preserve">Podmiot </w:t>
      </w:r>
      <w:r w:rsidR="004705CC" w:rsidRPr="004705CC">
        <w:rPr>
          <w:i/>
          <w:iCs/>
          <w:szCs w:val="20"/>
        </w:rPr>
        <w:t>oddając</w:t>
      </w:r>
      <w:r w:rsidR="004705CC">
        <w:rPr>
          <w:i/>
          <w:iCs/>
          <w:szCs w:val="20"/>
        </w:rPr>
        <w:t>y</w:t>
      </w:r>
      <w:r w:rsidR="004705CC" w:rsidRPr="004705CC">
        <w:rPr>
          <w:i/>
          <w:iCs/>
          <w:szCs w:val="20"/>
        </w:rPr>
        <w:t xml:space="preserve"> do dyspozycji wykonawcy zasoby na potrzeby realizacji zamówienia</w:t>
      </w:r>
    </w:p>
    <w:p w14:paraId="3220A027" w14:textId="737777B7" w:rsidR="002E438C" w:rsidRPr="003E0704" w:rsidRDefault="002E438C" w:rsidP="00912A11">
      <w:pPr>
        <w:tabs>
          <w:tab w:val="left" w:pos="4544"/>
          <w:tab w:val="left" w:pos="5670"/>
        </w:tabs>
        <w:autoSpaceDN w:val="0"/>
        <w:jc w:val="both"/>
        <w:textAlignment w:val="baseline"/>
        <w:rPr>
          <w:rFonts w:eastAsia="Times New Roman"/>
        </w:rPr>
      </w:pPr>
      <w:r w:rsidRPr="003E0704">
        <w:rPr>
          <w:rFonts w:eastAsia="Times New Roman"/>
        </w:rPr>
        <w:t>...............................................................................................................................................</w:t>
      </w:r>
    </w:p>
    <w:p w14:paraId="28ACD575" w14:textId="77777777" w:rsidR="002E438C" w:rsidRPr="003E0704" w:rsidRDefault="002E438C" w:rsidP="00912A11">
      <w:pPr>
        <w:autoSpaceDN w:val="0"/>
        <w:textAlignment w:val="baseline"/>
        <w:rPr>
          <w:rFonts w:eastAsia="Times New Roman"/>
        </w:rPr>
      </w:pPr>
      <w:r w:rsidRPr="003E0704">
        <w:rPr>
          <w:rFonts w:eastAsia="Times New Roman"/>
        </w:rPr>
        <w:t>...............................................................................................................................................</w:t>
      </w:r>
    </w:p>
    <w:p w14:paraId="5D94450D" w14:textId="77777777" w:rsidR="00F73344" w:rsidRPr="003E0704" w:rsidRDefault="00F73344" w:rsidP="00912A11">
      <w:pPr>
        <w:autoSpaceDN w:val="0"/>
        <w:jc w:val="center"/>
        <w:textAlignment w:val="baseline"/>
        <w:rPr>
          <w:rFonts w:eastAsia="Times New Roman"/>
          <w:sz w:val="16"/>
          <w:szCs w:val="16"/>
        </w:rPr>
      </w:pPr>
      <w:r w:rsidRPr="003E0704">
        <w:rPr>
          <w:rFonts w:eastAsia="Times New Roman"/>
          <w:sz w:val="16"/>
          <w:szCs w:val="16"/>
        </w:rPr>
        <w:t>(nazwa, dane adresowe)</w:t>
      </w:r>
    </w:p>
    <w:p w14:paraId="27225BFF" w14:textId="77777777" w:rsidR="002E438C" w:rsidRPr="003E0704" w:rsidRDefault="002E438C" w:rsidP="00912A11">
      <w:pPr>
        <w:suppressAutoHyphens/>
        <w:jc w:val="right"/>
        <w:rPr>
          <w:b/>
          <w:color w:val="000000"/>
          <w:lang w:eastAsia="ar-SA"/>
        </w:rPr>
      </w:pPr>
    </w:p>
    <w:tbl>
      <w:tblPr>
        <w:tblStyle w:val="Tabela-Siatka"/>
        <w:tblW w:w="9209" w:type="dxa"/>
        <w:tblLook w:val="04A0" w:firstRow="1" w:lastRow="0" w:firstColumn="1" w:lastColumn="0" w:noHBand="0" w:noVBand="1"/>
      </w:tblPr>
      <w:tblGrid>
        <w:gridCol w:w="9209"/>
      </w:tblGrid>
      <w:tr w:rsidR="00D52696" w:rsidRPr="003E0704" w14:paraId="2B6B564F" w14:textId="77777777" w:rsidTr="009030AD">
        <w:trPr>
          <w:trHeight w:val="1123"/>
        </w:trPr>
        <w:tc>
          <w:tcPr>
            <w:tcW w:w="9209" w:type="dxa"/>
            <w:shd w:val="clear" w:color="auto" w:fill="BFBFBF" w:themeFill="background1" w:themeFillShade="BF"/>
            <w:vAlign w:val="center"/>
          </w:tcPr>
          <w:p w14:paraId="07E1286F" w14:textId="77777777" w:rsidR="009030AD" w:rsidRPr="003E0704" w:rsidRDefault="00D52696" w:rsidP="00912A11">
            <w:pPr>
              <w:autoSpaceDE w:val="0"/>
              <w:autoSpaceDN w:val="0"/>
              <w:adjustRightInd w:val="0"/>
              <w:spacing w:line="276" w:lineRule="auto"/>
              <w:jc w:val="center"/>
              <w:rPr>
                <w:rFonts w:ascii="Arial" w:hAnsi="Arial" w:cs="Arial"/>
                <w:b/>
                <w:bCs/>
                <w:color w:val="000000"/>
              </w:rPr>
            </w:pPr>
            <w:r w:rsidRPr="003E0704">
              <w:rPr>
                <w:rFonts w:ascii="Arial" w:hAnsi="Arial" w:cs="Arial"/>
                <w:b/>
                <w:bCs/>
                <w:color w:val="000000"/>
              </w:rPr>
              <w:t>OŚWIADCZENIE PODMIOTU</w:t>
            </w:r>
            <w:r w:rsidR="009030AD" w:rsidRPr="003E0704">
              <w:rPr>
                <w:rFonts w:ascii="Arial" w:hAnsi="Arial" w:cs="Arial"/>
                <w:b/>
                <w:bCs/>
                <w:color w:val="000000"/>
              </w:rPr>
              <w:t xml:space="preserve"> </w:t>
            </w:r>
            <w:r w:rsidRPr="003E0704">
              <w:rPr>
                <w:rFonts w:ascii="Arial" w:hAnsi="Arial" w:cs="Arial"/>
                <w:b/>
                <w:bCs/>
                <w:color w:val="000000"/>
              </w:rPr>
              <w:t xml:space="preserve">ODDAJĄCEGO DO DYSPOZYCJI WYKONAWCY </w:t>
            </w:r>
          </w:p>
          <w:p w14:paraId="7F95A86D" w14:textId="0E9BBE53" w:rsidR="00D52696" w:rsidRPr="003E0704" w:rsidRDefault="00D52696" w:rsidP="00912A11">
            <w:pPr>
              <w:autoSpaceDE w:val="0"/>
              <w:autoSpaceDN w:val="0"/>
              <w:adjustRightInd w:val="0"/>
              <w:spacing w:line="276" w:lineRule="auto"/>
              <w:jc w:val="center"/>
              <w:rPr>
                <w:rFonts w:ascii="Arial" w:hAnsi="Arial" w:cs="Arial"/>
                <w:color w:val="000000"/>
              </w:rPr>
            </w:pPr>
            <w:r w:rsidRPr="003E0704">
              <w:rPr>
                <w:rFonts w:ascii="Arial" w:hAnsi="Arial" w:cs="Arial"/>
                <w:b/>
                <w:bCs/>
                <w:color w:val="000000"/>
              </w:rPr>
              <w:t>ZASOBY NA POTRZEBY REALIZACJI ZAMÓWIENIA</w:t>
            </w:r>
          </w:p>
        </w:tc>
      </w:tr>
    </w:tbl>
    <w:p w14:paraId="3C8C7D9F" w14:textId="0CCB69C1" w:rsidR="00DB6E1F" w:rsidRPr="003E0704" w:rsidRDefault="00DB6E1F" w:rsidP="00912A11">
      <w:pPr>
        <w:autoSpaceDE w:val="0"/>
        <w:autoSpaceDN w:val="0"/>
        <w:adjustRightInd w:val="0"/>
        <w:jc w:val="both"/>
      </w:pPr>
    </w:p>
    <w:p w14:paraId="5324D8AE" w14:textId="47391EA2" w:rsidR="005151C6" w:rsidRPr="003E0704" w:rsidRDefault="00236B48" w:rsidP="00912A11">
      <w:pPr>
        <w:autoSpaceDE w:val="0"/>
        <w:autoSpaceDN w:val="0"/>
        <w:adjustRightInd w:val="0"/>
        <w:spacing w:after="240"/>
        <w:jc w:val="center"/>
      </w:pPr>
      <w:r w:rsidRPr="00236B48">
        <w:rPr>
          <w:b/>
          <w:bCs/>
          <w:iCs/>
          <w:sz w:val="28"/>
          <w:szCs w:val="32"/>
        </w:rPr>
        <w:t xml:space="preserve">Budowa i przebudowa dróg gminnych w Nowym Dworze Gdańskim środki z Rządowego Funduszu Rozwoju Dróg </w:t>
      </w:r>
      <w:r w:rsidR="004705CC">
        <w:rPr>
          <w:b/>
          <w:bCs/>
          <w:iCs/>
          <w:sz w:val="28"/>
          <w:szCs w:val="32"/>
        </w:rPr>
        <w:t xml:space="preserve">– </w:t>
      </w:r>
      <w:r w:rsidR="002822D9">
        <w:rPr>
          <w:b/>
          <w:bCs/>
          <w:iCs/>
          <w:sz w:val="28"/>
          <w:szCs w:val="32"/>
        </w:rPr>
        <w:t>C</w:t>
      </w:r>
      <w:r w:rsidR="004705CC">
        <w:rPr>
          <w:b/>
          <w:bCs/>
          <w:iCs/>
          <w:sz w:val="28"/>
          <w:szCs w:val="32"/>
        </w:rPr>
        <w:t>zęść ………</w:t>
      </w:r>
    </w:p>
    <w:p w14:paraId="19D7A611" w14:textId="725838C2" w:rsidR="00931633" w:rsidRPr="003E0704" w:rsidRDefault="00DB6E1F" w:rsidP="00912A11">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color w:val="000000"/>
        </w:rPr>
        <w:t>Oświadczam, że jako podmiot udostępniający Wykonawcy zasoby nie podlegam wykluczeniu z</w:t>
      </w:r>
      <w:r w:rsidR="00312214" w:rsidRPr="003E0704">
        <w:rPr>
          <w:rFonts w:ascii="Arial" w:hAnsi="Arial" w:cs="Arial"/>
          <w:color w:val="000000"/>
        </w:rPr>
        <w:t> </w:t>
      </w:r>
      <w:r w:rsidRPr="003E0704">
        <w:rPr>
          <w:rFonts w:ascii="Arial" w:hAnsi="Arial" w:cs="Arial"/>
          <w:color w:val="000000"/>
        </w:rPr>
        <w:t xml:space="preserve">postępowania na podstawie art. 108 ust. 1 ustawy Prawo zamówień publicznych. </w:t>
      </w:r>
    </w:p>
    <w:p w14:paraId="3BCDD720" w14:textId="7559357F" w:rsidR="00931633" w:rsidRPr="003E0704" w:rsidRDefault="00DB6E1F" w:rsidP="00912A11">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color w:val="000000"/>
        </w:rPr>
        <w:t>Oświadczam, że nie podlegam wykluczeniu z postępowania na podstawie art. 109 ust. 1 pkt 4, 5, 7</w:t>
      </w:r>
      <w:r w:rsidR="00384611" w:rsidRPr="003E0704">
        <w:rPr>
          <w:rFonts w:ascii="Arial" w:hAnsi="Arial" w:cs="Arial"/>
          <w:color w:val="000000"/>
        </w:rPr>
        <w:t>, 8 i 10</w:t>
      </w:r>
      <w:r w:rsidRPr="003E0704">
        <w:rPr>
          <w:rFonts w:ascii="Arial" w:hAnsi="Arial" w:cs="Arial"/>
          <w:color w:val="000000"/>
        </w:rPr>
        <w:t xml:space="preserve"> ustawy Prawo zamówień publicznych.</w:t>
      </w:r>
    </w:p>
    <w:p w14:paraId="74F225ED" w14:textId="66124601" w:rsidR="00E1105A" w:rsidRPr="003E0704" w:rsidRDefault="00DB6E1F" w:rsidP="00912A11">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rPr>
        <w:t>Oświadczam, że zachodzą w stosunku do mnie podstawy wykluczenia z postępowania na podstawie art. .............................. ustawy Prawo zamówień publicznych</w:t>
      </w:r>
      <w:r w:rsidR="00931633" w:rsidRPr="003E0704">
        <w:rPr>
          <w:rFonts w:ascii="Arial" w:hAnsi="Arial" w:cs="Arial"/>
          <w:vertAlign w:val="superscript"/>
        </w:rPr>
        <w:t xml:space="preserve"> </w:t>
      </w:r>
      <w:r w:rsidR="00931633" w:rsidRPr="003E0704">
        <w:rPr>
          <w:rFonts w:ascii="Arial" w:hAnsi="Arial" w:cs="Arial"/>
          <w:sz w:val="16"/>
          <w:szCs w:val="16"/>
        </w:rPr>
        <w:t>(proszę podać mające zastosowanie podstawy wykluczenia spośród wymienionych w art. 108 ust. 1 lub art. 109 ust. 1</w:t>
      </w:r>
      <w:r w:rsidR="00933CFA" w:rsidRPr="003E0704">
        <w:rPr>
          <w:rFonts w:ascii="Arial" w:hAnsi="Arial" w:cs="Arial"/>
          <w:sz w:val="16"/>
          <w:szCs w:val="16"/>
        </w:rPr>
        <w:t xml:space="preserve"> pkt </w:t>
      </w:r>
      <w:r w:rsidR="00931633" w:rsidRPr="003E0704">
        <w:rPr>
          <w:rFonts w:ascii="Arial" w:hAnsi="Arial" w:cs="Arial"/>
          <w:sz w:val="16"/>
          <w:szCs w:val="16"/>
        </w:rPr>
        <w:t>4,5,7</w:t>
      </w:r>
      <w:r w:rsidR="0099109A">
        <w:rPr>
          <w:rFonts w:ascii="Arial" w:hAnsi="Arial" w:cs="Arial"/>
          <w:sz w:val="16"/>
          <w:szCs w:val="16"/>
        </w:rPr>
        <w:t>, 8 i 10</w:t>
      </w:r>
      <w:r w:rsidR="00931633" w:rsidRPr="003E0704">
        <w:rPr>
          <w:rFonts w:ascii="Arial" w:hAnsi="Arial" w:cs="Arial"/>
          <w:sz w:val="16"/>
          <w:szCs w:val="16"/>
        </w:rPr>
        <w:t xml:space="preserve"> ustawy PZP – jeżeli dotyczy). </w:t>
      </w:r>
    </w:p>
    <w:p w14:paraId="0EB88B05" w14:textId="77777777" w:rsidR="00E1105A" w:rsidRPr="003E0704" w:rsidRDefault="00DB6E1F" w:rsidP="00912A11">
      <w:pPr>
        <w:pStyle w:val="Akapitzlist"/>
        <w:autoSpaceDE w:val="0"/>
        <w:autoSpaceDN w:val="0"/>
        <w:adjustRightInd w:val="0"/>
        <w:ind w:left="360"/>
        <w:jc w:val="both"/>
        <w:rPr>
          <w:rFonts w:ascii="Arial" w:hAnsi="Arial" w:cs="Arial"/>
        </w:rPr>
      </w:pPr>
      <w:r w:rsidRPr="003E0704">
        <w:rPr>
          <w:rFonts w:ascii="Arial" w:hAnsi="Arial" w:cs="Arial"/>
        </w:rPr>
        <w:t xml:space="preserve">Jednocześnie oświadczam, że w związku z ww. okolicznością, zgodnie art. 110 cytowanej ustawy, podjąłem następujące środki naprawcze: </w:t>
      </w:r>
    </w:p>
    <w:p w14:paraId="2256B9A3" w14:textId="2AF77826" w:rsidR="00931633" w:rsidRPr="003E0704" w:rsidRDefault="00DB6E1F" w:rsidP="00912A11">
      <w:pPr>
        <w:pStyle w:val="Akapitzlist"/>
        <w:autoSpaceDE w:val="0"/>
        <w:autoSpaceDN w:val="0"/>
        <w:adjustRightInd w:val="0"/>
        <w:ind w:left="360"/>
        <w:jc w:val="both"/>
        <w:rPr>
          <w:rFonts w:ascii="Arial" w:hAnsi="Arial" w:cs="Arial"/>
        </w:rPr>
      </w:pPr>
      <w:r w:rsidRPr="003E0704">
        <w:rPr>
          <w:rFonts w:ascii="Arial" w:hAnsi="Arial" w:cs="Arial"/>
        </w:rPr>
        <w:t>……..........................................................................................</w:t>
      </w:r>
    </w:p>
    <w:p w14:paraId="29A2C007" w14:textId="24794F71" w:rsidR="00DB0215" w:rsidRPr="003E0704" w:rsidRDefault="00DB0215" w:rsidP="00912A11">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color w:val="000000"/>
        </w:rPr>
        <w:t>Oświadczam, że nie podlegam wykluczeniu z postępowania na podstawie art. 7 ust. 1  ustawy z dnia 13 kwietnia 2022 r. o szczególnych rozwiązaniach w</w:t>
      </w:r>
      <w:r w:rsidR="00876B6A" w:rsidRPr="00133DFA">
        <w:rPr>
          <w:rFonts w:ascii="Tahoma" w:hAnsi="Tahoma" w:cs="Tahoma"/>
          <w:szCs w:val="20"/>
        </w:rPr>
        <w:t xml:space="preserve"> zakresie przeciwdziałania wspieraniu agresji na Ukrainę oraz służących ochronie bezpieczeństwa narodowego</w:t>
      </w:r>
    </w:p>
    <w:p w14:paraId="1C143D4B" w14:textId="77777777" w:rsidR="00312214" w:rsidRPr="003E0704" w:rsidRDefault="00DB6E1F" w:rsidP="00912A11">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rPr>
        <w:t xml:space="preserve">Oświadczam, że spełniam warunki udziału w postępowaniu określone w specyfikacji warunków zamówienia w zakresie w jakim </w:t>
      </w:r>
      <w:r w:rsidR="002F341A" w:rsidRPr="003E0704">
        <w:rPr>
          <w:rFonts w:ascii="Arial" w:hAnsi="Arial" w:cs="Arial"/>
        </w:rPr>
        <w:t>W</w:t>
      </w:r>
      <w:r w:rsidRPr="003E0704">
        <w:rPr>
          <w:rFonts w:ascii="Arial" w:hAnsi="Arial" w:cs="Arial"/>
        </w:rPr>
        <w:t>ykonawca powołuje się na te zasoby.</w:t>
      </w:r>
    </w:p>
    <w:p w14:paraId="19D0EA35" w14:textId="738AB6A5" w:rsidR="00312214" w:rsidRPr="003E0704" w:rsidRDefault="00312214" w:rsidP="00912A11">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rPr>
        <w:t>Oświadczam, że wszystkie informacje podane w oświadczeniu są aktualne i zgodne z</w:t>
      </w:r>
      <w:r w:rsidR="00E1105A" w:rsidRPr="003E0704">
        <w:rPr>
          <w:rFonts w:ascii="Arial" w:hAnsi="Arial" w:cs="Arial"/>
        </w:rPr>
        <w:t> </w:t>
      </w:r>
      <w:r w:rsidRPr="003E0704">
        <w:rPr>
          <w:rFonts w:ascii="Arial" w:hAnsi="Arial" w:cs="Arial"/>
        </w:rPr>
        <w:t>prawdą oraz zostały przedstawione z pełną świadomością konsekwencji wprowadzenia zamawiającego w błąd przy przedstawianiu informacji.</w:t>
      </w:r>
    </w:p>
    <w:p w14:paraId="5ED0985C" w14:textId="653C9F14" w:rsidR="009030AD" w:rsidRPr="003E0704" w:rsidRDefault="009030AD" w:rsidP="00912A11">
      <w:pPr>
        <w:widowControl w:val="0"/>
        <w:jc w:val="center"/>
        <w:rPr>
          <w:rFonts w:eastAsia="Times New Roman"/>
          <w:b/>
        </w:rPr>
      </w:pPr>
      <w:r w:rsidRPr="003E0704">
        <w:rPr>
          <w:rFonts w:eastAsia="Times New Roman"/>
          <w:b/>
        </w:rPr>
        <w:t>BEZPŁATNE  I  OGÓLNODOSTĘPNE  BAZY  DANYCH</w:t>
      </w:r>
    </w:p>
    <w:p w14:paraId="0371DA71" w14:textId="77777777" w:rsidR="009030AD" w:rsidRPr="003E0704" w:rsidRDefault="009030AD" w:rsidP="00912A11">
      <w:pPr>
        <w:widowControl w:val="0"/>
        <w:jc w:val="center"/>
        <w:rPr>
          <w:rFonts w:eastAsia="Times New Roman"/>
          <w:b/>
        </w:rPr>
      </w:pPr>
    </w:p>
    <w:p w14:paraId="41D5CC6F" w14:textId="77777777" w:rsidR="009030AD" w:rsidRPr="003E0704" w:rsidRDefault="009030AD" w:rsidP="00912A11">
      <w:pPr>
        <w:widowControl w:val="0"/>
        <w:jc w:val="both"/>
        <w:rPr>
          <w:rFonts w:eastAsia="Times New Roman"/>
          <w:b/>
        </w:rPr>
      </w:pPr>
      <w:r w:rsidRPr="003E0704">
        <w:rPr>
          <w:rFonts w:eastAsia="Times New Roman"/>
          <w:bCs/>
        </w:rPr>
        <w:t xml:space="preserve">Stosowanie do art. 274 ust. 4 ustawy </w:t>
      </w:r>
      <w:r w:rsidRPr="003E0704">
        <w:rPr>
          <w:rFonts w:eastAsia="Times New Roman"/>
          <w:bCs/>
          <w:i/>
          <w:iCs/>
        </w:rPr>
        <w:t>Prawo zamówień publicznych</w:t>
      </w:r>
      <w:r w:rsidRPr="003E0704">
        <w:rPr>
          <w:rFonts w:eastAsia="Times New Roman"/>
          <w:b/>
        </w:rPr>
        <w:t xml:space="preserve"> </w:t>
      </w:r>
      <w:r w:rsidRPr="003E0704">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42109EAF" w14:textId="77777777" w:rsidR="009030AD" w:rsidRPr="003E0704" w:rsidRDefault="009030AD" w:rsidP="00912A11">
      <w:pPr>
        <w:widowControl w:val="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3E0704" w14:paraId="18EE4610" w14:textId="77777777" w:rsidTr="00B80A7A">
        <w:tc>
          <w:tcPr>
            <w:tcW w:w="4077" w:type="dxa"/>
            <w:shd w:val="clear" w:color="auto" w:fill="auto"/>
          </w:tcPr>
          <w:p w14:paraId="12A469AE" w14:textId="77777777" w:rsidR="009030AD" w:rsidRPr="003E0704" w:rsidRDefault="009030AD" w:rsidP="00912A11">
            <w:pPr>
              <w:widowControl w:val="0"/>
              <w:jc w:val="center"/>
              <w:rPr>
                <w:rFonts w:eastAsia="Times New Roman"/>
                <w:b/>
                <w:bCs/>
              </w:rPr>
            </w:pPr>
            <w:r w:rsidRPr="003E0704">
              <w:rPr>
                <w:rFonts w:eastAsia="Times New Roman"/>
                <w:b/>
                <w:bCs/>
              </w:rPr>
              <w:t>Podmiotowy środek dowodowy</w:t>
            </w:r>
          </w:p>
        </w:tc>
        <w:tc>
          <w:tcPr>
            <w:tcW w:w="5701" w:type="dxa"/>
            <w:shd w:val="clear" w:color="auto" w:fill="auto"/>
          </w:tcPr>
          <w:p w14:paraId="48770457" w14:textId="77777777" w:rsidR="009030AD" w:rsidRPr="003E0704" w:rsidRDefault="009030AD" w:rsidP="00912A11">
            <w:pPr>
              <w:widowControl w:val="0"/>
              <w:jc w:val="center"/>
              <w:rPr>
                <w:rFonts w:eastAsia="Times New Roman"/>
                <w:b/>
                <w:bCs/>
              </w:rPr>
            </w:pPr>
            <w:r w:rsidRPr="003E0704">
              <w:rPr>
                <w:rFonts w:eastAsia="Times New Roman"/>
                <w:b/>
                <w:bCs/>
              </w:rPr>
              <w:t>Adres internetowy bazy danych (URL)</w:t>
            </w:r>
          </w:p>
        </w:tc>
      </w:tr>
      <w:tr w:rsidR="009030AD" w:rsidRPr="003E0704" w14:paraId="3F09FF53" w14:textId="77777777" w:rsidTr="00B80A7A">
        <w:tc>
          <w:tcPr>
            <w:tcW w:w="4077" w:type="dxa"/>
            <w:shd w:val="clear" w:color="auto" w:fill="auto"/>
          </w:tcPr>
          <w:p w14:paraId="0802A018" w14:textId="77777777" w:rsidR="009030AD" w:rsidRPr="003E0704" w:rsidRDefault="009030AD" w:rsidP="00912A11">
            <w:pPr>
              <w:widowControl w:val="0"/>
              <w:jc w:val="both"/>
              <w:rPr>
                <w:rFonts w:eastAsia="Times New Roman"/>
              </w:rPr>
            </w:pPr>
          </w:p>
          <w:p w14:paraId="67C468BF" w14:textId="77777777" w:rsidR="009030AD" w:rsidRPr="003E0704" w:rsidRDefault="009030AD" w:rsidP="00912A11">
            <w:pPr>
              <w:widowControl w:val="0"/>
              <w:jc w:val="both"/>
              <w:rPr>
                <w:rFonts w:eastAsia="Times New Roman"/>
              </w:rPr>
            </w:pPr>
          </w:p>
          <w:p w14:paraId="74F351C8" w14:textId="77777777" w:rsidR="009030AD" w:rsidRPr="003E0704" w:rsidRDefault="009030AD" w:rsidP="00912A11">
            <w:pPr>
              <w:widowControl w:val="0"/>
              <w:jc w:val="both"/>
              <w:rPr>
                <w:rFonts w:eastAsia="Times New Roman"/>
              </w:rPr>
            </w:pPr>
          </w:p>
        </w:tc>
        <w:tc>
          <w:tcPr>
            <w:tcW w:w="5701" w:type="dxa"/>
            <w:shd w:val="clear" w:color="auto" w:fill="auto"/>
          </w:tcPr>
          <w:p w14:paraId="35956329" w14:textId="77777777" w:rsidR="009030AD" w:rsidRPr="003E0704" w:rsidRDefault="009030AD" w:rsidP="00912A11">
            <w:pPr>
              <w:widowControl w:val="0"/>
              <w:jc w:val="both"/>
              <w:rPr>
                <w:rFonts w:eastAsia="Times New Roman"/>
              </w:rPr>
            </w:pPr>
          </w:p>
        </w:tc>
      </w:tr>
    </w:tbl>
    <w:p w14:paraId="73CFDE15" w14:textId="77777777" w:rsidR="00DB6E1F" w:rsidRPr="003E0704" w:rsidRDefault="00DB6E1F" w:rsidP="00912A11">
      <w:pPr>
        <w:autoSpaceDE w:val="0"/>
        <w:autoSpaceDN w:val="0"/>
        <w:adjustRightInd w:val="0"/>
        <w:jc w:val="both"/>
      </w:pPr>
    </w:p>
    <w:p w14:paraId="2BBFB8CB" w14:textId="77777777" w:rsidR="00D52696" w:rsidRPr="003E0704" w:rsidRDefault="00D52696" w:rsidP="00912A11">
      <w:pPr>
        <w:suppressAutoHyphens/>
        <w:jc w:val="right"/>
        <w:rPr>
          <w:b/>
          <w:color w:val="000000"/>
          <w:lang w:eastAsia="ar-SA"/>
        </w:rPr>
      </w:pPr>
    </w:p>
    <w:p w14:paraId="554DA54A" w14:textId="7281D77B" w:rsidR="007821B6" w:rsidRPr="003E0704" w:rsidRDefault="007821B6" w:rsidP="00912A11">
      <w:pPr>
        <w:pageBreakBefore/>
        <w:suppressAutoHyphens/>
        <w:jc w:val="right"/>
        <w:rPr>
          <w:b/>
          <w:color w:val="000000"/>
          <w:lang w:eastAsia="ar-SA"/>
        </w:rPr>
      </w:pPr>
      <w:r w:rsidRPr="003E0704">
        <w:rPr>
          <w:b/>
          <w:color w:val="000000"/>
          <w:lang w:eastAsia="ar-SA"/>
        </w:rPr>
        <w:lastRenderedPageBreak/>
        <w:t>ZAŁĄCZNIK NR 6 do SWZ</w:t>
      </w:r>
    </w:p>
    <w:p w14:paraId="017E2442" w14:textId="77777777" w:rsidR="00931633" w:rsidRPr="003E0704" w:rsidRDefault="00931633" w:rsidP="00912A11">
      <w:pPr>
        <w:suppressAutoHyphens/>
        <w:jc w:val="both"/>
        <w:rPr>
          <w:rFonts w:eastAsia="Times New Roman"/>
          <w:b/>
          <w:color w:val="FF0000"/>
          <w:u w:val="single"/>
        </w:rPr>
      </w:pPr>
    </w:p>
    <w:p w14:paraId="182BF036" w14:textId="6F79773B" w:rsidR="00931633" w:rsidRPr="003E0704" w:rsidRDefault="00931633" w:rsidP="00912A11">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9550A46" w14:textId="77777777" w:rsidR="00DF7A58" w:rsidRPr="003E0704" w:rsidRDefault="00DF7A58" w:rsidP="00912A11">
      <w:pPr>
        <w:suppressAutoHyphens/>
        <w:jc w:val="both"/>
        <w:rPr>
          <w:rFonts w:eastAsia="Times New Roman"/>
          <w:b/>
          <w:color w:val="FF0000"/>
          <w:u w:val="single"/>
        </w:rPr>
      </w:pPr>
      <w:r w:rsidRPr="003E0704">
        <w:rPr>
          <w:rFonts w:eastAsia="Times New Roman"/>
          <w:b/>
          <w:color w:val="FF0000"/>
          <w:u w:val="single"/>
        </w:rPr>
        <w:t>Oświadczenie składane na wezwanie Zamawiającego.</w:t>
      </w:r>
    </w:p>
    <w:p w14:paraId="1890D3B6" w14:textId="6C9D9309" w:rsidR="007821B6" w:rsidRPr="003E0704" w:rsidRDefault="007821B6" w:rsidP="00912A11">
      <w:pPr>
        <w:suppressAutoHyphens/>
        <w:jc w:val="right"/>
        <w:rPr>
          <w:b/>
          <w:color w:val="000000"/>
          <w:lang w:eastAsia="ar-SA"/>
        </w:rPr>
      </w:pPr>
    </w:p>
    <w:p w14:paraId="0CF78350" w14:textId="77777777" w:rsidR="00F73344" w:rsidRPr="003E0704" w:rsidRDefault="00F73344" w:rsidP="00912A11">
      <w:pPr>
        <w:widowControl w:val="0"/>
        <w:suppressAutoHyphens/>
        <w:autoSpaceDE w:val="0"/>
        <w:spacing w:before="120"/>
        <w:jc w:val="both"/>
        <w:rPr>
          <w:i/>
          <w:iCs/>
          <w:sz w:val="14"/>
          <w:szCs w:val="14"/>
          <w:vertAlign w:val="superscript"/>
        </w:rPr>
      </w:pPr>
      <w:r w:rsidRPr="003E0704">
        <w:rPr>
          <w:i/>
          <w:iCs/>
          <w:szCs w:val="20"/>
        </w:rPr>
        <w:t>Wykonawca / Wykonawcy składający wspólna ofertę</w:t>
      </w:r>
      <w:r w:rsidRPr="003E0704">
        <w:rPr>
          <w:i/>
          <w:iCs/>
          <w:sz w:val="14"/>
          <w:szCs w:val="14"/>
        </w:rPr>
        <w:t xml:space="preserve"> </w:t>
      </w:r>
      <w:r w:rsidRPr="003E0704">
        <w:rPr>
          <w:i/>
          <w:iCs/>
          <w:sz w:val="16"/>
          <w:szCs w:val="16"/>
          <w:vertAlign w:val="superscript"/>
        </w:rPr>
        <w:t>(niepotrzebne skreślić)</w:t>
      </w:r>
    </w:p>
    <w:p w14:paraId="6C696ECA" w14:textId="77777777" w:rsidR="002C6742" w:rsidRPr="003E0704" w:rsidRDefault="002C6742" w:rsidP="00912A11">
      <w:pPr>
        <w:tabs>
          <w:tab w:val="left" w:pos="4544"/>
          <w:tab w:val="left" w:pos="5670"/>
        </w:tabs>
        <w:autoSpaceDN w:val="0"/>
        <w:jc w:val="both"/>
        <w:textAlignment w:val="baseline"/>
        <w:rPr>
          <w:rFonts w:eastAsia="Times New Roman"/>
          <w:sz w:val="22"/>
        </w:rPr>
      </w:pPr>
      <w:r w:rsidRPr="003E0704">
        <w:rPr>
          <w:rFonts w:eastAsia="Times New Roman"/>
          <w:sz w:val="22"/>
        </w:rPr>
        <w:t xml:space="preserve"> ...................................................................................................................................</w:t>
      </w:r>
    </w:p>
    <w:p w14:paraId="23CC2C14" w14:textId="77777777" w:rsidR="002C6742" w:rsidRPr="003E0704" w:rsidRDefault="002C6742" w:rsidP="00912A11">
      <w:pPr>
        <w:autoSpaceDN w:val="0"/>
        <w:textAlignment w:val="baseline"/>
        <w:rPr>
          <w:rFonts w:eastAsia="Times New Roman"/>
          <w:sz w:val="22"/>
        </w:rPr>
      </w:pPr>
      <w:r w:rsidRPr="003E0704">
        <w:rPr>
          <w:rFonts w:eastAsia="Times New Roman"/>
          <w:sz w:val="22"/>
        </w:rPr>
        <w:t>...................................................................................................................................</w:t>
      </w:r>
    </w:p>
    <w:p w14:paraId="6AC3B5EF" w14:textId="77777777" w:rsidR="002C6742" w:rsidRPr="003E0704" w:rsidRDefault="002C6742" w:rsidP="00912A11">
      <w:pPr>
        <w:autoSpaceDN w:val="0"/>
        <w:jc w:val="center"/>
        <w:textAlignment w:val="baseline"/>
        <w:rPr>
          <w:rFonts w:eastAsia="Times New Roman"/>
          <w:sz w:val="16"/>
          <w:szCs w:val="16"/>
        </w:rPr>
      </w:pPr>
      <w:r w:rsidRPr="003E0704">
        <w:rPr>
          <w:rFonts w:eastAsia="Times New Roman"/>
          <w:sz w:val="16"/>
          <w:szCs w:val="16"/>
        </w:rPr>
        <w:t>(nazwa, dane adresowe)</w:t>
      </w:r>
    </w:p>
    <w:p w14:paraId="741EBF1F" w14:textId="77777777" w:rsidR="002C6742" w:rsidRPr="003E0704" w:rsidRDefault="002C6742" w:rsidP="00912A11">
      <w:pPr>
        <w:suppressAutoHyphens/>
        <w:jc w:val="right"/>
        <w:rPr>
          <w:b/>
          <w:color w:val="000000"/>
          <w:lang w:eastAsia="ar-SA"/>
        </w:rPr>
      </w:pPr>
    </w:p>
    <w:tbl>
      <w:tblPr>
        <w:tblStyle w:val="Tabela-Siatka"/>
        <w:tblW w:w="9629" w:type="dxa"/>
        <w:tblInd w:w="5" w:type="dxa"/>
        <w:tblLook w:val="04A0" w:firstRow="1" w:lastRow="0" w:firstColumn="1" w:lastColumn="0" w:noHBand="0" w:noVBand="1"/>
      </w:tblPr>
      <w:tblGrid>
        <w:gridCol w:w="9629"/>
      </w:tblGrid>
      <w:tr w:rsidR="00D52696" w:rsidRPr="003E0704" w14:paraId="41CCE2CE" w14:textId="77777777" w:rsidTr="009206C9">
        <w:trPr>
          <w:trHeight w:val="1657"/>
        </w:trPr>
        <w:tc>
          <w:tcPr>
            <w:tcW w:w="9629" w:type="dxa"/>
            <w:shd w:val="clear" w:color="auto" w:fill="BFBFBF" w:themeFill="background1" w:themeFillShade="BF"/>
            <w:vAlign w:val="center"/>
          </w:tcPr>
          <w:p w14:paraId="6DFE82DA" w14:textId="32980AF2" w:rsidR="00D52696" w:rsidRPr="003E0704" w:rsidRDefault="00D52696" w:rsidP="00912A11">
            <w:pPr>
              <w:autoSpaceDE w:val="0"/>
              <w:autoSpaceDN w:val="0"/>
              <w:adjustRightInd w:val="0"/>
              <w:spacing w:line="276" w:lineRule="auto"/>
              <w:jc w:val="center"/>
              <w:rPr>
                <w:rFonts w:ascii="Arial" w:hAnsi="Arial" w:cs="Arial"/>
                <w:b/>
                <w:bCs/>
                <w:color w:val="000000"/>
                <w:sz w:val="22"/>
                <w:szCs w:val="22"/>
              </w:rPr>
            </w:pPr>
            <w:r w:rsidRPr="003E0704">
              <w:rPr>
                <w:rFonts w:ascii="Arial" w:hAnsi="Arial" w:cs="Arial"/>
                <w:b/>
                <w:bCs/>
                <w:color w:val="000000"/>
                <w:sz w:val="22"/>
                <w:szCs w:val="22"/>
              </w:rPr>
              <w:t xml:space="preserve">OŚWIADCZENIE </w:t>
            </w:r>
          </w:p>
          <w:p w14:paraId="57EED6EF" w14:textId="77777777" w:rsidR="00D52696" w:rsidRPr="003E0704" w:rsidRDefault="00D52696" w:rsidP="00912A11">
            <w:pPr>
              <w:autoSpaceDE w:val="0"/>
              <w:autoSpaceDN w:val="0"/>
              <w:adjustRightInd w:val="0"/>
              <w:spacing w:line="276" w:lineRule="auto"/>
              <w:jc w:val="center"/>
              <w:rPr>
                <w:rFonts w:ascii="Arial" w:hAnsi="Arial" w:cs="Arial"/>
                <w:b/>
                <w:bCs/>
                <w:color w:val="000000"/>
                <w:sz w:val="22"/>
                <w:szCs w:val="22"/>
              </w:rPr>
            </w:pPr>
          </w:p>
          <w:p w14:paraId="00B884D7" w14:textId="5818AE99" w:rsidR="00D52696" w:rsidRPr="003E0704" w:rsidRDefault="00D52696" w:rsidP="00912A11">
            <w:pPr>
              <w:autoSpaceDE w:val="0"/>
              <w:autoSpaceDN w:val="0"/>
              <w:adjustRightInd w:val="0"/>
              <w:spacing w:line="276" w:lineRule="auto"/>
              <w:jc w:val="center"/>
              <w:rPr>
                <w:rFonts w:ascii="Arial" w:hAnsi="Arial" w:cs="Arial"/>
                <w:sz w:val="22"/>
                <w:szCs w:val="22"/>
              </w:rPr>
            </w:pPr>
            <w:r w:rsidRPr="003E0704">
              <w:rPr>
                <w:rFonts w:ascii="Arial" w:hAnsi="Arial" w:cs="Arial"/>
                <w:b/>
                <w:bCs/>
                <w:color w:val="000000"/>
                <w:sz w:val="22"/>
                <w:szCs w:val="22"/>
              </w:rPr>
              <w:t>O PRZYNALEŻNOŚCI LUB BRAKU PRZYNALEŻNOŚCI DO TEJ SAMEJ GRUPY KAPITAŁOWEJ</w:t>
            </w:r>
          </w:p>
        </w:tc>
      </w:tr>
    </w:tbl>
    <w:p w14:paraId="6AF10704" w14:textId="77777777" w:rsidR="009206C9" w:rsidRPr="003E0704" w:rsidRDefault="009206C9" w:rsidP="00912A11">
      <w:pPr>
        <w:autoSpaceDE w:val="0"/>
        <w:autoSpaceDN w:val="0"/>
        <w:adjustRightInd w:val="0"/>
        <w:jc w:val="both"/>
        <w:rPr>
          <w:color w:val="000000"/>
        </w:rPr>
      </w:pPr>
    </w:p>
    <w:p w14:paraId="6430B6E9" w14:textId="3BE5E5EE" w:rsidR="001F4EBF" w:rsidRDefault="001F4EBF" w:rsidP="00912A11">
      <w:pPr>
        <w:autoSpaceDE w:val="0"/>
        <w:autoSpaceDN w:val="0"/>
        <w:adjustRightInd w:val="0"/>
        <w:jc w:val="center"/>
        <w:rPr>
          <w:b/>
          <w:bCs/>
          <w:iCs/>
          <w:sz w:val="28"/>
          <w:szCs w:val="32"/>
        </w:rPr>
      </w:pPr>
      <w:r w:rsidRPr="001F4EBF">
        <w:rPr>
          <w:b/>
          <w:bCs/>
          <w:iCs/>
          <w:sz w:val="28"/>
          <w:szCs w:val="32"/>
        </w:rPr>
        <w:t>Budowa i przebudowa dróg gminnych w Nowym Dworze Gdańskim środki z Rządowego Funduszu Rozwoju Dróg</w:t>
      </w:r>
    </w:p>
    <w:p w14:paraId="4CB3F334" w14:textId="77777777" w:rsidR="001F4EBF" w:rsidRDefault="001F4EBF" w:rsidP="00912A11">
      <w:pPr>
        <w:autoSpaceDE w:val="0"/>
        <w:autoSpaceDN w:val="0"/>
        <w:adjustRightInd w:val="0"/>
        <w:jc w:val="center"/>
        <w:rPr>
          <w:b/>
          <w:bCs/>
          <w:iCs/>
          <w:sz w:val="28"/>
          <w:szCs w:val="32"/>
        </w:rPr>
      </w:pPr>
    </w:p>
    <w:p w14:paraId="54E6F65F" w14:textId="6261FCEB" w:rsidR="007821B6" w:rsidRPr="003E0704" w:rsidRDefault="007821B6" w:rsidP="00912A11">
      <w:pPr>
        <w:autoSpaceDE w:val="0"/>
        <w:autoSpaceDN w:val="0"/>
        <w:adjustRightInd w:val="0"/>
        <w:jc w:val="both"/>
        <w:rPr>
          <w:b/>
          <w:bCs/>
          <w:color w:val="000000"/>
        </w:rPr>
      </w:pPr>
      <w:r w:rsidRPr="003E0704">
        <w:rPr>
          <w:b/>
          <w:bCs/>
          <w:color w:val="000000"/>
        </w:rPr>
        <w:t>Oświadczam, że:</w:t>
      </w:r>
    </w:p>
    <w:p w14:paraId="4C1B2B1B" w14:textId="77777777" w:rsidR="009206C9" w:rsidRPr="003E0704" w:rsidRDefault="009206C9" w:rsidP="00912A11">
      <w:pPr>
        <w:autoSpaceDE w:val="0"/>
        <w:autoSpaceDN w:val="0"/>
        <w:adjustRightInd w:val="0"/>
        <w:jc w:val="both"/>
        <w:rPr>
          <w:color w:val="000000"/>
        </w:rPr>
      </w:pPr>
    </w:p>
    <w:p w14:paraId="5ADF8844" w14:textId="78D60AAF" w:rsidR="007821B6" w:rsidRPr="003E0704" w:rsidRDefault="007821B6" w:rsidP="00912A11">
      <w:pPr>
        <w:autoSpaceDE w:val="0"/>
        <w:autoSpaceDN w:val="0"/>
        <w:adjustRightInd w:val="0"/>
        <w:jc w:val="both"/>
        <w:rPr>
          <w:color w:val="000000"/>
        </w:rPr>
      </w:pPr>
      <w:r w:rsidRPr="003E0704">
        <w:rPr>
          <w:color w:val="000000"/>
          <w:sz w:val="28"/>
          <w:szCs w:val="28"/>
        </w:rPr>
        <w:sym w:font="Symbol" w:char="F0FF"/>
      </w:r>
      <w:r w:rsidRPr="003E0704">
        <w:rPr>
          <w:color w:val="000000"/>
        </w:rPr>
        <w:t xml:space="preserve"> </w:t>
      </w:r>
      <w:r w:rsidRPr="003E0704">
        <w:rPr>
          <w:b/>
          <w:bCs/>
          <w:color w:val="000000"/>
        </w:rPr>
        <w:t>nie należymy do grupy kapitałowej</w:t>
      </w:r>
      <w:r w:rsidRPr="003E0704">
        <w:rPr>
          <w:color w:val="000000"/>
        </w:rPr>
        <w:t xml:space="preserve">, o której mowa w art. 108 ust. 1 pkt 5 ustawy Prawo zamówień publicznych w rozumieniu ustawy z dnia 16 lutego 2007 r. o ochronie konkurencji i konsumentów (j.t. </w:t>
      </w:r>
      <w:r w:rsidR="00DE43C1">
        <w:t>Dz. U. z 2023 poz. 1689 z późn. zm.</w:t>
      </w:r>
      <w:r w:rsidRPr="003E0704">
        <w:rPr>
          <w:color w:val="000000"/>
        </w:rPr>
        <w:t xml:space="preserve">); </w:t>
      </w:r>
    </w:p>
    <w:p w14:paraId="56B10D9B" w14:textId="77777777" w:rsidR="009206C9" w:rsidRPr="003E0704" w:rsidRDefault="009206C9" w:rsidP="00912A11">
      <w:pPr>
        <w:autoSpaceDE w:val="0"/>
        <w:autoSpaceDN w:val="0"/>
        <w:adjustRightInd w:val="0"/>
        <w:jc w:val="both"/>
        <w:rPr>
          <w:color w:val="000000"/>
        </w:rPr>
      </w:pPr>
    </w:p>
    <w:p w14:paraId="3645878F" w14:textId="56256C01" w:rsidR="007821B6" w:rsidRPr="003E0704" w:rsidRDefault="007821B6" w:rsidP="00912A11">
      <w:pPr>
        <w:autoSpaceDE w:val="0"/>
        <w:autoSpaceDN w:val="0"/>
        <w:adjustRightInd w:val="0"/>
        <w:jc w:val="both"/>
        <w:rPr>
          <w:color w:val="000000"/>
        </w:rPr>
      </w:pPr>
      <w:r w:rsidRPr="003E0704">
        <w:rPr>
          <w:color w:val="000000"/>
          <w:sz w:val="28"/>
          <w:szCs w:val="28"/>
        </w:rPr>
        <w:sym w:font="Symbol" w:char="F0FF"/>
      </w:r>
      <w:r w:rsidRPr="003E0704">
        <w:rPr>
          <w:color w:val="000000"/>
          <w:sz w:val="28"/>
          <w:szCs w:val="28"/>
        </w:rPr>
        <w:t xml:space="preserve"> </w:t>
      </w:r>
      <w:r w:rsidRPr="003E0704">
        <w:rPr>
          <w:b/>
          <w:bCs/>
          <w:color w:val="000000"/>
        </w:rPr>
        <w:t>należymy do grupy kapitałowej</w:t>
      </w:r>
      <w:r w:rsidRPr="003E0704">
        <w:rPr>
          <w:color w:val="000000"/>
        </w:rPr>
        <w:t xml:space="preserve">, o której mowa w art. 108 ust. 1 pkt 5 ustawy Prawo zamówień publicznych w rozumieniu ustawy z dnia 16 lutego 2007 r. o ochronie konkurencji i konsumentów (j.t. </w:t>
      </w:r>
      <w:r w:rsidR="00DE43C1">
        <w:t>Dz. U. z 2023 poz. 1689 z późn. zm.).</w:t>
      </w:r>
    </w:p>
    <w:p w14:paraId="4EA206E1" w14:textId="77777777" w:rsidR="009206C9" w:rsidRPr="003E0704" w:rsidRDefault="009206C9" w:rsidP="00912A11">
      <w:pPr>
        <w:autoSpaceDE w:val="0"/>
        <w:autoSpaceDN w:val="0"/>
        <w:adjustRightInd w:val="0"/>
        <w:jc w:val="both"/>
        <w:rPr>
          <w:color w:val="000000"/>
        </w:rPr>
      </w:pPr>
    </w:p>
    <w:p w14:paraId="227B1BE0" w14:textId="18C833DB" w:rsidR="00894A54" w:rsidRPr="003E0704" w:rsidRDefault="007821B6" w:rsidP="00912A11">
      <w:pPr>
        <w:autoSpaceDE w:val="0"/>
        <w:autoSpaceDN w:val="0"/>
        <w:adjustRightInd w:val="0"/>
        <w:jc w:val="both"/>
        <w:rPr>
          <w:color w:val="000000"/>
        </w:rPr>
      </w:pPr>
      <w:r w:rsidRPr="003E0704">
        <w:rPr>
          <w:color w:val="000000"/>
        </w:rPr>
        <w:t xml:space="preserve">Niniejszym wykazujemy, że oferta została przygotowania niezależnie od …………………… </w:t>
      </w:r>
      <w:r w:rsidRPr="003E0704">
        <w:rPr>
          <w:i/>
          <w:iCs/>
          <w:color w:val="000000"/>
        </w:rPr>
        <w:t xml:space="preserve">(podać nazwę) </w:t>
      </w:r>
      <w:r w:rsidRPr="003E0704">
        <w:rPr>
          <w:color w:val="000000"/>
        </w:rPr>
        <w:t>będącego członkiem tej samej grupy kapitałowej:</w:t>
      </w:r>
      <w:r w:rsidR="00894A54" w:rsidRPr="003E0704">
        <w:rPr>
          <w:color w:val="000000"/>
        </w:rPr>
        <w:t xml:space="preserve"> ………………………………..</w:t>
      </w:r>
    </w:p>
    <w:p w14:paraId="1C21FE77" w14:textId="77777777" w:rsidR="00894A54" w:rsidRPr="003E0704" w:rsidRDefault="007821B6" w:rsidP="00912A11">
      <w:pPr>
        <w:autoSpaceDE w:val="0"/>
        <w:autoSpaceDN w:val="0"/>
        <w:adjustRightInd w:val="0"/>
        <w:rPr>
          <w:color w:val="000000"/>
        </w:rPr>
      </w:pPr>
      <w:r w:rsidRPr="003E0704">
        <w:rPr>
          <w:color w:val="000000"/>
        </w:rPr>
        <w:t>…………………………………………………………………………………</w:t>
      </w:r>
      <w:r w:rsidR="00894A54" w:rsidRPr="003E0704">
        <w:rPr>
          <w:color w:val="000000"/>
        </w:rPr>
        <w:t xml:space="preserve">………………………. </w:t>
      </w:r>
      <w:r w:rsidRPr="003E0704">
        <w:rPr>
          <w:color w:val="000000"/>
        </w:rPr>
        <w:t>Na potwierdzenie powyższego załączam następujące dokumenty: …………………</w:t>
      </w:r>
      <w:r w:rsidR="00894A54" w:rsidRPr="003E0704">
        <w:rPr>
          <w:color w:val="000000"/>
        </w:rPr>
        <w:t>…..</w:t>
      </w:r>
      <w:r w:rsidRPr="003E0704">
        <w:rPr>
          <w:color w:val="000000"/>
        </w:rPr>
        <w:t>………</w:t>
      </w:r>
    </w:p>
    <w:p w14:paraId="71BA4271" w14:textId="1B810A2E" w:rsidR="007821B6" w:rsidRPr="003E0704" w:rsidRDefault="007821B6" w:rsidP="00912A11">
      <w:pPr>
        <w:autoSpaceDE w:val="0"/>
        <w:autoSpaceDN w:val="0"/>
        <w:adjustRightInd w:val="0"/>
        <w:rPr>
          <w:color w:val="000000"/>
        </w:rPr>
      </w:pPr>
      <w:r w:rsidRPr="003E0704">
        <w:rPr>
          <w:color w:val="000000"/>
        </w:rPr>
        <w:t>……………………………………………………………………………………………</w:t>
      </w:r>
      <w:r w:rsidR="00894A54" w:rsidRPr="003E0704">
        <w:rPr>
          <w:color w:val="000000"/>
        </w:rPr>
        <w:t>…………</w:t>
      </w:r>
      <w:r w:rsidRPr="003E0704">
        <w:rPr>
          <w:color w:val="000000"/>
        </w:rPr>
        <w:t xml:space="preserve">….. </w:t>
      </w:r>
    </w:p>
    <w:p w14:paraId="42497915" w14:textId="77777777" w:rsidR="00F54374" w:rsidRPr="003E0704" w:rsidRDefault="00F54374" w:rsidP="00912A11">
      <w:pPr>
        <w:widowControl w:val="0"/>
        <w:suppressAutoHyphens/>
        <w:autoSpaceDE w:val="0"/>
        <w:spacing w:before="120"/>
        <w:jc w:val="both"/>
        <w:rPr>
          <w:i/>
          <w:iCs/>
          <w:color w:val="000000"/>
          <w:sz w:val="18"/>
          <w:szCs w:val="18"/>
        </w:rPr>
      </w:pPr>
    </w:p>
    <w:p w14:paraId="31FA47EF" w14:textId="709FECB9" w:rsidR="007821B6" w:rsidRPr="003E0704" w:rsidRDefault="007821B6" w:rsidP="00912A11">
      <w:pPr>
        <w:widowControl w:val="0"/>
        <w:suppressAutoHyphens/>
        <w:autoSpaceDE w:val="0"/>
        <w:spacing w:before="120"/>
        <w:jc w:val="both"/>
        <w:rPr>
          <w:i/>
          <w:iCs/>
          <w:color w:val="000000"/>
          <w:sz w:val="18"/>
          <w:szCs w:val="18"/>
        </w:rPr>
      </w:pPr>
      <w:r w:rsidRPr="003E0704">
        <w:rPr>
          <w:i/>
          <w:iCs/>
          <w:color w:val="000000"/>
          <w:sz w:val="18"/>
          <w:szCs w:val="18"/>
        </w:rPr>
        <w:t>właściwe zaznaczyć znakiem X</w:t>
      </w:r>
    </w:p>
    <w:p w14:paraId="79C361BD" w14:textId="5789854C" w:rsidR="00894A54" w:rsidRPr="003E0704" w:rsidRDefault="00894A54" w:rsidP="00912A11">
      <w:pPr>
        <w:widowControl w:val="0"/>
        <w:suppressAutoHyphens/>
        <w:autoSpaceDE w:val="0"/>
        <w:spacing w:before="120"/>
        <w:jc w:val="both"/>
        <w:rPr>
          <w:i/>
          <w:iCs/>
          <w:color w:val="000000"/>
          <w:sz w:val="18"/>
          <w:szCs w:val="18"/>
        </w:rPr>
      </w:pPr>
    </w:p>
    <w:p w14:paraId="51CB9557" w14:textId="0A2D178E" w:rsidR="00894A54" w:rsidRPr="003E0704" w:rsidRDefault="00894A54" w:rsidP="00912A11">
      <w:pPr>
        <w:widowControl w:val="0"/>
        <w:suppressAutoHyphens/>
        <w:autoSpaceDE w:val="0"/>
        <w:spacing w:before="120"/>
        <w:jc w:val="both"/>
        <w:rPr>
          <w:i/>
          <w:iCs/>
          <w:color w:val="000000"/>
          <w:sz w:val="18"/>
          <w:szCs w:val="18"/>
        </w:rPr>
      </w:pPr>
    </w:p>
    <w:p w14:paraId="0880D292" w14:textId="511AD765" w:rsidR="00894A54" w:rsidRPr="003E0704" w:rsidRDefault="00894A54" w:rsidP="00912A11">
      <w:pPr>
        <w:widowControl w:val="0"/>
        <w:suppressAutoHyphens/>
        <w:autoSpaceDE w:val="0"/>
        <w:spacing w:before="120"/>
        <w:jc w:val="both"/>
        <w:rPr>
          <w:i/>
          <w:iCs/>
          <w:sz w:val="18"/>
          <w:szCs w:val="18"/>
        </w:rPr>
      </w:pPr>
    </w:p>
    <w:p w14:paraId="0DC62BEA" w14:textId="068F6AE8" w:rsidR="00894A54" w:rsidRPr="003E0704" w:rsidRDefault="00894A54" w:rsidP="00912A11">
      <w:pPr>
        <w:widowControl w:val="0"/>
        <w:suppressAutoHyphens/>
        <w:autoSpaceDE w:val="0"/>
        <w:spacing w:before="120"/>
        <w:jc w:val="both"/>
        <w:rPr>
          <w:i/>
          <w:iCs/>
          <w:sz w:val="18"/>
          <w:szCs w:val="18"/>
        </w:rPr>
      </w:pPr>
    </w:p>
    <w:p w14:paraId="4704F0EA" w14:textId="239B2869" w:rsidR="00894A54" w:rsidRPr="003E0704" w:rsidRDefault="00894A54" w:rsidP="00912A11">
      <w:pPr>
        <w:widowControl w:val="0"/>
        <w:suppressAutoHyphens/>
        <w:autoSpaceDE w:val="0"/>
        <w:spacing w:before="120"/>
        <w:jc w:val="both"/>
        <w:rPr>
          <w:i/>
          <w:iCs/>
          <w:sz w:val="18"/>
          <w:szCs w:val="18"/>
        </w:rPr>
      </w:pPr>
    </w:p>
    <w:p w14:paraId="126A1119" w14:textId="0A1EB477" w:rsidR="00894A54" w:rsidRPr="003E0704" w:rsidRDefault="00894A54" w:rsidP="00912A11">
      <w:pPr>
        <w:widowControl w:val="0"/>
        <w:suppressAutoHyphens/>
        <w:autoSpaceDE w:val="0"/>
        <w:spacing w:before="120"/>
        <w:jc w:val="both"/>
        <w:rPr>
          <w:i/>
          <w:iCs/>
          <w:sz w:val="18"/>
          <w:szCs w:val="18"/>
        </w:rPr>
      </w:pPr>
    </w:p>
    <w:p w14:paraId="4589975E" w14:textId="77777777" w:rsidR="006050B0" w:rsidRPr="003E0704" w:rsidRDefault="006050B0" w:rsidP="00912A11">
      <w:pPr>
        <w:suppressAutoHyphens/>
        <w:jc w:val="right"/>
        <w:rPr>
          <w:i/>
          <w:iCs/>
          <w:sz w:val="18"/>
          <w:szCs w:val="18"/>
        </w:rPr>
      </w:pPr>
    </w:p>
    <w:p w14:paraId="075D384F" w14:textId="51D3CDC3" w:rsidR="00894A54" w:rsidRPr="003E0704" w:rsidRDefault="00894A54" w:rsidP="00912A11">
      <w:pPr>
        <w:pageBreakBefore/>
        <w:suppressAutoHyphens/>
        <w:jc w:val="right"/>
        <w:rPr>
          <w:b/>
          <w:color w:val="000000"/>
          <w:lang w:eastAsia="ar-SA"/>
        </w:rPr>
      </w:pPr>
      <w:r w:rsidRPr="003E0704">
        <w:rPr>
          <w:b/>
          <w:color w:val="000000"/>
          <w:lang w:eastAsia="ar-SA"/>
        </w:rPr>
        <w:lastRenderedPageBreak/>
        <w:t>ZAŁĄCZNIK NR 7 do SWZ</w:t>
      </w:r>
    </w:p>
    <w:p w14:paraId="7DC95375" w14:textId="77777777" w:rsidR="00931633" w:rsidRPr="003E0704" w:rsidRDefault="00931633" w:rsidP="00912A11">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D7FE849" w14:textId="77777777" w:rsidR="00DF7A58" w:rsidRPr="003E0704" w:rsidRDefault="00DF7A58" w:rsidP="00912A11">
      <w:pPr>
        <w:suppressAutoHyphens/>
        <w:jc w:val="both"/>
        <w:rPr>
          <w:rFonts w:eastAsia="Times New Roman"/>
          <w:b/>
          <w:color w:val="FF0000"/>
          <w:u w:val="single"/>
        </w:rPr>
      </w:pPr>
      <w:r w:rsidRPr="003E0704">
        <w:rPr>
          <w:rFonts w:eastAsia="Times New Roman"/>
          <w:b/>
          <w:color w:val="FF0000"/>
          <w:u w:val="single"/>
        </w:rPr>
        <w:t>Dokument składany na wezwanie Zamawiającego.</w:t>
      </w:r>
    </w:p>
    <w:p w14:paraId="61F7136E" w14:textId="77777777" w:rsidR="00BC1609" w:rsidRPr="003E0704" w:rsidRDefault="00BC1609" w:rsidP="00912A11">
      <w:pPr>
        <w:widowControl w:val="0"/>
        <w:suppressAutoHyphens/>
        <w:autoSpaceDE w:val="0"/>
        <w:spacing w:before="120"/>
        <w:jc w:val="both"/>
        <w:rPr>
          <w:i/>
          <w:iCs/>
          <w:sz w:val="14"/>
          <w:szCs w:val="14"/>
        </w:rPr>
      </w:pPr>
    </w:p>
    <w:p w14:paraId="6BC3CC93" w14:textId="2011B26F" w:rsidR="00894A54" w:rsidRPr="003E0704" w:rsidRDefault="00F71618" w:rsidP="00912A11">
      <w:pPr>
        <w:widowControl w:val="0"/>
        <w:suppressAutoHyphens/>
        <w:autoSpaceDE w:val="0"/>
        <w:spacing w:before="120"/>
        <w:jc w:val="both"/>
        <w:rPr>
          <w:i/>
          <w:iCs/>
          <w:sz w:val="16"/>
          <w:szCs w:val="16"/>
          <w:vertAlign w:val="superscript"/>
        </w:rPr>
      </w:pPr>
      <w:r w:rsidRPr="003E0704">
        <w:rPr>
          <w:i/>
          <w:iCs/>
          <w:sz w:val="22"/>
        </w:rPr>
        <w:t xml:space="preserve">Wykonawca / </w:t>
      </w:r>
      <w:r w:rsidR="002F341A" w:rsidRPr="003E0704">
        <w:rPr>
          <w:i/>
          <w:iCs/>
          <w:sz w:val="22"/>
        </w:rPr>
        <w:t>W</w:t>
      </w:r>
      <w:r w:rsidRPr="003E0704">
        <w:rPr>
          <w:i/>
          <w:iCs/>
          <w:sz w:val="22"/>
        </w:rPr>
        <w:t>ykonawcy składający wspólna ofertę</w:t>
      </w:r>
      <w:r w:rsidRPr="003E0704">
        <w:rPr>
          <w:i/>
          <w:iCs/>
          <w:sz w:val="16"/>
          <w:szCs w:val="16"/>
        </w:rPr>
        <w:t xml:space="preserve"> </w:t>
      </w:r>
      <w:r w:rsidRPr="003E0704">
        <w:rPr>
          <w:i/>
          <w:iCs/>
          <w:sz w:val="18"/>
          <w:szCs w:val="18"/>
          <w:vertAlign w:val="superscript"/>
        </w:rPr>
        <w:t>(niepotrzebne skreślić)</w:t>
      </w:r>
    </w:p>
    <w:p w14:paraId="033D7415" w14:textId="73A3665C" w:rsidR="002C6742" w:rsidRPr="003E0704" w:rsidRDefault="002C6742" w:rsidP="00912A11">
      <w:pPr>
        <w:tabs>
          <w:tab w:val="left" w:pos="4544"/>
          <w:tab w:val="left" w:pos="5670"/>
        </w:tabs>
        <w:autoSpaceDN w:val="0"/>
        <w:jc w:val="both"/>
        <w:textAlignment w:val="baseline"/>
        <w:rPr>
          <w:rFonts w:eastAsia="Times New Roman"/>
          <w:sz w:val="22"/>
        </w:rPr>
      </w:pPr>
      <w:bookmarkStart w:id="44" w:name="_Hlk100734014"/>
      <w:r w:rsidRPr="003E0704">
        <w:rPr>
          <w:rFonts w:eastAsia="Times New Roman"/>
          <w:sz w:val="22"/>
        </w:rPr>
        <w:t>...................................................................................................................................</w:t>
      </w:r>
    </w:p>
    <w:p w14:paraId="679B0A97" w14:textId="77777777" w:rsidR="002C6742" w:rsidRPr="003E0704" w:rsidRDefault="002C6742" w:rsidP="00912A11">
      <w:pPr>
        <w:autoSpaceDN w:val="0"/>
        <w:textAlignment w:val="baseline"/>
        <w:rPr>
          <w:rFonts w:eastAsia="Times New Roman"/>
          <w:sz w:val="22"/>
        </w:rPr>
      </w:pPr>
      <w:r w:rsidRPr="003E0704">
        <w:rPr>
          <w:rFonts w:eastAsia="Times New Roman"/>
          <w:sz w:val="22"/>
        </w:rPr>
        <w:t>...................................................................................................................................</w:t>
      </w:r>
    </w:p>
    <w:p w14:paraId="41F22F34" w14:textId="77777777" w:rsidR="002C6742" w:rsidRPr="003E0704" w:rsidRDefault="002C6742" w:rsidP="00912A11">
      <w:pPr>
        <w:autoSpaceDN w:val="0"/>
        <w:jc w:val="center"/>
        <w:textAlignment w:val="baseline"/>
        <w:rPr>
          <w:rFonts w:eastAsia="Times New Roman"/>
          <w:sz w:val="16"/>
          <w:szCs w:val="16"/>
        </w:rPr>
      </w:pPr>
      <w:r w:rsidRPr="003E0704">
        <w:rPr>
          <w:rFonts w:eastAsia="Times New Roman"/>
          <w:sz w:val="16"/>
          <w:szCs w:val="16"/>
        </w:rPr>
        <w:t>(nazwa, dane adresowe)</w:t>
      </w:r>
    </w:p>
    <w:bookmarkEnd w:id="44"/>
    <w:p w14:paraId="0309C166" w14:textId="77777777" w:rsidR="002C6742" w:rsidRPr="003E0704" w:rsidRDefault="002C6742" w:rsidP="00912A11">
      <w:pPr>
        <w:tabs>
          <w:tab w:val="left" w:pos="1035"/>
          <w:tab w:val="left" w:pos="1395"/>
          <w:tab w:val="left" w:pos="2169"/>
        </w:tabs>
        <w:ind w:left="644"/>
        <w:jc w:val="center"/>
        <w:rPr>
          <w:b/>
          <w:sz w:val="24"/>
          <w:szCs w:val="24"/>
        </w:rPr>
      </w:pPr>
    </w:p>
    <w:p w14:paraId="441CCDD8" w14:textId="77777777" w:rsidR="00BC1609" w:rsidRPr="003E0704" w:rsidRDefault="00BC1609" w:rsidP="00912A11">
      <w:pPr>
        <w:autoSpaceDE w:val="0"/>
        <w:autoSpaceDN w:val="0"/>
        <w:adjustRightInd w:val="0"/>
        <w:jc w:val="center"/>
        <w:rPr>
          <w:b/>
          <w:bCs/>
          <w:color w:val="000000"/>
        </w:rPr>
      </w:pPr>
    </w:p>
    <w:p w14:paraId="3CE05CD7" w14:textId="621B15B6" w:rsidR="00894A54" w:rsidRPr="003E0704" w:rsidRDefault="00894A54" w:rsidP="00912A11">
      <w:pPr>
        <w:autoSpaceDE w:val="0"/>
        <w:autoSpaceDN w:val="0"/>
        <w:adjustRightInd w:val="0"/>
        <w:jc w:val="center"/>
        <w:rPr>
          <w:color w:val="000000"/>
          <w:sz w:val="24"/>
          <w:szCs w:val="24"/>
        </w:rPr>
      </w:pPr>
      <w:r w:rsidRPr="003E0704">
        <w:rPr>
          <w:b/>
          <w:bCs/>
          <w:color w:val="000000"/>
          <w:sz w:val="24"/>
          <w:szCs w:val="24"/>
        </w:rPr>
        <w:t>WYKAZ WYKONANYCH ROBÓT BUDOWLANYCH</w:t>
      </w:r>
    </w:p>
    <w:p w14:paraId="0406DE4F" w14:textId="77777777" w:rsidR="00CC528D" w:rsidRPr="003E0704" w:rsidRDefault="00894A54" w:rsidP="00912A11">
      <w:pPr>
        <w:widowControl w:val="0"/>
        <w:suppressAutoHyphens/>
        <w:autoSpaceDE w:val="0"/>
        <w:spacing w:before="120"/>
        <w:jc w:val="center"/>
        <w:rPr>
          <w:b/>
          <w:bCs/>
          <w:color w:val="000000"/>
        </w:rPr>
      </w:pPr>
      <w:r w:rsidRPr="003E0704">
        <w:rPr>
          <w:b/>
          <w:bCs/>
          <w:color w:val="000000"/>
        </w:rPr>
        <w:t>W OKRESIE OSTATNICH</w:t>
      </w:r>
      <w:r w:rsidR="008D6348" w:rsidRPr="003E0704">
        <w:rPr>
          <w:b/>
          <w:bCs/>
          <w:color w:val="000000"/>
        </w:rPr>
        <w:t xml:space="preserve"> 5 LAT</w:t>
      </w:r>
    </w:p>
    <w:p w14:paraId="104507AE" w14:textId="6B50179B" w:rsidR="00CC528D" w:rsidRPr="003E0704" w:rsidRDefault="00BC1609" w:rsidP="00912A11">
      <w:pPr>
        <w:autoSpaceDE w:val="0"/>
        <w:autoSpaceDN w:val="0"/>
        <w:adjustRightInd w:val="0"/>
        <w:jc w:val="center"/>
        <w:rPr>
          <w:b/>
          <w:bCs/>
          <w:color w:val="000000"/>
        </w:rPr>
      </w:pPr>
      <w:r w:rsidRPr="003E0704">
        <w:t>w</w:t>
      </w:r>
      <w:r w:rsidR="00CC528D" w:rsidRPr="003E0704">
        <w:t xml:space="preserve"> związku ze złożeniem oferty w postępowaniu o udzielenie zamówienia publicznego na </w:t>
      </w:r>
      <w:r w:rsidR="002B4EBD" w:rsidRPr="003E0704">
        <w:t>„</w:t>
      </w:r>
      <w:r w:rsidR="001F4EBF" w:rsidRPr="001F4EBF">
        <w:rPr>
          <w:b/>
          <w:szCs w:val="20"/>
        </w:rPr>
        <w:t>Budowa i przebudowa dróg gminnych w Nowym Dworze Gdańskim środki z Rządowego Funduszu Rozwoju Dróg</w:t>
      </w:r>
      <w:r w:rsidR="002B4EBD" w:rsidRPr="003E0704">
        <w:rPr>
          <w:b/>
          <w:bCs/>
          <w:iCs/>
        </w:rPr>
        <w:t>”</w:t>
      </w:r>
      <w:r w:rsidR="00850334">
        <w:rPr>
          <w:b/>
          <w:bCs/>
          <w:iCs/>
        </w:rPr>
        <w:t xml:space="preserve"> – </w:t>
      </w:r>
      <w:r w:rsidR="001F4EBF">
        <w:rPr>
          <w:b/>
          <w:bCs/>
          <w:iCs/>
        </w:rPr>
        <w:t>C</w:t>
      </w:r>
      <w:r w:rsidR="00850334">
        <w:rPr>
          <w:b/>
          <w:bCs/>
          <w:iCs/>
        </w:rPr>
        <w:t>zęść ………</w:t>
      </w:r>
      <w:r w:rsidR="002B4EBD" w:rsidRPr="003E0704">
        <w:rPr>
          <w:b/>
          <w:bCs/>
          <w:iCs/>
        </w:rPr>
        <w:t xml:space="preserve"> </w:t>
      </w:r>
      <w:r w:rsidR="00CC528D" w:rsidRPr="003E0704">
        <w:t xml:space="preserve">wykonawca w celu potwierdzenia spełniania warunku udziału w postępowaniu określonego </w:t>
      </w:r>
      <w:r w:rsidR="00FC14B7">
        <w:t xml:space="preserve">dla każdej z części </w:t>
      </w:r>
      <w:r w:rsidR="00CC528D" w:rsidRPr="003E0704">
        <w:t xml:space="preserve">w Rozdziale VII ust. 2 pkt </w:t>
      </w:r>
      <w:r w:rsidR="006203BD" w:rsidRPr="003E0704">
        <w:t>4</w:t>
      </w:r>
      <w:r w:rsidR="00CC528D" w:rsidRPr="003E0704">
        <w:t xml:space="preserve"> </w:t>
      </w:r>
      <w:r w:rsidR="003215D8" w:rsidRPr="003E0704">
        <w:t>ppkt 1)</w:t>
      </w:r>
      <w:r w:rsidR="00FC14B7">
        <w:t xml:space="preserve"> </w:t>
      </w:r>
      <w:r w:rsidR="00CC528D" w:rsidRPr="003E0704">
        <w:t xml:space="preserve">SWZ przedstawia informacje </w:t>
      </w:r>
      <w:r w:rsidR="00CC528D" w:rsidRPr="003E0704">
        <w:rPr>
          <w:rFonts w:eastAsia="Times New Roman"/>
          <w:lang w:eastAsia="ar-SA"/>
        </w:rPr>
        <w:t xml:space="preserve">dotyczące wykonania następujących </w:t>
      </w:r>
      <w:r w:rsidR="006203BD" w:rsidRPr="003E0704">
        <w:rPr>
          <w:rFonts w:eastAsia="Times New Roman"/>
          <w:lang w:eastAsia="ar-SA"/>
        </w:rPr>
        <w:t>robót</w:t>
      </w:r>
      <w:r w:rsidR="00CC528D" w:rsidRPr="003E0704">
        <w:t>:</w:t>
      </w:r>
    </w:p>
    <w:p w14:paraId="4344549C" w14:textId="77777777" w:rsidR="00CC528D" w:rsidRPr="003E0704" w:rsidRDefault="00CC528D" w:rsidP="00912A11">
      <w:pPr>
        <w:tabs>
          <w:tab w:val="left" w:pos="2338"/>
          <w:tab w:val="left" w:pos="4520"/>
          <w:tab w:val="left" w:pos="6083"/>
          <w:tab w:val="left" w:pos="7300"/>
          <w:tab w:val="left" w:pos="9209"/>
        </w:tabs>
        <w:overflowPunct w:val="0"/>
        <w:autoSpaceDE w:val="0"/>
        <w:jc w:val="both"/>
        <w:rPr>
          <w:rFonts w:eastAsia="Times New Roman"/>
          <w:szCs w:val="20"/>
        </w:rPr>
      </w:pPr>
    </w:p>
    <w:tbl>
      <w:tblPr>
        <w:tblStyle w:val="Tabela-Siatka"/>
        <w:tblW w:w="10206" w:type="dxa"/>
        <w:tblInd w:w="-572" w:type="dxa"/>
        <w:tblLook w:val="04A0" w:firstRow="1" w:lastRow="0" w:firstColumn="1" w:lastColumn="0" w:noHBand="0" w:noVBand="1"/>
      </w:tblPr>
      <w:tblGrid>
        <w:gridCol w:w="495"/>
        <w:gridCol w:w="1420"/>
        <w:gridCol w:w="1780"/>
        <w:gridCol w:w="1223"/>
        <w:gridCol w:w="1813"/>
        <w:gridCol w:w="1774"/>
        <w:gridCol w:w="1701"/>
      </w:tblGrid>
      <w:tr w:rsidR="00477BA4" w:rsidRPr="003E0704" w14:paraId="038287DD" w14:textId="15173605" w:rsidTr="00714BCB">
        <w:tc>
          <w:tcPr>
            <w:tcW w:w="495" w:type="dxa"/>
            <w:vMerge w:val="restart"/>
            <w:vAlign w:val="center"/>
          </w:tcPr>
          <w:p w14:paraId="1DF70455" w14:textId="77744E8B" w:rsidR="00477BA4" w:rsidRPr="003E0704" w:rsidRDefault="00477BA4" w:rsidP="00912A11">
            <w:pPr>
              <w:widowControl w:val="0"/>
              <w:suppressAutoHyphens/>
              <w:autoSpaceDE w:val="0"/>
              <w:spacing w:before="120" w:line="276" w:lineRule="auto"/>
              <w:jc w:val="center"/>
              <w:rPr>
                <w:rFonts w:ascii="Arial" w:hAnsi="Arial" w:cs="Arial"/>
                <w:i/>
                <w:iCs/>
              </w:rPr>
            </w:pPr>
            <w:r w:rsidRPr="003E0704">
              <w:rPr>
                <w:rFonts w:ascii="Arial" w:hAnsi="Arial" w:cs="Arial"/>
                <w:i/>
                <w:iCs/>
              </w:rPr>
              <w:t>Lp.</w:t>
            </w:r>
          </w:p>
        </w:tc>
        <w:tc>
          <w:tcPr>
            <w:tcW w:w="1420" w:type="dxa"/>
            <w:vMerge w:val="restart"/>
            <w:vAlign w:val="center"/>
          </w:tcPr>
          <w:p w14:paraId="0B46D05D" w14:textId="07B94F6A" w:rsidR="00477BA4" w:rsidRPr="003E0704" w:rsidRDefault="00477BA4" w:rsidP="00912A11">
            <w:pPr>
              <w:autoSpaceDE w:val="0"/>
              <w:autoSpaceDN w:val="0"/>
              <w:adjustRightInd w:val="0"/>
              <w:spacing w:line="276" w:lineRule="auto"/>
              <w:jc w:val="center"/>
              <w:rPr>
                <w:rFonts w:ascii="Arial" w:hAnsi="Arial" w:cs="Arial"/>
                <w:color w:val="000000"/>
              </w:rPr>
            </w:pPr>
            <w:r w:rsidRPr="003E0704">
              <w:rPr>
                <w:rFonts w:ascii="Arial" w:hAnsi="Arial" w:cs="Arial"/>
                <w:color w:val="000000"/>
              </w:rPr>
              <w:t>Podmiot na rzecz którego została wykonana robota (nazwa dane adresowe)</w:t>
            </w:r>
          </w:p>
        </w:tc>
        <w:tc>
          <w:tcPr>
            <w:tcW w:w="1780" w:type="dxa"/>
            <w:vMerge w:val="restart"/>
            <w:vAlign w:val="center"/>
          </w:tcPr>
          <w:tbl>
            <w:tblPr>
              <w:tblW w:w="0" w:type="auto"/>
              <w:tblBorders>
                <w:top w:val="nil"/>
                <w:left w:val="nil"/>
                <w:bottom w:val="nil"/>
                <w:right w:val="nil"/>
              </w:tblBorders>
              <w:tblLook w:val="0000" w:firstRow="0" w:lastRow="0" w:firstColumn="0" w:lastColumn="0" w:noHBand="0" w:noVBand="0"/>
            </w:tblPr>
            <w:tblGrid>
              <w:gridCol w:w="1564"/>
            </w:tblGrid>
            <w:tr w:rsidR="00477BA4" w:rsidRPr="003E0704" w14:paraId="26B6C70F" w14:textId="77777777">
              <w:trPr>
                <w:trHeight w:val="385"/>
              </w:trPr>
              <w:tc>
                <w:tcPr>
                  <w:tcW w:w="0" w:type="auto"/>
                </w:tcPr>
                <w:p w14:paraId="2BC103AD" w14:textId="64D32890" w:rsidR="00477BA4" w:rsidRPr="003E0704" w:rsidRDefault="00477BA4" w:rsidP="00912A11">
                  <w:pPr>
                    <w:autoSpaceDE w:val="0"/>
                    <w:autoSpaceDN w:val="0"/>
                    <w:adjustRightInd w:val="0"/>
                    <w:jc w:val="center"/>
                    <w:rPr>
                      <w:color w:val="000000"/>
                      <w:szCs w:val="20"/>
                    </w:rPr>
                  </w:pPr>
                  <w:r w:rsidRPr="003E0704">
                    <w:rPr>
                      <w:color w:val="000000"/>
                      <w:szCs w:val="20"/>
                    </w:rPr>
                    <w:t>Przedmiot i rodzaj wykonanej roboty budowlanej z podaniem zakresu i miejsca wykonanych robót</w:t>
                  </w:r>
                </w:p>
              </w:tc>
            </w:tr>
          </w:tbl>
          <w:p w14:paraId="286DF717" w14:textId="77777777" w:rsidR="00477BA4" w:rsidRPr="003E0704" w:rsidRDefault="00477BA4" w:rsidP="00912A11">
            <w:pPr>
              <w:widowControl w:val="0"/>
              <w:suppressAutoHyphens/>
              <w:autoSpaceDE w:val="0"/>
              <w:spacing w:before="120" w:line="276" w:lineRule="auto"/>
              <w:jc w:val="center"/>
              <w:rPr>
                <w:rFonts w:ascii="Arial" w:hAnsi="Arial" w:cs="Arial"/>
                <w:i/>
                <w:iCs/>
              </w:rPr>
            </w:pPr>
          </w:p>
        </w:tc>
        <w:tc>
          <w:tcPr>
            <w:tcW w:w="1223" w:type="dxa"/>
            <w:vMerge w:val="restart"/>
            <w:vAlign w:val="center"/>
          </w:tcPr>
          <w:p w14:paraId="17688115" w14:textId="28661524" w:rsidR="00477BA4" w:rsidRPr="003E0704" w:rsidRDefault="00477BA4" w:rsidP="00912A11">
            <w:pPr>
              <w:pStyle w:val="Default"/>
              <w:spacing w:line="276" w:lineRule="auto"/>
              <w:jc w:val="center"/>
              <w:rPr>
                <w:rFonts w:ascii="Arial" w:hAnsi="Arial" w:cs="Arial"/>
                <w:sz w:val="20"/>
                <w:szCs w:val="20"/>
              </w:rPr>
            </w:pPr>
            <w:r w:rsidRPr="003E0704">
              <w:rPr>
                <w:rFonts w:ascii="Arial" w:hAnsi="Arial" w:cs="Arial"/>
                <w:sz w:val="20"/>
                <w:szCs w:val="20"/>
              </w:rPr>
              <w:t>Wartość wykonanej roboty brutto</w:t>
            </w:r>
          </w:p>
          <w:p w14:paraId="1DACE867" w14:textId="77777777" w:rsidR="00477BA4" w:rsidRPr="003E0704" w:rsidRDefault="00477BA4" w:rsidP="00912A11">
            <w:pPr>
              <w:widowControl w:val="0"/>
              <w:suppressAutoHyphens/>
              <w:autoSpaceDE w:val="0"/>
              <w:spacing w:before="120" w:line="276" w:lineRule="auto"/>
              <w:jc w:val="center"/>
              <w:rPr>
                <w:rFonts w:ascii="Arial" w:hAnsi="Arial" w:cs="Arial"/>
                <w:i/>
                <w:iCs/>
              </w:rPr>
            </w:pPr>
          </w:p>
        </w:tc>
        <w:tc>
          <w:tcPr>
            <w:tcW w:w="1813" w:type="dxa"/>
            <w:vMerge w:val="restart"/>
            <w:vAlign w:val="center"/>
          </w:tcPr>
          <w:p w14:paraId="0D5C6FFE" w14:textId="6186D3AC" w:rsidR="00477BA4" w:rsidRPr="003E0704" w:rsidRDefault="00477BA4" w:rsidP="00912A11">
            <w:pPr>
              <w:pStyle w:val="Default"/>
              <w:spacing w:line="276" w:lineRule="auto"/>
              <w:jc w:val="center"/>
              <w:rPr>
                <w:rFonts w:ascii="Arial" w:hAnsi="Arial" w:cs="Arial"/>
                <w:i/>
                <w:iCs/>
                <w:sz w:val="20"/>
                <w:szCs w:val="20"/>
              </w:rPr>
            </w:pPr>
            <w:r w:rsidRPr="003E0704">
              <w:rPr>
                <w:rFonts w:ascii="Arial" w:hAnsi="Arial" w:cs="Arial"/>
                <w:sz w:val="20"/>
                <w:szCs w:val="20"/>
              </w:rPr>
              <w:t xml:space="preserve">Okres realizacji </w:t>
            </w:r>
            <w:r w:rsidRPr="003E0704">
              <w:rPr>
                <w:rFonts w:ascii="Arial" w:eastAsia="Times New Roman" w:hAnsi="Arial" w:cs="Arial"/>
                <w:i/>
                <w:iCs/>
                <w:sz w:val="20"/>
                <w:szCs w:val="20"/>
                <w:lang w:eastAsia="pl-PL"/>
              </w:rPr>
              <w:t xml:space="preserve"> </w:t>
            </w:r>
            <w:r w:rsidRPr="003E0704">
              <w:rPr>
                <w:rFonts w:ascii="Arial" w:hAnsi="Arial" w:cs="Arial"/>
                <w:sz w:val="20"/>
                <w:szCs w:val="20"/>
              </w:rPr>
              <w:t>od …… do ……</w:t>
            </w:r>
          </w:p>
        </w:tc>
        <w:tc>
          <w:tcPr>
            <w:tcW w:w="3475" w:type="dxa"/>
            <w:gridSpan w:val="2"/>
            <w:vAlign w:val="center"/>
          </w:tcPr>
          <w:p w14:paraId="4936816E" w14:textId="77777777" w:rsidR="00477BA4" w:rsidRPr="003E0704" w:rsidRDefault="00477BA4" w:rsidP="00912A11">
            <w:pPr>
              <w:pStyle w:val="Default"/>
              <w:spacing w:line="276" w:lineRule="auto"/>
              <w:jc w:val="center"/>
              <w:rPr>
                <w:rFonts w:ascii="Arial" w:hAnsi="Arial" w:cs="Arial"/>
                <w:sz w:val="20"/>
                <w:szCs w:val="20"/>
              </w:rPr>
            </w:pPr>
          </w:p>
          <w:p w14:paraId="3680090D" w14:textId="6944C2A1" w:rsidR="00477BA4" w:rsidRPr="003E0704" w:rsidRDefault="00477BA4" w:rsidP="00912A11">
            <w:pPr>
              <w:pStyle w:val="Default"/>
              <w:spacing w:line="276" w:lineRule="auto"/>
              <w:jc w:val="center"/>
              <w:rPr>
                <w:rFonts w:ascii="Arial" w:hAnsi="Arial" w:cs="Arial"/>
                <w:sz w:val="20"/>
                <w:szCs w:val="20"/>
              </w:rPr>
            </w:pPr>
            <w:r w:rsidRPr="003E0704">
              <w:rPr>
                <w:rFonts w:ascii="Arial" w:hAnsi="Arial" w:cs="Arial"/>
                <w:sz w:val="20"/>
                <w:szCs w:val="20"/>
              </w:rPr>
              <w:t>Podstawa dysponowania doświadczeniem</w:t>
            </w:r>
            <w:r w:rsidR="00714BCB" w:rsidRPr="003E0704">
              <w:rPr>
                <w:rStyle w:val="Odwoanieprzypisudolnego"/>
                <w:rFonts w:ascii="Arial" w:hAnsi="Arial" w:cs="Arial"/>
                <w:sz w:val="20"/>
                <w:szCs w:val="20"/>
              </w:rPr>
              <w:footnoteReference w:id="1"/>
            </w:r>
          </w:p>
        </w:tc>
      </w:tr>
      <w:tr w:rsidR="00477BA4" w:rsidRPr="003E0704" w14:paraId="60F452EA" w14:textId="77777777" w:rsidTr="00714BCB">
        <w:trPr>
          <w:trHeight w:val="1119"/>
        </w:trPr>
        <w:tc>
          <w:tcPr>
            <w:tcW w:w="495" w:type="dxa"/>
            <w:vMerge/>
          </w:tcPr>
          <w:p w14:paraId="3043025C" w14:textId="77777777" w:rsidR="00477BA4" w:rsidRPr="003E0704" w:rsidRDefault="00477BA4" w:rsidP="00912A11">
            <w:pPr>
              <w:widowControl w:val="0"/>
              <w:suppressAutoHyphens/>
              <w:autoSpaceDE w:val="0"/>
              <w:spacing w:before="120" w:line="276" w:lineRule="auto"/>
              <w:jc w:val="center"/>
              <w:rPr>
                <w:rFonts w:ascii="Arial" w:hAnsi="Arial" w:cs="Arial"/>
                <w:i/>
                <w:iCs/>
              </w:rPr>
            </w:pPr>
          </w:p>
        </w:tc>
        <w:tc>
          <w:tcPr>
            <w:tcW w:w="1420" w:type="dxa"/>
            <w:vMerge/>
          </w:tcPr>
          <w:p w14:paraId="15BE3DCB" w14:textId="77777777" w:rsidR="00477BA4" w:rsidRPr="003E0704" w:rsidRDefault="00477BA4" w:rsidP="00912A11">
            <w:pPr>
              <w:widowControl w:val="0"/>
              <w:suppressAutoHyphens/>
              <w:autoSpaceDE w:val="0"/>
              <w:spacing w:before="120" w:line="276" w:lineRule="auto"/>
              <w:jc w:val="center"/>
              <w:rPr>
                <w:rFonts w:ascii="Arial" w:hAnsi="Arial" w:cs="Arial"/>
                <w:i/>
                <w:iCs/>
              </w:rPr>
            </w:pPr>
          </w:p>
        </w:tc>
        <w:tc>
          <w:tcPr>
            <w:tcW w:w="1780" w:type="dxa"/>
            <w:vMerge/>
          </w:tcPr>
          <w:p w14:paraId="3E555B54" w14:textId="77777777" w:rsidR="00477BA4" w:rsidRPr="003E0704" w:rsidRDefault="00477BA4" w:rsidP="00912A11">
            <w:pPr>
              <w:widowControl w:val="0"/>
              <w:suppressAutoHyphens/>
              <w:autoSpaceDE w:val="0"/>
              <w:spacing w:before="120" w:line="276" w:lineRule="auto"/>
              <w:jc w:val="center"/>
              <w:rPr>
                <w:rFonts w:ascii="Arial" w:hAnsi="Arial" w:cs="Arial"/>
                <w:i/>
                <w:iCs/>
              </w:rPr>
            </w:pPr>
          </w:p>
        </w:tc>
        <w:tc>
          <w:tcPr>
            <w:tcW w:w="1223" w:type="dxa"/>
            <w:vMerge/>
          </w:tcPr>
          <w:p w14:paraId="6B9D8366" w14:textId="77777777" w:rsidR="00477BA4" w:rsidRPr="003E0704" w:rsidRDefault="00477BA4" w:rsidP="00912A11">
            <w:pPr>
              <w:widowControl w:val="0"/>
              <w:suppressAutoHyphens/>
              <w:autoSpaceDE w:val="0"/>
              <w:spacing w:before="120" w:line="276" w:lineRule="auto"/>
              <w:jc w:val="center"/>
              <w:rPr>
                <w:rFonts w:ascii="Arial" w:hAnsi="Arial" w:cs="Arial"/>
                <w:i/>
                <w:iCs/>
              </w:rPr>
            </w:pPr>
          </w:p>
        </w:tc>
        <w:tc>
          <w:tcPr>
            <w:tcW w:w="1813" w:type="dxa"/>
            <w:vMerge/>
          </w:tcPr>
          <w:p w14:paraId="14C6D0C0" w14:textId="77777777" w:rsidR="00477BA4" w:rsidRPr="003E0704" w:rsidRDefault="00477BA4" w:rsidP="00912A11">
            <w:pPr>
              <w:widowControl w:val="0"/>
              <w:suppressAutoHyphens/>
              <w:autoSpaceDE w:val="0"/>
              <w:spacing w:before="120" w:line="276" w:lineRule="auto"/>
              <w:jc w:val="center"/>
              <w:rPr>
                <w:rFonts w:ascii="Arial" w:hAnsi="Arial" w:cs="Arial"/>
                <w:i/>
                <w:iCs/>
              </w:rPr>
            </w:pPr>
          </w:p>
        </w:tc>
        <w:tc>
          <w:tcPr>
            <w:tcW w:w="1774" w:type="dxa"/>
          </w:tcPr>
          <w:p w14:paraId="2A43106C" w14:textId="1FC9912D" w:rsidR="00477BA4" w:rsidRPr="003E0704" w:rsidRDefault="00477BA4" w:rsidP="00912A11">
            <w:pPr>
              <w:widowControl w:val="0"/>
              <w:suppressAutoHyphens/>
              <w:autoSpaceDE w:val="0"/>
              <w:spacing w:before="120" w:line="276" w:lineRule="auto"/>
              <w:jc w:val="center"/>
              <w:rPr>
                <w:rFonts w:ascii="Arial" w:hAnsi="Arial" w:cs="Arial"/>
                <w:i/>
                <w:iCs/>
              </w:rPr>
            </w:pPr>
            <w:r w:rsidRPr="003E0704">
              <w:rPr>
                <w:rFonts w:ascii="Arial" w:hAnsi="Arial" w:cs="Arial"/>
                <w:i/>
                <w:iCs/>
              </w:rPr>
              <w:t xml:space="preserve">Wykonawca składający ofertę Tak / Nie </w:t>
            </w:r>
            <w:r w:rsidRPr="003E0704">
              <w:rPr>
                <w:rFonts w:ascii="Arial" w:hAnsi="Arial" w:cs="Arial"/>
                <w:i/>
                <w:iCs/>
                <w:sz w:val="16"/>
                <w:szCs w:val="16"/>
              </w:rPr>
              <w:t>(wpisać odpowiednie)</w:t>
            </w:r>
          </w:p>
        </w:tc>
        <w:tc>
          <w:tcPr>
            <w:tcW w:w="1701" w:type="dxa"/>
          </w:tcPr>
          <w:p w14:paraId="69D9BB53" w14:textId="2E2DA68D" w:rsidR="00477BA4" w:rsidRPr="003E0704" w:rsidRDefault="00477BA4" w:rsidP="00912A11">
            <w:pPr>
              <w:widowControl w:val="0"/>
              <w:suppressAutoHyphens/>
              <w:autoSpaceDE w:val="0"/>
              <w:spacing w:before="120" w:line="276" w:lineRule="auto"/>
              <w:jc w:val="center"/>
              <w:rPr>
                <w:rFonts w:ascii="Arial" w:hAnsi="Arial" w:cs="Arial"/>
                <w:i/>
                <w:iCs/>
              </w:rPr>
            </w:pPr>
            <w:r w:rsidRPr="003E0704">
              <w:rPr>
                <w:rFonts w:ascii="Arial" w:hAnsi="Arial" w:cs="Arial"/>
                <w:i/>
                <w:iCs/>
              </w:rPr>
              <w:t xml:space="preserve">Podmiot udostępniający zasoby w trybie art. 118 ustawy PZP </w:t>
            </w:r>
            <w:r w:rsidRPr="003E0704">
              <w:rPr>
                <w:rFonts w:ascii="Arial" w:hAnsi="Arial" w:cs="Arial"/>
                <w:i/>
                <w:iCs/>
                <w:sz w:val="16"/>
                <w:szCs w:val="16"/>
              </w:rPr>
              <w:t>(podać nazwę i dane adresowe podmiotu udostępniającego zasób)</w:t>
            </w:r>
          </w:p>
        </w:tc>
      </w:tr>
      <w:tr w:rsidR="00477BA4" w:rsidRPr="003E0704" w14:paraId="259E262F" w14:textId="68E80A24" w:rsidTr="00553E7C">
        <w:trPr>
          <w:trHeight w:val="1078"/>
        </w:trPr>
        <w:tc>
          <w:tcPr>
            <w:tcW w:w="495" w:type="dxa"/>
          </w:tcPr>
          <w:p w14:paraId="41A2EBBF" w14:textId="77777777" w:rsidR="00F71618" w:rsidRPr="003E0704" w:rsidRDefault="00F71618" w:rsidP="00912A11">
            <w:pPr>
              <w:widowControl w:val="0"/>
              <w:suppressAutoHyphens/>
              <w:autoSpaceDE w:val="0"/>
              <w:spacing w:before="120" w:line="276" w:lineRule="auto"/>
              <w:jc w:val="center"/>
              <w:rPr>
                <w:rFonts w:ascii="Arial" w:hAnsi="Arial" w:cs="Arial"/>
                <w:i/>
                <w:iCs/>
              </w:rPr>
            </w:pPr>
          </w:p>
        </w:tc>
        <w:tc>
          <w:tcPr>
            <w:tcW w:w="1420" w:type="dxa"/>
          </w:tcPr>
          <w:p w14:paraId="3A7E3EBF" w14:textId="77777777" w:rsidR="00F71618" w:rsidRPr="003E0704" w:rsidRDefault="00F71618" w:rsidP="00912A11">
            <w:pPr>
              <w:widowControl w:val="0"/>
              <w:suppressAutoHyphens/>
              <w:autoSpaceDE w:val="0"/>
              <w:spacing w:before="120" w:line="276" w:lineRule="auto"/>
              <w:jc w:val="center"/>
              <w:rPr>
                <w:rFonts w:ascii="Arial" w:hAnsi="Arial" w:cs="Arial"/>
                <w:i/>
                <w:iCs/>
              </w:rPr>
            </w:pPr>
          </w:p>
        </w:tc>
        <w:tc>
          <w:tcPr>
            <w:tcW w:w="1780" w:type="dxa"/>
          </w:tcPr>
          <w:p w14:paraId="223ADCA6" w14:textId="36B435BC" w:rsidR="00F71618" w:rsidRPr="003E0704" w:rsidRDefault="00F71618" w:rsidP="00912A11">
            <w:pPr>
              <w:widowControl w:val="0"/>
              <w:suppressAutoHyphens/>
              <w:autoSpaceDE w:val="0"/>
              <w:spacing w:before="120" w:line="276" w:lineRule="auto"/>
              <w:jc w:val="center"/>
              <w:rPr>
                <w:rFonts w:ascii="Arial" w:hAnsi="Arial" w:cs="Arial"/>
                <w:i/>
                <w:iCs/>
              </w:rPr>
            </w:pPr>
          </w:p>
        </w:tc>
        <w:tc>
          <w:tcPr>
            <w:tcW w:w="1223" w:type="dxa"/>
          </w:tcPr>
          <w:p w14:paraId="472F931D" w14:textId="77777777" w:rsidR="00F71618" w:rsidRPr="003E0704" w:rsidRDefault="00F71618" w:rsidP="00912A11">
            <w:pPr>
              <w:widowControl w:val="0"/>
              <w:suppressAutoHyphens/>
              <w:autoSpaceDE w:val="0"/>
              <w:spacing w:before="120" w:line="276" w:lineRule="auto"/>
              <w:jc w:val="center"/>
              <w:rPr>
                <w:rFonts w:ascii="Arial" w:hAnsi="Arial" w:cs="Arial"/>
                <w:i/>
                <w:iCs/>
              </w:rPr>
            </w:pPr>
          </w:p>
        </w:tc>
        <w:tc>
          <w:tcPr>
            <w:tcW w:w="1813" w:type="dxa"/>
          </w:tcPr>
          <w:p w14:paraId="072B8BF7" w14:textId="77777777" w:rsidR="00F71618" w:rsidRPr="003E0704" w:rsidRDefault="00F71618" w:rsidP="00912A11">
            <w:pPr>
              <w:widowControl w:val="0"/>
              <w:suppressAutoHyphens/>
              <w:autoSpaceDE w:val="0"/>
              <w:spacing w:before="120" w:line="276" w:lineRule="auto"/>
              <w:rPr>
                <w:rFonts w:ascii="Arial" w:hAnsi="Arial" w:cs="Arial"/>
                <w:i/>
                <w:iCs/>
              </w:rPr>
            </w:pPr>
          </w:p>
        </w:tc>
        <w:tc>
          <w:tcPr>
            <w:tcW w:w="1774" w:type="dxa"/>
          </w:tcPr>
          <w:p w14:paraId="2CA540B3" w14:textId="77777777" w:rsidR="00F71618" w:rsidRPr="003E0704" w:rsidRDefault="00F71618" w:rsidP="00912A11">
            <w:pPr>
              <w:widowControl w:val="0"/>
              <w:suppressAutoHyphens/>
              <w:autoSpaceDE w:val="0"/>
              <w:spacing w:before="120" w:line="276" w:lineRule="auto"/>
              <w:jc w:val="center"/>
              <w:rPr>
                <w:rFonts w:ascii="Arial" w:hAnsi="Arial" w:cs="Arial"/>
                <w:i/>
                <w:iCs/>
              </w:rPr>
            </w:pPr>
          </w:p>
        </w:tc>
        <w:tc>
          <w:tcPr>
            <w:tcW w:w="1701" w:type="dxa"/>
          </w:tcPr>
          <w:p w14:paraId="49625E29" w14:textId="77777777" w:rsidR="00F71618" w:rsidRPr="003E0704" w:rsidRDefault="00F71618" w:rsidP="00912A11">
            <w:pPr>
              <w:widowControl w:val="0"/>
              <w:suppressAutoHyphens/>
              <w:autoSpaceDE w:val="0"/>
              <w:spacing w:before="120" w:line="276" w:lineRule="auto"/>
              <w:jc w:val="center"/>
              <w:rPr>
                <w:rFonts w:ascii="Arial" w:hAnsi="Arial" w:cs="Arial"/>
                <w:i/>
                <w:iCs/>
              </w:rPr>
            </w:pPr>
          </w:p>
          <w:p w14:paraId="20D2A414" w14:textId="77777777" w:rsidR="00477BA4" w:rsidRPr="003E0704" w:rsidRDefault="00477BA4" w:rsidP="00912A11">
            <w:pPr>
              <w:widowControl w:val="0"/>
              <w:suppressAutoHyphens/>
              <w:autoSpaceDE w:val="0"/>
              <w:spacing w:before="120" w:line="276" w:lineRule="auto"/>
              <w:jc w:val="center"/>
              <w:rPr>
                <w:rFonts w:ascii="Arial" w:hAnsi="Arial" w:cs="Arial"/>
                <w:i/>
                <w:iCs/>
              </w:rPr>
            </w:pPr>
          </w:p>
          <w:p w14:paraId="638F6246" w14:textId="77777777" w:rsidR="00477BA4" w:rsidRPr="003E0704" w:rsidRDefault="00477BA4" w:rsidP="00912A11">
            <w:pPr>
              <w:widowControl w:val="0"/>
              <w:suppressAutoHyphens/>
              <w:autoSpaceDE w:val="0"/>
              <w:spacing w:before="120" w:line="276" w:lineRule="auto"/>
              <w:rPr>
                <w:rFonts w:ascii="Arial" w:hAnsi="Arial" w:cs="Arial"/>
                <w:i/>
                <w:iCs/>
              </w:rPr>
            </w:pPr>
          </w:p>
          <w:p w14:paraId="28D9FFCA" w14:textId="2ACF08BF" w:rsidR="00553E7C" w:rsidRPr="003E0704" w:rsidRDefault="00553E7C" w:rsidP="00912A11">
            <w:pPr>
              <w:widowControl w:val="0"/>
              <w:suppressAutoHyphens/>
              <w:autoSpaceDE w:val="0"/>
              <w:spacing w:before="120" w:line="276" w:lineRule="auto"/>
              <w:rPr>
                <w:rFonts w:ascii="Arial" w:hAnsi="Arial" w:cs="Arial"/>
                <w:i/>
                <w:iCs/>
              </w:rPr>
            </w:pPr>
          </w:p>
        </w:tc>
      </w:tr>
    </w:tbl>
    <w:p w14:paraId="7D2959A7" w14:textId="03D3E5EB" w:rsidR="008D6348" w:rsidRPr="003E0704" w:rsidRDefault="008D6348" w:rsidP="00912A11">
      <w:pPr>
        <w:widowControl w:val="0"/>
        <w:suppressAutoHyphens/>
        <w:autoSpaceDE w:val="0"/>
        <w:spacing w:before="120"/>
        <w:jc w:val="both"/>
      </w:pPr>
      <w:r w:rsidRPr="003E0704">
        <w:rPr>
          <w:sz w:val="18"/>
          <w:szCs w:val="18"/>
        </w:rPr>
        <w:t xml:space="preserve">Do wykazu należy dołączyć dowody </w:t>
      </w:r>
      <w:r w:rsidR="006050B0" w:rsidRPr="003E0704">
        <w:rPr>
          <w:sz w:val="18"/>
          <w:szCs w:val="18"/>
        </w:rPr>
        <w:t>określające</w:t>
      </w:r>
      <w:r w:rsidRPr="003E0704">
        <w:rPr>
          <w:sz w:val="18"/>
          <w:szCs w:val="18"/>
        </w:rPr>
        <w:t xml:space="preserve"> czy roboty budowlane zostały wykonane należycie</w:t>
      </w:r>
      <w:r w:rsidR="00477BA4" w:rsidRPr="003E0704">
        <w:rPr>
          <w:sz w:val="18"/>
          <w:szCs w:val="18"/>
        </w:rPr>
        <w:t>. D</w:t>
      </w:r>
      <w:r w:rsidRPr="003E0704">
        <w:rPr>
          <w:sz w:val="18"/>
          <w:szCs w:val="18"/>
        </w:rPr>
        <w:t>owodami, o których mowa, są referencje</w:t>
      </w:r>
      <w:r w:rsidR="006050B0" w:rsidRPr="003E0704">
        <w:rPr>
          <w:sz w:val="18"/>
          <w:szCs w:val="18"/>
        </w:rPr>
        <w:t xml:space="preserve"> </w:t>
      </w:r>
      <w:r w:rsidRPr="003E0704">
        <w:rPr>
          <w:sz w:val="18"/>
          <w:szCs w:val="18"/>
        </w:rPr>
        <w:t xml:space="preserve">bądź inne dokumenty sporządzone przez podmiot, na rzecz którego roboty budowlane były wykonywane, a jeżeli </w:t>
      </w:r>
      <w:r w:rsidR="002F341A" w:rsidRPr="003E0704">
        <w:rPr>
          <w:sz w:val="18"/>
          <w:szCs w:val="18"/>
        </w:rPr>
        <w:t>W</w:t>
      </w:r>
      <w:r w:rsidRPr="003E0704">
        <w:rPr>
          <w:sz w:val="18"/>
          <w:szCs w:val="18"/>
        </w:rPr>
        <w:t>ykonawca z przyczyn niezależnych od niego nie jest w stanie uzyskać tych dokumentów - inne odpowiednie dokumenty</w:t>
      </w:r>
      <w:r w:rsidRPr="003E0704">
        <w:t>.</w:t>
      </w:r>
    </w:p>
    <w:p w14:paraId="698746BA" w14:textId="77777777" w:rsidR="001F6463" w:rsidRPr="003E0704" w:rsidRDefault="001F6463" w:rsidP="00912A11">
      <w:pPr>
        <w:pageBreakBefore/>
        <w:suppressAutoHyphens/>
        <w:jc w:val="right"/>
        <w:rPr>
          <w:b/>
          <w:color w:val="000000"/>
          <w:lang w:eastAsia="ar-SA"/>
        </w:rPr>
        <w:sectPr w:rsidR="001F6463" w:rsidRPr="003E0704" w:rsidSect="00F83E0D">
          <w:headerReference w:type="default" r:id="rId50"/>
          <w:footerReference w:type="default" r:id="rId51"/>
          <w:headerReference w:type="first" r:id="rId52"/>
          <w:pgSz w:w="11909" w:h="16834"/>
          <w:pgMar w:top="1055" w:right="1440" w:bottom="993" w:left="1440" w:header="567" w:footer="720" w:gutter="0"/>
          <w:pgNumType w:start="1"/>
          <w:cols w:space="708"/>
          <w:titlePg/>
        </w:sectPr>
      </w:pPr>
    </w:p>
    <w:p w14:paraId="54A0BC95" w14:textId="26E8A90D" w:rsidR="008D6348" w:rsidRPr="003E0704" w:rsidRDefault="008D6348" w:rsidP="00912A11">
      <w:pPr>
        <w:pageBreakBefore/>
        <w:suppressAutoHyphens/>
        <w:jc w:val="right"/>
        <w:rPr>
          <w:b/>
          <w:color w:val="000000"/>
          <w:lang w:eastAsia="ar-SA"/>
        </w:rPr>
      </w:pPr>
      <w:r w:rsidRPr="003E0704">
        <w:rPr>
          <w:b/>
          <w:color w:val="000000"/>
          <w:lang w:eastAsia="ar-SA"/>
        </w:rPr>
        <w:lastRenderedPageBreak/>
        <w:t>ZAŁĄCZNIK NR 8</w:t>
      </w:r>
      <w:r w:rsidR="0093255D">
        <w:rPr>
          <w:b/>
          <w:color w:val="000000"/>
          <w:lang w:eastAsia="ar-SA"/>
        </w:rPr>
        <w:t>.1</w:t>
      </w:r>
      <w:r w:rsidRPr="003E0704">
        <w:rPr>
          <w:b/>
          <w:color w:val="000000"/>
          <w:lang w:eastAsia="ar-SA"/>
        </w:rPr>
        <w:t xml:space="preserve"> do SWZ</w:t>
      </w:r>
    </w:p>
    <w:p w14:paraId="3DC70F99" w14:textId="77777777" w:rsidR="006050B0" w:rsidRPr="003E0704" w:rsidRDefault="006050B0" w:rsidP="00912A11">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6EABBAF" w14:textId="77777777" w:rsidR="00DF7A58" w:rsidRPr="003E0704" w:rsidRDefault="00DF7A58" w:rsidP="00912A11">
      <w:pPr>
        <w:suppressAutoHyphens/>
        <w:jc w:val="both"/>
        <w:rPr>
          <w:rFonts w:eastAsia="Times New Roman"/>
          <w:b/>
          <w:color w:val="FF0000"/>
          <w:u w:val="single"/>
        </w:rPr>
      </w:pPr>
      <w:r w:rsidRPr="003E0704">
        <w:rPr>
          <w:rFonts w:eastAsia="Times New Roman"/>
          <w:b/>
          <w:color w:val="FF0000"/>
          <w:u w:val="single"/>
        </w:rPr>
        <w:t>Dokument składany na wezwanie Zamawiającego</w:t>
      </w:r>
    </w:p>
    <w:p w14:paraId="18AE2DE9" w14:textId="77777777" w:rsidR="006050B0" w:rsidRPr="003E0704" w:rsidRDefault="006050B0" w:rsidP="00912A11">
      <w:pPr>
        <w:suppressAutoHyphens/>
        <w:jc w:val="right"/>
        <w:rPr>
          <w:b/>
          <w:color w:val="000000"/>
          <w:lang w:eastAsia="ar-SA"/>
        </w:rPr>
      </w:pPr>
    </w:p>
    <w:p w14:paraId="5A69CD09" w14:textId="77777777" w:rsidR="00247187" w:rsidRPr="003E0704" w:rsidRDefault="00247187" w:rsidP="00912A11">
      <w:pPr>
        <w:widowControl w:val="0"/>
        <w:suppressAutoHyphens/>
        <w:autoSpaceDE w:val="0"/>
        <w:spacing w:before="120"/>
        <w:jc w:val="both"/>
        <w:rPr>
          <w:i/>
          <w:iCs/>
          <w:sz w:val="16"/>
          <w:szCs w:val="16"/>
          <w:vertAlign w:val="superscript"/>
        </w:rPr>
      </w:pPr>
      <w:r w:rsidRPr="003E0704">
        <w:rPr>
          <w:i/>
          <w:iCs/>
          <w:sz w:val="22"/>
        </w:rPr>
        <w:t>Wykonawca / Wykonawcy składający wspólna ofertę</w:t>
      </w:r>
      <w:r w:rsidRPr="003E0704">
        <w:rPr>
          <w:i/>
          <w:iCs/>
          <w:sz w:val="16"/>
          <w:szCs w:val="16"/>
        </w:rPr>
        <w:t xml:space="preserve"> </w:t>
      </w:r>
      <w:r w:rsidRPr="003E0704">
        <w:rPr>
          <w:i/>
          <w:iCs/>
          <w:sz w:val="18"/>
          <w:szCs w:val="18"/>
          <w:vertAlign w:val="superscript"/>
        </w:rPr>
        <w:t>(niepotrzebne skreślić)</w:t>
      </w:r>
    </w:p>
    <w:p w14:paraId="27EBB507" w14:textId="77777777" w:rsidR="00247187" w:rsidRPr="003E0704" w:rsidRDefault="00247187" w:rsidP="00912A11">
      <w:pPr>
        <w:tabs>
          <w:tab w:val="left" w:pos="4544"/>
          <w:tab w:val="left" w:pos="5670"/>
        </w:tabs>
        <w:autoSpaceDN w:val="0"/>
        <w:jc w:val="both"/>
        <w:textAlignment w:val="baseline"/>
        <w:rPr>
          <w:rFonts w:eastAsia="Times New Roman"/>
          <w:sz w:val="22"/>
        </w:rPr>
      </w:pPr>
      <w:r w:rsidRPr="003E0704">
        <w:rPr>
          <w:rFonts w:eastAsia="Times New Roman"/>
          <w:sz w:val="22"/>
        </w:rPr>
        <w:t>...................................................................................................................................</w:t>
      </w:r>
    </w:p>
    <w:p w14:paraId="188C9075" w14:textId="77777777" w:rsidR="00247187" w:rsidRPr="003E0704" w:rsidRDefault="00247187" w:rsidP="00912A11">
      <w:pPr>
        <w:autoSpaceDN w:val="0"/>
        <w:textAlignment w:val="baseline"/>
        <w:rPr>
          <w:rFonts w:eastAsia="Times New Roman"/>
          <w:sz w:val="22"/>
        </w:rPr>
      </w:pPr>
      <w:r w:rsidRPr="003E0704">
        <w:rPr>
          <w:rFonts w:eastAsia="Times New Roman"/>
          <w:sz w:val="22"/>
        </w:rPr>
        <w:t>...................................................................................................................................</w:t>
      </w:r>
    </w:p>
    <w:p w14:paraId="237FF4F2" w14:textId="77777777" w:rsidR="00247187" w:rsidRPr="003E0704" w:rsidRDefault="00247187" w:rsidP="00912A11">
      <w:pPr>
        <w:autoSpaceDN w:val="0"/>
        <w:jc w:val="center"/>
        <w:textAlignment w:val="baseline"/>
        <w:rPr>
          <w:rFonts w:eastAsia="Times New Roman"/>
          <w:sz w:val="16"/>
          <w:szCs w:val="16"/>
        </w:rPr>
      </w:pPr>
      <w:r w:rsidRPr="003E0704">
        <w:rPr>
          <w:rFonts w:eastAsia="Times New Roman"/>
          <w:sz w:val="16"/>
          <w:szCs w:val="16"/>
        </w:rPr>
        <w:t>(nazwa, dane adresowe)</w:t>
      </w:r>
    </w:p>
    <w:p w14:paraId="7C834FFE" w14:textId="7EE4A919" w:rsidR="008D6348" w:rsidRPr="003E0704" w:rsidRDefault="008D6348" w:rsidP="00912A11">
      <w:pPr>
        <w:widowControl w:val="0"/>
        <w:suppressAutoHyphens/>
        <w:autoSpaceDE w:val="0"/>
        <w:spacing w:before="120"/>
        <w:jc w:val="center"/>
        <w:rPr>
          <w:b/>
          <w:bCs/>
          <w:color w:val="000000"/>
          <w:sz w:val="28"/>
          <w:szCs w:val="28"/>
        </w:rPr>
      </w:pPr>
      <w:r w:rsidRPr="003E0704">
        <w:rPr>
          <w:b/>
          <w:bCs/>
          <w:color w:val="000000"/>
          <w:sz w:val="28"/>
          <w:szCs w:val="28"/>
        </w:rPr>
        <w:t>WYKAZ OSÓB</w:t>
      </w:r>
    </w:p>
    <w:p w14:paraId="3465D80D" w14:textId="77777777" w:rsidR="004649AD" w:rsidRDefault="008D6348" w:rsidP="00912A11">
      <w:pPr>
        <w:widowControl w:val="0"/>
        <w:suppressAutoHyphens/>
        <w:autoSpaceDE w:val="0"/>
        <w:spacing w:before="120"/>
        <w:jc w:val="center"/>
        <w:rPr>
          <w:b/>
          <w:bCs/>
          <w:sz w:val="24"/>
          <w:szCs w:val="24"/>
        </w:rPr>
      </w:pPr>
      <w:r w:rsidRPr="003E0704">
        <w:rPr>
          <w:b/>
          <w:bCs/>
          <w:sz w:val="24"/>
          <w:szCs w:val="24"/>
        </w:rPr>
        <w:t>SKIEROWANYCH DO REALIZACJI ZAMÓWIENIA</w:t>
      </w:r>
    </w:p>
    <w:p w14:paraId="3ABCBB6F" w14:textId="421E459C" w:rsidR="008D6348" w:rsidRPr="003E0704" w:rsidRDefault="00345CAB" w:rsidP="00912A11">
      <w:pPr>
        <w:widowControl w:val="0"/>
        <w:suppressAutoHyphens/>
        <w:autoSpaceDE w:val="0"/>
        <w:spacing w:before="120"/>
        <w:rPr>
          <w:b/>
          <w:bCs/>
          <w:sz w:val="24"/>
          <w:szCs w:val="24"/>
        </w:rPr>
      </w:pPr>
      <w:r>
        <w:rPr>
          <w:b/>
          <w:bCs/>
          <w:sz w:val="24"/>
          <w:szCs w:val="24"/>
        </w:rPr>
        <w:t xml:space="preserve"> – Część I</w:t>
      </w:r>
      <w:r w:rsidR="00FC5886" w:rsidRPr="00FC5886">
        <w:t xml:space="preserve"> </w:t>
      </w:r>
      <w:r w:rsidR="00FC5886" w:rsidRPr="00FC5886">
        <w:rPr>
          <w:b/>
          <w:bCs/>
          <w:sz w:val="24"/>
          <w:szCs w:val="24"/>
        </w:rPr>
        <w:t>Przebudowa ul. Bocznej, Chabrowej i Polnej w Nowym Dworze Gdańskim</w:t>
      </w:r>
      <w:r>
        <w:rPr>
          <w:b/>
          <w:bCs/>
          <w:sz w:val="24"/>
          <w:szCs w:val="24"/>
        </w:rPr>
        <w:t xml:space="preserve"> </w:t>
      </w:r>
    </w:p>
    <w:p w14:paraId="2B01207E" w14:textId="47EE2003" w:rsidR="00E115D4" w:rsidRPr="003E0704" w:rsidRDefault="00553E7C" w:rsidP="00912A11">
      <w:pPr>
        <w:widowControl w:val="0"/>
        <w:suppressAutoHyphens/>
        <w:autoSpaceDE w:val="0"/>
        <w:spacing w:before="120"/>
        <w:jc w:val="center"/>
        <w:rPr>
          <w:b/>
          <w:bCs/>
        </w:rPr>
      </w:pPr>
      <w:r w:rsidRPr="003E0704">
        <w:t xml:space="preserve">w związku ze złożeniem oferty w postępowaniu o udzielenie zamówienia publicznego na </w:t>
      </w:r>
      <w:r w:rsidR="00F83E9B" w:rsidRPr="003E0704">
        <w:t>„</w:t>
      </w:r>
      <w:r w:rsidR="006653EE" w:rsidRPr="006653EE">
        <w:rPr>
          <w:b/>
          <w:szCs w:val="20"/>
        </w:rPr>
        <w:t>Budowa i przebudowa dróg gminnych w Nowym Dworze Gdańskim środki z Rządowego Funduszu Rozwoju Dróg</w:t>
      </w:r>
      <w:r w:rsidR="00F83E9B" w:rsidRPr="003E0704">
        <w:rPr>
          <w:b/>
          <w:bCs/>
          <w:iCs/>
        </w:rPr>
        <w:t>”</w:t>
      </w:r>
      <w:r w:rsidR="00850334">
        <w:rPr>
          <w:b/>
          <w:bCs/>
          <w:iCs/>
        </w:rPr>
        <w:t xml:space="preserve"> </w:t>
      </w:r>
      <w:r w:rsidRPr="003E0704">
        <w:t xml:space="preserve">wykonawca w celu potwierdzenia spełniania warunku udziału w postępowaniu określonego </w:t>
      </w:r>
      <w:r w:rsidR="00FC14B7">
        <w:t xml:space="preserve">dla Części I, </w:t>
      </w:r>
      <w:r w:rsidRPr="003E0704">
        <w:t xml:space="preserve">w Rozdziale VII ust. 2 pkt </w:t>
      </w:r>
      <w:r w:rsidR="004B2786" w:rsidRPr="003E0704">
        <w:t>4</w:t>
      </w:r>
      <w:r w:rsidR="003215D8" w:rsidRPr="003E0704">
        <w:t xml:space="preserve"> ppkt 2)</w:t>
      </w:r>
      <w:r w:rsidRPr="003E0704">
        <w:t xml:space="preserve"> SWZ przedstawia następujące osoby, które będą brały udział w realizacji zamówienia:</w:t>
      </w:r>
    </w:p>
    <w:p w14:paraId="267F40D3" w14:textId="62EB8ED6" w:rsidR="008D6348" w:rsidRPr="003E0704" w:rsidRDefault="008D6348" w:rsidP="00912A11">
      <w:pPr>
        <w:suppressAutoHyphens/>
        <w:autoSpaceDE w:val="0"/>
        <w:contextualSpacing/>
        <w:jc w:val="center"/>
        <w:rPr>
          <w:b/>
          <w:bCs/>
          <w:color w:val="000000"/>
          <w:szCs w:val="20"/>
          <w:lang w:eastAsia="ar-SA"/>
        </w:rPr>
      </w:pPr>
    </w:p>
    <w:tbl>
      <w:tblPr>
        <w:tblW w:w="15310" w:type="dxa"/>
        <w:tblInd w:w="-431" w:type="dxa"/>
        <w:tblLayout w:type="fixed"/>
        <w:tblCellMar>
          <w:left w:w="0" w:type="dxa"/>
          <w:right w:w="0" w:type="dxa"/>
        </w:tblCellMar>
        <w:tblLook w:val="04A0" w:firstRow="1" w:lastRow="0" w:firstColumn="1" w:lastColumn="0" w:noHBand="0" w:noVBand="1"/>
      </w:tblPr>
      <w:tblGrid>
        <w:gridCol w:w="426"/>
        <w:gridCol w:w="2268"/>
        <w:gridCol w:w="4253"/>
        <w:gridCol w:w="3827"/>
        <w:gridCol w:w="2268"/>
        <w:gridCol w:w="1276"/>
        <w:gridCol w:w="992"/>
      </w:tblGrid>
      <w:tr w:rsidR="004E2383" w:rsidRPr="003E0704" w14:paraId="3A9332A6" w14:textId="77777777" w:rsidTr="0093255D">
        <w:trPr>
          <w:trHeight w:val="764"/>
          <w:tblHeader/>
        </w:trPr>
        <w:tc>
          <w:tcPr>
            <w:tcW w:w="426" w:type="dxa"/>
            <w:tcBorders>
              <w:top w:val="single" w:sz="4" w:space="0" w:color="000000"/>
              <w:left w:val="single" w:sz="4" w:space="0" w:color="000000"/>
              <w:bottom w:val="single" w:sz="4" w:space="0" w:color="000000"/>
              <w:right w:val="nil"/>
            </w:tcBorders>
            <w:vAlign w:val="center"/>
          </w:tcPr>
          <w:p w14:paraId="5B112244" w14:textId="77777777" w:rsidR="008D6348" w:rsidRPr="0001351C" w:rsidRDefault="008D6348" w:rsidP="00912A11">
            <w:pPr>
              <w:suppressAutoHyphens/>
              <w:autoSpaceDE w:val="0"/>
              <w:snapToGrid w:val="0"/>
              <w:contextualSpacing/>
              <w:jc w:val="center"/>
              <w:rPr>
                <w:b/>
                <w:color w:val="000000"/>
                <w:szCs w:val="20"/>
                <w:lang w:eastAsia="ar-SA"/>
              </w:rPr>
            </w:pPr>
            <w:r w:rsidRPr="0001351C">
              <w:rPr>
                <w:b/>
                <w:color w:val="000000"/>
                <w:szCs w:val="20"/>
                <w:lang w:eastAsia="ar-SA"/>
              </w:rPr>
              <w:t>Lp.</w:t>
            </w:r>
          </w:p>
        </w:tc>
        <w:tc>
          <w:tcPr>
            <w:tcW w:w="2268" w:type="dxa"/>
            <w:tcBorders>
              <w:top w:val="single" w:sz="4" w:space="0" w:color="000000"/>
              <w:left w:val="single" w:sz="4" w:space="0" w:color="000000"/>
              <w:bottom w:val="single" w:sz="4" w:space="0" w:color="000000"/>
              <w:right w:val="nil"/>
            </w:tcBorders>
            <w:vAlign w:val="center"/>
          </w:tcPr>
          <w:p w14:paraId="3B5C62BF" w14:textId="77777777" w:rsidR="008D6348" w:rsidRPr="0001351C" w:rsidRDefault="008D6348" w:rsidP="00912A11">
            <w:pPr>
              <w:suppressAutoHyphens/>
              <w:autoSpaceDE w:val="0"/>
              <w:snapToGrid w:val="0"/>
              <w:contextualSpacing/>
              <w:jc w:val="center"/>
              <w:rPr>
                <w:b/>
                <w:color w:val="000000"/>
                <w:szCs w:val="20"/>
                <w:lang w:eastAsia="ar-SA"/>
              </w:rPr>
            </w:pPr>
            <w:r w:rsidRPr="0001351C">
              <w:rPr>
                <w:b/>
                <w:color w:val="000000"/>
                <w:szCs w:val="20"/>
                <w:lang w:eastAsia="ar-SA"/>
              </w:rPr>
              <w:t>Imię i nazwisko</w:t>
            </w:r>
          </w:p>
        </w:tc>
        <w:tc>
          <w:tcPr>
            <w:tcW w:w="4253" w:type="dxa"/>
            <w:tcBorders>
              <w:top w:val="single" w:sz="4" w:space="0" w:color="000000"/>
              <w:left w:val="single" w:sz="4" w:space="0" w:color="000000"/>
              <w:bottom w:val="single" w:sz="4" w:space="0" w:color="000000"/>
              <w:right w:val="nil"/>
            </w:tcBorders>
            <w:vAlign w:val="center"/>
          </w:tcPr>
          <w:p w14:paraId="6244FD45" w14:textId="77777777" w:rsidR="008D6348" w:rsidRPr="0001351C" w:rsidRDefault="008D6348" w:rsidP="00912A11">
            <w:pPr>
              <w:suppressAutoHyphens/>
              <w:autoSpaceDE w:val="0"/>
              <w:snapToGrid w:val="0"/>
              <w:contextualSpacing/>
              <w:jc w:val="center"/>
              <w:rPr>
                <w:b/>
                <w:color w:val="000000"/>
                <w:szCs w:val="20"/>
                <w:lang w:eastAsia="ar-SA"/>
              </w:rPr>
            </w:pPr>
            <w:r w:rsidRPr="0001351C">
              <w:rPr>
                <w:b/>
                <w:color w:val="000000"/>
                <w:szCs w:val="20"/>
                <w:lang w:eastAsia="ar-SA"/>
              </w:rPr>
              <w:t>Kwalifikacje zawodowe</w:t>
            </w:r>
          </w:p>
        </w:tc>
        <w:tc>
          <w:tcPr>
            <w:tcW w:w="3827" w:type="dxa"/>
            <w:tcBorders>
              <w:top w:val="single" w:sz="4" w:space="0" w:color="000000"/>
              <w:left w:val="single" w:sz="4" w:space="0" w:color="000000"/>
              <w:bottom w:val="single" w:sz="4" w:space="0" w:color="000000"/>
              <w:right w:val="nil"/>
            </w:tcBorders>
            <w:vAlign w:val="center"/>
          </w:tcPr>
          <w:p w14:paraId="0BB52FA3" w14:textId="4A021072" w:rsidR="008D6348" w:rsidRPr="0001351C" w:rsidRDefault="008D6348" w:rsidP="00912A11">
            <w:pPr>
              <w:suppressAutoHyphens/>
              <w:autoSpaceDE w:val="0"/>
              <w:snapToGrid w:val="0"/>
              <w:contextualSpacing/>
              <w:jc w:val="center"/>
              <w:rPr>
                <w:b/>
                <w:color w:val="000000"/>
                <w:szCs w:val="20"/>
                <w:lang w:eastAsia="ar-SA"/>
              </w:rPr>
            </w:pPr>
            <w:r w:rsidRPr="0001351C">
              <w:rPr>
                <w:b/>
                <w:color w:val="000000"/>
                <w:szCs w:val="20"/>
                <w:lang w:eastAsia="ar-SA"/>
              </w:rPr>
              <w:t xml:space="preserve">Wykształcenie </w:t>
            </w:r>
            <w:r w:rsidR="0001351C" w:rsidRPr="0001351C">
              <w:rPr>
                <w:b/>
                <w:color w:val="000000"/>
                <w:szCs w:val="20"/>
                <w:lang w:eastAsia="ar-SA"/>
              </w:rPr>
              <w:t>i</w:t>
            </w:r>
            <w:r w:rsidRPr="0001351C">
              <w:rPr>
                <w:b/>
                <w:color w:val="000000"/>
                <w:szCs w:val="20"/>
                <w:lang w:eastAsia="ar-SA"/>
              </w:rPr>
              <w:t xml:space="preserve"> doświadczenie zawodowe</w:t>
            </w:r>
          </w:p>
        </w:tc>
        <w:tc>
          <w:tcPr>
            <w:tcW w:w="2268" w:type="dxa"/>
            <w:tcBorders>
              <w:top w:val="single" w:sz="2" w:space="0" w:color="000000"/>
              <w:left w:val="single" w:sz="2" w:space="0" w:color="000000"/>
              <w:bottom w:val="single" w:sz="2" w:space="0" w:color="000000"/>
              <w:right w:val="nil"/>
            </w:tcBorders>
            <w:vAlign w:val="center"/>
          </w:tcPr>
          <w:p w14:paraId="40F14573" w14:textId="77777777" w:rsidR="008D6348" w:rsidRPr="003E0704" w:rsidRDefault="008D6348" w:rsidP="00912A11">
            <w:pPr>
              <w:suppressAutoHyphens/>
              <w:autoSpaceDE w:val="0"/>
              <w:snapToGrid w:val="0"/>
              <w:contextualSpacing/>
              <w:jc w:val="center"/>
              <w:rPr>
                <w:rFonts w:eastAsia="Univers-PL"/>
                <w:b/>
                <w:color w:val="000000"/>
                <w:sz w:val="18"/>
                <w:szCs w:val="18"/>
                <w:lang w:eastAsia="ar-SA"/>
              </w:rPr>
            </w:pPr>
            <w:r w:rsidRPr="003E0704">
              <w:rPr>
                <w:rFonts w:eastAsia="Univers-PL"/>
                <w:b/>
                <w:color w:val="000000"/>
                <w:sz w:val="18"/>
                <w:szCs w:val="18"/>
                <w:lang w:eastAsia="ar-SA"/>
              </w:rPr>
              <w:t xml:space="preserve">Zakres wykonywanych czynności  </w:t>
            </w:r>
          </w:p>
        </w:tc>
        <w:tc>
          <w:tcPr>
            <w:tcW w:w="1276" w:type="dxa"/>
            <w:tcBorders>
              <w:top w:val="single" w:sz="2" w:space="0" w:color="000000"/>
              <w:left w:val="single" w:sz="2" w:space="0" w:color="000000"/>
              <w:bottom w:val="single" w:sz="2" w:space="0" w:color="000000"/>
              <w:right w:val="single" w:sz="2" w:space="0" w:color="000000"/>
            </w:tcBorders>
            <w:vAlign w:val="center"/>
          </w:tcPr>
          <w:p w14:paraId="03022054" w14:textId="296208A7" w:rsidR="008D6348" w:rsidRPr="003E0704" w:rsidRDefault="008D6348" w:rsidP="00912A11">
            <w:pPr>
              <w:suppressAutoHyphens/>
              <w:autoSpaceDE w:val="0"/>
              <w:snapToGrid w:val="0"/>
              <w:contextualSpacing/>
              <w:jc w:val="center"/>
              <w:rPr>
                <w:rFonts w:eastAsia="Univers-PL"/>
                <w:b/>
                <w:color w:val="000000"/>
                <w:sz w:val="18"/>
                <w:szCs w:val="18"/>
                <w:lang w:eastAsia="ar-SA"/>
              </w:rPr>
            </w:pPr>
            <w:r w:rsidRPr="003E0704">
              <w:rPr>
                <w:rFonts w:eastAsia="Univers-PL"/>
                <w:b/>
                <w:color w:val="000000"/>
                <w:sz w:val="18"/>
                <w:szCs w:val="18"/>
                <w:lang w:eastAsia="ar-SA"/>
              </w:rPr>
              <w:t>Podstawa dysponowania</w:t>
            </w:r>
            <w:r w:rsidR="00360A69" w:rsidRPr="003E0704">
              <w:rPr>
                <w:rStyle w:val="Odwoanieprzypisudolnego"/>
                <w:rFonts w:eastAsia="Univers-PL"/>
                <w:b/>
                <w:color w:val="000000"/>
                <w:sz w:val="18"/>
                <w:szCs w:val="18"/>
                <w:lang w:eastAsia="ar-SA"/>
              </w:rPr>
              <w:footnoteReference w:id="2"/>
            </w:r>
          </w:p>
        </w:tc>
        <w:tc>
          <w:tcPr>
            <w:tcW w:w="992" w:type="dxa"/>
            <w:tcBorders>
              <w:top w:val="single" w:sz="2" w:space="0" w:color="000000"/>
              <w:left w:val="single" w:sz="2" w:space="0" w:color="000000"/>
              <w:bottom w:val="single" w:sz="2" w:space="0" w:color="000000"/>
              <w:right w:val="single" w:sz="2" w:space="0" w:color="000000"/>
            </w:tcBorders>
          </w:tcPr>
          <w:p w14:paraId="039ED7F0" w14:textId="77777777" w:rsidR="008D6348" w:rsidRPr="003E0704" w:rsidRDefault="008D6348" w:rsidP="00912A11">
            <w:pPr>
              <w:suppressAutoHyphens/>
              <w:autoSpaceDE w:val="0"/>
              <w:snapToGrid w:val="0"/>
              <w:contextualSpacing/>
              <w:jc w:val="center"/>
              <w:rPr>
                <w:color w:val="000000"/>
                <w:sz w:val="18"/>
                <w:szCs w:val="18"/>
                <w:lang w:eastAsia="ar-SA"/>
              </w:rPr>
            </w:pPr>
          </w:p>
          <w:p w14:paraId="7FCEC61D" w14:textId="77777777" w:rsidR="008D6348" w:rsidRPr="003E0704" w:rsidRDefault="008D6348" w:rsidP="00912A11">
            <w:pPr>
              <w:suppressAutoHyphens/>
              <w:autoSpaceDE w:val="0"/>
              <w:snapToGrid w:val="0"/>
              <w:contextualSpacing/>
              <w:jc w:val="center"/>
              <w:rPr>
                <w:rFonts w:eastAsia="Univers-PL"/>
                <w:b/>
                <w:color w:val="000000"/>
                <w:sz w:val="18"/>
                <w:szCs w:val="18"/>
                <w:lang w:eastAsia="ar-SA"/>
              </w:rPr>
            </w:pPr>
            <w:r w:rsidRPr="003E0704">
              <w:rPr>
                <w:b/>
                <w:color w:val="000000"/>
                <w:sz w:val="18"/>
                <w:szCs w:val="18"/>
                <w:lang w:eastAsia="ar-SA"/>
              </w:rPr>
              <w:t>Nr uprawnień</w:t>
            </w:r>
          </w:p>
        </w:tc>
      </w:tr>
      <w:tr w:rsidR="00510680" w:rsidRPr="003E0704" w14:paraId="595073BF" w14:textId="77777777" w:rsidTr="00D028A9">
        <w:trPr>
          <w:trHeight w:val="269"/>
        </w:trPr>
        <w:tc>
          <w:tcPr>
            <w:tcW w:w="426" w:type="dxa"/>
            <w:tcBorders>
              <w:top w:val="single" w:sz="4" w:space="0" w:color="000000"/>
              <w:left w:val="single" w:sz="4" w:space="0" w:color="000000"/>
              <w:bottom w:val="single" w:sz="4" w:space="0" w:color="000000"/>
              <w:right w:val="nil"/>
            </w:tcBorders>
            <w:vAlign w:val="center"/>
          </w:tcPr>
          <w:p w14:paraId="7B8100B3" w14:textId="413EB798" w:rsidR="00510680" w:rsidRPr="003E0704" w:rsidRDefault="00510680" w:rsidP="00912A11">
            <w:pPr>
              <w:suppressAutoHyphens/>
              <w:autoSpaceDE w:val="0"/>
              <w:snapToGrid w:val="0"/>
              <w:contextualSpacing/>
              <w:jc w:val="center"/>
              <w:rPr>
                <w:color w:val="000000"/>
                <w:sz w:val="18"/>
                <w:szCs w:val="18"/>
                <w:lang w:eastAsia="ar-SA"/>
              </w:rPr>
            </w:pPr>
            <w:r w:rsidRPr="003E0704">
              <w:rPr>
                <w:color w:val="000000"/>
                <w:sz w:val="18"/>
                <w:szCs w:val="18"/>
                <w:lang w:eastAsia="ar-SA"/>
              </w:rPr>
              <w:t>1</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F04DD59" w14:textId="77777777" w:rsidR="00510680" w:rsidRPr="003E0704" w:rsidRDefault="00510680" w:rsidP="00912A11">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8AC5ECD" w14:textId="5A8A9DFA" w:rsidR="00510680" w:rsidRPr="003E0704" w:rsidRDefault="00510680" w:rsidP="00912A11">
            <w:pPr>
              <w:suppressAutoHyphens/>
              <w:jc w:val="center"/>
              <w:rPr>
                <w:color w:val="000000"/>
                <w:szCs w:val="20"/>
                <w:u w:val="single"/>
                <w:lang w:bidi="pl-PL"/>
              </w:rPr>
            </w:pPr>
            <w:r w:rsidRPr="00413E25">
              <w:rPr>
                <w:color w:val="000000"/>
                <w:szCs w:val="20"/>
                <w:u w:val="single"/>
                <w:lang w:bidi="pl-PL"/>
              </w:rPr>
              <w:t>kwalifikacje:</w:t>
            </w:r>
            <w:r w:rsidRPr="00413E25">
              <w:rPr>
                <w:color w:val="000000"/>
                <w:szCs w:val="20"/>
                <w:lang w:bidi="pl-PL"/>
              </w:rPr>
              <w:t xml:space="preserve"> uprawnienia budowlane do kierowania robotami budowlanymi w specjalności drogowej </w:t>
            </w:r>
          </w:p>
        </w:tc>
        <w:tc>
          <w:tcPr>
            <w:tcW w:w="382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7BD8C2E" w14:textId="621D551A" w:rsidR="00510680" w:rsidRPr="003E0704" w:rsidRDefault="00510680" w:rsidP="00912A11">
            <w:pPr>
              <w:suppressAutoHyphens/>
              <w:jc w:val="center"/>
              <w:rPr>
                <w:color w:val="000000"/>
                <w:szCs w:val="20"/>
                <w:u w:val="single"/>
                <w:lang w:bidi="pl-PL"/>
              </w:rPr>
            </w:pPr>
            <w:r w:rsidRPr="00413E25">
              <w:rPr>
                <w:color w:val="000000"/>
                <w:szCs w:val="20"/>
                <w:u w:val="single"/>
                <w:lang w:bidi="pl-PL"/>
              </w:rPr>
              <w:t>doświadczenie:</w:t>
            </w:r>
            <w:r w:rsidRPr="00413E25">
              <w:rPr>
                <w:color w:val="000000"/>
                <w:szCs w:val="20"/>
                <w:lang w:bidi="pl-PL"/>
              </w:rPr>
              <w:t xml:space="preserve"> co najmniej 36 miesięcy doświadczenia zawodowego na stanowisku kierownika budowy lub kierownika robót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DB792E9" w14:textId="1032C274" w:rsidR="00510680" w:rsidRPr="003E0704" w:rsidRDefault="00510680" w:rsidP="00912A11">
            <w:pPr>
              <w:suppressAutoHyphens/>
              <w:autoSpaceDE w:val="0"/>
              <w:snapToGrid w:val="0"/>
              <w:contextualSpacing/>
              <w:jc w:val="center"/>
              <w:rPr>
                <w:b/>
                <w:color w:val="000000"/>
                <w:szCs w:val="20"/>
                <w:lang w:bidi="pl-PL"/>
              </w:rPr>
            </w:pPr>
            <w:r w:rsidRPr="00332E60">
              <w:rPr>
                <w:b/>
                <w:color w:val="000000"/>
                <w:szCs w:val="20"/>
                <w:lang w:bidi="pl-PL"/>
              </w:rPr>
              <w:t>kierownik budowy</w:t>
            </w:r>
          </w:p>
        </w:tc>
        <w:tc>
          <w:tcPr>
            <w:tcW w:w="1276" w:type="dxa"/>
            <w:tcBorders>
              <w:top w:val="single" w:sz="4" w:space="0" w:color="000000"/>
              <w:left w:val="single" w:sz="4" w:space="0" w:color="000000"/>
              <w:bottom w:val="single" w:sz="4" w:space="0" w:color="000000"/>
              <w:right w:val="single" w:sz="4" w:space="0" w:color="000000"/>
            </w:tcBorders>
          </w:tcPr>
          <w:p w14:paraId="768BB215" w14:textId="77777777" w:rsidR="00510680" w:rsidRPr="003E0704" w:rsidRDefault="00510680" w:rsidP="00912A11">
            <w:pPr>
              <w:suppressAutoHyphens/>
              <w:autoSpaceDE w:val="0"/>
              <w:snapToGrid w:val="0"/>
              <w:contextualSpacing/>
              <w:rPr>
                <w:color w:val="000000"/>
                <w:sz w:val="18"/>
                <w:szCs w:val="18"/>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5ADAE9DE" w14:textId="77777777" w:rsidR="00510680" w:rsidRDefault="00510680" w:rsidP="00912A11">
            <w:pPr>
              <w:suppressAutoHyphens/>
              <w:autoSpaceDE w:val="0"/>
              <w:snapToGrid w:val="0"/>
              <w:contextualSpacing/>
              <w:rPr>
                <w:color w:val="000000"/>
                <w:sz w:val="18"/>
                <w:szCs w:val="18"/>
                <w:lang w:eastAsia="ar-SA"/>
              </w:rPr>
            </w:pPr>
          </w:p>
          <w:p w14:paraId="683BCDBB" w14:textId="77777777" w:rsidR="00510680" w:rsidRPr="003E0704" w:rsidRDefault="00510680" w:rsidP="00912A11">
            <w:pPr>
              <w:suppressAutoHyphens/>
              <w:autoSpaceDE w:val="0"/>
              <w:snapToGrid w:val="0"/>
              <w:contextualSpacing/>
              <w:rPr>
                <w:color w:val="000000"/>
                <w:sz w:val="18"/>
                <w:szCs w:val="18"/>
                <w:lang w:eastAsia="ar-SA"/>
              </w:rPr>
            </w:pPr>
          </w:p>
        </w:tc>
      </w:tr>
      <w:tr w:rsidR="00510680" w:rsidRPr="003E0704" w14:paraId="13A26C8D" w14:textId="77777777" w:rsidTr="00D028A9">
        <w:trPr>
          <w:trHeight w:val="269"/>
        </w:trPr>
        <w:tc>
          <w:tcPr>
            <w:tcW w:w="426" w:type="dxa"/>
            <w:tcBorders>
              <w:top w:val="single" w:sz="4" w:space="0" w:color="000000"/>
              <w:left w:val="single" w:sz="4" w:space="0" w:color="000000"/>
              <w:bottom w:val="single" w:sz="4" w:space="0" w:color="000000"/>
              <w:right w:val="nil"/>
            </w:tcBorders>
            <w:vAlign w:val="center"/>
          </w:tcPr>
          <w:p w14:paraId="229CB382" w14:textId="61ADAF29" w:rsidR="00510680" w:rsidRPr="003E0704" w:rsidRDefault="00510680" w:rsidP="00912A11">
            <w:pPr>
              <w:suppressAutoHyphens/>
              <w:autoSpaceDE w:val="0"/>
              <w:snapToGrid w:val="0"/>
              <w:contextualSpacing/>
              <w:jc w:val="center"/>
              <w:rPr>
                <w:color w:val="000000"/>
                <w:sz w:val="18"/>
                <w:szCs w:val="18"/>
                <w:lang w:eastAsia="ar-SA"/>
              </w:rPr>
            </w:pPr>
            <w:r>
              <w:rPr>
                <w:color w:val="000000"/>
                <w:sz w:val="18"/>
                <w:szCs w:val="18"/>
                <w:lang w:eastAsia="ar-SA"/>
              </w:rPr>
              <w:t>2.</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09F5060" w14:textId="77777777" w:rsidR="00510680" w:rsidRPr="003E0704" w:rsidRDefault="00510680" w:rsidP="00912A11">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ADB5E06" w14:textId="5FDD5847" w:rsidR="00510680" w:rsidRPr="00332E60" w:rsidRDefault="00510680" w:rsidP="00912A11">
            <w:pPr>
              <w:suppressAutoHyphens/>
              <w:jc w:val="center"/>
              <w:rPr>
                <w:color w:val="000000"/>
                <w:szCs w:val="20"/>
                <w:u w:val="single"/>
                <w:lang w:bidi="pl-PL"/>
              </w:rPr>
            </w:pPr>
            <w:r w:rsidRPr="00413E25">
              <w:rPr>
                <w:color w:val="000000"/>
                <w:szCs w:val="20"/>
                <w:u w:val="single"/>
                <w:lang w:bidi="pl-PL"/>
              </w:rPr>
              <w:t>kwalifikacje:</w:t>
            </w:r>
            <w:r w:rsidRPr="00413E25">
              <w:rPr>
                <w:color w:val="000000"/>
                <w:szCs w:val="20"/>
                <w:lang w:bidi="pl-PL"/>
              </w:rPr>
              <w:t xml:space="preserve"> </w:t>
            </w:r>
            <w:r w:rsidR="00850334" w:rsidRPr="000171A6">
              <w:rPr>
                <w:rFonts w:eastAsiaTheme="minorHAnsi"/>
                <w:szCs w:val="20"/>
                <w:lang w:eastAsia="en-US" w:bidi="pl-PL"/>
              </w:rPr>
              <w:t xml:space="preserve">uprawnienia budowlane </w:t>
            </w:r>
            <w:r w:rsidR="00850334" w:rsidRPr="00686CDC">
              <w:rPr>
                <w:szCs w:val="20"/>
              </w:rPr>
              <w:t>do kierowania robotami budowlanymi w specjalności instalacyjnej w zakresie sieci, instalacji i urządzeń elektrycznych i elektroenergetycznych</w:t>
            </w:r>
          </w:p>
        </w:tc>
        <w:tc>
          <w:tcPr>
            <w:tcW w:w="382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CB2DC6E" w14:textId="42C8A07E" w:rsidR="00510680" w:rsidRPr="00332E60" w:rsidRDefault="00510680" w:rsidP="00912A11">
            <w:pPr>
              <w:suppressAutoHyphens/>
              <w:jc w:val="center"/>
              <w:rPr>
                <w:color w:val="000000"/>
                <w:szCs w:val="20"/>
                <w:u w:val="single"/>
                <w:lang w:bidi="pl-PL"/>
              </w:rPr>
            </w:pPr>
            <w:r w:rsidRPr="00413E25">
              <w:rPr>
                <w:color w:val="000000"/>
                <w:szCs w:val="20"/>
                <w:u w:val="single"/>
                <w:lang w:bidi="pl-PL"/>
              </w:rPr>
              <w:t>doświadczenie:</w:t>
            </w:r>
            <w:r w:rsidRPr="00413E25">
              <w:rPr>
                <w:color w:val="000000"/>
                <w:szCs w:val="20"/>
                <w:lang w:bidi="pl-PL"/>
              </w:rPr>
              <w:t xml:space="preserve"> </w:t>
            </w:r>
            <w:r w:rsidR="004649AD" w:rsidRPr="000171A6">
              <w:rPr>
                <w:szCs w:val="20"/>
                <w:lang w:bidi="pl-PL"/>
              </w:rPr>
              <w:t>co najmniej 36 miesięcy</w:t>
            </w:r>
            <w:r w:rsidR="004649AD">
              <w:rPr>
                <w:szCs w:val="20"/>
                <w:lang w:bidi="pl-PL"/>
              </w:rPr>
              <w:t xml:space="preserve"> licząc od dnia uzyskania uprawnień)</w:t>
            </w:r>
            <w:r w:rsidR="004649AD" w:rsidRPr="000171A6">
              <w:rPr>
                <w:szCs w:val="20"/>
                <w:lang w:bidi="pl-PL"/>
              </w:rPr>
              <w:t xml:space="preserve"> doświadczenia zawodowego</w:t>
            </w:r>
            <w:r w:rsidR="004649AD">
              <w:rPr>
                <w:szCs w:val="20"/>
                <w:lang w:bidi="pl-PL"/>
              </w:rPr>
              <w:t xml:space="preserve"> </w:t>
            </w:r>
            <w:r w:rsidR="004649AD" w:rsidRPr="000171A6">
              <w:rPr>
                <w:szCs w:val="20"/>
                <w:lang w:bidi="pl-PL"/>
              </w:rPr>
              <w:t>na stanowisku kierown</w:t>
            </w:r>
            <w:r w:rsidR="004649AD">
              <w:rPr>
                <w:szCs w:val="20"/>
                <w:lang w:bidi="pl-PL"/>
              </w:rPr>
              <w:t>ika budowy lub kierownika robót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4BF300B" w14:textId="7B1E9C94" w:rsidR="00510680" w:rsidRPr="00332E60" w:rsidRDefault="00510680" w:rsidP="00912A11">
            <w:pPr>
              <w:suppressAutoHyphens/>
              <w:autoSpaceDE w:val="0"/>
              <w:snapToGrid w:val="0"/>
              <w:contextualSpacing/>
              <w:jc w:val="center"/>
              <w:rPr>
                <w:b/>
                <w:color w:val="000000"/>
                <w:szCs w:val="20"/>
                <w:lang w:bidi="pl-PL"/>
              </w:rPr>
            </w:pPr>
            <w:r w:rsidRPr="00413E25">
              <w:rPr>
                <w:b/>
                <w:color w:val="000000"/>
                <w:szCs w:val="20"/>
                <w:lang w:bidi="pl-PL"/>
              </w:rPr>
              <w:t>kierownik robót branży elektrycznej</w:t>
            </w:r>
            <w:r w:rsidR="00FC5886">
              <w:rPr>
                <w:b/>
                <w:color w:val="000000"/>
                <w:szCs w:val="20"/>
                <w:lang w:bidi="pl-PL"/>
              </w:rPr>
              <w:t xml:space="preserve"> i elektroenergetycznej</w:t>
            </w:r>
          </w:p>
        </w:tc>
        <w:tc>
          <w:tcPr>
            <w:tcW w:w="1276" w:type="dxa"/>
            <w:tcBorders>
              <w:top w:val="single" w:sz="4" w:space="0" w:color="000000"/>
              <w:left w:val="single" w:sz="4" w:space="0" w:color="000000"/>
              <w:bottom w:val="single" w:sz="4" w:space="0" w:color="000000"/>
              <w:right w:val="single" w:sz="4" w:space="0" w:color="000000"/>
            </w:tcBorders>
          </w:tcPr>
          <w:p w14:paraId="25A2E5CC" w14:textId="77777777" w:rsidR="00510680" w:rsidRPr="003E0704" w:rsidRDefault="00510680" w:rsidP="00912A11">
            <w:pPr>
              <w:suppressAutoHyphens/>
              <w:autoSpaceDE w:val="0"/>
              <w:snapToGrid w:val="0"/>
              <w:contextualSpacing/>
              <w:rPr>
                <w:color w:val="000000"/>
                <w:sz w:val="18"/>
                <w:szCs w:val="18"/>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755687BE" w14:textId="77777777" w:rsidR="00510680" w:rsidRDefault="00510680" w:rsidP="00912A11">
            <w:pPr>
              <w:suppressAutoHyphens/>
              <w:autoSpaceDE w:val="0"/>
              <w:snapToGrid w:val="0"/>
              <w:contextualSpacing/>
              <w:rPr>
                <w:color w:val="000000"/>
                <w:sz w:val="18"/>
                <w:szCs w:val="18"/>
                <w:lang w:eastAsia="ar-SA"/>
              </w:rPr>
            </w:pPr>
          </w:p>
        </w:tc>
      </w:tr>
      <w:tr w:rsidR="00FC5886" w:rsidRPr="003E0704" w14:paraId="1AE66757" w14:textId="77777777" w:rsidTr="00D028A9">
        <w:trPr>
          <w:trHeight w:val="269"/>
        </w:trPr>
        <w:tc>
          <w:tcPr>
            <w:tcW w:w="426" w:type="dxa"/>
            <w:tcBorders>
              <w:top w:val="single" w:sz="4" w:space="0" w:color="000000"/>
              <w:left w:val="single" w:sz="4" w:space="0" w:color="000000"/>
              <w:bottom w:val="single" w:sz="4" w:space="0" w:color="000000"/>
              <w:right w:val="nil"/>
            </w:tcBorders>
            <w:vAlign w:val="center"/>
          </w:tcPr>
          <w:p w14:paraId="29F1B658" w14:textId="533BB4B4" w:rsidR="00FC5886" w:rsidRDefault="00FC5886" w:rsidP="00912A11">
            <w:pPr>
              <w:suppressAutoHyphens/>
              <w:autoSpaceDE w:val="0"/>
              <w:snapToGrid w:val="0"/>
              <w:contextualSpacing/>
              <w:jc w:val="center"/>
              <w:rPr>
                <w:color w:val="000000"/>
                <w:sz w:val="18"/>
                <w:szCs w:val="18"/>
                <w:lang w:eastAsia="ar-SA"/>
              </w:rPr>
            </w:pPr>
            <w:r>
              <w:rPr>
                <w:color w:val="000000"/>
                <w:sz w:val="18"/>
                <w:szCs w:val="18"/>
                <w:lang w:eastAsia="ar-SA"/>
              </w:rPr>
              <w:lastRenderedPageBreak/>
              <w:t>3</w:t>
            </w:r>
            <w:r w:rsidR="004649AD">
              <w:rPr>
                <w:color w:val="000000"/>
                <w:sz w:val="18"/>
                <w:szCs w:val="18"/>
                <w:lang w:eastAsia="ar-SA"/>
              </w:rPr>
              <w: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8ED25B6" w14:textId="77777777" w:rsidR="00FC5886" w:rsidRPr="003E0704" w:rsidRDefault="00FC5886" w:rsidP="00912A11">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CCC857D" w14:textId="71B24195" w:rsidR="00FC5886" w:rsidRPr="00413E25" w:rsidRDefault="004649AD" w:rsidP="00912A11">
            <w:pPr>
              <w:suppressAutoHyphens/>
              <w:jc w:val="center"/>
              <w:rPr>
                <w:color w:val="000000"/>
                <w:szCs w:val="20"/>
                <w:u w:val="single"/>
                <w:lang w:bidi="pl-PL"/>
              </w:rPr>
            </w:pPr>
            <w:r>
              <w:rPr>
                <w:color w:val="000000"/>
                <w:szCs w:val="20"/>
                <w:u w:val="single"/>
                <w:lang w:bidi="pl-PL"/>
              </w:rPr>
              <w:t>k</w:t>
            </w:r>
            <w:r w:rsidRPr="00413E25">
              <w:rPr>
                <w:color w:val="000000"/>
                <w:szCs w:val="20"/>
                <w:u w:val="single"/>
                <w:lang w:bidi="pl-PL"/>
              </w:rPr>
              <w:t>walifikacje</w:t>
            </w:r>
            <w:r>
              <w:rPr>
                <w:color w:val="000000"/>
                <w:szCs w:val="20"/>
                <w:u w:val="single"/>
                <w:lang w:bidi="pl-PL"/>
              </w:rPr>
              <w:t>:</w:t>
            </w:r>
            <w:r>
              <w:t xml:space="preserve"> </w:t>
            </w:r>
            <w:r w:rsidRPr="004649AD">
              <w:rPr>
                <w:color w:val="000000"/>
                <w:szCs w:val="20"/>
                <w:lang w:bidi="pl-PL"/>
              </w:rPr>
              <w:t>uprawnienia budowlane do kierowania robotami budowlanymi w specjalności instalacyjnej w zakresie sieci, instalacji i urządzeń cieplnych, wentylacyjnych, gazowych, wodociągowych i kanalizacyjnych</w:t>
            </w:r>
          </w:p>
        </w:tc>
        <w:tc>
          <w:tcPr>
            <w:tcW w:w="382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D2A0C76" w14:textId="5B446752" w:rsidR="00FC5886" w:rsidRPr="00413E25" w:rsidRDefault="004649AD" w:rsidP="00912A11">
            <w:pPr>
              <w:suppressAutoHyphens/>
              <w:jc w:val="center"/>
              <w:rPr>
                <w:color w:val="000000"/>
                <w:szCs w:val="20"/>
                <w:u w:val="single"/>
                <w:lang w:bidi="pl-PL"/>
              </w:rPr>
            </w:pPr>
            <w:r>
              <w:rPr>
                <w:color w:val="000000"/>
                <w:szCs w:val="20"/>
                <w:u w:val="single"/>
                <w:lang w:bidi="pl-PL"/>
              </w:rPr>
              <w:t>D</w:t>
            </w:r>
            <w:r w:rsidRPr="00413E25">
              <w:rPr>
                <w:color w:val="000000"/>
                <w:szCs w:val="20"/>
                <w:u w:val="single"/>
                <w:lang w:bidi="pl-PL"/>
              </w:rPr>
              <w:t>oświadczenie</w:t>
            </w:r>
            <w:r>
              <w:rPr>
                <w:color w:val="000000"/>
                <w:szCs w:val="20"/>
                <w:u w:val="single"/>
                <w:lang w:bidi="pl-PL"/>
              </w:rPr>
              <w:t>:</w:t>
            </w:r>
            <w:r w:rsidRPr="00421D8C">
              <w:rPr>
                <w:szCs w:val="20"/>
              </w:rPr>
              <w:t xml:space="preserve"> co najmniej 36 miesięcy (licząc od dnia uzyskania uprawnień) doświadczenia zawodowego na stanowisku kierownika budowy lub kierownika robót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12CF50A" w14:textId="514B3D92" w:rsidR="00FC5886" w:rsidRPr="00413E25" w:rsidRDefault="00FC5886" w:rsidP="00912A11">
            <w:pPr>
              <w:suppressAutoHyphens/>
              <w:autoSpaceDE w:val="0"/>
              <w:snapToGrid w:val="0"/>
              <w:contextualSpacing/>
              <w:jc w:val="center"/>
              <w:rPr>
                <w:b/>
                <w:color w:val="000000"/>
                <w:szCs w:val="20"/>
                <w:lang w:bidi="pl-PL"/>
              </w:rPr>
            </w:pPr>
            <w:r w:rsidRPr="00FC5886">
              <w:rPr>
                <w:b/>
                <w:color w:val="000000"/>
                <w:szCs w:val="20"/>
                <w:lang w:bidi="pl-PL"/>
              </w:rPr>
              <w:t>kierownik robót sanitarnych</w:t>
            </w:r>
          </w:p>
        </w:tc>
        <w:tc>
          <w:tcPr>
            <w:tcW w:w="1276" w:type="dxa"/>
            <w:tcBorders>
              <w:top w:val="single" w:sz="4" w:space="0" w:color="000000"/>
              <w:left w:val="single" w:sz="4" w:space="0" w:color="000000"/>
              <w:bottom w:val="single" w:sz="4" w:space="0" w:color="000000"/>
              <w:right w:val="single" w:sz="4" w:space="0" w:color="000000"/>
            </w:tcBorders>
          </w:tcPr>
          <w:p w14:paraId="14C1693C" w14:textId="77777777" w:rsidR="00FC5886" w:rsidRPr="003E0704" w:rsidRDefault="00FC5886" w:rsidP="00912A11">
            <w:pPr>
              <w:suppressAutoHyphens/>
              <w:autoSpaceDE w:val="0"/>
              <w:snapToGrid w:val="0"/>
              <w:contextualSpacing/>
              <w:rPr>
                <w:color w:val="000000"/>
                <w:sz w:val="18"/>
                <w:szCs w:val="18"/>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5AEEEC26" w14:textId="77777777" w:rsidR="00FC5886" w:rsidRDefault="00FC5886" w:rsidP="00912A11">
            <w:pPr>
              <w:suppressAutoHyphens/>
              <w:autoSpaceDE w:val="0"/>
              <w:snapToGrid w:val="0"/>
              <w:contextualSpacing/>
              <w:rPr>
                <w:color w:val="000000"/>
                <w:sz w:val="18"/>
                <w:szCs w:val="18"/>
                <w:lang w:eastAsia="ar-SA"/>
              </w:rPr>
            </w:pPr>
          </w:p>
        </w:tc>
      </w:tr>
      <w:tr w:rsidR="00FC5886" w:rsidRPr="003E0704" w14:paraId="21F21447" w14:textId="77777777" w:rsidTr="00D028A9">
        <w:trPr>
          <w:trHeight w:val="269"/>
        </w:trPr>
        <w:tc>
          <w:tcPr>
            <w:tcW w:w="426" w:type="dxa"/>
            <w:tcBorders>
              <w:top w:val="single" w:sz="4" w:space="0" w:color="000000"/>
              <w:left w:val="single" w:sz="4" w:space="0" w:color="000000"/>
              <w:bottom w:val="single" w:sz="4" w:space="0" w:color="000000"/>
              <w:right w:val="nil"/>
            </w:tcBorders>
            <w:vAlign w:val="center"/>
          </w:tcPr>
          <w:p w14:paraId="36341325" w14:textId="349034AF" w:rsidR="00FC5886" w:rsidRDefault="00FC5886" w:rsidP="00912A11">
            <w:pPr>
              <w:suppressAutoHyphens/>
              <w:autoSpaceDE w:val="0"/>
              <w:snapToGrid w:val="0"/>
              <w:contextualSpacing/>
              <w:jc w:val="center"/>
              <w:rPr>
                <w:color w:val="000000"/>
                <w:sz w:val="18"/>
                <w:szCs w:val="18"/>
                <w:lang w:eastAsia="ar-SA"/>
              </w:rPr>
            </w:pPr>
            <w:r>
              <w:rPr>
                <w:color w:val="000000"/>
                <w:sz w:val="18"/>
                <w:szCs w:val="18"/>
                <w:lang w:eastAsia="ar-SA"/>
              </w:rPr>
              <w:t>4</w:t>
            </w:r>
            <w:r w:rsidR="004649AD">
              <w:rPr>
                <w:color w:val="000000"/>
                <w:sz w:val="18"/>
                <w:szCs w:val="18"/>
                <w:lang w:eastAsia="ar-SA"/>
              </w:rPr>
              <w: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6CF3954" w14:textId="77777777" w:rsidR="00FC5886" w:rsidRPr="003E0704" w:rsidRDefault="00FC5886" w:rsidP="00912A11">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6D6F88C" w14:textId="1458F00B" w:rsidR="00FC5886" w:rsidRPr="00413E25" w:rsidRDefault="004649AD" w:rsidP="00912A11">
            <w:pPr>
              <w:suppressAutoHyphens/>
              <w:jc w:val="center"/>
              <w:rPr>
                <w:color w:val="000000"/>
                <w:szCs w:val="20"/>
                <w:u w:val="single"/>
                <w:lang w:bidi="pl-PL"/>
              </w:rPr>
            </w:pPr>
            <w:r>
              <w:rPr>
                <w:color w:val="000000"/>
                <w:szCs w:val="20"/>
                <w:u w:val="single"/>
                <w:lang w:bidi="pl-PL"/>
              </w:rPr>
              <w:t>k</w:t>
            </w:r>
            <w:r w:rsidRPr="00413E25">
              <w:rPr>
                <w:color w:val="000000"/>
                <w:szCs w:val="20"/>
                <w:u w:val="single"/>
                <w:lang w:bidi="pl-PL"/>
              </w:rPr>
              <w:t>walifikacje</w:t>
            </w:r>
            <w:r>
              <w:rPr>
                <w:color w:val="000000"/>
                <w:szCs w:val="20"/>
                <w:u w:val="single"/>
                <w:lang w:bidi="pl-PL"/>
              </w:rPr>
              <w:t xml:space="preserve">: </w:t>
            </w:r>
            <w:r w:rsidRPr="004649AD">
              <w:rPr>
                <w:color w:val="000000"/>
                <w:szCs w:val="20"/>
                <w:lang w:bidi="pl-PL"/>
              </w:rPr>
              <w:t>uprawnienia budowlane do kierowania robotami budowlanymi w specjalności instalacyjnej w zakresie sieci, instalacji i urządzeń telekomunikacyjnych</w:t>
            </w:r>
          </w:p>
        </w:tc>
        <w:tc>
          <w:tcPr>
            <w:tcW w:w="382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009F312" w14:textId="7A34C8B2" w:rsidR="00FC5886" w:rsidRPr="00413E25" w:rsidRDefault="004649AD" w:rsidP="00912A11">
            <w:pPr>
              <w:suppressAutoHyphens/>
              <w:jc w:val="center"/>
              <w:rPr>
                <w:color w:val="000000"/>
                <w:szCs w:val="20"/>
                <w:u w:val="single"/>
                <w:lang w:bidi="pl-PL"/>
              </w:rPr>
            </w:pPr>
            <w:r>
              <w:rPr>
                <w:color w:val="000000"/>
                <w:szCs w:val="20"/>
                <w:u w:val="single"/>
                <w:lang w:bidi="pl-PL"/>
              </w:rPr>
              <w:t>d</w:t>
            </w:r>
            <w:r w:rsidRPr="00413E25">
              <w:rPr>
                <w:color w:val="000000"/>
                <w:szCs w:val="20"/>
                <w:u w:val="single"/>
                <w:lang w:bidi="pl-PL"/>
              </w:rPr>
              <w:t>oświadczenie</w:t>
            </w:r>
            <w:r w:rsidRPr="004649AD">
              <w:rPr>
                <w:color w:val="000000"/>
                <w:szCs w:val="20"/>
                <w:lang w:bidi="pl-PL"/>
              </w:rPr>
              <w:t xml:space="preserve">: </w:t>
            </w:r>
            <w:r w:rsidRPr="00421D8C">
              <w:rPr>
                <w:szCs w:val="20"/>
              </w:rPr>
              <w:t>co najmniej 36 miesięcy (licząc od dnia uzyskania uprawnień) doświadczenia zawodowego na stanowisku kierownika budowy lub kierownika robót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8BEB5B4" w14:textId="4BC6E865" w:rsidR="00FC5886" w:rsidRPr="00413E25" w:rsidRDefault="00FC5886" w:rsidP="00912A11">
            <w:pPr>
              <w:suppressAutoHyphens/>
              <w:autoSpaceDE w:val="0"/>
              <w:snapToGrid w:val="0"/>
              <w:contextualSpacing/>
              <w:jc w:val="center"/>
              <w:rPr>
                <w:b/>
                <w:color w:val="000000"/>
                <w:szCs w:val="20"/>
                <w:lang w:bidi="pl-PL"/>
              </w:rPr>
            </w:pPr>
            <w:r w:rsidRPr="00FC5886">
              <w:rPr>
                <w:b/>
                <w:color w:val="000000"/>
                <w:szCs w:val="20"/>
                <w:lang w:bidi="pl-PL"/>
              </w:rPr>
              <w:t>kierownik robót teletechnicznych</w:t>
            </w:r>
          </w:p>
        </w:tc>
        <w:tc>
          <w:tcPr>
            <w:tcW w:w="1276" w:type="dxa"/>
            <w:tcBorders>
              <w:top w:val="single" w:sz="4" w:space="0" w:color="000000"/>
              <w:left w:val="single" w:sz="4" w:space="0" w:color="000000"/>
              <w:bottom w:val="single" w:sz="4" w:space="0" w:color="000000"/>
              <w:right w:val="single" w:sz="4" w:space="0" w:color="000000"/>
            </w:tcBorders>
          </w:tcPr>
          <w:p w14:paraId="774DB51F" w14:textId="77777777" w:rsidR="00FC5886" w:rsidRPr="003E0704" w:rsidRDefault="00FC5886" w:rsidP="00912A11">
            <w:pPr>
              <w:suppressAutoHyphens/>
              <w:autoSpaceDE w:val="0"/>
              <w:snapToGrid w:val="0"/>
              <w:contextualSpacing/>
              <w:rPr>
                <w:color w:val="000000"/>
                <w:sz w:val="18"/>
                <w:szCs w:val="18"/>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7B2A5454" w14:textId="77777777" w:rsidR="00FC5886" w:rsidRDefault="00FC5886" w:rsidP="00912A11">
            <w:pPr>
              <w:suppressAutoHyphens/>
              <w:autoSpaceDE w:val="0"/>
              <w:snapToGrid w:val="0"/>
              <w:contextualSpacing/>
              <w:rPr>
                <w:color w:val="000000"/>
                <w:sz w:val="18"/>
                <w:szCs w:val="18"/>
                <w:lang w:eastAsia="ar-SA"/>
              </w:rPr>
            </w:pPr>
          </w:p>
        </w:tc>
      </w:tr>
    </w:tbl>
    <w:p w14:paraId="4A4DA6C9" w14:textId="1BFEFEC7" w:rsidR="0093255D" w:rsidRDefault="0093255D" w:rsidP="00912A11">
      <w:pPr>
        <w:rPr>
          <w:rFonts w:eastAsia="Times New Roman"/>
          <w:b/>
          <w:sz w:val="24"/>
          <w:szCs w:val="24"/>
        </w:rPr>
      </w:pPr>
      <w:r>
        <w:rPr>
          <w:rFonts w:eastAsia="Times New Roman"/>
          <w:b/>
          <w:sz w:val="24"/>
          <w:szCs w:val="24"/>
        </w:rPr>
        <w:br w:type="page"/>
      </w:r>
    </w:p>
    <w:p w14:paraId="5176409B" w14:textId="1DC6C102" w:rsidR="0093255D" w:rsidRPr="003E0704" w:rsidRDefault="0093255D" w:rsidP="00912A11">
      <w:pPr>
        <w:pageBreakBefore/>
        <w:suppressAutoHyphens/>
        <w:jc w:val="right"/>
        <w:rPr>
          <w:b/>
          <w:color w:val="000000"/>
          <w:lang w:eastAsia="ar-SA"/>
        </w:rPr>
      </w:pPr>
      <w:r>
        <w:rPr>
          <w:rFonts w:eastAsia="Times New Roman"/>
          <w:b/>
          <w:sz w:val="24"/>
          <w:szCs w:val="24"/>
        </w:rPr>
        <w:lastRenderedPageBreak/>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bookmarkStart w:id="45" w:name="_Hlk166500936"/>
      <w:r w:rsidRPr="003E0704">
        <w:rPr>
          <w:b/>
          <w:color w:val="000000"/>
          <w:lang w:eastAsia="ar-SA"/>
        </w:rPr>
        <w:t>ZAŁĄCZNIK NR 8</w:t>
      </w:r>
      <w:r>
        <w:rPr>
          <w:b/>
          <w:color w:val="000000"/>
          <w:lang w:eastAsia="ar-SA"/>
        </w:rPr>
        <w:t>.2</w:t>
      </w:r>
      <w:r w:rsidRPr="003E0704">
        <w:rPr>
          <w:b/>
          <w:color w:val="000000"/>
          <w:lang w:eastAsia="ar-SA"/>
        </w:rPr>
        <w:t xml:space="preserve"> do SWZ</w:t>
      </w:r>
    </w:p>
    <w:p w14:paraId="2080D1EA" w14:textId="40996621" w:rsidR="002A69ED" w:rsidRDefault="002A69ED" w:rsidP="00912A11">
      <w:pPr>
        <w:rPr>
          <w:rFonts w:eastAsia="Times New Roman"/>
          <w:b/>
          <w:sz w:val="24"/>
          <w:szCs w:val="24"/>
        </w:rPr>
      </w:pPr>
    </w:p>
    <w:p w14:paraId="4AA64BBB" w14:textId="77777777" w:rsidR="0093255D" w:rsidRPr="003E0704" w:rsidRDefault="0093255D" w:rsidP="00912A11">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68B42D28" w14:textId="77777777" w:rsidR="0093255D" w:rsidRPr="003E0704" w:rsidRDefault="0093255D" w:rsidP="00912A11">
      <w:pPr>
        <w:suppressAutoHyphens/>
        <w:jc w:val="both"/>
        <w:rPr>
          <w:rFonts w:eastAsia="Times New Roman"/>
          <w:b/>
          <w:color w:val="FF0000"/>
          <w:u w:val="single"/>
        </w:rPr>
      </w:pPr>
      <w:r w:rsidRPr="003E0704">
        <w:rPr>
          <w:rFonts w:eastAsia="Times New Roman"/>
          <w:b/>
          <w:color w:val="FF0000"/>
          <w:u w:val="single"/>
        </w:rPr>
        <w:t>Dokument składany na wezwanie Zamawiającego</w:t>
      </w:r>
    </w:p>
    <w:p w14:paraId="63354AC5" w14:textId="77777777" w:rsidR="0093255D" w:rsidRPr="003E0704" w:rsidRDefault="0093255D" w:rsidP="00912A11">
      <w:pPr>
        <w:suppressAutoHyphens/>
        <w:jc w:val="right"/>
        <w:rPr>
          <w:b/>
          <w:color w:val="000000"/>
          <w:lang w:eastAsia="ar-SA"/>
        </w:rPr>
      </w:pPr>
    </w:p>
    <w:p w14:paraId="0E824F58" w14:textId="77777777" w:rsidR="0093255D" w:rsidRPr="003E0704" w:rsidRDefault="0093255D" w:rsidP="00912A11">
      <w:pPr>
        <w:widowControl w:val="0"/>
        <w:suppressAutoHyphens/>
        <w:autoSpaceDE w:val="0"/>
        <w:spacing w:before="120"/>
        <w:jc w:val="both"/>
        <w:rPr>
          <w:i/>
          <w:iCs/>
          <w:sz w:val="16"/>
          <w:szCs w:val="16"/>
          <w:vertAlign w:val="superscript"/>
        </w:rPr>
      </w:pPr>
      <w:r w:rsidRPr="003E0704">
        <w:rPr>
          <w:i/>
          <w:iCs/>
          <w:sz w:val="22"/>
        </w:rPr>
        <w:t>Wykonawca / Wykonawcy składający wspólna ofertę</w:t>
      </w:r>
      <w:r w:rsidRPr="003E0704">
        <w:rPr>
          <w:i/>
          <w:iCs/>
          <w:sz w:val="16"/>
          <w:szCs w:val="16"/>
        </w:rPr>
        <w:t xml:space="preserve"> </w:t>
      </w:r>
      <w:r w:rsidRPr="003E0704">
        <w:rPr>
          <w:i/>
          <w:iCs/>
          <w:sz w:val="18"/>
          <w:szCs w:val="18"/>
          <w:vertAlign w:val="superscript"/>
        </w:rPr>
        <w:t>(niepotrzebne skreślić)</w:t>
      </w:r>
    </w:p>
    <w:p w14:paraId="382AAC66" w14:textId="77777777" w:rsidR="0093255D" w:rsidRPr="003E0704" w:rsidRDefault="0093255D" w:rsidP="00912A11">
      <w:pPr>
        <w:tabs>
          <w:tab w:val="left" w:pos="4544"/>
          <w:tab w:val="left" w:pos="5670"/>
        </w:tabs>
        <w:autoSpaceDN w:val="0"/>
        <w:jc w:val="both"/>
        <w:textAlignment w:val="baseline"/>
        <w:rPr>
          <w:rFonts w:eastAsia="Times New Roman"/>
          <w:sz w:val="22"/>
        </w:rPr>
      </w:pPr>
      <w:r w:rsidRPr="003E0704">
        <w:rPr>
          <w:rFonts w:eastAsia="Times New Roman"/>
          <w:sz w:val="22"/>
        </w:rPr>
        <w:t>...................................................................................................................................</w:t>
      </w:r>
    </w:p>
    <w:p w14:paraId="58249F31" w14:textId="77777777" w:rsidR="0093255D" w:rsidRPr="003E0704" w:rsidRDefault="0093255D" w:rsidP="00912A11">
      <w:pPr>
        <w:autoSpaceDN w:val="0"/>
        <w:textAlignment w:val="baseline"/>
        <w:rPr>
          <w:rFonts w:eastAsia="Times New Roman"/>
          <w:sz w:val="22"/>
        </w:rPr>
      </w:pPr>
      <w:r w:rsidRPr="003E0704">
        <w:rPr>
          <w:rFonts w:eastAsia="Times New Roman"/>
          <w:sz w:val="22"/>
        </w:rPr>
        <w:t>...................................................................................................................................</w:t>
      </w:r>
    </w:p>
    <w:p w14:paraId="0FFC0859" w14:textId="77777777" w:rsidR="0093255D" w:rsidRPr="003E0704" w:rsidRDefault="0093255D" w:rsidP="00912A11">
      <w:pPr>
        <w:autoSpaceDN w:val="0"/>
        <w:jc w:val="center"/>
        <w:textAlignment w:val="baseline"/>
        <w:rPr>
          <w:rFonts w:eastAsia="Times New Roman"/>
          <w:sz w:val="16"/>
          <w:szCs w:val="16"/>
        </w:rPr>
      </w:pPr>
      <w:r w:rsidRPr="003E0704">
        <w:rPr>
          <w:rFonts w:eastAsia="Times New Roman"/>
          <w:sz w:val="16"/>
          <w:szCs w:val="16"/>
        </w:rPr>
        <w:t>(nazwa, dane adresowe)</w:t>
      </w:r>
    </w:p>
    <w:p w14:paraId="52D9073D" w14:textId="77777777" w:rsidR="0093255D" w:rsidRPr="003E0704" w:rsidRDefault="0093255D" w:rsidP="00912A11">
      <w:pPr>
        <w:widowControl w:val="0"/>
        <w:suppressAutoHyphens/>
        <w:autoSpaceDE w:val="0"/>
        <w:spacing w:before="120"/>
        <w:jc w:val="center"/>
        <w:rPr>
          <w:b/>
          <w:bCs/>
          <w:color w:val="000000"/>
          <w:sz w:val="28"/>
          <w:szCs w:val="28"/>
        </w:rPr>
      </w:pPr>
      <w:r w:rsidRPr="003E0704">
        <w:rPr>
          <w:b/>
          <w:bCs/>
          <w:color w:val="000000"/>
          <w:sz w:val="28"/>
          <w:szCs w:val="28"/>
        </w:rPr>
        <w:t>WYKAZ OSÓB</w:t>
      </w:r>
    </w:p>
    <w:p w14:paraId="6AF77EE2" w14:textId="77777777" w:rsidR="0093255D" w:rsidRDefault="0093255D" w:rsidP="00912A11">
      <w:pPr>
        <w:widowControl w:val="0"/>
        <w:suppressAutoHyphens/>
        <w:autoSpaceDE w:val="0"/>
        <w:spacing w:before="120"/>
        <w:jc w:val="center"/>
        <w:rPr>
          <w:b/>
          <w:bCs/>
          <w:sz w:val="24"/>
          <w:szCs w:val="24"/>
        </w:rPr>
      </w:pPr>
      <w:r w:rsidRPr="003E0704">
        <w:rPr>
          <w:b/>
          <w:bCs/>
          <w:sz w:val="24"/>
          <w:szCs w:val="24"/>
        </w:rPr>
        <w:t>SKIEROWANYCH DO REALIZACJI ZAMÓWIENIA</w:t>
      </w:r>
    </w:p>
    <w:bookmarkEnd w:id="45"/>
    <w:p w14:paraId="5138D010" w14:textId="5E60375A" w:rsidR="004649AD" w:rsidRPr="003E0704" w:rsidRDefault="004649AD" w:rsidP="00912A11">
      <w:pPr>
        <w:widowControl w:val="0"/>
        <w:suppressAutoHyphens/>
        <w:autoSpaceDE w:val="0"/>
        <w:spacing w:before="120"/>
        <w:rPr>
          <w:b/>
          <w:bCs/>
          <w:sz w:val="24"/>
          <w:szCs w:val="24"/>
        </w:rPr>
      </w:pPr>
      <w:r>
        <w:rPr>
          <w:b/>
          <w:bCs/>
          <w:sz w:val="24"/>
          <w:szCs w:val="24"/>
        </w:rPr>
        <w:t>– Część II</w:t>
      </w:r>
      <w:r w:rsidRPr="00FC5886">
        <w:t xml:space="preserve"> </w:t>
      </w:r>
      <w:r w:rsidRPr="004649AD">
        <w:rPr>
          <w:b/>
          <w:bCs/>
          <w:sz w:val="24"/>
          <w:szCs w:val="24"/>
        </w:rPr>
        <w:t>Budowa ul. Łąkowej i Jaśminowej w Nowym Dworze Gdańskim</w:t>
      </w:r>
    </w:p>
    <w:p w14:paraId="0B92C58A" w14:textId="653B2CD3" w:rsidR="004649AD" w:rsidRPr="003E0704" w:rsidRDefault="004649AD" w:rsidP="00912A11">
      <w:pPr>
        <w:widowControl w:val="0"/>
        <w:suppressAutoHyphens/>
        <w:autoSpaceDE w:val="0"/>
        <w:spacing w:before="120"/>
        <w:jc w:val="center"/>
        <w:rPr>
          <w:b/>
          <w:bCs/>
        </w:rPr>
      </w:pPr>
      <w:r w:rsidRPr="003E0704">
        <w:t>w związku ze złożeniem oferty w postępowaniu o udzielenie zamówienia publicznego na „</w:t>
      </w:r>
      <w:r w:rsidRPr="006653EE">
        <w:rPr>
          <w:b/>
          <w:szCs w:val="20"/>
        </w:rPr>
        <w:t>Budowa i przebudowa dróg gminnych w Nowym Dworze Gdańskim środki z Rządowego Funduszu Rozwoju Dróg</w:t>
      </w:r>
      <w:r w:rsidRPr="003E0704">
        <w:rPr>
          <w:b/>
          <w:bCs/>
          <w:iCs/>
        </w:rPr>
        <w:t>”</w:t>
      </w:r>
      <w:r>
        <w:rPr>
          <w:b/>
          <w:bCs/>
          <w:iCs/>
        </w:rPr>
        <w:t xml:space="preserve"> </w:t>
      </w:r>
      <w:r w:rsidRPr="003E0704">
        <w:t xml:space="preserve">wykonawca w celu potwierdzenia spełniania warunku udziału w postępowaniu określonego </w:t>
      </w:r>
      <w:r w:rsidR="00FC14B7">
        <w:t>dla Części II,</w:t>
      </w:r>
      <w:r w:rsidR="00FC14B7" w:rsidRPr="003E0704">
        <w:t xml:space="preserve"> </w:t>
      </w:r>
      <w:r w:rsidRPr="003E0704">
        <w:t>w Rozdziale VII ust. 2 pkt 4 ppkt 2) SWZ przedstawia następujące osoby, które będą brały udział w realizacji zamówienia:</w:t>
      </w:r>
    </w:p>
    <w:p w14:paraId="18B0FCCD" w14:textId="77777777" w:rsidR="004649AD" w:rsidRPr="003E0704" w:rsidRDefault="004649AD" w:rsidP="00912A11">
      <w:pPr>
        <w:suppressAutoHyphens/>
        <w:autoSpaceDE w:val="0"/>
        <w:contextualSpacing/>
        <w:jc w:val="center"/>
        <w:rPr>
          <w:b/>
          <w:bCs/>
          <w:color w:val="000000"/>
          <w:szCs w:val="20"/>
          <w:lang w:eastAsia="ar-SA"/>
        </w:rPr>
      </w:pPr>
    </w:p>
    <w:tbl>
      <w:tblPr>
        <w:tblW w:w="15310" w:type="dxa"/>
        <w:tblInd w:w="-431" w:type="dxa"/>
        <w:tblLayout w:type="fixed"/>
        <w:tblCellMar>
          <w:left w:w="0" w:type="dxa"/>
          <w:right w:w="0" w:type="dxa"/>
        </w:tblCellMar>
        <w:tblLook w:val="04A0" w:firstRow="1" w:lastRow="0" w:firstColumn="1" w:lastColumn="0" w:noHBand="0" w:noVBand="1"/>
      </w:tblPr>
      <w:tblGrid>
        <w:gridCol w:w="426"/>
        <w:gridCol w:w="2268"/>
        <w:gridCol w:w="4253"/>
        <w:gridCol w:w="3544"/>
        <w:gridCol w:w="2268"/>
        <w:gridCol w:w="1417"/>
        <w:gridCol w:w="1134"/>
      </w:tblGrid>
      <w:tr w:rsidR="004649AD" w:rsidRPr="003E0704" w14:paraId="770A0B80" w14:textId="77777777" w:rsidTr="0093255D">
        <w:trPr>
          <w:trHeight w:val="928"/>
          <w:tblHeader/>
        </w:trPr>
        <w:tc>
          <w:tcPr>
            <w:tcW w:w="426" w:type="dxa"/>
            <w:tcBorders>
              <w:top w:val="single" w:sz="4" w:space="0" w:color="000000"/>
              <w:left w:val="single" w:sz="4" w:space="0" w:color="000000"/>
              <w:bottom w:val="single" w:sz="4" w:space="0" w:color="000000"/>
              <w:right w:val="nil"/>
            </w:tcBorders>
            <w:vAlign w:val="center"/>
          </w:tcPr>
          <w:p w14:paraId="58DF0AC1" w14:textId="77777777" w:rsidR="004649AD" w:rsidRPr="003E0704" w:rsidRDefault="004649AD" w:rsidP="00912A11">
            <w:pPr>
              <w:suppressAutoHyphens/>
              <w:autoSpaceDE w:val="0"/>
              <w:snapToGrid w:val="0"/>
              <w:contextualSpacing/>
              <w:jc w:val="center"/>
              <w:rPr>
                <w:b/>
                <w:color w:val="000000"/>
                <w:sz w:val="18"/>
                <w:szCs w:val="18"/>
                <w:lang w:eastAsia="ar-SA"/>
              </w:rPr>
            </w:pPr>
            <w:r w:rsidRPr="003E0704">
              <w:rPr>
                <w:b/>
                <w:color w:val="000000"/>
                <w:sz w:val="18"/>
                <w:szCs w:val="18"/>
                <w:lang w:eastAsia="ar-SA"/>
              </w:rPr>
              <w:t>Lp.</w:t>
            </w:r>
          </w:p>
        </w:tc>
        <w:tc>
          <w:tcPr>
            <w:tcW w:w="2268" w:type="dxa"/>
            <w:tcBorders>
              <w:top w:val="single" w:sz="4" w:space="0" w:color="000000"/>
              <w:left w:val="single" w:sz="4" w:space="0" w:color="000000"/>
              <w:bottom w:val="single" w:sz="4" w:space="0" w:color="000000"/>
              <w:right w:val="nil"/>
            </w:tcBorders>
            <w:vAlign w:val="center"/>
          </w:tcPr>
          <w:p w14:paraId="7FAC767C" w14:textId="77777777" w:rsidR="004649AD" w:rsidRPr="003E0704" w:rsidRDefault="004649AD" w:rsidP="00912A11">
            <w:pPr>
              <w:suppressAutoHyphens/>
              <w:autoSpaceDE w:val="0"/>
              <w:snapToGrid w:val="0"/>
              <w:contextualSpacing/>
              <w:jc w:val="center"/>
              <w:rPr>
                <w:b/>
                <w:color w:val="000000"/>
                <w:sz w:val="18"/>
                <w:szCs w:val="18"/>
                <w:lang w:eastAsia="ar-SA"/>
              </w:rPr>
            </w:pPr>
            <w:r w:rsidRPr="003E0704">
              <w:rPr>
                <w:b/>
                <w:color w:val="000000"/>
                <w:sz w:val="18"/>
                <w:szCs w:val="18"/>
                <w:lang w:eastAsia="ar-SA"/>
              </w:rPr>
              <w:t>Imię i nazwisko</w:t>
            </w:r>
          </w:p>
        </w:tc>
        <w:tc>
          <w:tcPr>
            <w:tcW w:w="4253" w:type="dxa"/>
            <w:tcBorders>
              <w:top w:val="single" w:sz="4" w:space="0" w:color="000000"/>
              <w:left w:val="single" w:sz="4" w:space="0" w:color="000000"/>
              <w:bottom w:val="single" w:sz="4" w:space="0" w:color="000000"/>
              <w:right w:val="nil"/>
            </w:tcBorders>
            <w:vAlign w:val="center"/>
          </w:tcPr>
          <w:p w14:paraId="164A743A" w14:textId="77777777" w:rsidR="004649AD" w:rsidRPr="003E0704" w:rsidRDefault="004649AD" w:rsidP="00912A11">
            <w:pPr>
              <w:suppressAutoHyphens/>
              <w:autoSpaceDE w:val="0"/>
              <w:snapToGrid w:val="0"/>
              <w:contextualSpacing/>
              <w:jc w:val="center"/>
              <w:rPr>
                <w:b/>
                <w:color w:val="000000"/>
                <w:sz w:val="18"/>
                <w:szCs w:val="18"/>
                <w:lang w:eastAsia="ar-SA"/>
              </w:rPr>
            </w:pPr>
            <w:r w:rsidRPr="003E0704">
              <w:rPr>
                <w:b/>
                <w:color w:val="000000"/>
                <w:sz w:val="18"/>
                <w:szCs w:val="18"/>
                <w:lang w:eastAsia="ar-SA"/>
              </w:rPr>
              <w:t>Kwalifikacje zawodowe</w:t>
            </w:r>
          </w:p>
        </w:tc>
        <w:tc>
          <w:tcPr>
            <w:tcW w:w="3544" w:type="dxa"/>
            <w:tcBorders>
              <w:top w:val="single" w:sz="4" w:space="0" w:color="000000"/>
              <w:left w:val="single" w:sz="4" w:space="0" w:color="000000"/>
              <w:bottom w:val="single" w:sz="4" w:space="0" w:color="000000"/>
              <w:right w:val="nil"/>
            </w:tcBorders>
            <w:vAlign w:val="center"/>
          </w:tcPr>
          <w:p w14:paraId="41598E3E" w14:textId="77777777" w:rsidR="004649AD" w:rsidRPr="003E0704" w:rsidRDefault="004649AD" w:rsidP="00912A11">
            <w:pPr>
              <w:suppressAutoHyphens/>
              <w:autoSpaceDE w:val="0"/>
              <w:snapToGrid w:val="0"/>
              <w:contextualSpacing/>
              <w:jc w:val="center"/>
              <w:rPr>
                <w:b/>
                <w:color w:val="000000"/>
                <w:sz w:val="18"/>
                <w:szCs w:val="18"/>
                <w:lang w:eastAsia="ar-SA"/>
              </w:rPr>
            </w:pPr>
            <w:r w:rsidRPr="003E0704">
              <w:rPr>
                <w:b/>
                <w:color w:val="000000"/>
                <w:sz w:val="18"/>
                <w:szCs w:val="18"/>
                <w:lang w:eastAsia="ar-SA"/>
              </w:rPr>
              <w:t>Wykształcenie i doświadczenie zawodowe</w:t>
            </w:r>
          </w:p>
        </w:tc>
        <w:tc>
          <w:tcPr>
            <w:tcW w:w="2268" w:type="dxa"/>
            <w:tcBorders>
              <w:top w:val="single" w:sz="2" w:space="0" w:color="000000"/>
              <w:left w:val="single" w:sz="2" w:space="0" w:color="000000"/>
              <w:bottom w:val="single" w:sz="2" w:space="0" w:color="000000"/>
              <w:right w:val="nil"/>
            </w:tcBorders>
            <w:vAlign w:val="center"/>
          </w:tcPr>
          <w:p w14:paraId="23B2AAB4" w14:textId="77777777" w:rsidR="004649AD" w:rsidRPr="003E0704" w:rsidRDefault="004649AD" w:rsidP="00912A11">
            <w:pPr>
              <w:suppressAutoHyphens/>
              <w:autoSpaceDE w:val="0"/>
              <w:snapToGrid w:val="0"/>
              <w:contextualSpacing/>
              <w:jc w:val="center"/>
              <w:rPr>
                <w:rFonts w:eastAsia="Univers-PL"/>
                <w:b/>
                <w:color w:val="000000"/>
                <w:sz w:val="18"/>
                <w:szCs w:val="18"/>
                <w:lang w:eastAsia="ar-SA"/>
              </w:rPr>
            </w:pPr>
            <w:r w:rsidRPr="003E0704">
              <w:rPr>
                <w:rFonts w:eastAsia="Univers-PL"/>
                <w:b/>
                <w:color w:val="000000"/>
                <w:sz w:val="18"/>
                <w:szCs w:val="18"/>
                <w:lang w:eastAsia="ar-SA"/>
              </w:rPr>
              <w:t xml:space="preserve">Zakres wykonywanych czynności  </w:t>
            </w:r>
          </w:p>
        </w:tc>
        <w:tc>
          <w:tcPr>
            <w:tcW w:w="1417" w:type="dxa"/>
            <w:tcBorders>
              <w:top w:val="single" w:sz="2" w:space="0" w:color="000000"/>
              <w:left w:val="single" w:sz="2" w:space="0" w:color="000000"/>
              <w:bottom w:val="single" w:sz="2" w:space="0" w:color="000000"/>
              <w:right w:val="single" w:sz="2" w:space="0" w:color="000000"/>
            </w:tcBorders>
            <w:vAlign w:val="center"/>
          </w:tcPr>
          <w:p w14:paraId="184B8E7D" w14:textId="77777777" w:rsidR="004649AD" w:rsidRPr="003E0704" w:rsidRDefault="004649AD" w:rsidP="00912A11">
            <w:pPr>
              <w:suppressAutoHyphens/>
              <w:autoSpaceDE w:val="0"/>
              <w:snapToGrid w:val="0"/>
              <w:contextualSpacing/>
              <w:jc w:val="center"/>
              <w:rPr>
                <w:rFonts w:eastAsia="Univers-PL"/>
                <w:b/>
                <w:color w:val="000000"/>
                <w:sz w:val="18"/>
                <w:szCs w:val="18"/>
                <w:lang w:eastAsia="ar-SA"/>
              </w:rPr>
            </w:pPr>
            <w:r w:rsidRPr="003E0704">
              <w:rPr>
                <w:rFonts w:eastAsia="Univers-PL"/>
                <w:b/>
                <w:color w:val="000000"/>
                <w:sz w:val="18"/>
                <w:szCs w:val="18"/>
                <w:lang w:eastAsia="ar-SA"/>
              </w:rPr>
              <w:t>Podstawa dysponowania</w:t>
            </w:r>
            <w:r w:rsidRPr="003E0704">
              <w:rPr>
                <w:rStyle w:val="Odwoanieprzypisudolnego"/>
                <w:rFonts w:eastAsia="Univers-PL"/>
                <w:b/>
                <w:color w:val="000000"/>
                <w:sz w:val="18"/>
                <w:szCs w:val="18"/>
                <w:lang w:eastAsia="ar-SA"/>
              </w:rPr>
              <w:footnoteReference w:id="3"/>
            </w:r>
          </w:p>
        </w:tc>
        <w:tc>
          <w:tcPr>
            <w:tcW w:w="1134" w:type="dxa"/>
            <w:tcBorders>
              <w:top w:val="single" w:sz="2" w:space="0" w:color="000000"/>
              <w:left w:val="single" w:sz="2" w:space="0" w:color="000000"/>
              <w:bottom w:val="single" w:sz="2" w:space="0" w:color="000000"/>
              <w:right w:val="single" w:sz="2" w:space="0" w:color="000000"/>
            </w:tcBorders>
          </w:tcPr>
          <w:p w14:paraId="25A615BF" w14:textId="77777777" w:rsidR="004649AD" w:rsidRPr="003E0704" w:rsidRDefault="004649AD" w:rsidP="00912A11">
            <w:pPr>
              <w:suppressAutoHyphens/>
              <w:autoSpaceDE w:val="0"/>
              <w:snapToGrid w:val="0"/>
              <w:contextualSpacing/>
              <w:jc w:val="center"/>
              <w:rPr>
                <w:color w:val="000000"/>
                <w:sz w:val="18"/>
                <w:szCs w:val="18"/>
                <w:lang w:eastAsia="ar-SA"/>
              </w:rPr>
            </w:pPr>
          </w:p>
          <w:p w14:paraId="6F9D0D09" w14:textId="77777777" w:rsidR="004649AD" w:rsidRPr="003E0704" w:rsidRDefault="004649AD" w:rsidP="00912A11">
            <w:pPr>
              <w:suppressAutoHyphens/>
              <w:autoSpaceDE w:val="0"/>
              <w:snapToGrid w:val="0"/>
              <w:contextualSpacing/>
              <w:jc w:val="center"/>
              <w:rPr>
                <w:rFonts w:eastAsia="Univers-PL"/>
                <w:b/>
                <w:color w:val="000000"/>
                <w:sz w:val="18"/>
                <w:szCs w:val="18"/>
                <w:lang w:eastAsia="ar-SA"/>
              </w:rPr>
            </w:pPr>
            <w:r w:rsidRPr="003E0704">
              <w:rPr>
                <w:b/>
                <w:color w:val="000000"/>
                <w:sz w:val="18"/>
                <w:szCs w:val="18"/>
                <w:lang w:eastAsia="ar-SA"/>
              </w:rPr>
              <w:t>Nr uprawnień</w:t>
            </w:r>
          </w:p>
        </w:tc>
      </w:tr>
      <w:tr w:rsidR="004649AD" w:rsidRPr="003E0704" w14:paraId="5856DA5C" w14:textId="77777777" w:rsidTr="004E63DF">
        <w:trPr>
          <w:trHeight w:val="269"/>
        </w:trPr>
        <w:tc>
          <w:tcPr>
            <w:tcW w:w="426" w:type="dxa"/>
            <w:tcBorders>
              <w:top w:val="single" w:sz="4" w:space="0" w:color="000000"/>
              <w:left w:val="single" w:sz="4" w:space="0" w:color="000000"/>
              <w:bottom w:val="single" w:sz="4" w:space="0" w:color="000000"/>
              <w:right w:val="nil"/>
            </w:tcBorders>
            <w:vAlign w:val="center"/>
          </w:tcPr>
          <w:p w14:paraId="576829CE" w14:textId="77777777" w:rsidR="004649AD" w:rsidRPr="003E0704" w:rsidRDefault="004649AD" w:rsidP="00912A11">
            <w:pPr>
              <w:suppressAutoHyphens/>
              <w:autoSpaceDE w:val="0"/>
              <w:snapToGrid w:val="0"/>
              <w:contextualSpacing/>
              <w:jc w:val="center"/>
              <w:rPr>
                <w:color w:val="000000"/>
                <w:sz w:val="18"/>
                <w:szCs w:val="18"/>
                <w:lang w:eastAsia="ar-SA"/>
              </w:rPr>
            </w:pPr>
            <w:r w:rsidRPr="003E0704">
              <w:rPr>
                <w:color w:val="000000"/>
                <w:sz w:val="18"/>
                <w:szCs w:val="18"/>
                <w:lang w:eastAsia="ar-SA"/>
              </w:rPr>
              <w:t>1</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218AADD" w14:textId="77777777" w:rsidR="004649AD" w:rsidRPr="003E0704" w:rsidRDefault="004649AD" w:rsidP="00912A11">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75FB0C3" w14:textId="432DAC7C" w:rsidR="004649AD" w:rsidRPr="003E0704" w:rsidRDefault="004649AD" w:rsidP="00912A11">
            <w:pPr>
              <w:suppressAutoHyphens/>
              <w:jc w:val="center"/>
              <w:rPr>
                <w:color w:val="000000"/>
                <w:szCs w:val="20"/>
                <w:u w:val="single"/>
                <w:lang w:bidi="pl-PL"/>
              </w:rPr>
            </w:pPr>
            <w:r w:rsidRPr="00413E25">
              <w:rPr>
                <w:color w:val="000000"/>
                <w:szCs w:val="20"/>
                <w:u w:val="single"/>
                <w:lang w:bidi="pl-PL"/>
              </w:rPr>
              <w:t>kwalifikacje:</w:t>
            </w:r>
            <w:r w:rsidRPr="00413E25">
              <w:rPr>
                <w:color w:val="000000"/>
                <w:szCs w:val="20"/>
                <w:lang w:bidi="pl-PL"/>
              </w:rPr>
              <w:t xml:space="preserve"> </w:t>
            </w:r>
            <w:r w:rsidRPr="004649AD">
              <w:rPr>
                <w:color w:val="000000"/>
                <w:szCs w:val="20"/>
                <w:lang w:bidi="pl-PL"/>
              </w:rPr>
              <w:t>uprawnienia budowlane do kierowania robotami budowlanymi w specjalności drogowej bez ograniczeń</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D0CDF76" w14:textId="084ED485" w:rsidR="004649AD" w:rsidRPr="003E0704" w:rsidRDefault="004649AD" w:rsidP="00912A11">
            <w:pPr>
              <w:suppressAutoHyphens/>
              <w:jc w:val="center"/>
              <w:rPr>
                <w:color w:val="000000"/>
                <w:szCs w:val="20"/>
                <w:u w:val="single"/>
                <w:lang w:bidi="pl-PL"/>
              </w:rPr>
            </w:pPr>
            <w:r w:rsidRPr="00413E25">
              <w:rPr>
                <w:color w:val="000000"/>
                <w:szCs w:val="20"/>
                <w:u w:val="single"/>
                <w:lang w:bidi="pl-PL"/>
              </w:rPr>
              <w:t>doświadczenie:</w:t>
            </w:r>
            <w:r w:rsidRPr="00413E25">
              <w:rPr>
                <w:color w:val="000000"/>
                <w:szCs w:val="20"/>
                <w:lang w:bidi="pl-PL"/>
              </w:rPr>
              <w:t xml:space="preserve"> </w:t>
            </w:r>
            <w:r w:rsidRPr="004649AD">
              <w:rPr>
                <w:color w:val="000000"/>
                <w:szCs w:val="20"/>
                <w:lang w:bidi="pl-PL"/>
              </w:rPr>
              <w:t>co najmniej 36 miesięcy (licząc od dnia uzyskania uprawnień) doświadczenia zawodowego w kierowaniu robotami drogowymi jako kierownik budowy lub kierownik robót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1E59BAC" w14:textId="77777777" w:rsidR="004649AD" w:rsidRPr="003E0704" w:rsidRDefault="004649AD" w:rsidP="00912A11">
            <w:pPr>
              <w:suppressAutoHyphens/>
              <w:autoSpaceDE w:val="0"/>
              <w:snapToGrid w:val="0"/>
              <w:contextualSpacing/>
              <w:jc w:val="center"/>
              <w:rPr>
                <w:b/>
                <w:color w:val="000000"/>
                <w:szCs w:val="20"/>
                <w:lang w:bidi="pl-PL"/>
              </w:rPr>
            </w:pPr>
            <w:r w:rsidRPr="00332E60">
              <w:rPr>
                <w:b/>
                <w:color w:val="000000"/>
                <w:szCs w:val="20"/>
                <w:lang w:bidi="pl-PL"/>
              </w:rPr>
              <w:t>kierownik budowy</w:t>
            </w:r>
          </w:p>
        </w:tc>
        <w:tc>
          <w:tcPr>
            <w:tcW w:w="1417" w:type="dxa"/>
            <w:tcBorders>
              <w:top w:val="single" w:sz="4" w:space="0" w:color="000000"/>
              <w:left w:val="single" w:sz="4" w:space="0" w:color="000000"/>
              <w:bottom w:val="single" w:sz="4" w:space="0" w:color="000000"/>
              <w:right w:val="single" w:sz="4" w:space="0" w:color="000000"/>
            </w:tcBorders>
          </w:tcPr>
          <w:p w14:paraId="6091B4E1" w14:textId="77777777" w:rsidR="004649AD" w:rsidRPr="003E0704" w:rsidRDefault="004649AD" w:rsidP="00912A11">
            <w:pPr>
              <w:suppressAutoHyphens/>
              <w:autoSpaceDE w:val="0"/>
              <w:snapToGrid w:val="0"/>
              <w:contextualSpacing/>
              <w:rPr>
                <w:color w:val="000000"/>
                <w:sz w:val="18"/>
                <w:szCs w:val="18"/>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50D4F9B3" w14:textId="77777777" w:rsidR="004649AD" w:rsidRDefault="004649AD" w:rsidP="00912A11">
            <w:pPr>
              <w:suppressAutoHyphens/>
              <w:autoSpaceDE w:val="0"/>
              <w:snapToGrid w:val="0"/>
              <w:contextualSpacing/>
              <w:rPr>
                <w:color w:val="000000"/>
                <w:sz w:val="18"/>
                <w:szCs w:val="18"/>
                <w:lang w:eastAsia="ar-SA"/>
              </w:rPr>
            </w:pPr>
          </w:p>
          <w:p w14:paraId="157C3055" w14:textId="77777777" w:rsidR="004649AD" w:rsidRPr="003E0704" w:rsidRDefault="004649AD" w:rsidP="00912A11">
            <w:pPr>
              <w:suppressAutoHyphens/>
              <w:autoSpaceDE w:val="0"/>
              <w:snapToGrid w:val="0"/>
              <w:contextualSpacing/>
              <w:rPr>
                <w:color w:val="000000"/>
                <w:sz w:val="18"/>
                <w:szCs w:val="18"/>
                <w:lang w:eastAsia="ar-SA"/>
              </w:rPr>
            </w:pPr>
          </w:p>
        </w:tc>
      </w:tr>
      <w:tr w:rsidR="004649AD" w:rsidRPr="003E0704" w14:paraId="3198B5C6" w14:textId="77777777" w:rsidTr="004E63DF">
        <w:trPr>
          <w:trHeight w:val="269"/>
        </w:trPr>
        <w:tc>
          <w:tcPr>
            <w:tcW w:w="426" w:type="dxa"/>
            <w:tcBorders>
              <w:top w:val="single" w:sz="4" w:space="0" w:color="000000"/>
              <w:left w:val="single" w:sz="4" w:space="0" w:color="000000"/>
              <w:bottom w:val="single" w:sz="4" w:space="0" w:color="000000"/>
              <w:right w:val="nil"/>
            </w:tcBorders>
            <w:vAlign w:val="center"/>
          </w:tcPr>
          <w:p w14:paraId="1703DF14" w14:textId="77777777" w:rsidR="004649AD" w:rsidRPr="003E0704" w:rsidRDefault="004649AD" w:rsidP="00912A11">
            <w:pPr>
              <w:suppressAutoHyphens/>
              <w:autoSpaceDE w:val="0"/>
              <w:snapToGrid w:val="0"/>
              <w:contextualSpacing/>
              <w:jc w:val="center"/>
              <w:rPr>
                <w:color w:val="000000"/>
                <w:sz w:val="18"/>
                <w:szCs w:val="18"/>
                <w:lang w:eastAsia="ar-SA"/>
              </w:rPr>
            </w:pPr>
            <w:r>
              <w:rPr>
                <w:color w:val="000000"/>
                <w:sz w:val="18"/>
                <w:szCs w:val="18"/>
                <w:lang w:eastAsia="ar-SA"/>
              </w:rPr>
              <w:lastRenderedPageBreak/>
              <w:t>2.</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A91CC13" w14:textId="77777777" w:rsidR="004649AD" w:rsidRPr="003E0704" w:rsidRDefault="004649AD" w:rsidP="00912A11">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64EA529" w14:textId="4961DD89" w:rsidR="004649AD" w:rsidRPr="00332E60" w:rsidRDefault="004649AD" w:rsidP="00912A11">
            <w:pPr>
              <w:suppressAutoHyphens/>
              <w:jc w:val="center"/>
              <w:rPr>
                <w:color w:val="000000"/>
                <w:szCs w:val="20"/>
                <w:u w:val="single"/>
                <w:lang w:bidi="pl-PL"/>
              </w:rPr>
            </w:pPr>
            <w:r w:rsidRPr="00413E25">
              <w:rPr>
                <w:color w:val="000000"/>
                <w:szCs w:val="20"/>
                <w:u w:val="single"/>
                <w:lang w:bidi="pl-PL"/>
              </w:rPr>
              <w:t>kwalifikacje:</w:t>
            </w:r>
            <w:r w:rsidRPr="00413E25">
              <w:rPr>
                <w:color w:val="000000"/>
                <w:szCs w:val="20"/>
                <w:lang w:bidi="pl-PL"/>
              </w:rPr>
              <w:t xml:space="preserve"> </w:t>
            </w:r>
            <w:r w:rsidRPr="004649AD">
              <w:rPr>
                <w:rFonts w:eastAsiaTheme="minorHAnsi"/>
                <w:szCs w:val="20"/>
                <w:lang w:eastAsia="en-US" w:bidi="pl-PL"/>
              </w:rPr>
              <w:t>uprawnienia budowlane do kierowania robotami budowlanymi w specjalności instalacyjnej w zakresie sieci, instalacji i urządzeń elektrycznych i elektroenergetycznych</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222C878" w14:textId="693179C2" w:rsidR="004649AD" w:rsidRPr="00332E60" w:rsidRDefault="004649AD" w:rsidP="00912A11">
            <w:pPr>
              <w:suppressAutoHyphens/>
              <w:jc w:val="center"/>
              <w:rPr>
                <w:color w:val="000000"/>
                <w:szCs w:val="20"/>
                <w:u w:val="single"/>
                <w:lang w:bidi="pl-PL"/>
              </w:rPr>
            </w:pPr>
            <w:r w:rsidRPr="00413E25">
              <w:rPr>
                <w:color w:val="000000"/>
                <w:szCs w:val="20"/>
                <w:u w:val="single"/>
                <w:lang w:bidi="pl-PL"/>
              </w:rPr>
              <w:t>doświadczenie:</w:t>
            </w:r>
            <w:r w:rsidRPr="00413E25">
              <w:rPr>
                <w:color w:val="000000"/>
                <w:szCs w:val="20"/>
                <w:lang w:bidi="pl-PL"/>
              </w:rPr>
              <w:t xml:space="preserve"> </w:t>
            </w:r>
            <w:r w:rsidRPr="004649AD">
              <w:rPr>
                <w:szCs w:val="20"/>
                <w:lang w:bidi="pl-PL"/>
              </w:rPr>
              <w:t>co najmniej 36 miesięcy (licząc od dnia uzyskania uprawnień) doświadczenia zawodowego na stanowisku kierownika budowy lub kierownika robót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B7194BC" w14:textId="77777777" w:rsidR="004649AD" w:rsidRPr="00332E60" w:rsidRDefault="004649AD" w:rsidP="00912A11">
            <w:pPr>
              <w:suppressAutoHyphens/>
              <w:autoSpaceDE w:val="0"/>
              <w:snapToGrid w:val="0"/>
              <w:contextualSpacing/>
              <w:jc w:val="center"/>
              <w:rPr>
                <w:b/>
                <w:color w:val="000000"/>
                <w:szCs w:val="20"/>
                <w:lang w:bidi="pl-PL"/>
              </w:rPr>
            </w:pPr>
            <w:r w:rsidRPr="00413E25">
              <w:rPr>
                <w:b/>
                <w:color w:val="000000"/>
                <w:szCs w:val="20"/>
                <w:lang w:bidi="pl-PL"/>
              </w:rPr>
              <w:t>kierownik robót branży elektrycznej</w:t>
            </w:r>
            <w:r>
              <w:rPr>
                <w:b/>
                <w:color w:val="000000"/>
                <w:szCs w:val="20"/>
                <w:lang w:bidi="pl-PL"/>
              </w:rPr>
              <w:t xml:space="preserve"> i elektroenergetycznej</w:t>
            </w:r>
          </w:p>
        </w:tc>
        <w:tc>
          <w:tcPr>
            <w:tcW w:w="1417" w:type="dxa"/>
            <w:tcBorders>
              <w:top w:val="single" w:sz="4" w:space="0" w:color="000000"/>
              <w:left w:val="single" w:sz="4" w:space="0" w:color="000000"/>
              <w:bottom w:val="single" w:sz="4" w:space="0" w:color="000000"/>
              <w:right w:val="single" w:sz="4" w:space="0" w:color="000000"/>
            </w:tcBorders>
          </w:tcPr>
          <w:p w14:paraId="7F63D4C6" w14:textId="77777777" w:rsidR="004649AD" w:rsidRPr="003E0704" w:rsidRDefault="004649AD" w:rsidP="00912A11">
            <w:pPr>
              <w:suppressAutoHyphens/>
              <w:autoSpaceDE w:val="0"/>
              <w:snapToGrid w:val="0"/>
              <w:contextualSpacing/>
              <w:rPr>
                <w:color w:val="000000"/>
                <w:sz w:val="18"/>
                <w:szCs w:val="18"/>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33E6A019" w14:textId="77777777" w:rsidR="004649AD" w:rsidRDefault="004649AD" w:rsidP="00912A11">
            <w:pPr>
              <w:suppressAutoHyphens/>
              <w:autoSpaceDE w:val="0"/>
              <w:snapToGrid w:val="0"/>
              <w:contextualSpacing/>
              <w:rPr>
                <w:color w:val="000000"/>
                <w:sz w:val="18"/>
                <w:szCs w:val="18"/>
                <w:lang w:eastAsia="ar-SA"/>
              </w:rPr>
            </w:pPr>
          </w:p>
        </w:tc>
      </w:tr>
    </w:tbl>
    <w:p w14:paraId="1D41662E" w14:textId="77777777" w:rsidR="004649AD" w:rsidRDefault="004649AD" w:rsidP="00912A11">
      <w:pPr>
        <w:rPr>
          <w:rFonts w:eastAsia="Times New Roman"/>
          <w:b/>
          <w:sz w:val="24"/>
          <w:szCs w:val="24"/>
        </w:rPr>
      </w:pPr>
    </w:p>
    <w:p w14:paraId="46363384" w14:textId="0978CED0" w:rsidR="0093255D" w:rsidRPr="003E0704" w:rsidRDefault="0093255D" w:rsidP="00912A11">
      <w:pPr>
        <w:pageBreakBefore/>
        <w:suppressAutoHyphens/>
        <w:jc w:val="right"/>
        <w:rPr>
          <w:b/>
          <w:color w:val="000000"/>
          <w:lang w:eastAsia="ar-SA"/>
        </w:rPr>
      </w:pPr>
      <w:r w:rsidRPr="003E0704">
        <w:rPr>
          <w:b/>
          <w:color w:val="000000"/>
          <w:lang w:eastAsia="ar-SA"/>
        </w:rPr>
        <w:lastRenderedPageBreak/>
        <w:t>ZAŁĄCZNIK NR 8</w:t>
      </w:r>
      <w:r>
        <w:rPr>
          <w:b/>
          <w:color w:val="000000"/>
          <w:lang w:eastAsia="ar-SA"/>
        </w:rPr>
        <w:t>.3</w:t>
      </w:r>
      <w:r w:rsidRPr="003E0704">
        <w:rPr>
          <w:b/>
          <w:color w:val="000000"/>
          <w:lang w:eastAsia="ar-SA"/>
        </w:rPr>
        <w:t xml:space="preserve"> do SWZ</w:t>
      </w:r>
    </w:p>
    <w:p w14:paraId="286326B2" w14:textId="77777777" w:rsidR="0093255D" w:rsidRDefault="0093255D" w:rsidP="00912A11">
      <w:pPr>
        <w:rPr>
          <w:rFonts w:eastAsia="Times New Roman"/>
          <w:b/>
          <w:sz w:val="24"/>
          <w:szCs w:val="24"/>
        </w:rPr>
      </w:pPr>
    </w:p>
    <w:p w14:paraId="7ED04909" w14:textId="77777777" w:rsidR="0093255D" w:rsidRPr="003E0704" w:rsidRDefault="0093255D" w:rsidP="00912A11">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78EDE53" w14:textId="77777777" w:rsidR="0093255D" w:rsidRPr="003E0704" w:rsidRDefault="0093255D" w:rsidP="00912A11">
      <w:pPr>
        <w:suppressAutoHyphens/>
        <w:jc w:val="both"/>
        <w:rPr>
          <w:rFonts w:eastAsia="Times New Roman"/>
          <w:b/>
          <w:color w:val="FF0000"/>
          <w:u w:val="single"/>
        </w:rPr>
      </w:pPr>
      <w:r w:rsidRPr="003E0704">
        <w:rPr>
          <w:rFonts w:eastAsia="Times New Roman"/>
          <w:b/>
          <w:color w:val="FF0000"/>
          <w:u w:val="single"/>
        </w:rPr>
        <w:t>Dokument składany na wezwanie Zamawiającego</w:t>
      </w:r>
    </w:p>
    <w:p w14:paraId="5EF3D9F6" w14:textId="77777777" w:rsidR="0093255D" w:rsidRPr="003E0704" w:rsidRDefault="0093255D" w:rsidP="00912A11">
      <w:pPr>
        <w:suppressAutoHyphens/>
        <w:jc w:val="right"/>
        <w:rPr>
          <w:b/>
          <w:color w:val="000000"/>
          <w:lang w:eastAsia="ar-SA"/>
        </w:rPr>
      </w:pPr>
    </w:p>
    <w:p w14:paraId="4BFD9AF7" w14:textId="77777777" w:rsidR="0093255D" w:rsidRPr="003E0704" w:rsidRDefault="0093255D" w:rsidP="00912A11">
      <w:pPr>
        <w:widowControl w:val="0"/>
        <w:suppressAutoHyphens/>
        <w:autoSpaceDE w:val="0"/>
        <w:spacing w:before="120"/>
        <w:jc w:val="both"/>
        <w:rPr>
          <w:i/>
          <w:iCs/>
          <w:sz w:val="16"/>
          <w:szCs w:val="16"/>
          <w:vertAlign w:val="superscript"/>
        </w:rPr>
      </w:pPr>
      <w:r w:rsidRPr="003E0704">
        <w:rPr>
          <w:i/>
          <w:iCs/>
          <w:sz w:val="22"/>
        </w:rPr>
        <w:t>Wykonawca / Wykonawcy składający wspólna ofertę</w:t>
      </w:r>
      <w:r w:rsidRPr="003E0704">
        <w:rPr>
          <w:i/>
          <w:iCs/>
          <w:sz w:val="16"/>
          <w:szCs w:val="16"/>
        </w:rPr>
        <w:t xml:space="preserve"> </w:t>
      </w:r>
      <w:r w:rsidRPr="003E0704">
        <w:rPr>
          <w:i/>
          <w:iCs/>
          <w:sz w:val="18"/>
          <w:szCs w:val="18"/>
          <w:vertAlign w:val="superscript"/>
        </w:rPr>
        <w:t>(niepotrzebne skreślić)</w:t>
      </w:r>
    </w:p>
    <w:p w14:paraId="5B2EE572" w14:textId="77777777" w:rsidR="0093255D" w:rsidRPr="003E0704" w:rsidRDefault="0093255D" w:rsidP="00912A11">
      <w:pPr>
        <w:tabs>
          <w:tab w:val="left" w:pos="4544"/>
          <w:tab w:val="left" w:pos="5670"/>
        </w:tabs>
        <w:autoSpaceDN w:val="0"/>
        <w:jc w:val="both"/>
        <w:textAlignment w:val="baseline"/>
        <w:rPr>
          <w:rFonts w:eastAsia="Times New Roman"/>
          <w:sz w:val="22"/>
        </w:rPr>
      </w:pPr>
      <w:r w:rsidRPr="003E0704">
        <w:rPr>
          <w:rFonts w:eastAsia="Times New Roman"/>
          <w:sz w:val="22"/>
        </w:rPr>
        <w:t>...................................................................................................................................</w:t>
      </w:r>
    </w:p>
    <w:p w14:paraId="31253FF3" w14:textId="77777777" w:rsidR="0093255D" w:rsidRPr="003E0704" w:rsidRDefault="0093255D" w:rsidP="00912A11">
      <w:pPr>
        <w:autoSpaceDN w:val="0"/>
        <w:textAlignment w:val="baseline"/>
        <w:rPr>
          <w:rFonts w:eastAsia="Times New Roman"/>
          <w:sz w:val="22"/>
        </w:rPr>
      </w:pPr>
      <w:r w:rsidRPr="003E0704">
        <w:rPr>
          <w:rFonts w:eastAsia="Times New Roman"/>
          <w:sz w:val="22"/>
        </w:rPr>
        <w:t>...................................................................................................................................</w:t>
      </w:r>
    </w:p>
    <w:p w14:paraId="7D131894" w14:textId="77777777" w:rsidR="0093255D" w:rsidRPr="003E0704" w:rsidRDefault="0093255D" w:rsidP="00912A11">
      <w:pPr>
        <w:autoSpaceDN w:val="0"/>
        <w:jc w:val="center"/>
        <w:textAlignment w:val="baseline"/>
        <w:rPr>
          <w:rFonts w:eastAsia="Times New Roman"/>
          <w:sz w:val="16"/>
          <w:szCs w:val="16"/>
        </w:rPr>
      </w:pPr>
      <w:r w:rsidRPr="003E0704">
        <w:rPr>
          <w:rFonts w:eastAsia="Times New Roman"/>
          <w:sz w:val="16"/>
          <w:szCs w:val="16"/>
        </w:rPr>
        <w:t>(nazwa, dane adresowe)</w:t>
      </w:r>
    </w:p>
    <w:p w14:paraId="60A2D4A8" w14:textId="77777777" w:rsidR="0093255D" w:rsidRPr="003E0704" w:rsidRDefault="0093255D" w:rsidP="00912A11">
      <w:pPr>
        <w:widowControl w:val="0"/>
        <w:suppressAutoHyphens/>
        <w:autoSpaceDE w:val="0"/>
        <w:spacing w:before="120"/>
        <w:jc w:val="center"/>
        <w:rPr>
          <w:b/>
          <w:bCs/>
          <w:color w:val="000000"/>
          <w:sz w:val="28"/>
          <w:szCs w:val="28"/>
        </w:rPr>
      </w:pPr>
      <w:r w:rsidRPr="003E0704">
        <w:rPr>
          <w:b/>
          <w:bCs/>
          <w:color w:val="000000"/>
          <w:sz w:val="28"/>
          <w:szCs w:val="28"/>
        </w:rPr>
        <w:t>WYKAZ OSÓB</w:t>
      </w:r>
    </w:p>
    <w:p w14:paraId="61C52AA3" w14:textId="77777777" w:rsidR="0093255D" w:rsidRDefault="0093255D" w:rsidP="00912A11">
      <w:pPr>
        <w:widowControl w:val="0"/>
        <w:suppressAutoHyphens/>
        <w:autoSpaceDE w:val="0"/>
        <w:spacing w:before="120"/>
        <w:jc w:val="center"/>
        <w:rPr>
          <w:b/>
          <w:bCs/>
          <w:sz w:val="24"/>
          <w:szCs w:val="24"/>
        </w:rPr>
      </w:pPr>
      <w:r w:rsidRPr="003E0704">
        <w:rPr>
          <w:b/>
          <w:bCs/>
          <w:sz w:val="24"/>
          <w:szCs w:val="24"/>
        </w:rPr>
        <w:t>SKIEROWANYCH DO REALIZACJI ZAMÓWIENIA</w:t>
      </w:r>
    </w:p>
    <w:p w14:paraId="5E60B0C1" w14:textId="0401369A" w:rsidR="004649AD" w:rsidRPr="003E0704" w:rsidRDefault="004649AD" w:rsidP="00912A11">
      <w:pPr>
        <w:widowControl w:val="0"/>
        <w:suppressAutoHyphens/>
        <w:autoSpaceDE w:val="0"/>
        <w:spacing w:before="120"/>
        <w:rPr>
          <w:b/>
          <w:bCs/>
          <w:sz w:val="24"/>
          <w:szCs w:val="24"/>
        </w:rPr>
      </w:pPr>
      <w:r>
        <w:rPr>
          <w:b/>
          <w:bCs/>
          <w:sz w:val="24"/>
          <w:szCs w:val="24"/>
        </w:rPr>
        <w:t>– Część III</w:t>
      </w:r>
      <w:r w:rsidRPr="00FC5886">
        <w:t xml:space="preserve"> </w:t>
      </w:r>
      <w:r w:rsidRPr="004649AD">
        <w:rPr>
          <w:b/>
          <w:bCs/>
          <w:sz w:val="24"/>
          <w:szCs w:val="24"/>
        </w:rPr>
        <w:t>Budowa ul. Przemysłowej w Nowym Dworze Gdańskim</w:t>
      </w:r>
      <w:r>
        <w:rPr>
          <w:b/>
          <w:bCs/>
          <w:sz w:val="24"/>
          <w:szCs w:val="24"/>
        </w:rPr>
        <w:t xml:space="preserve"> </w:t>
      </w:r>
    </w:p>
    <w:p w14:paraId="3E69D054" w14:textId="142C91F8" w:rsidR="004649AD" w:rsidRPr="003E0704" w:rsidRDefault="004649AD" w:rsidP="00912A11">
      <w:pPr>
        <w:widowControl w:val="0"/>
        <w:suppressAutoHyphens/>
        <w:autoSpaceDE w:val="0"/>
        <w:spacing w:before="120"/>
        <w:jc w:val="center"/>
        <w:rPr>
          <w:b/>
          <w:bCs/>
        </w:rPr>
      </w:pPr>
      <w:r w:rsidRPr="003E0704">
        <w:t>w związku ze złożeniem oferty w postępowaniu o udzielenie zamówienia publicznego na „</w:t>
      </w:r>
      <w:r w:rsidRPr="006653EE">
        <w:rPr>
          <w:b/>
          <w:szCs w:val="20"/>
        </w:rPr>
        <w:t>Budowa i przebudowa dróg gminnych w Nowym Dworze Gdańskim środki z Rządowego Funduszu Rozwoju Dróg</w:t>
      </w:r>
      <w:r w:rsidRPr="003E0704">
        <w:rPr>
          <w:b/>
          <w:bCs/>
          <w:iCs/>
        </w:rPr>
        <w:t>”</w:t>
      </w:r>
      <w:r>
        <w:rPr>
          <w:b/>
          <w:bCs/>
          <w:iCs/>
        </w:rPr>
        <w:t xml:space="preserve"> </w:t>
      </w:r>
      <w:r w:rsidRPr="003E0704">
        <w:t xml:space="preserve">wykonawca w celu potwierdzenia spełniania warunku udziału w postępowaniu określonego </w:t>
      </w:r>
      <w:r w:rsidR="00FC14B7">
        <w:t>dla Części III,</w:t>
      </w:r>
      <w:r w:rsidR="00FC14B7" w:rsidRPr="003E0704">
        <w:t xml:space="preserve"> </w:t>
      </w:r>
      <w:r w:rsidRPr="003E0704">
        <w:t>w Rozdziale VII ust. 2 pkt 4 ppkt 2) SWZ przedstawia następujące osoby, które będą brały udział w realizacji zamówienia:</w:t>
      </w:r>
    </w:p>
    <w:p w14:paraId="7C69F5C9" w14:textId="77777777" w:rsidR="004649AD" w:rsidRPr="003E0704" w:rsidRDefault="004649AD" w:rsidP="00912A11">
      <w:pPr>
        <w:suppressAutoHyphens/>
        <w:autoSpaceDE w:val="0"/>
        <w:contextualSpacing/>
        <w:jc w:val="center"/>
        <w:rPr>
          <w:b/>
          <w:bCs/>
          <w:color w:val="000000"/>
          <w:szCs w:val="20"/>
          <w:lang w:eastAsia="ar-SA"/>
        </w:rPr>
      </w:pPr>
    </w:p>
    <w:tbl>
      <w:tblPr>
        <w:tblW w:w="15310" w:type="dxa"/>
        <w:tblInd w:w="-431" w:type="dxa"/>
        <w:tblLayout w:type="fixed"/>
        <w:tblCellMar>
          <w:left w:w="0" w:type="dxa"/>
          <w:right w:w="0" w:type="dxa"/>
        </w:tblCellMar>
        <w:tblLook w:val="04A0" w:firstRow="1" w:lastRow="0" w:firstColumn="1" w:lastColumn="0" w:noHBand="0" w:noVBand="1"/>
      </w:tblPr>
      <w:tblGrid>
        <w:gridCol w:w="426"/>
        <w:gridCol w:w="2268"/>
        <w:gridCol w:w="4253"/>
        <w:gridCol w:w="3544"/>
        <w:gridCol w:w="2268"/>
        <w:gridCol w:w="1417"/>
        <w:gridCol w:w="1134"/>
      </w:tblGrid>
      <w:tr w:rsidR="004649AD" w:rsidRPr="003E0704" w14:paraId="743F9712" w14:textId="77777777" w:rsidTr="0093255D">
        <w:trPr>
          <w:trHeight w:val="928"/>
          <w:tblHeader/>
        </w:trPr>
        <w:tc>
          <w:tcPr>
            <w:tcW w:w="426" w:type="dxa"/>
            <w:tcBorders>
              <w:top w:val="single" w:sz="4" w:space="0" w:color="000000"/>
              <w:left w:val="single" w:sz="4" w:space="0" w:color="000000"/>
              <w:bottom w:val="single" w:sz="4" w:space="0" w:color="000000"/>
              <w:right w:val="nil"/>
            </w:tcBorders>
            <w:vAlign w:val="center"/>
          </w:tcPr>
          <w:p w14:paraId="080726F8" w14:textId="77777777" w:rsidR="004649AD" w:rsidRPr="003E0704" w:rsidRDefault="004649AD" w:rsidP="00912A11">
            <w:pPr>
              <w:suppressAutoHyphens/>
              <w:autoSpaceDE w:val="0"/>
              <w:snapToGrid w:val="0"/>
              <w:contextualSpacing/>
              <w:jc w:val="center"/>
              <w:rPr>
                <w:b/>
                <w:color w:val="000000"/>
                <w:sz w:val="18"/>
                <w:szCs w:val="18"/>
                <w:lang w:eastAsia="ar-SA"/>
              </w:rPr>
            </w:pPr>
            <w:r w:rsidRPr="003E0704">
              <w:rPr>
                <w:b/>
                <w:color w:val="000000"/>
                <w:sz w:val="18"/>
                <w:szCs w:val="18"/>
                <w:lang w:eastAsia="ar-SA"/>
              </w:rPr>
              <w:t>Lp.</w:t>
            </w:r>
          </w:p>
        </w:tc>
        <w:tc>
          <w:tcPr>
            <w:tcW w:w="2268" w:type="dxa"/>
            <w:tcBorders>
              <w:top w:val="single" w:sz="4" w:space="0" w:color="000000"/>
              <w:left w:val="single" w:sz="4" w:space="0" w:color="000000"/>
              <w:bottom w:val="single" w:sz="4" w:space="0" w:color="000000"/>
              <w:right w:val="nil"/>
            </w:tcBorders>
            <w:vAlign w:val="center"/>
          </w:tcPr>
          <w:p w14:paraId="156EB0D1" w14:textId="77777777" w:rsidR="004649AD" w:rsidRPr="003E0704" w:rsidRDefault="004649AD" w:rsidP="00912A11">
            <w:pPr>
              <w:suppressAutoHyphens/>
              <w:autoSpaceDE w:val="0"/>
              <w:snapToGrid w:val="0"/>
              <w:contextualSpacing/>
              <w:jc w:val="center"/>
              <w:rPr>
                <w:b/>
                <w:color w:val="000000"/>
                <w:sz w:val="18"/>
                <w:szCs w:val="18"/>
                <w:lang w:eastAsia="ar-SA"/>
              </w:rPr>
            </w:pPr>
            <w:r w:rsidRPr="003E0704">
              <w:rPr>
                <w:b/>
                <w:color w:val="000000"/>
                <w:sz w:val="18"/>
                <w:szCs w:val="18"/>
                <w:lang w:eastAsia="ar-SA"/>
              </w:rPr>
              <w:t>Imię i nazwisko</w:t>
            </w:r>
          </w:p>
        </w:tc>
        <w:tc>
          <w:tcPr>
            <w:tcW w:w="4253" w:type="dxa"/>
            <w:tcBorders>
              <w:top w:val="single" w:sz="4" w:space="0" w:color="000000"/>
              <w:left w:val="single" w:sz="4" w:space="0" w:color="000000"/>
              <w:bottom w:val="single" w:sz="4" w:space="0" w:color="000000"/>
              <w:right w:val="nil"/>
            </w:tcBorders>
            <w:vAlign w:val="center"/>
          </w:tcPr>
          <w:p w14:paraId="528208A8" w14:textId="77777777" w:rsidR="004649AD" w:rsidRPr="003E0704" w:rsidRDefault="004649AD" w:rsidP="00912A11">
            <w:pPr>
              <w:suppressAutoHyphens/>
              <w:autoSpaceDE w:val="0"/>
              <w:snapToGrid w:val="0"/>
              <w:contextualSpacing/>
              <w:jc w:val="center"/>
              <w:rPr>
                <w:b/>
                <w:color w:val="000000"/>
                <w:sz w:val="18"/>
                <w:szCs w:val="18"/>
                <w:lang w:eastAsia="ar-SA"/>
              </w:rPr>
            </w:pPr>
            <w:r w:rsidRPr="003E0704">
              <w:rPr>
                <w:b/>
                <w:color w:val="000000"/>
                <w:sz w:val="18"/>
                <w:szCs w:val="18"/>
                <w:lang w:eastAsia="ar-SA"/>
              </w:rPr>
              <w:t>Kwalifikacje zawodowe</w:t>
            </w:r>
          </w:p>
        </w:tc>
        <w:tc>
          <w:tcPr>
            <w:tcW w:w="3544" w:type="dxa"/>
            <w:tcBorders>
              <w:top w:val="single" w:sz="4" w:space="0" w:color="000000"/>
              <w:left w:val="single" w:sz="4" w:space="0" w:color="000000"/>
              <w:bottom w:val="single" w:sz="4" w:space="0" w:color="000000"/>
              <w:right w:val="nil"/>
            </w:tcBorders>
            <w:vAlign w:val="center"/>
          </w:tcPr>
          <w:p w14:paraId="619300DA" w14:textId="77777777" w:rsidR="004649AD" w:rsidRPr="003E0704" w:rsidRDefault="004649AD" w:rsidP="00912A11">
            <w:pPr>
              <w:suppressAutoHyphens/>
              <w:autoSpaceDE w:val="0"/>
              <w:snapToGrid w:val="0"/>
              <w:contextualSpacing/>
              <w:jc w:val="center"/>
              <w:rPr>
                <w:b/>
                <w:color w:val="000000"/>
                <w:sz w:val="18"/>
                <w:szCs w:val="18"/>
                <w:lang w:eastAsia="ar-SA"/>
              </w:rPr>
            </w:pPr>
            <w:r w:rsidRPr="003E0704">
              <w:rPr>
                <w:b/>
                <w:color w:val="000000"/>
                <w:sz w:val="18"/>
                <w:szCs w:val="18"/>
                <w:lang w:eastAsia="ar-SA"/>
              </w:rPr>
              <w:t>Wykształcenie i doświadczenie zawodowe</w:t>
            </w:r>
          </w:p>
        </w:tc>
        <w:tc>
          <w:tcPr>
            <w:tcW w:w="2268" w:type="dxa"/>
            <w:tcBorders>
              <w:top w:val="single" w:sz="2" w:space="0" w:color="000000"/>
              <w:left w:val="single" w:sz="2" w:space="0" w:color="000000"/>
              <w:bottom w:val="single" w:sz="2" w:space="0" w:color="000000"/>
              <w:right w:val="nil"/>
            </w:tcBorders>
            <w:vAlign w:val="center"/>
          </w:tcPr>
          <w:p w14:paraId="5F9493A5" w14:textId="77777777" w:rsidR="004649AD" w:rsidRPr="003E0704" w:rsidRDefault="004649AD" w:rsidP="00912A11">
            <w:pPr>
              <w:suppressAutoHyphens/>
              <w:autoSpaceDE w:val="0"/>
              <w:snapToGrid w:val="0"/>
              <w:contextualSpacing/>
              <w:jc w:val="center"/>
              <w:rPr>
                <w:rFonts w:eastAsia="Univers-PL"/>
                <w:b/>
                <w:color w:val="000000"/>
                <w:sz w:val="18"/>
                <w:szCs w:val="18"/>
                <w:lang w:eastAsia="ar-SA"/>
              </w:rPr>
            </w:pPr>
            <w:r w:rsidRPr="003E0704">
              <w:rPr>
                <w:rFonts w:eastAsia="Univers-PL"/>
                <w:b/>
                <w:color w:val="000000"/>
                <w:sz w:val="18"/>
                <w:szCs w:val="18"/>
                <w:lang w:eastAsia="ar-SA"/>
              </w:rPr>
              <w:t xml:space="preserve">Zakres wykonywanych czynności  </w:t>
            </w:r>
          </w:p>
        </w:tc>
        <w:tc>
          <w:tcPr>
            <w:tcW w:w="1417" w:type="dxa"/>
            <w:tcBorders>
              <w:top w:val="single" w:sz="2" w:space="0" w:color="000000"/>
              <w:left w:val="single" w:sz="2" w:space="0" w:color="000000"/>
              <w:bottom w:val="single" w:sz="2" w:space="0" w:color="000000"/>
              <w:right w:val="single" w:sz="2" w:space="0" w:color="000000"/>
            </w:tcBorders>
            <w:vAlign w:val="center"/>
          </w:tcPr>
          <w:p w14:paraId="61F102B9" w14:textId="77777777" w:rsidR="004649AD" w:rsidRPr="003E0704" w:rsidRDefault="004649AD" w:rsidP="00912A11">
            <w:pPr>
              <w:suppressAutoHyphens/>
              <w:autoSpaceDE w:val="0"/>
              <w:snapToGrid w:val="0"/>
              <w:contextualSpacing/>
              <w:jc w:val="center"/>
              <w:rPr>
                <w:rFonts w:eastAsia="Univers-PL"/>
                <w:b/>
                <w:color w:val="000000"/>
                <w:sz w:val="18"/>
                <w:szCs w:val="18"/>
                <w:lang w:eastAsia="ar-SA"/>
              </w:rPr>
            </w:pPr>
            <w:r w:rsidRPr="003E0704">
              <w:rPr>
                <w:rFonts w:eastAsia="Univers-PL"/>
                <w:b/>
                <w:color w:val="000000"/>
                <w:sz w:val="18"/>
                <w:szCs w:val="18"/>
                <w:lang w:eastAsia="ar-SA"/>
              </w:rPr>
              <w:t>Podstawa dysponowania</w:t>
            </w:r>
            <w:r w:rsidRPr="003E0704">
              <w:rPr>
                <w:rStyle w:val="Odwoanieprzypisudolnego"/>
                <w:rFonts w:eastAsia="Univers-PL"/>
                <w:b/>
                <w:color w:val="000000"/>
                <w:sz w:val="18"/>
                <w:szCs w:val="18"/>
                <w:lang w:eastAsia="ar-SA"/>
              </w:rPr>
              <w:footnoteReference w:id="4"/>
            </w:r>
          </w:p>
        </w:tc>
        <w:tc>
          <w:tcPr>
            <w:tcW w:w="1134" w:type="dxa"/>
            <w:tcBorders>
              <w:top w:val="single" w:sz="2" w:space="0" w:color="000000"/>
              <w:left w:val="single" w:sz="2" w:space="0" w:color="000000"/>
              <w:bottom w:val="single" w:sz="2" w:space="0" w:color="000000"/>
              <w:right w:val="single" w:sz="2" w:space="0" w:color="000000"/>
            </w:tcBorders>
          </w:tcPr>
          <w:p w14:paraId="76024E9E" w14:textId="77777777" w:rsidR="004649AD" w:rsidRPr="003E0704" w:rsidRDefault="004649AD" w:rsidP="00912A11">
            <w:pPr>
              <w:suppressAutoHyphens/>
              <w:autoSpaceDE w:val="0"/>
              <w:snapToGrid w:val="0"/>
              <w:contextualSpacing/>
              <w:jc w:val="center"/>
              <w:rPr>
                <w:color w:val="000000"/>
                <w:sz w:val="18"/>
                <w:szCs w:val="18"/>
                <w:lang w:eastAsia="ar-SA"/>
              </w:rPr>
            </w:pPr>
          </w:p>
          <w:p w14:paraId="518EF451" w14:textId="77777777" w:rsidR="004649AD" w:rsidRPr="003E0704" w:rsidRDefault="004649AD" w:rsidP="00912A11">
            <w:pPr>
              <w:suppressAutoHyphens/>
              <w:autoSpaceDE w:val="0"/>
              <w:snapToGrid w:val="0"/>
              <w:contextualSpacing/>
              <w:jc w:val="center"/>
              <w:rPr>
                <w:rFonts w:eastAsia="Univers-PL"/>
                <w:b/>
                <w:color w:val="000000"/>
                <w:sz w:val="18"/>
                <w:szCs w:val="18"/>
                <w:lang w:eastAsia="ar-SA"/>
              </w:rPr>
            </w:pPr>
            <w:r w:rsidRPr="003E0704">
              <w:rPr>
                <w:b/>
                <w:color w:val="000000"/>
                <w:sz w:val="18"/>
                <w:szCs w:val="18"/>
                <w:lang w:eastAsia="ar-SA"/>
              </w:rPr>
              <w:t>Nr uprawnień</w:t>
            </w:r>
          </w:p>
        </w:tc>
      </w:tr>
      <w:tr w:rsidR="004649AD" w:rsidRPr="003E0704" w14:paraId="47372C12" w14:textId="77777777" w:rsidTr="004E63DF">
        <w:trPr>
          <w:trHeight w:val="269"/>
        </w:trPr>
        <w:tc>
          <w:tcPr>
            <w:tcW w:w="426" w:type="dxa"/>
            <w:tcBorders>
              <w:top w:val="single" w:sz="4" w:space="0" w:color="000000"/>
              <w:left w:val="single" w:sz="4" w:space="0" w:color="000000"/>
              <w:bottom w:val="single" w:sz="4" w:space="0" w:color="000000"/>
              <w:right w:val="nil"/>
            </w:tcBorders>
            <w:vAlign w:val="center"/>
          </w:tcPr>
          <w:p w14:paraId="469390F7" w14:textId="77777777" w:rsidR="004649AD" w:rsidRPr="003E0704" w:rsidRDefault="004649AD" w:rsidP="00912A11">
            <w:pPr>
              <w:suppressAutoHyphens/>
              <w:autoSpaceDE w:val="0"/>
              <w:snapToGrid w:val="0"/>
              <w:contextualSpacing/>
              <w:jc w:val="center"/>
              <w:rPr>
                <w:color w:val="000000"/>
                <w:sz w:val="18"/>
                <w:szCs w:val="18"/>
                <w:lang w:eastAsia="ar-SA"/>
              </w:rPr>
            </w:pPr>
            <w:r w:rsidRPr="003E0704">
              <w:rPr>
                <w:color w:val="000000"/>
                <w:sz w:val="18"/>
                <w:szCs w:val="18"/>
                <w:lang w:eastAsia="ar-SA"/>
              </w:rPr>
              <w:t>1</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62D1E49" w14:textId="77777777" w:rsidR="004649AD" w:rsidRPr="003E0704" w:rsidRDefault="004649AD" w:rsidP="00912A11">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BEFA618" w14:textId="1F00CC35" w:rsidR="004649AD" w:rsidRPr="003E0704" w:rsidRDefault="004649AD" w:rsidP="00912A11">
            <w:pPr>
              <w:suppressAutoHyphens/>
              <w:jc w:val="center"/>
              <w:rPr>
                <w:color w:val="000000"/>
                <w:szCs w:val="20"/>
                <w:u w:val="single"/>
                <w:lang w:bidi="pl-PL"/>
              </w:rPr>
            </w:pPr>
            <w:r w:rsidRPr="00413E25">
              <w:rPr>
                <w:color w:val="000000"/>
                <w:szCs w:val="20"/>
                <w:u w:val="single"/>
                <w:lang w:bidi="pl-PL"/>
              </w:rPr>
              <w:t>kwalifikacje:</w:t>
            </w:r>
            <w:r w:rsidRPr="00413E25">
              <w:rPr>
                <w:color w:val="000000"/>
                <w:szCs w:val="20"/>
                <w:lang w:bidi="pl-PL"/>
              </w:rPr>
              <w:t xml:space="preserve"> </w:t>
            </w:r>
            <w:r w:rsidRPr="00421D8C">
              <w:rPr>
                <w:szCs w:val="20"/>
                <w:lang w:bidi="pl-PL"/>
              </w:rPr>
              <w:t>uprawnienia budowlane do kierowania robotami budowlanymi w specjalności drogowej</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3C3BCD0" w14:textId="11727A18" w:rsidR="004649AD" w:rsidRPr="003E0704" w:rsidRDefault="004649AD" w:rsidP="00912A11">
            <w:pPr>
              <w:suppressAutoHyphens/>
              <w:jc w:val="center"/>
              <w:rPr>
                <w:color w:val="000000"/>
                <w:szCs w:val="20"/>
                <w:u w:val="single"/>
                <w:lang w:bidi="pl-PL"/>
              </w:rPr>
            </w:pPr>
            <w:r w:rsidRPr="00413E25">
              <w:rPr>
                <w:color w:val="000000"/>
                <w:szCs w:val="20"/>
                <w:u w:val="single"/>
                <w:lang w:bidi="pl-PL"/>
              </w:rPr>
              <w:t>doświadczenie:</w:t>
            </w:r>
            <w:r w:rsidRPr="00413E25">
              <w:rPr>
                <w:color w:val="000000"/>
                <w:szCs w:val="20"/>
                <w:lang w:bidi="pl-PL"/>
              </w:rPr>
              <w:t xml:space="preserve"> </w:t>
            </w:r>
            <w:r w:rsidR="00D028A9" w:rsidRPr="00D028A9">
              <w:rPr>
                <w:color w:val="000000"/>
                <w:szCs w:val="20"/>
                <w:lang w:bidi="pl-PL"/>
              </w:rPr>
              <w:t>co najmniej 36 miesięcy (licząc od dnia uzyskania uprawnień) doświadczenia zawodowego na stanowisku kierownika budowy lub kierownika robót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72F4617" w14:textId="77777777" w:rsidR="004649AD" w:rsidRPr="003E0704" w:rsidRDefault="004649AD" w:rsidP="00912A11">
            <w:pPr>
              <w:suppressAutoHyphens/>
              <w:autoSpaceDE w:val="0"/>
              <w:snapToGrid w:val="0"/>
              <w:contextualSpacing/>
              <w:jc w:val="center"/>
              <w:rPr>
                <w:b/>
                <w:color w:val="000000"/>
                <w:szCs w:val="20"/>
                <w:lang w:bidi="pl-PL"/>
              </w:rPr>
            </w:pPr>
            <w:r w:rsidRPr="00332E60">
              <w:rPr>
                <w:b/>
                <w:color w:val="000000"/>
                <w:szCs w:val="20"/>
                <w:lang w:bidi="pl-PL"/>
              </w:rPr>
              <w:t>kierownik budowy</w:t>
            </w:r>
          </w:p>
        </w:tc>
        <w:tc>
          <w:tcPr>
            <w:tcW w:w="1417" w:type="dxa"/>
            <w:tcBorders>
              <w:top w:val="single" w:sz="4" w:space="0" w:color="000000"/>
              <w:left w:val="single" w:sz="4" w:space="0" w:color="000000"/>
              <w:bottom w:val="single" w:sz="4" w:space="0" w:color="000000"/>
              <w:right w:val="single" w:sz="4" w:space="0" w:color="000000"/>
            </w:tcBorders>
          </w:tcPr>
          <w:p w14:paraId="5BA0A19E" w14:textId="77777777" w:rsidR="004649AD" w:rsidRPr="003E0704" w:rsidRDefault="004649AD" w:rsidP="00912A11">
            <w:pPr>
              <w:suppressAutoHyphens/>
              <w:autoSpaceDE w:val="0"/>
              <w:snapToGrid w:val="0"/>
              <w:contextualSpacing/>
              <w:rPr>
                <w:color w:val="000000"/>
                <w:sz w:val="18"/>
                <w:szCs w:val="18"/>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3C650C41" w14:textId="77777777" w:rsidR="004649AD" w:rsidRDefault="004649AD" w:rsidP="00912A11">
            <w:pPr>
              <w:suppressAutoHyphens/>
              <w:autoSpaceDE w:val="0"/>
              <w:snapToGrid w:val="0"/>
              <w:contextualSpacing/>
              <w:rPr>
                <w:color w:val="000000"/>
                <w:sz w:val="18"/>
                <w:szCs w:val="18"/>
                <w:lang w:eastAsia="ar-SA"/>
              </w:rPr>
            </w:pPr>
          </w:p>
          <w:p w14:paraId="0B93FBFF" w14:textId="77777777" w:rsidR="004649AD" w:rsidRPr="003E0704" w:rsidRDefault="004649AD" w:rsidP="00912A11">
            <w:pPr>
              <w:suppressAutoHyphens/>
              <w:autoSpaceDE w:val="0"/>
              <w:snapToGrid w:val="0"/>
              <w:contextualSpacing/>
              <w:rPr>
                <w:color w:val="000000"/>
                <w:sz w:val="18"/>
                <w:szCs w:val="18"/>
                <w:lang w:eastAsia="ar-SA"/>
              </w:rPr>
            </w:pPr>
          </w:p>
        </w:tc>
      </w:tr>
      <w:tr w:rsidR="004649AD" w:rsidRPr="003E0704" w14:paraId="06C62284" w14:textId="77777777" w:rsidTr="004E63DF">
        <w:trPr>
          <w:trHeight w:val="269"/>
        </w:trPr>
        <w:tc>
          <w:tcPr>
            <w:tcW w:w="426" w:type="dxa"/>
            <w:tcBorders>
              <w:top w:val="single" w:sz="4" w:space="0" w:color="000000"/>
              <w:left w:val="single" w:sz="4" w:space="0" w:color="000000"/>
              <w:bottom w:val="single" w:sz="4" w:space="0" w:color="000000"/>
              <w:right w:val="nil"/>
            </w:tcBorders>
            <w:vAlign w:val="center"/>
          </w:tcPr>
          <w:p w14:paraId="2AA27E7D" w14:textId="77777777" w:rsidR="004649AD" w:rsidRPr="003E0704" w:rsidRDefault="004649AD" w:rsidP="00912A11">
            <w:pPr>
              <w:suppressAutoHyphens/>
              <w:autoSpaceDE w:val="0"/>
              <w:snapToGrid w:val="0"/>
              <w:contextualSpacing/>
              <w:jc w:val="center"/>
              <w:rPr>
                <w:color w:val="000000"/>
                <w:sz w:val="18"/>
                <w:szCs w:val="18"/>
                <w:lang w:eastAsia="ar-SA"/>
              </w:rPr>
            </w:pPr>
            <w:r>
              <w:rPr>
                <w:color w:val="000000"/>
                <w:sz w:val="18"/>
                <w:szCs w:val="18"/>
                <w:lang w:eastAsia="ar-SA"/>
              </w:rPr>
              <w:lastRenderedPageBreak/>
              <w:t>2.</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6DB53FB" w14:textId="77777777" w:rsidR="004649AD" w:rsidRPr="003E0704" w:rsidRDefault="004649AD" w:rsidP="00912A11">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731A478" w14:textId="51C2CF9D" w:rsidR="004649AD" w:rsidRPr="00332E60" w:rsidRDefault="004649AD" w:rsidP="00912A11">
            <w:pPr>
              <w:suppressAutoHyphens/>
              <w:jc w:val="center"/>
              <w:rPr>
                <w:color w:val="000000"/>
                <w:szCs w:val="20"/>
                <w:u w:val="single"/>
                <w:lang w:bidi="pl-PL"/>
              </w:rPr>
            </w:pPr>
            <w:r w:rsidRPr="00413E25">
              <w:rPr>
                <w:color w:val="000000"/>
                <w:szCs w:val="20"/>
                <w:u w:val="single"/>
                <w:lang w:bidi="pl-PL"/>
              </w:rPr>
              <w:t>kwalifikacje:</w:t>
            </w:r>
            <w:r w:rsidRPr="00413E25">
              <w:rPr>
                <w:color w:val="000000"/>
                <w:szCs w:val="20"/>
                <w:lang w:bidi="pl-PL"/>
              </w:rPr>
              <w:t xml:space="preserve"> </w:t>
            </w:r>
            <w:r w:rsidR="00D028A9" w:rsidRPr="00D028A9">
              <w:rPr>
                <w:rFonts w:eastAsiaTheme="minorHAnsi"/>
                <w:szCs w:val="20"/>
                <w:lang w:eastAsia="en-US" w:bidi="pl-PL"/>
              </w:rPr>
              <w:t>uprawnienia budowlane do kierowania robotami budowlanymi w specjalności instalacyjnej w zakresie sieci, instalacji i urządzeń elektrycznych i elektroenergetycznych</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67F52BA" w14:textId="3CC4C6A5" w:rsidR="004649AD" w:rsidRPr="00332E60" w:rsidRDefault="004649AD" w:rsidP="00912A11">
            <w:pPr>
              <w:suppressAutoHyphens/>
              <w:jc w:val="center"/>
              <w:rPr>
                <w:color w:val="000000"/>
                <w:szCs w:val="20"/>
                <w:u w:val="single"/>
                <w:lang w:bidi="pl-PL"/>
              </w:rPr>
            </w:pPr>
            <w:r w:rsidRPr="00413E25">
              <w:rPr>
                <w:color w:val="000000"/>
                <w:szCs w:val="20"/>
                <w:u w:val="single"/>
                <w:lang w:bidi="pl-PL"/>
              </w:rPr>
              <w:t>doświadczenie:</w:t>
            </w:r>
            <w:r w:rsidRPr="00413E25">
              <w:rPr>
                <w:color w:val="000000"/>
                <w:szCs w:val="20"/>
                <w:lang w:bidi="pl-PL"/>
              </w:rPr>
              <w:t xml:space="preserve"> </w:t>
            </w:r>
            <w:r w:rsidR="00D028A9" w:rsidRPr="00D028A9">
              <w:rPr>
                <w:szCs w:val="20"/>
                <w:lang w:bidi="pl-PL"/>
              </w:rPr>
              <w:t>co najmniej 36 miesięcy licząc od dnia uzyskania uprawnień) doświadczenia zawodowego na stanowisku kierownika budowy lub kierownika robót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D95A02F" w14:textId="77777777" w:rsidR="004649AD" w:rsidRPr="00332E60" w:rsidRDefault="004649AD" w:rsidP="00912A11">
            <w:pPr>
              <w:suppressAutoHyphens/>
              <w:autoSpaceDE w:val="0"/>
              <w:snapToGrid w:val="0"/>
              <w:contextualSpacing/>
              <w:jc w:val="center"/>
              <w:rPr>
                <w:b/>
                <w:color w:val="000000"/>
                <w:szCs w:val="20"/>
                <w:lang w:bidi="pl-PL"/>
              </w:rPr>
            </w:pPr>
            <w:r w:rsidRPr="00413E25">
              <w:rPr>
                <w:b/>
                <w:color w:val="000000"/>
                <w:szCs w:val="20"/>
                <w:lang w:bidi="pl-PL"/>
              </w:rPr>
              <w:t>kierownik robót branży elektrycznej</w:t>
            </w:r>
            <w:r>
              <w:rPr>
                <w:b/>
                <w:color w:val="000000"/>
                <w:szCs w:val="20"/>
                <w:lang w:bidi="pl-PL"/>
              </w:rPr>
              <w:t xml:space="preserve"> i elektroenergetycznej</w:t>
            </w:r>
          </w:p>
        </w:tc>
        <w:tc>
          <w:tcPr>
            <w:tcW w:w="1417" w:type="dxa"/>
            <w:tcBorders>
              <w:top w:val="single" w:sz="4" w:space="0" w:color="000000"/>
              <w:left w:val="single" w:sz="4" w:space="0" w:color="000000"/>
              <w:bottom w:val="single" w:sz="4" w:space="0" w:color="000000"/>
              <w:right w:val="single" w:sz="4" w:space="0" w:color="000000"/>
            </w:tcBorders>
          </w:tcPr>
          <w:p w14:paraId="302EF328" w14:textId="77777777" w:rsidR="004649AD" w:rsidRPr="003E0704" w:rsidRDefault="004649AD" w:rsidP="00912A11">
            <w:pPr>
              <w:suppressAutoHyphens/>
              <w:autoSpaceDE w:val="0"/>
              <w:snapToGrid w:val="0"/>
              <w:contextualSpacing/>
              <w:rPr>
                <w:color w:val="000000"/>
                <w:sz w:val="18"/>
                <w:szCs w:val="18"/>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14331555" w14:textId="77777777" w:rsidR="004649AD" w:rsidRDefault="004649AD" w:rsidP="00912A11">
            <w:pPr>
              <w:suppressAutoHyphens/>
              <w:autoSpaceDE w:val="0"/>
              <w:snapToGrid w:val="0"/>
              <w:contextualSpacing/>
              <w:rPr>
                <w:color w:val="000000"/>
                <w:sz w:val="18"/>
                <w:szCs w:val="18"/>
                <w:lang w:eastAsia="ar-SA"/>
              </w:rPr>
            </w:pPr>
          </w:p>
        </w:tc>
      </w:tr>
      <w:tr w:rsidR="004649AD" w:rsidRPr="003E0704" w14:paraId="39953FDB" w14:textId="77777777" w:rsidTr="004E63DF">
        <w:trPr>
          <w:trHeight w:val="269"/>
        </w:trPr>
        <w:tc>
          <w:tcPr>
            <w:tcW w:w="426" w:type="dxa"/>
            <w:tcBorders>
              <w:top w:val="single" w:sz="4" w:space="0" w:color="000000"/>
              <w:left w:val="single" w:sz="4" w:space="0" w:color="000000"/>
              <w:bottom w:val="single" w:sz="4" w:space="0" w:color="000000"/>
              <w:right w:val="nil"/>
            </w:tcBorders>
            <w:vAlign w:val="center"/>
          </w:tcPr>
          <w:p w14:paraId="27161F3C" w14:textId="5EC5D5BB" w:rsidR="004649AD" w:rsidRDefault="0093255D" w:rsidP="00912A11">
            <w:pPr>
              <w:suppressAutoHyphens/>
              <w:autoSpaceDE w:val="0"/>
              <w:snapToGrid w:val="0"/>
              <w:contextualSpacing/>
              <w:jc w:val="center"/>
              <w:rPr>
                <w:color w:val="000000"/>
                <w:sz w:val="18"/>
                <w:szCs w:val="18"/>
                <w:lang w:eastAsia="ar-SA"/>
              </w:rPr>
            </w:pPr>
            <w:r>
              <w:rPr>
                <w:color w:val="000000"/>
                <w:sz w:val="18"/>
                <w:szCs w:val="18"/>
                <w:lang w:eastAsia="ar-SA"/>
              </w:rPr>
              <w:t>3</w:t>
            </w:r>
            <w:r w:rsidR="004649AD">
              <w:rPr>
                <w:color w:val="000000"/>
                <w:sz w:val="18"/>
                <w:szCs w:val="18"/>
                <w:lang w:eastAsia="ar-SA"/>
              </w:rPr>
              <w: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6B90C2D" w14:textId="77777777" w:rsidR="004649AD" w:rsidRPr="003E0704" w:rsidRDefault="004649AD" w:rsidP="00912A11">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414E9D8" w14:textId="395458C9" w:rsidR="004649AD" w:rsidRPr="00413E25" w:rsidRDefault="004649AD" w:rsidP="00912A11">
            <w:pPr>
              <w:suppressAutoHyphens/>
              <w:jc w:val="center"/>
              <w:rPr>
                <w:color w:val="000000"/>
                <w:szCs w:val="20"/>
                <w:u w:val="single"/>
                <w:lang w:bidi="pl-PL"/>
              </w:rPr>
            </w:pPr>
            <w:r>
              <w:rPr>
                <w:color w:val="000000"/>
                <w:szCs w:val="20"/>
                <w:u w:val="single"/>
                <w:lang w:bidi="pl-PL"/>
              </w:rPr>
              <w:t>k</w:t>
            </w:r>
            <w:r w:rsidRPr="00413E25">
              <w:rPr>
                <w:color w:val="000000"/>
                <w:szCs w:val="20"/>
                <w:u w:val="single"/>
                <w:lang w:bidi="pl-PL"/>
              </w:rPr>
              <w:t>walifikacje</w:t>
            </w:r>
            <w:r>
              <w:rPr>
                <w:color w:val="000000"/>
                <w:szCs w:val="20"/>
                <w:u w:val="single"/>
                <w:lang w:bidi="pl-PL"/>
              </w:rPr>
              <w:t xml:space="preserve">: </w:t>
            </w:r>
            <w:r w:rsidR="00D028A9" w:rsidRPr="00421D8C">
              <w:rPr>
                <w:szCs w:val="20"/>
              </w:rPr>
              <w:t>uprawnienia budowlane do kierowania robotami budowlanymi w specjalności instalacyjnej w zakresie sieci, instalacji i urządzeń telekomunikacyjnych</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15BF8F5" w14:textId="1CDD12C8" w:rsidR="004649AD" w:rsidRPr="00413E25" w:rsidRDefault="004649AD" w:rsidP="00912A11">
            <w:pPr>
              <w:suppressAutoHyphens/>
              <w:jc w:val="center"/>
              <w:rPr>
                <w:color w:val="000000"/>
                <w:szCs w:val="20"/>
                <w:u w:val="single"/>
                <w:lang w:bidi="pl-PL"/>
              </w:rPr>
            </w:pPr>
            <w:r>
              <w:rPr>
                <w:color w:val="000000"/>
                <w:szCs w:val="20"/>
                <w:u w:val="single"/>
                <w:lang w:bidi="pl-PL"/>
              </w:rPr>
              <w:t>d</w:t>
            </w:r>
            <w:r w:rsidRPr="00413E25">
              <w:rPr>
                <w:color w:val="000000"/>
                <w:szCs w:val="20"/>
                <w:u w:val="single"/>
                <w:lang w:bidi="pl-PL"/>
              </w:rPr>
              <w:t>oświadczenie</w:t>
            </w:r>
            <w:r w:rsidRPr="004649AD">
              <w:rPr>
                <w:color w:val="000000"/>
                <w:szCs w:val="20"/>
                <w:lang w:bidi="pl-PL"/>
              </w:rPr>
              <w:t xml:space="preserve">: </w:t>
            </w:r>
            <w:r w:rsidR="00D028A9" w:rsidRPr="00D028A9">
              <w:rPr>
                <w:szCs w:val="20"/>
              </w:rPr>
              <w:t>co najmniej 36 miesięcy (licząc od dnia uzyskania uprawnień) doświadczenia zawodowego na stanowisku kierownika budowy lub kierownika robót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06AA1A7" w14:textId="77777777" w:rsidR="004649AD" w:rsidRPr="00413E25" w:rsidRDefault="004649AD" w:rsidP="00912A11">
            <w:pPr>
              <w:suppressAutoHyphens/>
              <w:autoSpaceDE w:val="0"/>
              <w:snapToGrid w:val="0"/>
              <w:contextualSpacing/>
              <w:jc w:val="center"/>
              <w:rPr>
                <w:b/>
                <w:color w:val="000000"/>
                <w:szCs w:val="20"/>
                <w:lang w:bidi="pl-PL"/>
              </w:rPr>
            </w:pPr>
            <w:r w:rsidRPr="00FC5886">
              <w:rPr>
                <w:b/>
                <w:color w:val="000000"/>
                <w:szCs w:val="20"/>
                <w:lang w:bidi="pl-PL"/>
              </w:rPr>
              <w:t>kierownik robót teletechnicznych</w:t>
            </w:r>
          </w:p>
        </w:tc>
        <w:tc>
          <w:tcPr>
            <w:tcW w:w="1417" w:type="dxa"/>
            <w:tcBorders>
              <w:top w:val="single" w:sz="4" w:space="0" w:color="000000"/>
              <w:left w:val="single" w:sz="4" w:space="0" w:color="000000"/>
              <w:bottom w:val="single" w:sz="4" w:space="0" w:color="000000"/>
              <w:right w:val="single" w:sz="4" w:space="0" w:color="000000"/>
            </w:tcBorders>
          </w:tcPr>
          <w:p w14:paraId="15C8448F" w14:textId="77777777" w:rsidR="004649AD" w:rsidRPr="003E0704" w:rsidRDefault="004649AD" w:rsidP="00912A11">
            <w:pPr>
              <w:suppressAutoHyphens/>
              <w:autoSpaceDE w:val="0"/>
              <w:snapToGrid w:val="0"/>
              <w:contextualSpacing/>
              <w:rPr>
                <w:color w:val="000000"/>
                <w:sz w:val="18"/>
                <w:szCs w:val="18"/>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3EFAE0F7" w14:textId="77777777" w:rsidR="004649AD" w:rsidRDefault="004649AD" w:rsidP="00912A11">
            <w:pPr>
              <w:suppressAutoHyphens/>
              <w:autoSpaceDE w:val="0"/>
              <w:snapToGrid w:val="0"/>
              <w:contextualSpacing/>
              <w:rPr>
                <w:color w:val="000000"/>
                <w:sz w:val="18"/>
                <w:szCs w:val="18"/>
                <w:lang w:eastAsia="ar-SA"/>
              </w:rPr>
            </w:pPr>
          </w:p>
        </w:tc>
      </w:tr>
    </w:tbl>
    <w:p w14:paraId="1F170CC7" w14:textId="02CE9598" w:rsidR="004649AD" w:rsidRPr="003E0704" w:rsidRDefault="004649AD" w:rsidP="00912A11">
      <w:pPr>
        <w:rPr>
          <w:rFonts w:eastAsia="Times New Roman"/>
          <w:b/>
          <w:sz w:val="24"/>
          <w:szCs w:val="24"/>
        </w:rPr>
        <w:sectPr w:rsidR="004649AD" w:rsidRPr="003E0704" w:rsidSect="005932CF">
          <w:pgSz w:w="16834" w:h="11909" w:orient="landscape"/>
          <w:pgMar w:top="1440" w:right="1440" w:bottom="709" w:left="992" w:header="426" w:footer="720" w:gutter="0"/>
          <w:cols w:space="708"/>
          <w:titlePg/>
        </w:sectPr>
      </w:pPr>
    </w:p>
    <w:p w14:paraId="36FCF9D4" w14:textId="4EC75258" w:rsidR="006050B0" w:rsidRPr="003E0704" w:rsidRDefault="006050B0" w:rsidP="00912A11">
      <w:pPr>
        <w:pageBreakBefore/>
        <w:jc w:val="right"/>
        <w:rPr>
          <w:b/>
          <w:szCs w:val="20"/>
          <w:lang w:eastAsia="en-US"/>
        </w:rPr>
      </w:pPr>
      <w:r w:rsidRPr="003E0704">
        <w:rPr>
          <w:rFonts w:eastAsia="Times New Roman"/>
          <w:b/>
          <w:sz w:val="24"/>
          <w:szCs w:val="24"/>
        </w:rPr>
        <w:lastRenderedPageBreak/>
        <w:t>Załącznik nr 9 do SWZ</w:t>
      </w:r>
      <w:r w:rsidRPr="003E0704">
        <w:rPr>
          <w:b/>
          <w:sz w:val="24"/>
          <w:szCs w:val="24"/>
          <w:lang w:eastAsia="en-US"/>
        </w:rPr>
        <w:t xml:space="preserve"> </w:t>
      </w:r>
    </w:p>
    <w:p w14:paraId="22091CD9" w14:textId="77777777" w:rsidR="006050B0" w:rsidRPr="003E0704" w:rsidRDefault="006050B0" w:rsidP="00912A11">
      <w:pPr>
        <w:tabs>
          <w:tab w:val="left" w:pos="4544"/>
          <w:tab w:val="left" w:pos="5670"/>
        </w:tabs>
        <w:autoSpaceDN w:val="0"/>
        <w:jc w:val="right"/>
        <w:textAlignment w:val="baseline"/>
        <w:rPr>
          <w:rFonts w:eastAsia="Times New Roman"/>
          <w:b/>
          <w:sz w:val="24"/>
          <w:szCs w:val="24"/>
        </w:rPr>
      </w:pPr>
      <w:r w:rsidRPr="003E0704">
        <w:rPr>
          <w:b/>
          <w:sz w:val="24"/>
          <w:szCs w:val="24"/>
          <w:lang w:eastAsia="en-US"/>
        </w:rPr>
        <w:t xml:space="preserve">                                                                                                                                              </w:t>
      </w:r>
    </w:p>
    <w:p w14:paraId="3633CE25" w14:textId="77777777" w:rsidR="00F368C6" w:rsidRPr="003E0704" w:rsidRDefault="00F368C6" w:rsidP="00912A11">
      <w:pPr>
        <w:suppressAutoHyphens/>
        <w:jc w:val="both"/>
        <w:rPr>
          <w:rFonts w:eastAsia="Times New Roman"/>
          <w:b/>
          <w:color w:val="FF0000"/>
          <w:u w:val="single"/>
        </w:rPr>
      </w:pPr>
      <w:r w:rsidRPr="003E0704">
        <w:rPr>
          <w:rFonts w:eastAsia="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1B209463" w14:textId="3BDA0663" w:rsidR="00F368C6" w:rsidRPr="003E0704" w:rsidRDefault="00F368C6" w:rsidP="00912A11">
      <w:pPr>
        <w:suppressAutoHyphens/>
        <w:jc w:val="both"/>
        <w:rPr>
          <w:b/>
          <w:color w:val="000000"/>
          <w:lang w:eastAsia="ar-SA"/>
        </w:rPr>
      </w:pPr>
      <w:r w:rsidRPr="003E0704">
        <w:rPr>
          <w:rFonts w:eastAsia="Times New Roman"/>
          <w:b/>
          <w:color w:val="FF0000"/>
          <w:u w:val="single"/>
        </w:rPr>
        <w:t>Oświadczenie składa się wraz z ofertą.</w:t>
      </w:r>
    </w:p>
    <w:p w14:paraId="52A47AB6" w14:textId="77777777" w:rsidR="006050B0" w:rsidRPr="003E0704" w:rsidRDefault="006050B0" w:rsidP="00912A11">
      <w:pPr>
        <w:tabs>
          <w:tab w:val="left" w:pos="1035"/>
          <w:tab w:val="left" w:pos="1395"/>
          <w:tab w:val="left" w:pos="2169"/>
        </w:tabs>
        <w:rPr>
          <w:b/>
          <w:sz w:val="24"/>
          <w:szCs w:val="24"/>
        </w:rPr>
      </w:pPr>
    </w:p>
    <w:p w14:paraId="0B0475B5" w14:textId="2D6E49E8" w:rsidR="006050B0" w:rsidRPr="003E0704" w:rsidRDefault="006050B0" w:rsidP="00912A11">
      <w:pPr>
        <w:tabs>
          <w:tab w:val="left" w:pos="1035"/>
          <w:tab w:val="left" w:pos="1395"/>
          <w:tab w:val="left" w:pos="2169"/>
        </w:tabs>
        <w:jc w:val="center"/>
        <w:rPr>
          <w:b/>
          <w:sz w:val="32"/>
          <w:szCs w:val="32"/>
        </w:rPr>
      </w:pPr>
      <w:r w:rsidRPr="003E0704">
        <w:rPr>
          <w:b/>
          <w:sz w:val="32"/>
          <w:szCs w:val="32"/>
        </w:rPr>
        <w:t>Oświadczenie</w:t>
      </w:r>
    </w:p>
    <w:p w14:paraId="6BCA6703" w14:textId="5EE7D575" w:rsidR="00DA39FA" w:rsidRPr="003E0704" w:rsidRDefault="00DA39FA" w:rsidP="00912A11">
      <w:pPr>
        <w:jc w:val="center"/>
        <w:rPr>
          <w:color w:val="000000"/>
        </w:rPr>
      </w:pPr>
      <w:r w:rsidRPr="003E0704">
        <w:t>od Wykonawców wspólnie ubiegających się o udzielenie zamówi</w:t>
      </w:r>
      <w:r w:rsidR="00933CFA" w:rsidRPr="003E0704">
        <w:t>e</w:t>
      </w:r>
      <w:r w:rsidRPr="003E0704">
        <w:t>nia</w:t>
      </w:r>
      <w:r w:rsidR="00933CFA" w:rsidRPr="003E0704">
        <w:t>,</w:t>
      </w:r>
      <w:r w:rsidR="00933CFA" w:rsidRPr="003E0704">
        <w:br/>
        <w:t xml:space="preserve"> o </w:t>
      </w:r>
      <w:r w:rsidRPr="003E0704">
        <w:t>robot</w:t>
      </w:r>
      <w:r w:rsidR="00933CFA" w:rsidRPr="003E0704">
        <w:t>ach</w:t>
      </w:r>
      <w:r w:rsidRPr="003E0704">
        <w:t xml:space="preserve"> budowlan</w:t>
      </w:r>
      <w:r w:rsidR="00933CFA" w:rsidRPr="003E0704">
        <w:t>ych, które będą</w:t>
      </w:r>
      <w:r w:rsidRPr="003E0704">
        <w:t xml:space="preserve"> wykon</w:t>
      </w:r>
      <w:r w:rsidR="00933CFA" w:rsidRPr="003E0704">
        <w:t xml:space="preserve">ywać </w:t>
      </w:r>
      <w:r w:rsidRPr="003E0704">
        <w:t>poszczególni Wykonawcy</w:t>
      </w:r>
      <w:r w:rsidR="00CC1904" w:rsidRPr="003E0704">
        <w:t>.</w:t>
      </w:r>
    </w:p>
    <w:p w14:paraId="45244F36" w14:textId="77777777" w:rsidR="006050B0" w:rsidRPr="003E0704" w:rsidRDefault="006050B0" w:rsidP="00912A11">
      <w:pPr>
        <w:tabs>
          <w:tab w:val="left" w:pos="1035"/>
          <w:tab w:val="left" w:pos="1395"/>
          <w:tab w:val="left" w:pos="2169"/>
        </w:tabs>
        <w:ind w:left="644"/>
        <w:jc w:val="center"/>
        <w:rPr>
          <w:sz w:val="32"/>
          <w:szCs w:val="32"/>
        </w:rPr>
      </w:pPr>
    </w:p>
    <w:p w14:paraId="1CFF95C6" w14:textId="5EAC9900" w:rsidR="006050B0" w:rsidRPr="003E0704" w:rsidRDefault="006050B0" w:rsidP="00912A11">
      <w:pPr>
        <w:jc w:val="both"/>
        <w:rPr>
          <w:lang w:eastAsia="en-US"/>
        </w:rPr>
      </w:pPr>
      <w:r w:rsidRPr="003E0704">
        <w:t xml:space="preserve">Składane, na podstawie art. 117 ust. 4 ustawy </w:t>
      </w:r>
      <w:r w:rsidRPr="003E0704">
        <w:rPr>
          <w:lang w:eastAsia="en-US"/>
        </w:rPr>
        <w:t xml:space="preserve">z dnia 11 września 2019 r. </w:t>
      </w:r>
      <w:r w:rsidRPr="003E0704">
        <w:rPr>
          <w:i/>
          <w:iCs/>
        </w:rPr>
        <w:t xml:space="preserve">Prawo zamówień publicznych </w:t>
      </w:r>
      <w:r w:rsidRPr="003E0704">
        <w:t>w postępowaniu pn.</w:t>
      </w:r>
      <w:r w:rsidRPr="003E0704">
        <w:rPr>
          <w:b/>
          <w:bCs/>
        </w:rPr>
        <w:t xml:space="preserve"> </w:t>
      </w:r>
      <w:r w:rsidR="003215D8" w:rsidRPr="003E0704">
        <w:t>„</w:t>
      </w:r>
      <w:r w:rsidR="003B27E2" w:rsidRPr="003B27E2">
        <w:rPr>
          <w:b/>
          <w:szCs w:val="20"/>
        </w:rPr>
        <w:t>Budowa i przebudowa dróg gminnych w Nowym Dworze Gdańskim środki z Rządowego Funduszu Rozwoju Dróg</w:t>
      </w:r>
      <w:r w:rsidR="0028432C" w:rsidRPr="003E0704">
        <w:rPr>
          <w:b/>
          <w:bCs/>
          <w:iCs/>
        </w:rPr>
        <w:t>”</w:t>
      </w:r>
      <w:r w:rsidR="00F351A2">
        <w:rPr>
          <w:b/>
          <w:bCs/>
          <w:iCs/>
        </w:rPr>
        <w:t xml:space="preserve"> – </w:t>
      </w:r>
      <w:r w:rsidR="002822D9">
        <w:rPr>
          <w:b/>
          <w:bCs/>
          <w:iCs/>
        </w:rPr>
        <w:t>C</w:t>
      </w:r>
      <w:r w:rsidR="00F351A2">
        <w:rPr>
          <w:b/>
          <w:bCs/>
          <w:iCs/>
        </w:rPr>
        <w:t>zęść ……..</w:t>
      </w:r>
      <w:r w:rsidRPr="003E0704">
        <w:rPr>
          <w:iCs/>
        </w:rPr>
        <w:t>,</w:t>
      </w:r>
      <w:r w:rsidRPr="003E0704">
        <w:rPr>
          <w:b/>
          <w:bCs/>
          <w:iCs/>
        </w:rPr>
        <w:t xml:space="preserve"> </w:t>
      </w:r>
      <w:r w:rsidRPr="003E0704">
        <w:rPr>
          <w:bCs/>
        </w:rPr>
        <w:t>przez wykonawców wspólnie ubiegających się o udzielenie zamówienia</w:t>
      </w:r>
      <w:r w:rsidR="00CC1904" w:rsidRPr="003E0704">
        <w:rPr>
          <w:bCs/>
        </w:rPr>
        <w:t>.</w:t>
      </w:r>
    </w:p>
    <w:p w14:paraId="14218787" w14:textId="77777777" w:rsidR="006050B0" w:rsidRPr="003E0704" w:rsidRDefault="006050B0" w:rsidP="00912A11">
      <w:pPr>
        <w:rPr>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2341"/>
        <w:gridCol w:w="1947"/>
        <w:gridCol w:w="1380"/>
        <w:gridCol w:w="1427"/>
      </w:tblGrid>
      <w:tr w:rsidR="006050B0" w:rsidRPr="003E0704" w14:paraId="1E286114" w14:textId="77777777" w:rsidTr="00B80A7A">
        <w:tc>
          <w:tcPr>
            <w:tcW w:w="1951" w:type="dxa"/>
            <w:shd w:val="clear" w:color="auto" w:fill="D9D9D9"/>
          </w:tcPr>
          <w:p w14:paraId="6558FB2A" w14:textId="77777777" w:rsidR="006050B0" w:rsidRPr="003E0704" w:rsidRDefault="006050B0" w:rsidP="00912A11">
            <w:pPr>
              <w:jc w:val="center"/>
              <w:rPr>
                <w:b/>
                <w:bCs/>
                <w:szCs w:val="20"/>
              </w:rPr>
            </w:pPr>
            <w:r w:rsidRPr="003E0704">
              <w:rPr>
                <w:b/>
                <w:bCs/>
                <w:szCs w:val="20"/>
              </w:rPr>
              <w:t>Wykonawca</w:t>
            </w:r>
          </w:p>
        </w:tc>
        <w:tc>
          <w:tcPr>
            <w:tcW w:w="2410" w:type="dxa"/>
            <w:shd w:val="clear" w:color="auto" w:fill="D9D9D9"/>
          </w:tcPr>
          <w:p w14:paraId="21A87225" w14:textId="77777777" w:rsidR="006050B0" w:rsidRPr="003E0704" w:rsidRDefault="006050B0" w:rsidP="00912A11">
            <w:pPr>
              <w:jc w:val="center"/>
              <w:rPr>
                <w:b/>
                <w:bCs/>
                <w:szCs w:val="20"/>
              </w:rPr>
            </w:pPr>
            <w:r w:rsidRPr="003E0704">
              <w:rPr>
                <w:b/>
                <w:bCs/>
                <w:szCs w:val="20"/>
              </w:rPr>
              <w:t>Nazwa</w:t>
            </w:r>
          </w:p>
        </w:tc>
        <w:tc>
          <w:tcPr>
            <w:tcW w:w="1984" w:type="dxa"/>
            <w:shd w:val="clear" w:color="auto" w:fill="D9D9D9"/>
          </w:tcPr>
          <w:p w14:paraId="562FC0E5" w14:textId="77777777" w:rsidR="006050B0" w:rsidRPr="003E0704" w:rsidRDefault="006050B0" w:rsidP="00912A11">
            <w:pPr>
              <w:jc w:val="center"/>
              <w:rPr>
                <w:b/>
                <w:bCs/>
                <w:szCs w:val="20"/>
              </w:rPr>
            </w:pPr>
            <w:r w:rsidRPr="003E0704">
              <w:rPr>
                <w:b/>
                <w:bCs/>
                <w:szCs w:val="20"/>
              </w:rPr>
              <w:t>Dane adresowe</w:t>
            </w:r>
          </w:p>
        </w:tc>
        <w:tc>
          <w:tcPr>
            <w:tcW w:w="1418" w:type="dxa"/>
            <w:shd w:val="clear" w:color="auto" w:fill="D9D9D9"/>
          </w:tcPr>
          <w:p w14:paraId="0107E7AA" w14:textId="77777777" w:rsidR="006050B0" w:rsidRPr="003E0704" w:rsidRDefault="006050B0" w:rsidP="00912A11">
            <w:pPr>
              <w:jc w:val="center"/>
              <w:rPr>
                <w:b/>
                <w:bCs/>
                <w:szCs w:val="20"/>
              </w:rPr>
            </w:pPr>
            <w:r w:rsidRPr="003E0704">
              <w:rPr>
                <w:b/>
                <w:bCs/>
                <w:szCs w:val="20"/>
              </w:rPr>
              <w:t>NIP</w:t>
            </w:r>
          </w:p>
        </w:tc>
        <w:tc>
          <w:tcPr>
            <w:tcW w:w="1449" w:type="dxa"/>
            <w:shd w:val="clear" w:color="auto" w:fill="D9D9D9"/>
          </w:tcPr>
          <w:p w14:paraId="274F0966" w14:textId="77777777" w:rsidR="006050B0" w:rsidRPr="003E0704" w:rsidRDefault="006050B0" w:rsidP="00912A11">
            <w:pPr>
              <w:jc w:val="center"/>
              <w:rPr>
                <w:b/>
                <w:bCs/>
                <w:szCs w:val="20"/>
              </w:rPr>
            </w:pPr>
            <w:r w:rsidRPr="003E0704">
              <w:rPr>
                <w:b/>
                <w:bCs/>
                <w:szCs w:val="20"/>
              </w:rPr>
              <w:t>REGON</w:t>
            </w:r>
          </w:p>
        </w:tc>
      </w:tr>
      <w:tr w:rsidR="006050B0" w:rsidRPr="003E0704" w14:paraId="11179DC2" w14:textId="77777777" w:rsidTr="00B80A7A">
        <w:tc>
          <w:tcPr>
            <w:tcW w:w="1951" w:type="dxa"/>
            <w:shd w:val="clear" w:color="auto" w:fill="auto"/>
          </w:tcPr>
          <w:p w14:paraId="0E210523" w14:textId="77777777" w:rsidR="006050B0" w:rsidRPr="003E0704" w:rsidRDefault="006050B0" w:rsidP="00912A11">
            <w:pPr>
              <w:rPr>
                <w:szCs w:val="20"/>
              </w:rPr>
            </w:pPr>
            <w:r w:rsidRPr="003E0704">
              <w:rPr>
                <w:szCs w:val="20"/>
              </w:rPr>
              <w:t>Wykonawca 1 / Lider</w:t>
            </w:r>
          </w:p>
        </w:tc>
        <w:tc>
          <w:tcPr>
            <w:tcW w:w="2410" w:type="dxa"/>
            <w:shd w:val="clear" w:color="auto" w:fill="auto"/>
          </w:tcPr>
          <w:p w14:paraId="23CEC8C6" w14:textId="77777777" w:rsidR="006050B0" w:rsidRPr="003E0704" w:rsidRDefault="006050B0" w:rsidP="00912A11">
            <w:pPr>
              <w:rPr>
                <w:szCs w:val="20"/>
              </w:rPr>
            </w:pPr>
          </w:p>
        </w:tc>
        <w:tc>
          <w:tcPr>
            <w:tcW w:w="1984" w:type="dxa"/>
            <w:shd w:val="clear" w:color="auto" w:fill="auto"/>
          </w:tcPr>
          <w:p w14:paraId="4EF926D6" w14:textId="77777777" w:rsidR="006050B0" w:rsidRPr="003E0704" w:rsidRDefault="006050B0" w:rsidP="00912A11">
            <w:pPr>
              <w:rPr>
                <w:szCs w:val="20"/>
              </w:rPr>
            </w:pPr>
          </w:p>
        </w:tc>
        <w:tc>
          <w:tcPr>
            <w:tcW w:w="1418" w:type="dxa"/>
            <w:shd w:val="clear" w:color="auto" w:fill="auto"/>
          </w:tcPr>
          <w:p w14:paraId="4753CC33" w14:textId="77777777" w:rsidR="006050B0" w:rsidRPr="003E0704" w:rsidRDefault="006050B0" w:rsidP="00912A11">
            <w:pPr>
              <w:rPr>
                <w:szCs w:val="20"/>
              </w:rPr>
            </w:pPr>
          </w:p>
        </w:tc>
        <w:tc>
          <w:tcPr>
            <w:tcW w:w="1449" w:type="dxa"/>
            <w:shd w:val="clear" w:color="auto" w:fill="auto"/>
          </w:tcPr>
          <w:p w14:paraId="74CDAA9F" w14:textId="77777777" w:rsidR="006050B0" w:rsidRPr="003E0704" w:rsidRDefault="006050B0" w:rsidP="00912A11">
            <w:pPr>
              <w:rPr>
                <w:szCs w:val="20"/>
              </w:rPr>
            </w:pPr>
          </w:p>
        </w:tc>
      </w:tr>
      <w:tr w:rsidR="006050B0" w:rsidRPr="003E0704" w14:paraId="0C19B3D4" w14:textId="77777777" w:rsidTr="00B80A7A">
        <w:tc>
          <w:tcPr>
            <w:tcW w:w="1951" w:type="dxa"/>
            <w:shd w:val="clear" w:color="auto" w:fill="auto"/>
          </w:tcPr>
          <w:p w14:paraId="520BE907" w14:textId="77777777" w:rsidR="006050B0" w:rsidRPr="003E0704" w:rsidRDefault="006050B0" w:rsidP="00912A11">
            <w:pPr>
              <w:rPr>
                <w:szCs w:val="20"/>
              </w:rPr>
            </w:pPr>
            <w:r w:rsidRPr="003E0704">
              <w:rPr>
                <w:szCs w:val="20"/>
              </w:rPr>
              <w:t>Wykonawca 2</w:t>
            </w:r>
          </w:p>
          <w:p w14:paraId="2DF78B4F" w14:textId="77777777" w:rsidR="006050B0" w:rsidRPr="003E0704" w:rsidRDefault="006050B0" w:rsidP="00912A11">
            <w:pPr>
              <w:rPr>
                <w:szCs w:val="20"/>
              </w:rPr>
            </w:pPr>
          </w:p>
        </w:tc>
        <w:tc>
          <w:tcPr>
            <w:tcW w:w="2410" w:type="dxa"/>
            <w:shd w:val="clear" w:color="auto" w:fill="auto"/>
          </w:tcPr>
          <w:p w14:paraId="0CA82068" w14:textId="77777777" w:rsidR="006050B0" w:rsidRPr="003E0704" w:rsidRDefault="006050B0" w:rsidP="00912A11">
            <w:pPr>
              <w:rPr>
                <w:szCs w:val="20"/>
              </w:rPr>
            </w:pPr>
          </w:p>
        </w:tc>
        <w:tc>
          <w:tcPr>
            <w:tcW w:w="1984" w:type="dxa"/>
            <w:shd w:val="clear" w:color="auto" w:fill="auto"/>
          </w:tcPr>
          <w:p w14:paraId="28EFECEE" w14:textId="77777777" w:rsidR="006050B0" w:rsidRPr="003E0704" w:rsidRDefault="006050B0" w:rsidP="00912A11">
            <w:pPr>
              <w:rPr>
                <w:szCs w:val="20"/>
              </w:rPr>
            </w:pPr>
          </w:p>
        </w:tc>
        <w:tc>
          <w:tcPr>
            <w:tcW w:w="1418" w:type="dxa"/>
            <w:shd w:val="clear" w:color="auto" w:fill="auto"/>
          </w:tcPr>
          <w:p w14:paraId="17613450" w14:textId="77777777" w:rsidR="006050B0" w:rsidRPr="003E0704" w:rsidRDefault="006050B0" w:rsidP="00912A11">
            <w:pPr>
              <w:rPr>
                <w:szCs w:val="20"/>
              </w:rPr>
            </w:pPr>
          </w:p>
        </w:tc>
        <w:tc>
          <w:tcPr>
            <w:tcW w:w="1449" w:type="dxa"/>
            <w:shd w:val="clear" w:color="auto" w:fill="auto"/>
          </w:tcPr>
          <w:p w14:paraId="0720B057" w14:textId="77777777" w:rsidR="006050B0" w:rsidRPr="003E0704" w:rsidRDefault="006050B0" w:rsidP="00912A11">
            <w:pPr>
              <w:rPr>
                <w:szCs w:val="20"/>
              </w:rPr>
            </w:pPr>
          </w:p>
        </w:tc>
      </w:tr>
      <w:tr w:rsidR="006050B0" w:rsidRPr="003E0704" w14:paraId="7DBE1018" w14:textId="77777777" w:rsidTr="00B80A7A">
        <w:tc>
          <w:tcPr>
            <w:tcW w:w="1951" w:type="dxa"/>
            <w:shd w:val="clear" w:color="auto" w:fill="auto"/>
          </w:tcPr>
          <w:p w14:paraId="511484A9" w14:textId="77777777" w:rsidR="006050B0" w:rsidRPr="003E0704" w:rsidRDefault="006050B0" w:rsidP="00912A11">
            <w:pPr>
              <w:rPr>
                <w:szCs w:val="20"/>
              </w:rPr>
            </w:pPr>
            <w:r w:rsidRPr="003E0704">
              <w:rPr>
                <w:szCs w:val="20"/>
              </w:rPr>
              <w:t>Wykonawca ….</w:t>
            </w:r>
          </w:p>
          <w:p w14:paraId="1B322D86" w14:textId="77777777" w:rsidR="006050B0" w:rsidRPr="003E0704" w:rsidRDefault="006050B0" w:rsidP="00912A11">
            <w:pPr>
              <w:rPr>
                <w:szCs w:val="20"/>
              </w:rPr>
            </w:pPr>
          </w:p>
        </w:tc>
        <w:tc>
          <w:tcPr>
            <w:tcW w:w="2410" w:type="dxa"/>
            <w:shd w:val="clear" w:color="auto" w:fill="auto"/>
          </w:tcPr>
          <w:p w14:paraId="6F093742" w14:textId="77777777" w:rsidR="006050B0" w:rsidRPr="003E0704" w:rsidRDefault="006050B0" w:rsidP="00912A11">
            <w:pPr>
              <w:rPr>
                <w:szCs w:val="20"/>
              </w:rPr>
            </w:pPr>
          </w:p>
        </w:tc>
        <w:tc>
          <w:tcPr>
            <w:tcW w:w="1984" w:type="dxa"/>
            <w:shd w:val="clear" w:color="auto" w:fill="auto"/>
          </w:tcPr>
          <w:p w14:paraId="4F99C70D" w14:textId="77777777" w:rsidR="006050B0" w:rsidRPr="003E0704" w:rsidRDefault="006050B0" w:rsidP="00912A11">
            <w:pPr>
              <w:rPr>
                <w:szCs w:val="20"/>
              </w:rPr>
            </w:pPr>
          </w:p>
        </w:tc>
        <w:tc>
          <w:tcPr>
            <w:tcW w:w="1418" w:type="dxa"/>
            <w:shd w:val="clear" w:color="auto" w:fill="auto"/>
          </w:tcPr>
          <w:p w14:paraId="59762319" w14:textId="77777777" w:rsidR="006050B0" w:rsidRPr="003E0704" w:rsidRDefault="006050B0" w:rsidP="00912A11">
            <w:pPr>
              <w:rPr>
                <w:szCs w:val="20"/>
              </w:rPr>
            </w:pPr>
          </w:p>
        </w:tc>
        <w:tc>
          <w:tcPr>
            <w:tcW w:w="1449" w:type="dxa"/>
            <w:shd w:val="clear" w:color="auto" w:fill="auto"/>
          </w:tcPr>
          <w:p w14:paraId="242D6D12" w14:textId="77777777" w:rsidR="006050B0" w:rsidRPr="003E0704" w:rsidRDefault="006050B0" w:rsidP="00912A11">
            <w:pPr>
              <w:rPr>
                <w:szCs w:val="20"/>
              </w:rPr>
            </w:pPr>
          </w:p>
        </w:tc>
      </w:tr>
    </w:tbl>
    <w:p w14:paraId="30EC70EB" w14:textId="0FCC01EA" w:rsidR="006050B0" w:rsidRPr="003E0704" w:rsidRDefault="006050B0" w:rsidP="00912A11">
      <w:pPr>
        <w:jc w:val="both"/>
        <w:rPr>
          <w:szCs w:val="20"/>
        </w:rPr>
      </w:pPr>
    </w:p>
    <w:p w14:paraId="79B4BF55" w14:textId="1FA5AC58" w:rsidR="006050B0" w:rsidRPr="003E0704" w:rsidRDefault="006050B0" w:rsidP="00912A11">
      <w:pPr>
        <w:suppressAutoHyphens/>
        <w:jc w:val="both"/>
      </w:pPr>
      <w:r w:rsidRPr="003E0704">
        <w:t>Oświadczamy, że warunek dotyczący zdolności technicznej i zawodowej (określony w</w:t>
      </w:r>
      <w:r w:rsidR="00063D61" w:rsidRPr="003E0704">
        <w:t> </w:t>
      </w:r>
      <w:r w:rsidRPr="003E0704">
        <w:t xml:space="preserve">Rozdziale VII ust. 2 pkt 4 SWZ) spełnia / spełniają w naszym imieniu </w:t>
      </w:r>
      <w:r w:rsidR="002F341A" w:rsidRPr="003E0704">
        <w:t>W</w:t>
      </w:r>
      <w:r w:rsidRPr="003E0704">
        <w:t xml:space="preserve">ykonawca / </w:t>
      </w:r>
      <w:r w:rsidR="002F341A" w:rsidRPr="003E0704">
        <w:t>W</w:t>
      </w:r>
      <w:r w:rsidRPr="003E0704">
        <w:t>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782"/>
      </w:tblGrid>
      <w:tr w:rsidR="006050B0" w:rsidRPr="003E0704" w14:paraId="62B83C74" w14:textId="77777777" w:rsidTr="00B80A7A">
        <w:tc>
          <w:tcPr>
            <w:tcW w:w="4395" w:type="dxa"/>
            <w:shd w:val="clear" w:color="auto" w:fill="D9D9D9"/>
          </w:tcPr>
          <w:p w14:paraId="261D2986" w14:textId="77777777" w:rsidR="006050B0" w:rsidRPr="003E0704" w:rsidRDefault="006050B0" w:rsidP="00912A11">
            <w:pPr>
              <w:jc w:val="center"/>
              <w:rPr>
                <w:b/>
                <w:bCs/>
                <w:szCs w:val="20"/>
              </w:rPr>
            </w:pPr>
            <w:r w:rsidRPr="003E0704">
              <w:rPr>
                <w:b/>
                <w:bCs/>
                <w:szCs w:val="20"/>
              </w:rPr>
              <w:t>Wykonawca (nazwa)</w:t>
            </w:r>
          </w:p>
        </w:tc>
        <w:tc>
          <w:tcPr>
            <w:tcW w:w="4927" w:type="dxa"/>
            <w:shd w:val="clear" w:color="auto" w:fill="D9D9D9"/>
          </w:tcPr>
          <w:p w14:paraId="47CEC715" w14:textId="34ECA53F" w:rsidR="006050B0" w:rsidRPr="003E0704" w:rsidRDefault="006050B0" w:rsidP="00912A11">
            <w:pPr>
              <w:jc w:val="center"/>
              <w:rPr>
                <w:b/>
                <w:bCs/>
                <w:szCs w:val="20"/>
              </w:rPr>
            </w:pPr>
            <w:r w:rsidRPr="003E0704">
              <w:rPr>
                <w:b/>
                <w:bCs/>
                <w:szCs w:val="20"/>
              </w:rPr>
              <w:t xml:space="preserve">Zakres usług, które będą realizowane przez tego </w:t>
            </w:r>
            <w:r w:rsidR="002F341A" w:rsidRPr="003E0704">
              <w:rPr>
                <w:b/>
                <w:bCs/>
                <w:szCs w:val="20"/>
              </w:rPr>
              <w:t>W</w:t>
            </w:r>
            <w:r w:rsidRPr="003E0704">
              <w:rPr>
                <w:b/>
                <w:bCs/>
                <w:szCs w:val="20"/>
              </w:rPr>
              <w:t>ykonawcę</w:t>
            </w:r>
          </w:p>
        </w:tc>
      </w:tr>
      <w:tr w:rsidR="006050B0" w:rsidRPr="003E0704" w14:paraId="524210AA" w14:textId="77777777" w:rsidTr="00B80A7A">
        <w:tc>
          <w:tcPr>
            <w:tcW w:w="4395" w:type="dxa"/>
            <w:shd w:val="clear" w:color="auto" w:fill="auto"/>
          </w:tcPr>
          <w:p w14:paraId="50F42773" w14:textId="77777777" w:rsidR="006050B0" w:rsidRPr="003E0704" w:rsidRDefault="006050B0" w:rsidP="00912A11">
            <w:pPr>
              <w:jc w:val="both"/>
              <w:rPr>
                <w:szCs w:val="20"/>
              </w:rPr>
            </w:pPr>
          </w:p>
          <w:p w14:paraId="419A438A" w14:textId="77777777" w:rsidR="006050B0" w:rsidRPr="003E0704" w:rsidRDefault="006050B0" w:rsidP="00912A11">
            <w:pPr>
              <w:jc w:val="both"/>
              <w:rPr>
                <w:szCs w:val="20"/>
              </w:rPr>
            </w:pPr>
          </w:p>
        </w:tc>
        <w:tc>
          <w:tcPr>
            <w:tcW w:w="4927" w:type="dxa"/>
            <w:shd w:val="clear" w:color="auto" w:fill="auto"/>
          </w:tcPr>
          <w:p w14:paraId="561DDA07" w14:textId="77777777" w:rsidR="006050B0" w:rsidRPr="003E0704" w:rsidRDefault="006050B0" w:rsidP="00912A11">
            <w:pPr>
              <w:jc w:val="both"/>
              <w:rPr>
                <w:szCs w:val="20"/>
              </w:rPr>
            </w:pPr>
          </w:p>
        </w:tc>
      </w:tr>
      <w:tr w:rsidR="006050B0" w:rsidRPr="003E0704" w14:paraId="22A2FDC7" w14:textId="77777777" w:rsidTr="00B80A7A">
        <w:tc>
          <w:tcPr>
            <w:tcW w:w="4395" w:type="dxa"/>
            <w:shd w:val="clear" w:color="auto" w:fill="auto"/>
          </w:tcPr>
          <w:p w14:paraId="4B862698" w14:textId="77777777" w:rsidR="006050B0" w:rsidRPr="003E0704" w:rsidRDefault="006050B0" w:rsidP="00912A11">
            <w:pPr>
              <w:jc w:val="both"/>
              <w:rPr>
                <w:szCs w:val="20"/>
              </w:rPr>
            </w:pPr>
          </w:p>
          <w:p w14:paraId="74837114" w14:textId="77777777" w:rsidR="006050B0" w:rsidRPr="003E0704" w:rsidRDefault="006050B0" w:rsidP="00912A11">
            <w:pPr>
              <w:jc w:val="both"/>
              <w:rPr>
                <w:szCs w:val="20"/>
              </w:rPr>
            </w:pPr>
          </w:p>
        </w:tc>
        <w:tc>
          <w:tcPr>
            <w:tcW w:w="4927" w:type="dxa"/>
            <w:shd w:val="clear" w:color="auto" w:fill="auto"/>
          </w:tcPr>
          <w:p w14:paraId="719600A0" w14:textId="77777777" w:rsidR="006050B0" w:rsidRPr="003E0704" w:rsidRDefault="006050B0" w:rsidP="00912A11">
            <w:pPr>
              <w:jc w:val="both"/>
              <w:rPr>
                <w:szCs w:val="20"/>
              </w:rPr>
            </w:pPr>
          </w:p>
        </w:tc>
      </w:tr>
    </w:tbl>
    <w:p w14:paraId="61EE7450" w14:textId="77777777" w:rsidR="006050B0" w:rsidRPr="003E0704" w:rsidRDefault="006050B0" w:rsidP="00912A11">
      <w:pPr>
        <w:rPr>
          <w:szCs w:val="20"/>
        </w:rPr>
      </w:pPr>
    </w:p>
    <w:p w14:paraId="13F103AC" w14:textId="411DA3BC" w:rsidR="006050B0" w:rsidRPr="003E0704" w:rsidRDefault="006050B0" w:rsidP="00912A11">
      <w:pPr>
        <w:suppressAutoHyphens/>
        <w:jc w:val="both"/>
      </w:pPr>
      <w:r w:rsidRPr="003E0704">
        <w:t xml:space="preserve">Oświadczamy, że wszystkie informacje podane w oświadczeniu są aktualne i zgodne z prawdą oraz zostały przedstawione z pełną świadomością konsekwencji wprowadzenia </w:t>
      </w:r>
      <w:r w:rsidR="0056464B" w:rsidRPr="003E0704">
        <w:t>Z</w:t>
      </w:r>
      <w:r w:rsidRPr="003E0704">
        <w:t>amawiającego w błąd przy przedstawianiu informacji.</w:t>
      </w:r>
    </w:p>
    <w:p w14:paraId="20269276" w14:textId="77777777" w:rsidR="006050B0" w:rsidRPr="003E0704" w:rsidRDefault="006050B0" w:rsidP="00912A11">
      <w:pPr>
        <w:rPr>
          <w:szCs w:val="20"/>
        </w:rPr>
      </w:pPr>
      <w:r w:rsidRPr="003E0704">
        <w:rPr>
          <w:szCs w:val="20"/>
        </w:rPr>
        <w:t xml:space="preserve">                             </w:t>
      </w:r>
    </w:p>
    <w:p w14:paraId="33AC34F2" w14:textId="7077FFA7" w:rsidR="00EA64D7" w:rsidRPr="003E0704" w:rsidRDefault="00EA64D7" w:rsidP="00912A11">
      <w:pPr>
        <w:widowControl w:val="0"/>
        <w:suppressAutoHyphens/>
        <w:autoSpaceDE w:val="0"/>
        <w:spacing w:before="120"/>
        <w:jc w:val="center"/>
        <w:rPr>
          <w:i/>
          <w:iCs/>
          <w:szCs w:val="20"/>
        </w:rPr>
      </w:pPr>
    </w:p>
    <w:p w14:paraId="46979E68" w14:textId="0C6797DC" w:rsidR="00EA64D7" w:rsidRPr="003E0704" w:rsidRDefault="00EA64D7" w:rsidP="00912A11">
      <w:pPr>
        <w:widowControl w:val="0"/>
        <w:suppressAutoHyphens/>
        <w:autoSpaceDE w:val="0"/>
        <w:spacing w:before="120"/>
        <w:jc w:val="center"/>
        <w:rPr>
          <w:i/>
          <w:iCs/>
          <w:szCs w:val="20"/>
        </w:rPr>
      </w:pPr>
    </w:p>
    <w:p w14:paraId="5AC01C5D" w14:textId="170CFBB2" w:rsidR="000C4FF4" w:rsidRPr="003E0704" w:rsidRDefault="000C4FF4" w:rsidP="00912A11">
      <w:pPr>
        <w:widowControl w:val="0"/>
        <w:suppressAutoHyphens/>
        <w:autoSpaceDE w:val="0"/>
        <w:spacing w:before="120"/>
        <w:rPr>
          <w:i/>
          <w:iCs/>
          <w:szCs w:val="20"/>
        </w:rPr>
      </w:pPr>
    </w:p>
    <w:p w14:paraId="60EDCB0A" w14:textId="5EF04633" w:rsidR="00EA64D7" w:rsidRPr="003E0704" w:rsidRDefault="00EA64D7" w:rsidP="00912A11">
      <w:pPr>
        <w:pageBreakBefore/>
        <w:suppressAutoHyphens/>
        <w:jc w:val="right"/>
        <w:rPr>
          <w:b/>
          <w:color w:val="000000"/>
          <w:lang w:eastAsia="ar-SA"/>
        </w:rPr>
      </w:pPr>
      <w:bookmarkStart w:id="46" w:name="_Hlk166570727"/>
      <w:r w:rsidRPr="003E0704">
        <w:rPr>
          <w:b/>
          <w:color w:val="000000"/>
          <w:lang w:eastAsia="ar-SA"/>
        </w:rPr>
        <w:lastRenderedPageBreak/>
        <w:t xml:space="preserve">ZAŁĄCZNIK NR </w:t>
      </w:r>
      <w:r w:rsidR="006050B0" w:rsidRPr="003E0704">
        <w:rPr>
          <w:b/>
          <w:color w:val="000000"/>
          <w:lang w:eastAsia="ar-SA"/>
        </w:rPr>
        <w:t>10</w:t>
      </w:r>
      <w:r w:rsidR="0093255D">
        <w:rPr>
          <w:b/>
          <w:color w:val="000000"/>
          <w:lang w:eastAsia="ar-SA"/>
        </w:rPr>
        <w:t>.1</w:t>
      </w:r>
      <w:r w:rsidRPr="003E0704">
        <w:rPr>
          <w:b/>
          <w:color w:val="000000"/>
          <w:lang w:eastAsia="ar-SA"/>
        </w:rPr>
        <w:t xml:space="preserve"> do SWZ</w:t>
      </w:r>
    </w:p>
    <w:p w14:paraId="64E075A4" w14:textId="77777777" w:rsidR="00EB2AE2" w:rsidRPr="003E0704" w:rsidRDefault="00EB2AE2" w:rsidP="00912A11">
      <w:pPr>
        <w:jc w:val="center"/>
        <w:rPr>
          <w:rFonts w:eastAsia="Calibri"/>
          <w:b/>
          <w:color w:val="000000"/>
          <w:szCs w:val="20"/>
          <w:lang w:eastAsia="en-US"/>
        </w:rPr>
      </w:pPr>
    </w:p>
    <w:p w14:paraId="275EB83C" w14:textId="109CA7DD" w:rsidR="00465553" w:rsidRPr="003E0704" w:rsidRDefault="00465553" w:rsidP="00912A11">
      <w:pPr>
        <w:jc w:val="center"/>
        <w:rPr>
          <w:rFonts w:eastAsia="Calibri"/>
          <w:b/>
          <w:color w:val="000000"/>
          <w:spacing w:val="-4"/>
          <w:szCs w:val="20"/>
          <w:lang w:eastAsia="ar-SA"/>
        </w:rPr>
      </w:pPr>
      <w:r w:rsidRPr="003E0704">
        <w:rPr>
          <w:rFonts w:eastAsia="Calibri"/>
          <w:b/>
          <w:color w:val="000000"/>
          <w:szCs w:val="20"/>
          <w:lang w:eastAsia="en-US"/>
        </w:rPr>
        <w:t>UMOWA NR</w:t>
      </w:r>
      <w:r w:rsidRPr="003E0704">
        <w:rPr>
          <w:rFonts w:eastAsia="Calibri"/>
          <w:b/>
          <w:color w:val="000000"/>
          <w:spacing w:val="-4"/>
          <w:szCs w:val="20"/>
          <w:lang w:eastAsia="ar-SA"/>
        </w:rPr>
        <w:t xml:space="preserve"> …………………………………</w:t>
      </w:r>
    </w:p>
    <w:p w14:paraId="77CEAAC3" w14:textId="77777777" w:rsidR="00465553" w:rsidRPr="003E0704" w:rsidRDefault="00465553" w:rsidP="00912A11">
      <w:pPr>
        <w:jc w:val="center"/>
        <w:rPr>
          <w:rFonts w:eastAsia="Calibri"/>
          <w:b/>
          <w:color w:val="000000"/>
          <w:spacing w:val="-4"/>
          <w:szCs w:val="20"/>
          <w:lang w:eastAsia="ar-SA"/>
        </w:rPr>
      </w:pPr>
    </w:p>
    <w:p w14:paraId="4E79FA4B" w14:textId="664059B0" w:rsidR="00465553" w:rsidRPr="003E0704" w:rsidRDefault="00465553" w:rsidP="00912A11">
      <w:pPr>
        <w:rPr>
          <w:rFonts w:eastAsia="Calibri"/>
          <w:color w:val="000000"/>
          <w:szCs w:val="20"/>
          <w:lang w:eastAsia="en-US"/>
        </w:rPr>
      </w:pPr>
      <w:r w:rsidRPr="003E0704">
        <w:rPr>
          <w:rFonts w:eastAsia="Calibri"/>
          <w:color w:val="000000"/>
          <w:szCs w:val="20"/>
          <w:lang w:eastAsia="en-US"/>
        </w:rPr>
        <w:t>zawarta w …………………………….. w dniu …………………… roku pomiędzy:</w:t>
      </w:r>
    </w:p>
    <w:p w14:paraId="05640DD3" w14:textId="77777777" w:rsidR="0031258A" w:rsidRPr="003E0704" w:rsidRDefault="0031258A" w:rsidP="00912A11">
      <w:pPr>
        <w:rPr>
          <w:b/>
          <w:iCs/>
          <w:color w:val="FF0000"/>
          <w:sz w:val="18"/>
          <w:szCs w:val="18"/>
        </w:rPr>
      </w:pPr>
      <w:r w:rsidRPr="003E0704">
        <w:rPr>
          <w:b/>
          <w:iCs/>
          <w:color w:val="FF0000"/>
          <w:sz w:val="18"/>
          <w:szCs w:val="18"/>
        </w:rPr>
        <w:t>Uwaga!</w:t>
      </w:r>
    </w:p>
    <w:p w14:paraId="6A7309DA" w14:textId="01E2308E" w:rsidR="0031258A" w:rsidRPr="003E0704" w:rsidRDefault="0031258A" w:rsidP="00912A11">
      <w:pPr>
        <w:rPr>
          <w:b/>
          <w:i/>
          <w:iCs/>
          <w:color w:val="FF0000"/>
          <w:sz w:val="18"/>
          <w:szCs w:val="18"/>
        </w:rPr>
      </w:pPr>
      <w:r w:rsidRPr="003E0704">
        <w:rPr>
          <w:b/>
          <w:iCs/>
          <w:color w:val="FF0000"/>
          <w:sz w:val="18"/>
          <w:szCs w:val="18"/>
        </w:rPr>
        <w:t>Zamawiający zastrzega, że w przypadku zawierania umowy elektronicznie, w komparycji umowy będzie następujący zapis: „</w:t>
      </w:r>
      <w:r w:rsidR="00E2071F">
        <w:rPr>
          <w:b/>
          <w:iCs/>
          <w:color w:val="FF0000"/>
          <w:sz w:val="18"/>
          <w:szCs w:val="18"/>
        </w:rPr>
        <w:t>z</w:t>
      </w:r>
      <w:r w:rsidRPr="003E0704">
        <w:rPr>
          <w:b/>
          <w:i/>
          <w:iCs/>
          <w:color w:val="FF0000"/>
          <w:sz w:val="18"/>
          <w:szCs w:val="18"/>
        </w:rPr>
        <w:t>awarta w dniu, w którym został złożony ostatni z podpisów przedstawicieli Stron, pomiędzy występującymi wspólnie:”</w:t>
      </w:r>
    </w:p>
    <w:p w14:paraId="41020419" w14:textId="77777777" w:rsidR="0031258A" w:rsidRPr="003E0704" w:rsidRDefault="0031258A" w:rsidP="00912A11">
      <w:pPr>
        <w:rPr>
          <w:rFonts w:eastAsia="Calibri"/>
          <w:color w:val="000000"/>
          <w:szCs w:val="20"/>
          <w:lang w:eastAsia="en-US"/>
        </w:rPr>
      </w:pPr>
    </w:p>
    <w:p w14:paraId="3769847A" w14:textId="77777777" w:rsidR="00465553" w:rsidRPr="003E0704" w:rsidRDefault="00465553" w:rsidP="00912A11">
      <w:pPr>
        <w:rPr>
          <w:rFonts w:eastAsia="Calibri"/>
          <w:color w:val="000000"/>
          <w:szCs w:val="20"/>
          <w:lang w:eastAsia="en-US"/>
        </w:rPr>
      </w:pPr>
      <w:r w:rsidRPr="003E0704">
        <w:rPr>
          <w:rFonts w:eastAsia="Calibri"/>
          <w:b/>
          <w:color w:val="000000"/>
          <w:szCs w:val="20"/>
          <w:lang w:eastAsia="en-US"/>
        </w:rPr>
        <w:t>Gmina Nowy Dwór Gdański</w:t>
      </w:r>
      <w:r w:rsidRPr="003E0704">
        <w:rPr>
          <w:rFonts w:eastAsia="Calibri"/>
          <w:color w:val="000000"/>
          <w:szCs w:val="20"/>
          <w:lang w:eastAsia="en-US"/>
        </w:rPr>
        <w:t xml:space="preserve"> z siedzibą przy ulicy Ernesta Wejhera 3, 82-100 Nowy Dwór Gdański,               NIP: 579-206-12-43, REGON: 170747891, reprezentowana przez:</w:t>
      </w:r>
    </w:p>
    <w:p w14:paraId="660C02AD" w14:textId="77777777" w:rsidR="00465553" w:rsidRPr="003E0704" w:rsidRDefault="00465553" w:rsidP="00912A11">
      <w:pPr>
        <w:rPr>
          <w:rFonts w:eastAsia="Calibri"/>
          <w:color w:val="000000"/>
          <w:szCs w:val="20"/>
          <w:lang w:eastAsia="en-US"/>
        </w:rPr>
      </w:pPr>
      <w:r w:rsidRPr="003E0704">
        <w:rPr>
          <w:rFonts w:eastAsia="Calibri"/>
          <w:color w:val="000000"/>
          <w:szCs w:val="20"/>
          <w:lang w:eastAsia="en-US"/>
        </w:rPr>
        <w:t>Burmistrza Nowego Dworu Gdańskiego Jacka Wojciecha Michalskiego</w:t>
      </w:r>
    </w:p>
    <w:p w14:paraId="75CF9630" w14:textId="4B44A347" w:rsidR="00465553" w:rsidRPr="003E0704" w:rsidRDefault="00465553" w:rsidP="00912A11">
      <w:pPr>
        <w:rPr>
          <w:rFonts w:eastAsia="Calibri"/>
          <w:color w:val="000000"/>
          <w:szCs w:val="20"/>
          <w:lang w:eastAsia="en-US"/>
        </w:rPr>
      </w:pPr>
      <w:r w:rsidRPr="003E0704">
        <w:rPr>
          <w:rFonts w:eastAsia="Calibri"/>
          <w:color w:val="000000"/>
          <w:szCs w:val="20"/>
          <w:lang w:eastAsia="en-US"/>
        </w:rPr>
        <w:t xml:space="preserve">przy kontrasygnacie Skarbnika Gminy </w:t>
      </w:r>
      <w:r w:rsidR="00167644">
        <w:rPr>
          <w:rFonts w:eastAsia="Calibri"/>
          <w:color w:val="000000"/>
          <w:szCs w:val="20"/>
          <w:lang w:eastAsia="en-US"/>
        </w:rPr>
        <w:t>Beaty Rembowskiej</w:t>
      </w:r>
    </w:p>
    <w:p w14:paraId="37C1AC7E" w14:textId="77777777" w:rsidR="00465553" w:rsidRPr="003E0704" w:rsidRDefault="00465553" w:rsidP="00912A11">
      <w:pPr>
        <w:rPr>
          <w:rFonts w:eastAsia="Calibri"/>
          <w:color w:val="000000"/>
          <w:szCs w:val="20"/>
          <w:lang w:eastAsia="en-US"/>
        </w:rPr>
      </w:pPr>
      <w:r w:rsidRPr="003E0704">
        <w:rPr>
          <w:rFonts w:eastAsia="Calibri"/>
          <w:color w:val="000000"/>
          <w:szCs w:val="20"/>
          <w:lang w:eastAsia="en-US"/>
        </w:rPr>
        <w:t>zwaną dalej „</w:t>
      </w:r>
      <w:r w:rsidRPr="003E0704">
        <w:rPr>
          <w:rFonts w:eastAsia="Calibri"/>
          <w:b/>
          <w:color w:val="000000"/>
          <w:szCs w:val="20"/>
          <w:lang w:eastAsia="en-US"/>
        </w:rPr>
        <w:t>Zamawiającym</w:t>
      </w:r>
      <w:r w:rsidRPr="003E0704">
        <w:rPr>
          <w:rFonts w:eastAsia="Calibri"/>
          <w:color w:val="000000"/>
          <w:szCs w:val="20"/>
          <w:lang w:eastAsia="en-US"/>
        </w:rPr>
        <w:t>”</w:t>
      </w:r>
    </w:p>
    <w:p w14:paraId="1C033DC2" w14:textId="77777777" w:rsidR="00465553" w:rsidRPr="003E0704" w:rsidRDefault="00465553" w:rsidP="00912A11">
      <w:pPr>
        <w:rPr>
          <w:rFonts w:eastAsia="Calibri"/>
          <w:color w:val="000000"/>
          <w:szCs w:val="20"/>
          <w:lang w:eastAsia="en-US"/>
        </w:rPr>
      </w:pPr>
      <w:r w:rsidRPr="003E0704">
        <w:rPr>
          <w:rFonts w:eastAsia="Calibri"/>
          <w:color w:val="000000"/>
          <w:szCs w:val="20"/>
          <w:lang w:eastAsia="en-US"/>
        </w:rPr>
        <w:t>a</w:t>
      </w:r>
    </w:p>
    <w:p w14:paraId="4365091A" w14:textId="77777777" w:rsidR="00465553" w:rsidRPr="003E0704" w:rsidRDefault="00465553" w:rsidP="00912A11">
      <w:pPr>
        <w:rPr>
          <w:rFonts w:eastAsia="Calibri"/>
          <w:color w:val="000000"/>
          <w:szCs w:val="20"/>
          <w:lang w:eastAsia="en-US"/>
        </w:rPr>
      </w:pPr>
      <w:r w:rsidRPr="003E0704">
        <w:rPr>
          <w:rFonts w:eastAsia="Calibri"/>
          <w:color w:val="000000"/>
          <w:szCs w:val="20"/>
          <w:lang w:eastAsia="en-US"/>
        </w:rPr>
        <w:t>…………………………………………………………………………………………………………………………………………………, reprezentowaną/ym przez:……………………………………………</w:t>
      </w:r>
    </w:p>
    <w:p w14:paraId="161B0B2E" w14:textId="77777777" w:rsidR="00465553" w:rsidRPr="003E0704" w:rsidRDefault="00465553" w:rsidP="00912A11">
      <w:pPr>
        <w:rPr>
          <w:rFonts w:eastAsia="Calibri"/>
          <w:color w:val="000000"/>
          <w:szCs w:val="20"/>
          <w:lang w:eastAsia="en-US"/>
        </w:rPr>
      </w:pPr>
      <w:r w:rsidRPr="003E0704">
        <w:rPr>
          <w:rFonts w:eastAsia="Calibri"/>
          <w:color w:val="000000"/>
          <w:szCs w:val="20"/>
          <w:lang w:eastAsia="en-US"/>
        </w:rPr>
        <w:t>zwany dalej „</w:t>
      </w:r>
      <w:r w:rsidRPr="003E0704">
        <w:rPr>
          <w:rFonts w:eastAsia="Calibri"/>
          <w:b/>
          <w:color w:val="000000"/>
          <w:szCs w:val="20"/>
          <w:lang w:eastAsia="en-US"/>
        </w:rPr>
        <w:t>Wykonawcą</w:t>
      </w:r>
      <w:r w:rsidRPr="003E0704">
        <w:rPr>
          <w:rFonts w:eastAsia="Calibri"/>
          <w:color w:val="000000"/>
          <w:szCs w:val="20"/>
          <w:lang w:eastAsia="en-US"/>
        </w:rPr>
        <w:t>”,</w:t>
      </w:r>
    </w:p>
    <w:p w14:paraId="3ACF7C58" w14:textId="77777777" w:rsidR="006573B8" w:rsidRPr="003E0704" w:rsidRDefault="006573B8" w:rsidP="00912A11">
      <w:pPr>
        <w:rPr>
          <w:rFonts w:eastAsia="Calibri"/>
          <w:color w:val="000000"/>
          <w:szCs w:val="20"/>
          <w:lang w:eastAsia="en-US"/>
        </w:rPr>
      </w:pPr>
    </w:p>
    <w:p w14:paraId="2688AA4C" w14:textId="28896AB5" w:rsidR="00465553" w:rsidRPr="003E0704" w:rsidRDefault="00465553" w:rsidP="00912A11">
      <w:pPr>
        <w:rPr>
          <w:rFonts w:eastAsia="Calibri"/>
          <w:color w:val="000000"/>
          <w:szCs w:val="20"/>
          <w:lang w:eastAsia="en-US"/>
        </w:rPr>
      </w:pPr>
      <w:r w:rsidRPr="003E0704">
        <w:rPr>
          <w:rFonts w:eastAsia="Calibri"/>
          <w:color w:val="000000"/>
          <w:szCs w:val="20"/>
          <w:lang w:eastAsia="en-US"/>
        </w:rPr>
        <w:t>zwanymi dalej łącznie „</w:t>
      </w:r>
      <w:r w:rsidRPr="003E0704">
        <w:rPr>
          <w:rFonts w:eastAsia="Calibri"/>
          <w:b/>
          <w:color w:val="000000"/>
          <w:szCs w:val="20"/>
          <w:lang w:eastAsia="en-US"/>
        </w:rPr>
        <w:t>Stronami</w:t>
      </w:r>
      <w:r w:rsidRPr="003E0704">
        <w:rPr>
          <w:rFonts w:eastAsia="Calibri"/>
          <w:color w:val="000000"/>
          <w:szCs w:val="20"/>
          <w:lang w:eastAsia="en-US"/>
        </w:rPr>
        <w:t>”, a indywidualnie „</w:t>
      </w:r>
      <w:r w:rsidRPr="003E0704">
        <w:rPr>
          <w:rFonts w:eastAsia="Calibri"/>
          <w:b/>
          <w:color w:val="000000"/>
          <w:szCs w:val="20"/>
          <w:lang w:eastAsia="en-US"/>
        </w:rPr>
        <w:t>Stroną</w:t>
      </w:r>
      <w:r w:rsidRPr="003E0704">
        <w:rPr>
          <w:rFonts w:eastAsia="Calibri"/>
          <w:color w:val="000000"/>
          <w:szCs w:val="20"/>
          <w:lang w:eastAsia="en-US"/>
        </w:rPr>
        <w:t>”.</w:t>
      </w:r>
    </w:p>
    <w:p w14:paraId="2E23F220" w14:textId="77777777" w:rsidR="006573B8" w:rsidRPr="003E0704" w:rsidRDefault="006573B8" w:rsidP="00912A11">
      <w:pPr>
        <w:pStyle w:val="Bezodstpw"/>
        <w:spacing w:line="276" w:lineRule="auto"/>
        <w:rPr>
          <w:rFonts w:ascii="Arial" w:hAnsi="Arial" w:cs="Arial"/>
          <w:b/>
          <w:sz w:val="20"/>
          <w:szCs w:val="20"/>
        </w:rPr>
      </w:pPr>
    </w:p>
    <w:p w14:paraId="03A52BAF" w14:textId="77777777" w:rsidR="00465553" w:rsidRPr="003E0704" w:rsidRDefault="00465553" w:rsidP="00912A11">
      <w:pPr>
        <w:pStyle w:val="Bezodstpw"/>
        <w:spacing w:line="276" w:lineRule="auto"/>
        <w:jc w:val="center"/>
        <w:rPr>
          <w:rFonts w:ascii="Arial" w:hAnsi="Arial" w:cs="Arial"/>
          <w:b/>
          <w:sz w:val="20"/>
          <w:szCs w:val="20"/>
        </w:rPr>
      </w:pPr>
      <w:r w:rsidRPr="003E0704">
        <w:rPr>
          <w:rFonts w:ascii="Arial" w:hAnsi="Arial" w:cs="Arial"/>
          <w:b/>
          <w:sz w:val="20"/>
          <w:szCs w:val="20"/>
        </w:rPr>
        <w:t>§ 1</w:t>
      </w:r>
      <w:r w:rsidRPr="003E0704">
        <w:rPr>
          <w:rFonts w:ascii="Arial" w:hAnsi="Arial" w:cs="Arial"/>
          <w:b/>
          <w:sz w:val="20"/>
          <w:szCs w:val="20"/>
        </w:rPr>
        <w:br/>
        <w:t>PRZEDMIOT UMOWY</w:t>
      </w:r>
    </w:p>
    <w:p w14:paraId="7289933E" w14:textId="5BE57443" w:rsidR="00465553" w:rsidRPr="003E0704" w:rsidRDefault="00465553" w:rsidP="00AA402D">
      <w:pPr>
        <w:pStyle w:val="Tekstpodstawowy"/>
        <w:numPr>
          <w:ilvl w:val="0"/>
          <w:numId w:val="55"/>
        </w:numPr>
        <w:autoSpaceDE w:val="0"/>
        <w:autoSpaceDN w:val="0"/>
        <w:adjustRightInd w:val="0"/>
        <w:spacing w:after="0" w:line="276" w:lineRule="auto"/>
        <w:ind w:left="284"/>
        <w:rPr>
          <w:rFonts w:ascii="Arial" w:hAnsi="Arial" w:cs="Arial"/>
          <w:color w:val="C00000"/>
          <w:sz w:val="20"/>
          <w:szCs w:val="20"/>
        </w:rPr>
      </w:pPr>
      <w:r w:rsidRPr="003E0704">
        <w:rPr>
          <w:rFonts w:ascii="Arial" w:hAnsi="Arial" w:cs="Arial"/>
          <w:color w:val="000000"/>
          <w:sz w:val="20"/>
          <w:szCs w:val="20"/>
        </w:rPr>
        <w:t>Zamawiający powierza</w:t>
      </w:r>
      <w:r w:rsidR="00C60D1E">
        <w:rPr>
          <w:rFonts w:ascii="Arial" w:hAnsi="Arial" w:cs="Arial"/>
          <w:color w:val="000000"/>
          <w:sz w:val="20"/>
          <w:szCs w:val="20"/>
        </w:rPr>
        <w:t>,</w:t>
      </w:r>
      <w:r w:rsidRPr="003E0704">
        <w:rPr>
          <w:rFonts w:ascii="Arial" w:hAnsi="Arial" w:cs="Arial"/>
          <w:color w:val="000000"/>
          <w:sz w:val="20"/>
          <w:szCs w:val="20"/>
        </w:rPr>
        <w:t xml:space="preserve"> a Wykonawca przyjmuje do wykonania zamówienie na roboty budowlane pn.: </w:t>
      </w:r>
      <w:r w:rsidRPr="008E1BB9">
        <w:rPr>
          <w:rFonts w:ascii="Arial" w:hAnsi="Arial" w:cs="Arial"/>
          <w:b/>
          <w:bCs/>
          <w:color w:val="000000"/>
          <w:sz w:val="20"/>
          <w:szCs w:val="20"/>
        </w:rPr>
        <w:t>„</w:t>
      </w:r>
      <w:r w:rsidR="00544249" w:rsidRPr="00544249">
        <w:rPr>
          <w:rFonts w:ascii="Arial" w:hAnsi="Arial" w:cs="Arial"/>
          <w:b/>
          <w:bCs/>
          <w:sz w:val="20"/>
          <w:szCs w:val="20"/>
        </w:rPr>
        <w:t>Budowa i przebudowa dróg gminnych w Nowym Dworze Gdańskim środki z Rządowego Funduszu Rozwoju Dróg</w:t>
      </w:r>
      <w:r w:rsidRPr="008E1BB9">
        <w:rPr>
          <w:rFonts w:ascii="Arial" w:hAnsi="Arial" w:cs="Arial"/>
          <w:b/>
          <w:bCs/>
          <w:sz w:val="20"/>
          <w:szCs w:val="20"/>
        </w:rPr>
        <w:t>”</w:t>
      </w:r>
      <w:r w:rsidR="008E1BB9">
        <w:rPr>
          <w:rFonts w:ascii="Arial" w:hAnsi="Arial" w:cs="Arial"/>
          <w:b/>
          <w:bCs/>
          <w:sz w:val="20"/>
          <w:szCs w:val="20"/>
        </w:rPr>
        <w:t xml:space="preserve"> – Część</w:t>
      </w:r>
      <w:r w:rsidR="00544249">
        <w:rPr>
          <w:rFonts w:ascii="Arial" w:hAnsi="Arial" w:cs="Arial"/>
          <w:b/>
          <w:bCs/>
          <w:sz w:val="20"/>
          <w:szCs w:val="20"/>
        </w:rPr>
        <w:t xml:space="preserve"> I „</w:t>
      </w:r>
      <w:r w:rsidR="00544249" w:rsidRPr="00544249">
        <w:rPr>
          <w:rFonts w:ascii="Arial" w:hAnsi="Arial" w:cs="Arial"/>
          <w:b/>
          <w:bCs/>
          <w:sz w:val="20"/>
          <w:szCs w:val="20"/>
        </w:rPr>
        <w:t>Przebudowa ul. Bocznej, Chabrowej i Polnej w Nowym Dworze Gdańskim</w:t>
      </w:r>
      <w:r w:rsidR="00544249">
        <w:rPr>
          <w:rFonts w:ascii="Arial" w:hAnsi="Arial" w:cs="Arial"/>
          <w:b/>
          <w:bCs/>
          <w:sz w:val="20"/>
          <w:szCs w:val="20"/>
        </w:rPr>
        <w:t>”</w:t>
      </w:r>
      <w:r w:rsidRPr="00E2071F">
        <w:rPr>
          <w:rFonts w:ascii="Arial" w:hAnsi="Arial" w:cs="Arial"/>
          <w:b/>
          <w:bCs/>
          <w:sz w:val="20"/>
          <w:szCs w:val="20"/>
        </w:rPr>
        <w:t xml:space="preserve"> </w:t>
      </w:r>
      <w:r w:rsidRPr="00E2071F">
        <w:rPr>
          <w:rFonts w:ascii="Arial" w:hAnsi="Arial" w:cs="Arial"/>
          <w:sz w:val="20"/>
          <w:szCs w:val="20"/>
        </w:rPr>
        <w:t>w</w:t>
      </w:r>
      <w:r w:rsidRPr="003E0704">
        <w:rPr>
          <w:rFonts w:ascii="Arial" w:hAnsi="Arial" w:cs="Arial"/>
          <w:b/>
          <w:bCs/>
          <w:iCs/>
        </w:rPr>
        <w:t xml:space="preserve"> </w:t>
      </w:r>
      <w:r w:rsidRPr="003E0704">
        <w:rPr>
          <w:rFonts w:ascii="Arial" w:hAnsi="Arial" w:cs="Arial"/>
          <w:color w:val="000000"/>
          <w:sz w:val="20"/>
          <w:szCs w:val="20"/>
        </w:rPr>
        <w:t xml:space="preserve">zakresie szczegółowo określonym w ofercie Wykonawcy oraz w Specyfikacji Warunków Zamówienia nr </w:t>
      </w:r>
      <w:r w:rsidR="00C035BA">
        <w:rPr>
          <w:rFonts w:ascii="Arial" w:hAnsi="Arial" w:cs="Arial"/>
          <w:b/>
          <w:bCs/>
          <w:color w:val="000000"/>
          <w:sz w:val="20"/>
          <w:szCs w:val="20"/>
        </w:rPr>
        <w:t>ZP.271.</w:t>
      </w:r>
      <w:r w:rsidR="00E2071F">
        <w:rPr>
          <w:rFonts w:ascii="Arial" w:hAnsi="Arial" w:cs="Arial"/>
          <w:b/>
          <w:bCs/>
          <w:color w:val="000000"/>
          <w:sz w:val="20"/>
          <w:szCs w:val="20"/>
        </w:rPr>
        <w:t>9</w:t>
      </w:r>
      <w:r w:rsidR="00C035BA">
        <w:rPr>
          <w:rFonts w:ascii="Arial" w:hAnsi="Arial" w:cs="Arial"/>
          <w:b/>
          <w:bCs/>
          <w:color w:val="000000"/>
          <w:sz w:val="20"/>
          <w:szCs w:val="20"/>
        </w:rPr>
        <w:t>.202</w:t>
      </w:r>
      <w:r w:rsidR="00544249">
        <w:rPr>
          <w:rFonts w:ascii="Arial" w:hAnsi="Arial" w:cs="Arial"/>
          <w:b/>
          <w:bCs/>
          <w:color w:val="000000"/>
          <w:sz w:val="20"/>
          <w:szCs w:val="20"/>
        </w:rPr>
        <w:t>4</w:t>
      </w:r>
      <w:r w:rsidRPr="003E0704">
        <w:rPr>
          <w:rFonts w:ascii="Arial" w:hAnsi="Arial" w:cs="Arial"/>
          <w:color w:val="000000"/>
          <w:sz w:val="20"/>
          <w:szCs w:val="20"/>
        </w:rPr>
        <w:t xml:space="preserve"> wraz z załącznikami, a w szczególności: </w:t>
      </w:r>
      <w:r w:rsidRPr="003E0704">
        <w:rPr>
          <w:rFonts w:ascii="Arial" w:hAnsi="Arial" w:cs="Arial"/>
          <w:bCs/>
          <w:color w:val="000000"/>
          <w:sz w:val="20"/>
          <w:szCs w:val="20"/>
        </w:rPr>
        <w:t>dokumentacji projektowej oraz przedmiarze robót stanowiącym załącznik pomocniczy.</w:t>
      </w:r>
    </w:p>
    <w:p w14:paraId="22E293FB" w14:textId="77777777" w:rsidR="00465553" w:rsidRPr="003E0704" w:rsidRDefault="00465553" w:rsidP="00AA402D">
      <w:pPr>
        <w:pStyle w:val="Tekstpodstawowy"/>
        <w:numPr>
          <w:ilvl w:val="0"/>
          <w:numId w:val="55"/>
        </w:numPr>
        <w:autoSpaceDE w:val="0"/>
        <w:autoSpaceDN w:val="0"/>
        <w:adjustRightInd w:val="0"/>
        <w:spacing w:after="0" w:line="276" w:lineRule="auto"/>
        <w:ind w:left="284"/>
        <w:rPr>
          <w:rFonts w:ascii="Arial" w:hAnsi="Arial" w:cs="Arial"/>
          <w:color w:val="C00000"/>
          <w:sz w:val="20"/>
          <w:szCs w:val="20"/>
        </w:rPr>
      </w:pPr>
      <w:r w:rsidRPr="003E0704">
        <w:rPr>
          <w:rFonts w:ascii="Arial" w:hAnsi="Arial" w:cs="Arial"/>
          <w:color w:val="000000"/>
          <w:sz w:val="20"/>
          <w:szCs w:val="20"/>
        </w:rPr>
        <w:t xml:space="preserve">Wykonawca uznaje, że opis przedmiotu zamówienia w formie dokumentacji projektowej jest kompletny z punktu widzenia celu, jakiemu ma służyć. </w:t>
      </w:r>
    </w:p>
    <w:p w14:paraId="1EAA43B3" w14:textId="0D7480F0" w:rsidR="007766D5" w:rsidRPr="007766D5" w:rsidRDefault="00465553" w:rsidP="00AA402D">
      <w:pPr>
        <w:pStyle w:val="Tekstpodstawowy"/>
        <w:numPr>
          <w:ilvl w:val="0"/>
          <w:numId w:val="55"/>
        </w:numPr>
        <w:autoSpaceDE w:val="0"/>
        <w:autoSpaceDN w:val="0"/>
        <w:adjustRightInd w:val="0"/>
        <w:spacing w:after="0" w:line="276" w:lineRule="auto"/>
        <w:ind w:left="284"/>
        <w:rPr>
          <w:rFonts w:ascii="Arial" w:hAnsi="Arial" w:cs="Arial"/>
          <w:color w:val="000000"/>
          <w:sz w:val="20"/>
          <w:szCs w:val="20"/>
        </w:rPr>
      </w:pPr>
      <w:r w:rsidRPr="007766D5">
        <w:rPr>
          <w:rFonts w:ascii="Arial" w:hAnsi="Arial" w:cs="Arial"/>
          <w:color w:val="000000"/>
          <w:sz w:val="20"/>
          <w:szCs w:val="20"/>
        </w:rPr>
        <w:t xml:space="preserve">Podstawą zawarcia niniejszej umowy jest przeprowadzone postępowanie w trybie podstawowym </w:t>
      </w:r>
      <w:r w:rsidR="00337345" w:rsidRPr="007766D5">
        <w:rPr>
          <w:rFonts w:ascii="Arial" w:hAnsi="Arial" w:cs="Arial"/>
          <w:color w:val="000000"/>
          <w:sz w:val="20"/>
          <w:szCs w:val="20"/>
        </w:rPr>
        <w:t xml:space="preserve">- art. 275 pkt 2, </w:t>
      </w:r>
      <w:r w:rsidRPr="007766D5">
        <w:rPr>
          <w:rFonts w:ascii="Arial" w:hAnsi="Arial" w:cs="Arial"/>
          <w:color w:val="000000"/>
          <w:sz w:val="20"/>
          <w:szCs w:val="20"/>
        </w:rPr>
        <w:t>zgodnie z ustawą z dnia 11 września 2019 r. Prawo zamówień publicznych (t. j. Dz. U. z 202</w:t>
      </w:r>
      <w:r w:rsidR="00E2071F">
        <w:rPr>
          <w:rFonts w:ascii="Arial" w:hAnsi="Arial" w:cs="Arial"/>
          <w:color w:val="000000"/>
          <w:sz w:val="20"/>
          <w:szCs w:val="20"/>
        </w:rPr>
        <w:t>3</w:t>
      </w:r>
      <w:r w:rsidRPr="007766D5">
        <w:rPr>
          <w:rFonts w:ascii="Arial" w:hAnsi="Arial" w:cs="Arial"/>
          <w:color w:val="000000"/>
          <w:sz w:val="20"/>
          <w:szCs w:val="20"/>
        </w:rPr>
        <w:t xml:space="preserve"> r. poz.  </w:t>
      </w:r>
      <w:r w:rsidR="00B50EAC" w:rsidRPr="007766D5">
        <w:rPr>
          <w:rFonts w:ascii="Arial" w:hAnsi="Arial" w:cs="Arial"/>
          <w:color w:val="000000"/>
          <w:sz w:val="20"/>
          <w:szCs w:val="20"/>
        </w:rPr>
        <w:t>1</w:t>
      </w:r>
      <w:r w:rsidR="00E2071F">
        <w:rPr>
          <w:rFonts w:ascii="Arial" w:hAnsi="Arial" w:cs="Arial"/>
          <w:color w:val="000000"/>
          <w:sz w:val="20"/>
          <w:szCs w:val="20"/>
        </w:rPr>
        <w:t>605</w:t>
      </w:r>
      <w:r w:rsidRPr="007766D5">
        <w:rPr>
          <w:rFonts w:ascii="Arial" w:hAnsi="Arial" w:cs="Arial"/>
          <w:color w:val="000000"/>
          <w:sz w:val="20"/>
          <w:szCs w:val="20"/>
        </w:rPr>
        <w:t xml:space="preserve"> z późn. zm.).</w:t>
      </w:r>
    </w:p>
    <w:p w14:paraId="26C5F9DF" w14:textId="47B655D4" w:rsidR="007766D5" w:rsidRPr="007766D5" w:rsidRDefault="008E1BB9" w:rsidP="00AA402D">
      <w:pPr>
        <w:pStyle w:val="Tekstpodstawowy"/>
        <w:numPr>
          <w:ilvl w:val="0"/>
          <w:numId w:val="55"/>
        </w:numPr>
        <w:autoSpaceDE w:val="0"/>
        <w:autoSpaceDN w:val="0"/>
        <w:adjustRightInd w:val="0"/>
        <w:spacing w:after="0" w:line="276" w:lineRule="auto"/>
        <w:ind w:left="284"/>
        <w:rPr>
          <w:rFonts w:ascii="Arial" w:hAnsi="Arial" w:cs="Arial"/>
          <w:color w:val="000000"/>
          <w:sz w:val="20"/>
          <w:szCs w:val="20"/>
        </w:rPr>
      </w:pPr>
      <w:r>
        <w:rPr>
          <w:rFonts w:ascii="Arial" w:hAnsi="Arial" w:cs="Arial"/>
          <w:color w:val="000000"/>
          <w:sz w:val="20"/>
          <w:szCs w:val="20"/>
        </w:rPr>
        <w:t>Inwestycja</w:t>
      </w:r>
      <w:r w:rsidR="007766D5" w:rsidRPr="007766D5">
        <w:rPr>
          <w:rFonts w:ascii="Arial" w:hAnsi="Arial" w:cs="Arial"/>
          <w:color w:val="000000"/>
          <w:sz w:val="20"/>
          <w:szCs w:val="20"/>
        </w:rPr>
        <w:t xml:space="preserve"> dofinansowan</w:t>
      </w:r>
      <w:r>
        <w:rPr>
          <w:rFonts w:ascii="Arial" w:hAnsi="Arial" w:cs="Arial"/>
          <w:color w:val="000000"/>
          <w:sz w:val="20"/>
          <w:szCs w:val="20"/>
        </w:rPr>
        <w:t>a</w:t>
      </w:r>
      <w:r w:rsidR="007766D5" w:rsidRPr="007766D5">
        <w:rPr>
          <w:rFonts w:ascii="Arial" w:hAnsi="Arial" w:cs="Arial"/>
          <w:color w:val="000000"/>
          <w:sz w:val="20"/>
          <w:szCs w:val="20"/>
        </w:rPr>
        <w:t xml:space="preserve"> jest z </w:t>
      </w:r>
      <w:r>
        <w:rPr>
          <w:rFonts w:ascii="Arial" w:hAnsi="Arial" w:cs="Arial"/>
          <w:color w:val="000000"/>
          <w:sz w:val="20"/>
          <w:szCs w:val="20"/>
        </w:rPr>
        <w:t>Programu Rządowy Fundusz Rozwoju Dróg</w:t>
      </w:r>
      <w:r w:rsidR="008F253A">
        <w:rPr>
          <w:rFonts w:ascii="Arial" w:hAnsi="Arial" w:cs="Arial"/>
          <w:color w:val="000000"/>
          <w:sz w:val="20"/>
          <w:szCs w:val="20"/>
        </w:rPr>
        <w:t>.</w:t>
      </w:r>
    </w:p>
    <w:p w14:paraId="39A800F7" w14:textId="77777777" w:rsidR="003E1EDE" w:rsidRPr="007766D5" w:rsidRDefault="003E1EDE" w:rsidP="00912A11">
      <w:pPr>
        <w:pStyle w:val="Tekstpodstawowy"/>
        <w:autoSpaceDE w:val="0"/>
        <w:autoSpaceDN w:val="0"/>
        <w:adjustRightInd w:val="0"/>
        <w:spacing w:after="0" w:line="276" w:lineRule="auto"/>
        <w:ind w:left="284"/>
        <w:rPr>
          <w:rFonts w:ascii="Arial" w:hAnsi="Arial" w:cs="Arial"/>
          <w:color w:val="000000"/>
          <w:sz w:val="20"/>
          <w:szCs w:val="20"/>
        </w:rPr>
      </w:pPr>
    </w:p>
    <w:p w14:paraId="2AC9337C" w14:textId="77777777" w:rsidR="008A5858" w:rsidRPr="002822D9" w:rsidRDefault="008A5858" w:rsidP="008A5858">
      <w:pPr>
        <w:jc w:val="center"/>
        <w:rPr>
          <w:rFonts w:eastAsia="Calibri"/>
          <w:b/>
          <w:szCs w:val="20"/>
          <w:lang w:eastAsia="en-US"/>
        </w:rPr>
      </w:pPr>
      <w:r w:rsidRPr="002822D9">
        <w:rPr>
          <w:rFonts w:eastAsia="Calibri"/>
          <w:b/>
          <w:szCs w:val="20"/>
          <w:lang w:eastAsia="en-US"/>
        </w:rPr>
        <w:t>§ 2</w:t>
      </w:r>
      <w:r w:rsidRPr="002822D9">
        <w:rPr>
          <w:rFonts w:eastAsia="Calibri"/>
          <w:b/>
          <w:szCs w:val="20"/>
          <w:lang w:eastAsia="en-US"/>
        </w:rPr>
        <w:br/>
        <w:t>TERMIN REALIZACJI UMOWY</w:t>
      </w:r>
    </w:p>
    <w:p w14:paraId="03C8E4CE" w14:textId="3ED787A1" w:rsidR="008A5858" w:rsidRPr="002822D9" w:rsidRDefault="008A5858" w:rsidP="00AA402D">
      <w:pPr>
        <w:numPr>
          <w:ilvl w:val="0"/>
          <w:numId w:val="52"/>
        </w:numPr>
        <w:jc w:val="both"/>
        <w:rPr>
          <w:rFonts w:eastAsia="Calibri"/>
          <w:b/>
          <w:bCs/>
          <w:color w:val="000000"/>
          <w:szCs w:val="20"/>
          <w:lang w:eastAsia="en-US"/>
        </w:rPr>
      </w:pPr>
      <w:r>
        <w:rPr>
          <w:rFonts w:eastAsia="Calibri"/>
          <w:color w:val="000000"/>
          <w:szCs w:val="20"/>
          <w:lang w:eastAsia="en-US"/>
        </w:rPr>
        <w:t xml:space="preserve"> </w:t>
      </w:r>
      <w:r w:rsidRPr="006A3B26">
        <w:rPr>
          <w:rFonts w:eastAsia="Calibri"/>
          <w:color w:val="FF0000"/>
          <w:szCs w:val="20"/>
          <w:lang w:eastAsia="en-US"/>
        </w:rPr>
        <w:t>Strony ustalają termin wykonania zamówienia</w:t>
      </w:r>
      <w:r w:rsidR="006A3B26" w:rsidRPr="006A3B26">
        <w:rPr>
          <w:rFonts w:eastAsia="Calibri"/>
          <w:color w:val="FF0000"/>
          <w:szCs w:val="20"/>
          <w:lang w:eastAsia="en-US"/>
        </w:rPr>
        <w:t xml:space="preserve"> do 29 listopada 2024 r</w:t>
      </w:r>
      <w:r w:rsidR="006A3B26">
        <w:rPr>
          <w:rFonts w:eastAsia="Calibri"/>
          <w:color w:val="000000"/>
          <w:szCs w:val="20"/>
          <w:lang w:eastAsia="en-US"/>
        </w:rPr>
        <w:t>.</w:t>
      </w:r>
      <w:r w:rsidRPr="002822D9">
        <w:rPr>
          <w:rFonts w:eastAsia="Calibri"/>
          <w:color w:val="000000"/>
          <w:szCs w:val="20"/>
          <w:lang w:eastAsia="en-US"/>
        </w:rPr>
        <w:t xml:space="preserve"> </w:t>
      </w:r>
    </w:p>
    <w:p w14:paraId="4CFE749F" w14:textId="77777777" w:rsidR="008A5858" w:rsidRPr="002822D9" w:rsidRDefault="008A5858" w:rsidP="00AA402D">
      <w:pPr>
        <w:numPr>
          <w:ilvl w:val="0"/>
          <w:numId w:val="52"/>
        </w:numPr>
        <w:jc w:val="both"/>
        <w:rPr>
          <w:rFonts w:eastAsia="Calibri"/>
          <w:color w:val="000000"/>
          <w:szCs w:val="20"/>
          <w:lang w:eastAsia="en-US"/>
        </w:rPr>
      </w:pPr>
      <w:r w:rsidRPr="002822D9">
        <w:rPr>
          <w:rFonts w:eastAsia="Calibri"/>
          <w:color w:val="000000"/>
          <w:szCs w:val="20"/>
          <w:lang w:eastAsia="en-US"/>
        </w:rPr>
        <w:t xml:space="preserve">Termin rozpoczęcia robót budowlanych będących przedmiotem umowy ustala się na 5 dni </w:t>
      </w:r>
      <w:r w:rsidRPr="002822D9">
        <w:rPr>
          <w:rFonts w:eastAsia="Calibri"/>
          <w:color w:val="000000"/>
          <w:szCs w:val="20"/>
          <w:lang w:eastAsia="en-US"/>
        </w:rPr>
        <w:br/>
        <w:t>od momentu przekazania terenu budowy.</w:t>
      </w:r>
    </w:p>
    <w:p w14:paraId="613B7DA6" w14:textId="3214013A" w:rsidR="00465553" w:rsidRPr="008A5858" w:rsidRDefault="008A5858" w:rsidP="00AA402D">
      <w:pPr>
        <w:numPr>
          <w:ilvl w:val="0"/>
          <w:numId w:val="52"/>
        </w:numPr>
        <w:jc w:val="both"/>
        <w:rPr>
          <w:rFonts w:eastAsia="Calibri"/>
          <w:color w:val="000000"/>
          <w:szCs w:val="20"/>
          <w:lang w:eastAsia="en-US"/>
        </w:rPr>
      </w:pPr>
      <w:r w:rsidRPr="002822D9">
        <w:rPr>
          <w:rFonts w:eastAsia="Calibri"/>
          <w:color w:val="000000"/>
          <w:spacing w:val="-4"/>
          <w:szCs w:val="20"/>
          <w:lang w:eastAsia="ar-SA"/>
        </w:rPr>
        <w:t>Realizacja poszczególnych prac składających się na Przedmiot Umowy winna przy tym następować zgodnie z harmonogramem rzeczowo – finansowym stanowiącym załącznik do niniejszej umowy.</w:t>
      </w:r>
    </w:p>
    <w:p w14:paraId="4E48B8FF" w14:textId="77777777" w:rsidR="006573B8" w:rsidRPr="003E0704" w:rsidRDefault="006573B8" w:rsidP="00912A11">
      <w:pPr>
        <w:pStyle w:val="Bezodstpw"/>
        <w:spacing w:line="276" w:lineRule="auto"/>
        <w:jc w:val="center"/>
        <w:rPr>
          <w:rFonts w:ascii="Arial" w:hAnsi="Arial" w:cs="Arial"/>
          <w:b/>
          <w:sz w:val="20"/>
          <w:szCs w:val="20"/>
        </w:rPr>
      </w:pPr>
    </w:p>
    <w:p w14:paraId="2B6F56E1" w14:textId="77777777" w:rsidR="008A5858" w:rsidRPr="002822D9" w:rsidRDefault="008A5858" w:rsidP="008A5858">
      <w:pPr>
        <w:jc w:val="center"/>
        <w:rPr>
          <w:rFonts w:eastAsia="Calibri"/>
          <w:b/>
          <w:szCs w:val="20"/>
          <w:lang w:eastAsia="en-US"/>
        </w:rPr>
      </w:pPr>
      <w:r w:rsidRPr="002822D9">
        <w:rPr>
          <w:rFonts w:eastAsia="Calibri"/>
          <w:b/>
          <w:szCs w:val="20"/>
          <w:lang w:eastAsia="en-US"/>
        </w:rPr>
        <w:t>§ 3</w:t>
      </w:r>
      <w:r w:rsidRPr="002822D9">
        <w:rPr>
          <w:rFonts w:eastAsia="Calibri"/>
          <w:b/>
          <w:szCs w:val="20"/>
          <w:lang w:eastAsia="en-US"/>
        </w:rPr>
        <w:br/>
        <w:t>WYNAGRODZENIE</w:t>
      </w:r>
    </w:p>
    <w:p w14:paraId="6964AE75" w14:textId="77777777" w:rsidR="008A5858" w:rsidRPr="002822D9" w:rsidRDefault="008A5858" w:rsidP="00AA402D">
      <w:pPr>
        <w:numPr>
          <w:ilvl w:val="0"/>
          <w:numId w:val="89"/>
        </w:numPr>
        <w:ind w:left="426"/>
        <w:jc w:val="both"/>
        <w:rPr>
          <w:rFonts w:eastAsia="Calibri"/>
          <w:szCs w:val="20"/>
          <w:lang w:eastAsia="en-US"/>
        </w:rPr>
      </w:pPr>
      <w:r w:rsidRPr="002822D9">
        <w:rPr>
          <w:rFonts w:eastAsia="Calibri"/>
          <w:szCs w:val="20"/>
          <w:lang w:eastAsia="en-US"/>
        </w:rPr>
        <w:t xml:space="preserve">Wynagrodzenie za wykonanie przedmiotu umowy, strony ustalają zgodnie z ofertą Wykonawcy na kwotę: </w:t>
      </w:r>
      <w:r w:rsidRPr="002822D9">
        <w:rPr>
          <w:rFonts w:eastAsia="Calibri"/>
          <w:szCs w:val="20"/>
          <w:lang w:eastAsia="en-US"/>
        </w:rPr>
        <w:tab/>
        <w:t>cena (brutto):…………….…… zł,</w:t>
      </w:r>
      <w:r w:rsidRPr="002822D9">
        <w:rPr>
          <w:rFonts w:eastAsia="Calibri"/>
          <w:szCs w:val="20"/>
          <w:lang w:eastAsia="en-US"/>
        </w:rPr>
        <w:tab/>
      </w:r>
      <w:r w:rsidRPr="002822D9">
        <w:rPr>
          <w:rFonts w:eastAsia="Calibri"/>
          <w:szCs w:val="20"/>
          <w:lang w:eastAsia="en-US"/>
        </w:rPr>
        <w:tab/>
        <w:t>słownie (brutto)………………</w:t>
      </w:r>
    </w:p>
    <w:p w14:paraId="5685AB99" w14:textId="77777777" w:rsidR="008A5858" w:rsidRPr="002822D9" w:rsidRDefault="008A5858" w:rsidP="008A5858">
      <w:pPr>
        <w:ind w:left="340"/>
        <w:jc w:val="both"/>
        <w:rPr>
          <w:rFonts w:eastAsia="Calibri"/>
          <w:szCs w:val="20"/>
          <w:lang w:eastAsia="en-US"/>
        </w:rPr>
      </w:pPr>
      <w:r w:rsidRPr="002822D9">
        <w:rPr>
          <w:rFonts w:eastAsia="Calibri"/>
          <w:szCs w:val="20"/>
          <w:lang w:eastAsia="en-US"/>
        </w:rPr>
        <w:tab/>
      </w:r>
      <w:r w:rsidRPr="002822D9">
        <w:rPr>
          <w:rFonts w:eastAsia="Calibri"/>
          <w:szCs w:val="20"/>
          <w:lang w:eastAsia="en-US"/>
        </w:rPr>
        <w:tab/>
        <w:t>podatek VAT: ….% ………….. zł.</w:t>
      </w:r>
      <w:r w:rsidRPr="002822D9">
        <w:rPr>
          <w:rFonts w:eastAsia="Calibri"/>
          <w:szCs w:val="20"/>
          <w:lang w:eastAsia="en-US"/>
        </w:rPr>
        <w:tab/>
      </w:r>
      <w:r w:rsidRPr="002822D9">
        <w:rPr>
          <w:rFonts w:eastAsia="Calibri"/>
          <w:szCs w:val="20"/>
          <w:lang w:eastAsia="en-US"/>
        </w:rPr>
        <w:tab/>
        <w:t>słownie: ………………………</w:t>
      </w:r>
    </w:p>
    <w:p w14:paraId="6114F867" w14:textId="0DF752B1" w:rsidR="008A5858" w:rsidRPr="002822D9" w:rsidRDefault="008A5858" w:rsidP="008A5858">
      <w:pPr>
        <w:ind w:left="340"/>
        <w:jc w:val="both"/>
        <w:rPr>
          <w:rFonts w:eastAsia="Calibri"/>
          <w:szCs w:val="20"/>
          <w:lang w:eastAsia="en-US"/>
        </w:rPr>
      </w:pPr>
      <w:r w:rsidRPr="002822D9">
        <w:rPr>
          <w:rFonts w:eastAsia="Calibri"/>
          <w:szCs w:val="20"/>
          <w:lang w:eastAsia="en-US"/>
        </w:rPr>
        <w:tab/>
      </w:r>
      <w:r w:rsidRPr="002822D9">
        <w:rPr>
          <w:rFonts w:eastAsia="Calibri"/>
          <w:szCs w:val="20"/>
          <w:lang w:eastAsia="en-US"/>
        </w:rPr>
        <w:tab/>
        <w:t>cena (netto):…………….…… zł,</w:t>
      </w:r>
      <w:r w:rsidRPr="002822D9">
        <w:rPr>
          <w:rFonts w:eastAsia="Calibri"/>
          <w:szCs w:val="20"/>
          <w:lang w:eastAsia="en-US"/>
        </w:rPr>
        <w:tab/>
      </w:r>
      <w:r w:rsidRPr="002822D9">
        <w:rPr>
          <w:rFonts w:eastAsia="Calibri"/>
          <w:szCs w:val="20"/>
          <w:lang w:eastAsia="en-US"/>
        </w:rPr>
        <w:tab/>
      </w:r>
      <w:r w:rsidR="00675A88">
        <w:rPr>
          <w:rFonts w:eastAsia="Calibri"/>
          <w:szCs w:val="20"/>
          <w:lang w:eastAsia="en-US"/>
        </w:rPr>
        <w:tab/>
      </w:r>
      <w:r w:rsidRPr="002822D9">
        <w:rPr>
          <w:rFonts w:eastAsia="Calibri"/>
          <w:szCs w:val="20"/>
          <w:lang w:eastAsia="en-US"/>
        </w:rPr>
        <w:t>słownie (netto): ………………..</w:t>
      </w:r>
    </w:p>
    <w:p w14:paraId="7C8A6FDD" w14:textId="77777777" w:rsidR="008A5858" w:rsidRPr="002822D9" w:rsidRDefault="008A5858" w:rsidP="00AA402D">
      <w:pPr>
        <w:numPr>
          <w:ilvl w:val="0"/>
          <w:numId w:val="89"/>
        </w:numPr>
        <w:ind w:left="340"/>
        <w:jc w:val="both"/>
        <w:rPr>
          <w:rFonts w:eastAsia="Calibri"/>
          <w:szCs w:val="20"/>
          <w:lang w:eastAsia="en-US"/>
        </w:rPr>
      </w:pPr>
      <w:r w:rsidRPr="002822D9">
        <w:rPr>
          <w:rFonts w:eastAsia="Calibri"/>
          <w:szCs w:val="20"/>
          <w:lang w:eastAsia="en-US"/>
        </w:rPr>
        <w:lastRenderedPageBreak/>
        <w:t xml:space="preserve">Wynagrodzenie ryczałtowe, o którym mowa w ust. 1 powyżej, obejmuje wszystkie koszty związane z realizacją niniejszej Umowy. </w:t>
      </w:r>
      <w:r w:rsidRPr="002822D9">
        <w:rPr>
          <w:rFonts w:eastAsiaTheme="minorHAnsi"/>
          <w:color w:val="000000"/>
          <w:szCs w:val="20"/>
          <w:lang w:eastAsia="en-US"/>
        </w:rPr>
        <w:t xml:space="preserve">Wykonawca ponosi wszelkie konsekwencje wynikające z tytułu niedoszacowania, pominięcia oraz braku rozpoznania zakresu przedmiotu zamówienia. </w:t>
      </w:r>
    </w:p>
    <w:p w14:paraId="1A18EE3F" w14:textId="56EDEAA6" w:rsidR="00465553" w:rsidRPr="003E0704" w:rsidRDefault="00465553" w:rsidP="00912A11">
      <w:pPr>
        <w:pStyle w:val="Bezodstpw"/>
        <w:spacing w:line="276" w:lineRule="auto"/>
        <w:rPr>
          <w:rFonts w:ascii="Arial" w:hAnsi="Arial" w:cs="Arial"/>
          <w:sz w:val="20"/>
          <w:szCs w:val="20"/>
        </w:rPr>
      </w:pPr>
    </w:p>
    <w:p w14:paraId="2FF8BC89" w14:textId="77777777" w:rsidR="008A5858" w:rsidRPr="002822D9" w:rsidRDefault="008A5858" w:rsidP="008A5858">
      <w:pPr>
        <w:jc w:val="center"/>
        <w:rPr>
          <w:rFonts w:eastAsia="Calibri"/>
          <w:b/>
          <w:szCs w:val="20"/>
          <w:lang w:eastAsia="en-US"/>
        </w:rPr>
      </w:pPr>
      <w:r w:rsidRPr="002822D9">
        <w:rPr>
          <w:rFonts w:eastAsia="Calibri"/>
          <w:b/>
          <w:szCs w:val="20"/>
          <w:lang w:eastAsia="en-US"/>
        </w:rPr>
        <w:t>§ 4</w:t>
      </w:r>
      <w:r w:rsidRPr="002822D9">
        <w:rPr>
          <w:rFonts w:eastAsia="Calibri"/>
          <w:b/>
          <w:szCs w:val="20"/>
          <w:lang w:eastAsia="en-US"/>
        </w:rPr>
        <w:br/>
        <w:t>ROZLICZENIA I PŁATNOŚCI</w:t>
      </w:r>
    </w:p>
    <w:p w14:paraId="7465957B" w14:textId="77777777" w:rsidR="008A5858" w:rsidRPr="002822D9" w:rsidRDefault="008A5858" w:rsidP="00751C77">
      <w:pPr>
        <w:numPr>
          <w:ilvl w:val="0"/>
          <w:numId w:val="90"/>
        </w:numPr>
        <w:ind w:left="426"/>
        <w:jc w:val="both"/>
        <w:rPr>
          <w:rFonts w:eastAsia="Calibri"/>
          <w:szCs w:val="20"/>
          <w:lang w:eastAsia="en-US"/>
        </w:rPr>
      </w:pPr>
      <w:r w:rsidRPr="002822D9">
        <w:rPr>
          <w:rFonts w:eastAsia="Calibri"/>
          <w:szCs w:val="20"/>
          <w:lang w:eastAsia="en-US"/>
        </w:rPr>
        <w:t xml:space="preserve">Wynagrodzenie Wykonawcy rozliczane będzie na podstawie częściowych faktur VAT wystawionych przez Wykonawcę w oparciu o harmonogram rzeczowo - finansowy. Faktura częściowa za dany zakres prac przewidzianych harmonogramem może zostać wystawiona po ukończeniu tych prac, jednakże nie wcześniej niż planowane zakończenie tych prac przewidziane w harmonogramie. Wykonawca ma obowiązek dołączyć do faktur protokół częściowego odbioru robót podpisany przez inspektora nadzoru inwestorskiego. </w:t>
      </w:r>
    </w:p>
    <w:p w14:paraId="782474FC" w14:textId="77777777" w:rsidR="008A5858" w:rsidRPr="002822D9" w:rsidRDefault="008A5858" w:rsidP="00751C77">
      <w:pPr>
        <w:numPr>
          <w:ilvl w:val="0"/>
          <w:numId w:val="90"/>
        </w:numPr>
        <w:ind w:left="426"/>
        <w:jc w:val="both"/>
        <w:rPr>
          <w:rFonts w:eastAsia="Calibri"/>
          <w:szCs w:val="20"/>
          <w:lang w:eastAsia="en-US"/>
        </w:rPr>
      </w:pPr>
      <w:r w:rsidRPr="002822D9">
        <w:rPr>
          <w:rFonts w:eastAsia="Calibri"/>
          <w:szCs w:val="20"/>
          <w:lang w:eastAsia="en-US"/>
        </w:rPr>
        <w:t>Rozliczenie końcowe za wykonanie przedmiotu umowy nastąpi na podstawie faktury VAT wystawionej przez Wykonawcę w oparciu o protokół odbioru końcowego przedmiotu umowy, zatwierdzony przez Zamawiającego.</w:t>
      </w:r>
    </w:p>
    <w:p w14:paraId="29A8D791" w14:textId="77777777" w:rsidR="008A5858" w:rsidRPr="002822D9" w:rsidRDefault="008A5858" w:rsidP="00751C77">
      <w:pPr>
        <w:numPr>
          <w:ilvl w:val="0"/>
          <w:numId w:val="90"/>
        </w:numPr>
        <w:ind w:left="426"/>
        <w:jc w:val="both"/>
        <w:rPr>
          <w:rFonts w:eastAsia="Calibri"/>
          <w:szCs w:val="20"/>
          <w:lang w:eastAsia="en-US"/>
        </w:rPr>
      </w:pPr>
      <w:r w:rsidRPr="002822D9">
        <w:rPr>
          <w:rFonts w:eastAsia="Calibri"/>
          <w:szCs w:val="20"/>
          <w:lang w:eastAsia="en-US"/>
        </w:rPr>
        <w:t xml:space="preserve">Wynagrodzenie płatne będzie przelewem na rachunek bankowy Wykonawcy wskazany w fakturach VAT w terminie do 30 dni licząc od daty doręczenia prawidłowo wystawionych faktur Zamawiającemu wraz z protokołami, o których mowa w ust. 1 i 2 niniejszego paragrafu. </w:t>
      </w:r>
    </w:p>
    <w:p w14:paraId="4D629E6E" w14:textId="77777777" w:rsidR="008A5858" w:rsidRPr="002822D9" w:rsidRDefault="008A5858" w:rsidP="00751C77">
      <w:pPr>
        <w:numPr>
          <w:ilvl w:val="0"/>
          <w:numId w:val="90"/>
        </w:numPr>
        <w:ind w:left="426"/>
        <w:jc w:val="both"/>
        <w:rPr>
          <w:rFonts w:eastAsia="Calibri"/>
          <w:szCs w:val="20"/>
          <w:lang w:eastAsia="en-US"/>
        </w:rPr>
      </w:pPr>
      <w:r w:rsidRPr="002822D9">
        <w:rPr>
          <w:rFonts w:eastAsia="Calibri"/>
          <w:szCs w:val="20"/>
          <w:lang w:eastAsia="en-US"/>
        </w:rPr>
        <w:t>Wykonawca może złożyć fakturę zgodnie z zapisami ustawy z dnia 9 listopada 2018 r. o elektronicznym fakturowaniu w zamówieniach publicznych, koncesjach na roboty budowlane lub usługi oraz partnerstwie publiczno-prywatnym (t. j. Dz. U. z 2020 poz. 1666 późn. zm.). Przed wysłaniem ustrukturyzowanej faktury elektronicznej za pośrednictwem platformy Wykonawca zobowiązany jest poinformować Zamawiającego o tym fakcie drogą mailową na adres: urzad@miastonowydwor.pl.</w:t>
      </w:r>
    </w:p>
    <w:p w14:paraId="5B64CA1C" w14:textId="77777777" w:rsidR="008A5858" w:rsidRPr="002822D9" w:rsidRDefault="008A5858" w:rsidP="00751C77">
      <w:pPr>
        <w:numPr>
          <w:ilvl w:val="0"/>
          <w:numId w:val="90"/>
        </w:numPr>
        <w:ind w:left="426"/>
        <w:jc w:val="both"/>
        <w:rPr>
          <w:rFonts w:eastAsia="Calibri"/>
          <w:szCs w:val="20"/>
          <w:lang w:eastAsia="en-US"/>
        </w:rPr>
      </w:pPr>
      <w:r w:rsidRPr="002822D9">
        <w:rPr>
          <w:rFonts w:eastAsia="Calibri"/>
          <w:szCs w:val="20"/>
          <w:lang w:eastAsia="en-US"/>
        </w:rPr>
        <w:t>Faktura winna być wystawiona na: Gmina Nowy Dwór Gdański ul. Ernesta Wejhera 3, 82-100 Nowy Dwór Gdański, NIP: 579-206-12-43, REGON: 170747891.</w:t>
      </w:r>
    </w:p>
    <w:p w14:paraId="44AA8071" w14:textId="77777777" w:rsidR="008A5858" w:rsidRPr="002822D9" w:rsidRDefault="008A5858" w:rsidP="00751C77">
      <w:pPr>
        <w:numPr>
          <w:ilvl w:val="0"/>
          <w:numId w:val="90"/>
        </w:numPr>
        <w:ind w:left="426"/>
        <w:jc w:val="both"/>
        <w:rPr>
          <w:rFonts w:eastAsia="Calibri"/>
          <w:szCs w:val="20"/>
          <w:lang w:eastAsia="en-US"/>
        </w:rPr>
      </w:pPr>
      <w:r w:rsidRPr="002822D9">
        <w:rPr>
          <w:rFonts w:eastAsia="Calibri"/>
          <w:szCs w:val="20"/>
          <w:lang w:eastAsia="en-US"/>
        </w:rPr>
        <w:t>Za dzień zapłaty Strony uznają dzień złożenia dyspozycji przelewu przez Zamawiającego.</w:t>
      </w:r>
    </w:p>
    <w:p w14:paraId="5C0E5AF2" w14:textId="77777777" w:rsidR="008A5858" w:rsidRPr="002822D9" w:rsidRDefault="008A5858" w:rsidP="00751C77">
      <w:pPr>
        <w:numPr>
          <w:ilvl w:val="0"/>
          <w:numId w:val="90"/>
        </w:numPr>
        <w:ind w:left="426"/>
        <w:jc w:val="both"/>
        <w:rPr>
          <w:rFonts w:eastAsia="Calibri"/>
          <w:szCs w:val="20"/>
          <w:lang w:eastAsia="en-US"/>
        </w:rPr>
      </w:pPr>
      <w:r w:rsidRPr="002822D9">
        <w:rPr>
          <w:rFonts w:eastAsia="Calibri"/>
          <w:szCs w:val="20"/>
          <w:lang w:eastAsia="en-US"/>
        </w:rPr>
        <w:t>Wynagrodzenie ryczałtowe, o którym mowa w § 3,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2DC3E555" w14:textId="77777777" w:rsidR="008A5858" w:rsidRPr="002822D9" w:rsidRDefault="008A5858" w:rsidP="00751C77">
      <w:pPr>
        <w:numPr>
          <w:ilvl w:val="0"/>
          <w:numId w:val="90"/>
        </w:numPr>
        <w:ind w:left="426"/>
        <w:jc w:val="both"/>
        <w:rPr>
          <w:rFonts w:eastAsia="Calibri"/>
          <w:color w:val="000000"/>
          <w:spacing w:val="-4"/>
          <w:szCs w:val="20"/>
          <w:lang w:eastAsia="ar-SA"/>
        </w:rPr>
      </w:pPr>
      <w:r w:rsidRPr="002822D9">
        <w:rPr>
          <w:rFonts w:eastAsia="Calibri"/>
          <w:szCs w:val="20"/>
          <w:lang w:eastAsia="en-US"/>
        </w:rPr>
        <w:t>Załącznikami do faktur VAT warunkującymi wypłatę, o której mowa powyżej, winny być kopie faktur wystawionych przez Podwykonawców wraz z dowodami ich opłacenia oraz oświadczeniami</w:t>
      </w:r>
      <w:r w:rsidRPr="002822D9">
        <w:rPr>
          <w:rFonts w:eastAsia="Calibri"/>
          <w:color w:val="000000"/>
          <w:szCs w:val="20"/>
          <w:lang w:eastAsia="ar-SA"/>
        </w:rPr>
        <w:t xml:space="preserve"> Podwykonawców o otrzymaniu należnych im kwot z tytułu robót objętych fakturą wystawioną przez Wykonawcę na rzecz Zamawiającego oraz, że kwoty te wyczerpują wszelkie ich roszczenia związane z realizacją Przedmiotu niniejszej Umowy. </w:t>
      </w:r>
    </w:p>
    <w:p w14:paraId="4F41CB8A" w14:textId="77777777" w:rsidR="008A5858" w:rsidRPr="002822D9" w:rsidRDefault="008A5858" w:rsidP="00751C77">
      <w:pPr>
        <w:numPr>
          <w:ilvl w:val="0"/>
          <w:numId w:val="90"/>
        </w:numPr>
        <w:ind w:left="426"/>
        <w:jc w:val="both"/>
        <w:rPr>
          <w:rFonts w:eastAsia="Calibri"/>
          <w:color w:val="000000"/>
          <w:szCs w:val="20"/>
          <w:lang w:eastAsia="ar-SA"/>
        </w:rPr>
      </w:pPr>
      <w:r w:rsidRPr="002822D9">
        <w:rPr>
          <w:rFonts w:eastAsia="Calibri"/>
          <w:color w:val="000000"/>
          <w:szCs w:val="20"/>
          <w:lang w:eastAsia="ar-SA"/>
        </w:rPr>
        <w:t xml:space="preserve">Zamawiający ma prawo wstrzymać płatność faktury nie pozostając w opóźnieniu w jej zapłacie, do czasu przedłożenia Zamawiającemu przez Wykonawcę oświadczeń, o których mowa w ust. 8. </w:t>
      </w:r>
    </w:p>
    <w:p w14:paraId="2A2A48EC" w14:textId="77777777" w:rsidR="008A5858" w:rsidRPr="002822D9" w:rsidRDefault="008A5858" w:rsidP="00751C77">
      <w:pPr>
        <w:numPr>
          <w:ilvl w:val="0"/>
          <w:numId w:val="90"/>
        </w:numPr>
        <w:ind w:left="426"/>
        <w:jc w:val="both"/>
        <w:rPr>
          <w:rFonts w:eastAsia="Calibri"/>
          <w:color w:val="000000"/>
          <w:szCs w:val="20"/>
          <w:lang w:eastAsia="ar-SA"/>
        </w:rPr>
      </w:pPr>
      <w:r w:rsidRPr="002822D9">
        <w:rPr>
          <w:rFonts w:eastAsia="Calibri"/>
          <w:color w:val="000000"/>
          <w:szCs w:val="20"/>
          <w:lang w:eastAsia="ar-SA"/>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333C4CC4" w14:textId="77777777" w:rsidR="008A5858" w:rsidRPr="002822D9" w:rsidRDefault="008A5858" w:rsidP="00751C77">
      <w:pPr>
        <w:numPr>
          <w:ilvl w:val="0"/>
          <w:numId w:val="90"/>
        </w:numPr>
        <w:ind w:left="426"/>
        <w:jc w:val="both"/>
        <w:rPr>
          <w:rFonts w:eastAsia="Calibri"/>
          <w:color w:val="000000"/>
          <w:szCs w:val="20"/>
          <w:lang w:eastAsia="ar-SA"/>
        </w:rPr>
      </w:pPr>
      <w:r w:rsidRPr="002822D9">
        <w:rPr>
          <w:rFonts w:eastAsia="Calibri"/>
          <w:color w:val="000000"/>
          <w:szCs w:val="20"/>
          <w:lang w:eastAsia="ar-SA"/>
        </w:rPr>
        <w:t>Wynagrodzenie, o którym mowa w ust. 1</w:t>
      </w:r>
      <w:r>
        <w:rPr>
          <w:rFonts w:eastAsia="Calibri"/>
          <w:color w:val="000000"/>
          <w:szCs w:val="20"/>
          <w:lang w:eastAsia="ar-SA"/>
        </w:rPr>
        <w:t>0</w:t>
      </w:r>
      <w:r w:rsidRPr="002822D9">
        <w:rPr>
          <w:rFonts w:eastAsia="Calibri"/>
          <w:color w:val="000000"/>
          <w:szCs w:val="20"/>
          <w:lang w:eastAsia="ar-SA"/>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B59DC89" w14:textId="77777777" w:rsidR="008A5858" w:rsidRPr="002822D9" w:rsidRDefault="008A5858" w:rsidP="00751C77">
      <w:pPr>
        <w:numPr>
          <w:ilvl w:val="0"/>
          <w:numId w:val="90"/>
        </w:numPr>
        <w:ind w:left="426"/>
        <w:jc w:val="both"/>
        <w:rPr>
          <w:rFonts w:eastAsia="Calibri"/>
          <w:color w:val="000000"/>
          <w:szCs w:val="20"/>
          <w:lang w:eastAsia="ar-SA"/>
        </w:rPr>
      </w:pPr>
      <w:r w:rsidRPr="002822D9">
        <w:rPr>
          <w:rFonts w:eastAsia="Calibri"/>
          <w:color w:val="000000"/>
          <w:szCs w:val="20"/>
          <w:lang w:eastAsia="ar-SA"/>
        </w:rPr>
        <w:t xml:space="preserve">Bezpośrednia zapłata obejmuje wyłącznie należne wynagrodzenie, bez odsetek, należnych podwykonawcy lub dalszemu podwykonawcy. </w:t>
      </w:r>
    </w:p>
    <w:p w14:paraId="316E4BBD" w14:textId="77777777" w:rsidR="008A5858" w:rsidRPr="002822D9" w:rsidRDefault="008A5858" w:rsidP="00751C77">
      <w:pPr>
        <w:numPr>
          <w:ilvl w:val="0"/>
          <w:numId w:val="90"/>
        </w:numPr>
        <w:ind w:left="426"/>
        <w:jc w:val="both"/>
        <w:rPr>
          <w:rFonts w:eastAsia="Calibri"/>
          <w:color w:val="000000"/>
          <w:szCs w:val="20"/>
          <w:lang w:eastAsia="ar-SA"/>
        </w:rPr>
      </w:pPr>
      <w:r w:rsidRPr="002822D9">
        <w:rPr>
          <w:rFonts w:eastAsia="Calibri"/>
          <w:color w:val="000000"/>
          <w:szCs w:val="20"/>
          <w:lang w:eastAsia="ar-SA"/>
        </w:rPr>
        <w:t>Przed dokonaniem bezpośredniej zapłaty, Zamawiający wezwie Wykonawcę do zgłoszenia uwag dotyczących zasadności bezpośredniej zapłaty wynagrodzenia podwykonawcy lub dalszemu podwykonawcy, o których mowa w ust. 1</w:t>
      </w:r>
      <w:r>
        <w:rPr>
          <w:rFonts w:eastAsia="Calibri"/>
          <w:color w:val="000000"/>
          <w:szCs w:val="20"/>
          <w:lang w:eastAsia="ar-SA"/>
        </w:rPr>
        <w:t>2</w:t>
      </w:r>
      <w:r w:rsidRPr="002822D9">
        <w:rPr>
          <w:rFonts w:eastAsia="Calibri"/>
          <w:color w:val="000000"/>
          <w:szCs w:val="20"/>
          <w:lang w:eastAsia="ar-SA"/>
        </w:rPr>
        <w:t xml:space="preserve">, w terminie 7 dni od dnia doręczenia tej informacji. </w:t>
      </w:r>
    </w:p>
    <w:p w14:paraId="6F5C4E93" w14:textId="77777777" w:rsidR="008A5858" w:rsidRPr="002822D9" w:rsidRDefault="008A5858" w:rsidP="00751C77">
      <w:pPr>
        <w:numPr>
          <w:ilvl w:val="0"/>
          <w:numId w:val="90"/>
        </w:numPr>
        <w:ind w:left="426"/>
        <w:jc w:val="both"/>
        <w:rPr>
          <w:rFonts w:eastAsia="Calibri"/>
          <w:color w:val="000000"/>
          <w:spacing w:val="-4"/>
          <w:szCs w:val="20"/>
          <w:lang w:eastAsia="ar-SA"/>
        </w:rPr>
      </w:pPr>
      <w:r w:rsidRPr="002822D9">
        <w:rPr>
          <w:rFonts w:eastAsia="Calibri"/>
          <w:color w:val="000000"/>
          <w:szCs w:val="20"/>
          <w:lang w:eastAsia="ar-SA"/>
        </w:rPr>
        <w:lastRenderedPageBreak/>
        <w:t>W przypadku zgłoszenia uwag, o których mowa w ust. 13, w terminie wskazanym przez</w:t>
      </w:r>
      <w:r w:rsidRPr="002822D9">
        <w:rPr>
          <w:rFonts w:eastAsiaTheme="minorHAnsi"/>
          <w:color w:val="000000"/>
          <w:szCs w:val="20"/>
          <w:lang w:eastAsia="en-US"/>
        </w:rPr>
        <w:t xml:space="preserve"> Zamawiającego, Zamawiający może: </w:t>
      </w:r>
    </w:p>
    <w:p w14:paraId="433F5117" w14:textId="77777777" w:rsidR="008A5858" w:rsidRPr="006750F4" w:rsidRDefault="008A5858" w:rsidP="00751C77">
      <w:pPr>
        <w:pStyle w:val="Akapitzlist"/>
        <w:numPr>
          <w:ilvl w:val="0"/>
          <w:numId w:val="91"/>
        </w:numPr>
        <w:suppressAutoHyphens/>
        <w:ind w:left="426"/>
        <w:jc w:val="both"/>
        <w:rPr>
          <w:rFonts w:ascii="Arial" w:hAnsi="Arial" w:cs="Arial"/>
          <w:color w:val="000000"/>
          <w:spacing w:val="-4"/>
          <w:szCs w:val="20"/>
          <w:lang w:eastAsia="ar-SA"/>
        </w:rPr>
      </w:pPr>
      <w:r w:rsidRPr="006750F4">
        <w:rPr>
          <w:rFonts w:ascii="Arial" w:eastAsiaTheme="minorHAnsi" w:hAnsi="Arial" w:cs="Arial"/>
          <w:color w:val="000000"/>
          <w:szCs w:val="20"/>
        </w:rPr>
        <w:t xml:space="preserve">nie dokonać bezpośredniej zapłaty wynagrodzenia podwykonawcy lub dalszemu podwykonawcy, jeżeli Wykonawca wykaże niezasadność takiej zapłaty, albo </w:t>
      </w:r>
    </w:p>
    <w:p w14:paraId="6F16CA93" w14:textId="77777777" w:rsidR="008A5858" w:rsidRPr="006750F4" w:rsidRDefault="008A5858" w:rsidP="00751C77">
      <w:pPr>
        <w:pStyle w:val="Akapitzlist"/>
        <w:numPr>
          <w:ilvl w:val="0"/>
          <w:numId w:val="91"/>
        </w:numPr>
        <w:suppressAutoHyphens/>
        <w:spacing w:before="240"/>
        <w:ind w:left="426"/>
        <w:jc w:val="both"/>
        <w:rPr>
          <w:rFonts w:ascii="Arial" w:hAnsi="Arial" w:cs="Arial"/>
          <w:color w:val="000000"/>
          <w:spacing w:val="-4"/>
          <w:szCs w:val="20"/>
          <w:lang w:eastAsia="ar-SA"/>
        </w:rPr>
      </w:pPr>
      <w:r w:rsidRPr="006750F4">
        <w:rPr>
          <w:rFonts w:ascii="Arial" w:eastAsiaTheme="minorHAnsi" w:hAnsi="Arial" w:cs="Arial"/>
          <w:color w:val="00000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86666D5" w14:textId="77777777" w:rsidR="008A5858" w:rsidRPr="006750F4" w:rsidRDefault="008A5858" w:rsidP="00751C77">
      <w:pPr>
        <w:pStyle w:val="Akapitzlist"/>
        <w:numPr>
          <w:ilvl w:val="0"/>
          <w:numId w:val="91"/>
        </w:numPr>
        <w:suppressAutoHyphens/>
        <w:spacing w:before="240"/>
        <w:ind w:left="426"/>
        <w:jc w:val="both"/>
        <w:rPr>
          <w:rFonts w:ascii="Arial" w:hAnsi="Arial" w:cs="Arial"/>
          <w:color w:val="000000"/>
          <w:spacing w:val="-4"/>
          <w:szCs w:val="20"/>
          <w:lang w:eastAsia="ar-SA"/>
        </w:rPr>
      </w:pPr>
      <w:r w:rsidRPr="006750F4">
        <w:rPr>
          <w:rFonts w:ascii="Arial" w:eastAsiaTheme="minorHAnsi" w:hAnsi="Arial" w:cs="Arial"/>
          <w:color w:val="000000"/>
          <w:szCs w:val="20"/>
        </w:rPr>
        <w:t xml:space="preserve">dokonać bezpośredniej zapłaty wynagrodzenia podwykonawcy lub dalszemu podwykonawcy, jeżeli podwykonawca lub dalszy podwykonawca wykaże zasadność takiej zapłaty. </w:t>
      </w:r>
    </w:p>
    <w:p w14:paraId="6B83D5EA" w14:textId="77777777" w:rsidR="008A5858" w:rsidRPr="006750F4" w:rsidRDefault="008A5858" w:rsidP="00751C77">
      <w:pPr>
        <w:pStyle w:val="Akapitzlist"/>
        <w:numPr>
          <w:ilvl w:val="0"/>
          <w:numId w:val="90"/>
        </w:numPr>
        <w:spacing w:before="240"/>
        <w:ind w:left="426"/>
        <w:jc w:val="both"/>
        <w:rPr>
          <w:rFonts w:ascii="Arial" w:hAnsi="Arial" w:cs="Arial"/>
          <w:color w:val="000000"/>
          <w:szCs w:val="20"/>
          <w:lang w:eastAsia="ar-SA"/>
        </w:rPr>
      </w:pPr>
      <w:r w:rsidRPr="006750F4">
        <w:rPr>
          <w:rFonts w:ascii="Arial" w:hAnsi="Arial" w:cs="Arial"/>
          <w:color w:val="000000"/>
          <w:szCs w:val="20"/>
          <w:lang w:eastAsia="ar-SA"/>
        </w:rPr>
        <w:t xml:space="preserve">W przypadku dokonania bezpośredniej zapłaty podwykonawcy lub dalszemu podwykonawcy, </w:t>
      </w:r>
      <w:r w:rsidRPr="006750F4">
        <w:rPr>
          <w:rFonts w:ascii="Arial" w:hAnsi="Arial" w:cs="Arial"/>
          <w:color w:val="000000"/>
          <w:szCs w:val="20"/>
          <w:lang w:eastAsia="ar-SA"/>
        </w:rPr>
        <w:br/>
        <w:t>o których mowa w ust. 1</w:t>
      </w:r>
      <w:r>
        <w:rPr>
          <w:rFonts w:ascii="Arial" w:hAnsi="Arial" w:cs="Arial"/>
          <w:color w:val="000000"/>
          <w:szCs w:val="20"/>
          <w:lang w:eastAsia="ar-SA"/>
        </w:rPr>
        <w:t>2</w:t>
      </w:r>
      <w:r w:rsidRPr="006750F4">
        <w:rPr>
          <w:rFonts w:ascii="Arial" w:hAnsi="Arial" w:cs="Arial"/>
          <w:color w:val="000000"/>
          <w:szCs w:val="20"/>
          <w:lang w:eastAsia="ar-SA"/>
        </w:rPr>
        <w:t xml:space="preserve">, Zamawiający potrąca kwotę wypłaconego wynagrodzenia </w:t>
      </w:r>
      <w:r w:rsidRPr="006750F4">
        <w:rPr>
          <w:rFonts w:ascii="Arial" w:hAnsi="Arial" w:cs="Arial"/>
          <w:color w:val="000000"/>
          <w:szCs w:val="20"/>
          <w:lang w:eastAsia="ar-SA"/>
        </w:rPr>
        <w:br/>
        <w:t>z wynagrodzenia należnego Wykonawcy.</w:t>
      </w:r>
      <w:r w:rsidRPr="006750F4">
        <w:rPr>
          <w:rFonts w:ascii="Arial" w:hAnsi="Arial" w:cs="Arial"/>
          <w:sz w:val="22"/>
          <w:szCs w:val="20"/>
        </w:rPr>
        <w:t xml:space="preserve"> </w:t>
      </w:r>
    </w:p>
    <w:p w14:paraId="35BBF38A" w14:textId="0E42257F" w:rsidR="00FC3032" w:rsidRPr="003E0704" w:rsidRDefault="00FC3032" w:rsidP="00912A11">
      <w:pPr>
        <w:suppressAutoHyphens/>
        <w:jc w:val="both"/>
        <w:rPr>
          <w:rFonts w:eastAsia="Calibri"/>
          <w:color w:val="000000"/>
          <w:szCs w:val="20"/>
          <w:lang w:eastAsia="en-US" w:bidi="en-US"/>
        </w:rPr>
      </w:pPr>
    </w:p>
    <w:p w14:paraId="0281F487" w14:textId="77777777" w:rsidR="008A5858" w:rsidRPr="002822D9" w:rsidRDefault="008A5858" w:rsidP="008A5858">
      <w:pPr>
        <w:jc w:val="center"/>
        <w:rPr>
          <w:rFonts w:eastAsia="Calibri"/>
          <w:b/>
          <w:color w:val="000000"/>
          <w:szCs w:val="20"/>
          <w:lang w:eastAsia="en-US"/>
        </w:rPr>
      </w:pPr>
      <w:r w:rsidRPr="002822D9">
        <w:rPr>
          <w:rFonts w:eastAsia="Calibri"/>
          <w:b/>
          <w:color w:val="000000"/>
          <w:szCs w:val="20"/>
          <w:lang w:eastAsia="en-US"/>
        </w:rPr>
        <w:t>§ 5</w:t>
      </w:r>
      <w:r w:rsidRPr="002822D9">
        <w:rPr>
          <w:rFonts w:eastAsia="Calibri"/>
          <w:b/>
          <w:color w:val="000000"/>
          <w:szCs w:val="20"/>
          <w:lang w:eastAsia="en-US"/>
        </w:rPr>
        <w:br/>
        <w:t>OBOWIĄZKI STRON</w:t>
      </w:r>
    </w:p>
    <w:p w14:paraId="4E8EA074" w14:textId="77777777" w:rsidR="008A5858" w:rsidRPr="006750F4" w:rsidRDefault="008A5858" w:rsidP="00AA402D">
      <w:pPr>
        <w:pStyle w:val="Akapitzlist"/>
        <w:numPr>
          <w:ilvl w:val="3"/>
          <w:numId w:val="54"/>
        </w:numPr>
        <w:ind w:left="426"/>
        <w:jc w:val="both"/>
        <w:rPr>
          <w:rFonts w:ascii="Arial" w:hAnsi="Arial" w:cs="Arial"/>
          <w:color w:val="000000"/>
          <w:szCs w:val="20"/>
        </w:rPr>
      </w:pPr>
      <w:r w:rsidRPr="006750F4">
        <w:rPr>
          <w:rFonts w:ascii="Arial" w:hAnsi="Arial" w:cs="Arial"/>
          <w:color w:val="000000"/>
          <w:szCs w:val="20"/>
        </w:rPr>
        <w:t>Do obowiązków Zamawiającego należy:</w:t>
      </w:r>
    </w:p>
    <w:p w14:paraId="50AE71EF" w14:textId="77777777" w:rsidR="008A5858" w:rsidRPr="002822D9" w:rsidRDefault="008A5858" w:rsidP="00AA402D">
      <w:pPr>
        <w:numPr>
          <w:ilvl w:val="0"/>
          <w:numId w:val="92"/>
        </w:numPr>
        <w:ind w:left="709" w:hanging="283"/>
        <w:jc w:val="both"/>
        <w:rPr>
          <w:rFonts w:eastAsia="Calibri"/>
          <w:color w:val="000000"/>
          <w:szCs w:val="20"/>
          <w:lang w:eastAsia="en-US"/>
        </w:rPr>
      </w:pPr>
      <w:r>
        <w:rPr>
          <w:rFonts w:eastAsia="Calibri"/>
          <w:color w:val="000000"/>
          <w:szCs w:val="20"/>
          <w:lang w:eastAsia="en-US"/>
        </w:rPr>
        <w:t xml:space="preserve"> </w:t>
      </w:r>
      <w:r w:rsidRPr="002822D9">
        <w:rPr>
          <w:rFonts w:eastAsia="Calibri"/>
          <w:color w:val="000000"/>
          <w:szCs w:val="20"/>
          <w:lang w:eastAsia="en-US"/>
        </w:rPr>
        <w:t xml:space="preserve">dokonanie wymaganych przez właściwe przepisy czynności związanych z przygotowaniem </w:t>
      </w:r>
      <w:r w:rsidRPr="002822D9">
        <w:rPr>
          <w:rFonts w:eastAsia="Calibri"/>
          <w:color w:val="000000"/>
          <w:szCs w:val="20"/>
          <w:lang w:eastAsia="en-US"/>
        </w:rPr>
        <w:br/>
      </w:r>
      <w:r>
        <w:rPr>
          <w:rFonts w:eastAsia="Calibri"/>
          <w:color w:val="000000"/>
          <w:szCs w:val="20"/>
          <w:lang w:eastAsia="en-US"/>
        </w:rPr>
        <w:t xml:space="preserve"> </w:t>
      </w:r>
      <w:r w:rsidRPr="002822D9">
        <w:rPr>
          <w:rFonts w:eastAsia="Calibri"/>
          <w:color w:val="000000"/>
          <w:szCs w:val="20"/>
          <w:lang w:eastAsia="en-US"/>
        </w:rPr>
        <w:t xml:space="preserve">i nadzorowaniem robót w terminach i na zasadach określonych w umowie, na podstawie art. </w:t>
      </w:r>
      <w:r>
        <w:rPr>
          <w:rFonts w:eastAsia="Calibri"/>
          <w:color w:val="000000"/>
          <w:szCs w:val="20"/>
          <w:lang w:eastAsia="en-US"/>
        </w:rPr>
        <w:t xml:space="preserve">   </w:t>
      </w:r>
      <w:r w:rsidRPr="002822D9">
        <w:rPr>
          <w:rFonts w:eastAsia="Calibri"/>
          <w:color w:val="000000"/>
          <w:szCs w:val="20"/>
          <w:lang w:eastAsia="en-US"/>
        </w:rPr>
        <w:t>647 KC i ustawy Prawo budowlane;</w:t>
      </w:r>
    </w:p>
    <w:p w14:paraId="4F55CEF7" w14:textId="77777777" w:rsidR="008A5858" w:rsidRPr="002822D9" w:rsidRDefault="008A5858" w:rsidP="00AA402D">
      <w:pPr>
        <w:numPr>
          <w:ilvl w:val="0"/>
          <w:numId w:val="92"/>
        </w:numPr>
        <w:ind w:left="757"/>
        <w:jc w:val="both"/>
        <w:rPr>
          <w:rFonts w:eastAsia="Calibri"/>
          <w:color w:val="000000"/>
          <w:szCs w:val="20"/>
          <w:lang w:eastAsia="en-US"/>
        </w:rPr>
      </w:pPr>
      <w:r w:rsidRPr="002822D9">
        <w:rPr>
          <w:rFonts w:eastAsia="Calibri"/>
          <w:color w:val="000000"/>
          <w:szCs w:val="20"/>
          <w:lang w:eastAsia="en-US"/>
        </w:rPr>
        <w:t>protokolarne przekazanie terenu budowy w terminie do 7 dni od daty zawarcia umowy;</w:t>
      </w:r>
    </w:p>
    <w:p w14:paraId="29F1BE36" w14:textId="77777777" w:rsidR="008A5858" w:rsidRPr="002822D9" w:rsidRDefault="008A5858" w:rsidP="00AA402D">
      <w:pPr>
        <w:numPr>
          <w:ilvl w:val="0"/>
          <w:numId w:val="92"/>
        </w:numPr>
        <w:ind w:left="757"/>
        <w:jc w:val="both"/>
        <w:rPr>
          <w:rFonts w:eastAsia="Calibri"/>
          <w:color w:val="000000"/>
          <w:szCs w:val="20"/>
          <w:lang w:eastAsia="en-US"/>
        </w:rPr>
      </w:pPr>
      <w:r w:rsidRPr="002822D9">
        <w:rPr>
          <w:rFonts w:eastAsia="Calibri"/>
          <w:color w:val="000000"/>
          <w:szCs w:val="20"/>
          <w:lang w:eastAsia="en-US"/>
        </w:rPr>
        <w:t>zapłata za wykonane i odebrane roboty;</w:t>
      </w:r>
    </w:p>
    <w:p w14:paraId="3A1AE759" w14:textId="77777777" w:rsidR="008A5858" w:rsidRPr="002822D9" w:rsidRDefault="008A5858" w:rsidP="00AA402D">
      <w:pPr>
        <w:numPr>
          <w:ilvl w:val="0"/>
          <w:numId w:val="92"/>
        </w:numPr>
        <w:ind w:left="757"/>
        <w:jc w:val="both"/>
        <w:rPr>
          <w:rFonts w:eastAsia="Calibri"/>
          <w:color w:val="000000"/>
          <w:szCs w:val="20"/>
          <w:lang w:eastAsia="en-US"/>
        </w:rPr>
      </w:pPr>
      <w:r w:rsidRPr="002822D9">
        <w:rPr>
          <w:rFonts w:eastAsia="Calibri"/>
          <w:color w:val="000000"/>
          <w:szCs w:val="20"/>
          <w:lang w:eastAsia="en-US"/>
        </w:rPr>
        <w:t>przeprowadzenie odbioru końcowego robót.</w:t>
      </w:r>
    </w:p>
    <w:p w14:paraId="352A10FB" w14:textId="642BF8D6" w:rsidR="008A5858" w:rsidRPr="009935D5" w:rsidRDefault="008A5858" w:rsidP="00AA402D">
      <w:pPr>
        <w:pStyle w:val="Akapitzlist"/>
        <w:numPr>
          <w:ilvl w:val="3"/>
          <w:numId w:val="54"/>
        </w:numPr>
        <w:ind w:left="426"/>
        <w:jc w:val="both"/>
        <w:rPr>
          <w:rFonts w:ascii="Arial" w:hAnsi="Arial" w:cs="Arial"/>
          <w:color w:val="000000"/>
          <w:szCs w:val="20"/>
        </w:rPr>
      </w:pPr>
      <w:r w:rsidRPr="009935D5">
        <w:rPr>
          <w:rFonts w:ascii="Arial" w:hAnsi="Arial" w:cs="Arial"/>
          <w:color w:val="000000"/>
          <w:szCs w:val="20"/>
        </w:rPr>
        <w:t xml:space="preserve">Do obowiązków Wykonawcy należy w szczególności: </w:t>
      </w:r>
    </w:p>
    <w:p w14:paraId="29DA4A3F" w14:textId="4750E297" w:rsidR="008A5858" w:rsidRPr="00626A27" w:rsidRDefault="008A5858" w:rsidP="00AA402D">
      <w:pPr>
        <w:pStyle w:val="Akapitzlist"/>
        <w:numPr>
          <w:ilvl w:val="0"/>
          <w:numId w:val="93"/>
        </w:numPr>
        <w:tabs>
          <w:tab w:val="left" w:pos="284"/>
        </w:tabs>
        <w:spacing w:after="0"/>
        <w:jc w:val="both"/>
        <w:rPr>
          <w:rFonts w:ascii="Arial" w:hAnsi="Arial" w:cs="Arial"/>
          <w:szCs w:val="20"/>
          <w:lang w:bidi="en-US"/>
        </w:rPr>
      </w:pPr>
      <w:r w:rsidRPr="00626A27">
        <w:rPr>
          <w:rFonts w:ascii="Arial" w:hAnsi="Arial" w:cs="Arial"/>
          <w:szCs w:val="20"/>
          <w:lang w:bidi="en-US"/>
        </w:rPr>
        <w:t xml:space="preserve">Kompleksowe wykonanie robót budowlanych w oparciu o Dokumentację projektową pn. </w:t>
      </w:r>
      <w:r w:rsidRPr="00626A27">
        <w:rPr>
          <w:rFonts w:ascii="Arial" w:hAnsi="Arial" w:cs="Arial"/>
          <w:szCs w:val="20"/>
        </w:rPr>
        <w:t>„</w:t>
      </w:r>
      <w:r w:rsidR="00FB755C" w:rsidRPr="00FB755C">
        <w:rPr>
          <w:rFonts w:ascii="Arial" w:eastAsiaTheme="minorHAnsi" w:hAnsi="Arial" w:cs="Arial"/>
          <w:szCs w:val="20"/>
        </w:rPr>
        <w:t>Rozbudowa drogi gminnej ul. Chabrowej oraz ul. Bocznej w Nowym Dworze Gdańskim” w ramach zadania: „Przebudowa ul. Chabrowej oraz ul. Bocznej w Nowym Dworze Gdańskim</w:t>
      </w:r>
      <w:r>
        <w:rPr>
          <w:rFonts w:ascii="Arial" w:eastAsiaTheme="minorHAnsi" w:hAnsi="Arial" w:cs="Arial"/>
          <w:szCs w:val="20"/>
        </w:rPr>
        <w:t>”</w:t>
      </w:r>
      <w:r w:rsidRPr="00626A27">
        <w:rPr>
          <w:rFonts w:ascii="Arial" w:hAnsi="Arial" w:cs="Arial"/>
          <w:szCs w:val="20"/>
        </w:rPr>
        <w:t>;</w:t>
      </w:r>
    </w:p>
    <w:p w14:paraId="365F1D4B" w14:textId="77777777" w:rsidR="008A5858" w:rsidRPr="009935D5" w:rsidRDefault="008A5858" w:rsidP="008A5858">
      <w:pPr>
        <w:tabs>
          <w:tab w:val="left" w:pos="284"/>
        </w:tabs>
        <w:jc w:val="both"/>
        <w:rPr>
          <w:szCs w:val="20"/>
          <w:lang w:bidi="en-US"/>
        </w:rPr>
      </w:pPr>
      <w:r w:rsidRPr="00626A27">
        <w:rPr>
          <w:szCs w:val="20"/>
          <w:lang w:bidi="en-US"/>
        </w:rPr>
        <w:tab/>
      </w:r>
      <w:r w:rsidRPr="00626A27">
        <w:rPr>
          <w:szCs w:val="20"/>
          <w:lang w:bidi="en-US"/>
        </w:rPr>
        <w:tab/>
        <w:t>a także Specyfikacji technicznej wykonania i odbioru</w:t>
      </w:r>
      <w:r w:rsidRPr="009935D5">
        <w:rPr>
          <w:szCs w:val="20"/>
          <w:lang w:bidi="en-US"/>
        </w:rPr>
        <w:t xml:space="preserve"> robót budowlanych,</w:t>
      </w:r>
    </w:p>
    <w:p w14:paraId="79F387E1" w14:textId="77777777" w:rsidR="008A5858" w:rsidRDefault="008A5858" w:rsidP="00AA402D">
      <w:pPr>
        <w:numPr>
          <w:ilvl w:val="0"/>
          <w:numId w:val="93"/>
        </w:numPr>
        <w:jc w:val="both"/>
        <w:rPr>
          <w:rFonts w:eastAsia="Calibri"/>
          <w:color w:val="000000" w:themeColor="text1"/>
          <w:szCs w:val="20"/>
          <w:lang w:eastAsia="en-US"/>
        </w:rPr>
      </w:pPr>
      <w:r w:rsidRPr="002822D9">
        <w:rPr>
          <w:rFonts w:eastAsia="Times New Roman"/>
          <w:color w:val="000000" w:themeColor="text1"/>
          <w:szCs w:val="20"/>
        </w:rPr>
        <w:t>wykonanie robót budowlanych w sposób zgodny z przepisami ustawa z dnia 7 lipca 1994 r. Prawo Budowlane (t. j. Dz. U. z 2023 r. poz. 682 z późn. zm.), przepisami wykonawczymi do w/w ustawy, innymi obowiązującymi aktami prawa odnoszącymi się do przedmiotu zamówienia, aktualnymi polskimi normami i normami branżowymi oraz właściwymi przepisami bhp i p.poż;</w:t>
      </w:r>
    </w:p>
    <w:p w14:paraId="0EB0C771" w14:textId="77777777" w:rsidR="008A5858" w:rsidRPr="002822D9" w:rsidRDefault="008A5858" w:rsidP="00AA402D">
      <w:pPr>
        <w:numPr>
          <w:ilvl w:val="0"/>
          <w:numId w:val="93"/>
        </w:numPr>
        <w:jc w:val="both"/>
        <w:rPr>
          <w:rFonts w:eastAsia="Calibri"/>
          <w:color w:val="000000" w:themeColor="text1"/>
          <w:szCs w:val="20"/>
          <w:lang w:eastAsia="en-US"/>
        </w:rPr>
      </w:pPr>
      <w:r w:rsidRPr="002822D9">
        <w:rPr>
          <w:rFonts w:eastAsia="Calibri"/>
          <w:szCs w:val="20"/>
        </w:rPr>
        <w:t>wykonanie robót budowlanych z materiałów i urządzeń własnych.</w:t>
      </w:r>
      <w:r w:rsidRPr="002822D9">
        <w:rPr>
          <w:rFonts w:eastAsia="Calibri"/>
          <w:spacing w:val="-4"/>
          <w:szCs w:val="20"/>
          <w:lang w:eastAsia="ar-SA"/>
        </w:rPr>
        <w:t xml:space="preserve"> Wszystkie stosowane materiały i urządzenia użyte do wykonania przedmiotu zamówienia powinny posiadać stosowne certyfikaty, aprobaty techniczne i atesty oraz muszą spełniać niezbędne wymagania zgodne </w:t>
      </w:r>
      <w:r w:rsidRPr="002822D9">
        <w:rPr>
          <w:rFonts w:eastAsia="Calibri"/>
          <w:spacing w:val="-4"/>
          <w:szCs w:val="20"/>
          <w:lang w:eastAsia="ar-SA"/>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2EDFE18A" w14:textId="77777777" w:rsidR="008A5858" w:rsidRPr="002822D9" w:rsidRDefault="008A5858" w:rsidP="00AA402D">
      <w:pPr>
        <w:numPr>
          <w:ilvl w:val="0"/>
          <w:numId w:val="93"/>
        </w:numPr>
        <w:tabs>
          <w:tab w:val="left" w:pos="284"/>
        </w:tabs>
        <w:contextualSpacing/>
        <w:jc w:val="both"/>
        <w:rPr>
          <w:rFonts w:eastAsia="Calibri"/>
          <w:szCs w:val="20"/>
          <w:lang w:bidi="en-US"/>
        </w:rPr>
      </w:pPr>
      <w:r w:rsidRPr="002822D9">
        <w:rPr>
          <w:rFonts w:eastAsia="Calibri"/>
          <w:szCs w:val="20"/>
        </w:rPr>
        <w:t>zapewnienie obsługi geodezyjnej i geotechnicznej,</w:t>
      </w:r>
      <w:r w:rsidRPr="002822D9">
        <w:rPr>
          <w:rFonts w:eastAsia="Calibri"/>
          <w:szCs w:val="20"/>
          <w:lang w:bidi="en-US"/>
        </w:rPr>
        <w:t xml:space="preserve"> </w:t>
      </w:r>
    </w:p>
    <w:p w14:paraId="5DDC3A68"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zagospodarowanie terenu budowy oraz jego zabezpieczenie,</w:t>
      </w:r>
    </w:p>
    <w:p w14:paraId="64B9885D"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wykonanie robót tymczasowych, które mogą być potrzebne podczas wykonywania robót podstawowych,</w:t>
      </w:r>
    </w:p>
    <w:p w14:paraId="3CB136CB"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oznaczenie terenu budowy lub innych miejsc, w których mają być prowadzone roboty podstawowe i tymczasowe,</w:t>
      </w:r>
    </w:p>
    <w:p w14:paraId="758FEFDF"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przedstawienie stosownych dokumentów związanych z przetransportowaniem odpadów powstałych w trakcie realizacji przedmiotu umowy oraz ich zmagazynowaniem w miejscu unieszkodliwiania odpadów,</w:t>
      </w:r>
    </w:p>
    <w:p w14:paraId="2DF22DF5"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 xml:space="preserve">zorganizowanie i kierowanie budową w sposób zgodny z dokumentacją projektową oraz obowiązującymi przepisami bhp, a także zapewnienie warunków p.poż. określonych </w:t>
      </w:r>
      <w:r w:rsidRPr="002822D9">
        <w:rPr>
          <w:rFonts w:eastAsia="Calibri"/>
          <w:szCs w:val="20"/>
          <w:lang w:bidi="en-US"/>
        </w:rPr>
        <w:br/>
        <w:t>w przepisach szczegółowych,</w:t>
      </w:r>
    </w:p>
    <w:p w14:paraId="3ED9D1DE"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 xml:space="preserve">informowanie Zamawiającego o terminie robót ulegających zakryciu oraz o terminie odbioru robót zanikających. Jeżeli Wykonawca nie poinformuje Zamawiającego o tych terminach, </w:t>
      </w:r>
      <w:r w:rsidRPr="002822D9">
        <w:rPr>
          <w:rFonts w:eastAsia="Calibri"/>
          <w:szCs w:val="20"/>
          <w:lang w:bidi="en-US"/>
        </w:rPr>
        <w:lastRenderedPageBreak/>
        <w:t>zobowiązany jest odkryć roboty lub wykonać otwory niezbędne do zbadania robót, a następnie przywrócić roboty do stanu poprzedniego, na swój koszt,</w:t>
      </w:r>
    </w:p>
    <w:p w14:paraId="4554FE86"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 xml:space="preserve">udostępnienie terenu budowy innym Wykonawcom wskazanym przez Zamawiającego </w:t>
      </w:r>
      <w:r w:rsidRPr="002822D9">
        <w:rPr>
          <w:rFonts w:eastAsia="Calibri"/>
          <w:szCs w:val="20"/>
          <w:lang w:bidi="en-US"/>
        </w:rPr>
        <w:br/>
        <w:t>w czasie realizacji przedmiotu umowy,</w:t>
      </w:r>
    </w:p>
    <w:p w14:paraId="68B54274"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 xml:space="preserve">umożliwienie wstępu na teren budowy pracownikom organów nadzoru budowlanego, </w:t>
      </w:r>
      <w:r w:rsidRPr="002822D9">
        <w:rPr>
          <w:rFonts w:eastAsia="Calibri"/>
          <w:szCs w:val="20"/>
          <w:lang w:bidi="en-US"/>
        </w:rPr>
        <w:br/>
        <w:t>do których należy wykonywanie zadań określonych ustawą Prawo budowlane oraz udostępnienia im danych i informacji wymaganych tą ustawą oraz innym pracownikom, których Zamawiający wskaże w okresie realizacji przedmiotu umowy,</w:t>
      </w:r>
    </w:p>
    <w:p w14:paraId="0CC34BF0"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w przypadku zniszczenia lub uszkodzenia robót, ich części, uzbrojenia podziemnego zlokalizowanego w miejscu robót bądź majątku Zamawiającego – naprawienie ich                                      i doprowadzenie do stanu poprzedniego, na swój koszt,</w:t>
      </w:r>
    </w:p>
    <w:p w14:paraId="3B44E9F7"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strzeżenie mienia znajdującego się na terenie budowy w terminie od daty przejęcia terenu budowy do daty dokonania odbioru końcowego,</w:t>
      </w:r>
    </w:p>
    <w:p w14:paraId="5DD06FE9"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zorganizowanie zaplecza socjalno-technicznego budowy w rozmiarach koniecznych do realizacji przedmiotu umowy,</w:t>
      </w:r>
    </w:p>
    <w:p w14:paraId="20622CEA" w14:textId="77777777" w:rsidR="008A5858" w:rsidRPr="002822D9" w:rsidRDefault="008A5858" w:rsidP="00AA402D">
      <w:pPr>
        <w:numPr>
          <w:ilvl w:val="0"/>
          <w:numId w:val="93"/>
        </w:numPr>
        <w:tabs>
          <w:tab w:val="left" w:pos="284"/>
        </w:tabs>
        <w:contextualSpacing/>
        <w:jc w:val="both"/>
        <w:rPr>
          <w:rFonts w:eastAsia="Calibri"/>
          <w:lang w:bidi="en-US"/>
        </w:rPr>
      </w:pPr>
      <w:r w:rsidRPr="002822D9">
        <w:rPr>
          <w:rFonts w:eastAsia="Calibri"/>
          <w:lang w:bidi="en-US"/>
        </w:rPr>
        <w:t xml:space="preserve">prowadzenie dziennika budowy </w:t>
      </w:r>
      <w:r w:rsidRPr="002822D9">
        <w:rPr>
          <w:rFonts w:eastAsia="Calibri"/>
          <w:szCs w:val="20"/>
          <w:lang w:bidi="en-US"/>
        </w:rPr>
        <w:t>i wykonanie obmiarów ilości wykonanych robót</w:t>
      </w:r>
      <w:r w:rsidRPr="002822D9">
        <w:rPr>
          <w:rFonts w:eastAsia="Calibri"/>
          <w:lang w:bidi="en-US"/>
        </w:rPr>
        <w:t>,</w:t>
      </w:r>
    </w:p>
    <w:p w14:paraId="7161DCBB"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oznakowanie robót,</w:t>
      </w:r>
    </w:p>
    <w:p w14:paraId="525DD5F6"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74E62B16"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oznakowanie stref niebezpiecznych, zabezpieczenie terenu budowy i uniemożliwienie dostępu osób trzecich,</w:t>
      </w:r>
    </w:p>
    <w:p w14:paraId="3D0FDA56"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rPr>
        <w:t>opracowanie projektu tymczasowej organizacji ruchu drogowego na czas prowadzenia robót, który po zaopiniowaniu przez zarządcę drogi należy złożyć wraz ze stosownym wnioskiem do zatwierdzenia przez organ zarządzający ruchem drogowym,</w:t>
      </w:r>
    </w:p>
    <w:p w14:paraId="2437EC16"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rPr>
        <w:t xml:space="preserve">powiadomienie gestorów sieci o planowanym terminie rozpoczęcia i zakończenia robót oraz prowadzenie robót, uzyskanie odbiorów częściowych i końcowych w zakresie wynikającym </w:t>
      </w:r>
      <w:r w:rsidRPr="002822D9">
        <w:rPr>
          <w:rFonts w:eastAsia="Calibri"/>
          <w:szCs w:val="20"/>
        </w:rPr>
        <w:br/>
        <w:t>z dokonanych uzgodnień branżowych w razie konieczności,</w:t>
      </w:r>
    </w:p>
    <w:p w14:paraId="1068CF7A"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rPr>
        <w:t xml:space="preserve">realizacja robót zgodnie z harmonogramem, </w:t>
      </w:r>
    </w:p>
    <w:p w14:paraId="1FEC39BD"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rPr>
        <w:t>zabezpieczenie objazdów umożliwiających dotychczasową nieprzerwaną komunikację zgodnie z obowiązującymi przepisami przy uzgodnieniu z Zamawiającym,</w:t>
      </w:r>
    </w:p>
    <w:p w14:paraId="446FC6E6"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rPr>
        <w:t>uczestnictwo w odbiorach robót ulegających zakryciu oraz odbiorze końcowym robót,</w:t>
      </w:r>
    </w:p>
    <w:p w14:paraId="0F2E4B16"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rPr>
        <w:t xml:space="preserve">Wykonawca zobowiązuje się w czasie trwania budowy zapewnić na terenie budowy </w:t>
      </w:r>
      <w:r w:rsidRPr="002822D9">
        <w:rPr>
          <w:rFonts w:eastAsia="Calibri"/>
          <w:szCs w:val="20"/>
        </w:rPr>
        <w:br/>
        <w:t>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7E03432F"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rPr>
        <w:t>organizowanie narad koordynacyjnych z udziałem przedstawicieli Zamawiającego oraz innych zaproszonych osób. Celem narad koordynacyjnych będzie omawianie bieżących spraw dotyczących wykonania i zaawansowania robót. Terminy narad koordynacyjnych będzie ustalał Wykonawca. Częstotliwość narad koordynacyjnych ustalą strony umowy. Narady będą prowadzone i protokołowane przez Zamawiającego, a kopie protokołu będą dostarczone wszystkim osobom zaproszonym na naradę;</w:t>
      </w:r>
    </w:p>
    <w:p w14:paraId="5E356B1E"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rPr>
        <w:t xml:space="preserve">wykonywanie poleceń Zamawiającego związanych z nadzorem nad realizacją robót </w:t>
      </w:r>
      <w:r w:rsidRPr="002822D9">
        <w:rPr>
          <w:rFonts w:eastAsia="Calibri"/>
          <w:szCs w:val="20"/>
        </w:rPr>
        <w:br/>
        <w:t xml:space="preserve">w zakresie określonym dokumentacją projektową, obowiązującymi przepisami i procedurami, warunkami umownymi, przestrzegania terminów wyznaczonych przez Zamawiającego na realizację tych poleceń, </w:t>
      </w:r>
    </w:p>
    <w:p w14:paraId="425B4048"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wykonanie na własny koszt powykonawczej dokumentacji projektowej,</w:t>
      </w:r>
    </w:p>
    <w:p w14:paraId="41BDD097"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rPr>
        <w:t>przygotowanie rozliczenia końcowego robót,</w:t>
      </w:r>
    </w:p>
    <w:p w14:paraId="29F800CE"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 xml:space="preserve">skompletowanie i przedstawienie Zamawiającemu dokumentów pozwalających na ocenę prawidłowego wykonania przedmiotu odbioru robót, w tym inwentaryzacji geodezyjno- powykonawczej, </w:t>
      </w:r>
    </w:p>
    <w:p w14:paraId="2A43B169"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pl-PL"/>
        </w:rPr>
        <w:lastRenderedPageBreak/>
        <w:t>zatrudnienie wystarczającej liczby wykwalifikowanego personelu gwarantującego właściwą jakość wykonanych prac</w:t>
      </w:r>
      <w:r w:rsidRPr="002822D9">
        <w:rPr>
          <w:rFonts w:eastAsia="Calibri"/>
          <w:szCs w:val="20"/>
          <w:lang w:bidi="en-US"/>
        </w:rPr>
        <w:t>,</w:t>
      </w:r>
    </w:p>
    <w:p w14:paraId="01F9C311" w14:textId="77777777" w:rsidR="008A5858" w:rsidRPr="002822D9" w:rsidRDefault="008A5858" w:rsidP="00AA402D">
      <w:pPr>
        <w:numPr>
          <w:ilvl w:val="0"/>
          <w:numId w:val="93"/>
        </w:numPr>
        <w:tabs>
          <w:tab w:val="left" w:pos="284"/>
        </w:tabs>
        <w:contextualSpacing/>
        <w:jc w:val="both"/>
        <w:rPr>
          <w:rFonts w:eastAsia="Calibri"/>
          <w:szCs w:val="20"/>
        </w:rPr>
      </w:pPr>
      <w:r w:rsidRPr="002822D9">
        <w:rPr>
          <w:szCs w:val="20"/>
          <w:lang w:bidi="pl-PL"/>
        </w:rPr>
        <w:t>wykonanie oraz montaż stojącej tablicy informacyjnej, której koszt zostanie wyodrębniony przez Wykonawcę jako osobna pozycja kosztorysu.</w:t>
      </w:r>
    </w:p>
    <w:p w14:paraId="04441775" w14:textId="77777777" w:rsidR="006B7A54" w:rsidRDefault="006B7A54" w:rsidP="00912A11">
      <w:pPr>
        <w:pStyle w:val="Bezodstpw"/>
        <w:spacing w:line="276" w:lineRule="auto"/>
        <w:ind w:left="720"/>
        <w:rPr>
          <w:rFonts w:ascii="Arial" w:hAnsi="Arial" w:cs="Arial"/>
          <w:b/>
          <w:color w:val="000000"/>
          <w:sz w:val="20"/>
          <w:szCs w:val="20"/>
        </w:rPr>
      </w:pPr>
    </w:p>
    <w:p w14:paraId="58830DF3" w14:textId="77777777" w:rsidR="008A5858" w:rsidRPr="002822D9" w:rsidRDefault="008A5858" w:rsidP="008A5858">
      <w:pPr>
        <w:jc w:val="center"/>
        <w:rPr>
          <w:rFonts w:eastAsia="Calibri"/>
          <w:b/>
          <w:color w:val="000000"/>
          <w:szCs w:val="20"/>
          <w:lang w:eastAsia="en-US"/>
        </w:rPr>
      </w:pPr>
      <w:r w:rsidRPr="002822D9">
        <w:rPr>
          <w:rFonts w:eastAsia="Calibri"/>
          <w:b/>
          <w:color w:val="000000"/>
          <w:szCs w:val="20"/>
          <w:lang w:eastAsia="en-US"/>
        </w:rPr>
        <w:t>§ 6</w:t>
      </w:r>
      <w:r w:rsidRPr="002822D9">
        <w:rPr>
          <w:rFonts w:eastAsia="Calibri"/>
          <w:b/>
          <w:color w:val="000000"/>
          <w:szCs w:val="20"/>
          <w:lang w:eastAsia="en-US"/>
        </w:rPr>
        <w:br/>
        <w:t>REALIZACJA ROBÓT</w:t>
      </w:r>
    </w:p>
    <w:p w14:paraId="36BAF9D2" w14:textId="77777777" w:rsidR="008A5858" w:rsidRPr="002822D9" w:rsidRDefault="008A5858" w:rsidP="00AA402D">
      <w:pPr>
        <w:numPr>
          <w:ilvl w:val="0"/>
          <w:numId w:val="94"/>
        </w:numPr>
        <w:ind w:left="426"/>
        <w:jc w:val="both"/>
        <w:rPr>
          <w:rFonts w:eastAsia="Calibri"/>
          <w:color w:val="000000"/>
          <w:szCs w:val="20"/>
          <w:lang w:eastAsia="en-US"/>
        </w:rPr>
      </w:pPr>
      <w:r w:rsidRPr="002822D9">
        <w:rPr>
          <w:rFonts w:eastAsiaTheme="minorHAnsi"/>
          <w:color w:val="000000"/>
          <w:szCs w:val="20"/>
          <w:lang w:eastAsia="en-US"/>
        </w:rPr>
        <w:t xml:space="preserve">Wykonawca zobowiązuje się do wykonania przedmiotu umowy z należytą starannością, zgodnie </w:t>
      </w:r>
      <w:r w:rsidRPr="002822D9">
        <w:rPr>
          <w:rFonts w:eastAsiaTheme="minorHAnsi"/>
          <w:color w:val="000000"/>
          <w:szCs w:val="20"/>
          <w:lang w:eastAsia="en-US"/>
        </w:rPr>
        <w:br/>
        <w:t>z postanowieniami dokumentów składających się na umowę, warunkami wykonania i odbioru oraz aktualnie obowiązującymi normami, przepisami prawa, w tym przepisami BHP i wiedzą techniczną.</w:t>
      </w:r>
    </w:p>
    <w:p w14:paraId="3E0EBF43" w14:textId="77777777" w:rsidR="008A5858" w:rsidRPr="002822D9" w:rsidRDefault="008A5858" w:rsidP="00AA402D">
      <w:pPr>
        <w:numPr>
          <w:ilvl w:val="0"/>
          <w:numId w:val="94"/>
        </w:numPr>
        <w:ind w:left="360"/>
        <w:jc w:val="both"/>
        <w:rPr>
          <w:rFonts w:eastAsia="Calibri"/>
          <w:color w:val="000000"/>
          <w:szCs w:val="20"/>
          <w:lang w:eastAsia="en-US"/>
        </w:rPr>
      </w:pPr>
      <w:r w:rsidRPr="002822D9">
        <w:rPr>
          <w:rFonts w:eastAsia="Calibri"/>
          <w:szCs w:val="20"/>
          <w:lang w:eastAsia="en-US"/>
        </w:rPr>
        <w:t xml:space="preserve">W zakres zamówienia wchodzą wszystkie prace, materiały, urządzenia i usługi niezbędne do jego kompleksowego wykonania i przekazania obiektu do użytkowania – zarówno wynikające wprost </w:t>
      </w:r>
      <w:r w:rsidRPr="002822D9">
        <w:rPr>
          <w:rFonts w:eastAsia="Calibri"/>
          <w:szCs w:val="20"/>
          <w:lang w:eastAsia="en-US"/>
        </w:rPr>
        <w:br/>
        <w:t xml:space="preserve">z dokumentacji projektowej i specyfikacji technicznej wykonania i odbioru robót budowlanych, jak również w nich nieujęte, tj. np.: obsługa i inwentaryzacja geodezyjna wykonywanych robót, roboty przygotowawcze i porządkowe, wywóz i utylizacja odpadów, zagospodarowanie terenu budowy, w tym: zaplecze budowy, ogrodzenie, drogi dojazdowe i montażowe oraz zasilanie w wodę i energię elektryczną, dozorowanie, telefon </w:t>
      </w:r>
      <w:r w:rsidRPr="002822D9">
        <w:rPr>
          <w:rFonts w:eastAsia="Times New Roman"/>
          <w:szCs w:val="20"/>
          <w:lang w:eastAsia="en-US"/>
        </w:rPr>
        <w:t>oraz zajęcie pasa drogowego.</w:t>
      </w:r>
    </w:p>
    <w:p w14:paraId="56CC3C3D" w14:textId="77777777" w:rsidR="008A5858" w:rsidRPr="002822D9" w:rsidRDefault="008A5858" w:rsidP="00AA402D">
      <w:pPr>
        <w:numPr>
          <w:ilvl w:val="0"/>
          <w:numId w:val="94"/>
        </w:numPr>
        <w:ind w:left="360"/>
        <w:jc w:val="both"/>
        <w:rPr>
          <w:rFonts w:eastAsia="Calibri"/>
          <w:color w:val="000000"/>
          <w:szCs w:val="20"/>
          <w:lang w:eastAsia="en-US"/>
        </w:rPr>
      </w:pPr>
      <w:r w:rsidRPr="002822D9">
        <w:rPr>
          <w:rFonts w:eastAsiaTheme="minorHAnsi"/>
          <w:color w:val="000000"/>
          <w:szCs w:val="20"/>
          <w:lang w:eastAsia="en-US"/>
        </w:rPr>
        <w:t xml:space="preserve">Za jakość robót odpowiada Wykonawca. </w:t>
      </w:r>
    </w:p>
    <w:p w14:paraId="742FD443" w14:textId="77777777" w:rsidR="008A5858" w:rsidRPr="002822D9" w:rsidRDefault="008A5858" w:rsidP="00AA402D">
      <w:pPr>
        <w:numPr>
          <w:ilvl w:val="0"/>
          <w:numId w:val="94"/>
        </w:numPr>
        <w:ind w:left="360"/>
        <w:jc w:val="both"/>
        <w:rPr>
          <w:rFonts w:eastAsia="Calibri"/>
          <w:b/>
          <w:color w:val="000000"/>
          <w:szCs w:val="20"/>
          <w:lang w:eastAsia="en-US"/>
        </w:rPr>
      </w:pPr>
      <w:r w:rsidRPr="002822D9">
        <w:rPr>
          <w:rFonts w:eastAsiaTheme="minorHAnsi"/>
          <w:color w:val="000000"/>
          <w:szCs w:val="20"/>
          <w:lang w:eastAsia="en-US"/>
        </w:rPr>
        <w:t xml:space="preserve">Wykonawca zobowiązuje się dostarczyć niezbędne do wykonania przedmiotu umowy: materiały (wyroby budowlane), maszyny i urządzenia, z uwzględnieniem, iż: </w:t>
      </w:r>
    </w:p>
    <w:p w14:paraId="69EF01F4" w14:textId="77777777" w:rsidR="008A5858" w:rsidRPr="002822D9" w:rsidRDefault="008A5858" w:rsidP="00AA402D">
      <w:pPr>
        <w:numPr>
          <w:ilvl w:val="0"/>
          <w:numId w:val="95"/>
        </w:numPr>
        <w:ind w:left="993"/>
        <w:jc w:val="both"/>
        <w:rPr>
          <w:rFonts w:eastAsia="Calibri"/>
          <w:b/>
          <w:szCs w:val="20"/>
          <w:lang w:eastAsia="en-US"/>
        </w:rPr>
      </w:pPr>
      <w:r w:rsidRPr="002822D9">
        <w:rPr>
          <w:rFonts w:eastAsiaTheme="minorHAnsi"/>
          <w:szCs w:val="20"/>
          <w:lang w:eastAsia="en-US"/>
        </w:rPr>
        <w:t xml:space="preserve">wszystkie stosowane materiały i urządzenia powinny odpowiadać wymaganiom dokumentacji projektowej oraz muszą być dopuszczone do obrotu i stosowania w budownictwie, zgodnie z wymaganiami określonymi w ustawie z dnia 7 lipca 1994 r. Prawo budowlane, zgodnie z ustawą z dnia 16 kwietnia 2004 r. o wyrobach budowlanych i zapewniające sprawność eksploatacyjną, </w:t>
      </w:r>
    </w:p>
    <w:p w14:paraId="112AD1F9" w14:textId="77777777" w:rsidR="008A5858" w:rsidRPr="002822D9" w:rsidRDefault="008A5858" w:rsidP="00AA402D">
      <w:pPr>
        <w:numPr>
          <w:ilvl w:val="0"/>
          <w:numId w:val="95"/>
        </w:numPr>
        <w:ind w:left="927"/>
        <w:jc w:val="both"/>
        <w:rPr>
          <w:rFonts w:eastAsia="Calibri"/>
          <w:b/>
          <w:color w:val="000000"/>
          <w:szCs w:val="20"/>
          <w:lang w:eastAsia="en-US"/>
        </w:rPr>
      </w:pPr>
      <w:r w:rsidRPr="002822D9">
        <w:rPr>
          <w:rFonts w:eastAsiaTheme="minorHAnsi"/>
          <w:color w:val="000000"/>
          <w:szCs w:val="20"/>
          <w:lang w:eastAsia="en-US"/>
        </w:rPr>
        <w:t xml:space="preserve">na każde żądanie Zamawiającego, Wykonawca zobowiązany jest przedstawić Zamawiającemu dokumenty, potwierdzające dopuszczenie do obrotu i stosowania </w:t>
      </w:r>
      <w:r w:rsidRPr="002822D9">
        <w:rPr>
          <w:rFonts w:eastAsiaTheme="minorHAnsi"/>
          <w:color w:val="000000"/>
          <w:szCs w:val="20"/>
          <w:lang w:eastAsia="en-US"/>
        </w:rPr>
        <w:br/>
        <w:t>w budownictwie użytych do realizacji przedmiotu umowy, materiałów</w:t>
      </w:r>
      <w:r w:rsidRPr="002822D9">
        <w:rPr>
          <w:rFonts w:eastAsiaTheme="minorHAnsi"/>
          <w:color w:val="000000" w:themeColor="text1"/>
          <w:szCs w:val="20"/>
          <w:lang w:eastAsia="en-US"/>
        </w:rPr>
        <w:t xml:space="preserve">, a w szczególności: atesty, certyfikaty oraz inne świadectwa. </w:t>
      </w:r>
      <w:r w:rsidRPr="002822D9">
        <w:rPr>
          <w:rFonts w:eastAsia="Calibri"/>
          <w:color w:val="000000" w:themeColor="text1"/>
          <w:szCs w:val="20"/>
          <w:lang w:eastAsia="en-US"/>
        </w:rPr>
        <w:t xml:space="preserve">Wykonawca zobowiązany jest przed użyciem materiałów, uzyskać od Zamawiającego zatwierdzenie w formie pisemnej zastosowania tych materiałów. Do protokołów odbioru robót Wykonawca zobowiązany jest załączyć dokumenty wymagane ustawą Prawo budowlane i dokumentacją projektową. </w:t>
      </w:r>
      <w:r w:rsidRPr="002822D9">
        <w:rPr>
          <w:rFonts w:eastAsiaTheme="minorHAnsi"/>
          <w:color w:val="000000" w:themeColor="text1"/>
          <w:szCs w:val="20"/>
          <w:lang w:eastAsia="en-US"/>
        </w:rPr>
        <w:t>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p>
    <w:p w14:paraId="32C5F940" w14:textId="77777777" w:rsidR="008A5858" w:rsidRPr="002822D9" w:rsidRDefault="008A5858" w:rsidP="00AA402D">
      <w:pPr>
        <w:numPr>
          <w:ilvl w:val="0"/>
          <w:numId w:val="94"/>
        </w:numPr>
        <w:jc w:val="both"/>
        <w:rPr>
          <w:rFonts w:eastAsiaTheme="minorHAnsi"/>
          <w:color w:val="000000"/>
          <w:szCs w:val="20"/>
          <w:lang w:eastAsia="en-US"/>
        </w:rPr>
      </w:pPr>
      <w:r w:rsidRPr="002822D9">
        <w:rPr>
          <w:rFonts w:eastAsiaTheme="minorHAnsi"/>
          <w:color w:val="000000"/>
          <w:szCs w:val="20"/>
          <w:lang w:eastAsia="en-US"/>
        </w:rPr>
        <w:t>Wykonawca ponosi pełną odpowiedzialność za teren budowy z chwilą jego przejęcia, aż do chwili oddania, na zasadach ogólnych Kodeksu Cywilnego, za szkody wynikłe na tym terenie.</w:t>
      </w:r>
    </w:p>
    <w:p w14:paraId="6FF7E423" w14:textId="77777777" w:rsidR="008A5858" w:rsidRPr="002822D9" w:rsidRDefault="008A5858" w:rsidP="00AA402D">
      <w:pPr>
        <w:numPr>
          <w:ilvl w:val="0"/>
          <w:numId w:val="94"/>
        </w:numPr>
        <w:jc w:val="both"/>
        <w:rPr>
          <w:rFonts w:eastAsiaTheme="minorHAnsi"/>
          <w:color w:val="000000"/>
          <w:szCs w:val="20"/>
          <w:lang w:eastAsia="en-US"/>
        </w:rPr>
      </w:pPr>
      <w:r w:rsidRPr="002822D9">
        <w:rPr>
          <w:rFonts w:eastAsiaTheme="minorHAnsi"/>
          <w:color w:val="000000"/>
          <w:szCs w:val="20"/>
          <w:lang w:eastAsia="en-US"/>
        </w:rPr>
        <w:t xml:space="preserve">Wykonawca odpowiada za mienie, urządzenia i materiały używane do realizacji zamówienia do momentu usunięcia z terenu budowy urządzeń zaplecza przez siebie dostarczonych. </w:t>
      </w:r>
    </w:p>
    <w:p w14:paraId="13F81565" w14:textId="77777777" w:rsidR="008A5858" w:rsidRPr="002822D9" w:rsidRDefault="008A5858" w:rsidP="00AA402D">
      <w:pPr>
        <w:numPr>
          <w:ilvl w:val="0"/>
          <w:numId w:val="94"/>
        </w:numPr>
        <w:jc w:val="both"/>
        <w:rPr>
          <w:rFonts w:eastAsiaTheme="minorHAnsi"/>
          <w:color w:val="000000"/>
          <w:szCs w:val="20"/>
          <w:lang w:eastAsia="en-US"/>
        </w:rPr>
      </w:pPr>
      <w:r w:rsidRPr="002822D9">
        <w:rPr>
          <w:rFonts w:eastAsiaTheme="minorHAnsi"/>
          <w:color w:val="000000"/>
          <w:szCs w:val="20"/>
          <w:lang w:eastAsia="en-US"/>
        </w:rPr>
        <w:t>Wykonawca ponosi odpowiedzialność także za szkody i straty spowodowane przez siebie podczas usuwania wad w okresie gwarancji i rękojmi.</w:t>
      </w:r>
    </w:p>
    <w:p w14:paraId="2F596EC7" w14:textId="77777777" w:rsidR="008A5858" w:rsidRPr="002822D9" w:rsidRDefault="008A5858" w:rsidP="00AA402D">
      <w:pPr>
        <w:numPr>
          <w:ilvl w:val="0"/>
          <w:numId w:val="94"/>
        </w:numPr>
        <w:jc w:val="both"/>
        <w:rPr>
          <w:rFonts w:eastAsiaTheme="minorHAnsi"/>
          <w:color w:val="000000"/>
          <w:szCs w:val="20"/>
          <w:lang w:eastAsia="en-US"/>
        </w:rPr>
      </w:pPr>
      <w:r w:rsidRPr="002822D9">
        <w:rPr>
          <w:rFonts w:eastAsiaTheme="minorHAnsi"/>
          <w:color w:val="000000"/>
          <w:szCs w:val="20"/>
          <w:lang w:eastAsia="en-US"/>
        </w:rPr>
        <w:t>Wykonawca zobowiązany jest zapewnić wykonanie i kierowanie robotami objętymi umową przez osoby posiadające stosowne kwalifikacje zawodowe i uprawnienia budowlane.</w:t>
      </w:r>
    </w:p>
    <w:p w14:paraId="14FB8CC8" w14:textId="77777777" w:rsidR="008A5858" w:rsidRPr="002822D9" w:rsidRDefault="008A5858" w:rsidP="00AA402D">
      <w:pPr>
        <w:numPr>
          <w:ilvl w:val="0"/>
          <w:numId w:val="94"/>
        </w:numPr>
        <w:jc w:val="both"/>
        <w:rPr>
          <w:rFonts w:eastAsiaTheme="minorHAnsi"/>
          <w:color w:val="000000"/>
          <w:szCs w:val="20"/>
          <w:lang w:eastAsia="en-US"/>
        </w:rPr>
      </w:pPr>
      <w:r w:rsidRPr="002822D9">
        <w:rPr>
          <w:rFonts w:eastAsiaTheme="minorHAnsi"/>
          <w:color w:val="000000"/>
          <w:szCs w:val="20"/>
          <w:lang w:eastAsia="en-US"/>
        </w:rPr>
        <w:t>Wykonawca ponosi odpowiedzialność za wszelkie ryzyko związane ze szkodą lub utratą dóbr fizycznych i uszkodzeniem ciała lub ze śmiercią podczas i w konsekwencji wykonywania Umowy.</w:t>
      </w:r>
    </w:p>
    <w:p w14:paraId="115488E2" w14:textId="77777777" w:rsidR="008A5858" w:rsidRPr="002822D9" w:rsidRDefault="008A5858" w:rsidP="00AA402D">
      <w:pPr>
        <w:numPr>
          <w:ilvl w:val="0"/>
          <w:numId w:val="94"/>
        </w:numPr>
        <w:jc w:val="both"/>
        <w:rPr>
          <w:rFonts w:eastAsia="Calibri"/>
          <w:color w:val="000000"/>
          <w:szCs w:val="20"/>
          <w:lang w:eastAsia="en-US"/>
        </w:rPr>
      </w:pPr>
      <w:r w:rsidRPr="002822D9">
        <w:rPr>
          <w:rFonts w:eastAsiaTheme="minorHAnsi"/>
          <w:color w:val="000000"/>
          <w:szCs w:val="20"/>
          <w:lang w:eastAsia="en-US"/>
        </w:rPr>
        <w:t>Wymienione w § 5 i 6 obowiązki i uprawnienia mają jedynie charakter przykładowy, nie wyczerpują całego zakresu zobowiązania Wykonawcy wynikającego z niniejszej umowy, Wykonawca nie może odmówić wykonania jakichkolwiek czynności niewymienionych wprost w umowie, a niezbędnych do realizacji przedmiotu umowy.</w:t>
      </w:r>
    </w:p>
    <w:p w14:paraId="714E1EE5" w14:textId="034BDCD8" w:rsidR="008B24E8" w:rsidRPr="003E0704" w:rsidRDefault="008B24E8" w:rsidP="00912A11">
      <w:pPr>
        <w:pStyle w:val="Bezodstpw"/>
        <w:spacing w:line="276" w:lineRule="auto"/>
        <w:ind w:left="360"/>
        <w:rPr>
          <w:rFonts w:ascii="Arial" w:hAnsi="Arial" w:cs="Arial"/>
          <w:color w:val="000000"/>
          <w:sz w:val="20"/>
          <w:szCs w:val="20"/>
        </w:rPr>
      </w:pPr>
    </w:p>
    <w:p w14:paraId="283034C6" w14:textId="77777777" w:rsidR="008A5858" w:rsidRPr="002822D9" w:rsidRDefault="008A5858" w:rsidP="008A5858">
      <w:pPr>
        <w:spacing w:after="240"/>
        <w:jc w:val="center"/>
        <w:rPr>
          <w:rFonts w:eastAsia="Calibri"/>
          <w:b/>
          <w:color w:val="000000"/>
          <w:szCs w:val="20"/>
          <w:lang w:eastAsia="en-US"/>
        </w:rPr>
      </w:pPr>
      <w:r w:rsidRPr="002822D9">
        <w:rPr>
          <w:rFonts w:eastAsia="Calibri"/>
          <w:b/>
          <w:color w:val="000000"/>
          <w:szCs w:val="20"/>
          <w:lang w:eastAsia="en-US"/>
        </w:rPr>
        <w:t>§ 7</w:t>
      </w:r>
      <w:r w:rsidRPr="002822D9">
        <w:rPr>
          <w:rFonts w:eastAsia="Calibri"/>
          <w:b/>
          <w:color w:val="000000"/>
          <w:szCs w:val="20"/>
          <w:lang w:eastAsia="en-US"/>
        </w:rPr>
        <w:br/>
        <w:t>WYMAGANIA DOTYCZĄCE ZATRUDNIENIA NA PODSTAWIE UMOWY O PRACĘ</w:t>
      </w:r>
    </w:p>
    <w:p w14:paraId="5C65504B" w14:textId="77777777" w:rsidR="008A5858" w:rsidRPr="002822D9" w:rsidRDefault="008A5858" w:rsidP="00AA402D">
      <w:pPr>
        <w:numPr>
          <w:ilvl w:val="0"/>
          <w:numId w:val="96"/>
        </w:numPr>
        <w:ind w:left="426"/>
        <w:jc w:val="both"/>
        <w:rPr>
          <w:rFonts w:eastAsia="Calibri"/>
          <w:b/>
          <w:color w:val="000000"/>
          <w:szCs w:val="20"/>
          <w:lang w:eastAsia="en-US"/>
        </w:rPr>
      </w:pPr>
      <w:r w:rsidRPr="002822D9">
        <w:rPr>
          <w:rFonts w:eastAsiaTheme="minorHAnsi"/>
          <w:color w:val="000000"/>
          <w:szCs w:val="20"/>
          <w:lang w:eastAsia="en-US"/>
        </w:rPr>
        <w:lastRenderedPageBreak/>
        <w:t xml:space="preserve">Na podstawie art. 95 ustawy Prawo zamówień publicznych Zamawiający wymaga zatrudnienia przez Wykonawcę, podwykonawcę lub dalszego podwykonawcę osób wykonujących czynności wchodzące w zakres zamówienia na podstawie umowy o pracę. </w:t>
      </w:r>
    </w:p>
    <w:p w14:paraId="35C62836" w14:textId="77777777" w:rsidR="008A5858" w:rsidRPr="002822D9" w:rsidRDefault="008A5858" w:rsidP="00AA402D">
      <w:pPr>
        <w:numPr>
          <w:ilvl w:val="0"/>
          <w:numId w:val="96"/>
        </w:numPr>
        <w:ind w:left="360"/>
        <w:jc w:val="both"/>
        <w:rPr>
          <w:rFonts w:eastAsia="Calibri"/>
          <w:color w:val="000000"/>
          <w:szCs w:val="20"/>
          <w:lang w:eastAsia="en-US"/>
        </w:rPr>
      </w:pPr>
      <w:r w:rsidRPr="002822D9">
        <w:rPr>
          <w:rFonts w:eastAsia="Calibri"/>
          <w:szCs w:val="20"/>
          <w:lang w:eastAsia="en-US"/>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0E0166BA" w14:textId="77777777" w:rsidR="008A5858" w:rsidRPr="002822D9" w:rsidRDefault="008A5858" w:rsidP="008A5858">
      <w:pPr>
        <w:ind w:left="454"/>
        <w:jc w:val="both"/>
        <w:rPr>
          <w:rFonts w:eastAsia="Times New Roman"/>
          <w:szCs w:val="20"/>
        </w:rPr>
      </w:pPr>
      <w:r w:rsidRPr="002822D9">
        <w:rPr>
          <w:rFonts w:eastAsia="Times New Roman"/>
          <w:szCs w:val="20"/>
        </w:rPr>
        <w:t>− roboty rozbiórkowe,</w:t>
      </w:r>
    </w:p>
    <w:p w14:paraId="66CEAF81" w14:textId="77777777" w:rsidR="008A5858" w:rsidRPr="002822D9" w:rsidRDefault="008A5858" w:rsidP="008A5858">
      <w:pPr>
        <w:ind w:left="454"/>
        <w:jc w:val="both"/>
        <w:rPr>
          <w:rFonts w:eastAsia="Times New Roman"/>
          <w:szCs w:val="20"/>
        </w:rPr>
      </w:pPr>
      <w:r w:rsidRPr="002822D9">
        <w:rPr>
          <w:rFonts w:eastAsia="Times New Roman"/>
          <w:szCs w:val="20"/>
        </w:rPr>
        <w:t>− roboty przygotowawcze,</w:t>
      </w:r>
    </w:p>
    <w:p w14:paraId="222FE213" w14:textId="77777777" w:rsidR="008A5858" w:rsidRPr="002822D9" w:rsidRDefault="008A5858" w:rsidP="008A5858">
      <w:pPr>
        <w:ind w:left="454"/>
        <w:jc w:val="both"/>
        <w:rPr>
          <w:rFonts w:eastAsia="Times New Roman"/>
          <w:szCs w:val="20"/>
        </w:rPr>
      </w:pPr>
      <w:r w:rsidRPr="002822D9">
        <w:rPr>
          <w:rFonts w:eastAsia="Times New Roman"/>
          <w:szCs w:val="20"/>
        </w:rPr>
        <w:t>− roboty ziemne,</w:t>
      </w:r>
    </w:p>
    <w:p w14:paraId="2200B032" w14:textId="77777777" w:rsidR="008A5858" w:rsidRPr="002822D9" w:rsidRDefault="008A5858" w:rsidP="008A5858">
      <w:pPr>
        <w:ind w:left="454"/>
        <w:jc w:val="both"/>
        <w:rPr>
          <w:rFonts w:eastAsia="Times New Roman"/>
          <w:szCs w:val="20"/>
        </w:rPr>
      </w:pPr>
      <w:r w:rsidRPr="002822D9">
        <w:rPr>
          <w:rFonts w:eastAsia="Times New Roman"/>
          <w:szCs w:val="20"/>
        </w:rPr>
        <w:t>− wykonanie podbudowy,</w:t>
      </w:r>
    </w:p>
    <w:p w14:paraId="0F7437F9" w14:textId="77777777" w:rsidR="008A5858" w:rsidRPr="002822D9" w:rsidRDefault="008A5858" w:rsidP="008A5858">
      <w:pPr>
        <w:ind w:left="454"/>
        <w:jc w:val="both"/>
        <w:rPr>
          <w:rFonts w:eastAsia="Times New Roman"/>
          <w:szCs w:val="20"/>
        </w:rPr>
      </w:pPr>
      <w:r w:rsidRPr="002822D9">
        <w:rPr>
          <w:rFonts w:eastAsia="Times New Roman"/>
          <w:szCs w:val="20"/>
        </w:rPr>
        <w:t>− roboty brukarskie,</w:t>
      </w:r>
    </w:p>
    <w:p w14:paraId="7893FBB5" w14:textId="77777777" w:rsidR="008A5858" w:rsidRPr="002822D9" w:rsidRDefault="008A5858" w:rsidP="008A5858">
      <w:pPr>
        <w:ind w:firstLine="454"/>
        <w:jc w:val="both"/>
        <w:rPr>
          <w:rFonts w:eastAsia="Times New Roman"/>
          <w:szCs w:val="20"/>
        </w:rPr>
      </w:pPr>
      <w:r w:rsidRPr="002822D9">
        <w:rPr>
          <w:rFonts w:eastAsia="Times New Roman"/>
          <w:szCs w:val="20"/>
        </w:rPr>
        <w:t>-  roboty drogowe,</w:t>
      </w:r>
    </w:p>
    <w:p w14:paraId="602C4E0E" w14:textId="77777777" w:rsidR="008A5858" w:rsidRPr="002822D9" w:rsidRDefault="008A5858" w:rsidP="008A5858">
      <w:pPr>
        <w:ind w:left="454"/>
        <w:jc w:val="both"/>
        <w:rPr>
          <w:rFonts w:eastAsia="Times New Roman"/>
          <w:szCs w:val="20"/>
        </w:rPr>
      </w:pPr>
      <w:r w:rsidRPr="002822D9">
        <w:rPr>
          <w:rFonts w:eastAsia="Times New Roman"/>
          <w:szCs w:val="20"/>
        </w:rPr>
        <w:t>− wykonanie oznakowania poziomego i pionowego,</w:t>
      </w:r>
    </w:p>
    <w:p w14:paraId="1EBB604E" w14:textId="77777777" w:rsidR="008A5858" w:rsidRPr="002822D9" w:rsidRDefault="008A5858" w:rsidP="008A5858">
      <w:pPr>
        <w:ind w:left="454"/>
        <w:jc w:val="both"/>
        <w:rPr>
          <w:rFonts w:eastAsia="Times New Roman"/>
          <w:szCs w:val="20"/>
        </w:rPr>
      </w:pPr>
      <w:r w:rsidRPr="002822D9">
        <w:rPr>
          <w:rFonts w:eastAsia="Times New Roman"/>
          <w:szCs w:val="20"/>
        </w:rPr>
        <w:t>− wykonanie instalacji elektrycznej,</w:t>
      </w:r>
    </w:p>
    <w:p w14:paraId="156A556C" w14:textId="77777777" w:rsidR="008A5858" w:rsidRPr="002822D9" w:rsidRDefault="008A5858" w:rsidP="008A5858">
      <w:pPr>
        <w:ind w:left="454"/>
        <w:jc w:val="both"/>
        <w:rPr>
          <w:rFonts w:eastAsia="Times New Roman"/>
          <w:szCs w:val="20"/>
        </w:rPr>
      </w:pPr>
      <w:r w:rsidRPr="002822D9">
        <w:rPr>
          <w:rFonts w:eastAsia="Times New Roman"/>
          <w:szCs w:val="20"/>
        </w:rPr>
        <w:t>− wykonanie odwodnienia.</w:t>
      </w:r>
    </w:p>
    <w:p w14:paraId="2B5BD5D8" w14:textId="77777777" w:rsidR="008A5858" w:rsidRPr="002822D9" w:rsidRDefault="008A5858" w:rsidP="00AA402D">
      <w:pPr>
        <w:numPr>
          <w:ilvl w:val="0"/>
          <w:numId w:val="96"/>
        </w:numPr>
        <w:ind w:left="360"/>
        <w:jc w:val="both"/>
        <w:rPr>
          <w:rFonts w:eastAsia="Calibri"/>
          <w:szCs w:val="20"/>
          <w:lang w:eastAsia="en-US"/>
        </w:rPr>
      </w:pPr>
      <w:r w:rsidRPr="002822D9">
        <w:rPr>
          <w:rFonts w:eastAsia="Calibri"/>
          <w:bCs/>
          <w:szCs w:val="20"/>
          <w:lang w:eastAsia="ar-SA"/>
        </w:rPr>
        <w:t xml:space="preserve">W związku z powyższym </w:t>
      </w:r>
      <w:r w:rsidRPr="002822D9">
        <w:rPr>
          <w:rFonts w:eastAsiaTheme="minorHAnsi"/>
          <w:color w:val="000000"/>
          <w:szCs w:val="20"/>
          <w:lang w:eastAsia="en-US"/>
        </w:rPr>
        <w:t xml:space="preserve">wymóg ten dotyczy osób, które wykonują czynności bezpośrednio związane z wykonywaniem robót, czyli tzw. pracowników fizycznych. Wymóg nie dotyczy więc, między innymi osób: kierujących budową, wykonujących obsługę geodezyjną, dostawców materiałów budowlanych. </w:t>
      </w:r>
    </w:p>
    <w:p w14:paraId="7D278F7D" w14:textId="77777777" w:rsidR="008A5858" w:rsidRPr="002822D9" w:rsidRDefault="008A5858" w:rsidP="00AA402D">
      <w:pPr>
        <w:numPr>
          <w:ilvl w:val="0"/>
          <w:numId w:val="96"/>
        </w:numPr>
        <w:ind w:left="360"/>
        <w:jc w:val="both"/>
        <w:rPr>
          <w:rFonts w:eastAsia="Calibri"/>
          <w:szCs w:val="20"/>
          <w:lang w:eastAsia="en-US"/>
        </w:rPr>
      </w:pPr>
      <w:r w:rsidRPr="002822D9">
        <w:rPr>
          <w:rFonts w:eastAsia="Calibri"/>
          <w:szCs w:val="20"/>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Pr>
          <w:rFonts w:eastAsia="Calibri"/>
          <w:szCs w:val="20"/>
          <w:lang w:eastAsia="en-US"/>
        </w:rPr>
        <w:t>ust.</w:t>
      </w:r>
      <w:r w:rsidRPr="002822D9">
        <w:rPr>
          <w:rFonts w:eastAsia="Calibri"/>
          <w:szCs w:val="20"/>
          <w:lang w:eastAsia="en-US"/>
        </w:rPr>
        <w:t xml:space="preserve"> 2 czynności. Zamawiający uprawniony jest w szczególności do:</w:t>
      </w:r>
    </w:p>
    <w:p w14:paraId="71B8AE4F" w14:textId="77777777" w:rsidR="008A5858" w:rsidRPr="002822D9" w:rsidRDefault="008A5858" w:rsidP="00AA402D">
      <w:pPr>
        <w:numPr>
          <w:ilvl w:val="0"/>
          <w:numId w:val="75"/>
        </w:numPr>
        <w:jc w:val="both"/>
        <w:rPr>
          <w:szCs w:val="20"/>
        </w:rPr>
      </w:pPr>
      <w:r w:rsidRPr="002822D9">
        <w:rPr>
          <w:szCs w:val="20"/>
        </w:rPr>
        <w:t>żądania oświadczeń i dokumentów w zakresie potwierdzenia spełniania ww. wymogów i dokonywania ich oceny,</w:t>
      </w:r>
    </w:p>
    <w:p w14:paraId="55040F4C" w14:textId="77777777" w:rsidR="008A5858" w:rsidRPr="002822D9" w:rsidRDefault="008A5858" w:rsidP="00AA402D">
      <w:pPr>
        <w:numPr>
          <w:ilvl w:val="0"/>
          <w:numId w:val="75"/>
        </w:numPr>
        <w:jc w:val="both"/>
        <w:rPr>
          <w:szCs w:val="20"/>
        </w:rPr>
      </w:pPr>
      <w:r w:rsidRPr="002822D9">
        <w:rPr>
          <w:szCs w:val="20"/>
        </w:rPr>
        <w:t>żądania wyjaśnień w przypadku wątpliwości w zakresie potwierdzenia spełniania ww. wymogów,</w:t>
      </w:r>
    </w:p>
    <w:p w14:paraId="17CBC787" w14:textId="77777777" w:rsidR="008A5858" w:rsidRPr="002822D9" w:rsidRDefault="008A5858" w:rsidP="00AA402D">
      <w:pPr>
        <w:numPr>
          <w:ilvl w:val="0"/>
          <w:numId w:val="75"/>
        </w:numPr>
        <w:jc w:val="both"/>
        <w:rPr>
          <w:szCs w:val="20"/>
        </w:rPr>
      </w:pPr>
      <w:r w:rsidRPr="002822D9">
        <w:rPr>
          <w:szCs w:val="20"/>
        </w:rPr>
        <w:t>przeprowadzania kontroli na miejscu wykonywania świadczenia.</w:t>
      </w:r>
    </w:p>
    <w:p w14:paraId="7FB2559D" w14:textId="77777777" w:rsidR="008A5858" w:rsidRPr="002822D9" w:rsidRDefault="008A5858" w:rsidP="00AA402D">
      <w:pPr>
        <w:numPr>
          <w:ilvl w:val="0"/>
          <w:numId w:val="96"/>
        </w:numPr>
        <w:ind w:left="426"/>
        <w:contextualSpacing/>
        <w:jc w:val="both"/>
        <w:rPr>
          <w:rFonts w:eastAsia="Calibri"/>
          <w:szCs w:val="20"/>
          <w:lang w:eastAsia="en-US"/>
        </w:rPr>
      </w:pPr>
      <w:r w:rsidRPr="002822D9">
        <w:rPr>
          <w:rFonts w:eastAsia="Calibri"/>
          <w:szCs w:val="20"/>
          <w:lang w:eastAsia="en-US"/>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Pr>
          <w:rFonts w:eastAsia="Calibri"/>
          <w:szCs w:val="20"/>
          <w:lang w:eastAsia="en-US"/>
        </w:rPr>
        <w:t>ust.</w:t>
      </w:r>
      <w:r w:rsidRPr="002822D9">
        <w:rPr>
          <w:rFonts w:eastAsia="Calibri"/>
          <w:szCs w:val="20"/>
          <w:lang w:eastAsia="en-US"/>
        </w:rPr>
        <w:t xml:space="preserve"> 2 czynności w trakcie realizacji zamówienia:</w:t>
      </w:r>
    </w:p>
    <w:p w14:paraId="778B647D" w14:textId="77777777" w:rsidR="008A5858" w:rsidRPr="002822D9" w:rsidRDefault="008A5858" w:rsidP="00AA402D">
      <w:pPr>
        <w:widowControl w:val="0"/>
        <w:numPr>
          <w:ilvl w:val="0"/>
          <w:numId w:val="76"/>
        </w:numPr>
        <w:ind w:left="709"/>
        <w:jc w:val="both"/>
        <w:rPr>
          <w:szCs w:val="20"/>
          <w:lang w:eastAsia="ar-SA"/>
        </w:rPr>
      </w:pPr>
      <w:r w:rsidRPr="002822D9">
        <w:rPr>
          <w:b/>
          <w:szCs w:val="20"/>
          <w:lang w:eastAsia="ar-SA"/>
        </w:rPr>
        <w:t>oświadczenie pracownika</w:t>
      </w:r>
      <w:r w:rsidRPr="002822D9">
        <w:rPr>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399B0460" w14:textId="77777777" w:rsidR="008A5858" w:rsidRPr="002822D9" w:rsidRDefault="008A5858" w:rsidP="00AA402D">
      <w:pPr>
        <w:widowControl w:val="0"/>
        <w:numPr>
          <w:ilvl w:val="0"/>
          <w:numId w:val="76"/>
        </w:numPr>
        <w:ind w:left="709" w:hanging="283"/>
        <w:jc w:val="both"/>
        <w:rPr>
          <w:szCs w:val="20"/>
          <w:lang w:eastAsia="ar-SA"/>
        </w:rPr>
      </w:pPr>
      <w:r w:rsidRPr="002822D9">
        <w:rPr>
          <w:b/>
          <w:szCs w:val="20"/>
          <w:lang w:eastAsia="ar-SA"/>
        </w:rPr>
        <w:t>oświadczenie wykonawcy lub podwykonawcy</w:t>
      </w:r>
      <w:r w:rsidRPr="002822D9">
        <w:rPr>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B039F2F" w14:textId="77777777" w:rsidR="008A5858" w:rsidRPr="002822D9" w:rsidRDefault="008A5858" w:rsidP="00AA402D">
      <w:pPr>
        <w:widowControl w:val="0"/>
        <w:numPr>
          <w:ilvl w:val="0"/>
          <w:numId w:val="76"/>
        </w:numPr>
        <w:ind w:left="709"/>
        <w:jc w:val="both"/>
        <w:rPr>
          <w:szCs w:val="20"/>
          <w:lang w:eastAsia="ar-SA"/>
        </w:rPr>
      </w:pPr>
      <w:r w:rsidRPr="002822D9">
        <w:rPr>
          <w:szCs w:val="20"/>
          <w:lang w:eastAsia="ar-SA"/>
        </w:rPr>
        <w:t xml:space="preserve">poświadczoną za zgodność z oryginałem odpowiednio przez wykonawcę lub podwykonawcę </w:t>
      </w:r>
      <w:r w:rsidRPr="002822D9">
        <w:rPr>
          <w:b/>
          <w:szCs w:val="20"/>
          <w:lang w:eastAsia="ar-SA"/>
        </w:rPr>
        <w:t>kopię umowy/umów o pracę</w:t>
      </w:r>
      <w:r w:rsidRPr="002822D9">
        <w:rPr>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Dz.U. </w:t>
      </w:r>
      <w:r w:rsidRPr="002822D9">
        <w:rPr>
          <w:szCs w:val="20"/>
          <w:lang w:eastAsia="ar-SA"/>
        </w:rPr>
        <w:lastRenderedPageBreak/>
        <w:t>z 2019 poz. 1781) (tj. w szczególności</w:t>
      </w:r>
      <w:r w:rsidRPr="002822D9">
        <w:rPr>
          <w:szCs w:val="20"/>
          <w:vertAlign w:val="superscript"/>
          <w:lang w:eastAsia="ar-SA"/>
        </w:rPr>
        <w:footnoteReference w:id="5"/>
      </w:r>
      <w:r w:rsidRPr="002822D9">
        <w:rPr>
          <w:szCs w:val="20"/>
          <w:lang w:eastAsia="ar-SA"/>
        </w:rPr>
        <w:t xml:space="preserve"> bez adresów, nr PESEL pracowników). Imię i nazwisko pracownika nie podlega anonimizacji. Informacje takie jak: data zawarcia umowy, rodzaj umowy o pracę i wymiar etatu powinny być możliwe do zidentyfikowania;</w:t>
      </w:r>
    </w:p>
    <w:p w14:paraId="24FE8C6B" w14:textId="77777777" w:rsidR="008A5858" w:rsidRPr="002822D9" w:rsidRDefault="008A5858" w:rsidP="00AA402D">
      <w:pPr>
        <w:numPr>
          <w:ilvl w:val="0"/>
          <w:numId w:val="96"/>
        </w:numPr>
        <w:ind w:left="360"/>
        <w:contextualSpacing/>
        <w:jc w:val="both"/>
        <w:rPr>
          <w:rFonts w:eastAsiaTheme="minorHAnsi"/>
          <w:color w:val="000000"/>
          <w:szCs w:val="20"/>
          <w:lang w:eastAsia="en-US"/>
        </w:rPr>
      </w:pPr>
      <w:r w:rsidRPr="002822D9">
        <w:rPr>
          <w:rFonts w:eastAsia="Calibri"/>
          <w:color w:val="000000"/>
          <w:szCs w:val="20"/>
          <w:lang w:eastAsia="ar-SA"/>
        </w:rPr>
        <w:t>Z tytułu niespełnienia przez Wykonawcę lub podwykonawcę wymogu zatrudnienia na podstawie umowy o pracę osób wykonujących wskazane w ust. 2 czynności Zamawiający przewiduje sankcję w postaci</w:t>
      </w:r>
      <w:r w:rsidRPr="002822D9">
        <w:rPr>
          <w:rFonts w:eastAsia="Calibri"/>
          <w:szCs w:val="20"/>
          <w:lang w:eastAsia="ar-SA"/>
        </w:rPr>
        <w:t xml:space="preserve"> obowiązku zapłaty przez Wykonawcę kary umownej w wysokości określonej </w:t>
      </w:r>
      <w:r w:rsidRPr="002822D9">
        <w:rPr>
          <w:rFonts w:eastAsia="Calibri"/>
          <w:szCs w:val="20"/>
          <w:lang w:eastAsia="en-US"/>
        </w:rPr>
        <w:t>w § 10 ust. 2 pkt 11.</w:t>
      </w:r>
    </w:p>
    <w:p w14:paraId="545D9D24" w14:textId="77777777" w:rsidR="008A5858" w:rsidRPr="002822D9" w:rsidRDefault="008A5858" w:rsidP="00AA402D">
      <w:pPr>
        <w:numPr>
          <w:ilvl w:val="0"/>
          <w:numId w:val="96"/>
        </w:numPr>
        <w:ind w:left="360"/>
        <w:contextualSpacing/>
        <w:jc w:val="both"/>
        <w:rPr>
          <w:rFonts w:eastAsiaTheme="minorHAnsi"/>
          <w:color w:val="000000"/>
          <w:szCs w:val="20"/>
          <w:lang w:eastAsia="en-US"/>
        </w:rPr>
      </w:pPr>
      <w:r w:rsidRPr="002822D9">
        <w:rPr>
          <w:rFonts w:eastAsia="Calibri"/>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r w:rsidRPr="002822D9">
        <w:rPr>
          <w:rFonts w:eastAsiaTheme="minorHAnsi"/>
          <w:color w:val="000000"/>
          <w:szCs w:val="20"/>
          <w:lang w:eastAsia="en-US"/>
        </w:rPr>
        <w:t xml:space="preserve">Niespełnienie zobowiązań dotyczących zatrudniania osób może być podstawą do odstąpienia przez Zamawiającego od umowy z przyczyn leżących po stronie Wykonawcy w terminie 30 dni liczonym od dnia następnego po dniu upływu terminu do przedstawienia przez Wykonawcę żądanych przez Zamawiającego dowodów. </w:t>
      </w:r>
    </w:p>
    <w:p w14:paraId="0D12D80F" w14:textId="77777777" w:rsidR="002C147B" w:rsidRPr="003E0704" w:rsidRDefault="002C147B" w:rsidP="00912A11">
      <w:pPr>
        <w:pStyle w:val="Bezodstpw"/>
        <w:spacing w:line="276" w:lineRule="auto"/>
        <w:jc w:val="center"/>
        <w:rPr>
          <w:rFonts w:ascii="Arial" w:hAnsi="Arial" w:cs="Arial"/>
          <w:b/>
          <w:sz w:val="20"/>
          <w:szCs w:val="20"/>
        </w:rPr>
      </w:pPr>
    </w:p>
    <w:p w14:paraId="5BD61E51" w14:textId="77777777" w:rsidR="00465553" w:rsidRPr="003E0704" w:rsidRDefault="00465553" w:rsidP="00912A11">
      <w:pPr>
        <w:pStyle w:val="Bezodstpw"/>
        <w:spacing w:line="276" w:lineRule="auto"/>
        <w:jc w:val="center"/>
        <w:rPr>
          <w:rFonts w:ascii="Arial" w:hAnsi="Arial" w:cs="Arial"/>
          <w:b/>
          <w:sz w:val="20"/>
          <w:szCs w:val="20"/>
        </w:rPr>
      </w:pPr>
      <w:r w:rsidRPr="003E0704">
        <w:rPr>
          <w:rFonts w:ascii="Arial" w:hAnsi="Arial" w:cs="Arial"/>
          <w:b/>
          <w:sz w:val="20"/>
          <w:szCs w:val="20"/>
        </w:rPr>
        <w:t>§ 8</w:t>
      </w:r>
    </w:p>
    <w:p w14:paraId="4055EBE2" w14:textId="77777777" w:rsidR="00465553" w:rsidRPr="003E0704" w:rsidRDefault="00465553" w:rsidP="00912A11">
      <w:pPr>
        <w:pStyle w:val="Bezodstpw"/>
        <w:spacing w:line="276" w:lineRule="auto"/>
        <w:jc w:val="center"/>
        <w:rPr>
          <w:rFonts w:ascii="Arial" w:hAnsi="Arial" w:cs="Arial"/>
          <w:b/>
          <w:sz w:val="20"/>
          <w:szCs w:val="20"/>
        </w:rPr>
      </w:pPr>
      <w:r w:rsidRPr="003E0704">
        <w:rPr>
          <w:rFonts w:ascii="Arial" w:hAnsi="Arial" w:cs="Arial"/>
          <w:b/>
          <w:sz w:val="20"/>
          <w:szCs w:val="20"/>
        </w:rPr>
        <w:t>PRZEDSTAWICIELE ZAMAWIAJĄCEGO</w:t>
      </w:r>
    </w:p>
    <w:p w14:paraId="3B470A81" w14:textId="77777777" w:rsidR="00465553" w:rsidRPr="003E0704" w:rsidRDefault="00465553" w:rsidP="00AA402D">
      <w:pPr>
        <w:pStyle w:val="Bezodstpw"/>
        <w:numPr>
          <w:ilvl w:val="0"/>
          <w:numId w:val="53"/>
        </w:numPr>
        <w:spacing w:line="276" w:lineRule="auto"/>
        <w:ind w:left="360"/>
        <w:rPr>
          <w:rFonts w:ascii="Arial" w:hAnsi="Arial" w:cs="Arial"/>
          <w:b/>
          <w:sz w:val="20"/>
          <w:szCs w:val="20"/>
        </w:rPr>
      </w:pPr>
      <w:r w:rsidRPr="003E0704">
        <w:rPr>
          <w:rFonts w:ascii="Arial" w:hAnsi="Arial" w:cs="Arial"/>
          <w:sz w:val="20"/>
          <w:szCs w:val="20"/>
        </w:rPr>
        <w:t>Osobami koordynującymi realizację niniejszej umowy ze strony Zamawiającego są:</w:t>
      </w:r>
    </w:p>
    <w:p w14:paraId="2F6AC2B1" w14:textId="77777777" w:rsidR="00465553" w:rsidRPr="003E0704" w:rsidRDefault="00465553" w:rsidP="00912A11">
      <w:pPr>
        <w:pStyle w:val="Bezodstpw"/>
        <w:spacing w:line="276" w:lineRule="auto"/>
        <w:rPr>
          <w:rFonts w:ascii="Arial" w:hAnsi="Arial" w:cs="Arial"/>
          <w:b/>
          <w:i/>
          <w:sz w:val="20"/>
          <w:szCs w:val="20"/>
        </w:rPr>
      </w:pPr>
      <w:r w:rsidRPr="003E0704">
        <w:rPr>
          <w:rFonts w:ascii="Arial" w:hAnsi="Arial" w:cs="Arial"/>
          <w:b/>
          <w:sz w:val="20"/>
          <w:szCs w:val="20"/>
        </w:rPr>
        <w:tab/>
      </w:r>
      <w:r w:rsidRPr="003E0704">
        <w:rPr>
          <w:rFonts w:ascii="Arial" w:hAnsi="Arial" w:cs="Arial"/>
          <w:b/>
          <w:i/>
          <w:sz w:val="20"/>
          <w:szCs w:val="20"/>
        </w:rPr>
        <w:t>Rafał Kubacki, Kamila Rutkowska.</w:t>
      </w:r>
    </w:p>
    <w:p w14:paraId="2DBBD33F" w14:textId="77777777" w:rsidR="00465553" w:rsidRPr="003E0704" w:rsidRDefault="00465553" w:rsidP="00AA402D">
      <w:pPr>
        <w:pStyle w:val="Bezodstpw"/>
        <w:numPr>
          <w:ilvl w:val="0"/>
          <w:numId w:val="53"/>
        </w:numPr>
        <w:spacing w:line="276" w:lineRule="auto"/>
        <w:ind w:left="360"/>
        <w:rPr>
          <w:rFonts w:ascii="Arial" w:hAnsi="Arial" w:cs="Arial"/>
          <w:color w:val="000000"/>
          <w:sz w:val="20"/>
          <w:szCs w:val="20"/>
        </w:rPr>
      </w:pPr>
      <w:r w:rsidRPr="003E0704">
        <w:rPr>
          <w:rFonts w:ascii="Arial" w:hAnsi="Arial" w:cs="Arial"/>
          <w:sz w:val="20"/>
          <w:szCs w:val="20"/>
        </w:rPr>
        <w:t xml:space="preserve">Zamawiający zastrzega sobie prawo zmiany którejkolwiek z osób wskazanych w ust. 1. </w:t>
      </w:r>
      <w:r w:rsidRPr="003E0704">
        <w:rPr>
          <w:rFonts w:ascii="Arial" w:hAnsi="Arial" w:cs="Arial"/>
          <w:sz w:val="20"/>
          <w:szCs w:val="20"/>
        </w:rPr>
        <w:br/>
        <w:t xml:space="preserve">O dokonaniu zmiany Zamawiający powiadomi na piśmie Wykonawcę na 3 dni przed dokonaniem </w:t>
      </w:r>
      <w:r w:rsidRPr="003E0704">
        <w:rPr>
          <w:rFonts w:ascii="Arial" w:hAnsi="Arial" w:cs="Arial"/>
          <w:color w:val="000000"/>
          <w:sz w:val="20"/>
          <w:szCs w:val="20"/>
        </w:rPr>
        <w:t>zmiany. Zmiana ta nie wymaga aneksu do niniejszej umowy.</w:t>
      </w:r>
    </w:p>
    <w:p w14:paraId="0DF9D4B0" w14:textId="77777777" w:rsidR="006573B8" w:rsidRPr="003E0704" w:rsidRDefault="006573B8" w:rsidP="00912A11">
      <w:pPr>
        <w:pStyle w:val="Bezodstpw"/>
        <w:spacing w:line="276" w:lineRule="auto"/>
        <w:jc w:val="center"/>
        <w:rPr>
          <w:rFonts w:ascii="Arial" w:hAnsi="Arial" w:cs="Arial"/>
          <w:b/>
          <w:color w:val="000000"/>
          <w:sz w:val="20"/>
          <w:szCs w:val="20"/>
        </w:rPr>
      </w:pPr>
    </w:p>
    <w:p w14:paraId="41ED5933" w14:textId="77777777" w:rsidR="00465553" w:rsidRPr="003E0704" w:rsidRDefault="00465553" w:rsidP="00912A11">
      <w:pPr>
        <w:pStyle w:val="Bezodstpw"/>
        <w:spacing w:line="276" w:lineRule="auto"/>
        <w:jc w:val="center"/>
        <w:rPr>
          <w:rFonts w:ascii="Arial" w:hAnsi="Arial" w:cs="Arial"/>
          <w:b/>
          <w:color w:val="000000"/>
          <w:sz w:val="20"/>
          <w:szCs w:val="20"/>
        </w:rPr>
      </w:pPr>
      <w:r w:rsidRPr="003E0704">
        <w:rPr>
          <w:rFonts w:ascii="Arial" w:hAnsi="Arial" w:cs="Arial"/>
          <w:b/>
          <w:color w:val="000000"/>
          <w:sz w:val="20"/>
          <w:szCs w:val="20"/>
        </w:rPr>
        <w:t>§ 9</w:t>
      </w:r>
      <w:r w:rsidRPr="003E0704">
        <w:rPr>
          <w:rFonts w:ascii="Arial" w:hAnsi="Arial" w:cs="Arial"/>
          <w:b/>
          <w:color w:val="000000"/>
          <w:sz w:val="20"/>
          <w:szCs w:val="20"/>
        </w:rPr>
        <w:br/>
        <w:t>PRZEDSTAWICIELE WYKONAWCY</w:t>
      </w:r>
    </w:p>
    <w:p w14:paraId="0E04F7B7" w14:textId="2598B850" w:rsidR="0070089F" w:rsidRDefault="00465553" w:rsidP="003E487F">
      <w:pPr>
        <w:pStyle w:val="Bezodstpw"/>
        <w:numPr>
          <w:ilvl w:val="0"/>
          <w:numId w:val="182"/>
        </w:numPr>
        <w:spacing w:line="276" w:lineRule="auto"/>
        <w:ind w:left="426"/>
        <w:jc w:val="left"/>
        <w:rPr>
          <w:rFonts w:ascii="Arial" w:hAnsi="Arial" w:cs="Arial"/>
          <w:color w:val="000000"/>
          <w:sz w:val="20"/>
          <w:szCs w:val="20"/>
        </w:rPr>
      </w:pPr>
      <w:r w:rsidRPr="00D04098">
        <w:rPr>
          <w:rFonts w:ascii="Arial" w:hAnsi="Arial" w:cs="Arial"/>
          <w:color w:val="000000"/>
          <w:sz w:val="20"/>
          <w:szCs w:val="20"/>
        </w:rPr>
        <w:t>Wykonawca ustanawia</w:t>
      </w:r>
      <w:r w:rsidR="0070089F">
        <w:rPr>
          <w:rFonts w:ascii="Arial" w:hAnsi="Arial" w:cs="Arial"/>
          <w:color w:val="000000"/>
          <w:sz w:val="20"/>
          <w:szCs w:val="20"/>
        </w:rPr>
        <w:t>:</w:t>
      </w:r>
    </w:p>
    <w:p w14:paraId="60287C24" w14:textId="3A37E97B" w:rsidR="00465553" w:rsidRDefault="0070089F" w:rsidP="00912A11">
      <w:pPr>
        <w:pStyle w:val="Bezodstpw"/>
        <w:spacing w:line="276" w:lineRule="auto"/>
        <w:ind w:left="1440"/>
        <w:jc w:val="left"/>
        <w:rPr>
          <w:rFonts w:ascii="Arial" w:hAnsi="Arial" w:cs="Arial"/>
          <w:color w:val="000000"/>
          <w:sz w:val="20"/>
          <w:szCs w:val="20"/>
        </w:rPr>
      </w:pPr>
      <w:r>
        <w:rPr>
          <w:rFonts w:ascii="Arial" w:hAnsi="Arial" w:cs="Arial"/>
          <w:color w:val="000000"/>
          <w:sz w:val="20"/>
          <w:szCs w:val="20"/>
        </w:rPr>
        <w:t>K</w:t>
      </w:r>
      <w:r w:rsidR="00465553" w:rsidRPr="00D04098">
        <w:rPr>
          <w:rFonts w:ascii="Arial" w:hAnsi="Arial" w:cs="Arial"/>
          <w:color w:val="000000"/>
          <w:sz w:val="20"/>
          <w:szCs w:val="20"/>
        </w:rPr>
        <w:t>ierownika budowy w osobie:</w:t>
      </w:r>
      <w:r w:rsidR="00465553" w:rsidRPr="00D04098">
        <w:rPr>
          <w:rFonts w:ascii="Arial" w:hAnsi="Arial" w:cs="Arial"/>
          <w:b/>
          <w:color w:val="000000"/>
          <w:sz w:val="20"/>
          <w:szCs w:val="20"/>
        </w:rPr>
        <w:t xml:space="preserve"> </w:t>
      </w:r>
      <w:r w:rsidR="00465553" w:rsidRPr="00D04098">
        <w:rPr>
          <w:rFonts w:ascii="Arial" w:hAnsi="Arial" w:cs="Arial"/>
          <w:color w:val="000000"/>
          <w:sz w:val="20"/>
          <w:szCs w:val="20"/>
        </w:rPr>
        <w:t>…………………..</w:t>
      </w:r>
    </w:p>
    <w:p w14:paraId="211D37BC" w14:textId="141DC79B" w:rsidR="00E6788F" w:rsidRDefault="00CE1DFA" w:rsidP="00912A11">
      <w:pPr>
        <w:pStyle w:val="Bezodstpw"/>
        <w:spacing w:line="276" w:lineRule="auto"/>
        <w:ind w:left="1080" w:firstLine="360"/>
        <w:jc w:val="left"/>
        <w:rPr>
          <w:rFonts w:ascii="Arial" w:hAnsi="Arial" w:cs="Arial"/>
          <w:color w:val="000000"/>
          <w:sz w:val="20"/>
          <w:szCs w:val="20"/>
        </w:rPr>
      </w:pPr>
      <w:r>
        <w:rPr>
          <w:rFonts w:ascii="Arial" w:hAnsi="Arial" w:cs="Arial"/>
          <w:color w:val="000000"/>
          <w:sz w:val="20"/>
          <w:szCs w:val="20"/>
        </w:rPr>
        <w:t>K</w:t>
      </w:r>
      <w:r w:rsidR="00E6788F" w:rsidRPr="00CE149E">
        <w:rPr>
          <w:rFonts w:ascii="Arial" w:hAnsi="Arial" w:cs="Arial"/>
          <w:color w:val="000000"/>
          <w:sz w:val="20"/>
          <w:szCs w:val="20"/>
        </w:rPr>
        <w:t xml:space="preserve">ierownika robót elektrycznych i elektroenergetycznych  w osobie: </w:t>
      </w:r>
      <w:r w:rsidR="00E6788F" w:rsidRPr="00D04098">
        <w:rPr>
          <w:rFonts w:ascii="Arial" w:hAnsi="Arial" w:cs="Arial"/>
          <w:color w:val="000000"/>
          <w:sz w:val="20"/>
          <w:szCs w:val="20"/>
        </w:rPr>
        <w:t>…………………..</w:t>
      </w:r>
    </w:p>
    <w:p w14:paraId="1E3D70A2" w14:textId="06DA5C18" w:rsidR="00330B9E" w:rsidRDefault="00330B9E" w:rsidP="00912A11">
      <w:pPr>
        <w:pStyle w:val="Bezodstpw"/>
        <w:spacing w:line="276" w:lineRule="auto"/>
        <w:ind w:left="1080" w:firstLine="360"/>
        <w:jc w:val="left"/>
        <w:rPr>
          <w:rFonts w:ascii="Arial" w:hAnsi="Arial" w:cs="Arial"/>
          <w:color w:val="000000"/>
          <w:sz w:val="20"/>
          <w:szCs w:val="20"/>
        </w:rPr>
      </w:pPr>
      <w:r>
        <w:rPr>
          <w:rFonts w:ascii="Arial" w:hAnsi="Arial" w:cs="Arial"/>
          <w:color w:val="000000"/>
          <w:sz w:val="20"/>
          <w:szCs w:val="20"/>
        </w:rPr>
        <w:t>Kierownika robót sanitarnych w osobie: …………………………………………………….</w:t>
      </w:r>
    </w:p>
    <w:p w14:paraId="15CBB1AB" w14:textId="4ABD37C8" w:rsidR="00330B9E" w:rsidRDefault="00330B9E" w:rsidP="00912A11">
      <w:pPr>
        <w:pStyle w:val="Bezodstpw"/>
        <w:spacing w:line="276" w:lineRule="auto"/>
        <w:ind w:left="1080" w:firstLine="360"/>
        <w:jc w:val="left"/>
        <w:rPr>
          <w:rFonts w:ascii="Arial" w:hAnsi="Arial" w:cs="Arial"/>
          <w:color w:val="000000"/>
          <w:sz w:val="20"/>
          <w:szCs w:val="20"/>
        </w:rPr>
      </w:pPr>
      <w:r>
        <w:rPr>
          <w:rFonts w:ascii="Arial" w:hAnsi="Arial" w:cs="Arial"/>
          <w:color w:val="000000"/>
          <w:sz w:val="20"/>
          <w:szCs w:val="20"/>
        </w:rPr>
        <w:t>Kierownika robót teletechnicznych w osobie: ………………………………………………</w:t>
      </w:r>
    </w:p>
    <w:p w14:paraId="47CA9AE2" w14:textId="77777777" w:rsidR="008A5858" w:rsidRPr="002822D9" w:rsidRDefault="008A5858" w:rsidP="003E487F">
      <w:pPr>
        <w:numPr>
          <w:ilvl w:val="0"/>
          <w:numId w:val="182"/>
        </w:numPr>
        <w:ind w:left="426"/>
        <w:contextualSpacing/>
        <w:jc w:val="both"/>
        <w:rPr>
          <w:rFonts w:eastAsia="Calibri"/>
          <w:color w:val="000000"/>
          <w:szCs w:val="20"/>
          <w:lang w:eastAsia="en-US" w:bidi="en-US"/>
        </w:rPr>
      </w:pPr>
      <w:r w:rsidRPr="002822D9">
        <w:rPr>
          <w:rFonts w:eastAsia="Calibri"/>
          <w:color w:val="000000"/>
          <w:szCs w:val="20"/>
          <w:lang w:eastAsia="en-US" w:bidi="en-US"/>
        </w:rPr>
        <w:t xml:space="preserve">Kierownik budowy będzie koordynował realizację zadania i pełnił przedmiotową funkcję zgodnie </w:t>
      </w:r>
      <w:r w:rsidRPr="002822D9">
        <w:rPr>
          <w:rFonts w:eastAsia="Calibri"/>
          <w:color w:val="000000"/>
          <w:szCs w:val="20"/>
          <w:lang w:eastAsia="en-US" w:bidi="en-US"/>
        </w:rPr>
        <w:br/>
        <w:t xml:space="preserve">z art. 22 ustawy Prawo budowlane. </w:t>
      </w:r>
    </w:p>
    <w:p w14:paraId="42A4AE83" w14:textId="77777777" w:rsidR="008A5858" w:rsidRPr="002822D9" w:rsidRDefault="008A5858" w:rsidP="003E487F">
      <w:pPr>
        <w:numPr>
          <w:ilvl w:val="0"/>
          <w:numId w:val="182"/>
        </w:numPr>
        <w:ind w:left="426"/>
        <w:contextualSpacing/>
        <w:jc w:val="both"/>
        <w:rPr>
          <w:rFonts w:eastAsia="Calibri"/>
          <w:color w:val="000000"/>
          <w:szCs w:val="20"/>
          <w:lang w:eastAsia="en-US" w:bidi="en-US"/>
        </w:rPr>
      </w:pPr>
      <w:r w:rsidRPr="002822D9">
        <w:rPr>
          <w:rFonts w:eastAsia="Calibri"/>
          <w:color w:val="000000"/>
          <w:szCs w:val="20"/>
          <w:lang w:eastAsia="en-US" w:bidi="en-US"/>
        </w:rPr>
        <w:t>Kierownik budowy przed rozpoczęciem budowy zobowiązany jest przedstawić Zamawiającemu plan bezpieczeństwa i ochrony zdrowia, zgodnie z ustawą Prawo budowlane.</w:t>
      </w:r>
    </w:p>
    <w:p w14:paraId="42C7AC55" w14:textId="77777777" w:rsidR="008A5858" w:rsidRPr="002822D9" w:rsidRDefault="008A5858" w:rsidP="003E487F">
      <w:pPr>
        <w:numPr>
          <w:ilvl w:val="0"/>
          <w:numId w:val="182"/>
        </w:numPr>
        <w:ind w:left="426"/>
        <w:contextualSpacing/>
        <w:jc w:val="both"/>
        <w:rPr>
          <w:rFonts w:eastAsia="Calibri"/>
          <w:color w:val="000000"/>
          <w:szCs w:val="20"/>
          <w:lang w:eastAsia="en-US" w:bidi="en-US"/>
        </w:rPr>
      </w:pPr>
      <w:r w:rsidRPr="002822D9">
        <w:rPr>
          <w:rFonts w:eastAsia="Calibri"/>
          <w:color w:val="000000"/>
          <w:szCs w:val="20"/>
          <w:lang w:eastAsia="en-US" w:bidi="en-US"/>
        </w:rPr>
        <w:t>Kierownik budowy będzie działać w granicach umocowania określonego w ustawie Prawo budowlane.</w:t>
      </w:r>
    </w:p>
    <w:p w14:paraId="4E2FF7B5" w14:textId="44611910" w:rsidR="00EE7CB5" w:rsidRPr="003E0704" w:rsidRDefault="00EE7CB5" w:rsidP="00912A11">
      <w:pPr>
        <w:pStyle w:val="Akapitzlist"/>
        <w:spacing w:after="0"/>
        <w:ind w:left="360"/>
        <w:jc w:val="both"/>
        <w:rPr>
          <w:rFonts w:ascii="Arial" w:hAnsi="Arial" w:cs="Arial"/>
          <w:color w:val="000000"/>
          <w:szCs w:val="20"/>
          <w:lang w:bidi="en-US"/>
        </w:rPr>
      </w:pPr>
    </w:p>
    <w:p w14:paraId="79E952F5" w14:textId="77777777" w:rsidR="008A5858" w:rsidRPr="002822D9" w:rsidRDefault="008A5858" w:rsidP="008A5858">
      <w:pPr>
        <w:jc w:val="center"/>
        <w:rPr>
          <w:rFonts w:eastAsia="Calibri"/>
          <w:b/>
          <w:szCs w:val="20"/>
          <w:lang w:eastAsia="en-US"/>
        </w:rPr>
      </w:pPr>
      <w:r w:rsidRPr="002822D9">
        <w:rPr>
          <w:rFonts w:eastAsia="Calibri"/>
          <w:b/>
          <w:szCs w:val="20"/>
          <w:lang w:eastAsia="en-US"/>
        </w:rPr>
        <w:t>§ 10</w:t>
      </w:r>
      <w:r w:rsidRPr="002822D9">
        <w:rPr>
          <w:rFonts w:eastAsia="Calibri"/>
          <w:b/>
          <w:szCs w:val="20"/>
          <w:lang w:eastAsia="en-US"/>
        </w:rPr>
        <w:br/>
        <w:t>KARY UMOWNE I ODSZKODOWANIA</w:t>
      </w:r>
    </w:p>
    <w:p w14:paraId="07208ACD" w14:textId="77777777" w:rsidR="008A5858" w:rsidRPr="002822D9" w:rsidRDefault="008A5858" w:rsidP="00AA402D">
      <w:pPr>
        <w:numPr>
          <w:ilvl w:val="6"/>
          <w:numId w:val="99"/>
        </w:numPr>
        <w:autoSpaceDE w:val="0"/>
        <w:autoSpaceDN w:val="0"/>
        <w:adjustRightInd w:val="0"/>
        <w:spacing w:after="165"/>
        <w:ind w:left="426" w:hanging="426"/>
        <w:contextualSpacing/>
        <w:jc w:val="both"/>
        <w:rPr>
          <w:rFonts w:eastAsiaTheme="minorHAnsi"/>
          <w:color w:val="000000"/>
          <w:szCs w:val="20"/>
          <w:lang w:eastAsia="en-US"/>
        </w:rPr>
      </w:pPr>
      <w:r w:rsidRPr="002822D9">
        <w:rPr>
          <w:rFonts w:eastAsiaTheme="minorHAnsi"/>
          <w:color w:val="000000"/>
          <w:szCs w:val="20"/>
          <w:lang w:eastAsia="en-US"/>
        </w:rPr>
        <w:t xml:space="preserve">Wykonawca ponosi wobec Zamawiającego odpowiedzialność z tytułu niewykonania lub nienależytego wykonania przedmiotu umowy. </w:t>
      </w:r>
    </w:p>
    <w:p w14:paraId="06798F73" w14:textId="77777777" w:rsidR="008A5858" w:rsidRPr="002822D9" w:rsidRDefault="008A5858" w:rsidP="00AA402D">
      <w:pPr>
        <w:numPr>
          <w:ilvl w:val="6"/>
          <w:numId w:val="99"/>
        </w:numPr>
        <w:autoSpaceDE w:val="0"/>
        <w:autoSpaceDN w:val="0"/>
        <w:adjustRightInd w:val="0"/>
        <w:spacing w:after="165"/>
        <w:ind w:left="360"/>
        <w:contextualSpacing/>
        <w:jc w:val="both"/>
        <w:rPr>
          <w:rFonts w:eastAsiaTheme="minorHAnsi"/>
          <w:szCs w:val="20"/>
          <w:lang w:eastAsia="en-US"/>
        </w:rPr>
      </w:pPr>
      <w:r w:rsidRPr="002822D9">
        <w:rPr>
          <w:rFonts w:eastAsiaTheme="minorHAnsi"/>
          <w:color w:val="000000"/>
          <w:szCs w:val="20"/>
          <w:lang w:eastAsia="en-US"/>
        </w:rPr>
        <w:t xml:space="preserve">Kary umowne, które Wykonawca zapłaci Zamawiającemu, będą naliczane w następujących wypadkach oraz wysokościach: </w:t>
      </w:r>
    </w:p>
    <w:p w14:paraId="0080F25E" w14:textId="081E4A71" w:rsidR="008A5858" w:rsidRPr="002822D9" w:rsidRDefault="008A5858" w:rsidP="00AA402D">
      <w:pPr>
        <w:numPr>
          <w:ilvl w:val="0"/>
          <w:numId w:val="74"/>
        </w:numPr>
        <w:autoSpaceDE w:val="0"/>
        <w:autoSpaceDN w:val="0"/>
        <w:adjustRightInd w:val="0"/>
        <w:spacing w:after="165"/>
        <w:ind w:left="993"/>
        <w:contextualSpacing/>
        <w:jc w:val="both"/>
        <w:rPr>
          <w:rFonts w:eastAsiaTheme="minorHAnsi"/>
          <w:szCs w:val="20"/>
          <w:lang w:eastAsia="en-US"/>
        </w:rPr>
      </w:pPr>
      <w:r w:rsidRPr="002822D9">
        <w:rPr>
          <w:rFonts w:eastAsiaTheme="minorHAnsi"/>
          <w:szCs w:val="20"/>
          <w:lang w:eastAsia="en-US"/>
        </w:rPr>
        <w:t>za zwłokę w wykonaniu przedmiotu zamówienia, w wysokości 0,</w:t>
      </w:r>
      <w:r w:rsidR="00E821F9">
        <w:rPr>
          <w:rFonts w:eastAsiaTheme="minorHAnsi"/>
          <w:szCs w:val="20"/>
          <w:lang w:eastAsia="en-US"/>
        </w:rPr>
        <w:t>0</w:t>
      </w:r>
      <w:r w:rsidRPr="002822D9">
        <w:rPr>
          <w:rFonts w:eastAsiaTheme="minorHAnsi"/>
          <w:szCs w:val="20"/>
          <w:lang w:eastAsia="en-US"/>
        </w:rPr>
        <w:t>3 % wynagrodzenia umownego brutto, określonego w § 3 ust. 1</w:t>
      </w:r>
      <w:r w:rsidRPr="002822D9">
        <w:rPr>
          <w:rFonts w:eastAsia="Calibri"/>
          <w:szCs w:val="20"/>
          <w:lang w:eastAsia="en-US"/>
        </w:rPr>
        <w:t xml:space="preserve">, za każdy dzień zwłoki, nie więcej jednak niż </w:t>
      </w:r>
      <w:r w:rsidR="00E821F9">
        <w:rPr>
          <w:rFonts w:eastAsia="Calibri"/>
          <w:szCs w:val="20"/>
          <w:lang w:eastAsia="en-US"/>
        </w:rPr>
        <w:t>1</w:t>
      </w:r>
      <w:r w:rsidRPr="002822D9">
        <w:rPr>
          <w:rFonts w:eastAsia="Calibri"/>
          <w:szCs w:val="20"/>
          <w:lang w:eastAsia="en-US"/>
        </w:rPr>
        <w:t>0% wynagrodzenia umownego brutto, określonego w § 3 ust. 1,</w:t>
      </w:r>
    </w:p>
    <w:p w14:paraId="6DDEAD7A" w14:textId="17B0FEE4" w:rsidR="008A5858" w:rsidRPr="002822D9" w:rsidRDefault="008A5858" w:rsidP="00AA402D">
      <w:pPr>
        <w:numPr>
          <w:ilvl w:val="0"/>
          <w:numId w:val="74"/>
        </w:numPr>
        <w:autoSpaceDE w:val="0"/>
        <w:autoSpaceDN w:val="0"/>
        <w:adjustRightInd w:val="0"/>
        <w:spacing w:after="165"/>
        <w:ind w:left="927"/>
        <w:contextualSpacing/>
        <w:jc w:val="both"/>
        <w:rPr>
          <w:rFonts w:eastAsiaTheme="minorHAnsi"/>
          <w:color w:val="000000"/>
          <w:szCs w:val="20"/>
          <w:lang w:eastAsia="en-US"/>
        </w:rPr>
      </w:pPr>
      <w:r w:rsidRPr="002822D9">
        <w:rPr>
          <w:rFonts w:eastAsia="Calibri"/>
          <w:szCs w:val="20"/>
          <w:lang w:eastAsia="en-US"/>
        </w:rPr>
        <w:t>za zwłokę w usunięciu wad stwierdzonych przy odbiorze końcowym, odbiorze pogwarancyjnym lub odbiorze w okresie gwarancji – w wysokości 0,</w:t>
      </w:r>
      <w:r w:rsidR="00E821F9">
        <w:rPr>
          <w:rFonts w:eastAsia="Calibri"/>
          <w:szCs w:val="20"/>
          <w:lang w:eastAsia="en-US"/>
        </w:rPr>
        <w:t>0</w:t>
      </w:r>
      <w:r w:rsidRPr="002822D9">
        <w:rPr>
          <w:rFonts w:eastAsia="Calibri"/>
          <w:szCs w:val="20"/>
          <w:lang w:eastAsia="en-US"/>
        </w:rPr>
        <w:t xml:space="preserve">2 % wynagrodzenia umownego brutto, określonego w § 3 ust. 1, za każdy dzień zwłoki, liczony od upływu terminu </w:t>
      </w:r>
      <w:r w:rsidRPr="002822D9">
        <w:rPr>
          <w:rFonts w:eastAsia="Calibri"/>
          <w:szCs w:val="20"/>
          <w:lang w:eastAsia="en-US"/>
        </w:rPr>
        <w:lastRenderedPageBreak/>
        <w:t xml:space="preserve">wyznaczonego zgodnie z postanowieniami § 12 ust. 9 na usunięcie wad, nie więcej </w:t>
      </w:r>
      <w:r w:rsidRPr="002822D9">
        <w:rPr>
          <w:rFonts w:eastAsia="Calibri"/>
          <w:color w:val="000000"/>
          <w:szCs w:val="20"/>
          <w:lang w:eastAsia="en-US"/>
        </w:rPr>
        <w:t xml:space="preserve">jednak niż </w:t>
      </w:r>
      <w:r w:rsidR="00E821F9">
        <w:rPr>
          <w:rFonts w:eastAsia="Calibri"/>
          <w:color w:val="000000"/>
          <w:szCs w:val="20"/>
          <w:lang w:eastAsia="en-US"/>
        </w:rPr>
        <w:t>1</w:t>
      </w:r>
      <w:r w:rsidRPr="002822D9">
        <w:rPr>
          <w:rFonts w:eastAsia="Calibri"/>
          <w:color w:val="000000"/>
          <w:szCs w:val="20"/>
          <w:lang w:eastAsia="en-US"/>
        </w:rPr>
        <w:t>0% wynagrodzenia umownego brutto, określonego w § 3 ust. 1,</w:t>
      </w:r>
    </w:p>
    <w:p w14:paraId="12B21D68" w14:textId="77777777" w:rsidR="008A5858" w:rsidRPr="002822D9" w:rsidRDefault="008A5858" w:rsidP="00AA402D">
      <w:pPr>
        <w:numPr>
          <w:ilvl w:val="0"/>
          <w:numId w:val="74"/>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w przypadku odstąpienia od umowy przez Zamawiającego z przyczyn, za które ponosi odpowiedzialność Wykonawca, albo przez Wykonawcę z przyczyn, za które odpowiedzialności nie ponosi Zamawiający</w:t>
      </w:r>
      <w:r w:rsidRPr="002822D9">
        <w:rPr>
          <w:rFonts w:eastAsiaTheme="minorHAnsi"/>
          <w:szCs w:val="20"/>
          <w:lang w:eastAsia="en-US"/>
        </w:rPr>
        <w:t xml:space="preserve">, w wysokości 20 % </w:t>
      </w:r>
      <w:r w:rsidRPr="002822D9">
        <w:rPr>
          <w:rFonts w:eastAsia="Calibri"/>
          <w:color w:val="000000"/>
          <w:szCs w:val="20"/>
          <w:lang w:eastAsia="en-US"/>
        </w:rPr>
        <w:t>wynagrodzenia umownego brutto</w:t>
      </w:r>
      <w:r w:rsidRPr="002822D9">
        <w:rPr>
          <w:rFonts w:eastAsiaTheme="minorHAnsi"/>
          <w:color w:val="000000"/>
          <w:szCs w:val="20"/>
          <w:lang w:eastAsia="en-US"/>
        </w:rPr>
        <w:t xml:space="preserve">, o którym mowa w § 3 ust. 1 umowy, </w:t>
      </w:r>
    </w:p>
    <w:p w14:paraId="561ED601" w14:textId="77777777" w:rsidR="008A5858" w:rsidRPr="002822D9" w:rsidRDefault="008A5858" w:rsidP="00AA402D">
      <w:pPr>
        <w:numPr>
          <w:ilvl w:val="0"/>
          <w:numId w:val="74"/>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w sytuacji nie przedłużenia przez Wykonawcę czasu obowiązywania zabezpieczenia należytego wykonania umowy w przypadku, o którym mowa w § 18 ust. 9 umowy, </w:t>
      </w:r>
      <w:r w:rsidRPr="002822D9">
        <w:rPr>
          <w:rFonts w:eastAsiaTheme="minorHAnsi"/>
          <w:color w:val="000000"/>
          <w:szCs w:val="20"/>
          <w:lang w:eastAsia="en-US"/>
        </w:rPr>
        <w:br/>
        <w:t xml:space="preserve">w wysokości 2% </w:t>
      </w:r>
      <w:r w:rsidRPr="002822D9">
        <w:rPr>
          <w:rFonts w:eastAsia="Calibri"/>
          <w:color w:val="000000"/>
          <w:szCs w:val="20"/>
          <w:lang w:eastAsia="en-US"/>
        </w:rPr>
        <w:t>wynagrodzenia umownego brutto</w:t>
      </w:r>
      <w:r w:rsidRPr="002822D9">
        <w:rPr>
          <w:rFonts w:eastAsiaTheme="minorHAnsi"/>
          <w:color w:val="000000"/>
          <w:szCs w:val="20"/>
          <w:lang w:eastAsia="en-US"/>
        </w:rPr>
        <w:t>, o którym mowa w § 3 ust. 1 umowy</w:t>
      </w:r>
      <w:r w:rsidRPr="002822D9">
        <w:rPr>
          <w:rFonts w:eastAsia="Calibri"/>
          <w:color w:val="000000"/>
          <w:szCs w:val="20"/>
          <w:lang w:eastAsia="en-US"/>
        </w:rPr>
        <w:t xml:space="preserve">, </w:t>
      </w:r>
    </w:p>
    <w:p w14:paraId="7804B92E" w14:textId="77777777" w:rsidR="008A5858" w:rsidRPr="002822D9" w:rsidRDefault="008A5858" w:rsidP="00AA402D">
      <w:pPr>
        <w:numPr>
          <w:ilvl w:val="0"/>
          <w:numId w:val="74"/>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za brak ubezpieczenia opisanego w § 16 umowy w wysokości 0,1 % </w:t>
      </w:r>
      <w:r w:rsidRPr="002822D9">
        <w:rPr>
          <w:rFonts w:eastAsia="Calibri"/>
          <w:color w:val="000000"/>
          <w:szCs w:val="20"/>
          <w:lang w:eastAsia="en-US"/>
        </w:rPr>
        <w:t>wynagrodzenia umownego brutto</w:t>
      </w:r>
      <w:r w:rsidRPr="002822D9">
        <w:rPr>
          <w:rFonts w:eastAsiaTheme="minorHAnsi"/>
          <w:color w:val="000000"/>
          <w:szCs w:val="20"/>
          <w:lang w:eastAsia="en-US"/>
        </w:rPr>
        <w:t xml:space="preserve">, o którym mowa w § 3 ust. 1 umowy, za każdy rozpoczęty dzień braku ubezpieczenia, </w:t>
      </w:r>
      <w:r w:rsidRPr="002822D9">
        <w:rPr>
          <w:rFonts w:eastAsia="Calibri"/>
          <w:color w:val="000000"/>
          <w:szCs w:val="20"/>
          <w:lang w:eastAsia="en-US"/>
        </w:rPr>
        <w:t>nie więcej jednak niż 10% wynagrodzenia umownego brutto, określonego w § 3 ust. 1,</w:t>
      </w:r>
    </w:p>
    <w:p w14:paraId="68410B3A" w14:textId="77777777" w:rsidR="008A5858" w:rsidRPr="002822D9" w:rsidRDefault="008A5858" w:rsidP="00AA402D">
      <w:pPr>
        <w:numPr>
          <w:ilvl w:val="0"/>
          <w:numId w:val="74"/>
        </w:numPr>
        <w:autoSpaceDE w:val="0"/>
        <w:autoSpaceDN w:val="0"/>
        <w:adjustRightInd w:val="0"/>
        <w:spacing w:after="165"/>
        <w:ind w:left="927"/>
        <w:contextualSpacing/>
        <w:jc w:val="both"/>
        <w:rPr>
          <w:rFonts w:eastAsiaTheme="minorHAnsi"/>
          <w:color w:val="000000"/>
          <w:szCs w:val="20"/>
          <w:lang w:eastAsia="en-US"/>
        </w:rPr>
      </w:pPr>
      <w:r w:rsidRPr="002822D9">
        <w:rPr>
          <w:rFonts w:eastAsia="Calibri"/>
          <w:color w:val="000000"/>
          <w:szCs w:val="20"/>
          <w:lang w:eastAsia="en-US"/>
        </w:rPr>
        <w:t>z tytułu nieprzedłożenia Zamawiającemu dokumentu potwierdzającego ciągłość zawartej umowy ubezpieczenia odpowiedzialności cywilnej w zakresie prowadzonej działalności związanej z przedmiotem zamówienia w wysokości 2 000 zł brutto,</w:t>
      </w:r>
    </w:p>
    <w:p w14:paraId="2258911B" w14:textId="77777777" w:rsidR="008A5858" w:rsidRPr="002822D9" w:rsidRDefault="008A5858" w:rsidP="00AA402D">
      <w:pPr>
        <w:numPr>
          <w:ilvl w:val="0"/>
          <w:numId w:val="74"/>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w przypadku nieprzedłożenia do zaakceptowania projektu umowy o podwykonawstwo, której przedmiotem są roboty budowlane, lub projektu jej zmiany, w wysokości 0,1 % </w:t>
      </w:r>
      <w:r w:rsidRPr="002822D9">
        <w:rPr>
          <w:rFonts w:eastAsia="Calibri"/>
          <w:color w:val="000000"/>
          <w:szCs w:val="20"/>
          <w:lang w:eastAsia="en-US"/>
        </w:rPr>
        <w:t>wynagrodzenia umownego brutto</w:t>
      </w:r>
      <w:r w:rsidRPr="002822D9">
        <w:rPr>
          <w:rFonts w:eastAsiaTheme="minorHAnsi"/>
          <w:color w:val="000000"/>
          <w:szCs w:val="20"/>
          <w:lang w:eastAsia="en-US"/>
        </w:rPr>
        <w:t xml:space="preserve">, o którym mowa w § 3 ust. 1 umowy, za każdy nie przedłożony do akceptacji projekt umowy, lub jego zmianę (odpowiednio za każdego podwykonawcę), </w:t>
      </w:r>
    </w:p>
    <w:p w14:paraId="3AC374E7" w14:textId="77777777" w:rsidR="008A5858" w:rsidRPr="002822D9" w:rsidRDefault="008A5858" w:rsidP="00AA402D">
      <w:pPr>
        <w:numPr>
          <w:ilvl w:val="0"/>
          <w:numId w:val="74"/>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w przypadku nieprzedłożenia, poświadczonej za zgodność z oryginałem, kopii umowy </w:t>
      </w:r>
      <w:r w:rsidRPr="002822D9">
        <w:rPr>
          <w:rFonts w:eastAsiaTheme="minorHAnsi"/>
          <w:color w:val="000000"/>
          <w:szCs w:val="20"/>
          <w:lang w:eastAsia="en-US"/>
        </w:rPr>
        <w:br/>
        <w:t xml:space="preserve">o podwykonawstwo lub jej zmiany, w wysokości 0,3 % </w:t>
      </w:r>
      <w:r w:rsidRPr="002822D9">
        <w:rPr>
          <w:rFonts w:eastAsia="Calibri"/>
          <w:color w:val="000000"/>
          <w:szCs w:val="20"/>
          <w:lang w:eastAsia="en-US"/>
        </w:rPr>
        <w:t>wynagrodzenia umownego brutto</w:t>
      </w:r>
      <w:r w:rsidRPr="002822D9">
        <w:rPr>
          <w:rFonts w:eastAsiaTheme="minorHAnsi"/>
          <w:color w:val="000000"/>
          <w:szCs w:val="20"/>
          <w:lang w:eastAsia="en-US"/>
        </w:rPr>
        <w:t xml:space="preserve">, o którym mowa w § 3 ust. 1 umowy, za każdą nieprzedłożoną za zgodność z oryginałem kopię umowy, lub kopię jej zmiany, </w:t>
      </w:r>
    </w:p>
    <w:p w14:paraId="77688F51" w14:textId="77777777" w:rsidR="008A5858" w:rsidRPr="002822D9" w:rsidRDefault="008A5858" w:rsidP="00AA402D">
      <w:pPr>
        <w:numPr>
          <w:ilvl w:val="0"/>
          <w:numId w:val="74"/>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w przypadku braku zmiany umowy o podwykonawstwo w zakresie terminu zapłaty, </w:t>
      </w:r>
      <w:r w:rsidRPr="002822D9">
        <w:rPr>
          <w:rFonts w:eastAsiaTheme="minorHAnsi"/>
          <w:color w:val="000000"/>
          <w:szCs w:val="20"/>
          <w:lang w:eastAsia="en-US"/>
        </w:rPr>
        <w:br/>
        <w:t xml:space="preserve">w wysokości 0,3 % </w:t>
      </w:r>
      <w:r w:rsidRPr="002822D9">
        <w:rPr>
          <w:rFonts w:eastAsia="Calibri"/>
          <w:color w:val="000000"/>
          <w:szCs w:val="20"/>
          <w:lang w:eastAsia="en-US"/>
        </w:rPr>
        <w:t>wynagrodzenia umownego brutto</w:t>
      </w:r>
      <w:r w:rsidRPr="002822D9">
        <w:rPr>
          <w:rFonts w:eastAsiaTheme="minorHAnsi"/>
          <w:color w:val="000000"/>
          <w:szCs w:val="20"/>
          <w:lang w:eastAsia="en-US"/>
        </w:rPr>
        <w:t xml:space="preserve">, o którym mowa w § 3 ust. 1 umowy, za każdorazowy brak zmiany, </w:t>
      </w:r>
    </w:p>
    <w:p w14:paraId="014F089F" w14:textId="77777777" w:rsidR="008A5858" w:rsidRPr="002822D9" w:rsidRDefault="008A5858" w:rsidP="00AA402D">
      <w:pPr>
        <w:numPr>
          <w:ilvl w:val="0"/>
          <w:numId w:val="74"/>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za nieprzedstawienie w wyznaczonym terminie dokumentów wymienionych w § 7 ust. 5 umowy dla wszystkich osób wykonujących wskazane w specyfikacji warunków zamówienia czynności w trakcie realizacji zamówienia w </w:t>
      </w:r>
      <w:r w:rsidRPr="002822D9">
        <w:rPr>
          <w:rFonts w:eastAsiaTheme="minorHAnsi"/>
          <w:szCs w:val="20"/>
          <w:lang w:eastAsia="en-US"/>
        </w:rPr>
        <w:t>wysokości 0,1 % wyn</w:t>
      </w:r>
      <w:r w:rsidRPr="002822D9">
        <w:rPr>
          <w:rFonts w:eastAsiaTheme="minorHAnsi"/>
          <w:color w:val="000000"/>
          <w:szCs w:val="20"/>
          <w:lang w:eastAsia="en-US"/>
        </w:rPr>
        <w:t>agrodzenia umownego brutto, określonego w § 3 ust. 1</w:t>
      </w:r>
      <w:r w:rsidRPr="002822D9">
        <w:rPr>
          <w:rFonts w:eastAsia="Calibri"/>
          <w:color w:val="000000"/>
          <w:szCs w:val="20"/>
          <w:lang w:eastAsia="en-US"/>
        </w:rPr>
        <w:t>, za każdy dzień zwłoki, nie więcej jednak niż 30% wynagrodzenia umownego brutto, określonego w § 3 ust. 1,</w:t>
      </w:r>
    </w:p>
    <w:p w14:paraId="500A6858" w14:textId="77777777" w:rsidR="008A5858" w:rsidRPr="002822D9" w:rsidRDefault="008A5858" w:rsidP="00AA402D">
      <w:pPr>
        <w:numPr>
          <w:ilvl w:val="0"/>
          <w:numId w:val="74"/>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w przypadku wykonywania czynności wskazanych w § 7 ust. 2 przez osoby, które nie są zatrudnione na umowę o pracę w wysokości 1 000,00 zł brutto za każdą osobę, </w:t>
      </w:r>
      <w:r w:rsidRPr="002822D9">
        <w:rPr>
          <w:rFonts w:eastAsia="Calibri"/>
          <w:color w:val="000000"/>
          <w:szCs w:val="20"/>
          <w:lang w:eastAsia="en-US"/>
        </w:rPr>
        <w:t>nie więcej jednak niż 30% wynagrodzenia umownego brutto, określonego w § 3 ust. 1,</w:t>
      </w:r>
    </w:p>
    <w:p w14:paraId="3A51D4BB" w14:textId="77777777" w:rsidR="008A5858" w:rsidRPr="002822D9" w:rsidRDefault="008A5858" w:rsidP="00AA402D">
      <w:pPr>
        <w:numPr>
          <w:ilvl w:val="0"/>
          <w:numId w:val="74"/>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za brak zapłaty lub nieterminową zapłatę wynagrodzenia należnego podwykonawcom lub dalszym podwykonawcom w wysokości 0,1  % </w:t>
      </w:r>
      <w:r w:rsidRPr="002822D9">
        <w:rPr>
          <w:rFonts w:eastAsia="Calibri"/>
          <w:color w:val="000000"/>
          <w:szCs w:val="20"/>
          <w:lang w:eastAsia="en-US"/>
        </w:rPr>
        <w:t>wynagrodzenia umownego brutto</w:t>
      </w:r>
      <w:r w:rsidRPr="002822D9">
        <w:rPr>
          <w:rFonts w:eastAsiaTheme="minorHAnsi"/>
          <w:color w:val="000000"/>
          <w:szCs w:val="20"/>
          <w:lang w:eastAsia="en-US"/>
        </w:rPr>
        <w:t>, o którym mowa w § 3 ust. 1 umowy, za każdy kalendarzowy dzień zwłoki ponad termin zapłaty wskazany w umowie zawartej z podwykonawcą lub dalszym podwykonawcą, nie więcej jednak niż 30% wynagrodzenia umownego brutto określonego w § 3 ust. 1.</w:t>
      </w:r>
    </w:p>
    <w:p w14:paraId="705AEA4A" w14:textId="77777777" w:rsidR="008A5858" w:rsidRPr="002822D9" w:rsidRDefault="008A5858" w:rsidP="00AA402D">
      <w:pPr>
        <w:numPr>
          <w:ilvl w:val="6"/>
          <w:numId w:val="99"/>
        </w:numPr>
        <w:autoSpaceDE w:val="0"/>
        <w:autoSpaceDN w:val="0"/>
        <w:adjustRightInd w:val="0"/>
        <w:spacing w:after="165"/>
        <w:ind w:left="360"/>
        <w:contextualSpacing/>
        <w:jc w:val="both"/>
        <w:rPr>
          <w:rFonts w:eastAsiaTheme="minorHAnsi"/>
          <w:szCs w:val="20"/>
          <w:lang w:eastAsia="en-US"/>
        </w:rPr>
      </w:pPr>
      <w:r w:rsidRPr="002822D9">
        <w:rPr>
          <w:rFonts w:eastAsiaTheme="minorHAnsi"/>
          <w:szCs w:val="20"/>
          <w:lang w:eastAsia="en-US"/>
        </w:rPr>
        <w:t xml:space="preserve">Kary, o których mowa w niniejszym paragrafie, płatne są bez odrębnego wezwania do zapłaty z zastrzeżeniem ust. 7. </w:t>
      </w:r>
    </w:p>
    <w:p w14:paraId="6ADB0959" w14:textId="77777777" w:rsidR="008A5858" w:rsidRPr="002822D9" w:rsidRDefault="008A5858" w:rsidP="00AA402D">
      <w:pPr>
        <w:numPr>
          <w:ilvl w:val="6"/>
          <w:numId w:val="99"/>
        </w:numPr>
        <w:autoSpaceDE w:val="0"/>
        <w:autoSpaceDN w:val="0"/>
        <w:adjustRightInd w:val="0"/>
        <w:spacing w:after="165"/>
        <w:ind w:left="360"/>
        <w:contextualSpacing/>
        <w:jc w:val="both"/>
        <w:rPr>
          <w:rFonts w:eastAsiaTheme="minorHAnsi"/>
          <w:color w:val="000000"/>
          <w:szCs w:val="20"/>
          <w:lang w:eastAsia="en-US"/>
        </w:rPr>
      </w:pPr>
      <w:r w:rsidRPr="002822D9">
        <w:rPr>
          <w:rFonts w:eastAsia="Calibri"/>
          <w:color w:val="000000"/>
          <w:szCs w:val="20"/>
          <w:lang w:eastAsia="en-US"/>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sidRPr="002822D9">
        <w:rPr>
          <w:rFonts w:eastAsiaTheme="minorHAnsi"/>
          <w:color w:val="000000"/>
          <w:szCs w:val="20"/>
          <w:lang w:eastAsia="en-US"/>
        </w:rPr>
        <w:t>jeżeli kara ta nie pokryje w całości poniesionej szkody, jak również, gdy szkoda powstanie z innego tytułu.</w:t>
      </w:r>
    </w:p>
    <w:p w14:paraId="70028DE5" w14:textId="77777777" w:rsidR="008A5858" w:rsidRPr="002822D9" w:rsidRDefault="008A5858" w:rsidP="00AA402D">
      <w:pPr>
        <w:numPr>
          <w:ilvl w:val="6"/>
          <w:numId w:val="99"/>
        </w:numPr>
        <w:autoSpaceDE w:val="0"/>
        <w:autoSpaceDN w:val="0"/>
        <w:adjustRightInd w:val="0"/>
        <w:spacing w:after="165"/>
        <w:ind w:left="360"/>
        <w:contextualSpacing/>
        <w:jc w:val="both"/>
        <w:rPr>
          <w:rFonts w:eastAsiaTheme="minorHAnsi"/>
          <w:color w:val="000000"/>
          <w:szCs w:val="20"/>
          <w:lang w:eastAsia="en-US"/>
        </w:rPr>
      </w:pPr>
      <w:r w:rsidRPr="002822D9">
        <w:rPr>
          <w:rFonts w:eastAsiaTheme="minorHAnsi"/>
          <w:color w:val="000000"/>
          <w:szCs w:val="20"/>
          <w:lang w:eastAsia="en-US"/>
        </w:rPr>
        <w:t xml:space="preserve">Ustanie obowiązywania umowy, niezależnie od przyczyny i podstawy, w tym na skutek odstąpienia od umowy przez Zamawiającego, nie pozbawia Zamawiającego prawa dochodzenia kar umownych i odszkodowań przewidzianych w umowie. </w:t>
      </w:r>
    </w:p>
    <w:p w14:paraId="2D0A800E" w14:textId="77777777" w:rsidR="008A5858" w:rsidRPr="002822D9" w:rsidRDefault="008A5858" w:rsidP="00AA402D">
      <w:pPr>
        <w:numPr>
          <w:ilvl w:val="6"/>
          <w:numId w:val="99"/>
        </w:numPr>
        <w:autoSpaceDE w:val="0"/>
        <w:autoSpaceDN w:val="0"/>
        <w:adjustRightInd w:val="0"/>
        <w:spacing w:after="165"/>
        <w:ind w:left="360"/>
        <w:contextualSpacing/>
        <w:jc w:val="both"/>
        <w:rPr>
          <w:rFonts w:eastAsiaTheme="minorHAnsi"/>
          <w:color w:val="000000"/>
          <w:szCs w:val="20"/>
          <w:lang w:eastAsia="en-US"/>
        </w:rPr>
      </w:pPr>
      <w:r w:rsidRPr="002822D9">
        <w:rPr>
          <w:rFonts w:eastAsiaTheme="minorHAnsi"/>
          <w:color w:val="000000"/>
          <w:szCs w:val="20"/>
          <w:lang w:eastAsia="en-US"/>
        </w:rPr>
        <w:t xml:space="preserve">Zapłacenie kary umownej nie zwalnia Wykonawcy z obowiązku wykonania robót, stanowiących przedmiot niniejszej umowy, jak również z żadnych innych zobowiązań umownych. </w:t>
      </w:r>
    </w:p>
    <w:p w14:paraId="06DF684A" w14:textId="77777777" w:rsidR="008A5858" w:rsidRPr="002822D9" w:rsidRDefault="008A5858" w:rsidP="00AA402D">
      <w:pPr>
        <w:numPr>
          <w:ilvl w:val="6"/>
          <w:numId w:val="99"/>
        </w:numPr>
        <w:autoSpaceDE w:val="0"/>
        <w:autoSpaceDN w:val="0"/>
        <w:adjustRightInd w:val="0"/>
        <w:spacing w:after="165"/>
        <w:ind w:left="360"/>
        <w:contextualSpacing/>
        <w:jc w:val="both"/>
        <w:rPr>
          <w:rFonts w:eastAsiaTheme="minorHAnsi"/>
          <w:color w:val="000000"/>
          <w:szCs w:val="20"/>
          <w:lang w:eastAsia="en-US"/>
        </w:rPr>
      </w:pPr>
      <w:r w:rsidRPr="002822D9">
        <w:rPr>
          <w:rFonts w:eastAsiaTheme="minorHAnsi"/>
          <w:color w:val="000000"/>
          <w:szCs w:val="20"/>
          <w:lang w:eastAsia="en-US"/>
        </w:rPr>
        <w:lastRenderedPageBreak/>
        <w:t xml:space="preserve">Zamawiający ma prawo do potrącania kar umownych z kwoty stanowiącej wymagalne, pozostające w dyspozycji Zamawiającego, wynagrodzenie Wykonawcy lub z zabezpieczenia należytego wykonania umowy. </w:t>
      </w:r>
    </w:p>
    <w:p w14:paraId="43B09222" w14:textId="77777777" w:rsidR="008A5858" w:rsidRPr="002822D9" w:rsidRDefault="008A5858" w:rsidP="00AA402D">
      <w:pPr>
        <w:numPr>
          <w:ilvl w:val="6"/>
          <w:numId w:val="99"/>
        </w:numPr>
        <w:autoSpaceDE w:val="0"/>
        <w:autoSpaceDN w:val="0"/>
        <w:adjustRightInd w:val="0"/>
        <w:spacing w:after="165"/>
        <w:ind w:left="360"/>
        <w:contextualSpacing/>
        <w:jc w:val="both"/>
        <w:rPr>
          <w:rFonts w:eastAsiaTheme="minorHAnsi"/>
          <w:color w:val="000000"/>
          <w:szCs w:val="20"/>
          <w:lang w:eastAsia="en-US"/>
        </w:rPr>
      </w:pPr>
      <w:r w:rsidRPr="002822D9">
        <w:rPr>
          <w:rFonts w:eastAsiaTheme="minorHAnsi"/>
          <w:color w:val="000000"/>
          <w:szCs w:val="20"/>
          <w:lang w:eastAsia="en-US"/>
        </w:rPr>
        <w:t xml:space="preserve">Zapisy niniejszego paragrafu obowiązują Strony także po ustaniu lub rozwiązaniu umowy. </w:t>
      </w:r>
    </w:p>
    <w:p w14:paraId="67E3057B" w14:textId="77777777" w:rsidR="008A5858" w:rsidRPr="002822D9" w:rsidRDefault="008A5858" w:rsidP="00AA402D">
      <w:pPr>
        <w:numPr>
          <w:ilvl w:val="6"/>
          <w:numId w:val="99"/>
        </w:numPr>
        <w:autoSpaceDE w:val="0"/>
        <w:autoSpaceDN w:val="0"/>
        <w:adjustRightInd w:val="0"/>
        <w:spacing w:after="165"/>
        <w:ind w:left="360"/>
        <w:contextualSpacing/>
        <w:jc w:val="both"/>
        <w:rPr>
          <w:rFonts w:eastAsiaTheme="minorHAnsi"/>
          <w:color w:val="000000"/>
          <w:szCs w:val="20"/>
          <w:lang w:eastAsia="en-US"/>
        </w:rPr>
      </w:pPr>
      <w:r w:rsidRPr="002822D9">
        <w:rPr>
          <w:rFonts w:eastAsiaTheme="minorHAnsi"/>
          <w:color w:val="000000"/>
          <w:szCs w:val="20"/>
          <w:lang w:eastAsia="en-US"/>
        </w:rPr>
        <w:t xml:space="preserve">Limit kar umownych, jakich mogą dochodzić Strony z wszystkich tytułów przewidzianych w niniejszej umowie, wynosi 30 % ceny ofertowej brutto określonej w § 3 ust. 1 umowy. </w:t>
      </w:r>
    </w:p>
    <w:p w14:paraId="0B562571" w14:textId="77777777" w:rsidR="008A5858" w:rsidRPr="002822D9" w:rsidRDefault="008A5858" w:rsidP="00AA402D">
      <w:pPr>
        <w:numPr>
          <w:ilvl w:val="6"/>
          <w:numId w:val="99"/>
        </w:numPr>
        <w:autoSpaceDE w:val="0"/>
        <w:autoSpaceDN w:val="0"/>
        <w:adjustRightInd w:val="0"/>
        <w:spacing w:after="165"/>
        <w:ind w:left="360"/>
        <w:contextualSpacing/>
        <w:jc w:val="both"/>
        <w:rPr>
          <w:rFonts w:eastAsiaTheme="minorHAnsi"/>
          <w:color w:val="000000"/>
          <w:szCs w:val="20"/>
          <w:lang w:eastAsia="en-US"/>
        </w:rPr>
      </w:pPr>
      <w:r w:rsidRPr="002822D9">
        <w:rPr>
          <w:rFonts w:eastAsia="Calibri"/>
          <w:color w:val="000000"/>
          <w:szCs w:val="20"/>
          <w:lang w:eastAsia="en-US"/>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43892E4B" w14:textId="77777777" w:rsidR="008A5858" w:rsidRPr="002822D9" w:rsidRDefault="008A5858" w:rsidP="008A5858">
      <w:pPr>
        <w:autoSpaceDE w:val="0"/>
        <w:autoSpaceDN w:val="0"/>
        <w:adjustRightInd w:val="0"/>
        <w:ind w:left="360"/>
        <w:contextualSpacing/>
        <w:jc w:val="center"/>
        <w:rPr>
          <w:rFonts w:eastAsiaTheme="minorHAnsi"/>
          <w:color w:val="000000"/>
          <w:szCs w:val="20"/>
          <w:lang w:eastAsia="en-US"/>
        </w:rPr>
      </w:pPr>
      <w:bookmarkStart w:id="47" w:name="_Hlk166667432"/>
      <w:r w:rsidRPr="002822D9">
        <w:rPr>
          <w:rFonts w:eastAsia="Calibri"/>
          <w:b/>
          <w:color w:val="000000"/>
          <w:szCs w:val="20"/>
          <w:lang w:eastAsia="en-US"/>
        </w:rPr>
        <w:t>§ 11</w:t>
      </w:r>
      <w:r w:rsidRPr="002822D9">
        <w:rPr>
          <w:rFonts w:eastAsia="Calibri"/>
          <w:b/>
          <w:color w:val="000000"/>
          <w:szCs w:val="20"/>
          <w:lang w:eastAsia="en-US"/>
        </w:rPr>
        <w:br/>
        <w:t>PODWYKONAWCY</w:t>
      </w:r>
    </w:p>
    <w:p w14:paraId="00C1C1C6" w14:textId="77777777" w:rsidR="008A5858" w:rsidRPr="002822D9" w:rsidRDefault="008A5858" w:rsidP="00AA402D">
      <w:pPr>
        <w:numPr>
          <w:ilvl w:val="0"/>
          <w:numId w:val="100"/>
        </w:numPr>
        <w:suppressAutoHyphens/>
        <w:ind w:left="426" w:hanging="426"/>
        <w:jc w:val="both"/>
        <w:rPr>
          <w:spacing w:val="-4"/>
          <w:szCs w:val="20"/>
          <w:lang w:eastAsia="ar-SA"/>
        </w:rPr>
      </w:pPr>
      <w:r w:rsidRPr="002822D9">
        <w:rPr>
          <w:szCs w:val="20"/>
          <w:lang w:eastAsia="ar-SA"/>
        </w:rPr>
        <w:t>Wykonawca – zgodnie z oświadczeniem zawartym w Ofercie – zamówienie wykona sam, za wyjątkiem robót w zakresie ………………które zostaną wykonane przy udziale podwykonawców.</w:t>
      </w:r>
    </w:p>
    <w:p w14:paraId="24338A32" w14:textId="77777777" w:rsidR="008A5858" w:rsidRPr="002822D9" w:rsidRDefault="008A5858" w:rsidP="00AA402D">
      <w:pPr>
        <w:numPr>
          <w:ilvl w:val="0"/>
          <w:numId w:val="100"/>
        </w:numPr>
        <w:suppressAutoHyphens/>
        <w:ind w:left="360"/>
        <w:jc w:val="both"/>
        <w:rPr>
          <w:spacing w:val="-4"/>
          <w:szCs w:val="20"/>
          <w:lang w:eastAsia="ar-SA"/>
        </w:rPr>
      </w:pPr>
      <w:r w:rsidRPr="002822D9">
        <w:rPr>
          <w:rFonts w:eastAsiaTheme="minorHAnsi"/>
          <w:color w:val="000000"/>
          <w:szCs w:val="20"/>
          <w:lang w:eastAsia="en-US"/>
        </w:rPr>
        <w:t xml:space="preserve">Wykonawca jest odpowiedzialny za działania lub zaniechania podwykonawców, dalszych podwykonawców, jego przedstawicieli lub pracowników, jak za własne działania lub zaniechania. </w:t>
      </w:r>
    </w:p>
    <w:p w14:paraId="68495BA8" w14:textId="77777777" w:rsidR="008A5858" w:rsidRPr="002822D9" w:rsidRDefault="008A5858" w:rsidP="00AA402D">
      <w:pPr>
        <w:numPr>
          <w:ilvl w:val="0"/>
          <w:numId w:val="100"/>
        </w:numPr>
        <w:suppressAutoHyphens/>
        <w:ind w:left="360"/>
        <w:jc w:val="both"/>
        <w:rPr>
          <w:spacing w:val="-4"/>
          <w:szCs w:val="20"/>
          <w:lang w:eastAsia="ar-SA"/>
        </w:rPr>
      </w:pPr>
      <w:r w:rsidRPr="002822D9">
        <w:rPr>
          <w:rFonts w:eastAsiaTheme="minorHAnsi"/>
          <w:color w:val="000000"/>
          <w:szCs w:val="20"/>
          <w:lang w:eastAsia="en-US"/>
        </w:rPr>
        <w:t xml:space="preserve">Wykonawca może: </w:t>
      </w:r>
    </w:p>
    <w:p w14:paraId="614E29E9" w14:textId="77777777" w:rsidR="008A5858" w:rsidRPr="002822D9" w:rsidRDefault="008A5858" w:rsidP="00AA402D">
      <w:pPr>
        <w:numPr>
          <w:ilvl w:val="0"/>
          <w:numId w:val="101"/>
        </w:numPr>
        <w:suppressAutoHyphens/>
        <w:ind w:left="851" w:hanging="284"/>
        <w:contextualSpacing/>
        <w:jc w:val="both"/>
        <w:rPr>
          <w:rFonts w:eastAsia="Calibri"/>
          <w:spacing w:val="-4"/>
          <w:szCs w:val="20"/>
          <w:lang w:eastAsia="ar-SA"/>
        </w:rPr>
      </w:pPr>
      <w:r>
        <w:rPr>
          <w:rFonts w:eastAsiaTheme="minorHAnsi"/>
          <w:color w:val="000000"/>
          <w:szCs w:val="20"/>
          <w:lang w:eastAsia="en-US"/>
        </w:rPr>
        <w:t xml:space="preserve"> </w:t>
      </w:r>
      <w:r w:rsidRPr="002822D9">
        <w:rPr>
          <w:rFonts w:eastAsiaTheme="minorHAnsi"/>
          <w:color w:val="000000"/>
          <w:szCs w:val="20"/>
          <w:lang w:eastAsia="en-US"/>
        </w:rPr>
        <w:t xml:space="preserve">wskazać innych podwykonawców niż przedstawieni w ofercie, </w:t>
      </w:r>
    </w:p>
    <w:p w14:paraId="0EAACB21" w14:textId="77777777" w:rsidR="008A5858" w:rsidRPr="002822D9" w:rsidRDefault="008A5858" w:rsidP="00AA402D">
      <w:pPr>
        <w:numPr>
          <w:ilvl w:val="0"/>
          <w:numId w:val="101"/>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zrezygnować z podwykonawstwa. </w:t>
      </w:r>
    </w:p>
    <w:p w14:paraId="493F71A7" w14:textId="77777777" w:rsidR="008A5858" w:rsidRPr="002822D9" w:rsidRDefault="008A5858" w:rsidP="00AA402D">
      <w:pPr>
        <w:numPr>
          <w:ilvl w:val="0"/>
          <w:numId w:val="100"/>
        </w:numPr>
        <w:suppressAutoHyphens/>
        <w:ind w:left="360"/>
        <w:contextualSpacing/>
        <w:jc w:val="both"/>
        <w:rPr>
          <w:rFonts w:eastAsia="Calibri"/>
          <w:spacing w:val="-4"/>
          <w:szCs w:val="20"/>
          <w:lang w:eastAsia="ar-SA"/>
        </w:rPr>
      </w:pPr>
      <w:r w:rsidRPr="002822D9">
        <w:rPr>
          <w:rFonts w:eastAsiaTheme="minorHAnsi"/>
          <w:color w:val="000000"/>
          <w:szCs w:val="20"/>
          <w:lang w:eastAsia="en-US"/>
        </w:rPr>
        <w:t xml:space="preserve">Zamawiający może żądać od Wykonawcy zmiany albo odsunięcia podwykonawcy, jeżeli </w:t>
      </w:r>
      <w:r w:rsidRPr="002822D9">
        <w:rPr>
          <w:rFonts w:eastAsiaTheme="minorHAnsi"/>
          <w:color w:val="000000"/>
          <w:szCs w:val="20"/>
          <w:lang w:eastAsia="en-US"/>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21F7E425" w14:textId="77777777" w:rsidR="008A5858" w:rsidRPr="002822D9" w:rsidRDefault="008A5858" w:rsidP="00AA402D">
      <w:pPr>
        <w:numPr>
          <w:ilvl w:val="0"/>
          <w:numId w:val="100"/>
        </w:numPr>
        <w:suppressAutoHyphens/>
        <w:ind w:left="360"/>
        <w:contextualSpacing/>
        <w:jc w:val="both"/>
        <w:rPr>
          <w:rFonts w:eastAsia="Calibri"/>
          <w:spacing w:val="-4"/>
          <w:szCs w:val="20"/>
          <w:lang w:eastAsia="ar-SA"/>
        </w:rPr>
      </w:pPr>
      <w:r w:rsidRPr="002822D9">
        <w:rPr>
          <w:rFonts w:eastAsiaTheme="minorHAnsi"/>
          <w:color w:val="000000"/>
          <w:szCs w:val="20"/>
          <w:lang w:eastAsia="en-US"/>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3DF81611" w14:textId="77777777" w:rsidR="008A5858" w:rsidRPr="002822D9" w:rsidRDefault="008A5858" w:rsidP="00AA402D">
      <w:pPr>
        <w:numPr>
          <w:ilvl w:val="0"/>
          <w:numId w:val="100"/>
        </w:numPr>
        <w:suppressAutoHyphens/>
        <w:ind w:left="360"/>
        <w:contextualSpacing/>
        <w:jc w:val="both"/>
        <w:rPr>
          <w:rFonts w:eastAsia="Calibri"/>
          <w:spacing w:val="-4"/>
          <w:szCs w:val="20"/>
          <w:lang w:eastAsia="ar-SA"/>
        </w:rPr>
      </w:pPr>
      <w:r w:rsidRPr="002822D9">
        <w:rPr>
          <w:rFonts w:eastAsiaTheme="minorHAnsi"/>
          <w:color w:val="000000"/>
          <w:szCs w:val="20"/>
          <w:lang w:eastAsia="en-US"/>
        </w:rPr>
        <w:t xml:space="preserve">Wykonawca, podwykonawca zobowiązany jest do przedłożenia Zamawiającemu projektu umowy </w:t>
      </w:r>
      <w:r w:rsidRPr="002822D9">
        <w:rPr>
          <w:rFonts w:eastAsiaTheme="minorHAnsi"/>
          <w:color w:val="000000"/>
          <w:szCs w:val="20"/>
          <w:lang w:eastAsia="en-US"/>
        </w:rPr>
        <w:br/>
        <w:t xml:space="preserve">o podwykonawstwo, której przedmiotem są roboty budowlane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sidRPr="002822D9">
        <w:rPr>
          <w:rFonts w:eastAsiaTheme="minorHAnsi"/>
          <w:color w:val="000000"/>
          <w:szCs w:val="20"/>
          <w:lang w:eastAsia="en-US"/>
        </w:rPr>
        <w:br/>
        <w:t xml:space="preserve">o podwykonawstwo przez Zamawiającego. </w:t>
      </w:r>
    </w:p>
    <w:p w14:paraId="71734D9C" w14:textId="77777777" w:rsidR="008A5858" w:rsidRPr="002822D9" w:rsidRDefault="008A5858" w:rsidP="00AA402D">
      <w:pPr>
        <w:numPr>
          <w:ilvl w:val="0"/>
          <w:numId w:val="100"/>
        </w:numPr>
        <w:suppressAutoHyphens/>
        <w:ind w:left="360"/>
        <w:contextualSpacing/>
        <w:jc w:val="both"/>
        <w:rPr>
          <w:rFonts w:eastAsia="Calibri"/>
          <w:spacing w:val="-4"/>
          <w:szCs w:val="20"/>
          <w:lang w:eastAsia="ar-SA"/>
        </w:rPr>
      </w:pPr>
      <w:r w:rsidRPr="002822D9">
        <w:rPr>
          <w:rFonts w:eastAsiaTheme="minorHAnsi"/>
          <w:color w:val="000000"/>
          <w:szCs w:val="20"/>
          <w:lang w:eastAsia="en-US"/>
        </w:rPr>
        <w:t xml:space="preserve">Umowa z podwykonawcą, której przedmiotem są roboty budowlane, musi zawierać następujące postanowienia: </w:t>
      </w:r>
    </w:p>
    <w:p w14:paraId="6F7545CA" w14:textId="77777777" w:rsidR="008A5858" w:rsidRPr="002822D9" w:rsidRDefault="008A5858" w:rsidP="00AA402D">
      <w:pPr>
        <w:numPr>
          <w:ilvl w:val="0"/>
          <w:numId w:val="77"/>
        </w:numPr>
        <w:suppressAutoHyphens/>
        <w:ind w:left="993" w:hanging="426"/>
        <w:contextualSpacing/>
        <w:jc w:val="both"/>
        <w:rPr>
          <w:rFonts w:eastAsia="Calibri"/>
          <w:spacing w:val="-4"/>
          <w:szCs w:val="20"/>
          <w:lang w:eastAsia="ar-SA"/>
        </w:rPr>
      </w:pPr>
      <w:r w:rsidRPr="002822D9">
        <w:rPr>
          <w:rFonts w:eastAsiaTheme="minorHAnsi"/>
          <w:color w:val="000000"/>
          <w:szCs w:val="20"/>
          <w:lang w:eastAsia="en-US"/>
        </w:rPr>
        <w:t>zakres powierzanych podwykonawcy robót budowlanych, których wykonanie stanowi podstawę zapłaty przez Wykonawcę wynagrodzenia na rzecz podwykonawcy,</w:t>
      </w:r>
    </w:p>
    <w:p w14:paraId="01035AC9" w14:textId="77777777" w:rsidR="008A5858" w:rsidRPr="002822D9" w:rsidRDefault="008A5858" w:rsidP="00AA402D">
      <w:pPr>
        <w:numPr>
          <w:ilvl w:val="0"/>
          <w:numId w:val="77"/>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wysokość wynagrodzenia za powierzone prace oraz spójne z treścią niniejszej umowy postanowienia w zakresie terminów rozliczeń, </w:t>
      </w:r>
    </w:p>
    <w:p w14:paraId="78BE82FE" w14:textId="77777777" w:rsidR="008A5858" w:rsidRPr="002822D9" w:rsidRDefault="008A5858" w:rsidP="00AA402D">
      <w:pPr>
        <w:numPr>
          <w:ilvl w:val="0"/>
          <w:numId w:val="77"/>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postanowienia spójne z niniejszą umową w szczególności w zakresie terminów wykonania robót objętych umową podwykonawczą, okresów odpowiedzialności za wady wykonywanych przez podwykonawcę robót budowlanych, a także innych obowiązków w stosunku do okresów wynikających z umowy, </w:t>
      </w:r>
    </w:p>
    <w:p w14:paraId="3FB45066" w14:textId="77777777" w:rsidR="008A5858" w:rsidRPr="002822D9" w:rsidRDefault="008A5858" w:rsidP="00AA402D">
      <w:pPr>
        <w:numPr>
          <w:ilvl w:val="0"/>
          <w:numId w:val="77"/>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postanowienia dotyczące płatności wynagrodzenia w terminie nie dłuższym niż 30 dni od daty otrzymania przez Wykonawcę prawidłowo wystawionej faktury, </w:t>
      </w:r>
    </w:p>
    <w:p w14:paraId="037D1D52" w14:textId="77777777" w:rsidR="008A5858" w:rsidRPr="002822D9" w:rsidRDefault="008A5858" w:rsidP="00AA402D">
      <w:pPr>
        <w:numPr>
          <w:ilvl w:val="0"/>
          <w:numId w:val="77"/>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postanowienia dotyczące dochodzenia zapłaty kar umownych przez Wykonawcę wobec podwykonawcy robót, </w:t>
      </w:r>
    </w:p>
    <w:p w14:paraId="71DA721B" w14:textId="77777777" w:rsidR="008A5858" w:rsidRPr="002822D9" w:rsidRDefault="008A5858" w:rsidP="00AA402D">
      <w:pPr>
        <w:numPr>
          <w:ilvl w:val="0"/>
          <w:numId w:val="77"/>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postanowienia zakazujące podwykonawcy dokonywania cesji wierzytelności bez zgody Wykonawcy i Zamawiającego, </w:t>
      </w:r>
    </w:p>
    <w:p w14:paraId="64587329" w14:textId="77777777" w:rsidR="008A5858" w:rsidRPr="002822D9" w:rsidRDefault="008A5858" w:rsidP="00AA402D">
      <w:pPr>
        <w:numPr>
          <w:ilvl w:val="0"/>
          <w:numId w:val="77"/>
        </w:numPr>
        <w:suppressAutoHyphens/>
        <w:ind w:left="927"/>
        <w:contextualSpacing/>
        <w:jc w:val="both"/>
        <w:rPr>
          <w:rFonts w:eastAsia="Calibri"/>
          <w:spacing w:val="-4"/>
          <w:szCs w:val="20"/>
          <w:lang w:eastAsia="ar-SA"/>
        </w:rPr>
      </w:pPr>
      <w:r w:rsidRPr="002822D9">
        <w:rPr>
          <w:rFonts w:eastAsiaTheme="minorHAnsi"/>
          <w:color w:val="000000"/>
          <w:szCs w:val="20"/>
          <w:lang w:eastAsia="en-US"/>
        </w:rPr>
        <w:lastRenderedPageBreak/>
        <w:t xml:space="preserve">postanowienia zakazujące podwykonawcy podzlecania wykonania robót budowlanych </w:t>
      </w:r>
      <w:r w:rsidRPr="002822D9">
        <w:rPr>
          <w:rFonts w:eastAsiaTheme="minorHAnsi"/>
          <w:color w:val="000000"/>
          <w:szCs w:val="20"/>
          <w:lang w:eastAsia="en-US"/>
        </w:rPr>
        <w:br/>
        <w:t xml:space="preserve">i związanych z nimi prac dalszemu podwykonawcy robót budowlanych bez zgody Wykonawcy i Zamawiającego. </w:t>
      </w:r>
    </w:p>
    <w:p w14:paraId="3046E7C1" w14:textId="77777777" w:rsidR="008A5858" w:rsidRPr="002822D9" w:rsidRDefault="008A5858" w:rsidP="00AA402D">
      <w:pPr>
        <w:numPr>
          <w:ilvl w:val="0"/>
          <w:numId w:val="100"/>
        </w:numPr>
        <w:autoSpaceDE w:val="0"/>
        <w:autoSpaceDN w:val="0"/>
        <w:adjustRightInd w:val="0"/>
        <w:spacing w:after="164"/>
        <w:ind w:left="284" w:hanging="284"/>
        <w:contextualSpacing/>
        <w:jc w:val="both"/>
        <w:rPr>
          <w:rFonts w:eastAsiaTheme="minorHAnsi"/>
          <w:color w:val="000000"/>
          <w:szCs w:val="20"/>
          <w:lang w:eastAsia="en-US"/>
        </w:rPr>
      </w:pPr>
      <w:r w:rsidRPr="002822D9">
        <w:rPr>
          <w:rFonts w:eastAsiaTheme="minorHAnsi"/>
          <w:color w:val="000000"/>
          <w:szCs w:val="20"/>
          <w:lang w:eastAsia="en-US"/>
        </w:rPr>
        <w:t xml:space="preserve">Umowa z podwykonawcą nie może zawierać postanowień: </w:t>
      </w:r>
    </w:p>
    <w:p w14:paraId="2B359442" w14:textId="77777777" w:rsidR="008A5858" w:rsidRPr="002822D9" w:rsidRDefault="008A5858" w:rsidP="00AA402D">
      <w:pPr>
        <w:numPr>
          <w:ilvl w:val="0"/>
          <w:numId w:val="78"/>
        </w:numPr>
        <w:autoSpaceDE w:val="0"/>
        <w:autoSpaceDN w:val="0"/>
        <w:adjustRightInd w:val="0"/>
        <w:spacing w:after="164"/>
        <w:ind w:left="993"/>
        <w:contextualSpacing/>
        <w:jc w:val="both"/>
        <w:rPr>
          <w:rFonts w:eastAsiaTheme="minorHAnsi"/>
          <w:color w:val="000000"/>
          <w:szCs w:val="20"/>
          <w:lang w:eastAsia="en-US"/>
        </w:rPr>
      </w:pPr>
      <w:r w:rsidRPr="002822D9">
        <w:rPr>
          <w:rFonts w:eastAsiaTheme="minorHAnsi"/>
          <w:color w:val="000000"/>
          <w:szCs w:val="20"/>
          <w:lang w:eastAsia="en-US"/>
        </w:rPr>
        <w:t xml:space="preserve">uzależniających uzyskanie przez podwykonawcę płatności od Wykonawcy od zapłaty przez Zamawiającego Wykonawcy wynagrodzenia obejmującego zakres robót wykonanych przez podwykonawcę, </w:t>
      </w:r>
    </w:p>
    <w:p w14:paraId="418563D8" w14:textId="77777777" w:rsidR="008A5858" w:rsidRPr="002822D9" w:rsidRDefault="008A5858" w:rsidP="00AA402D">
      <w:pPr>
        <w:numPr>
          <w:ilvl w:val="0"/>
          <w:numId w:val="78"/>
        </w:numPr>
        <w:autoSpaceDE w:val="0"/>
        <w:autoSpaceDN w:val="0"/>
        <w:adjustRightInd w:val="0"/>
        <w:spacing w:after="164"/>
        <w:ind w:left="984"/>
        <w:contextualSpacing/>
        <w:jc w:val="both"/>
        <w:rPr>
          <w:rFonts w:eastAsiaTheme="minorHAnsi"/>
          <w:color w:val="000000"/>
          <w:szCs w:val="20"/>
          <w:lang w:eastAsia="en-US"/>
        </w:rPr>
      </w:pPr>
      <w:r w:rsidRPr="002822D9">
        <w:rPr>
          <w:rFonts w:eastAsiaTheme="minorHAnsi"/>
          <w:color w:val="000000"/>
          <w:szCs w:val="20"/>
          <w:lang w:eastAsia="en-US"/>
        </w:rPr>
        <w:t xml:space="preserve">uzależniających zwrot podwykonawcy kwot zabezpieczenia przez Wykonawcę od zwrotu zabezpieczenia należytego wykonania umowy przez Zamawiającego, </w:t>
      </w:r>
    </w:p>
    <w:p w14:paraId="35543454" w14:textId="77777777" w:rsidR="008A5858" w:rsidRPr="002822D9" w:rsidRDefault="008A5858" w:rsidP="00AA402D">
      <w:pPr>
        <w:numPr>
          <w:ilvl w:val="0"/>
          <w:numId w:val="78"/>
        </w:numPr>
        <w:autoSpaceDE w:val="0"/>
        <w:autoSpaceDN w:val="0"/>
        <w:adjustRightInd w:val="0"/>
        <w:spacing w:after="164"/>
        <w:ind w:left="984"/>
        <w:contextualSpacing/>
        <w:jc w:val="both"/>
        <w:rPr>
          <w:rFonts w:eastAsiaTheme="minorHAnsi"/>
          <w:color w:val="000000"/>
          <w:szCs w:val="20"/>
          <w:lang w:eastAsia="en-US"/>
        </w:rPr>
      </w:pPr>
      <w:r w:rsidRPr="002822D9">
        <w:rPr>
          <w:rFonts w:eastAsiaTheme="minorHAnsi"/>
          <w:color w:val="000000"/>
          <w:szCs w:val="20"/>
          <w:lang w:eastAsia="en-US"/>
        </w:rPr>
        <w:t xml:space="preserve">skutkujących zatrzymaniem należnego podwykonawcom wynagrodzenia w części lub całości do czasu odbioru robót przez Zamawiającego, </w:t>
      </w:r>
    </w:p>
    <w:p w14:paraId="7A6852B4" w14:textId="77777777" w:rsidR="008A5858" w:rsidRPr="002822D9" w:rsidRDefault="008A5858" w:rsidP="00AA402D">
      <w:pPr>
        <w:numPr>
          <w:ilvl w:val="0"/>
          <w:numId w:val="78"/>
        </w:numPr>
        <w:autoSpaceDE w:val="0"/>
        <w:autoSpaceDN w:val="0"/>
        <w:adjustRightInd w:val="0"/>
        <w:spacing w:after="164"/>
        <w:ind w:left="984"/>
        <w:contextualSpacing/>
        <w:jc w:val="both"/>
        <w:rPr>
          <w:rFonts w:eastAsiaTheme="minorHAnsi"/>
          <w:color w:val="000000"/>
          <w:szCs w:val="20"/>
          <w:lang w:eastAsia="en-US"/>
        </w:rPr>
      </w:pPr>
      <w:r w:rsidRPr="002822D9">
        <w:rPr>
          <w:rFonts w:eastAsiaTheme="minorHAnsi"/>
          <w:color w:val="000000"/>
          <w:szCs w:val="20"/>
          <w:lang w:eastAsia="en-US"/>
        </w:rPr>
        <w:t>o potrącaniu z wynagrodzenia podwykonawcy kaucji gwarancyjnej i należności z tytułu generalnego wykonawstwa, w tym kosztów organizacji i utrzymania budowy,</w:t>
      </w:r>
    </w:p>
    <w:p w14:paraId="0F39BB94" w14:textId="77777777" w:rsidR="008A5858" w:rsidRPr="002822D9" w:rsidRDefault="008A5858" w:rsidP="00AA402D">
      <w:pPr>
        <w:numPr>
          <w:ilvl w:val="0"/>
          <w:numId w:val="78"/>
        </w:numPr>
        <w:autoSpaceDE w:val="0"/>
        <w:autoSpaceDN w:val="0"/>
        <w:adjustRightInd w:val="0"/>
        <w:spacing w:after="164"/>
        <w:ind w:left="984"/>
        <w:contextualSpacing/>
        <w:jc w:val="both"/>
        <w:rPr>
          <w:rFonts w:eastAsiaTheme="minorHAnsi"/>
          <w:color w:val="000000"/>
          <w:szCs w:val="20"/>
          <w:lang w:eastAsia="en-US"/>
        </w:rPr>
      </w:pPr>
      <w:r w:rsidRPr="002822D9">
        <w:rPr>
          <w:rFonts w:eastAsiaTheme="minorHAnsi"/>
          <w:color w:val="000000"/>
          <w:szCs w:val="20"/>
          <w:lang w:eastAsia="en-US"/>
        </w:rPr>
        <w:t xml:space="preserve">dotyczących sposobu rozliczeń za wykonane roboty, uniemożliwiających rozliczenie tych robót pomiędzy Zamawiającym a Wykonawcą na podstawie niniejszej umowy, </w:t>
      </w:r>
    </w:p>
    <w:p w14:paraId="34DDDDBB" w14:textId="77777777" w:rsidR="008A5858" w:rsidRPr="002822D9" w:rsidRDefault="008A5858" w:rsidP="00AA402D">
      <w:pPr>
        <w:numPr>
          <w:ilvl w:val="0"/>
          <w:numId w:val="78"/>
        </w:numPr>
        <w:autoSpaceDE w:val="0"/>
        <w:autoSpaceDN w:val="0"/>
        <w:adjustRightInd w:val="0"/>
        <w:spacing w:after="164"/>
        <w:ind w:left="984"/>
        <w:contextualSpacing/>
        <w:jc w:val="both"/>
        <w:rPr>
          <w:rFonts w:eastAsiaTheme="minorHAnsi"/>
          <w:color w:val="000000"/>
          <w:szCs w:val="20"/>
          <w:lang w:eastAsia="en-US"/>
        </w:rPr>
      </w:pPr>
      <w:r w:rsidRPr="002822D9">
        <w:rPr>
          <w:rFonts w:eastAsiaTheme="minorHAnsi"/>
          <w:color w:val="000000"/>
          <w:szCs w:val="20"/>
          <w:lang w:eastAsia="en-US"/>
        </w:rPr>
        <w:t xml:space="preserve">dotyczących realizacji robót budowlanych z terminem dłuższym niż przewidywany niniejszą umową dla tych robót. </w:t>
      </w:r>
    </w:p>
    <w:p w14:paraId="3E9014EB" w14:textId="77777777" w:rsidR="008A5858" w:rsidRPr="002822D9" w:rsidRDefault="008A5858" w:rsidP="00AA402D">
      <w:pPr>
        <w:numPr>
          <w:ilvl w:val="0"/>
          <w:numId w:val="100"/>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Jeżeli Zamawiający w terminie 14 dni od dnia przedłożenia mu projektu umowy o podwykonawstwo, której przedmiotem są roboty budowlane, wraz z zakresem robót i wynagrodzeniem podwykonawcy (wynagrodzenie za te roboty nie może być wyższe niż wskazane w ofercie Wykonawcy), nie zgłosi na piśmie zastrzeżeń, uważa się, że zaakceptował ten projekt umowy. </w:t>
      </w:r>
    </w:p>
    <w:p w14:paraId="387F47E0" w14:textId="77777777" w:rsidR="008A5858" w:rsidRPr="002822D9" w:rsidRDefault="008A5858" w:rsidP="00AA402D">
      <w:pPr>
        <w:numPr>
          <w:ilvl w:val="0"/>
          <w:numId w:val="100"/>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05F52150" w14:textId="77777777" w:rsidR="008A5858" w:rsidRPr="002822D9" w:rsidRDefault="008A5858" w:rsidP="00AA402D">
      <w:pPr>
        <w:numPr>
          <w:ilvl w:val="0"/>
          <w:numId w:val="100"/>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Jeżeli Zamawiający w terminie 7 dni od dnia przedłożenia umowy o podwykonawstwo, której przedmiotem są roboty budowlane, nie zgłosi na piśmie sprzeciwu, uważa się, że zaakceptował tę umowę. </w:t>
      </w:r>
    </w:p>
    <w:p w14:paraId="280BB1BC" w14:textId="77777777" w:rsidR="008A5858" w:rsidRPr="002822D9" w:rsidRDefault="008A5858" w:rsidP="00AA402D">
      <w:pPr>
        <w:numPr>
          <w:ilvl w:val="0"/>
          <w:numId w:val="100"/>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63AE5190" w14:textId="77777777" w:rsidR="008A5858" w:rsidRPr="002822D9" w:rsidRDefault="008A5858" w:rsidP="00AA402D">
      <w:pPr>
        <w:numPr>
          <w:ilvl w:val="0"/>
          <w:numId w:val="100"/>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Postanowienia ust. 6, 9 – 12 stosuje się odpowiednio do zmian umowy o podwykonawstwo. </w:t>
      </w:r>
    </w:p>
    <w:p w14:paraId="317BDA1B" w14:textId="77777777" w:rsidR="008A5858" w:rsidRPr="002822D9" w:rsidRDefault="008A5858" w:rsidP="00AA402D">
      <w:pPr>
        <w:numPr>
          <w:ilvl w:val="0"/>
          <w:numId w:val="100"/>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776AFAA6" w14:textId="77777777" w:rsidR="008A5858" w:rsidRPr="002822D9" w:rsidRDefault="008A5858" w:rsidP="00AA402D">
      <w:pPr>
        <w:numPr>
          <w:ilvl w:val="0"/>
          <w:numId w:val="100"/>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Zasady dotyczące podwykonawców mają odpowiednie zastosowanie do dalszych podwykonawców. </w:t>
      </w:r>
    </w:p>
    <w:bookmarkEnd w:id="47"/>
    <w:p w14:paraId="5E1E9F06" w14:textId="77777777" w:rsidR="008A5858" w:rsidRDefault="008A5858" w:rsidP="008A5858">
      <w:pPr>
        <w:jc w:val="center"/>
        <w:rPr>
          <w:rFonts w:eastAsia="Calibri"/>
          <w:b/>
          <w:szCs w:val="20"/>
          <w:lang w:eastAsia="en-US"/>
        </w:rPr>
      </w:pPr>
    </w:p>
    <w:p w14:paraId="57C79899" w14:textId="77777777" w:rsidR="008A5858" w:rsidRPr="002822D9" w:rsidRDefault="008A5858" w:rsidP="008A5858">
      <w:pPr>
        <w:jc w:val="center"/>
        <w:rPr>
          <w:rFonts w:eastAsia="Calibri"/>
          <w:b/>
          <w:szCs w:val="20"/>
          <w:lang w:eastAsia="en-US"/>
        </w:rPr>
      </w:pPr>
      <w:r w:rsidRPr="002822D9">
        <w:rPr>
          <w:rFonts w:eastAsia="Calibri"/>
          <w:b/>
          <w:szCs w:val="20"/>
          <w:lang w:eastAsia="en-US"/>
        </w:rPr>
        <w:t>§ 12</w:t>
      </w:r>
      <w:r w:rsidRPr="002822D9">
        <w:rPr>
          <w:rFonts w:eastAsia="Calibri"/>
          <w:b/>
          <w:szCs w:val="20"/>
          <w:lang w:eastAsia="en-US"/>
        </w:rPr>
        <w:br/>
        <w:t>ODBIÓR ROBÓT</w:t>
      </w:r>
    </w:p>
    <w:p w14:paraId="1F36033F" w14:textId="77777777" w:rsidR="008A5858" w:rsidRPr="002822D9" w:rsidRDefault="008A5858" w:rsidP="00AA402D">
      <w:pPr>
        <w:numPr>
          <w:ilvl w:val="0"/>
          <w:numId w:val="79"/>
        </w:numPr>
        <w:ind w:left="426" w:hanging="426"/>
        <w:jc w:val="both"/>
        <w:rPr>
          <w:rFonts w:eastAsia="Calibri"/>
          <w:b/>
          <w:szCs w:val="20"/>
          <w:lang w:eastAsia="en-US"/>
        </w:rPr>
      </w:pPr>
      <w:r w:rsidRPr="002822D9">
        <w:rPr>
          <w:rFonts w:eastAsia="Calibri"/>
          <w:szCs w:val="20"/>
          <w:lang w:eastAsia="en-US"/>
        </w:rPr>
        <w:t>Gotowość do odbiorów robót zanikających i ulegających zakryciu oraz robót wykonanych w danym terminie Wykonawca (kierownik budowy) będzie zgłaszał Zamawiającemu w formie pisemnej (dziennik budowy). Zamawiający ma obowiązek przystąpić do odbioru tych robót w terminie 5 dni od daty otrzymania zgłoszenia.</w:t>
      </w:r>
    </w:p>
    <w:p w14:paraId="76273D4F" w14:textId="77777777" w:rsidR="008A5858" w:rsidRPr="002822D9" w:rsidRDefault="008A5858" w:rsidP="00AA402D">
      <w:pPr>
        <w:numPr>
          <w:ilvl w:val="0"/>
          <w:numId w:val="79"/>
        </w:numPr>
        <w:ind w:left="360"/>
        <w:jc w:val="both"/>
        <w:rPr>
          <w:rFonts w:eastAsia="Calibri"/>
          <w:b/>
          <w:szCs w:val="20"/>
          <w:lang w:eastAsia="en-US"/>
        </w:rPr>
      </w:pPr>
      <w:r w:rsidRPr="002822D9">
        <w:rPr>
          <w:rFonts w:eastAsia="Calibri"/>
          <w:szCs w:val="20"/>
          <w:lang w:eastAsia="en-US"/>
        </w:rPr>
        <w:t>Wykonawca zgłosi gotowość do odbioru końcowego robót poprzez dokonanie odpowiedniego wpisu w dzienniku budowy oraz odrębnym pismem skierowanym do Zamawiającego.</w:t>
      </w:r>
    </w:p>
    <w:p w14:paraId="5A67ED18" w14:textId="77777777" w:rsidR="008A5858" w:rsidRPr="002822D9" w:rsidRDefault="008A5858" w:rsidP="00AA402D">
      <w:pPr>
        <w:numPr>
          <w:ilvl w:val="0"/>
          <w:numId w:val="79"/>
        </w:numPr>
        <w:ind w:left="360"/>
        <w:jc w:val="both"/>
        <w:rPr>
          <w:rFonts w:eastAsia="Calibri"/>
          <w:b/>
          <w:szCs w:val="20"/>
          <w:lang w:eastAsia="en-US"/>
        </w:rPr>
      </w:pPr>
      <w:r w:rsidRPr="002822D9">
        <w:rPr>
          <w:rFonts w:eastAsia="Calibri"/>
          <w:szCs w:val="20"/>
          <w:lang w:eastAsia="en-US"/>
        </w:rPr>
        <w:t>Odbiór robót, o którym mowa w ust. 2, dokonany zostanie komisyjnie z udziałem przedstawicieli Wykonawcy i Zamawiającego.</w:t>
      </w:r>
    </w:p>
    <w:p w14:paraId="5FFF930D" w14:textId="77777777" w:rsidR="008A5858" w:rsidRPr="002822D9" w:rsidRDefault="008A5858" w:rsidP="00AA402D">
      <w:pPr>
        <w:numPr>
          <w:ilvl w:val="0"/>
          <w:numId w:val="79"/>
        </w:numPr>
        <w:ind w:left="360"/>
        <w:jc w:val="both"/>
        <w:rPr>
          <w:rFonts w:eastAsia="Calibri"/>
          <w:b/>
          <w:szCs w:val="20"/>
          <w:lang w:eastAsia="en-US"/>
        </w:rPr>
      </w:pPr>
      <w:r w:rsidRPr="000923B0">
        <w:rPr>
          <w:rFonts w:eastAsia="Calibri"/>
          <w:szCs w:val="20"/>
          <w:lang w:eastAsia="en-US"/>
        </w:rPr>
        <w:t>Odbiór Przedmiotu Umowy przez Zamawiającego nastąpi na podstawie protokołów odbioru częściowego oraz protokołu odbioru końcowego</w:t>
      </w:r>
      <w:r w:rsidRPr="002822D9">
        <w:rPr>
          <w:rFonts w:eastAsia="Calibri"/>
          <w:szCs w:val="20"/>
          <w:lang w:eastAsia="en-US"/>
        </w:rPr>
        <w:t xml:space="preserve">. </w:t>
      </w:r>
    </w:p>
    <w:p w14:paraId="6AB931B0" w14:textId="77777777" w:rsidR="008A5858" w:rsidRPr="002822D9" w:rsidRDefault="008A5858" w:rsidP="00AA402D">
      <w:pPr>
        <w:numPr>
          <w:ilvl w:val="0"/>
          <w:numId w:val="79"/>
        </w:numPr>
        <w:ind w:left="360"/>
        <w:jc w:val="both"/>
        <w:rPr>
          <w:rFonts w:eastAsia="Calibri"/>
          <w:b/>
          <w:szCs w:val="20"/>
          <w:lang w:eastAsia="en-US"/>
        </w:rPr>
      </w:pPr>
      <w:r w:rsidRPr="002822D9">
        <w:rPr>
          <w:rFonts w:eastAsia="Calibri"/>
          <w:szCs w:val="20"/>
          <w:lang w:eastAsia="en-US"/>
        </w:rPr>
        <w:lastRenderedPageBreak/>
        <w:t xml:space="preserve">Odbiór końcowy ma na celu przekazanie Zamawiającemu ustalonego przedmiotu umowy </w:t>
      </w:r>
      <w:r w:rsidRPr="002822D9">
        <w:rPr>
          <w:rFonts w:eastAsia="Calibri"/>
          <w:szCs w:val="20"/>
          <w:lang w:eastAsia="en-US"/>
        </w:rPr>
        <w:br/>
        <w:t>do eksploatacji po sprawdzeniu jego należytego wykonania i przeprowadzeniu przewidzianych w przepisach prób technicznych wykonanych instalacji.</w:t>
      </w:r>
    </w:p>
    <w:p w14:paraId="5DB41037" w14:textId="77777777" w:rsidR="008A5858" w:rsidRPr="002822D9" w:rsidRDefault="008A5858" w:rsidP="00AA402D">
      <w:pPr>
        <w:numPr>
          <w:ilvl w:val="0"/>
          <w:numId w:val="79"/>
        </w:numPr>
        <w:ind w:left="360"/>
        <w:jc w:val="both"/>
        <w:rPr>
          <w:rFonts w:eastAsia="Calibri"/>
          <w:b/>
          <w:szCs w:val="20"/>
          <w:lang w:eastAsia="en-US"/>
        </w:rPr>
      </w:pPr>
      <w:r w:rsidRPr="002822D9">
        <w:rPr>
          <w:rFonts w:eastAsia="Calibri"/>
          <w:szCs w:val="20"/>
          <w:lang w:eastAsia="en-US"/>
        </w:rPr>
        <w:t xml:space="preserve">Wykonawca przekaże Zamawiającemu w terminie siedmiu dni od daty wpisu w dzienniku budowy potwierdzającego zakończenie robót: dokumentację powykonawczą, dziennik budowy, </w:t>
      </w:r>
      <w:r w:rsidRPr="002822D9">
        <w:rPr>
          <w:rFonts w:eastAsia="Calibri"/>
          <w:color w:val="000000"/>
          <w:szCs w:val="20"/>
          <w:lang w:eastAsia="en-US"/>
        </w:rPr>
        <w:t>zaświadczenia właściwych jednostek i organów wymagane przepisami i dokumentacją projektową, protokoły odbiorów technicznych.</w:t>
      </w:r>
    </w:p>
    <w:p w14:paraId="5FDF01AB" w14:textId="77777777" w:rsidR="008A5858" w:rsidRPr="002822D9" w:rsidRDefault="008A5858" w:rsidP="00AA402D">
      <w:pPr>
        <w:numPr>
          <w:ilvl w:val="0"/>
          <w:numId w:val="79"/>
        </w:numPr>
        <w:ind w:left="360"/>
        <w:jc w:val="both"/>
        <w:rPr>
          <w:rFonts w:eastAsia="Calibri"/>
          <w:b/>
          <w:szCs w:val="20"/>
          <w:lang w:eastAsia="en-US"/>
        </w:rPr>
      </w:pPr>
      <w:r w:rsidRPr="002822D9">
        <w:rPr>
          <w:rFonts w:eastAsia="Calibri"/>
          <w:szCs w:val="20"/>
          <w:lang w:eastAsia="en-US"/>
        </w:rPr>
        <w:t>Zamawiający wyznaczy termin i rozpocznie odbiór końcowy przedmiotu umowy w ciągu 14 dni od daty zawiadomienia go o zakończeniu przedmiotu umowy i osiągnięcia gotowości do odbioru, zawiadamiając o tym Wykonawcę.</w:t>
      </w:r>
    </w:p>
    <w:p w14:paraId="094FE859" w14:textId="77777777" w:rsidR="008A5858" w:rsidRPr="002822D9" w:rsidRDefault="008A5858" w:rsidP="00AA402D">
      <w:pPr>
        <w:numPr>
          <w:ilvl w:val="0"/>
          <w:numId w:val="79"/>
        </w:numPr>
        <w:ind w:left="360"/>
        <w:jc w:val="both"/>
        <w:rPr>
          <w:rFonts w:eastAsia="Calibri"/>
          <w:b/>
          <w:szCs w:val="20"/>
          <w:lang w:eastAsia="en-US"/>
        </w:rPr>
      </w:pPr>
      <w:r w:rsidRPr="002822D9">
        <w:rPr>
          <w:rFonts w:eastAsia="Calibri"/>
          <w:szCs w:val="20"/>
          <w:lang w:eastAsia="en-US"/>
        </w:rPr>
        <w:t>Zamawiający ma prawo wstrzymać czynności odbioru końcowego, jeżeli Wykonawca nie wykonał przedmiotu umowy w całości, wady są istotne, nie wykonał wymaganych prób i sprawdzeń oraz nie przedstawił dokumentów, o których mowa w ust. 6.</w:t>
      </w:r>
    </w:p>
    <w:p w14:paraId="59914F09" w14:textId="77777777" w:rsidR="008A5858" w:rsidRPr="002822D9" w:rsidRDefault="008A5858" w:rsidP="00AA402D">
      <w:pPr>
        <w:numPr>
          <w:ilvl w:val="0"/>
          <w:numId w:val="79"/>
        </w:numPr>
        <w:ind w:left="360"/>
        <w:jc w:val="both"/>
        <w:rPr>
          <w:rFonts w:eastAsia="Calibri"/>
          <w:b/>
          <w:szCs w:val="20"/>
          <w:lang w:eastAsia="en-US"/>
        </w:rPr>
      </w:pPr>
      <w:r w:rsidRPr="002822D9">
        <w:rPr>
          <w:rFonts w:eastAsia="Calibri"/>
          <w:szCs w:val="20"/>
          <w:lang w:eastAsia="en-US"/>
        </w:rPr>
        <w:t>Strony postanawiają, że termin usunięcia przez Wykonawcę wad stwierdzonych przy odbiorze końcowym, w okresie gwarancyjnym lub w okresie rękojmi wynosić będzie 14 dni, chyba, że strony postanowią inaczej.</w:t>
      </w:r>
    </w:p>
    <w:p w14:paraId="3691E8A8" w14:textId="77777777" w:rsidR="008A5858" w:rsidRPr="002822D9" w:rsidRDefault="008A5858" w:rsidP="00AA402D">
      <w:pPr>
        <w:numPr>
          <w:ilvl w:val="0"/>
          <w:numId w:val="79"/>
        </w:numPr>
        <w:ind w:left="360"/>
        <w:jc w:val="both"/>
        <w:rPr>
          <w:rFonts w:eastAsia="Calibri"/>
          <w:b/>
          <w:szCs w:val="20"/>
          <w:lang w:eastAsia="en-US"/>
        </w:rPr>
      </w:pPr>
      <w:r w:rsidRPr="002822D9">
        <w:rPr>
          <w:rFonts w:eastAsia="Calibri"/>
          <w:szCs w:val="20"/>
          <w:lang w:eastAsia="en-US"/>
        </w:rPr>
        <w:t>Wykonawca zobowiązany jest do zawiadomienia na piśmie Zamawiającego o usunięciu wad oraz do żądania wyznaczenia terminu odbioru zakwestionowanych uprzednio robót jako wadliwych. W takim przypadku stosuje się odpowiednio postanowienia ust. 8.</w:t>
      </w:r>
    </w:p>
    <w:p w14:paraId="16974D73" w14:textId="77777777" w:rsidR="008A5858" w:rsidRPr="001E6D5A" w:rsidRDefault="008A5858" w:rsidP="00AA402D">
      <w:pPr>
        <w:numPr>
          <w:ilvl w:val="0"/>
          <w:numId w:val="79"/>
        </w:numPr>
        <w:ind w:left="360"/>
        <w:jc w:val="both"/>
        <w:rPr>
          <w:rFonts w:eastAsia="Calibri"/>
          <w:b/>
          <w:szCs w:val="20"/>
          <w:lang w:eastAsia="en-US"/>
        </w:rPr>
      </w:pPr>
      <w:r w:rsidRPr="002822D9">
        <w:rPr>
          <w:rFonts w:eastAsia="Calibri"/>
          <w:szCs w:val="20"/>
          <w:lang w:eastAsia="en-US"/>
        </w:rPr>
        <w:t>Z czynności odbioru końcowego, odbioru pogwarancyjnego będzie spisany protokół zawierający wszelkie ustalenia dokonane w toku odbioru oraz terminy wyznaczone zgodnie z ust. 9 na usunięcie stwierdzonych w tej dacie wad.</w:t>
      </w:r>
    </w:p>
    <w:p w14:paraId="4582F524" w14:textId="77777777" w:rsidR="008A5858" w:rsidRPr="001E6D5A" w:rsidRDefault="008A5858" w:rsidP="00AA402D">
      <w:pPr>
        <w:numPr>
          <w:ilvl w:val="0"/>
          <w:numId w:val="79"/>
        </w:numPr>
        <w:ind w:left="360"/>
        <w:jc w:val="both"/>
        <w:rPr>
          <w:rFonts w:eastAsia="Calibri"/>
          <w:b/>
          <w:szCs w:val="20"/>
          <w:lang w:eastAsia="en-US"/>
        </w:rPr>
      </w:pPr>
      <w:r w:rsidRPr="001E6D5A">
        <w:rPr>
          <w:szCs w:val="20"/>
        </w:rPr>
        <w:t>Zamawiający wyznaczy datę pogwarancyjnego odbioru robót przed upływem terminu gwarancji. Zamawiający powiadomi o tych terminach Wykonawcę w formie pisemnej.</w:t>
      </w:r>
    </w:p>
    <w:p w14:paraId="4C03410A" w14:textId="77777777" w:rsidR="008A5858" w:rsidRPr="002822D9" w:rsidRDefault="008A5858" w:rsidP="008A5858">
      <w:pPr>
        <w:jc w:val="center"/>
        <w:rPr>
          <w:rFonts w:eastAsia="Calibri"/>
          <w:szCs w:val="20"/>
          <w:lang w:eastAsia="en-US"/>
        </w:rPr>
      </w:pPr>
    </w:p>
    <w:p w14:paraId="33E30A1B" w14:textId="77777777" w:rsidR="008A5858" w:rsidRPr="002822D9" w:rsidRDefault="008A5858" w:rsidP="008A5858">
      <w:pPr>
        <w:jc w:val="center"/>
        <w:rPr>
          <w:rFonts w:eastAsia="Calibri"/>
          <w:b/>
          <w:szCs w:val="20"/>
          <w:lang w:eastAsia="en-US"/>
        </w:rPr>
      </w:pPr>
      <w:r w:rsidRPr="002822D9">
        <w:rPr>
          <w:rFonts w:eastAsia="Calibri"/>
          <w:b/>
          <w:szCs w:val="20"/>
          <w:lang w:eastAsia="en-US"/>
        </w:rPr>
        <w:t>§ 13</w:t>
      </w:r>
      <w:r w:rsidRPr="002822D9">
        <w:rPr>
          <w:rFonts w:eastAsia="Calibri"/>
          <w:b/>
          <w:szCs w:val="20"/>
          <w:lang w:eastAsia="en-US"/>
        </w:rPr>
        <w:br/>
        <w:t>GWARANCJA</w:t>
      </w:r>
    </w:p>
    <w:p w14:paraId="28076FBF" w14:textId="77777777" w:rsidR="008A5858" w:rsidRPr="002822D9" w:rsidRDefault="008A5858" w:rsidP="00AA402D">
      <w:pPr>
        <w:numPr>
          <w:ilvl w:val="0"/>
          <w:numId w:val="80"/>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Wykonawca udziela Zamawiającemu pisemnej gwarancji na wykonane roboty.</w:t>
      </w:r>
    </w:p>
    <w:p w14:paraId="4056C63B" w14:textId="77777777" w:rsidR="008A5858" w:rsidRPr="002822D9" w:rsidRDefault="008A5858" w:rsidP="00AA402D">
      <w:pPr>
        <w:numPr>
          <w:ilvl w:val="0"/>
          <w:numId w:val="80"/>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Okres gwarancyjny wynosić będzie ………. miesięcy liczonych od dnia podpisania przez Strony protokołu odbioru końcowego, o którym mowa w § 12 ust. 11.</w:t>
      </w:r>
    </w:p>
    <w:p w14:paraId="5BFFA916" w14:textId="77777777" w:rsidR="008A5858" w:rsidRPr="002822D9" w:rsidRDefault="008A5858" w:rsidP="00AA402D">
      <w:pPr>
        <w:numPr>
          <w:ilvl w:val="0"/>
          <w:numId w:val="80"/>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W okresie gwarancyjnym, Wykonawca zobowiązany jest do nieodpłatnego usuwania wad i usterek ujawnionych po dokonanym odbiorze końcowym.</w:t>
      </w:r>
    </w:p>
    <w:p w14:paraId="7A06A128" w14:textId="77777777" w:rsidR="008A5858" w:rsidRPr="002822D9" w:rsidRDefault="008A5858" w:rsidP="00AA402D">
      <w:pPr>
        <w:numPr>
          <w:ilvl w:val="0"/>
          <w:numId w:val="80"/>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6B617882" w14:textId="77777777" w:rsidR="008A5858" w:rsidRPr="002822D9" w:rsidRDefault="008A5858" w:rsidP="00AA402D">
      <w:pPr>
        <w:numPr>
          <w:ilvl w:val="0"/>
          <w:numId w:val="80"/>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15591288" w14:textId="77777777" w:rsidR="008A5858" w:rsidRPr="002822D9" w:rsidRDefault="008A5858" w:rsidP="00AA402D">
      <w:pPr>
        <w:numPr>
          <w:ilvl w:val="0"/>
          <w:numId w:val="80"/>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1528B643" w14:textId="77777777" w:rsidR="008A5858" w:rsidRPr="002822D9" w:rsidRDefault="008A5858" w:rsidP="00AA402D">
      <w:pPr>
        <w:numPr>
          <w:ilvl w:val="0"/>
          <w:numId w:val="80"/>
        </w:numPr>
        <w:suppressAutoHyphens/>
        <w:ind w:left="284" w:hanging="284"/>
        <w:contextualSpacing/>
        <w:jc w:val="both"/>
        <w:rPr>
          <w:rFonts w:eastAsia="Calibri"/>
          <w:spacing w:val="-4"/>
          <w:szCs w:val="20"/>
          <w:lang w:eastAsia="ar-SA"/>
        </w:rPr>
      </w:pPr>
      <w:r w:rsidRPr="002822D9">
        <w:rPr>
          <w:rFonts w:eastAsia="Calibri"/>
          <w:szCs w:val="20"/>
          <w:lang w:eastAsia="en-US"/>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55E4ED6C" w14:textId="77777777" w:rsidR="008A5858" w:rsidRPr="002822D9" w:rsidRDefault="008A5858" w:rsidP="00AA402D">
      <w:pPr>
        <w:numPr>
          <w:ilvl w:val="0"/>
          <w:numId w:val="80"/>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5A32CF02" w14:textId="77777777" w:rsidR="006573B8" w:rsidRPr="003E0704" w:rsidRDefault="006573B8" w:rsidP="00912A11">
      <w:pPr>
        <w:pStyle w:val="Bezodstpw"/>
        <w:spacing w:line="276" w:lineRule="auto"/>
        <w:jc w:val="center"/>
        <w:rPr>
          <w:rFonts w:ascii="Arial" w:hAnsi="Arial" w:cs="Arial"/>
          <w:b/>
          <w:sz w:val="20"/>
          <w:szCs w:val="20"/>
        </w:rPr>
      </w:pPr>
    </w:p>
    <w:p w14:paraId="4A6352DC" w14:textId="77777777" w:rsidR="008A5858" w:rsidRPr="002822D9" w:rsidRDefault="008A5858" w:rsidP="008A5858">
      <w:pPr>
        <w:jc w:val="center"/>
        <w:rPr>
          <w:rFonts w:eastAsia="Calibri"/>
          <w:b/>
          <w:szCs w:val="20"/>
          <w:lang w:eastAsia="en-US"/>
        </w:rPr>
      </w:pPr>
      <w:bookmarkStart w:id="48" w:name="_Hlk86053506"/>
      <w:r w:rsidRPr="002822D9">
        <w:rPr>
          <w:rFonts w:eastAsia="Calibri"/>
          <w:b/>
          <w:szCs w:val="20"/>
          <w:lang w:eastAsia="en-US"/>
        </w:rPr>
        <w:t>§ 14</w:t>
      </w:r>
      <w:r w:rsidRPr="002822D9">
        <w:rPr>
          <w:rFonts w:eastAsia="Calibri"/>
          <w:b/>
          <w:szCs w:val="20"/>
          <w:lang w:eastAsia="en-US"/>
        </w:rPr>
        <w:br/>
        <w:t>ODSTĄPIENIE OD UMOWY</w:t>
      </w:r>
    </w:p>
    <w:p w14:paraId="5F6E98FD" w14:textId="77777777" w:rsidR="008A5858" w:rsidRPr="002822D9" w:rsidRDefault="008A5858" w:rsidP="00AA402D">
      <w:pPr>
        <w:numPr>
          <w:ilvl w:val="0"/>
          <w:numId w:val="81"/>
        </w:numPr>
        <w:ind w:left="284"/>
        <w:jc w:val="both"/>
        <w:rPr>
          <w:rFonts w:eastAsia="Calibri"/>
          <w:b/>
          <w:szCs w:val="20"/>
          <w:lang w:eastAsia="en-US"/>
        </w:rPr>
      </w:pPr>
      <w:r w:rsidRPr="002822D9">
        <w:rPr>
          <w:rFonts w:eastAsia="Calibri"/>
          <w:szCs w:val="20"/>
          <w:lang w:eastAsia="en-US"/>
        </w:rPr>
        <w:t>Niezależnie od innych uprawnień przewidzianych ustawą zezwalających na odstąpienie od umowy Zamawiającemu przysługuje prawo do odstąpienia od umowy, jeżeli:</w:t>
      </w:r>
    </w:p>
    <w:p w14:paraId="30EFFE4C" w14:textId="77777777" w:rsidR="008A5858" w:rsidRPr="002822D9" w:rsidRDefault="008A5858" w:rsidP="00AA402D">
      <w:pPr>
        <w:numPr>
          <w:ilvl w:val="0"/>
          <w:numId w:val="82"/>
        </w:numPr>
        <w:ind w:left="993"/>
        <w:jc w:val="both"/>
        <w:rPr>
          <w:rFonts w:eastAsia="Calibri"/>
          <w:b/>
          <w:szCs w:val="20"/>
          <w:lang w:eastAsia="en-US"/>
        </w:rPr>
      </w:pPr>
      <w:r w:rsidRPr="002822D9">
        <w:rPr>
          <w:rFonts w:eastAsia="Calibri"/>
          <w:szCs w:val="20"/>
          <w:lang w:eastAsia="en-US"/>
        </w:rPr>
        <w:lastRenderedPageBreak/>
        <w:t xml:space="preserve">Wykonawca bez uzasadnionych przyczyn nie rozpoczął robót w terminie 14 dni od daty przekazania terenu budowy lub ich nie kontynuuje pomimo wezwania Zamawiającego złożonego na piśmie wyznaczającym dodatkowy 10 dniowy termin do realizacji zobowiązania, </w:t>
      </w:r>
    </w:p>
    <w:p w14:paraId="01FB8207" w14:textId="77777777" w:rsidR="008A5858" w:rsidRPr="002822D9" w:rsidRDefault="008A5858" w:rsidP="00AA402D">
      <w:pPr>
        <w:numPr>
          <w:ilvl w:val="0"/>
          <w:numId w:val="82"/>
        </w:numPr>
        <w:ind w:left="927"/>
        <w:jc w:val="both"/>
        <w:rPr>
          <w:rFonts w:eastAsia="Calibri"/>
          <w:b/>
          <w:szCs w:val="20"/>
          <w:lang w:eastAsia="en-US"/>
        </w:rPr>
      </w:pPr>
      <w:r w:rsidRPr="002822D9">
        <w:rPr>
          <w:rFonts w:eastAsia="Calibri"/>
          <w:szCs w:val="20"/>
          <w:lang w:eastAsia="en-US"/>
        </w:rPr>
        <w:t>Wykonawca przerwał z przyczyn leżących po stronie Wykonawcy realizację robót i przerwa ta trwa dłużej niż 14 dni,</w:t>
      </w:r>
    </w:p>
    <w:p w14:paraId="28B806E8" w14:textId="77777777" w:rsidR="008A5858" w:rsidRPr="002822D9" w:rsidRDefault="008A5858" w:rsidP="00AA402D">
      <w:pPr>
        <w:numPr>
          <w:ilvl w:val="0"/>
          <w:numId w:val="82"/>
        </w:numPr>
        <w:ind w:left="927"/>
        <w:jc w:val="both"/>
        <w:rPr>
          <w:rFonts w:eastAsia="Calibri"/>
          <w:b/>
          <w:szCs w:val="20"/>
          <w:lang w:eastAsia="en-US"/>
        </w:rPr>
      </w:pPr>
      <w:r w:rsidRPr="002822D9">
        <w:rPr>
          <w:rFonts w:eastAsia="Calibri"/>
          <w:szCs w:val="20"/>
          <w:lang w:eastAsia="en-US"/>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sidRPr="002822D9">
        <w:rPr>
          <w:rFonts w:eastAsia="Calibri"/>
          <w:szCs w:val="20"/>
          <w:lang w:eastAsia="en-US"/>
        </w:rPr>
        <w:br/>
        <w:t>o powyższych okolicznościach. W takim wypadku Wykonawca może jedynie żądać wynagrodzenia należnego mu z tytułu wykonania części umowy,</w:t>
      </w:r>
    </w:p>
    <w:p w14:paraId="36EDCD3F" w14:textId="77777777" w:rsidR="008A5858" w:rsidRPr="002822D9" w:rsidRDefault="008A5858" w:rsidP="00AA402D">
      <w:pPr>
        <w:numPr>
          <w:ilvl w:val="0"/>
          <w:numId w:val="82"/>
        </w:numPr>
        <w:ind w:left="927"/>
        <w:jc w:val="both"/>
        <w:rPr>
          <w:rFonts w:eastAsia="Calibri"/>
          <w:b/>
          <w:szCs w:val="20"/>
          <w:lang w:eastAsia="en-US"/>
        </w:rPr>
      </w:pPr>
      <w:r w:rsidRPr="002822D9">
        <w:rPr>
          <w:rFonts w:eastAsia="Calibri"/>
          <w:szCs w:val="20"/>
          <w:lang w:eastAsia="en-US"/>
        </w:rPr>
        <w:t>Wykonawca realizuje roboty przewidziane niniejszą umową w sposób niezgodny z niniejszą umową, pomimo uprzedniego pisemnego wezwania do realizowania robót zgodnie z umową wyznaczającym dodatkowy 10 dniowy termin do realizacji zobowiązania w sposób właściwy,</w:t>
      </w:r>
    </w:p>
    <w:p w14:paraId="5BE7C7FF" w14:textId="77777777" w:rsidR="008A5858" w:rsidRPr="002822D9" w:rsidRDefault="008A5858" w:rsidP="00AA402D">
      <w:pPr>
        <w:numPr>
          <w:ilvl w:val="0"/>
          <w:numId w:val="82"/>
        </w:numPr>
        <w:ind w:left="927"/>
        <w:jc w:val="both"/>
        <w:rPr>
          <w:rFonts w:eastAsia="Calibri"/>
          <w:szCs w:val="20"/>
          <w:lang w:eastAsia="en-US"/>
        </w:rPr>
      </w:pPr>
      <w:r w:rsidRPr="002822D9">
        <w:rPr>
          <w:rFonts w:eastAsia="Calibri"/>
          <w:szCs w:val="20"/>
          <w:lang w:eastAsia="en-US"/>
        </w:rPr>
        <w:t>Wykonawca przy realizacji umowy narusza obowiązujące przepisy,</w:t>
      </w:r>
    </w:p>
    <w:p w14:paraId="65F060DE" w14:textId="77777777" w:rsidR="008A5858" w:rsidRPr="002822D9" w:rsidRDefault="008A5858" w:rsidP="00AA402D">
      <w:pPr>
        <w:numPr>
          <w:ilvl w:val="0"/>
          <w:numId w:val="82"/>
        </w:numPr>
        <w:ind w:left="927"/>
        <w:jc w:val="both"/>
        <w:rPr>
          <w:rFonts w:eastAsia="Calibri"/>
          <w:szCs w:val="20"/>
          <w:lang w:eastAsia="en-US"/>
        </w:rPr>
      </w:pPr>
      <w:r w:rsidRPr="002822D9">
        <w:rPr>
          <w:rFonts w:eastAsia="Calibri"/>
          <w:szCs w:val="20"/>
          <w:lang w:eastAsia="en-US"/>
        </w:rPr>
        <w:t>w wyniku wszczętego postępowania egzekucyjnego nastąpi zajęcie majątku Wykonawcy lub jego znacznej części,</w:t>
      </w:r>
    </w:p>
    <w:p w14:paraId="51C11FAE" w14:textId="77777777" w:rsidR="008A5858" w:rsidRPr="002822D9" w:rsidRDefault="008A5858" w:rsidP="00AA402D">
      <w:pPr>
        <w:numPr>
          <w:ilvl w:val="0"/>
          <w:numId w:val="82"/>
        </w:numPr>
        <w:ind w:left="927"/>
        <w:jc w:val="both"/>
        <w:rPr>
          <w:rFonts w:eastAsia="Calibri"/>
          <w:szCs w:val="20"/>
          <w:lang w:eastAsia="en-US"/>
        </w:rPr>
      </w:pPr>
      <w:r w:rsidRPr="002822D9">
        <w:rPr>
          <w:rFonts w:eastAsia="Calibri"/>
          <w:szCs w:val="20"/>
          <w:lang w:eastAsia="en-US"/>
        </w:rPr>
        <w:t xml:space="preserve">w wypadku złożenia do sądu wniosku o ogłoszenie upadłości lub otwarcia postępowania likwidacyjnego dotyczącego Wykonawcy lub w przypadku konsorcjum przynajmniej jednego z podmiotów wchodzących w jego skład, </w:t>
      </w:r>
    </w:p>
    <w:p w14:paraId="78E939CA" w14:textId="77777777" w:rsidR="008A5858" w:rsidRPr="002822D9" w:rsidRDefault="008A5858" w:rsidP="00AA402D">
      <w:pPr>
        <w:numPr>
          <w:ilvl w:val="0"/>
          <w:numId w:val="82"/>
        </w:numPr>
        <w:ind w:left="927"/>
        <w:jc w:val="both"/>
        <w:rPr>
          <w:rFonts w:eastAsia="Calibri"/>
          <w:szCs w:val="20"/>
          <w:lang w:eastAsia="en-US"/>
        </w:rPr>
      </w:pPr>
      <w:r w:rsidRPr="002822D9">
        <w:rPr>
          <w:rFonts w:eastAsia="Calibri"/>
          <w:szCs w:val="20"/>
          <w:lang w:eastAsia="en-US"/>
        </w:rPr>
        <w:t>w przypadku utraty przez Wykonawcę wymaganych uprawnień do wykonywania działalności.</w:t>
      </w:r>
    </w:p>
    <w:p w14:paraId="265AE396" w14:textId="77777777" w:rsidR="008A5858" w:rsidRPr="002822D9" w:rsidRDefault="008A5858" w:rsidP="00AA402D">
      <w:pPr>
        <w:numPr>
          <w:ilvl w:val="0"/>
          <w:numId w:val="81"/>
        </w:numPr>
        <w:ind w:left="360"/>
        <w:jc w:val="both"/>
        <w:rPr>
          <w:rFonts w:eastAsia="Calibri"/>
          <w:b/>
          <w:szCs w:val="20"/>
          <w:lang w:eastAsia="en-US"/>
        </w:rPr>
      </w:pPr>
      <w:r w:rsidRPr="002822D9">
        <w:rPr>
          <w:rFonts w:eastAsia="Calibri"/>
          <w:szCs w:val="20"/>
          <w:lang w:eastAsia="en-US"/>
        </w:rPr>
        <w:t xml:space="preserve">Odstąpienie od umowy powinno nastąpić w formie pisemnej w terminie 30 dni od daty powzięcia wiadomości o zaistnieniu okoliczności uzasadniających odstąpienie, zaś w przypadku opisanym </w:t>
      </w:r>
      <w:r w:rsidRPr="002822D9">
        <w:rPr>
          <w:rFonts w:eastAsia="Calibri"/>
          <w:szCs w:val="20"/>
          <w:lang w:eastAsia="en-US"/>
        </w:rPr>
        <w:br/>
        <w:t xml:space="preserve">w </w:t>
      </w:r>
      <w:r w:rsidRPr="002822D9">
        <w:rPr>
          <w:rFonts w:eastAsia="Calibri"/>
          <w:color w:val="000000"/>
          <w:szCs w:val="20"/>
          <w:lang w:eastAsia="en-US"/>
        </w:rPr>
        <w:t xml:space="preserve">ust. 1 pkt 4 </w:t>
      </w:r>
      <w:r w:rsidRPr="002822D9">
        <w:rPr>
          <w:rFonts w:eastAsia="Calibri"/>
          <w:szCs w:val="20"/>
          <w:lang w:eastAsia="en-US"/>
        </w:rPr>
        <w:t>w terminie 30 dni od upływu terminu wyznaczonego przez Zamawiającego na realizowanie robót zgodnie z umową.</w:t>
      </w:r>
    </w:p>
    <w:p w14:paraId="07D9A5DF" w14:textId="77777777" w:rsidR="008A5858" w:rsidRPr="002822D9" w:rsidRDefault="008A5858" w:rsidP="00AA402D">
      <w:pPr>
        <w:numPr>
          <w:ilvl w:val="0"/>
          <w:numId w:val="81"/>
        </w:numPr>
        <w:ind w:left="360"/>
        <w:jc w:val="both"/>
        <w:rPr>
          <w:rFonts w:eastAsia="Calibri"/>
          <w:b/>
          <w:szCs w:val="20"/>
          <w:lang w:eastAsia="en-US"/>
        </w:rPr>
      </w:pPr>
      <w:r w:rsidRPr="002822D9">
        <w:rPr>
          <w:rFonts w:eastAsia="Calibri"/>
          <w:szCs w:val="20"/>
          <w:lang w:eastAsia="en-US"/>
        </w:rPr>
        <w:t>W przypadku odstąpienia od umowy Wykonawcę oraz Zamawiającego obciążają następujące obowiązki szczegółowe:</w:t>
      </w:r>
    </w:p>
    <w:p w14:paraId="43BD0E37" w14:textId="77777777" w:rsidR="008A5858" w:rsidRPr="002822D9" w:rsidRDefault="008A5858" w:rsidP="00AA402D">
      <w:pPr>
        <w:numPr>
          <w:ilvl w:val="0"/>
          <w:numId w:val="83"/>
        </w:numPr>
        <w:ind w:left="993"/>
        <w:jc w:val="both"/>
        <w:rPr>
          <w:rFonts w:eastAsia="Calibri"/>
          <w:b/>
          <w:szCs w:val="20"/>
          <w:lang w:eastAsia="en-US"/>
        </w:rPr>
      </w:pPr>
      <w:r w:rsidRPr="002822D9">
        <w:rPr>
          <w:rFonts w:eastAsia="Calibri"/>
          <w:szCs w:val="20"/>
          <w:lang w:eastAsia="en-US"/>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46D72248" w14:textId="77777777" w:rsidR="008A5858" w:rsidRPr="002822D9" w:rsidRDefault="008A5858" w:rsidP="00AA402D">
      <w:pPr>
        <w:numPr>
          <w:ilvl w:val="0"/>
          <w:numId w:val="83"/>
        </w:numPr>
        <w:ind w:left="927"/>
        <w:jc w:val="both"/>
        <w:rPr>
          <w:rFonts w:eastAsia="Calibri"/>
          <w:b/>
          <w:szCs w:val="20"/>
          <w:lang w:eastAsia="en-US"/>
        </w:rPr>
      </w:pPr>
      <w:r w:rsidRPr="002822D9">
        <w:rPr>
          <w:rFonts w:eastAsia="Calibri"/>
          <w:szCs w:val="20"/>
          <w:lang w:eastAsia="en-US"/>
        </w:rPr>
        <w:t>Wykonawca niezwłocznie, nie później jednak niż w terminie 14 dni, usunie z terenu budowy urządzenia zaplecza przez niego dostarczone. Bezskuteczny upływ terminu wyznaczonego przez Zamawiającego na usunięcie z terenu budowy urządzeń zaplecza przez niego dostarczonego, uprawniać będzie Zamawiającego do powierzenia ich usunięcia, na koszt i ryzyko Wykonawcy, osobie trzeciej, bez konieczności uzyskania przez Zamawiającego upoważnienia sądowego w tym zakresie.</w:t>
      </w:r>
    </w:p>
    <w:p w14:paraId="464AF6E1" w14:textId="77777777" w:rsidR="008A5858" w:rsidRPr="002822D9" w:rsidRDefault="008A5858" w:rsidP="00AA402D">
      <w:pPr>
        <w:numPr>
          <w:ilvl w:val="0"/>
          <w:numId w:val="81"/>
        </w:numPr>
        <w:ind w:left="360"/>
        <w:jc w:val="both"/>
        <w:rPr>
          <w:rFonts w:eastAsia="Calibri"/>
          <w:b/>
          <w:szCs w:val="20"/>
          <w:lang w:eastAsia="en-US"/>
        </w:rPr>
      </w:pPr>
      <w:r w:rsidRPr="002822D9">
        <w:rPr>
          <w:rFonts w:eastAsia="Calibri"/>
          <w:szCs w:val="20"/>
          <w:lang w:eastAsia="en-US"/>
        </w:rPr>
        <w:t>Zamawiający w razie odstąpienia od umowy, obowiązany jest do przejęcia od Wykonawcy terenu budowy pod swój dozór w terminie 14 dni od daty odstąpienia od umowy, protokołem, ze wskazaniem ilości i jakości prac dotychczas wykonanych.</w:t>
      </w:r>
    </w:p>
    <w:p w14:paraId="44EDDD98" w14:textId="77777777" w:rsidR="008A5858" w:rsidRPr="002822D9" w:rsidRDefault="008A5858" w:rsidP="00AA402D">
      <w:pPr>
        <w:numPr>
          <w:ilvl w:val="0"/>
          <w:numId w:val="81"/>
        </w:numPr>
        <w:ind w:left="360"/>
        <w:jc w:val="both"/>
        <w:rPr>
          <w:rFonts w:eastAsia="Calibri"/>
          <w:b/>
          <w:szCs w:val="20"/>
          <w:lang w:eastAsia="en-US"/>
        </w:rPr>
      </w:pPr>
      <w:r w:rsidRPr="002822D9">
        <w:rPr>
          <w:rFonts w:eastAsia="Calibri"/>
          <w:szCs w:val="20"/>
          <w:lang w:eastAsia="en-US"/>
        </w:rPr>
        <w:t>Zamawiający zastrzega sobie prawo dochodzenia roszczeń z tytułu poniesionych strat w wypadku odstąpienia od umowy z przyczyn leżących po stronie Wykonawcy.</w:t>
      </w:r>
    </w:p>
    <w:p w14:paraId="745AF179" w14:textId="77777777" w:rsidR="008A5858" w:rsidRPr="002822D9" w:rsidRDefault="008A5858" w:rsidP="008A5858">
      <w:pPr>
        <w:jc w:val="center"/>
        <w:rPr>
          <w:rFonts w:eastAsia="Calibri"/>
          <w:b/>
          <w:szCs w:val="20"/>
          <w:lang w:eastAsia="en-US"/>
        </w:rPr>
      </w:pPr>
    </w:p>
    <w:p w14:paraId="5FEEA651" w14:textId="77777777" w:rsidR="008A5858" w:rsidRPr="002822D9" w:rsidRDefault="008A5858" w:rsidP="008A5858">
      <w:pPr>
        <w:jc w:val="center"/>
        <w:rPr>
          <w:rFonts w:eastAsia="Calibri"/>
          <w:b/>
          <w:szCs w:val="20"/>
          <w:lang w:eastAsia="en-US"/>
        </w:rPr>
      </w:pPr>
      <w:r w:rsidRPr="002822D9">
        <w:rPr>
          <w:rFonts w:eastAsia="Calibri"/>
          <w:b/>
          <w:szCs w:val="20"/>
          <w:lang w:eastAsia="en-US"/>
        </w:rPr>
        <w:t>§ 15</w:t>
      </w:r>
      <w:r w:rsidRPr="002822D9">
        <w:rPr>
          <w:rFonts w:eastAsia="Calibri"/>
          <w:b/>
          <w:szCs w:val="20"/>
          <w:lang w:eastAsia="en-US"/>
        </w:rPr>
        <w:br/>
        <w:t>ZMIANY UMOWY</w:t>
      </w:r>
    </w:p>
    <w:p w14:paraId="616F58E6" w14:textId="77777777" w:rsidR="008A5858" w:rsidRPr="002822D9" w:rsidRDefault="008A5858" w:rsidP="00AA402D">
      <w:pPr>
        <w:numPr>
          <w:ilvl w:val="0"/>
          <w:numId w:val="84"/>
        </w:numPr>
        <w:ind w:left="426" w:hanging="426"/>
        <w:jc w:val="both"/>
        <w:rPr>
          <w:rFonts w:eastAsia="Calibri"/>
          <w:b/>
          <w:szCs w:val="20"/>
          <w:lang w:eastAsia="en-US"/>
        </w:rPr>
      </w:pPr>
      <w:r w:rsidRPr="002822D9">
        <w:rPr>
          <w:rFonts w:eastAsiaTheme="minorHAnsi"/>
          <w:color w:val="000000"/>
          <w:szCs w:val="20"/>
          <w:lang w:eastAsia="en-US"/>
        </w:rPr>
        <w:t xml:space="preserve">Wszelkie zmiany niniejszej umowy wymagają dla swej ważności formy pisemnej pod rygorem nieważności i będą dopuszczalne w granicach unormowania artykułu 455 ustawy Prawo zamówień publicznych. </w:t>
      </w:r>
    </w:p>
    <w:p w14:paraId="07B269D7" w14:textId="77777777" w:rsidR="008A5858" w:rsidRPr="002822D9" w:rsidRDefault="008A5858" w:rsidP="00AA402D">
      <w:pPr>
        <w:numPr>
          <w:ilvl w:val="0"/>
          <w:numId w:val="84"/>
        </w:numPr>
        <w:ind w:left="360"/>
        <w:jc w:val="both"/>
        <w:rPr>
          <w:rFonts w:eastAsia="Calibri"/>
          <w:b/>
          <w:szCs w:val="20"/>
          <w:lang w:eastAsia="en-US"/>
        </w:rPr>
      </w:pPr>
      <w:r w:rsidRPr="002822D9">
        <w:rPr>
          <w:rFonts w:eastAsiaTheme="minorHAnsi"/>
          <w:color w:val="000000"/>
          <w:szCs w:val="20"/>
          <w:lang w:eastAsia="en-US"/>
        </w:rPr>
        <w:t xml:space="preserve">Przedłużenie terminu zakończenia realizacji umowy o okres trwania przyczyn, z powodu których będzie zagrożone dotrzymanie terminu jej zakończenia, nastąpić może wyłącznie w następujących sytuacjach: </w:t>
      </w:r>
    </w:p>
    <w:p w14:paraId="6293215D" w14:textId="77777777" w:rsidR="008A5858" w:rsidRPr="002822D9" w:rsidRDefault="008A5858" w:rsidP="00AA402D">
      <w:pPr>
        <w:numPr>
          <w:ilvl w:val="0"/>
          <w:numId w:val="85"/>
        </w:numPr>
        <w:ind w:left="993"/>
        <w:jc w:val="both"/>
        <w:rPr>
          <w:rFonts w:eastAsia="Calibri"/>
          <w:b/>
          <w:szCs w:val="20"/>
          <w:lang w:eastAsia="en-US"/>
        </w:rPr>
      </w:pPr>
      <w:r w:rsidRPr="002822D9">
        <w:rPr>
          <w:rFonts w:eastAsiaTheme="minorHAnsi"/>
          <w:color w:val="000000"/>
          <w:szCs w:val="20"/>
          <w:lang w:eastAsia="en-US"/>
        </w:rPr>
        <w:t xml:space="preserve">jeżeli przyczyny, z powodu których będzie zagrożone dotrzymanie terminu zakończenia robót będą następstwem okoliczności, za które odpowiedzialności nie ponosi Wykonawca, </w:t>
      </w:r>
      <w:r w:rsidRPr="002822D9">
        <w:rPr>
          <w:rFonts w:eastAsiaTheme="minorHAnsi"/>
          <w:color w:val="000000"/>
          <w:szCs w:val="20"/>
          <w:lang w:eastAsia="en-US"/>
        </w:rPr>
        <w:br/>
      </w:r>
      <w:r w:rsidRPr="002822D9">
        <w:rPr>
          <w:rFonts w:eastAsiaTheme="minorHAnsi"/>
          <w:color w:val="000000"/>
          <w:szCs w:val="20"/>
          <w:lang w:eastAsia="en-US"/>
        </w:rPr>
        <w:lastRenderedPageBreak/>
        <w:t>a w szczególności: konieczności zmian dokumentacji projektowej w zakresie, w jakim ww. okoliczności miały lub będą mogły mieć wpływ na dotrzymanie terminu zakończenia robót,</w:t>
      </w:r>
    </w:p>
    <w:p w14:paraId="4173D8D5" w14:textId="77777777" w:rsidR="008A5858" w:rsidRPr="002822D9" w:rsidRDefault="008A5858" w:rsidP="00AA402D">
      <w:pPr>
        <w:numPr>
          <w:ilvl w:val="0"/>
          <w:numId w:val="85"/>
        </w:numPr>
        <w:ind w:left="927"/>
        <w:jc w:val="both"/>
        <w:rPr>
          <w:rFonts w:eastAsia="Calibri"/>
          <w:b/>
          <w:szCs w:val="20"/>
          <w:lang w:eastAsia="en-US"/>
        </w:rPr>
      </w:pPr>
      <w:r w:rsidRPr="002822D9">
        <w:rPr>
          <w:rFonts w:eastAsiaTheme="minorHAnsi"/>
          <w:color w:val="000000"/>
          <w:szCs w:val="20"/>
          <w:lang w:eastAsia="en-US"/>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14523A60" w14:textId="77777777" w:rsidR="008A5858" w:rsidRPr="002822D9" w:rsidRDefault="008A5858" w:rsidP="00AA402D">
      <w:pPr>
        <w:numPr>
          <w:ilvl w:val="0"/>
          <w:numId w:val="85"/>
        </w:numPr>
        <w:ind w:left="927"/>
        <w:jc w:val="both"/>
        <w:rPr>
          <w:rFonts w:eastAsia="Calibri"/>
          <w:b/>
          <w:szCs w:val="20"/>
          <w:lang w:eastAsia="en-US"/>
        </w:rPr>
      </w:pPr>
      <w:r w:rsidRPr="002822D9">
        <w:rPr>
          <w:rFonts w:eastAsia="Calibri"/>
          <w:color w:val="000000"/>
          <w:szCs w:val="20"/>
          <w:lang w:eastAsia="en-US"/>
        </w:rPr>
        <w:t>konieczności wprowadzenia rozwiązań zamiennych wynikających z kolizji z istniejącą infrastrukturą podziemną,</w:t>
      </w:r>
    </w:p>
    <w:p w14:paraId="319623EE" w14:textId="77777777" w:rsidR="008A5858" w:rsidRPr="002822D9" w:rsidRDefault="008A5858" w:rsidP="00AA402D">
      <w:pPr>
        <w:numPr>
          <w:ilvl w:val="0"/>
          <w:numId w:val="85"/>
        </w:numPr>
        <w:ind w:left="927"/>
        <w:jc w:val="both"/>
        <w:rPr>
          <w:rFonts w:eastAsia="Calibri"/>
          <w:b/>
          <w:szCs w:val="20"/>
          <w:lang w:eastAsia="en-US"/>
        </w:rPr>
      </w:pPr>
      <w:r w:rsidRPr="002822D9">
        <w:rPr>
          <w:rFonts w:eastAsiaTheme="minorHAnsi"/>
          <w:color w:val="000000"/>
          <w:szCs w:val="20"/>
          <w:lang w:eastAsia="en-US"/>
        </w:rPr>
        <w:t xml:space="preserve">gdy wystąpią nieprzewidziane warunki geologiczne, archeologiczne lub terenowe, </w:t>
      </w:r>
      <w:r w:rsidRPr="002822D9">
        <w:rPr>
          <w:rFonts w:eastAsiaTheme="minorHAnsi"/>
          <w:color w:val="000000"/>
          <w:szCs w:val="20"/>
          <w:lang w:eastAsia="en-US"/>
        </w:rPr>
        <w:br/>
        <w:t xml:space="preserve">w szczególności: niewypały i niewybuchy, wykopaliska archeologiczne, </w:t>
      </w:r>
    </w:p>
    <w:p w14:paraId="67ED3DFF" w14:textId="77777777" w:rsidR="008A5858" w:rsidRPr="002822D9" w:rsidRDefault="008A5858" w:rsidP="00AA402D">
      <w:pPr>
        <w:numPr>
          <w:ilvl w:val="0"/>
          <w:numId w:val="85"/>
        </w:numPr>
        <w:ind w:left="927"/>
        <w:jc w:val="both"/>
        <w:rPr>
          <w:rFonts w:eastAsia="Calibri"/>
          <w:b/>
          <w:szCs w:val="20"/>
          <w:lang w:eastAsia="en-US"/>
        </w:rPr>
      </w:pPr>
      <w:r w:rsidRPr="002822D9">
        <w:rPr>
          <w:rFonts w:eastAsiaTheme="minorHAnsi"/>
          <w:color w:val="000000"/>
          <w:szCs w:val="20"/>
          <w:lang w:eastAsia="en-US"/>
        </w:rPr>
        <w:t xml:space="preserve">jeżeli wystąpi brak możliwości wykonywania robót z powodu nie dopuszczenia do ich wykonywania przez uprawniony organ lub nakazania ich wstrzymania przez uprawniony organ, z przyczyn niezależnych od Wykonawcy, </w:t>
      </w:r>
    </w:p>
    <w:p w14:paraId="137045FE" w14:textId="77777777" w:rsidR="008A5858" w:rsidRPr="002822D9" w:rsidRDefault="008A5858" w:rsidP="00AA402D">
      <w:pPr>
        <w:numPr>
          <w:ilvl w:val="0"/>
          <w:numId w:val="85"/>
        </w:numPr>
        <w:ind w:left="927"/>
        <w:jc w:val="both"/>
        <w:rPr>
          <w:rFonts w:eastAsia="Calibri"/>
          <w:b/>
          <w:szCs w:val="20"/>
          <w:lang w:eastAsia="en-US"/>
        </w:rPr>
      </w:pPr>
      <w:r w:rsidRPr="002822D9">
        <w:rPr>
          <w:rFonts w:eastAsia="Arial Unicode MS"/>
          <w:color w:val="000000"/>
          <w:szCs w:val="20"/>
          <w:lang w:eastAsia="en-US"/>
        </w:rPr>
        <w:t>gdy wykonanie przedmiotu Umowy w określonym terminie nie leży w interesie Zamawiającego, tj. w sytuacji grożącej zaistnieniem szkody finansowej po stronie Zamawiającego,</w:t>
      </w:r>
    </w:p>
    <w:p w14:paraId="5539D965" w14:textId="77777777" w:rsidR="008A5858" w:rsidRPr="002822D9" w:rsidRDefault="008A5858" w:rsidP="00AA402D">
      <w:pPr>
        <w:numPr>
          <w:ilvl w:val="0"/>
          <w:numId w:val="85"/>
        </w:numPr>
        <w:ind w:left="927"/>
        <w:jc w:val="both"/>
        <w:rPr>
          <w:rFonts w:eastAsia="Calibri"/>
          <w:b/>
          <w:szCs w:val="20"/>
          <w:lang w:eastAsia="en-US"/>
        </w:rPr>
      </w:pPr>
      <w:r w:rsidRPr="002822D9">
        <w:rPr>
          <w:rFonts w:eastAsiaTheme="minorHAnsi"/>
          <w:color w:val="000000"/>
          <w:szCs w:val="20"/>
          <w:lang w:eastAsia="en-US"/>
        </w:rPr>
        <w:t>wystąpienia siły wyższej uniemożliwiającej wykonanie przedmiotu umowy. M</w:t>
      </w:r>
      <w:r w:rsidRPr="002822D9">
        <w:rPr>
          <w:rFonts w:eastAsia="Calibri"/>
          <w:color w:val="000000"/>
          <w:szCs w:val="20"/>
          <w:lang w:eastAsia="en-US"/>
        </w:rPr>
        <w:t>aksymalny okres przesunięcia terminu zakończenia umowy będzie równy okresowi przerwy w świadczeniu usługi wywołany wystąpieniem siły wyższej.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2755D368" w14:textId="77777777" w:rsidR="008A5858" w:rsidRPr="002822D9" w:rsidRDefault="008A5858" w:rsidP="00AA402D">
      <w:pPr>
        <w:numPr>
          <w:ilvl w:val="0"/>
          <w:numId w:val="85"/>
        </w:numPr>
        <w:ind w:left="927"/>
        <w:jc w:val="both"/>
        <w:rPr>
          <w:rFonts w:eastAsia="Calibri"/>
          <w:b/>
          <w:szCs w:val="20"/>
          <w:lang w:eastAsia="en-US"/>
        </w:rPr>
      </w:pPr>
      <w:r w:rsidRPr="002822D9">
        <w:rPr>
          <w:rFonts w:eastAsia="Calibri"/>
          <w:color w:val="000000"/>
          <w:szCs w:val="20"/>
          <w:lang w:eastAsia="en-US"/>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p>
    <w:p w14:paraId="229BFCD9" w14:textId="77777777" w:rsidR="008A5858" w:rsidRPr="002822D9" w:rsidRDefault="008A5858" w:rsidP="00AA402D">
      <w:pPr>
        <w:numPr>
          <w:ilvl w:val="0"/>
          <w:numId w:val="85"/>
        </w:numPr>
        <w:ind w:left="927"/>
        <w:jc w:val="both"/>
        <w:rPr>
          <w:rFonts w:eastAsia="Calibri"/>
          <w:b/>
          <w:szCs w:val="20"/>
          <w:lang w:eastAsia="en-US"/>
        </w:rPr>
      </w:pPr>
      <w:r w:rsidRPr="002822D9">
        <w:rPr>
          <w:rFonts w:eastAsiaTheme="minorHAnsi"/>
          <w:color w:val="000000"/>
          <w:szCs w:val="20"/>
          <w:lang w:eastAsia="en-US"/>
        </w:rPr>
        <w:t xml:space="preserve">wystąpienia awarii na terenie budowy, za którą odpowiedzialności nie ponosi Wykonawca, skutkującej koniecznością wstrzymania wykonania robót budowlanych przez Wykonawcę, </w:t>
      </w:r>
    </w:p>
    <w:p w14:paraId="553FCFEC" w14:textId="77777777" w:rsidR="008A5858" w:rsidRPr="002822D9" w:rsidRDefault="008A5858" w:rsidP="00AA402D">
      <w:pPr>
        <w:numPr>
          <w:ilvl w:val="0"/>
          <w:numId w:val="85"/>
        </w:numPr>
        <w:ind w:left="927"/>
        <w:jc w:val="both"/>
        <w:rPr>
          <w:rFonts w:eastAsia="Calibri"/>
          <w:b/>
          <w:szCs w:val="20"/>
          <w:lang w:eastAsia="en-US"/>
        </w:rPr>
      </w:pPr>
      <w:r w:rsidRPr="002822D9">
        <w:rPr>
          <w:rFonts w:eastAsia="Calibri"/>
          <w:color w:val="000000"/>
          <w:szCs w:val="20"/>
          <w:lang w:eastAsia="en-US"/>
        </w:rPr>
        <w:t xml:space="preserve">wstrzymania realizacji robót ze względu na okoliczności niemożliwe do przewidzenia </w:t>
      </w:r>
      <w:r w:rsidRPr="002822D9">
        <w:rPr>
          <w:rFonts w:eastAsia="Calibri"/>
          <w:color w:val="000000"/>
          <w:szCs w:val="20"/>
          <w:lang w:eastAsia="en-US"/>
        </w:rPr>
        <w:br/>
        <w:t>w momencie zawierania umowy, pomimo zachowania należytej staranności,</w:t>
      </w:r>
    </w:p>
    <w:p w14:paraId="0C186854" w14:textId="77777777" w:rsidR="008A5858" w:rsidRPr="002822D9" w:rsidRDefault="008A5858" w:rsidP="00AA402D">
      <w:pPr>
        <w:numPr>
          <w:ilvl w:val="0"/>
          <w:numId w:val="85"/>
        </w:numPr>
        <w:ind w:left="927"/>
        <w:jc w:val="both"/>
        <w:rPr>
          <w:rFonts w:eastAsia="Calibri"/>
          <w:b/>
          <w:szCs w:val="20"/>
          <w:lang w:eastAsia="en-US"/>
        </w:rPr>
      </w:pPr>
      <w:r w:rsidRPr="002822D9">
        <w:rPr>
          <w:rFonts w:eastAsiaTheme="minorHAnsi"/>
          <w:color w:val="000000"/>
          <w:szCs w:val="20"/>
          <w:lang w:eastAsia="en-US"/>
        </w:rPr>
        <w:t xml:space="preserve">ze względu na sytuację epidemiczną niemożliwe będzie wykonywanie robót. </w:t>
      </w:r>
    </w:p>
    <w:p w14:paraId="1F671EF5" w14:textId="77777777" w:rsidR="008A5858" w:rsidRPr="002822D9" w:rsidRDefault="008A5858" w:rsidP="00AA402D">
      <w:pPr>
        <w:numPr>
          <w:ilvl w:val="0"/>
          <w:numId w:val="84"/>
        </w:numPr>
        <w:ind w:left="360"/>
        <w:jc w:val="both"/>
        <w:rPr>
          <w:rFonts w:eastAsia="Calibri"/>
          <w:b/>
          <w:szCs w:val="20"/>
          <w:lang w:eastAsia="en-US"/>
        </w:rPr>
      </w:pPr>
      <w:r w:rsidRPr="002822D9">
        <w:rPr>
          <w:rFonts w:eastAsiaTheme="minorHAnsi"/>
          <w:color w:val="000000"/>
          <w:szCs w:val="20"/>
          <w:lang w:eastAsia="en-US"/>
        </w:rPr>
        <w:t xml:space="preserve">Zmiany umowy w zakresie materiałów, parametrów technicznych, technologii wykonania robót budowlanych, sposobu i zakresu wykonania przedmiotu umowy w stosunku do założeń i rozwiązań projektowych, nastąpić mogą w następujących sytuacjach: </w:t>
      </w:r>
    </w:p>
    <w:p w14:paraId="521B5892" w14:textId="77777777" w:rsidR="008A5858" w:rsidRPr="002822D9" w:rsidRDefault="008A5858" w:rsidP="00AA402D">
      <w:pPr>
        <w:numPr>
          <w:ilvl w:val="0"/>
          <w:numId w:val="86"/>
        </w:numPr>
        <w:ind w:left="993"/>
        <w:jc w:val="both"/>
        <w:rPr>
          <w:rFonts w:eastAsia="Calibri"/>
          <w:b/>
          <w:szCs w:val="20"/>
          <w:lang w:eastAsia="en-US"/>
        </w:rPr>
      </w:pPr>
      <w:r w:rsidRPr="002822D9">
        <w:rPr>
          <w:rFonts w:eastAsiaTheme="minorHAnsi"/>
          <w:color w:val="000000"/>
          <w:szCs w:val="20"/>
          <w:lang w:eastAsia="en-US"/>
        </w:rPr>
        <w:t xml:space="preserve">gdy wystąpi konieczność wykonania robót zamiennych lub innych robót niezbędnych do wykonania przedmiotu umowy ze względu na zasady wiedzy technicznej, </w:t>
      </w:r>
    </w:p>
    <w:p w14:paraId="7E21C263" w14:textId="77777777" w:rsidR="008A5858" w:rsidRPr="002822D9" w:rsidRDefault="008A5858" w:rsidP="00AA402D">
      <w:pPr>
        <w:numPr>
          <w:ilvl w:val="0"/>
          <w:numId w:val="86"/>
        </w:numPr>
        <w:ind w:left="927"/>
        <w:jc w:val="both"/>
        <w:rPr>
          <w:rFonts w:eastAsia="Calibri"/>
          <w:b/>
          <w:szCs w:val="20"/>
          <w:lang w:eastAsia="en-US"/>
        </w:rPr>
      </w:pPr>
      <w:r w:rsidRPr="002822D9">
        <w:rPr>
          <w:rFonts w:eastAsiaTheme="minorHAnsi"/>
          <w:color w:val="000000"/>
          <w:szCs w:val="20"/>
          <w:lang w:eastAsia="en-US"/>
        </w:rPr>
        <w:t xml:space="preserve">konieczności zrealizowania jakiejkolwiek części robót, objętej przedmiotem umowy, przy zastosowaniu odmiennych rozwiązań technicznych lub technologicznych, niż wskazane </w:t>
      </w:r>
      <w:r w:rsidRPr="002822D9">
        <w:rPr>
          <w:rFonts w:eastAsiaTheme="minorHAnsi"/>
          <w:color w:val="000000"/>
          <w:szCs w:val="20"/>
          <w:lang w:eastAsia="en-US"/>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702B38A3" w14:textId="77777777" w:rsidR="008A5858" w:rsidRPr="002822D9" w:rsidRDefault="008A5858" w:rsidP="00AA402D">
      <w:pPr>
        <w:numPr>
          <w:ilvl w:val="0"/>
          <w:numId w:val="86"/>
        </w:numPr>
        <w:ind w:left="927"/>
        <w:jc w:val="both"/>
        <w:rPr>
          <w:rFonts w:eastAsia="Calibri"/>
          <w:b/>
          <w:szCs w:val="20"/>
          <w:lang w:eastAsia="en-US"/>
        </w:rPr>
      </w:pPr>
      <w:r w:rsidRPr="002822D9">
        <w:rPr>
          <w:rFonts w:eastAsiaTheme="minorHAnsi"/>
          <w:color w:val="000000"/>
          <w:szCs w:val="20"/>
          <w:lang w:eastAsia="en-US"/>
        </w:rPr>
        <w:t xml:space="preserve">konieczności realizacji robót wynikających z wprowadzenia w dokumentacji projektowej zmian wynikających z art. 36a Prawa budowlanego, </w:t>
      </w:r>
    </w:p>
    <w:p w14:paraId="4528BBFA" w14:textId="77777777" w:rsidR="008A5858" w:rsidRPr="002822D9" w:rsidRDefault="008A5858" w:rsidP="00AA402D">
      <w:pPr>
        <w:numPr>
          <w:ilvl w:val="0"/>
          <w:numId w:val="86"/>
        </w:numPr>
        <w:ind w:left="927"/>
        <w:jc w:val="both"/>
        <w:rPr>
          <w:rFonts w:eastAsia="Calibri"/>
          <w:b/>
          <w:szCs w:val="20"/>
          <w:lang w:eastAsia="en-US"/>
        </w:rPr>
      </w:pPr>
      <w:r w:rsidRPr="002822D9">
        <w:rPr>
          <w:rFonts w:eastAsiaTheme="minorHAnsi"/>
          <w:color w:val="000000"/>
          <w:szCs w:val="20"/>
          <w:lang w:eastAsia="en-US"/>
        </w:rPr>
        <w:t>wystąpienia warunków terenu budowy odbiegających w sposób istotny od przyjętych</w:t>
      </w:r>
      <w:r w:rsidRPr="002822D9">
        <w:rPr>
          <w:rFonts w:eastAsiaTheme="minorHAnsi"/>
          <w:color w:val="000000"/>
          <w:szCs w:val="20"/>
          <w:lang w:eastAsia="en-US"/>
        </w:rPr>
        <w:br/>
        <w:t xml:space="preserve"> w dokumentacji projektowej, w szczególności napotkania niezinwentaryzowanych lub błędnie zinwentaryzowanych sieci, instalacji lub innych obiektów budowlanych, </w:t>
      </w:r>
    </w:p>
    <w:p w14:paraId="46C03BEA" w14:textId="77777777" w:rsidR="008A5858" w:rsidRPr="002822D9" w:rsidRDefault="008A5858" w:rsidP="00AA402D">
      <w:pPr>
        <w:numPr>
          <w:ilvl w:val="0"/>
          <w:numId w:val="86"/>
        </w:numPr>
        <w:ind w:left="927"/>
        <w:jc w:val="both"/>
        <w:rPr>
          <w:rFonts w:eastAsia="Calibri"/>
          <w:b/>
          <w:szCs w:val="20"/>
          <w:lang w:eastAsia="en-US"/>
        </w:rPr>
      </w:pPr>
      <w:r w:rsidRPr="002822D9">
        <w:rPr>
          <w:rFonts w:eastAsiaTheme="minorHAnsi"/>
          <w:color w:val="000000"/>
          <w:szCs w:val="20"/>
          <w:lang w:eastAsia="en-US"/>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spowoduje to obniżenia jakości wykonania przedmiotu umowy, obniżenia trwałości lub wzrostu kosztów jego późniejszego utrzymania, </w:t>
      </w:r>
    </w:p>
    <w:p w14:paraId="57C74E88" w14:textId="77777777" w:rsidR="008A5858" w:rsidRPr="002822D9" w:rsidRDefault="008A5858" w:rsidP="00AA402D">
      <w:pPr>
        <w:numPr>
          <w:ilvl w:val="0"/>
          <w:numId w:val="86"/>
        </w:numPr>
        <w:ind w:left="927"/>
        <w:jc w:val="both"/>
        <w:rPr>
          <w:rFonts w:eastAsia="Calibri"/>
          <w:b/>
          <w:szCs w:val="20"/>
          <w:lang w:eastAsia="en-US"/>
        </w:rPr>
      </w:pPr>
      <w:r w:rsidRPr="002822D9">
        <w:rPr>
          <w:rFonts w:eastAsiaTheme="minorHAnsi"/>
          <w:color w:val="000000"/>
          <w:szCs w:val="20"/>
          <w:lang w:eastAsia="en-US"/>
        </w:rPr>
        <w:t xml:space="preserve">pojawienia się nowszej technologii wykonania zaprojektowanych robót, pozwalającej na zaoszczędzenie czasu realizacji przedmiotu umowy lub kosztów wykonywanych prac, jak również kosztów eksploatacji wykonanego przedmiotu umowy, </w:t>
      </w:r>
    </w:p>
    <w:p w14:paraId="141C9F09" w14:textId="77777777" w:rsidR="008A5858" w:rsidRPr="002822D9" w:rsidRDefault="008A5858" w:rsidP="00AA402D">
      <w:pPr>
        <w:numPr>
          <w:ilvl w:val="0"/>
          <w:numId w:val="86"/>
        </w:numPr>
        <w:ind w:left="927"/>
        <w:jc w:val="both"/>
        <w:rPr>
          <w:rFonts w:eastAsia="Calibri"/>
          <w:b/>
          <w:szCs w:val="20"/>
          <w:lang w:eastAsia="en-US"/>
        </w:rPr>
      </w:pPr>
      <w:r w:rsidRPr="002822D9">
        <w:rPr>
          <w:rFonts w:eastAsiaTheme="minorHAnsi"/>
          <w:color w:val="000000"/>
          <w:szCs w:val="20"/>
          <w:lang w:eastAsia="en-US"/>
        </w:rPr>
        <w:lastRenderedPageBreak/>
        <w:t xml:space="preserve">wystąpienia siły wyższej uniemożliwiającej wykonanie przedmiotu umowy zgodnie z jej postanowieniami. </w:t>
      </w:r>
    </w:p>
    <w:p w14:paraId="290DD7C4" w14:textId="5A3F8FFD" w:rsidR="008A5858" w:rsidRPr="002822D9" w:rsidRDefault="008A5858" w:rsidP="00AA402D">
      <w:pPr>
        <w:numPr>
          <w:ilvl w:val="0"/>
          <w:numId w:val="84"/>
        </w:numPr>
        <w:ind w:left="360"/>
        <w:jc w:val="both"/>
        <w:rPr>
          <w:rFonts w:eastAsia="Calibri"/>
          <w:b/>
          <w:szCs w:val="20"/>
          <w:lang w:eastAsia="en-US"/>
        </w:rPr>
      </w:pPr>
      <w:r w:rsidRPr="002822D9">
        <w:rPr>
          <w:rFonts w:eastAsiaTheme="minorHAnsi"/>
          <w:color w:val="000000"/>
          <w:szCs w:val="20"/>
          <w:lang w:eastAsia="en-US"/>
        </w:rPr>
        <w:t xml:space="preserve">Sposób ustalenia zmiany wysokości wynagrodzenia, </w:t>
      </w:r>
      <w:r w:rsidR="00A41E71">
        <w:rPr>
          <w:rFonts w:eastAsiaTheme="minorHAnsi"/>
          <w:color w:val="000000"/>
          <w:szCs w:val="20"/>
          <w:lang w:eastAsia="en-US"/>
        </w:rPr>
        <w:t xml:space="preserve">w związku ze zmianami opisanymi </w:t>
      </w:r>
      <w:r w:rsidR="00A41E71" w:rsidRPr="00167644">
        <w:rPr>
          <w:rFonts w:eastAsiaTheme="minorHAnsi"/>
          <w:color w:val="000000"/>
          <w:szCs w:val="20"/>
          <w:lang w:eastAsia="en-US"/>
        </w:rPr>
        <w:t>w ust. 3</w:t>
      </w:r>
      <w:r w:rsidRPr="002822D9">
        <w:rPr>
          <w:rFonts w:eastAsiaTheme="minorHAnsi"/>
          <w:color w:val="000000"/>
          <w:szCs w:val="20"/>
          <w:lang w:eastAsia="en-US"/>
        </w:rPr>
        <w:t xml:space="preserve">: </w:t>
      </w:r>
    </w:p>
    <w:p w14:paraId="131B3639" w14:textId="5383B04E" w:rsidR="008A5858" w:rsidRPr="002822D9" w:rsidRDefault="008A5858" w:rsidP="00AA402D">
      <w:pPr>
        <w:numPr>
          <w:ilvl w:val="0"/>
          <w:numId w:val="102"/>
        </w:numPr>
        <w:ind w:left="993"/>
        <w:jc w:val="both"/>
        <w:rPr>
          <w:rFonts w:eastAsia="Calibri"/>
          <w:b/>
          <w:szCs w:val="20"/>
          <w:lang w:eastAsia="en-US"/>
        </w:rPr>
      </w:pPr>
      <w:r w:rsidRPr="002822D9">
        <w:rPr>
          <w:rFonts w:eastAsiaTheme="minorHAnsi"/>
          <w:color w:val="000000"/>
          <w:szCs w:val="20"/>
          <w:lang w:eastAsia="en-US"/>
        </w:rPr>
        <w:t xml:space="preserve">wysokość wynagrodzenia ze względu na zmianę przedmiotu umowy zostanie ustalona na podstawie kosztorysu złożonego przez Wykonawcę, o którym mowa w specyfikacji warunków zamówienia, </w:t>
      </w:r>
    </w:p>
    <w:p w14:paraId="15FBEF24" w14:textId="77777777" w:rsidR="008A5858" w:rsidRPr="002822D9" w:rsidRDefault="008A5858" w:rsidP="00AA402D">
      <w:pPr>
        <w:numPr>
          <w:ilvl w:val="0"/>
          <w:numId w:val="102"/>
        </w:numPr>
        <w:ind w:left="927"/>
        <w:jc w:val="both"/>
        <w:rPr>
          <w:rFonts w:eastAsia="Calibri"/>
          <w:b/>
          <w:szCs w:val="20"/>
          <w:lang w:eastAsia="en-US"/>
        </w:rPr>
      </w:pPr>
      <w:r w:rsidRPr="002822D9">
        <w:rPr>
          <w:rFonts w:eastAsiaTheme="minorHAnsi"/>
          <w:color w:val="000000"/>
          <w:szCs w:val="20"/>
          <w:lang w:eastAsia="en-US"/>
        </w:rPr>
        <w:t xml:space="preserve">jeżeli nie jest możliwe ustalenie zmiany wysokości wynagrodzenia zgodnie z pkt 1, </w:t>
      </w:r>
      <w:r w:rsidRPr="002822D9">
        <w:rPr>
          <w:rFonts w:eastAsiaTheme="minorHAnsi"/>
          <w:color w:val="000000"/>
          <w:szCs w:val="20"/>
          <w:lang w:eastAsia="en-US"/>
        </w:rPr>
        <w:br/>
        <w:t xml:space="preserve">w szczególności rodzaje robót lub materiałów nie występują w kosztorysie ofertowym lub z innych przyczyn ustalenie wysokości wynagrodzenia nie jest możliwe, wynagrodzenie jest ustalone na podstawie kosztorysu dodatkowego Wykonawcy, który zostanie przygotowany zgodnie z poniższymi zasadami: </w:t>
      </w:r>
    </w:p>
    <w:p w14:paraId="7D120806" w14:textId="77777777" w:rsidR="008A5858" w:rsidRPr="002822D9" w:rsidRDefault="008A5858" w:rsidP="00AA402D">
      <w:pPr>
        <w:numPr>
          <w:ilvl w:val="0"/>
          <w:numId w:val="103"/>
        </w:numPr>
        <w:ind w:left="1560"/>
        <w:jc w:val="both"/>
        <w:rPr>
          <w:rFonts w:eastAsia="Calibri"/>
          <w:b/>
          <w:szCs w:val="20"/>
          <w:lang w:eastAsia="en-US"/>
        </w:rPr>
      </w:pPr>
      <w:r w:rsidRPr="002822D9">
        <w:rPr>
          <w:rFonts w:eastAsiaTheme="minorHAnsi"/>
          <w:color w:val="000000"/>
          <w:szCs w:val="20"/>
          <w:lang w:eastAsia="en-US"/>
        </w:rPr>
        <w:t xml:space="preserve">ceny jednostkowe będą nie wyższe niż ceny rynkowe odpowiadające zakresowi robót lub zmienianych materiałów, </w:t>
      </w:r>
    </w:p>
    <w:p w14:paraId="37CAC71D" w14:textId="77777777" w:rsidR="008A5858" w:rsidRPr="002822D9" w:rsidRDefault="008A5858" w:rsidP="00AA402D">
      <w:pPr>
        <w:numPr>
          <w:ilvl w:val="0"/>
          <w:numId w:val="103"/>
        </w:numPr>
        <w:ind w:left="1494"/>
        <w:jc w:val="both"/>
        <w:rPr>
          <w:rFonts w:eastAsia="Calibri"/>
          <w:b/>
          <w:szCs w:val="20"/>
          <w:lang w:eastAsia="en-US"/>
        </w:rPr>
      </w:pPr>
      <w:r w:rsidRPr="002822D9">
        <w:rPr>
          <w:rFonts w:eastAsiaTheme="minorHAnsi"/>
          <w:color w:val="000000"/>
          <w:szCs w:val="20"/>
          <w:lang w:eastAsia="en-US"/>
        </w:rPr>
        <w:t xml:space="preserve">kosztorys będzie uwzględniać ceny nie wyższe niż ceny jednostkowe wynikające </w:t>
      </w:r>
      <w:r w:rsidRPr="002822D9">
        <w:rPr>
          <w:rFonts w:eastAsiaTheme="minorHAnsi"/>
          <w:color w:val="000000"/>
          <w:szCs w:val="20"/>
          <w:lang w:eastAsia="en-US"/>
        </w:rPr>
        <w:br/>
        <w:t xml:space="preserve">z ogólnie dostępnych cenników, np. SEKOCENBUD, </w:t>
      </w:r>
    </w:p>
    <w:p w14:paraId="794583F7" w14:textId="77777777" w:rsidR="008A5858" w:rsidRPr="002822D9" w:rsidRDefault="008A5858" w:rsidP="00AA402D">
      <w:pPr>
        <w:numPr>
          <w:ilvl w:val="0"/>
          <w:numId w:val="102"/>
        </w:numPr>
        <w:ind w:left="927"/>
        <w:jc w:val="both"/>
        <w:rPr>
          <w:rFonts w:eastAsia="Calibri"/>
          <w:b/>
          <w:szCs w:val="20"/>
          <w:lang w:eastAsia="en-US"/>
        </w:rPr>
      </w:pPr>
      <w:r w:rsidRPr="002822D9">
        <w:rPr>
          <w:rFonts w:eastAsiaTheme="minorHAnsi"/>
          <w:color w:val="000000"/>
          <w:szCs w:val="20"/>
          <w:lang w:eastAsia="en-US"/>
        </w:rPr>
        <w:t xml:space="preserve">Zamawiający może wnieść zastrzeżenia do kosztorysu dodatkowego Wykonawcy, do których Wykonawca powinien ustosunkować się w terminie 5 dni od dnia przekazania uwag przez Zamawiającego. </w:t>
      </w:r>
    </w:p>
    <w:p w14:paraId="7AE4922A" w14:textId="77777777" w:rsidR="008A5858" w:rsidRPr="002822D9" w:rsidRDefault="008A5858" w:rsidP="00AA402D">
      <w:pPr>
        <w:numPr>
          <w:ilvl w:val="0"/>
          <w:numId w:val="102"/>
        </w:numPr>
        <w:ind w:left="927"/>
        <w:jc w:val="both"/>
        <w:rPr>
          <w:rFonts w:eastAsia="Calibri"/>
          <w:b/>
          <w:szCs w:val="20"/>
          <w:lang w:eastAsia="en-US"/>
        </w:rPr>
      </w:pPr>
      <w:r w:rsidRPr="002822D9">
        <w:rPr>
          <w:rFonts w:eastAsiaTheme="minorHAnsi"/>
          <w:color w:val="000000"/>
          <w:szCs w:val="20"/>
          <w:lang w:eastAsia="en-US"/>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2DC843C7" w14:textId="77777777" w:rsidR="008A5858" w:rsidRPr="002822D9" w:rsidRDefault="008A5858" w:rsidP="00AA402D">
      <w:pPr>
        <w:numPr>
          <w:ilvl w:val="0"/>
          <w:numId w:val="84"/>
        </w:numPr>
        <w:ind w:left="360"/>
        <w:jc w:val="both"/>
        <w:rPr>
          <w:rFonts w:eastAsia="Calibri"/>
          <w:b/>
          <w:szCs w:val="20"/>
          <w:lang w:eastAsia="en-US"/>
        </w:rPr>
      </w:pPr>
      <w:r w:rsidRPr="002822D9">
        <w:rPr>
          <w:rFonts w:eastAsiaTheme="minorHAnsi"/>
          <w:szCs w:val="20"/>
          <w:lang w:eastAsia="en-US"/>
        </w:rPr>
        <w:t xml:space="preserve">W przypadkach określonych w ust. 3 dopuszczalna jest zmiana postanowień niniejszej umowy </w:t>
      </w:r>
      <w:r w:rsidRPr="002822D9">
        <w:rPr>
          <w:rFonts w:eastAsiaTheme="minorHAnsi"/>
          <w:szCs w:val="20"/>
          <w:lang w:eastAsia="en-US"/>
        </w:rPr>
        <w:br/>
        <w:t>w stosunku do treści oferty Wykonawcy w zakresie wynagrodzenia, o którym mowa w § 3 ust. 1.</w:t>
      </w:r>
    </w:p>
    <w:p w14:paraId="76DD0022" w14:textId="77777777" w:rsidR="008A5858" w:rsidRPr="002822D9" w:rsidRDefault="008A5858" w:rsidP="00AA402D">
      <w:pPr>
        <w:numPr>
          <w:ilvl w:val="0"/>
          <w:numId w:val="84"/>
        </w:numPr>
        <w:ind w:left="360"/>
        <w:jc w:val="both"/>
        <w:rPr>
          <w:rFonts w:eastAsia="Calibri"/>
          <w:b/>
          <w:szCs w:val="20"/>
          <w:lang w:eastAsia="en-US"/>
        </w:rPr>
      </w:pPr>
      <w:r w:rsidRPr="002822D9">
        <w:rPr>
          <w:rFonts w:eastAsiaTheme="minorHAnsi"/>
          <w:color w:val="000000"/>
          <w:szCs w:val="20"/>
          <w:lang w:eastAsia="en-US"/>
        </w:rPr>
        <w:t xml:space="preserve">Zmiany, o których mowa w ust. 3 będą mogły być dokonane jeżeli okoliczności będące ich podstawą miały wpływ na koszty wykonania zamówienia przez Wykonawcę. </w:t>
      </w:r>
    </w:p>
    <w:p w14:paraId="175B0633" w14:textId="77777777" w:rsidR="008A5858" w:rsidRPr="002822D9" w:rsidRDefault="008A5858" w:rsidP="00AA402D">
      <w:pPr>
        <w:numPr>
          <w:ilvl w:val="0"/>
          <w:numId w:val="84"/>
        </w:numPr>
        <w:autoSpaceDE w:val="0"/>
        <w:autoSpaceDN w:val="0"/>
        <w:adjustRightInd w:val="0"/>
        <w:ind w:left="360"/>
        <w:contextualSpacing/>
        <w:jc w:val="both"/>
        <w:rPr>
          <w:rFonts w:eastAsiaTheme="minorHAnsi"/>
          <w:color w:val="000000"/>
          <w:szCs w:val="20"/>
          <w:lang w:eastAsia="en-US"/>
        </w:rPr>
      </w:pPr>
      <w:r w:rsidRPr="002822D9">
        <w:rPr>
          <w:rFonts w:eastAsiaTheme="minorHAnsi"/>
          <w:color w:val="000000"/>
          <w:szCs w:val="20"/>
          <w:lang w:eastAsia="en-US"/>
        </w:rPr>
        <w:t xml:space="preserve">Maksymalna wartość zmiany wynagrodzenia, jaką Zamawiający dopuszcza na podstawie ust. 6 nie może przekroczyć łącznie 15% wynagrodzenia brutto Wykonawcy w całym okresie trwania umowy. </w:t>
      </w:r>
    </w:p>
    <w:p w14:paraId="1A099118" w14:textId="77777777" w:rsidR="008A5858" w:rsidRPr="002822D9" w:rsidRDefault="008A5858" w:rsidP="00AA402D">
      <w:pPr>
        <w:numPr>
          <w:ilvl w:val="0"/>
          <w:numId w:val="84"/>
        </w:numPr>
        <w:suppressAutoHyphens/>
        <w:ind w:left="360"/>
        <w:contextualSpacing/>
        <w:jc w:val="both"/>
        <w:rPr>
          <w:rFonts w:eastAsia="Microsoft Sans Serif"/>
          <w:color w:val="000000"/>
          <w:szCs w:val="20"/>
          <w:lang w:eastAsia="en-US"/>
        </w:rPr>
      </w:pPr>
      <w:r w:rsidRPr="002822D9">
        <w:rPr>
          <w:rFonts w:eastAsiaTheme="minorHAnsi"/>
          <w:color w:val="000000"/>
          <w:szCs w:val="20"/>
          <w:lang w:eastAsia="en-US"/>
        </w:rPr>
        <w:t>Zamawiający przewiduje dokonanie zmiany w przypadku:</w:t>
      </w:r>
    </w:p>
    <w:p w14:paraId="7C1012E4" w14:textId="77777777" w:rsidR="008A5858" w:rsidRDefault="008A5858" w:rsidP="00AA402D">
      <w:pPr>
        <w:numPr>
          <w:ilvl w:val="0"/>
          <w:numId w:val="104"/>
        </w:numPr>
        <w:suppressAutoHyphens/>
        <w:contextualSpacing/>
        <w:jc w:val="both"/>
        <w:rPr>
          <w:rFonts w:eastAsia="Microsoft Sans Serif"/>
          <w:szCs w:val="20"/>
          <w:lang w:eastAsia="en-US"/>
        </w:rPr>
      </w:pPr>
      <w:r w:rsidRPr="002822D9">
        <w:rPr>
          <w:rFonts w:eastAsia="Calibri"/>
          <w:szCs w:val="20"/>
          <w:lang w:eastAsia="en-US"/>
        </w:rPr>
        <w:t>zmiany szczegółowego harmonogramu wykonania przedmiotu umowy,</w:t>
      </w:r>
    </w:p>
    <w:p w14:paraId="0FB1B87B" w14:textId="77777777" w:rsidR="008A5858" w:rsidRPr="002822D9" w:rsidRDefault="008A5858" w:rsidP="00AA402D">
      <w:pPr>
        <w:numPr>
          <w:ilvl w:val="0"/>
          <w:numId w:val="104"/>
        </w:numPr>
        <w:suppressAutoHyphens/>
        <w:contextualSpacing/>
        <w:jc w:val="both"/>
        <w:rPr>
          <w:rFonts w:eastAsia="Microsoft Sans Serif"/>
          <w:szCs w:val="20"/>
          <w:lang w:eastAsia="en-US"/>
        </w:rPr>
      </w:pPr>
      <w:r w:rsidRPr="002822D9">
        <w:rPr>
          <w:rFonts w:eastAsia="Calibri"/>
          <w:color w:val="000000"/>
          <w:szCs w:val="20"/>
          <w:lang w:eastAsia="en-US"/>
        </w:rPr>
        <w:t>wprowadzenie podwykonawcy nie wskazanego w ofercie.</w:t>
      </w:r>
    </w:p>
    <w:p w14:paraId="2FFEFFB5" w14:textId="77777777" w:rsidR="008A5858" w:rsidRPr="002822D9" w:rsidRDefault="008A5858" w:rsidP="00AA402D">
      <w:pPr>
        <w:numPr>
          <w:ilvl w:val="0"/>
          <w:numId w:val="84"/>
        </w:numPr>
        <w:ind w:left="360"/>
        <w:jc w:val="both"/>
        <w:rPr>
          <w:rFonts w:eastAsia="Calibri"/>
          <w:b/>
          <w:szCs w:val="20"/>
          <w:lang w:eastAsia="en-US"/>
        </w:rPr>
      </w:pPr>
      <w:r w:rsidRPr="002822D9">
        <w:rPr>
          <w:rFonts w:eastAsiaTheme="minorHAnsi"/>
          <w:color w:val="000000"/>
          <w:szCs w:val="20"/>
          <w:lang w:eastAsia="en-US"/>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t>
      </w:r>
      <w:r w:rsidRPr="002822D9">
        <w:rPr>
          <w:rFonts w:eastAsiaTheme="minorHAnsi"/>
          <w:color w:val="000000"/>
          <w:szCs w:val="20"/>
          <w:lang w:eastAsia="en-US"/>
        </w:rPr>
        <w:br/>
        <w:t xml:space="preserve">w postępowaniu przez Wykonawcę. </w:t>
      </w:r>
    </w:p>
    <w:p w14:paraId="64A47EFF" w14:textId="77777777" w:rsidR="008A5858" w:rsidRPr="002822D9" w:rsidRDefault="008A5858" w:rsidP="00AA402D">
      <w:pPr>
        <w:numPr>
          <w:ilvl w:val="0"/>
          <w:numId w:val="84"/>
        </w:numPr>
        <w:ind w:left="360"/>
        <w:jc w:val="both"/>
        <w:rPr>
          <w:rFonts w:eastAsia="Calibri"/>
          <w:b/>
          <w:szCs w:val="20"/>
          <w:lang w:eastAsia="en-US"/>
        </w:rPr>
      </w:pPr>
      <w:r w:rsidRPr="002822D9">
        <w:rPr>
          <w:rFonts w:eastAsiaTheme="minorHAnsi"/>
          <w:color w:val="000000"/>
          <w:szCs w:val="20"/>
          <w:lang w:eastAsia="en-US"/>
        </w:rPr>
        <w:t xml:space="preserve">Zmiany do Umowy może zainicjować zarówno Zamawiający jak i Wykonawca. Wykonawca wystąpi do Zamawiającego, składając pisemny wniosek, zawierający w szczególności: </w:t>
      </w:r>
    </w:p>
    <w:p w14:paraId="15A8D7FA" w14:textId="77777777" w:rsidR="008A5858" w:rsidRPr="002822D9" w:rsidRDefault="008A5858" w:rsidP="00AA402D">
      <w:pPr>
        <w:numPr>
          <w:ilvl w:val="0"/>
          <w:numId w:val="105"/>
        </w:numPr>
        <w:jc w:val="both"/>
        <w:rPr>
          <w:rFonts w:eastAsia="Calibri"/>
          <w:b/>
          <w:szCs w:val="20"/>
          <w:lang w:eastAsia="en-US"/>
        </w:rPr>
      </w:pPr>
      <w:r w:rsidRPr="002822D9">
        <w:rPr>
          <w:rFonts w:eastAsiaTheme="minorHAnsi"/>
          <w:color w:val="000000"/>
          <w:szCs w:val="20"/>
          <w:lang w:eastAsia="en-US"/>
        </w:rPr>
        <w:t xml:space="preserve">opis zdarzenia lub okoliczności stanowiących podstawę propozycji zmiany, </w:t>
      </w:r>
    </w:p>
    <w:p w14:paraId="09725569" w14:textId="77777777" w:rsidR="008A5858" w:rsidRPr="002822D9" w:rsidRDefault="008A5858" w:rsidP="00AA402D">
      <w:pPr>
        <w:numPr>
          <w:ilvl w:val="0"/>
          <w:numId w:val="105"/>
        </w:numPr>
        <w:jc w:val="both"/>
        <w:rPr>
          <w:rFonts w:eastAsia="Calibri"/>
          <w:b/>
          <w:szCs w:val="20"/>
          <w:lang w:eastAsia="en-US"/>
        </w:rPr>
      </w:pPr>
      <w:r w:rsidRPr="002822D9">
        <w:rPr>
          <w:rFonts w:eastAsiaTheme="minorHAnsi"/>
          <w:color w:val="000000"/>
          <w:szCs w:val="20"/>
          <w:lang w:eastAsia="en-US"/>
        </w:rPr>
        <w:t xml:space="preserve">opis propozycji zmiany, </w:t>
      </w:r>
    </w:p>
    <w:p w14:paraId="02434A7B" w14:textId="77777777" w:rsidR="008A5858" w:rsidRPr="002822D9" w:rsidRDefault="008A5858" w:rsidP="00AA402D">
      <w:pPr>
        <w:numPr>
          <w:ilvl w:val="0"/>
          <w:numId w:val="105"/>
        </w:numPr>
        <w:jc w:val="both"/>
        <w:rPr>
          <w:rFonts w:eastAsia="Calibri"/>
          <w:b/>
          <w:szCs w:val="20"/>
          <w:lang w:eastAsia="en-US"/>
        </w:rPr>
      </w:pPr>
      <w:r w:rsidRPr="002822D9">
        <w:rPr>
          <w:rFonts w:eastAsiaTheme="minorHAnsi"/>
          <w:color w:val="000000"/>
          <w:szCs w:val="20"/>
          <w:lang w:eastAsia="en-US"/>
        </w:rPr>
        <w:t xml:space="preserve">uzasadnienie zmiany wraz z dokumentami i dowodami ją uzasadniającymi, </w:t>
      </w:r>
    </w:p>
    <w:p w14:paraId="6A8D0009" w14:textId="77777777" w:rsidR="008A5858" w:rsidRPr="002822D9" w:rsidRDefault="008A5858" w:rsidP="00AA402D">
      <w:pPr>
        <w:numPr>
          <w:ilvl w:val="0"/>
          <w:numId w:val="105"/>
        </w:numPr>
        <w:jc w:val="both"/>
        <w:rPr>
          <w:rFonts w:eastAsia="Calibri"/>
          <w:b/>
          <w:szCs w:val="20"/>
          <w:lang w:eastAsia="en-US"/>
        </w:rPr>
      </w:pPr>
      <w:r w:rsidRPr="002822D9">
        <w:rPr>
          <w:rFonts w:eastAsiaTheme="minorHAnsi"/>
          <w:color w:val="000000"/>
          <w:szCs w:val="20"/>
          <w:lang w:eastAsia="en-US"/>
        </w:rPr>
        <w:t xml:space="preserve">opis wpływu zmiany na warunki umowy. </w:t>
      </w:r>
    </w:p>
    <w:p w14:paraId="3E4751AF" w14:textId="77777777" w:rsidR="008A5858" w:rsidRPr="002822D9" w:rsidRDefault="008A5858" w:rsidP="00AA402D">
      <w:pPr>
        <w:numPr>
          <w:ilvl w:val="0"/>
          <w:numId w:val="84"/>
        </w:numPr>
        <w:autoSpaceDE w:val="0"/>
        <w:autoSpaceDN w:val="0"/>
        <w:adjustRightInd w:val="0"/>
        <w:ind w:left="360"/>
        <w:contextualSpacing/>
        <w:jc w:val="both"/>
        <w:rPr>
          <w:rFonts w:eastAsiaTheme="minorHAnsi"/>
          <w:color w:val="000000"/>
          <w:szCs w:val="20"/>
          <w:lang w:eastAsia="en-US"/>
        </w:rPr>
      </w:pPr>
      <w:r w:rsidRPr="002822D9">
        <w:rPr>
          <w:rFonts w:eastAsia="Calibri"/>
          <w:color w:val="000000"/>
          <w:szCs w:val="20"/>
          <w:lang w:eastAsia="en-US"/>
        </w:rPr>
        <w:t>Nie stanowi zmiany Umowy zmiana danych związanych z obsługą administracyjno-organizacyjną umowy (np. zmiana nr rachunku bankowego) oraz zmiany danych teleadresowych i zmiany osób wskazanych do kontaktów między stronami.</w:t>
      </w:r>
    </w:p>
    <w:p w14:paraId="51156D15" w14:textId="77777777" w:rsidR="008A5858" w:rsidRPr="002822D9" w:rsidRDefault="008A5858" w:rsidP="00AA402D">
      <w:pPr>
        <w:numPr>
          <w:ilvl w:val="0"/>
          <w:numId w:val="84"/>
        </w:numPr>
        <w:autoSpaceDE w:val="0"/>
        <w:autoSpaceDN w:val="0"/>
        <w:adjustRightInd w:val="0"/>
        <w:ind w:left="360"/>
        <w:contextualSpacing/>
        <w:jc w:val="both"/>
        <w:rPr>
          <w:rFonts w:eastAsiaTheme="minorHAnsi"/>
          <w:color w:val="000000"/>
          <w:szCs w:val="20"/>
          <w:lang w:eastAsia="en-US"/>
        </w:rPr>
      </w:pPr>
      <w:r w:rsidRPr="002822D9">
        <w:rPr>
          <w:rFonts w:eastAsia="Calibri"/>
          <w:color w:val="000000"/>
          <w:szCs w:val="20"/>
          <w:lang w:eastAsia="en-US"/>
        </w:rPr>
        <w:t>Wskazanie powyższych okoliczności umożliwiających uzgodnienie zmian umowy nie stanowi jednoczesnego zobowiązania Zamawiającego do takiego uzgodnienia.</w:t>
      </w:r>
    </w:p>
    <w:p w14:paraId="3AB1D097" w14:textId="77777777" w:rsidR="00EA03E1" w:rsidRDefault="00EA03E1" w:rsidP="00912A11">
      <w:pPr>
        <w:pStyle w:val="Bezodstpw"/>
        <w:spacing w:line="276" w:lineRule="auto"/>
        <w:jc w:val="center"/>
        <w:rPr>
          <w:rFonts w:ascii="Arial" w:hAnsi="Arial" w:cs="Arial"/>
          <w:b/>
          <w:sz w:val="20"/>
          <w:szCs w:val="20"/>
        </w:rPr>
      </w:pPr>
    </w:p>
    <w:bookmarkEnd w:id="46"/>
    <w:bookmarkEnd w:id="48"/>
    <w:p w14:paraId="754531C0" w14:textId="77777777" w:rsidR="008A5858" w:rsidRPr="002822D9" w:rsidRDefault="008A5858" w:rsidP="008A5858">
      <w:pPr>
        <w:jc w:val="center"/>
        <w:rPr>
          <w:rFonts w:eastAsia="Calibri"/>
          <w:b/>
          <w:szCs w:val="20"/>
          <w:lang w:eastAsia="en-US"/>
        </w:rPr>
      </w:pPr>
      <w:r w:rsidRPr="002822D9">
        <w:rPr>
          <w:rFonts w:eastAsia="Calibri"/>
          <w:b/>
          <w:szCs w:val="20"/>
          <w:lang w:eastAsia="en-US"/>
        </w:rPr>
        <w:t>§ 16</w:t>
      </w:r>
      <w:r w:rsidRPr="002822D9">
        <w:rPr>
          <w:rFonts w:eastAsia="Calibri"/>
          <w:b/>
          <w:szCs w:val="20"/>
          <w:lang w:eastAsia="en-US"/>
        </w:rPr>
        <w:br/>
        <w:t>ODPOWIEDZIALNOŚĆ CYWILNA</w:t>
      </w:r>
    </w:p>
    <w:p w14:paraId="7A929712" w14:textId="77777777" w:rsidR="008A5858" w:rsidRPr="002822D9" w:rsidRDefault="008A5858" w:rsidP="00751C77">
      <w:pPr>
        <w:numPr>
          <w:ilvl w:val="0"/>
          <w:numId w:val="106"/>
        </w:numPr>
        <w:ind w:left="426"/>
        <w:jc w:val="both"/>
        <w:rPr>
          <w:rFonts w:eastAsia="Calibri"/>
          <w:b/>
          <w:szCs w:val="20"/>
          <w:lang w:eastAsia="en-US"/>
        </w:rPr>
      </w:pPr>
      <w:r w:rsidRPr="002822D9">
        <w:rPr>
          <w:rFonts w:eastAsia="Calibri"/>
          <w:szCs w:val="20"/>
          <w:lang w:eastAsia="en-US"/>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p>
    <w:p w14:paraId="64BA8559" w14:textId="77777777" w:rsidR="008A5858" w:rsidRPr="002822D9" w:rsidRDefault="008A5858" w:rsidP="00751C77">
      <w:pPr>
        <w:numPr>
          <w:ilvl w:val="0"/>
          <w:numId w:val="106"/>
        </w:numPr>
        <w:ind w:left="426"/>
        <w:jc w:val="both"/>
        <w:rPr>
          <w:rFonts w:eastAsia="Calibri"/>
          <w:b/>
          <w:color w:val="000000"/>
          <w:szCs w:val="20"/>
          <w:lang w:eastAsia="en-US"/>
        </w:rPr>
      </w:pPr>
      <w:r w:rsidRPr="002822D9">
        <w:rPr>
          <w:rFonts w:eastAsia="Calibri"/>
          <w:color w:val="000000"/>
          <w:szCs w:val="20"/>
          <w:lang w:eastAsia="en-US"/>
        </w:rPr>
        <w:lastRenderedPageBreak/>
        <w:t xml:space="preserve">Pełna odpowiedzialność obejmuje również okres od podpisania odbioru końcowego lub </w:t>
      </w:r>
      <w:r w:rsidRPr="002822D9">
        <w:rPr>
          <w:rFonts w:eastAsia="Calibri"/>
          <w:color w:val="000000"/>
          <w:szCs w:val="20"/>
          <w:lang w:eastAsia="en-US"/>
        </w:rPr>
        <w:br/>
        <w:t>od odstąpienia od umowy do czasu sporządzenia protokołu, o którym mowa w § 1</w:t>
      </w:r>
      <w:r>
        <w:rPr>
          <w:rFonts w:eastAsia="Calibri"/>
          <w:color w:val="000000"/>
          <w:szCs w:val="20"/>
          <w:lang w:eastAsia="en-US"/>
        </w:rPr>
        <w:t>4</w:t>
      </w:r>
      <w:r w:rsidRPr="002822D9">
        <w:rPr>
          <w:rFonts w:eastAsia="Calibri"/>
          <w:color w:val="000000"/>
          <w:szCs w:val="20"/>
          <w:lang w:eastAsia="en-US"/>
        </w:rPr>
        <w:t xml:space="preserve"> ust. 4, </w:t>
      </w:r>
      <w:r w:rsidRPr="002822D9">
        <w:rPr>
          <w:rFonts w:eastAsia="Calibri"/>
          <w:color w:val="000000"/>
          <w:szCs w:val="20"/>
          <w:lang w:eastAsia="en-US"/>
        </w:rPr>
        <w:br/>
        <w:t>a w zakresie usunięcia z terenu budowy urządzeń zaplecza do chwili usunięcia tych urządzeń.</w:t>
      </w:r>
    </w:p>
    <w:p w14:paraId="629A9241" w14:textId="77777777" w:rsidR="008A5858" w:rsidRPr="002822D9" w:rsidRDefault="008A5858" w:rsidP="00751C77">
      <w:pPr>
        <w:numPr>
          <w:ilvl w:val="0"/>
          <w:numId w:val="106"/>
        </w:numPr>
        <w:ind w:left="426"/>
        <w:jc w:val="both"/>
        <w:rPr>
          <w:rFonts w:eastAsia="Calibri"/>
          <w:b/>
          <w:color w:val="000000"/>
          <w:szCs w:val="20"/>
          <w:lang w:eastAsia="en-US"/>
        </w:rPr>
      </w:pPr>
      <w:r w:rsidRPr="002822D9">
        <w:rPr>
          <w:rFonts w:eastAsia="Calibri"/>
          <w:szCs w:val="20"/>
          <w:lang w:eastAsia="en-US"/>
        </w:rPr>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 </w:t>
      </w:r>
    </w:p>
    <w:p w14:paraId="5EE9A92B" w14:textId="77777777" w:rsidR="008A5858" w:rsidRPr="002822D9" w:rsidRDefault="008A5858" w:rsidP="00751C77">
      <w:pPr>
        <w:numPr>
          <w:ilvl w:val="0"/>
          <w:numId w:val="106"/>
        </w:numPr>
        <w:ind w:left="426"/>
        <w:jc w:val="both"/>
        <w:rPr>
          <w:rFonts w:eastAsia="Calibri"/>
          <w:b/>
          <w:color w:val="000000"/>
          <w:szCs w:val="20"/>
          <w:lang w:eastAsia="en-US"/>
        </w:rPr>
      </w:pPr>
      <w:r w:rsidRPr="002822D9">
        <w:rPr>
          <w:color w:val="000000"/>
          <w:szCs w:val="20"/>
        </w:rPr>
        <w:t xml:space="preserve">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w terminie 7 dni dowody ubezpieczenia – aktualnych polis oraz dowody opłacenia </w:t>
      </w:r>
      <w:r w:rsidRPr="002822D9">
        <w:rPr>
          <w:szCs w:val="20"/>
        </w:rPr>
        <w:t xml:space="preserve">składek. W przypadku nieutrzymania ciągłości ubezpieczenia Zamawiający zastrzega sobie prawo odstąpienia od umowy ze skutkiem natychmiastowym w terminie 20 dni liczonym od dnia bezskutecznego upływu terminu do przedłożenia dowodów ubezpieczenia. </w:t>
      </w:r>
    </w:p>
    <w:p w14:paraId="450BC37E" w14:textId="77777777" w:rsidR="008A5858" w:rsidRPr="002822D9" w:rsidRDefault="008A5858" w:rsidP="00751C77">
      <w:pPr>
        <w:numPr>
          <w:ilvl w:val="0"/>
          <w:numId w:val="106"/>
        </w:numPr>
        <w:ind w:left="426"/>
        <w:jc w:val="both"/>
        <w:rPr>
          <w:rFonts w:eastAsia="Calibri"/>
          <w:b/>
          <w:color w:val="000000"/>
          <w:szCs w:val="20"/>
          <w:lang w:eastAsia="en-US"/>
        </w:rPr>
      </w:pPr>
      <w:r w:rsidRPr="002822D9">
        <w:rPr>
          <w:color w:val="000000"/>
          <w:szCs w:val="20"/>
        </w:rPr>
        <w:t>Wykonawca zobowiązany jest do informowania Zamawiającego o wszelkich zmianach treści zawartej umowy ubezpieczenia, o której mowa w ust. 1, w terminie 7 dni roboczych od dnia ich wejścia w życie.</w:t>
      </w:r>
    </w:p>
    <w:p w14:paraId="6F578FB0" w14:textId="77777777" w:rsidR="008A5858" w:rsidRPr="002822D9" w:rsidRDefault="008A5858" w:rsidP="008A5858">
      <w:pPr>
        <w:ind w:left="360"/>
        <w:jc w:val="both"/>
        <w:rPr>
          <w:rFonts w:eastAsia="Calibri"/>
          <w:b/>
          <w:color w:val="000000"/>
          <w:szCs w:val="20"/>
          <w:lang w:eastAsia="en-US"/>
        </w:rPr>
      </w:pPr>
    </w:p>
    <w:p w14:paraId="0D3047C1" w14:textId="77777777" w:rsidR="008A5858" w:rsidRPr="002822D9" w:rsidRDefault="008A5858" w:rsidP="008A5858">
      <w:pPr>
        <w:jc w:val="center"/>
        <w:rPr>
          <w:rFonts w:eastAsia="Calibri"/>
          <w:b/>
          <w:color w:val="000000"/>
          <w:szCs w:val="20"/>
          <w:lang w:eastAsia="en-US"/>
        </w:rPr>
      </w:pPr>
      <w:r w:rsidRPr="002822D9">
        <w:rPr>
          <w:rFonts w:eastAsia="Calibri"/>
          <w:b/>
          <w:szCs w:val="20"/>
          <w:lang w:eastAsia="en-US"/>
        </w:rPr>
        <w:t>§ 17</w:t>
      </w:r>
      <w:r w:rsidRPr="002822D9">
        <w:rPr>
          <w:rFonts w:eastAsia="Calibri"/>
          <w:b/>
          <w:szCs w:val="20"/>
          <w:lang w:eastAsia="en-US"/>
        </w:rPr>
        <w:br/>
      </w:r>
      <w:r w:rsidRPr="002822D9">
        <w:rPr>
          <w:rFonts w:eastAsia="Calibri"/>
          <w:b/>
          <w:color w:val="000000"/>
          <w:szCs w:val="20"/>
          <w:lang w:eastAsia="en-US"/>
        </w:rPr>
        <w:t>SKŁADNIKI UMOWY</w:t>
      </w:r>
    </w:p>
    <w:p w14:paraId="103D717C" w14:textId="77777777" w:rsidR="008A5858" w:rsidRPr="002822D9" w:rsidRDefault="008A5858" w:rsidP="008A5858">
      <w:pPr>
        <w:jc w:val="both"/>
        <w:rPr>
          <w:rFonts w:eastAsia="Calibri"/>
          <w:color w:val="000000"/>
          <w:szCs w:val="20"/>
          <w:lang w:eastAsia="en-US"/>
        </w:rPr>
      </w:pPr>
      <w:r w:rsidRPr="002822D9">
        <w:rPr>
          <w:rFonts w:eastAsia="Calibri"/>
          <w:color w:val="000000"/>
          <w:szCs w:val="20"/>
          <w:lang w:eastAsia="en-US"/>
        </w:rPr>
        <w:t xml:space="preserve">Integralnymi składnikami niniejszej umowy są: specyfikacja warunków zamówienia </w:t>
      </w:r>
      <w:r w:rsidRPr="002822D9">
        <w:rPr>
          <w:rFonts w:eastAsia="Calibri"/>
          <w:b/>
          <w:bCs/>
          <w:color w:val="000000"/>
          <w:szCs w:val="20"/>
          <w:lang w:eastAsia="en-US"/>
        </w:rPr>
        <w:t>ZP.271.9.2024</w:t>
      </w:r>
      <w:r w:rsidRPr="002822D9">
        <w:rPr>
          <w:rFonts w:eastAsia="Calibri"/>
          <w:color w:val="000000"/>
          <w:szCs w:val="20"/>
          <w:lang w:eastAsia="en-US"/>
        </w:rPr>
        <w:t xml:space="preserve"> wraz z załącznikami (w szczególności: dokumentacja projektowa), oferta Wykonawcy, harmonogram rzeczowo-finansowy, kosztorys.</w:t>
      </w:r>
    </w:p>
    <w:p w14:paraId="203768A2" w14:textId="77777777" w:rsidR="008A5858" w:rsidRPr="002822D9" w:rsidRDefault="008A5858" w:rsidP="008A5858">
      <w:pPr>
        <w:jc w:val="center"/>
        <w:rPr>
          <w:rFonts w:eastAsia="Calibri"/>
          <w:b/>
          <w:szCs w:val="20"/>
          <w:lang w:eastAsia="en-US"/>
        </w:rPr>
      </w:pPr>
    </w:p>
    <w:p w14:paraId="08B5C661" w14:textId="77777777" w:rsidR="008A5858" w:rsidRPr="002822D9" w:rsidRDefault="008A5858" w:rsidP="008A5858">
      <w:pPr>
        <w:jc w:val="center"/>
        <w:rPr>
          <w:rFonts w:eastAsia="Calibri"/>
          <w:b/>
          <w:szCs w:val="20"/>
          <w:lang w:eastAsia="en-US"/>
        </w:rPr>
      </w:pPr>
      <w:r w:rsidRPr="002822D9">
        <w:rPr>
          <w:rFonts w:eastAsia="Calibri"/>
          <w:b/>
          <w:szCs w:val="20"/>
          <w:lang w:eastAsia="en-US"/>
        </w:rPr>
        <w:t>§ 18</w:t>
      </w:r>
      <w:r w:rsidRPr="002822D9">
        <w:rPr>
          <w:rFonts w:eastAsia="Calibri"/>
          <w:b/>
          <w:szCs w:val="20"/>
          <w:lang w:eastAsia="en-US"/>
        </w:rPr>
        <w:br/>
        <w:t>ZABEZPIECZENIE NALEŻYTEGO WYKONANIA UMOWY</w:t>
      </w:r>
    </w:p>
    <w:p w14:paraId="40881B34" w14:textId="32B2AFE6" w:rsidR="008A5858" w:rsidRPr="002822D9" w:rsidRDefault="008A5858" w:rsidP="00751C77">
      <w:pPr>
        <w:numPr>
          <w:ilvl w:val="0"/>
          <w:numId w:val="107"/>
        </w:numPr>
        <w:ind w:left="426"/>
        <w:jc w:val="both"/>
        <w:rPr>
          <w:rFonts w:eastAsia="Calibri"/>
          <w:szCs w:val="20"/>
          <w:lang w:eastAsia="en-US"/>
        </w:rPr>
      </w:pPr>
      <w:r w:rsidRPr="002822D9">
        <w:rPr>
          <w:rFonts w:eastAsia="Calibri"/>
          <w:szCs w:val="20"/>
          <w:lang w:eastAsia="en-US"/>
        </w:rPr>
        <w:t xml:space="preserve">Wykonawca wniósł </w:t>
      </w:r>
      <w:r w:rsidRPr="00751C77">
        <w:rPr>
          <w:rFonts w:eastAsia="Calibri"/>
          <w:szCs w:val="20"/>
          <w:lang w:eastAsia="en-US"/>
        </w:rPr>
        <w:t xml:space="preserve">zabezpieczenie należytego wykonania umowy, ustalone w wysokości </w:t>
      </w:r>
      <w:r w:rsidR="006A3B26" w:rsidRPr="00751C77">
        <w:rPr>
          <w:rFonts w:eastAsia="Calibri"/>
          <w:szCs w:val="20"/>
          <w:lang w:eastAsia="en-US"/>
        </w:rPr>
        <w:t>5 </w:t>
      </w:r>
      <w:r w:rsidRPr="00751C77">
        <w:rPr>
          <w:rFonts w:eastAsia="Calibri"/>
          <w:szCs w:val="20"/>
          <w:lang w:eastAsia="en-US"/>
        </w:rPr>
        <w:t xml:space="preserve">% wynagrodzenia (ceny brutto), określonego </w:t>
      </w:r>
      <w:r w:rsidRPr="002822D9">
        <w:rPr>
          <w:rFonts w:eastAsia="Calibri"/>
          <w:color w:val="000000"/>
          <w:szCs w:val="20"/>
          <w:lang w:eastAsia="en-US"/>
        </w:rPr>
        <w:t xml:space="preserve">w § 3 ust. 1, tj. </w:t>
      </w:r>
      <w:r w:rsidRPr="002822D9">
        <w:rPr>
          <w:rFonts w:eastAsia="Calibri"/>
          <w:szCs w:val="20"/>
          <w:lang w:eastAsia="en-US"/>
        </w:rPr>
        <w:t xml:space="preserve">kwotę: </w:t>
      </w:r>
      <w:r w:rsidRPr="002822D9">
        <w:rPr>
          <w:rFonts w:eastAsia="Calibri"/>
          <w:b/>
          <w:bCs/>
          <w:szCs w:val="20"/>
          <w:lang w:eastAsia="en-US"/>
        </w:rPr>
        <w:t xml:space="preserve">……………. </w:t>
      </w:r>
      <w:r w:rsidRPr="002822D9">
        <w:rPr>
          <w:rFonts w:eastAsia="Calibri"/>
          <w:szCs w:val="20"/>
          <w:lang w:eastAsia="en-US"/>
        </w:rPr>
        <w:t>(słownie: …………..), służące pokryciu roszczeń z tytułu niewykonania lub nienależytego wykonania umowy. Zabezpieczenie zostało wniesione na rzecz Zamawiającego w formie ………….</w:t>
      </w:r>
    </w:p>
    <w:p w14:paraId="40887AEC" w14:textId="77777777" w:rsidR="008A5858" w:rsidRPr="002822D9" w:rsidRDefault="008A5858" w:rsidP="00751C77">
      <w:pPr>
        <w:numPr>
          <w:ilvl w:val="0"/>
          <w:numId w:val="107"/>
        </w:numPr>
        <w:ind w:left="426"/>
        <w:jc w:val="both"/>
        <w:rPr>
          <w:rFonts w:eastAsia="Calibri"/>
          <w:szCs w:val="20"/>
          <w:lang w:eastAsia="en-US"/>
        </w:rPr>
      </w:pPr>
      <w:r w:rsidRPr="002822D9">
        <w:rPr>
          <w:rFonts w:eastAsia="Calibri"/>
          <w:szCs w:val="20"/>
          <w:lang w:eastAsia="en-US"/>
        </w:rPr>
        <w:t xml:space="preserve">W trakcie realizacji umowy Wykonawca może dokonać zmiany formy zabezpieczenia na jedną lub kilka form, o których mowa w art. 450 ust. 1 ustawy Prawo zamówień publicznych, wyłącznie </w:t>
      </w:r>
      <w:r w:rsidRPr="002822D9">
        <w:rPr>
          <w:rFonts w:eastAsia="Calibri"/>
          <w:szCs w:val="20"/>
          <w:lang w:eastAsia="en-US"/>
        </w:rPr>
        <w:br/>
        <w:t>z zachowaniem ciągłości zabezpieczenia i bez zmniejszenia jego wysokości.</w:t>
      </w:r>
    </w:p>
    <w:p w14:paraId="4EE09231" w14:textId="77777777" w:rsidR="008A5858" w:rsidRPr="002822D9" w:rsidRDefault="008A5858" w:rsidP="00751C77">
      <w:pPr>
        <w:numPr>
          <w:ilvl w:val="0"/>
          <w:numId w:val="107"/>
        </w:numPr>
        <w:ind w:left="426"/>
        <w:jc w:val="both"/>
        <w:rPr>
          <w:rFonts w:eastAsia="Calibri"/>
          <w:szCs w:val="20"/>
          <w:lang w:eastAsia="en-US"/>
        </w:rPr>
      </w:pPr>
      <w:r w:rsidRPr="002822D9">
        <w:rPr>
          <w:rFonts w:eastAsia="Calibri"/>
          <w:szCs w:val="20"/>
          <w:lang w:eastAsia="en-US"/>
        </w:rPr>
        <w:t xml:space="preserve">Zamawiający nie wyraża zgody na wniesienie zabezpieczenia należytego wykonania umowy </w:t>
      </w:r>
      <w:r w:rsidRPr="002822D9">
        <w:rPr>
          <w:rFonts w:eastAsia="Calibri"/>
          <w:szCs w:val="20"/>
          <w:lang w:eastAsia="en-US"/>
        </w:rPr>
        <w:br/>
        <w:t>w formach określonych w art. 450 ust. 2 ustawy Prawo zamówień publicznych.</w:t>
      </w:r>
    </w:p>
    <w:p w14:paraId="18552F34" w14:textId="77777777" w:rsidR="008A5858" w:rsidRPr="002822D9" w:rsidRDefault="008A5858" w:rsidP="00751C77">
      <w:pPr>
        <w:numPr>
          <w:ilvl w:val="0"/>
          <w:numId w:val="107"/>
        </w:numPr>
        <w:ind w:left="426"/>
        <w:jc w:val="both"/>
        <w:rPr>
          <w:rFonts w:eastAsia="Calibri"/>
          <w:szCs w:val="20"/>
          <w:lang w:eastAsia="en-US"/>
        </w:rPr>
      </w:pPr>
      <w:r w:rsidRPr="002822D9">
        <w:rPr>
          <w:rFonts w:eastAsia="Calibri"/>
          <w:szCs w:val="20"/>
          <w:lang w:eastAsia="en-US"/>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1700A9B9" w14:textId="77777777" w:rsidR="008A5858" w:rsidRPr="002822D9" w:rsidRDefault="008A5858" w:rsidP="00751C77">
      <w:pPr>
        <w:numPr>
          <w:ilvl w:val="0"/>
          <w:numId w:val="107"/>
        </w:numPr>
        <w:ind w:left="426"/>
        <w:jc w:val="both"/>
        <w:rPr>
          <w:rFonts w:eastAsia="Calibri"/>
          <w:szCs w:val="20"/>
          <w:lang w:eastAsia="en-US"/>
        </w:rPr>
      </w:pPr>
      <w:r w:rsidRPr="002822D9">
        <w:rPr>
          <w:rFonts w:eastAsia="Calibri"/>
          <w:szCs w:val="20"/>
          <w:lang w:eastAsia="en-US"/>
        </w:rPr>
        <w:t>Zamawiający zwróci kwotę stanowiącą 70 % wysokości zabezpieczenia należytego wykonania umowy w terminie 30 dni od dnia wykonania zamówienia i uznania przez Zamawiającego za należycie wykonane.</w:t>
      </w:r>
    </w:p>
    <w:p w14:paraId="0F7BCACB" w14:textId="77777777" w:rsidR="008A5858" w:rsidRPr="002822D9" w:rsidRDefault="008A5858" w:rsidP="00751C77">
      <w:pPr>
        <w:numPr>
          <w:ilvl w:val="0"/>
          <w:numId w:val="107"/>
        </w:numPr>
        <w:ind w:left="426"/>
        <w:jc w:val="both"/>
        <w:rPr>
          <w:rFonts w:eastAsia="Calibri"/>
          <w:szCs w:val="20"/>
          <w:lang w:eastAsia="en-US"/>
        </w:rPr>
      </w:pPr>
      <w:r w:rsidRPr="002822D9">
        <w:rPr>
          <w:rFonts w:eastAsia="Calibri"/>
          <w:szCs w:val="20"/>
          <w:lang w:eastAsia="en-US"/>
        </w:rPr>
        <w:t>Kwota pozostawiona na zabezpieczenie roszczeń z tytułu rękojmi za wady lub gwarancji wyniesie 30 % wysokości zabezpieczenia i zostanie zwrócona nie później niż w 15 dniu po upływie okresu rękojmi za wady lub gwarancji.</w:t>
      </w:r>
    </w:p>
    <w:p w14:paraId="1B1F8426" w14:textId="77777777" w:rsidR="008A5858" w:rsidRPr="002822D9" w:rsidRDefault="008A5858" w:rsidP="00751C77">
      <w:pPr>
        <w:numPr>
          <w:ilvl w:val="0"/>
          <w:numId w:val="107"/>
        </w:numPr>
        <w:ind w:left="426"/>
        <w:jc w:val="both"/>
        <w:rPr>
          <w:rFonts w:eastAsia="Calibri"/>
          <w:szCs w:val="20"/>
          <w:lang w:eastAsia="en-US"/>
        </w:rPr>
      </w:pPr>
      <w:r w:rsidRPr="002822D9">
        <w:rPr>
          <w:rFonts w:eastAsiaTheme="minorHAnsi"/>
          <w:color w:val="000000"/>
          <w:szCs w:val="20"/>
          <w:lang w:eastAsia="en-US"/>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231D5456" w14:textId="77777777" w:rsidR="008A5858" w:rsidRPr="002822D9" w:rsidRDefault="008A5858" w:rsidP="00AA402D">
      <w:pPr>
        <w:numPr>
          <w:ilvl w:val="0"/>
          <w:numId w:val="107"/>
        </w:numPr>
        <w:jc w:val="both"/>
        <w:rPr>
          <w:rFonts w:eastAsia="Calibri"/>
          <w:szCs w:val="20"/>
          <w:lang w:eastAsia="en-US"/>
        </w:rPr>
      </w:pPr>
      <w:r w:rsidRPr="002822D9">
        <w:rPr>
          <w:rFonts w:eastAsiaTheme="minorHAnsi"/>
          <w:color w:val="000000"/>
          <w:szCs w:val="20"/>
          <w:lang w:eastAsia="en-US"/>
        </w:rPr>
        <w:lastRenderedPageBreak/>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z przyczyn zależnych od Wykonawcy. </w:t>
      </w:r>
    </w:p>
    <w:p w14:paraId="3739395D" w14:textId="77777777" w:rsidR="008A5858" w:rsidRPr="002822D9" w:rsidRDefault="008A5858" w:rsidP="00AA402D">
      <w:pPr>
        <w:numPr>
          <w:ilvl w:val="0"/>
          <w:numId w:val="107"/>
        </w:numPr>
        <w:jc w:val="both"/>
        <w:rPr>
          <w:rFonts w:eastAsia="Calibri"/>
          <w:szCs w:val="20"/>
          <w:lang w:eastAsia="en-US"/>
        </w:rPr>
      </w:pPr>
      <w:r w:rsidRPr="002822D9">
        <w:rPr>
          <w:rFonts w:eastAsiaTheme="minorHAnsi"/>
          <w:color w:val="000000"/>
          <w:szCs w:val="20"/>
          <w:lang w:eastAsia="en-US"/>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295A819F" w14:textId="77777777" w:rsidR="008A5858" w:rsidRPr="002822D9" w:rsidRDefault="008A5858" w:rsidP="008A5858">
      <w:pPr>
        <w:jc w:val="center"/>
        <w:rPr>
          <w:rFonts w:eastAsia="Calibri"/>
          <w:b/>
          <w:szCs w:val="20"/>
          <w:lang w:eastAsia="en-US"/>
        </w:rPr>
      </w:pPr>
    </w:p>
    <w:p w14:paraId="102B8CA1" w14:textId="77777777" w:rsidR="008A5858" w:rsidRPr="002822D9" w:rsidRDefault="008A5858" w:rsidP="008A5858">
      <w:pPr>
        <w:jc w:val="center"/>
        <w:rPr>
          <w:rFonts w:eastAsia="Calibri"/>
          <w:b/>
          <w:szCs w:val="20"/>
          <w:lang w:eastAsia="en-US"/>
        </w:rPr>
      </w:pPr>
      <w:r w:rsidRPr="002822D9">
        <w:rPr>
          <w:rFonts w:eastAsia="Calibri"/>
          <w:b/>
          <w:szCs w:val="20"/>
          <w:lang w:eastAsia="en-US"/>
        </w:rPr>
        <w:t>§ 19</w:t>
      </w:r>
      <w:r w:rsidRPr="002822D9">
        <w:rPr>
          <w:rFonts w:eastAsia="Calibri"/>
          <w:b/>
          <w:szCs w:val="20"/>
          <w:lang w:eastAsia="en-US"/>
        </w:rPr>
        <w:br/>
        <w:t>POSTANOWIENIA KOŃCOWE</w:t>
      </w:r>
    </w:p>
    <w:p w14:paraId="71BEA41F" w14:textId="77777777" w:rsidR="008A5858" w:rsidRPr="002822D9" w:rsidRDefault="008A5858" w:rsidP="00AA402D">
      <w:pPr>
        <w:numPr>
          <w:ilvl w:val="0"/>
          <w:numId w:val="108"/>
        </w:numPr>
        <w:tabs>
          <w:tab w:val="left" w:pos="-567"/>
        </w:tabs>
        <w:jc w:val="both"/>
        <w:rPr>
          <w:szCs w:val="20"/>
        </w:rPr>
      </w:pPr>
      <w:r w:rsidRPr="002822D9">
        <w:rPr>
          <w:szCs w:val="20"/>
        </w:rPr>
        <w:t>Umowa i spory z niej wynikające podlegają prawu polskiemu.</w:t>
      </w:r>
    </w:p>
    <w:p w14:paraId="39AB3CD6" w14:textId="77777777" w:rsidR="008A5858" w:rsidRPr="002822D9" w:rsidRDefault="008A5858" w:rsidP="00AA402D">
      <w:pPr>
        <w:numPr>
          <w:ilvl w:val="0"/>
          <w:numId w:val="108"/>
        </w:numPr>
        <w:tabs>
          <w:tab w:val="left" w:pos="-567"/>
        </w:tabs>
        <w:jc w:val="both"/>
        <w:rPr>
          <w:szCs w:val="20"/>
        </w:rPr>
      </w:pPr>
      <w:r w:rsidRPr="002822D9">
        <w:rPr>
          <w:szCs w:val="20"/>
        </w:rPr>
        <w:t xml:space="preserve">Wszelkie zmiany postanowień niniejszej Umowy muszą być zgodne z ustawą Prawo zamówień publicznych i wymagają formy pisemnej pod rygorem nieważności. </w:t>
      </w:r>
    </w:p>
    <w:p w14:paraId="7949B614" w14:textId="77777777" w:rsidR="008A5858" w:rsidRPr="002822D9" w:rsidRDefault="008A5858" w:rsidP="00AA402D">
      <w:pPr>
        <w:numPr>
          <w:ilvl w:val="0"/>
          <w:numId w:val="108"/>
        </w:numPr>
        <w:tabs>
          <w:tab w:val="left" w:pos="-567"/>
        </w:tabs>
        <w:jc w:val="both"/>
        <w:rPr>
          <w:szCs w:val="20"/>
        </w:rPr>
      </w:pPr>
      <w:r w:rsidRPr="002822D9">
        <w:rPr>
          <w:szCs w:val="20"/>
        </w:rPr>
        <w:t xml:space="preserve">Załączniki do Umowy stanowią jej integralną część. </w:t>
      </w:r>
    </w:p>
    <w:p w14:paraId="1BDB2364" w14:textId="77777777" w:rsidR="008A5858" w:rsidRPr="002822D9" w:rsidRDefault="008A5858" w:rsidP="00AA402D">
      <w:pPr>
        <w:numPr>
          <w:ilvl w:val="0"/>
          <w:numId w:val="108"/>
        </w:numPr>
        <w:tabs>
          <w:tab w:val="left" w:pos="-567"/>
        </w:tabs>
        <w:jc w:val="both"/>
        <w:rPr>
          <w:szCs w:val="20"/>
        </w:rPr>
      </w:pPr>
      <w:r w:rsidRPr="002822D9">
        <w:rPr>
          <w:szCs w:val="20"/>
        </w:rPr>
        <w:t xml:space="preserve">W sprawach nieuregulowanych niniejszą Umową stosuje się przepisy ustawy z dnia 23 kwietnia </w:t>
      </w:r>
      <w:r w:rsidRPr="002822D9">
        <w:rPr>
          <w:szCs w:val="20"/>
        </w:rPr>
        <w:br/>
        <w:t xml:space="preserve">1964 r. kodeks cywilny, ustawy z dnia 7 lipca 1994 r. Prawo budowlane i ustawy z dnia 11 września 2019 r. Prawo zamówień publicznych.  </w:t>
      </w:r>
    </w:p>
    <w:p w14:paraId="40E96C33" w14:textId="77777777" w:rsidR="008A5858" w:rsidRPr="002822D9" w:rsidRDefault="008A5858" w:rsidP="00AA402D">
      <w:pPr>
        <w:numPr>
          <w:ilvl w:val="0"/>
          <w:numId w:val="108"/>
        </w:numPr>
        <w:tabs>
          <w:tab w:val="left" w:pos="-567"/>
        </w:tabs>
        <w:jc w:val="both"/>
        <w:rPr>
          <w:szCs w:val="20"/>
        </w:rPr>
      </w:pPr>
      <w:r w:rsidRPr="002822D9">
        <w:rPr>
          <w:szCs w:val="20"/>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55E8B532" w14:textId="77777777" w:rsidR="008A5858" w:rsidRPr="002822D9" w:rsidRDefault="008A5858" w:rsidP="00AA402D">
      <w:pPr>
        <w:numPr>
          <w:ilvl w:val="0"/>
          <w:numId w:val="108"/>
        </w:numPr>
        <w:tabs>
          <w:tab w:val="left" w:pos="-567"/>
        </w:tabs>
        <w:jc w:val="both"/>
        <w:rPr>
          <w:szCs w:val="20"/>
        </w:rPr>
      </w:pPr>
      <w:r w:rsidRPr="002822D9">
        <w:rPr>
          <w:szCs w:val="20"/>
        </w:rPr>
        <w:t>Niniejsza Umowa została sporządzona w 4 jednobrzmiących egzemplarzach, w tym 1 dla Wykonawcy i 3 dla Zamawiającego.</w:t>
      </w:r>
    </w:p>
    <w:p w14:paraId="5B7C22BE" w14:textId="77777777" w:rsidR="008A5858" w:rsidRPr="002822D9" w:rsidRDefault="008A5858" w:rsidP="008A5858">
      <w:pPr>
        <w:tabs>
          <w:tab w:val="left" w:pos="426"/>
        </w:tabs>
        <w:ind w:left="284"/>
        <w:rPr>
          <w:b/>
          <w:color w:val="FF0000"/>
          <w:szCs w:val="20"/>
        </w:rPr>
      </w:pPr>
      <w:r w:rsidRPr="002822D9">
        <w:rPr>
          <w:b/>
          <w:color w:val="FF0000"/>
          <w:szCs w:val="20"/>
        </w:rPr>
        <w:t>Uwaga!</w:t>
      </w:r>
    </w:p>
    <w:p w14:paraId="444DBC39" w14:textId="77777777" w:rsidR="008A5858" w:rsidRPr="002822D9" w:rsidRDefault="008A5858" w:rsidP="008A5858">
      <w:pPr>
        <w:tabs>
          <w:tab w:val="left" w:pos="426"/>
        </w:tabs>
        <w:ind w:left="284"/>
        <w:jc w:val="both"/>
        <w:rPr>
          <w:b/>
          <w:color w:val="FF0000"/>
          <w:szCs w:val="20"/>
        </w:rPr>
      </w:pPr>
      <w:r w:rsidRPr="002822D9">
        <w:rPr>
          <w:b/>
          <w:color w:val="FF0000"/>
          <w:szCs w:val="20"/>
        </w:rPr>
        <w:t>W przypadku zawarcia umowy elektronicznie, ustęp otrzyma brzmienie: „</w:t>
      </w:r>
      <w:r w:rsidRPr="002822D9">
        <w:rPr>
          <w:b/>
          <w:i/>
          <w:color w:val="FF0000"/>
          <w:szCs w:val="20"/>
        </w:rPr>
        <w:t>Umowę sporządzono w formie elektronicznej i podpisano podpisami elektronicznymi</w:t>
      </w:r>
      <w:r w:rsidRPr="002822D9">
        <w:rPr>
          <w:b/>
          <w:color w:val="FF0000"/>
          <w:szCs w:val="20"/>
        </w:rPr>
        <w:t>.”</w:t>
      </w:r>
    </w:p>
    <w:p w14:paraId="753AB171" w14:textId="77777777" w:rsidR="008A5858" w:rsidRPr="002822D9" w:rsidRDefault="008A5858" w:rsidP="008A5858">
      <w:pPr>
        <w:tabs>
          <w:tab w:val="left" w:pos="-567"/>
        </w:tabs>
        <w:rPr>
          <w:szCs w:val="20"/>
        </w:rPr>
      </w:pPr>
    </w:p>
    <w:p w14:paraId="67B63AFA" w14:textId="77777777" w:rsidR="008A5858" w:rsidRPr="002822D9" w:rsidRDefault="008A5858" w:rsidP="008A5858">
      <w:pPr>
        <w:tabs>
          <w:tab w:val="left" w:pos="-567"/>
        </w:tabs>
        <w:rPr>
          <w:szCs w:val="20"/>
        </w:rPr>
      </w:pPr>
    </w:p>
    <w:p w14:paraId="55017DA2" w14:textId="77777777" w:rsidR="008A5858" w:rsidRPr="002822D9" w:rsidRDefault="008A5858" w:rsidP="008A5858">
      <w:pPr>
        <w:tabs>
          <w:tab w:val="left" w:pos="-567"/>
        </w:tabs>
        <w:ind w:left="284"/>
        <w:rPr>
          <w:b/>
          <w:bCs/>
          <w:szCs w:val="20"/>
        </w:rPr>
      </w:pPr>
      <w:r w:rsidRPr="002822D9">
        <w:rPr>
          <w:szCs w:val="20"/>
        </w:rPr>
        <w:tab/>
      </w:r>
      <w:r w:rsidRPr="002822D9">
        <w:rPr>
          <w:szCs w:val="20"/>
        </w:rPr>
        <w:tab/>
      </w:r>
      <w:r w:rsidRPr="002822D9">
        <w:rPr>
          <w:b/>
          <w:bCs/>
          <w:szCs w:val="20"/>
        </w:rPr>
        <w:t xml:space="preserve">Zamawiający </w:t>
      </w:r>
      <w:r w:rsidRPr="002822D9">
        <w:rPr>
          <w:b/>
          <w:bCs/>
          <w:szCs w:val="20"/>
        </w:rPr>
        <w:tab/>
      </w:r>
      <w:r w:rsidRPr="002822D9">
        <w:rPr>
          <w:b/>
          <w:bCs/>
          <w:szCs w:val="20"/>
        </w:rPr>
        <w:tab/>
      </w:r>
      <w:r w:rsidRPr="002822D9">
        <w:rPr>
          <w:b/>
          <w:bCs/>
          <w:szCs w:val="20"/>
        </w:rPr>
        <w:tab/>
      </w:r>
      <w:r w:rsidRPr="002822D9">
        <w:rPr>
          <w:b/>
          <w:bCs/>
          <w:szCs w:val="20"/>
        </w:rPr>
        <w:tab/>
      </w:r>
      <w:r w:rsidRPr="002822D9">
        <w:rPr>
          <w:b/>
          <w:bCs/>
          <w:szCs w:val="20"/>
        </w:rPr>
        <w:tab/>
      </w:r>
      <w:r w:rsidRPr="002822D9">
        <w:rPr>
          <w:b/>
          <w:bCs/>
          <w:szCs w:val="20"/>
        </w:rPr>
        <w:tab/>
        <w:t xml:space="preserve">Wykonawca </w:t>
      </w:r>
    </w:p>
    <w:p w14:paraId="353D9083" w14:textId="77777777" w:rsidR="008A5858" w:rsidRDefault="008A5858" w:rsidP="008A5858">
      <w:pPr>
        <w:suppressAutoHyphens/>
        <w:rPr>
          <w:b/>
          <w:color w:val="000000"/>
          <w:lang w:eastAsia="ar-SA"/>
        </w:rPr>
      </w:pPr>
    </w:p>
    <w:p w14:paraId="4A9BB38E" w14:textId="5A1A3671" w:rsidR="002822D9" w:rsidRPr="002822D9" w:rsidRDefault="002822D9" w:rsidP="00912A11">
      <w:pPr>
        <w:pageBreakBefore/>
        <w:suppressAutoHyphens/>
        <w:jc w:val="right"/>
        <w:rPr>
          <w:b/>
          <w:color w:val="000000"/>
          <w:lang w:eastAsia="ar-SA"/>
        </w:rPr>
      </w:pPr>
      <w:r w:rsidRPr="002822D9">
        <w:rPr>
          <w:b/>
          <w:color w:val="000000"/>
          <w:lang w:eastAsia="ar-SA"/>
        </w:rPr>
        <w:lastRenderedPageBreak/>
        <w:t>ZAŁĄCZNIK NR 10.</w:t>
      </w:r>
      <w:r>
        <w:rPr>
          <w:b/>
          <w:color w:val="000000"/>
          <w:lang w:eastAsia="ar-SA"/>
        </w:rPr>
        <w:t>2</w:t>
      </w:r>
      <w:r w:rsidRPr="002822D9">
        <w:rPr>
          <w:b/>
          <w:color w:val="000000"/>
          <w:lang w:eastAsia="ar-SA"/>
        </w:rPr>
        <w:t xml:space="preserve"> do SWZ</w:t>
      </w:r>
    </w:p>
    <w:p w14:paraId="52443ADB" w14:textId="77777777" w:rsidR="002822D9" w:rsidRPr="002822D9" w:rsidRDefault="002822D9" w:rsidP="00912A11">
      <w:pPr>
        <w:jc w:val="center"/>
        <w:rPr>
          <w:rFonts w:eastAsia="Calibri"/>
          <w:b/>
          <w:color w:val="000000"/>
          <w:szCs w:val="20"/>
          <w:lang w:eastAsia="en-US"/>
        </w:rPr>
      </w:pPr>
    </w:p>
    <w:p w14:paraId="1E92CF75" w14:textId="77777777" w:rsidR="002822D9" w:rsidRPr="002822D9" w:rsidRDefault="002822D9" w:rsidP="00912A11">
      <w:pPr>
        <w:jc w:val="center"/>
        <w:rPr>
          <w:rFonts w:eastAsia="Calibri"/>
          <w:b/>
          <w:color w:val="000000"/>
          <w:spacing w:val="-4"/>
          <w:szCs w:val="20"/>
          <w:lang w:eastAsia="ar-SA"/>
        </w:rPr>
      </w:pPr>
      <w:r w:rsidRPr="002822D9">
        <w:rPr>
          <w:rFonts w:eastAsia="Calibri"/>
          <w:b/>
          <w:color w:val="000000"/>
          <w:szCs w:val="20"/>
          <w:lang w:eastAsia="en-US"/>
        </w:rPr>
        <w:t>UMOWA NR</w:t>
      </w:r>
      <w:r w:rsidRPr="002822D9">
        <w:rPr>
          <w:rFonts w:eastAsia="Calibri"/>
          <w:b/>
          <w:color w:val="000000"/>
          <w:spacing w:val="-4"/>
          <w:szCs w:val="20"/>
          <w:lang w:eastAsia="ar-SA"/>
        </w:rPr>
        <w:t xml:space="preserve"> …………………………………</w:t>
      </w:r>
    </w:p>
    <w:p w14:paraId="012D8490" w14:textId="77777777" w:rsidR="002822D9" w:rsidRPr="002822D9" w:rsidRDefault="002822D9" w:rsidP="00912A11">
      <w:pPr>
        <w:jc w:val="center"/>
        <w:rPr>
          <w:rFonts w:eastAsia="Calibri"/>
          <w:b/>
          <w:color w:val="000000"/>
          <w:spacing w:val="-4"/>
          <w:szCs w:val="20"/>
          <w:lang w:eastAsia="ar-SA"/>
        </w:rPr>
      </w:pPr>
    </w:p>
    <w:p w14:paraId="4A433F9C" w14:textId="77777777" w:rsidR="002822D9" w:rsidRPr="002822D9" w:rsidRDefault="002822D9" w:rsidP="00912A11">
      <w:pPr>
        <w:rPr>
          <w:rFonts w:eastAsia="Calibri"/>
          <w:color w:val="000000"/>
          <w:szCs w:val="20"/>
          <w:lang w:eastAsia="en-US"/>
        </w:rPr>
      </w:pPr>
      <w:r w:rsidRPr="002822D9">
        <w:rPr>
          <w:rFonts w:eastAsia="Calibri"/>
          <w:color w:val="000000"/>
          <w:szCs w:val="20"/>
          <w:lang w:eastAsia="en-US"/>
        </w:rPr>
        <w:t>zawarta w …………………………….. w dniu …………………… roku pomiędzy:</w:t>
      </w:r>
    </w:p>
    <w:p w14:paraId="10EC1F77" w14:textId="77777777" w:rsidR="002822D9" w:rsidRPr="002822D9" w:rsidRDefault="002822D9" w:rsidP="00912A11">
      <w:pPr>
        <w:rPr>
          <w:b/>
          <w:iCs/>
          <w:color w:val="FF0000"/>
          <w:sz w:val="18"/>
          <w:szCs w:val="18"/>
        </w:rPr>
      </w:pPr>
      <w:r w:rsidRPr="002822D9">
        <w:rPr>
          <w:b/>
          <w:iCs/>
          <w:color w:val="FF0000"/>
          <w:sz w:val="18"/>
          <w:szCs w:val="18"/>
        </w:rPr>
        <w:t>Uwaga!</w:t>
      </w:r>
    </w:p>
    <w:p w14:paraId="4D7FC45D" w14:textId="77777777" w:rsidR="002822D9" w:rsidRPr="002822D9" w:rsidRDefault="002822D9" w:rsidP="00912A11">
      <w:pPr>
        <w:rPr>
          <w:b/>
          <w:i/>
          <w:iCs/>
          <w:color w:val="FF0000"/>
          <w:sz w:val="18"/>
          <w:szCs w:val="18"/>
        </w:rPr>
      </w:pPr>
      <w:r w:rsidRPr="002822D9">
        <w:rPr>
          <w:b/>
          <w:iCs/>
          <w:color w:val="FF0000"/>
          <w:sz w:val="18"/>
          <w:szCs w:val="18"/>
        </w:rPr>
        <w:t>Zamawiający zastrzega, że w przypadku zawierania umowy elektronicznie, w komparycji umowy będzie następujący zapis: „z</w:t>
      </w:r>
      <w:r w:rsidRPr="002822D9">
        <w:rPr>
          <w:b/>
          <w:i/>
          <w:iCs/>
          <w:color w:val="FF0000"/>
          <w:sz w:val="18"/>
          <w:szCs w:val="18"/>
        </w:rPr>
        <w:t>awarta w dniu, w którym został złożony ostatni z podpisów przedstawicieli Stron, pomiędzy występującymi wspólnie:”</w:t>
      </w:r>
    </w:p>
    <w:p w14:paraId="399CFD1A" w14:textId="77777777" w:rsidR="002822D9" w:rsidRPr="002822D9" w:rsidRDefault="002822D9" w:rsidP="00912A11">
      <w:pPr>
        <w:rPr>
          <w:rFonts w:eastAsia="Calibri"/>
          <w:color w:val="000000"/>
          <w:szCs w:val="20"/>
          <w:lang w:eastAsia="en-US"/>
        </w:rPr>
      </w:pPr>
    </w:p>
    <w:p w14:paraId="56A695B3" w14:textId="77777777" w:rsidR="002822D9" w:rsidRPr="002822D9" w:rsidRDefault="002822D9" w:rsidP="00912A11">
      <w:pPr>
        <w:rPr>
          <w:rFonts w:eastAsia="Calibri"/>
          <w:color w:val="000000"/>
          <w:szCs w:val="20"/>
          <w:lang w:eastAsia="en-US"/>
        </w:rPr>
      </w:pPr>
      <w:r w:rsidRPr="002822D9">
        <w:rPr>
          <w:rFonts w:eastAsia="Calibri"/>
          <w:b/>
          <w:color w:val="000000"/>
          <w:szCs w:val="20"/>
          <w:lang w:eastAsia="en-US"/>
        </w:rPr>
        <w:t>Gmina Nowy Dwór Gdański</w:t>
      </w:r>
      <w:r w:rsidRPr="002822D9">
        <w:rPr>
          <w:rFonts w:eastAsia="Calibri"/>
          <w:color w:val="000000"/>
          <w:szCs w:val="20"/>
          <w:lang w:eastAsia="en-US"/>
        </w:rPr>
        <w:t xml:space="preserve"> z siedzibą przy ulicy Ernesta Wejhera 3, 82-100 Nowy Dwór Gdański,               NIP: 579-206-12-43, REGON: 170747891, reprezentowana przez:</w:t>
      </w:r>
    </w:p>
    <w:p w14:paraId="4FC9EA43" w14:textId="77777777" w:rsidR="002822D9" w:rsidRPr="002822D9" w:rsidRDefault="002822D9" w:rsidP="00912A11">
      <w:pPr>
        <w:rPr>
          <w:rFonts w:eastAsia="Calibri"/>
          <w:color w:val="000000"/>
          <w:szCs w:val="20"/>
          <w:lang w:eastAsia="en-US"/>
        </w:rPr>
      </w:pPr>
      <w:r w:rsidRPr="002822D9">
        <w:rPr>
          <w:rFonts w:eastAsia="Calibri"/>
          <w:color w:val="000000"/>
          <w:szCs w:val="20"/>
          <w:lang w:eastAsia="en-US"/>
        </w:rPr>
        <w:t>Burmistrza Nowego Dworu Gdańskiego Jacka Wojciecha Michalskiego</w:t>
      </w:r>
    </w:p>
    <w:p w14:paraId="102CFE4F" w14:textId="3A618B8C" w:rsidR="002822D9" w:rsidRPr="002822D9" w:rsidRDefault="002822D9" w:rsidP="00912A11">
      <w:pPr>
        <w:rPr>
          <w:rFonts w:eastAsia="Calibri"/>
          <w:color w:val="000000"/>
          <w:szCs w:val="20"/>
          <w:lang w:eastAsia="en-US"/>
        </w:rPr>
      </w:pPr>
      <w:r w:rsidRPr="002822D9">
        <w:rPr>
          <w:rFonts w:eastAsia="Calibri"/>
          <w:color w:val="000000"/>
          <w:szCs w:val="20"/>
          <w:lang w:eastAsia="en-US"/>
        </w:rPr>
        <w:t xml:space="preserve">przy kontrasygnacie Skarbnika Gminy </w:t>
      </w:r>
      <w:r w:rsidR="00167644">
        <w:rPr>
          <w:rFonts w:eastAsia="Calibri"/>
          <w:color w:val="000000"/>
          <w:szCs w:val="20"/>
          <w:lang w:eastAsia="en-US"/>
        </w:rPr>
        <w:t>Beaty Rembowskiej</w:t>
      </w:r>
    </w:p>
    <w:p w14:paraId="2924DABE" w14:textId="77777777" w:rsidR="002822D9" w:rsidRPr="002822D9" w:rsidRDefault="002822D9" w:rsidP="00912A11">
      <w:pPr>
        <w:rPr>
          <w:rFonts w:eastAsia="Calibri"/>
          <w:color w:val="000000"/>
          <w:szCs w:val="20"/>
          <w:lang w:eastAsia="en-US"/>
        </w:rPr>
      </w:pPr>
      <w:r w:rsidRPr="002822D9">
        <w:rPr>
          <w:rFonts w:eastAsia="Calibri"/>
          <w:color w:val="000000"/>
          <w:szCs w:val="20"/>
          <w:lang w:eastAsia="en-US"/>
        </w:rPr>
        <w:t>zwaną dalej „</w:t>
      </w:r>
      <w:r w:rsidRPr="002822D9">
        <w:rPr>
          <w:rFonts w:eastAsia="Calibri"/>
          <w:b/>
          <w:color w:val="000000"/>
          <w:szCs w:val="20"/>
          <w:lang w:eastAsia="en-US"/>
        </w:rPr>
        <w:t>Zamawiającym</w:t>
      </w:r>
      <w:r w:rsidRPr="002822D9">
        <w:rPr>
          <w:rFonts w:eastAsia="Calibri"/>
          <w:color w:val="000000"/>
          <w:szCs w:val="20"/>
          <w:lang w:eastAsia="en-US"/>
        </w:rPr>
        <w:t>”</w:t>
      </w:r>
    </w:p>
    <w:p w14:paraId="05E86DCA" w14:textId="77777777" w:rsidR="002822D9" w:rsidRPr="002822D9" w:rsidRDefault="002822D9" w:rsidP="00912A11">
      <w:pPr>
        <w:rPr>
          <w:rFonts w:eastAsia="Calibri"/>
          <w:color w:val="000000"/>
          <w:szCs w:val="20"/>
          <w:lang w:eastAsia="en-US"/>
        </w:rPr>
      </w:pPr>
      <w:r w:rsidRPr="002822D9">
        <w:rPr>
          <w:rFonts w:eastAsia="Calibri"/>
          <w:color w:val="000000"/>
          <w:szCs w:val="20"/>
          <w:lang w:eastAsia="en-US"/>
        </w:rPr>
        <w:t>a</w:t>
      </w:r>
    </w:p>
    <w:p w14:paraId="40C88BCA" w14:textId="77777777" w:rsidR="002822D9" w:rsidRPr="002822D9" w:rsidRDefault="002822D9" w:rsidP="00912A11">
      <w:pPr>
        <w:rPr>
          <w:rFonts w:eastAsia="Calibri"/>
          <w:color w:val="000000"/>
          <w:szCs w:val="20"/>
          <w:lang w:eastAsia="en-US"/>
        </w:rPr>
      </w:pPr>
      <w:r w:rsidRPr="002822D9">
        <w:rPr>
          <w:rFonts w:eastAsia="Calibri"/>
          <w:color w:val="000000"/>
          <w:szCs w:val="20"/>
          <w:lang w:eastAsia="en-US"/>
        </w:rPr>
        <w:t>…………………………………………………………………………………………………………………………………………………, reprezentowaną/ym przez:……………………………………………</w:t>
      </w:r>
    </w:p>
    <w:p w14:paraId="68A7A111" w14:textId="77777777" w:rsidR="002822D9" w:rsidRPr="002822D9" w:rsidRDefault="002822D9" w:rsidP="00912A11">
      <w:pPr>
        <w:rPr>
          <w:rFonts w:eastAsia="Calibri"/>
          <w:color w:val="000000"/>
          <w:szCs w:val="20"/>
          <w:lang w:eastAsia="en-US"/>
        </w:rPr>
      </w:pPr>
      <w:r w:rsidRPr="002822D9">
        <w:rPr>
          <w:rFonts w:eastAsia="Calibri"/>
          <w:color w:val="000000"/>
          <w:szCs w:val="20"/>
          <w:lang w:eastAsia="en-US"/>
        </w:rPr>
        <w:t>zwany dalej „</w:t>
      </w:r>
      <w:r w:rsidRPr="002822D9">
        <w:rPr>
          <w:rFonts w:eastAsia="Calibri"/>
          <w:b/>
          <w:color w:val="000000"/>
          <w:szCs w:val="20"/>
          <w:lang w:eastAsia="en-US"/>
        </w:rPr>
        <w:t>Wykonawcą</w:t>
      </w:r>
      <w:r w:rsidRPr="002822D9">
        <w:rPr>
          <w:rFonts w:eastAsia="Calibri"/>
          <w:color w:val="000000"/>
          <w:szCs w:val="20"/>
          <w:lang w:eastAsia="en-US"/>
        </w:rPr>
        <w:t>”,</w:t>
      </w:r>
    </w:p>
    <w:p w14:paraId="01DAFD78" w14:textId="77777777" w:rsidR="002822D9" w:rsidRPr="002822D9" w:rsidRDefault="002822D9" w:rsidP="00912A11">
      <w:pPr>
        <w:rPr>
          <w:rFonts w:eastAsia="Calibri"/>
          <w:color w:val="000000"/>
          <w:szCs w:val="20"/>
          <w:lang w:eastAsia="en-US"/>
        </w:rPr>
      </w:pPr>
    </w:p>
    <w:p w14:paraId="493A9479" w14:textId="77777777" w:rsidR="002822D9" w:rsidRPr="002822D9" w:rsidRDefault="002822D9" w:rsidP="00912A11">
      <w:pPr>
        <w:rPr>
          <w:rFonts w:eastAsia="Calibri"/>
          <w:color w:val="000000"/>
          <w:szCs w:val="20"/>
          <w:lang w:eastAsia="en-US"/>
        </w:rPr>
      </w:pPr>
      <w:r w:rsidRPr="002822D9">
        <w:rPr>
          <w:rFonts w:eastAsia="Calibri"/>
          <w:color w:val="000000"/>
          <w:szCs w:val="20"/>
          <w:lang w:eastAsia="en-US"/>
        </w:rPr>
        <w:t>zwanymi dalej łącznie „</w:t>
      </w:r>
      <w:r w:rsidRPr="002822D9">
        <w:rPr>
          <w:rFonts w:eastAsia="Calibri"/>
          <w:b/>
          <w:color w:val="000000"/>
          <w:szCs w:val="20"/>
          <w:lang w:eastAsia="en-US"/>
        </w:rPr>
        <w:t>Stronami</w:t>
      </w:r>
      <w:r w:rsidRPr="002822D9">
        <w:rPr>
          <w:rFonts w:eastAsia="Calibri"/>
          <w:color w:val="000000"/>
          <w:szCs w:val="20"/>
          <w:lang w:eastAsia="en-US"/>
        </w:rPr>
        <w:t>”, a indywidualnie „</w:t>
      </w:r>
      <w:r w:rsidRPr="002822D9">
        <w:rPr>
          <w:rFonts w:eastAsia="Calibri"/>
          <w:b/>
          <w:color w:val="000000"/>
          <w:szCs w:val="20"/>
          <w:lang w:eastAsia="en-US"/>
        </w:rPr>
        <w:t>Stroną</w:t>
      </w:r>
      <w:r w:rsidRPr="002822D9">
        <w:rPr>
          <w:rFonts w:eastAsia="Calibri"/>
          <w:color w:val="000000"/>
          <w:szCs w:val="20"/>
          <w:lang w:eastAsia="en-US"/>
        </w:rPr>
        <w:t>”.</w:t>
      </w:r>
    </w:p>
    <w:p w14:paraId="675EC26B" w14:textId="77777777" w:rsidR="002822D9" w:rsidRPr="002822D9" w:rsidRDefault="002822D9" w:rsidP="00912A11">
      <w:pPr>
        <w:jc w:val="both"/>
        <w:rPr>
          <w:rFonts w:eastAsia="Calibri"/>
          <w:b/>
          <w:szCs w:val="20"/>
          <w:lang w:eastAsia="en-US"/>
        </w:rPr>
      </w:pPr>
    </w:p>
    <w:p w14:paraId="39557942" w14:textId="77777777" w:rsidR="002822D9" w:rsidRPr="002822D9" w:rsidRDefault="002822D9" w:rsidP="00912A11">
      <w:pPr>
        <w:jc w:val="center"/>
        <w:rPr>
          <w:rFonts w:eastAsia="Calibri"/>
          <w:b/>
          <w:szCs w:val="20"/>
          <w:lang w:eastAsia="en-US"/>
        </w:rPr>
      </w:pPr>
      <w:r w:rsidRPr="002822D9">
        <w:rPr>
          <w:rFonts w:eastAsia="Calibri"/>
          <w:b/>
          <w:szCs w:val="20"/>
          <w:lang w:eastAsia="en-US"/>
        </w:rPr>
        <w:t>§ 1</w:t>
      </w:r>
      <w:r w:rsidRPr="002822D9">
        <w:rPr>
          <w:rFonts w:eastAsia="Calibri"/>
          <w:b/>
          <w:szCs w:val="20"/>
          <w:lang w:eastAsia="en-US"/>
        </w:rPr>
        <w:br/>
        <w:t>PRZEDMIOT UMOWY</w:t>
      </w:r>
    </w:p>
    <w:p w14:paraId="1F19B285" w14:textId="1B5CD85E" w:rsidR="002822D9" w:rsidRPr="002822D9" w:rsidRDefault="002822D9" w:rsidP="00AA402D">
      <w:pPr>
        <w:numPr>
          <w:ilvl w:val="0"/>
          <w:numId w:val="87"/>
        </w:numPr>
        <w:autoSpaceDE w:val="0"/>
        <w:autoSpaceDN w:val="0"/>
        <w:adjustRightInd w:val="0"/>
        <w:ind w:left="284"/>
        <w:jc w:val="both"/>
        <w:rPr>
          <w:rFonts w:eastAsia="Times New Roman"/>
          <w:color w:val="C00000"/>
          <w:szCs w:val="20"/>
        </w:rPr>
      </w:pPr>
      <w:r w:rsidRPr="002822D9">
        <w:rPr>
          <w:rFonts w:eastAsia="Times New Roman"/>
          <w:color w:val="000000"/>
          <w:szCs w:val="20"/>
        </w:rPr>
        <w:t xml:space="preserve">Zamawiający powierza, a Wykonawca przyjmuje do wykonania zamówienie na roboty budowlane pn.: </w:t>
      </w:r>
      <w:r w:rsidRPr="002822D9">
        <w:rPr>
          <w:rFonts w:eastAsia="Times New Roman"/>
          <w:b/>
          <w:bCs/>
          <w:color w:val="000000"/>
          <w:szCs w:val="20"/>
        </w:rPr>
        <w:t>„</w:t>
      </w:r>
      <w:r w:rsidRPr="002822D9">
        <w:rPr>
          <w:rFonts w:eastAsia="Times New Roman"/>
          <w:b/>
          <w:bCs/>
          <w:szCs w:val="20"/>
        </w:rPr>
        <w:t xml:space="preserve">Budowa i przebudowa dróg gminnych w Nowym Dworze Gdańskim środki z Rządowego Funduszu Rozwoju Dróg” – Część </w:t>
      </w:r>
      <w:r w:rsidR="00214776">
        <w:rPr>
          <w:rFonts w:eastAsia="Times New Roman"/>
          <w:b/>
          <w:bCs/>
          <w:szCs w:val="20"/>
        </w:rPr>
        <w:t>I</w:t>
      </w:r>
      <w:r w:rsidRPr="002822D9">
        <w:rPr>
          <w:rFonts w:eastAsia="Times New Roman"/>
          <w:b/>
          <w:bCs/>
          <w:szCs w:val="20"/>
        </w:rPr>
        <w:t>I „</w:t>
      </w:r>
      <w:r w:rsidR="00214776" w:rsidRPr="00214776">
        <w:rPr>
          <w:rFonts w:eastAsia="Times New Roman"/>
          <w:b/>
          <w:bCs/>
          <w:szCs w:val="20"/>
        </w:rPr>
        <w:t>Budowa ul. Łąkowej i Jaśminowej w Nowym Dworze Gdańskim.</w:t>
      </w:r>
      <w:r w:rsidRPr="002822D9">
        <w:rPr>
          <w:rFonts w:eastAsia="Times New Roman"/>
          <w:b/>
          <w:bCs/>
          <w:szCs w:val="20"/>
        </w:rPr>
        <w:t xml:space="preserve">” </w:t>
      </w:r>
      <w:r w:rsidRPr="002822D9">
        <w:rPr>
          <w:rFonts w:eastAsia="Times New Roman"/>
          <w:szCs w:val="20"/>
        </w:rPr>
        <w:t>w</w:t>
      </w:r>
      <w:r w:rsidRPr="002822D9">
        <w:rPr>
          <w:rFonts w:eastAsia="Times New Roman"/>
          <w:b/>
          <w:bCs/>
          <w:iCs/>
          <w:sz w:val="24"/>
          <w:szCs w:val="24"/>
        </w:rPr>
        <w:t xml:space="preserve"> </w:t>
      </w:r>
      <w:r w:rsidRPr="002822D9">
        <w:rPr>
          <w:rFonts w:eastAsia="Times New Roman"/>
          <w:color w:val="000000"/>
          <w:szCs w:val="20"/>
        </w:rPr>
        <w:t xml:space="preserve">zakresie szczegółowo określonym w ofercie Wykonawcy oraz w Specyfikacji Warunków Zamówienia nr </w:t>
      </w:r>
      <w:r w:rsidRPr="002822D9">
        <w:rPr>
          <w:rFonts w:eastAsia="Times New Roman"/>
          <w:b/>
          <w:bCs/>
          <w:color w:val="000000"/>
          <w:szCs w:val="20"/>
        </w:rPr>
        <w:t>ZP.271.9.2024</w:t>
      </w:r>
      <w:r w:rsidRPr="002822D9">
        <w:rPr>
          <w:rFonts w:eastAsia="Times New Roman"/>
          <w:color w:val="000000"/>
          <w:szCs w:val="20"/>
        </w:rPr>
        <w:t xml:space="preserve"> wraz z załącznikami, a w szczególności: </w:t>
      </w:r>
      <w:r w:rsidRPr="002822D9">
        <w:rPr>
          <w:rFonts w:eastAsia="Times New Roman"/>
          <w:bCs/>
          <w:color w:val="000000"/>
          <w:szCs w:val="20"/>
        </w:rPr>
        <w:t>dokumentacji projektowej oraz przedmiarze robót stanowiącym załącznik pomocniczy.</w:t>
      </w:r>
    </w:p>
    <w:p w14:paraId="37E24E1E" w14:textId="77777777" w:rsidR="002822D9" w:rsidRPr="002822D9" w:rsidRDefault="002822D9" w:rsidP="00AA402D">
      <w:pPr>
        <w:numPr>
          <w:ilvl w:val="0"/>
          <w:numId w:val="87"/>
        </w:numPr>
        <w:autoSpaceDE w:val="0"/>
        <w:autoSpaceDN w:val="0"/>
        <w:adjustRightInd w:val="0"/>
        <w:ind w:left="284"/>
        <w:jc w:val="both"/>
        <w:rPr>
          <w:rFonts w:eastAsia="Times New Roman"/>
          <w:color w:val="C00000"/>
          <w:szCs w:val="20"/>
        </w:rPr>
      </w:pPr>
      <w:r w:rsidRPr="002822D9">
        <w:rPr>
          <w:rFonts w:eastAsia="Times New Roman"/>
          <w:color w:val="000000"/>
          <w:szCs w:val="20"/>
        </w:rPr>
        <w:t xml:space="preserve">Wykonawca uznaje, że opis przedmiotu zamówienia w formie dokumentacji projektowej jest kompletny z punktu widzenia celu, jakiemu ma służyć. </w:t>
      </w:r>
    </w:p>
    <w:p w14:paraId="7FDB9868" w14:textId="77777777" w:rsidR="002822D9" w:rsidRPr="002822D9" w:rsidRDefault="002822D9" w:rsidP="00AA402D">
      <w:pPr>
        <w:numPr>
          <w:ilvl w:val="0"/>
          <w:numId w:val="87"/>
        </w:numPr>
        <w:autoSpaceDE w:val="0"/>
        <w:autoSpaceDN w:val="0"/>
        <w:adjustRightInd w:val="0"/>
        <w:ind w:left="284"/>
        <w:jc w:val="both"/>
        <w:rPr>
          <w:rFonts w:eastAsia="Times New Roman"/>
          <w:color w:val="000000"/>
          <w:szCs w:val="20"/>
        </w:rPr>
      </w:pPr>
      <w:r w:rsidRPr="002822D9">
        <w:rPr>
          <w:rFonts w:eastAsia="Times New Roman"/>
          <w:color w:val="000000"/>
          <w:szCs w:val="20"/>
        </w:rPr>
        <w:t>Podstawą zawarcia niniejszej umowy jest przeprowadzone postępowanie w trybie podstawowym - art. 275 pkt 2, zgodnie z ustawą z dnia 11 września 2019 r. Prawo zamówień publicznych (t. j. Dz. U. z 2023 r. poz.  1605 z późn. zm.).</w:t>
      </w:r>
    </w:p>
    <w:p w14:paraId="2672C0DF" w14:textId="756CBB94" w:rsidR="002822D9" w:rsidRPr="002822D9" w:rsidRDefault="002822D9" w:rsidP="00AA402D">
      <w:pPr>
        <w:numPr>
          <w:ilvl w:val="0"/>
          <w:numId w:val="87"/>
        </w:numPr>
        <w:autoSpaceDE w:val="0"/>
        <w:autoSpaceDN w:val="0"/>
        <w:adjustRightInd w:val="0"/>
        <w:ind w:left="284"/>
        <w:jc w:val="both"/>
        <w:rPr>
          <w:rFonts w:eastAsia="Times New Roman"/>
          <w:color w:val="000000"/>
          <w:szCs w:val="20"/>
        </w:rPr>
      </w:pPr>
      <w:r w:rsidRPr="002822D9">
        <w:rPr>
          <w:rFonts w:eastAsia="Times New Roman"/>
          <w:color w:val="000000"/>
          <w:szCs w:val="20"/>
        </w:rPr>
        <w:t>Inwestycja dofinansowana jest z Programu Rządowy Fundusz Rozwoju Dróg</w:t>
      </w:r>
      <w:r w:rsidR="003E487F">
        <w:rPr>
          <w:rFonts w:eastAsia="Times New Roman"/>
          <w:color w:val="000000"/>
          <w:szCs w:val="20"/>
        </w:rPr>
        <w:t>.</w:t>
      </w:r>
    </w:p>
    <w:p w14:paraId="1B5E04DA" w14:textId="77777777" w:rsidR="002822D9" w:rsidRPr="002822D9" w:rsidRDefault="002822D9" w:rsidP="00912A11">
      <w:pPr>
        <w:autoSpaceDE w:val="0"/>
        <w:autoSpaceDN w:val="0"/>
        <w:adjustRightInd w:val="0"/>
        <w:ind w:left="284"/>
        <w:jc w:val="both"/>
        <w:rPr>
          <w:rFonts w:eastAsia="Times New Roman"/>
          <w:color w:val="000000"/>
          <w:szCs w:val="20"/>
        </w:rPr>
      </w:pPr>
    </w:p>
    <w:p w14:paraId="00ECF0DF" w14:textId="77777777" w:rsidR="002822D9" w:rsidRPr="002822D9" w:rsidRDefault="002822D9" w:rsidP="00912A11">
      <w:pPr>
        <w:jc w:val="center"/>
        <w:rPr>
          <w:rFonts w:eastAsia="Calibri"/>
          <w:b/>
          <w:szCs w:val="20"/>
          <w:lang w:eastAsia="en-US"/>
        </w:rPr>
      </w:pPr>
      <w:r w:rsidRPr="002822D9">
        <w:rPr>
          <w:rFonts w:eastAsia="Calibri"/>
          <w:b/>
          <w:szCs w:val="20"/>
          <w:lang w:eastAsia="en-US"/>
        </w:rPr>
        <w:t>§ 2</w:t>
      </w:r>
      <w:r w:rsidRPr="002822D9">
        <w:rPr>
          <w:rFonts w:eastAsia="Calibri"/>
          <w:b/>
          <w:szCs w:val="20"/>
          <w:lang w:eastAsia="en-US"/>
        </w:rPr>
        <w:br/>
        <w:t>TERMIN REALIZACJI UMOWY</w:t>
      </w:r>
    </w:p>
    <w:p w14:paraId="057B56F6" w14:textId="5FB1B5B6" w:rsidR="006A3B26" w:rsidRDefault="006750F4" w:rsidP="004E63DF">
      <w:pPr>
        <w:numPr>
          <w:ilvl w:val="0"/>
          <w:numId w:val="88"/>
        </w:numPr>
        <w:ind w:left="360"/>
        <w:jc w:val="both"/>
        <w:rPr>
          <w:rFonts w:eastAsia="Calibri"/>
          <w:color w:val="000000"/>
          <w:szCs w:val="20"/>
          <w:lang w:eastAsia="en-US"/>
        </w:rPr>
      </w:pPr>
      <w:r w:rsidRPr="006A3B26">
        <w:rPr>
          <w:rFonts w:eastAsia="Calibri"/>
          <w:color w:val="000000"/>
          <w:szCs w:val="20"/>
          <w:lang w:eastAsia="en-US"/>
        </w:rPr>
        <w:t xml:space="preserve"> </w:t>
      </w:r>
      <w:r w:rsidR="006A3B26" w:rsidRPr="006A3B26">
        <w:rPr>
          <w:rFonts w:eastAsia="Calibri"/>
          <w:color w:val="FF0000"/>
          <w:szCs w:val="20"/>
          <w:lang w:eastAsia="en-US"/>
        </w:rPr>
        <w:t>Strony ustalają termin wykonania zamówienia do 29 listopada 2024 r</w:t>
      </w:r>
      <w:r w:rsidR="006A3B26">
        <w:rPr>
          <w:rFonts w:eastAsia="Calibri"/>
          <w:color w:val="000000"/>
          <w:szCs w:val="20"/>
          <w:lang w:eastAsia="en-US"/>
        </w:rPr>
        <w:t>.</w:t>
      </w:r>
    </w:p>
    <w:p w14:paraId="0A7BA3DD" w14:textId="74B9583F" w:rsidR="002822D9" w:rsidRPr="006A3B26" w:rsidRDefault="002822D9" w:rsidP="004E63DF">
      <w:pPr>
        <w:numPr>
          <w:ilvl w:val="0"/>
          <w:numId w:val="88"/>
        </w:numPr>
        <w:ind w:left="360"/>
        <w:jc w:val="both"/>
        <w:rPr>
          <w:rFonts w:eastAsia="Calibri"/>
          <w:color w:val="000000"/>
          <w:szCs w:val="20"/>
          <w:lang w:eastAsia="en-US"/>
        </w:rPr>
      </w:pPr>
      <w:r w:rsidRPr="006A3B26">
        <w:rPr>
          <w:rFonts w:eastAsia="Calibri"/>
          <w:color w:val="000000"/>
          <w:szCs w:val="20"/>
          <w:lang w:eastAsia="en-US"/>
        </w:rPr>
        <w:t xml:space="preserve">Termin rozpoczęcia robót budowlanych będących przedmiotem umowy ustala się na 5 dni </w:t>
      </w:r>
      <w:r w:rsidRPr="006A3B26">
        <w:rPr>
          <w:rFonts w:eastAsia="Calibri"/>
          <w:color w:val="000000"/>
          <w:szCs w:val="20"/>
          <w:lang w:eastAsia="en-US"/>
        </w:rPr>
        <w:br/>
        <w:t>od momentu przekazania terenu budowy.</w:t>
      </w:r>
    </w:p>
    <w:p w14:paraId="444A062D" w14:textId="77777777" w:rsidR="002822D9" w:rsidRPr="002822D9" w:rsidRDefault="002822D9" w:rsidP="00AA402D">
      <w:pPr>
        <w:numPr>
          <w:ilvl w:val="0"/>
          <w:numId w:val="88"/>
        </w:numPr>
        <w:ind w:left="360"/>
        <w:jc w:val="both"/>
        <w:rPr>
          <w:rFonts w:eastAsia="Calibri"/>
          <w:color w:val="000000"/>
          <w:szCs w:val="20"/>
          <w:lang w:eastAsia="en-US"/>
        </w:rPr>
      </w:pPr>
      <w:r w:rsidRPr="002822D9">
        <w:rPr>
          <w:rFonts w:eastAsia="Calibri"/>
          <w:color w:val="000000"/>
          <w:spacing w:val="-4"/>
          <w:szCs w:val="20"/>
          <w:lang w:eastAsia="ar-SA"/>
        </w:rPr>
        <w:t>Realizacja poszczególnych prac składających się na Przedmiot Umowy winna przy tym następować zgodnie z harmonogramem rzeczowo – finansowym stanowiącym załącznik do niniejszej umowy.</w:t>
      </w:r>
    </w:p>
    <w:p w14:paraId="66DBC6F9" w14:textId="77777777" w:rsidR="002822D9" w:rsidRPr="002822D9" w:rsidRDefault="002822D9" w:rsidP="00912A11">
      <w:pPr>
        <w:jc w:val="center"/>
        <w:rPr>
          <w:rFonts w:eastAsia="Calibri"/>
          <w:b/>
          <w:szCs w:val="20"/>
          <w:lang w:eastAsia="en-US"/>
        </w:rPr>
      </w:pPr>
    </w:p>
    <w:p w14:paraId="186D1FB7" w14:textId="77777777" w:rsidR="002822D9" w:rsidRPr="002822D9" w:rsidRDefault="002822D9" w:rsidP="00912A11">
      <w:pPr>
        <w:jc w:val="center"/>
        <w:rPr>
          <w:rFonts w:eastAsia="Calibri"/>
          <w:b/>
          <w:szCs w:val="20"/>
          <w:lang w:eastAsia="en-US"/>
        </w:rPr>
      </w:pPr>
      <w:r w:rsidRPr="002822D9">
        <w:rPr>
          <w:rFonts w:eastAsia="Calibri"/>
          <w:b/>
          <w:szCs w:val="20"/>
          <w:lang w:eastAsia="en-US"/>
        </w:rPr>
        <w:t>§ 3</w:t>
      </w:r>
      <w:r w:rsidRPr="002822D9">
        <w:rPr>
          <w:rFonts w:eastAsia="Calibri"/>
          <w:b/>
          <w:szCs w:val="20"/>
          <w:lang w:eastAsia="en-US"/>
        </w:rPr>
        <w:br/>
        <w:t>WYNAGRODZENIE</w:t>
      </w:r>
    </w:p>
    <w:p w14:paraId="2D66807B" w14:textId="77777777" w:rsidR="002822D9" w:rsidRPr="002822D9" w:rsidRDefault="002822D9" w:rsidP="00AA402D">
      <w:pPr>
        <w:numPr>
          <w:ilvl w:val="0"/>
          <w:numId w:val="150"/>
        </w:numPr>
        <w:ind w:left="142"/>
        <w:jc w:val="both"/>
        <w:rPr>
          <w:rFonts w:eastAsia="Calibri"/>
          <w:szCs w:val="20"/>
          <w:lang w:eastAsia="en-US"/>
        </w:rPr>
      </w:pPr>
      <w:r w:rsidRPr="002822D9">
        <w:rPr>
          <w:rFonts w:eastAsia="Calibri"/>
          <w:szCs w:val="20"/>
          <w:lang w:eastAsia="en-US"/>
        </w:rPr>
        <w:t xml:space="preserve">Wynagrodzenie za wykonanie przedmiotu umowy, strony ustalają zgodnie z ofertą Wykonawcy na kwotę: </w:t>
      </w:r>
      <w:r w:rsidRPr="002822D9">
        <w:rPr>
          <w:rFonts w:eastAsia="Calibri"/>
          <w:szCs w:val="20"/>
          <w:lang w:eastAsia="en-US"/>
        </w:rPr>
        <w:tab/>
        <w:t>cena (brutto):…………….…… zł,</w:t>
      </w:r>
      <w:r w:rsidRPr="002822D9">
        <w:rPr>
          <w:rFonts w:eastAsia="Calibri"/>
          <w:szCs w:val="20"/>
          <w:lang w:eastAsia="en-US"/>
        </w:rPr>
        <w:tab/>
      </w:r>
      <w:r w:rsidRPr="002822D9">
        <w:rPr>
          <w:rFonts w:eastAsia="Calibri"/>
          <w:szCs w:val="20"/>
          <w:lang w:eastAsia="en-US"/>
        </w:rPr>
        <w:tab/>
        <w:t>słownie (brutto)………………</w:t>
      </w:r>
    </w:p>
    <w:p w14:paraId="505BAFB8" w14:textId="77777777" w:rsidR="002822D9" w:rsidRPr="002822D9" w:rsidRDefault="002822D9" w:rsidP="00912A11">
      <w:pPr>
        <w:ind w:left="340"/>
        <w:jc w:val="both"/>
        <w:rPr>
          <w:rFonts w:eastAsia="Calibri"/>
          <w:szCs w:val="20"/>
          <w:lang w:eastAsia="en-US"/>
        </w:rPr>
      </w:pPr>
      <w:r w:rsidRPr="002822D9">
        <w:rPr>
          <w:rFonts w:eastAsia="Calibri"/>
          <w:szCs w:val="20"/>
          <w:lang w:eastAsia="en-US"/>
        </w:rPr>
        <w:tab/>
      </w:r>
      <w:r w:rsidRPr="002822D9">
        <w:rPr>
          <w:rFonts w:eastAsia="Calibri"/>
          <w:szCs w:val="20"/>
          <w:lang w:eastAsia="en-US"/>
        </w:rPr>
        <w:tab/>
        <w:t>podatek VAT: ….% ………….. zł.</w:t>
      </w:r>
      <w:r w:rsidRPr="002822D9">
        <w:rPr>
          <w:rFonts w:eastAsia="Calibri"/>
          <w:szCs w:val="20"/>
          <w:lang w:eastAsia="en-US"/>
        </w:rPr>
        <w:tab/>
      </w:r>
      <w:r w:rsidRPr="002822D9">
        <w:rPr>
          <w:rFonts w:eastAsia="Calibri"/>
          <w:szCs w:val="20"/>
          <w:lang w:eastAsia="en-US"/>
        </w:rPr>
        <w:tab/>
        <w:t>słownie: ………………………</w:t>
      </w:r>
    </w:p>
    <w:p w14:paraId="68711928" w14:textId="77777777" w:rsidR="002822D9" w:rsidRPr="002822D9" w:rsidRDefault="002822D9" w:rsidP="00912A11">
      <w:pPr>
        <w:ind w:left="340"/>
        <w:jc w:val="both"/>
        <w:rPr>
          <w:rFonts w:eastAsia="Calibri"/>
          <w:szCs w:val="20"/>
          <w:lang w:eastAsia="en-US"/>
        </w:rPr>
      </w:pPr>
      <w:r w:rsidRPr="002822D9">
        <w:rPr>
          <w:rFonts w:eastAsia="Calibri"/>
          <w:szCs w:val="20"/>
          <w:lang w:eastAsia="en-US"/>
        </w:rPr>
        <w:tab/>
      </w:r>
      <w:r w:rsidRPr="002822D9">
        <w:rPr>
          <w:rFonts w:eastAsia="Calibri"/>
          <w:szCs w:val="20"/>
          <w:lang w:eastAsia="en-US"/>
        </w:rPr>
        <w:tab/>
        <w:t>cena (netto):…………….…… zł,</w:t>
      </w:r>
      <w:r w:rsidRPr="002822D9">
        <w:rPr>
          <w:rFonts w:eastAsia="Calibri"/>
          <w:szCs w:val="20"/>
          <w:lang w:eastAsia="en-US"/>
        </w:rPr>
        <w:tab/>
      </w:r>
      <w:r w:rsidRPr="002822D9">
        <w:rPr>
          <w:rFonts w:eastAsia="Calibri"/>
          <w:szCs w:val="20"/>
          <w:lang w:eastAsia="en-US"/>
        </w:rPr>
        <w:tab/>
      </w:r>
      <w:r w:rsidRPr="002822D9">
        <w:rPr>
          <w:rFonts w:eastAsia="Calibri"/>
          <w:szCs w:val="20"/>
          <w:lang w:eastAsia="en-US"/>
        </w:rPr>
        <w:tab/>
        <w:t>słownie (netto): ………………..</w:t>
      </w:r>
    </w:p>
    <w:p w14:paraId="55DF0246" w14:textId="77777777" w:rsidR="002822D9" w:rsidRPr="002822D9" w:rsidRDefault="002822D9" w:rsidP="00AA402D">
      <w:pPr>
        <w:numPr>
          <w:ilvl w:val="0"/>
          <w:numId w:val="150"/>
        </w:numPr>
        <w:ind w:left="340"/>
        <w:jc w:val="both"/>
        <w:rPr>
          <w:rFonts w:eastAsia="Calibri"/>
          <w:szCs w:val="20"/>
          <w:lang w:eastAsia="en-US"/>
        </w:rPr>
      </w:pPr>
      <w:r w:rsidRPr="002822D9">
        <w:rPr>
          <w:rFonts w:eastAsia="Calibri"/>
          <w:szCs w:val="20"/>
          <w:lang w:eastAsia="en-US"/>
        </w:rPr>
        <w:t xml:space="preserve">Wynagrodzenie ryczałtowe, o którym mowa w ust. 1 powyżej, obejmuje wszystkie koszty związane z realizacją niniejszej Umowy. </w:t>
      </w:r>
      <w:r w:rsidRPr="002822D9">
        <w:rPr>
          <w:rFonts w:eastAsiaTheme="minorHAnsi"/>
          <w:color w:val="000000"/>
          <w:szCs w:val="20"/>
          <w:lang w:eastAsia="en-US"/>
        </w:rPr>
        <w:t xml:space="preserve">Wykonawca ponosi wszelkie konsekwencje wynikające z tytułu niedoszacowania, pominięcia oraz braku rozpoznania zakresu przedmiotu zamówienia. </w:t>
      </w:r>
    </w:p>
    <w:p w14:paraId="67672319" w14:textId="77777777" w:rsidR="002822D9" w:rsidRPr="002822D9" w:rsidRDefault="002822D9" w:rsidP="00912A11">
      <w:pPr>
        <w:jc w:val="both"/>
        <w:rPr>
          <w:rFonts w:eastAsia="Calibri"/>
          <w:szCs w:val="20"/>
          <w:lang w:eastAsia="en-US"/>
        </w:rPr>
      </w:pPr>
    </w:p>
    <w:p w14:paraId="5E727F07" w14:textId="77777777" w:rsidR="002822D9" w:rsidRPr="002822D9" w:rsidRDefault="002822D9" w:rsidP="00912A11">
      <w:pPr>
        <w:jc w:val="center"/>
        <w:rPr>
          <w:rFonts w:eastAsia="Calibri"/>
          <w:b/>
          <w:szCs w:val="20"/>
          <w:lang w:eastAsia="en-US"/>
        </w:rPr>
      </w:pPr>
      <w:r w:rsidRPr="002822D9">
        <w:rPr>
          <w:rFonts w:eastAsia="Calibri"/>
          <w:b/>
          <w:szCs w:val="20"/>
          <w:lang w:eastAsia="en-US"/>
        </w:rPr>
        <w:t>§ 4</w:t>
      </w:r>
      <w:r w:rsidRPr="002822D9">
        <w:rPr>
          <w:rFonts w:eastAsia="Calibri"/>
          <w:b/>
          <w:szCs w:val="20"/>
          <w:lang w:eastAsia="en-US"/>
        </w:rPr>
        <w:br/>
        <w:t>ROZLICZENIA I PŁATNOŚCI</w:t>
      </w:r>
    </w:p>
    <w:p w14:paraId="69800A47" w14:textId="77777777" w:rsidR="002822D9" w:rsidRPr="002822D9" w:rsidRDefault="002822D9" w:rsidP="00AA402D">
      <w:pPr>
        <w:numPr>
          <w:ilvl w:val="0"/>
          <w:numId w:val="151"/>
        </w:numPr>
        <w:jc w:val="both"/>
        <w:rPr>
          <w:rFonts w:eastAsia="Calibri"/>
          <w:szCs w:val="20"/>
          <w:lang w:eastAsia="en-US"/>
        </w:rPr>
      </w:pPr>
      <w:r w:rsidRPr="002822D9">
        <w:rPr>
          <w:rFonts w:eastAsia="Calibri"/>
          <w:szCs w:val="20"/>
          <w:lang w:eastAsia="en-US"/>
        </w:rPr>
        <w:t xml:space="preserve">Wynagrodzenie Wykonawcy rozliczane będzie na podstawie częściowych faktur VAT wystawionych przez Wykonawcę w oparciu o harmonogram rzeczowo - finansowy. Faktura częściowa za dany zakres prac przewidzianych harmonogramem może zostać wystawiona po ukończeniu tych prac, jednakże nie wcześniej niż planowane zakończenie tych prac przewidziane w harmonogramie. Wykonawca ma obowiązek dołączyć do faktur protokół częściowego odbioru robót podpisany przez inspektora nadzoru inwestorskiego. </w:t>
      </w:r>
    </w:p>
    <w:p w14:paraId="701744B8" w14:textId="77777777" w:rsidR="002822D9" w:rsidRPr="002822D9" w:rsidRDefault="002822D9" w:rsidP="00AA402D">
      <w:pPr>
        <w:numPr>
          <w:ilvl w:val="0"/>
          <w:numId w:val="151"/>
        </w:numPr>
        <w:jc w:val="both"/>
        <w:rPr>
          <w:rFonts w:eastAsia="Calibri"/>
          <w:szCs w:val="20"/>
          <w:lang w:eastAsia="en-US"/>
        </w:rPr>
      </w:pPr>
      <w:r w:rsidRPr="002822D9">
        <w:rPr>
          <w:rFonts w:eastAsia="Calibri"/>
          <w:szCs w:val="20"/>
          <w:lang w:eastAsia="en-US"/>
        </w:rPr>
        <w:t>Rozliczenie końcowe za wykonanie przedmiotu umowy nastąpi na podstawie faktury VAT wystawionej przez Wykonawcę w oparciu o protokół odbioru końcowego przedmiotu umowy, zatwierdzony przez Zamawiającego.</w:t>
      </w:r>
    </w:p>
    <w:p w14:paraId="47B43B82" w14:textId="77777777" w:rsidR="002822D9" w:rsidRPr="002822D9" w:rsidRDefault="002822D9" w:rsidP="00AA402D">
      <w:pPr>
        <w:numPr>
          <w:ilvl w:val="0"/>
          <w:numId w:val="151"/>
        </w:numPr>
        <w:jc w:val="both"/>
        <w:rPr>
          <w:rFonts w:eastAsia="Calibri"/>
          <w:szCs w:val="20"/>
          <w:lang w:eastAsia="en-US"/>
        </w:rPr>
      </w:pPr>
      <w:r w:rsidRPr="002822D9">
        <w:rPr>
          <w:rFonts w:eastAsia="Calibri"/>
          <w:szCs w:val="20"/>
          <w:lang w:eastAsia="en-US"/>
        </w:rPr>
        <w:t xml:space="preserve">Wynagrodzenie płatne będzie przelewem na rachunek bankowy Wykonawcy wskazany w fakturach VAT w terminie do 30 dni licząc od daty doręczenia prawidłowo wystawionych faktur Zamawiającemu wraz z protokołami, o których mowa w ust. 1 i 2 niniejszego paragrafu. </w:t>
      </w:r>
    </w:p>
    <w:p w14:paraId="685BBD05" w14:textId="77777777" w:rsidR="002822D9" w:rsidRPr="002822D9" w:rsidRDefault="002822D9" w:rsidP="00AA402D">
      <w:pPr>
        <w:numPr>
          <w:ilvl w:val="0"/>
          <w:numId w:val="151"/>
        </w:numPr>
        <w:jc w:val="both"/>
        <w:rPr>
          <w:rFonts w:eastAsia="Calibri"/>
          <w:szCs w:val="20"/>
          <w:lang w:eastAsia="en-US"/>
        </w:rPr>
      </w:pPr>
      <w:r w:rsidRPr="002822D9">
        <w:rPr>
          <w:rFonts w:eastAsia="Calibri"/>
          <w:szCs w:val="20"/>
          <w:lang w:eastAsia="en-US"/>
        </w:rPr>
        <w:t>Wykonawca może złożyć fakturę zgodnie z zapisami ustawy z dnia 9 listopada 2018 r. o elektronicznym fakturowaniu w zamówieniach publicznych, koncesjach na roboty budowlane lub usługi oraz partnerstwie publiczno-prywatnym (t. j. Dz. U. z 2020 poz. 1666 późn. zm.). Przed wysłaniem ustrukturyzowanej faktury elektronicznej za pośrednictwem platformy Wykonawca zobowiązany jest poinformować Zamawiającego o tym fakcie drogą mailową na adres: urzad@miastonowydwor.pl.</w:t>
      </w:r>
    </w:p>
    <w:p w14:paraId="226F5E02" w14:textId="77777777" w:rsidR="002822D9" w:rsidRPr="002822D9" w:rsidRDefault="002822D9" w:rsidP="00AA402D">
      <w:pPr>
        <w:numPr>
          <w:ilvl w:val="0"/>
          <w:numId w:val="151"/>
        </w:numPr>
        <w:jc w:val="both"/>
        <w:rPr>
          <w:rFonts w:eastAsia="Calibri"/>
          <w:szCs w:val="20"/>
          <w:lang w:eastAsia="en-US"/>
        </w:rPr>
      </w:pPr>
      <w:r w:rsidRPr="002822D9">
        <w:rPr>
          <w:rFonts w:eastAsia="Calibri"/>
          <w:szCs w:val="20"/>
          <w:lang w:eastAsia="en-US"/>
        </w:rPr>
        <w:t>Faktura winna być wystawiona na: Gmina Nowy Dwór Gdański ul. Ernesta Wejhera 3, 82-100 Nowy Dwór Gdański, NIP: 579-206-12-43, REGON: 170747891.</w:t>
      </w:r>
    </w:p>
    <w:p w14:paraId="25762980" w14:textId="77777777" w:rsidR="002822D9" w:rsidRPr="002822D9" w:rsidRDefault="002822D9" w:rsidP="00AA402D">
      <w:pPr>
        <w:numPr>
          <w:ilvl w:val="0"/>
          <w:numId w:val="151"/>
        </w:numPr>
        <w:jc w:val="both"/>
        <w:rPr>
          <w:rFonts w:eastAsia="Calibri"/>
          <w:szCs w:val="20"/>
          <w:lang w:eastAsia="en-US"/>
        </w:rPr>
      </w:pPr>
      <w:r w:rsidRPr="002822D9">
        <w:rPr>
          <w:rFonts w:eastAsia="Calibri"/>
          <w:szCs w:val="20"/>
          <w:lang w:eastAsia="en-US"/>
        </w:rPr>
        <w:t>Za dzień zapłaty Strony uznają dzień złożenia dyspozycji przelewu przez Zamawiającego.</w:t>
      </w:r>
    </w:p>
    <w:p w14:paraId="4122E4DF" w14:textId="77777777" w:rsidR="002822D9" w:rsidRPr="002822D9" w:rsidRDefault="002822D9" w:rsidP="00AA402D">
      <w:pPr>
        <w:numPr>
          <w:ilvl w:val="0"/>
          <w:numId w:val="151"/>
        </w:numPr>
        <w:jc w:val="both"/>
        <w:rPr>
          <w:rFonts w:eastAsia="Calibri"/>
          <w:szCs w:val="20"/>
          <w:lang w:eastAsia="en-US"/>
        </w:rPr>
      </w:pPr>
      <w:r w:rsidRPr="002822D9">
        <w:rPr>
          <w:rFonts w:eastAsia="Calibri"/>
          <w:szCs w:val="20"/>
          <w:lang w:eastAsia="en-US"/>
        </w:rPr>
        <w:t>Wynagrodzenie ryczałtowe, o którym mowa w § 3,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72B322E3" w14:textId="77777777" w:rsidR="002822D9" w:rsidRPr="002822D9" w:rsidRDefault="002822D9" w:rsidP="00AA402D">
      <w:pPr>
        <w:numPr>
          <w:ilvl w:val="0"/>
          <w:numId w:val="151"/>
        </w:numPr>
        <w:jc w:val="both"/>
        <w:rPr>
          <w:rFonts w:eastAsia="Calibri"/>
          <w:color w:val="000000"/>
          <w:spacing w:val="-4"/>
          <w:szCs w:val="20"/>
          <w:lang w:eastAsia="ar-SA"/>
        </w:rPr>
      </w:pPr>
      <w:r w:rsidRPr="002822D9">
        <w:rPr>
          <w:rFonts w:eastAsia="Calibri"/>
          <w:szCs w:val="20"/>
          <w:lang w:eastAsia="en-US"/>
        </w:rPr>
        <w:t>Załącznikami do faktur VAT warunkującymi wypłatę, o której mowa powyżej, winny być kopie faktur wystawionych przez Podwykonawców wraz z dowodami ich opłacenia oraz oświadczeniami</w:t>
      </w:r>
      <w:r w:rsidRPr="002822D9">
        <w:rPr>
          <w:rFonts w:eastAsia="Calibri"/>
          <w:color w:val="000000"/>
          <w:szCs w:val="20"/>
          <w:lang w:eastAsia="ar-SA"/>
        </w:rPr>
        <w:t xml:space="preserve"> Podwykonawców o otrzymaniu należnych im kwot z tytułu robót objętych fakturą wystawioną przez Wykonawcę na rzecz Zamawiającego oraz, że kwoty te wyczerpują wszelkie ich roszczenia związane z realizacją Przedmiotu niniejszej Umowy. </w:t>
      </w:r>
    </w:p>
    <w:p w14:paraId="5D4E6389" w14:textId="77777777" w:rsidR="002822D9" w:rsidRPr="002822D9" w:rsidRDefault="002822D9" w:rsidP="00AA402D">
      <w:pPr>
        <w:numPr>
          <w:ilvl w:val="0"/>
          <w:numId w:val="151"/>
        </w:numPr>
        <w:jc w:val="both"/>
        <w:rPr>
          <w:rFonts w:eastAsia="Calibri"/>
          <w:color w:val="000000"/>
          <w:szCs w:val="20"/>
          <w:lang w:eastAsia="ar-SA"/>
        </w:rPr>
      </w:pPr>
      <w:r w:rsidRPr="002822D9">
        <w:rPr>
          <w:rFonts w:eastAsia="Calibri"/>
          <w:color w:val="000000"/>
          <w:szCs w:val="20"/>
          <w:lang w:eastAsia="ar-SA"/>
        </w:rPr>
        <w:t xml:space="preserve">Zamawiający ma prawo wstrzymać płatność faktury nie pozostając w opóźnieniu w jej zapłacie, do czasu przedłożenia Zamawiającemu przez Wykonawcę oświadczeń, o których mowa w ust. 8. </w:t>
      </w:r>
    </w:p>
    <w:p w14:paraId="234D6F64" w14:textId="77777777" w:rsidR="002822D9" w:rsidRPr="002822D9" w:rsidRDefault="002822D9" w:rsidP="00AA402D">
      <w:pPr>
        <w:numPr>
          <w:ilvl w:val="0"/>
          <w:numId w:val="151"/>
        </w:numPr>
        <w:jc w:val="both"/>
        <w:rPr>
          <w:rFonts w:eastAsia="Calibri"/>
          <w:color w:val="000000"/>
          <w:szCs w:val="20"/>
          <w:lang w:eastAsia="ar-SA"/>
        </w:rPr>
      </w:pPr>
      <w:r w:rsidRPr="002822D9">
        <w:rPr>
          <w:rFonts w:eastAsia="Calibri"/>
          <w:color w:val="000000"/>
          <w:szCs w:val="20"/>
          <w:lang w:eastAsia="ar-SA"/>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6CB70307" w14:textId="77777777" w:rsidR="002822D9" w:rsidRPr="002822D9" w:rsidRDefault="002822D9" w:rsidP="00AA402D">
      <w:pPr>
        <w:numPr>
          <w:ilvl w:val="0"/>
          <w:numId w:val="151"/>
        </w:numPr>
        <w:jc w:val="both"/>
        <w:rPr>
          <w:rFonts w:eastAsia="Calibri"/>
          <w:color w:val="000000"/>
          <w:szCs w:val="20"/>
          <w:lang w:eastAsia="ar-SA"/>
        </w:rPr>
      </w:pPr>
      <w:r w:rsidRPr="002822D9">
        <w:rPr>
          <w:rFonts w:eastAsia="Calibri"/>
          <w:color w:val="000000"/>
          <w:szCs w:val="20"/>
          <w:lang w:eastAsia="ar-SA"/>
        </w:rPr>
        <w:t xml:space="preserve">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3FC0A1F" w14:textId="77777777" w:rsidR="002822D9" w:rsidRPr="002822D9" w:rsidRDefault="002822D9" w:rsidP="00AA402D">
      <w:pPr>
        <w:numPr>
          <w:ilvl w:val="0"/>
          <w:numId w:val="151"/>
        </w:numPr>
        <w:jc w:val="both"/>
        <w:rPr>
          <w:rFonts w:eastAsia="Calibri"/>
          <w:color w:val="000000"/>
          <w:szCs w:val="20"/>
          <w:lang w:eastAsia="ar-SA"/>
        </w:rPr>
      </w:pPr>
      <w:r w:rsidRPr="002822D9">
        <w:rPr>
          <w:rFonts w:eastAsia="Calibri"/>
          <w:color w:val="000000"/>
          <w:szCs w:val="20"/>
          <w:lang w:eastAsia="ar-SA"/>
        </w:rPr>
        <w:t xml:space="preserve">Bezpośrednia zapłata obejmuje wyłącznie należne wynagrodzenie, bez odsetek, należnych podwykonawcy lub dalszemu podwykonawcy. </w:t>
      </w:r>
    </w:p>
    <w:p w14:paraId="371D145D" w14:textId="77777777" w:rsidR="002822D9" w:rsidRPr="002822D9" w:rsidRDefault="002822D9" w:rsidP="00AA402D">
      <w:pPr>
        <w:numPr>
          <w:ilvl w:val="0"/>
          <w:numId w:val="151"/>
        </w:numPr>
        <w:jc w:val="both"/>
        <w:rPr>
          <w:rFonts w:eastAsia="Calibri"/>
          <w:color w:val="000000"/>
          <w:szCs w:val="20"/>
          <w:lang w:eastAsia="ar-SA"/>
        </w:rPr>
      </w:pPr>
      <w:r w:rsidRPr="002822D9">
        <w:rPr>
          <w:rFonts w:eastAsia="Calibri"/>
          <w:color w:val="000000"/>
          <w:szCs w:val="20"/>
          <w:lang w:eastAsia="ar-SA"/>
        </w:rPr>
        <w:t xml:space="preserve">Przed dokonaniem bezpośredniej zapłaty, Zamawiający wezwie Wykonawcę do zgłoszenia uwag dotyczących zasadności bezpośredniej zapłaty wynagrodzenia podwykonawcy lub dalszemu podwykonawcy, o których mowa w ust. 10, w terminie 7 dni od dnia doręczenia tej informacji. </w:t>
      </w:r>
    </w:p>
    <w:p w14:paraId="71A30A1A" w14:textId="77777777" w:rsidR="002822D9" w:rsidRPr="002822D9" w:rsidRDefault="002822D9" w:rsidP="00AA402D">
      <w:pPr>
        <w:numPr>
          <w:ilvl w:val="0"/>
          <w:numId w:val="151"/>
        </w:numPr>
        <w:jc w:val="both"/>
        <w:rPr>
          <w:rFonts w:eastAsia="Calibri"/>
          <w:color w:val="000000"/>
          <w:spacing w:val="-4"/>
          <w:szCs w:val="20"/>
          <w:lang w:eastAsia="ar-SA"/>
        </w:rPr>
      </w:pPr>
      <w:r w:rsidRPr="002822D9">
        <w:rPr>
          <w:rFonts w:eastAsia="Calibri"/>
          <w:color w:val="000000"/>
          <w:szCs w:val="20"/>
          <w:lang w:eastAsia="ar-SA"/>
        </w:rPr>
        <w:t>W przypadku zgłoszenia uwag, o których mowa w ust. 13, w terminie wskazanym przez</w:t>
      </w:r>
      <w:r w:rsidRPr="002822D9">
        <w:rPr>
          <w:rFonts w:eastAsiaTheme="minorHAnsi"/>
          <w:color w:val="000000"/>
          <w:szCs w:val="20"/>
          <w:lang w:eastAsia="en-US"/>
        </w:rPr>
        <w:t xml:space="preserve"> Zamawiającego, Zamawiający może: </w:t>
      </w:r>
    </w:p>
    <w:p w14:paraId="0E278E3B" w14:textId="2B09940F" w:rsidR="006750F4" w:rsidRPr="006750F4" w:rsidRDefault="002822D9" w:rsidP="00AA402D">
      <w:pPr>
        <w:pStyle w:val="Akapitzlist"/>
        <w:numPr>
          <w:ilvl w:val="0"/>
          <w:numId w:val="152"/>
        </w:numPr>
        <w:suppressAutoHyphens/>
        <w:jc w:val="both"/>
        <w:rPr>
          <w:rFonts w:ascii="Arial" w:hAnsi="Arial" w:cs="Arial"/>
          <w:color w:val="000000"/>
          <w:spacing w:val="-4"/>
          <w:szCs w:val="20"/>
          <w:lang w:eastAsia="ar-SA"/>
        </w:rPr>
      </w:pPr>
      <w:r w:rsidRPr="006750F4">
        <w:rPr>
          <w:rFonts w:ascii="Arial" w:eastAsiaTheme="minorHAnsi" w:hAnsi="Arial" w:cs="Arial"/>
          <w:color w:val="000000"/>
          <w:szCs w:val="20"/>
        </w:rPr>
        <w:lastRenderedPageBreak/>
        <w:t xml:space="preserve">nie dokonać bezpośredniej zapłaty wynagrodzenia podwykonawcy lub dalszemu podwykonawcy, jeżeli Wykonawca wykaże niezasadność takiej zapłaty, albo </w:t>
      </w:r>
    </w:p>
    <w:p w14:paraId="3B40A20C" w14:textId="0A141A68" w:rsidR="006750F4" w:rsidRPr="006750F4" w:rsidRDefault="002822D9" w:rsidP="00AA402D">
      <w:pPr>
        <w:pStyle w:val="Akapitzlist"/>
        <w:numPr>
          <w:ilvl w:val="0"/>
          <w:numId w:val="152"/>
        </w:numPr>
        <w:suppressAutoHyphens/>
        <w:spacing w:before="240"/>
        <w:jc w:val="both"/>
        <w:rPr>
          <w:rFonts w:ascii="Arial" w:hAnsi="Arial" w:cs="Arial"/>
          <w:color w:val="000000"/>
          <w:spacing w:val="-4"/>
          <w:szCs w:val="20"/>
          <w:lang w:eastAsia="ar-SA"/>
        </w:rPr>
      </w:pPr>
      <w:r w:rsidRPr="006750F4">
        <w:rPr>
          <w:rFonts w:ascii="Arial" w:eastAsiaTheme="minorHAnsi" w:hAnsi="Arial" w:cs="Arial"/>
          <w:color w:val="00000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0E1A612" w14:textId="4C6C279E" w:rsidR="002822D9" w:rsidRPr="006750F4" w:rsidRDefault="002822D9" w:rsidP="00AA402D">
      <w:pPr>
        <w:pStyle w:val="Akapitzlist"/>
        <w:numPr>
          <w:ilvl w:val="0"/>
          <w:numId w:val="152"/>
        </w:numPr>
        <w:suppressAutoHyphens/>
        <w:spacing w:before="240"/>
        <w:jc w:val="both"/>
        <w:rPr>
          <w:rFonts w:ascii="Arial" w:hAnsi="Arial" w:cs="Arial"/>
          <w:color w:val="000000"/>
          <w:spacing w:val="-4"/>
          <w:szCs w:val="20"/>
          <w:lang w:eastAsia="ar-SA"/>
        </w:rPr>
      </w:pPr>
      <w:r w:rsidRPr="006750F4">
        <w:rPr>
          <w:rFonts w:ascii="Arial" w:eastAsiaTheme="minorHAnsi" w:hAnsi="Arial" w:cs="Arial"/>
          <w:color w:val="000000"/>
          <w:szCs w:val="20"/>
        </w:rPr>
        <w:t xml:space="preserve">dokonać bezpośredniej zapłaty wynagrodzenia podwykonawcy lub dalszemu podwykonawcy, jeżeli podwykonawca lub dalszy podwykonawca wykaże zasadność takiej zapłaty. </w:t>
      </w:r>
    </w:p>
    <w:p w14:paraId="3BACAE05" w14:textId="2FE99700" w:rsidR="002822D9" w:rsidRPr="006750F4" w:rsidRDefault="002822D9" w:rsidP="00AA402D">
      <w:pPr>
        <w:pStyle w:val="Akapitzlist"/>
        <w:numPr>
          <w:ilvl w:val="0"/>
          <w:numId w:val="151"/>
        </w:numPr>
        <w:spacing w:before="240"/>
        <w:jc w:val="both"/>
        <w:rPr>
          <w:rFonts w:ascii="Arial" w:hAnsi="Arial" w:cs="Arial"/>
          <w:color w:val="000000"/>
          <w:szCs w:val="20"/>
          <w:lang w:eastAsia="ar-SA"/>
        </w:rPr>
      </w:pPr>
      <w:r w:rsidRPr="006750F4">
        <w:rPr>
          <w:rFonts w:ascii="Arial" w:hAnsi="Arial" w:cs="Arial"/>
          <w:color w:val="000000"/>
          <w:szCs w:val="20"/>
          <w:lang w:eastAsia="ar-SA"/>
        </w:rPr>
        <w:t xml:space="preserve">W przypadku dokonania bezpośredniej zapłaty podwykonawcy lub dalszemu podwykonawcy, </w:t>
      </w:r>
      <w:r w:rsidRPr="006750F4">
        <w:rPr>
          <w:rFonts w:ascii="Arial" w:hAnsi="Arial" w:cs="Arial"/>
          <w:color w:val="000000"/>
          <w:szCs w:val="20"/>
          <w:lang w:eastAsia="ar-SA"/>
        </w:rPr>
        <w:br/>
        <w:t xml:space="preserve">o których mowa w ust. 10, Zamawiający potrąca kwotę wypłaconego wynagrodzenia </w:t>
      </w:r>
      <w:r w:rsidRPr="006750F4">
        <w:rPr>
          <w:rFonts w:ascii="Arial" w:hAnsi="Arial" w:cs="Arial"/>
          <w:color w:val="000000"/>
          <w:szCs w:val="20"/>
          <w:lang w:eastAsia="ar-SA"/>
        </w:rPr>
        <w:br/>
        <w:t>z wynagrodzenia należnego Wykonawcy.</w:t>
      </w:r>
      <w:r w:rsidRPr="006750F4">
        <w:rPr>
          <w:rFonts w:ascii="Arial" w:hAnsi="Arial" w:cs="Arial"/>
          <w:sz w:val="22"/>
          <w:szCs w:val="20"/>
        </w:rPr>
        <w:t xml:space="preserve"> </w:t>
      </w:r>
    </w:p>
    <w:p w14:paraId="1E4FC0C4" w14:textId="77777777" w:rsidR="002822D9" w:rsidRPr="002822D9" w:rsidRDefault="002822D9" w:rsidP="00912A11">
      <w:pPr>
        <w:jc w:val="center"/>
        <w:rPr>
          <w:rFonts w:eastAsia="Calibri"/>
          <w:b/>
          <w:color w:val="000000"/>
          <w:szCs w:val="20"/>
          <w:lang w:eastAsia="en-US"/>
        </w:rPr>
      </w:pPr>
      <w:r w:rsidRPr="002822D9">
        <w:rPr>
          <w:rFonts w:eastAsia="Calibri"/>
          <w:b/>
          <w:color w:val="000000"/>
          <w:szCs w:val="20"/>
          <w:lang w:eastAsia="en-US"/>
        </w:rPr>
        <w:t>§ 5</w:t>
      </w:r>
      <w:r w:rsidRPr="002822D9">
        <w:rPr>
          <w:rFonts w:eastAsia="Calibri"/>
          <w:b/>
          <w:color w:val="000000"/>
          <w:szCs w:val="20"/>
          <w:lang w:eastAsia="en-US"/>
        </w:rPr>
        <w:br/>
        <w:t>OBOWIĄZKI STRON</w:t>
      </w:r>
    </w:p>
    <w:p w14:paraId="74A2CF74" w14:textId="1D6C4FF1" w:rsidR="002822D9" w:rsidRPr="006750F4" w:rsidRDefault="002822D9" w:rsidP="003E487F">
      <w:pPr>
        <w:pStyle w:val="Akapitzlist"/>
        <w:numPr>
          <w:ilvl w:val="3"/>
          <w:numId w:val="182"/>
        </w:numPr>
        <w:ind w:left="426"/>
        <w:jc w:val="both"/>
        <w:rPr>
          <w:rFonts w:ascii="Arial" w:hAnsi="Arial" w:cs="Arial"/>
          <w:color w:val="000000"/>
          <w:szCs w:val="20"/>
        </w:rPr>
      </w:pPr>
      <w:r w:rsidRPr="006750F4">
        <w:rPr>
          <w:rFonts w:ascii="Arial" w:hAnsi="Arial" w:cs="Arial"/>
          <w:color w:val="000000"/>
          <w:szCs w:val="20"/>
        </w:rPr>
        <w:t>Do obowiązków Zamawiającego należy:</w:t>
      </w:r>
    </w:p>
    <w:p w14:paraId="24FD9472" w14:textId="45F17135" w:rsidR="002822D9" w:rsidRPr="002822D9" w:rsidRDefault="00CF0FDF" w:rsidP="00AA402D">
      <w:pPr>
        <w:numPr>
          <w:ilvl w:val="0"/>
          <w:numId w:val="153"/>
        </w:numPr>
        <w:ind w:left="709"/>
        <w:jc w:val="both"/>
        <w:rPr>
          <w:rFonts w:eastAsia="Calibri"/>
          <w:color w:val="000000"/>
          <w:szCs w:val="20"/>
          <w:lang w:eastAsia="en-US"/>
        </w:rPr>
      </w:pPr>
      <w:r>
        <w:rPr>
          <w:rFonts w:eastAsia="Calibri"/>
          <w:color w:val="000000"/>
          <w:szCs w:val="20"/>
          <w:lang w:eastAsia="en-US"/>
        </w:rPr>
        <w:t xml:space="preserve"> </w:t>
      </w:r>
      <w:r w:rsidR="002822D9" w:rsidRPr="002822D9">
        <w:rPr>
          <w:rFonts w:eastAsia="Calibri"/>
          <w:color w:val="000000"/>
          <w:szCs w:val="20"/>
          <w:lang w:eastAsia="en-US"/>
        </w:rPr>
        <w:t xml:space="preserve">dokonanie wymaganych przez właściwe przepisy czynności związanych z przygotowaniem </w:t>
      </w:r>
      <w:r w:rsidR="002822D9" w:rsidRPr="002822D9">
        <w:rPr>
          <w:rFonts w:eastAsia="Calibri"/>
          <w:color w:val="000000"/>
          <w:szCs w:val="20"/>
          <w:lang w:eastAsia="en-US"/>
        </w:rPr>
        <w:br/>
      </w:r>
      <w:r>
        <w:rPr>
          <w:rFonts w:eastAsia="Calibri"/>
          <w:color w:val="000000"/>
          <w:szCs w:val="20"/>
          <w:lang w:eastAsia="en-US"/>
        </w:rPr>
        <w:t xml:space="preserve"> </w:t>
      </w:r>
      <w:r w:rsidR="002822D9" w:rsidRPr="002822D9">
        <w:rPr>
          <w:rFonts w:eastAsia="Calibri"/>
          <w:color w:val="000000"/>
          <w:szCs w:val="20"/>
          <w:lang w:eastAsia="en-US"/>
        </w:rPr>
        <w:t xml:space="preserve">i nadzorowaniem robót w terminach i na zasadach określonych w umowie, na podstawie art. </w:t>
      </w:r>
      <w:r>
        <w:rPr>
          <w:rFonts w:eastAsia="Calibri"/>
          <w:color w:val="000000"/>
          <w:szCs w:val="20"/>
          <w:lang w:eastAsia="en-US"/>
        </w:rPr>
        <w:t xml:space="preserve">   </w:t>
      </w:r>
      <w:r w:rsidR="002822D9" w:rsidRPr="002822D9">
        <w:rPr>
          <w:rFonts w:eastAsia="Calibri"/>
          <w:color w:val="000000"/>
          <w:szCs w:val="20"/>
          <w:lang w:eastAsia="en-US"/>
        </w:rPr>
        <w:t>647 KC i ustawy Prawo budowlane;</w:t>
      </w:r>
    </w:p>
    <w:p w14:paraId="2F34A445" w14:textId="77777777" w:rsidR="002822D9" w:rsidRPr="002822D9" w:rsidRDefault="002822D9" w:rsidP="00AA402D">
      <w:pPr>
        <w:numPr>
          <w:ilvl w:val="0"/>
          <w:numId w:val="153"/>
        </w:numPr>
        <w:ind w:left="757"/>
        <w:jc w:val="both"/>
        <w:rPr>
          <w:rFonts w:eastAsia="Calibri"/>
          <w:color w:val="000000"/>
          <w:szCs w:val="20"/>
          <w:lang w:eastAsia="en-US"/>
        </w:rPr>
      </w:pPr>
      <w:r w:rsidRPr="002822D9">
        <w:rPr>
          <w:rFonts w:eastAsia="Calibri"/>
          <w:color w:val="000000"/>
          <w:szCs w:val="20"/>
          <w:lang w:eastAsia="en-US"/>
        </w:rPr>
        <w:t>protokolarne przekazanie terenu budowy w terminie do 7 dni od daty zawarcia umowy;</w:t>
      </w:r>
    </w:p>
    <w:p w14:paraId="118EB027" w14:textId="77777777" w:rsidR="002822D9" w:rsidRPr="002822D9" w:rsidRDefault="002822D9" w:rsidP="00AA402D">
      <w:pPr>
        <w:numPr>
          <w:ilvl w:val="0"/>
          <w:numId w:val="153"/>
        </w:numPr>
        <w:ind w:left="757"/>
        <w:jc w:val="both"/>
        <w:rPr>
          <w:rFonts w:eastAsia="Calibri"/>
          <w:color w:val="000000"/>
          <w:szCs w:val="20"/>
          <w:lang w:eastAsia="en-US"/>
        </w:rPr>
      </w:pPr>
      <w:r w:rsidRPr="002822D9">
        <w:rPr>
          <w:rFonts w:eastAsia="Calibri"/>
          <w:color w:val="000000"/>
          <w:szCs w:val="20"/>
          <w:lang w:eastAsia="en-US"/>
        </w:rPr>
        <w:t>zapłata za wykonane i odebrane roboty;</w:t>
      </w:r>
    </w:p>
    <w:p w14:paraId="2A088DC7" w14:textId="77777777" w:rsidR="002822D9" w:rsidRPr="002822D9" w:rsidRDefault="002822D9" w:rsidP="00AA402D">
      <w:pPr>
        <w:numPr>
          <w:ilvl w:val="0"/>
          <w:numId w:val="153"/>
        </w:numPr>
        <w:ind w:left="757"/>
        <w:jc w:val="both"/>
        <w:rPr>
          <w:rFonts w:eastAsia="Calibri"/>
          <w:color w:val="000000"/>
          <w:szCs w:val="20"/>
          <w:lang w:eastAsia="en-US"/>
        </w:rPr>
      </w:pPr>
      <w:r w:rsidRPr="002822D9">
        <w:rPr>
          <w:rFonts w:eastAsia="Calibri"/>
          <w:color w:val="000000"/>
          <w:szCs w:val="20"/>
          <w:lang w:eastAsia="en-US"/>
        </w:rPr>
        <w:t>przeprowadzenie odbioru końcowego robót.</w:t>
      </w:r>
    </w:p>
    <w:p w14:paraId="2533DB51" w14:textId="57E3A30A" w:rsidR="002822D9" w:rsidRPr="00833465" w:rsidRDefault="002822D9" w:rsidP="003E487F">
      <w:pPr>
        <w:pStyle w:val="Akapitzlist"/>
        <w:numPr>
          <w:ilvl w:val="3"/>
          <w:numId w:val="182"/>
        </w:numPr>
        <w:ind w:left="426"/>
        <w:jc w:val="both"/>
        <w:rPr>
          <w:rFonts w:ascii="Arial" w:hAnsi="Arial" w:cs="Arial"/>
          <w:color w:val="000000"/>
          <w:szCs w:val="20"/>
        </w:rPr>
      </w:pPr>
      <w:r w:rsidRPr="009935D5">
        <w:rPr>
          <w:rFonts w:ascii="Arial" w:hAnsi="Arial" w:cs="Arial"/>
          <w:color w:val="000000"/>
          <w:szCs w:val="20"/>
        </w:rPr>
        <w:t xml:space="preserve">Do obowiązków Wykonawcy </w:t>
      </w:r>
      <w:r w:rsidRPr="00833465">
        <w:rPr>
          <w:rFonts w:ascii="Arial" w:hAnsi="Arial" w:cs="Arial"/>
          <w:color w:val="000000"/>
          <w:szCs w:val="20"/>
        </w:rPr>
        <w:t>należy w szczególnośc</w:t>
      </w:r>
      <w:r w:rsidR="00AA402D" w:rsidRPr="00833465">
        <w:rPr>
          <w:rFonts w:ascii="Arial" w:hAnsi="Arial" w:cs="Arial"/>
          <w:color w:val="000000"/>
          <w:szCs w:val="20"/>
        </w:rPr>
        <w:t>i</w:t>
      </w:r>
      <w:r w:rsidRPr="00833465">
        <w:rPr>
          <w:rFonts w:ascii="Arial" w:hAnsi="Arial" w:cs="Arial"/>
          <w:color w:val="000000"/>
          <w:szCs w:val="20"/>
        </w:rPr>
        <w:t xml:space="preserve">: </w:t>
      </w:r>
    </w:p>
    <w:p w14:paraId="51718BF7" w14:textId="1FD7E017" w:rsidR="002822D9" w:rsidRPr="00833465" w:rsidRDefault="002822D9" w:rsidP="00AA402D">
      <w:pPr>
        <w:pStyle w:val="Akapitzlist"/>
        <w:numPr>
          <w:ilvl w:val="0"/>
          <w:numId w:val="154"/>
        </w:numPr>
        <w:tabs>
          <w:tab w:val="left" w:pos="284"/>
        </w:tabs>
        <w:spacing w:after="0"/>
        <w:jc w:val="both"/>
        <w:rPr>
          <w:rFonts w:ascii="Arial" w:hAnsi="Arial" w:cs="Arial"/>
          <w:szCs w:val="20"/>
          <w:lang w:bidi="en-US"/>
        </w:rPr>
      </w:pPr>
      <w:r w:rsidRPr="00833465">
        <w:rPr>
          <w:rFonts w:ascii="Arial" w:hAnsi="Arial" w:cs="Arial"/>
          <w:szCs w:val="20"/>
          <w:lang w:bidi="en-US"/>
        </w:rPr>
        <w:t xml:space="preserve">Kompleksowe wykonanie robót budowlanych w oparciu o Dokumentację projektową pn. </w:t>
      </w:r>
      <w:r w:rsidRPr="00833465">
        <w:rPr>
          <w:rFonts w:ascii="Arial" w:hAnsi="Arial" w:cs="Arial"/>
          <w:szCs w:val="20"/>
        </w:rPr>
        <w:t>„</w:t>
      </w:r>
      <w:r w:rsidR="00833465" w:rsidRPr="00833465">
        <w:rPr>
          <w:rFonts w:ascii="Arial" w:hAnsi="Arial" w:cs="Arial"/>
          <w:color w:val="000000" w:themeColor="text1"/>
        </w:rPr>
        <w:t>Budowa ul. Łąkowej w Nowym Dworze Gdańskim</w:t>
      </w:r>
      <w:r w:rsidRPr="00833465">
        <w:rPr>
          <w:rFonts w:ascii="Arial" w:hAnsi="Arial" w:cs="Arial"/>
          <w:szCs w:val="20"/>
        </w:rPr>
        <w:t>”;</w:t>
      </w:r>
    </w:p>
    <w:p w14:paraId="0C135EE5" w14:textId="18884074" w:rsidR="002822D9" w:rsidRPr="009935D5" w:rsidRDefault="009935D5" w:rsidP="00912A11">
      <w:pPr>
        <w:tabs>
          <w:tab w:val="left" w:pos="284"/>
        </w:tabs>
        <w:jc w:val="both"/>
        <w:rPr>
          <w:szCs w:val="20"/>
          <w:lang w:bidi="en-US"/>
        </w:rPr>
      </w:pPr>
      <w:r>
        <w:rPr>
          <w:szCs w:val="20"/>
          <w:lang w:bidi="en-US"/>
        </w:rPr>
        <w:tab/>
      </w:r>
      <w:r>
        <w:rPr>
          <w:szCs w:val="20"/>
          <w:lang w:bidi="en-US"/>
        </w:rPr>
        <w:tab/>
      </w:r>
      <w:r w:rsidR="002822D9" w:rsidRPr="009935D5">
        <w:rPr>
          <w:szCs w:val="20"/>
          <w:lang w:bidi="en-US"/>
        </w:rPr>
        <w:t>a także Specyfikacji technicznej wykonania i odbioru robót budowlanych,</w:t>
      </w:r>
    </w:p>
    <w:p w14:paraId="5935870C" w14:textId="77777777" w:rsidR="009935D5" w:rsidRDefault="002822D9" w:rsidP="00AA402D">
      <w:pPr>
        <w:numPr>
          <w:ilvl w:val="0"/>
          <w:numId w:val="154"/>
        </w:numPr>
        <w:jc w:val="both"/>
        <w:rPr>
          <w:rFonts w:eastAsia="Calibri"/>
          <w:color w:val="000000" w:themeColor="text1"/>
          <w:szCs w:val="20"/>
          <w:lang w:eastAsia="en-US"/>
        </w:rPr>
      </w:pPr>
      <w:r w:rsidRPr="002822D9">
        <w:rPr>
          <w:rFonts w:eastAsia="Times New Roman"/>
          <w:color w:val="000000" w:themeColor="text1"/>
          <w:szCs w:val="20"/>
        </w:rPr>
        <w:t>wykonanie robót budowlanych w sposób zgodny z przepisami ustawa z dnia 7 lipca 1994 r. Prawo Budowlane (t. j. Dz. U. z 2023 r. poz. 682 z późn. zm.), przepisami wykonawczymi do w/w ustawy, innymi obowiązującymi aktami prawa odnoszącymi się do przedmiotu zamówienia, aktualnymi polskimi normami i normami branżowymi oraz właściwymi przepisami bhp i p.poż;</w:t>
      </w:r>
    </w:p>
    <w:p w14:paraId="3D73D0BD" w14:textId="6607EDAA" w:rsidR="002822D9" w:rsidRPr="002822D9" w:rsidRDefault="002822D9" w:rsidP="00AA402D">
      <w:pPr>
        <w:numPr>
          <w:ilvl w:val="0"/>
          <w:numId w:val="154"/>
        </w:numPr>
        <w:jc w:val="both"/>
        <w:rPr>
          <w:rFonts w:eastAsia="Calibri"/>
          <w:color w:val="000000" w:themeColor="text1"/>
          <w:szCs w:val="20"/>
          <w:lang w:eastAsia="en-US"/>
        </w:rPr>
      </w:pPr>
      <w:r w:rsidRPr="002822D9">
        <w:rPr>
          <w:rFonts w:eastAsia="Calibri"/>
          <w:szCs w:val="20"/>
        </w:rPr>
        <w:t>wykonanie robót budowlanych z materiałów i urządzeń własnych.</w:t>
      </w:r>
      <w:r w:rsidRPr="002822D9">
        <w:rPr>
          <w:rFonts w:eastAsia="Calibri"/>
          <w:spacing w:val="-4"/>
          <w:szCs w:val="20"/>
          <w:lang w:eastAsia="ar-SA"/>
        </w:rPr>
        <w:t xml:space="preserve"> Wszystkie stosowane materiały i urządzenia użyte do wykonania przedmiotu zamówienia powinny posiadać stosowne certyfikaty, aprobaty techniczne i atesty oraz muszą spełniać niezbędne wymagania zgodne </w:t>
      </w:r>
      <w:r w:rsidRPr="002822D9">
        <w:rPr>
          <w:rFonts w:eastAsia="Calibri"/>
          <w:spacing w:val="-4"/>
          <w:szCs w:val="20"/>
          <w:lang w:eastAsia="ar-SA"/>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1F1BB456" w14:textId="77777777" w:rsidR="002822D9" w:rsidRPr="002822D9" w:rsidRDefault="002822D9" w:rsidP="00AA402D">
      <w:pPr>
        <w:numPr>
          <w:ilvl w:val="0"/>
          <w:numId w:val="154"/>
        </w:numPr>
        <w:tabs>
          <w:tab w:val="left" w:pos="284"/>
        </w:tabs>
        <w:contextualSpacing/>
        <w:jc w:val="both"/>
        <w:rPr>
          <w:rFonts w:eastAsia="Calibri"/>
          <w:szCs w:val="20"/>
          <w:lang w:bidi="en-US"/>
        </w:rPr>
      </w:pPr>
      <w:r w:rsidRPr="002822D9">
        <w:rPr>
          <w:rFonts w:eastAsia="Calibri"/>
          <w:szCs w:val="20"/>
        </w:rPr>
        <w:t>zapewnienie obsługi geodezyjnej i geotechnicznej,</w:t>
      </w:r>
      <w:r w:rsidRPr="002822D9">
        <w:rPr>
          <w:rFonts w:eastAsia="Calibri"/>
          <w:szCs w:val="20"/>
          <w:lang w:bidi="en-US"/>
        </w:rPr>
        <w:t xml:space="preserve"> </w:t>
      </w:r>
    </w:p>
    <w:p w14:paraId="04E1FA46"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zagospodarowanie terenu budowy oraz jego zabezpieczenie,</w:t>
      </w:r>
    </w:p>
    <w:p w14:paraId="6C4AF74A"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wykonanie robót tymczasowych, które mogą być potrzebne podczas wykonywania robót podstawowych,</w:t>
      </w:r>
    </w:p>
    <w:p w14:paraId="12FDC400"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oznaczenie terenu budowy lub innych miejsc, w których mają być prowadzone roboty podstawowe i tymczasowe,</w:t>
      </w:r>
    </w:p>
    <w:p w14:paraId="2C55000E"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przedstawienie stosownych dokumentów związanych z przetransportowaniem odpadów powstałych w trakcie realizacji przedmiotu umowy oraz ich zmagazynowaniem w miejscu unieszkodliwiania odpadów,</w:t>
      </w:r>
    </w:p>
    <w:p w14:paraId="53EFDA93"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 xml:space="preserve">zorganizowanie i kierowanie budową w sposób zgodny z dokumentacją projektową oraz obowiązującymi przepisami bhp, a także zapewnienie warunków p.poż. określonych </w:t>
      </w:r>
      <w:r w:rsidRPr="002822D9">
        <w:rPr>
          <w:rFonts w:eastAsia="Calibri"/>
          <w:szCs w:val="20"/>
          <w:lang w:bidi="en-US"/>
        </w:rPr>
        <w:br/>
        <w:t>w przepisach szczegółowych,</w:t>
      </w:r>
    </w:p>
    <w:p w14:paraId="33A109CD"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4401D37E"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 xml:space="preserve">udostępnienie terenu budowy innym Wykonawcom wskazanym przez Zamawiającego </w:t>
      </w:r>
      <w:r w:rsidRPr="002822D9">
        <w:rPr>
          <w:rFonts w:eastAsia="Calibri"/>
          <w:szCs w:val="20"/>
          <w:lang w:bidi="en-US"/>
        </w:rPr>
        <w:br/>
        <w:t>w czasie realizacji przedmiotu umowy,</w:t>
      </w:r>
    </w:p>
    <w:p w14:paraId="151B5055"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lastRenderedPageBreak/>
        <w:t xml:space="preserve">umożliwienie wstępu na teren budowy pracownikom organów nadzoru budowlanego, </w:t>
      </w:r>
      <w:r w:rsidRPr="002822D9">
        <w:rPr>
          <w:rFonts w:eastAsia="Calibri"/>
          <w:szCs w:val="20"/>
          <w:lang w:bidi="en-US"/>
        </w:rPr>
        <w:br/>
        <w:t>do których należy wykonywanie zadań określonych ustawą Prawo budowlane oraz udostępnienia im danych i informacji wymaganych tą ustawą oraz innym pracownikom, których Zamawiający wskaże w okresie realizacji przedmiotu umowy,</w:t>
      </w:r>
    </w:p>
    <w:p w14:paraId="53E59243"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w przypadku zniszczenia lub uszkodzenia robót, ich części, uzbrojenia podziemnego zlokalizowanego w miejscu robót bądź majątku Zamawiającego – naprawienie ich                                      i doprowadzenie do stanu poprzedniego, na swój koszt,</w:t>
      </w:r>
    </w:p>
    <w:p w14:paraId="2928F5D3"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strzeżenie mienia znajdującego się na terenie budowy w terminie od daty przejęcia terenu budowy do daty dokonania odbioru końcowego,</w:t>
      </w:r>
    </w:p>
    <w:p w14:paraId="236B5F32"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zorganizowanie zaplecza socjalno-technicznego budowy w rozmiarach koniecznych do realizacji przedmiotu umowy,</w:t>
      </w:r>
    </w:p>
    <w:p w14:paraId="692FB5D6" w14:textId="77777777" w:rsidR="002822D9" w:rsidRPr="002822D9" w:rsidRDefault="002822D9" w:rsidP="00AA402D">
      <w:pPr>
        <w:numPr>
          <w:ilvl w:val="0"/>
          <w:numId w:val="154"/>
        </w:numPr>
        <w:tabs>
          <w:tab w:val="left" w:pos="284"/>
        </w:tabs>
        <w:contextualSpacing/>
        <w:jc w:val="both"/>
        <w:rPr>
          <w:rFonts w:eastAsia="Calibri"/>
          <w:lang w:bidi="en-US"/>
        </w:rPr>
      </w:pPr>
      <w:r w:rsidRPr="002822D9">
        <w:rPr>
          <w:rFonts w:eastAsia="Calibri"/>
          <w:lang w:bidi="en-US"/>
        </w:rPr>
        <w:t xml:space="preserve">prowadzenie dziennika budowy </w:t>
      </w:r>
      <w:r w:rsidRPr="002822D9">
        <w:rPr>
          <w:rFonts w:eastAsia="Calibri"/>
          <w:szCs w:val="20"/>
          <w:lang w:bidi="en-US"/>
        </w:rPr>
        <w:t>i wykonanie obmiarów ilości wykonanych robót</w:t>
      </w:r>
      <w:r w:rsidRPr="002822D9">
        <w:rPr>
          <w:rFonts w:eastAsia="Calibri"/>
          <w:lang w:bidi="en-US"/>
        </w:rPr>
        <w:t>,</w:t>
      </w:r>
    </w:p>
    <w:p w14:paraId="665FC72E"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oznakowanie robót,</w:t>
      </w:r>
    </w:p>
    <w:p w14:paraId="036913E5"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712CE60B"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oznakowanie stref niebezpiecznych, zabezpieczenie terenu budowy i uniemożliwienie dostępu osób trzecich,</w:t>
      </w:r>
    </w:p>
    <w:p w14:paraId="62823A7E"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rPr>
        <w:t>opracowanie projektu tymczasowej organizacji ruchu drogowego na czas prowadzenia robót, który po zaopiniowaniu przez zarządcę drogi należy złożyć wraz ze stosownym wnioskiem do zatwierdzenia przez organ zarządzający ruchem drogowym,</w:t>
      </w:r>
    </w:p>
    <w:p w14:paraId="390ACF69"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rPr>
        <w:t xml:space="preserve">powiadomienie gestorów sieci o planowanym terminie rozpoczęcia i zakończenia robót oraz prowadzenie robót, uzyskanie odbiorów częściowych i końcowych w zakresie wynikającym </w:t>
      </w:r>
      <w:r w:rsidRPr="002822D9">
        <w:rPr>
          <w:rFonts w:eastAsia="Calibri"/>
          <w:szCs w:val="20"/>
        </w:rPr>
        <w:br/>
        <w:t>z dokonanych uzgodnień branżowych w razie konieczności,</w:t>
      </w:r>
    </w:p>
    <w:p w14:paraId="6EC3CE9A"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rPr>
        <w:t xml:space="preserve">realizacja robót zgodnie z harmonogramem, </w:t>
      </w:r>
    </w:p>
    <w:p w14:paraId="68D9D384"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rPr>
        <w:t>zabezpieczenie objazdów umożliwiających dotychczasową nieprzerwaną komunikację zgodnie z obowiązującymi przepisami przy uzgodnieniu z Zamawiającym,</w:t>
      </w:r>
    </w:p>
    <w:p w14:paraId="07946C9D"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rPr>
        <w:t>uczestnictwo w odbiorach robót ulegających zakryciu oraz odbiorze końcowym robót,</w:t>
      </w:r>
    </w:p>
    <w:p w14:paraId="64176799"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rPr>
        <w:t xml:space="preserve">Wykonawca zobowiązuje się w czasie trwania budowy zapewnić na terenie budowy </w:t>
      </w:r>
      <w:r w:rsidRPr="002822D9">
        <w:rPr>
          <w:rFonts w:eastAsia="Calibri"/>
          <w:szCs w:val="20"/>
        </w:rPr>
        <w:br/>
        <w:t>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70EE4AFF"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rPr>
        <w:t>organizowanie narad koordynacyjnych z udziałem przedstawicieli Zamawiającego oraz innych zaproszonych osób. Celem narad koordynacyjnych będzie omawianie bieżących spraw dotyczących wykonania i zaawansowania robót. Terminy narad koordynacyjnych będzie ustalał Wykonawca. Częstotliwość narad koordynacyjnych ustalą strony umowy. Narady będą prowadzone i protokołowane przez Zamawiającego, a kopie protokołu będą dostarczone wszystkim osobom zaproszonym na naradę;</w:t>
      </w:r>
    </w:p>
    <w:p w14:paraId="00C0007E"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rPr>
        <w:t xml:space="preserve">wykonywanie poleceń Zamawiającego związanych z nadzorem nad realizacją robót </w:t>
      </w:r>
      <w:r w:rsidRPr="002822D9">
        <w:rPr>
          <w:rFonts w:eastAsia="Calibri"/>
          <w:szCs w:val="20"/>
        </w:rPr>
        <w:br/>
        <w:t xml:space="preserve">w zakresie określonym dokumentacją projektową, obowiązującymi przepisami i procedurami, warunkami umownymi, przestrzegania terminów wyznaczonych przez Zamawiającego na realizację tych poleceń, </w:t>
      </w:r>
    </w:p>
    <w:p w14:paraId="60DF8BF5"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wykonanie na własny koszt powykonawczej dokumentacji projektowej,</w:t>
      </w:r>
    </w:p>
    <w:p w14:paraId="7B0919F5"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rPr>
        <w:t>przygotowanie rozliczenia końcowego robót,</w:t>
      </w:r>
    </w:p>
    <w:p w14:paraId="2735BD26"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 xml:space="preserve">skompletowanie i przedstawienie Zamawiającemu dokumentów pozwalających na ocenę prawidłowego wykonania przedmiotu odbioru robót, w tym inwentaryzacji geodezyjno- powykonawczej, </w:t>
      </w:r>
    </w:p>
    <w:p w14:paraId="53A61912"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pl-PL"/>
        </w:rPr>
        <w:t>zatrudnienie wystarczającej liczby wykwalifikowanego personelu gwarantującego właściwą jakość wykonanych prac</w:t>
      </w:r>
      <w:r w:rsidRPr="002822D9">
        <w:rPr>
          <w:rFonts w:eastAsia="Calibri"/>
          <w:szCs w:val="20"/>
          <w:lang w:bidi="en-US"/>
        </w:rPr>
        <w:t>,</w:t>
      </w:r>
    </w:p>
    <w:p w14:paraId="261C9F35" w14:textId="77777777" w:rsidR="002822D9" w:rsidRPr="002822D9" w:rsidRDefault="002822D9" w:rsidP="00AA402D">
      <w:pPr>
        <w:numPr>
          <w:ilvl w:val="0"/>
          <w:numId w:val="154"/>
        </w:numPr>
        <w:tabs>
          <w:tab w:val="left" w:pos="284"/>
        </w:tabs>
        <w:contextualSpacing/>
        <w:jc w:val="both"/>
        <w:rPr>
          <w:rFonts w:eastAsia="Calibri"/>
          <w:szCs w:val="20"/>
        </w:rPr>
      </w:pPr>
      <w:r w:rsidRPr="002822D9">
        <w:rPr>
          <w:szCs w:val="20"/>
          <w:lang w:bidi="pl-PL"/>
        </w:rPr>
        <w:t>wykonanie oraz montaż stojącej tablicy informacyjnej, której koszt zostanie wyodrębniony przez Wykonawcę jako osobna pozycja kosztorysu.</w:t>
      </w:r>
    </w:p>
    <w:p w14:paraId="33147BA9" w14:textId="77777777" w:rsidR="002822D9" w:rsidRPr="002822D9" w:rsidRDefault="002822D9" w:rsidP="00912A11">
      <w:pPr>
        <w:ind w:left="720"/>
        <w:jc w:val="both"/>
        <w:rPr>
          <w:rFonts w:eastAsia="Calibri"/>
          <w:b/>
          <w:color w:val="000000"/>
          <w:szCs w:val="20"/>
          <w:lang w:eastAsia="en-US"/>
        </w:rPr>
      </w:pPr>
    </w:p>
    <w:p w14:paraId="33D8E035" w14:textId="77777777" w:rsidR="002822D9" w:rsidRPr="002822D9" w:rsidRDefault="002822D9" w:rsidP="00912A11">
      <w:pPr>
        <w:jc w:val="center"/>
        <w:rPr>
          <w:rFonts w:eastAsia="Calibri"/>
          <w:b/>
          <w:color w:val="000000"/>
          <w:szCs w:val="20"/>
          <w:lang w:eastAsia="en-US"/>
        </w:rPr>
      </w:pPr>
      <w:r w:rsidRPr="002822D9">
        <w:rPr>
          <w:rFonts w:eastAsia="Calibri"/>
          <w:b/>
          <w:color w:val="000000"/>
          <w:szCs w:val="20"/>
          <w:lang w:eastAsia="en-US"/>
        </w:rPr>
        <w:lastRenderedPageBreak/>
        <w:t>§ 6</w:t>
      </w:r>
      <w:r w:rsidRPr="002822D9">
        <w:rPr>
          <w:rFonts w:eastAsia="Calibri"/>
          <w:b/>
          <w:color w:val="000000"/>
          <w:szCs w:val="20"/>
          <w:lang w:eastAsia="en-US"/>
        </w:rPr>
        <w:br/>
        <w:t>REALIZACJA ROBÓT</w:t>
      </w:r>
    </w:p>
    <w:p w14:paraId="221E149E" w14:textId="77777777" w:rsidR="002822D9" w:rsidRPr="002822D9" w:rsidRDefault="002822D9" w:rsidP="00AA402D">
      <w:pPr>
        <w:numPr>
          <w:ilvl w:val="0"/>
          <w:numId w:val="155"/>
        </w:numPr>
        <w:ind w:left="284"/>
        <w:jc w:val="both"/>
        <w:rPr>
          <w:rFonts w:eastAsia="Calibri"/>
          <w:color w:val="000000"/>
          <w:szCs w:val="20"/>
          <w:lang w:eastAsia="en-US"/>
        </w:rPr>
      </w:pPr>
      <w:r w:rsidRPr="002822D9">
        <w:rPr>
          <w:rFonts w:eastAsiaTheme="minorHAnsi"/>
          <w:color w:val="000000"/>
          <w:szCs w:val="20"/>
          <w:lang w:eastAsia="en-US"/>
        </w:rPr>
        <w:t xml:space="preserve">Wykonawca zobowiązuje się do wykonania przedmiotu umowy z należytą starannością, zgodnie </w:t>
      </w:r>
      <w:r w:rsidRPr="002822D9">
        <w:rPr>
          <w:rFonts w:eastAsiaTheme="minorHAnsi"/>
          <w:color w:val="000000"/>
          <w:szCs w:val="20"/>
          <w:lang w:eastAsia="en-US"/>
        </w:rPr>
        <w:br/>
        <w:t>z postanowieniami dokumentów składających się na umowę, warunkami wykonania i odbioru oraz aktualnie obowiązującymi normami, przepisami prawa, w tym przepisami BHP i wiedzą techniczną.</w:t>
      </w:r>
    </w:p>
    <w:p w14:paraId="7709B02F" w14:textId="77777777" w:rsidR="002822D9" w:rsidRPr="002822D9" w:rsidRDefault="002822D9" w:rsidP="00AA402D">
      <w:pPr>
        <w:numPr>
          <w:ilvl w:val="0"/>
          <w:numId w:val="155"/>
        </w:numPr>
        <w:ind w:left="360"/>
        <w:jc w:val="both"/>
        <w:rPr>
          <w:rFonts w:eastAsia="Calibri"/>
          <w:color w:val="000000"/>
          <w:szCs w:val="20"/>
          <w:lang w:eastAsia="en-US"/>
        </w:rPr>
      </w:pPr>
      <w:r w:rsidRPr="002822D9">
        <w:rPr>
          <w:rFonts w:eastAsia="Calibri"/>
          <w:szCs w:val="20"/>
          <w:lang w:eastAsia="en-US"/>
        </w:rPr>
        <w:t xml:space="preserve">W zakres zamówienia wchodzą wszystkie prace, materiały, urządzenia i usługi niezbędne do jego kompleksowego wykonania i przekazania obiektu do użytkowania – zarówno wynikające wprost </w:t>
      </w:r>
      <w:r w:rsidRPr="002822D9">
        <w:rPr>
          <w:rFonts w:eastAsia="Calibri"/>
          <w:szCs w:val="20"/>
          <w:lang w:eastAsia="en-US"/>
        </w:rPr>
        <w:br/>
        <w:t xml:space="preserve">z dokumentacji projektowej i specyfikacji technicznej wykonania i odbioru robót budowlanych, jak również w nich nieujęte, tj. np.: obsługa i inwentaryzacja geodezyjna wykonywanych robót, roboty przygotowawcze i porządkowe, wywóz i utylizacja odpadów, zagospodarowanie terenu budowy, w tym: zaplecze budowy, ogrodzenie, drogi dojazdowe i montażowe oraz zasilanie w wodę i energię elektryczną, dozorowanie, telefon </w:t>
      </w:r>
      <w:r w:rsidRPr="002822D9">
        <w:rPr>
          <w:rFonts w:eastAsia="Times New Roman"/>
          <w:szCs w:val="20"/>
          <w:lang w:eastAsia="en-US"/>
        </w:rPr>
        <w:t>oraz zajęcie pasa drogowego.</w:t>
      </w:r>
    </w:p>
    <w:p w14:paraId="49B90385" w14:textId="77777777" w:rsidR="002822D9" w:rsidRPr="002822D9" w:rsidRDefault="002822D9" w:rsidP="00AA402D">
      <w:pPr>
        <w:numPr>
          <w:ilvl w:val="0"/>
          <w:numId w:val="155"/>
        </w:numPr>
        <w:ind w:left="360"/>
        <w:jc w:val="both"/>
        <w:rPr>
          <w:rFonts w:eastAsia="Calibri"/>
          <w:color w:val="000000"/>
          <w:szCs w:val="20"/>
          <w:lang w:eastAsia="en-US"/>
        </w:rPr>
      </w:pPr>
      <w:r w:rsidRPr="002822D9">
        <w:rPr>
          <w:rFonts w:eastAsiaTheme="minorHAnsi"/>
          <w:color w:val="000000"/>
          <w:szCs w:val="20"/>
          <w:lang w:eastAsia="en-US"/>
        </w:rPr>
        <w:t xml:space="preserve">Za jakość robót odpowiada Wykonawca. </w:t>
      </w:r>
    </w:p>
    <w:p w14:paraId="59C8D650" w14:textId="77777777" w:rsidR="002822D9" w:rsidRPr="002822D9" w:rsidRDefault="002822D9" w:rsidP="00AA402D">
      <w:pPr>
        <w:numPr>
          <w:ilvl w:val="0"/>
          <w:numId w:val="155"/>
        </w:numPr>
        <w:ind w:left="360"/>
        <w:jc w:val="both"/>
        <w:rPr>
          <w:rFonts w:eastAsia="Calibri"/>
          <w:b/>
          <w:color w:val="000000"/>
          <w:szCs w:val="20"/>
          <w:lang w:eastAsia="en-US"/>
        </w:rPr>
      </w:pPr>
      <w:r w:rsidRPr="002822D9">
        <w:rPr>
          <w:rFonts w:eastAsiaTheme="minorHAnsi"/>
          <w:color w:val="000000"/>
          <w:szCs w:val="20"/>
          <w:lang w:eastAsia="en-US"/>
        </w:rPr>
        <w:t xml:space="preserve">Wykonawca zobowiązuje się dostarczyć niezbędne do wykonania przedmiotu umowy: materiały (wyroby budowlane), maszyny i urządzenia, z uwzględnieniem, iż: </w:t>
      </w:r>
    </w:p>
    <w:p w14:paraId="08D2A278" w14:textId="77777777" w:rsidR="002822D9" w:rsidRPr="002822D9" w:rsidRDefault="002822D9" w:rsidP="00AA402D">
      <w:pPr>
        <w:numPr>
          <w:ilvl w:val="0"/>
          <w:numId w:val="156"/>
        </w:numPr>
        <w:ind w:left="851"/>
        <w:jc w:val="both"/>
        <w:rPr>
          <w:rFonts w:eastAsia="Calibri"/>
          <w:b/>
          <w:szCs w:val="20"/>
          <w:lang w:eastAsia="en-US"/>
        </w:rPr>
      </w:pPr>
      <w:r w:rsidRPr="002822D9">
        <w:rPr>
          <w:rFonts w:eastAsiaTheme="minorHAnsi"/>
          <w:szCs w:val="20"/>
          <w:lang w:eastAsia="en-US"/>
        </w:rPr>
        <w:t xml:space="preserve">wszystkie stosowane materiały i urządzenia powinny odpowiadać wymaganiom dokumentacji projektowej oraz muszą być dopuszczone do obrotu i stosowania w budownictwie, zgodnie z wymaganiami określonymi w ustawie z dnia 7 lipca 1994 r. Prawo budowlane, zgodnie z ustawą z dnia 16 kwietnia 2004 r. o wyrobach budowlanych i zapewniające sprawność eksploatacyjną, </w:t>
      </w:r>
    </w:p>
    <w:p w14:paraId="13AF7C2F" w14:textId="77777777" w:rsidR="002822D9" w:rsidRPr="002822D9" w:rsidRDefault="002822D9" w:rsidP="00AA402D">
      <w:pPr>
        <w:numPr>
          <w:ilvl w:val="0"/>
          <w:numId w:val="156"/>
        </w:numPr>
        <w:ind w:left="927"/>
        <w:jc w:val="both"/>
        <w:rPr>
          <w:rFonts w:eastAsia="Calibri"/>
          <w:b/>
          <w:color w:val="000000"/>
          <w:szCs w:val="20"/>
          <w:lang w:eastAsia="en-US"/>
        </w:rPr>
      </w:pPr>
      <w:r w:rsidRPr="002822D9">
        <w:rPr>
          <w:rFonts w:eastAsiaTheme="minorHAnsi"/>
          <w:color w:val="000000"/>
          <w:szCs w:val="20"/>
          <w:lang w:eastAsia="en-US"/>
        </w:rPr>
        <w:t xml:space="preserve">na każde żądanie Zamawiającego, Wykonawca zobowiązany jest przedstawić Zamawiającemu dokumenty, potwierdzające dopuszczenie do obrotu i stosowania </w:t>
      </w:r>
      <w:r w:rsidRPr="002822D9">
        <w:rPr>
          <w:rFonts w:eastAsiaTheme="minorHAnsi"/>
          <w:color w:val="000000"/>
          <w:szCs w:val="20"/>
          <w:lang w:eastAsia="en-US"/>
        </w:rPr>
        <w:br/>
        <w:t>w budownictwie użytych do realizacji przedmiotu umowy, materiałów</w:t>
      </w:r>
      <w:r w:rsidRPr="002822D9">
        <w:rPr>
          <w:rFonts w:eastAsiaTheme="minorHAnsi"/>
          <w:color w:val="000000" w:themeColor="text1"/>
          <w:szCs w:val="20"/>
          <w:lang w:eastAsia="en-US"/>
        </w:rPr>
        <w:t xml:space="preserve">, a w szczególności: atesty, certyfikaty oraz inne świadectwa. </w:t>
      </w:r>
      <w:r w:rsidRPr="002822D9">
        <w:rPr>
          <w:rFonts w:eastAsia="Calibri"/>
          <w:color w:val="000000" w:themeColor="text1"/>
          <w:szCs w:val="20"/>
          <w:lang w:eastAsia="en-US"/>
        </w:rPr>
        <w:t xml:space="preserve">Wykonawca zobowiązany jest przed użyciem materiałów, uzyskać od Zamawiającego zatwierdzenie w formie pisemnej zastosowania tych materiałów. Do protokołów odbioru robót Wykonawca zobowiązany jest załączyć dokumenty wymagane ustawą Prawo budowlane i dokumentacją projektową. </w:t>
      </w:r>
      <w:r w:rsidRPr="002822D9">
        <w:rPr>
          <w:rFonts w:eastAsiaTheme="minorHAnsi"/>
          <w:color w:val="000000" w:themeColor="text1"/>
          <w:szCs w:val="20"/>
          <w:lang w:eastAsia="en-US"/>
        </w:rPr>
        <w:t>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p>
    <w:p w14:paraId="4E3BDF74" w14:textId="77777777" w:rsidR="002822D9" w:rsidRPr="002822D9" w:rsidRDefault="002822D9" w:rsidP="00AA402D">
      <w:pPr>
        <w:numPr>
          <w:ilvl w:val="0"/>
          <w:numId w:val="155"/>
        </w:numPr>
        <w:jc w:val="both"/>
        <w:rPr>
          <w:rFonts w:eastAsiaTheme="minorHAnsi"/>
          <w:color w:val="000000"/>
          <w:szCs w:val="20"/>
          <w:lang w:eastAsia="en-US"/>
        </w:rPr>
      </w:pPr>
      <w:r w:rsidRPr="002822D9">
        <w:rPr>
          <w:rFonts w:eastAsiaTheme="minorHAnsi"/>
          <w:color w:val="000000"/>
          <w:szCs w:val="20"/>
          <w:lang w:eastAsia="en-US"/>
        </w:rPr>
        <w:t>Wykonawca ponosi pełną odpowiedzialność za teren budowy z chwilą jego przejęcia, aż do chwili oddania, na zasadach ogólnych Kodeksu Cywilnego, za szkody wynikłe na tym terenie.</w:t>
      </w:r>
    </w:p>
    <w:p w14:paraId="69F850CF" w14:textId="77777777" w:rsidR="002822D9" w:rsidRPr="002822D9" w:rsidRDefault="002822D9" w:rsidP="00AA402D">
      <w:pPr>
        <w:numPr>
          <w:ilvl w:val="0"/>
          <w:numId w:val="155"/>
        </w:numPr>
        <w:jc w:val="both"/>
        <w:rPr>
          <w:rFonts w:eastAsiaTheme="minorHAnsi"/>
          <w:color w:val="000000"/>
          <w:szCs w:val="20"/>
          <w:lang w:eastAsia="en-US"/>
        </w:rPr>
      </w:pPr>
      <w:r w:rsidRPr="002822D9">
        <w:rPr>
          <w:rFonts w:eastAsiaTheme="minorHAnsi"/>
          <w:color w:val="000000"/>
          <w:szCs w:val="20"/>
          <w:lang w:eastAsia="en-US"/>
        </w:rPr>
        <w:t xml:space="preserve">Wykonawca odpowiada za mienie, urządzenia i materiały używane do realizacji zamówienia do momentu usunięcia z terenu budowy urządzeń zaplecza przez siebie dostarczonych. </w:t>
      </w:r>
    </w:p>
    <w:p w14:paraId="76411613" w14:textId="77777777" w:rsidR="002822D9" w:rsidRPr="002822D9" w:rsidRDefault="002822D9" w:rsidP="00AA402D">
      <w:pPr>
        <w:numPr>
          <w:ilvl w:val="0"/>
          <w:numId w:val="155"/>
        </w:numPr>
        <w:jc w:val="both"/>
        <w:rPr>
          <w:rFonts w:eastAsiaTheme="minorHAnsi"/>
          <w:color w:val="000000"/>
          <w:szCs w:val="20"/>
          <w:lang w:eastAsia="en-US"/>
        </w:rPr>
      </w:pPr>
      <w:r w:rsidRPr="002822D9">
        <w:rPr>
          <w:rFonts w:eastAsiaTheme="minorHAnsi"/>
          <w:color w:val="000000"/>
          <w:szCs w:val="20"/>
          <w:lang w:eastAsia="en-US"/>
        </w:rPr>
        <w:t>Wykonawca ponosi odpowiedzialność także za szkody i straty spowodowane przez siebie podczas usuwania wad w okresie gwarancji i rękojmi.</w:t>
      </w:r>
    </w:p>
    <w:p w14:paraId="39F8C0ED" w14:textId="77777777" w:rsidR="002822D9" w:rsidRPr="002822D9" w:rsidRDefault="002822D9" w:rsidP="00AA402D">
      <w:pPr>
        <w:numPr>
          <w:ilvl w:val="0"/>
          <w:numId w:val="155"/>
        </w:numPr>
        <w:jc w:val="both"/>
        <w:rPr>
          <w:rFonts w:eastAsiaTheme="minorHAnsi"/>
          <w:color w:val="000000"/>
          <w:szCs w:val="20"/>
          <w:lang w:eastAsia="en-US"/>
        </w:rPr>
      </w:pPr>
      <w:r w:rsidRPr="002822D9">
        <w:rPr>
          <w:rFonts w:eastAsiaTheme="minorHAnsi"/>
          <w:color w:val="000000"/>
          <w:szCs w:val="20"/>
          <w:lang w:eastAsia="en-US"/>
        </w:rPr>
        <w:t>Wykonawca zobowiązany jest zapewnić wykonanie i kierowanie robotami objętymi umową przez osoby posiadające stosowne kwalifikacje zawodowe i uprawnienia budowlane.</w:t>
      </w:r>
    </w:p>
    <w:p w14:paraId="170E1ED7" w14:textId="77777777" w:rsidR="002822D9" w:rsidRPr="002822D9" w:rsidRDefault="002822D9" w:rsidP="00AA402D">
      <w:pPr>
        <w:numPr>
          <w:ilvl w:val="0"/>
          <w:numId w:val="155"/>
        </w:numPr>
        <w:jc w:val="both"/>
        <w:rPr>
          <w:rFonts w:eastAsiaTheme="minorHAnsi"/>
          <w:color w:val="000000"/>
          <w:szCs w:val="20"/>
          <w:lang w:eastAsia="en-US"/>
        </w:rPr>
      </w:pPr>
      <w:r w:rsidRPr="002822D9">
        <w:rPr>
          <w:rFonts w:eastAsiaTheme="minorHAnsi"/>
          <w:color w:val="000000"/>
          <w:szCs w:val="20"/>
          <w:lang w:eastAsia="en-US"/>
        </w:rPr>
        <w:t>Wykonawca ponosi odpowiedzialność za wszelkie ryzyko związane ze szkodą lub utratą dóbr fizycznych i uszkodzeniem ciała lub ze śmiercią podczas i w konsekwencji wykonywania Umowy.</w:t>
      </w:r>
    </w:p>
    <w:p w14:paraId="13C1D04F" w14:textId="77777777" w:rsidR="002822D9" w:rsidRPr="002822D9" w:rsidRDefault="002822D9" w:rsidP="00AA402D">
      <w:pPr>
        <w:numPr>
          <w:ilvl w:val="0"/>
          <w:numId w:val="155"/>
        </w:numPr>
        <w:jc w:val="both"/>
        <w:rPr>
          <w:rFonts w:eastAsia="Calibri"/>
          <w:color w:val="000000"/>
          <w:szCs w:val="20"/>
          <w:lang w:eastAsia="en-US"/>
        </w:rPr>
      </w:pPr>
      <w:r w:rsidRPr="002822D9">
        <w:rPr>
          <w:rFonts w:eastAsiaTheme="minorHAnsi"/>
          <w:color w:val="000000"/>
          <w:szCs w:val="20"/>
          <w:lang w:eastAsia="en-US"/>
        </w:rPr>
        <w:t>Wymienione w § 5 i 6 obowiązki i uprawnienia mają jedynie charakter przykładowy, nie wyczerpują całego zakresu zobowiązania Wykonawcy wynikającego z niniejszej umowy, Wykonawca nie może odmówić wykonania jakichkolwiek czynności niewymienionych wprost w umowie, a niezbędnych do realizacji przedmiotu umowy.</w:t>
      </w:r>
    </w:p>
    <w:p w14:paraId="0D613501" w14:textId="77777777" w:rsidR="002822D9" w:rsidRPr="002822D9" w:rsidRDefault="002822D9" w:rsidP="00912A11">
      <w:pPr>
        <w:ind w:left="360"/>
        <w:jc w:val="both"/>
        <w:rPr>
          <w:rFonts w:eastAsia="Calibri"/>
          <w:color w:val="000000"/>
          <w:szCs w:val="20"/>
          <w:lang w:eastAsia="en-US"/>
        </w:rPr>
      </w:pPr>
    </w:p>
    <w:p w14:paraId="11F24B92" w14:textId="77777777" w:rsidR="00CF0FDF" w:rsidRDefault="00CF0FDF" w:rsidP="00912A11">
      <w:pPr>
        <w:spacing w:after="240"/>
        <w:jc w:val="center"/>
        <w:rPr>
          <w:rFonts w:eastAsia="Calibri"/>
          <w:b/>
          <w:color w:val="000000"/>
          <w:szCs w:val="20"/>
          <w:lang w:eastAsia="en-US"/>
        </w:rPr>
      </w:pPr>
      <w:r>
        <w:rPr>
          <w:rFonts w:eastAsia="Calibri"/>
          <w:b/>
          <w:color w:val="000000"/>
          <w:szCs w:val="20"/>
          <w:lang w:eastAsia="en-US"/>
        </w:rPr>
        <w:br w:type="page"/>
      </w:r>
    </w:p>
    <w:p w14:paraId="653B13B8" w14:textId="575FD16E" w:rsidR="002822D9" w:rsidRPr="002822D9" w:rsidRDefault="002822D9" w:rsidP="00912A11">
      <w:pPr>
        <w:spacing w:after="240"/>
        <w:jc w:val="center"/>
        <w:rPr>
          <w:rFonts w:eastAsia="Calibri"/>
          <w:b/>
          <w:color w:val="000000"/>
          <w:szCs w:val="20"/>
          <w:lang w:eastAsia="en-US"/>
        </w:rPr>
      </w:pPr>
      <w:r w:rsidRPr="002822D9">
        <w:rPr>
          <w:rFonts w:eastAsia="Calibri"/>
          <w:b/>
          <w:color w:val="000000"/>
          <w:szCs w:val="20"/>
          <w:lang w:eastAsia="en-US"/>
        </w:rPr>
        <w:lastRenderedPageBreak/>
        <w:t>§ 7</w:t>
      </w:r>
      <w:r w:rsidRPr="002822D9">
        <w:rPr>
          <w:rFonts w:eastAsia="Calibri"/>
          <w:b/>
          <w:color w:val="000000"/>
          <w:szCs w:val="20"/>
          <w:lang w:eastAsia="en-US"/>
        </w:rPr>
        <w:br/>
        <w:t>WYMAGANIA DOTYCZĄCE ZATRUDNIENIA NA PODSTAWIE UMOWY O PRACĘ</w:t>
      </w:r>
    </w:p>
    <w:p w14:paraId="26706811" w14:textId="77777777" w:rsidR="002822D9" w:rsidRPr="002822D9" w:rsidRDefault="002822D9" w:rsidP="00A41E71">
      <w:pPr>
        <w:numPr>
          <w:ilvl w:val="0"/>
          <w:numId w:val="181"/>
        </w:numPr>
        <w:ind w:left="426"/>
        <w:jc w:val="both"/>
        <w:rPr>
          <w:rFonts w:eastAsia="Calibri"/>
          <w:b/>
          <w:color w:val="000000"/>
          <w:szCs w:val="20"/>
          <w:lang w:eastAsia="en-US"/>
        </w:rPr>
      </w:pPr>
      <w:r w:rsidRPr="002822D9">
        <w:rPr>
          <w:rFonts w:eastAsiaTheme="minorHAnsi"/>
          <w:color w:val="000000"/>
          <w:szCs w:val="20"/>
          <w:lang w:eastAsia="en-US"/>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41550F12" w14:textId="77777777" w:rsidR="002822D9" w:rsidRPr="002822D9" w:rsidRDefault="002822D9" w:rsidP="00A41E71">
      <w:pPr>
        <w:numPr>
          <w:ilvl w:val="0"/>
          <w:numId w:val="181"/>
        </w:numPr>
        <w:ind w:left="360"/>
        <w:jc w:val="both"/>
        <w:rPr>
          <w:rFonts w:eastAsia="Calibri"/>
          <w:color w:val="000000"/>
          <w:szCs w:val="20"/>
          <w:lang w:eastAsia="en-US"/>
        </w:rPr>
      </w:pPr>
      <w:r w:rsidRPr="002822D9">
        <w:rPr>
          <w:rFonts w:eastAsia="Calibri"/>
          <w:szCs w:val="20"/>
          <w:lang w:eastAsia="en-US"/>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772FF689" w14:textId="77777777" w:rsidR="002822D9" w:rsidRPr="002822D9" w:rsidRDefault="002822D9" w:rsidP="00912A11">
      <w:pPr>
        <w:ind w:left="454"/>
        <w:jc w:val="both"/>
        <w:rPr>
          <w:rFonts w:eastAsia="Times New Roman"/>
          <w:szCs w:val="20"/>
        </w:rPr>
      </w:pPr>
      <w:r w:rsidRPr="002822D9">
        <w:rPr>
          <w:rFonts w:eastAsia="Times New Roman"/>
          <w:szCs w:val="20"/>
        </w:rPr>
        <w:t>− roboty rozbiórkowe,</w:t>
      </w:r>
    </w:p>
    <w:p w14:paraId="0611CD2D" w14:textId="77777777" w:rsidR="002822D9" w:rsidRPr="002822D9" w:rsidRDefault="002822D9" w:rsidP="00912A11">
      <w:pPr>
        <w:ind w:left="454"/>
        <w:jc w:val="both"/>
        <w:rPr>
          <w:rFonts w:eastAsia="Times New Roman"/>
          <w:szCs w:val="20"/>
        </w:rPr>
      </w:pPr>
      <w:r w:rsidRPr="002822D9">
        <w:rPr>
          <w:rFonts w:eastAsia="Times New Roman"/>
          <w:szCs w:val="20"/>
        </w:rPr>
        <w:t>− roboty przygotowawcze,</w:t>
      </w:r>
    </w:p>
    <w:p w14:paraId="73F8DDEF" w14:textId="77777777" w:rsidR="002822D9" w:rsidRPr="002822D9" w:rsidRDefault="002822D9" w:rsidP="00912A11">
      <w:pPr>
        <w:ind w:left="454"/>
        <w:jc w:val="both"/>
        <w:rPr>
          <w:rFonts w:eastAsia="Times New Roman"/>
          <w:szCs w:val="20"/>
        </w:rPr>
      </w:pPr>
      <w:r w:rsidRPr="002822D9">
        <w:rPr>
          <w:rFonts w:eastAsia="Times New Roman"/>
          <w:szCs w:val="20"/>
        </w:rPr>
        <w:t>− roboty ziemne,</w:t>
      </w:r>
    </w:p>
    <w:p w14:paraId="2D670892" w14:textId="77777777" w:rsidR="002822D9" w:rsidRPr="002822D9" w:rsidRDefault="002822D9" w:rsidP="00912A11">
      <w:pPr>
        <w:ind w:left="454"/>
        <w:jc w:val="both"/>
        <w:rPr>
          <w:rFonts w:eastAsia="Times New Roman"/>
          <w:szCs w:val="20"/>
        </w:rPr>
      </w:pPr>
      <w:r w:rsidRPr="002822D9">
        <w:rPr>
          <w:rFonts w:eastAsia="Times New Roman"/>
          <w:szCs w:val="20"/>
        </w:rPr>
        <w:t>− wykonanie podbudowy,</w:t>
      </w:r>
    </w:p>
    <w:p w14:paraId="64C08E7F" w14:textId="77777777" w:rsidR="002822D9" w:rsidRPr="002822D9" w:rsidRDefault="002822D9" w:rsidP="00912A11">
      <w:pPr>
        <w:ind w:left="454"/>
        <w:jc w:val="both"/>
        <w:rPr>
          <w:rFonts w:eastAsia="Times New Roman"/>
          <w:szCs w:val="20"/>
        </w:rPr>
      </w:pPr>
      <w:r w:rsidRPr="002822D9">
        <w:rPr>
          <w:rFonts w:eastAsia="Times New Roman"/>
          <w:szCs w:val="20"/>
        </w:rPr>
        <w:t>− roboty brukarskie,</w:t>
      </w:r>
    </w:p>
    <w:p w14:paraId="4A278696" w14:textId="77777777" w:rsidR="002822D9" w:rsidRPr="002822D9" w:rsidRDefault="002822D9" w:rsidP="00912A11">
      <w:pPr>
        <w:ind w:firstLine="454"/>
        <w:jc w:val="both"/>
        <w:rPr>
          <w:rFonts w:eastAsia="Times New Roman"/>
          <w:szCs w:val="20"/>
        </w:rPr>
      </w:pPr>
      <w:r w:rsidRPr="002822D9">
        <w:rPr>
          <w:rFonts w:eastAsia="Times New Roman"/>
          <w:szCs w:val="20"/>
        </w:rPr>
        <w:t>-  roboty drogowe,</w:t>
      </w:r>
    </w:p>
    <w:p w14:paraId="69630A45" w14:textId="77777777" w:rsidR="002822D9" w:rsidRPr="002822D9" w:rsidRDefault="002822D9" w:rsidP="00912A11">
      <w:pPr>
        <w:ind w:left="454"/>
        <w:jc w:val="both"/>
        <w:rPr>
          <w:rFonts w:eastAsia="Times New Roman"/>
          <w:szCs w:val="20"/>
        </w:rPr>
      </w:pPr>
      <w:r w:rsidRPr="002822D9">
        <w:rPr>
          <w:rFonts w:eastAsia="Times New Roman"/>
          <w:szCs w:val="20"/>
        </w:rPr>
        <w:t>− wykonanie oznakowania poziomego i pionowego,</w:t>
      </w:r>
    </w:p>
    <w:p w14:paraId="178DFAD8" w14:textId="77777777" w:rsidR="002822D9" w:rsidRPr="002822D9" w:rsidRDefault="002822D9" w:rsidP="00912A11">
      <w:pPr>
        <w:ind w:left="454"/>
        <w:jc w:val="both"/>
        <w:rPr>
          <w:rFonts w:eastAsia="Times New Roman"/>
          <w:szCs w:val="20"/>
        </w:rPr>
      </w:pPr>
      <w:r w:rsidRPr="002822D9">
        <w:rPr>
          <w:rFonts w:eastAsia="Times New Roman"/>
          <w:szCs w:val="20"/>
        </w:rPr>
        <w:t>− wykonanie instalacji elektrycznej,</w:t>
      </w:r>
    </w:p>
    <w:p w14:paraId="3CDCFB06" w14:textId="77777777" w:rsidR="002822D9" w:rsidRPr="002822D9" w:rsidRDefault="002822D9" w:rsidP="00912A11">
      <w:pPr>
        <w:ind w:left="454"/>
        <w:jc w:val="both"/>
        <w:rPr>
          <w:rFonts w:eastAsia="Times New Roman"/>
          <w:szCs w:val="20"/>
        </w:rPr>
      </w:pPr>
      <w:r w:rsidRPr="002822D9">
        <w:rPr>
          <w:rFonts w:eastAsia="Times New Roman"/>
          <w:szCs w:val="20"/>
        </w:rPr>
        <w:t>− wykonanie odwodnienia.</w:t>
      </w:r>
    </w:p>
    <w:p w14:paraId="2BD29635" w14:textId="77777777" w:rsidR="002822D9" w:rsidRPr="002822D9" w:rsidRDefault="002822D9" w:rsidP="00A41E71">
      <w:pPr>
        <w:numPr>
          <w:ilvl w:val="0"/>
          <w:numId w:val="181"/>
        </w:numPr>
        <w:ind w:left="360"/>
        <w:jc w:val="both"/>
        <w:rPr>
          <w:rFonts w:eastAsia="Calibri"/>
          <w:szCs w:val="20"/>
          <w:lang w:eastAsia="en-US"/>
        </w:rPr>
      </w:pPr>
      <w:r w:rsidRPr="002822D9">
        <w:rPr>
          <w:rFonts w:eastAsia="Calibri"/>
          <w:bCs/>
          <w:szCs w:val="20"/>
          <w:lang w:eastAsia="ar-SA"/>
        </w:rPr>
        <w:t xml:space="preserve">W związku z powyższym </w:t>
      </w:r>
      <w:r w:rsidRPr="002822D9">
        <w:rPr>
          <w:rFonts w:eastAsiaTheme="minorHAnsi"/>
          <w:color w:val="000000"/>
          <w:szCs w:val="20"/>
          <w:lang w:eastAsia="en-US"/>
        </w:rPr>
        <w:t xml:space="preserve">wymóg ten dotyczy osób, które wykonują czynności bezpośrednio związane z wykonywaniem robót, czyli tzw. pracowników fizycznych. Wymóg nie dotyczy więc, między innymi osób: kierujących budową, wykonujących obsługę geodezyjną, dostawców materiałów budowlanych. </w:t>
      </w:r>
    </w:p>
    <w:p w14:paraId="48D93DC7" w14:textId="3AD16FE5" w:rsidR="002822D9" w:rsidRPr="002822D9" w:rsidRDefault="002822D9" w:rsidP="00A41E71">
      <w:pPr>
        <w:numPr>
          <w:ilvl w:val="0"/>
          <w:numId w:val="181"/>
        </w:numPr>
        <w:ind w:left="360"/>
        <w:jc w:val="both"/>
        <w:rPr>
          <w:rFonts w:eastAsia="Calibri"/>
          <w:szCs w:val="20"/>
          <w:lang w:eastAsia="en-US"/>
        </w:rPr>
      </w:pPr>
      <w:r w:rsidRPr="002822D9">
        <w:rPr>
          <w:rFonts w:eastAsia="Calibri"/>
          <w:szCs w:val="20"/>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675A88">
        <w:rPr>
          <w:rFonts w:eastAsia="Calibri"/>
          <w:szCs w:val="20"/>
          <w:lang w:eastAsia="en-US"/>
        </w:rPr>
        <w:t>ust.</w:t>
      </w:r>
      <w:r w:rsidRPr="002822D9">
        <w:rPr>
          <w:rFonts w:eastAsia="Calibri"/>
          <w:szCs w:val="20"/>
          <w:lang w:eastAsia="en-US"/>
        </w:rPr>
        <w:t xml:space="preserve"> 2 czynności. Zamawiający uprawniony jest w szczególności do:</w:t>
      </w:r>
    </w:p>
    <w:p w14:paraId="5123E2EB" w14:textId="77777777" w:rsidR="002822D9" w:rsidRPr="002822D9" w:rsidRDefault="002822D9" w:rsidP="00AA402D">
      <w:pPr>
        <w:numPr>
          <w:ilvl w:val="0"/>
          <w:numId w:val="157"/>
        </w:numPr>
        <w:jc w:val="both"/>
        <w:rPr>
          <w:szCs w:val="20"/>
        </w:rPr>
      </w:pPr>
      <w:r w:rsidRPr="002822D9">
        <w:rPr>
          <w:szCs w:val="20"/>
        </w:rPr>
        <w:t>żądania oświadczeń i dokumentów w zakresie potwierdzenia spełniania ww. wymogów i dokonywania ich oceny,</w:t>
      </w:r>
    </w:p>
    <w:p w14:paraId="68C5333A" w14:textId="77777777" w:rsidR="002822D9" w:rsidRPr="002822D9" w:rsidRDefault="002822D9" w:rsidP="00AA402D">
      <w:pPr>
        <w:numPr>
          <w:ilvl w:val="0"/>
          <w:numId w:val="157"/>
        </w:numPr>
        <w:jc w:val="both"/>
        <w:rPr>
          <w:szCs w:val="20"/>
        </w:rPr>
      </w:pPr>
      <w:r w:rsidRPr="002822D9">
        <w:rPr>
          <w:szCs w:val="20"/>
        </w:rPr>
        <w:t>żądania wyjaśnień w przypadku wątpliwości w zakresie potwierdzenia spełniania ww. wymogów,</w:t>
      </w:r>
    </w:p>
    <w:p w14:paraId="704B1A73" w14:textId="77777777" w:rsidR="002822D9" w:rsidRPr="002822D9" w:rsidRDefault="002822D9" w:rsidP="00AA402D">
      <w:pPr>
        <w:numPr>
          <w:ilvl w:val="0"/>
          <w:numId w:val="157"/>
        </w:numPr>
        <w:jc w:val="both"/>
        <w:rPr>
          <w:szCs w:val="20"/>
        </w:rPr>
      </w:pPr>
      <w:r w:rsidRPr="002822D9">
        <w:rPr>
          <w:szCs w:val="20"/>
        </w:rPr>
        <w:t>przeprowadzania kontroli na miejscu wykonywania świadczenia.</w:t>
      </w:r>
    </w:p>
    <w:p w14:paraId="0C429A94" w14:textId="144CB770" w:rsidR="002822D9" w:rsidRPr="002822D9" w:rsidRDefault="002822D9" w:rsidP="00A41E71">
      <w:pPr>
        <w:numPr>
          <w:ilvl w:val="0"/>
          <w:numId w:val="181"/>
        </w:numPr>
        <w:ind w:left="426"/>
        <w:contextualSpacing/>
        <w:jc w:val="both"/>
        <w:rPr>
          <w:rFonts w:eastAsia="Calibri"/>
          <w:szCs w:val="20"/>
          <w:lang w:eastAsia="en-US"/>
        </w:rPr>
      </w:pPr>
      <w:r w:rsidRPr="002822D9">
        <w:rPr>
          <w:rFonts w:eastAsia="Calibri"/>
          <w:szCs w:val="20"/>
          <w:lang w:eastAsia="en-US"/>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675A88">
        <w:rPr>
          <w:rFonts w:eastAsia="Calibri"/>
          <w:szCs w:val="20"/>
          <w:lang w:eastAsia="en-US"/>
        </w:rPr>
        <w:t>ust</w:t>
      </w:r>
      <w:r w:rsidRPr="002822D9">
        <w:rPr>
          <w:rFonts w:eastAsia="Calibri"/>
          <w:szCs w:val="20"/>
          <w:lang w:eastAsia="en-US"/>
        </w:rPr>
        <w:t xml:space="preserve"> 2 czynności w trakcie realizacji zamówienia:</w:t>
      </w:r>
    </w:p>
    <w:p w14:paraId="7230C959" w14:textId="77777777" w:rsidR="002822D9" w:rsidRPr="002822D9" w:rsidRDefault="002822D9" w:rsidP="00AA402D">
      <w:pPr>
        <w:widowControl w:val="0"/>
        <w:numPr>
          <w:ilvl w:val="0"/>
          <w:numId w:val="158"/>
        </w:numPr>
        <w:ind w:left="709"/>
        <w:jc w:val="both"/>
        <w:rPr>
          <w:szCs w:val="20"/>
          <w:lang w:eastAsia="ar-SA"/>
        </w:rPr>
      </w:pPr>
      <w:r w:rsidRPr="002822D9">
        <w:rPr>
          <w:b/>
          <w:szCs w:val="20"/>
          <w:lang w:eastAsia="ar-SA"/>
        </w:rPr>
        <w:t>oświadczenie pracownika</w:t>
      </w:r>
      <w:r w:rsidRPr="002822D9">
        <w:rPr>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54A95444" w14:textId="77777777" w:rsidR="002822D9" w:rsidRPr="002822D9" w:rsidRDefault="002822D9" w:rsidP="00AA402D">
      <w:pPr>
        <w:widowControl w:val="0"/>
        <w:numPr>
          <w:ilvl w:val="0"/>
          <w:numId w:val="158"/>
        </w:numPr>
        <w:ind w:left="709" w:hanging="283"/>
        <w:jc w:val="both"/>
        <w:rPr>
          <w:szCs w:val="20"/>
          <w:lang w:eastAsia="ar-SA"/>
        </w:rPr>
      </w:pPr>
      <w:r w:rsidRPr="002822D9">
        <w:rPr>
          <w:b/>
          <w:szCs w:val="20"/>
          <w:lang w:eastAsia="ar-SA"/>
        </w:rPr>
        <w:t>oświadczenie wykonawcy lub podwykonawcy</w:t>
      </w:r>
      <w:r w:rsidRPr="002822D9">
        <w:rPr>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F129522" w14:textId="77777777" w:rsidR="002822D9" w:rsidRPr="002822D9" w:rsidRDefault="002822D9" w:rsidP="00AA402D">
      <w:pPr>
        <w:widowControl w:val="0"/>
        <w:numPr>
          <w:ilvl w:val="0"/>
          <w:numId w:val="158"/>
        </w:numPr>
        <w:ind w:left="709"/>
        <w:jc w:val="both"/>
        <w:rPr>
          <w:szCs w:val="20"/>
          <w:lang w:eastAsia="ar-SA"/>
        </w:rPr>
      </w:pPr>
      <w:r w:rsidRPr="002822D9">
        <w:rPr>
          <w:szCs w:val="20"/>
          <w:lang w:eastAsia="ar-SA"/>
        </w:rPr>
        <w:t xml:space="preserve">poświadczoną za zgodność z oryginałem odpowiednio przez wykonawcę lub podwykonawcę </w:t>
      </w:r>
      <w:r w:rsidRPr="002822D9">
        <w:rPr>
          <w:b/>
          <w:szCs w:val="20"/>
          <w:lang w:eastAsia="ar-SA"/>
        </w:rPr>
        <w:t>kopię umowy/umów o pracę</w:t>
      </w:r>
      <w:r w:rsidRPr="002822D9">
        <w:rPr>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Dz.U. </w:t>
      </w:r>
      <w:r w:rsidRPr="002822D9">
        <w:rPr>
          <w:szCs w:val="20"/>
          <w:lang w:eastAsia="ar-SA"/>
        </w:rPr>
        <w:lastRenderedPageBreak/>
        <w:t>z 2019 poz. 1781) (tj. w szczególności</w:t>
      </w:r>
      <w:r w:rsidRPr="002822D9">
        <w:rPr>
          <w:szCs w:val="20"/>
          <w:vertAlign w:val="superscript"/>
          <w:lang w:eastAsia="ar-SA"/>
        </w:rPr>
        <w:footnoteReference w:id="6"/>
      </w:r>
      <w:r w:rsidRPr="002822D9">
        <w:rPr>
          <w:szCs w:val="20"/>
          <w:lang w:eastAsia="ar-SA"/>
        </w:rPr>
        <w:t xml:space="preserve"> bez adresów, nr PESEL pracowników). Imię i nazwisko pracownika nie podlega anonimizacji. Informacje takie jak: data zawarcia umowy, rodzaj umowy o pracę i wymiar etatu powinny być możliwe do zidentyfikowania;</w:t>
      </w:r>
    </w:p>
    <w:p w14:paraId="06F030CB" w14:textId="77777777" w:rsidR="002822D9" w:rsidRPr="002822D9" w:rsidRDefault="002822D9" w:rsidP="00A41E71">
      <w:pPr>
        <w:numPr>
          <w:ilvl w:val="0"/>
          <w:numId w:val="181"/>
        </w:numPr>
        <w:ind w:left="360"/>
        <w:contextualSpacing/>
        <w:jc w:val="both"/>
        <w:rPr>
          <w:rFonts w:eastAsiaTheme="minorHAnsi"/>
          <w:color w:val="000000"/>
          <w:szCs w:val="20"/>
          <w:lang w:eastAsia="en-US"/>
        </w:rPr>
      </w:pPr>
      <w:r w:rsidRPr="002822D9">
        <w:rPr>
          <w:rFonts w:eastAsia="Calibri"/>
          <w:color w:val="000000"/>
          <w:szCs w:val="20"/>
          <w:lang w:eastAsia="ar-SA"/>
        </w:rPr>
        <w:t>Z tytułu niespełnienia przez Wykonawcę lub podwykonawcę wymogu zatrudnienia na podstawie umowy o pracę osób wykonujących wskazane w ust. 2 czynności Zamawiający przewiduje sankcję w postaci</w:t>
      </w:r>
      <w:r w:rsidRPr="002822D9">
        <w:rPr>
          <w:rFonts w:eastAsia="Calibri"/>
          <w:szCs w:val="20"/>
          <w:lang w:eastAsia="ar-SA"/>
        </w:rPr>
        <w:t xml:space="preserve"> obowiązku zapłaty przez Wykonawcę kary umownej w wysokości określonej </w:t>
      </w:r>
      <w:r w:rsidRPr="002822D9">
        <w:rPr>
          <w:rFonts w:eastAsia="Calibri"/>
          <w:szCs w:val="20"/>
          <w:lang w:eastAsia="en-US"/>
        </w:rPr>
        <w:t>w § 10 ust. 2 pkt 11.</w:t>
      </w:r>
    </w:p>
    <w:p w14:paraId="478C7D8A" w14:textId="77777777" w:rsidR="002822D9" w:rsidRPr="002822D9" w:rsidRDefault="002822D9" w:rsidP="00A41E71">
      <w:pPr>
        <w:numPr>
          <w:ilvl w:val="0"/>
          <w:numId w:val="181"/>
        </w:numPr>
        <w:ind w:left="360"/>
        <w:contextualSpacing/>
        <w:jc w:val="both"/>
        <w:rPr>
          <w:rFonts w:eastAsiaTheme="minorHAnsi"/>
          <w:color w:val="000000"/>
          <w:szCs w:val="20"/>
          <w:lang w:eastAsia="en-US"/>
        </w:rPr>
      </w:pPr>
      <w:r w:rsidRPr="002822D9">
        <w:rPr>
          <w:rFonts w:eastAsia="Calibri"/>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r w:rsidRPr="002822D9">
        <w:rPr>
          <w:rFonts w:eastAsiaTheme="minorHAnsi"/>
          <w:color w:val="000000"/>
          <w:szCs w:val="20"/>
          <w:lang w:eastAsia="en-US"/>
        </w:rPr>
        <w:t xml:space="preserve">Niespełnienie zobowiązań dotyczących zatrudniania osób może być podstawą do odstąpienia przez Zamawiającego od umowy z przyczyn leżących po stronie Wykonawcy w terminie 30 dni liczonym od dnia następnego po dniu upływu terminu do przedstawienia przez Wykonawcę żądanych przez Zamawiającego dowodów. </w:t>
      </w:r>
    </w:p>
    <w:p w14:paraId="73B8EDE6" w14:textId="77777777" w:rsidR="002822D9" w:rsidRPr="002822D9" w:rsidRDefault="002822D9" w:rsidP="00912A11">
      <w:pPr>
        <w:jc w:val="center"/>
        <w:rPr>
          <w:rFonts w:eastAsia="Calibri"/>
          <w:b/>
          <w:szCs w:val="20"/>
          <w:lang w:eastAsia="en-US"/>
        </w:rPr>
      </w:pPr>
    </w:p>
    <w:p w14:paraId="188B776F" w14:textId="77777777" w:rsidR="002822D9" w:rsidRPr="002822D9" w:rsidRDefault="002822D9" w:rsidP="00912A11">
      <w:pPr>
        <w:jc w:val="center"/>
        <w:rPr>
          <w:rFonts w:eastAsia="Calibri"/>
          <w:b/>
          <w:szCs w:val="20"/>
          <w:lang w:eastAsia="en-US"/>
        </w:rPr>
      </w:pPr>
      <w:r w:rsidRPr="002822D9">
        <w:rPr>
          <w:rFonts w:eastAsia="Calibri"/>
          <w:b/>
          <w:szCs w:val="20"/>
          <w:lang w:eastAsia="en-US"/>
        </w:rPr>
        <w:t>§ 8</w:t>
      </w:r>
    </w:p>
    <w:p w14:paraId="39719FF0" w14:textId="77777777" w:rsidR="002822D9" w:rsidRPr="002822D9" w:rsidRDefault="002822D9" w:rsidP="00912A11">
      <w:pPr>
        <w:jc w:val="center"/>
        <w:rPr>
          <w:rFonts w:eastAsia="Calibri"/>
          <w:b/>
          <w:szCs w:val="20"/>
          <w:lang w:eastAsia="en-US"/>
        </w:rPr>
      </w:pPr>
      <w:r w:rsidRPr="002822D9">
        <w:rPr>
          <w:rFonts w:eastAsia="Calibri"/>
          <w:b/>
          <w:szCs w:val="20"/>
          <w:lang w:eastAsia="en-US"/>
        </w:rPr>
        <w:t>PRZEDSTAWICIELE ZAMAWIAJĄCEGO</w:t>
      </w:r>
    </w:p>
    <w:p w14:paraId="57118005" w14:textId="77777777" w:rsidR="002822D9" w:rsidRPr="002822D9" w:rsidRDefault="002822D9" w:rsidP="00AA402D">
      <w:pPr>
        <w:numPr>
          <w:ilvl w:val="0"/>
          <w:numId w:val="97"/>
        </w:numPr>
        <w:ind w:left="284"/>
        <w:jc w:val="both"/>
        <w:rPr>
          <w:rFonts w:eastAsia="Calibri"/>
          <w:b/>
          <w:szCs w:val="20"/>
          <w:lang w:eastAsia="en-US"/>
        </w:rPr>
      </w:pPr>
      <w:r w:rsidRPr="002822D9">
        <w:rPr>
          <w:rFonts w:eastAsia="Calibri"/>
          <w:szCs w:val="20"/>
          <w:lang w:eastAsia="en-US"/>
        </w:rPr>
        <w:t>Osobami koordynującymi realizację niniejszej umowy ze strony Zamawiającego są:</w:t>
      </w:r>
    </w:p>
    <w:p w14:paraId="556924BE" w14:textId="77777777" w:rsidR="002822D9" w:rsidRPr="002822D9" w:rsidRDefault="002822D9" w:rsidP="00912A11">
      <w:pPr>
        <w:jc w:val="both"/>
        <w:rPr>
          <w:rFonts w:eastAsia="Calibri"/>
          <w:b/>
          <w:i/>
          <w:szCs w:val="20"/>
          <w:lang w:eastAsia="en-US"/>
        </w:rPr>
      </w:pPr>
      <w:r w:rsidRPr="002822D9">
        <w:rPr>
          <w:rFonts w:eastAsia="Calibri"/>
          <w:b/>
          <w:szCs w:val="20"/>
          <w:lang w:eastAsia="en-US"/>
        </w:rPr>
        <w:tab/>
      </w:r>
      <w:r w:rsidRPr="002822D9">
        <w:rPr>
          <w:rFonts w:eastAsia="Calibri"/>
          <w:b/>
          <w:i/>
          <w:szCs w:val="20"/>
          <w:lang w:eastAsia="en-US"/>
        </w:rPr>
        <w:t>Rafał Kubacki, Kamila Rutkowska.</w:t>
      </w:r>
    </w:p>
    <w:p w14:paraId="3DB38090" w14:textId="77777777" w:rsidR="002822D9" w:rsidRPr="002822D9" w:rsidRDefault="002822D9" w:rsidP="00AA402D">
      <w:pPr>
        <w:numPr>
          <w:ilvl w:val="0"/>
          <w:numId w:val="97"/>
        </w:numPr>
        <w:ind w:left="360"/>
        <w:jc w:val="both"/>
        <w:rPr>
          <w:rFonts w:eastAsia="Calibri"/>
          <w:color w:val="000000"/>
          <w:szCs w:val="20"/>
          <w:lang w:eastAsia="en-US"/>
        </w:rPr>
      </w:pPr>
      <w:r w:rsidRPr="002822D9">
        <w:rPr>
          <w:rFonts w:eastAsia="Calibri"/>
          <w:szCs w:val="20"/>
          <w:lang w:eastAsia="en-US"/>
        </w:rPr>
        <w:t xml:space="preserve">Zamawiający zastrzega sobie prawo zmiany którejkolwiek z osób wskazanych w ust. 1. </w:t>
      </w:r>
      <w:r w:rsidRPr="002822D9">
        <w:rPr>
          <w:rFonts w:eastAsia="Calibri"/>
          <w:szCs w:val="20"/>
          <w:lang w:eastAsia="en-US"/>
        </w:rPr>
        <w:br/>
        <w:t xml:space="preserve">O dokonaniu zmiany Zamawiający powiadomi na piśmie Wykonawcę na 3 dni przed dokonaniem </w:t>
      </w:r>
      <w:r w:rsidRPr="002822D9">
        <w:rPr>
          <w:rFonts w:eastAsia="Calibri"/>
          <w:color w:val="000000"/>
          <w:szCs w:val="20"/>
          <w:lang w:eastAsia="en-US"/>
        </w:rPr>
        <w:t>zmiany. Zmiana ta nie wymaga aneksu do niniejszej umowy.</w:t>
      </w:r>
    </w:p>
    <w:p w14:paraId="2A57F19A" w14:textId="77777777" w:rsidR="002822D9" w:rsidRPr="002822D9" w:rsidRDefault="002822D9" w:rsidP="00912A11">
      <w:pPr>
        <w:jc w:val="center"/>
        <w:rPr>
          <w:rFonts w:eastAsia="Calibri"/>
          <w:b/>
          <w:color w:val="000000"/>
          <w:szCs w:val="20"/>
          <w:lang w:eastAsia="en-US"/>
        </w:rPr>
      </w:pPr>
    </w:p>
    <w:p w14:paraId="0ADC59E5" w14:textId="77777777" w:rsidR="002822D9" w:rsidRPr="002822D9" w:rsidRDefault="002822D9" w:rsidP="00912A11">
      <w:pPr>
        <w:jc w:val="center"/>
        <w:rPr>
          <w:rFonts w:eastAsia="Calibri"/>
          <w:b/>
          <w:color w:val="000000"/>
          <w:szCs w:val="20"/>
          <w:lang w:eastAsia="en-US"/>
        </w:rPr>
      </w:pPr>
      <w:r w:rsidRPr="002822D9">
        <w:rPr>
          <w:rFonts w:eastAsia="Calibri"/>
          <w:b/>
          <w:color w:val="000000"/>
          <w:szCs w:val="20"/>
          <w:lang w:eastAsia="en-US"/>
        </w:rPr>
        <w:t>§ 9</w:t>
      </w:r>
      <w:r w:rsidRPr="002822D9">
        <w:rPr>
          <w:rFonts w:eastAsia="Calibri"/>
          <w:b/>
          <w:color w:val="000000"/>
          <w:szCs w:val="20"/>
          <w:lang w:eastAsia="en-US"/>
        </w:rPr>
        <w:br/>
        <w:t>PRZEDSTAWICIELE WYKONAWCY</w:t>
      </w:r>
    </w:p>
    <w:p w14:paraId="42715B77" w14:textId="77777777" w:rsidR="002822D9" w:rsidRPr="002822D9" w:rsidRDefault="002822D9" w:rsidP="00AA402D">
      <w:pPr>
        <w:numPr>
          <w:ilvl w:val="0"/>
          <w:numId w:val="159"/>
        </w:numPr>
        <w:ind w:left="284"/>
        <w:rPr>
          <w:rFonts w:eastAsia="Calibri"/>
          <w:color w:val="000000"/>
          <w:szCs w:val="20"/>
          <w:lang w:eastAsia="en-US"/>
        </w:rPr>
      </w:pPr>
      <w:r w:rsidRPr="002822D9">
        <w:rPr>
          <w:rFonts w:eastAsia="Calibri"/>
          <w:color w:val="000000"/>
          <w:szCs w:val="20"/>
          <w:lang w:eastAsia="en-US"/>
        </w:rPr>
        <w:t>Wykonawca ustanawia:</w:t>
      </w:r>
    </w:p>
    <w:p w14:paraId="11CEC3B1" w14:textId="77777777" w:rsidR="002822D9" w:rsidRPr="002822D9" w:rsidRDefault="002822D9" w:rsidP="00912A11">
      <w:pPr>
        <w:ind w:left="1440"/>
        <w:rPr>
          <w:rFonts w:eastAsia="Calibri"/>
          <w:color w:val="000000"/>
          <w:szCs w:val="20"/>
          <w:lang w:eastAsia="en-US"/>
        </w:rPr>
      </w:pPr>
      <w:r w:rsidRPr="002822D9">
        <w:rPr>
          <w:rFonts w:eastAsia="Calibri"/>
          <w:color w:val="000000"/>
          <w:szCs w:val="20"/>
          <w:lang w:eastAsia="en-US"/>
        </w:rPr>
        <w:t>Kierownika budowy w osobie:</w:t>
      </w:r>
      <w:r w:rsidRPr="002822D9">
        <w:rPr>
          <w:rFonts w:eastAsia="Calibri"/>
          <w:b/>
          <w:color w:val="000000"/>
          <w:szCs w:val="20"/>
          <w:lang w:eastAsia="en-US"/>
        </w:rPr>
        <w:t xml:space="preserve"> </w:t>
      </w:r>
      <w:r w:rsidRPr="002822D9">
        <w:rPr>
          <w:rFonts w:eastAsia="Calibri"/>
          <w:color w:val="000000"/>
          <w:szCs w:val="20"/>
          <w:lang w:eastAsia="en-US"/>
        </w:rPr>
        <w:t>…………………..</w:t>
      </w:r>
    </w:p>
    <w:p w14:paraId="44362083" w14:textId="77777777" w:rsidR="002822D9" w:rsidRPr="002822D9" w:rsidRDefault="002822D9" w:rsidP="00912A11">
      <w:pPr>
        <w:ind w:left="1080" w:firstLine="360"/>
        <w:rPr>
          <w:rFonts w:eastAsia="Calibri"/>
          <w:color w:val="000000"/>
          <w:szCs w:val="20"/>
          <w:lang w:eastAsia="en-US"/>
        </w:rPr>
      </w:pPr>
      <w:r w:rsidRPr="002822D9">
        <w:rPr>
          <w:rFonts w:eastAsia="Calibri"/>
          <w:color w:val="000000"/>
          <w:szCs w:val="20"/>
          <w:lang w:eastAsia="en-US"/>
        </w:rPr>
        <w:t>Kierownika robót elektrycznych i elektroenergetycznych  w osobie: …………………..</w:t>
      </w:r>
    </w:p>
    <w:p w14:paraId="44F5D225" w14:textId="77777777" w:rsidR="002822D9" w:rsidRPr="002822D9" w:rsidRDefault="002822D9" w:rsidP="00912A11">
      <w:pPr>
        <w:ind w:left="1080" w:firstLine="360"/>
        <w:rPr>
          <w:rFonts w:eastAsia="Calibri"/>
          <w:color w:val="000000"/>
          <w:szCs w:val="20"/>
          <w:lang w:eastAsia="en-US"/>
        </w:rPr>
      </w:pPr>
    </w:p>
    <w:p w14:paraId="258B9D86" w14:textId="77777777" w:rsidR="002822D9" w:rsidRPr="002822D9" w:rsidRDefault="002822D9" w:rsidP="00AA402D">
      <w:pPr>
        <w:numPr>
          <w:ilvl w:val="0"/>
          <w:numId w:val="159"/>
        </w:numPr>
        <w:ind w:left="360"/>
        <w:contextualSpacing/>
        <w:jc w:val="both"/>
        <w:rPr>
          <w:rFonts w:eastAsia="Calibri"/>
          <w:color w:val="000000"/>
          <w:szCs w:val="20"/>
          <w:lang w:eastAsia="en-US" w:bidi="en-US"/>
        </w:rPr>
      </w:pPr>
      <w:r w:rsidRPr="002822D9">
        <w:rPr>
          <w:rFonts w:eastAsia="Calibri"/>
          <w:color w:val="000000"/>
          <w:szCs w:val="20"/>
          <w:lang w:eastAsia="en-US" w:bidi="en-US"/>
        </w:rPr>
        <w:t xml:space="preserve">Kierownik budowy będzie koordynował realizację zadania i pełnił przedmiotową funkcję zgodnie </w:t>
      </w:r>
      <w:r w:rsidRPr="002822D9">
        <w:rPr>
          <w:rFonts w:eastAsia="Calibri"/>
          <w:color w:val="000000"/>
          <w:szCs w:val="20"/>
          <w:lang w:eastAsia="en-US" w:bidi="en-US"/>
        </w:rPr>
        <w:br/>
        <w:t xml:space="preserve">z art. 22 ustawy Prawo budowlane. </w:t>
      </w:r>
    </w:p>
    <w:p w14:paraId="7826ED7A" w14:textId="77777777" w:rsidR="002822D9" w:rsidRPr="002822D9" w:rsidRDefault="002822D9" w:rsidP="00AA402D">
      <w:pPr>
        <w:numPr>
          <w:ilvl w:val="0"/>
          <w:numId w:val="159"/>
        </w:numPr>
        <w:ind w:left="360"/>
        <w:contextualSpacing/>
        <w:jc w:val="both"/>
        <w:rPr>
          <w:rFonts w:eastAsia="Calibri"/>
          <w:color w:val="000000"/>
          <w:szCs w:val="20"/>
          <w:lang w:eastAsia="en-US" w:bidi="en-US"/>
        </w:rPr>
      </w:pPr>
      <w:r w:rsidRPr="002822D9">
        <w:rPr>
          <w:rFonts w:eastAsia="Calibri"/>
          <w:color w:val="000000"/>
          <w:szCs w:val="20"/>
          <w:lang w:eastAsia="en-US" w:bidi="en-US"/>
        </w:rPr>
        <w:t>Kierownik budowy przed rozpoczęciem budowy zobowiązany jest przedstawić Zamawiającemu plan bezpieczeństwa i ochrony zdrowia, zgodnie z ustawą Prawo budowlane.</w:t>
      </w:r>
    </w:p>
    <w:p w14:paraId="08714C52" w14:textId="77777777" w:rsidR="002822D9" w:rsidRPr="002822D9" w:rsidRDefault="002822D9" w:rsidP="00AA402D">
      <w:pPr>
        <w:numPr>
          <w:ilvl w:val="0"/>
          <w:numId w:val="159"/>
        </w:numPr>
        <w:ind w:left="360"/>
        <w:contextualSpacing/>
        <w:jc w:val="both"/>
        <w:rPr>
          <w:rFonts w:eastAsia="Calibri"/>
          <w:color w:val="000000"/>
          <w:szCs w:val="20"/>
          <w:lang w:eastAsia="en-US" w:bidi="en-US"/>
        </w:rPr>
      </w:pPr>
      <w:r w:rsidRPr="002822D9">
        <w:rPr>
          <w:rFonts w:eastAsia="Calibri"/>
          <w:color w:val="000000"/>
          <w:szCs w:val="20"/>
          <w:lang w:eastAsia="en-US" w:bidi="en-US"/>
        </w:rPr>
        <w:t>Kierownik budowy będzie działać w granicach umocowania określonego w ustawie Prawo budowlane.</w:t>
      </w:r>
    </w:p>
    <w:p w14:paraId="7D89A7F3" w14:textId="77777777" w:rsidR="002822D9" w:rsidRPr="002822D9" w:rsidRDefault="002822D9" w:rsidP="00912A11">
      <w:pPr>
        <w:ind w:left="360"/>
        <w:contextualSpacing/>
        <w:jc w:val="both"/>
        <w:rPr>
          <w:rFonts w:eastAsia="Calibri"/>
          <w:color w:val="000000"/>
          <w:szCs w:val="20"/>
          <w:lang w:eastAsia="en-US" w:bidi="en-US"/>
        </w:rPr>
      </w:pPr>
    </w:p>
    <w:p w14:paraId="24FCFE07" w14:textId="77777777" w:rsidR="002822D9" w:rsidRPr="002822D9" w:rsidRDefault="002822D9" w:rsidP="00912A11">
      <w:pPr>
        <w:jc w:val="center"/>
        <w:rPr>
          <w:rFonts w:eastAsia="Calibri"/>
          <w:b/>
          <w:szCs w:val="20"/>
          <w:lang w:eastAsia="en-US"/>
        </w:rPr>
      </w:pPr>
      <w:r w:rsidRPr="002822D9">
        <w:rPr>
          <w:rFonts w:eastAsia="Calibri"/>
          <w:b/>
          <w:szCs w:val="20"/>
          <w:lang w:eastAsia="en-US"/>
        </w:rPr>
        <w:t>§ 10</w:t>
      </w:r>
      <w:r w:rsidRPr="002822D9">
        <w:rPr>
          <w:rFonts w:eastAsia="Calibri"/>
          <w:b/>
          <w:szCs w:val="20"/>
          <w:lang w:eastAsia="en-US"/>
        </w:rPr>
        <w:br/>
        <w:t>KARY UMOWNE I ODSZKODOWANIA</w:t>
      </w:r>
    </w:p>
    <w:p w14:paraId="18AA29FD" w14:textId="77777777" w:rsidR="002822D9" w:rsidRPr="002822D9" w:rsidRDefault="002822D9" w:rsidP="00AA402D">
      <w:pPr>
        <w:numPr>
          <w:ilvl w:val="6"/>
          <w:numId w:val="160"/>
        </w:numPr>
        <w:autoSpaceDE w:val="0"/>
        <w:autoSpaceDN w:val="0"/>
        <w:adjustRightInd w:val="0"/>
        <w:spacing w:after="165"/>
        <w:ind w:left="284"/>
        <w:contextualSpacing/>
        <w:jc w:val="both"/>
        <w:rPr>
          <w:rFonts w:eastAsiaTheme="minorHAnsi"/>
          <w:color w:val="000000"/>
          <w:szCs w:val="20"/>
          <w:lang w:eastAsia="en-US"/>
        </w:rPr>
      </w:pPr>
      <w:r w:rsidRPr="002822D9">
        <w:rPr>
          <w:rFonts w:eastAsiaTheme="minorHAnsi"/>
          <w:color w:val="000000"/>
          <w:szCs w:val="20"/>
          <w:lang w:eastAsia="en-US"/>
        </w:rPr>
        <w:t xml:space="preserve">Wykonawca ponosi wobec Zamawiającego odpowiedzialność z tytułu niewykonania lub nienależytego wykonania przedmiotu umowy. </w:t>
      </w:r>
    </w:p>
    <w:p w14:paraId="53198169" w14:textId="77777777" w:rsidR="002822D9" w:rsidRPr="002822D9" w:rsidRDefault="002822D9" w:rsidP="00AA402D">
      <w:pPr>
        <w:numPr>
          <w:ilvl w:val="6"/>
          <w:numId w:val="160"/>
        </w:numPr>
        <w:autoSpaceDE w:val="0"/>
        <w:autoSpaceDN w:val="0"/>
        <w:adjustRightInd w:val="0"/>
        <w:spacing w:after="165"/>
        <w:ind w:left="360"/>
        <w:contextualSpacing/>
        <w:jc w:val="both"/>
        <w:rPr>
          <w:rFonts w:eastAsiaTheme="minorHAnsi"/>
          <w:szCs w:val="20"/>
          <w:lang w:eastAsia="en-US"/>
        </w:rPr>
      </w:pPr>
      <w:r w:rsidRPr="002822D9">
        <w:rPr>
          <w:rFonts w:eastAsiaTheme="minorHAnsi"/>
          <w:color w:val="000000"/>
          <w:szCs w:val="20"/>
          <w:lang w:eastAsia="en-US"/>
        </w:rPr>
        <w:t xml:space="preserve">Kary umowne, które Wykonawca zapłaci Zamawiającemu, będą naliczane w następujących wypadkach oraz wysokościach: </w:t>
      </w:r>
    </w:p>
    <w:p w14:paraId="14868352" w14:textId="77777777" w:rsidR="002822D9" w:rsidRPr="002822D9" w:rsidRDefault="002822D9" w:rsidP="00AA402D">
      <w:pPr>
        <w:numPr>
          <w:ilvl w:val="0"/>
          <w:numId w:val="161"/>
        </w:numPr>
        <w:autoSpaceDE w:val="0"/>
        <w:autoSpaceDN w:val="0"/>
        <w:adjustRightInd w:val="0"/>
        <w:spacing w:after="165"/>
        <w:ind w:left="993"/>
        <w:contextualSpacing/>
        <w:jc w:val="both"/>
        <w:rPr>
          <w:rFonts w:eastAsiaTheme="minorHAnsi"/>
          <w:szCs w:val="20"/>
          <w:lang w:eastAsia="en-US"/>
        </w:rPr>
      </w:pPr>
      <w:r w:rsidRPr="002822D9">
        <w:rPr>
          <w:rFonts w:eastAsiaTheme="minorHAnsi"/>
          <w:szCs w:val="20"/>
          <w:lang w:eastAsia="en-US"/>
        </w:rPr>
        <w:t>za zwłokę w wykonaniu przedmiotu zamówienia, w wysokości 0,3 % wynagrodzenia umownego brutto, określonego w § 3 ust. 1</w:t>
      </w:r>
      <w:r w:rsidRPr="002822D9">
        <w:rPr>
          <w:rFonts w:eastAsia="Calibri"/>
          <w:szCs w:val="20"/>
          <w:lang w:eastAsia="en-US"/>
        </w:rPr>
        <w:t>, za każdy dzień zwłoki, nie więcej jednak niż 30% wynagrodzenia umownego brutto, określonego w § 3 ust. 1,</w:t>
      </w:r>
    </w:p>
    <w:p w14:paraId="0768A308" w14:textId="77777777" w:rsidR="002822D9" w:rsidRPr="002822D9" w:rsidRDefault="002822D9" w:rsidP="00AA402D">
      <w:pPr>
        <w:numPr>
          <w:ilvl w:val="0"/>
          <w:numId w:val="161"/>
        </w:numPr>
        <w:autoSpaceDE w:val="0"/>
        <w:autoSpaceDN w:val="0"/>
        <w:adjustRightInd w:val="0"/>
        <w:spacing w:after="165"/>
        <w:ind w:left="927"/>
        <w:contextualSpacing/>
        <w:jc w:val="both"/>
        <w:rPr>
          <w:rFonts w:eastAsiaTheme="minorHAnsi"/>
          <w:color w:val="000000"/>
          <w:szCs w:val="20"/>
          <w:lang w:eastAsia="en-US"/>
        </w:rPr>
      </w:pPr>
      <w:r w:rsidRPr="002822D9">
        <w:rPr>
          <w:rFonts w:eastAsia="Calibri"/>
          <w:szCs w:val="20"/>
          <w:lang w:eastAsia="en-US"/>
        </w:rPr>
        <w:t xml:space="preserve">za zwłokę w usunięciu wad stwierdzonych przy odbiorze końcowym, odbiorze pogwarancyjnym lub odbiorze w okresie gwarancji – w wysokości 0,2 % wynagrodzenia umownego brutto, określonego w § 3 ust. 1, za każdy dzień zwłoki, liczony od upływu terminu </w:t>
      </w:r>
      <w:r w:rsidRPr="002822D9">
        <w:rPr>
          <w:rFonts w:eastAsia="Calibri"/>
          <w:szCs w:val="20"/>
          <w:lang w:eastAsia="en-US"/>
        </w:rPr>
        <w:lastRenderedPageBreak/>
        <w:t xml:space="preserve">wyznaczonego zgodnie z postanowieniami § 12 ust. 9 na usunięcie wad, nie więcej </w:t>
      </w:r>
      <w:r w:rsidRPr="002822D9">
        <w:rPr>
          <w:rFonts w:eastAsia="Calibri"/>
          <w:color w:val="000000"/>
          <w:szCs w:val="20"/>
          <w:lang w:eastAsia="en-US"/>
        </w:rPr>
        <w:t>jednak niż 30% wynagrodzenia umownego brutto, określonego w § 3 ust. 1,</w:t>
      </w:r>
    </w:p>
    <w:p w14:paraId="54430CE6" w14:textId="77777777" w:rsidR="002822D9" w:rsidRPr="002822D9" w:rsidRDefault="002822D9" w:rsidP="00AA402D">
      <w:pPr>
        <w:numPr>
          <w:ilvl w:val="0"/>
          <w:numId w:val="161"/>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w przypadku odstąpienia od umowy przez Zamawiającego z przyczyn, za które ponosi odpowiedzialność Wykonawca, albo przez Wykonawcę z przyczyn, za które odpowiedzialności nie ponosi Zamawiający</w:t>
      </w:r>
      <w:r w:rsidRPr="002822D9">
        <w:rPr>
          <w:rFonts w:eastAsiaTheme="minorHAnsi"/>
          <w:szCs w:val="20"/>
          <w:lang w:eastAsia="en-US"/>
        </w:rPr>
        <w:t xml:space="preserve">, w wysokości 20 % </w:t>
      </w:r>
      <w:r w:rsidRPr="002822D9">
        <w:rPr>
          <w:rFonts w:eastAsia="Calibri"/>
          <w:color w:val="000000"/>
          <w:szCs w:val="20"/>
          <w:lang w:eastAsia="en-US"/>
        </w:rPr>
        <w:t>wynagrodzenia umownego brutto</w:t>
      </w:r>
      <w:r w:rsidRPr="002822D9">
        <w:rPr>
          <w:rFonts w:eastAsiaTheme="minorHAnsi"/>
          <w:color w:val="000000"/>
          <w:szCs w:val="20"/>
          <w:lang w:eastAsia="en-US"/>
        </w:rPr>
        <w:t xml:space="preserve">, o którym mowa w § 3 ust. 1 umowy, </w:t>
      </w:r>
    </w:p>
    <w:p w14:paraId="2B52A6BA" w14:textId="77777777" w:rsidR="002822D9" w:rsidRPr="002822D9" w:rsidRDefault="002822D9" w:rsidP="00AA402D">
      <w:pPr>
        <w:numPr>
          <w:ilvl w:val="0"/>
          <w:numId w:val="161"/>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w sytuacji nie przedłużenia przez Wykonawcę czasu obowiązywania zabezpieczenia należytego wykonania umowy w przypadku, o którym mowa w § 18 ust. 9 umowy, </w:t>
      </w:r>
      <w:r w:rsidRPr="002822D9">
        <w:rPr>
          <w:rFonts w:eastAsiaTheme="minorHAnsi"/>
          <w:color w:val="000000"/>
          <w:szCs w:val="20"/>
          <w:lang w:eastAsia="en-US"/>
        </w:rPr>
        <w:br/>
        <w:t xml:space="preserve">w wysokości 2% </w:t>
      </w:r>
      <w:r w:rsidRPr="002822D9">
        <w:rPr>
          <w:rFonts w:eastAsia="Calibri"/>
          <w:color w:val="000000"/>
          <w:szCs w:val="20"/>
          <w:lang w:eastAsia="en-US"/>
        </w:rPr>
        <w:t>wynagrodzenia umownego brutto</w:t>
      </w:r>
      <w:r w:rsidRPr="002822D9">
        <w:rPr>
          <w:rFonts w:eastAsiaTheme="minorHAnsi"/>
          <w:color w:val="000000"/>
          <w:szCs w:val="20"/>
          <w:lang w:eastAsia="en-US"/>
        </w:rPr>
        <w:t>, o którym mowa w § 3 ust. 1 umowy</w:t>
      </w:r>
      <w:r w:rsidRPr="002822D9">
        <w:rPr>
          <w:rFonts w:eastAsia="Calibri"/>
          <w:color w:val="000000"/>
          <w:szCs w:val="20"/>
          <w:lang w:eastAsia="en-US"/>
        </w:rPr>
        <w:t xml:space="preserve">, </w:t>
      </w:r>
    </w:p>
    <w:p w14:paraId="1CD2F8E0" w14:textId="77777777" w:rsidR="002822D9" w:rsidRPr="002822D9" w:rsidRDefault="002822D9" w:rsidP="00AA402D">
      <w:pPr>
        <w:numPr>
          <w:ilvl w:val="0"/>
          <w:numId w:val="161"/>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za brak ubezpieczenia opisanego w § 16 umowy w wysokości 0,1 % </w:t>
      </w:r>
      <w:r w:rsidRPr="002822D9">
        <w:rPr>
          <w:rFonts w:eastAsia="Calibri"/>
          <w:color w:val="000000"/>
          <w:szCs w:val="20"/>
          <w:lang w:eastAsia="en-US"/>
        </w:rPr>
        <w:t>wynagrodzenia umownego brutto</w:t>
      </w:r>
      <w:r w:rsidRPr="002822D9">
        <w:rPr>
          <w:rFonts w:eastAsiaTheme="minorHAnsi"/>
          <w:color w:val="000000"/>
          <w:szCs w:val="20"/>
          <w:lang w:eastAsia="en-US"/>
        </w:rPr>
        <w:t xml:space="preserve">, o którym mowa w § 3 ust. 1 umowy, za każdy rozpoczęty dzień braku ubezpieczenia, </w:t>
      </w:r>
      <w:r w:rsidRPr="002822D9">
        <w:rPr>
          <w:rFonts w:eastAsia="Calibri"/>
          <w:color w:val="000000"/>
          <w:szCs w:val="20"/>
          <w:lang w:eastAsia="en-US"/>
        </w:rPr>
        <w:t>nie więcej jednak niż 10% wynagrodzenia umownego brutto, określonego w § 3 ust. 1,</w:t>
      </w:r>
    </w:p>
    <w:p w14:paraId="64A271E7" w14:textId="77777777" w:rsidR="002822D9" w:rsidRPr="002822D9" w:rsidRDefault="002822D9" w:rsidP="00AA402D">
      <w:pPr>
        <w:numPr>
          <w:ilvl w:val="0"/>
          <w:numId w:val="161"/>
        </w:numPr>
        <w:autoSpaceDE w:val="0"/>
        <w:autoSpaceDN w:val="0"/>
        <w:adjustRightInd w:val="0"/>
        <w:spacing w:after="165"/>
        <w:ind w:left="927"/>
        <w:contextualSpacing/>
        <w:jc w:val="both"/>
        <w:rPr>
          <w:rFonts w:eastAsiaTheme="minorHAnsi"/>
          <w:color w:val="000000"/>
          <w:szCs w:val="20"/>
          <w:lang w:eastAsia="en-US"/>
        </w:rPr>
      </w:pPr>
      <w:r w:rsidRPr="002822D9">
        <w:rPr>
          <w:rFonts w:eastAsia="Calibri"/>
          <w:color w:val="000000"/>
          <w:szCs w:val="20"/>
          <w:lang w:eastAsia="en-US"/>
        </w:rPr>
        <w:t>z tytułu nieprzedłożenia Zamawiającemu dokumentu potwierdzającego ciągłość zawartej umowy ubezpieczenia odpowiedzialności cywilnej w zakresie prowadzonej działalności związanej z przedmiotem zamówienia w wysokości 2 000 zł brutto,</w:t>
      </w:r>
    </w:p>
    <w:p w14:paraId="46F8A487" w14:textId="77777777" w:rsidR="002822D9" w:rsidRPr="002822D9" w:rsidRDefault="002822D9" w:rsidP="00AA402D">
      <w:pPr>
        <w:numPr>
          <w:ilvl w:val="0"/>
          <w:numId w:val="161"/>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w przypadku nieprzedłożenia do zaakceptowania projektu umowy o podwykonawstwo, której przedmiotem są roboty budowlane, lub projektu jej zmiany, w wysokości 0,1 % </w:t>
      </w:r>
      <w:r w:rsidRPr="002822D9">
        <w:rPr>
          <w:rFonts w:eastAsia="Calibri"/>
          <w:color w:val="000000"/>
          <w:szCs w:val="20"/>
          <w:lang w:eastAsia="en-US"/>
        </w:rPr>
        <w:t>wynagrodzenia umownego brutto</w:t>
      </w:r>
      <w:r w:rsidRPr="002822D9">
        <w:rPr>
          <w:rFonts w:eastAsiaTheme="minorHAnsi"/>
          <w:color w:val="000000"/>
          <w:szCs w:val="20"/>
          <w:lang w:eastAsia="en-US"/>
        </w:rPr>
        <w:t xml:space="preserve">, o którym mowa w § 3 ust. 1 umowy, za każdy nie przedłożony do akceptacji projekt umowy, lub jego zmianę (odpowiednio za każdego podwykonawcę), </w:t>
      </w:r>
    </w:p>
    <w:p w14:paraId="4BCCA150" w14:textId="77777777" w:rsidR="002822D9" w:rsidRPr="002822D9" w:rsidRDefault="002822D9" w:rsidP="00AA402D">
      <w:pPr>
        <w:numPr>
          <w:ilvl w:val="0"/>
          <w:numId w:val="161"/>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w przypadku nieprzedłożenia, poświadczonej za zgodność z oryginałem, kopii umowy </w:t>
      </w:r>
      <w:r w:rsidRPr="002822D9">
        <w:rPr>
          <w:rFonts w:eastAsiaTheme="minorHAnsi"/>
          <w:color w:val="000000"/>
          <w:szCs w:val="20"/>
          <w:lang w:eastAsia="en-US"/>
        </w:rPr>
        <w:br/>
        <w:t xml:space="preserve">o podwykonawstwo lub jej zmiany, w wysokości 0,3 % </w:t>
      </w:r>
      <w:r w:rsidRPr="002822D9">
        <w:rPr>
          <w:rFonts w:eastAsia="Calibri"/>
          <w:color w:val="000000"/>
          <w:szCs w:val="20"/>
          <w:lang w:eastAsia="en-US"/>
        </w:rPr>
        <w:t>wynagrodzenia umownego brutto</w:t>
      </w:r>
      <w:r w:rsidRPr="002822D9">
        <w:rPr>
          <w:rFonts w:eastAsiaTheme="minorHAnsi"/>
          <w:color w:val="000000"/>
          <w:szCs w:val="20"/>
          <w:lang w:eastAsia="en-US"/>
        </w:rPr>
        <w:t xml:space="preserve">, o którym mowa w § 3 ust. 1 umowy, za każdą nieprzedłożoną za zgodność z oryginałem kopię umowy, lub kopię jej zmiany, </w:t>
      </w:r>
    </w:p>
    <w:p w14:paraId="045564D7" w14:textId="77777777" w:rsidR="002822D9" w:rsidRPr="002822D9" w:rsidRDefault="002822D9" w:rsidP="00AA402D">
      <w:pPr>
        <w:numPr>
          <w:ilvl w:val="0"/>
          <w:numId w:val="161"/>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w przypadku braku zmiany umowy o podwykonawstwo w zakresie terminu zapłaty, </w:t>
      </w:r>
      <w:r w:rsidRPr="002822D9">
        <w:rPr>
          <w:rFonts w:eastAsiaTheme="minorHAnsi"/>
          <w:color w:val="000000"/>
          <w:szCs w:val="20"/>
          <w:lang w:eastAsia="en-US"/>
        </w:rPr>
        <w:br/>
        <w:t xml:space="preserve">w wysokości 0,3 % </w:t>
      </w:r>
      <w:r w:rsidRPr="002822D9">
        <w:rPr>
          <w:rFonts w:eastAsia="Calibri"/>
          <w:color w:val="000000"/>
          <w:szCs w:val="20"/>
          <w:lang w:eastAsia="en-US"/>
        </w:rPr>
        <w:t>wynagrodzenia umownego brutto</w:t>
      </w:r>
      <w:r w:rsidRPr="002822D9">
        <w:rPr>
          <w:rFonts w:eastAsiaTheme="minorHAnsi"/>
          <w:color w:val="000000"/>
          <w:szCs w:val="20"/>
          <w:lang w:eastAsia="en-US"/>
        </w:rPr>
        <w:t xml:space="preserve">, o którym mowa w § 3 ust. 1 umowy, za każdorazowy brak zmiany, </w:t>
      </w:r>
    </w:p>
    <w:p w14:paraId="5B0A395C" w14:textId="77777777" w:rsidR="002822D9" w:rsidRPr="002822D9" w:rsidRDefault="002822D9" w:rsidP="00AA402D">
      <w:pPr>
        <w:numPr>
          <w:ilvl w:val="0"/>
          <w:numId w:val="161"/>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za nieprzedstawienie w wyznaczonym terminie dokumentów wymienionych w § 7 ust. 5 umowy dla wszystkich osób wykonujących wskazane w specyfikacji warunków zamówienia czynności w trakcie realizacji zamówienia w </w:t>
      </w:r>
      <w:r w:rsidRPr="002822D9">
        <w:rPr>
          <w:rFonts w:eastAsiaTheme="minorHAnsi"/>
          <w:szCs w:val="20"/>
          <w:lang w:eastAsia="en-US"/>
        </w:rPr>
        <w:t>wysokości 0,1 % wyn</w:t>
      </w:r>
      <w:r w:rsidRPr="002822D9">
        <w:rPr>
          <w:rFonts w:eastAsiaTheme="minorHAnsi"/>
          <w:color w:val="000000"/>
          <w:szCs w:val="20"/>
          <w:lang w:eastAsia="en-US"/>
        </w:rPr>
        <w:t>agrodzenia umownego brutto, określonego w § 3 ust. 1</w:t>
      </w:r>
      <w:r w:rsidRPr="002822D9">
        <w:rPr>
          <w:rFonts w:eastAsia="Calibri"/>
          <w:color w:val="000000"/>
          <w:szCs w:val="20"/>
          <w:lang w:eastAsia="en-US"/>
        </w:rPr>
        <w:t>, za każdy dzień zwłoki, nie więcej jednak niż 30% wynagrodzenia umownego brutto, określonego w § 3 ust. 1,</w:t>
      </w:r>
    </w:p>
    <w:p w14:paraId="32477389" w14:textId="77777777" w:rsidR="002822D9" w:rsidRPr="002822D9" w:rsidRDefault="002822D9" w:rsidP="00AA402D">
      <w:pPr>
        <w:numPr>
          <w:ilvl w:val="0"/>
          <w:numId w:val="161"/>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w przypadku wykonywania czynności wskazanych w § 7 ust. 2 przez osoby, które nie są zatrudnione na umowę o pracę w wysokości 1 000,00 zł brutto za każdą osobę, </w:t>
      </w:r>
      <w:r w:rsidRPr="002822D9">
        <w:rPr>
          <w:rFonts w:eastAsia="Calibri"/>
          <w:color w:val="000000"/>
          <w:szCs w:val="20"/>
          <w:lang w:eastAsia="en-US"/>
        </w:rPr>
        <w:t>nie więcej jednak niż 30% wynagrodzenia umownego brutto, określonego w § 3 ust. 1,</w:t>
      </w:r>
    </w:p>
    <w:p w14:paraId="7A2824EF" w14:textId="77777777" w:rsidR="002822D9" w:rsidRPr="002822D9" w:rsidRDefault="002822D9" w:rsidP="00AA402D">
      <w:pPr>
        <w:numPr>
          <w:ilvl w:val="0"/>
          <w:numId w:val="161"/>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za brak zapłaty lub nieterminową zapłatę wynagrodzenia należnego podwykonawcom lub dalszym podwykonawcom w wysokości 0,1  % </w:t>
      </w:r>
      <w:r w:rsidRPr="002822D9">
        <w:rPr>
          <w:rFonts w:eastAsia="Calibri"/>
          <w:color w:val="000000"/>
          <w:szCs w:val="20"/>
          <w:lang w:eastAsia="en-US"/>
        </w:rPr>
        <w:t>wynagrodzenia umownego brutto</w:t>
      </w:r>
      <w:r w:rsidRPr="002822D9">
        <w:rPr>
          <w:rFonts w:eastAsiaTheme="minorHAnsi"/>
          <w:color w:val="000000"/>
          <w:szCs w:val="20"/>
          <w:lang w:eastAsia="en-US"/>
        </w:rPr>
        <w:t>, o którym mowa w § 3 ust. 1 umowy, za każdy kalendarzowy dzień zwłoki ponad termin zapłaty wskazany w umowie zawartej z podwykonawcą lub dalszym podwykonawcą, nie więcej jednak niż 30% wynagrodzenia umownego brutto określonego w § 3 ust. 1.</w:t>
      </w:r>
    </w:p>
    <w:p w14:paraId="711DE0AE" w14:textId="77777777" w:rsidR="002822D9" w:rsidRPr="002822D9" w:rsidRDefault="002822D9" w:rsidP="00AA402D">
      <w:pPr>
        <w:numPr>
          <w:ilvl w:val="6"/>
          <w:numId w:val="160"/>
        </w:numPr>
        <w:autoSpaceDE w:val="0"/>
        <w:autoSpaceDN w:val="0"/>
        <w:adjustRightInd w:val="0"/>
        <w:spacing w:after="165"/>
        <w:ind w:left="360"/>
        <w:contextualSpacing/>
        <w:jc w:val="both"/>
        <w:rPr>
          <w:rFonts w:eastAsiaTheme="minorHAnsi"/>
          <w:szCs w:val="20"/>
          <w:lang w:eastAsia="en-US"/>
        </w:rPr>
      </w:pPr>
      <w:r w:rsidRPr="002822D9">
        <w:rPr>
          <w:rFonts w:eastAsiaTheme="minorHAnsi"/>
          <w:szCs w:val="20"/>
          <w:lang w:eastAsia="en-US"/>
        </w:rPr>
        <w:t xml:space="preserve">Kary, o których mowa w niniejszym paragrafie, płatne są bez odrębnego wezwania do zapłaty z zastrzeżeniem ust. 7. </w:t>
      </w:r>
    </w:p>
    <w:p w14:paraId="224156CB" w14:textId="77777777" w:rsidR="002822D9" w:rsidRPr="002822D9" w:rsidRDefault="002822D9" w:rsidP="00AA402D">
      <w:pPr>
        <w:numPr>
          <w:ilvl w:val="6"/>
          <w:numId w:val="160"/>
        </w:numPr>
        <w:autoSpaceDE w:val="0"/>
        <w:autoSpaceDN w:val="0"/>
        <w:adjustRightInd w:val="0"/>
        <w:spacing w:after="165"/>
        <w:ind w:left="360"/>
        <w:contextualSpacing/>
        <w:jc w:val="both"/>
        <w:rPr>
          <w:rFonts w:eastAsiaTheme="minorHAnsi"/>
          <w:color w:val="000000"/>
          <w:szCs w:val="20"/>
          <w:lang w:eastAsia="en-US"/>
        </w:rPr>
      </w:pPr>
      <w:r w:rsidRPr="002822D9">
        <w:rPr>
          <w:rFonts w:eastAsia="Calibri"/>
          <w:color w:val="000000"/>
          <w:szCs w:val="20"/>
          <w:lang w:eastAsia="en-US"/>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sidRPr="002822D9">
        <w:rPr>
          <w:rFonts w:eastAsiaTheme="minorHAnsi"/>
          <w:color w:val="000000"/>
          <w:szCs w:val="20"/>
          <w:lang w:eastAsia="en-US"/>
        </w:rPr>
        <w:t>jeżeli kara ta nie pokryje w całości poniesionej szkody, jak również, gdy szkoda powstanie z innego tytułu.</w:t>
      </w:r>
    </w:p>
    <w:p w14:paraId="3FAB6CA8" w14:textId="77777777" w:rsidR="002822D9" w:rsidRPr="002822D9" w:rsidRDefault="002822D9" w:rsidP="00AA402D">
      <w:pPr>
        <w:numPr>
          <w:ilvl w:val="6"/>
          <w:numId w:val="160"/>
        </w:numPr>
        <w:autoSpaceDE w:val="0"/>
        <w:autoSpaceDN w:val="0"/>
        <w:adjustRightInd w:val="0"/>
        <w:spacing w:after="165"/>
        <w:ind w:left="360"/>
        <w:contextualSpacing/>
        <w:jc w:val="both"/>
        <w:rPr>
          <w:rFonts w:eastAsiaTheme="minorHAnsi"/>
          <w:color w:val="000000"/>
          <w:szCs w:val="20"/>
          <w:lang w:eastAsia="en-US"/>
        </w:rPr>
      </w:pPr>
      <w:r w:rsidRPr="002822D9">
        <w:rPr>
          <w:rFonts w:eastAsiaTheme="minorHAnsi"/>
          <w:color w:val="000000"/>
          <w:szCs w:val="20"/>
          <w:lang w:eastAsia="en-US"/>
        </w:rPr>
        <w:t xml:space="preserve">Ustanie obowiązywania umowy, niezależnie od przyczyny i podstawy, w tym na skutek odstąpienia od umowy przez Zamawiającego, nie pozbawia Zamawiającego prawa dochodzenia kar umownych i odszkodowań przewidzianych w umowie. </w:t>
      </w:r>
    </w:p>
    <w:p w14:paraId="2E744ABD" w14:textId="77777777" w:rsidR="002822D9" w:rsidRPr="002822D9" w:rsidRDefault="002822D9" w:rsidP="00AA402D">
      <w:pPr>
        <w:numPr>
          <w:ilvl w:val="6"/>
          <w:numId w:val="160"/>
        </w:numPr>
        <w:autoSpaceDE w:val="0"/>
        <w:autoSpaceDN w:val="0"/>
        <w:adjustRightInd w:val="0"/>
        <w:spacing w:after="165"/>
        <w:ind w:left="360"/>
        <w:contextualSpacing/>
        <w:jc w:val="both"/>
        <w:rPr>
          <w:rFonts w:eastAsiaTheme="minorHAnsi"/>
          <w:color w:val="000000"/>
          <w:szCs w:val="20"/>
          <w:lang w:eastAsia="en-US"/>
        </w:rPr>
      </w:pPr>
      <w:r w:rsidRPr="002822D9">
        <w:rPr>
          <w:rFonts w:eastAsiaTheme="minorHAnsi"/>
          <w:color w:val="000000"/>
          <w:szCs w:val="20"/>
          <w:lang w:eastAsia="en-US"/>
        </w:rPr>
        <w:t xml:space="preserve">Zapłacenie kary umownej nie zwalnia Wykonawcy z obowiązku wykonania robót, stanowiących przedmiot niniejszej umowy, jak również z żadnych innych zobowiązań umownych. </w:t>
      </w:r>
    </w:p>
    <w:p w14:paraId="3E64091B" w14:textId="77777777" w:rsidR="002822D9" w:rsidRPr="002822D9" w:rsidRDefault="002822D9" w:rsidP="00AA402D">
      <w:pPr>
        <w:numPr>
          <w:ilvl w:val="6"/>
          <w:numId w:val="160"/>
        </w:numPr>
        <w:autoSpaceDE w:val="0"/>
        <w:autoSpaceDN w:val="0"/>
        <w:adjustRightInd w:val="0"/>
        <w:spacing w:after="165"/>
        <w:ind w:left="360"/>
        <w:contextualSpacing/>
        <w:jc w:val="both"/>
        <w:rPr>
          <w:rFonts w:eastAsiaTheme="minorHAnsi"/>
          <w:color w:val="000000"/>
          <w:szCs w:val="20"/>
          <w:lang w:eastAsia="en-US"/>
        </w:rPr>
      </w:pPr>
      <w:r w:rsidRPr="002822D9">
        <w:rPr>
          <w:rFonts w:eastAsiaTheme="minorHAnsi"/>
          <w:color w:val="000000"/>
          <w:szCs w:val="20"/>
          <w:lang w:eastAsia="en-US"/>
        </w:rPr>
        <w:lastRenderedPageBreak/>
        <w:t xml:space="preserve">Zamawiający ma prawo do potrącania kar umownych z kwoty stanowiącej wymagalne, pozostające w dyspozycji Zamawiającego, wynagrodzenie Wykonawcy lub z zabezpieczenia należytego wykonania umowy. </w:t>
      </w:r>
    </w:p>
    <w:p w14:paraId="1EBE1F7C" w14:textId="77777777" w:rsidR="002822D9" w:rsidRPr="002822D9" w:rsidRDefault="002822D9" w:rsidP="00AA402D">
      <w:pPr>
        <w:numPr>
          <w:ilvl w:val="6"/>
          <w:numId w:val="160"/>
        </w:numPr>
        <w:autoSpaceDE w:val="0"/>
        <w:autoSpaceDN w:val="0"/>
        <w:adjustRightInd w:val="0"/>
        <w:spacing w:after="165"/>
        <w:ind w:left="360"/>
        <w:contextualSpacing/>
        <w:jc w:val="both"/>
        <w:rPr>
          <w:rFonts w:eastAsiaTheme="minorHAnsi"/>
          <w:color w:val="000000"/>
          <w:szCs w:val="20"/>
          <w:lang w:eastAsia="en-US"/>
        </w:rPr>
      </w:pPr>
      <w:r w:rsidRPr="002822D9">
        <w:rPr>
          <w:rFonts w:eastAsiaTheme="minorHAnsi"/>
          <w:color w:val="000000"/>
          <w:szCs w:val="20"/>
          <w:lang w:eastAsia="en-US"/>
        </w:rPr>
        <w:t xml:space="preserve">Zapisy niniejszego paragrafu obowiązują Strony także po ustaniu lub rozwiązaniu umowy. </w:t>
      </w:r>
    </w:p>
    <w:p w14:paraId="7ECAA73E" w14:textId="77777777" w:rsidR="002822D9" w:rsidRPr="002822D9" w:rsidRDefault="002822D9" w:rsidP="00AA402D">
      <w:pPr>
        <w:numPr>
          <w:ilvl w:val="6"/>
          <w:numId w:val="160"/>
        </w:numPr>
        <w:autoSpaceDE w:val="0"/>
        <w:autoSpaceDN w:val="0"/>
        <w:adjustRightInd w:val="0"/>
        <w:spacing w:after="165"/>
        <w:ind w:left="360"/>
        <w:contextualSpacing/>
        <w:jc w:val="both"/>
        <w:rPr>
          <w:rFonts w:eastAsiaTheme="minorHAnsi"/>
          <w:color w:val="000000"/>
          <w:szCs w:val="20"/>
          <w:lang w:eastAsia="en-US"/>
        </w:rPr>
      </w:pPr>
      <w:r w:rsidRPr="002822D9">
        <w:rPr>
          <w:rFonts w:eastAsiaTheme="minorHAnsi"/>
          <w:color w:val="000000"/>
          <w:szCs w:val="20"/>
          <w:lang w:eastAsia="en-US"/>
        </w:rPr>
        <w:t xml:space="preserve">Limit kar umownych, jakich mogą dochodzić Strony z wszystkich tytułów przewidzianych w niniejszej umowie, wynosi 30 % ceny ofertowej brutto określonej w § 3 ust. 1 umowy. </w:t>
      </w:r>
    </w:p>
    <w:p w14:paraId="3F7EF580" w14:textId="77777777" w:rsidR="002822D9" w:rsidRPr="002822D9" w:rsidRDefault="002822D9" w:rsidP="00AA402D">
      <w:pPr>
        <w:numPr>
          <w:ilvl w:val="6"/>
          <w:numId w:val="160"/>
        </w:numPr>
        <w:autoSpaceDE w:val="0"/>
        <w:autoSpaceDN w:val="0"/>
        <w:adjustRightInd w:val="0"/>
        <w:spacing w:after="165"/>
        <w:ind w:left="360"/>
        <w:contextualSpacing/>
        <w:jc w:val="both"/>
        <w:rPr>
          <w:rFonts w:eastAsiaTheme="minorHAnsi"/>
          <w:color w:val="000000"/>
          <w:szCs w:val="20"/>
          <w:lang w:eastAsia="en-US"/>
        </w:rPr>
      </w:pPr>
      <w:r w:rsidRPr="002822D9">
        <w:rPr>
          <w:rFonts w:eastAsia="Calibri"/>
          <w:color w:val="000000"/>
          <w:szCs w:val="20"/>
          <w:lang w:eastAsia="en-US"/>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049D12A2" w14:textId="77777777" w:rsidR="002822D9" w:rsidRPr="002822D9" w:rsidRDefault="002822D9" w:rsidP="00912A11">
      <w:pPr>
        <w:autoSpaceDE w:val="0"/>
        <w:autoSpaceDN w:val="0"/>
        <w:adjustRightInd w:val="0"/>
        <w:spacing w:after="165"/>
        <w:ind w:left="360"/>
        <w:contextualSpacing/>
        <w:jc w:val="both"/>
        <w:rPr>
          <w:rFonts w:eastAsiaTheme="minorHAnsi"/>
          <w:color w:val="000000"/>
          <w:szCs w:val="20"/>
          <w:lang w:eastAsia="en-US"/>
        </w:rPr>
      </w:pPr>
    </w:p>
    <w:p w14:paraId="18E0903E" w14:textId="77777777" w:rsidR="002822D9" w:rsidRPr="002822D9" w:rsidRDefault="002822D9" w:rsidP="00912A11">
      <w:pPr>
        <w:autoSpaceDE w:val="0"/>
        <w:autoSpaceDN w:val="0"/>
        <w:adjustRightInd w:val="0"/>
        <w:ind w:left="360"/>
        <w:contextualSpacing/>
        <w:jc w:val="center"/>
        <w:rPr>
          <w:rFonts w:eastAsiaTheme="minorHAnsi"/>
          <w:color w:val="000000"/>
          <w:szCs w:val="20"/>
          <w:lang w:eastAsia="en-US"/>
        </w:rPr>
      </w:pPr>
      <w:r w:rsidRPr="002822D9">
        <w:rPr>
          <w:rFonts w:eastAsia="Calibri"/>
          <w:b/>
          <w:color w:val="000000"/>
          <w:szCs w:val="20"/>
          <w:lang w:eastAsia="en-US"/>
        </w:rPr>
        <w:t>§ 11</w:t>
      </w:r>
      <w:r w:rsidRPr="002822D9">
        <w:rPr>
          <w:rFonts w:eastAsia="Calibri"/>
          <w:b/>
          <w:color w:val="000000"/>
          <w:szCs w:val="20"/>
          <w:lang w:eastAsia="en-US"/>
        </w:rPr>
        <w:br/>
        <w:t>PODWYKONAWCY</w:t>
      </w:r>
    </w:p>
    <w:p w14:paraId="7A0A679F" w14:textId="77777777" w:rsidR="002822D9" w:rsidRPr="002822D9" w:rsidRDefault="002822D9" w:rsidP="00AA402D">
      <w:pPr>
        <w:numPr>
          <w:ilvl w:val="0"/>
          <w:numId w:val="162"/>
        </w:numPr>
        <w:suppressAutoHyphens/>
        <w:ind w:left="426"/>
        <w:jc w:val="both"/>
        <w:rPr>
          <w:spacing w:val="-4"/>
          <w:szCs w:val="20"/>
          <w:lang w:eastAsia="ar-SA"/>
        </w:rPr>
      </w:pPr>
      <w:r w:rsidRPr="002822D9">
        <w:rPr>
          <w:szCs w:val="20"/>
          <w:lang w:eastAsia="ar-SA"/>
        </w:rPr>
        <w:t>Wykonawca – zgodnie z oświadczeniem zawartym w Ofercie – zamówienie wykona sam, za wyjątkiem robót w zakresie ………………które zostaną wykonane przy udziale podwykonawców.</w:t>
      </w:r>
    </w:p>
    <w:p w14:paraId="7C363B70" w14:textId="77777777" w:rsidR="002822D9" w:rsidRPr="002822D9" w:rsidRDefault="002822D9" w:rsidP="00AA402D">
      <w:pPr>
        <w:numPr>
          <w:ilvl w:val="0"/>
          <w:numId w:val="162"/>
        </w:numPr>
        <w:suppressAutoHyphens/>
        <w:ind w:left="360"/>
        <w:jc w:val="both"/>
        <w:rPr>
          <w:spacing w:val="-4"/>
          <w:szCs w:val="20"/>
          <w:lang w:eastAsia="ar-SA"/>
        </w:rPr>
      </w:pPr>
      <w:r w:rsidRPr="002822D9">
        <w:rPr>
          <w:rFonts w:eastAsiaTheme="minorHAnsi"/>
          <w:color w:val="000000"/>
          <w:szCs w:val="20"/>
          <w:lang w:eastAsia="en-US"/>
        </w:rPr>
        <w:t xml:space="preserve">Wykonawca jest odpowiedzialny za działania lub zaniechania podwykonawców, dalszych podwykonawców, jego przedstawicieli lub pracowników, jak za własne działania lub zaniechania. </w:t>
      </w:r>
    </w:p>
    <w:p w14:paraId="4793417B" w14:textId="77777777" w:rsidR="002822D9" w:rsidRPr="002822D9" w:rsidRDefault="002822D9" w:rsidP="00AA402D">
      <w:pPr>
        <w:numPr>
          <w:ilvl w:val="0"/>
          <w:numId w:val="162"/>
        </w:numPr>
        <w:suppressAutoHyphens/>
        <w:ind w:left="360"/>
        <w:jc w:val="both"/>
        <w:rPr>
          <w:spacing w:val="-4"/>
          <w:szCs w:val="20"/>
          <w:lang w:eastAsia="ar-SA"/>
        </w:rPr>
      </w:pPr>
      <w:r w:rsidRPr="002822D9">
        <w:rPr>
          <w:rFonts w:eastAsiaTheme="minorHAnsi"/>
          <w:color w:val="000000"/>
          <w:szCs w:val="20"/>
          <w:lang w:eastAsia="en-US"/>
        </w:rPr>
        <w:t xml:space="preserve">Wykonawca może: </w:t>
      </w:r>
    </w:p>
    <w:p w14:paraId="7743E705" w14:textId="54377B20" w:rsidR="002822D9" w:rsidRPr="002822D9" w:rsidRDefault="00912A11" w:rsidP="00AA402D">
      <w:pPr>
        <w:numPr>
          <w:ilvl w:val="0"/>
          <w:numId w:val="163"/>
        </w:numPr>
        <w:suppressAutoHyphens/>
        <w:ind w:left="851"/>
        <w:contextualSpacing/>
        <w:jc w:val="both"/>
        <w:rPr>
          <w:rFonts w:eastAsia="Calibri"/>
          <w:spacing w:val="-4"/>
          <w:szCs w:val="20"/>
          <w:lang w:eastAsia="ar-SA"/>
        </w:rPr>
      </w:pPr>
      <w:r>
        <w:rPr>
          <w:rFonts w:eastAsiaTheme="minorHAnsi"/>
          <w:color w:val="000000"/>
          <w:szCs w:val="20"/>
          <w:lang w:eastAsia="en-US"/>
        </w:rPr>
        <w:t xml:space="preserve"> </w:t>
      </w:r>
      <w:r w:rsidR="002822D9" w:rsidRPr="002822D9">
        <w:rPr>
          <w:rFonts w:eastAsiaTheme="minorHAnsi"/>
          <w:color w:val="000000"/>
          <w:szCs w:val="20"/>
          <w:lang w:eastAsia="en-US"/>
        </w:rPr>
        <w:t xml:space="preserve">wskazać innych podwykonawców niż przedstawieni w ofercie, </w:t>
      </w:r>
    </w:p>
    <w:p w14:paraId="030294C5" w14:textId="77777777" w:rsidR="002822D9" w:rsidRPr="002822D9" w:rsidRDefault="002822D9" w:rsidP="00AA402D">
      <w:pPr>
        <w:numPr>
          <w:ilvl w:val="0"/>
          <w:numId w:val="163"/>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zrezygnować z podwykonawstwa. </w:t>
      </w:r>
    </w:p>
    <w:p w14:paraId="1511F70D" w14:textId="77777777" w:rsidR="002822D9" w:rsidRPr="002822D9" w:rsidRDefault="002822D9" w:rsidP="00AA402D">
      <w:pPr>
        <w:numPr>
          <w:ilvl w:val="0"/>
          <w:numId w:val="162"/>
        </w:numPr>
        <w:suppressAutoHyphens/>
        <w:ind w:left="360"/>
        <w:contextualSpacing/>
        <w:jc w:val="both"/>
        <w:rPr>
          <w:rFonts w:eastAsia="Calibri"/>
          <w:spacing w:val="-4"/>
          <w:szCs w:val="20"/>
          <w:lang w:eastAsia="ar-SA"/>
        </w:rPr>
      </w:pPr>
      <w:r w:rsidRPr="002822D9">
        <w:rPr>
          <w:rFonts w:eastAsiaTheme="minorHAnsi"/>
          <w:color w:val="000000"/>
          <w:szCs w:val="20"/>
          <w:lang w:eastAsia="en-US"/>
        </w:rPr>
        <w:t xml:space="preserve">Zamawiający może żądać od Wykonawcy zmiany albo odsunięcia podwykonawcy, jeżeli </w:t>
      </w:r>
      <w:r w:rsidRPr="002822D9">
        <w:rPr>
          <w:rFonts w:eastAsiaTheme="minorHAnsi"/>
          <w:color w:val="000000"/>
          <w:szCs w:val="20"/>
          <w:lang w:eastAsia="en-US"/>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6D3F6B04" w14:textId="77777777" w:rsidR="002822D9" w:rsidRPr="002822D9" w:rsidRDefault="002822D9" w:rsidP="00AA402D">
      <w:pPr>
        <w:numPr>
          <w:ilvl w:val="0"/>
          <w:numId w:val="162"/>
        </w:numPr>
        <w:suppressAutoHyphens/>
        <w:ind w:left="360"/>
        <w:contextualSpacing/>
        <w:jc w:val="both"/>
        <w:rPr>
          <w:rFonts w:eastAsia="Calibri"/>
          <w:spacing w:val="-4"/>
          <w:szCs w:val="20"/>
          <w:lang w:eastAsia="ar-SA"/>
        </w:rPr>
      </w:pPr>
      <w:r w:rsidRPr="002822D9">
        <w:rPr>
          <w:rFonts w:eastAsiaTheme="minorHAnsi"/>
          <w:color w:val="000000"/>
          <w:szCs w:val="20"/>
          <w:lang w:eastAsia="en-US"/>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34F95943" w14:textId="77777777" w:rsidR="002822D9" w:rsidRPr="002822D9" w:rsidRDefault="002822D9" w:rsidP="00AA402D">
      <w:pPr>
        <w:numPr>
          <w:ilvl w:val="0"/>
          <w:numId w:val="162"/>
        </w:numPr>
        <w:suppressAutoHyphens/>
        <w:ind w:left="360"/>
        <w:contextualSpacing/>
        <w:jc w:val="both"/>
        <w:rPr>
          <w:rFonts w:eastAsia="Calibri"/>
          <w:spacing w:val="-4"/>
          <w:szCs w:val="20"/>
          <w:lang w:eastAsia="ar-SA"/>
        </w:rPr>
      </w:pPr>
      <w:r w:rsidRPr="002822D9">
        <w:rPr>
          <w:rFonts w:eastAsiaTheme="minorHAnsi"/>
          <w:color w:val="000000"/>
          <w:szCs w:val="20"/>
          <w:lang w:eastAsia="en-US"/>
        </w:rPr>
        <w:t xml:space="preserve">Wykonawca, podwykonawca zobowiązany jest do przedłożenia Zamawiającemu projektu umowy </w:t>
      </w:r>
      <w:r w:rsidRPr="002822D9">
        <w:rPr>
          <w:rFonts w:eastAsiaTheme="minorHAnsi"/>
          <w:color w:val="000000"/>
          <w:szCs w:val="20"/>
          <w:lang w:eastAsia="en-US"/>
        </w:rPr>
        <w:br/>
        <w:t xml:space="preserve">o podwykonawstwo, której przedmiotem są roboty budowlane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sidRPr="002822D9">
        <w:rPr>
          <w:rFonts w:eastAsiaTheme="minorHAnsi"/>
          <w:color w:val="000000"/>
          <w:szCs w:val="20"/>
          <w:lang w:eastAsia="en-US"/>
        </w:rPr>
        <w:br/>
        <w:t xml:space="preserve">o podwykonawstwo przez Zamawiającego. </w:t>
      </w:r>
    </w:p>
    <w:p w14:paraId="5CE22CE4" w14:textId="77777777" w:rsidR="002822D9" w:rsidRPr="002822D9" w:rsidRDefault="002822D9" w:rsidP="00AA402D">
      <w:pPr>
        <w:numPr>
          <w:ilvl w:val="0"/>
          <w:numId w:val="162"/>
        </w:numPr>
        <w:suppressAutoHyphens/>
        <w:ind w:left="360"/>
        <w:contextualSpacing/>
        <w:jc w:val="both"/>
        <w:rPr>
          <w:rFonts w:eastAsia="Calibri"/>
          <w:spacing w:val="-4"/>
          <w:szCs w:val="20"/>
          <w:lang w:eastAsia="ar-SA"/>
        </w:rPr>
      </w:pPr>
      <w:r w:rsidRPr="002822D9">
        <w:rPr>
          <w:rFonts w:eastAsiaTheme="minorHAnsi"/>
          <w:color w:val="000000"/>
          <w:szCs w:val="20"/>
          <w:lang w:eastAsia="en-US"/>
        </w:rPr>
        <w:t xml:space="preserve">Umowa z podwykonawcą, której przedmiotem są roboty budowlane, musi zawierać następujące postanowienia: </w:t>
      </w:r>
    </w:p>
    <w:p w14:paraId="6BE10097" w14:textId="77777777" w:rsidR="002822D9" w:rsidRPr="002822D9" w:rsidRDefault="002822D9" w:rsidP="00AA402D">
      <w:pPr>
        <w:numPr>
          <w:ilvl w:val="0"/>
          <w:numId w:val="164"/>
        </w:numPr>
        <w:suppressAutoHyphens/>
        <w:ind w:left="851"/>
        <w:contextualSpacing/>
        <w:jc w:val="both"/>
        <w:rPr>
          <w:rFonts w:eastAsia="Calibri"/>
          <w:spacing w:val="-4"/>
          <w:szCs w:val="20"/>
          <w:lang w:eastAsia="ar-SA"/>
        </w:rPr>
      </w:pPr>
      <w:r w:rsidRPr="002822D9">
        <w:rPr>
          <w:rFonts w:eastAsiaTheme="minorHAnsi"/>
          <w:color w:val="000000"/>
          <w:szCs w:val="20"/>
          <w:lang w:eastAsia="en-US"/>
        </w:rPr>
        <w:t>zakres powierzanych podwykonawcy robót budowlanych, których wykonanie stanowi podstawę zapłaty przez Wykonawcę wynagrodzenia na rzecz podwykonawcy,</w:t>
      </w:r>
    </w:p>
    <w:p w14:paraId="31E091EC" w14:textId="77777777" w:rsidR="002822D9" w:rsidRPr="002822D9" w:rsidRDefault="002822D9" w:rsidP="00AA402D">
      <w:pPr>
        <w:numPr>
          <w:ilvl w:val="0"/>
          <w:numId w:val="164"/>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wysokość wynagrodzenia za powierzone prace oraz spójne z treścią niniejszej umowy postanowienia w zakresie terminów rozliczeń, </w:t>
      </w:r>
    </w:p>
    <w:p w14:paraId="0F4AE853" w14:textId="77777777" w:rsidR="002822D9" w:rsidRPr="002822D9" w:rsidRDefault="002822D9" w:rsidP="00AA402D">
      <w:pPr>
        <w:numPr>
          <w:ilvl w:val="0"/>
          <w:numId w:val="164"/>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postanowienia spójne z niniejszą umową w szczególności w zakresie terminów wykonania robót objętych umową podwykonawczą, okresów odpowiedzialności za wady wykonywanych przez podwykonawcę robót budowlanych, a także innych obowiązków w stosunku do okresów wynikających z umowy, </w:t>
      </w:r>
    </w:p>
    <w:p w14:paraId="47BF669C" w14:textId="77777777" w:rsidR="002822D9" w:rsidRPr="002822D9" w:rsidRDefault="002822D9" w:rsidP="00AA402D">
      <w:pPr>
        <w:numPr>
          <w:ilvl w:val="0"/>
          <w:numId w:val="164"/>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postanowienia dotyczące płatności wynagrodzenia w terminie nie dłuższym niż 30 dni od daty otrzymania przez Wykonawcę prawidłowo wystawionej faktury, </w:t>
      </w:r>
    </w:p>
    <w:p w14:paraId="14D039D4" w14:textId="77777777" w:rsidR="002822D9" w:rsidRPr="002822D9" w:rsidRDefault="002822D9" w:rsidP="00AA402D">
      <w:pPr>
        <w:numPr>
          <w:ilvl w:val="0"/>
          <w:numId w:val="164"/>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postanowienia dotyczące dochodzenia zapłaty kar umownych przez Wykonawcę wobec podwykonawcy robót, </w:t>
      </w:r>
    </w:p>
    <w:p w14:paraId="1347349D" w14:textId="77777777" w:rsidR="002822D9" w:rsidRPr="002822D9" w:rsidRDefault="002822D9" w:rsidP="00AA402D">
      <w:pPr>
        <w:numPr>
          <w:ilvl w:val="0"/>
          <w:numId w:val="164"/>
        </w:numPr>
        <w:suppressAutoHyphens/>
        <w:ind w:left="927"/>
        <w:contextualSpacing/>
        <w:jc w:val="both"/>
        <w:rPr>
          <w:rFonts w:eastAsia="Calibri"/>
          <w:spacing w:val="-4"/>
          <w:szCs w:val="20"/>
          <w:lang w:eastAsia="ar-SA"/>
        </w:rPr>
      </w:pPr>
      <w:r w:rsidRPr="002822D9">
        <w:rPr>
          <w:rFonts w:eastAsiaTheme="minorHAnsi"/>
          <w:color w:val="000000"/>
          <w:szCs w:val="20"/>
          <w:lang w:eastAsia="en-US"/>
        </w:rPr>
        <w:lastRenderedPageBreak/>
        <w:t xml:space="preserve">postanowienia zakazujące podwykonawcy dokonywania cesji wierzytelności bez zgody Wykonawcy i Zamawiającego, </w:t>
      </w:r>
    </w:p>
    <w:p w14:paraId="2DBA2029" w14:textId="77777777" w:rsidR="002822D9" w:rsidRPr="002822D9" w:rsidRDefault="002822D9" w:rsidP="00AA402D">
      <w:pPr>
        <w:numPr>
          <w:ilvl w:val="0"/>
          <w:numId w:val="164"/>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postanowienia zakazujące podwykonawcy podzlecania wykonania robót budowlanych </w:t>
      </w:r>
      <w:r w:rsidRPr="002822D9">
        <w:rPr>
          <w:rFonts w:eastAsiaTheme="minorHAnsi"/>
          <w:color w:val="000000"/>
          <w:szCs w:val="20"/>
          <w:lang w:eastAsia="en-US"/>
        </w:rPr>
        <w:br/>
        <w:t xml:space="preserve">i związanych z nimi prac dalszemu podwykonawcy robót budowlanych bez zgody Wykonawcy i Zamawiającego. </w:t>
      </w:r>
    </w:p>
    <w:p w14:paraId="5870966A" w14:textId="77777777" w:rsidR="002822D9" w:rsidRPr="002822D9" w:rsidRDefault="002822D9" w:rsidP="00AA402D">
      <w:pPr>
        <w:numPr>
          <w:ilvl w:val="0"/>
          <w:numId w:val="162"/>
        </w:numPr>
        <w:autoSpaceDE w:val="0"/>
        <w:autoSpaceDN w:val="0"/>
        <w:adjustRightInd w:val="0"/>
        <w:spacing w:after="164"/>
        <w:ind w:left="284" w:hanging="284"/>
        <w:contextualSpacing/>
        <w:jc w:val="both"/>
        <w:rPr>
          <w:rFonts w:eastAsiaTheme="minorHAnsi"/>
          <w:color w:val="000000"/>
          <w:szCs w:val="20"/>
          <w:lang w:eastAsia="en-US"/>
        </w:rPr>
      </w:pPr>
      <w:r w:rsidRPr="002822D9">
        <w:rPr>
          <w:rFonts w:eastAsiaTheme="minorHAnsi"/>
          <w:color w:val="000000"/>
          <w:szCs w:val="20"/>
          <w:lang w:eastAsia="en-US"/>
        </w:rPr>
        <w:t xml:space="preserve">Umowa z podwykonawcą nie może zawierać postanowień: </w:t>
      </w:r>
    </w:p>
    <w:p w14:paraId="72475252" w14:textId="77777777" w:rsidR="002822D9" w:rsidRPr="002822D9" w:rsidRDefault="002822D9" w:rsidP="00AA402D">
      <w:pPr>
        <w:numPr>
          <w:ilvl w:val="0"/>
          <w:numId w:val="165"/>
        </w:numPr>
        <w:autoSpaceDE w:val="0"/>
        <w:autoSpaceDN w:val="0"/>
        <w:adjustRightInd w:val="0"/>
        <w:spacing w:after="164"/>
        <w:ind w:left="993"/>
        <w:contextualSpacing/>
        <w:jc w:val="both"/>
        <w:rPr>
          <w:rFonts w:eastAsiaTheme="minorHAnsi"/>
          <w:color w:val="000000"/>
          <w:szCs w:val="20"/>
          <w:lang w:eastAsia="en-US"/>
        </w:rPr>
      </w:pPr>
      <w:r w:rsidRPr="002822D9">
        <w:rPr>
          <w:rFonts w:eastAsiaTheme="minorHAnsi"/>
          <w:color w:val="000000"/>
          <w:szCs w:val="20"/>
          <w:lang w:eastAsia="en-US"/>
        </w:rPr>
        <w:t xml:space="preserve">uzależniających uzyskanie przez podwykonawcę płatności od Wykonawcy od zapłaty przez Zamawiającego Wykonawcy wynagrodzenia obejmującego zakres robót wykonanych przez podwykonawcę, </w:t>
      </w:r>
    </w:p>
    <w:p w14:paraId="352E109F" w14:textId="77777777" w:rsidR="002822D9" w:rsidRPr="002822D9" w:rsidRDefault="002822D9" w:rsidP="00AA402D">
      <w:pPr>
        <w:numPr>
          <w:ilvl w:val="0"/>
          <w:numId w:val="165"/>
        </w:numPr>
        <w:autoSpaceDE w:val="0"/>
        <w:autoSpaceDN w:val="0"/>
        <w:adjustRightInd w:val="0"/>
        <w:spacing w:after="164"/>
        <w:ind w:left="984"/>
        <w:contextualSpacing/>
        <w:jc w:val="both"/>
        <w:rPr>
          <w:rFonts w:eastAsiaTheme="minorHAnsi"/>
          <w:color w:val="000000"/>
          <w:szCs w:val="20"/>
          <w:lang w:eastAsia="en-US"/>
        </w:rPr>
      </w:pPr>
      <w:r w:rsidRPr="002822D9">
        <w:rPr>
          <w:rFonts w:eastAsiaTheme="minorHAnsi"/>
          <w:color w:val="000000"/>
          <w:szCs w:val="20"/>
          <w:lang w:eastAsia="en-US"/>
        </w:rPr>
        <w:t xml:space="preserve">uzależniających zwrot podwykonawcy kwot zabezpieczenia przez Wykonawcę od zwrotu zabezpieczenia należytego wykonania umowy przez Zamawiającego, </w:t>
      </w:r>
    </w:p>
    <w:p w14:paraId="43406EEA" w14:textId="77777777" w:rsidR="002822D9" w:rsidRPr="002822D9" w:rsidRDefault="002822D9" w:rsidP="00AA402D">
      <w:pPr>
        <w:numPr>
          <w:ilvl w:val="0"/>
          <w:numId w:val="165"/>
        </w:numPr>
        <w:autoSpaceDE w:val="0"/>
        <w:autoSpaceDN w:val="0"/>
        <w:adjustRightInd w:val="0"/>
        <w:spacing w:after="164"/>
        <w:ind w:left="984"/>
        <w:contextualSpacing/>
        <w:jc w:val="both"/>
        <w:rPr>
          <w:rFonts w:eastAsiaTheme="minorHAnsi"/>
          <w:color w:val="000000"/>
          <w:szCs w:val="20"/>
          <w:lang w:eastAsia="en-US"/>
        </w:rPr>
      </w:pPr>
      <w:r w:rsidRPr="002822D9">
        <w:rPr>
          <w:rFonts w:eastAsiaTheme="minorHAnsi"/>
          <w:color w:val="000000"/>
          <w:szCs w:val="20"/>
          <w:lang w:eastAsia="en-US"/>
        </w:rPr>
        <w:t xml:space="preserve">skutkujących zatrzymaniem należnego podwykonawcom wynagrodzenia w części lub całości do czasu odbioru robót przez Zamawiającego, </w:t>
      </w:r>
    </w:p>
    <w:p w14:paraId="19EBE7F8" w14:textId="77777777" w:rsidR="002822D9" w:rsidRPr="002822D9" w:rsidRDefault="002822D9" w:rsidP="00AA402D">
      <w:pPr>
        <w:numPr>
          <w:ilvl w:val="0"/>
          <w:numId w:val="165"/>
        </w:numPr>
        <w:autoSpaceDE w:val="0"/>
        <w:autoSpaceDN w:val="0"/>
        <w:adjustRightInd w:val="0"/>
        <w:spacing w:after="164"/>
        <w:ind w:left="984"/>
        <w:contextualSpacing/>
        <w:jc w:val="both"/>
        <w:rPr>
          <w:rFonts w:eastAsiaTheme="minorHAnsi"/>
          <w:color w:val="000000"/>
          <w:szCs w:val="20"/>
          <w:lang w:eastAsia="en-US"/>
        </w:rPr>
      </w:pPr>
      <w:r w:rsidRPr="002822D9">
        <w:rPr>
          <w:rFonts w:eastAsiaTheme="minorHAnsi"/>
          <w:color w:val="000000"/>
          <w:szCs w:val="20"/>
          <w:lang w:eastAsia="en-US"/>
        </w:rPr>
        <w:t>o potrącaniu z wynagrodzenia podwykonawcy kaucji gwarancyjnej i należności z tytułu generalnego wykonawstwa, w tym kosztów organizacji i utrzymania budowy,</w:t>
      </w:r>
    </w:p>
    <w:p w14:paraId="0A2ECA39" w14:textId="77777777" w:rsidR="002822D9" w:rsidRPr="002822D9" w:rsidRDefault="002822D9" w:rsidP="00AA402D">
      <w:pPr>
        <w:numPr>
          <w:ilvl w:val="0"/>
          <w:numId w:val="165"/>
        </w:numPr>
        <w:autoSpaceDE w:val="0"/>
        <w:autoSpaceDN w:val="0"/>
        <w:adjustRightInd w:val="0"/>
        <w:spacing w:after="164"/>
        <w:ind w:left="984"/>
        <w:contextualSpacing/>
        <w:jc w:val="both"/>
        <w:rPr>
          <w:rFonts w:eastAsiaTheme="minorHAnsi"/>
          <w:color w:val="000000"/>
          <w:szCs w:val="20"/>
          <w:lang w:eastAsia="en-US"/>
        </w:rPr>
      </w:pPr>
      <w:r w:rsidRPr="002822D9">
        <w:rPr>
          <w:rFonts w:eastAsiaTheme="minorHAnsi"/>
          <w:color w:val="000000"/>
          <w:szCs w:val="20"/>
          <w:lang w:eastAsia="en-US"/>
        </w:rPr>
        <w:t xml:space="preserve">dotyczących sposobu rozliczeń za wykonane roboty, uniemożliwiających rozliczenie tych robót pomiędzy Zamawiającym a Wykonawcą na podstawie niniejszej umowy, </w:t>
      </w:r>
    </w:p>
    <w:p w14:paraId="401097DE" w14:textId="77777777" w:rsidR="002822D9" w:rsidRPr="002822D9" w:rsidRDefault="002822D9" w:rsidP="00AA402D">
      <w:pPr>
        <w:numPr>
          <w:ilvl w:val="0"/>
          <w:numId w:val="165"/>
        </w:numPr>
        <w:autoSpaceDE w:val="0"/>
        <w:autoSpaceDN w:val="0"/>
        <w:adjustRightInd w:val="0"/>
        <w:spacing w:after="164"/>
        <w:ind w:left="984"/>
        <w:contextualSpacing/>
        <w:jc w:val="both"/>
        <w:rPr>
          <w:rFonts w:eastAsiaTheme="minorHAnsi"/>
          <w:color w:val="000000"/>
          <w:szCs w:val="20"/>
          <w:lang w:eastAsia="en-US"/>
        </w:rPr>
      </w:pPr>
      <w:r w:rsidRPr="002822D9">
        <w:rPr>
          <w:rFonts w:eastAsiaTheme="minorHAnsi"/>
          <w:color w:val="000000"/>
          <w:szCs w:val="20"/>
          <w:lang w:eastAsia="en-US"/>
        </w:rPr>
        <w:t xml:space="preserve">dotyczących realizacji robót budowlanych z terminem dłuższym niż przewidywany niniejszą umową dla tych robót. </w:t>
      </w:r>
    </w:p>
    <w:p w14:paraId="579EEB1A" w14:textId="77777777" w:rsidR="002822D9" w:rsidRPr="002822D9" w:rsidRDefault="002822D9" w:rsidP="00AA402D">
      <w:pPr>
        <w:numPr>
          <w:ilvl w:val="0"/>
          <w:numId w:val="162"/>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Jeżeli Zamawiający w terminie 14 dni od dnia przedłożenia mu projektu umowy o podwykonawstwo, której przedmiotem są roboty budowlane, wraz z zakresem robót i wynagrodzeniem podwykonawcy (wynagrodzenie za te roboty nie może być wyższe niż wskazane w ofercie Wykonawcy), nie zgłosi na piśmie zastrzeżeń, uważa się, że zaakceptował ten projekt umowy. </w:t>
      </w:r>
    </w:p>
    <w:p w14:paraId="06AE1AEB" w14:textId="77777777" w:rsidR="002822D9" w:rsidRPr="002822D9" w:rsidRDefault="002822D9" w:rsidP="00AA402D">
      <w:pPr>
        <w:numPr>
          <w:ilvl w:val="0"/>
          <w:numId w:val="162"/>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604B4E02" w14:textId="77777777" w:rsidR="002822D9" w:rsidRPr="002822D9" w:rsidRDefault="002822D9" w:rsidP="00AA402D">
      <w:pPr>
        <w:numPr>
          <w:ilvl w:val="0"/>
          <w:numId w:val="162"/>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Jeżeli Zamawiający w terminie 7 dni od dnia przedłożenia umowy o podwykonawstwo, której przedmiotem są roboty budowlane, nie zgłosi na piśmie sprzeciwu, uważa się, że zaakceptował tę umowę. </w:t>
      </w:r>
    </w:p>
    <w:p w14:paraId="43FC9C1C" w14:textId="77777777" w:rsidR="002822D9" w:rsidRPr="002822D9" w:rsidRDefault="002822D9" w:rsidP="00AA402D">
      <w:pPr>
        <w:numPr>
          <w:ilvl w:val="0"/>
          <w:numId w:val="162"/>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4CFDC1E7" w14:textId="77777777" w:rsidR="002822D9" w:rsidRPr="002822D9" w:rsidRDefault="002822D9" w:rsidP="00AA402D">
      <w:pPr>
        <w:numPr>
          <w:ilvl w:val="0"/>
          <w:numId w:val="162"/>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Postanowienia ust. 6, 9 – 12 stosuje się odpowiednio do zmian umowy o podwykonawstwo. </w:t>
      </w:r>
    </w:p>
    <w:p w14:paraId="3E048BB1" w14:textId="77777777" w:rsidR="002822D9" w:rsidRPr="002822D9" w:rsidRDefault="002822D9" w:rsidP="00AA402D">
      <w:pPr>
        <w:numPr>
          <w:ilvl w:val="0"/>
          <w:numId w:val="162"/>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4F6FD7CC" w14:textId="77777777" w:rsidR="002822D9" w:rsidRPr="002822D9" w:rsidRDefault="002822D9" w:rsidP="00AA402D">
      <w:pPr>
        <w:numPr>
          <w:ilvl w:val="0"/>
          <w:numId w:val="162"/>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Zasady dotyczące podwykonawców mają odpowiednie zastosowanie do dalszych podwykonawców. </w:t>
      </w:r>
    </w:p>
    <w:p w14:paraId="774177A7" w14:textId="77777777" w:rsidR="00CF0FDF" w:rsidRDefault="00CF0FDF" w:rsidP="00912A11">
      <w:pPr>
        <w:jc w:val="center"/>
        <w:rPr>
          <w:rFonts w:eastAsia="Calibri"/>
          <w:b/>
          <w:szCs w:val="20"/>
          <w:lang w:eastAsia="en-US"/>
        </w:rPr>
      </w:pPr>
    </w:p>
    <w:p w14:paraId="10B6866D" w14:textId="48581C46" w:rsidR="002822D9" w:rsidRPr="002822D9" w:rsidRDefault="002822D9" w:rsidP="00912A11">
      <w:pPr>
        <w:jc w:val="center"/>
        <w:rPr>
          <w:rFonts w:eastAsia="Calibri"/>
          <w:b/>
          <w:szCs w:val="20"/>
          <w:lang w:eastAsia="en-US"/>
        </w:rPr>
      </w:pPr>
      <w:r w:rsidRPr="002822D9">
        <w:rPr>
          <w:rFonts w:eastAsia="Calibri"/>
          <w:b/>
          <w:szCs w:val="20"/>
          <w:lang w:eastAsia="en-US"/>
        </w:rPr>
        <w:t>§ 12</w:t>
      </w:r>
      <w:r w:rsidRPr="002822D9">
        <w:rPr>
          <w:rFonts w:eastAsia="Calibri"/>
          <w:b/>
          <w:szCs w:val="20"/>
          <w:lang w:eastAsia="en-US"/>
        </w:rPr>
        <w:br/>
        <w:t>ODBIÓR ROBÓT</w:t>
      </w:r>
    </w:p>
    <w:p w14:paraId="454FCADB" w14:textId="77777777" w:rsidR="002822D9" w:rsidRPr="002822D9" w:rsidRDefault="002822D9" w:rsidP="00AA402D">
      <w:pPr>
        <w:numPr>
          <w:ilvl w:val="0"/>
          <w:numId w:val="166"/>
        </w:numPr>
        <w:ind w:left="284"/>
        <w:jc w:val="both"/>
        <w:rPr>
          <w:rFonts w:eastAsia="Calibri"/>
          <w:b/>
          <w:szCs w:val="20"/>
          <w:lang w:eastAsia="en-US"/>
        </w:rPr>
      </w:pPr>
      <w:r w:rsidRPr="002822D9">
        <w:rPr>
          <w:rFonts w:eastAsia="Calibri"/>
          <w:szCs w:val="20"/>
          <w:lang w:eastAsia="en-US"/>
        </w:rPr>
        <w:t>Gotowość do odbiorów robót zanikających i ulegających zakryciu oraz robót wykonanych w danym terminie Wykonawca (kierownik budowy) będzie zgłaszał Zamawiającemu w formie pisemnej (dziennik budowy). Zamawiający ma obowiązek przystąpić do odbioru tych robót w terminie 5 dni od daty otrzymania zgłoszenia.</w:t>
      </w:r>
    </w:p>
    <w:p w14:paraId="2126036F" w14:textId="77777777" w:rsidR="002822D9" w:rsidRPr="002822D9" w:rsidRDefault="002822D9" w:rsidP="00AA402D">
      <w:pPr>
        <w:numPr>
          <w:ilvl w:val="0"/>
          <w:numId w:val="166"/>
        </w:numPr>
        <w:ind w:left="360"/>
        <w:jc w:val="both"/>
        <w:rPr>
          <w:rFonts w:eastAsia="Calibri"/>
          <w:b/>
          <w:szCs w:val="20"/>
          <w:lang w:eastAsia="en-US"/>
        </w:rPr>
      </w:pPr>
      <w:r w:rsidRPr="002822D9">
        <w:rPr>
          <w:rFonts w:eastAsia="Calibri"/>
          <w:szCs w:val="20"/>
          <w:lang w:eastAsia="en-US"/>
        </w:rPr>
        <w:t>Wykonawca zgłosi gotowość do odbioru końcowego robót poprzez dokonanie odpowiedniego wpisu w dzienniku budowy oraz odrębnym pismem skierowanym do Zamawiającego.</w:t>
      </w:r>
    </w:p>
    <w:p w14:paraId="4A5E84ED" w14:textId="77777777" w:rsidR="002822D9" w:rsidRPr="002822D9" w:rsidRDefault="002822D9" w:rsidP="00AA402D">
      <w:pPr>
        <w:numPr>
          <w:ilvl w:val="0"/>
          <w:numId w:val="166"/>
        </w:numPr>
        <w:ind w:left="360"/>
        <w:jc w:val="both"/>
        <w:rPr>
          <w:rFonts w:eastAsia="Calibri"/>
          <w:b/>
          <w:szCs w:val="20"/>
          <w:lang w:eastAsia="en-US"/>
        </w:rPr>
      </w:pPr>
      <w:r w:rsidRPr="002822D9">
        <w:rPr>
          <w:rFonts w:eastAsia="Calibri"/>
          <w:szCs w:val="20"/>
          <w:lang w:eastAsia="en-US"/>
        </w:rPr>
        <w:t>Odbiór robót, o którym mowa w ust. 2, dokonany zostanie komisyjnie z udziałem przedstawicieli Wykonawcy i Zamawiającego.</w:t>
      </w:r>
    </w:p>
    <w:p w14:paraId="271E5C81" w14:textId="1C35CC21" w:rsidR="002822D9" w:rsidRPr="002822D9" w:rsidRDefault="00833465" w:rsidP="00AA402D">
      <w:pPr>
        <w:numPr>
          <w:ilvl w:val="0"/>
          <w:numId w:val="166"/>
        </w:numPr>
        <w:ind w:left="360"/>
        <w:jc w:val="both"/>
        <w:rPr>
          <w:rFonts w:eastAsia="Calibri"/>
          <w:b/>
          <w:szCs w:val="20"/>
          <w:lang w:eastAsia="en-US"/>
        </w:rPr>
      </w:pPr>
      <w:r w:rsidRPr="00833465">
        <w:rPr>
          <w:rFonts w:eastAsia="Calibri"/>
          <w:szCs w:val="20"/>
          <w:lang w:eastAsia="en-US"/>
        </w:rPr>
        <w:lastRenderedPageBreak/>
        <w:t>Odbiór Przedmiotu Umowy przez Zamawiającego nastąpi na podstawie protokołów odbioru częściowego oraz protokołu odbioru końcowego</w:t>
      </w:r>
      <w:r w:rsidR="002822D9" w:rsidRPr="002822D9">
        <w:rPr>
          <w:rFonts w:eastAsia="Calibri"/>
          <w:szCs w:val="20"/>
          <w:lang w:eastAsia="en-US"/>
        </w:rPr>
        <w:t xml:space="preserve">. </w:t>
      </w:r>
    </w:p>
    <w:p w14:paraId="52CF83A0" w14:textId="77777777" w:rsidR="002822D9" w:rsidRPr="002822D9" w:rsidRDefault="002822D9" w:rsidP="00AA402D">
      <w:pPr>
        <w:numPr>
          <w:ilvl w:val="0"/>
          <w:numId w:val="166"/>
        </w:numPr>
        <w:ind w:left="360"/>
        <w:jc w:val="both"/>
        <w:rPr>
          <w:rFonts w:eastAsia="Calibri"/>
          <w:b/>
          <w:szCs w:val="20"/>
          <w:lang w:eastAsia="en-US"/>
        </w:rPr>
      </w:pPr>
      <w:r w:rsidRPr="002822D9">
        <w:rPr>
          <w:rFonts w:eastAsia="Calibri"/>
          <w:szCs w:val="20"/>
          <w:lang w:eastAsia="en-US"/>
        </w:rPr>
        <w:t xml:space="preserve">Odbiór końcowy ma na celu przekazanie Zamawiającemu ustalonego przedmiotu umowy </w:t>
      </w:r>
      <w:r w:rsidRPr="002822D9">
        <w:rPr>
          <w:rFonts w:eastAsia="Calibri"/>
          <w:szCs w:val="20"/>
          <w:lang w:eastAsia="en-US"/>
        </w:rPr>
        <w:br/>
        <w:t>do eksploatacji po sprawdzeniu jego należytego wykonania i przeprowadzeniu przewidzianych w przepisach prób technicznych wykonanych instalacji.</w:t>
      </w:r>
    </w:p>
    <w:p w14:paraId="7DF964E4" w14:textId="77777777" w:rsidR="002822D9" w:rsidRPr="002822D9" w:rsidRDefault="002822D9" w:rsidP="00AA402D">
      <w:pPr>
        <w:numPr>
          <w:ilvl w:val="0"/>
          <w:numId w:val="166"/>
        </w:numPr>
        <w:ind w:left="360"/>
        <w:jc w:val="both"/>
        <w:rPr>
          <w:rFonts w:eastAsia="Calibri"/>
          <w:b/>
          <w:szCs w:val="20"/>
          <w:lang w:eastAsia="en-US"/>
        </w:rPr>
      </w:pPr>
      <w:r w:rsidRPr="002822D9">
        <w:rPr>
          <w:rFonts w:eastAsia="Calibri"/>
          <w:szCs w:val="20"/>
          <w:lang w:eastAsia="en-US"/>
        </w:rPr>
        <w:t xml:space="preserve">Wykonawca przekaże Zamawiającemu w terminie siedmiu dni od daty wpisu w dzienniku budowy potwierdzającego zakończenie robót: dokumentację powykonawczą, dziennik budowy, </w:t>
      </w:r>
      <w:r w:rsidRPr="002822D9">
        <w:rPr>
          <w:rFonts w:eastAsia="Calibri"/>
          <w:color w:val="000000"/>
          <w:szCs w:val="20"/>
          <w:lang w:eastAsia="en-US"/>
        </w:rPr>
        <w:t>zaświadczenia właściwych jednostek i organów wymagane przepisami i dokumentacją projektową, protokoły odbiorów technicznych.</w:t>
      </w:r>
    </w:p>
    <w:p w14:paraId="63A081E0" w14:textId="77777777" w:rsidR="002822D9" w:rsidRPr="002822D9" w:rsidRDefault="002822D9" w:rsidP="00AA402D">
      <w:pPr>
        <w:numPr>
          <w:ilvl w:val="0"/>
          <w:numId w:val="166"/>
        </w:numPr>
        <w:ind w:left="360"/>
        <w:jc w:val="both"/>
        <w:rPr>
          <w:rFonts w:eastAsia="Calibri"/>
          <w:b/>
          <w:szCs w:val="20"/>
          <w:lang w:eastAsia="en-US"/>
        </w:rPr>
      </w:pPr>
      <w:r w:rsidRPr="002822D9">
        <w:rPr>
          <w:rFonts w:eastAsia="Calibri"/>
          <w:szCs w:val="20"/>
          <w:lang w:eastAsia="en-US"/>
        </w:rPr>
        <w:t>Zamawiający wyznaczy termin i rozpocznie odbiór końcowy przedmiotu umowy w ciągu 14 dni od daty zawiadomienia go o zakończeniu przedmiotu umowy i osiągnięcia gotowości do odbioru, zawiadamiając o tym Wykonawcę.</w:t>
      </w:r>
    </w:p>
    <w:p w14:paraId="1FA362BE" w14:textId="77777777" w:rsidR="002822D9" w:rsidRPr="002822D9" w:rsidRDefault="002822D9" w:rsidP="00AA402D">
      <w:pPr>
        <w:numPr>
          <w:ilvl w:val="0"/>
          <w:numId w:val="166"/>
        </w:numPr>
        <w:ind w:left="360"/>
        <w:jc w:val="both"/>
        <w:rPr>
          <w:rFonts w:eastAsia="Calibri"/>
          <w:b/>
          <w:szCs w:val="20"/>
          <w:lang w:eastAsia="en-US"/>
        </w:rPr>
      </w:pPr>
      <w:r w:rsidRPr="002822D9">
        <w:rPr>
          <w:rFonts w:eastAsia="Calibri"/>
          <w:szCs w:val="20"/>
          <w:lang w:eastAsia="en-US"/>
        </w:rPr>
        <w:t>Zamawiający ma prawo wstrzymać czynności odbioru końcowego, jeżeli Wykonawca nie wykonał przedmiotu umowy w całości, wady są istotne, nie wykonał wymaganych prób i sprawdzeń oraz nie przedstawił dokumentów, o których mowa w ust. 6.</w:t>
      </w:r>
    </w:p>
    <w:p w14:paraId="5A0FC9DF" w14:textId="77777777" w:rsidR="002822D9" w:rsidRPr="002822D9" w:rsidRDefault="002822D9" w:rsidP="00AA402D">
      <w:pPr>
        <w:numPr>
          <w:ilvl w:val="0"/>
          <w:numId w:val="166"/>
        </w:numPr>
        <w:ind w:left="360"/>
        <w:jc w:val="both"/>
        <w:rPr>
          <w:rFonts w:eastAsia="Calibri"/>
          <w:b/>
          <w:szCs w:val="20"/>
          <w:lang w:eastAsia="en-US"/>
        </w:rPr>
      </w:pPr>
      <w:r w:rsidRPr="002822D9">
        <w:rPr>
          <w:rFonts w:eastAsia="Calibri"/>
          <w:szCs w:val="20"/>
          <w:lang w:eastAsia="en-US"/>
        </w:rPr>
        <w:t>Strony postanawiają, że termin usunięcia przez Wykonawcę wad stwierdzonych przy odbiorze końcowym, w okresie gwarancyjnym lub w okresie rękojmi wynosić będzie 14 dni, chyba, że strony postanowią inaczej.</w:t>
      </w:r>
    </w:p>
    <w:p w14:paraId="2AC0485B" w14:textId="77777777" w:rsidR="002822D9" w:rsidRPr="002822D9" w:rsidRDefault="002822D9" w:rsidP="00AA402D">
      <w:pPr>
        <w:numPr>
          <w:ilvl w:val="0"/>
          <w:numId w:val="166"/>
        </w:numPr>
        <w:ind w:left="360"/>
        <w:jc w:val="both"/>
        <w:rPr>
          <w:rFonts w:eastAsia="Calibri"/>
          <w:b/>
          <w:szCs w:val="20"/>
          <w:lang w:eastAsia="en-US"/>
        </w:rPr>
      </w:pPr>
      <w:r w:rsidRPr="002822D9">
        <w:rPr>
          <w:rFonts w:eastAsia="Calibri"/>
          <w:szCs w:val="20"/>
          <w:lang w:eastAsia="en-US"/>
        </w:rPr>
        <w:t>Wykonawca zobowiązany jest do zawiadomienia na piśmie Zamawiającego o usunięciu wad oraz do żądania wyznaczenia terminu odbioru zakwestionowanych uprzednio robót jako wadliwych. W takim przypadku stosuje się odpowiednio postanowienia ust. 8.</w:t>
      </w:r>
    </w:p>
    <w:p w14:paraId="2DA48475" w14:textId="77777777" w:rsidR="002822D9" w:rsidRPr="002822D9" w:rsidRDefault="002822D9" w:rsidP="00AA402D">
      <w:pPr>
        <w:numPr>
          <w:ilvl w:val="0"/>
          <w:numId w:val="166"/>
        </w:numPr>
        <w:ind w:left="360"/>
        <w:jc w:val="both"/>
        <w:rPr>
          <w:rFonts w:eastAsia="Calibri"/>
          <w:b/>
          <w:szCs w:val="20"/>
          <w:lang w:eastAsia="en-US"/>
        </w:rPr>
      </w:pPr>
      <w:r w:rsidRPr="002822D9">
        <w:rPr>
          <w:rFonts w:eastAsia="Calibri"/>
          <w:szCs w:val="20"/>
          <w:lang w:eastAsia="en-US"/>
        </w:rPr>
        <w:t>Z czynności odbioru końcowego, odbioru pogwarancyjnego będzie spisany protokół zawierający wszelkie ustalenia dokonane w toku odbioru oraz terminy wyznaczone zgodnie z ust. 9 na usunięcie stwierdzonych w tej dacie wad.</w:t>
      </w:r>
    </w:p>
    <w:p w14:paraId="1B7A353A" w14:textId="77777777" w:rsidR="002822D9" w:rsidRPr="002822D9" w:rsidRDefault="002822D9" w:rsidP="00912A11">
      <w:pPr>
        <w:jc w:val="center"/>
        <w:rPr>
          <w:rFonts w:eastAsia="Calibri"/>
          <w:szCs w:val="20"/>
          <w:lang w:eastAsia="en-US"/>
        </w:rPr>
      </w:pPr>
    </w:p>
    <w:p w14:paraId="3A58B8CE" w14:textId="77777777" w:rsidR="002822D9" w:rsidRPr="002822D9" w:rsidRDefault="002822D9" w:rsidP="00912A11">
      <w:pPr>
        <w:jc w:val="center"/>
        <w:rPr>
          <w:rFonts w:eastAsia="Calibri"/>
          <w:b/>
          <w:szCs w:val="20"/>
          <w:lang w:eastAsia="en-US"/>
        </w:rPr>
      </w:pPr>
      <w:r w:rsidRPr="002822D9">
        <w:rPr>
          <w:rFonts w:eastAsia="Calibri"/>
          <w:b/>
          <w:szCs w:val="20"/>
          <w:lang w:eastAsia="en-US"/>
        </w:rPr>
        <w:t>§ 13</w:t>
      </w:r>
      <w:r w:rsidRPr="002822D9">
        <w:rPr>
          <w:rFonts w:eastAsia="Calibri"/>
          <w:b/>
          <w:szCs w:val="20"/>
          <w:lang w:eastAsia="en-US"/>
        </w:rPr>
        <w:br/>
        <w:t>GWARANCJA</w:t>
      </w:r>
    </w:p>
    <w:p w14:paraId="78B67C4B" w14:textId="77777777" w:rsidR="002822D9" w:rsidRPr="002822D9" w:rsidRDefault="002822D9" w:rsidP="00AA402D">
      <w:pPr>
        <w:numPr>
          <w:ilvl w:val="0"/>
          <w:numId w:val="167"/>
        </w:numPr>
        <w:suppressAutoHyphens/>
        <w:ind w:left="284"/>
        <w:contextualSpacing/>
        <w:jc w:val="both"/>
        <w:rPr>
          <w:rFonts w:eastAsia="Calibri"/>
          <w:spacing w:val="-4"/>
          <w:szCs w:val="20"/>
          <w:lang w:eastAsia="ar-SA"/>
        </w:rPr>
      </w:pPr>
      <w:r w:rsidRPr="002822D9">
        <w:rPr>
          <w:rFonts w:eastAsia="Calibri"/>
          <w:spacing w:val="-4"/>
          <w:szCs w:val="20"/>
          <w:lang w:eastAsia="ar-SA"/>
        </w:rPr>
        <w:t>Wykonawca udziela Zamawiającemu pisemnej gwarancji na wykonane roboty.</w:t>
      </w:r>
    </w:p>
    <w:p w14:paraId="0BCB31B3" w14:textId="77777777" w:rsidR="002822D9" w:rsidRPr="002822D9" w:rsidRDefault="002822D9" w:rsidP="00AA402D">
      <w:pPr>
        <w:numPr>
          <w:ilvl w:val="0"/>
          <w:numId w:val="167"/>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Okres gwarancyjny wynosić będzie ………. miesięcy liczonych od dnia podpisania przez Strony protokołu odbioru końcowego, o którym mowa w § 12 ust. 11.</w:t>
      </w:r>
    </w:p>
    <w:p w14:paraId="0D3E5B99" w14:textId="77777777" w:rsidR="002822D9" w:rsidRPr="002822D9" w:rsidRDefault="002822D9" w:rsidP="00AA402D">
      <w:pPr>
        <w:numPr>
          <w:ilvl w:val="0"/>
          <w:numId w:val="167"/>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W okresie gwarancyjnym, Wykonawca zobowiązany jest do nieodpłatnego usuwania wad i usterek ujawnionych po dokonanym odbiorze końcowym.</w:t>
      </w:r>
    </w:p>
    <w:p w14:paraId="2C4CBF92" w14:textId="77777777" w:rsidR="002822D9" w:rsidRPr="002822D9" w:rsidRDefault="002822D9" w:rsidP="00AA402D">
      <w:pPr>
        <w:numPr>
          <w:ilvl w:val="0"/>
          <w:numId w:val="167"/>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175E065A" w14:textId="77777777" w:rsidR="002822D9" w:rsidRPr="002822D9" w:rsidRDefault="002822D9" w:rsidP="00AA402D">
      <w:pPr>
        <w:numPr>
          <w:ilvl w:val="0"/>
          <w:numId w:val="167"/>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0D267B06" w14:textId="77777777" w:rsidR="002822D9" w:rsidRPr="002822D9" w:rsidRDefault="002822D9" w:rsidP="00AA402D">
      <w:pPr>
        <w:numPr>
          <w:ilvl w:val="0"/>
          <w:numId w:val="167"/>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184A3DDE" w14:textId="77777777" w:rsidR="002822D9" w:rsidRPr="002822D9" w:rsidRDefault="002822D9" w:rsidP="00AA402D">
      <w:pPr>
        <w:numPr>
          <w:ilvl w:val="0"/>
          <w:numId w:val="167"/>
        </w:numPr>
        <w:suppressAutoHyphens/>
        <w:ind w:left="284" w:hanging="284"/>
        <w:contextualSpacing/>
        <w:jc w:val="both"/>
        <w:rPr>
          <w:rFonts w:eastAsia="Calibri"/>
          <w:spacing w:val="-4"/>
          <w:szCs w:val="20"/>
          <w:lang w:eastAsia="ar-SA"/>
        </w:rPr>
      </w:pPr>
      <w:r w:rsidRPr="002822D9">
        <w:rPr>
          <w:rFonts w:eastAsia="Calibri"/>
          <w:szCs w:val="20"/>
          <w:lang w:eastAsia="en-US"/>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73343953" w14:textId="77777777" w:rsidR="002822D9" w:rsidRPr="002822D9" w:rsidRDefault="002822D9" w:rsidP="00AA402D">
      <w:pPr>
        <w:numPr>
          <w:ilvl w:val="0"/>
          <w:numId w:val="167"/>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35881087" w14:textId="77777777" w:rsidR="002822D9" w:rsidRPr="002822D9" w:rsidRDefault="002822D9" w:rsidP="00912A11">
      <w:pPr>
        <w:jc w:val="center"/>
        <w:rPr>
          <w:rFonts w:eastAsia="Calibri"/>
          <w:b/>
          <w:szCs w:val="20"/>
          <w:lang w:eastAsia="en-US"/>
        </w:rPr>
      </w:pPr>
    </w:p>
    <w:p w14:paraId="3FEEC9C2" w14:textId="77777777" w:rsidR="002822D9" w:rsidRPr="002822D9" w:rsidRDefault="002822D9" w:rsidP="00912A11">
      <w:pPr>
        <w:jc w:val="center"/>
        <w:rPr>
          <w:rFonts w:eastAsia="Calibri"/>
          <w:b/>
          <w:szCs w:val="20"/>
          <w:lang w:eastAsia="en-US"/>
        </w:rPr>
      </w:pPr>
      <w:r w:rsidRPr="002822D9">
        <w:rPr>
          <w:rFonts w:eastAsia="Calibri"/>
          <w:b/>
          <w:szCs w:val="20"/>
          <w:lang w:eastAsia="en-US"/>
        </w:rPr>
        <w:t>§ 14</w:t>
      </w:r>
      <w:r w:rsidRPr="002822D9">
        <w:rPr>
          <w:rFonts w:eastAsia="Calibri"/>
          <w:b/>
          <w:szCs w:val="20"/>
          <w:lang w:eastAsia="en-US"/>
        </w:rPr>
        <w:br/>
        <w:t>ODSTĄPIENIE OD UMOWY</w:t>
      </w:r>
    </w:p>
    <w:p w14:paraId="46BEF297" w14:textId="77777777" w:rsidR="002822D9" w:rsidRPr="002822D9" w:rsidRDefault="002822D9" w:rsidP="00AA402D">
      <w:pPr>
        <w:numPr>
          <w:ilvl w:val="0"/>
          <w:numId w:val="168"/>
        </w:numPr>
        <w:ind w:left="426"/>
        <w:jc w:val="both"/>
        <w:rPr>
          <w:rFonts w:eastAsia="Calibri"/>
          <w:b/>
          <w:szCs w:val="20"/>
          <w:lang w:eastAsia="en-US"/>
        </w:rPr>
      </w:pPr>
      <w:r w:rsidRPr="002822D9">
        <w:rPr>
          <w:rFonts w:eastAsia="Calibri"/>
          <w:szCs w:val="20"/>
          <w:lang w:eastAsia="en-US"/>
        </w:rPr>
        <w:t>Niezależnie od innych uprawnień przewidzianych ustawą zezwalających na odstąpienie od umowy Zamawiającemu przysługuje prawo do odstąpienia od umowy, jeżeli:</w:t>
      </w:r>
    </w:p>
    <w:p w14:paraId="266D5FE7" w14:textId="77777777" w:rsidR="002822D9" w:rsidRPr="002822D9" w:rsidRDefault="002822D9" w:rsidP="00AA402D">
      <w:pPr>
        <w:numPr>
          <w:ilvl w:val="0"/>
          <w:numId w:val="169"/>
        </w:numPr>
        <w:jc w:val="both"/>
        <w:rPr>
          <w:rFonts w:eastAsia="Calibri"/>
          <w:b/>
          <w:szCs w:val="20"/>
          <w:lang w:eastAsia="en-US"/>
        </w:rPr>
      </w:pPr>
      <w:r w:rsidRPr="002822D9">
        <w:rPr>
          <w:rFonts w:eastAsia="Calibri"/>
          <w:szCs w:val="20"/>
          <w:lang w:eastAsia="en-US"/>
        </w:rPr>
        <w:lastRenderedPageBreak/>
        <w:t xml:space="preserve">Wykonawca bez uzasadnionych przyczyn nie rozpoczął robót w terminie 14 dni od daty przekazania terenu budowy lub ich nie kontynuuje pomimo wezwania Zamawiającego złożonego na piśmie wyznaczającym dodatkowy 10 dniowy termin do realizacji zobowiązania, </w:t>
      </w:r>
    </w:p>
    <w:p w14:paraId="4D04DA9D" w14:textId="77777777" w:rsidR="002822D9" w:rsidRPr="002822D9" w:rsidRDefault="002822D9" w:rsidP="00AA402D">
      <w:pPr>
        <w:numPr>
          <w:ilvl w:val="0"/>
          <w:numId w:val="169"/>
        </w:numPr>
        <w:ind w:left="927"/>
        <w:jc w:val="both"/>
        <w:rPr>
          <w:rFonts w:eastAsia="Calibri"/>
          <w:b/>
          <w:szCs w:val="20"/>
          <w:lang w:eastAsia="en-US"/>
        </w:rPr>
      </w:pPr>
      <w:r w:rsidRPr="002822D9">
        <w:rPr>
          <w:rFonts w:eastAsia="Calibri"/>
          <w:szCs w:val="20"/>
          <w:lang w:eastAsia="en-US"/>
        </w:rPr>
        <w:t>Wykonawca przerwał z przyczyn leżących po stronie Wykonawcy realizację robót i przerwa ta trwa dłużej niż 14 dni,</w:t>
      </w:r>
    </w:p>
    <w:p w14:paraId="4E438DA1" w14:textId="77777777" w:rsidR="002822D9" w:rsidRPr="002822D9" w:rsidRDefault="002822D9" w:rsidP="00AA402D">
      <w:pPr>
        <w:numPr>
          <w:ilvl w:val="0"/>
          <w:numId w:val="169"/>
        </w:numPr>
        <w:ind w:left="927"/>
        <w:jc w:val="both"/>
        <w:rPr>
          <w:rFonts w:eastAsia="Calibri"/>
          <w:b/>
          <w:szCs w:val="20"/>
          <w:lang w:eastAsia="en-US"/>
        </w:rPr>
      </w:pPr>
      <w:r w:rsidRPr="002822D9">
        <w:rPr>
          <w:rFonts w:eastAsia="Calibri"/>
          <w:szCs w:val="20"/>
          <w:lang w:eastAsia="en-US"/>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sidRPr="002822D9">
        <w:rPr>
          <w:rFonts w:eastAsia="Calibri"/>
          <w:szCs w:val="20"/>
          <w:lang w:eastAsia="en-US"/>
        </w:rPr>
        <w:br/>
        <w:t>o powyższych okolicznościach. W takim wypadku Wykonawca może jedynie żądać wynagrodzenia należnego mu z tytułu wykonania części umowy,</w:t>
      </w:r>
    </w:p>
    <w:p w14:paraId="109D361A" w14:textId="77777777" w:rsidR="002822D9" w:rsidRPr="002822D9" w:rsidRDefault="002822D9" w:rsidP="00AA402D">
      <w:pPr>
        <w:numPr>
          <w:ilvl w:val="0"/>
          <w:numId w:val="169"/>
        </w:numPr>
        <w:ind w:left="927"/>
        <w:jc w:val="both"/>
        <w:rPr>
          <w:rFonts w:eastAsia="Calibri"/>
          <w:b/>
          <w:szCs w:val="20"/>
          <w:lang w:eastAsia="en-US"/>
        </w:rPr>
      </w:pPr>
      <w:r w:rsidRPr="002822D9">
        <w:rPr>
          <w:rFonts w:eastAsia="Calibri"/>
          <w:szCs w:val="20"/>
          <w:lang w:eastAsia="en-US"/>
        </w:rPr>
        <w:t>Wykonawca realizuje roboty przewidziane niniejszą umową w sposób niezgodny z niniejszą umową, pomimo uprzedniego pisemnego wezwania do realizowania robót zgodnie z umową wyznaczającym dodatkowy 10 dniowy termin do realizacji zobowiązania w sposób właściwy,</w:t>
      </w:r>
    </w:p>
    <w:p w14:paraId="7A314A66" w14:textId="77777777" w:rsidR="002822D9" w:rsidRPr="002822D9" w:rsidRDefault="002822D9" w:rsidP="00AA402D">
      <w:pPr>
        <w:numPr>
          <w:ilvl w:val="0"/>
          <w:numId w:val="169"/>
        </w:numPr>
        <w:ind w:left="927"/>
        <w:jc w:val="both"/>
        <w:rPr>
          <w:rFonts w:eastAsia="Calibri"/>
          <w:szCs w:val="20"/>
          <w:lang w:eastAsia="en-US"/>
        </w:rPr>
      </w:pPr>
      <w:r w:rsidRPr="002822D9">
        <w:rPr>
          <w:rFonts w:eastAsia="Calibri"/>
          <w:szCs w:val="20"/>
          <w:lang w:eastAsia="en-US"/>
        </w:rPr>
        <w:t>Wykonawca przy realizacji umowy narusza obowiązujące przepisy,</w:t>
      </w:r>
    </w:p>
    <w:p w14:paraId="50002BC8" w14:textId="77777777" w:rsidR="002822D9" w:rsidRPr="002822D9" w:rsidRDefault="002822D9" w:rsidP="00AA402D">
      <w:pPr>
        <w:numPr>
          <w:ilvl w:val="0"/>
          <w:numId w:val="169"/>
        </w:numPr>
        <w:ind w:left="927"/>
        <w:jc w:val="both"/>
        <w:rPr>
          <w:rFonts w:eastAsia="Calibri"/>
          <w:szCs w:val="20"/>
          <w:lang w:eastAsia="en-US"/>
        </w:rPr>
      </w:pPr>
      <w:r w:rsidRPr="002822D9">
        <w:rPr>
          <w:rFonts w:eastAsia="Calibri"/>
          <w:szCs w:val="20"/>
          <w:lang w:eastAsia="en-US"/>
        </w:rPr>
        <w:t>w wyniku wszczętego postępowania egzekucyjnego nastąpi zajęcie majątku Wykonawcy lub jego znacznej części,</w:t>
      </w:r>
    </w:p>
    <w:p w14:paraId="319C73E5" w14:textId="77777777" w:rsidR="002822D9" w:rsidRPr="002822D9" w:rsidRDefault="002822D9" w:rsidP="00AA402D">
      <w:pPr>
        <w:numPr>
          <w:ilvl w:val="0"/>
          <w:numId w:val="169"/>
        </w:numPr>
        <w:ind w:left="927"/>
        <w:jc w:val="both"/>
        <w:rPr>
          <w:rFonts w:eastAsia="Calibri"/>
          <w:szCs w:val="20"/>
          <w:lang w:eastAsia="en-US"/>
        </w:rPr>
      </w:pPr>
      <w:r w:rsidRPr="002822D9">
        <w:rPr>
          <w:rFonts w:eastAsia="Calibri"/>
          <w:szCs w:val="20"/>
          <w:lang w:eastAsia="en-US"/>
        </w:rPr>
        <w:t xml:space="preserve">w wypadku złożenia do sądu wniosku o ogłoszenie upadłości lub otwarcia postępowania likwidacyjnego dotyczącego Wykonawcy lub w przypadku konsorcjum przynajmniej jednego z podmiotów wchodzących w jego skład, </w:t>
      </w:r>
    </w:p>
    <w:p w14:paraId="5A16E2AB" w14:textId="77777777" w:rsidR="002822D9" w:rsidRPr="002822D9" w:rsidRDefault="002822D9" w:rsidP="00AA402D">
      <w:pPr>
        <w:numPr>
          <w:ilvl w:val="0"/>
          <w:numId w:val="169"/>
        </w:numPr>
        <w:ind w:left="927"/>
        <w:jc w:val="both"/>
        <w:rPr>
          <w:rFonts w:eastAsia="Calibri"/>
          <w:szCs w:val="20"/>
          <w:lang w:eastAsia="en-US"/>
        </w:rPr>
      </w:pPr>
      <w:r w:rsidRPr="002822D9">
        <w:rPr>
          <w:rFonts w:eastAsia="Calibri"/>
          <w:szCs w:val="20"/>
          <w:lang w:eastAsia="en-US"/>
        </w:rPr>
        <w:t>w przypadku utraty przez Wykonawcę wymaganych uprawnień do wykonywania działalności.</w:t>
      </w:r>
    </w:p>
    <w:p w14:paraId="3B02A917" w14:textId="77777777" w:rsidR="002822D9" w:rsidRPr="002822D9" w:rsidRDefault="002822D9" w:rsidP="00AA402D">
      <w:pPr>
        <w:numPr>
          <w:ilvl w:val="0"/>
          <w:numId w:val="168"/>
        </w:numPr>
        <w:ind w:left="360"/>
        <w:jc w:val="both"/>
        <w:rPr>
          <w:rFonts w:eastAsia="Calibri"/>
          <w:b/>
          <w:szCs w:val="20"/>
          <w:lang w:eastAsia="en-US"/>
        </w:rPr>
      </w:pPr>
      <w:r w:rsidRPr="002822D9">
        <w:rPr>
          <w:rFonts w:eastAsia="Calibri"/>
          <w:szCs w:val="20"/>
          <w:lang w:eastAsia="en-US"/>
        </w:rPr>
        <w:t xml:space="preserve">Odstąpienie od umowy powinno nastąpić w formie pisemnej w terminie 30 dni od daty powzięcia wiadomości o zaistnieniu okoliczności uzasadniających odstąpienie, zaś w przypadku opisanym </w:t>
      </w:r>
      <w:r w:rsidRPr="002822D9">
        <w:rPr>
          <w:rFonts w:eastAsia="Calibri"/>
          <w:szCs w:val="20"/>
          <w:lang w:eastAsia="en-US"/>
        </w:rPr>
        <w:br/>
        <w:t xml:space="preserve">w </w:t>
      </w:r>
      <w:r w:rsidRPr="002822D9">
        <w:rPr>
          <w:rFonts w:eastAsia="Calibri"/>
          <w:color w:val="000000"/>
          <w:szCs w:val="20"/>
          <w:lang w:eastAsia="en-US"/>
        </w:rPr>
        <w:t xml:space="preserve">ust. 1 pkt 4 </w:t>
      </w:r>
      <w:r w:rsidRPr="002822D9">
        <w:rPr>
          <w:rFonts w:eastAsia="Calibri"/>
          <w:szCs w:val="20"/>
          <w:lang w:eastAsia="en-US"/>
        </w:rPr>
        <w:t>w terminie 30 dni od upływu terminu wyznaczonego przez Zamawiającego na realizowanie robót zgodnie z umową.</w:t>
      </w:r>
    </w:p>
    <w:p w14:paraId="701DB191" w14:textId="77777777" w:rsidR="002822D9" w:rsidRPr="002822D9" w:rsidRDefault="002822D9" w:rsidP="00AA402D">
      <w:pPr>
        <w:numPr>
          <w:ilvl w:val="0"/>
          <w:numId w:val="168"/>
        </w:numPr>
        <w:ind w:left="360"/>
        <w:jc w:val="both"/>
        <w:rPr>
          <w:rFonts w:eastAsia="Calibri"/>
          <w:b/>
          <w:szCs w:val="20"/>
          <w:lang w:eastAsia="en-US"/>
        </w:rPr>
      </w:pPr>
      <w:r w:rsidRPr="002822D9">
        <w:rPr>
          <w:rFonts w:eastAsia="Calibri"/>
          <w:szCs w:val="20"/>
          <w:lang w:eastAsia="en-US"/>
        </w:rPr>
        <w:t>W przypadku odstąpienia od umowy Wykonawcę oraz Zamawiającego obciążają następujące obowiązki szczegółowe:</w:t>
      </w:r>
    </w:p>
    <w:p w14:paraId="3E31FC31" w14:textId="77777777" w:rsidR="002822D9" w:rsidRPr="002822D9" w:rsidRDefault="002822D9" w:rsidP="00AA402D">
      <w:pPr>
        <w:numPr>
          <w:ilvl w:val="0"/>
          <w:numId w:val="170"/>
        </w:numPr>
        <w:ind w:left="993"/>
        <w:jc w:val="both"/>
        <w:rPr>
          <w:rFonts w:eastAsia="Calibri"/>
          <w:b/>
          <w:szCs w:val="20"/>
          <w:lang w:eastAsia="en-US"/>
        </w:rPr>
      </w:pPr>
      <w:r w:rsidRPr="002822D9">
        <w:rPr>
          <w:rFonts w:eastAsia="Calibri"/>
          <w:szCs w:val="20"/>
          <w:lang w:eastAsia="en-US"/>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1EA4A8AA" w14:textId="77777777" w:rsidR="002822D9" w:rsidRPr="002822D9" w:rsidRDefault="002822D9" w:rsidP="00AA402D">
      <w:pPr>
        <w:numPr>
          <w:ilvl w:val="0"/>
          <w:numId w:val="170"/>
        </w:numPr>
        <w:ind w:left="927"/>
        <w:jc w:val="both"/>
        <w:rPr>
          <w:rFonts w:eastAsia="Calibri"/>
          <w:b/>
          <w:szCs w:val="20"/>
          <w:lang w:eastAsia="en-US"/>
        </w:rPr>
      </w:pPr>
      <w:r w:rsidRPr="002822D9">
        <w:rPr>
          <w:rFonts w:eastAsia="Calibri"/>
          <w:szCs w:val="20"/>
          <w:lang w:eastAsia="en-US"/>
        </w:rPr>
        <w:t>Wykonawca niezwłocznie, nie później jednak niż w terminie 14 dni, usunie z terenu budowy urządzenia zaplecza przez niego dostarczone. Bezskuteczny upływ terminu wyznaczonego przez Zamawiającego na usunięcie z terenu budowy urządzeń zaplecza przez niego dostarczonego, uprawniać będzie Zamawiającego do powierzenia ich usunięcia, na koszt i ryzyko Wykonawcy, osobie trzeciej, bez konieczności uzyskania przez Zamawiającego upoważnienia sądowego w tym zakresie.</w:t>
      </w:r>
    </w:p>
    <w:p w14:paraId="2DE73276" w14:textId="77777777" w:rsidR="002822D9" w:rsidRPr="002822D9" w:rsidRDefault="002822D9" w:rsidP="00AA402D">
      <w:pPr>
        <w:numPr>
          <w:ilvl w:val="0"/>
          <w:numId w:val="168"/>
        </w:numPr>
        <w:ind w:left="360"/>
        <w:jc w:val="both"/>
        <w:rPr>
          <w:rFonts w:eastAsia="Calibri"/>
          <w:b/>
          <w:szCs w:val="20"/>
          <w:lang w:eastAsia="en-US"/>
        </w:rPr>
      </w:pPr>
      <w:r w:rsidRPr="002822D9">
        <w:rPr>
          <w:rFonts w:eastAsia="Calibri"/>
          <w:szCs w:val="20"/>
          <w:lang w:eastAsia="en-US"/>
        </w:rPr>
        <w:t>Zamawiający w razie odstąpienia od umowy, obowiązany jest do przejęcia od Wykonawcy terenu budowy pod swój dozór w terminie 14 dni od daty odstąpienia od umowy, protokołem, ze wskazaniem ilości i jakości prac dotychczas wykonanych.</w:t>
      </w:r>
    </w:p>
    <w:p w14:paraId="1987B542" w14:textId="77777777" w:rsidR="002822D9" w:rsidRPr="002822D9" w:rsidRDefault="002822D9" w:rsidP="00AA402D">
      <w:pPr>
        <w:numPr>
          <w:ilvl w:val="0"/>
          <w:numId w:val="168"/>
        </w:numPr>
        <w:ind w:left="360"/>
        <w:jc w:val="both"/>
        <w:rPr>
          <w:rFonts w:eastAsia="Calibri"/>
          <w:b/>
          <w:szCs w:val="20"/>
          <w:lang w:eastAsia="en-US"/>
        </w:rPr>
      </w:pPr>
      <w:r w:rsidRPr="002822D9">
        <w:rPr>
          <w:rFonts w:eastAsia="Calibri"/>
          <w:szCs w:val="20"/>
          <w:lang w:eastAsia="en-US"/>
        </w:rPr>
        <w:t>Zamawiający zastrzega sobie prawo dochodzenia roszczeń z tytułu poniesionych strat w wypadku odstąpienia od umowy z przyczyn leżących po stronie Wykonawcy.</w:t>
      </w:r>
    </w:p>
    <w:p w14:paraId="06415708" w14:textId="77777777" w:rsidR="002822D9" w:rsidRPr="002822D9" w:rsidRDefault="002822D9" w:rsidP="00912A11">
      <w:pPr>
        <w:jc w:val="center"/>
        <w:rPr>
          <w:rFonts w:eastAsia="Calibri"/>
          <w:b/>
          <w:szCs w:val="20"/>
          <w:lang w:eastAsia="en-US"/>
        </w:rPr>
      </w:pPr>
    </w:p>
    <w:p w14:paraId="13B48E46" w14:textId="77777777" w:rsidR="002822D9" w:rsidRPr="002822D9" w:rsidRDefault="002822D9" w:rsidP="00912A11">
      <w:pPr>
        <w:jc w:val="center"/>
        <w:rPr>
          <w:rFonts w:eastAsia="Calibri"/>
          <w:b/>
          <w:szCs w:val="20"/>
          <w:lang w:eastAsia="en-US"/>
        </w:rPr>
      </w:pPr>
      <w:r w:rsidRPr="002822D9">
        <w:rPr>
          <w:rFonts w:eastAsia="Calibri"/>
          <w:b/>
          <w:szCs w:val="20"/>
          <w:lang w:eastAsia="en-US"/>
        </w:rPr>
        <w:t>§ 15</w:t>
      </w:r>
      <w:r w:rsidRPr="002822D9">
        <w:rPr>
          <w:rFonts w:eastAsia="Calibri"/>
          <w:b/>
          <w:szCs w:val="20"/>
          <w:lang w:eastAsia="en-US"/>
        </w:rPr>
        <w:br/>
        <w:t>ZMIANY UMOWY</w:t>
      </w:r>
    </w:p>
    <w:p w14:paraId="10C2C808" w14:textId="77777777" w:rsidR="002822D9" w:rsidRPr="002822D9" w:rsidRDefault="002822D9" w:rsidP="00AA402D">
      <w:pPr>
        <w:numPr>
          <w:ilvl w:val="0"/>
          <w:numId w:val="171"/>
        </w:numPr>
        <w:ind w:left="426"/>
        <w:jc w:val="both"/>
        <w:rPr>
          <w:rFonts w:eastAsia="Calibri"/>
          <w:b/>
          <w:szCs w:val="20"/>
          <w:lang w:eastAsia="en-US"/>
        </w:rPr>
      </w:pPr>
      <w:r w:rsidRPr="002822D9">
        <w:rPr>
          <w:rFonts w:eastAsiaTheme="minorHAnsi"/>
          <w:color w:val="000000"/>
          <w:szCs w:val="20"/>
          <w:lang w:eastAsia="en-US"/>
        </w:rPr>
        <w:t xml:space="preserve">Wszelkie zmiany niniejszej umowy wymagają dla swej ważności formy pisemnej pod rygorem nieważności i będą dopuszczalne w granicach unormowania artykułu 455 ustawy Prawo zamówień publicznych. </w:t>
      </w:r>
    </w:p>
    <w:p w14:paraId="1B80A204" w14:textId="77777777" w:rsidR="002822D9" w:rsidRPr="002822D9" w:rsidRDefault="002822D9" w:rsidP="00AA402D">
      <w:pPr>
        <w:numPr>
          <w:ilvl w:val="0"/>
          <w:numId w:val="171"/>
        </w:numPr>
        <w:ind w:left="360"/>
        <w:jc w:val="both"/>
        <w:rPr>
          <w:rFonts w:eastAsia="Calibri"/>
          <w:b/>
          <w:szCs w:val="20"/>
          <w:lang w:eastAsia="en-US"/>
        </w:rPr>
      </w:pPr>
      <w:r w:rsidRPr="002822D9">
        <w:rPr>
          <w:rFonts w:eastAsiaTheme="minorHAnsi"/>
          <w:color w:val="000000"/>
          <w:szCs w:val="20"/>
          <w:lang w:eastAsia="en-US"/>
        </w:rPr>
        <w:t xml:space="preserve">Przedłużenie terminu zakończenia realizacji umowy o okres trwania przyczyn, z powodu których będzie zagrożone dotrzymanie terminu jej zakończenia, nastąpić może wyłącznie w następujących sytuacjach: </w:t>
      </w:r>
    </w:p>
    <w:p w14:paraId="30D43564" w14:textId="77777777" w:rsidR="002822D9" w:rsidRPr="002822D9" w:rsidRDefault="002822D9" w:rsidP="00AA402D">
      <w:pPr>
        <w:numPr>
          <w:ilvl w:val="0"/>
          <w:numId w:val="172"/>
        </w:numPr>
        <w:ind w:left="993"/>
        <w:jc w:val="both"/>
        <w:rPr>
          <w:rFonts w:eastAsia="Calibri"/>
          <w:b/>
          <w:szCs w:val="20"/>
          <w:lang w:eastAsia="en-US"/>
        </w:rPr>
      </w:pPr>
      <w:r w:rsidRPr="002822D9">
        <w:rPr>
          <w:rFonts w:eastAsiaTheme="minorHAnsi"/>
          <w:color w:val="000000"/>
          <w:szCs w:val="20"/>
          <w:lang w:eastAsia="en-US"/>
        </w:rPr>
        <w:t xml:space="preserve">jeżeli przyczyny, z powodu których będzie zagrożone dotrzymanie terminu zakończenia robót będą następstwem okoliczności, za które odpowiedzialności nie ponosi Wykonawca, </w:t>
      </w:r>
      <w:r w:rsidRPr="002822D9">
        <w:rPr>
          <w:rFonts w:eastAsiaTheme="minorHAnsi"/>
          <w:color w:val="000000"/>
          <w:szCs w:val="20"/>
          <w:lang w:eastAsia="en-US"/>
        </w:rPr>
        <w:br/>
      </w:r>
      <w:r w:rsidRPr="002822D9">
        <w:rPr>
          <w:rFonts w:eastAsiaTheme="minorHAnsi"/>
          <w:color w:val="000000"/>
          <w:szCs w:val="20"/>
          <w:lang w:eastAsia="en-US"/>
        </w:rPr>
        <w:lastRenderedPageBreak/>
        <w:t>a w szczególności: konieczności zmian dokumentacji projektowej w zakresie, w jakim ww. okoliczności miały lub będą mogły mieć wpływ na dotrzymanie terminu zakończenia robót,</w:t>
      </w:r>
    </w:p>
    <w:p w14:paraId="5811112C" w14:textId="77777777" w:rsidR="002822D9" w:rsidRPr="002822D9" w:rsidRDefault="002822D9" w:rsidP="00AA402D">
      <w:pPr>
        <w:numPr>
          <w:ilvl w:val="0"/>
          <w:numId w:val="172"/>
        </w:numPr>
        <w:ind w:left="927"/>
        <w:jc w:val="both"/>
        <w:rPr>
          <w:rFonts w:eastAsia="Calibri"/>
          <w:b/>
          <w:szCs w:val="20"/>
          <w:lang w:eastAsia="en-US"/>
        </w:rPr>
      </w:pPr>
      <w:r w:rsidRPr="002822D9">
        <w:rPr>
          <w:rFonts w:eastAsiaTheme="minorHAnsi"/>
          <w:color w:val="000000"/>
          <w:szCs w:val="20"/>
          <w:lang w:eastAsia="en-US"/>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21CCA8A4" w14:textId="77777777" w:rsidR="002822D9" w:rsidRPr="002822D9" w:rsidRDefault="002822D9" w:rsidP="00AA402D">
      <w:pPr>
        <w:numPr>
          <w:ilvl w:val="0"/>
          <w:numId w:val="172"/>
        </w:numPr>
        <w:ind w:left="927"/>
        <w:jc w:val="both"/>
        <w:rPr>
          <w:rFonts w:eastAsia="Calibri"/>
          <w:b/>
          <w:szCs w:val="20"/>
          <w:lang w:eastAsia="en-US"/>
        </w:rPr>
      </w:pPr>
      <w:r w:rsidRPr="002822D9">
        <w:rPr>
          <w:rFonts w:eastAsia="Calibri"/>
          <w:color w:val="000000"/>
          <w:szCs w:val="20"/>
          <w:lang w:eastAsia="en-US"/>
        </w:rPr>
        <w:t>konieczności wprowadzenia rozwiązań zamiennych wynikających z kolizji z istniejącą infrastrukturą podziemną,</w:t>
      </w:r>
    </w:p>
    <w:p w14:paraId="436E6562" w14:textId="77777777" w:rsidR="002822D9" w:rsidRPr="002822D9" w:rsidRDefault="002822D9" w:rsidP="00AA402D">
      <w:pPr>
        <w:numPr>
          <w:ilvl w:val="0"/>
          <w:numId w:val="172"/>
        </w:numPr>
        <w:ind w:left="927"/>
        <w:jc w:val="both"/>
        <w:rPr>
          <w:rFonts w:eastAsia="Calibri"/>
          <w:b/>
          <w:szCs w:val="20"/>
          <w:lang w:eastAsia="en-US"/>
        </w:rPr>
      </w:pPr>
      <w:r w:rsidRPr="002822D9">
        <w:rPr>
          <w:rFonts w:eastAsiaTheme="minorHAnsi"/>
          <w:color w:val="000000"/>
          <w:szCs w:val="20"/>
          <w:lang w:eastAsia="en-US"/>
        </w:rPr>
        <w:t xml:space="preserve">gdy wystąpią nieprzewidziane warunki geologiczne, archeologiczne lub terenowe, </w:t>
      </w:r>
      <w:r w:rsidRPr="002822D9">
        <w:rPr>
          <w:rFonts w:eastAsiaTheme="minorHAnsi"/>
          <w:color w:val="000000"/>
          <w:szCs w:val="20"/>
          <w:lang w:eastAsia="en-US"/>
        </w:rPr>
        <w:br/>
        <w:t xml:space="preserve">w szczególności: niewypały i niewybuchy, wykopaliska archeologiczne, </w:t>
      </w:r>
    </w:p>
    <w:p w14:paraId="7D343737" w14:textId="77777777" w:rsidR="002822D9" w:rsidRPr="002822D9" w:rsidRDefault="002822D9" w:rsidP="00AA402D">
      <w:pPr>
        <w:numPr>
          <w:ilvl w:val="0"/>
          <w:numId w:val="172"/>
        </w:numPr>
        <w:ind w:left="927"/>
        <w:jc w:val="both"/>
        <w:rPr>
          <w:rFonts w:eastAsia="Calibri"/>
          <w:b/>
          <w:szCs w:val="20"/>
          <w:lang w:eastAsia="en-US"/>
        </w:rPr>
      </w:pPr>
      <w:r w:rsidRPr="002822D9">
        <w:rPr>
          <w:rFonts w:eastAsiaTheme="minorHAnsi"/>
          <w:color w:val="000000"/>
          <w:szCs w:val="20"/>
          <w:lang w:eastAsia="en-US"/>
        </w:rPr>
        <w:t xml:space="preserve">jeżeli wystąpi brak możliwości wykonywania robót z powodu nie dopuszczenia do ich wykonywania przez uprawniony organ lub nakazania ich wstrzymania przez uprawniony organ, z przyczyn niezależnych od Wykonawcy, </w:t>
      </w:r>
    </w:p>
    <w:p w14:paraId="57373848" w14:textId="77777777" w:rsidR="002822D9" w:rsidRPr="002822D9" w:rsidRDefault="002822D9" w:rsidP="00AA402D">
      <w:pPr>
        <w:numPr>
          <w:ilvl w:val="0"/>
          <w:numId w:val="172"/>
        </w:numPr>
        <w:ind w:left="927"/>
        <w:jc w:val="both"/>
        <w:rPr>
          <w:rFonts w:eastAsia="Calibri"/>
          <w:b/>
          <w:szCs w:val="20"/>
          <w:lang w:eastAsia="en-US"/>
        </w:rPr>
      </w:pPr>
      <w:r w:rsidRPr="002822D9">
        <w:rPr>
          <w:rFonts w:eastAsia="Arial Unicode MS"/>
          <w:color w:val="000000"/>
          <w:szCs w:val="20"/>
          <w:lang w:eastAsia="en-US"/>
        </w:rPr>
        <w:t>gdy wykonanie przedmiotu Umowy w określonym terminie nie leży w interesie Zamawiającego, tj. w sytuacji grożącej zaistnieniem szkody finansowej po stronie Zamawiającego,</w:t>
      </w:r>
    </w:p>
    <w:p w14:paraId="7C77135F" w14:textId="77777777" w:rsidR="002822D9" w:rsidRPr="002822D9" w:rsidRDefault="002822D9" w:rsidP="00AA402D">
      <w:pPr>
        <w:numPr>
          <w:ilvl w:val="0"/>
          <w:numId w:val="172"/>
        </w:numPr>
        <w:ind w:left="927"/>
        <w:jc w:val="both"/>
        <w:rPr>
          <w:rFonts w:eastAsia="Calibri"/>
          <w:b/>
          <w:szCs w:val="20"/>
          <w:lang w:eastAsia="en-US"/>
        </w:rPr>
      </w:pPr>
      <w:r w:rsidRPr="002822D9">
        <w:rPr>
          <w:rFonts w:eastAsiaTheme="minorHAnsi"/>
          <w:color w:val="000000"/>
          <w:szCs w:val="20"/>
          <w:lang w:eastAsia="en-US"/>
        </w:rPr>
        <w:t>wystąpienia siły wyższej uniemożliwiającej wykonanie przedmiotu umowy. M</w:t>
      </w:r>
      <w:r w:rsidRPr="002822D9">
        <w:rPr>
          <w:rFonts w:eastAsia="Calibri"/>
          <w:color w:val="000000"/>
          <w:szCs w:val="20"/>
          <w:lang w:eastAsia="en-US"/>
        </w:rPr>
        <w:t>aksymalny okres przesunięcia terminu zakończenia umowy będzie równy okresowi przerwy w świadczeniu usługi wywołany wystąpieniem siły wyższej.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7F2F0EF5" w14:textId="77777777" w:rsidR="002822D9" w:rsidRPr="002822D9" w:rsidRDefault="002822D9" w:rsidP="00AA402D">
      <w:pPr>
        <w:numPr>
          <w:ilvl w:val="0"/>
          <w:numId w:val="172"/>
        </w:numPr>
        <w:ind w:left="927"/>
        <w:jc w:val="both"/>
        <w:rPr>
          <w:rFonts w:eastAsia="Calibri"/>
          <w:b/>
          <w:szCs w:val="20"/>
          <w:lang w:eastAsia="en-US"/>
        </w:rPr>
      </w:pPr>
      <w:r w:rsidRPr="002822D9">
        <w:rPr>
          <w:rFonts w:eastAsia="Calibri"/>
          <w:color w:val="000000"/>
          <w:szCs w:val="20"/>
          <w:lang w:eastAsia="en-US"/>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p>
    <w:p w14:paraId="4B5DB920" w14:textId="77777777" w:rsidR="002822D9" w:rsidRPr="002822D9" w:rsidRDefault="002822D9" w:rsidP="00AA402D">
      <w:pPr>
        <w:numPr>
          <w:ilvl w:val="0"/>
          <w:numId w:val="172"/>
        </w:numPr>
        <w:ind w:left="927"/>
        <w:jc w:val="both"/>
        <w:rPr>
          <w:rFonts w:eastAsia="Calibri"/>
          <w:b/>
          <w:szCs w:val="20"/>
          <w:lang w:eastAsia="en-US"/>
        </w:rPr>
      </w:pPr>
      <w:r w:rsidRPr="002822D9">
        <w:rPr>
          <w:rFonts w:eastAsiaTheme="minorHAnsi"/>
          <w:color w:val="000000"/>
          <w:szCs w:val="20"/>
          <w:lang w:eastAsia="en-US"/>
        </w:rPr>
        <w:t xml:space="preserve">wystąpienia awarii na terenie budowy, za którą odpowiedzialności nie ponosi Wykonawca, skutkującej koniecznością wstrzymania wykonania robót budowlanych przez Wykonawcę, </w:t>
      </w:r>
    </w:p>
    <w:p w14:paraId="6593DEA8" w14:textId="77777777" w:rsidR="002822D9" w:rsidRPr="002822D9" w:rsidRDefault="002822D9" w:rsidP="00AA402D">
      <w:pPr>
        <w:numPr>
          <w:ilvl w:val="0"/>
          <w:numId w:val="172"/>
        </w:numPr>
        <w:ind w:left="927"/>
        <w:jc w:val="both"/>
        <w:rPr>
          <w:rFonts w:eastAsia="Calibri"/>
          <w:b/>
          <w:szCs w:val="20"/>
          <w:lang w:eastAsia="en-US"/>
        </w:rPr>
      </w:pPr>
      <w:r w:rsidRPr="002822D9">
        <w:rPr>
          <w:rFonts w:eastAsia="Calibri"/>
          <w:color w:val="000000"/>
          <w:szCs w:val="20"/>
          <w:lang w:eastAsia="en-US"/>
        </w:rPr>
        <w:t xml:space="preserve">wstrzymania realizacji robót ze względu na okoliczności niemożliwe do przewidzenia </w:t>
      </w:r>
      <w:r w:rsidRPr="002822D9">
        <w:rPr>
          <w:rFonts w:eastAsia="Calibri"/>
          <w:color w:val="000000"/>
          <w:szCs w:val="20"/>
          <w:lang w:eastAsia="en-US"/>
        </w:rPr>
        <w:br/>
        <w:t>w momencie zawierania umowy, pomimo zachowania należytej staranności,</w:t>
      </w:r>
    </w:p>
    <w:p w14:paraId="74D1D1A8" w14:textId="77777777" w:rsidR="002822D9" w:rsidRPr="002822D9" w:rsidRDefault="002822D9" w:rsidP="00AA402D">
      <w:pPr>
        <w:numPr>
          <w:ilvl w:val="0"/>
          <w:numId w:val="172"/>
        </w:numPr>
        <w:ind w:left="927"/>
        <w:jc w:val="both"/>
        <w:rPr>
          <w:rFonts w:eastAsia="Calibri"/>
          <w:b/>
          <w:szCs w:val="20"/>
          <w:lang w:eastAsia="en-US"/>
        </w:rPr>
      </w:pPr>
      <w:r w:rsidRPr="002822D9">
        <w:rPr>
          <w:rFonts w:eastAsiaTheme="minorHAnsi"/>
          <w:color w:val="000000"/>
          <w:szCs w:val="20"/>
          <w:lang w:eastAsia="en-US"/>
        </w:rPr>
        <w:t xml:space="preserve">ze względu na sytuację epidemiczną niemożliwe będzie wykonywanie robót. </w:t>
      </w:r>
    </w:p>
    <w:p w14:paraId="30651930" w14:textId="77777777" w:rsidR="002822D9" w:rsidRPr="002822D9" w:rsidRDefault="002822D9" w:rsidP="00AA402D">
      <w:pPr>
        <w:numPr>
          <w:ilvl w:val="0"/>
          <w:numId w:val="171"/>
        </w:numPr>
        <w:ind w:left="360"/>
        <w:jc w:val="both"/>
        <w:rPr>
          <w:rFonts w:eastAsia="Calibri"/>
          <w:b/>
          <w:szCs w:val="20"/>
          <w:lang w:eastAsia="en-US"/>
        </w:rPr>
      </w:pPr>
      <w:r w:rsidRPr="002822D9">
        <w:rPr>
          <w:rFonts w:eastAsiaTheme="minorHAnsi"/>
          <w:color w:val="000000"/>
          <w:szCs w:val="20"/>
          <w:lang w:eastAsia="en-US"/>
        </w:rPr>
        <w:t xml:space="preserve">Zmiany umowy w zakresie materiałów, parametrów technicznych, technologii wykonania robót budowlanych, sposobu i zakresu wykonania przedmiotu umowy w stosunku do założeń i rozwiązań projektowych, nastąpić mogą w następujących sytuacjach: </w:t>
      </w:r>
    </w:p>
    <w:p w14:paraId="3184035B" w14:textId="77777777" w:rsidR="002822D9" w:rsidRPr="002822D9" w:rsidRDefault="002822D9" w:rsidP="00AA402D">
      <w:pPr>
        <w:numPr>
          <w:ilvl w:val="0"/>
          <w:numId w:val="173"/>
        </w:numPr>
        <w:ind w:left="993"/>
        <w:jc w:val="both"/>
        <w:rPr>
          <w:rFonts w:eastAsia="Calibri"/>
          <w:b/>
          <w:szCs w:val="20"/>
          <w:lang w:eastAsia="en-US"/>
        </w:rPr>
      </w:pPr>
      <w:r w:rsidRPr="002822D9">
        <w:rPr>
          <w:rFonts w:eastAsiaTheme="minorHAnsi"/>
          <w:color w:val="000000"/>
          <w:szCs w:val="20"/>
          <w:lang w:eastAsia="en-US"/>
        </w:rPr>
        <w:t xml:space="preserve">gdy wystąpi konieczność wykonania robót zamiennych lub innych robót niezbędnych do wykonania przedmiotu umowy ze względu na zasady wiedzy technicznej, </w:t>
      </w:r>
    </w:p>
    <w:p w14:paraId="30818763" w14:textId="77777777" w:rsidR="002822D9" w:rsidRPr="002822D9" w:rsidRDefault="002822D9" w:rsidP="00AA402D">
      <w:pPr>
        <w:numPr>
          <w:ilvl w:val="0"/>
          <w:numId w:val="173"/>
        </w:numPr>
        <w:ind w:left="927"/>
        <w:jc w:val="both"/>
        <w:rPr>
          <w:rFonts w:eastAsia="Calibri"/>
          <w:b/>
          <w:szCs w:val="20"/>
          <w:lang w:eastAsia="en-US"/>
        </w:rPr>
      </w:pPr>
      <w:r w:rsidRPr="002822D9">
        <w:rPr>
          <w:rFonts w:eastAsiaTheme="minorHAnsi"/>
          <w:color w:val="000000"/>
          <w:szCs w:val="20"/>
          <w:lang w:eastAsia="en-US"/>
        </w:rPr>
        <w:t xml:space="preserve">konieczności zrealizowania jakiejkolwiek części robót, objętej przedmiotem umowy, przy zastosowaniu odmiennych rozwiązań technicznych lub technologicznych, niż wskazane </w:t>
      </w:r>
      <w:r w:rsidRPr="002822D9">
        <w:rPr>
          <w:rFonts w:eastAsiaTheme="minorHAnsi"/>
          <w:color w:val="000000"/>
          <w:szCs w:val="20"/>
          <w:lang w:eastAsia="en-US"/>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7433A5D2" w14:textId="77777777" w:rsidR="002822D9" w:rsidRPr="002822D9" w:rsidRDefault="002822D9" w:rsidP="00AA402D">
      <w:pPr>
        <w:numPr>
          <w:ilvl w:val="0"/>
          <w:numId w:val="173"/>
        </w:numPr>
        <w:ind w:left="927"/>
        <w:jc w:val="both"/>
        <w:rPr>
          <w:rFonts w:eastAsia="Calibri"/>
          <w:b/>
          <w:szCs w:val="20"/>
          <w:lang w:eastAsia="en-US"/>
        </w:rPr>
      </w:pPr>
      <w:r w:rsidRPr="002822D9">
        <w:rPr>
          <w:rFonts w:eastAsiaTheme="minorHAnsi"/>
          <w:color w:val="000000"/>
          <w:szCs w:val="20"/>
          <w:lang w:eastAsia="en-US"/>
        </w:rPr>
        <w:t xml:space="preserve">konieczności realizacji robót wynikających z wprowadzenia w dokumentacji projektowej zmian wynikających z art. 36a Prawa budowlanego, </w:t>
      </w:r>
    </w:p>
    <w:p w14:paraId="7C6D66B7" w14:textId="77777777" w:rsidR="002822D9" w:rsidRPr="002822D9" w:rsidRDefault="002822D9" w:rsidP="00AA402D">
      <w:pPr>
        <w:numPr>
          <w:ilvl w:val="0"/>
          <w:numId w:val="173"/>
        </w:numPr>
        <w:ind w:left="927"/>
        <w:jc w:val="both"/>
        <w:rPr>
          <w:rFonts w:eastAsia="Calibri"/>
          <w:b/>
          <w:szCs w:val="20"/>
          <w:lang w:eastAsia="en-US"/>
        </w:rPr>
      </w:pPr>
      <w:r w:rsidRPr="002822D9">
        <w:rPr>
          <w:rFonts w:eastAsiaTheme="minorHAnsi"/>
          <w:color w:val="000000"/>
          <w:szCs w:val="20"/>
          <w:lang w:eastAsia="en-US"/>
        </w:rPr>
        <w:t>wystąpienia warunków terenu budowy odbiegających w sposób istotny od przyjętych</w:t>
      </w:r>
      <w:r w:rsidRPr="002822D9">
        <w:rPr>
          <w:rFonts w:eastAsiaTheme="minorHAnsi"/>
          <w:color w:val="000000"/>
          <w:szCs w:val="20"/>
          <w:lang w:eastAsia="en-US"/>
        </w:rPr>
        <w:br/>
        <w:t xml:space="preserve"> w dokumentacji projektowej, w szczególności napotkania niezinwentaryzowanych lub błędnie zinwentaryzowanych sieci, instalacji lub innych obiektów budowlanych, </w:t>
      </w:r>
    </w:p>
    <w:p w14:paraId="0C0A7D62" w14:textId="77777777" w:rsidR="002822D9" w:rsidRPr="002822D9" w:rsidRDefault="002822D9" w:rsidP="00AA402D">
      <w:pPr>
        <w:numPr>
          <w:ilvl w:val="0"/>
          <w:numId w:val="173"/>
        </w:numPr>
        <w:ind w:left="927"/>
        <w:jc w:val="both"/>
        <w:rPr>
          <w:rFonts w:eastAsia="Calibri"/>
          <w:b/>
          <w:szCs w:val="20"/>
          <w:lang w:eastAsia="en-US"/>
        </w:rPr>
      </w:pPr>
      <w:r w:rsidRPr="002822D9">
        <w:rPr>
          <w:rFonts w:eastAsiaTheme="minorHAnsi"/>
          <w:color w:val="000000"/>
          <w:szCs w:val="20"/>
          <w:lang w:eastAsia="en-US"/>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spowoduje to obniżenia jakości wykonania przedmiotu umowy, obniżenia trwałości lub wzrostu kosztów jego późniejszego utrzymania, </w:t>
      </w:r>
    </w:p>
    <w:p w14:paraId="0978D8AB" w14:textId="77777777" w:rsidR="002822D9" w:rsidRPr="002822D9" w:rsidRDefault="002822D9" w:rsidP="00AA402D">
      <w:pPr>
        <w:numPr>
          <w:ilvl w:val="0"/>
          <w:numId w:val="173"/>
        </w:numPr>
        <w:ind w:left="927"/>
        <w:jc w:val="both"/>
        <w:rPr>
          <w:rFonts w:eastAsia="Calibri"/>
          <w:b/>
          <w:szCs w:val="20"/>
          <w:lang w:eastAsia="en-US"/>
        </w:rPr>
      </w:pPr>
      <w:r w:rsidRPr="002822D9">
        <w:rPr>
          <w:rFonts w:eastAsiaTheme="minorHAnsi"/>
          <w:color w:val="000000"/>
          <w:szCs w:val="20"/>
          <w:lang w:eastAsia="en-US"/>
        </w:rPr>
        <w:t xml:space="preserve">pojawienia się nowszej technologii wykonania zaprojektowanych robót, pozwalającej na zaoszczędzenie czasu realizacji przedmiotu umowy lub kosztów wykonywanych prac, jak również kosztów eksploatacji wykonanego przedmiotu umowy, </w:t>
      </w:r>
    </w:p>
    <w:p w14:paraId="7C1CD735" w14:textId="77777777" w:rsidR="002822D9" w:rsidRPr="002822D9" w:rsidRDefault="002822D9" w:rsidP="00AA402D">
      <w:pPr>
        <w:numPr>
          <w:ilvl w:val="0"/>
          <w:numId w:val="173"/>
        </w:numPr>
        <w:ind w:left="927"/>
        <w:jc w:val="both"/>
        <w:rPr>
          <w:rFonts w:eastAsia="Calibri"/>
          <w:b/>
          <w:szCs w:val="20"/>
          <w:lang w:eastAsia="en-US"/>
        </w:rPr>
      </w:pPr>
      <w:r w:rsidRPr="002822D9">
        <w:rPr>
          <w:rFonts w:eastAsiaTheme="minorHAnsi"/>
          <w:color w:val="000000"/>
          <w:szCs w:val="20"/>
          <w:lang w:eastAsia="en-US"/>
        </w:rPr>
        <w:lastRenderedPageBreak/>
        <w:t xml:space="preserve">wystąpienia siły wyższej uniemożliwiającej wykonanie przedmiotu umowy zgodnie z jej postanowieniami. </w:t>
      </w:r>
    </w:p>
    <w:p w14:paraId="79790A35" w14:textId="0720D0C6" w:rsidR="002822D9" w:rsidRPr="002822D9" w:rsidRDefault="002822D9" w:rsidP="00AA402D">
      <w:pPr>
        <w:numPr>
          <w:ilvl w:val="0"/>
          <w:numId w:val="171"/>
        </w:numPr>
        <w:ind w:left="360"/>
        <w:jc w:val="both"/>
        <w:rPr>
          <w:rFonts w:eastAsia="Calibri"/>
          <w:b/>
          <w:szCs w:val="20"/>
          <w:lang w:eastAsia="en-US"/>
        </w:rPr>
      </w:pPr>
      <w:r w:rsidRPr="002822D9">
        <w:rPr>
          <w:rFonts w:eastAsiaTheme="minorHAnsi"/>
          <w:color w:val="000000"/>
          <w:szCs w:val="20"/>
          <w:lang w:eastAsia="en-US"/>
        </w:rPr>
        <w:t xml:space="preserve">Sposób ustalenia zmiany wysokości wynagrodzenia, </w:t>
      </w:r>
      <w:r w:rsidR="00A41E71">
        <w:rPr>
          <w:rFonts w:eastAsiaTheme="minorHAnsi"/>
          <w:color w:val="000000"/>
          <w:szCs w:val="20"/>
          <w:lang w:eastAsia="en-US"/>
        </w:rPr>
        <w:t xml:space="preserve">w związku ze zmianami opisanymi </w:t>
      </w:r>
      <w:r w:rsidR="00A41E71" w:rsidRPr="00167644">
        <w:rPr>
          <w:rFonts w:eastAsiaTheme="minorHAnsi"/>
          <w:color w:val="000000"/>
          <w:szCs w:val="20"/>
          <w:lang w:eastAsia="en-US"/>
        </w:rPr>
        <w:t>w ust. 3:</w:t>
      </w:r>
    </w:p>
    <w:p w14:paraId="33897A22" w14:textId="77777777" w:rsidR="002822D9" w:rsidRPr="002822D9" w:rsidRDefault="002822D9" w:rsidP="00AA402D">
      <w:pPr>
        <w:numPr>
          <w:ilvl w:val="0"/>
          <w:numId w:val="174"/>
        </w:numPr>
        <w:ind w:left="993"/>
        <w:jc w:val="both"/>
        <w:rPr>
          <w:rFonts w:eastAsia="Calibri"/>
          <w:b/>
          <w:szCs w:val="20"/>
          <w:lang w:eastAsia="en-US"/>
        </w:rPr>
      </w:pPr>
      <w:r w:rsidRPr="002822D9">
        <w:rPr>
          <w:rFonts w:eastAsiaTheme="minorHAnsi"/>
          <w:color w:val="000000"/>
          <w:szCs w:val="20"/>
          <w:lang w:eastAsia="en-US"/>
        </w:rPr>
        <w:t xml:space="preserve">wysokość wynagrodzenia ze względu na zmianę przedmiotu umowy zostanie ustalona na podstawie kosztorysu złożonego przez Wykonawcę, o którym mowa w  specyfikacji warunków zamówienia, </w:t>
      </w:r>
    </w:p>
    <w:p w14:paraId="3C1F2CF7" w14:textId="77777777" w:rsidR="002822D9" w:rsidRPr="002822D9" w:rsidRDefault="002822D9" w:rsidP="00AA402D">
      <w:pPr>
        <w:numPr>
          <w:ilvl w:val="0"/>
          <w:numId w:val="174"/>
        </w:numPr>
        <w:ind w:left="927"/>
        <w:jc w:val="both"/>
        <w:rPr>
          <w:rFonts w:eastAsia="Calibri"/>
          <w:b/>
          <w:szCs w:val="20"/>
          <w:lang w:eastAsia="en-US"/>
        </w:rPr>
      </w:pPr>
      <w:r w:rsidRPr="002822D9">
        <w:rPr>
          <w:rFonts w:eastAsiaTheme="minorHAnsi"/>
          <w:color w:val="000000"/>
          <w:szCs w:val="20"/>
          <w:lang w:eastAsia="en-US"/>
        </w:rPr>
        <w:t xml:space="preserve">jeżeli nie jest możliwe ustalenie zmiany wysokości wynagrodzenia zgodnie z pkt 1, </w:t>
      </w:r>
      <w:r w:rsidRPr="002822D9">
        <w:rPr>
          <w:rFonts w:eastAsiaTheme="minorHAnsi"/>
          <w:color w:val="000000"/>
          <w:szCs w:val="20"/>
          <w:lang w:eastAsia="en-US"/>
        </w:rPr>
        <w:br/>
        <w:t xml:space="preserve">w szczególności rodzaje robót lub materiałów nie występują w kosztorysie ofertowym lub z innych przyczyn ustalenie wysokości wynagrodzenia nie jest możliwe, wynagrodzenie jest ustalone na podstawie kosztorysu dodatkowego Wykonawcy, który zostanie przygotowany zgodnie z poniższymi zasadami: </w:t>
      </w:r>
    </w:p>
    <w:p w14:paraId="130CC591" w14:textId="77777777" w:rsidR="002822D9" w:rsidRPr="002822D9" w:rsidRDefault="002822D9" w:rsidP="00AA402D">
      <w:pPr>
        <w:numPr>
          <w:ilvl w:val="0"/>
          <w:numId w:val="175"/>
        </w:numPr>
        <w:ind w:left="1560"/>
        <w:jc w:val="both"/>
        <w:rPr>
          <w:rFonts w:eastAsia="Calibri"/>
          <w:b/>
          <w:szCs w:val="20"/>
          <w:lang w:eastAsia="en-US"/>
        </w:rPr>
      </w:pPr>
      <w:r w:rsidRPr="002822D9">
        <w:rPr>
          <w:rFonts w:eastAsiaTheme="minorHAnsi"/>
          <w:color w:val="000000"/>
          <w:szCs w:val="20"/>
          <w:lang w:eastAsia="en-US"/>
        </w:rPr>
        <w:t xml:space="preserve">ceny jednostkowe będą nie wyższe niż ceny rynkowe odpowiadające zakresowi robót lub zmienianych materiałów, </w:t>
      </w:r>
    </w:p>
    <w:p w14:paraId="6C040A3D" w14:textId="77777777" w:rsidR="002822D9" w:rsidRPr="002822D9" w:rsidRDefault="002822D9" w:rsidP="00AA402D">
      <w:pPr>
        <w:numPr>
          <w:ilvl w:val="0"/>
          <w:numId w:val="175"/>
        </w:numPr>
        <w:ind w:left="1494"/>
        <w:jc w:val="both"/>
        <w:rPr>
          <w:rFonts w:eastAsia="Calibri"/>
          <w:b/>
          <w:szCs w:val="20"/>
          <w:lang w:eastAsia="en-US"/>
        </w:rPr>
      </w:pPr>
      <w:r w:rsidRPr="002822D9">
        <w:rPr>
          <w:rFonts w:eastAsiaTheme="minorHAnsi"/>
          <w:color w:val="000000"/>
          <w:szCs w:val="20"/>
          <w:lang w:eastAsia="en-US"/>
        </w:rPr>
        <w:t xml:space="preserve">kosztorys będzie uwzględniać ceny nie wyższe niż ceny jednostkowe wynikające </w:t>
      </w:r>
      <w:r w:rsidRPr="002822D9">
        <w:rPr>
          <w:rFonts w:eastAsiaTheme="minorHAnsi"/>
          <w:color w:val="000000"/>
          <w:szCs w:val="20"/>
          <w:lang w:eastAsia="en-US"/>
        </w:rPr>
        <w:br/>
        <w:t xml:space="preserve">z ogólnie dostępnych cenników, np. SEKOCENBUD, </w:t>
      </w:r>
    </w:p>
    <w:p w14:paraId="7209B9B2" w14:textId="77777777" w:rsidR="002822D9" w:rsidRPr="002822D9" w:rsidRDefault="002822D9" w:rsidP="00AA402D">
      <w:pPr>
        <w:numPr>
          <w:ilvl w:val="0"/>
          <w:numId w:val="174"/>
        </w:numPr>
        <w:ind w:left="927"/>
        <w:jc w:val="both"/>
        <w:rPr>
          <w:rFonts w:eastAsia="Calibri"/>
          <w:b/>
          <w:szCs w:val="20"/>
          <w:lang w:eastAsia="en-US"/>
        </w:rPr>
      </w:pPr>
      <w:r w:rsidRPr="002822D9">
        <w:rPr>
          <w:rFonts w:eastAsiaTheme="minorHAnsi"/>
          <w:color w:val="000000"/>
          <w:szCs w:val="20"/>
          <w:lang w:eastAsia="en-US"/>
        </w:rPr>
        <w:t xml:space="preserve">Zamawiający może wnieść zastrzeżenia do kosztorysu dodatkowego Wykonawcy, do których Wykonawca powinien ustosunkować się w terminie 5 dni od dnia przekazania uwag przez Zamawiającego. </w:t>
      </w:r>
    </w:p>
    <w:p w14:paraId="7A25E576" w14:textId="77777777" w:rsidR="002822D9" w:rsidRPr="002822D9" w:rsidRDefault="002822D9" w:rsidP="00AA402D">
      <w:pPr>
        <w:numPr>
          <w:ilvl w:val="0"/>
          <w:numId w:val="174"/>
        </w:numPr>
        <w:ind w:left="927"/>
        <w:jc w:val="both"/>
        <w:rPr>
          <w:rFonts w:eastAsia="Calibri"/>
          <w:b/>
          <w:szCs w:val="20"/>
          <w:lang w:eastAsia="en-US"/>
        </w:rPr>
      </w:pPr>
      <w:r w:rsidRPr="002822D9">
        <w:rPr>
          <w:rFonts w:eastAsiaTheme="minorHAnsi"/>
          <w:color w:val="000000"/>
          <w:szCs w:val="20"/>
          <w:lang w:eastAsia="en-US"/>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1AE0CD31" w14:textId="77777777" w:rsidR="002822D9" w:rsidRPr="002822D9" w:rsidRDefault="002822D9" w:rsidP="00AA402D">
      <w:pPr>
        <w:numPr>
          <w:ilvl w:val="0"/>
          <w:numId w:val="171"/>
        </w:numPr>
        <w:ind w:left="360"/>
        <w:jc w:val="both"/>
        <w:rPr>
          <w:rFonts w:eastAsia="Calibri"/>
          <w:b/>
          <w:szCs w:val="20"/>
          <w:lang w:eastAsia="en-US"/>
        </w:rPr>
      </w:pPr>
      <w:r w:rsidRPr="002822D9">
        <w:rPr>
          <w:rFonts w:eastAsiaTheme="minorHAnsi"/>
          <w:szCs w:val="20"/>
          <w:lang w:eastAsia="en-US"/>
        </w:rPr>
        <w:t xml:space="preserve">W przypadkach określonych w ust. 3 dopuszczalna jest zmiana postanowień niniejszej umowy </w:t>
      </w:r>
      <w:r w:rsidRPr="002822D9">
        <w:rPr>
          <w:rFonts w:eastAsiaTheme="minorHAnsi"/>
          <w:szCs w:val="20"/>
          <w:lang w:eastAsia="en-US"/>
        </w:rPr>
        <w:br/>
        <w:t>w stosunku do treści oferty Wykonawcy w zakresie wynagrodzenia, o którym mowa w § 3 ust. 1.</w:t>
      </w:r>
    </w:p>
    <w:p w14:paraId="3D2C84E0" w14:textId="77777777" w:rsidR="002822D9" w:rsidRPr="002822D9" w:rsidRDefault="002822D9" w:rsidP="00AA402D">
      <w:pPr>
        <w:numPr>
          <w:ilvl w:val="0"/>
          <w:numId w:val="171"/>
        </w:numPr>
        <w:ind w:left="360"/>
        <w:jc w:val="both"/>
        <w:rPr>
          <w:rFonts w:eastAsia="Calibri"/>
          <w:b/>
          <w:szCs w:val="20"/>
          <w:lang w:eastAsia="en-US"/>
        </w:rPr>
      </w:pPr>
      <w:r w:rsidRPr="002822D9">
        <w:rPr>
          <w:rFonts w:eastAsiaTheme="minorHAnsi"/>
          <w:color w:val="000000"/>
          <w:szCs w:val="20"/>
          <w:lang w:eastAsia="en-US"/>
        </w:rPr>
        <w:t xml:space="preserve">Zmiany, o których mowa w ust. 3 będą mogły być dokonane jeżeli okoliczności będące ich podstawą miały wpływ na koszty wykonania zamówienia przez Wykonawcę. </w:t>
      </w:r>
    </w:p>
    <w:p w14:paraId="6FF2686D" w14:textId="77777777" w:rsidR="002822D9" w:rsidRPr="002822D9" w:rsidRDefault="002822D9" w:rsidP="00AA402D">
      <w:pPr>
        <w:numPr>
          <w:ilvl w:val="0"/>
          <w:numId w:val="171"/>
        </w:numPr>
        <w:autoSpaceDE w:val="0"/>
        <w:autoSpaceDN w:val="0"/>
        <w:adjustRightInd w:val="0"/>
        <w:ind w:left="360"/>
        <w:contextualSpacing/>
        <w:jc w:val="both"/>
        <w:rPr>
          <w:rFonts w:eastAsiaTheme="minorHAnsi"/>
          <w:color w:val="000000"/>
          <w:szCs w:val="20"/>
          <w:lang w:eastAsia="en-US"/>
        </w:rPr>
      </w:pPr>
      <w:r w:rsidRPr="002822D9">
        <w:rPr>
          <w:rFonts w:eastAsiaTheme="minorHAnsi"/>
          <w:color w:val="000000"/>
          <w:szCs w:val="20"/>
          <w:lang w:eastAsia="en-US"/>
        </w:rPr>
        <w:t xml:space="preserve">Maksymalna wartość zmiany wynagrodzenia, jaką Zamawiający dopuszcza na podstawie ust. 6 nie może przekroczyć łącznie 15% wynagrodzenia brutto Wykonawcy w całym okresie trwania umowy. </w:t>
      </w:r>
    </w:p>
    <w:p w14:paraId="419D22BF" w14:textId="77777777" w:rsidR="002822D9" w:rsidRPr="002822D9" w:rsidRDefault="002822D9" w:rsidP="00AA402D">
      <w:pPr>
        <w:numPr>
          <w:ilvl w:val="0"/>
          <w:numId w:val="171"/>
        </w:numPr>
        <w:suppressAutoHyphens/>
        <w:ind w:left="360"/>
        <w:contextualSpacing/>
        <w:jc w:val="both"/>
        <w:rPr>
          <w:rFonts w:eastAsia="Microsoft Sans Serif"/>
          <w:color w:val="000000"/>
          <w:szCs w:val="20"/>
          <w:lang w:eastAsia="en-US"/>
        </w:rPr>
      </w:pPr>
      <w:r w:rsidRPr="002822D9">
        <w:rPr>
          <w:rFonts w:eastAsiaTheme="minorHAnsi"/>
          <w:color w:val="000000"/>
          <w:szCs w:val="20"/>
          <w:lang w:eastAsia="en-US"/>
        </w:rPr>
        <w:t>Zamawiający przewiduje dokonanie zmiany w przypadku:</w:t>
      </w:r>
    </w:p>
    <w:p w14:paraId="6C5BD98B" w14:textId="77777777" w:rsidR="00912A11" w:rsidRDefault="002822D9" w:rsidP="00AA402D">
      <w:pPr>
        <w:numPr>
          <w:ilvl w:val="0"/>
          <w:numId w:val="176"/>
        </w:numPr>
        <w:suppressAutoHyphens/>
        <w:contextualSpacing/>
        <w:jc w:val="both"/>
        <w:rPr>
          <w:rFonts w:eastAsia="Microsoft Sans Serif"/>
          <w:szCs w:val="20"/>
          <w:lang w:eastAsia="en-US"/>
        </w:rPr>
      </w:pPr>
      <w:r w:rsidRPr="002822D9">
        <w:rPr>
          <w:rFonts w:eastAsia="Calibri"/>
          <w:szCs w:val="20"/>
          <w:lang w:eastAsia="en-US"/>
        </w:rPr>
        <w:t>zmiany szczegółowego harmonogramu wykonania przedmiotu umowy,</w:t>
      </w:r>
    </w:p>
    <w:p w14:paraId="044E787D" w14:textId="533D2907" w:rsidR="002822D9" w:rsidRPr="002822D9" w:rsidRDefault="002822D9" w:rsidP="00AA402D">
      <w:pPr>
        <w:numPr>
          <w:ilvl w:val="0"/>
          <w:numId w:val="176"/>
        </w:numPr>
        <w:suppressAutoHyphens/>
        <w:contextualSpacing/>
        <w:jc w:val="both"/>
        <w:rPr>
          <w:rFonts w:eastAsia="Microsoft Sans Serif"/>
          <w:szCs w:val="20"/>
          <w:lang w:eastAsia="en-US"/>
        </w:rPr>
      </w:pPr>
      <w:r w:rsidRPr="002822D9">
        <w:rPr>
          <w:rFonts w:eastAsia="Calibri"/>
          <w:color w:val="000000"/>
          <w:szCs w:val="20"/>
          <w:lang w:eastAsia="en-US"/>
        </w:rPr>
        <w:t>wprowadzenie podwykonawcy nie wskazanego w ofercie.</w:t>
      </w:r>
    </w:p>
    <w:p w14:paraId="51710FE0" w14:textId="77777777" w:rsidR="002822D9" w:rsidRPr="002822D9" w:rsidRDefault="002822D9" w:rsidP="00AA402D">
      <w:pPr>
        <w:numPr>
          <w:ilvl w:val="0"/>
          <w:numId w:val="171"/>
        </w:numPr>
        <w:ind w:left="360"/>
        <w:jc w:val="both"/>
        <w:rPr>
          <w:rFonts w:eastAsia="Calibri"/>
          <w:b/>
          <w:szCs w:val="20"/>
          <w:lang w:eastAsia="en-US"/>
        </w:rPr>
      </w:pPr>
      <w:r w:rsidRPr="002822D9">
        <w:rPr>
          <w:rFonts w:eastAsiaTheme="minorHAnsi"/>
          <w:color w:val="000000"/>
          <w:szCs w:val="20"/>
          <w:lang w:eastAsia="en-US"/>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t>
      </w:r>
      <w:r w:rsidRPr="002822D9">
        <w:rPr>
          <w:rFonts w:eastAsiaTheme="minorHAnsi"/>
          <w:color w:val="000000"/>
          <w:szCs w:val="20"/>
          <w:lang w:eastAsia="en-US"/>
        </w:rPr>
        <w:br/>
        <w:t xml:space="preserve">w postępowaniu przez Wykonawcę. </w:t>
      </w:r>
    </w:p>
    <w:p w14:paraId="797AF49D" w14:textId="77777777" w:rsidR="002822D9" w:rsidRPr="002822D9" w:rsidRDefault="002822D9" w:rsidP="00AA402D">
      <w:pPr>
        <w:numPr>
          <w:ilvl w:val="0"/>
          <w:numId w:val="171"/>
        </w:numPr>
        <w:ind w:left="360"/>
        <w:jc w:val="both"/>
        <w:rPr>
          <w:rFonts w:eastAsia="Calibri"/>
          <w:b/>
          <w:szCs w:val="20"/>
          <w:lang w:eastAsia="en-US"/>
        </w:rPr>
      </w:pPr>
      <w:r w:rsidRPr="002822D9">
        <w:rPr>
          <w:rFonts w:eastAsiaTheme="minorHAnsi"/>
          <w:color w:val="000000"/>
          <w:szCs w:val="20"/>
          <w:lang w:eastAsia="en-US"/>
        </w:rPr>
        <w:t xml:space="preserve">Zmiany do Umowy może zainicjować zarówno Zamawiający jak i Wykonawca. Wykonawca wystąpi do Zamawiającego, składając pisemny wniosek, zawierający w szczególności: </w:t>
      </w:r>
    </w:p>
    <w:p w14:paraId="7D072EFB" w14:textId="77777777" w:rsidR="002822D9" w:rsidRPr="002822D9" w:rsidRDefault="002822D9" w:rsidP="00AA402D">
      <w:pPr>
        <w:numPr>
          <w:ilvl w:val="0"/>
          <w:numId w:val="177"/>
        </w:numPr>
        <w:jc w:val="both"/>
        <w:rPr>
          <w:rFonts w:eastAsia="Calibri"/>
          <w:b/>
          <w:szCs w:val="20"/>
          <w:lang w:eastAsia="en-US"/>
        </w:rPr>
      </w:pPr>
      <w:r w:rsidRPr="002822D9">
        <w:rPr>
          <w:rFonts w:eastAsiaTheme="minorHAnsi"/>
          <w:color w:val="000000"/>
          <w:szCs w:val="20"/>
          <w:lang w:eastAsia="en-US"/>
        </w:rPr>
        <w:t xml:space="preserve">opis zdarzenia lub okoliczności stanowiących podstawę propozycji zmiany, </w:t>
      </w:r>
    </w:p>
    <w:p w14:paraId="17A24E72" w14:textId="77777777" w:rsidR="002822D9" w:rsidRPr="002822D9" w:rsidRDefault="002822D9" w:rsidP="00AA402D">
      <w:pPr>
        <w:numPr>
          <w:ilvl w:val="0"/>
          <w:numId w:val="177"/>
        </w:numPr>
        <w:jc w:val="both"/>
        <w:rPr>
          <w:rFonts w:eastAsia="Calibri"/>
          <w:b/>
          <w:szCs w:val="20"/>
          <w:lang w:eastAsia="en-US"/>
        </w:rPr>
      </w:pPr>
      <w:r w:rsidRPr="002822D9">
        <w:rPr>
          <w:rFonts w:eastAsiaTheme="minorHAnsi"/>
          <w:color w:val="000000"/>
          <w:szCs w:val="20"/>
          <w:lang w:eastAsia="en-US"/>
        </w:rPr>
        <w:t xml:space="preserve">opis propozycji zmiany, </w:t>
      </w:r>
    </w:p>
    <w:p w14:paraId="48A8173F" w14:textId="77777777" w:rsidR="002822D9" w:rsidRPr="002822D9" w:rsidRDefault="002822D9" w:rsidP="00AA402D">
      <w:pPr>
        <w:numPr>
          <w:ilvl w:val="0"/>
          <w:numId w:val="177"/>
        </w:numPr>
        <w:jc w:val="both"/>
        <w:rPr>
          <w:rFonts w:eastAsia="Calibri"/>
          <w:b/>
          <w:szCs w:val="20"/>
          <w:lang w:eastAsia="en-US"/>
        </w:rPr>
      </w:pPr>
      <w:r w:rsidRPr="002822D9">
        <w:rPr>
          <w:rFonts w:eastAsiaTheme="minorHAnsi"/>
          <w:color w:val="000000"/>
          <w:szCs w:val="20"/>
          <w:lang w:eastAsia="en-US"/>
        </w:rPr>
        <w:t xml:space="preserve">uzasadnienie zmiany wraz z dokumentami i dowodami ją uzasadniającymi, </w:t>
      </w:r>
    </w:p>
    <w:p w14:paraId="7390AFB0" w14:textId="77777777" w:rsidR="002822D9" w:rsidRPr="002822D9" w:rsidRDefault="002822D9" w:rsidP="00AA402D">
      <w:pPr>
        <w:numPr>
          <w:ilvl w:val="0"/>
          <w:numId w:val="177"/>
        </w:numPr>
        <w:jc w:val="both"/>
        <w:rPr>
          <w:rFonts w:eastAsia="Calibri"/>
          <w:b/>
          <w:szCs w:val="20"/>
          <w:lang w:eastAsia="en-US"/>
        </w:rPr>
      </w:pPr>
      <w:r w:rsidRPr="002822D9">
        <w:rPr>
          <w:rFonts w:eastAsiaTheme="minorHAnsi"/>
          <w:color w:val="000000"/>
          <w:szCs w:val="20"/>
          <w:lang w:eastAsia="en-US"/>
        </w:rPr>
        <w:t xml:space="preserve">opis wpływu zmiany na warunki umowy. </w:t>
      </w:r>
    </w:p>
    <w:p w14:paraId="10B0F10C" w14:textId="77777777" w:rsidR="002822D9" w:rsidRPr="002822D9" w:rsidRDefault="002822D9" w:rsidP="00AA402D">
      <w:pPr>
        <w:numPr>
          <w:ilvl w:val="0"/>
          <w:numId w:val="171"/>
        </w:numPr>
        <w:autoSpaceDE w:val="0"/>
        <w:autoSpaceDN w:val="0"/>
        <w:adjustRightInd w:val="0"/>
        <w:ind w:left="360"/>
        <w:contextualSpacing/>
        <w:jc w:val="both"/>
        <w:rPr>
          <w:rFonts w:eastAsiaTheme="minorHAnsi"/>
          <w:color w:val="000000"/>
          <w:szCs w:val="20"/>
          <w:lang w:eastAsia="en-US"/>
        </w:rPr>
      </w:pPr>
      <w:r w:rsidRPr="002822D9">
        <w:rPr>
          <w:rFonts w:eastAsia="Calibri"/>
          <w:color w:val="000000"/>
          <w:szCs w:val="20"/>
          <w:lang w:eastAsia="en-US"/>
        </w:rPr>
        <w:t>Nie stanowi zmiany Umowy zmiana danych związanych z obsługą administracyjno-organizacyjną umowy (np. zmiana nr rachunku bankowego) oraz zmiany danych teleadresowych i zmiany osób wskazanych do kontaktów między stronami.</w:t>
      </w:r>
    </w:p>
    <w:p w14:paraId="6F1C0172" w14:textId="77777777" w:rsidR="002822D9" w:rsidRPr="002822D9" w:rsidRDefault="002822D9" w:rsidP="00AA402D">
      <w:pPr>
        <w:numPr>
          <w:ilvl w:val="0"/>
          <w:numId w:val="171"/>
        </w:numPr>
        <w:autoSpaceDE w:val="0"/>
        <w:autoSpaceDN w:val="0"/>
        <w:adjustRightInd w:val="0"/>
        <w:ind w:left="360"/>
        <w:contextualSpacing/>
        <w:jc w:val="both"/>
        <w:rPr>
          <w:rFonts w:eastAsiaTheme="minorHAnsi"/>
          <w:color w:val="000000"/>
          <w:szCs w:val="20"/>
          <w:lang w:eastAsia="en-US"/>
        </w:rPr>
      </w:pPr>
      <w:r w:rsidRPr="002822D9">
        <w:rPr>
          <w:rFonts w:eastAsia="Calibri"/>
          <w:color w:val="000000"/>
          <w:szCs w:val="20"/>
          <w:lang w:eastAsia="en-US"/>
        </w:rPr>
        <w:t>Wskazanie powyższych okoliczności umożliwiających uzgodnienie zmian umowy nie stanowi jednoczesnego zobowiązania Zamawiającego do takiego uzgodnienia.</w:t>
      </w:r>
    </w:p>
    <w:p w14:paraId="20705313" w14:textId="77777777" w:rsidR="002822D9" w:rsidRPr="002822D9" w:rsidRDefault="002822D9" w:rsidP="00912A11">
      <w:pPr>
        <w:jc w:val="center"/>
        <w:rPr>
          <w:rFonts w:eastAsia="Calibri"/>
          <w:b/>
          <w:szCs w:val="20"/>
          <w:lang w:eastAsia="en-US"/>
        </w:rPr>
      </w:pPr>
    </w:p>
    <w:p w14:paraId="102FBFAB" w14:textId="77777777" w:rsidR="002822D9" w:rsidRPr="002822D9" w:rsidRDefault="002822D9" w:rsidP="00912A11">
      <w:pPr>
        <w:jc w:val="center"/>
        <w:rPr>
          <w:rFonts w:eastAsia="Calibri"/>
          <w:b/>
          <w:szCs w:val="20"/>
          <w:lang w:eastAsia="en-US"/>
        </w:rPr>
      </w:pPr>
      <w:r w:rsidRPr="002822D9">
        <w:rPr>
          <w:rFonts w:eastAsia="Calibri"/>
          <w:b/>
          <w:szCs w:val="20"/>
          <w:lang w:eastAsia="en-US"/>
        </w:rPr>
        <w:t>§ 16</w:t>
      </w:r>
      <w:r w:rsidRPr="002822D9">
        <w:rPr>
          <w:rFonts w:eastAsia="Calibri"/>
          <w:b/>
          <w:szCs w:val="20"/>
          <w:lang w:eastAsia="en-US"/>
        </w:rPr>
        <w:br/>
        <w:t>ODPOWIEDZIALNOŚĆ CYWILNA</w:t>
      </w:r>
    </w:p>
    <w:p w14:paraId="12D8CCB4" w14:textId="77777777" w:rsidR="002822D9" w:rsidRPr="002822D9" w:rsidRDefault="002822D9" w:rsidP="00AA402D">
      <w:pPr>
        <w:numPr>
          <w:ilvl w:val="0"/>
          <w:numId w:val="178"/>
        </w:numPr>
        <w:jc w:val="both"/>
        <w:rPr>
          <w:rFonts w:eastAsia="Calibri"/>
          <w:b/>
          <w:szCs w:val="20"/>
          <w:lang w:eastAsia="en-US"/>
        </w:rPr>
      </w:pPr>
      <w:r w:rsidRPr="002822D9">
        <w:rPr>
          <w:rFonts w:eastAsia="Calibri"/>
          <w:szCs w:val="20"/>
          <w:lang w:eastAsia="en-US"/>
        </w:rPr>
        <w:t xml:space="preserve">Wykonawca przyjmuje pełną odpowiedzialność cywilną za wszelkie zdarzenia wyrządzone na terenie budowy bezpośrednio związane z przedmiotem umowy, w tym za zdarzenia dotyczące szkód osobom trzecim. Powyższe obowiązuje w okresie od dnia podpisania protokołu </w:t>
      </w:r>
      <w:r w:rsidRPr="002822D9">
        <w:rPr>
          <w:rFonts w:eastAsia="Calibri"/>
          <w:szCs w:val="20"/>
          <w:lang w:eastAsia="en-US"/>
        </w:rPr>
        <w:lastRenderedPageBreak/>
        <w:t>przekazania terenu budowy do dnia podpisania protokołu odbioru końcowego przez Zamawiającego.</w:t>
      </w:r>
    </w:p>
    <w:p w14:paraId="2231D71B" w14:textId="23ECA0BA" w:rsidR="002822D9" w:rsidRPr="002822D9" w:rsidRDefault="002822D9" w:rsidP="00AA402D">
      <w:pPr>
        <w:numPr>
          <w:ilvl w:val="0"/>
          <w:numId w:val="178"/>
        </w:numPr>
        <w:jc w:val="both"/>
        <w:rPr>
          <w:rFonts w:eastAsia="Calibri"/>
          <w:b/>
          <w:color w:val="000000"/>
          <w:szCs w:val="20"/>
          <w:lang w:eastAsia="en-US"/>
        </w:rPr>
      </w:pPr>
      <w:r w:rsidRPr="002822D9">
        <w:rPr>
          <w:rFonts w:eastAsia="Calibri"/>
          <w:color w:val="000000"/>
          <w:szCs w:val="20"/>
          <w:lang w:eastAsia="en-US"/>
        </w:rPr>
        <w:t xml:space="preserve">Pełna odpowiedzialność obejmuje również okres od podpisania odbioru końcowego lub </w:t>
      </w:r>
      <w:r w:rsidRPr="002822D9">
        <w:rPr>
          <w:rFonts w:eastAsia="Calibri"/>
          <w:color w:val="000000"/>
          <w:szCs w:val="20"/>
          <w:lang w:eastAsia="en-US"/>
        </w:rPr>
        <w:br/>
        <w:t>od odstąpienia od umowy do czasu sporządzenia protokołu, o którym mowa w § 1</w:t>
      </w:r>
      <w:r w:rsidR="00833465">
        <w:rPr>
          <w:rFonts w:eastAsia="Calibri"/>
          <w:color w:val="000000"/>
          <w:szCs w:val="20"/>
          <w:lang w:eastAsia="en-US"/>
        </w:rPr>
        <w:t>4</w:t>
      </w:r>
      <w:r w:rsidRPr="002822D9">
        <w:rPr>
          <w:rFonts w:eastAsia="Calibri"/>
          <w:color w:val="000000"/>
          <w:szCs w:val="20"/>
          <w:lang w:eastAsia="en-US"/>
        </w:rPr>
        <w:t xml:space="preserve"> ust. 4, </w:t>
      </w:r>
      <w:r w:rsidRPr="002822D9">
        <w:rPr>
          <w:rFonts w:eastAsia="Calibri"/>
          <w:color w:val="000000"/>
          <w:szCs w:val="20"/>
          <w:lang w:eastAsia="en-US"/>
        </w:rPr>
        <w:br/>
        <w:t>a w zakresie usunięcia z terenu budowy urządzeń zaplecza do chwili usunięcia tych urządzeń.</w:t>
      </w:r>
    </w:p>
    <w:p w14:paraId="6D15E5BF" w14:textId="77777777" w:rsidR="002822D9" w:rsidRPr="002822D9" w:rsidRDefault="002822D9" w:rsidP="00AA402D">
      <w:pPr>
        <w:numPr>
          <w:ilvl w:val="0"/>
          <w:numId w:val="178"/>
        </w:numPr>
        <w:jc w:val="both"/>
        <w:rPr>
          <w:rFonts w:eastAsia="Calibri"/>
          <w:b/>
          <w:color w:val="000000"/>
          <w:szCs w:val="20"/>
          <w:lang w:eastAsia="en-US"/>
        </w:rPr>
      </w:pPr>
      <w:r w:rsidRPr="002822D9">
        <w:rPr>
          <w:rFonts w:eastAsia="Calibri"/>
          <w:szCs w:val="20"/>
          <w:lang w:eastAsia="en-US"/>
        </w:rPr>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 </w:t>
      </w:r>
    </w:p>
    <w:p w14:paraId="7C1BC067" w14:textId="77777777" w:rsidR="002822D9" w:rsidRPr="002822D9" w:rsidRDefault="002822D9" w:rsidP="00AA402D">
      <w:pPr>
        <w:numPr>
          <w:ilvl w:val="0"/>
          <w:numId w:val="178"/>
        </w:numPr>
        <w:jc w:val="both"/>
        <w:rPr>
          <w:rFonts w:eastAsia="Calibri"/>
          <w:b/>
          <w:color w:val="000000"/>
          <w:szCs w:val="20"/>
          <w:lang w:eastAsia="en-US"/>
        </w:rPr>
      </w:pPr>
      <w:r w:rsidRPr="002822D9">
        <w:rPr>
          <w:color w:val="000000"/>
          <w:szCs w:val="20"/>
        </w:rPr>
        <w:t xml:space="preserve">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w terminie 7 dni dowody ubezpieczenia – aktualnych polis oraz dowody opłacenia </w:t>
      </w:r>
      <w:r w:rsidRPr="002822D9">
        <w:rPr>
          <w:szCs w:val="20"/>
        </w:rPr>
        <w:t xml:space="preserve">składek. W przypadku nieutrzymania ciągłości ubezpieczenia Zamawiający zastrzega sobie prawo odstąpienia od umowy ze skutkiem natychmiastowym w terminie 20 dni liczonym od dnia bezskutecznego upływu terminu do przedłożenia dowodów ubezpieczenia. </w:t>
      </w:r>
    </w:p>
    <w:p w14:paraId="4FB11E89" w14:textId="77777777" w:rsidR="002822D9" w:rsidRPr="002822D9" w:rsidRDefault="002822D9" w:rsidP="00AA402D">
      <w:pPr>
        <w:numPr>
          <w:ilvl w:val="0"/>
          <w:numId w:val="178"/>
        </w:numPr>
        <w:jc w:val="both"/>
        <w:rPr>
          <w:rFonts w:eastAsia="Calibri"/>
          <w:b/>
          <w:color w:val="000000"/>
          <w:szCs w:val="20"/>
          <w:lang w:eastAsia="en-US"/>
        </w:rPr>
      </w:pPr>
      <w:r w:rsidRPr="002822D9">
        <w:rPr>
          <w:color w:val="000000"/>
          <w:szCs w:val="20"/>
        </w:rPr>
        <w:t>Wykonawca zobowiązany jest do informowania Zamawiającego o wszelkich zmianach treści zawartej umowy ubezpieczenia, o której mowa w ust. 1, w terminie 7 dni roboczych od dnia ich wejścia w życie.</w:t>
      </w:r>
    </w:p>
    <w:p w14:paraId="58ED55FE" w14:textId="77777777" w:rsidR="002822D9" w:rsidRPr="002822D9" w:rsidRDefault="002822D9" w:rsidP="00912A11">
      <w:pPr>
        <w:ind w:left="360"/>
        <w:jc w:val="both"/>
        <w:rPr>
          <w:rFonts w:eastAsia="Calibri"/>
          <w:b/>
          <w:color w:val="000000"/>
          <w:szCs w:val="20"/>
          <w:lang w:eastAsia="en-US"/>
        </w:rPr>
      </w:pPr>
    </w:p>
    <w:p w14:paraId="2408E484" w14:textId="77777777" w:rsidR="002822D9" w:rsidRPr="002822D9" w:rsidRDefault="002822D9" w:rsidP="00912A11">
      <w:pPr>
        <w:jc w:val="center"/>
        <w:rPr>
          <w:rFonts w:eastAsia="Calibri"/>
          <w:b/>
          <w:color w:val="000000"/>
          <w:szCs w:val="20"/>
          <w:lang w:eastAsia="en-US"/>
        </w:rPr>
      </w:pPr>
      <w:r w:rsidRPr="002822D9">
        <w:rPr>
          <w:rFonts w:eastAsia="Calibri"/>
          <w:b/>
          <w:szCs w:val="20"/>
          <w:lang w:eastAsia="en-US"/>
        </w:rPr>
        <w:t>§ 17</w:t>
      </w:r>
      <w:r w:rsidRPr="002822D9">
        <w:rPr>
          <w:rFonts w:eastAsia="Calibri"/>
          <w:b/>
          <w:szCs w:val="20"/>
          <w:lang w:eastAsia="en-US"/>
        </w:rPr>
        <w:br/>
      </w:r>
      <w:r w:rsidRPr="002822D9">
        <w:rPr>
          <w:rFonts w:eastAsia="Calibri"/>
          <w:b/>
          <w:color w:val="000000"/>
          <w:szCs w:val="20"/>
          <w:lang w:eastAsia="en-US"/>
        </w:rPr>
        <w:t>SKŁADNIKI UMOWY</w:t>
      </w:r>
    </w:p>
    <w:p w14:paraId="04335D5F" w14:textId="77777777" w:rsidR="002822D9" w:rsidRPr="002822D9" w:rsidRDefault="002822D9" w:rsidP="00912A11">
      <w:pPr>
        <w:jc w:val="both"/>
        <w:rPr>
          <w:rFonts w:eastAsia="Calibri"/>
          <w:color w:val="000000"/>
          <w:szCs w:val="20"/>
          <w:lang w:eastAsia="en-US"/>
        </w:rPr>
      </w:pPr>
      <w:r w:rsidRPr="002822D9">
        <w:rPr>
          <w:rFonts w:eastAsia="Calibri"/>
          <w:color w:val="000000"/>
          <w:szCs w:val="20"/>
          <w:lang w:eastAsia="en-US"/>
        </w:rPr>
        <w:t xml:space="preserve">Integralnymi składnikami niniejszej umowy są: specyfikacja warunków zamówienia </w:t>
      </w:r>
      <w:r w:rsidRPr="002822D9">
        <w:rPr>
          <w:rFonts w:eastAsia="Calibri"/>
          <w:b/>
          <w:bCs/>
          <w:color w:val="000000"/>
          <w:szCs w:val="20"/>
          <w:lang w:eastAsia="en-US"/>
        </w:rPr>
        <w:t>ZP.271.9.2024</w:t>
      </w:r>
      <w:r w:rsidRPr="002822D9">
        <w:rPr>
          <w:rFonts w:eastAsia="Calibri"/>
          <w:color w:val="000000"/>
          <w:szCs w:val="20"/>
          <w:lang w:eastAsia="en-US"/>
        </w:rPr>
        <w:t xml:space="preserve"> wraz z załącznikami (w szczególności: dokumentacja projektowa), oferta Wykonawcy, harmonogram rzeczowo-finansowy, kosztorys.</w:t>
      </w:r>
    </w:p>
    <w:p w14:paraId="4191A894" w14:textId="77777777" w:rsidR="002822D9" w:rsidRPr="002822D9" w:rsidRDefault="002822D9" w:rsidP="00912A11">
      <w:pPr>
        <w:jc w:val="center"/>
        <w:rPr>
          <w:rFonts w:eastAsia="Calibri"/>
          <w:b/>
          <w:szCs w:val="20"/>
          <w:lang w:eastAsia="en-US"/>
        </w:rPr>
      </w:pPr>
    </w:p>
    <w:p w14:paraId="0BFD0FE8" w14:textId="77777777" w:rsidR="002822D9" w:rsidRPr="002822D9" w:rsidRDefault="002822D9" w:rsidP="00912A11">
      <w:pPr>
        <w:jc w:val="center"/>
        <w:rPr>
          <w:rFonts w:eastAsia="Calibri"/>
          <w:b/>
          <w:szCs w:val="20"/>
          <w:lang w:eastAsia="en-US"/>
        </w:rPr>
      </w:pPr>
      <w:r w:rsidRPr="002822D9">
        <w:rPr>
          <w:rFonts w:eastAsia="Calibri"/>
          <w:b/>
          <w:szCs w:val="20"/>
          <w:lang w:eastAsia="en-US"/>
        </w:rPr>
        <w:t>§ 18</w:t>
      </w:r>
      <w:r w:rsidRPr="002822D9">
        <w:rPr>
          <w:rFonts w:eastAsia="Calibri"/>
          <w:b/>
          <w:szCs w:val="20"/>
          <w:lang w:eastAsia="en-US"/>
        </w:rPr>
        <w:br/>
        <w:t>ZABEZPIECZENIE NALEŻYTEGO WYKONANIA UMOWY</w:t>
      </w:r>
    </w:p>
    <w:p w14:paraId="0657FE78" w14:textId="5B614EA8" w:rsidR="002822D9" w:rsidRPr="002822D9" w:rsidRDefault="002822D9" w:rsidP="0030206C">
      <w:pPr>
        <w:numPr>
          <w:ilvl w:val="0"/>
          <w:numId w:val="179"/>
        </w:numPr>
        <w:ind w:left="426"/>
        <w:jc w:val="both"/>
        <w:rPr>
          <w:rFonts w:eastAsia="Calibri"/>
          <w:szCs w:val="20"/>
          <w:lang w:eastAsia="en-US"/>
        </w:rPr>
      </w:pPr>
      <w:r w:rsidRPr="002822D9">
        <w:rPr>
          <w:rFonts w:eastAsia="Calibri"/>
          <w:szCs w:val="20"/>
          <w:lang w:eastAsia="en-US"/>
        </w:rPr>
        <w:t xml:space="preserve">Wykonawca wniósł </w:t>
      </w:r>
      <w:r w:rsidRPr="0030206C">
        <w:rPr>
          <w:rFonts w:eastAsia="Calibri"/>
          <w:szCs w:val="20"/>
          <w:lang w:eastAsia="en-US"/>
        </w:rPr>
        <w:t xml:space="preserve">zabezpieczenie należytego wykonania umowy, ustalone w wysokości </w:t>
      </w:r>
      <w:r w:rsidR="006A3B26" w:rsidRPr="0030206C">
        <w:rPr>
          <w:rFonts w:eastAsia="Calibri"/>
          <w:szCs w:val="20"/>
          <w:lang w:eastAsia="en-US"/>
        </w:rPr>
        <w:t>5 </w:t>
      </w:r>
      <w:r w:rsidRPr="0030206C">
        <w:rPr>
          <w:rFonts w:eastAsia="Calibri"/>
          <w:szCs w:val="20"/>
          <w:lang w:eastAsia="en-US"/>
        </w:rPr>
        <w:t xml:space="preserve">% wynagrodzenia (ceny brutto), określonego </w:t>
      </w:r>
      <w:r w:rsidRPr="002822D9">
        <w:rPr>
          <w:rFonts w:eastAsia="Calibri"/>
          <w:color w:val="000000"/>
          <w:szCs w:val="20"/>
          <w:lang w:eastAsia="en-US"/>
        </w:rPr>
        <w:t xml:space="preserve">w § 3 ust. 1, tj. </w:t>
      </w:r>
      <w:r w:rsidRPr="002822D9">
        <w:rPr>
          <w:rFonts w:eastAsia="Calibri"/>
          <w:szCs w:val="20"/>
          <w:lang w:eastAsia="en-US"/>
        </w:rPr>
        <w:t xml:space="preserve">kwotę: </w:t>
      </w:r>
      <w:r w:rsidRPr="002822D9">
        <w:rPr>
          <w:rFonts w:eastAsia="Calibri"/>
          <w:b/>
          <w:bCs/>
          <w:szCs w:val="20"/>
          <w:lang w:eastAsia="en-US"/>
        </w:rPr>
        <w:t xml:space="preserve">……………. </w:t>
      </w:r>
      <w:r w:rsidRPr="002822D9">
        <w:rPr>
          <w:rFonts w:eastAsia="Calibri"/>
          <w:szCs w:val="20"/>
          <w:lang w:eastAsia="en-US"/>
        </w:rPr>
        <w:t>(słownie: …………..), służące pokryciu roszczeń z tytułu niewykonania lub nienależytego wykonania umowy. Zabezpieczenie zostało wniesione na rzecz Zamawiającego w formie ………….</w:t>
      </w:r>
    </w:p>
    <w:p w14:paraId="78C9E422" w14:textId="77777777" w:rsidR="002822D9" w:rsidRPr="002822D9" w:rsidRDefault="002822D9" w:rsidP="0030206C">
      <w:pPr>
        <w:numPr>
          <w:ilvl w:val="0"/>
          <w:numId w:val="179"/>
        </w:numPr>
        <w:ind w:left="426"/>
        <w:jc w:val="both"/>
        <w:rPr>
          <w:rFonts w:eastAsia="Calibri"/>
          <w:szCs w:val="20"/>
          <w:lang w:eastAsia="en-US"/>
        </w:rPr>
      </w:pPr>
      <w:r w:rsidRPr="002822D9">
        <w:rPr>
          <w:rFonts w:eastAsia="Calibri"/>
          <w:szCs w:val="20"/>
          <w:lang w:eastAsia="en-US"/>
        </w:rPr>
        <w:t xml:space="preserve">W trakcie realizacji umowy Wykonawca może dokonać zmiany formy zabezpieczenia na jedną lub kilka form, o których mowa w art. 450 ust. 1 ustawy Prawo zamówień publicznych, wyłącznie </w:t>
      </w:r>
      <w:r w:rsidRPr="002822D9">
        <w:rPr>
          <w:rFonts w:eastAsia="Calibri"/>
          <w:szCs w:val="20"/>
          <w:lang w:eastAsia="en-US"/>
        </w:rPr>
        <w:br/>
        <w:t>z zachowaniem ciągłości zabezpieczenia i bez zmniejszenia jego wysokości.</w:t>
      </w:r>
    </w:p>
    <w:p w14:paraId="7441E270" w14:textId="77777777" w:rsidR="002822D9" w:rsidRPr="002822D9" w:rsidRDefault="002822D9" w:rsidP="0030206C">
      <w:pPr>
        <w:numPr>
          <w:ilvl w:val="0"/>
          <w:numId w:val="179"/>
        </w:numPr>
        <w:ind w:left="426"/>
        <w:jc w:val="both"/>
        <w:rPr>
          <w:rFonts w:eastAsia="Calibri"/>
          <w:szCs w:val="20"/>
          <w:lang w:eastAsia="en-US"/>
        </w:rPr>
      </w:pPr>
      <w:r w:rsidRPr="002822D9">
        <w:rPr>
          <w:rFonts w:eastAsia="Calibri"/>
          <w:szCs w:val="20"/>
          <w:lang w:eastAsia="en-US"/>
        </w:rPr>
        <w:t xml:space="preserve">Zamawiający nie wyraża zgody na wniesienie zabezpieczenia należytego wykonania umowy </w:t>
      </w:r>
      <w:r w:rsidRPr="002822D9">
        <w:rPr>
          <w:rFonts w:eastAsia="Calibri"/>
          <w:szCs w:val="20"/>
          <w:lang w:eastAsia="en-US"/>
        </w:rPr>
        <w:br/>
        <w:t>w formach określonych w art. 450 ust. 2 ustawy Prawo zamówień publicznych.</w:t>
      </w:r>
    </w:p>
    <w:p w14:paraId="1E98C6B8" w14:textId="77777777" w:rsidR="002822D9" w:rsidRPr="002822D9" w:rsidRDefault="002822D9" w:rsidP="0030206C">
      <w:pPr>
        <w:numPr>
          <w:ilvl w:val="0"/>
          <w:numId w:val="179"/>
        </w:numPr>
        <w:ind w:left="426"/>
        <w:jc w:val="both"/>
        <w:rPr>
          <w:rFonts w:eastAsia="Calibri"/>
          <w:szCs w:val="20"/>
          <w:lang w:eastAsia="en-US"/>
        </w:rPr>
      </w:pPr>
      <w:r w:rsidRPr="002822D9">
        <w:rPr>
          <w:rFonts w:eastAsia="Calibri"/>
          <w:szCs w:val="20"/>
          <w:lang w:eastAsia="en-US"/>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660C4733" w14:textId="77777777" w:rsidR="002822D9" w:rsidRPr="002822D9" w:rsidRDefault="002822D9" w:rsidP="0030206C">
      <w:pPr>
        <w:numPr>
          <w:ilvl w:val="0"/>
          <w:numId w:val="179"/>
        </w:numPr>
        <w:ind w:left="426"/>
        <w:jc w:val="both"/>
        <w:rPr>
          <w:rFonts w:eastAsia="Calibri"/>
          <w:szCs w:val="20"/>
          <w:lang w:eastAsia="en-US"/>
        </w:rPr>
      </w:pPr>
      <w:r w:rsidRPr="002822D9">
        <w:rPr>
          <w:rFonts w:eastAsia="Calibri"/>
          <w:szCs w:val="20"/>
          <w:lang w:eastAsia="en-US"/>
        </w:rPr>
        <w:t>Zamawiający zwróci kwotę stanowiącą 70 % wysokości zabezpieczenia należytego wykonania umowy w terminie 30 dni od dnia wykonania zamówienia i uznania przez Zamawiającego za należycie wykonane.</w:t>
      </w:r>
    </w:p>
    <w:p w14:paraId="00145EE0" w14:textId="77777777" w:rsidR="002822D9" w:rsidRPr="002822D9" w:rsidRDefault="002822D9" w:rsidP="0030206C">
      <w:pPr>
        <w:numPr>
          <w:ilvl w:val="0"/>
          <w:numId w:val="179"/>
        </w:numPr>
        <w:ind w:left="426"/>
        <w:jc w:val="both"/>
        <w:rPr>
          <w:rFonts w:eastAsia="Calibri"/>
          <w:szCs w:val="20"/>
          <w:lang w:eastAsia="en-US"/>
        </w:rPr>
      </w:pPr>
      <w:r w:rsidRPr="002822D9">
        <w:rPr>
          <w:rFonts w:eastAsia="Calibri"/>
          <w:szCs w:val="20"/>
          <w:lang w:eastAsia="en-US"/>
        </w:rPr>
        <w:t>Kwota pozostawiona na zabezpieczenie roszczeń z tytułu rękojmi za wady lub gwarancji wyniesie 30 % wysokości zabezpieczenia i zostanie zwrócona nie później niż w 15 dniu po upływie okresu rękojmi za wady lub gwarancji.</w:t>
      </w:r>
    </w:p>
    <w:p w14:paraId="288867B5" w14:textId="77777777" w:rsidR="002822D9" w:rsidRPr="002822D9" w:rsidRDefault="002822D9" w:rsidP="0030206C">
      <w:pPr>
        <w:numPr>
          <w:ilvl w:val="0"/>
          <w:numId w:val="179"/>
        </w:numPr>
        <w:ind w:left="426"/>
        <w:jc w:val="both"/>
        <w:rPr>
          <w:rFonts w:eastAsia="Calibri"/>
          <w:szCs w:val="20"/>
          <w:lang w:eastAsia="en-US"/>
        </w:rPr>
      </w:pPr>
      <w:r w:rsidRPr="002822D9">
        <w:rPr>
          <w:rFonts w:eastAsiaTheme="minorHAnsi"/>
          <w:color w:val="000000"/>
          <w:szCs w:val="20"/>
          <w:lang w:eastAsia="en-US"/>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w:t>
      </w:r>
      <w:r w:rsidRPr="002822D9">
        <w:rPr>
          <w:rFonts w:eastAsiaTheme="minorHAnsi"/>
          <w:color w:val="000000"/>
          <w:szCs w:val="20"/>
          <w:lang w:eastAsia="en-US"/>
        </w:rPr>
        <w:lastRenderedPageBreak/>
        <w:t xml:space="preserve">zabezpieczenia, a gdy wartość usunięcia wad i usterek przewyższy kwotę zabezpieczenia, Wykonawca zobowiązany jest do zapłaty różnicy. </w:t>
      </w:r>
    </w:p>
    <w:p w14:paraId="13FF444E" w14:textId="6C16197F" w:rsidR="002822D9" w:rsidRPr="002822D9" w:rsidRDefault="002822D9" w:rsidP="0030206C">
      <w:pPr>
        <w:numPr>
          <w:ilvl w:val="0"/>
          <w:numId w:val="179"/>
        </w:numPr>
        <w:ind w:left="426"/>
        <w:jc w:val="both"/>
        <w:rPr>
          <w:rFonts w:eastAsia="Calibri"/>
          <w:szCs w:val="20"/>
          <w:lang w:eastAsia="en-US"/>
        </w:rPr>
      </w:pPr>
      <w:r w:rsidRPr="002822D9">
        <w:rPr>
          <w:rFonts w:eastAsiaTheme="minorHAnsi"/>
          <w:color w:val="000000"/>
          <w:szCs w:val="20"/>
          <w:lang w:eastAsia="en-US"/>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z przyczyn zależnych od Wykonawcy. </w:t>
      </w:r>
    </w:p>
    <w:p w14:paraId="42EC1244" w14:textId="77777777" w:rsidR="002822D9" w:rsidRPr="002822D9" w:rsidRDefault="002822D9" w:rsidP="0030206C">
      <w:pPr>
        <w:numPr>
          <w:ilvl w:val="0"/>
          <w:numId w:val="179"/>
        </w:numPr>
        <w:ind w:left="426"/>
        <w:jc w:val="both"/>
        <w:rPr>
          <w:rFonts w:eastAsia="Calibri"/>
          <w:szCs w:val="20"/>
          <w:lang w:eastAsia="en-US"/>
        </w:rPr>
      </w:pPr>
      <w:r w:rsidRPr="002822D9">
        <w:rPr>
          <w:rFonts w:eastAsiaTheme="minorHAnsi"/>
          <w:color w:val="000000"/>
          <w:szCs w:val="20"/>
          <w:lang w:eastAsia="en-US"/>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7585A1CD" w14:textId="77777777" w:rsidR="002822D9" w:rsidRPr="002822D9" w:rsidRDefault="002822D9" w:rsidP="00912A11">
      <w:pPr>
        <w:jc w:val="center"/>
        <w:rPr>
          <w:rFonts w:eastAsia="Calibri"/>
          <w:b/>
          <w:szCs w:val="20"/>
          <w:lang w:eastAsia="en-US"/>
        </w:rPr>
      </w:pPr>
    </w:p>
    <w:p w14:paraId="229D3348" w14:textId="77777777" w:rsidR="002822D9" w:rsidRPr="002822D9" w:rsidRDefault="002822D9" w:rsidP="00912A11">
      <w:pPr>
        <w:jc w:val="center"/>
        <w:rPr>
          <w:rFonts w:eastAsia="Calibri"/>
          <w:b/>
          <w:szCs w:val="20"/>
          <w:lang w:eastAsia="en-US"/>
        </w:rPr>
      </w:pPr>
      <w:r w:rsidRPr="002822D9">
        <w:rPr>
          <w:rFonts w:eastAsia="Calibri"/>
          <w:b/>
          <w:szCs w:val="20"/>
          <w:lang w:eastAsia="en-US"/>
        </w:rPr>
        <w:t>§ 19</w:t>
      </w:r>
      <w:r w:rsidRPr="002822D9">
        <w:rPr>
          <w:rFonts w:eastAsia="Calibri"/>
          <w:b/>
          <w:szCs w:val="20"/>
          <w:lang w:eastAsia="en-US"/>
        </w:rPr>
        <w:br/>
        <w:t>POSTANOWIENIA KOŃCOWE</w:t>
      </w:r>
    </w:p>
    <w:p w14:paraId="03C503BD" w14:textId="77777777" w:rsidR="002822D9" w:rsidRPr="002822D9" w:rsidRDefault="002822D9" w:rsidP="0030206C">
      <w:pPr>
        <w:numPr>
          <w:ilvl w:val="0"/>
          <w:numId w:val="180"/>
        </w:numPr>
        <w:tabs>
          <w:tab w:val="left" w:pos="-567"/>
        </w:tabs>
        <w:ind w:left="426"/>
        <w:jc w:val="both"/>
        <w:rPr>
          <w:szCs w:val="20"/>
        </w:rPr>
      </w:pPr>
      <w:r w:rsidRPr="002822D9">
        <w:rPr>
          <w:szCs w:val="20"/>
        </w:rPr>
        <w:t>Umowa i spory z niej wynikające podlegają prawu polskiemu.</w:t>
      </w:r>
    </w:p>
    <w:p w14:paraId="382D0E13" w14:textId="77777777" w:rsidR="002822D9" w:rsidRPr="002822D9" w:rsidRDefault="002822D9" w:rsidP="0030206C">
      <w:pPr>
        <w:numPr>
          <w:ilvl w:val="0"/>
          <w:numId w:val="180"/>
        </w:numPr>
        <w:tabs>
          <w:tab w:val="left" w:pos="-567"/>
        </w:tabs>
        <w:ind w:left="426"/>
        <w:jc w:val="both"/>
        <w:rPr>
          <w:szCs w:val="20"/>
        </w:rPr>
      </w:pPr>
      <w:r w:rsidRPr="002822D9">
        <w:rPr>
          <w:szCs w:val="20"/>
        </w:rPr>
        <w:t xml:space="preserve">Wszelkie zmiany postanowień niniejszej Umowy muszą być zgodne z ustawą Prawo zamówień publicznych i wymagają formy pisemnej pod rygorem nieważności. </w:t>
      </w:r>
    </w:p>
    <w:p w14:paraId="3381D362" w14:textId="77777777" w:rsidR="002822D9" w:rsidRPr="002822D9" w:rsidRDefault="002822D9" w:rsidP="0030206C">
      <w:pPr>
        <w:numPr>
          <w:ilvl w:val="0"/>
          <w:numId w:val="180"/>
        </w:numPr>
        <w:tabs>
          <w:tab w:val="left" w:pos="-567"/>
        </w:tabs>
        <w:ind w:left="426"/>
        <w:jc w:val="both"/>
        <w:rPr>
          <w:szCs w:val="20"/>
        </w:rPr>
      </w:pPr>
      <w:r w:rsidRPr="002822D9">
        <w:rPr>
          <w:szCs w:val="20"/>
        </w:rPr>
        <w:t xml:space="preserve">Załączniki do Umowy stanowią jej integralną część. </w:t>
      </w:r>
    </w:p>
    <w:p w14:paraId="16972055" w14:textId="77777777" w:rsidR="002822D9" w:rsidRPr="002822D9" w:rsidRDefault="002822D9" w:rsidP="0030206C">
      <w:pPr>
        <w:numPr>
          <w:ilvl w:val="0"/>
          <w:numId w:val="180"/>
        </w:numPr>
        <w:tabs>
          <w:tab w:val="left" w:pos="-567"/>
        </w:tabs>
        <w:ind w:left="426"/>
        <w:jc w:val="both"/>
        <w:rPr>
          <w:szCs w:val="20"/>
        </w:rPr>
      </w:pPr>
      <w:r w:rsidRPr="002822D9">
        <w:rPr>
          <w:szCs w:val="20"/>
        </w:rPr>
        <w:t xml:space="preserve">W sprawach nieuregulowanych niniejszą Umową stosuje się przepisy ustawy z dnia 23 kwietnia </w:t>
      </w:r>
      <w:r w:rsidRPr="002822D9">
        <w:rPr>
          <w:szCs w:val="20"/>
        </w:rPr>
        <w:br/>
        <w:t xml:space="preserve">1964 r. kodeks cywilny, ustawy z dnia 7 lipca 1994 r. Prawo budowlane i ustawy z dnia 11 września 2019 r. Prawo zamówień publicznych.  </w:t>
      </w:r>
    </w:p>
    <w:p w14:paraId="3EC02C87" w14:textId="77777777" w:rsidR="002822D9" w:rsidRPr="002822D9" w:rsidRDefault="002822D9" w:rsidP="0030206C">
      <w:pPr>
        <w:numPr>
          <w:ilvl w:val="0"/>
          <w:numId w:val="180"/>
        </w:numPr>
        <w:tabs>
          <w:tab w:val="left" w:pos="-567"/>
        </w:tabs>
        <w:ind w:left="426"/>
        <w:jc w:val="both"/>
        <w:rPr>
          <w:szCs w:val="20"/>
        </w:rPr>
      </w:pPr>
      <w:r w:rsidRPr="002822D9">
        <w:rPr>
          <w:szCs w:val="20"/>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6D79141A" w14:textId="77777777" w:rsidR="002822D9" w:rsidRPr="002822D9" w:rsidRDefault="002822D9" w:rsidP="0030206C">
      <w:pPr>
        <w:numPr>
          <w:ilvl w:val="0"/>
          <w:numId w:val="180"/>
        </w:numPr>
        <w:tabs>
          <w:tab w:val="left" w:pos="-567"/>
        </w:tabs>
        <w:ind w:left="426"/>
        <w:jc w:val="both"/>
        <w:rPr>
          <w:szCs w:val="20"/>
        </w:rPr>
      </w:pPr>
      <w:r w:rsidRPr="002822D9">
        <w:rPr>
          <w:szCs w:val="20"/>
        </w:rPr>
        <w:t>Niniejsza Umowa została sporządzona w 4 jednobrzmiących egzemplarzach, w tym 1 dla Wykonawcy i 3 dla Zamawiającego.</w:t>
      </w:r>
    </w:p>
    <w:p w14:paraId="59051A36" w14:textId="77777777" w:rsidR="002822D9" w:rsidRPr="002822D9" w:rsidRDefault="002822D9" w:rsidP="00912A11">
      <w:pPr>
        <w:tabs>
          <w:tab w:val="left" w:pos="426"/>
        </w:tabs>
        <w:ind w:left="284"/>
        <w:rPr>
          <w:b/>
          <w:color w:val="FF0000"/>
          <w:szCs w:val="20"/>
        </w:rPr>
      </w:pPr>
      <w:r w:rsidRPr="002822D9">
        <w:rPr>
          <w:b/>
          <w:color w:val="FF0000"/>
          <w:szCs w:val="20"/>
        </w:rPr>
        <w:t>Uwaga!</w:t>
      </w:r>
    </w:p>
    <w:p w14:paraId="33CB71B2" w14:textId="77777777" w:rsidR="002822D9" w:rsidRPr="002822D9" w:rsidRDefault="002822D9" w:rsidP="00912A11">
      <w:pPr>
        <w:tabs>
          <w:tab w:val="left" w:pos="426"/>
        </w:tabs>
        <w:ind w:left="284"/>
        <w:jc w:val="both"/>
        <w:rPr>
          <w:b/>
          <w:color w:val="FF0000"/>
          <w:szCs w:val="20"/>
        </w:rPr>
      </w:pPr>
      <w:r w:rsidRPr="002822D9">
        <w:rPr>
          <w:b/>
          <w:color w:val="FF0000"/>
          <w:szCs w:val="20"/>
        </w:rPr>
        <w:t>W przypadku zawarcia umowy elektronicznie, ustęp otrzyma brzmienie: „</w:t>
      </w:r>
      <w:r w:rsidRPr="002822D9">
        <w:rPr>
          <w:b/>
          <w:i/>
          <w:color w:val="FF0000"/>
          <w:szCs w:val="20"/>
        </w:rPr>
        <w:t>Umowę sporządzono w formie elektronicznej i podpisano podpisami elektronicznymi</w:t>
      </w:r>
      <w:r w:rsidRPr="002822D9">
        <w:rPr>
          <w:b/>
          <w:color w:val="FF0000"/>
          <w:szCs w:val="20"/>
        </w:rPr>
        <w:t>.”</w:t>
      </w:r>
    </w:p>
    <w:p w14:paraId="1ED5789B" w14:textId="77777777" w:rsidR="002822D9" w:rsidRPr="002822D9" w:rsidRDefault="002822D9" w:rsidP="00912A11">
      <w:pPr>
        <w:tabs>
          <w:tab w:val="left" w:pos="-567"/>
        </w:tabs>
        <w:rPr>
          <w:szCs w:val="20"/>
        </w:rPr>
      </w:pPr>
    </w:p>
    <w:p w14:paraId="7E809BF6" w14:textId="77777777" w:rsidR="002822D9" w:rsidRPr="002822D9" w:rsidRDefault="002822D9" w:rsidP="00912A11">
      <w:pPr>
        <w:tabs>
          <w:tab w:val="left" w:pos="-567"/>
        </w:tabs>
        <w:rPr>
          <w:szCs w:val="20"/>
        </w:rPr>
      </w:pPr>
    </w:p>
    <w:p w14:paraId="26EC1B6A" w14:textId="77777777" w:rsidR="002822D9" w:rsidRPr="002822D9" w:rsidRDefault="002822D9" w:rsidP="00912A11">
      <w:pPr>
        <w:tabs>
          <w:tab w:val="left" w:pos="-567"/>
        </w:tabs>
        <w:ind w:left="284"/>
        <w:rPr>
          <w:b/>
          <w:bCs/>
          <w:szCs w:val="20"/>
        </w:rPr>
      </w:pPr>
      <w:r w:rsidRPr="002822D9">
        <w:rPr>
          <w:szCs w:val="20"/>
        </w:rPr>
        <w:tab/>
      </w:r>
      <w:r w:rsidRPr="002822D9">
        <w:rPr>
          <w:szCs w:val="20"/>
        </w:rPr>
        <w:tab/>
      </w:r>
      <w:r w:rsidRPr="002822D9">
        <w:rPr>
          <w:b/>
          <w:bCs/>
          <w:szCs w:val="20"/>
        </w:rPr>
        <w:t xml:space="preserve">Zamawiający </w:t>
      </w:r>
      <w:r w:rsidRPr="002822D9">
        <w:rPr>
          <w:b/>
          <w:bCs/>
          <w:szCs w:val="20"/>
        </w:rPr>
        <w:tab/>
      </w:r>
      <w:r w:rsidRPr="002822D9">
        <w:rPr>
          <w:b/>
          <w:bCs/>
          <w:szCs w:val="20"/>
        </w:rPr>
        <w:tab/>
      </w:r>
      <w:r w:rsidRPr="002822D9">
        <w:rPr>
          <w:b/>
          <w:bCs/>
          <w:szCs w:val="20"/>
        </w:rPr>
        <w:tab/>
      </w:r>
      <w:r w:rsidRPr="002822D9">
        <w:rPr>
          <w:b/>
          <w:bCs/>
          <w:szCs w:val="20"/>
        </w:rPr>
        <w:tab/>
      </w:r>
      <w:r w:rsidRPr="002822D9">
        <w:rPr>
          <w:b/>
          <w:bCs/>
          <w:szCs w:val="20"/>
        </w:rPr>
        <w:tab/>
      </w:r>
      <w:r w:rsidRPr="002822D9">
        <w:rPr>
          <w:b/>
          <w:bCs/>
          <w:szCs w:val="20"/>
        </w:rPr>
        <w:tab/>
        <w:t xml:space="preserve">Wykonawca </w:t>
      </w:r>
    </w:p>
    <w:p w14:paraId="2A561EEC" w14:textId="4C034F95" w:rsidR="00167644" w:rsidRDefault="00167644" w:rsidP="00912A11">
      <w:pPr>
        <w:suppressAutoHyphens/>
        <w:rPr>
          <w:b/>
          <w:color w:val="000000"/>
          <w:lang w:eastAsia="ar-SA"/>
        </w:rPr>
      </w:pPr>
      <w:r>
        <w:rPr>
          <w:b/>
          <w:color w:val="000000"/>
          <w:lang w:eastAsia="ar-SA"/>
        </w:rPr>
        <w:br w:type="page"/>
      </w:r>
    </w:p>
    <w:p w14:paraId="0883E4EB" w14:textId="51684FE8" w:rsidR="00167644" w:rsidRPr="00167644" w:rsidRDefault="00167644" w:rsidP="00167644">
      <w:pPr>
        <w:pageBreakBefore/>
        <w:suppressAutoHyphens/>
        <w:jc w:val="right"/>
        <w:rPr>
          <w:b/>
          <w:color w:val="000000"/>
          <w:lang w:eastAsia="ar-SA"/>
        </w:rPr>
      </w:pPr>
      <w:r w:rsidRPr="00167644">
        <w:rPr>
          <w:b/>
          <w:color w:val="000000"/>
          <w:lang w:eastAsia="ar-SA"/>
        </w:rPr>
        <w:lastRenderedPageBreak/>
        <w:t>ZAŁĄCZNIK NR 10.</w:t>
      </w:r>
      <w:r>
        <w:rPr>
          <w:b/>
          <w:color w:val="000000"/>
          <w:lang w:eastAsia="ar-SA"/>
        </w:rPr>
        <w:t>3</w:t>
      </w:r>
      <w:r w:rsidRPr="00167644">
        <w:rPr>
          <w:b/>
          <w:color w:val="000000"/>
          <w:lang w:eastAsia="ar-SA"/>
        </w:rPr>
        <w:t xml:space="preserve"> do SWZ</w:t>
      </w:r>
    </w:p>
    <w:p w14:paraId="46F1BC60" w14:textId="77777777" w:rsidR="00167644" w:rsidRPr="00167644" w:rsidRDefault="00167644" w:rsidP="00167644">
      <w:pPr>
        <w:jc w:val="center"/>
        <w:rPr>
          <w:rFonts w:eastAsia="Calibri"/>
          <w:b/>
          <w:color w:val="000000"/>
          <w:szCs w:val="20"/>
          <w:lang w:eastAsia="en-US"/>
        </w:rPr>
      </w:pPr>
    </w:p>
    <w:p w14:paraId="42D480C6" w14:textId="77777777" w:rsidR="00167644" w:rsidRPr="00167644" w:rsidRDefault="00167644" w:rsidP="00167644">
      <w:pPr>
        <w:jc w:val="center"/>
        <w:rPr>
          <w:rFonts w:eastAsia="Calibri"/>
          <w:b/>
          <w:color w:val="000000"/>
          <w:spacing w:val="-4"/>
          <w:szCs w:val="20"/>
          <w:lang w:eastAsia="ar-SA"/>
        </w:rPr>
      </w:pPr>
      <w:r w:rsidRPr="00167644">
        <w:rPr>
          <w:rFonts w:eastAsia="Calibri"/>
          <w:b/>
          <w:color w:val="000000"/>
          <w:szCs w:val="20"/>
          <w:lang w:eastAsia="en-US"/>
        </w:rPr>
        <w:t>UMOWA NR</w:t>
      </w:r>
      <w:r w:rsidRPr="00167644">
        <w:rPr>
          <w:rFonts w:eastAsia="Calibri"/>
          <w:b/>
          <w:color w:val="000000"/>
          <w:spacing w:val="-4"/>
          <w:szCs w:val="20"/>
          <w:lang w:eastAsia="ar-SA"/>
        </w:rPr>
        <w:t xml:space="preserve"> …………………………………</w:t>
      </w:r>
    </w:p>
    <w:p w14:paraId="6D5CF3DC" w14:textId="77777777" w:rsidR="00167644" w:rsidRPr="00167644" w:rsidRDefault="00167644" w:rsidP="00167644">
      <w:pPr>
        <w:jc w:val="center"/>
        <w:rPr>
          <w:rFonts w:eastAsia="Calibri"/>
          <w:b/>
          <w:color w:val="000000"/>
          <w:spacing w:val="-4"/>
          <w:szCs w:val="20"/>
          <w:lang w:eastAsia="ar-SA"/>
        </w:rPr>
      </w:pPr>
    </w:p>
    <w:p w14:paraId="22042726" w14:textId="77777777" w:rsidR="00167644" w:rsidRPr="00167644" w:rsidRDefault="00167644" w:rsidP="00167644">
      <w:pPr>
        <w:rPr>
          <w:rFonts w:eastAsia="Calibri"/>
          <w:color w:val="000000"/>
          <w:szCs w:val="20"/>
          <w:lang w:eastAsia="en-US"/>
        </w:rPr>
      </w:pPr>
      <w:r w:rsidRPr="00167644">
        <w:rPr>
          <w:rFonts w:eastAsia="Calibri"/>
          <w:color w:val="000000"/>
          <w:szCs w:val="20"/>
          <w:lang w:eastAsia="en-US"/>
        </w:rPr>
        <w:t>zawarta w …………………………….. w dniu …………………… roku pomiędzy:</w:t>
      </w:r>
    </w:p>
    <w:p w14:paraId="145EA9C2" w14:textId="77777777" w:rsidR="00167644" w:rsidRPr="00167644" w:rsidRDefault="00167644" w:rsidP="00167644">
      <w:pPr>
        <w:rPr>
          <w:b/>
          <w:iCs/>
          <w:color w:val="FF0000"/>
          <w:sz w:val="18"/>
          <w:szCs w:val="18"/>
        </w:rPr>
      </w:pPr>
      <w:r w:rsidRPr="00167644">
        <w:rPr>
          <w:b/>
          <w:iCs/>
          <w:color w:val="FF0000"/>
          <w:sz w:val="18"/>
          <w:szCs w:val="18"/>
        </w:rPr>
        <w:t>Uwaga!</w:t>
      </w:r>
    </w:p>
    <w:p w14:paraId="0EA33FDC" w14:textId="77777777" w:rsidR="00167644" w:rsidRPr="00167644" w:rsidRDefault="00167644" w:rsidP="00167644">
      <w:pPr>
        <w:rPr>
          <w:b/>
          <w:i/>
          <w:iCs/>
          <w:color w:val="FF0000"/>
          <w:sz w:val="18"/>
          <w:szCs w:val="18"/>
        </w:rPr>
      </w:pPr>
      <w:r w:rsidRPr="00167644">
        <w:rPr>
          <w:b/>
          <w:iCs/>
          <w:color w:val="FF0000"/>
          <w:sz w:val="18"/>
          <w:szCs w:val="18"/>
        </w:rPr>
        <w:t>Zamawiający zastrzega, że w przypadku zawierania umowy elektronicznie, w komparycji umowy będzie następujący zapis: „z</w:t>
      </w:r>
      <w:r w:rsidRPr="00167644">
        <w:rPr>
          <w:b/>
          <w:i/>
          <w:iCs/>
          <w:color w:val="FF0000"/>
          <w:sz w:val="18"/>
          <w:szCs w:val="18"/>
        </w:rPr>
        <w:t>awarta w dniu, w którym został złożony ostatni z podpisów przedstawicieli Stron, pomiędzy występującymi wspólnie:”</w:t>
      </w:r>
    </w:p>
    <w:p w14:paraId="27D5A03B" w14:textId="77777777" w:rsidR="00167644" w:rsidRPr="00167644" w:rsidRDefault="00167644" w:rsidP="00167644">
      <w:pPr>
        <w:rPr>
          <w:rFonts w:eastAsia="Calibri"/>
          <w:color w:val="000000"/>
          <w:szCs w:val="20"/>
          <w:lang w:eastAsia="en-US"/>
        </w:rPr>
      </w:pPr>
    </w:p>
    <w:p w14:paraId="4970D1F2" w14:textId="77777777" w:rsidR="00167644" w:rsidRPr="00167644" w:rsidRDefault="00167644" w:rsidP="00167644">
      <w:pPr>
        <w:rPr>
          <w:rFonts w:eastAsia="Calibri"/>
          <w:color w:val="000000"/>
          <w:szCs w:val="20"/>
          <w:lang w:eastAsia="en-US"/>
        </w:rPr>
      </w:pPr>
      <w:r w:rsidRPr="00167644">
        <w:rPr>
          <w:rFonts w:eastAsia="Calibri"/>
          <w:b/>
          <w:color w:val="000000"/>
          <w:szCs w:val="20"/>
          <w:lang w:eastAsia="en-US"/>
        </w:rPr>
        <w:t>Gmina Nowy Dwór Gdański</w:t>
      </w:r>
      <w:r w:rsidRPr="00167644">
        <w:rPr>
          <w:rFonts w:eastAsia="Calibri"/>
          <w:color w:val="000000"/>
          <w:szCs w:val="20"/>
          <w:lang w:eastAsia="en-US"/>
        </w:rPr>
        <w:t xml:space="preserve"> z siedzibą przy ulicy Ernesta Wejhera 3, 82-100 Nowy Dwór Gdański,               NIP: 579-206-12-43, REGON: 170747891, reprezentowana przez:</w:t>
      </w:r>
    </w:p>
    <w:p w14:paraId="08331AF1" w14:textId="77777777" w:rsidR="00167644" w:rsidRPr="00167644" w:rsidRDefault="00167644" w:rsidP="00167644">
      <w:pPr>
        <w:rPr>
          <w:rFonts w:eastAsia="Calibri"/>
          <w:color w:val="000000"/>
          <w:szCs w:val="20"/>
          <w:lang w:eastAsia="en-US"/>
        </w:rPr>
      </w:pPr>
      <w:r w:rsidRPr="00167644">
        <w:rPr>
          <w:rFonts w:eastAsia="Calibri"/>
          <w:color w:val="000000"/>
          <w:szCs w:val="20"/>
          <w:lang w:eastAsia="en-US"/>
        </w:rPr>
        <w:t>Burmistrza Nowego Dworu Gdańskiego Jacka Wojciecha Michalskiego</w:t>
      </w:r>
    </w:p>
    <w:p w14:paraId="2B9D43DA" w14:textId="689C81BC" w:rsidR="00167644" w:rsidRPr="00167644" w:rsidRDefault="00167644" w:rsidP="00167644">
      <w:pPr>
        <w:rPr>
          <w:rFonts w:eastAsia="Calibri"/>
          <w:color w:val="000000"/>
          <w:szCs w:val="20"/>
          <w:lang w:eastAsia="en-US"/>
        </w:rPr>
      </w:pPr>
      <w:r w:rsidRPr="00167644">
        <w:rPr>
          <w:rFonts w:eastAsia="Calibri"/>
          <w:color w:val="000000"/>
          <w:szCs w:val="20"/>
          <w:lang w:eastAsia="en-US"/>
        </w:rPr>
        <w:t xml:space="preserve">przy kontrasygnacie Skarbnika Gminy </w:t>
      </w:r>
      <w:r>
        <w:rPr>
          <w:rFonts w:eastAsia="Calibri"/>
          <w:color w:val="000000"/>
          <w:szCs w:val="20"/>
          <w:lang w:eastAsia="en-US"/>
        </w:rPr>
        <w:t>Beaty Rembowskiej</w:t>
      </w:r>
    </w:p>
    <w:p w14:paraId="4B40D3CB" w14:textId="77777777" w:rsidR="00167644" w:rsidRPr="00167644" w:rsidRDefault="00167644" w:rsidP="00167644">
      <w:pPr>
        <w:rPr>
          <w:rFonts w:eastAsia="Calibri"/>
          <w:color w:val="000000"/>
          <w:szCs w:val="20"/>
          <w:lang w:eastAsia="en-US"/>
        </w:rPr>
      </w:pPr>
      <w:r w:rsidRPr="00167644">
        <w:rPr>
          <w:rFonts w:eastAsia="Calibri"/>
          <w:color w:val="000000"/>
          <w:szCs w:val="20"/>
          <w:lang w:eastAsia="en-US"/>
        </w:rPr>
        <w:t>zwaną dalej „</w:t>
      </w:r>
      <w:r w:rsidRPr="00167644">
        <w:rPr>
          <w:rFonts w:eastAsia="Calibri"/>
          <w:b/>
          <w:color w:val="000000"/>
          <w:szCs w:val="20"/>
          <w:lang w:eastAsia="en-US"/>
        </w:rPr>
        <w:t>Zamawiającym</w:t>
      </w:r>
      <w:r w:rsidRPr="00167644">
        <w:rPr>
          <w:rFonts w:eastAsia="Calibri"/>
          <w:color w:val="000000"/>
          <w:szCs w:val="20"/>
          <w:lang w:eastAsia="en-US"/>
        </w:rPr>
        <w:t>”</w:t>
      </w:r>
    </w:p>
    <w:p w14:paraId="1109E52C" w14:textId="77777777" w:rsidR="00167644" w:rsidRPr="00167644" w:rsidRDefault="00167644" w:rsidP="00167644">
      <w:pPr>
        <w:rPr>
          <w:rFonts w:eastAsia="Calibri"/>
          <w:color w:val="000000"/>
          <w:szCs w:val="20"/>
          <w:lang w:eastAsia="en-US"/>
        </w:rPr>
      </w:pPr>
      <w:r w:rsidRPr="00167644">
        <w:rPr>
          <w:rFonts w:eastAsia="Calibri"/>
          <w:color w:val="000000"/>
          <w:szCs w:val="20"/>
          <w:lang w:eastAsia="en-US"/>
        </w:rPr>
        <w:t>a</w:t>
      </w:r>
    </w:p>
    <w:p w14:paraId="43A974F8" w14:textId="77777777" w:rsidR="00167644" w:rsidRPr="00167644" w:rsidRDefault="00167644" w:rsidP="00167644">
      <w:pPr>
        <w:rPr>
          <w:rFonts w:eastAsia="Calibri"/>
          <w:color w:val="000000"/>
          <w:szCs w:val="20"/>
          <w:lang w:eastAsia="en-US"/>
        </w:rPr>
      </w:pPr>
      <w:r w:rsidRPr="00167644">
        <w:rPr>
          <w:rFonts w:eastAsia="Calibri"/>
          <w:color w:val="000000"/>
          <w:szCs w:val="20"/>
          <w:lang w:eastAsia="en-US"/>
        </w:rPr>
        <w:t>…………………………………………………………………………………………………………………………………………………, reprezentowaną/ym przez:……………………………………………</w:t>
      </w:r>
    </w:p>
    <w:p w14:paraId="56F91978" w14:textId="77777777" w:rsidR="00167644" w:rsidRPr="00167644" w:rsidRDefault="00167644" w:rsidP="00167644">
      <w:pPr>
        <w:rPr>
          <w:rFonts w:eastAsia="Calibri"/>
          <w:color w:val="000000"/>
          <w:szCs w:val="20"/>
          <w:lang w:eastAsia="en-US"/>
        </w:rPr>
      </w:pPr>
      <w:r w:rsidRPr="00167644">
        <w:rPr>
          <w:rFonts w:eastAsia="Calibri"/>
          <w:color w:val="000000"/>
          <w:szCs w:val="20"/>
          <w:lang w:eastAsia="en-US"/>
        </w:rPr>
        <w:t>zwany dalej „</w:t>
      </w:r>
      <w:r w:rsidRPr="00167644">
        <w:rPr>
          <w:rFonts w:eastAsia="Calibri"/>
          <w:b/>
          <w:color w:val="000000"/>
          <w:szCs w:val="20"/>
          <w:lang w:eastAsia="en-US"/>
        </w:rPr>
        <w:t>Wykonawcą</w:t>
      </w:r>
      <w:r w:rsidRPr="00167644">
        <w:rPr>
          <w:rFonts w:eastAsia="Calibri"/>
          <w:color w:val="000000"/>
          <w:szCs w:val="20"/>
          <w:lang w:eastAsia="en-US"/>
        </w:rPr>
        <w:t>”,</w:t>
      </w:r>
    </w:p>
    <w:p w14:paraId="2D530675" w14:textId="77777777" w:rsidR="00167644" w:rsidRPr="00167644" w:rsidRDefault="00167644" w:rsidP="00167644">
      <w:pPr>
        <w:rPr>
          <w:rFonts w:eastAsia="Calibri"/>
          <w:color w:val="000000"/>
          <w:szCs w:val="20"/>
          <w:lang w:eastAsia="en-US"/>
        </w:rPr>
      </w:pPr>
    </w:p>
    <w:p w14:paraId="652B85A0" w14:textId="77777777" w:rsidR="00167644" w:rsidRPr="00167644" w:rsidRDefault="00167644" w:rsidP="00167644">
      <w:pPr>
        <w:rPr>
          <w:rFonts w:eastAsia="Calibri"/>
          <w:color w:val="000000"/>
          <w:szCs w:val="20"/>
          <w:lang w:eastAsia="en-US"/>
        </w:rPr>
      </w:pPr>
      <w:r w:rsidRPr="00167644">
        <w:rPr>
          <w:rFonts w:eastAsia="Calibri"/>
          <w:color w:val="000000"/>
          <w:szCs w:val="20"/>
          <w:lang w:eastAsia="en-US"/>
        </w:rPr>
        <w:t>zwanymi dalej łącznie „</w:t>
      </w:r>
      <w:r w:rsidRPr="00167644">
        <w:rPr>
          <w:rFonts w:eastAsia="Calibri"/>
          <w:b/>
          <w:color w:val="000000"/>
          <w:szCs w:val="20"/>
          <w:lang w:eastAsia="en-US"/>
        </w:rPr>
        <w:t>Stronami</w:t>
      </w:r>
      <w:r w:rsidRPr="00167644">
        <w:rPr>
          <w:rFonts w:eastAsia="Calibri"/>
          <w:color w:val="000000"/>
          <w:szCs w:val="20"/>
          <w:lang w:eastAsia="en-US"/>
        </w:rPr>
        <w:t>”, a indywidualnie „</w:t>
      </w:r>
      <w:r w:rsidRPr="00167644">
        <w:rPr>
          <w:rFonts w:eastAsia="Calibri"/>
          <w:b/>
          <w:color w:val="000000"/>
          <w:szCs w:val="20"/>
          <w:lang w:eastAsia="en-US"/>
        </w:rPr>
        <w:t>Stroną</w:t>
      </w:r>
      <w:r w:rsidRPr="00167644">
        <w:rPr>
          <w:rFonts w:eastAsia="Calibri"/>
          <w:color w:val="000000"/>
          <w:szCs w:val="20"/>
          <w:lang w:eastAsia="en-US"/>
        </w:rPr>
        <w:t>”.</w:t>
      </w:r>
    </w:p>
    <w:p w14:paraId="51B24422" w14:textId="77777777" w:rsidR="00167644" w:rsidRPr="00167644" w:rsidRDefault="00167644" w:rsidP="00167644">
      <w:pPr>
        <w:jc w:val="both"/>
        <w:rPr>
          <w:rFonts w:eastAsia="Calibri"/>
          <w:b/>
          <w:szCs w:val="20"/>
          <w:lang w:eastAsia="en-US"/>
        </w:rPr>
      </w:pPr>
    </w:p>
    <w:p w14:paraId="3EECB39A" w14:textId="77777777" w:rsidR="00167644" w:rsidRPr="00167644" w:rsidRDefault="00167644" w:rsidP="00167644">
      <w:pPr>
        <w:jc w:val="center"/>
        <w:rPr>
          <w:rFonts w:eastAsia="Calibri"/>
          <w:b/>
          <w:szCs w:val="20"/>
          <w:lang w:eastAsia="en-US"/>
        </w:rPr>
      </w:pPr>
      <w:r w:rsidRPr="00167644">
        <w:rPr>
          <w:rFonts w:eastAsia="Calibri"/>
          <w:b/>
          <w:szCs w:val="20"/>
          <w:lang w:eastAsia="en-US"/>
        </w:rPr>
        <w:t>§ 1</w:t>
      </w:r>
      <w:r w:rsidRPr="00167644">
        <w:rPr>
          <w:rFonts w:eastAsia="Calibri"/>
          <w:b/>
          <w:szCs w:val="20"/>
          <w:lang w:eastAsia="en-US"/>
        </w:rPr>
        <w:br/>
        <w:t>PRZEDMIOT UMOWY</w:t>
      </w:r>
    </w:p>
    <w:p w14:paraId="19B30053" w14:textId="7C26FA32" w:rsidR="00167644" w:rsidRPr="00167644" w:rsidRDefault="00167644" w:rsidP="00AA402D">
      <w:pPr>
        <w:numPr>
          <w:ilvl w:val="0"/>
          <w:numId w:val="109"/>
        </w:numPr>
        <w:autoSpaceDE w:val="0"/>
        <w:autoSpaceDN w:val="0"/>
        <w:adjustRightInd w:val="0"/>
        <w:ind w:left="284" w:hanging="426"/>
        <w:jc w:val="both"/>
        <w:rPr>
          <w:rFonts w:eastAsia="Times New Roman"/>
          <w:color w:val="C00000"/>
          <w:szCs w:val="20"/>
        </w:rPr>
      </w:pPr>
      <w:r w:rsidRPr="00167644">
        <w:rPr>
          <w:rFonts w:eastAsia="Times New Roman"/>
          <w:color w:val="000000"/>
          <w:szCs w:val="20"/>
        </w:rPr>
        <w:t xml:space="preserve">Zamawiający powierza, a Wykonawca przyjmuje do wykonania zamówienie na roboty budowlane pn.: </w:t>
      </w:r>
      <w:r w:rsidRPr="00167644">
        <w:rPr>
          <w:rFonts w:eastAsia="Times New Roman"/>
          <w:b/>
          <w:bCs/>
          <w:color w:val="000000"/>
          <w:szCs w:val="20"/>
        </w:rPr>
        <w:t>„</w:t>
      </w:r>
      <w:r w:rsidRPr="00167644">
        <w:rPr>
          <w:rFonts w:eastAsia="Times New Roman"/>
          <w:b/>
          <w:bCs/>
          <w:szCs w:val="20"/>
        </w:rPr>
        <w:t>Budowa i przebudowa dróg gminnych w Nowym Dworze Gdańskim środki z Rządowego Funduszu Rozwoju Dróg” – Część I</w:t>
      </w:r>
      <w:r>
        <w:rPr>
          <w:rFonts w:eastAsia="Times New Roman"/>
          <w:b/>
          <w:bCs/>
          <w:szCs w:val="20"/>
        </w:rPr>
        <w:t>I</w:t>
      </w:r>
      <w:r w:rsidRPr="00167644">
        <w:rPr>
          <w:rFonts w:eastAsia="Times New Roman"/>
          <w:b/>
          <w:bCs/>
          <w:szCs w:val="20"/>
        </w:rPr>
        <w:t xml:space="preserve">I „Budowa ul. Przemysłowej w Nowym Dworze Gdańskim” </w:t>
      </w:r>
      <w:r w:rsidRPr="00167644">
        <w:rPr>
          <w:rFonts w:eastAsia="Times New Roman"/>
          <w:szCs w:val="20"/>
        </w:rPr>
        <w:t>w</w:t>
      </w:r>
      <w:r w:rsidRPr="00167644">
        <w:rPr>
          <w:rFonts w:eastAsia="Times New Roman"/>
          <w:b/>
          <w:bCs/>
          <w:iCs/>
          <w:sz w:val="24"/>
          <w:szCs w:val="24"/>
        </w:rPr>
        <w:t xml:space="preserve"> </w:t>
      </w:r>
      <w:r w:rsidRPr="00167644">
        <w:rPr>
          <w:rFonts w:eastAsia="Times New Roman"/>
          <w:color w:val="000000"/>
          <w:szCs w:val="20"/>
        </w:rPr>
        <w:t xml:space="preserve">zakresie szczegółowo określonym w ofercie Wykonawcy oraz w Specyfikacji Warunków Zamówienia nr </w:t>
      </w:r>
      <w:r w:rsidRPr="00167644">
        <w:rPr>
          <w:rFonts w:eastAsia="Times New Roman"/>
          <w:b/>
          <w:bCs/>
          <w:color w:val="000000"/>
          <w:szCs w:val="20"/>
        </w:rPr>
        <w:t>ZP.271.9.2024</w:t>
      </w:r>
      <w:r w:rsidRPr="00167644">
        <w:rPr>
          <w:rFonts w:eastAsia="Times New Roman"/>
          <w:color w:val="000000"/>
          <w:szCs w:val="20"/>
        </w:rPr>
        <w:t xml:space="preserve"> wraz z załącznikami, a w szczególności: </w:t>
      </w:r>
      <w:r w:rsidRPr="00167644">
        <w:rPr>
          <w:rFonts w:eastAsia="Times New Roman"/>
          <w:bCs/>
          <w:color w:val="000000"/>
          <w:szCs w:val="20"/>
        </w:rPr>
        <w:t>dokumentacji projektowej oraz przedmiarze robót stanowiącym załącznik pomocniczy.</w:t>
      </w:r>
    </w:p>
    <w:p w14:paraId="032040C7" w14:textId="77777777" w:rsidR="00167644" w:rsidRPr="00167644" w:rsidRDefault="00167644" w:rsidP="00AA402D">
      <w:pPr>
        <w:numPr>
          <w:ilvl w:val="0"/>
          <w:numId w:val="109"/>
        </w:numPr>
        <w:autoSpaceDE w:val="0"/>
        <w:autoSpaceDN w:val="0"/>
        <w:adjustRightInd w:val="0"/>
        <w:ind w:left="284"/>
        <w:jc w:val="both"/>
        <w:rPr>
          <w:rFonts w:eastAsia="Times New Roman"/>
          <w:color w:val="C00000"/>
          <w:szCs w:val="20"/>
        </w:rPr>
      </w:pPr>
      <w:r w:rsidRPr="00167644">
        <w:rPr>
          <w:rFonts w:eastAsia="Times New Roman"/>
          <w:color w:val="000000"/>
          <w:szCs w:val="20"/>
        </w:rPr>
        <w:t xml:space="preserve">Wykonawca uznaje, że opis przedmiotu zamówienia w formie dokumentacji projektowej jest kompletny z punktu widzenia celu, jakiemu ma służyć. </w:t>
      </w:r>
    </w:p>
    <w:p w14:paraId="0761D6DB" w14:textId="77777777" w:rsidR="00167644" w:rsidRPr="00167644" w:rsidRDefault="00167644" w:rsidP="00AA402D">
      <w:pPr>
        <w:numPr>
          <w:ilvl w:val="0"/>
          <w:numId w:val="109"/>
        </w:numPr>
        <w:autoSpaceDE w:val="0"/>
        <w:autoSpaceDN w:val="0"/>
        <w:adjustRightInd w:val="0"/>
        <w:ind w:left="284"/>
        <w:jc w:val="both"/>
        <w:rPr>
          <w:rFonts w:eastAsia="Times New Roman"/>
          <w:color w:val="000000"/>
          <w:szCs w:val="20"/>
        </w:rPr>
      </w:pPr>
      <w:r w:rsidRPr="00167644">
        <w:rPr>
          <w:rFonts w:eastAsia="Times New Roman"/>
          <w:color w:val="000000"/>
          <w:szCs w:val="20"/>
        </w:rPr>
        <w:t>Podstawą zawarcia niniejszej umowy jest przeprowadzone postępowanie w trybie podstawowym - art. 275 pkt 2, zgodnie z ustawą z dnia 11 września 2019 r. Prawo zamówień publicznych (t. j. Dz. U. z 2023 r. poz.  1605 z późn. zm.).</w:t>
      </w:r>
    </w:p>
    <w:p w14:paraId="4F7C4AC1" w14:textId="627E02AF" w:rsidR="00167644" w:rsidRPr="00167644" w:rsidRDefault="00167644" w:rsidP="00AA402D">
      <w:pPr>
        <w:numPr>
          <w:ilvl w:val="0"/>
          <w:numId w:val="109"/>
        </w:numPr>
        <w:autoSpaceDE w:val="0"/>
        <w:autoSpaceDN w:val="0"/>
        <w:adjustRightInd w:val="0"/>
        <w:ind w:left="284"/>
        <w:jc w:val="both"/>
        <w:rPr>
          <w:rFonts w:eastAsia="Times New Roman"/>
          <w:color w:val="000000"/>
          <w:szCs w:val="20"/>
        </w:rPr>
      </w:pPr>
      <w:r w:rsidRPr="00167644">
        <w:rPr>
          <w:rFonts w:eastAsia="Times New Roman"/>
          <w:color w:val="000000"/>
          <w:szCs w:val="20"/>
        </w:rPr>
        <w:t>Inwestycja dofinansowana jest z Programu Rządowy Fundusz Rozwoju Dróg</w:t>
      </w:r>
      <w:r w:rsidR="00087931">
        <w:rPr>
          <w:rFonts w:eastAsia="Times New Roman"/>
          <w:color w:val="000000"/>
          <w:szCs w:val="20"/>
        </w:rPr>
        <w:t>.</w:t>
      </w:r>
    </w:p>
    <w:p w14:paraId="6E4CAB9D" w14:textId="77777777" w:rsidR="00167644" w:rsidRPr="00167644" w:rsidRDefault="00167644" w:rsidP="00167644">
      <w:pPr>
        <w:autoSpaceDE w:val="0"/>
        <w:autoSpaceDN w:val="0"/>
        <w:adjustRightInd w:val="0"/>
        <w:ind w:left="284"/>
        <w:jc w:val="both"/>
        <w:rPr>
          <w:rFonts w:eastAsia="Times New Roman"/>
          <w:color w:val="000000"/>
          <w:szCs w:val="20"/>
        </w:rPr>
      </w:pPr>
    </w:p>
    <w:p w14:paraId="7D40C42B" w14:textId="77777777" w:rsidR="00603CD1" w:rsidRDefault="00603CD1" w:rsidP="00603CD1">
      <w:pPr>
        <w:jc w:val="center"/>
        <w:rPr>
          <w:rFonts w:eastAsia="Calibri"/>
          <w:b/>
          <w:szCs w:val="20"/>
          <w:lang w:eastAsia="en-US"/>
        </w:rPr>
      </w:pPr>
      <w:r>
        <w:rPr>
          <w:rFonts w:eastAsia="Calibri"/>
          <w:b/>
          <w:szCs w:val="20"/>
          <w:lang w:eastAsia="en-US"/>
        </w:rPr>
        <w:t>§ 2</w:t>
      </w:r>
      <w:r>
        <w:rPr>
          <w:rFonts w:eastAsia="Calibri"/>
          <w:b/>
          <w:szCs w:val="20"/>
          <w:lang w:eastAsia="en-US"/>
        </w:rPr>
        <w:br/>
        <w:t>TERMIN REALIZACJI UMOWY</w:t>
      </w:r>
    </w:p>
    <w:p w14:paraId="38B2ACCB" w14:textId="77777777" w:rsidR="00603CD1" w:rsidRDefault="00603CD1" w:rsidP="00AA402D">
      <w:pPr>
        <w:pStyle w:val="Akapitzlist"/>
        <w:numPr>
          <w:ilvl w:val="0"/>
          <w:numId w:val="110"/>
        </w:numPr>
        <w:spacing w:after="0"/>
        <w:ind w:left="284" w:hanging="284"/>
        <w:jc w:val="both"/>
        <w:rPr>
          <w:rFonts w:ascii="Arial" w:hAnsi="Arial" w:cs="Arial"/>
          <w:color w:val="000000"/>
          <w:szCs w:val="20"/>
        </w:rPr>
      </w:pPr>
      <w:r>
        <w:rPr>
          <w:rFonts w:ascii="Arial" w:hAnsi="Arial" w:cs="Arial"/>
          <w:color w:val="000000"/>
          <w:szCs w:val="20"/>
        </w:rPr>
        <w:t xml:space="preserve"> Strony ustalają termin wykonania zamówienia </w:t>
      </w:r>
      <w:r>
        <w:rPr>
          <w:rFonts w:ascii="Arial" w:hAnsi="Arial" w:cs="Arial"/>
          <w:b/>
          <w:bCs/>
          <w:color w:val="000000"/>
          <w:szCs w:val="20"/>
        </w:rPr>
        <w:t xml:space="preserve"> w okresie od 01.03.2026 do 31.12.2026 r. </w:t>
      </w:r>
    </w:p>
    <w:p w14:paraId="399BB54C" w14:textId="77777777" w:rsidR="00603CD1" w:rsidRDefault="00603CD1" w:rsidP="00AA402D">
      <w:pPr>
        <w:numPr>
          <w:ilvl w:val="0"/>
          <w:numId w:val="110"/>
        </w:numPr>
        <w:ind w:left="360"/>
        <w:jc w:val="both"/>
        <w:rPr>
          <w:rFonts w:eastAsia="Calibri"/>
          <w:color w:val="000000"/>
          <w:szCs w:val="20"/>
          <w:lang w:eastAsia="en-US"/>
        </w:rPr>
      </w:pPr>
      <w:r>
        <w:rPr>
          <w:rFonts w:eastAsia="Calibri"/>
          <w:color w:val="000000"/>
          <w:szCs w:val="20"/>
          <w:lang w:eastAsia="en-US"/>
        </w:rPr>
        <w:t xml:space="preserve">Termin rozpoczęcia robót budowlanych będących przedmiotem umowy ustala się na 5 dni </w:t>
      </w:r>
      <w:r>
        <w:rPr>
          <w:rFonts w:eastAsia="Calibri"/>
          <w:color w:val="000000"/>
          <w:szCs w:val="20"/>
          <w:lang w:eastAsia="en-US"/>
        </w:rPr>
        <w:br/>
        <w:t>od momentu przekazania terenu budowy.</w:t>
      </w:r>
    </w:p>
    <w:p w14:paraId="2586FE60" w14:textId="77777777" w:rsidR="00603CD1" w:rsidRDefault="00603CD1" w:rsidP="00AA402D">
      <w:pPr>
        <w:numPr>
          <w:ilvl w:val="0"/>
          <w:numId w:val="110"/>
        </w:numPr>
        <w:ind w:left="360"/>
        <w:jc w:val="both"/>
        <w:rPr>
          <w:rFonts w:eastAsia="Calibri"/>
          <w:color w:val="000000"/>
          <w:szCs w:val="20"/>
          <w:lang w:eastAsia="en-US"/>
        </w:rPr>
      </w:pPr>
      <w:r>
        <w:rPr>
          <w:rFonts w:eastAsia="Calibri"/>
          <w:color w:val="000000"/>
          <w:spacing w:val="-4"/>
          <w:szCs w:val="20"/>
          <w:lang w:eastAsia="ar-SA"/>
        </w:rPr>
        <w:t>Realizacja poszczególnych prac składających się na Przedmiot Umowy winna przy tym następować zgodnie z harmonogramem rzeczowo – finansowym stanowiącym załącznik do niniejszej umowy.</w:t>
      </w:r>
    </w:p>
    <w:p w14:paraId="46D97394" w14:textId="77777777" w:rsidR="00603CD1" w:rsidRDefault="00603CD1" w:rsidP="00603CD1">
      <w:pPr>
        <w:jc w:val="center"/>
        <w:rPr>
          <w:rFonts w:eastAsia="Calibri"/>
          <w:b/>
          <w:szCs w:val="20"/>
          <w:lang w:eastAsia="en-US"/>
        </w:rPr>
      </w:pPr>
    </w:p>
    <w:p w14:paraId="1F33D247" w14:textId="77777777" w:rsidR="00603CD1" w:rsidRDefault="00603CD1" w:rsidP="00603CD1">
      <w:pPr>
        <w:jc w:val="center"/>
        <w:rPr>
          <w:rFonts w:eastAsia="Calibri"/>
          <w:b/>
          <w:szCs w:val="20"/>
          <w:lang w:eastAsia="en-US"/>
        </w:rPr>
      </w:pPr>
      <w:r>
        <w:rPr>
          <w:rFonts w:eastAsia="Calibri"/>
          <w:b/>
          <w:szCs w:val="20"/>
          <w:lang w:eastAsia="en-US"/>
        </w:rPr>
        <w:t>§ 3</w:t>
      </w:r>
      <w:r>
        <w:rPr>
          <w:rFonts w:eastAsia="Calibri"/>
          <w:b/>
          <w:szCs w:val="20"/>
          <w:lang w:eastAsia="en-US"/>
        </w:rPr>
        <w:br/>
        <w:t>WYNAGRODZENIE</w:t>
      </w:r>
    </w:p>
    <w:p w14:paraId="2216BBA5" w14:textId="77777777" w:rsidR="00603CD1" w:rsidRDefault="00603CD1" w:rsidP="00AA402D">
      <w:pPr>
        <w:numPr>
          <w:ilvl w:val="0"/>
          <w:numId w:val="111"/>
        </w:numPr>
        <w:jc w:val="both"/>
        <w:rPr>
          <w:rFonts w:eastAsia="Calibri"/>
          <w:szCs w:val="20"/>
          <w:lang w:eastAsia="en-US"/>
        </w:rPr>
      </w:pPr>
      <w:r>
        <w:rPr>
          <w:rFonts w:eastAsia="Calibri"/>
          <w:szCs w:val="20"/>
          <w:lang w:eastAsia="en-US"/>
        </w:rPr>
        <w:t xml:space="preserve">Wynagrodzenie za wykonanie przedmiotu umowy, strony ustalają zgodnie z ofertą Wykonawcy na kwotę: </w:t>
      </w:r>
      <w:r>
        <w:rPr>
          <w:rFonts w:eastAsia="Calibri"/>
          <w:szCs w:val="20"/>
          <w:lang w:eastAsia="en-US"/>
        </w:rPr>
        <w:tab/>
      </w:r>
    </w:p>
    <w:p w14:paraId="5D297837" w14:textId="77777777" w:rsidR="00603CD1" w:rsidRDefault="00603CD1" w:rsidP="00603CD1">
      <w:pPr>
        <w:ind w:left="720"/>
        <w:jc w:val="both"/>
        <w:rPr>
          <w:rFonts w:eastAsia="Calibri"/>
          <w:szCs w:val="20"/>
          <w:lang w:eastAsia="en-US"/>
        </w:rPr>
      </w:pPr>
      <w:r>
        <w:rPr>
          <w:rFonts w:eastAsia="Calibri"/>
          <w:szCs w:val="20"/>
          <w:lang w:eastAsia="en-US"/>
        </w:rPr>
        <w:t>cena (brutto):…………….…… zł,</w:t>
      </w:r>
      <w:r>
        <w:rPr>
          <w:rFonts w:eastAsia="Calibri"/>
          <w:szCs w:val="20"/>
          <w:lang w:eastAsia="en-US"/>
        </w:rPr>
        <w:tab/>
      </w:r>
      <w:r>
        <w:rPr>
          <w:rFonts w:eastAsia="Calibri"/>
          <w:szCs w:val="20"/>
          <w:lang w:eastAsia="en-US"/>
        </w:rPr>
        <w:tab/>
        <w:t>słownie (brutto)………………</w:t>
      </w:r>
    </w:p>
    <w:p w14:paraId="1AF5B691" w14:textId="77777777" w:rsidR="00603CD1" w:rsidRDefault="00603CD1" w:rsidP="00603CD1">
      <w:pPr>
        <w:ind w:left="340"/>
        <w:jc w:val="both"/>
        <w:rPr>
          <w:rFonts w:eastAsia="Calibri"/>
          <w:szCs w:val="20"/>
          <w:lang w:eastAsia="en-US"/>
        </w:rPr>
      </w:pPr>
      <w:r>
        <w:rPr>
          <w:rFonts w:eastAsia="Calibri"/>
          <w:szCs w:val="20"/>
          <w:lang w:eastAsia="en-US"/>
        </w:rPr>
        <w:tab/>
        <w:t>podatek VAT: ….% ………….. zł.</w:t>
      </w:r>
      <w:r>
        <w:rPr>
          <w:rFonts w:eastAsia="Calibri"/>
          <w:szCs w:val="20"/>
          <w:lang w:eastAsia="en-US"/>
        </w:rPr>
        <w:tab/>
      </w:r>
      <w:r>
        <w:rPr>
          <w:rFonts w:eastAsia="Calibri"/>
          <w:szCs w:val="20"/>
          <w:lang w:eastAsia="en-US"/>
        </w:rPr>
        <w:tab/>
        <w:t>słownie: ………………………</w:t>
      </w:r>
    </w:p>
    <w:p w14:paraId="5F699152" w14:textId="163BC9DF" w:rsidR="00603CD1" w:rsidRDefault="00603CD1" w:rsidP="00603CD1">
      <w:pPr>
        <w:ind w:left="340"/>
        <w:jc w:val="both"/>
        <w:rPr>
          <w:rFonts w:eastAsia="Calibri"/>
          <w:szCs w:val="20"/>
          <w:lang w:eastAsia="en-US"/>
        </w:rPr>
      </w:pPr>
      <w:r>
        <w:rPr>
          <w:rFonts w:eastAsia="Calibri"/>
          <w:szCs w:val="20"/>
          <w:lang w:eastAsia="en-US"/>
        </w:rPr>
        <w:tab/>
        <w:t>cena (netto):…………….…… zł,</w:t>
      </w:r>
      <w:r>
        <w:rPr>
          <w:rFonts w:eastAsia="Calibri"/>
          <w:szCs w:val="20"/>
          <w:lang w:eastAsia="en-US"/>
        </w:rPr>
        <w:tab/>
      </w:r>
      <w:r>
        <w:rPr>
          <w:rFonts w:eastAsia="Calibri"/>
          <w:szCs w:val="20"/>
          <w:lang w:eastAsia="en-US"/>
        </w:rPr>
        <w:tab/>
      </w:r>
      <w:r w:rsidR="00803087">
        <w:rPr>
          <w:rFonts w:eastAsia="Calibri"/>
          <w:szCs w:val="20"/>
          <w:lang w:eastAsia="en-US"/>
        </w:rPr>
        <w:tab/>
      </w:r>
      <w:r>
        <w:rPr>
          <w:rFonts w:eastAsia="Calibri"/>
          <w:szCs w:val="20"/>
          <w:lang w:eastAsia="en-US"/>
        </w:rPr>
        <w:t>słownie (netto): ………………..</w:t>
      </w:r>
    </w:p>
    <w:p w14:paraId="6FF8DCEA" w14:textId="77777777" w:rsidR="00603CD1" w:rsidRDefault="00603CD1" w:rsidP="00AA402D">
      <w:pPr>
        <w:numPr>
          <w:ilvl w:val="0"/>
          <w:numId w:val="111"/>
        </w:numPr>
        <w:ind w:left="340"/>
        <w:jc w:val="both"/>
        <w:rPr>
          <w:rFonts w:eastAsia="Calibri"/>
          <w:szCs w:val="20"/>
          <w:lang w:eastAsia="en-US"/>
        </w:rPr>
      </w:pPr>
      <w:r>
        <w:rPr>
          <w:rFonts w:eastAsia="Calibri"/>
          <w:szCs w:val="20"/>
          <w:lang w:eastAsia="en-US"/>
        </w:rPr>
        <w:lastRenderedPageBreak/>
        <w:t xml:space="preserve">Wynagrodzenie ryczałtowe, o którym mowa w ust. 1 powyżej, obejmuje wszystkie koszty związane z realizacją niniejszej Umowy. </w:t>
      </w:r>
      <w:r>
        <w:rPr>
          <w:rFonts w:eastAsiaTheme="minorHAnsi"/>
          <w:color w:val="000000"/>
          <w:szCs w:val="20"/>
          <w:lang w:eastAsia="en-US"/>
        </w:rPr>
        <w:t xml:space="preserve">Wykonawca ponosi wszelkie konsekwencje wynikające z tytułu niedoszacowania, pominięcia oraz braku rozpoznania zakresu przedmiotu zamówienia. </w:t>
      </w:r>
    </w:p>
    <w:p w14:paraId="393FECF4" w14:textId="77777777" w:rsidR="00603CD1" w:rsidRDefault="00603CD1" w:rsidP="00603CD1">
      <w:pPr>
        <w:jc w:val="both"/>
        <w:rPr>
          <w:rFonts w:eastAsia="Calibri"/>
          <w:szCs w:val="20"/>
          <w:lang w:eastAsia="en-US"/>
        </w:rPr>
      </w:pPr>
    </w:p>
    <w:p w14:paraId="64720E80" w14:textId="77777777" w:rsidR="00603CD1" w:rsidRDefault="00603CD1" w:rsidP="00603CD1">
      <w:pPr>
        <w:jc w:val="center"/>
        <w:rPr>
          <w:rFonts w:eastAsia="Calibri"/>
          <w:b/>
          <w:szCs w:val="20"/>
          <w:lang w:eastAsia="en-US"/>
        </w:rPr>
      </w:pPr>
      <w:r>
        <w:rPr>
          <w:rFonts w:eastAsia="Calibri"/>
          <w:b/>
          <w:szCs w:val="20"/>
          <w:lang w:eastAsia="en-US"/>
        </w:rPr>
        <w:t>§ 4</w:t>
      </w:r>
      <w:r>
        <w:rPr>
          <w:rFonts w:eastAsia="Calibri"/>
          <w:b/>
          <w:szCs w:val="20"/>
          <w:lang w:eastAsia="en-US"/>
        </w:rPr>
        <w:br/>
        <w:t>ROZLICZENIA I PŁATNOŚCI</w:t>
      </w:r>
    </w:p>
    <w:p w14:paraId="06A337BE" w14:textId="2A2B4C44" w:rsidR="00603CD1" w:rsidRDefault="00603CD1" w:rsidP="00AA402D">
      <w:pPr>
        <w:numPr>
          <w:ilvl w:val="0"/>
          <w:numId w:val="112"/>
        </w:numPr>
        <w:jc w:val="both"/>
        <w:rPr>
          <w:rFonts w:eastAsia="Calibri"/>
          <w:szCs w:val="20"/>
          <w:lang w:eastAsia="en-US"/>
        </w:rPr>
      </w:pPr>
      <w:r>
        <w:rPr>
          <w:rFonts w:eastAsia="Calibri"/>
          <w:szCs w:val="20"/>
          <w:lang w:eastAsia="en-US"/>
        </w:rPr>
        <w:t>Wynagrodzenie Wykonawcy rozliczane będzie na podstawie częściowych faktur VAT wystawionych przez Wykonawcę w oparciu o harmonogram rzeczowo - finansowy. Harmonogram rzeczowo – finansowy Wykonawcy uwzględniać musi podział płatności wskazany przez Zamawiającego w ust. 2</w:t>
      </w:r>
      <w:r w:rsidR="00803087">
        <w:rPr>
          <w:rFonts w:eastAsia="Calibri"/>
          <w:szCs w:val="20"/>
          <w:lang w:eastAsia="en-US"/>
        </w:rPr>
        <w:t xml:space="preserve"> i 3.</w:t>
      </w:r>
    </w:p>
    <w:p w14:paraId="3E9E3570" w14:textId="77777777" w:rsidR="00603CD1" w:rsidRDefault="00603CD1" w:rsidP="00AA402D">
      <w:pPr>
        <w:numPr>
          <w:ilvl w:val="0"/>
          <w:numId w:val="112"/>
        </w:numPr>
        <w:jc w:val="both"/>
        <w:rPr>
          <w:rFonts w:eastAsia="Calibri"/>
          <w:szCs w:val="20"/>
          <w:lang w:eastAsia="en-US"/>
        </w:rPr>
      </w:pPr>
      <w:r>
        <w:rPr>
          <w:rFonts w:eastAsia="Calibri"/>
          <w:szCs w:val="20"/>
          <w:lang w:eastAsia="en-US"/>
        </w:rPr>
        <w:t xml:space="preserve">Faktura częściowa za dany zakres prac przewidzianych harmonogramem może zostać wystawiona po ukończeniu tych prac, jednakże nie wcześniej niż planowane zakończenie tych prac przewidziane w harmonogramie, z zastrzeżeniem informacji zawartych w ust. 3. Wykonawca ma obowiązek dołączyć do faktur protokół częściowego odbioru robót podpisany przez inspektora nadzoru inwestorskiego. </w:t>
      </w:r>
    </w:p>
    <w:p w14:paraId="5674D31E" w14:textId="77777777" w:rsidR="00603CD1" w:rsidRDefault="00603CD1" w:rsidP="00AA402D">
      <w:pPr>
        <w:numPr>
          <w:ilvl w:val="0"/>
          <w:numId w:val="112"/>
        </w:numPr>
        <w:jc w:val="both"/>
        <w:rPr>
          <w:rFonts w:eastAsia="Calibri"/>
          <w:szCs w:val="20"/>
          <w:lang w:eastAsia="en-US"/>
        </w:rPr>
      </w:pPr>
      <w:r>
        <w:rPr>
          <w:rFonts w:ascii="Tahoma" w:hAnsi="Tahoma" w:cs="Tahoma"/>
          <w:szCs w:val="20"/>
          <w:lang w:bidi="en-US"/>
        </w:rPr>
        <w:t xml:space="preserve">Wynagrodzenie wykonawcy za wykonanie przedmiotu zamówienia </w:t>
      </w:r>
      <w:r>
        <w:rPr>
          <w:rFonts w:ascii="Tahoma" w:hAnsi="Tahoma" w:cs="Tahoma"/>
          <w:szCs w:val="20"/>
          <w:u w:val="single"/>
          <w:lang w:bidi="en-US"/>
        </w:rPr>
        <w:t>wypłacone</w:t>
      </w:r>
      <w:r>
        <w:rPr>
          <w:rFonts w:ascii="Tahoma" w:hAnsi="Tahoma" w:cs="Tahoma"/>
          <w:szCs w:val="20"/>
          <w:lang w:bidi="en-US"/>
        </w:rPr>
        <w:t xml:space="preserve"> zostanie:</w:t>
      </w:r>
    </w:p>
    <w:p w14:paraId="5AD40009" w14:textId="77777777" w:rsidR="00603CD1" w:rsidRDefault="00603CD1" w:rsidP="00AA402D">
      <w:pPr>
        <w:numPr>
          <w:ilvl w:val="1"/>
          <w:numId w:val="112"/>
        </w:numPr>
        <w:jc w:val="both"/>
        <w:rPr>
          <w:rFonts w:eastAsia="Calibri"/>
          <w:szCs w:val="20"/>
          <w:lang w:eastAsia="en-US"/>
        </w:rPr>
      </w:pPr>
      <w:r>
        <w:rPr>
          <w:rFonts w:ascii="Tahoma" w:hAnsi="Tahoma" w:cs="Tahoma"/>
          <w:szCs w:val="20"/>
          <w:lang w:bidi="en-US"/>
        </w:rPr>
        <w:t>W roku 2026 w kwocie do 50% wynagrodzenia ryczałtowego wskazanego w §3 ust. 1,</w:t>
      </w:r>
    </w:p>
    <w:p w14:paraId="121246D1" w14:textId="77777777" w:rsidR="00603CD1" w:rsidRDefault="00603CD1" w:rsidP="00AA402D">
      <w:pPr>
        <w:numPr>
          <w:ilvl w:val="1"/>
          <w:numId w:val="112"/>
        </w:numPr>
        <w:jc w:val="both"/>
        <w:rPr>
          <w:rFonts w:eastAsia="Calibri"/>
          <w:szCs w:val="20"/>
          <w:lang w:eastAsia="en-US"/>
        </w:rPr>
      </w:pPr>
      <w:r>
        <w:rPr>
          <w:rFonts w:ascii="Tahoma" w:hAnsi="Tahoma" w:cs="Tahoma"/>
          <w:szCs w:val="20"/>
          <w:lang w:bidi="en-US"/>
        </w:rPr>
        <w:t xml:space="preserve">W roku 2027 w kwocie stanowiącej różnicę pomiędzy wynagrodzeniem ryczałtowym wskazanym w §3 ust. 1 a wynagrodzeniem wypłaconym w roku 2026. </w:t>
      </w:r>
    </w:p>
    <w:p w14:paraId="623388D4" w14:textId="77777777" w:rsidR="00603CD1" w:rsidRDefault="00603CD1" w:rsidP="00AA402D">
      <w:pPr>
        <w:numPr>
          <w:ilvl w:val="0"/>
          <w:numId w:val="112"/>
        </w:numPr>
        <w:jc w:val="both"/>
        <w:rPr>
          <w:rFonts w:eastAsia="Calibri"/>
          <w:szCs w:val="20"/>
          <w:lang w:eastAsia="en-US"/>
        </w:rPr>
      </w:pPr>
      <w:r>
        <w:rPr>
          <w:rFonts w:eastAsia="Calibri"/>
          <w:szCs w:val="20"/>
          <w:lang w:eastAsia="en-US"/>
        </w:rPr>
        <w:t>Rozliczenie końcowe za wykonanie przedmiotu umowy nastąpi na podstawie faktury VAT wystawionej przez Wykonawcę w oparciu o protokół odbioru końcowego przedmiotu umowy, zatwierdzony przez Zamawiającego.</w:t>
      </w:r>
    </w:p>
    <w:p w14:paraId="6E15231A" w14:textId="77777777" w:rsidR="00603CD1" w:rsidRDefault="00603CD1" w:rsidP="00AA402D">
      <w:pPr>
        <w:numPr>
          <w:ilvl w:val="0"/>
          <w:numId w:val="112"/>
        </w:numPr>
        <w:jc w:val="both"/>
        <w:rPr>
          <w:rFonts w:eastAsia="Calibri"/>
          <w:szCs w:val="20"/>
          <w:lang w:eastAsia="en-US"/>
        </w:rPr>
      </w:pPr>
      <w:r>
        <w:rPr>
          <w:rFonts w:eastAsia="Calibri"/>
          <w:szCs w:val="20"/>
          <w:lang w:eastAsia="en-US"/>
        </w:rPr>
        <w:t xml:space="preserve">Wynagrodzenie płatne będzie przelewem na rachunek bankowy Wykonawcy wskazany w fakturach VAT w terminie do 30 dni licząc od daty doręczenia prawidłowo wystawionych faktur Zamawiającemu wraz z protokołami, o których mowa w ust. 2 i 4 niniejszego paragrafu. </w:t>
      </w:r>
    </w:p>
    <w:p w14:paraId="3BF0807A" w14:textId="77777777" w:rsidR="00603CD1" w:rsidRDefault="00603CD1" w:rsidP="00AA402D">
      <w:pPr>
        <w:numPr>
          <w:ilvl w:val="0"/>
          <w:numId w:val="112"/>
        </w:numPr>
        <w:jc w:val="both"/>
        <w:rPr>
          <w:rFonts w:eastAsia="Calibri"/>
          <w:szCs w:val="20"/>
          <w:lang w:eastAsia="en-US"/>
        </w:rPr>
      </w:pPr>
      <w:r>
        <w:rPr>
          <w:rFonts w:eastAsia="Calibri"/>
          <w:szCs w:val="20"/>
          <w:lang w:eastAsia="en-US"/>
        </w:rPr>
        <w:t>Wykonawca może złożyć fakturę zgodnie z zapisami ustawy z dnia 9 listopada 2018 r. o elektronicznym fakturowaniu w zamówieniach publicznych, koncesjach na roboty budowlane lub usługi oraz partnerstwie publiczno-prywatnym (t. j. Dz. U. z 2020 poz. 1666 późn. zm.). Przed wysłaniem ustrukturyzowanej faktury elektronicznej za pośrednictwem platformy Wykonawca zobowiązany jest poinformować Zamawiającego o tym fakcie drogą mailową na adres: urzad@miastonowydwor.pl.</w:t>
      </w:r>
    </w:p>
    <w:p w14:paraId="147D8EAE" w14:textId="77777777" w:rsidR="00603CD1" w:rsidRDefault="00603CD1" w:rsidP="00AA402D">
      <w:pPr>
        <w:numPr>
          <w:ilvl w:val="0"/>
          <w:numId w:val="112"/>
        </w:numPr>
        <w:jc w:val="both"/>
        <w:rPr>
          <w:rFonts w:eastAsia="Calibri"/>
          <w:szCs w:val="20"/>
          <w:lang w:eastAsia="en-US"/>
        </w:rPr>
      </w:pPr>
      <w:r>
        <w:rPr>
          <w:rFonts w:eastAsia="Calibri"/>
          <w:szCs w:val="20"/>
          <w:lang w:eastAsia="en-US"/>
        </w:rPr>
        <w:t>Faktura winna być wystawiona na: Gmina Nowy Dwór Gdański ul. Ernesta Wejhera 3, 82-100 Nowy Dwór Gdański, NIP: 579-206-12-43, REGON: 170747891.</w:t>
      </w:r>
    </w:p>
    <w:p w14:paraId="2FD77231" w14:textId="77777777" w:rsidR="00603CD1" w:rsidRDefault="00603CD1" w:rsidP="00AA402D">
      <w:pPr>
        <w:numPr>
          <w:ilvl w:val="0"/>
          <w:numId w:val="112"/>
        </w:numPr>
        <w:jc w:val="both"/>
        <w:rPr>
          <w:rFonts w:eastAsia="Calibri"/>
          <w:szCs w:val="20"/>
          <w:lang w:eastAsia="en-US"/>
        </w:rPr>
      </w:pPr>
      <w:r>
        <w:rPr>
          <w:rFonts w:eastAsia="Calibri"/>
          <w:szCs w:val="20"/>
          <w:lang w:eastAsia="en-US"/>
        </w:rPr>
        <w:t>Za dzień zapłaty Strony uznają dzień złożenia dyspozycji przelewu przez Zamawiającego.</w:t>
      </w:r>
    </w:p>
    <w:p w14:paraId="7744987D" w14:textId="77777777" w:rsidR="00603CD1" w:rsidRDefault="00603CD1" w:rsidP="00AA402D">
      <w:pPr>
        <w:numPr>
          <w:ilvl w:val="0"/>
          <w:numId w:val="112"/>
        </w:numPr>
        <w:jc w:val="both"/>
        <w:rPr>
          <w:rFonts w:eastAsia="Calibri"/>
          <w:szCs w:val="20"/>
          <w:lang w:eastAsia="en-US"/>
        </w:rPr>
      </w:pPr>
      <w:r>
        <w:rPr>
          <w:rFonts w:eastAsia="Calibri"/>
          <w:szCs w:val="20"/>
          <w:lang w:eastAsia="en-US"/>
        </w:rPr>
        <w:t>Wynagrodzenie ryczałtowe, o którym mowa w § 3,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1D9AF9AF" w14:textId="77777777" w:rsidR="00603CD1" w:rsidRDefault="00603CD1" w:rsidP="00AA402D">
      <w:pPr>
        <w:numPr>
          <w:ilvl w:val="0"/>
          <w:numId w:val="112"/>
        </w:numPr>
        <w:jc w:val="both"/>
        <w:rPr>
          <w:rFonts w:eastAsia="Calibri"/>
          <w:color w:val="000000"/>
          <w:spacing w:val="-4"/>
          <w:szCs w:val="20"/>
          <w:lang w:eastAsia="ar-SA"/>
        </w:rPr>
      </w:pPr>
      <w:r>
        <w:rPr>
          <w:rFonts w:eastAsia="Calibri"/>
          <w:szCs w:val="20"/>
          <w:lang w:eastAsia="en-US"/>
        </w:rPr>
        <w:t>Załącznikami do faktur VAT warunkującymi wypłatę, o której mowa powyżej, winny być kopie faktur wystawionych przez Podwykonawców wraz z dowodami ich opłacenia oraz oświadczeniami</w:t>
      </w:r>
      <w:r>
        <w:rPr>
          <w:rFonts w:eastAsia="Calibri"/>
          <w:color w:val="000000"/>
          <w:szCs w:val="20"/>
          <w:lang w:eastAsia="ar-SA"/>
        </w:rPr>
        <w:t xml:space="preserve"> Podwykonawców o otrzymaniu należnych im kwot z tytułu robót objętych fakturą wystawioną przez Wykonawcę na rzecz Zamawiającego oraz, że kwoty te wyczerpują wszelkie ich roszczenia związane z realizacją Przedmiotu niniejszej Umowy. </w:t>
      </w:r>
    </w:p>
    <w:p w14:paraId="5D69753B" w14:textId="77777777" w:rsidR="00603CD1" w:rsidRDefault="00603CD1" w:rsidP="00AA402D">
      <w:pPr>
        <w:numPr>
          <w:ilvl w:val="0"/>
          <w:numId w:val="112"/>
        </w:numPr>
        <w:jc w:val="both"/>
        <w:rPr>
          <w:rFonts w:eastAsia="Calibri"/>
          <w:color w:val="000000"/>
          <w:szCs w:val="20"/>
          <w:lang w:eastAsia="ar-SA"/>
        </w:rPr>
      </w:pPr>
      <w:r>
        <w:rPr>
          <w:rFonts w:eastAsia="Calibri"/>
          <w:color w:val="000000"/>
          <w:szCs w:val="20"/>
          <w:lang w:eastAsia="ar-SA"/>
        </w:rPr>
        <w:t xml:space="preserve">Zamawiający ma prawo wstrzymać płatność faktury nie pozostając w opóźnieniu w jej zapłacie, do czasu przedłożenia Zamawiającemu przez Wykonawcę oświadczeń, o których mowa </w:t>
      </w:r>
      <w:r>
        <w:rPr>
          <w:rFonts w:eastAsia="Calibri"/>
          <w:color w:val="000000"/>
          <w:szCs w:val="20"/>
          <w:lang w:eastAsia="ar-SA"/>
        </w:rPr>
        <w:br/>
        <w:t xml:space="preserve">w ust. 10. </w:t>
      </w:r>
    </w:p>
    <w:p w14:paraId="31C33D4A" w14:textId="77777777" w:rsidR="00603CD1" w:rsidRDefault="00603CD1" w:rsidP="00AA402D">
      <w:pPr>
        <w:numPr>
          <w:ilvl w:val="0"/>
          <w:numId w:val="112"/>
        </w:numPr>
        <w:jc w:val="both"/>
        <w:rPr>
          <w:rFonts w:eastAsia="Calibri"/>
          <w:color w:val="000000"/>
          <w:szCs w:val="20"/>
          <w:lang w:eastAsia="ar-SA"/>
        </w:rPr>
      </w:pPr>
      <w:r>
        <w:rPr>
          <w:rFonts w:eastAsia="Calibri"/>
          <w:color w:val="000000"/>
          <w:szCs w:val="20"/>
          <w:lang w:eastAsia="ar-SA"/>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2A130618" w14:textId="77777777" w:rsidR="00603CD1" w:rsidRDefault="00603CD1" w:rsidP="00AA402D">
      <w:pPr>
        <w:numPr>
          <w:ilvl w:val="0"/>
          <w:numId w:val="112"/>
        </w:numPr>
        <w:jc w:val="both"/>
        <w:rPr>
          <w:rFonts w:eastAsia="Calibri"/>
          <w:color w:val="000000"/>
          <w:szCs w:val="20"/>
          <w:lang w:eastAsia="ar-SA"/>
        </w:rPr>
      </w:pPr>
      <w:r>
        <w:rPr>
          <w:rFonts w:eastAsia="Calibri"/>
          <w:color w:val="000000"/>
          <w:szCs w:val="20"/>
          <w:lang w:eastAsia="ar-SA"/>
        </w:rPr>
        <w:lastRenderedPageBreak/>
        <w:t xml:space="preserve">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36DD81C3" w14:textId="77777777" w:rsidR="00603CD1" w:rsidRDefault="00603CD1" w:rsidP="00AA402D">
      <w:pPr>
        <w:numPr>
          <w:ilvl w:val="0"/>
          <w:numId w:val="112"/>
        </w:numPr>
        <w:jc w:val="both"/>
        <w:rPr>
          <w:rFonts w:eastAsia="Calibri"/>
          <w:color w:val="000000"/>
          <w:szCs w:val="20"/>
          <w:lang w:eastAsia="ar-SA"/>
        </w:rPr>
      </w:pPr>
      <w:r>
        <w:rPr>
          <w:rFonts w:eastAsia="Calibri"/>
          <w:color w:val="000000"/>
          <w:szCs w:val="20"/>
          <w:lang w:eastAsia="ar-SA"/>
        </w:rPr>
        <w:t xml:space="preserve">Bezpośrednia zapłata obejmuje wyłącznie należne wynagrodzenie, bez odsetek, należnych podwykonawcy lub dalszemu podwykonawcy. </w:t>
      </w:r>
    </w:p>
    <w:p w14:paraId="6AC7F4C6" w14:textId="77777777" w:rsidR="00603CD1" w:rsidRDefault="00603CD1" w:rsidP="00AA402D">
      <w:pPr>
        <w:numPr>
          <w:ilvl w:val="0"/>
          <w:numId w:val="112"/>
        </w:numPr>
        <w:jc w:val="both"/>
        <w:rPr>
          <w:rFonts w:eastAsia="Calibri"/>
          <w:color w:val="000000"/>
          <w:szCs w:val="20"/>
          <w:lang w:eastAsia="ar-SA"/>
        </w:rPr>
      </w:pPr>
      <w:r>
        <w:rPr>
          <w:rFonts w:eastAsia="Calibri"/>
          <w:color w:val="000000"/>
          <w:szCs w:val="20"/>
          <w:lang w:eastAsia="ar-SA"/>
        </w:rPr>
        <w:t xml:space="preserve">Przed dokonaniem bezpośredniej zapłaty, Zamawiający wezwie Wykonawcę do zgłoszenia uwag dotyczących zasadności bezpośredniej zapłaty wynagrodzenia podwykonawcy lub dalszemu podwykonawcy, o których mowa w ust. 12, w terminie 7 dni od dnia doręczenia tej informacji. </w:t>
      </w:r>
    </w:p>
    <w:p w14:paraId="14062F17" w14:textId="77777777" w:rsidR="00603CD1" w:rsidRDefault="00603CD1" w:rsidP="00AA402D">
      <w:pPr>
        <w:numPr>
          <w:ilvl w:val="0"/>
          <w:numId w:val="112"/>
        </w:numPr>
        <w:jc w:val="both"/>
        <w:rPr>
          <w:rFonts w:eastAsia="Calibri"/>
          <w:color w:val="000000"/>
          <w:spacing w:val="-4"/>
          <w:szCs w:val="20"/>
          <w:lang w:eastAsia="ar-SA"/>
        </w:rPr>
      </w:pPr>
      <w:r>
        <w:rPr>
          <w:rFonts w:eastAsia="Calibri"/>
          <w:color w:val="000000"/>
          <w:szCs w:val="20"/>
          <w:lang w:eastAsia="ar-SA"/>
        </w:rPr>
        <w:t>W przypadku zgłoszenia uwag, o których mowa w ust. 15, w terminie wskazanym przez</w:t>
      </w:r>
      <w:r>
        <w:rPr>
          <w:rFonts w:eastAsiaTheme="minorHAnsi"/>
          <w:color w:val="000000"/>
          <w:szCs w:val="20"/>
          <w:lang w:eastAsia="en-US"/>
        </w:rPr>
        <w:t xml:space="preserve"> Zamawiającego, Zamawiający może: </w:t>
      </w:r>
    </w:p>
    <w:p w14:paraId="4C495335" w14:textId="77777777" w:rsidR="00603CD1" w:rsidRDefault="00603CD1" w:rsidP="00AA402D">
      <w:pPr>
        <w:numPr>
          <w:ilvl w:val="0"/>
          <w:numId w:val="113"/>
        </w:numPr>
        <w:suppressAutoHyphens/>
        <w:contextualSpacing/>
        <w:jc w:val="both"/>
        <w:rPr>
          <w:rFonts w:eastAsia="Calibri"/>
          <w:color w:val="000000"/>
          <w:spacing w:val="-4"/>
          <w:szCs w:val="20"/>
          <w:lang w:eastAsia="ar-SA"/>
        </w:rPr>
      </w:pPr>
      <w:r>
        <w:rPr>
          <w:rFonts w:eastAsiaTheme="minorHAnsi"/>
          <w:color w:val="000000"/>
          <w:szCs w:val="20"/>
          <w:lang w:eastAsia="en-US"/>
        </w:rPr>
        <w:t xml:space="preserve">nie dokonać bezpośredniej zapłaty wynagrodzenia podwykonawcy lub dalszemu podwykonawcy, jeżeli Wykonawca wykaże niezasadność takiej zapłaty, albo </w:t>
      </w:r>
    </w:p>
    <w:p w14:paraId="3409E787" w14:textId="77777777" w:rsidR="00603CD1" w:rsidRDefault="00603CD1" w:rsidP="00AA402D">
      <w:pPr>
        <w:numPr>
          <w:ilvl w:val="0"/>
          <w:numId w:val="113"/>
        </w:numPr>
        <w:suppressAutoHyphens/>
        <w:contextualSpacing/>
        <w:jc w:val="both"/>
        <w:rPr>
          <w:rFonts w:eastAsia="Calibri"/>
          <w:color w:val="000000"/>
          <w:spacing w:val="-4"/>
          <w:szCs w:val="20"/>
          <w:lang w:eastAsia="ar-SA"/>
        </w:rPr>
      </w:pPr>
      <w:r>
        <w:rPr>
          <w:rFonts w:eastAsiaTheme="minorHAnsi"/>
          <w:color w:val="000000"/>
          <w:szCs w:val="20"/>
          <w:lang w:eastAsia="en-US"/>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B04069F" w14:textId="77777777" w:rsidR="00603CD1" w:rsidRDefault="00603CD1" w:rsidP="00AA402D">
      <w:pPr>
        <w:numPr>
          <w:ilvl w:val="0"/>
          <w:numId w:val="113"/>
        </w:numPr>
        <w:suppressAutoHyphens/>
        <w:contextualSpacing/>
        <w:jc w:val="both"/>
        <w:rPr>
          <w:rFonts w:eastAsia="Calibri"/>
          <w:color w:val="000000"/>
          <w:spacing w:val="-4"/>
          <w:szCs w:val="20"/>
          <w:lang w:eastAsia="ar-SA"/>
        </w:rPr>
      </w:pPr>
      <w:r>
        <w:rPr>
          <w:rFonts w:eastAsiaTheme="minorHAnsi"/>
          <w:color w:val="000000"/>
          <w:szCs w:val="20"/>
          <w:lang w:eastAsia="en-US"/>
        </w:rPr>
        <w:t xml:space="preserve">dokonać bezpośredniej zapłaty wynagrodzenia podwykonawcy lub dalszemu podwykonawcy, jeżeli podwykonawca lub dalszy podwykonawca wykaże zasadność takiej zapłaty. </w:t>
      </w:r>
    </w:p>
    <w:p w14:paraId="647F0722" w14:textId="77777777" w:rsidR="00603CD1" w:rsidRDefault="00603CD1" w:rsidP="00AA402D">
      <w:pPr>
        <w:numPr>
          <w:ilvl w:val="0"/>
          <w:numId w:val="112"/>
        </w:numPr>
        <w:jc w:val="both"/>
        <w:rPr>
          <w:rFonts w:eastAsia="Calibri"/>
          <w:color w:val="000000"/>
          <w:szCs w:val="20"/>
          <w:lang w:eastAsia="ar-SA"/>
        </w:rPr>
      </w:pPr>
      <w:r>
        <w:rPr>
          <w:rFonts w:eastAsia="Calibri"/>
          <w:color w:val="000000"/>
          <w:szCs w:val="20"/>
          <w:lang w:eastAsia="ar-SA"/>
        </w:rPr>
        <w:t xml:space="preserve">W przypadku dokonania bezpośredniej zapłaty podwykonawcy lub dalszemu podwykonawcy, </w:t>
      </w:r>
      <w:r>
        <w:rPr>
          <w:rFonts w:eastAsia="Calibri"/>
          <w:color w:val="000000"/>
          <w:szCs w:val="20"/>
          <w:lang w:eastAsia="ar-SA"/>
        </w:rPr>
        <w:br/>
        <w:t xml:space="preserve">o których mowa w ust. 12, Zamawiający potrąca kwotę wypłaconego wynagrodzenia </w:t>
      </w:r>
      <w:r>
        <w:rPr>
          <w:rFonts w:eastAsia="Calibri"/>
          <w:color w:val="000000"/>
          <w:szCs w:val="20"/>
          <w:lang w:eastAsia="ar-SA"/>
        </w:rPr>
        <w:br/>
        <w:t>z wynagrodzenia należnego Wykonawcy.</w:t>
      </w:r>
      <w:r>
        <w:rPr>
          <w:rFonts w:eastAsia="Calibri"/>
          <w:sz w:val="22"/>
          <w:szCs w:val="20"/>
          <w:lang w:eastAsia="en-US"/>
        </w:rPr>
        <w:t xml:space="preserve"> </w:t>
      </w:r>
    </w:p>
    <w:p w14:paraId="7841897A" w14:textId="77777777" w:rsidR="00603CD1" w:rsidRDefault="00603CD1" w:rsidP="00603CD1">
      <w:pPr>
        <w:suppressAutoHyphens/>
        <w:jc w:val="both"/>
        <w:rPr>
          <w:rFonts w:eastAsia="Calibri"/>
          <w:color w:val="000000"/>
          <w:szCs w:val="20"/>
          <w:lang w:eastAsia="en-US" w:bidi="en-US"/>
        </w:rPr>
      </w:pPr>
    </w:p>
    <w:p w14:paraId="0543FD44" w14:textId="77777777" w:rsidR="00603CD1" w:rsidRDefault="00603CD1" w:rsidP="00603CD1">
      <w:pPr>
        <w:jc w:val="center"/>
        <w:rPr>
          <w:rFonts w:eastAsia="Calibri"/>
          <w:b/>
          <w:color w:val="000000"/>
          <w:szCs w:val="20"/>
          <w:lang w:eastAsia="en-US"/>
        </w:rPr>
      </w:pPr>
      <w:r>
        <w:rPr>
          <w:rFonts w:eastAsia="Calibri"/>
          <w:b/>
          <w:color w:val="000000"/>
          <w:szCs w:val="20"/>
          <w:lang w:eastAsia="en-US"/>
        </w:rPr>
        <w:t>§ 5</w:t>
      </w:r>
      <w:r>
        <w:rPr>
          <w:rFonts w:eastAsia="Calibri"/>
          <w:b/>
          <w:color w:val="000000"/>
          <w:szCs w:val="20"/>
          <w:lang w:eastAsia="en-US"/>
        </w:rPr>
        <w:br/>
        <w:t>OBOWIĄZKI STRON</w:t>
      </w:r>
    </w:p>
    <w:p w14:paraId="1C57DB91" w14:textId="77777777" w:rsidR="00603CD1" w:rsidRDefault="00603CD1" w:rsidP="00AA402D">
      <w:pPr>
        <w:numPr>
          <w:ilvl w:val="0"/>
          <w:numId w:val="114"/>
        </w:numPr>
        <w:ind w:left="426"/>
        <w:contextualSpacing/>
        <w:jc w:val="both"/>
        <w:rPr>
          <w:rFonts w:eastAsia="Calibri"/>
          <w:color w:val="000000"/>
          <w:szCs w:val="20"/>
          <w:lang w:eastAsia="en-US"/>
        </w:rPr>
      </w:pPr>
      <w:r>
        <w:rPr>
          <w:rFonts w:eastAsia="Calibri"/>
          <w:color w:val="000000"/>
          <w:szCs w:val="20"/>
          <w:lang w:eastAsia="en-US"/>
        </w:rPr>
        <w:t>Do obowiązków Zamawiającego należy:</w:t>
      </w:r>
    </w:p>
    <w:p w14:paraId="718F168D" w14:textId="77777777" w:rsidR="00603CD1" w:rsidRDefault="00603CD1" w:rsidP="00AA402D">
      <w:pPr>
        <w:numPr>
          <w:ilvl w:val="0"/>
          <w:numId w:val="115"/>
        </w:numPr>
        <w:ind w:left="709" w:hanging="283"/>
        <w:jc w:val="both"/>
        <w:rPr>
          <w:rFonts w:eastAsia="Calibri"/>
          <w:color w:val="000000"/>
          <w:szCs w:val="20"/>
          <w:lang w:eastAsia="en-US"/>
        </w:rPr>
      </w:pPr>
      <w:r>
        <w:rPr>
          <w:rFonts w:eastAsia="Calibri"/>
          <w:color w:val="000000"/>
          <w:szCs w:val="20"/>
          <w:lang w:eastAsia="en-US"/>
        </w:rPr>
        <w:t xml:space="preserve"> dokonanie wymaganych przez właściwe przepisy czynności związanych z przygotowaniem </w:t>
      </w:r>
      <w:r>
        <w:rPr>
          <w:rFonts w:eastAsia="Calibri"/>
          <w:color w:val="000000"/>
          <w:szCs w:val="20"/>
          <w:lang w:eastAsia="en-US"/>
        </w:rPr>
        <w:br/>
        <w:t xml:space="preserve"> i nadzorowaniem robót w terminach i na zasadach określonych w umowie, na podstawie art.    647 KC i ustawy Prawo budowlane;</w:t>
      </w:r>
    </w:p>
    <w:p w14:paraId="19610700" w14:textId="77777777" w:rsidR="00603CD1" w:rsidRDefault="00603CD1" w:rsidP="00AA402D">
      <w:pPr>
        <w:numPr>
          <w:ilvl w:val="0"/>
          <w:numId w:val="115"/>
        </w:numPr>
        <w:ind w:left="757"/>
        <w:jc w:val="both"/>
        <w:rPr>
          <w:rFonts w:eastAsia="Calibri"/>
          <w:color w:val="000000"/>
          <w:szCs w:val="20"/>
          <w:lang w:eastAsia="en-US"/>
        </w:rPr>
      </w:pPr>
      <w:r>
        <w:rPr>
          <w:rFonts w:eastAsia="Calibri"/>
          <w:color w:val="000000"/>
          <w:szCs w:val="20"/>
          <w:lang w:eastAsia="en-US"/>
        </w:rPr>
        <w:t>protokolarne przekazanie terenu budowy w terminie do 7 dni od daty zawarcia umowy;</w:t>
      </w:r>
    </w:p>
    <w:p w14:paraId="3A565481" w14:textId="77777777" w:rsidR="00603CD1" w:rsidRDefault="00603CD1" w:rsidP="00AA402D">
      <w:pPr>
        <w:numPr>
          <w:ilvl w:val="0"/>
          <w:numId w:val="115"/>
        </w:numPr>
        <w:ind w:left="757"/>
        <w:jc w:val="both"/>
        <w:rPr>
          <w:rFonts w:eastAsia="Calibri"/>
          <w:color w:val="000000"/>
          <w:szCs w:val="20"/>
          <w:lang w:eastAsia="en-US"/>
        </w:rPr>
      </w:pPr>
      <w:r>
        <w:rPr>
          <w:rFonts w:eastAsia="Calibri"/>
          <w:color w:val="000000"/>
          <w:szCs w:val="20"/>
          <w:lang w:eastAsia="en-US"/>
        </w:rPr>
        <w:t>zapłata za wykonane i odebrane roboty;</w:t>
      </w:r>
    </w:p>
    <w:p w14:paraId="1CF4B9F9" w14:textId="77777777" w:rsidR="00603CD1" w:rsidRDefault="00603CD1" w:rsidP="00AA402D">
      <w:pPr>
        <w:numPr>
          <w:ilvl w:val="0"/>
          <w:numId w:val="115"/>
        </w:numPr>
        <w:ind w:left="757"/>
        <w:jc w:val="both"/>
        <w:rPr>
          <w:rFonts w:eastAsia="Calibri"/>
          <w:color w:val="000000"/>
          <w:szCs w:val="20"/>
          <w:lang w:eastAsia="en-US"/>
        </w:rPr>
      </w:pPr>
      <w:r>
        <w:rPr>
          <w:rFonts w:eastAsia="Calibri"/>
          <w:color w:val="000000"/>
          <w:szCs w:val="20"/>
          <w:lang w:eastAsia="en-US"/>
        </w:rPr>
        <w:t>przeprowadzenie odbioru końcowego robót.</w:t>
      </w:r>
    </w:p>
    <w:p w14:paraId="738F4884" w14:textId="77777777" w:rsidR="00603CD1" w:rsidRDefault="00603CD1" w:rsidP="00AA402D">
      <w:pPr>
        <w:numPr>
          <w:ilvl w:val="0"/>
          <w:numId w:val="114"/>
        </w:numPr>
        <w:ind w:left="426"/>
        <w:contextualSpacing/>
        <w:jc w:val="both"/>
        <w:rPr>
          <w:rFonts w:eastAsia="Calibri"/>
          <w:color w:val="000000"/>
          <w:szCs w:val="20"/>
          <w:lang w:eastAsia="en-US"/>
        </w:rPr>
      </w:pPr>
      <w:r>
        <w:rPr>
          <w:rFonts w:eastAsia="Calibri"/>
          <w:color w:val="000000"/>
          <w:szCs w:val="20"/>
          <w:lang w:eastAsia="en-US"/>
        </w:rPr>
        <w:t xml:space="preserve">Do obowiązków Wykonawcy należy w szczególności: </w:t>
      </w:r>
    </w:p>
    <w:p w14:paraId="5ADDDF98" w14:textId="77777777" w:rsidR="00603CD1" w:rsidRDefault="00603CD1" w:rsidP="00AA402D">
      <w:pPr>
        <w:numPr>
          <w:ilvl w:val="0"/>
          <w:numId w:val="116"/>
        </w:numPr>
        <w:tabs>
          <w:tab w:val="left" w:pos="284"/>
        </w:tabs>
        <w:contextualSpacing/>
        <w:jc w:val="both"/>
        <w:rPr>
          <w:rFonts w:eastAsia="Calibri"/>
          <w:szCs w:val="20"/>
          <w:lang w:eastAsia="en-US" w:bidi="en-US"/>
        </w:rPr>
      </w:pPr>
      <w:r>
        <w:rPr>
          <w:rFonts w:eastAsia="Calibri"/>
          <w:szCs w:val="20"/>
          <w:lang w:eastAsia="en-US" w:bidi="en-US"/>
        </w:rPr>
        <w:t xml:space="preserve">Kompleksowe wykonanie robót budowlanych w oparciu o Dokumentację projektową pn. </w:t>
      </w:r>
      <w:r>
        <w:rPr>
          <w:rFonts w:eastAsia="Calibri"/>
          <w:szCs w:val="20"/>
          <w:lang w:eastAsia="en-US"/>
        </w:rPr>
        <w:t>„Budowa ul. Przemysłowej w Nowym Dworze Gdańskim”;</w:t>
      </w:r>
    </w:p>
    <w:p w14:paraId="0CD7BCF0" w14:textId="77777777" w:rsidR="00603CD1" w:rsidRDefault="00603CD1" w:rsidP="00603CD1">
      <w:pPr>
        <w:tabs>
          <w:tab w:val="left" w:pos="284"/>
        </w:tabs>
        <w:jc w:val="both"/>
        <w:rPr>
          <w:szCs w:val="20"/>
          <w:lang w:bidi="en-US"/>
        </w:rPr>
      </w:pPr>
      <w:r>
        <w:rPr>
          <w:szCs w:val="20"/>
          <w:lang w:bidi="en-US"/>
        </w:rPr>
        <w:tab/>
      </w:r>
      <w:r>
        <w:rPr>
          <w:szCs w:val="20"/>
          <w:lang w:bidi="en-US"/>
        </w:rPr>
        <w:tab/>
        <w:t>a także Specyfikacji technicznej wykonania i odbioru robót budowlanych,</w:t>
      </w:r>
    </w:p>
    <w:p w14:paraId="4B77FA2F" w14:textId="77777777" w:rsidR="00603CD1" w:rsidRDefault="00603CD1" w:rsidP="00AA402D">
      <w:pPr>
        <w:numPr>
          <w:ilvl w:val="0"/>
          <w:numId w:val="116"/>
        </w:numPr>
        <w:jc w:val="both"/>
        <w:rPr>
          <w:rFonts w:eastAsia="Calibri"/>
          <w:color w:val="000000" w:themeColor="text1"/>
          <w:szCs w:val="20"/>
          <w:lang w:eastAsia="en-US"/>
        </w:rPr>
      </w:pPr>
      <w:r>
        <w:rPr>
          <w:rFonts w:eastAsia="Times New Roman"/>
          <w:color w:val="000000" w:themeColor="text1"/>
          <w:szCs w:val="20"/>
        </w:rPr>
        <w:t>wykonanie robót budowlanych w sposób zgodny z przepisami ustawa z dnia 7 lipca 1994 r. Prawo Budowlane (t. j. Dz. U. z 2023 r. poz. 682 z późn. zm.), przepisami wykonawczymi do w/w ustawy, innymi obowiązującymi aktami prawa odnoszącymi się do przedmiotu zamówienia, aktualnymi polskimi normami i normami branżowymi oraz właściwymi przepisami bhp i p.poż;</w:t>
      </w:r>
    </w:p>
    <w:p w14:paraId="54C5C35A" w14:textId="77777777" w:rsidR="00603CD1" w:rsidRDefault="00603CD1" w:rsidP="00AA402D">
      <w:pPr>
        <w:numPr>
          <w:ilvl w:val="0"/>
          <w:numId w:val="116"/>
        </w:numPr>
        <w:jc w:val="both"/>
        <w:rPr>
          <w:rFonts w:eastAsia="Calibri"/>
          <w:color w:val="000000" w:themeColor="text1"/>
          <w:szCs w:val="20"/>
          <w:lang w:eastAsia="en-US"/>
        </w:rPr>
      </w:pPr>
      <w:r>
        <w:rPr>
          <w:rFonts w:eastAsia="Calibri"/>
          <w:szCs w:val="20"/>
        </w:rPr>
        <w:t>wykonanie robót budowlanych z materiałów i urządzeń własnych.</w:t>
      </w:r>
      <w:r>
        <w:rPr>
          <w:rFonts w:eastAsia="Calibri"/>
          <w:spacing w:val="-4"/>
          <w:szCs w:val="20"/>
          <w:lang w:eastAsia="ar-SA"/>
        </w:rPr>
        <w:t xml:space="preserve"> Wszystkie stosowane materiały i urządzenia użyte do wykonania przedmiotu zamówienia powinny posiadać stosowne certyfikaty, aprobaty techniczne i atesty oraz muszą spełniać niezbędne wymagania zgodne </w:t>
      </w:r>
      <w:r>
        <w:rPr>
          <w:rFonts w:eastAsia="Calibri"/>
          <w:spacing w:val="-4"/>
          <w:szCs w:val="20"/>
          <w:lang w:eastAsia="ar-SA"/>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41E42B36" w14:textId="77777777" w:rsidR="00603CD1" w:rsidRDefault="00603CD1" w:rsidP="00AA402D">
      <w:pPr>
        <w:numPr>
          <w:ilvl w:val="0"/>
          <w:numId w:val="116"/>
        </w:numPr>
        <w:tabs>
          <w:tab w:val="left" w:pos="284"/>
        </w:tabs>
        <w:contextualSpacing/>
        <w:jc w:val="both"/>
        <w:rPr>
          <w:rFonts w:eastAsia="Calibri"/>
          <w:szCs w:val="20"/>
          <w:lang w:bidi="en-US"/>
        </w:rPr>
      </w:pPr>
      <w:r>
        <w:rPr>
          <w:rFonts w:eastAsia="Calibri"/>
          <w:szCs w:val="20"/>
        </w:rPr>
        <w:t>zapewnienie obsługi geodezyjnej i geotechnicznej,</w:t>
      </w:r>
      <w:r>
        <w:rPr>
          <w:rFonts w:eastAsia="Calibri"/>
          <w:szCs w:val="20"/>
          <w:lang w:bidi="en-US"/>
        </w:rPr>
        <w:t xml:space="preserve"> </w:t>
      </w:r>
    </w:p>
    <w:p w14:paraId="695A9673"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zagospodarowanie terenu budowy oraz jego zabezpieczenie,</w:t>
      </w:r>
    </w:p>
    <w:p w14:paraId="534A9FD4"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wykonanie robót tymczasowych, które mogą być potrzebne podczas wykonywania robót podstawowych,</w:t>
      </w:r>
    </w:p>
    <w:p w14:paraId="70E270FD"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oznaczenie terenu budowy lub innych miejsc, w których mają być prowadzone roboty podstawowe i tymczasowe,</w:t>
      </w:r>
    </w:p>
    <w:p w14:paraId="3A15861B"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lastRenderedPageBreak/>
        <w:t>przedstawienie stosownych dokumentów związanych z przetransportowaniem odpadów powstałych w trakcie realizacji przedmiotu umowy oraz ich zmagazynowaniem w miejscu unieszkodliwiania odpadów,</w:t>
      </w:r>
    </w:p>
    <w:p w14:paraId="66C69EBC"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 xml:space="preserve">zorganizowanie i kierowanie budową w sposób zgodny z dokumentacją projektową oraz obowiązującymi przepisami bhp, a także zapewnienie warunków p.poż. określonych </w:t>
      </w:r>
      <w:r>
        <w:rPr>
          <w:rFonts w:eastAsia="Calibri"/>
          <w:szCs w:val="20"/>
          <w:lang w:bidi="en-US"/>
        </w:rPr>
        <w:br/>
        <w:t>w przepisach szczegółowych,</w:t>
      </w:r>
    </w:p>
    <w:p w14:paraId="6CC485D5"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4A4F4007"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 xml:space="preserve">udostępnienie terenu budowy innym Wykonawcom wskazanym przez Zamawiającego </w:t>
      </w:r>
      <w:r>
        <w:rPr>
          <w:rFonts w:eastAsia="Calibri"/>
          <w:szCs w:val="20"/>
          <w:lang w:bidi="en-US"/>
        </w:rPr>
        <w:br/>
        <w:t>w czasie realizacji przedmiotu umowy,</w:t>
      </w:r>
    </w:p>
    <w:p w14:paraId="5D582BED"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 xml:space="preserve">umożliwienie wstępu na teren budowy pracownikom organów nadzoru budowlanego, </w:t>
      </w:r>
      <w:r>
        <w:rPr>
          <w:rFonts w:eastAsia="Calibri"/>
          <w:szCs w:val="20"/>
          <w:lang w:bidi="en-US"/>
        </w:rPr>
        <w:br/>
        <w:t>do których należy wykonywanie zadań określonych ustawą Prawo budowlane oraz udostępnienia im danych i informacji wymaganych tą ustawą oraz innym pracownikom, których Zamawiający wskaże w okresie realizacji przedmiotu umowy,</w:t>
      </w:r>
    </w:p>
    <w:p w14:paraId="1A9A05B5"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w przypadku zniszczenia lub uszkodzenia robót, ich części, uzbrojenia podziemnego zlokalizowanego w miejscu robót bądź majątku Zamawiającego – naprawienie ich                                      i doprowadzenie do stanu poprzedniego, na swój koszt,</w:t>
      </w:r>
    </w:p>
    <w:p w14:paraId="21D9A5BB"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strzeżenie mienia znajdującego się na terenie budowy w terminie od daty przejęcia terenu budowy do daty dokonania odbioru końcowego,</w:t>
      </w:r>
    </w:p>
    <w:p w14:paraId="35B7BA85"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zorganizowanie zaplecza socjalno-technicznego budowy w rozmiarach koniecznych do realizacji przedmiotu umowy,</w:t>
      </w:r>
    </w:p>
    <w:p w14:paraId="647B5402" w14:textId="77777777" w:rsidR="00603CD1" w:rsidRDefault="00603CD1" w:rsidP="00AA402D">
      <w:pPr>
        <w:numPr>
          <w:ilvl w:val="0"/>
          <w:numId w:val="116"/>
        </w:numPr>
        <w:tabs>
          <w:tab w:val="left" w:pos="284"/>
        </w:tabs>
        <w:contextualSpacing/>
        <w:jc w:val="both"/>
        <w:rPr>
          <w:rFonts w:eastAsia="Calibri"/>
          <w:lang w:bidi="en-US"/>
        </w:rPr>
      </w:pPr>
      <w:r>
        <w:rPr>
          <w:rFonts w:eastAsia="Calibri"/>
          <w:lang w:bidi="en-US"/>
        </w:rPr>
        <w:t xml:space="preserve">prowadzenie dziennika budowy </w:t>
      </w:r>
      <w:r>
        <w:rPr>
          <w:rFonts w:eastAsia="Calibri"/>
          <w:szCs w:val="20"/>
          <w:lang w:bidi="en-US"/>
        </w:rPr>
        <w:t>i wykonanie obmiarów ilości wykonanych robót</w:t>
      </w:r>
      <w:r>
        <w:rPr>
          <w:rFonts w:eastAsia="Calibri"/>
          <w:lang w:bidi="en-US"/>
        </w:rPr>
        <w:t>,</w:t>
      </w:r>
    </w:p>
    <w:p w14:paraId="6A52CCCE"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oznakowanie robót,</w:t>
      </w:r>
    </w:p>
    <w:p w14:paraId="0587F340"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4B8B8DC1"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oznakowanie stref niebezpiecznych, zabezpieczenie terenu budowy i uniemożliwienie dostępu osób trzecich,</w:t>
      </w:r>
    </w:p>
    <w:p w14:paraId="43CA0519"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rPr>
        <w:t>opracowanie projektu tymczasowej organizacji ruchu drogowego na czas prowadzenia robót, który po zaopiniowaniu przez zarządcę drogi należy złożyć wraz ze stosownym wnioskiem do zatwierdzenia przez organ zarządzający ruchem drogowym,</w:t>
      </w:r>
    </w:p>
    <w:p w14:paraId="38325DB5"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rPr>
        <w:t xml:space="preserve">powiadomienie gestorów sieci o planowanym terminie rozpoczęcia i zakończenia robót oraz prowadzenie robót, uzyskanie odbiorów częściowych i końcowych w zakresie wynikającym </w:t>
      </w:r>
      <w:r>
        <w:rPr>
          <w:rFonts w:eastAsia="Calibri"/>
          <w:szCs w:val="20"/>
        </w:rPr>
        <w:br/>
        <w:t>z dokonanych uzgodnień branżowych w razie konieczności,</w:t>
      </w:r>
    </w:p>
    <w:p w14:paraId="7F41C97C"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rPr>
        <w:t xml:space="preserve">realizacja robót zgodnie z harmonogramem, </w:t>
      </w:r>
    </w:p>
    <w:p w14:paraId="19DB86FF"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rPr>
        <w:t>zabezpieczenie objazdów umożliwiających dotychczasową nieprzerwaną komunikację zgodnie z obowiązującymi przepisami przy uzgodnieniu z Zamawiającym,</w:t>
      </w:r>
    </w:p>
    <w:p w14:paraId="15D69C50"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rPr>
        <w:t>uczestnictwo w odbiorach robót ulegających zakryciu oraz odbiorze końcowym robót,</w:t>
      </w:r>
    </w:p>
    <w:p w14:paraId="65375AF6"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rPr>
        <w:t xml:space="preserve">Wykonawca zobowiązuje się w czasie trwania budowy zapewnić na terenie budowy </w:t>
      </w:r>
      <w:r>
        <w:rPr>
          <w:rFonts w:eastAsia="Calibri"/>
          <w:szCs w:val="20"/>
        </w:rPr>
        <w:br/>
        <w:t>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17A98E86"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rPr>
        <w:t>organizowanie narad koordynacyjnych z udziałem przedstawicieli Zamawiającego oraz innych zaproszonych osób. Celem narad koordynacyjnych będzie omawianie bieżących spraw dotyczących wykonania i zaawansowania robót. Terminy narad koordynacyjnych będzie ustalał Wykonawca. Częstotliwość narad koordynacyjnych ustalą strony umowy. Narady będą prowadzone i protokołowane przez Zamawiającego, a kopie protokołu będą dostarczone wszystkim osobom zaproszonym na naradę;</w:t>
      </w:r>
    </w:p>
    <w:p w14:paraId="5ECD6785"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rPr>
        <w:t xml:space="preserve">wykonywanie poleceń Zamawiającego związanych z nadzorem nad realizacją robót </w:t>
      </w:r>
      <w:r>
        <w:rPr>
          <w:rFonts w:eastAsia="Calibri"/>
          <w:szCs w:val="20"/>
        </w:rPr>
        <w:br/>
        <w:t xml:space="preserve">w zakresie określonym dokumentacją projektową, obowiązującymi przepisami i procedurami, </w:t>
      </w:r>
      <w:r>
        <w:rPr>
          <w:rFonts w:eastAsia="Calibri"/>
          <w:szCs w:val="20"/>
        </w:rPr>
        <w:lastRenderedPageBreak/>
        <w:t xml:space="preserve">warunkami umownymi, przestrzegania terminów wyznaczonych przez Zamawiającego na realizację tych poleceń, </w:t>
      </w:r>
    </w:p>
    <w:p w14:paraId="0909460B"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wykonanie na własny koszt powykonawczej dokumentacji projektowej,</w:t>
      </w:r>
    </w:p>
    <w:p w14:paraId="43D0B69D"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rPr>
        <w:t>przygotowanie rozliczenia końcowego robót,</w:t>
      </w:r>
    </w:p>
    <w:p w14:paraId="38FA7BBA"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 xml:space="preserve">skompletowanie i przedstawienie Zamawiającemu dokumentów pozwalających na ocenę prawidłowego wykonania przedmiotu odbioru robót, w tym inwentaryzacji geodezyjno- powykonawczej, </w:t>
      </w:r>
    </w:p>
    <w:p w14:paraId="7C696E7A"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pl-PL"/>
        </w:rPr>
        <w:t>zatrudnienie wystarczającej liczby wykwalifikowanego personelu gwarantującego właściwą jakość wykonanych prac</w:t>
      </w:r>
      <w:r>
        <w:rPr>
          <w:rFonts w:eastAsia="Calibri"/>
          <w:szCs w:val="20"/>
          <w:lang w:bidi="en-US"/>
        </w:rPr>
        <w:t>,</w:t>
      </w:r>
    </w:p>
    <w:p w14:paraId="73C02B57" w14:textId="77777777" w:rsidR="00603CD1" w:rsidRDefault="00603CD1" w:rsidP="00AA402D">
      <w:pPr>
        <w:numPr>
          <w:ilvl w:val="0"/>
          <w:numId w:val="116"/>
        </w:numPr>
        <w:tabs>
          <w:tab w:val="left" w:pos="284"/>
        </w:tabs>
        <w:contextualSpacing/>
        <w:jc w:val="both"/>
        <w:rPr>
          <w:rFonts w:eastAsia="Calibri"/>
          <w:szCs w:val="20"/>
        </w:rPr>
      </w:pPr>
      <w:r>
        <w:rPr>
          <w:szCs w:val="20"/>
          <w:lang w:bidi="pl-PL"/>
        </w:rPr>
        <w:t>wykonanie oraz montaż stojącej tablicy informacyjnej, której koszt zostanie wyodrębniony przez Wykonawcę jako osobna pozycja kosztorysu.</w:t>
      </w:r>
    </w:p>
    <w:p w14:paraId="2E4B8D89" w14:textId="77777777" w:rsidR="00603CD1" w:rsidRDefault="00603CD1" w:rsidP="00603CD1">
      <w:pPr>
        <w:ind w:left="720"/>
        <w:jc w:val="both"/>
        <w:rPr>
          <w:rFonts w:eastAsia="Calibri"/>
          <w:b/>
          <w:color w:val="000000"/>
          <w:szCs w:val="20"/>
          <w:lang w:eastAsia="en-US"/>
        </w:rPr>
      </w:pPr>
    </w:p>
    <w:p w14:paraId="23818E06" w14:textId="77777777" w:rsidR="00603CD1" w:rsidRDefault="00603CD1" w:rsidP="00603CD1">
      <w:pPr>
        <w:ind w:hanging="142"/>
        <w:jc w:val="center"/>
        <w:rPr>
          <w:rFonts w:eastAsia="Calibri"/>
          <w:b/>
          <w:color w:val="000000"/>
          <w:szCs w:val="20"/>
          <w:lang w:eastAsia="en-US"/>
        </w:rPr>
      </w:pPr>
      <w:r>
        <w:rPr>
          <w:rFonts w:eastAsia="Calibri"/>
          <w:b/>
          <w:color w:val="000000"/>
          <w:szCs w:val="20"/>
          <w:lang w:eastAsia="en-US"/>
        </w:rPr>
        <w:t>§ 6</w:t>
      </w:r>
      <w:r>
        <w:rPr>
          <w:rFonts w:eastAsia="Calibri"/>
          <w:b/>
          <w:color w:val="000000"/>
          <w:szCs w:val="20"/>
          <w:lang w:eastAsia="en-US"/>
        </w:rPr>
        <w:br/>
        <w:t>REALIZACJA ROBÓT</w:t>
      </w:r>
    </w:p>
    <w:p w14:paraId="3C323A12" w14:textId="77777777" w:rsidR="00603CD1" w:rsidRDefault="00603CD1" w:rsidP="00AA402D">
      <w:pPr>
        <w:numPr>
          <w:ilvl w:val="0"/>
          <w:numId w:val="117"/>
        </w:numPr>
        <w:ind w:left="426" w:hanging="426"/>
        <w:jc w:val="both"/>
        <w:rPr>
          <w:rFonts w:eastAsia="Calibri"/>
          <w:color w:val="000000"/>
          <w:szCs w:val="20"/>
          <w:lang w:eastAsia="en-US"/>
        </w:rPr>
      </w:pPr>
      <w:r>
        <w:rPr>
          <w:rFonts w:eastAsiaTheme="minorHAnsi"/>
          <w:color w:val="000000"/>
          <w:szCs w:val="20"/>
          <w:lang w:eastAsia="en-US"/>
        </w:rPr>
        <w:t xml:space="preserve">Wykonawca zobowiązuje się do wykonania przedmiotu umowy z należytą starannością, zgodnie </w:t>
      </w:r>
      <w:r>
        <w:rPr>
          <w:rFonts w:eastAsiaTheme="minorHAnsi"/>
          <w:color w:val="000000"/>
          <w:szCs w:val="20"/>
          <w:lang w:eastAsia="en-US"/>
        </w:rPr>
        <w:br/>
        <w:t>z postanowieniami dokumentów składających się na umowę, warunkami wykonania i odbioru oraz aktualnie obowiązującymi normami, przepisami prawa, w tym przepisami BHP i wiedzą techniczną.</w:t>
      </w:r>
    </w:p>
    <w:p w14:paraId="6DEA9FB9" w14:textId="77777777" w:rsidR="00603CD1" w:rsidRDefault="00603CD1" w:rsidP="00AA402D">
      <w:pPr>
        <w:numPr>
          <w:ilvl w:val="0"/>
          <w:numId w:val="117"/>
        </w:numPr>
        <w:ind w:left="360"/>
        <w:jc w:val="both"/>
        <w:rPr>
          <w:rFonts w:eastAsia="Calibri"/>
          <w:color w:val="000000"/>
          <w:szCs w:val="20"/>
          <w:lang w:eastAsia="en-US"/>
        </w:rPr>
      </w:pPr>
      <w:r>
        <w:rPr>
          <w:rFonts w:eastAsia="Calibri"/>
          <w:szCs w:val="20"/>
          <w:lang w:eastAsia="en-US"/>
        </w:rPr>
        <w:t xml:space="preserve">W zakres zamówienia wchodzą wszystkie prace, materiały, urządzenia i usługi niezbędne do jego kompleksowego wykonania i przekazania obiektu do użytkowania – zarówno wynikające wprost </w:t>
      </w:r>
      <w:r>
        <w:rPr>
          <w:rFonts w:eastAsia="Calibri"/>
          <w:szCs w:val="20"/>
          <w:lang w:eastAsia="en-US"/>
        </w:rPr>
        <w:br/>
        <w:t xml:space="preserve">z dokumentacji projektowej i specyfikacji technicznej wykonania i odbioru robót budowlanych, jak również w nich nieujęte, tj. np.: obsługa i inwentaryzacja geodezyjna wykonywanych robót, roboty przygotowawcze i porządkowe, wywóz i utylizacja odpadów, zagospodarowanie terenu budowy, w tym: zaplecze budowy, ogrodzenie, drogi dojazdowe i montażowe oraz zasilanie w wodę i energię elektryczną, dozorowanie, telefon </w:t>
      </w:r>
      <w:r>
        <w:rPr>
          <w:rFonts w:eastAsia="Times New Roman"/>
          <w:szCs w:val="20"/>
          <w:lang w:eastAsia="en-US"/>
        </w:rPr>
        <w:t>oraz zajęcie pasa drogowego.</w:t>
      </w:r>
    </w:p>
    <w:p w14:paraId="5CFE7E95" w14:textId="77777777" w:rsidR="00603CD1" w:rsidRDefault="00603CD1" w:rsidP="00AA402D">
      <w:pPr>
        <w:numPr>
          <w:ilvl w:val="0"/>
          <w:numId w:val="117"/>
        </w:numPr>
        <w:ind w:left="360"/>
        <w:jc w:val="both"/>
        <w:rPr>
          <w:rFonts w:eastAsia="Calibri"/>
          <w:color w:val="000000"/>
          <w:szCs w:val="20"/>
          <w:lang w:eastAsia="en-US"/>
        </w:rPr>
      </w:pPr>
      <w:r>
        <w:rPr>
          <w:rFonts w:eastAsiaTheme="minorHAnsi"/>
          <w:color w:val="000000"/>
          <w:szCs w:val="20"/>
          <w:lang w:eastAsia="en-US"/>
        </w:rPr>
        <w:t xml:space="preserve">Za jakość robót odpowiada Wykonawca. </w:t>
      </w:r>
    </w:p>
    <w:p w14:paraId="2A4AF611" w14:textId="77777777" w:rsidR="00603CD1" w:rsidRDefault="00603CD1" w:rsidP="00AA402D">
      <w:pPr>
        <w:numPr>
          <w:ilvl w:val="0"/>
          <w:numId w:val="117"/>
        </w:numPr>
        <w:ind w:left="360"/>
        <w:jc w:val="both"/>
        <w:rPr>
          <w:rFonts w:eastAsia="Calibri"/>
          <w:b/>
          <w:color w:val="000000"/>
          <w:szCs w:val="20"/>
          <w:lang w:eastAsia="en-US"/>
        </w:rPr>
      </w:pPr>
      <w:r>
        <w:rPr>
          <w:rFonts w:eastAsiaTheme="minorHAnsi"/>
          <w:color w:val="000000"/>
          <w:szCs w:val="20"/>
          <w:lang w:eastAsia="en-US"/>
        </w:rPr>
        <w:t xml:space="preserve">Wykonawca zobowiązuje się dostarczyć niezbędne do wykonania przedmiotu umowy: materiały (wyroby budowlane), maszyny i urządzenia, z uwzględnieniem, iż: </w:t>
      </w:r>
    </w:p>
    <w:p w14:paraId="18CEBF26" w14:textId="77777777" w:rsidR="00603CD1" w:rsidRDefault="00603CD1" w:rsidP="00AA402D">
      <w:pPr>
        <w:numPr>
          <w:ilvl w:val="0"/>
          <w:numId w:val="118"/>
        </w:numPr>
        <w:ind w:left="851"/>
        <w:jc w:val="both"/>
        <w:rPr>
          <w:rFonts w:eastAsia="Calibri"/>
          <w:b/>
          <w:szCs w:val="20"/>
          <w:lang w:eastAsia="en-US"/>
        </w:rPr>
      </w:pPr>
      <w:r>
        <w:rPr>
          <w:rFonts w:eastAsiaTheme="minorHAnsi"/>
          <w:szCs w:val="20"/>
          <w:lang w:eastAsia="en-US"/>
        </w:rPr>
        <w:t xml:space="preserve">wszystkie stosowane materiały i urządzenia powinny odpowiadać wymaganiom dokumentacji projektowej oraz muszą być dopuszczone do obrotu i stosowania w budownictwie, zgodnie z wymaganiami określonymi w ustawie z dnia 7 lipca 1994 r. Prawo budowlane, zgodnie z ustawą z dnia 16 kwietnia 2004 r. o wyrobach budowlanych i zapewniające sprawność eksploatacyjną, </w:t>
      </w:r>
    </w:p>
    <w:p w14:paraId="4E87C788" w14:textId="77777777" w:rsidR="00603CD1" w:rsidRDefault="00603CD1" w:rsidP="00AA402D">
      <w:pPr>
        <w:numPr>
          <w:ilvl w:val="0"/>
          <w:numId w:val="118"/>
        </w:numPr>
        <w:ind w:left="927"/>
        <w:jc w:val="both"/>
        <w:rPr>
          <w:rFonts w:eastAsia="Calibri"/>
          <w:b/>
          <w:color w:val="000000"/>
          <w:szCs w:val="20"/>
          <w:lang w:eastAsia="en-US"/>
        </w:rPr>
      </w:pPr>
      <w:r>
        <w:rPr>
          <w:rFonts w:eastAsiaTheme="minorHAnsi"/>
          <w:color w:val="000000"/>
          <w:szCs w:val="20"/>
          <w:lang w:eastAsia="en-US"/>
        </w:rPr>
        <w:t xml:space="preserve">na każde żądanie Zamawiającego, Wykonawca zobowiązany jest przedstawić Zamawiającemu dokumenty, potwierdzające dopuszczenie do obrotu i stosowania </w:t>
      </w:r>
      <w:r>
        <w:rPr>
          <w:rFonts w:eastAsiaTheme="minorHAnsi"/>
          <w:color w:val="000000"/>
          <w:szCs w:val="20"/>
          <w:lang w:eastAsia="en-US"/>
        </w:rPr>
        <w:br/>
        <w:t>w budownictwie użytych do realizacji przedmiotu umowy, materiałów</w:t>
      </w:r>
      <w:r>
        <w:rPr>
          <w:rFonts w:eastAsiaTheme="minorHAnsi"/>
          <w:color w:val="000000" w:themeColor="text1"/>
          <w:szCs w:val="20"/>
          <w:lang w:eastAsia="en-US"/>
        </w:rPr>
        <w:t xml:space="preserve">, a w szczególności: atesty, certyfikaty oraz inne świadectwa. </w:t>
      </w:r>
      <w:r>
        <w:rPr>
          <w:rFonts w:eastAsia="Calibri"/>
          <w:color w:val="000000" w:themeColor="text1"/>
          <w:szCs w:val="20"/>
          <w:lang w:eastAsia="en-US"/>
        </w:rPr>
        <w:t xml:space="preserve">Wykonawca zobowiązany jest przed użyciem materiałów, uzyskać od Zamawiającego zatwierdzenie w formie pisemnej zastosowania tych materiałów. Do protokołów odbioru robót Wykonawca zobowiązany jest załączyć dokumenty wymagane ustawą Prawo budowlane i dokumentacją projektową. </w:t>
      </w:r>
      <w:r>
        <w:rPr>
          <w:rFonts w:eastAsiaTheme="minorHAnsi"/>
          <w:color w:val="000000" w:themeColor="text1"/>
          <w:szCs w:val="20"/>
          <w:lang w:eastAsia="en-US"/>
        </w:rPr>
        <w:t>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p>
    <w:p w14:paraId="49FE851F" w14:textId="77777777" w:rsidR="00603CD1" w:rsidRDefault="00603CD1" w:rsidP="00AA402D">
      <w:pPr>
        <w:numPr>
          <w:ilvl w:val="0"/>
          <w:numId w:val="117"/>
        </w:numPr>
        <w:jc w:val="both"/>
        <w:rPr>
          <w:rFonts w:eastAsiaTheme="minorHAnsi"/>
          <w:color w:val="000000"/>
          <w:szCs w:val="20"/>
          <w:lang w:eastAsia="en-US"/>
        </w:rPr>
      </w:pPr>
      <w:r>
        <w:rPr>
          <w:rFonts w:eastAsiaTheme="minorHAnsi"/>
          <w:color w:val="000000"/>
          <w:szCs w:val="20"/>
          <w:lang w:eastAsia="en-US"/>
        </w:rPr>
        <w:t>Wykonawca ponosi pełną odpowiedzialność za szkody wynikłe na terenie budowy na zasadach ogólnych Kodeksu Cywilnego, od chwili jego przejęcia, aż do chwili oddania i usunięcia z niego wszystkich maszyn i urządzeń należących do Wykonawcy.</w:t>
      </w:r>
    </w:p>
    <w:p w14:paraId="4445D280" w14:textId="77777777" w:rsidR="00603CD1" w:rsidRDefault="00603CD1" w:rsidP="00AA402D">
      <w:pPr>
        <w:numPr>
          <w:ilvl w:val="0"/>
          <w:numId w:val="117"/>
        </w:numPr>
        <w:jc w:val="both"/>
        <w:rPr>
          <w:rFonts w:eastAsiaTheme="minorHAnsi"/>
          <w:color w:val="000000"/>
          <w:szCs w:val="20"/>
          <w:lang w:eastAsia="en-US"/>
        </w:rPr>
      </w:pPr>
      <w:r>
        <w:rPr>
          <w:rFonts w:eastAsiaTheme="minorHAnsi"/>
          <w:color w:val="000000"/>
          <w:szCs w:val="20"/>
          <w:lang w:eastAsia="en-US"/>
        </w:rPr>
        <w:t xml:space="preserve">Wykonawca odpowiada za mienie, urządzenia i materiały używane do realizacji zamówienia do momentu usunięcia z terenu budowy urządzeń zaplecza przez siebie dostarczonych. </w:t>
      </w:r>
    </w:p>
    <w:p w14:paraId="45A942FB" w14:textId="77777777" w:rsidR="00603CD1" w:rsidRDefault="00603CD1" w:rsidP="00AA402D">
      <w:pPr>
        <w:numPr>
          <w:ilvl w:val="0"/>
          <w:numId w:val="117"/>
        </w:numPr>
        <w:jc w:val="both"/>
        <w:rPr>
          <w:rFonts w:eastAsiaTheme="minorHAnsi"/>
          <w:color w:val="000000"/>
          <w:szCs w:val="20"/>
          <w:lang w:eastAsia="en-US"/>
        </w:rPr>
      </w:pPr>
      <w:r>
        <w:rPr>
          <w:rFonts w:eastAsiaTheme="minorHAnsi"/>
          <w:color w:val="000000"/>
          <w:szCs w:val="20"/>
          <w:lang w:eastAsia="en-US"/>
        </w:rPr>
        <w:t>Wykonawca ponosi odpowiedzialność także za szkody i straty spowodowane przez siebie podczas usuwania wad w okresie gwarancji i rękojmi.</w:t>
      </w:r>
    </w:p>
    <w:p w14:paraId="097B5FCB" w14:textId="77777777" w:rsidR="00603CD1" w:rsidRDefault="00603CD1" w:rsidP="00AA402D">
      <w:pPr>
        <w:numPr>
          <w:ilvl w:val="0"/>
          <w:numId w:val="117"/>
        </w:numPr>
        <w:jc w:val="both"/>
        <w:rPr>
          <w:rFonts w:eastAsiaTheme="minorHAnsi"/>
          <w:color w:val="000000"/>
          <w:szCs w:val="20"/>
          <w:lang w:eastAsia="en-US"/>
        </w:rPr>
      </w:pPr>
      <w:r>
        <w:rPr>
          <w:rFonts w:eastAsiaTheme="minorHAnsi"/>
          <w:color w:val="000000"/>
          <w:szCs w:val="20"/>
          <w:lang w:eastAsia="en-US"/>
        </w:rPr>
        <w:t>Wykonawca zobowiązany jest zapewnić wykonanie i kierowanie robotami objętymi umową przez osoby posiadające stosowne kwalifikacje zawodowe i uprawnienia budowlane.</w:t>
      </w:r>
    </w:p>
    <w:p w14:paraId="5D16A298" w14:textId="77777777" w:rsidR="00603CD1" w:rsidRDefault="00603CD1" w:rsidP="00AA402D">
      <w:pPr>
        <w:numPr>
          <w:ilvl w:val="0"/>
          <w:numId w:val="117"/>
        </w:numPr>
        <w:jc w:val="both"/>
        <w:rPr>
          <w:rFonts w:eastAsiaTheme="minorHAnsi"/>
          <w:color w:val="000000"/>
          <w:szCs w:val="20"/>
          <w:lang w:eastAsia="en-US"/>
        </w:rPr>
      </w:pPr>
      <w:r>
        <w:rPr>
          <w:rFonts w:eastAsiaTheme="minorHAnsi"/>
          <w:color w:val="000000"/>
          <w:szCs w:val="20"/>
          <w:lang w:eastAsia="en-US"/>
        </w:rPr>
        <w:t>Wykonawca ponosi odpowiedzialność za wszelkie ryzyko związane ze szkodą lub utratą dóbr fizycznych i uszkodzeniem ciała lub ze śmiercią podczas i w konsekwencji wykonywania Umowy.</w:t>
      </w:r>
    </w:p>
    <w:p w14:paraId="486895BB" w14:textId="77777777" w:rsidR="00603CD1" w:rsidRDefault="00603CD1" w:rsidP="00AA402D">
      <w:pPr>
        <w:numPr>
          <w:ilvl w:val="0"/>
          <w:numId w:val="117"/>
        </w:numPr>
        <w:jc w:val="both"/>
        <w:rPr>
          <w:rFonts w:eastAsia="Calibri"/>
          <w:color w:val="000000"/>
          <w:szCs w:val="20"/>
          <w:lang w:eastAsia="en-US"/>
        </w:rPr>
      </w:pPr>
      <w:r>
        <w:rPr>
          <w:rFonts w:eastAsiaTheme="minorHAnsi"/>
          <w:color w:val="000000"/>
          <w:szCs w:val="20"/>
          <w:lang w:eastAsia="en-US"/>
        </w:rPr>
        <w:lastRenderedPageBreak/>
        <w:t>Wymienione w § 5 i 6 obowiązki i uprawnienia mają jedynie charakter przykładowy, nie wyczerpują całego zakresu zobowiązania Wykonawcy wynikającego z niniejszej umowy, Wykonawca nie może odmówić wykonania jakichkolwiek czynności niewymienionych wprost w umowie, a niezbędnych do realizacji przedmiotu umowy.</w:t>
      </w:r>
    </w:p>
    <w:p w14:paraId="6F451214" w14:textId="77777777" w:rsidR="00603CD1" w:rsidRDefault="00603CD1" w:rsidP="00603CD1">
      <w:pPr>
        <w:ind w:left="360"/>
        <w:jc w:val="both"/>
        <w:rPr>
          <w:rFonts w:eastAsia="Calibri"/>
          <w:color w:val="000000"/>
          <w:szCs w:val="20"/>
          <w:lang w:eastAsia="en-US"/>
        </w:rPr>
      </w:pPr>
    </w:p>
    <w:p w14:paraId="47D37FBA" w14:textId="77777777" w:rsidR="00603CD1" w:rsidRDefault="00603CD1" w:rsidP="00603CD1">
      <w:pPr>
        <w:spacing w:after="240"/>
        <w:jc w:val="center"/>
        <w:rPr>
          <w:rFonts w:eastAsia="Calibri"/>
          <w:b/>
          <w:color w:val="000000"/>
          <w:szCs w:val="20"/>
          <w:lang w:eastAsia="en-US"/>
        </w:rPr>
      </w:pPr>
      <w:r>
        <w:rPr>
          <w:rFonts w:eastAsia="Calibri"/>
          <w:b/>
          <w:color w:val="000000"/>
          <w:szCs w:val="20"/>
          <w:lang w:eastAsia="en-US"/>
        </w:rPr>
        <w:t>§ 7</w:t>
      </w:r>
      <w:r>
        <w:rPr>
          <w:rFonts w:eastAsia="Calibri"/>
          <w:b/>
          <w:color w:val="000000"/>
          <w:szCs w:val="20"/>
          <w:lang w:eastAsia="en-US"/>
        </w:rPr>
        <w:br/>
        <w:t>WYMAGANIA DOTYCZĄCE ZATRUDNIENIA NA PODSTAWIE UMOWY O PRACĘ</w:t>
      </w:r>
    </w:p>
    <w:p w14:paraId="17D7E328" w14:textId="77777777" w:rsidR="00603CD1" w:rsidRDefault="00603CD1" w:rsidP="00AA402D">
      <w:pPr>
        <w:numPr>
          <w:ilvl w:val="0"/>
          <w:numId w:val="119"/>
        </w:numPr>
        <w:ind w:left="426"/>
        <w:jc w:val="both"/>
        <w:rPr>
          <w:rFonts w:eastAsia="Calibri"/>
          <w:b/>
          <w:color w:val="000000"/>
          <w:szCs w:val="20"/>
          <w:lang w:eastAsia="en-US"/>
        </w:rPr>
      </w:pPr>
      <w:r>
        <w:rPr>
          <w:rFonts w:eastAsiaTheme="minorHAnsi"/>
          <w:color w:val="000000"/>
          <w:szCs w:val="20"/>
          <w:lang w:eastAsia="en-US"/>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50322E2D" w14:textId="77777777" w:rsidR="00603CD1" w:rsidRDefault="00603CD1" w:rsidP="00AA402D">
      <w:pPr>
        <w:numPr>
          <w:ilvl w:val="0"/>
          <w:numId w:val="119"/>
        </w:numPr>
        <w:ind w:left="360"/>
        <w:jc w:val="both"/>
        <w:rPr>
          <w:rFonts w:eastAsia="Calibri"/>
          <w:color w:val="000000"/>
          <w:szCs w:val="20"/>
          <w:lang w:eastAsia="en-US"/>
        </w:rPr>
      </w:pPr>
      <w:r>
        <w:rPr>
          <w:rFonts w:eastAsia="Calibri"/>
          <w:szCs w:val="20"/>
          <w:lang w:eastAsia="en-US"/>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30225A7A" w14:textId="77777777" w:rsidR="00603CD1" w:rsidRDefault="00603CD1" w:rsidP="00603CD1">
      <w:pPr>
        <w:ind w:left="454"/>
        <w:jc w:val="both"/>
        <w:rPr>
          <w:rFonts w:eastAsia="Times New Roman"/>
          <w:szCs w:val="20"/>
        </w:rPr>
      </w:pPr>
      <w:r>
        <w:rPr>
          <w:rFonts w:eastAsia="Times New Roman"/>
          <w:szCs w:val="20"/>
        </w:rPr>
        <w:t>− roboty rozbiórkowe,</w:t>
      </w:r>
    </w:p>
    <w:p w14:paraId="30F5C3E7" w14:textId="77777777" w:rsidR="00603CD1" w:rsidRDefault="00603CD1" w:rsidP="00603CD1">
      <w:pPr>
        <w:ind w:left="454"/>
        <w:jc w:val="both"/>
        <w:rPr>
          <w:rFonts w:eastAsia="Times New Roman"/>
          <w:szCs w:val="20"/>
        </w:rPr>
      </w:pPr>
      <w:r>
        <w:rPr>
          <w:rFonts w:eastAsia="Times New Roman"/>
          <w:szCs w:val="20"/>
        </w:rPr>
        <w:t>− roboty przygotowawcze,</w:t>
      </w:r>
    </w:p>
    <w:p w14:paraId="5F6936A1" w14:textId="77777777" w:rsidR="00603CD1" w:rsidRDefault="00603CD1" w:rsidP="00603CD1">
      <w:pPr>
        <w:ind w:left="454"/>
        <w:jc w:val="both"/>
        <w:rPr>
          <w:rFonts w:eastAsia="Times New Roman"/>
          <w:szCs w:val="20"/>
        </w:rPr>
      </w:pPr>
      <w:r>
        <w:rPr>
          <w:rFonts w:eastAsia="Times New Roman"/>
          <w:szCs w:val="20"/>
        </w:rPr>
        <w:t>− roboty ziemne,</w:t>
      </w:r>
    </w:p>
    <w:p w14:paraId="6261A3CA" w14:textId="77777777" w:rsidR="00603CD1" w:rsidRDefault="00603CD1" w:rsidP="00603CD1">
      <w:pPr>
        <w:ind w:left="454"/>
        <w:jc w:val="both"/>
        <w:rPr>
          <w:rFonts w:eastAsia="Times New Roman"/>
          <w:szCs w:val="20"/>
        </w:rPr>
      </w:pPr>
      <w:r>
        <w:rPr>
          <w:rFonts w:eastAsia="Times New Roman"/>
          <w:szCs w:val="20"/>
        </w:rPr>
        <w:t>− wykonanie podbudowy,</w:t>
      </w:r>
    </w:p>
    <w:p w14:paraId="56D56C66" w14:textId="77777777" w:rsidR="00603CD1" w:rsidRDefault="00603CD1" w:rsidP="00603CD1">
      <w:pPr>
        <w:ind w:left="454"/>
        <w:jc w:val="both"/>
        <w:rPr>
          <w:rFonts w:eastAsia="Times New Roman"/>
          <w:szCs w:val="20"/>
        </w:rPr>
      </w:pPr>
      <w:r>
        <w:rPr>
          <w:rFonts w:eastAsia="Times New Roman"/>
          <w:szCs w:val="20"/>
        </w:rPr>
        <w:t>− roboty brukarskie,</w:t>
      </w:r>
    </w:p>
    <w:p w14:paraId="54AC7419" w14:textId="77777777" w:rsidR="00603CD1" w:rsidRDefault="00603CD1" w:rsidP="00603CD1">
      <w:pPr>
        <w:ind w:firstLine="454"/>
        <w:jc w:val="both"/>
        <w:rPr>
          <w:rFonts w:eastAsia="Times New Roman"/>
          <w:szCs w:val="20"/>
        </w:rPr>
      </w:pPr>
      <w:r>
        <w:rPr>
          <w:rFonts w:eastAsia="Times New Roman"/>
          <w:szCs w:val="20"/>
        </w:rPr>
        <w:t>-  roboty drogowe,</w:t>
      </w:r>
    </w:p>
    <w:p w14:paraId="76EEC443" w14:textId="77777777" w:rsidR="00603CD1" w:rsidRDefault="00603CD1" w:rsidP="00603CD1">
      <w:pPr>
        <w:ind w:left="454"/>
        <w:jc w:val="both"/>
        <w:rPr>
          <w:rFonts w:eastAsia="Times New Roman"/>
          <w:szCs w:val="20"/>
        </w:rPr>
      </w:pPr>
      <w:r>
        <w:rPr>
          <w:rFonts w:eastAsia="Times New Roman"/>
          <w:szCs w:val="20"/>
        </w:rPr>
        <w:t>− wykonanie oznakowania poziomego i pionowego,</w:t>
      </w:r>
    </w:p>
    <w:p w14:paraId="40EC2EBC" w14:textId="77777777" w:rsidR="00603CD1" w:rsidRDefault="00603CD1" w:rsidP="00603CD1">
      <w:pPr>
        <w:ind w:left="454"/>
        <w:jc w:val="both"/>
        <w:rPr>
          <w:rFonts w:eastAsia="Times New Roman"/>
          <w:szCs w:val="20"/>
        </w:rPr>
      </w:pPr>
      <w:r>
        <w:rPr>
          <w:rFonts w:eastAsia="Times New Roman"/>
          <w:szCs w:val="20"/>
        </w:rPr>
        <w:t>− wykonanie instalacji elektrycznej,</w:t>
      </w:r>
    </w:p>
    <w:p w14:paraId="3FC9A775" w14:textId="77777777" w:rsidR="00603CD1" w:rsidRDefault="00603CD1" w:rsidP="00603CD1">
      <w:pPr>
        <w:ind w:left="454"/>
        <w:jc w:val="both"/>
        <w:rPr>
          <w:rFonts w:eastAsia="Times New Roman"/>
          <w:szCs w:val="20"/>
        </w:rPr>
      </w:pPr>
      <w:r>
        <w:rPr>
          <w:rFonts w:eastAsia="Times New Roman"/>
          <w:szCs w:val="20"/>
        </w:rPr>
        <w:t>− wykonanie odwodnienia.</w:t>
      </w:r>
    </w:p>
    <w:p w14:paraId="362A0015" w14:textId="77777777" w:rsidR="00603CD1" w:rsidRDefault="00603CD1" w:rsidP="00AA402D">
      <w:pPr>
        <w:numPr>
          <w:ilvl w:val="0"/>
          <w:numId w:val="119"/>
        </w:numPr>
        <w:ind w:left="360"/>
        <w:jc w:val="both"/>
        <w:rPr>
          <w:rFonts w:eastAsia="Calibri"/>
          <w:szCs w:val="20"/>
          <w:lang w:eastAsia="en-US"/>
        </w:rPr>
      </w:pPr>
      <w:r>
        <w:rPr>
          <w:rFonts w:eastAsia="Calibri"/>
          <w:bCs/>
          <w:szCs w:val="20"/>
          <w:lang w:eastAsia="ar-SA"/>
        </w:rPr>
        <w:t xml:space="preserve">W związku z powyższym </w:t>
      </w:r>
      <w:r>
        <w:rPr>
          <w:rFonts w:eastAsiaTheme="minorHAnsi"/>
          <w:color w:val="000000"/>
          <w:szCs w:val="20"/>
          <w:lang w:eastAsia="en-US"/>
        </w:rPr>
        <w:t xml:space="preserve">wymóg ten dotyczy osób, które wykonują czynności bezpośrednio związane z wykonywaniem robót, czyli tzw. pracowników fizycznych. Wymóg nie dotyczy więc, między innymi osób: kierujących budową, wykonujących obsługę geodezyjną, dostawców materiałów budowlanych. </w:t>
      </w:r>
    </w:p>
    <w:p w14:paraId="0451F189" w14:textId="77777777" w:rsidR="00603CD1" w:rsidRDefault="00603CD1" w:rsidP="00AA402D">
      <w:pPr>
        <w:numPr>
          <w:ilvl w:val="0"/>
          <w:numId w:val="119"/>
        </w:numPr>
        <w:ind w:left="360"/>
        <w:jc w:val="both"/>
        <w:rPr>
          <w:rFonts w:eastAsia="Calibri"/>
          <w:szCs w:val="20"/>
          <w:lang w:eastAsia="en-US"/>
        </w:rPr>
      </w:pPr>
      <w:r>
        <w:rPr>
          <w:rFonts w:eastAsia="Calibri"/>
          <w:szCs w:val="20"/>
          <w:lang w:eastAsia="en-US"/>
        </w:rPr>
        <w:t>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w:t>
      </w:r>
    </w:p>
    <w:p w14:paraId="56ABC852" w14:textId="77777777" w:rsidR="00603CD1" w:rsidRDefault="00603CD1" w:rsidP="00AA402D">
      <w:pPr>
        <w:numPr>
          <w:ilvl w:val="0"/>
          <w:numId w:val="120"/>
        </w:numPr>
        <w:jc w:val="both"/>
        <w:rPr>
          <w:szCs w:val="20"/>
        </w:rPr>
      </w:pPr>
      <w:r>
        <w:rPr>
          <w:szCs w:val="20"/>
        </w:rPr>
        <w:t>żądania oświadczeń i dokumentów w zakresie potwierdzenia spełniania ww. wymogów i dokonywania ich oceny,</w:t>
      </w:r>
    </w:p>
    <w:p w14:paraId="1730CA6F" w14:textId="77777777" w:rsidR="00603CD1" w:rsidRDefault="00603CD1" w:rsidP="00AA402D">
      <w:pPr>
        <w:numPr>
          <w:ilvl w:val="0"/>
          <w:numId w:val="120"/>
        </w:numPr>
        <w:jc w:val="both"/>
        <w:rPr>
          <w:szCs w:val="20"/>
        </w:rPr>
      </w:pPr>
      <w:r>
        <w:rPr>
          <w:szCs w:val="20"/>
        </w:rPr>
        <w:t>żądania wyjaśnień w przypadku wątpliwości w zakresie potwierdzenia spełniania ww. wymogów,</w:t>
      </w:r>
    </w:p>
    <w:p w14:paraId="45D2B33B" w14:textId="77777777" w:rsidR="00603CD1" w:rsidRDefault="00603CD1" w:rsidP="00AA402D">
      <w:pPr>
        <w:numPr>
          <w:ilvl w:val="0"/>
          <w:numId w:val="120"/>
        </w:numPr>
        <w:jc w:val="both"/>
        <w:rPr>
          <w:szCs w:val="20"/>
        </w:rPr>
      </w:pPr>
      <w:r>
        <w:rPr>
          <w:szCs w:val="20"/>
        </w:rPr>
        <w:t>przeprowadzania kontroli na miejscu wykonywania świadczenia.</w:t>
      </w:r>
    </w:p>
    <w:p w14:paraId="3F32AD09" w14:textId="77777777" w:rsidR="00603CD1" w:rsidRDefault="00603CD1" w:rsidP="00AA402D">
      <w:pPr>
        <w:numPr>
          <w:ilvl w:val="0"/>
          <w:numId w:val="119"/>
        </w:numPr>
        <w:ind w:left="426"/>
        <w:contextualSpacing/>
        <w:jc w:val="both"/>
        <w:rPr>
          <w:rFonts w:eastAsia="Calibri"/>
          <w:szCs w:val="20"/>
          <w:lang w:eastAsia="en-US"/>
        </w:rPr>
      </w:pPr>
      <w:r>
        <w:rPr>
          <w:rFonts w:eastAsia="Calibri"/>
          <w:szCs w:val="20"/>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1624FA81" w14:textId="77777777" w:rsidR="00603CD1" w:rsidRDefault="00603CD1" w:rsidP="00AA402D">
      <w:pPr>
        <w:widowControl w:val="0"/>
        <w:numPr>
          <w:ilvl w:val="0"/>
          <w:numId w:val="121"/>
        </w:numPr>
        <w:ind w:left="709"/>
        <w:jc w:val="both"/>
        <w:rPr>
          <w:szCs w:val="20"/>
          <w:lang w:eastAsia="ar-SA"/>
        </w:rPr>
      </w:pPr>
      <w:r>
        <w:rPr>
          <w:b/>
          <w:szCs w:val="20"/>
          <w:lang w:eastAsia="ar-SA"/>
        </w:rPr>
        <w:t>oświadczenie pracownika</w:t>
      </w:r>
      <w:r>
        <w:rPr>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23AADE3D" w14:textId="77777777" w:rsidR="00603CD1" w:rsidRDefault="00603CD1" w:rsidP="00AA402D">
      <w:pPr>
        <w:widowControl w:val="0"/>
        <w:numPr>
          <w:ilvl w:val="0"/>
          <w:numId w:val="121"/>
        </w:numPr>
        <w:ind w:left="709" w:hanging="283"/>
        <w:jc w:val="both"/>
        <w:rPr>
          <w:szCs w:val="20"/>
          <w:lang w:eastAsia="ar-SA"/>
        </w:rPr>
      </w:pPr>
      <w:r>
        <w:rPr>
          <w:b/>
          <w:szCs w:val="20"/>
          <w:lang w:eastAsia="ar-SA"/>
        </w:rPr>
        <w:t>oświadczenie wykonawcy lub podwykonawcy</w:t>
      </w:r>
      <w:r>
        <w:rPr>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D1C868D" w14:textId="77777777" w:rsidR="00603CD1" w:rsidRDefault="00603CD1" w:rsidP="00AA402D">
      <w:pPr>
        <w:widowControl w:val="0"/>
        <w:numPr>
          <w:ilvl w:val="0"/>
          <w:numId w:val="121"/>
        </w:numPr>
        <w:ind w:left="709"/>
        <w:jc w:val="both"/>
        <w:rPr>
          <w:szCs w:val="20"/>
          <w:lang w:eastAsia="ar-SA"/>
        </w:rPr>
      </w:pPr>
      <w:r>
        <w:rPr>
          <w:szCs w:val="20"/>
          <w:lang w:eastAsia="ar-SA"/>
        </w:rPr>
        <w:t xml:space="preserve">poświadczoną za zgodność z oryginałem odpowiednio przez wykonawcę lub podwykonawcę </w:t>
      </w:r>
      <w:r>
        <w:rPr>
          <w:b/>
          <w:szCs w:val="20"/>
          <w:lang w:eastAsia="ar-SA"/>
        </w:rPr>
        <w:lastRenderedPageBreak/>
        <w:t>kopię umowy/umów o pracę</w:t>
      </w:r>
      <w:r>
        <w:rPr>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Dz.U. z 2019 poz. 1781) (tj. w szczególności</w:t>
      </w:r>
      <w:r>
        <w:rPr>
          <w:szCs w:val="20"/>
          <w:vertAlign w:val="superscript"/>
          <w:lang w:eastAsia="ar-SA"/>
        </w:rPr>
        <w:footnoteReference w:id="7"/>
      </w:r>
      <w:r>
        <w:rPr>
          <w:szCs w:val="20"/>
          <w:lang w:eastAsia="ar-SA"/>
        </w:rPr>
        <w:t xml:space="preserve"> bez adresów, nr PESEL pracowników). Imię i nazwisko pracownika nie podlega anonimizacji. Informacje takie jak: data zawarcia umowy, rodzaj umowy o pracę i wymiar etatu powinny być możliwe do zidentyfikowania;</w:t>
      </w:r>
    </w:p>
    <w:p w14:paraId="7A62B87E" w14:textId="77777777" w:rsidR="00603CD1" w:rsidRDefault="00603CD1" w:rsidP="00AA402D">
      <w:pPr>
        <w:numPr>
          <w:ilvl w:val="0"/>
          <w:numId w:val="119"/>
        </w:numPr>
        <w:ind w:left="360"/>
        <w:contextualSpacing/>
        <w:jc w:val="both"/>
        <w:rPr>
          <w:rFonts w:eastAsiaTheme="minorHAnsi"/>
          <w:color w:val="000000"/>
          <w:szCs w:val="20"/>
          <w:lang w:eastAsia="en-US"/>
        </w:rPr>
      </w:pPr>
      <w:r>
        <w:rPr>
          <w:rFonts w:eastAsia="Calibri"/>
          <w:color w:val="000000"/>
          <w:szCs w:val="20"/>
          <w:lang w:eastAsia="ar-SA"/>
        </w:rPr>
        <w:t>Z tytułu niespełnienia przez Wykonawcę lub podwykonawcę wymogu zatrudnienia na podstawie umowy o pracę osób wykonujących wskazane w ust. 2 czynności Zamawiający przewiduje sankcję w postaci</w:t>
      </w:r>
      <w:r>
        <w:rPr>
          <w:rFonts w:eastAsia="Calibri"/>
          <w:szCs w:val="20"/>
          <w:lang w:eastAsia="ar-SA"/>
        </w:rPr>
        <w:t xml:space="preserve"> obowiązku zapłaty przez Wykonawcę kary umownej w wysokości określonej </w:t>
      </w:r>
      <w:r>
        <w:rPr>
          <w:rFonts w:eastAsia="Calibri"/>
          <w:szCs w:val="20"/>
          <w:lang w:eastAsia="en-US"/>
        </w:rPr>
        <w:t>w § 10 ust. 2 pkt 11.</w:t>
      </w:r>
    </w:p>
    <w:p w14:paraId="384CC1EB" w14:textId="77777777" w:rsidR="00603CD1" w:rsidRDefault="00603CD1" w:rsidP="00AA402D">
      <w:pPr>
        <w:numPr>
          <w:ilvl w:val="0"/>
          <w:numId w:val="119"/>
        </w:numPr>
        <w:ind w:left="360"/>
        <w:contextualSpacing/>
        <w:jc w:val="both"/>
        <w:rPr>
          <w:rFonts w:eastAsiaTheme="minorHAnsi"/>
          <w:color w:val="000000"/>
          <w:szCs w:val="20"/>
          <w:lang w:eastAsia="en-US"/>
        </w:rPr>
      </w:pPr>
      <w:r>
        <w:rPr>
          <w:rFonts w:eastAsia="Calibri"/>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r>
        <w:rPr>
          <w:rFonts w:eastAsiaTheme="minorHAnsi"/>
          <w:color w:val="000000"/>
          <w:szCs w:val="20"/>
          <w:lang w:eastAsia="en-US"/>
        </w:rPr>
        <w:t xml:space="preserve">Niespełnienie zobowiązań dotyczących zatrudniania osób może być podstawą do odstąpienia przez Zamawiającego od umowy z przyczyn leżących po stronie Wykonawcy w terminie 30 dni liczonym od dnia następnego po dniu upływu terminu do przedstawienia przez Wykonawcę żądanych przez Zamawiającego dowodów. </w:t>
      </w:r>
    </w:p>
    <w:p w14:paraId="73B82FDB" w14:textId="77777777" w:rsidR="00603CD1" w:rsidRDefault="00603CD1" w:rsidP="00603CD1">
      <w:pPr>
        <w:jc w:val="center"/>
        <w:rPr>
          <w:rFonts w:eastAsia="Calibri"/>
          <w:b/>
          <w:szCs w:val="20"/>
          <w:lang w:eastAsia="en-US"/>
        </w:rPr>
      </w:pPr>
    </w:p>
    <w:p w14:paraId="7C10DC71" w14:textId="77777777" w:rsidR="00603CD1" w:rsidRDefault="00603CD1" w:rsidP="00603CD1">
      <w:pPr>
        <w:jc w:val="center"/>
        <w:rPr>
          <w:rFonts w:eastAsia="Calibri"/>
          <w:b/>
          <w:szCs w:val="20"/>
          <w:lang w:eastAsia="en-US"/>
        </w:rPr>
      </w:pPr>
      <w:r>
        <w:rPr>
          <w:rFonts w:eastAsia="Calibri"/>
          <w:b/>
          <w:szCs w:val="20"/>
          <w:lang w:eastAsia="en-US"/>
        </w:rPr>
        <w:t>§ 8</w:t>
      </w:r>
    </w:p>
    <w:p w14:paraId="2DE5CCDE" w14:textId="77777777" w:rsidR="00603CD1" w:rsidRDefault="00603CD1" w:rsidP="00603CD1">
      <w:pPr>
        <w:jc w:val="center"/>
        <w:rPr>
          <w:rFonts w:eastAsia="Calibri"/>
          <w:b/>
          <w:szCs w:val="20"/>
          <w:lang w:eastAsia="en-US"/>
        </w:rPr>
      </w:pPr>
      <w:r>
        <w:rPr>
          <w:rFonts w:eastAsia="Calibri"/>
          <w:b/>
          <w:szCs w:val="20"/>
          <w:lang w:eastAsia="en-US"/>
        </w:rPr>
        <w:t>PRZEDSTAWICIELE ZAMAWIAJĄCEGO</w:t>
      </w:r>
    </w:p>
    <w:p w14:paraId="63F13730" w14:textId="77777777" w:rsidR="00603CD1" w:rsidRDefault="00603CD1" w:rsidP="00AA402D">
      <w:pPr>
        <w:numPr>
          <w:ilvl w:val="0"/>
          <w:numId w:val="122"/>
        </w:numPr>
        <w:jc w:val="both"/>
        <w:rPr>
          <w:rFonts w:eastAsia="Calibri"/>
          <w:b/>
          <w:szCs w:val="20"/>
          <w:lang w:eastAsia="en-US"/>
        </w:rPr>
      </w:pPr>
      <w:r>
        <w:rPr>
          <w:rFonts w:eastAsia="Calibri"/>
          <w:szCs w:val="20"/>
          <w:lang w:eastAsia="en-US"/>
        </w:rPr>
        <w:t>Osobami koordynującymi realizację niniejszej umowy ze strony Zamawiającego są:</w:t>
      </w:r>
    </w:p>
    <w:p w14:paraId="37DF24C6" w14:textId="77777777" w:rsidR="00603CD1" w:rsidRDefault="00603CD1" w:rsidP="00603CD1">
      <w:pPr>
        <w:ind w:left="720" w:firstLine="720"/>
        <w:jc w:val="both"/>
        <w:rPr>
          <w:b/>
          <w:i/>
          <w:szCs w:val="20"/>
        </w:rPr>
      </w:pPr>
      <w:r>
        <w:rPr>
          <w:b/>
          <w:i/>
          <w:szCs w:val="20"/>
        </w:rPr>
        <w:t>Rafał Kubacki, Kamila Rutkowska.</w:t>
      </w:r>
    </w:p>
    <w:p w14:paraId="06928ED5" w14:textId="77777777" w:rsidR="00603CD1" w:rsidRDefault="00603CD1" w:rsidP="00AA402D">
      <w:pPr>
        <w:pStyle w:val="Akapitzlist"/>
        <w:numPr>
          <w:ilvl w:val="0"/>
          <w:numId w:val="122"/>
        </w:numPr>
        <w:jc w:val="both"/>
        <w:rPr>
          <w:rFonts w:ascii="Arial" w:hAnsi="Arial" w:cs="Arial"/>
          <w:b/>
          <w:i/>
          <w:szCs w:val="20"/>
        </w:rPr>
      </w:pPr>
      <w:r>
        <w:rPr>
          <w:rFonts w:ascii="Arial" w:hAnsi="Arial" w:cs="Arial"/>
          <w:szCs w:val="20"/>
        </w:rPr>
        <w:t xml:space="preserve">Zamawiający zastrzega sobie prawo zmiany którejkolwiek z osób wskazanych w ust. 1. </w:t>
      </w:r>
      <w:r>
        <w:rPr>
          <w:rFonts w:ascii="Arial" w:hAnsi="Arial" w:cs="Arial"/>
          <w:szCs w:val="20"/>
        </w:rPr>
        <w:br/>
        <w:t xml:space="preserve">O dokonaniu zmiany Zamawiający powiadomi na piśmie Wykonawcę na 3 dni przed dokonaniem </w:t>
      </w:r>
      <w:r>
        <w:rPr>
          <w:rFonts w:ascii="Arial" w:hAnsi="Arial" w:cs="Arial"/>
          <w:color w:val="000000"/>
          <w:szCs w:val="20"/>
        </w:rPr>
        <w:t>zmiany. Zmiana ta nie wymaga aneksu do niniejszej umowy.</w:t>
      </w:r>
    </w:p>
    <w:p w14:paraId="3F7E3F1F" w14:textId="77777777" w:rsidR="00603CD1" w:rsidRDefault="00603CD1" w:rsidP="00603CD1">
      <w:pPr>
        <w:jc w:val="center"/>
        <w:rPr>
          <w:rFonts w:eastAsia="Calibri"/>
          <w:b/>
          <w:color w:val="000000"/>
          <w:szCs w:val="20"/>
          <w:lang w:eastAsia="en-US"/>
        </w:rPr>
      </w:pPr>
    </w:p>
    <w:p w14:paraId="69485583" w14:textId="77777777" w:rsidR="00603CD1" w:rsidRDefault="00603CD1" w:rsidP="00603CD1">
      <w:pPr>
        <w:jc w:val="center"/>
        <w:rPr>
          <w:rFonts w:eastAsia="Calibri"/>
          <w:b/>
          <w:color w:val="000000"/>
          <w:szCs w:val="20"/>
          <w:lang w:eastAsia="en-US"/>
        </w:rPr>
      </w:pPr>
      <w:r>
        <w:rPr>
          <w:rFonts w:eastAsia="Calibri"/>
          <w:b/>
          <w:color w:val="000000"/>
          <w:szCs w:val="20"/>
          <w:lang w:eastAsia="en-US"/>
        </w:rPr>
        <w:t>§ 9</w:t>
      </w:r>
      <w:r>
        <w:rPr>
          <w:rFonts w:eastAsia="Calibri"/>
          <w:b/>
          <w:color w:val="000000"/>
          <w:szCs w:val="20"/>
          <w:lang w:eastAsia="en-US"/>
        </w:rPr>
        <w:br/>
        <w:t>PRZEDSTAWICIELE WYKONAWCY</w:t>
      </w:r>
    </w:p>
    <w:p w14:paraId="170566D9" w14:textId="77777777" w:rsidR="00603CD1" w:rsidRDefault="00603CD1" w:rsidP="00AA402D">
      <w:pPr>
        <w:numPr>
          <w:ilvl w:val="0"/>
          <w:numId w:val="123"/>
        </w:numPr>
        <w:ind w:left="426"/>
        <w:rPr>
          <w:rFonts w:eastAsia="Calibri"/>
          <w:color w:val="000000"/>
          <w:szCs w:val="20"/>
          <w:lang w:eastAsia="en-US"/>
        </w:rPr>
      </w:pPr>
      <w:r>
        <w:rPr>
          <w:rFonts w:eastAsia="Calibri"/>
          <w:color w:val="000000"/>
          <w:szCs w:val="20"/>
          <w:lang w:eastAsia="en-US"/>
        </w:rPr>
        <w:t>Wykonawca ustanawia:</w:t>
      </w:r>
    </w:p>
    <w:p w14:paraId="454747A8" w14:textId="77777777" w:rsidR="00603CD1" w:rsidRDefault="00603CD1" w:rsidP="00603CD1">
      <w:pPr>
        <w:ind w:left="1440"/>
        <w:rPr>
          <w:rFonts w:eastAsia="Calibri"/>
          <w:color w:val="000000"/>
          <w:szCs w:val="20"/>
          <w:lang w:eastAsia="en-US"/>
        </w:rPr>
      </w:pPr>
      <w:r>
        <w:rPr>
          <w:rFonts w:eastAsia="Calibri"/>
          <w:color w:val="000000"/>
          <w:szCs w:val="20"/>
          <w:lang w:eastAsia="en-US"/>
        </w:rPr>
        <w:t>Kierownika budowy w osobie:</w:t>
      </w:r>
      <w:r>
        <w:rPr>
          <w:rFonts w:eastAsia="Calibri"/>
          <w:b/>
          <w:color w:val="000000"/>
          <w:szCs w:val="20"/>
          <w:lang w:eastAsia="en-US"/>
        </w:rPr>
        <w:t xml:space="preserve"> </w:t>
      </w:r>
      <w:r>
        <w:rPr>
          <w:rFonts w:eastAsia="Calibri"/>
          <w:color w:val="000000"/>
          <w:szCs w:val="20"/>
          <w:lang w:eastAsia="en-US"/>
        </w:rPr>
        <w:t>…………………..</w:t>
      </w:r>
    </w:p>
    <w:p w14:paraId="5A94D40B" w14:textId="77777777" w:rsidR="00603CD1" w:rsidRDefault="00603CD1" w:rsidP="00603CD1">
      <w:pPr>
        <w:ind w:left="1080" w:firstLine="360"/>
        <w:rPr>
          <w:rFonts w:eastAsia="Calibri"/>
          <w:color w:val="000000"/>
          <w:szCs w:val="20"/>
          <w:lang w:eastAsia="en-US"/>
        </w:rPr>
      </w:pPr>
      <w:r>
        <w:rPr>
          <w:rFonts w:eastAsia="Calibri"/>
          <w:color w:val="000000"/>
          <w:szCs w:val="20"/>
          <w:lang w:eastAsia="en-US"/>
        </w:rPr>
        <w:t>Kierownika robót elektrycznych i elektroenergetycznych  w osobie: …………………..</w:t>
      </w:r>
    </w:p>
    <w:p w14:paraId="1A9785F0" w14:textId="77777777" w:rsidR="00603CD1" w:rsidRDefault="00603CD1" w:rsidP="00603CD1">
      <w:pPr>
        <w:ind w:left="1080" w:firstLine="360"/>
        <w:rPr>
          <w:rFonts w:eastAsia="Calibri"/>
          <w:color w:val="000000"/>
          <w:szCs w:val="20"/>
          <w:lang w:eastAsia="en-US"/>
        </w:rPr>
      </w:pPr>
      <w:r>
        <w:rPr>
          <w:szCs w:val="20"/>
        </w:rPr>
        <w:t>Kierownika robót teletechnicznych w osobie …………………………………………</w:t>
      </w:r>
    </w:p>
    <w:p w14:paraId="41F9F6CB" w14:textId="77777777" w:rsidR="00603CD1" w:rsidRDefault="00603CD1" w:rsidP="00AA402D">
      <w:pPr>
        <w:numPr>
          <w:ilvl w:val="0"/>
          <w:numId w:val="123"/>
        </w:numPr>
        <w:ind w:left="360"/>
        <w:contextualSpacing/>
        <w:jc w:val="both"/>
        <w:rPr>
          <w:rFonts w:eastAsia="Calibri"/>
          <w:color w:val="000000"/>
          <w:szCs w:val="20"/>
          <w:lang w:eastAsia="en-US" w:bidi="en-US"/>
        </w:rPr>
      </w:pPr>
      <w:r>
        <w:rPr>
          <w:rFonts w:eastAsia="Calibri"/>
          <w:color w:val="000000"/>
          <w:szCs w:val="20"/>
          <w:lang w:eastAsia="en-US" w:bidi="en-US"/>
        </w:rPr>
        <w:t xml:space="preserve">Kierownik budowy będzie koordynował realizację zadania i pełnił przedmiotową funkcję zgodnie </w:t>
      </w:r>
      <w:r>
        <w:rPr>
          <w:rFonts w:eastAsia="Calibri"/>
          <w:color w:val="000000"/>
          <w:szCs w:val="20"/>
          <w:lang w:eastAsia="en-US" w:bidi="en-US"/>
        </w:rPr>
        <w:br/>
        <w:t xml:space="preserve">z art. 22 ustawy Prawo budowlane. </w:t>
      </w:r>
    </w:p>
    <w:p w14:paraId="2D7DA2D6" w14:textId="77777777" w:rsidR="00603CD1" w:rsidRDefault="00603CD1" w:rsidP="00AA402D">
      <w:pPr>
        <w:numPr>
          <w:ilvl w:val="0"/>
          <w:numId w:val="123"/>
        </w:numPr>
        <w:ind w:left="360"/>
        <w:contextualSpacing/>
        <w:jc w:val="both"/>
        <w:rPr>
          <w:rFonts w:eastAsia="Calibri"/>
          <w:color w:val="000000"/>
          <w:szCs w:val="20"/>
          <w:lang w:eastAsia="en-US" w:bidi="en-US"/>
        </w:rPr>
      </w:pPr>
      <w:r>
        <w:rPr>
          <w:rFonts w:eastAsia="Calibri"/>
          <w:color w:val="000000"/>
          <w:szCs w:val="20"/>
          <w:lang w:eastAsia="en-US" w:bidi="en-US"/>
        </w:rPr>
        <w:t>Kierownik budowy przed rozpoczęciem budowy zobowiązany jest przedstawić Zamawiającemu plan bezpieczeństwa i ochrony zdrowia, zgodnie z ustawą Prawo budowlane.</w:t>
      </w:r>
    </w:p>
    <w:p w14:paraId="47DCC475" w14:textId="77777777" w:rsidR="00603CD1" w:rsidRDefault="00603CD1" w:rsidP="00AA402D">
      <w:pPr>
        <w:numPr>
          <w:ilvl w:val="0"/>
          <w:numId w:val="123"/>
        </w:numPr>
        <w:ind w:left="360"/>
        <w:contextualSpacing/>
        <w:jc w:val="both"/>
        <w:rPr>
          <w:rFonts w:eastAsia="Calibri"/>
          <w:color w:val="000000"/>
          <w:szCs w:val="20"/>
          <w:lang w:eastAsia="en-US" w:bidi="en-US"/>
        </w:rPr>
      </w:pPr>
      <w:r>
        <w:rPr>
          <w:rFonts w:eastAsia="Calibri"/>
          <w:color w:val="000000"/>
          <w:szCs w:val="20"/>
          <w:lang w:eastAsia="en-US" w:bidi="en-US"/>
        </w:rPr>
        <w:t>Kierownik budowy będzie działać w granicach umocowania określonego w ustawie Prawo budowlane.</w:t>
      </w:r>
    </w:p>
    <w:p w14:paraId="7B6998BD" w14:textId="77777777" w:rsidR="00603CD1" w:rsidRDefault="00603CD1" w:rsidP="00603CD1">
      <w:pPr>
        <w:ind w:left="360"/>
        <w:contextualSpacing/>
        <w:jc w:val="both"/>
        <w:rPr>
          <w:rFonts w:eastAsia="Calibri"/>
          <w:color w:val="000000"/>
          <w:szCs w:val="20"/>
          <w:lang w:eastAsia="en-US" w:bidi="en-US"/>
        </w:rPr>
      </w:pPr>
    </w:p>
    <w:p w14:paraId="1D157B81" w14:textId="77777777" w:rsidR="00603CD1" w:rsidRDefault="00603CD1" w:rsidP="00603CD1">
      <w:pPr>
        <w:jc w:val="center"/>
        <w:rPr>
          <w:rFonts w:eastAsia="Calibri"/>
          <w:b/>
          <w:szCs w:val="20"/>
          <w:lang w:eastAsia="en-US"/>
        </w:rPr>
      </w:pPr>
      <w:r>
        <w:rPr>
          <w:rFonts w:eastAsia="Calibri"/>
          <w:b/>
          <w:szCs w:val="20"/>
          <w:lang w:eastAsia="en-US"/>
        </w:rPr>
        <w:t>§ 10</w:t>
      </w:r>
      <w:r>
        <w:rPr>
          <w:rFonts w:eastAsia="Calibri"/>
          <w:b/>
          <w:szCs w:val="20"/>
          <w:lang w:eastAsia="en-US"/>
        </w:rPr>
        <w:br/>
        <w:t>KARY UMOWNE I ODSZKODOWANIA</w:t>
      </w:r>
    </w:p>
    <w:p w14:paraId="5C2FCC9E" w14:textId="77777777" w:rsidR="00603CD1" w:rsidRDefault="00603CD1" w:rsidP="00AA402D">
      <w:pPr>
        <w:numPr>
          <w:ilvl w:val="6"/>
          <w:numId w:val="124"/>
        </w:numPr>
        <w:autoSpaceDE w:val="0"/>
        <w:autoSpaceDN w:val="0"/>
        <w:adjustRightInd w:val="0"/>
        <w:ind w:left="426" w:hanging="426"/>
        <w:contextualSpacing/>
        <w:jc w:val="both"/>
        <w:rPr>
          <w:rFonts w:eastAsiaTheme="minorHAnsi"/>
          <w:color w:val="000000"/>
          <w:szCs w:val="20"/>
          <w:lang w:eastAsia="en-US"/>
        </w:rPr>
      </w:pPr>
      <w:r>
        <w:rPr>
          <w:rFonts w:eastAsiaTheme="minorHAnsi"/>
          <w:color w:val="000000"/>
          <w:szCs w:val="20"/>
          <w:lang w:eastAsia="en-US"/>
        </w:rPr>
        <w:t xml:space="preserve">Wykonawca ponosi wobec Zamawiającego odpowiedzialność z tytułu niewykonania lub nienależytego wykonania przedmiotu umowy. </w:t>
      </w:r>
    </w:p>
    <w:p w14:paraId="30C9B18D" w14:textId="77777777" w:rsidR="00603CD1" w:rsidRDefault="00603CD1" w:rsidP="00AA402D">
      <w:pPr>
        <w:numPr>
          <w:ilvl w:val="6"/>
          <w:numId w:val="124"/>
        </w:numPr>
        <w:autoSpaceDE w:val="0"/>
        <w:autoSpaceDN w:val="0"/>
        <w:adjustRightInd w:val="0"/>
        <w:ind w:left="360"/>
        <w:contextualSpacing/>
        <w:jc w:val="both"/>
        <w:rPr>
          <w:rFonts w:eastAsiaTheme="minorHAnsi"/>
          <w:szCs w:val="20"/>
          <w:lang w:eastAsia="en-US"/>
        </w:rPr>
      </w:pPr>
      <w:r>
        <w:rPr>
          <w:rFonts w:eastAsiaTheme="minorHAnsi"/>
          <w:color w:val="000000"/>
          <w:szCs w:val="20"/>
          <w:lang w:eastAsia="en-US"/>
        </w:rPr>
        <w:t xml:space="preserve">Kary umowne, które Wykonawca zapłaci Zamawiającemu, będą naliczane w następujących wypadkach oraz wysokościach: </w:t>
      </w:r>
    </w:p>
    <w:p w14:paraId="44AD3421" w14:textId="6E68B1C9" w:rsidR="00603CD1" w:rsidRDefault="00603CD1" w:rsidP="00AA402D">
      <w:pPr>
        <w:numPr>
          <w:ilvl w:val="0"/>
          <w:numId w:val="125"/>
        </w:numPr>
        <w:autoSpaceDE w:val="0"/>
        <w:autoSpaceDN w:val="0"/>
        <w:adjustRightInd w:val="0"/>
        <w:ind w:left="993"/>
        <w:contextualSpacing/>
        <w:jc w:val="both"/>
        <w:rPr>
          <w:rFonts w:eastAsiaTheme="minorHAnsi"/>
          <w:szCs w:val="20"/>
          <w:lang w:eastAsia="en-US"/>
        </w:rPr>
      </w:pPr>
      <w:r>
        <w:rPr>
          <w:rFonts w:eastAsiaTheme="minorHAnsi"/>
          <w:szCs w:val="20"/>
          <w:lang w:eastAsia="en-US"/>
        </w:rPr>
        <w:lastRenderedPageBreak/>
        <w:t>za zwłokę w wykonaniu przedmiotu zamówienia, w wysokości 0,</w:t>
      </w:r>
      <w:r w:rsidR="002E15F9">
        <w:rPr>
          <w:rFonts w:eastAsiaTheme="minorHAnsi"/>
          <w:szCs w:val="20"/>
          <w:lang w:eastAsia="en-US"/>
        </w:rPr>
        <w:t>3</w:t>
      </w:r>
      <w:r>
        <w:rPr>
          <w:rFonts w:eastAsiaTheme="minorHAnsi"/>
          <w:szCs w:val="20"/>
          <w:lang w:eastAsia="en-US"/>
        </w:rPr>
        <w:t xml:space="preserve"> % wynagrodzenia umownego brutto, określonego w § 3 ust. 1</w:t>
      </w:r>
      <w:r>
        <w:rPr>
          <w:rFonts w:eastAsia="Calibri"/>
          <w:szCs w:val="20"/>
          <w:lang w:eastAsia="en-US"/>
        </w:rPr>
        <w:t>, za każdy dzień zwłoki, nie więcej jednak niż</w:t>
      </w:r>
      <w:r w:rsidR="002E15F9">
        <w:rPr>
          <w:rFonts w:eastAsia="Calibri"/>
          <w:szCs w:val="20"/>
          <w:lang w:eastAsia="en-US"/>
        </w:rPr>
        <w:t xml:space="preserve"> 30</w:t>
      </w:r>
      <w:r>
        <w:rPr>
          <w:rFonts w:eastAsia="Calibri"/>
          <w:szCs w:val="20"/>
          <w:lang w:eastAsia="en-US"/>
        </w:rPr>
        <w:t>% wynagrodzenia umownego brutto, określonego w § 3 ust. 1,</w:t>
      </w:r>
    </w:p>
    <w:p w14:paraId="43B5C1E3" w14:textId="35051CDC" w:rsidR="00603CD1" w:rsidRDefault="00603CD1" w:rsidP="00AA402D">
      <w:pPr>
        <w:numPr>
          <w:ilvl w:val="0"/>
          <w:numId w:val="125"/>
        </w:numPr>
        <w:autoSpaceDE w:val="0"/>
        <w:autoSpaceDN w:val="0"/>
        <w:adjustRightInd w:val="0"/>
        <w:ind w:left="927"/>
        <w:contextualSpacing/>
        <w:jc w:val="both"/>
        <w:rPr>
          <w:rFonts w:eastAsiaTheme="minorHAnsi"/>
          <w:color w:val="000000"/>
          <w:szCs w:val="20"/>
          <w:lang w:eastAsia="en-US"/>
        </w:rPr>
      </w:pPr>
      <w:r>
        <w:rPr>
          <w:rFonts w:eastAsia="Calibri"/>
          <w:szCs w:val="20"/>
          <w:lang w:eastAsia="en-US"/>
        </w:rPr>
        <w:t>za zwłokę w usunięciu wad stwierdzonych przy odbiorze końcowym, odbiorze pogwarancyjnym lub odbiorze w okresie gwarancji – w wysokości 0,</w:t>
      </w:r>
      <w:r w:rsidR="002E15F9">
        <w:rPr>
          <w:rFonts w:eastAsia="Calibri"/>
          <w:szCs w:val="20"/>
          <w:lang w:eastAsia="en-US"/>
        </w:rPr>
        <w:t>2</w:t>
      </w:r>
      <w:r>
        <w:rPr>
          <w:rFonts w:eastAsia="Calibri"/>
          <w:szCs w:val="20"/>
          <w:lang w:eastAsia="en-US"/>
        </w:rPr>
        <w:t xml:space="preserve"> % wynagrodzenia umownego brutto, określonego w § 3 ust. 1, za każdy dzień zwłoki, liczony od upływu terminu wyznaczonego zgodnie z postanowieniami § 12 ust. 9 na usunięcie wad, nie więcej </w:t>
      </w:r>
      <w:r>
        <w:rPr>
          <w:rFonts w:eastAsia="Calibri"/>
          <w:color w:val="000000"/>
          <w:szCs w:val="20"/>
          <w:lang w:eastAsia="en-US"/>
        </w:rPr>
        <w:t xml:space="preserve">jednak niż </w:t>
      </w:r>
      <w:r w:rsidR="002E15F9">
        <w:rPr>
          <w:rFonts w:eastAsia="Calibri"/>
          <w:color w:val="000000"/>
          <w:szCs w:val="20"/>
          <w:lang w:eastAsia="en-US"/>
        </w:rPr>
        <w:t>3</w:t>
      </w:r>
      <w:r>
        <w:rPr>
          <w:rFonts w:eastAsia="Calibri"/>
          <w:color w:val="000000"/>
          <w:szCs w:val="20"/>
          <w:lang w:eastAsia="en-US"/>
        </w:rPr>
        <w:t>0% wynagrodzenia umownego brutto, określonego w § 3 ust. 1,</w:t>
      </w:r>
    </w:p>
    <w:p w14:paraId="2EDBEA85" w14:textId="12D46FE5" w:rsidR="00603CD1" w:rsidRDefault="00603CD1" w:rsidP="00AA402D">
      <w:pPr>
        <w:numPr>
          <w:ilvl w:val="0"/>
          <w:numId w:val="125"/>
        </w:numPr>
        <w:autoSpaceDE w:val="0"/>
        <w:autoSpaceDN w:val="0"/>
        <w:adjustRightInd w:val="0"/>
        <w:ind w:left="927"/>
        <w:contextualSpacing/>
        <w:jc w:val="both"/>
        <w:rPr>
          <w:rFonts w:eastAsiaTheme="minorHAnsi"/>
          <w:color w:val="000000"/>
          <w:szCs w:val="20"/>
          <w:lang w:eastAsia="en-US"/>
        </w:rPr>
      </w:pPr>
      <w:r>
        <w:rPr>
          <w:rFonts w:eastAsiaTheme="minorHAnsi"/>
          <w:color w:val="000000"/>
          <w:szCs w:val="20"/>
          <w:lang w:eastAsia="en-US"/>
        </w:rPr>
        <w:t>w przypadku odstąpienia od umowy przez Zamawiającego z przyczyn, za które ponosi odpowiedzialność Wykonawca, albo przez Wykonawcę z przyczyn, za które odpowiedzialności nie ponosi Zamawiający</w:t>
      </w:r>
      <w:r>
        <w:rPr>
          <w:rFonts w:eastAsiaTheme="minorHAnsi"/>
          <w:szCs w:val="20"/>
          <w:lang w:eastAsia="en-US"/>
        </w:rPr>
        <w:t xml:space="preserve">, w wysokości </w:t>
      </w:r>
      <w:r w:rsidR="002E15F9">
        <w:rPr>
          <w:rFonts w:eastAsiaTheme="minorHAnsi"/>
          <w:szCs w:val="20"/>
          <w:lang w:eastAsia="en-US"/>
        </w:rPr>
        <w:t>2</w:t>
      </w:r>
      <w:r>
        <w:rPr>
          <w:rFonts w:eastAsiaTheme="minorHAnsi"/>
          <w:szCs w:val="20"/>
          <w:lang w:eastAsia="en-US"/>
        </w:rPr>
        <w:t xml:space="preserve">0 % </w:t>
      </w:r>
      <w:r>
        <w:rPr>
          <w:rFonts w:eastAsia="Calibri"/>
          <w:color w:val="000000"/>
          <w:szCs w:val="20"/>
          <w:lang w:eastAsia="en-US"/>
        </w:rPr>
        <w:t>wynagrodzenia umownego brutto</w:t>
      </w:r>
      <w:r>
        <w:rPr>
          <w:rFonts w:eastAsiaTheme="minorHAnsi"/>
          <w:color w:val="000000"/>
          <w:szCs w:val="20"/>
          <w:lang w:eastAsia="en-US"/>
        </w:rPr>
        <w:t xml:space="preserve">, o którym mowa w § 3 ust. 1 umowy, </w:t>
      </w:r>
    </w:p>
    <w:p w14:paraId="45C0CDFA" w14:textId="4F5E449D" w:rsidR="00603CD1" w:rsidRDefault="00603CD1" w:rsidP="00AA402D">
      <w:pPr>
        <w:numPr>
          <w:ilvl w:val="0"/>
          <w:numId w:val="125"/>
        </w:numPr>
        <w:autoSpaceDE w:val="0"/>
        <w:autoSpaceDN w:val="0"/>
        <w:adjustRightInd w:val="0"/>
        <w:ind w:left="927"/>
        <w:contextualSpacing/>
        <w:jc w:val="both"/>
        <w:rPr>
          <w:rFonts w:eastAsiaTheme="minorHAnsi"/>
          <w:color w:val="000000"/>
          <w:szCs w:val="20"/>
          <w:lang w:eastAsia="en-US"/>
        </w:rPr>
      </w:pPr>
      <w:r>
        <w:rPr>
          <w:rFonts w:eastAsiaTheme="minorHAnsi"/>
          <w:color w:val="000000"/>
          <w:szCs w:val="20"/>
          <w:lang w:eastAsia="en-US"/>
        </w:rPr>
        <w:t xml:space="preserve">w sytuacji nie przedłużenia przez Wykonawcę czasu obowiązywania zabezpieczenia należytego wykonania umowy w przypadku, o którym mowa w § 18 ust. 9 umowy, </w:t>
      </w:r>
      <w:r>
        <w:rPr>
          <w:rFonts w:eastAsiaTheme="minorHAnsi"/>
          <w:color w:val="000000"/>
          <w:szCs w:val="20"/>
          <w:lang w:eastAsia="en-US"/>
        </w:rPr>
        <w:br/>
        <w:t xml:space="preserve">w wysokości </w:t>
      </w:r>
      <w:r w:rsidR="002E15F9">
        <w:rPr>
          <w:rFonts w:eastAsiaTheme="minorHAnsi"/>
          <w:color w:val="000000"/>
          <w:szCs w:val="20"/>
          <w:lang w:eastAsia="en-US"/>
        </w:rPr>
        <w:t>2</w:t>
      </w:r>
      <w:r>
        <w:rPr>
          <w:rFonts w:eastAsiaTheme="minorHAnsi"/>
          <w:color w:val="000000"/>
          <w:szCs w:val="20"/>
          <w:lang w:eastAsia="en-US"/>
        </w:rPr>
        <w:t xml:space="preserve">% </w:t>
      </w:r>
      <w:r>
        <w:rPr>
          <w:rFonts w:eastAsia="Calibri"/>
          <w:color w:val="000000"/>
          <w:szCs w:val="20"/>
          <w:lang w:eastAsia="en-US"/>
        </w:rPr>
        <w:t>wynagrodzenia umownego brutto</w:t>
      </w:r>
      <w:r>
        <w:rPr>
          <w:rFonts w:eastAsiaTheme="minorHAnsi"/>
          <w:color w:val="000000"/>
          <w:szCs w:val="20"/>
          <w:lang w:eastAsia="en-US"/>
        </w:rPr>
        <w:t>, o którym mowa w § 3 ust. 1 umowy</w:t>
      </w:r>
      <w:r>
        <w:rPr>
          <w:rFonts w:eastAsia="Calibri"/>
          <w:color w:val="000000"/>
          <w:szCs w:val="20"/>
          <w:lang w:eastAsia="en-US"/>
        </w:rPr>
        <w:t xml:space="preserve">, </w:t>
      </w:r>
    </w:p>
    <w:p w14:paraId="10AACB9C" w14:textId="7AD556EA" w:rsidR="00603CD1" w:rsidRDefault="00603CD1" w:rsidP="00AA402D">
      <w:pPr>
        <w:numPr>
          <w:ilvl w:val="0"/>
          <w:numId w:val="125"/>
        </w:numPr>
        <w:autoSpaceDE w:val="0"/>
        <w:autoSpaceDN w:val="0"/>
        <w:adjustRightInd w:val="0"/>
        <w:ind w:left="927"/>
        <w:contextualSpacing/>
        <w:jc w:val="both"/>
        <w:rPr>
          <w:rFonts w:eastAsiaTheme="minorHAnsi"/>
          <w:color w:val="000000"/>
          <w:szCs w:val="20"/>
          <w:lang w:eastAsia="en-US"/>
        </w:rPr>
      </w:pPr>
      <w:r>
        <w:rPr>
          <w:rFonts w:eastAsiaTheme="minorHAnsi"/>
          <w:color w:val="000000"/>
          <w:szCs w:val="20"/>
          <w:lang w:eastAsia="en-US"/>
        </w:rPr>
        <w:t xml:space="preserve">za brak ubezpieczenia opisanego w § 16 umowy w wysokości 0,1 % </w:t>
      </w:r>
      <w:r>
        <w:rPr>
          <w:rFonts w:eastAsia="Calibri"/>
          <w:color w:val="000000"/>
          <w:szCs w:val="20"/>
          <w:lang w:eastAsia="en-US"/>
        </w:rPr>
        <w:t>wynagrodzenia umownego brutto</w:t>
      </w:r>
      <w:r>
        <w:rPr>
          <w:rFonts w:eastAsiaTheme="minorHAnsi"/>
          <w:color w:val="000000"/>
          <w:szCs w:val="20"/>
          <w:lang w:eastAsia="en-US"/>
        </w:rPr>
        <w:t xml:space="preserve">, o którym mowa w § 3 ust. 1 umowy, za każdy rozpoczęty dzień braku ubezpieczenia, </w:t>
      </w:r>
      <w:r>
        <w:rPr>
          <w:rFonts w:eastAsia="Calibri"/>
          <w:color w:val="000000"/>
          <w:szCs w:val="20"/>
          <w:lang w:eastAsia="en-US"/>
        </w:rPr>
        <w:t>nie więcej jednak niż 10% wynagrodzenia umownego brutto, określonego w § 3 ust. 1,</w:t>
      </w:r>
    </w:p>
    <w:p w14:paraId="0351E6B5" w14:textId="77777777" w:rsidR="00603CD1" w:rsidRDefault="00603CD1" w:rsidP="00AA402D">
      <w:pPr>
        <w:numPr>
          <w:ilvl w:val="0"/>
          <w:numId w:val="125"/>
        </w:numPr>
        <w:autoSpaceDE w:val="0"/>
        <w:autoSpaceDN w:val="0"/>
        <w:adjustRightInd w:val="0"/>
        <w:ind w:left="927"/>
        <w:contextualSpacing/>
        <w:jc w:val="both"/>
        <w:rPr>
          <w:rFonts w:eastAsiaTheme="minorHAnsi"/>
          <w:color w:val="000000"/>
          <w:szCs w:val="20"/>
          <w:lang w:eastAsia="en-US"/>
        </w:rPr>
      </w:pPr>
      <w:r>
        <w:rPr>
          <w:rFonts w:eastAsia="Calibri"/>
          <w:color w:val="000000"/>
          <w:szCs w:val="20"/>
          <w:lang w:eastAsia="en-US"/>
        </w:rPr>
        <w:t>z tytułu nieprzedłożenia Zamawiającemu dokumentu potwierdzającego ciągłość zawartej umowy ubezpieczenia odpowiedzialności cywilnej w zakresie prowadzonej działalności związanej z przedmiotem zamówienia w wysokości 2 000 zł brutto,</w:t>
      </w:r>
    </w:p>
    <w:p w14:paraId="780C68B8" w14:textId="6E7B153F" w:rsidR="00603CD1" w:rsidRDefault="00603CD1" w:rsidP="00AA402D">
      <w:pPr>
        <w:numPr>
          <w:ilvl w:val="0"/>
          <w:numId w:val="125"/>
        </w:numPr>
        <w:autoSpaceDE w:val="0"/>
        <w:autoSpaceDN w:val="0"/>
        <w:adjustRightInd w:val="0"/>
        <w:ind w:left="927"/>
        <w:contextualSpacing/>
        <w:jc w:val="both"/>
        <w:rPr>
          <w:rFonts w:eastAsiaTheme="minorHAnsi"/>
          <w:color w:val="000000"/>
          <w:szCs w:val="20"/>
          <w:lang w:eastAsia="en-US"/>
        </w:rPr>
      </w:pPr>
      <w:r>
        <w:rPr>
          <w:rFonts w:eastAsiaTheme="minorHAnsi"/>
          <w:color w:val="000000"/>
          <w:szCs w:val="20"/>
          <w:lang w:eastAsia="en-US"/>
        </w:rPr>
        <w:t xml:space="preserve">w przypadku nieprzedłożenia do zaakceptowania projektu umowy o podwykonawstwo, której przedmiotem są roboty budowlane, lub projektu jej zmiany, w wysokości 0,1 % </w:t>
      </w:r>
      <w:r>
        <w:rPr>
          <w:rFonts w:eastAsia="Calibri"/>
          <w:color w:val="000000"/>
          <w:szCs w:val="20"/>
          <w:lang w:eastAsia="en-US"/>
        </w:rPr>
        <w:t>wynagrodzenia umownego brutto</w:t>
      </w:r>
      <w:r>
        <w:rPr>
          <w:rFonts w:eastAsiaTheme="minorHAnsi"/>
          <w:color w:val="000000"/>
          <w:szCs w:val="20"/>
          <w:lang w:eastAsia="en-US"/>
        </w:rPr>
        <w:t xml:space="preserve">, o którym mowa w § 3 ust. 1 umowy, za każdy nie przedłożony do akceptacji projekt umowy, lub jego zmianę (odpowiednio za każdego podwykonawcę), </w:t>
      </w:r>
    </w:p>
    <w:p w14:paraId="0F1A592E" w14:textId="02EB0667" w:rsidR="00603CD1" w:rsidRDefault="00603CD1" w:rsidP="00AA402D">
      <w:pPr>
        <w:numPr>
          <w:ilvl w:val="0"/>
          <w:numId w:val="125"/>
        </w:numPr>
        <w:autoSpaceDE w:val="0"/>
        <w:autoSpaceDN w:val="0"/>
        <w:adjustRightInd w:val="0"/>
        <w:ind w:left="927"/>
        <w:contextualSpacing/>
        <w:jc w:val="both"/>
        <w:rPr>
          <w:rFonts w:eastAsiaTheme="minorHAnsi"/>
          <w:color w:val="000000"/>
          <w:szCs w:val="20"/>
          <w:lang w:eastAsia="en-US"/>
        </w:rPr>
      </w:pPr>
      <w:r>
        <w:rPr>
          <w:rFonts w:eastAsiaTheme="minorHAnsi"/>
          <w:color w:val="000000"/>
          <w:szCs w:val="20"/>
          <w:lang w:eastAsia="en-US"/>
        </w:rPr>
        <w:t xml:space="preserve">w przypadku nieprzedłożenia, poświadczonej za zgodność z oryginałem, kopii umowy </w:t>
      </w:r>
      <w:r>
        <w:rPr>
          <w:rFonts w:eastAsiaTheme="minorHAnsi"/>
          <w:color w:val="000000"/>
          <w:szCs w:val="20"/>
          <w:lang w:eastAsia="en-US"/>
        </w:rPr>
        <w:br/>
        <w:t xml:space="preserve">o podwykonawstwo lub jej zmiany, w wysokości 0,3 % </w:t>
      </w:r>
      <w:r>
        <w:rPr>
          <w:rFonts w:eastAsia="Calibri"/>
          <w:color w:val="000000"/>
          <w:szCs w:val="20"/>
          <w:lang w:eastAsia="en-US"/>
        </w:rPr>
        <w:t>wynagrodzenia umownego brutto</w:t>
      </w:r>
      <w:r>
        <w:rPr>
          <w:rFonts w:eastAsiaTheme="minorHAnsi"/>
          <w:color w:val="000000"/>
          <w:szCs w:val="20"/>
          <w:lang w:eastAsia="en-US"/>
        </w:rPr>
        <w:t xml:space="preserve">, o którym mowa w § 3 ust. 1 umowy, za każdą nieprzedłożoną za zgodność z oryginałem kopię umowy, lub kopię jej zmiany, </w:t>
      </w:r>
    </w:p>
    <w:p w14:paraId="00DBE759" w14:textId="0D616248" w:rsidR="00603CD1" w:rsidRDefault="00603CD1" w:rsidP="00AA402D">
      <w:pPr>
        <w:numPr>
          <w:ilvl w:val="0"/>
          <w:numId w:val="125"/>
        </w:numPr>
        <w:autoSpaceDE w:val="0"/>
        <w:autoSpaceDN w:val="0"/>
        <w:adjustRightInd w:val="0"/>
        <w:ind w:left="927"/>
        <w:contextualSpacing/>
        <w:jc w:val="both"/>
        <w:rPr>
          <w:rFonts w:eastAsiaTheme="minorHAnsi"/>
          <w:color w:val="000000"/>
          <w:szCs w:val="20"/>
          <w:lang w:eastAsia="en-US"/>
        </w:rPr>
      </w:pPr>
      <w:r>
        <w:rPr>
          <w:rFonts w:eastAsiaTheme="minorHAnsi"/>
          <w:color w:val="000000"/>
          <w:szCs w:val="20"/>
          <w:lang w:eastAsia="en-US"/>
        </w:rPr>
        <w:t xml:space="preserve">w przypadku braku zmiany umowy o podwykonawstwo w zakresie terminu zapłaty, </w:t>
      </w:r>
      <w:r>
        <w:rPr>
          <w:rFonts w:eastAsiaTheme="minorHAnsi"/>
          <w:color w:val="000000"/>
          <w:szCs w:val="20"/>
          <w:lang w:eastAsia="en-US"/>
        </w:rPr>
        <w:br/>
        <w:t xml:space="preserve">w wysokości 0,3 % </w:t>
      </w:r>
      <w:r>
        <w:rPr>
          <w:rFonts w:eastAsia="Calibri"/>
          <w:color w:val="000000"/>
          <w:szCs w:val="20"/>
          <w:lang w:eastAsia="en-US"/>
        </w:rPr>
        <w:t>wynagrodzenia umownego brutto</w:t>
      </w:r>
      <w:r>
        <w:rPr>
          <w:rFonts w:eastAsiaTheme="minorHAnsi"/>
          <w:color w:val="000000"/>
          <w:szCs w:val="20"/>
          <w:lang w:eastAsia="en-US"/>
        </w:rPr>
        <w:t xml:space="preserve">, o którym mowa w § 3 ust. 1 umowy, za każdorazowy brak zmiany, </w:t>
      </w:r>
    </w:p>
    <w:p w14:paraId="0F46E633" w14:textId="09A0DF6A" w:rsidR="00603CD1" w:rsidRDefault="00603CD1" w:rsidP="00AA402D">
      <w:pPr>
        <w:numPr>
          <w:ilvl w:val="0"/>
          <w:numId w:val="125"/>
        </w:numPr>
        <w:autoSpaceDE w:val="0"/>
        <w:autoSpaceDN w:val="0"/>
        <w:adjustRightInd w:val="0"/>
        <w:ind w:left="927"/>
        <w:contextualSpacing/>
        <w:jc w:val="both"/>
        <w:rPr>
          <w:rFonts w:eastAsiaTheme="minorHAnsi"/>
          <w:color w:val="000000"/>
          <w:szCs w:val="20"/>
          <w:lang w:eastAsia="en-US"/>
        </w:rPr>
      </w:pPr>
      <w:r>
        <w:rPr>
          <w:rFonts w:eastAsiaTheme="minorHAnsi"/>
          <w:color w:val="000000"/>
          <w:szCs w:val="20"/>
          <w:lang w:eastAsia="en-US"/>
        </w:rPr>
        <w:t xml:space="preserve">za nieprzedstawienie w wyznaczonym terminie dokumentów wymienionych w § 7 ust. 5 umowy dla wszystkich osób wykonujących wskazane w specyfikacji warunków zamówienia czynności w trakcie realizacji zamówienia w </w:t>
      </w:r>
      <w:r>
        <w:rPr>
          <w:rFonts w:eastAsiaTheme="minorHAnsi"/>
          <w:szCs w:val="20"/>
          <w:lang w:eastAsia="en-US"/>
        </w:rPr>
        <w:t>wysokości 0,1 % wyn</w:t>
      </w:r>
      <w:r>
        <w:rPr>
          <w:rFonts w:eastAsiaTheme="minorHAnsi"/>
          <w:color w:val="000000"/>
          <w:szCs w:val="20"/>
          <w:lang w:eastAsia="en-US"/>
        </w:rPr>
        <w:t>agrodzenia umownego brutto, określonego w § 3 ust. 1</w:t>
      </w:r>
      <w:r>
        <w:rPr>
          <w:rFonts w:eastAsia="Calibri"/>
          <w:color w:val="000000"/>
          <w:szCs w:val="20"/>
          <w:lang w:eastAsia="en-US"/>
        </w:rPr>
        <w:t xml:space="preserve">, za każdy dzień zwłoki, nie więcej jednak niż </w:t>
      </w:r>
      <w:r w:rsidR="002E15F9">
        <w:rPr>
          <w:rFonts w:eastAsia="Calibri"/>
          <w:color w:val="000000"/>
          <w:szCs w:val="20"/>
          <w:lang w:eastAsia="en-US"/>
        </w:rPr>
        <w:t>3</w:t>
      </w:r>
      <w:r>
        <w:rPr>
          <w:rFonts w:eastAsia="Calibri"/>
          <w:color w:val="000000"/>
          <w:szCs w:val="20"/>
          <w:lang w:eastAsia="en-US"/>
        </w:rPr>
        <w:t>0% wynagrodzenia umownego brutto, określonego w § 3 ust. 1,</w:t>
      </w:r>
    </w:p>
    <w:p w14:paraId="2DF9F418" w14:textId="77777777" w:rsidR="00603CD1" w:rsidRDefault="00603CD1" w:rsidP="00AA402D">
      <w:pPr>
        <w:numPr>
          <w:ilvl w:val="0"/>
          <w:numId w:val="125"/>
        </w:numPr>
        <w:autoSpaceDE w:val="0"/>
        <w:autoSpaceDN w:val="0"/>
        <w:adjustRightInd w:val="0"/>
        <w:ind w:left="927"/>
        <w:contextualSpacing/>
        <w:jc w:val="both"/>
        <w:rPr>
          <w:rFonts w:eastAsiaTheme="minorHAnsi"/>
          <w:color w:val="000000"/>
          <w:szCs w:val="20"/>
          <w:lang w:eastAsia="en-US"/>
        </w:rPr>
      </w:pPr>
      <w:r>
        <w:rPr>
          <w:rFonts w:eastAsiaTheme="minorHAnsi"/>
          <w:color w:val="000000"/>
          <w:szCs w:val="20"/>
          <w:lang w:eastAsia="en-US"/>
        </w:rPr>
        <w:t xml:space="preserve">w przypadku wykonywania czynności wskazanych w § 7 ust. 2 przez osoby, które nie są zatrudnione na umowę o pracę w wysokości 1 000,00 zł brutto za każdą osobę, </w:t>
      </w:r>
      <w:r>
        <w:rPr>
          <w:rFonts w:eastAsia="Calibri"/>
          <w:color w:val="000000"/>
          <w:szCs w:val="20"/>
          <w:lang w:eastAsia="en-US"/>
        </w:rPr>
        <w:t>nie więcej jednak niż 30% wynagrodzenia umownego brutto, określonego w § 3 ust. 1,</w:t>
      </w:r>
    </w:p>
    <w:p w14:paraId="6915F939" w14:textId="4DB22A02" w:rsidR="00603CD1" w:rsidRDefault="00603CD1" w:rsidP="00AA402D">
      <w:pPr>
        <w:numPr>
          <w:ilvl w:val="0"/>
          <w:numId w:val="125"/>
        </w:numPr>
        <w:autoSpaceDE w:val="0"/>
        <w:autoSpaceDN w:val="0"/>
        <w:adjustRightInd w:val="0"/>
        <w:ind w:left="927"/>
        <w:contextualSpacing/>
        <w:jc w:val="both"/>
        <w:rPr>
          <w:rFonts w:eastAsiaTheme="minorHAnsi"/>
          <w:color w:val="000000"/>
          <w:szCs w:val="20"/>
          <w:lang w:eastAsia="en-US"/>
        </w:rPr>
      </w:pPr>
      <w:r>
        <w:rPr>
          <w:rFonts w:eastAsiaTheme="minorHAnsi"/>
          <w:color w:val="000000"/>
          <w:szCs w:val="20"/>
          <w:lang w:eastAsia="en-US"/>
        </w:rPr>
        <w:t xml:space="preserve">za brak zapłaty lub nieterminową zapłatę wynagrodzenia należnego podwykonawcom lub dalszym podwykonawcom w wysokości 0,1  % </w:t>
      </w:r>
      <w:r>
        <w:rPr>
          <w:rFonts w:eastAsia="Calibri"/>
          <w:color w:val="000000"/>
          <w:szCs w:val="20"/>
          <w:lang w:eastAsia="en-US"/>
        </w:rPr>
        <w:t>wynagrodzenia umownego brutto</w:t>
      </w:r>
      <w:r>
        <w:rPr>
          <w:rFonts w:eastAsiaTheme="minorHAnsi"/>
          <w:color w:val="000000"/>
          <w:szCs w:val="20"/>
          <w:lang w:eastAsia="en-US"/>
        </w:rPr>
        <w:t xml:space="preserve">, o którym mowa w § 3 ust. 1 umowy, za każdy kalendarzowy dzień zwłoki ponad termin zapłaty wskazany w umowie zawartej z podwykonawcą lub dalszym podwykonawcą, nie więcej jednak niż </w:t>
      </w:r>
      <w:r w:rsidR="00431725">
        <w:rPr>
          <w:rFonts w:eastAsiaTheme="minorHAnsi"/>
          <w:color w:val="000000"/>
          <w:szCs w:val="20"/>
          <w:lang w:eastAsia="en-US"/>
        </w:rPr>
        <w:t>3</w:t>
      </w:r>
      <w:r>
        <w:rPr>
          <w:rFonts w:eastAsiaTheme="minorHAnsi"/>
          <w:color w:val="000000"/>
          <w:szCs w:val="20"/>
          <w:lang w:eastAsia="en-US"/>
        </w:rPr>
        <w:t>0% wynagrodzenia umownego brutto określonego w § 3 ust. 1.</w:t>
      </w:r>
    </w:p>
    <w:p w14:paraId="0B06E041" w14:textId="77777777" w:rsidR="00603CD1" w:rsidRDefault="00603CD1" w:rsidP="00AA402D">
      <w:pPr>
        <w:numPr>
          <w:ilvl w:val="6"/>
          <w:numId w:val="124"/>
        </w:numPr>
        <w:autoSpaceDE w:val="0"/>
        <w:autoSpaceDN w:val="0"/>
        <w:adjustRightInd w:val="0"/>
        <w:ind w:left="360"/>
        <w:contextualSpacing/>
        <w:jc w:val="both"/>
        <w:rPr>
          <w:rFonts w:eastAsiaTheme="minorHAnsi"/>
          <w:szCs w:val="20"/>
          <w:lang w:eastAsia="en-US"/>
        </w:rPr>
      </w:pPr>
      <w:r>
        <w:rPr>
          <w:rFonts w:eastAsiaTheme="minorHAnsi"/>
          <w:szCs w:val="20"/>
          <w:lang w:eastAsia="en-US"/>
        </w:rPr>
        <w:t xml:space="preserve">Kary, o których mowa w niniejszym paragrafie, płatne są bez odrębnego wezwania do zapłaty z zastrzeżeniem ust. 7. </w:t>
      </w:r>
    </w:p>
    <w:p w14:paraId="21D5E5FF" w14:textId="77777777" w:rsidR="00603CD1" w:rsidRDefault="00603CD1" w:rsidP="00AA402D">
      <w:pPr>
        <w:numPr>
          <w:ilvl w:val="6"/>
          <w:numId w:val="124"/>
        </w:numPr>
        <w:autoSpaceDE w:val="0"/>
        <w:autoSpaceDN w:val="0"/>
        <w:adjustRightInd w:val="0"/>
        <w:ind w:left="360"/>
        <w:contextualSpacing/>
        <w:jc w:val="both"/>
        <w:rPr>
          <w:rFonts w:eastAsiaTheme="minorHAnsi"/>
          <w:color w:val="000000"/>
          <w:szCs w:val="20"/>
          <w:lang w:eastAsia="en-US"/>
        </w:rPr>
      </w:pPr>
      <w:r>
        <w:rPr>
          <w:rFonts w:eastAsia="Calibri"/>
          <w:color w:val="000000"/>
          <w:szCs w:val="20"/>
          <w:lang w:eastAsia="en-US"/>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Pr>
          <w:rFonts w:eastAsiaTheme="minorHAnsi"/>
          <w:color w:val="000000"/>
          <w:szCs w:val="20"/>
          <w:lang w:eastAsia="en-US"/>
        </w:rPr>
        <w:t>jeżeli kara ta nie pokryje w całości poniesionej szkody, jak również, gdy szkoda powstanie z innego tytułu.</w:t>
      </w:r>
    </w:p>
    <w:p w14:paraId="25E52CF3" w14:textId="77777777" w:rsidR="00603CD1" w:rsidRDefault="00603CD1" w:rsidP="00AA402D">
      <w:pPr>
        <w:numPr>
          <w:ilvl w:val="6"/>
          <w:numId w:val="124"/>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lastRenderedPageBreak/>
        <w:t xml:space="preserve">Ustanie obowiązywania umowy, niezależnie od przyczyny i podstawy, w tym na skutek odstąpienia od umowy przez Zamawiającego, nie pozbawia Zamawiającego prawa dochodzenia kar umownych i odszkodowań przewidzianych w umowie. </w:t>
      </w:r>
    </w:p>
    <w:p w14:paraId="63FA1A6D" w14:textId="77777777" w:rsidR="00603CD1" w:rsidRDefault="00603CD1" w:rsidP="00AA402D">
      <w:pPr>
        <w:numPr>
          <w:ilvl w:val="6"/>
          <w:numId w:val="124"/>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Zapłacenie kary umownej nie zwalnia Wykonawcy z obowiązku wykonania robót, stanowiących przedmiot niniejszej umowy, jak również z żadnych innych zobowiązań umownych. </w:t>
      </w:r>
    </w:p>
    <w:p w14:paraId="0CD4B1A0" w14:textId="77777777" w:rsidR="00603CD1" w:rsidRDefault="00603CD1" w:rsidP="00AA402D">
      <w:pPr>
        <w:numPr>
          <w:ilvl w:val="6"/>
          <w:numId w:val="124"/>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Zamawiający ma prawo do potrącania kar umownych z kwoty stanowiącej wymagalne, pozostające w dyspozycji Zamawiającego, wynagrodzenie Wykonawcy lub z zabezpieczenia należytego wykonania umowy. </w:t>
      </w:r>
    </w:p>
    <w:p w14:paraId="56AEFB6D" w14:textId="77777777" w:rsidR="00603CD1" w:rsidRDefault="00603CD1" w:rsidP="00AA402D">
      <w:pPr>
        <w:numPr>
          <w:ilvl w:val="6"/>
          <w:numId w:val="124"/>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Zapisy niniejszego paragrafu obowiązują Strony także po ustaniu lub rozwiązaniu umowy. </w:t>
      </w:r>
    </w:p>
    <w:p w14:paraId="11F05633" w14:textId="77777777" w:rsidR="00603CD1" w:rsidRDefault="00603CD1" w:rsidP="00AA402D">
      <w:pPr>
        <w:numPr>
          <w:ilvl w:val="6"/>
          <w:numId w:val="124"/>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Limit kar umownych, jakich mogą dochodzić Strony z wszystkich tytułów przewidzianych w niniejszej umowie, wynosi 30 % ceny ofertowej brutto określonej w § 3 ust. 1 umowy. </w:t>
      </w:r>
    </w:p>
    <w:p w14:paraId="4C278E96" w14:textId="77777777" w:rsidR="00603CD1" w:rsidRDefault="00603CD1" w:rsidP="00AA402D">
      <w:pPr>
        <w:numPr>
          <w:ilvl w:val="6"/>
          <w:numId w:val="124"/>
        </w:numPr>
        <w:autoSpaceDE w:val="0"/>
        <w:autoSpaceDN w:val="0"/>
        <w:adjustRightInd w:val="0"/>
        <w:ind w:left="360"/>
        <w:contextualSpacing/>
        <w:jc w:val="both"/>
        <w:rPr>
          <w:rFonts w:eastAsiaTheme="minorHAnsi"/>
          <w:color w:val="000000"/>
          <w:szCs w:val="20"/>
          <w:lang w:eastAsia="en-US"/>
        </w:rPr>
      </w:pPr>
      <w:r>
        <w:rPr>
          <w:rFonts w:eastAsia="Calibri"/>
          <w:color w:val="000000"/>
          <w:szCs w:val="20"/>
          <w:lang w:eastAsia="en-US"/>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2495E2D7" w14:textId="77777777" w:rsidR="00603CD1" w:rsidRDefault="00603CD1" w:rsidP="00603CD1">
      <w:pPr>
        <w:autoSpaceDE w:val="0"/>
        <w:autoSpaceDN w:val="0"/>
        <w:adjustRightInd w:val="0"/>
        <w:ind w:left="360"/>
        <w:contextualSpacing/>
        <w:jc w:val="both"/>
        <w:rPr>
          <w:rFonts w:eastAsiaTheme="minorHAnsi"/>
          <w:color w:val="000000"/>
          <w:szCs w:val="20"/>
          <w:lang w:eastAsia="en-US"/>
        </w:rPr>
      </w:pPr>
    </w:p>
    <w:p w14:paraId="252C1D7C" w14:textId="77777777" w:rsidR="00603CD1" w:rsidRDefault="00603CD1" w:rsidP="00603CD1">
      <w:pPr>
        <w:autoSpaceDE w:val="0"/>
        <w:autoSpaceDN w:val="0"/>
        <w:adjustRightInd w:val="0"/>
        <w:ind w:left="360"/>
        <w:contextualSpacing/>
        <w:jc w:val="center"/>
        <w:rPr>
          <w:rFonts w:eastAsiaTheme="minorHAnsi"/>
          <w:color w:val="000000"/>
          <w:szCs w:val="20"/>
          <w:lang w:eastAsia="en-US"/>
        </w:rPr>
      </w:pPr>
      <w:r>
        <w:rPr>
          <w:rFonts w:eastAsia="Calibri"/>
          <w:b/>
          <w:color w:val="000000"/>
          <w:szCs w:val="20"/>
          <w:lang w:eastAsia="en-US"/>
        </w:rPr>
        <w:t>§ 11</w:t>
      </w:r>
      <w:r>
        <w:rPr>
          <w:rFonts w:eastAsia="Calibri"/>
          <w:b/>
          <w:color w:val="000000"/>
          <w:szCs w:val="20"/>
          <w:lang w:eastAsia="en-US"/>
        </w:rPr>
        <w:br/>
        <w:t>PODWYKONAWCY</w:t>
      </w:r>
    </w:p>
    <w:p w14:paraId="2873ED8C" w14:textId="77777777" w:rsidR="00603CD1" w:rsidRDefault="00603CD1" w:rsidP="00AA402D">
      <w:pPr>
        <w:numPr>
          <w:ilvl w:val="0"/>
          <w:numId w:val="126"/>
        </w:numPr>
        <w:suppressAutoHyphens/>
        <w:ind w:left="426" w:hanging="426"/>
        <w:jc w:val="both"/>
        <w:rPr>
          <w:spacing w:val="-4"/>
          <w:szCs w:val="20"/>
          <w:lang w:eastAsia="ar-SA"/>
        </w:rPr>
      </w:pPr>
      <w:r>
        <w:rPr>
          <w:szCs w:val="20"/>
          <w:lang w:eastAsia="ar-SA"/>
        </w:rPr>
        <w:t>Wykonawca – zgodnie z oświadczeniem zawartym w Ofercie – zamówienie wykona sam, za wyjątkiem robót w zakresie ………………które zostaną wykonane przy udziale podwykonawców.</w:t>
      </w:r>
    </w:p>
    <w:p w14:paraId="026CE2FD" w14:textId="77777777" w:rsidR="00603CD1" w:rsidRDefault="00603CD1" w:rsidP="00AA402D">
      <w:pPr>
        <w:numPr>
          <w:ilvl w:val="0"/>
          <w:numId w:val="126"/>
        </w:numPr>
        <w:suppressAutoHyphens/>
        <w:ind w:left="360"/>
        <w:jc w:val="both"/>
        <w:rPr>
          <w:spacing w:val="-4"/>
          <w:szCs w:val="20"/>
          <w:lang w:eastAsia="ar-SA"/>
        </w:rPr>
      </w:pPr>
      <w:r>
        <w:rPr>
          <w:rFonts w:eastAsiaTheme="minorHAnsi"/>
          <w:color w:val="000000"/>
          <w:szCs w:val="20"/>
          <w:lang w:eastAsia="en-US"/>
        </w:rPr>
        <w:t xml:space="preserve">Wykonawca jest odpowiedzialny za działania lub zaniechania podwykonawców, dalszych podwykonawców, jego przedstawicieli lub pracowników, jak za własne działania lub zaniechania. </w:t>
      </w:r>
    </w:p>
    <w:p w14:paraId="264CB032" w14:textId="77777777" w:rsidR="00603CD1" w:rsidRDefault="00603CD1" w:rsidP="00AA402D">
      <w:pPr>
        <w:numPr>
          <w:ilvl w:val="0"/>
          <w:numId w:val="126"/>
        </w:numPr>
        <w:suppressAutoHyphens/>
        <w:ind w:left="360"/>
        <w:jc w:val="both"/>
        <w:rPr>
          <w:spacing w:val="-4"/>
          <w:szCs w:val="20"/>
          <w:lang w:eastAsia="ar-SA"/>
        </w:rPr>
      </w:pPr>
      <w:r>
        <w:rPr>
          <w:rFonts w:eastAsiaTheme="minorHAnsi"/>
          <w:color w:val="000000"/>
          <w:szCs w:val="20"/>
          <w:lang w:eastAsia="en-US"/>
        </w:rPr>
        <w:t xml:space="preserve">Wykonawca może: </w:t>
      </w:r>
    </w:p>
    <w:p w14:paraId="67102F0D" w14:textId="77777777" w:rsidR="00603CD1" w:rsidRDefault="00603CD1" w:rsidP="00AA402D">
      <w:pPr>
        <w:numPr>
          <w:ilvl w:val="0"/>
          <w:numId w:val="127"/>
        </w:numPr>
        <w:suppressAutoHyphens/>
        <w:ind w:left="851" w:hanging="284"/>
        <w:contextualSpacing/>
        <w:jc w:val="both"/>
        <w:rPr>
          <w:rFonts w:eastAsia="Calibri"/>
          <w:spacing w:val="-4"/>
          <w:szCs w:val="20"/>
          <w:lang w:eastAsia="ar-SA"/>
        </w:rPr>
      </w:pPr>
      <w:r>
        <w:rPr>
          <w:rFonts w:eastAsiaTheme="minorHAnsi"/>
          <w:color w:val="000000"/>
          <w:szCs w:val="20"/>
          <w:lang w:eastAsia="en-US"/>
        </w:rPr>
        <w:t xml:space="preserve"> wskazać innych podwykonawców niż przedstawieni w ofercie, </w:t>
      </w:r>
    </w:p>
    <w:p w14:paraId="72EA021A" w14:textId="77777777" w:rsidR="00603CD1" w:rsidRDefault="00603CD1" w:rsidP="00AA402D">
      <w:pPr>
        <w:numPr>
          <w:ilvl w:val="0"/>
          <w:numId w:val="127"/>
        </w:numPr>
        <w:suppressAutoHyphens/>
        <w:ind w:left="927"/>
        <w:contextualSpacing/>
        <w:jc w:val="both"/>
        <w:rPr>
          <w:rFonts w:eastAsia="Calibri"/>
          <w:spacing w:val="-4"/>
          <w:szCs w:val="20"/>
          <w:lang w:eastAsia="ar-SA"/>
        </w:rPr>
      </w:pPr>
      <w:r>
        <w:rPr>
          <w:rFonts w:eastAsiaTheme="minorHAnsi"/>
          <w:color w:val="000000"/>
          <w:szCs w:val="20"/>
          <w:lang w:eastAsia="en-US"/>
        </w:rPr>
        <w:t xml:space="preserve">zrezygnować z podwykonawstwa. </w:t>
      </w:r>
    </w:p>
    <w:p w14:paraId="165F8D5E" w14:textId="77777777" w:rsidR="00603CD1" w:rsidRDefault="00603CD1" w:rsidP="00AA402D">
      <w:pPr>
        <w:numPr>
          <w:ilvl w:val="0"/>
          <w:numId w:val="126"/>
        </w:numPr>
        <w:suppressAutoHyphens/>
        <w:ind w:left="360"/>
        <w:contextualSpacing/>
        <w:jc w:val="both"/>
        <w:rPr>
          <w:rFonts w:eastAsia="Calibri"/>
          <w:spacing w:val="-4"/>
          <w:szCs w:val="20"/>
          <w:lang w:eastAsia="ar-SA"/>
        </w:rPr>
      </w:pPr>
      <w:r>
        <w:rPr>
          <w:rFonts w:eastAsiaTheme="minorHAnsi"/>
          <w:color w:val="000000"/>
          <w:szCs w:val="20"/>
          <w:lang w:eastAsia="en-US"/>
        </w:rPr>
        <w:t xml:space="preserve">Zamawiający może żądać od Wykonawcy zmiany albo odsunięcia podwykonawcy, jeżeli </w:t>
      </w:r>
      <w:r>
        <w:rPr>
          <w:rFonts w:eastAsiaTheme="minorHAnsi"/>
          <w:color w:val="000000"/>
          <w:szCs w:val="20"/>
          <w:lang w:eastAsia="en-US"/>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6ABF149B" w14:textId="77777777" w:rsidR="00603CD1" w:rsidRDefault="00603CD1" w:rsidP="00AA402D">
      <w:pPr>
        <w:numPr>
          <w:ilvl w:val="0"/>
          <w:numId w:val="126"/>
        </w:numPr>
        <w:suppressAutoHyphens/>
        <w:ind w:left="360"/>
        <w:contextualSpacing/>
        <w:jc w:val="both"/>
        <w:rPr>
          <w:rFonts w:eastAsia="Calibri"/>
          <w:spacing w:val="-4"/>
          <w:szCs w:val="20"/>
          <w:lang w:eastAsia="ar-SA"/>
        </w:rPr>
      </w:pPr>
      <w:r>
        <w:rPr>
          <w:rFonts w:eastAsiaTheme="minorHAnsi"/>
          <w:color w:val="000000"/>
          <w:szCs w:val="20"/>
          <w:lang w:eastAsia="en-US"/>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3F8666C2" w14:textId="77777777" w:rsidR="00603CD1" w:rsidRDefault="00603CD1" w:rsidP="00AA402D">
      <w:pPr>
        <w:numPr>
          <w:ilvl w:val="0"/>
          <w:numId w:val="126"/>
        </w:numPr>
        <w:suppressAutoHyphens/>
        <w:ind w:left="360"/>
        <w:contextualSpacing/>
        <w:jc w:val="both"/>
        <w:rPr>
          <w:rFonts w:eastAsia="Calibri"/>
          <w:spacing w:val="-4"/>
          <w:szCs w:val="20"/>
          <w:lang w:eastAsia="ar-SA"/>
        </w:rPr>
      </w:pPr>
      <w:r>
        <w:rPr>
          <w:rFonts w:eastAsiaTheme="minorHAnsi"/>
          <w:color w:val="000000"/>
          <w:szCs w:val="20"/>
          <w:lang w:eastAsia="en-US"/>
        </w:rPr>
        <w:t xml:space="preserve">Wykonawca, podwykonawca zobowiązany jest do przedłożenia Zamawiającemu projektu umowy </w:t>
      </w:r>
      <w:r>
        <w:rPr>
          <w:rFonts w:eastAsiaTheme="minorHAnsi"/>
          <w:color w:val="000000"/>
          <w:szCs w:val="20"/>
          <w:lang w:eastAsia="en-US"/>
        </w:rPr>
        <w:br/>
        <w:t xml:space="preserve">o podwykonawstwo, której przedmiotem są roboty budowlane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Pr>
          <w:rFonts w:eastAsiaTheme="minorHAnsi"/>
          <w:color w:val="000000"/>
          <w:szCs w:val="20"/>
          <w:lang w:eastAsia="en-US"/>
        </w:rPr>
        <w:br/>
        <w:t xml:space="preserve">o podwykonawstwo przez Zamawiającego. </w:t>
      </w:r>
    </w:p>
    <w:p w14:paraId="22210243" w14:textId="77777777" w:rsidR="00603CD1" w:rsidRDefault="00603CD1" w:rsidP="00AA402D">
      <w:pPr>
        <w:numPr>
          <w:ilvl w:val="0"/>
          <w:numId w:val="126"/>
        </w:numPr>
        <w:suppressAutoHyphens/>
        <w:ind w:left="360"/>
        <w:contextualSpacing/>
        <w:jc w:val="both"/>
        <w:rPr>
          <w:rFonts w:eastAsia="Calibri"/>
          <w:spacing w:val="-4"/>
          <w:szCs w:val="20"/>
          <w:lang w:eastAsia="ar-SA"/>
        </w:rPr>
      </w:pPr>
      <w:r>
        <w:rPr>
          <w:rFonts w:eastAsiaTheme="minorHAnsi"/>
          <w:color w:val="000000"/>
          <w:szCs w:val="20"/>
          <w:lang w:eastAsia="en-US"/>
        </w:rPr>
        <w:t xml:space="preserve">Umowa z podwykonawcą, której przedmiotem są roboty budowlane, musi zawierać następujące postanowienia: </w:t>
      </w:r>
    </w:p>
    <w:p w14:paraId="67607963" w14:textId="77777777" w:rsidR="00603CD1" w:rsidRDefault="00603CD1" w:rsidP="00AA402D">
      <w:pPr>
        <w:numPr>
          <w:ilvl w:val="0"/>
          <w:numId w:val="128"/>
        </w:numPr>
        <w:suppressAutoHyphens/>
        <w:ind w:left="993" w:hanging="426"/>
        <w:contextualSpacing/>
        <w:jc w:val="both"/>
        <w:rPr>
          <w:rFonts w:eastAsia="Calibri"/>
          <w:spacing w:val="-4"/>
          <w:szCs w:val="20"/>
          <w:lang w:eastAsia="ar-SA"/>
        </w:rPr>
      </w:pPr>
      <w:r>
        <w:rPr>
          <w:rFonts w:eastAsiaTheme="minorHAnsi"/>
          <w:color w:val="000000"/>
          <w:szCs w:val="20"/>
          <w:lang w:eastAsia="en-US"/>
        </w:rPr>
        <w:t>zakres powierzanych podwykonawcy robót budowlanych, których wykonanie stanowi podstawę zapłaty przez Wykonawcę wynagrodzenia na rzecz podwykonawcy,</w:t>
      </w:r>
    </w:p>
    <w:p w14:paraId="7B1DBBE1" w14:textId="77777777" w:rsidR="00603CD1" w:rsidRDefault="00603CD1" w:rsidP="00AA402D">
      <w:pPr>
        <w:numPr>
          <w:ilvl w:val="0"/>
          <w:numId w:val="128"/>
        </w:numPr>
        <w:suppressAutoHyphens/>
        <w:ind w:left="927"/>
        <w:contextualSpacing/>
        <w:jc w:val="both"/>
        <w:rPr>
          <w:rFonts w:eastAsia="Calibri"/>
          <w:spacing w:val="-4"/>
          <w:szCs w:val="20"/>
          <w:lang w:eastAsia="ar-SA"/>
        </w:rPr>
      </w:pPr>
      <w:r>
        <w:rPr>
          <w:rFonts w:eastAsiaTheme="minorHAnsi"/>
          <w:color w:val="000000"/>
          <w:szCs w:val="20"/>
          <w:lang w:eastAsia="en-US"/>
        </w:rPr>
        <w:t xml:space="preserve">wysokość wynagrodzenia za powierzone prace oraz spójne z treścią niniejszej umowy postanowienia w zakresie terminów rozliczeń, </w:t>
      </w:r>
    </w:p>
    <w:p w14:paraId="3EBD9CAD" w14:textId="77777777" w:rsidR="00603CD1" w:rsidRDefault="00603CD1" w:rsidP="00AA402D">
      <w:pPr>
        <w:numPr>
          <w:ilvl w:val="0"/>
          <w:numId w:val="128"/>
        </w:numPr>
        <w:suppressAutoHyphens/>
        <w:ind w:left="927"/>
        <w:contextualSpacing/>
        <w:jc w:val="both"/>
        <w:rPr>
          <w:rFonts w:eastAsia="Calibri"/>
          <w:spacing w:val="-4"/>
          <w:szCs w:val="20"/>
          <w:lang w:eastAsia="ar-SA"/>
        </w:rPr>
      </w:pPr>
      <w:r>
        <w:rPr>
          <w:rFonts w:eastAsiaTheme="minorHAnsi"/>
          <w:color w:val="000000"/>
          <w:szCs w:val="20"/>
          <w:lang w:eastAsia="en-US"/>
        </w:rPr>
        <w:t xml:space="preserve">postanowienia spójne z niniejszą umową w szczególności w zakresie terminów wykonania robót objętych umową podwykonawczą, okresów odpowiedzialności za wady wykonywanych przez podwykonawcę robót budowlanych, a także innych obowiązków w stosunku do okresów wynikających z umowy, </w:t>
      </w:r>
    </w:p>
    <w:p w14:paraId="0B306F18" w14:textId="77777777" w:rsidR="00603CD1" w:rsidRDefault="00603CD1" w:rsidP="00AA402D">
      <w:pPr>
        <w:numPr>
          <w:ilvl w:val="0"/>
          <w:numId w:val="128"/>
        </w:numPr>
        <w:suppressAutoHyphens/>
        <w:ind w:left="927"/>
        <w:contextualSpacing/>
        <w:jc w:val="both"/>
        <w:rPr>
          <w:rFonts w:eastAsia="Calibri"/>
          <w:spacing w:val="-4"/>
          <w:szCs w:val="20"/>
          <w:lang w:eastAsia="ar-SA"/>
        </w:rPr>
      </w:pPr>
      <w:r>
        <w:rPr>
          <w:rFonts w:eastAsiaTheme="minorHAnsi"/>
          <w:color w:val="000000"/>
          <w:szCs w:val="20"/>
          <w:lang w:eastAsia="en-US"/>
        </w:rPr>
        <w:lastRenderedPageBreak/>
        <w:t xml:space="preserve">postanowienia dotyczące płatności wynagrodzenia w terminie nie dłuższym niż 30 dni od daty otrzymania przez Wykonawcę prawidłowo wystawionej faktury, </w:t>
      </w:r>
    </w:p>
    <w:p w14:paraId="5C22A1D1" w14:textId="77777777" w:rsidR="00603CD1" w:rsidRDefault="00603CD1" w:rsidP="00AA402D">
      <w:pPr>
        <w:numPr>
          <w:ilvl w:val="0"/>
          <w:numId w:val="128"/>
        </w:numPr>
        <w:suppressAutoHyphens/>
        <w:ind w:left="927"/>
        <w:contextualSpacing/>
        <w:jc w:val="both"/>
        <w:rPr>
          <w:rFonts w:eastAsia="Calibri"/>
          <w:spacing w:val="-4"/>
          <w:szCs w:val="20"/>
          <w:lang w:eastAsia="ar-SA"/>
        </w:rPr>
      </w:pPr>
      <w:r>
        <w:rPr>
          <w:rFonts w:eastAsiaTheme="minorHAnsi"/>
          <w:color w:val="000000"/>
          <w:szCs w:val="20"/>
          <w:lang w:eastAsia="en-US"/>
        </w:rPr>
        <w:t xml:space="preserve">postanowienia dotyczące dochodzenia zapłaty kar umownych przez Wykonawcę wobec podwykonawcy robót, </w:t>
      </w:r>
    </w:p>
    <w:p w14:paraId="37A6AE4F" w14:textId="77777777" w:rsidR="00603CD1" w:rsidRDefault="00603CD1" w:rsidP="00AA402D">
      <w:pPr>
        <w:numPr>
          <w:ilvl w:val="0"/>
          <w:numId w:val="128"/>
        </w:numPr>
        <w:suppressAutoHyphens/>
        <w:ind w:left="927"/>
        <w:contextualSpacing/>
        <w:jc w:val="both"/>
        <w:rPr>
          <w:rFonts w:eastAsia="Calibri"/>
          <w:spacing w:val="-4"/>
          <w:szCs w:val="20"/>
          <w:lang w:eastAsia="ar-SA"/>
        </w:rPr>
      </w:pPr>
      <w:r>
        <w:rPr>
          <w:rFonts w:eastAsiaTheme="minorHAnsi"/>
          <w:color w:val="000000"/>
          <w:szCs w:val="20"/>
          <w:lang w:eastAsia="en-US"/>
        </w:rPr>
        <w:t xml:space="preserve">postanowienia zakazujące podwykonawcy dokonywania cesji wierzytelności bez zgody Wykonawcy i Zamawiającego, </w:t>
      </w:r>
    </w:p>
    <w:p w14:paraId="1079EF4F" w14:textId="77777777" w:rsidR="00603CD1" w:rsidRDefault="00603CD1" w:rsidP="00AA402D">
      <w:pPr>
        <w:numPr>
          <w:ilvl w:val="0"/>
          <w:numId w:val="128"/>
        </w:numPr>
        <w:suppressAutoHyphens/>
        <w:ind w:left="927"/>
        <w:contextualSpacing/>
        <w:jc w:val="both"/>
        <w:rPr>
          <w:rFonts w:eastAsia="Calibri"/>
          <w:spacing w:val="-4"/>
          <w:szCs w:val="20"/>
          <w:lang w:eastAsia="ar-SA"/>
        </w:rPr>
      </w:pPr>
      <w:r>
        <w:rPr>
          <w:rFonts w:eastAsiaTheme="minorHAnsi"/>
          <w:color w:val="000000"/>
          <w:szCs w:val="20"/>
          <w:lang w:eastAsia="en-US"/>
        </w:rPr>
        <w:t xml:space="preserve">postanowienia zakazujące podwykonawcy podzlecania wykonania robót budowlanych </w:t>
      </w:r>
      <w:r>
        <w:rPr>
          <w:rFonts w:eastAsiaTheme="minorHAnsi"/>
          <w:color w:val="000000"/>
          <w:szCs w:val="20"/>
          <w:lang w:eastAsia="en-US"/>
        </w:rPr>
        <w:br/>
        <w:t xml:space="preserve">i związanych z nimi prac dalszemu podwykonawcy robót budowlanych bez zgody Wykonawcy i Zamawiającego. </w:t>
      </w:r>
    </w:p>
    <w:p w14:paraId="30DE5EAD" w14:textId="77777777" w:rsidR="00603CD1" w:rsidRDefault="00603CD1" w:rsidP="00AA402D">
      <w:pPr>
        <w:numPr>
          <w:ilvl w:val="0"/>
          <w:numId w:val="126"/>
        </w:numPr>
        <w:autoSpaceDE w:val="0"/>
        <w:autoSpaceDN w:val="0"/>
        <w:adjustRightInd w:val="0"/>
        <w:ind w:left="284" w:hanging="284"/>
        <w:contextualSpacing/>
        <w:jc w:val="both"/>
        <w:rPr>
          <w:rFonts w:eastAsiaTheme="minorHAnsi"/>
          <w:color w:val="000000"/>
          <w:szCs w:val="20"/>
          <w:lang w:eastAsia="en-US"/>
        </w:rPr>
      </w:pPr>
      <w:r>
        <w:rPr>
          <w:rFonts w:eastAsiaTheme="minorHAnsi"/>
          <w:color w:val="000000"/>
          <w:szCs w:val="20"/>
          <w:lang w:eastAsia="en-US"/>
        </w:rPr>
        <w:t xml:space="preserve">Umowa z podwykonawcą nie może zawierać postanowień: </w:t>
      </w:r>
    </w:p>
    <w:p w14:paraId="5DE2D66E" w14:textId="77777777" w:rsidR="00603CD1" w:rsidRDefault="00603CD1" w:rsidP="00AA402D">
      <w:pPr>
        <w:numPr>
          <w:ilvl w:val="0"/>
          <w:numId w:val="129"/>
        </w:numPr>
        <w:autoSpaceDE w:val="0"/>
        <w:autoSpaceDN w:val="0"/>
        <w:adjustRightInd w:val="0"/>
        <w:ind w:left="993"/>
        <w:contextualSpacing/>
        <w:jc w:val="both"/>
        <w:rPr>
          <w:rFonts w:eastAsiaTheme="minorHAnsi"/>
          <w:color w:val="000000"/>
          <w:szCs w:val="20"/>
          <w:lang w:eastAsia="en-US"/>
        </w:rPr>
      </w:pPr>
      <w:r>
        <w:rPr>
          <w:rFonts w:eastAsiaTheme="minorHAnsi"/>
          <w:color w:val="000000"/>
          <w:szCs w:val="20"/>
          <w:lang w:eastAsia="en-US"/>
        </w:rPr>
        <w:t xml:space="preserve">uzależniających uzyskanie przez podwykonawcę płatności od Wykonawcy od zapłaty przez Zamawiającego Wykonawcy wynagrodzenia obejmującego zakres robót wykonanych przez podwykonawcę, </w:t>
      </w:r>
    </w:p>
    <w:p w14:paraId="62493404" w14:textId="77777777" w:rsidR="00603CD1" w:rsidRDefault="00603CD1" w:rsidP="00AA402D">
      <w:pPr>
        <w:numPr>
          <w:ilvl w:val="0"/>
          <w:numId w:val="129"/>
        </w:numPr>
        <w:autoSpaceDE w:val="0"/>
        <w:autoSpaceDN w:val="0"/>
        <w:adjustRightInd w:val="0"/>
        <w:ind w:left="984"/>
        <w:contextualSpacing/>
        <w:jc w:val="both"/>
        <w:rPr>
          <w:rFonts w:eastAsiaTheme="minorHAnsi"/>
          <w:color w:val="000000"/>
          <w:szCs w:val="20"/>
          <w:lang w:eastAsia="en-US"/>
        </w:rPr>
      </w:pPr>
      <w:r>
        <w:rPr>
          <w:rFonts w:eastAsiaTheme="minorHAnsi"/>
          <w:color w:val="000000"/>
          <w:szCs w:val="20"/>
          <w:lang w:eastAsia="en-US"/>
        </w:rPr>
        <w:t xml:space="preserve">uzależniających zwrot podwykonawcy kwot zabezpieczenia przez Wykonawcę od zwrotu zabezpieczenia należytego wykonania umowy przez Zamawiającego, </w:t>
      </w:r>
    </w:p>
    <w:p w14:paraId="2D5D7989" w14:textId="77777777" w:rsidR="00603CD1" w:rsidRDefault="00603CD1" w:rsidP="00AA402D">
      <w:pPr>
        <w:numPr>
          <w:ilvl w:val="0"/>
          <w:numId w:val="129"/>
        </w:numPr>
        <w:autoSpaceDE w:val="0"/>
        <w:autoSpaceDN w:val="0"/>
        <w:adjustRightInd w:val="0"/>
        <w:ind w:left="984"/>
        <w:contextualSpacing/>
        <w:jc w:val="both"/>
        <w:rPr>
          <w:rFonts w:eastAsiaTheme="minorHAnsi"/>
          <w:color w:val="000000"/>
          <w:szCs w:val="20"/>
          <w:lang w:eastAsia="en-US"/>
        </w:rPr>
      </w:pPr>
      <w:r>
        <w:rPr>
          <w:rFonts w:eastAsiaTheme="minorHAnsi"/>
          <w:color w:val="000000"/>
          <w:szCs w:val="20"/>
          <w:lang w:eastAsia="en-US"/>
        </w:rPr>
        <w:t xml:space="preserve">skutkujących zatrzymaniem należnego podwykonawcom wynagrodzenia w części lub całości do czasu odbioru robót przez Zamawiającego, </w:t>
      </w:r>
    </w:p>
    <w:p w14:paraId="760C4ED0" w14:textId="77777777" w:rsidR="00603CD1" w:rsidRDefault="00603CD1" w:rsidP="00AA402D">
      <w:pPr>
        <w:numPr>
          <w:ilvl w:val="0"/>
          <w:numId w:val="129"/>
        </w:numPr>
        <w:autoSpaceDE w:val="0"/>
        <w:autoSpaceDN w:val="0"/>
        <w:adjustRightInd w:val="0"/>
        <w:ind w:left="984"/>
        <w:contextualSpacing/>
        <w:jc w:val="both"/>
        <w:rPr>
          <w:rFonts w:eastAsiaTheme="minorHAnsi"/>
          <w:color w:val="000000"/>
          <w:szCs w:val="20"/>
          <w:lang w:eastAsia="en-US"/>
        </w:rPr>
      </w:pPr>
      <w:r>
        <w:rPr>
          <w:rFonts w:eastAsiaTheme="minorHAnsi"/>
          <w:color w:val="000000"/>
          <w:szCs w:val="20"/>
          <w:lang w:eastAsia="en-US"/>
        </w:rPr>
        <w:t>o potrącaniu z wynagrodzenia podwykonawcy kaucji gwarancyjnej i należności z tytułu generalnego wykonawstwa, w tym kosztów organizacji i utrzymania budowy,</w:t>
      </w:r>
    </w:p>
    <w:p w14:paraId="51387DCB" w14:textId="77777777" w:rsidR="00603CD1" w:rsidRDefault="00603CD1" w:rsidP="00AA402D">
      <w:pPr>
        <w:numPr>
          <w:ilvl w:val="0"/>
          <w:numId w:val="129"/>
        </w:numPr>
        <w:autoSpaceDE w:val="0"/>
        <w:autoSpaceDN w:val="0"/>
        <w:adjustRightInd w:val="0"/>
        <w:ind w:left="984"/>
        <w:contextualSpacing/>
        <w:jc w:val="both"/>
        <w:rPr>
          <w:rFonts w:eastAsiaTheme="minorHAnsi"/>
          <w:color w:val="000000"/>
          <w:szCs w:val="20"/>
          <w:lang w:eastAsia="en-US"/>
        </w:rPr>
      </w:pPr>
      <w:r>
        <w:rPr>
          <w:rFonts w:eastAsiaTheme="minorHAnsi"/>
          <w:color w:val="000000"/>
          <w:szCs w:val="20"/>
          <w:lang w:eastAsia="en-US"/>
        </w:rPr>
        <w:t xml:space="preserve">dotyczących sposobu rozliczeń za wykonane roboty, uniemożliwiających rozliczenie tych robót pomiędzy Zamawiającym a Wykonawcą na podstawie niniejszej umowy, </w:t>
      </w:r>
    </w:p>
    <w:p w14:paraId="7F3EB4E0" w14:textId="77777777" w:rsidR="00603CD1" w:rsidRDefault="00603CD1" w:rsidP="00AA402D">
      <w:pPr>
        <w:numPr>
          <w:ilvl w:val="0"/>
          <w:numId w:val="129"/>
        </w:numPr>
        <w:autoSpaceDE w:val="0"/>
        <w:autoSpaceDN w:val="0"/>
        <w:adjustRightInd w:val="0"/>
        <w:ind w:left="984"/>
        <w:contextualSpacing/>
        <w:jc w:val="both"/>
        <w:rPr>
          <w:rFonts w:eastAsiaTheme="minorHAnsi"/>
          <w:color w:val="000000"/>
          <w:szCs w:val="20"/>
          <w:lang w:eastAsia="en-US"/>
        </w:rPr>
      </w:pPr>
      <w:r>
        <w:rPr>
          <w:rFonts w:eastAsiaTheme="minorHAnsi"/>
          <w:color w:val="000000"/>
          <w:szCs w:val="20"/>
          <w:lang w:eastAsia="en-US"/>
        </w:rPr>
        <w:t xml:space="preserve">dotyczących realizacji robót budowlanych z terminem dłuższym niż przewidywany niniejszą umową dla tych robót. </w:t>
      </w:r>
    </w:p>
    <w:p w14:paraId="23ADF74D" w14:textId="77777777" w:rsidR="00603CD1" w:rsidRDefault="00603CD1" w:rsidP="00AA402D">
      <w:pPr>
        <w:numPr>
          <w:ilvl w:val="0"/>
          <w:numId w:val="126"/>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Jeżeli Zamawiający w terminie 14 dni od dnia przedłożenia mu projektu umowy o podwykonawstwo, której przedmiotem są roboty budowlane, wraz z zakresem robót i wynagrodzeniem podwykonawcy (wynagrodzenie za te roboty nie może być wyższe niż wskazane w ofercie Wykonawcy), nie zgłosi na piśmie zastrzeżeń, uważa się, że zaakceptował ten projekt umowy. </w:t>
      </w:r>
    </w:p>
    <w:p w14:paraId="63F51D9C" w14:textId="77777777" w:rsidR="00603CD1" w:rsidRDefault="00603CD1" w:rsidP="00AA402D">
      <w:pPr>
        <w:numPr>
          <w:ilvl w:val="0"/>
          <w:numId w:val="126"/>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4D7DE54E" w14:textId="77777777" w:rsidR="00603CD1" w:rsidRDefault="00603CD1" w:rsidP="00AA402D">
      <w:pPr>
        <w:numPr>
          <w:ilvl w:val="0"/>
          <w:numId w:val="126"/>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Jeżeli Zamawiający w terminie 7 dni od dnia przedłożenia umowy o podwykonawstwo, której przedmiotem są roboty budowlane, nie zgłosi na piśmie sprzeciwu, uważa się, że zaakceptował tę umowę. </w:t>
      </w:r>
    </w:p>
    <w:p w14:paraId="71D2AFEF" w14:textId="77777777" w:rsidR="00603CD1" w:rsidRDefault="00603CD1" w:rsidP="00AA402D">
      <w:pPr>
        <w:numPr>
          <w:ilvl w:val="0"/>
          <w:numId w:val="126"/>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3AB4526B" w14:textId="77777777" w:rsidR="00603CD1" w:rsidRDefault="00603CD1" w:rsidP="00AA402D">
      <w:pPr>
        <w:numPr>
          <w:ilvl w:val="0"/>
          <w:numId w:val="126"/>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Postanowienia ust. 6, 9 – 12 stosuje się odpowiednio do zmian umowy o podwykonawstwo. </w:t>
      </w:r>
    </w:p>
    <w:p w14:paraId="32CAB09C" w14:textId="77777777" w:rsidR="00603CD1" w:rsidRDefault="00603CD1" w:rsidP="00AA402D">
      <w:pPr>
        <w:numPr>
          <w:ilvl w:val="0"/>
          <w:numId w:val="126"/>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24E60D11" w14:textId="77777777" w:rsidR="00603CD1" w:rsidRDefault="00603CD1" w:rsidP="00AA402D">
      <w:pPr>
        <w:numPr>
          <w:ilvl w:val="0"/>
          <w:numId w:val="126"/>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Zasady dotyczące podwykonawców mają odpowiednie zastosowanie do dalszych podwykonawców. </w:t>
      </w:r>
    </w:p>
    <w:p w14:paraId="28900817" w14:textId="77777777" w:rsidR="00603CD1" w:rsidRDefault="00603CD1" w:rsidP="00603CD1">
      <w:pPr>
        <w:jc w:val="center"/>
        <w:rPr>
          <w:rFonts w:eastAsia="Calibri"/>
          <w:b/>
          <w:szCs w:val="20"/>
          <w:lang w:eastAsia="en-US"/>
        </w:rPr>
      </w:pPr>
    </w:p>
    <w:p w14:paraId="389315B3" w14:textId="77777777" w:rsidR="00603CD1" w:rsidRDefault="00603CD1" w:rsidP="00603CD1">
      <w:pPr>
        <w:jc w:val="center"/>
        <w:rPr>
          <w:rFonts w:eastAsia="Calibri"/>
          <w:b/>
          <w:szCs w:val="20"/>
          <w:lang w:eastAsia="en-US"/>
        </w:rPr>
      </w:pPr>
      <w:r>
        <w:rPr>
          <w:rFonts w:eastAsia="Calibri"/>
          <w:b/>
          <w:szCs w:val="20"/>
          <w:lang w:eastAsia="en-US"/>
        </w:rPr>
        <w:t>§ 12</w:t>
      </w:r>
      <w:r>
        <w:rPr>
          <w:rFonts w:eastAsia="Calibri"/>
          <w:b/>
          <w:szCs w:val="20"/>
          <w:lang w:eastAsia="en-US"/>
        </w:rPr>
        <w:br/>
        <w:t>ODBIÓR ROBÓT</w:t>
      </w:r>
    </w:p>
    <w:p w14:paraId="7DB44878" w14:textId="77777777" w:rsidR="00603CD1" w:rsidRDefault="00603CD1" w:rsidP="00AA402D">
      <w:pPr>
        <w:numPr>
          <w:ilvl w:val="0"/>
          <w:numId w:val="130"/>
        </w:numPr>
        <w:jc w:val="both"/>
        <w:rPr>
          <w:rFonts w:eastAsia="Calibri"/>
          <w:b/>
          <w:szCs w:val="20"/>
          <w:lang w:eastAsia="en-US"/>
        </w:rPr>
      </w:pPr>
      <w:r>
        <w:rPr>
          <w:rFonts w:eastAsia="Calibri"/>
          <w:szCs w:val="20"/>
          <w:lang w:eastAsia="en-US"/>
        </w:rPr>
        <w:t>Gotowość do odbiorów robót zanikających i ulegających zakryciu oraz robót wykonanych w danym terminie Wykonawca (kierownik budowy) będzie zgłaszał Zamawiającemu w formie pisemnej (dziennik budowy). Zamawiający ma obowiązek przystąpić do odbioru tych robót w terminie 5 dni od daty otrzymania zgłoszenia.</w:t>
      </w:r>
    </w:p>
    <w:p w14:paraId="084D18A3" w14:textId="77777777" w:rsidR="00603CD1" w:rsidRDefault="00603CD1" w:rsidP="00AA402D">
      <w:pPr>
        <w:numPr>
          <w:ilvl w:val="0"/>
          <w:numId w:val="130"/>
        </w:numPr>
        <w:jc w:val="both"/>
        <w:rPr>
          <w:rFonts w:eastAsia="Calibri"/>
          <w:b/>
          <w:szCs w:val="20"/>
          <w:lang w:eastAsia="en-US"/>
        </w:rPr>
      </w:pPr>
      <w:r>
        <w:rPr>
          <w:rFonts w:eastAsia="Calibri"/>
          <w:szCs w:val="20"/>
          <w:lang w:eastAsia="en-US"/>
        </w:rPr>
        <w:lastRenderedPageBreak/>
        <w:t>Wykonawca zgłosi gotowość do odbioru końcowego robót poprzez dokonanie odpowiedniego wpisu w dzienniku budowy oraz odrębnym pismem skierowanym do Zamawiającego.</w:t>
      </w:r>
    </w:p>
    <w:p w14:paraId="10B6CE34" w14:textId="77777777" w:rsidR="00603CD1" w:rsidRDefault="00603CD1" w:rsidP="00AA402D">
      <w:pPr>
        <w:numPr>
          <w:ilvl w:val="0"/>
          <w:numId w:val="130"/>
        </w:numPr>
        <w:jc w:val="both"/>
        <w:rPr>
          <w:rFonts w:eastAsia="Calibri"/>
          <w:b/>
          <w:szCs w:val="20"/>
          <w:lang w:eastAsia="en-US"/>
        </w:rPr>
      </w:pPr>
      <w:r>
        <w:rPr>
          <w:rFonts w:eastAsia="Calibri"/>
          <w:szCs w:val="20"/>
          <w:lang w:eastAsia="en-US"/>
        </w:rPr>
        <w:t>Odbiór robót, o którym mowa w ust. 2, dokonany zostanie komisyjnie z udziałem przedstawicieli Wykonawcy i Zamawiającego.</w:t>
      </w:r>
    </w:p>
    <w:p w14:paraId="50116214" w14:textId="77777777" w:rsidR="00603CD1" w:rsidRDefault="00603CD1" w:rsidP="00AA402D">
      <w:pPr>
        <w:numPr>
          <w:ilvl w:val="0"/>
          <w:numId w:val="130"/>
        </w:numPr>
        <w:jc w:val="both"/>
        <w:rPr>
          <w:rFonts w:eastAsia="Calibri"/>
          <w:b/>
          <w:szCs w:val="20"/>
          <w:lang w:eastAsia="en-US"/>
        </w:rPr>
      </w:pPr>
      <w:r>
        <w:rPr>
          <w:rFonts w:eastAsia="Calibri"/>
          <w:szCs w:val="20"/>
          <w:lang w:eastAsia="en-US"/>
        </w:rPr>
        <w:t xml:space="preserve">Odbiór Przedmiotu Umowy przez Zamawiającego nastąpi na podstawie protokołów odbioru częściowego oraz protokołu odbioru końcowego. </w:t>
      </w:r>
    </w:p>
    <w:p w14:paraId="45EC7427" w14:textId="77777777" w:rsidR="00603CD1" w:rsidRDefault="00603CD1" w:rsidP="00AA402D">
      <w:pPr>
        <w:numPr>
          <w:ilvl w:val="0"/>
          <w:numId w:val="130"/>
        </w:numPr>
        <w:jc w:val="both"/>
        <w:rPr>
          <w:rFonts w:eastAsia="Calibri"/>
          <w:b/>
          <w:szCs w:val="20"/>
          <w:lang w:eastAsia="en-US"/>
        </w:rPr>
      </w:pPr>
      <w:r>
        <w:rPr>
          <w:rFonts w:eastAsia="Calibri"/>
          <w:szCs w:val="20"/>
          <w:lang w:eastAsia="en-US"/>
        </w:rPr>
        <w:t xml:space="preserve">Odbiór końcowy ma na celu przekazanie Zamawiającemu ustalonego przedmiotu umowy </w:t>
      </w:r>
      <w:r>
        <w:rPr>
          <w:rFonts w:eastAsia="Calibri"/>
          <w:szCs w:val="20"/>
          <w:lang w:eastAsia="en-US"/>
        </w:rPr>
        <w:br/>
        <w:t>do eksploatacji po sprawdzeniu jego należytego wykonania i przeprowadzeniu przewidzianych w przepisach prób technicznych wykonanych instalacji.</w:t>
      </w:r>
    </w:p>
    <w:p w14:paraId="1B30E2AC" w14:textId="77777777" w:rsidR="00603CD1" w:rsidRDefault="00603CD1" w:rsidP="00AA402D">
      <w:pPr>
        <w:numPr>
          <w:ilvl w:val="0"/>
          <w:numId w:val="130"/>
        </w:numPr>
        <w:jc w:val="both"/>
        <w:rPr>
          <w:rFonts w:eastAsia="Calibri"/>
          <w:b/>
          <w:szCs w:val="20"/>
          <w:lang w:eastAsia="en-US"/>
        </w:rPr>
      </w:pPr>
      <w:r>
        <w:rPr>
          <w:rFonts w:eastAsia="Calibri"/>
          <w:szCs w:val="20"/>
          <w:lang w:eastAsia="en-US"/>
        </w:rPr>
        <w:t xml:space="preserve">Wykonawca przekaże Zamawiającemu w terminie siedmiu dni od daty wpisu w dzienniku budowy potwierdzającego zakończenie robót: dokumentację powykonawczą, dziennik budowy, </w:t>
      </w:r>
      <w:r>
        <w:rPr>
          <w:rFonts w:eastAsia="Calibri"/>
          <w:color w:val="000000"/>
          <w:szCs w:val="20"/>
          <w:lang w:eastAsia="en-US"/>
        </w:rPr>
        <w:t>zaświadczenia właściwych jednostek i organów wymagane przepisami i dokumentacją projektową, protokoły odbiorów technicznych.</w:t>
      </w:r>
    </w:p>
    <w:p w14:paraId="3D74A68B" w14:textId="77777777" w:rsidR="00603CD1" w:rsidRDefault="00603CD1" w:rsidP="00AA402D">
      <w:pPr>
        <w:numPr>
          <w:ilvl w:val="0"/>
          <w:numId w:val="130"/>
        </w:numPr>
        <w:jc w:val="both"/>
        <w:rPr>
          <w:rFonts w:eastAsia="Calibri"/>
          <w:b/>
          <w:szCs w:val="20"/>
          <w:lang w:eastAsia="en-US"/>
        </w:rPr>
      </w:pPr>
      <w:r>
        <w:rPr>
          <w:rFonts w:eastAsia="Calibri"/>
          <w:szCs w:val="20"/>
          <w:lang w:eastAsia="en-US"/>
        </w:rPr>
        <w:t>Zamawiający wyznaczy termin i rozpocznie odbiór końcowy przedmiotu umowy w ciągu 14 dni od daty zawiadomienia go o zakończeniu przedmiotu umowy i osiągnięcia gotowości do odbioru, zawiadamiając o tym Wykonawcę.</w:t>
      </w:r>
    </w:p>
    <w:p w14:paraId="3F25F5F7" w14:textId="77777777" w:rsidR="00603CD1" w:rsidRDefault="00603CD1" w:rsidP="00AA402D">
      <w:pPr>
        <w:numPr>
          <w:ilvl w:val="0"/>
          <w:numId w:val="130"/>
        </w:numPr>
        <w:jc w:val="both"/>
        <w:rPr>
          <w:rFonts w:eastAsia="Calibri"/>
          <w:b/>
          <w:szCs w:val="20"/>
          <w:lang w:eastAsia="en-US"/>
        </w:rPr>
      </w:pPr>
      <w:r>
        <w:rPr>
          <w:rFonts w:eastAsia="Calibri"/>
          <w:szCs w:val="20"/>
          <w:lang w:eastAsia="en-US"/>
        </w:rPr>
        <w:t>Zamawiający ma prawo wstrzymać czynności odbioru końcowego, jeżeli Wykonawca nie wykonał przedmiotu umowy w całości, wady są istotne, nie wykonał wymaganych prób i sprawdzeń oraz nie przedstawił dokumentów, o których mowa w ust. 6.</w:t>
      </w:r>
    </w:p>
    <w:p w14:paraId="2E59EBE8" w14:textId="77777777" w:rsidR="00603CD1" w:rsidRDefault="00603CD1" w:rsidP="00AA402D">
      <w:pPr>
        <w:numPr>
          <w:ilvl w:val="0"/>
          <w:numId w:val="130"/>
        </w:numPr>
        <w:jc w:val="both"/>
        <w:rPr>
          <w:rFonts w:eastAsia="Calibri"/>
          <w:b/>
          <w:szCs w:val="20"/>
          <w:lang w:eastAsia="en-US"/>
        </w:rPr>
      </w:pPr>
      <w:r>
        <w:rPr>
          <w:rFonts w:eastAsia="Calibri"/>
          <w:szCs w:val="20"/>
          <w:lang w:eastAsia="en-US"/>
        </w:rPr>
        <w:t>Strony postanawiają, że termin usunięcia przez Wykonawcę wad stwierdzonych przy odbiorze końcowym, w okresie gwarancyjnym lub w okresie rękojmi wynosić będzie 14 dni, chyba, że strony postanowią inaczej.</w:t>
      </w:r>
    </w:p>
    <w:p w14:paraId="4ABC01B1" w14:textId="77777777" w:rsidR="00603CD1" w:rsidRDefault="00603CD1" w:rsidP="00AA402D">
      <w:pPr>
        <w:numPr>
          <w:ilvl w:val="0"/>
          <w:numId w:val="130"/>
        </w:numPr>
        <w:jc w:val="both"/>
        <w:rPr>
          <w:rFonts w:eastAsia="Calibri"/>
          <w:b/>
          <w:szCs w:val="20"/>
          <w:lang w:eastAsia="en-US"/>
        </w:rPr>
      </w:pPr>
      <w:r>
        <w:rPr>
          <w:rFonts w:eastAsia="Calibri"/>
          <w:szCs w:val="20"/>
          <w:lang w:eastAsia="en-US"/>
        </w:rPr>
        <w:t>Wykonawca zobowiązany jest do zawiadomienia na piśmie Zamawiającego o usunięciu wad oraz do żądania wyznaczenia terminu odbioru zakwestionowanych uprzednio robót jako wadliwych. W takim przypadku stosuje się odpowiednio postanowienia ust. 8.</w:t>
      </w:r>
    </w:p>
    <w:p w14:paraId="2999B80C" w14:textId="77777777" w:rsidR="00603CD1" w:rsidRDefault="00603CD1" w:rsidP="00AA402D">
      <w:pPr>
        <w:numPr>
          <w:ilvl w:val="0"/>
          <w:numId w:val="130"/>
        </w:numPr>
        <w:jc w:val="both"/>
        <w:rPr>
          <w:rFonts w:eastAsia="Calibri"/>
          <w:b/>
          <w:szCs w:val="20"/>
          <w:lang w:eastAsia="en-US"/>
        </w:rPr>
      </w:pPr>
      <w:r>
        <w:rPr>
          <w:rFonts w:eastAsia="Calibri"/>
          <w:szCs w:val="20"/>
          <w:lang w:eastAsia="en-US"/>
        </w:rPr>
        <w:t>Z czynności odbioru końcowego, odbioru pogwarancyjnego będzie spisany protokół zawierający wszelkie ustalenia dokonane w toku odbioru oraz terminy wyznaczone zgodnie z ust. 9 na usunięcie stwierdzonych w tej dacie wad.</w:t>
      </w:r>
    </w:p>
    <w:p w14:paraId="0936688C" w14:textId="77777777" w:rsidR="00603CD1" w:rsidRDefault="00603CD1" w:rsidP="00AA402D">
      <w:pPr>
        <w:pStyle w:val="Bezodstpw"/>
        <w:numPr>
          <w:ilvl w:val="0"/>
          <w:numId w:val="130"/>
        </w:numPr>
        <w:spacing w:line="276" w:lineRule="auto"/>
        <w:rPr>
          <w:rFonts w:ascii="Arial" w:hAnsi="Arial" w:cs="Arial"/>
          <w:b/>
          <w:sz w:val="20"/>
          <w:szCs w:val="20"/>
        </w:rPr>
      </w:pPr>
      <w:r>
        <w:rPr>
          <w:rFonts w:ascii="Arial" w:hAnsi="Arial" w:cs="Arial"/>
          <w:sz w:val="20"/>
          <w:szCs w:val="20"/>
        </w:rPr>
        <w:t>Zamawiający wyznaczy datę pogwarancyjnego odbioru robót przed upływem terminu gwarancji. Zamawiający powiadomi o tych terminach Wykonawcę w formie pisemnej.</w:t>
      </w:r>
    </w:p>
    <w:p w14:paraId="07558194" w14:textId="77777777" w:rsidR="00603CD1" w:rsidRDefault="00603CD1" w:rsidP="00603CD1">
      <w:pPr>
        <w:jc w:val="center"/>
        <w:rPr>
          <w:rFonts w:eastAsia="Calibri"/>
          <w:szCs w:val="20"/>
          <w:lang w:eastAsia="en-US"/>
        </w:rPr>
      </w:pPr>
    </w:p>
    <w:p w14:paraId="7658BF83" w14:textId="77777777" w:rsidR="00603CD1" w:rsidRDefault="00603CD1" w:rsidP="00603CD1">
      <w:pPr>
        <w:jc w:val="center"/>
        <w:rPr>
          <w:rFonts w:eastAsia="Calibri"/>
          <w:b/>
          <w:szCs w:val="20"/>
          <w:lang w:eastAsia="en-US"/>
        </w:rPr>
      </w:pPr>
      <w:r>
        <w:rPr>
          <w:rFonts w:eastAsia="Calibri"/>
          <w:b/>
          <w:szCs w:val="20"/>
          <w:lang w:eastAsia="en-US"/>
        </w:rPr>
        <w:t>§ 13</w:t>
      </w:r>
      <w:r>
        <w:rPr>
          <w:rFonts w:eastAsia="Calibri"/>
          <w:b/>
          <w:szCs w:val="20"/>
          <w:lang w:eastAsia="en-US"/>
        </w:rPr>
        <w:br/>
        <w:t>GWARANCJA</w:t>
      </w:r>
    </w:p>
    <w:p w14:paraId="45B7FFFF" w14:textId="77777777" w:rsidR="00603CD1" w:rsidRDefault="00603CD1" w:rsidP="00AA402D">
      <w:pPr>
        <w:numPr>
          <w:ilvl w:val="0"/>
          <w:numId w:val="131"/>
        </w:numPr>
        <w:suppressAutoHyphens/>
        <w:ind w:left="426" w:hanging="426"/>
        <w:contextualSpacing/>
        <w:jc w:val="both"/>
        <w:rPr>
          <w:rFonts w:eastAsia="Calibri"/>
          <w:spacing w:val="-4"/>
          <w:szCs w:val="20"/>
          <w:lang w:eastAsia="ar-SA"/>
        </w:rPr>
      </w:pPr>
      <w:r>
        <w:rPr>
          <w:rFonts w:eastAsia="Calibri"/>
          <w:spacing w:val="-4"/>
          <w:szCs w:val="20"/>
          <w:lang w:eastAsia="ar-SA"/>
        </w:rPr>
        <w:t>Wykonawca udziela Zamawiającemu pisemnej gwarancji na wykonane roboty.</w:t>
      </w:r>
    </w:p>
    <w:p w14:paraId="3EE4B9C5" w14:textId="77777777" w:rsidR="00603CD1" w:rsidRDefault="00603CD1" w:rsidP="00AA402D">
      <w:pPr>
        <w:numPr>
          <w:ilvl w:val="0"/>
          <w:numId w:val="131"/>
        </w:numPr>
        <w:suppressAutoHyphens/>
        <w:ind w:left="284" w:hanging="284"/>
        <w:contextualSpacing/>
        <w:jc w:val="both"/>
        <w:rPr>
          <w:rFonts w:eastAsia="Calibri"/>
          <w:spacing w:val="-4"/>
          <w:szCs w:val="20"/>
          <w:lang w:eastAsia="ar-SA"/>
        </w:rPr>
      </w:pPr>
      <w:r>
        <w:rPr>
          <w:rFonts w:eastAsia="Calibri"/>
          <w:spacing w:val="-4"/>
          <w:szCs w:val="20"/>
          <w:lang w:eastAsia="ar-SA"/>
        </w:rPr>
        <w:t>Okres gwarancyjny wynosić będzie ………. miesięcy liczonych od dnia podpisania przez Strony protokołu odbioru końcowego, o którym mowa w § 12 ust. 11.</w:t>
      </w:r>
    </w:p>
    <w:p w14:paraId="67B79620" w14:textId="77777777" w:rsidR="00603CD1" w:rsidRDefault="00603CD1" w:rsidP="00AA402D">
      <w:pPr>
        <w:numPr>
          <w:ilvl w:val="0"/>
          <w:numId w:val="131"/>
        </w:numPr>
        <w:suppressAutoHyphens/>
        <w:ind w:left="284" w:hanging="284"/>
        <w:contextualSpacing/>
        <w:jc w:val="both"/>
        <w:rPr>
          <w:rFonts w:eastAsia="Calibri"/>
          <w:spacing w:val="-4"/>
          <w:szCs w:val="20"/>
          <w:lang w:eastAsia="ar-SA"/>
        </w:rPr>
      </w:pPr>
      <w:r>
        <w:rPr>
          <w:rFonts w:eastAsia="Calibri"/>
          <w:spacing w:val="-4"/>
          <w:szCs w:val="20"/>
          <w:lang w:eastAsia="ar-SA"/>
        </w:rPr>
        <w:t>W okresie gwarancyjnym, Wykonawca zobowiązany jest do nieodpłatnego usuwania wad i usterek ujawnionych po dokonanym odbiorze końcowym.</w:t>
      </w:r>
    </w:p>
    <w:p w14:paraId="0907487B" w14:textId="77777777" w:rsidR="00603CD1" w:rsidRDefault="00603CD1" w:rsidP="00AA402D">
      <w:pPr>
        <w:numPr>
          <w:ilvl w:val="0"/>
          <w:numId w:val="131"/>
        </w:numPr>
        <w:suppressAutoHyphens/>
        <w:ind w:left="284" w:hanging="284"/>
        <w:contextualSpacing/>
        <w:jc w:val="both"/>
        <w:rPr>
          <w:rFonts w:eastAsia="Calibri"/>
          <w:spacing w:val="-4"/>
          <w:szCs w:val="20"/>
          <w:lang w:eastAsia="ar-SA"/>
        </w:rPr>
      </w:pPr>
      <w:r>
        <w:rPr>
          <w:rFonts w:eastAsia="Calibri"/>
          <w:spacing w:val="-4"/>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77745E03" w14:textId="77777777" w:rsidR="00603CD1" w:rsidRDefault="00603CD1" w:rsidP="00AA402D">
      <w:pPr>
        <w:numPr>
          <w:ilvl w:val="0"/>
          <w:numId w:val="131"/>
        </w:numPr>
        <w:suppressAutoHyphens/>
        <w:ind w:left="284" w:hanging="284"/>
        <w:contextualSpacing/>
        <w:jc w:val="both"/>
        <w:rPr>
          <w:rFonts w:eastAsia="Calibri"/>
          <w:spacing w:val="-4"/>
          <w:szCs w:val="20"/>
          <w:lang w:eastAsia="ar-SA"/>
        </w:rPr>
      </w:pPr>
      <w:r>
        <w:rPr>
          <w:rFonts w:eastAsia="Calibri"/>
          <w:spacing w:val="-4"/>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4647964C" w14:textId="77777777" w:rsidR="00603CD1" w:rsidRDefault="00603CD1" w:rsidP="00AA402D">
      <w:pPr>
        <w:numPr>
          <w:ilvl w:val="0"/>
          <w:numId w:val="131"/>
        </w:numPr>
        <w:suppressAutoHyphens/>
        <w:ind w:left="284" w:hanging="284"/>
        <w:contextualSpacing/>
        <w:jc w:val="both"/>
        <w:rPr>
          <w:rFonts w:eastAsia="Calibri"/>
          <w:spacing w:val="-4"/>
          <w:szCs w:val="20"/>
          <w:lang w:eastAsia="ar-SA"/>
        </w:rPr>
      </w:pPr>
      <w:r>
        <w:rPr>
          <w:rFonts w:eastAsia="Calibri"/>
          <w:spacing w:val="-4"/>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435DA92B" w14:textId="77777777" w:rsidR="00603CD1" w:rsidRDefault="00603CD1" w:rsidP="00AA402D">
      <w:pPr>
        <w:numPr>
          <w:ilvl w:val="0"/>
          <w:numId w:val="131"/>
        </w:numPr>
        <w:suppressAutoHyphens/>
        <w:ind w:left="284" w:hanging="284"/>
        <w:contextualSpacing/>
        <w:jc w:val="both"/>
        <w:rPr>
          <w:rFonts w:eastAsia="Calibri"/>
          <w:spacing w:val="-4"/>
          <w:szCs w:val="20"/>
          <w:lang w:eastAsia="ar-SA"/>
        </w:rPr>
      </w:pPr>
      <w:r>
        <w:rPr>
          <w:rFonts w:eastAsia="Calibri"/>
          <w:szCs w:val="20"/>
          <w:lang w:eastAsia="en-US"/>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7B2F9C00" w14:textId="77777777" w:rsidR="00603CD1" w:rsidRDefault="00603CD1" w:rsidP="00AA402D">
      <w:pPr>
        <w:numPr>
          <w:ilvl w:val="0"/>
          <w:numId w:val="131"/>
        </w:numPr>
        <w:suppressAutoHyphens/>
        <w:ind w:left="284" w:hanging="284"/>
        <w:contextualSpacing/>
        <w:jc w:val="both"/>
        <w:rPr>
          <w:rFonts w:eastAsia="Calibri"/>
          <w:spacing w:val="-4"/>
          <w:szCs w:val="20"/>
          <w:lang w:eastAsia="ar-SA"/>
        </w:rPr>
      </w:pPr>
      <w:r>
        <w:rPr>
          <w:rFonts w:eastAsia="Calibri"/>
          <w:spacing w:val="-4"/>
          <w:szCs w:val="20"/>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6C80B3D8" w14:textId="77777777" w:rsidR="00603CD1" w:rsidRDefault="00603CD1" w:rsidP="00603CD1">
      <w:pPr>
        <w:jc w:val="center"/>
        <w:rPr>
          <w:rFonts w:eastAsia="Calibri"/>
          <w:b/>
          <w:szCs w:val="20"/>
          <w:lang w:eastAsia="en-US"/>
        </w:rPr>
      </w:pPr>
    </w:p>
    <w:p w14:paraId="20804B73" w14:textId="77777777" w:rsidR="00603CD1" w:rsidRDefault="00603CD1" w:rsidP="00603CD1">
      <w:pPr>
        <w:jc w:val="center"/>
        <w:rPr>
          <w:rFonts w:eastAsia="Calibri"/>
          <w:b/>
          <w:szCs w:val="20"/>
          <w:lang w:eastAsia="en-US"/>
        </w:rPr>
      </w:pPr>
      <w:r>
        <w:rPr>
          <w:rFonts w:eastAsia="Calibri"/>
          <w:b/>
          <w:szCs w:val="20"/>
          <w:lang w:eastAsia="en-US"/>
        </w:rPr>
        <w:t>§ 14</w:t>
      </w:r>
      <w:r>
        <w:rPr>
          <w:rFonts w:eastAsia="Calibri"/>
          <w:b/>
          <w:szCs w:val="20"/>
          <w:lang w:eastAsia="en-US"/>
        </w:rPr>
        <w:br/>
        <w:t>ODSTĄPIENIE OD UMOWY</w:t>
      </w:r>
    </w:p>
    <w:p w14:paraId="74DB367E" w14:textId="77777777" w:rsidR="00603CD1" w:rsidRDefault="00603CD1" w:rsidP="00AA402D">
      <w:pPr>
        <w:numPr>
          <w:ilvl w:val="0"/>
          <w:numId w:val="132"/>
        </w:numPr>
        <w:jc w:val="both"/>
        <w:rPr>
          <w:rFonts w:eastAsia="Calibri"/>
          <w:b/>
          <w:szCs w:val="20"/>
          <w:lang w:eastAsia="en-US"/>
        </w:rPr>
      </w:pPr>
      <w:r>
        <w:rPr>
          <w:rFonts w:eastAsia="Calibri"/>
          <w:szCs w:val="20"/>
          <w:lang w:eastAsia="en-US"/>
        </w:rPr>
        <w:t>Niezależnie od innych uprawnień przewidzianych ustawą zezwalających na odstąpienie od umowy Zamawiającemu przysługuje prawo do odstąpienia od umowy, jeżeli:</w:t>
      </w:r>
    </w:p>
    <w:p w14:paraId="18C67710" w14:textId="77777777" w:rsidR="00603CD1" w:rsidRDefault="00603CD1" w:rsidP="00AA402D">
      <w:pPr>
        <w:numPr>
          <w:ilvl w:val="0"/>
          <w:numId w:val="133"/>
        </w:numPr>
        <w:ind w:left="993"/>
        <w:jc w:val="both"/>
        <w:rPr>
          <w:rFonts w:eastAsia="Calibri"/>
          <w:b/>
          <w:szCs w:val="20"/>
          <w:lang w:eastAsia="en-US"/>
        </w:rPr>
      </w:pPr>
      <w:r>
        <w:rPr>
          <w:rFonts w:eastAsia="Calibri"/>
          <w:szCs w:val="20"/>
          <w:lang w:eastAsia="en-US"/>
        </w:rPr>
        <w:t xml:space="preserve">Wykonawca bez uzasadnionych przyczyn nie rozpoczął robót w terminie 14 dni od daty przekazania terenu budowy lub ich nie kontynuuje pomimo wezwania Zamawiającego złożonego na piśmie wyznaczającym dodatkowy 10 dniowy termin do realizacji zobowiązania, </w:t>
      </w:r>
    </w:p>
    <w:p w14:paraId="10D25AE3" w14:textId="77777777" w:rsidR="00603CD1" w:rsidRDefault="00603CD1" w:rsidP="00AA402D">
      <w:pPr>
        <w:numPr>
          <w:ilvl w:val="0"/>
          <w:numId w:val="133"/>
        </w:numPr>
        <w:ind w:left="927"/>
        <w:jc w:val="both"/>
        <w:rPr>
          <w:rFonts w:eastAsia="Calibri"/>
          <w:b/>
          <w:szCs w:val="20"/>
          <w:lang w:eastAsia="en-US"/>
        </w:rPr>
      </w:pPr>
      <w:r>
        <w:rPr>
          <w:rFonts w:eastAsia="Calibri"/>
          <w:szCs w:val="20"/>
          <w:lang w:eastAsia="en-US"/>
        </w:rPr>
        <w:t>Wykonawca przerwał z przyczyn leżących po stronie Wykonawcy realizację robót i przerwa ta trwa dłużej niż 14 dni,</w:t>
      </w:r>
    </w:p>
    <w:p w14:paraId="70F5612C" w14:textId="77777777" w:rsidR="00603CD1" w:rsidRDefault="00603CD1" w:rsidP="00AA402D">
      <w:pPr>
        <w:numPr>
          <w:ilvl w:val="0"/>
          <w:numId w:val="133"/>
        </w:numPr>
        <w:ind w:left="927"/>
        <w:jc w:val="both"/>
        <w:rPr>
          <w:rFonts w:eastAsia="Calibri"/>
          <w:b/>
          <w:szCs w:val="20"/>
          <w:lang w:eastAsia="en-US"/>
        </w:rPr>
      </w:pPr>
      <w:r>
        <w:rPr>
          <w:rFonts w:eastAsia="Calibri"/>
          <w:szCs w:val="20"/>
          <w:lang w:eastAsia="en-US"/>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Pr>
          <w:rFonts w:eastAsia="Calibri"/>
          <w:szCs w:val="20"/>
          <w:lang w:eastAsia="en-US"/>
        </w:rPr>
        <w:br/>
        <w:t>o powyższych okolicznościach. W takim wypadku Wykonawca może jedynie żądać wynagrodzenia należnego mu z tytułu wykonania części umowy,</w:t>
      </w:r>
    </w:p>
    <w:p w14:paraId="109DC35B" w14:textId="77777777" w:rsidR="00603CD1" w:rsidRDefault="00603CD1" w:rsidP="00AA402D">
      <w:pPr>
        <w:numPr>
          <w:ilvl w:val="0"/>
          <w:numId w:val="133"/>
        </w:numPr>
        <w:ind w:left="927"/>
        <w:jc w:val="both"/>
        <w:rPr>
          <w:rFonts w:eastAsia="Calibri"/>
          <w:b/>
          <w:szCs w:val="20"/>
          <w:lang w:eastAsia="en-US"/>
        </w:rPr>
      </w:pPr>
      <w:r>
        <w:rPr>
          <w:rFonts w:eastAsia="Calibri"/>
          <w:szCs w:val="20"/>
          <w:lang w:eastAsia="en-US"/>
        </w:rPr>
        <w:t>Wykonawca realizuje roboty przewidziane niniejszą umową w sposób niezgodny z niniejszą umową, pomimo uprzedniego pisemnego wezwania do realizowania robót zgodnie z umową wyznaczającym dodatkowy 10 dniowy termin do realizacji zobowiązania w sposób właściwy,</w:t>
      </w:r>
    </w:p>
    <w:p w14:paraId="0F5C42F8" w14:textId="77777777" w:rsidR="00603CD1" w:rsidRDefault="00603CD1" w:rsidP="00AA402D">
      <w:pPr>
        <w:numPr>
          <w:ilvl w:val="0"/>
          <w:numId w:val="133"/>
        </w:numPr>
        <w:ind w:left="927"/>
        <w:jc w:val="both"/>
        <w:rPr>
          <w:rFonts w:eastAsia="Calibri"/>
          <w:szCs w:val="20"/>
          <w:lang w:eastAsia="en-US"/>
        </w:rPr>
      </w:pPr>
      <w:r>
        <w:rPr>
          <w:rFonts w:eastAsia="Calibri"/>
          <w:szCs w:val="20"/>
          <w:lang w:eastAsia="en-US"/>
        </w:rPr>
        <w:t>Wykonawca przy realizacji umowy narusza obowiązujące przepisy,</w:t>
      </w:r>
    </w:p>
    <w:p w14:paraId="6181CD74" w14:textId="77777777" w:rsidR="00603CD1" w:rsidRDefault="00603CD1" w:rsidP="00AA402D">
      <w:pPr>
        <w:numPr>
          <w:ilvl w:val="0"/>
          <w:numId w:val="133"/>
        </w:numPr>
        <w:ind w:left="927"/>
        <w:jc w:val="both"/>
        <w:rPr>
          <w:rFonts w:eastAsia="Calibri"/>
          <w:szCs w:val="20"/>
          <w:lang w:eastAsia="en-US"/>
        </w:rPr>
      </w:pPr>
      <w:r>
        <w:rPr>
          <w:rFonts w:eastAsia="Calibri"/>
          <w:szCs w:val="20"/>
          <w:lang w:eastAsia="en-US"/>
        </w:rPr>
        <w:t>w wyniku wszczętego postępowania egzekucyjnego nastąpi zajęcie majątku Wykonawcy lub jego znacznej części,</w:t>
      </w:r>
    </w:p>
    <w:p w14:paraId="4BB3BF2B" w14:textId="77777777" w:rsidR="00603CD1" w:rsidRDefault="00603CD1" w:rsidP="00AA402D">
      <w:pPr>
        <w:numPr>
          <w:ilvl w:val="0"/>
          <w:numId w:val="133"/>
        </w:numPr>
        <w:ind w:left="927"/>
        <w:jc w:val="both"/>
        <w:rPr>
          <w:rFonts w:eastAsia="Calibri"/>
          <w:szCs w:val="20"/>
          <w:lang w:eastAsia="en-US"/>
        </w:rPr>
      </w:pPr>
      <w:r>
        <w:rPr>
          <w:rFonts w:eastAsia="Calibri"/>
          <w:szCs w:val="20"/>
          <w:lang w:eastAsia="en-US"/>
        </w:rPr>
        <w:t xml:space="preserve">w wypadku złożenia do sądu wniosku o ogłoszenie upadłości lub otwarcia postępowania likwidacyjnego dotyczącego Wykonawcy lub w przypadku konsorcjum przynajmniej jednego z podmiotów wchodzących w jego skład, </w:t>
      </w:r>
    </w:p>
    <w:p w14:paraId="49B9C144" w14:textId="77777777" w:rsidR="00603CD1" w:rsidRDefault="00603CD1" w:rsidP="00AA402D">
      <w:pPr>
        <w:numPr>
          <w:ilvl w:val="0"/>
          <w:numId w:val="133"/>
        </w:numPr>
        <w:ind w:left="927"/>
        <w:jc w:val="both"/>
        <w:rPr>
          <w:rFonts w:eastAsia="Calibri"/>
          <w:szCs w:val="20"/>
          <w:lang w:eastAsia="en-US"/>
        </w:rPr>
      </w:pPr>
      <w:r>
        <w:rPr>
          <w:rFonts w:eastAsia="Calibri"/>
          <w:szCs w:val="20"/>
          <w:lang w:eastAsia="en-US"/>
        </w:rPr>
        <w:t>w przypadku utraty przez Wykonawcę wymaganych uprawnień do wykonywania działalności.</w:t>
      </w:r>
    </w:p>
    <w:p w14:paraId="76383613" w14:textId="77777777" w:rsidR="00603CD1" w:rsidRDefault="00603CD1" w:rsidP="00AA402D">
      <w:pPr>
        <w:numPr>
          <w:ilvl w:val="0"/>
          <w:numId w:val="132"/>
        </w:numPr>
        <w:ind w:left="360"/>
        <w:jc w:val="both"/>
        <w:rPr>
          <w:rFonts w:eastAsia="Calibri"/>
          <w:b/>
          <w:szCs w:val="20"/>
          <w:lang w:eastAsia="en-US"/>
        </w:rPr>
      </w:pPr>
      <w:r>
        <w:rPr>
          <w:rFonts w:eastAsia="Calibri"/>
          <w:szCs w:val="20"/>
          <w:lang w:eastAsia="en-US"/>
        </w:rPr>
        <w:t xml:space="preserve">Odstąpienie od umowy powinno nastąpić w formie pisemnej w terminie 30 dni od daty powzięcia wiadomości o zaistnieniu okoliczności uzasadniających odstąpienie, zaś w przypadku opisanym </w:t>
      </w:r>
      <w:r>
        <w:rPr>
          <w:rFonts w:eastAsia="Calibri"/>
          <w:szCs w:val="20"/>
          <w:lang w:eastAsia="en-US"/>
        </w:rPr>
        <w:br/>
        <w:t xml:space="preserve">w </w:t>
      </w:r>
      <w:r>
        <w:rPr>
          <w:rFonts w:eastAsia="Calibri"/>
          <w:color w:val="000000"/>
          <w:szCs w:val="20"/>
          <w:lang w:eastAsia="en-US"/>
        </w:rPr>
        <w:t xml:space="preserve">ust. 1 pkt 4 </w:t>
      </w:r>
      <w:r>
        <w:rPr>
          <w:rFonts w:eastAsia="Calibri"/>
          <w:szCs w:val="20"/>
          <w:lang w:eastAsia="en-US"/>
        </w:rPr>
        <w:t>w terminie 30 dni od upływu terminu wyznaczonego przez Zamawiającego na realizowanie robót zgodnie z umową.</w:t>
      </w:r>
    </w:p>
    <w:p w14:paraId="657F7814" w14:textId="77777777" w:rsidR="00603CD1" w:rsidRDefault="00603CD1" w:rsidP="00AA402D">
      <w:pPr>
        <w:numPr>
          <w:ilvl w:val="0"/>
          <w:numId w:val="132"/>
        </w:numPr>
        <w:ind w:left="360"/>
        <w:jc w:val="both"/>
        <w:rPr>
          <w:rFonts w:eastAsia="Calibri"/>
          <w:b/>
          <w:szCs w:val="20"/>
          <w:lang w:eastAsia="en-US"/>
        </w:rPr>
      </w:pPr>
      <w:r>
        <w:rPr>
          <w:rFonts w:eastAsia="Calibri"/>
          <w:szCs w:val="20"/>
          <w:lang w:eastAsia="en-US"/>
        </w:rPr>
        <w:t>W przypadku odstąpienia od umowy Wykonawcę oraz Zamawiającego obciążają następujące obowiązki szczegółowe:</w:t>
      </w:r>
    </w:p>
    <w:p w14:paraId="662E76CC" w14:textId="77777777" w:rsidR="00603CD1" w:rsidRDefault="00603CD1" w:rsidP="00AA402D">
      <w:pPr>
        <w:numPr>
          <w:ilvl w:val="0"/>
          <w:numId w:val="134"/>
        </w:numPr>
        <w:ind w:left="993"/>
        <w:jc w:val="both"/>
        <w:rPr>
          <w:rFonts w:eastAsia="Calibri"/>
          <w:b/>
          <w:szCs w:val="20"/>
          <w:lang w:eastAsia="en-US"/>
        </w:rPr>
      </w:pPr>
      <w:r>
        <w:rPr>
          <w:rFonts w:eastAsia="Calibri"/>
          <w:szCs w:val="20"/>
          <w:lang w:eastAsia="en-US"/>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1F9060A7" w14:textId="77777777" w:rsidR="00603CD1" w:rsidRDefault="00603CD1" w:rsidP="00AA402D">
      <w:pPr>
        <w:numPr>
          <w:ilvl w:val="0"/>
          <w:numId w:val="134"/>
        </w:numPr>
        <w:ind w:left="927"/>
        <w:jc w:val="both"/>
        <w:rPr>
          <w:rFonts w:eastAsia="Calibri"/>
          <w:b/>
          <w:szCs w:val="20"/>
          <w:lang w:eastAsia="en-US"/>
        </w:rPr>
      </w:pPr>
      <w:r>
        <w:rPr>
          <w:rFonts w:eastAsia="Calibri"/>
          <w:szCs w:val="20"/>
          <w:lang w:eastAsia="en-US"/>
        </w:rPr>
        <w:t>Wykonawca niezwłocznie, nie później jednak niż w terminie 14 dni, usunie z terenu budowy urządzenia zaplecza przez niego dostarczone. Bezskuteczny upływ terminu wyznaczonego przez Zamawiającego na usunięcie z terenu budowy urządzeń zaplecza przez niego dostarczonego, uprawniać będzie Zamawiającego do powierzenia ich usunięcia, na koszt i ryzyko Wykonawcy, osobie trzeciej, bez konieczności uzyskania przez Zamawiającego upoważnienia sądowego w tym zakresie.</w:t>
      </w:r>
    </w:p>
    <w:p w14:paraId="00D8B9C5" w14:textId="77777777" w:rsidR="00603CD1" w:rsidRDefault="00603CD1" w:rsidP="00AA402D">
      <w:pPr>
        <w:numPr>
          <w:ilvl w:val="0"/>
          <w:numId w:val="132"/>
        </w:numPr>
        <w:ind w:left="360"/>
        <w:jc w:val="both"/>
        <w:rPr>
          <w:rFonts w:eastAsia="Calibri"/>
          <w:b/>
          <w:szCs w:val="20"/>
          <w:lang w:eastAsia="en-US"/>
        </w:rPr>
      </w:pPr>
      <w:r>
        <w:rPr>
          <w:rFonts w:eastAsia="Calibri"/>
          <w:szCs w:val="20"/>
          <w:lang w:eastAsia="en-US"/>
        </w:rPr>
        <w:t>Zamawiający w razie odstąpienia od umowy, obowiązany jest do przejęcia od Wykonawcy terenu budowy pod swój dozór w terminie 14 dni od daty odstąpienia od umowy, protokołem, ze wskazaniem ilości i jakości prac dotychczas wykonanych.</w:t>
      </w:r>
    </w:p>
    <w:p w14:paraId="155B588A" w14:textId="77777777" w:rsidR="00603CD1" w:rsidRDefault="00603CD1" w:rsidP="00AA402D">
      <w:pPr>
        <w:numPr>
          <w:ilvl w:val="0"/>
          <w:numId w:val="132"/>
        </w:numPr>
        <w:ind w:left="360"/>
        <w:jc w:val="both"/>
        <w:rPr>
          <w:rFonts w:eastAsia="Calibri"/>
          <w:b/>
          <w:szCs w:val="20"/>
          <w:lang w:eastAsia="en-US"/>
        </w:rPr>
      </w:pPr>
      <w:r>
        <w:rPr>
          <w:rFonts w:eastAsia="Calibri"/>
          <w:szCs w:val="20"/>
          <w:lang w:eastAsia="en-US"/>
        </w:rPr>
        <w:t>Zamawiający zastrzega sobie prawo dochodzenia roszczeń z tytułu poniesionych strat w wypadku odstąpienia od umowy z przyczyn leżących po stronie Wykonawcy.</w:t>
      </w:r>
    </w:p>
    <w:p w14:paraId="6C6072C9" w14:textId="77777777" w:rsidR="00603CD1" w:rsidRDefault="00603CD1" w:rsidP="00603CD1">
      <w:pPr>
        <w:jc w:val="center"/>
        <w:rPr>
          <w:rFonts w:eastAsia="Calibri"/>
          <w:b/>
          <w:szCs w:val="20"/>
          <w:lang w:eastAsia="en-US"/>
        </w:rPr>
      </w:pPr>
    </w:p>
    <w:p w14:paraId="4B206764" w14:textId="77777777" w:rsidR="00603CD1" w:rsidRDefault="00603CD1" w:rsidP="00603CD1">
      <w:pPr>
        <w:jc w:val="center"/>
        <w:rPr>
          <w:rFonts w:eastAsia="Calibri"/>
          <w:b/>
          <w:szCs w:val="20"/>
          <w:lang w:eastAsia="en-US"/>
        </w:rPr>
      </w:pPr>
      <w:r>
        <w:rPr>
          <w:rFonts w:eastAsia="Calibri"/>
          <w:b/>
          <w:szCs w:val="20"/>
          <w:lang w:eastAsia="en-US"/>
        </w:rPr>
        <w:t>§ 15</w:t>
      </w:r>
      <w:r>
        <w:rPr>
          <w:rFonts w:eastAsia="Calibri"/>
          <w:b/>
          <w:szCs w:val="20"/>
          <w:lang w:eastAsia="en-US"/>
        </w:rPr>
        <w:br/>
        <w:t>ZMIANY UMOWY</w:t>
      </w:r>
    </w:p>
    <w:p w14:paraId="352B4BCF" w14:textId="77777777" w:rsidR="00603CD1" w:rsidRDefault="00603CD1" w:rsidP="00AA402D">
      <w:pPr>
        <w:numPr>
          <w:ilvl w:val="0"/>
          <w:numId w:val="135"/>
        </w:numPr>
        <w:ind w:left="426" w:hanging="436"/>
        <w:jc w:val="both"/>
        <w:rPr>
          <w:rFonts w:eastAsia="Calibri"/>
          <w:b/>
          <w:szCs w:val="20"/>
          <w:lang w:eastAsia="en-US"/>
        </w:rPr>
      </w:pPr>
      <w:r>
        <w:rPr>
          <w:rFonts w:eastAsiaTheme="minorHAnsi"/>
          <w:color w:val="000000"/>
          <w:szCs w:val="20"/>
          <w:lang w:eastAsia="en-US"/>
        </w:rPr>
        <w:t xml:space="preserve">Wszelkie zmiany niniejszej umowy wymagają dla swej ważności formy pisemnej pod rygorem nieważności i będą dopuszczalne w granicach unormowania artykułu 455 ustawy Prawo zamówień publicznych. </w:t>
      </w:r>
    </w:p>
    <w:p w14:paraId="59080DED" w14:textId="77777777" w:rsidR="00603CD1" w:rsidRDefault="00603CD1" w:rsidP="00AA402D">
      <w:pPr>
        <w:numPr>
          <w:ilvl w:val="0"/>
          <w:numId w:val="135"/>
        </w:numPr>
        <w:ind w:left="360"/>
        <w:jc w:val="both"/>
        <w:rPr>
          <w:rFonts w:eastAsia="Calibri"/>
          <w:b/>
          <w:szCs w:val="20"/>
          <w:lang w:eastAsia="en-US"/>
        </w:rPr>
      </w:pPr>
      <w:r>
        <w:rPr>
          <w:rFonts w:eastAsiaTheme="minorHAnsi"/>
          <w:color w:val="000000"/>
          <w:szCs w:val="20"/>
          <w:lang w:eastAsia="en-US"/>
        </w:rPr>
        <w:lastRenderedPageBreak/>
        <w:t xml:space="preserve">Przedłużenie terminu zakończenia realizacji umowy o okres trwania przyczyn, z powodu których będzie zagrożone dotrzymanie terminu jej zakończenia, nastąpić może wyłącznie w następujących sytuacjach: </w:t>
      </w:r>
    </w:p>
    <w:p w14:paraId="250B331D" w14:textId="77777777" w:rsidR="00603CD1" w:rsidRDefault="00603CD1" w:rsidP="00AA402D">
      <w:pPr>
        <w:numPr>
          <w:ilvl w:val="0"/>
          <w:numId w:val="136"/>
        </w:numPr>
        <w:ind w:left="993"/>
        <w:jc w:val="both"/>
        <w:rPr>
          <w:rFonts w:eastAsia="Calibri"/>
          <w:b/>
          <w:szCs w:val="20"/>
          <w:lang w:eastAsia="en-US"/>
        </w:rPr>
      </w:pPr>
      <w:r>
        <w:rPr>
          <w:rFonts w:eastAsiaTheme="minorHAnsi"/>
          <w:color w:val="000000"/>
          <w:szCs w:val="20"/>
          <w:lang w:eastAsia="en-US"/>
        </w:rPr>
        <w:t xml:space="preserve">jeżeli przyczyny, z powodu których będzie zagrożone dotrzymanie terminu zakończenia robót będą następstwem okoliczności, za które odpowiedzialności nie ponosi Wykonawca, </w:t>
      </w:r>
      <w:r>
        <w:rPr>
          <w:rFonts w:eastAsiaTheme="minorHAnsi"/>
          <w:color w:val="000000"/>
          <w:szCs w:val="20"/>
          <w:lang w:eastAsia="en-US"/>
        </w:rPr>
        <w:br/>
        <w:t>a w szczególności: konieczności zmian dokumentacji projektowej w zakresie, w jakim ww. okoliczności miały lub będą mogły mieć wpływ na dotrzymanie terminu zakończenia robót,</w:t>
      </w:r>
    </w:p>
    <w:p w14:paraId="39B4963C" w14:textId="77777777" w:rsidR="00603CD1" w:rsidRDefault="00603CD1" w:rsidP="00AA402D">
      <w:pPr>
        <w:numPr>
          <w:ilvl w:val="0"/>
          <w:numId w:val="136"/>
        </w:numPr>
        <w:ind w:left="927"/>
        <w:jc w:val="both"/>
        <w:rPr>
          <w:rFonts w:eastAsia="Calibri"/>
          <w:b/>
          <w:szCs w:val="20"/>
          <w:lang w:eastAsia="en-US"/>
        </w:rPr>
      </w:pPr>
      <w:r>
        <w:rPr>
          <w:rFonts w:eastAsiaTheme="minorHAnsi"/>
          <w:color w:val="000000"/>
          <w:szCs w:val="20"/>
          <w:lang w:eastAsia="en-US"/>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5FF44633" w14:textId="77777777" w:rsidR="00603CD1" w:rsidRDefault="00603CD1" w:rsidP="00AA402D">
      <w:pPr>
        <w:numPr>
          <w:ilvl w:val="0"/>
          <w:numId w:val="136"/>
        </w:numPr>
        <w:ind w:left="927"/>
        <w:jc w:val="both"/>
        <w:rPr>
          <w:rFonts w:eastAsia="Calibri"/>
          <w:b/>
          <w:szCs w:val="20"/>
          <w:lang w:eastAsia="en-US"/>
        </w:rPr>
      </w:pPr>
      <w:r>
        <w:rPr>
          <w:rFonts w:eastAsia="Calibri"/>
          <w:color w:val="000000"/>
          <w:szCs w:val="20"/>
          <w:lang w:eastAsia="en-US"/>
        </w:rPr>
        <w:t>konieczności wprowadzenia rozwiązań zamiennych wynikających z kolizji z istniejącą infrastrukturą podziemną,</w:t>
      </w:r>
    </w:p>
    <w:p w14:paraId="3935FA87" w14:textId="77777777" w:rsidR="00603CD1" w:rsidRDefault="00603CD1" w:rsidP="00AA402D">
      <w:pPr>
        <w:numPr>
          <w:ilvl w:val="0"/>
          <w:numId w:val="136"/>
        </w:numPr>
        <w:ind w:left="927"/>
        <w:jc w:val="both"/>
        <w:rPr>
          <w:rFonts w:eastAsia="Calibri"/>
          <w:b/>
          <w:szCs w:val="20"/>
          <w:lang w:eastAsia="en-US"/>
        </w:rPr>
      </w:pPr>
      <w:r>
        <w:rPr>
          <w:rFonts w:eastAsiaTheme="minorHAnsi"/>
          <w:color w:val="000000"/>
          <w:szCs w:val="20"/>
          <w:lang w:eastAsia="en-US"/>
        </w:rPr>
        <w:t xml:space="preserve">gdy wystąpią nieprzewidziane warunki geologiczne, archeologiczne lub terenowe, </w:t>
      </w:r>
      <w:r>
        <w:rPr>
          <w:rFonts w:eastAsiaTheme="minorHAnsi"/>
          <w:color w:val="000000"/>
          <w:szCs w:val="20"/>
          <w:lang w:eastAsia="en-US"/>
        </w:rPr>
        <w:br/>
        <w:t xml:space="preserve">w szczególności: niewypały i niewybuchy, wykopaliska archeologiczne, </w:t>
      </w:r>
    </w:p>
    <w:p w14:paraId="66D8EB60" w14:textId="77777777" w:rsidR="00603CD1" w:rsidRDefault="00603CD1" w:rsidP="00AA402D">
      <w:pPr>
        <w:numPr>
          <w:ilvl w:val="0"/>
          <w:numId w:val="136"/>
        </w:numPr>
        <w:ind w:left="927"/>
        <w:jc w:val="both"/>
        <w:rPr>
          <w:rFonts w:eastAsia="Calibri"/>
          <w:b/>
          <w:szCs w:val="20"/>
          <w:lang w:eastAsia="en-US"/>
        </w:rPr>
      </w:pPr>
      <w:r>
        <w:rPr>
          <w:rFonts w:eastAsiaTheme="minorHAnsi"/>
          <w:color w:val="000000"/>
          <w:szCs w:val="20"/>
          <w:lang w:eastAsia="en-US"/>
        </w:rPr>
        <w:t xml:space="preserve">jeżeli wystąpi brak możliwości wykonywania robót z powodu nie dopuszczenia do ich wykonywania przez uprawniony organ lub nakazania ich wstrzymania przez uprawniony organ, z przyczyn niezależnych od Wykonawcy, </w:t>
      </w:r>
    </w:p>
    <w:p w14:paraId="2ACAB604" w14:textId="77777777" w:rsidR="00603CD1" w:rsidRDefault="00603CD1" w:rsidP="00AA402D">
      <w:pPr>
        <w:numPr>
          <w:ilvl w:val="0"/>
          <w:numId w:val="136"/>
        </w:numPr>
        <w:ind w:left="927"/>
        <w:jc w:val="both"/>
        <w:rPr>
          <w:rFonts w:eastAsia="Calibri"/>
          <w:b/>
          <w:szCs w:val="20"/>
          <w:lang w:eastAsia="en-US"/>
        </w:rPr>
      </w:pPr>
      <w:r>
        <w:rPr>
          <w:rFonts w:eastAsia="Arial Unicode MS"/>
          <w:color w:val="000000"/>
          <w:szCs w:val="20"/>
          <w:lang w:eastAsia="en-US"/>
        </w:rPr>
        <w:t>gdy wykonanie przedmiotu Umowy w określonym terminie nie leży w interesie Zamawiającego, tj. w sytuacji grożącej zaistnieniem szkody finansowej po stronie Zamawiającego,</w:t>
      </w:r>
    </w:p>
    <w:p w14:paraId="3DB57FC2" w14:textId="77777777" w:rsidR="00603CD1" w:rsidRDefault="00603CD1" w:rsidP="00AA402D">
      <w:pPr>
        <w:numPr>
          <w:ilvl w:val="0"/>
          <w:numId w:val="136"/>
        </w:numPr>
        <w:ind w:left="927"/>
        <w:jc w:val="both"/>
        <w:rPr>
          <w:rFonts w:eastAsia="Calibri"/>
          <w:b/>
          <w:szCs w:val="20"/>
          <w:lang w:eastAsia="en-US"/>
        </w:rPr>
      </w:pPr>
      <w:r>
        <w:rPr>
          <w:rFonts w:eastAsiaTheme="minorHAnsi"/>
          <w:color w:val="000000"/>
          <w:szCs w:val="20"/>
          <w:lang w:eastAsia="en-US"/>
        </w:rPr>
        <w:t>wystąpienia siły wyższej uniemożliwiającej wykonanie przedmiotu umowy. M</w:t>
      </w:r>
      <w:r>
        <w:rPr>
          <w:rFonts w:eastAsia="Calibri"/>
          <w:color w:val="000000"/>
          <w:szCs w:val="20"/>
          <w:lang w:eastAsia="en-US"/>
        </w:rPr>
        <w:t>aksymalny okres przesunięcia terminu zakończenia umowy będzie równy okresowi przerwy w świadczeniu usługi wywołany wystąpieniem siły wyższej.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76F31A2D" w14:textId="77777777" w:rsidR="00603CD1" w:rsidRDefault="00603CD1" w:rsidP="00AA402D">
      <w:pPr>
        <w:numPr>
          <w:ilvl w:val="0"/>
          <w:numId w:val="136"/>
        </w:numPr>
        <w:ind w:left="927"/>
        <w:jc w:val="both"/>
        <w:rPr>
          <w:rFonts w:eastAsia="Calibri"/>
          <w:b/>
          <w:szCs w:val="20"/>
          <w:lang w:eastAsia="en-US"/>
        </w:rPr>
      </w:pPr>
      <w:r>
        <w:rPr>
          <w:rFonts w:eastAsia="Calibri"/>
          <w:color w:val="000000"/>
          <w:szCs w:val="20"/>
          <w:lang w:eastAsia="en-US"/>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p>
    <w:p w14:paraId="67403558" w14:textId="77777777" w:rsidR="00603CD1" w:rsidRDefault="00603CD1" w:rsidP="00AA402D">
      <w:pPr>
        <w:numPr>
          <w:ilvl w:val="0"/>
          <w:numId w:val="136"/>
        </w:numPr>
        <w:ind w:left="927"/>
        <w:jc w:val="both"/>
        <w:rPr>
          <w:rFonts w:eastAsia="Calibri"/>
          <w:b/>
          <w:szCs w:val="20"/>
          <w:lang w:eastAsia="en-US"/>
        </w:rPr>
      </w:pPr>
      <w:r>
        <w:rPr>
          <w:rFonts w:eastAsiaTheme="minorHAnsi"/>
          <w:color w:val="000000"/>
          <w:szCs w:val="20"/>
          <w:lang w:eastAsia="en-US"/>
        </w:rPr>
        <w:t xml:space="preserve">wystąpienia awarii na terenie budowy, za którą odpowiedzialności nie ponosi Wykonawca, skutkującej koniecznością wstrzymania wykonania robót budowlanych przez Wykonawcę, </w:t>
      </w:r>
    </w:p>
    <w:p w14:paraId="254B5AB2" w14:textId="77777777" w:rsidR="00603CD1" w:rsidRDefault="00603CD1" w:rsidP="00AA402D">
      <w:pPr>
        <w:numPr>
          <w:ilvl w:val="0"/>
          <w:numId w:val="136"/>
        </w:numPr>
        <w:ind w:left="927"/>
        <w:jc w:val="both"/>
        <w:rPr>
          <w:rFonts w:eastAsia="Calibri"/>
          <w:b/>
          <w:szCs w:val="20"/>
          <w:lang w:eastAsia="en-US"/>
        </w:rPr>
      </w:pPr>
      <w:r>
        <w:rPr>
          <w:rFonts w:eastAsia="Calibri"/>
          <w:color w:val="000000"/>
          <w:szCs w:val="20"/>
          <w:lang w:eastAsia="en-US"/>
        </w:rPr>
        <w:t xml:space="preserve">wstrzymania realizacji robót ze względu na okoliczności niemożliwe do przewidzenia </w:t>
      </w:r>
      <w:r>
        <w:rPr>
          <w:rFonts w:eastAsia="Calibri"/>
          <w:color w:val="000000"/>
          <w:szCs w:val="20"/>
          <w:lang w:eastAsia="en-US"/>
        </w:rPr>
        <w:br/>
        <w:t>w momencie zawierania umowy, pomimo zachowania należytej staranności,</w:t>
      </w:r>
    </w:p>
    <w:p w14:paraId="56E31D74" w14:textId="77777777" w:rsidR="00603CD1" w:rsidRDefault="00603CD1" w:rsidP="00AA402D">
      <w:pPr>
        <w:numPr>
          <w:ilvl w:val="0"/>
          <w:numId w:val="136"/>
        </w:numPr>
        <w:ind w:left="927"/>
        <w:jc w:val="both"/>
        <w:rPr>
          <w:rFonts w:eastAsia="Calibri"/>
          <w:b/>
          <w:szCs w:val="20"/>
          <w:lang w:eastAsia="en-US"/>
        </w:rPr>
      </w:pPr>
      <w:r>
        <w:rPr>
          <w:rFonts w:eastAsiaTheme="minorHAnsi"/>
          <w:color w:val="000000"/>
          <w:szCs w:val="20"/>
          <w:lang w:eastAsia="en-US"/>
        </w:rPr>
        <w:t xml:space="preserve">ze względu na sytuację epidemiczną niemożliwe będzie wykonywanie robót. </w:t>
      </w:r>
    </w:p>
    <w:p w14:paraId="61EDCD38" w14:textId="77777777" w:rsidR="00603CD1" w:rsidRDefault="00603CD1" w:rsidP="00AA402D">
      <w:pPr>
        <w:numPr>
          <w:ilvl w:val="0"/>
          <w:numId w:val="135"/>
        </w:numPr>
        <w:ind w:left="360"/>
        <w:jc w:val="both"/>
        <w:rPr>
          <w:rFonts w:eastAsia="Calibri"/>
          <w:b/>
          <w:szCs w:val="20"/>
          <w:lang w:eastAsia="en-US"/>
        </w:rPr>
      </w:pPr>
      <w:r>
        <w:rPr>
          <w:rFonts w:eastAsiaTheme="minorHAnsi"/>
          <w:color w:val="000000"/>
          <w:szCs w:val="20"/>
          <w:lang w:eastAsia="en-US"/>
        </w:rPr>
        <w:t xml:space="preserve">Zmiany umowy w zakresie materiałów, parametrów technicznych, technologii wykonania robót budowlanych, sposobu i zakresu wykonania przedmiotu umowy w stosunku do założeń i rozwiązań projektowych, nastąpić mogą w następujących sytuacjach: </w:t>
      </w:r>
    </w:p>
    <w:p w14:paraId="7AE6D4A0" w14:textId="77777777" w:rsidR="00603CD1" w:rsidRDefault="00603CD1" w:rsidP="00AA402D">
      <w:pPr>
        <w:numPr>
          <w:ilvl w:val="0"/>
          <w:numId w:val="137"/>
        </w:numPr>
        <w:ind w:left="993" w:hanging="426"/>
        <w:jc w:val="both"/>
        <w:rPr>
          <w:rFonts w:eastAsia="Calibri"/>
          <w:b/>
          <w:szCs w:val="20"/>
          <w:lang w:eastAsia="en-US"/>
        </w:rPr>
      </w:pPr>
      <w:r>
        <w:rPr>
          <w:rFonts w:eastAsiaTheme="minorHAnsi"/>
          <w:color w:val="000000"/>
          <w:szCs w:val="20"/>
          <w:lang w:eastAsia="en-US"/>
        </w:rPr>
        <w:t xml:space="preserve">gdy wystąpi konieczność wykonania robót zamiennych lub innych robót niezbędnych do wykonania przedmiotu umowy ze względu na zasady wiedzy technicznej, </w:t>
      </w:r>
    </w:p>
    <w:p w14:paraId="047804ED" w14:textId="77777777" w:rsidR="00603CD1" w:rsidRDefault="00603CD1" w:rsidP="00AA402D">
      <w:pPr>
        <w:numPr>
          <w:ilvl w:val="0"/>
          <w:numId w:val="137"/>
        </w:numPr>
        <w:ind w:left="927"/>
        <w:jc w:val="both"/>
        <w:rPr>
          <w:rFonts w:eastAsia="Calibri"/>
          <w:b/>
          <w:szCs w:val="20"/>
          <w:lang w:eastAsia="en-US"/>
        </w:rPr>
      </w:pPr>
      <w:r>
        <w:rPr>
          <w:rFonts w:eastAsiaTheme="minorHAnsi"/>
          <w:color w:val="000000"/>
          <w:szCs w:val="20"/>
          <w:lang w:eastAsia="en-US"/>
        </w:rPr>
        <w:t xml:space="preserve">konieczności zrealizowania jakiejkolwiek części robót, objętej przedmiotem umowy, przy zastosowaniu odmiennych rozwiązań technicznych lub technologicznych, niż wskazane </w:t>
      </w:r>
      <w:r>
        <w:rPr>
          <w:rFonts w:eastAsiaTheme="minorHAnsi"/>
          <w:color w:val="000000"/>
          <w:szCs w:val="20"/>
          <w:lang w:eastAsia="en-US"/>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0B61A2E3" w14:textId="77777777" w:rsidR="00603CD1" w:rsidRDefault="00603CD1" w:rsidP="00AA402D">
      <w:pPr>
        <w:numPr>
          <w:ilvl w:val="0"/>
          <w:numId w:val="137"/>
        </w:numPr>
        <w:ind w:left="927"/>
        <w:jc w:val="both"/>
        <w:rPr>
          <w:rFonts w:eastAsia="Calibri"/>
          <w:b/>
          <w:szCs w:val="20"/>
          <w:lang w:eastAsia="en-US"/>
        </w:rPr>
      </w:pPr>
      <w:r>
        <w:rPr>
          <w:rFonts w:eastAsiaTheme="minorHAnsi"/>
          <w:color w:val="000000"/>
          <w:szCs w:val="20"/>
          <w:lang w:eastAsia="en-US"/>
        </w:rPr>
        <w:t xml:space="preserve">konieczności realizacji robót wynikających z wprowadzenia w dokumentacji projektowej zmian wynikających z art. 36a Prawa budowlanego, </w:t>
      </w:r>
    </w:p>
    <w:p w14:paraId="3BB28714" w14:textId="77777777" w:rsidR="00603CD1" w:rsidRDefault="00603CD1" w:rsidP="00AA402D">
      <w:pPr>
        <w:numPr>
          <w:ilvl w:val="0"/>
          <w:numId w:val="137"/>
        </w:numPr>
        <w:ind w:left="927"/>
        <w:jc w:val="both"/>
        <w:rPr>
          <w:rFonts w:eastAsia="Calibri"/>
          <w:b/>
          <w:szCs w:val="20"/>
          <w:lang w:eastAsia="en-US"/>
        </w:rPr>
      </w:pPr>
      <w:r>
        <w:rPr>
          <w:rFonts w:eastAsiaTheme="minorHAnsi"/>
          <w:color w:val="000000"/>
          <w:szCs w:val="20"/>
          <w:lang w:eastAsia="en-US"/>
        </w:rPr>
        <w:t>wystąpienia warunków terenu budowy odbiegających w sposób istotny od przyjętych</w:t>
      </w:r>
      <w:r>
        <w:rPr>
          <w:rFonts w:eastAsiaTheme="minorHAnsi"/>
          <w:color w:val="000000"/>
          <w:szCs w:val="20"/>
          <w:lang w:eastAsia="en-US"/>
        </w:rPr>
        <w:br/>
        <w:t xml:space="preserve"> w dokumentacji projektowej, w szczególności napotkania niezinwentaryzowanych lub błędnie zinwentaryzowanych sieci, instalacji lub innych obiektów budowlanych, </w:t>
      </w:r>
    </w:p>
    <w:p w14:paraId="4AF4CEF9" w14:textId="77777777" w:rsidR="00603CD1" w:rsidRDefault="00603CD1" w:rsidP="00AA402D">
      <w:pPr>
        <w:numPr>
          <w:ilvl w:val="0"/>
          <w:numId w:val="137"/>
        </w:numPr>
        <w:ind w:left="927"/>
        <w:jc w:val="both"/>
        <w:rPr>
          <w:rFonts w:eastAsia="Calibri"/>
          <w:b/>
          <w:szCs w:val="20"/>
          <w:lang w:eastAsia="en-US"/>
        </w:rPr>
      </w:pPr>
      <w:r>
        <w:rPr>
          <w:rFonts w:eastAsiaTheme="minorHAnsi"/>
          <w:color w:val="000000"/>
          <w:szCs w:val="20"/>
          <w:lang w:eastAsia="en-US"/>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w:t>
      </w:r>
      <w:r>
        <w:rPr>
          <w:rFonts w:eastAsiaTheme="minorHAnsi"/>
          <w:color w:val="000000"/>
          <w:szCs w:val="20"/>
          <w:lang w:eastAsia="en-US"/>
        </w:rPr>
        <w:lastRenderedPageBreak/>
        <w:t xml:space="preserve">spowoduje to obniżenia jakości wykonania przedmiotu umowy, obniżenia trwałości lub wzrostu kosztów jego późniejszego utrzymania, </w:t>
      </w:r>
    </w:p>
    <w:p w14:paraId="2CB515F4" w14:textId="77777777" w:rsidR="00603CD1" w:rsidRDefault="00603CD1" w:rsidP="00AA402D">
      <w:pPr>
        <w:numPr>
          <w:ilvl w:val="0"/>
          <w:numId w:val="137"/>
        </w:numPr>
        <w:ind w:left="927"/>
        <w:jc w:val="both"/>
        <w:rPr>
          <w:rFonts w:eastAsia="Calibri"/>
          <w:b/>
          <w:szCs w:val="20"/>
          <w:lang w:eastAsia="en-US"/>
        </w:rPr>
      </w:pPr>
      <w:r>
        <w:rPr>
          <w:rFonts w:eastAsiaTheme="minorHAnsi"/>
          <w:color w:val="000000"/>
          <w:szCs w:val="20"/>
          <w:lang w:eastAsia="en-US"/>
        </w:rPr>
        <w:t xml:space="preserve">pojawienia się nowszej technologii wykonania zaprojektowanych robót, pozwalającej na zaoszczędzenie czasu realizacji przedmiotu umowy lub kosztów wykonywanych prac, jak również kosztów eksploatacji wykonanego przedmiotu umowy, </w:t>
      </w:r>
    </w:p>
    <w:p w14:paraId="3A17EFE8" w14:textId="77777777" w:rsidR="00603CD1" w:rsidRDefault="00603CD1" w:rsidP="00AA402D">
      <w:pPr>
        <w:numPr>
          <w:ilvl w:val="0"/>
          <w:numId w:val="137"/>
        </w:numPr>
        <w:ind w:left="927"/>
        <w:jc w:val="both"/>
        <w:rPr>
          <w:rFonts w:eastAsia="Calibri"/>
          <w:b/>
          <w:szCs w:val="20"/>
          <w:lang w:eastAsia="en-US"/>
        </w:rPr>
      </w:pPr>
      <w:r>
        <w:rPr>
          <w:rFonts w:eastAsiaTheme="minorHAnsi"/>
          <w:color w:val="000000"/>
          <w:szCs w:val="20"/>
          <w:lang w:eastAsia="en-US"/>
        </w:rPr>
        <w:t xml:space="preserve">wystąpienia siły wyższej uniemożliwiającej wykonanie przedmiotu umowy zgodnie z jej postanowieniami. </w:t>
      </w:r>
    </w:p>
    <w:p w14:paraId="435B6EF3" w14:textId="77777777" w:rsidR="00603CD1" w:rsidRDefault="00603CD1" w:rsidP="00AA402D">
      <w:pPr>
        <w:numPr>
          <w:ilvl w:val="0"/>
          <w:numId w:val="135"/>
        </w:numPr>
        <w:ind w:left="360"/>
        <w:jc w:val="both"/>
        <w:rPr>
          <w:rFonts w:eastAsia="Calibri"/>
          <w:b/>
          <w:szCs w:val="20"/>
          <w:lang w:eastAsia="en-US"/>
        </w:rPr>
      </w:pPr>
      <w:r>
        <w:rPr>
          <w:rFonts w:eastAsiaTheme="minorHAnsi"/>
          <w:color w:val="000000"/>
          <w:szCs w:val="20"/>
          <w:lang w:eastAsia="en-US"/>
        </w:rPr>
        <w:t xml:space="preserve">Sposób ustalenia zmiany wysokości wynagrodzenia, w związku ze zmianami opisanymi w ust. 3: </w:t>
      </w:r>
    </w:p>
    <w:p w14:paraId="25BC27B0" w14:textId="77777777" w:rsidR="00603CD1" w:rsidRDefault="00603CD1" w:rsidP="00AA402D">
      <w:pPr>
        <w:numPr>
          <w:ilvl w:val="0"/>
          <w:numId w:val="138"/>
        </w:numPr>
        <w:ind w:left="993"/>
        <w:jc w:val="both"/>
        <w:rPr>
          <w:rFonts w:eastAsia="Calibri"/>
          <w:b/>
          <w:szCs w:val="20"/>
          <w:lang w:eastAsia="en-US"/>
        </w:rPr>
      </w:pPr>
      <w:r>
        <w:rPr>
          <w:rFonts w:eastAsiaTheme="minorHAnsi"/>
          <w:color w:val="000000"/>
          <w:szCs w:val="20"/>
          <w:lang w:eastAsia="en-US"/>
        </w:rPr>
        <w:t xml:space="preserve">wysokość wynagrodzenia ze względu na zmianę przedmiotu umowy zostanie ustalona na podstawie kosztorysu złożonego przez Wykonawcę, o którym mowa w  specyfikacji warunków zamówienia, </w:t>
      </w:r>
    </w:p>
    <w:p w14:paraId="3E4B4263" w14:textId="77777777" w:rsidR="00603CD1" w:rsidRDefault="00603CD1" w:rsidP="00AA402D">
      <w:pPr>
        <w:numPr>
          <w:ilvl w:val="0"/>
          <w:numId w:val="138"/>
        </w:numPr>
        <w:ind w:left="927"/>
        <w:jc w:val="both"/>
        <w:rPr>
          <w:rFonts w:eastAsia="Calibri"/>
          <w:b/>
          <w:szCs w:val="20"/>
          <w:lang w:eastAsia="en-US"/>
        </w:rPr>
      </w:pPr>
      <w:r>
        <w:rPr>
          <w:rFonts w:eastAsiaTheme="minorHAnsi"/>
          <w:color w:val="000000"/>
          <w:szCs w:val="20"/>
          <w:lang w:eastAsia="en-US"/>
        </w:rPr>
        <w:t xml:space="preserve">jeżeli nie jest możliwe ustalenie zmiany wysokości wynagrodzenia zgodnie z pkt 1, </w:t>
      </w:r>
      <w:r>
        <w:rPr>
          <w:rFonts w:eastAsiaTheme="minorHAnsi"/>
          <w:color w:val="000000"/>
          <w:szCs w:val="20"/>
          <w:lang w:eastAsia="en-US"/>
        </w:rPr>
        <w:br/>
        <w:t xml:space="preserve">w szczególności rodzaje robót lub materiałów nie występują w kosztorysie ofertowym lub z innych przyczyn ustalenie wysokości wynagrodzenia nie jest możliwe, wynagrodzenie jest ustalone na podstawie kosztorysu dodatkowego Wykonawcy, który zostanie przygotowany zgodnie z poniższymi zasadami: </w:t>
      </w:r>
    </w:p>
    <w:p w14:paraId="683E9353" w14:textId="77777777" w:rsidR="00603CD1" w:rsidRDefault="00603CD1" w:rsidP="00AA402D">
      <w:pPr>
        <w:numPr>
          <w:ilvl w:val="0"/>
          <w:numId w:val="139"/>
        </w:numPr>
        <w:ind w:left="1560"/>
        <w:jc w:val="both"/>
        <w:rPr>
          <w:rFonts w:eastAsia="Calibri"/>
          <w:b/>
          <w:szCs w:val="20"/>
          <w:lang w:eastAsia="en-US"/>
        </w:rPr>
      </w:pPr>
      <w:r>
        <w:rPr>
          <w:rFonts w:eastAsiaTheme="minorHAnsi"/>
          <w:color w:val="000000"/>
          <w:szCs w:val="20"/>
          <w:lang w:eastAsia="en-US"/>
        </w:rPr>
        <w:t xml:space="preserve">ceny jednostkowe będą nie wyższe niż ceny rynkowe odpowiadające zakresowi robót lub zmienianych materiałów, </w:t>
      </w:r>
    </w:p>
    <w:p w14:paraId="43A6BC4E" w14:textId="77777777" w:rsidR="00603CD1" w:rsidRDefault="00603CD1" w:rsidP="00AA402D">
      <w:pPr>
        <w:numPr>
          <w:ilvl w:val="0"/>
          <w:numId w:val="139"/>
        </w:numPr>
        <w:ind w:left="1494"/>
        <w:jc w:val="both"/>
        <w:rPr>
          <w:rFonts w:eastAsia="Calibri"/>
          <w:b/>
          <w:szCs w:val="20"/>
          <w:lang w:eastAsia="en-US"/>
        </w:rPr>
      </w:pPr>
      <w:r>
        <w:rPr>
          <w:rFonts w:eastAsiaTheme="minorHAnsi"/>
          <w:color w:val="000000"/>
          <w:szCs w:val="20"/>
          <w:lang w:eastAsia="en-US"/>
        </w:rPr>
        <w:t xml:space="preserve">kosztorys będzie uwzględniać ceny nie wyższe niż ceny jednostkowe wynikające </w:t>
      </w:r>
      <w:r>
        <w:rPr>
          <w:rFonts w:eastAsiaTheme="minorHAnsi"/>
          <w:color w:val="000000"/>
          <w:szCs w:val="20"/>
          <w:lang w:eastAsia="en-US"/>
        </w:rPr>
        <w:br/>
        <w:t xml:space="preserve">z ogólnie dostępnych cenników, np. SEKOCENBUD, </w:t>
      </w:r>
    </w:p>
    <w:p w14:paraId="6E92DE6A" w14:textId="77777777" w:rsidR="00603CD1" w:rsidRDefault="00603CD1" w:rsidP="00AA402D">
      <w:pPr>
        <w:numPr>
          <w:ilvl w:val="0"/>
          <w:numId w:val="138"/>
        </w:numPr>
        <w:ind w:left="927"/>
        <w:jc w:val="both"/>
        <w:rPr>
          <w:rFonts w:eastAsia="Calibri"/>
          <w:b/>
          <w:szCs w:val="20"/>
          <w:lang w:eastAsia="en-US"/>
        </w:rPr>
      </w:pPr>
      <w:r>
        <w:rPr>
          <w:rFonts w:eastAsiaTheme="minorHAnsi"/>
          <w:color w:val="000000"/>
          <w:szCs w:val="20"/>
          <w:lang w:eastAsia="en-US"/>
        </w:rPr>
        <w:t xml:space="preserve">Zamawiający może wnieść zastrzeżenia do kosztorysu dodatkowego Wykonawcy, do których Wykonawca powinien ustosunkować się w terminie 5 dni od dnia przekazania uwag przez Zamawiającego. </w:t>
      </w:r>
    </w:p>
    <w:p w14:paraId="136B7FCC" w14:textId="77777777" w:rsidR="00603CD1" w:rsidRDefault="00603CD1" w:rsidP="00AA402D">
      <w:pPr>
        <w:numPr>
          <w:ilvl w:val="0"/>
          <w:numId w:val="138"/>
        </w:numPr>
        <w:ind w:left="927"/>
        <w:jc w:val="both"/>
        <w:rPr>
          <w:rFonts w:eastAsia="Calibri"/>
          <w:b/>
          <w:szCs w:val="20"/>
          <w:lang w:eastAsia="en-US"/>
        </w:rPr>
      </w:pPr>
      <w:r>
        <w:rPr>
          <w:rFonts w:eastAsiaTheme="minorHAnsi"/>
          <w:color w:val="000000"/>
          <w:szCs w:val="20"/>
          <w:lang w:eastAsia="en-US"/>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1E126F2E" w14:textId="77777777" w:rsidR="00603CD1" w:rsidRDefault="00603CD1" w:rsidP="00AA402D">
      <w:pPr>
        <w:numPr>
          <w:ilvl w:val="0"/>
          <w:numId w:val="135"/>
        </w:numPr>
        <w:ind w:left="360"/>
        <w:jc w:val="both"/>
        <w:rPr>
          <w:rFonts w:eastAsia="Calibri"/>
          <w:b/>
          <w:szCs w:val="20"/>
          <w:lang w:eastAsia="en-US"/>
        </w:rPr>
      </w:pPr>
      <w:r>
        <w:rPr>
          <w:rFonts w:eastAsiaTheme="minorHAnsi"/>
          <w:szCs w:val="20"/>
          <w:lang w:eastAsia="en-US"/>
        </w:rPr>
        <w:t xml:space="preserve">W przypadkach określonych w ust. 3 dopuszczalna jest zmiana postanowień niniejszej umowy </w:t>
      </w:r>
      <w:r>
        <w:rPr>
          <w:rFonts w:eastAsiaTheme="minorHAnsi"/>
          <w:szCs w:val="20"/>
          <w:lang w:eastAsia="en-US"/>
        </w:rPr>
        <w:br/>
        <w:t>w stosunku do treści oferty Wykonawcy w zakresie wynagrodzenia, o którym mowa w § 3 ust. 1.</w:t>
      </w:r>
    </w:p>
    <w:p w14:paraId="444008C9" w14:textId="77777777" w:rsidR="00603CD1" w:rsidRDefault="00603CD1" w:rsidP="00AA402D">
      <w:pPr>
        <w:numPr>
          <w:ilvl w:val="0"/>
          <w:numId w:val="135"/>
        </w:numPr>
        <w:ind w:left="360"/>
        <w:jc w:val="both"/>
        <w:rPr>
          <w:rFonts w:eastAsia="Calibri"/>
          <w:b/>
          <w:szCs w:val="20"/>
          <w:lang w:eastAsia="en-US"/>
        </w:rPr>
      </w:pPr>
      <w:r>
        <w:rPr>
          <w:rFonts w:eastAsiaTheme="minorHAnsi"/>
          <w:color w:val="000000"/>
          <w:szCs w:val="20"/>
          <w:lang w:eastAsia="en-US"/>
        </w:rPr>
        <w:t xml:space="preserve">Zmiany, o których mowa w ust. 3 będą mogły być dokonane jeżeli okoliczności będące ich podstawą miały wpływ na koszty wykonania zamówienia przez Wykonawcę. </w:t>
      </w:r>
    </w:p>
    <w:p w14:paraId="679DCF06" w14:textId="77777777" w:rsidR="00603CD1" w:rsidRDefault="00603CD1" w:rsidP="00AA402D">
      <w:pPr>
        <w:numPr>
          <w:ilvl w:val="0"/>
          <w:numId w:val="135"/>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Maksymalna wartość zmiany wynagrodzenia, jaką Zamawiający dopuszcza na podstawie ust. 6 nie może przekroczyć łącznie 15% wynagrodzenia brutto Wykonawcy w całym okresie trwania umowy. </w:t>
      </w:r>
    </w:p>
    <w:p w14:paraId="2C1C0860" w14:textId="77777777" w:rsidR="00603CD1" w:rsidRDefault="00603CD1" w:rsidP="00AA402D">
      <w:pPr>
        <w:pStyle w:val="Bezodstpw"/>
        <w:numPr>
          <w:ilvl w:val="0"/>
          <w:numId w:val="140"/>
        </w:numPr>
        <w:spacing w:line="276" w:lineRule="auto"/>
        <w:ind w:left="284" w:hanging="284"/>
        <w:rPr>
          <w:rFonts w:ascii="Arial" w:eastAsiaTheme="minorHAnsi" w:hAnsi="Arial" w:cs="Arial"/>
          <w:color w:val="000000"/>
          <w:sz w:val="20"/>
          <w:szCs w:val="20"/>
        </w:rPr>
      </w:pPr>
      <w:r>
        <w:rPr>
          <w:rFonts w:ascii="Arial" w:eastAsiaTheme="minorHAnsi" w:hAnsi="Arial" w:cs="Arial"/>
          <w:color w:val="000000"/>
          <w:sz w:val="20"/>
          <w:szCs w:val="20"/>
        </w:rPr>
        <w:t>Strony przewidują możliwość zmiany wysokości wynagrodzenia należnego Wykonawcy, w przypadku wystąpienia jednej z następujących okoliczności:</w:t>
      </w:r>
    </w:p>
    <w:p w14:paraId="4A7A13A1" w14:textId="77777777" w:rsidR="00603CD1" w:rsidRDefault="00603CD1" w:rsidP="00AA402D">
      <w:pPr>
        <w:pStyle w:val="Bezodstpw"/>
        <w:widowControl w:val="0"/>
        <w:numPr>
          <w:ilvl w:val="0"/>
          <w:numId w:val="141"/>
        </w:numPr>
        <w:autoSpaceDE w:val="0"/>
        <w:adjustRightInd w:val="0"/>
        <w:spacing w:line="276" w:lineRule="auto"/>
        <w:ind w:left="927"/>
        <w:rPr>
          <w:rFonts w:ascii="Arial" w:hAnsi="Arial" w:cs="Arial"/>
          <w:iCs/>
          <w:sz w:val="20"/>
          <w:szCs w:val="20"/>
        </w:rPr>
      </w:pPr>
      <w:r>
        <w:rPr>
          <w:rFonts w:ascii="Arial" w:eastAsiaTheme="minorHAnsi" w:hAnsi="Arial" w:cs="Arial"/>
          <w:color w:val="000000"/>
          <w:sz w:val="20"/>
          <w:szCs w:val="20"/>
        </w:rPr>
        <w:t xml:space="preserve">zmiany stawki podatku od towarów i usług oraz podatku akcyzowego – </w:t>
      </w:r>
      <w:r>
        <w:rPr>
          <w:rFonts w:ascii="Arial" w:hAnsi="Arial" w:cs="Arial"/>
          <w:sz w:val="20"/>
          <w:szCs w:val="20"/>
        </w:rPr>
        <w:t xml:space="preserve">Wykonawca, w terminie 30 dni od daty wejścia w życie zmiany, może złożyć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484FEFA3" w14:textId="77777777" w:rsidR="00603CD1" w:rsidRDefault="00603CD1" w:rsidP="00AA402D">
      <w:pPr>
        <w:pStyle w:val="Bezodstpw"/>
        <w:numPr>
          <w:ilvl w:val="0"/>
          <w:numId w:val="141"/>
        </w:numPr>
        <w:spacing w:line="276" w:lineRule="auto"/>
        <w:ind w:left="927"/>
        <w:rPr>
          <w:rFonts w:ascii="Arial" w:eastAsiaTheme="minorHAnsi" w:hAnsi="Arial" w:cs="Arial"/>
          <w:color w:val="000000"/>
          <w:sz w:val="20"/>
          <w:szCs w:val="20"/>
        </w:rPr>
      </w:pPr>
      <w:r>
        <w:rPr>
          <w:rFonts w:ascii="Arial" w:eastAsiaTheme="minorHAnsi" w:hAnsi="Arial" w:cs="Arial"/>
          <w:color w:val="000000"/>
          <w:sz w:val="20"/>
          <w:szCs w:val="20"/>
        </w:rPr>
        <w:t xml:space="preserve">zmiany wysokości minimalnego wynagrodzenia za pracę albo wysokości minimalnej stawki godzinowej, ustalonego na podstawie przepisów o minimalnym wynagrodzeniu za pracę - Wykonawca, w terminie 30 dni od daty wejścia w życie zmiany, może złożyć pisemny wniosek o zmianę umowy o zamówienie publiczne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t>
      </w:r>
      <w:r>
        <w:rPr>
          <w:rFonts w:ascii="Arial" w:eastAsiaTheme="minorHAnsi" w:hAnsi="Arial" w:cs="Arial"/>
          <w:color w:val="000000"/>
          <w:sz w:val="20"/>
          <w:szCs w:val="20"/>
        </w:rPr>
        <w:lastRenderedPageBreak/>
        <w:t xml:space="preserve">wynikające z podwyższenia wynagrodzeń pracowników Wykonawcy, które nie są konieczne w celu ich dostosowania do wysokości minimalnego wynagrodzenia za pracę. </w:t>
      </w:r>
    </w:p>
    <w:p w14:paraId="3DA92C7D" w14:textId="77777777" w:rsidR="00603CD1" w:rsidRDefault="00603CD1" w:rsidP="00AA402D">
      <w:pPr>
        <w:pStyle w:val="Bezodstpw"/>
        <w:numPr>
          <w:ilvl w:val="0"/>
          <w:numId w:val="141"/>
        </w:numPr>
        <w:spacing w:line="276" w:lineRule="auto"/>
        <w:ind w:left="927"/>
        <w:rPr>
          <w:rFonts w:ascii="Arial" w:eastAsiaTheme="minorHAnsi" w:hAnsi="Arial" w:cs="Arial"/>
          <w:color w:val="000000"/>
          <w:sz w:val="20"/>
          <w:szCs w:val="20"/>
        </w:rPr>
      </w:pPr>
      <w:r>
        <w:rPr>
          <w:rFonts w:ascii="Arial" w:eastAsiaTheme="minorHAnsi" w:hAnsi="Arial" w:cs="Arial"/>
          <w:color w:val="000000"/>
          <w:sz w:val="20"/>
          <w:szCs w:val="20"/>
        </w:rPr>
        <w:t xml:space="preserve">zmiany zasad podlegania ubezpieczeniom społecznym lub ubezpieczeniu zdrowotnemu lub wysokości stawki składki na ubezpieczenia społeczne lub zdrowotne – Wykonawca, w terminie 30 dni od daty wejścia w życie zmiany, może złożyć pisemny wniosek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podlegania ubezpieczeniom społecznym lub ubezpieczeniu zdrowotnemu lub wysokości stawki składki na ubezpieczenia społeczne lub zdrowotne na kalkulację ceny ofertowej. Wniosek powinien obejmować jedynie te dodatkowe koszty realizacji zamówienia, które Wykonawca obowiązkowo ponosi w związku z opisywaną zmianą. </w:t>
      </w:r>
    </w:p>
    <w:p w14:paraId="1E1C7CF2" w14:textId="77777777" w:rsidR="00603CD1" w:rsidRDefault="00603CD1" w:rsidP="00AA402D">
      <w:pPr>
        <w:pStyle w:val="Bezodstpw"/>
        <w:numPr>
          <w:ilvl w:val="0"/>
          <w:numId w:val="141"/>
        </w:numPr>
        <w:spacing w:line="276" w:lineRule="auto"/>
        <w:ind w:left="927"/>
        <w:rPr>
          <w:rFonts w:ascii="Arial" w:eastAsiaTheme="minorHAnsi" w:hAnsi="Arial" w:cs="Arial"/>
          <w:color w:val="000000"/>
          <w:sz w:val="20"/>
          <w:szCs w:val="20"/>
        </w:rPr>
      </w:pPr>
      <w:r>
        <w:rPr>
          <w:rFonts w:ascii="Arial" w:eastAsiaTheme="minorHAnsi" w:hAnsi="Arial" w:cs="Arial"/>
          <w:color w:val="000000"/>
          <w:sz w:val="20"/>
          <w:szCs w:val="20"/>
        </w:rPr>
        <w:t>zmiany zasad gromadzenia i wysokości wpłat do pracowniczych planów kapitałowych, o których mowa w ustawie z dnia 4 października 2018 r. o pracowniczych planach kapitałowych – Wykonawca, w terminie 30 dni od daty wejścia w życie zmiany, może złożyć pisemny wniosek o zmianę umowy o zamówienie publiczne.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gromadzenia i wysokości wpłat do pracowniczych planów kapitałowych, na kalkulację ceny ofertowej. Wniosek powinien obejmować jedynie te dodatkowe koszty realizacji zamówienia, które Wykonawca obowiązkowo ponosi w związku ze zmianą zasad gromadzenia i wysokości wpłat do pracowniczych planów kapitałowych.</w:t>
      </w:r>
    </w:p>
    <w:p w14:paraId="45F218F8" w14:textId="77777777" w:rsidR="00603CD1" w:rsidRDefault="00603CD1" w:rsidP="00AA402D">
      <w:pPr>
        <w:pStyle w:val="Akapitzlist"/>
        <w:numPr>
          <w:ilvl w:val="0"/>
          <w:numId w:val="140"/>
        </w:numPr>
        <w:ind w:left="360"/>
        <w:jc w:val="both"/>
        <w:rPr>
          <w:rFonts w:ascii="Arial" w:eastAsiaTheme="minorHAnsi" w:hAnsi="Arial" w:cs="Arial"/>
          <w:color w:val="000000"/>
          <w:szCs w:val="20"/>
        </w:rPr>
      </w:pPr>
      <w:r>
        <w:rPr>
          <w:rFonts w:ascii="Arial" w:eastAsiaTheme="minorHAnsi" w:hAnsi="Arial" w:cs="Arial"/>
          <w:color w:val="000000"/>
          <w:szCs w:val="20"/>
        </w:rPr>
        <w:t>Zamawiający w terminie do 30 dni od dnia złożenia przez Wykonawcę wniosku, o którym mowa w ust. 8 pkt 1-4, oceni czy Wykonawca wykazał rzeczywisty wpływ zmian na zmianę kosztów realizacji przedmiotowej umowy. Zamawiający zastrzega sobie możliwość wezwania Wykonawcy do przedłożenia dodatkowych dokumentów czy wyliczeń sporządzonych przez Wykonawcę. W przypadku zaakceptowania wniosku Wykonawcy, Zamawiający wyznaczy datę podpisania aneksu do umowy.</w:t>
      </w:r>
      <w:r>
        <w:rPr>
          <w:rFonts w:ascii="Arial" w:hAnsi="Arial" w:cs="Arial"/>
        </w:rPr>
        <w:t xml:space="preserve"> </w:t>
      </w:r>
    </w:p>
    <w:p w14:paraId="73B4BFC0" w14:textId="77777777" w:rsidR="00603CD1" w:rsidRDefault="00603CD1" w:rsidP="00AA402D">
      <w:pPr>
        <w:pStyle w:val="Akapitzlist"/>
        <w:numPr>
          <w:ilvl w:val="0"/>
          <w:numId w:val="140"/>
        </w:numPr>
        <w:ind w:left="360"/>
        <w:jc w:val="both"/>
        <w:rPr>
          <w:rFonts w:ascii="Arial" w:eastAsiaTheme="minorHAnsi" w:hAnsi="Arial" w:cs="Arial"/>
          <w:color w:val="000000"/>
          <w:szCs w:val="20"/>
        </w:rPr>
      </w:pPr>
      <w:r>
        <w:rPr>
          <w:rFonts w:ascii="Arial" w:hAnsi="Arial" w:cs="Arial"/>
        </w:rPr>
        <w:t>Wykonawca obowiązany jest przedstawić na każde żądanie Zamawiającego wszelkich informacji, danych, wyliczeń oraz stosownych dowodów potwierdzających zasadność wniosku Wykonawcy, o którym mowa w powyżej.</w:t>
      </w:r>
    </w:p>
    <w:p w14:paraId="782D2AE6" w14:textId="77777777" w:rsidR="00603CD1" w:rsidRDefault="00603CD1" w:rsidP="00AA402D">
      <w:pPr>
        <w:pStyle w:val="Akapitzlist"/>
        <w:numPr>
          <w:ilvl w:val="0"/>
          <w:numId w:val="140"/>
        </w:numPr>
        <w:spacing w:after="0"/>
        <w:ind w:left="360"/>
        <w:jc w:val="both"/>
        <w:rPr>
          <w:rFonts w:ascii="Arial" w:hAnsi="Arial" w:cs="Arial"/>
        </w:rPr>
      </w:pPr>
      <w:r>
        <w:rPr>
          <w:rFonts w:ascii="Arial" w:hAnsi="Arial" w:cs="Arial"/>
        </w:rPr>
        <w:t>Zamawiający dopuszcza zgodnie z art. 439 ustawy Prawo zamówień publicznych zmianę wynagrodzenia Wykonawcy – w razie zmiany cen materiałów lub kosztów związanych z realizacją zamówienia, z tym że rozumie się przez to zarówno wzrost cen lub kosztów, jak i ich obniżenie. Zmiana wynagrodzenia może nastąpić według poniższych zasad:</w:t>
      </w:r>
    </w:p>
    <w:p w14:paraId="77D3A706" w14:textId="77777777" w:rsidR="00603CD1" w:rsidRDefault="00603CD1" w:rsidP="00AA402D">
      <w:pPr>
        <w:pStyle w:val="Akapitzlist"/>
        <w:numPr>
          <w:ilvl w:val="0"/>
          <w:numId w:val="142"/>
        </w:numPr>
        <w:autoSpaceDE w:val="0"/>
        <w:autoSpaceDN w:val="0"/>
        <w:adjustRightInd w:val="0"/>
        <w:spacing w:after="0"/>
        <w:ind w:left="851" w:hanging="425"/>
        <w:jc w:val="both"/>
        <w:rPr>
          <w:rFonts w:ascii="Arial" w:hAnsi="Arial" w:cs="Arial"/>
          <w:b/>
          <w:bCs/>
        </w:rPr>
      </w:pPr>
      <w:r>
        <w:rPr>
          <w:rFonts w:ascii="Arial" w:hAnsi="Arial" w:cs="Arial"/>
        </w:rPr>
        <w:t>wyliczenie wysokości zmiany wynagrodzenia odbywać się będzie w oparciu o miesięczny wskaźnik cen produkcji budowlano-montażowej w stosunku do poprzedniego miesiąca, ogłoszony przez Prezesa GUS, zwany dalej wskaźnikiem GUS;</w:t>
      </w:r>
    </w:p>
    <w:p w14:paraId="0DBB798F" w14:textId="77777777" w:rsidR="00603CD1" w:rsidRDefault="00603CD1" w:rsidP="00AA402D">
      <w:pPr>
        <w:pStyle w:val="Akapitzlist"/>
        <w:numPr>
          <w:ilvl w:val="0"/>
          <w:numId w:val="142"/>
        </w:numPr>
        <w:autoSpaceDE w:val="0"/>
        <w:autoSpaceDN w:val="0"/>
        <w:adjustRightInd w:val="0"/>
        <w:spacing w:after="0"/>
        <w:ind w:left="851" w:hanging="425"/>
        <w:jc w:val="both"/>
        <w:rPr>
          <w:rFonts w:ascii="Arial" w:hAnsi="Arial" w:cs="Arial"/>
          <w:b/>
          <w:bCs/>
        </w:rPr>
      </w:pPr>
      <w:r>
        <w:rPr>
          <w:rFonts w:ascii="Arial" w:hAnsi="Arial" w:cs="Arial"/>
        </w:rPr>
        <w:t xml:space="preserve">Zmiana wysokości wynagrodzenia może nastąpić jednokrotnie przez każdą ze stron, </w:t>
      </w:r>
    </w:p>
    <w:p w14:paraId="6C331779" w14:textId="77777777" w:rsidR="00603CD1" w:rsidRDefault="00603CD1" w:rsidP="00AA402D">
      <w:pPr>
        <w:pStyle w:val="Akapitzlist"/>
        <w:numPr>
          <w:ilvl w:val="0"/>
          <w:numId w:val="142"/>
        </w:numPr>
        <w:autoSpaceDE w:val="0"/>
        <w:autoSpaceDN w:val="0"/>
        <w:adjustRightInd w:val="0"/>
        <w:spacing w:after="0"/>
        <w:ind w:left="851" w:hanging="425"/>
        <w:jc w:val="both"/>
        <w:rPr>
          <w:rFonts w:ascii="Arial" w:hAnsi="Arial" w:cs="Arial"/>
          <w:b/>
          <w:bCs/>
        </w:rPr>
      </w:pPr>
      <w:r>
        <w:rPr>
          <w:rFonts w:ascii="Arial" w:hAnsi="Arial" w:cs="Arial"/>
        </w:rPr>
        <w:t>pierwsza zmiana wynagrodzenia może zostać dokonana po rozpoczęciu realizacji robót w terminie wskazanym w niniejszej umowie, w sytuacji gdy suma miesięcznych wskaźników GUS, o których mowa w pkt 1, we wnioskowanym okresie od podpisania umowy zmieni się o poziom przekraczający 8%, Strony mogą złożyć wniosek o dokonanie odpowiedniej zmiany wynagrodzenia. Zmiana wysokości wynagrodzenia może nastąpić jednorazowo przez każdą ze stron w trakcie trwania umowy.</w:t>
      </w:r>
    </w:p>
    <w:p w14:paraId="7F186375" w14:textId="77777777" w:rsidR="00603CD1" w:rsidRDefault="00603CD1" w:rsidP="00AA402D">
      <w:pPr>
        <w:pStyle w:val="Akapitzlist"/>
        <w:numPr>
          <w:ilvl w:val="0"/>
          <w:numId w:val="142"/>
        </w:numPr>
        <w:autoSpaceDE w:val="0"/>
        <w:autoSpaceDN w:val="0"/>
        <w:adjustRightInd w:val="0"/>
        <w:spacing w:after="0" w:line="240" w:lineRule="auto"/>
        <w:ind w:left="851" w:hanging="425"/>
        <w:jc w:val="both"/>
        <w:rPr>
          <w:rFonts w:ascii="Arial" w:hAnsi="Arial" w:cs="Arial"/>
          <w:b/>
          <w:bCs/>
        </w:rPr>
      </w:pPr>
      <w:r>
        <w:rPr>
          <w:rFonts w:ascii="Arial" w:hAnsi="Arial" w:cs="Arial"/>
        </w:rPr>
        <w:t>Kwota, o której mowa w pkt 3) obliczona zostanie na podstawie miesięcznych wskaźników cen konsumpcyjnych (HICP) ogłoszonych przez GUS w odniesieniu do poprzedniego miesiąca;</w:t>
      </w:r>
    </w:p>
    <w:p w14:paraId="65AC6BEC" w14:textId="77777777" w:rsidR="00603CD1" w:rsidRDefault="00603CD1" w:rsidP="00AA402D">
      <w:pPr>
        <w:pStyle w:val="Akapitzlist"/>
        <w:numPr>
          <w:ilvl w:val="0"/>
          <w:numId w:val="142"/>
        </w:numPr>
        <w:autoSpaceDE w:val="0"/>
        <w:autoSpaceDN w:val="0"/>
        <w:adjustRightInd w:val="0"/>
        <w:spacing w:after="0"/>
        <w:ind w:left="851" w:hanging="425"/>
        <w:jc w:val="both"/>
        <w:rPr>
          <w:rFonts w:ascii="Arial" w:hAnsi="Arial" w:cs="Arial"/>
          <w:b/>
          <w:bCs/>
        </w:rPr>
      </w:pPr>
      <w:r>
        <w:rPr>
          <w:rFonts w:ascii="Arial" w:hAnsi="Arial" w:cs="Arial"/>
        </w:rPr>
        <w:lastRenderedPageBreak/>
        <w:t>wniosek o zmianę wynagrodzenia można złożyć jedynie w przypadku, gdy wzrost cen materiałów i kosztów na rynku ma wpływ na koszt realizacji zamówienia, co Strona wnioskująca zobowiązana jest wykazać;</w:t>
      </w:r>
    </w:p>
    <w:p w14:paraId="22B536A5" w14:textId="77777777" w:rsidR="00603CD1" w:rsidRDefault="00603CD1" w:rsidP="00AA402D">
      <w:pPr>
        <w:pStyle w:val="Akapitzlist"/>
        <w:numPr>
          <w:ilvl w:val="0"/>
          <w:numId w:val="142"/>
        </w:numPr>
        <w:autoSpaceDE w:val="0"/>
        <w:autoSpaceDN w:val="0"/>
        <w:adjustRightInd w:val="0"/>
        <w:spacing w:after="0"/>
        <w:ind w:left="851" w:hanging="425"/>
        <w:jc w:val="both"/>
        <w:rPr>
          <w:rFonts w:ascii="Arial" w:hAnsi="Arial" w:cs="Arial"/>
        </w:rPr>
      </w:pPr>
      <w:r>
        <w:rPr>
          <w:rFonts w:ascii="Arial" w:hAnsi="Arial" w:cs="Arial"/>
        </w:rPr>
        <w:t xml:space="preserve">Wynagrodzenie zostanie zmienione procentowo o sumę wskaźników GUS określonych w pkt 3 i 4 w odniesieniu do wartości wynagrodzenia umownego brutto, o którym mowa </w:t>
      </w:r>
      <w:r>
        <w:rPr>
          <w:rFonts w:ascii="Arial" w:hAnsi="Arial" w:cs="Arial"/>
        </w:rPr>
        <w:br/>
        <w:t>w § 3 ust. 1, pozostałą do wypłaty i nie obejmującą wartości wykonanego już zakresu prac, przy czym zmiana może zostać dokonana od 1 dnia miesiąca, w którym podpisano aneks;</w:t>
      </w:r>
    </w:p>
    <w:p w14:paraId="1CFE1FBA" w14:textId="77777777" w:rsidR="00603CD1" w:rsidRDefault="00603CD1" w:rsidP="00AA402D">
      <w:pPr>
        <w:pStyle w:val="Akapitzlist"/>
        <w:numPr>
          <w:ilvl w:val="0"/>
          <w:numId w:val="142"/>
        </w:numPr>
        <w:autoSpaceDE w:val="0"/>
        <w:autoSpaceDN w:val="0"/>
        <w:adjustRightInd w:val="0"/>
        <w:spacing w:after="0"/>
        <w:ind w:left="851" w:hanging="425"/>
        <w:rPr>
          <w:rFonts w:ascii="Arial" w:hAnsi="Arial" w:cs="Arial"/>
          <w:b/>
          <w:bCs/>
        </w:rPr>
      </w:pPr>
      <w:r>
        <w:rPr>
          <w:rFonts w:ascii="Arial" w:hAnsi="Arial" w:cs="Arial"/>
        </w:rPr>
        <w:t>Strona składając wniosek o zmianę powinna przedstawić w szczególności:</w:t>
      </w:r>
    </w:p>
    <w:p w14:paraId="5C13D67F" w14:textId="77777777" w:rsidR="00603CD1" w:rsidRDefault="00603CD1" w:rsidP="00AA402D">
      <w:pPr>
        <w:pStyle w:val="Akapitzlist"/>
        <w:numPr>
          <w:ilvl w:val="0"/>
          <w:numId w:val="143"/>
        </w:numPr>
        <w:autoSpaceDE w:val="0"/>
        <w:autoSpaceDN w:val="0"/>
        <w:adjustRightInd w:val="0"/>
        <w:spacing w:after="0"/>
        <w:ind w:left="1276" w:hanging="425"/>
        <w:rPr>
          <w:rFonts w:ascii="Arial" w:hAnsi="Arial" w:cs="Arial"/>
          <w:b/>
          <w:bCs/>
        </w:rPr>
      </w:pPr>
      <w:r>
        <w:rPr>
          <w:rFonts w:ascii="Arial" w:hAnsi="Arial" w:cs="Arial"/>
        </w:rPr>
        <w:t>wyliczenie wnioskowanej kwoty zmiany wynagrodzenia;</w:t>
      </w:r>
    </w:p>
    <w:p w14:paraId="00189B42" w14:textId="77777777" w:rsidR="00603CD1" w:rsidRDefault="00603CD1" w:rsidP="00AA402D">
      <w:pPr>
        <w:pStyle w:val="Akapitzlist"/>
        <w:numPr>
          <w:ilvl w:val="0"/>
          <w:numId w:val="143"/>
        </w:numPr>
        <w:autoSpaceDE w:val="0"/>
        <w:autoSpaceDN w:val="0"/>
        <w:adjustRightInd w:val="0"/>
        <w:spacing w:after="0"/>
        <w:ind w:left="1276" w:hanging="425"/>
        <w:rPr>
          <w:rFonts w:ascii="Arial" w:hAnsi="Arial" w:cs="Arial"/>
          <w:b/>
          <w:bCs/>
        </w:rPr>
      </w:pPr>
      <w:r>
        <w:rPr>
          <w:rFonts w:ascii="Arial" w:hAnsi="Arial" w:cs="Arial"/>
        </w:rPr>
        <w:t>dowody na to, że wyliczona do wniosku wartość materiałów i innych kosztów nie obejmuje kosztów materiałów i usług zakontraktowanych lub nabytych przed okresem objętym wnioskiem;</w:t>
      </w:r>
    </w:p>
    <w:p w14:paraId="4B08F3A4" w14:textId="77777777" w:rsidR="00603CD1" w:rsidRDefault="00603CD1" w:rsidP="00AA402D">
      <w:pPr>
        <w:pStyle w:val="Akapitzlist"/>
        <w:numPr>
          <w:ilvl w:val="0"/>
          <w:numId w:val="143"/>
        </w:numPr>
        <w:autoSpaceDE w:val="0"/>
        <w:autoSpaceDN w:val="0"/>
        <w:adjustRightInd w:val="0"/>
        <w:spacing w:after="0"/>
        <w:ind w:left="1276" w:hanging="425"/>
        <w:rPr>
          <w:rFonts w:ascii="Arial" w:hAnsi="Arial" w:cs="Arial"/>
          <w:b/>
          <w:bCs/>
        </w:rPr>
      </w:pPr>
      <w:r>
        <w:rPr>
          <w:rFonts w:ascii="Arial" w:hAnsi="Arial" w:cs="Arial"/>
        </w:rPr>
        <w:t>dowody na to, że wzrost kosztów materiałów lub usług miał wpływ na koszt realizacji zamówienia.</w:t>
      </w:r>
    </w:p>
    <w:p w14:paraId="3177AB0E" w14:textId="77777777" w:rsidR="00603CD1" w:rsidRDefault="00603CD1" w:rsidP="00AA402D">
      <w:pPr>
        <w:pStyle w:val="Akapitzlist"/>
        <w:numPr>
          <w:ilvl w:val="0"/>
          <w:numId w:val="142"/>
        </w:numPr>
        <w:autoSpaceDE w:val="0"/>
        <w:autoSpaceDN w:val="0"/>
        <w:adjustRightInd w:val="0"/>
        <w:spacing w:after="0"/>
        <w:ind w:left="851" w:hanging="425"/>
        <w:jc w:val="both"/>
        <w:rPr>
          <w:rFonts w:ascii="Arial" w:hAnsi="Arial" w:cs="Arial"/>
          <w:b/>
          <w:bCs/>
        </w:rPr>
      </w:pPr>
      <w:r>
        <w:rPr>
          <w:rFonts w:ascii="Arial" w:hAnsi="Arial" w:cs="Arial"/>
        </w:rPr>
        <w:t>zmiana wynagrodzenia w oparciu o niniejszy ustęp wymaga zgodnej woli obu</w:t>
      </w:r>
      <w:r>
        <w:rPr>
          <w:rFonts w:ascii="Arial" w:hAnsi="Arial" w:cs="Arial"/>
          <w:b/>
          <w:bCs/>
        </w:rPr>
        <w:t xml:space="preserve"> </w:t>
      </w:r>
      <w:r>
        <w:rPr>
          <w:rFonts w:ascii="Arial" w:hAnsi="Arial" w:cs="Arial"/>
        </w:rPr>
        <w:t>Stron wyrażonej aneksem do umowy.</w:t>
      </w:r>
    </w:p>
    <w:p w14:paraId="56E9FC58" w14:textId="77777777" w:rsidR="00603CD1" w:rsidRDefault="00603CD1" w:rsidP="00AA402D">
      <w:pPr>
        <w:pStyle w:val="Akapitzlist"/>
        <w:numPr>
          <w:ilvl w:val="0"/>
          <w:numId w:val="142"/>
        </w:numPr>
        <w:autoSpaceDE w:val="0"/>
        <w:autoSpaceDN w:val="0"/>
        <w:adjustRightInd w:val="0"/>
        <w:spacing w:after="0"/>
        <w:ind w:left="851" w:hanging="425"/>
        <w:jc w:val="both"/>
        <w:rPr>
          <w:rFonts w:ascii="Arial" w:hAnsi="Arial" w:cs="Arial"/>
        </w:rPr>
      </w:pPr>
      <w:r>
        <w:rPr>
          <w:rFonts w:ascii="Arial" w:hAnsi="Arial" w:cs="Arial"/>
        </w:rPr>
        <w:t>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oraz okres obowiązywania umowy przekracza 12 miesięcy. Wykonawca zobowiązany jest w terminie do 7 dni od dnia dokonania niniejszej zmiany, do poinformowania Zamawiającego o tym fakcie.</w:t>
      </w:r>
    </w:p>
    <w:p w14:paraId="6982A803" w14:textId="77777777" w:rsidR="00603CD1" w:rsidRDefault="00603CD1" w:rsidP="00AA402D">
      <w:pPr>
        <w:pStyle w:val="Akapitzlist"/>
        <w:numPr>
          <w:ilvl w:val="0"/>
          <w:numId w:val="140"/>
        </w:numPr>
        <w:suppressAutoHyphens/>
        <w:spacing w:after="0"/>
        <w:ind w:left="360"/>
        <w:jc w:val="both"/>
        <w:rPr>
          <w:rFonts w:ascii="Arial" w:eastAsia="Microsoft Sans Serif" w:hAnsi="Arial" w:cs="Arial"/>
          <w:color w:val="000000"/>
          <w:szCs w:val="20"/>
        </w:rPr>
      </w:pPr>
      <w:r>
        <w:rPr>
          <w:rFonts w:ascii="Arial" w:eastAsiaTheme="minorHAnsi" w:hAnsi="Arial" w:cs="Arial"/>
          <w:color w:val="000000"/>
          <w:szCs w:val="20"/>
        </w:rPr>
        <w:t>Zamawiający przewiduje dokonanie zmiany w przypadku:</w:t>
      </w:r>
    </w:p>
    <w:p w14:paraId="54747872" w14:textId="77777777" w:rsidR="00603CD1" w:rsidRDefault="00603CD1" w:rsidP="00AA402D">
      <w:pPr>
        <w:pStyle w:val="Akapitzlist"/>
        <w:numPr>
          <w:ilvl w:val="0"/>
          <w:numId w:val="144"/>
        </w:numPr>
        <w:suppressAutoHyphens/>
        <w:spacing w:after="0"/>
        <w:ind w:left="851" w:hanging="284"/>
        <w:jc w:val="both"/>
        <w:rPr>
          <w:rFonts w:ascii="Arial" w:eastAsia="Microsoft Sans Serif" w:hAnsi="Arial" w:cs="Arial"/>
          <w:color w:val="000000"/>
          <w:szCs w:val="20"/>
        </w:rPr>
      </w:pPr>
      <w:r>
        <w:rPr>
          <w:rFonts w:ascii="Arial" w:hAnsi="Arial" w:cs="Arial"/>
          <w:color w:val="000000"/>
          <w:szCs w:val="20"/>
        </w:rPr>
        <w:t>zmiany szczegółowego harmonogramu wykonania przedmiotu umowy,</w:t>
      </w:r>
    </w:p>
    <w:p w14:paraId="133D82D6" w14:textId="77777777" w:rsidR="00603CD1" w:rsidRDefault="00603CD1" w:rsidP="00AA402D">
      <w:pPr>
        <w:pStyle w:val="Akapitzlist"/>
        <w:numPr>
          <w:ilvl w:val="0"/>
          <w:numId w:val="144"/>
        </w:numPr>
        <w:suppressAutoHyphens/>
        <w:spacing w:after="0"/>
        <w:ind w:left="927"/>
        <w:jc w:val="both"/>
        <w:rPr>
          <w:rFonts w:ascii="Arial" w:eastAsia="Microsoft Sans Serif" w:hAnsi="Arial" w:cs="Arial"/>
          <w:color w:val="000000"/>
          <w:szCs w:val="20"/>
        </w:rPr>
      </w:pPr>
      <w:r>
        <w:rPr>
          <w:rFonts w:ascii="Arial" w:hAnsi="Arial" w:cs="Arial"/>
          <w:color w:val="000000"/>
          <w:szCs w:val="20"/>
        </w:rPr>
        <w:t>wprowadzenie podwykonawcy nie wskazanego w ofercie.</w:t>
      </w:r>
    </w:p>
    <w:p w14:paraId="39D101EB" w14:textId="77777777" w:rsidR="00603CD1" w:rsidRDefault="00603CD1" w:rsidP="00AA402D">
      <w:pPr>
        <w:pStyle w:val="Bezodstpw"/>
        <w:numPr>
          <w:ilvl w:val="0"/>
          <w:numId w:val="140"/>
        </w:numPr>
        <w:spacing w:line="276" w:lineRule="auto"/>
        <w:ind w:left="360"/>
        <w:rPr>
          <w:rFonts w:ascii="Arial" w:hAnsi="Arial" w:cs="Arial"/>
          <w:b/>
          <w:sz w:val="20"/>
          <w:szCs w:val="20"/>
        </w:rPr>
      </w:pPr>
      <w:r>
        <w:rPr>
          <w:rFonts w:ascii="Arial" w:eastAsiaTheme="minorHAnsi" w:hAnsi="Arial" w:cs="Arial"/>
          <w:color w:val="000000"/>
          <w:sz w:val="20"/>
          <w:szCs w:val="20"/>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i kwalifikacje potwierdzające spełnienie warunków udziału w postępowaniu przez Wykonawcę. </w:t>
      </w:r>
    </w:p>
    <w:p w14:paraId="2243545D" w14:textId="77777777" w:rsidR="00603CD1" w:rsidRDefault="00603CD1" w:rsidP="00AA402D">
      <w:pPr>
        <w:pStyle w:val="Bezodstpw"/>
        <w:numPr>
          <w:ilvl w:val="0"/>
          <w:numId w:val="140"/>
        </w:numPr>
        <w:spacing w:line="276" w:lineRule="auto"/>
        <w:ind w:left="360"/>
        <w:rPr>
          <w:rFonts w:ascii="Arial" w:hAnsi="Arial" w:cs="Arial"/>
          <w:b/>
          <w:sz w:val="20"/>
          <w:szCs w:val="20"/>
        </w:rPr>
      </w:pPr>
      <w:r>
        <w:rPr>
          <w:rFonts w:ascii="Arial" w:eastAsiaTheme="minorHAnsi" w:hAnsi="Arial" w:cs="Arial"/>
          <w:color w:val="000000"/>
          <w:sz w:val="20"/>
          <w:szCs w:val="20"/>
        </w:rPr>
        <w:t xml:space="preserve">Zmiany do Umowy może zainicjować zarówno Zamawiający jak i Wykonawca. Wykonawca wystąpi do Zamawiającego, składając pisemny wniosek, zawierający w szczególności: </w:t>
      </w:r>
    </w:p>
    <w:p w14:paraId="0C082BE9" w14:textId="77777777" w:rsidR="00603CD1" w:rsidRDefault="00603CD1" w:rsidP="00AA402D">
      <w:pPr>
        <w:pStyle w:val="Bezodstpw"/>
        <w:numPr>
          <w:ilvl w:val="0"/>
          <w:numId w:val="145"/>
        </w:numPr>
        <w:spacing w:line="276" w:lineRule="auto"/>
        <w:ind w:left="851" w:hanging="284"/>
        <w:rPr>
          <w:rFonts w:ascii="Arial" w:hAnsi="Arial" w:cs="Arial"/>
          <w:b/>
          <w:sz w:val="20"/>
          <w:szCs w:val="20"/>
        </w:rPr>
      </w:pPr>
      <w:r>
        <w:rPr>
          <w:rFonts w:ascii="Arial" w:eastAsiaTheme="minorHAnsi" w:hAnsi="Arial" w:cs="Arial"/>
          <w:color w:val="000000"/>
          <w:sz w:val="20"/>
          <w:szCs w:val="20"/>
        </w:rPr>
        <w:t xml:space="preserve">opis zdarzenia lub okoliczności stanowiących podstawę propozycji zmiany, </w:t>
      </w:r>
    </w:p>
    <w:p w14:paraId="30893EFF" w14:textId="77777777" w:rsidR="00603CD1" w:rsidRDefault="00603CD1" w:rsidP="00AA402D">
      <w:pPr>
        <w:pStyle w:val="Bezodstpw"/>
        <w:numPr>
          <w:ilvl w:val="0"/>
          <w:numId w:val="145"/>
        </w:numPr>
        <w:spacing w:line="276" w:lineRule="auto"/>
        <w:ind w:left="927"/>
        <w:rPr>
          <w:rFonts w:ascii="Arial" w:hAnsi="Arial" w:cs="Arial"/>
          <w:b/>
          <w:sz w:val="20"/>
          <w:szCs w:val="20"/>
        </w:rPr>
      </w:pPr>
      <w:r>
        <w:rPr>
          <w:rFonts w:ascii="Arial" w:eastAsiaTheme="minorHAnsi" w:hAnsi="Arial" w:cs="Arial"/>
          <w:color w:val="000000"/>
          <w:sz w:val="20"/>
          <w:szCs w:val="20"/>
        </w:rPr>
        <w:t xml:space="preserve">opis propozycji zmiany, </w:t>
      </w:r>
    </w:p>
    <w:p w14:paraId="1C427CB4" w14:textId="77777777" w:rsidR="00603CD1" w:rsidRDefault="00603CD1" w:rsidP="00AA402D">
      <w:pPr>
        <w:pStyle w:val="Bezodstpw"/>
        <w:numPr>
          <w:ilvl w:val="0"/>
          <w:numId w:val="145"/>
        </w:numPr>
        <w:spacing w:line="276" w:lineRule="auto"/>
        <w:ind w:left="927"/>
        <w:rPr>
          <w:rFonts w:ascii="Arial" w:hAnsi="Arial" w:cs="Arial"/>
          <w:b/>
          <w:sz w:val="20"/>
          <w:szCs w:val="20"/>
        </w:rPr>
      </w:pPr>
      <w:r>
        <w:rPr>
          <w:rFonts w:ascii="Arial" w:eastAsiaTheme="minorHAnsi" w:hAnsi="Arial" w:cs="Arial"/>
          <w:color w:val="000000"/>
          <w:sz w:val="20"/>
          <w:szCs w:val="20"/>
        </w:rPr>
        <w:t xml:space="preserve">uzasadnienie zmiany wraz z dokumentami i dowodami ją uzasadniającymi, </w:t>
      </w:r>
    </w:p>
    <w:p w14:paraId="3DB6C47B" w14:textId="77777777" w:rsidR="00603CD1" w:rsidRDefault="00603CD1" w:rsidP="00AA402D">
      <w:pPr>
        <w:pStyle w:val="Bezodstpw"/>
        <w:numPr>
          <w:ilvl w:val="0"/>
          <w:numId w:val="145"/>
        </w:numPr>
        <w:ind w:left="927"/>
        <w:rPr>
          <w:rFonts w:ascii="Arial" w:hAnsi="Arial" w:cs="Arial"/>
          <w:b/>
          <w:sz w:val="20"/>
          <w:szCs w:val="20"/>
        </w:rPr>
      </w:pPr>
      <w:r>
        <w:rPr>
          <w:rFonts w:ascii="Arial" w:eastAsiaTheme="minorHAnsi" w:hAnsi="Arial" w:cs="Arial"/>
          <w:color w:val="000000"/>
          <w:sz w:val="20"/>
          <w:szCs w:val="20"/>
        </w:rPr>
        <w:t xml:space="preserve">opis wpływu zmiany na warunki umowy. </w:t>
      </w:r>
    </w:p>
    <w:p w14:paraId="279C7A47" w14:textId="77777777" w:rsidR="00603CD1" w:rsidRDefault="00603CD1" w:rsidP="00AA402D">
      <w:pPr>
        <w:pStyle w:val="Akapitzlist"/>
        <w:numPr>
          <w:ilvl w:val="0"/>
          <w:numId w:val="140"/>
        </w:numPr>
        <w:autoSpaceDE w:val="0"/>
        <w:autoSpaceDN w:val="0"/>
        <w:adjustRightInd w:val="0"/>
        <w:spacing w:after="0" w:line="240" w:lineRule="auto"/>
        <w:ind w:left="360"/>
        <w:jc w:val="both"/>
        <w:rPr>
          <w:rFonts w:ascii="Arial" w:eastAsiaTheme="minorHAnsi" w:hAnsi="Arial" w:cs="Arial"/>
          <w:color w:val="000000"/>
          <w:szCs w:val="20"/>
        </w:rPr>
      </w:pPr>
      <w:r>
        <w:rPr>
          <w:rFonts w:ascii="Arial" w:hAnsi="Arial" w:cs="Arial"/>
          <w:color w:val="000000"/>
          <w:szCs w:val="20"/>
        </w:rPr>
        <w:t>Nie stanowi zmiany Umowy zmiana danych związanych z obsługą administracyjno-organizacyjną umowy (np. zmiana nr rachunku bankowego) oraz zmiany danych teleadresowych i zmiany osób wskazanych do kontaktów między stronami.</w:t>
      </w:r>
    </w:p>
    <w:p w14:paraId="390BB63B" w14:textId="77777777" w:rsidR="00603CD1" w:rsidRDefault="00603CD1" w:rsidP="00AA402D">
      <w:pPr>
        <w:pStyle w:val="Akapitzlist"/>
        <w:numPr>
          <w:ilvl w:val="0"/>
          <w:numId w:val="140"/>
        </w:numPr>
        <w:autoSpaceDE w:val="0"/>
        <w:autoSpaceDN w:val="0"/>
        <w:adjustRightInd w:val="0"/>
        <w:spacing w:after="0" w:line="240" w:lineRule="auto"/>
        <w:ind w:left="360"/>
        <w:jc w:val="both"/>
        <w:rPr>
          <w:rFonts w:ascii="Arial" w:eastAsiaTheme="minorHAnsi" w:hAnsi="Arial" w:cs="Arial"/>
          <w:color w:val="000000"/>
          <w:szCs w:val="20"/>
        </w:rPr>
      </w:pPr>
      <w:r>
        <w:rPr>
          <w:rFonts w:ascii="Arial" w:hAnsi="Arial" w:cs="Arial"/>
          <w:color w:val="000000"/>
          <w:szCs w:val="20"/>
        </w:rPr>
        <w:t>Wskazanie powyższych okoliczności umożliwiających uzgodnienie zmian umowy nie stanowi jednoczesnego zobowiązania Zamawiającego do takiego uzgodnienia.</w:t>
      </w:r>
    </w:p>
    <w:p w14:paraId="115AD75E" w14:textId="77777777" w:rsidR="00603CD1" w:rsidRDefault="00603CD1" w:rsidP="00603CD1">
      <w:pPr>
        <w:jc w:val="center"/>
        <w:rPr>
          <w:rFonts w:eastAsia="Calibri"/>
          <w:b/>
          <w:szCs w:val="20"/>
          <w:lang w:eastAsia="en-US"/>
        </w:rPr>
      </w:pPr>
    </w:p>
    <w:p w14:paraId="6504F422" w14:textId="77777777" w:rsidR="00603CD1" w:rsidRDefault="00603CD1" w:rsidP="00603CD1">
      <w:pPr>
        <w:jc w:val="center"/>
        <w:rPr>
          <w:rFonts w:eastAsia="Calibri"/>
          <w:b/>
          <w:szCs w:val="20"/>
          <w:lang w:eastAsia="en-US"/>
        </w:rPr>
      </w:pPr>
      <w:r>
        <w:rPr>
          <w:rFonts w:eastAsia="Calibri"/>
          <w:b/>
          <w:szCs w:val="20"/>
          <w:lang w:eastAsia="en-US"/>
        </w:rPr>
        <w:t>§ 16</w:t>
      </w:r>
      <w:r>
        <w:rPr>
          <w:rFonts w:eastAsia="Calibri"/>
          <w:b/>
          <w:szCs w:val="20"/>
          <w:lang w:eastAsia="en-US"/>
        </w:rPr>
        <w:br/>
        <w:t>ODPOWIEDZIALNOŚĆ CYWILNA</w:t>
      </w:r>
    </w:p>
    <w:p w14:paraId="0A16A508" w14:textId="77777777" w:rsidR="00603CD1" w:rsidRDefault="00603CD1" w:rsidP="0030206C">
      <w:pPr>
        <w:numPr>
          <w:ilvl w:val="0"/>
          <w:numId w:val="146"/>
        </w:numPr>
        <w:ind w:left="426"/>
        <w:jc w:val="both"/>
        <w:rPr>
          <w:rFonts w:eastAsia="Calibri"/>
          <w:b/>
          <w:szCs w:val="20"/>
          <w:lang w:eastAsia="en-US"/>
        </w:rPr>
      </w:pPr>
      <w:r>
        <w:rPr>
          <w:rFonts w:eastAsia="Calibri"/>
          <w:szCs w:val="20"/>
          <w:lang w:eastAsia="en-US"/>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p>
    <w:p w14:paraId="21C5CDDE" w14:textId="77777777" w:rsidR="00603CD1" w:rsidRDefault="00603CD1" w:rsidP="0030206C">
      <w:pPr>
        <w:numPr>
          <w:ilvl w:val="0"/>
          <w:numId w:val="146"/>
        </w:numPr>
        <w:ind w:left="426"/>
        <w:jc w:val="both"/>
        <w:rPr>
          <w:rFonts w:eastAsia="Calibri"/>
          <w:b/>
          <w:color w:val="000000"/>
          <w:szCs w:val="20"/>
          <w:lang w:eastAsia="en-US"/>
        </w:rPr>
      </w:pPr>
      <w:r>
        <w:rPr>
          <w:rFonts w:eastAsia="Calibri"/>
          <w:color w:val="000000"/>
          <w:szCs w:val="20"/>
          <w:lang w:eastAsia="en-US"/>
        </w:rPr>
        <w:t xml:space="preserve">Pełna odpowiedzialność obejmuje również okres od podpisania odbioru końcowego lub </w:t>
      </w:r>
      <w:r>
        <w:rPr>
          <w:rFonts w:eastAsia="Calibri"/>
          <w:color w:val="000000"/>
          <w:szCs w:val="20"/>
          <w:lang w:eastAsia="en-US"/>
        </w:rPr>
        <w:br/>
        <w:t xml:space="preserve">od odstąpienia od umowy do czasu sporządzenia protokołu, o którym mowa w § 14 ust. 4, </w:t>
      </w:r>
      <w:r>
        <w:rPr>
          <w:rFonts w:eastAsia="Calibri"/>
          <w:color w:val="000000"/>
          <w:szCs w:val="20"/>
          <w:lang w:eastAsia="en-US"/>
        </w:rPr>
        <w:br/>
        <w:t>a w zakresie usunięcia z terenu budowy urządzeń zaplecza do chwili usunięcia tych urządzeń.</w:t>
      </w:r>
    </w:p>
    <w:p w14:paraId="3C778CB3" w14:textId="1481E533" w:rsidR="00603CD1" w:rsidRDefault="00603CD1" w:rsidP="0030206C">
      <w:pPr>
        <w:numPr>
          <w:ilvl w:val="0"/>
          <w:numId w:val="146"/>
        </w:numPr>
        <w:ind w:left="426"/>
        <w:jc w:val="both"/>
        <w:rPr>
          <w:rFonts w:eastAsia="Calibri"/>
          <w:b/>
          <w:color w:val="000000"/>
          <w:szCs w:val="20"/>
          <w:lang w:eastAsia="en-US"/>
        </w:rPr>
      </w:pPr>
      <w:r>
        <w:rPr>
          <w:rFonts w:eastAsia="Calibri"/>
          <w:szCs w:val="20"/>
          <w:lang w:eastAsia="en-US"/>
        </w:rPr>
        <w:t xml:space="preserve">Wykonawca zobowiązany jest do ubezpieczenia budowy realizowanej w ramach niniejszego zamówienia w obrębie przejętego terenu budowy od mogących wystąpić szkód, nagłych zdarzeń </w:t>
      </w:r>
      <w:r>
        <w:rPr>
          <w:rFonts w:eastAsia="Calibri"/>
          <w:szCs w:val="20"/>
          <w:lang w:eastAsia="en-US"/>
        </w:rPr>
        <w:lastRenderedPageBreak/>
        <w:t xml:space="preserve">losowych </w:t>
      </w:r>
      <w:r w:rsidRPr="006A3B26">
        <w:rPr>
          <w:rFonts w:eastAsia="Calibri"/>
          <w:color w:val="FF0000"/>
          <w:szCs w:val="20"/>
          <w:lang w:eastAsia="en-US"/>
        </w:rPr>
        <w:t xml:space="preserve">i od odpowiedzialności cywilnej oraz od odpowiedzialności w stosunku do osób trzecich za wypadki i awarie spowodowane nienależytym wykonaniem obowiązków umowy, z sumą ubezpieczenia nie niższą niż </w:t>
      </w:r>
      <w:r w:rsidR="006A3B26" w:rsidRPr="006A3B26">
        <w:rPr>
          <w:rFonts w:eastAsia="Calibri"/>
          <w:color w:val="FF0000"/>
          <w:szCs w:val="20"/>
          <w:lang w:eastAsia="en-US"/>
        </w:rPr>
        <w:t>1.500.000,00 zł</w:t>
      </w:r>
      <w:r w:rsidRPr="006A3B26">
        <w:rPr>
          <w:rFonts w:eastAsia="Calibri"/>
          <w:color w:val="FF0000"/>
          <w:szCs w:val="20"/>
          <w:lang w:eastAsia="en-US"/>
        </w:rPr>
        <w:t xml:space="preserve">. </w:t>
      </w:r>
      <w:r>
        <w:rPr>
          <w:rFonts w:eastAsia="Calibri"/>
          <w:szCs w:val="20"/>
          <w:lang w:eastAsia="en-US"/>
        </w:rPr>
        <w:t xml:space="preserve">Wykonawca musi być też ubezpieczony z tytułu prowadzonej działalności gospodarczej. Dowody ubezpieczenia – kopię polis Wykonawca musi dostarczyć przed datą rozpoczęcia robót budowlanych. </w:t>
      </w:r>
    </w:p>
    <w:p w14:paraId="515D7AB4" w14:textId="77777777" w:rsidR="00603CD1" w:rsidRDefault="00603CD1" w:rsidP="0030206C">
      <w:pPr>
        <w:numPr>
          <w:ilvl w:val="0"/>
          <w:numId w:val="146"/>
        </w:numPr>
        <w:ind w:left="426"/>
        <w:jc w:val="both"/>
        <w:rPr>
          <w:rFonts w:eastAsia="Calibri"/>
          <w:b/>
          <w:color w:val="000000"/>
          <w:szCs w:val="20"/>
          <w:lang w:eastAsia="en-US"/>
        </w:rPr>
      </w:pPr>
      <w:r>
        <w:rPr>
          <w:color w:val="000000"/>
          <w:szCs w:val="20"/>
        </w:rPr>
        <w:t xml:space="preserve">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w terminie 7 dni dowody ubezpieczenia – aktualnych polis oraz dowody opłacenia </w:t>
      </w:r>
      <w:r>
        <w:rPr>
          <w:szCs w:val="20"/>
        </w:rPr>
        <w:t xml:space="preserve">składek. W przypadku nieutrzymania ciągłości ubezpieczenia Zamawiający zastrzega sobie prawo odstąpienia od umowy ze skutkiem natychmiastowym w terminie 20 dni liczonym od dnia bezskutecznego upływu terminu do przedłożenia dowodów ubezpieczenia. </w:t>
      </w:r>
    </w:p>
    <w:p w14:paraId="0A3936C4" w14:textId="77777777" w:rsidR="00603CD1" w:rsidRDefault="00603CD1" w:rsidP="0030206C">
      <w:pPr>
        <w:numPr>
          <w:ilvl w:val="0"/>
          <w:numId w:val="146"/>
        </w:numPr>
        <w:ind w:left="426"/>
        <w:jc w:val="both"/>
        <w:rPr>
          <w:rFonts w:eastAsia="Calibri"/>
          <w:b/>
          <w:color w:val="000000"/>
          <w:szCs w:val="20"/>
          <w:lang w:eastAsia="en-US"/>
        </w:rPr>
      </w:pPr>
      <w:r>
        <w:rPr>
          <w:color w:val="000000"/>
          <w:szCs w:val="20"/>
        </w:rPr>
        <w:t>Wykonawca zobowiązany jest do informowania Zamawiającego o wszelkich zmianach treści zawartej umowy ubezpieczenia, o której mowa w ust. 1, w terminie 7 dni roboczych od dnia ich wejścia w życie.</w:t>
      </w:r>
    </w:p>
    <w:p w14:paraId="4FF6BBD8" w14:textId="77777777" w:rsidR="00603CD1" w:rsidRDefault="00603CD1" w:rsidP="00603CD1">
      <w:pPr>
        <w:ind w:left="360"/>
        <w:jc w:val="both"/>
        <w:rPr>
          <w:rFonts w:eastAsia="Calibri"/>
          <w:b/>
          <w:color w:val="000000"/>
          <w:szCs w:val="20"/>
          <w:lang w:eastAsia="en-US"/>
        </w:rPr>
      </w:pPr>
    </w:p>
    <w:p w14:paraId="4791219D" w14:textId="77777777" w:rsidR="00603CD1" w:rsidRDefault="00603CD1" w:rsidP="00603CD1">
      <w:pPr>
        <w:jc w:val="center"/>
        <w:rPr>
          <w:rFonts w:eastAsia="Calibri"/>
          <w:b/>
          <w:color w:val="000000"/>
          <w:szCs w:val="20"/>
          <w:lang w:eastAsia="en-US"/>
        </w:rPr>
      </w:pPr>
      <w:r>
        <w:rPr>
          <w:rFonts w:eastAsia="Calibri"/>
          <w:b/>
          <w:szCs w:val="20"/>
          <w:lang w:eastAsia="en-US"/>
        </w:rPr>
        <w:t>§ 17</w:t>
      </w:r>
      <w:r>
        <w:rPr>
          <w:rFonts w:eastAsia="Calibri"/>
          <w:b/>
          <w:szCs w:val="20"/>
          <w:lang w:eastAsia="en-US"/>
        </w:rPr>
        <w:br/>
      </w:r>
      <w:r>
        <w:rPr>
          <w:rFonts w:eastAsia="Calibri"/>
          <w:b/>
          <w:color w:val="000000"/>
          <w:szCs w:val="20"/>
          <w:lang w:eastAsia="en-US"/>
        </w:rPr>
        <w:t>SKŁADNIKI UMOWY</w:t>
      </w:r>
    </w:p>
    <w:p w14:paraId="25C35D34" w14:textId="77777777" w:rsidR="00603CD1" w:rsidRDefault="00603CD1" w:rsidP="00603CD1">
      <w:pPr>
        <w:jc w:val="both"/>
        <w:rPr>
          <w:rFonts w:eastAsia="Calibri"/>
          <w:color w:val="000000"/>
          <w:szCs w:val="20"/>
          <w:lang w:eastAsia="en-US"/>
        </w:rPr>
      </w:pPr>
      <w:r>
        <w:rPr>
          <w:rFonts w:eastAsia="Calibri"/>
          <w:color w:val="000000"/>
          <w:szCs w:val="20"/>
          <w:lang w:eastAsia="en-US"/>
        </w:rPr>
        <w:t xml:space="preserve">Integralnymi składnikami niniejszej umowy są: specyfikacja warunków zamówienia </w:t>
      </w:r>
      <w:r>
        <w:rPr>
          <w:rFonts w:eastAsia="Calibri"/>
          <w:b/>
          <w:bCs/>
          <w:color w:val="000000"/>
          <w:szCs w:val="20"/>
          <w:lang w:eastAsia="en-US"/>
        </w:rPr>
        <w:t>ZP.271.9.2024</w:t>
      </w:r>
      <w:r>
        <w:rPr>
          <w:rFonts w:eastAsia="Calibri"/>
          <w:color w:val="000000"/>
          <w:szCs w:val="20"/>
          <w:lang w:eastAsia="en-US"/>
        </w:rPr>
        <w:t xml:space="preserve"> wraz z załącznikami (w szczególności: dokumentacja projektowa), oferta Wykonawcy, harmonogram rzeczowo-finansowy, kosztorys.</w:t>
      </w:r>
    </w:p>
    <w:p w14:paraId="52DB4D36" w14:textId="77777777" w:rsidR="00603CD1" w:rsidRDefault="00603CD1" w:rsidP="00603CD1">
      <w:pPr>
        <w:jc w:val="center"/>
        <w:rPr>
          <w:rFonts w:eastAsia="Calibri"/>
          <w:b/>
          <w:szCs w:val="20"/>
          <w:lang w:eastAsia="en-US"/>
        </w:rPr>
      </w:pPr>
    </w:p>
    <w:p w14:paraId="422DE8BC" w14:textId="77777777" w:rsidR="00603CD1" w:rsidRDefault="00603CD1" w:rsidP="00603CD1">
      <w:pPr>
        <w:jc w:val="center"/>
        <w:rPr>
          <w:rFonts w:eastAsia="Calibri"/>
          <w:b/>
          <w:szCs w:val="20"/>
          <w:lang w:eastAsia="en-US"/>
        </w:rPr>
      </w:pPr>
      <w:r>
        <w:rPr>
          <w:rFonts w:eastAsia="Calibri"/>
          <w:b/>
          <w:szCs w:val="20"/>
          <w:lang w:eastAsia="en-US"/>
        </w:rPr>
        <w:t>§ 18</w:t>
      </w:r>
      <w:r>
        <w:rPr>
          <w:rFonts w:eastAsia="Calibri"/>
          <w:b/>
          <w:szCs w:val="20"/>
          <w:lang w:eastAsia="en-US"/>
        </w:rPr>
        <w:br/>
        <w:t>ZABEZPIECZENIE NALEŻYTEGO WYKONANIA UMOWY</w:t>
      </w:r>
    </w:p>
    <w:p w14:paraId="76463F26" w14:textId="0F36F0F2" w:rsidR="00603CD1" w:rsidRDefault="00603CD1" w:rsidP="0030206C">
      <w:pPr>
        <w:numPr>
          <w:ilvl w:val="0"/>
          <w:numId w:val="147"/>
        </w:numPr>
        <w:ind w:left="426"/>
        <w:jc w:val="both"/>
        <w:rPr>
          <w:rFonts w:eastAsia="Calibri"/>
          <w:szCs w:val="20"/>
          <w:lang w:eastAsia="en-US"/>
        </w:rPr>
      </w:pPr>
      <w:r>
        <w:rPr>
          <w:rFonts w:eastAsia="Calibri"/>
          <w:szCs w:val="20"/>
          <w:lang w:eastAsia="en-US"/>
        </w:rPr>
        <w:t xml:space="preserve">Wykonawca wniósł zabezpieczenie należytego wykonania umowy, </w:t>
      </w:r>
      <w:r w:rsidRPr="006A3B26">
        <w:rPr>
          <w:rFonts w:eastAsia="Calibri"/>
          <w:color w:val="FF0000"/>
          <w:szCs w:val="20"/>
          <w:lang w:eastAsia="en-US"/>
        </w:rPr>
        <w:t xml:space="preserve">ustalone w wysokości </w:t>
      </w:r>
      <w:r w:rsidR="006A3B26" w:rsidRPr="006A3B26">
        <w:rPr>
          <w:rFonts w:eastAsia="Calibri"/>
          <w:color w:val="FF0000"/>
          <w:szCs w:val="20"/>
          <w:lang w:eastAsia="en-US"/>
        </w:rPr>
        <w:t>2,5 </w:t>
      </w:r>
      <w:r w:rsidRPr="006A3B26">
        <w:rPr>
          <w:rFonts w:eastAsia="Calibri"/>
          <w:color w:val="FF0000"/>
          <w:szCs w:val="20"/>
          <w:lang w:eastAsia="en-US"/>
        </w:rPr>
        <w:t>% wynagrodzenia (ceny brutto),</w:t>
      </w:r>
      <w:r>
        <w:rPr>
          <w:rFonts w:eastAsia="Calibri"/>
          <w:szCs w:val="20"/>
          <w:lang w:eastAsia="en-US"/>
        </w:rPr>
        <w:t xml:space="preserve"> określonego </w:t>
      </w:r>
      <w:r>
        <w:rPr>
          <w:rFonts w:eastAsia="Calibri"/>
          <w:color w:val="000000"/>
          <w:szCs w:val="20"/>
          <w:lang w:eastAsia="en-US"/>
        </w:rPr>
        <w:t xml:space="preserve">w § 3 ust. 1, tj. </w:t>
      </w:r>
      <w:r>
        <w:rPr>
          <w:rFonts w:eastAsia="Calibri"/>
          <w:szCs w:val="20"/>
          <w:lang w:eastAsia="en-US"/>
        </w:rPr>
        <w:t xml:space="preserve">kwotę: </w:t>
      </w:r>
      <w:r>
        <w:rPr>
          <w:rFonts w:eastAsia="Calibri"/>
          <w:b/>
          <w:bCs/>
          <w:szCs w:val="20"/>
          <w:lang w:eastAsia="en-US"/>
        </w:rPr>
        <w:t xml:space="preserve">……………. </w:t>
      </w:r>
      <w:r>
        <w:rPr>
          <w:rFonts w:eastAsia="Calibri"/>
          <w:szCs w:val="20"/>
          <w:lang w:eastAsia="en-US"/>
        </w:rPr>
        <w:t>(słownie: …………..), służące pokryciu roszczeń z tytułu niewykonania lub nienależytego wykonania umowy. Zabezpieczenie zostało wniesione na rzecz Zamawiającego w formie ………….</w:t>
      </w:r>
    </w:p>
    <w:p w14:paraId="7FF18040" w14:textId="77777777" w:rsidR="00603CD1" w:rsidRDefault="00603CD1" w:rsidP="0030206C">
      <w:pPr>
        <w:numPr>
          <w:ilvl w:val="0"/>
          <w:numId w:val="147"/>
        </w:numPr>
        <w:ind w:left="426"/>
        <w:jc w:val="both"/>
        <w:rPr>
          <w:rFonts w:eastAsia="Calibri"/>
          <w:szCs w:val="20"/>
          <w:lang w:eastAsia="en-US"/>
        </w:rPr>
      </w:pPr>
      <w:r>
        <w:rPr>
          <w:rFonts w:eastAsia="Calibri"/>
          <w:szCs w:val="20"/>
          <w:lang w:eastAsia="en-US"/>
        </w:rPr>
        <w:t xml:space="preserve">W trakcie realizacji umowy Wykonawca może dokonać zmiany formy zabezpieczenia na jedną lub kilka form, o których mowa w art. 450 ust. 1 ustawy Prawo zamówień publicznych, wyłącznie </w:t>
      </w:r>
      <w:r>
        <w:rPr>
          <w:rFonts w:eastAsia="Calibri"/>
          <w:szCs w:val="20"/>
          <w:lang w:eastAsia="en-US"/>
        </w:rPr>
        <w:br/>
        <w:t>z zachowaniem ciągłości zabezpieczenia i bez zmniejszenia jego wysokości.</w:t>
      </w:r>
    </w:p>
    <w:p w14:paraId="6ED2035E" w14:textId="77777777" w:rsidR="00603CD1" w:rsidRDefault="00603CD1" w:rsidP="0030206C">
      <w:pPr>
        <w:numPr>
          <w:ilvl w:val="0"/>
          <w:numId w:val="147"/>
        </w:numPr>
        <w:ind w:left="426"/>
        <w:jc w:val="both"/>
        <w:rPr>
          <w:rFonts w:eastAsia="Calibri"/>
          <w:szCs w:val="20"/>
          <w:lang w:eastAsia="en-US"/>
        </w:rPr>
      </w:pPr>
      <w:r>
        <w:rPr>
          <w:rFonts w:eastAsia="Calibri"/>
          <w:szCs w:val="20"/>
          <w:lang w:eastAsia="en-US"/>
        </w:rPr>
        <w:t xml:space="preserve">Zamawiający nie wyraża zgody na wniesienie zabezpieczenia należytego wykonania umowy </w:t>
      </w:r>
      <w:r>
        <w:rPr>
          <w:rFonts w:eastAsia="Calibri"/>
          <w:szCs w:val="20"/>
          <w:lang w:eastAsia="en-US"/>
        </w:rPr>
        <w:br/>
        <w:t>w formach określonych w art. 450 ust. 2 ustawy Prawo zamówień publicznych.</w:t>
      </w:r>
    </w:p>
    <w:p w14:paraId="09D8318D" w14:textId="77777777" w:rsidR="00603CD1" w:rsidRDefault="00603CD1" w:rsidP="0030206C">
      <w:pPr>
        <w:numPr>
          <w:ilvl w:val="0"/>
          <w:numId w:val="147"/>
        </w:numPr>
        <w:ind w:left="426"/>
        <w:jc w:val="both"/>
        <w:rPr>
          <w:rFonts w:eastAsia="Calibri"/>
          <w:szCs w:val="20"/>
          <w:lang w:eastAsia="en-US"/>
        </w:rPr>
      </w:pPr>
      <w:r>
        <w:rPr>
          <w:rFonts w:eastAsia="Calibri"/>
          <w:szCs w:val="20"/>
          <w:lang w:eastAsia="en-US"/>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45F1A033" w14:textId="77777777" w:rsidR="00603CD1" w:rsidRDefault="00603CD1" w:rsidP="0030206C">
      <w:pPr>
        <w:numPr>
          <w:ilvl w:val="0"/>
          <w:numId w:val="147"/>
        </w:numPr>
        <w:ind w:left="426"/>
        <w:jc w:val="both"/>
        <w:rPr>
          <w:rFonts w:eastAsia="Calibri"/>
          <w:szCs w:val="20"/>
          <w:lang w:eastAsia="en-US"/>
        </w:rPr>
      </w:pPr>
      <w:r>
        <w:rPr>
          <w:rFonts w:eastAsia="Calibri"/>
          <w:szCs w:val="20"/>
          <w:lang w:eastAsia="en-US"/>
        </w:rPr>
        <w:t>Zamawiający zwróci kwotę stanowiącą 70 % wysokości zabezpieczenia należytego wykonania umowy w terminie 30 dni od dnia wykonania zamówienia i uznania przez Zamawiającego za należycie wykonane.</w:t>
      </w:r>
    </w:p>
    <w:p w14:paraId="619BA449" w14:textId="77777777" w:rsidR="00603CD1" w:rsidRDefault="00603CD1" w:rsidP="0030206C">
      <w:pPr>
        <w:numPr>
          <w:ilvl w:val="0"/>
          <w:numId w:val="147"/>
        </w:numPr>
        <w:ind w:left="426"/>
        <w:jc w:val="both"/>
        <w:rPr>
          <w:rFonts w:eastAsia="Calibri"/>
          <w:szCs w:val="20"/>
          <w:lang w:eastAsia="en-US"/>
        </w:rPr>
      </w:pPr>
      <w:r>
        <w:rPr>
          <w:rFonts w:eastAsia="Calibri"/>
          <w:szCs w:val="20"/>
          <w:lang w:eastAsia="en-US"/>
        </w:rPr>
        <w:t>Kwota pozostawiona na zabezpieczenie roszczeń z tytułu rękojmi za wady lub gwarancji wyniesie 30 % wysokości zabezpieczenia i zostanie zwrócona nie później niż w 15 dniu po upływie okresu rękojmi za wady lub gwarancji.</w:t>
      </w:r>
    </w:p>
    <w:p w14:paraId="2AFA639B" w14:textId="77777777" w:rsidR="00603CD1" w:rsidRDefault="00603CD1" w:rsidP="0030206C">
      <w:pPr>
        <w:numPr>
          <w:ilvl w:val="0"/>
          <w:numId w:val="147"/>
        </w:numPr>
        <w:ind w:left="426"/>
        <w:jc w:val="both"/>
        <w:rPr>
          <w:rFonts w:eastAsia="Calibri"/>
          <w:szCs w:val="20"/>
          <w:lang w:eastAsia="en-US"/>
        </w:rPr>
      </w:pPr>
      <w:r>
        <w:rPr>
          <w:rFonts w:eastAsiaTheme="minorHAnsi"/>
          <w:color w:val="000000"/>
          <w:szCs w:val="20"/>
          <w:lang w:eastAsia="en-US"/>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62CBF80A" w14:textId="77777777" w:rsidR="00603CD1" w:rsidRDefault="00603CD1" w:rsidP="0030206C">
      <w:pPr>
        <w:numPr>
          <w:ilvl w:val="0"/>
          <w:numId w:val="147"/>
        </w:numPr>
        <w:ind w:left="426"/>
        <w:jc w:val="both"/>
        <w:rPr>
          <w:rFonts w:eastAsia="Calibri"/>
          <w:szCs w:val="20"/>
          <w:lang w:eastAsia="en-US"/>
        </w:rPr>
      </w:pPr>
      <w:r>
        <w:rPr>
          <w:rFonts w:eastAsiaTheme="minorHAnsi"/>
          <w:color w:val="000000"/>
          <w:szCs w:val="20"/>
          <w:lang w:eastAsia="en-US"/>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z przyczyn zależnych od Wykonawcy. </w:t>
      </w:r>
    </w:p>
    <w:p w14:paraId="45F78374" w14:textId="77777777" w:rsidR="00603CD1" w:rsidRDefault="00603CD1" w:rsidP="0030206C">
      <w:pPr>
        <w:numPr>
          <w:ilvl w:val="0"/>
          <w:numId w:val="147"/>
        </w:numPr>
        <w:ind w:left="426"/>
        <w:jc w:val="both"/>
        <w:rPr>
          <w:rFonts w:eastAsia="Calibri"/>
          <w:szCs w:val="20"/>
          <w:lang w:eastAsia="en-US"/>
        </w:rPr>
      </w:pPr>
      <w:r>
        <w:rPr>
          <w:rFonts w:eastAsiaTheme="minorHAnsi"/>
          <w:color w:val="000000"/>
          <w:szCs w:val="20"/>
          <w:lang w:eastAsia="en-US"/>
        </w:rPr>
        <w:lastRenderedPageBreak/>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437AE197" w14:textId="77777777" w:rsidR="00603CD1" w:rsidRDefault="00603CD1" w:rsidP="00603CD1">
      <w:pPr>
        <w:jc w:val="center"/>
        <w:rPr>
          <w:rFonts w:eastAsia="Calibri"/>
          <w:b/>
          <w:szCs w:val="20"/>
          <w:lang w:eastAsia="en-US"/>
        </w:rPr>
      </w:pPr>
    </w:p>
    <w:p w14:paraId="5C2D3FA3" w14:textId="77777777" w:rsidR="00603CD1" w:rsidRDefault="00603CD1" w:rsidP="00603CD1">
      <w:pPr>
        <w:jc w:val="center"/>
        <w:rPr>
          <w:rFonts w:eastAsia="Calibri"/>
          <w:b/>
          <w:szCs w:val="20"/>
          <w:lang w:eastAsia="en-US"/>
        </w:rPr>
      </w:pPr>
      <w:r>
        <w:rPr>
          <w:rFonts w:eastAsia="Calibri"/>
          <w:b/>
          <w:szCs w:val="20"/>
          <w:lang w:eastAsia="en-US"/>
        </w:rPr>
        <w:t>§ 19</w:t>
      </w:r>
      <w:r>
        <w:rPr>
          <w:rFonts w:eastAsia="Calibri"/>
          <w:b/>
          <w:szCs w:val="20"/>
          <w:lang w:eastAsia="en-US"/>
        </w:rPr>
        <w:br/>
        <w:t>POSTANOWIENIA KOŃCOWE</w:t>
      </w:r>
    </w:p>
    <w:p w14:paraId="4EEF2BA0" w14:textId="77777777" w:rsidR="00603CD1" w:rsidRDefault="00603CD1" w:rsidP="0030206C">
      <w:pPr>
        <w:numPr>
          <w:ilvl w:val="0"/>
          <w:numId w:val="148"/>
        </w:numPr>
        <w:tabs>
          <w:tab w:val="left" w:pos="-567"/>
        </w:tabs>
        <w:ind w:left="426"/>
        <w:jc w:val="both"/>
        <w:rPr>
          <w:szCs w:val="20"/>
        </w:rPr>
      </w:pPr>
      <w:r>
        <w:rPr>
          <w:szCs w:val="20"/>
        </w:rPr>
        <w:t>Umowa i spory z niej wynikające podlegają prawu polskiemu.</w:t>
      </w:r>
    </w:p>
    <w:p w14:paraId="48698A0B" w14:textId="77777777" w:rsidR="00603CD1" w:rsidRDefault="00603CD1" w:rsidP="0030206C">
      <w:pPr>
        <w:numPr>
          <w:ilvl w:val="0"/>
          <w:numId w:val="148"/>
        </w:numPr>
        <w:tabs>
          <w:tab w:val="left" w:pos="-567"/>
        </w:tabs>
        <w:ind w:left="426"/>
        <w:jc w:val="both"/>
        <w:rPr>
          <w:szCs w:val="20"/>
        </w:rPr>
      </w:pPr>
      <w:r>
        <w:rPr>
          <w:szCs w:val="20"/>
        </w:rPr>
        <w:t xml:space="preserve">Wszelkie zmiany postanowień niniejszej Umowy muszą być zgodne z ustawą Prawo zamówień publicznych i wymagają formy pisemnej pod rygorem nieważności. </w:t>
      </w:r>
    </w:p>
    <w:p w14:paraId="13E19793" w14:textId="77777777" w:rsidR="00603CD1" w:rsidRDefault="00603CD1" w:rsidP="0030206C">
      <w:pPr>
        <w:numPr>
          <w:ilvl w:val="0"/>
          <w:numId w:val="148"/>
        </w:numPr>
        <w:tabs>
          <w:tab w:val="left" w:pos="-567"/>
        </w:tabs>
        <w:ind w:left="426"/>
        <w:jc w:val="both"/>
        <w:rPr>
          <w:szCs w:val="20"/>
        </w:rPr>
      </w:pPr>
      <w:r>
        <w:rPr>
          <w:szCs w:val="20"/>
        </w:rPr>
        <w:t xml:space="preserve">Załączniki do Umowy stanowią jej integralną część. </w:t>
      </w:r>
    </w:p>
    <w:p w14:paraId="50809222" w14:textId="77777777" w:rsidR="00603CD1" w:rsidRDefault="00603CD1" w:rsidP="0030206C">
      <w:pPr>
        <w:numPr>
          <w:ilvl w:val="0"/>
          <w:numId w:val="148"/>
        </w:numPr>
        <w:tabs>
          <w:tab w:val="left" w:pos="-567"/>
        </w:tabs>
        <w:ind w:left="426"/>
        <w:jc w:val="both"/>
        <w:rPr>
          <w:szCs w:val="20"/>
        </w:rPr>
      </w:pPr>
      <w:r>
        <w:rPr>
          <w:szCs w:val="20"/>
        </w:rPr>
        <w:t xml:space="preserve">W sprawach nieuregulowanych niniejszą Umową stosuje się przepisy ustawy z dnia 23 kwietnia </w:t>
      </w:r>
      <w:r>
        <w:rPr>
          <w:szCs w:val="20"/>
        </w:rPr>
        <w:br/>
        <w:t xml:space="preserve">1964 r. kodeks cywilny, ustawy z dnia 7 lipca 1994 r. Prawo budowlane i ustawy z dnia 11 września 2019 r. Prawo zamówień publicznych.  </w:t>
      </w:r>
    </w:p>
    <w:p w14:paraId="6F72F0E0" w14:textId="77777777" w:rsidR="00603CD1" w:rsidRDefault="00603CD1" w:rsidP="0030206C">
      <w:pPr>
        <w:numPr>
          <w:ilvl w:val="0"/>
          <w:numId w:val="148"/>
        </w:numPr>
        <w:tabs>
          <w:tab w:val="left" w:pos="-567"/>
        </w:tabs>
        <w:ind w:left="426"/>
        <w:jc w:val="both"/>
        <w:rPr>
          <w:szCs w:val="20"/>
        </w:rPr>
      </w:pPr>
      <w:r>
        <w:rPr>
          <w:szCs w:val="20"/>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278FA901" w14:textId="77777777" w:rsidR="00603CD1" w:rsidRDefault="00603CD1" w:rsidP="0030206C">
      <w:pPr>
        <w:numPr>
          <w:ilvl w:val="0"/>
          <w:numId w:val="148"/>
        </w:numPr>
        <w:tabs>
          <w:tab w:val="left" w:pos="-567"/>
        </w:tabs>
        <w:ind w:left="426"/>
        <w:jc w:val="both"/>
        <w:rPr>
          <w:szCs w:val="20"/>
        </w:rPr>
      </w:pPr>
      <w:r>
        <w:rPr>
          <w:szCs w:val="20"/>
        </w:rPr>
        <w:t>Niniejsza Umowa została sporządzona w 4 jednobrzmiących egzemplarzach, w tym 1 dla Wykonawcy i 3 dla Zamawiającego.</w:t>
      </w:r>
    </w:p>
    <w:p w14:paraId="4D5346EE" w14:textId="77777777" w:rsidR="00603CD1" w:rsidRDefault="00603CD1" w:rsidP="00603CD1">
      <w:pPr>
        <w:tabs>
          <w:tab w:val="left" w:pos="426"/>
        </w:tabs>
        <w:ind w:left="284"/>
        <w:rPr>
          <w:b/>
          <w:color w:val="FF0000"/>
          <w:szCs w:val="20"/>
        </w:rPr>
      </w:pPr>
      <w:r>
        <w:rPr>
          <w:b/>
          <w:color w:val="FF0000"/>
          <w:szCs w:val="20"/>
        </w:rPr>
        <w:t>Uwaga!</w:t>
      </w:r>
    </w:p>
    <w:p w14:paraId="0ED501D0" w14:textId="77777777" w:rsidR="00603CD1" w:rsidRDefault="00603CD1" w:rsidP="00603CD1">
      <w:pPr>
        <w:tabs>
          <w:tab w:val="left" w:pos="426"/>
        </w:tabs>
        <w:ind w:left="284"/>
        <w:jc w:val="both"/>
        <w:rPr>
          <w:b/>
          <w:color w:val="FF0000"/>
          <w:szCs w:val="20"/>
        </w:rPr>
      </w:pPr>
      <w:r>
        <w:rPr>
          <w:b/>
          <w:color w:val="FF0000"/>
          <w:szCs w:val="20"/>
        </w:rPr>
        <w:t>W przypadku zawarcia umowy elektronicznie, ustęp otrzyma brzmienie: „</w:t>
      </w:r>
      <w:r>
        <w:rPr>
          <w:b/>
          <w:i/>
          <w:color w:val="FF0000"/>
          <w:szCs w:val="20"/>
        </w:rPr>
        <w:t>Umowę sporządzono w formie elektronicznej i podpisano podpisami elektronicznymi</w:t>
      </w:r>
      <w:r>
        <w:rPr>
          <w:b/>
          <w:color w:val="FF0000"/>
          <w:szCs w:val="20"/>
        </w:rPr>
        <w:t>.”</w:t>
      </w:r>
    </w:p>
    <w:p w14:paraId="1CB34AE0" w14:textId="77777777" w:rsidR="00603CD1" w:rsidRDefault="00603CD1" w:rsidP="00603CD1">
      <w:pPr>
        <w:tabs>
          <w:tab w:val="left" w:pos="-567"/>
        </w:tabs>
        <w:rPr>
          <w:szCs w:val="20"/>
        </w:rPr>
      </w:pPr>
    </w:p>
    <w:p w14:paraId="254C43B3" w14:textId="77777777" w:rsidR="00603CD1" w:rsidRDefault="00603CD1" w:rsidP="00603CD1">
      <w:pPr>
        <w:tabs>
          <w:tab w:val="left" w:pos="-567"/>
        </w:tabs>
        <w:rPr>
          <w:szCs w:val="20"/>
        </w:rPr>
      </w:pPr>
    </w:p>
    <w:p w14:paraId="79CDF913" w14:textId="77777777" w:rsidR="00603CD1" w:rsidRDefault="00603CD1" w:rsidP="00603CD1">
      <w:pPr>
        <w:tabs>
          <w:tab w:val="left" w:pos="-567"/>
        </w:tabs>
        <w:ind w:left="284"/>
        <w:rPr>
          <w:b/>
          <w:bCs/>
          <w:szCs w:val="20"/>
        </w:rPr>
      </w:pPr>
      <w:r>
        <w:rPr>
          <w:szCs w:val="20"/>
        </w:rPr>
        <w:tab/>
      </w:r>
      <w:r>
        <w:rPr>
          <w:szCs w:val="20"/>
        </w:rPr>
        <w:tab/>
      </w:r>
      <w:r>
        <w:rPr>
          <w:b/>
          <w:bCs/>
          <w:szCs w:val="20"/>
        </w:rPr>
        <w:t xml:space="preserve">Zamawiający </w:t>
      </w:r>
      <w:r>
        <w:rPr>
          <w:b/>
          <w:bCs/>
          <w:szCs w:val="20"/>
        </w:rPr>
        <w:tab/>
      </w:r>
      <w:r>
        <w:rPr>
          <w:b/>
          <w:bCs/>
          <w:szCs w:val="20"/>
        </w:rPr>
        <w:tab/>
      </w:r>
      <w:r>
        <w:rPr>
          <w:b/>
          <w:bCs/>
          <w:szCs w:val="20"/>
        </w:rPr>
        <w:tab/>
      </w:r>
      <w:r>
        <w:rPr>
          <w:b/>
          <w:bCs/>
          <w:szCs w:val="20"/>
        </w:rPr>
        <w:tab/>
      </w:r>
      <w:r>
        <w:rPr>
          <w:b/>
          <w:bCs/>
          <w:szCs w:val="20"/>
        </w:rPr>
        <w:tab/>
      </w:r>
      <w:r>
        <w:rPr>
          <w:b/>
          <w:bCs/>
          <w:szCs w:val="20"/>
        </w:rPr>
        <w:tab/>
        <w:t xml:space="preserve">Wykonawca </w:t>
      </w:r>
    </w:p>
    <w:p w14:paraId="6DD93FF1" w14:textId="77777777" w:rsidR="00603CD1" w:rsidRDefault="00603CD1" w:rsidP="00603CD1">
      <w:pPr>
        <w:suppressAutoHyphens/>
        <w:rPr>
          <w:b/>
          <w:color w:val="000000"/>
          <w:lang w:eastAsia="ar-SA"/>
        </w:rPr>
      </w:pPr>
    </w:p>
    <w:p w14:paraId="4276EC13" w14:textId="77777777" w:rsidR="00603CD1" w:rsidRDefault="00603CD1" w:rsidP="00603CD1">
      <w:pPr>
        <w:suppressAutoHyphens/>
        <w:rPr>
          <w:b/>
          <w:color w:val="000000"/>
          <w:lang w:eastAsia="ar-SA"/>
        </w:rPr>
      </w:pPr>
    </w:p>
    <w:p w14:paraId="674B618D" w14:textId="77777777" w:rsidR="00603CD1" w:rsidRDefault="00603CD1" w:rsidP="00603CD1"/>
    <w:p w14:paraId="3610DB6D" w14:textId="77777777" w:rsidR="00EA64D7" w:rsidRPr="003E0704" w:rsidRDefault="00EA64D7" w:rsidP="00603CD1">
      <w:pPr>
        <w:jc w:val="center"/>
        <w:rPr>
          <w:b/>
          <w:color w:val="000000"/>
          <w:lang w:eastAsia="ar-SA"/>
        </w:rPr>
      </w:pPr>
    </w:p>
    <w:sectPr w:rsidR="00EA64D7" w:rsidRPr="003E0704" w:rsidSect="00976E41">
      <w:pgSz w:w="11909" w:h="16834"/>
      <w:pgMar w:top="1134" w:right="1440" w:bottom="992" w:left="1440" w:header="720" w:footer="72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77BDE" w14:textId="77777777" w:rsidR="00082280" w:rsidRDefault="00082280">
      <w:pPr>
        <w:spacing w:line="240" w:lineRule="auto"/>
      </w:pPr>
      <w:r>
        <w:separator/>
      </w:r>
    </w:p>
  </w:endnote>
  <w:endnote w:type="continuationSeparator" w:id="0">
    <w:p w14:paraId="41C43AE7" w14:textId="77777777" w:rsidR="00082280" w:rsidRDefault="00082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Univers-PL">
    <w:altName w:val="Courier New"/>
    <w:charset w:val="81"/>
    <w:family w:val="swiss"/>
    <w:pitch w:val="default"/>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5" w14:textId="4382503E" w:rsidR="004E63DF" w:rsidRPr="005633B5" w:rsidRDefault="004E63DF">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0008358F">
      <w:rPr>
        <w:noProof/>
        <w:sz w:val="18"/>
        <w:szCs w:val="18"/>
      </w:rPr>
      <w:t>2</w:t>
    </w:r>
    <w:r w:rsidRPr="005633B5">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36809" w14:textId="77777777" w:rsidR="00082280" w:rsidRDefault="00082280">
      <w:pPr>
        <w:spacing w:line="240" w:lineRule="auto"/>
      </w:pPr>
      <w:r>
        <w:separator/>
      </w:r>
    </w:p>
  </w:footnote>
  <w:footnote w:type="continuationSeparator" w:id="0">
    <w:p w14:paraId="266BCD49" w14:textId="77777777" w:rsidR="00082280" w:rsidRDefault="00082280">
      <w:pPr>
        <w:spacing w:line="240" w:lineRule="auto"/>
      </w:pPr>
      <w:r>
        <w:continuationSeparator/>
      </w:r>
    </w:p>
  </w:footnote>
  <w:footnote w:id="1">
    <w:p w14:paraId="3C30B755" w14:textId="77777777" w:rsidR="004E63DF" w:rsidRPr="006050B0" w:rsidRDefault="004E63DF" w:rsidP="00714BCB">
      <w:pPr>
        <w:tabs>
          <w:tab w:val="left" w:pos="4544"/>
          <w:tab w:val="left" w:pos="5670"/>
        </w:tabs>
        <w:ind w:left="-284" w:hanging="425"/>
        <w:jc w:val="both"/>
        <w:rPr>
          <w:i/>
          <w:iCs/>
          <w:sz w:val="18"/>
          <w:szCs w:val="18"/>
        </w:rPr>
      </w:pPr>
      <w:r>
        <w:rPr>
          <w:rStyle w:val="Odwoanieprzypisudolnego"/>
        </w:rPr>
        <w:footnoteRef/>
      </w:r>
      <w:r>
        <w:t xml:space="preserve"> </w:t>
      </w:r>
      <w:r w:rsidRPr="006050B0">
        <w:rPr>
          <w:rFonts w:eastAsia="Times New Roman"/>
          <w:i/>
          <w:iCs/>
          <w:sz w:val="18"/>
          <w:szCs w:val="18"/>
        </w:rPr>
        <w:t xml:space="preserve">Wykonawca, który samodzielnie zrealizował daną robotę wpisuje </w:t>
      </w:r>
      <w:r w:rsidRPr="006050B0">
        <w:rPr>
          <w:rFonts w:eastAsia="Times New Roman"/>
          <w:b/>
          <w:bCs/>
          <w:i/>
          <w:iCs/>
          <w:sz w:val="18"/>
          <w:szCs w:val="18"/>
        </w:rPr>
        <w:t>TAK</w:t>
      </w:r>
      <w:r w:rsidRPr="006050B0">
        <w:rPr>
          <w:rFonts w:eastAsia="Times New Roman"/>
          <w:i/>
          <w:iCs/>
          <w:sz w:val="18"/>
          <w:szCs w:val="18"/>
        </w:rPr>
        <w:t xml:space="preserve"> w tabeli.  </w:t>
      </w:r>
      <w:r w:rsidRPr="006050B0">
        <w:rPr>
          <w:i/>
          <w:iCs/>
          <w:sz w:val="18"/>
          <w:szCs w:val="18"/>
        </w:rPr>
        <w:t xml:space="preserve">Wykonawca, który  samodzielnie nie zrealizował danej roboty i powołuje się na zasoby innego podmiotu wpisuje </w:t>
      </w:r>
      <w:r w:rsidRPr="006050B0">
        <w:rPr>
          <w:b/>
          <w:bCs/>
          <w:i/>
          <w:iCs/>
          <w:sz w:val="18"/>
          <w:szCs w:val="18"/>
        </w:rPr>
        <w:t>NIE</w:t>
      </w:r>
      <w:r w:rsidRPr="006050B0">
        <w:rPr>
          <w:i/>
          <w:iCs/>
          <w:sz w:val="18"/>
          <w:szCs w:val="18"/>
        </w:rPr>
        <w:t xml:space="preserve"> w tabeli i podaje nazwę i dane adresowe podmiotu, który wskazaną robotę wykonał i udostępnia swoje doświadczenie.</w:t>
      </w:r>
    </w:p>
    <w:p w14:paraId="0DEB7C6C" w14:textId="0CF59306" w:rsidR="004E63DF" w:rsidRDefault="004E63DF">
      <w:pPr>
        <w:pStyle w:val="Tekstprzypisudolnego"/>
      </w:pPr>
    </w:p>
  </w:footnote>
  <w:footnote w:id="2">
    <w:p w14:paraId="3342B1F4" w14:textId="77777777" w:rsidR="004E63DF" w:rsidRDefault="004E63DF">
      <w:pPr>
        <w:pStyle w:val="Tekstprzypisudolnego"/>
        <w:rPr>
          <w:rFonts w:ascii="Arial" w:hAnsi="Arial" w:cs="Arial"/>
          <w:i/>
          <w:iCs/>
        </w:rPr>
      </w:pPr>
      <w:r>
        <w:rPr>
          <w:rStyle w:val="Odwoanieprzypisudolnego"/>
        </w:rPr>
        <w:footnoteRef/>
      </w:r>
      <w:r>
        <w:t xml:space="preserve"> </w:t>
      </w:r>
      <w:r>
        <w:rPr>
          <w:rFonts w:ascii="Arial" w:hAnsi="Arial" w:cs="Arial"/>
          <w:i/>
          <w:iCs/>
        </w:rPr>
        <w:t>J</w:t>
      </w:r>
      <w:r w:rsidRPr="00D934BF">
        <w:rPr>
          <w:rFonts w:ascii="Arial" w:hAnsi="Arial" w:cs="Arial"/>
          <w:i/>
          <w:iCs/>
        </w:rPr>
        <w:t xml:space="preserve">eżeli </w:t>
      </w:r>
      <w:r>
        <w:rPr>
          <w:rFonts w:ascii="Arial" w:hAnsi="Arial" w:cs="Arial"/>
          <w:i/>
          <w:iCs/>
        </w:rPr>
        <w:t>W</w:t>
      </w:r>
      <w:r w:rsidRPr="00D934BF">
        <w:rPr>
          <w:rFonts w:ascii="Arial" w:hAnsi="Arial" w:cs="Arial"/>
          <w:i/>
          <w:iCs/>
        </w:rPr>
        <w:t xml:space="preserve">ykonawca składający ofertę dysponuje wskazaną osobą należy </w:t>
      </w:r>
      <w:r>
        <w:rPr>
          <w:rFonts w:ascii="Arial" w:hAnsi="Arial" w:cs="Arial"/>
          <w:i/>
          <w:iCs/>
        </w:rPr>
        <w:t>wpisać</w:t>
      </w:r>
      <w:r w:rsidRPr="00D934BF">
        <w:rPr>
          <w:rFonts w:ascii="Arial" w:hAnsi="Arial" w:cs="Arial"/>
          <w:i/>
          <w:iCs/>
        </w:rPr>
        <w:t xml:space="preserve"> </w:t>
      </w:r>
      <w:r>
        <w:rPr>
          <w:rFonts w:ascii="Arial" w:hAnsi="Arial" w:cs="Arial"/>
          <w:i/>
          <w:iCs/>
        </w:rPr>
        <w:t xml:space="preserve">- </w:t>
      </w:r>
      <w:r w:rsidRPr="00D934BF">
        <w:rPr>
          <w:rFonts w:ascii="Arial" w:hAnsi="Arial" w:cs="Arial"/>
          <w:i/>
          <w:iCs/>
        </w:rPr>
        <w:t>dysponowanie bezpośrednie na podstawie umowy o pracę</w:t>
      </w:r>
      <w:r>
        <w:rPr>
          <w:rFonts w:ascii="Arial" w:hAnsi="Arial" w:cs="Arial"/>
          <w:i/>
          <w:iCs/>
        </w:rPr>
        <w:t>/</w:t>
      </w:r>
      <w:r w:rsidRPr="00D934BF">
        <w:rPr>
          <w:rFonts w:ascii="Arial" w:hAnsi="Arial" w:cs="Arial"/>
          <w:i/>
          <w:iCs/>
        </w:rPr>
        <w:t xml:space="preserve"> umowy zlecenia</w:t>
      </w:r>
      <w:r>
        <w:rPr>
          <w:rFonts w:ascii="Arial" w:hAnsi="Arial" w:cs="Arial"/>
          <w:i/>
          <w:iCs/>
        </w:rPr>
        <w:t>/</w:t>
      </w:r>
      <w:r w:rsidRPr="00D934BF">
        <w:rPr>
          <w:rFonts w:ascii="Arial" w:hAnsi="Arial" w:cs="Arial"/>
          <w:i/>
          <w:iCs/>
        </w:rPr>
        <w:t xml:space="preserve"> kontraktu </w:t>
      </w:r>
      <w:r>
        <w:rPr>
          <w:rFonts w:ascii="Arial" w:hAnsi="Arial" w:cs="Arial"/>
          <w:i/>
          <w:iCs/>
        </w:rPr>
        <w:t>itp.</w:t>
      </w:r>
      <w:r w:rsidRPr="00D934BF">
        <w:rPr>
          <w:rFonts w:ascii="Arial" w:hAnsi="Arial" w:cs="Arial"/>
          <w:i/>
          <w:iCs/>
        </w:rPr>
        <w:t xml:space="preserve"> </w:t>
      </w:r>
      <w:r>
        <w:rPr>
          <w:rFonts w:ascii="Arial" w:hAnsi="Arial" w:cs="Arial"/>
          <w:i/>
          <w:iCs/>
        </w:rPr>
        <w:t>J</w:t>
      </w:r>
      <w:r w:rsidRPr="00D934BF">
        <w:rPr>
          <w:rFonts w:ascii="Arial" w:hAnsi="Arial" w:cs="Arial"/>
          <w:i/>
          <w:iCs/>
        </w:rPr>
        <w:t>eżeli natomiast wykazana osoba została udostępniona przez inny podmiot w trybie art. 118 ustawy PZP</w:t>
      </w:r>
      <w:r>
        <w:rPr>
          <w:rFonts w:ascii="Arial" w:hAnsi="Arial" w:cs="Arial"/>
          <w:i/>
          <w:iCs/>
        </w:rPr>
        <w:t xml:space="preserve"> należy wpisać - </w:t>
      </w:r>
      <w:r w:rsidRPr="00D934BF">
        <w:rPr>
          <w:rFonts w:ascii="Arial" w:hAnsi="Arial" w:cs="Arial"/>
          <w:i/>
          <w:iCs/>
        </w:rPr>
        <w:t>dysponowanie pośrednie</w:t>
      </w:r>
      <w:r>
        <w:rPr>
          <w:rFonts w:ascii="Arial" w:hAnsi="Arial" w:cs="Arial"/>
          <w:i/>
          <w:iCs/>
        </w:rPr>
        <w:t xml:space="preserve">. </w:t>
      </w:r>
    </w:p>
    <w:p w14:paraId="30F2BCBF" w14:textId="20B1B336" w:rsidR="004E63DF" w:rsidRDefault="004E63DF">
      <w:pPr>
        <w:pStyle w:val="Tekstprzypisudolnego"/>
      </w:pPr>
    </w:p>
  </w:footnote>
  <w:footnote w:id="3">
    <w:p w14:paraId="70F9B519" w14:textId="77777777" w:rsidR="004E63DF" w:rsidRDefault="004E63DF" w:rsidP="004649AD">
      <w:pPr>
        <w:pStyle w:val="Tekstprzypisudolnego"/>
        <w:rPr>
          <w:rFonts w:ascii="Arial" w:hAnsi="Arial" w:cs="Arial"/>
          <w:i/>
          <w:iCs/>
        </w:rPr>
      </w:pPr>
      <w:r>
        <w:rPr>
          <w:rStyle w:val="Odwoanieprzypisudolnego"/>
        </w:rPr>
        <w:footnoteRef/>
      </w:r>
      <w:r>
        <w:t xml:space="preserve"> </w:t>
      </w:r>
      <w:r>
        <w:rPr>
          <w:rFonts w:ascii="Arial" w:hAnsi="Arial" w:cs="Arial"/>
          <w:i/>
          <w:iCs/>
        </w:rPr>
        <w:t>J</w:t>
      </w:r>
      <w:r w:rsidRPr="00D934BF">
        <w:rPr>
          <w:rFonts w:ascii="Arial" w:hAnsi="Arial" w:cs="Arial"/>
          <w:i/>
          <w:iCs/>
        </w:rPr>
        <w:t xml:space="preserve">eżeli </w:t>
      </w:r>
      <w:r>
        <w:rPr>
          <w:rFonts w:ascii="Arial" w:hAnsi="Arial" w:cs="Arial"/>
          <w:i/>
          <w:iCs/>
        </w:rPr>
        <w:t>W</w:t>
      </w:r>
      <w:r w:rsidRPr="00D934BF">
        <w:rPr>
          <w:rFonts w:ascii="Arial" w:hAnsi="Arial" w:cs="Arial"/>
          <w:i/>
          <w:iCs/>
        </w:rPr>
        <w:t xml:space="preserve">ykonawca składający ofertę dysponuje wskazaną osobą należy </w:t>
      </w:r>
      <w:r>
        <w:rPr>
          <w:rFonts w:ascii="Arial" w:hAnsi="Arial" w:cs="Arial"/>
          <w:i/>
          <w:iCs/>
        </w:rPr>
        <w:t>wpisać</w:t>
      </w:r>
      <w:r w:rsidRPr="00D934BF">
        <w:rPr>
          <w:rFonts w:ascii="Arial" w:hAnsi="Arial" w:cs="Arial"/>
          <w:i/>
          <w:iCs/>
        </w:rPr>
        <w:t xml:space="preserve"> </w:t>
      </w:r>
      <w:r>
        <w:rPr>
          <w:rFonts w:ascii="Arial" w:hAnsi="Arial" w:cs="Arial"/>
          <w:i/>
          <w:iCs/>
        </w:rPr>
        <w:t xml:space="preserve">- </w:t>
      </w:r>
      <w:r w:rsidRPr="00D934BF">
        <w:rPr>
          <w:rFonts w:ascii="Arial" w:hAnsi="Arial" w:cs="Arial"/>
          <w:i/>
          <w:iCs/>
        </w:rPr>
        <w:t>dysponowanie bezpośrednie na podstawie umowy o pracę</w:t>
      </w:r>
      <w:r>
        <w:rPr>
          <w:rFonts w:ascii="Arial" w:hAnsi="Arial" w:cs="Arial"/>
          <w:i/>
          <w:iCs/>
        </w:rPr>
        <w:t>/</w:t>
      </w:r>
      <w:r w:rsidRPr="00D934BF">
        <w:rPr>
          <w:rFonts w:ascii="Arial" w:hAnsi="Arial" w:cs="Arial"/>
          <w:i/>
          <w:iCs/>
        </w:rPr>
        <w:t xml:space="preserve"> umowy zlecenia</w:t>
      </w:r>
      <w:r>
        <w:rPr>
          <w:rFonts w:ascii="Arial" w:hAnsi="Arial" w:cs="Arial"/>
          <w:i/>
          <w:iCs/>
        </w:rPr>
        <w:t>/</w:t>
      </w:r>
      <w:r w:rsidRPr="00D934BF">
        <w:rPr>
          <w:rFonts w:ascii="Arial" w:hAnsi="Arial" w:cs="Arial"/>
          <w:i/>
          <w:iCs/>
        </w:rPr>
        <w:t xml:space="preserve"> kontraktu </w:t>
      </w:r>
      <w:r>
        <w:rPr>
          <w:rFonts w:ascii="Arial" w:hAnsi="Arial" w:cs="Arial"/>
          <w:i/>
          <w:iCs/>
        </w:rPr>
        <w:t>itp.</w:t>
      </w:r>
      <w:r w:rsidRPr="00D934BF">
        <w:rPr>
          <w:rFonts w:ascii="Arial" w:hAnsi="Arial" w:cs="Arial"/>
          <w:i/>
          <w:iCs/>
        </w:rPr>
        <w:t xml:space="preserve"> </w:t>
      </w:r>
      <w:r>
        <w:rPr>
          <w:rFonts w:ascii="Arial" w:hAnsi="Arial" w:cs="Arial"/>
          <w:i/>
          <w:iCs/>
        </w:rPr>
        <w:t>J</w:t>
      </w:r>
      <w:r w:rsidRPr="00D934BF">
        <w:rPr>
          <w:rFonts w:ascii="Arial" w:hAnsi="Arial" w:cs="Arial"/>
          <w:i/>
          <w:iCs/>
        </w:rPr>
        <w:t>eżeli natomiast wykazana osoba została udostępniona przez inny podmiot w trybie art. 118 ustawy PZP</w:t>
      </w:r>
      <w:r>
        <w:rPr>
          <w:rFonts w:ascii="Arial" w:hAnsi="Arial" w:cs="Arial"/>
          <w:i/>
          <w:iCs/>
        </w:rPr>
        <w:t xml:space="preserve"> należy wpisać - </w:t>
      </w:r>
      <w:r w:rsidRPr="00D934BF">
        <w:rPr>
          <w:rFonts w:ascii="Arial" w:hAnsi="Arial" w:cs="Arial"/>
          <w:i/>
          <w:iCs/>
        </w:rPr>
        <w:t>dysponowanie pośrednie</w:t>
      </w:r>
      <w:r>
        <w:rPr>
          <w:rFonts w:ascii="Arial" w:hAnsi="Arial" w:cs="Arial"/>
          <w:i/>
          <w:iCs/>
        </w:rPr>
        <w:t xml:space="preserve">. </w:t>
      </w:r>
    </w:p>
    <w:p w14:paraId="36A562E0" w14:textId="77777777" w:rsidR="004E63DF" w:rsidRDefault="004E63DF" w:rsidP="004649AD">
      <w:pPr>
        <w:pStyle w:val="Tekstprzypisudolnego"/>
      </w:pPr>
    </w:p>
  </w:footnote>
  <w:footnote w:id="4">
    <w:p w14:paraId="27C6DC3D" w14:textId="77777777" w:rsidR="004E63DF" w:rsidRDefault="004E63DF" w:rsidP="004649AD">
      <w:pPr>
        <w:pStyle w:val="Tekstprzypisudolnego"/>
        <w:rPr>
          <w:rFonts w:ascii="Arial" w:hAnsi="Arial" w:cs="Arial"/>
          <w:i/>
          <w:iCs/>
        </w:rPr>
      </w:pPr>
      <w:r>
        <w:rPr>
          <w:rStyle w:val="Odwoanieprzypisudolnego"/>
        </w:rPr>
        <w:footnoteRef/>
      </w:r>
      <w:r>
        <w:t xml:space="preserve"> </w:t>
      </w:r>
      <w:r>
        <w:rPr>
          <w:rFonts w:ascii="Arial" w:hAnsi="Arial" w:cs="Arial"/>
          <w:i/>
          <w:iCs/>
        </w:rPr>
        <w:t>J</w:t>
      </w:r>
      <w:r w:rsidRPr="00D934BF">
        <w:rPr>
          <w:rFonts w:ascii="Arial" w:hAnsi="Arial" w:cs="Arial"/>
          <w:i/>
          <w:iCs/>
        </w:rPr>
        <w:t xml:space="preserve">eżeli </w:t>
      </w:r>
      <w:r>
        <w:rPr>
          <w:rFonts w:ascii="Arial" w:hAnsi="Arial" w:cs="Arial"/>
          <w:i/>
          <w:iCs/>
        </w:rPr>
        <w:t>W</w:t>
      </w:r>
      <w:r w:rsidRPr="00D934BF">
        <w:rPr>
          <w:rFonts w:ascii="Arial" w:hAnsi="Arial" w:cs="Arial"/>
          <w:i/>
          <w:iCs/>
        </w:rPr>
        <w:t xml:space="preserve">ykonawca składający ofertę dysponuje wskazaną osobą należy </w:t>
      </w:r>
      <w:r>
        <w:rPr>
          <w:rFonts w:ascii="Arial" w:hAnsi="Arial" w:cs="Arial"/>
          <w:i/>
          <w:iCs/>
        </w:rPr>
        <w:t>wpisać</w:t>
      </w:r>
      <w:r w:rsidRPr="00D934BF">
        <w:rPr>
          <w:rFonts w:ascii="Arial" w:hAnsi="Arial" w:cs="Arial"/>
          <w:i/>
          <w:iCs/>
        </w:rPr>
        <w:t xml:space="preserve"> </w:t>
      </w:r>
      <w:r>
        <w:rPr>
          <w:rFonts w:ascii="Arial" w:hAnsi="Arial" w:cs="Arial"/>
          <w:i/>
          <w:iCs/>
        </w:rPr>
        <w:t xml:space="preserve">- </w:t>
      </w:r>
      <w:r w:rsidRPr="00D934BF">
        <w:rPr>
          <w:rFonts w:ascii="Arial" w:hAnsi="Arial" w:cs="Arial"/>
          <w:i/>
          <w:iCs/>
        </w:rPr>
        <w:t>dysponowanie bezpośrednie na podstawie umowy o pracę</w:t>
      </w:r>
      <w:r>
        <w:rPr>
          <w:rFonts w:ascii="Arial" w:hAnsi="Arial" w:cs="Arial"/>
          <w:i/>
          <w:iCs/>
        </w:rPr>
        <w:t>/</w:t>
      </w:r>
      <w:r w:rsidRPr="00D934BF">
        <w:rPr>
          <w:rFonts w:ascii="Arial" w:hAnsi="Arial" w:cs="Arial"/>
          <w:i/>
          <w:iCs/>
        </w:rPr>
        <w:t xml:space="preserve"> umowy zlecenia</w:t>
      </w:r>
      <w:r>
        <w:rPr>
          <w:rFonts w:ascii="Arial" w:hAnsi="Arial" w:cs="Arial"/>
          <w:i/>
          <w:iCs/>
        </w:rPr>
        <w:t>/</w:t>
      </w:r>
      <w:r w:rsidRPr="00D934BF">
        <w:rPr>
          <w:rFonts w:ascii="Arial" w:hAnsi="Arial" w:cs="Arial"/>
          <w:i/>
          <w:iCs/>
        </w:rPr>
        <w:t xml:space="preserve"> kontraktu </w:t>
      </w:r>
      <w:r>
        <w:rPr>
          <w:rFonts w:ascii="Arial" w:hAnsi="Arial" w:cs="Arial"/>
          <w:i/>
          <w:iCs/>
        </w:rPr>
        <w:t>itp.</w:t>
      </w:r>
      <w:r w:rsidRPr="00D934BF">
        <w:rPr>
          <w:rFonts w:ascii="Arial" w:hAnsi="Arial" w:cs="Arial"/>
          <w:i/>
          <w:iCs/>
        </w:rPr>
        <w:t xml:space="preserve"> </w:t>
      </w:r>
      <w:r>
        <w:rPr>
          <w:rFonts w:ascii="Arial" w:hAnsi="Arial" w:cs="Arial"/>
          <w:i/>
          <w:iCs/>
        </w:rPr>
        <w:t>J</w:t>
      </w:r>
      <w:r w:rsidRPr="00D934BF">
        <w:rPr>
          <w:rFonts w:ascii="Arial" w:hAnsi="Arial" w:cs="Arial"/>
          <w:i/>
          <w:iCs/>
        </w:rPr>
        <w:t>eżeli natomiast wykazana osoba została udostępniona przez inny podmiot w trybie art. 118 ustawy PZP</w:t>
      </w:r>
      <w:r>
        <w:rPr>
          <w:rFonts w:ascii="Arial" w:hAnsi="Arial" w:cs="Arial"/>
          <w:i/>
          <w:iCs/>
        </w:rPr>
        <w:t xml:space="preserve"> należy wpisać - </w:t>
      </w:r>
      <w:r w:rsidRPr="00D934BF">
        <w:rPr>
          <w:rFonts w:ascii="Arial" w:hAnsi="Arial" w:cs="Arial"/>
          <w:i/>
          <w:iCs/>
        </w:rPr>
        <w:t>dysponowanie pośrednie</w:t>
      </w:r>
      <w:r>
        <w:rPr>
          <w:rFonts w:ascii="Arial" w:hAnsi="Arial" w:cs="Arial"/>
          <w:i/>
          <w:iCs/>
        </w:rPr>
        <w:t xml:space="preserve">. </w:t>
      </w:r>
    </w:p>
    <w:p w14:paraId="12FBD8B2" w14:textId="77777777" w:rsidR="004E63DF" w:rsidRDefault="004E63DF" w:rsidP="004649AD">
      <w:pPr>
        <w:pStyle w:val="Tekstprzypisudolnego"/>
      </w:pPr>
    </w:p>
  </w:footnote>
  <w:footnote w:id="5">
    <w:p w14:paraId="266257BB" w14:textId="77777777" w:rsidR="004E63DF" w:rsidRDefault="004E63DF" w:rsidP="008A5858">
      <w:pPr>
        <w:pStyle w:val="Tekstprzypisudolnego"/>
      </w:pPr>
      <w:r>
        <w:rPr>
          <w:rStyle w:val="Odwoanieprzypisudolnego"/>
        </w:rPr>
        <w:footnoteRef/>
      </w:r>
      <w:r>
        <w:t xml:space="preserve"> </w:t>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 w:id="6">
    <w:p w14:paraId="4AE46C7A" w14:textId="77777777" w:rsidR="004E63DF" w:rsidRDefault="004E63DF" w:rsidP="002822D9">
      <w:pPr>
        <w:pStyle w:val="Tekstprzypisudolnego"/>
      </w:pPr>
      <w:r>
        <w:rPr>
          <w:rStyle w:val="Odwoanieprzypisudolnego"/>
        </w:rPr>
        <w:footnoteRef/>
      </w:r>
      <w:r>
        <w:t xml:space="preserve"> </w:t>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 w:id="7">
    <w:p w14:paraId="51EA5775" w14:textId="77777777" w:rsidR="004E63DF" w:rsidRDefault="004E63DF" w:rsidP="00603CD1">
      <w:pPr>
        <w:pStyle w:val="Tekstprzypisudolnego"/>
      </w:pPr>
      <w:r>
        <w:rPr>
          <w:rStyle w:val="Odwoanieprzypisudolnego"/>
        </w:rPr>
        <w:footnoteRef/>
      </w:r>
      <w:r>
        <w:t xml:space="preserve"> </w:t>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C3FF5" w14:textId="16D37114" w:rsidR="004E63DF" w:rsidRPr="00AD6B90" w:rsidRDefault="004E63DF" w:rsidP="00E16D45">
    <w:pPr>
      <w:tabs>
        <w:tab w:val="right" w:pos="9029"/>
      </w:tabs>
      <w:rPr>
        <w:rFonts w:ascii="Calibri" w:eastAsia="Calibri" w:hAnsi="Calibri" w:cs="Calibri"/>
        <w:i/>
        <w:iCs/>
        <w:color w:val="FF0000"/>
        <w:szCs w:val="20"/>
      </w:rPr>
    </w:pPr>
    <w:r w:rsidRPr="00917F93">
      <w:rPr>
        <w:rFonts w:ascii="Calibri" w:eastAsia="Calibri" w:hAnsi="Calibri" w:cs="Calibri"/>
        <w:i/>
        <w:iCs/>
        <w:color w:val="434343"/>
        <w:szCs w:val="20"/>
      </w:rPr>
      <w:t xml:space="preserve">Nr </w:t>
    </w:r>
    <w:r w:rsidRPr="00121EBF">
      <w:rPr>
        <w:rFonts w:ascii="Calibri" w:eastAsia="Calibri" w:hAnsi="Calibri" w:cs="Calibri"/>
        <w:i/>
        <w:iCs/>
        <w:szCs w:val="20"/>
      </w:rPr>
      <w:t xml:space="preserve">postępowania: </w:t>
    </w:r>
    <w:r>
      <w:rPr>
        <w:rFonts w:ascii="Calibri" w:eastAsia="Calibri" w:hAnsi="Calibri" w:cs="Calibri"/>
        <w:i/>
        <w:iCs/>
        <w:szCs w:val="20"/>
      </w:rPr>
      <w:t>ZP.271.9.2024</w:t>
    </w:r>
    <w:r>
      <w:rPr>
        <w:rFonts w:ascii="Calibri" w:eastAsia="Calibri" w:hAnsi="Calibri" w:cs="Calibri"/>
        <w:i/>
        <w:iCs/>
        <w:color w:val="FF0000"/>
        <w:szCs w:val="20"/>
      </w:rPr>
      <w:tab/>
    </w:r>
    <w:r w:rsidRPr="00AD6B90">
      <w:rPr>
        <w:rFonts w:ascii="Calibri" w:eastAsia="Calibri" w:hAnsi="Calibri" w:cs="Calibri"/>
        <w:i/>
        <w:iCs/>
        <w:noProof/>
        <w:color w:val="FF0000"/>
        <w:szCs w:val="20"/>
      </w:rPr>
      <w:drawing>
        <wp:inline distT="0" distB="0" distL="0" distR="0" wp14:anchorId="0AC5F267" wp14:editId="66F10E04">
          <wp:extent cx="588394" cy="388454"/>
          <wp:effectExtent l="19050" t="19050" r="21590" b="12065"/>
          <wp:docPr id="2023323879" name="Obraz 2023323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r="53265" b="7273"/>
                  <a:stretch/>
                </pic:blipFill>
                <pic:spPr bwMode="auto">
                  <a:xfrm>
                    <a:off x="0" y="0"/>
                    <a:ext cx="611618" cy="403787"/>
                  </a:xfrm>
                  <a:prstGeom prst="rect">
                    <a:avLst/>
                  </a:prstGeom>
                  <a:noFill/>
                  <a:ln w="3175">
                    <a:solidFill>
                      <a:sysClr val="windowText" lastClr="000000"/>
                    </a:solidFill>
                  </a:ln>
                  <a:extLst>
                    <a:ext uri="{53640926-AAD7-44D8-BBD7-CCE9431645EC}">
                      <a14:shadowObscured xmlns:a14="http://schemas.microsoft.com/office/drawing/2010/main"/>
                    </a:ext>
                  </a:extLst>
                </pic:spPr>
              </pic:pic>
            </a:graphicData>
          </a:graphic>
        </wp:inline>
      </w:drawing>
    </w:r>
    <w:r w:rsidRPr="00AD6B90">
      <w:rPr>
        <w:rFonts w:ascii="Calibri" w:eastAsia="Calibri" w:hAnsi="Calibri" w:cs="Calibri"/>
        <w:i/>
        <w:iCs/>
        <w:color w:val="FF0000"/>
        <w:szCs w:val="20"/>
      </w:rPr>
      <w:t xml:space="preserve">      </w:t>
    </w:r>
    <w:r w:rsidRPr="00AD6B90">
      <w:rPr>
        <w:rFonts w:ascii="Calibri" w:eastAsia="Calibri" w:hAnsi="Calibri" w:cs="Calibri"/>
        <w:i/>
        <w:iCs/>
        <w:noProof/>
        <w:color w:val="FF0000"/>
        <w:szCs w:val="20"/>
      </w:rPr>
      <w:drawing>
        <wp:inline distT="0" distB="0" distL="0" distR="0" wp14:anchorId="48B39CEC" wp14:editId="2D97F209">
          <wp:extent cx="403918" cy="467253"/>
          <wp:effectExtent l="0" t="0" r="0" b="9525"/>
          <wp:docPr id="1904289006" name="Obraz 190428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1236"/>
                  <a:stretch/>
                </pic:blipFill>
                <pic:spPr bwMode="auto">
                  <a:xfrm>
                    <a:off x="0" y="0"/>
                    <a:ext cx="420378" cy="48629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6CD0" w14:textId="572C88AF" w:rsidR="004E63DF" w:rsidRPr="00DA5826" w:rsidRDefault="004E63DF" w:rsidP="00C035BA">
    <w:pPr>
      <w:tabs>
        <w:tab w:val="left" w:pos="4380"/>
        <w:tab w:val="right" w:pos="9029"/>
      </w:tabs>
      <w:rPr>
        <w:rFonts w:ascii="Calibri" w:eastAsia="Calibri" w:hAnsi="Calibri" w:cs="Calibri"/>
        <w:i/>
        <w:iCs/>
        <w:color w:val="FF0000"/>
        <w:szCs w:val="20"/>
      </w:rPr>
    </w:pPr>
    <w:r w:rsidRPr="00AD6B90">
      <w:rPr>
        <w:rFonts w:ascii="Calibri" w:eastAsia="Calibri" w:hAnsi="Calibri" w:cs="Calibri"/>
        <w:i/>
        <w:iCs/>
        <w:szCs w:val="20"/>
      </w:rPr>
      <w:t xml:space="preserve">        </w:t>
    </w:r>
    <w:r>
      <w:rPr>
        <w:rFonts w:ascii="Calibri" w:eastAsia="Calibri" w:hAnsi="Calibri" w:cs="Calibri"/>
        <w:i/>
        <w:iCs/>
        <w:color w:val="FF0000"/>
        <w:szCs w:val="20"/>
      </w:rPr>
      <w:t xml:space="preserve">     </w:t>
    </w:r>
  </w:p>
  <w:p w14:paraId="0F0678CC" w14:textId="00474CFD" w:rsidR="004E63DF" w:rsidRPr="00AD6B90" w:rsidRDefault="004E63DF" w:rsidP="00510680">
    <w:pPr>
      <w:tabs>
        <w:tab w:val="right" w:pos="9029"/>
      </w:tabs>
      <w:rPr>
        <w:rFonts w:ascii="Calibri" w:eastAsia="Calibri" w:hAnsi="Calibri" w:cs="Calibri"/>
        <w:i/>
        <w:iCs/>
        <w:color w:val="FF0000"/>
        <w:szCs w:val="20"/>
      </w:rPr>
    </w:pPr>
    <w:r w:rsidRPr="00917F93">
      <w:rPr>
        <w:rFonts w:ascii="Calibri" w:eastAsia="Calibri" w:hAnsi="Calibri" w:cs="Calibri"/>
        <w:i/>
        <w:iCs/>
        <w:color w:val="434343"/>
        <w:szCs w:val="20"/>
      </w:rPr>
      <w:t xml:space="preserve">Nr </w:t>
    </w:r>
    <w:r w:rsidRPr="00121EBF">
      <w:rPr>
        <w:rFonts w:ascii="Calibri" w:eastAsia="Calibri" w:hAnsi="Calibri" w:cs="Calibri"/>
        <w:i/>
        <w:iCs/>
        <w:szCs w:val="20"/>
      </w:rPr>
      <w:t xml:space="preserve">postępowania: </w:t>
    </w:r>
    <w:r>
      <w:rPr>
        <w:rFonts w:ascii="Calibri" w:eastAsia="Calibri" w:hAnsi="Calibri" w:cs="Calibri"/>
        <w:i/>
        <w:iCs/>
        <w:szCs w:val="20"/>
      </w:rPr>
      <w:t>ZP.271.9.2024</w:t>
    </w:r>
    <w:r>
      <w:rPr>
        <w:rFonts w:ascii="Calibri" w:eastAsia="Calibri" w:hAnsi="Calibri" w:cs="Calibri"/>
        <w:i/>
        <w:iCs/>
        <w:color w:val="FF0000"/>
        <w:szCs w:val="20"/>
      </w:rPr>
      <w:tab/>
    </w:r>
    <w:r>
      <w:rPr>
        <w:rFonts w:ascii="Calibri" w:eastAsia="Calibri" w:hAnsi="Calibri" w:cs="Calibri"/>
        <w:i/>
        <w:iCs/>
        <w:color w:val="FF0000"/>
        <w:szCs w:val="20"/>
      </w:rPr>
      <w:tab/>
    </w:r>
    <w:r>
      <w:rPr>
        <w:rFonts w:ascii="Calibri" w:eastAsia="Calibri" w:hAnsi="Calibri" w:cs="Calibri"/>
        <w:i/>
        <w:iCs/>
        <w:color w:val="FF0000"/>
        <w:szCs w:val="20"/>
      </w:rPr>
      <w:tab/>
    </w:r>
    <w:r w:rsidRPr="00AD6B90">
      <w:rPr>
        <w:rFonts w:ascii="Calibri" w:eastAsia="Calibri" w:hAnsi="Calibri" w:cs="Calibri"/>
        <w:i/>
        <w:iCs/>
        <w:noProof/>
        <w:color w:val="FF0000"/>
        <w:szCs w:val="20"/>
      </w:rPr>
      <w:drawing>
        <wp:inline distT="0" distB="0" distL="0" distR="0" wp14:anchorId="0654E7EE" wp14:editId="02524352">
          <wp:extent cx="588394" cy="388454"/>
          <wp:effectExtent l="19050" t="19050" r="21590" b="12065"/>
          <wp:docPr id="53584120" name="Obraz 5358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r="53265" b="7273"/>
                  <a:stretch/>
                </pic:blipFill>
                <pic:spPr bwMode="auto">
                  <a:xfrm>
                    <a:off x="0" y="0"/>
                    <a:ext cx="611618" cy="403787"/>
                  </a:xfrm>
                  <a:prstGeom prst="rect">
                    <a:avLst/>
                  </a:prstGeom>
                  <a:noFill/>
                  <a:ln w="3175">
                    <a:solidFill>
                      <a:sysClr val="windowText" lastClr="000000"/>
                    </a:solidFill>
                  </a:ln>
                  <a:extLst>
                    <a:ext uri="{53640926-AAD7-44D8-BBD7-CCE9431645EC}">
                      <a14:shadowObscured xmlns:a14="http://schemas.microsoft.com/office/drawing/2010/main"/>
                    </a:ext>
                  </a:extLst>
                </pic:spPr>
              </pic:pic>
            </a:graphicData>
          </a:graphic>
        </wp:inline>
      </w:drawing>
    </w:r>
    <w:r w:rsidRPr="00AD6B90">
      <w:rPr>
        <w:rFonts w:ascii="Calibri" w:eastAsia="Calibri" w:hAnsi="Calibri" w:cs="Calibri"/>
        <w:i/>
        <w:iCs/>
        <w:color w:val="FF0000"/>
        <w:szCs w:val="20"/>
      </w:rPr>
      <w:t xml:space="preserve">      </w:t>
    </w:r>
    <w:r w:rsidRPr="00AD6B90">
      <w:rPr>
        <w:rFonts w:ascii="Calibri" w:eastAsia="Calibri" w:hAnsi="Calibri" w:cs="Calibri"/>
        <w:i/>
        <w:iCs/>
        <w:noProof/>
        <w:color w:val="FF0000"/>
        <w:szCs w:val="20"/>
      </w:rPr>
      <w:drawing>
        <wp:inline distT="0" distB="0" distL="0" distR="0" wp14:anchorId="28ED5A8F" wp14:editId="34B7FB84">
          <wp:extent cx="403918" cy="467253"/>
          <wp:effectExtent l="0" t="0" r="0" b="9525"/>
          <wp:docPr id="207558323" name="Obraz 20755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1236"/>
                  <a:stretch/>
                </pic:blipFill>
                <pic:spPr bwMode="auto">
                  <a:xfrm>
                    <a:off x="0" y="0"/>
                    <a:ext cx="420378" cy="48629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F6F254EC"/>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2"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3F"/>
    <w:multiLevelType w:val="multilevel"/>
    <w:tmpl w:val="C7AE074E"/>
    <w:name w:val="WW8Num97"/>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644"/>
        </w:tabs>
        <w:ind w:left="644" w:hanging="360"/>
      </w:pPr>
      <w:rPr>
        <w:rFonts w:ascii="Times New Roman" w:hAnsi="Times New Roman" w:cs="Times New Roman"/>
        <w:b w:val="0"/>
        <w:color w:val="auto"/>
        <w:sz w:val="22"/>
        <w:szCs w:val="22"/>
      </w:rPr>
    </w:lvl>
    <w:lvl w:ilvl="2">
      <w:start w:val="1"/>
      <w:numFmt w:val="decimal"/>
      <w:lvlText w:val="%3."/>
      <w:lvlJc w:val="left"/>
      <w:pPr>
        <w:tabs>
          <w:tab w:val="num" w:pos="360"/>
        </w:tabs>
        <w:ind w:left="360" w:hanging="360"/>
      </w:pPr>
      <w:rPr>
        <w:rFonts w:ascii="Times New Roman" w:eastAsia="Times New Roman" w:hAnsi="Times New Roman" w:cs="Times New Roman"/>
        <w:sz w:val="22"/>
        <w:szCs w:val="22"/>
      </w:r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4B"/>
    <w:multiLevelType w:val="multilevel"/>
    <w:tmpl w:val="0000004B"/>
    <w:name w:val="WW8Num109"/>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rPr>
        <w:sz w:val="22"/>
        <w:szCs w:val="22"/>
      </w:rPr>
    </w:lvl>
    <w:lvl w:ilvl="2">
      <w:start w:val="1"/>
      <w:numFmt w:val="decimal"/>
      <w:lvlText w:val="%3)"/>
      <w:lvlJc w:val="left"/>
      <w:pPr>
        <w:tabs>
          <w:tab w:val="num" w:pos="0"/>
        </w:tabs>
        <w:ind w:left="2160" w:hanging="360"/>
      </w:pPr>
      <w:rPr>
        <w:rFonts w:hint="default"/>
      </w:rPr>
    </w:lvl>
    <w:lvl w:ilvl="3">
      <w:start w:val="1"/>
      <w:numFmt w:val="lowerLetter"/>
      <w:lvlText w:val="%4)"/>
      <w:lvlJc w:val="left"/>
      <w:pPr>
        <w:tabs>
          <w:tab w:val="num" w:pos="-2237"/>
        </w:tabs>
        <w:ind w:left="643" w:hanging="360"/>
      </w:pPr>
      <w:rPr>
        <w:rFonts w:hint="default"/>
      </w:rPr>
    </w:lvl>
    <w:lvl w:ilvl="4">
      <w:start w:val="1"/>
      <w:numFmt w:val="lowerLetter"/>
      <w:lvlText w:val="%5)"/>
      <w:lvlJc w:val="left"/>
      <w:pPr>
        <w:tabs>
          <w:tab w:val="num" w:pos="-2390"/>
        </w:tabs>
        <w:ind w:left="1210" w:hanging="360"/>
      </w:pPr>
      <w:rPr>
        <w:rFonts w:hint="default"/>
      </w:rPr>
    </w:lvl>
    <w:lvl w:ilvl="5">
      <w:start w:val="1"/>
      <w:numFmt w:val="lowerLetter"/>
      <w:lvlText w:val="%6)"/>
      <w:lvlJc w:val="left"/>
      <w:pPr>
        <w:tabs>
          <w:tab w:val="num" w:pos="0"/>
        </w:tabs>
        <w:ind w:left="4320" w:hanging="360"/>
      </w:pPr>
      <w:rPr>
        <w:rFonts w:hint="default"/>
      </w:rPr>
    </w:lvl>
    <w:lvl w:ilvl="6">
      <w:start w:val="1"/>
      <w:numFmt w:val="lowerLetter"/>
      <w:lvlText w:val="%7)"/>
      <w:lvlJc w:val="left"/>
      <w:pPr>
        <w:tabs>
          <w:tab w:val="num" w:pos="0"/>
        </w:tabs>
        <w:ind w:left="5040" w:hanging="360"/>
      </w:pPr>
      <w:rPr>
        <w:rFonts w:hint="default"/>
      </w:r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5" w15:restartNumberingAfterBreak="0">
    <w:nsid w:val="011D5210"/>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0281461C"/>
    <w:multiLevelType w:val="hybridMultilevel"/>
    <w:tmpl w:val="24F2C72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2EC4544"/>
    <w:multiLevelType w:val="hybridMultilevel"/>
    <w:tmpl w:val="41F2607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Palatino Linotype" w:eastAsia="Times New Roman" w:hAnsi="Palatino Linotype" w:cs="Times New Roman"/>
      </w:r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Calibri" w:hAnsi="Calibri" w:cs="Calibri" w:hint="default"/>
        <w:sz w:val="22"/>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02235B"/>
    <w:multiLevelType w:val="hybridMultilevel"/>
    <w:tmpl w:val="2D5C9B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46B3DFB"/>
    <w:multiLevelType w:val="hybridMultilevel"/>
    <w:tmpl w:val="4FFCFC78"/>
    <w:lvl w:ilvl="0" w:tplc="BE16CB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0B2EC3"/>
    <w:multiLevelType w:val="multilevel"/>
    <w:tmpl w:val="8A488E46"/>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 w15:restartNumberingAfterBreak="0">
    <w:nsid w:val="05430E04"/>
    <w:multiLevelType w:val="multilevel"/>
    <w:tmpl w:val="8A488E46"/>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 w15:restartNumberingAfterBreak="0">
    <w:nsid w:val="05536FEC"/>
    <w:multiLevelType w:val="hybridMultilevel"/>
    <w:tmpl w:val="E264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E37A6F"/>
    <w:multiLevelType w:val="hybridMultilevel"/>
    <w:tmpl w:val="737E29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7241FCF"/>
    <w:multiLevelType w:val="hybridMultilevel"/>
    <w:tmpl w:val="A5AC3312"/>
    <w:lvl w:ilvl="0" w:tplc="B128F7C2">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A010E9"/>
    <w:multiLevelType w:val="hybridMultilevel"/>
    <w:tmpl w:val="D0DE768E"/>
    <w:lvl w:ilvl="0" w:tplc="8C263800">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8A12FC7"/>
    <w:multiLevelType w:val="hybridMultilevel"/>
    <w:tmpl w:val="FB907308"/>
    <w:lvl w:ilvl="0" w:tplc="FFFFFFFF">
      <w:start w:val="1"/>
      <w:numFmt w:val="decimal"/>
      <w:lvlText w:val="%1)"/>
      <w:lvlJc w:val="left"/>
      <w:pPr>
        <w:ind w:left="720" w:hanging="360"/>
      </w:pPr>
      <w:rPr>
        <w:b w:val="0"/>
        <w:b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8F422BB"/>
    <w:multiLevelType w:val="hybridMultilevel"/>
    <w:tmpl w:val="8E40BB5E"/>
    <w:lvl w:ilvl="0" w:tplc="FFFFFFFF">
      <w:start w:val="1"/>
      <w:numFmt w:val="decimal"/>
      <w:lvlText w:val="%1."/>
      <w:lvlJc w:val="left"/>
      <w:pPr>
        <w:ind w:left="720" w:hanging="360"/>
      </w:pPr>
      <w:rPr>
        <w:rFonts w:ascii="Arial" w:hAnsi="Arial" w:cs="Arial" w:hint="default"/>
        <w:b w:val="0"/>
        <w:bCs w:val="0"/>
        <w:i w:val="0"/>
        <w:iCs/>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9861548"/>
    <w:multiLevelType w:val="hybridMultilevel"/>
    <w:tmpl w:val="E2240E06"/>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0AF87C62"/>
    <w:multiLevelType w:val="hybridMultilevel"/>
    <w:tmpl w:val="AE3833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3E008A"/>
    <w:multiLevelType w:val="hybridMultilevel"/>
    <w:tmpl w:val="2AB6F2BE"/>
    <w:lvl w:ilvl="0" w:tplc="11703870">
      <w:start w:val="1"/>
      <w:numFmt w:val="decimal"/>
      <w:lvlText w:val="%1."/>
      <w:lvlJc w:val="left"/>
      <w:pPr>
        <w:ind w:left="720" w:hanging="360"/>
      </w:pPr>
      <w:rPr>
        <w:b w:val="0"/>
        <w:bCs/>
        <w:i w:val="0"/>
        <w:i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601BA3"/>
    <w:multiLevelType w:val="hybridMultilevel"/>
    <w:tmpl w:val="02469D8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CFE160A"/>
    <w:multiLevelType w:val="hybridMultilevel"/>
    <w:tmpl w:val="24F2C72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0E1F7318"/>
    <w:multiLevelType w:val="multilevel"/>
    <w:tmpl w:val="6E88D830"/>
    <w:lvl w:ilvl="0">
      <w:start w:val="1"/>
      <w:numFmt w:val="decimal"/>
      <w:lvlText w:val="%1."/>
      <w:lvlJc w:val="left"/>
      <w:pPr>
        <w:ind w:left="595" w:hanging="453"/>
      </w:pPr>
      <w:rPr>
        <w:rFonts w:ascii="Arial" w:hAnsi="Arial" w:cs="Arial"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0F0C74B1"/>
    <w:multiLevelType w:val="hybridMultilevel"/>
    <w:tmpl w:val="5AC246B0"/>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0F597ADD"/>
    <w:multiLevelType w:val="hybridMultilevel"/>
    <w:tmpl w:val="D76865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0386F95"/>
    <w:multiLevelType w:val="hybridMultilevel"/>
    <w:tmpl w:val="347AAC94"/>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110A7102"/>
    <w:multiLevelType w:val="hybridMultilevel"/>
    <w:tmpl w:val="1FFA20FC"/>
    <w:lvl w:ilvl="0" w:tplc="FFFFFFFF">
      <w:start w:val="1"/>
      <w:numFmt w:val="decimal"/>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121569DB"/>
    <w:multiLevelType w:val="hybridMultilevel"/>
    <w:tmpl w:val="4ACE232C"/>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13375446"/>
    <w:multiLevelType w:val="hybridMultilevel"/>
    <w:tmpl w:val="83A012E4"/>
    <w:lvl w:ilvl="0" w:tplc="FFFFFFFF">
      <w:start w:val="1"/>
      <w:numFmt w:val="lowerLetter"/>
      <w:lvlText w:val="%1)"/>
      <w:lvlJc w:val="left"/>
      <w:pPr>
        <w:ind w:left="2160" w:hanging="360"/>
      </w:pPr>
      <w:rPr>
        <w:b w:val="0"/>
        <w:b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1" w15:restartNumberingAfterBreak="0">
    <w:nsid w:val="15092F5C"/>
    <w:multiLevelType w:val="hybridMultilevel"/>
    <w:tmpl w:val="02469D8A"/>
    <w:lvl w:ilvl="0" w:tplc="0415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177D570E"/>
    <w:multiLevelType w:val="hybridMultilevel"/>
    <w:tmpl w:val="1FFA20FC"/>
    <w:lvl w:ilvl="0" w:tplc="FFFFFFFF">
      <w:start w:val="1"/>
      <w:numFmt w:val="decimal"/>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178D2E76"/>
    <w:multiLevelType w:val="hybridMultilevel"/>
    <w:tmpl w:val="AE8A6F1C"/>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1850770E"/>
    <w:multiLevelType w:val="hybridMultilevel"/>
    <w:tmpl w:val="7AAC97E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8E41A33"/>
    <w:multiLevelType w:val="multilevel"/>
    <w:tmpl w:val="CD62A36E"/>
    <w:lvl w:ilvl="0">
      <w:start w:val="1"/>
      <w:numFmt w:val="decimal"/>
      <w:lvlText w:val="%1."/>
      <w:lvlJc w:val="left"/>
      <w:pPr>
        <w:ind w:left="644"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7" w15:restartNumberingAfterBreak="0">
    <w:nsid w:val="1A3B6D1D"/>
    <w:multiLevelType w:val="multilevel"/>
    <w:tmpl w:val="EB780AF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8" w15:restartNumberingAfterBreak="0">
    <w:nsid w:val="1A5910E4"/>
    <w:multiLevelType w:val="hybridMultilevel"/>
    <w:tmpl w:val="347AAC94"/>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1A5C7728"/>
    <w:multiLevelType w:val="hybridMultilevel"/>
    <w:tmpl w:val="559A90E6"/>
    <w:lvl w:ilvl="0" w:tplc="0000000A">
      <w:start w:val="1"/>
      <w:numFmt w:val="decimal"/>
      <w:lvlText w:val="%1."/>
      <w:lvlJc w:val="left"/>
      <w:pPr>
        <w:tabs>
          <w:tab w:val="num" w:pos="0"/>
        </w:tabs>
        <w:ind w:left="70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94566A"/>
    <w:multiLevelType w:val="hybridMultilevel"/>
    <w:tmpl w:val="4FFCFC78"/>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B233334"/>
    <w:multiLevelType w:val="hybridMultilevel"/>
    <w:tmpl w:val="02469D8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C1E5C83"/>
    <w:multiLevelType w:val="hybridMultilevel"/>
    <w:tmpl w:val="BC08271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CA3445"/>
    <w:multiLevelType w:val="hybridMultilevel"/>
    <w:tmpl w:val="DE02ABA0"/>
    <w:lvl w:ilvl="0" w:tplc="04150011">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1FBA62B9"/>
    <w:multiLevelType w:val="hybridMultilevel"/>
    <w:tmpl w:val="D76865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9" w15:restartNumberingAfterBreak="0">
    <w:nsid w:val="20F1652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0" w15:restartNumberingAfterBreak="0">
    <w:nsid w:val="21100A38"/>
    <w:multiLevelType w:val="hybridMultilevel"/>
    <w:tmpl w:val="2AB6087E"/>
    <w:lvl w:ilvl="0" w:tplc="FFFFFFFF">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26F4704"/>
    <w:multiLevelType w:val="hybridMultilevel"/>
    <w:tmpl w:val="B592284E"/>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251668DA"/>
    <w:multiLevelType w:val="multilevel"/>
    <w:tmpl w:val="CD62A36E"/>
    <w:lvl w:ilvl="0">
      <w:start w:val="1"/>
      <w:numFmt w:val="decimal"/>
      <w:lvlText w:val="%1."/>
      <w:lvlJc w:val="left"/>
      <w:pPr>
        <w:ind w:left="644"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4" w15:restartNumberingAfterBreak="0">
    <w:nsid w:val="253A656A"/>
    <w:multiLevelType w:val="hybridMultilevel"/>
    <w:tmpl w:val="D47062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56E2FCC"/>
    <w:multiLevelType w:val="multilevel"/>
    <w:tmpl w:val="78E6A44A"/>
    <w:lvl w:ilvl="0">
      <w:start w:val="5"/>
      <w:numFmt w:val="decimal"/>
      <w:lvlText w:val="%1."/>
      <w:lvlJc w:val="left"/>
      <w:pPr>
        <w:ind w:left="595" w:hanging="453"/>
      </w:pPr>
      <w:rPr>
        <w:rFonts w:ascii="Arial" w:hAnsi="Arial" w:cs="Arial"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6" w15:restartNumberingAfterBreak="0">
    <w:nsid w:val="258047B4"/>
    <w:multiLevelType w:val="multilevel"/>
    <w:tmpl w:val="3DEAA458"/>
    <w:lvl w:ilvl="0">
      <w:start w:val="1"/>
      <w:numFmt w:val="decimal"/>
      <w:lvlText w:val="%1."/>
      <w:lvlJc w:val="left"/>
      <w:pPr>
        <w:ind w:left="872" w:hanging="360"/>
      </w:pPr>
      <w:rPr>
        <w:u w:val="none"/>
      </w:rPr>
    </w:lvl>
    <w:lvl w:ilvl="1">
      <w:start w:val="1"/>
      <w:numFmt w:val="lowerLetter"/>
      <w:lvlText w:val="%2."/>
      <w:lvlJc w:val="left"/>
      <w:pPr>
        <w:ind w:left="1592" w:hanging="360"/>
      </w:pPr>
      <w:rPr>
        <w:u w:val="none"/>
      </w:rPr>
    </w:lvl>
    <w:lvl w:ilvl="2">
      <w:start w:val="1"/>
      <w:numFmt w:val="lowerRoman"/>
      <w:lvlText w:val="%3."/>
      <w:lvlJc w:val="right"/>
      <w:pPr>
        <w:ind w:left="2312" w:hanging="360"/>
      </w:pPr>
      <w:rPr>
        <w:u w:val="none"/>
      </w:rPr>
    </w:lvl>
    <w:lvl w:ilvl="3">
      <w:start w:val="1"/>
      <w:numFmt w:val="decimal"/>
      <w:lvlText w:val="%4."/>
      <w:lvlJc w:val="left"/>
      <w:pPr>
        <w:ind w:left="3032" w:hanging="360"/>
      </w:pPr>
      <w:rPr>
        <w:u w:val="none"/>
      </w:rPr>
    </w:lvl>
    <w:lvl w:ilvl="4">
      <w:start w:val="1"/>
      <w:numFmt w:val="lowerLetter"/>
      <w:lvlText w:val="%5."/>
      <w:lvlJc w:val="left"/>
      <w:pPr>
        <w:ind w:left="3752" w:hanging="360"/>
      </w:pPr>
      <w:rPr>
        <w:u w:val="none"/>
      </w:rPr>
    </w:lvl>
    <w:lvl w:ilvl="5">
      <w:start w:val="1"/>
      <w:numFmt w:val="lowerRoman"/>
      <w:lvlText w:val="%6."/>
      <w:lvlJc w:val="right"/>
      <w:pPr>
        <w:ind w:left="4472" w:hanging="360"/>
      </w:pPr>
      <w:rPr>
        <w:u w:val="none"/>
      </w:rPr>
    </w:lvl>
    <w:lvl w:ilvl="6">
      <w:start w:val="1"/>
      <w:numFmt w:val="decimal"/>
      <w:lvlText w:val="%7."/>
      <w:lvlJc w:val="left"/>
      <w:pPr>
        <w:ind w:left="5192" w:hanging="360"/>
      </w:pPr>
      <w:rPr>
        <w:u w:val="none"/>
      </w:rPr>
    </w:lvl>
    <w:lvl w:ilvl="7">
      <w:start w:val="1"/>
      <w:numFmt w:val="lowerLetter"/>
      <w:lvlText w:val="%8."/>
      <w:lvlJc w:val="left"/>
      <w:pPr>
        <w:ind w:left="5912" w:hanging="360"/>
      </w:pPr>
      <w:rPr>
        <w:u w:val="none"/>
      </w:rPr>
    </w:lvl>
    <w:lvl w:ilvl="8">
      <w:start w:val="1"/>
      <w:numFmt w:val="lowerRoman"/>
      <w:lvlText w:val="%9."/>
      <w:lvlJc w:val="right"/>
      <w:pPr>
        <w:ind w:left="6632" w:hanging="360"/>
      </w:pPr>
      <w:rPr>
        <w:u w:val="none"/>
      </w:rPr>
    </w:lvl>
  </w:abstractNum>
  <w:abstractNum w:abstractNumId="57"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6262DFC"/>
    <w:multiLevelType w:val="hybridMultilevel"/>
    <w:tmpl w:val="B7EAFF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6E31E77"/>
    <w:multiLevelType w:val="hybridMultilevel"/>
    <w:tmpl w:val="4FFCFC78"/>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75067EE"/>
    <w:multiLevelType w:val="multilevel"/>
    <w:tmpl w:val="739A49C4"/>
    <w:name w:val="WW8Num902"/>
    <w:lvl w:ilvl="0">
      <w:start w:val="3"/>
      <w:numFmt w:val="decimal"/>
      <w:lvlText w:val="%1."/>
      <w:lvlJc w:val="left"/>
      <w:pPr>
        <w:tabs>
          <w:tab w:val="num" w:pos="360"/>
        </w:tabs>
        <w:ind w:left="360" w:hanging="360"/>
      </w:pPr>
      <w:rPr>
        <w:rFonts w:hint="default"/>
        <w:color w:val="000000"/>
        <w:sz w:val="22"/>
        <w:szCs w:val="22"/>
      </w:rPr>
    </w:lvl>
    <w:lvl w:ilvl="1">
      <w:start w:val="1"/>
      <w:numFmt w:val="decimal"/>
      <w:lvlText w:val="%2."/>
      <w:lvlJc w:val="left"/>
      <w:pPr>
        <w:tabs>
          <w:tab w:val="num" w:pos="644"/>
        </w:tabs>
        <w:ind w:left="644" w:hanging="360"/>
      </w:pPr>
      <w:rPr>
        <w:rFonts w:hint="default"/>
      </w:rPr>
    </w:lvl>
    <w:lvl w:ilvl="2">
      <w:start w:val="1"/>
      <w:numFmt w:val="decimal"/>
      <w:lvlText w:val="%3."/>
      <w:lvlJc w:val="left"/>
      <w:pPr>
        <w:tabs>
          <w:tab w:val="num" w:pos="360"/>
        </w:tabs>
        <w:ind w:left="360" w:hanging="360"/>
      </w:pPr>
      <w:rPr>
        <w:rFonts w:ascii="Times New Roman" w:eastAsia="Times New Roman" w:hAnsi="Times New Roman" w:cs="Times New Roman" w:hint="default"/>
        <w:sz w:val="22"/>
        <w:szCs w:val="22"/>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
        </w:tabs>
        <w:ind w:left="360" w:hanging="360"/>
      </w:pPr>
      <w:rPr>
        <w:rFonts w:hint="default"/>
        <w:color w:val="000000"/>
        <w:sz w:val="22"/>
        <w:szCs w:val="22"/>
      </w:rPr>
    </w:lvl>
    <w:lvl w:ilvl="5">
      <w:start w:val="1"/>
      <w:numFmt w:val="decimal"/>
      <w:lvlText w:val="%6."/>
      <w:lvlJc w:val="left"/>
      <w:pPr>
        <w:tabs>
          <w:tab w:val="num" w:pos="785"/>
        </w:tabs>
        <w:ind w:left="785"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27B03F3D"/>
    <w:multiLevelType w:val="hybridMultilevel"/>
    <w:tmpl w:val="D76865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9166C88"/>
    <w:multiLevelType w:val="hybridMultilevel"/>
    <w:tmpl w:val="D47062D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9D222D6"/>
    <w:multiLevelType w:val="hybridMultilevel"/>
    <w:tmpl w:val="737E29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9FB4601"/>
    <w:multiLevelType w:val="multilevel"/>
    <w:tmpl w:val="1DA6C628"/>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65" w15:restartNumberingAfterBreak="0">
    <w:nsid w:val="2A803E4C"/>
    <w:multiLevelType w:val="hybridMultilevel"/>
    <w:tmpl w:val="6C48A0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2AB50D49"/>
    <w:multiLevelType w:val="hybridMultilevel"/>
    <w:tmpl w:val="1F8A69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2B192A18"/>
    <w:multiLevelType w:val="hybridMultilevel"/>
    <w:tmpl w:val="3462249A"/>
    <w:lvl w:ilvl="0" w:tplc="92FC4DC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B9106A8"/>
    <w:multiLevelType w:val="hybridMultilevel"/>
    <w:tmpl w:val="3970FAE0"/>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D1D647E"/>
    <w:multiLevelType w:val="hybridMultilevel"/>
    <w:tmpl w:val="910851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2" w15:restartNumberingAfterBreak="0">
    <w:nsid w:val="304F0EE5"/>
    <w:multiLevelType w:val="hybridMultilevel"/>
    <w:tmpl w:val="3970F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0F32510"/>
    <w:multiLevelType w:val="hybridMultilevel"/>
    <w:tmpl w:val="2310689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30FD047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75" w15:restartNumberingAfterBreak="0">
    <w:nsid w:val="31526160"/>
    <w:multiLevelType w:val="hybridMultilevel"/>
    <w:tmpl w:val="6DD0212E"/>
    <w:lvl w:ilvl="0" w:tplc="43D822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1752295"/>
    <w:multiLevelType w:val="hybridMultilevel"/>
    <w:tmpl w:val="A1829A0E"/>
    <w:lvl w:ilvl="0" w:tplc="95568E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19671E8"/>
    <w:multiLevelType w:val="hybridMultilevel"/>
    <w:tmpl w:val="2D5C9B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31BE0818"/>
    <w:multiLevelType w:val="hybridMultilevel"/>
    <w:tmpl w:val="78B2D5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4A902C2"/>
    <w:multiLevelType w:val="hybridMultilevel"/>
    <w:tmpl w:val="5A7A51DC"/>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35E840D7"/>
    <w:multiLevelType w:val="hybridMultilevel"/>
    <w:tmpl w:val="D528172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83" w15:restartNumberingAfterBreak="0">
    <w:nsid w:val="37696DFA"/>
    <w:multiLevelType w:val="multilevel"/>
    <w:tmpl w:val="17580F78"/>
    <w:lvl w:ilvl="0">
      <w:start w:val="4"/>
      <w:numFmt w:val="decimal"/>
      <w:lvlText w:val="%1."/>
      <w:lvlJc w:val="left"/>
      <w:pPr>
        <w:ind w:left="644"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4" w15:restartNumberingAfterBreak="0">
    <w:nsid w:val="37D94EE0"/>
    <w:multiLevelType w:val="hybridMultilevel"/>
    <w:tmpl w:val="7C4CD0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AEF2D34"/>
    <w:multiLevelType w:val="hybridMultilevel"/>
    <w:tmpl w:val="F1B431F6"/>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D692ABD"/>
    <w:multiLevelType w:val="hybridMultilevel"/>
    <w:tmpl w:val="83A012E4"/>
    <w:lvl w:ilvl="0" w:tplc="FFFFFFFF">
      <w:start w:val="1"/>
      <w:numFmt w:val="lowerLetter"/>
      <w:lvlText w:val="%1)"/>
      <w:lvlJc w:val="left"/>
      <w:pPr>
        <w:ind w:left="2160" w:hanging="360"/>
      </w:pPr>
      <w:rPr>
        <w:b w:val="0"/>
        <w:b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8" w15:restartNumberingAfterBreak="0">
    <w:nsid w:val="3D856358"/>
    <w:multiLevelType w:val="multilevel"/>
    <w:tmpl w:val="CD62A36E"/>
    <w:lvl w:ilvl="0">
      <w:start w:val="1"/>
      <w:numFmt w:val="decimal"/>
      <w:lvlText w:val="%1."/>
      <w:lvlJc w:val="left"/>
      <w:pPr>
        <w:ind w:left="644"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9" w15:restartNumberingAfterBreak="0">
    <w:nsid w:val="3DE64F61"/>
    <w:multiLevelType w:val="hybridMultilevel"/>
    <w:tmpl w:val="B1D6D74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40FB11B2"/>
    <w:multiLevelType w:val="hybridMultilevel"/>
    <w:tmpl w:val="7B422E1C"/>
    <w:lvl w:ilvl="0" w:tplc="330A7BF6">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2AF79BD"/>
    <w:multiLevelType w:val="hybridMultilevel"/>
    <w:tmpl w:val="1A743B5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3" w15:restartNumberingAfterBreak="0">
    <w:nsid w:val="42CD6D65"/>
    <w:multiLevelType w:val="hybridMultilevel"/>
    <w:tmpl w:val="8E40BB5E"/>
    <w:lvl w:ilvl="0" w:tplc="B804FD50">
      <w:start w:val="1"/>
      <w:numFmt w:val="decimal"/>
      <w:lvlText w:val="%1."/>
      <w:lvlJc w:val="left"/>
      <w:pPr>
        <w:ind w:left="720" w:hanging="360"/>
      </w:pPr>
      <w:rPr>
        <w:rFonts w:ascii="Arial" w:hAnsi="Arial" w:cs="Arial" w:hint="default"/>
        <w:b w:val="0"/>
        <w:bCs w:val="0"/>
        <w:i w:val="0"/>
        <w:i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3C801D6"/>
    <w:multiLevelType w:val="hybridMultilevel"/>
    <w:tmpl w:val="2B58191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48859B8"/>
    <w:multiLevelType w:val="hybridMultilevel"/>
    <w:tmpl w:val="1F8A69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46B7196E"/>
    <w:multiLevelType w:val="hybridMultilevel"/>
    <w:tmpl w:val="A1829A0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7CB77CC"/>
    <w:multiLevelType w:val="hybridMultilevel"/>
    <w:tmpl w:val="70922B08"/>
    <w:lvl w:ilvl="0" w:tplc="557E35C2">
      <w:start w:val="1"/>
      <w:numFmt w:val="decimal"/>
      <w:lvlText w:val="%1."/>
      <w:lvlJc w:val="left"/>
      <w:pPr>
        <w:ind w:left="720" w:hanging="360"/>
      </w:pPr>
      <w:rPr>
        <w:rFonts w:ascii="Arial" w:eastAsia="Calibri" w:hAnsi="Arial" w:cs="Aria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83E3D53"/>
    <w:multiLevelType w:val="multilevel"/>
    <w:tmpl w:val="62E668B4"/>
    <w:styleLink w:val="Biecalista1"/>
    <w:lvl w:ilvl="0">
      <w:start w:val="1"/>
      <w:numFmt w:val="decimal"/>
      <w:lvlText w:val="%1."/>
      <w:lvlJc w:val="left"/>
      <w:pPr>
        <w:ind w:left="720" w:hanging="360"/>
      </w:pPr>
      <w:rPr>
        <w:rFonts w:ascii="Arial" w:hAnsi="Arial" w:cs="Arial" w:hint="default"/>
        <w:b w:val="0"/>
        <w:bCs w:val="0"/>
        <w:i w:val="0"/>
        <w:i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8ED6C18"/>
    <w:multiLevelType w:val="hybridMultilevel"/>
    <w:tmpl w:val="5A7A51DC"/>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1" w15:restartNumberingAfterBreak="0">
    <w:nsid w:val="49476D01"/>
    <w:multiLevelType w:val="multilevel"/>
    <w:tmpl w:val="8D6849C4"/>
    <w:lvl w:ilvl="0">
      <w:start w:val="1"/>
      <w:numFmt w:val="decimal"/>
      <w:lvlText w:val="%1."/>
      <w:lvlJc w:val="left"/>
      <w:pPr>
        <w:ind w:left="720" w:hanging="360"/>
      </w:pPr>
      <w:rPr>
        <w:rFonts w:hint="default"/>
        <w:color w:val="000000" w:themeColor="text1"/>
        <w:u w:val="none"/>
      </w:rPr>
    </w:lvl>
    <w:lvl w:ilvl="1">
      <w:start w:val="1"/>
      <w:numFmt w:val="decimal"/>
      <w:lvlText w:val="%2)"/>
      <w:lvlJc w:val="left"/>
      <w:pPr>
        <w:ind w:left="1440" w:hanging="360"/>
      </w:p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2" w15:restartNumberingAfterBreak="0">
    <w:nsid w:val="49E464D6"/>
    <w:multiLevelType w:val="hybridMultilevel"/>
    <w:tmpl w:val="7AAC97E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BC47174"/>
    <w:multiLevelType w:val="hybridMultilevel"/>
    <w:tmpl w:val="83A012E4"/>
    <w:lvl w:ilvl="0" w:tplc="FFFFFFFF">
      <w:start w:val="1"/>
      <w:numFmt w:val="lowerLetter"/>
      <w:lvlText w:val="%1)"/>
      <w:lvlJc w:val="left"/>
      <w:pPr>
        <w:ind w:left="2160" w:hanging="360"/>
      </w:pPr>
      <w:rPr>
        <w:b w:val="0"/>
        <w:b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4" w15:restartNumberingAfterBreak="0">
    <w:nsid w:val="4C32668B"/>
    <w:multiLevelType w:val="hybridMultilevel"/>
    <w:tmpl w:val="2310689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5" w15:restartNumberingAfterBreak="0">
    <w:nsid w:val="4C9C3092"/>
    <w:multiLevelType w:val="hybridMultilevel"/>
    <w:tmpl w:val="0F7A1FD6"/>
    <w:lvl w:ilvl="0" w:tplc="49FA9014">
      <w:start w:val="1"/>
      <w:numFmt w:val="decimal"/>
      <w:lvlText w:val="%1)"/>
      <w:lvlJc w:val="left"/>
      <w:pPr>
        <w:ind w:left="1590" w:hanging="360"/>
      </w:pPr>
    </w:lvl>
    <w:lvl w:ilvl="1" w:tplc="FFFFFFFF" w:tentative="1">
      <w:start w:val="1"/>
      <w:numFmt w:val="lowerLetter"/>
      <w:lvlText w:val="%2."/>
      <w:lvlJc w:val="left"/>
      <w:pPr>
        <w:ind w:left="2310" w:hanging="360"/>
      </w:pPr>
    </w:lvl>
    <w:lvl w:ilvl="2" w:tplc="FFFFFFFF" w:tentative="1">
      <w:start w:val="1"/>
      <w:numFmt w:val="lowerRoman"/>
      <w:lvlText w:val="%3."/>
      <w:lvlJc w:val="right"/>
      <w:pPr>
        <w:ind w:left="3030" w:hanging="180"/>
      </w:pPr>
    </w:lvl>
    <w:lvl w:ilvl="3" w:tplc="FFFFFFFF" w:tentative="1">
      <w:start w:val="1"/>
      <w:numFmt w:val="decimal"/>
      <w:lvlText w:val="%4."/>
      <w:lvlJc w:val="left"/>
      <w:pPr>
        <w:ind w:left="3750" w:hanging="360"/>
      </w:pPr>
    </w:lvl>
    <w:lvl w:ilvl="4" w:tplc="FFFFFFFF" w:tentative="1">
      <w:start w:val="1"/>
      <w:numFmt w:val="lowerLetter"/>
      <w:lvlText w:val="%5."/>
      <w:lvlJc w:val="left"/>
      <w:pPr>
        <w:ind w:left="4470" w:hanging="360"/>
      </w:pPr>
    </w:lvl>
    <w:lvl w:ilvl="5" w:tplc="FFFFFFFF" w:tentative="1">
      <w:start w:val="1"/>
      <w:numFmt w:val="lowerRoman"/>
      <w:lvlText w:val="%6."/>
      <w:lvlJc w:val="right"/>
      <w:pPr>
        <w:ind w:left="5190" w:hanging="180"/>
      </w:pPr>
    </w:lvl>
    <w:lvl w:ilvl="6" w:tplc="FFFFFFFF" w:tentative="1">
      <w:start w:val="1"/>
      <w:numFmt w:val="decimal"/>
      <w:lvlText w:val="%7."/>
      <w:lvlJc w:val="left"/>
      <w:pPr>
        <w:ind w:left="5910" w:hanging="360"/>
      </w:pPr>
    </w:lvl>
    <w:lvl w:ilvl="7" w:tplc="FFFFFFFF" w:tentative="1">
      <w:start w:val="1"/>
      <w:numFmt w:val="lowerLetter"/>
      <w:lvlText w:val="%8."/>
      <w:lvlJc w:val="left"/>
      <w:pPr>
        <w:ind w:left="6630" w:hanging="360"/>
      </w:pPr>
    </w:lvl>
    <w:lvl w:ilvl="8" w:tplc="FFFFFFFF" w:tentative="1">
      <w:start w:val="1"/>
      <w:numFmt w:val="lowerRoman"/>
      <w:lvlText w:val="%9."/>
      <w:lvlJc w:val="right"/>
      <w:pPr>
        <w:ind w:left="7350" w:hanging="180"/>
      </w:pPr>
    </w:lvl>
  </w:abstractNum>
  <w:abstractNum w:abstractNumId="106" w15:restartNumberingAfterBreak="0">
    <w:nsid w:val="4D02035F"/>
    <w:multiLevelType w:val="hybridMultilevel"/>
    <w:tmpl w:val="3970F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F873FFC"/>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12E2A2">
      <w:start w:val="1"/>
      <w:numFmt w:val="lowerLetter"/>
      <w:lvlText w:val="%2."/>
      <w:lvlJc w:val="left"/>
      <w:pPr>
        <w:ind w:left="147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F233E8">
      <w:start w:val="1"/>
      <w:numFmt w:val="lowerRoman"/>
      <w:lvlText w:val="%3."/>
      <w:lvlJc w:val="left"/>
      <w:pPr>
        <w:ind w:left="2197"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D7210DC">
      <w:start w:val="1"/>
      <w:numFmt w:val="decimal"/>
      <w:lvlText w:val="%4."/>
      <w:lvlJc w:val="left"/>
      <w:pPr>
        <w:ind w:left="29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4277E0">
      <w:start w:val="1"/>
      <w:numFmt w:val="lowerLetter"/>
      <w:lvlText w:val="%5."/>
      <w:lvlJc w:val="left"/>
      <w:pPr>
        <w:ind w:left="36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C4B54E">
      <w:start w:val="1"/>
      <w:numFmt w:val="lowerRoman"/>
      <w:lvlText w:val="%6."/>
      <w:lvlJc w:val="left"/>
      <w:pPr>
        <w:ind w:left="4357"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9BA8B36">
      <w:start w:val="1"/>
      <w:numFmt w:val="decimal"/>
      <w:lvlText w:val="%7."/>
      <w:lvlJc w:val="left"/>
      <w:pPr>
        <w:ind w:left="50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16809A">
      <w:start w:val="1"/>
      <w:numFmt w:val="lowerLetter"/>
      <w:lvlText w:val="%8."/>
      <w:lvlJc w:val="left"/>
      <w:pPr>
        <w:ind w:left="57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26D0E0">
      <w:start w:val="1"/>
      <w:numFmt w:val="lowerRoman"/>
      <w:lvlText w:val="%9."/>
      <w:lvlJc w:val="left"/>
      <w:pPr>
        <w:ind w:left="6517"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52B821B3"/>
    <w:multiLevelType w:val="multilevel"/>
    <w:tmpl w:val="C3204CC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0" w15:restartNumberingAfterBreak="0">
    <w:nsid w:val="52B8354A"/>
    <w:multiLevelType w:val="hybridMultilevel"/>
    <w:tmpl w:val="2A28921C"/>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3CE3FDE"/>
    <w:multiLevelType w:val="hybridMultilevel"/>
    <w:tmpl w:val="2AB6087E"/>
    <w:lvl w:ilvl="0" w:tplc="FFFFFFFF">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54921FA"/>
    <w:multiLevelType w:val="hybridMultilevel"/>
    <w:tmpl w:val="B1D6D74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3" w15:restartNumberingAfterBreak="0">
    <w:nsid w:val="563B6E4F"/>
    <w:multiLevelType w:val="multilevel"/>
    <w:tmpl w:val="26E469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4" w15:restartNumberingAfterBreak="0">
    <w:nsid w:val="56414E1D"/>
    <w:multiLevelType w:val="hybridMultilevel"/>
    <w:tmpl w:val="B592284E"/>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585C0675"/>
    <w:multiLevelType w:val="multilevel"/>
    <w:tmpl w:val="8A488E46"/>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6" w15:restartNumberingAfterBreak="0">
    <w:nsid w:val="58FE5B8D"/>
    <w:multiLevelType w:val="hybridMultilevel"/>
    <w:tmpl w:val="38BCFB2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7" w15:restartNumberingAfterBreak="0">
    <w:nsid w:val="59556A2A"/>
    <w:multiLevelType w:val="hybridMultilevel"/>
    <w:tmpl w:val="4FFCFC78"/>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9AD08E5"/>
    <w:multiLevelType w:val="hybridMultilevel"/>
    <w:tmpl w:val="B33C77A6"/>
    <w:lvl w:ilvl="0" w:tplc="04150001">
      <w:start w:val="1"/>
      <w:numFmt w:val="bullet"/>
      <w:lvlText w:val=""/>
      <w:lvlJc w:val="left"/>
      <w:pPr>
        <w:ind w:left="1100" w:hanging="360"/>
      </w:pPr>
      <w:rPr>
        <w:rFonts w:ascii="Symbol" w:hAnsi="Symbol"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119" w15:restartNumberingAfterBreak="0">
    <w:nsid w:val="59E038A3"/>
    <w:multiLevelType w:val="multilevel"/>
    <w:tmpl w:val="8F1E1968"/>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0" w15:restartNumberingAfterBreak="0">
    <w:nsid w:val="5A5D646A"/>
    <w:multiLevelType w:val="hybridMultilevel"/>
    <w:tmpl w:val="B7EAFF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A7C012A"/>
    <w:multiLevelType w:val="multilevel"/>
    <w:tmpl w:val="B93001EC"/>
    <w:lvl w:ilvl="0">
      <w:start w:val="2"/>
      <w:numFmt w:val="decimal"/>
      <w:lvlText w:val="%1."/>
      <w:lvlJc w:val="left"/>
      <w:pPr>
        <w:tabs>
          <w:tab w:val="num" w:pos="0"/>
        </w:tabs>
        <w:ind w:left="862" w:hanging="360"/>
      </w:pPr>
      <w:rPr>
        <w:rFonts w:ascii="Arial" w:eastAsia="Calibri" w:hAnsi="Arial" w:cs="Arial" w:hint="default"/>
      </w:rPr>
    </w:lvl>
    <w:lvl w:ilvl="1">
      <w:start w:val="1"/>
      <w:numFmt w:val="decimal"/>
      <w:lvlText w:val="%2)"/>
      <w:lvlJc w:val="left"/>
      <w:pPr>
        <w:tabs>
          <w:tab w:val="num" w:pos="0"/>
        </w:tabs>
        <w:ind w:left="1582" w:hanging="360"/>
      </w:pPr>
      <w:rPr>
        <w:rFonts w:hint="default"/>
      </w:rPr>
    </w:lvl>
    <w:lvl w:ilvl="2">
      <w:start w:val="1"/>
      <w:numFmt w:val="lowerLetter"/>
      <w:lvlText w:val="%3)"/>
      <w:lvlJc w:val="left"/>
      <w:pPr>
        <w:tabs>
          <w:tab w:val="num" w:pos="0"/>
        </w:tabs>
        <w:ind w:left="2302" w:hanging="180"/>
      </w:pPr>
      <w:rPr>
        <w:rFonts w:hint="default"/>
      </w:rPr>
    </w:lvl>
    <w:lvl w:ilvl="3">
      <w:start w:val="4"/>
      <w:numFmt w:val="decimal"/>
      <w:lvlText w:val="%4."/>
      <w:lvlJc w:val="left"/>
      <w:pPr>
        <w:tabs>
          <w:tab w:val="num" w:pos="174"/>
        </w:tabs>
        <w:ind w:left="3196" w:hanging="360"/>
      </w:pPr>
      <w:rPr>
        <w:rFonts w:hint="default"/>
        <w:b w:val="0"/>
      </w:rPr>
    </w:lvl>
    <w:lvl w:ilvl="4">
      <w:start w:val="1"/>
      <w:numFmt w:val="lowerLetter"/>
      <w:lvlText w:val="%5."/>
      <w:lvlJc w:val="left"/>
      <w:pPr>
        <w:tabs>
          <w:tab w:val="num" w:pos="0"/>
        </w:tabs>
        <w:ind w:left="3742" w:hanging="360"/>
      </w:pPr>
      <w:rPr>
        <w:rFonts w:hint="default"/>
      </w:rPr>
    </w:lvl>
    <w:lvl w:ilvl="5">
      <w:start w:val="1"/>
      <w:numFmt w:val="lowerRoman"/>
      <w:lvlText w:val="%6."/>
      <w:lvlJc w:val="left"/>
      <w:pPr>
        <w:tabs>
          <w:tab w:val="num" w:pos="0"/>
        </w:tabs>
        <w:ind w:left="4462" w:hanging="180"/>
      </w:pPr>
      <w:rPr>
        <w:rFonts w:hint="default"/>
      </w:rPr>
    </w:lvl>
    <w:lvl w:ilvl="6">
      <w:start w:val="1"/>
      <w:numFmt w:val="decimal"/>
      <w:lvlText w:val="%7."/>
      <w:lvlJc w:val="left"/>
      <w:pPr>
        <w:tabs>
          <w:tab w:val="num" w:pos="0"/>
        </w:tabs>
        <w:ind w:left="5182" w:hanging="360"/>
      </w:pPr>
      <w:rPr>
        <w:rFonts w:hint="default"/>
      </w:rPr>
    </w:lvl>
    <w:lvl w:ilvl="7">
      <w:start w:val="1"/>
      <w:numFmt w:val="lowerLetter"/>
      <w:lvlText w:val="%8."/>
      <w:lvlJc w:val="left"/>
      <w:pPr>
        <w:tabs>
          <w:tab w:val="num" w:pos="0"/>
        </w:tabs>
        <w:ind w:left="5902" w:hanging="360"/>
      </w:pPr>
      <w:rPr>
        <w:rFonts w:hint="default"/>
      </w:rPr>
    </w:lvl>
    <w:lvl w:ilvl="8">
      <w:start w:val="1"/>
      <w:numFmt w:val="lowerRoman"/>
      <w:lvlText w:val="%9."/>
      <w:lvlJc w:val="left"/>
      <w:pPr>
        <w:tabs>
          <w:tab w:val="num" w:pos="0"/>
        </w:tabs>
        <w:ind w:left="6622" w:hanging="180"/>
      </w:pPr>
      <w:rPr>
        <w:rFonts w:hint="default"/>
      </w:rPr>
    </w:lvl>
  </w:abstractNum>
  <w:abstractNum w:abstractNumId="122" w15:restartNumberingAfterBreak="0">
    <w:nsid w:val="5A996462"/>
    <w:multiLevelType w:val="hybridMultilevel"/>
    <w:tmpl w:val="59466B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5B202883"/>
    <w:multiLevelType w:val="hybridMultilevel"/>
    <w:tmpl w:val="C0E48B16"/>
    <w:lvl w:ilvl="0" w:tplc="04150001">
      <w:start w:val="1"/>
      <w:numFmt w:val="bullet"/>
      <w:lvlText w:val=""/>
      <w:lvlJc w:val="left"/>
      <w:pPr>
        <w:ind w:left="1724" w:hanging="360"/>
      </w:pPr>
      <w:rPr>
        <w:rFonts w:ascii="Symbol" w:hAnsi="Symbol" w:hint="default"/>
        <w:b w:val="0"/>
        <w:bCs/>
      </w:rPr>
    </w:lvl>
    <w:lvl w:ilvl="1" w:tplc="FFFFFFFF">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124" w15:restartNumberingAfterBreak="0">
    <w:nsid w:val="5B5628DA"/>
    <w:multiLevelType w:val="hybridMultilevel"/>
    <w:tmpl w:val="DE02ABA0"/>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5" w15:restartNumberingAfterBreak="0">
    <w:nsid w:val="5BD825E7"/>
    <w:multiLevelType w:val="hybridMultilevel"/>
    <w:tmpl w:val="24F2C72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6" w15:restartNumberingAfterBreak="0">
    <w:nsid w:val="5C0735C3"/>
    <w:multiLevelType w:val="multilevel"/>
    <w:tmpl w:val="9318A0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7" w15:restartNumberingAfterBreak="0">
    <w:nsid w:val="5C504224"/>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8"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129" w15:restartNumberingAfterBreak="0">
    <w:nsid w:val="5E605C4A"/>
    <w:multiLevelType w:val="hybridMultilevel"/>
    <w:tmpl w:val="6C48A0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0" w15:restartNumberingAfterBreak="0">
    <w:nsid w:val="5EBB7D51"/>
    <w:multiLevelType w:val="hybridMultilevel"/>
    <w:tmpl w:val="B91CE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DB2FAE"/>
    <w:multiLevelType w:val="hybridMultilevel"/>
    <w:tmpl w:val="56FC6890"/>
    <w:lvl w:ilvl="0" w:tplc="BB8A580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F306FB7"/>
    <w:multiLevelType w:val="hybridMultilevel"/>
    <w:tmpl w:val="2C700B5E"/>
    <w:lvl w:ilvl="0" w:tplc="FFFFFFFF">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4" w15:restartNumberingAfterBreak="0">
    <w:nsid w:val="613B60E9"/>
    <w:multiLevelType w:val="hybridMultilevel"/>
    <w:tmpl w:val="2AB6087E"/>
    <w:lvl w:ilvl="0" w:tplc="FFFFFFFF">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16937EC"/>
    <w:multiLevelType w:val="hybridMultilevel"/>
    <w:tmpl w:val="3B6CF316"/>
    <w:lvl w:ilvl="0" w:tplc="146CF8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16F3B6C"/>
    <w:multiLevelType w:val="hybridMultilevel"/>
    <w:tmpl w:val="1FFA20FC"/>
    <w:lvl w:ilvl="0" w:tplc="FFFFFFFF">
      <w:start w:val="1"/>
      <w:numFmt w:val="decimal"/>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7" w15:restartNumberingAfterBreak="0">
    <w:nsid w:val="6245470B"/>
    <w:multiLevelType w:val="multilevel"/>
    <w:tmpl w:val="F27C3932"/>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8" w15:restartNumberingAfterBreak="0">
    <w:nsid w:val="62C31252"/>
    <w:multiLevelType w:val="hybridMultilevel"/>
    <w:tmpl w:val="E264A1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300356B"/>
    <w:multiLevelType w:val="hybridMultilevel"/>
    <w:tmpl w:val="6242E41C"/>
    <w:lvl w:ilvl="0" w:tplc="933498F6">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6336DF3"/>
    <w:multiLevelType w:val="hybridMultilevel"/>
    <w:tmpl w:val="D528172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1" w15:restartNumberingAfterBreak="0">
    <w:nsid w:val="663A06AA"/>
    <w:multiLevelType w:val="hybridMultilevel"/>
    <w:tmpl w:val="347AAC94"/>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2" w15:restartNumberingAfterBreak="0">
    <w:nsid w:val="6673065C"/>
    <w:multiLevelType w:val="hybridMultilevel"/>
    <w:tmpl w:val="2B58191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6BA3AB9"/>
    <w:multiLevelType w:val="multilevel"/>
    <w:tmpl w:val="B93001EC"/>
    <w:lvl w:ilvl="0">
      <w:start w:val="2"/>
      <w:numFmt w:val="decimal"/>
      <w:lvlText w:val="%1."/>
      <w:lvlJc w:val="left"/>
      <w:pPr>
        <w:tabs>
          <w:tab w:val="num" w:pos="0"/>
        </w:tabs>
        <w:ind w:left="862" w:hanging="360"/>
      </w:pPr>
      <w:rPr>
        <w:rFonts w:ascii="Arial" w:eastAsia="Calibri" w:hAnsi="Arial" w:cs="Arial" w:hint="default"/>
      </w:rPr>
    </w:lvl>
    <w:lvl w:ilvl="1">
      <w:start w:val="1"/>
      <w:numFmt w:val="decimal"/>
      <w:lvlText w:val="%2)"/>
      <w:lvlJc w:val="left"/>
      <w:pPr>
        <w:tabs>
          <w:tab w:val="num" w:pos="0"/>
        </w:tabs>
        <w:ind w:left="1582" w:hanging="360"/>
      </w:pPr>
      <w:rPr>
        <w:rFonts w:hint="default"/>
      </w:rPr>
    </w:lvl>
    <w:lvl w:ilvl="2">
      <w:start w:val="1"/>
      <w:numFmt w:val="lowerLetter"/>
      <w:lvlText w:val="%3)"/>
      <w:lvlJc w:val="left"/>
      <w:pPr>
        <w:tabs>
          <w:tab w:val="num" w:pos="0"/>
        </w:tabs>
        <w:ind w:left="2302" w:hanging="180"/>
      </w:pPr>
      <w:rPr>
        <w:rFonts w:hint="default"/>
      </w:rPr>
    </w:lvl>
    <w:lvl w:ilvl="3">
      <w:start w:val="4"/>
      <w:numFmt w:val="decimal"/>
      <w:lvlText w:val="%4."/>
      <w:lvlJc w:val="left"/>
      <w:pPr>
        <w:tabs>
          <w:tab w:val="num" w:pos="174"/>
        </w:tabs>
        <w:ind w:left="3196" w:hanging="360"/>
      </w:pPr>
      <w:rPr>
        <w:rFonts w:hint="default"/>
        <w:b w:val="0"/>
      </w:rPr>
    </w:lvl>
    <w:lvl w:ilvl="4">
      <w:start w:val="1"/>
      <w:numFmt w:val="lowerLetter"/>
      <w:lvlText w:val="%5."/>
      <w:lvlJc w:val="left"/>
      <w:pPr>
        <w:tabs>
          <w:tab w:val="num" w:pos="0"/>
        </w:tabs>
        <w:ind w:left="3742" w:hanging="360"/>
      </w:pPr>
      <w:rPr>
        <w:rFonts w:hint="default"/>
      </w:rPr>
    </w:lvl>
    <w:lvl w:ilvl="5">
      <w:start w:val="1"/>
      <w:numFmt w:val="lowerRoman"/>
      <w:lvlText w:val="%6."/>
      <w:lvlJc w:val="left"/>
      <w:pPr>
        <w:tabs>
          <w:tab w:val="num" w:pos="0"/>
        </w:tabs>
        <w:ind w:left="4462" w:hanging="180"/>
      </w:pPr>
      <w:rPr>
        <w:rFonts w:hint="default"/>
      </w:rPr>
    </w:lvl>
    <w:lvl w:ilvl="6">
      <w:start w:val="1"/>
      <w:numFmt w:val="decimal"/>
      <w:lvlText w:val="%7."/>
      <w:lvlJc w:val="left"/>
      <w:pPr>
        <w:tabs>
          <w:tab w:val="num" w:pos="0"/>
        </w:tabs>
        <w:ind w:left="5182" w:hanging="360"/>
      </w:pPr>
      <w:rPr>
        <w:rFonts w:hint="default"/>
      </w:rPr>
    </w:lvl>
    <w:lvl w:ilvl="7">
      <w:start w:val="1"/>
      <w:numFmt w:val="lowerLetter"/>
      <w:lvlText w:val="%8."/>
      <w:lvlJc w:val="left"/>
      <w:pPr>
        <w:tabs>
          <w:tab w:val="num" w:pos="0"/>
        </w:tabs>
        <w:ind w:left="5902" w:hanging="360"/>
      </w:pPr>
      <w:rPr>
        <w:rFonts w:hint="default"/>
      </w:rPr>
    </w:lvl>
    <w:lvl w:ilvl="8">
      <w:start w:val="1"/>
      <w:numFmt w:val="lowerRoman"/>
      <w:lvlText w:val="%9."/>
      <w:lvlJc w:val="left"/>
      <w:pPr>
        <w:tabs>
          <w:tab w:val="num" w:pos="0"/>
        </w:tabs>
        <w:ind w:left="6622" w:hanging="180"/>
      </w:pPr>
      <w:rPr>
        <w:rFonts w:hint="default"/>
      </w:rPr>
    </w:lvl>
  </w:abstractNum>
  <w:abstractNum w:abstractNumId="144" w15:restartNumberingAfterBreak="0">
    <w:nsid w:val="679D4839"/>
    <w:multiLevelType w:val="hybridMultilevel"/>
    <w:tmpl w:val="6356392C"/>
    <w:lvl w:ilvl="0" w:tplc="FFFFFFFF">
      <w:start w:val="1"/>
      <w:numFmt w:val="decimal"/>
      <w:lvlText w:val="%1)"/>
      <w:lvlJc w:val="left"/>
      <w:pPr>
        <w:ind w:left="360" w:hanging="360"/>
      </w:pPr>
      <w:rPr>
        <w:b w:val="0"/>
        <w:bCs/>
      </w:rPr>
    </w:lvl>
    <w:lvl w:ilvl="1" w:tplc="04150017">
      <w:start w:val="1"/>
      <w:numFmt w:val="lowerLetter"/>
      <w:lvlText w:val="%2)"/>
      <w:lvlJc w:val="left"/>
      <w:pPr>
        <w:ind w:left="108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5" w15:restartNumberingAfterBreak="0">
    <w:nsid w:val="67E21963"/>
    <w:multiLevelType w:val="hybridMultilevel"/>
    <w:tmpl w:val="340064DC"/>
    <w:lvl w:ilvl="0" w:tplc="CB7E2F1E">
      <w:start w:val="8"/>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7" w15:restartNumberingAfterBreak="0">
    <w:nsid w:val="69177015"/>
    <w:multiLevelType w:val="hybridMultilevel"/>
    <w:tmpl w:val="D528172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8" w15:restartNumberingAfterBreak="0">
    <w:nsid w:val="69DA1C6F"/>
    <w:multiLevelType w:val="hybridMultilevel"/>
    <w:tmpl w:val="41F2607C"/>
    <w:lvl w:ilvl="0" w:tplc="0415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Palatino Linotype" w:eastAsia="Times New Roman" w:hAnsi="Palatino Linotype" w:cs="Times New Roman"/>
      </w:r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Calibri" w:hAnsi="Calibri" w:cs="Calibri" w:hint="default"/>
        <w:sz w:val="22"/>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A4410D9"/>
    <w:multiLevelType w:val="hybridMultilevel"/>
    <w:tmpl w:val="41F2607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Palatino Linotype" w:eastAsia="Times New Roman" w:hAnsi="Palatino Linotype" w:cs="Times New Roman"/>
      </w:r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Calibri" w:hAnsi="Calibri" w:cs="Calibri" w:hint="default"/>
        <w:sz w:val="22"/>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6B310226"/>
    <w:multiLevelType w:val="hybridMultilevel"/>
    <w:tmpl w:val="8E943258"/>
    <w:lvl w:ilvl="0" w:tplc="C3EE1F36">
      <w:start w:val="1"/>
      <w:numFmt w:val="decimal"/>
      <w:lvlText w:val="%1)"/>
      <w:lvlJc w:val="left"/>
      <w:pPr>
        <w:ind w:left="1724" w:hanging="360"/>
      </w:pPr>
      <w:rPr>
        <w:b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52" w15:restartNumberingAfterBreak="0">
    <w:nsid w:val="6B810B01"/>
    <w:multiLevelType w:val="hybridMultilevel"/>
    <w:tmpl w:val="AE8A6F1C"/>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3"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54" w15:restartNumberingAfterBreak="0">
    <w:nsid w:val="6E6C0747"/>
    <w:multiLevelType w:val="hybridMultilevel"/>
    <w:tmpl w:val="1F8A69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56" w15:restartNumberingAfterBreak="0">
    <w:nsid w:val="6F10141A"/>
    <w:multiLevelType w:val="hybridMultilevel"/>
    <w:tmpl w:val="C51AF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7" w15:restartNumberingAfterBreak="0">
    <w:nsid w:val="702D3579"/>
    <w:multiLevelType w:val="hybridMultilevel"/>
    <w:tmpl w:val="38BCFB2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8" w15:restartNumberingAfterBreak="0">
    <w:nsid w:val="71680315"/>
    <w:multiLevelType w:val="multilevel"/>
    <w:tmpl w:val="56568794"/>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159"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0" w15:restartNumberingAfterBreak="0">
    <w:nsid w:val="71BB68DB"/>
    <w:multiLevelType w:val="hybridMultilevel"/>
    <w:tmpl w:val="38BCFB2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1" w15:restartNumberingAfterBreak="0">
    <w:nsid w:val="71FF1BEB"/>
    <w:multiLevelType w:val="hybridMultilevel"/>
    <w:tmpl w:val="8E943258"/>
    <w:lvl w:ilvl="0" w:tplc="C3EE1F36">
      <w:start w:val="1"/>
      <w:numFmt w:val="decimal"/>
      <w:lvlText w:val="%1)"/>
      <w:lvlJc w:val="left"/>
      <w:pPr>
        <w:ind w:left="1724" w:hanging="360"/>
      </w:pPr>
      <w:rPr>
        <w:b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2" w15:restartNumberingAfterBreak="0">
    <w:nsid w:val="721158E5"/>
    <w:multiLevelType w:val="multilevel"/>
    <w:tmpl w:val="B93001EC"/>
    <w:lvl w:ilvl="0">
      <w:start w:val="2"/>
      <w:numFmt w:val="decimal"/>
      <w:lvlText w:val="%1."/>
      <w:lvlJc w:val="left"/>
      <w:pPr>
        <w:tabs>
          <w:tab w:val="num" w:pos="0"/>
        </w:tabs>
        <w:ind w:left="862" w:hanging="360"/>
      </w:pPr>
      <w:rPr>
        <w:rFonts w:ascii="Arial" w:eastAsia="Calibri" w:hAnsi="Arial" w:cs="Arial" w:hint="default"/>
      </w:rPr>
    </w:lvl>
    <w:lvl w:ilvl="1">
      <w:start w:val="1"/>
      <w:numFmt w:val="decimal"/>
      <w:lvlText w:val="%2)"/>
      <w:lvlJc w:val="left"/>
      <w:pPr>
        <w:tabs>
          <w:tab w:val="num" w:pos="0"/>
        </w:tabs>
        <w:ind w:left="1582" w:hanging="360"/>
      </w:pPr>
      <w:rPr>
        <w:rFonts w:hint="default"/>
      </w:rPr>
    </w:lvl>
    <w:lvl w:ilvl="2">
      <w:start w:val="1"/>
      <w:numFmt w:val="lowerLetter"/>
      <w:lvlText w:val="%3)"/>
      <w:lvlJc w:val="left"/>
      <w:pPr>
        <w:tabs>
          <w:tab w:val="num" w:pos="0"/>
        </w:tabs>
        <w:ind w:left="2302" w:hanging="180"/>
      </w:pPr>
      <w:rPr>
        <w:rFonts w:hint="default"/>
      </w:rPr>
    </w:lvl>
    <w:lvl w:ilvl="3">
      <w:start w:val="4"/>
      <w:numFmt w:val="decimal"/>
      <w:lvlText w:val="%4."/>
      <w:lvlJc w:val="left"/>
      <w:pPr>
        <w:tabs>
          <w:tab w:val="num" w:pos="174"/>
        </w:tabs>
        <w:ind w:left="3196" w:hanging="360"/>
      </w:pPr>
      <w:rPr>
        <w:rFonts w:hint="default"/>
        <w:b w:val="0"/>
      </w:rPr>
    </w:lvl>
    <w:lvl w:ilvl="4">
      <w:start w:val="1"/>
      <w:numFmt w:val="lowerLetter"/>
      <w:lvlText w:val="%5."/>
      <w:lvlJc w:val="left"/>
      <w:pPr>
        <w:tabs>
          <w:tab w:val="num" w:pos="0"/>
        </w:tabs>
        <w:ind w:left="3742" w:hanging="360"/>
      </w:pPr>
      <w:rPr>
        <w:rFonts w:hint="default"/>
      </w:rPr>
    </w:lvl>
    <w:lvl w:ilvl="5">
      <w:start w:val="1"/>
      <w:numFmt w:val="lowerRoman"/>
      <w:lvlText w:val="%6."/>
      <w:lvlJc w:val="left"/>
      <w:pPr>
        <w:tabs>
          <w:tab w:val="num" w:pos="0"/>
        </w:tabs>
        <w:ind w:left="4462" w:hanging="180"/>
      </w:pPr>
      <w:rPr>
        <w:rFonts w:hint="default"/>
      </w:rPr>
    </w:lvl>
    <w:lvl w:ilvl="6">
      <w:start w:val="1"/>
      <w:numFmt w:val="decimal"/>
      <w:lvlText w:val="%7."/>
      <w:lvlJc w:val="left"/>
      <w:pPr>
        <w:tabs>
          <w:tab w:val="num" w:pos="0"/>
        </w:tabs>
        <w:ind w:left="5182" w:hanging="360"/>
      </w:pPr>
      <w:rPr>
        <w:rFonts w:hint="default"/>
      </w:rPr>
    </w:lvl>
    <w:lvl w:ilvl="7">
      <w:start w:val="1"/>
      <w:numFmt w:val="lowerLetter"/>
      <w:lvlText w:val="%8."/>
      <w:lvlJc w:val="left"/>
      <w:pPr>
        <w:tabs>
          <w:tab w:val="num" w:pos="0"/>
        </w:tabs>
        <w:ind w:left="5902" w:hanging="360"/>
      </w:pPr>
      <w:rPr>
        <w:rFonts w:hint="default"/>
      </w:rPr>
    </w:lvl>
    <w:lvl w:ilvl="8">
      <w:start w:val="1"/>
      <w:numFmt w:val="lowerRoman"/>
      <w:lvlText w:val="%9."/>
      <w:lvlJc w:val="left"/>
      <w:pPr>
        <w:tabs>
          <w:tab w:val="num" w:pos="0"/>
        </w:tabs>
        <w:ind w:left="6622" w:hanging="180"/>
      </w:pPr>
      <w:rPr>
        <w:rFonts w:hint="default"/>
      </w:rPr>
    </w:lvl>
  </w:abstractNum>
  <w:abstractNum w:abstractNumId="163" w15:restartNumberingAfterBreak="0">
    <w:nsid w:val="72F73F64"/>
    <w:multiLevelType w:val="hybridMultilevel"/>
    <w:tmpl w:val="5AC246B0"/>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4" w15:restartNumberingAfterBreak="0">
    <w:nsid w:val="73A601B9"/>
    <w:multiLevelType w:val="hybridMultilevel"/>
    <w:tmpl w:val="737E29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166" w15:restartNumberingAfterBreak="0">
    <w:nsid w:val="74BE6056"/>
    <w:multiLevelType w:val="hybridMultilevel"/>
    <w:tmpl w:val="AE3833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7" w15:restartNumberingAfterBreak="0">
    <w:nsid w:val="75175178"/>
    <w:multiLevelType w:val="hybridMultilevel"/>
    <w:tmpl w:val="B592284E"/>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8" w15:restartNumberingAfterBreak="0">
    <w:nsid w:val="7556480E"/>
    <w:multiLevelType w:val="hybridMultilevel"/>
    <w:tmpl w:val="AE3833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9" w15:restartNumberingAfterBreak="0">
    <w:nsid w:val="761134A7"/>
    <w:multiLevelType w:val="hybridMultilevel"/>
    <w:tmpl w:val="B7EAFF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6A20043"/>
    <w:multiLevelType w:val="multilevel"/>
    <w:tmpl w:val="24FC3E8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1" w15:restartNumberingAfterBreak="0">
    <w:nsid w:val="76C53A05"/>
    <w:multiLevelType w:val="hybridMultilevel"/>
    <w:tmpl w:val="F09672D0"/>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70B3D50"/>
    <w:multiLevelType w:val="multilevel"/>
    <w:tmpl w:val="EDCAE23E"/>
    <w:lvl w:ilvl="0">
      <w:start w:val="1"/>
      <w:numFmt w:val="bullet"/>
      <w:lvlText w:val="­"/>
      <w:lvlJc w:val="left"/>
      <w:pPr>
        <w:ind w:left="720" w:hanging="360"/>
      </w:pPr>
      <w:rPr>
        <w:rFonts w:ascii="Arial" w:hAnsi="Arial" w:hint="default"/>
        <w:b w:val="0"/>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3"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E48FA1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F4149C">
      <w:start w:val="1"/>
      <w:numFmt w:val="lowerRoman"/>
      <w:lvlText w:val="%3."/>
      <w:lvlJc w:val="left"/>
      <w:pPr>
        <w:ind w:left="180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3" w:tplc="0ADCDDE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4AC90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5CE8CE">
      <w:start w:val="1"/>
      <w:numFmt w:val="lowerRoman"/>
      <w:lvlText w:val="%6."/>
      <w:lvlJc w:val="left"/>
      <w:pPr>
        <w:ind w:left="396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EBEF52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A2C18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3AF6FA">
      <w:start w:val="1"/>
      <w:numFmt w:val="lowerRoman"/>
      <w:lvlText w:val="%9."/>
      <w:lvlJc w:val="left"/>
      <w:pPr>
        <w:ind w:left="6120" w:hanging="3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7974177C"/>
    <w:multiLevelType w:val="hybridMultilevel"/>
    <w:tmpl w:val="6DD0212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79B26B09"/>
    <w:multiLevelType w:val="hybridMultilevel"/>
    <w:tmpl w:val="E264A1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7BC933CF"/>
    <w:multiLevelType w:val="hybridMultilevel"/>
    <w:tmpl w:val="AE8A6F1C"/>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7" w15:restartNumberingAfterBreak="0">
    <w:nsid w:val="7BE73349"/>
    <w:multiLevelType w:val="multilevel"/>
    <w:tmpl w:val="E65AA13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8" w15:restartNumberingAfterBreak="0">
    <w:nsid w:val="7BF4104D"/>
    <w:multiLevelType w:val="hybridMultilevel"/>
    <w:tmpl w:val="91085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C256A85"/>
    <w:multiLevelType w:val="hybridMultilevel"/>
    <w:tmpl w:val="2D5C9B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0" w15:restartNumberingAfterBreak="0">
    <w:nsid w:val="7CEC37ED"/>
    <w:multiLevelType w:val="hybridMultilevel"/>
    <w:tmpl w:val="5A7A51DC"/>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1" w15:restartNumberingAfterBreak="0">
    <w:nsid w:val="7D5F7A08"/>
    <w:multiLevelType w:val="multilevel"/>
    <w:tmpl w:val="038A45F8"/>
    <w:lvl w:ilvl="0">
      <w:start w:val="5"/>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2" w15:restartNumberingAfterBreak="0">
    <w:nsid w:val="7DE46943"/>
    <w:multiLevelType w:val="hybridMultilevel"/>
    <w:tmpl w:val="2B58191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7E1F4084"/>
    <w:multiLevelType w:val="hybridMultilevel"/>
    <w:tmpl w:val="5AC246B0"/>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4" w15:restartNumberingAfterBreak="0">
    <w:nsid w:val="7E6D0001"/>
    <w:multiLevelType w:val="hybridMultilevel"/>
    <w:tmpl w:val="D47062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4"/>
  </w:num>
  <w:num w:numId="2">
    <w:abstractNumId w:val="113"/>
  </w:num>
  <w:num w:numId="3">
    <w:abstractNumId w:val="137"/>
  </w:num>
  <w:num w:numId="4">
    <w:abstractNumId w:val="32"/>
  </w:num>
  <w:num w:numId="5">
    <w:abstractNumId w:val="165"/>
  </w:num>
  <w:num w:numId="6">
    <w:abstractNumId w:val="170"/>
  </w:num>
  <w:num w:numId="7">
    <w:abstractNumId w:val="71"/>
  </w:num>
  <w:num w:numId="8">
    <w:abstractNumId w:val="64"/>
  </w:num>
  <w:num w:numId="9">
    <w:abstractNumId w:val="185"/>
  </w:num>
  <w:num w:numId="10">
    <w:abstractNumId w:val="52"/>
  </w:num>
  <w:num w:numId="11">
    <w:abstractNumId w:val="133"/>
  </w:num>
  <w:num w:numId="12">
    <w:abstractNumId w:val="48"/>
  </w:num>
  <w:num w:numId="13">
    <w:abstractNumId w:val="146"/>
  </w:num>
  <w:num w:numId="14">
    <w:abstractNumId w:val="126"/>
  </w:num>
  <w:num w:numId="15">
    <w:abstractNumId w:val="109"/>
  </w:num>
  <w:num w:numId="16">
    <w:abstractNumId w:val="20"/>
  </w:num>
  <w:num w:numId="17">
    <w:abstractNumId w:val="96"/>
  </w:num>
  <w:num w:numId="18">
    <w:abstractNumId w:val="153"/>
  </w:num>
  <w:num w:numId="19">
    <w:abstractNumId w:val="67"/>
  </w:num>
  <w:num w:numId="20">
    <w:abstractNumId w:val="46"/>
  </w:num>
  <w:num w:numId="21">
    <w:abstractNumId w:val="156"/>
  </w:num>
  <w:num w:numId="22">
    <w:abstractNumId w:val="150"/>
  </w:num>
  <w:num w:numId="23">
    <w:abstractNumId w:val="128"/>
  </w:num>
  <w:num w:numId="24">
    <w:abstractNumId w:val="82"/>
  </w:num>
  <w:num w:numId="25">
    <w:abstractNumId w:val="1"/>
  </w:num>
  <w:num w:numId="26">
    <w:abstractNumId w:val="93"/>
  </w:num>
  <w:num w:numId="27">
    <w:abstractNumId w:val="108"/>
  </w:num>
  <w:num w:numId="28">
    <w:abstractNumId w:val="173"/>
  </w:num>
  <w:num w:numId="29">
    <w:abstractNumId w:val="37"/>
  </w:num>
  <w:num w:numId="30">
    <w:abstractNumId w:val="107"/>
  </w:num>
  <w:num w:numId="31">
    <w:abstractNumId w:val="90"/>
  </w:num>
  <w:num w:numId="32">
    <w:abstractNumId w:val="79"/>
  </w:num>
  <w:num w:numId="33">
    <w:abstractNumId w:val="86"/>
  </w:num>
  <w:num w:numId="34">
    <w:abstractNumId w:val="171"/>
  </w:num>
  <w:num w:numId="35">
    <w:abstractNumId w:val="159"/>
  </w:num>
  <w:num w:numId="36">
    <w:abstractNumId w:val="57"/>
  </w:num>
  <w:num w:numId="37">
    <w:abstractNumId w:val="41"/>
  </w:num>
  <w:num w:numId="38">
    <w:abstractNumId w:val="44"/>
  </w:num>
  <w:num w:numId="39">
    <w:abstractNumId w:val="155"/>
  </w:num>
  <w:num w:numId="40">
    <w:abstractNumId w:val="49"/>
  </w:num>
  <w:num w:numId="41">
    <w:abstractNumId w:val="5"/>
  </w:num>
  <w:num w:numId="42">
    <w:abstractNumId w:val="130"/>
  </w:num>
  <w:num w:numId="43">
    <w:abstractNumId w:val="131"/>
  </w:num>
  <w:num w:numId="44">
    <w:abstractNumId w:val="127"/>
  </w:num>
  <w:num w:numId="45">
    <w:abstractNumId w:val="172"/>
  </w:num>
  <w:num w:numId="46">
    <w:abstractNumId w:val="177"/>
  </w:num>
  <w:num w:numId="47">
    <w:abstractNumId w:val="119"/>
  </w:num>
  <w:num w:numId="48">
    <w:abstractNumId w:val="158"/>
  </w:num>
  <w:num w:numId="49">
    <w:abstractNumId w:val="56"/>
  </w:num>
  <w:num w:numId="50">
    <w:abstractNumId w:val="99"/>
  </w:num>
  <w:num w:numId="51">
    <w:abstractNumId w:val="181"/>
  </w:num>
  <w:num w:numId="52">
    <w:abstractNumId w:val="75"/>
  </w:num>
  <w:num w:numId="53">
    <w:abstractNumId w:val="76"/>
  </w:num>
  <w:num w:numId="54">
    <w:abstractNumId w:val="9"/>
  </w:num>
  <w:num w:numId="55">
    <w:abstractNumId w:val="36"/>
  </w:num>
  <w:num w:numId="56">
    <w:abstractNumId w:val="101"/>
  </w:num>
  <w:num w:numId="57">
    <w:abstractNumId w:val="84"/>
  </w:num>
  <w:num w:numId="58">
    <w:abstractNumId w:val="74"/>
  </w:num>
  <w:num w:numId="59">
    <w:abstractNumId w:val="83"/>
  </w:num>
  <w:num w:numId="60">
    <w:abstractNumId w:val="55"/>
  </w:num>
  <w:num w:numId="61">
    <w:abstractNumId w:val="118"/>
  </w:num>
  <w:num w:numId="62">
    <w:abstractNumId w:val="105"/>
  </w:num>
  <w:num w:numId="63">
    <w:abstractNumId w:val="122"/>
  </w:num>
  <w:num w:numId="64">
    <w:abstractNumId w:val="85"/>
  </w:num>
  <w:num w:numId="65">
    <w:abstractNumId w:val="78"/>
  </w:num>
  <w:num w:numId="66">
    <w:abstractNumId w:val="43"/>
  </w:num>
  <w:num w:numId="67">
    <w:abstractNumId w:val="151"/>
  </w:num>
  <w:num w:numId="68">
    <w:abstractNumId w:val="92"/>
  </w:num>
  <w:num w:numId="69">
    <w:abstractNumId w:val="123"/>
  </w:num>
  <w:num w:numId="70">
    <w:abstractNumId w:val="161"/>
  </w:num>
  <w:num w:numId="71">
    <w:abstractNumId w:val="17"/>
  </w:num>
  <w:num w:numId="72">
    <w:abstractNumId w:val="135"/>
  </w:num>
  <w:num w:numId="73">
    <w:abstractNumId w:val="16"/>
  </w:num>
  <w:num w:numId="74">
    <w:abstractNumId w:val="112"/>
  </w:num>
  <w:num w:numId="75">
    <w:abstractNumId w:val="160"/>
  </w:num>
  <w:num w:numId="76">
    <w:abstractNumId w:val="81"/>
  </w:num>
  <w:num w:numId="77">
    <w:abstractNumId w:val="168"/>
  </w:num>
  <w:num w:numId="78">
    <w:abstractNumId w:val="23"/>
  </w:num>
  <w:num w:numId="79">
    <w:abstractNumId w:val="102"/>
  </w:num>
  <w:num w:numId="80">
    <w:abstractNumId w:val="58"/>
  </w:num>
  <w:num w:numId="81">
    <w:abstractNumId w:val="61"/>
  </w:num>
  <w:num w:numId="82">
    <w:abstractNumId w:val="38"/>
  </w:num>
  <w:num w:numId="83">
    <w:abstractNumId w:val="51"/>
  </w:num>
  <w:num w:numId="84">
    <w:abstractNumId w:val="142"/>
  </w:num>
  <w:num w:numId="85">
    <w:abstractNumId w:val="152"/>
  </w:num>
  <w:num w:numId="86">
    <w:abstractNumId w:val="80"/>
  </w:num>
  <w:num w:numId="87">
    <w:abstractNumId w:val="53"/>
  </w:num>
  <w:num w:numId="88">
    <w:abstractNumId w:val="174"/>
  </w:num>
  <w:num w:numId="89">
    <w:abstractNumId w:val="13"/>
  </w:num>
  <w:num w:numId="90">
    <w:abstractNumId w:val="62"/>
  </w:num>
  <w:num w:numId="91">
    <w:abstractNumId w:val="12"/>
  </w:num>
  <w:num w:numId="92">
    <w:abstractNumId w:val="179"/>
  </w:num>
  <w:num w:numId="93">
    <w:abstractNumId w:val="178"/>
  </w:num>
  <w:num w:numId="94">
    <w:abstractNumId w:val="10"/>
  </w:num>
  <w:num w:numId="95">
    <w:abstractNumId w:val="33"/>
  </w:num>
  <w:num w:numId="96">
    <w:abstractNumId w:val="111"/>
  </w:num>
  <w:num w:numId="97">
    <w:abstractNumId w:val="97"/>
  </w:num>
  <w:num w:numId="98">
    <w:abstractNumId w:val="117"/>
  </w:num>
  <w:num w:numId="99">
    <w:abstractNumId w:val="121"/>
  </w:num>
  <w:num w:numId="100">
    <w:abstractNumId w:val="66"/>
  </w:num>
  <w:num w:numId="101">
    <w:abstractNumId w:val="65"/>
  </w:num>
  <w:num w:numId="102">
    <w:abstractNumId w:val="163"/>
  </w:num>
  <w:num w:numId="103">
    <w:abstractNumId w:val="87"/>
  </w:num>
  <w:num w:numId="104">
    <w:abstractNumId w:val="73"/>
  </w:num>
  <w:num w:numId="105">
    <w:abstractNumId w:val="45"/>
  </w:num>
  <w:num w:numId="106">
    <w:abstractNumId w:val="31"/>
  </w:num>
  <w:num w:numId="107">
    <w:abstractNumId w:val="69"/>
  </w:num>
  <w:num w:numId="108">
    <w:abstractNumId w:val="148"/>
  </w:num>
  <w:num w:numId="109">
    <w:abstractNumId w:val="88"/>
  </w:num>
  <w:num w:numId="11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3"/>
    <w:lvlOverride w:ilvl="0">
      <w:startOverride w:val="2"/>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9"/>
  </w:num>
  <w:num w:numId="150">
    <w:abstractNumId w:val="63"/>
  </w:num>
  <w:num w:numId="151">
    <w:abstractNumId w:val="184"/>
  </w:num>
  <w:num w:numId="152">
    <w:abstractNumId w:val="175"/>
  </w:num>
  <w:num w:numId="153">
    <w:abstractNumId w:val="77"/>
  </w:num>
  <w:num w:numId="154">
    <w:abstractNumId w:val="70"/>
  </w:num>
  <w:num w:numId="155">
    <w:abstractNumId w:val="11"/>
  </w:num>
  <w:num w:numId="156">
    <w:abstractNumId w:val="28"/>
  </w:num>
  <w:num w:numId="157">
    <w:abstractNumId w:val="116"/>
  </w:num>
  <w:num w:numId="158">
    <w:abstractNumId w:val="140"/>
  </w:num>
  <w:num w:numId="159">
    <w:abstractNumId w:val="40"/>
  </w:num>
  <w:num w:numId="160">
    <w:abstractNumId w:val="162"/>
  </w:num>
  <w:num w:numId="161">
    <w:abstractNumId w:val="89"/>
  </w:num>
  <w:num w:numId="162">
    <w:abstractNumId w:val="154"/>
  </w:num>
  <w:num w:numId="163">
    <w:abstractNumId w:val="129"/>
  </w:num>
  <w:num w:numId="164">
    <w:abstractNumId w:val="19"/>
  </w:num>
  <w:num w:numId="165">
    <w:abstractNumId w:val="6"/>
  </w:num>
  <w:num w:numId="166">
    <w:abstractNumId w:val="35"/>
  </w:num>
  <w:num w:numId="167">
    <w:abstractNumId w:val="169"/>
  </w:num>
  <w:num w:numId="168">
    <w:abstractNumId w:val="47"/>
  </w:num>
  <w:num w:numId="169">
    <w:abstractNumId w:val="27"/>
  </w:num>
  <w:num w:numId="170">
    <w:abstractNumId w:val="167"/>
  </w:num>
  <w:num w:numId="171">
    <w:abstractNumId w:val="182"/>
  </w:num>
  <w:num w:numId="172">
    <w:abstractNumId w:val="34"/>
  </w:num>
  <w:num w:numId="173">
    <w:abstractNumId w:val="100"/>
  </w:num>
  <w:num w:numId="174">
    <w:abstractNumId w:val="25"/>
  </w:num>
  <w:num w:numId="175">
    <w:abstractNumId w:val="103"/>
  </w:num>
  <w:num w:numId="176">
    <w:abstractNumId w:val="104"/>
  </w:num>
  <w:num w:numId="177">
    <w:abstractNumId w:val="124"/>
  </w:num>
  <w:num w:numId="178">
    <w:abstractNumId w:val="22"/>
  </w:num>
  <w:num w:numId="179">
    <w:abstractNumId w:val="106"/>
  </w:num>
  <w:num w:numId="180">
    <w:abstractNumId w:val="149"/>
  </w:num>
  <w:num w:numId="181">
    <w:abstractNumId w:val="50"/>
  </w:num>
  <w:num w:numId="182">
    <w:abstractNumId w:val="14"/>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AA1"/>
    <w:rsid w:val="0000244E"/>
    <w:rsid w:val="00002B02"/>
    <w:rsid w:val="00002DDC"/>
    <w:rsid w:val="00003819"/>
    <w:rsid w:val="00003AF1"/>
    <w:rsid w:val="00003E86"/>
    <w:rsid w:val="00005951"/>
    <w:rsid w:val="00005CD6"/>
    <w:rsid w:val="000061ED"/>
    <w:rsid w:val="000064F6"/>
    <w:rsid w:val="00006C1D"/>
    <w:rsid w:val="00006E81"/>
    <w:rsid w:val="0000793F"/>
    <w:rsid w:val="00010316"/>
    <w:rsid w:val="00010B47"/>
    <w:rsid w:val="00010D34"/>
    <w:rsid w:val="000116EE"/>
    <w:rsid w:val="00013417"/>
    <w:rsid w:val="0001351C"/>
    <w:rsid w:val="00014EEA"/>
    <w:rsid w:val="00015A6B"/>
    <w:rsid w:val="00016439"/>
    <w:rsid w:val="0001783A"/>
    <w:rsid w:val="00020D0E"/>
    <w:rsid w:val="0002148A"/>
    <w:rsid w:val="0002151D"/>
    <w:rsid w:val="0002199F"/>
    <w:rsid w:val="00021A99"/>
    <w:rsid w:val="00023908"/>
    <w:rsid w:val="000239A3"/>
    <w:rsid w:val="00023B7D"/>
    <w:rsid w:val="00024745"/>
    <w:rsid w:val="000252F8"/>
    <w:rsid w:val="00025B96"/>
    <w:rsid w:val="00026028"/>
    <w:rsid w:val="00026F03"/>
    <w:rsid w:val="00031858"/>
    <w:rsid w:val="00031E1D"/>
    <w:rsid w:val="00032693"/>
    <w:rsid w:val="0003287C"/>
    <w:rsid w:val="000339B6"/>
    <w:rsid w:val="00033A65"/>
    <w:rsid w:val="000341A1"/>
    <w:rsid w:val="000370AA"/>
    <w:rsid w:val="00037231"/>
    <w:rsid w:val="00041401"/>
    <w:rsid w:val="000425AC"/>
    <w:rsid w:val="000440C5"/>
    <w:rsid w:val="000465C5"/>
    <w:rsid w:val="00054002"/>
    <w:rsid w:val="000548E6"/>
    <w:rsid w:val="00054C94"/>
    <w:rsid w:val="00060C5C"/>
    <w:rsid w:val="00063D61"/>
    <w:rsid w:val="0006455F"/>
    <w:rsid w:val="00064F74"/>
    <w:rsid w:val="0006675A"/>
    <w:rsid w:val="00070C81"/>
    <w:rsid w:val="00071867"/>
    <w:rsid w:val="00072AA2"/>
    <w:rsid w:val="0007525A"/>
    <w:rsid w:val="000766B8"/>
    <w:rsid w:val="000768C7"/>
    <w:rsid w:val="0007745C"/>
    <w:rsid w:val="00080573"/>
    <w:rsid w:val="00081950"/>
    <w:rsid w:val="00082280"/>
    <w:rsid w:val="00083478"/>
    <w:rsid w:val="0008358F"/>
    <w:rsid w:val="000849B2"/>
    <w:rsid w:val="00086FBA"/>
    <w:rsid w:val="00087903"/>
    <w:rsid w:val="00087931"/>
    <w:rsid w:val="00087AE5"/>
    <w:rsid w:val="00091139"/>
    <w:rsid w:val="00095497"/>
    <w:rsid w:val="000A5A6B"/>
    <w:rsid w:val="000A7803"/>
    <w:rsid w:val="000A7D2B"/>
    <w:rsid w:val="000B11D3"/>
    <w:rsid w:val="000B23FD"/>
    <w:rsid w:val="000B657F"/>
    <w:rsid w:val="000B6FDC"/>
    <w:rsid w:val="000C0EA5"/>
    <w:rsid w:val="000C14DD"/>
    <w:rsid w:val="000C1FC6"/>
    <w:rsid w:val="000C3E53"/>
    <w:rsid w:val="000C4FF4"/>
    <w:rsid w:val="000C5453"/>
    <w:rsid w:val="000C6719"/>
    <w:rsid w:val="000C6871"/>
    <w:rsid w:val="000C6908"/>
    <w:rsid w:val="000D046D"/>
    <w:rsid w:val="000D06F4"/>
    <w:rsid w:val="000D0859"/>
    <w:rsid w:val="000D13DB"/>
    <w:rsid w:val="000D1BB1"/>
    <w:rsid w:val="000D1F46"/>
    <w:rsid w:val="000D30E1"/>
    <w:rsid w:val="000D3489"/>
    <w:rsid w:val="000D3D48"/>
    <w:rsid w:val="000D43AE"/>
    <w:rsid w:val="000D5C2A"/>
    <w:rsid w:val="000D6348"/>
    <w:rsid w:val="000D73A7"/>
    <w:rsid w:val="000D7422"/>
    <w:rsid w:val="000D7F27"/>
    <w:rsid w:val="000E17D4"/>
    <w:rsid w:val="000E20C5"/>
    <w:rsid w:val="000E4395"/>
    <w:rsid w:val="000E51B6"/>
    <w:rsid w:val="000E5DD4"/>
    <w:rsid w:val="000E6D15"/>
    <w:rsid w:val="000E71E0"/>
    <w:rsid w:val="000F224D"/>
    <w:rsid w:val="000F43DC"/>
    <w:rsid w:val="000F54B1"/>
    <w:rsid w:val="000F631D"/>
    <w:rsid w:val="000F7252"/>
    <w:rsid w:val="000F7C7B"/>
    <w:rsid w:val="00100085"/>
    <w:rsid w:val="001017BD"/>
    <w:rsid w:val="00101ECD"/>
    <w:rsid w:val="00102AC7"/>
    <w:rsid w:val="0010345D"/>
    <w:rsid w:val="001043E4"/>
    <w:rsid w:val="00106081"/>
    <w:rsid w:val="00107E23"/>
    <w:rsid w:val="00112F5E"/>
    <w:rsid w:val="00113E0B"/>
    <w:rsid w:val="00115428"/>
    <w:rsid w:val="00116035"/>
    <w:rsid w:val="001162A6"/>
    <w:rsid w:val="00117947"/>
    <w:rsid w:val="00121EBF"/>
    <w:rsid w:val="001237AC"/>
    <w:rsid w:val="001263D7"/>
    <w:rsid w:val="00127B80"/>
    <w:rsid w:val="00132890"/>
    <w:rsid w:val="001328AE"/>
    <w:rsid w:val="001372C7"/>
    <w:rsid w:val="00137557"/>
    <w:rsid w:val="001402DF"/>
    <w:rsid w:val="00142E8F"/>
    <w:rsid w:val="00143677"/>
    <w:rsid w:val="00143701"/>
    <w:rsid w:val="00143D27"/>
    <w:rsid w:val="00145F89"/>
    <w:rsid w:val="00146C70"/>
    <w:rsid w:val="00146DA8"/>
    <w:rsid w:val="00147947"/>
    <w:rsid w:val="0015241A"/>
    <w:rsid w:val="0015328C"/>
    <w:rsid w:val="001537B1"/>
    <w:rsid w:val="001538D4"/>
    <w:rsid w:val="00154528"/>
    <w:rsid w:val="00156E35"/>
    <w:rsid w:val="001616AA"/>
    <w:rsid w:val="00161DA4"/>
    <w:rsid w:val="001624BB"/>
    <w:rsid w:val="001638B0"/>
    <w:rsid w:val="001642F1"/>
    <w:rsid w:val="00164AF4"/>
    <w:rsid w:val="001657E5"/>
    <w:rsid w:val="00166090"/>
    <w:rsid w:val="00166A5F"/>
    <w:rsid w:val="00166B2B"/>
    <w:rsid w:val="00167644"/>
    <w:rsid w:val="00167ADC"/>
    <w:rsid w:val="00167CB6"/>
    <w:rsid w:val="001724EB"/>
    <w:rsid w:val="00173CF9"/>
    <w:rsid w:val="00173DCA"/>
    <w:rsid w:val="00173FCA"/>
    <w:rsid w:val="00174F10"/>
    <w:rsid w:val="00175253"/>
    <w:rsid w:val="001804D9"/>
    <w:rsid w:val="0018063F"/>
    <w:rsid w:val="00180B26"/>
    <w:rsid w:val="00184E45"/>
    <w:rsid w:val="0018548A"/>
    <w:rsid w:val="00186A2C"/>
    <w:rsid w:val="00186C0C"/>
    <w:rsid w:val="00186E56"/>
    <w:rsid w:val="00187D54"/>
    <w:rsid w:val="001906B9"/>
    <w:rsid w:val="00190BD1"/>
    <w:rsid w:val="00191077"/>
    <w:rsid w:val="00191688"/>
    <w:rsid w:val="0019211F"/>
    <w:rsid w:val="001924D1"/>
    <w:rsid w:val="001927EB"/>
    <w:rsid w:val="00193AED"/>
    <w:rsid w:val="00196AAC"/>
    <w:rsid w:val="00197AD2"/>
    <w:rsid w:val="001A0184"/>
    <w:rsid w:val="001A0861"/>
    <w:rsid w:val="001A253F"/>
    <w:rsid w:val="001A3E7E"/>
    <w:rsid w:val="001A4745"/>
    <w:rsid w:val="001A5AEA"/>
    <w:rsid w:val="001B064D"/>
    <w:rsid w:val="001B1245"/>
    <w:rsid w:val="001B5BC5"/>
    <w:rsid w:val="001B650F"/>
    <w:rsid w:val="001B670A"/>
    <w:rsid w:val="001B7625"/>
    <w:rsid w:val="001C0BC7"/>
    <w:rsid w:val="001C0D98"/>
    <w:rsid w:val="001C1AFC"/>
    <w:rsid w:val="001C2646"/>
    <w:rsid w:val="001C34B8"/>
    <w:rsid w:val="001C3502"/>
    <w:rsid w:val="001C39E4"/>
    <w:rsid w:val="001C3E31"/>
    <w:rsid w:val="001C4DEF"/>
    <w:rsid w:val="001C7854"/>
    <w:rsid w:val="001C7D46"/>
    <w:rsid w:val="001D02C7"/>
    <w:rsid w:val="001D0462"/>
    <w:rsid w:val="001D112B"/>
    <w:rsid w:val="001D1B8F"/>
    <w:rsid w:val="001D2BB1"/>
    <w:rsid w:val="001D65E3"/>
    <w:rsid w:val="001D715C"/>
    <w:rsid w:val="001D7C91"/>
    <w:rsid w:val="001E0A41"/>
    <w:rsid w:val="001E1069"/>
    <w:rsid w:val="001E416B"/>
    <w:rsid w:val="001E434C"/>
    <w:rsid w:val="001E44A5"/>
    <w:rsid w:val="001E4C08"/>
    <w:rsid w:val="001E72C8"/>
    <w:rsid w:val="001F0908"/>
    <w:rsid w:val="001F20FB"/>
    <w:rsid w:val="001F2FD3"/>
    <w:rsid w:val="001F4EBF"/>
    <w:rsid w:val="001F6463"/>
    <w:rsid w:val="001F654E"/>
    <w:rsid w:val="001F7AFF"/>
    <w:rsid w:val="00201D65"/>
    <w:rsid w:val="002049B1"/>
    <w:rsid w:val="00205682"/>
    <w:rsid w:val="0020599F"/>
    <w:rsid w:val="00205AC3"/>
    <w:rsid w:val="00206704"/>
    <w:rsid w:val="00207C89"/>
    <w:rsid w:val="00207F04"/>
    <w:rsid w:val="00211DC2"/>
    <w:rsid w:val="0021249A"/>
    <w:rsid w:val="00214776"/>
    <w:rsid w:val="00214A33"/>
    <w:rsid w:val="00214C7C"/>
    <w:rsid w:val="00215B1F"/>
    <w:rsid w:val="00215E18"/>
    <w:rsid w:val="0022092A"/>
    <w:rsid w:val="00220F71"/>
    <w:rsid w:val="00221C29"/>
    <w:rsid w:val="002222EE"/>
    <w:rsid w:val="00223B3B"/>
    <w:rsid w:val="00223EA9"/>
    <w:rsid w:val="00224050"/>
    <w:rsid w:val="0022518F"/>
    <w:rsid w:val="0022620B"/>
    <w:rsid w:val="0023381D"/>
    <w:rsid w:val="00234074"/>
    <w:rsid w:val="00236B48"/>
    <w:rsid w:val="002412C5"/>
    <w:rsid w:val="0024222A"/>
    <w:rsid w:val="002439FC"/>
    <w:rsid w:val="00243E58"/>
    <w:rsid w:val="00244F7A"/>
    <w:rsid w:val="00245058"/>
    <w:rsid w:val="00246863"/>
    <w:rsid w:val="00246A54"/>
    <w:rsid w:val="00247187"/>
    <w:rsid w:val="00247334"/>
    <w:rsid w:val="0025167B"/>
    <w:rsid w:val="00252B4E"/>
    <w:rsid w:val="002533D1"/>
    <w:rsid w:val="00255511"/>
    <w:rsid w:val="0025631A"/>
    <w:rsid w:val="00256939"/>
    <w:rsid w:val="00256A6D"/>
    <w:rsid w:val="00257428"/>
    <w:rsid w:val="002579AC"/>
    <w:rsid w:val="00257BED"/>
    <w:rsid w:val="00260508"/>
    <w:rsid w:val="002608D3"/>
    <w:rsid w:val="002611B8"/>
    <w:rsid w:val="00261E0B"/>
    <w:rsid w:val="00261F07"/>
    <w:rsid w:val="0026337D"/>
    <w:rsid w:val="002646B7"/>
    <w:rsid w:val="0026532F"/>
    <w:rsid w:val="002658EB"/>
    <w:rsid w:val="0026720F"/>
    <w:rsid w:val="002678D8"/>
    <w:rsid w:val="00270726"/>
    <w:rsid w:val="00270D6F"/>
    <w:rsid w:val="00270E51"/>
    <w:rsid w:val="00271E52"/>
    <w:rsid w:val="00271F56"/>
    <w:rsid w:val="00272C4D"/>
    <w:rsid w:val="00274C28"/>
    <w:rsid w:val="00275F82"/>
    <w:rsid w:val="0027662B"/>
    <w:rsid w:val="002768C1"/>
    <w:rsid w:val="002807CC"/>
    <w:rsid w:val="00281804"/>
    <w:rsid w:val="00281C4F"/>
    <w:rsid w:val="002822D9"/>
    <w:rsid w:val="0028257A"/>
    <w:rsid w:val="0028432C"/>
    <w:rsid w:val="002866E2"/>
    <w:rsid w:val="00286ABC"/>
    <w:rsid w:val="00286FA5"/>
    <w:rsid w:val="0028776D"/>
    <w:rsid w:val="00287982"/>
    <w:rsid w:val="00287ABF"/>
    <w:rsid w:val="00290300"/>
    <w:rsid w:val="002931C2"/>
    <w:rsid w:val="002941D3"/>
    <w:rsid w:val="002952FF"/>
    <w:rsid w:val="0029702E"/>
    <w:rsid w:val="002971D5"/>
    <w:rsid w:val="00297842"/>
    <w:rsid w:val="002A0D9C"/>
    <w:rsid w:val="002A2520"/>
    <w:rsid w:val="002A2682"/>
    <w:rsid w:val="002A2C21"/>
    <w:rsid w:val="002A59D0"/>
    <w:rsid w:val="002A6679"/>
    <w:rsid w:val="002A69ED"/>
    <w:rsid w:val="002A7A69"/>
    <w:rsid w:val="002B1152"/>
    <w:rsid w:val="002B12C3"/>
    <w:rsid w:val="002B4CF1"/>
    <w:rsid w:val="002B4EBD"/>
    <w:rsid w:val="002C147B"/>
    <w:rsid w:val="002C14A6"/>
    <w:rsid w:val="002C1DC4"/>
    <w:rsid w:val="002C2B0E"/>
    <w:rsid w:val="002C2F3D"/>
    <w:rsid w:val="002C3486"/>
    <w:rsid w:val="002C379D"/>
    <w:rsid w:val="002C3C85"/>
    <w:rsid w:val="002C3E69"/>
    <w:rsid w:val="002C505A"/>
    <w:rsid w:val="002C6742"/>
    <w:rsid w:val="002D08E8"/>
    <w:rsid w:val="002D0FC8"/>
    <w:rsid w:val="002D16D2"/>
    <w:rsid w:val="002D2347"/>
    <w:rsid w:val="002D2D87"/>
    <w:rsid w:val="002D59D7"/>
    <w:rsid w:val="002D6E06"/>
    <w:rsid w:val="002E02BE"/>
    <w:rsid w:val="002E0389"/>
    <w:rsid w:val="002E15F9"/>
    <w:rsid w:val="002E2614"/>
    <w:rsid w:val="002E3631"/>
    <w:rsid w:val="002E438C"/>
    <w:rsid w:val="002E445E"/>
    <w:rsid w:val="002E51A3"/>
    <w:rsid w:val="002E6316"/>
    <w:rsid w:val="002E66E7"/>
    <w:rsid w:val="002E6BD2"/>
    <w:rsid w:val="002F17FF"/>
    <w:rsid w:val="002F241D"/>
    <w:rsid w:val="002F33EA"/>
    <w:rsid w:val="002F341A"/>
    <w:rsid w:val="003019C2"/>
    <w:rsid w:val="00301E8C"/>
    <w:rsid w:val="0030206C"/>
    <w:rsid w:val="00303770"/>
    <w:rsid w:val="00304957"/>
    <w:rsid w:val="0030635D"/>
    <w:rsid w:val="0030691F"/>
    <w:rsid w:val="00311E96"/>
    <w:rsid w:val="00311EA7"/>
    <w:rsid w:val="00311EFA"/>
    <w:rsid w:val="00312214"/>
    <w:rsid w:val="0031258A"/>
    <w:rsid w:val="003140AD"/>
    <w:rsid w:val="003153D0"/>
    <w:rsid w:val="00315F9D"/>
    <w:rsid w:val="003168D9"/>
    <w:rsid w:val="0031739D"/>
    <w:rsid w:val="003200F3"/>
    <w:rsid w:val="003215D8"/>
    <w:rsid w:val="00322CB1"/>
    <w:rsid w:val="00322FD2"/>
    <w:rsid w:val="00323B55"/>
    <w:rsid w:val="003253A3"/>
    <w:rsid w:val="003256FA"/>
    <w:rsid w:val="003273EE"/>
    <w:rsid w:val="0033096F"/>
    <w:rsid w:val="00330B9E"/>
    <w:rsid w:val="00332AC2"/>
    <w:rsid w:val="00333AB1"/>
    <w:rsid w:val="00334A3A"/>
    <w:rsid w:val="00336361"/>
    <w:rsid w:val="00337345"/>
    <w:rsid w:val="00337962"/>
    <w:rsid w:val="00340AD9"/>
    <w:rsid w:val="00340B28"/>
    <w:rsid w:val="003421E7"/>
    <w:rsid w:val="003442B2"/>
    <w:rsid w:val="00345CAB"/>
    <w:rsid w:val="00346307"/>
    <w:rsid w:val="00346CB5"/>
    <w:rsid w:val="003478B7"/>
    <w:rsid w:val="003500C2"/>
    <w:rsid w:val="00351583"/>
    <w:rsid w:val="00351684"/>
    <w:rsid w:val="0035208D"/>
    <w:rsid w:val="00352737"/>
    <w:rsid w:val="00352DA3"/>
    <w:rsid w:val="00353763"/>
    <w:rsid w:val="003543BD"/>
    <w:rsid w:val="00355985"/>
    <w:rsid w:val="003577A1"/>
    <w:rsid w:val="00360A69"/>
    <w:rsid w:val="00362EA8"/>
    <w:rsid w:val="00363075"/>
    <w:rsid w:val="00363EC5"/>
    <w:rsid w:val="003655D7"/>
    <w:rsid w:val="00366016"/>
    <w:rsid w:val="003664E6"/>
    <w:rsid w:val="00366DA4"/>
    <w:rsid w:val="003723A6"/>
    <w:rsid w:val="00372424"/>
    <w:rsid w:val="00373114"/>
    <w:rsid w:val="0037460A"/>
    <w:rsid w:val="00374A0B"/>
    <w:rsid w:val="0037520B"/>
    <w:rsid w:val="00376225"/>
    <w:rsid w:val="00376690"/>
    <w:rsid w:val="00381213"/>
    <w:rsid w:val="003840A2"/>
    <w:rsid w:val="0038454E"/>
    <w:rsid w:val="00384611"/>
    <w:rsid w:val="00384B53"/>
    <w:rsid w:val="003854B0"/>
    <w:rsid w:val="00386727"/>
    <w:rsid w:val="00386BF7"/>
    <w:rsid w:val="00387138"/>
    <w:rsid w:val="0039148C"/>
    <w:rsid w:val="00391C9F"/>
    <w:rsid w:val="00392911"/>
    <w:rsid w:val="003931E8"/>
    <w:rsid w:val="00394989"/>
    <w:rsid w:val="00394A67"/>
    <w:rsid w:val="003959CE"/>
    <w:rsid w:val="003A2CBF"/>
    <w:rsid w:val="003A39F6"/>
    <w:rsid w:val="003A3DDD"/>
    <w:rsid w:val="003A4A1C"/>
    <w:rsid w:val="003A7CCE"/>
    <w:rsid w:val="003A7E7C"/>
    <w:rsid w:val="003B1E0D"/>
    <w:rsid w:val="003B2747"/>
    <w:rsid w:val="003B27E2"/>
    <w:rsid w:val="003B2851"/>
    <w:rsid w:val="003B59B9"/>
    <w:rsid w:val="003B691E"/>
    <w:rsid w:val="003C00F5"/>
    <w:rsid w:val="003C35BE"/>
    <w:rsid w:val="003C4BBB"/>
    <w:rsid w:val="003C5CBE"/>
    <w:rsid w:val="003C6127"/>
    <w:rsid w:val="003D00DD"/>
    <w:rsid w:val="003D02A4"/>
    <w:rsid w:val="003D073F"/>
    <w:rsid w:val="003D0F6C"/>
    <w:rsid w:val="003D1301"/>
    <w:rsid w:val="003D156A"/>
    <w:rsid w:val="003D20E4"/>
    <w:rsid w:val="003D2810"/>
    <w:rsid w:val="003D454D"/>
    <w:rsid w:val="003D4995"/>
    <w:rsid w:val="003D4C60"/>
    <w:rsid w:val="003D5169"/>
    <w:rsid w:val="003D683A"/>
    <w:rsid w:val="003E038F"/>
    <w:rsid w:val="003E0704"/>
    <w:rsid w:val="003E0C2C"/>
    <w:rsid w:val="003E1EDE"/>
    <w:rsid w:val="003E239F"/>
    <w:rsid w:val="003E2761"/>
    <w:rsid w:val="003E2796"/>
    <w:rsid w:val="003E2A1D"/>
    <w:rsid w:val="003E4190"/>
    <w:rsid w:val="003E487F"/>
    <w:rsid w:val="003E53DB"/>
    <w:rsid w:val="003E57C7"/>
    <w:rsid w:val="003F1E4B"/>
    <w:rsid w:val="003F2F61"/>
    <w:rsid w:val="003F4A70"/>
    <w:rsid w:val="003F7E4C"/>
    <w:rsid w:val="00400045"/>
    <w:rsid w:val="00400831"/>
    <w:rsid w:val="00401A90"/>
    <w:rsid w:val="00401F8F"/>
    <w:rsid w:val="00402943"/>
    <w:rsid w:val="00403A97"/>
    <w:rsid w:val="004047D6"/>
    <w:rsid w:val="004069FC"/>
    <w:rsid w:val="00410E10"/>
    <w:rsid w:val="004110CE"/>
    <w:rsid w:val="004117A5"/>
    <w:rsid w:val="004117B5"/>
    <w:rsid w:val="00412CCF"/>
    <w:rsid w:val="00413E25"/>
    <w:rsid w:val="0041524A"/>
    <w:rsid w:val="00415AAD"/>
    <w:rsid w:val="0041667E"/>
    <w:rsid w:val="00417938"/>
    <w:rsid w:val="00417F3B"/>
    <w:rsid w:val="00420B3F"/>
    <w:rsid w:val="00420DC2"/>
    <w:rsid w:val="00421208"/>
    <w:rsid w:val="0042202F"/>
    <w:rsid w:val="004220DF"/>
    <w:rsid w:val="004232BF"/>
    <w:rsid w:val="00423384"/>
    <w:rsid w:val="004234FC"/>
    <w:rsid w:val="004236A8"/>
    <w:rsid w:val="00424491"/>
    <w:rsid w:val="00426581"/>
    <w:rsid w:val="00426D72"/>
    <w:rsid w:val="00426EFA"/>
    <w:rsid w:val="00427714"/>
    <w:rsid w:val="00427DED"/>
    <w:rsid w:val="004302A8"/>
    <w:rsid w:val="0043150D"/>
    <w:rsid w:val="00431725"/>
    <w:rsid w:val="00432734"/>
    <w:rsid w:val="00432988"/>
    <w:rsid w:val="00432D92"/>
    <w:rsid w:val="0043318C"/>
    <w:rsid w:val="004363A5"/>
    <w:rsid w:val="00436D9A"/>
    <w:rsid w:val="00437856"/>
    <w:rsid w:val="00437862"/>
    <w:rsid w:val="00440C12"/>
    <w:rsid w:val="00441106"/>
    <w:rsid w:val="00442861"/>
    <w:rsid w:val="00444358"/>
    <w:rsid w:val="004451EF"/>
    <w:rsid w:val="00445415"/>
    <w:rsid w:val="00446BA9"/>
    <w:rsid w:val="00447445"/>
    <w:rsid w:val="004505B2"/>
    <w:rsid w:val="00451CE9"/>
    <w:rsid w:val="00452599"/>
    <w:rsid w:val="00452D99"/>
    <w:rsid w:val="00453473"/>
    <w:rsid w:val="00454A75"/>
    <w:rsid w:val="00454FF9"/>
    <w:rsid w:val="004553B4"/>
    <w:rsid w:val="004555CD"/>
    <w:rsid w:val="00455781"/>
    <w:rsid w:val="00457031"/>
    <w:rsid w:val="00457E52"/>
    <w:rsid w:val="00460CEB"/>
    <w:rsid w:val="0046130B"/>
    <w:rsid w:val="00462CB3"/>
    <w:rsid w:val="00462E6A"/>
    <w:rsid w:val="00462F96"/>
    <w:rsid w:val="00463E92"/>
    <w:rsid w:val="004649AD"/>
    <w:rsid w:val="00465553"/>
    <w:rsid w:val="00465C9E"/>
    <w:rsid w:val="00466233"/>
    <w:rsid w:val="00466EE0"/>
    <w:rsid w:val="004703BB"/>
    <w:rsid w:val="004705CC"/>
    <w:rsid w:val="0047097E"/>
    <w:rsid w:val="00470AA7"/>
    <w:rsid w:val="004730C0"/>
    <w:rsid w:val="00473914"/>
    <w:rsid w:val="00474504"/>
    <w:rsid w:val="00475653"/>
    <w:rsid w:val="00475E8F"/>
    <w:rsid w:val="00477BA4"/>
    <w:rsid w:val="0048044D"/>
    <w:rsid w:val="00482319"/>
    <w:rsid w:val="00484594"/>
    <w:rsid w:val="004850D8"/>
    <w:rsid w:val="0048533A"/>
    <w:rsid w:val="0048546D"/>
    <w:rsid w:val="00487B62"/>
    <w:rsid w:val="0049105F"/>
    <w:rsid w:val="004913A0"/>
    <w:rsid w:val="004933A3"/>
    <w:rsid w:val="00493936"/>
    <w:rsid w:val="00493A77"/>
    <w:rsid w:val="00493D3D"/>
    <w:rsid w:val="00494CE7"/>
    <w:rsid w:val="00495460"/>
    <w:rsid w:val="00496719"/>
    <w:rsid w:val="004A0DCA"/>
    <w:rsid w:val="004A0DD5"/>
    <w:rsid w:val="004A17FC"/>
    <w:rsid w:val="004A2970"/>
    <w:rsid w:val="004A2B96"/>
    <w:rsid w:val="004A3E53"/>
    <w:rsid w:val="004A527A"/>
    <w:rsid w:val="004A598F"/>
    <w:rsid w:val="004B044B"/>
    <w:rsid w:val="004B2786"/>
    <w:rsid w:val="004B36E7"/>
    <w:rsid w:val="004B6DE5"/>
    <w:rsid w:val="004C138D"/>
    <w:rsid w:val="004C2E84"/>
    <w:rsid w:val="004C4045"/>
    <w:rsid w:val="004C4525"/>
    <w:rsid w:val="004C4DC8"/>
    <w:rsid w:val="004C50A0"/>
    <w:rsid w:val="004C6214"/>
    <w:rsid w:val="004D37F0"/>
    <w:rsid w:val="004D46A9"/>
    <w:rsid w:val="004D524F"/>
    <w:rsid w:val="004D5826"/>
    <w:rsid w:val="004D79C3"/>
    <w:rsid w:val="004E0B27"/>
    <w:rsid w:val="004E0B77"/>
    <w:rsid w:val="004E0C18"/>
    <w:rsid w:val="004E2383"/>
    <w:rsid w:val="004E40D1"/>
    <w:rsid w:val="004E46FB"/>
    <w:rsid w:val="004E49B9"/>
    <w:rsid w:val="004E63DF"/>
    <w:rsid w:val="004F0924"/>
    <w:rsid w:val="004F0937"/>
    <w:rsid w:val="004F3D8D"/>
    <w:rsid w:val="004F4004"/>
    <w:rsid w:val="004F4D15"/>
    <w:rsid w:val="004F5BAD"/>
    <w:rsid w:val="004F5E9E"/>
    <w:rsid w:val="004F627B"/>
    <w:rsid w:val="004F66A5"/>
    <w:rsid w:val="004F6831"/>
    <w:rsid w:val="004F6AFD"/>
    <w:rsid w:val="004F7CBB"/>
    <w:rsid w:val="00500A04"/>
    <w:rsid w:val="00500C65"/>
    <w:rsid w:val="00501528"/>
    <w:rsid w:val="00502486"/>
    <w:rsid w:val="005024F6"/>
    <w:rsid w:val="0050376F"/>
    <w:rsid w:val="0050422E"/>
    <w:rsid w:val="00505127"/>
    <w:rsid w:val="005061E6"/>
    <w:rsid w:val="00506D8E"/>
    <w:rsid w:val="00507875"/>
    <w:rsid w:val="00510680"/>
    <w:rsid w:val="00510B07"/>
    <w:rsid w:val="005115D6"/>
    <w:rsid w:val="00511BB9"/>
    <w:rsid w:val="005128BD"/>
    <w:rsid w:val="00512D7F"/>
    <w:rsid w:val="00513A32"/>
    <w:rsid w:val="00514F5C"/>
    <w:rsid w:val="005151C6"/>
    <w:rsid w:val="00515294"/>
    <w:rsid w:val="00515B0D"/>
    <w:rsid w:val="005160D5"/>
    <w:rsid w:val="00516D6C"/>
    <w:rsid w:val="00516E6B"/>
    <w:rsid w:val="00517A2E"/>
    <w:rsid w:val="00520ABC"/>
    <w:rsid w:val="0052235C"/>
    <w:rsid w:val="00524FFC"/>
    <w:rsid w:val="0052515A"/>
    <w:rsid w:val="00525180"/>
    <w:rsid w:val="00526978"/>
    <w:rsid w:val="00526DF3"/>
    <w:rsid w:val="00532CB7"/>
    <w:rsid w:val="0053316E"/>
    <w:rsid w:val="00533461"/>
    <w:rsid w:val="005350F8"/>
    <w:rsid w:val="005406CE"/>
    <w:rsid w:val="0054128B"/>
    <w:rsid w:val="00542EA5"/>
    <w:rsid w:val="00543033"/>
    <w:rsid w:val="00544249"/>
    <w:rsid w:val="0054525C"/>
    <w:rsid w:val="005464E5"/>
    <w:rsid w:val="005466FE"/>
    <w:rsid w:val="00546A9C"/>
    <w:rsid w:val="0055027B"/>
    <w:rsid w:val="00550A4A"/>
    <w:rsid w:val="00550EEC"/>
    <w:rsid w:val="00553E7C"/>
    <w:rsid w:val="00555EDE"/>
    <w:rsid w:val="00556393"/>
    <w:rsid w:val="00557BB0"/>
    <w:rsid w:val="005612E7"/>
    <w:rsid w:val="00561E78"/>
    <w:rsid w:val="00561E81"/>
    <w:rsid w:val="005633B5"/>
    <w:rsid w:val="0056401E"/>
    <w:rsid w:val="0056464B"/>
    <w:rsid w:val="005648F7"/>
    <w:rsid w:val="00564C47"/>
    <w:rsid w:val="00565A39"/>
    <w:rsid w:val="00567AB8"/>
    <w:rsid w:val="00567C64"/>
    <w:rsid w:val="00570171"/>
    <w:rsid w:val="005728ED"/>
    <w:rsid w:val="00574736"/>
    <w:rsid w:val="00575EC7"/>
    <w:rsid w:val="00576198"/>
    <w:rsid w:val="0058094A"/>
    <w:rsid w:val="005823C1"/>
    <w:rsid w:val="005826B5"/>
    <w:rsid w:val="005830B5"/>
    <w:rsid w:val="00583987"/>
    <w:rsid w:val="00583B05"/>
    <w:rsid w:val="00583C75"/>
    <w:rsid w:val="005859DF"/>
    <w:rsid w:val="00586612"/>
    <w:rsid w:val="005871B3"/>
    <w:rsid w:val="0059055E"/>
    <w:rsid w:val="00592165"/>
    <w:rsid w:val="00592815"/>
    <w:rsid w:val="005932CF"/>
    <w:rsid w:val="00593831"/>
    <w:rsid w:val="005945A5"/>
    <w:rsid w:val="00594740"/>
    <w:rsid w:val="00594993"/>
    <w:rsid w:val="00595331"/>
    <w:rsid w:val="00596585"/>
    <w:rsid w:val="005970D1"/>
    <w:rsid w:val="0059720E"/>
    <w:rsid w:val="00597239"/>
    <w:rsid w:val="005975C0"/>
    <w:rsid w:val="005A0638"/>
    <w:rsid w:val="005A3B71"/>
    <w:rsid w:val="005A3EBB"/>
    <w:rsid w:val="005A5503"/>
    <w:rsid w:val="005A60F4"/>
    <w:rsid w:val="005A7205"/>
    <w:rsid w:val="005A7439"/>
    <w:rsid w:val="005B0353"/>
    <w:rsid w:val="005B339B"/>
    <w:rsid w:val="005B446E"/>
    <w:rsid w:val="005B5AEE"/>
    <w:rsid w:val="005B7EA8"/>
    <w:rsid w:val="005C030D"/>
    <w:rsid w:val="005C0525"/>
    <w:rsid w:val="005C1ABC"/>
    <w:rsid w:val="005C2BA3"/>
    <w:rsid w:val="005C4C0D"/>
    <w:rsid w:val="005C5000"/>
    <w:rsid w:val="005C7237"/>
    <w:rsid w:val="005D08F0"/>
    <w:rsid w:val="005D0A36"/>
    <w:rsid w:val="005D34C6"/>
    <w:rsid w:val="005D5E7E"/>
    <w:rsid w:val="005D7D4C"/>
    <w:rsid w:val="005E03D7"/>
    <w:rsid w:val="005E04DE"/>
    <w:rsid w:val="005E0696"/>
    <w:rsid w:val="005E38C3"/>
    <w:rsid w:val="005E4EBC"/>
    <w:rsid w:val="005E68EF"/>
    <w:rsid w:val="005E7EE3"/>
    <w:rsid w:val="005F0C6E"/>
    <w:rsid w:val="005F0DA0"/>
    <w:rsid w:val="005F130D"/>
    <w:rsid w:val="005F21A1"/>
    <w:rsid w:val="005F353E"/>
    <w:rsid w:val="005F4D62"/>
    <w:rsid w:val="005F5C9F"/>
    <w:rsid w:val="005F7196"/>
    <w:rsid w:val="005F7B68"/>
    <w:rsid w:val="00600595"/>
    <w:rsid w:val="00601739"/>
    <w:rsid w:val="00603CD1"/>
    <w:rsid w:val="00603D95"/>
    <w:rsid w:val="0060495E"/>
    <w:rsid w:val="00604A73"/>
    <w:rsid w:val="00605075"/>
    <w:rsid w:val="006050B0"/>
    <w:rsid w:val="00605106"/>
    <w:rsid w:val="006057B2"/>
    <w:rsid w:val="006063D2"/>
    <w:rsid w:val="006068FB"/>
    <w:rsid w:val="00606EE6"/>
    <w:rsid w:val="0061080A"/>
    <w:rsid w:val="00610A71"/>
    <w:rsid w:val="00613B44"/>
    <w:rsid w:val="0061459C"/>
    <w:rsid w:val="006147AF"/>
    <w:rsid w:val="00615101"/>
    <w:rsid w:val="00615F1F"/>
    <w:rsid w:val="00615F31"/>
    <w:rsid w:val="006169C0"/>
    <w:rsid w:val="00616BA3"/>
    <w:rsid w:val="00617643"/>
    <w:rsid w:val="006203BD"/>
    <w:rsid w:val="006212A2"/>
    <w:rsid w:val="006232BE"/>
    <w:rsid w:val="006237B1"/>
    <w:rsid w:val="0062393B"/>
    <w:rsid w:val="006250B0"/>
    <w:rsid w:val="00626486"/>
    <w:rsid w:val="00627000"/>
    <w:rsid w:val="0062783D"/>
    <w:rsid w:val="00632BF6"/>
    <w:rsid w:val="00632F34"/>
    <w:rsid w:val="006336A4"/>
    <w:rsid w:val="006353AA"/>
    <w:rsid w:val="00636486"/>
    <w:rsid w:val="00637CF6"/>
    <w:rsid w:val="006405B8"/>
    <w:rsid w:val="00641376"/>
    <w:rsid w:val="006418C9"/>
    <w:rsid w:val="00642016"/>
    <w:rsid w:val="00644995"/>
    <w:rsid w:val="00645FD4"/>
    <w:rsid w:val="006479AF"/>
    <w:rsid w:val="00647C8B"/>
    <w:rsid w:val="006546F0"/>
    <w:rsid w:val="00655C75"/>
    <w:rsid w:val="00656590"/>
    <w:rsid w:val="006573B8"/>
    <w:rsid w:val="00657CF1"/>
    <w:rsid w:val="006601DB"/>
    <w:rsid w:val="00660AFD"/>
    <w:rsid w:val="00663303"/>
    <w:rsid w:val="00663E65"/>
    <w:rsid w:val="00664D54"/>
    <w:rsid w:val="006652D6"/>
    <w:rsid w:val="006653EE"/>
    <w:rsid w:val="00665732"/>
    <w:rsid w:val="00666367"/>
    <w:rsid w:val="00666BDE"/>
    <w:rsid w:val="0066737C"/>
    <w:rsid w:val="00672C3A"/>
    <w:rsid w:val="006740B7"/>
    <w:rsid w:val="00674316"/>
    <w:rsid w:val="006750F4"/>
    <w:rsid w:val="00675A88"/>
    <w:rsid w:val="00676E6D"/>
    <w:rsid w:val="00680AA1"/>
    <w:rsid w:val="0068370C"/>
    <w:rsid w:val="00684640"/>
    <w:rsid w:val="00685AA1"/>
    <w:rsid w:val="006866DD"/>
    <w:rsid w:val="006874A7"/>
    <w:rsid w:val="006876FC"/>
    <w:rsid w:val="00690022"/>
    <w:rsid w:val="006901EE"/>
    <w:rsid w:val="0069122D"/>
    <w:rsid w:val="0069324A"/>
    <w:rsid w:val="006932C3"/>
    <w:rsid w:val="00693FA6"/>
    <w:rsid w:val="00696FFC"/>
    <w:rsid w:val="0069777F"/>
    <w:rsid w:val="006A01A5"/>
    <w:rsid w:val="006A18E4"/>
    <w:rsid w:val="006A2938"/>
    <w:rsid w:val="006A351F"/>
    <w:rsid w:val="006A3A6B"/>
    <w:rsid w:val="006A3B26"/>
    <w:rsid w:val="006A55ED"/>
    <w:rsid w:val="006A59F1"/>
    <w:rsid w:val="006A6821"/>
    <w:rsid w:val="006A73B3"/>
    <w:rsid w:val="006B1268"/>
    <w:rsid w:val="006B1B18"/>
    <w:rsid w:val="006B2D3D"/>
    <w:rsid w:val="006B3F67"/>
    <w:rsid w:val="006B406D"/>
    <w:rsid w:val="006B4EF1"/>
    <w:rsid w:val="006B56D3"/>
    <w:rsid w:val="006B6CA6"/>
    <w:rsid w:val="006B7A54"/>
    <w:rsid w:val="006C030B"/>
    <w:rsid w:val="006C0555"/>
    <w:rsid w:val="006C0D58"/>
    <w:rsid w:val="006C20E3"/>
    <w:rsid w:val="006C23AB"/>
    <w:rsid w:val="006C2EEA"/>
    <w:rsid w:val="006C4E3F"/>
    <w:rsid w:val="006C7363"/>
    <w:rsid w:val="006D00CB"/>
    <w:rsid w:val="006D1BA6"/>
    <w:rsid w:val="006D22A2"/>
    <w:rsid w:val="006D377D"/>
    <w:rsid w:val="006D495A"/>
    <w:rsid w:val="006D6ED1"/>
    <w:rsid w:val="006D723D"/>
    <w:rsid w:val="006E0ECC"/>
    <w:rsid w:val="006E0FA9"/>
    <w:rsid w:val="006E18CD"/>
    <w:rsid w:val="006E22C9"/>
    <w:rsid w:val="006E3F49"/>
    <w:rsid w:val="006E5C39"/>
    <w:rsid w:val="006E5EEF"/>
    <w:rsid w:val="006F1074"/>
    <w:rsid w:val="006F1956"/>
    <w:rsid w:val="006F3723"/>
    <w:rsid w:val="006F3E41"/>
    <w:rsid w:val="006F4516"/>
    <w:rsid w:val="006F49AA"/>
    <w:rsid w:val="006F4DAC"/>
    <w:rsid w:val="006F692A"/>
    <w:rsid w:val="006F7028"/>
    <w:rsid w:val="0070089F"/>
    <w:rsid w:val="00700AD5"/>
    <w:rsid w:val="00700C00"/>
    <w:rsid w:val="00701774"/>
    <w:rsid w:val="00702808"/>
    <w:rsid w:val="00702A5F"/>
    <w:rsid w:val="00704F76"/>
    <w:rsid w:val="00705BDB"/>
    <w:rsid w:val="00706CDE"/>
    <w:rsid w:val="00706F3B"/>
    <w:rsid w:val="007077ED"/>
    <w:rsid w:val="00710406"/>
    <w:rsid w:val="00710437"/>
    <w:rsid w:val="00710566"/>
    <w:rsid w:val="00713242"/>
    <w:rsid w:val="007135A8"/>
    <w:rsid w:val="00714BCB"/>
    <w:rsid w:val="00720362"/>
    <w:rsid w:val="00720DE2"/>
    <w:rsid w:val="00722759"/>
    <w:rsid w:val="0072484B"/>
    <w:rsid w:val="00727F83"/>
    <w:rsid w:val="00730F35"/>
    <w:rsid w:val="007313F6"/>
    <w:rsid w:val="00731E4A"/>
    <w:rsid w:val="007333B5"/>
    <w:rsid w:val="00734CAA"/>
    <w:rsid w:val="00734E87"/>
    <w:rsid w:val="007369FC"/>
    <w:rsid w:val="00743FA6"/>
    <w:rsid w:val="00744C35"/>
    <w:rsid w:val="007509C5"/>
    <w:rsid w:val="00750E72"/>
    <w:rsid w:val="00751906"/>
    <w:rsid w:val="00751B9D"/>
    <w:rsid w:val="00751C77"/>
    <w:rsid w:val="00752D65"/>
    <w:rsid w:val="00753E8E"/>
    <w:rsid w:val="0075468A"/>
    <w:rsid w:val="007549B4"/>
    <w:rsid w:val="00755128"/>
    <w:rsid w:val="00755357"/>
    <w:rsid w:val="00755FA2"/>
    <w:rsid w:val="0075616C"/>
    <w:rsid w:val="00757798"/>
    <w:rsid w:val="0076088D"/>
    <w:rsid w:val="0076317D"/>
    <w:rsid w:val="00763C44"/>
    <w:rsid w:val="00764A29"/>
    <w:rsid w:val="007653D7"/>
    <w:rsid w:val="0076647B"/>
    <w:rsid w:val="00767C96"/>
    <w:rsid w:val="007706CD"/>
    <w:rsid w:val="007707AC"/>
    <w:rsid w:val="00770BF8"/>
    <w:rsid w:val="00770CA0"/>
    <w:rsid w:val="0077137B"/>
    <w:rsid w:val="00772752"/>
    <w:rsid w:val="007733CF"/>
    <w:rsid w:val="00773504"/>
    <w:rsid w:val="00774165"/>
    <w:rsid w:val="007746D3"/>
    <w:rsid w:val="00774DE6"/>
    <w:rsid w:val="00774FA1"/>
    <w:rsid w:val="0077515A"/>
    <w:rsid w:val="007759B4"/>
    <w:rsid w:val="007766D5"/>
    <w:rsid w:val="00777C3C"/>
    <w:rsid w:val="007816F6"/>
    <w:rsid w:val="007821B6"/>
    <w:rsid w:val="00784162"/>
    <w:rsid w:val="00785758"/>
    <w:rsid w:val="00785D48"/>
    <w:rsid w:val="00786626"/>
    <w:rsid w:val="00786EB1"/>
    <w:rsid w:val="007879D7"/>
    <w:rsid w:val="00790E66"/>
    <w:rsid w:val="00791150"/>
    <w:rsid w:val="00792447"/>
    <w:rsid w:val="00792A36"/>
    <w:rsid w:val="00793311"/>
    <w:rsid w:val="007937BD"/>
    <w:rsid w:val="007946FB"/>
    <w:rsid w:val="00794BF2"/>
    <w:rsid w:val="00794EF0"/>
    <w:rsid w:val="00795731"/>
    <w:rsid w:val="00795B96"/>
    <w:rsid w:val="007A0896"/>
    <w:rsid w:val="007A1AC2"/>
    <w:rsid w:val="007A3EA1"/>
    <w:rsid w:val="007A6936"/>
    <w:rsid w:val="007B011A"/>
    <w:rsid w:val="007B0548"/>
    <w:rsid w:val="007B0C2C"/>
    <w:rsid w:val="007B1DCD"/>
    <w:rsid w:val="007B2212"/>
    <w:rsid w:val="007B3BA6"/>
    <w:rsid w:val="007B598C"/>
    <w:rsid w:val="007B5AF5"/>
    <w:rsid w:val="007B5B51"/>
    <w:rsid w:val="007B72A1"/>
    <w:rsid w:val="007B7504"/>
    <w:rsid w:val="007C18B0"/>
    <w:rsid w:val="007C1C20"/>
    <w:rsid w:val="007C21E3"/>
    <w:rsid w:val="007C3593"/>
    <w:rsid w:val="007C3DA5"/>
    <w:rsid w:val="007C4B8D"/>
    <w:rsid w:val="007C521D"/>
    <w:rsid w:val="007C5D82"/>
    <w:rsid w:val="007C73DA"/>
    <w:rsid w:val="007D0F3F"/>
    <w:rsid w:val="007D1DD3"/>
    <w:rsid w:val="007D34FC"/>
    <w:rsid w:val="007D3CA4"/>
    <w:rsid w:val="007D5797"/>
    <w:rsid w:val="007E02D0"/>
    <w:rsid w:val="007E1E58"/>
    <w:rsid w:val="007E7592"/>
    <w:rsid w:val="007F18F0"/>
    <w:rsid w:val="007F30B8"/>
    <w:rsid w:val="007F3590"/>
    <w:rsid w:val="007F3839"/>
    <w:rsid w:val="007F40CD"/>
    <w:rsid w:val="007F4179"/>
    <w:rsid w:val="007F4974"/>
    <w:rsid w:val="007F509F"/>
    <w:rsid w:val="007F52A7"/>
    <w:rsid w:val="007F7BBF"/>
    <w:rsid w:val="008010C8"/>
    <w:rsid w:val="00803087"/>
    <w:rsid w:val="00803C4C"/>
    <w:rsid w:val="00803F37"/>
    <w:rsid w:val="00805AF8"/>
    <w:rsid w:val="008066DD"/>
    <w:rsid w:val="008074E4"/>
    <w:rsid w:val="0081075D"/>
    <w:rsid w:val="00810D17"/>
    <w:rsid w:val="00811AF9"/>
    <w:rsid w:val="00812912"/>
    <w:rsid w:val="00812BA6"/>
    <w:rsid w:val="0081516F"/>
    <w:rsid w:val="00815E60"/>
    <w:rsid w:val="00816CB9"/>
    <w:rsid w:val="00820213"/>
    <w:rsid w:val="00820350"/>
    <w:rsid w:val="0082054C"/>
    <w:rsid w:val="008208FD"/>
    <w:rsid w:val="00820CF0"/>
    <w:rsid w:val="00821A84"/>
    <w:rsid w:val="00822060"/>
    <w:rsid w:val="00825811"/>
    <w:rsid w:val="00825A1B"/>
    <w:rsid w:val="0082679B"/>
    <w:rsid w:val="00827C9C"/>
    <w:rsid w:val="00831FD0"/>
    <w:rsid w:val="00832928"/>
    <w:rsid w:val="008329D1"/>
    <w:rsid w:val="00833465"/>
    <w:rsid w:val="0083354F"/>
    <w:rsid w:val="008355E4"/>
    <w:rsid w:val="008358FA"/>
    <w:rsid w:val="00836E7F"/>
    <w:rsid w:val="00837C60"/>
    <w:rsid w:val="00840C4A"/>
    <w:rsid w:val="0084280D"/>
    <w:rsid w:val="00842895"/>
    <w:rsid w:val="00842AA1"/>
    <w:rsid w:val="00842E15"/>
    <w:rsid w:val="008440B1"/>
    <w:rsid w:val="0084519E"/>
    <w:rsid w:val="00846A31"/>
    <w:rsid w:val="00846C7A"/>
    <w:rsid w:val="00846F2C"/>
    <w:rsid w:val="00846F55"/>
    <w:rsid w:val="00847150"/>
    <w:rsid w:val="00850334"/>
    <w:rsid w:val="008503B2"/>
    <w:rsid w:val="00850481"/>
    <w:rsid w:val="0085051A"/>
    <w:rsid w:val="008516D1"/>
    <w:rsid w:val="00851B78"/>
    <w:rsid w:val="008546A0"/>
    <w:rsid w:val="00856F1A"/>
    <w:rsid w:val="00856F5A"/>
    <w:rsid w:val="00856FD2"/>
    <w:rsid w:val="0085756D"/>
    <w:rsid w:val="0086181E"/>
    <w:rsid w:val="00861E1C"/>
    <w:rsid w:val="00862156"/>
    <w:rsid w:val="008627A3"/>
    <w:rsid w:val="008662AC"/>
    <w:rsid w:val="00866574"/>
    <w:rsid w:val="00866681"/>
    <w:rsid w:val="00866906"/>
    <w:rsid w:val="00867AF7"/>
    <w:rsid w:val="0087158A"/>
    <w:rsid w:val="008764B9"/>
    <w:rsid w:val="00876B6A"/>
    <w:rsid w:val="0087768A"/>
    <w:rsid w:val="00880801"/>
    <w:rsid w:val="008822E9"/>
    <w:rsid w:val="0088264C"/>
    <w:rsid w:val="00882FBC"/>
    <w:rsid w:val="00883A3B"/>
    <w:rsid w:val="00885296"/>
    <w:rsid w:val="00885BA2"/>
    <w:rsid w:val="008915A0"/>
    <w:rsid w:val="00891DB0"/>
    <w:rsid w:val="00892D6F"/>
    <w:rsid w:val="00894A54"/>
    <w:rsid w:val="00894F6E"/>
    <w:rsid w:val="0089601F"/>
    <w:rsid w:val="0089642A"/>
    <w:rsid w:val="0089696E"/>
    <w:rsid w:val="0089774F"/>
    <w:rsid w:val="00897A9D"/>
    <w:rsid w:val="00897F98"/>
    <w:rsid w:val="008A0CB9"/>
    <w:rsid w:val="008A263F"/>
    <w:rsid w:val="008A2838"/>
    <w:rsid w:val="008A4C5D"/>
    <w:rsid w:val="008A5858"/>
    <w:rsid w:val="008A5CC0"/>
    <w:rsid w:val="008A69BC"/>
    <w:rsid w:val="008A6C54"/>
    <w:rsid w:val="008B048A"/>
    <w:rsid w:val="008B04B2"/>
    <w:rsid w:val="008B08FC"/>
    <w:rsid w:val="008B1EE3"/>
    <w:rsid w:val="008B24E8"/>
    <w:rsid w:val="008B2F55"/>
    <w:rsid w:val="008B52AF"/>
    <w:rsid w:val="008B55DF"/>
    <w:rsid w:val="008B569C"/>
    <w:rsid w:val="008B70A5"/>
    <w:rsid w:val="008C045D"/>
    <w:rsid w:val="008C099E"/>
    <w:rsid w:val="008C1041"/>
    <w:rsid w:val="008C42F3"/>
    <w:rsid w:val="008C5464"/>
    <w:rsid w:val="008C57C6"/>
    <w:rsid w:val="008C6031"/>
    <w:rsid w:val="008C7563"/>
    <w:rsid w:val="008C7ED6"/>
    <w:rsid w:val="008D0B7B"/>
    <w:rsid w:val="008D0E8B"/>
    <w:rsid w:val="008D1E14"/>
    <w:rsid w:val="008D4118"/>
    <w:rsid w:val="008D4250"/>
    <w:rsid w:val="008D4C94"/>
    <w:rsid w:val="008D5F79"/>
    <w:rsid w:val="008D6348"/>
    <w:rsid w:val="008D63F7"/>
    <w:rsid w:val="008D6898"/>
    <w:rsid w:val="008D78A6"/>
    <w:rsid w:val="008D79BA"/>
    <w:rsid w:val="008E069E"/>
    <w:rsid w:val="008E0CD5"/>
    <w:rsid w:val="008E13B3"/>
    <w:rsid w:val="008E1BB9"/>
    <w:rsid w:val="008E1BF0"/>
    <w:rsid w:val="008E2E28"/>
    <w:rsid w:val="008E57D6"/>
    <w:rsid w:val="008E5809"/>
    <w:rsid w:val="008E5FA1"/>
    <w:rsid w:val="008E6537"/>
    <w:rsid w:val="008E785A"/>
    <w:rsid w:val="008F07E9"/>
    <w:rsid w:val="008F253A"/>
    <w:rsid w:val="008F38DC"/>
    <w:rsid w:val="008F3F63"/>
    <w:rsid w:val="008F4106"/>
    <w:rsid w:val="008F4E33"/>
    <w:rsid w:val="008F57CA"/>
    <w:rsid w:val="008F610A"/>
    <w:rsid w:val="008F720E"/>
    <w:rsid w:val="008F7B61"/>
    <w:rsid w:val="00900272"/>
    <w:rsid w:val="00900365"/>
    <w:rsid w:val="00900AD6"/>
    <w:rsid w:val="00901258"/>
    <w:rsid w:val="00902D8D"/>
    <w:rsid w:val="009030AD"/>
    <w:rsid w:val="00903487"/>
    <w:rsid w:val="00904613"/>
    <w:rsid w:val="00905CBC"/>
    <w:rsid w:val="0090713C"/>
    <w:rsid w:val="009071C7"/>
    <w:rsid w:val="00907BE4"/>
    <w:rsid w:val="009118FD"/>
    <w:rsid w:val="00911963"/>
    <w:rsid w:val="00911DA7"/>
    <w:rsid w:val="00912A11"/>
    <w:rsid w:val="00912E80"/>
    <w:rsid w:val="009166F9"/>
    <w:rsid w:val="00916738"/>
    <w:rsid w:val="00916D8C"/>
    <w:rsid w:val="00917F93"/>
    <w:rsid w:val="009206C9"/>
    <w:rsid w:val="00921BE3"/>
    <w:rsid w:val="009229DB"/>
    <w:rsid w:val="00923323"/>
    <w:rsid w:val="00925201"/>
    <w:rsid w:val="00925D81"/>
    <w:rsid w:val="00931633"/>
    <w:rsid w:val="00931F25"/>
    <w:rsid w:val="0093255D"/>
    <w:rsid w:val="00932A83"/>
    <w:rsid w:val="00933CFA"/>
    <w:rsid w:val="0093645F"/>
    <w:rsid w:val="00942BED"/>
    <w:rsid w:val="00943215"/>
    <w:rsid w:val="009441A1"/>
    <w:rsid w:val="00946AC4"/>
    <w:rsid w:val="00947081"/>
    <w:rsid w:val="00947D2E"/>
    <w:rsid w:val="00950313"/>
    <w:rsid w:val="0095032D"/>
    <w:rsid w:val="00951122"/>
    <w:rsid w:val="009518CB"/>
    <w:rsid w:val="00954007"/>
    <w:rsid w:val="00955175"/>
    <w:rsid w:val="00956A6A"/>
    <w:rsid w:val="0095725D"/>
    <w:rsid w:val="0096023E"/>
    <w:rsid w:val="00960E91"/>
    <w:rsid w:val="00961A4A"/>
    <w:rsid w:val="009631A7"/>
    <w:rsid w:val="009659AF"/>
    <w:rsid w:val="00966446"/>
    <w:rsid w:val="00966F0C"/>
    <w:rsid w:val="00967B44"/>
    <w:rsid w:val="00970854"/>
    <w:rsid w:val="00972876"/>
    <w:rsid w:val="00973DAF"/>
    <w:rsid w:val="00973DEF"/>
    <w:rsid w:val="0097402F"/>
    <w:rsid w:val="00974748"/>
    <w:rsid w:val="00976E41"/>
    <w:rsid w:val="00977853"/>
    <w:rsid w:val="009802E5"/>
    <w:rsid w:val="00980BEE"/>
    <w:rsid w:val="00981004"/>
    <w:rsid w:val="00985A00"/>
    <w:rsid w:val="0099109A"/>
    <w:rsid w:val="0099189D"/>
    <w:rsid w:val="0099263A"/>
    <w:rsid w:val="009935D5"/>
    <w:rsid w:val="0099435B"/>
    <w:rsid w:val="00994454"/>
    <w:rsid w:val="00994ADB"/>
    <w:rsid w:val="0099525D"/>
    <w:rsid w:val="009968B6"/>
    <w:rsid w:val="009A0EAD"/>
    <w:rsid w:val="009A1FA1"/>
    <w:rsid w:val="009A48DA"/>
    <w:rsid w:val="009A634C"/>
    <w:rsid w:val="009A6947"/>
    <w:rsid w:val="009A77D5"/>
    <w:rsid w:val="009B0091"/>
    <w:rsid w:val="009B057B"/>
    <w:rsid w:val="009B2249"/>
    <w:rsid w:val="009B28B8"/>
    <w:rsid w:val="009B31C6"/>
    <w:rsid w:val="009B3DD5"/>
    <w:rsid w:val="009B3E05"/>
    <w:rsid w:val="009B40D3"/>
    <w:rsid w:val="009B4D53"/>
    <w:rsid w:val="009B4D98"/>
    <w:rsid w:val="009B5CD2"/>
    <w:rsid w:val="009B6097"/>
    <w:rsid w:val="009C059A"/>
    <w:rsid w:val="009C2503"/>
    <w:rsid w:val="009C2E8E"/>
    <w:rsid w:val="009C342F"/>
    <w:rsid w:val="009C3944"/>
    <w:rsid w:val="009C39ED"/>
    <w:rsid w:val="009C5D30"/>
    <w:rsid w:val="009D01C3"/>
    <w:rsid w:val="009D1981"/>
    <w:rsid w:val="009D2749"/>
    <w:rsid w:val="009D2C59"/>
    <w:rsid w:val="009D7914"/>
    <w:rsid w:val="009E09F3"/>
    <w:rsid w:val="009E1F63"/>
    <w:rsid w:val="009E2E49"/>
    <w:rsid w:val="009E2EBA"/>
    <w:rsid w:val="009E5397"/>
    <w:rsid w:val="009F0836"/>
    <w:rsid w:val="009F228A"/>
    <w:rsid w:val="009F2D99"/>
    <w:rsid w:val="009F42ED"/>
    <w:rsid w:val="009F5B99"/>
    <w:rsid w:val="009F5C07"/>
    <w:rsid w:val="009F699F"/>
    <w:rsid w:val="009F6E29"/>
    <w:rsid w:val="00A03EA2"/>
    <w:rsid w:val="00A0528F"/>
    <w:rsid w:val="00A05B0F"/>
    <w:rsid w:val="00A05DB2"/>
    <w:rsid w:val="00A075BB"/>
    <w:rsid w:val="00A12D5F"/>
    <w:rsid w:val="00A13495"/>
    <w:rsid w:val="00A1418E"/>
    <w:rsid w:val="00A17A8F"/>
    <w:rsid w:val="00A219CB"/>
    <w:rsid w:val="00A22C27"/>
    <w:rsid w:val="00A256DD"/>
    <w:rsid w:val="00A26858"/>
    <w:rsid w:val="00A26E80"/>
    <w:rsid w:val="00A33C90"/>
    <w:rsid w:val="00A33F4F"/>
    <w:rsid w:val="00A3504F"/>
    <w:rsid w:val="00A35A82"/>
    <w:rsid w:val="00A36A1E"/>
    <w:rsid w:val="00A37F8A"/>
    <w:rsid w:val="00A40C95"/>
    <w:rsid w:val="00A41E71"/>
    <w:rsid w:val="00A42362"/>
    <w:rsid w:val="00A449C4"/>
    <w:rsid w:val="00A46D2E"/>
    <w:rsid w:val="00A473B6"/>
    <w:rsid w:val="00A47592"/>
    <w:rsid w:val="00A47B66"/>
    <w:rsid w:val="00A47EA8"/>
    <w:rsid w:val="00A52126"/>
    <w:rsid w:val="00A562BF"/>
    <w:rsid w:val="00A566D1"/>
    <w:rsid w:val="00A576AE"/>
    <w:rsid w:val="00A57A48"/>
    <w:rsid w:val="00A60208"/>
    <w:rsid w:val="00A60AD5"/>
    <w:rsid w:val="00A6126E"/>
    <w:rsid w:val="00A62438"/>
    <w:rsid w:val="00A63343"/>
    <w:rsid w:val="00A64A30"/>
    <w:rsid w:val="00A65D61"/>
    <w:rsid w:val="00A668D2"/>
    <w:rsid w:val="00A66B7B"/>
    <w:rsid w:val="00A67507"/>
    <w:rsid w:val="00A67744"/>
    <w:rsid w:val="00A67E4D"/>
    <w:rsid w:val="00A726F4"/>
    <w:rsid w:val="00A731C8"/>
    <w:rsid w:val="00A74095"/>
    <w:rsid w:val="00A76B45"/>
    <w:rsid w:val="00A77179"/>
    <w:rsid w:val="00A80C27"/>
    <w:rsid w:val="00A80CEF"/>
    <w:rsid w:val="00A8252F"/>
    <w:rsid w:val="00A8316B"/>
    <w:rsid w:val="00A83182"/>
    <w:rsid w:val="00A837B0"/>
    <w:rsid w:val="00A849A5"/>
    <w:rsid w:val="00A870B7"/>
    <w:rsid w:val="00A876EC"/>
    <w:rsid w:val="00A878F7"/>
    <w:rsid w:val="00A90957"/>
    <w:rsid w:val="00A91F1A"/>
    <w:rsid w:val="00A92B2C"/>
    <w:rsid w:val="00A94935"/>
    <w:rsid w:val="00A95E3B"/>
    <w:rsid w:val="00A963D7"/>
    <w:rsid w:val="00AA0258"/>
    <w:rsid w:val="00AA3F13"/>
    <w:rsid w:val="00AA402D"/>
    <w:rsid w:val="00AA5BCB"/>
    <w:rsid w:val="00AA63DB"/>
    <w:rsid w:val="00AA6890"/>
    <w:rsid w:val="00AA7748"/>
    <w:rsid w:val="00AB0878"/>
    <w:rsid w:val="00AB0E90"/>
    <w:rsid w:val="00AB37BD"/>
    <w:rsid w:val="00AB488C"/>
    <w:rsid w:val="00AB4EED"/>
    <w:rsid w:val="00AB52AD"/>
    <w:rsid w:val="00AB66A9"/>
    <w:rsid w:val="00AB69B7"/>
    <w:rsid w:val="00AB6E56"/>
    <w:rsid w:val="00AC0466"/>
    <w:rsid w:val="00AC5A94"/>
    <w:rsid w:val="00AC5EFB"/>
    <w:rsid w:val="00AC7436"/>
    <w:rsid w:val="00AD0425"/>
    <w:rsid w:val="00AD1AA1"/>
    <w:rsid w:val="00AD3BAF"/>
    <w:rsid w:val="00AD4B58"/>
    <w:rsid w:val="00AD5752"/>
    <w:rsid w:val="00AD6B90"/>
    <w:rsid w:val="00AD71B2"/>
    <w:rsid w:val="00AE0282"/>
    <w:rsid w:val="00AE0F77"/>
    <w:rsid w:val="00AE536A"/>
    <w:rsid w:val="00AE62FE"/>
    <w:rsid w:val="00AF016B"/>
    <w:rsid w:val="00AF15B8"/>
    <w:rsid w:val="00AF1E35"/>
    <w:rsid w:val="00AF2A53"/>
    <w:rsid w:val="00AF2FD8"/>
    <w:rsid w:val="00AF3031"/>
    <w:rsid w:val="00AF384C"/>
    <w:rsid w:val="00AF3FEE"/>
    <w:rsid w:val="00AF5025"/>
    <w:rsid w:val="00AF510A"/>
    <w:rsid w:val="00AF5217"/>
    <w:rsid w:val="00AF5881"/>
    <w:rsid w:val="00AF65B8"/>
    <w:rsid w:val="00AF7878"/>
    <w:rsid w:val="00AF7C2E"/>
    <w:rsid w:val="00B04228"/>
    <w:rsid w:val="00B07FC5"/>
    <w:rsid w:val="00B103C1"/>
    <w:rsid w:val="00B10568"/>
    <w:rsid w:val="00B10C4C"/>
    <w:rsid w:val="00B1138E"/>
    <w:rsid w:val="00B11424"/>
    <w:rsid w:val="00B116D9"/>
    <w:rsid w:val="00B12FA5"/>
    <w:rsid w:val="00B14629"/>
    <w:rsid w:val="00B15791"/>
    <w:rsid w:val="00B16786"/>
    <w:rsid w:val="00B169AE"/>
    <w:rsid w:val="00B16D17"/>
    <w:rsid w:val="00B17698"/>
    <w:rsid w:val="00B20F32"/>
    <w:rsid w:val="00B228EB"/>
    <w:rsid w:val="00B22A90"/>
    <w:rsid w:val="00B2301F"/>
    <w:rsid w:val="00B232A4"/>
    <w:rsid w:val="00B23E08"/>
    <w:rsid w:val="00B24863"/>
    <w:rsid w:val="00B25298"/>
    <w:rsid w:val="00B26E7A"/>
    <w:rsid w:val="00B26E8F"/>
    <w:rsid w:val="00B27392"/>
    <w:rsid w:val="00B30B86"/>
    <w:rsid w:val="00B314EE"/>
    <w:rsid w:val="00B31EDF"/>
    <w:rsid w:val="00B3387D"/>
    <w:rsid w:val="00B33BD2"/>
    <w:rsid w:val="00B34EC3"/>
    <w:rsid w:val="00B3587C"/>
    <w:rsid w:val="00B35A88"/>
    <w:rsid w:val="00B35B56"/>
    <w:rsid w:val="00B40F19"/>
    <w:rsid w:val="00B4189D"/>
    <w:rsid w:val="00B4226F"/>
    <w:rsid w:val="00B42311"/>
    <w:rsid w:val="00B42F40"/>
    <w:rsid w:val="00B44014"/>
    <w:rsid w:val="00B440A4"/>
    <w:rsid w:val="00B4578D"/>
    <w:rsid w:val="00B4607D"/>
    <w:rsid w:val="00B46A6B"/>
    <w:rsid w:val="00B478E5"/>
    <w:rsid w:val="00B50EAC"/>
    <w:rsid w:val="00B526FB"/>
    <w:rsid w:val="00B52AB6"/>
    <w:rsid w:val="00B52F96"/>
    <w:rsid w:val="00B5354B"/>
    <w:rsid w:val="00B577A0"/>
    <w:rsid w:val="00B6146C"/>
    <w:rsid w:val="00B66F57"/>
    <w:rsid w:val="00B67520"/>
    <w:rsid w:val="00B679B7"/>
    <w:rsid w:val="00B71A8F"/>
    <w:rsid w:val="00B733C9"/>
    <w:rsid w:val="00B75567"/>
    <w:rsid w:val="00B75CD0"/>
    <w:rsid w:val="00B77124"/>
    <w:rsid w:val="00B80A7A"/>
    <w:rsid w:val="00B80BC7"/>
    <w:rsid w:val="00B80D5D"/>
    <w:rsid w:val="00B80E51"/>
    <w:rsid w:val="00B81946"/>
    <w:rsid w:val="00B823A0"/>
    <w:rsid w:val="00B82BBD"/>
    <w:rsid w:val="00B86693"/>
    <w:rsid w:val="00B86F10"/>
    <w:rsid w:val="00B9002B"/>
    <w:rsid w:val="00B93C37"/>
    <w:rsid w:val="00B93D73"/>
    <w:rsid w:val="00B94141"/>
    <w:rsid w:val="00B967BD"/>
    <w:rsid w:val="00B9763F"/>
    <w:rsid w:val="00BA0D7F"/>
    <w:rsid w:val="00BA1B44"/>
    <w:rsid w:val="00BA2BE6"/>
    <w:rsid w:val="00BA354D"/>
    <w:rsid w:val="00BA358B"/>
    <w:rsid w:val="00BA3E24"/>
    <w:rsid w:val="00BA43BE"/>
    <w:rsid w:val="00BA5683"/>
    <w:rsid w:val="00BA581F"/>
    <w:rsid w:val="00BA67EE"/>
    <w:rsid w:val="00BA7B37"/>
    <w:rsid w:val="00BB0767"/>
    <w:rsid w:val="00BB0799"/>
    <w:rsid w:val="00BB167F"/>
    <w:rsid w:val="00BB2152"/>
    <w:rsid w:val="00BB22FB"/>
    <w:rsid w:val="00BB2674"/>
    <w:rsid w:val="00BB35F4"/>
    <w:rsid w:val="00BB3823"/>
    <w:rsid w:val="00BB3DD9"/>
    <w:rsid w:val="00BB5EA6"/>
    <w:rsid w:val="00BC054B"/>
    <w:rsid w:val="00BC0889"/>
    <w:rsid w:val="00BC08EA"/>
    <w:rsid w:val="00BC1609"/>
    <w:rsid w:val="00BC3712"/>
    <w:rsid w:val="00BC49C0"/>
    <w:rsid w:val="00BC78EF"/>
    <w:rsid w:val="00BC7DA7"/>
    <w:rsid w:val="00BD1FED"/>
    <w:rsid w:val="00BD288A"/>
    <w:rsid w:val="00BD2EDE"/>
    <w:rsid w:val="00BD36EF"/>
    <w:rsid w:val="00BD393F"/>
    <w:rsid w:val="00BD3961"/>
    <w:rsid w:val="00BD3CE0"/>
    <w:rsid w:val="00BD50E2"/>
    <w:rsid w:val="00BD5AC2"/>
    <w:rsid w:val="00BD622A"/>
    <w:rsid w:val="00BD64E1"/>
    <w:rsid w:val="00BD698A"/>
    <w:rsid w:val="00BD7B93"/>
    <w:rsid w:val="00BE063C"/>
    <w:rsid w:val="00BE2239"/>
    <w:rsid w:val="00BE38F8"/>
    <w:rsid w:val="00BE63D8"/>
    <w:rsid w:val="00BE6B7B"/>
    <w:rsid w:val="00BF1F2D"/>
    <w:rsid w:val="00BF231A"/>
    <w:rsid w:val="00BF3173"/>
    <w:rsid w:val="00C009EF"/>
    <w:rsid w:val="00C035BA"/>
    <w:rsid w:val="00C03CBB"/>
    <w:rsid w:val="00C057F0"/>
    <w:rsid w:val="00C05860"/>
    <w:rsid w:val="00C05959"/>
    <w:rsid w:val="00C106DF"/>
    <w:rsid w:val="00C11BBE"/>
    <w:rsid w:val="00C123C1"/>
    <w:rsid w:val="00C127ED"/>
    <w:rsid w:val="00C12EC4"/>
    <w:rsid w:val="00C13570"/>
    <w:rsid w:val="00C16311"/>
    <w:rsid w:val="00C16964"/>
    <w:rsid w:val="00C20BED"/>
    <w:rsid w:val="00C21140"/>
    <w:rsid w:val="00C2156F"/>
    <w:rsid w:val="00C21AD0"/>
    <w:rsid w:val="00C24F84"/>
    <w:rsid w:val="00C27802"/>
    <w:rsid w:val="00C279DF"/>
    <w:rsid w:val="00C32107"/>
    <w:rsid w:val="00C326A5"/>
    <w:rsid w:val="00C32EA2"/>
    <w:rsid w:val="00C33E26"/>
    <w:rsid w:val="00C33E3E"/>
    <w:rsid w:val="00C34F00"/>
    <w:rsid w:val="00C3578B"/>
    <w:rsid w:val="00C36096"/>
    <w:rsid w:val="00C36A47"/>
    <w:rsid w:val="00C36E76"/>
    <w:rsid w:val="00C36EE9"/>
    <w:rsid w:val="00C3715A"/>
    <w:rsid w:val="00C37959"/>
    <w:rsid w:val="00C40C6E"/>
    <w:rsid w:val="00C425E2"/>
    <w:rsid w:val="00C4338D"/>
    <w:rsid w:val="00C435EA"/>
    <w:rsid w:val="00C43666"/>
    <w:rsid w:val="00C451C7"/>
    <w:rsid w:val="00C45371"/>
    <w:rsid w:val="00C46442"/>
    <w:rsid w:val="00C50F96"/>
    <w:rsid w:val="00C515A8"/>
    <w:rsid w:val="00C52E01"/>
    <w:rsid w:val="00C53956"/>
    <w:rsid w:val="00C53C36"/>
    <w:rsid w:val="00C53FF2"/>
    <w:rsid w:val="00C54BC5"/>
    <w:rsid w:val="00C55328"/>
    <w:rsid w:val="00C55F6B"/>
    <w:rsid w:val="00C60D1E"/>
    <w:rsid w:val="00C610C3"/>
    <w:rsid w:val="00C623D9"/>
    <w:rsid w:val="00C625B4"/>
    <w:rsid w:val="00C6714B"/>
    <w:rsid w:val="00C671F3"/>
    <w:rsid w:val="00C67CE1"/>
    <w:rsid w:val="00C70174"/>
    <w:rsid w:val="00C70F7F"/>
    <w:rsid w:val="00C711CE"/>
    <w:rsid w:val="00C715EA"/>
    <w:rsid w:val="00C71999"/>
    <w:rsid w:val="00C73473"/>
    <w:rsid w:val="00C73767"/>
    <w:rsid w:val="00C769E5"/>
    <w:rsid w:val="00C77CDB"/>
    <w:rsid w:val="00C77E81"/>
    <w:rsid w:val="00C80730"/>
    <w:rsid w:val="00C812C8"/>
    <w:rsid w:val="00C81F4F"/>
    <w:rsid w:val="00C82E69"/>
    <w:rsid w:val="00C83B54"/>
    <w:rsid w:val="00C84F79"/>
    <w:rsid w:val="00C855D1"/>
    <w:rsid w:val="00C85AD9"/>
    <w:rsid w:val="00C93854"/>
    <w:rsid w:val="00C9438A"/>
    <w:rsid w:val="00C9628B"/>
    <w:rsid w:val="00C9682F"/>
    <w:rsid w:val="00C96C0F"/>
    <w:rsid w:val="00C97714"/>
    <w:rsid w:val="00C97BCE"/>
    <w:rsid w:val="00C97E93"/>
    <w:rsid w:val="00CA008E"/>
    <w:rsid w:val="00CA02D0"/>
    <w:rsid w:val="00CA0C28"/>
    <w:rsid w:val="00CA113D"/>
    <w:rsid w:val="00CA1433"/>
    <w:rsid w:val="00CA2308"/>
    <w:rsid w:val="00CA365F"/>
    <w:rsid w:val="00CA3F8C"/>
    <w:rsid w:val="00CA51DA"/>
    <w:rsid w:val="00CA62F8"/>
    <w:rsid w:val="00CA79E8"/>
    <w:rsid w:val="00CB0072"/>
    <w:rsid w:val="00CB02B5"/>
    <w:rsid w:val="00CB0A0E"/>
    <w:rsid w:val="00CB1881"/>
    <w:rsid w:val="00CB289A"/>
    <w:rsid w:val="00CB3711"/>
    <w:rsid w:val="00CB37A8"/>
    <w:rsid w:val="00CB3C5E"/>
    <w:rsid w:val="00CB4422"/>
    <w:rsid w:val="00CB51E8"/>
    <w:rsid w:val="00CB5FDA"/>
    <w:rsid w:val="00CB62E7"/>
    <w:rsid w:val="00CB7183"/>
    <w:rsid w:val="00CB7A39"/>
    <w:rsid w:val="00CC1904"/>
    <w:rsid w:val="00CC1A96"/>
    <w:rsid w:val="00CC4726"/>
    <w:rsid w:val="00CC528D"/>
    <w:rsid w:val="00CC64A6"/>
    <w:rsid w:val="00CC6D27"/>
    <w:rsid w:val="00CD0987"/>
    <w:rsid w:val="00CD11F0"/>
    <w:rsid w:val="00CD17D1"/>
    <w:rsid w:val="00CD1A4D"/>
    <w:rsid w:val="00CD1B8B"/>
    <w:rsid w:val="00CD4D94"/>
    <w:rsid w:val="00CD55D3"/>
    <w:rsid w:val="00CD5884"/>
    <w:rsid w:val="00CD5CC5"/>
    <w:rsid w:val="00CD6444"/>
    <w:rsid w:val="00CD67B1"/>
    <w:rsid w:val="00CD6F15"/>
    <w:rsid w:val="00CD71C3"/>
    <w:rsid w:val="00CD7F22"/>
    <w:rsid w:val="00CE117B"/>
    <w:rsid w:val="00CE1DFA"/>
    <w:rsid w:val="00CE3BD8"/>
    <w:rsid w:val="00CE40CC"/>
    <w:rsid w:val="00CF0FDF"/>
    <w:rsid w:val="00CF35EC"/>
    <w:rsid w:val="00CF37CB"/>
    <w:rsid w:val="00CF3D81"/>
    <w:rsid w:val="00CF6420"/>
    <w:rsid w:val="00D00E32"/>
    <w:rsid w:val="00D01DF3"/>
    <w:rsid w:val="00D0216C"/>
    <w:rsid w:val="00D028A9"/>
    <w:rsid w:val="00D04098"/>
    <w:rsid w:val="00D045AE"/>
    <w:rsid w:val="00D05746"/>
    <w:rsid w:val="00D057F5"/>
    <w:rsid w:val="00D06580"/>
    <w:rsid w:val="00D070E7"/>
    <w:rsid w:val="00D11A38"/>
    <w:rsid w:val="00D11BDD"/>
    <w:rsid w:val="00D144F5"/>
    <w:rsid w:val="00D1548A"/>
    <w:rsid w:val="00D15CA4"/>
    <w:rsid w:val="00D15DA9"/>
    <w:rsid w:val="00D164E0"/>
    <w:rsid w:val="00D17262"/>
    <w:rsid w:val="00D201E0"/>
    <w:rsid w:val="00D204DC"/>
    <w:rsid w:val="00D20A39"/>
    <w:rsid w:val="00D24EBB"/>
    <w:rsid w:val="00D25418"/>
    <w:rsid w:val="00D266B8"/>
    <w:rsid w:val="00D26EB2"/>
    <w:rsid w:val="00D310FB"/>
    <w:rsid w:val="00D32686"/>
    <w:rsid w:val="00D3372F"/>
    <w:rsid w:val="00D34A7A"/>
    <w:rsid w:val="00D34BC3"/>
    <w:rsid w:val="00D356D8"/>
    <w:rsid w:val="00D3786E"/>
    <w:rsid w:val="00D402C8"/>
    <w:rsid w:val="00D41FFA"/>
    <w:rsid w:val="00D4216F"/>
    <w:rsid w:val="00D42CF3"/>
    <w:rsid w:val="00D443A0"/>
    <w:rsid w:val="00D47926"/>
    <w:rsid w:val="00D47F23"/>
    <w:rsid w:val="00D504C7"/>
    <w:rsid w:val="00D52696"/>
    <w:rsid w:val="00D52CA7"/>
    <w:rsid w:val="00D546C0"/>
    <w:rsid w:val="00D54975"/>
    <w:rsid w:val="00D551B2"/>
    <w:rsid w:val="00D5649D"/>
    <w:rsid w:val="00D56839"/>
    <w:rsid w:val="00D56952"/>
    <w:rsid w:val="00D57324"/>
    <w:rsid w:val="00D57810"/>
    <w:rsid w:val="00D57BC7"/>
    <w:rsid w:val="00D60FC0"/>
    <w:rsid w:val="00D616ED"/>
    <w:rsid w:val="00D624AF"/>
    <w:rsid w:val="00D62862"/>
    <w:rsid w:val="00D62AD9"/>
    <w:rsid w:val="00D63595"/>
    <w:rsid w:val="00D63ADB"/>
    <w:rsid w:val="00D63E07"/>
    <w:rsid w:val="00D647C2"/>
    <w:rsid w:val="00D648EF"/>
    <w:rsid w:val="00D654E0"/>
    <w:rsid w:val="00D65A50"/>
    <w:rsid w:val="00D72B74"/>
    <w:rsid w:val="00D72CFE"/>
    <w:rsid w:val="00D73E47"/>
    <w:rsid w:val="00D77D52"/>
    <w:rsid w:val="00D810BB"/>
    <w:rsid w:val="00D8164F"/>
    <w:rsid w:val="00D81A6A"/>
    <w:rsid w:val="00D83BB6"/>
    <w:rsid w:val="00D83FDF"/>
    <w:rsid w:val="00D84A60"/>
    <w:rsid w:val="00D87ECE"/>
    <w:rsid w:val="00D87F20"/>
    <w:rsid w:val="00D87FA9"/>
    <w:rsid w:val="00D901A8"/>
    <w:rsid w:val="00D905EB"/>
    <w:rsid w:val="00D91287"/>
    <w:rsid w:val="00D9214C"/>
    <w:rsid w:val="00D931ED"/>
    <w:rsid w:val="00D94FF3"/>
    <w:rsid w:val="00D95B0C"/>
    <w:rsid w:val="00DA1241"/>
    <w:rsid w:val="00DA1920"/>
    <w:rsid w:val="00DA21A9"/>
    <w:rsid w:val="00DA3758"/>
    <w:rsid w:val="00DA39FA"/>
    <w:rsid w:val="00DA48B7"/>
    <w:rsid w:val="00DA48D0"/>
    <w:rsid w:val="00DA4AE7"/>
    <w:rsid w:val="00DA4CF0"/>
    <w:rsid w:val="00DA5826"/>
    <w:rsid w:val="00DB0215"/>
    <w:rsid w:val="00DB1D7D"/>
    <w:rsid w:val="00DB44FA"/>
    <w:rsid w:val="00DB4C4F"/>
    <w:rsid w:val="00DB4E3E"/>
    <w:rsid w:val="00DB68B4"/>
    <w:rsid w:val="00DB6E1F"/>
    <w:rsid w:val="00DB7ED9"/>
    <w:rsid w:val="00DC15FB"/>
    <w:rsid w:val="00DC182F"/>
    <w:rsid w:val="00DC1978"/>
    <w:rsid w:val="00DC2551"/>
    <w:rsid w:val="00DC33CD"/>
    <w:rsid w:val="00DC3DB8"/>
    <w:rsid w:val="00DC58C7"/>
    <w:rsid w:val="00DC5F02"/>
    <w:rsid w:val="00DC6803"/>
    <w:rsid w:val="00DC72FB"/>
    <w:rsid w:val="00DC7BF6"/>
    <w:rsid w:val="00DD0183"/>
    <w:rsid w:val="00DD3364"/>
    <w:rsid w:val="00DD3E3C"/>
    <w:rsid w:val="00DD43D4"/>
    <w:rsid w:val="00DD636C"/>
    <w:rsid w:val="00DD7691"/>
    <w:rsid w:val="00DE1026"/>
    <w:rsid w:val="00DE1751"/>
    <w:rsid w:val="00DE2E06"/>
    <w:rsid w:val="00DE3550"/>
    <w:rsid w:val="00DE43C1"/>
    <w:rsid w:val="00DE5F37"/>
    <w:rsid w:val="00DE5F52"/>
    <w:rsid w:val="00DF06EA"/>
    <w:rsid w:val="00DF39BC"/>
    <w:rsid w:val="00DF3B5F"/>
    <w:rsid w:val="00DF3D5D"/>
    <w:rsid w:val="00DF3EF9"/>
    <w:rsid w:val="00DF4AB2"/>
    <w:rsid w:val="00DF53EF"/>
    <w:rsid w:val="00DF63D0"/>
    <w:rsid w:val="00DF7A58"/>
    <w:rsid w:val="00E0037F"/>
    <w:rsid w:val="00E007A3"/>
    <w:rsid w:val="00E0276F"/>
    <w:rsid w:val="00E04BE0"/>
    <w:rsid w:val="00E075C2"/>
    <w:rsid w:val="00E07E2E"/>
    <w:rsid w:val="00E10F8C"/>
    <w:rsid w:val="00E1105A"/>
    <w:rsid w:val="00E115D4"/>
    <w:rsid w:val="00E1210F"/>
    <w:rsid w:val="00E149F2"/>
    <w:rsid w:val="00E1562E"/>
    <w:rsid w:val="00E16D45"/>
    <w:rsid w:val="00E16ED9"/>
    <w:rsid w:val="00E2071F"/>
    <w:rsid w:val="00E20E40"/>
    <w:rsid w:val="00E21209"/>
    <w:rsid w:val="00E212A2"/>
    <w:rsid w:val="00E2164A"/>
    <w:rsid w:val="00E219CD"/>
    <w:rsid w:val="00E21DA9"/>
    <w:rsid w:val="00E276DE"/>
    <w:rsid w:val="00E27822"/>
    <w:rsid w:val="00E30565"/>
    <w:rsid w:val="00E309FC"/>
    <w:rsid w:val="00E30EC9"/>
    <w:rsid w:val="00E310B3"/>
    <w:rsid w:val="00E323FD"/>
    <w:rsid w:val="00E3282F"/>
    <w:rsid w:val="00E3572D"/>
    <w:rsid w:val="00E35FDC"/>
    <w:rsid w:val="00E36FDC"/>
    <w:rsid w:val="00E37919"/>
    <w:rsid w:val="00E4148E"/>
    <w:rsid w:val="00E4345C"/>
    <w:rsid w:val="00E446C0"/>
    <w:rsid w:val="00E44705"/>
    <w:rsid w:val="00E45879"/>
    <w:rsid w:val="00E470CA"/>
    <w:rsid w:val="00E47668"/>
    <w:rsid w:val="00E4797E"/>
    <w:rsid w:val="00E47F26"/>
    <w:rsid w:val="00E50C8F"/>
    <w:rsid w:val="00E51782"/>
    <w:rsid w:val="00E524A5"/>
    <w:rsid w:val="00E53DC2"/>
    <w:rsid w:val="00E54265"/>
    <w:rsid w:val="00E54DCE"/>
    <w:rsid w:val="00E553F1"/>
    <w:rsid w:val="00E5698E"/>
    <w:rsid w:val="00E602DF"/>
    <w:rsid w:val="00E6101D"/>
    <w:rsid w:val="00E61151"/>
    <w:rsid w:val="00E616CD"/>
    <w:rsid w:val="00E6354A"/>
    <w:rsid w:val="00E649CB"/>
    <w:rsid w:val="00E66B3D"/>
    <w:rsid w:val="00E6788F"/>
    <w:rsid w:val="00E67AC6"/>
    <w:rsid w:val="00E70423"/>
    <w:rsid w:val="00E71264"/>
    <w:rsid w:val="00E71559"/>
    <w:rsid w:val="00E7165E"/>
    <w:rsid w:val="00E71B71"/>
    <w:rsid w:val="00E726C5"/>
    <w:rsid w:val="00E731F3"/>
    <w:rsid w:val="00E73224"/>
    <w:rsid w:val="00E759BF"/>
    <w:rsid w:val="00E76BE8"/>
    <w:rsid w:val="00E76DB6"/>
    <w:rsid w:val="00E77281"/>
    <w:rsid w:val="00E77559"/>
    <w:rsid w:val="00E80E57"/>
    <w:rsid w:val="00E812F1"/>
    <w:rsid w:val="00E821F9"/>
    <w:rsid w:val="00E8296E"/>
    <w:rsid w:val="00E84E09"/>
    <w:rsid w:val="00E853C1"/>
    <w:rsid w:val="00E85ADE"/>
    <w:rsid w:val="00E87483"/>
    <w:rsid w:val="00E942DE"/>
    <w:rsid w:val="00E95098"/>
    <w:rsid w:val="00E95E35"/>
    <w:rsid w:val="00E96FEA"/>
    <w:rsid w:val="00E970C9"/>
    <w:rsid w:val="00E97E2B"/>
    <w:rsid w:val="00EA03E1"/>
    <w:rsid w:val="00EA2C73"/>
    <w:rsid w:val="00EA43D5"/>
    <w:rsid w:val="00EA53A8"/>
    <w:rsid w:val="00EA55EC"/>
    <w:rsid w:val="00EA62D3"/>
    <w:rsid w:val="00EA64D7"/>
    <w:rsid w:val="00EA69E3"/>
    <w:rsid w:val="00EA724D"/>
    <w:rsid w:val="00EA7F02"/>
    <w:rsid w:val="00EB113F"/>
    <w:rsid w:val="00EB2647"/>
    <w:rsid w:val="00EB2AE2"/>
    <w:rsid w:val="00EB362D"/>
    <w:rsid w:val="00EB4033"/>
    <w:rsid w:val="00EB418C"/>
    <w:rsid w:val="00EB54CF"/>
    <w:rsid w:val="00EB590B"/>
    <w:rsid w:val="00EB5CE3"/>
    <w:rsid w:val="00EB672D"/>
    <w:rsid w:val="00EB7322"/>
    <w:rsid w:val="00EC0420"/>
    <w:rsid w:val="00EC0E7F"/>
    <w:rsid w:val="00EC1AF4"/>
    <w:rsid w:val="00EC248E"/>
    <w:rsid w:val="00EC5CBF"/>
    <w:rsid w:val="00EC791F"/>
    <w:rsid w:val="00EC7F22"/>
    <w:rsid w:val="00ED1018"/>
    <w:rsid w:val="00ED1D0C"/>
    <w:rsid w:val="00ED349D"/>
    <w:rsid w:val="00ED365C"/>
    <w:rsid w:val="00ED39B4"/>
    <w:rsid w:val="00ED4F6F"/>
    <w:rsid w:val="00ED5755"/>
    <w:rsid w:val="00ED714E"/>
    <w:rsid w:val="00EE1958"/>
    <w:rsid w:val="00EE1F56"/>
    <w:rsid w:val="00EE29C6"/>
    <w:rsid w:val="00EE33BB"/>
    <w:rsid w:val="00EE44A3"/>
    <w:rsid w:val="00EE6C3E"/>
    <w:rsid w:val="00EE7CB5"/>
    <w:rsid w:val="00EF202B"/>
    <w:rsid w:val="00EF24C0"/>
    <w:rsid w:val="00EF2945"/>
    <w:rsid w:val="00EF43CD"/>
    <w:rsid w:val="00EF5B4A"/>
    <w:rsid w:val="00EF6B0D"/>
    <w:rsid w:val="00F00A86"/>
    <w:rsid w:val="00F013F1"/>
    <w:rsid w:val="00F038D4"/>
    <w:rsid w:val="00F039E1"/>
    <w:rsid w:val="00F03C91"/>
    <w:rsid w:val="00F03DB0"/>
    <w:rsid w:val="00F041C2"/>
    <w:rsid w:val="00F0440B"/>
    <w:rsid w:val="00F049EB"/>
    <w:rsid w:val="00F04C27"/>
    <w:rsid w:val="00F05576"/>
    <w:rsid w:val="00F063F2"/>
    <w:rsid w:val="00F065CE"/>
    <w:rsid w:val="00F06A3C"/>
    <w:rsid w:val="00F073A6"/>
    <w:rsid w:val="00F073C2"/>
    <w:rsid w:val="00F1059E"/>
    <w:rsid w:val="00F10F6C"/>
    <w:rsid w:val="00F114C8"/>
    <w:rsid w:val="00F12710"/>
    <w:rsid w:val="00F136EA"/>
    <w:rsid w:val="00F13B81"/>
    <w:rsid w:val="00F14450"/>
    <w:rsid w:val="00F14F49"/>
    <w:rsid w:val="00F15987"/>
    <w:rsid w:val="00F16A0A"/>
    <w:rsid w:val="00F17132"/>
    <w:rsid w:val="00F17D8C"/>
    <w:rsid w:val="00F17E1D"/>
    <w:rsid w:val="00F25CB6"/>
    <w:rsid w:val="00F266C6"/>
    <w:rsid w:val="00F30971"/>
    <w:rsid w:val="00F31C1E"/>
    <w:rsid w:val="00F32166"/>
    <w:rsid w:val="00F32762"/>
    <w:rsid w:val="00F33F87"/>
    <w:rsid w:val="00F351A2"/>
    <w:rsid w:val="00F368C6"/>
    <w:rsid w:val="00F36A63"/>
    <w:rsid w:val="00F36F4F"/>
    <w:rsid w:val="00F37F86"/>
    <w:rsid w:val="00F419E5"/>
    <w:rsid w:val="00F4306C"/>
    <w:rsid w:val="00F4653D"/>
    <w:rsid w:val="00F46FF0"/>
    <w:rsid w:val="00F4717B"/>
    <w:rsid w:val="00F47848"/>
    <w:rsid w:val="00F54374"/>
    <w:rsid w:val="00F544C8"/>
    <w:rsid w:val="00F54A8D"/>
    <w:rsid w:val="00F55978"/>
    <w:rsid w:val="00F5692E"/>
    <w:rsid w:val="00F6121D"/>
    <w:rsid w:val="00F61C4E"/>
    <w:rsid w:val="00F63548"/>
    <w:rsid w:val="00F63C19"/>
    <w:rsid w:val="00F63C81"/>
    <w:rsid w:val="00F65F26"/>
    <w:rsid w:val="00F66A18"/>
    <w:rsid w:val="00F670E9"/>
    <w:rsid w:val="00F67614"/>
    <w:rsid w:val="00F67CC0"/>
    <w:rsid w:val="00F702ED"/>
    <w:rsid w:val="00F71618"/>
    <w:rsid w:val="00F7244B"/>
    <w:rsid w:val="00F73344"/>
    <w:rsid w:val="00F74038"/>
    <w:rsid w:val="00F75172"/>
    <w:rsid w:val="00F76F63"/>
    <w:rsid w:val="00F77193"/>
    <w:rsid w:val="00F810E7"/>
    <w:rsid w:val="00F82A95"/>
    <w:rsid w:val="00F83E0D"/>
    <w:rsid w:val="00F83E78"/>
    <w:rsid w:val="00F83E9B"/>
    <w:rsid w:val="00F83EAD"/>
    <w:rsid w:val="00F846B8"/>
    <w:rsid w:val="00F850E2"/>
    <w:rsid w:val="00F87272"/>
    <w:rsid w:val="00F923FD"/>
    <w:rsid w:val="00F92EE0"/>
    <w:rsid w:val="00F94D0C"/>
    <w:rsid w:val="00F9577C"/>
    <w:rsid w:val="00F959BC"/>
    <w:rsid w:val="00F96140"/>
    <w:rsid w:val="00FA0C16"/>
    <w:rsid w:val="00FA3C3A"/>
    <w:rsid w:val="00FA3C56"/>
    <w:rsid w:val="00FA3CB1"/>
    <w:rsid w:val="00FA4059"/>
    <w:rsid w:val="00FA426F"/>
    <w:rsid w:val="00FB0D3B"/>
    <w:rsid w:val="00FB1546"/>
    <w:rsid w:val="00FB1CC8"/>
    <w:rsid w:val="00FB3B9D"/>
    <w:rsid w:val="00FB4779"/>
    <w:rsid w:val="00FB59C6"/>
    <w:rsid w:val="00FB5CD0"/>
    <w:rsid w:val="00FB755C"/>
    <w:rsid w:val="00FC14B7"/>
    <w:rsid w:val="00FC3032"/>
    <w:rsid w:val="00FC486A"/>
    <w:rsid w:val="00FC5886"/>
    <w:rsid w:val="00FC5937"/>
    <w:rsid w:val="00FC5D97"/>
    <w:rsid w:val="00FC64B4"/>
    <w:rsid w:val="00FC7583"/>
    <w:rsid w:val="00FC7CBE"/>
    <w:rsid w:val="00FD288D"/>
    <w:rsid w:val="00FD2D88"/>
    <w:rsid w:val="00FD2ED3"/>
    <w:rsid w:val="00FD5603"/>
    <w:rsid w:val="00FD5BB7"/>
    <w:rsid w:val="00FD754C"/>
    <w:rsid w:val="00FD7BF4"/>
    <w:rsid w:val="00FE0B75"/>
    <w:rsid w:val="00FE4448"/>
    <w:rsid w:val="00FE5A33"/>
    <w:rsid w:val="00FE62E0"/>
    <w:rsid w:val="00FE7DE1"/>
    <w:rsid w:val="00FF0651"/>
    <w:rsid w:val="00FF10AB"/>
    <w:rsid w:val="00FF13A1"/>
    <w:rsid w:val="00FF2A86"/>
    <w:rsid w:val="00FF353A"/>
    <w:rsid w:val="00FF4367"/>
    <w:rsid w:val="00FF470F"/>
    <w:rsid w:val="00FF6A2C"/>
    <w:rsid w:val="00FF78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8A576"/>
  <w15:docId w15:val="{A0F503F7-1085-445C-930D-2F041A69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22D9"/>
    <w:rPr>
      <w:sz w:val="20"/>
      <w:lang w:val="pl-PL"/>
    </w:r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nhideWhenUsed/>
    <w:qFormat/>
    <w:rsid w:val="009E1F63"/>
    <w:pPr>
      <w:keepNext/>
      <w:keepLines/>
      <w:spacing w:before="360" w:after="120"/>
      <w:outlineLvl w:val="1"/>
    </w:pPr>
    <w:rPr>
      <w:b/>
      <w:sz w:val="28"/>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nhideWhenUsed/>
    <w:rsid w:val="00CA0C28"/>
    <w:pPr>
      <w:tabs>
        <w:tab w:val="center" w:pos="4536"/>
        <w:tab w:val="right" w:pos="9072"/>
      </w:tabs>
      <w:spacing w:line="240" w:lineRule="auto"/>
    </w:pPr>
  </w:style>
  <w:style w:type="character" w:customStyle="1" w:styleId="StopkaZnak">
    <w:name w:val="Stopka Znak"/>
    <w:basedOn w:val="Domylnaczcionkaakapitu"/>
    <w:link w:val="Stopka"/>
    <w:rsid w:val="00CA0C28"/>
  </w:style>
  <w:style w:type="paragraph" w:styleId="Akapitzlist">
    <w:name w:val="List Paragraph"/>
    <w:aliases w:val="Preambuła,normalny tekst,L1,Numerowanie,CW_Lista,Akapit z listą numerowaną,Podsis rysunku,List Paragraph,Akapit z listą2,sw tekst,Wypunktowanie,Akapit z listą BS,Colorful List Accent 1,Akapit z listą4,Średnia siatka 1 — akcent 21,Obiekt"/>
    <w:basedOn w:val="Normalny"/>
    <w:link w:val="AkapitzlistZnak"/>
    <w:uiPriority w:val="34"/>
    <w:qFormat/>
    <w:rsid w:val="00CA0C28"/>
    <w:pPr>
      <w:spacing w:after="200"/>
      <w:ind w:left="720"/>
      <w:contextualSpacing/>
    </w:pPr>
    <w:rPr>
      <w:rFonts w:ascii="Calibri" w:eastAsia="Calibri" w:hAnsi="Calibri" w:cs="Times New Roman"/>
      <w:lang w:eastAsia="en-US"/>
    </w:rPr>
  </w:style>
  <w:style w:type="character" w:customStyle="1" w:styleId="AkapitzlistZnak">
    <w:name w:val="Akapit z listą Znak"/>
    <w:aliases w:val="Preambuła Znak,normalny tekst Znak,L1 Znak,Numerowanie Znak,CW_Lista Znak,Akapit z listą numerowaną Znak,Podsis rysunku Znak,List Paragraph Znak,Akapit z listą2 Znak,sw tekst Znak,Wypunktowanie Znak,Akapit z listą BS Znak,Obiekt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customStyle="1" w:styleId="Nierozpoznanawzmianka1">
    <w:name w:val="Nierozpoznana wzmianka1"/>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semiHidden/>
    <w:unhideWhenUsed/>
    <w:rsid w:val="00C610C3"/>
    <w:pPr>
      <w:spacing w:line="240" w:lineRule="auto"/>
      <w:jc w:val="both"/>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Cs w:val="20"/>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Cs w:val="20"/>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semiHidden/>
    <w:unhideWhenUsed/>
    <w:rsid w:val="00C610C3"/>
    <w:rPr>
      <w:b/>
      <w:bCs/>
    </w:rPr>
  </w:style>
  <w:style w:type="character" w:customStyle="1" w:styleId="TematkomentarzaZnak">
    <w:name w:val="Temat komentarza Znak"/>
    <w:basedOn w:val="TekstkomentarzaZnak"/>
    <w:link w:val="Tematkomentarza"/>
    <w:semiHidden/>
    <w:rsid w:val="00C610C3"/>
    <w:rPr>
      <w:rFonts w:ascii="Tahoma" w:eastAsia="Times New Roman" w:hAnsi="Tahoma" w:cs="Tahoma"/>
      <w:b/>
      <w:bCs/>
      <w:sz w:val="20"/>
      <w:szCs w:val="20"/>
      <w:lang w:val="pl-PL"/>
    </w:rPr>
  </w:style>
  <w:style w:type="character" w:customStyle="1" w:styleId="Nagwek1Znak">
    <w:name w:val="Nagłówek 1 Znak"/>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3"/>
      </w:numPr>
      <w:spacing w:before="600" w:after="180" w:line="240" w:lineRule="auto"/>
      <w:contextualSpacing/>
      <w:jc w:val="both"/>
      <w:outlineLvl w:val="0"/>
    </w:pPr>
    <w:rPr>
      <w:rFonts w:ascii="Palatino Linotype" w:eastAsia="Times New Roman" w:hAnsi="Palatino Linotype" w:cs="Tahoma"/>
      <w:b/>
      <w:smallCaps/>
      <w:sz w:val="24"/>
      <w:szCs w:val="24"/>
    </w:rPr>
  </w:style>
  <w:style w:type="paragraph" w:customStyle="1" w:styleId="Ustpnumerowany">
    <w:name w:val="Ustęp numerowany"/>
    <w:basedOn w:val="Normalny"/>
    <w:rsid w:val="00C610C3"/>
    <w:pPr>
      <w:numPr>
        <w:ilvl w:val="1"/>
        <w:numId w:val="23"/>
      </w:numPr>
      <w:spacing w:before="120" w:line="240" w:lineRule="auto"/>
      <w:jc w:val="both"/>
    </w:pPr>
    <w:rPr>
      <w:rFonts w:ascii="Palatino Linotype" w:eastAsia="Times New Roman" w:hAnsi="Palatino Linotype" w:cs="Tahoma"/>
      <w:sz w:val="24"/>
      <w:szCs w:val="24"/>
    </w:rPr>
  </w:style>
  <w:style w:type="paragraph" w:customStyle="1" w:styleId="Ustp">
    <w:name w:val="Ustęp"/>
    <w:basedOn w:val="Normalny"/>
    <w:rsid w:val="00C610C3"/>
    <w:pPr>
      <w:numPr>
        <w:ilvl w:val="1"/>
        <w:numId w:val="24"/>
      </w:numPr>
      <w:spacing w:before="120" w:line="240" w:lineRule="auto"/>
      <w:jc w:val="both"/>
    </w:pPr>
    <w:rPr>
      <w:rFonts w:ascii="Palatino Linotype" w:eastAsia="Times New Roman" w:hAnsi="Palatino Linotype" w:cs="Tahoma"/>
      <w:sz w:val="24"/>
      <w:szCs w:val="24"/>
    </w:rPr>
  </w:style>
  <w:style w:type="character" w:customStyle="1" w:styleId="Nagwek4Znak">
    <w:name w:val="Nagłówek 4 Znak"/>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Cs w:val="20"/>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iPriority w:val="99"/>
    <w:unhideWhenUsed/>
    <w:rsid w:val="00C610C3"/>
    <w:pPr>
      <w:spacing w:before="100" w:beforeAutospacing="1" w:after="119" w:line="240" w:lineRule="auto"/>
      <w:jc w:val="both"/>
    </w:pPr>
    <w:rPr>
      <w:rFonts w:ascii="Tahoma" w:eastAsia="Times New Roman" w:hAnsi="Tahoma" w:cs="Tahoma"/>
      <w:sz w:val="24"/>
      <w:szCs w:val="24"/>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Cs w:val="20"/>
    </w:rPr>
  </w:style>
  <w:style w:type="character" w:customStyle="1" w:styleId="TekstprzypisukocowegoZnak">
    <w:name w:val="Tekst przypisu końcowego Znak"/>
    <w:basedOn w:val="Domylnaczcionkaakapitu"/>
    <w:link w:val="Tekstprzypisukocowego"/>
    <w:uiPriority w:val="99"/>
    <w:semiHidden/>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Cs w:val="20"/>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uiPriority w:val="99"/>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rPr>
  </w:style>
  <w:style w:type="character" w:customStyle="1" w:styleId="TytuZnak">
    <w:name w:val="Tytuł Znak"/>
    <w:link w:val="Tytu"/>
    <w:rsid w:val="00C610C3"/>
    <w:rPr>
      <w:sz w:val="52"/>
      <w:szCs w:val="52"/>
    </w:rPr>
  </w:style>
  <w:style w:type="character" w:customStyle="1" w:styleId="Nagwek3Znak">
    <w:name w:val="Nagłówek 3 Znak"/>
    <w:link w:val="Nagwek3"/>
    <w:uiPriority w:val="9"/>
    <w:rsid w:val="00C610C3"/>
    <w:rPr>
      <w:color w:val="434343"/>
      <w:sz w:val="28"/>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eastAsia="zh-CN"/>
    </w:rPr>
  </w:style>
  <w:style w:type="numbering" w:customStyle="1" w:styleId="Zaimportowanystyl18">
    <w:name w:val="Zaimportowany styl 18"/>
    <w:rsid w:val="00EA64D7"/>
    <w:pPr>
      <w:numPr>
        <w:numId w:val="27"/>
      </w:numPr>
    </w:pPr>
  </w:style>
  <w:style w:type="numbering" w:customStyle="1" w:styleId="Zaimportowanystyl37">
    <w:name w:val="Zaimportowany styl 37"/>
    <w:rsid w:val="00EA64D7"/>
    <w:pPr>
      <w:numPr>
        <w:numId w:val="28"/>
      </w:numPr>
    </w:pPr>
  </w:style>
  <w:style w:type="character" w:customStyle="1" w:styleId="markedcontent">
    <w:name w:val="markedcontent"/>
    <w:rsid w:val="00596585"/>
  </w:style>
  <w:style w:type="character" w:customStyle="1" w:styleId="text-justify">
    <w:name w:val="text-justify"/>
    <w:basedOn w:val="Domylnaczcionkaakapitu"/>
    <w:rsid w:val="00E731F3"/>
  </w:style>
  <w:style w:type="numbering" w:customStyle="1" w:styleId="Biecalista1">
    <w:name w:val="Bieżąca lista1"/>
    <w:uiPriority w:val="99"/>
    <w:rsid w:val="00C13570"/>
    <w:pPr>
      <w:numPr>
        <w:numId w:val="50"/>
      </w:numPr>
    </w:pPr>
  </w:style>
  <w:style w:type="paragraph" w:customStyle="1" w:styleId="Normalny2">
    <w:name w:val="Normalny2"/>
    <w:basedOn w:val="Normalny"/>
    <w:rsid w:val="00A80CEF"/>
    <w:pPr>
      <w:widowControl w:val="0"/>
      <w:autoSpaceDE w:val="0"/>
      <w:spacing w:line="240" w:lineRule="auto"/>
    </w:pPr>
    <w:rPr>
      <w:rFonts w:ascii="Times New Roman" w:eastAsia="Times New Roman" w:hAnsi="Times New Roman" w:cs="Times New Roman"/>
      <w:kern w:val="1"/>
      <w:szCs w:val="20"/>
      <w:lang w:eastAsia="zh-CN" w:bidi="pl-PL"/>
    </w:rPr>
  </w:style>
  <w:style w:type="paragraph" w:styleId="Poprawka">
    <w:name w:val="Revision"/>
    <w:hidden/>
    <w:uiPriority w:val="99"/>
    <w:semiHidden/>
    <w:rsid w:val="00146DA8"/>
    <w:pPr>
      <w:spacing w:line="240" w:lineRule="auto"/>
    </w:pPr>
    <w:rPr>
      <w:sz w:val="20"/>
      <w:lang w:val="pl-PL"/>
    </w:rPr>
  </w:style>
  <w:style w:type="character" w:customStyle="1" w:styleId="grame">
    <w:name w:val="grame"/>
    <w:uiPriority w:val="6"/>
    <w:rsid w:val="008329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8650">
      <w:bodyDiv w:val="1"/>
      <w:marLeft w:val="0"/>
      <w:marRight w:val="0"/>
      <w:marTop w:val="0"/>
      <w:marBottom w:val="0"/>
      <w:divBdr>
        <w:top w:val="none" w:sz="0" w:space="0" w:color="auto"/>
        <w:left w:val="none" w:sz="0" w:space="0" w:color="auto"/>
        <w:bottom w:val="none" w:sz="0" w:space="0" w:color="auto"/>
        <w:right w:val="none" w:sz="0" w:space="0" w:color="auto"/>
      </w:divBdr>
      <w:divsChild>
        <w:div w:id="1133214158">
          <w:marLeft w:val="360"/>
          <w:marRight w:val="0"/>
          <w:marTop w:val="72"/>
          <w:marBottom w:val="72"/>
          <w:divBdr>
            <w:top w:val="none" w:sz="0" w:space="0" w:color="auto"/>
            <w:left w:val="none" w:sz="0" w:space="0" w:color="auto"/>
            <w:bottom w:val="none" w:sz="0" w:space="0" w:color="auto"/>
            <w:right w:val="none" w:sz="0" w:space="0" w:color="auto"/>
          </w:divBdr>
          <w:divsChild>
            <w:div w:id="8115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0101">
      <w:bodyDiv w:val="1"/>
      <w:marLeft w:val="0"/>
      <w:marRight w:val="0"/>
      <w:marTop w:val="0"/>
      <w:marBottom w:val="0"/>
      <w:divBdr>
        <w:top w:val="none" w:sz="0" w:space="0" w:color="auto"/>
        <w:left w:val="none" w:sz="0" w:space="0" w:color="auto"/>
        <w:bottom w:val="none" w:sz="0" w:space="0" w:color="auto"/>
        <w:right w:val="none" w:sz="0" w:space="0" w:color="auto"/>
      </w:divBdr>
      <w:divsChild>
        <w:div w:id="2030637929">
          <w:marLeft w:val="0"/>
          <w:marRight w:val="0"/>
          <w:marTop w:val="0"/>
          <w:marBottom w:val="0"/>
          <w:divBdr>
            <w:top w:val="none" w:sz="0" w:space="0" w:color="auto"/>
            <w:left w:val="none" w:sz="0" w:space="0" w:color="auto"/>
            <w:bottom w:val="none" w:sz="0" w:space="0" w:color="auto"/>
            <w:right w:val="none" w:sz="0" w:space="0" w:color="auto"/>
          </w:divBdr>
        </w:div>
        <w:div w:id="913590944">
          <w:marLeft w:val="0"/>
          <w:marRight w:val="0"/>
          <w:marTop w:val="0"/>
          <w:marBottom w:val="0"/>
          <w:divBdr>
            <w:top w:val="none" w:sz="0" w:space="0" w:color="auto"/>
            <w:left w:val="none" w:sz="0" w:space="0" w:color="auto"/>
            <w:bottom w:val="none" w:sz="0" w:space="0" w:color="auto"/>
            <w:right w:val="none" w:sz="0" w:space="0" w:color="auto"/>
          </w:divBdr>
        </w:div>
        <w:div w:id="110325382">
          <w:marLeft w:val="0"/>
          <w:marRight w:val="0"/>
          <w:marTop w:val="0"/>
          <w:marBottom w:val="0"/>
          <w:divBdr>
            <w:top w:val="none" w:sz="0" w:space="0" w:color="auto"/>
            <w:left w:val="none" w:sz="0" w:space="0" w:color="auto"/>
            <w:bottom w:val="none" w:sz="0" w:space="0" w:color="auto"/>
            <w:right w:val="none" w:sz="0" w:space="0" w:color="auto"/>
          </w:divBdr>
        </w:div>
      </w:divsChild>
    </w:div>
    <w:div w:id="789395558">
      <w:bodyDiv w:val="1"/>
      <w:marLeft w:val="0"/>
      <w:marRight w:val="0"/>
      <w:marTop w:val="0"/>
      <w:marBottom w:val="0"/>
      <w:divBdr>
        <w:top w:val="none" w:sz="0" w:space="0" w:color="auto"/>
        <w:left w:val="none" w:sz="0" w:space="0" w:color="auto"/>
        <w:bottom w:val="none" w:sz="0" w:space="0" w:color="auto"/>
        <w:right w:val="none" w:sz="0" w:space="0" w:color="auto"/>
      </w:divBdr>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1732">
      <w:bodyDiv w:val="1"/>
      <w:marLeft w:val="0"/>
      <w:marRight w:val="0"/>
      <w:marTop w:val="0"/>
      <w:marBottom w:val="0"/>
      <w:divBdr>
        <w:top w:val="none" w:sz="0" w:space="0" w:color="auto"/>
        <w:left w:val="none" w:sz="0" w:space="0" w:color="auto"/>
        <w:bottom w:val="none" w:sz="0" w:space="0" w:color="auto"/>
        <w:right w:val="none" w:sz="0" w:space="0" w:color="auto"/>
      </w:divBdr>
      <w:divsChild>
        <w:div w:id="1683507612">
          <w:marLeft w:val="360"/>
          <w:marRight w:val="0"/>
          <w:marTop w:val="72"/>
          <w:marBottom w:val="72"/>
          <w:divBdr>
            <w:top w:val="none" w:sz="0" w:space="0" w:color="auto"/>
            <w:left w:val="none" w:sz="0" w:space="0" w:color="auto"/>
            <w:bottom w:val="none" w:sz="0" w:space="0" w:color="auto"/>
            <w:right w:val="none" w:sz="0" w:space="0" w:color="auto"/>
          </w:divBdr>
          <w:divsChild>
            <w:div w:id="840967493">
              <w:marLeft w:val="0"/>
              <w:marRight w:val="0"/>
              <w:marTop w:val="0"/>
              <w:marBottom w:val="0"/>
              <w:divBdr>
                <w:top w:val="none" w:sz="0" w:space="0" w:color="auto"/>
                <w:left w:val="none" w:sz="0" w:space="0" w:color="auto"/>
                <w:bottom w:val="none" w:sz="0" w:space="0" w:color="auto"/>
                <w:right w:val="none" w:sz="0" w:space="0" w:color="auto"/>
              </w:divBdr>
            </w:div>
          </w:divsChild>
        </w:div>
        <w:div w:id="1061749185">
          <w:marLeft w:val="360"/>
          <w:marRight w:val="0"/>
          <w:marTop w:val="0"/>
          <w:marBottom w:val="72"/>
          <w:divBdr>
            <w:top w:val="none" w:sz="0" w:space="0" w:color="auto"/>
            <w:left w:val="none" w:sz="0" w:space="0" w:color="auto"/>
            <w:bottom w:val="none" w:sz="0" w:space="0" w:color="auto"/>
            <w:right w:val="none" w:sz="0" w:space="0" w:color="auto"/>
          </w:divBdr>
          <w:divsChild>
            <w:div w:id="243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8857">
      <w:bodyDiv w:val="1"/>
      <w:marLeft w:val="0"/>
      <w:marRight w:val="0"/>
      <w:marTop w:val="0"/>
      <w:marBottom w:val="0"/>
      <w:divBdr>
        <w:top w:val="none" w:sz="0" w:space="0" w:color="auto"/>
        <w:left w:val="none" w:sz="0" w:space="0" w:color="auto"/>
        <w:bottom w:val="none" w:sz="0" w:space="0" w:color="auto"/>
        <w:right w:val="none" w:sz="0" w:space="0" w:color="auto"/>
      </w:divBdr>
    </w:div>
    <w:div w:id="1342005244">
      <w:bodyDiv w:val="1"/>
      <w:marLeft w:val="0"/>
      <w:marRight w:val="0"/>
      <w:marTop w:val="0"/>
      <w:marBottom w:val="0"/>
      <w:divBdr>
        <w:top w:val="none" w:sz="0" w:space="0" w:color="auto"/>
        <w:left w:val="none" w:sz="0" w:space="0" w:color="auto"/>
        <w:bottom w:val="none" w:sz="0" w:space="0" w:color="auto"/>
        <w:right w:val="none" w:sz="0" w:space="0" w:color="auto"/>
      </w:divBdr>
    </w:div>
    <w:div w:id="1704865158">
      <w:bodyDiv w:val="1"/>
      <w:marLeft w:val="0"/>
      <w:marRight w:val="0"/>
      <w:marTop w:val="0"/>
      <w:marBottom w:val="0"/>
      <w:divBdr>
        <w:top w:val="none" w:sz="0" w:space="0" w:color="auto"/>
        <w:left w:val="none" w:sz="0" w:space="0" w:color="auto"/>
        <w:bottom w:val="none" w:sz="0" w:space="0" w:color="auto"/>
        <w:right w:val="none" w:sz="0" w:space="0" w:color="auto"/>
      </w:divBdr>
    </w:div>
    <w:div w:id="1728675775">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 w:id="1944267681">
      <w:bodyDiv w:val="1"/>
      <w:marLeft w:val="0"/>
      <w:marRight w:val="0"/>
      <w:marTop w:val="0"/>
      <w:marBottom w:val="0"/>
      <w:divBdr>
        <w:top w:val="none" w:sz="0" w:space="0" w:color="auto"/>
        <w:left w:val="none" w:sz="0" w:space="0" w:color="auto"/>
        <w:bottom w:val="none" w:sz="0" w:space="0" w:color="auto"/>
        <w:right w:val="none" w:sz="0" w:space="0" w:color="auto"/>
      </w:divBdr>
    </w:div>
    <w:div w:id="1998990545">
      <w:bodyDiv w:val="1"/>
      <w:marLeft w:val="0"/>
      <w:marRight w:val="0"/>
      <w:marTop w:val="0"/>
      <w:marBottom w:val="0"/>
      <w:divBdr>
        <w:top w:val="none" w:sz="0" w:space="0" w:color="auto"/>
        <w:left w:val="none" w:sz="0" w:space="0" w:color="auto"/>
        <w:bottom w:val="none" w:sz="0" w:space="0" w:color="auto"/>
        <w:right w:val="none" w:sz="0" w:space="0" w:color="auto"/>
      </w:divBdr>
    </w:div>
    <w:div w:id="2038700423">
      <w:bodyDiv w:val="1"/>
      <w:marLeft w:val="0"/>
      <w:marRight w:val="0"/>
      <w:marTop w:val="0"/>
      <w:marBottom w:val="0"/>
      <w:divBdr>
        <w:top w:val="none" w:sz="0" w:space="0" w:color="auto"/>
        <w:left w:val="none" w:sz="0" w:space="0" w:color="auto"/>
        <w:bottom w:val="none" w:sz="0" w:space="0" w:color="auto"/>
        <w:right w:val="none" w:sz="0" w:space="0" w:color="auto"/>
      </w:divBdr>
      <w:divsChild>
        <w:div w:id="10302903">
          <w:marLeft w:val="360"/>
          <w:marRight w:val="0"/>
          <w:marTop w:val="72"/>
          <w:marBottom w:val="72"/>
          <w:divBdr>
            <w:top w:val="none" w:sz="0" w:space="0" w:color="auto"/>
            <w:left w:val="none" w:sz="0" w:space="0" w:color="auto"/>
            <w:bottom w:val="none" w:sz="0" w:space="0" w:color="auto"/>
            <w:right w:val="none" w:sz="0" w:space="0" w:color="auto"/>
          </w:divBdr>
          <w:divsChild>
            <w:div w:id="1174300169">
              <w:marLeft w:val="0"/>
              <w:marRight w:val="0"/>
              <w:marTop w:val="0"/>
              <w:marBottom w:val="0"/>
              <w:divBdr>
                <w:top w:val="none" w:sz="0" w:space="0" w:color="auto"/>
                <w:left w:val="none" w:sz="0" w:space="0" w:color="auto"/>
                <w:bottom w:val="none" w:sz="0" w:space="0" w:color="auto"/>
                <w:right w:val="none" w:sz="0" w:space="0" w:color="auto"/>
              </w:divBdr>
            </w:div>
          </w:divsChild>
        </w:div>
        <w:div w:id="1855606509">
          <w:marLeft w:val="360"/>
          <w:marRight w:val="0"/>
          <w:marTop w:val="0"/>
          <w:marBottom w:val="72"/>
          <w:divBdr>
            <w:top w:val="none" w:sz="0" w:space="0" w:color="auto"/>
            <w:left w:val="none" w:sz="0" w:space="0" w:color="auto"/>
            <w:bottom w:val="none" w:sz="0" w:space="0" w:color="auto"/>
            <w:right w:val="none" w:sz="0" w:space="0" w:color="auto"/>
          </w:divBdr>
          <w:divsChild>
            <w:div w:id="9688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pn/miastonowydwor"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moj.gov.pl/nforms/signer/upload?xFormsAppName=SIGNER" TargetMode="External"/><Relationship Id="rId47" Type="http://schemas.openxmlformats.org/officeDocument/2006/relationships/hyperlink" Target="https://platformazakupowa.pl/pn/miastonowydwor"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1" Type="http://schemas.openxmlformats.org/officeDocument/2006/relationships/hyperlink" Target="https://sip.lex.pl/" TargetMode="External"/><Relationship Id="rId24" Type="http://schemas.openxmlformats.org/officeDocument/2006/relationships/hyperlink" Target="mailto:urzad@miastonowydwor.pl" TargetMode="External"/><Relationship Id="rId32" Type="http://schemas.openxmlformats.org/officeDocument/2006/relationships/hyperlink" Target="http://platformazakupowa.pl" TargetMode="External"/><Relationship Id="rId37" Type="http://schemas.openxmlformats.org/officeDocument/2006/relationships/hyperlink" Target="mailto:m.frygier@miastonowydwor.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rzad@miastonowydwor.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miastonowydwor"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www.gov.pl/web/mswia/oprogramowanie-do-pobrania" TargetMode="External"/><Relationship Id="rId48" Type="http://schemas.openxmlformats.org/officeDocument/2006/relationships/hyperlink" Target="mailto:tomasz.henzler@cbi24.pl" TargetMode="External"/><Relationship Id="rId8" Type="http://schemas.openxmlformats.org/officeDocument/2006/relationships/hyperlink" Target="http://www.bip.miastonowydwor.pl"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kamila.rutkowska@miastonowydwor.pl" TargetMode="External"/><Relationship Id="rId46" Type="http://schemas.openxmlformats.org/officeDocument/2006/relationships/hyperlink" Target="https://platformazakupowa.pl/pn/miastonowydwor" TargetMode="External"/><Relationship Id="rId20" Type="http://schemas.openxmlformats.org/officeDocument/2006/relationships/hyperlink" Target="https://platformazakupowa.pl/pn/miastonowydwor" TargetMode="External"/><Relationship Id="rId41" Type="http://schemas.openxmlformats.org/officeDocument/2006/relationships/hyperlink" Target="https://www.nccert.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miastonowydwor" TargetMode="External"/><Relationship Id="rId49" Type="http://schemas.openxmlformats.org/officeDocument/2006/relationships/hyperlink" Target="https://platformazakupowa.pl/strona/2-polityka-prywatnosc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7F093-1676-4C1D-A2BB-36846F9A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44896</Words>
  <Characters>269379</Characters>
  <Application>Microsoft Office Word</Application>
  <DocSecurity>0</DocSecurity>
  <Lines>2244</Lines>
  <Paragraphs>627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Rembowska</dc:creator>
  <cp:lastModifiedBy>Asus</cp:lastModifiedBy>
  <cp:revision>8</cp:revision>
  <cp:lastPrinted>2024-05-15T12:16:00Z</cp:lastPrinted>
  <dcterms:created xsi:type="dcterms:W3CDTF">2024-05-15T12:48:00Z</dcterms:created>
  <dcterms:modified xsi:type="dcterms:W3CDTF">2024-06-06T10:28:00Z</dcterms:modified>
</cp:coreProperties>
</file>