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F377A4" w:rsidRDefault="00B97C04" w:rsidP="00F377A4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6B574B">
        <w:rPr>
          <w:rFonts w:cs="Arial"/>
          <w:b/>
          <w:sz w:val="20"/>
        </w:rPr>
        <w:t>1A</w:t>
      </w:r>
      <w:r w:rsidR="0075169F">
        <w:rPr>
          <w:rFonts w:cs="Arial"/>
          <w:b/>
          <w:sz w:val="20"/>
        </w:rPr>
        <w:t xml:space="preserve"> </w:t>
      </w:r>
      <w:r w:rsidR="00F82F88">
        <w:rPr>
          <w:rFonts w:cs="Arial"/>
          <w:b/>
          <w:sz w:val="20"/>
        </w:rPr>
        <w:t>do S</w:t>
      </w:r>
      <w:r w:rsidRPr="00B97C04">
        <w:rPr>
          <w:rFonts w:cs="Arial"/>
          <w:b/>
          <w:sz w:val="20"/>
        </w:rPr>
        <w:t>WZ</w:t>
      </w:r>
    </w:p>
    <w:p w:rsidR="00B4428D" w:rsidRDefault="0005392E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Pakiet 1 – aparat ultrasonograficzny (USG) dla Oddziału Pediatrycznego</w:t>
      </w:r>
    </w:p>
    <w:p w:rsidR="00F82F88" w:rsidRDefault="00F82F88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1984"/>
        <w:gridCol w:w="3119"/>
      </w:tblGrid>
      <w:tr w:rsidR="0052692B" w:rsidRPr="0060089A" w:rsidTr="009063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984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119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98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820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820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820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9063FE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0C7C2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D74346" w:rsidRPr="004937E2" w:rsidRDefault="0027034A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Kserokopia certyfikatu CE/deklaracji 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820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820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028FF" w:rsidRPr="0060089A" w:rsidTr="009063FE">
        <w:trPr>
          <w:trHeight w:val="284"/>
        </w:trPr>
        <w:tc>
          <w:tcPr>
            <w:tcW w:w="675" w:type="dxa"/>
          </w:tcPr>
          <w:p w:rsidR="009028FF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820" w:type="dxa"/>
          </w:tcPr>
          <w:p w:rsidR="009028FF" w:rsidRPr="004937E2" w:rsidRDefault="001D320A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 w:rsidR="00046F71">
              <w:rPr>
                <w:rFonts w:cs="Arial"/>
                <w:sz w:val="18"/>
                <w:szCs w:val="18"/>
              </w:rPr>
              <w:t xml:space="preserve">: </w:t>
            </w:r>
            <w:r w:rsidR="00650F88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1984" w:type="dxa"/>
            <w:vAlign w:val="center"/>
          </w:tcPr>
          <w:p w:rsidR="009028FF" w:rsidRPr="004937E2" w:rsidRDefault="009028FF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9028FF" w:rsidRPr="004937E2" w:rsidRDefault="009028F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22C" w:rsidRPr="0060089A" w:rsidTr="009063FE">
        <w:trPr>
          <w:trHeight w:val="284"/>
        </w:trPr>
        <w:tc>
          <w:tcPr>
            <w:tcW w:w="675" w:type="dxa"/>
          </w:tcPr>
          <w:p w:rsidR="0032622C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820" w:type="dxa"/>
          </w:tcPr>
          <w:p w:rsidR="0032622C" w:rsidRPr="0005392E" w:rsidRDefault="0032622C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2622C" w:rsidRPr="004937E2" w:rsidRDefault="0032622C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2622C" w:rsidRPr="004937E2" w:rsidRDefault="0032622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028FF" w:rsidRPr="0060089A" w:rsidTr="009063FE">
        <w:trPr>
          <w:trHeight w:val="284"/>
        </w:trPr>
        <w:tc>
          <w:tcPr>
            <w:tcW w:w="675" w:type="dxa"/>
          </w:tcPr>
          <w:p w:rsidR="009028FF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820" w:type="dxa"/>
          </w:tcPr>
          <w:p w:rsidR="009028FF" w:rsidRPr="00F82F88" w:rsidRDefault="0005392E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392E">
              <w:rPr>
                <w:rFonts w:ascii="Arial" w:hAnsi="Arial" w:cs="Arial"/>
                <w:b/>
                <w:sz w:val="18"/>
                <w:szCs w:val="18"/>
              </w:rPr>
              <w:t>Konstrukcja</w:t>
            </w:r>
          </w:p>
        </w:tc>
        <w:tc>
          <w:tcPr>
            <w:tcW w:w="1984" w:type="dxa"/>
          </w:tcPr>
          <w:p w:rsidR="009028FF" w:rsidRPr="004937E2" w:rsidRDefault="009028FF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028FF" w:rsidRPr="004937E2" w:rsidRDefault="009028F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F377A4" w:rsidRPr="0060089A" w:rsidTr="009063FE">
        <w:trPr>
          <w:trHeight w:val="284"/>
        </w:trPr>
        <w:tc>
          <w:tcPr>
            <w:tcW w:w="675" w:type="dxa"/>
          </w:tcPr>
          <w:p w:rsidR="00F377A4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820" w:type="dxa"/>
          </w:tcPr>
          <w:p w:rsidR="00F377A4" w:rsidRPr="004937E2" w:rsidRDefault="0005392E" w:rsidP="00F82F8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05392E">
              <w:rPr>
                <w:rFonts w:cs="Arial"/>
                <w:sz w:val="18"/>
                <w:szCs w:val="18"/>
              </w:rPr>
              <w:t>Cyfrowy aparat ultrasonograficzny klasy Premium z kolorowym Dopplerem.</w:t>
            </w:r>
          </w:p>
        </w:tc>
        <w:tc>
          <w:tcPr>
            <w:tcW w:w="1984" w:type="dxa"/>
          </w:tcPr>
          <w:p w:rsidR="00F377A4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F377A4" w:rsidRPr="004937E2" w:rsidRDefault="00F377A4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8536AF" w:rsidRPr="0060089A" w:rsidTr="009063FE">
        <w:trPr>
          <w:trHeight w:val="284"/>
        </w:trPr>
        <w:tc>
          <w:tcPr>
            <w:tcW w:w="675" w:type="dxa"/>
          </w:tcPr>
          <w:p w:rsidR="008536AF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820" w:type="dxa"/>
          </w:tcPr>
          <w:p w:rsidR="008536AF" w:rsidRDefault="0005392E" w:rsidP="002E2BC9">
            <w:pPr>
              <w:rPr>
                <w:rFonts w:cs="Arial"/>
                <w:sz w:val="18"/>
                <w:szCs w:val="18"/>
              </w:rPr>
            </w:pPr>
            <w:r w:rsidRPr="0005392E">
              <w:rPr>
                <w:rFonts w:cs="Arial"/>
                <w:sz w:val="18"/>
                <w:szCs w:val="18"/>
              </w:rPr>
              <w:t>Przetwornik cyfrowy</w:t>
            </w:r>
            <w:r>
              <w:rPr>
                <w:rFonts w:cs="Arial"/>
                <w:sz w:val="18"/>
                <w:szCs w:val="18"/>
              </w:rPr>
              <w:t xml:space="preserve"> minimum 12 bitowy:</w:t>
            </w:r>
          </w:p>
          <w:p w:rsidR="0005392E" w:rsidRPr="0005392E" w:rsidRDefault="0005392E" w:rsidP="0005392E">
            <w:pPr>
              <w:rPr>
                <w:rFonts w:cs="Arial"/>
                <w:b/>
                <w:sz w:val="18"/>
                <w:szCs w:val="18"/>
              </w:rPr>
            </w:pPr>
            <w:r w:rsidRPr="0005392E">
              <w:rPr>
                <w:rFonts w:cs="Arial"/>
                <w:b/>
                <w:sz w:val="18"/>
                <w:szCs w:val="18"/>
              </w:rPr>
              <w:t>12- bitowy – 0 pkt.</w:t>
            </w:r>
          </w:p>
          <w:p w:rsidR="0005392E" w:rsidRPr="004937E2" w:rsidRDefault="0005392E" w:rsidP="0005392E">
            <w:pPr>
              <w:rPr>
                <w:rFonts w:cs="Arial"/>
                <w:sz w:val="18"/>
                <w:szCs w:val="18"/>
              </w:rPr>
            </w:pPr>
            <w:r w:rsidRPr="0005392E">
              <w:rPr>
                <w:rFonts w:cs="Arial"/>
                <w:b/>
                <w:sz w:val="18"/>
                <w:szCs w:val="18"/>
              </w:rPr>
              <w:t>14 – bitowy – 20 pkt.</w:t>
            </w:r>
          </w:p>
        </w:tc>
        <w:tc>
          <w:tcPr>
            <w:tcW w:w="1984" w:type="dxa"/>
          </w:tcPr>
          <w:p w:rsidR="008536AF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="0005392E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8536AF" w:rsidRPr="004937E2" w:rsidRDefault="008536A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820" w:type="dxa"/>
          </w:tcPr>
          <w:p w:rsidR="002E2BC9" w:rsidRPr="002E2BC9" w:rsidRDefault="0005392E" w:rsidP="00A0171C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820" w:type="dxa"/>
          </w:tcPr>
          <w:p w:rsidR="002E2BC9" w:rsidRPr="002E2BC9" w:rsidRDefault="0005392E" w:rsidP="0005392E">
            <w:pPr>
              <w:rPr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Ilość niezależnych aktywnych kanałów </w:t>
            </w:r>
            <w:r>
              <w:rPr>
                <w:rFonts w:cs="Arial"/>
                <w:sz w:val="18"/>
                <w:szCs w:val="18"/>
              </w:rPr>
              <w:t xml:space="preserve">przetwarzania: minimum 2 200 </w:t>
            </w:r>
            <w:r w:rsidRPr="009651E6">
              <w:rPr>
                <w:rFonts w:cs="Arial"/>
                <w:sz w:val="18"/>
                <w:szCs w:val="18"/>
              </w:rPr>
              <w:t>000</w:t>
            </w:r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820" w:type="dxa"/>
          </w:tcPr>
          <w:p w:rsidR="002E2BC9" w:rsidRPr="002E2BC9" w:rsidRDefault="0005392E" w:rsidP="00A0171C">
            <w:pPr>
              <w:rPr>
                <w:sz w:val="18"/>
                <w:szCs w:val="18"/>
              </w:rPr>
            </w:pPr>
            <w:r w:rsidRPr="0005392E">
              <w:rPr>
                <w:sz w:val="18"/>
                <w:szCs w:val="18"/>
              </w:rPr>
              <w:t>Ilość aktywnych gniazd głowic obrazowych</w:t>
            </w:r>
            <w:r>
              <w:rPr>
                <w:sz w:val="18"/>
                <w:szCs w:val="18"/>
              </w:rPr>
              <w:t>: minimum 3</w:t>
            </w:r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820" w:type="dxa"/>
          </w:tcPr>
          <w:p w:rsidR="002E2BC9" w:rsidRPr="002E2BC9" w:rsidRDefault="0005392E" w:rsidP="00A0171C">
            <w:pPr>
              <w:rPr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Dynamika systemu</w:t>
            </w:r>
            <w:r>
              <w:rPr>
                <w:rFonts w:cs="Arial"/>
                <w:sz w:val="18"/>
                <w:szCs w:val="18"/>
              </w:rPr>
              <w:t>: minimum 270</w:t>
            </w:r>
            <w:r w:rsidRPr="009651E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820" w:type="dxa"/>
          </w:tcPr>
          <w:p w:rsidR="002E2BC9" w:rsidRPr="002E2BC9" w:rsidRDefault="0005392E" w:rsidP="00A0171C">
            <w:pPr>
              <w:rPr>
                <w:sz w:val="18"/>
                <w:szCs w:val="18"/>
              </w:rPr>
            </w:pPr>
            <w:r w:rsidRPr="0005392E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onitor LCD o rozdzielczości minimum</w:t>
            </w:r>
            <w:r w:rsidRPr="0005392E">
              <w:rPr>
                <w:sz w:val="18"/>
                <w:szCs w:val="18"/>
              </w:rPr>
              <w:t xml:space="preserve"> 1920 x 1080 bez przeplotu.</w:t>
            </w:r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820" w:type="dxa"/>
          </w:tcPr>
          <w:p w:rsidR="002E2BC9" w:rsidRPr="002E2BC9" w:rsidRDefault="0005392E" w:rsidP="00A0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Przekątna ekranu minimum</w:t>
            </w:r>
            <w:r w:rsidRPr="0005392E">
              <w:rPr>
                <w:sz w:val="18"/>
                <w:szCs w:val="18"/>
              </w:rPr>
              <w:t xml:space="preserve"> 21 cali</w:t>
            </w:r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820" w:type="dxa"/>
          </w:tcPr>
          <w:p w:rsidR="0005392E" w:rsidRPr="0005392E" w:rsidRDefault="0005392E" w:rsidP="0005392E">
            <w:pPr>
              <w:rPr>
                <w:sz w:val="18"/>
                <w:szCs w:val="18"/>
              </w:rPr>
            </w:pPr>
            <w:r w:rsidRPr="0005392E">
              <w:rPr>
                <w:sz w:val="18"/>
                <w:szCs w:val="18"/>
              </w:rPr>
              <w:t xml:space="preserve">Konsola aparatu ruchoma w dwóch płaszczyznach: </w:t>
            </w:r>
          </w:p>
          <w:p w:rsidR="002E2BC9" w:rsidRPr="002E2BC9" w:rsidRDefault="0005392E" w:rsidP="0005392E">
            <w:pPr>
              <w:rPr>
                <w:sz w:val="18"/>
                <w:szCs w:val="18"/>
              </w:rPr>
            </w:pPr>
            <w:proofErr w:type="gramStart"/>
            <w:r w:rsidRPr="0005392E">
              <w:rPr>
                <w:sz w:val="18"/>
                <w:szCs w:val="18"/>
              </w:rPr>
              <w:t>góra-dół</w:t>
            </w:r>
            <w:proofErr w:type="gramEnd"/>
            <w:r w:rsidRPr="0005392E">
              <w:rPr>
                <w:sz w:val="18"/>
                <w:szCs w:val="18"/>
              </w:rPr>
              <w:t>, lewo-prawo</w:t>
            </w:r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820" w:type="dxa"/>
          </w:tcPr>
          <w:p w:rsidR="002E2BC9" w:rsidRPr="002E2BC9" w:rsidRDefault="0005392E" w:rsidP="00A0171C">
            <w:pPr>
              <w:rPr>
                <w:sz w:val="18"/>
                <w:szCs w:val="18"/>
              </w:rPr>
            </w:pPr>
            <w:r w:rsidRPr="0005392E">
              <w:rPr>
                <w:sz w:val="18"/>
                <w:szCs w:val="18"/>
              </w:rPr>
              <w:t>Dotykowy, programowalny panel sterujący LCD wbudowany w konsolę</w:t>
            </w:r>
            <w:r>
              <w:rPr>
                <w:sz w:val="18"/>
                <w:szCs w:val="18"/>
              </w:rPr>
              <w:t xml:space="preserve"> o przekątnej minimum 10 cali</w:t>
            </w:r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820" w:type="dxa"/>
          </w:tcPr>
          <w:p w:rsidR="002E2BC9" w:rsidRDefault="0005392E" w:rsidP="00A0171C">
            <w:pPr>
              <w:rPr>
                <w:sz w:val="18"/>
                <w:szCs w:val="18"/>
              </w:rPr>
            </w:pPr>
            <w:r w:rsidRPr="0005392E">
              <w:rPr>
                <w:sz w:val="18"/>
                <w:szCs w:val="18"/>
              </w:rPr>
              <w:t>Zakres częstotliwości pracy</w:t>
            </w:r>
            <w:r>
              <w:rPr>
                <w:sz w:val="18"/>
                <w:szCs w:val="18"/>
              </w:rPr>
              <w:t>:</w:t>
            </w:r>
          </w:p>
          <w:p w:rsidR="0005392E" w:rsidRPr="002E2BC9" w:rsidRDefault="0005392E" w:rsidP="00A0171C">
            <w:pPr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minimum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od 1 MHz do 20</w:t>
            </w:r>
            <w:r w:rsidRPr="009651E6">
              <w:rPr>
                <w:rFonts w:cs="Arial"/>
                <w:sz w:val="18"/>
                <w:szCs w:val="18"/>
              </w:rPr>
              <w:t xml:space="preserve"> MHz.</w:t>
            </w:r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9063FE">
        <w:trPr>
          <w:trHeight w:val="284"/>
        </w:trPr>
        <w:tc>
          <w:tcPr>
            <w:tcW w:w="675" w:type="dxa"/>
          </w:tcPr>
          <w:p w:rsidR="004B4982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820" w:type="dxa"/>
          </w:tcPr>
          <w:p w:rsidR="004B4982" w:rsidRDefault="0005392E" w:rsidP="003074B0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Liczba obrazów pamięci dyna</w:t>
            </w:r>
            <w:r>
              <w:rPr>
                <w:rFonts w:cs="Arial"/>
                <w:sz w:val="18"/>
                <w:szCs w:val="18"/>
              </w:rPr>
              <w:t xml:space="preserve">micznej (tzw. </w:t>
            </w:r>
            <w:proofErr w:type="spellStart"/>
            <w:r>
              <w:rPr>
                <w:rFonts w:cs="Arial"/>
                <w:sz w:val="18"/>
                <w:szCs w:val="18"/>
              </w:rPr>
              <w:t>Cineloop</w:t>
            </w:r>
            <w:proofErr w:type="spellEnd"/>
            <w:r>
              <w:rPr>
                <w:rFonts w:cs="Arial"/>
                <w:sz w:val="18"/>
                <w:szCs w:val="18"/>
              </w:rPr>
              <w:t>):</w:t>
            </w:r>
          </w:p>
          <w:p w:rsidR="0005392E" w:rsidRPr="002E2BC9" w:rsidRDefault="0005392E" w:rsidP="003074B0">
            <w:pPr>
              <w:rPr>
                <w:rFonts w:cs="Arial"/>
                <w:b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minimum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12 000 obrazów</w:t>
            </w:r>
          </w:p>
        </w:tc>
        <w:tc>
          <w:tcPr>
            <w:tcW w:w="1984" w:type="dxa"/>
          </w:tcPr>
          <w:p w:rsidR="004B4982" w:rsidRPr="004937E2" w:rsidRDefault="00A02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02568" w:rsidRPr="0060089A" w:rsidTr="009063FE">
        <w:trPr>
          <w:trHeight w:val="284"/>
        </w:trPr>
        <w:tc>
          <w:tcPr>
            <w:tcW w:w="675" w:type="dxa"/>
          </w:tcPr>
          <w:p w:rsidR="00A02568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820" w:type="dxa"/>
          </w:tcPr>
          <w:p w:rsidR="00A02568" w:rsidRPr="009651E6" w:rsidRDefault="00A02568" w:rsidP="000C7C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Możliwość regulacji prędkości odtwarzania w pętli pamięci dynamicznej</w:t>
            </w:r>
            <w:r w:rsidRPr="009651E6">
              <w:rPr>
                <w:rFonts w:cs="Arial"/>
                <w:sz w:val="18"/>
                <w:szCs w:val="18"/>
              </w:rPr>
              <w:t xml:space="preserve"> obrazów (tzw.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1984" w:type="dxa"/>
          </w:tcPr>
          <w:p w:rsidR="00A02568" w:rsidRPr="004937E2" w:rsidRDefault="00A02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02568" w:rsidRPr="004937E2" w:rsidRDefault="00A02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A02568" w:rsidRPr="0060089A" w:rsidTr="009063FE">
        <w:trPr>
          <w:trHeight w:val="284"/>
        </w:trPr>
        <w:tc>
          <w:tcPr>
            <w:tcW w:w="675" w:type="dxa"/>
          </w:tcPr>
          <w:p w:rsidR="00A02568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820" w:type="dxa"/>
          </w:tcPr>
          <w:p w:rsidR="00A02568" w:rsidRPr="009651E6" w:rsidRDefault="00A02568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Możliwość uzyskania sekwencji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984" w:type="dxa"/>
          </w:tcPr>
          <w:p w:rsidR="00A02568" w:rsidRPr="004937E2" w:rsidRDefault="00A0256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A02568" w:rsidRPr="004937E2" w:rsidRDefault="00A025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820" w:type="dxa"/>
          </w:tcPr>
          <w:p w:rsidR="002E2BC9" w:rsidRDefault="00A02568" w:rsidP="00A0171C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Pamięć dynamiczna dla trybu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M-mode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lub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D-mode</w:t>
            </w:r>
            <w:proofErr w:type="spellEnd"/>
            <w:r>
              <w:rPr>
                <w:rFonts w:cs="Arial"/>
                <w:sz w:val="18"/>
                <w:szCs w:val="18"/>
              </w:rPr>
              <w:t>:</w:t>
            </w:r>
          </w:p>
          <w:p w:rsidR="00A02568" w:rsidRPr="002E2BC9" w:rsidRDefault="00A02568" w:rsidP="00A0171C">
            <w:pPr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minimum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10 s</w:t>
            </w:r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820" w:type="dxa"/>
          </w:tcPr>
          <w:p w:rsidR="00A02568" w:rsidRDefault="00A02568" w:rsidP="00A017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Regulacja głębokości pola obrazowania minimum 2-39 cm:</w:t>
            </w:r>
          </w:p>
          <w:p w:rsidR="00B60260" w:rsidRPr="00B60260" w:rsidRDefault="00B60260" w:rsidP="00B60260">
            <w:pPr>
              <w:rPr>
                <w:rFonts w:cs="Arial"/>
                <w:b/>
                <w:sz w:val="18"/>
                <w:szCs w:val="18"/>
              </w:rPr>
            </w:pPr>
            <w:r w:rsidRPr="00B60260">
              <w:rPr>
                <w:rFonts w:cs="Arial"/>
                <w:sz w:val="18"/>
                <w:szCs w:val="18"/>
              </w:rPr>
              <w:lastRenderedPageBreak/>
              <w:t xml:space="preserve">  </w:t>
            </w:r>
            <w:r w:rsidRPr="00B60260">
              <w:rPr>
                <w:rFonts w:cs="Arial"/>
                <w:b/>
                <w:sz w:val="18"/>
                <w:szCs w:val="18"/>
              </w:rPr>
              <w:t>2 – 39 cm – 0 pkt.</w:t>
            </w:r>
          </w:p>
          <w:p w:rsidR="00B60260" w:rsidRPr="00A02568" w:rsidRDefault="00B60260" w:rsidP="00B60260">
            <w:pPr>
              <w:rPr>
                <w:rFonts w:cs="Arial"/>
                <w:sz w:val="18"/>
                <w:szCs w:val="18"/>
              </w:rPr>
            </w:pPr>
            <w:r w:rsidRPr="00B60260">
              <w:rPr>
                <w:rFonts w:cs="Arial"/>
                <w:b/>
                <w:sz w:val="18"/>
                <w:szCs w:val="18"/>
              </w:rPr>
              <w:t>&gt;2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0C7C24">
              <w:rPr>
                <w:rFonts w:cs="Arial"/>
                <w:b/>
                <w:sz w:val="18"/>
                <w:szCs w:val="18"/>
              </w:rPr>
              <w:t>- 39 cm – 10 pk</w:t>
            </w:r>
            <w:r w:rsidR="00CB1F3A">
              <w:rPr>
                <w:rFonts w:cs="Arial"/>
                <w:b/>
                <w:sz w:val="18"/>
                <w:szCs w:val="18"/>
              </w:rPr>
              <w:t>t.</w:t>
            </w:r>
          </w:p>
        </w:tc>
        <w:tc>
          <w:tcPr>
            <w:tcW w:w="1984" w:type="dxa"/>
          </w:tcPr>
          <w:p w:rsidR="002E2BC9" w:rsidRPr="004937E2" w:rsidRDefault="002E2BC9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  <w:r w:rsidR="00B60260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B6037" w:rsidRPr="0060089A" w:rsidTr="009063FE">
        <w:trPr>
          <w:trHeight w:val="284"/>
        </w:trPr>
        <w:tc>
          <w:tcPr>
            <w:tcW w:w="675" w:type="dxa"/>
          </w:tcPr>
          <w:p w:rsidR="006B6037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28.</w:t>
            </w:r>
          </w:p>
        </w:tc>
        <w:tc>
          <w:tcPr>
            <w:tcW w:w="4820" w:type="dxa"/>
          </w:tcPr>
          <w:p w:rsidR="006B6037" w:rsidRPr="00B60260" w:rsidRDefault="00B60260" w:rsidP="008D4A5C">
            <w:pPr>
              <w:rPr>
                <w:rFonts w:cs="Arial"/>
                <w:sz w:val="18"/>
                <w:szCs w:val="18"/>
              </w:rPr>
            </w:pPr>
            <w:r w:rsidRPr="00B60260">
              <w:rPr>
                <w:rFonts w:cs="Arial"/>
                <w:sz w:val="18"/>
                <w:szCs w:val="18"/>
              </w:rPr>
              <w:t xml:space="preserve">Ilość ustawień wstępnych (tzw. </w:t>
            </w:r>
            <w:proofErr w:type="spellStart"/>
            <w:r w:rsidRPr="00B60260">
              <w:rPr>
                <w:rFonts w:cs="Arial"/>
                <w:sz w:val="18"/>
                <w:szCs w:val="18"/>
              </w:rPr>
              <w:t>Presetów</w:t>
            </w:r>
            <w:proofErr w:type="spellEnd"/>
            <w:r w:rsidRPr="00B60260">
              <w:rPr>
                <w:rFonts w:cs="Arial"/>
                <w:sz w:val="18"/>
                <w:szCs w:val="18"/>
              </w:rPr>
              <w:t>) programowanych przez użytkownika</w:t>
            </w:r>
            <w:r>
              <w:rPr>
                <w:rFonts w:cs="Arial"/>
                <w:sz w:val="18"/>
                <w:szCs w:val="18"/>
              </w:rPr>
              <w:t xml:space="preserve"> minimum 50</w:t>
            </w:r>
          </w:p>
        </w:tc>
        <w:tc>
          <w:tcPr>
            <w:tcW w:w="1984" w:type="dxa"/>
          </w:tcPr>
          <w:p w:rsidR="006B6037" w:rsidRPr="004937E2" w:rsidRDefault="00B6026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6B6037" w:rsidRPr="004937E2" w:rsidRDefault="006B603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820" w:type="dxa"/>
          </w:tcPr>
          <w:p w:rsidR="002E2BC9" w:rsidRPr="002E2BC9" w:rsidRDefault="00B60260" w:rsidP="00A0171C">
            <w:pPr>
              <w:rPr>
                <w:sz w:val="18"/>
                <w:szCs w:val="18"/>
              </w:rPr>
            </w:pPr>
            <w:r w:rsidRPr="00B60260">
              <w:rPr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84" w:type="dxa"/>
          </w:tcPr>
          <w:p w:rsidR="002E2BC9" w:rsidRPr="004937E2" w:rsidRDefault="009063FE" w:rsidP="00E2775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E2BC9" w:rsidRPr="0060089A" w:rsidTr="009063FE">
        <w:trPr>
          <w:trHeight w:val="284"/>
        </w:trPr>
        <w:tc>
          <w:tcPr>
            <w:tcW w:w="675" w:type="dxa"/>
          </w:tcPr>
          <w:p w:rsidR="002E2BC9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820" w:type="dxa"/>
          </w:tcPr>
          <w:p w:rsidR="002E2BC9" w:rsidRPr="00B60260" w:rsidRDefault="00B60260" w:rsidP="00A0171C">
            <w:pPr>
              <w:rPr>
                <w:b/>
                <w:sz w:val="18"/>
                <w:szCs w:val="18"/>
              </w:rPr>
            </w:pPr>
            <w:r w:rsidRPr="00B60260">
              <w:rPr>
                <w:b/>
                <w:sz w:val="18"/>
                <w:szCs w:val="18"/>
              </w:rPr>
              <w:t>Obrazowanie i prezentacja obrazu</w:t>
            </w:r>
          </w:p>
        </w:tc>
        <w:tc>
          <w:tcPr>
            <w:tcW w:w="1984" w:type="dxa"/>
          </w:tcPr>
          <w:p w:rsidR="002E2BC9" w:rsidRPr="004937E2" w:rsidRDefault="002E2BC9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E2BC9" w:rsidRPr="004937E2" w:rsidRDefault="002E2BC9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Kombinacje prezentowanych jednocześnie obrazów. Min.</w:t>
            </w:r>
          </w:p>
          <w:p w:rsidR="00B60260" w:rsidRPr="001F3335" w:rsidRDefault="00B60260" w:rsidP="00B6026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1F3335">
              <w:rPr>
                <w:rFonts w:cs="Arial"/>
                <w:sz w:val="18"/>
                <w:szCs w:val="18"/>
              </w:rPr>
              <w:t xml:space="preserve">B, </w:t>
            </w:r>
            <w:r w:rsidRPr="001F3335">
              <w:rPr>
                <w:rFonts w:cs="Arial"/>
                <w:sz w:val="18"/>
                <w:szCs w:val="18"/>
                <w:lang w:val="en-US"/>
              </w:rPr>
              <w:t>B + B, 4 B</w:t>
            </w:r>
          </w:p>
          <w:p w:rsidR="00B60260" w:rsidRDefault="00B60260" w:rsidP="00B6026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1F3335">
              <w:rPr>
                <w:rFonts w:cs="Arial"/>
                <w:sz w:val="18"/>
                <w:szCs w:val="18"/>
                <w:lang w:val="en-US"/>
              </w:rPr>
              <w:t>M</w:t>
            </w:r>
          </w:p>
          <w:p w:rsidR="00B60260" w:rsidRPr="001F3335" w:rsidRDefault="00B60260" w:rsidP="00B6026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1F3335">
              <w:rPr>
                <w:rFonts w:cs="Arial"/>
                <w:sz w:val="18"/>
                <w:szCs w:val="18"/>
                <w:lang w:val="en-US"/>
              </w:rPr>
              <w:t>B + M</w:t>
            </w:r>
          </w:p>
          <w:p w:rsidR="00B60260" w:rsidRDefault="00B60260" w:rsidP="00B6026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1F3335">
              <w:rPr>
                <w:rFonts w:cs="Arial"/>
                <w:sz w:val="18"/>
                <w:szCs w:val="18"/>
                <w:lang w:val="en-US"/>
              </w:rPr>
              <w:t xml:space="preserve">D </w:t>
            </w:r>
          </w:p>
          <w:p w:rsidR="00B60260" w:rsidRDefault="00B60260" w:rsidP="00B6026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1F3335">
              <w:rPr>
                <w:rFonts w:cs="Arial"/>
                <w:sz w:val="18"/>
                <w:szCs w:val="18"/>
                <w:lang w:val="en-US"/>
              </w:rPr>
              <w:t>B + D</w:t>
            </w:r>
          </w:p>
          <w:p w:rsidR="00B60260" w:rsidRPr="009651E6" w:rsidRDefault="00B60260" w:rsidP="00B6026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651E6">
              <w:rPr>
                <w:rFonts w:cs="Arial"/>
                <w:sz w:val="18"/>
                <w:szCs w:val="18"/>
                <w:lang w:val="en-US"/>
              </w:rPr>
              <w:t>B + C (Color Doppler)</w:t>
            </w:r>
          </w:p>
          <w:p w:rsidR="00B60260" w:rsidRPr="009651E6" w:rsidRDefault="00B60260" w:rsidP="00B6026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651E6">
              <w:rPr>
                <w:rFonts w:cs="Arial"/>
                <w:sz w:val="18"/>
                <w:szCs w:val="18"/>
                <w:lang w:val="en-US"/>
              </w:rPr>
              <w:t>B + PD (Power Doppler)</w:t>
            </w:r>
          </w:p>
          <w:p w:rsidR="00B60260" w:rsidRPr="009651E6" w:rsidRDefault="00B60260" w:rsidP="00B6026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651E6">
              <w:rPr>
                <w:rFonts w:cs="Arial"/>
                <w:sz w:val="18"/>
                <w:szCs w:val="18"/>
                <w:lang w:val="en-US"/>
              </w:rPr>
              <w:t>4 B (Color Doppler)</w:t>
            </w:r>
          </w:p>
          <w:p w:rsidR="00B60260" w:rsidRPr="009651E6" w:rsidRDefault="00B60260" w:rsidP="00B6026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651E6">
              <w:rPr>
                <w:rFonts w:cs="Arial"/>
                <w:sz w:val="18"/>
                <w:szCs w:val="18"/>
                <w:lang w:val="en-US"/>
              </w:rPr>
              <w:t>4 B (Power Doppler)</w:t>
            </w:r>
          </w:p>
          <w:p w:rsidR="00B60260" w:rsidRPr="009651E6" w:rsidRDefault="00B60260" w:rsidP="00B60260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/>
              <w:ind w:left="330" w:hanging="180"/>
              <w:jc w:val="left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B +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+ M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820" w:type="dxa"/>
          </w:tcPr>
          <w:p w:rsidR="00B60260" w:rsidRDefault="00B60260" w:rsidP="008D4A5C">
            <w:pPr>
              <w:rPr>
                <w:rFonts w:cs="Arial"/>
                <w:sz w:val="18"/>
                <w:szCs w:val="18"/>
              </w:rPr>
            </w:pPr>
            <w:r w:rsidRPr="002D0D04">
              <w:rPr>
                <w:rFonts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rame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Rate</w:t>
            </w:r>
            <w:proofErr w:type="spellEnd"/>
            <w:r>
              <w:rPr>
                <w:rFonts w:cs="Arial"/>
                <w:sz w:val="18"/>
                <w:szCs w:val="18"/>
              </w:rPr>
              <w:t>) dla trybu B:</w:t>
            </w:r>
          </w:p>
          <w:p w:rsidR="00B60260" w:rsidRPr="002E2BC9" w:rsidRDefault="00B60260" w:rsidP="008D4A5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Minimum 12</w:t>
            </w:r>
            <w:r w:rsidRPr="002D0D04">
              <w:rPr>
                <w:rFonts w:cs="Arial"/>
                <w:sz w:val="18"/>
                <w:szCs w:val="18"/>
              </w:rPr>
              <w:t>00</w:t>
            </w:r>
            <w:r>
              <w:rPr>
                <w:rFonts w:cs="Arial"/>
                <w:sz w:val="18"/>
                <w:szCs w:val="18"/>
              </w:rPr>
              <w:t xml:space="preserve"> obrazów/s</w:t>
            </w:r>
          </w:p>
        </w:tc>
        <w:tc>
          <w:tcPr>
            <w:tcW w:w="1984" w:type="dxa"/>
          </w:tcPr>
          <w:p w:rsidR="00B60260" w:rsidRPr="004937E2" w:rsidRDefault="002F3C9E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820" w:type="dxa"/>
          </w:tcPr>
          <w:p w:rsidR="00B60260" w:rsidRDefault="00B60260" w:rsidP="00A0171C">
            <w:pPr>
              <w:rPr>
                <w:rFonts w:cs="Arial"/>
                <w:sz w:val="18"/>
                <w:szCs w:val="18"/>
              </w:rPr>
            </w:pPr>
            <w:r w:rsidRPr="002D0D04">
              <w:rPr>
                <w:rFonts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cs="Arial"/>
                <w:sz w:val="18"/>
                <w:szCs w:val="18"/>
              </w:rPr>
              <w:t>Frame</w:t>
            </w:r>
            <w:proofErr w:type="spellEnd"/>
            <w:r w:rsidRPr="002D0D0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D0D04">
              <w:rPr>
                <w:rFonts w:cs="Arial"/>
                <w:sz w:val="18"/>
                <w:szCs w:val="18"/>
              </w:rPr>
              <w:t>Rate</w:t>
            </w:r>
            <w:proofErr w:type="spellEnd"/>
            <w:r w:rsidRPr="002D0D04">
              <w:rPr>
                <w:rFonts w:cs="Arial"/>
                <w:sz w:val="18"/>
                <w:szCs w:val="18"/>
              </w:rPr>
              <w:t>) B + kolor (CD)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60260" w:rsidRPr="002E2BC9" w:rsidRDefault="00B60260" w:rsidP="00A0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</w:t>
            </w:r>
            <w:r>
              <w:rPr>
                <w:rFonts w:cs="Arial"/>
                <w:sz w:val="18"/>
                <w:szCs w:val="18"/>
              </w:rPr>
              <w:t>400 obrazów/s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820" w:type="dxa"/>
          </w:tcPr>
          <w:p w:rsidR="00B60260" w:rsidRPr="002E2BC9" w:rsidRDefault="00B60260" w:rsidP="00A0171C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Obrazowanie harmoniczne minimum 10 pasm częstotliwości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820" w:type="dxa"/>
          </w:tcPr>
          <w:p w:rsidR="00B60260" w:rsidRPr="002E2BC9" w:rsidRDefault="00B60260" w:rsidP="00A0171C">
            <w:pPr>
              <w:rPr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Obrazowanie w trybie Doppler Kol</w:t>
            </w:r>
            <w:r>
              <w:rPr>
                <w:rFonts w:cs="Arial"/>
                <w:sz w:val="18"/>
                <w:szCs w:val="18"/>
              </w:rPr>
              <w:t>orowy (CD)</w:t>
            </w:r>
          </w:p>
        </w:tc>
        <w:tc>
          <w:tcPr>
            <w:tcW w:w="1984" w:type="dxa"/>
          </w:tcPr>
          <w:p w:rsidR="00B60260" w:rsidRPr="004937E2" w:rsidRDefault="00B6026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820" w:type="dxa"/>
          </w:tcPr>
          <w:p w:rsidR="00B60260" w:rsidRDefault="00B60260" w:rsidP="00A0171C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Zakres prędkości Dopplera Kolorowego (CD)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60260" w:rsidRPr="002E2BC9" w:rsidRDefault="00B60260" w:rsidP="00A0171C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Minimum</w:t>
            </w:r>
            <w:proofErr w:type="gramStart"/>
            <w:r>
              <w:rPr>
                <w:rFonts w:cs="Arial"/>
                <w:sz w:val="18"/>
                <w:szCs w:val="18"/>
              </w:rPr>
              <w:t>: +/- 4,0 m</w:t>
            </w:r>
            <w:proofErr w:type="gramEnd"/>
            <w:r>
              <w:rPr>
                <w:rFonts w:cs="Arial"/>
                <w:sz w:val="18"/>
                <w:szCs w:val="18"/>
              </w:rPr>
              <w:t>/s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820" w:type="dxa"/>
          </w:tcPr>
          <w:p w:rsidR="00B60260" w:rsidRPr="00B60260" w:rsidRDefault="00B60260" w:rsidP="000C7C24">
            <w:pPr>
              <w:rPr>
                <w:sz w:val="18"/>
                <w:szCs w:val="18"/>
              </w:rPr>
            </w:pPr>
            <w:r w:rsidRPr="00B60260">
              <w:rPr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984" w:type="dxa"/>
          </w:tcPr>
          <w:p w:rsidR="00B60260" w:rsidRPr="004937E2" w:rsidRDefault="0092290A" w:rsidP="00E2775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820" w:type="dxa"/>
          </w:tcPr>
          <w:p w:rsidR="00B60260" w:rsidRPr="00B60260" w:rsidRDefault="00B60260" w:rsidP="000C7C24">
            <w:pPr>
              <w:rPr>
                <w:sz w:val="18"/>
                <w:szCs w:val="18"/>
              </w:rPr>
            </w:pPr>
            <w:r w:rsidRPr="00B60260">
              <w:rPr>
                <w:sz w:val="18"/>
                <w:szCs w:val="18"/>
              </w:rPr>
              <w:t xml:space="preserve">Obrazowanie w rozszerzonym trybie </w:t>
            </w:r>
            <w:proofErr w:type="spellStart"/>
            <w:r w:rsidRPr="00B60260">
              <w:rPr>
                <w:sz w:val="18"/>
                <w:szCs w:val="18"/>
              </w:rPr>
              <w:t>Color</w:t>
            </w:r>
            <w:proofErr w:type="spellEnd"/>
            <w:r w:rsidRPr="00B60260">
              <w:rPr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820" w:type="dxa"/>
          </w:tcPr>
          <w:p w:rsidR="00B60260" w:rsidRPr="00B60260" w:rsidRDefault="00B60260" w:rsidP="000C7C24">
            <w:pPr>
              <w:rPr>
                <w:sz w:val="18"/>
                <w:szCs w:val="18"/>
              </w:rPr>
            </w:pPr>
            <w:r w:rsidRPr="00B60260">
              <w:rPr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820" w:type="dxa"/>
          </w:tcPr>
          <w:p w:rsidR="00B60260" w:rsidRDefault="00B60260" w:rsidP="00B60260">
            <w:pPr>
              <w:rPr>
                <w:sz w:val="18"/>
                <w:szCs w:val="18"/>
              </w:rPr>
            </w:pPr>
            <w:r w:rsidRPr="00B60260">
              <w:rPr>
                <w:sz w:val="18"/>
                <w:szCs w:val="18"/>
              </w:rPr>
              <w:t>Zakres prędko</w:t>
            </w:r>
            <w:r>
              <w:rPr>
                <w:sz w:val="18"/>
                <w:szCs w:val="18"/>
              </w:rPr>
              <w:t xml:space="preserve">ści Dopplera pulsacyjnego (PWD) </w:t>
            </w:r>
            <w:r w:rsidRPr="00B60260">
              <w:rPr>
                <w:sz w:val="18"/>
                <w:szCs w:val="18"/>
              </w:rPr>
              <w:t>(przy zerowym kącie bramki)</w:t>
            </w:r>
            <w:r>
              <w:rPr>
                <w:sz w:val="18"/>
                <w:szCs w:val="18"/>
              </w:rPr>
              <w:t>:</w:t>
            </w:r>
          </w:p>
          <w:p w:rsidR="00B60260" w:rsidRPr="002E2BC9" w:rsidRDefault="00B60260" w:rsidP="00B60260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Minimum</w:t>
            </w:r>
            <w:proofErr w:type="gramStart"/>
            <w:r>
              <w:rPr>
                <w:rFonts w:cs="Arial"/>
                <w:sz w:val="18"/>
                <w:szCs w:val="18"/>
              </w:rPr>
              <w:t>: +/- 7,5 m</w:t>
            </w:r>
            <w:proofErr w:type="gramEnd"/>
            <w:r>
              <w:rPr>
                <w:rFonts w:cs="Arial"/>
                <w:sz w:val="18"/>
                <w:szCs w:val="18"/>
              </w:rPr>
              <w:t>/s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820" w:type="dxa"/>
          </w:tcPr>
          <w:p w:rsidR="00B60260" w:rsidRDefault="00B60260" w:rsidP="00A0171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Regulacja </w:t>
            </w:r>
            <w:r w:rsidRPr="009651E6">
              <w:rPr>
                <w:rFonts w:cs="Arial"/>
                <w:bCs/>
                <w:sz w:val="18"/>
                <w:szCs w:val="18"/>
              </w:rPr>
              <w:t>bramki dopplerowskiej</w:t>
            </w:r>
            <w:r>
              <w:rPr>
                <w:rFonts w:cs="Arial"/>
                <w:bCs/>
                <w:sz w:val="18"/>
                <w:szCs w:val="18"/>
              </w:rPr>
              <w:t>:</w:t>
            </w:r>
          </w:p>
          <w:p w:rsidR="00B60260" w:rsidRPr="002E2BC9" w:rsidRDefault="00B60260" w:rsidP="00A0171C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Minimum</w:t>
            </w:r>
            <w:proofErr w:type="gramStart"/>
            <w:r w:rsidRPr="009651E6">
              <w:rPr>
                <w:rFonts w:cs="Arial"/>
                <w:bCs/>
                <w:sz w:val="18"/>
                <w:szCs w:val="18"/>
              </w:rPr>
              <w:t xml:space="preserve"> 0,5 mm</w:t>
            </w:r>
            <w:proofErr w:type="gramEnd"/>
            <w:r w:rsidRPr="009651E6">
              <w:rPr>
                <w:rFonts w:cs="Arial"/>
                <w:bCs/>
                <w:sz w:val="18"/>
                <w:szCs w:val="18"/>
              </w:rPr>
              <w:t xml:space="preserve"> do 20 mm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820" w:type="dxa"/>
          </w:tcPr>
          <w:p w:rsidR="00B60260" w:rsidRDefault="00B60260" w:rsidP="00A0171C">
            <w:pPr>
              <w:rPr>
                <w:rFonts w:cs="Arial"/>
                <w:bCs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>Możliwość o</w:t>
            </w:r>
            <w:r>
              <w:rPr>
                <w:rFonts w:cs="Arial"/>
                <w:bCs/>
                <w:sz w:val="18"/>
                <w:szCs w:val="18"/>
              </w:rPr>
              <w:t>dchylenia wiązki Dopplerowskiej:</w:t>
            </w:r>
          </w:p>
          <w:p w:rsidR="00B60260" w:rsidRPr="002E2BC9" w:rsidRDefault="00B60260" w:rsidP="00A0171C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Minimum</w:t>
            </w:r>
            <w:r w:rsidRPr="009651E6">
              <w:rPr>
                <w:rFonts w:cs="Arial"/>
                <w:bCs/>
                <w:sz w:val="18"/>
                <w:szCs w:val="18"/>
              </w:rPr>
              <w:t xml:space="preserve"> +/- 30 stopni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820" w:type="dxa"/>
          </w:tcPr>
          <w:p w:rsidR="00B60260" w:rsidRDefault="00B60260" w:rsidP="00A0171C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Możliwość k</w:t>
            </w:r>
            <w:r w:rsidRPr="009651E6">
              <w:rPr>
                <w:rFonts w:cs="Arial"/>
                <w:bCs/>
                <w:sz w:val="18"/>
                <w:szCs w:val="18"/>
              </w:rPr>
              <w:t>orekcj</w:t>
            </w:r>
            <w:r>
              <w:rPr>
                <w:rFonts w:cs="Arial"/>
                <w:bCs/>
                <w:sz w:val="18"/>
                <w:szCs w:val="18"/>
              </w:rPr>
              <w:t>i kąta bramki dopplerowskiej:</w:t>
            </w:r>
          </w:p>
          <w:p w:rsidR="00B60260" w:rsidRPr="002E2BC9" w:rsidRDefault="00B60260" w:rsidP="00A0171C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Minimum</w:t>
            </w:r>
            <w:r w:rsidRPr="009651E6">
              <w:rPr>
                <w:rFonts w:cs="Arial"/>
                <w:bCs/>
                <w:sz w:val="18"/>
                <w:szCs w:val="18"/>
              </w:rPr>
              <w:t xml:space="preserve"> +/- 80 stopni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820" w:type="dxa"/>
          </w:tcPr>
          <w:p w:rsidR="00B60260" w:rsidRDefault="00B60260" w:rsidP="00A0171C">
            <w:pPr>
              <w:rPr>
                <w:rFonts w:cs="Arial"/>
                <w:bCs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>Automatyczna korekcja kąta bramki dopplerowskiej za pomocą jednego przycisku</w:t>
            </w:r>
            <w:r>
              <w:rPr>
                <w:rFonts w:cs="Arial"/>
                <w:bCs/>
                <w:sz w:val="18"/>
                <w:szCs w:val="18"/>
              </w:rPr>
              <w:t xml:space="preserve"> w zakresie:</w:t>
            </w:r>
          </w:p>
          <w:p w:rsidR="00B60260" w:rsidRPr="002E2BC9" w:rsidRDefault="00B60260" w:rsidP="00A0171C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Minimum</w:t>
            </w:r>
            <w:r w:rsidRPr="009651E6">
              <w:rPr>
                <w:rFonts w:cs="Arial"/>
                <w:bCs/>
                <w:sz w:val="18"/>
                <w:szCs w:val="18"/>
              </w:rPr>
              <w:t xml:space="preserve"> +/- 80 stopni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820" w:type="dxa"/>
          </w:tcPr>
          <w:p w:rsidR="00B60260" w:rsidRPr="002E2BC9" w:rsidRDefault="00B60260" w:rsidP="00A0171C">
            <w:pPr>
              <w:rPr>
                <w:sz w:val="18"/>
                <w:szCs w:val="18"/>
              </w:rPr>
            </w:pPr>
            <w:r w:rsidRPr="000729F1">
              <w:rPr>
                <w:rFonts w:cs="Arial"/>
                <w:bCs/>
                <w:sz w:val="18"/>
                <w:szCs w:val="18"/>
              </w:rPr>
              <w:t>Obrazowanie typu „</w:t>
            </w:r>
            <w:proofErr w:type="spellStart"/>
            <w:r w:rsidRPr="000729F1">
              <w:rPr>
                <w:rFonts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cs="Arial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820" w:type="dxa"/>
          </w:tcPr>
          <w:p w:rsidR="00B60260" w:rsidRPr="002E2BC9" w:rsidRDefault="00B60260" w:rsidP="00A0171C">
            <w:pPr>
              <w:rPr>
                <w:sz w:val="18"/>
                <w:szCs w:val="18"/>
              </w:rPr>
            </w:pPr>
            <w:r w:rsidRPr="000729F1">
              <w:rPr>
                <w:rFonts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0729F1">
              <w:rPr>
                <w:rFonts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cs="Arial"/>
                <w:bCs/>
                <w:sz w:val="18"/>
                <w:szCs w:val="18"/>
              </w:rPr>
              <w:t>”</w:t>
            </w:r>
            <w:r>
              <w:rPr>
                <w:rFonts w:cs="Arial"/>
                <w:bCs/>
                <w:sz w:val="18"/>
                <w:szCs w:val="18"/>
              </w:rPr>
              <w:t>: minimum 5</w:t>
            </w:r>
          </w:p>
        </w:tc>
        <w:tc>
          <w:tcPr>
            <w:tcW w:w="1984" w:type="dxa"/>
          </w:tcPr>
          <w:p w:rsidR="00B60260" w:rsidRPr="004937E2" w:rsidRDefault="00B60260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</w:t>
            </w:r>
            <w:r w:rsidRPr="009651E6">
              <w:rPr>
                <w:rFonts w:cs="Arial"/>
                <w:bCs/>
                <w:sz w:val="18"/>
                <w:szCs w:val="18"/>
              </w:rPr>
              <w:t>ystem obrazowania wyostrzający kontury i redukujący artefakty szumowe</w:t>
            </w:r>
            <w:r>
              <w:rPr>
                <w:rFonts w:cs="Arial"/>
                <w:bCs/>
                <w:sz w:val="18"/>
                <w:szCs w:val="18"/>
              </w:rPr>
              <w:t xml:space="preserve"> – dostępny na wszystkich głowicach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Obrazowanie w trybie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Triplex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– (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B+CD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>/PD +PWD)</w:t>
            </w:r>
          </w:p>
        </w:tc>
        <w:tc>
          <w:tcPr>
            <w:tcW w:w="1984" w:type="dxa"/>
          </w:tcPr>
          <w:p w:rsidR="00B60260" w:rsidRPr="008438D8" w:rsidRDefault="0092290A" w:rsidP="008438D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Jednoczesne obrazowanie B + B/CD (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bCs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51.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bCs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 xml:space="preserve">Automatyczna optymalizacja obrazu B </w:t>
            </w:r>
            <w:r>
              <w:rPr>
                <w:rFonts w:cs="Arial"/>
                <w:bCs/>
                <w:sz w:val="18"/>
                <w:szCs w:val="18"/>
              </w:rPr>
              <w:t xml:space="preserve">i spektrum dopplerowskiego </w:t>
            </w:r>
            <w:r w:rsidRPr="009651E6">
              <w:rPr>
                <w:rFonts w:cs="Arial"/>
                <w:bCs/>
                <w:sz w:val="18"/>
                <w:szCs w:val="18"/>
              </w:rPr>
              <w:t>za pomocą jednego przycisku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bCs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9651E6">
              <w:rPr>
                <w:rFonts w:cs="Arial"/>
                <w:bCs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cs="Arial"/>
                <w:bCs/>
                <w:sz w:val="18"/>
                <w:szCs w:val="18"/>
              </w:rPr>
              <w:t xml:space="preserve"> Dopplerze</w:t>
            </w:r>
            <w:r>
              <w:rPr>
                <w:rFonts w:cs="Arial"/>
                <w:bCs/>
                <w:sz w:val="18"/>
                <w:szCs w:val="18"/>
              </w:rPr>
              <w:br/>
              <w:t xml:space="preserve"> min. 20</w:t>
            </w:r>
            <w:r w:rsidRPr="009651E6">
              <w:rPr>
                <w:rFonts w:cs="Arial"/>
                <w:bCs/>
                <w:sz w:val="18"/>
                <w:szCs w:val="18"/>
              </w:rPr>
              <w:t xml:space="preserve"> map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bCs/>
                <w:sz w:val="18"/>
                <w:szCs w:val="18"/>
              </w:rPr>
            </w:pPr>
            <w:r w:rsidRPr="009651E6">
              <w:rPr>
                <w:rFonts w:cs="Arial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820" w:type="dxa"/>
          </w:tcPr>
          <w:p w:rsidR="00B60260" w:rsidRPr="002E2BC9" w:rsidRDefault="00B60260" w:rsidP="00E27753">
            <w:pPr>
              <w:rPr>
                <w:rFonts w:cs="Arial"/>
                <w:b/>
                <w:sz w:val="18"/>
                <w:szCs w:val="18"/>
              </w:rPr>
            </w:pPr>
            <w:r w:rsidRPr="009651E6">
              <w:rPr>
                <w:rFonts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Wewnętrzny system archiwizacji</w:t>
            </w:r>
            <w:r>
              <w:rPr>
                <w:rFonts w:cs="Arial"/>
                <w:sz w:val="18"/>
                <w:szCs w:val="18"/>
              </w:rPr>
              <w:t xml:space="preserve"> danych</w:t>
            </w:r>
            <w:r w:rsidRPr="009651E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(dane pacjenta, obrazy, sekwencje</w:t>
            </w:r>
            <w:proofErr w:type="gramStart"/>
            <w:r>
              <w:rPr>
                <w:rFonts w:cs="Arial"/>
                <w:sz w:val="18"/>
                <w:szCs w:val="18"/>
              </w:rPr>
              <w:t>)z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dyskiem HDD o pojemności min. 500</w:t>
            </w:r>
            <w:r w:rsidRPr="009651E6">
              <w:rPr>
                <w:rFonts w:cs="Arial"/>
                <w:sz w:val="18"/>
                <w:szCs w:val="18"/>
              </w:rPr>
              <w:t xml:space="preserve"> GB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Zapis obrazów w formatach</w:t>
            </w:r>
            <w:r>
              <w:rPr>
                <w:rFonts w:cs="Arial"/>
                <w:sz w:val="18"/>
                <w:szCs w:val="18"/>
              </w:rPr>
              <w:t>:</w:t>
            </w:r>
            <w:r w:rsidRPr="009651E6">
              <w:rPr>
                <w:rFonts w:cs="Arial"/>
                <w:sz w:val="18"/>
                <w:szCs w:val="18"/>
              </w:rPr>
              <w:t xml:space="preserve"> DICOM, JPG, BMP i TIFF oraz pętli obrazo</w:t>
            </w:r>
            <w:r>
              <w:rPr>
                <w:rFonts w:cs="Arial"/>
                <w:sz w:val="18"/>
                <w:szCs w:val="18"/>
              </w:rPr>
              <w:t xml:space="preserve">wych (AVI) w systemie aparatu z możliwością eksportu </w:t>
            </w:r>
            <w:r w:rsidRPr="009651E6">
              <w:rPr>
                <w:rFonts w:cs="Arial"/>
                <w:sz w:val="18"/>
                <w:szCs w:val="18"/>
              </w:rPr>
              <w:t>na</w:t>
            </w:r>
            <w:r>
              <w:rPr>
                <w:rFonts w:cs="Arial"/>
                <w:sz w:val="18"/>
                <w:szCs w:val="18"/>
              </w:rPr>
              <w:t xml:space="preserve"> zewnętrzne nośniki typu </w:t>
            </w:r>
            <w:proofErr w:type="spellStart"/>
            <w:r>
              <w:rPr>
                <w:rFonts w:cs="Arial"/>
                <w:sz w:val="18"/>
                <w:szCs w:val="18"/>
              </w:rPr>
              <w:t>PenDrvie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lub płyty</w:t>
            </w:r>
            <w:r w:rsidRPr="009651E6">
              <w:rPr>
                <w:rFonts w:cs="Arial"/>
                <w:sz w:val="18"/>
                <w:szCs w:val="18"/>
              </w:rPr>
              <w:t xml:space="preserve"> CD</w:t>
            </w:r>
            <w:r>
              <w:rPr>
                <w:rFonts w:cs="Arial"/>
                <w:sz w:val="18"/>
                <w:szCs w:val="18"/>
              </w:rPr>
              <w:t>/DVD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</w:t>
            </w:r>
          </w:p>
        </w:tc>
        <w:tc>
          <w:tcPr>
            <w:tcW w:w="4820" w:type="dxa"/>
          </w:tcPr>
          <w:p w:rsidR="00B60260" w:rsidRDefault="00B60260" w:rsidP="000C7C24">
            <w:pPr>
              <w:rPr>
                <w:rFonts w:cs="Arial"/>
                <w:sz w:val="18"/>
                <w:szCs w:val="18"/>
              </w:rPr>
            </w:pPr>
            <w:r w:rsidRPr="00595A73">
              <w:rPr>
                <w:rFonts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sz w:val="18"/>
                <w:szCs w:val="18"/>
              </w:rPr>
            </w:pPr>
            <w:proofErr w:type="spellStart"/>
            <w:r w:rsidRPr="009651E6">
              <w:rPr>
                <w:rFonts w:cs="Arial"/>
                <w:sz w:val="18"/>
                <w:szCs w:val="18"/>
              </w:rPr>
              <w:t>Vid</w:t>
            </w:r>
            <w:r>
              <w:rPr>
                <w:rFonts w:cs="Arial"/>
                <w:sz w:val="18"/>
                <w:szCs w:val="18"/>
              </w:rPr>
              <w:t>eoprinter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Wbudowane wyjście USB 2.0 </w:t>
            </w:r>
            <w:proofErr w:type="gramStart"/>
            <w:r w:rsidRPr="009651E6">
              <w:rPr>
                <w:rFonts w:cs="Arial"/>
                <w:sz w:val="18"/>
                <w:szCs w:val="18"/>
              </w:rPr>
              <w:t>do</w:t>
            </w:r>
            <w:proofErr w:type="gramEnd"/>
            <w:r w:rsidRPr="009651E6">
              <w:rPr>
                <w:rFonts w:cs="Arial"/>
                <w:sz w:val="18"/>
                <w:szCs w:val="18"/>
              </w:rPr>
              <w:t xml:space="preserve"> podłączenia nośników typu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820" w:type="dxa"/>
          </w:tcPr>
          <w:p w:rsidR="00B60260" w:rsidRPr="009651E6" w:rsidRDefault="00B60260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9651E6">
              <w:rPr>
                <w:rFonts w:cs="Arial"/>
                <w:sz w:val="18"/>
                <w:szCs w:val="18"/>
              </w:rPr>
              <w:t>Mbps</w:t>
            </w:r>
            <w:proofErr w:type="spellEnd"/>
            <w:r w:rsidRPr="009651E6">
              <w:rPr>
                <w:rFonts w:cs="Arial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820" w:type="dxa"/>
          </w:tcPr>
          <w:p w:rsidR="00B60260" w:rsidRPr="00F12D50" w:rsidRDefault="00F12D50" w:rsidP="00A0171C">
            <w:pPr>
              <w:rPr>
                <w:b/>
                <w:sz w:val="18"/>
                <w:szCs w:val="18"/>
              </w:rPr>
            </w:pPr>
            <w:r w:rsidRPr="00F12D50">
              <w:rPr>
                <w:b/>
                <w:sz w:val="18"/>
                <w:szCs w:val="18"/>
              </w:rPr>
              <w:t>Funkcje użytkowe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820" w:type="dxa"/>
          </w:tcPr>
          <w:p w:rsidR="00B60260" w:rsidRDefault="0032622C" w:rsidP="00A0171C">
            <w:pPr>
              <w:rPr>
                <w:rFonts w:cs="Arial"/>
                <w:sz w:val="18"/>
                <w:szCs w:val="18"/>
              </w:rPr>
            </w:pPr>
            <w:r w:rsidRPr="004D0A2C">
              <w:rPr>
                <w:rFonts w:cs="Arial"/>
                <w:sz w:val="18"/>
                <w:szCs w:val="18"/>
              </w:rPr>
              <w:t>Powiększenie obrazu w czasie rzeczywistym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32622C" w:rsidRPr="002E2BC9" w:rsidRDefault="0032622C" w:rsidP="00A0171C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Minimum</w:t>
            </w:r>
            <w:r w:rsidRPr="004D0A2C">
              <w:rPr>
                <w:rFonts w:cs="Arial"/>
                <w:sz w:val="18"/>
                <w:szCs w:val="18"/>
              </w:rPr>
              <w:t xml:space="preserve"> x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820" w:type="dxa"/>
          </w:tcPr>
          <w:p w:rsidR="00B60260" w:rsidRDefault="0032622C" w:rsidP="00A0171C">
            <w:pPr>
              <w:rPr>
                <w:rFonts w:cs="Arial"/>
                <w:sz w:val="18"/>
                <w:szCs w:val="18"/>
              </w:rPr>
            </w:pPr>
            <w:r w:rsidRPr="004D0A2C">
              <w:rPr>
                <w:rFonts w:cs="Arial"/>
                <w:sz w:val="18"/>
                <w:szCs w:val="18"/>
              </w:rPr>
              <w:t xml:space="preserve">Powiększenie obrazu </w:t>
            </w:r>
            <w:r>
              <w:rPr>
                <w:rFonts w:cs="Arial"/>
                <w:sz w:val="18"/>
                <w:szCs w:val="18"/>
              </w:rPr>
              <w:t>po zamrożeniu:</w:t>
            </w:r>
          </w:p>
          <w:p w:rsidR="0032622C" w:rsidRPr="002E2BC9" w:rsidRDefault="0032622C" w:rsidP="00A0171C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Minimum</w:t>
            </w:r>
            <w:r w:rsidRPr="004D0A2C">
              <w:rPr>
                <w:rFonts w:cs="Arial"/>
                <w:sz w:val="18"/>
                <w:szCs w:val="18"/>
              </w:rPr>
              <w:t xml:space="preserve"> x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820" w:type="dxa"/>
          </w:tcPr>
          <w:p w:rsidR="0032622C" w:rsidRDefault="0032622C" w:rsidP="0032622C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Ilość pomiarów </w:t>
            </w:r>
            <w:r>
              <w:rPr>
                <w:rFonts w:cs="Arial"/>
                <w:sz w:val="18"/>
                <w:szCs w:val="18"/>
              </w:rPr>
              <w:t>możliwych na jednym obrazie:</w:t>
            </w:r>
          </w:p>
          <w:p w:rsidR="00B60260" w:rsidRPr="002E2BC9" w:rsidRDefault="0032622C" w:rsidP="0032622C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Minimum</w:t>
            </w:r>
            <w:r w:rsidRPr="004D0A2C">
              <w:rPr>
                <w:rFonts w:cs="Arial"/>
                <w:sz w:val="18"/>
                <w:szCs w:val="18"/>
              </w:rPr>
              <w:t xml:space="preserve"> x</w:t>
            </w: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B60260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22C" w:rsidRPr="0060089A" w:rsidTr="009063FE">
        <w:trPr>
          <w:trHeight w:val="284"/>
        </w:trPr>
        <w:tc>
          <w:tcPr>
            <w:tcW w:w="675" w:type="dxa"/>
          </w:tcPr>
          <w:p w:rsidR="0032622C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820" w:type="dxa"/>
          </w:tcPr>
          <w:p w:rsidR="0032622C" w:rsidRPr="009651E6" w:rsidRDefault="0032622C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 xml:space="preserve">rzełączanie głowic z klawiatury. Możliwość przypisania głowic do poszczególnych </w:t>
            </w:r>
            <w:proofErr w:type="spellStart"/>
            <w:r>
              <w:rPr>
                <w:rFonts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984" w:type="dxa"/>
          </w:tcPr>
          <w:p w:rsidR="0032622C" w:rsidRPr="004937E2" w:rsidRDefault="002F3C9E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32622C" w:rsidRPr="004937E2" w:rsidRDefault="0032622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22C" w:rsidRPr="0060089A" w:rsidTr="009063FE">
        <w:trPr>
          <w:trHeight w:val="284"/>
        </w:trPr>
        <w:tc>
          <w:tcPr>
            <w:tcW w:w="675" w:type="dxa"/>
          </w:tcPr>
          <w:p w:rsidR="0032622C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820" w:type="dxa"/>
          </w:tcPr>
          <w:p w:rsidR="0032622C" w:rsidRPr="009651E6" w:rsidRDefault="0032622C" w:rsidP="000C7C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Podświetlany pulpit sterowniczy</w:t>
            </w:r>
            <w:r w:rsidRPr="009651E6">
              <w:rPr>
                <w:rFonts w:cs="Arial"/>
                <w:sz w:val="18"/>
                <w:szCs w:val="18"/>
                <w:lang w:eastAsia="ar-SA"/>
              </w:rPr>
              <w:t xml:space="preserve"> w min. 2 kolorach</w:t>
            </w:r>
          </w:p>
        </w:tc>
        <w:tc>
          <w:tcPr>
            <w:tcW w:w="1984" w:type="dxa"/>
          </w:tcPr>
          <w:p w:rsidR="0032622C" w:rsidRPr="004937E2" w:rsidRDefault="0032622C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32622C" w:rsidRPr="004937E2" w:rsidRDefault="0032622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22C" w:rsidRPr="0060089A" w:rsidTr="009063FE">
        <w:trPr>
          <w:trHeight w:val="284"/>
        </w:trPr>
        <w:tc>
          <w:tcPr>
            <w:tcW w:w="675" w:type="dxa"/>
          </w:tcPr>
          <w:p w:rsidR="0032622C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820" w:type="dxa"/>
          </w:tcPr>
          <w:p w:rsidR="0032622C" w:rsidRPr="009651E6" w:rsidRDefault="0032622C" w:rsidP="000C7C24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Automatyczny obrys spektrum Dopplera oraz przesunięci</w:t>
            </w:r>
            <w:r>
              <w:rPr>
                <w:rFonts w:cs="Arial"/>
                <w:sz w:val="18"/>
                <w:szCs w:val="18"/>
              </w:rPr>
              <w:t>e</w:t>
            </w:r>
            <w:r w:rsidRPr="009651E6">
              <w:rPr>
                <w:rFonts w:cs="Arial"/>
                <w:sz w:val="18"/>
                <w:szCs w:val="18"/>
              </w:rPr>
              <w:t xml:space="preserve"> linii bazowej i korekcja kąta bramki Dopplerowskiej - dostępne w czasie rzeczywistym i po zamrożeniu</w:t>
            </w:r>
          </w:p>
        </w:tc>
        <w:tc>
          <w:tcPr>
            <w:tcW w:w="1984" w:type="dxa"/>
          </w:tcPr>
          <w:p w:rsidR="0032622C" w:rsidRPr="004937E2" w:rsidRDefault="0032622C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32622C" w:rsidRPr="004937E2" w:rsidRDefault="0032622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22C" w:rsidRPr="0060089A" w:rsidTr="009063FE">
        <w:trPr>
          <w:trHeight w:val="284"/>
        </w:trPr>
        <w:tc>
          <w:tcPr>
            <w:tcW w:w="675" w:type="dxa"/>
          </w:tcPr>
          <w:p w:rsidR="0032622C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820" w:type="dxa"/>
          </w:tcPr>
          <w:p w:rsidR="0032622C" w:rsidRPr="009651E6" w:rsidRDefault="0032622C" w:rsidP="000C7C2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Wbudowany</w:t>
            </w:r>
            <w:r w:rsidRPr="004C70AD">
              <w:rPr>
                <w:rFonts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ar-SA"/>
              </w:rPr>
              <w:t>tryb zasilania bateryjnego min. 100 minut pracy</w:t>
            </w:r>
          </w:p>
        </w:tc>
        <w:tc>
          <w:tcPr>
            <w:tcW w:w="1984" w:type="dxa"/>
          </w:tcPr>
          <w:p w:rsidR="0032622C" w:rsidRPr="004937E2" w:rsidRDefault="0032622C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32622C" w:rsidRPr="004937E2" w:rsidRDefault="0032622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22C" w:rsidRPr="0060089A" w:rsidTr="009063FE">
        <w:trPr>
          <w:trHeight w:val="284"/>
        </w:trPr>
        <w:tc>
          <w:tcPr>
            <w:tcW w:w="675" w:type="dxa"/>
          </w:tcPr>
          <w:p w:rsidR="0032622C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820" w:type="dxa"/>
          </w:tcPr>
          <w:p w:rsidR="0032622C" w:rsidRDefault="0032622C" w:rsidP="000C7C24">
            <w:pPr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Podgrzewacz żelu</w:t>
            </w:r>
          </w:p>
        </w:tc>
        <w:tc>
          <w:tcPr>
            <w:tcW w:w="1984" w:type="dxa"/>
          </w:tcPr>
          <w:p w:rsidR="0032622C" w:rsidRPr="004937E2" w:rsidRDefault="0032622C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32622C" w:rsidRPr="004937E2" w:rsidRDefault="0032622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Pr="004937E2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4820" w:type="dxa"/>
          </w:tcPr>
          <w:p w:rsidR="00B60260" w:rsidRPr="009063FE" w:rsidRDefault="0032622C" w:rsidP="001D3FFF">
            <w:pPr>
              <w:rPr>
                <w:rFonts w:cs="Arial"/>
                <w:color w:val="1F497D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4820" w:type="dxa"/>
          </w:tcPr>
          <w:p w:rsidR="0032622C" w:rsidRPr="009651E6" w:rsidRDefault="0032622C" w:rsidP="0032622C">
            <w:pPr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Pełne oprogramowanie do badań</w:t>
            </w:r>
          </w:p>
          <w:p w:rsidR="0032622C" w:rsidRDefault="0032622C" w:rsidP="0032622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Brzusznych</w:t>
            </w:r>
          </w:p>
          <w:p w:rsidR="0032622C" w:rsidRDefault="0032622C" w:rsidP="0032622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Kardiologicznych</w:t>
            </w:r>
          </w:p>
          <w:p w:rsidR="0032622C" w:rsidRDefault="0032622C" w:rsidP="0032622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Transkranialnych</w:t>
            </w:r>
            <w:proofErr w:type="spellEnd"/>
          </w:p>
          <w:p w:rsidR="0032622C" w:rsidRDefault="0032622C" w:rsidP="0032622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Ginekologiczno-położniczych</w:t>
            </w:r>
          </w:p>
          <w:p w:rsidR="0032622C" w:rsidRDefault="0032622C" w:rsidP="0032622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>Małych narządów</w:t>
            </w:r>
          </w:p>
          <w:p w:rsidR="0032622C" w:rsidRPr="009651E6" w:rsidRDefault="0032622C" w:rsidP="0032622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 w:rsidRPr="009651E6">
              <w:rPr>
                <w:rFonts w:cs="Arial"/>
                <w:sz w:val="18"/>
                <w:szCs w:val="18"/>
              </w:rPr>
              <w:t xml:space="preserve">Naczyniowych </w:t>
            </w:r>
          </w:p>
          <w:p w:rsidR="0032622C" w:rsidRDefault="0032622C" w:rsidP="0032622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Śródoperacyjnych</w:t>
            </w:r>
          </w:p>
          <w:p w:rsidR="0032622C" w:rsidRDefault="0032622C" w:rsidP="0032622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Mięśniowo-szkieletowych</w:t>
            </w:r>
          </w:p>
          <w:p w:rsidR="0032622C" w:rsidRDefault="0032622C" w:rsidP="0032622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Ortopedycznych</w:t>
            </w:r>
          </w:p>
          <w:p w:rsidR="00B60260" w:rsidRPr="0032622C" w:rsidRDefault="0032622C" w:rsidP="0032622C">
            <w:pPr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488"/>
              <w:jc w:val="left"/>
              <w:rPr>
                <w:rFonts w:cs="Arial"/>
                <w:sz w:val="18"/>
                <w:szCs w:val="18"/>
              </w:rPr>
            </w:pPr>
            <w:r w:rsidRPr="0032622C">
              <w:rPr>
                <w:rFonts w:cs="Arial"/>
                <w:sz w:val="18"/>
                <w:szCs w:val="18"/>
              </w:rPr>
              <w:t>Pediatrycznych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22C" w:rsidRPr="0060089A" w:rsidTr="009063FE">
        <w:trPr>
          <w:trHeight w:val="284"/>
        </w:trPr>
        <w:tc>
          <w:tcPr>
            <w:tcW w:w="675" w:type="dxa"/>
          </w:tcPr>
          <w:p w:rsidR="0032622C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4820" w:type="dxa"/>
          </w:tcPr>
          <w:p w:rsidR="0032622C" w:rsidRDefault="0032622C" w:rsidP="001D3FFF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32622C" w:rsidRDefault="0032622C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2622C" w:rsidRPr="004937E2" w:rsidRDefault="0032622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</w:t>
            </w:r>
          </w:p>
        </w:tc>
        <w:tc>
          <w:tcPr>
            <w:tcW w:w="4820" w:type="dxa"/>
          </w:tcPr>
          <w:p w:rsidR="00B60260" w:rsidRPr="009063FE" w:rsidRDefault="0032622C" w:rsidP="001D3FFF">
            <w:pPr>
              <w:rPr>
                <w:rFonts w:cs="Arial"/>
                <w:color w:val="1F497D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Głowice ultrasonograficzne</w:t>
            </w:r>
          </w:p>
        </w:tc>
        <w:tc>
          <w:tcPr>
            <w:tcW w:w="1984" w:type="dxa"/>
          </w:tcPr>
          <w:p w:rsidR="00B60260" w:rsidRPr="004937E2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75.</w:t>
            </w:r>
          </w:p>
        </w:tc>
        <w:tc>
          <w:tcPr>
            <w:tcW w:w="4820" w:type="dxa"/>
          </w:tcPr>
          <w:p w:rsidR="00B60260" w:rsidRPr="001D3FFF" w:rsidRDefault="00B60260" w:rsidP="001D3FFF">
            <w:pPr>
              <w:rPr>
                <w:color w:val="1F497D"/>
              </w:rPr>
            </w:pPr>
          </w:p>
        </w:tc>
        <w:tc>
          <w:tcPr>
            <w:tcW w:w="1984" w:type="dxa"/>
          </w:tcPr>
          <w:p w:rsidR="00B60260" w:rsidRDefault="00B60260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60260" w:rsidRPr="0060089A" w:rsidTr="009063FE">
        <w:trPr>
          <w:trHeight w:val="284"/>
        </w:trPr>
        <w:tc>
          <w:tcPr>
            <w:tcW w:w="675" w:type="dxa"/>
          </w:tcPr>
          <w:p w:rsidR="00B60260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76.</w:t>
            </w:r>
          </w:p>
        </w:tc>
        <w:tc>
          <w:tcPr>
            <w:tcW w:w="4820" w:type="dxa"/>
          </w:tcPr>
          <w:p w:rsidR="00B60260" w:rsidRDefault="0032622C" w:rsidP="001D3FF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Głowica Liniowa</w:t>
            </w:r>
          </w:p>
          <w:p w:rsidR="0092290A" w:rsidRPr="001D3FFF" w:rsidRDefault="0092290A" w:rsidP="001D3FFF">
            <w:pPr>
              <w:rPr>
                <w:color w:val="1F497D"/>
              </w:rPr>
            </w:pPr>
            <w:r>
              <w:rPr>
                <w:sz w:val="18"/>
                <w:szCs w:val="18"/>
              </w:rPr>
              <w:t>Podać typ/model</w:t>
            </w:r>
          </w:p>
        </w:tc>
        <w:tc>
          <w:tcPr>
            <w:tcW w:w="1984" w:type="dxa"/>
          </w:tcPr>
          <w:p w:rsidR="00B60260" w:rsidRDefault="0032622C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="0092290A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B60260" w:rsidRPr="004937E2" w:rsidRDefault="00B6026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22C" w:rsidRPr="0060089A" w:rsidTr="009063FE">
        <w:trPr>
          <w:trHeight w:val="284"/>
        </w:trPr>
        <w:tc>
          <w:tcPr>
            <w:tcW w:w="675" w:type="dxa"/>
          </w:tcPr>
          <w:p w:rsidR="0032622C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77.</w:t>
            </w:r>
          </w:p>
        </w:tc>
        <w:tc>
          <w:tcPr>
            <w:tcW w:w="4820" w:type="dxa"/>
          </w:tcPr>
          <w:p w:rsidR="0032622C" w:rsidRPr="0032622C" w:rsidRDefault="0032622C" w:rsidP="001D3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2622C">
              <w:rPr>
                <w:sz w:val="18"/>
                <w:szCs w:val="18"/>
              </w:rPr>
              <w:t xml:space="preserve">zerokopasmowa, ze zmianą częstotliwości pracy. </w:t>
            </w:r>
          </w:p>
        </w:tc>
        <w:tc>
          <w:tcPr>
            <w:tcW w:w="1984" w:type="dxa"/>
          </w:tcPr>
          <w:p w:rsidR="0032622C" w:rsidRDefault="0092290A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32622C" w:rsidRPr="004937E2" w:rsidRDefault="0032622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22C" w:rsidRPr="0060089A" w:rsidTr="009063FE">
        <w:trPr>
          <w:trHeight w:val="284"/>
        </w:trPr>
        <w:tc>
          <w:tcPr>
            <w:tcW w:w="675" w:type="dxa"/>
          </w:tcPr>
          <w:p w:rsidR="0032622C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78.</w:t>
            </w:r>
          </w:p>
        </w:tc>
        <w:tc>
          <w:tcPr>
            <w:tcW w:w="4820" w:type="dxa"/>
          </w:tcPr>
          <w:p w:rsidR="0032622C" w:rsidRDefault="0032622C" w:rsidP="001D3FFF">
            <w:pPr>
              <w:rPr>
                <w:rFonts w:cs="Arial"/>
                <w:sz w:val="18"/>
                <w:szCs w:val="18"/>
              </w:rPr>
            </w:pPr>
            <w:r w:rsidRPr="00273CC2">
              <w:rPr>
                <w:rFonts w:cs="Arial"/>
                <w:sz w:val="18"/>
                <w:szCs w:val="18"/>
              </w:rPr>
              <w:t xml:space="preserve">Zakres </w:t>
            </w:r>
            <w:r>
              <w:rPr>
                <w:rFonts w:cs="Arial"/>
                <w:sz w:val="18"/>
                <w:szCs w:val="18"/>
              </w:rPr>
              <w:t>częstotliwości pracy:</w:t>
            </w:r>
          </w:p>
          <w:p w:rsidR="0032622C" w:rsidRPr="001D3FFF" w:rsidRDefault="0032622C" w:rsidP="001D3FFF">
            <w:pPr>
              <w:rPr>
                <w:color w:val="1F497D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Minimum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2,0 – 12</w:t>
            </w:r>
            <w:r w:rsidRPr="00273CC2">
              <w:rPr>
                <w:rFonts w:cs="Arial"/>
                <w:sz w:val="18"/>
                <w:szCs w:val="18"/>
              </w:rPr>
              <w:t>,0 MHz</w:t>
            </w:r>
            <w:proofErr w:type="gramEnd"/>
          </w:p>
        </w:tc>
        <w:tc>
          <w:tcPr>
            <w:tcW w:w="1984" w:type="dxa"/>
          </w:tcPr>
          <w:p w:rsidR="0032622C" w:rsidRDefault="0032622C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119" w:type="dxa"/>
          </w:tcPr>
          <w:p w:rsidR="0032622C" w:rsidRPr="004937E2" w:rsidRDefault="0032622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32622C" w:rsidRPr="0060089A" w:rsidTr="009063FE">
        <w:trPr>
          <w:trHeight w:val="284"/>
        </w:trPr>
        <w:tc>
          <w:tcPr>
            <w:tcW w:w="675" w:type="dxa"/>
          </w:tcPr>
          <w:p w:rsidR="0032622C" w:rsidRDefault="000C7C24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79.</w:t>
            </w:r>
          </w:p>
        </w:tc>
        <w:tc>
          <w:tcPr>
            <w:tcW w:w="4820" w:type="dxa"/>
          </w:tcPr>
          <w:p w:rsidR="0032622C" w:rsidRDefault="0032622C" w:rsidP="001D3F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elementów minimum 800:</w:t>
            </w:r>
          </w:p>
          <w:p w:rsidR="0032622C" w:rsidRPr="0032622C" w:rsidRDefault="0032622C" w:rsidP="0032622C">
            <w:pPr>
              <w:ind w:left="4"/>
              <w:rPr>
                <w:rFonts w:cs="Arial"/>
                <w:b/>
                <w:sz w:val="18"/>
                <w:szCs w:val="18"/>
              </w:rPr>
            </w:pPr>
            <w:r w:rsidRPr="0032622C">
              <w:rPr>
                <w:rFonts w:cs="Arial"/>
                <w:b/>
                <w:sz w:val="18"/>
                <w:szCs w:val="18"/>
              </w:rPr>
              <w:t>800 elementów – 0 pkt.</w:t>
            </w:r>
          </w:p>
          <w:p w:rsidR="0032622C" w:rsidRPr="001D3FFF" w:rsidRDefault="0032622C" w:rsidP="0032622C">
            <w:pPr>
              <w:rPr>
                <w:color w:val="1F497D"/>
              </w:rPr>
            </w:pPr>
            <w:r w:rsidRPr="0032622C">
              <w:rPr>
                <w:rFonts w:cs="Arial"/>
                <w:b/>
                <w:sz w:val="18"/>
                <w:szCs w:val="18"/>
              </w:rPr>
              <w:t>&gt;800 elementów – 10 pkt.</w:t>
            </w:r>
          </w:p>
        </w:tc>
        <w:tc>
          <w:tcPr>
            <w:tcW w:w="1984" w:type="dxa"/>
          </w:tcPr>
          <w:p w:rsidR="0032622C" w:rsidRDefault="0032622C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Tak, podać</w:t>
            </w:r>
          </w:p>
        </w:tc>
        <w:tc>
          <w:tcPr>
            <w:tcW w:w="3119" w:type="dxa"/>
          </w:tcPr>
          <w:p w:rsidR="0032622C" w:rsidRPr="004937E2" w:rsidRDefault="0032622C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80.</w:t>
            </w:r>
          </w:p>
        </w:tc>
        <w:tc>
          <w:tcPr>
            <w:tcW w:w="4820" w:type="dxa"/>
          </w:tcPr>
          <w:p w:rsidR="002F3C9E" w:rsidRDefault="002F3C9E" w:rsidP="001D3FFF">
            <w:pPr>
              <w:rPr>
                <w:rFonts w:cs="Arial"/>
                <w:sz w:val="18"/>
                <w:szCs w:val="18"/>
              </w:rPr>
            </w:pPr>
            <w:r w:rsidRPr="00273CC2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>zerokość pola skanowania:</w:t>
            </w:r>
          </w:p>
          <w:p w:rsidR="002F3C9E" w:rsidRPr="001D3FFF" w:rsidRDefault="002F3C9E" w:rsidP="001D3FFF">
            <w:pPr>
              <w:rPr>
                <w:color w:val="1F497D"/>
              </w:rPr>
            </w:pPr>
            <w:r>
              <w:rPr>
                <w:rFonts w:cs="Arial"/>
                <w:sz w:val="18"/>
                <w:szCs w:val="18"/>
              </w:rPr>
              <w:t>Maksymalnie 38</w:t>
            </w:r>
            <w:r w:rsidRPr="00273CC2"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984" w:type="dxa"/>
          </w:tcPr>
          <w:p w:rsidR="002F3C9E" w:rsidRPr="004937E2" w:rsidRDefault="002F3C9E" w:rsidP="00035B4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81.</w:t>
            </w:r>
          </w:p>
        </w:tc>
        <w:tc>
          <w:tcPr>
            <w:tcW w:w="4820" w:type="dxa"/>
          </w:tcPr>
          <w:p w:rsidR="002F3C9E" w:rsidRDefault="002F3C9E" w:rsidP="001D3FFF">
            <w:pPr>
              <w:rPr>
                <w:rFonts w:cs="Arial"/>
                <w:sz w:val="18"/>
                <w:szCs w:val="18"/>
              </w:rPr>
            </w:pPr>
            <w:r w:rsidRPr="00273CC2">
              <w:rPr>
                <w:rFonts w:cs="Arial"/>
                <w:sz w:val="18"/>
                <w:szCs w:val="18"/>
              </w:rPr>
              <w:t>Obrazowanie harmoniczne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2F3C9E" w:rsidRPr="001D3FFF" w:rsidRDefault="002F3C9E" w:rsidP="001D3FFF">
            <w:pPr>
              <w:rPr>
                <w:color w:val="1F497D"/>
              </w:rPr>
            </w:pPr>
            <w:r>
              <w:rPr>
                <w:rFonts w:cs="Arial"/>
                <w:sz w:val="18"/>
                <w:szCs w:val="18"/>
              </w:rPr>
              <w:t>Minimum 5 pasm</w:t>
            </w:r>
            <w:r w:rsidRPr="00273CC2">
              <w:rPr>
                <w:rFonts w:cs="Arial"/>
                <w:sz w:val="18"/>
                <w:szCs w:val="18"/>
              </w:rPr>
              <w:t xml:space="preserve"> częstotliwości</w:t>
            </w:r>
          </w:p>
        </w:tc>
        <w:tc>
          <w:tcPr>
            <w:tcW w:w="1984" w:type="dxa"/>
          </w:tcPr>
          <w:p w:rsidR="002F3C9E" w:rsidRPr="004937E2" w:rsidRDefault="002F3C9E" w:rsidP="00035B4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82.</w:t>
            </w:r>
          </w:p>
        </w:tc>
        <w:tc>
          <w:tcPr>
            <w:tcW w:w="4820" w:type="dxa"/>
          </w:tcPr>
          <w:p w:rsidR="002F3C9E" w:rsidRPr="001D3FFF" w:rsidRDefault="002F3C9E" w:rsidP="001D3FFF">
            <w:pPr>
              <w:rPr>
                <w:color w:val="1F497D"/>
              </w:rPr>
            </w:pPr>
            <w:r>
              <w:rPr>
                <w:rFonts w:cs="Arial"/>
                <w:sz w:val="18"/>
                <w:szCs w:val="18"/>
              </w:rPr>
              <w:t>Obrazowanie trapezowe</w:t>
            </w:r>
          </w:p>
        </w:tc>
        <w:tc>
          <w:tcPr>
            <w:tcW w:w="1984" w:type="dxa"/>
          </w:tcPr>
          <w:p w:rsidR="002F3C9E" w:rsidRPr="004937E2" w:rsidRDefault="002F3C9E" w:rsidP="00035B4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83.</w:t>
            </w:r>
          </w:p>
        </w:tc>
        <w:tc>
          <w:tcPr>
            <w:tcW w:w="4820" w:type="dxa"/>
          </w:tcPr>
          <w:p w:rsidR="002F3C9E" w:rsidRPr="001D3FFF" w:rsidRDefault="002F3C9E" w:rsidP="001D3FFF">
            <w:pPr>
              <w:rPr>
                <w:color w:val="1F497D"/>
              </w:rPr>
            </w:pPr>
          </w:p>
        </w:tc>
        <w:tc>
          <w:tcPr>
            <w:tcW w:w="1984" w:type="dxa"/>
          </w:tcPr>
          <w:p w:rsidR="002F3C9E" w:rsidRDefault="002F3C9E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84.</w:t>
            </w:r>
          </w:p>
        </w:tc>
        <w:tc>
          <w:tcPr>
            <w:tcW w:w="4820" w:type="dxa"/>
          </w:tcPr>
          <w:p w:rsidR="002F3C9E" w:rsidRDefault="002F3C9E" w:rsidP="001D3FF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 w:rsidRPr="00273CC2">
              <w:rPr>
                <w:rFonts w:cs="Arial"/>
                <w:b/>
                <w:bCs/>
                <w:sz w:val="18"/>
                <w:szCs w:val="18"/>
              </w:rPr>
              <w:t>Convex</w:t>
            </w:r>
            <w:proofErr w:type="spellEnd"/>
          </w:p>
          <w:p w:rsidR="0092290A" w:rsidRPr="001D3FFF" w:rsidRDefault="0092290A" w:rsidP="001D3FFF">
            <w:pPr>
              <w:rPr>
                <w:color w:val="1F497D"/>
              </w:rPr>
            </w:pPr>
            <w:r w:rsidRPr="00273CC2">
              <w:rPr>
                <w:rFonts w:cs="Arial"/>
                <w:sz w:val="18"/>
                <w:szCs w:val="18"/>
              </w:rPr>
              <w:t>Podać typ</w:t>
            </w:r>
            <w:r>
              <w:rPr>
                <w:rFonts w:cs="Arial"/>
                <w:sz w:val="18"/>
                <w:szCs w:val="18"/>
              </w:rPr>
              <w:t>/model</w:t>
            </w:r>
          </w:p>
        </w:tc>
        <w:tc>
          <w:tcPr>
            <w:tcW w:w="1984" w:type="dxa"/>
          </w:tcPr>
          <w:p w:rsidR="002F3C9E" w:rsidRDefault="002F3C9E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r w:rsidR="0092290A"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</w:t>
            </w:r>
          </w:p>
        </w:tc>
        <w:tc>
          <w:tcPr>
            <w:tcW w:w="4820" w:type="dxa"/>
          </w:tcPr>
          <w:p w:rsidR="002F3C9E" w:rsidRPr="0092290A" w:rsidRDefault="002F3C9E" w:rsidP="001D3F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273CC2">
              <w:rPr>
                <w:rFonts w:cs="Arial"/>
                <w:sz w:val="18"/>
                <w:szCs w:val="18"/>
              </w:rPr>
              <w:t xml:space="preserve">zerokopasmowa, ze zmianą częstotliwości pracy. </w:t>
            </w:r>
          </w:p>
        </w:tc>
        <w:tc>
          <w:tcPr>
            <w:tcW w:w="1984" w:type="dxa"/>
          </w:tcPr>
          <w:p w:rsidR="002F3C9E" w:rsidRDefault="0092290A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86.</w:t>
            </w:r>
          </w:p>
        </w:tc>
        <w:tc>
          <w:tcPr>
            <w:tcW w:w="4820" w:type="dxa"/>
          </w:tcPr>
          <w:p w:rsidR="002F3C9E" w:rsidRDefault="002F3C9E" w:rsidP="001D3FFF">
            <w:pPr>
              <w:rPr>
                <w:sz w:val="18"/>
                <w:szCs w:val="18"/>
              </w:rPr>
            </w:pPr>
            <w:r w:rsidRPr="00C76E67">
              <w:rPr>
                <w:sz w:val="18"/>
                <w:szCs w:val="18"/>
              </w:rPr>
              <w:t>Zakres częstotliwości pracy</w:t>
            </w:r>
            <w:r>
              <w:rPr>
                <w:sz w:val="18"/>
                <w:szCs w:val="18"/>
              </w:rPr>
              <w:t>:</w:t>
            </w:r>
          </w:p>
          <w:p w:rsidR="002F3C9E" w:rsidRPr="00C76E67" w:rsidRDefault="002F3C9E" w:rsidP="001D3FFF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Minimum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1,0 – 5</w:t>
            </w:r>
            <w:r w:rsidRPr="00273CC2">
              <w:rPr>
                <w:rFonts w:cs="Arial"/>
                <w:sz w:val="18"/>
                <w:szCs w:val="18"/>
              </w:rPr>
              <w:t>,0 MHz</w:t>
            </w:r>
            <w:proofErr w:type="gramEnd"/>
            <w:r w:rsidRPr="00273CC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2F3C9E" w:rsidRPr="004937E2" w:rsidRDefault="002F3C9E" w:rsidP="00035B4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87.</w:t>
            </w:r>
          </w:p>
        </w:tc>
        <w:tc>
          <w:tcPr>
            <w:tcW w:w="4820" w:type="dxa"/>
          </w:tcPr>
          <w:p w:rsidR="002F3C9E" w:rsidRPr="00C76E67" w:rsidRDefault="002F3C9E" w:rsidP="001D3FFF">
            <w:pPr>
              <w:rPr>
                <w:sz w:val="18"/>
                <w:szCs w:val="18"/>
              </w:rPr>
            </w:pPr>
            <w:r w:rsidRPr="00273CC2">
              <w:rPr>
                <w:rFonts w:cs="Arial"/>
                <w:sz w:val="18"/>
                <w:szCs w:val="18"/>
              </w:rPr>
              <w:t>Liczba elementów</w:t>
            </w:r>
            <w:r>
              <w:rPr>
                <w:rFonts w:cs="Arial"/>
                <w:sz w:val="18"/>
                <w:szCs w:val="18"/>
              </w:rPr>
              <w:t xml:space="preserve"> minimum 900</w:t>
            </w:r>
          </w:p>
        </w:tc>
        <w:tc>
          <w:tcPr>
            <w:tcW w:w="1984" w:type="dxa"/>
          </w:tcPr>
          <w:p w:rsidR="002F3C9E" w:rsidRPr="004937E2" w:rsidRDefault="002F3C9E" w:rsidP="00035B4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</w:t>
            </w:r>
          </w:p>
        </w:tc>
        <w:tc>
          <w:tcPr>
            <w:tcW w:w="4820" w:type="dxa"/>
          </w:tcPr>
          <w:p w:rsidR="002F3C9E" w:rsidRPr="00C76E67" w:rsidRDefault="002F3C9E" w:rsidP="001D3FFF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Kąt skanowania: minimum 70</w:t>
            </w:r>
            <w:r w:rsidRPr="00C76E67">
              <w:rPr>
                <w:rFonts w:cs="Arial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84" w:type="dxa"/>
          </w:tcPr>
          <w:p w:rsidR="002F3C9E" w:rsidRPr="004937E2" w:rsidRDefault="002F3C9E" w:rsidP="00035B4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89.</w:t>
            </w:r>
          </w:p>
        </w:tc>
        <w:tc>
          <w:tcPr>
            <w:tcW w:w="4820" w:type="dxa"/>
          </w:tcPr>
          <w:p w:rsidR="002F3C9E" w:rsidRPr="00C76E67" w:rsidRDefault="002F3C9E" w:rsidP="001D3FFF">
            <w:pPr>
              <w:rPr>
                <w:sz w:val="18"/>
                <w:szCs w:val="18"/>
              </w:rPr>
            </w:pPr>
            <w:r w:rsidRPr="00273CC2">
              <w:rPr>
                <w:rFonts w:cs="Arial"/>
                <w:sz w:val="18"/>
                <w:szCs w:val="18"/>
              </w:rPr>
              <w:t>Obrazowanie harmoniczne</w:t>
            </w:r>
            <w:r>
              <w:rPr>
                <w:rFonts w:cs="Arial"/>
                <w:sz w:val="18"/>
                <w:szCs w:val="18"/>
              </w:rPr>
              <w:t>: min. 8 pasm</w:t>
            </w:r>
            <w:r w:rsidRPr="00273CC2">
              <w:rPr>
                <w:rFonts w:cs="Arial"/>
                <w:sz w:val="18"/>
                <w:szCs w:val="18"/>
              </w:rPr>
              <w:t xml:space="preserve"> częstotliwości</w:t>
            </w:r>
          </w:p>
        </w:tc>
        <w:tc>
          <w:tcPr>
            <w:tcW w:w="1984" w:type="dxa"/>
          </w:tcPr>
          <w:p w:rsidR="002F3C9E" w:rsidRDefault="002F3C9E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90.</w:t>
            </w:r>
          </w:p>
        </w:tc>
        <w:tc>
          <w:tcPr>
            <w:tcW w:w="4820" w:type="dxa"/>
          </w:tcPr>
          <w:p w:rsidR="002F3C9E" w:rsidRPr="00273CC2" w:rsidRDefault="002F3C9E" w:rsidP="001D3FF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3C9E" w:rsidRDefault="002F3C9E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91.</w:t>
            </w:r>
          </w:p>
        </w:tc>
        <w:tc>
          <w:tcPr>
            <w:tcW w:w="4820" w:type="dxa"/>
          </w:tcPr>
          <w:p w:rsidR="002F3C9E" w:rsidRPr="00C76E67" w:rsidRDefault="002F3C9E" w:rsidP="001D3FFF">
            <w:pPr>
              <w:rPr>
                <w:sz w:val="18"/>
                <w:szCs w:val="18"/>
              </w:rPr>
            </w:pPr>
            <w:r w:rsidRPr="009651E6">
              <w:rPr>
                <w:rFonts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1984" w:type="dxa"/>
          </w:tcPr>
          <w:p w:rsidR="002F3C9E" w:rsidRDefault="002F3C9E" w:rsidP="00A0171C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</w:t>
            </w:r>
          </w:p>
        </w:tc>
        <w:tc>
          <w:tcPr>
            <w:tcW w:w="4820" w:type="dxa"/>
          </w:tcPr>
          <w:p w:rsidR="002F3C9E" w:rsidRDefault="002F3C9E" w:rsidP="000C7C24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Możliwość rozbudowy o moduł EKG z analizą krzywej oddechowej</w:t>
            </w:r>
          </w:p>
        </w:tc>
        <w:tc>
          <w:tcPr>
            <w:tcW w:w="1984" w:type="dxa"/>
          </w:tcPr>
          <w:p w:rsidR="002F3C9E" w:rsidRPr="004937E2" w:rsidRDefault="002F3C9E" w:rsidP="00035B4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93.</w:t>
            </w:r>
          </w:p>
        </w:tc>
        <w:tc>
          <w:tcPr>
            <w:tcW w:w="4820" w:type="dxa"/>
          </w:tcPr>
          <w:p w:rsidR="002F3C9E" w:rsidRPr="004C70AD" w:rsidRDefault="002F3C9E" w:rsidP="000C7C24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 w:rsidRPr="004C70AD">
              <w:rPr>
                <w:rFonts w:cs="Arial"/>
                <w:sz w:val="18"/>
                <w:szCs w:val="18"/>
                <w:lang w:eastAsia="ar-SA"/>
              </w:rPr>
              <w:t>Możliwość rozbudowy systemu o głowicę</w:t>
            </w:r>
            <w:r>
              <w:rPr>
                <w:rFonts w:cs="Arial"/>
                <w:sz w:val="18"/>
                <w:szCs w:val="18"/>
                <w:lang w:eastAsia="ar-SA"/>
              </w:rPr>
              <w:t xml:space="preserve"> śródoperacyjną typu HOCKEY zakresie częstotliwości min</w:t>
            </w:r>
            <w:proofErr w:type="gramStart"/>
            <w:r>
              <w:rPr>
                <w:rFonts w:cs="Arial"/>
                <w:sz w:val="18"/>
                <w:szCs w:val="18"/>
                <w:lang w:eastAsia="ar-SA"/>
              </w:rPr>
              <w:t>. 3,0-15,0 MHz</w:t>
            </w:r>
            <w:proofErr w:type="gramEnd"/>
            <w:r>
              <w:rPr>
                <w:rFonts w:cs="Arial"/>
                <w:sz w:val="18"/>
                <w:szCs w:val="18"/>
                <w:lang w:eastAsia="ar-SA"/>
              </w:rPr>
              <w:t>, liczba elementów min 190. Szerokość skanu max. 26 mm</w:t>
            </w:r>
          </w:p>
        </w:tc>
        <w:tc>
          <w:tcPr>
            <w:tcW w:w="1984" w:type="dxa"/>
          </w:tcPr>
          <w:p w:rsidR="002F3C9E" w:rsidRPr="004937E2" w:rsidRDefault="002F3C9E" w:rsidP="00035B4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</w:t>
            </w:r>
          </w:p>
        </w:tc>
        <w:tc>
          <w:tcPr>
            <w:tcW w:w="4820" w:type="dxa"/>
          </w:tcPr>
          <w:p w:rsidR="002F3C9E" w:rsidRPr="004C70AD" w:rsidRDefault="002F3C9E" w:rsidP="000C7C24">
            <w:pPr>
              <w:snapToGrid w:val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</w:rPr>
              <w:t xml:space="preserve">Możliwość rozbudowy systemu o głowice </w:t>
            </w:r>
            <w:proofErr w:type="spellStart"/>
            <w:r>
              <w:rPr>
                <w:rFonts w:cs="Arial"/>
                <w:sz w:val="18"/>
                <w:szCs w:val="18"/>
              </w:rPr>
              <w:t>endovaginalną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 zakresie częstotliwości min</w:t>
            </w:r>
            <w:proofErr w:type="gramStart"/>
            <w:r>
              <w:rPr>
                <w:rFonts w:cs="Arial"/>
                <w:sz w:val="18"/>
                <w:szCs w:val="18"/>
              </w:rPr>
              <w:t>. 2,0 – 10,0 MHz</w:t>
            </w:r>
            <w:proofErr w:type="gramEnd"/>
            <w:r>
              <w:rPr>
                <w:rFonts w:cs="Arial"/>
                <w:sz w:val="18"/>
                <w:szCs w:val="18"/>
              </w:rPr>
              <w:t>, liczbie elementów min. 900 oraz kącie skanu min. 200 stopni</w:t>
            </w:r>
          </w:p>
        </w:tc>
        <w:tc>
          <w:tcPr>
            <w:tcW w:w="1984" w:type="dxa"/>
          </w:tcPr>
          <w:p w:rsidR="002F3C9E" w:rsidRPr="004937E2" w:rsidRDefault="002F3C9E" w:rsidP="00035B4A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Paszport techniczny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CB1F3A">
        <w:trPr>
          <w:trHeight w:val="400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99.</w:t>
            </w:r>
          </w:p>
        </w:tc>
        <w:tc>
          <w:tcPr>
            <w:tcW w:w="4820" w:type="dxa"/>
          </w:tcPr>
          <w:p w:rsidR="002F3C9E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  <w:p w:rsidR="00CB1F3A" w:rsidRPr="00CB1F3A" w:rsidRDefault="00CB1F3A" w:rsidP="00CB1F3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CB1F3A">
              <w:rPr>
                <w:sz w:val="18"/>
                <w:szCs w:val="18"/>
              </w:rPr>
              <w:t xml:space="preserve">Minimalny termin gwarancji – </w:t>
            </w:r>
            <w:r>
              <w:rPr>
                <w:sz w:val="18"/>
                <w:szCs w:val="18"/>
              </w:rPr>
              <w:t>24 m-ce</w:t>
            </w:r>
            <w:r w:rsidRPr="00CB1F3A">
              <w:rPr>
                <w:sz w:val="18"/>
                <w:szCs w:val="18"/>
              </w:rPr>
              <w:t xml:space="preserve">, maksymalny termin gwarancji – 48 </w:t>
            </w:r>
            <w:proofErr w:type="spellStart"/>
            <w:r w:rsidRPr="00CB1F3A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-cy</w:t>
            </w:r>
            <w:proofErr w:type="spellEnd"/>
          </w:p>
        </w:tc>
        <w:tc>
          <w:tcPr>
            <w:tcW w:w="1984" w:type="dxa"/>
            <w:vAlign w:val="center"/>
          </w:tcPr>
          <w:p w:rsidR="002F3C9E" w:rsidRPr="00CB1F3A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CB1F3A">
              <w:rPr>
                <w:rFonts w:cs="Arial"/>
                <w:b/>
                <w:sz w:val="18"/>
                <w:szCs w:val="18"/>
              </w:rPr>
              <w:t>24 – 0 pkt.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B1F3A">
              <w:rPr>
                <w:rFonts w:cs="Arial"/>
                <w:b/>
                <w:sz w:val="18"/>
                <w:szCs w:val="18"/>
              </w:rPr>
              <w:t xml:space="preserve">36 – 5 </w:t>
            </w:r>
            <w:proofErr w:type="gramStart"/>
            <w:r w:rsidRPr="00CB1F3A">
              <w:rPr>
                <w:rFonts w:cs="Arial"/>
                <w:b/>
                <w:sz w:val="18"/>
                <w:szCs w:val="18"/>
              </w:rPr>
              <w:t xml:space="preserve">pkt.                                </w:t>
            </w:r>
            <w:r w:rsidR="00CB1F3A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CE31D3">
              <w:rPr>
                <w:rFonts w:cs="Arial"/>
                <w:b/>
                <w:sz w:val="18"/>
                <w:szCs w:val="18"/>
              </w:rPr>
              <w:t xml:space="preserve">   </w:t>
            </w:r>
            <w:proofErr w:type="gramEnd"/>
            <w:r w:rsidRPr="00CB1F3A">
              <w:rPr>
                <w:rFonts w:cs="Arial"/>
                <w:b/>
                <w:sz w:val="18"/>
                <w:szCs w:val="18"/>
              </w:rPr>
              <w:t>48 – 10 pkt.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101.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</w:t>
            </w:r>
          </w:p>
        </w:tc>
        <w:tc>
          <w:tcPr>
            <w:tcW w:w="4820" w:type="dxa"/>
          </w:tcPr>
          <w:p w:rsidR="002F3C9E" w:rsidRDefault="002F3C9E" w:rsidP="00A0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zgodnie z zaleceniem producenta zakończony wpisem do paszportu technicznego i protokołem wykonania przeglądu.</w:t>
            </w:r>
          </w:p>
          <w:p w:rsidR="002F3C9E" w:rsidRDefault="002F3C9E" w:rsidP="00A0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2F3C9E" w:rsidRDefault="002F3C9E" w:rsidP="00A0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2F3C9E" w:rsidRDefault="002F3C9E" w:rsidP="00A01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103.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</w:p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105.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106.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107.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2F3C9E" w:rsidRPr="0060089A" w:rsidTr="009063FE">
        <w:trPr>
          <w:trHeight w:val="284"/>
        </w:trPr>
        <w:tc>
          <w:tcPr>
            <w:tcW w:w="675" w:type="dxa"/>
          </w:tcPr>
          <w:p w:rsidR="002F3C9E" w:rsidRPr="004937E2" w:rsidRDefault="002F3C9E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108.</w:t>
            </w:r>
          </w:p>
        </w:tc>
        <w:tc>
          <w:tcPr>
            <w:tcW w:w="4820" w:type="dxa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984" w:type="dxa"/>
            <w:vAlign w:val="center"/>
          </w:tcPr>
          <w:p w:rsidR="002F3C9E" w:rsidRPr="004937E2" w:rsidRDefault="002F3C9E" w:rsidP="00A0171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2F3C9E" w:rsidRPr="004937E2" w:rsidRDefault="002F3C9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w rubryce „Parametr wymagany graniczny”. Niespełnienie tego warunku spowoduje odrzucenie oferty. </w:t>
      </w: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</w:t>
      </w:r>
      <w:r>
        <w:rPr>
          <w:rFonts w:cs="Arial"/>
          <w:sz w:val="18"/>
          <w:szCs w:val="18"/>
        </w:rPr>
        <w:t xml:space="preserve">              </w:t>
      </w:r>
      <w:r w:rsidRPr="0029185B">
        <w:rPr>
          <w:rFonts w:cs="Arial"/>
          <w:sz w:val="18"/>
          <w:szCs w:val="18"/>
        </w:rPr>
        <w:t xml:space="preserve">W tych przypadkach za odpowiedzi „NIE” Zamawiający przyzna 0 pkt., a za odpowiedź „TAK” punkty w wysokości określonej </w:t>
      </w:r>
      <w:proofErr w:type="gramStart"/>
      <w:r w:rsidRPr="0029185B">
        <w:rPr>
          <w:rFonts w:cs="Arial"/>
          <w:sz w:val="18"/>
          <w:szCs w:val="18"/>
        </w:rPr>
        <w:t xml:space="preserve">w </w:t>
      </w:r>
      <w:r>
        <w:rPr>
          <w:rFonts w:cs="Arial"/>
          <w:sz w:val="18"/>
          <w:szCs w:val="18"/>
        </w:rPr>
        <w:t xml:space="preserve"> </w:t>
      </w:r>
      <w:r w:rsidRPr="0029185B">
        <w:rPr>
          <w:rFonts w:cs="Arial"/>
          <w:sz w:val="18"/>
          <w:szCs w:val="18"/>
        </w:rPr>
        <w:t xml:space="preserve"> rubryce</w:t>
      </w:r>
      <w:proofErr w:type="gramEnd"/>
      <w:r w:rsidRPr="0029185B">
        <w:rPr>
          <w:rFonts w:cs="Arial"/>
          <w:sz w:val="18"/>
          <w:szCs w:val="18"/>
        </w:rPr>
        <w:t>.</w:t>
      </w:r>
    </w:p>
    <w:p w:rsidR="00F1632B" w:rsidRPr="0029185B" w:rsidRDefault="00F1632B" w:rsidP="00F1632B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 xml:space="preserve">W przypadku braku potwierdzenia wartości/cechy oferowanej danego parametru podlegającego ocenie, zamawiający nie przyzna </w:t>
      </w:r>
      <w:proofErr w:type="gramStart"/>
      <w:r w:rsidRPr="0029185B">
        <w:rPr>
          <w:rFonts w:ascii="Arial" w:hAnsi="Arial" w:cs="Arial"/>
          <w:sz w:val="18"/>
          <w:szCs w:val="18"/>
        </w:rPr>
        <w:t>punktów  za</w:t>
      </w:r>
      <w:proofErr w:type="gramEnd"/>
      <w:r w:rsidRPr="0029185B">
        <w:rPr>
          <w:rFonts w:ascii="Arial" w:hAnsi="Arial" w:cs="Arial"/>
          <w:sz w:val="18"/>
          <w:szCs w:val="18"/>
        </w:rPr>
        <w:t xml:space="preserve"> ten parametr.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671EB7" w:rsidRDefault="00671EB7" w:rsidP="00671EB7">
      <w:pPr>
        <w:tabs>
          <w:tab w:val="center" w:pos="5233"/>
        </w:tabs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</w:t>
      </w:r>
      <w:r>
        <w:rPr>
          <w:rFonts w:cs="Arial"/>
          <w:sz w:val="20"/>
        </w:rPr>
        <w:t xml:space="preserve">                                          </w:t>
      </w:r>
    </w:p>
    <w:p w:rsidR="00671EB7" w:rsidRPr="00230D39" w:rsidRDefault="00671EB7" w:rsidP="00671EB7">
      <w:pPr>
        <w:tabs>
          <w:tab w:val="right" w:pos="10466"/>
        </w:tabs>
        <w:spacing w:line="276" w:lineRule="auto"/>
        <w:ind w:firstLine="708"/>
        <w:rPr>
          <w:rFonts w:cs="Arial"/>
          <w:sz w:val="20"/>
        </w:rPr>
      </w:pPr>
      <w:r w:rsidRPr="001B3172">
        <w:rPr>
          <w:rFonts w:cs="Arial"/>
          <w:i/>
          <w:sz w:val="16"/>
          <w:szCs w:val="16"/>
        </w:rPr>
        <w:t>(miejscowość, data)</w:t>
      </w:r>
      <w:r>
        <w:rPr>
          <w:rFonts w:cs="Arial"/>
          <w:sz w:val="20"/>
        </w:rPr>
        <w:t xml:space="preserve"> </w:t>
      </w:r>
    </w:p>
    <w:p w:rsidR="00671EB7" w:rsidRDefault="00671EB7" w:rsidP="00671EB7">
      <w:pPr>
        <w:tabs>
          <w:tab w:val="center" w:pos="5233"/>
        </w:tabs>
        <w:spacing w:line="276" w:lineRule="auto"/>
        <w:rPr>
          <w:rFonts w:cs="Arial"/>
          <w:sz w:val="20"/>
        </w:rPr>
      </w:pPr>
    </w:p>
    <w:p w:rsidR="00671EB7" w:rsidRPr="00230D39" w:rsidRDefault="00671EB7" w:rsidP="00671EB7">
      <w:pPr>
        <w:tabs>
          <w:tab w:val="center" w:pos="5233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</w:t>
      </w:r>
      <w:r w:rsidRPr="00230D39">
        <w:rPr>
          <w:rFonts w:cs="Arial"/>
          <w:sz w:val="20"/>
        </w:rPr>
        <w:t>..........................................................</w:t>
      </w:r>
      <w:r>
        <w:rPr>
          <w:rFonts w:cs="Arial"/>
          <w:sz w:val="20"/>
        </w:rPr>
        <w:t xml:space="preserve">   </w:t>
      </w:r>
    </w:p>
    <w:p w:rsidR="00671EB7" w:rsidRPr="00B44126" w:rsidRDefault="00671EB7" w:rsidP="00671EB7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Pr="00B44126">
        <w:rPr>
          <w:i/>
          <w:sz w:val="16"/>
          <w:szCs w:val="16"/>
        </w:rPr>
        <w:t xml:space="preserve">(Dokument należy złożyć </w:t>
      </w:r>
      <w:r>
        <w:rPr>
          <w:rStyle w:val="Teksttreci2"/>
          <w:rFonts w:ascii="Arial" w:hAnsi="Arial" w:cs="Arial"/>
          <w:i/>
          <w:sz w:val="16"/>
          <w:szCs w:val="16"/>
        </w:rPr>
        <w:t xml:space="preserve">w postaci elektronicznej </w:t>
      </w:r>
      <w:r w:rsidRPr="00B44126">
        <w:rPr>
          <w:rStyle w:val="Teksttreci2"/>
          <w:rFonts w:ascii="Arial" w:hAnsi="Arial" w:cs="Arial"/>
          <w:i/>
          <w:sz w:val="16"/>
          <w:szCs w:val="16"/>
        </w:rPr>
        <w:t>opatrzony</w:t>
      </w:r>
    </w:p>
    <w:p w:rsidR="00671EB7" w:rsidRPr="00B44126" w:rsidRDefault="00671EB7" w:rsidP="00671EB7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B44126">
        <w:rPr>
          <w:rStyle w:val="Teksttreci2"/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B44126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B44126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</w:t>
      </w:r>
    </w:p>
    <w:p w:rsidR="00671EB7" w:rsidRPr="00B44126" w:rsidRDefault="00671EB7" w:rsidP="00671EB7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B44126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Pr="00B44126">
        <w:rPr>
          <w:rStyle w:val="Teksttreci2"/>
          <w:rFonts w:ascii="Arial" w:hAnsi="Arial" w:cs="Arial"/>
          <w:i/>
          <w:sz w:val="16"/>
          <w:szCs w:val="16"/>
        </w:rPr>
        <w:t xml:space="preserve"> zaufanym lub podpisem osobistym)</w:t>
      </w:r>
    </w:p>
    <w:p w:rsidR="00D3271F" w:rsidRPr="00661B9D" w:rsidRDefault="00D3271F" w:rsidP="00671EB7">
      <w:pPr>
        <w:spacing w:line="276" w:lineRule="auto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DF" w:rsidRDefault="00741EDF" w:rsidP="000B3492">
      <w:pPr>
        <w:spacing w:after="0"/>
      </w:pPr>
      <w:r>
        <w:separator/>
      </w:r>
    </w:p>
  </w:endnote>
  <w:endnote w:type="continuationSeparator" w:id="0">
    <w:p w:rsidR="00741EDF" w:rsidRDefault="00741EDF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24" w:rsidRDefault="000C7C24" w:rsidP="00AB776A">
    <w:pPr>
      <w:ind w:left="2694"/>
      <w:jc w:val="left"/>
      <w:rPr>
        <w:rFonts w:cs="Arial"/>
        <w:sz w:val="16"/>
        <w:szCs w:val="16"/>
      </w:rPr>
    </w:pPr>
  </w:p>
  <w:p w:rsidR="000C7C24" w:rsidRPr="00160AC9" w:rsidRDefault="000C7C24" w:rsidP="00500DD2">
    <w:pPr>
      <w:ind w:left="2694"/>
      <w:jc w:val="left"/>
      <w:rPr>
        <w:rFonts w:cs="Arial"/>
        <w:sz w:val="16"/>
        <w:szCs w:val="16"/>
      </w:rPr>
    </w:pPr>
  </w:p>
  <w:p w:rsidR="000C7C24" w:rsidRPr="00CE62AC" w:rsidRDefault="000C7C24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DF" w:rsidRDefault="00741EDF" w:rsidP="000B3492">
      <w:pPr>
        <w:spacing w:after="0"/>
      </w:pPr>
      <w:r>
        <w:separator/>
      </w:r>
    </w:p>
  </w:footnote>
  <w:footnote w:type="continuationSeparator" w:id="0">
    <w:p w:rsidR="00741EDF" w:rsidRDefault="00741EDF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24" w:rsidRDefault="003148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24" w:rsidRDefault="000C7C24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C24" w:rsidRDefault="000C7C24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5392E"/>
    <w:rsid w:val="00083BF0"/>
    <w:rsid w:val="000B3492"/>
    <w:rsid w:val="000B4126"/>
    <w:rsid w:val="000B4AD1"/>
    <w:rsid w:val="000C55D2"/>
    <w:rsid w:val="000C7C24"/>
    <w:rsid w:val="000E1409"/>
    <w:rsid w:val="000E7024"/>
    <w:rsid w:val="00103F3F"/>
    <w:rsid w:val="0011151D"/>
    <w:rsid w:val="00131146"/>
    <w:rsid w:val="001343A5"/>
    <w:rsid w:val="00145EAC"/>
    <w:rsid w:val="001501A4"/>
    <w:rsid w:val="001564E7"/>
    <w:rsid w:val="00175C8E"/>
    <w:rsid w:val="001A4FD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7034A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2BC9"/>
    <w:rsid w:val="002E4888"/>
    <w:rsid w:val="002F3C9E"/>
    <w:rsid w:val="00300494"/>
    <w:rsid w:val="00303E5E"/>
    <w:rsid w:val="00306550"/>
    <w:rsid w:val="003074B0"/>
    <w:rsid w:val="0031485D"/>
    <w:rsid w:val="00316B7F"/>
    <w:rsid w:val="0032622C"/>
    <w:rsid w:val="00347598"/>
    <w:rsid w:val="003500AB"/>
    <w:rsid w:val="00351145"/>
    <w:rsid w:val="00360728"/>
    <w:rsid w:val="00371977"/>
    <w:rsid w:val="00372DEE"/>
    <w:rsid w:val="00373E53"/>
    <w:rsid w:val="00375C69"/>
    <w:rsid w:val="003902C9"/>
    <w:rsid w:val="003B179B"/>
    <w:rsid w:val="003B333A"/>
    <w:rsid w:val="003D0752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937E2"/>
    <w:rsid w:val="004B2E30"/>
    <w:rsid w:val="004B4982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6AB4"/>
    <w:rsid w:val="005869DC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43361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71EB7"/>
    <w:rsid w:val="00683B85"/>
    <w:rsid w:val="00692230"/>
    <w:rsid w:val="006A4EF4"/>
    <w:rsid w:val="006B263F"/>
    <w:rsid w:val="006B552A"/>
    <w:rsid w:val="006B574B"/>
    <w:rsid w:val="006B6037"/>
    <w:rsid w:val="006C298A"/>
    <w:rsid w:val="006C3882"/>
    <w:rsid w:val="006D1CF4"/>
    <w:rsid w:val="006D2455"/>
    <w:rsid w:val="006F52F5"/>
    <w:rsid w:val="00712C9F"/>
    <w:rsid w:val="00715DCD"/>
    <w:rsid w:val="00723AA6"/>
    <w:rsid w:val="00730429"/>
    <w:rsid w:val="0073572E"/>
    <w:rsid w:val="00737EA4"/>
    <w:rsid w:val="00740F9D"/>
    <w:rsid w:val="00741EDF"/>
    <w:rsid w:val="0075169F"/>
    <w:rsid w:val="0075567A"/>
    <w:rsid w:val="00766F16"/>
    <w:rsid w:val="00771D1D"/>
    <w:rsid w:val="00777326"/>
    <w:rsid w:val="007B6FDC"/>
    <w:rsid w:val="007B7DDD"/>
    <w:rsid w:val="007C00E6"/>
    <w:rsid w:val="007E2559"/>
    <w:rsid w:val="007F3428"/>
    <w:rsid w:val="007F59D1"/>
    <w:rsid w:val="00810C84"/>
    <w:rsid w:val="0081508A"/>
    <w:rsid w:val="00817ECE"/>
    <w:rsid w:val="008334CD"/>
    <w:rsid w:val="008353D7"/>
    <w:rsid w:val="008438D8"/>
    <w:rsid w:val="00844602"/>
    <w:rsid w:val="008536AF"/>
    <w:rsid w:val="008810C6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063FE"/>
    <w:rsid w:val="0092290A"/>
    <w:rsid w:val="00927793"/>
    <w:rsid w:val="009374BD"/>
    <w:rsid w:val="00940C01"/>
    <w:rsid w:val="00953E23"/>
    <w:rsid w:val="009A0489"/>
    <w:rsid w:val="009A4114"/>
    <w:rsid w:val="009B0D1D"/>
    <w:rsid w:val="009B7E29"/>
    <w:rsid w:val="009C195D"/>
    <w:rsid w:val="009D5378"/>
    <w:rsid w:val="009E784D"/>
    <w:rsid w:val="009F5790"/>
    <w:rsid w:val="009F7168"/>
    <w:rsid w:val="00A0171C"/>
    <w:rsid w:val="00A02568"/>
    <w:rsid w:val="00A07C2D"/>
    <w:rsid w:val="00A10F30"/>
    <w:rsid w:val="00A1365E"/>
    <w:rsid w:val="00A14E6D"/>
    <w:rsid w:val="00A169FB"/>
    <w:rsid w:val="00A30D04"/>
    <w:rsid w:val="00A369D8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9389E"/>
    <w:rsid w:val="00A96298"/>
    <w:rsid w:val="00AA2D0F"/>
    <w:rsid w:val="00AA405B"/>
    <w:rsid w:val="00AA78A1"/>
    <w:rsid w:val="00AB03D8"/>
    <w:rsid w:val="00AB776A"/>
    <w:rsid w:val="00AC17DF"/>
    <w:rsid w:val="00AE0EBE"/>
    <w:rsid w:val="00B24ED5"/>
    <w:rsid w:val="00B2722B"/>
    <w:rsid w:val="00B31E2B"/>
    <w:rsid w:val="00B35939"/>
    <w:rsid w:val="00B373FA"/>
    <w:rsid w:val="00B41271"/>
    <w:rsid w:val="00B4428D"/>
    <w:rsid w:val="00B54D6A"/>
    <w:rsid w:val="00B60260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07615"/>
    <w:rsid w:val="00C30AE5"/>
    <w:rsid w:val="00C437C3"/>
    <w:rsid w:val="00C54312"/>
    <w:rsid w:val="00C54883"/>
    <w:rsid w:val="00C76E67"/>
    <w:rsid w:val="00C83557"/>
    <w:rsid w:val="00C90F02"/>
    <w:rsid w:val="00C94C54"/>
    <w:rsid w:val="00C9763E"/>
    <w:rsid w:val="00CA1328"/>
    <w:rsid w:val="00CB1F3A"/>
    <w:rsid w:val="00CC0C24"/>
    <w:rsid w:val="00CD0CCB"/>
    <w:rsid w:val="00CE31D3"/>
    <w:rsid w:val="00CE62AC"/>
    <w:rsid w:val="00CF5858"/>
    <w:rsid w:val="00D3271F"/>
    <w:rsid w:val="00D32D18"/>
    <w:rsid w:val="00D33DE1"/>
    <w:rsid w:val="00D3675E"/>
    <w:rsid w:val="00D36891"/>
    <w:rsid w:val="00D52E2F"/>
    <w:rsid w:val="00D56111"/>
    <w:rsid w:val="00D6515F"/>
    <w:rsid w:val="00D74346"/>
    <w:rsid w:val="00D8457F"/>
    <w:rsid w:val="00D87C4E"/>
    <w:rsid w:val="00DC55BE"/>
    <w:rsid w:val="00DE055D"/>
    <w:rsid w:val="00DE3119"/>
    <w:rsid w:val="00E02D54"/>
    <w:rsid w:val="00E108AE"/>
    <w:rsid w:val="00E27753"/>
    <w:rsid w:val="00E30F45"/>
    <w:rsid w:val="00E37C9D"/>
    <w:rsid w:val="00E621FE"/>
    <w:rsid w:val="00E67733"/>
    <w:rsid w:val="00E87E3A"/>
    <w:rsid w:val="00E93CA2"/>
    <w:rsid w:val="00E9545E"/>
    <w:rsid w:val="00EA4317"/>
    <w:rsid w:val="00EB5337"/>
    <w:rsid w:val="00EC52F2"/>
    <w:rsid w:val="00F0129C"/>
    <w:rsid w:val="00F10C92"/>
    <w:rsid w:val="00F119C2"/>
    <w:rsid w:val="00F12D50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0D38"/>
    <w:rsid w:val="00F73708"/>
    <w:rsid w:val="00F82EF8"/>
    <w:rsid w:val="00F82F88"/>
    <w:rsid w:val="00F87878"/>
    <w:rsid w:val="00FD5C71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2">
    <w:name w:val="Tekst treści (2)"/>
    <w:basedOn w:val="Domylnaczcionkaakapitu"/>
    <w:rsid w:val="00671EB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89</cp:revision>
  <cp:lastPrinted>2011-07-18T06:15:00Z</cp:lastPrinted>
  <dcterms:created xsi:type="dcterms:W3CDTF">2015-10-15T06:31:00Z</dcterms:created>
  <dcterms:modified xsi:type="dcterms:W3CDTF">2022-03-10T12:54:00Z</dcterms:modified>
</cp:coreProperties>
</file>