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CE" w:rsidRDefault="00FD08CE" w:rsidP="00FD08CE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color w:val="191919"/>
          <w:sz w:val="22"/>
          <w:szCs w:val="22"/>
        </w:rPr>
      </w:pPr>
      <w:r>
        <w:rPr>
          <w:rFonts w:ascii="Times New Roman" w:eastAsia="Times New Roman" w:hAnsi="Times New Roman"/>
          <w:b/>
          <w:color w:val="191919"/>
          <w:sz w:val="22"/>
          <w:szCs w:val="22"/>
        </w:rPr>
        <w:t xml:space="preserve">Inowrocław, </w:t>
      </w:r>
      <w:r w:rsidR="00BF2465">
        <w:rPr>
          <w:rFonts w:ascii="Times New Roman" w:eastAsia="Times New Roman" w:hAnsi="Times New Roman"/>
          <w:b/>
          <w:color w:val="191919"/>
          <w:sz w:val="22"/>
          <w:szCs w:val="22"/>
        </w:rPr>
        <w:t>12</w:t>
      </w:r>
      <w:r>
        <w:rPr>
          <w:rFonts w:ascii="Times New Roman" w:eastAsia="Times New Roman" w:hAnsi="Times New Roman"/>
          <w:b/>
          <w:color w:val="191919"/>
          <w:sz w:val="22"/>
          <w:szCs w:val="22"/>
        </w:rPr>
        <w:t>-</w:t>
      </w:r>
      <w:r w:rsidR="005B1913">
        <w:rPr>
          <w:rFonts w:ascii="Times New Roman" w:eastAsia="Times New Roman" w:hAnsi="Times New Roman"/>
          <w:b/>
          <w:color w:val="191919"/>
          <w:sz w:val="22"/>
          <w:szCs w:val="22"/>
        </w:rPr>
        <w:t>1</w:t>
      </w:r>
      <w:r>
        <w:rPr>
          <w:rFonts w:ascii="Times New Roman" w:eastAsia="Times New Roman" w:hAnsi="Times New Roman"/>
          <w:b/>
          <w:color w:val="191919"/>
          <w:sz w:val="22"/>
          <w:szCs w:val="22"/>
        </w:rPr>
        <w:t>0-2021r.</w:t>
      </w:r>
    </w:p>
    <w:p w:rsidR="001658CC" w:rsidRDefault="001658CC" w:rsidP="00FD08CE">
      <w:pPr>
        <w:ind w:left="4248" w:firstLine="708"/>
        <w:rPr>
          <w:rFonts w:ascii="Times New Roman" w:eastAsia="Calibri" w:hAnsi="Times New Roman"/>
          <w:lang w:eastAsia="en-US"/>
        </w:rPr>
      </w:pPr>
    </w:p>
    <w:p w:rsidR="00FD08CE" w:rsidRPr="00FD08CE" w:rsidRDefault="00FD08CE" w:rsidP="00FD08CE">
      <w:pPr>
        <w:ind w:left="4248" w:firstLine="708"/>
        <w:rPr>
          <w:rFonts w:ascii="Times New Roman" w:eastAsia="Calibri" w:hAnsi="Times New Roman"/>
          <w:lang w:eastAsia="en-US"/>
        </w:rPr>
      </w:pPr>
      <w:r w:rsidRPr="00FD08CE">
        <w:rPr>
          <w:rFonts w:ascii="Times New Roman" w:eastAsia="Calibri" w:hAnsi="Times New Roman"/>
          <w:lang w:eastAsia="en-US"/>
        </w:rPr>
        <w:t>Zamawiający:</w:t>
      </w:r>
    </w:p>
    <w:p w:rsidR="00FD08CE" w:rsidRPr="00FD08CE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D08CE">
        <w:rPr>
          <w:rFonts w:ascii="Times New Roman" w:eastAsia="Calibri" w:hAnsi="Times New Roman"/>
          <w:lang w:eastAsia="en-US"/>
        </w:rPr>
        <w:t xml:space="preserve">    </w:t>
      </w:r>
      <w:r w:rsidRPr="00FD08CE">
        <w:rPr>
          <w:rFonts w:ascii="Times New Roman" w:eastAsia="Calibri" w:hAnsi="Times New Roman"/>
          <w:lang w:eastAsia="en-US"/>
        </w:rPr>
        <w:tab/>
      </w:r>
      <w:r w:rsidRPr="00FD08CE">
        <w:rPr>
          <w:rFonts w:ascii="Times New Roman" w:eastAsia="Calibri" w:hAnsi="Times New Roman"/>
          <w:lang w:eastAsia="en-US"/>
        </w:rPr>
        <w:tab/>
      </w:r>
      <w:r w:rsidRPr="00FD08CE">
        <w:rPr>
          <w:rFonts w:ascii="Times New Roman" w:eastAsia="Calibri" w:hAnsi="Times New Roman"/>
          <w:lang w:eastAsia="en-US"/>
        </w:rPr>
        <w:tab/>
      </w:r>
      <w:r w:rsidRPr="00FD08CE">
        <w:rPr>
          <w:rFonts w:ascii="Times New Roman" w:eastAsia="Calibri" w:hAnsi="Times New Roman"/>
          <w:lang w:eastAsia="en-US"/>
        </w:rPr>
        <w:tab/>
      </w:r>
      <w:r w:rsidRPr="00FD08CE">
        <w:rPr>
          <w:rFonts w:ascii="Times New Roman" w:eastAsia="Calibri" w:hAnsi="Times New Roman"/>
          <w:lang w:eastAsia="en-US"/>
        </w:rPr>
        <w:tab/>
      </w:r>
      <w:r w:rsidRPr="00FD08CE">
        <w:rPr>
          <w:rFonts w:ascii="Times New Roman" w:eastAsia="Calibri" w:hAnsi="Times New Roman"/>
          <w:lang w:eastAsia="en-US"/>
        </w:rPr>
        <w:tab/>
      </w:r>
      <w:r w:rsidRPr="00FD08CE">
        <w:rPr>
          <w:rFonts w:ascii="Times New Roman" w:eastAsia="Calibri" w:hAnsi="Times New Roman"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 xml:space="preserve">Przedsiębiorstwo </w:t>
      </w:r>
    </w:p>
    <w:p w:rsidR="00FD08CE" w:rsidRPr="00FD08CE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  <w:t>Wodociągów i Kanalizacji Sp. z o.o.</w:t>
      </w:r>
    </w:p>
    <w:p w:rsidR="00FD08CE" w:rsidRPr="00FD08CE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D08CE">
        <w:rPr>
          <w:rFonts w:ascii="Times New Roman" w:eastAsia="Calibri" w:hAnsi="Times New Roman"/>
          <w:b/>
          <w:lang w:eastAsia="en-US"/>
        </w:rPr>
        <w:t xml:space="preserve">   </w:t>
      </w:r>
      <w:r w:rsidRPr="00FD08CE">
        <w:rPr>
          <w:rFonts w:ascii="Times New Roman" w:eastAsia="Calibri" w:hAnsi="Times New Roman"/>
          <w:b/>
          <w:lang w:eastAsia="en-US"/>
        </w:rPr>
        <w:tab/>
        <w:t xml:space="preserve">  </w:t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  <w:t>ul. Ks. B. Jaśkowskiego 14</w:t>
      </w:r>
    </w:p>
    <w:p w:rsidR="00FD08CE" w:rsidRPr="00FD08CE" w:rsidRDefault="00FD08CE" w:rsidP="00FD08CE">
      <w:pPr>
        <w:rPr>
          <w:rFonts w:ascii="Times New Roman" w:eastAsia="Calibri" w:hAnsi="Times New Roman"/>
          <w:b/>
          <w:lang w:eastAsia="en-US"/>
        </w:rPr>
      </w:pPr>
      <w:r w:rsidRPr="00FD08CE">
        <w:rPr>
          <w:rFonts w:ascii="Times New Roman" w:eastAsia="Calibri" w:hAnsi="Times New Roman"/>
          <w:b/>
          <w:lang w:eastAsia="en-US"/>
        </w:rPr>
        <w:t xml:space="preserve">     </w:t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</w:r>
      <w:r w:rsidRPr="00FD08CE">
        <w:rPr>
          <w:rFonts w:ascii="Times New Roman" w:eastAsia="Calibri" w:hAnsi="Times New Roman"/>
          <w:b/>
          <w:lang w:eastAsia="en-US"/>
        </w:rPr>
        <w:tab/>
        <w:t>88-100 Inowrocław</w:t>
      </w:r>
    </w:p>
    <w:p w:rsidR="00FD08CE" w:rsidRDefault="00FD08CE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191919"/>
          <w:sz w:val="22"/>
          <w:szCs w:val="22"/>
        </w:rPr>
      </w:pPr>
    </w:p>
    <w:p w:rsidR="001658CC" w:rsidRDefault="001658CC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191919"/>
          <w:sz w:val="22"/>
          <w:szCs w:val="22"/>
        </w:rPr>
      </w:pPr>
    </w:p>
    <w:p w:rsidR="00FD08CE" w:rsidRPr="005619FD" w:rsidRDefault="00673977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  <w:r w:rsidRPr="005619FD">
        <w:rPr>
          <w:rFonts w:ascii="Times New Roman" w:eastAsia="Times New Roman" w:hAnsi="Times New Roman"/>
          <w:color w:val="191919"/>
          <w:sz w:val="22"/>
          <w:szCs w:val="22"/>
        </w:rPr>
        <w:t>Na podstawie art. 135 ust. 6 Ustawy Prawo zamówień publicznych z dnia 11 września 2019 roku (Dz.U. z 2019r. poz. 2019 ze zm.) Zamawiający przekazuje treść pytań, które wpłynęły w związku z</w:t>
      </w:r>
      <w:r w:rsidR="005619FD">
        <w:rPr>
          <w:rFonts w:ascii="Times New Roman" w:eastAsia="Times New Roman" w:hAnsi="Times New Roman"/>
          <w:color w:val="191919"/>
          <w:sz w:val="22"/>
          <w:szCs w:val="22"/>
        </w:rPr>
        <w:t> </w:t>
      </w:r>
      <w:r w:rsidRPr="005619FD">
        <w:rPr>
          <w:rFonts w:ascii="Times New Roman" w:eastAsia="Times New Roman" w:hAnsi="Times New Roman"/>
          <w:color w:val="191919"/>
          <w:sz w:val="22"/>
          <w:szCs w:val="22"/>
        </w:rPr>
        <w:t>prowadzonym postępo</w:t>
      </w:r>
      <w:r w:rsidR="005619FD" w:rsidRPr="005619FD">
        <w:rPr>
          <w:rFonts w:ascii="Times New Roman" w:eastAsia="Times New Roman" w:hAnsi="Times New Roman"/>
          <w:color w:val="191919"/>
          <w:sz w:val="22"/>
          <w:szCs w:val="22"/>
        </w:rPr>
        <w:t xml:space="preserve">waniem o udzielenie zamówienia sektorowego prowadzonego w trybie przetargu nieograniczonego o wartości zamówienia równej progowi unijnemu lub większej na dostawę energii elektrycznej pn.: </w:t>
      </w:r>
      <w:r w:rsidR="005619FD" w:rsidRPr="005619FD">
        <w:rPr>
          <w:rFonts w:ascii="Times New Roman" w:hAnsi="Times New Roman"/>
          <w:b/>
          <w:sz w:val="22"/>
          <w:szCs w:val="22"/>
        </w:rPr>
        <w:t xml:space="preserve">Dostawa energii elektrycznej dla obiektów </w:t>
      </w:r>
      <w:proofErr w:type="spellStart"/>
      <w:r w:rsidR="005619FD" w:rsidRPr="005619FD">
        <w:rPr>
          <w:rFonts w:ascii="Times New Roman" w:hAnsi="Times New Roman"/>
          <w:b/>
          <w:sz w:val="22"/>
          <w:szCs w:val="22"/>
        </w:rPr>
        <w:t>PWiK</w:t>
      </w:r>
      <w:proofErr w:type="spellEnd"/>
      <w:r w:rsidR="005619FD" w:rsidRPr="005619FD">
        <w:rPr>
          <w:rFonts w:ascii="Times New Roman" w:hAnsi="Times New Roman"/>
          <w:b/>
          <w:sz w:val="22"/>
          <w:szCs w:val="22"/>
        </w:rPr>
        <w:t xml:space="preserve"> Sp. z o.o. w</w:t>
      </w:r>
      <w:r w:rsidR="005619FD">
        <w:rPr>
          <w:rFonts w:ascii="Times New Roman" w:hAnsi="Times New Roman"/>
          <w:b/>
          <w:sz w:val="22"/>
          <w:szCs w:val="22"/>
        </w:rPr>
        <w:t> </w:t>
      </w:r>
      <w:r w:rsidR="005619FD" w:rsidRPr="005619FD">
        <w:rPr>
          <w:rFonts w:ascii="Times New Roman" w:hAnsi="Times New Roman"/>
          <w:b/>
          <w:sz w:val="22"/>
          <w:szCs w:val="22"/>
        </w:rPr>
        <w:t>Inowrocławiu w okresie od 01.01.2022r. do 31.12.2023r.</w:t>
      </w:r>
      <w:r w:rsidR="005619FD" w:rsidRPr="005619FD">
        <w:rPr>
          <w:rFonts w:ascii="Times New Roman" w:hAnsi="Times New Roman"/>
          <w:sz w:val="22"/>
          <w:szCs w:val="22"/>
        </w:rPr>
        <w:t xml:space="preserve"> wraz z odpowiedziami.</w:t>
      </w:r>
    </w:p>
    <w:p w:rsidR="00FD08CE" w:rsidRPr="00673977" w:rsidRDefault="00FD08CE" w:rsidP="00A43B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</w:p>
    <w:p w:rsidR="00CC14BB" w:rsidRPr="00CC14BB" w:rsidRDefault="00CC14BB" w:rsidP="00BF1CE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/>
          <w:color w:val="191919"/>
          <w:sz w:val="22"/>
          <w:szCs w:val="22"/>
        </w:rPr>
      </w:pPr>
      <w:r w:rsidRPr="00CC14BB">
        <w:rPr>
          <w:rFonts w:ascii="Times New Roman" w:eastAsia="Times New Roman" w:hAnsi="Times New Roman"/>
          <w:b/>
          <w:color w:val="191919"/>
          <w:sz w:val="22"/>
          <w:szCs w:val="22"/>
        </w:rPr>
        <w:t>Pytanie 1</w:t>
      </w:r>
    </w:p>
    <w:p w:rsidR="00CC14BB" w:rsidRPr="005D0A37" w:rsidRDefault="005D0A37" w:rsidP="00BF1CE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5D0A37">
        <w:rPr>
          <w:rFonts w:ascii="Times New Roman" w:eastAsia="Times New Roman" w:hAnsi="Times New Roman"/>
          <w:color w:val="191919"/>
          <w:sz w:val="22"/>
          <w:szCs w:val="22"/>
        </w:rPr>
        <w:t>Wykonawca zwraca się z prośbą o udzielenie informacji, czy Zamawiający posiada: a) status wytwórcy, o którym mowa w art. 2 ust. 39 ustawy z dnia 20 lutego 2015 r. o odnawialnych źródłach energii (Dz. U. 2020 r. poz. 261 ze zm.), co oznacza, że jest podmiotem wytwarzającym energię elektryczną lub ciepło z odnawialnych źródeł energii lub wytwarza biogaz rolniczy w</w:t>
      </w:r>
      <w:r w:rsidR="00587704">
        <w:rPr>
          <w:rFonts w:ascii="Times New Roman" w:eastAsia="Times New Roman" w:hAnsi="Times New Roman"/>
          <w:color w:val="191919"/>
          <w:sz w:val="22"/>
          <w:szCs w:val="22"/>
        </w:rPr>
        <w:t xml:space="preserve"> </w:t>
      </w:r>
      <w:bookmarkStart w:id="0" w:name="_GoBack"/>
      <w:bookmarkEnd w:id="0"/>
      <w:r w:rsidRPr="005D0A37">
        <w:rPr>
          <w:rFonts w:ascii="Times New Roman" w:eastAsia="Times New Roman" w:hAnsi="Times New Roman"/>
          <w:color w:val="191919"/>
          <w:sz w:val="22"/>
          <w:szCs w:val="22"/>
        </w:rPr>
        <w:t xml:space="preserve">instalacjach odnawialnego źródła energii, w stosunku do punktów poboru energii wymienionych przez Zamawiającego w dokumentacji przetargowej? b) status prosumenta energii odnawialnej, o którym mowa w art. 2 pkt 27a ustawy z dnia 20 lutego 2015 r. o odnawialnych źródłach energii (Dz. U. 2020 r. poz. 261 ze zm.), co oznacza, że jest odbiorcą końcowym wytwarzającym energię elektryczną wyłącznie z odnawialnych źródeł energii na własne potrzeby w </w:t>
      </w:r>
      <w:proofErr w:type="spellStart"/>
      <w:r w:rsidRPr="005D0A37">
        <w:rPr>
          <w:rFonts w:ascii="Times New Roman" w:eastAsia="Times New Roman" w:hAnsi="Times New Roman"/>
          <w:color w:val="191919"/>
          <w:sz w:val="22"/>
          <w:szCs w:val="22"/>
        </w:rPr>
        <w:t>mikroinstalacji</w:t>
      </w:r>
      <w:proofErr w:type="spellEnd"/>
      <w:r w:rsidRPr="005D0A37">
        <w:rPr>
          <w:rFonts w:ascii="Times New Roman" w:eastAsia="Times New Roman" w:hAnsi="Times New Roman"/>
          <w:color w:val="191919"/>
          <w:sz w:val="22"/>
          <w:szCs w:val="22"/>
        </w:rPr>
        <w:t>, pod warunkiem, że wytwarzanie o którym mowa powyżej, nie stanowi przedmiotu przeważającej działalności gospodarczej określonej zgodnie z przepisami wydanymi na podstawie art. 40 ust. 2 ustawy z dnia 29 czerwca 1995 r. o statystyce publicznej (Dz. U. 2020 r. poz. 443 ze zm.) w stosunku do punktów poboru energii wymienionych przez Zamawiającego w dokumentacji przetargowej?</w:t>
      </w:r>
    </w:p>
    <w:p w:rsidR="005D0A37" w:rsidRDefault="005D0A37" w:rsidP="00BF1CEE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:rsidR="00CC14BB" w:rsidRPr="00CC14BB" w:rsidRDefault="00CC14BB" w:rsidP="00BF1CEE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CC14BB">
        <w:rPr>
          <w:rFonts w:ascii="Times New Roman" w:eastAsia="Times New Roman" w:hAnsi="Times New Roman"/>
          <w:b/>
          <w:sz w:val="22"/>
          <w:szCs w:val="22"/>
        </w:rPr>
        <w:t xml:space="preserve">Odp. Pytanie </w:t>
      </w:r>
      <w:r>
        <w:rPr>
          <w:rFonts w:ascii="Times New Roman" w:eastAsia="Times New Roman" w:hAnsi="Times New Roman"/>
          <w:b/>
          <w:sz w:val="22"/>
          <w:szCs w:val="22"/>
        </w:rPr>
        <w:t>1</w:t>
      </w:r>
    </w:p>
    <w:p w:rsidR="00516E43" w:rsidRDefault="00BF2465" w:rsidP="00516E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  <w:r w:rsidRPr="00516E43">
        <w:rPr>
          <w:rFonts w:ascii="Times New Roman" w:eastAsia="Times New Roman" w:hAnsi="Times New Roman"/>
          <w:color w:val="191919"/>
          <w:sz w:val="22"/>
          <w:szCs w:val="22"/>
        </w:rPr>
        <w:t xml:space="preserve">Zamawiający posiada status wytwórcy. </w:t>
      </w:r>
    </w:p>
    <w:p w:rsidR="00BF2465" w:rsidRPr="00516E43" w:rsidRDefault="00BF2465" w:rsidP="00516E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/>
          <w:color w:val="191919"/>
          <w:sz w:val="22"/>
          <w:szCs w:val="22"/>
        </w:rPr>
      </w:pPr>
      <w:r w:rsidRPr="00516E43">
        <w:rPr>
          <w:rFonts w:ascii="Times New Roman" w:eastAsia="Times New Roman" w:hAnsi="Times New Roman"/>
          <w:color w:val="191919"/>
          <w:sz w:val="22"/>
          <w:szCs w:val="22"/>
        </w:rPr>
        <w:t>Posiadamy małą instalację</w:t>
      </w:r>
      <w:r w:rsidR="00516E43">
        <w:rPr>
          <w:rFonts w:ascii="Times New Roman" w:eastAsia="Times New Roman" w:hAnsi="Times New Roman"/>
          <w:color w:val="191919"/>
          <w:sz w:val="22"/>
          <w:szCs w:val="22"/>
        </w:rPr>
        <w:t xml:space="preserve"> wytwarzającą energię elektryczną z biogazu zlokalizowaną </w:t>
      </w:r>
      <w:r w:rsidRPr="00516E43">
        <w:rPr>
          <w:rFonts w:ascii="Times New Roman" w:eastAsia="Times New Roman" w:hAnsi="Times New Roman"/>
          <w:color w:val="191919"/>
          <w:sz w:val="22"/>
          <w:szCs w:val="22"/>
        </w:rPr>
        <w:t xml:space="preserve"> na terenie Oczyszczalni ścieków – zasilanie podstawowe I z GPZ "Marulewska” oraz Oczyszczalni ścieków – zasilanie podstawowe II z GPZ "Pakość-Mątwy"</w:t>
      </w:r>
      <w:r w:rsidR="00516E43">
        <w:rPr>
          <w:rFonts w:ascii="Times New Roman" w:eastAsia="Times New Roman" w:hAnsi="Times New Roman"/>
          <w:color w:val="191919"/>
          <w:sz w:val="22"/>
          <w:szCs w:val="22"/>
        </w:rPr>
        <w:t>,</w:t>
      </w:r>
      <w:r w:rsidRPr="00516E43">
        <w:rPr>
          <w:rFonts w:ascii="Times New Roman" w:eastAsia="Times New Roman" w:hAnsi="Times New Roman"/>
          <w:color w:val="191919"/>
          <w:sz w:val="22"/>
          <w:szCs w:val="22"/>
        </w:rPr>
        <w:t xml:space="preserve"> ul. Popowicka Inowrocław.</w:t>
      </w:r>
    </w:p>
    <w:p w:rsidR="00CC14BB" w:rsidRDefault="00CC14BB" w:rsidP="005D0A37">
      <w:p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color w:val="191919"/>
          <w:sz w:val="22"/>
          <w:szCs w:val="22"/>
        </w:rPr>
        <w:t xml:space="preserve">  </w:t>
      </w:r>
    </w:p>
    <w:p w:rsidR="00CC14BB" w:rsidRPr="00A43B1F" w:rsidRDefault="00CC14BB" w:rsidP="00CC14B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sectPr w:rsidR="00CC14BB" w:rsidRPr="00A43B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8CE" w:rsidRDefault="00FD08CE" w:rsidP="00FD08CE">
      <w:r>
        <w:separator/>
      </w:r>
    </w:p>
  </w:endnote>
  <w:endnote w:type="continuationSeparator" w:id="0">
    <w:p w:rsidR="00FD08CE" w:rsidRDefault="00FD08CE" w:rsidP="00FD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8CE" w:rsidRDefault="00FD08CE" w:rsidP="00FD08CE">
      <w:r>
        <w:separator/>
      </w:r>
    </w:p>
  </w:footnote>
  <w:footnote w:type="continuationSeparator" w:id="0">
    <w:p w:rsidR="00FD08CE" w:rsidRDefault="00FD08CE" w:rsidP="00FD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CE" w:rsidRPr="00FD08CE" w:rsidRDefault="00FD08CE" w:rsidP="00FD08CE">
    <w:pPr>
      <w:spacing w:line="264" w:lineRule="auto"/>
      <w:rPr>
        <w:rFonts w:ascii="Times New Roman" w:eastAsia="Calibri" w:hAnsi="Times New Roman"/>
        <w:b/>
        <w:sz w:val="18"/>
        <w:szCs w:val="18"/>
        <w:lang w:eastAsia="en-US"/>
      </w:rPr>
    </w:pPr>
    <w:r w:rsidRPr="00FD08CE">
      <w:rPr>
        <w:rFonts w:ascii="Times New Roman" w:eastAsia="Calibri" w:hAnsi="Times New Roman"/>
        <w:b/>
        <w:sz w:val="18"/>
        <w:szCs w:val="18"/>
        <w:lang w:eastAsia="en-US"/>
      </w:rPr>
      <w:t xml:space="preserve">Dostawa energii elektrycznej dla obiektów </w:t>
    </w:r>
    <w:proofErr w:type="spellStart"/>
    <w:r w:rsidRPr="00FD08CE">
      <w:rPr>
        <w:rFonts w:ascii="Times New Roman" w:eastAsia="Calibri" w:hAnsi="Times New Roman"/>
        <w:b/>
        <w:sz w:val="18"/>
        <w:szCs w:val="18"/>
        <w:lang w:eastAsia="en-US"/>
      </w:rPr>
      <w:t>PWiK</w:t>
    </w:r>
    <w:proofErr w:type="spellEnd"/>
    <w:r w:rsidRPr="00FD08CE">
      <w:rPr>
        <w:rFonts w:ascii="Times New Roman" w:eastAsia="Calibri" w:hAnsi="Times New Roman"/>
        <w:b/>
        <w:sz w:val="18"/>
        <w:szCs w:val="18"/>
        <w:lang w:eastAsia="en-US"/>
      </w:rPr>
      <w:t xml:space="preserve"> Sp. z o.o. w Inowrocławiu w okresie od 01.01.2022r. do 31.12.2023r.</w:t>
    </w:r>
  </w:p>
  <w:p w:rsidR="00FD08CE" w:rsidRDefault="00FD08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34652"/>
    <w:multiLevelType w:val="hybridMultilevel"/>
    <w:tmpl w:val="6DD60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07954"/>
    <w:multiLevelType w:val="hybridMultilevel"/>
    <w:tmpl w:val="8BA25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D9"/>
    <w:rsid w:val="0004574A"/>
    <w:rsid w:val="000D1797"/>
    <w:rsid w:val="001658CC"/>
    <w:rsid w:val="003B5E90"/>
    <w:rsid w:val="00516E43"/>
    <w:rsid w:val="00546A1D"/>
    <w:rsid w:val="005501D9"/>
    <w:rsid w:val="005619FD"/>
    <w:rsid w:val="00567138"/>
    <w:rsid w:val="00587704"/>
    <w:rsid w:val="005B1913"/>
    <w:rsid w:val="005D0A37"/>
    <w:rsid w:val="00673977"/>
    <w:rsid w:val="006C0D42"/>
    <w:rsid w:val="0074197C"/>
    <w:rsid w:val="00774546"/>
    <w:rsid w:val="007943CE"/>
    <w:rsid w:val="008023CB"/>
    <w:rsid w:val="00806161"/>
    <w:rsid w:val="00A43B1F"/>
    <w:rsid w:val="00AF74D2"/>
    <w:rsid w:val="00B11C39"/>
    <w:rsid w:val="00B54FFF"/>
    <w:rsid w:val="00BF1CEE"/>
    <w:rsid w:val="00BF2465"/>
    <w:rsid w:val="00C55ADD"/>
    <w:rsid w:val="00CC14BB"/>
    <w:rsid w:val="00D7076A"/>
    <w:rsid w:val="00F35CEA"/>
    <w:rsid w:val="00F54D56"/>
    <w:rsid w:val="00FD08CE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D2566-8BA1-4844-9C46-DEDE3FB1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1D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8CE"/>
    <w:rPr>
      <w:rFonts w:ascii="Cambria" w:eastAsia="MS Mincho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7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04"/>
    <w:rPr>
      <w:rFonts w:ascii="Segoe UI" w:eastAsia="MS Mincho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7</cp:revision>
  <cp:lastPrinted>2021-10-12T07:44:00Z</cp:lastPrinted>
  <dcterms:created xsi:type="dcterms:W3CDTF">2021-10-12T06:18:00Z</dcterms:created>
  <dcterms:modified xsi:type="dcterms:W3CDTF">2021-10-12T08:22:00Z</dcterms:modified>
</cp:coreProperties>
</file>