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4DEBF0CA" w14:textId="5FC711B3" w:rsidR="00DF40DC" w:rsidRDefault="0002749F" w:rsidP="006F0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 w:rsidR="0052643F" w:rsidRPr="0052643F">
        <w:rPr>
          <w:rFonts w:ascii="Times New Roman" w:hAnsi="Times New Roman"/>
          <w:b/>
          <w:bCs/>
        </w:rPr>
        <w:t xml:space="preserve">Roboty budowlane: </w:t>
      </w:r>
      <w:r w:rsidR="006F0291" w:rsidRPr="006F0291">
        <w:rPr>
          <w:rFonts w:ascii="Times New Roman" w:hAnsi="Times New Roman"/>
          <w:b/>
          <w:bCs/>
        </w:rPr>
        <w:t>„Roboty drogowe na terenie Politechniki Morskiej przy ul. Willowej w Szczecinie.”</w:t>
      </w:r>
    </w:p>
    <w:p w14:paraId="2E59DABB" w14:textId="0C3E5267" w:rsidR="00AC4091" w:rsidRDefault="0002749F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090D" w14:textId="2807D224" w:rsidR="00906D23" w:rsidRPr="006F0291" w:rsidRDefault="00CE3B81" w:rsidP="006F0291">
    <w:pPr>
      <w:tabs>
        <w:tab w:val="left" w:pos="0"/>
      </w:tabs>
      <w:spacing w:after="0"/>
      <w:jc w:val="both"/>
      <w:rPr>
        <w:rFonts w:ascii="Times New Roman" w:hAnsi="Times New Roman"/>
        <w:sz w:val="18"/>
        <w:szCs w:val="18"/>
      </w:rPr>
    </w:pPr>
    <w:r w:rsidRPr="00380190">
      <w:rPr>
        <w:rFonts w:ascii="Times New Roman" w:eastAsia="Times New Roman" w:hAnsi="Times New Roman"/>
        <w:b/>
        <w:bCs/>
        <w:sz w:val="18"/>
        <w:szCs w:val="18"/>
        <w:lang w:eastAsia="pl-PL"/>
      </w:rPr>
      <w:t>Tytuł postępowania</w:t>
    </w:r>
    <w:r w:rsidRPr="00380190">
      <w:rPr>
        <w:rFonts w:ascii="Times New Roman" w:eastAsia="Times New Roman" w:hAnsi="Times New Roman"/>
        <w:sz w:val="18"/>
        <w:szCs w:val="18"/>
        <w:lang w:eastAsia="pl-PL"/>
      </w:rPr>
      <w:t xml:space="preserve">: </w:t>
    </w:r>
    <w:r w:rsidR="0052643F" w:rsidRPr="0052643F">
      <w:rPr>
        <w:rFonts w:ascii="Times New Roman" w:hAnsi="Times New Roman"/>
        <w:sz w:val="18"/>
        <w:szCs w:val="18"/>
      </w:rPr>
      <w:t xml:space="preserve">Roboty budowlane: </w:t>
    </w:r>
    <w:r w:rsidR="006F0291" w:rsidRPr="006F0291">
      <w:rPr>
        <w:rFonts w:ascii="Times New Roman" w:hAnsi="Times New Roman"/>
        <w:sz w:val="18"/>
        <w:szCs w:val="18"/>
      </w:rPr>
      <w:t>„Roboty drogowe na terenie Politechniki Morskiej przy ul. Willowej w Szczecinie.”</w:t>
    </w:r>
  </w:p>
  <w:p w14:paraId="196D4C5F" w14:textId="77777777" w:rsidR="00CE3B81" w:rsidRDefault="00CE3B81" w:rsidP="00CE3B8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11179E93" w14:textId="03E86273" w:rsidR="00CE3B81" w:rsidRPr="00D01581" w:rsidRDefault="00CE3B81" w:rsidP="00CE3B8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204652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6F0291">
      <w:rPr>
        <w:rFonts w:ascii="Times New Roman" w:eastAsia="Times New Roman" w:hAnsi="Times New Roman"/>
        <w:b/>
        <w:bCs/>
        <w:sz w:val="18"/>
        <w:szCs w:val="18"/>
        <w:lang w:eastAsia="pl-PL"/>
      </w:rPr>
      <w:t>8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06D23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774D48CE" w14:textId="77777777" w:rsidR="00DD4893" w:rsidRPr="00CE3B81" w:rsidRDefault="00DD4893" w:rsidP="00CE3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F2297"/>
    <w:rsid w:val="00143E79"/>
    <w:rsid w:val="00164469"/>
    <w:rsid w:val="001F20D5"/>
    <w:rsid w:val="00204652"/>
    <w:rsid w:val="002E5BC3"/>
    <w:rsid w:val="00380190"/>
    <w:rsid w:val="003F7070"/>
    <w:rsid w:val="004A59A5"/>
    <w:rsid w:val="004C5470"/>
    <w:rsid w:val="0052643F"/>
    <w:rsid w:val="006D0AA6"/>
    <w:rsid w:val="006E2174"/>
    <w:rsid w:val="006F0291"/>
    <w:rsid w:val="0072770B"/>
    <w:rsid w:val="007C3F33"/>
    <w:rsid w:val="00906D23"/>
    <w:rsid w:val="00945ADA"/>
    <w:rsid w:val="00A363C2"/>
    <w:rsid w:val="00AC4091"/>
    <w:rsid w:val="00AD4BF0"/>
    <w:rsid w:val="00C002B0"/>
    <w:rsid w:val="00CE3B81"/>
    <w:rsid w:val="00D064F3"/>
    <w:rsid w:val="00D33D9E"/>
    <w:rsid w:val="00D62AD8"/>
    <w:rsid w:val="00DD4893"/>
    <w:rsid w:val="00DF40DC"/>
    <w:rsid w:val="00EF53A8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23</cp:revision>
  <cp:lastPrinted>2024-03-20T12:53:00Z</cp:lastPrinted>
  <dcterms:created xsi:type="dcterms:W3CDTF">2021-03-03T08:37:00Z</dcterms:created>
  <dcterms:modified xsi:type="dcterms:W3CDTF">2024-10-22T07:16:00Z</dcterms:modified>
</cp:coreProperties>
</file>