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E80" w:rsidRPr="00120E80" w:rsidRDefault="00120E80" w:rsidP="00120E80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Toruń, </w:t>
      </w:r>
      <w:r w:rsidR="001604A4">
        <w:rPr>
          <w:rFonts w:ascii="Tahoma" w:hAnsi="Tahoma" w:cs="Tahoma"/>
          <w:sz w:val="20"/>
          <w:szCs w:val="20"/>
        </w:rPr>
        <w:t>12</w:t>
      </w:r>
      <w:r w:rsidRPr="00120E80">
        <w:rPr>
          <w:rFonts w:ascii="Tahoma" w:hAnsi="Tahoma" w:cs="Tahoma"/>
          <w:sz w:val="20"/>
          <w:szCs w:val="20"/>
        </w:rPr>
        <w:t>.</w:t>
      </w:r>
      <w:r w:rsidR="001604A4">
        <w:rPr>
          <w:rFonts w:ascii="Tahoma" w:hAnsi="Tahoma" w:cs="Tahoma"/>
          <w:sz w:val="20"/>
          <w:szCs w:val="20"/>
        </w:rPr>
        <w:t>1</w:t>
      </w:r>
      <w:r w:rsidRPr="00120E80">
        <w:rPr>
          <w:rFonts w:ascii="Tahoma" w:hAnsi="Tahoma" w:cs="Tahoma"/>
          <w:sz w:val="20"/>
          <w:szCs w:val="20"/>
        </w:rPr>
        <w:t>0.2023 r.</w:t>
      </w:r>
    </w:p>
    <w:p w:rsidR="00021D8E" w:rsidRPr="00A5016B" w:rsidRDefault="00021D8E" w:rsidP="001604A4">
      <w:pPr>
        <w:rPr>
          <w:sz w:val="20"/>
          <w:szCs w:val="20"/>
        </w:rPr>
      </w:pPr>
      <w:r w:rsidRPr="00120E80">
        <w:rPr>
          <w:rFonts w:ascii="Tahoma" w:hAnsi="Tahoma" w:cs="Tahoma"/>
          <w:sz w:val="20"/>
          <w:szCs w:val="20"/>
        </w:rPr>
        <w:t>Znak sprawy:</w:t>
      </w:r>
      <w:r w:rsidR="00AF1B83" w:rsidRPr="00120E80">
        <w:rPr>
          <w:rFonts w:ascii="Tahoma" w:hAnsi="Tahoma" w:cs="Tahoma"/>
          <w:sz w:val="20"/>
          <w:szCs w:val="20"/>
        </w:rPr>
        <w:tab/>
      </w:r>
      <w:r w:rsidR="00120E80" w:rsidRPr="00120E80">
        <w:rPr>
          <w:rFonts w:ascii="Tahoma" w:hAnsi="Tahoma" w:cs="Tahoma"/>
          <w:sz w:val="20"/>
          <w:szCs w:val="20"/>
        </w:rPr>
        <w:t>TI.221.</w:t>
      </w:r>
      <w:r w:rsidR="001604A4">
        <w:rPr>
          <w:rFonts w:ascii="Tahoma" w:hAnsi="Tahoma" w:cs="Tahoma"/>
          <w:sz w:val="20"/>
          <w:szCs w:val="20"/>
        </w:rPr>
        <w:t>25</w:t>
      </w:r>
      <w:r w:rsidR="00120E80" w:rsidRPr="00120E80">
        <w:rPr>
          <w:rFonts w:ascii="Tahoma" w:hAnsi="Tahoma" w:cs="Tahoma"/>
          <w:sz w:val="20"/>
          <w:szCs w:val="20"/>
        </w:rPr>
        <w:t>.202</w:t>
      </w:r>
      <w:r w:rsidR="001604A4">
        <w:rPr>
          <w:rFonts w:ascii="Tahoma" w:hAnsi="Tahoma" w:cs="Tahoma"/>
          <w:sz w:val="20"/>
          <w:szCs w:val="20"/>
        </w:rPr>
        <w:t>3</w:t>
      </w:r>
      <w:r w:rsidR="00AF1B83">
        <w:rPr>
          <w:sz w:val="20"/>
          <w:szCs w:val="20"/>
        </w:rPr>
        <w:tab/>
      </w:r>
      <w:r w:rsidR="00AF1B83">
        <w:rPr>
          <w:sz w:val="20"/>
          <w:szCs w:val="20"/>
        </w:rPr>
        <w:tab/>
      </w:r>
      <w:r w:rsidR="00AF1B83">
        <w:rPr>
          <w:sz w:val="20"/>
          <w:szCs w:val="20"/>
        </w:rPr>
        <w:tab/>
      </w:r>
      <w:r w:rsidR="00AF1B83">
        <w:rPr>
          <w:sz w:val="20"/>
          <w:szCs w:val="20"/>
        </w:rPr>
        <w:tab/>
      </w:r>
      <w:r w:rsidR="00AF1B83">
        <w:rPr>
          <w:sz w:val="20"/>
          <w:szCs w:val="20"/>
        </w:rPr>
        <w:tab/>
      </w:r>
      <w:r w:rsidR="00AF1B83">
        <w:rPr>
          <w:sz w:val="20"/>
          <w:szCs w:val="20"/>
        </w:rPr>
        <w:tab/>
      </w:r>
      <w:r w:rsidR="00AF1B83">
        <w:rPr>
          <w:sz w:val="20"/>
          <w:szCs w:val="20"/>
        </w:rPr>
        <w:tab/>
      </w:r>
    </w:p>
    <w:p w:rsidR="00021D8E" w:rsidRPr="00A5016B" w:rsidRDefault="00021D8E" w:rsidP="00021D8E">
      <w:pPr>
        <w:pStyle w:val="Tekstpodstawowy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pStyle w:val="Tekstpodstawowy"/>
        <w:ind w:left="1080" w:hanging="1080"/>
        <w:rPr>
          <w:rFonts w:ascii="Tahoma" w:hAnsi="Tahoma" w:cs="Tahoma"/>
          <w:sz w:val="20"/>
          <w:szCs w:val="20"/>
          <w:u w:val="single"/>
        </w:rPr>
      </w:pPr>
    </w:p>
    <w:p w:rsidR="00021D8E" w:rsidRPr="00A5016B" w:rsidRDefault="00021D8E" w:rsidP="00021D8E">
      <w:pPr>
        <w:pStyle w:val="Tekstpodstawowy"/>
        <w:spacing w:after="0"/>
        <w:jc w:val="center"/>
        <w:rPr>
          <w:rFonts w:ascii="Tahoma" w:hAnsi="Tahoma" w:cs="Tahoma"/>
          <w:sz w:val="20"/>
          <w:szCs w:val="20"/>
        </w:rPr>
      </w:pPr>
      <w:r w:rsidRPr="00A5016B">
        <w:rPr>
          <w:rFonts w:ascii="Tahoma" w:hAnsi="Tahoma" w:cs="Tahoma"/>
          <w:b/>
          <w:sz w:val="20"/>
          <w:szCs w:val="20"/>
          <w:u w:val="single"/>
        </w:rPr>
        <w:t>INFORMACJA O WYNIKU POSTĘPOWANIA</w:t>
      </w: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pStyle w:val="Tekstpodstawowy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A5016B">
        <w:rPr>
          <w:rFonts w:ascii="Tahoma" w:hAnsi="Tahoma" w:cs="Tahoma"/>
          <w:sz w:val="20"/>
          <w:szCs w:val="20"/>
        </w:rPr>
        <w:t>Zamawiający Toruńskie Wodociągi Sp. z o.o. działając na podstawie §6 ust. 17 Regulaminu udzielenia zamówienia na dostawy, usługi i roboty budowlane w Spółce Toruńskie Wodociągi Sp. z o. o. informuje, że w postępowaniu prowadzonym w trybie regulaminowego przetargu nieograniczonego na realizację zadania pn.:</w:t>
      </w:r>
    </w:p>
    <w:p w:rsidR="001604A4" w:rsidRPr="003B1AEF" w:rsidRDefault="001604A4" w:rsidP="001604A4">
      <w:pPr>
        <w:jc w:val="both"/>
        <w:rPr>
          <w:rFonts w:ascii="Tahoma" w:hAnsi="Tahoma" w:cs="Tahoma"/>
          <w:sz w:val="20"/>
        </w:rPr>
      </w:pPr>
      <w:r w:rsidRPr="003B1AEF">
        <w:rPr>
          <w:rFonts w:ascii="Tahoma" w:hAnsi="Tahoma" w:cs="Tahoma"/>
          <w:b/>
          <w:sz w:val="20"/>
        </w:rPr>
        <w:t>„Bezwykopowa modernizacja</w:t>
      </w:r>
      <w:r w:rsidRPr="003B1AEF">
        <w:rPr>
          <w:rFonts w:ascii="Tahoma" w:hAnsi="Tahoma" w:cs="Tahoma"/>
          <w:sz w:val="20"/>
        </w:rPr>
        <w:t>:</w:t>
      </w:r>
    </w:p>
    <w:p w:rsidR="001604A4" w:rsidRPr="003B1AEF" w:rsidRDefault="001604A4" w:rsidP="001604A4">
      <w:pPr>
        <w:pStyle w:val="Akapitzlist"/>
        <w:numPr>
          <w:ilvl w:val="1"/>
          <w:numId w:val="4"/>
        </w:numPr>
        <w:ind w:left="709" w:hanging="349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B1AEF">
        <w:rPr>
          <w:rFonts w:ascii="Tahoma" w:hAnsi="Tahoma" w:cs="Tahoma"/>
          <w:b/>
          <w:sz w:val="20"/>
          <w:szCs w:val="20"/>
        </w:rPr>
        <w:t>sieci kanalizacji sanitarnej w ul. Szosa Lubicka</w:t>
      </w:r>
      <w:r w:rsidRPr="003B1AEF">
        <w:rPr>
          <w:rFonts w:ascii="Tahoma" w:hAnsi="Tahoma" w:cs="Tahoma"/>
          <w:sz w:val="20"/>
          <w:szCs w:val="20"/>
        </w:rPr>
        <w:t>, na odcinku od Placu Daszyńskiego do ul. Rydygiera (DN 1200, DN 1000, DN 800, 2xDN 400/600 o łącznej długości ok. 573 m wraz z renowacją 14 sztuk komór)</w:t>
      </w:r>
    </w:p>
    <w:p w:rsidR="001604A4" w:rsidRPr="003B1AEF" w:rsidRDefault="001604A4" w:rsidP="001604A4">
      <w:pPr>
        <w:pStyle w:val="Akapitzlist"/>
        <w:numPr>
          <w:ilvl w:val="1"/>
          <w:numId w:val="4"/>
        </w:numPr>
        <w:ind w:left="709" w:hanging="349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B1AEF">
        <w:rPr>
          <w:rFonts w:ascii="Tahoma" w:hAnsi="Tahoma" w:cs="Tahoma"/>
          <w:b/>
          <w:sz w:val="20"/>
          <w:szCs w:val="20"/>
        </w:rPr>
        <w:t xml:space="preserve">sieci kanalizacji sanitarnej w ul. Łyskowskiego </w:t>
      </w:r>
      <w:r w:rsidRPr="003B1AEF">
        <w:rPr>
          <w:rFonts w:ascii="Tahoma" w:hAnsi="Tahoma" w:cs="Tahoma"/>
          <w:sz w:val="20"/>
          <w:szCs w:val="20"/>
        </w:rPr>
        <w:t>(DN 300, DN 200 o łącznej długości 297,8 m wraz z modernizacją 12 sztuk studni rewizyjnych)</w:t>
      </w:r>
    </w:p>
    <w:p w:rsidR="001604A4" w:rsidRPr="003B1AEF" w:rsidRDefault="001604A4" w:rsidP="001604A4">
      <w:pPr>
        <w:pStyle w:val="Akapitzlist"/>
        <w:numPr>
          <w:ilvl w:val="1"/>
          <w:numId w:val="4"/>
        </w:numPr>
        <w:ind w:left="709" w:hanging="349"/>
        <w:contextualSpacing w:val="0"/>
        <w:jc w:val="both"/>
        <w:rPr>
          <w:rFonts w:ascii="Tahoma" w:hAnsi="Tahoma" w:cs="Tahoma"/>
          <w:sz w:val="20"/>
          <w:szCs w:val="20"/>
        </w:rPr>
      </w:pPr>
      <w:r w:rsidRPr="003B1AEF">
        <w:rPr>
          <w:rFonts w:ascii="Tahoma" w:hAnsi="Tahoma" w:cs="Tahoma"/>
          <w:b/>
          <w:sz w:val="20"/>
          <w:szCs w:val="20"/>
        </w:rPr>
        <w:t xml:space="preserve">sieci kanalizacji ogólnospławnej w ul. Krasińskiego </w:t>
      </w:r>
      <w:r w:rsidRPr="003B1AEF">
        <w:rPr>
          <w:rFonts w:ascii="Tahoma" w:hAnsi="Tahoma" w:cs="Tahoma"/>
          <w:sz w:val="20"/>
          <w:szCs w:val="20"/>
        </w:rPr>
        <w:t>(DN 250, DN 300 o łącznej długości 128 m)</w:t>
      </w:r>
    </w:p>
    <w:p w:rsidR="001604A4" w:rsidRPr="003B1AEF" w:rsidRDefault="001604A4" w:rsidP="001604A4">
      <w:pPr>
        <w:pStyle w:val="Akapitzlist"/>
        <w:numPr>
          <w:ilvl w:val="1"/>
          <w:numId w:val="4"/>
        </w:numPr>
        <w:ind w:left="709" w:hanging="349"/>
        <w:contextualSpacing w:val="0"/>
        <w:jc w:val="both"/>
        <w:rPr>
          <w:rFonts w:ascii="Tahoma" w:hAnsi="Tahoma" w:cs="Tahoma"/>
          <w:sz w:val="20"/>
          <w:szCs w:val="20"/>
        </w:rPr>
      </w:pPr>
      <w:r w:rsidRPr="003B1AEF">
        <w:rPr>
          <w:rFonts w:ascii="Tahoma" w:hAnsi="Tahoma" w:cs="Tahoma"/>
          <w:b/>
          <w:sz w:val="20"/>
          <w:szCs w:val="20"/>
        </w:rPr>
        <w:t xml:space="preserve">fragmentu sieci ogólnospławnej w ul. Kujota </w:t>
      </w:r>
      <w:r w:rsidRPr="003B1AEF">
        <w:rPr>
          <w:rFonts w:ascii="Tahoma" w:hAnsi="Tahoma" w:cs="Tahoma"/>
          <w:sz w:val="20"/>
          <w:szCs w:val="20"/>
        </w:rPr>
        <w:t>(DN 200/300 o długości 4,2 m wraz z modernizacją studni)</w:t>
      </w:r>
      <w:r w:rsidRPr="003B1AEF">
        <w:rPr>
          <w:rFonts w:ascii="Tahoma" w:hAnsi="Tahoma" w:cs="Tahoma"/>
          <w:b/>
          <w:sz w:val="20"/>
          <w:szCs w:val="20"/>
        </w:rPr>
        <w:t>”</w:t>
      </w:r>
    </w:p>
    <w:p w:rsidR="00120E80" w:rsidRDefault="00120E80" w:rsidP="00021D8E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A5016B">
        <w:rPr>
          <w:rFonts w:ascii="Tahoma" w:hAnsi="Tahoma" w:cs="Tahoma"/>
          <w:sz w:val="20"/>
          <w:szCs w:val="20"/>
        </w:rPr>
        <w:t>wybrano do realizacji ofertę przedstawioną przez:</w:t>
      </w: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b/>
          <w:sz w:val="20"/>
          <w:szCs w:val="20"/>
        </w:rPr>
      </w:pPr>
    </w:p>
    <w:p w:rsidR="001604A4" w:rsidRDefault="001604A4" w:rsidP="001604A4">
      <w:pPr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Firma Handlowo-Usługowa </w:t>
      </w:r>
      <w:r w:rsidRPr="001604A4">
        <w:rPr>
          <w:rFonts w:ascii="Tahoma" w:hAnsi="Tahoma" w:cs="Tahoma"/>
          <w:b/>
          <w:sz w:val="20"/>
        </w:rPr>
        <w:t>INSTBUD</w:t>
      </w:r>
      <w:r>
        <w:rPr>
          <w:rFonts w:ascii="Tahoma" w:hAnsi="Tahoma" w:cs="Tahoma"/>
          <w:sz w:val="20"/>
        </w:rPr>
        <w:t xml:space="preserve"> Stanisław </w:t>
      </w:r>
      <w:proofErr w:type="spellStart"/>
      <w:r>
        <w:rPr>
          <w:rFonts w:ascii="Tahoma" w:hAnsi="Tahoma" w:cs="Tahoma"/>
          <w:sz w:val="20"/>
        </w:rPr>
        <w:t>Boguta</w:t>
      </w:r>
      <w:proofErr w:type="spellEnd"/>
      <w:r>
        <w:rPr>
          <w:rFonts w:ascii="Tahoma" w:hAnsi="Tahoma" w:cs="Tahoma"/>
          <w:sz w:val="20"/>
        </w:rPr>
        <w:t xml:space="preserve"> Sp. j.</w:t>
      </w:r>
    </w:p>
    <w:p w:rsidR="00021D8E" w:rsidRPr="001604A4" w:rsidRDefault="001604A4" w:rsidP="001604A4">
      <w:pPr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Nieznanowice 50, 32-420 Gdów</w:t>
      </w:r>
    </w:p>
    <w:p w:rsidR="00021D8E" w:rsidRPr="00A5016B" w:rsidRDefault="00021D8E" w:rsidP="00021D8E">
      <w:pPr>
        <w:jc w:val="both"/>
        <w:rPr>
          <w:rFonts w:ascii="Tahoma" w:hAnsi="Tahoma" w:cs="Tahoma"/>
          <w:sz w:val="20"/>
          <w:szCs w:val="20"/>
          <w:highlight w:val="yellow"/>
        </w:rPr>
      </w:pPr>
    </w:p>
    <w:p w:rsidR="00021D8E" w:rsidRPr="00A5016B" w:rsidRDefault="00021D8E" w:rsidP="00021D8E">
      <w:pPr>
        <w:ind w:right="294"/>
        <w:rPr>
          <w:rFonts w:ascii="Tahoma" w:hAnsi="Tahoma" w:cs="Tahoma"/>
          <w:sz w:val="20"/>
          <w:szCs w:val="20"/>
          <w:lang w:eastAsia="zh-CN"/>
        </w:rPr>
      </w:pPr>
      <w:r w:rsidRPr="00303AA8">
        <w:rPr>
          <w:rFonts w:ascii="Tahoma" w:hAnsi="Tahoma" w:cs="Tahoma"/>
          <w:sz w:val="20"/>
          <w:szCs w:val="20"/>
        </w:rPr>
        <w:t xml:space="preserve">Cena oferty: netto </w:t>
      </w:r>
      <w:r w:rsidR="001604A4">
        <w:rPr>
          <w:rFonts w:ascii="Tahoma" w:hAnsi="Tahoma" w:cs="Tahoma"/>
          <w:sz w:val="20"/>
          <w:szCs w:val="20"/>
        </w:rPr>
        <w:t>1 819 990</w:t>
      </w:r>
      <w:r w:rsidRPr="00303AA8">
        <w:rPr>
          <w:rFonts w:ascii="Tahoma" w:hAnsi="Tahoma" w:cs="Tahoma"/>
          <w:sz w:val="20"/>
          <w:szCs w:val="20"/>
        </w:rPr>
        <w:t xml:space="preserve">,00 zł / brutto </w:t>
      </w:r>
      <w:r w:rsidR="001604A4">
        <w:rPr>
          <w:rFonts w:ascii="Tahoma" w:hAnsi="Tahoma" w:cs="Tahoma"/>
          <w:sz w:val="20"/>
          <w:szCs w:val="20"/>
        </w:rPr>
        <w:t>2 238 587</w:t>
      </w:r>
      <w:r w:rsidR="00303AA8" w:rsidRPr="00303AA8">
        <w:rPr>
          <w:rFonts w:ascii="Tahoma" w:hAnsi="Tahoma" w:cs="Tahoma"/>
          <w:sz w:val="20"/>
          <w:szCs w:val="20"/>
        </w:rPr>
        <w:t>,0</w:t>
      </w:r>
      <w:r w:rsidRPr="00303AA8">
        <w:rPr>
          <w:rFonts w:ascii="Tahoma" w:hAnsi="Tahoma" w:cs="Tahoma"/>
          <w:sz w:val="20"/>
          <w:szCs w:val="20"/>
        </w:rPr>
        <w:t>0</w:t>
      </w:r>
      <w:r w:rsidRPr="00303AA8">
        <w:rPr>
          <w:rFonts w:ascii="Tahoma" w:hAnsi="Tahoma" w:cs="Tahoma"/>
          <w:sz w:val="20"/>
          <w:szCs w:val="20"/>
          <w:lang w:eastAsia="zh-CN"/>
        </w:rPr>
        <w:t xml:space="preserve"> </w:t>
      </w:r>
      <w:r w:rsidRPr="00303AA8">
        <w:rPr>
          <w:rFonts w:ascii="Tahoma" w:hAnsi="Tahoma" w:cs="Tahoma"/>
          <w:sz w:val="20"/>
          <w:szCs w:val="20"/>
        </w:rPr>
        <w:t>zł</w:t>
      </w:r>
      <w:r w:rsidR="00B704D6">
        <w:rPr>
          <w:rFonts w:ascii="Tahoma" w:hAnsi="Tahoma" w:cs="Tahoma"/>
          <w:sz w:val="20"/>
          <w:szCs w:val="20"/>
        </w:rPr>
        <w:t xml:space="preserve">                                       </w:t>
      </w:r>
    </w:p>
    <w:p w:rsidR="00021D8E" w:rsidRPr="00A5016B" w:rsidRDefault="00021D8E" w:rsidP="00021D8E">
      <w:pPr>
        <w:jc w:val="both"/>
        <w:rPr>
          <w:rFonts w:ascii="Tahoma" w:hAnsi="Tahoma" w:cs="Tahoma"/>
          <w:sz w:val="20"/>
          <w:szCs w:val="20"/>
        </w:rPr>
      </w:pPr>
    </w:p>
    <w:p w:rsidR="00021D8E" w:rsidRPr="00A5016B" w:rsidRDefault="00021D8E" w:rsidP="00021D8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5016B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021D8E" w:rsidRPr="00A5016B" w:rsidRDefault="00021D8E" w:rsidP="00021D8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5016B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b/>
          <w:sz w:val="20"/>
          <w:szCs w:val="20"/>
        </w:rPr>
      </w:pPr>
    </w:p>
    <w:p w:rsidR="00021D8E" w:rsidRPr="00A5016B" w:rsidRDefault="00021D8E" w:rsidP="00021D8E">
      <w:pPr>
        <w:pStyle w:val="Tekstpodstawowy"/>
        <w:spacing w:after="0" w:line="276" w:lineRule="auto"/>
        <w:jc w:val="both"/>
        <w:rPr>
          <w:rFonts w:ascii="Tahoma" w:hAnsi="Tahoma" w:cs="Tahoma"/>
          <w:b/>
          <w:sz w:val="20"/>
          <w:szCs w:val="20"/>
        </w:rPr>
      </w:pPr>
    </w:p>
    <w:sectPr w:rsidR="00021D8E" w:rsidRPr="00A5016B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A8C" w:rsidRDefault="00654A8C" w:rsidP="00283504">
      <w:r>
        <w:separator/>
      </w:r>
    </w:p>
  </w:endnote>
  <w:endnote w:type="continuationSeparator" w:id="0">
    <w:p w:rsidR="00654A8C" w:rsidRDefault="00654A8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007563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A8C" w:rsidRDefault="00654A8C" w:rsidP="00283504">
      <w:r>
        <w:separator/>
      </w:r>
    </w:p>
  </w:footnote>
  <w:footnote w:type="continuationSeparator" w:id="0">
    <w:p w:rsidR="00654A8C" w:rsidRDefault="00654A8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0756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0756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756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E1C6AD8"/>
    <w:multiLevelType w:val="hybridMultilevel"/>
    <w:tmpl w:val="E2986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9D288B"/>
    <w:multiLevelType w:val="hybridMultilevel"/>
    <w:tmpl w:val="38DE1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7563"/>
    <w:rsid w:val="00021D8E"/>
    <w:rsid w:val="00065069"/>
    <w:rsid w:val="0008753A"/>
    <w:rsid w:val="000A0B84"/>
    <w:rsid w:val="000B21DD"/>
    <w:rsid w:val="000E0823"/>
    <w:rsid w:val="000E30BC"/>
    <w:rsid w:val="00120E80"/>
    <w:rsid w:val="00140BC0"/>
    <w:rsid w:val="001604A4"/>
    <w:rsid w:val="00173CAF"/>
    <w:rsid w:val="00173EA0"/>
    <w:rsid w:val="00186637"/>
    <w:rsid w:val="001B03CD"/>
    <w:rsid w:val="001D73CE"/>
    <w:rsid w:val="001F6185"/>
    <w:rsid w:val="002322EA"/>
    <w:rsid w:val="002473D2"/>
    <w:rsid w:val="002602F4"/>
    <w:rsid w:val="00271EF1"/>
    <w:rsid w:val="00283504"/>
    <w:rsid w:val="002B657C"/>
    <w:rsid w:val="002F6EF9"/>
    <w:rsid w:val="00303AA8"/>
    <w:rsid w:val="00346448"/>
    <w:rsid w:val="00371F2D"/>
    <w:rsid w:val="003C0C12"/>
    <w:rsid w:val="003C2F46"/>
    <w:rsid w:val="003C418C"/>
    <w:rsid w:val="004544F3"/>
    <w:rsid w:val="004B5EC5"/>
    <w:rsid w:val="004C3EC8"/>
    <w:rsid w:val="00563540"/>
    <w:rsid w:val="005812FF"/>
    <w:rsid w:val="005C199D"/>
    <w:rsid w:val="005D1F52"/>
    <w:rsid w:val="0063740C"/>
    <w:rsid w:val="006532AD"/>
    <w:rsid w:val="00654A8C"/>
    <w:rsid w:val="006F0C8A"/>
    <w:rsid w:val="0072794A"/>
    <w:rsid w:val="0073029C"/>
    <w:rsid w:val="00765868"/>
    <w:rsid w:val="00781059"/>
    <w:rsid w:val="007923F8"/>
    <w:rsid w:val="007F4C16"/>
    <w:rsid w:val="008738DF"/>
    <w:rsid w:val="008E0949"/>
    <w:rsid w:val="008E7E34"/>
    <w:rsid w:val="009024AC"/>
    <w:rsid w:val="00930D92"/>
    <w:rsid w:val="009331C1"/>
    <w:rsid w:val="009558BD"/>
    <w:rsid w:val="0096769B"/>
    <w:rsid w:val="00993016"/>
    <w:rsid w:val="009A7B0B"/>
    <w:rsid w:val="009D1D52"/>
    <w:rsid w:val="009E6508"/>
    <w:rsid w:val="00A5016B"/>
    <w:rsid w:val="00A571D1"/>
    <w:rsid w:val="00AC0E59"/>
    <w:rsid w:val="00AC25DB"/>
    <w:rsid w:val="00AE1583"/>
    <w:rsid w:val="00AF1B83"/>
    <w:rsid w:val="00AF4250"/>
    <w:rsid w:val="00B1732A"/>
    <w:rsid w:val="00B417FC"/>
    <w:rsid w:val="00B56EE9"/>
    <w:rsid w:val="00B704D6"/>
    <w:rsid w:val="00B97742"/>
    <w:rsid w:val="00BA07D6"/>
    <w:rsid w:val="00BB2B43"/>
    <w:rsid w:val="00BE4958"/>
    <w:rsid w:val="00BF2641"/>
    <w:rsid w:val="00BF2F68"/>
    <w:rsid w:val="00C24AFF"/>
    <w:rsid w:val="00C423DA"/>
    <w:rsid w:val="00CC6D73"/>
    <w:rsid w:val="00CF16CF"/>
    <w:rsid w:val="00CF65D7"/>
    <w:rsid w:val="00D0778B"/>
    <w:rsid w:val="00D35EA7"/>
    <w:rsid w:val="00D56A43"/>
    <w:rsid w:val="00D704F1"/>
    <w:rsid w:val="00E01A13"/>
    <w:rsid w:val="00E0418C"/>
    <w:rsid w:val="00E66873"/>
    <w:rsid w:val="00E67604"/>
    <w:rsid w:val="00E92C9C"/>
    <w:rsid w:val="00EA0FA8"/>
    <w:rsid w:val="00EE1BE7"/>
    <w:rsid w:val="00F405D5"/>
    <w:rsid w:val="00FD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24AFF"/>
    <w:pPr>
      <w:keepNext/>
      <w:tabs>
        <w:tab w:val="num" w:pos="0"/>
      </w:tabs>
      <w:suppressAutoHyphens/>
      <w:ind w:left="432" w:hanging="432"/>
      <w:jc w:val="center"/>
      <w:outlineLvl w:val="0"/>
    </w:pPr>
    <w:rPr>
      <w:b/>
      <w:bCs/>
      <w:sz w:val="22"/>
      <w:szCs w:val="22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65868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C24AFF"/>
    <w:rPr>
      <w:rFonts w:ascii="Times New Roman" w:eastAsia="Times New Roman" w:hAnsi="Times New Roman" w:cs="Times New Roman"/>
      <w:b/>
      <w:bCs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F65D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F65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treci20">
    <w:name w:val="teksttreci20"/>
    <w:basedOn w:val="Normalny"/>
    <w:rsid w:val="00CF65D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A3B6A-1242-4EC2-A28D-DF4E625EB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130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11</cp:revision>
  <cp:lastPrinted>2023-10-12T09:42:00Z</cp:lastPrinted>
  <dcterms:created xsi:type="dcterms:W3CDTF">2023-02-23T12:21:00Z</dcterms:created>
  <dcterms:modified xsi:type="dcterms:W3CDTF">2023-10-12T09:43:00Z</dcterms:modified>
</cp:coreProperties>
</file>