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01BA1E04" w:rsidR="00506B6A" w:rsidRDefault="003C4446" w:rsidP="00506B6A">
      <w:pPr>
        <w:jc w:val="center"/>
        <w:rPr>
          <w:b/>
          <w:sz w:val="36"/>
          <w:lang w:val="x-none" w:eastAsia="x-none"/>
        </w:rPr>
      </w:pPr>
      <w:bookmarkStart w:id="0" w:name="_Hlk157077034"/>
      <w:r w:rsidRPr="003C4446">
        <w:rPr>
          <w:b/>
          <w:sz w:val="36"/>
          <w:lang w:eastAsia="x-none"/>
        </w:rPr>
        <w:t xml:space="preserve">Zakup </w:t>
      </w:r>
      <w:r w:rsidR="00886E05">
        <w:rPr>
          <w:b/>
          <w:bCs/>
          <w:sz w:val="36"/>
          <w:lang w:eastAsia="x-none"/>
        </w:rPr>
        <w:t xml:space="preserve">komory klimatycznej </w:t>
      </w:r>
      <w:r w:rsidR="00584B75">
        <w:rPr>
          <w:b/>
          <w:sz w:val="36"/>
          <w:lang w:eastAsia="x-none"/>
        </w:rPr>
        <w:t xml:space="preserve">dla </w:t>
      </w:r>
      <w:r w:rsidR="004849D8" w:rsidRPr="00DD79C1">
        <w:rPr>
          <w:b/>
          <w:sz w:val="36"/>
          <w:lang w:val="x-none" w:eastAsia="x-none"/>
        </w:rPr>
        <w:t>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77F8C004" w:rsidR="00580C3D" w:rsidRPr="009E54A3" w:rsidRDefault="00B842C4" w:rsidP="00506B6A">
      <w:pPr>
        <w:spacing w:after="200" w:line="276" w:lineRule="auto"/>
        <w:rPr>
          <w:rFonts w:eastAsia="Calibri"/>
          <w:smallCaps/>
          <w:sz w:val="18"/>
          <w:szCs w:val="18"/>
        </w:rPr>
      </w:pPr>
      <w:r>
        <w:rPr>
          <w:rFonts w:eastAsia="Calibri"/>
          <w:smallCaps/>
          <w:sz w:val="18"/>
          <w:szCs w:val="18"/>
        </w:rPr>
        <w:t xml:space="preserve">21.08.2024 </w:t>
      </w:r>
      <w:r w:rsidR="00580C3D" w:rsidRPr="009E54A3">
        <w:rPr>
          <w:rFonts w:eastAsia="Calibri"/>
          <w:smallCaps/>
          <w:sz w:val="18"/>
          <w:szCs w:val="18"/>
        </w:rPr>
        <w:t xml:space="preserve">r. </w:t>
      </w:r>
      <w:r>
        <w:rPr>
          <w:rFonts w:eastAsia="Calibri"/>
          <w:smallCaps/>
          <w:sz w:val="18"/>
          <w:szCs w:val="18"/>
        </w:rPr>
        <w:t>Kamila Miękina</w:t>
      </w:r>
    </w:p>
    <w:p w14:paraId="6949B76E" w14:textId="56344BB5" w:rsidR="00506B6A" w:rsidRPr="009E54A3" w:rsidRDefault="00506B6A" w:rsidP="00506B6A">
      <w:pPr>
        <w:spacing w:after="200" w:line="276" w:lineRule="auto"/>
        <w:rPr>
          <w:rFonts w:eastAsia="Calibri"/>
          <w:smallCaps/>
          <w:sz w:val="18"/>
          <w:szCs w:val="18"/>
        </w:rPr>
      </w:pPr>
      <w:r w:rsidRPr="009E54A3">
        <w:rPr>
          <w:rFonts w:eastAsia="Calibri"/>
          <w:smallCaps/>
          <w:sz w:val="18"/>
          <w:szCs w:val="18"/>
        </w:rPr>
        <w:t xml:space="preserve">            Data i Podpis</w:t>
      </w:r>
    </w:p>
    <w:p w14:paraId="4C0EDEE3" w14:textId="77777777" w:rsidR="00506B6A" w:rsidRPr="009E54A3" w:rsidRDefault="00506B6A" w:rsidP="00506B6A">
      <w:pPr>
        <w:spacing w:after="200" w:line="276" w:lineRule="auto"/>
        <w:ind w:left="5664" w:firstLine="708"/>
        <w:rPr>
          <w:rFonts w:eastAsia="Calibri"/>
          <w:b/>
          <w:bCs/>
          <w:smallCaps/>
          <w:sz w:val="18"/>
          <w:szCs w:val="18"/>
        </w:rPr>
      </w:pPr>
      <w:r w:rsidRPr="009E54A3">
        <w:rPr>
          <w:rFonts w:eastAsia="Calibri"/>
          <w:b/>
          <w:bCs/>
          <w:smallCaps/>
          <w:sz w:val="18"/>
          <w:szCs w:val="18"/>
        </w:rPr>
        <w:t>Zatwierdzam</w:t>
      </w:r>
    </w:p>
    <w:p w14:paraId="47A09AD6" w14:textId="3D836157" w:rsidR="00580C3D" w:rsidRPr="009E54A3" w:rsidRDefault="00B842C4" w:rsidP="00580C3D">
      <w:pPr>
        <w:spacing w:before="600" w:after="200" w:line="276" w:lineRule="auto"/>
        <w:ind w:left="5664"/>
        <w:rPr>
          <w:rFonts w:eastAsia="Calibri"/>
          <w:smallCaps/>
          <w:sz w:val="18"/>
          <w:szCs w:val="18"/>
        </w:rPr>
      </w:pPr>
      <w:r>
        <w:rPr>
          <w:rFonts w:eastAsia="Calibri"/>
          <w:smallCaps/>
          <w:sz w:val="18"/>
          <w:szCs w:val="18"/>
        </w:rPr>
        <w:t xml:space="preserve">21.08.2024 </w:t>
      </w:r>
      <w:r w:rsidRPr="009E54A3">
        <w:rPr>
          <w:rFonts w:eastAsia="Calibri"/>
          <w:smallCaps/>
          <w:sz w:val="18"/>
          <w:szCs w:val="18"/>
        </w:rPr>
        <w:t>r</w:t>
      </w:r>
      <w:r w:rsidRPr="009E54A3">
        <w:rPr>
          <w:rFonts w:eastAsia="Calibri"/>
          <w:smallCaps/>
          <w:sz w:val="18"/>
          <w:szCs w:val="18"/>
        </w:rPr>
        <w:t xml:space="preserve"> </w:t>
      </w:r>
      <w:r w:rsidR="00580C3D" w:rsidRPr="009E54A3">
        <w:rPr>
          <w:rFonts w:eastAsia="Calibri"/>
          <w:smallCaps/>
          <w:sz w:val="18"/>
          <w:szCs w:val="18"/>
        </w:rPr>
        <w:t>Mariusz Cichecki</w:t>
      </w:r>
    </w:p>
    <w:p w14:paraId="43469A47" w14:textId="77777777" w:rsidR="00506B6A" w:rsidRDefault="00506B6A" w:rsidP="00506B6A">
      <w:pPr>
        <w:spacing w:after="200" w:line="276" w:lineRule="auto"/>
        <w:ind w:left="5664"/>
        <w:rPr>
          <w:rFonts w:eastAsia="Calibri"/>
          <w:smallCaps/>
          <w:sz w:val="18"/>
          <w:szCs w:val="18"/>
        </w:rPr>
      </w:pPr>
      <w:r w:rsidRPr="009E54A3">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291F8B70" w14:textId="182038EC" w:rsidR="00AE2D59" w:rsidRPr="00AE2D59" w:rsidRDefault="004002BC" w:rsidP="00AE2D59">
      <w:pPr>
        <w:pStyle w:val="Akapitzlist"/>
        <w:numPr>
          <w:ilvl w:val="0"/>
          <w:numId w:val="28"/>
        </w:numPr>
        <w:spacing w:after="120"/>
        <w:ind w:left="567" w:hanging="567"/>
        <w:rPr>
          <w:rFonts w:ascii="Calibri" w:eastAsia="Batang" w:hAnsi="Calibri" w:cs="Calibri"/>
          <w:bCs/>
          <w:sz w:val="22"/>
          <w:szCs w:val="22"/>
          <w:lang w:val="pl-PL" w:eastAsia="pl-PL"/>
        </w:rPr>
      </w:pPr>
      <w:r w:rsidRPr="00AE2D59">
        <w:rPr>
          <w:rFonts w:ascii="Calibri" w:eastAsia="Batang" w:hAnsi="Calibri" w:cs="Calibri"/>
          <w:sz w:val="22"/>
          <w:szCs w:val="22"/>
        </w:rPr>
        <w:t xml:space="preserve">Zamówienie jest objęte </w:t>
      </w:r>
      <w:r w:rsidRPr="00AE2D59">
        <w:rPr>
          <w:rFonts w:ascii="Calibri" w:eastAsia="Batang" w:hAnsi="Calibri" w:cs="Calibri"/>
          <w:bCs/>
          <w:sz w:val="22"/>
          <w:szCs w:val="22"/>
        </w:rPr>
        <w:t xml:space="preserve">umową nr </w:t>
      </w:r>
      <w:r w:rsidR="00AE2D59" w:rsidRPr="00AE2D59">
        <w:rPr>
          <w:rFonts w:ascii="Calibri" w:eastAsia="Batang" w:hAnsi="Calibri" w:cs="Calibri"/>
          <w:bCs/>
          <w:sz w:val="22"/>
          <w:szCs w:val="22"/>
          <w:lang w:val="pl-PL" w:eastAsia="pl-PL"/>
        </w:rPr>
        <w:t xml:space="preserve">IZ.KPOD.01.19-IP.04-0007/23 o objęcie przedsięwzięcia wsparciem z Krajowego Planu Odbudowy i Zwiększenia Odporności w zakresie części inwestycji A2.4.1 na realizację przedsięwzięcia pn. Budowa pierwszych w Polsce Centrów Pozyskiwania i </w:t>
      </w:r>
      <w:proofErr w:type="spellStart"/>
      <w:r w:rsidR="00AE2D59" w:rsidRPr="00AE2D59">
        <w:rPr>
          <w:rFonts w:ascii="Calibri" w:eastAsia="Batang" w:hAnsi="Calibri" w:cs="Calibri"/>
          <w:bCs/>
          <w:sz w:val="22"/>
          <w:szCs w:val="22"/>
          <w:lang w:val="pl-PL" w:eastAsia="pl-PL"/>
        </w:rPr>
        <w:t>Kriokonserwacji</w:t>
      </w:r>
      <w:proofErr w:type="spellEnd"/>
      <w:r w:rsidR="00AE2D59" w:rsidRPr="00AE2D59">
        <w:rPr>
          <w:rFonts w:ascii="Calibri" w:eastAsia="Batang" w:hAnsi="Calibri" w:cs="Calibri"/>
          <w:bCs/>
          <w:sz w:val="22"/>
          <w:szCs w:val="22"/>
          <w:lang w:val="pl-PL" w:eastAsia="pl-PL"/>
        </w:rPr>
        <w:t xml:space="preserve"> materiału biologicznego w postaci </w:t>
      </w:r>
      <w:r w:rsidR="00AE2D59">
        <w:rPr>
          <w:rFonts w:ascii="Calibri" w:eastAsia="Batang" w:hAnsi="Calibri" w:cs="Calibri"/>
          <w:bCs/>
          <w:sz w:val="22"/>
          <w:szCs w:val="22"/>
          <w:lang w:val="pl-PL" w:eastAsia="pl-PL"/>
        </w:rPr>
        <w:t>nasienia świń oraz owiec i kóz.</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C9120DD" w14:textId="35B5F11D" w:rsidR="00E51443" w:rsidRPr="00554F43" w:rsidRDefault="00E51443" w:rsidP="00157BDB">
      <w:pPr>
        <w:numPr>
          <w:ilvl w:val="0"/>
          <w:numId w:val="11"/>
        </w:numPr>
        <w:spacing w:before="120"/>
        <w:ind w:left="426" w:hanging="426"/>
        <w:jc w:val="both"/>
        <w:rPr>
          <w:rFonts w:ascii="Calibri" w:hAnsi="Calibri" w:cs="Calibri"/>
          <w:b/>
          <w:sz w:val="22"/>
          <w:szCs w:val="22"/>
        </w:rPr>
      </w:pPr>
      <w:r w:rsidRPr="00554F43">
        <w:rPr>
          <w:rFonts w:ascii="Calibri" w:hAnsi="Calibri" w:cs="Calibri"/>
          <w:color w:val="000000"/>
          <w:sz w:val="22"/>
          <w:szCs w:val="22"/>
        </w:rPr>
        <w:t>Przedmiotem</w:t>
      </w:r>
      <w:r w:rsidRPr="00554F43">
        <w:rPr>
          <w:rFonts w:ascii="Calibri" w:hAnsi="Calibri" w:cs="Calibri"/>
          <w:sz w:val="22"/>
          <w:szCs w:val="22"/>
        </w:rPr>
        <w:t xml:space="preserve"> </w:t>
      </w:r>
      <w:r w:rsidRPr="00554F43">
        <w:rPr>
          <w:rFonts w:ascii="Calibri" w:hAnsi="Calibri" w:cs="Calibri"/>
          <w:color w:val="000000"/>
          <w:sz w:val="22"/>
          <w:szCs w:val="22"/>
        </w:rPr>
        <w:t xml:space="preserve">zamówienia jest </w:t>
      </w:r>
      <w:r w:rsidR="00554F43" w:rsidRPr="00554F43">
        <w:rPr>
          <w:rFonts w:ascii="Calibri" w:hAnsi="Calibri" w:cs="Calibri"/>
          <w:b/>
          <w:color w:val="000000"/>
          <w:sz w:val="22"/>
          <w:szCs w:val="22"/>
        </w:rPr>
        <w:t xml:space="preserve">Zakup </w:t>
      </w:r>
      <w:r w:rsidR="00886E05" w:rsidRPr="00886E05">
        <w:rPr>
          <w:rFonts w:ascii="Calibri" w:hAnsi="Calibri" w:cs="Calibri"/>
          <w:b/>
          <w:bCs/>
          <w:color w:val="000000"/>
          <w:sz w:val="22"/>
          <w:szCs w:val="22"/>
        </w:rPr>
        <w:t xml:space="preserve">komory klimatycznej </w:t>
      </w:r>
      <w:r w:rsidR="00554F43" w:rsidRPr="00554F43">
        <w:rPr>
          <w:rFonts w:ascii="Calibri" w:hAnsi="Calibri" w:cs="Calibri"/>
          <w:b/>
          <w:color w:val="000000"/>
          <w:sz w:val="22"/>
          <w:szCs w:val="22"/>
        </w:rPr>
        <w:t xml:space="preserve">dla </w:t>
      </w:r>
      <w:r w:rsidR="00554F43" w:rsidRPr="00554F43">
        <w:rPr>
          <w:rFonts w:ascii="Calibri" w:hAnsi="Calibri" w:cs="Calibri"/>
          <w:b/>
          <w:color w:val="000000"/>
          <w:sz w:val="22"/>
          <w:szCs w:val="22"/>
          <w:lang w:val="x-none"/>
        </w:rPr>
        <w:t>Instytutu Zootechniki – Państwowego Instytutu Badawczego</w:t>
      </w:r>
      <w:r w:rsidR="00554F43">
        <w:rPr>
          <w:rFonts w:ascii="Calibri" w:hAnsi="Calibri" w:cs="Calibri"/>
          <w:b/>
          <w:color w:val="000000"/>
          <w:sz w:val="22"/>
          <w:szCs w:val="22"/>
        </w:rPr>
        <w:t xml:space="preserve"> </w:t>
      </w:r>
      <w:r w:rsidR="003C4446" w:rsidRPr="00554F43">
        <w:rPr>
          <w:rFonts w:ascii="Calibri" w:hAnsi="Calibri" w:cs="Calibri"/>
          <w:b/>
          <w:color w:val="000000"/>
          <w:sz w:val="22"/>
          <w:szCs w:val="22"/>
        </w:rPr>
        <w:t>– 1 sztuka</w:t>
      </w:r>
      <w:r w:rsidR="005B05C3" w:rsidRPr="00554F43">
        <w:rPr>
          <w:rFonts w:ascii="Calibri" w:hAnsi="Calibri" w:cs="Calibri"/>
          <w:b/>
          <w:color w:val="000000"/>
          <w:sz w:val="22"/>
          <w:szCs w:val="22"/>
        </w:rPr>
        <w:t>.</w:t>
      </w:r>
    </w:p>
    <w:p w14:paraId="07280113" w14:textId="226F1585" w:rsidR="008346FC" w:rsidRPr="0096351D" w:rsidRDefault="00D21E64" w:rsidP="0096351D">
      <w:pPr>
        <w:numPr>
          <w:ilvl w:val="0"/>
          <w:numId w:val="11"/>
        </w:numPr>
        <w:ind w:left="426" w:hanging="426"/>
        <w:jc w:val="both"/>
        <w:rPr>
          <w:rFonts w:ascii="Calibri" w:hAnsi="Calibri" w:cs="Calibri"/>
          <w:b/>
          <w:color w:val="000000"/>
          <w:sz w:val="22"/>
          <w:szCs w:val="22"/>
        </w:rPr>
      </w:pPr>
      <w:r w:rsidRPr="0096351D">
        <w:rPr>
          <w:rFonts w:ascii="Calibri" w:hAnsi="Calibri" w:cs="Calibri"/>
          <w:color w:val="000000"/>
          <w:sz w:val="22"/>
          <w:szCs w:val="22"/>
        </w:rPr>
        <w:t xml:space="preserve">Opis przedmiotu zamówienia </w:t>
      </w:r>
      <w:bookmarkStart w:id="12" w:name="_Hlk113526334"/>
      <w:r w:rsidRPr="0096351D">
        <w:rPr>
          <w:rFonts w:ascii="Calibri" w:hAnsi="Calibri" w:cs="Calibri"/>
          <w:color w:val="000000"/>
          <w:sz w:val="22"/>
          <w:szCs w:val="22"/>
        </w:rPr>
        <w:t xml:space="preserve">określono w  </w:t>
      </w:r>
      <w:r w:rsidRPr="0096351D">
        <w:rPr>
          <w:rFonts w:ascii="Calibri" w:hAnsi="Calibri" w:cs="Calibri"/>
          <w:b/>
          <w:color w:val="000000"/>
          <w:sz w:val="22"/>
          <w:szCs w:val="22"/>
        </w:rPr>
        <w:t>załącznik</w:t>
      </w:r>
      <w:r w:rsidR="0096351D" w:rsidRPr="0096351D">
        <w:rPr>
          <w:rFonts w:ascii="Calibri" w:hAnsi="Calibri" w:cs="Calibri"/>
          <w:b/>
          <w:color w:val="000000"/>
          <w:sz w:val="22"/>
          <w:szCs w:val="22"/>
        </w:rPr>
        <w:t xml:space="preserve">u </w:t>
      </w:r>
      <w:r w:rsidR="0005384E" w:rsidRPr="0096351D">
        <w:rPr>
          <w:rFonts w:ascii="Calibri" w:hAnsi="Calibri" w:cs="Calibri"/>
          <w:b/>
          <w:sz w:val="22"/>
          <w:szCs w:val="22"/>
        </w:rPr>
        <w:t xml:space="preserve">nr </w:t>
      </w:r>
      <w:r w:rsidR="006650A1" w:rsidRPr="0096351D">
        <w:rPr>
          <w:rFonts w:ascii="Calibri" w:hAnsi="Calibri" w:cs="Calibri"/>
          <w:b/>
          <w:sz w:val="22"/>
          <w:szCs w:val="22"/>
        </w:rPr>
        <w:t>6</w:t>
      </w:r>
      <w:r w:rsidR="0005384E" w:rsidRPr="0096351D">
        <w:rPr>
          <w:rFonts w:ascii="Calibri" w:hAnsi="Calibri" w:cs="Calibri"/>
          <w:sz w:val="22"/>
          <w:szCs w:val="22"/>
        </w:rPr>
        <w:t xml:space="preserve"> </w:t>
      </w:r>
      <w:r w:rsidR="0005384E" w:rsidRPr="00584B75">
        <w:rPr>
          <w:rFonts w:ascii="Calibri" w:hAnsi="Calibri" w:cs="Calibri"/>
          <w:b/>
          <w:sz w:val="22"/>
          <w:szCs w:val="22"/>
        </w:rPr>
        <w:t>do SWZ</w:t>
      </w:r>
      <w:r w:rsidR="00157BDB">
        <w:rPr>
          <w:rFonts w:ascii="Calibri" w:hAnsi="Calibri" w:cs="Calibri"/>
          <w:b/>
          <w:sz w:val="22"/>
          <w:szCs w:val="22"/>
        </w:rPr>
        <w:t>.</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1F31FC41" w14:textId="4A84A988" w:rsidR="00584B75" w:rsidRDefault="0005384E"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Kod CPV:</w:t>
      </w:r>
      <w:r w:rsidR="008346FC" w:rsidRPr="00584B75">
        <w:rPr>
          <w:rFonts w:ascii="Calibri" w:hAnsi="Calibri" w:cs="Calibri"/>
          <w:color w:val="000000"/>
          <w:sz w:val="22"/>
          <w:szCs w:val="22"/>
        </w:rPr>
        <w:t xml:space="preserve"> </w:t>
      </w:r>
      <w:r w:rsidR="00C53CEB" w:rsidRPr="00C53CEB">
        <w:rPr>
          <w:rFonts w:ascii="Calibri" w:hAnsi="Calibri" w:cs="Calibri"/>
          <w:color w:val="000000"/>
          <w:sz w:val="22"/>
          <w:szCs w:val="22"/>
        </w:rPr>
        <w:t>38500000-0</w:t>
      </w:r>
      <w:r w:rsidR="00C53CEB">
        <w:rPr>
          <w:rFonts w:ascii="Calibri" w:hAnsi="Calibri" w:cs="Calibri"/>
          <w:color w:val="000000"/>
          <w:sz w:val="22"/>
          <w:szCs w:val="22"/>
        </w:rPr>
        <w:t xml:space="preserve"> </w:t>
      </w:r>
      <w:r w:rsidR="00C53CEB" w:rsidRPr="00C53CEB">
        <w:rPr>
          <w:rFonts w:ascii="Calibri" w:hAnsi="Calibri" w:cs="Calibri"/>
          <w:color w:val="000000"/>
          <w:sz w:val="22"/>
          <w:szCs w:val="22"/>
        </w:rPr>
        <w:t xml:space="preserve">Aparatura kontrolna i </w:t>
      </w:r>
      <w:proofErr w:type="spellStart"/>
      <w:r w:rsidR="00C53CEB" w:rsidRPr="00C53CEB">
        <w:rPr>
          <w:rFonts w:ascii="Calibri" w:hAnsi="Calibri" w:cs="Calibri"/>
          <w:color w:val="000000"/>
          <w:sz w:val="22"/>
          <w:szCs w:val="22"/>
        </w:rPr>
        <w:t>badawcz</w:t>
      </w:r>
      <w:proofErr w:type="spellEnd"/>
    </w:p>
    <w:p w14:paraId="16598DFD" w14:textId="5EB6A056" w:rsidR="0072333F" w:rsidRPr="00584B75" w:rsidRDefault="008E30F6" w:rsidP="00584B75">
      <w:pPr>
        <w:numPr>
          <w:ilvl w:val="0"/>
          <w:numId w:val="11"/>
        </w:numPr>
        <w:ind w:left="426" w:hanging="426"/>
        <w:jc w:val="both"/>
        <w:rPr>
          <w:rFonts w:ascii="Calibri" w:hAnsi="Calibri" w:cs="Calibri"/>
          <w:color w:val="000000"/>
          <w:sz w:val="22"/>
          <w:szCs w:val="22"/>
        </w:rPr>
      </w:pPr>
      <w:r w:rsidRPr="00584B75">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D645029"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494EEC9A" w14:textId="77777777" w:rsidR="009E54A3" w:rsidRDefault="009E54A3" w:rsidP="00E759F7">
      <w:pPr>
        <w:pStyle w:val="Akapitzlist"/>
        <w:tabs>
          <w:tab w:val="left" w:pos="6946"/>
        </w:tabs>
        <w:spacing w:after="120"/>
        <w:ind w:left="426"/>
        <w:rPr>
          <w:rFonts w:ascii="Calibri" w:hAnsi="Calibri" w:cs="Calibri"/>
          <w:b/>
          <w:sz w:val="22"/>
          <w:szCs w:val="22"/>
        </w:rPr>
      </w:pPr>
    </w:p>
    <w:p w14:paraId="5C22EED4" w14:textId="74D277E8"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w:t>
      </w:r>
      <w:r w:rsidRPr="00FF63FD">
        <w:rPr>
          <w:rFonts w:ascii="Calibri" w:hAnsi="Calibri" w:cs="Calibri"/>
          <w:b/>
          <w:sz w:val="22"/>
          <w:szCs w:val="22"/>
        </w:rPr>
        <w:lastRenderedPageBreak/>
        <w:t>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6ECA7075" w:rsidR="00B64767" w:rsidRPr="00157BDB" w:rsidRDefault="00B64767" w:rsidP="00157BDB">
      <w:pPr>
        <w:numPr>
          <w:ilvl w:val="0"/>
          <w:numId w:val="43"/>
        </w:numPr>
        <w:spacing w:before="120"/>
        <w:ind w:left="426" w:hanging="426"/>
        <w:jc w:val="both"/>
        <w:rPr>
          <w:rFonts w:ascii="Calibri" w:hAnsi="Calibri" w:cs="Calibri"/>
          <w:color w:val="000000"/>
          <w:sz w:val="22"/>
          <w:szCs w:val="22"/>
        </w:rPr>
      </w:pPr>
      <w:r w:rsidRPr="00157BDB">
        <w:rPr>
          <w:rFonts w:ascii="Calibri" w:hAnsi="Calibri" w:cs="Calibri"/>
          <w:color w:val="000000"/>
          <w:sz w:val="22"/>
          <w:szCs w:val="22"/>
        </w:rPr>
        <w:t>Termin wykonania zamówienia</w:t>
      </w:r>
      <w:r w:rsidRPr="00157BDB">
        <w:rPr>
          <w:rFonts w:ascii="Calibri" w:hAnsi="Calibri" w:cs="Calibri"/>
          <w:b/>
          <w:color w:val="000000"/>
          <w:sz w:val="22"/>
          <w:szCs w:val="22"/>
        </w:rPr>
        <w:t>:</w:t>
      </w:r>
      <w:r w:rsidRPr="00157BDB">
        <w:rPr>
          <w:rFonts w:ascii="Calibri" w:hAnsi="Calibri" w:cs="Calibri"/>
          <w:color w:val="000000"/>
          <w:sz w:val="22"/>
          <w:szCs w:val="22"/>
        </w:rPr>
        <w:t xml:space="preserve"> </w:t>
      </w:r>
      <w:r w:rsidR="00157BDB" w:rsidRPr="00157BDB">
        <w:rPr>
          <w:rFonts w:ascii="Calibri" w:hAnsi="Calibri" w:cs="Calibri"/>
          <w:b/>
          <w:color w:val="000000"/>
          <w:sz w:val="22"/>
          <w:szCs w:val="22"/>
        </w:rPr>
        <w:t xml:space="preserve">do dnia 06.12.2024 r. Wskazany termin wynika z warunków rozliczenia projektu, o którym mowa w pkt. III. 5. SWZ. </w:t>
      </w:r>
    </w:p>
    <w:p w14:paraId="7E1FAE61" w14:textId="0385016A" w:rsidR="00FA2CDA" w:rsidRPr="000F67AD" w:rsidRDefault="00B64767" w:rsidP="00F65905">
      <w:pPr>
        <w:numPr>
          <w:ilvl w:val="0"/>
          <w:numId w:val="43"/>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w:t>
      </w:r>
      <w:r w:rsidR="005B05C3">
        <w:rPr>
          <w:rFonts w:ascii="Calibri" w:hAnsi="Calibri" w:cs="Calibri"/>
          <w:sz w:val="22"/>
          <w:szCs w:val="22"/>
        </w:rPr>
        <w:t>i – Państwowy Instytut Badawczy</w:t>
      </w:r>
      <w:r w:rsidR="008346FC" w:rsidRPr="000F67AD">
        <w:rPr>
          <w:rFonts w:ascii="Calibri" w:hAnsi="Calibri" w:cs="Calibri"/>
          <w:sz w:val="22"/>
          <w:szCs w:val="22"/>
        </w:rPr>
        <w:t>,</w:t>
      </w:r>
      <w:r w:rsidR="005B05C3">
        <w:rPr>
          <w:rFonts w:ascii="Calibri" w:hAnsi="Calibri" w:cs="Calibri"/>
          <w:sz w:val="22"/>
          <w:szCs w:val="22"/>
        </w:rPr>
        <w:br/>
      </w:r>
      <w:r w:rsidR="008346FC" w:rsidRPr="000F67AD">
        <w:rPr>
          <w:rFonts w:ascii="Calibri" w:hAnsi="Calibri" w:cs="Calibri"/>
          <w:sz w:val="22"/>
          <w:szCs w:val="22"/>
        </w:rPr>
        <w:t>ul. Krakowska 1, 32-083 Balice</w:t>
      </w:r>
      <w:r w:rsidR="00157BDB">
        <w:rPr>
          <w:rFonts w:ascii="Calibri" w:hAnsi="Calibri" w:cs="Calibri"/>
          <w:sz w:val="22"/>
          <w:szCs w:val="22"/>
        </w:rPr>
        <w:t>.</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F65905">
      <w:pPr>
        <w:numPr>
          <w:ilvl w:val="0"/>
          <w:numId w:val="46"/>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F65905">
      <w:pPr>
        <w:numPr>
          <w:ilvl w:val="0"/>
          <w:numId w:val="44"/>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lastRenderedPageBreak/>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cudzoziemcom 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F65905">
      <w:pPr>
        <w:pStyle w:val="NormalnyArialNarrow"/>
        <w:numPr>
          <w:ilvl w:val="1"/>
          <w:numId w:val="45"/>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F65905">
      <w:pPr>
        <w:pStyle w:val="NormalnyArialNarrow"/>
        <w:numPr>
          <w:ilvl w:val="1"/>
          <w:numId w:val="45"/>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F65905">
      <w:pPr>
        <w:pStyle w:val="NormalnyArialNarrow"/>
        <w:numPr>
          <w:ilvl w:val="1"/>
          <w:numId w:val="45"/>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F65905">
      <w:pPr>
        <w:numPr>
          <w:ilvl w:val="0"/>
          <w:numId w:val="44"/>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F65905">
      <w:pPr>
        <w:numPr>
          <w:ilvl w:val="0"/>
          <w:numId w:val="44"/>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F65905">
      <w:pPr>
        <w:pStyle w:val="NormalnyArialNarrow"/>
        <w:numPr>
          <w:ilvl w:val="0"/>
          <w:numId w:val="46"/>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F65905">
      <w:pPr>
        <w:pStyle w:val="NormalnyArialNarrow"/>
        <w:numPr>
          <w:ilvl w:val="0"/>
          <w:numId w:val="46"/>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F65905">
      <w:pPr>
        <w:pStyle w:val="NormalnyArialNarrow"/>
        <w:numPr>
          <w:ilvl w:val="0"/>
          <w:numId w:val="46"/>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F65905">
      <w:pPr>
        <w:pStyle w:val="NormalnyArialNarrow"/>
        <w:numPr>
          <w:ilvl w:val="0"/>
          <w:numId w:val="46"/>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F65905">
      <w:pPr>
        <w:pStyle w:val="pkt"/>
        <w:numPr>
          <w:ilvl w:val="1"/>
          <w:numId w:val="48"/>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F65905">
      <w:pPr>
        <w:pStyle w:val="Akapitzlist"/>
        <w:numPr>
          <w:ilvl w:val="0"/>
          <w:numId w:val="53"/>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F65905">
      <w:pPr>
        <w:pStyle w:val="pkt"/>
        <w:numPr>
          <w:ilvl w:val="0"/>
          <w:numId w:val="41"/>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F65905">
      <w:pPr>
        <w:numPr>
          <w:ilvl w:val="0"/>
          <w:numId w:val="42"/>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F65905">
      <w:pPr>
        <w:numPr>
          <w:ilvl w:val="0"/>
          <w:numId w:val="42"/>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F65905">
      <w:pPr>
        <w:pStyle w:val="pkt"/>
        <w:numPr>
          <w:ilvl w:val="0"/>
          <w:numId w:val="41"/>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F65905">
      <w:pPr>
        <w:numPr>
          <w:ilvl w:val="1"/>
          <w:numId w:val="48"/>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1B7BB592" w14:textId="77777777" w:rsidR="008415DB" w:rsidRPr="00BC19E9" w:rsidRDefault="008415DB" w:rsidP="008415DB">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wymaga złożenia przedmiotowych środków dowodowych.</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F65905">
      <w:pPr>
        <w:numPr>
          <w:ilvl w:val="0"/>
          <w:numId w:val="49"/>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F65905">
      <w:pPr>
        <w:numPr>
          <w:ilvl w:val="0"/>
          <w:numId w:val="49"/>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F65905">
      <w:pPr>
        <w:numPr>
          <w:ilvl w:val="0"/>
          <w:numId w:val="49"/>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F65905">
      <w:pPr>
        <w:numPr>
          <w:ilvl w:val="1"/>
          <w:numId w:val="50"/>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F65905">
      <w:pPr>
        <w:numPr>
          <w:ilvl w:val="1"/>
          <w:numId w:val="51"/>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F65905">
      <w:pPr>
        <w:numPr>
          <w:ilvl w:val="0"/>
          <w:numId w:val="49"/>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F65905">
      <w:pPr>
        <w:numPr>
          <w:ilvl w:val="0"/>
          <w:numId w:val="49"/>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F65905">
      <w:pPr>
        <w:numPr>
          <w:ilvl w:val="1"/>
          <w:numId w:val="52"/>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F65905">
      <w:pPr>
        <w:numPr>
          <w:ilvl w:val="1"/>
          <w:numId w:val="52"/>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B842C4"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B842C4"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0B4C03C7"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44D4A5CB" w:rsidR="004849D8" w:rsidRPr="00FA458A" w:rsidRDefault="004849D8" w:rsidP="004849D8">
      <w:pPr>
        <w:numPr>
          <w:ilvl w:val="0"/>
          <w:numId w:val="18"/>
        </w:numPr>
        <w:ind w:left="567" w:hanging="567"/>
        <w:jc w:val="both"/>
        <w:rPr>
          <w:rFonts w:ascii="Calibri" w:eastAsia="Calibri" w:hAnsi="Calibri" w:cs="Calibri"/>
          <w:sz w:val="22"/>
          <w:szCs w:val="22"/>
        </w:rPr>
      </w:pPr>
      <w:r w:rsidRPr="00F11FE4">
        <w:rPr>
          <w:rFonts w:ascii="Calibri" w:eastAsia="Calibri" w:hAnsi="Calibri" w:cs="Calibri"/>
          <w:sz w:val="22"/>
          <w:szCs w:val="22"/>
        </w:rPr>
        <w:t xml:space="preserve">Ofertę wraz z wymaganymi dokumentami należy umieścić na </w:t>
      </w:r>
      <w:hyperlink r:id="rId33">
        <w:r w:rsidRPr="00F11FE4">
          <w:rPr>
            <w:rFonts w:ascii="Calibri" w:eastAsia="Calibri" w:hAnsi="Calibri" w:cs="Calibri"/>
            <w:color w:val="1155CC"/>
            <w:sz w:val="22"/>
            <w:szCs w:val="22"/>
            <w:u w:val="single"/>
          </w:rPr>
          <w:t>platformazakupowa.pl</w:t>
        </w:r>
      </w:hyperlink>
      <w:r w:rsidRPr="00F11FE4">
        <w:rPr>
          <w:rFonts w:ascii="Calibri" w:eastAsia="Calibri" w:hAnsi="Calibri" w:cs="Calibri"/>
          <w:sz w:val="22"/>
          <w:szCs w:val="22"/>
        </w:rPr>
        <w:t xml:space="preserve"> pod adresem: </w:t>
      </w:r>
      <w:hyperlink r:id="rId34" w:history="1">
        <w:r w:rsidR="005051BB" w:rsidRPr="00F11FE4">
          <w:rPr>
            <w:rStyle w:val="Hipercze"/>
            <w:rFonts w:ascii="Calibri" w:eastAsia="Batang" w:hAnsi="Calibri" w:cs="Calibri"/>
            <w:sz w:val="22"/>
            <w:szCs w:val="22"/>
          </w:rPr>
          <w:t>https://platformazakupowa.pl/pn/izoo_krakow/proceedings</w:t>
        </w:r>
      </w:hyperlink>
      <w:r w:rsidRPr="00F11FE4">
        <w:rPr>
          <w:rFonts w:ascii="Calibri" w:eastAsia="Calibri" w:hAnsi="Calibri" w:cs="Calibri"/>
          <w:sz w:val="22"/>
          <w:szCs w:val="22"/>
        </w:rPr>
        <w:t xml:space="preserve"> w myśl Ustawy na stronie internetowej prowadzonego postępowania  do </w:t>
      </w:r>
      <w:r w:rsidRPr="00FA458A">
        <w:rPr>
          <w:rFonts w:ascii="Calibri" w:eastAsia="Calibri" w:hAnsi="Calibri" w:cs="Calibri"/>
          <w:sz w:val="22"/>
          <w:szCs w:val="22"/>
        </w:rPr>
        <w:t>dnia</w:t>
      </w:r>
      <w:r w:rsidR="00BC0DF4" w:rsidRPr="00FA458A">
        <w:rPr>
          <w:rFonts w:ascii="Calibri" w:eastAsia="Calibri" w:hAnsi="Calibri" w:cs="Calibri"/>
          <w:sz w:val="22"/>
          <w:szCs w:val="22"/>
        </w:rPr>
        <w:t xml:space="preserve"> </w:t>
      </w:r>
      <w:r w:rsidR="00B842C4" w:rsidRPr="00B842C4">
        <w:rPr>
          <w:rFonts w:ascii="Calibri" w:eastAsia="Calibri" w:hAnsi="Calibri" w:cs="Calibri"/>
          <w:b/>
          <w:sz w:val="22"/>
          <w:szCs w:val="22"/>
        </w:rPr>
        <w:t>23.09</w:t>
      </w:r>
      <w:r w:rsidR="000E0F13" w:rsidRPr="00B842C4">
        <w:rPr>
          <w:rFonts w:ascii="Calibri" w:eastAsia="Calibri" w:hAnsi="Calibri" w:cs="Calibri"/>
          <w:b/>
          <w:sz w:val="22"/>
          <w:szCs w:val="22"/>
        </w:rPr>
        <w:t>.</w:t>
      </w:r>
      <w:r w:rsidRPr="00B842C4">
        <w:rPr>
          <w:rFonts w:ascii="Calibri" w:hAnsi="Calibri" w:cs="Calibri"/>
          <w:b/>
          <w:color w:val="000000"/>
          <w:sz w:val="22"/>
          <w:szCs w:val="22"/>
        </w:rPr>
        <w:t>202</w:t>
      </w:r>
      <w:r w:rsidR="00A87760" w:rsidRPr="00B842C4">
        <w:rPr>
          <w:rFonts w:ascii="Calibri" w:hAnsi="Calibri" w:cs="Calibri"/>
          <w:b/>
          <w:color w:val="000000"/>
          <w:sz w:val="22"/>
          <w:szCs w:val="22"/>
        </w:rPr>
        <w:t>4</w:t>
      </w:r>
      <w:r w:rsidRPr="00B842C4">
        <w:rPr>
          <w:rFonts w:ascii="Calibri" w:hAnsi="Calibri" w:cs="Calibri"/>
          <w:b/>
          <w:color w:val="000000"/>
          <w:sz w:val="22"/>
          <w:szCs w:val="22"/>
        </w:rPr>
        <w:t xml:space="preserve"> godz. 09:00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240A53ED"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B842C4" w:rsidRPr="00B842C4">
        <w:rPr>
          <w:rFonts w:ascii="Calibri" w:hAnsi="Calibri" w:cs="Calibri"/>
          <w:b/>
          <w:color w:val="000000"/>
          <w:sz w:val="22"/>
          <w:szCs w:val="22"/>
        </w:rPr>
        <w:t>23.09</w:t>
      </w:r>
      <w:r w:rsidR="00F11FE4" w:rsidRPr="00B842C4">
        <w:rPr>
          <w:rFonts w:ascii="Calibri" w:hAnsi="Calibri" w:cs="Calibri"/>
          <w:b/>
          <w:color w:val="000000"/>
          <w:sz w:val="22"/>
          <w:szCs w:val="22"/>
        </w:rPr>
        <w:t>.</w:t>
      </w:r>
      <w:r w:rsidR="00DE6F89" w:rsidRPr="00B842C4">
        <w:rPr>
          <w:rFonts w:ascii="Calibri" w:hAnsi="Calibri" w:cs="Calibri"/>
          <w:b/>
          <w:color w:val="000000"/>
          <w:sz w:val="22"/>
          <w:szCs w:val="22"/>
        </w:rPr>
        <w:t>202</w:t>
      </w:r>
      <w:r w:rsidR="00A87760" w:rsidRPr="00B842C4">
        <w:rPr>
          <w:rFonts w:ascii="Calibri" w:hAnsi="Calibri" w:cs="Calibri"/>
          <w:b/>
          <w:color w:val="000000"/>
          <w:sz w:val="22"/>
          <w:szCs w:val="22"/>
        </w:rPr>
        <w:t>4</w:t>
      </w:r>
      <w:r w:rsidR="00DE6F89" w:rsidRPr="00B842C4">
        <w:rPr>
          <w:rFonts w:ascii="Calibri" w:hAnsi="Calibri" w:cs="Calibri"/>
          <w:color w:val="000000"/>
          <w:sz w:val="22"/>
          <w:szCs w:val="22"/>
        </w:rPr>
        <w:t xml:space="preserve"> </w:t>
      </w:r>
      <w:r w:rsidR="00DE6F89" w:rsidRPr="00B842C4">
        <w:rPr>
          <w:rFonts w:ascii="Calibri" w:hAnsi="Calibri" w:cs="Calibri"/>
          <w:b/>
          <w:color w:val="000000"/>
          <w:sz w:val="22"/>
          <w:szCs w:val="22"/>
        </w:rPr>
        <w:t>godz. 09:05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64BC231C"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B842C4" w:rsidRPr="00B842C4">
        <w:rPr>
          <w:rFonts w:ascii="Calibri" w:hAnsi="Calibri" w:cs="Calibri"/>
          <w:b/>
          <w:bCs/>
          <w:sz w:val="22"/>
          <w:szCs w:val="22"/>
          <w:shd w:val="clear" w:color="auto" w:fill="FFFFFF" w:themeFill="background1"/>
        </w:rPr>
        <w:t>21.12</w:t>
      </w:r>
      <w:r w:rsidR="00F11FE4" w:rsidRPr="00B842C4">
        <w:rPr>
          <w:rFonts w:ascii="Calibri" w:hAnsi="Calibri" w:cs="Calibri"/>
          <w:b/>
          <w:bCs/>
          <w:sz w:val="22"/>
          <w:szCs w:val="22"/>
          <w:shd w:val="clear" w:color="auto" w:fill="FFFFFF" w:themeFill="background1"/>
        </w:rPr>
        <w:t>.</w:t>
      </w:r>
      <w:r w:rsidR="0023419D" w:rsidRPr="00B842C4">
        <w:rPr>
          <w:rFonts w:ascii="Calibri" w:hAnsi="Calibri" w:cs="Calibri"/>
          <w:b/>
          <w:bCs/>
          <w:sz w:val="22"/>
          <w:szCs w:val="22"/>
          <w:shd w:val="clear" w:color="auto" w:fill="FFFFFF" w:themeFill="background1"/>
        </w:rPr>
        <w:t>202</w:t>
      </w:r>
      <w:r w:rsidR="00A87760" w:rsidRPr="00B842C4">
        <w:rPr>
          <w:rFonts w:ascii="Calibri" w:hAnsi="Calibri" w:cs="Calibri"/>
          <w:b/>
          <w:bCs/>
          <w:sz w:val="22"/>
          <w:szCs w:val="22"/>
          <w:shd w:val="clear" w:color="auto" w:fill="FFFFFF" w:themeFill="background1"/>
        </w:rPr>
        <w:t>4</w:t>
      </w:r>
      <w:r w:rsidR="0023419D" w:rsidRPr="00B842C4">
        <w:rPr>
          <w:rFonts w:ascii="Calibri" w:hAnsi="Calibri" w:cs="Calibri"/>
          <w:b/>
          <w:bCs/>
          <w:sz w:val="22"/>
          <w:szCs w:val="22"/>
          <w:shd w:val="clear" w:color="auto" w:fill="FFFFFF" w:themeFill="background1"/>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F65905">
      <w:pPr>
        <w:numPr>
          <w:ilvl w:val="0"/>
          <w:numId w:val="47"/>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Z</w:t>
      </w:r>
      <w:bookmarkStart w:id="58" w:name="_GoBack"/>
      <w:bookmarkEnd w:id="58"/>
      <w:r w:rsidRPr="00485484">
        <w:rPr>
          <w:rFonts w:ascii="Calibri" w:hAnsi="Calibri" w:cs="Calibri"/>
          <w:b/>
          <w:bCs/>
          <w:sz w:val="22"/>
          <w:szCs w:val="22"/>
          <w:u w:val="single"/>
        </w:rPr>
        <w:t xml:space="preserve">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084609EA" w14:textId="02324AF2" w:rsidR="00554F43" w:rsidRPr="00FA53A3" w:rsidRDefault="00554F43" w:rsidP="00554F43">
      <w:pPr>
        <w:pStyle w:val="Tytu"/>
        <w:jc w:val="left"/>
        <w:rPr>
          <w:rFonts w:asciiTheme="minorHAnsi" w:hAnsiTheme="minorHAnsi" w:cstheme="minorHAnsi"/>
          <w:sz w:val="22"/>
          <w:szCs w:val="22"/>
        </w:rPr>
      </w:pPr>
    </w:p>
    <w:p w14:paraId="57CFD943" w14:textId="1C3A83BD" w:rsidR="000A0A3C" w:rsidRDefault="000A0A3C" w:rsidP="000A0A3C">
      <w:pPr>
        <w:jc w:val="center"/>
        <w:rPr>
          <w:b/>
          <w:sz w:val="24"/>
          <w:szCs w:val="24"/>
        </w:rPr>
      </w:pPr>
      <w:r w:rsidRPr="009E3982">
        <w:rPr>
          <w:b/>
          <w:sz w:val="24"/>
          <w:szCs w:val="24"/>
        </w:rPr>
        <w:t xml:space="preserve">Komora klimatyczna </w:t>
      </w:r>
    </w:p>
    <w:p w14:paraId="5BCECB63" w14:textId="77777777" w:rsidR="000A0A3C" w:rsidRPr="009E3982" w:rsidRDefault="000A0A3C" w:rsidP="000A0A3C">
      <w:pPr>
        <w:jc w:val="center"/>
        <w:rPr>
          <w:b/>
          <w:sz w:val="24"/>
          <w:szCs w:val="24"/>
        </w:rPr>
      </w:pPr>
    </w:p>
    <w:p w14:paraId="406AA642" w14:textId="77777777" w:rsidR="006C1B3D" w:rsidRPr="00BC4E23" w:rsidRDefault="006C1B3D" w:rsidP="006C1B3D">
      <w:pPr>
        <w:pStyle w:val="Akapitzlist"/>
        <w:numPr>
          <w:ilvl w:val="0"/>
          <w:numId w:val="82"/>
        </w:numPr>
        <w:spacing w:after="160" w:line="259" w:lineRule="auto"/>
        <w:jc w:val="left"/>
      </w:pPr>
      <w:r w:rsidRPr="00BC4E23">
        <w:t>Pojemność wewnętrzna 55 litrów +/- 5%</w:t>
      </w:r>
    </w:p>
    <w:p w14:paraId="56790B4A" w14:textId="77777777" w:rsidR="006C1B3D" w:rsidRPr="00BC4E23" w:rsidRDefault="006C1B3D" w:rsidP="006C1B3D">
      <w:pPr>
        <w:pStyle w:val="Akapitzlist"/>
        <w:numPr>
          <w:ilvl w:val="0"/>
          <w:numId w:val="82"/>
        </w:numPr>
        <w:spacing w:after="160" w:line="259" w:lineRule="auto"/>
        <w:jc w:val="left"/>
      </w:pPr>
      <w:r w:rsidRPr="00BC4E23">
        <w:t>Wymiary wewnętrzne komory  nie mniejsze niż  40 x 42 x 30 cm</w:t>
      </w:r>
    </w:p>
    <w:p w14:paraId="7CB30380" w14:textId="77777777" w:rsidR="006C1B3D" w:rsidRPr="00BC4E23" w:rsidRDefault="006C1B3D" w:rsidP="006C1B3D">
      <w:pPr>
        <w:pStyle w:val="Akapitzlist"/>
        <w:numPr>
          <w:ilvl w:val="0"/>
          <w:numId w:val="82"/>
        </w:numPr>
        <w:spacing w:after="160" w:line="259" w:lineRule="auto"/>
        <w:jc w:val="left"/>
      </w:pPr>
      <w:r>
        <w:rPr>
          <w:lang w:val="pl-PL"/>
        </w:rPr>
        <w:t>W</w:t>
      </w:r>
      <w:proofErr w:type="spellStart"/>
      <w:r w:rsidRPr="00BC4E23">
        <w:t>ymiary</w:t>
      </w:r>
      <w:proofErr w:type="spellEnd"/>
      <w:r w:rsidRPr="00BC4E23">
        <w:t xml:space="preserve"> zewnętrzne maksymalnie 56 x 82 x 65 cm</w:t>
      </w:r>
    </w:p>
    <w:p w14:paraId="7A9A3BBC" w14:textId="77777777" w:rsidR="006C1B3D" w:rsidRPr="00BC4E23" w:rsidRDefault="006C1B3D" w:rsidP="006C1B3D">
      <w:pPr>
        <w:pStyle w:val="Akapitzlist"/>
        <w:numPr>
          <w:ilvl w:val="0"/>
          <w:numId w:val="82"/>
        </w:numPr>
        <w:spacing w:after="160" w:line="259" w:lineRule="auto"/>
        <w:jc w:val="left"/>
      </w:pPr>
      <w:r w:rsidRPr="00BC4E23">
        <w:t>Regulacja temperatury w zakresie nie mniejszym niż  +18°C do +90°C przy założeniu +7oC powyżej temperatury otoczenia</w:t>
      </w:r>
    </w:p>
    <w:p w14:paraId="09F28D6B" w14:textId="77777777" w:rsidR="006C1B3D" w:rsidRPr="00BC4E23" w:rsidRDefault="006C1B3D" w:rsidP="006C1B3D">
      <w:pPr>
        <w:pStyle w:val="Akapitzlist"/>
        <w:numPr>
          <w:ilvl w:val="0"/>
          <w:numId w:val="82"/>
        </w:numPr>
        <w:spacing w:after="160" w:line="259" w:lineRule="auto"/>
        <w:jc w:val="left"/>
      </w:pPr>
      <w:r w:rsidRPr="00BC4E23">
        <w:t>Regulacja wilgotności w zakresie nie mniejszym niż  od 20% do 95% RH , nastawienie nie większe niż co 1%.</w:t>
      </w:r>
    </w:p>
    <w:p w14:paraId="3927E790" w14:textId="77777777" w:rsidR="006C1B3D" w:rsidRPr="00BC4E23" w:rsidRDefault="006C1B3D" w:rsidP="006C1B3D">
      <w:pPr>
        <w:pStyle w:val="Akapitzlist"/>
        <w:numPr>
          <w:ilvl w:val="0"/>
          <w:numId w:val="82"/>
        </w:numPr>
        <w:spacing w:after="160" w:line="259" w:lineRule="auto"/>
        <w:jc w:val="left"/>
      </w:pPr>
      <w:r w:rsidRPr="00BC4E23">
        <w:t>Ustawianie temperatury i jej odczyt z dokładnością minimum do 0,1°C</w:t>
      </w:r>
    </w:p>
    <w:p w14:paraId="4AEB40CD" w14:textId="77777777" w:rsidR="006C1B3D" w:rsidRPr="00BC4E23" w:rsidRDefault="006C1B3D" w:rsidP="006C1B3D">
      <w:pPr>
        <w:pStyle w:val="Akapitzlist"/>
        <w:numPr>
          <w:ilvl w:val="0"/>
          <w:numId w:val="82"/>
        </w:numPr>
        <w:spacing w:after="160" w:line="259" w:lineRule="auto"/>
        <w:jc w:val="left"/>
      </w:pPr>
      <w:r w:rsidRPr="00BC4E23">
        <w:t>Programowalny czas pracy w zakresie nie mniejszym niż od 10 min do 99 dni oraz możliwość ustawienia pracy ciągłej</w:t>
      </w:r>
    </w:p>
    <w:p w14:paraId="3E21C8DF" w14:textId="77777777" w:rsidR="006C1B3D" w:rsidRPr="00BC4E23" w:rsidRDefault="006C1B3D" w:rsidP="006C1B3D">
      <w:pPr>
        <w:pStyle w:val="Akapitzlist"/>
        <w:numPr>
          <w:ilvl w:val="0"/>
          <w:numId w:val="82"/>
        </w:numPr>
        <w:spacing w:after="160" w:line="259" w:lineRule="auto"/>
        <w:jc w:val="left"/>
      </w:pPr>
      <w:r w:rsidRPr="00BC4E23">
        <w:t xml:space="preserve">1 perforowana półka ze stali nierdzewnej wewnątrz komory </w:t>
      </w:r>
    </w:p>
    <w:p w14:paraId="3123E908" w14:textId="77777777" w:rsidR="006C1B3D" w:rsidRPr="00BC4E23" w:rsidRDefault="006C1B3D" w:rsidP="006C1B3D">
      <w:pPr>
        <w:pStyle w:val="Akapitzlist"/>
        <w:numPr>
          <w:ilvl w:val="0"/>
          <w:numId w:val="82"/>
        </w:numPr>
        <w:spacing w:after="160" w:line="259" w:lineRule="auto"/>
        <w:jc w:val="left"/>
      </w:pPr>
      <w:r w:rsidRPr="00BC4E23">
        <w:t xml:space="preserve">Wnętrze wykonane ze stali nierdzewnej </w:t>
      </w:r>
    </w:p>
    <w:p w14:paraId="49AF9F76" w14:textId="77777777" w:rsidR="006C1B3D" w:rsidRPr="00BC4E23" w:rsidRDefault="006C1B3D" w:rsidP="006C1B3D">
      <w:pPr>
        <w:pStyle w:val="Akapitzlist"/>
        <w:numPr>
          <w:ilvl w:val="0"/>
          <w:numId w:val="82"/>
        </w:numPr>
        <w:spacing w:after="160" w:line="259" w:lineRule="auto"/>
        <w:jc w:val="left"/>
      </w:pPr>
      <w:r w:rsidRPr="00BC4E23">
        <w:t>Pobór mocy nie większy niż 1600W</w:t>
      </w:r>
    </w:p>
    <w:p w14:paraId="71855D9D" w14:textId="77777777" w:rsidR="006C1B3D" w:rsidRPr="00BC4E23" w:rsidRDefault="006C1B3D" w:rsidP="006C1B3D">
      <w:pPr>
        <w:pStyle w:val="Akapitzlist"/>
        <w:numPr>
          <w:ilvl w:val="0"/>
          <w:numId w:val="82"/>
        </w:numPr>
        <w:spacing w:after="160" w:line="259" w:lineRule="auto"/>
        <w:jc w:val="left"/>
      </w:pPr>
      <w:r w:rsidRPr="00BC4E23">
        <w:t>Kompatybilność  z polską siecią elektryczną (wtyczki, zasilanie 230V, 50/60Hz</w:t>
      </w:r>
    </w:p>
    <w:p w14:paraId="24653185" w14:textId="77777777" w:rsidR="006C1B3D" w:rsidRPr="00BC4E23" w:rsidRDefault="006C1B3D" w:rsidP="006C1B3D">
      <w:pPr>
        <w:pStyle w:val="Akapitzlist"/>
        <w:numPr>
          <w:ilvl w:val="0"/>
          <w:numId w:val="82"/>
        </w:numPr>
        <w:spacing w:after="160" w:line="259" w:lineRule="auto"/>
        <w:jc w:val="left"/>
      </w:pPr>
      <w:r w:rsidRPr="00BC4E23">
        <w:t>Waga pustej komory nie więcej niż 60 kg</w:t>
      </w:r>
    </w:p>
    <w:p w14:paraId="59297AEE" w14:textId="77777777" w:rsidR="006C1B3D" w:rsidRPr="00BC4E23" w:rsidRDefault="006C1B3D" w:rsidP="006C1B3D">
      <w:pPr>
        <w:pStyle w:val="Akapitzlist"/>
        <w:numPr>
          <w:ilvl w:val="0"/>
          <w:numId w:val="82"/>
        </w:numPr>
        <w:spacing w:after="160" w:line="259" w:lineRule="auto"/>
        <w:jc w:val="left"/>
      </w:pPr>
      <w:r w:rsidRPr="00BC4E23">
        <w:t>Sterowanie mikroprocesorowe z dwoma wyświetlaczami kolorowymi</w:t>
      </w:r>
    </w:p>
    <w:p w14:paraId="275DDE78" w14:textId="77777777" w:rsidR="006C1B3D" w:rsidRPr="00BC4E23" w:rsidRDefault="006C1B3D" w:rsidP="006C1B3D">
      <w:pPr>
        <w:pStyle w:val="Akapitzlist"/>
        <w:numPr>
          <w:ilvl w:val="0"/>
          <w:numId w:val="82"/>
        </w:numPr>
        <w:spacing w:after="160" w:line="259" w:lineRule="auto"/>
        <w:jc w:val="left"/>
      </w:pPr>
      <w:r w:rsidRPr="00BC4E23">
        <w:t>Port do wprowadzania kabli min. 22 mm</w:t>
      </w:r>
    </w:p>
    <w:p w14:paraId="572C6B8C" w14:textId="77777777" w:rsidR="006C1B3D" w:rsidRPr="00BC4E23" w:rsidRDefault="006C1B3D" w:rsidP="006C1B3D">
      <w:pPr>
        <w:pStyle w:val="Akapitzlist"/>
        <w:numPr>
          <w:ilvl w:val="0"/>
          <w:numId w:val="82"/>
        </w:numPr>
        <w:spacing w:after="160" w:line="259" w:lineRule="auto"/>
        <w:jc w:val="left"/>
      </w:pPr>
      <w:r w:rsidRPr="00BC4E23">
        <w:t>Wyposażona w oprogramowanie komputerowe  do analizy wyników</w:t>
      </w:r>
    </w:p>
    <w:p w14:paraId="5E26BE69" w14:textId="77777777" w:rsidR="006C1B3D" w:rsidRPr="00BC4E23" w:rsidRDefault="006C1B3D" w:rsidP="006C1B3D">
      <w:pPr>
        <w:pStyle w:val="Akapitzlist"/>
        <w:numPr>
          <w:ilvl w:val="0"/>
          <w:numId w:val="82"/>
        </w:numPr>
        <w:spacing w:after="160" w:line="259" w:lineRule="auto"/>
        <w:jc w:val="left"/>
      </w:pPr>
      <w:r w:rsidRPr="00BC4E23">
        <w:t xml:space="preserve">Możliwość zamontowania we wnętrzu komory wytrząsarki orbitalnej: o orbicie wytrząsania nie mniejszej niż 10 mm, ale nie więcej niż 15 mm, o regulowanej prędkość wytrząsania w zakresie nie mniejszym niż od 50 do 400 </w:t>
      </w:r>
      <w:proofErr w:type="spellStart"/>
      <w:r w:rsidRPr="00BC4E23">
        <w:t>rpm</w:t>
      </w:r>
      <w:proofErr w:type="spellEnd"/>
      <w:r w:rsidRPr="00BC4E23">
        <w:t xml:space="preserve">, z krokiem 10rpm, możliwością programowania czasu pracy do min. 96 godz. oraz możliwość pracy ciągłej, maksymalnym załadunku do 3 kg, posiadającej platformę wytrząsającą o  minimalnym wymiarze  28 x 21 cm z </w:t>
      </w:r>
      <w:r>
        <w:t>4</w:t>
      </w:r>
      <w:r w:rsidRPr="00BC4E23">
        <w:t xml:space="preserve"> wałkami dociskowymi i wadze wytrząsarki nie większa niż 3,5 kg, o maksymalnych wymiarach zewnętrznych  26 x 26 x 10 cm,</w:t>
      </w:r>
    </w:p>
    <w:p w14:paraId="0F63B935" w14:textId="77777777" w:rsidR="006C1B3D" w:rsidRPr="00BC4E23" w:rsidRDefault="006C1B3D" w:rsidP="006C1B3D">
      <w:pPr>
        <w:pStyle w:val="Akapitzlist"/>
        <w:numPr>
          <w:ilvl w:val="0"/>
          <w:numId w:val="82"/>
        </w:numPr>
        <w:spacing w:after="160" w:line="259" w:lineRule="auto"/>
        <w:jc w:val="left"/>
      </w:pPr>
      <w:r w:rsidRPr="00BC4E23">
        <w:t>Gwarancja wykonawcy na urządzenia minimum 24 miesiące a dostęp do części zamiennych od dnia zaprzestania produkcji oferowanych modeli musi wynieść min. 5 lat.</w:t>
      </w:r>
    </w:p>
    <w:p w14:paraId="7FC4F1C7" w14:textId="77777777" w:rsidR="006C1B3D" w:rsidRPr="00BC4E23" w:rsidRDefault="006C1B3D" w:rsidP="006C1B3D">
      <w:pPr>
        <w:pStyle w:val="Akapitzlist"/>
        <w:numPr>
          <w:ilvl w:val="0"/>
          <w:numId w:val="82"/>
        </w:numPr>
        <w:spacing w:after="160" w:line="259" w:lineRule="auto"/>
        <w:jc w:val="left"/>
      </w:pPr>
      <w:r w:rsidRPr="00BC4E23">
        <w:t>Dostawa urządzenia wraz z montażem, instalacją, kalibracją i sprawdzeniem poprawności działania oraz szkoleniem z obsługi potwierdzone imiennym dokumentem i/lub certyfikatem.</w:t>
      </w:r>
    </w:p>
    <w:p w14:paraId="2B9CE6C8" w14:textId="77777777" w:rsidR="000A0A3C" w:rsidRPr="009E3982" w:rsidRDefault="000A0A3C" w:rsidP="000A0A3C">
      <w:pPr>
        <w:rPr>
          <w:sz w:val="24"/>
          <w:szCs w:val="24"/>
        </w:rPr>
      </w:pPr>
    </w:p>
    <w:p w14:paraId="2B2DB59F" w14:textId="13893BD7" w:rsidR="000A0A3C" w:rsidRDefault="000A0A3C" w:rsidP="000A0A3C">
      <w:pPr>
        <w:shd w:val="clear" w:color="auto" w:fill="FFFFFF"/>
        <w:tabs>
          <w:tab w:val="left" w:leader="dot" w:pos="2232"/>
        </w:tabs>
        <w:ind w:right="23"/>
        <w:rPr>
          <w:sz w:val="24"/>
          <w:szCs w:val="24"/>
        </w:rPr>
      </w:pPr>
    </w:p>
    <w:p w14:paraId="12C95976" w14:textId="77777777" w:rsidR="009525E9" w:rsidRDefault="009525E9" w:rsidP="000A0A3C">
      <w:pPr>
        <w:shd w:val="clear" w:color="auto" w:fill="FFFFFF"/>
        <w:tabs>
          <w:tab w:val="left" w:leader="dot" w:pos="2232"/>
        </w:tabs>
        <w:ind w:right="23"/>
        <w:rPr>
          <w:rFonts w:ascii="Calibri" w:hAnsi="Calibri" w:cs="Calibri"/>
          <w:b/>
          <w:bCs/>
          <w:sz w:val="22"/>
          <w:szCs w:val="22"/>
          <w:u w:val="single"/>
        </w:rPr>
      </w:pPr>
    </w:p>
    <w:p w14:paraId="3D7AB7E7" w14:textId="77777777" w:rsidR="006C1B3D" w:rsidRDefault="006C1B3D" w:rsidP="000A0A3C">
      <w:pPr>
        <w:shd w:val="clear" w:color="auto" w:fill="FFFFFF"/>
        <w:tabs>
          <w:tab w:val="left" w:leader="dot" w:pos="2232"/>
        </w:tabs>
        <w:ind w:right="23"/>
        <w:jc w:val="center"/>
        <w:rPr>
          <w:rFonts w:ascii="Calibri" w:hAnsi="Calibri" w:cs="Calibri"/>
          <w:b/>
          <w:bCs/>
          <w:sz w:val="22"/>
          <w:szCs w:val="22"/>
          <w:u w:val="single"/>
        </w:rPr>
      </w:pPr>
    </w:p>
    <w:p w14:paraId="0F68E7D9" w14:textId="77777777" w:rsidR="006C1B3D" w:rsidRDefault="006C1B3D" w:rsidP="000A0A3C">
      <w:pPr>
        <w:shd w:val="clear" w:color="auto" w:fill="FFFFFF"/>
        <w:tabs>
          <w:tab w:val="left" w:leader="dot" w:pos="2232"/>
        </w:tabs>
        <w:ind w:right="23"/>
        <w:jc w:val="center"/>
        <w:rPr>
          <w:rFonts w:ascii="Calibri" w:hAnsi="Calibri" w:cs="Calibri"/>
          <w:b/>
          <w:bCs/>
          <w:sz w:val="22"/>
          <w:szCs w:val="22"/>
          <w:u w:val="single"/>
        </w:rPr>
      </w:pPr>
    </w:p>
    <w:p w14:paraId="38054EB7" w14:textId="77777777" w:rsidR="006C1B3D" w:rsidRDefault="006C1B3D" w:rsidP="000A0A3C">
      <w:pPr>
        <w:shd w:val="clear" w:color="auto" w:fill="FFFFFF"/>
        <w:tabs>
          <w:tab w:val="left" w:leader="dot" w:pos="2232"/>
        </w:tabs>
        <w:ind w:right="23"/>
        <w:jc w:val="center"/>
        <w:rPr>
          <w:rFonts w:ascii="Calibri" w:hAnsi="Calibri" w:cs="Calibri"/>
          <w:b/>
          <w:bCs/>
          <w:sz w:val="22"/>
          <w:szCs w:val="22"/>
          <w:u w:val="single"/>
        </w:rPr>
      </w:pPr>
    </w:p>
    <w:p w14:paraId="139D5F9E" w14:textId="2D1C76C6" w:rsidR="000A0A3C" w:rsidRDefault="000A0A3C" w:rsidP="000A0A3C">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Pr>
          <w:rFonts w:ascii="Calibri" w:hAnsi="Calibri" w:cs="Calibri"/>
          <w:b/>
          <w:bCs/>
          <w:sz w:val="22"/>
          <w:szCs w:val="22"/>
          <w:u w:val="single"/>
        </w:rPr>
        <w:t xml:space="preserve">7 </w:t>
      </w:r>
      <w:r w:rsidRPr="00485484">
        <w:rPr>
          <w:rFonts w:ascii="Calibri" w:hAnsi="Calibri" w:cs="Calibri"/>
          <w:b/>
          <w:bCs/>
          <w:sz w:val="22"/>
          <w:szCs w:val="22"/>
          <w:u w:val="single"/>
        </w:rPr>
        <w:t>DO SWZ</w:t>
      </w:r>
    </w:p>
    <w:p w14:paraId="1769F57C" w14:textId="77777777" w:rsidR="000A0A3C" w:rsidRDefault="000A0A3C" w:rsidP="000A0A3C">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0A0A3C" w14:paraId="03F80C0F" w14:textId="77777777" w:rsidTr="00BB2FC0">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56FB5BA7" w14:textId="77777777" w:rsidR="000A0A3C" w:rsidRDefault="000A0A3C" w:rsidP="00BB2FC0">
            <w:pPr>
              <w:spacing w:before="120" w:after="120" w:line="276" w:lineRule="auto"/>
              <w:jc w:val="center"/>
              <w:rPr>
                <w:rFonts w:ascii="Calibri" w:hAnsi="Calibri" w:cs="Arial"/>
                <w:b/>
                <w:color w:val="000000"/>
                <w:sz w:val="22"/>
                <w:szCs w:val="22"/>
              </w:rPr>
            </w:pPr>
            <w:r>
              <w:rPr>
                <w:rFonts w:ascii="Calibri" w:hAnsi="Calibri" w:cs="Arial"/>
                <w:b/>
                <w:bCs/>
                <w:color w:val="000000"/>
                <w:sz w:val="22"/>
                <w:szCs w:val="22"/>
              </w:rPr>
              <w:t xml:space="preserve">WZÓR - PROJEKT UMOWY </w:t>
            </w:r>
          </w:p>
        </w:tc>
      </w:tr>
    </w:tbl>
    <w:p w14:paraId="5DF34EA0" w14:textId="77777777" w:rsidR="000A0A3C" w:rsidRDefault="000A0A3C" w:rsidP="000A0A3C">
      <w:pPr>
        <w:shd w:val="clear" w:color="auto" w:fill="FFFFFF"/>
        <w:tabs>
          <w:tab w:val="left" w:leader="dot" w:pos="2232"/>
        </w:tabs>
        <w:ind w:right="23"/>
        <w:jc w:val="center"/>
        <w:rPr>
          <w:rFonts w:ascii="Calibri" w:hAnsi="Calibri"/>
          <w:b/>
          <w:bCs/>
          <w:sz w:val="22"/>
          <w:szCs w:val="22"/>
        </w:rPr>
      </w:pPr>
    </w:p>
    <w:p w14:paraId="5A1C2C49" w14:textId="77777777" w:rsidR="000A0A3C" w:rsidRDefault="000A0A3C" w:rsidP="000A0A3C">
      <w:pPr>
        <w:shd w:val="clear" w:color="auto" w:fill="FFFFFF"/>
        <w:tabs>
          <w:tab w:val="left" w:leader="dot" w:pos="2232"/>
        </w:tabs>
        <w:ind w:right="23"/>
        <w:jc w:val="center"/>
        <w:rPr>
          <w:rFonts w:ascii="Calibri" w:hAnsi="Calibri"/>
          <w:b/>
          <w:bCs/>
          <w:sz w:val="22"/>
          <w:szCs w:val="22"/>
        </w:rPr>
      </w:pPr>
      <w:r>
        <w:rPr>
          <w:rFonts w:ascii="Calibri" w:hAnsi="Calibri"/>
          <w:b/>
          <w:bCs/>
          <w:sz w:val="22"/>
          <w:szCs w:val="22"/>
        </w:rPr>
        <w:t>Umowa Nr ZZP/....../24</w:t>
      </w:r>
    </w:p>
    <w:p w14:paraId="05DBD666" w14:textId="77777777" w:rsidR="000A0A3C" w:rsidRDefault="000A0A3C" w:rsidP="000A0A3C">
      <w:pPr>
        <w:shd w:val="clear" w:color="auto" w:fill="FFFFFF"/>
        <w:tabs>
          <w:tab w:val="left" w:leader="dot" w:pos="2232"/>
        </w:tabs>
        <w:ind w:right="23"/>
        <w:jc w:val="center"/>
        <w:rPr>
          <w:rFonts w:ascii="Calibri" w:hAnsi="Calibri"/>
          <w:b/>
          <w:bCs/>
          <w:sz w:val="22"/>
          <w:szCs w:val="22"/>
        </w:rPr>
      </w:pPr>
    </w:p>
    <w:p w14:paraId="5DBCAD6B" w14:textId="77777777" w:rsidR="000A0A3C" w:rsidRDefault="000A0A3C" w:rsidP="000A0A3C">
      <w:pPr>
        <w:autoSpaceDE w:val="0"/>
        <w:autoSpaceDN w:val="0"/>
        <w:adjustRightInd w:val="0"/>
        <w:spacing w:after="240" w:line="276" w:lineRule="auto"/>
        <w:rPr>
          <w:rFonts w:ascii="Calibri" w:eastAsia="Batang" w:hAnsi="Calibri" w:cs="Calibri"/>
          <w:color w:val="000000"/>
          <w:sz w:val="22"/>
          <w:szCs w:val="22"/>
        </w:rPr>
      </w:pPr>
      <w:r>
        <w:rPr>
          <w:rFonts w:ascii="Calibri" w:eastAsia="Batang" w:hAnsi="Calibri" w:cs="Calibri"/>
          <w:color w:val="000000"/>
          <w:sz w:val="22"/>
          <w:szCs w:val="22"/>
        </w:rPr>
        <w:t>zawarta</w:t>
      </w:r>
      <w:r>
        <w:rPr>
          <w:rFonts w:ascii="Calibri" w:eastAsia="Batang" w:hAnsi="Calibri" w:cs="Calibri"/>
          <w:i/>
          <w:color w:val="000000"/>
          <w:sz w:val="22"/>
          <w:szCs w:val="22"/>
        </w:rPr>
        <w:t xml:space="preserve"> w dniu ........................... r., w ……………. /</w:t>
      </w:r>
      <w:r>
        <w:rPr>
          <w:rFonts w:ascii="Calibri" w:eastAsia="Batang" w:hAnsi="Calibri" w:cs="Calibri"/>
          <w:color w:val="000000"/>
          <w:sz w:val="22"/>
          <w:szCs w:val="22"/>
        </w:rPr>
        <w:t xml:space="preserve"> </w:t>
      </w:r>
      <w:r>
        <w:rPr>
          <w:rFonts w:ascii="Calibri" w:eastAsia="Batang" w:hAnsi="Calibri" w:cs="Calibri"/>
          <w:i/>
          <w:color w:val="000000"/>
          <w:sz w:val="22"/>
          <w:szCs w:val="22"/>
        </w:rPr>
        <w:t>w formie elektronicznej, z chwilą jej opatrzenia kwalifikowanym podpisem elektronicznym przez ostatnią ze Stron</w:t>
      </w:r>
      <w:r>
        <w:rPr>
          <w:rFonts w:ascii="Calibri" w:eastAsia="Batang" w:hAnsi="Calibri" w:cs="Calibri"/>
          <w:color w:val="000000"/>
          <w:sz w:val="22"/>
          <w:szCs w:val="22"/>
          <w:vertAlign w:val="superscript"/>
        </w:rPr>
        <w:footnoteReference w:id="1"/>
      </w:r>
      <w:r>
        <w:rPr>
          <w:rFonts w:ascii="Calibri" w:eastAsia="Batang" w:hAnsi="Calibri" w:cs="Calibri"/>
          <w:color w:val="000000"/>
          <w:sz w:val="22"/>
          <w:szCs w:val="22"/>
        </w:rPr>
        <w:t>, pomiędzy:</w:t>
      </w:r>
    </w:p>
    <w:p w14:paraId="2A55BBB6" w14:textId="77777777" w:rsidR="000A0A3C" w:rsidRPr="00ED1728" w:rsidRDefault="000A0A3C" w:rsidP="000A0A3C">
      <w:pPr>
        <w:spacing w:after="120" w:line="276" w:lineRule="auto"/>
        <w:jc w:val="both"/>
        <w:rPr>
          <w:rFonts w:asciiTheme="minorHAnsi" w:hAnsiTheme="minorHAnsi" w:cstheme="minorHAnsi"/>
          <w:sz w:val="22"/>
          <w:szCs w:val="22"/>
        </w:rPr>
      </w:pPr>
      <w:r w:rsidRPr="00ED1728">
        <w:rPr>
          <w:rFonts w:asciiTheme="minorHAnsi" w:hAnsiTheme="minorHAnsi" w:cstheme="minorHAnsi"/>
          <w:b/>
          <w:sz w:val="22"/>
          <w:szCs w:val="22"/>
        </w:rPr>
        <w:t>Instytutem Zootechniki - Państwowym Instytutem Badawczym</w:t>
      </w:r>
      <w:r w:rsidRPr="00ED1728">
        <w:rPr>
          <w:rFonts w:asciiTheme="minorHAnsi" w:hAnsiTheme="minorHAnsi" w:cstheme="minorHAnsi"/>
          <w:sz w:val="22"/>
          <w:szCs w:val="22"/>
        </w:rPr>
        <w:t xml:space="preserve"> z siedzibą w Krakowie, pod adresem: 31-047 Kraków, ul. </w:t>
      </w:r>
      <w:proofErr w:type="spellStart"/>
      <w:r w:rsidRPr="00ED1728">
        <w:rPr>
          <w:rFonts w:asciiTheme="minorHAnsi" w:hAnsiTheme="minorHAnsi" w:cstheme="minorHAnsi"/>
          <w:sz w:val="22"/>
          <w:szCs w:val="22"/>
        </w:rPr>
        <w:t>Sarego</w:t>
      </w:r>
      <w:proofErr w:type="spellEnd"/>
      <w:r w:rsidRPr="00ED1728">
        <w:rPr>
          <w:rFonts w:asciiTheme="minorHAnsi" w:hAnsiTheme="minorHAnsi" w:cstheme="minorHAnsi"/>
          <w:sz w:val="22"/>
          <w:szCs w:val="22"/>
        </w:rPr>
        <w:t xml:space="preserve"> 2, wpisanym do rejestru przedsiębiorców Krajowego Rejestru Sądowego pod numerem 0000125481, prowadzon</w:t>
      </w:r>
      <w:r>
        <w:rPr>
          <w:rFonts w:asciiTheme="minorHAnsi" w:hAnsiTheme="minorHAnsi" w:cstheme="minorHAnsi"/>
          <w:sz w:val="22"/>
          <w:szCs w:val="22"/>
        </w:rPr>
        <w:t>ego</w:t>
      </w:r>
      <w:r w:rsidRPr="00ED1728">
        <w:rPr>
          <w:rFonts w:asciiTheme="minorHAnsi" w:hAnsiTheme="minorHAnsi" w:cstheme="minorHAnsi"/>
          <w:sz w:val="22"/>
          <w:szCs w:val="22"/>
        </w:rPr>
        <w:t xml:space="preserve"> przez Sąd Rejonowy dla Krakowa Śródmieścia w Krakowie, XI Wydział Gospodarczy Krajowego Rejestru Sądowego, NIP: 6750002130, REGON: 000079728, zwanym w dalszej części umowy </w:t>
      </w:r>
      <w:r>
        <w:rPr>
          <w:rFonts w:asciiTheme="minorHAnsi" w:hAnsiTheme="minorHAnsi" w:cstheme="minorHAnsi"/>
          <w:sz w:val="22"/>
          <w:szCs w:val="22"/>
        </w:rPr>
        <w:t>„</w:t>
      </w:r>
      <w:r w:rsidRPr="00ED1728">
        <w:rPr>
          <w:rFonts w:asciiTheme="minorHAnsi" w:hAnsiTheme="minorHAnsi" w:cstheme="minorHAnsi"/>
          <w:b/>
          <w:sz w:val="22"/>
          <w:szCs w:val="22"/>
        </w:rPr>
        <w:t>Zamawiającym</w:t>
      </w:r>
      <w:r w:rsidRPr="00ED1728">
        <w:rPr>
          <w:rFonts w:asciiTheme="minorHAnsi" w:hAnsiTheme="minorHAnsi" w:cstheme="minorHAnsi"/>
          <w:sz w:val="22"/>
          <w:szCs w:val="22"/>
        </w:rPr>
        <w:t>”, reprezentowanym przez:</w:t>
      </w:r>
    </w:p>
    <w:p w14:paraId="360F06CA" w14:textId="77777777" w:rsidR="000A0A3C" w:rsidRPr="00ED1728" w:rsidRDefault="000A0A3C" w:rsidP="000A0A3C">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79844CC5" w14:textId="77777777" w:rsidR="000A0A3C" w:rsidRPr="00ED1728" w:rsidRDefault="000A0A3C" w:rsidP="000A0A3C">
      <w:pPr>
        <w:spacing w:line="276" w:lineRule="auto"/>
        <w:jc w:val="both"/>
        <w:rPr>
          <w:rFonts w:asciiTheme="minorHAnsi" w:hAnsiTheme="minorHAnsi" w:cstheme="minorHAnsi"/>
          <w:bCs/>
          <w:sz w:val="22"/>
          <w:szCs w:val="22"/>
        </w:rPr>
      </w:pPr>
    </w:p>
    <w:p w14:paraId="63821627" w14:textId="77777777" w:rsidR="000A0A3C" w:rsidRPr="00ED1728" w:rsidRDefault="000A0A3C" w:rsidP="000A0A3C">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a</w:t>
      </w:r>
    </w:p>
    <w:p w14:paraId="1098C849" w14:textId="77777777" w:rsidR="000A0A3C" w:rsidRPr="00ED1728" w:rsidRDefault="000A0A3C" w:rsidP="000A0A3C">
      <w:pPr>
        <w:spacing w:after="120" w:line="276" w:lineRule="auto"/>
        <w:jc w:val="both"/>
        <w:rPr>
          <w:rFonts w:asciiTheme="minorHAnsi" w:hAnsiTheme="minorHAnsi" w:cstheme="minorHAnsi"/>
          <w:sz w:val="22"/>
          <w:szCs w:val="22"/>
        </w:rPr>
      </w:pPr>
      <w:r w:rsidRPr="00ED1728">
        <w:rPr>
          <w:rFonts w:asciiTheme="minorHAnsi" w:hAnsiTheme="minorHAnsi" w:cstheme="minorHAnsi"/>
          <w:sz w:val="22"/>
          <w:szCs w:val="22"/>
        </w:rPr>
        <w:t xml:space="preserve">…………. </w:t>
      </w:r>
      <w:r>
        <w:rPr>
          <w:rFonts w:asciiTheme="minorHAnsi" w:hAnsiTheme="minorHAnsi" w:cstheme="minorHAnsi"/>
          <w:sz w:val="22"/>
          <w:szCs w:val="22"/>
        </w:rPr>
        <w:t xml:space="preserve">z siedzibą w ……………………, .................................., </w:t>
      </w:r>
      <w:r w:rsidRPr="00ED1728">
        <w:rPr>
          <w:rFonts w:asciiTheme="minorHAnsi" w:hAnsiTheme="minorHAnsi" w:cstheme="minorHAnsi"/>
          <w:sz w:val="22"/>
          <w:szCs w:val="22"/>
        </w:rPr>
        <w:t xml:space="preserve">zwaną w dalszej części umowy </w:t>
      </w:r>
      <w:r>
        <w:rPr>
          <w:rFonts w:asciiTheme="minorHAnsi" w:hAnsiTheme="minorHAnsi" w:cstheme="minorHAnsi"/>
          <w:sz w:val="22"/>
          <w:szCs w:val="22"/>
        </w:rPr>
        <w:t>„</w:t>
      </w:r>
      <w:r w:rsidRPr="00ED1728">
        <w:rPr>
          <w:rFonts w:asciiTheme="minorHAnsi" w:hAnsiTheme="minorHAnsi" w:cstheme="minorHAnsi"/>
          <w:b/>
          <w:sz w:val="22"/>
          <w:szCs w:val="22"/>
        </w:rPr>
        <w:t>Wykonawcą</w:t>
      </w:r>
      <w:r w:rsidRPr="00ED1728">
        <w:rPr>
          <w:rFonts w:asciiTheme="minorHAnsi" w:hAnsiTheme="minorHAnsi" w:cstheme="minorHAnsi"/>
          <w:sz w:val="22"/>
          <w:szCs w:val="22"/>
        </w:rPr>
        <w:t>”, reprezentowaną przez:</w:t>
      </w:r>
    </w:p>
    <w:p w14:paraId="5048647F" w14:textId="77777777" w:rsidR="000A0A3C" w:rsidRPr="00ED1728" w:rsidRDefault="000A0A3C" w:rsidP="000A0A3C">
      <w:pPr>
        <w:spacing w:line="276" w:lineRule="auto"/>
        <w:jc w:val="both"/>
        <w:rPr>
          <w:rFonts w:asciiTheme="minorHAnsi" w:hAnsiTheme="minorHAnsi" w:cstheme="minorHAnsi"/>
          <w:sz w:val="22"/>
          <w:szCs w:val="22"/>
        </w:rPr>
      </w:pPr>
      <w:r w:rsidRPr="00ED1728">
        <w:rPr>
          <w:rFonts w:asciiTheme="minorHAnsi" w:hAnsiTheme="minorHAnsi" w:cstheme="minorHAnsi"/>
          <w:sz w:val="22"/>
          <w:szCs w:val="22"/>
        </w:rPr>
        <w:t>...................................................................................</w:t>
      </w:r>
    </w:p>
    <w:p w14:paraId="04443D06" w14:textId="77777777" w:rsidR="000A0A3C" w:rsidRDefault="000A0A3C" w:rsidP="000A0A3C">
      <w:pPr>
        <w:spacing w:line="276" w:lineRule="auto"/>
        <w:jc w:val="both"/>
        <w:rPr>
          <w:rFonts w:asciiTheme="minorHAnsi" w:hAnsiTheme="minorHAnsi" w:cstheme="minorHAnsi"/>
          <w:sz w:val="22"/>
          <w:szCs w:val="22"/>
        </w:rPr>
      </w:pPr>
    </w:p>
    <w:p w14:paraId="48E5BD56" w14:textId="77777777" w:rsidR="000A0A3C" w:rsidRPr="00ED1728" w:rsidRDefault="000A0A3C" w:rsidP="000A0A3C">
      <w:pPr>
        <w:spacing w:line="276" w:lineRule="auto"/>
        <w:jc w:val="both"/>
        <w:rPr>
          <w:rFonts w:asciiTheme="minorHAnsi" w:hAnsiTheme="minorHAnsi" w:cstheme="minorHAnsi"/>
          <w:sz w:val="22"/>
          <w:szCs w:val="22"/>
        </w:rPr>
      </w:pPr>
    </w:p>
    <w:p w14:paraId="309D61E3" w14:textId="77777777" w:rsidR="000A0A3C" w:rsidRDefault="000A0A3C" w:rsidP="000A0A3C">
      <w:pPr>
        <w:spacing w:line="276" w:lineRule="auto"/>
        <w:jc w:val="both"/>
        <w:rPr>
          <w:rFonts w:ascii="Calibri" w:hAnsi="Calibri" w:cs="Calibri"/>
          <w:sz w:val="22"/>
          <w:szCs w:val="22"/>
        </w:rPr>
      </w:pPr>
      <w:r>
        <w:rPr>
          <w:rFonts w:ascii="Calibri" w:hAnsi="Calibri" w:cs="Calibri"/>
          <w:sz w:val="22"/>
          <w:szCs w:val="22"/>
        </w:rPr>
        <w:t xml:space="preserve">wybranym po przeprowadzeniu postępowania o udzielenie zamówienia publicznego </w:t>
      </w:r>
      <w:r w:rsidRPr="00C0244F">
        <w:rPr>
          <w:rFonts w:ascii="Calibri" w:hAnsi="Calibri" w:cs="Calibri"/>
          <w:sz w:val="22"/>
          <w:szCs w:val="22"/>
        </w:rPr>
        <w:t xml:space="preserve">w trybie przetargu nieograniczonego na podstawie art. 132-139 ustawy z dnia 11 września 2019 r. - Prawo zamówień publicznych </w:t>
      </w:r>
      <w:r>
        <w:rPr>
          <w:rFonts w:ascii="Calibri" w:hAnsi="Calibri" w:cs="Calibri"/>
          <w:sz w:val="22"/>
          <w:szCs w:val="22"/>
        </w:rPr>
        <w:t>- postępowanie nr UE-01/…./KPO/24.</w:t>
      </w:r>
    </w:p>
    <w:p w14:paraId="20C10C8C" w14:textId="77777777" w:rsidR="000A0A3C" w:rsidRDefault="000A0A3C" w:rsidP="000A0A3C">
      <w:pPr>
        <w:spacing w:line="276" w:lineRule="auto"/>
        <w:jc w:val="both"/>
        <w:rPr>
          <w:rFonts w:ascii="Calibri" w:hAnsi="Calibri" w:cs="Calibri"/>
          <w:sz w:val="22"/>
          <w:szCs w:val="22"/>
        </w:rPr>
      </w:pPr>
    </w:p>
    <w:p w14:paraId="6362E81A" w14:textId="77777777" w:rsidR="006C1B3D" w:rsidRDefault="006C1B3D" w:rsidP="006C1B3D">
      <w:pPr>
        <w:spacing w:line="276" w:lineRule="auto"/>
        <w:jc w:val="center"/>
        <w:rPr>
          <w:rFonts w:ascii="Calibri" w:hAnsi="Calibri" w:cs="Calibri"/>
          <w:color w:val="000000"/>
          <w:sz w:val="22"/>
          <w:szCs w:val="22"/>
        </w:rPr>
      </w:pPr>
      <w:r>
        <w:rPr>
          <w:rFonts w:ascii="Calibri" w:hAnsi="Calibri" w:cs="Calibri"/>
          <w:color w:val="000000"/>
          <w:sz w:val="22"/>
          <w:szCs w:val="22"/>
        </w:rPr>
        <w:t>§ 1</w:t>
      </w:r>
    </w:p>
    <w:p w14:paraId="646F26C1" w14:textId="77777777" w:rsidR="006C1B3D" w:rsidRPr="00786B6B" w:rsidRDefault="006C1B3D" w:rsidP="006C1B3D">
      <w:pPr>
        <w:tabs>
          <w:tab w:val="left" w:pos="360"/>
        </w:tabs>
        <w:suppressAutoHyphens/>
        <w:spacing w:after="120" w:line="276" w:lineRule="auto"/>
        <w:jc w:val="center"/>
        <w:rPr>
          <w:rFonts w:ascii="Calibri" w:hAnsi="Calibri" w:cs="Calibri"/>
          <w:color w:val="000000"/>
          <w:sz w:val="22"/>
          <w:szCs w:val="22"/>
        </w:rPr>
      </w:pPr>
      <w:r w:rsidRPr="00786B6B">
        <w:rPr>
          <w:rFonts w:ascii="Calibri" w:hAnsi="Calibri" w:cs="Calibri"/>
          <w:color w:val="000000"/>
          <w:sz w:val="22"/>
          <w:szCs w:val="22"/>
        </w:rPr>
        <w:t>[Przedmiot umowy]</w:t>
      </w:r>
    </w:p>
    <w:p w14:paraId="172E96E1" w14:textId="77777777" w:rsidR="006C1B3D" w:rsidRPr="00786B6B" w:rsidRDefault="006C1B3D" w:rsidP="006C1B3D">
      <w:pPr>
        <w:numPr>
          <w:ilvl w:val="0"/>
          <w:numId w:val="58"/>
        </w:numPr>
        <w:tabs>
          <w:tab w:val="left" w:pos="360"/>
        </w:tabs>
        <w:suppressAutoHyphens/>
        <w:spacing w:line="276" w:lineRule="auto"/>
        <w:jc w:val="both"/>
        <w:rPr>
          <w:rFonts w:ascii="Calibri" w:hAnsi="Calibri" w:cs="Calibri"/>
          <w:sz w:val="22"/>
          <w:szCs w:val="22"/>
        </w:rPr>
      </w:pPr>
      <w:r w:rsidRPr="00786B6B">
        <w:rPr>
          <w:rFonts w:ascii="Calibri" w:hAnsi="Calibri" w:cs="Calibri"/>
          <w:sz w:val="22"/>
          <w:szCs w:val="22"/>
        </w:rPr>
        <w:t>Na podstawie niniejszej umowy (dalej jako: „umowa”) Wykonawca zobowiązuje się sprzedać i dostarczyć Zamawiającemu komorę klimatyczną (dalej jako: „komora” lub zamiennie „sprzęt”) wraz z montażem, instalacją, kalibracją i sprawdzeniem poprawności działania oraz szkoleniem personelu Zamawiającego z obsługi sprzętu, a Zamawiający zobowiązuje się do zapłaty wynagrodzenia określonego w § 3 ust. 1.</w:t>
      </w:r>
    </w:p>
    <w:p w14:paraId="715EE444" w14:textId="77777777" w:rsidR="006C1B3D" w:rsidRDefault="006C1B3D" w:rsidP="006C1B3D">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6067FD30" w14:textId="77777777" w:rsidR="006C1B3D" w:rsidRDefault="006C1B3D" w:rsidP="006C1B3D">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Wykonawca oświadcza, że dostarczany sprzęt:</w:t>
      </w:r>
    </w:p>
    <w:p w14:paraId="1068F747" w14:textId="77777777" w:rsidR="006C1B3D" w:rsidRDefault="006C1B3D" w:rsidP="006C1B3D">
      <w:pPr>
        <w:numPr>
          <w:ilvl w:val="0"/>
          <w:numId w:val="59"/>
        </w:numPr>
        <w:tabs>
          <w:tab w:val="left" w:pos="360"/>
        </w:tabs>
        <w:suppressAutoHyphens/>
        <w:spacing w:line="276" w:lineRule="auto"/>
        <w:jc w:val="both"/>
        <w:rPr>
          <w:rFonts w:ascii="Calibri" w:hAnsi="Calibri" w:cs="Calibri"/>
          <w:sz w:val="22"/>
          <w:szCs w:val="22"/>
        </w:rPr>
      </w:pPr>
      <w:bookmarkStart w:id="59" w:name="_Hlk172638207"/>
      <w:r>
        <w:rPr>
          <w:rFonts w:ascii="Calibri" w:hAnsi="Calibri" w:cs="Calibri"/>
          <w:sz w:val="22"/>
          <w:szCs w:val="22"/>
        </w:rPr>
        <w:t>odpowiada wymaganiom Zamawiającego określonym w załączniku nr 1 do umowy</w:t>
      </w:r>
      <w:bookmarkEnd w:id="59"/>
      <w:r>
        <w:rPr>
          <w:rFonts w:ascii="Calibri" w:hAnsi="Calibri" w:cs="Calibri"/>
          <w:sz w:val="22"/>
          <w:szCs w:val="22"/>
        </w:rPr>
        <w:t>;</w:t>
      </w:r>
    </w:p>
    <w:p w14:paraId="25E3144B" w14:textId="77777777" w:rsidR="006C1B3D" w:rsidRDefault="006C1B3D" w:rsidP="006C1B3D">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 xml:space="preserve">jest fabrycznie nowy, nieużywany (niedostarczany) w innych projektach, kompletny, </w:t>
      </w:r>
      <w:proofErr w:type="spellStart"/>
      <w:r>
        <w:rPr>
          <w:rFonts w:ascii="Calibri" w:hAnsi="Calibri" w:cs="Calibri"/>
          <w:sz w:val="22"/>
          <w:szCs w:val="22"/>
        </w:rPr>
        <w:t>niepowystawowy</w:t>
      </w:r>
      <w:proofErr w:type="spellEnd"/>
      <w:r>
        <w:rPr>
          <w:rFonts w:ascii="Calibri" w:hAnsi="Calibri" w:cs="Calibri"/>
          <w:sz w:val="22"/>
          <w:szCs w:val="22"/>
        </w:rPr>
        <w:t>, bez śladów uszkodzenia mechanicznego lub elektronicznego oraz został przetestowany;</w:t>
      </w:r>
    </w:p>
    <w:p w14:paraId="138E4F40" w14:textId="77777777" w:rsidR="006C1B3D" w:rsidRDefault="006C1B3D" w:rsidP="006C1B3D">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pełni gotowy do pracy w zaoferowanej konfiguracji;</w:t>
      </w:r>
    </w:p>
    <w:p w14:paraId="55830119" w14:textId="77777777" w:rsidR="006C1B3D" w:rsidRDefault="006C1B3D" w:rsidP="006C1B3D">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lastRenderedPageBreak/>
        <w:t>pochodzi z oficjalnego kanału dystrybucji producenta przeznaczonego na teren Unii Europejskiej (w przypadku, gdy przedmiot umowy będzie dostarczany spoza UE, Wykonawca odpowiada za jego import i odprawę celną);</w:t>
      </w:r>
    </w:p>
    <w:p w14:paraId="1DCDF46D" w14:textId="77777777" w:rsidR="006C1B3D" w:rsidRDefault="006C1B3D" w:rsidP="006C1B3D">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jest jego własnością (lub Wykonawca posiada upoważnienie do przeniesienia prawa własności na Zamawiającego);</w:t>
      </w:r>
    </w:p>
    <w:p w14:paraId="0126B2FF" w14:textId="77777777" w:rsidR="006C1B3D" w:rsidRDefault="006C1B3D" w:rsidP="006C1B3D">
      <w:pPr>
        <w:numPr>
          <w:ilvl w:val="0"/>
          <w:numId w:val="59"/>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nie ma wad prawnych, w szczególności nie jest przedmiotem żadnego postępowania i zabezpieczenia.</w:t>
      </w:r>
    </w:p>
    <w:p w14:paraId="44AD995C" w14:textId="77777777" w:rsidR="006C1B3D" w:rsidRDefault="006C1B3D" w:rsidP="006C1B3D">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Licencje, które powinien dostarczyć Wykonawca (jeżeli dotyczy) będą udzielone na czas nieoznaczony i będą licencjami niewyłącznymi.</w:t>
      </w:r>
    </w:p>
    <w:p w14:paraId="52E12528" w14:textId="77777777" w:rsidR="006C1B3D" w:rsidRDefault="006C1B3D" w:rsidP="006C1B3D">
      <w:pPr>
        <w:numPr>
          <w:ilvl w:val="0"/>
          <w:numId w:val="58"/>
        </w:numPr>
        <w:tabs>
          <w:tab w:val="left" w:pos="360"/>
        </w:tabs>
        <w:suppressAutoHyphens/>
        <w:spacing w:line="276" w:lineRule="auto"/>
        <w:jc w:val="both"/>
        <w:rPr>
          <w:rFonts w:ascii="Calibri" w:hAnsi="Calibri" w:cs="Calibri"/>
          <w:sz w:val="22"/>
          <w:szCs w:val="22"/>
        </w:rPr>
      </w:pPr>
      <w:r>
        <w:rPr>
          <w:rFonts w:ascii="Calibri" w:hAnsi="Calibri" w:cs="Calibri"/>
          <w:sz w:val="22"/>
          <w:szCs w:val="22"/>
          <w:shd w:val="clear" w:color="auto" w:fill="FFFFFF"/>
        </w:rPr>
        <w:t>Zamawiający i Wykonawca obowiązani są współdziałać przy wykonaniu umowy w celu należytej realizacji zamówienia.</w:t>
      </w:r>
    </w:p>
    <w:p w14:paraId="225B4075" w14:textId="77777777" w:rsidR="006C1B3D" w:rsidRDefault="006C1B3D" w:rsidP="006C1B3D">
      <w:pPr>
        <w:shd w:val="clear" w:color="auto" w:fill="FFFFFF"/>
        <w:tabs>
          <w:tab w:val="left" w:leader="dot" w:pos="2232"/>
        </w:tabs>
        <w:ind w:right="23"/>
        <w:jc w:val="center"/>
        <w:rPr>
          <w:rFonts w:ascii="Calibri" w:hAnsi="Calibri"/>
          <w:sz w:val="22"/>
          <w:szCs w:val="22"/>
        </w:rPr>
      </w:pPr>
    </w:p>
    <w:p w14:paraId="21C48293" w14:textId="77777777" w:rsidR="006C1B3D" w:rsidRPr="00786B6B" w:rsidRDefault="006C1B3D" w:rsidP="006C1B3D">
      <w:pPr>
        <w:spacing w:line="276" w:lineRule="auto"/>
        <w:jc w:val="center"/>
        <w:rPr>
          <w:rFonts w:ascii="Calibri" w:hAnsi="Calibri" w:cs="Calibri"/>
          <w:color w:val="595959"/>
          <w:sz w:val="22"/>
          <w:szCs w:val="22"/>
        </w:rPr>
      </w:pPr>
      <w:r w:rsidRPr="00786B6B">
        <w:rPr>
          <w:rFonts w:ascii="Calibri" w:hAnsi="Calibri" w:cs="Calibri"/>
          <w:color w:val="595959"/>
          <w:sz w:val="22"/>
          <w:szCs w:val="22"/>
        </w:rPr>
        <w:t>§ 2</w:t>
      </w:r>
    </w:p>
    <w:p w14:paraId="0AD2127A" w14:textId="77777777" w:rsidR="006C1B3D" w:rsidRPr="00786B6B" w:rsidRDefault="006C1B3D" w:rsidP="006C1B3D">
      <w:pPr>
        <w:tabs>
          <w:tab w:val="left" w:pos="360"/>
        </w:tabs>
        <w:suppressAutoHyphens/>
        <w:spacing w:after="120" w:line="276" w:lineRule="auto"/>
        <w:jc w:val="center"/>
        <w:rPr>
          <w:rFonts w:ascii="Calibri" w:hAnsi="Calibri" w:cs="Calibri"/>
          <w:color w:val="000000"/>
          <w:sz w:val="22"/>
          <w:szCs w:val="22"/>
        </w:rPr>
      </w:pPr>
      <w:r w:rsidRPr="00786B6B">
        <w:rPr>
          <w:rFonts w:ascii="Calibri" w:hAnsi="Calibri" w:cs="Calibri"/>
          <w:color w:val="000000"/>
          <w:sz w:val="22"/>
          <w:szCs w:val="22"/>
        </w:rPr>
        <w:t>[Termin i miejsce wykonania umowy]</w:t>
      </w:r>
    </w:p>
    <w:p w14:paraId="381B9A54" w14:textId="77777777" w:rsidR="006C1B3D" w:rsidRPr="00786B6B"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786B6B">
        <w:rPr>
          <w:rFonts w:ascii="Calibri" w:hAnsi="Calibri" w:cs="Calibri"/>
          <w:color w:val="000000"/>
          <w:sz w:val="22"/>
          <w:szCs w:val="22"/>
        </w:rPr>
        <w:t xml:space="preserve">Wykonawca zobowiązuje się do </w:t>
      </w:r>
      <w:r w:rsidRPr="00786B6B">
        <w:rPr>
          <w:rFonts w:ascii="Calibri" w:eastAsia="Calibri" w:hAnsi="Calibri" w:cs="Calibri"/>
          <w:sz w:val="22"/>
          <w:szCs w:val="22"/>
          <w:lang w:eastAsia="en-US"/>
        </w:rPr>
        <w:t xml:space="preserve">wykonania całości zamówienia, tj. dostarczenia, zamontowania, zainstalowania, kalibracji i sprawdzenia poprawności działania sprzętu oraz przeprowadzenia szkolenia z jego obsługi w terminie </w:t>
      </w:r>
      <w:r w:rsidRPr="00786B6B">
        <w:rPr>
          <w:rFonts w:ascii="Calibri" w:hAnsi="Calibri" w:cs="Calibri"/>
          <w:color w:val="000000"/>
          <w:sz w:val="22"/>
          <w:szCs w:val="22"/>
        </w:rPr>
        <w:t>do dnia 6 grudnia 2024 r. Wskazany termin wynika z warunków rozliczenia projektu, o którym mowa w III. 5. SWZ.</w:t>
      </w:r>
    </w:p>
    <w:p w14:paraId="15FC5159" w14:textId="77777777" w:rsidR="006C1B3D" w:rsidRPr="00786B6B"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786B6B">
        <w:rPr>
          <w:rFonts w:ascii="Calibri" w:hAnsi="Calibri" w:cs="Calibri"/>
          <w:color w:val="000000"/>
          <w:sz w:val="22"/>
          <w:szCs w:val="22"/>
        </w:rPr>
        <w:t>W terminie do 5 dni roboczych od dnia zawarcia umowy Wykonawca dostarczy szczegółowy opis wymagań dotyczący przygotowania stanowiska pracy komory, zawierający informacje dotyczące m.in. wielkości i koniecznych wymagań w zakresie stanowiska pracy, niezbędnych zabezpieczeń sieci elektrycznej (np. moc bezpieczników), warunków środowiskowych niezbędnych do prawidłowej pracy komory (np. temperatura, wilgotność), warunków podpięcia do Internetu (jeżeli dotyczy), wielkości opakowania zewnętrznego.</w:t>
      </w:r>
    </w:p>
    <w:p w14:paraId="0BC98C17" w14:textId="77777777" w:rsidR="006C1B3D" w:rsidRPr="00786B6B"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786B6B">
        <w:rPr>
          <w:rFonts w:ascii="Calibri" w:hAnsi="Calibri" w:cs="Calibri"/>
          <w:color w:val="000000"/>
          <w:sz w:val="22"/>
          <w:szCs w:val="22"/>
        </w:rPr>
        <w:t>Wykonawca wraz ze sprzętem dostarczy Zamawiającemu kompletną dokumentację dotyczącą dostarczanego sprzętu (sporządzoną w języku polskim lub angielskim, w wersji papierowej lub elektronicznej), w tym:</w:t>
      </w:r>
    </w:p>
    <w:p w14:paraId="4E101024" w14:textId="77777777" w:rsidR="006C1B3D" w:rsidRPr="00786B6B" w:rsidRDefault="006C1B3D" w:rsidP="006C1B3D">
      <w:pPr>
        <w:numPr>
          <w:ilvl w:val="0"/>
          <w:numId w:val="55"/>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786B6B">
        <w:rPr>
          <w:rFonts w:ascii="Calibri" w:eastAsia="Batang" w:hAnsi="Calibri" w:cs="Calibri"/>
          <w:color w:val="000000"/>
          <w:sz w:val="22"/>
          <w:szCs w:val="22"/>
          <w:lang w:val="x-none" w:eastAsia="en-US"/>
        </w:rPr>
        <w:t>kart</w:t>
      </w:r>
      <w:r w:rsidRPr="00786B6B">
        <w:rPr>
          <w:rFonts w:ascii="Calibri" w:eastAsia="Batang" w:hAnsi="Calibri" w:cs="Calibri"/>
          <w:color w:val="000000"/>
          <w:sz w:val="22"/>
          <w:szCs w:val="22"/>
          <w:lang w:eastAsia="en-US"/>
        </w:rPr>
        <w:t>ę</w:t>
      </w:r>
      <w:r w:rsidRPr="00786B6B">
        <w:rPr>
          <w:rFonts w:ascii="Calibri" w:eastAsia="Batang" w:hAnsi="Calibri" w:cs="Calibri"/>
          <w:color w:val="000000"/>
          <w:sz w:val="22"/>
          <w:szCs w:val="22"/>
          <w:lang w:val="x-none" w:eastAsia="en-US"/>
        </w:rPr>
        <w:t xml:space="preserve"> gwarancyjn</w:t>
      </w:r>
      <w:r w:rsidRPr="00786B6B">
        <w:rPr>
          <w:rFonts w:ascii="Calibri" w:eastAsia="Batang" w:hAnsi="Calibri" w:cs="Calibri"/>
          <w:color w:val="000000"/>
          <w:sz w:val="22"/>
          <w:szCs w:val="22"/>
          <w:lang w:eastAsia="en-US"/>
        </w:rPr>
        <w:t>ą lub inny dokument potwierdzający udzielenie gwarancji;</w:t>
      </w:r>
    </w:p>
    <w:p w14:paraId="59482159" w14:textId="77777777" w:rsidR="006C1B3D" w:rsidRPr="00786B6B" w:rsidRDefault="006C1B3D" w:rsidP="006C1B3D">
      <w:pPr>
        <w:numPr>
          <w:ilvl w:val="0"/>
          <w:numId w:val="55"/>
        </w:numPr>
        <w:tabs>
          <w:tab w:val="left" w:pos="360"/>
        </w:tabs>
        <w:suppressAutoHyphens/>
        <w:spacing w:line="276" w:lineRule="auto"/>
        <w:contextualSpacing/>
        <w:jc w:val="both"/>
        <w:rPr>
          <w:rFonts w:ascii="Calibri" w:eastAsia="Calibri" w:hAnsi="Calibri" w:cs="Calibri"/>
          <w:color w:val="000000"/>
          <w:sz w:val="22"/>
          <w:szCs w:val="22"/>
          <w:lang w:val="x-none" w:eastAsia="en-US"/>
        </w:rPr>
      </w:pPr>
      <w:r w:rsidRPr="00786B6B">
        <w:rPr>
          <w:rFonts w:ascii="Calibri" w:hAnsi="Calibri" w:cs="Calibri"/>
          <w:bCs/>
          <w:sz w:val="22"/>
          <w:szCs w:val="22"/>
        </w:rPr>
        <w:t>instrukcję obsługi, opisującą szczegółowo użytkowanie komory</w:t>
      </w:r>
      <w:r w:rsidRPr="00786B6B">
        <w:rPr>
          <w:rFonts w:ascii="Calibri" w:eastAsia="Calibri" w:hAnsi="Calibri" w:cs="Calibri"/>
          <w:color w:val="000000"/>
          <w:sz w:val="22"/>
          <w:szCs w:val="22"/>
          <w:lang w:eastAsia="en-US"/>
        </w:rPr>
        <w:t>;</w:t>
      </w:r>
    </w:p>
    <w:p w14:paraId="3F343F3B" w14:textId="77777777" w:rsidR="006C1B3D" w:rsidRPr="00786B6B" w:rsidRDefault="006C1B3D" w:rsidP="006C1B3D">
      <w:pPr>
        <w:numPr>
          <w:ilvl w:val="0"/>
          <w:numId w:val="55"/>
        </w:numPr>
        <w:tabs>
          <w:tab w:val="left" w:pos="360"/>
        </w:tabs>
        <w:suppressAutoHyphens/>
        <w:spacing w:line="276" w:lineRule="auto"/>
        <w:contextualSpacing/>
        <w:jc w:val="both"/>
        <w:rPr>
          <w:rFonts w:ascii="Calibri" w:eastAsia="Calibri" w:hAnsi="Calibri" w:cs="Calibri"/>
          <w:color w:val="000000"/>
          <w:sz w:val="22"/>
          <w:szCs w:val="22"/>
          <w:lang w:val="x-none" w:eastAsia="en-US"/>
        </w:rPr>
      </w:pPr>
      <w:r w:rsidRPr="00786B6B">
        <w:rPr>
          <w:rFonts w:ascii="Calibri" w:hAnsi="Calibri" w:cs="Calibri"/>
          <w:bCs/>
          <w:sz w:val="22"/>
          <w:szCs w:val="22"/>
        </w:rPr>
        <w:t>szczegółową specyfikację komory;</w:t>
      </w:r>
    </w:p>
    <w:p w14:paraId="526A837D" w14:textId="77777777" w:rsidR="006C1B3D" w:rsidRPr="00786B6B" w:rsidRDefault="006C1B3D" w:rsidP="006C1B3D">
      <w:pPr>
        <w:numPr>
          <w:ilvl w:val="0"/>
          <w:numId w:val="55"/>
        </w:numPr>
        <w:tabs>
          <w:tab w:val="left" w:pos="360"/>
        </w:tabs>
        <w:suppressAutoHyphens/>
        <w:spacing w:line="276" w:lineRule="auto"/>
        <w:contextualSpacing/>
        <w:jc w:val="both"/>
        <w:rPr>
          <w:rFonts w:ascii="Calibri" w:eastAsia="Calibri" w:hAnsi="Calibri" w:cs="Calibri"/>
          <w:color w:val="000000"/>
          <w:sz w:val="22"/>
          <w:szCs w:val="22"/>
          <w:lang w:val="x-none" w:eastAsia="en-US"/>
        </w:rPr>
      </w:pPr>
      <w:r w:rsidRPr="00786B6B">
        <w:rPr>
          <w:rFonts w:ascii="Calibri" w:eastAsia="Calibri" w:hAnsi="Calibri" w:cs="Calibri"/>
          <w:color w:val="000000"/>
          <w:sz w:val="22"/>
          <w:szCs w:val="22"/>
          <w:lang w:eastAsia="en-US"/>
        </w:rPr>
        <w:t>broszury lub inne dokumenty opisujące możliwości komory (jeżeli są dostępne);</w:t>
      </w:r>
    </w:p>
    <w:p w14:paraId="5B433012" w14:textId="77777777" w:rsidR="006C1B3D" w:rsidRPr="00786B6B" w:rsidRDefault="006C1B3D" w:rsidP="006C1B3D">
      <w:pPr>
        <w:numPr>
          <w:ilvl w:val="0"/>
          <w:numId w:val="55"/>
        </w:numPr>
        <w:tabs>
          <w:tab w:val="left" w:pos="360"/>
        </w:tabs>
        <w:suppressAutoHyphens/>
        <w:spacing w:line="276" w:lineRule="auto"/>
        <w:contextualSpacing/>
        <w:jc w:val="both"/>
        <w:rPr>
          <w:rFonts w:ascii="Calibri" w:eastAsia="Calibri" w:hAnsi="Calibri" w:cs="Calibri"/>
          <w:color w:val="000000"/>
          <w:sz w:val="22"/>
          <w:szCs w:val="22"/>
          <w:lang w:val="x-none" w:eastAsia="en-US"/>
        </w:rPr>
      </w:pPr>
      <w:r w:rsidRPr="00786B6B">
        <w:rPr>
          <w:rFonts w:ascii="Calibri" w:eastAsia="Calibri" w:hAnsi="Calibri" w:cs="Calibri"/>
          <w:color w:val="000000"/>
          <w:sz w:val="22"/>
          <w:szCs w:val="22"/>
          <w:lang w:val="x-none" w:eastAsia="en-US"/>
        </w:rPr>
        <w:t xml:space="preserve">oświadczenie producenta lub inny dokument potwierdzający </w:t>
      </w:r>
      <w:r w:rsidRPr="00786B6B">
        <w:rPr>
          <w:rFonts w:ascii="Calibri" w:eastAsia="Calibri" w:hAnsi="Calibri" w:cs="Calibri"/>
          <w:color w:val="000000"/>
          <w:sz w:val="22"/>
          <w:szCs w:val="22"/>
          <w:lang w:eastAsia="en-US"/>
        </w:rPr>
        <w:t>zapewnienie realizacji warunków, o których mowa w § 7 ust. 1 pkt 3 i § 7 ust. 3;</w:t>
      </w:r>
    </w:p>
    <w:p w14:paraId="3B97FE54" w14:textId="77777777" w:rsidR="006C1B3D" w:rsidRPr="00786B6B" w:rsidRDefault="006C1B3D" w:rsidP="006C1B3D">
      <w:pPr>
        <w:numPr>
          <w:ilvl w:val="0"/>
          <w:numId w:val="55"/>
        </w:numPr>
        <w:tabs>
          <w:tab w:val="left" w:pos="360"/>
        </w:tabs>
        <w:suppressAutoHyphens/>
        <w:spacing w:line="276" w:lineRule="auto"/>
        <w:contextualSpacing/>
        <w:jc w:val="both"/>
        <w:rPr>
          <w:rFonts w:ascii="Calibri" w:eastAsia="Calibri" w:hAnsi="Calibri" w:cs="Calibri"/>
          <w:color w:val="000000"/>
          <w:sz w:val="22"/>
          <w:szCs w:val="22"/>
          <w:lang w:val="x-none" w:eastAsia="en-US"/>
        </w:rPr>
      </w:pPr>
      <w:r w:rsidRPr="00786B6B">
        <w:rPr>
          <w:rFonts w:ascii="Calibri" w:eastAsia="Calibri" w:hAnsi="Calibri" w:cs="Calibri"/>
          <w:color w:val="000000"/>
          <w:sz w:val="22"/>
          <w:szCs w:val="22"/>
          <w:lang w:eastAsia="en-US"/>
        </w:rPr>
        <w:t xml:space="preserve">informację na temat </w:t>
      </w:r>
      <w:r w:rsidRPr="00786B6B">
        <w:rPr>
          <w:rFonts w:ascii="Calibri" w:eastAsia="Calibri" w:hAnsi="Calibri" w:cs="Calibri"/>
          <w:color w:val="000000"/>
          <w:sz w:val="22"/>
          <w:szCs w:val="22"/>
          <w:lang w:val="x-none" w:eastAsia="en-US"/>
        </w:rPr>
        <w:t xml:space="preserve">serwisu </w:t>
      </w:r>
      <w:r w:rsidRPr="00786B6B">
        <w:rPr>
          <w:rFonts w:ascii="Calibri" w:eastAsia="Calibri" w:hAnsi="Calibri" w:cs="Calibri"/>
          <w:color w:val="000000"/>
          <w:sz w:val="22"/>
          <w:szCs w:val="22"/>
          <w:lang w:eastAsia="en-US"/>
        </w:rPr>
        <w:t>dostarczonego</w:t>
      </w:r>
      <w:r w:rsidRPr="00786B6B">
        <w:rPr>
          <w:rFonts w:ascii="Calibri" w:eastAsia="Calibri" w:hAnsi="Calibri" w:cs="Calibri"/>
          <w:color w:val="000000"/>
          <w:sz w:val="22"/>
          <w:szCs w:val="22"/>
          <w:lang w:val="x-none" w:eastAsia="en-US"/>
        </w:rPr>
        <w:t xml:space="preserve"> </w:t>
      </w:r>
      <w:r w:rsidRPr="00786B6B">
        <w:rPr>
          <w:rFonts w:ascii="Calibri" w:eastAsia="Calibri" w:hAnsi="Calibri" w:cs="Calibri"/>
          <w:color w:val="000000"/>
          <w:sz w:val="22"/>
          <w:szCs w:val="22"/>
          <w:lang w:eastAsia="en-US"/>
        </w:rPr>
        <w:t xml:space="preserve">sprzętu </w:t>
      </w:r>
      <w:r w:rsidRPr="00786B6B">
        <w:rPr>
          <w:rFonts w:ascii="Calibri" w:eastAsia="Calibri" w:hAnsi="Calibri" w:cs="Calibri"/>
          <w:color w:val="000000"/>
          <w:sz w:val="22"/>
          <w:szCs w:val="22"/>
          <w:lang w:val="x-none" w:eastAsia="en-US"/>
        </w:rPr>
        <w:t xml:space="preserve">z danymi kontaktowymi; </w:t>
      </w:r>
    </w:p>
    <w:p w14:paraId="5104A38C" w14:textId="77777777" w:rsidR="006C1B3D" w:rsidRPr="00786B6B" w:rsidRDefault="006C1B3D" w:rsidP="006C1B3D">
      <w:pPr>
        <w:numPr>
          <w:ilvl w:val="0"/>
          <w:numId w:val="55"/>
        </w:numPr>
        <w:tabs>
          <w:tab w:val="left" w:pos="360"/>
        </w:tabs>
        <w:suppressAutoHyphens/>
        <w:spacing w:line="276" w:lineRule="auto"/>
        <w:contextualSpacing/>
        <w:jc w:val="both"/>
        <w:rPr>
          <w:rFonts w:ascii="Calibri" w:eastAsia="Calibri" w:hAnsi="Calibri" w:cs="Calibri"/>
          <w:color w:val="000000"/>
          <w:sz w:val="22"/>
          <w:szCs w:val="22"/>
          <w:lang w:val="x-none" w:eastAsia="en-US"/>
        </w:rPr>
      </w:pPr>
      <w:r w:rsidRPr="00786B6B">
        <w:rPr>
          <w:rFonts w:ascii="Calibri" w:eastAsia="Calibri" w:hAnsi="Calibri" w:cs="Calibri"/>
          <w:color w:val="000000"/>
          <w:sz w:val="22"/>
          <w:szCs w:val="22"/>
          <w:lang w:val="x-none" w:eastAsia="en-US"/>
        </w:rPr>
        <w:t>certyfikat weryfikacji dostawy oraz instalacji (jeżeli dotyczy).</w:t>
      </w:r>
    </w:p>
    <w:p w14:paraId="3A031331" w14:textId="77777777" w:rsidR="006C1B3D" w:rsidRPr="00786B6B"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786B6B">
        <w:rPr>
          <w:rFonts w:ascii="Calibri" w:hAnsi="Calibri" w:cs="Calibri"/>
          <w:color w:val="000000"/>
          <w:sz w:val="22"/>
          <w:szCs w:val="22"/>
        </w:rPr>
        <w:t>Dostarczone przez Wykonawcę dokumenty powinny potwierdzać spełnienie wymagań określonych w załączniku nr 1 do umowy.</w:t>
      </w:r>
    </w:p>
    <w:p w14:paraId="230416C5" w14:textId="77777777" w:rsidR="006C1B3D" w:rsidRPr="00786B6B"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786B6B">
        <w:rPr>
          <w:rFonts w:ascii="Calibri" w:hAnsi="Calibri" w:cs="Calibri"/>
          <w:color w:val="000000"/>
          <w:sz w:val="22"/>
          <w:szCs w:val="22"/>
        </w:rPr>
        <w:t>Wykonawca zapewni wykonanie instalacji i wstępnej kalibracji komory przez autoryzowany serwis producenta, samego producenta lub instalatora wskazanego przez producenta oraz potwierdzi przeprowadzenie tych czynności stosownym raportem lub protokołem.</w:t>
      </w:r>
    </w:p>
    <w:p w14:paraId="6EEA407B" w14:textId="77777777" w:rsidR="006C1B3D" w:rsidRPr="004F1654"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903301">
        <w:rPr>
          <w:rFonts w:ascii="Calibri" w:hAnsi="Calibri" w:cs="Calibri"/>
          <w:color w:val="000000"/>
          <w:sz w:val="22"/>
          <w:szCs w:val="22"/>
        </w:rPr>
        <w:t xml:space="preserve">Wykonawca jest zobowiązany wystawić imienny certyfikat potwierdzający ukończenie szkolenia </w:t>
      </w:r>
      <w:r w:rsidRPr="004F1654">
        <w:rPr>
          <w:rFonts w:ascii="Calibri" w:hAnsi="Calibri" w:cs="Calibri"/>
          <w:color w:val="000000"/>
          <w:sz w:val="22"/>
          <w:szCs w:val="22"/>
        </w:rPr>
        <w:t>z obsługi sprzętu dla  każdego uczestnika tego szkolenia.</w:t>
      </w:r>
    </w:p>
    <w:p w14:paraId="2BB8A260" w14:textId="77777777" w:rsidR="006C1B3D" w:rsidRPr="004F1654"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4F1654">
        <w:rPr>
          <w:rFonts w:ascii="Calibri" w:hAnsi="Calibri" w:cs="Calibri"/>
          <w:color w:val="000000"/>
          <w:sz w:val="22"/>
          <w:szCs w:val="22"/>
        </w:rPr>
        <w:t xml:space="preserve">Wykonawca dostarczy sprzęt, po wcześniejszym uzgodnieniu z Zamawiającym, pod następujący adres: </w:t>
      </w:r>
      <w:bookmarkStart w:id="60" w:name="_Hlk166574336"/>
      <w:r w:rsidRPr="004F1654">
        <w:rPr>
          <w:rFonts w:ascii="Calibri" w:hAnsi="Calibri" w:cs="Calibri"/>
          <w:color w:val="000000"/>
          <w:sz w:val="22"/>
          <w:szCs w:val="22"/>
        </w:rPr>
        <w:t xml:space="preserve">Instytut Zootechniki PIB, Zakład Biotechnologii Rozrodu i </w:t>
      </w:r>
      <w:proofErr w:type="spellStart"/>
      <w:r w:rsidRPr="004F1654">
        <w:rPr>
          <w:rFonts w:ascii="Calibri" w:hAnsi="Calibri" w:cs="Calibri"/>
          <w:color w:val="000000"/>
          <w:sz w:val="22"/>
          <w:szCs w:val="22"/>
        </w:rPr>
        <w:t>Kriokonserwacji</w:t>
      </w:r>
      <w:proofErr w:type="spellEnd"/>
      <w:r w:rsidRPr="004F1654">
        <w:rPr>
          <w:rFonts w:ascii="Calibri" w:hAnsi="Calibri" w:cs="Calibri"/>
          <w:color w:val="000000"/>
          <w:sz w:val="22"/>
          <w:szCs w:val="22"/>
        </w:rPr>
        <w:t xml:space="preserve">, ul. Krakowska 1, </w:t>
      </w:r>
      <w:r w:rsidRPr="004F1654">
        <w:rPr>
          <w:rFonts w:ascii="Calibri" w:hAnsi="Calibri" w:cs="Calibri"/>
          <w:color w:val="000000"/>
          <w:sz w:val="22"/>
          <w:szCs w:val="22"/>
        </w:rPr>
        <w:lastRenderedPageBreak/>
        <w:t>32-083 Balice.  Dostawa powinna nastąpić w przedziale między godziną 8.00 a 16.00, a dostawca jest zobowiązany wnieść sprzęt do wskazanego przez Zamawiającego pomieszczenia</w:t>
      </w:r>
      <w:bookmarkEnd w:id="60"/>
      <w:r w:rsidRPr="004F1654">
        <w:rPr>
          <w:rFonts w:ascii="Calibri" w:hAnsi="Calibri" w:cs="Calibri"/>
          <w:color w:val="000000"/>
          <w:sz w:val="22"/>
          <w:szCs w:val="22"/>
        </w:rPr>
        <w:t>.</w:t>
      </w:r>
    </w:p>
    <w:p w14:paraId="653A01BB" w14:textId="77777777" w:rsidR="006C1B3D" w:rsidRDefault="006C1B3D" w:rsidP="006C1B3D">
      <w:pPr>
        <w:numPr>
          <w:ilvl w:val="0"/>
          <w:numId w:val="54"/>
        </w:numPr>
        <w:tabs>
          <w:tab w:val="left" w:pos="360"/>
        </w:tabs>
        <w:suppressAutoHyphens/>
        <w:spacing w:line="276" w:lineRule="auto"/>
        <w:jc w:val="both"/>
        <w:rPr>
          <w:rFonts w:ascii="Calibri" w:hAnsi="Calibri" w:cs="Calibri"/>
          <w:color w:val="000000"/>
          <w:sz w:val="22"/>
          <w:szCs w:val="22"/>
        </w:rPr>
      </w:pPr>
      <w:r w:rsidRPr="004F1654">
        <w:rPr>
          <w:rFonts w:ascii="Calibri" w:hAnsi="Calibri" w:cs="Calibri"/>
          <w:color w:val="000000"/>
          <w:sz w:val="22"/>
          <w:szCs w:val="22"/>
        </w:rPr>
        <w:t>Na potrzeby realizacji obowiązku z art. 448 Prawa zamówień publicznych, dotyczącego zamieszczenia w</w:t>
      </w:r>
      <w:r>
        <w:rPr>
          <w:rFonts w:ascii="Calibri" w:hAnsi="Calibri" w:cs="Calibri"/>
          <w:color w:val="000000"/>
          <w:sz w:val="22"/>
          <w:szCs w:val="22"/>
        </w:rPr>
        <w:t xml:space="preserve"> Biuletynie Zamówień Publicznych ogłoszenia o wykonaniu umowy, Strony ustalają, że dniem wykonania umowy jest dzień podpisania przez Zamawiającego protokołu odbioru sprzętu bez zastrzeżeń, o którym mowa w § 4 ust. 1.</w:t>
      </w:r>
    </w:p>
    <w:p w14:paraId="7D61605C" w14:textId="77777777" w:rsidR="006C1B3D" w:rsidRDefault="006C1B3D" w:rsidP="006C1B3D">
      <w:pPr>
        <w:shd w:val="clear" w:color="auto" w:fill="FFFFFF"/>
        <w:tabs>
          <w:tab w:val="left" w:leader="dot" w:pos="2232"/>
        </w:tabs>
        <w:ind w:right="23"/>
        <w:jc w:val="center"/>
        <w:rPr>
          <w:rFonts w:ascii="Calibri" w:hAnsi="Calibri"/>
          <w:sz w:val="22"/>
          <w:szCs w:val="22"/>
        </w:rPr>
      </w:pPr>
    </w:p>
    <w:p w14:paraId="1BBAAC2D" w14:textId="77777777" w:rsidR="006C1B3D" w:rsidRDefault="006C1B3D" w:rsidP="006C1B3D">
      <w:pPr>
        <w:tabs>
          <w:tab w:val="left" w:pos="360"/>
        </w:tabs>
        <w:suppressAutoHyphens/>
        <w:spacing w:line="276" w:lineRule="auto"/>
        <w:jc w:val="center"/>
        <w:rPr>
          <w:rFonts w:ascii="Calibri" w:hAnsi="Calibri" w:cs="Calibri"/>
          <w:color w:val="000000"/>
          <w:sz w:val="22"/>
          <w:szCs w:val="22"/>
        </w:rPr>
      </w:pPr>
      <w:bookmarkStart w:id="61" w:name="_Hlk157761333"/>
      <w:r>
        <w:rPr>
          <w:rFonts w:ascii="Calibri" w:hAnsi="Calibri" w:cs="Calibri"/>
          <w:color w:val="000000"/>
          <w:sz w:val="22"/>
          <w:szCs w:val="22"/>
        </w:rPr>
        <w:t>§ 3</w:t>
      </w:r>
    </w:p>
    <w:p w14:paraId="636BEC79" w14:textId="77777777" w:rsidR="006C1B3D" w:rsidRDefault="006C1B3D" w:rsidP="006C1B3D">
      <w:pPr>
        <w:tabs>
          <w:tab w:val="left" w:pos="360"/>
        </w:tabs>
        <w:suppressAutoHyphens/>
        <w:spacing w:after="120" w:line="276" w:lineRule="auto"/>
        <w:jc w:val="center"/>
        <w:rPr>
          <w:rFonts w:ascii="Calibri" w:hAnsi="Calibri" w:cs="Calibri"/>
          <w:color w:val="000000"/>
          <w:sz w:val="22"/>
          <w:szCs w:val="22"/>
        </w:rPr>
      </w:pPr>
      <w:r>
        <w:rPr>
          <w:rFonts w:ascii="Calibri" w:hAnsi="Calibri" w:cs="Calibri"/>
          <w:color w:val="000000"/>
          <w:sz w:val="22"/>
          <w:szCs w:val="22"/>
        </w:rPr>
        <w:t>[Wynagrodzenie]</w:t>
      </w:r>
    </w:p>
    <w:p w14:paraId="3E5BCBA7" w14:textId="77777777" w:rsidR="006C1B3D" w:rsidRDefault="006C1B3D" w:rsidP="006C1B3D">
      <w:pPr>
        <w:numPr>
          <w:ilvl w:val="0"/>
          <w:numId w:val="60"/>
        </w:numPr>
        <w:tabs>
          <w:tab w:val="left" w:pos="360"/>
        </w:tabs>
        <w:suppressAutoHyphens/>
        <w:spacing w:line="276" w:lineRule="auto"/>
        <w:jc w:val="both"/>
        <w:rPr>
          <w:rFonts w:ascii="Calibri" w:hAnsi="Calibri" w:cs="Calibri"/>
          <w:color w:val="000000"/>
          <w:sz w:val="22"/>
          <w:szCs w:val="22"/>
        </w:rPr>
      </w:pPr>
      <w:r>
        <w:rPr>
          <w:rFonts w:ascii="Calibri" w:hAnsi="Calibri" w:cs="Calibri"/>
          <w:color w:val="000000"/>
          <w:sz w:val="22"/>
          <w:szCs w:val="22"/>
        </w:rPr>
        <w:t xml:space="preserve">Całkowite wynagrodzenie z tytułu zrealizowania umowy wynosi </w:t>
      </w:r>
      <w:r>
        <w:rPr>
          <w:rFonts w:ascii="Calibri" w:hAnsi="Calibri" w:cs="Calibri"/>
          <w:b/>
          <w:color w:val="000000"/>
          <w:sz w:val="22"/>
          <w:szCs w:val="22"/>
        </w:rPr>
        <w:t>netto ………zł</w:t>
      </w:r>
      <w:r>
        <w:rPr>
          <w:rFonts w:ascii="Calibri" w:hAnsi="Calibri" w:cs="Calibri"/>
          <w:color w:val="000000"/>
          <w:sz w:val="22"/>
          <w:szCs w:val="22"/>
        </w:rPr>
        <w:t xml:space="preserve"> + stawka podatku VAT w wysokości ………, co stanowi wartość </w:t>
      </w:r>
      <w:r>
        <w:rPr>
          <w:rFonts w:ascii="Calibri" w:hAnsi="Calibri" w:cs="Calibri"/>
          <w:b/>
          <w:color w:val="000000"/>
          <w:sz w:val="22"/>
          <w:szCs w:val="22"/>
        </w:rPr>
        <w:t>brutto ………..</w:t>
      </w:r>
    </w:p>
    <w:p w14:paraId="62A09C82" w14:textId="77777777" w:rsidR="006C1B3D" w:rsidRDefault="006C1B3D" w:rsidP="006C1B3D">
      <w:pPr>
        <w:numPr>
          <w:ilvl w:val="0"/>
          <w:numId w:val="60"/>
        </w:numPr>
        <w:tabs>
          <w:tab w:val="left" w:pos="360"/>
        </w:tabs>
        <w:suppressAutoHyphens/>
        <w:spacing w:line="276" w:lineRule="auto"/>
        <w:jc w:val="both"/>
        <w:rPr>
          <w:rFonts w:ascii="Calibri" w:hAnsi="Calibri" w:cs="Calibri"/>
          <w:color w:val="000000"/>
          <w:sz w:val="22"/>
          <w:szCs w:val="22"/>
        </w:rPr>
      </w:pPr>
      <w:r>
        <w:rPr>
          <w:rFonts w:ascii="Calibri" w:hAnsi="Calibri" w:cs="Calibri"/>
          <w:color w:val="000000"/>
          <w:sz w:val="22"/>
          <w:szCs w:val="22"/>
        </w:rPr>
        <w:t>Wskazana wartość brutto jest ceną ostateczną obejmującą wszelkie koszty związane z realizacją umowy, w tym koszty transportu i wniesienia sprzętu do wskazanego pomieszczenia, montażu, instalacji, kalibracji, sprawdzenia poprawności działania, szkolenia, gwarancji, licencji (jeżeli dotyczy) oraz wszystkie koszty pochodne (między innymi: koszty ubezpieczenia na czas transportu, zysk, rabaty, upusty, opłaty celne, podatki).</w:t>
      </w:r>
      <w:bookmarkEnd w:id="61"/>
    </w:p>
    <w:p w14:paraId="46A11512" w14:textId="77777777" w:rsidR="006C1B3D" w:rsidRDefault="006C1B3D" w:rsidP="006C1B3D">
      <w:pPr>
        <w:shd w:val="clear" w:color="auto" w:fill="FFFFFF"/>
        <w:tabs>
          <w:tab w:val="left" w:leader="dot" w:pos="2232"/>
        </w:tabs>
        <w:ind w:right="23"/>
        <w:jc w:val="center"/>
        <w:rPr>
          <w:rFonts w:ascii="Calibri" w:hAnsi="Calibri"/>
          <w:sz w:val="22"/>
          <w:szCs w:val="22"/>
        </w:rPr>
      </w:pPr>
    </w:p>
    <w:p w14:paraId="2CB23852" w14:textId="77777777" w:rsidR="006C1B3D" w:rsidRDefault="006C1B3D" w:rsidP="006C1B3D">
      <w:pPr>
        <w:tabs>
          <w:tab w:val="left" w:pos="360"/>
        </w:tabs>
        <w:suppressAutoHyphens/>
        <w:spacing w:line="276" w:lineRule="auto"/>
        <w:jc w:val="center"/>
        <w:rPr>
          <w:rFonts w:ascii="Calibri" w:hAnsi="Calibri" w:cs="Calibri"/>
          <w:color w:val="000000"/>
          <w:sz w:val="22"/>
          <w:szCs w:val="22"/>
        </w:rPr>
      </w:pPr>
      <w:r>
        <w:rPr>
          <w:rFonts w:ascii="Calibri" w:hAnsi="Calibri" w:cs="Calibri"/>
          <w:color w:val="000000"/>
          <w:sz w:val="22"/>
          <w:szCs w:val="22"/>
        </w:rPr>
        <w:t>§ 4</w:t>
      </w:r>
    </w:p>
    <w:p w14:paraId="4C276107" w14:textId="77777777" w:rsidR="006C1B3D" w:rsidRPr="004F1654" w:rsidRDefault="006C1B3D" w:rsidP="006C1B3D">
      <w:pPr>
        <w:tabs>
          <w:tab w:val="left" w:pos="360"/>
        </w:tabs>
        <w:suppressAutoHyphens/>
        <w:spacing w:after="120" w:line="276" w:lineRule="auto"/>
        <w:jc w:val="center"/>
        <w:rPr>
          <w:rFonts w:ascii="Calibri" w:hAnsi="Calibri" w:cs="Calibri"/>
          <w:color w:val="000000"/>
          <w:sz w:val="22"/>
          <w:szCs w:val="22"/>
        </w:rPr>
      </w:pPr>
      <w:r w:rsidRPr="004F1654">
        <w:rPr>
          <w:rFonts w:ascii="Calibri" w:hAnsi="Calibri" w:cs="Calibri"/>
          <w:color w:val="000000"/>
          <w:sz w:val="22"/>
          <w:szCs w:val="22"/>
        </w:rPr>
        <w:t>[Odbiór]</w:t>
      </w:r>
    </w:p>
    <w:p w14:paraId="1DC22F13" w14:textId="77777777" w:rsidR="006C1B3D" w:rsidRPr="004F1654" w:rsidRDefault="006C1B3D" w:rsidP="006C1B3D">
      <w:pPr>
        <w:numPr>
          <w:ilvl w:val="0"/>
          <w:numId w:val="61"/>
        </w:numPr>
        <w:tabs>
          <w:tab w:val="left" w:pos="360"/>
        </w:tabs>
        <w:suppressAutoHyphens/>
        <w:spacing w:line="276" w:lineRule="auto"/>
        <w:contextualSpacing/>
        <w:jc w:val="both"/>
        <w:rPr>
          <w:rFonts w:ascii="Calibri" w:eastAsia="Calibri" w:hAnsi="Calibri" w:cs="Calibri"/>
          <w:sz w:val="22"/>
          <w:szCs w:val="22"/>
          <w:lang w:val="x-none" w:eastAsia="en-US"/>
        </w:rPr>
      </w:pPr>
      <w:r w:rsidRPr="004F1654">
        <w:rPr>
          <w:rFonts w:ascii="Calibri" w:eastAsia="Calibri" w:hAnsi="Calibri" w:cs="Calibri"/>
          <w:sz w:val="22"/>
          <w:szCs w:val="22"/>
          <w:lang w:val="x-none" w:eastAsia="en-US"/>
        </w:rPr>
        <w:t xml:space="preserve">Zamawiający dokona odbioru zamówienia poprzez podpisanie protokołu odbioru bez zastrzeżeń, w terminie </w:t>
      </w:r>
      <w:r w:rsidRPr="004F1654">
        <w:rPr>
          <w:rFonts w:ascii="Calibri" w:eastAsia="Calibri" w:hAnsi="Calibri" w:cs="Calibri"/>
          <w:sz w:val="22"/>
          <w:szCs w:val="22"/>
          <w:lang w:eastAsia="en-US"/>
        </w:rPr>
        <w:t>do 5</w:t>
      </w:r>
      <w:r w:rsidRPr="004F1654">
        <w:rPr>
          <w:rFonts w:ascii="Calibri" w:eastAsia="Calibri" w:hAnsi="Calibri" w:cs="Calibri"/>
          <w:sz w:val="22"/>
          <w:szCs w:val="22"/>
          <w:lang w:val="x-none" w:eastAsia="en-US"/>
        </w:rPr>
        <w:t xml:space="preserve"> dni </w:t>
      </w:r>
      <w:r w:rsidRPr="004F1654">
        <w:rPr>
          <w:rFonts w:ascii="Calibri" w:eastAsia="Calibri" w:hAnsi="Calibri" w:cs="Calibri"/>
          <w:sz w:val="22"/>
          <w:szCs w:val="22"/>
          <w:lang w:eastAsia="en-US"/>
        </w:rPr>
        <w:t xml:space="preserve">roboczych </w:t>
      </w:r>
      <w:r w:rsidRPr="004F1654">
        <w:rPr>
          <w:rFonts w:ascii="Calibri" w:eastAsia="Calibri" w:hAnsi="Calibri" w:cs="Calibri"/>
          <w:sz w:val="22"/>
          <w:szCs w:val="22"/>
          <w:lang w:val="x-none" w:eastAsia="en-US"/>
        </w:rPr>
        <w:t xml:space="preserve">od dnia </w:t>
      </w:r>
      <w:r w:rsidRPr="004F1654">
        <w:rPr>
          <w:rFonts w:ascii="Calibri" w:eastAsia="Calibri" w:hAnsi="Calibri" w:cs="Calibri"/>
          <w:sz w:val="22"/>
          <w:szCs w:val="22"/>
          <w:lang w:eastAsia="en-US"/>
        </w:rPr>
        <w:t>wykonania całości zamówienia, tj. po dostarczeniu, montażu, instalacji, kalibracji, sprawdzeniu poprawności działania i przeprowadzeniu szkolenia personelu Zamawiającego z obsługi sprzętu.</w:t>
      </w:r>
      <w:r w:rsidRPr="004F1654">
        <w:rPr>
          <w:rFonts w:ascii="Calibri" w:eastAsia="Calibri" w:hAnsi="Calibri" w:cs="Calibri"/>
          <w:sz w:val="22"/>
          <w:szCs w:val="22"/>
          <w:lang w:val="x-none" w:eastAsia="en-US"/>
        </w:rPr>
        <w:t xml:space="preserve"> Protokół odbioru zostanie podpisany przez przedstawicieli Stron wskazanych w § 6 ust. 1.</w:t>
      </w:r>
    </w:p>
    <w:p w14:paraId="3D94A419" w14:textId="77777777" w:rsidR="006C1B3D" w:rsidRPr="004F1654" w:rsidRDefault="006C1B3D" w:rsidP="006C1B3D">
      <w:pPr>
        <w:numPr>
          <w:ilvl w:val="0"/>
          <w:numId w:val="61"/>
        </w:numPr>
        <w:tabs>
          <w:tab w:val="left" w:pos="360"/>
        </w:tabs>
        <w:suppressAutoHyphens/>
        <w:spacing w:line="276" w:lineRule="auto"/>
        <w:jc w:val="both"/>
        <w:rPr>
          <w:rFonts w:ascii="Calibri" w:hAnsi="Calibri" w:cs="Calibri"/>
          <w:color w:val="000000"/>
          <w:sz w:val="22"/>
          <w:szCs w:val="22"/>
        </w:rPr>
      </w:pPr>
      <w:r w:rsidRPr="004F1654">
        <w:rPr>
          <w:rFonts w:ascii="Calibri" w:hAnsi="Calibri" w:cs="Calibri"/>
          <w:color w:val="000000"/>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od Zamawiającego na swój koszt, wymieni go na nowy (wolny od wad) i dostarczy na własny koszt do Zamawiającego, w terminie do 15 dni roboczych od daty zgłoszenia przez Zamawiającego, bez obciążania Zamawiającego jakimikolwiek kosztami.</w:t>
      </w:r>
    </w:p>
    <w:p w14:paraId="0A6835C4" w14:textId="77777777" w:rsidR="006C1B3D" w:rsidRPr="00903301" w:rsidRDefault="006C1B3D" w:rsidP="006C1B3D">
      <w:pPr>
        <w:numPr>
          <w:ilvl w:val="0"/>
          <w:numId w:val="61"/>
        </w:numPr>
        <w:tabs>
          <w:tab w:val="left" w:pos="360"/>
        </w:tabs>
        <w:suppressAutoHyphens/>
        <w:spacing w:line="276" w:lineRule="auto"/>
        <w:jc w:val="both"/>
        <w:rPr>
          <w:rFonts w:ascii="Calibri" w:hAnsi="Calibri" w:cs="Calibri"/>
          <w:color w:val="000000"/>
          <w:sz w:val="22"/>
          <w:szCs w:val="22"/>
        </w:rPr>
      </w:pPr>
      <w:r w:rsidRPr="00903301">
        <w:rPr>
          <w:rFonts w:ascii="Calibri" w:hAnsi="Calibri" w:cs="Calibri"/>
          <w:color w:val="000000"/>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5AE35C25" w14:textId="77777777" w:rsidR="006C1B3D" w:rsidRDefault="006C1B3D" w:rsidP="006C1B3D">
      <w:pPr>
        <w:numPr>
          <w:ilvl w:val="0"/>
          <w:numId w:val="61"/>
        </w:numPr>
        <w:tabs>
          <w:tab w:val="left" w:pos="360"/>
        </w:tabs>
        <w:suppressAutoHyphens/>
        <w:spacing w:line="276" w:lineRule="auto"/>
        <w:jc w:val="both"/>
        <w:rPr>
          <w:rFonts w:ascii="Calibri" w:hAnsi="Calibri" w:cs="Calibri"/>
          <w:color w:val="000000"/>
          <w:sz w:val="22"/>
          <w:szCs w:val="22"/>
        </w:rPr>
      </w:pPr>
      <w:r>
        <w:rPr>
          <w:rFonts w:ascii="Calibri" w:hAnsi="Calibri" w:cs="Calibri"/>
          <w:color w:val="000000"/>
          <w:sz w:val="22"/>
          <w:szCs w:val="22"/>
        </w:rPr>
        <w:t>Niezawierający zastrzeżeń protokół odbioru jest podstawą do wystawienia faktury VAT.</w:t>
      </w:r>
    </w:p>
    <w:p w14:paraId="5F52DD44" w14:textId="77777777" w:rsidR="006C1B3D" w:rsidRDefault="006C1B3D" w:rsidP="006C1B3D">
      <w:pPr>
        <w:shd w:val="clear" w:color="auto" w:fill="FFFFFF"/>
        <w:tabs>
          <w:tab w:val="left" w:leader="dot" w:pos="2232"/>
        </w:tabs>
        <w:ind w:right="23"/>
        <w:jc w:val="center"/>
        <w:rPr>
          <w:rFonts w:ascii="Calibri" w:hAnsi="Calibri"/>
          <w:sz w:val="22"/>
          <w:szCs w:val="22"/>
        </w:rPr>
      </w:pPr>
    </w:p>
    <w:p w14:paraId="08FF7424" w14:textId="77777777" w:rsidR="006C1B3D" w:rsidRDefault="006C1B3D" w:rsidP="006C1B3D">
      <w:pPr>
        <w:spacing w:line="276" w:lineRule="auto"/>
        <w:jc w:val="center"/>
        <w:rPr>
          <w:rFonts w:ascii="Calibri" w:hAnsi="Calibri" w:cs="Calibri"/>
          <w:color w:val="000000"/>
          <w:sz w:val="22"/>
          <w:szCs w:val="22"/>
        </w:rPr>
      </w:pPr>
      <w:r>
        <w:rPr>
          <w:rFonts w:ascii="Calibri" w:hAnsi="Calibri" w:cs="Calibri"/>
          <w:color w:val="000000"/>
          <w:sz w:val="22"/>
          <w:szCs w:val="22"/>
        </w:rPr>
        <w:t>§ 5</w:t>
      </w:r>
    </w:p>
    <w:p w14:paraId="4B1734E9" w14:textId="77777777" w:rsidR="006C1B3D" w:rsidRDefault="006C1B3D" w:rsidP="006C1B3D">
      <w:pPr>
        <w:spacing w:after="120" w:line="276" w:lineRule="auto"/>
        <w:jc w:val="center"/>
        <w:rPr>
          <w:rFonts w:ascii="Calibri" w:hAnsi="Calibri" w:cs="Calibri"/>
          <w:color w:val="000000"/>
          <w:sz w:val="22"/>
          <w:szCs w:val="22"/>
        </w:rPr>
      </w:pPr>
      <w:r>
        <w:rPr>
          <w:rFonts w:ascii="Calibri" w:hAnsi="Calibri" w:cs="Calibri"/>
          <w:color w:val="000000"/>
          <w:sz w:val="22"/>
          <w:szCs w:val="22"/>
        </w:rPr>
        <w:t>[Warunki płatności]</w:t>
      </w:r>
    </w:p>
    <w:p w14:paraId="5455B273" w14:textId="77777777" w:rsidR="006C1B3D" w:rsidRPr="00FE6587" w:rsidRDefault="006C1B3D" w:rsidP="006C1B3D">
      <w:pPr>
        <w:numPr>
          <w:ilvl w:val="0"/>
          <w:numId w:val="62"/>
        </w:numPr>
        <w:suppressAutoHyphens/>
        <w:spacing w:line="276" w:lineRule="auto"/>
        <w:jc w:val="both"/>
        <w:rPr>
          <w:rFonts w:ascii="Calibri" w:hAnsi="Calibri" w:cs="Calibri"/>
          <w:sz w:val="22"/>
          <w:szCs w:val="22"/>
        </w:rPr>
      </w:pPr>
      <w:r w:rsidRPr="00FE6587">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lecz nie później niż do dnia 13 grudnia 2024 r. Wykonawca uzgodni z Zamawiającym treść faktury VAT przed jej wystawieniem.</w:t>
      </w:r>
    </w:p>
    <w:p w14:paraId="76ABBD84" w14:textId="77777777" w:rsidR="006C1B3D" w:rsidRDefault="006C1B3D" w:rsidP="006C1B3D">
      <w:pPr>
        <w:numPr>
          <w:ilvl w:val="0"/>
          <w:numId w:val="62"/>
        </w:numPr>
        <w:suppressAutoHyphens/>
        <w:spacing w:line="276" w:lineRule="auto"/>
        <w:jc w:val="both"/>
        <w:rPr>
          <w:rFonts w:ascii="Calibri" w:hAnsi="Calibri" w:cs="Calibri"/>
          <w:sz w:val="22"/>
          <w:szCs w:val="22"/>
        </w:rPr>
      </w:pPr>
      <w:r w:rsidRPr="00FE6587">
        <w:rPr>
          <w:rFonts w:ascii="Calibri" w:hAnsi="Calibri" w:cs="Calibri"/>
          <w:sz w:val="22"/>
          <w:szCs w:val="22"/>
        </w:rPr>
        <w:t>Zapłata nastąpi w formie przelewu, na rachunek</w:t>
      </w:r>
      <w:r>
        <w:rPr>
          <w:rFonts w:ascii="Calibri" w:hAnsi="Calibri" w:cs="Calibri"/>
          <w:sz w:val="22"/>
          <w:szCs w:val="22"/>
        </w:rPr>
        <w:t xml:space="preserve"> bankowy Wykonawcy wskazany w fakturze VAT, w terminie 21 dni od dnia otrzymania faktury przez Zamawiającego. Za dzień spełnienia świadczenia przez Zamawiającego przyjmuje się dzień obciążenia jego rachunku bankowego.</w:t>
      </w:r>
    </w:p>
    <w:p w14:paraId="359265B1" w14:textId="77777777" w:rsidR="006C1B3D" w:rsidRDefault="006C1B3D" w:rsidP="006C1B3D">
      <w:pPr>
        <w:numPr>
          <w:ilvl w:val="0"/>
          <w:numId w:val="62"/>
        </w:numPr>
        <w:suppressAutoHyphens/>
        <w:spacing w:line="276" w:lineRule="auto"/>
        <w:jc w:val="both"/>
        <w:rPr>
          <w:rFonts w:ascii="Calibri" w:hAnsi="Calibri" w:cs="Calibri"/>
          <w:sz w:val="22"/>
          <w:szCs w:val="22"/>
        </w:rPr>
      </w:pPr>
      <w:r>
        <w:rPr>
          <w:rFonts w:ascii="Calibri" w:hAnsi="Calibri" w:cs="Calibri"/>
          <w:sz w:val="22"/>
          <w:szCs w:val="22"/>
        </w:rPr>
        <w:lastRenderedPageBreak/>
        <w:t>Wykonawca wystawi fakturę VAT w walucie PLN.</w:t>
      </w:r>
    </w:p>
    <w:p w14:paraId="4C541124" w14:textId="77777777" w:rsidR="006C1B3D" w:rsidRDefault="006C1B3D" w:rsidP="006C1B3D">
      <w:pPr>
        <w:numPr>
          <w:ilvl w:val="0"/>
          <w:numId w:val="62"/>
        </w:numPr>
        <w:suppressAutoHyphens/>
        <w:spacing w:line="276" w:lineRule="auto"/>
        <w:jc w:val="both"/>
        <w:rPr>
          <w:rFonts w:ascii="Calibri" w:hAnsi="Calibri" w:cs="Calibri"/>
          <w:sz w:val="22"/>
          <w:szCs w:val="22"/>
        </w:rPr>
      </w:pPr>
      <w:r>
        <w:rPr>
          <w:rFonts w:ascii="Calibri" w:hAnsi="Calibri" w:cs="Calibri"/>
          <w:color w:val="000000"/>
          <w:sz w:val="22"/>
          <w:szCs w:val="22"/>
        </w:rPr>
        <w:t>Faktura VAT powinna zostać:</w:t>
      </w:r>
    </w:p>
    <w:p w14:paraId="502263C0" w14:textId="77777777" w:rsidR="006C1B3D" w:rsidRPr="00903301" w:rsidRDefault="006C1B3D" w:rsidP="006C1B3D">
      <w:pPr>
        <w:numPr>
          <w:ilvl w:val="0"/>
          <w:numId w:val="63"/>
        </w:numPr>
        <w:spacing w:line="276" w:lineRule="auto"/>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wystawiona na: Instytut Zootechniki – Państwowy Instytut Badawczy,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w:t>
      </w:r>
      <w:r w:rsidRPr="00903301">
        <w:rPr>
          <w:rFonts w:ascii="Calibri" w:eastAsia="Calibri" w:hAnsi="Calibri" w:cs="Calibri"/>
          <w:color w:val="000000"/>
          <w:sz w:val="22"/>
          <w:szCs w:val="22"/>
          <w:lang w:eastAsia="en-US"/>
        </w:rPr>
        <w:t>Kraków,</w:t>
      </w:r>
    </w:p>
    <w:p w14:paraId="52599623" w14:textId="77777777" w:rsidR="006C1B3D" w:rsidRPr="00903301" w:rsidRDefault="006C1B3D" w:rsidP="006C1B3D">
      <w:pPr>
        <w:numPr>
          <w:ilvl w:val="0"/>
          <w:numId w:val="63"/>
        </w:numPr>
        <w:spacing w:line="276" w:lineRule="auto"/>
        <w:contextualSpacing/>
        <w:jc w:val="both"/>
        <w:rPr>
          <w:rFonts w:ascii="Calibri" w:eastAsia="Calibri" w:hAnsi="Calibri" w:cs="Calibri"/>
          <w:color w:val="000000"/>
          <w:sz w:val="22"/>
          <w:szCs w:val="22"/>
          <w:lang w:eastAsia="en-US"/>
        </w:rPr>
      </w:pPr>
      <w:r w:rsidRPr="00903301">
        <w:rPr>
          <w:rFonts w:ascii="Calibri" w:eastAsia="Calibri" w:hAnsi="Calibri" w:cs="Calibri"/>
          <w:color w:val="000000"/>
          <w:sz w:val="22"/>
          <w:szCs w:val="22"/>
          <w:lang w:eastAsia="en-US"/>
        </w:rPr>
        <w:t>dostarczona do Zamawiającego, według wyboru Wykonawcy w jeden ze sposobów przewidzianych powszechnie obowiązującymi przepisami, w szczególności:</w:t>
      </w:r>
    </w:p>
    <w:p w14:paraId="51E1B14D" w14:textId="77777777" w:rsidR="006C1B3D" w:rsidRPr="00903301" w:rsidRDefault="006C1B3D" w:rsidP="006C1B3D">
      <w:pPr>
        <w:numPr>
          <w:ilvl w:val="0"/>
          <w:numId w:val="64"/>
        </w:numPr>
        <w:tabs>
          <w:tab w:val="left" w:pos="360"/>
        </w:tabs>
        <w:suppressAutoHyphens/>
        <w:spacing w:line="276" w:lineRule="auto"/>
        <w:jc w:val="both"/>
        <w:rPr>
          <w:rFonts w:ascii="Calibri" w:hAnsi="Calibri" w:cs="Calibri"/>
          <w:sz w:val="22"/>
          <w:szCs w:val="22"/>
        </w:rPr>
      </w:pPr>
      <w:r w:rsidRPr="00903301">
        <w:rPr>
          <w:rFonts w:ascii="Calibri" w:hAnsi="Calibri" w:cs="Calibri"/>
          <w:sz w:val="22"/>
          <w:szCs w:val="22"/>
        </w:rPr>
        <w:t>faktura wystawiona w formie papierowej (tradycyjnej) dostarczona pod adres: Instytut Zootechniki – Państwowy Instytut Badawczy, ul. Krakowska 1, 32-083 Balice z dopiskiem „</w:t>
      </w:r>
      <w:r w:rsidRPr="00903301">
        <w:rPr>
          <w:rFonts w:ascii="Calibri" w:hAnsi="Calibri" w:cs="Calibri"/>
          <w:color w:val="000000"/>
          <w:sz w:val="22"/>
          <w:szCs w:val="22"/>
        </w:rPr>
        <w:t xml:space="preserve">Zakład Biotechnologii Rozrodu i </w:t>
      </w:r>
      <w:proofErr w:type="spellStart"/>
      <w:r w:rsidRPr="00903301">
        <w:rPr>
          <w:rFonts w:ascii="Calibri" w:hAnsi="Calibri" w:cs="Calibri"/>
          <w:color w:val="000000"/>
          <w:sz w:val="22"/>
          <w:szCs w:val="22"/>
        </w:rPr>
        <w:t>Kriokonserwacji</w:t>
      </w:r>
      <w:proofErr w:type="spellEnd"/>
      <w:r w:rsidRPr="00903301">
        <w:rPr>
          <w:rFonts w:ascii="Calibri" w:hAnsi="Calibri" w:cs="Calibri"/>
          <w:sz w:val="22"/>
          <w:szCs w:val="22"/>
        </w:rPr>
        <w:t>”</w:t>
      </w:r>
    </w:p>
    <w:p w14:paraId="5A5BC916" w14:textId="77777777" w:rsidR="006C1B3D" w:rsidRPr="00903301" w:rsidRDefault="006C1B3D" w:rsidP="006C1B3D">
      <w:pPr>
        <w:numPr>
          <w:ilvl w:val="0"/>
          <w:numId w:val="64"/>
        </w:numPr>
        <w:spacing w:line="276" w:lineRule="auto"/>
        <w:contextualSpacing/>
        <w:jc w:val="both"/>
        <w:rPr>
          <w:rFonts w:ascii="Calibri" w:eastAsia="Calibri" w:hAnsi="Calibri" w:cs="Calibri"/>
          <w:color w:val="000000"/>
          <w:sz w:val="22"/>
          <w:szCs w:val="22"/>
          <w:lang w:eastAsia="en-US"/>
        </w:rPr>
      </w:pPr>
      <w:r w:rsidRPr="00903301">
        <w:rPr>
          <w:rFonts w:ascii="Calibri" w:eastAsia="Calibri" w:hAnsi="Calibri" w:cs="Calibri"/>
          <w:color w:val="000000"/>
          <w:sz w:val="22"/>
          <w:szCs w:val="22"/>
          <w:lang w:eastAsia="en-US"/>
        </w:rPr>
        <w:t xml:space="preserve">faktura wystawiona w formie elektronicznej dostarczona pod </w:t>
      </w:r>
      <w:r w:rsidRPr="00903301">
        <w:rPr>
          <w:rFonts w:ascii="Calibri" w:eastAsia="Calibri" w:hAnsi="Calibri" w:cs="Calibri"/>
          <w:sz w:val="22"/>
          <w:szCs w:val="22"/>
          <w:lang w:eastAsia="en-US"/>
        </w:rPr>
        <w:t xml:space="preserve">adres: </w:t>
      </w:r>
      <w:r w:rsidRPr="00903301">
        <w:t>……………</w:t>
      </w:r>
    </w:p>
    <w:p w14:paraId="0E3E4356" w14:textId="77777777" w:rsidR="006C1B3D" w:rsidRDefault="006C1B3D" w:rsidP="006C1B3D">
      <w:pPr>
        <w:numPr>
          <w:ilvl w:val="0"/>
          <w:numId w:val="62"/>
        </w:numPr>
        <w:suppressAutoHyphens/>
        <w:spacing w:line="276" w:lineRule="auto"/>
        <w:jc w:val="both"/>
        <w:rPr>
          <w:rFonts w:ascii="Calibri" w:hAnsi="Calibri" w:cs="Calibri"/>
          <w:sz w:val="22"/>
          <w:szCs w:val="22"/>
        </w:rPr>
      </w:pPr>
      <w:r w:rsidRPr="00903301">
        <w:rPr>
          <w:rFonts w:ascii="Calibri" w:hAnsi="Calibri" w:cs="Calibri"/>
          <w:sz w:val="22"/>
          <w:szCs w:val="22"/>
        </w:rPr>
        <w:t>W przypadku wewnątrzwspólnotowego nabycia towarów lub importu, Zamawiający doliczy odpowiedni podatek VAT w kraju, w którym dokonuje</w:t>
      </w:r>
      <w:r>
        <w:rPr>
          <w:rFonts w:ascii="Calibri" w:hAnsi="Calibri" w:cs="Calibri"/>
          <w:sz w:val="22"/>
          <w:szCs w:val="22"/>
        </w:rPr>
        <w:t xml:space="preserve"> nabycia, na podstawie faktury wewnętrznej, zgodnie z obowiązującymi przepisami podatkowymi.</w:t>
      </w:r>
    </w:p>
    <w:p w14:paraId="05A9F4C4" w14:textId="77777777" w:rsidR="006C1B3D" w:rsidRDefault="006C1B3D" w:rsidP="006C1B3D">
      <w:pPr>
        <w:numPr>
          <w:ilvl w:val="0"/>
          <w:numId w:val="62"/>
        </w:numPr>
        <w:suppressAutoHyphens/>
        <w:spacing w:line="276" w:lineRule="auto"/>
        <w:jc w:val="both"/>
        <w:rPr>
          <w:rFonts w:ascii="Calibri" w:hAnsi="Calibri" w:cs="Calibri"/>
          <w:sz w:val="22"/>
          <w:szCs w:val="22"/>
        </w:rPr>
      </w:pPr>
      <w:r>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641FB15B" w14:textId="77777777" w:rsidR="006C1B3D" w:rsidRDefault="006C1B3D" w:rsidP="006C1B3D">
      <w:pPr>
        <w:numPr>
          <w:ilvl w:val="0"/>
          <w:numId w:val="62"/>
        </w:numPr>
        <w:suppressAutoHyphens/>
        <w:spacing w:line="276" w:lineRule="auto"/>
        <w:jc w:val="both"/>
        <w:rPr>
          <w:rFonts w:ascii="Calibri" w:hAnsi="Calibri" w:cs="Calibri"/>
          <w:sz w:val="22"/>
          <w:szCs w:val="22"/>
        </w:rPr>
      </w:pPr>
      <w:r>
        <w:rPr>
          <w:rFonts w:ascii="Calibri" w:hAnsi="Calibri" w:cs="Calibri"/>
          <w:sz w:val="22"/>
          <w:szCs w:val="22"/>
        </w:rPr>
        <w:t>Nieterminowe uregulowanie należności stanowi podstawę do żądania przez Wykonawcę odsetek w wysokości ustawowej, zgodnie z obowiązującymi przepisami.</w:t>
      </w:r>
    </w:p>
    <w:p w14:paraId="2EE3EC11" w14:textId="77777777" w:rsidR="006C1B3D" w:rsidRDefault="006C1B3D" w:rsidP="006C1B3D">
      <w:pPr>
        <w:numPr>
          <w:ilvl w:val="0"/>
          <w:numId w:val="62"/>
        </w:numPr>
        <w:suppressAutoHyphens/>
        <w:spacing w:line="276" w:lineRule="auto"/>
        <w:jc w:val="both"/>
        <w:rPr>
          <w:rFonts w:ascii="Calibri" w:hAnsi="Calibri" w:cs="Calibri"/>
          <w:sz w:val="22"/>
          <w:szCs w:val="22"/>
        </w:rPr>
      </w:pPr>
      <w:r>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78E41340" w14:textId="77777777" w:rsidR="006C1B3D" w:rsidRDefault="006C1B3D" w:rsidP="006C1B3D">
      <w:pPr>
        <w:shd w:val="clear" w:color="auto" w:fill="FFFFFF"/>
        <w:tabs>
          <w:tab w:val="left" w:leader="dot" w:pos="2232"/>
        </w:tabs>
        <w:ind w:right="23"/>
        <w:jc w:val="center"/>
        <w:rPr>
          <w:rFonts w:ascii="Calibri" w:hAnsi="Calibri"/>
          <w:sz w:val="22"/>
          <w:szCs w:val="22"/>
        </w:rPr>
      </w:pPr>
    </w:p>
    <w:p w14:paraId="60C37E9A" w14:textId="77777777" w:rsidR="006C1B3D" w:rsidRDefault="006C1B3D" w:rsidP="006C1B3D">
      <w:pPr>
        <w:tabs>
          <w:tab w:val="left" w:pos="360"/>
        </w:tabs>
        <w:spacing w:line="276" w:lineRule="auto"/>
        <w:jc w:val="center"/>
        <w:rPr>
          <w:rFonts w:ascii="Calibri" w:hAnsi="Calibri" w:cs="Calibri"/>
          <w:color w:val="000000"/>
          <w:sz w:val="22"/>
          <w:szCs w:val="22"/>
        </w:rPr>
      </w:pPr>
      <w:r>
        <w:rPr>
          <w:rFonts w:ascii="Calibri" w:hAnsi="Calibri" w:cs="Calibri"/>
          <w:color w:val="000000"/>
          <w:sz w:val="22"/>
          <w:szCs w:val="22"/>
        </w:rPr>
        <w:t>§ 6</w:t>
      </w:r>
    </w:p>
    <w:p w14:paraId="46DCB9A1" w14:textId="77777777" w:rsidR="006C1B3D" w:rsidRDefault="006C1B3D" w:rsidP="006C1B3D">
      <w:pPr>
        <w:tabs>
          <w:tab w:val="left" w:pos="360"/>
        </w:tabs>
        <w:spacing w:after="120" w:line="276" w:lineRule="auto"/>
        <w:jc w:val="center"/>
        <w:rPr>
          <w:rFonts w:ascii="Calibri" w:hAnsi="Calibri" w:cs="Calibri"/>
          <w:color w:val="000000"/>
          <w:sz w:val="22"/>
          <w:szCs w:val="22"/>
        </w:rPr>
      </w:pPr>
      <w:r>
        <w:rPr>
          <w:rFonts w:ascii="Calibri" w:hAnsi="Calibri" w:cs="Calibri"/>
          <w:color w:val="000000"/>
          <w:sz w:val="22"/>
          <w:szCs w:val="22"/>
        </w:rPr>
        <w:t>[Przedstawiciele Stron]</w:t>
      </w:r>
    </w:p>
    <w:p w14:paraId="1CCA2D9B" w14:textId="77777777" w:rsidR="006C1B3D" w:rsidRDefault="006C1B3D" w:rsidP="006C1B3D">
      <w:pPr>
        <w:numPr>
          <w:ilvl w:val="0"/>
          <w:numId w:val="65"/>
        </w:numPr>
        <w:spacing w:line="276" w:lineRule="auto"/>
        <w:jc w:val="both"/>
        <w:rPr>
          <w:rFonts w:ascii="Calibri" w:hAnsi="Calibri" w:cs="Calibri"/>
          <w:color w:val="000000"/>
          <w:sz w:val="22"/>
          <w:szCs w:val="22"/>
        </w:rPr>
      </w:pPr>
      <w:r>
        <w:rPr>
          <w:rFonts w:ascii="Calibri" w:hAnsi="Calibri" w:cs="Calibri"/>
          <w:color w:val="000000"/>
          <w:sz w:val="22"/>
          <w:szCs w:val="22"/>
        </w:rPr>
        <w:t>Osobami uprawnionymi do kontaktów we wszystkich sprawach związanych z realizacją umowy są:</w:t>
      </w:r>
    </w:p>
    <w:p w14:paraId="13445E2A" w14:textId="77777777" w:rsidR="006C1B3D" w:rsidRDefault="006C1B3D" w:rsidP="006C1B3D">
      <w:pPr>
        <w:numPr>
          <w:ilvl w:val="0"/>
          <w:numId w:val="66"/>
        </w:numPr>
        <w:spacing w:line="276" w:lineRule="auto"/>
        <w:jc w:val="both"/>
        <w:rPr>
          <w:rFonts w:ascii="Calibri" w:hAnsi="Calibri" w:cs="Calibri"/>
          <w:color w:val="000000"/>
          <w:sz w:val="22"/>
          <w:szCs w:val="22"/>
        </w:rPr>
      </w:pPr>
      <w:r>
        <w:rPr>
          <w:rFonts w:ascii="Calibri" w:hAnsi="Calibri" w:cs="Calibri"/>
          <w:color w:val="000000"/>
          <w:sz w:val="22"/>
          <w:szCs w:val="22"/>
        </w:rPr>
        <w:t>ze strony Zamawiającego: ……………………………………., tel.: ……………., e-mail: ……………..</w:t>
      </w:r>
    </w:p>
    <w:p w14:paraId="40DD3658" w14:textId="77777777" w:rsidR="006C1B3D" w:rsidRDefault="006C1B3D" w:rsidP="006C1B3D">
      <w:pPr>
        <w:numPr>
          <w:ilvl w:val="0"/>
          <w:numId w:val="66"/>
        </w:numPr>
        <w:spacing w:line="276" w:lineRule="auto"/>
        <w:jc w:val="both"/>
        <w:rPr>
          <w:rFonts w:ascii="Calibri" w:hAnsi="Calibri" w:cs="Calibri"/>
          <w:color w:val="000000"/>
          <w:sz w:val="22"/>
          <w:szCs w:val="22"/>
        </w:rPr>
      </w:pPr>
      <w:r>
        <w:rPr>
          <w:rFonts w:ascii="Calibri" w:hAnsi="Calibri" w:cs="Calibri"/>
          <w:color w:val="000000"/>
          <w:sz w:val="22"/>
          <w:szCs w:val="22"/>
        </w:rPr>
        <w:t>ze strony Wykonawcy: …………………………………………, tel.: ……………….e-mail: ……………</w:t>
      </w:r>
    </w:p>
    <w:p w14:paraId="017A9395" w14:textId="77777777" w:rsidR="006C1B3D" w:rsidRDefault="006C1B3D" w:rsidP="006C1B3D">
      <w:pPr>
        <w:numPr>
          <w:ilvl w:val="0"/>
          <w:numId w:val="65"/>
        </w:numPr>
        <w:spacing w:line="276" w:lineRule="auto"/>
        <w:jc w:val="both"/>
        <w:rPr>
          <w:rFonts w:ascii="Calibri" w:hAnsi="Calibri" w:cs="Calibri"/>
          <w:color w:val="000000"/>
          <w:sz w:val="22"/>
          <w:szCs w:val="22"/>
        </w:rPr>
      </w:pPr>
      <w:r>
        <w:rPr>
          <w:rFonts w:ascii="Calibri" w:hAnsi="Calibri" w:cs="Calibri"/>
          <w:color w:val="000000"/>
          <w:sz w:val="22"/>
          <w:szCs w:val="22"/>
        </w:rPr>
        <w:t>Zmiana osób, o których mowa w ust. 1 następuje poprzez pisemne powiadomienie drugiej Strony i nie jest traktowana jako zmiana treści umowy.</w:t>
      </w:r>
    </w:p>
    <w:p w14:paraId="567C64CA" w14:textId="77777777" w:rsidR="006C1B3D" w:rsidRDefault="006C1B3D" w:rsidP="006C1B3D">
      <w:pPr>
        <w:shd w:val="clear" w:color="auto" w:fill="FFFFFF"/>
        <w:tabs>
          <w:tab w:val="left" w:leader="dot" w:pos="2232"/>
        </w:tabs>
        <w:ind w:right="23"/>
        <w:jc w:val="center"/>
        <w:rPr>
          <w:rFonts w:ascii="Calibri" w:hAnsi="Calibri"/>
          <w:sz w:val="22"/>
          <w:szCs w:val="22"/>
        </w:rPr>
      </w:pPr>
    </w:p>
    <w:p w14:paraId="7D3372EB" w14:textId="77777777" w:rsidR="006C1B3D" w:rsidRDefault="006C1B3D" w:rsidP="006C1B3D">
      <w:pPr>
        <w:spacing w:line="276" w:lineRule="auto"/>
        <w:jc w:val="center"/>
        <w:rPr>
          <w:rFonts w:ascii="Calibri" w:hAnsi="Calibri" w:cs="Calibri"/>
          <w:color w:val="000000"/>
          <w:sz w:val="22"/>
          <w:szCs w:val="22"/>
        </w:rPr>
      </w:pPr>
      <w:r>
        <w:rPr>
          <w:rFonts w:ascii="Calibri" w:hAnsi="Calibri" w:cs="Calibri"/>
          <w:color w:val="000000"/>
          <w:sz w:val="22"/>
          <w:szCs w:val="22"/>
        </w:rPr>
        <w:t>§ 7</w:t>
      </w:r>
    </w:p>
    <w:p w14:paraId="39CCAF5C" w14:textId="77777777" w:rsidR="006C1B3D" w:rsidRDefault="006C1B3D" w:rsidP="006C1B3D">
      <w:pPr>
        <w:spacing w:after="120" w:line="276" w:lineRule="auto"/>
        <w:jc w:val="center"/>
        <w:rPr>
          <w:rFonts w:ascii="Calibri" w:hAnsi="Calibri" w:cs="Calibri"/>
          <w:color w:val="000000"/>
          <w:sz w:val="22"/>
          <w:szCs w:val="22"/>
        </w:rPr>
      </w:pPr>
      <w:r>
        <w:rPr>
          <w:rFonts w:ascii="Calibri" w:hAnsi="Calibri" w:cs="Calibri"/>
          <w:color w:val="000000"/>
          <w:sz w:val="22"/>
          <w:szCs w:val="22"/>
        </w:rPr>
        <w:t>[Rękojmia i gwarancja]</w:t>
      </w:r>
    </w:p>
    <w:p w14:paraId="7C703E5A" w14:textId="77777777" w:rsidR="006C1B3D" w:rsidRPr="00903301"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r w:rsidRPr="00903301">
        <w:rPr>
          <w:rFonts w:ascii="Calibri" w:eastAsia="Calibri" w:hAnsi="Calibri" w:cs="Calibri"/>
          <w:sz w:val="22"/>
          <w:szCs w:val="22"/>
          <w:lang w:val="x-none" w:eastAsia="en-US"/>
        </w:rPr>
        <w:t>Wykonawca zapewnia:</w:t>
      </w:r>
    </w:p>
    <w:p w14:paraId="7914EC0B" w14:textId="77777777" w:rsidR="006C1B3D" w:rsidRPr="00903301" w:rsidRDefault="006C1B3D" w:rsidP="006C1B3D">
      <w:pPr>
        <w:numPr>
          <w:ilvl w:val="0"/>
          <w:numId w:val="67"/>
        </w:numPr>
        <w:tabs>
          <w:tab w:val="num" w:pos="360"/>
        </w:tabs>
        <w:spacing w:line="276" w:lineRule="auto"/>
        <w:contextualSpacing/>
        <w:jc w:val="both"/>
        <w:rPr>
          <w:rFonts w:ascii="Calibri" w:eastAsia="Calibri" w:hAnsi="Calibri" w:cs="Calibri"/>
          <w:sz w:val="22"/>
          <w:szCs w:val="22"/>
          <w:lang w:val="x-none" w:eastAsia="en-US"/>
        </w:rPr>
      </w:pPr>
      <w:r w:rsidRPr="00903301">
        <w:rPr>
          <w:rFonts w:ascii="Calibri" w:eastAsia="Calibri" w:hAnsi="Calibri" w:cs="Calibri"/>
          <w:color w:val="000000"/>
          <w:sz w:val="22"/>
          <w:szCs w:val="22"/>
          <w:lang w:eastAsia="en-US"/>
        </w:rPr>
        <w:t>gwarancję na okres ………., liczony od daty podpisania protokołu odbioru bez zastrzeżeń;</w:t>
      </w:r>
    </w:p>
    <w:p w14:paraId="32B04AD2" w14:textId="77777777" w:rsidR="006C1B3D" w:rsidRPr="00903301" w:rsidRDefault="006C1B3D" w:rsidP="006C1B3D">
      <w:pPr>
        <w:numPr>
          <w:ilvl w:val="0"/>
          <w:numId w:val="67"/>
        </w:numPr>
        <w:tabs>
          <w:tab w:val="num" w:pos="360"/>
        </w:tabs>
        <w:spacing w:line="276" w:lineRule="auto"/>
        <w:contextualSpacing/>
        <w:jc w:val="both"/>
        <w:rPr>
          <w:rFonts w:ascii="Calibri" w:eastAsia="Calibri" w:hAnsi="Calibri" w:cs="Calibri"/>
          <w:color w:val="000000"/>
          <w:sz w:val="22"/>
          <w:szCs w:val="22"/>
          <w:lang w:val="x-none" w:eastAsia="en-US"/>
        </w:rPr>
      </w:pPr>
      <w:r w:rsidRPr="00903301">
        <w:rPr>
          <w:rFonts w:ascii="Calibri" w:eastAsia="Calibri" w:hAnsi="Calibri" w:cs="Calibri"/>
          <w:sz w:val="22"/>
          <w:szCs w:val="22"/>
          <w:lang w:eastAsia="en-US"/>
        </w:rPr>
        <w:t xml:space="preserve">autoryzowany serwis gwarancyjny, </w:t>
      </w:r>
      <w:r w:rsidRPr="00903301">
        <w:rPr>
          <w:rFonts w:ascii="Calibri" w:eastAsia="Calibri" w:hAnsi="Calibri" w:cs="Calibri"/>
          <w:color w:val="000000"/>
          <w:sz w:val="22"/>
          <w:szCs w:val="22"/>
          <w:lang w:val="x-none" w:eastAsia="en-US"/>
        </w:rPr>
        <w:t>obejmujący części zamienne i robociznę w okresie gwarancji</w:t>
      </w:r>
      <w:r w:rsidRPr="00903301">
        <w:rPr>
          <w:rFonts w:ascii="Calibri" w:eastAsia="Calibri" w:hAnsi="Calibri" w:cs="Calibri"/>
          <w:color w:val="000000"/>
          <w:sz w:val="22"/>
          <w:szCs w:val="22"/>
          <w:lang w:eastAsia="en-US"/>
        </w:rPr>
        <w:t>;</w:t>
      </w:r>
    </w:p>
    <w:p w14:paraId="303338A0" w14:textId="77777777" w:rsidR="006C1B3D" w:rsidRPr="004F1654" w:rsidRDefault="006C1B3D" w:rsidP="006C1B3D">
      <w:pPr>
        <w:numPr>
          <w:ilvl w:val="0"/>
          <w:numId w:val="67"/>
        </w:numPr>
        <w:tabs>
          <w:tab w:val="num" w:pos="360"/>
        </w:tabs>
        <w:spacing w:line="276" w:lineRule="auto"/>
        <w:contextualSpacing/>
        <w:jc w:val="both"/>
        <w:rPr>
          <w:rFonts w:ascii="Calibri" w:eastAsia="Calibri" w:hAnsi="Calibri" w:cs="Calibri"/>
          <w:color w:val="000000"/>
          <w:sz w:val="22"/>
          <w:szCs w:val="22"/>
          <w:lang w:val="x-none" w:eastAsia="en-US"/>
        </w:rPr>
      </w:pPr>
      <w:r w:rsidRPr="004F1654">
        <w:rPr>
          <w:rFonts w:ascii="Calibri" w:eastAsia="Calibri" w:hAnsi="Calibri" w:cs="Calibri"/>
          <w:color w:val="000000"/>
          <w:sz w:val="22"/>
          <w:szCs w:val="22"/>
          <w:lang w:val="x-none" w:eastAsia="en-US"/>
        </w:rPr>
        <w:t>autoryzowany</w:t>
      </w:r>
      <w:r w:rsidRPr="004F1654">
        <w:rPr>
          <w:rFonts w:ascii="Calibri" w:eastAsia="Calibri" w:hAnsi="Calibri" w:cs="Calibri"/>
          <w:color w:val="000000"/>
          <w:sz w:val="22"/>
          <w:szCs w:val="22"/>
          <w:lang w:eastAsia="en-US"/>
        </w:rPr>
        <w:t xml:space="preserve"> serwis pogwarancyjny oraz dostęp do części zamiennych przez okres co najmniej 5 lat od momentu zaprzestania produkcji dostarczonego modelu komory;</w:t>
      </w:r>
    </w:p>
    <w:p w14:paraId="38101FE7" w14:textId="77777777" w:rsidR="006C1B3D" w:rsidRPr="00786B6B" w:rsidRDefault="006C1B3D" w:rsidP="006C1B3D">
      <w:pPr>
        <w:numPr>
          <w:ilvl w:val="0"/>
          <w:numId w:val="67"/>
        </w:numPr>
        <w:tabs>
          <w:tab w:val="num" w:pos="360"/>
        </w:tabs>
        <w:spacing w:line="276" w:lineRule="auto"/>
        <w:contextualSpacing/>
        <w:jc w:val="both"/>
        <w:rPr>
          <w:rFonts w:ascii="Calibri" w:eastAsia="Calibri" w:hAnsi="Calibri" w:cs="Calibri"/>
          <w:color w:val="000000"/>
          <w:sz w:val="22"/>
          <w:szCs w:val="22"/>
          <w:lang w:val="x-none" w:eastAsia="en-US"/>
        </w:rPr>
      </w:pPr>
      <w:r w:rsidRPr="00786B6B">
        <w:rPr>
          <w:rFonts w:ascii="Calibri" w:eastAsia="Calibri" w:hAnsi="Calibri" w:cs="Calibri"/>
          <w:sz w:val="22"/>
          <w:szCs w:val="22"/>
          <w:lang w:val="x-none" w:eastAsia="en-US"/>
        </w:rPr>
        <w:t>obsługę w języku polskim lub angielskim w zakresie realizowanych serwisów, przeglądów i</w:t>
      </w:r>
      <w:r w:rsidRPr="00786B6B">
        <w:rPr>
          <w:rFonts w:ascii="Calibri" w:eastAsia="Calibri" w:hAnsi="Calibri" w:cs="Calibri"/>
          <w:sz w:val="22"/>
          <w:szCs w:val="22"/>
          <w:lang w:eastAsia="en-US"/>
        </w:rPr>
        <w:t> </w:t>
      </w:r>
      <w:r w:rsidRPr="00786B6B">
        <w:rPr>
          <w:rFonts w:ascii="Calibri" w:eastAsia="Calibri" w:hAnsi="Calibri" w:cs="Calibri"/>
          <w:sz w:val="22"/>
          <w:szCs w:val="22"/>
          <w:lang w:val="x-none" w:eastAsia="en-US"/>
        </w:rPr>
        <w:t>ewentualnych napraw</w:t>
      </w:r>
      <w:r w:rsidRPr="00786B6B">
        <w:rPr>
          <w:rFonts w:ascii="Calibri" w:eastAsia="Calibri" w:hAnsi="Calibri" w:cs="Calibri"/>
          <w:sz w:val="22"/>
          <w:szCs w:val="22"/>
          <w:lang w:eastAsia="en-US"/>
        </w:rPr>
        <w:t>.</w:t>
      </w:r>
    </w:p>
    <w:p w14:paraId="5DA4A939" w14:textId="77777777" w:rsidR="006C1B3D" w:rsidRPr="00786B6B"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bookmarkStart w:id="62" w:name="_Hlk157779418"/>
      <w:r w:rsidRPr="00786B6B">
        <w:rPr>
          <w:rFonts w:ascii="Calibri" w:eastAsia="Calibri" w:hAnsi="Calibri" w:cs="Calibri"/>
          <w:sz w:val="22"/>
          <w:szCs w:val="22"/>
          <w:lang w:val="x-none" w:eastAsia="en-US"/>
        </w:rPr>
        <w:t>Czas reakcji na zgłoszon</w:t>
      </w:r>
      <w:r w:rsidRPr="00786B6B">
        <w:rPr>
          <w:rFonts w:ascii="Calibri" w:eastAsia="Calibri" w:hAnsi="Calibri" w:cs="Calibri"/>
          <w:sz w:val="22"/>
          <w:szCs w:val="22"/>
          <w:lang w:eastAsia="en-US"/>
        </w:rPr>
        <w:t>y problem (u</w:t>
      </w:r>
      <w:proofErr w:type="spellStart"/>
      <w:r w:rsidRPr="00786B6B">
        <w:rPr>
          <w:rFonts w:ascii="Calibri" w:eastAsia="Calibri" w:hAnsi="Calibri" w:cs="Calibri"/>
          <w:sz w:val="22"/>
          <w:szCs w:val="22"/>
          <w:lang w:val="x-none" w:eastAsia="en-US"/>
        </w:rPr>
        <w:t>sterkę</w:t>
      </w:r>
      <w:proofErr w:type="spellEnd"/>
      <w:r w:rsidRPr="00786B6B">
        <w:rPr>
          <w:rFonts w:ascii="Calibri" w:eastAsia="Calibri" w:hAnsi="Calibri" w:cs="Calibri"/>
          <w:sz w:val="22"/>
          <w:szCs w:val="22"/>
          <w:lang w:eastAsia="en-US"/>
        </w:rPr>
        <w:t xml:space="preserve">, </w:t>
      </w:r>
      <w:r w:rsidRPr="00786B6B">
        <w:rPr>
          <w:rFonts w:ascii="Calibri" w:eastAsia="Calibri" w:hAnsi="Calibri" w:cs="Calibri"/>
          <w:sz w:val="22"/>
          <w:szCs w:val="22"/>
          <w:lang w:val="x-none" w:eastAsia="en-US"/>
        </w:rPr>
        <w:t>awari</w:t>
      </w:r>
      <w:r w:rsidRPr="00786B6B">
        <w:rPr>
          <w:rFonts w:ascii="Calibri" w:eastAsia="Calibri" w:hAnsi="Calibri" w:cs="Calibri"/>
          <w:sz w:val="22"/>
          <w:szCs w:val="22"/>
          <w:lang w:eastAsia="en-US"/>
        </w:rPr>
        <w:t>ę)</w:t>
      </w:r>
      <w:r w:rsidRPr="00786B6B">
        <w:rPr>
          <w:rFonts w:ascii="Calibri" w:eastAsia="Calibri" w:hAnsi="Calibri" w:cs="Calibri"/>
          <w:sz w:val="22"/>
          <w:szCs w:val="22"/>
          <w:lang w:val="x-none" w:eastAsia="en-US"/>
        </w:rPr>
        <w:t xml:space="preserve"> </w:t>
      </w:r>
      <w:r w:rsidRPr="00786B6B">
        <w:rPr>
          <w:rFonts w:ascii="Calibri" w:eastAsia="Calibri" w:hAnsi="Calibri" w:cs="Calibri"/>
          <w:sz w:val="22"/>
          <w:szCs w:val="22"/>
          <w:lang w:eastAsia="en-US"/>
        </w:rPr>
        <w:t xml:space="preserve">lub pytanie </w:t>
      </w:r>
      <w:r w:rsidRPr="00786B6B">
        <w:rPr>
          <w:rFonts w:ascii="Calibri" w:eastAsia="Calibri" w:hAnsi="Calibri" w:cs="Calibri"/>
          <w:sz w:val="22"/>
          <w:szCs w:val="22"/>
          <w:lang w:val="x-none" w:eastAsia="en-US"/>
        </w:rPr>
        <w:t>wynosi</w:t>
      </w:r>
      <w:r w:rsidRPr="00786B6B">
        <w:rPr>
          <w:rFonts w:ascii="Calibri" w:eastAsia="Calibri" w:hAnsi="Calibri" w:cs="Calibri"/>
          <w:sz w:val="22"/>
          <w:szCs w:val="22"/>
          <w:lang w:eastAsia="en-US"/>
        </w:rPr>
        <w:t xml:space="preserve"> do 72 h (w dni robocze), licząc od momentu</w:t>
      </w:r>
      <w:r w:rsidRPr="00786B6B">
        <w:rPr>
          <w:rFonts w:ascii="Calibri" w:eastAsia="Calibri" w:hAnsi="Calibri" w:cs="Calibri"/>
          <w:sz w:val="22"/>
          <w:szCs w:val="22"/>
          <w:lang w:val="x-none" w:eastAsia="en-US"/>
        </w:rPr>
        <w:t xml:space="preserve"> </w:t>
      </w:r>
      <w:r w:rsidRPr="00786B6B">
        <w:rPr>
          <w:rFonts w:ascii="Calibri" w:eastAsia="Calibri" w:hAnsi="Calibri" w:cs="Calibri"/>
          <w:sz w:val="22"/>
          <w:szCs w:val="22"/>
          <w:lang w:eastAsia="en-US"/>
        </w:rPr>
        <w:t>wysłania przez Zamawiającego zgłoszenia na adres e-mail: …………………………………….…</w:t>
      </w:r>
      <w:r w:rsidRPr="00786B6B">
        <w:rPr>
          <w:rFonts w:ascii="Calibri" w:eastAsia="Calibri" w:hAnsi="Calibri" w:cs="Calibri"/>
          <w:sz w:val="22"/>
          <w:szCs w:val="22"/>
          <w:lang w:val="x-none" w:eastAsia="en-US"/>
        </w:rPr>
        <w:t xml:space="preserve">. </w:t>
      </w:r>
      <w:r w:rsidRPr="00786B6B">
        <w:rPr>
          <w:rFonts w:ascii="Calibri" w:eastAsia="Calibri" w:hAnsi="Calibri" w:cs="Calibri"/>
          <w:sz w:val="22"/>
          <w:szCs w:val="22"/>
          <w:lang w:eastAsia="en-US"/>
        </w:rPr>
        <w:t>lub pod nr tel. ……………………………</w:t>
      </w:r>
    </w:p>
    <w:p w14:paraId="10FCD46A" w14:textId="77777777" w:rsidR="006C1B3D" w:rsidRPr="00786B6B"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r w:rsidRPr="00786B6B">
        <w:rPr>
          <w:rFonts w:ascii="Calibri" w:eastAsia="Calibri" w:hAnsi="Calibri" w:cs="Calibri"/>
          <w:sz w:val="22"/>
          <w:szCs w:val="22"/>
          <w:lang w:val="x-none" w:eastAsia="en-US"/>
        </w:rPr>
        <w:lastRenderedPageBreak/>
        <w:t xml:space="preserve">Czas na naprawę wynosi </w:t>
      </w:r>
      <w:r w:rsidRPr="00786B6B">
        <w:rPr>
          <w:rFonts w:ascii="Calibri" w:eastAsia="Calibri" w:hAnsi="Calibri" w:cs="Calibri"/>
          <w:sz w:val="22"/>
          <w:szCs w:val="22"/>
          <w:lang w:eastAsia="en-US"/>
        </w:rPr>
        <w:t>do 5</w:t>
      </w:r>
      <w:r w:rsidRPr="00786B6B">
        <w:rPr>
          <w:rFonts w:ascii="Calibri" w:eastAsia="Calibri" w:hAnsi="Calibri" w:cs="Calibri"/>
          <w:sz w:val="22"/>
          <w:szCs w:val="22"/>
          <w:lang w:val="x-none" w:eastAsia="en-US"/>
        </w:rPr>
        <w:t xml:space="preserve"> dni roboczych</w:t>
      </w:r>
      <w:r w:rsidRPr="00786B6B">
        <w:rPr>
          <w:rFonts w:ascii="Calibri" w:eastAsia="Calibri" w:hAnsi="Calibri" w:cs="Calibri"/>
          <w:sz w:val="22"/>
          <w:szCs w:val="22"/>
          <w:lang w:eastAsia="en-US"/>
        </w:rPr>
        <w:t xml:space="preserve"> od dnia zgłoszenia, a przy przypadku oczekiwania na części zamienne do 20 dni roboczych</w:t>
      </w:r>
      <w:r w:rsidRPr="00786B6B">
        <w:rPr>
          <w:rFonts w:ascii="Calibri" w:eastAsia="Calibri" w:hAnsi="Calibri" w:cs="Calibri"/>
          <w:sz w:val="22"/>
          <w:szCs w:val="22"/>
          <w:lang w:val="x-none" w:eastAsia="en-US"/>
        </w:rPr>
        <w:t>. W uzasadnionych przypadkach termin</w:t>
      </w:r>
      <w:r w:rsidRPr="00786B6B">
        <w:rPr>
          <w:rFonts w:ascii="Calibri" w:eastAsia="Calibri" w:hAnsi="Calibri" w:cs="Calibri"/>
          <w:sz w:val="22"/>
          <w:szCs w:val="22"/>
          <w:lang w:eastAsia="en-US"/>
        </w:rPr>
        <w:t xml:space="preserve">y te mogą </w:t>
      </w:r>
      <w:r w:rsidRPr="00786B6B">
        <w:rPr>
          <w:rFonts w:ascii="Calibri" w:eastAsia="Calibri" w:hAnsi="Calibri" w:cs="Calibri"/>
          <w:sz w:val="22"/>
          <w:szCs w:val="22"/>
          <w:lang w:val="x-none" w:eastAsia="en-US"/>
        </w:rPr>
        <w:t>zostać wydłużon</w:t>
      </w:r>
      <w:r w:rsidRPr="00786B6B">
        <w:rPr>
          <w:rFonts w:ascii="Calibri" w:eastAsia="Calibri" w:hAnsi="Calibri" w:cs="Calibri"/>
          <w:sz w:val="22"/>
          <w:szCs w:val="22"/>
          <w:lang w:eastAsia="en-US"/>
        </w:rPr>
        <w:t>e</w:t>
      </w:r>
      <w:r w:rsidRPr="00786B6B">
        <w:rPr>
          <w:rFonts w:ascii="Calibri" w:eastAsia="Calibri" w:hAnsi="Calibri" w:cs="Calibri"/>
          <w:sz w:val="22"/>
          <w:szCs w:val="22"/>
          <w:lang w:val="x-none" w:eastAsia="en-US"/>
        </w:rPr>
        <w:t xml:space="preserve"> za zgodą Zamawiającego.</w:t>
      </w:r>
    </w:p>
    <w:bookmarkEnd w:id="62"/>
    <w:p w14:paraId="4E6D9EC7" w14:textId="77777777" w:rsidR="006C1B3D"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5E7121F1" w14:textId="77777777" w:rsidR="006C1B3D"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Okres gwarancji w przypadku trwania naprawy dłużej niż 1 dzień ulega przedłużeniu o pełną ilość dni trwania naprawy</w:t>
      </w:r>
      <w:r>
        <w:rPr>
          <w:rFonts w:ascii="Calibri" w:eastAsia="Calibri" w:hAnsi="Calibri" w:cs="Calibri"/>
          <w:sz w:val="22"/>
          <w:szCs w:val="22"/>
          <w:lang w:eastAsia="en-US"/>
        </w:rPr>
        <w:t>.</w:t>
      </w:r>
    </w:p>
    <w:p w14:paraId="352FF8BD" w14:textId="77777777" w:rsidR="006C1B3D"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Wykonawca ponosi odpowiedzialność z tytułu rękojmi na zasadach określonych w Kodeksie cywilnym, z zastrzeżeniem że uprawnienia Zamawiającego z tytułu rękojmi rozpoczynają swój bieg począwszy od dnia podpisania protokołu odbioru </w:t>
      </w:r>
      <w:r>
        <w:rPr>
          <w:rFonts w:ascii="Calibri" w:eastAsia="Calibri" w:hAnsi="Calibri" w:cs="Calibri"/>
          <w:sz w:val="22"/>
          <w:szCs w:val="22"/>
          <w:lang w:eastAsia="en-US"/>
        </w:rPr>
        <w:t>bez</w:t>
      </w:r>
      <w:r>
        <w:rPr>
          <w:rFonts w:ascii="Calibri" w:eastAsia="Calibri" w:hAnsi="Calibri" w:cs="Calibri"/>
          <w:sz w:val="22"/>
          <w:szCs w:val="22"/>
          <w:lang w:val="x-none" w:eastAsia="en-US"/>
        </w:rPr>
        <w:t xml:space="preserve"> zastrzeżeń.</w:t>
      </w:r>
    </w:p>
    <w:p w14:paraId="0C662A81" w14:textId="77777777" w:rsidR="006C1B3D" w:rsidRPr="00FE6587"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r w:rsidRPr="00FE6587">
        <w:rPr>
          <w:rFonts w:ascii="Calibri" w:eastAsia="Calibri" w:hAnsi="Calibri" w:cs="Calibri"/>
          <w:sz w:val="22"/>
          <w:szCs w:val="22"/>
          <w:lang w:val="x-none" w:eastAsia="en-US"/>
        </w:rPr>
        <w:t>Usuwanie usterek oraz awarii w ramach gwarancji i rękojmi za wady odbywa się na wyłączny koszt i ryzyko Wykonawcy.</w:t>
      </w:r>
    </w:p>
    <w:p w14:paraId="4679410C" w14:textId="77777777" w:rsidR="006C1B3D" w:rsidRPr="00FE6587" w:rsidRDefault="006C1B3D" w:rsidP="006C1B3D">
      <w:pPr>
        <w:numPr>
          <w:ilvl w:val="0"/>
          <w:numId w:val="56"/>
        </w:numPr>
        <w:spacing w:line="276" w:lineRule="auto"/>
        <w:contextualSpacing/>
        <w:jc w:val="both"/>
        <w:rPr>
          <w:rFonts w:ascii="Calibri" w:eastAsia="Calibri" w:hAnsi="Calibri" w:cs="Calibri"/>
          <w:sz w:val="22"/>
          <w:szCs w:val="22"/>
          <w:lang w:val="x-none" w:eastAsia="en-US"/>
        </w:rPr>
      </w:pPr>
      <w:r w:rsidRPr="00FE6587">
        <w:rPr>
          <w:rFonts w:ascii="Calibri" w:eastAsia="Calibri" w:hAnsi="Calibri" w:cs="Calibri"/>
          <w:sz w:val="22"/>
          <w:szCs w:val="22"/>
          <w:lang w:val="x-none" w:eastAsia="en-US"/>
        </w:rPr>
        <w:t>Uszkodzone nośniki danych pozostają u Zamawiającego.</w:t>
      </w:r>
    </w:p>
    <w:p w14:paraId="34C14D51" w14:textId="77777777" w:rsidR="006C1B3D" w:rsidRDefault="006C1B3D" w:rsidP="006C1B3D">
      <w:pPr>
        <w:tabs>
          <w:tab w:val="left" w:pos="360"/>
        </w:tabs>
        <w:spacing w:line="276" w:lineRule="auto"/>
        <w:jc w:val="center"/>
        <w:rPr>
          <w:rFonts w:ascii="Calibri" w:hAnsi="Calibri" w:cs="Calibri"/>
          <w:color w:val="000000"/>
          <w:sz w:val="22"/>
          <w:szCs w:val="22"/>
        </w:rPr>
      </w:pPr>
    </w:p>
    <w:p w14:paraId="76BFDBBD" w14:textId="77777777" w:rsidR="006C1B3D" w:rsidRDefault="006C1B3D" w:rsidP="006C1B3D">
      <w:pPr>
        <w:tabs>
          <w:tab w:val="left" w:pos="360"/>
        </w:tabs>
        <w:spacing w:line="276" w:lineRule="auto"/>
        <w:jc w:val="center"/>
        <w:rPr>
          <w:rFonts w:ascii="Calibri" w:hAnsi="Calibri" w:cs="Calibri"/>
          <w:color w:val="000000"/>
          <w:sz w:val="22"/>
          <w:szCs w:val="22"/>
        </w:rPr>
      </w:pPr>
      <w:r>
        <w:rPr>
          <w:rFonts w:ascii="Calibri" w:hAnsi="Calibri" w:cs="Calibri"/>
          <w:color w:val="000000"/>
          <w:sz w:val="22"/>
          <w:szCs w:val="22"/>
        </w:rPr>
        <w:t>§ 8</w:t>
      </w:r>
    </w:p>
    <w:p w14:paraId="395DCE28" w14:textId="77777777" w:rsidR="006C1B3D" w:rsidRDefault="006C1B3D" w:rsidP="006C1B3D">
      <w:pPr>
        <w:tabs>
          <w:tab w:val="left" w:pos="360"/>
        </w:tabs>
        <w:spacing w:after="120" w:line="276" w:lineRule="auto"/>
        <w:jc w:val="center"/>
        <w:rPr>
          <w:rFonts w:ascii="Calibri" w:hAnsi="Calibri" w:cs="Calibri"/>
          <w:color w:val="000000"/>
          <w:sz w:val="22"/>
          <w:szCs w:val="22"/>
        </w:rPr>
      </w:pPr>
      <w:r>
        <w:rPr>
          <w:rFonts w:ascii="Calibri" w:hAnsi="Calibri" w:cs="Calibri"/>
          <w:color w:val="000000"/>
          <w:sz w:val="22"/>
          <w:szCs w:val="22"/>
        </w:rPr>
        <w:t>[Kary umowne]</w:t>
      </w:r>
    </w:p>
    <w:p w14:paraId="5EBAAEF8" w14:textId="77777777" w:rsidR="006C1B3D" w:rsidRDefault="006C1B3D" w:rsidP="006C1B3D">
      <w:pPr>
        <w:numPr>
          <w:ilvl w:val="0"/>
          <w:numId w:val="6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3AD74326" w14:textId="77777777" w:rsidR="006C1B3D" w:rsidRDefault="006C1B3D" w:rsidP="006C1B3D">
      <w:pPr>
        <w:numPr>
          <w:ilvl w:val="0"/>
          <w:numId w:val="68"/>
        </w:numPr>
        <w:tabs>
          <w:tab w:val="left" w:pos="360"/>
        </w:tabs>
        <w:suppressAutoHyphens/>
        <w:spacing w:line="276" w:lineRule="auto"/>
        <w:jc w:val="both"/>
        <w:rPr>
          <w:rFonts w:ascii="Calibri" w:hAnsi="Calibri" w:cs="Calibri"/>
          <w:sz w:val="22"/>
          <w:szCs w:val="22"/>
        </w:rPr>
      </w:pPr>
      <w:r>
        <w:rPr>
          <w:rFonts w:ascii="Calibri" w:hAnsi="Calibri" w:cs="Calibri"/>
          <w:sz w:val="22"/>
          <w:szCs w:val="22"/>
        </w:rPr>
        <w:t>Zamawiający może żądać od Wykonawcy zapłaty kary umownej w przypadku:</w:t>
      </w:r>
    </w:p>
    <w:p w14:paraId="6F37E796" w14:textId="77777777" w:rsidR="006C1B3D" w:rsidRDefault="006C1B3D" w:rsidP="006C1B3D">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realizacji zamówienia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wynagrodzenia umownego brutto, o którym mowa w § 3 ust. 1, za każdy dzień zwłoki;</w:t>
      </w:r>
    </w:p>
    <w:p w14:paraId="4EBC5D14" w14:textId="77777777" w:rsidR="006C1B3D" w:rsidRDefault="006C1B3D" w:rsidP="006C1B3D">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zwłoki w reakcji na zgłoszenie usterki lub awarii -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2B4B9E36" w14:textId="77777777" w:rsidR="006C1B3D" w:rsidRDefault="006C1B3D" w:rsidP="006C1B3D">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zwłoki w usunięciu wad lub usterek, stwierdzonych przy odbiorze lub w okresie gwarancji i rękojmi </w:t>
      </w:r>
      <w:r>
        <w:rPr>
          <w:rFonts w:ascii="Calibri" w:eastAsia="Calibri" w:hAnsi="Calibri" w:cs="Calibri"/>
          <w:color w:val="000000"/>
          <w:sz w:val="22"/>
          <w:szCs w:val="22"/>
          <w:lang w:val="x-none" w:eastAsia="en-US"/>
        </w:rPr>
        <w:t>–</w:t>
      </w:r>
      <w:r>
        <w:rPr>
          <w:rFonts w:ascii="Calibri" w:eastAsia="Calibri" w:hAnsi="Calibri" w:cs="Calibri"/>
          <w:sz w:val="22"/>
          <w:szCs w:val="22"/>
          <w:lang w:val="x-none" w:eastAsia="en-US"/>
        </w:rPr>
        <w:t xml:space="preserve"> w wysokości 0,</w:t>
      </w:r>
      <w:r>
        <w:rPr>
          <w:rFonts w:ascii="Calibri" w:eastAsia="Calibri" w:hAnsi="Calibri" w:cs="Calibri"/>
          <w:sz w:val="22"/>
          <w:szCs w:val="22"/>
          <w:lang w:eastAsia="en-US"/>
        </w:rPr>
        <w:t>1</w:t>
      </w:r>
      <w:r>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Pr>
          <w:rFonts w:ascii="Calibri" w:eastAsia="Calibri" w:hAnsi="Calibri" w:cs="Calibri"/>
          <w:sz w:val="22"/>
          <w:szCs w:val="22"/>
          <w:lang w:eastAsia="en-US"/>
        </w:rPr>
        <w:t xml:space="preserve">§ 4 ust. 2 lub </w:t>
      </w:r>
      <w:r>
        <w:rPr>
          <w:rFonts w:ascii="Calibri" w:eastAsia="Calibri" w:hAnsi="Calibri" w:cs="Calibri"/>
          <w:sz w:val="22"/>
          <w:szCs w:val="22"/>
          <w:lang w:val="x-none" w:eastAsia="en-US"/>
        </w:rPr>
        <w:t xml:space="preserve">§ 7 ust. </w:t>
      </w:r>
      <w:r>
        <w:rPr>
          <w:rFonts w:ascii="Calibri" w:eastAsia="Calibri" w:hAnsi="Calibri" w:cs="Calibri"/>
          <w:sz w:val="22"/>
          <w:szCs w:val="22"/>
          <w:lang w:eastAsia="en-US"/>
        </w:rPr>
        <w:t>3</w:t>
      </w:r>
      <w:r>
        <w:rPr>
          <w:rFonts w:ascii="Calibri" w:eastAsia="Calibri" w:hAnsi="Calibri" w:cs="Calibri"/>
          <w:sz w:val="22"/>
          <w:szCs w:val="22"/>
          <w:lang w:val="x-none" w:eastAsia="en-US"/>
        </w:rPr>
        <w:t xml:space="preserve">; </w:t>
      </w:r>
    </w:p>
    <w:p w14:paraId="0F013E35" w14:textId="77777777" w:rsidR="006C1B3D" w:rsidRDefault="006C1B3D" w:rsidP="006C1B3D">
      <w:pPr>
        <w:numPr>
          <w:ilvl w:val="0"/>
          <w:numId w:val="69"/>
        </w:numPr>
        <w:tabs>
          <w:tab w:val="left" w:pos="360"/>
        </w:tabs>
        <w:suppressAutoHyphen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odstąpienia od umowy przez Wykonawcę z własnej winy lub przez Zamawiającego z przyczyny określonej w § 9 ust. 2 pkt 3 lub </w:t>
      </w:r>
      <w:r>
        <w:rPr>
          <w:rFonts w:ascii="Calibri" w:eastAsia="Calibri" w:hAnsi="Calibri" w:cs="Calibri"/>
          <w:sz w:val="22"/>
          <w:szCs w:val="22"/>
          <w:lang w:eastAsia="en-US"/>
        </w:rPr>
        <w:t>5</w:t>
      </w:r>
      <w:r>
        <w:rPr>
          <w:rFonts w:ascii="Calibri" w:eastAsia="Calibri" w:hAnsi="Calibri" w:cs="Calibri"/>
          <w:sz w:val="22"/>
          <w:szCs w:val="22"/>
          <w:lang w:val="x-none" w:eastAsia="en-US"/>
        </w:rPr>
        <w:t xml:space="preserve"> - w wysokości 10% wynagrodzenia umownego brutto, o którym mowa w § 3 ust. 1.</w:t>
      </w:r>
    </w:p>
    <w:p w14:paraId="3DBC40C2" w14:textId="77777777" w:rsidR="006C1B3D" w:rsidRDefault="006C1B3D" w:rsidP="006C1B3D">
      <w:pPr>
        <w:numPr>
          <w:ilvl w:val="0"/>
          <w:numId w:val="68"/>
        </w:numPr>
        <w:suppressAutoHyphens/>
        <w:spacing w:line="276" w:lineRule="auto"/>
        <w:jc w:val="both"/>
        <w:rPr>
          <w:rFonts w:ascii="Calibri" w:hAnsi="Calibri" w:cs="Calibri"/>
          <w:sz w:val="22"/>
          <w:szCs w:val="22"/>
        </w:rPr>
      </w:pPr>
      <w:r>
        <w:rPr>
          <w:rFonts w:ascii="Calibri" w:hAnsi="Calibri" w:cs="Calibri"/>
          <w:sz w:val="22"/>
          <w:szCs w:val="22"/>
        </w:rPr>
        <w:t>Zapłata kary umownej nie pozbawia Zamawiającego prawa do dochodzenia odszkodowania uzupełniającego na zasadach ogólnych, przewidzianych w Kodeksie cywilnym.</w:t>
      </w:r>
    </w:p>
    <w:p w14:paraId="7A0D3395" w14:textId="77777777" w:rsidR="006C1B3D" w:rsidRDefault="006C1B3D" w:rsidP="006C1B3D">
      <w:pPr>
        <w:numPr>
          <w:ilvl w:val="0"/>
          <w:numId w:val="68"/>
        </w:numPr>
        <w:suppressAutoHyphens/>
        <w:spacing w:line="276" w:lineRule="auto"/>
        <w:jc w:val="both"/>
        <w:rPr>
          <w:rFonts w:ascii="Calibri" w:hAnsi="Calibri" w:cs="Calibri"/>
          <w:sz w:val="22"/>
          <w:szCs w:val="22"/>
        </w:rPr>
      </w:pPr>
      <w:r>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6780C48D" w14:textId="77777777" w:rsidR="006C1B3D" w:rsidRDefault="006C1B3D" w:rsidP="006C1B3D">
      <w:pPr>
        <w:shd w:val="clear" w:color="auto" w:fill="FFFFFF"/>
        <w:tabs>
          <w:tab w:val="left" w:leader="dot" w:pos="2232"/>
        </w:tabs>
        <w:ind w:right="23"/>
        <w:jc w:val="center"/>
        <w:rPr>
          <w:rFonts w:ascii="Calibri" w:hAnsi="Calibri"/>
          <w:sz w:val="22"/>
          <w:szCs w:val="22"/>
        </w:rPr>
      </w:pPr>
    </w:p>
    <w:p w14:paraId="520144F1" w14:textId="77777777" w:rsidR="006C1B3D" w:rsidRDefault="006C1B3D" w:rsidP="006C1B3D">
      <w:pPr>
        <w:tabs>
          <w:tab w:val="left" w:pos="360"/>
        </w:tabs>
        <w:spacing w:line="276" w:lineRule="auto"/>
        <w:jc w:val="center"/>
        <w:rPr>
          <w:rFonts w:ascii="Calibri" w:hAnsi="Calibri" w:cs="Calibri"/>
          <w:color w:val="000000"/>
          <w:sz w:val="22"/>
          <w:szCs w:val="22"/>
        </w:rPr>
      </w:pPr>
      <w:r>
        <w:rPr>
          <w:rFonts w:ascii="Calibri" w:hAnsi="Calibri" w:cs="Calibri"/>
          <w:color w:val="000000"/>
          <w:sz w:val="22"/>
          <w:szCs w:val="22"/>
        </w:rPr>
        <w:t>§ 9</w:t>
      </w:r>
    </w:p>
    <w:p w14:paraId="15BEA4B9" w14:textId="77777777" w:rsidR="006C1B3D" w:rsidRDefault="006C1B3D" w:rsidP="006C1B3D">
      <w:pPr>
        <w:tabs>
          <w:tab w:val="left" w:pos="360"/>
        </w:tabs>
        <w:spacing w:after="120" w:line="276" w:lineRule="auto"/>
        <w:jc w:val="center"/>
        <w:rPr>
          <w:rFonts w:ascii="Calibri" w:hAnsi="Calibri" w:cs="Calibri"/>
          <w:color w:val="000000"/>
          <w:sz w:val="22"/>
          <w:szCs w:val="22"/>
        </w:rPr>
      </w:pPr>
      <w:r>
        <w:rPr>
          <w:rFonts w:ascii="Calibri" w:hAnsi="Calibri" w:cs="Calibri"/>
          <w:color w:val="000000"/>
          <w:sz w:val="22"/>
          <w:szCs w:val="22"/>
        </w:rPr>
        <w:t>[Odstąpienie od umowy]</w:t>
      </w:r>
    </w:p>
    <w:p w14:paraId="4DC21882" w14:textId="77777777" w:rsidR="006C1B3D" w:rsidRDefault="006C1B3D" w:rsidP="006C1B3D">
      <w:pPr>
        <w:numPr>
          <w:ilvl w:val="0"/>
          <w:numId w:val="70"/>
        </w:numPr>
        <w:spacing w:line="276" w:lineRule="auto"/>
        <w:jc w:val="both"/>
        <w:rPr>
          <w:rFonts w:ascii="Calibri" w:hAnsi="Calibri" w:cs="Calibri"/>
          <w:sz w:val="22"/>
          <w:szCs w:val="22"/>
        </w:rPr>
      </w:pPr>
      <w:r>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w:t>
      </w:r>
      <w:r>
        <w:rPr>
          <w:rFonts w:ascii="Calibri" w:hAnsi="Calibri" w:cs="Calibri"/>
          <w:sz w:val="22"/>
          <w:szCs w:val="22"/>
        </w:rPr>
        <w:lastRenderedPageBreak/>
        <w:t>może odstąpić od umowy w terminie 30 dni od powzięcia wiadomości o powyższych okolicznościach.</w:t>
      </w:r>
    </w:p>
    <w:p w14:paraId="2A33221F" w14:textId="77777777" w:rsidR="006C1B3D" w:rsidRDefault="006C1B3D" w:rsidP="006C1B3D">
      <w:pPr>
        <w:numPr>
          <w:ilvl w:val="0"/>
          <w:numId w:val="70"/>
        </w:numPr>
        <w:spacing w:line="276" w:lineRule="auto"/>
        <w:jc w:val="both"/>
        <w:rPr>
          <w:rFonts w:ascii="Calibri" w:hAnsi="Calibri" w:cs="Calibri"/>
          <w:sz w:val="22"/>
          <w:szCs w:val="22"/>
        </w:rPr>
      </w:pPr>
      <w:r>
        <w:rPr>
          <w:rFonts w:ascii="Calibri" w:hAnsi="Calibri" w:cs="Calibri"/>
          <w:sz w:val="22"/>
          <w:szCs w:val="22"/>
        </w:rPr>
        <w:t>Ponadto Zamawiający może odstąpić od umowy w terminie 30 dni od dnia powzięcia wiadomości o okoliczności uzasadniającej odstąpienie, jeżeli:</w:t>
      </w:r>
    </w:p>
    <w:p w14:paraId="06B0D283" w14:textId="77777777" w:rsidR="006C1B3D" w:rsidRDefault="006C1B3D" w:rsidP="006C1B3D">
      <w:pPr>
        <w:numPr>
          <w:ilvl w:val="0"/>
          <w:numId w:val="71"/>
        </w:numPr>
        <w:tabs>
          <w:tab w:val="num" w:pos="360"/>
        </w:tabs>
        <w:spacing w:line="276" w:lineRule="auto"/>
        <w:jc w:val="both"/>
        <w:rPr>
          <w:rFonts w:ascii="Calibri" w:hAnsi="Calibri" w:cs="Calibri"/>
          <w:sz w:val="22"/>
          <w:szCs w:val="22"/>
        </w:rPr>
      </w:pPr>
      <w:r>
        <w:rPr>
          <w:rFonts w:ascii="Calibri" w:hAnsi="Calibri" w:cs="Calibri"/>
          <w:sz w:val="22"/>
          <w:szCs w:val="22"/>
        </w:rPr>
        <w:t>wszczęto postępowanie likwidacyjne wobec Wykonawcy;</w:t>
      </w:r>
    </w:p>
    <w:p w14:paraId="4888977F" w14:textId="77777777" w:rsidR="006C1B3D" w:rsidRDefault="006C1B3D" w:rsidP="006C1B3D">
      <w:pPr>
        <w:numPr>
          <w:ilvl w:val="0"/>
          <w:numId w:val="71"/>
        </w:numPr>
        <w:tabs>
          <w:tab w:val="num" w:pos="360"/>
        </w:tabs>
        <w:spacing w:line="276" w:lineRule="auto"/>
        <w:jc w:val="both"/>
        <w:rPr>
          <w:rFonts w:ascii="Calibri" w:hAnsi="Calibri" w:cs="Calibri"/>
          <w:sz w:val="22"/>
          <w:szCs w:val="22"/>
        </w:rPr>
      </w:pPr>
      <w:r>
        <w:rPr>
          <w:rFonts w:ascii="Calibri" w:hAnsi="Calibri" w:cs="Calibri"/>
          <w:sz w:val="22"/>
          <w:szCs w:val="22"/>
        </w:rPr>
        <w:t>wydano nakaz zajęcia majątku Wykonawcy;</w:t>
      </w:r>
    </w:p>
    <w:p w14:paraId="3B28CDE9" w14:textId="77777777" w:rsidR="006C1B3D" w:rsidRDefault="006C1B3D" w:rsidP="006C1B3D">
      <w:pPr>
        <w:numPr>
          <w:ilvl w:val="0"/>
          <w:numId w:val="71"/>
        </w:numPr>
        <w:tabs>
          <w:tab w:val="num" w:pos="360"/>
        </w:tabs>
        <w:spacing w:line="276" w:lineRule="auto"/>
        <w:jc w:val="both"/>
        <w:rPr>
          <w:rFonts w:ascii="Calibri" w:hAnsi="Calibri" w:cs="Calibri"/>
          <w:sz w:val="22"/>
          <w:szCs w:val="22"/>
        </w:rPr>
      </w:pPr>
      <w:r>
        <w:rPr>
          <w:rFonts w:ascii="Calibri" w:hAnsi="Calibri" w:cs="Calibri"/>
          <w:sz w:val="22"/>
          <w:szCs w:val="22"/>
        </w:rPr>
        <w:t>Wykonawca z własnej winy nie zrealizował przedmiotu umowy w terminie do dnia 6 grudnia 2024 r. lub z własnej winy nie dostarczył  Zamawiającemu faktury w terminie do dnia 13 grudnia 2024 r.;</w:t>
      </w:r>
    </w:p>
    <w:p w14:paraId="27703744" w14:textId="77777777" w:rsidR="006C1B3D" w:rsidRDefault="006C1B3D" w:rsidP="006C1B3D">
      <w:pPr>
        <w:numPr>
          <w:ilvl w:val="0"/>
          <w:numId w:val="71"/>
        </w:numPr>
        <w:tabs>
          <w:tab w:val="num" w:pos="360"/>
        </w:tabs>
        <w:spacing w:line="276" w:lineRule="auto"/>
        <w:jc w:val="both"/>
        <w:rPr>
          <w:rFonts w:ascii="Calibri" w:hAnsi="Calibri" w:cs="Calibri"/>
          <w:sz w:val="22"/>
          <w:szCs w:val="22"/>
        </w:rPr>
      </w:pPr>
      <w:r>
        <w:rPr>
          <w:rFonts w:ascii="Calibri" w:hAnsi="Calibri" w:cs="Calibri"/>
          <w:sz w:val="22"/>
          <w:szCs w:val="22"/>
        </w:rPr>
        <w:t>Wykonawca nie z własnej winy nie zrealizował przedmiotu umowy w terminie do dnia 6 grudnia 2024 r. lub nie z własnej winy w terminie do dnia 13 grudnia 2024 r. nie dostarczył  Zamawiającemu faktury;</w:t>
      </w:r>
    </w:p>
    <w:p w14:paraId="1704FA75" w14:textId="77777777" w:rsidR="006C1B3D" w:rsidRDefault="006C1B3D" w:rsidP="006C1B3D">
      <w:pPr>
        <w:numPr>
          <w:ilvl w:val="0"/>
          <w:numId w:val="71"/>
        </w:numPr>
        <w:tabs>
          <w:tab w:val="num" w:pos="360"/>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trzykrotnie dostarczył produkt niewłaściwej jakości</w:t>
      </w:r>
      <w:r>
        <w:rPr>
          <w:rFonts w:ascii="Calibri" w:eastAsia="Calibri" w:hAnsi="Calibri" w:cs="Calibri"/>
          <w:sz w:val="22"/>
          <w:szCs w:val="22"/>
          <w:lang w:eastAsia="en-US"/>
        </w:rPr>
        <w:t xml:space="preserve"> lub wystąpiła okoliczność określona w § 4 ust. 3;</w:t>
      </w:r>
    </w:p>
    <w:p w14:paraId="35090A4F" w14:textId="77777777" w:rsidR="006C1B3D" w:rsidRDefault="006C1B3D" w:rsidP="006C1B3D">
      <w:pPr>
        <w:numPr>
          <w:ilvl w:val="0"/>
          <w:numId w:val="71"/>
        </w:numPr>
        <w:tabs>
          <w:tab w:val="num" w:pos="360"/>
        </w:tabs>
        <w:spacing w:line="276" w:lineRule="auto"/>
        <w:jc w:val="both"/>
        <w:rPr>
          <w:rFonts w:ascii="Calibri" w:hAnsi="Calibri" w:cs="Calibri"/>
          <w:sz w:val="22"/>
          <w:szCs w:val="22"/>
        </w:rPr>
      </w:pPr>
      <w:r>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36DD4E31" w14:textId="77777777" w:rsidR="006C1B3D" w:rsidRDefault="006C1B3D" w:rsidP="006C1B3D">
      <w:pPr>
        <w:numPr>
          <w:ilvl w:val="0"/>
          <w:numId w:val="71"/>
        </w:numPr>
        <w:tabs>
          <w:tab w:val="num" w:pos="360"/>
        </w:tabs>
        <w:spacing w:line="276" w:lineRule="auto"/>
        <w:jc w:val="both"/>
        <w:rPr>
          <w:rFonts w:ascii="Calibri" w:hAnsi="Calibri" w:cs="Calibri"/>
          <w:sz w:val="22"/>
          <w:szCs w:val="22"/>
        </w:rPr>
      </w:pPr>
      <w:r>
        <w:rPr>
          <w:rFonts w:ascii="Calibri" w:hAnsi="Calibri" w:cs="Calibri"/>
          <w:sz w:val="22"/>
          <w:szCs w:val="22"/>
        </w:rPr>
        <w:t>wystąpiły inne okoliczności uzasadniające odstąpienie od umowy, przewidziane w obowiązujących przepisach.</w:t>
      </w:r>
    </w:p>
    <w:p w14:paraId="630D914E" w14:textId="77777777" w:rsidR="006C1B3D" w:rsidRDefault="006C1B3D" w:rsidP="006C1B3D">
      <w:pPr>
        <w:numPr>
          <w:ilvl w:val="0"/>
          <w:numId w:val="70"/>
        </w:numPr>
        <w:spacing w:line="276" w:lineRule="auto"/>
        <w:jc w:val="both"/>
        <w:rPr>
          <w:rFonts w:ascii="Calibri" w:hAnsi="Calibri" w:cs="Calibri"/>
          <w:sz w:val="22"/>
          <w:szCs w:val="22"/>
        </w:rPr>
      </w:pPr>
      <w:r>
        <w:rPr>
          <w:rFonts w:ascii="Calibri" w:hAnsi="Calibri" w:cs="Calibri"/>
          <w:sz w:val="22"/>
          <w:szCs w:val="22"/>
        </w:rPr>
        <w:t>Odstąpienie od umowy powinno nastąpić w formie pisemnej lub formie elektronicznej pod rygorem nieważności oraz powinno zawierać uzasadnienie.</w:t>
      </w:r>
    </w:p>
    <w:p w14:paraId="1A8C3F92" w14:textId="77777777" w:rsidR="006C1B3D" w:rsidRDefault="006C1B3D" w:rsidP="006C1B3D">
      <w:pPr>
        <w:numPr>
          <w:ilvl w:val="0"/>
          <w:numId w:val="70"/>
        </w:numPr>
        <w:spacing w:line="276" w:lineRule="auto"/>
        <w:jc w:val="both"/>
        <w:rPr>
          <w:rFonts w:ascii="Calibri" w:hAnsi="Calibri" w:cs="Calibri"/>
          <w:sz w:val="22"/>
          <w:szCs w:val="22"/>
        </w:rPr>
      </w:pPr>
      <w:r>
        <w:rPr>
          <w:rFonts w:ascii="Calibri" w:hAnsi="Calibri" w:cs="Calibri"/>
          <w:sz w:val="22"/>
          <w:szCs w:val="22"/>
        </w:rPr>
        <w:t>W przypadku, o którym mowa w ust. 2 pkt 3 i 5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116F7C8A" w14:textId="77777777" w:rsidR="006C1B3D" w:rsidRDefault="006C1B3D" w:rsidP="006C1B3D">
      <w:pPr>
        <w:shd w:val="clear" w:color="auto" w:fill="FFFFFF"/>
        <w:tabs>
          <w:tab w:val="left" w:leader="dot" w:pos="2232"/>
        </w:tabs>
        <w:ind w:right="23"/>
        <w:jc w:val="center"/>
        <w:rPr>
          <w:rFonts w:ascii="Calibri" w:hAnsi="Calibri"/>
          <w:sz w:val="22"/>
          <w:szCs w:val="22"/>
        </w:rPr>
      </w:pPr>
    </w:p>
    <w:p w14:paraId="7D096BF5" w14:textId="77777777" w:rsidR="006C1B3D" w:rsidRDefault="006C1B3D" w:rsidP="006C1B3D">
      <w:pPr>
        <w:spacing w:line="276" w:lineRule="auto"/>
        <w:jc w:val="center"/>
        <w:rPr>
          <w:rFonts w:ascii="Calibri" w:hAnsi="Calibri" w:cs="Calibri"/>
          <w:sz w:val="22"/>
          <w:szCs w:val="22"/>
        </w:rPr>
      </w:pPr>
      <w:r>
        <w:rPr>
          <w:rFonts w:ascii="Calibri" w:hAnsi="Calibri" w:cs="Calibri"/>
          <w:sz w:val="22"/>
          <w:szCs w:val="22"/>
        </w:rPr>
        <w:t>§ 10</w:t>
      </w:r>
    </w:p>
    <w:p w14:paraId="6D7F8E30" w14:textId="77777777" w:rsidR="006C1B3D" w:rsidRDefault="006C1B3D" w:rsidP="006C1B3D">
      <w:pPr>
        <w:spacing w:after="120" w:line="276" w:lineRule="auto"/>
        <w:jc w:val="center"/>
        <w:rPr>
          <w:rFonts w:ascii="Calibri" w:hAnsi="Calibri" w:cs="Calibri"/>
          <w:sz w:val="22"/>
          <w:szCs w:val="22"/>
        </w:rPr>
      </w:pPr>
      <w:r>
        <w:rPr>
          <w:rFonts w:ascii="Calibri" w:hAnsi="Calibri" w:cs="Calibri"/>
          <w:sz w:val="22"/>
          <w:szCs w:val="22"/>
        </w:rPr>
        <w:t>[Podwykonawstwo]</w:t>
      </w:r>
    </w:p>
    <w:p w14:paraId="517EAEC3" w14:textId="77777777" w:rsidR="006C1B3D" w:rsidRDefault="006C1B3D" w:rsidP="006C1B3D">
      <w:pPr>
        <w:numPr>
          <w:ilvl w:val="0"/>
          <w:numId w:val="72"/>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Ustalony w umowie zakres przedmiotu zamówienia realizowany będzie bez udziału / z udziałem następujących Podwykonawców</w:t>
      </w:r>
      <w:r>
        <w:rPr>
          <w:rFonts w:ascii="Calibri" w:eastAsia="Calibri" w:hAnsi="Calibri" w:cs="Calibri"/>
          <w:i/>
          <w:sz w:val="22"/>
          <w:szCs w:val="22"/>
          <w:vertAlign w:val="superscript"/>
          <w:lang w:val="x-none" w:eastAsia="en-US"/>
        </w:rPr>
        <w:footnoteReference w:id="2"/>
      </w:r>
      <w:r>
        <w:rPr>
          <w:rFonts w:ascii="Calibri" w:eastAsia="Calibri" w:hAnsi="Calibri" w:cs="Calibri"/>
          <w:sz w:val="22"/>
          <w:szCs w:val="22"/>
          <w:lang w:val="x-none" w:eastAsia="en-US"/>
        </w:rPr>
        <w:t xml:space="preserve">: </w:t>
      </w:r>
    </w:p>
    <w:p w14:paraId="04035B44" w14:textId="77777777" w:rsidR="006C1B3D" w:rsidRDefault="006C1B3D" w:rsidP="006C1B3D">
      <w:pPr>
        <w:numPr>
          <w:ilvl w:val="0"/>
          <w:numId w:val="73"/>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 - zakres: ……………………………………………… </w:t>
      </w:r>
    </w:p>
    <w:p w14:paraId="0FD0ECD0" w14:textId="77777777" w:rsidR="006C1B3D" w:rsidRDefault="006C1B3D" w:rsidP="006C1B3D">
      <w:pPr>
        <w:numPr>
          <w:ilvl w:val="0"/>
          <w:numId w:val="73"/>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 zakres: ………………………………………………</w:t>
      </w:r>
      <w:r>
        <w:rPr>
          <w:rFonts w:ascii="Calibri" w:eastAsia="Calibri" w:hAnsi="Calibri" w:cs="Calibri"/>
          <w:i/>
          <w:iCs/>
          <w:sz w:val="22"/>
          <w:szCs w:val="22"/>
          <w:lang w:val="x-none" w:eastAsia="en-US"/>
        </w:rPr>
        <w:t xml:space="preserve"> </w:t>
      </w:r>
    </w:p>
    <w:p w14:paraId="5D19A860" w14:textId="77777777" w:rsidR="006C1B3D" w:rsidRDefault="006C1B3D" w:rsidP="006C1B3D">
      <w:pPr>
        <w:numPr>
          <w:ilvl w:val="0"/>
          <w:numId w:val="72"/>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3C5D4949" w14:textId="77777777" w:rsidR="006C1B3D" w:rsidRDefault="006C1B3D" w:rsidP="006C1B3D">
      <w:pPr>
        <w:numPr>
          <w:ilvl w:val="0"/>
          <w:numId w:val="72"/>
        </w:numPr>
        <w:tabs>
          <w:tab w:val="left" w:pos="284"/>
        </w:tabs>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61D14A43" w14:textId="77777777" w:rsidR="006C1B3D" w:rsidRDefault="006C1B3D" w:rsidP="006C1B3D">
      <w:pPr>
        <w:numPr>
          <w:ilvl w:val="0"/>
          <w:numId w:val="72"/>
        </w:numPr>
        <w:suppressAutoHyphens/>
        <w:spacing w:line="276" w:lineRule="auto"/>
        <w:jc w:val="both"/>
        <w:rPr>
          <w:rFonts w:ascii="Calibri" w:eastAsia="Arial" w:hAnsi="Calibri" w:cs="Calibri"/>
          <w:sz w:val="22"/>
          <w:szCs w:val="22"/>
          <w:lang w:eastAsia="ar-SA"/>
        </w:rPr>
      </w:pPr>
      <w:r>
        <w:rPr>
          <w:rFonts w:ascii="Calibri" w:eastAsia="Arial" w:hAnsi="Calibri" w:cs="Calibri"/>
          <w:sz w:val="22"/>
          <w:szCs w:val="22"/>
          <w:lang w:eastAsia="ar-SA"/>
        </w:rPr>
        <w:lastRenderedPageBreak/>
        <w:t>Wykonawca odpowiada jak za własne za działania lub zaniechania osób, którym powierzył lub za pomocą których wykonuje zobowiązania wynikające z umowy.</w:t>
      </w:r>
    </w:p>
    <w:p w14:paraId="351AD6E4" w14:textId="77777777" w:rsidR="006C1B3D" w:rsidRDefault="006C1B3D" w:rsidP="006C1B3D">
      <w:pPr>
        <w:spacing w:line="276" w:lineRule="auto"/>
        <w:jc w:val="center"/>
        <w:rPr>
          <w:rFonts w:ascii="Calibri" w:hAnsi="Calibri" w:cs="Calibri"/>
          <w:color w:val="595959"/>
          <w:sz w:val="22"/>
          <w:szCs w:val="22"/>
        </w:rPr>
      </w:pPr>
    </w:p>
    <w:p w14:paraId="61B2A78B" w14:textId="77777777" w:rsidR="006C1B3D" w:rsidRDefault="006C1B3D" w:rsidP="006C1B3D">
      <w:pPr>
        <w:spacing w:line="276" w:lineRule="auto"/>
        <w:jc w:val="center"/>
        <w:rPr>
          <w:rFonts w:ascii="Calibri" w:hAnsi="Calibri" w:cs="Calibri"/>
          <w:sz w:val="22"/>
          <w:szCs w:val="22"/>
        </w:rPr>
      </w:pPr>
      <w:r>
        <w:rPr>
          <w:rFonts w:ascii="Calibri" w:hAnsi="Calibri" w:cs="Calibri"/>
          <w:sz w:val="22"/>
          <w:szCs w:val="22"/>
        </w:rPr>
        <w:t>§ 11</w:t>
      </w:r>
    </w:p>
    <w:p w14:paraId="1DD25A9C" w14:textId="77777777" w:rsidR="006C1B3D" w:rsidRDefault="006C1B3D" w:rsidP="006C1B3D">
      <w:pPr>
        <w:spacing w:after="120" w:line="276" w:lineRule="auto"/>
        <w:jc w:val="center"/>
        <w:rPr>
          <w:rFonts w:ascii="Calibri" w:hAnsi="Calibri" w:cs="Calibri"/>
          <w:sz w:val="22"/>
          <w:szCs w:val="22"/>
        </w:rPr>
      </w:pPr>
      <w:r>
        <w:rPr>
          <w:rFonts w:ascii="Calibri" w:hAnsi="Calibri" w:cs="Calibri"/>
          <w:sz w:val="22"/>
          <w:szCs w:val="22"/>
        </w:rPr>
        <w:t>[Zmiana umowy]</w:t>
      </w:r>
    </w:p>
    <w:p w14:paraId="29EAE7B8" w14:textId="77777777" w:rsidR="006C1B3D" w:rsidRDefault="006C1B3D" w:rsidP="006C1B3D">
      <w:pPr>
        <w:numPr>
          <w:ilvl w:val="0"/>
          <w:numId w:val="74"/>
        </w:numPr>
        <w:spacing w:line="276" w:lineRule="auto"/>
        <w:jc w:val="both"/>
        <w:rPr>
          <w:rFonts w:ascii="Calibri" w:hAnsi="Calibri" w:cs="Calibri"/>
          <w:sz w:val="22"/>
          <w:szCs w:val="22"/>
        </w:rPr>
      </w:pPr>
      <w:r>
        <w:rPr>
          <w:rFonts w:ascii="Calibri" w:hAnsi="Calibri" w:cs="Calibri"/>
          <w:sz w:val="22"/>
          <w:szCs w:val="22"/>
        </w:rPr>
        <w:t>Wszelkie zmiany postanowień umowy pod rygorem nieważności wymagają zachowania formy pisemnej lub elektronicznej.</w:t>
      </w:r>
    </w:p>
    <w:p w14:paraId="33C8378A" w14:textId="77777777" w:rsidR="006C1B3D" w:rsidRDefault="006C1B3D" w:rsidP="006C1B3D">
      <w:pPr>
        <w:numPr>
          <w:ilvl w:val="0"/>
          <w:numId w:val="74"/>
        </w:numPr>
        <w:spacing w:line="276" w:lineRule="auto"/>
        <w:jc w:val="both"/>
        <w:rPr>
          <w:rFonts w:ascii="Calibri" w:hAnsi="Calibri" w:cs="Calibri"/>
          <w:sz w:val="22"/>
          <w:szCs w:val="22"/>
        </w:rPr>
      </w:pPr>
      <w:r>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23077DBB" w14:textId="77777777" w:rsidR="006C1B3D" w:rsidRDefault="006C1B3D" w:rsidP="006C1B3D">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 </w:t>
      </w:r>
    </w:p>
    <w:p w14:paraId="716F252E" w14:textId="77777777" w:rsidR="006C1B3D" w:rsidRDefault="006C1B3D" w:rsidP="006C1B3D">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danych identyfikacyjnych Wykonawcy lub Zamawiającego (adres siedziby, numerów: REGON, NIP, rachunku bankowego);</w:t>
      </w:r>
    </w:p>
    <w:p w14:paraId="4FF24308" w14:textId="77777777" w:rsidR="006C1B3D" w:rsidRDefault="006C1B3D" w:rsidP="006C1B3D">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1C026459" w14:textId="77777777" w:rsidR="006C1B3D" w:rsidRDefault="006C1B3D" w:rsidP="006C1B3D">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22D06707" w14:textId="77777777" w:rsidR="006C1B3D" w:rsidRDefault="006C1B3D" w:rsidP="006C1B3D">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300D2FF7" w14:textId="77777777" w:rsidR="006C1B3D" w:rsidRDefault="006C1B3D" w:rsidP="006C1B3D">
      <w:pPr>
        <w:numPr>
          <w:ilvl w:val="0"/>
          <w:numId w:val="75"/>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zmiany terminu realizacji umowy:</w:t>
      </w:r>
    </w:p>
    <w:p w14:paraId="04F5E7F5" w14:textId="77777777" w:rsidR="006C1B3D" w:rsidRDefault="006C1B3D" w:rsidP="006C1B3D">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68D05195" w14:textId="77777777" w:rsidR="006C1B3D" w:rsidRDefault="006C1B3D" w:rsidP="006C1B3D">
      <w:pPr>
        <w:numPr>
          <w:ilvl w:val="0"/>
          <w:numId w:val="76"/>
        </w:numPr>
        <w:spacing w:line="276" w:lineRule="auto"/>
        <w:contextualSpacing/>
        <w:jc w:val="both"/>
        <w:rPr>
          <w:rFonts w:ascii="Calibri" w:eastAsia="Calibri" w:hAnsi="Calibri" w:cs="Calibri"/>
          <w:sz w:val="22"/>
          <w:szCs w:val="22"/>
          <w:lang w:val="x-none" w:eastAsia="en-US"/>
        </w:rPr>
      </w:pPr>
      <w:r>
        <w:rPr>
          <w:rFonts w:ascii="Calibri" w:eastAsia="Calibri" w:hAnsi="Calibri" w:cs="Calibri"/>
          <w:sz w:val="22"/>
          <w:szCs w:val="22"/>
          <w:lang w:val="x-none" w:eastAsia="en-US"/>
        </w:rPr>
        <w:t>gdy konieczne okaże się przedłużenie terminu dostawy, z przyczyn organizacyjnych leżących po stronie Zamawiającego</w:t>
      </w:r>
      <w:r>
        <w:rPr>
          <w:rFonts w:ascii="Calibri" w:eastAsia="Calibri" w:hAnsi="Calibri" w:cs="Calibri"/>
          <w:sz w:val="22"/>
          <w:szCs w:val="22"/>
          <w:lang w:eastAsia="en-US"/>
        </w:rPr>
        <w:t>.</w:t>
      </w:r>
    </w:p>
    <w:p w14:paraId="1AD6A815" w14:textId="77777777" w:rsidR="006C1B3D" w:rsidRDefault="006C1B3D" w:rsidP="006C1B3D">
      <w:pPr>
        <w:numPr>
          <w:ilvl w:val="0"/>
          <w:numId w:val="74"/>
        </w:numPr>
        <w:spacing w:line="276" w:lineRule="auto"/>
        <w:jc w:val="both"/>
        <w:rPr>
          <w:rFonts w:ascii="Calibri" w:hAnsi="Calibri" w:cs="Calibri"/>
          <w:sz w:val="22"/>
          <w:szCs w:val="22"/>
        </w:rPr>
      </w:pPr>
      <w:r>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37FAF722" w14:textId="77777777" w:rsidR="006C1B3D" w:rsidRDefault="006C1B3D" w:rsidP="006C1B3D">
      <w:pPr>
        <w:numPr>
          <w:ilvl w:val="0"/>
          <w:numId w:val="74"/>
        </w:numPr>
        <w:spacing w:line="276" w:lineRule="auto"/>
        <w:jc w:val="both"/>
        <w:rPr>
          <w:rFonts w:ascii="Calibri" w:hAnsi="Calibri" w:cs="Calibri"/>
          <w:sz w:val="22"/>
          <w:szCs w:val="22"/>
        </w:rPr>
      </w:pPr>
      <w:r>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31E7B476" w14:textId="77777777" w:rsidR="006C1B3D" w:rsidRDefault="006C1B3D" w:rsidP="006C1B3D">
      <w:pPr>
        <w:numPr>
          <w:ilvl w:val="0"/>
          <w:numId w:val="74"/>
        </w:numPr>
        <w:spacing w:line="276" w:lineRule="auto"/>
        <w:jc w:val="both"/>
        <w:rPr>
          <w:rFonts w:ascii="Calibri" w:hAnsi="Calibri" w:cs="Calibri"/>
          <w:sz w:val="22"/>
          <w:szCs w:val="22"/>
        </w:rPr>
      </w:pPr>
      <w:r>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2102D5EE" w14:textId="77777777" w:rsidR="006C1B3D" w:rsidRDefault="006C1B3D" w:rsidP="006C1B3D">
      <w:pPr>
        <w:spacing w:line="276" w:lineRule="auto"/>
        <w:jc w:val="center"/>
        <w:rPr>
          <w:rFonts w:ascii="Calibri" w:hAnsi="Calibri" w:cs="Calibri"/>
          <w:color w:val="000000"/>
          <w:sz w:val="22"/>
          <w:szCs w:val="22"/>
        </w:rPr>
      </w:pPr>
    </w:p>
    <w:p w14:paraId="04D5D4BF" w14:textId="77777777" w:rsidR="006C1B3D" w:rsidRDefault="006C1B3D" w:rsidP="006C1B3D">
      <w:pPr>
        <w:spacing w:line="276" w:lineRule="auto"/>
        <w:jc w:val="center"/>
        <w:rPr>
          <w:rFonts w:ascii="Calibri" w:hAnsi="Calibri" w:cs="Calibri"/>
          <w:color w:val="000000"/>
          <w:sz w:val="22"/>
          <w:szCs w:val="22"/>
        </w:rPr>
      </w:pPr>
      <w:r>
        <w:rPr>
          <w:rFonts w:ascii="Calibri" w:hAnsi="Calibri" w:cs="Calibri"/>
          <w:color w:val="000000"/>
          <w:sz w:val="22"/>
          <w:szCs w:val="22"/>
        </w:rPr>
        <w:t>§ 12</w:t>
      </w:r>
    </w:p>
    <w:p w14:paraId="1A4F493A" w14:textId="77777777" w:rsidR="006C1B3D" w:rsidRDefault="006C1B3D" w:rsidP="006C1B3D">
      <w:pPr>
        <w:spacing w:after="120" w:line="276" w:lineRule="auto"/>
        <w:jc w:val="center"/>
        <w:rPr>
          <w:rFonts w:ascii="Calibri" w:hAnsi="Calibri" w:cs="Calibri"/>
          <w:color w:val="000000"/>
          <w:sz w:val="22"/>
          <w:szCs w:val="22"/>
        </w:rPr>
      </w:pPr>
      <w:r>
        <w:rPr>
          <w:rFonts w:ascii="Calibri" w:hAnsi="Calibri" w:cs="Calibri"/>
          <w:color w:val="000000"/>
          <w:sz w:val="22"/>
          <w:szCs w:val="22"/>
        </w:rPr>
        <w:lastRenderedPageBreak/>
        <w:t>[Rozwiązywanie sporów i właściwość sądu]</w:t>
      </w:r>
    </w:p>
    <w:p w14:paraId="6EB9057E" w14:textId="77777777" w:rsidR="006C1B3D" w:rsidRDefault="006C1B3D" w:rsidP="006C1B3D">
      <w:pPr>
        <w:numPr>
          <w:ilvl w:val="0"/>
          <w:numId w:val="77"/>
        </w:numPr>
        <w:tabs>
          <w:tab w:val="num" w:pos="360"/>
        </w:tabs>
        <w:spacing w:line="276" w:lineRule="auto"/>
        <w:jc w:val="both"/>
        <w:rPr>
          <w:rFonts w:ascii="Calibri" w:hAnsi="Calibri" w:cs="Calibri"/>
          <w:color w:val="000000"/>
          <w:sz w:val="22"/>
          <w:szCs w:val="22"/>
        </w:rPr>
      </w:pPr>
      <w:r>
        <w:rPr>
          <w:rFonts w:ascii="Calibri" w:hAnsi="Calibri" w:cs="Calibri"/>
          <w:color w:val="000000"/>
          <w:sz w:val="22"/>
          <w:szCs w:val="22"/>
        </w:rPr>
        <w:t>Strony zgodnie oświadczają, że wszelkie sprawy sporne będą starały się rozstrzygać polubownie w drodze wzajemnych negocjacji.</w:t>
      </w:r>
    </w:p>
    <w:p w14:paraId="4B14A14B" w14:textId="77777777" w:rsidR="006C1B3D" w:rsidRDefault="006C1B3D" w:rsidP="006C1B3D">
      <w:pPr>
        <w:numPr>
          <w:ilvl w:val="0"/>
          <w:numId w:val="77"/>
        </w:numPr>
        <w:tabs>
          <w:tab w:val="num" w:pos="360"/>
        </w:tabs>
        <w:spacing w:line="276" w:lineRule="auto"/>
        <w:jc w:val="both"/>
        <w:rPr>
          <w:rFonts w:ascii="Calibri" w:hAnsi="Calibri" w:cs="Calibri"/>
          <w:color w:val="000000"/>
          <w:sz w:val="22"/>
          <w:szCs w:val="22"/>
        </w:rPr>
      </w:pPr>
      <w:r>
        <w:rPr>
          <w:rFonts w:ascii="Calibri" w:hAnsi="Calibri" w:cs="Calibri"/>
          <w:color w:val="000000"/>
          <w:sz w:val="22"/>
          <w:szCs w:val="22"/>
        </w:rPr>
        <w:t>Sądem właściwym dla rozstrzygania sporów wynikłych z umowy jest sąd powszechny właściwy miejscowo dla siedziby Zamawiającego.</w:t>
      </w:r>
    </w:p>
    <w:p w14:paraId="717C9116" w14:textId="77777777" w:rsidR="006C1B3D" w:rsidRDefault="006C1B3D" w:rsidP="006C1B3D">
      <w:pPr>
        <w:spacing w:line="276" w:lineRule="auto"/>
        <w:jc w:val="center"/>
        <w:rPr>
          <w:rFonts w:ascii="Calibri" w:hAnsi="Calibri" w:cs="Calibri"/>
          <w:color w:val="000000"/>
          <w:sz w:val="22"/>
          <w:szCs w:val="22"/>
        </w:rPr>
      </w:pPr>
    </w:p>
    <w:p w14:paraId="52D6E6D6" w14:textId="77777777" w:rsidR="006C1B3D" w:rsidRDefault="006C1B3D" w:rsidP="006C1B3D">
      <w:pPr>
        <w:spacing w:line="276" w:lineRule="auto"/>
        <w:jc w:val="center"/>
        <w:rPr>
          <w:rFonts w:ascii="Calibri" w:hAnsi="Calibri" w:cs="Calibri"/>
          <w:color w:val="000000"/>
          <w:sz w:val="22"/>
          <w:szCs w:val="22"/>
        </w:rPr>
      </w:pPr>
      <w:r>
        <w:rPr>
          <w:rFonts w:ascii="Calibri" w:hAnsi="Calibri" w:cs="Calibri"/>
          <w:color w:val="000000"/>
          <w:sz w:val="22"/>
          <w:szCs w:val="22"/>
        </w:rPr>
        <w:t>§ 13</w:t>
      </w:r>
    </w:p>
    <w:p w14:paraId="196284AC" w14:textId="77777777" w:rsidR="006C1B3D" w:rsidRDefault="006C1B3D" w:rsidP="006C1B3D">
      <w:pPr>
        <w:spacing w:after="120" w:line="276" w:lineRule="auto"/>
        <w:jc w:val="center"/>
        <w:rPr>
          <w:rFonts w:ascii="Calibri" w:hAnsi="Calibri" w:cs="Calibri"/>
          <w:color w:val="000000"/>
          <w:sz w:val="22"/>
          <w:szCs w:val="22"/>
        </w:rPr>
      </w:pPr>
      <w:r>
        <w:rPr>
          <w:rFonts w:ascii="Calibri" w:hAnsi="Calibri" w:cs="Calibri"/>
          <w:color w:val="000000"/>
          <w:sz w:val="22"/>
          <w:szCs w:val="22"/>
        </w:rPr>
        <w:t>[Postanowienie końcowe]</w:t>
      </w:r>
    </w:p>
    <w:p w14:paraId="738887A8" w14:textId="77777777" w:rsidR="006C1B3D" w:rsidRDefault="006C1B3D" w:rsidP="006C1B3D">
      <w:pPr>
        <w:numPr>
          <w:ilvl w:val="0"/>
          <w:numId w:val="78"/>
        </w:numPr>
        <w:suppressAutoHyphens/>
        <w:spacing w:line="276" w:lineRule="auto"/>
        <w:jc w:val="both"/>
        <w:rPr>
          <w:rFonts w:ascii="Calibri" w:hAnsi="Calibri" w:cs="Calibri"/>
          <w:color w:val="000000"/>
          <w:sz w:val="22"/>
          <w:szCs w:val="22"/>
        </w:rPr>
      </w:pPr>
      <w:r>
        <w:rPr>
          <w:rFonts w:ascii="Calibri" w:hAnsi="Calibri" w:cs="Calibri"/>
          <w:color w:val="000000"/>
          <w:sz w:val="22"/>
          <w:szCs w:val="22"/>
        </w:rPr>
        <w:t>W sprawach nieuregulowanych umową zastosowanie znajdą powszechnie obowiązujące przepisy prawa, w szczególności ustawa - Prawo zamówień publicznych.</w:t>
      </w:r>
    </w:p>
    <w:p w14:paraId="57C93BAE" w14:textId="77777777" w:rsidR="006C1B3D" w:rsidRDefault="006C1B3D" w:rsidP="006C1B3D">
      <w:pPr>
        <w:numPr>
          <w:ilvl w:val="0"/>
          <w:numId w:val="78"/>
        </w:numPr>
        <w:suppressAutoHyphens/>
        <w:spacing w:line="276" w:lineRule="auto"/>
        <w:jc w:val="both"/>
        <w:rPr>
          <w:rFonts w:ascii="Calibri" w:hAnsi="Calibri" w:cs="Calibri"/>
          <w:color w:val="000000"/>
          <w:sz w:val="22"/>
          <w:szCs w:val="22"/>
        </w:rPr>
      </w:pPr>
      <w:r>
        <w:rPr>
          <w:rFonts w:ascii="Calibri" w:hAnsi="Calibri" w:cs="Calibri"/>
          <w:color w:val="000000"/>
          <w:sz w:val="22"/>
          <w:szCs w:val="22"/>
        </w:rPr>
        <w:t>W przypadku odmiennych zapisów w innych częściach SWZ od zapisów niniejszej umowy, pierwszeństwo mają zapisy umowy.</w:t>
      </w:r>
    </w:p>
    <w:p w14:paraId="5E036198" w14:textId="77777777" w:rsidR="006C1B3D" w:rsidRDefault="006C1B3D" w:rsidP="006C1B3D">
      <w:pPr>
        <w:numPr>
          <w:ilvl w:val="0"/>
          <w:numId w:val="78"/>
        </w:numPr>
        <w:suppressAutoHyphens/>
        <w:spacing w:line="276" w:lineRule="auto"/>
        <w:jc w:val="both"/>
        <w:rPr>
          <w:rFonts w:ascii="Calibri" w:hAnsi="Calibri" w:cs="Calibri"/>
          <w:color w:val="000000"/>
          <w:sz w:val="22"/>
          <w:szCs w:val="22"/>
        </w:rPr>
      </w:pPr>
      <w:r>
        <w:rPr>
          <w:rFonts w:ascii="Calibri" w:hAnsi="Calibri" w:cs="Calibri"/>
          <w:sz w:val="22"/>
          <w:szCs w:val="22"/>
        </w:rPr>
        <w:t>Integralną część umowy stanowią:</w:t>
      </w:r>
    </w:p>
    <w:p w14:paraId="42C3E6D3" w14:textId="77777777" w:rsidR="006C1B3D" w:rsidRDefault="006C1B3D" w:rsidP="006C1B3D">
      <w:pPr>
        <w:numPr>
          <w:ilvl w:val="0"/>
          <w:numId w:val="79"/>
        </w:numPr>
        <w:tabs>
          <w:tab w:val="num" w:pos="360"/>
        </w:tabs>
        <w:spacing w:line="276" w:lineRule="auto"/>
        <w:jc w:val="both"/>
        <w:rPr>
          <w:rFonts w:ascii="Calibri" w:hAnsi="Calibri" w:cs="Calibri"/>
          <w:sz w:val="22"/>
          <w:szCs w:val="22"/>
        </w:rPr>
      </w:pPr>
      <w:r>
        <w:rPr>
          <w:rFonts w:ascii="Calibri" w:hAnsi="Calibri" w:cs="Calibri"/>
          <w:sz w:val="22"/>
          <w:szCs w:val="22"/>
        </w:rPr>
        <w:t>załącznik nr 1 – Opis przedmiotu zamówienia;</w:t>
      </w:r>
    </w:p>
    <w:p w14:paraId="707B07FD" w14:textId="77777777" w:rsidR="006C1B3D" w:rsidRDefault="006C1B3D" w:rsidP="006C1B3D">
      <w:pPr>
        <w:numPr>
          <w:ilvl w:val="0"/>
          <w:numId w:val="79"/>
        </w:numPr>
        <w:tabs>
          <w:tab w:val="num" w:pos="360"/>
        </w:tabs>
        <w:spacing w:line="276" w:lineRule="auto"/>
        <w:jc w:val="both"/>
        <w:rPr>
          <w:rFonts w:ascii="Calibri" w:hAnsi="Calibri" w:cs="Calibri"/>
          <w:sz w:val="22"/>
          <w:szCs w:val="22"/>
        </w:rPr>
      </w:pPr>
      <w:r>
        <w:rPr>
          <w:rFonts w:ascii="Calibri" w:hAnsi="Calibri" w:cs="Calibri"/>
          <w:sz w:val="22"/>
          <w:szCs w:val="22"/>
        </w:rPr>
        <w:t>załącznik nr 2 – Oferta Wykonawcy;</w:t>
      </w:r>
    </w:p>
    <w:p w14:paraId="3AEE5EDC" w14:textId="77777777" w:rsidR="006C1B3D" w:rsidRDefault="006C1B3D" w:rsidP="006C1B3D">
      <w:pPr>
        <w:numPr>
          <w:ilvl w:val="0"/>
          <w:numId w:val="79"/>
        </w:numPr>
        <w:tabs>
          <w:tab w:val="num" w:pos="360"/>
        </w:tabs>
        <w:spacing w:line="276" w:lineRule="auto"/>
        <w:jc w:val="both"/>
        <w:rPr>
          <w:rFonts w:ascii="Calibri" w:hAnsi="Calibri" w:cs="Calibri"/>
          <w:sz w:val="22"/>
          <w:szCs w:val="22"/>
        </w:rPr>
      </w:pPr>
      <w:r>
        <w:rPr>
          <w:rFonts w:ascii="Calibri" w:hAnsi="Calibri" w:cs="Calibri"/>
          <w:sz w:val="22"/>
          <w:szCs w:val="22"/>
        </w:rPr>
        <w:t>załącznik nr 3 – Klauzula informacyjna dotycząca przetwarzania danych osobowych.</w:t>
      </w:r>
    </w:p>
    <w:p w14:paraId="65B9F1C4" w14:textId="77777777" w:rsidR="006C1B3D" w:rsidRDefault="006C1B3D" w:rsidP="006C1B3D">
      <w:pPr>
        <w:numPr>
          <w:ilvl w:val="0"/>
          <w:numId w:val="78"/>
        </w:numPr>
        <w:spacing w:line="276" w:lineRule="auto"/>
        <w:jc w:val="both"/>
        <w:rPr>
          <w:rFonts w:ascii="Calibri" w:eastAsia="Arial" w:hAnsi="Calibri" w:cs="Calibri"/>
          <w:i/>
          <w:color w:val="000000"/>
          <w:sz w:val="22"/>
          <w:szCs w:val="22"/>
          <w:lang w:eastAsia="ar-SA"/>
        </w:rPr>
      </w:pPr>
      <w:r>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Pr>
          <w:rFonts w:ascii="Calibri" w:eastAsia="Arial" w:hAnsi="Calibri" w:cs="Calibri"/>
          <w:i/>
          <w:color w:val="000000"/>
          <w:sz w:val="22"/>
          <w:szCs w:val="22"/>
          <w:vertAlign w:val="superscript"/>
          <w:lang w:eastAsia="ar-SA"/>
        </w:rPr>
        <w:footnoteReference w:id="3"/>
      </w:r>
      <w:r>
        <w:rPr>
          <w:rFonts w:ascii="Calibri" w:eastAsia="Arial" w:hAnsi="Calibri" w:cs="Calibri"/>
          <w:i/>
          <w:color w:val="000000"/>
          <w:sz w:val="22"/>
          <w:szCs w:val="22"/>
          <w:lang w:eastAsia="ar-SA"/>
        </w:rPr>
        <w:t>.</w:t>
      </w:r>
    </w:p>
    <w:p w14:paraId="297CCFDC" w14:textId="77777777" w:rsidR="006C1B3D" w:rsidRDefault="006C1B3D" w:rsidP="006C1B3D">
      <w:pPr>
        <w:spacing w:line="276" w:lineRule="auto"/>
        <w:ind w:left="1068" w:firstLine="348"/>
        <w:jc w:val="both"/>
        <w:rPr>
          <w:rFonts w:ascii="Calibri" w:eastAsia="Arial" w:hAnsi="Calibri" w:cs="Calibri"/>
          <w:b/>
          <w:color w:val="000000"/>
          <w:sz w:val="22"/>
          <w:szCs w:val="22"/>
          <w:lang w:eastAsia="ar-SA"/>
        </w:rPr>
      </w:pPr>
    </w:p>
    <w:p w14:paraId="343EF4BA" w14:textId="77777777" w:rsidR="006C1B3D" w:rsidRDefault="006C1B3D" w:rsidP="006C1B3D">
      <w:pPr>
        <w:spacing w:line="276" w:lineRule="auto"/>
        <w:ind w:left="1068" w:firstLine="348"/>
        <w:jc w:val="both"/>
        <w:rPr>
          <w:rFonts w:ascii="Calibri" w:eastAsia="Arial" w:hAnsi="Calibri" w:cs="Calibri"/>
          <w:b/>
          <w:color w:val="000000"/>
          <w:sz w:val="22"/>
          <w:szCs w:val="22"/>
          <w:lang w:eastAsia="ar-SA"/>
        </w:rPr>
      </w:pPr>
      <w:r>
        <w:rPr>
          <w:rFonts w:ascii="Calibri" w:eastAsia="Arial" w:hAnsi="Calibri" w:cs="Calibri"/>
          <w:b/>
          <w:color w:val="000000"/>
          <w:sz w:val="22"/>
          <w:szCs w:val="22"/>
          <w:lang w:eastAsia="ar-SA"/>
        </w:rPr>
        <w:t>ZAMAWIAJĄCY</w:t>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r>
      <w:r>
        <w:rPr>
          <w:rFonts w:ascii="Calibri" w:eastAsia="Arial" w:hAnsi="Calibri" w:cs="Calibri"/>
          <w:b/>
          <w:color w:val="000000"/>
          <w:sz w:val="22"/>
          <w:szCs w:val="22"/>
          <w:lang w:eastAsia="ar-SA"/>
        </w:rPr>
        <w:tab/>
        <w:t>WYKONAWCA</w:t>
      </w:r>
    </w:p>
    <w:p w14:paraId="6E3F5A2F" w14:textId="77777777" w:rsidR="006C1B3D" w:rsidRDefault="006C1B3D" w:rsidP="006C1B3D">
      <w:pPr>
        <w:pStyle w:val="Tekstkomentarza"/>
        <w:rPr>
          <w:lang w:val="pl-PL"/>
        </w:rPr>
      </w:pPr>
    </w:p>
    <w:p w14:paraId="0F73BC61" w14:textId="77777777" w:rsidR="006C1B3D" w:rsidRDefault="006C1B3D" w:rsidP="006C1B3D">
      <w:pPr>
        <w:pStyle w:val="Tekstkomentarza"/>
        <w:rPr>
          <w:lang w:val="pl-PL"/>
        </w:rPr>
      </w:pPr>
    </w:p>
    <w:p w14:paraId="660EA017" w14:textId="77777777" w:rsidR="006C1B3D" w:rsidRDefault="006C1B3D" w:rsidP="006C1B3D">
      <w:pPr>
        <w:pStyle w:val="Tekstkomentarza"/>
        <w:rPr>
          <w:lang w:val="pl-PL"/>
        </w:rPr>
      </w:pPr>
    </w:p>
    <w:p w14:paraId="5A207DCD" w14:textId="77777777" w:rsidR="006C1B3D" w:rsidRDefault="006C1B3D" w:rsidP="006C1B3D">
      <w:pPr>
        <w:pStyle w:val="Tekstkomentarza"/>
        <w:rPr>
          <w:lang w:val="pl-PL"/>
        </w:rPr>
      </w:pPr>
    </w:p>
    <w:p w14:paraId="2B870D72" w14:textId="77777777" w:rsidR="006C1B3D" w:rsidRDefault="006C1B3D" w:rsidP="006C1B3D">
      <w:pPr>
        <w:pStyle w:val="Tekstkomentarza"/>
        <w:rPr>
          <w:lang w:val="pl-PL"/>
        </w:rPr>
      </w:pPr>
    </w:p>
    <w:p w14:paraId="771B9E6F" w14:textId="77777777" w:rsidR="006C1B3D" w:rsidRDefault="006C1B3D" w:rsidP="006C1B3D">
      <w:pPr>
        <w:pStyle w:val="Tekstkomentarza"/>
        <w:rPr>
          <w:lang w:val="pl-PL"/>
        </w:rPr>
      </w:pPr>
    </w:p>
    <w:p w14:paraId="799A0839" w14:textId="77777777" w:rsidR="006C1B3D" w:rsidRDefault="006C1B3D" w:rsidP="006C1B3D">
      <w:pPr>
        <w:pStyle w:val="Tekstkomentarza"/>
        <w:rPr>
          <w:lang w:val="pl-PL"/>
        </w:rPr>
      </w:pPr>
    </w:p>
    <w:p w14:paraId="253A754F" w14:textId="77777777" w:rsidR="006C1B3D" w:rsidRDefault="006C1B3D" w:rsidP="006C1B3D">
      <w:pPr>
        <w:pStyle w:val="Tekstkomentarza"/>
        <w:rPr>
          <w:lang w:val="pl-PL"/>
        </w:rPr>
      </w:pPr>
    </w:p>
    <w:p w14:paraId="4EB32241" w14:textId="77777777" w:rsidR="006C1B3D" w:rsidRDefault="006C1B3D" w:rsidP="006C1B3D">
      <w:pPr>
        <w:pStyle w:val="Tekstkomentarza"/>
        <w:rPr>
          <w:lang w:val="pl-PL"/>
        </w:rPr>
      </w:pPr>
    </w:p>
    <w:p w14:paraId="4935E730" w14:textId="77777777" w:rsidR="006C1B3D" w:rsidRDefault="006C1B3D" w:rsidP="006C1B3D">
      <w:pPr>
        <w:pStyle w:val="Tekstkomentarza"/>
        <w:rPr>
          <w:lang w:val="pl-PL"/>
        </w:rPr>
      </w:pPr>
    </w:p>
    <w:p w14:paraId="33F2F288" w14:textId="77777777" w:rsidR="006C1B3D" w:rsidRDefault="006C1B3D" w:rsidP="006C1B3D">
      <w:pPr>
        <w:pStyle w:val="Tekstkomentarza"/>
        <w:rPr>
          <w:lang w:val="pl-PL"/>
        </w:rPr>
      </w:pPr>
    </w:p>
    <w:p w14:paraId="0A4F19EF" w14:textId="77777777" w:rsidR="006C1B3D" w:rsidRDefault="006C1B3D" w:rsidP="006C1B3D">
      <w:pPr>
        <w:pStyle w:val="Tekstkomentarza"/>
        <w:rPr>
          <w:lang w:val="pl-PL"/>
        </w:rPr>
      </w:pPr>
    </w:p>
    <w:p w14:paraId="17A2A717" w14:textId="77777777" w:rsidR="006C1B3D" w:rsidRDefault="006C1B3D" w:rsidP="006C1B3D">
      <w:pPr>
        <w:pStyle w:val="Tekstkomentarza"/>
        <w:rPr>
          <w:lang w:val="pl-PL"/>
        </w:rPr>
      </w:pPr>
    </w:p>
    <w:p w14:paraId="55F0D8D9" w14:textId="77777777" w:rsidR="006C1B3D" w:rsidRDefault="006C1B3D" w:rsidP="006C1B3D">
      <w:pPr>
        <w:pStyle w:val="Tekstkomentarza"/>
        <w:rPr>
          <w:lang w:val="pl-PL"/>
        </w:rPr>
      </w:pPr>
    </w:p>
    <w:p w14:paraId="13BBDF37" w14:textId="77777777" w:rsidR="006C1B3D" w:rsidRDefault="006C1B3D" w:rsidP="006C1B3D">
      <w:pPr>
        <w:pStyle w:val="Tekstkomentarza"/>
        <w:rPr>
          <w:lang w:val="pl-PL"/>
        </w:rPr>
      </w:pPr>
    </w:p>
    <w:p w14:paraId="296F076A" w14:textId="77777777" w:rsidR="006C1B3D" w:rsidRDefault="006C1B3D" w:rsidP="006C1B3D">
      <w:pPr>
        <w:pStyle w:val="Tekstkomentarza"/>
        <w:rPr>
          <w:lang w:val="pl-PL"/>
        </w:rPr>
      </w:pPr>
    </w:p>
    <w:p w14:paraId="237C3D75" w14:textId="77777777" w:rsidR="006C1B3D" w:rsidRDefault="006C1B3D" w:rsidP="006C1B3D">
      <w:pPr>
        <w:pStyle w:val="Tekstkomentarza"/>
        <w:rPr>
          <w:lang w:val="pl-PL"/>
        </w:rPr>
      </w:pPr>
    </w:p>
    <w:p w14:paraId="704E8412" w14:textId="77777777" w:rsidR="006C1B3D" w:rsidRDefault="006C1B3D" w:rsidP="006C1B3D">
      <w:pPr>
        <w:pStyle w:val="Tekstkomentarza"/>
        <w:rPr>
          <w:lang w:val="pl-PL"/>
        </w:rPr>
      </w:pPr>
    </w:p>
    <w:p w14:paraId="0F2DAD30" w14:textId="77777777" w:rsidR="006C1B3D" w:rsidRDefault="006C1B3D" w:rsidP="006C1B3D">
      <w:pPr>
        <w:pStyle w:val="Tekstkomentarza"/>
        <w:rPr>
          <w:lang w:val="pl-PL"/>
        </w:rPr>
      </w:pPr>
    </w:p>
    <w:p w14:paraId="6659CDA5" w14:textId="77777777" w:rsidR="006C1B3D" w:rsidRDefault="006C1B3D" w:rsidP="006C1B3D">
      <w:pPr>
        <w:pStyle w:val="Tekstkomentarza"/>
        <w:rPr>
          <w:lang w:val="pl-PL"/>
        </w:rPr>
      </w:pPr>
    </w:p>
    <w:p w14:paraId="1E333086" w14:textId="77777777" w:rsidR="006C1B3D" w:rsidRDefault="006C1B3D" w:rsidP="006C1B3D">
      <w:pPr>
        <w:pStyle w:val="Tekstkomentarza"/>
        <w:rPr>
          <w:lang w:val="pl-PL"/>
        </w:rPr>
      </w:pPr>
    </w:p>
    <w:p w14:paraId="2CD948A4" w14:textId="77777777" w:rsidR="006C1B3D" w:rsidRDefault="006C1B3D" w:rsidP="006C1B3D">
      <w:pPr>
        <w:pStyle w:val="Tekstkomentarza"/>
        <w:rPr>
          <w:lang w:val="pl-PL"/>
        </w:rPr>
      </w:pPr>
    </w:p>
    <w:p w14:paraId="26C48BC1" w14:textId="77777777" w:rsidR="006C1B3D" w:rsidRDefault="006C1B3D" w:rsidP="006C1B3D">
      <w:pPr>
        <w:pStyle w:val="Tekstkomentarza"/>
        <w:rPr>
          <w:lang w:val="pl-PL"/>
        </w:rPr>
      </w:pPr>
    </w:p>
    <w:p w14:paraId="5D322C39" w14:textId="77777777" w:rsidR="006C1B3D" w:rsidRDefault="006C1B3D" w:rsidP="006C1B3D">
      <w:pPr>
        <w:pStyle w:val="Tekstkomentarza"/>
        <w:rPr>
          <w:lang w:val="pl-PL"/>
        </w:rPr>
      </w:pPr>
    </w:p>
    <w:p w14:paraId="68D780FD" w14:textId="77777777" w:rsidR="006C1B3D" w:rsidRDefault="006C1B3D" w:rsidP="006C1B3D">
      <w:pPr>
        <w:pStyle w:val="Tekstkomentarza"/>
        <w:rPr>
          <w:lang w:val="pl-PL"/>
        </w:rPr>
      </w:pPr>
    </w:p>
    <w:p w14:paraId="2E7C5489" w14:textId="77777777" w:rsidR="006C1B3D" w:rsidRDefault="006C1B3D" w:rsidP="006C1B3D">
      <w:pPr>
        <w:pStyle w:val="Tekstkomentarza"/>
        <w:rPr>
          <w:lang w:val="pl-PL"/>
        </w:rPr>
      </w:pPr>
    </w:p>
    <w:p w14:paraId="72C3D173" w14:textId="77777777" w:rsidR="006C1B3D" w:rsidRDefault="006C1B3D" w:rsidP="006C1B3D">
      <w:pPr>
        <w:pStyle w:val="Tekstkomentarza"/>
        <w:rPr>
          <w:lang w:val="pl-PL"/>
        </w:rPr>
      </w:pPr>
    </w:p>
    <w:p w14:paraId="5D472622" w14:textId="77777777" w:rsidR="006C1B3D" w:rsidRDefault="006C1B3D" w:rsidP="006C1B3D">
      <w:pPr>
        <w:pStyle w:val="Tekstkomentarza"/>
        <w:rPr>
          <w:lang w:val="pl-PL"/>
        </w:rPr>
      </w:pPr>
    </w:p>
    <w:p w14:paraId="0D8EBBD9" w14:textId="77777777" w:rsidR="006C1B3D" w:rsidRDefault="006C1B3D" w:rsidP="006C1B3D">
      <w:pPr>
        <w:pStyle w:val="Tekstkomentarza"/>
        <w:rPr>
          <w:lang w:val="pl-PL"/>
        </w:rPr>
      </w:pPr>
    </w:p>
    <w:p w14:paraId="37C930F9" w14:textId="77777777" w:rsidR="006C1B3D" w:rsidRDefault="006C1B3D" w:rsidP="006C1B3D">
      <w:pPr>
        <w:rPr>
          <w:rFonts w:ascii="Calibri" w:eastAsia="Calibri" w:hAnsi="Calibri" w:cs="Calibri"/>
          <w:b/>
          <w:sz w:val="22"/>
          <w:szCs w:val="22"/>
        </w:rPr>
      </w:pPr>
      <w:r>
        <w:rPr>
          <w:rFonts w:ascii="Calibri" w:eastAsia="Calibri" w:hAnsi="Calibri" w:cs="Calibri"/>
          <w:b/>
          <w:sz w:val="22"/>
          <w:szCs w:val="22"/>
        </w:rPr>
        <w:lastRenderedPageBreak/>
        <w:t>Załącznik nr 3 - Klauzula informacyjna dotycząca przetwarzania danych osobowych</w:t>
      </w:r>
    </w:p>
    <w:p w14:paraId="3C68A2B0" w14:textId="77777777" w:rsidR="006C1B3D" w:rsidRDefault="006C1B3D" w:rsidP="006C1B3D">
      <w:pPr>
        <w:rPr>
          <w:rFonts w:ascii="Calibri" w:eastAsia="Calibri" w:hAnsi="Calibri" w:cs="Calibri"/>
          <w:i/>
          <w:sz w:val="22"/>
          <w:szCs w:val="22"/>
        </w:rPr>
      </w:pPr>
    </w:p>
    <w:p w14:paraId="153618CD" w14:textId="77777777" w:rsidR="006C1B3D" w:rsidRDefault="006C1B3D" w:rsidP="006C1B3D">
      <w:pPr>
        <w:jc w:val="both"/>
        <w:rPr>
          <w:rFonts w:ascii="Calibri" w:eastAsia="Calibri" w:hAnsi="Calibri" w:cs="Calibri"/>
          <w:color w:val="000000"/>
          <w:sz w:val="22"/>
          <w:szCs w:val="22"/>
        </w:rPr>
      </w:pPr>
      <w:r>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762224D" w14:textId="77777777" w:rsidR="006C1B3D" w:rsidRDefault="006C1B3D" w:rsidP="006C1B3D">
      <w:pPr>
        <w:jc w:val="both"/>
        <w:rPr>
          <w:rFonts w:ascii="Calibri" w:eastAsia="Calibri" w:hAnsi="Calibri" w:cs="Calibri"/>
          <w:color w:val="000000"/>
          <w:sz w:val="22"/>
          <w:szCs w:val="22"/>
        </w:rPr>
      </w:pPr>
    </w:p>
    <w:p w14:paraId="6ACAB5CB" w14:textId="77777777" w:rsidR="006C1B3D" w:rsidRDefault="006C1B3D" w:rsidP="006C1B3D">
      <w:pPr>
        <w:jc w:val="both"/>
        <w:rPr>
          <w:rFonts w:ascii="Calibri" w:eastAsia="Calibri" w:hAnsi="Calibri" w:cs="Calibri"/>
          <w:b/>
          <w:color w:val="000000"/>
          <w:sz w:val="22"/>
          <w:szCs w:val="22"/>
        </w:rPr>
      </w:pPr>
      <w:r>
        <w:rPr>
          <w:rFonts w:ascii="Calibri" w:eastAsia="Calibri" w:hAnsi="Calibri" w:cs="Calibri"/>
          <w:b/>
          <w:color w:val="000000"/>
          <w:sz w:val="22"/>
          <w:szCs w:val="22"/>
        </w:rPr>
        <w:t>Instytut Zootechniki - Państwowy Instytut Badawczy informuje, że:</w:t>
      </w:r>
    </w:p>
    <w:p w14:paraId="7DAD1412"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Pr>
          <w:rFonts w:ascii="Calibri" w:eastAsia="Calibri" w:hAnsi="Calibri" w:cs="Calibri"/>
          <w:color w:val="000000"/>
          <w:sz w:val="22"/>
          <w:szCs w:val="22"/>
          <w:lang w:eastAsia="en-US"/>
        </w:rPr>
        <w:t>Sarego</w:t>
      </w:r>
      <w:proofErr w:type="spellEnd"/>
      <w:r>
        <w:rPr>
          <w:rFonts w:ascii="Calibri" w:eastAsia="Calibri" w:hAnsi="Calibri" w:cs="Calibri"/>
          <w:color w:val="000000"/>
          <w:sz w:val="22"/>
          <w:szCs w:val="22"/>
          <w:lang w:eastAsia="en-US"/>
        </w:rPr>
        <w:t xml:space="preserve"> 2, 31-047 Kraków.</w:t>
      </w:r>
    </w:p>
    <w:p w14:paraId="73E7E2F5"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1FACAEA"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w:t>
      </w:r>
    </w:p>
    <w:p w14:paraId="2D473ADE" w14:textId="77777777" w:rsidR="006C1B3D" w:rsidRDefault="006C1B3D" w:rsidP="006C1B3D">
      <w:pPr>
        <w:numPr>
          <w:ilvl w:val="0"/>
          <w:numId w:val="8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20AA118B" w14:textId="77777777" w:rsidR="006C1B3D" w:rsidRDefault="006C1B3D" w:rsidP="006C1B3D">
      <w:pPr>
        <w:numPr>
          <w:ilvl w:val="0"/>
          <w:numId w:val="81"/>
        </w:numPr>
        <w:ind w:left="708"/>
        <w:contextualSpacing/>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376FD27F"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57EB132C"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704B724C"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196CBC5B"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7B82B484"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0541467" w14:textId="77777777" w:rsidR="006C1B3D" w:rsidRDefault="006C1B3D" w:rsidP="006C1B3D">
      <w:pPr>
        <w:numPr>
          <w:ilvl w:val="0"/>
          <w:numId w:val="80"/>
        </w:numPr>
        <w:ind w:left="36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Państwa Podmiot jest zobowiązany do przekazania powyższych informacji wszystkim osobom fizycznym wymienionym w pkt 3.</w:t>
      </w:r>
    </w:p>
    <w:p w14:paraId="149F955A" w14:textId="77777777" w:rsidR="006C1B3D" w:rsidRDefault="006C1B3D" w:rsidP="006C1B3D">
      <w:pPr>
        <w:shd w:val="clear" w:color="auto" w:fill="FFFFFF"/>
        <w:tabs>
          <w:tab w:val="left" w:leader="dot" w:pos="2232"/>
        </w:tabs>
        <w:ind w:right="23"/>
        <w:jc w:val="center"/>
        <w:rPr>
          <w:rFonts w:ascii="Calibri" w:hAnsi="Calibri"/>
          <w:sz w:val="22"/>
          <w:szCs w:val="22"/>
        </w:rPr>
      </w:pPr>
    </w:p>
    <w:p w14:paraId="19877161" w14:textId="77777777" w:rsidR="00F65905" w:rsidRDefault="00F65905" w:rsidP="006C1B3D">
      <w:pPr>
        <w:spacing w:line="276" w:lineRule="auto"/>
        <w:jc w:val="center"/>
        <w:rPr>
          <w:rFonts w:ascii="Calibri" w:hAnsi="Calibri"/>
          <w:sz w:val="22"/>
          <w:szCs w:val="22"/>
        </w:rPr>
      </w:pPr>
    </w:p>
    <w:sectPr w:rsidR="00F65905"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157BDB" w:rsidRDefault="00157BDB">
      <w:r>
        <w:separator/>
      </w:r>
    </w:p>
  </w:endnote>
  <w:endnote w:type="continuationSeparator" w:id="0">
    <w:p w14:paraId="6C019C8B" w14:textId="77777777" w:rsidR="00157BDB" w:rsidRDefault="0015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EE"/>
    <w:family w:val="swiss"/>
    <w:pitch w:val="variable"/>
    <w:sig w:usb0="E0000AFF" w:usb1="500078FF" w:usb2="00000021" w:usb3="00000000" w:csb0="000001BF" w:csb1="00000000"/>
  </w:font>
  <w:font w:name="Gothic">
    <w:altName w:val="MS Gothic"/>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variable"/>
    <w:sig w:usb0="E0000AFF" w:usb1="5000217F" w:usb2="00000021" w:usb3="00000000" w:csb0="0000019F" w:csb1="00000000"/>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157BDB" w:rsidRDefault="00157BD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157BDB" w:rsidRDefault="00157BDB">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0991E428" w:rsidR="00157BDB" w:rsidRPr="00AC2791" w:rsidRDefault="00157BDB">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6C1B3D">
      <w:rPr>
        <w:rFonts w:asciiTheme="minorHAnsi" w:hAnsiTheme="minorHAnsi" w:cstheme="minorHAnsi"/>
        <w:b/>
        <w:bCs/>
        <w:noProof/>
        <w:sz w:val="18"/>
        <w:szCs w:val="18"/>
      </w:rPr>
      <w:t>32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6C1B3D">
      <w:rPr>
        <w:rFonts w:asciiTheme="minorHAnsi" w:hAnsiTheme="minorHAnsi" w:cstheme="minorHAnsi"/>
        <w:b/>
        <w:bCs/>
        <w:noProof/>
        <w:sz w:val="18"/>
        <w:szCs w:val="18"/>
      </w:rPr>
      <w:t>33</w:t>
    </w:r>
    <w:r w:rsidRPr="00AC2791">
      <w:rPr>
        <w:rFonts w:asciiTheme="minorHAnsi" w:hAnsiTheme="minorHAnsi" w:cstheme="minorHAnsi"/>
        <w:b/>
        <w:bCs/>
        <w:sz w:val="18"/>
        <w:szCs w:val="18"/>
      </w:rPr>
      <w:fldChar w:fldCharType="end"/>
    </w:r>
  </w:p>
  <w:p w14:paraId="188CA86B" w14:textId="77777777" w:rsidR="00157BDB" w:rsidRPr="00C8466E" w:rsidRDefault="00157BDB"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157BDB" w:rsidRDefault="00157BDB">
    <w:pPr>
      <w:pStyle w:val="Stopka"/>
      <w:jc w:val="center"/>
    </w:pPr>
  </w:p>
  <w:p w14:paraId="77A64237" w14:textId="77777777" w:rsidR="00157BDB" w:rsidRDefault="00157BDB">
    <w:pPr>
      <w:pStyle w:val="Stopka"/>
      <w:jc w:val="center"/>
    </w:pPr>
  </w:p>
  <w:p w14:paraId="4047302A" w14:textId="77777777" w:rsidR="00157BDB" w:rsidRPr="001E440E" w:rsidRDefault="00157BDB"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157BDB" w:rsidRDefault="00157BDB">
      <w:r>
        <w:separator/>
      </w:r>
    </w:p>
  </w:footnote>
  <w:footnote w:type="continuationSeparator" w:id="0">
    <w:p w14:paraId="6539C004" w14:textId="77777777" w:rsidR="00157BDB" w:rsidRDefault="00157BDB">
      <w:r>
        <w:continuationSeparator/>
      </w:r>
    </w:p>
  </w:footnote>
  <w:footnote w:id="1">
    <w:p w14:paraId="49CC1699" w14:textId="77777777" w:rsidR="000A0A3C" w:rsidRDefault="000A0A3C" w:rsidP="000A0A3C">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493160AE" w14:textId="77777777" w:rsidR="006C1B3D" w:rsidRDefault="006C1B3D" w:rsidP="006C1B3D">
      <w:pPr>
        <w:pStyle w:val="Tekstprzypisudolnego"/>
      </w:pPr>
      <w:r>
        <w:rPr>
          <w:rStyle w:val="Odwoanieprzypisudolnego"/>
        </w:rPr>
        <w:footnoteRef/>
      </w:r>
      <w:r>
        <w:t xml:space="preserve"> Odpowiedni spośród zapisów zostanie wybrany po dokonaniu takich ustaleń.</w:t>
      </w:r>
    </w:p>
  </w:footnote>
  <w:footnote w:id="3">
    <w:p w14:paraId="0656DBE4" w14:textId="77777777" w:rsidR="006C1B3D" w:rsidRDefault="006C1B3D" w:rsidP="006C1B3D">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15ECA615" w:rsidR="00157BDB" w:rsidRPr="00E767BD" w:rsidRDefault="00157BDB" w:rsidP="00E2668B">
    <w:pPr>
      <w:pStyle w:val="Nagwek"/>
      <w:spacing w:before="120"/>
      <w:jc w:val="right"/>
      <w:rPr>
        <w:sz w:val="20"/>
      </w:rPr>
    </w:pPr>
    <w:bookmarkStart w:id="63" w:name="_Hlk64869416"/>
    <w:bookmarkStart w:id="64" w:name="_Hlk64869417"/>
    <w:r w:rsidRPr="00E767BD">
      <w:rPr>
        <w:sz w:val="20"/>
      </w:rPr>
      <w:t xml:space="preserve">Specyfikacja warunków zamówienia </w:t>
    </w:r>
    <w:bookmarkStart w:id="65" w:name="_Hlk155776667"/>
    <w:r w:rsidRPr="00A90B76">
      <w:rPr>
        <w:sz w:val="20"/>
      </w:rPr>
      <w:t>UE-01</w:t>
    </w:r>
    <w:r>
      <w:rPr>
        <w:sz w:val="20"/>
      </w:rPr>
      <w:t>/</w:t>
    </w:r>
    <w:r w:rsidR="00B842C4">
      <w:rPr>
        <w:sz w:val="20"/>
      </w:rPr>
      <w:t>58</w:t>
    </w:r>
    <w:r w:rsidRPr="00A90B76">
      <w:rPr>
        <w:sz w:val="20"/>
      </w:rPr>
      <w:t>/</w:t>
    </w:r>
    <w:r>
      <w:rPr>
        <w:sz w:val="20"/>
      </w:rPr>
      <w:t>KPO/</w:t>
    </w:r>
    <w:r w:rsidRPr="00A90B76">
      <w:rPr>
        <w:sz w:val="20"/>
      </w:rPr>
      <w:t>2</w:t>
    </w:r>
    <w:r>
      <w:rPr>
        <w:sz w:val="20"/>
      </w:rPr>
      <w:t>4</w:t>
    </w:r>
    <w:r w:rsidRPr="00E767BD">
      <w:rPr>
        <w:sz w:val="20"/>
      </w:rPr>
      <w:t xml:space="preserve"> </w:t>
    </w:r>
    <w:bookmarkEnd w:id="63"/>
    <w:bookmarkEnd w:id="64"/>
    <w:bookmarkEnd w:id="6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157BDB" w:rsidRDefault="00157BDB" w:rsidP="0038347A">
    <w:pPr>
      <w:jc w:val="center"/>
      <w:rPr>
        <w:rFonts w:ascii="Calibri" w:hAnsi="Calibri" w:cs="Arial"/>
        <w:b/>
      </w:rPr>
    </w:pPr>
  </w:p>
  <w:p w14:paraId="16DB25E3" w14:textId="77777777" w:rsidR="00157BDB" w:rsidRDefault="00157BDB" w:rsidP="00CB27C1">
    <w:pPr>
      <w:pStyle w:val="Nagwek"/>
    </w:pPr>
    <w:r>
      <w:t xml:space="preserve">                  </w:t>
    </w:r>
  </w:p>
  <w:p w14:paraId="704941E4" w14:textId="77777777" w:rsidR="00157BDB" w:rsidRDefault="00157BDB" w:rsidP="00CB27C1">
    <w:pPr>
      <w:pStyle w:val="Nagwek"/>
    </w:pPr>
  </w:p>
  <w:p w14:paraId="4571AC28" w14:textId="77777777" w:rsidR="00157BDB" w:rsidRDefault="00157BDB"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1A0353"/>
    <w:multiLevelType w:val="hybridMultilevel"/>
    <w:tmpl w:val="685850EE"/>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D069C6"/>
    <w:multiLevelType w:val="hybridMultilevel"/>
    <w:tmpl w:val="60CAA7E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102EE6"/>
    <w:multiLevelType w:val="hybridMultilevel"/>
    <w:tmpl w:val="F558E7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CF63B36"/>
    <w:multiLevelType w:val="hybridMultilevel"/>
    <w:tmpl w:val="A81CA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1EC474B9"/>
    <w:multiLevelType w:val="hybridMultilevel"/>
    <w:tmpl w:val="499E90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FDD27BC"/>
    <w:multiLevelType w:val="hybridMultilevel"/>
    <w:tmpl w:val="12DCD60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3B63DE5"/>
    <w:multiLevelType w:val="hybridMultilevel"/>
    <w:tmpl w:val="8B42C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C852A8"/>
    <w:multiLevelType w:val="hybridMultilevel"/>
    <w:tmpl w:val="814EF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8"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D0075D6"/>
    <w:multiLevelType w:val="hybridMultilevel"/>
    <w:tmpl w:val="C8FE4B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1"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45D959C3"/>
    <w:multiLevelType w:val="hybridMultilevel"/>
    <w:tmpl w:val="A9F6D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8A1F60"/>
    <w:multiLevelType w:val="hybridMultilevel"/>
    <w:tmpl w:val="A57E758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4" w15:restartNumberingAfterBreak="0">
    <w:nsid w:val="50CC796E"/>
    <w:multiLevelType w:val="hybridMultilevel"/>
    <w:tmpl w:val="86F4AD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7"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5D92A7A"/>
    <w:multiLevelType w:val="hybridMultilevel"/>
    <w:tmpl w:val="AFBAFA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5A937EC6"/>
    <w:multiLevelType w:val="hybridMultilevel"/>
    <w:tmpl w:val="9DECE6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B7C70D0"/>
    <w:multiLevelType w:val="multilevel"/>
    <w:tmpl w:val="73725D66"/>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6" w15:restartNumberingAfterBreak="0">
    <w:nsid w:val="5BD26108"/>
    <w:multiLevelType w:val="hybridMultilevel"/>
    <w:tmpl w:val="7B0615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61542417"/>
    <w:multiLevelType w:val="hybridMultilevel"/>
    <w:tmpl w:val="8020EC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4"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2C580A"/>
    <w:multiLevelType w:val="hybridMultilevel"/>
    <w:tmpl w:val="6F80FD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9"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2E4D02"/>
    <w:multiLevelType w:val="hybridMultilevel"/>
    <w:tmpl w:val="E4AA0E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2"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E8607B"/>
    <w:multiLevelType w:val="hybridMultilevel"/>
    <w:tmpl w:val="15B2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0"/>
  </w:num>
  <w:num w:numId="2">
    <w:abstractNumId w:val="40"/>
  </w:num>
  <w:num w:numId="3">
    <w:abstractNumId w:val="34"/>
  </w:num>
  <w:num w:numId="4">
    <w:abstractNumId w:val="23"/>
  </w:num>
  <w:num w:numId="5">
    <w:abstractNumId w:val="72"/>
  </w:num>
  <w:num w:numId="6">
    <w:abstractNumId w:val="104"/>
  </w:num>
  <w:num w:numId="7">
    <w:abstractNumId w:val="79"/>
  </w:num>
  <w:num w:numId="8">
    <w:abstractNumId w:val="33"/>
  </w:num>
  <w:num w:numId="9">
    <w:abstractNumId w:val="73"/>
  </w:num>
  <w:num w:numId="10">
    <w:abstractNumId w:val="69"/>
  </w:num>
  <w:num w:numId="11">
    <w:abstractNumId w:val="57"/>
  </w:num>
  <w:num w:numId="12">
    <w:abstractNumId w:val="65"/>
  </w:num>
  <w:num w:numId="13">
    <w:abstractNumId w:val="59"/>
  </w:num>
  <w:num w:numId="14">
    <w:abstractNumId w:val="35"/>
  </w:num>
  <w:num w:numId="15">
    <w:abstractNumId w:val="25"/>
  </w:num>
  <w:num w:numId="16">
    <w:abstractNumId w:val="28"/>
  </w:num>
  <w:num w:numId="17">
    <w:abstractNumId w:val="64"/>
  </w:num>
  <w:num w:numId="18">
    <w:abstractNumId w:val="101"/>
  </w:num>
  <w:num w:numId="19">
    <w:abstractNumId w:val="77"/>
  </w:num>
  <w:num w:numId="20">
    <w:abstractNumId w:val="68"/>
  </w:num>
  <w:num w:numId="21">
    <w:abstractNumId w:val="97"/>
  </w:num>
  <w:num w:numId="22">
    <w:abstractNumId w:val="27"/>
  </w:num>
  <w:num w:numId="23">
    <w:abstractNumId w:val="32"/>
  </w:num>
  <w:num w:numId="24">
    <w:abstractNumId w:val="30"/>
  </w:num>
  <w:num w:numId="25">
    <w:abstractNumId w:val="81"/>
  </w:num>
  <w:num w:numId="26">
    <w:abstractNumId w:val="45"/>
  </w:num>
  <w:num w:numId="27">
    <w:abstractNumId w:val="26"/>
  </w:num>
  <w:num w:numId="28">
    <w:abstractNumId w:val="61"/>
  </w:num>
  <w:num w:numId="29">
    <w:abstractNumId w:val="24"/>
  </w:num>
  <w:num w:numId="30">
    <w:abstractNumId w:val="75"/>
  </w:num>
  <w:num w:numId="31">
    <w:abstractNumId w:val="89"/>
  </w:num>
  <w:num w:numId="32">
    <w:abstractNumId w:val="88"/>
  </w:num>
  <w:num w:numId="33">
    <w:abstractNumId w:val="92"/>
  </w:num>
  <w:num w:numId="34">
    <w:abstractNumId w:val="86"/>
  </w:num>
  <w:num w:numId="35">
    <w:abstractNumId w:val="47"/>
  </w:num>
  <w:num w:numId="36">
    <w:abstractNumId w:val="52"/>
  </w:num>
  <w:num w:numId="37">
    <w:abstractNumId w:val="90"/>
  </w:num>
  <w:num w:numId="38">
    <w:abstractNumId w:val="107"/>
  </w:num>
  <w:num w:numId="39">
    <w:abstractNumId w:val="53"/>
  </w:num>
  <w:num w:numId="40">
    <w:abstractNumId w:val="48"/>
  </w:num>
  <w:num w:numId="41">
    <w:abstractNumId w:val="94"/>
  </w:num>
  <w:num w:numId="42">
    <w:abstractNumId w:val="51"/>
  </w:num>
  <w:num w:numId="4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13"/>
  </w:num>
  <w:num w:numId="46">
    <w:abstractNumId w:val="62"/>
  </w:num>
  <w:num w:numId="47">
    <w:abstractNumId w:val="22"/>
  </w:num>
  <w:num w:numId="48">
    <w:abstractNumId w:val="67"/>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4"/>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00"/>
  <w:displayHorizontalDrawingGridEvery w:val="2"/>
  <w:characterSpacingControl w:val="doNotCompress"/>
  <w:hdrShapeDefaults>
    <o:shapedefaults v:ext="edit" spidmax="192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A3C"/>
    <w:rsid w:val="000A0D05"/>
    <w:rsid w:val="000A16ED"/>
    <w:rsid w:val="000A1F23"/>
    <w:rsid w:val="000A2B81"/>
    <w:rsid w:val="000A3A39"/>
    <w:rsid w:val="000A43B4"/>
    <w:rsid w:val="000A43C6"/>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0F13"/>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BD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B57"/>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0E37"/>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0FCC"/>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4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521"/>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9B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0CB"/>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3FBD"/>
    <w:rsid w:val="00474662"/>
    <w:rsid w:val="0047483E"/>
    <w:rsid w:val="00475255"/>
    <w:rsid w:val="0047567F"/>
    <w:rsid w:val="00475C5E"/>
    <w:rsid w:val="0047688C"/>
    <w:rsid w:val="00477124"/>
    <w:rsid w:val="004771CA"/>
    <w:rsid w:val="00477235"/>
    <w:rsid w:val="00477D1E"/>
    <w:rsid w:val="00480093"/>
    <w:rsid w:val="00480104"/>
    <w:rsid w:val="004801CF"/>
    <w:rsid w:val="00480957"/>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4F43"/>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2D0"/>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77381"/>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B75"/>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5C3"/>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0BF6"/>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2E5"/>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5A2"/>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0A4"/>
    <w:rsid w:val="006C09AF"/>
    <w:rsid w:val="006C0CE1"/>
    <w:rsid w:val="006C1B3D"/>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205"/>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5DB"/>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5165"/>
    <w:rsid w:val="00886078"/>
    <w:rsid w:val="00886D9E"/>
    <w:rsid w:val="00886E05"/>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25E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5F85"/>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4A3"/>
    <w:rsid w:val="009E5628"/>
    <w:rsid w:val="009E57D5"/>
    <w:rsid w:val="009E5CDF"/>
    <w:rsid w:val="009E7029"/>
    <w:rsid w:val="009F083B"/>
    <w:rsid w:val="009F1346"/>
    <w:rsid w:val="009F1496"/>
    <w:rsid w:val="009F14E5"/>
    <w:rsid w:val="009F200B"/>
    <w:rsid w:val="009F21C7"/>
    <w:rsid w:val="009F21DC"/>
    <w:rsid w:val="009F2820"/>
    <w:rsid w:val="009F2CA9"/>
    <w:rsid w:val="009F2DC4"/>
    <w:rsid w:val="009F395B"/>
    <w:rsid w:val="009F49D7"/>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D1B"/>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59E6"/>
    <w:rsid w:val="00AC6180"/>
    <w:rsid w:val="00AC6BC1"/>
    <w:rsid w:val="00AC7423"/>
    <w:rsid w:val="00AC7925"/>
    <w:rsid w:val="00AD0033"/>
    <w:rsid w:val="00AD0D07"/>
    <w:rsid w:val="00AD164B"/>
    <w:rsid w:val="00AD1E10"/>
    <w:rsid w:val="00AD25C9"/>
    <w:rsid w:val="00AD2E55"/>
    <w:rsid w:val="00AD2E8E"/>
    <w:rsid w:val="00AD32B0"/>
    <w:rsid w:val="00AD4044"/>
    <w:rsid w:val="00AD41F8"/>
    <w:rsid w:val="00AD4716"/>
    <w:rsid w:val="00AD53E0"/>
    <w:rsid w:val="00AD5C00"/>
    <w:rsid w:val="00AD6125"/>
    <w:rsid w:val="00AD6F01"/>
    <w:rsid w:val="00AD7529"/>
    <w:rsid w:val="00AD753A"/>
    <w:rsid w:val="00AD7625"/>
    <w:rsid w:val="00AE06E1"/>
    <w:rsid w:val="00AE2111"/>
    <w:rsid w:val="00AE2400"/>
    <w:rsid w:val="00AE2C39"/>
    <w:rsid w:val="00AE2D39"/>
    <w:rsid w:val="00AE2D5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14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42C4"/>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50688"/>
    <w:rsid w:val="00C50EB9"/>
    <w:rsid w:val="00C51FB1"/>
    <w:rsid w:val="00C5201C"/>
    <w:rsid w:val="00C522AC"/>
    <w:rsid w:val="00C525B3"/>
    <w:rsid w:val="00C52D9D"/>
    <w:rsid w:val="00C52F23"/>
    <w:rsid w:val="00C53221"/>
    <w:rsid w:val="00C53550"/>
    <w:rsid w:val="00C53A66"/>
    <w:rsid w:val="00C53BC3"/>
    <w:rsid w:val="00C53CEB"/>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44A"/>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0968"/>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B55"/>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4DD3"/>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1FE4"/>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B8F"/>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905"/>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458A"/>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uiPriority w:val="99"/>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55982020">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26565134">
      <w:bodyDiv w:val="1"/>
      <w:marLeft w:val="0"/>
      <w:marRight w:val="0"/>
      <w:marTop w:val="0"/>
      <w:marBottom w:val="0"/>
      <w:divBdr>
        <w:top w:val="none" w:sz="0" w:space="0" w:color="auto"/>
        <w:left w:val="none" w:sz="0" w:space="0" w:color="auto"/>
        <w:bottom w:val="none" w:sz="0" w:space="0" w:color="auto"/>
        <w:right w:val="none" w:sz="0" w:space="0" w:color="auto"/>
      </w:divBdr>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01019262">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7E134-356B-4813-B730-CEB63F9D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33</Pages>
  <Words>13453</Words>
  <Characters>86185</Characters>
  <Application>Microsoft Office Word</Application>
  <DocSecurity>0</DocSecurity>
  <Lines>718</Lines>
  <Paragraphs>198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99440</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Jakub Prokop</cp:lastModifiedBy>
  <cp:revision>46</cp:revision>
  <cp:lastPrinted>2021-03-09T09:34:00Z</cp:lastPrinted>
  <dcterms:created xsi:type="dcterms:W3CDTF">2024-05-23T04:06:00Z</dcterms:created>
  <dcterms:modified xsi:type="dcterms:W3CDTF">2024-08-21T06:57:00Z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170c236fbca60852e6928996c725a4f7195e9bdeafc2ec3f84b4e110f9f5d092</vt:lpwstr>
  </property>
</Properties>
</file>