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0A185B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0A185B">
      <w:pPr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59BA3C2C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723BD3" w:rsidRPr="00723BD3">
        <w:rPr>
          <w:rFonts w:cstheme="minorHAnsi"/>
          <w:b/>
        </w:rPr>
        <w:t>Bieżące utrzymanie dróg gminnych na terenie Gminy Zakrzew  w 2024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51C8F96D" w:rsidR="00177C2A" w:rsidRPr="00BA1982" w:rsidRDefault="00177C2A" w:rsidP="00A32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 xml:space="preserve">. 108 ust.  1 pkt  1,  2  i  5 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89BCDD8" w14:textId="15C8825B" w:rsidR="00F1401A" w:rsidRPr="00BA1982" w:rsidRDefault="00F73B0F" w:rsidP="00F1401A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BA1982" w:rsidRDefault="00906A19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w Rozdziale XX </w:t>
      </w:r>
      <w:r w:rsidR="00E07D6A" w:rsidRPr="00BA1982">
        <w:rPr>
          <w:rFonts w:cstheme="minorHAnsi"/>
        </w:rPr>
        <w:t>ust.</w:t>
      </w:r>
      <w:r w:rsidR="00F1401A" w:rsidRPr="00BA1982">
        <w:rPr>
          <w:rFonts w:cstheme="minorHAnsi"/>
        </w:rPr>
        <w:t xml:space="preserve"> 1 pkt</w:t>
      </w:r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1</w:t>
      </w:r>
      <w:r w:rsidR="00E47DB5" w:rsidRPr="00BA1982">
        <w:rPr>
          <w:rFonts w:cstheme="minorHAnsi"/>
        </w:rPr>
        <w:t>)</w:t>
      </w:r>
      <w:r w:rsidR="00F1401A" w:rsidRPr="00BA1982">
        <w:rPr>
          <w:rFonts w:cstheme="minorHAnsi"/>
        </w:rPr>
        <w:t xml:space="preserve"> </w:t>
      </w:r>
      <w:r w:rsidR="00D143F6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SWZ</w:t>
      </w:r>
      <w:r w:rsidR="00E47DB5" w:rsidRPr="00BA1982">
        <w:rPr>
          <w:rFonts w:cstheme="minorHAnsi"/>
        </w:rPr>
        <w:t xml:space="preserve"> (w zakresie doświadczenia) </w:t>
      </w:r>
      <w:r w:rsidR="00F1401A" w:rsidRPr="00BA1982">
        <w:rPr>
          <w:rFonts w:cstheme="minorHAnsi"/>
        </w:rPr>
        <w:t xml:space="preserve"> *</w:t>
      </w:r>
    </w:p>
    <w:p w14:paraId="0C2D5FD8" w14:textId="1729FE49" w:rsidR="00E47DB5" w:rsidRPr="00BA1982" w:rsidRDefault="00906A19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w Rozdziale </w:t>
      </w:r>
      <w:r w:rsidR="00E47DB5" w:rsidRPr="00BA1982">
        <w:rPr>
          <w:rFonts w:cstheme="minorHAnsi"/>
        </w:rPr>
        <w:t>XX</w:t>
      </w:r>
      <w:r w:rsidR="00F1401A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ust.</w:t>
      </w:r>
      <w:r w:rsidR="00F1401A" w:rsidRPr="00BA1982">
        <w:rPr>
          <w:rFonts w:cstheme="minorHAnsi"/>
        </w:rPr>
        <w:t xml:space="preserve"> </w:t>
      </w:r>
      <w:r w:rsidR="00E47DB5" w:rsidRPr="00BA1982">
        <w:rPr>
          <w:rFonts w:cstheme="minorHAnsi"/>
        </w:rPr>
        <w:t>1</w:t>
      </w:r>
      <w:r w:rsidR="00D143F6" w:rsidRPr="00BA1982">
        <w:rPr>
          <w:rFonts w:cstheme="minorHAnsi"/>
        </w:rPr>
        <w:t xml:space="preserve"> pkt 2</w:t>
      </w:r>
      <w:r w:rsidR="00F1401A" w:rsidRPr="00BA1982">
        <w:rPr>
          <w:rFonts w:cstheme="minorHAnsi"/>
        </w:rPr>
        <w:t xml:space="preserve">) SWZ </w:t>
      </w:r>
      <w:r w:rsidR="00E47DB5" w:rsidRPr="00BA1982">
        <w:rPr>
          <w:rFonts w:cstheme="minorHAnsi"/>
        </w:rPr>
        <w:t>(w zakresie</w:t>
      </w:r>
      <w:r w:rsidR="00723BD3">
        <w:rPr>
          <w:rFonts w:cstheme="minorHAnsi"/>
        </w:rPr>
        <w:t xml:space="preserve"> </w:t>
      </w:r>
      <w:r w:rsidR="00EA42C6">
        <w:rPr>
          <w:rFonts w:cstheme="minorHAnsi"/>
        </w:rPr>
        <w:t>dysponowania narzędziami</w:t>
      </w:r>
      <w:r w:rsidR="00E47DB5" w:rsidRPr="00BA1982">
        <w:rPr>
          <w:rFonts w:cstheme="minorHAnsi"/>
        </w:rPr>
        <w:t>)</w:t>
      </w:r>
      <w:r w:rsidR="00864E0A" w:rsidRPr="00BA1982">
        <w:rPr>
          <w:rFonts w:cstheme="minorHAnsi"/>
        </w:rPr>
        <w:t xml:space="preserve"> *</w:t>
      </w:r>
    </w:p>
    <w:p w14:paraId="03D43517" w14:textId="0842568E" w:rsidR="00B6723A" w:rsidRPr="00BA1982" w:rsidRDefault="00C02AC4" w:rsidP="00B6723A">
      <w:pPr>
        <w:spacing w:line="276" w:lineRule="auto"/>
        <w:jc w:val="both"/>
        <w:rPr>
          <w:rFonts w:eastAsia="Calibri" w:cstheme="minorHAnsi"/>
          <w:b/>
          <w:bCs/>
          <w:iCs/>
          <w:sz w:val="18"/>
          <w:u w:val="single"/>
        </w:rPr>
      </w:pPr>
      <w:r w:rsidRPr="00BA1982">
        <w:rPr>
          <w:rFonts w:eastAsia="Calibri" w:cstheme="minorHAnsi"/>
          <w:b/>
          <w:bCs/>
          <w:iCs/>
          <w:sz w:val="18"/>
        </w:rPr>
        <w:t>(</w:t>
      </w:r>
      <w:r w:rsidR="00B6723A" w:rsidRPr="00BA1982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BA1982" w:rsidRDefault="00A24C2D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5A4D42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5A4D42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5A4D42">
      <w:pPr>
        <w:spacing w:after="0" w:line="360" w:lineRule="auto"/>
        <w:jc w:val="both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BA1982" w:rsidRDefault="00E022A1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906A19" w:rsidP="00E66DC7">
      <w:pPr>
        <w:spacing w:after="0" w:line="360" w:lineRule="auto"/>
        <w:ind w:left="708" w:firstLine="1"/>
        <w:jc w:val="both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6DA0FF4" w:rsidR="00E07D6A" w:rsidRPr="00BA1982" w:rsidRDefault="00906A19" w:rsidP="00E07D6A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A42C6">
        <w:rPr>
          <w:rFonts w:cstheme="minorHAnsi"/>
        </w:rPr>
        <w:t>1 pkt 2) SWZ (w zakresie dysponowania narzędziami</w:t>
      </w:r>
      <w:r w:rsidR="00E07D6A" w:rsidRPr="00BA1982">
        <w:rPr>
          <w:rFonts w:cstheme="minorHAnsi"/>
        </w:rPr>
        <w:t>) *</w:t>
      </w:r>
    </w:p>
    <w:p w14:paraId="2BAF6C23" w14:textId="48E7DA6B" w:rsidR="00B6723A" w:rsidRPr="00BA1982" w:rsidRDefault="00E07D6A" w:rsidP="00E07D6A">
      <w:pPr>
        <w:spacing w:line="276" w:lineRule="auto"/>
        <w:jc w:val="both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lastRenderedPageBreak/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CB40" w14:textId="77777777" w:rsidR="00906A19" w:rsidRDefault="00906A19" w:rsidP="0038231F">
      <w:pPr>
        <w:spacing w:after="0" w:line="240" w:lineRule="auto"/>
      </w:pPr>
      <w:r>
        <w:separator/>
      </w:r>
    </w:p>
  </w:endnote>
  <w:endnote w:type="continuationSeparator" w:id="0">
    <w:p w14:paraId="4A7E05D1" w14:textId="77777777" w:rsidR="00906A19" w:rsidRDefault="00906A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1DD9" w14:textId="77777777" w:rsidR="006A745C" w:rsidRDefault="006A74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1D98" w14:textId="77777777" w:rsidR="006A745C" w:rsidRDefault="006A74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FC5D" w14:textId="77777777" w:rsidR="006A745C" w:rsidRDefault="006A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B2847" w14:textId="77777777" w:rsidR="00906A19" w:rsidRDefault="00906A19" w:rsidP="0038231F">
      <w:pPr>
        <w:spacing w:after="0" w:line="240" w:lineRule="auto"/>
      </w:pPr>
      <w:r>
        <w:separator/>
      </w:r>
    </w:p>
  </w:footnote>
  <w:footnote w:type="continuationSeparator" w:id="0">
    <w:p w14:paraId="75FDE325" w14:textId="77777777" w:rsidR="00906A19" w:rsidRDefault="00906A1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7B23" w14:textId="77777777" w:rsidR="006A745C" w:rsidRDefault="006A74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55FBF8A3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</w:t>
    </w:r>
    <w:r w:rsidR="006A745C">
      <w:rPr>
        <w:rFonts w:cstheme="minorHAnsi"/>
        <w:bCs/>
        <w:sz w:val="20"/>
        <w:szCs w:val="20"/>
        <w:u w:val="single"/>
      </w:rPr>
      <w:t>.</w:t>
    </w:r>
    <w:bookmarkStart w:id="2" w:name="_GoBack"/>
    <w:bookmarkEnd w:id="2"/>
    <w:r w:rsidR="006A745C">
      <w:rPr>
        <w:rFonts w:cstheme="minorHAnsi"/>
        <w:bCs/>
        <w:sz w:val="20"/>
        <w:szCs w:val="20"/>
        <w:u w:val="single"/>
      </w:rPr>
      <w:t>18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9AAD" w14:textId="77777777" w:rsidR="006A745C" w:rsidRDefault="006A7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A745C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3BD3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06A1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1B26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659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A42C6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2E37-D7C5-45EB-80B8-16440325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47</cp:revision>
  <cp:lastPrinted>2023-08-24T09:28:00Z</cp:lastPrinted>
  <dcterms:created xsi:type="dcterms:W3CDTF">2023-01-20T07:22:00Z</dcterms:created>
  <dcterms:modified xsi:type="dcterms:W3CDTF">2023-12-01T11:08:00Z</dcterms:modified>
</cp:coreProperties>
</file>