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4E7C" w14:textId="1D36F26C" w:rsidR="00607A9C" w:rsidRPr="00607A9C" w:rsidRDefault="00607A9C" w:rsidP="00AF053F">
      <w:pPr>
        <w:suppressAutoHyphens/>
        <w:autoSpaceDN w:val="0"/>
        <w:spacing w:after="0"/>
        <w:jc w:val="both"/>
        <w:textAlignment w:val="baseline"/>
        <w:rPr>
          <w:rFonts w:ascii="Arial" w:eastAsia="Calibri" w:hAnsi="Arial" w:cs="Arial"/>
          <w:lang w:val="de-DE"/>
        </w:rPr>
      </w:pPr>
      <w:r w:rsidRPr="00607A9C">
        <w:rPr>
          <w:rFonts w:ascii="Arial" w:eastAsia="Calibri" w:hAnsi="Arial" w:cs="Arial"/>
        </w:rPr>
        <w:t>Znak</w:t>
      </w:r>
      <w:r w:rsidRPr="00607A9C">
        <w:rPr>
          <w:rFonts w:ascii="Arial" w:eastAsia="Calibri" w:hAnsi="Arial" w:cs="Arial"/>
          <w:lang w:val="de-DE"/>
        </w:rPr>
        <w:t xml:space="preserve"> </w:t>
      </w:r>
      <w:r w:rsidRPr="00607A9C">
        <w:rPr>
          <w:rFonts w:ascii="Arial" w:eastAsia="Calibri" w:hAnsi="Arial" w:cs="Arial"/>
        </w:rPr>
        <w:t>sprawy</w:t>
      </w:r>
      <w:r w:rsidR="005D02CF">
        <w:rPr>
          <w:rFonts w:ascii="Arial" w:eastAsia="Calibri" w:hAnsi="Arial" w:cs="Arial"/>
          <w:lang w:val="de-DE"/>
        </w:rPr>
        <w:t>: RGGZ.271.1.26</w:t>
      </w:r>
      <w:r w:rsidRPr="00607A9C">
        <w:rPr>
          <w:rFonts w:ascii="Arial" w:eastAsia="Calibri" w:hAnsi="Arial" w:cs="Arial"/>
          <w:lang w:val="de-DE"/>
        </w:rPr>
        <w:t xml:space="preserve">.2023                                                            </w:t>
      </w:r>
      <w:r w:rsidRPr="00607A9C">
        <w:rPr>
          <w:rFonts w:ascii="Arial" w:eastAsia="Calibri" w:hAnsi="Arial" w:cs="Arial"/>
        </w:rPr>
        <w:t>Szaflary</w:t>
      </w:r>
      <w:r w:rsidR="005D02CF">
        <w:rPr>
          <w:rFonts w:ascii="Arial" w:eastAsia="Calibri" w:hAnsi="Arial" w:cs="Arial"/>
          <w:lang w:val="de-DE"/>
        </w:rPr>
        <w:t xml:space="preserve"> 11.10</w:t>
      </w:r>
      <w:r w:rsidRPr="00607A9C">
        <w:rPr>
          <w:rFonts w:ascii="Arial" w:eastAsia="Calibri" w:hAnsi="Arial" w:cs="Arial"/>
          <w:lang w:val="de-DE"/>
        </w:rPr>
        <w:t>.2023r.</w:t>
      </w:r>
    </w:p>
    <w:p w14:paraId="08A1FBEF" w14:textId="5964E047" w:rsidR="00607A9C" w:rsidRPr="00AF053F" w:rsidRDefault="005D02CF" w:rsidP="00AF053F">
      <w:pPr>
        <w:suppressAutoHyphens/>
        <w:autoSpaceDN w:val="0"/>
        <w:spacing w:after="0"/>
        <w:jc w:val="both"/>
        <w:textAlignment w:val="baseline"/>
        <w:rPr>
          <w:rFonts w:ascii="Arial" w:eastAsia="Calibri" w:hAnsi="Arial" w:cs="Arial"/>
          <w:lang w:val="de-DE"/>
        </w:rPr>
      </w:pPr>
      <w:proofErr w:type="spellStart"/>
      <w:r>
        <w:rPr>
          <w:rFonts w:ascii="Arial" w:eastAsia="Calibri" w:hAnsi="Arial" w:cs="Arial"/>
          <w:lang w:val="de-DE"/>
        </w:rPr>
        <w:t>Nr</w:t>
      </w:r>
      <w:proofErr w:type="spellEnd"/>
      <w:r>
        <w:rPr>
          <w:rFonts w:ascii="Arial" w:eastAsia="Calibri" w:hAnsi="Arial" w:cs="Arial"/>
          <w:lang w:val="de-DE"/>
        </w:rPr>
        <w:t xml:space="preserve"> </w:t>
      </w:r>
      <w:proofErr w:type="spellStart"/>
      <w:r>
        <w:rPr>
          <w:rFonts w:ascii="Arial" w:eastAsia="Calibri" w:hAnsi="Arial" w:cs="Arial"/>
          <w:lang w:val="de-DE"/>
        </w:rPr>
        <w:t>przetargu</w:t>
      </w:r>
      <w:proofErr w:type="spellEnd"/>
      <w:r>
        <w:rPr>
          <w:rFonts w:ascii="Arial" w:eastAsia="Calibri" w:hAnsi="Arial" w:cs="Arial"/>
          <w:lang w:val="de-DE"/>
        </w:rPr>
        <w:t xml:space="preserve"> 26</w:t>
      </w:r>
      <w:r w:rsidR="00607A9C" w:rsidRPr="00607A9C">
        <w:rPr>
          <w:rFonts w:ascii="Arial" w:eastAsia="Calibri" w:hAnsi="Arial" w:cs="Arial"/>
          <w:lang w:val="de-DE"/>
        </w:rPr>
        <w:t>/2023</w:t>
      </w:r>
    </w:p>
    <w:p w14:paraId="43BBA54D" w14:textId="77777777" w:rsidR="00AF053F" w:rsidRDefault="00AF053F" w:rsidP="00607A9C">
      <w:pPr>
        <w:suppressAutoHyphens/>
        <w:autoSpaceDN w:val="0"/>
        <w:spacing w:after="160" w:line="360" w:lineRule="auto"/>
        <w:jc w:val="center"/>
        <w:textAlignment w:val="baseline"/>
        <w:rPr>
          <w:rFonts w:ascii="Arial" w:eastAsia="Calibri" w:hAnsi="Arial" w:cs="Arial"/>
          <w:b/>
          <w:iCs/>
        </w:rPr>
      </w:pPr>
    </w:p>
    <w:p w14:paraId="7787EAF7" w14:textId="77777777" w:rsidR="00607A9C" w:rsidRPr="00607A9C" w:rsidRDefault="00607A9C" w:rsidP="00607A9C">
      <w:pPr>
        <w:suppressAutoHyphens/>
        <w:autoSpaceDN w:val="0"/>
        <w:spacing w:after="160" w:line="360" w:lineRule="auto"/>
        <w:jc w:val="center"/>
        <w:textAlignment w:val="baseline"/>
        <w:rPr>
          <w:rFonts w:ascii="Arial" w:eastAsia="Calibri" w:hAnsi="Arial" w:cs="Arial"/>
          <w:b/>
          <w:iCs/>
        </w:rPr>
      </w:pPr>
      <w:r w:rsidRPr="00607A9C">
        <w:rPr>
          <w:rFonts w:ascii="Arial" w:eastAsia="Calibri" w:hAnsi="Arial" w:cs="Arial"/>
          <w:b/>
          <w:iCs/>
        </w:rPr>
        <w:t>WYJAŚNIENIA I ZMIANY TREŚCI SWZ</w:t>
      </w:r>
    </w:p>
    <w:p w14:paraId="1C071C12" w14:textId="2340B99D" w:rsidR="00607A9C" w:rsidRPr="005D02CF" w:rsidRDefault="00607A9C" w:rsidP="005D02CF">
      <w:pPr>
        <w:pStyle w:val="Default"/>
        <w:rPr>
          <w:b/>
          <w:bCs/>
          <w:sz w:val="22"/>
          <w:szCs w:val="22"/>
        </w:rPr>
      </w:pPr>
      <w:r w:rsidRPr="00607A9C">
        <w:rPr>
          <w:rFonts w:eastAsia="Times New Roman"/>
          <w:b/>
          <w:bCs/>
          <w:sz w:val="22"/>
          <w:szCs w:val="22"/>
          <w:lang w:eastAsia="pl-PL" w:bidi="pl-PL"/>
        </w:rPr>
        <w:t xml:space="preserve">Dotyczy: </w:t>
      </w:r>
      <w:r w:rsidR="005D02CF" w:rsidRPr="005D02CF">
        <w:rPr>
          <w:b/>
          <w:bCs/>
          <w:sz w:val="22"/>
          <w:szCs w:val="22"/>
        </w:rPr>
        <w:t>„</w:t>
      </w:r>
      <w:r w:rsidR="005D02CF">
        <w:rPr>
          <w:b/>
          <w:bCs/>
          <w:sz w:val="22"/>
          <w:szCs w:val="22"/>
        </w:rPr>
        <w:t>Z</w:t>
      </w:r>
      <w:r w:rsidR="005D02CF" w:rsidRPr="005D02CF">
        <w:rPr>
          <w:b/>
          <w:bCs/>
          <w:sz w:val="22"/>
          <w:szCs w:val="22"/>
        </w:rPr>
        <w:t>agospodarowanie odpadów komunalny</w:t>
      </w:r>
      <w:r w:rsidR="005D02CF">
        <w:rPr>
          <w:b/>
          <w:bCs/>
          <w:sz w:val="22"/>
          <w:szCs w:val="22"/>
        </w:rPr>
        <w:t>ch pochodzących z terenu gminy       S</w:t>
      </w:r>
      <w:r w:rsidR="005D02CF" w:rsidRPr="005D02CF">
        <w:rPr>
          <w:b/>
          <w:bCs/>
          <w:sz w:val="22"/>
          <w:szCs w:val="22"/>
        </w:rPr>
        <w:t>zaflary”</w:t>
      </w:r>
    </w:p>
    <w:p w14:paraId="179F8BD6" w14:textId="77777777" w:rsidR="005D02CF" w:rsidRDefault="005D02CF" w:rsidP="00607A9C">
      <w:pPr>
        <w:pStyle w:val="Default"/>
        <w:rPr>
          <w:rFonts w:eastAsia="Calibri"/>
          <w:b/>
        </w:rPr>
      </w:pPr>
    </w:p>
    <w:p w14:paraId="2FDEF83A" w14:textId="127134E6" w:rsidR="00607A9C" w:rsidRDefault="00607A9C" w:rsidP="00607A9C">
      <w:pPr>
        <w:pStyle w:val="Default"/>
        <w:rPr>
          <w:rFonts w:eastAsia="Calibri"/>
          <w:b/>
        </w:rPr>
      </w:pPr>
      <w:r w:rsidRPr="00607A9C">
        <w:rPr>
          <w:rFonts w:eastAsia="Calibri"/>
          <w:b/>
        </w:rPr>
        <w:t>I. Wyjaśnienia treści SWZ</w:t>
      </w:r>
    </w:p>
    <w:p w14:paraId="494AA823" w14:textId="77777777" w:rsidR="00607A9C" w:rsidRPr="00607A9C" w:rsidRDefault="00607A9C" w:rsidP="00607A9C">
      <w:pPr>
        <w:pStyle w:val="Default"/>
      </w:pPr>
    </w:p>
    <w:p w14:paraId="17E5A456" w14:textId="25BD434F" w:rsidR="00607A9C" w:rsidRPr="00607A9C" w:rsidRDefault="00607A9C" w:rsidP="00607A9C">
      <w:pPr>
        <w:widowControl w:val="0"/>
        <w:suppressAutoHyphens/>
        <w:autoSpaceDN w:val="0"/>
        <w:spacing w:after="160" w:line="254" w:lineRule="auto"/>
        <w:jc w:val="both"/>
        <w:textAlignment w:val="baseline"/>
        <w:rPr>
          <w:rFonts w:ascii="Arial" w:eastAsia="Calibri" w:hAnsi="Arial" w:cs="Arial"/>
          <w:sz w:val="20"/>
          <w:szCs w:val="20"/>
        </w:rPr>
      </w:pPr>
      <w:r w:rsidRPr="00607A9C">
        <w:rPr>
          <w:rFonts w:ascii="Arial" w:eastAsia="Calibri" w:hAnsi="Arial" w:cs="Arial"/>
          <w:sz w:val="20"/>
          <w:szCs w:val="20"/>
        </w:rPr>
        <w:t>Działając w oparciu o art. 284 ust. 2 ustawy</w:t>
      </w:r>
      <w:r w:rsidRPr="00607A9C">
        <w:rPr>
          <w:rFonts w:ascii="Arial" w:eastAsia="Arial" w:hAnsi="Arial" w:cs="Arial"/>
          <w:iCs/>
          <w:sz w:val="20"/>
          <w:szCs w:val="20"/>
        </w:rPr>
        <w:t xml:space="preserve"> z dnia 11 września 2019 r. prawo zamówie</w:t>
      </w:r>
      <w:r w:rsidR="005D02CF">
        <w:rPr>
          <w:rFonts w:ascii="Arial" w:eastAsia="Arial" w:hAnsi="Arial" w:cs="Arial"/>
          <w:iCs/>
          <w:sz w:val="20"/>
          <w:szCs w:val="20"/>
        </w:rPr>
        <w:t>ń publicznych (</w:t>
      </w:r>
      <w:proofErr w:type="spellStart"/>
      <w:r w:rsidR="005D02CF">
        <w:rPr>
          <w:rFonts w:ascii="Arial" w:eastAsia="Arial" w:hAnsi="Arial" w:cs="Arial"/>
          <w:iCs/>
          <w:sz w:val="20"/>
          <w:szCs w:val="20"/>
        </w:rPr>
        <w:t>t.j</w:t>
      </w:r>
      <w:proofErr w:type="spellEnd"/>
      <w:r w:rsidR="005D02CF">
        <w:rPr>
          <w:rFonts w:ascii="Arial" w:eastAsia="Arial" w:hAnsi="Arial" w:cs="Arial"/>
          <w:iCs/>
          <w:sz w:val="20"/>
          <w:szCs w:val="20"/>
        </w:rPr>
        <w:t>. Dz.U. z 202</w:t>
      </w:r>
      <w:r w:rsidR="00807AA7">
        <w:rPr>
          <w:rFonts w:ascii="Arial" w:eastAsia="Arial" w:hAnsi="Arial" w:cs="Arial"/>
          <w:iCs/>
          <w:sz w:val="20"/>
          <w:szCs w:val="20"/>
        </w:rPr>
        <w:t>2</w:t>
      </w:r>
      <w:bookmarkStart w:id="0" w:name="_GoBack"/>
      <w:bookmarkEnd w:id="0"/>
      <w:r w:rsidRPr="00607A9C">
        <w:rPr>
          <w:rFonts w:ascii="Arial" w:eastAsia="Arial" w:hAnsi="Arial" w:cs="Arial"/>
          <w:iCs/>
          <w:sz w:val="20"/>
          <w:szCs w:val="20"/>
        </w:rPr>
        <w:t xml:space="preserve">r. poz. 1710 z </w:t>
      </w:r>
      <w:proofErr w:type="spellStart"/>
      <w:r w:rsidRPr="00607A9C">
        <w:rPr>
          <w:rFonts w:ascii="Arial" w:eastAsia="Arial" w:hAnsi="Arial" w:cs="Arial"/>
          <w:iCs/>
          <w:sz w:val="20"/>
          <w:szCs w:val="20"/>
        </w:rPr>
        <w:t>późn</w:t>
      </w:r>
      <w:proofErr w:type="spellEnd"/>
      <w:r w:rsidRPr="00607A9C">
        <w:rPr>
          <w:rFonts w:ascii="Arial" w:eastAsia="Arial" w:hAnsi="Arial" w:cs="Arial"/>
          <w:iCs/>
          <w:sz w:val="20"/>
          <w:szCs w:val="20"/>
        </w:rPr>
        <w:t xml:space="preserve">. zm.), zwanej w dalszej treści „Ustawą </w:t>
      </w:r>
      <w:proofErr w:type="spellStart"/>
      <w:r w:rsidRPr="00607A9C">
        <w:rPr>
          <w:rFonts w:ascii="Arial" w:eastAsia="Arial" w:hAnsi="Arial" w:cs="Arial"/>
          <w:iCs/>
          <w:sz w:val="20"/>
          <w:szCs w:val="20"/>
        </w:rPr>
        <w:t>Pzp</w:t>
      </w:r>
      <w:proofErr w:type="spellEnd"/>
      <w:r w:rsidRPr="00607A9C">
        <w:rPr>
          <w:rFonts w:ascii="Arial" w:eastAsia="Arial" w:hAnsi="Arial" w:cs="Arial"/>
          <w:iCs/>
          <w:sz w:val="20"/>
          <w:szCs w:val="20"/>
        </w:rPr>
        <w:t>”</w:t>
      </w:r>
      <w:r w:rsidRPr="00607A9C">
        <w:rPr>
          <w:rFonts w:ascii="Arial" w:eastAsia="Calibri" w:hAnsi="Arial" w:cs="Arial"/>
          <w:b/>
          <w:bCs/>
          <w:iCs/>
          <w:sz w:val="20"/>
          <w:szCs w:val="20"/>
        </w:rPr>
        <w:t xml:space="preserve"> </w:t>
      </w:r>
      <w:r w:rsidRPr="00607A9C">
        <w:rPr>
          <w:rFonts w:ascii="Arial" w:eastAsia="Calibri" w:hAnsi="Arial" w:cs="Arial"/>
          <w:sz w:val="20"/>
          <w:szCs w:val="20"/>
        </w:rPr>
        <w:t>, Zamawiający przekazuje poniżej treść zapytań, które wpłynęły do Zamawiającego wraz z wyjaśnieniami:</w:t>
      </w:r>
    </w:p>
    <w:p w14:paraId="1FFB822F" w14:textId="77777777" w:rsidR="00607A9C" w:rsidRDefault="00607A9C" w:rsidP="00607A9C">
      <w:pPr>
        <w:spacing w:after="0" w:line="240" w:lineRule="auto"/>
        <w:rPr>
          <w:rFonts w:ascii="Times New Roman" w:eastAsia="Times New Roman" w:hAnsi="Times New Roman" w:cs="Times New Roman"/>
          <w:sz w:val="24"/>
          <w:szCs w:val="24"/>
          <w:lang w:eastAsia="pl-PL"/>
        </w:rPr>
      </w:pPr>
    </w:p>
    <w:p w14:paraId="03EA73BD" w14:textId="77777777" w:rsidR="005D02CF" w:rsidRPr="00F64AEE" w:rsidRDefault="00607A9C" w:rsidP="00F00848">
      <w:pPr>
        <w:spacing w:after="0" w:line="240" w:lineRule="auto"/>
        <w:jc w:val="both"/>
        <w:rPr>
          <w:rFonts w:ascii="Arial" w:eastAsia="Times New Roman" w:hAnsi="Arial" w:cs="Arial"/>
          <w:b/>
          <w:sz w:val="20"/>
          <w:szCs w:val="20"/>
          <w:u w:val="single"/>
          <w:lang w:eastAsia="pl-PL"/>
        </w:rPr>
      </w:pPr>
      <w:r w:rsidRPr="00F64AEE">
        <w:rPr>
          <w:rFonts w:ascii="Arial" w:eastAsia="Times New Roman" w:hAnsi="Arial" w:cs="Arial"/>
          <w:b/>
          <w:sz w:val="20"/>
          <w:szCs w:val="20"/>
          <w:u w:val="single"/>
          <w:lang w:eastAsia="pl-PL"/>
        </w:rPr>
        <w:t xml:space="preserve">Pytanie nr 1. </w:t>
      </w:r>
    </w:p>
    <w:p w14:paraId="5466BCA7" w14:textId="12FA8E2E"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sz w:val="20"/>
          <w:szCs w:val="20"/>
          <w:lang w:eastAsia="pl-PL"/>
        </w:rPr>
        <w:t xml:space="preserve">Zamawiający w treści Załącznika nr 1 Formularz ofertowy zawarł formułę na podstawie której zostanie wyliczona cena oferty brutto: </w:t>
      </w:r>
    </w:p>
    <w:p w14:paraId="046025D8" w14:textId="2CAB009D"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i/>
          <w:iCs/>
          <w:sz w:val="20"/>
          <w:szCs w:val="20"/>
          <w:lang w:eastAsia="pl-PL"/>
        </w:rPr>
        <w:t>CEN</w:t>
      </w:r>
      <w:r>
        <w:rPr>
          <w:rFonts w:ascii="Arial" w:eastAsia="Times New Roman" w:hAnsi="Arial" w:cs="Arial"/>
          <w:i/>
          <w:iCs/>
          <w:sz w:val="20"/>
          <w:szCs w:val="20"/>
          <w:lang w:eastAsia="pl-PL"/>
        </w:rPr>
        <w:t>A OFERTY brutto = …………………………………</w:t>
      </w:r>
      <w:r w:rsidRPr="005D02CF">
        <w:rPr>
          <w:rFonts w:ascii="Arial" w:eastAsia="Times New Roman" w:hAnsi="Arial" w:cs="Arial"/>
          <w:i/>
          <w:iCs/>
          <w:sz w:val="20"/>
          <w:szCs w:val="20"/>
          <w:lang w:eastAsia="pl-PL"/>
        </w:rPr>
        <w:t xml:space="preserve">… zł ( a+ b+ c+ d+ f+ g+ h+ i+ j+ k+ l +m+ n +o) </w:t>
      </w:r>
    </w:p>
    <w:p w14:paraId="374342E7" w14:textId="77777777" w:rsid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sz w:val="20"/>
          <w:szCs w:val="20"/>
          <w:lang w:eastAsia="pl-PL"/>
        </w:rPr>
        <w:t xml:space="preserve">Wnosimy o doprecyzowanie czy Wykonawca do ceny ofertowej winien doliczyć również kwotę z pozycji e), której brakuje w powyższej formule. </w:t>
      </w:r>
    </w:p>
    <w:p w14:paraId="69590D0A" w14:textId="77777777" w:rsidR="00F64AEE" w:rsidRDefault="005D02CF" w:rsidP="00F00848">
      <w:pPr>
        <w:spacing w:after="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Odp. 1) </w:t>
      </w:r>
    </w:p>
    <w:p w14:paraId="08A90FB1" w14:textId="185619E4" w:rsidR="00607A9C" w:rsidRPr="00F64AEE" w:rsidRDefault="005D02CF" w:rsidP="00F00848">
      <w:pPr>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Tak, Wykonawca winien doliczyć również kwotę z pozycji e). </w:t>
      </w:r>
      <w:r w:rsidRPr="00F64AEE">
        <w:rPr>
          <w:rFonts w:ascii="Arial" w:eastAsia="Times New Roman" w:hAnsi="Arial" w:cs="Arial"/>
          <w:bCs/>
          <w:sz w:val="20"/>
          <w:szCs w:val="20"/>
          <w:lang w:eastAsia="pl-PL"/>
        </w:rPr>
        <w:t>Zamawiający dołącza do niniejszego pisma poprawiony Załącznik nr 1 – Formularz ofertowy.</w:t>
      </w:r>
      <w:r w:rsidR="00607A9C" w:rsidRPr="00F64AEE">
        <w:rPr>
          <w:rFonts w:ascii="Arial" w:eastAsia="Times New Roman" w:hAnsi="Arial" w:cs="Arial"/>
          <w:sz w:val="20"/>
          <w:szCs w:val="20"/>
          <w:lang w:eastAsia="pl-PL"/>
        </w:rPr>
        <w:t xml:space="preserve"> </w:t>
      </w:r>
    </w:p>
    <w:p w14:paraId="3B509CDE" w14:textId="77777777" w:rsidR="00AF053F" w:rsidRDefault="00AF053F" w:rsidP="00F00848">
      <w:pPr>
        <w:spacing w:after="0" w:line="240" w:lineRule="auto"/>
        <w:jc w:val="both"/>
        <w:rPr>
          <w:rFonts w:ascii="Arial" w:eastAsia="Times New Roman" w:hAnsi="Arial" w:cs="Arial"/>
          <w:sz w:val="20"/>
          <w:szCs w:val="20"/>
          <w:lang w:eastAsia="pl-PL"/>
        </w:rPr>
      </w:pPr>
    </w:p>
    <w:p w14:paraId="600BFD6C" w14:textId="77777777" w:rsidR="00F00848" w:rsidRDefault="00F00848" w:rsidP="00F00848">
      <w:pPr>
        <w:spacing w:after="0" w:line="240" w:lineRule="auto"/>
        <w:jc w:val="both"/>
        <w:rPr>
          <w:rFonts w:ascii="Arial" w:eastAsia="Times New Roman" w:hAnsi="Arial" w:cs="Arial"/>
          <w:sz w:val="20"/>
          <w:szCs w:val="20"/>
          <w:lang w:eastAsia="pl-PL"/>
        </w:rPr>
      </w:pPr>
    </w:p>
    <w:p w14:paraId="4705F871" w14:textId="77777777" w:rsidR="00F00848" w:rsidRDefault="00F00848" w:rsidP="00F00848">
      <w:pPr>
        <w:spacing w:after="0" w:line="240" w:lineRule="auto"/>
        <w:jc w:val="both"/>
        <w:rPr>
          <w:rFonts w:ascii="Arial" w:eastAsia="Times New Roman" w:hAnsi="Arial" w:cs="Arial"/>
          <w:sz w:val="20"/>
          <w:szCs w:val="20"/>
          <w:lang w:eastAsia="pl-PL"/>
        </w:rPr>
      </w:pPr>
    </w:p>
    <w:p w14:paraId="4B18E995" w14:textId="77777777" w:rsidR="00F00848" w:rsidRPr="00F64AEE" w:rsidRDefault="00F00848" w:rsidP="00F00848">
      <w:pPr>
        <w:spacing w:after="0" w:line="240" w:lineRule="auto"/>
        <w:jc w:val="both"/>
        <w:rPr>
          <w:rFonts w:ascii="Arial" w:eastAsia="Times New Roman" w:hAnsi="Arial" w:cs="Arial"/>
          <w:sz w:val="20"/>
          <w:szCs w:val="20"/>
          <w:lang w:eastAsia="pl-PL"/>
        </w:rPr>
      </w:pPr>
    </w:p>
    <w:p w14:paraId="55C8CA3E" w14:textId="77777777" w:rsidR="005D02CF" w:rsidRPr="00F64AEE" w:rsidRDefault="00607A9C" w:rsidP="00F00848">
      <w:pPr>
        <w:spacing w:after="0" w:line="240" w:lineRule="auto"/>
        <w:jc w:val="both"/>
        <w:rPr>
          <w:rFonts w:ascii="Arial" w:eastAsia="Times New Roman" w:hAnsi="Arial" w:cs="Arial"/>
          <w:b/>
          <w:sz w:val="20"/>
          <w:szCs w:val="20"/>
          <w:u w:val="single"/>
          <w:lang w:eastAsia="pl-PL"/>
        </w:rPr>
      </w:pPr>
      <w:r w:rsidRPr="00F64AEE">
        <w:rPr>
          <w:rFonts w:ascii="Arial" w:eastAsia="Times New Roman" w:hAnsi="Arial" w:cs="Arial"/>
          <w:b/>
          <w:sz w:val="20"/>
          <w:szCs w:val="20"/>
          <w:u w:val="single"/>
          <w:lang w:eastAsia="pl-PL"/>
        </w:rPr>
        <w:t xml:space="preserve">Pytanie nr 2. </w:t>
      </w:r>
    </w:p>
    <w:p w14:paraId="130391AE"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sz w:val="20"/>
          <w:szCs w:val="20"/>
          <w:lang w:eastAsia="pl-PL"/>
        </w:rPr>
        <w:t xml:space="preserve"> Zamawiający w treści SWZ w dziale XXXIII określił w pkt 1. kryterium oceny ofert jako: </w:t>
      </w:r>
    </w:p>
    <w:p w14:paraId="0AF87BEF"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i/>
          <w:iCs/>
          <w:sz w:val="20"/>
          <w:szCs w:val="20"/>
          <w:lang w:eastAsia="pl-PL"/>
        </w:rPr>
        <w:t xml:space="preserve">„1.1. Cena ofertowa brutto „Cena” - waga kryterium 60%, tj. 60pkt </w:t>
      </w:r>
    </w:p>
    <w:p w14:paraId="79B72A61"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i/>
          <w:iCs/>
          <w:sz w:val="20"/>
          <w:szCs w:val="20"/>
          <w:lang w:eastAsia="pl-PL"/>
        </w:rPr>
        <w:t xml:space="preserve">1.2. </w:t>
      </w:r>
      <w:r w:rsidRPr="005D02CF">
        <w:rPr>
          <w:rFonts w:ascii="Arial" w:eastAsia="Times New Roman" w:hAnsi="Arial" w:cs="Arial"/>
          <w:b/>
          <w:bCs/>
          <w:i/>
          <w:iCs/>
          <w:sz w:val="20"/>
          <w:szCs w:val="20"/>
          <w:lang w:eastAsia="pl-PL"/>
        </w:rPr>
        <w:t xml:space="preserve">Odległość od granicy administracyjnej </w:t>
      </w:r>
      <w:r w:rsidRPr="005D02CF">
        <w:rPr>
          <w:rFonts w:ascii="Arial" w:eastAsia="Times New Roman" w:hAnsi="Arial" w:cs="Arial"/>
          <w:i/>
          <w:iCs/>
          <w:sz w:val="20"/>
          <w:szCs w:val="20"/>
          <w:lang w:eastAsia="pl-PL"/>
        </w:rPr>
        <w:t xml:space="preserve">gminy Szaflary do miejsca, do którego Zamawiający zobowiązany będzie do transportowania i dostarczania odpadów „Odległość” – waga </w:t>
      </w:r>
      <w:r w:rsidRPr="005D02CF">
        <w:rPr>
          <w:rFonts w:ascii="Arial" w:eastAsia="Times New Roman" w:hAnsi="Arial" w:cs="Arial"/>
          <w:b/>
          <w:bCs/>
          <w:i/>
          <w:iCs/>
          <w:sz w:val="20"/>
          <w:szCs w:val="20"/>
          <w:lang w:eastAsia="pl-PL"/>
        </w:rPr>
        <w:t xml:space="preserve">kryterium 40%, tj. 40pkt” </w:t>
      </w:r>
    </w:p>
    <w:p w14:paraId="02E1D20A"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sz w:val="20"/>
          <w:szCs w:val="20"/>
          <w:lang w:eastAsia="pl-PL"/>
        </w:rPr>
        <w:t xml:space="preserve">Natomiast w treści pkt. 2.2.2 określił, że: </w:t>
      </w:r>
    </w:p>
    <w:p w14:paraId="2C43746B"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b/>
          <w:bCs/>
          <w:i/>
          <w:iCs/>
          <w:sz w:val="20"/>
          <w:szCs w:val="20"/>
          <w:lang w:eastAsia="pl-PL"/>
        </w:rPr>
        <w:t xml:space="preserve">„2.2.2 Kryterium terminu płatności może uzyskać max 40,00 pkt.” </w:t>
      </w:r>
    </w:p>
    <w:p w14:paraId="32D5FBD9"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sz w:val="20"/>
          <w:szCs w:val="20"/>
          <w:lang w:eastAsia="pl-PL"/>
        </w:rPr>
        <w:t xml:space="preserve">Ponadto Zamawiający w treści Załącznika nr 5 do SWZ Projekt umowy w § 7 ust 2. określił, że: </w:t>
      </w:r>
    </w:p>
    <w:p w14:paraId="562B8F8B" w14:textId="77777777" w:rsidR="005D02CF" w:rsidRP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i/>
          <w:iCs/>
          <w:sz w:val="20"/>
          <w:szCs w:val="20"/>
          <w:lang w:eastAsia="pl-PL"/>
        </w:rPr>
        <w:t>„</w:t>
      </w:r>
      <w:r w:rsidRPr="005D02CF">
        <w:rPr>
          <w:rFonts w:ascii="Arial" w:eastAsia="Times New Roman" w:hAnsi="Arial" w:cs="Arial"/>
          <w:b/>
          <w:bCs/>
          <w:i/>
          <w:iCs/>
          <w:sz w:val="20"/>
          <w:szCs w:val="20"/>
          <w:lang w:eastAsia="pl-PL"/>
        </w:rPr>
        <w:t xml:space="preserve">Termin płatności faktury wynosi do ….. </w:t>
      </w:r>
      <w:r w:rsidRPr="005D02CF">
        <w:rPr>
          <w:rFonts w:ascii="Arial" w:eastAsia="Times New Roman" w:hAnsi="Arial" w:cs="Arial"/>
          <w:i/>
          <w:iCs/>
          <w:sz w:val="20"/>
          <w:szCs w:val="20"/>
          <w:lang w:eastAsia="pl-PL"/>
        </w:rPr>
        <w:t xml:space="preserve">dni od daty doręczenia prawidłowo wystawionej faktury Zamawiającemu.” </w:t>
      </w:r>
    </w:p>
    <w:p w14:paraId="0A6C79FE" w14:textId="77777777" w:rsidR="005D02CF" w:rsidRDefault="005D02CF" w:rsidP="00F00848">
      <w:pPr>
        <w:spacing w:after="0" w:line="240" w:lineRule="auto"/>
        <w:jc w:val="both"/>
        <w:rPr>
          <w:rFonts w:ascii="Arial" w:eastAsia="Times New Roman" w:hAnsi="Arial" w:cs="Arial"/>
          <w:sz w:val="20"/>
          <w:szCs w:val="20"/>
          <w:lang w:eastAsia="pl-PL"/>
        </w:rPr>
      </w:pPr>
      <w:r w:rsidRPr="005D02CF">
        <w:rPr>
          <w:rFonts w:ascii="Arial" w:eastAsia="Times New Roman" w:hAnsi="Arial" w:cs="Arial"/>
          <w:sz w:val="20"/>
          <w:szCs w:val="20"/>
          <w:lang w:eastAsia="pl-PL"/>
        </w:rPr>
        <w:t xml:space="preserve">Niniejsze zapisy w dokumentacji wskazują, że termin płatności stanowi kryterium oceny ofert. W związku z powyższym wnosimy o wyjaśnienie rozbieżności oraz ujednolicenie zapisów, bowiem tak ukształtowane postanowienia mogą wprowadzić w błąd Wykonawcę. </w:t>
      </w:r>
    </w:p>
    <w:p w14:paraId="767DC54B" w14:textId="77777777" w:rsidR="00F64AEE" w:rsidRDefault="005D02CF" w:rsidP="00F00848">
      <w:pPr>
        <w:spacing w:after="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Odp. 2) </w:t>
      </w:r>
    </w:p>
    <w:p w14:paraId="033DAA5D" w14:textId="5206C8FA" w:rsidR="00F64AEE" w:rsidRPr="00F64AEE" w:rsidRDefault="005D02CF" w:rsidP="00F00848">
      <w:pPr>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Zamawiający wprow</w:t>
      </w:r>
      <w:r w:rsidR="00F64AEE">
        <w:rPr>
          <w:rFonts w:ascii="Arial" w:eastAsia="Times New Roman" w:hAnsi="Arial" w:cs="Arial"/>
          <w:b/>
          <w:bCs/>
          <w:sz w:val="20"/>
          <w:szCs w:val="20"/>
          <w:lang w:eastAsia="pl-PL"/>
        </w:rPr>
        <w:t xml:space="preserve">adzi zmiany do SWZ w pkt. 2.2.2, który otrzyma brzmienie </w:t>
      </w:r>
      <w:r w:rsidR="00607A9C" w:rsidRPr="00607A9C">
        <w:rPr>
          <w:rFonts w:ascii="Arial" w:eastAsia="Times New Roman" w:hAnsi="Arial" w:cs="Arial"/>
          <w:sz w:val="20"/>
          <w:szCs w:val="20"/>
          <w:lang w:eastAsia="pl-PL"/>
        </w:rPr>
        <w:br/>
      </w:r>
      <w:r w:rsidR="00F64AEE" w:rsidRPr="00F64AEE">
        <w:rPr>
          <w:rFonts w:ascii="Arial" w:eastAsia="Times New Roman" w:hAnsi="Arial" w:cs="Arial"/>
          <w:b/>
          <w:bCs/>
          <w:i/>
          <w:iCs/>
          <w:sz w:val="20"/>
          <w:szCs w:val="20"/>
          <w:lang w:eastAsia="pl-PL"/>
        </w:rPr>
        <w:t>„2</w:t>
      </w:r>
      <w:r w:rsidR="00F64AEE">
        <w:rPr>
          <w:rFonts w:ascii="Arial" w:eastAsia="Times New Roman" w:hAnsi="Arial" w:cs="Arial"/>
          <w:b/>
          <w:bCs/>
          <w:i/>
          <w:iCs/>
          <w:sz w:val="20"/>
          <w:szCs w:val="20"/>
          <w:lang w:eastAsia="pl-PL"/>
        </w:rPr>
        <w:t xml:space="preserve">.2.2 Kryterium odległości </w:t>
      </w:r>
      <w:r w:rsidR="00F64AEE" w:rsidRPr="00F64AEE">
        <w:rPr>
          <w:rFonts w:ascii="Arial" w:eastAsia="Times New Roman" w:hAnsi="Arial" w:cs="Arial"/>
          <w:b/>
          <w:bCs/>
          <w:i/>
          <w:iCs/>
          <w:sz w:val="20"/>
          <w:szCs w:val="20"/>
          <w:lang w:eastAsia="pl-PL"/>
        </w:rPr>
        <w:t xml:space="preserve"> może uzyskać max 40,00 pkt.” </w:t>
      </w:r>
    </w:p>
    <w:p w14:paraId="272F2600" w14:textId="0CAAC1FC" w:rsidR="00F64AEE" w:rsidRPr="00F64AEE" w:rsidRDefault="00F64AEE" w:rsidP="00F0084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Ponadto </w:t>
      </w:r>
      <w:r w:rsidRPr="00F64AEE">
        <w:rPr>
          <w:rFonts w:ascii="Arial" w:eastAsia="Times New Roman" w:hAnsi="Arial" w:cs="Arial"/>
          <w:sz w:val="20"/>
          <w:szCs w:val="20"/>
          <w:lang w:eastAsia="pl-PL"/>
        </w:rPr>
        <w:t>w treści Załącznika nr 5 do SWZ Pro</w:t>
      </w:r>
      <w:r>
        <w:rPr>
          <w:rFonts w:ascii="Arial" w:eastAsia="Times New Roman" w:hAnsi="Arial" w:cs="Arial"/>
          <w:sz w:val="20"/>
          <w:szCs w:val="20"/>
          <w:lang w:eastAsia="pl-PL"/>
        </w:rPr>
        <w:t xml:space="preserve">jekt umowy w § 7 ust 2. Zamawiający uzupełnia </w:t>
      </w:r>
      <w:r w:rsidRPr="00F64AEE">
        <w:rPr>
          <w:rFonts w:ascii="Arial" w:eastAsia="Times New Roman" w:hAnsi="Arial" w:cs="Arial"/>
          <w:sz w:val="20"/>
          <w:szCs w:val="20"/>
          <w:lang w:eastAsia="pl-PL"/>
        </w:rPr>
        <w:t xml:space="preserve">, </w:t>
      </w:r>
      <w:r>
        <w:rPr>
          <w:rFonts w:ascii="Arial" w:eastAsia="Times New Roman" w:hAnsi="Arial" w:cs="Arial"/>
          <w:sz w:val="20"/>
          <w:szCs w:val="20"/>
          <w:lang w:eastAsia="pl-PL"/>
        </w:rPr>
        <w:t>treść która otrzymuje brzmienie</w:t>
      </w:r>
      <w:r w:rsidRPr="00F64AEE">
        <w:rPr>
          <w:rFonts w:ascii="Arial" w:eastAsia="Times New Roman" w:hAnsi="Arial" w:cs="Arial"/>
          <w:sz w:val="20"/>
          <w:szCs w:val="20"/>
          <w:lang w:eastAsia="pl-PL"/>
        </w:rPr>
        <w:t xml:space="preserve">: </w:t>
      </w:r>
    </w:p>
    <w:p w14:paraId="4B7BACB1" w14:textId="3A88240A" w:rsidR="00F64AEE" w:rsidRDefault="00F64AEE" w:rsidP="00F00848">
      <w:pPr>
        <w:spacing w:after="0" w:line="240" w:lineRule="auto"/>
        <w:jc w:val="both"/>
        <w:rPr>
          <w:rFonts w:ascii="Arial" w:eastAsia="Times New Roman" w:hAnsi="Arial" w:cs="Arial"/>
          <w:sz w:val="20"/>
          <w:szCs w:val="20"/>
          <w:lang w:eastAsia="pl-PL"/>
        </w:rPr>
      </w:pPr>
      <w:r w:rsidRPr="00F64AEE">
        <w:rPr>
          <w:rFonts w:ascii="Arial" w:eastAsia="Times New Roman" w:hAnsi="Arial" w:cs="Arial"/>
          <w:i/>
          <w:iCs/>
          <w:sz w:val="20"/>
          <w:szCs w:val="20"/>
          <w:lang w:eastAsia="pl-PL"/>
        </w:rPr>
        <w:t>„</w:t>
      </w:r>
      <w:r w:rsidRPr="00F64AEE">
        <w:rPr>
          <w:rFonts w:ascii="Arial" w:eastAsia="Times New Roman" w:hAnsi="Arial" w:cs="Arial"/>
          <w:b/>
          <w:bCs/>
          <w:i/>
          <w:iCs/>
          <w:sz w:val="20"/>
          <w:szCs w:val="20"/>
          <w:lang w:eastAsia="pl-PL"/>
        </w:rPr>
        <w:t>Termin</w:t>
      </w:r>
      <w:r>
        <w:rPr>
          <w:rFonts w:ascii="Arial" w:eastAsia="Times New Roman" w:hAnsi="Arial" w:cs="Arial"/>
          <w:b/>
          <w:bCs/>
          <w:i/>
          <w:iCs/>
          <w:sz w:val="20"/>
          <w:szCs w:val="20"/>
          <w:lang w:eastAsia="pl-PL"/>
        </w:rPr>
        <w:t xml:space="preserve"> płatności faktury wynosi do 30</w:t>
      </w:r>
      <w:r w:rsidRPr="00F64AEE">
        <w:rPr>
          <w:rFonts w:ascii="Arial" w:eastAsia="Times New Roman" w:hAnsi="Arial" w:cs="Arial"/>
          <w:b/>
          <w:bCs/>
          <w:i/>
          <w:iCs/>
          <w:sz w:val="20"/>
          <w:szCs w:val="20"/>
          <w:lang w:eastAsia="pl-PL"/>
        </w:rPr>
        <w:t xml:space="preserve"> </w:t>
      </w:r>
      <w:r w:rsidRPr="00F64AEE">
        <w:rPr>
          <w:rFonts w:ascii="Arial" w:eastAsia="Times New Roman" w:hAnsi="Arial" w:cs="Arial"/>
          <w:i/>
          <w:iCs/>
          <w:sz w:val="20"/>
          <w:szCs w:val="20"/>
          <w:lang w:eastAsia="pl-PL"/>
        </w:rPr>
        <w:t xml:space="preserve">dni od daty doręczenia prawidłowo wystawionej faktury Zamawiającemu.” </w:t>
      </w:r>
      <w:r>
        <w:rPr>
          <w:rFonts w:ascii="Arial" w:eastAsia="Times New Roman" w:hAnsi="Arial" w:cs="Arial"/>
          <w:i/>
          <w:iCs/>
          <w:sz w:val="20"/>
          <w:szCs w:val="20"/>
          <w:lang w:eastAsia="pl-PL"/>
        </w:rPr>
        <w:t xml:space="preserve">Poprawiony załącznik nr 5 został dołączony do niniejszego pisma. </w:t>
      </w:r>
    </w:p>
    <w:p w14:paraId="629CD146" w14:textId="77777777" w:rsidR="00F64AEE" w:rsidRDefault="00F64AEE" w:rsidP="00F00848">
      <w:pPr>
        <w:spacing w:after="0" w:line="240" w:lineRule="auto"/>
        <w:jc w:val="both"/>
        <w:rPr>
          <w:rFonts w:ascii="Arial" w:eastAsia="Times New Roman" w:hAnsi="Arial" w:cs="Arial"/>
          <w:sz w:val="20"/>
          <w:szCs w:val="20"/>
          <w:lang w:eastAsia="pl-PL"/>
        </w:rPr>
      </w:pPr>
    </w:p>
    <w:p w14:paraId="20873D7D" w14:textId="77777777" w:rsidR="00F00848" w:rsidRDefault="00F00848" w:rsidP="00F00848">
      <w:pPr>
        <w:spacing w:after="0" w:line="240" w:lineRule="auto"/>
        <w:jc w:val="both"/>
        <w:rPr>
          <w:rFonts w:ascii="Arial" w:eastAsia="Times New Roman" w:hAnsi="Arial" w:cs="Arial"/>
          <w:sz w:val="20"/>
          <w:szCs w:val="20"/>
          <w:lang w:eastAsia="pl-PL"/>
        </w:rPr>
      </w:pPr>
    </w:p>
    <w:p w14:paraId="7F4EA5AB" w14:textId="77777777" w:rsidR="00F00848" w:rsidRDefault="00F00848" w:rsidP="00F00848">
      <w:pPr>
        <w:spacing w:after="0" w:line="240" w:lineRule="auto"/>
        <w:jc w:val="both"/>
        <w:rPr>
          <w:rFonts w:ascii="Arial" w:eastAsia="Times New Roman" w:hAnsi="Arial" w:cs="Arial"/>
          <w:sz w:val="20"/>
          <w:szCs w:val="20"/>
          <w:lang w:eastAsia="pl-PL"/>
        </w:rPr>
      </w:pPr>
    </w:p>
    <w:p w14:paraId="07369958" w14:textId="77777777" w:rsidR="00F00848" w:rsidRDefault="00F00848" w:rsidP="00F00848">
      <w:pPr>
        <w:spacing w:after="0" w:line="240" w:lineRule="auto"/>
        <w:jc w:val="both"/>
        <w:rPr>
          <w:rFonts w:ascii="Arial" w:eastAsia="Times New Roman" w:hAnsi="Arial" w:cs="Arial"/>
          <w:sz w:val="20"/>
          <w:szCs w:val="20"/>
          <w:lang w:eastAsia="pl-PL"/>
        </w:rPr>
      </w:pPr>
    </w:p>
    <w:p w14:paraId="54A58123" w14:textId="77777777" w:rsidR="00F00848" w:rsidRDefault="00F00848" w:rsidP="00F00848">
      <w:pPr>
        <w:spacing w:after="0" w:line="240" w:lineRule="auto"/>
        <w:jc w:val="both"/>
        <w:rPr>
          <w:rFonts w:ascii="Arial" w:eastAsia="Times New Roman" w:hAnsi="Arial" w:cs="Arial"/>
          <w:sz w:val="20"/>
          <w:szCs w:val="20"/>
          <w:lang w:eastAsia="pl-PL"/>
        </w:rPr>
      </w:pPr>
    </w:p>
    <w:p w14:paraId="6C57F015" w14:textId="77777777" w:rsidR="00F00848" w:rsidRDefault="00F00848" w:rsidP="00F00848">
      <w:pPr>
        <w:spacing w:after="0" w:line="240" w:lineRule="auto"/>
        <w:jc w:val="both"/>
        <w:rPr>
          <w:rFonts w:ascii="Arial" w:eastAsia="Times New Roman" w:hAnsi="Arial" w:cs="Arial"/>
          <w:sz w:val="20"/>
          <w:szCs w:val="20"/>
          <w:lang w:eastAsia="pl-PL"/>
        </w:rPr>
      </w:pPr>
    </w:p>
    <w:p w14:paraId="04A243B4" w14:textId="77777777" w:rsidR="00F00848" w:rsidRDefault="00F00848" w:rsidP="00F00848">
      <w:pPr>
        <w:spacing w:after="0" w:line="240" w:lineRule="auto"/>
        <w:jc w:val="both"/>
        <w:rPr>
          <w:rFonts w:ascii="Arial" w:eastAsia="Times New Roman" w:hAnsi="Arial" w:cs="Arial"/>
          <w:sz w:val="20"/>
          <w:szCs w:val="20"/>
          <w:lang w:eastAsia="pl-PL"/>
        </w:rPr>
      </w:pPr>
    </w:p>
    <w:p w14:paraId="3A2C10D4" w14:textId="77777777" w:rsidR="00F64AEE" w:rsidRDefault="00607A9C" w:rsidP="00F00848">
      <w:pPr>
        <w:spacing w:after="0" w:line="240" w:lineRule="auto"/>
        <w:jc w:val="both"/>
        <w:rPr>
          <w:rFonts w:ascii="Arial" w:eastAsia="Times New Roman" w:hAnsi="Arial" w:cs="Arial"/>
          <w:sz w:val="20"/>
          <w:szCs w:val="20"/>
          <w:lang w:eastAsia="pl-PL"/>
        </w:rPr>
      </w:pPr>
      <w:r w:rsidRPr="00F64AEE">
        <w:rPr>
          <w:rFonts w:ascii="Arial" w:eastAsia="Times New Roman" w:hAnsi="Arial" w:cs="Arial"/>
          <w:b/>
          <w:sz w:val="20"/>
          <w:szCs w:val="20"/>
          <w:u w:val="single"/>
          <w:lang w:eastAsia="pl-PL"/>
        </w:rPr>
        <w:t>Pytanie nr 3.</w:t>
      </w:r>
      <w:r w:rsidRPr="00607A9C">
        <w:rPr>
          <w:rFonts w:ascii="Arial" w:eastAsia="Times New Roman" w:hAnsi="Arial" w:cs="Arial"/>
          <w:sz w:val="20"/>
          <w:szCs w:val="20"/>
          <w:lang w:eastAsia="pl-PL"/>
        </w:rPr>
        <w:t xml:space="preserve"> </w:t>
      </w:r>
    </w:p>
    <w:p w14:paraId="274320F6" w14:textId="77777777" w:rsidR="00F64AEE" w:rsidRPr="00F64AEE" w:rsidRDefault="00F64AEE" w:rsidP="00F00848">
      <w:pPr>
        <w:spacing w:after="0" w:line="240" w:lineRule="auto"/>
        <w:jc w:val="both"/>
        <w:rPr>
          <w:rFonts w:ascii="Arial" w:eastAsia="Times New Roman" w:hAnsi="Arial" w:cs="Arial"/>
          <w:sz w:val="20"/>
          <w:szCs w:val="20"/>
          <w:lang w:eastAsia="pl-PL"/>
        </w:rPr>
      </w:pPr>
      <w:r w:rsidRPr="00F64AEE">
        <w:rPr>
          <w:rFonts w:ascii="Arial" w:eastAsia="Times New Roman" w:hAnsi="Arial" w:cs="Arial"/>
          <w:sz w:val="20"/>
          <w:szCs w:val="20"/>
          <w:lang w:eastAsia="pl-PL"/>
        </w:rPr>
        <w:t xml:space="preserve">Zamawiający w treści Załącznika nr 5 Umowa w § 7 ust. 2 wskazał termin płatności faktury: </w:t>
      </w:r>
    </w:p>
    <w:p w14:paraId="55544393" w14:textId="77777777" w:rsidR="00F64AEE" w:rsidRPr="00F64AEE" w:rsidRDefault="00F64AEE" w:rsidP="00F00848">
      <w:pPr>
        <w:numPr>
          <w:ilvl w:val="0"/>
          <w:numId w:val="1"/>
        </w:numPr>
        <w:spacing w:after="0" w:line="240" w:lineRule="auto"/>
        <w:jc w:val="both"/>
        <w:rPr>
          <w:rFonts w:ascii="Arial" w:eastAsia="Times New Roman" w:hAnsi="Arial" w:cs="Arial"/>
          <w:sz w:val="20"/>
          <w:szCs w:val="20"/>
          <w:lang w:eastAsia="pl-PL"/>
        </w:rPr>
      </w:pPr>
      <w:r w:rsidRPr="00F64AEE">
        <w:rPr>
          <w:rFonts w:ascii="Arial" w:eastAsia="Times New Roman" w:hAnsi="Arial" w:cs="Arial"/>
          <w:b/>
          <w:bCs/>
          <w:i/>
          <w:iCs/>
          <w:sz w:val="20"/>
          <w:szCs w:val="20"/>
          <w:lang w:eastAsia="pl-PL"/>
        </w:rPr>
        <w:t xml:space="preserve">Termin płatności faktury wynosi do ….. dni od daty </w:t>
      </w:r>
      <w:r w:rsidRPr="00F64AEE">
        <w:rPr>
          <w:rFonts w:ascii="Arial" w:eastAsia="Times New Roman" w:hAnsi="Arial" w:cs="Arial"/>
          <w:i/>
          <w:iCs/>
          <w:sz w:val="20"/>
          <w:szCs w:val="20"/>
          <w:lang w:eastAsia="pl-PL"/>
        </w:rPr>
        <w:t xml:space="preserve">doręczenia prawidłowo wystawionej faktury Zamawiającemu. </w:t>
      </w:r>
    </w:p>
    <w:p w14:paraId="1CB13FD0" w14:textId="77777777" w:rsidR="00F64AEE" w:rsidRPr="00F64AEE" w:rsidRDefault="00F64AEE" w:rsidP="00F00848">
      <w:pPr>
        <w:spacing w:after="0" w:line="240" w:lineRule="auto"/>
        <w:jc w:val="both"/>
        <w:rPr>
          <w:rFonts w:ascii="Arial" w:eastAsia="Times New Roman" w:hAnsi="Arial" w:cs="Arial"/>
          <w:sz w:val="20"/>
          <w:szCs w:val="20"/>
          <w:lang w:eastAsia="pl-PL"/>
        </w:rPr>
      </w:pPr>
    </w:p>
    <w:p w14:paraId="1B6E86E4" w14:textId="77777777" w:rsidR="00F64AEE" w:rsidRDefault="00F64AEE" w:rsidP="00F00848">
      <w:pPr>
        <w:spacing w:after="0" w:line="240" w:lineRule="auto"/>
        <w:jc w:val="both"/>
        <w:rPr>
          <w:rFonts w:ascii="Arial" w:eastAsia="Times New Roman" w:hAnsi="Arial" w:cs="Arial"/>
          <w:sz w:val="20"/>
          <w:szCs w:val="20"/>
          <w:lang w:eastAsia="pl-PL"/>
        </w:rPr>
      </w:pPr>
      <w:r w:rsidRPr="00F64AEE">
        <w:rPr>
          <w:rFonts w:ascii="Arial" w:eastAsia="Times New Roman" w:hAnsi="Arial" w:cs="Arial"/>
          <w:sz w:val="20"/>
          <w:szCs w:val="20"/>
          <w:lang w:eastAsia="pl-PL"/>
        </w:rPr>
        <w:t xml:space="preserve">Natomiast w treści dokumentacji przetargowej nie ustanowiono takiego kryterium oceny ofert, w związku z powyższym wnosimy o określenie terminu płatności faktury, bowiem jest to niezbędne do prawidłowego sporządzenia oferty. </w:t>
      </w:r>
    </w:p>
    <w:p w14:paraId="0E692B42" w14:textId="77777777" w:rsidR="00F64AEE" w:rsidRDefault="00607A9C" w:rsidP="00F00848">
      <w:pPr>
        <w:spacing w:after="0" w:line="240" w:lineRule="auto"/>
        <w:jc w:val="both"/>
        <w:rPr>
          <w:rFonts w:ascii="Arial" w:eastAsia="Times New Roman" w:hAnsi="Arial" w:cs="Arial"/>
          <w:b/>
          <w:bCs/>
          <w:sz w:val="20"/>
          <w:szCs w:val="20"/>
          <w:lang w:eastAsia="pl-PL"/>
        </w:rPr>
      </w:pPr>
      <w:r w:rsidRPr="00607A9C">
        <w:rPr>
          <w:rFonts w:ascii="Arial" w:eastAsia="Times New Roman" w:hAnsi="Arial" w:cs="Arial"/>
          <w:b/>
          <w:bCs/>
          <w:sz w:val="20"/>
          <w:szCs w:val="20"/>
          <w:lang w:eastAsia="pl-PL"/>
        </w:rPr>
        <w:t xml:space="preserve">Odp. 3) </w:t>
      </w:r>
    </w:p>
    <w:p w14:paraId="7D30A541" w14:textId="41019453" w:rsidR="00607A9C" w:rsidRPr="00607A9C" w:rsidRDefault="00F64AEE" w:rsidP="00F00848">
      <w:pPr>
        <w:spacing w:after="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Zgodnie z odpowiedzią nr 2</w:t>
      </w:r>
      <w:r w:rsidR="00607A9C" w:rsidRPr="00607A9C">
        <w:rPr>
          <w:rFonts w:ascii="Arial" w:eastAsia="Times New Roman" w:hAnsi="Arial" w:cs="Arial"/>
          <w:b/>
          <w:bCs/>
          <w:sz w:val="20"/>
          <w:szCs w:val="20"/>
          <w:lang w:eastAsia="pl-PL"/>
        </w:rPr>
        <w:t>.</w:t>
      </w:r>
    </w:p>
    <w:p w14:paraId="4783C65D" w14:textId="77777777" w:rsidR="00AF053F" w:rsidRDefault="00AF053F" w:rsidP="00F00848">
      <w:pPr>
        <w:spacing w:after="0" w:line="240" w:lineRule="auto"/>
        <w:jc w:val="both"/>
        <w:rPr>
          <w:rFonts w:ascii="Arial" w:eastAsia="Times New Roman" w:hAnsi="Arial" w:cs="Arial"/>
          <w:sz w:val="20"/>
          <w:szCs w:val="20"/>
          <w:lang w:eastAsia="pl-PL"/>
        </w:rPr>
      </w:pPr>
    </w:p>
    <w:p w14:paraId="48E22E2B" w14:textId="77777777" w:rsidR="00F00848" w:rsidRDefault="00F00848" w:rsidP="00F00848">
      <w:pPr>
        <w:spacing w:after="0" w:line="240" w:lineRule="auto"/>
        <w:jc w:val="both"/>
        <w:rPr>
          <w:rFonts w:ascii="Arial" w:eastAsia="Times New Roman" w:hAnsi="Arial" w:cs="Arial"/>
          <w:sz w:val="20"/>
          <w:szCs w:val="20"/>
          <w:lang w:eastAsia="pl-PL"/>
        </w:rPr>
      </w:pPr>
    </w:p>
    <w:p w14:paraId="28121132" w14:textId="77777777" w:rsidR="00F00848" w:rsidRDefault="00F00848" w:rsidP="00F00848">
      <w:pPr>
        <w:spacing w:after="0" w:line="240" w:lineRule="auto"/>
        <w:jc w:val="both"/>
        <w:rPr>
          <w:rFonts w:ascii="Arial" w:eastAsia="Times New Roman" w:hAnsi="Arial" w:cs="Arial"/>
          <w:sz w:val="20"/>
          <w:szCs w:val="20"/>
          <w:lang w:eastAsia="pl-PL"/>
        </w:rPr>
      </w:pPr>
    </w:p>
    <w:p w14:paraId="582A8261" w14:textId="77777777" w:rsidR="00F00848" w:rsidRDefault="00F00848" w:rsidP="00F00848">
      <w:pPr>
        <w:spacing w:after="0" w:line="240" w:lineRule="auto"/>
        <w:jc w:val="both"/>
        <w:rPr>
          <w:rFonts w:ascii="Arial" w:eastAsia="Times New Roman" w:hAnsi="Arial" w:cs="Arial"/>
          <w:sz w:val="20"/>
          <w:szCs w:val="20"/>
          <w:lang w:eastAsia="pl-PL"/>
        </w:rPr>
      </w:pPr>
    </w:p>
    <w:p w14:paraId="71D8AD8F" w14:textId="77777777" w:rsidR="00F00848" w:rsidRDefault="00F00848" w:rsidP="00F00848">
      <w:pPr>
        <w:spacing w:after="0" w:line="240" w:lineRule="auto"/>
        <w:jc w:val="both"/>
        <w:rPr>
          <w:rFonts w:ascii="Arial" w:eastAsia="Times New Roman" w:hAnsi="Arial" w:cs="Arial"/>
          <w:sz w:val="20"/>
          <w:szCs w:val="20"/>
          <w:lang w:eastAsia="pl-PL"/>
        </w:rPr>
      </w:pPr>
    </w:p>
    <w:p w14:paraId="74A40107" w14:textId="20995175" w:rsidR="00F64AEE" w:rsidRPr="00F64AEE" w:rsidRDefault="00607A9C" w:rsidP="00F00848">
      <w:pPr>
        <w:spacing w:after="0" w:line="240" w:lineRule="auto"/>
        <w:jc w:val="both"/>
        <w:rPr>
          <w:rFonts w:ascii="Arial" w:eastAsia="Times New Roman" w:hAnsi="Arial" w:cs="Arial"/>
          <w:b/>
          <w:bCs/>
          <w:sz w:val="20"/>
          <w:szCs w:val="20"/>
          <w:u w:val="single"/>
          <w:lang w:eastAsia="pl-PL"/>
        </w:rPr>
      </w:pPr>
      <w:r w:rsidRPr="00F64AEE">
        <w:rPr>
          <w:rFonts w:ascii="Arial" w:eastAsia="Times New Roman" w:hAnsi="Arial" w:cs="Arial"/>
          <w:b/>
          <w:sz w:val="20"/>
          <w:szCs w:val="20"/>
          <w:u w:val="single"/>
          <w:lang w:eastAsia="pl-PL"/>
        </w:rPr>
        <w:t xml:space="preserve">Pytanie nr 4. </w:t>
      </w:r>
    </w:p>
    <w:p w14:paraId="6F27D646" w14:textId="77777777" w:rsidR="00F64AEE" w:rsidRPr="00F64AEE" w:rsidRDefault="00F64AEE" w:rsidP="00F00848">
      <w:pPr>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 xml:space="preserve">W odniesieniu do rozdziału III pkt. 1.1.11 SWZ oraz §2 ust. 3 oraz 11 Wzoru umowy wskazujemy, że Zamawiający w taki sposób ukształtował postanowienia dokumentacji Postępowania, że nie ulega najmniejszej wątpliwości, że przeniósł na Wykonawcę pełną odpowiedzialność, jaką Zamawiający może ponieść za nieosiągnięcie poziomów recyklingu zgodnie z art. 9z ustawy o utrzymaniu czystości i porządku w gminach w ramach Umowy. </w:t>
      </w:r>
      <w:r w:rsidRPr="00F64AEE">
        <w:rPr>
          <w:rFonts w:asciiTheme="majorHAnsi" w:hAnsiTheme="majorHAnsi" w:cstheme="majorHAnsi"/>
          <w:b/>
          <w:bCs/>
          <w:color w:val="000000"/>
          <w:sz w:val="20"/>
          <w:szCs w:val="20"/>
        </w:rPr>
        <w:t xml:space="preserve">W ocenie Wykonawcy Zamawiający dokonał kształtując w ten sposób postanowienia SWZ obciążenia Wykonawcy w rzeczywistości wyższą niż ustawowo przypisaną Gminie odpowiedzialnością za nieosiągnięcie poziomu recyklingu. </w:t>
      </w:r>
      <w:r w:rsidRPr="00F64AEE">
        <w:rPr>
          <w:rFonts w:asciiTheme="majorHAnsi" w:hAnsiTheme="majorHAnsi" w:cstheme="majorHAnsi"/>
          <w:color w:val="000000"/>
          <w:sz w:val="20"/>
          <w:szCs w:val="20"/>
        </w:rPr>
        <w:t xml:space="preserve">Takie działanie Zamawiającego jest wyrazem naruszenia przepisów art. 433 ust. 2 ustawy </w:t>
      </w:r>
      <w:proofErr w:type="spellStart"/>
      <w:r w:rsidRPr="00F64AEE">
        <w:rPr>
          <w:rFonts w:asciiTheme="majorHAnsi" w:hAnsiTheme="majorHAnsi" w:cstheme="majorHAnsi"/>
          <w:color w:val="000000"/>
          <w:sz w:val="20"/>
          <w:szCs w:val="20"/>
        </w:rPr>
        <w:t>pzp</w:t>
      </w:r>
      <w:proofErr w:type="spellEnd"/>
      <w:r w:rsidRPr="00F64AEE">
        <w:rPr>
          <w:rFonts w:asciiTheme="majorHAnsi" w:hAnsiTheme="majorHAnsi" w:cstheme="majorHAnsi"/>
          <w:color w:val="000000"/>
          <w:sz w:val="20"/>
          <w:szCs w:val="20"/>
        </w:rPr>
        <w:t xml:space="preserve"> w związku z art. 431 ustawy </w:t>
      </w:r>
      <w:proofErr w:type="spellStart"/>
      <w:r w:rsidRPr="00F64AEE">
        <w:rPr>
          <w:rFonts w:asciiTheme="majorHAnsi" w:hAnsiTheme="majorHAnsi" w:cstheme="majorHAnsi"/>
          <w:color w:val="000000"/>
          <w:sz w:val="20"/>
          <w:szCs w:val="20"/>
        </w:rPr>
        <w:t>pzp</w:t>
      </w:r>
      <w:proofErr w:type="spellEnd"/>
      <w:r w:rsidRPr="00F64AEE">
        <w:rPr>
          <w:rFonts w:asciiTheme="majorHAnsi" w:hAnsiTheme="majorHAnsi" w:cstheme="majorHAnsi"/>
          <w:color w:val="000000"/>
          <w:sz w:val="20"/>
          <w:szCs w:val="20"/>
        </w:rPr>
        <w:t xml:space="preserve">. Zgodnie z uzasadnieniem do wprowadzenia regulacji dot. art. 433 ustawy </w:t>
      </w:r>
      <w:proofErr w:type="spellStart"/>
      <w:r w:rsidRPr="00F64AEE">
        <w:rPr>
          <w:rFonts w:asciiTheme="majorHAnsi" w:hAnsiTheme="majorHAnsi" w:cstheme="majorHAnsi"/>
          <w:color w:val="000000"/>
          <w:sz w:val="20"/>
          <w:szCs w:val="20"/>
        </w:rPr>
        <w:t>Pzp</w:t>
      </w:r>
      <w:proofErr w:type="spellEnd"/>
      <w:r w:rsidRPr="00F64AEE">
        <w:rPr>
          <w:rFonts w:asciiTheme="majorHAnsi" w:hAnsiTheme="majorHAnsi" w:cstheme="majorHAnsi"/>
          <w:color w:val="000000"/>
          <w:sz w:val="20"/>
          <w:szCs w:val="20"/>
        </w:rPr>
        <w:t xml:space="preserve"> Ustawodawca podał: „Skutkiem tego przepisu jest jasna dyrektywa dla zamawiających, aby postanowień umownych nie kształtować w sposób rażąco nieproporcjonalny, a co za tym idzie </w:t>
      </w:r>
      <w:r w:rsidRPr="00F64AEE">
        <w:rPr>
          <w:rFonts w:asciiTheme="majorHAnsi" w:hAnsiTheme="majorHAnsi" w:cstheme="majorHAnsi"/>
          <w:b/>
          <w:bCs/>
          <w:color w:val="000000"/>
          <w:sz w:val="20"/>
          <w:szCs w:val="20"/>
        </w:rPr>
        <w:t xml:space="preserve">nie przerzucać wszystkich </w:t>
      </w:r>
      <w:proofErr w:type="spellStart"/>
      <w:r w:rsidRPr="00F64AEE">
        <w:rPr>
          <w:rFonts w:asciiTheme="majorHAnsi" w:hAnsiTheme="majorHAnsi" w:cstheme="majorHAnsi"/>
          <w:b/>
          <w:bCs/>
          <w:color w:val="000000"/>
          <w:sz w:val="20"/>
          <w:szCs w:val="20"/>
        </w:rPr>
        <w:t>ryzyk</w:t>
      </w:r>
      <w:proofErr w:type="spellEnd"/>
      <w:r w:rsidRPr="00F64AEE">
        <w:rPr>
          <w:rFonts w:asciiTheme="majorHAnsi" w:hAnsiTheme="majorHAnsi" w:cstheme="majorHAnsi"/>
          <w:b/>
          <w:bCs/>
          <w:color w:val="000000"/>
          <w:sz w:val="20"/>
          <w:szCs w:val="20"/>
        </w:rPr>
        <w:t xml:space="preserve"> realizacji zamówienia na wykonawcę”. </w:t>
      </w:r>
      <w:r w:rsidRPr="00F64AEE">
        <w:rPr>
          <w:rFonts w:asciiTheme="majorHAnsi" w:hAnsiTheme="majorHAnsi" w:cstheme="majorHAnsi"/>
          <w:color w:val="000000"/>
          <w:sz w:val="20"/>
          <w:szCs w:val="20"/>
        </w:rPr>
        <w:t xml:space="preserve">Wprowadzenie tej zasady nie ma na celu uniemożliwienia zamawiającym takiego ukształtowania treści umowy, który jest uzasadniony specyfiką, rodzajem, wartością, sprawną realizacją zamówienia, a jedynie eliminacje postanowień umowy rażąco naruszających interesy wykonawców. Wykonawcy mający zastrzeżenia do zaproponowanych postanowień umownych będą mogli je zweryfikować przez skorzystanie z odwołania w tym zakresie”. </w:t>
      </w:r>
    </w:p>
    <w:p w14:paraId="6654333D" w14:textId="77777777" w:rsidR="00F64AEE" w:rsidRPr="00F64AEE" w:rsidRDefault="00F64AEE" w:rsidP="00F00848">
      <w:pPr>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 xml:space="preserve">W tym miejscu wskazać należy na szereg obowiązków, które w celu osiągnięcia poziomów recyklingu zrealizować musi gmina – tu Zamawiający, a na jakie nie ma najmniejszego wpływu Wykonawca. Zgodnie z art. 6c ust. 1 </w:t>
      </w:r>
      <w:proofErr w:type="spellStart"/>
      <w:r w:rsidRPr="00F64AEE">
        <w:rPr>
          <w:rFonts w:asciiTheme="majorHAnsi" w:hAnsiTheme="majorHAnsi" w:cstheme="majorHAnsi"/>
          <w:color w:val="000000"/>
          <w:sz w:val="20"/>
          <w:szCs w:val="20"/>
        </w:rPr>
        <w:t>u.c.p.g</w:t>
      </w:r>
      <w:proofErr w:type="spellEnd"/>
      <w:r w:rsidRPr="00F64AEE">
        <w:rPr>
          <w:rFonts w:asciiTheme="majorHAnsi" w:hAnsiTheme="majorHAnsi" w:cstheme="majorHAnsi"/>
          <w:color w:val="000000"/>
          <w:sz w:val="20"/>
          <w:szCs w:val="20"/>
        </w:rPr>
        <w:t xml:space="preserve">. to Zamawiający jest zobowiązany do zorganizowania odbierania odpadów komunalnych od właścicieli nieruchomości, na których zamieszkują mieszkańcy, następnie zgodnie z art. 4 </w:t>
      </w:r>
      <w:proofErr w:type="spellStart"/>
      <w:r w:rsidRPr="00F64AEE">
        <w:rPr>
          <w:rFonts w:asciiTheme="majorHAnsi" w:hAnsiTheme="majorHAnsi" w:cstheme="majorHAnsi"/>
          <w:color w:val="000000"/>
          <w:sz w:val="20"/>
          <w:szCs w:val="20"/>
        </w:rPr>
        <w:t>u.c.p.g</w:t>
      </w:r>
      <w:proofErr w:type="spellEnd"/>
      <w:r w:rsidRPr="00F64AEE">
        <w:rPr>
          <w:rFonts w:asciiTheme="majorHAnsi" w:hAnsiTheme="majorHAnsi" w:cstheme="majorHAnsi"/>
          <w:color w:val="000000"/>
          <w:sz w:val="20"/>
          <w:szCs w:val="20"/>
        </w:rPr>
        <w:t xml:space="preserve">. rada gminy uchwala regulamin utrzymania czystości i porządku na terenie gminy, który jest podstawowym aktem prawnym określającym sposób gospodarowania odpadami w gminie. To Zamawiający sprawuje kontrolę nad wypełnieniem obowiązku zbierania odpadów komunalnych w sposób selektywny, ustalając m.in. zasady nakładania i określania opłaty podwyższonej w przypadku stwierdzenia naruszenia zasad selektywnej zbiórki odpadów (art. 9u </w:t>
      </w:r>
      <w:proofErr w:type="spellStart"/>
      <w:r w:rsidRPr="00F64AEE">
        <w:rPr>
          <w:rFonts w:asciiTheme="majorHAnsi" w:hAnsiTheme="majorHAnsi" w:cstheme="majorHAnsi"/>
          <w:color w:val="000000"/>
          <w:sz w:val="20"/>
          <w:szCs w:val="20"/>
        </w:rPr>
        <w:t>u.c.p.g</w:t>
      </w:r>
      <w:proofErr w:type="spellEnd"/>
      <w:r w:rsidRPr="00F64AEE">
        <w:rPr>
          <w:rFonts w:asciiTheme="majorHAnsi" w:hAnsiTheme="majorHAnsi" w:cstheme="majorHAnsi"/>
          <w:color w:val="000000"/>
          <w:sz w:val="20"/>
          <w:szCs w:val="20"/>
        </w:rPr>
        <w:t xml:space="preserve">., art. 6k ust. 3 </w:t>
      </w:r>
      <w:proofErr w:type="spellStart"/>
      <w:r w:rsidRPr="00F64AEE">
        <w:rPr>
          <w:rFonts w:asciiTheme="majorHAnsi" w:hAnsiTheme="majorHAnsi" w:cstheme="majorHAnsi"/>
          <w:color w:val="000000"/>
          <w:sz w:val="20"/>
          <w:szCs w:val="20"/>
        </w:rPr>
        <w:t>u.c.p.g</w:t>
      </w:r>
      <w:proofErr w:type="spellEnd"/>
      <w:r w:rsidRPr="00F64AEE">
        <w:rPr>
          <w:rFonts w:asciiTheme="majorHAnsi" w:hAnsiTheme="majorHAnsi" w:cstheme="majorHAnsi"/>
          <w:color w:val="000000"/>
          <w:sz w:val="20"/>
          <w:szCs w:val="20"/>
        </w:rPr>
        <w:t xml:space="preserve">.). Wykonawca w tym zakresie nie ma najmniejszej przestrzeni do działania. </w:t>
      </w:r>
    </w:p>
    <w:p w14:paraId="7C7D7DED" w14:textId="0D04242D" w:rsidR="00F00848" w:rsidRDefault="00F64AEE" w:rsidP="00F00848">
      <w:pPr>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Skoro to Zamawiający posiada opisane powyżej instrumenty, które mają wpływ na zdyscyplinowanie mieszkańców do selektywnej zbiórki odpadów, które bezpośrednio przekładają się na realizację poziomu recyklingu, to dlaczego Wykonawca obarczony jest pełną odpowiedzialnością za jego nieosiągnięcie. Wykonawca może jedynie dołożyć należytej staranności w celu osiągniecia tych poziomów a polegać to może na skierowaniu odpadów do możliwie najnowocześniejszych instalacji.</w:t>
      </w:r>
    </w:p>
    <w:p w14:paraId="4E28577C" w14:textId="77777777" w:rsidR="00F00848" w:rsidRPr="00F00848" w:rsidRDefault="00F00848" w:rsidP="00F00848">
      <w:pPr>
        <w:rPr>
          <w:rFonts w:asciiTheme="majorHAnsi" w:hAnsiTheme="majorHAnsi" w:cstheme="majorHAnsi"/>
          <w:sz w:val="20"/>
          <w:szCs w:val="20"/>
        </w:rPr>
      </w:pPr>
    </w:p>
    <w:p w14:paraId="2E3FA1DD" w14:textId="77777777" w:rsidR="00F00848" w:rsidRPr="00F00848" w:rsidRDefault="00F00848" w:rsidP="00F00848">
      <w:pPr>
        <w:rPr>
          <w:rFonts w:asciiTheme="majorHAnsi" w:hAnsiTheme="majorHAnsi" w:cstheme="majorHAnsi"/>
          <w:sz w:val="20"/>
          <w:szCs w:val="20"/>
        </w:rPr>
      </w:pPr>
    </w:p>
    <w:p w14:paraId="1E7BA411" w14:textId="278CCD1C" w:rsidR="00F00848" w:rsidRDefault="00F00848" w:rsidP="00F00848">
      <w:pPr>
        <w:rPr>
          <w:rFonts w:asciiTheme="majorHAnsi" w:hAnsiTheme="majorHAnsi" w:cstheme="majorHAnsi"/>
          <w:sz w:val="20"/>
          <w:szCs w:val="20"/>
        </w:rPr>
      </w:pPr>
    </w:p>
    <w:p w14:paraId="2897E407" w14:textId="3E1F1F28" w:rsidR="00F00848" w:rsidRPr="00F64AEE" w:rsidRDefault="00F00848" w:rsidP="00F00848">
      <w:pPr>
        <w:pageBreakBefore/>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 xml:space="preserve">Osiągnięcie wymaganych poziomów recyklingu w przypadku, gdy ponad 50% strumienia odpadów odbieranych to odpady zmieszane, dla których poziomy recyklingu osiągane przez instalacje komunalne oscylują na poziomie około 3%. Kluczowy, jak pokazuje powyższy przykład, jest wpływ dużego udziału zmieszanych odpadów komunalnych w całym strumieniu odpadów na poziomy recyklingu. Ponieważ odpady zmieszane, jako frakcja, stanowią ponad połowę strumienia odpadów, to możliwość wysortowania z odpadów zmieszanych – odpadów, które można oddać do </w:t>
      </w:r>
      <w:proofErr w:type="spellStart"/>
      <w:r w:rsidRPr="00F64AEE">
        <w:rPr>
          <w:rFonts w:asciiTheme="majorHAnsi" w:hAnsiTheme="majorHAnsi" w:cstheme="majorHAnsi"/>
          <w:color w:val="000000"/>
          <w:sz w:val="20"/>
          <w:szCs w:val="20"/>
        </w:rPr>
        <w:t>recyklera</w:t>
      </w:r>
      <w:proofErr w:type="spellEnd"/>
      <w:r w:rsidRPr="00F64AEE">
        <w:rPr>
          <w:rFonts w:asciiTheme="majorHAnsi" w:hAnsiTheme="majorHAnsi" w:cstheme="majorHAnsi"/>
          <w:color w:val="000000"/>
          <w:sz w:val="20"/>
          <w:szCs w:val="20"/>
        </w:rPr>
        <w:t xml:space="preserve">, stanowi o istocie problemu przy uzyskaniu ustalonych poziomów recyklingu. Słaba jakość i niska ilość odpadów „u źródła” ma bezpośrednie przełożenie na możliwość uzyskania poziomów recyklingu, natomiast Wykonawca nie posiada narzędzi, które są w dyspozycji Zamawiającego (system sankcyjny, tworzenie planów i regulaminów), które mogłyby zdyscyplinować mieszkańców do zwiększenia udziału odpadów selektywnie zbieranych w ogólnym strumieniu odpadów. </w:t>
      </w:r>
    </w:p>
    <w:p w14:paraId="6613A301" w14:textId="77777777" w:rsidR="00F00848" w:rsidRPr="00F64AEE" w:rsidRDefault="00F00848" w:rsidP="00F00848">
      <w:pPr>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 xml:space="preserve">Abstrahując już od faktu, iż Zmawiający ma ustawowe uprawnienie wliczenia do poziomów recyklingu pochodzących z innych źródeł np. z punktów skupu czy wliczenia kompostu z przydomowych kompostowników czy też wliczenia surowców odebranych od właścicieli nieruchomości niezamieszkałych, które aktualnie nie są objęte systemem gminnym, a wytwarzają znaczącą ilość wartościowych surowców. Dodatkowo należy wskazać , iż ilość odpadów przekazana do recyklingu przez pozostałe podmioty z terenu gminy (zbiórki w szkołach, podczas festynów, skupy itp.) jest nieznana Wykonawcy, aczkolwiek jest zdecydowanie znacząca w osiągnięciu wymaganego ustawowo poziomu recyklingu. </w:t>
      </w:r>
    </w:p>
    <w:p w14:paraId="1A613BA0" w14:textId="77777777" w:rsidR="00F00848" w:rsidRPr="00F64AEE" w:rsidRDefault="00F00848" w:rsidP="00F00848">
      <w:pPr>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 xml:space="preserve">W związku z powyższym na mocy kwestionowanych w tym pytaniu postanowienia umowy tj. §2 ust. 3 oraz 11 ryzyko zapłaty kary umownej za nieosiągnięcie przez Zamawiającego wymaganego poziomu recyklingu obciąża jedynie Wykonawcę pomimo, że nawet w przypadku prawidłowego zrealizowania usługi odbioru, zbierania, transportu i zagospodarowania odpadów komunalnych pochodzących z terenu objętego przedmiotem zamówienia, posiadania najnowocześniejszych instalacji i sortowni, Wykonawca może nie osiągnąć ustalonego na poziomie 35% dla 2023 r. i 45% dla roku 2024 poziomu recyklingu i następnych, w kolejnych latach, a skoro tak, to Zamawiający ustanowił karę umowną, która jest niezwiązana z prawidłowym wykonaniem umowy i co więcej nie ma związku z działaniem Wykonawcy. Bowiem przedmiotem umowy nie jest osiągnięcie poziomu recyklingu – a wykonanie usługi odbioru, i zagospodarowania odpadów komunalnych. Ponadto takie ukształtowanie stosunków w umowie pomiędzy Zamawiającym a Wykonawcą jest sprzeczne z zasadą współdziałania przy wykonywaniu Umowy wynikającą z art. 431 ustawy </w:t>
      </w:r>
      <w:proofErr w:type="spellStart"/>
      <w:r w:rsidRPr="00F64AEE">
        <w:rPr>
          <w:rFonts w:asciiTheme="majorHAnsi" w:hAnsiTheme="majorHAnsi" w:cstheme="majorHAnsi"/>
          <w:color w:val="000000"/>
          <w:sz w:val="20"/>
          <w:szCs w:val="20"/>
        </w:rPr>
        <w:t>pzp</w:t>
      </w:r>
      <w:proofErr w:type="spellEnd"/>
      <w:r w:rsidRPr="00F64AEE">
        <w:rPr>
          <w:rFonts w:asciiTheme="majorHAnsi" w:hAnsiTheme="majorHAnsi" w:cstheme="majorHAnsi"/>
          <w:color w:val="000000"/>
          <w:sz w:val="20"/>
          <w:szCs w:val="20"/>
        </w:rPr>
        <w:t xml:space="preserve">. W konsekwencji – ponieważ odpowiedzialność Wykonawcy za prawidłowe zrealizowanie przedmiotu umowy kształtować się winna stosownie do odpowiedzialności tego wykonawcy, jaka może być mu z tego tytułu rzeczywiście przypisana, biorąc pod uwagę opisany przedmiot zamówienia, ustalenie kary umownej, jak to uczynił Zamawiający w § 11 ust. 1. pkt. a. wzoru umowy, jest nieadekwatna do okoliczności, za które wykonawca ponosi odpowiedzialność i co za tym idzie, jest rażąco wygórowana. Ponadto postanowienia § 11 ust. 1. pkt. a. Projektu umowy są sprzeczne z art. 3b i 9z ust. 2 </w:t>
      </w:r>
      <w:proofErr w:type="spellStart"/>
      <w:r w:rsidRPr="00F64AEE">
        <w:rPr>
          <w:rFonts w:asciiTheme="majorHAnsi" w:hAnsiTheme="majorHAnsi" w:cstheme="majorHAnsi"/>
          <w:color w:val="000000"/>
          <w:sz w:val="20"/>
          <w:szCs w:val="20"/>
        </w:rPr>
        <w:t>u.c.p.g</w:t>
      </w:r>
      <w:proofErr w:type="spellEnd"/>
      <w:r w:rsidRPr="00F64AEE">
        <w:rPr>
          <w:rFonts w:asciiTheme="majorHAnsi" w:hAnsiTheme="majorHAnsi" w:cstheme="majorHAnsi"/>
          <w:color w:val="000000"/>
          <w:sz w:val="20"/>
          <w:szCs w:val="20"/>
        </w:rPr>
        <w:t xml:space="preserve">, albowiem zmierzają do przeniesienia </w:t>
      </w:r>
      <w:r w:rsidRPr="00F64AEE">
        <w:rPr>
          <w:rFonts w:asciiTheme="majorHAnsi" w:hAnsiTheme="majorHAnsi" w:cstheme="majorHAnsi"/>
          <w:b/>
          <w:bCs/>
          <w:color w:val="000000"/>
          <w:sz w:val="20"/>
          <w:szCs w:val="20"/>
        </w:rPr>
        <w:t xml:space="preserve">więcej niż całością </w:t>
      </w:r>
      <w:proofErr w:type="spellStart"/>
      <w:r w:rsidRPr="00F64AEE">
        <w:rPr>
          <w:rFonts w:asciiTheme="majorHAnsi" w:hAnsiTheme="majorHAnsi" w:cstheme="majorHAnsi"/>
          <w:color w:val="000000"/>
          <w:sz w:val="20"/>
          <w:szCs w:val="20"/>
        </w:rPr>
        <w:t>ryzyk</w:t>
      </w:r>
      <w:proofErr w:type="spellEnd"/>
      <w:r w:rsidRPr="00F64AEE">
        <w:rPr>
          <w:rFonts w:asciiTheme="majorHAnsi" w:hAnsiTheme="majorHAnsi" w:cstheme="majorHAnsi"/>
          <w:color w:val="000000"/>
          <w:sz w:val="20"/>
          <w:szCs w:val="20"/>
        </w:rPr>
        <w:t xml:space="preserve"> związanych z odpowiedzialnością administracyjnoprawną Zamawiającego na wykonawcę będącego stroną stosunku cywilnoprawnego, co narusza wskazane przepisy prawa. </w:t>
      </w:r>
    </w:p>
    <w:p w14:paraId="040DC262" w14:textId="77777777" w:rsidR="00F00848" w:rsidRPr="00F00848" w:rsidRDefault="00F00848" w:rsidP="00F00848">
      <w:pPr>
        <w:autoSpaceDE w:val="0"/>
        <w:autoSpaceDN w:val="0"/>
        <w:adjustRightInd w:val="0"/>
        <w:spacing w:after="0" w:line="240" w:lineRule="auto"/>
        <w:jc w:val="both"/>
        <w:rPr>
          <w:rFonts w:asciiTheme="majorHAnsi" w:hAnsiTheme="majorHAnsi" w:cstheme="majorHAnsi"/>
          <w:color w:val="000000"/>
          <w:sz w:val="20"/>
          <w:szCs w:val="20"/>
        </w:rPr>
      </w:pPr>
      <w:r w:rsidRPr="00F64AEE">
        <w:rPr>
          <w:rFonts w:asciiTheme="majorHAnsi" w:hAnsiTheme="majorHAnsi" w:cstheme="majorHAnsi"/>
          <w:color w:val="000000"/>
          <w:sz w:val="20"/>
          <w:szCs w:val="20"/>
        </w:rPr>
        <w:t xml:space="preserve">Wykonawca podkreśla, że w związku z faktem posiadania przez Zamawiającego szeregu opisanych powyżej narzędzi zmierzających do egzekwowania od mieszkańców selektywnej zbiórki odpadów i odpowiednim brakiem takich narzędzi po stronie Wykonawcy, konieczne jest wykreślenie obowiązku zapłaty kary umownej z postanowień umowy. Zgodnie z art. 354 k.c. oraz zgodnie z art. 431 ustawy </w:t>
      </w:r>
      <w:proofErr w:type="spellStart"/>
      <w:r w:rsidRPr="00F64AEE">
        <w:rPr>
          <w:rFonts w:asciiTheme="majorHAnsi" w:hAnsiTheme="majorHAnsi" w:cstheme="majorHAnsi"/>
          <w:color w:val="000000"/>
          <w:sz w:val="20"/>
          <w:szCs w:val="20"/>
        </w:rPr>
        <w:t>pzp</w:t>
      </w:r>
      <w:proofErr w:type="spellEnd"/>
      <w:r w:rsidRPr="00F64AEE">
        <w:rPr>
          <w:rFonts w:asciiTheme="majorHAnsi" w:hAnsiTheme="majorHAnsi" w:cstheme="majorHAnsi"/>
          <w:color w:val="000000"/>
          <w:sz w:val="20"/>
          <w:szCs w:val="20"/>
        </w:rPr>
        <w:t xml:space="preserve"> - dłużnik powinien wykonać zobowiązanie zgodnie z jego treścią i w sposób odpowiadający jego celowi społeczno-gospodarczemu oraz zasadom współżycia społecznego, a jeżeli istnieją w tym zakresie ustalone zwyczaje - także w sposób odpowiadający tym zwyczajom. W taki sam sposób powinien </w:t>
      </w:r>
      <w:r w:rsidRPr="00F00848">
        <w:rPr>
          <w:rFonts w:asciiTheme="majorHAnsi" w:hAnsiTheme="majorHAnsi" w:cstheme="majorHAnsi"/>
          <w:color w:val="000000"/>
          <w:sz w:val="20"/>
          <w:szCs w:val="20"/>
        </w:rPr>
        <w:t xml:space="preserve">współdziałać przy wykonaniu zobowiązania wierzyciel. Wierzycielem w tym przypadku jest oczywiście Zamawiający a dłużnikiem Wykonawca. </w:t>
      </w:r>
      <w:r w:rsidRPr="00F00848">
        <w:rPr>
          <w:rFonts w:asciiTheme="majorHAnsi" w:hAnsiTheme="majorHAnsi" w:cstheme="majorHAnsi"/>
          <w:b/>
          <w:bCs/>
          <w:color w:val="000000"/>
          <w:sz w:val="20"/>
          <w:szCs w:val="20"/>
        </w:rPr>
        <w:t xml:space="preserve">W tym wypadku Zamawiający (gmina) przenosi na Wykonawcę swój obowiązek (osiągnięcia poziomu recyklingu), jednak nie mogąc przenieść na Wykonawcę przysługujących tylko Zamawiającemu narzędzi do wyegzekwowania realizacji obowiązku. Skoro zatem Wykonawca zobowiązany ma być do osiągnięcia poziomu recyklingu, to Zamawiający jako jedyny władny do użycia narzędzi do wyegzekwowania jego osiągnięcia ponosi odpowiedzialność za zrealizowanie tego obowiązku w granicach wynikających z możliwości realnego wpływu na podwyższenie osiągnięcia poziomu recyklingu w wyniku maksymalnego użycia narzędzi przysługujących tylko Zamawiającemu do ich osiągnięcia, bowiem tylko Zamawiający ma możliwość podejmowania działań w jakie wyposażył go ustawodawca, zmierzających do realizacji ustalonych poziomów recyklingu. </w:t>
      </w:r>
    </w:p>
    <w:p w14:paraId="1EE6EEEA" w14:textId="77777777" w:rsidR="00F00848" w:rsidRPr="00F00848" w:rsidRDefault="00F00848" w:rsidP="00F00848">
      <w:pPr>
        <w:autoSpaceDE w:val="0"/>
        <w:autoSpaceDN w:val="0"/>
        <w:adjustRightInd w:val="0"/>
        <w:spacing w:after="0" w:line="240" w:lineRule="auto"/>
        <w:jc w:val="both"/>
        <w:rPr>
          <w:rFonts w:asciiTheme="majorHAnsi" w:hAnsiTheme="majorHAnsi" w:cstheme="majorHAnsi"/>
          <w:color w:val="000000"/>
          <w:sz w:val="20"/>
          <w:szCs w:val="20"/>
        </w:rPr>
      </w:pPr>
      <w:r w:rsidRPr="00F00848">
        <w:rPr>
          <w:rFonts w:asciiTheme="majorHAnsi" w:hAnsiTheme="majorHAnsi" w:cstheme="majorHAnsi"/>
          <w:color w:val="000000"/>
          <w:sz w:val="20"/>
          <w:szCs w:val="20"/>
        </w:rPr>
        <w:t xml:space="preserve">Ustanowienie kar umownych za nieosiągnięcie poziomu recyklingu w sposób dokonany przez Zamawiającego, wobec powyższego stanowi o naruszeniu przez niego swobody kontraktowej z art. 3531 k.c., z jednoczesnym naruszeniem przepisu art. 354 k.c., art. 473, art. 471 i art. 483 k.c. Skoro od współdziałania Zamawiającego z Wykonawcą zależy osiągnięcie poziomów recyklingu, to pełna odpowiedzialność za ich osiągniecie nie może spoczywać na Wykonawcy. Izba w wyroku z dnia 6 czerwca 2018 r. KIO 980/18, KIO 983/18 ustaliła, że: „Konstrukcja kary umownej przewidzianej art. 483 § 1 k.c. oparta jest na ogólnych zasadach odpowiedzialności odszkodowawczej. (…) Zatem nie można żądać kary umownej, gdy dłużnik obalił wynikające z art. 471 k.c. domniemanie, że opóźnienie w spełnieniu świadczenia jest następstwem okoliczności, za które dłużnik ponosi odpowiedzialność. (…) </w:t>
      </w:r>
      <w:r w:rsidRPr="00F00848">
        <w:rPr>
          <w:rFonts w:asciiTheme="majorHAnsi" w:hAnsiTheme="majorHAnsi" w:cstheme="majorHAnsi"/>
          <w:b/>
          <w:bCs/>
          <w:color w:val="000000"/>
          <w:sz w:val="20"/>
          <w:szCs w:val="20"/>
        </w:rPr>
        <w:t>Nie znajduje również uzasadnienia poziom kar umownych</w:t>
      </w:r>
      <w:r w:rsidRPr="00F00848">
        <w:rPr>
          <w:rFonts w:asciiTheme="majorHAnsi" w:hAnsiTheme="majorHAnsi" w:cstheme="majorHAnsi"/>
          <w:color w:val="000000"/>
          <w:sz w:val="20"/>
          <w:szCs w:val="20"/>
        </w:rPr>
        <w:t xml:space="preserve">, opisanych w § 13 ust. 6, 9 i 10 wzoru umowy, </w:t>
      </w:r>
      <w:r w:rsidRPr="00F00848">
        <w:rPr>
          <w:rFonts w:asciiTheme="majorHAnsi" w:hAnsiTheme="majorHAnsi" w:cstheme="majorHAnsi"/>
          <w:b/>
          <w:bCs/>
          <w:color w:val="000000"/>
          <w:sz w:val="20"/>
          <w:szCs w:val="20"/>
        </w:rPr>
        <w:t>gdyż w ocenie Izby ich wysokość jest zbyt wysoka i nieproporcjonalna względem, określonego potencjalnego przewinienia ze strony wykonawcy”</w:t>
      </w:r>
      <w:r w:rsidRPr="00F00848">
        <w:rPr>
          <w:rFonts w:asciiTheme="majorHAnsi" w:hAnsiTheme="majorHAnsi" w:cstheme="majorHAnsi"/>
          <w:color w:val="000000"/>
          <w:sz w:val="20"/>
          <w:szCs w:val="20"/>
        </w:rPr>
        <w:t xml:space="preserve">. Ewidentnie w omawianym przypadku zachodzi sytuacja, gdy ustanowione w SWZ kary umowne za nieosiągnięcie poziomów recyklingu są zbyt wysokie i nieproporcjonalne do stopnia odpowiedzialności jaki można przypisać Wykonawcy w związku z tym, że to Zamawiający ma w gestii w zasadzie pełnię narzędzi do stymulowania ich osiągniecia. nawet przy prawidłowej realizacji przedmiotu umowy i jednoczesnym podjęciu najwyższych starań istnieje ryzyko nieosiągnięcia poziomu recyklingu z przyczyn zaniechania przez Zamawiającego czynności, które mają na celu zdyscyplinowanie mieszkańców, szerzenie świadomości dot. sposobu i wagi dla środowiska segregowania odpadów, może dojść do nieosiągnięcia poziomów recyklingu i to Wykonawca – pomimo braku jakiegokolwiek wpływu na tę sytuację – wobec obecnego brzmienia SWZ ponosi wyłączną odpowiedzialność na zasadzie kary umownej. Dlatego w tym miejscu Wykonawca przywołuje Wyrok Izby z dnia 29 października 2018 r. KIO 2085/18, zgodnie z którym: „art. 471 i 473 § 1, 3531 k.c. umożliwiają ustalenie odpowiedzialności odszkodowawczej dłużnika z tytułu niewłaściwego wykonania zobowiązania. Fakt skorzystania przez zamawiającego z przyznanego mu ustawowo uprawnienia kształtowania treści umowy w zakresie kar umownych nie stanowi sam w sobie o nadużyciu zasady swobody umów i naruszeniu zasad współżycia społecznego. Podkreślić należy, że istota prawidłowości zarówno samego ustalenia kary umownej jak i jej wysokości zawiera się w kwestii, czy obiektywnie rzecz biorąc możliwe jest wykonanie zamówienia w warunkach ustalonych i opisanych przez Zamawiającego bez narażenia się na konieczność zapłacenia kary umownej. Jeśli nie jest możliwe wykonanie zamówienia, bądź określonej jego części za którą została ustalona kara umowna to należałoby stwierdzić, że tak ustalona kara umowna naruszałaby zasady prawa zamówień publicznych. Podkreślić należy także, iż podstawą do naliczenia kary umownej jest sam fakt niewykonania lub nienależytego wykonania zobowiązania, w tym także jego nieterminowe wykonanie. </w:t>
      </w:r>
    </w:p>
    <w:p w14:paraId="132C2BCF" w14:textId="039B2B4C" w:rsidR="00F64AEE" w:rsidRPr="0007112E" w:rsidRDefault="00F00848" w:rsidP="0007112E">
      <w:pPr>
        <w:autoSpaceDE w:val="0"/>
        <w:autoSpaceDN w:val="0"/>
        <w:adjustRightInd w:val="0"/>
        <w:spacing w:after="0" w:line="240" w:lineRule="auto"/>
        <w:jc w:val="both"/>
        <w:rPr>
          <w:rFonts w:asciiTheme="majorHAnsi" w:hAnsiTheme="majorHAnsi" w:cstheme="majorHAnsi"/>
          <w:b/>
          <w:bCs/>
          <w:color w:val="000000"/>
          <w:sz w:val="20"/>
          <w:szCs w:val="20"/>
        </w:rPr>
      </w:pPr>
      <w:r w:rsidRPr="00F00848">
        <w:rPr>
          <w:rFonts w:asciiTheme="majorHAnsi" w:hAnsiTheme="majorHAnsi" w:cstheme="majorHAnsi"/>
          <w:color w:val="000000"/>
          <w:sz w:val="20"/>
          <w:szCs w:val="20"/>
        </w:rPr>
        <w:t xml:space="preserve">Mając powyższe na uwadze wnoszę o usunięcie jako niezgodnych z art. 433 pkt 2 ustawy </w:t>
      </w:r>
      <w:proofErr w:type="spellStart"/>
      <w:r w:rsidRPr="00F00848">
        <w:rPr>
          <w:rFonts w:asciiTheme="majorHAnsi" w:hAnsiTheme="majorHAnsi" w:cstheme="majorHAnsi"/>
          <w:color w:val="000000"/>
          <w:sz w:val="20"/>
          <w:szCs w:val="20"/>
        </w:rPr>
        <w:t>pzp</w:t>
      </w:r>
      <w:proofErr w:type="spellEnd"/>
      <w:r w:rsidRPr="00F00848">
        <w:rPr>
          <w:rFonts w:asciiTheme="majorHAnsi" w:hAnsiTheme="majorHAnsi" w:cstheme="majorHAnsi"/>
          <w:color w:val="000000"/>
          <w:sz w:val="20"/>
          <w:szCs w:val="20"/>
        </w:rPr>
        <w:t xml:space="preserve"> postanowień umowy zawartych w §2 ust. 3 oraz 11, a także §11 ust. 1. pkt. a, oraz rozdziału III pkt. 1.1.11 SWZ oraz</w:t>
      </w:r>
    </w:p>
    <w:p w14:paraId="4AFB1A65" w14:textId="15C5CD80" w:rsidR="00F00848" w:rsidRDefault="00607A9C" w:rsidP="00AF053F">
      <w:pPr>
        <w:spacing w:after="0" w:line="240" w:lineRule="auto"/>
        <w:rPr>
          <w:rFonts w:ascii="Arial" w:eastAsia="Times New Roman" w:hAnsi="Arial" w:cs="Arial"/>
          <w:b/>
          <w:bCs/>
          <w:sz w:val="20"/>
          <w:szCs w:val="20"/>
          <w:lang w:eastAsia="pl-PL"/>
        </w:rPr>
      </w:pPr>
      <w:r w:rsidRPr="00607A9C">
        <w:rPr>
          <w:rFonts w:ascii="Arial" w:eastAsia="Times New Roman" w:hAnsi="Arial" w:cs="Arial"/>
          <w:b/>
          <w:bCs/>
          <w:sz w:val="20"/>
          <w:szCs w:val="20"/>
          <w:lang w:eastAsia="pl-PL"/>
        </w:rPr>
        <w:t xml:space="preserve">Odp. 4) </w:t>
      </w:r>
    </w:p>
    <w:p w14:paraId="26B68D2A" w14:textId="33E97E7C" w:rsidR="00F00848" w:rsidRPr="00F00848" w:rsidRDefault="00F00848" w:rsidP="00F00848">
      <w:pPr>
        <w:spacing w:after="0" w:line="240" w:lineRule="auto"/>
        <w:jc w:val="both"/>
        <w:rPr>
          <w:rFonts w:ascii="Arial" w:eastAsia="Times New Roman" w:hAnsi="Arial" w:cs="Arial"/>
          <w:bCs/>
          <w:i/>
          <w:sz w:val="20"/>
          <w:szCs w:val="20"/>
          <w:lang w:eastAsia="pl-PL"/>
        </w:rPr>
      </w:pPr>
      <w:r>
        <w:rPr>
          <w:rFonts w:ascii="Arial" w:eastAsia="Times New Roman" w:hAnsi="Arial" w:cs="Arial"/>
          <w:bCs/>
          <w:sz w:val="20"/>
          <w:szCs w:val="20"/>
          <w:lang w:eastAsia="pl-PL"/>
        </w:rPr>
        <w:t xml:space="preserve">Zamawiający wprowadza zmiany w treści </w:t>
      </w:r>
      <w:r w:rsidRPr="00F00848">
        <w:rPr>
          <w:rFonts w:ascii="Arial" w:eastAsia="Times New Roman" w:hAnsi="Arial" w:cs="Arial"/>
          <w:bCs/>
          <w:sz w:val="20"/>
          <w:szCs w:val="20"/>
          <w:lang w:eastAsia="pl-PL"/>
        </w:rPr>
        <w:t xml:space="preserve"> SWZ Rozdział III pkt. 1.1.11. </w:t>
      </w:r>
      <w:r>
        <w:rPr>
          <w:rFonts w:ascii="Arial" w:eastAsia="Times New Roman" w:hAnsi="Arial" w:cs="Arial"/>
          <w:bCs/>
          <w:sz w:val="20"/>
          <w:szCs w:val="20"/>
          <w:lang w:eastAsia="pl-PL"/>
        </w:rPr>
        <w:t xml:space="preserve">oraz w treści </w:t>
      </w:r>
      <w:r w:rsidR="0007112E">
        <w:rPr>
          <w:rFonts w:ascii="Arial" w:eastAsia="Times New Roman" w:hAnsi="Arial" w:cs="Arial"/>
          <w:bCs/>
          <w:sz w:val="20"/>
          <w:szCs w:val="20"/>
          <w:lang w:eastAsia="pl-PL"/>
        </w:rPr>
        <w:t xml:space="preserve">projektu umowy </w:t>
      </w:r>
      <w:r>
        <w:rPr>
          <w:rFonts w:ascii="Arial" w:eastAsia="Times New Roman" w:hAnsi="Arial" w:cs="Arial"/>
          <w:bCs/>
          <w:sz w:val="20"/>
          <w:szCs w:val="20"/>
          <w:lang w:eastAsia="pl-PL"/>
        </w:rPr>
        <w:t xml:space="preserve">o następującej treści: </w:t>
      </w:r>
      <w:r w:rsidRPr="00F00848">
        <w:rPr>
          <w:rFonts w:ascii="Arial" w:eastAsia="Times New Roman" w:hAnsi="Arial" w:cs="Arial"/>
          <w:bCs/>
          <w:i/>
          <w:sz w:val="20"/>
          <w:szCs w:val="20"/>
          <w:lang w:eastAsia="pl-PL"/>
        </w:rPr>
        <w:t>Wykonawca przekaże Zamawiającemu wszystkie wymagane sprawozdania określone obowiązującymi przepisami w sprawie zagospodarowania odpadów, w terminach wskazanych w tychże przepisach. Wykonawca podczas realizacji zamówienia dokona wszelkich starań, aby jak największą ilość zebranych odpadów poddać recyklingowi i przygotować do ponownego użycia. Wykonawca dołoży należytej staranności w celu osiągnięcia wymaganych przepisami prawa poziomów przygotowania do ponownego użycia i recyklingu odpadów komunalnych zgodnie z ustawą o utrzymaniu czystości i porządku w gminach jak również osiągnięcia poziomów ograniczenia masy odpadów komunalnych ulegających biodegradacji wymienioną ustawą i jej przepisami wykonawczymi. Wykonawca ma obowiązek zagospodarowania zebranych odpadów komunalnych z terenu Gminy Szaflary zgodnie z hierarchią sposobów postępowania z odpadami.</w:t>
      </w:r>
    </w:p>
    <w:p w14:paraId="52E3E9D2" w14:textId="77777777" w:rsidR="00F00848" w:rsidRDefault="00F00848" w:rsidP="00AF053F">
      <w:pPr>
        <w:spacing w:after="0" w:line="240" w:lineRule="auto"/>
        <w:rPr>
          <w:rFonts w:ascii="Arial" w:eastAsia="Times New Roman" w:hAnsi="Arial" w:cs="Arial"/>
          <w:b/>
          <w:bCs/>
          <w:sz w:val="20"/>
          <w:szCs w:val="20"/>
          <w:lang w:eastAsia="pl-PL"/>
        </w:rPr>
      </w:pPr>
    </w:p>
    <w:p w14:paraId="0C8DF077" w14:textId="1476B32F" w:rsidR="00F00848" w:rsidRPr="0007112E" w:rsidRDefault="0007112E" w:rsidP="00AF053F">
      <w:pPr>
        <w:spacing w:after="0" w:line="240" w:lineRule="auto"/>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Pytanie nr 5</w:t>
      </w:r>
      <w:r w:rsidRPr="0007112E">
        <w:rPr>
          <w:rFonts w:ascii="Arial" w:eastAsia="Times New Roman" w:hAnsi="Arial" w:cs="Arial"/>
          <w:b/>
          <w:bCs/>
          <w:sz w:val="20"/>
          <w:szCs w:val="20"/>
          <w:u w:val="single"/>
          <w:lang w:eastAsia="pl-PL"/>
        </w:rPr>
        <w:t xml:space="preserve">. </w:t>
      </w:r>
    </w:p>
    <w:p w14:paraId="63FFC048" w14:textId="77777777" w:rsidR="0007112E" w:rsidRPr="0007112E" w:rsidRDefault="0007112E" w:rsidP="0007112E">
      <w:pPr>
        <w:spacing w:after="0" w:line="240" w:lineRule="auto"/>
        <w:rPr>
          <w:rFonts w:ascii="Arial" w:eastAsia="Times New Roman" w:hAnsi="Arial" w:cs="Arial"/>
          <w:bCs/>
          <w:sz w:val="20"/>
          <w:szCs w:val="20"/>
          <w:lang w:eastAsia="pl-PL"/>
        </w:rPr>
      </w:pPr>
      <w:r w:rsidRPr="0007112E">
        <w:rPr>
          <w:rFonts w:ascii="Arial" w:eastAsia="Times New Roman" w:hAnsi="Arial" w:cs="Arial"/>
          <w:bCs/>
          <w:sz w:val="20"/>
          <w:szCs w:val="20"/>
          <w:lang w:eastAsia="pl-PL"/>
        </w:rPr>
        <w:t xml:space="preserve">Zamawiający w treści rozdziału III Opis przedmiotu zamówienia w ust. 1.1 pkt. b) wymienił kody odpadów objętych zamówieniem: </w:t>
      </w:r>
    </w:p>
    <w:p w14:paraId="65807993" w14:textId="77777777" w:rsidR="0007112E" w:rsidRPr="0007112E" w:rsidRDefault="0007112E" w:rsidP="0007112E">
      <w:pPr>
        <w:spacing w:after="0" w:line="240" w:lineRule="auto"/>
        <w:rPr>
          <w:rFonts w:ascii="Arial" w:eastAsia="Times New Roman" w:hAnsi="Arial" w:cs="Arial"/>
          <w:bCs/>
          <w:sz w:val="20"/>
          <w:szCs w:val="20"/>
          <w:lang w:eastAsia="pl-PL"/>
        </w:rPr>
      </w:pPr>
      <w:r w:rsidRPr="0007112E">
        <w:rPr>
          <w:rFonts w:ascii="Arial" w:eastAsia="Times New Roman" w:hAnsi="Arial" w:cs="Arial"/>
          <w:bCs/>
          <w:i/>
          <w:iCs/>
          <w:sz w:val="20"/>
          <w:szCs w:val="20"/>
          <w:lang w:eastAsia="pl-PL"/>
        </w:rPr>
        <w:t xml:space="preserve">- odpady niebezpieczne powstające w gospodarstwach domowych tj. przeterminowane leki, chemikalia, farby, środki ochrony roślin, detergenty, świetlówki/żarówki o kodach: 20 01 31, 20 01 32, 20 01 21, 20 01 33, 20 01 13, 20 01 14, 20 01 15, 20 01 19, 20 01 27, 20 01 29, 15 01 10, 20 01 21 w ilości 0,2 tony </w:t>
      </w:r>
    </w:p>
    <w:p w14:paraId="34307CCC" w14:textId="0CC4DA11" w:rsidR="0007112E" w:rsidRPr="0007112E" w:rsidRDefault="0007112E" w:rsidP="0007112E">
      <w:pPr>
        <w:spacing w:after="0" w:line="240" w:lineRule="auto"/>
        <w:rPr>
          <w:rFonts w:ascii="Arial" w:eastAsia="Times New Roman" w:hAnsi="Arial" w:cs="Arial"/>
          <w:bCs/>
          <w:sz w:val="20"/>
          <w:szCs w:val="20"/>
          <w:lang w:eastAsia="pl-PL"/>
        </w:rPr>
      </w:pPr>
      <w:r w:rsidRPr="0007112E">
        <w:rPr>
          <w:rFonts w:ascii="Arial" w:eastAsia="Times New Roman" w:hAnsi="Arial" w:cs="Arial"/>
          <w:bCs/>
          <w:sz w:val="20"/>
          <w:szCs w:val="20"/>
          <w:lang w:eastAsia="pl-PL"/>
        </w:rPr>
        <w:t>Prosimy o wyjaśnienie zdublowania kodu 20 01 21.</w:t>
      </w:r>
    </w:p>
    <w:p w14:paraId="13C76728" w14:textId="69C69DA8" w:rsidR="0007112E" w:rsidRPr="0007112E" w:rsidRDefault="0007112E" w:rsidP="0007112E">
      <w:pPr>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Odp. 5</w:t>
      </w:r>
      <w:r w:rsidRPr="0007112E">
        <w:rPr>
          <w:rFonts w:ascii="Arial" w:eastAsia="Times New Roman" w:hAnsi="Arial" w:cs="Arial"/>
          <w:b/>
          <w:bCs/>
          <w:sz w:val="20"/>
          <w:szCs w:val="20"/>
          <w:lang w:eastAsia="pl-PL"/>
        </w:rPr>
        <w:t xml:space="preserve">) </w:t>
      </w:r>
    </w:p>
    <w:p w14:paraId="43307BD8" w14:textId="0BF0E44C" w:rsidR="0007112E" w:rsidRPr="008316D5" w:rsidRDefault="0007112E" w:rsidP="00AF053F">
      <w:pPr>
        <w:spacing w:after="0" w:line="240" w:lineRule="auto"/>
        <w:rPr>
          <w:rFonts w:ascii="Arial" w:eastAsia="Times New Roman" w:hAnsi="Arial" w:cs="Arial"/>
          <w:bCs/>
          <w:sz w:val="20"/>
          <w:szCs w:val="20"/>
          <w:lang w:eastAsia="pl-PL"/>
        </w:rPr>
      </w:pPr>
      <w:r w:rsidRPr="008316D5">
        <w:rPr>
          <w:rFonts w:ascii="Arial" w:eastAsia="Times New Roman" w:hAnsi="Arial" w:cs="Arial"/>
          <w:bCs/>
          <w:sz w:val="20"/>
          <w:szCs w:val="20"/>
          <w:lang w:eastAsia="pl-PL"/>
        </w:rPr>
        <w:t xml:space="preserve">Kod 20 01 21 został zdublowany w wyniku omyłki pisarskiej, proszę kod 20 01 21 czytać jako jeden </w:t>
      </w:r>
      <w:r w:rsidR="008316D5" w:rsidRPr="008316D5">
        <w:rPr>
          <w:rFonts w:ascii="Arial" w:eastAsia="Times New Roman" w:hAnsi="Arial" w:cs="Arial"/>
          <w:bCs/>
          <w:sz w:val="20"/>
          <w:szCs w:val="20"/>
          <w:lang w:eastAsia="pl-PL"/>
        </w:rPr>
        <w:t>i ten sam kod.</w:t>
      </w:r>
      <w:r w:rsidRPr="008316D5">
        <w:rPr>
          <w:rFonts w:ascii="Arial" w:eastAsia="Times New Roman" w:hAnsi="Arial" w:cs="Arial"/>
          <w:bCs/>
          <w:sz w:val="20"/>
          <w:szCs w:val="20"/>
          <w:lang w:eastAsia="pl-PL"/>
        </w:rPr>
        <w:t xml:space="preserve">  </w:t>
      </w:r>
    </w:p>
    <w:p w14:paraId="1841231C" w14:textId="77777777" w:rsidR="0007112E" w:rsidRDefault="0007112E" w:rsidP="00AF053F">
      <w:pPr>
        <w:spacing w:after="0" w:line="240" w:lineRule="auto"/>
        <w:rPr>
          <w:rFonts w:ascii="Arial" w:eastAsia="Times New Roman" w:hAnsi="Arial" w:cs="Arial"/>
          <w:b/>
          <w:bCs/>
          <w:sz w:val="20"/>
          <w:szCs w:val="20"/>
          <w:lang w:eastAsia="pl-PL"/>
        </w:rPr>
      </w:pPr>
    </w:p>
    <w:p w14:paraId="15ECAF4F" w14:textId="77777777" w:rsidR="0007112E" w:rsidRDefault="0007112E" w:rsidP="00AF053F">
      <w:pPr>
        <w:spacing w:after="0" w:line="240" w:lineRule="auto"/>
        <w:rPr>
          <w:rFonts w:ascii="Arial" w:eastAsia="Times New Roman" w:hAnsi="Arial" w:cs="Arial"/>
          <w:b/>
          <w:bCs/>
          <w:sz w:val="20"/>
          <w:szCs w:val="20"/>
          <w:lang w:eastAsia="pl-PL"/>
        </w:rPr>
      </w:pPr>
    </w:p>
    <w:p w14:paraId="1C96122A" w14:textId="1DCA3210" w:rsidR="008316D5" w:rsidRPr="008316D5" w:rsidRDefault="008316D5" w:rsidP="008316D5">
      <w:pPr>
        <w:spacing w:after="0" w:line="240" w:lineRule="auto"/>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Pytanie nr 6</w:t>
      </w:r>
      <w:r w:rsidRPr="008316D5">
        <w:rPr>
          <w:rFonts w:ascii="Arial" w:eastAsia="Times New Roman" w:hAnsi="Arial" w:cs="Arial"/>
          <w:b/>
          <w:bCs/>
          <w:sz w:val="20"/>
          <w:szCs w:val="20"/>
          <w:u w:val="single"/>
          <w:lang w:eastAsia="pl-PL"/>
        </w:rPr>
        <w:t xml:space="preserve">. </w:t>
      </w:r>
    </w:p>
    <w:p w14:paraId="5AB3D54B" w14:textId="77777777" w:rsidR="008316D5"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Zamawiający w treści rozdziału III Opis przedmiotu zamówienia ust. 1.1.2 oraz 1.1.9 określił:</w:t>
      </w:r>
    </w:p>
    <w:p w14:paraId="400A7563" w14:textId="77777777" w:rsidR="008316D5"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1.1.2</w:t>
      </w:r>
    </w:p>
    <w:p w14:paraId="6C463A51" w14:textId="0C9A2C36" w:rsidR="008316D5"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 xml:space="preserve">Zagospodarowanie odpadów ma zostać potwierdzone kartą przekazania odpadów dalej określana jako „Karta Przekazania Odpadów Komunalnych”, którą Wykonawca prowadzi w elektronicznej Bazie Danych Odpadów. Wykonawca dostarczy Zamawiającemu zestawienie ważeń (sumę) poszczególnych kodów odpadów z danego miesiąca wraz z fakturą VAT za miesiąc, którego karta dotyczy. Dane </w:t>
      </w:r>
      <w:r>
        <w:rPr>
          <w:rFonts w:ascii="Arial" w:eastAsia="Times New Roman" w:hAnsi="Arial" w:cs="Arial"/>
          <w:bCs/>
          <w:sz w:val="20"/>
          <w:szCs w:val="20"/>
          <w:lang w:eastAsia="pl-PL"/>
        </w:rPr>
        <w:br/>
      </w:r>
      <w:r w:rsidRPr="008316D5">
        <w:rPr>
          <w:rFonts w:ascii="Arial" w:eastAsia="Times New Roman" w:hAnsi="Arial" w:cs="Arial"/>
          <w:bCs/>
          <w:sz w:val="20"/>
          <w:szCs w:val="20"/>
          <w:lang w:eastAsia="pl-PL"/>
        </w:rPr>
        <w:t>z zestawienia ważeń muszą być zgodne z wagami KPOK, z miesiąca którego karta dotyczy,</w:t>
      </w:r>
    </w:p>
    <w:p w14:paraId="5D383015" w14:textId="77777777" w:rsidR="008316D5"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w:t>
      </w:r>
    </w:p>
    <w:p w14:paraId="4F997CCE" w14:textId="77777777" w:rsidR="008316D5"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1.1.9</w:t>
      </w:r>
    </w:p>
    <w:p w14:paraId="4E55C93F" w14:textId="77777777" w:rsidR="008316D5"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Karta Przekazania Odpadu z danego miesiąca, zawierająca dane poszczególnych dostaw, dołączona będzie do faktury VAT, która będzie stanowiła podstawę do obciążenia Zamawiającego. Dodatkowo do faktury VAT Wykonawca dołącza też kopię dokumentów opisanych w pkt 1.1.7. i 1.1.8. - po otrzymaniu wniosku w formie cyfrowej od Zamawiającego - do 3 dni.</w:t>
      </w:r>
    </w:p>
    <w:p w14:paraId="0E39ED0A" w14:textId="77777777" w:rsidR="008316D5" w:rsidRDefault="008316D5" w:rsidP="008316D5">
      <w:pPr>
        <w:spacing w:after="0" w:line="240" w:lineRule="auto"/>
        <w:jc w:val="both"/>
        <w:rPr>
          <w:rFonts w:ascii="Arial" w:eastAsia="Times New Roman" w:hAnsi="Arial" w:cs="Arial"/>
          <w:bCs/>
          <w:sz w:val="20"/>
          <w:szCs w:val="20"/>
          <w:lang w:eastAsia="pl-PL"/>
        </w:rPr>
      </w:pPr>
    </w:p>
    <w:p w14:paraId="3C4EAA2C" w14:textId="4C164AA1" w:rsidR="00F00848" w:rsidRPr="008316D5" w:rsidRDefault="008316D5" w:rsidP="008316D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Wnosimy o określenie na podstawie jakich dokumentów odbywać będzie się rozliczanie dostaw, bowiem zgodnie z obowiązującymi przepisami prawa od 2018 roku nie ma możliwości wystawiania zbiorczych KPO za cały miesiąc, tylko za każdy transport oddzielnie.</w:t>
      </w:r>
    </w:p>
    <w:p w14:paraId="30E32284" w14:textId="70A4B86D" w:rsidR="00F00848" w:rsidRDefault="008316D5" w:rsidP="008316D5">
      <w:pPr>
        <w:spacing w:after="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Odp. 6)</w:t>
      </w:r>
    </w:p>
    <w:p w14:paraId="2814BA5D" w14:textId="3EDBAD75" w:rsidR="008316D5" w:rsidRDefault="008316D5" w:rsidP="008316D5">
      <w:pPr>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 wprowadza zmiany w treś</w:t>
      </w:r>
      <w:r>
        <w:rPr>
          <w:rFonts w:ascii="Arial" w:eastAsia="Times New Roman" w:hAnsi="Arial" w:cs="Arial"/>
          <w:bCs/>
          <w:sz w:val="20"/>
          <w:szCs w:val="20"/>
          <w:lang w:eastAsia="pl-PL"/>
        </w:rPr>
        <w:t>ci:</w:t>
      </w:r>
    </w:p>
    <w:p w14:paraId="27D7658F" w14:textId="79481B0D" w:rsidR="008316D5" w:rsidRPr="008316D5" w:rsidRDefault="008316D5" w:rsidP="008316D5">
      <w:pPr>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316D5">
        <w:rPr>
          <w:rFonts w:ascii="Arial" w:eastAsia="Times New Roman" w:hAnsi="Arial" w:cs="Arial"/>
          <w:bCs/>
          <w:sz w:val="20"/>
          <w:szCs w:val="20"/>
          <w:lang w:eastAsia="pl-PL"/>
        </w:rPr>
        <w:t xml:space="preserve">SWZ Rozdział III ust. 1.1.2 Zagospodarowanie odpadów ma zostać potwierdzone kartą przekazania odpadów dalej określana jako „Karta Przekazania Odpadów Komunalnych”, którą  Wykonawca prowadzi w elektronicznej Bazie Danych Odpadów. Wykonawca dostarczy Zamawiającemu zestawienie ważeń (sumę) poszczególnych kodów odpadów z danego miesiąca wraz z fakturą VAT za miesiąc, którego dotyczy. Zestawienie będzie podlegać weryfikacji i zatwierdzeniu przez Zamawiającego. Dane z zestawienia ważeń muszą być zgodne z wagami KPOK, o których mowa w pkt. 3.1.8 z miesiąca którego karty dotyczą, </w:t>
      </w:r>
    </w:p>
    <w:p w14:paraId="3FAB4221" w14:textId="77777777" w:rsidR="008316D5" w:rsidRDefault="008316D5" w:rsidP="008316D5">
      <w:pPr>
        <w:spacing w:after="0" w:line="240" w:lineRule="auto"/>
        <w:jc w:val="both"/>
        <w:rPr>
          <w:rFonts w:ascii="Arial" w:eastAsia="Times New Roman" w:hAnsi="Arial" w:cs="Arial"/>
          <w:bCs/>
          <w:sz w:val="20"/>
          <w:szCs w:val="20"/>
          <w:lang w:eastAsia="pl-PL"/>
        </w:rPr>
      </w:pPr>
    </w:p>
    <w:p w14:paraId="3D5E77CD" w14:textId="1992126C" w:rsidR="00F00848" w:rsidRPr="008316D5" w:rsidRDefault="008316D5" w:rsidP="00FE3853">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w:t>
      </w:r>
      <w:r>
        <w:rPr>
          <w:rFonts w:ascii="Arial" w:eastAsia="Times New Roman" w:hAnsi="Arial" w:cs="Arial"/>
          <w:bCs/>
          <w:sz w:val="20"/>
          <w:szCs w:val="20"/>
          <w:lang w:eastAsia="pl-PL"/>
        </w:rPr>
        <w:t xml:space="preserve"> </w:t>
      </w:r>
      <w:r w:rsidRPr="008316D5">
        <w:rPr>
          <w:rFonts w:ascii="Arial" w:eastAsia="Times New Roman" w:hAnsi="Arial" w:cs="Arial"/>
          <w:bCs/>
          <w:sz w:val="20"/>
          <w:szCs w:val="20"/>
          <w:lang w:eastAsia="pl-PL"/>
        </w:rPr>
        <w:t>SWZ Rozdział III ust. 1.1.9 Karty Przekazania Odpadu z danego miesiąca, zawierające dane poszczególnych dostaw, dołączone będą do faktury VAT, która będzie stanowiła podstawę do obciążenia Zamawiającego.  Dodatkowo do faktury VAT Wykonawca dołącza też kopię dokumentów opisanych w pkt 1.1.7. i 1.1.8. - po otrzymaniu wniosku w formie cyfrowej od Zamawiającego - do 3 dni.</w:t>
      </w:r>
    </w:p>
    <w:p w14:paraId="073483F0" w14:textId="77777777" w:rsidR="00607A9C" w:rsidRPr="00607A9C" w:rsidRDefault="00607A9C" w:rsidP="00607A9C">
      <w:pPr>
        <w:spacing w:before="100" w:beforeAutospacing="1" w:after="0" w:line="360" w:lineRule="auto"/>
        <w:jc w:val="center"/>
        <w:rPr>
          <w:rFonts w:ascii="Arial" w:eastAsia="Times New Roman" w:hAnsi="Arial" w:cs="Arial"/>
          <w:b/>
          <w:lang w:eastAsia="pl-PL"/>
        </w:rPr>
      </w:pPr>
      <w:r w:rsidRPr="00607A9C">
        <w:rPr>
          <w:rFonts w:ascii="Arial" w:eastAsia="Times New Roman" w:hAnsi="Arial" w:cs="Arial"/>
          <w:b/>
          <w:lang w:eastAsia="pl-PL"/>
        </w:rPr>
        <w:t>II. Zmiany treści SWZ</w:t>
      </w:r>
    </w:p>
    <w:p w14:paraId="5FD0DF1E" w14:textId="4530ABD0" w:rsidR="00607A9C" w:rsidRPr="00C742A6" w:rsidRDefault="00607A9C" w:rsidP="00C742A6">
      <w:pPr>
        <w:widowControl w:val="0"/>
        <w:spacing w:after="0"/>
        <w:jc w:val="both"/>
        <w:rPr>
          <w:rFonts w:ascii="Arial" w:eastAsia="Calibri" w:hAnsi="Arial" w:cs="Arial"/>
          <w:b/>
          <w:sz w:val="20"/>
          <w:szCs w:val="20"/>
          <w:u w:val="single"/>
        </w:rPr>
      </w:pPr>
      <w:r w:rsidRPr="00607A9C">
        <w:rPr>
          <w:rFonts w:ascii="Arial" w:eastAsia="Calibri" w:hAnsi="Arial" w:cs="Arial"/>
          <w:sz w:val="20"/>
          <w:szCs w:val="20"/>
        </w:rPr>
        <w:t xml:space="preserve">Działając w </w:t>
      </w:r>
      <w:r w:rsidRPr="00AF053F">
        <w:rPr>
          <w:rFonts w:ascii="Arial" w:eastAsia="Calibri" w:hAnsi="Arial" w:cs="Arial"/>
          <w:sz w:val="20"/>
          <w:szCs w:val="20"/>
        </w:rPr>
        <w:t>oparciu o art. 286 ust. 1</w:t>
      </w:r>
      <w:r w:rsidRPr="00607A9C">
        <w:rPr>
          <w:rFonts w:ascii="Arial" w:eastAsia="Calibri" w:hAnsi="Arial" w:cs="Arial"/>
          <w:sz w:val="20"/>
          <w:szCs w:val="20"/>
        </w:rPr>
        <w:t xml:space="preserve"> </w:t>
      </w:r>
      <w:r w:rsidRPr="00607A9C">
        <w:rPr>
          <w:rFonts w:ascii="Arial" w:eastAsia="Arial" w:hAnsi="Arial" w:cs="Arial"/>
          <w:iCs/>
          <w:sz w:val="20"/>
          <w:szCs w:val="20"/>
        </w:rPr>
        <w:t xml:space="preserve">Ustawy </w:t>
      </w:r>
      <w:proofErr w:type="spellStart"/>
      <w:r w:rsidRPr="00607A9C">
        <w:rPr>
          <w:rFonts w:ascii="Arial" w:eastAsia="Arial" w:hAnsi="Arial" w:cs="Arial"/>
          <w:iCs/>
          <w:sz w:val="20"/>
          <w:szCs w:val="20"/>
        </w:rPr>
        <w:t>Pzp</w:t>
      </w:r>
      <w:proofErr w:type="spellEnd"/>
      <w:r w:rsidRPr="00607A9C">
        <w:rPr>
          <w:rFonts w:ascii="Arial" w:eastAsia="Calibri" w:hAnsi="Arial" w:cs="Arial"/>
          <w:sz w:val="20"/>
          <w:szCs w:val="20"/>
        </w:rPr>
        <w:t xml:space="preserve">, Zamawiający informuje, że zmianie uległy następujące zapisy </w:t>
      </w:r>
      <w:r w:rsidRPr="00607A9C">
        <w:rPr>
          <w:rFonts w:ascii="Arial" w:eastAsia="Calibri" w:hAnsi="Arial" w:cs="Arial"/>
          <w:iCs/>
          <w:sz w:val="20"/>
          <w:szCs w:val="20"/>
        </w:rPr>
        <w:t>SWZ</w:t>
      </w:r>
      <w:r w:rsidRPr="00607A9C">
        <w:rPr>
          <w:rFonts w:ascii="Arial" w:eastAsia="Calibri" w:hAnsi="Arial" w:cs="Arial"/>
          <w:sz w:val="20"/>
          <w:szCs w:val="20"/>
        </w:rPr>
        <w:t>:</w:t>
      </w:r>
    </w:p>
    <w:p w14:paraId="5AB6E0B1" w14:textId="5BB3C682" w:rsidR="00C742A6" w:rsidRDefault="00507C87" w:rsidP="008316D5">
      <w:pPr>
        <w:pStyle w:val="Default"/>
        <w:rPr>
          <w:rFonts w:eastAsia="Calibri"/>
          <w:b/>
          <w:iCs/>
          <w:sz w:val="20"/>
          <w:szCs w:val="20"/>
        </w:rPr>
      </w:pPr>
      <w:r>
        <w:rPr>
          <w:b/>
          <w:bCs/>
          <w:sz w:val="20"/>
          <w:szCs w:val="20"/>
        </w:rPr>
        <w:t>1) W treści</w:t>
      </w:r>
      <w:r w:rsidR="00C742A6">
        <w:rPr>
          <w:b/>
          <w:bCs/>
          <w:sz w:val="20"/>
          <w:szCs w:val="20"/>
        </w:rPr>
        <w:t xml:space="preserve"> </w:t>
      </w:r>
      <w:r w:rsidR="008316D5">
        <w:rPr>
          <w:b/>
          <w:bCs/>
          <w:sz w:val="20"/>
          <w:szCs w:val="20"/>
        </w:rPr>
        <w:t>SWZ</w:t>
      </w:r>
      <w:r>
        <w:rPr>
          <w:b/>
          <w:bCs/>
          <w:sz w:val="20"/>
          <w:szCs w:val="20"/>
        </w:rPr>
        <w:t xml:space="preserve"> rozdział</w:t>
      </w:r>
      <w:r w:rsidR="008316D5">
        <w:rPr>
          <w:b/>
          <w:bCs/>
          <w:sz w:val="20"/>
          <w:szCs w:val="20"/>
        </w:rPr>
        <w:t xml:space="preserve"> </w:t>
      </w:r>
      <w:r>
        <w:rPr>
          <w:b/>
          <w:bCs/>
          <w:sz w:val="20"/>
          <w:szCs w:val="20"/>
        </w:rPr>
        <w:t>XXXIII</w:t>
      </w:r>
      <w:r w:rsidR="008316D5">
        <w:rPr>
          <w:b/>
          <w:bCs/>
          <w:sz w:val="20"/>
          <w:szCs w:val="20"/>
        </w:rPr>
        <w:t xml:space="preserve"> pkt. 2.2.2.</w:t>
      </w:r>
      <w:r w:rsidR="008316D5" w:rsidRPr="008316D5">
        <w:rPr>
          <w:b/>
          <w:bCs/>
          <w:sz w:val="20"/>
          <w:szCs w:val="20"/>
        </w:rPr>
        <w:br/>
      </w:r>
      <w:r w:rsidR="00C742A6">
        <w:rPr>
          <w:rFonts w:eastAsia="Calibri"/>
          <w:b/>
          <w:iCs/>
          <w:sz w:val="20"/>
          <w:szCs w:val="20"/>
        </w:rPr>
        <w:t>było</w:t>
      </w:r>
    </w:p>
    <w:p w14:paraId="0D7697DC" w14:textId="77777777" w:rsidR="008316D5" w:rsidRDefault="008316D5" w:rsidP="00C742A6">
      <w:pPr>
        <w:spacing w:after="0" w:line="240" w:lineRule="auto"/>
        <w:rPr>
          <w:rFonts w:ascii="Arial" w:eastAsia="Times New Roman" w:hAnsi="Arial" w:cs="Arial"/>
          <w:bCs/>
          <w:sz w:val="20"/>
          <w:szCs w:val="20"/>
          <w:lang w:eastAsia="pl-PL"/>
        </w:rPr>
      </w:pPr>
      <w:r w:rsidRPr="008316D5">
        <w:rPr>
          <w:rFonts w:ascii="Arial" w:eastAsia="Times New Roman" w:hAnsi="Arial" w:cs="Arial"/>
          <w:bCs/>
          <w:sz w:val="20"/>
          <w:szCs w:val="20"/>
          <w:lang w:eastAsia="pl-PL"/>
        </w:rPr>
        <w:t>Kryterium terminu płatności może uzyskać max 40,00 pkt.</w:t>
      </w:r>
    </w:p>
    <w:p w14:paraId="0B6F0D11" w14:textId="19AC9456" w:rsidR="00C742A6" w:rsidRDefault="00C742A6" w:rsidP="00C742A6">
      <w:pPr>
        <w:spacing w:after="0" w:line="240" w:lineRule="auto"/>
        <w:rPr>
          <w:rFonts w:ascii="Arial" w:eastAsia="Calibri" w:hAnsi="Arial" w:cs="Arial"/>
          <w:b/>
          <w:iCs/>
          <w:sz w:val="20"/>
          <w:szCs w:val="20"/>
        </w:rPr>
      </w:pPr>
      <w:r>
        <w:rPr>
          <w:rFonts w:ascii="Arial" w:eastAsia="Calibri" w:hAnsi="Arial" w:cs="Arial"/>
          <w:b/>
          <w:iCs/>
          <w:sz w:val="20"/>
          <w:szCs w:val="20"/>
        </w:rPr>
        <w:t xml:space="preserve">zmienia się na </w:t>
      </w:r>
    </w:p>
    <w:p w14:paraId="2FED0309" w14:textId="7DBD14E7" w:rsidR="00CB7E54" w:rsidRDefault="008316D5" w:rsidP="00375EA0">
      <w:pPr>
        <w:spacing w:after="0" w:line="240" w:lineRule="auto"/>
        <w:outlineLvl w:val="0"/>
        <w:rPr>
          <w:rFonts w:ascii="Arial" w:eastAsia="Times New Roman" w:hAnsi="Arial" w:cs="Arial"/>
          <w:b/>
          <w:bCs/>
          <w:u w:val="single"/>
          <w:lang w:eastAsia="pl-PL"/>
        </w:rPr>
      </w:pPr>
      <w:r>
        <w:rPr>
          <w:rFonts w:ascii="Arial" w:eastAsia="Times New Roman" w:hAnsi="Arial" w:cs="Arial"/>
          <w:bCs/>
          <w:sz w:val="20"/>
          <w:szCs w:val="20"/>
          <w:lang w:eastAsia="pl-PL"/>
        </w:rPr>
        <w:t>Kryterium odległości</w:t>
      </w:r>
      <w:r w:rsidRPr="008316D5">
        <w:rPr>
          <w:rFonts w:ascii="Arial" w:eastAsia="Times New Roman" w:hAnsi="Arial" w:cs="Arial"/>
          <w:bCs/>
          <w:sz w:val="20"/>
          <w:szCs w:val="20"/>
          <w:lang w:eastAsia="pl-PL"/>
        </w:rPr>
        <w:t xml:space="preserve"> może uzyskać max 40,00 pkt.</w:t>
      </w:r>
    </w:p>
    <w:p w14:paraId="30008495" w14:textId="77777777" w:rsidR="00C742A6" w:rsidRDefault="00C742A6" w:rsidP="00375EA0">
      <w:pPr>
        <w:spacing w:after="0" w:line="240" w:lineRule="auto"/>
        <w:outlineLvl w:val="0"/>
        <w:rPr>
          <w:rFonts w:ascii="Arial" w:eastAsia="Times New Roman" w:hAnsi="Arial" w:cs="Arial"/>
          <w:b/>
          <w:bCs/>
          <w:u w:val="single"/>
          <w:lang w:eastAsia="pl-PL"/>
        </w:rPr>
      </w:pPr>
    </w:p>
    <w:p w14:paraId="45D9AE49" w14:textId="38591192" w:rsidR="00507C87" w:rsidRPr="00507C87" w:rsidRDefault="00507C87" w:rsidP="00507C87">
      <w:pPr>
        <w:spacing w:after="0" w:line="240" w:lineRule="auto"/>
        <w:jc w:val="both"/>
        <w:rPr>
          <w:rFonts w:ascii="Arial" w:eastAsia="Times New Roman" w:hAnsi="Arial" w:cs="Arial"/>
          <w:b/>
          <w:sz w:val="20"/>
          <w:szCs w:val="20"/>
          <w:lang w:eastAsia="pl-PL"/>
        </w:rPr>
      </w:pPr>
      <w:r w:rsidRPr="00507C87">
        <w:rPr>
          <w:rFonts w:ascii="Arial" w:eastAsia="Times New Roman" w:hAnsi="Arial" w:cs="Arial"/>
          <w:b/>
          <w:sz w:val="20"/>
          <w:szCs w:val="20"/>
          <w:lang w:eastAsia="pl-PL"/>
        </w:rPr>
        <w:t xml:space="preserve">2) </w:t>
      </w:r>
      <w:r>
        <w:rPr>
          <w:rFonts w:ascii="Arial" w:eastAsia="Times New Roman" w:hAnsi="Arial" w:cs="Arial"/>
          <w:b/>
          <w:sz w:val="20"/>
          <w:szCs w:val="20"/>
          <w:lang w:eastAsia="pl-PL"/>
        </w:rPr>
        <w:t>W</w:t>
      </w:r>
      <w:r w:rsidRPr="00507C87">
        <w:rPr>
          <w:rFonts w:ascii="Arial" w:eastAsia="Times New Roman" w:hAnsi="Arial" w:cs="Arial"/>
          <w:b/>
          <w:sz w:val="20"/>
          <w:szCs w:val="20"/>
          <w:lang w:eastAsia="pl-PL"/>
        </w:rPr>
        <w:t xml:space="preserve"> treści Załącznika nr 5 Umowa w § 7 ust. 2 </w:t>
      </w:r>
    </w:p>
    <w:p w14:paraId="59098761" w14:textId="3F49B1C1" w:rsidR="00507C87" w:rsidRPr="00507C87" w:rsidRDefault="00507C87" w:rsidP="00507C87">
      <w:pPr>
        <w:spacing w:after="0" w:line="240" w:lineRule="auto"/>
        <w:jc w:val="both"/>
        <w:rPr>
          <w:rFonts w:ascii="Arial" w:eastAsia="Times New Roman" w:hAnsi="Arial" w:cs="Arial"/>
          <w:b/>
          <w:sz w:val="20"/>
          <w:szCs w:val="20"/>
          <w:lang w:eastAsia="pl-PL"/>
        </w:rPr>
      </w:pPr>
      <w:r w:rsidRPr="00507C87">
        <w:rPr>
          <w:rFonts w:ascii="Arial" w:eastAsia="Times New Roman" w:hAnsi="Arial" w:cs="Arial"/>
          <w:b/>
          <w:sz w:val="20"/>
          <w:szCs w:val="20"/>
          <w:lang w:eastAsia="pl-PL"/>
        </w:rPr>
        <w:t>było</w:t>
      </w:r>
    </w:p>
    <w:p w14:paraId="44020821" w14:textId="4AFFF93D" w:rsidR="00507C87" w:rsidRPr="00507C87" w:rsidRDefault="00507C87" w:rsidP="00507C87">
      <w:pPr>
        <w:spacing w:after="0" w:line="240" w:lineRule="auto"/>
        <w:jc w:val="both"/>
        <w:rPr>
          <w:rFonts w:ascii="Arial" w:eastAsia="Times New Roman" w:hAnsi="Arial" w:cs="Arial"/>
          <w:sz w:val="20"/>
          <w:szCs w:val="20"/>
          <w:lang w:eastAsia="pl-PL"/>
        </w:rPr>
      </w:pPr>
      <w:r w:rsidRPr="00507C87">
        <w:rPr>
          <w:rFonts w:ascii="Arial" w:eastAsia="Times New Roman" w:hAnsi="Arial" w:cs="Arial"/>
          <w:bCs/>
          <w:iCs/>
          <w:sz w:val="20"/>
          <w:szCs w:val="20"/>
          <w:lang w:eastAsia="pl-PL"/>
        </w:rPr>
        <w:t xml:space="preserve">Termin płatności faktury wynosi do ….. dni od daty </w:t>
      </w:r>
      <w:r w:rsidRPr="00507C87">
        <w:rPr>
          <w:rFonts w:ascii="Arial" w:eastAsia="Times New Roman" w:hAnsi="Arial" w:cs="Arial"/>
          <w:iCs/>
          <w:sz w:val="20"/>
          <w:szCs w:val="20"/>
          <w:lang w:eastAsia="pl-PL"/>
        </w:rPr>
        <w:t xml:space="preserve">doręczenia prawidłowo wystawionej faktury Zamawiającemu. </w:t>
      </w:r>
    </w:p>
    <w:p w14:paraId="483B0782" w14:textId="77777777" w:rsidR="00507C87" w:rsidRDefault="00507C87" w:rsidP="00507C87">
      <w:pPr>
        <w:spacing w:after="0" w:line="240" w:lineRule="auto"/>
        <w:rPr>
          <w:rFonts w:ascii="Arial" w:eastAsia="Calibri" w:hAnsi="Arial" w:cs="Arial"/>
          <w:b/>
          <w:iCs/>
          <w:sz w:val="20"/>
          <w:szCs w:val="20"/>
        </w:rPr>
      </w:pPr>
      <w:r>
        <w:rPr>
          <w:rFonts w:ascii="Arial" w:eastAsia="Calibri" w:hAnsi="Arial" w:cs="Arial"/>
          <w:b/>
          <w:iCs/>
          <w:sz w:val="20"/>
          <w:szCs w:val="20"/>
        </w:rPr>
        <w:t xml:space="preserve">zmienia się na </w:t>
      </w:r>
    </w:p>
    <w:p w14:paraId="4E2ED481" w14:textId="5FBE1780" w:rsidR="00507C87" w:rsidRPr="00507C87" w:rsidRDefault="00507C87" w:rsidP="00507C87">
      <w:pPr>
        <w:spacing w:after="0" w:line="240" w:lineRule="auto"/>
        <w:jc w:val="both"/>
        <w:rPr>
          <w:rFonts w:ascii="Arial" w:eastAsia="Times New Roman" w:hAnsi="Arial" w:cs="Arial"/>
          <w:sz w:val="20"/>
          <w:szCs w:val="20"/>
          <w:lang w:eastAsia="pl-PL"/>
        </w:rPr>
      </w:pPr>
      <w:r w:rsidRPr="00507C87">
        <w:rPr>
          <w:rFonts w:ascii="Arial" w:eastAsia="Times New Roman" w:hAnsi="Arial" w:cs="Arial"/>
          <w:bCs/>
          <w:iCs/>
          <w:sz w:val="20"/>
          <w:szCs w:val="20"/>
          <w:lang w:eastAsia="pl-PL"/>
        </w:rPr>
        <w:t>Termin</w:t>
      </w:r>
      <w:r w:rsidRPr="00507C87">
        <w:rPr>
          <w:rFonts w:ascii="Arial" w:eastAsia="Times New Roman" w:hAnsi="Arial" w:cs="Arial"/>
          <w:bCs/>
          <w:iCs/>
          <w:sz w:val="20"/>
          <w:szCs w:val="20"/>
          <w:lang w:eastAsia="pl-PL"/>
        </w:rPr>
        <w:t xml:space="preserve"> płatności faktury wynosi do 30</w:t>
      </w:r>
      <w:r w:rsidRPr="00507C87">
        <w:rPr>
          <w:rFonts w:ascii="Arial" w:eastAsia="Times New Roman" w:hAnsi="Arial" w:cs="Arial"/>
          <w:bCs/>
          <w:iCs/>
          <w:sz w:val="20"/>
          <w:szCs w:val="20"/>
          <w:lang w:eastAsia="pl-PL"/>
        </w:rPr>
        <w:t xml:space="preserve"> dni od daty </w:t>
      </w:r>
      <w:r w:rsidRPr="00507C87">
        <w:rPr>
          <w:rFonts w:ascii="Arial" w:eastAsia="Times New Roman" w:hAnsi="Arial" w:cs="Arial"/>
          <w:iCs/>
          <w:sz w:val="20"/>
          <w:szCs w:val="20"/>
          <w:lang w:eastAsia="pl-PL"/>
        </w:rPr>
        <w:t xml:space="preserve">doręczenia prawidłowo wystawionej faktury Zamawiającemu. </w:t>
      </w:r>
    </w:p>
    <w:p w14:paraId="773C26DF" w14:textId="77777777" w:rsidR="00C742A6" w:rsidRDefault="00C742A6" w:rsidP="00375EA0">
      <w:pPr>
        <w:spacing w:after="0" w:line="240" w:lineRule="auto"/>
        <w:outlineLvl w:val="0"/>
        <w:rPr>
          <w:rFonts w:ascii="Arial" w:eastAsia="Times New Roman" w:hAnsi="Arial" w:cs="Arial"/>
          <w:b/>
          <w:bCs/>
          <w:u w:val="single"/>
          <w:lang w:eastAsia="pl-PL"/>
        </w:rPr>
      </w:pPr>
    </w:p>
    <w:p w14:paraId="59AC30D2" w14:textId="178D2C1F" w:rsidR="00C742A6" w:rsidRDefault="00507C87" w:rsidP="00375EA0">
      <w:pPr>
        <w:spacing w:after="0" w:line="240" w:lineRule="auto"/>
        <w:outlineLvl w:val="0"/>
        <w:rPr>
          <w:rFonts w:ascii="Arial" w:eastAsia="Times New Roman" w:hAnsi="Arial" w:cs="Arial"/>
          <w:b/>
          <w:bCs/>
          <w:lang w:eastAsia="pl-PL"/>
        </w:rPr>
      </w:pPr>
      <w:r>
        <w:rPr>
          <w:rFonts w:ascii="Arial" w:eastAsia="Times New Roman" w:hAnsi="Arial" w:cs="Arial"/>
          <w:b/>
          <w:bCs/>
          <w:lang w:eastAsia="pl-PL"/>
        </w:rPr>
        <w:t>3) w treści  SWZ r</w:t>
      </w:r>
      <w:r w:rsidRPr="00507C87">
        <w:rPr>
          <w:rFonts w:ascii="Arial" w:eastAsia="Times New Roman" w:hAnsi="Arial" w:cs="Arial"/>
          <w:b/>
          <w:bCs/>
          <w:lang w:eastAsia="pl-PL"/>
        </w:rPr>
        <w:t>ozdział III pkt. 1.1.11.</w:t>
      </w:r>
    </w:p>
    <w:p w14:paraId="1DE25EB5" w14:textId="4771B47A" w:rsidR="00507C87" w:rsidRPr="00507C87" w:rsidRDefault="00507C87" w:rsidP="00375EA0">
      <w:pPr>
        <w:spacing w:after="0" w:line="240" w:lineRule="auto"/>
        <w:outlineLvl w:val="0"/>
        <w:rPr>
          <w:rFonts w:ascii="Arial" w:eastAsia="Times New Roman" w:hAnsi="Arial" w:cs="Arial"/>
          <w:b/>
          <w:bCs/>
          <w:lang w:eastAsia="pl-PL"/>
        </w:rPr>
      </w:pPr>
      <w:r>
        <w:rPr>
          <w:rFonts w:ascii="Arial" w:eastAsia="Times New Roman" w:hAnsi="Arial" w:cs="Arial"/>
          <w:b/>
          <w:bCs/>
          <w:lang w:eastAsia="pl-PL"/>
        </w:rPr>
        <w:t>było</w:t>
      </w:r>
    </w:p>
    <w:p w14:paraId="3219F225" w14:textId="77777777" w:rsidR="00507C87" w:rsidRPr="00507C87" w:rsidRDefault="00507C87" w:rsidP="00507C87">
      <w:pPr>
        <w:suppressAutoHyphens/>
        <w:spacing w:after="0"/>
        <w:jc w:val="both"/>
        <w:rPr>
          <w:rFonts w:ascii="Arial" w:eastAsia="Times New Roman" w:hAnsi="Arial" w:cs="Arial"/>
          <w:sz w:val="20"/>
          <w:szCs w:val="20"/>
          <w:lang w:eastAsia="zh-CN"/>
        </w:rPr>
      </w:pPr>
      <w:r w:rsidRPr="00507C87">
        <w:rPr>
          <w:rFonts w:ascii="Arial" w:eastAsia="Times New Roman" w:hAnsi="Arial" w:cs="Arial"/>
          <w:sz w:val="20"/>
          <w:szCs w:val="20"/>
          <w:lang w:eastAsia="zh-CN"/>
        </w:rPr>
        <w:t xml:space="preserve">Wykonawca przekaże Zamawiającemu wszystkie wymagane sprawozdania określone obowiązującymi przepisami w sprawie zagospodarowania odpadów, w terminach wskazanych w tychże przepisach. Wykonawca zobowiązany jest do osiągnięcia poziomów przygotowania do ponownego użycia i recyklingu odpadów komunalnych zgodnie z ustawą o utrzymaniu czystości i porządku w gminach jak również osiągniecia poziomów ograniczenia masy odpadów komunalnych ulegających biodegradacji wymienioną ustawą i jej przepisami wykonawczymi. Wykonawca podczas realizacji zamówienia dokona wszelkich starań, aby jak największą ilość zebranych odpadów poddać recyklingowi i przygotować do ponownego użycia. Wykonawca zobowiązany jest do osiągnięcia </w:t>
      </w:r>
      <w:r w:rsidRPr="00507C87">
        <w:rPr>
          <w:rFonts w:ascii="Arial" w:eastAsia="Times New Roman" w:hAnsi="Arial" w:cs="Arial"/>
          <w:b/>
          <w:sz w:val="20"/>
          <w:szCs w:val="20"/>
          <w:lang w:eastAsia="zh-CN"/>
        </w:rPr>
        <w:t>minimum 45% wagowo</w:t>
      </w:r>
      <w:r w:rsidRPr="00507C87">
        <w:rPr>
          <w:rFonts w:ascii="Arial" w:eastAsia="Times New Roman" w:hAnsi="Arial" w:cs="Arial"/>
          <w:sz w:val="20"/>
          <w:szCs w:val="20"/>
          <w:lang w:eastAsia="zh-CN"/>
        </w:rPr>
        <w:t xml:space="preserve"> poziomu przygotowania do ponownego użycia i recyklingu odpadów komunalnych </w:t>
      </w:r>
      <w:r w:rsidRPr="00507C87">
        <w:rPr>
          <w:rFonts w:ascii="Arial" w:eastAsia="Times New Roman" w:hAnsi="Arial" w:cs="Arial"/>
          <w:b/>
          <w:sz w:val="20"/>
          <w:szCs w:val="20"/>
          <w:lang w:eastAsia="zh-CN"/>
        </w:rPr>
        <w:t xml:space="preserve">w 2024 roku </w:t>
      </w:r>
      <w:r w:rsidRPr="00507C87">
        <w:rPr>
          <w:rFonts w:ascii="Arial" w:eastAsia="Times New Roman" w:hAnsi="Arial" w:cs="Arial"/>
          <w:sz w:val="20"/>
          <w:szCs w:val="20"/>
          <w:lang w:eastAsia="zh-CN"/>
        </w:rPr>
        <w:t>na terenie Gminy Szaflary. Wykonawca ma obowiązek zagospodarowania zebranych odpadów komunalnych z terenu Gminy Szaflary zgodnie z hierarchią sposobów postępowania z odpadami.</w:t>
      </w:r>
    </w:p>
    <w:p w14:paraId="3DD9D336" w14:textId="3AEE1E2A" w:rsidR="00C742A6" w:rsidRPr="00507C87" w:rsidRDefault="00507C87" w:rsidP="00375EA0">
      <w:pPr>
        <w:spacing w:after="0" w:line="240" w:lineRule="auto"/>
        <w:outlineLvl w:val="0"/>
        <w:rPr>
          <w:rFonts w:ascii="Arial" w:eastAsia="Times New Roman" w:hAnsi="Arial" w:cs="Arial"/>
          <w:b/>
          <w:bCs/>
          <w:lang w:eastAsia="pl-PL"/>
        </w:rPr>
      </w:pPr>
      <w:r w:rsidRPr="00507C87">
        <w:rPr>
          <w:rFonts w:ascii="Arial" w:eastAsia="Times New Roman" w:hAnsi="Arial" w:cs="Arial"/>
          <w:b/>
          <w:bCs/>
          <w:lang w:eastAsia="pl-PL"/>
        </w:rPr>
        <w:t xml:space="preserve">zmienia się na </w:t>
      </w:r>
    </w:p>
    <w:p w14:paraId="21E237CE" w14:textId="77777777" w:rsidR="00507C87" w:rsidRPr="00507C87" w:rsidRDefault="00507C87" w:rsidP="00507C87">
      <w:pPr>
        <w:spacing w:after="0" w:line="240" w:lineRule="auto"/>
        <w:jc w:val="both"/>
        <w:rPr>
          <w:rFonts w:ascii="Arial" w:eastAsia="Times New Roman" w:hAnsi="Arial" w:cs="Arial"/>
          <w:bCs/>
          <w:sz w:val="20"/>
          <w:szCs w:val="20"/>
          <w:lang w:eastAsia="pl-PL"/>
        </w:rPr>
      </w:pPr>
      <w:r w:rsidRPr="00507C87">
        <w:rPr>
          <w:rFonts w:ascii="Arial" w:eastAsia="Times New Roman" w:hAnsi="Arial" w:cs="Arial"/>
          <w:bCs/>
          <w:sz w:val="20"/>
          <w:szCs w:val="20"/>
          <w:lang w:eastAsia="pl-PL"/>
        </w:rPr>
        <w:t>Wykonawca przekaże Zamawiającemu wszystkie wymagane sprawozdania określone obowiązującymi przepisami w sprawie zagospodarowania odpadów, w terminach wskazanych w tychże przepisach. Wykonawca podczas realizacji zamówienia dokona wszelkich starań, aby jak największą ilość zebranych odpadów poddać recyklingowi i przygotować do ponownego użycia. Wykonawca dołoży należytej staranności w celu osiągnięcia wymaganych przepisami prawa poziomów przygotowania do ponownego użycia i recyklingu odpadów komunalnych zgodnie z ustawą o utrzymaniu czystości i porządku w gminach jak również osiągnięcia poziomów ograniczenia masy odpadów komunalnych ulegających biodegradacji wymienioną ustawą i jej przepisami wykonawczymi. Wykonawca ma obowiązek zagospodarowania zebranych odpadów komunalnych z terenu Gminy Szaflary zgodnie z hierarchią sposobów postępowania z odpadami.</w:t>
      </w:r>
    </w:p>
    <w:p w14:paraId="325173AA" w14:textId="77777777" w:rsidR="00507C87" w:rsidRDefault="00507C87" w:rsidP="00375EA0">
      <w:pPr>
        <w:spacing w:after="0" w:line="240" w:lineRule="auto"/>
        <w:outlineLvl w:val="0"/>
        <w:rPr>
          <w:rFonts w:ascii="Arial" w:eastAsia="Times New Roman" w:hAnsi="Arial" w:cs="Arial"/>
          <w:b/>
          <w:bCs/>
          <w:u w:val="single"/>
          <w:lang w:eastAsia="pl-PL"/>
        </w:rPr>
      </w:pPr>
    </w:p>
    <w:p w14:paraId="79CF0A7C" w14:textId="312475FC" w:rsidR="00507C87" w:rsidRDefault="00507C87" w:rsidP="00375EA0">
      <w:pPr>
        <w:spacing w:after="0" w:line="240" w:lineRule="auto"/>
        <w:outlineLvl w:val="0"/>
        <w:rPr>
          <w:rFonts w:ascii="Arial" w:eastAsia="Times New Roman" w:hAnsi="Arial" w:cs="Arial"/>
          <w:b/>
          <w:bCs/>
          <w:u w:val="single"/>
          <w:lang w:eastAsia="pl-PL"/>
        </w:rPr>
      </w:pPr>
      <w:r>
        <w:rPr>
          <w:rFonts w:ascii="Arial" w:eastAsia="Times New Roman" w:hAnsi="Arial" w:cs="Arial"/>
          <w:b/>
          <w:bCs/>
          <w:u w:val="single"/>
          <w:lang w:eastAsia="pl-PL"/>
        </w:rPr>
        <w:t>Zmiany wprowadzono również w projekcie umowy który jest załącznikiem do niniejszego pisma.</w:t>
      </w:r>
    </w:p>
    <w:p w14:paraId="16D22D10" w14:textId="77777777" w:rsidR="00507C87" w:rsidRDefault="00507C87" w:rsidP="00375EA0">
      <w:pPr>
        <w:spacing w:after="0" w:line="240" w:lineRule="auto"/>
        <w:outlineLvl w:val="0"/>
        <w:rPr>
          <w:rFonts w:ascii="Arial" w:eastAsia="Times New Roman" w:hAnsi="Arial" w:cs="Arial"/>
          <w:b/>
          <w:bCs/>
          <w:u w:val="single"/>
          <w:lang w:eastAsia="pl-PL"/>
        </w:rPr>
      </w:pPr>
    </w:p>
    <w:p w14:paraId="3554DC76" w14:textId="77777777" w:rsidR="00FE3853" w:rsidRDefault="00FE3853" w:rsidP="00507C87">
      <w:pPr>
        <w:spacing w:after="0" w:line="240" w:lineRule="auto"/>
        <w:jc w:val="both"/>
        <w:rPr>
          <w:rFonts w:ascii="Arial" w:eastAsia="Times New Roman" w:hAnsi="Arial" w:cs="Arial"/>
          <w:b/>
          <w:sz w:val="20"/>
          <w:szCs w:val="20"/>
          <w:lang w:eastAsia="pl-PL"/>
        </w:rPr>
      </w:pPr>
    </w:p>
    <w:p w14:paraId="393248C3" w14:textId="68B2F910" w:rsidR="00507C87" w:rsidRPr="00507C87" w:rsidRDefault="00507C87" w:rsidP="00507C87">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w:t>
      </w:r>
      <w:r w:rsidRPr="00507C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W</w:t>
      </w:r>
      <w:r w:rsidRPr="00507C87">
        <w:rPr>
          <w:rFonts w:ascii="Arial" w:eastAsia="Times New Roman" w:hAnsi="Arial" w:cs="Arial"/>
          <w:b/>
          <w:sz w:val="20"/>
          <w:szCs w:val="20"/>
          <w:lang w:eastAsia="pl-PL"/>
        </w:rPr>
        <w:t xml:space="preserve"> treści </w:t>
      </w:r>
      <w:r w:rsidR="00FE3853">
        <w:rPr>
          <w:rFonts w:ascii="Arial" w:eastAsia="Times New Roman" w:hAnsi="Arial" w:cs="Arial"/>
          <w:b/>
          <w:sz w:val="20"/>
          <w:szCs w:val="20"/>
          <w:lang w:eastAsia="pl-PL"/>
        </w:rPr>
        <w:t>SWZ rozdział III pkt. 1.1b</w:t>
      </w:r>
    </w:p>
    <w:p w14:paraId="18177596" w14:textId="591E306A" w:rsidR="00507C87" w:rsidRDefault="00507C87" w:rsidP="00507C87">
      <w:pPr>
        <w:spacing w:after="0" w:line="240" w:lineRule="auto"/>
        <w:outlineLvl w:val="0"/>
        <w:rPr>
          <w:rFonts w:ascii="Arial" w:eastAsia="Times New Roman" w:hAnsi="Arial" w:cs="Arial"/>
          <w:b/>
          <w:bCs/>
          <w:u w:val="single"/>
          <w:lang w:eastAsia="pl-PL"/>
        </w:rPr>
      </w:pPr>
      <w:r w:rsidRPr="00507C87">
        <w:rPr>
          <w:rFonts w:ascii="Arial" w:eastAsia="Times New Roman" w:hAnsi="Arial" w:cs="Arial"/>
          <w:b/>
          <w:sz w:val="20"/>
          <w:szCs w:val="20"/>
          <w:lang w:eastAsia="pl-PL"/>
        </w:rPr>
        <w:t>było</w:t>
      </w:r>
    </w:p>
    <w:p w14:paraId="167470DF" w14:textId="77777777" w:rsidR="00507C87" w:rsidRPr="0007112E" w:rsidRDefault="00507C87" w:rsidP="003D6C65">
      <w:pPr>
        <w:spacing w:after="0" w:line="240" w:lineRule="auto"/>
        <w:jc w:val="both"/>
        <w:rPr>
          <w:rFonts w:ascii="Arial" w:eastAsia="Times New Roman" w:hAnsi="Arial" w:cs="Arial"/>
          <w:bCs/>
          <w:sz w:val="20"/>
          <w:szCs w:val="20"/>
          <w:lang w:eastAsia="pl-PL"/>
        </w:rPr>
      </w:pPr>
      <w:r w:rsidRPr="0007112E">
        <w:rPr>
          <w:rFonts w:ascii="Arial" w:eastAsia="Times New Roman" w:hAnsi="Arial" w:cs="Arial"/>
          <w:bCs/>
          <w:i/>
          <w:iCs/>
          <w:sz w:val="20"/>
          <w:szCs w:val="20"/>
          <w:lang w:eastAsia="pl-PL"/>
        </w:rPr>
        <w:t xml:space="preserve">- odpady niebezpieczne powstające w gospodarstwach domowych tj. przeterminowane leki, chemikalia, farby, środki ochrony roślin, detergenty, świetlówki/żarówki o kodach: 20 01 31, 20 01 32, 20 01 21, 20 01 33, 20 01 13, 20 01 14, 20 01 15, 20 01 19, 20 01 27, 20 01 29, 15 01 10, 20 01 21 w ilości 0,2 tony </w:t>
      </w:r>
    </w:p>
    <w:p w14:paraId="3ADFC49F" w14:textId="4FF0634A" w:rsidR="00507C87" w:rsidRPr="00FE3853" w:rsidRDefault="00FE3853" w:rsidP="003D6C65">
      <w:pPr>
        <w:spacing w:after="0" w:line="240" w:lineRule="auto"/>
        <w:jc w:val="both"/>
        <w:outlineLvl w:val="0"/>
        <w:rPr>
          <w:rFonts w:ascii="Arial" w:eastAsia="Times New Roman" w:hAnsi="Arial" w:cs="Arial"/>
          <w:b/>
          <w:bCs/>
          <w:lang w:eastAsia="pl-PL"/>
        </w:rPr>
      </w:pPr>
      <w:r>
        <w:rPr>
          <w:rFonts w:ascii="Arial" w:eastAsia="Times New Roman" w:hAnsi="Arial" w:cs="Arial"/>
          <w:b/>
          <w:bCs/>
          <w:lang w:eastAsia="pl-PL"/>
        </w:rPr>
        <w:t>z</w:t>
      </w:r>
      <w:r w:rsidRPr="00FE3853">
        <w:rPr>
          <w:rFonts w:ascii="Arial" w:eastAsia="Times New Roman" w:hAnsi="Arial" w:cs="Arial"/>
          <w:b/>
          <w:bCs/>
          <w:lang w:eastAsia="pl-PL"/>
        </w:rPr>
        <w:t>mienia się na</w:t>
      </w:r>
    </w:p>
    <w:p w14:paraId="14DC866B" w14:textId="151A58FB" w:rsidR="00FE3853" w:rsidRPr="0007112E" w:rsidRDefault="00FE3853" w:rsidP="003D6C65">
      <w:pPr>
        <w:spacing w:after="0" w:line="240" w:lineRule="auto"/>
        <w:jc w:val="both"/>
        <w:rPr>
          <w:rFonts w:ascii="Arial" w:eastAsia="Times New Roman" w:hAnsi="Arial" w:cs="Arial"/>
          <w:bCs/>
          <w:sz w:val="20"/>
          <w:szCs w:val="20"/>
          <w:lang w:eastAsia="pl-PL"/>
        </w:rPr>
      </w:pPr>
      <w:r w:rsidRPr="0007112E">
        <w:rPr>
          <w:rFonts w:ascii="Arial" w:eastAsia="Times New Roman" w:hAnsi="Arial" w:cs="Arial"/>
          <w:bCs/>
          <w:i/>
          <w:iCs/>
          <w:sz w:val="20"/>
          <w:szCs w:val="20"/>
          <w:lang w:eastAsia="pl-PL"/>
        </w:rPr>
        <w:t>- odpady niebezpieczne powstające w gospodarstwach domowych tj. przeterminowane leki, chemikalia, farby, środki ochrony roślin, detergenty, świetlówki/żarówki o kodach: 20 01 31, 20 01 32, 20 01 21, 20 01 33, 20 01 13, 20 01 14, 20 01 15, 20 01 19</w:t>
      </w:r>
      <w:r>
        <w:rPr>
          <w:rFonts w:ascii="Arial" w:eastAsia="Times New Roman" w:hAnsi="Arial" w:cs="Arial"/>
          <w:bCs/>
          <w:i/>
          <w:iCs/>
          <w:sz w:val="20"/>
          <w:szCs w:val="20"/>
          <w:lang w:eastAsia="pl-PL"/>
        </w:rPr>
        <w:t>, 20 01 27, 20 01 29, 15 01 10</w:t>
      </w:r>
      <w:r w:rsidRPr="0007112E">
        <w:rPr>
          <w:rFonts w:ascii="Arial" w:eastAsia="Times New Roman" w:hAnsi="Arial" w:cs="Arial"/>
          <w:bCs/>
          <w:i/>
          <w:iCs/>
          <w:sz w:val="20"/>
          <w:szCs w:val="20"/>
          <w:lang w:eastAsia="pl-PL"/>
        </w:rPr>
        <w:t xml:space="preserve"> w ilości 0,2 tony </w:t>
      </w:r>
    </w:p>
    <w:p w14:paraId="3586E1D4" w14:textId="77777777" w:rsidR="00507C87" w:rsidRDefault="00507C87" w:rsidP="00375EA0">
      <w:pPr>
        <w:spacing w:after="0" w:line="240" w:lineRule="auto"/>
        <w:outlineLvl w:val="0"/>
        <w:rPr>
          <w:rFonts w:ascii="Arial" w:eastAsia="Times New Roman" w:hAnsi="Arial" w:cs="Arial"/>
          <w:b/>
          <w:bCs/>
          <w:u w:val="single"/>
          <w:lang w:eastAsia="pl-PL"/>
        </w:rPr>
      </w:pPr>
    </w:p>
    <w:p w14:paraId="5A4DB518" w14:textId="77777777" w:rsidR="00FE3853" w:rsidRPr="00FE3853" w:rsidRDefault="00FE3853" w:rsidP="00FE3853">
      <w:pPr>
        <w:spacing w:after="0" w:line="240" w:lineRule="auto"/>
        <w:outlineLvl w:val="0"/>
        <w:rPr>
          <w:rFonts w:ascii="Arial" w:eastAsia="Times New Roman" w:hAnsi="Arial" w:cs="Arial"/>
          <w:b/>
          <w:bCs/>
          <w:u w:val="single"/>
          <w:lang w:eastAsia="pl-PL"/>
        </w:rPr>
      </w:pPr>
      <w:r w:rsidRPr="00FE3853">
        <w:rPr>
          <w:rFonts w:ascii="Arial" w:eastAsia="Times New Roman" w:hAnsi="Arial" w:cs="Arial"/>
          <w:b/>
          <w:bCs/>
          <w:u w:val="single"/>
          <w:lang w:eastAsia="pl-PL"/>
        </w:rPr>
        <w:t>Zmiany wprowadzono również w projekcie umowy który jest załącznikiem do niniejszego pisma.</w:t>
      </w:r>
    </w:p>
    <w:p w14:paraId="1292423B" w14:textId="77777777" w:rsidR="00507C87" w:rsidRDefault="00507C87" w:rsidP="00375EA0">
      <w:pPr>
        <w:spacing w:after="0" w:line="240" w:lineRule="auto"/>
        <w:outlineLvl w:val="0"/>
        <w:rPr>
          <w:rFonts w:ascii="Arial" w:eastAsia="Times New Roman" w:hAnsi="Arial" w:cs="Arial"/>
          <w:b/>
          <w:bCs/>
          <w:u w:val="single"/>
          <w:lang w:eastAsia="pl-PL"/>
        </w:rPr>
      </w:pPr>
    </w:p>
    <w:p w14:paraId="0CC5857F" w14:textId="6EC36BE4" w:rsidR="00FE3853" w:rsidRDefault="00FE3853" w:rsidP="00FE3853">
      <w:pPr>
        <w:spacing w:after="0" w:line="240" w:lineRule="auto"/>
        <w:outlineLvl w:val="0"/>
        <w:rPr>
          <w:rFonts w:ascii="Arial" w:eastAsia="Times New Roman" w:hAnsi="Arial" w:cs="Arial"/>
          <w:b/>
          <w:bCs/>
          <w:lang w:eastAsia="pl-PL"/>
        </w:rPr>
      </w:pPr>
      <w:r>
        <w:rPr>
          <w:rFonts w:ascii="Arial" w:eastAsia="Times New Roman" w:hAnsi="Arial" w:cs="Arial"/>
          <w:b/>
          <w:bCs/>
          <w:lang w:eastAsia="pl-PL"/>
        </w:rPr>
        <w:t>5</w:t>
      </w:r>
      <w:r>
        <w:rPr>
          <w:rFonts w:ascii="Arial" w:eastAsia="Times New Roman" w:hAnsi="Arial" w:cs="Arial"/>
          <w:b/>
          <w:bCs/>
          <w:lang w:eastAsia="pl-PL"/>
        </w:rPr>
        <w:t>) w treści  SWZ r</w:t>
      </w:r>
      <w:r>
        <w:rPr>
          <w:rFonts w:ascii="Arial" w:eastAsia="Times New Roman" w:hAnsi="Arial" w:cs="Arial"/>
          <w:b/>
          <w:bCs/>
          <w:lang w:eastAsia="pl-PL"/>
        </w:rPr>
        <w:t>ozdział III pkt. 1.1.2</w:t>
      </w:r>
      <w:r w:rsidRPr="00507C87">
        <w:rPr>
          <w:rFonts w:ascii="Arial" w:eastAsia="Times New Roman" w:hAnsi="Arial" w:cs="Arial"/>
          <w:b/>
          <w:bCs/>
          <w:lang w:eastAsia="pl-PL"/>
        </w:rPr>
        <w:t>.</w:t>
      </w:r>
    </w:p>
    <w:p w14:paraId="109F0174" w14:textId="77777777" w:rsidR="00FE3853" w:rsidRPr="00507C87" w:rsidRDefault="00FE3853" w:rsidP="00FE3853">
      <w:pPr>
        <w:spacing w:after="0" w:line="240" w:lineRule="auto"/>
        <w:outlineLvl w:val="0"/>
        <w:rPr>
          <w:rFonts w:ascii="Arial" w:eastAsia="Times New Roman" w:hAnsi="Arial" w:cs="Arial"/>
          <w:b/>
          <w:bCs/>
          <w:lang w:eastAsia="pl-PL"/>
        </w:rPr>
      </w:pPr>
      <w:r>
        <w:rPr>
          <w:rFonts w:ascii="Arial" w:eastAsia="Times New Roman" w:hAnsi="Arial" w:cs="Arial"/>
          <w:b/>
          <w:bCs/>
          <w:lang w:eastAsia="pl-PL"/>
        </w:rPr>
        <w:t>było</w:t>
      </w:r>
    </w:p>
    <w:p w14:paraId="10039E77" w14:textId="14CE87B0" w:rsidR="00507C87" w:rsidRDefault="00FE3853" w:rsidP="003D6C65">
      <w:pPr>
        <w:spacing w:after="0" w:line="240" w:lineRule="auto"/>
        <w:jc w:val="both"/>
        <w:outlineLvl w:val="0"/>
        <w:rPr>
          <w:rFonts w:ascii="Arial" w:eastAsia="Times New Roman" w:hAnsi="Arial" w:cs="Arial"/>
          <w:b/>
          <w:bCs/>
          <w:u w:val="single"/>
          <w:lang w:eastAsia="pl-PL"/>
        </w:rPr>
      </w:pPr>
      <w:r w:rsidRPr="00FE3853">
        <w:rPr>
          <w:rFonts w:ascii="Arial" w:eastAsia="Times New Roman" w:hAnsi="Arial" w:cs="Arial"/>
          <w:sz w:val="20"/>
          <w:szCs w:val="20"/>
          <w:lang w:eastAsia="zh-CN"/>
        </w:rPr>
        <w:t>Zagospodarowanie odpadów ma zostać potwierdzone kartą przekazania odpadów dalej określana jako „Karta Przekazania Odpadów Komunalnych”, którą  Wykonawca prowadzi w elektronicznej Bazie Danych Odpadów. Wykonawca dostarczy Zamawia</w:t>
      </w:r>
      <w:r>
        <w:rPr>
          <w:rFonts w:ascii="Arial" w:eastAsia="Times New Roman" w:hAnsi="Arial" w:cs="Arial"/>
          <w:sz w:val="20"/>
          <w:szCs w:val="20"/>
          <w:lang w:eastAsia="zh-CN"/>
        </w:rPr>
        <w:t xml:space="preserve">jącemu zestawienie ważeń (sumę) </w:t>
      </w:r>
      <w:r w:rsidRPr="00FE3853">
        <w:rPr>
          <w:rFonts w:ascii="Arial" w:eastAsia="Times New Roman" w:hAnsi="Arial" w:cs="Arial"/>
          <w:sz w:val="20"/>
          <w:szCs w:val="20"/>
          <w:lang w:eastAsia="zh-CN"/>
        </w:rPr>
        <w:t>poszczególnych kodów odpadów z danego miesiąca wraz z fakturą VAT za miesiąc, którego karta dotyczy. Dane z zestawienia ważeń muszą być zgodne z wagami KPOK, z miesiąca którego karta dotyczy,</w:t>
      </w:r>
    </w:p>
    <w:p w14:paraId="7EC3F17D" w14:textId="77777777" w:rsidR="00FE3853" w:rsidRPr="00FE3853" w:rsidRDefault="00FE3853" w:rsidP="00FE3853">
      <w:pPr>
        <w:spacing w:after="0" w:line="240" w:lineRule="auto"/>
        <w:outlineLvl w:val="0"/>
        <w:rPr>
          <w:rFonts w:ascii="Arial" w:eastAsia="Times New Roman" w:hAnsi="Arial" w:cs="Arial"/>
          <w:b/>
          <w:bCs/>
          <w:lang w:eastAsia="pl-PL"/>
        </w:rPr>
      </w:pPr>
      <w:r w:rsidRPr="00FE3853">
        <w:rPr>
          <w:rFonts w:ascii="Arial" w:eastAsia="Times New Roman" w:hAnsi="Arial" w:cs="Arial"/>
          <w:b/>
          <w:bCs/>
          <w:lang w:eastAsia="pl-PL"/>
        </w:rPr>
        <w:t xml:space="preserve">zmienia się na </w:t>
      </w:r>
    </w:p>
    <w:p w14:paraId="6C5D8C0C" w14:textId="77777777" w:rsidR="00FE3853" w:rsidRPr="008316D5" w:rsidRDefault="00FE3853" w:rsidP="00FE3853">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 xml:space="preserve">Zagospodarowanie odpadów ma zostać potwierdzone kartą przekazania odpadów dalej określana jako „Karta Przekazania Odpadów Komunalnych”, którą  Wykonawca prowadzi w elektronicznej Bazie Danych Odpadów. Wykonawca dostarczy Zamawiającemu zestawienie ważeń (sumę) poszczególnych kodów odpadów z danego miesiąca wraz z fakturą VAT za miesiąc, którego dotyczy. Zestawienie będzie podlegać weryfikacji i zatwierdzeniu przez Zamawiającego. Dane z zestawienia ważeń muszą być zgodne z wagami KPOK, o których mowa w pkt. 3.1.8 z miesiąca którego karty dotyczą, </w:t>
      </w:r>
    </w:p>
    <w:p w14:paraId="79E831BC" w14:textId="77777777" w:rsidR="00FE3853" w:rsidRPr="00FE3853" w:rsidRDefault="00FE3853" w:rsidP="00375EA0">
      <w:pPr>
        <w:spacing w:after="0" w:line="240" w:lineRule="auto"/>
        <w:outlineLvl w:val="0"/>
        <w:rPr>
          <w:rFonts w:ascii="Arial" w:eastAsia="Times New Roman" w:hAnsi="Arial" w:cs="Arial"/>
          <w:b/>
          <w:bCs/>
          <w:lang w:eastAsia="pl-PL"/>
        </w:rPr>
      </w:pPr>
    </w:p>
    <w:p w14:paraId="526CCD95" w14:textId="31082E16" w:rsidR="00FE3853" w:rsidRPr="00FE3853" w:rsidRDefault="00FE3853" w:rsidP="00FE3853">
      <w:pPr>
        <w:spacing w:after="0" w:line="240" w:lineRule="auto"/>
        <w:outlineLvl w:val="0"/>
        <w:rPr>
          <w:rFonts w:ascii="Arial" w:eastAsia="Times New Roman" w:hAnsi="Arial" w:cs="Arial"/>
          <w:b/>
          <w:bCs/>
          <w:u w:val="single"/>
          <w:lang w:eastAsia="pl-PL"/>
        </w:rPr>
      </w:pPr>
      <w:r>
        <w:rPr>
          <w:rFonts w:ascii="Arial" w:eastAsia="Times New Roman" w:hAnsi="Arial" w:cs="Arial"/>
          <w:b/>
          <w:bCs/>
          <w:u w:val="single"/>
          <w:lang w:eastAsia="pl-PL"/>
        </w:rPr>
        <w:t>6</w:t>
      </w:r>
      <w:r w:rsidRPr="00FE3853">
        <w:rPr>
          <w:rFonts w:ascii="Arial" w:eastAsia="Times New Roman" w:hAnsi="Arial" w:cs="Arial"/>
          <w:b/>
          <w:bCs/>
          <w:u w:val="single"/>
          <w:lang w:eastAsia="pl-PL"/>
        </w:rPr>
        <w:t>) w treści  SWZ r</w:t>
      </w:r>
      <w:r>
        <w:rPr>
          <w:rFonts w:ascii="Arial" w:eastAsia="Times New Roman" w:hAnsi="Arial" w:cs="Arial"/>
          <w:b/>
          <w:bCs/>
          <w:u w:val="single"/>
          <w:lang w:eastAsia="pl-PL"/>
        </w:rPr>
        <w:t>ozdział III pkt. 1.1.9</w:t>
      </w:r>
      <w:r w:rsidRPr="00FE3853">
        <w:rPr>
          <w:rFonts w:ascii="Arial" w:eastAsia="Times New Roman" w:hAnsi="Arial" w:cs="Arial"/>
          <w:b/>
          <w:bCs/>
          <w:u w:val="single"/>
          <w:lang w:eastAsia="pl-PL"/>
        </w:rPr>
        <w:t>.</w:t>
      </w:r>
    </w:p>
    <w:p w14:paraId="5BC8E7E4" w14:textId="410E6CE7" w:rsidR="00FE3853" w:rsidRPr="00FE3853" w:rsidRDefault="00FE3853" w:rsidP="00375EA0">
      <w:pPr>
        <w:spacing w:after="0" w:line="240" w:lineRule="auto"/>
        <w:outlineLvl w:val="0"/>
        <w:rPr>
          <w:rFonts w:ascii="Arial" w:eastAsia="Times New Roman" w:hAnsi="Arial" w:cs="Arial"/>
          <w:b/>
          <w:bCs/>
          <w:lang w:eastAsia="pl-PL"/>
        </w:rPr>
      </w:pPr>
      <w:r w:rsidRPr="00FE3853">
        <w:rPr>
          <w:rFonts w:ascii="Arial" w:eastAsia="Times New Roman" w:hAnsi="Arial" w:cs="Arial"/>
          <w:b/>
          <w:bCs/>
          <w:lang w:eastAsia="pl-PL"/>
        </w:rPr>
        <w:t>było</w:t>
      </w:r>
    </w:p>
    <w:p w14:paraId="4574F390" w14:textId="75D4AAB4" w:rsidR="00FE3853" w:rsidRDefault="00FE3853" w:rsidP="003D6C65">
      <w:pPr>
        <w:spacing w:after="0" w:line="240" w:lineRule="auto"/>
        <w:jc w:val="both"/>
        <w:outlineLvl w:val="0"/>
        <w:rPr>
          <w:rFonts w:ascii="Arial" w:eastAsia="Times New Roman" w:hAnsi="Arial" w:cs="Arial"/>
          <w:b/>
          <w:bCs/>
          <w:u w:val="single"/>
          <w:lang w:eastAsia="pl-PL"/>
        </w:rPr>
      </w:pPr>
      <w:r w:rsidRPr="00FE3853">
        <w:rPr>
          <w:rFonts w:ascii="Arial" w:eastAsia="Times New Roman" w:hAnsi="Arial" w:cs="Arial"/>
          <w:sz w:val="20"/>
          <w:szCs w:val="20"/>
          <w:lang w:eastAsia="zh-CN"/>
        </w:rPr>
        <w:t>Karta Przekazania Odpadu z danego miesiąca, zawierająca dane poszczególnych dostaw, dołączona będzie do faktury VAT, która będzie stanowiła podstawę do obciążenia Zamawiającego.  Dodatkowo do faktury VAT Wykonawca dołącza też kopię dokumentów opisanych w pkt 1.1.7. i 1.1.8. - po otrzymaniu wniosku w formie cyfrowej od Zamawiającego - do 3 dni.</w:t>
      </w:r>
    </w:p>
    <w:p w14:paraId="32B0BE12" w14:textId="78257890" w:rsidR="00FE3853" w:rsidRDefault="00FE3853" w:rsidP="003D6C65">
      <w:pPr>
        <w:spacing w:after="0" w:line="240" w:lineRule="auto"/>
        <w:jc w:val="both"/>
        <w:outlineLvl w:val="0"/>
        <w:rPr>
          <w:rFonts w:ascii="Arial" w:eastAsia="Times New Roman" w:hAnsi="Arial" w:cs="Arial"/>
          <w:b/>
          <w:bCs/>
          <w:lang w:eastAsia="pl-PL"/>
        </w:rPr>
      </w:pPr>
      <w:r>
        <w:rPr>
          <w:rFonts w:ascii="Arial" w:eastAsia="Times New Roman" w:hAnsi="Arial" w:cs="Arial"/>
          <w:b/>
          <w:bCs/>
          <w:lang w:eastAsia="pl-PL"/>
        </w:rPr>
        <w:t>z</w:t>
      </w:r>
      <w:r w:rsidRPr="00FE3853">
        <w:rPr>
          <w:rFonts w:ascii="Arial" w:eastAsia="Times New Roman" w:hAnsi="Arial" w:cs="Arial"/>
          <w:b/>
          <w:bCs/>
          <w:lang w:eastAsia="pl-PL"/>
        </w:rPr>
        <w:t xml:space="preserve">mienia się na </w:t>
      </w:r>
    </w:p>
    <w:p w14:paraId="3BF61331" w14:textId="77777777" w:rsidR="00496CCE" w:rsidRPr="008316D5" w:rsidRDefault="00496CCE" w:rsidP="003D6C65">
      <w:pPr>
        <w:spacing w:after="0" w:line="240" w:lineRule="auto"/>
        <w:jc w:val="both"/>
        <w:rPr>
          <w:rFonts w:ascii="Arial" w:eastAsia="Times New Roman" w:hAnsi="Arial" w:cs="Arial"/>
          <w:bCs/>
          <w:sz w:val="20"/>
          <w:szCs w:val="20"/>
          <w:lang w:eastAsia="pl-PL"/>
        </w:rPr>
      </w:pPr>
      <w:r w:rsidRPr="008316D5">
        <w:rPr>
          <w:rFonts w:ascii="Arial" w:eastAsia="Times New Roman" w:hAnsi="Arial" w:cs="Arial"/>
          <w:bCs/>
          <w:sz w:val="20"/>
          <w:szCs w:val="20"/>
          <w:lang w:eastAsia="pl-PL"/>
        </w:rPr>
        <w:t>Karty Przekazania Odpadu z danego miesiąca, zawierające dane poszczególnych dostaw, dołączone będą do faktury VAT, która będzie stanowiła podstawę do obciążenia Zamawiającego.  Dodatkowo do faktury VAT Wykonawca dołącza też kopię dokumentów opisanych w pkt 1.1.7. i 1.1.8. - po otrzymaniu wniosku w formie cyfrowej od Zamawiającego - do 3 dni.</w:t>
      </w:r>
    </w:p>
    <w:p w14:paraId="508F17E9" w14:textId="77777777" w:rsidR="00FE3853" w:rsidRPr="00FE3853" w:rsidRDefault="00FE3853" w:rsidP="00375EA0">
      <w:pPr>
        <w:spacing w:after="0" w:line="240" w:lineRule="auto"/>
        <w:outlineLvl w:val="0"/>
        <w:rPr>
          <w:rFonts w:ascii="Arial" w:eastAsia="Times New Roman" w:hAnsi="Arial" w:cs="Arial"/>
          <w:b/>
          <w:bCs/>
          <w:lang w:eastAsia="pl-PL"/>
        </w:rPr>
      </w:pPr>
    </w:p>
    <w:p w14:paraId="5AA78BDB" w14:textId="59F3A2F8" w:rsidR="00C742A6" w:rsidRPr="00C742A6" w:rsidRDefault="00C742A6" w:rsidP="00375EA0">
      <w:pPr>
        <w:spacing w:after="0" w:line="240" w:lineRule="auto"/>
        <w:outlineLvl w:val="0"/>
        <w:rPr>
          <w:rFonts w:ascii="Arial" w:eastAsia="Times New Roman" w:hAnsi="Arial" w:cs="Arial"/>
          <w:bCs/>
          <w:lang w:eastAsia="pl-PL"/>
        </w:rPr>
      </w:pPr>
      <w:r w:rsidRPr="00C742A6">
        <w:rPr>
          <w:rFonts w:ascii="Arial" w:eastAsia="Times New Roman" w:hAnsi="Arial" w:cs="Arial"/>
          <w:bCs/>
          <w:lang w:eastAsia="pl-PL"/>
        </w:rPr>
        <w:t xml:space="preserve">Termin składania ofert pozostaje </w:t>
      </w:r>
      <w:r w:rsidRPr="00C742A6">
        <w:rPr>
          <w:rFonts w:ascii="Arial" w:eastAsia="Times New Roman" w:hAnsi="Arial" w:cs="Arial"/>
          <w:b/>
          <w:bCs/>
          <w:u w:val="single"/>
          <w:lang w:eastAsia="pl-PL"/>
        </w:rPr>
        <w:t>nie zmieniony</w:t>
      </w:r>
      <w:r w:rsidR="00496CCE">
        <w:rPr>
          <w:rFonts w:ascii="Arial" w:eastAsia="Times New Roman" w:hAnsi="Arial" w:cs="Arial"/>
          <w:bCs/>
          <w:lang w:eastAsia="pl-PL"/>
        </w:rPr>
        <w:t>, tj. 25.10</w:t>
      </w:r>
      <w:r w:rsidRPr="00C742A6">
        <w:rPr>
          <w:rFonts w:ascii="Arial" w:eastAsia="Times New Roman" w:hAnsi="Arial" w:cs="Arial"/>
          <w:bCs/>
          <w:lang w:eastAsia="pl-PL"/>
        </w:rPr>
        <w:t>.2023r. godz. 10:00</w:t>
      </w:r>
    </w:p>
    <w:sectPr w:rsidR="00C742A6" w:rsidRPr="00C742A6" w:rsidSect="00F00848">
      <w:footerReference w:type="default" r:id="rId8"/>
      <w:headerReference w:type="first" r:id="rId9"/>
      <w:footerReference w:type="first" r:id="rId10"/>
      <w:pgSz w:w="11906" w:h="16838" w:code="9"/>
      <w:pgMar w:top="1134" w:right="1418" w:bottom="993" w:left="1418" w:header="1134" w:footer="3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7E66" w14:textId="77777777" w:rsidR="00336EBF" w:rsidRDefault="00336EBF" w:rsidP="00B12783">
      <w:pPr>
        <w:spacing w:after="0" w:line="240" w:lineRule="auto"/>
      </w:pPr>
      <w:r>
        <w:separator/>
      </w:r>
    </w:p>
  </w:endnote>
  <w:endnote w:type="continuationSeparator" w:id="0">
    <w:p w14:paraId="6EA5A0C6" w14:textId="77777777" w:rsidR="00336EBF" w:rsidRDefault="00336EBF"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1FF6" w14:textId="77777777" w:rsidR="00871988" w:rsidRPr="00871988" w:rsidRDefault="00871988"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735444F1" w:rsidR="00F56C81" w:rsidRDefault="00F56C81"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sidR="00F00848">
      <w:rPr>
        <w:rFonts w:ascii="Arial" w:hAnsi="Arial" w:cs="Arial"/>
        <w:sz w:val="16"/>
        <w:szCs w:val="16"/>
      </w:rPr>
      <w:t xml:space="preserve"> </w:t>
    </w:r>
  </w:p>
  <w:p w14:paraId="7FC28999" w14:textId="46284560" w:rsidR="00F56C81" w:rsidRPr="00A901C6" w:rsidRDefault="00F56C81"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F00848">
      <w:rPr>
        <w:rFonts w:ascii="Arial" w:hAnsi="Arial" w:cs="Arial"/>
        <w:sz w:val="16"/>
        <w:szCs w:val="16"/>
      </w:rPr>
      <w:t>tel. 18 261-23-14</w:t>
    </w:r>
    <w:r w:rsidR="00751AB6" w:rsidRPr="00A901C6">
      <w:rPr>
        <w:rFonts w:ascii="Arial" w:hAnsi="Arial" w:cs="Arial"/>
        <w:sz w:val="16"/>
        <w:szCs w:val="16"/>
      </w:rPr>
      <w:t xml:space="preserve"> | e-mail: ja</w:t>
    </w:r>
    <w:r w:rsidR="00F00848">
      <w:rPr>
        <w:rFonts w:ascii="Arial" w:hAnsi="Arial" w:cs="Arial"/>
        <w:sz w:val="16"/>
        <w:szCs w:val="16"/>
      </w:rPr>
      <w:t>kub.gasik@szaflary.pl | Pokój 2.1</w:t>
    </w:r>
  </w:p>
  <w:p w14:paraId="6525B2DB" w14:textId="77777777" w:rsidR="005B4376" w:rsidRPr="005B4376" w:rsidRDefault="005B4376"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00E31308"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00E31308" w:rsidRPr="005B4376">
      <w:rPr>
        <w:rStyle w:val="Numerstrony"/>
        <w:rFonts w:ascii="Arial" w:hAnsi="Arial" w:cs="Arial"/>
        <w:sz w:val="16"/>
        <w:szCs w:val="16"/>
      </w:rPr>
      <w:fldChar w:fldCharType="separate"/>
    </w:r>
    <w:r w:rsidR="00BA69EF">
      <w:rPr>
        <w:rStyle w:val="Numerstrony"/>
        <w:rFonts w:ascii="Arial" w:hAnsi="Arial" w:cs="Arial"/>
        <w:noProof/>
        <w:sz w:val="16"/>
        <w:szCs w:val="16"/>
      </w:rPr>
      <w:t>6</w:t>
    </w:r>
    <w:r w:rsidR="00E31308"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sidR="00AE036C">
      <w:rPr>
        <w:rStyle w:val="Numerstrony"/>
        <w:rFonts w:ascii="Arial" w:hAnsi="Arial" w:cs="Arial"/>
        <w:noProof/>
        <w:sz w:val="16"/>
        <w:szCs w:val="16"/>
      </w:rPr>
      <w:fldChar w:fldCharType="begin"/>
    </w:r>
    <w:r w:rsidR="00AE036C">
      <w:rPr>
        <w:rStyle w:val="Numerstrony"/>
        <w:rFonts w:ascii="Arial" w:hAnsi="Arial" w:cs="Arial"/>
        <w:noProof/>
        <w:sz w:val="16"/>
        <w:szCs w:val="16"/>
      </w:rPr>
      <w:instrText xml:space="preserve"> NUMPAGES   \* MERGEFORMAT </w:instrText>
    </w:r>
    <w:r w:rsidR="00AE036C">
      <w:rPr>
        <w:rStyle w:val="Numerstrony"/>
        <w:rFonts w:ascii="Arial" w:hAnsi="Arial" w:cs="Arial"/>
        <w:noProof/>
        <w:sz w:val="16"/>
        <w:szCs w:val="16"/>
      </w:rPr>
      <w:fldChar w:fldCharType="separate"/>
    </w:r>
    <w:r w:rsidR="00BA69EF">
      <w:rPr>
        <w:rStyle w:val="Numerstrony"/>
        <w:rFonts w:ascii="Arial" w:hAnsi="Arial" w:cs="Arial"/>
        <w:noProof/>
        <w:sz w:val="16"/>
        <w:szCs w:val="16"/>
      </w:rPr>
      <w:t>6</w:t>
    </w:r>
    <w:r w:rsidR="00AE036C">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BAE7" w14:textId="77777777" w:rsidR="00871988" w:rsidRPr="00871988" w:rsidRDefault="00871988"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F56C81" w:rsidRDefault="00F56C81"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sidR="00CC0F97">
      <w:rPr>
        <w:rFonts w:ascii="Arial" w:hAnsi="Arial" w:cs="Arial"/>
        <w:sz w:val="16"/>
        <w:szCs w:val="16"/>
      </w:rPr>
      <w:t xml:space="preserve"> </w:t>
    </w:r>
  </w:p>
  <w:p w14:paraId="3DDF2E83" w14:textId="77777777" w:rsidR="00871988" w:rsidRPr="00A901C6" w:rsidRDefault="00F56C81"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4726DC">
      <w:rPr>
        <w:rFonts w:ascii="Arial" w:hAnsi="Arial" w:cs="Arial"/>
        <w:sz w:val="16"/>
        <w:szCs w:val="16"/>
      </w:rPr>
      <w:t>tel. 18 261-23-14</w:t>
    </w:r>
    <w:r w:rsidRPr="00A901C6">
      <w:rPr>
        <w:rFonts w:ascii="Arial" w:hAnsi="Arial" w:cs="Arial"/>
        <w:sz w:val="16"/>
        <w:szCs w:val="16"/>
      </w:rPr>
      <w:t xml:space="preserve"> | e-mail: jakub.gasik@szaflary.pl | Pokój </w:t>
    </w:r>
    <w:r w:rsidR="004726DC">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BF877" w14:textId="77777777" w:rsidR="00336EBF" w:rsidRDefault="00336EBF" w:rsidP="00B12783">
      <w:pPr>
        <w:spacing w:after="0" w:line="240" w:lineRule="auto"/>
      </w:pPr>
      <w:r>
        <w:separator/>
      </w:r>
    </w:p>
  </w:footnote>
  <w:footnote w:type="continuationSeparator" w:id="0">
    <w:p w14:paraId="673D70F2" w14:textId="77777777" w:rsidR="00336EBF" w:rsidRDefault="00336EBF"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B12783" w:rsidRDefault="00CB7E54"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3C19F4A6">
              <wp:simplePos x="0" y="0"/>
              <wp:positionH relativeFrom="column">
                <wp:posOffset>0</wp:posOffset>
              </wp:positionH>
              <wp:positionV relativeFrom="paragraph">
                <wp:posOffset>0</wp:posOffset>
              </wp:positionV>
              <wp:extent cx="5762625" cy="723900"/>
              <wp:effectExtent l="0" t="9525" r="0" b="0"/>
              <wp:wrapSquare wrapText="bothSides"/>
              <wp:docPr id="308"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72AA94"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E70DD"/>
    <w:multiLevelType w:val="hybridMultilevel"/>
    <w:tmpl w:val="03287D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3041A4"/>
    <w:multiLevelType w:val="hybridMultilevel"/>
    <w:tmpl w:val="03287D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175A3"/>
    <w:rsid w:val="0007112E"/>
    <w:rsid w:val="00074C12"/>
    <w:rsid w:val="000E2050"/>
    <w:rsid w:val="00152D5D"/>
    <w:rsid w:val="00180570"/>
    <w:rsid w:val="001E5B4B"/>
    <w:rsid w:val="001F4CE6"/>
    <w:rsid w:val="0023322A"/>
    <w:rsid w:val="00237C29"/>
    <w:rsid w:val="002450DE"/>
    <w:rsid w:val="00246883"/>
    <w:rsid w:val="00260DCF"/>
    <w:rsid w:val="002809E7"/>
    <w:rsid w:val="002C12D1"/>
    <w:rsid w:val="00336EBF"/>
    <w:rsid w:val="003530CB"/>
    <w:rsid w:val="00366CE4"/>
    <w:rsid w:val="00375EA0"/>
    <w:rsid w:val="003D6C65"/>
    <w:rsid w:val="003F7DD9"/>
    <w:rsid w:val="00411016"/>
    <w:rsid w:val="004272C3"/>
    <w:rsid w:val="00461094"/>
    <w:rsid w:val="0047157D"/>
    <w:rsid w:val="004726DC"/>
    <w:rsid w:val="00496CCE"/>
    <w:rsid w:val="004A09A6"/>
    <w:rsid w:val="004A4A35"/>
    <w:rsid w:val="004B4140"/>
    <w:rsid w:val="004F3B63"/>
    <w:rsid w:val="00507C87"/>
    <w:rsid w:val="00520B71"/>
    <w:rsid w:val="0058066A"/>
    <w:rsid w:val="005B3F0C"/>
    <w:rsid w:val="005B4376"/>
    <w:rsid w:val="005D02CF"/>
    <w:rsid w:val="005E57DE"/>
    <w:rsid w:val="00607A9C"/>
    <w:rsid w:val="00631092"/>
    <w:rsid w:val="006601FE"/>
    <w:rsid w:val="00677F2B"/>
    <w:rsid w:val="006A625F"/>
    <w:rsid w:val="006E7789"/>
    <w:rsid w:val="007075A5"/>
    <w:rsid w:val="00715FBA"/>
    <w:rsid w:val="007515BD"/>
    <w:rsid w:val="00751AB6"/>
    <w:rsid w:val="007B08F5"/>
    <w:rsid w:val="007D4788"/>
    <w:rsid w:val="00807AA7"/>
    <w:rsid w:val="008316D5"/>
    <w:rsid w:val="00871988"/>
    <w:rsid w:val="00884B36"/>
    <w:rsid w:val="008B5FE5"/>
    <w:rsid w:val="008E30D7"/>
    <w:rsid w:val="009044C4"/>
    <w:rsid w:val="00907440"/>
    <w:rsid w:val="009B0D4E"/>
    <w:rsid w:val="009C71B5"/>
    <w:rsid w:val="009F3DAB"/>
    <w:rsid w:val="00A158F6"/>
    <w:rsid w:val="00A1743F"/>
    <w:rsid w:val="00A901C6"/>
    <w:rsid w:val="00A9764C"/>
    <w:rsid w:val="00AA61A1"/>
    <w:rsid w:val="00AD1FC9"/>
    <w:rsid w:val="00AE036C"/>
    <w:rsid w:val="00AF053F"/>
    <w:rsid w:val="00B058C1"/>
    <w:rsid w:val="00B12783"/>
    <w:rsid w:val="00B85F67"/>
    <w:rsid w:val="00B97A81"/>
    <w:rsid w:val="00BA69EF"/>
    <w:rsid w:val="00BE2EF7"/>
    <w:rsid w:val="00BE623C"/>
    <w:rsid w:val="00BE664B"/>
    <w:rsid w:val="00BF2905"/>
    <w:rsid w:val="00C70E30"/>
    <w:rsid w:val="00C742A6"/>
    <w:rsid w:val="00CB7E54"/>
    <w:rsid w:val="00CC0F97"/>
    <w:rsid w:val="00CD4613"/>
    <w:rsid w:val="00D04217"/>
    <w:rsid w:val="00D50A94"/>
    <w:rsid w:val="00D75F1E"/>
    <w:rsid w:val="00D77377"/>
    <w:rsid w:val="00DA773B"/>
    <w:rsid w:val="00DA79BB"/>
    <w:rsid w:val="00DB6210"/>
    <w:rsid w:val="00DC0C06"/>
    <w:rsid w:val="00DD5426"/>
    <w:rsid w:val="00E31308"/>
    <w:rsid w:val="00E36843"/>
    <w:rsid w:val="00E77F2E"/>
    <w:rsid w:val="00E86945"/>
    <w:rsid w:val="00E9306A"/>
    <w:rsid w:val="00ED718E"/>
    <w:rsid w:val="00EE0917"/>
    <w:rsid w:val="00F00848"/>
    <w:rsid w:val="00F56C81"/>
    <w:rsid w:val="00F64AEE"/>
    <w:rsid w:val="00F77CE8"/>
    <w:rsid w:val="00F83CF6"/>
    <w:rsid w:val="00FA750E"/>
    <w:rsid w:val="00FE3853"/>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ED1757"/>
  <w15:docId w15:val="{DC5D1A45-BB09-41AD-9294-6F35107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paragraph" w:customStyle="1" w:styleId="Default">
    <w:name w:val="Default"/>
    <w:rsid w:val="00607A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85">
      <w:bodyDiv w:val="1"/>
      <w:marLeft w:val="0"/>
      <w:marRight w:val="0"/>
      <w:marTop w:val="0"/>
      <w:marBottom w:val="0"/>
      <w:divBdr>
        <w:top w:val="none" w:sz="0" w:space="0" w:color="auto"/>
        <w:left w:val="none" w:sz="0" w:space="0" w:color="auto"/>
        <w:bottom w:val="none" w:sz="0" w:space="0" w:color="auto"/>
        <w:right w:val="none" w:sz="0" w:space="0" w:color="auto"/>
      </w:divBdr>
    </w:div>
    <w:div w:id="282617057">
      <w:bodyDiv w:val="1"/>
      <w:marLeft w:val="0"/>
      <w:marRight w:val="0"/>
      <w:marTop w:val="0"/>
      <w:marBottom w:val="0"/>
      <w:divBdr>
        <w:top w:val="none" w:sz="0" w:space="0" w:color="auto"/>
        <w:left w:val="none" w:sz="0" w:space="0" w:color="auto"/>
        <w:bottom w:val="none" w:sz="0" w:space="0" w:color="auto"/>
        <w:right w:val="none" w:sz="0" w:space="0" w:color="auto"/>
      </w:divBdr>
    </w:div>
    <w:div w:id="1042946016">
      <w:bodyDiv w:val="1"/>
      <w:marLeft w:val="0"/>
      <w:marRight w:val="0"/>
      <w:marTop w:val="0"/>
      <w:marBottom w:val="0"/>
      <w:divBdr>
        <w:top w:val="none" w:sz="0" w:space="0" w:color="auto"/>
        <w:left w:val="none" w:sz="0" w:space="0" w:color="auto"/>
        <w:bottom w:val="none" w:sz="0" w:space="0" w:color="auto"/>
        <w:right w:val="none" w:sz="0" w:space="0" w:color="auto"/>
      </w:divBdr>
    </w:div>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1525242273">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 w:id="20907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1044-1544-4D6D-8944-50A44E88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388</TotalTime>
  <Pages>6</Pages>
  <Words>3345</Words>
  <Characters>20072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48</cp:revision>
  <cp:lastPrinted>2023-10-11T11:32:00Z</cp:lastPrinted>
  <dcterms:created xsi:type="dcterms:W3CDTF">2021-05-12T07:13:00Z</dcterms:created>
  <dcterms:modified xsi:type="dcterms:W3CDTF">2023-10-11T11:32:00Z</dcterms:modified>
</cp:coreProperties>
</file>