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10" w:rsidRPr="00B33E23" w:rsidRDefault="00981B10" w:rsidP="00B33E23">
      <w:pPr>
        <w:keepNext/>
        <w:keepLines/>
        <w:spacing w:after="0" w:line="360" w:lineRule="auto"/>
        <w:jc w:val="right"/>
        <w:outlineLvl w:val="2"/>
        <w:rPr>
          <w:rFonts w:ascii="Arial" w:eastAsia="Times New Roman" w:hAnsi="Arial" w:cs="Arial"/>
          <w:bCs/>
          <w:color w:val="FF0000"/>
          <w:sz w:val="24"/>
          <w:szCs w:val="24"/>
          <w:lang w:val="x-none" w:eastAsia="x-none"/>
        </w:rPr>
      </w:pPr>
      <w:r w:rsidRPr="00B33E23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Białystok</w:t>
      </w:r>
      <w:r w:rsidR="0018352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="00161482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02</w:t>
      </w:r>
      <w:r w:rsidR="0018352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F40A2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lipca</w:t>
      </w:r>
      <w:r w:rsidR="0018352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2E4F7B" w:rsidRPr="002D538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20</w:t>
      </w:r>
      <w:r w:rsidR="002E4F7B" w:rsidRPr="002D538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</w:t>
      </w:r>
      <w:r w:rsidR="00956C56" w:rsidRPr="002D538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B33E23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r.</w:t>
      </w:r>
    </w:p>
    <w:p w:rsidR="00981B10" w:rsidRDefault="00981B10" w:rsidP="00B33E23">
      <w:pPr>
        <w:tabs>
          <w:tab w:val="left" w:pos="570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18352C" w:rsidRDefault="0018352C" w:rsidP="00B33E23">
      <w:pPr>
        <w:tabs>
          <w:tab w:val="left" w:pos="570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18352C" w:rsidRPr="00B33E23" w:rsidRDefault="0018352C" w:rsidP="00B33E23">
      <w:pPr>
        <w:tabs>
          <w:tab w:val="left" w:pos="570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18352C" w:rsidRDefault="0018352C" w:rsidP="0018352C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35B77">
        <w:rPr>
          <w:rFonts w:ascii="Arial" w:eastAsia="Times New Roman" w:hAnsi="Arial" w:cs="Arial"/>
          <w:b/>
          <w:sz w:val="28"/>
          <w:szCs w:val="28"/>
          <w:lang w:eastAsia="pl-PL"/>
        </w:rPr>
        <w:t>SPECYFIKACJA ISTOTNYCH WARUNKÓW ZAMÓWIENIA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18352C" w:rsidRDefault="0018352C" w:rsidP="0018352C">
      <w:pPr>
        <w:tabs>
          <w:tab w:val="left" w:pos="32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352C" w:rsidRPr="007C7D3E" w:rsidRDefault="0018352C" w:rsidP="0018352C">
      <w:pPr>
        <w:tabs>
          <w:tab w:val="left" w:pos="32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352C" w:rsidRPr="004A33EC" w:rsidRDefault="0018352C" w:rsidP="0018352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A33EC">
        <w:rPr>
          <w:rFonts w:ascii="Arial" w:hAnsi="Arial" w:cs="Arial"/>
          <w:b/>
          <w:sz w:val="28"/>
          <w:szCs w:val="28"/>
        </w:rPr>
        <w:t xml:space="preserve">„Usługa unieszkodliwiania odpadów niebezpiecznych i innych niż niebezpieczne </w:t>
      </w:r>
      <w:r>
        <w:rPr>
          <w:rFonts w:ascii="Arial" w:hAnsi="Arial" w:cs="Arial"/>
          <w:b/>
          <w:sz w:val="28"/>
          <w:szCs w:val="28"/>
        </w:rPr>
        <w:t>w podziale na 3 zadania</w:t>
      </w:r>
      <w:r w:rsidRPr="004A33EC">
        <w:rPr>
          <w:rFonts w:ascii="Arial" w:hAnsi="Arial" w:cs="Arial"/>
          <w:b/>
          <w:sz w:val="28"/>
          <w:szCs w:val="28"/>
        </w:rPr>
        <w:t>”.</w:t>
      </w:r>
    </w:p>
    <w:p w:rsidR="0018352C" w:rsidRPr="00FD5211" w:rsidRDefault="0018352C" w:rsidP="0018352C">
      <w:pPr>
        <w:tabs>
          <w:tab w:val="left" w:pos="324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8352C" w:rsidRPr="007C7D3E" w:rsidRDefault="0018352C" w:rsidP="0018352C">
      <w:pPr>
        <w:tabs>
          <w:tab w:val="left" w:pos="3240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7C7D3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Przedmiot zamówienia wg Wspólnego Słownika Zamówień Publicznych</w:t>
      </w:r>
      <w:r w:rsidRPr="007C7D3E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18352C" w:rsidRPr="007C7D3E" w:rsidRDefault="0018352C" w:rsidP="001835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352C" w:rsidRPr="007C7D3E" w:rsidRDefault="0018352C" w:rsidP="0018352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C7D3E">
        <w:rPr>
          <w:rFonts w:ascii="Arial" w:eastAsia="Times New Roman" w:hAnsi="Arial" w:cs="Arial"/>
          <w:b/>
          <w:sz w:val="24"/>
          <w:szCs w:val="24"/>
          <w:lang w:eastAsia="ar-SA"/>
        </w:rPr>
        <w:t>(</w:t>
      </w:r>
      <w:r w:rsidRPr="007C7D3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KOD CPV: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90500000-2</w:t>
      </w:r>
      <w:r w:rsidRPr="00FD5211">
        <w:rPr>
          <w:rFonts w:ascii="Arial" w:eastAsia="Calibri" w:hAnsi="Arial" w:cs="Arial"/>
          <w:b/>
          <w:color w:val="000000"/>
          <w:sz w:val="28"/>
          <w:szCs w:val="28"/>
        </w:rPr>
        <w:t>)</w:t>
      </w:r>
    </w:p>
    <w:p w:rsidR="0018352C" w:rsidRDefault="0018352C" w:rsidP="0018352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352C" w:rsidRPr="007C7D3E" w:rsidRDefault="0018352C" w:rsidP="0018352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352C" w:rsidRPr="007C7D3E" w:rsidRDefault="0018352C" w:rsidP="0018352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7D3E">
        <w:rPr>
          <w:rFonts w:ascii="Arial" w:eastAsia="Times New Roman" w:hAnsi="Arial" w:cs="Arial"/>
          <w:sz w:val="24"/>
          <w:szCs w:val="24"/>
          <w:lang w:eastAsia="pl-PL"/>
        </w:rPr>
        <w:t>Postępowanie przetargowe o udzielenie zamówienia publicznego w trybie</w:t>
      </w:r>
    </w:p>
    <w:p w:rsidR="0018352C" w:rsidRPr="007C7D3E" w:rsidRDefault="0018352C" w:rsidP="0018352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7D3E">
        <w:rPr>
          <w:rFonts w:ascii="Arial" w:eastAsia="Times New Roman" w:hAnsi="Arial" w:cs="Arial"/>
          <w:sz w:val="24"/>
          <w:szCs w:val="24"/>
          <w:lang w:eastAsia="pl-PL"/>
        </w:rPr>
        <w:t>przetargu nieograniczonego o wartości nieprz</w:t>
      </w:r>
      <w:r>
        <w:rPr>
          <w:rFonts w:ascii="Arial" w:eastAsia="Times New Roman" w:hAnsi="Arial" w:cs="Arial"/>
          <w:sz w:val="24"/>
          <w:szCs w:val="24"/>
          <w:lang w:eastAsia="pl-PL"/>
        </w:rPr>
        <w:t>ekraczającej kwoty określonej w </w:t>
      </w:r>
      <w:r w:rsidRPr="007C7D3E">
        <w:rPr>
          <w:rFonts w:ascii="Arial" w:eastAsia="Times New Roman" w:hAnsi="Arial" w:cs="Arial"/>
          <w:sz w:val="24"/>
          <w:szCs w:val="24"/>
          <w:lang w:eastAsia="pl-PL"/>
        </w:rPr>
        <w:t>przepisach wydanych na podstawie art. 11 ust. 8 ustawy z dnia 29 stycznia 2004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 </w:t>
      </w:r>
      <w:r w:rsidRPr="007C7D3E">
        <w:rPr>
          <w:rFonts w:ascii="Arial" w:eastAsia="Times New Roman" w:hAnsi="Arial" w:cs="Arial"/>
          <w:sz w:val="24"/>
          <w:szCs w:val="24"/>
          <w:lang w:eastAsia="pl-PL"/>
        </w:rPr>
        <w:t>Prawo Zamówień Publicznych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8352C" w:rsidRDefault="0018352C" w:rsidP="0018352C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8352C" w:rsidRDefault="0018352C" w:rsidP="0018352C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482" w:rsidRDefault="00161482" w:rsidP="0018352C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482" w:rsidRDefault="00161482" w:rsidP="0018352C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482" w:rsidRDefault="00161482" w:rsidP="0018352C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482" w:rsidRDefault="00161482" w:rsidP="0018352C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482" w:rsidRDefault="00161482" w:rsidP="0018352C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482" w:rsidRDefault="00161482" w:rsidP="0018352C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482" w:rsidRDefault="00161482" w:rsidP="0018352C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482" w:rsidRDefault="00161482" w:rsidP="0018352C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260D1" w:rsidRDefault="00C260D1" w:rsidP="008B07D3">
      <w:pPr>
        <w:spacing w:line="480" w:lineRule="auto"/>
        <w:ind w:left="3119"/>
        <w:jc w:val="center"/>
        <w:rPr>
          <w:rFonts w:ascii="Arial" w:hAnsi="Arial" w:cs="Arial"/>
          <w:sz w:val="24"/>
        </w:rPr>
      </w:pPr>
    </w:p>
    <w:p w:rsidR="00161482" w:rsidRDefault="00161482" w:rsidP="00161482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ZATWIERDZAM”</w:t>
      </w:r>
    </w:p>
    <w:p w:rsidR="00161482" w:rsidRDefault="00161482" w:rsidP="00161482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482" w:rsidRDefault="00161482" w:rsidP="00161482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161482" w:rsidRDefault="00161482" w:rsidP="00161482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25. Wojskowego Oddziału Gospodarczego</w:t>
      </w:r>
    </w:p>
    <w:p w:rsidR="00161482" w:rsidRDefault="00161482" w:rsidP="00161482">
      <w:pPr>
        <w:spacing w:after="0"/>
        <w:ind w:left="8496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482" w:rsidRDefault="00161482" w:rsidP="00161482">
      <w:pPr>
        <w:spacing w:after="0"/>
        <w:ind w:left="8496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482" w:rsidRDefault="00161482" w:rsidP="00161482"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/-/ ppłk Krzysztof LENKIEWICZ</w:t>
      </w:r>
    </w:p>
    <w:p w:rsidR="009B6E71" w:rsidRDefault="009B6E71" w:rsidP="00C260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635FF" w:rsidRDefault="00A635FF" w:rsidP="00C260D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83B7C" w:rsidRPr="00B33E23" w:rsidTr="0089241E">
        <w:trPr>
          <w:trHeight w:val="240"/>
        </w:trPr>
        <w:tc>
          <w:tcPr>
            <w:tcW w:w="8505" w:type="dxa"/>
          </w:tcPr>
          <w:p w:rsidR="00F83B7C" w:rsidRPr="00B33E23" w:rsidRDefault="00F83B7C" w:rsidP="00B33E23">
            <w:pPr>
              <w:numPr>
                <w:ilvl w:val="0"/>
                <w:numId w:val="1"/>
              </w:numPr>
              <w:spacing w:line="360" w:lineRule="auto"/>
              <w:ind w:left="426" w:hanging="25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33E23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NAZWA </w:t>
            </w:r>
            <w:r w:rsidR="00D57A6A" w:rsidRPr="00B33E23">
              <w:rPr>
                <w:rFonts w:ascii="Arial" w:eastAsia="Calibri" w:hAnsi="Arial" w:cs="Arial"/>
                <w:b/>
                <w:sz w:val="24"/>
                <w:szCs w:val="24"/>
              </w:rPr>
              <w:t>ORAZ ADRES ZAMAWIAJĄCEGO</w:t>
            </w:r>
            <w:r w:rsidR="0089241E" w:rsidRPr="00B33E23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</w:tc>
      </w:tr>
    </w:tbl>
    <w:p w:rsidR="00F1515B" w:rsidRPr="00B33E23" w:rsidRDefault="001A6EE8" w:rsidP="00F40A21">
      <w:pPr>
        <w:tabs>
          <w:tab w:val="left" w:pos="7513"/>
        </w:tabs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3E23">
        <w:rPr>
          <w:rFonts w:ascii="Arial" w:eastAsia="Times New Roman" w:hAnsi="Arial" w:cs="Arial"/>
          <w:b/>
          <w:sz w:val="24"/>
          <w:szCs w:val="24"/>
          <w:lang w:eastAsia="pl-PL"/>
        </w:rPr>
        <w:t>Pełna nazwa Zamawiającego:</w:t>
      </w:r>
      <w:r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 25</w:t>
      </w:r>
      <w:r w:rsidR="001835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35AA" w:rsidRPr="00B33E23">
        <w:rPr>
          <w:rFonts w:ascii="Arial" w:eastAsia="Times New Roman" w:hAnsi="Arial" w:cs="Arial"/>
          <w:sz w:val="24"/>
          <w:szCs w:val="24"/>
          <w:lang w:eastAsia="pl-PL"/>
        </w:rPr>
        <w:t>Wojskowy Oddział Gospodarczy w </w:t>
      </w:r>
      <w:r w:rsidR="00D57A6A" w:rsidRPr="00B33E23">
        <w:rPr>
          <w:rFonts w:ascii="Arial" w:eastAsia="Times New Roman" w:hAnsi="Arial" w:cs="Arial"/>
          <w:sz w:val="24"/>
          <w:szCs w:val="24"/>
          <w:lang w:eastAsia="pl-PL"/>
        </w:rPr>
        <w:t>Białymstoku</w:t>
      </w:r>
      <w:r w:rsidR="001835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57A6A"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6EE8" w:rsidRPr="00B33E23" w:rsidRDefault="001A6EE8" w:rsidP="00B33E23">
      <w:pPr>
        <w:tabs>
          <w:tab w:val="left" w:pos="751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3E23">
        <w:rPr>
          <w:rFonts w:ascii="Arial" w:eastAsia="Times New Roman" w:hAnsi="Arial" w:cs="Arial"/>
          <w:b/>
          <w:sz w:val="24"/>
          <w:szCs w:val="24"/>
          <w:lang w:eastAsia="pl-PL"/>
        </w:rPr>
        <w:t>Adres:</w:t>
      </w:r>
      <w:r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 ul. Ka</w:t>
      </w:r>
      <w:r w:rsidR="00D57A6A"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waleryjska 70, </w:t>
      </w:r>
      <w:r w:rsidR="004B2FF2">
        <w:rPr>
          <w:rFonts w:ascii="Arial" w:eastAsia="Times New Roman" w:hAnsi="Arial" w:cs="Arial"/>
          <w:sz w:val="24"/>
          <w:szCs w:val="24"/>
          <w:lang w:eastAsia="pl-PL"/>
        </w:rPr>
        <w:t>15-325 Białystok</w:t>
      </w:r>
    </w:p>
    <w:p w:rsidR="001A6EE8" w:rsidRPr="00B33E23" w:rsidRDefault="001A6EE8" w:rsidP="00B33E23">
      <w:pPr>
        <w:tabs>
          <w:tab w:val="left" w:pos="751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3E23">
        <w:rPr>
          <w:rFonts w:ascii="Arial" w:eastAsia="Times New Roman" w:hAnsi="Arial" w:cs="Arial"/>
          <w:b/>
          <w:sz w:val="24"/>
          <w:szCs w:val="24"/>
          <w:lang w:eastAsia="pl-PL"/>
        </w:rPr>
        <w:t>REGON:</w:t>
      </w:r>
      <w:r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 200689828,</w:t>
      </w:r>
      <w:r w:rsidR="00D57A6A"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3E23">
        <w:rPr>
          <w:rFonts w:ascii="Arial" w:eastAsia="Times New Roman" w:hAnsi="Arial" w:cs="Arial"/>
          <w:b/>
          <w:sz w:val="24"/>
          <w:szCs w:val="24"/>
          <w:lang w:eastAsia="pl-PL"/>
        </w:rPr>
        <w:t>NIP:</w:t>
      </w:r>
      <w:r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 542-32-24-755,</w:t>
      </w:r>
    </w:p>
    <w:p w:rsidR="0065631D" w:rsidRPr="00B33E23" w:rsidRDefault="001A6EE8" w:rsidP="00B33E23">
      <w:pPr>
        <w:tabs>
          <w:tab w:val="left" w:pos="7513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3E23">
        <w:rPr>
          <w:rFonts w:ascii="Arial" w:eastAsia="Times New Roman" w:hAnsi="Arial" w:cs="Arial"/>
          <w:b/>
          <w:sz w:val="24"/>
          <w:szCs w:val="24"/>
          <w:lang w:eastAsia="pl-PL"/>
        </w:rPr>
        <w:t>FAX</w:t>
      </w:r>
      <w:r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 do korespondencji w sp</w:t>
      </w:r>
      <w:r w:rsidR="00213C0E"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rawie zamówienia: </w:t>
      </w:r>
      <w:r w:rsidR="0065631D" w:rsidRPr="00B33E23">
        <w:rPr>
          <w:rFonts w:ascii="Arial" w:eastAsia="Times New Roman" w:hAnsi="Arial" w:cs="Arial"/>
          <w:b/>
          <w:sz w:val="24"/>
          <w:szCs w:val="24"/>
          <w:lang w:eastAsia="pl-PL"/>
        </w:rPr>
        <w:t>261 398 813</w:t>
      </w:r>
    </w:p>
    <w:p w:rsidR="001A6EE8" w:rsidRPr="00B33E23" w:rsidRDefault="0065631D" w:rsidP="00B33E23">
      <w:pPr>
        <w:tabs>
          <w:tab w:val="left" w:pos="751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B33E23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Tel. </w:t>
      </w:r>
      <w:r w:rsidR="00664481" w:rsidRPr="00B33E23">
        <w:rPr>
          <w:rFonts w:ascii="Arial" w:eastAsia="Times New Roman" w:hAnsi="Arial" w:cs="Arial"/>
          <w:sz w:val="24"/>
          <w:szCs w:val="24"/>
          <w:lang w:val="en-US" w:eastAsia="pl-PL"/>
        </w:rPr>
        <w:t>261 398 839</w:t>
      </w:r>
      <w:r w:rsidR="00E030D9" w:rsidRPr="00B33E2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p w:rsidR="008D2D89" w:rsidRPr="00B33E23" w:rsidRDefault="00213C0E" w:rsidP="00B33E23">
      <w:pPr>
        <w:tabs>
          <w:tab w:val="left" w:pos="751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B33E23">
        <w:rPr>
          <w:rFonts w:ascii="Arial" w:eastAsia="Times New Roman" w:hAnsi="Arial" w:cs="Arial"/>
          <w:b/>
          <w:sz w:val="24"/>
          <w:szCs w:val="24"/>
          <w:lang w:val="en-US" w:eastAsia="pl-PL"/>
        </w:rPr>
        <w:t>E-mail:</w:t>
      </w:r>
      <w:r w:rsidRPr="00B33E2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25wog.</w:t>
      </w:r>
      <w:r w:rsidR="00EC4AC3" w:rsidRPr="00B33E23">
        <w:rPr>
          <w:rFonts w:ascii="Arial" w:eastAsia="Times New Roman" w:hAnsi="Arial" w:cs="Arial"/>
          <w:sz w:val="24"/>
          <w:szCs w:val="24"/>
          <w:lang w:val="en-US" w:eastAsia="pl-PL"/>
        </w:rPr>
        <w:t>kancelaria</w:t>
      </w:r>
      <w:r w:rsidR="003160DA" w:rsidRPr="00B33E23">
        <w:rPr>
          <w:rFonts w:ascii="Arial" w:eastAsia="Times New Roman" w:hAnsi="Arial" w:cs="Arial"/>
          <w:sz w:val="24"/>
          <w:szCs w:val="24"/>
          <w:lang w:val="en-US" w:eastAsia="pl-PL"/>
        </w:rPr>
        <w:t>@ron</w:t>
      </w:r>
      <w:r w:rsidRPr="00B33E23">
        <w:rPr>
          <w:rFonts w:ascii="Arial" w:eastAsia="Times New Roman" w:hAnsi="Arial" w:cs="Arial"/>
          <w:sz w:val="24"/>
          <w:szCs w:val="24"/>
          <w:lang w:val="en-US" w:eastAsia="pl-PL"/>
        </w:rPr>
        <w:t>.mil.pl</w:t>
      </w:r>
    </w:p>
    <w:p w:rsidR="001A6EE8" w:rsidRPr="00B33E23" w:rsidRDefault="001A6EE8" w:rsidP="00B33E23">
      <w:pPr>
        <w:tabs>
          <w:tab w:val="left" w:pos="751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33E23">
        <w:rPr>
          <w:rFonts w:ascii="Arial" w:eastAsia="Times New Roman" w:hAnsi="Arial" w:cs="Arial"/>
          <w:sz w:val="24"/>
          <w:szCs w:val="24"/>
          <w:u w:val="single"/>
          <w:lang w:eastAsia="pl-PL"/>
        </w:rPr>
        <w:t>Godziny pracy 25 Wojskowego Oddziału Gospodarczego w Białymstoku:</w:t>
      </w:r>
    </w:p>
    <w:p w:rsidR="001A6EE8" w:rsidRPr="00B33E23" w:rsidRDefault="00E030D9" w:rsidP="00B33E23">
      <w:pPr>
        <w:tabs>
          <w:tab w:val="left" w:pos="751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A6EE8" w:rsidRPr="00B33E23">
        <w:rPr>
          <w:rFonts w:ascii="Arial" w:eastAsia="Times New Roman" w:hAnsi="Arial" w:cs="Arial"/>
          <w:sz w:val="24"/>
          <w:szCs w:val="24"/>
          <w:lang w:eastAsia="pl-PL"/>
        </w:rPr>
        <w:t>od poniedziałku do czwartku od godz. 7.00 do godz.15.30 w piątek od godz. 7.00 do godz. 13.00</w:t>
      </w:r>
    </w:p>
    <w:p w:rsidR="001A6EE8" w:rsidRDefault="00AD32B1" w:rsidP="00B33E23">
      <w:pPr>
        <w:tabs>
          <w:tab w:val="left" w:pos="751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Znak Postępowania: </w:t>
      </w:r>
      <w:r w:rsidR="0018352C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="002E4F7B" w:rsidRPr="002D538F">
        <w:rPr>
          <w:rFonts w:ascii="Arial" w:eastAsia="Times New Roman" w:hAnsi="Arial" w:cs="Arial"/>
          <w:b/>
          <w:sz w:val="24"/>
          <w:szCs w:val="24"/>
          <w:lang w:eastAsia="pl-PL"/>
        </w:rPr>
        <w:t>/PN/2020</w:t>
      </w:r>
      <w:r w:rsidR="001A6EE8" w:rsidRPr="002D538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A6EE8"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Uwaga: w korespondencji kierowanej </w:t>
      </w:r>
      <w:r w:rsidR="006F6AE9"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="001A6EE8" w:rsidRPr="00B33E23">
        <w:rPr>
          <w:rFonts w:ascii="Arial" w:eastAsia="Times New Roman" w:hAnsi="Arial" w:cs="Arial"/>
          <w:sz w:val="24"/>
          <w:szCs w:val="24"/>
          <w:lang w:eastAsia="pl-PL"/>
        </w:rPr>
        <w:t>do Zamawiającego należy posługiwać się tym znakiem.</w:t>
      </w:r>
    </w:p>
    <w:p w:rsidR="006D19AA" w:rsidRPr="006D19AA" w:rsidRDefault="006D19AA" w:rsidP="006D19AA">
      <w:pPr>
        <w:tabs>
          <w:tab w:val="left" w:pos="751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19AA">
        <w:rPr>
          <w:rFonts w:ascii="Arial" w:eastAsia="Times New Roman" w:hAnsi="Arial" w:cs="Arial"/>
          <w:sz w:val="24"/>
          <w:szCs w:val="24"/>
          <w:lang w:eastAsia="pl-PL"/>
        </w:rPr>
        <w:t>Strona internetowa zamawiającego: https://25wog.wp.mil.pl/pl/</w:t>
      </w:r>
    </w:p>
    <w:p w:rsidR="006D19AA" w:rsidRDefault="006D19AA" w:rsidP="006D19AA">
      <w:pPr>
        <w:tabs>
          <w:tab w:val="left" w:pos="751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19AA">
        <w:rPr>
          <w:rFonts w:ascii="Arial" w:eastAsia="Times New Roman" w:hAnsi="Arial" w:cs="Arial"/>
          <w:sz w:val="24"/>
          <w:szCs w:val="24"/>
          <w:lang w:eastAsia="pl-PL"/>
        </w:rPr>
        <w:t xml:space="preserve">Dokumentacja postępowania udostępniona jest na platformie zakupowej: </w:t>
      </w:r>
      <w:hyperlink r:id="rId8" w:history="1">
        <w:r w:rsidR="00F40A21" w:rsidRPr="004B7EB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https://platformazakupowa.pl/pn/25wog_wp</w:t>
        </w:r>
      </w:hyperlink>
    </w:p>
    <w:p w:rsidR="00F40A21" w:rsidRPr="00B33E23" w:rsidRDefault="00F40A21" w:rsidP="006D19AA">
      <w:pPr>
        <w:tabs>
          <w:tab w:val="left" w:pos="751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F83B7C" w:rsidRPr="00B33E23" w:rsidTr="00703C81">
        <w:tc>
          <w:tcPr>
            <w:tcW w:w="9072" w:type="dxa"/>
          </w:tcPr>
          <w:p w:rsidR="00F83B7C" w:rsidRPr="00B33E23" w:rsidRDefault="00D57A6A" w:rsidP="00B33E23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3E23">
              <w:rPr>
                <w:rFonts w:ascii="Arial" w:eastAsia="Calibri" w:hAnsi="Arial" w:cs="Arial"/>
                <w:b/>
                <w:sz w:val="24"/>
                <w:szCs w:val="24"/>
              </w:rPr>
              <w:t>II. TRYB UDZIELENIA ZAMÓWIENIA</w:t>
            </w:r>
            <w:r w:rsidR="0089241E" w:rsidRPr="00B33E23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</w:tc>
      </w:tr>
    </w:tbl>
    <w:p w:rsidR="00956C56" w:rsidRPr="00B33E23" w:rsidRDefault="00956C56" w:rsidP="00F40A21">
      <w:pPr>
        <w:pStyle w:val="Akapitzlist"/>
        <w:numPr>
          <w:ilvl w:val="0"/>
          <w:numId w:val="3"/>
        </w:numPr>
        <w:spacing w:before="240"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Postępowanie jest prowadzone w trybie przetargu nieograniczonego </w:t>
      </w:r>
      <w:r w:rsidR="00703C8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="00077A67" w:rsidRPr="00077A67">
        <w:rPr>
          <w:rFonts w:ascii="Arial" w:eastAsia="Times New Roman" w:hAnsi="Arial" w:cs="Arial"/>
          <w:sz w:val="24"/>
          <w:szCs w:val="24"/>
          <w:lang w:eastAsia="pl-PL"/>
        </w:rPr>
        <w:t>10 ust. 1 oraz art. 39 – 46</w:t>
      </w:r>
      <w:r w:rsidRPr="00B33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33E23">
        <w:rPr>
          <w:rFonts w:ascii="Arial" w:eastAsia="Times New Roman" w:hAnsi="Arial" w:cs="Arial"/>
          <w:sz w:val="24"/>
          <w:szCs w:val="24"/>
          <w:lang w:eastAsia="pl-PL"/>
        </w:rPr>
        <w:t>ustawy z dnia 29 stycznia 2004 r. Prawo zamówień publicznych, zwanej dalej „ustawą” (</w:t>
      </w:r>
      <w:r w:rsidR="00A070A3" w:rsidRPr="00B33E23">
        <w:rPr>
          <w:rFonts w:ascii="Arial" w:hAnsi="Arial" w:cs="Arial"/>
          <w:sz w:val="24"/>
          <w:szCs w:val="24"/>
        </w:rPr>
        <w:t>Dz.U. z 2019 r., poz. 1843</w:t>
      </w:r>
      <w:r w:rsidR="008439D1">
        <w:rPr>
          <w:rFonts w:ascii="Arial" w:hAnsi="Arial" w:cs="Arial"/>
          <w:sz w:val="24"/>
          <w:szCs w:val="24"/>
        </w:rPr>
        <w:t xml:space="preserve"> z późn. zm.</w:t>
      </w:r>
      <w:r w:rsidRPr="00B33E23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956C56" w:rsidRDefault="00956C56" w:rsidP="00703C81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Do udzielenia zamówienia będącego przedmiotem niniejszego postępowania stosuje się przepisy cyt. Ustawy oraz akty wykonawcze wydane na jej podstawie, w sprawach nieuregulowanych ustawą – przepisy Kodeksu Cywilnego </w:t>
      </w:r>
      <w:r w:rsidR="006F6AE9" w:rsidRPr="00B33E2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B33E2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A070A3" w:rsidRPr="00B33E23">
        <w:rPr>
          <w:rFonts w:ascii="Arial" w:eastAsia="Times New Roman" w:hAnsi="Arial" w:cs="Arial"/>
          <w:sz w:val="24"/>
          <w:szCs w:val="24"/>
          <w:lang w:eastAsia="pl-PL"/>
        </w:rPr>
        <w:t>Dz.U. z 2019 r. poz. 1145</w:t>
      </w:r>
      <w:r w:rsidRPr="00B33E23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B74180" w:rsidRPr="00B33E23" w:rsidRDefault="00B74180" w:rsidP="00B74180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F83B7C" w:rsidRPr="00B33E23" w:rsidTr="00703C81">
        <w:tc>
          <w:tcPr>
            <w:tcW w:w="9072" w:type="dxa"/>
          </w:tcPr>
          <w:p w:rsidR="00F83B7C" w:rsidRPr="00B33E23" w:rsidRDefault="00D260E5" w:rsidP="00B33E23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3E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</w:t>
            </w:r>
            <w:r w:rsidR="00F83B7C" w:rsidRPr="00B33E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III. OPIS PRZEDMIOTU ZAMÓWIENIA</w:t>
            </w:r>
            <w:r w:rsidR="0089241E" w:rsidRPr="00B33E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18352C" w:rsidRDefault="0018352C" w:rsidP="0018352C">
      <w:pPr>
        <w:pStyle w:val="Akapitzlist"/>
        <w:tabs>
          <w:tab w:val="left" w:pos="324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8352C" w:rsidRDefault="0018352C" w:rsidP="0018352C">
      <w:pPr>
        <w:pStyle w:val="Akapitzlist"/>
        <w:tabs>
          <w:tab w:val="left" w:pos="324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5B4">
        <w:rPr>
          <w:rFonts w:ascii="Arial" w:hAnsi="Arial" w:cs="Arial"/>
          <w:sz w:val="24"/>
          <w:szCs w:val="24"/>
        </w:rPr>
        <w:t xml:space="preserve">Przedmiotem </w:t>
      </w:r>
      <w:r>
        <w:rPr>
          <w:rFonts w:ascii="Arial" w:hAnsi="Arial" w:cs="Arial"/>
          <w:sz w:val="24"/>
          <w:szCs w:val="24"/>
        </w:rPr>
        <w:t xml:space="preserve">niniejszego </w:t>
      </w:r>
      <w:r w:rsidRPr="001B15B4">
        <w:rPr>
          <w:rFonts w:ascii="Arial" w:hAnsi="Arial" w:cs="Arial"/>
          <w:sz w:val="24"/>
          <w:szCs w:val="24"/>
        </w:rPr>
        <w:t>zamówienia jest:</w:t>
      </w:r>
    </w:p>
    <w:p w:rsidR="0018352C" w:rsidRPr="00143A1A" w:rsidRDefault="0018352C" w:rsidP="0018352C">
      <w:pPr>
        <w:spacing w:before="120" w:line="274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>Usługa odbioru i zagospodarowania odpadów niebezpiecznych i innych niż niebezpieczne – Rejon Białystok, Hajnówka, Łomża, Osowiec, Plewki.</w:t>
      </w:r>
    </w:p>
    <w:p w:rsidR="0018352C" w:rsidRPr="00143A1A" w:rsidRDefault="0018352C" w:rsidP="0018352C">
      <w:pPr>
        <w:spacing w:before="120" w:line="274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lastRenderedPageBreak/>
        <w:t>Część I – odbiór odpadów – Jednostka Wojskowa w Białymstoku ul. Kawaleryjska 70,</w:t>
      </w:r>
    </w:p>
    <w:p w:rsidR="0018352C" w:rsidRPr="00143A1A" w:rsidRDefault="0018352C" w:rsidP="0018352C">
      <w:pPr>
        <w:spacing w:before="120" w:line="274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>Część II – odbiór odpadów – Jednostka Wojskowa w Hajnówce,</w:t>
      </w:r>
    </w:p>
    <w:p w:rsidR="0018352C" w:rsidRPr="00143A1A" w:rsidRDefault="0018352C" w:rsidP="0018352C">
      <w:pPr>
        <w:spacing w:before="120" w:line="274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>Cześć III – odbiór odpadów – Jednowska Wojskowa w: Łomży, Osowcu, Plewkach,</w:t>
      </w:r>
    </w:p>
    <w:p w:rsidR="0018352C" w:rsidRPr="00143A1A" w:rsidRDefault="0018352C" w:rsidP="0018352C">
      <w:pPr>
        <w:spacing w:before="120" w:line="274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>Zamawiający dopuszcza składanie ofert częściowych.</w:t>
      </w:r>
    </w:p>
    <w:p w:rsidR="0018352C" w:rsidRPr="00143A1A" w:rsidRDefault="0018352C" w:rsidP="0018352C">
      <w:pPr>
        <w:spacing w:before="120" w:line="274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  <w:u w:val="single"/>
        </w:rPr>
        <w:t>Usługa obejmuje</w:t>
      </w:r>
      <w:r w:rsidRPr="00143A1A">
        <w:rPr>
          <w:rFonts w:ascii="Arial" w:hAnsi="Arial" w:cs="Arial"/>
          <w:sz w:val="24"/>
          <w:szCs w:val="24"/>
        </w:rPr>
        <w:t>:</w:t>
      </w:r>
    </w:p>
    <w:p w:rsidR="0018352C" w:rsidRPr="00143A1A" w:rsidRDefault="0018352C" w:rsidP="00B74180">
      <w:pPr>
        <w:pStyle w:val="Akapitzlist"/>
        <w:numPr>
          <w:ilvl w:val="0"/>
          <w:numId w:val="43"/>
        </w:numPr>
        <w:spacing w:before="120"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>Odbiór z wyznaczonego punktu i załadunek własnymi siłami oraz transport odpadów do miejsca dalszego zago</w:t>
      </w:r>
      <w:r>
        <w:rPr>
          <w:rFonts w:ascii="Arial" w:hAnsi="Arial" w:cs="Arial"/>
          <w:sz w:val="24"/>
          <w:szCs w:val="24"/>
        </w:rPr>
        <w:t>spodarowania. Miejsca odbioru i </w:t>
      </w:r>
      <w:r w:rsidRPr="00143A1A">
        <w:rPr>
          <w:rFonts w:ascii="Arial" w:hAnsi="Arial" w:cs="Arial"/>
          <w:sz w:val="24"/>
          <w:szCs w:val="24"/>
        </w:rPr>
        <w:t>szacunkowe ilości odpadów zestawiono w tabelach poniżej.</w:t>
      </w:r>
    </w:p>
    <w:p w:rsidR="0018352C" w:rsidRPr="00143A1A" w:rsidRDefault="0018352C" w:rsidP="00B74180">
      <w:pPr>
        <w:pStyle w:val="Akapitzlist"/>
        <w:numPr>
          <w:ilvl w:val="0"/>
          <w:numId w:val="43"/>
        </w:numPr>
        <w:spacing w:before="120"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 xml:space="preserve">Zagospodarowanie poprzez zbieranie lub przetwarzanie odebranych odpadów, zgodnie z ustawą z dnia </w:t>
      </w:r>
      <w:r w:rsidRPr="00143A1A">
        <w:rPr>
          <w:rFonts w:ascii="Arial" w:hAnsi="Arial" w:cs="Arial"/>
          <w:color w:val="000000"/>
          <w:sz w:val="24"/>
          <w:szCs w:val="24"/>
        </w:rPr>
        <w:t>14 grudnia 2012 r. o odpadach (t. j. </w:t>
      </w:r>
      <w:r w:rsidRPr="00143A1A">
        <w:rPr>
          <w:rFonts w:ascii="Arial" w:hAnsi="Arial" w:cs="Arial"/>
          <w:color w:val="000000" w:themeColor="text1"/>
          <w:sz w:val="24"/>
          <w:szCs w:val="24"/>
        </w:rPr>
        <w:t>Dz.U. z 2019 r. poz. 701 z późn. zm.)</w:t>
      </w:r>
    </w:p>
    <w:p w:rsidR="0018352C" w:rsidRPr="00143A1A" w:rsidRDefault="0018352C" w:rsidP="0018352C">
      <w:pPr>
        <w:spacing w:line="274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  <w:u w:val="single"/>
        </w:rPr>
        <w:t>Miejsca odbioru odpadów</w:t>
      </w:r>
      <w:r w:rsidRPr="00143A1A">
        <w:rPr>
          <w:rFonts w:ascii="Arial" w:hAnsi="Arial" w:cs="Arial"/>
          <w:sz w:val="24"/>
          <w:szCs w:val="24"/>
        </w:rPr>
        <w:t>:</w:t>
      </w:r>
    </w:p>
    <w:p w:rsidR="0018352C" w:rsidRPr="00143A1A" w:rsidRDefault="0018352C" w:rsidP="0018352C">
      <w:pPr>
        <w:spacing w:line="274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>- Kompleks Wojskowy Białystok, ul. Kawaleryjska 70,</w:t>
      </w:r>
    </w:p>
    <w:p w:rsidR="0018352C" w:rsidRPr="00143A1A" w:rsidRDefault="0018352C" w:rsidP="0018352C">
      <w:pPr>
        <w:spacing w:line="274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>- Kompleks Wojskowy Hajnówka,</w:t>
      </w:r>
    </w:p>
    <w:p w:rsidR="0018352C" w:rsidRPr="00143A1A" w:rsidRDefault="0018352C" w:rsidP="0018352C">
      <w:pPr>
        <w:spacing w:line="274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>- Kompleks Wojskowy Łomża, Aleja Legionów 133,</w:t>
      </w:r>
    </w:p>
    <w:p w:rsidR="0018352C" w:rsidRPr="00143A1A" w:rsidRDefault="0018352C" w:rsidP="0018352C">
      <w:pPr>
        <w:spacing w:line="274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>- Kompleks Wojskowy Osowiec,</w:t>
      </w:r>
    </w:p>
    <w:p w:rsidR="0018352C" w:rsidRPr="00143A1A" w:rsidRDefault="0018352C" w:rsidP="0018352C">
      <w:pPr>
        <w:spacing w:line="274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>- Kompleks Wojskowy Plewki.</w:t>
      </w:r>
    </w:p>
    <w:p w:rsidR="0018352C" w:rsidRPr="00143A1A" w:rsidRDefault="0018352C" w:rsidP="0018352C">
      <w:pPr>
        <w:spacing w:line="274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  <w:u w:val="single"/>
        </w:rPr>
        <w:t>Termin realizacji usługi</w:t>
      </w:r>
      <w:r w:rsidRPr="00143A1A">
        <w:rPr>
          <w:rFonts w:ascii="Arial" w:hAnsi="Arial" w:cs="Arial"/>
          <w:sz w:val="24"/>
          <w:szCs w:val="24"/>
        </w:rPr>
        <w:t>: od dnia zawarcia umowy do dnia 10.12.2020 r.</w:t>
      </w:r>
    </w:p>
    <w:p w:rsidR="0018352C" w:rsidRPr="00143A1A" w:rsidRDefault="0018352C" w:rsidP="0018352C">
      <w:pPr>
        <w:spacing w:line="274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>Odbiór odpadów będzie następował maksymal</w:t>
      </w:r>
      <w:r w:rsidR="00C538A6">
        <w:rPr>
          <w:rFonts w:ascii="Arial" w:hAnsi="Arial" w:cs="Arial"/>
          <w:sz w:val="24"/>
          <w:szCs w:val="24"/>
        </w:rPr>
        <w:t>nie w ciągu 10 dni roboczych od </w:t>
      </w:r>
      <w:r w:rsidRPr="00143A1A">
        <w:rPr>
          <w:rFonts w:ascii="Arial" w:hAnsi="Arial" w:cs="Arial"/>
          <w:sz w:val="24"/>
          <w:szCs w:val="24"/>
        </w:rPr>
        <w:t>zgłoszenia drogą mailową przez Zamawiającego, z częstotliwością nie większą niż 4 razy z każdego miejsca odbioru odpadów w okresie obowiązywania umowy.</w:t>
      </w:r>
    </w:p>
    <w:p w:rsidR="0018352C" w:rsidRPr="00143A1A" w:rsidRDefault="0018352C" w:rsidP="0018352C">
      <w:pPr>
        <w:spacing w:line="27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A1A">
        <w:rPr>
          <w:rFonts w:ascii="Arial" w:hAnsi="Arial" w:cs="Arial"/>
          <w:b/>
          <w:sz w:val="24"/>
          <w:szCs w:val="24"/>
          <w:u w:val="single"/>
        </w:rPr>
        <w:t>Szczegółowy zakres zamówienia:</w:t>
      </w:r>
    </w:p>
    <w:p w:rsidR="0018352C" w:rsidRPr="00143A1A" w:rsidRDefault="0018352C" w:rsidP="0018352C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>Wykonawca zobowiązany jest przez cały okres obowiązywania umowy posiadać wpis do rejestru BDO w zakresie działu 7 (transportujący odpady), aktualne zezwolenie (decyzje) na zbieranie lub przetwar</w:t>
      </w:r>
      <w:r>
        <w:rPr>
          <w:rFonts w:ascii="Arial" w:hAnsi="Arial" w:cs="Arial"/>
          <w:sz w:val="24"/>
          <w:szCs w:val="24"/>
        </w:rPr>
        <w:t>zanie odpadów niebezpiecznych i </w:t>
      </w:r>
      <w:r w:rsidRPr="00143A1A">
        <w:rPr>
          <w:rFonts w:ascii="Arial" w:hAnsi="Arial" w:cs="Arial"/>
          <w:sz w:val="24"/>
          <w:szCs w:val="24"/>
        </w:rPr>
        <w:t>innych niż niebezpieczne, zgodnie z ust</w:t>
      </w:r>
      <w:r w:rsidR="007B24D7">
        <w:rPr>
          <w:rFonts w:ascii="Arial" w:hAnsi="Arial" w:cs="Arial"/>
          <w:sz w:val="24"/>
          <w:szCs w:val="24"/>
        </w:rPr>
        <w:t>awą z dnia 14 grudnia 2012 r. o </w:t>
      </w:r>
      <w:r w:rsidRPr="00143A1A">
        <w:rPr>
          <w:rFonts w:ascii="Arial" w:hAnsi="Arial" w:cs="Arial"/>
          <w:sz w:val="24"/>
          <w:szCs w:val="24"/>
        </w:rPr>
        <w:t xml:space="preserve">odpadach (t. j. Dz. U. z 2019 r. poz. 701 z późn. zm.), o kodach i ilościach minimalnych określonych w tabelach poniżej </w:t>
      </w:r>
      <w:r w:rsidRPr="00143A1A">
        <w:rPr>
          <w:rFonts w:ascii="Arial" w:hAnsi="Arial" w:cs="Arial"/>
          <w:bCs/>
          <w:sz w:val="24"/>
          <w:szCs w:val="24"/>
        </w:rPr>
        <w:t>lub zawartą umowę z podmiotem posiadającym wpis do rejestru BDO w zakresie działu 7 (transportujący odpady), aktualne zezwolenie (decyzje) na zbieranie lub przetwar</w:t>
      </w:r>
      <w:r>
        <w:rPr>
          <w:rFonts w:ascii="Arial" w:hAnsi="Arial" w:cs="Arial"/>
          <w:bCs/>
          <w:sz w:val="24"/>
          <w:szCs w:val="24"/>
        </w:rPr>
        <w:t>zanie odpadów niebezpiecznych i </w:t>
      </w:r>
      <w:r w:rsidRPr="00143A1A">
        <w:rPr>
          <w:rFonts w:ascii="Arial" w:hAnsi="Arial" w:cs="Arial"/>
          <w:bCs/>
          <w:sz w:val="24"/>
          <w:szCs w:val="24"/>
        </w:rPr>
        <w:t xml:space="preserve">innych niż niebezpieczne, zgodnie z ustawą z dnia 14 grudnia 2012r. o odpadach (tj. Dz.U. z 2019r. poz. 701 z późn.zm.). </w:t>
      </w:r>
    </w:p>
    <w:p w:rsidR="0018352C" w:rsidRPr="00143A1A" w:rsidRDefault="0018352C" w:rsidP="0018352C">
      <w:pPr>
        <w:pStyle w:val="Akapitzlist"/>
        <w:numPr>
          <w:ilvl w:val="0"/>
          <w:numId w:val="44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 xml:space="preserve">Odpady niebezpieczne należy transportować z zachowaniem przepisów ustawy z dnia 19 sierpnia 2011 r. o przewozie towarów niebezpiecznych (Dz.U.2020.154 </w:t>
      </w:r>
      <w:proofErr w:type="spellStart"/>
      <w:r w:rsidRPr="00143A1A">
        <w:rPr>
          <w:rFonts w:ascii="Arial" w:hAnsi="Arial" w:cs="Arial"/>
          <w:sz w:val="24"/>
          <w:szCs w:val="24"/>
        </w:rPr>
        <w:t>t.j</w:t>
      </w:r>
      <w:proofErr w:type="spellEnd"/>
      <w:r w:rsidRPr="00143A1A">
        <w:rPr>
          <w:rFonts w:ascii="Arial" w:hAnsi="Arial" w:cs="Arial"/>
          <w:sz w:val="24"/>
          <w:szCs w:val="24"/>
        </w:rPr>
        <w:t>.), a także zgodnie z umową europejską dotyczącą międzynarodowego przewozu drogowego towarów niebezpiecznych – ADR.</w:t>
      </w:r>
    </w:p>
    <w:p w:rsidR="0018352C" w:rsidRPr="00143A1A" w:rsidRDefault="0018352C" w:rsidP="0018352C">
      <w:pPr>
        <w:pStyle w:val="Akapitzlist"/>
        <w:numPr>
          <w:ilvl w:val="0"/>
          <w:numId w:val="44"/>
        </w:numPr>
        <w:spacing w:after="0" w:line="274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 xml:space="preserve">Wykonawca  zobowiązuje się do odbierania odpadów od Zamawiającego w godzinach pracy Zamawiającego od poniedziałku do czwartku w godzinach </w:t>
      </w:r>
      <w:r w:rsidRPr="00143A1A">
        <w:rPr>
          <w:rFonts w:ascii="Arial" w:hAnsi="Arial" w:cs="Arial"/>
          <w:sz w:val="24"/>
          <w:szCs w:val="24"/>
        </w:rPr>
        <w:lastRenderedPageBreak/>
        <w:t>7.30-14.00, zaś w piątki w godzinach 7.30-12.00. Jeżeli odbiór przypada na dzień wolny od pracy, odbiór nastąpi w pierwszy dzień roboczy Zamawiającego przypadający po dniu wolnym od pracy.</w:t>
      </w:r>
    </w:p>
    <w:p w:rsidR="0018352C" w:rsidRPr="00143A1A" w:rsidRDefault="0018352C" w:rsidP="0018352C">
      <w:pPr>
        <w:pStyle w:val="Akapitzlist"/>
        <w:numPr>
          <w:ilvl w:val="0"/>
          <w:numId w:val="44"/>
        </w:numPr>
        <w:spacing w:after="0" w:line="274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>Podstawą wystawienia i opłacenia faktury będzie zatwierdzona ostatecznie</w:t>
      </w:r>
      <w:r>
        <w:rPr>
          <w:rFonts w:ascii="Arial" w:hAnsi="Arial" w:cs="Arial"/>
          <w:sz w:val="24"/>
          <w:szCs w:val="24"/>
        </w:rPr>
        <w:t xml:space="preserve"> przez Przekazującego </w:t>
      </w:r>
      <w:r w:rsidRPr="00143A1A">
        <w:rPr>
          <w:rFonts w:ascii="Arial" w:hAnsi="Arial" w:cs="Arial"/>
          <w:sz w:val="24"/>
          <w:szCs w:val="24"/>
        </w:rPr>
        <w:t>(Zamawiającego lub osobę przez niego upoważnioną), Transportującego i Przejmującego odpad Karta Przekazania Odpadów, zgodnie z art. 69 ustawy z dnia 14 grudnia 2012 r. o odpadach (</w:t>
      </w:r>
      <w:proofErr w:type="spellStart"/>
      <w:r w:rsidRPr="00143A1A">
        <w:rPr>
          <w:rFonts w:ascii="Arial" w:hAnsi="Arial" w:cs="Arial"/>
          <w:sz w:val="24"/>
          <w:szCs w:val="24"/>
        </w:rPr>
        <w:t>t.j</w:t>
      </w:r>
      <w:proofErr w:type="spellEnd"/>
      <w:r w:rsidRPr="00143A1A">
        <w:rPr>
          <w:rFonts w:ascii="Arial" w:hAnsi="Arial" w:cs="Arial"/>
          <w:sz w:val="24"/>
          <w:szCs w:val="24"/>
        </w:rPr>
        <w:t>. Dz.U. z 2019 r. poz. 701 z późn. zm.).</w:t>
      </w:r>
    </w:p>
    <w:p w:rsidR="0018352C" w:rsidRPr="00143A1A" w:rsidRDefault="0018352C" w:rsidP="0018352C">
      <w:pPr>
        <w:pStyle w:val="Akapitzlist"/>
        <w:numPr>
          <w:ilvl w:val="0"/>
          <w:numId w:val="44"/>
        </w:numPr>
        <w:spacing w:after="0" w:line="274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>Ze względu na trudności z określeniem dokładnych ilości odpadów przewidzianych do odbioru Zamawiający zastrzega sobie, że podane w opisie przedmiotu zamówienia ilości służą jedyni</w:t>
      </w:r>
      <w:r w:rsidR="007B24D7">
        <w:rPr>
          <w:rFonts w:ascii="Arial" w:hAnsi="Arial" w:cs="Arial"/>
          <w:sz w:val="24"/>
          <w:szCs w:val="24"/>
        </w:rPr>
        <w:t>e do zapoznania się Wykonawcy z </w:t>
      </w:r>
      <w:r w:rsidRPr="00143A1A">
        <w:rPr>
          <w:rFonts w:ascii="Arial" w:hAnsi="Arial" w:cs="Arial"/>
          <w:sz w:val="24"/>
          <w:szCs w:val="24"/>
        </w:rPr>
        <w:t>przybliżonymi ilościami odpadów. Ilość odbieranych odpadów może ulec zmianie w trakcie trwania umowy. Wykonawca nie będzie rościł żadnych pretensji z tego tytułu od Zamawiającego.</w:t>
      </w:r>
    </w:p>
    <w:p w:rsidR="0018352C" w:rsidRPr="00143A1A" w:rsidRDefault="0018352C" w:rsidP="0018352C">
      <w:pPr>
        <w:numPr>
          <w:ilvl w:val="0"/>
          <w:numId w:val="44"/>
        </w:numPr>
        <w:suppressAutoHyphens/>
        <w:spacing w:after="0" w:line="274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3A1A">
        <w:rPr>
          <w:rFonts w:ascii="Arial" w:eastAsia="Calibri" w:hAnsi="Arial" w:cs="Arial"/>
          <w:sz w:val="24"/>
          <w:szCs w:val="24"/>
        </w:rPr>
        <w:t>Wykonawca powinien posiadać niezbędną wiedzę i doświadczenie oraz dysponować potencjałem technicznym  i osobami zdolnymi do wykonania zamówienia.</w:t>
      </w:r>
    </w:p>
    <w:p w:rsidR="0018352C" w:rsidRPr="00143A1A" w:rsidRDefault="0018352C" w:rsidP="0018352C">
      <w:pPr>
        <w:pStyle w:val="Akapitzlist"/>
        <w:numPr>
          <w:ilvl w:val="0"/>
          <w:numId w:val="44"/>
        </w:numPr>
        <w:spacing w:after="0" w:line="274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 xml:space="preserve"> Za wszystkie szkody powstałe podczas transportu odpadów do miejsca ich zbierania bądź odzysku lub unieszkodliwiania odpowiada Wykonawca.</w:t>
      </w:r>
    </w:p>
    <w:p w:rsidR="0018352C" w:rsidRPr="00143A1A" w:rsidRDefault="0018352C" w:rsidP="0018352C">
      <w:pPr>
        <w:pStyle w:val="Akapitzlist"/>
        <w:spacing w:line="274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8352C" w:rsidRPr="00143A1A" w:rsidRDefault="0018352C" w:rsidP="0018352C">
      <w:pPr>
        <w:spacing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>SZACUNKOWE ILOŚCI ODPADÓW PRZEZNACZONYCH DO PRZEKAZANIA Z PODZIAŁEM NA MIEJSCA ODBIORU:</w:t>
      </w:r>
    </w:p>
    <w:p w:rsidR="0018352C" w:rsidRPr="00143A1A" w:rsidRDefault="0018352C" w:rsidP="0018352C">
      <w:pPr>
        <w:spacing w:line="271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</w:t>
      </w:r>
      <w:r w:rsidRPr="00143A1A">
        <w:rPr>
          <w:rFonts w:ascii="Arial" w:hAnsi="Arial" w:cs="Arial"/>
          <w:b/>
          <w:sz w:val="24"/>
          <w:szCs w:val="24"/>
        </w:rPr>
        <w:t xml:space="preserve"> I</w:t>
      </w:r>
    </w:p>
    <w:p w:rsidR="0018352C" w:rsidRPr="00143A1A" w:rsidRDefault="0018352C" w:rsidP="0018352C">
      <w:pPr>
        <w:spacing w:line="271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A1A">
        <w:rPr>
          <w:rFonts w:ascii="Arial" w:hAnsi="Arial" w:cs="Arial"/>
          <w:b/>
          <w:sz w:val="24"/>
          <w:szCs w:val="24"/>
          <w:u w:val="single"/>
        </w:rPr>
        <w:t>Kompleks Wojskowy, Białystok, ul. Kawaleryjska 70</w:t>
      </w:r>
    </w:p>
    <w:p w:rsidR="0018352C" w:rsidRPr="00143A1A" w:rsidRDefault="0018352C" w:rsidP="0018352C">
      <w:pPr>
        <w:pStyle w:val="Akapitzlist"/>
        <w:spacing w:line="271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030104* - </w:t>
      </w:r>
      <w:r w:rsidRPr="00143A1A">
        <w:rPr>
          <w:rFonts w:ascii="Arial" w:hAnsi="Arial" w:cs="Arial"/>
          <w:sz w:val="24"/>
          <w:szCs w:val="24"/>
        </w:rPr>
        <w:t>Trociny, wióry, ścinki, płyta wiórowa i fornir zawierające substancje niebezpieczne – 70,00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030105 – </w:t>
      </w:r>
      <w:r w:rsidRPr="00143A1A">
        <w:rPr>
          <w:rFonts w:ascii="Arial" w:hAnsi="Arial" w:cs="Arial"/>
          <w:sz w:val="24"/>
          <w:szCs w:val="24"/>
        </w:rPr>
        <w:t>Trociny, wióry, ścinki, płyta wiórowa i fornir i inne niż wymienione w 030104* - 35 500,00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060404* - </w:t>
      </w:r>
      <w:r w:rsidRPr="00143A1A">
        <w:rPr>
          <w:rFonts w:ascii="Arial" w:hAnsi="Arial" w:cs="Arial"/>
          <w:sz w:val="24"/>
          <w:szCs w:val="24"/>
        </w:rPr>
        <w:t>Odpady zawierające rtęć – 1,00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150102 – </w:t>
      </w:r>
      <w:r w:rsidRPr="00143A1A">
        <w:rPr>
          <w:rFonts w:ascii="Arial" w:hAnsi="Arial" w:cs="Arial"/>
          <w:sz w:val="24"/>
          <w:szCs w:val="24"/>
        </w:rPr>
        <w:t>Opakowania z tworzyw sztucznych – 500,00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150103 – </w:t>
      </w:r>
      <w:r w:rsidRPr="00143A1A">
        <w:rPr>
          <w:rFonts w:ascii="Arial" w:hAnsi="Arial" w:cs="Arial"/>
          <w:sz w:val="24"/>
          <w:szCs w:val="24"/>
        </w:rPr>
        <w:t>Opakowania z drewna – 10,00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150110* - </w:t>
      </w:r>
      <w:r w:rsidRPr="00143A1A">
        <w:rPr>
          <w:rFonts w:ascii="Arial" w:hAnsi="Arial" w:cs="Arial"/>
          <w:sz w:val="24"/>
          <w:szCs w:val="24"/>
        </w:rPr>
        <w:t>Opakowania zawierające pozostałości substancji niebezpiecznych lub nimi zanieczyszczone – 1 300,00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150202* - </w:t>
      </w:r>
      <w:r w:rsidRPr="00143A1A">
        <w:rPr>
          <w:rFonts w:ascii="Arial" w:hAnsi="Arial" w:cs="Arial"/>
          <w:sz w:val="24"/>
          <w:szCs w:val="24"/>
        </w:rPr>
        <w:t>Sorbenty, materiały filtr</w:t>
      </w:r>
      <w:r w:rsidR="007B24D7">
        <w:rPr>
          <w:rFonts w:ascii="Arial" w:hAnsi="Arial" w:cs="Arial"/>
          <w:sz w:val="24"/>
          <w:szCs w:val="24"/>
        </w:rPr>
        <w:t>acyjne, tkaniny do wycierania i </w:t>
      </w:r>
      <w:r w:rsidRPr="00143A1A">
        <w:rPr>
          <w:rFonts w:ascii="Arial" w:hAnsi="Arial" w:cs="Arial"/>
          <w:sz w:val="24"/>
          <w:szCs w:val="24"/>
        </w:rPr>
        <w:t>ubrania ochronne zanieczyszczone substancjami niebezpiecznymi – 1 100,00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150203 – </w:t>
      </w:r>
      <w:r w:rsidRPr="00143A1A">
        <w:rPr>
          <w:rFonts w:ascii="Arial" w:hAnsi="Arial" w:cs="Arial"/>
          <w:sz w:val="24"/>
          <w:szCs w:val="24"/>
        </w:rPr>
        <w:t>Sorbenty, materiały filtr</w:t>
      </w:r>
      <w:r w:rsidR="007B24D7">
        <w:rPr>
          <w:rFonts w:ascii="Arial" w:hAnsi="Arial" w:cs="Arial"/>
          <w:sz w:val="24"/>
          <w:szCs w:val="24"/>
        </w:rPr>
        <w:t>acyjne, tkaniny do wycierania i </w:t>
      </w:r>
      <w:r w:rsidRPr="00143A1A">
        <w:rPr>
          <w:rFonts w:ascii="Arial" w:hAnsi="Arial" w:cs="Arial"/>
          <w:sz w:val="24"/>
          <w:szCs w:val="24"/>
        </w:rPr>
        <w:t>ubrania ochronne inne niż wymienione w 150202* (odpady brezentowe, skórzane. Tekstylne i gumowe) – 2 000,00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160107* - </w:t>
      </w:r>
      <w:r w:rsidRPr="00143A1A">
        <w:rPr>
          <w:rFonts w:ascii="Arial" w:hAnsi="Arial" w:cs="Arial"/>
          <w:sz w:val="24"/>
          <w:szCs w:val="24"/>
        </w:rPr>
        <w:t>Filtry olejowe – 300,00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160119 – </w:t>
      </w:r>
      <w:r w:rsidRPr="00143A1A">
        <w:rPr>
          <w:rFonts w:ascii="Arial" w:hAnsi="Arial" w:cs="Arial"/>
          <w:sz w:val="24"/>
          <w:szCs w:val="24"/>
        </w:rPr>
        <w:t>Tworzywa sztuczne – 250,00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lastRenderedPageBreak/>
        <w:t xml:space="preserve">160211* - </w:t>
      </w:r>
      <w:r w:rsidRPr="00143A1A">
        <w:rPr>
          <w:rFonts w:ascii="Arial" w:hAnsi="Arial" w:cs="Arial"/>
          <w:sz w:val="24"/>
          <w:szCs w:val="24"/>
        </w:rPr>
        <w:t>Zużyte urządzenia zawierające freony, HCFC, HFC – 800,00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160213* - </w:t>
      </w:r>
      <w:r w:rsidRPr="00143A1A">
        <w:rPr>
          <w:rFonts w:ascii="Arial" w:hAnsi="Arial" w:cs="Arial"/>
          <w:sz w:val="24"/>
          <w:szCs w:val="24"/>
        </w:rPr>
        <w:t>Zużyte urządzenia zawierające niebezpieczne elementy inne niż wymienione w 160209 do 160212 – 50,00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160214 – </w:t>
      </w:r>
      <w:r w:rsidRPr="00143A1A">
        <w:rPr>
          <w:rFonts w:ascii="Arial" w:hAnsi="Arial" w:cs="Arial"/>
          <w:sz w:val="24"/>
          <w:szCs w:val="24"/>
        </w:rPr>
        <w:t>Zużyte urządzenia inne niż wymienione w 160209 do 160213 – 4 200,00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160216 – </w:t>
      </w:r>
      <w:r w:rsidRPr="00143A1A">
        <w:rPr>
          <w:rFonts w:ascii="Arial" w:hAnsi="Arial" w:cs="Arial"/>
          <w:sz w:val="24"/>
          <w:szCs w:val="24"/>
        </w:rPr>
        <w:t>Elementy usunięte ze zużytych urządzeń inne niż wymienione w 160215 – 300,00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160507* - </w:t>
      </w:r>
      <w:r w:rsidRPr="00143A1A">
        <w:rPr>
          <w:rFonts w:ascii="Arial" w:hAnsi="Arial" w:cs="Arial"/>
          <w:sz w:val="24"/>
          <w:szCs w:val="24"/>
        </w:rPr>
        <w:t>Zużyte nieorganiczne chemikalia zawierające substancje niebezpieczne np. przeterminowane odczynniki chemiczne – 50,00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160601* </w:t>
      </w:r>
      <w:r w:rsidRPr="00143A1A">
        <w:rPr>
          <w:rFonts w:ascii="Arial" w:hAnsi="Arial" w:cs="Arial"/>
          <w:sz w:val="24"/>
          <w:szCs w:val="24"/>
        </w:rPr>
        <w:t>- Baterie i akumulatory ołowiowe – 1 200,00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160605 </w:t>
      </w:r>
      <w:r w:rsidRPr="00143A1A">
        <w:rPr>
          <w:rFonts w:ascii="Arial" w:hAnsi="Arial" w:cs="Arial"/>
          <w:sz w:val="24"/>
          <w:szCs w:val="24"/>
        </w:rPr>
        <w:t>– Inne akumulatory i baterie – 130,00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160708* </w:t>
      </w:r>
      <w:r w:rsidRPr="00143A1A">
        <w:rPr>
          <w:rFonts w:ascii="Arial" w:hAnsi="Arial" w:cs="Arial"/>
          <w:sz w:val="24"/>
          <w:szCs w:val="24"/>
        </w:rPr>
        <w:t>- Odpady zawierające ropę naftową lub jej produkty – 200,00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168001 </w:t>
      </w:r>
      <w:r w:rsidRPr="00143A1A">
        <w:rPr>
          <w:rFonts w:ascii="Arial" w:hAnsi="Arial" w:cs="Arial"/>
          <w:sz w:val="24"/>
          <w:szCs w:val="24"/>
        </w:rPr>
        <w:t>– Magnetyczne i optyczne nośniki informacji – 50,00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170107 </w:t>
      </w:r>
      <w:r w:rsidRPr="00143A1A">
        <w:rPr>
          <w:rFonts w:ascii="Arial" w:hAnsi="Arial" w:cs="Arial"/>
          <w:sz w:val="24"/>
          <w:szCs w:val="24"/>
        </w:rPr>
        <w:t>– Zmieszane odpady z betonu, gruzu ceglanego, odpadowych materiałów ceramicznych i elementów wyposażenia inne niż wymienione 170106 – 5 000,00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170201 </w:t>
      </w:r>
      <w:r w:rsidRPr="00143A1A">
        <w:rPr>
          <w:rFonts w:ascii="Arial" w:hAnsi="Arial" w:cs="Arial"/>
          <w:sz w:val="24"/>
          <w:szCs w:val="24"/>
        </w:rPr>
        <w:t>– Drewno – 50,00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170203 </w:t>
      </w:r>
      <w:r w:rsidRPr="00143A1A">
        <w:rPr>
          <w:rFonts w:ascii="Arial" w:hAnsi="Arial" w:cs="Arial"/>
          <w:sz w:val="24"/>
          <w:szCs w:val="24"/>
        </w:rPr>
        <w:t>– Tworzywa sztuczne – 300,00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170411 </w:t>
      </w:r>
      <w:r w:rsidRPr="00143A1A">
        <w:rPr>
          <w:rFonts w:ascii="Arial" w:hAnsi="Arial" w:cs="Arial"/>
          <w:sz w:val="24"/>
          <w:szCs w:val="24"/>
        </w:rPr>
        <w:t>– Kable inne niż wymienione w 170410 – 100,00 kg</w:t>
      </w:r>
    </w:p>
    <w:p w:rsidR="0018352C" w:rsidRPr="00143A1A" w:rsidRDefault="0018352C" w:rsidP="0018352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191201 – </w:t>
      </w:r>
      <w:r w:rsidRPr="00143A1A">
        <w:rPr>
          <w:rFonts w:ascii="Arial" w:hAnsi="Arial" w:cs="Arial"/>
          <w:sz w:val="24"/>
          <w:szCs w:val="24"/>
        </w:rPr>
        <w:t>Papier i tektura – 150,00 kg</w:t>
      </w:r>
    </w:p>
    <w:p w:rsidR="0018352C" w:rsidRPr="00143A1A" w:rsidRDefault="0018352C" w:rsidP="0018352C">
      <w:pPr>
        <w:spacing w:line="271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</w:t>
      </w:r>
      <w:r w:rsidRPr="00143A1A">
        <w:rPr>
          <w:rFonts w:ascii="Arial" w:hAnsi="Arial" w:cs="Arial"/>
          <w:b/>
          <w:sz w:val="24"/>
          <w:szCs w:val="24"/>
        </w:rPr>
        <w:t xml:space="preserve"> II</w:t>
      </w:r>
    </w:p>
    <w:p w:rsidR="0018352C" w:rsidRPr="00143A1A" w:rsidRDefault="0018352C" w:rsidP="0018352C">
      <w:pPr>
        <w:spacing w:line="271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A1A">
        <w:rPr>
          <w:rFonts w:ascii="Arial" w:hAnsi="Arial" w:cs="Arial"/>
          <w:b/>
          <w:sz w:val="24"/>
          <w:szCs w:val="24"/>
          <w:u w:val="single"/>
        </w:rPr>
        <w:t xml:space="preserve"> Kompleks Wojskowy, Hajnówka</w:t>
      </w:r>
    </w:p>
    <w:p w:rsidR="0018352C" w:rsidRPr="00143A1A" w:rsidRDefault="0018352C" w:rsidP="0018352C">
      <w:pPr>
        <w:pStyle w:val="Akapitzlist"/>
        <w:numPr>
          <w:ilvl w:val="0"/>
          <w:numId w:val="39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>150110</w:t>
      </w:r>
      <w:r w:rsidRPr="00143A1A">
        <w:rPr>
          <w:rFonts w:ascii="Arial" w:hAnsi="Arial" w:cs="Arial"/>
          <w:sz w:val="24"/>
          <w:szCs w:val="24"/>
        </w:rPr>
        <w:t>* - Opakowania zawierające pozostałości substancji niebezpiecznych lub nimi zanieczyszczone – 400,00 kg</w:t>
      </w:r>
    </w:p>
    <w:p w:rsidR="0018352C" w:rsidRPr="00143A1A" w:rsidRDefault="0018352C" w:rsidP="0018352C">
      <w:pPr>
        <w:pStyle w:val="Akapitzlist"/>
        <w:numPr>
          <w:ilvl w:val="0"/>
          <w:numId w:val="39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150202* </w:t>
      </w:r>
      <w:r w:rsidRPr="00143A1A">
        <w:rPr>
          <w:rFonts w:ascii="Arial" w:hAnsi="Arial" w:cs="Arial"/>
          <w:sz w:val="24"/>
          <w:szCs w:val="24"/>
        </w:rPr>
        <w:t>-</w:t>
      </w:r>
      <w:r w:rsidRPr="00143A1A">
        <w:rPr>
          <w:rFonts w:ascii="Arial" w:hAnsi="Arial" w:cs="Arial"/>
          <w:b/>
          <w:sz w:val="24"/>
          <w:szCs w:val="24"/>
        </w:rPr>
        <w:t xml:space="preserve"> </w:t>
      </w:r>
      <w:r w:rsidRPr="00143A1A">
        <w:rPr>
          <w:rFonts w:ascii="Arial" w:hAnsi="Arial" w:cs="Arial"/>
          <w:sz w:val="24"/>
          <w:szCs w:val="24"/>
        </w:rPr>
        <w:t>Sorbenty, materiały filtracyjne, tkaniny do wycierania i ubrania ochronne zanieczyszczone substancjami niebezpiecznymi – 150,00 kg</w:t>
      </w:r>
    </w:p>
    <w:p w:rsidR="0018352C" w:rsidRPr="00143A1A" w:rsidRDefault="0018352C" w:rsidP="0018352C">
      <w:pPr>
        <w:pStyle w:val="Akapitzlist"/>
        <w:numPr>
          <w:ilvl w:val="0"/>
          <w:numId w:val="39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160213* </w:t>
      </w:r>
      <w:r w:rsidRPr="00143A1A">
        <w:rPr>
          <w:rFonts w:ascii="Arial" w:hAnsi="Arial" w:cs="Arial"/>
          <w:sz w:val="24"/>
          <w:szCs w:val="24"/>
        </w:rPr>
        <w:t>- Zużyte urządzenia zawierające niebezpieczne elementy inne niż wymienione w 160209 do 160212 – 300,00 kg</w:t>
      </w:r>
    </w:p>
    <w:p w:rsidR="0018352C" w:rsidRPr="00143A1A" w:rsidRDefault="0018352C" w:rsidP="0018352C">
      <w:pPr>
        <w:pStyle w:val="Akapitzlist"/>
        <w:numPr>
          <w:ilvl w:val="0"/>
          <w:numId w:val="39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160507* </w:t>
      </w:r>
      <w:r w:rsidRPr="00143A1A">
        <w:rPr>
          <w:rFonts w:ascii="Arial" w:hAnsi="Arial" w:cs="Arial"/>
          <w:sz w:val="24"/>
          <w:szCs w:val="24"/>
        </w:rPr>
        <w:t>- Zużyte nieorganiczne chemikalia zawierające substancje niebezpieczne np. przeterminowane odczynniki chemiczne – 30,00 kg</w:t>
      </w:r>
    </w:p>
    <w:p w:rsidR="0018352C" w:rsidRPr="00143A1A" w:rsidRDefault="0018352C" w:rsidP="0018352C">
      <w:pPr>
        <w:pStyle w:val="Akapitzlist"/>
        <w:numPr>
          <w:ilvl w:val="0"/>
          <w:numId w:val="39"/>
        </w:numPr>
        <w:spacing w:after="0" w:line="271" w:lineRule="auto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>160509</w:t>
      </w:r>
      <w:r w:rsidRPr="00143A1A">
        <w:rPr>
          <w:rFonts w:ascii="Arial" w:hAnsi="Arial" w:cs="Arial"/>
          <w:sz w:val="24"/>
          <w:szCs w:val="24"/>
        </w:rPr>
        <w:t xml:space="preserve"> – Zużyte chemikalia inne niż wymienione w 160506, 160507, 160508 – 30,00 kg</w:t>
      </w:r>
    </w:p>
    <w:p w:rsidR="0018352C" w:rsidRPr="00143A1A" w:rsidRDefault="0018352C" w:rsidP="0018352C">
      <w:pPr>
        <w:spacing w:line="271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</w:t>
      </w:r>
      <w:r w:rsidRPr="00143A1A">
        <w:rPr>
          <w:rFonts w:ascii="Arial" w:hAnsi="Arial" w:cs="Arial"/>
          <w:b/>
          <w:sz w:val="24"/>
          <w:szCs w:val="24"/>
        </w:rPr>
        <w:t xml:space="preserve"> III</w:t>
      </w:r>
    </w:p>
    <w:p w:rsidR="0018352C" w:rsidRPr="00143A1A" w:rsidRDefault="0018352C" w:rsidP="0018352C">
      <w:pPr>
        <w:spacing w:line="271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A1A">
        <w:rPr>
          <w:rFonts w:ascii="Arial" w:hAnsi="Arial" w:cs="Arial"/>
          <w:b/>
          <w:sz w:val="24"/>
          <w:szCs w:val="24"/>
          <w:u w:val="single"/>
        </w:rPr>
        <w:t xml:space="preserve"> Kompleks Wojskowy, Łomża, Al. Legionów 133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>030105 -</w:t>
      </w:r>
      <w:r w:rsidRPr="00143A1A">
        <w:rPr>
          <w:rFonts w:ascii="Arial" w:hAnsi="Arial" w:cs="Arial"/>
          <w:sz w:val="24"/>
          <w:szCs w:val="24"/>
        </w:rPr>
        <w:t xml:space="preserve"> Trociny, wióry, ścinki, płyta wiórowa i fornir i inne niż wymienione w 030104* - 200,00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>070299 –</w:t>
      </w:r>
      <w:r w:rsidRPr="00143A1A">
        <w:rPr>
          <w:rFonts w:ascii="Arial" w:hAnsi="Arial" w:cs="Arial"/>
          <w:sz w:val="24"/>
          <w:szCs w:val="24"/>
        </w:rPr>
        <w:t xml:space="preserve"> Inne nie wymienione odpady (odpad gumowy) – 1 000,00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lastRenderedPageBreak/>
        <w:t>120199 –</w:t>
      </w:r>
      <w:r w:rsidRPr="00143A1A">
        <w:rPr>
          <w:rFonts w:ascii="Arial" w:hAnsi="Arial" w:cs="Arial"/>
          <w:sz w:val="24"/>
          <w:szCs w:val="24"/>
        </w:rPr>
        <w:t xml:space="preserve"> Inne nie wymienione odpady (zużyty elektrokorund) – 100,00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>150110* -</w:t>
      </w:r>
      <w:r w:rsidRPr="00143A1A">
        <w:rPr>
          <w:rFonts w:ascii="Arial" w:hAnsi="Arial" w:cs="Arial"/>
          <w:sz w:val="24"/>
          <w:szCs w:val="24"/>
        </w:rPr>
        <w:t xml:space="preserve"> Opakowania zawierające pozostałości substancji niebezpiecznych lub nimi zanieczyszczone – 300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>150202* -</w:t>
      </w:r>
      <w:r w:rsidRPr="00143A1A">
        <w:rPr>
          <w:rFonts w:ascii="Arial" w:hAnsi="Arial" w:cs="Arial"/>
          <w:sz w:val="24"/>
          <w:szCs w:val="24"/>
        </w:rPr>
        <w:t xml:space="preserve"> Sorbenty, materiały filtracyjne, tkaniny do wycierania i ubrania ochronne zanieczyszczone substancjami niebezpiecznymi – 500,00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>150203 –</w:t>
      </w:r>
      <w:r w:rsidRPr="00143A1A">
        <w:rPr>
          <w:rFonts w:ascii="Arial" w:hAnsi="Arial" w:cs="Arial"/>
          <w:sz w:val="24"/>
          <w:szCs w:val="24"/>
        </w:rPr>
        <w:t xml:space="preserve"> Sorbenty, materiały filtracyjne, tkaniny do wycierania i ubrania ochronne inne niż wymienione w 150202* (odpady brezentowe, skórzane, tekstylne i gumowe) – 500,00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>160107* -</w:t>
      </w:r>
      <w:r w:rsidRPr="00143A1A">
        <w:rPr>
          <w:rFonts w:ascii="Arial" w:hAnsi="Arial" w:cs="Arial"/>
          <w:sz w:val="24"/>
          <w:szCs w:val="24"/>
        </w:rPr>
        <w:t xml:space="preserve"> Filtry olejowe – 200,00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>160119 –</w:t>
      </w:r>
      <w:r w:rsidRPr="00143A1A">
        <w:rPr>
          <w:rFonts w:ascii="Arial" w:hAnsi="Arial" w:cs="Arial"/>
          <w:sz w:val="24"/>
          <w:szCs w:val="24"/>
        </w:rPr>
        <w:t xml:space="preserve"> Tworzywa sztuczne – 100,00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>160213* -</w:t>
      </w:r>
      <w:r w:rsidRPr="00143A1A">
        <w:rPr>
          <w:rFonts w:ascii="Arial" w:hAnsi="Arial" w:cs="Arial"/>
          <w:sz w:val="24"/>
          <w:szCs w:val="24"/>
        </w:rPr>
        <w:t xml:space="preserve"> Zużyte urządzenia zawierające niebezpieczne elementy inne niż wymienione w 160209 do 160212 – 200,00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>160214 –</w:t>
      </w:r>
      <w:r w:rsidRPr="00143A1A">
        <w:rPr>
          <w:rFonts w:ascii="Arial" w:hAnsi="Arial" w:cs="Arial"/>
          <w:sz w:val="24"/>
          <w:szCs w:val="24"/>
        </w:rPr>
        <w:t xml:space="preserve"> Zużyte urządzenia inne niż wymienione w 160209 do 160213 – 200,00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>160504* -</w:t>
      </w:r>
      <w:r w:rsidRPr="00143A1A">
        <w:rPr>
          <w:rFonts w:ascii="Arial" w:hAnsi="Arial" w:cs="Arial"/>
          <w:sz w:val="24"/>
          <w:szCs w:val="24"/>
        </w:rPr>
        <w:t xml:space="preserve"> Gazy w pojemnikach (w tym halony) zawierające substancje niebezpieczne – 300,00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>160601*</w:t>
      </w:r>
      <w:r w:rsidRPr="00143A1A">
        <w:rPr>
          <w:rFonts w:ascii="Arial" w:hAnsi="Arial" w:cs="Arial"/>
          <w:sz w:val="24"/>
          <w:szCs w:val="24"/>
        </w:rPr>
        <w:t xml:space="preserve"> - Baterie i akumulatory ołowiowe – 200,00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160602* </w:t>
      </w:r>
      <w:r w:rsidRPr="00143A1A">
        <w:rPr>
          <w:rFonts w:ascii="Arial" w:hAnsi="Arial" w:cs="Arial"/>
          <w:sz w:val="24"/>
          <w:szCs w:val="24"/>
        </w:rPr>
        <w:t>- Baterie i akumulatory niklowo – kadmowe – 150,00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168001 </w:t>
      </w:r>
      <w:r w:rsidRPr="00143A1A">
        <w:rPr>
          <w:rFonts w:ascii="Arial" w:hAnsi="Arial" w:cs="Arial"/>
          <w:sz w:val="24"/>
          <w:szCs w:val="24"/>
        </w:rPr>
        <w:t>– Magnetyczne i optyczne nośniki informacji – 50,00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170101 </w:t>
      </w:r>
      <w:r w:rsidRPr="00143A1A">
        <w:rPr>
          <w:rFonts w:ascii="Arial" w:hAnsi="Arial" w:cs="Arial"/>
          <w:sz w:val="24"/>
          <w:szCs w:val="24"/>
        </w:rPr>
        <w:t>– Odpady betonu oraz gruz betonowy z rozbiórek i remontów – 5 000,00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170107 </w:t>
      </w:r>
      <w:r w:rsidRPr="00143A1A">
        <w:rPr>
          <w:rFonts w:ascii="Arial" w:hAnsi="Arial" w:cs="Arial"/>
          <w:sz w:val="24"/>
          <w:szCs w:val="24"/>
        </w:rPr>
        <w:t>– Zmieszane odpady z betonu, gruzu ceglanego, odpadowych materiałów ceramicznych i elementów wyposażenia inne niż wymienione 170106 – 50 000,00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170201 </w:t>
      </w:r>
      <w:r w:rsidRPr="00143A1A">
        <w:rPr>
          <w:rFonts w:ascii="Arial" w:hAnsi="Arial" w:cs="Arial"/>
          <w:sz w:val="24"/>
          <w:szCs w:val="24"/>
        </w:rPr>
        <w:t>– Drewno – 5 000,00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170202 </w:t>
      </w:r>
      <w:r w:rsidRPr="00143A1A">
        <w:rPr>
          <w:rFonts w:ascii="Arial" w:hAnsi="Arial" w:cs="Arial"/>
          <w:sz w:val="24"/>
          <w:szCs w:val="24"/>
        </w:rPr>
        <w:t>– Szkło – 50,00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170203 </w:t>
      </w:r>
      <w:r w:rsidRPr="00143A1A">
        <w:rPr>
          <w:rFonts w:ascii="Arial" w:hAnsi="Arial" w:cs="Arial"/>
          <w:sz w:val="24"/>
          <w:szCs w:val="24"/>
        </w:rPr>
        <w:t>– Tworzywa sztuczne – 100,00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170904 </w:t>
      </w:r>
      <w:r w:rsidRPr="00143A1A">
        <w:rPr>
          <w:rFonts w:ascii="Arial" w:hAnsi="Arial" w:cs="Arial"/>
          <w:sz w:val="24"/>
          <w:szCs w:val="24"/>
        </w:rPr>
        <w:t>– Zmieszane odpady z budowy, remontów i demontażu inne niż wymienione w 170901, 170902, 170903 – 20 000,00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191201 </w:t>
      </w:r>
      <w:r w:rsidRPr="00143A1A">
        <w:rPr>
          <w:rFonts w:ascii="Arial" w:hAnsi="Arial" w:cs="Arial"/>
          <w:sz w:val="24"/>
          <w:szCs w:val="24"/>
        </w:rPr>
        <w:t>– Papier i tektura – 100,00 kg</w:t>
      </w:r>
    </w:p>
    <w:p w:rsidR="0018352C" w:rsidRPr="00143A1A" w:rsidRDefault="0018352C" w:rsidP="0018352C">
      <w:pPr>
        <w:pStyle w:val="Akapitzlist"/>
        <w:numPr>
          <w:ilvl w:val="0"/>
          <w:numId w:val="40"/>
        </w:numPr>
        <w:spacing w:after="0" w:line="271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191204 </w:t>
      </w:r>
      <w:r w:rsidRPr="00143A1A">
        <w:rPr>
          <w:rFonts w:ascii="Arial" w:hAnsi="Arial" w:cs="Arial"/>
          <w:sz w:val="24"/>
          <w:szCs w:val="24"/>
        </w:rPr>
        <w:t>– Tworzywa sztuczne i guma – 100,00 kg</w:t>
      </w:r>
    </w:p>
    <w:p w:rsidR="0018352C" w:rsidRPr="00143A1A" w:rsidRDefault="0018352C" w:rsidP="0018352C">
      <w:pPr>
        <w:spacing w:line="271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A1A">
        <w:rPr>
          <w:rFonts w:ascii="Arial" w:hAnsi="Arial" w:cs="Arial"/>
          <w:b/>
          <w:sz w:val="24"/>
          <w:szCs w:val="24"/>
          <w:u w:val="single"/>
        </w:rPr>
        <w:t xml:space="preserve"> Kompleks Wojskowy, Osowiec</w:t>
      </w:r>
    </w:p>
    <w:p w:rsidR="0018352C" w:rsidRPr="00143A1A" w:rsidRDefault="0018352C" w:rsidP="0018352C">
      <w:pPr>
        <w:pStyle w:val="Akapitzlist"/>
        <w:numPr>
          <w:ilvl w:val="0"/>
          <w:numId w:val="41"/>
        </w:numPr>
        <w:spacing w:after="40" w:line="271" w:lineRule="auto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030105 - </w:t>
      </w:r>
      <w:r w:rsidRPr="00143A1A">
        <w:rPr>
          <w:rFonts w:ascii="Arial" w:hAnsi="Arial" w:cs="Arial"/>
          <w:sz w:val="24"/>
          <w:szCs w:val="24"/>
        </w:rPr>
        <w:t>Trociny, wióry, ścinki, płyta wiórowa i fornir i inne niż wymienione w 030104* -</w:t>
      </w:r>
      <w:r w:rsidRPr="00143A1A">
        <w:rPr>
          <w:rFonts w:ascii="Arial" w:hAnsi="Arial" w:cs="Arial"/>
          <w:b/>
          <w:sz w:val="24"/>
          <w:szCs w:val="24"/>
        </w:rPr>
        <w:t xml:space="preserve"> </w:t>
      </w:r>
      <w:r w:rsidRPr="00143A1A">
        <w:rPr>
          <w:rFonts w:ascii="Arial" w:hAnsi="Arial" w:cs="Arial"/>
          <w:sz w:val="24"/>
          <w:szCs w:val="24"/>
        </w:rPr>
        <w:t>300,00 kg</w:t>
      </w:r>
      <w:r w:rsidRPr="00143A1A">
        <w:rPr>
          <w:rFonts w:ascii="Arial" w:hAnsi="Arial" w:cs="Arial"/>
          <w:b/>
          <w:sz w:val="24"/>
          <w:szCs w:val="24"/>
        </w:rPr>
        <w:t xml:space="preserve"> </w:t>
      </w:r>
    </w:p>
    <w:p w:rsidR="0018352C" w:rsidRPr="00143A1A" w:rsidRDefault="0018352C" w:rsidP="0018352C">
      <w:pPr>
        <w:pStyle w:val="Akapitzlist"/>
        <w:numPr>
          <w:ilvl w:val="0"/>
          <w:numId w:val="41"/>
        </w:numPr>
        <w:spacing w:after="40" w:line="271" w:lineRule="auto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150110* </w:t>
      </w:r>
      <w:r w:rsidRPr="00143A1A">
        <w:rPr>
          <w:rFonts w:ascii="Arial" w:hAnsi="Arial" w:cs="Arial"/>
          <w:sz w:val="24"/>
          <w:szCs w:val="24"/>
        </w:rPr>
        <w:t>- Opakowania zawierające pozostałości substancji niebezpiecznych lub nimi zanieczyszczone – 350,00 kg</w:t>
      </w:r>
    </w:p>
    <w:p w:rsidR="0018352C" w:rsidRPr="00143A1A" w:rsidRDefault="0018352C" w:rsidP="0018352C">
      <w:pPr>
        <w:pStyle w:val="Akapitzlist"/>
        <w:numPr>
          <w:ilvl w:val="0"/>
          <w:numId w:val="41"/>
        </w:numPr>
        <w:spacing w:after="40" w:line="271" w:lineRule="auto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150202* </w:t>
      </w:r>
      <w:r w:rsidRPr="00143A1A">
        <w:rPr>
          <w:rFonts w:ascii="Arial" w:hAnsi="Arial" w:cs="Arial"/>
          <w:sz w:val="24"/>
          <w:szCs w:val="24"/>
        </w:rPr>
        <w:t>Sorbenty, materiały filtracyjne, tkaniny do wycierania i ubrania ochronne zanieczyszczone substancjami niebezpiecznymi – 20,00 kg</w:t>
      </w:r>
    </w:p>
    <w:p w:rsidR="0018352C" w:rsidRPr="00143A1A" w:rsidRDefault="0018352C" w:rsidP="0018352C">
      <w:pPr>
        <w:pStyle w:val="Akapitzlist"/>
        <w:numPr>
          <w:ilvl w:val="0"/>
          <w:numId w:val="41"/>
        </w:numPr>
        <w:spacing w:after="40" w:line="271" w:lineRule="auto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160213* </w:t>
      </w:r>
      <w:r w:rsidRPr="00143A1A">
        <w:rPr>
          <w:rFonts w:ascii="Arial" w:hAnsi="Arial" w:cs="Arial"/>
          <w:sz w:val="24"/>
          <w:szCs w:val="24"/>
        </w:rPr>
        <w:t>- Zużyte urządzenia zawierające niebezpieczne elementy inne niż wymienione w 160209 do 160212 – 150,00 kg</w:t>
      </w:r>
    </w:p>
    <w:p w:rsidR="0018352C" w:rsidRPr="00143A1A" w:rsidRDefault="0018352C" w:rsidP="0018352C">
      <w:pPr>
        <w:pStyle w:val="Akapitzlist"/>
        <w:numPr>
          <w:ilvl w:val="0"/>
          <w:numId w:val="41"/>
        </w:numPr>
        <w:spacing w:after="40" w:line="271" w:lineRule="auto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lastRenderedPageBreak/>
        <w:t xml:space="preserve">170101 </w:t>
      </w:r>
      <w:r w:rsidRPr="00143A1A">
        <w:rPr>
          <w:rFonts w:ascii="Arial" w:hAnsi="Arial" w:cs="Arial"/>
          <w:sz w:val="24"/>
          <w:szCs w:val="24"/>
        </w:rPr>
        <w:t>– Odpady betonu oraz gruz betonowy z rozbiórek i remontów – 2 000,00 kg</w:t>
      </w:r>
    </w:p>
    <w:p w:rsidR="0018352C" w:rsidRPr="00143A1A" w:rsidRDefault="0018352C" w:rsidP="0018352C">
      <w:pPr>
        <w:pStyle w:val="Akapitzlist"/>
        <w:numPr>
          <w:ilvl w:val="0"/>
          <w:numId w:val="41"/>
        </w:numPr>
        <w:spacing w:after="40" w:line="271" w:lineRule="auto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170202 – </w:t>
      </w:r>
      <w:r w:rsidRPr="00143A1A">
        <w:rPr>
          <w:rFonts w:ascii="Arial" w:hAnsi="Arial" w:cs="Arial"/>
          <w:sz w:val="24"/>
          <w:szCs w:val="24"/>
        </w:rPr>
        <w:t>Szkło – 80,00 kg</w:t>
      </w:r>
    </w:p>
    <w:p w:rsidR="0018352C" w:rsidRPr="00143A1A" w:rsidRDefault="0018352C" w:rsidP="0018352C">
      <w:pPr>
        <w:pStyle w:val="Akapitzlist"/>
        <w:numPr>
          <w:ilvl w:val="0"/>
          <w:numId w:val="41"/>
        </w:numPr>
        <w:spacing w:after="40" w:line="271" w:lineRule="auto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170203 – </w:t>
      </w:r>
      <w:r w:rsidRPr="00143A1A">
        <w:rPr>
          <w:rFonts w:ascii="Arial" w:hAnsi="Arial" w:cs="Arial"/>
          <w:sz w:val="24"/>
          <w:szCs w:val="24"/>
        </w:rPr>
        <w:t>Tworzywa sztuczne –</w:t>
      </w:r>
      <w:r w:rsidRPr="00143A1A">
        <w:rPr>
          <w:rFonts w:ascii="Arial" w:hAnsi="Arial" w:cs="Arial"/>
          <w:b/>
          <w:sz w:val="24"/>
          <w:szCs w:val="24"/>
        </w:rPr>
        <w:t xml:space="preserve"> </w:t>
      </w:r>
      <w:r w:rsidRPr="00143A1A">
        <w:rPr>
          <w:rFonts w:ascii="Arial" w:hAnsi="Arial" w:cs="Arial"/>
          <w:sz w:val="24"/>
          <w:szCs w:val="24"/>
        </w:rPr>
        <w:t>750,00 kg</w:t>
      </w:r>
    </w:p>
    <w:p w:rsidR="0018352C" w:rsidRPr="00143A1A" w:rsidRDefault="0018352C" w:rsidP="0018352C">
      <w:pPr>
        <w:pStyle w:val="Akapitzlist"/>
        <w:numPr>
          <w:ilvl w:val="0"/>
          <w:numId w:val="41"/>
        </w:numPr>
        <w:spacing w:after="40" w:line="271" w:lineRule="auto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170904 </w:t>
      </w:r>
      <w:r w:rsidRPr="00143A1A">
        <w:rPr>
          <w:rFonts w:ascii="Arial" w:hAnsi="Arial" w:cs="Arial"/>
          <w:sz w:val="24"/>
          <w:szCs w:val="24"/>
        </w:rPr>
        <w:t>– Zmieszane odpady z budowy , remontu i demontażu inne niż wymienione w 170901, 170902, 170903 – 500,00 kg</w:t>
      </w:r>
    </w:p>
    <w:p w:rsidR="0018352C" w:rsidRPr="00143A1A" w:rsidRDefault="0018352C" w:rsidP="0018352C">
      <w:pPr>
        <w:pStyle w:val="Akapitzlist"/>
        <w:numPr>
          <w:ilvl w:val="0"/>
          <w:numId w:val="41"/>
        </w:numPr>
        <w:spacing w:after="40" w:line="271" w:lineRule="auto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190801 </w:t>
      </w:r>
      <w:r w:rsidRPr="00143A1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143A1A">
        <w:rPr>
          <w:rFonts w:ascii="Arial" w:hAnsi="Arial" w:cs="Arial"/>
          <w:sz w:val="24"/>
          <w:szCs w:val="24"/>
        </w:rPr>
        <w:t>Skratki</w:t>
      </w:r>
      <w:proofErr w:type="spellEnd"/>
      <w:r w:rsidRPr="00143A1A">
        <w:rPr>
          <w:rFonts w:ascii="Arial" w:hAnsi="Arial" w:cs="Arial"/>
          <w:sz w:val="24"/>
          <w:szCs w:val="24"/>
        </w:rPr>
        <w:t xml:space="preserve"> – 3 000,00 kg</w:t>
      </w:r>
    </w:p>
    <w:p w:rsidR="0018352C" w:rsidRPr="00143A1A" w:rsidRDefault="0018352C" w:rsidP="0018352C">
      <w:pPr>
        <w:pStyle w:val="Akapitzlist"/>
        <w:numPr>
          <w:ilvl w:val="0"/>
          <w:numId w:val="41"/>
        </w:numPr>
        <w:spacing w:after="40" w:line="271" w:lineRule="auto"/>
        <w:ind w:left="1434" w:hanging="357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190805 – </w:t>
      </w:r>
      <w:r w:rsidRPr="00143A1A">
        <w:rPr>
          <w:rFonts w:ascii="Arial" w:hAnsi="Arial" w:cs="Arial"/>
          <w:sz w:val="24"/>
          <w:szCs w:val="24"/>
        </w:rPr>
        <w:t>Ustabilizowane komunalne osady ściekowe – 4 000,00 kg</w:t>
      </w:r>
    </w:p>
    <w:p w:rsidR="0018352C" w:rsidRPr="00143A1A" w:rsidRDefault="0018352C" w:rsidP="0018352C">
      <w:pPr>
        <w:spacing w:after="40" w:line="271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A1A">
        <w:rPr>
          <w:rFonts w:ascii="Arial" w:hAnsi="Arial" w:cs="Arial"/>
          <w:b/>
          <w:sz w:val="24"/>
          <w:szCs w:val="24"/>
          <w:u w:val="single"/>
        </w:rPr>
        <w:t xml:space="preserve"> Kompleks Wojskowy Plewki</w:t>
      </w:r>
    </w:p>
    <w:p w:rsidR="0018352C" w:rsidRPr="00143A1A" w:rsidRDefault="0018352C" w:rsidP="0018352C">
      <w:pPr>
        <w:pStyle w:val="Akapitzlist"/>
        <w:numPr>
          <w:ilvl w:val="0"/>
          <w:numId w:val="42"/>
        </w:numPr>
        <w:spacing w:after="4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150202* - </w:t>
      </w:r>
      <w:r w:rsidRPr="00143A1A">
        <w:rPr>
          <w:rFonts w:ascii="Arial" w:hAnsi="Arial" w:cs="Arial"/>
          <w:sz w:val="24"/>
          <w:szCs w:val="24"/>
        </w:rPr>
        <w:t>Sorbenty, materiały filtracyjne, tkaniny do wycierania i ubrania ochronne zanieczyszczone substancjami niebezpiecznymi – 160,00 kg</w:t>
      </w:r>
    </w:p>
    <w:p w:rsidR="0018352C" w:rsidRPr="00143A1A" w:rsidRDefault="0018352C" w:rsidP="0018352C">
      <w:pPr>
        <w:pStyle w:val="Akapitzlist"/>
        <w:numPr>
          <w:ilvl w:val="0"/>
          <w:numId w:val="42"/>
        </w:numPr>
        <w:spacing w:after="4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160107* - </w:t>
      </w:r>
      <w:r w:rsidRPr="00143A1A">
        <w:rPr>
          <w:rFonts w:ascii="Arial" w:hAnsi="Arial" w:cs="Arial"/>
          <w:sz w:val="24"/>
          <w:szCs w:val="24"/>
        </w:rPr>
        <w:t>Opakowania zawierające pozostałości substancji niebezpiecznych lub nimi zanieczyszczone – 30,00 kg</w:t>
      </w:r>
    </w:p>
    <w:p w:rsidR="0018352C" w:rsidRPr="00143A1A" w:rsidRDefault="0018352C" w:rsidP="0018352C">
      <w:pPr>
        <w:pStyle w:val="Akapitzlist"/>
        <w:numPr>
          <w:ilvl w:val="0"/>
          <w:numId w:val="42"/>
        </w:numPr>
        <w:spacing w:after="40" w:line="271" w:lineRule="auto"/>
        <w:jc w:val="both"/>
        <w:rPr>
          <w:rFonts w:ascii="Arial" w:hAnsi="Arial" w:cs="Arial"/>
          <w:b/>
          <w:sz w:val="24"/>
          <w:szCs w:val="24"/>
        </w:rPr>
      </w:pPr>
      <w:r w:rsidRPr="00143A1A">
        <w:rPr>
          <w:rFonts w:ascii="Arial" w:hAnsi="Arial" w:cs="Arial"/>
          <w:b/>
          <w:sz w:val="24"/>
          <w:szCs w:val="24"/>
        </w:rPr>
        <w:t xml:space="preserve">150110* </w:t>
      </w:r>
      <w:r w:rsidRPr="00143A1A">
        <w:rPr>
          <w:rFonts w:ascii="Arial" w:hAnsi="Arial" w:cs="Arial"/>
          <w:sz w:val="24"/>
          <w:szCs w:val="24"/>
        </w:rPr>
        <w:t>- Opakowania zawierające pozostałości substancji niebezpiecznych lub nimi zanieczyszczone – 30,00 kg</w:t>
      </w:r>
    </w:p>
    <w:p w:rsidR="0018352C" w:rsidRPr="00143A1A" w:rsidRDefault="0018352C" w:rsidP="0018352C">
      <w:pPr>
        <w:pStyle w:val="Akapitzlist"/>
        <w:spacing w:after="40" w:line="268" w:lineRule="auto"/>
        <w:ind w:left="1434"/>
        <w:jc w:val="both"/>
        <w:rPr>
          <w:rFonts w:ascii="Arial" w:hAnsi="Arial" w:cs="Arial"/>
          <w:b/>
          <w:sz w:val="24"/>
          <w:szCs w:val="24"/>
        </w:rPr>
      </w:pPr>
    </w:p>
    <w:p w:rsidR="0018352C" w:rsidRPr="00143A1A" w:rsidRDefault="0018352C" w:rsidP="0018352C">
      <w:pPr>
        <w:pStyle w:val="Akapitzlist"/>
        <w:spacing w:after="40" w:line="268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A1A">
        <w:rPr>
          <w:rFonts w:ascii="Arial" w:hAnsi="Arial" w:cs="Arial"/>
          <w:sz w:val="24"/>
          <w:szCs w:val="24"/>
        </w:rPr>
        <w:t xml:space="preserve">Szczegółowy opis przedmiotu zamówienia określa załącznik nr </w:t>
      </w:r>
      <w:r w:rsidR="005D79FC">
        <w:rPr>
          <w:rFonts w:ascii="Arial" w:hAnsi="Arial" w:cs="Arial"/>
          <w:sz w:val="24"/>
          <w:szCs w:val="24"/>
        </w:rPr>
        <w:t xml:space="preserve">6-8 </w:t>
      </w:r>
      <w:r w:rsidRPr="00143A1A">
        <w:rPr>
          <w:rFonts w:ascii="Arial" w:hAnsi="Arial" w:cs="Arial"/>
          <w:sz w:val="24"/>
          <w:szCs w:val="24"/>
        </w:rPr>
        <w:t>do SIWZ.</w:t>
      </w:r>
    </w:p>
    <w:p w:rsidR="0018352C" w:rsidRPr="00BC62BF" w:rsidRDefault="0018352C" w:rsidP="0018352C">
      <w:pPr>
        <w:pStyle w:val="Akapitzlist"/>
        <w:widowControl w:val="0"/>
        <w:tabs>
          <w:tab w:val="left" w:pos="7185"/>
        </w:tabs>
        <w:autoSpaceDE w:val="0"/>
        <w:autoSpaceDN w:val="0"/>
        <w:spacing w:before="2" w:after="0" w:line="360" w:lineRule="auto"/>
        <w:ind w:left="426" w:right="-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F83B7C" w:rsidRPr="00C67399" w:rsidTr="00FA4012">
        <w:trPr>
          <w:trHeight w:val="561"/>
        </w:trPr>
        <w:tc>
          <w:tcPr>
            <w:tcW w:w="8896" w:type="dxa"/>
            <w:vAlign w:val="center"/>
          </w:tcPr>
          <w:p w:rsidR="001F5422" w:rsidRPr="00C67399" w:rsidRDefault="002345F0" w:rsidP="006D19AA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I</w:t>
            </w:r>
            <w:r w:rsidR="00F83B7C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V. TERMIN WYKONANIA </w:t>
            </w:r>
            <w:r w:rsidR="00D0581D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ZAMÓWIENIA.</w:t>
            </w:r>
          </w:p>
        </w:tc>
      </w:tr>
    </w:tbl>
    <w:p w:rsidR="00FA4012" w:rsidRPr="00FA4012" w:rsidRDefault="00FA4012" w:rsidP="00FA4012">
      <w:pPr>
        <w:pStyle w:val="Default"/>
        <w:numPr>
          <w:ilvl w:val="0"/>
          <w:numId w:val="45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DD39F6">
        <w:rPr>
          <w:rFonts w:ascii="Arial" w:hAnsi="Arial" w:cs="Arial"/>
          <w:bCs/>
        </w:rPr>
        <w:t xml:space="preserve">Wykonawca zobowiązuje się wykonać zamówienie </w:t>
      </w:r>
      <w:r w:rsidRPr="00DD39F6">
        <w:rPr>
          <w:rFonts w:ascii="Arial" w:hAnsi="Arial" w:cs="Arial"/>
          <w:b/>
          <w:bCs/>
        </w:rPr>
        <w:t xml:space="preserve">w terminie </w:t>
      </w:r>
      <w:r>
        <w:rPr>
          <w:rFonts w:ascii="Arial" w:hAnsi="Arial" w:cs="Arial"/>
          <w:b/>
          <w:bCs/>
        </w:rPr>
        <w:t xml:space="preserve">od dnia podpisania umowy </w:t>
      </w:r>
      <w:r w:rsidRPr="00DD39F6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 xml:space="preserve"> dnia 10.12.2020r.</w:t>
      </w:r>
    </w:p>
    <w:p w:rsidR="00FA4012" w:rsidRPr="004A33EC" w:rsidRDefault="00FA4012" w:rsidP="00FA4012">
      <w:pPr>
        <w:pStyle w:val="Default"/>
        <w:spacing w:before="240" w:line="276" w:lineRule="auto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F83B7C" w:rsidRPr="00C67399" w:rsidTr="00DC327A">
        <w:tc>
          <w:tcPr>
            <w:tcW w:w="8896" w:type="dxa"/>
          </w:tcPr>
          <w:p w:rsidR="00F83B7C" w:rsidRPr="00C67399" w:rsidRDefault="00EB6E8E" w:rsidP="00C67399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 V</w:t>
            </w:r>
            <w:r w:rsidR="00F83B7C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. WARUNKI UDZIAŁU W POSTĘPOWANIU ORAZ OPIS SPOSOBU  DOKONANIA OCENY SPEŁNIENIA TYCH WARUNKÓW.</w:t>
            </w:r>
          </w:p>
        </w:tc>
      </w:tr>
    </w:tbl>
    <w:p w:rsidR="00054155" w:rsidRPr="00C67399" w:rsidRDefault="00054155" w:rsidP="00B7418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92" w:line="360" w:lineRule="auto"/>
        <w:ind w:left="426" w:right="-1" w:hanging="426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67399">
        <w:rPr>
          <w:rFonts w:ascii="Arial" w:eastAsia="Arial" w:hAnsi="Arial" w:cs="Arial"/>
          <w:b/>
          <w:bCs/>
          <w:sz w:val="24"/>
          <w:szCs w:val="24"/>
        </w:rPr>
        <w:t>O udzielenie zamówienia publicznego mogą ubiegać się Wykonawcy, którzy spełniają warunki określone w art. 22 ust.1 ustawy z dnia 29 stycznia 2004r. Prawo zamówień publicznych</w:t>
      </w:r>
      <w:r w:rsidRPr="00C6739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b/>
          <w:bCs/>
          <w:sz w:val="24"/>
          <w:szCs w:val="24"/>
        </w:rPr>
        <w:t>tj.:</w:t>
      </w:r>
    </w:p>
    <w:p w:rsidR="00054155" w:rsidRPr="00C67399" w:rsidRDefault="00054155" w:rsidP="009602CA">
      <w:pPr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Nie podlegają</w:t>
      </w:r>
      <w:r w:rsidRPr="00C6739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wykluczeniu.</w:t>
      </w:r>
    </w:p>
    <w:p w:rsidR="00054155" w:rsidRPr="00C67399" w:rsidRDefault="00054155" w:rsidP="009602CA">
      <w:pPr>
        <w:widowControl w:val="0"/>
        <w:numPr>
          <w:ilvl w:val="1"/>
          <w:numId w:val="6"/>
        </w:numPr>
        <w:tabs>
          <w:tab w:val="left" w:pos="1613"/>
        </w:tabs>
        <w:autoSpaceDE w:val="0"/>
        <w:autoSpaceDN w:val="0"/>
        <w:spacing w:before="41"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Spełniają warunki udziału w</w:t>
      </w:r>
      <w:r w:rsidRPr="00C6739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postępowaniu.</w:t>
      </w:r>
    </w:p>
    <w:p w:rsidR="00054155" w:rsidRPr="00097DC3" w:rsidRDefault="00054155" w:rsidP="00745AD6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spacing w:before="43" w:after="0" w:line="360" w:lineRule="auto"/>
        <w:ind w:left="426" w:right="-1" w:hanging="426"/>
        <w:jc w:val="both"/>
        <w:rPr>
          <w:rFonts w:ascii="Arial" w:eastAsia="Arial" w:hAnsi="Arial" w:cs="Arial"/>
          <w:sz w:val="24"/>
          <w:szCs w:val="24"/>
        </w:rPr>
      </w:pPr>
      <w:r w:rsidRPr="00097DC3">
        <w:rPr>
          <w:rFonts w:ascii="Arial" w:eastAsia="Arial" w:hAnsi="Arial" w:cs="Arial"/>
          <w:sz w:val="24"/>
          <w:szCs w:val="24"/>
        </w:rPr>
        <w:t>Zgodnie z art.  24aa</w:t>
      </w:r>
      <w:r w:rsidRPr="00097DC3">
        <w:rPr>
          <w:rFonts w:ascii="Arial" w:eastAsia="Arial" w:hAnsi="Arial" w:cs="Arial"/>
          <w:b/>
          <w:sz w:val="24"/>
          <w:szCs w:val="24"/>
        </w:rPr>
        <w:t xml:space="preserve">  </w:t>
      </w:r>
      <w:r w:rsidRPr="00097DC3">
        <w:rPr>
          <w:rFonts w:ascii="Arial" w:eastAsia="Arial" w:hAnsi="Arial" w:cs="Arial"/>
          <w:sz w:val="24"/>
          <w:szCs w:val="24"/>
        </w:rPr>
        <w:t xml:space="preserve">Ustawy  </w:t>
      </w:r>
      <w:proofErr w:type="spellStart"/>
      <w:r w:rsidRPr="00097DC3">
        <w:rPr>
          <w:rFonts w:ascii="Arial" w:eastAsia="Arial" w:hAnsi="Arial" w:cs="Arial"/>
          <w:sz w:val="24"/>
          <w:szCs w:val="24"/>
        </w:rPr>
        <w:t>Pzp</w:t>
      </w:r>
      <w:proofErr w:type="spellEnd"/>
      <w:r w:rsidRPr="00097DC3">
        <w:rPr>
          <w:rFonts w:ascii="Arial" w:eastAsia="Arial" w:hAnsi="Arial" w:cs="Arial"/>
          <w:sz w:val="24"/>
          <w:szCs w:val="24"/>
        </w:rPr>
        <w:t>,  Zamawiający  n</w:t>
      </w:r>
      <w:r w:rsidR="00FA4012">
        <w:rPr>
          <w:rFonts w:ascii="Arial" w:eastAsia="Arial" w:hAnsi="Arial" w:cs="Arial"/>
          <w:sz w:val="24"/>
          <w:szCs w:val="24"/>
        </w:rPr>
        <w:t xml:space="preserve">ajpierw  dokona  oceny  ofert, </w:t>
      </w:r>
      <w:r w:rsidRPr="00097DC3">
        <w:rPr>
          <w:rFonts w:ascii="Arial" w:eastAsia="Arial" w:hAnsi="Arial" w:cs="Arial"/>
          <w:sz w:val="24"/>
          <w:szCs w:val="24"/>
        </w:rPr>
        <w:t>a następnie zbada, czy Wykonawca, którego oferta została oceniona jako  najkorzystniejsza zgodnie z kryteriami określonymi w SIWZ, nie podlega  wykluczeniu</w:t>
      </w:r>
      <w:r w:rsidR="00097DC3" w:rsidRPr="00097DC3">
        <w:rPr>
          <w:rFonts w:ascii="Arial" w:eastAsia="Arial" w:hAnsi="Arial" w:cs="Arial"/>
          <w:sz w:val="24"/>
          <w:szCs w:val="24"/>
        </w:rPr>
        <w:t xml:space="preserve"> </w:t>
      </w:r>
      <w:r w:rsidRPr="00097DC3">
        <w:rPr>
          <w:rFonts w:ascii="Arial" w:eastAsia="Arial" w:hAnsi="Arial" w:cs="Arial"/>
          <w:sz w:val="24"/>
          <w:szCs w:val="24"/>
        </w:rPr>
        <w:t xml:space="preserve"> oraz spełnia warunki udziału w</w:t>
      </w:r>
      <w:r w:rsidRPr="00097DC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97DC3">
        <w:rPr>
          <w:rFonts w:ascii="Arial" w:eastAsia="Arial" w:hAnsi="Arial" w:cs="Arial"/>
          <w:sz w:val="24"/>
          <w:szCs w:val="24"/>
        </w:rPr>
        <w:t>postępowaniu.</w:t>
      </w:r>
    </w:p>
    <w:p w:rsidR="00054155" w:rsidRDefault="00054155" w:rsidP="009602CA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360" w:lineRule="auto"/>
        <w:ind w:hanging="994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Warunki udziału w postępowaniu, o których mowa w pkt 1.2 mogą</w:t>
      </w:r>
      <w:r w:rsidRPr="00C67399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dotyczyć</w:t>
      </w:r>
    </w:p>
    <w:p w:rsidR="00B74180" w:rsidRPr="00C67399" w:rsidRDefault="00B74180" w:rsidP="00B74180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54155" w:rsidRPr="00C67399" w:rsidRDefault="00054155" w:rsidP="00743CCB">
      <w:pPr>
        <w:widowControl w:val="0"/>
        <w:numPr>
          <w:ilvl w:val="1"/>
          <w:numId w:val="6"/>
        </w:numPr>
        <w:tabs>
          <w:tab w:val="left" w:pos="1613"/>
        </w:tabs>
        <w:autoSpaceDE w:val="0"/>
        <w:autoSpaceDN w:val="0"/>
        <w:spacing w:before="43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67399">
        <w:rPr>
          <w:rFonts w:ascii="Arial" w:eastAsia="Arial" w:hAnsi="Arial" w:cs="Arial"/>
          <w:b/>
          <w:bCs/>
          <w:sz w:val="24"/>
          <w:szCs w:val="24"/>
        </w:rPr>
        <w:lastRenderedPageBreak/>
        <w:t>kompetencji lub uprawnień do prowadzenia określonej działalności zawodowej:</w:t>
      </w:r>
    </w:p>
    <w:p w:rsidR="00FA4012" w:rsidRDefault="00FA4012" w:rsidP="00FA401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143A1A">
        <w:rPr>
          <w:rFonts w:ascii="Arial" w:hAnsi="Arial" w:cs="Arial"/>
          <w:bCs/>
          <w:sz w:val="24"/>
          <w:szCs w:val="24"/>
        </w:rPr>
        <w:t xml:space="preserve">Zamawiający uzna warunek za spełniony jeśli Wykonawca wykaże poprzez oświadczenie, że posiada wpis do </w:t>
      </w:r>
      <w:r w:rsidRPr="00143A1A">
        <w:rPr>
          <w:rFonts w:ascii="Arial" w:hAnsi="Arial" w:cs="Arial"/>
          <w:sz w:val="24"/>
          <w:szCs w:val="24"/>
        </w:rPr>
        <w:t>r</w:t>
      </w:r>
      <w:r w:rsidR="00C538A6">
        <w:rPr>
          <w:rFonts w:ascii="Arial" w:hAnsi="Arial" w:cs="Arial"/>
          <w:sz w:val="24"/>
          <w:szCs w:val="24"/>
        </w:rPr>
        <w:t>ejestru BDO w zakresie działu 7 </w:t>
      </w:r>
      <w:r w:rsidRPr="00143A1A">
        <w:rPr>
          <w:rFonts w:ascii="Arial" w:hAnsi="Arial" w:cs="Arial"/>
          <w:sz w:val="24"/>
          <w:szCs w:val="24"/>
        </w:rPr>
        <w:t>(transportujący odpady), aktualne zezwolenie (decyzje) na zbieranie lub</w:t>
      </w:r>
      <w:r w:rsidR="00C538A6">
        <w:rPr>
          <w:rFonts w:ascii="Arial" w:hAnsi="Arial" w:cs="Arial"/>
          <w:sz w:val="24"/>
          <w:szCs w:val="24"/>
        </w:rPr>
        <w:t> </w:t>
      </w:r>
      <w:r w:rsidRPr="00143A1A">
        <w:rPr>
          <w:rFonts w:ascii="Arial" w:hAnsi="Arial" w:cs="Arial"/>
          <w:sz w:val="24"/>
          <w:szCs w:val="24"/>
        </w:rPr>
        <w:t>przetwarzanie odpadów niebezpiecznych i inny</w:t>
      </w:r>
      <w:r w:rsidR="007B24D7">
        <w:rPr>
          <w:rFonts w:ascii="Arial" w:hAnsi="Arial" w:cs="Arial"/>
          <w:sz w:val="24"/>
          <w:szCs w:val="24"/>
        </w:rPr>
        <w:t>ch niż niebezpieczne, zgodnie z </w:t>
      </w:r>
      <w:r w:rsidRPr="00143A1A">
        <w:rPr>
          <w:rFonts w:ascii="Arial" w:hAnsi="Arial" w:cs="Arial"/>
          <w:sz w:val="24"/>
          <w:szCs w:val="24"/>
        </w:rPr>
        <w:t xml:space="preserve">ustawą z dnia 14 grudnia 2012 r. o odpadach (t. j. Dz. U. z 2019 r. poz. 701 z późn. zm.) </w:t>
      </w:r>
      <w:r>
        <w:rPr>
          <w:rFonts w:ascii="Arial" w:hAnsi="Arial" w:cs="Arial"/>
          <w:bCs/>
          <w:sz w:val="24"/>
          <w:szCs w:val="24"/>
        </w:rPr>
        <w:t>lub zawartą umowę z </w:t>
      </w:r>
      <w:r w:rsidRPr="00143A1A">
        <w:rPr>
          <w:rFonts w:ascii="Arial" w:hAnsi="Arial" w:cs="Arial"/>
          <w:bCs/>
          <w:sz w:val="24"/>
          <w:szCs w:val="24"/>
        </w:rPr>
        <w:t xml:space="preserve">podmiotem posiadającym wpis do rejestru BDO w zakresie działu 7 (transportujący odpady), aktualne zezwolenie (decyzje) na zbieranie lub przetwarzanie odpadów niebezpiecznych i innych niż niebezpieczne, zgodnie z ustawą z dnia 14 grudnia 2012r. o odpadach (tj. Dz.U. z 2019r. poz. 701 z późn.zm.). </w:t>
      </w:r>
    </w:p>
    <w:p w:rsidR="00054155" w:rsidRPr="00C67399" w:rsidRDefault="00054155" w:rsidP="009602CA">
      <w:pPr>
        <w:widowControl w:val="0"/>
        <w:numPr>
          <w:ilvl w:val="1"/>
          <w:numId w:val="6"/>
        </w:numPr>
        <w:tabs>
          <w:tab w:val="left" w:pos="1613"/>
        </w:tabs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67399">
        <w:rPr>
          <w:rFonts w:ascii="Arial" w:eastAsia="Arial" w:hAnsi="Arial" w:cs="Arial"/>
          <w:b/>
          <w:bCs/>
          <w:sz w:val="24"/>
          <w:szCs w:val="24"/>
        </w:rPr>
        <w:t xml:space="preserve"> sytuacji ekonomicznej lub</w:t>
      </w:r>
      <w:r w:rsidRPr="00C67399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b/>
          <w:bCs/>
          <w:sz w:val="24"/>
          <w:szCs w:val="24"/>
        </w:rPr>
        <w:t>finansowej:</w:t>
      </w:r>
    </w:p>
    <w:p w:rsidR="00054155" w:rsidRPr="00C67399" w:rsidRDefault="00054155" w:rsidP="00313AC9">
      <w:pPr>
        <w:widowControl w:val="0"/>
        <w:autoSpaceDE w:val="0"/>
        <w:autoSpaceDN w:val="0"/>
        <w:spacing w:before="41" w:after="0" w:line="360" w:lineRule="auto"/>
        <w:ind w:left="426" w:right="-1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Zamawiający nie stawia szczególnych wymagań w zakresie spełnienia tego warunku. Wykonawca potwierdza spełnienie warunku poprzez złożenie oświadczenia.</w:t>
      </w:r>
    </w:p>
    <w:p w:rsidR="00054155" w:rsidRDefault="00054155" w:rsidP="009602CA">
      <w:pPr>
        <w:widowControl w:val="0"/>
        <w:numPr>
          <w:ilvl w:val="1"/>
          <w:numId w:val="6"/>
        </w:numPr>
        <w:tabs>
          <w:tab w:val="left" w:pos="1613"/>
        </w:tabs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67399">
        <w:rPr>
          <w:rFonts w:ascii="Arial" w:eastAsia="Arial" w:hAnsi="Arial" w:cs="Arial"/>
          <w:b/>
          <w:bCs/>
          <w:sz w:val="24"/>
          <w:szCs w:val="24"/>
        </w:rPr>
        <w:t xml:space="preserve"> zdolności technicznej lub</w:t>
      </w:r>
      <w:r w:rsidRPr="00C67399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b/>
          <w:bCs/>
          <w:sz w:val="24"/>
          <w:szCs w:val="24"/>
        </w:rPr>
        <w:t>zawodowej:</w:t>
      </w:r>
    </w:p>
    <w:p w:rsidR="004A337A" w:rsidRPr="004A337A" w:rsidRDefault="004A337A" w:rsidP="004A337A">
      <w:pPr>
        <w:widowControl w:val="0"/>
        <w:tabs>
          <w:tab w:val="left" w:pos="1613"/>
        </w:tabs>
        <w:autoSpaceDE w:val="0"/>
        <w:autoSpaceDN w:val="0"/>
        <w:spacing w:after="0" w:line="360" w:lineRule="auto"/>
        <w:ind w:left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4A337A">
        <w:rPr>
          <w:rFonts w:ascii="Arial" w:eastAsia="Arial" w:hAnsi="Arial" w:cs="Arial"/>
          <w:bCs/>
          <w:sz w:val="24"/>
          <w:szCs w:val="24"/>
        </w:rPr>
        <w:t>Zamawiający nie stawia szczególnych wymagań w zakresie spełnienia tego warunku. Wykonawca potwierdza spełnienie warunku poprzez złożenie oświadczenia.</w:t>
      </w:r>
    </w:p>
    <w:p w:rsidR="00054155" w:rsidRPr="002345F0" w:rsidRDefault="00054155" w:rsidP="002345F0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360" w:lineRule="auto"/>
        <w:ind w:left="426" w:right="-1" w:hanging="426"/>
        <w:jc w:val="both"/>
        <w:rPr>
          <w:rFonts w:ascii="Arial" w:eastAsia="Arial" w:hAnsi="Arial" w:cs="Arial"/>
          <w:sz w:val="24"/>
          <w:szCs w:val="24"/>
        </w:rPr>
      </w:pPr>
      <w:r w:rsidRPr="002345F0">
        <w:rPr>
          <w:rFonts w:ascii="Arial" w:eastAsia="Arial" w:hAnsi="Arial" w:cs="Arial"/>
          <w:sz w:val="24"/>
          <w:szCs w:val="24"/>
        </w:rPr>
        <w:t>Zamawiający może wykluczyć Wykonawcę na każdym etapie postępowania      na podst. art. 24 ust. 1 pkt 12 ustawy</w:t>
      </w:r>
      <w:r w:rsidRPr="002345F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345F0">
        <w:rPr>
          <w:rFonts w:ascii="Arial" w:eastAsia="Arial" w:hAnsi="Arial" w:cs="Arial"/>
          <w:sz w:val="24"/>
          <w:szCs w:val="24"/>
        </w:rPr>
        <w:t>PZP</w:t>
      </w:r>
      <w:r w:rsidR="00703C81" w:rsidRPr="002345F0">
        <w:rPr>
          <w:rFonts w:ascii="Arial" w:eastAsia="Arial" w:hAnsi="Arial" w:cs="Arial"/>
          <w:sz w:val="24"/>
          <w:szCs w:val="24"/>
        </w:rPr>
        <w:t>.</w:t>
      </w:r>
    </w:p>
    <w:p w:rsidR="00734E1F" w:rsidRPr="002345F0" w:rsidRDefault="00734E1F" w:rsidP="002345F0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2345F0">
        <w:rPr>
          <w:rFonts w:ascii="Arial" w:eastAsia="Arial" w:hAnsi="Arial" w:cs="Arial"/>
          <w:sz w:val="24"/>
          <w:szCs w:val="24"/>
        </w:rPr>
        <w:t xml:space="preserve">W przypadku wykonawców wspólnie ubiegających się o udzielenie zamówienia podstawy wykluczenia określone w art. 24 ust. 1 ustawy </w:t>
      </w:r>
      <w:proofErr w:type="spellStart"/>
      <w:r w:rsidRPr="002345F0">
        <w:rPr>
          <w:rFonts w:ascii="Arial" w:eastAsia="Arial" w:hAnsi="Arial" w:cs="Arial"/>
          <w:sz w:val="24"/>
          <w:szCs w:val="24"/>
        </w:rPr>
        <w:t>Pzp</w:t>
      </w:r>
      <w:proofErr w:type="spellEnd"/>
      <w:r w:rsidRPr="002345F0">
        <w:rPr>
          <w:rFonts w:ascii="Arial" w:eastAsia="Arial" w:hAnsi="Arial" w:cs="Arial"/>
          <w:sz w:val="24"/>
          <w:szCs w:val="24"/>
        </w:rPr>
        <w:t xml:space="preserve"> nie mogą zachodzić wobec żadnego z wykonaw</w:t>
      </w:r>
      <w:r w:rsidR="00B74180" w:rsidRPr="002345F0">
        <w:rPr>
          <w:rFonts w:ascii="Arial" w:eastAsia="Arial" w:hAnsi="Arial" w:cs="Arial"/>
          <w:sz w:val="24"/>
          <w:szCs w:val="24"/>
        </w:rPr>
        <w:t>ców wspólnie ubiegających się o </w:t>
      </w:r>
      <w:r w:rsidRPr="002345F0">
        <w:rPr>
          <w:rFonts w:ascii="Arial" w:eastAsia="Arial" w:hAnsi="Arial" w:cs="Arial"/>
          <w:sz w:val="24"/>
          <w:szCs w:val="24"/>
        </w:rPr>
        <w:t>udzielenie zamówienia.</w:t>
      </w:r>
    </w:p>
    <w:p w:rsidR="00B74180" w:rsidRDefault="00B74180" w:rsidP="00B74180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83B7C" w:rsidRPr="00C67399" w:rsidTr="00F13D2B">
        <w:tc>
          <w:tcPr>
            <w:tcW w:w="8789" w:type="dxa"/>
          </w:tcPr>
          <w:p w:rsidR="00F83B7C" w:rsidRPr="00C67399" w:rsidRDefault="00EB6E8E" w:rsidP="00C67399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VI</w:t>
            </w:r>
            <w:r w:rsidR="00ED6F0E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. WYKAZ OŚWIADCZEŃ LUB </w:t>
            </w:r>
            <w:r w:rsidR="00860BD2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DOKUMENTÓW, POTWIERDZAJĄCYCH SPEŁNIENIE WARUNKÓW UDZIAŁU W POSTĘPOWANIU ORAZ BRAK PODSTAW DO WYKLUCZENIA</w:t>
            </w:r>
            <w:r w:rsidR="0089241E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CC5594" w:rsidRPr="00C67399" w:rsidRDefault="00CC5594" w:rsidP="00B74180">
      <w:pPr>
        <w:pStyle w:val="Default"/>
        <w:numPr>
          <w:ilvl w:val="0"/>
          <w:numId w:val="16"/>
        </w:numPr>
        <w:spacing w:before="240" w:line="360" w:lineRule="auto"/>
        <w:ind w:left="426" w:hanging="426"/>
        <w:jc w:val="both"/>
        <w:rPr>
          <w:rFonts w:ascii="Arial" w:hAnsi="Arial" w:cs="Arial"/>
        </w:rPr>
      </w:pPr>
      <w:r w:rsidRPr="00C67399">
        <w:rPr>
          <w:rFonts w:ascii="Arial" w:hAnsi="Arial" w:cs="Arial"/>
          <w:b/>
          <w:bCs/>
        </w:rPr>
        <w:t>Wraz z ofertą Wykonawca składa:</w:t>
      </w:r>
    </w:p>
    <w:p w:rsidR="00CC5594" w:rsidRPr="00C67399" w:rsidRDefault="00CC5594" w:rsidP="007E0518">
      <w:pPr>
        <w:pStyle w:val="Default"/>
        <w:numPr>
          <w:ilvl w:val="1"/>
          <w:numId w:val="16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C67399">
        <w:rPr>
          <w:rFonts w:ascii="Arial" w:hAnsi="Arial" w:cs="Arial"/>
        </w:rPr>
        <w:t>Formularz ofertowy</w:t>
      </w:r>
      <w:r w:rsidRPr="00C67399">
        <w:rPr>
          <w:rFonts w:ascii="Arial" w:hAnsi="Arial" w:cs="Arial"/>
          <w:b/>
        </w:rPr>
        <w:t xml:space="preserve"> - Załącznik nr 1 do SIWZ.</w:t>
      </w:r>
    </w:p>
    <w:p w:rsidR="00CC5594" w:rsidRPr="00E21FAE" w:rsidRDefault="00CC5594" w:rsidP="007E0518">
      <w:pPr>
        <w:pStyle w:val="Default"/>
        <w:numPr>
          <w:ilvl w:val="1"/>
          <w:numId w:val="16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C67399">
        <w:rPr>
          <w:rFonts w:ascii="Arial" w:hAnsi="Arial" w:cs="Arial"/>
          <w:bCs/>
        </w:rPr>
        <w:lastRenderedPageBreak/>
        <w:t>Aktualne na dzień składania ofert oświadczenie</w:t>
      </w:r>
      <w:r w:rsidRPr="00C67399">
        <w:rPr>
          <w:rFonts w:ascii="Arial" w:hAnsi="Arial" w:cs="Arial"/>
          <w:b/>
          <w:bCs/>
        </w:rPr>
        <w:t xml:space="preserve"> - </w:t>
      </w:r>
      <w:r w:rsidRPr="00C67399">
        <w:rPr>
          <w:rFonts w:ascii="Arial" w:hAnsi="Arial" w:cs="Arial"/>
          <w:b/>
          <w:bCs/>
          <w:color w:val="auto"/>
        </w:rPr>
        <w:t xml:space="preserve">Załącznik nr 2 </w:t>
      </w:r>
      <w:r w:rsidRPr="00C67399">
        <w:rPr>
          <w:rFonts w:ascii="Arial" w:hAnsi="Arial" w:cs="Arial"/>
          <w:b/>
          <w:bCs/>
        </w:rPr>
        <w:t xml:space="preserve">do SIWZ. </w:t>
      </w:r>
      <w:r w:rsidRPr="00C67399">
        <w:rPr>
          <w:rFonts w:ascii="Arial" w:hAnsi="Arial" w:cs="Arial"/>
          <w:bCs/>
        </w:rPr>
        <w:t>Informacje zawarte w oświadczeniu będą stanowić wstępne potwierdzenie,</w:t>
      </w:r>
      <w:r w:rsidR="00AA42BE" w:rsidRPr="00C67399">
        <w:rPr>
          <w:rFonts w:ascii="Arial" w:hAnsi="Arial" w:cs="Arial"/>
          <w:bCs/>
        </w:rPr>
        <w:t xml:space="preserve">              </w:t>
      </w:r>
      <w:r w:rsidRPr="00C67399">
        <w:rPr>
          <w:rFonts w:ascii="Arial" w:hAnsi="Arial" w:cs="Arial"/>
          <w:bCs/>
        </w:rPr>
        <w:t xml:space="preserve"> że Wykonawca nie podlega wykluczeniu oraz spełnia warunki udziału w postępowaniu.</w:t>
      </w:r>
    </w:p>
    <w:p w:rsidR="00E21FAE" w:rsidRDefault="00E21FAE" w:rsidP="000775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67399">
        <w:rPr>
          <w:rFonts w:ascii="Arial" w:hAnsi="Arial" w:cs="Arial"/>
          <w:b/>
          <w:bCs/>
          <w:sz w:val="24"/>
          <w:szCs w:val="24"/>
        </w:rPr>
        <w:t xml:space="preserve">Uwaga! </w:t>
      </w:r>
      <w:r w:rsidRPr="00C67399">
        <w:rPr>
          <w:rFonts w:ascii="Arial" w:hAnsi="Arial" w:cs="Arial"/>
          <w:bCs/>
          <w:sz w:val="24"/>
          <w:szCs w:val="24"/>
          <w:u w:val="single"/>
        </w:rPr>
        <w:t>Powyższe oświadczenie dotyczy również każdego z wykonawców wspólni</w:t>
      </w:r>
      <w:r w:rsidR="006D19AA">
        <w:rPr>
          <w:rFonts w:ascii="Arial" w:hAnsi="Arial" w:cs="Arial"/>
          <w:bCs/>
          <w:sz w:val="24"/>
          <w:szCs w:val="24"/>
          <w:u w:val="single"/>
        </w:rPr>
        <w:t xml:space="preserve">e ubiegających się o zamówienie </w:t>
      </w:r>
      <w:r w:rsidR="006D19AA" w:rsidRPr="006D19AA">
        <w:rPr>
          <w:rFonts w:ascii="Arial" w:hAnsi="Arial" w:cs="Arial"/>
          <w:bCs/>
          <w:sz w:val="24"/>
          <w:szCs w:val="24"/>
          <w:u w:val="single"/>
        </w:rPr>
        <w:t>oraz podmiotów (w tym podwykonawców), na zasoby których Wykonawca powołuje się w celu wykazania spełnienia warunków udziału w postępowaniu.</w:t>
      </w:r>
    </w:p>
    <w:p w:rsidR="00FA4012" w:rsidRPr="00FA4012" w:rsidRDefault="00FA4012" w:rsidP="00FA4012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FA4012">
        <w:rPr>
          <w:rFonts w:ascii="Arial" w:hAnsi="Arial" w:cs="Arial"/>
          <w:bCs/>
          <w:sz w:val="24"/>
          <w:szCs w:val="24"/>
        </w:rPr>
        <w:t xml:space="preserve">Formularz </w:t>
      </w:r>
      <w:r>
        <w:rPr>
          <w:rFonts w:ascii="Arial" w:hAnsi="Arial" w:cs="Arial"/>
          <w:bCs/>
          <w:sz w:val="24"/>
          <w:szCs w:val="24"/>
        </w:rPr>
        <w:t xml:space="preserve">cenowy - </w:t>
      </w:r>
      <w:r w:rsidRPr="00FA4012">
        <w:rPr>
          <w:rFonts w:ascii="Arial" w:hAnsi="Arial" w:cs="Arial"/>
          <w:b/>
          <w:sz w:val="24"/>
          <w:szCs w:val="24"/>
        </w:rPr>
        <w:t xml:space="preserve">Załącznik nr </w:t>
      </w:r>
      <w:r w:rsidR="005D79FC">
        <w:rPr>
          <w:rFonts w:ascii="Arial" w:hAnsi="Arial" w:cs="Arial"/>
          <w:b/>
          <w:sz w:val="24"/>
          <w:szCs w:val="24"/>
        </w:rPr>
        <w:t>6-8</w:t>
      </w:r>
      <w:r w:rsidRPr="00FA4012">
        <w:rPr>
          <w:rFonts w:ascii="Arial" w:hAnsi="Arial" w:cs="Arial"/>
          <w:b/>
          <w:sz w:val="24"/>
          <w:szCs w:val="24"/>
        </w:rPr>
        <w:t xml:space="preserve"> </w:t>
      </w:r>
      <w:r w:rsidR="00C538A6">
        <w:rPr>
          <w:rFonts w:ascii="Arial" w:hAnsi="Arial" w:cs="Arial"/>
          <w:b/>
          <w:sz w:val="24"/>
          <w:szCs w:val="24"/>
        </w:rPr>
        <w:t xml:space="preserve">do SIWZ </w:t>
      </w:r>
      <w:r w:rsidRPr="00FA4012">
        <w:rPr>
          <w:rFonts w:ascii="Arial" w:hAnsi="Arial" w:cs="Arial"/>
          <w:b/>
          <w:sz w:val="24"/>
          <w:szCs w:val="24"/>
        </w:rPr>
        <w:t xml:space="preserve">(dla każdego zadania oddzielnie) </w:t>
      </w:r>
    </w:p>
    <w:p w:rsidR="00CC5594" w:rsidRDefault="00CC5594" w:rsidP="007E05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67399">
        <w:rPr>
          <w:rFonts w:ascii="Arial" w:hAnsi="Arial" w:cs="Arial"/>
          <w:sz w:val="24"/>
          <w:szCs w:val="24"/>
        </w:rPr>
        <w:t xml:space="preserve">Zgodnie z art. 24 ust. 11 </w:t>
      </w:r>
      <w:proofErr w:type="spellStart"/>
      <w:r w:rsidRPr="00C67399">
        <w:rPr>
          <w:rFonts w:ascii="Arial" w:hAnsi="Arial" w:cs="Arial"/>
          <w:sz w:val="24"/>
          <w:szCs w:val="24"/>
        </w:rPr>
        <w:t>Pzp</w:t>
      </w:r>
      <w:proofErr w:type="spellEnd"/>
      <w:r w:rsidRPr="00C67399">
        <w:rPr>
          <w:rFonts w:ascii="Arial" w:hAnsi="Arial" w:cs="Arial"/>
          <w:sz w:val="24"/>
          <w:szCs w:val="24"/>
        </w:rPr>
        <w:t xml:space="preserve"> </w:t>
      </w:r>
      <w:r w:rsidRPr="00C67399">
        <w:rPr>
          <w:rFonts w:ascii="Arial" w:hAnsi="Arial" w:cs="Arial"/>
          <w:b/>
          <w:sz w:val="24"/>
          <w:szCs w:val="24"/>
        </w:rPr>
        <w:t>wykonawca, w terminie 3 dni od zamieszczenia przez Zamawiającego na stronie internetowej informacji</w:t>
      </w:r>
      <w:r w:rsidRPr="00C67399">
        <w:rPr>
          <w:rFonts w:ascii="Arial" w:hAnsi="Arial" w:cs="Arial"/>
          <w:sz w:val="24"/>
          <w:szCs w:val="24"/>
        </w:rPr>
        <w:t xml:space="preserve"> </w:t>
      </w:r>
      <w:r w:rsidRPr="00C67399">
        <w:rPr>
          <w:rFonts w:ascii="Arial" w:hAnsi="Arial" w:cs="Arial"/>
          <w:b/>
          <w:sz w:val="24"/>
          <w:szCs w:val="24"/>
        </w:rPr>
        <w:t xml:space="preserve">o której mowa </w:t>
      </w:r>
      <w:r w:rsidR="0022637C">
        <w:rPr>
          <w:rFonts w:ascii="Arial" w:hAnsi="Arial" w:cs="Arial"/>
          <w:b/>
          <w:sz w:val="24"/>
          <w:szCs w:val="24"/>
        </w:rPr>
        <w:t xml:space="preserve"> </w:t>
      </w:r>
      <w:r w:rsidR="005D79FC">
        <w:rPr>
          <w:rFonts w:ascii="Arial" w:hAnsi="Arial" w:cs="Arial"/>
          <w:b/>
          <w:sz w:val="24"/>
          <w:szCs w:val="24"/>
        </w:rPr>
        <w:t>w </w:t>
      </w:r>
      <w:r w:rsidRPr="00C67399">
        <w:rPr>
          <w:rFonts w:ascii="Arial" w:hAnsi="Arial" w:cs="Arial"/>
          <w:b/>
          <w:sz w:val="24"/>
          <w:szCs w:val="24"/>
        </w:rPr>
        <w:t>art. 86 ust. 5</w:t>
      </w:r>
      <w:r w:rsidRPr="00C67399">
        <w:rPr>
          <w:rFonts w:ascii="Arial" w:hAnsi="Arial" w:cs="Arial"/>
          <w:sz w:val="24"/>
          <w:szCs w:val="24"/>
        </w:rPr>
        <w:t xml:space="preserve">, przekazuje zamawiającemu oświadczenie o przynależności lub braku przynależności do tej samej grupy kapitałowej, o której mowa w art. 24 ust. 1 pkt 23 </w:t>
      </w:r>
      <w:proofErr w:type="spellStart"/>
      <w:r w:rsidRPr="00C67399">
        <w:rPr>
          <w:rFonts w:ascii="Arial" w:hAnsi="Arial" w:cs="Arial"/>
          <w:sz w:val="24"/>
          <w:szCs w:val="24"/>
        </w:rPr>
        <w:t>Pzp</w:t>
      </w:r>
      <w:proofErr w:type="spellEnd"/>
      <w:r w:rsidRPr="00C67399">
        <w:rPr>
          <w:rFonts w:ascii="Arial" w:hAnsi="Arial" w:cs="Arial"/>
          <w:sz w:val="24"/>
          <w:szCs w:val="24"/>
        </w:rPr>
        <w:t>. Wraz ze złożeniem oświadczenia, wykonawca może przedstawić dowody, że powiązania z innym wykonawcą nie prowadzą do zakłóc</w:t>
      </w:r>
      <w:r w:rsidR="007B24D7">
        <w:rPr>
          <w:rFonts w:ascii="Arial" w:hAnsi="Arial" w:cs="Arial"/>
          <w:sz w:val="24"/>
          <w:szCs w:val="24"/>
        </w:rPr>
        <w:t>enia konkurencji w postępowaniu</w:t>
      </w:r>
      <w:r w:rsidR="005D79FC">
        <w:rPr>
          <w:rFonts w:ascii="Arial" w:hAnsi="Arial" w:cs="Arial"/>
          <w:sz w:val="24"/>
          <w:szCs w:val="24"/>
        </w:rPr>
        <w:t xml:space="preserve"> </w:t>
      </w:r>
      <w:r w:rsidRPr="00C67399">
        <w:rPr>
          <w:rFonts w:ascii="Arial" w:hAnsi="Arial" w:cs="Arial"/>
          <w:sz w:val="24"/>
          <w:szCs w:val="24"/>
        </w:rPr>
        <w:t>o udzielenie zamówienia.</w:t>
      </w:r>
      <w:r w:rsidR="00B960E4">
        <w:rPr>
          <w:rFonts w:ascii="Arial" w:hAnsi="Arial" w:cs="Arial"/>
          <w:sz w:val="24"/>
          <w:szCs w:val="24"/>
        </w:rPr>
        <w:t xml:space="preserve"> </w:t>
      </w:r>
      <w:r w:rsidR="00B960E4" w:rsidRPr="00B960E4">
        <w:rPr>
          <w:rFonts w:ascii="Arial" w:hAnsi="Arial" w:cs="Arial"/>
          <w:b/>
          <w:sz w:val="24"/>
          <w:szCs w:val="24"/>
        </w:rPr>
        <w:t xml:space="preserve">Wzór oświadczenia o przynależności lub braku przynależności do tej samej grupy kapitałowej, o której mowa w art. 24 ust. 1 pkt 23 </w:t>
      </w:r>
      <w:proofErr w:type="spellStart"/>
      <w:r w:rsidR="00B960E4" w:rsidRPr="00B960E4">
        <w:rPr>
          <w:rFonts w:ascii="Arial" w:hAnsi="Arial" w:cs="Arial"/>
          <w:b/>
          <w:sz w:val="24"/>
          <w:szCs w:val="24"/>
        </w:rPr>
        <w:t>Pzp</w:t>
      </w:r>
      <w:proofErr w:type="spellEnd"/>
      <w:r w:rsidR="00B960E4" w:rsidRPr="00B960E4">
        <w:rPr>
          <w:rFonts w:ascii="Arial" w:hAnsi="Arial" w:cs="Arial"/>
          <w:b/>
          <w:sz w:val="24"/>
          <w:szCs w:val="24"/>
        </w:rPr>
        <w:t xml:space="preserve"> zostanie zamieszczony razem </w:t>
      </w:r>
      <w:r w:rsidR="00E27B1E">
        <w:rPr>
          <w:rFonts w:ascii="Arial" w:hAnsi="Arial" w:cs="Arial"/>
          <w:b/>
          <w:sz w:val="24"/>
          <w:szCs w:val="24"/>
        </w:rPr>
        <w:t xml:space="preserve"> </w:t>
      </w:r>
      <w:r w:rsidR="00B960E4" w:rsidRPr="00B960E4">
        <w:rPr>
          <w:rFonts w:ascii="Arial" w:hAnsi="Arial" w:cs="Arial"/>
          <w:b/>
          <w:sz w:val="24"/>
          <w:szCs w:val="24"/>
        </w:rPr>
        <w:t>z informacją z otwarcia ofert na stronie internetowej Zamawiającego.</w:t>
      </w:r>
    </w:p>
    <w:p w:rsidR="00E27B1E" w:rsidRDefault="00E27B1E" w:rsidP="00E27B1E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E27B1E">
        <w:rPr>
          <w:rFonts w:ascii="Arial" w:hAnsi="Arial" w:cs="Arial"/>
          <w:b/>
          <w:sz w:val="24"/>
          <w:szCs w:val="24"/>
        </w:rPr>
        <w:t xml:space="preserve">Powyższe oświadczenie wykonawca składa w oryginale w postaci elektronicznej (podpisane kwalifikowanym podpisem elektronicznym) </w:t>
      </w:r>
      <w:r w:rsidR="00703C81">
        <w:rPr>
          <w:rFonts w:ascii="Arial" w:hAnsi="Arial" w:cs="Arial"/>
          <w:b/>
          <w:sz w:val="24"/>
          <w:szCs w:val="24"/>
        </w:rPr>
        <w:t xml:space="preserve">                 </w:t>
      </w:r>
      <w:r w:rsidRPr="00E27B1E">
        <w:rPr>
          <w:rFonts w:ascii="Arial" w:hAnsi="Arial" w:cs="Arial"/>
          <w:b/>
          <w:sz w:val="24"/>
          <w:szCs w:val="24"/>
        </w:rPr>
        <w:t>za pośrednictwem platformy zakupowej lub papierowo w siedzibie Zamawiającego, podpisane przez osobę upoważnioną do reprezentacji wykonawcy.</w:t>
      </w:r>
    </w:p>
    <w:p w:rsidR="00E27B1E" w:rsidRPr="00B960E4" w:rsidRDefault="00E27B1E" w:rsidP="00E27B1E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E27B1E">
        <w:rPr>
          <w:rFonts w:ascii="Arial" w:hAnsi="Arial" w:cs="Arial"/>
          <w:b/>
          <w:sz w:val="24"/>
          <w:szCs w:val="24"/>
        </w:rPr>
        <w:t>W przypadku wspólnego ubiegania się o zamówienie przez Wykonawców, oświadczenie o którym mowa powyżej składa każdy</w:t>
      </w:r>
      <w:r w:rsidR="005D79FC">
        <w:rPr>
          <w:rFonts w:ascii="Arial" w:hAnsi="Arial" w:cs="Arial"/>
          <w:b/>
          <w:sz w:val="24"/>
          <w:szCs w:val="24"/>
        </w:rPr>
        <w:t xml:space="preserve"> </w:t>
      </w:r>
      <w:r w:rsidRPr="00E27B1E">
        <w:rPr>
          <w:rFonts w:ascii="Arial" w:hAnsi="Arial" w:cs="Arial"/>
          <w:b/>
          <w:sz w:val="24"/>
          <w:szCs w:val="24"/>
        </w:rPr>
        <w:t>z Wykonawców oddzielnie.</w:t>
      </w:r>
    </w:p>
    <w:p w:rsidR="00CC5594" w:rsidRPr="00C67399" w:rsidRDefault="00CC5594" w:rsidP="002E34D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W przypadku wspólnego ubiegania się o zamówienie przez Wykonawców oświadczenie o którym mowa w </w:t>
      </w:r>
      <w:r w:rsidRPr="00287AD2">
        <w:rPr>
          <w:rFonts w:ascii="Arial" w:eastAsia="Times New Roman" w:hAnsi="Arial" w:cs="Arial"/>
          <w:sz w:val="24"/>
          <w:szCs w:val="24"/>
          <w:lang w:eastAsia="pl-PL"/>
        </w:rPr>
        <w:t>rozdziale V</w:t>
      </w:r>
      <w:r w:rsidR="0045446B" w:rsidRPr="00287AD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287AD2">
        <w:rPr>
          <w:rFonts w:ascii="Arial" w:eastAsia="Times New Roman" w:hAnsi="Arial" w:cs="Arial"/>
          <w:sz w:val="24"/>
          <w:szCs w:val="24"/>
          <w:lang w:eastAsia="pl-PL"/>
        </w:rPr>
        <w:t xml:space="preserve"> pkt 1 </w:t>
      </w:r>
      <w:proofErr w:type="spellStart"/>
      <w:r w:rsidRPr="00287AD2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287AD2">
        <w:rPr>
          <w:rFonts w:ascii="Arial" w:eastAsia="Times New Roman" w:hAnsi="Arial" w:cs="Arial"/>
          <w:sz w:val="24"/>
          <w:szCs w:val="24"/>
          <w:lang w:eastAsia="pl-PL"/>
        </w:rPr>
        <w:t xml:space="preserve"> 1.2 (załącznik </w:t>
      </w:r>
      <w:r w:rsidR="00407764" w:rsidRPr="00287AD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2</w:t>
      </w:r>
      <w:r w:rsidR="00407764"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SIWZ) składa każdy z wykonawców wspólnie ubiegających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7764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się o zamówienie. Oświadczenie to ma potwierdzać spełnianie warunków udziału w postępowaniu, brak podstaw wykluczenia w zakresie,</w:t>
      </w:r>
      <w:r w:rsidR="002E34D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którym każdy</w:t>
      </w:r>
      <w:r w:rsidR="002E34D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Wykonawców</w:t>
      </w:r>
      <w:r w:rsidR="002E34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wykazuje</w:t>
      </w:r>
      <w:r w:rsidR="002E34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spełnianie</w:t>
      </w:r>
      <w:r w:rsidR="002E34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warunków</w:t>
      </w:r>
      <w:r w:rsidR="002E34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udziału</w:t>
      </w:r>
      <w:r w:rsidR="002E34D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E34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postępowaniu. </w:t>
      </w:r>
    </w:p>
    <w:p w:rsidR="00CC5594" w:rsidRPr="00C67399" w:rsidRDefault="00CC5594" w:rsidP="002E34D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C67399">
        <w:rPr>
          <w:rFonts w:ascii="Arial" w:eastAsia="Times New Roman" w:hAnsi="Arial" w:cs="Arial"/>
          <w:sz w:val="24"/>
          <w:szCs w:val="24"/>
          <w:lang w:eastAsia="pl-PL"/>
        </w:rPr>
        <w:t>Zamawiający żąda</w:t>
      </w:r>
      <w:r w:rsidRPr="00C673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aby Wykonawca, który zamierza powierzyć wykonanie części zamówienia Podwykonawcom, w celu wykazania braku istnienia wobec nich podstaw wykluczenia z udziału w postępowaniu </w:t>
      </w:r>
      <w:r w:rsidRPr="00C673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złożył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oświadczenie </w:t>
      </w:r>
      <w:r w:rsidR="00F13D2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o którym mowa w rozdziale V</w:t>
      </w:r>
      <w:r w:rsidR="0045446B" w:rsidRPr="00C6739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pkt 1 </w:t>
      </w:r>
      <w:proofErr w:type="spellStart"/>
      <w:r w:rsidRPr="00C67399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1.2</w:t>
      </w:r>
      <w:r w:rsidRPr="00C6739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(załącznik nr 2 do SIWZ). </w:t>
      </w:r>
    </w:p>
    <w:p w:rsidR="00CC5594" w:rsidRPr="00C67399" w:rsidRDefault="00CC5594" w:rsidP="002E34D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Wykonawca, który polega na zdolnościach lub sytuacji innych podmiotów, </w:t>
      </w:r>
      <w:r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celu wykazania braku istnienia wobec nich podstaw wykluczenia oraz spełnienia - w zakresie, w jakim powołuje się na ich zasoby - warunków udziału </w:t>
      </w:r>
      <w:r w:rsidR="003231A9"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postępowaniu </w:t>
      </w:r>
      <w:r w:rsidRPr="00C6739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składa </w:t>
      </w:r>
      <w:r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którym mowa w rozdziale VI pkt 1 </w:t>
      </w:r>
      <w:proofErr w:type="spellStart"/>
      <w:r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ppkt</w:t>
      </w:r>
      <w:proofErr w:type="spellEnd"/>
      <w:r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1.2  (załącznik nr 2 do SIWZ). </w:t>
      </w:r>
    </w:p>
    <w:p w:rsidR="00CC5594" w:rsidRPr="00C67399" w:rsidRDefault="00CC5594" w:rsidP="007E0518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7399">
        <w:rPr>
          <w:rFonts w:ascii="Arial" w:hAnsi="Arial" w:cs="Arial"/>
          <w:sz w:val="24"/>
          <w:szCs w:val="24"/>
        </w:rPr>
        <w:t xml:space="preserve">Zgodnie z art. 24 ust. 8 </w:t>
      </w:r>
      <w:proofErr w:type="spellStart"/>
      <w:r w:rsidRPr="00C67399">
        <w:rPr>
          <w:rFonts w:ascii="Arial" w:hAnsi="Arial" w:cs="Arial"/>
          <w:sz w:val="24"/>
          <w:szCs w:val="24"/>
        </w:rPr>
        <w:t>Pzp</w:t>
      </w:r>
      <w:proofErr w:type="spellEnd"/>
      <w:r w:rsidRPr="00C67399">
        <w:rPr>
          <w:rFonts w:ascii="Arial" w:hAnsi="Arial" w:cs="Arial"/>
          <w:sz w:val="24"/>
          <w:szCs w:val="24"/>
        </w:rPr>
        <w:t xml:space="preserve"> wykonawca, który podlega wykluczeniu </w:t>
      </w:r>
      <w:r w:rsidR="00957814">
        <w:rPr>
          <w:rFonts w:ascii="Arial" w:hAnsi="Arial" w:cs="Arial"/>
          <w:sz w:val="24"/>
          <w:szCs w:val="24"/>
        </w:rPr>
        <w:t xml:space="preserve">                            </w:t>
      </w:r>
      <w:r w:rsidRPr="00C67399">
        <w:rPr>
          <w:rFonts w:ascii="Arial" w:hAnsi="Arial" w:cs="Arial"/>
          <w:sz w:val="24"/>
          <w:szCs w:val="24"/>
        </w:rPr>
        <w:t>na podstawie art. 24 ust. 1 pkt 13 i 14 oraz 16</w:t>
      </w:r>
      <w:r w:rsidR="00287AD2">
        <w:rPr>
          <w:rFonts w:ascii="Arial" w:hAnsi="Arial" w:cs="Arial"/>
          <w:sz w:val="24"/>
          <w:szCs w:val="24"/>
        </w:rPr>
        <w:t xml:space="preserve"> </w:t>
      </w:r>
      <w:r w:rsidRPr="00C67399">
        <w:rPr>
          <w:rFonts w:ascii="Arial" w:hAnsi="Arial" w:cs="Arial"/>
          <w:sz w:val="24"/>
          <w:szCs w:val="24"/>
        </w:rPr>
        <w:t>-</w:t>
      </w:r>
      <w:r w:rsidR="00287AD2">
        <w:rPr>
          <w:rFonts w:ascii="Arial" w:hAnsi="Arial" w:cs="Arial"/>
          <w:sz w:val="24"/>
          <w:szCs w:val="24"/>
        </w:rPr>
        <w:t xml:space="preserve"> </w:t>
      </w:r>
      <w:r w:rsidRPr="00C67399">
        <w:rPr>
          <w:rFonts w:ascii="Arial" w:hAnsi="Arial" w:cs="Arial"/>
          <w:sz w:val="24"/>
          <w:szCs w:val="24"/>
        </w:rPr>
        <w:t>20,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</w:t>
      </w:r>
      <w:r w:rsidR="00957814">
        <w:rPr>
          <w:rFonts w:ascii="Arial" w:hAnsi="Arial" w:cs="Arial"/>
          <w:sz w:val="24"/>
          <w:szCs w:val="24"/>
        </w:rPr>
        <w:t xml:space="preserve"> </w:t>
      </w:r>
      <w:r w:rsidRPr="00C67399">
        <w:rPr>
          <w:rFonts w:ascii="Arial" w:hAnsi="Arial" w:cs="Arial"/>
          <w:sz w:val="24"/>
          <w:szCs w:val="24"/>
        </w:rPr>
        <w:t xml:space="preserve">dla zapobiegania dalszym przestępstwom lub przestępstwom skarbowym lub nieprawidłowemu postępowaniu wykonawcy. Przepisu zdania pierwszego </w:t>
      </w:r>
      <w:r w:rsidR="00957814">
        <w:rPr>
          <w:rFonts w:ascii="Arial" w:hAnsi="Arial" w:cs="Arial"/>
          <w:sz w:val="24"/>
          <w:szCs w:val="24"/>
        </w:rPr>
        <w:t>n</w:t>
      </w:r>
      <w:r w:rsidRPr="00C67399">
        <w:rPr>
          <w:rFonts w:ascii="Arial" w:hAnsi="Arial" w:cs="Arial"/>
          <w:sz w:val="24"/>
          <w:szCs w:val="24"/>
        </w:rPr>
        <w:t xml:space="preserve">ie stosuje się, jeżeli wobec wykonawcy, będącego podmiotem zbiorowym, orzeczono prawomocnym wyrokiem sądu zakaz ubiegania </w:t>
      </w:r>
      <w:r w:rsidR="00F2278E">
        <w:rPr>
          <w:rFonts w:ascii="Arial" w:hAnsi="Arial" w:cs="Arial"/>
          <w:sz w:val="24"/>
          <w:szCs w:val="24"/>
        </w:rPr>
        <w:t xml:space="preserve"> </w:t>
      </w:r>
      <w:r w:rsidRPr="00C67399">
        <w:rPr>
          <w:rFonts w:ascii="Arial" w:hAnsi="Arial" w:cs="Arial"/>
          <w:sz w:val="24"/>
          <w:szCs w:val="24"/>
        </w:rPr>
        <w:t>się o udzielenie zamówienia oraz nie upłynął określony w tym wyroku okres obowiązywania tego zakazu.</w:t>
      </w:r>
    </w:p>
    <w:p w:rsidR="0085420A" w:rsidRDefault="00CC5594" w:rsidP="0085420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7399">
        <w:rPr>
          <w:rFonts w:ascii="Arial" w:hAnsi="Arial" w:cs="Arial"/>
          <w:sz w:val="24"/>
          <w:szCs w:val="24"/>
        </w:rPr>
        <w:t xml:space="preserve">Wykonawca nie podlega wykluczeniu, jeżeli zamawiający, uwzględniając wagę i szczególne okoliczności czynu wykonawcy, uzna za wystarczające dowody przedstawione na podstawie art. 24 ust. 8 </w:t>
      </w:r>
      <w:proofErr w:type="spellStart"/>
      <w:r w:rsidRPr="00C67399">
        <w:rPr>
          <w:rFonts w:ascii="Arial" w:hAnsi="Arial" w:cs="Arial"/>
          <w:sz w:val="24"/>
          <w:szCs w:val="24"/>
        </w:rPr>
        <w:t>Pzp</w:t>
      </w:r>
      <w:proofErr w:type="spellEnd"/>
      <w:r w:rsidRPr="00C67399">
        <w:rPr>
          <w:rFonts w:ascii="Arial" w:hAnsi="Arial" w:cs="Arial"/>
          <w:sz w:val="24"/>
          <w:szCs w:val="24"/>
        </w:rPr>
        <w:t>.</w:t>
      </w:r>
      <w:r w:rsidR="0085420A">
        <w:rPr>
          <w:rFonts w:ascii="Arial" w:hAnsi="Arial" w:cs="Arial"/>
          <w:sz w:val="24"/>
          <w:szCs w:val="24"/>
        </w:rPr>
        <w:t xml:space="preserve"> </w:t>
      </w:r>
    </w:p>
    <w:p w:rsidR="0085420A" w:rsidRPr="00C538A6" w:rsidRDefault="00CC5594" w:rsidP="0085420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538A6">
        <w:rPr>
          <w:rFonts w:ascii="Arial" w:hAnsi="Arial" w:cs="Arial"/>
          <w:b/>
          <w:sz w:val="24"/>
          <w:szCs w:val="24"/>
        </w:rPr>
        <w:t>Wykonawcy mogą wspólnie ubiegać się o udzielenie zamówienia</w:t>
      </w:r>
    </w:p>
    <w:p w:rsidR="00CC5594" w:rsidRPr="00C67399" w:rsidRDefault="00CC5594" w:rsidP="00D12C07">
      <w:pPr>
        <w:pStyle w:val="Default"/>
        <w:spacing w:line="360" w:lineRule="auto"/>
        <w:ind w:firstLine="426"/>
        <w:jc w:val="both"/>
        <w:rPr>
          <w:rFonts w:ascii="Arial" w:hAnsi="Arial" w:cs="Arial"/>
        </w:rPr>
      </w:pPr>
      <w:r w:rsidRPr="00C67399">
        <w:rPr>
          <w:rFonts w:ascii="Arial" w:hAnsi="Arial" w:cs="Arial"/>
        </w:rPr>
        <w:t xml:space="preserve">(np. jako Spółka Cywilna albo uczestnicząc w Konsorcjum). </w:t>
      </w:r>
    </w:p>
    <w:p w:rsidR="0085420A" w:rsidRDefault="00F2278E" w:rsidP="00D12C07">
      <w:pPr>
        <w:pStyle w:val="Default"/>
        <w:tabs>
          <w:tab w:val="left" w:pos="426"/>
        </w:tabs>
        <w:spacing w:line="360" w:lineRule="auto"/>
        <w:ind w:left="64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420A">
        <w:rPr>
          <w:rFonts w:ascii="Arial" w:hAnsi="Arial" w:cs="Arial"/>
        </w:rPr>
        <w:t xml:space="preserve">W przypadku oferty wspólnej: </w:t>
      </w:r>
    </w:p>
    <w:p w:rsidR="0085420A" w:rsidRDefault="00F2278E" w:rsidP="00D12C07">
      <w:pPr>
        <w:pStyle w:val="Default"/>
        <w:numPr>
          <w:ilvl w:val="1"/>
          <w:numId w:val="1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67399">
        <w:rPr>
          <w:rFonts w:ascii="Arial" w:hAnsi="Arial" w:cs="Arial"/>
          <w:b/>
        </w:rPr>
        <w:t>W</w:t>
      </w:r>
      <w:r w:rsidR="00CC5594" w:rsidRPr="00C67399">
        <w:rPr>
          <w:rFonts w:ascii="Arial" w:hAnsi="Arial" w:cs="Arial"/>
          <w:b/>
        </w:rPr>
        <w:t>ykonawcy</w:t>
      </w:r>
      <w:r w:rsidR="00400A0B">
        <w:rPr>
          <w:rFonts w:ascii="Arial" w:hAnsi="Arial" w:cs="Arial"/>
          <w:b/>
        </w:rPr>
        <w:t xml:space="preserve"> </w:t>
      </w:r>
      <w:r w:rsidR="00CC5594" w:rsidRPr="00C67399">
        <w:rPr>
          <w:rFonts w:ascii="Arial" w:hAnsi="Arial" w:cs="Arial"/>
          <w:b/>
        </w:rPr>
        <w:t>ustanowią</w:t>
      </w:r>
      <w:r w:rsidR="00400A0B">
        <w:rPr>
          <w:rFonts w:ascii="Arial" w:hAnsi="Arial" w:cs="Arial"/>
          <w:b/>
        </w:rPr>
        <w:t xml:space="preserve"> </w:t>
      </w:r>
      <w:r w:rsidR="00CC5594" w:rsidRPr="00C67399">
        <w:rPr>
          <w:rFonts w:ascii="Arial" w:hAnsi="Arial" w:cs="Arial"/>
          <w:b/>
        </w:rPr>
        <w:t>pełnomocnika</w:t>
      </w:r>
      <w:r w:rsidR="00400A0B">
        <w:rPr>
          <w:rFonts w:ascii="Arial" w:hAnsi="Arial" w:cs="Arial"/>
          <w:b/>
        </w:rPr>
        <w:t xml:space="preserve"> </w:t>
      </w:r>
      <w:r w:rsidRPr="00F2278E">
        <w:rPr>
          <w:rFonts w:ascii="Arial" w:hAnsi="Arial" w:cs="Arial"/>
        </w:rPr>
        <w:t>d</w:t>
      </w:r>
      <w:r w:rsidR="00CC5594" w:rsidRPr="00C67399">
        <w:rPr>
          <w:rFonts w:ascii="Arial" w:hAnsi="Arial" w:cs="Arial"/>
        </w:rPr>
        <w:t>o</w:t>
      </w:r>
      <w:r w:rsidR="00400A0B">
        <w:rPr>
          <w:rFonts w:ascii="Arial" w:hAnsi="Arial" w:cs="Arial"/>
        </w:rPr>
        <w:t xml:space="preserve"> </w:t>
      </w:r>
      <w:r w:rsidR="00CC5594" w:rsidRPr="00C67399">
        <w:rPr>
          <w:rFonts w:ascii="Arial" w:hAnsi="Arial" w:cs="Arial"/>
        </w:rPr>
        <w:t>reprezentowania</w:t>
      </w:r>
      <w:r w:rsidR="005D79FC">
        <w:rPr>
          <w:rFonts w:ascii="Arial" w:hAnsi="Arial" w:cs="Arial"/>
        </w:rPr>
        <w:t xml:space="preserve"> </w:t>
      </w:r>
      <w:r w:rsidR="00CC5594" w:rsidRPr="00C67399">
        <w:rPr>
          <w:rFonts w:ascii="Arial" w:hAnsi="Arial" w:cs="Arial"/>
        </w:rPr>
        <w:t>ich w postępowaniu o udzielenie zamówienia albo reprezentowania w postępowaniu i zawarcia umowy w sprawie za</w:t>
      </w:r>
      <w:r w:rsidR="0085420A">
        <w:rPr>
          <w:rFonts w:ascii="Arial" w:hAnsi="Arial" w:cs="Arial"/>
        </w:rPr>
        <w:t xml:space="preserve">mówienia publicznego. </w:t>
      </w:r>
    </w:p>
    <w:p w:rsidR="007F7AE5" w:rsidRDefault="003C5674" w:rsidP="00D12C07">
      <w:pPr>
        <w:pStyle w:val="Default"/>
        <w:numPr>
          <w:ilvl w:val="1"/>
          <w:numId w:val="1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</w:t>
      </w:r>
      <w:r w:rsidR="00CC5594" w:rsidRPr="0085420A">
        <w:rPr>
          <w:rFonts w:ascii="Arial" w:hAnsi="Arial" w:cs="Arial"/>
          <w:b/>
        </w:rPr>
        <w:t>fertę składa (oraz podpisuje) pełnomocnik</w:t>
      </w:r>
      <w:r w:rsidR="00CC5594" w:rsidRPr="0085420A">
        <w:rPr>
          <w:rFonts w:ascii="Arial" w:hAnsi="Arial" w:cs="Arial"/>
        </w:rPr>
        <w:t xml:space="preserve"> (np. Lider Konsorcjum) w imieniu wszystkich Wykonawców,</w:t>
      </w:r>
      <w:r w:rsidR="007F7AE5">
        <w:rPr>
          <w:rFonts w:ascii="Arial" w:hAnsi="Arial" w:cs="Arial"/>
        </w:rPr>
        <w:t xml:space="preserve"> </w:t>
      </w:r>
    </w:p>
    <w:p w:rsidR="00CC5594" w:rsidRPr="007F7AE5" w:rsidRDefault="00CC5594" w:rsidP="00D12C07">
      <w:pPr>
        <w:pStyle w:val="Default"/>
        <w:numPr>
          <w:ilvl w:val="1"/>
          <w:numId w:val="1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7F7AE5">
        <w:rPr>
          <w:rFonts w:ascii="Arial" w:hAnsi="Arial" w:cs="Arial"/>
        </w:rPr>
        <w:t xml:space="preserve">Stosowne </w:t>
      </w:r>
      <w:r w:rsidRPr="007F7AE5">
        <w:rPr>
          <w:rFonts w:ascii="Arial" w:hAnsi="Arial" w:cs="Arial"/>
          <w:b/>
        </w:rPr>
        <w:t>pełnomocnictwo</w:t>
      </w:r>
      <w:r w:rsidRPr="007F7AE5">
        <w:rPr>
          <w:rFonts w:ascii="Arial" w:hAnsi="Arial" w:cs="Arial"/>
        </w:rPr>
        <w:t xml:space="preserve"> należy </w:t>
      </w:r>
      <w:r w:rsidRPr="007F7AE5">
        <w:rPr>
          <w:rFonts w:ascii="Arial" w:hAnsi="Arial" w:cs="Arial"/>
          <w:u w:val="single"/>
        </w:rPr>
        <w:t>załączyć do oferty w formie oryginału</w:t>
      </w:r>
      <w:r w:rsidRPr="007F7AE5">
        <w:rPr>
          <w:rFonts w:ascii="Arial" w:hAnsi="Arial" w:cs="Arial"/>
        </w:rPr>
        <w:t xml:space="preserve"> lub kopii potwierdzonej za zgodność z oryginałem przez osobę do tego upoważnioną.</w:t>
      </w:r>
    </w:p>
    <w:p w:rsidR="004127E8" w:rsidRPr="004127E8" w:rsidRDefault="004127E8" w:rsidP="00F2278E">
      <w:pPr>
        <w:pStyle w:val="Default"/>
        <w:spacing w:line="360" w:lineRule="auto"/>
        <w:ind w:left="426"/>
        <w:jc w:val="both"/>
        <w:rPr>
          <w:rFonts w:ascii="Arial" w:hAnsi="Arial" w:cs="Arial"/>
          <w:b/>
        </w:rPr>
      </w:pPr>
      <w:r w:rsidRPr="004127E8">
        <w:rPr>
          <w:rFonts w:ascii="Arial" w:hAnsi="Arial" w:cs="Arial"/>
          <w:b/>
        </w:rPr>
        <w:t xml:space="preserve">W przypadku formy elektronicznej pełnomocnictwo powinno być złożone </w:t>
      </w:r>
      <w:r w:rsidR="00F2278E">
        <w:rPr>
          <w:rFonts w:ascii="Arial" w:hAnsi="Arial" w:cs="Arial"/>
          <w:b/>
        </w:rPr>
        <w:t xml:space="preserve">     </w:t>
      </w:r>
      <w:r w:rsidRPr="004127E8">
        <w:rPr>
          <w:rFonts w:ascii="Arial" w:hAnsi="Arial" w:cs="Arial"/>
          <w:b/>
        </w:rPr>
        <w:t xml:space="preserve">w postaci dokumentu elektronicznego podpisanego kwalifikowanym podpisem elektronicznym przez osobę udzielającą pełnomocnictwa. </w:t>
      </w:r>
      <w:r w:rsidR="00F2278E">
        <w:rPr>
          <w:rFonts w:ascii="Arial" w:hAnsi="Arial" w:cs="Arial"/>
          <w:b/>
        </w:rPr>
        <w:t xml:space="preserve">                    </w:t>
      </w:r>
      <w:r w:rsidRPr="004127E8">
        <w:rPr>
          <w:rFonts w:ascii="Arial" w:hAnsi="Arial" w:cs="Arial"/>
          <w:b/>
        </w:rPr>
        <w:t>W przypadku złożenia kopii pełnomocnictwa powinna ona być potwierdzona za zgodność z oryginałem notarialnie (kwalifikowanym podpisem elektronicznym)</w:t>
      </w:r>
    </w:p>
    <w:p w:rsidR="00E27B1E" w:rsidRPr="004127E8" w:rsidRDefault="004127E8" w:rsidP="00F2278E">
      <w:pPr>
        <w:pStyle w:val="Default"/>
        <w:spacing w:line="360" w:lineRule="auto"/>
        <w:ind w:left="426"/>
        <w:jc w:val="both"/>
        <w:rPr>
          <w:rFonts w:ascii="Arial" w:hAnsi="Arial" w:cs="Arial"/>
          <w:b/>
        </w:rPr>
      </w:pPr>
      <w:r w:rsidRPr="004127E8">
        <w:rPr>
          <w:rFonts w:ascii="Arial" w:hAnsi="Arial" w:cs="Arial"/>
          <w:b/>
        </w:rPr>
        <w:t xml:space="preserve">W przypadku formy papierowej pełnomocnictwo powinno być złożone </w:t>
      </w:r>
      <w:r w:rsidR="00F2278E">
        <w:rPr>
          <w:rFonts w:ascii="Arial" w:hAnsi="Arial" w:cs="Arial"/>
          <w:b/>
        </w:rPr>
        <w:t xml:space="preserve">                  </w:t>
      </w:r>
      <w:r w:rsidRPr="004127E8">
        <w:rPr>
          <w:rFonts w:ascii="Arial" w:hAnsi="Arial" w:cs="Arial"/>
          <w:b/>
        </w:rPr>
        <w:t>w oryginale bądź w przypadku złożenia kopii pełnomocnictwa, powinna ona być notarialnie potwierdzona za zgodność z oryginałem</w:t>
      </w:r>
    </w:p>
    <w:p w:rsidR="00CC5594" w:rsidRPr="00C67399" w:rsidRDefault="003231A9" w:rsidP="00F2278E">
      <w:pPr>
        <w:pStyle w:val="Default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67399">
        <w:rPr>
          <w:rFonts w:ascii="Arial" w:hAnsi="Arial" w:cs="Arial"/>
        </w:rPr>
        <w:t xml:space="preserve">    </w:t>
      </w:r>
      <w:r w:rsidR="00F2278E">
        <w:rPr>
          <w:rFonts w:ascii="Arial" w:hAnsi="Arial" w:cs="Arial"/>
        </w:rPr>
        <w:t xml:space="preserve">  </w:t>
      </w:r>
      <w:r w:rsidR="00CC5594" w:rsidRPr="00C67399">
        <w:rPr>
          <w:rFonts w:ascii="Arial" w:hAnsi="Arial" w:cs="Arial"/>
        </w:rPr>
        <w:t xml:space="preserve">Jeżeli oferta Wykonawców </w:t>
      </w:r>
      <w:r w:rsidR="00CC5594" w:rsidRPr="00C67399">
        <w:rPr>
          <w:rFonts w:ascii="Arial" w:hAnsi="Arial" w:cs="Arial"/>
          <w:bCs/>
        </w:rPr>
        <w:t>wspólnie ubiegających się o udzielenie zamówienia</w:t>
      </w:r>
      <w:r w:rsidRPr="00C67399">
        <w:rPr>
          <w:rFonts w:ascii="Arial" w:hAnsi="Arial" w:cs="Arial"/>
          <w:bCs/>
        </w:rPr>
        <w:t xml:space="preserve">               </w:t>
      </w:r>
      <w:r w:rsidR="00CC5594" w:rsidRPr="00C67399">
        <w:rPr>
          <w:rFonts w:ascii="Arial" w:hAnsi="Arial" w:cs="Arial"/>
          <w:bCs/>
        </w:rPr>
        <w:t xml:space="preserve"> (tj. Wykonawców określonych w art. 23 ust. 1 </w:t>
      </w:r>
      <w:r w:rsidR="00CC5594" w:rsidRPr="00C67399">
        <w:rPr>
          <w:rFonts w:ascii="Arial" w:hAnsi="Arial" w:cs="Arial"/>
        </w:rPr>
        <w:t xml:space="preserve">ustawy </w:t>
      </w:r>
      <w:proofErr w:type="spellStart"/>
      <w:r w:rsidR="00CC5594" w:rsidRPr="00C67399">
        <w:rPr>
          <w:rFonts w:ascii="Arial" w:hAnsi="Arial" w:cs="Arial"/>
        </w:rPr>
        <w:t>Pzp</w:t>
      </w:r>
      <w:proofErr w:type="spellEnd"/>
      <w:r w:rsidR="00CC5594" w:rsidRPr="00C67399">
        <w:rPr>
          <w:rFonts w:ascii="Arial" w:hAnsi="Arial" w:cs="Arial"/>
          <w:bCs/>
        </w:rPr>
        <w:t>),</w:t>
      </w:r>
      <w:r w:rsidR="00CC5594" w:rsidRPr="00C67399">
        <w:rPr>
          <w:rFonts w:ascii="Arial" w:hAnsi="Arial" w:cs="Arial"/>
        </w:rPr>
        <w:t xml:space="preserve"> zostanie wybrana, </w:t>
      </w:r>
      <w:r w:rsidR="003275FF" w:rsidRPr="00C67399">
        <w:rPr>
          <w:rFonts w:ascii="Arial" w:hAnsi="Arial" w:cs="Arial"/>
        </w:rPr>
        <w:t xml:space="preserve">           </w:t>
      </w:r>
      <w:r w:rsidR="00CC5594" w:rsidRPr="00C67399">
        <w:rPr>
          <w:rFonts w:ascii="Arial" w:hAnsi="Arial" w:cs="Arial"/>
        </w:rPr>
        <w:t xml:space="preserve">jako najkorzystniejsza, Zamawiający może zażądać przed zawarciem umowy </w:t>
      </w:r>
    </w:p>
    <w:p w:rsidR="00CC5594" w:rsidRPr="00C67399" w:rsidRDefault="003231A9" w:rsidP="00F2278E">
      <w:pPr>
        <w:pStyle w:val="Default"/>
        <w:spacing w:line="360" w:lineRule="auto"/>
        <w:ind w:left="426" w:hanging="426"/>
        <w:jc w:val="both"/>
        <w:rPr>
          <w:rFonts w:ascii="Arial" w:hAnsi="Arial" w:cs="Arial"/>
        </w:rPr>
      </w:pPr>
      <w:r w:rsidRPr="00C67399">
        <w:rPr>
          <w:rFonts w:ascii="Arial" w:hAnsi="Arial" w:cs="Arial"/>
        </w:rPr>
        <w:t xml:space="preserve">     </w:t>
      </w:r>
      <w:r w:rsidR="00F2278E">
        <w:rPr>
          <w:rFonts w:ascii="Arial" w:hAnsi="Arial" w:cs="Arial"/>
        </w:rPr>
        <w:t xml:space="preserve"> </w:t>
      </w:r>
      <w:r w:rsidR="00CC5594" w:rsidRPr="00C67399">
        <w:rPr>
          <w:rFonts w:ascii="Arial" w:hAnsi="Arial" w:cs="Arial"/>
        </w:rPr>
        <w:t xml:space="preserve">w sprawie zamówienia publicznego, umowy regulującej współpracę </w:t>
      </w:r>
      <w:r w:rsidR="003275FF" w:rsidRPr="00C67399">
        <w:rPr>
          <w:rFonts w:ascii="Arial" w:hAnsi="Arial" w:cs="Arial"/>
        </w:rPr>
        <w:t xml:space="preserve">                   </w:t>
      </w:r>
      <w:r w:rsidR="00CC5594" w:rsidRPr="00C67399">
        <w:rPr>
          <w:rFonts w:ascii="Arial" w:hAnsi="Arial" w:cs="Arial"/>
        </w:rPr>
        <w:t xml:space="preserve">tych Wykonawców (art. 23 ust. 4 ustawy </w:t>
      </w:r>
      <w:proofErr w:type="spellStart"/>
      <w:r w:rsidR="00CC5594" w:rsidRPr="00C67399">
        <w:rPr>
          <w:rFonts w:ascii="Arial" w:hAnsi="Arial" w:cs="Arial"/>
        </w:rPr>
        <w:t>Pzp</w:t>
      </w:r>
      <w:proofErr w:type="spellEnd"/>
      <w:r w:rsidR="00CC5594" w:rsidRPr="00C67399">
        <w:rPr>
          <w:rFonts w:ascii="Arial" w:hAnsi="Arial" w:cs="Arial"/>
        </w:rPr>
        <w:t xml:space="preserve">). Termin, na jaki została zawarta umowa Wykonawców nie może być krótszy od terminu określonego </w:t>
      </w:r>
      <w:r w:rsidR="00F2278E">
        <w:rPr>
          <w:rFonts w:ascii="Arial" w:hAnsi="Arial" w:cs="Arial"/>
        </w:rPr>
        <w:t xml:space="preserve">                          </w:t>
      </w:r>
      <w:r w:rsidR="00CC5594" w:rsidRPr="00C67399">
        <w:rPr>
          <w:rFonts w:ascii="Arial" w:hAnsi="Arial" w:cs="Arial"/>
        </w:rPr>
        <w:t>na wykonanie zamówienia.</w:t>
      </w:r>
    </w:p>
    <w:p w:rsidR="00D12C07" w:rsidRPr="00D12C07" w:rsidRDefault="00CC5594" w:rsidP="00D12C07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</w:rPr>
      </w:pPr>
      <w:r w:rsidRPr="00D12C07">
        <w:rPr>
          <w:rFonts w:ascii="Arial" w:hAnsi="Arial" w:cs="Arial"/>
          <w:b/>
        </w:rPr>
        <w:t>Poleganie na zdolnościach lub sytuacji innych podmiotów, podwykonawstwo:</w:t>
      </w:r>
      <w:r w:rsidR="007F7AE5" w:rsidRPr="00D12C07">
        <w:rPr>
          <w:rFonts w:ascii="Arial" w:hAnsi="Arial" w:cs="Arial"/>
          <w:b/>
        </w:rPr>
        <w:t xml:space="preserve"> </w:t>
      </w:r>
    </w:p>
    <w:p w:rsidR="007F7AE5" w:rsidRDefault="00287AD2" w:rsidP="00D12C07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12C07">
        <w:rPr>
          <w:rFonts w:ascii="Arial" w:hAnsi="Arial" w:cs="Arial"/>
          <w:b/>
        </w:rPr>
        <w:t>.1</w:t>
      </w:r>
      <w:r w:rsidR="00F01EF5">
        <w:rPr>
          <w:rFonts w:ascii="Arial" w:hAnsi="Arial" w:cs="Arial"/>
          <w:b/>
        </w:rPr>
        <w:t>.</w:t>
      </w:r>
      <w:r w:rsidR="00CC5594" w:rsidRPr="00D12C07">
        <w:rPr>
          <w:rFonts w:ascii="Arial" w:hAnsi="Arial" w:cs="Arial"/>
        </w:rPr>
        <w:t xml:space="preserve">Wykonawca może w celu potwierdzenia spełnienia warunków udziału                         w postępowaniu, w stosownych sytuacjach oraz w odniesieniu do konkretnego zamówienia lub jego części, polegać na zdolnościach technicznych </w:t>
      </w:r>
      <w:r w:rsidR="003275FF" w:rsidRPr="00D12C07">
        <w:rPr>
          <w:rFonts w:ascii="Arial" w:hAnsi="Arial" w:cs="Arial"/>
        </w:rPr>
        <w:t xml:space="preserve">                            </w:t>
      </w:r>
      <w:r w:rsidR="00CC5594" w:rsidRPr="00D12C07">
        <w:rPr>
          <w:rFonts w:ascii="Arial" w:hAnsi="Arial" w:cs="Arial"/>
        </w:rPr>
        <w:t xml:space="preserve">lub zawodowych lub sytuacji </w:t>
      </w:r>
      <w:r w:rsidR="00CC5594" w:rsidRPr="00D12C07">
        <w:rPr>
          <w:rFonts w:ascii="Arial" w:hAnsi="Arial" w:cs="Arial"/>
          <w:color w:val="000000" w:themeColor="text1"/>
        </w:rPr>
        <w:t>finansowej lub ekonomicznej innych podmiotów, niezależnie od charakteru prawnego łączących go z nim stosunków prawnych.</w:t>
      </w:r>
      <w:r w:rsidR="007F7AE5" w:rsidRPr="00D12C07">
        <w:rPr>
          <w:rFonts w:ascii="Arial" w:hAnsi="Arial" w:cs="Arial"/>
          <w:b/>
        </w:rPr>
        <w:t xml:space="preserve"> </w:t>
      </w:r>
    </w:p>
    <w:p w:rsidR="007F7AE5" w:rsidRDefault="00287AD2" w:rsidP="00287AD2">
      <w:pPr>
        <w:pStyle w:val="Default"/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>9</w:t>
      </w:r>
      <w:r w:rsidR="00D12C07" w:rsidRPr="008C53B2">
        <w:rPr>
          <w:rFonts w:ascii="Arial" w:hAnsi="Arial" w:cs="Arial"/>
          <w:b/>
          <w:color w:val="000000" w:themeColor="text1"/>
        </w:rPr>
        <w:t>.</w:t>
      </w:r>
      <w:r w:rsidR="008C53B2">
        <w:rPr>
          <w:rFonts w:ascii="Arial" w:hAnsi="Arial" w:cs="Arial"/>
          <w:b/>
          <w:color w:val="000000" w:themeColor="text1"/>
        </w:rPr>
        <w:t>2.</w:t>
      </w:r>
      <w:r w:rsidR="00CC5594" w:rsidRPr="007F7AE5">
        <w:rPr>
          <w:rFonts w:ascii="Arial" w:hAnsi="Arial" w:cs="Arial"/>
          <w:color w:val="000000" w:themeColor="text1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 w:rsidR="007F7AE5">
        <w:rPr>
          <w:rFonts w:ascii="Arial" w:hAnsi="Arial" w:cs="Arial"/>
          <w:b/>
        </w:rPr>
        <w:t xml:space="preserve"> </w:t>
      </w:r>
    </w:p>
    <w:p w:rsidR="008C53B2" w:rsidRDefault="00287AD2" w:rsidP="00287AD2">
      <w:pPr>
        <w:pStyle w:val="Default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9</w:t>
      </w:r>
      <w:r w:rsidR="008C53B2" w:rsidRPr="008C53B2">
        <w:rPr>
          <w:rFonts w:ascii="Arial" w:hAnsi="Arial" w:cs="Arial"/>
          <w:b/>
        </w:rPr>
        <w:t>.</w:t>
      </w:r>
      <w:r w:rsidR="008C53B2">
        <w:rPr>
          <w:rFonts w:ascii="Arial" w:hAnsi="Arial" w:cs="Arial"/>
          <w:b/>
        </w:rPr>
        <w:t>3</w:t>
      </w:r>
      <w:r w:rsidR="008C53B2" w:rsidRPr="008C53B2">
        <w:rPr>
          <w:rFonts w:ascii="Arial" w:hAnsi="Arial" w:cs="Arial"/>
          <w:b/>
        </w:rPr>
        <w:t>.</w:t>
      </w:r>
      <w:r w:rsidR="00CC5594" w:rsidRPr="007F7AE5">
        <w:rPr>
          <w:rFonts w:ascii="Arial" w:hAnsi="Arial" w:cs="Arial"/>
        </w:rPr>
        <w:t>Zamawiający ocenia, czy udostępnione Wykonawcy przez inne podmioty zdolności techniczne lub zawodowe lub ich sytuacja finansowa lub ekonomiczna, pozwalają na wykazanie przez Wykonawcę spełnienia warunków udziału</w:t>
      </w:r>
      <w:r w:rsidR="00AA42BE" w:rsidRPr="007F7AE5">
        <w:rPr>
          <w:rFonts w:ascii="Arial" w:hAnsi="Arial" w:cs="Arial"/>
        </w:rPr>
        <w:t xml:space="preserve">   </w:t>
      </w:r>
      <w:r w:rsidR="00CC5594" w:rsidRPr="007F7AE5">
        <w:rPr>
          <w:rFonts w:ascii="Arial" w:hAnsi="Arial" w:cs="Arial"/>
        </w:rPr>
        <w:t xml:space="preserve">w postępowaniu oraz bada czy nie zachodzą wobec tego podmiotu podstawy wykluczenia, o których mowa w art. 24 ust. 1 pkt 13-22 i ust. 5 pkt.1,8 </w:t>
      </w:r>
      <w:proofErr w:type="spellStart"/>
      <w:r w:rsidR="00CC5594" w:rsidRPr="007F7AE5">
        <w:rPr>
          <w:rFonts w:ascii="Arial" w:hAnsi="Arial" w:cs="Arial"/>
        </w:rPr>
        <w:t>Pzp</w:t>
      </w:r>
      <w:proofErr w:type="spellEnd"/>
    </w:p>
    <w:p w:rsidR="00CC5594" w:rsidRPr="007F7AE5" w:rsidRDefault="00287AD2" w:rsidP="00287AD2">
      <w:pPr>
        <w:pStyle w:val="Default"/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C53B2" w:rsidRPr="008C53B2">
        <w:rPr>
          <w:rFonts w:ascii="Arial" w:hAnsi="Arial" w:cs="Arial"/>
          <w:b/>
        </w:rPr>
        <w:t>.4.</w:t>
      </w:r>
      <w:r w:rsidR="008C53B2">
        <w:rPr>
          <w:rFonts w:ascii="Arial" w:hAnsi="Arial" w:cs="Arial"/>
          <w:b/>
        </w:rPr>
        <w:t xml:space="preserve"> </w:t>
      </w:r>
      <w:r w:rsidR="00CC5594" w:rsidRPr="007F7AE5">
        <w:rPr>
          <w:rFonts w:ascii="Arial" w:hAnsi="Arial" w:cs="Arial"/>
        </w:rPr>
        <w:t>W celu oceny czy Wykonawca polegając na zdolnościach lub sytuacji innych podmiotów na zasadach określonych w art.</w:t>
      </w:r>
      <w:r w:rsidR="00FA4012">
        <w:rPr>
          <w:rFonts w:ascii="Arial" w:hAnsi="Arial" w:cs="Arial"/>
          <w:b/>
        </w:rPr>
        <w:t xml:space="preserve"> 22</w:t>
      </w:r>
      <w:r w:rsidR="00CC5594" w:rsidRPr="007F7AE5">
        <w:rPr>
          <w:rFonts w:ascii="Arial" w:hAnsi="Arial" w:cs="Arial"/>
          <w:b/>
        </w:rPr>
        <w:t xml:space="preserve">a </w:t>
      </w:r>
      <w:proofErr w:type="spellStart"/>
      <w:r w:rsidR="00CC5594" w:rsidRPr="007F7AE5">
        <w:rPr>
          <w:rFonts w:ascii="Arial" w:hAnsi="Arial" w:cs="Arial"/>
          <w:b/>
        </w:rPr>
        <w:t>Pzp</w:t>
      </w:r>
      <w:proofErr w:type="spellEnd"/>
      <w:r w:rsidR="00CC5594" w:rsidRPr="007F7AE5">
        <w:rPr>
          <w:rFonts w:ascii="Arial" w:hAnsi="Arial" w:cs="Arial"/>
        </w:rPr>
        <w:t xml:space="preserve"> będzie dysponował niezbędnymi zasobami w stopn</w:t>
      </w:r>
      <w:r w:rsidR="00FA4012">
        <w:rPr>
          <w:rFonts w:ascii="Arial" w:hAnsi="Arial" w:cs="Arial"/>
        </w:rPr>
        <w:t xml:space="preserve">iu umożliwiającym należyte </w:t>
      </w:r>
      <w:r w:rsidR="00CC5594" w:rsidRPr="007F7AE5">
        <w:rPr>
          <w:rFonts w:ascii="Arial" w:hAnsi="Arial" w:cs="Arial"/>
        </w:rPr>
        <w:t>wykonanie zamówienia publicznego oraz oceny czy stosunek łączący wykonawcę z tymi podmiotami gwarantuje rzeczywisty dostęp do ich zasobów, zamawiający może żądać dokumentów, które określają w szczególności:</w:t>
      </w:r>
    </w:p>
    <w:p w:rsidR="00CC5594" w:rsidRPr="00C67399" w:rsidRDefault="00CC5594" w:rsidP="000E5D26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67399">
        <w:rPr>
          <w:rFonts w:ascii="Arial" w:hAnsi="Arial" w:cs="Arial"/>
        </w:rPr>
        <w:t>Zakres dostępnych Wykonawcy zasobów innego podmiotu</w:t>
      </w:r>
    </w:p>
    <w:p w:rsidR="00CC5594" w:rsidRPr="00C67399" w:rsidRDefault="00CC5594" w:rsidP="000E5D26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67399">
        <w:rPr>
          <w:rFonts w:ascii="Arial" w:hAnsi="Arial" w:cs="Arial"/>
        </w:rPr>
        <w:t xml:space="preserve">Sposób wykorzystania zasobów innego podmiotu, przez Wykonawcę, </w:t>
      </w:r>
      <w:r w:rsidR="003275FF" w:rsidRPr="00C67399">
        <w:rPr>
          <w:rFonts w:ascii="Arial" w:hAnsi="Arial" w:cs="Arial"/>
        </w:rPr>
        <w:t xml:space="preserve">                      </w:t>
      </w:r>
      <w:r w:rsidRPr="00C67399">
        <w:rPr>
          <w:rFonts w:ascii="Arial" w:hAnsi="Arial" w:cs="Arial"/>
        </w:rPr>
        <w:t>przy wykonywaniu zamówienia publicznego</w:t>
      </w:r>
    </w:p>
    <w:p w:rsidR="00CC5594" w:rsidRPr="00C67399" w:rsidRDefault="00CC5594" w:rsidP="000E5D26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67399">
        <w:rPr>
          <w:rFonts w:ascii="Arial" w:hAnsi="Arial" w:cs="Arial"/>
        </w:rPr>
        <w:t>Zakres i okres udziału innego podmiotu przy wykonywaniu zamówienia publicznego</w:t>
      </w:r>
    </w:p>
    <w:p w:rsidR="00CC5594" w:rsidRPr="00C67399" w:rsidRDefault="00CC5594" w:rsidP="000E5D26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67399">
        <w:rPr>
          <w:rFonts w:ascii="Arial" w:hAnsi="Arial" w:cs="Arial"/>
        </w:rPr>
        <w:t xml:space="preserve">Czy podmiot, na zdolnościach którego Wykonawca polega w odniesieniu </w:t>
      </w:r>
      <w:r w:rsidR="003231A9" w:rsidRPr="00C67399">
        <w:rPr>
          <w:rFonts w:ascii="Arial" w:hAnsi="Arial" w:cs="Arial"/>
        </w:rPr>
        <w:t xml:space="preserve">                   </w:t>
      </w:r>
      <w:r w:rsidRPr="00C67399">
        <w:rPr>
          <w:rFonts w:ascii="Arial" w:hAnsi="Arial" w:cs="Arial"/>
        </w:rPr>
        <w:t>do warunków udziału w postępowaniu dotyczących wykształcenia, kwalifikacji zawodowych lub doświadczenia, zrealizuje roboty budowlane lub usługi, których wskazane zdolności dotyczą</w:t>
      </w:r>
    </w:p>
    <w:p w:rsidR="00CC5594" w:rsidRPr="00C67399" w:rsidRDefault="00287AD2" w:rsidP="00287AD2">
      <w:pPr>
        <w:pStyle w:val="Default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8C53B2" w:rsidRPr="008C53B2">
        <w:rPr>
          <w:rFonts w:ascii="Arial" w:hAnsi="Arial" w:cs="Arial"/>
          <w:b/>
        </w:rPr>
        <w:t>.5.</w:t>
      </w:r>
      <w:r w:rsidR="00CF34E7">
        <w:rPr>
          <w:rFonts w:ascii="Arial" w:hAnsi="Arial" w:cs="Arial"/>
          <w:b/>
        </w:rPr>
        <w:t xml:space="preserve"> </w:t>
      </w:r>
      <w:r w:rsidR="008C53B2">
        <w:rPr>
          <w:rFonts w:ascii="Arial" w:hAnsi="Arial" w:cs="Arial"/>
        </w:rPr>
        <w:t xml:space="preserve">W odniesieniu </w:t>
      </w:r>
      <w:r w:rsidR="00CC5594" w:rsidRPr="00C67399">
        <w:rPr>
          <w:rFonts w:ascii="Arial" w:hAnsi="Arial" w:cs="Arial"/>
        </w:rPr>
        <w:t xml:space="preserve">do warunków dotyczących wykształcenia, kwalifikacji zawodowych lub doświadczenia, wykonawcy mogą polegać na zdolności innych podmiotów, jeśli podmioty te zrealizują usługi, do realizacji  których </w:t>
      </w:r>
      <w:r w:rsidR="00F13D2B">
        <w:rPr>
          <w:rFonts w:ascii="Arial" w:hAnsi="Arial" w:cs="Arial"/>
        </w:rPr>
        <w:t xml:space="preserve">               </w:t>
      </w:r>
      <w:r w:rsidR="00CC5594" w:rsidRPr="00C67399">
        <w:rPr>
          <w:rFonts w:ascii="Arial" w:hAnsi="Arial" w:cs="Arial"/>
        </w:rPr>
        <w:t xml:space="preserve">te zdolności </w:t>
      </w:r>
      <w:r w:rsidR="003231A9" w:rsidRPr="00C67399">
        <w:rPr>
          <w:rFonts w:ascii="Arial" w:hAnsi="Arial" w:cs="Arial"/>
        </w:rPr>
        <w:t xml:space="preserve"> </w:t>
      </w:r>
      <w:r w:rsidR="00CC5594" w:rsidRPr="00C67399">
        <w:rPr>
          <w:rFonts w:ascii="Arial" w:hAnsi="Arial" w:cs="Arial"/>
        </w:rPr>
        <w:t>są wymagane.</w:t>
      </w:r>
    </w:p>
    <w:p w:rsidR="00CC5594" w:rsidRPr="00C67399" w:rsidRDefault="00287AD2" w:rsidP="00287AD2">
      <w:pPr>
        <w:pStyle w:val="Default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8C53B2" w:rsidRPr="008C53B2">
        <w:rPr>
          <w:rFonts w:ascii="Arial" w:hAnsi="Arial" w:cs="Arial"/>
          <w:b/>
        </w:rPr>
        <w:t>.6.</w:t>
      </w:r>
      <w:r w:rsidR="00CC5594" w:rsidRPr="00C67399">
        <w:rPr>
          <w:rFonts w:ascii="Arial" w:hAnsi="Arial" w:cs="Arial"/>
        </w:rPr>
        <w:t xml:space="preserve">Wykonawca który polega na sytuacji finansowej lub ekonomicznej innych Podmiotów, odpowiada solidarnie z podmiotem, który zobowiązał </w:t>
      </w:r>
      <w:r w:rsidR="00AA42BE" w:rsidRPr="00C67399">
        <w:rPr>
          <w:rFonts w:ascii="Arial" w:hAnsi="Arial" w:cs="Arial"/>
        </w:rPr>
        <w:t xml:space="preserve">                                </w:t>
      </w:r>
      <w:r w:rsidR="00CC5594" w:rsidRPr="00C67399">
        <w:rPr>
          <w:rFonts w:ascii="Arial" w:hAnsi="Arial" w:cs="Arial"/>
        </w:rPr>
        <w:t xml:space="preserve">się do udostępnienia zasobów, za szkodę poniesioną przez Zamawiającego powstałą </w:t>
      </w:r>
      <w:r w:rsidR="00AA42BE" w:rsidRPr="00C67399">
        <w:rPr>
          <w:rFonts w:ascii="Arial" w:hAnsi="Arial" w:cs="Arial"/>
        </w:rPr>
        <w:t>w</w:t>
      </w:r>
      <w:r w:rsidR="00F13D2B">
        <w:rPr>
          <w:rFonts w:ascii="Arial" w:hAnsi="Arial" w:cs="Arial"/>
        </w:rPr>
        <w:t xml:space="preserve"> skutek nie udostępnienia tych z</w:t>
      </w:r>
      <w:r w:rsidR="00CC5594" w:rsidRPr="00C67399">
        <w:rPr>
          <w:rFonts w:ascii="Arial" w:hAnsi="Arial" w:cs="Arial"/>
        </w:rPr>
        <w:t>asobów, chyba</w:t>
      </w:r>
      <w:r w:rsidR="00F2278E">
        <w:rPr>
          <w:rFonts w:ascii="Arial" w:hAnsi="Arial" w:cs="Arial"/>
        </w:rPr>
        <w:t xml:space="preserve">                                             </w:t>
      </w:r>
      <w:r w:rsidR="00CC5594" w:rsidRPr="00C67399">
        <w:rPr>
          <w:rFonts w:ascii="Arial" w:hAnsi="Arial" w:cs="Arial"/>
        </w:rPr>
        <w:t xml:space="preserve"> że </w:t>
      </w:r>
      <w:r w:rsidR="00F2278E">
        <w:rPr>
          <w:rFonts w:ascii="Arial" w:hAnsi="Arial" w:cs="Arial"/>
        </w:rPr>
        <w:t xml:space="preserve"> </w:t>
      </w:r>
      <w:r w:rsidR="00CC5594" w:rsidRPr="00C67399">
        <w:rPr>
          <w:rFonts w:ascii="Arial" w:hAnsi="Arial" w:cs="Arial"/>
        </w:rPr>
        <w:t>za nieudostępnienie zasobów nie ponosi winy.</w:t>
      </w:r>
    </w:p>
    <w:p w:rsidR="00CC5594" w:rsidRPr="00C67399" w:rsidRDefault="00287AD2" w:rsidP="007B24D7">
      <w:pPr>
        <w:pStyle w:val="Default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8D30A6" w:rsidRPr="008D30A6">
        <w:rPr>
          <w:rFonts w:ascii="Arial" w:hAnsi="Arial" w:cs="Arial"/>
          <w:b/>
        </w:rPr>
        <w:t>.7.</w:t>
      </w:r>
      <w:r w:rsidR="00CC5594" w:rsidRPr="00C67399">
        <w:rPr>
          <w:rFonts w:ascii="Arial" w:hAnsi="Arial" w:cs="Arial"/>
        </w:rPr>
        <w:t xml:space="preserve">Jeżeli zdolności techniczne lub zawodowe lub sytuacja ekonomiczna </w:t>
      </w:r>
      <w:r w:rsidR="003275FF" w:rsidRPr="00C67399">
        <w:rPr>
          <w:rFonts w:ascii="Arial" w:hAnsi="Arial" w:cs="Arial"/>
        </w:rPr>
        <w:t xml:space="preserve">                         </w:t>
      </w:r>
      <w:r w:rsidR="00CC5594" w:rsidRPr="00C67399">
        <w:rPr>
          <w:rFonts w:ascii="Arial" w:hAnsi="Arial" w:cs="Arial"/>
        </w:rPr>
        <w:t>lub finansowa, podmiotu o którym mowa w pkt.</w:t>
      </w:r>
      <w:r>
        <w:rPr>
          <w:rFonts w:ascii="Arial" w:hAnsi="Arial" w:cs="Arial"/>
        </w:rPr>
        <w:t xml:space="preserve"> 9</w:t>
      </w:r>
      <w:r w:rsidR="008D30A6">
        <w:rPr>
          <w:rFonts w:ascii="Arial" w:hAnsi="Arial" w:cs="Arial"/>
        </w:rPr>
        <w:t>.1.</w:t>
      </w:r>
      <w:r w:rsidR="00CC5594" w:rsidRPr="00C67399">
        <w:rPr>
          <w:rFonts w:ascii="Arial" w:hAnsi="Arial" w:cs="Arial"/>
        </w:rPr>
        <w:t xml:space="preserve"> nie potwierdzają spełnienia przez Wykonawcę warunku udziału w postępowaniu lub zachodzą wobec </w:t>
      </w:r>
      <w:r w:rsidR="003275FF" w:rsidRPr="00C67399">
        <w:rPr>
          <w:rFonts w:ascii="Arial" w:hAnsi="Arial" w:cs="Arial"/>
        </w:rPr>
        <w:t xml:space="preserve"> </w:t>
      </w:r>
      <w:r w:rsidR="00CC5594" w:rsidRPr="00C67399">
        <w:rPr>
          <w:rFonts w:ascii="Arial" w:hAnsi="Arial" w:cs="Arial"/>
        </w:rPr>
        <w:t xml:space="preserve">tych </w:t>
      </w:r>
      <w:r w:rsidR="00CC5594" w:rsidRPr="00C67399">
        <w:rPr>
          <w:rFonts w:ascii="Arial" w:hAnsi="Arial" w:cs="Arial"/>
        </w:rPr>
        <w:lastRenderedPageBreak/>
        <w:t>podmiotów podstawy wykluczenia, zamawiający żąda, aby wykonawca</w:t>
      </w:r>
      <w:r w:rsidR="003275FF" w:rsidRPr="00C67399">
        <w:rPr>
          <w:rFonts w:ascii="Arial" w:hAnsi="Arial" w:cs="Arial"/>
        </w:rPr>
        <w:t xml:space="preserve">  </w:t>
      </w:r>
      <w:r w:rsidR="00A72E6D">
        <w:rPr>
          <w:rFonts w:ascii="Arial" w:hAnsi="Arial" w:cs="Arial"/>
        </w:rPr>
        <w:t xml:space="preserve">                   </w:t>
      </w:r>
      <w:r w:rsidR="00CC5594" w:rsidRPr="00C67399">
        <w:rPr>
          <w:rFonts w:ascii="Arial" w:hAnsi="Arial" w:cs="Arial"/>
        </w:rPr>
        <w:t xml:space="preserve"> w terminie określonym przez Zamawiającego:</w:t>
      </w:r>
    </w:p>
    <w:p w:rsidR="00CC5594" w:rsidRPr="00C67399" w:rsidRDefault="00CC5594" w:rsidP="000E5D26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67399">
        <w:rPr>
          <w:rFonts w:ascii="Arial" w:hAnsi="Arial" w:cs="Arial"/>
        </w:rPr>
        <w:t>Zastąpił ten podmiot innym podmiotem lub podmiotami lub</w:t>
      </w:r>
    </w:p>
    <w:p w:rsidR="00CC5594" w:rsidRPr="00C67399" w:rsidRDefault="00CC5594" w:rsidP="000E5D26">
      <w:pPr>
        <w:pStyle w:val="Defaul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67399">
        <w:rPr>
          <w:rFonts w:ascii="Arial" w:hAnsi="Arial" w:cs="Arial"/>
        </w:rPr>
        <w:t>Zobowiązał się do osobistego wykonania odpowiedniej części zamówienia, jeżeli wykaże zdolności techniczne lub zawodowe lub sytuację finansową</w:t>
      </w:r>
      <w:r w:rsidR="00F2278E">
        <w:rPr>
          <w:rFonts w:ascii="Arial" w:hAnsi="Arial" w:cs="Arial"/>
        </w:rPr>
        <w:t xml:space="preserve">                           </w:t>
      </w:r>
      <w:r w:rsidRPr="00C67399">
        <w:rPr>
          <w:rFonts w:ascii="Arial" w:hAnsi="Arial" w:cs="Arial"/>
        </w:rPr>
        <w:t xml:space="preserve"> lub eko</w:t>
      </w:r>
      <w:r w:rsidR="00DB6067">
        <w:rPr>
          <w:rFonts w:ascii="Arial" w:hAnsi="Arial" w:cs="Arial"/>
        </w:rPr>
        <w:t>nomiczną, o których mowa w pkt.1</w:t>
      </w:r>
      <w:r w:rsidR="00A72E6D">
        <w:rPr>
          <w:rFonts w:ascii="Arial" w:hAnsi="Arial" w:cs="Arial"/>
        </w:rPr>
        <w:t>1</w:t>
      </w:r>
      <w:r w:rsidR="00DB6067">
        <w:rPr>
          <w:rFonts w:ascii="Arial" w:hAnsi="Arial" w:cs="Arial"/>
        </w:rPr>
        <w:t>.1.</w:t>
      </w:r>
    </w:p>
    <w:p w:rsidR="00CC5594" w:rsidRPr="00C67399" w:rsidRDefault="00287AD2" w:rsidP="00287AD2">
      <w:pPr>
        <w:pStyle w:val="Default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DB6067" w:rsidRPr="00DB6067">
        <w:rPr>
          <w:rFonts w:ascii="Arial" w:hAnsi="Arial" w:cs="Arial"/>
          <w:b/>
        </w:rPr>
        <w:t>.8.</w:t>
      </w:r>
      <w:r w:rsidR="00CC5594" w:rsidRPr="00C67399">
        <w:rPr>
          <w:rFonts w:ascii="Arial" w:hAnsi="Arial" w:cs="Arial"/>
        </w:rPr>
        <w:t xml:space="preserve"> Zamawiający żąda od wykonawcy, który polega na zdolnościach lub sytuacji innych podmiotów na zasadach określonych w art. 22a ustawy </w:t>
      </w:r>
      <w:proofErr w:type="spellStart"/>
      <w:r w:rsidR="00CC5594" w:rsidRPr="00C67399">
        <w:rPr>
          <w:rFonts w:ascii="Arial" w:hAnsi="Arial" w:cs="Arial"/>
        </w:rPr>
        <w:t>Pzp</w:t>
      </w:r>
      <w:proofErr w:type="spellEnd"/>
      <w:r w:rsidR="00CC5594" w:rsidRPr="00C67399">
        <w:rPr>
          <w:rFonts w:ascii="Arial" w:hAnsi="Arial" w:cs="Arial"/>
        </w:rPr>
        <w:t xml:space="preserve">, przedstawienia w odniesieniu do tych podmiotów dokumentów wymienionych </w:t>
      </w:r>
      <w:r w:rsidR="003231A9" w:rsidRPr="00C67399">
        <w:rPr>
          <w:rFonts w:ascii="Arial" w:hAnsi="Arial" w:cs="Arial"/>
        </w:rPr>
        <w:t xml:space="preserve">                </w:t>
      </w:r>
      <w:r w:rsidR="00CC5594" w:rsidRPr="00C67399">
        <w:rPr>
          <w:rFonts w:ascii="Arial" w:hAnsi="Arial" w:cs="Arial"/>
        </w:rPr>
        <w:t xml:space="preserve">w </w:t>
      </w:r>
      <w:r w:rsidR="004127E8">
        <w:rPr>
          <w:rFonts w:ascii="Arial" w:hAnsi="Arial" w:cs="Arial"/>
        </w:rPr>
        <w:t>SIWZ</w:t>
      </w:r>
    </w:p>
    <w:p w:rsidR="00CC5594" w:rsidRPr="00C67399" w:rsidRDefault="00287AD2" w:rsidP="00287AD2">
      <w:pPr>
        <w:pStyle w:val="Default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DB6067" w:rsidRPr="00DB6067">
        <w:rPr>
          <w:rFonts w:ascii="Arial" w:hAnsi="Arial" w:cs="Arial"/>
          <w:b/>
        </w:rPr>
        <w:t>.9.</w:t>
      </w:r>
      <w:r w:rsidR="00CC5594" w:rsidRPr="00C67399">
        <w:rPr>
          <w:rFonts w:ascii="Arial" w:hAnsi="Arial" w:cs="Arial"/>
        </w:rPr>
        <w:t xml:space="preserve">Oświadczenia dotyczące Wykonawcy i innych podmiotów, na których zdolnościach lub sytuacji polega wykonawca na zasadach określonych                  w art. 22 a </w:t>
      </w:r>
      <w:proofErr w:type="spellStart"/>
      <w:r w:rsidR="00CC5594" w:rsidRPr="00C67399">
        <w:rPr>
          <w:rFonts w:ascii="Arial" w:hAnsi="Arial" w:cs="Arial"/>
        </w:rPr>
        <w:t>Pzp</w:t>
      </w:r>
      <w:proofErr w:type="spellEnd"/>
      <w:r w:rsidR="00CC5594" w:rsidRPr="00C67399">
        <w:rPr>
          <w:rFonts w:ascii="Arial" w:hAnsi="Arial" w:cs="Arial"/>
        </w:rPr>
        <w:t xml:space="preserve"> oraz dotyczące podwykonawców, składane są w oryginale.</w:t>
      </w:r>
    </w:p>
    <w:p w:rsidR="00CC5594" w:rsidRPr="00C67399" w:rsidRDefault="00CC5594" w:rsidP="00DB6067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C67399">
        <w:rPr>
          <w:rFonts w:ascii="Arial" w:hAnsi="Arial" w:cs="Arial"/>
        </w:rPr>
        <w:t>Dokumenty, inne niż oświadczenia, składane są w oryginale lub kopii poświadczonej za zgodność z oryginałem na każdej stronie zawierającej informacje, przy czym poświadczenia tego dokonuje odpowiednio wykonawca, podmiot na którego zdolnościach lub sytuacji polega Wykonawca, Wykonawcy wspólnie ubiegający się o udzielenia zamówienia publicznego albo podwykonawca w zakresie dokumentów, które każdego z nich dotyczą.</w:t>
      </w:r>
    </w:p>
    <w:p w:rsidR="00CC5594" w:rsidRPr="00DB6067" w:rsidRDefault="00CC5594" w:rsidP="00DB6067">
      <w:pPr>
        <w:pStyle w:val="Default"/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C67399">
        <w:rPr>
          <w:rFonts w:ascii="Arial" w:hAnsi="Arial" w:cs="Arial"/>
          <w:b/>
          <w:bCs/>
        </w:rPr>
        <w:t>Zasady składania oświadczeń i dokumentów oraz wyboru oferty</w:t>
      </w:r>
      <w:r w:rsidR="00287AD2">
        <w:rPr>
          <w:rFonts w:ascii="Arial" w:hAnsi="Arial" w:cs="Arial"/>
          <w:b/>
          <w:bCs/>
        </w:rPr>
        <w:t>.</w:t>
      </w:r>
    </w:p>
    <w:p w:rsidR="00CC5594" w:rsidRPr="00C67399" w:rsidRDefault="00DB6067" w:rsidP="00287AD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B6067">
        <w:rPr>
          <w:rFonts w:ascii="Arial" w:hAnsi="Arial" w:cs="Arial"/>
          <w:b/>
          <w:sz w:val="24"/>
          <w:szCs w:val="24"/>
        </w:rPr>
        <w:t>1</w:t>
      </w:r>
      <w:r w:rsidR="00287AD2">
        <w:rPr>
          <w:rFonts w:ascii="Arial" w:hAnsi="Arial" w:cs="Arial"/>
          <w:b/>
          <w:sz w:val="24"/>
          <w:szCs w:val="24"/>
        </w:rPr>
        <w:t>1</w:t>
      </w:r>
      <w:r w:rsidRPr="00DB6067">
        <w:rPr>
          <w:rFonts w:ascii="Arial" w:hAnsi="Arial" w:cs="Arial"/>
          <w:b/>
          <w:sz w:val="24"/>
          <w:szCs w:val="24"/>
        </w:rPr>
        <w:t>.1.</w:t>
      </w:r>
      <w:r w:rsidR="00CC5594" w:rsidRPr="00C67399">
        <w:rPr>
          <w:rFonts w:ascii="Arial" w:hAnsi="Arial" w:cs="Arial"/>
          <w:sz w:val="24"/>
          <w:szCs w:val="24"/>
        </w:rPr>
        <w:t>Do oferty wykonawca dołącza aktualne na dzień składania ofert oświadczenie w zakresie wskazanym przez zamawiając</w:t>
      </w:r>
      <w:r w:rsidR="005D79FC">
        <w:rPr>
          <w:rFonts w:ascii="Arial" w:hAnsi="Arial" w:cs="Arial"/>
          <w:sz w:val="24"/>
          <w:szCs w:val="24"/>
        </w:rPr>
        <w:t>ego w ogłoszeniu o zamówieniu i </w:t>
      </w:r>
      <w:r w:rsidR="00CC5594" w:rsidRPr="00C67399">
        <w:rPr>
          <w:rFonts w:ascii="Arial" w:hAnsi="Arial" w:cs="Arial"/>
          <w:sz w:val="24"/>
          <w:szCs w:val="24"/>
        </w:rPr>
        <w:t>specyfikacji istotnych warunków zamówienia w formie załącznika do SIWZ. Informacje zawarte w załączniku do SIWZ sta</w:t>
      </w:r>
      <w:r w:rsidR="005D79FC">
        <w:rPr>
          <w:rFonts w:ascii="Arial" w:hAnsi="Arial" w:cs="Arial"/>
          <w:sz w:val="24"/>
          <w:szCs w:val="24"/>
        </w:rPr>
        <w:t>nowią wstępne potwierdzenie, że </w:t>
      </w:r>
      <w:r w:rsidR="00CC5594" w:rsidRPr="00C67399">
        <w:rPr>
          <w:rFonts w:ascii="Arial" w:hAnsi="Arial" w:cs="Arial"/>
          <w:sz w:val="24"/>
          <w:szCs w:val="24"/>
        </w:rPr>
        <w:t>wykonawca nie podlega wykluczen</w:t>
      </w:r>
      <w:r w:rsidR="005D79FC">
        <w:rPr>
          <w:rFonts w:ascii="Arial" w:hAnsi="Arial" w:cs="Arial"/>
          <w:sz w:val="24"/>
          <w:szCs w:val="24"/>
        </w:rPr>
        <w:t>iu oraz spełnia warunki udziału w </w:t>
      </w:r>
      <w:r w:rsidR="00CC5594" w:rsidRPr="00C67399">
        <w:rPr>
          <w:rFonts w:ascii="Arial" w:hAnsi="Arial" w:cs="Arial"/>
          <w:sz w:val="24"/>
          <w:szCs w:val="24"/>
        </w:rPr>
        <w:t>postępowaniu.</w:t>
      </w:r>
    </w:p>
    <w:p w:rsidR="00CC5594" w:rsidRPr="00C67399" w:rsidRDefault="00287AD2" w:rsidP="00287AD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DB6067" w:rsidRPr="00DB6067">
        <w:rPr>
          <w:rFonts w:ascii="Arial" w:hAnsi="Arial" w:cs="Arial"/>
          <w:b/>
          <w:sz w:val="24"/>
          <w:szCs w:val="24"/>
        </w:rPr>
        <w:t>.2.</w:t>
      </w:r>
      <w:r w:rsidR="00CC5594" w:rsidRPr="00C67399">
        <w:rPr>
          <w:rFonts w:ascii="Arial" w:hAnsi="Arial" w:cs="Arial"/>
          <w:sz w:val="24"/>
          <w:szCs w:val="24"/>
        </w:rPr>
        <w:t xml:space="preserve">Wykonawca, który powołuje się na zasoby innych podmiotów, w celu wykazania braku istnienia wobec nich podstaw wykluczenia oraz spełniania, </w:t>
      </w:r>
      <w:r w:rsidR="00F13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 </w:t>
      </w:r>
      <w:r w:rsidR="00CC5594" w:rsidRPr="00C67399">
        <w:rPr>
          <w:rFonts w:ascii="Arial" w:hAnsi="Arial" w:cs="Arial"/>
          <w:sz w:val="24"/>
          <w:szCs w:val="24"/>
        </w:rPr>
        <w:t>zakresie, w jakim powołuje się na ich zasoby, warunków udziału w postępowaniu składa także załącznik do SIWZ dotyczące tych podmiotów.</w:t>
      </w:r>
    </w:p>
    <w:p w:rsidR="00CC5594" w:rsidRPr="00C67399" w:rsidRDefault="00DB6067" w:rsidP="00287AD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B6067">
        <w:rPr>
          <w:rFonts w:ascii="Arial" w:hAnsi="Arial" w:cs="Arial"/>
          <w:b/>
          <w:sz w:val="24"/>
          <w:szCs w:val="24"/>
        </w:rPr>
        <w:t>1</w:t>
      </w:r>
      <w:r w:rsidR="00287AD2">
        <w:rPr>
          <w:rFonts w:ascii="Arial" w:hAnsi="Arial" w:cs="Arial"/>
          <w:b/>
          <w:sz w:val="24"/>
          <w:szCs w:val="24"/>
        </w:rPr>
        <w:t>1</w:t>
      </w:r>
      <w:r w:rsidRPr="00DB6067">
        <w:rPr>
          <w:rFonts w:ascii="Arial" w:hAnsi="Arial" w:cs="Arial"/>
          <w:b/>
          <w:sz w:val="24"/>
          <w:szCs w:val="24"/>
        </w:rPr>
        <w:t>.3.</w:t>
      </w:r>
      <w:r w:rsidR="00CC5594" w:rsidRPr="00C67399">
        <w:rPr>
          <w:rFonts w:ascii="Arial" w:hAnsi="Arial" w:cs="Arial"/>
          <w:sz w:val="24"/>
          <w:szCs w:val="24"/>
        </w:rPr>
        <w:t xml:space="preserve">W przypadku wspólnego ubiegania się o zamówienie przez wykonawców, Załącznik do SIWZ składa każdy z wykonawców wspólnie ubiegających </w:t>
      </w:r>
      <w:r w:rsidR="00194B6F" w:rsidRPr="00C67399">
        <w:rPr>
          <w:rFonts w:ascii="Arial" w:hAnsi="Arial" w:cs="Arial"/>
          <w:sz w:val="24"/>
          <w:szCs w:val="24"/>
        </w:rPr>
        <w:t xml:space="preserve">                    </w:t>
      </w:r>
      <w:r w:rsidR="00CC5594" w:rsidRPr="00C67399">
        <w:rPr>
          <w:rFonts w:ascii="Arial" w:hAnsi="Arial" w:cs="Arial"/>
          <w:sz w:val="24"/>
          <w:szCs w:val="24"/>
        </w:rPr>
        <w:t>się</w:t>
      </w:r>
      <w:r w:rsidR="00194B6F" w:rsidRPr="00C67399">
        <w:rPr>
          <w:rFonts w:ascii="Arial" w:hAnsi="Arial" w:cs="Arial"/>
          <w:sz w:val="24"/>
          <w:szCs w:val="24"/>
        </w:rPr>
        <w:t xml:space="preserve"> </w:t>
      </w:r>
      <w:r w:rsidR="00CC5594" w:rsidRPr="00C67399">
        <w:rPr>
          <w:rFonts w:ascii="Arial" w:hAnsi="Arial" w:cs="Arial"/>
          <w:sz w:val="24"/>
          <w:szCs w:val="24"/>
        </w:rPr>
        <w:t xml:space="preserve">o zamówienie. Dokumenty te potwierdzają spełnianie warunków udziału w postępowaniu oraz brak podstaw wykluczenia w zakresie, w którym każdy </w:t>
      </w:r>
      <w:r w:rsidR="003231A9" w:rsidRPr="00C67399">
        <w:rPr>
          <w:rFonts w:ascii="Arial" w:hAnsi="Arial" w:cs="Arial"/>
          <w:sz w:val="24"/>
          <w:szCs w:val="24"/>
        </w:rPr>
        <w:t xml:space="preserve">            </w:t>
      </w:r>
      <w:r w:rsidR="00CC5594" w:rsidRPr="00C67399">
        <w:rPr>
          <w:rFonts w:ascii="Arial" w:hAnsi="Arial" w:cs="Arial"/>
          <w:sz w:val="24"/>
          <w:szCs w:val="24"/>
        </w:rPr>
        <w:lastRenderedPageBreak/>
        <w:t>z wykonawców wykazuje spełnianie warunków udziału w postępowaniu oraz brak podstaw wykluczenia.</w:t>
      </w:r>
    </w:p>
    <w:p w:rsidR="00CC5594" w:rsidRPr="00C67399" w:rsidRDefault="00DB6067" w:rsidP="00DB6067">
      <w:pPr>
        <w:autoSpaceDE w:val="0"/>
        <w:autoSpaceDN w:val="0"/>
        <w:adjustRightInd w:val="0"/>
        <w:spacing w:after="0" w:line="360" w:lineRule="auto"/>
        <w:ind w:left="568" w:hanging="568"/>
        <w:jc w:val="both"/>
        <w:rPr>
          <w:rFonts w:ascii="Arial" w:hAnsi="Arial" w:cs="Arial"/>
          <w:sz w:val="24"/>
          <w:szCs w:val="24"/>
        </w:rPr>
      </w:pPr>
      <w:r w:rsidRPr="00DB6067">
        <w:rPr>
          <w:rFonts w:ascii="Arial" w:hAnsi="Arial" w:cs="Arial"/>
          <w:b/>
          <w:sz w:val="24"/>
          <w:szCs w:val="24"/>
        </w:rPr>
        <w:t>1</w:t>
      </w:r>
      <w:r w:rsidR="00287AD2">
        <w:rPr>
          <w:rFonts w:ascii="Arial" w:hAnsi="Arial" w:cs="Arial"/>
          <w:b/>
          <w:sz w:val="24"/>
          <w:szCs w:val="24"/>
        </w:rPr>
        <w:t>1</w:t>
      </w:r>
      <w:r w:rsidRPr="00DB6067">
        <w:rPr>
          <w:rFonts w:ascii="Arial" w:hAnsi="Arial" w:cs="Arial"/>
          <w:b/>
          <w:sz w:val="24"/>
          <w:szCs w:val="24"/>
        </w:rPr>
        <w:t>.4.</w:t>
      </w:r>
      <w:r w:rsidR="00CC5594" w:rsidRPr="00C67399">
        <w:rPr>
          <w:rFonts w:ascii="Arial" w:hAnsi="Arial" w:cs="Arial"/>
          <w:sz w:val="24"/>
          <w:szCs w:val="24"/>
        </w:rPr>
        <w:t xml:space="preserve">Wykonawca nie jest obowiązany do złożenia oświadczeń lub dokumentów potwierdzających spełnianie warunków udziału w postępowaniu i brak podstaw wykluczenia z postępowania, jeżeli zamawiający posiada oświadczenia </w:t>
      </w:r>
      <w:r w:rsidR="00F13D2B">
        <w:rPr>
          <w:rFonts w:ascii="Arial" w:hAnsi="Arial" w:cs="Arial"/>
          <w:sz w:val="24"/>
          <w:szCs w:val="24"/>
        </w:rPr>
        <w:t>l</w:t>
      </w:r>
      <w:r w:rsidR="00CC5594" w:rsidRPr="00C67399">
        <w:rPr>
          <w:rFonts w:ascii="Arial" w:hAnsi="Arial" w:cs="Arial"/>
          <w:sz w:val="24"/>
          <w:szCs w:val="24"/>
        </w:rPr>
        <w:t>ub dokumenty dotyczące tego wykonawcy lub może je uzyskać za pomocą bezpłatnych i ogólnodostępnych baz danych, w szczególności rejestrów publicznych w rozumieniu ustawy z dnia 17 lutego 2005 r</w:t>
      </w:r>
      <w:r w:rsidR="005D79FC">
        <w:rPr>
          <w:rFonts w:ascii="Arial" w:hAnsi="Arial" w:cs="Arial"/>
          <w:sz w:val="24"/>
          <w:szCs w:val="24"/>
        </w:rPr>
        <w:t>. o </w:t>
      </w:r>
      <w:r w:rsidR="00194B6F" w:rsidRPr="00C67399">
        <w:rPr>
          <w:rFonts w:ascii="Arial" w:hAnsi="Arial" w:cs="Arial"/>
          <w:sz w:val="24"/>
          <w:szCs w:val="24"/>
        </w:rPr>
        <w:t xml:space="preserve">informatyzacji działalności podmiotów realizujących zadania </w:t>
      </w:r>
      <w:r w:rsidR="00CC5594" w:rsidRPr="00C67399">
        <w:rPr>
          <w:rFonts w:ascii="Arial" w:hAnsi="Arial" w:cs="Arial"/>
          <w:sz w:val="24"/>
          <w:szCs w:val="24"/>
        </w:rPr>
        <w:t>publiczne</w:t>
      </w:r>
      <w:r w:rsidR="00194B6F" w:rsidRPr="00C67399">
        <w:rPr>
          <w:rFonts w:ascii="Arial" w:hAnsi="Arial" w:cs="Arial"/>
          <w:sz w:val="24"/>
          <w:szCs w:val="24"/>
        </w:rPr>
        <w:t xml:space="preserve"> </w:t>
      </w:r>
      <w:r w:rsidR="00CC5594" w:rsidRPr="00C67399">
        <w:rPr>
          <w:rFonts w:ascii="Arial" w:hAnsi="Arial" w:cs="Arial"/>
          <w:sz w:val="24"/>
          <w:szCs w:val="24"/>
        </w:rPr>
        <w:t>(Dz.U. z 20</w:t>
      </w:r>
      <w:r w:rsidR="00FA4012">
        <w:rPr>
          <w:rFonts w:ascii="Arial" w:hAnsi="Arial" w:cs="Arial"/>
          <w:sz w:val="24"/>
          <w:szCs w:val="24"/>
        </w:rPr>
        <w:t>20</w:t>
      </w:r>
      <w:r w:rsidR="00CC5594" w:rsidRPr="00C67399">
        <w:rPr>
          <w:rFonts w:ascii="Arial" w:hAnsi="Arial" w:cs="Arial"/>
          <w:sz w:val="24"/>
          <w:szCs w:val="24"/>
        </w:rPr>
        <w:t xml:space="preserve"> r.,</w:t>
      </w:r>
      <w:r w:rsidR="00F13D2B">
        <w:rPr>
          <w:rFonts w:ascii="Arial" w:hAnsi="Arial" w:cs="Arial"/>
          <w:sz w:val="24"/>
          <w:szCs w:val="24"/>
        </w:rPr>
        <w:t xml:space="preserve"> p</w:t>
      </w:r>
      <w:r w:rsidR="00CC5594" w:rsidRPr="00C67399">
        <w:rPr>
          <w:rFonts w:ascii="Arial" w:hAnsi="Arial" w:cs="Arial"/>
          <w:sz w:val="24"/>
          <w:szCs w:val="24"/>
        </w:rPr>
        <w:t xml:space="preserve">oz. </w:t>
      </w:r>
      <w:r w:rsidR="00FA4012">
        <w:rPr>
          <w:rFonts w:ascii="Arial" w:hAnsi="Arial" w:cs="Arial"/>
          <w:sz w:val="24"/>
          <w:szCs w:val="24"/>
        </w:rPr>
        <w:t>346</w:t>
      </w:r>
      <w:r w:rsidR="00CC5594" w:rsidRPr="00C67399">
        <w:rPr>
          <w:rFonts w:ascii="Arial" w:hAnsi="Arial" w:cs="Arial"/>
          <w:sz w:val="24"/>
          <w:szCs w:val="24"/>
        </w:rPr>
        <w:t>) - wskazując jednocześnie znak lub tytuł postępowania,</w:t>
      </w:r>
      <w:r w:rsidR="003275FF" w:rsidRPr="00C67399">
        <w:rPr>
          <w:rFonts w:ascii="Arial" w:hAnsi="Arial" w:cs="Arial"/>
          <w:sz w:val="24"/>
          <w:szCs w:val="24"/>
        </w:rPr>
        <w:t xml:space="preserve"> </w:t>
      </w:r>
      <w:r w:rsidR="00194B6F" w:rsidRPr="00C67399">
        <w:rPr>
          <w:rFonts w:ascii="Arial" w:hAnsi="Arial" w:cs="Arial"/>
          <w:sz w:val="24"/>
          <w:szCs w:val="24"/>
        </w:rPr>
        <w:t xml:space="preserve"> </w:t>
      </w:r>
      <w:r w:rsidR="00CC5594" w:rsidRPr="00C67399">
        <w:rPr>
          <w:rFonts w:ascii="Arial" w:hAnsi="Arial" w:cs="Arial"/>
          <w:sz w:val="24"/>
          <w:szCs w:val="24"/>
        </w:rPr>
        <w:t>w którym zawarł wymagane informacje.</w:t>
      </w:r>
    </w:p>
    <w:p w:rsidR="00CC5594" w:rsidRPr="00C67399" w:rsidRDefault="00DB6067" w:rsidP="00DB6067">
      <w:pPr>
        <w:autoSpaceDE w:val="0"/>
        <w:autoSpaceDN w:val="0"/>
        <w:adjustRightInd w:val="0"/>
        <w:spacing w:after="0" w:line="360" w:lineRule="auto"/>
        <w:ind w:left="568" w:hanging="568"/>
        <w:jc w:val="both"/>
        <w:rPr>
          <w:rFonts w:ascii="Arial" w:hAnsi="Arial" w:cs="Arial"/>
          <w:sz w:val="24"/>
          <w:szCs w:val="24"/>
        </w:rPr>
      </w:pPr>
      <w:r w:rsidRPr="00DB6067">
        <w:rPr>
          <w:rFonts w:ascii="Arial" w:hAnsi="Arial" w:cs="Arial"/>
          <w:b/>
          <w:sz w:val="24"/>
          <w:szCs w:val="24"/>
        </w:rPr>
        <w:t>1</w:t>
      </w:r>
      <w:r w:rsidR="00287AD2">
        <w:rPr>
          <w:rFonts w:ascii="Arial" w:hAnsi="Arial" w:cs="Arial"/>
          <w:b/>
          <w:sz w:val="24"/>
          <w:szCs w:val="24"/>
        </w:rPr>
        <w:t>1</w:t>
      </w:r>
      <w:r w:rsidRPr="00DB6067">
        <w:rPr>
          <w:rFonts w:ascii="Arial" w:hAnsi="Arial" w:cs="Arial"/>
          <w:b/>
          <w:sz w:val="24"/>
          <w:szCs w:val="24"/>
        </w:rPr>
        <w:t>.5.</w:t>
      </w:r>
      <w:r w:rsidR="00CC5594" w:rsidRPr="00C67399">
        <w:rPr>
          <w:rFonts w:ascii="Arial" w:hAnsi="Arial" w:cs="Arial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:rsidR="00CC5594" w:rsidRPr="00C67399" w:rsidRDefault="00DB6067" w:rsidP="00DB6067">
      <w:pPr>
        <w:autoSpaceDE w:val="0"/>
        <w:autoSpaceDN w:val="0"/>
        <w:adjustRightInd w:val="0"/>
        <w:spacing w:after="0" w:line="360" w:lineRule="auto"/>
        <w:ind w:left="568" w:hanging="568"/>
        <w:jc w:val="both"/>
        <w:rPr>
          <w:rFonts w:ascii="Arial" w:hAnsi="Arial" w:cs="Arial"/>
          <w:sz w:val="24"/>
          <w:szCs w:val="24"/>
        </w:rPr>
      </w:pPr>
      <w:r w:rsidRPr="00DB6067">
        <w:rPr>
          <w:rFonts w:ascii="Arial" w:hAnsi="Arial" w:cs="Arial"/>
          <w:b/>
          <w:sz w:val="24"/>
          <w:szCs w:val="24"/>
        </w:rPr>
        <w:t>1</w:t>
      </w:r>
      <w:r w:rsidR="00287AD2">
        <w:rPr>
          <w:rFonts w:ascii="Arial" w:hAnsi="Arial" w:cs="Arial"/>
          <w:b/>
          <w:sz w:val="24"/>
          <w:szCs w:val="24"/>
        </w:rPr>
        <w:t>1</w:t>
      </w:r>
      <w:r w:rsidRPr="00DB6067">
        <w:rPr>
          <w:rFonts w:ascii="Arial" w:hAnsi="Arial" w:cs="Arial"/>
          <w:b/>
          <w:sz w:val="24"/>
          <w:szCs w:val="24"/>
        </w:rPr>
        <w:t>.6.</w:t>
      </w:r>
      <w:r w:rsidR="00CC5594" w:rsidRPr="00C67399">
        <w:rPr>
          <w:rFonts w:ascii="Arial" w:hAnsi="Arial" w:cs="Arial"/>
          <w:sz w:val="24"/>
          <w:szCs w:val="24"/>
        </w:rPr>
        <w:t xml:space="preserve">Zgodnie z art. 26 ust. 2 ustawy </w:t>
      </w:r>
      <w:proofErr w:type="spellStart"/>
      <w:r w:rsidR="00CC5594" w:rsidRPr="00C67399">
        <w:rPr>
          <w:rFonts w:ascii="Arial" w:hAnsi="Arial" w:cs="Arial"/>
          <w:sz w:val="24"/>
          <w:szCs w:val="24"/>
        </w:rPr>
        <w:t>Pzp</w:t>
      </w:r>
      <w:proofErr w:type="spellEnd"/>
      <w:r w:rsidR="00CC5594" w:rsidRPr="00C67399">
        <w:rPr>
          <w:rFonts w:ascii="Arial" w:hAnsi="Arial" w:cs="Arial"/>
          <w:sz w:val="24"/>
          <w:szCs w:val="24"/>
        </w:rPr>
        <w:t xml:space="preserve">, Zamawiający może wezwać wykonawcę, którego oferta została najwyżej oceniona, do złożenia w wyznaczonym, </w:t>
      </w:r>
      <w:r w:rsidR="003231A9" w:rsidRPr="00C67399">
        <w:rPr>
          <w:rFonts w:ascii="Arial" w:hAnsi="Arial" w:cs="Arial"/>
          <w:sz w:val="24"/>
          <w:szCs w:val="24"/>
        </w:rPr>
        <w:t xml:space="preserve">                     </w:t>
      </w:r>
      <w:r w:rsidR="00CC5594" w:rsidRPr="00C67399">
        <w:rPr>
          <w:rFonts w:ascii="Arial" w:hAnsi="Arial" w:cs="Arial"/>
          <w:sz w:val="24"/>
          <w:szCs w:val="24"/>
        </w:rPr>
        <w:t xml:space="preserve">nie krótszym niż 5 dni, terminie aktualnych na dzień złożenia oświadczeń lub dokumentów potwierdzających okoliczności, o których mowa w art. 25 ust. 1 ustawy </w:t>
      </w:r>
      <w:proofErr w:type="spellStart"/>
      <w:r w:rsidR="00CC5594" w:rsidRPr="00C67399">
        <w:rPr>
          <w:rFonts w:ascii="Arial" w:hAnsi="Arial" w:cs="Arial"/>
          <w:sz w:val="24"/>
          <w:szCs w:val="24"/>
        </w:rPr>
        <w:t>Pzp</w:t>
      </w:r>
      <w:proofErr w:type="spellEnd"/>
      <w:r w:rsidR="00CC5594" w:rsidRPr="00C67399">
        <w:rPr>
          <w:rFonts w:ascii="Arial" w:hAnsi="Arial" w:cs="Arial"/>
          <w:sz w:val="24"/>
          <w:szCs w:val="24"/>
        </w:rPr>
        <w:t>.</w:t>
      </w:r>
    </w:p>
    <w:p w:rsidR="00CC5594" w:rsidRPr="00C67399" w:rsidRDefault="00DB6067" w:rsidP="00DB6067">
      <w:pPr>
        <w:autoSpaceDE w:val="0"/>
        <w:autoSpaceDN w:val="0"/>
        <w:adjustRightInd w:val="0"/>
        <w:spacing w:after="0" w:line="360" w:lineRule="auto"/>
        <w:ind w:left="568" w:hanging="568"/>
        <w:jc w:val="both"/>
        <w:rPr>
          <w:rFonts w:ascii="Arial" w:hAnsi="Arial" w:cs="Arial"/>
          <w:sz w:val="24"/>
          <w:szCs w:val="24"/>
        </w:rPr>
      </w:pPr>
      <w:r w:rsidRPr="00DB6067">
        <w:rPr>
          <w:rFonts w:ascii="Arial" w:hAnsi="Arial" w:cs="Arial"/>
          <w:b/>
          <w:sz w:val="24"/>
          <w:szCs w:val="24"/>
        </w:rPr>
        <w:t>1</w:t>
      </w:r>
      <w:r w:rsidR="00287AD2">
        <w:rPr>
          <w:rFonts w:ascii="Arial" w:hAnsi="Arial" w:cs="Arial"/>
          <w:b/>
          <w:sz w:val="24"/>
          <w:szCs w:val="24"/>
        </w:rPr>
        <w:t>1</w:t>
      </w:r>
      <w:r w:rsidRPr="00DB6067">
        <w:rPr>
          <w:rFonts w:ascii="Arial" w:hAnsi="Arial" w:cs="Arial"/>
          <w:b/>
          <w:sz w:val="24"/>
          <w:szCs w:val="24"/>
        </w:rPr>
        <w:t>.7.</w:t>
      </w:r>
      <w:r w:rsidR="00CC5594" w:rsidRPr="00C67399">
        <w:rPr>
          <w:rFonts w:ascii="Arial" w:hAnsi="Arial" w:cs="Arial"/>
          <w:sz w:val="24"/>
          <w:szCs w:val="24"/>
        </w:rPr>
        <w:t>Jeżeli wykaz, oświadczenia lub inne złożone przez wykonawcę dokumenty będą budzić wątpliwości Zamawiającego, może on zwrócić się bezpośrednio</w:t>
      </w:r>
      <w:r w:rsidR="003231A9" w:rsidRPr="00C67399">
        <w:rPr>
          <w:rFonts w:ascii="Arial" w:hAnsi="Arial" w:cs="Arial"/>
          <w:sz w:val="24"/>
          <w:szCs w:val="24"/>
        </w:rPr>
        <w:t xml:space="preserve">                     </w:t>
      </w:r>
      <w:r w:rsidR="00CC5594" w:rsidRPr="00C67399">
        <w:rPr>
          <w:rFonts w:ascii="Arial" w:hAnsi="Arial" w:cs="Arial"/>
          <w:sz w:val="24"/>
          <w:szCs w:val="24"/>
        </w:rPr>
        <w:t xml:space="preserve"> do właściwego podmiotu, na rzecz którego usługi były wykonywane, </w:t>
      </w:r>
      <w:r w:rsidR="00AA42BE" w:rsidRPr="00C67399">
        <w:rPr>
          <w:rFonts w:ascii="Arial" w:hAnsi="Arial" w:cs="Arial"/>
          <w:sz w:val="24"/>
          <w:szCs w:val="24"/>
        </w:rPr>
        <w:t xml:space="preserve">                    </w:t>
      </w:r>
      <w:r w:rsidR="00CC5594" w:rsidRPr="00C67399">
        <w:rPr>
          <w:rFonts w:ascii="Arial" w:hAnsi="Arial" w:cs="Arial"/>
          <w:sz w:val="24"/>
          <w:szCs w:val="24"/>
        </w:rPr>
        <w:t>o dodatkowe informacje lub dokumenty w tym zakresie.</w:t>
      </w:r>
    </w:p>
    <w:p w:rsidR="00CC5594" w:rsidRPr="00C67399" w:rsidRDefault="00E07A8B" w:rsidP="00E07A8B">
      <w:pPr>
        <w:autoSpaceDE w:val="0"/>
        <w:autoSpaceDN w:val="0"/>
        <w:adjustRightInd w:val="0"/>
        <w:spacing w:after="0" w:line="360" w:lineRule="auto"/>
        <w:ind w:left="568" w:right="-1" w:hanging="568"/>
        <w:jc w:val="both"/>
        <w:rPr>
          <w:rFonts w:ascii="Arial" w:hAnsi="Arial" w:cs="Arial"/>
          <w:sz w:val="24"/>
          <w:szCs w:val="24"/>
        </w:rPr>
      </w:pPr>
      <w:r w:rsidRPr="00E07A8B">
        <w:rPr>
          <w:rFonts w:ascii="Arial" w:hAnsi="Arial" w:cs="Arial"/>
          <w:b/>
          <w:sz w:val="24"/>
          <w:szCs w:val="24"/>
        </w:rPr>
        <w:t>1</w:t>
      </w:r>
      <w:r w:rsidR="00287AD2">
        <w:rPr>
          <w:rFonts w:ascii="Arial" w:hAnsi="Arial" w:cs="Arial"/>
          <w:b/>
          <w:sz w:val="24"/>
          <w:szCs w:val="24"/>
        </w:rPr>
        <w:t>1</w:t>
      </w:r>
      <w:r w:rsidRPr="00E07A8B">
        <w:rPr>
          <w:rFonts w:ascii="Arial" w:hAnsi="Arial" w:cs="Arial"/>
          <w:b/>
          <w:sz w:val="24"/>
          <w:szCs w:val="24"/>
        </w:rPr>
        <w:t>.8.</w:t>
      </w:r>
      <w:r w:rsidR="00CC5594" w:rsidRPr="00C67399">
        <w:rPr>
          <w:rFonts w:ascii="Arial" w:hAnsi="Arial" w:cs="Arial"/>
          <w:sz w:val="24"/>
          <w:szCs w:val="24"/>
        </w:rPr>
        <w:t xml:space="preserve">W przypadku wskazania przez wykonawcę dostępności oświadczeń lub dokumentów (dostępnych w formie elektronicznej pod określonymi adresami internetowymi ogólnodostępnych i bezpłatnych baz danych), o których mowa </w:t>
      </w:r>
      <w:r w:rsidR="003231A9" w:rsidRPr="00C67399">
        <w:rPr>
          <w:rFonts w:ascii="Arial" w:hAnsi="Arial" w:cs="Arial"/>
          <w:sz w:val="24"/>
          <w:szCs w:val="24"/>
        </w:rPr>
        <w:t xml:space="preserve"> </w:t>
      </w:r>
      <w:r w:rsidR="00CC5594" w:rsidRPr="00C67399">
        <w:rPr>
          <w:rFonts w:ascii="Arial" w:hAnsi="Arial" w:cs="Arial"/>
          <w:sz w:val="24"/>
          <w:szCs w:val="24"/>
        </w:rPr>
        <w:t>w Rozdziale VI SIWZ (tj. składanych w celu potwierdzenia braku podstaw wykluczenia, w tym składanych w celu potwierdzenia braku podstaw wykluczenia wykonawcy z udziału w postępowaniu pr</w:t>
      </w:r>
      <w:r w:rsidR="00F13D2B">
        <w:rPr>
          <w:rFonts w:ascii="Arial" w:hAnsi="Arial" w:cs="Arial"/>
          <w:sz w:val="24"/>
          <w:szCs w:val="24"/>
        </w:rPr>
        <w:t xml:space="preserve">zez wykonawcę mającego siedzibę </w:t>
      </w:r>
      <w:r w:rsidR="00CC5594" w:rsidRPr="00C67399">
        <w:rPr>
          <w:rFonts w:ascii="Arial" w:hAnsi="Arial" w:cs="Arial"/>
          <w:sz w:val="24"/>
          <w:szCs w:val="24"/>
        </w:rPr>
        <w:t>lub miejsce zamieszkania poza terytorium Rzeczypospolitej Polskiej, zamawiający pobiera samodzielnie z tych baz danych wskazane przez wykonawcę oświadczenia lub dokumenty.</w:t>
      </w:r>
    </w:p>
    <w:p w:rsidR="00CC5594" w:rsidRPr="00C67399" w:rsidRDefault="00E07A8B" w:rsidP="00E07A8B">
      <w:pPr>
        <w:autoSpaceDE w:val="0"/>
        <w:autoSpaceDN w:val="0"/>
        <w:adjustRightInd w:val="0"/>
        <w:spacing w:after="0" w:line="360" w:lineRule="auto"/>
        <w:ind w:left="568" w:hanging="568"/>
        <w:jc w:val="both"/>
        <w:rPr>
          <w:rFonts w:ascii="Arial" w:hAnsi="Arial" w:cs="Arial"/>
          <w:sz w:val="24"/>
          <w:szCs w:val="24"/>
        </w:rPr>
      </w:pPr>
      <w:r w:rsidRPr="00E07A8B">
        <w:rPr>
          <w:rFonts w:ascii="Arial" w:hAnsi="Arial" w:cs="Arial"/>
          <w:b/>
          <w:sz w:val="24"/>
          <w:szCs w:val="24"/>
        </w:rPr>
        <w:t>1</w:t>
      </w:r>
      <w:r w:rsidR="008B43C6">
        <w:rPr>
          <w:rFonts w:ascii="Arial" w:hAnsi="Arial" w:cs="Arial"/>
          <w:b/>
          <w:sz w:val="24"/>
          <w:szCs w:val="24"/>
        </w:rPr>
        <w:t>1</w:t>
      </w:r>
      <w:r w:rsidRPr="00E07A8B">
        <w:rPr>
          <w:rFonts w:ascii="Arial" w:hAnsi="Arial" w:cs="Arial"/>
          <w:b/>
          <w:sz w:val="24"/>
          <w:szCs w:val="24"/>
        </w:rPr>
        <w:t>.9.</w:t>
      </w:r>
      <w:r w:rsidR="00CC5594" w:rsidRPr="00C67399">
        <w:rPr>
          <w:rFonts w:ascii="Arial" w:hAnsi="Arial" w:cs="Arial"/>
          <w:sz w:val="24"/>
          <w:szCs w:val="24"/>
        </w:rPr>
        <w:t>W przypadku wskazania przez wykonawcę oświadczeń lub dokumentów, o których mowa w Rozdziale V</w:t>
      </w:r>
      <w:r w:rsidR="00B05203" w:rsidRPr="00C67399">
        <w:rPr>
          <w:rFonts w:ascii="Arial" w:hAnsi="Arial" w:cs="Arial"/>
          <w:sz w:val="24"/>
          <w:szCs w:val="24"/>
        </w:rPr>
        <w:t>I</w:t>
      </w:r>
      <w:r w:rsidR="00CC5594" w:rsidRPr="00C67399">
        <w:rPr>
          <w:rFonts w:ascii="Arial" w:hAnsi="Arial" w:cs="Arial"/>
          <w:sz w:val="24"/>
          <w:szCs w:val="24"/>
        </w:rPr>
        <w:t xml:space="preserve"> SIWZ (tj. składanych w celu potwierdzenia </w:t>
      </w:r>
      <w:r w:rsidR="00CC5594" w:rsidRPr="00C67399">
        <w:rPr>
          <w:rFonts w:ascii="Arial" w:hAnsi="Arial" w:cs="Arial"/>
          <w:sz w:val="24"/>
          <w:szCs w:val="24"/>
        </w:rPr>
        <w:lastRenderedPageBreak/>
        <w:t xml:space="preserve">braku podstaw wykluczenia, w tym składanych w celu potwierdzenia braku podstaw wykluczenia wykonawcy z udziału w postępowaniu przez wykonawcę mającego siedzibę lub miejsce zamieszkania poza terytorium Rzeczypospolitej Polskiej, które znajdują się w posiadaniu Zamawiającego, </w:t>
      </w:r>
      <w:r w:rsidR="00F13D2B">
        <w:rPr>
          <w:rFonts w:ascii="Arial" w:hAnsi="Arial" w:cs="Arial"/>
          <w:sz w:val="24"/>
          <w:szCs w:val="24"/>
        </w:rPr>
        <w:t xml:space="preserve">               </w:t>
      </w:r>
      <w:r w:rsidR="00CC5594" w:rsidRPr="00C67399">
        <w:rPr>
          <w:rFonts w:ascii="Arial" w:hAnsi="Arial" w:cs="Arial"/>
          <w:sz w:val="24"/>
          <w:szCs w:val="24"/>
        </w:rPr>
        <w:t>w szczególności oświadczeń lub dokumentów przechowywanych przez Zamawiającego, Zamawiający korzysta z posiadanych oświadczeń lub dokumentów, o ile są one aktualne.</w:t>
      </w:r>
    </w:p>
    <w:p w:rsidR="00CC5594" w:rsidRDefault="00E07A8B" w:rsidP="00E07A8B">
      <w:pPr>
        <w:autoSpaceDE w:val="0"/>
        <w:autoSpaceDN w:val="0"/>
        <w:adjustRightInd w:val="0"/>
        <w:spacing w:after="0" w:line="360" w:lineRule="auto"/>
        <w:ind w:left="568" w:hanging="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B43C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.10.</w:t>
      </w:r>
      <w:r w:rsidR="00CC5594" w:rsidRPr="00C67399">
        <w:rPr>
          <w:rFonts w:ascii="Arial" w:hAnsi="Arial" w:cs="Arial"/>
          <w:b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udzielenie zamówienia publicznego albo podwykonawca, w zakresie dokumentów, które każdego </w:t>
      </w:r>
      <w:r w:rsidR="003231A9" w:rsidRPr="00C67399">
        <w:rPr>
          <w:rFonts w:ascii="Arial" w:hAnsi="Arial" w:cs="Arial"/>
          <w:b/>
          <w:sz w:val="24"/>
          <w:szCs w:val="24"/>
        </w:rPr>
        <w:t xml:space="preserve">   </w:t>
      </w:r>
      <w:r w:rsidR="00CC5594" w:rsidRPr="00C67399">
        <w:rPr>
          <w:rFonts w:ascii="Arial" w:hAnsi="Arial" w:cs="Arial"/>
          <w:b/>
          <w:sz w:val="24"/>
          <w:szCs w:val="24"/>
        </w:rPr>
        <w:t>z nich dotyczą.</w:t>
      </w:r>
    </w:p>
    <w:p w:rsidR="004127E8" w:rsidRPr="00C67399" w:rsidRDefault="00E07A8B" w:rsidP="00E07A8B">
      <w:pPr>
        <w:autoSpaceDE w:val="0"/>
        <w:autoSpaceDN w:val="0"/>
        <w:adjustRightInd w:val="0"/>
        <w:spacing w:after="0" w:line="360" w:lineRule="auto"/>
        <w:ind w:left="568" w:hanging="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B43C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.11.</w:t>
      </w:r>
      <w:r w:rsidR="004127E8" w:rsidRPr="004127E8">
        <w:rPr>
          <w:rFonts w:ascii="Arial" w:hAnsi="Arial" w:cs="Arial"/>
          <w:b/>
          <w:sz w:val="24"/>
          <w:szCs w:val="24"/>
        </w:rPr>
        <w:t>Poświadczenie za zgodność z oryginałem następuje w formie pisemnej lub w formie elektronicznej za pomocą kwalifikowanego podpisu.</w:t>
      </w:r>
    </w:p>
    <w:p w:rsidR="00CC5594" w:rsidRPr="00C67399" w:rsidRDefault="00E07A8B" w:rsidP="008B43C6">
      <w:pPr>
        <w:autoSpaceDE w:val="0"/>
        <w:autoSpaceDN w:val="0"/>
        <w:adjustRightInd w:val="0"/>
        <w:spacing w:after="0" w:line="360" w:lineRule="auto"/>
        <w:ind w:left="568" w:hanging="568"/>
        <w:jc w:val="both"/>
        <w:rPr>
          <w:rFonts w:ascii="Arial" w:hAnsi="Arial" w:cs="Arial"/>
          <w:sz w:val="24"/>
          <w:szCs w:val="24"/>
        </w:rPr>
      </w:pPr>
      <w:r w:rsidRPr="00E07A8B">
        <w:rPr>
          <w:rFonts w:ascii="Arial" w:hAnsi="Arial" w:cs="Arial"/>
          <w:b/>
          <w:sz w:val="24"/>
          <w:szCs w:val="24"/>
        </w:rPr>
        <w:t>1</w:t>
      </w:r>
      <w:r w:rsidR="008B43C6">
        <w:rPr>
          <w:rFonts w:ascii="Arial" w:hAnsi="Arial" w:cs="Arial"/>
          <w:b/>
          <w:sz w:val="24"/>
          <w:szCs w:val="24"/>
        </w:rPr>
        <w:t>1</w:t>
      </w:r>
      <w:r w:rsidRPr="00E07A8B">
        <w:rPr>
          <w:rFonts w:ascii="Arial" w:hAnsi="Arial" w:cs="Arial"/>
          <w:b/>
          <w:sz w:val="24"/>
          <w:szCs w:val="24"/>
        </w:rPr>
        <w:t>.12.</w:t>
      </w:r>
      <w:r w:rsidR="00CC5594" w:rsidRPr="00C67399">
        <w:rPr>
          <w:rFonts w:ascii="Arial" w:hAnsi="Arial" w:cs="Arial"/>
          <w:sz w:val="24"/>
          <w:szCs w:val="24"/>
        </w:rPr>
        <w:t xml:space="preserve">Jeżeli wykonawca nie złoży Załącznika </w:t>
      </w:r>
      <w:r w:rsidR="004127E8">
        <w:rPr>
          <w:rFonts w:ascii="Arial" w:hAnsi="Arial" w:cs="Arial"/>
          <w:sz w:val="24"/>
          <w:szCs w:val="24"/>
        </w:rPr>
        <w:t xml:space="preserve">nr 2 </w:t>
      </w:r>
      <w:r w:rsidR="00CC5594" w:rsidRPr="00C67399">
        <w:rPr>
          <w:rFonts w:ascii="Arial" w:hAnsi="Arial" w:cs="Arial"/>
          <w:sz w:val="24"/>
          <w:szCs w:val="24"/>
        </w:rPr>
        <w:t xml:space="preserve">do SIWZ, oświadczeń lub dokumentów potwierdzających spełnianie warunków udziału w postępowaniu, spełnianie przez oferowane usługi wymagań określonych przez zamawiającego lub brak podstaw wykluczenia, lub innych dokumentów niezbędnych do przeprowadzenia postępowania, oświadczenia </w:t>
      </w:r>
      <w:r w:rsidR="00F01EF5">
        <w:rPr>
          <w:rFonts w:ascii="Arial" w:hAnsi="Arial" w:cs="Arial"/>
          <w:sz w:val="24"/>
          <w:szCs w:val="24"/>
        </w:rPr>
        <w:t xml:space="preserve">                            </w:t>
      </w:r>
      <w:r w:rsidR="00CC5594" w:rsidRPr="00C67399">
        <w:rPr>
          <w:rFonts w:ascii="Arial" w:hAnsi="Arial" w:cs="Arial"/>
          <w:sz w:val="24"/>
          <w:szCs w:val="24"/>
        </w:rPr>
        <w:t xml:space="preserve">lub dokumenty </w:t>
      </w:r>
      <w:r w:rsidR="00F2278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</w:t>
      </w:r>
      <w:r w:rsidR="00CC5594" w:rsidRPr="00C67399">
        <w:rPr>
          <w:rFonts w:ascii="Arial" w:hAnsi="Arial" w:cs="Arial"/>
          <w:sz w:val="24"/>
          <w:szCs w:val="24"/>
        </w:rPr>
        <w:t xml:space="preserve">ą niekompletne, zawierają błędy lub budzą wskazane przez zamawiającego wątpliwości, zamawiający wzywa do ich złożenia, uzupełnienia lub poprawienia lub do udzielania wyjaśnień w terminie przez siebie wskazanym, chyba że mimo ich złożenia, uzupełnienia </w:t>
      </w:r>
      <w:r w:rsidR="00F01EF5">
        <w:rPr>
          <w:rFonts w:ascii="Arial" w:hAnsi="Arial" w:cs="Arial"/>
          <w:sz w:val="24"/>
          <w:szCs w:val="24"/>
        </w:rPr>
        <w:t xml:space="preserve">                               </w:t>
      </w:r>
      <w:r w:rsidR="00CC5594" w:rsidRPr="00C67399">
        <w:rPr>
          <w:rFonts w:ascii="Arial" w:hAnsi="Arial" w:cs="Arial"/>
          <w:sz w:val="24"/>
          <w:szCs w:val="24"/>
        </w:rPr>
        <w:t>lub poprawienia lub udzielenia wyjaśnień oferta wykonawcy podlega odrzuceniu albo konieczne byłoby unieważnienie postępowania.</w:t>
      </w:r>
    </w:p>
    <w:p w:rsidR="00CC5594" w:rsidRDefault="002F0D99" w:rsidP="008B43C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0D99">
        <w:rPr>
          <w:rFonts w:ascii="Arial" w:hAnsi="Arial" w:cs="Arial"/>
          <w:b/>
          <w:sz w:val="24"/>
          <w:szCs w:val="24"/>
        </w:rPr>
        <w:t>1</w:t>
      </w:r>
      <w:r w:rsidR="008B43C6">
        <w:rPr>
          <w:rFonts w:ascii="Arial" w:hAnsi="Arial" w:cs="Arial"/>
          <w:b/>
          <w:sz w:val="24"/>
          <w:szCs w:val="24"/>
        </w:rPr>
        <w:t>1</w:t>
      </w:r>
      <w:r w:rsidRPr="002F0D99">
        <w:rPr>
          <w:rFonts w:ascii="Arial" w:hAnsi="Arial" w:cs="Arial"/>
          <w:b/>
          <w:sz w:val="24"/>
          <w:szCs w:val="24"/>
        </w:rPr>
        <w:t>.13.</w:t>
      </w:r>
      <w:r w:rsidR="00CC5594" w:rsidRPr="00C67399">
        <w:rPr>
          <w:rFonts w:ascii="Arial" w:hAnsi="Arial" w:cs="Arial"/>
          <w:sz w:val="24"/>
          <w:szCs w:val="24"/>
        </w:rPr>
        <w:t>Zamawiający wzywa także, w wyznaczonym przez siebie terminie, do złożenia wyjaśnień dotyczących oświadczeń lub dokumentów, o których mowa</w:t>
      </w:r>
      <w:r w:rsidR="00AA42BE" w:rsidRPr="00C67399">
        <w:rPr>
          <w:rFonts w:ascii="Arial" w:hAnsi="Arial" w:cs="Arial"/>
          <w:sz w:val="24"/>
          <w:szCs w:val="24"/>
        </w:rPr>
        <w:t xml:space="preserve">  </w:t>
      </w:r>
      <w:r w:rsidR="00CC5594" w:rsidRPr="00C67399">
        <w:rPr>
          <w:rFonts w:ascii="Arial" w:hAnsi="Arial" w:cs="Arial"/>
          <w:sz w:val="24"/>
          <w:szCs w:val="24"/>
        </w:rPr>
        <w:t xml:space="preserve">w art. 25 ust. 1 </w:t>
      </w:r>
      <w:proofErr w:type="spellStart"/>
      <w:r w:rsidR="00CC5594" w:rsidRPr="00C67399">
        <w:rPr>
          <w:rFonts w:ascii="Arial" w:hAnsi="Arial" w:cs="Arial"/>
          <w:sz w:val="24"/>
          <w:szCs w:val="24"/>
        </w:rPr>
        <w:t>Pzp</w:t>
      </w:r>
      <w:proofErr w:type="spellEnd"/>
      <w:r w:rsidR="00CC5594" w:rsidRPr="00C67399">
        <w:rPr>
          <w:rFonts w:ascii="Arial" w:hAnsi="Arial" w:cs="Arial"/>
          <w:sz w:val="24"/>
          <w:szCs w:val="24"/>
        </w:rPr>
        <w:t>.</w:t>
      </w:r>
    </w:p>
    <w:p w:rsidR="004127E8" w:rsidRPr="004127E8" w:rsidRDefault="004127E8" w:rsidP="008A0F0F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127E8">
        <w:rPr>
          <w:rFonts w:ascii="Arial" w:hAnsi="Arial" w:cs="Arial"/>
          <w:sz w:val="24"/>
          <w:szCs w:val="24"/>
        </w:rPr>
        <w:t xml:space="preserve">Jeżeli jest to niezbędne do zapewnienia odpowiedniego przebiegu postępowania  o udzielenie zamówienia, zamawiający może na każdym etapie postępowania wezwać wykonawców do złożenia wszystkich lub niektórych oświadczeń </w:t>
      </w:r>
      <w:r w:rsidR="00F2278E">
        <w:rPr>
          <w:rFonts w:ascii="Arial" w:hAnsi="Arial" w:cs="Arial"/>
          <w:sz w:val="24"/>
          <w:szCs w:val="24"/>
        </w:rPr>
        <w:t xml:space="preserve"> </w:t>
      </w:r>
      <w:r w:rsidRPr="004127E8">
        <w:rPr>
          <w:rFonts w:ascii="Arial" w:hAnsi="Arial" w:cs="Arial"/>
          <w:sz w:val="24"/>
          <w:szCs w:val="24"/>
        </w:rPr>
        <w:t xml:space="preserve">lub dokumentów potwierdzających, że nie podlegają wykluczeniu, spełniają warunki udziału w postępowaniu, a jeżeli zachodzą uzasadnione </w:t>
      </w:r>
      <w:r w:rsidRPr="004127E8">
        <w:rPr>
          <w:rFonts w:ascii="Arial" w:hAnsi="Arial" w:cs="Arial"/>
          <w:sz w:val="24"/>
          <w:szCs w:val="24"/>
        </w:rPr>
        <w:lastRenderedPageBreak/>
        <w:t>podstawy</w:t>
      </w:r>
      <w:r w:rsidR="00F2278E">
        <w:rPr>
          <w:rFonts w:ascii="Arial" w:hAnsi="Arial" w:cs="Arial"/>
          <w:sz w:val="24"/>
          <w:szCs w:val="24"/>
        </w:rPr>
        <w:t xml:space="preserve"> </w:t>
      </w:r>
      <w:r w:rsidRPr="004127E8">
        <w:rPr>
          <w:rFonts w:ascii="Arial" w:hAnsi="Arial" w:cs="Arial"/>
          <w:sz w:val="24"/>
          <w:szCs w:val="24"/>
        </w:rPr>
        <w:t xml:space="preserve">do uznania, że złożone uprzednio oświadczenia lub dokumenty </w:t>
      </w:r>
      <w:r w:rsidR="00F13D2B">
        <w:rPr>
          <w:rFonts w:ascii="Arial" w:hAnsi="Arial" w:cs="Arial"/>
          <w:sz w:val="24"/>
          <w:szCs w:val="24"/>
        </w:rPr>
        <w:t xml:space="preserve">                 </w:t>
      </w:r>
      <w:r w:rsidRPr="004127E8">
        <w:rPr>
          <w:rFonts w:ascii="Arial" w:hAnsi="Arial" w:cs="Arial"/>
          <w:sz w:val="24"/>
          <w:szCs w:val="24"/>
        </w:rPr>
        <w:t>nie są już aktualne, do złożenia aktualnych oświadczeń lub dokumentów.</w:t>
      </w:r>
    </w:p>
    <w:p w:rsidR="004127E8" w:rsidRDefault="00BB29D9" w:rsidP="008B43C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B29D9">
        <w:rPr>
          <w:rFonts w:ascii="Arial" w:hAnsi="Arial" w:cs="Arial"/>
          <w:b/>
          <w:sz w:val="24"/>
          <w:szCs w:val="24"/>
        </w:rPr>
        <w:t>1</w:t>
      </w:r>
      <w:r w:rsidR="008B43C6">
        <w:rPr>
          <w:rFonts w:ascii="Arial" w:hAnsi="Arial" w:cs="Arial"/>
          <w:b/>
          <w:sz w:val="24"/>
          <w:szCs w:val="24"/>
        </w:rPr>
        <w:t>1</w:t>
      </w:r>
      <w:r w:rsidRPr="00BB29D9">
        <w:rPr>
          <w:rFonts w:ascii="Arial" w:hAnsi="Arial" w:cs="Arial"/>
          <w:b/>
          <w:sz w:val="24"/>
          <w:szCs w:val="24"/>
        </w:rPr>
        <w:t>.14.</w:t>
      </w:r>
      <w:r w:rsidR="004127E8" w:rsidRPr="004127E8">
        <w:rPr>
          <w:rFonts w:ascii="Arial" w:hAnsi="Arial" w:cs="Arial"/>
          <w:sz w:val="24"/>
          <w:szCs w:val="24"/>
        </w:rPr>
        <w:t xml:space="preserve">W przypadku wskazania przez wykonawcę dostępności oświadczeń </w:t>
      </w:r>
      <w:r w:rsidR="00F2278E">
        <w:rPr>
          <w:rFonts w:ascii="Arial" w:hAnsi="Arial" w:cs="Arial"/>
          <w:sz w:val="24"/>
          <w:szCs w:val="24"/>
        </w:rPr>
        <w:t xml:space="preserve">                        </w:t>
      </w:r>
      <w:r w:rsidR="004127E8" w:rsidRPr="004127E8">
        <w:rPr>
          <w:rFonts w:ascii="Arial" w:hAnsi="Arial" w:cs="Arial"/>
          <w:sz w:val="24"/>
          <w:szCs w:val="24"/>
        </w:rPr>
        <w:t xml:space="preserve">lub dokumentów w formie elektronicznej pod określonymi adresami internetowymi ogólnodostępnych i bezpłatnych baz danych pobieranych samodzielnie przez zamawiającego zamawiający może żądać od wykonawcy przedstawienia tłumaczenia na język polski wskazanych przez wykonawcę </w:t>
      </w:r>
      <w:r w:rsidR="008A0F0F">
        <w:rPr>
          <w:rFonts w:ascii="Arial" w:hAnsi="Arial" w:cs="Arial"/>
          <w:sz w:val="24"/>
          <w:szCs w:val="24"/>
        </w:rPr>
        <w:t xml:space="preserve">                   </w:t>
      </w:r>
      <w:r w:rsidR="004127E8" w:rsidRPr="004127E8">
        <w:rPr>
          <w:rFonts w:ascii="Arial" w:hAnsi="Arial" w:cs="Arial"/>
          <w:sz w:val="24"/>
          <w:szCs w:val="24"/>
        </w:rPr>
        <w:t>i pobranych samodzielnie przez zamawiającego dokumentów.</w:t>
      </w:r>
    </w:p>
    <w:p w:rsidR="00666498" w:rsidRDefault="00BB29D9" w:rsidP="008B43C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B43C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.15.</w:t>
      </w:r>
      <w:r w:rsidR="00666498" w:rsidRPr="007D29C9">
        <w:rPr>
          <w:rFonts w:ascii="Arial" w:hAnsi="Arial" w:cs="Arial"/>
          <w:b/>
          <w:sz w:val="24"/>
          <w:szCs w:val="24"/>
        </w:rPr>
        <w:t xml:space="preserve">Ofertę oraz wstępne oświadczenie informacyjne, o którym mowa w art. 25a ustawy </w:t>
      </w:r>
      <w:proofErr w:type="spellStart"/>
      <w:r w:rsidR="00666498" w:rsidRPr="007D29C9">
        <w:rPr>
          <w:rFonts w:ascii="Arial" w:hAnsi="Arial" w:cs="Arial"/>
          <w:b/>
          <w:sz w:val="24"/>
          <w:szCs w:val="24"/>
        </w:rPr>
        <w:t>Pzp</w:t>
      </w:r>
      <w:proofErr w:type="spellEnd"/>
      <w:r w:rsidR="00666498" w:rsidRPr="007D29C9">
        <w:rPr>
          <w:rFonts w:ascii="Arial" w:hAnsi="Arial" w:cs="Arial"/>
          <w:b/>
          <w:sz w:val="24"/>
          <w:szCs w:val="24"/>
        </w:rPr>
        <w:t xml:space="preserve"> składa się, pod rygorem nieważności, w formie pisemnej opatrzone własnoręcznym podpisem lub w formie elektronicznej podpisanej kwalifikowanym podpisem elektronicznym. Szczegóły dotyczące składania ofert oraz sposobu porozumiewania się określono </w:t>
      </w:r>
      <w:r w:rsidR="008A0F0F">
        <w:rPr>
          <w:rFonts w:ascii="Arial" w:hAnsi="Arial" w:cs="Arial"/>
          <w:b/>
          <w:sz w:val="24"/>
          <w:szCs w:val="24"/>
        </w:rPr>
        <w:t xml:space="preserve">                </w:t>
      </w:r>
      <w:r w:rsidR="00666498" w:rsidRPr="007D29C9">
        <w:rPr>
          <w:rFonts w:ascii="Arial" w:hAnsi="Arial" w:cs="Arial"/>
          <w:b/>
          <w:sz w:val="24"/>
          <w:szCs w:val="24"/>
        </w:rPr>
        <w:t>w rozdziale VII oraz X</w:t>
      </w:r>
      <w:r w:rsidR="007D29C9" w:rsidRPr="007D29C9">
        <w:rPr>
          <w:rFonts w:ascii="Arial" w:hAnsi="Arial" w:cs="Arial"/>
          <w:b/>
          <w:sz w:val="24"/>
          <w:szCs w:val="24"/>
        </w:rPr>
        <w:t>I</w:t>
      </w:r>
      <w:r w:rsidR="00666498" w:rsidRPr="007D29C9">
        <w:rPr>
          <w:rFonts w:ascii="Arial" w:hAnsi="Arial" w:cs="Arial"/>
          <w:b/>
          <w:sz w:val="24"/>
          <w:szCs w:val="24"/>
        </w:rPr>
        <w:t xml:space="preserve"> SIWZ.</w:t>
      </w:r>
    </w:p>
    <w:p w:rsidR="001E78F9" w:rsidRPr="007D29C9" w:rsidRDefault="001E78F9" w:rsidP="00BB29D9">
      <w:p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D20CF7" w:rsidRPr="00C67399" w:rsidTr="008A0F0F">
        <w:tc>
          <w:tcPr>
            <w:tcW w:w="9072" w:type="dxa"/>
          </w:tcPr>
          <w:p w:rsidR="00D20CF7" w:rsidRPr="00C67399" w:rsidRDefault="00C720E8" w:rsidP="00C67399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VI</w:t>
            </w:r>
            <w:r w:rsidR="00C02908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I</w:t>
            </w:r>
            <w:r w:rsidR="00D20CF7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. INFORMACJE O SPOSOBIE POROZUMIEWANIA SIĘ ZAMAWIAJĄCEGO</w:t>
            </w:r>
            <w:r w:rsidR="00775AFF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 Z WYKONAWCAMI ORAZ </w:t>
            </w:r>
            <w:r w:rsidR="00D20CF7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PRZEKAZYWANIA OŚWIADCZEŃ I DOKUMENTÓW,</w:t>
            </w:r>
            <w:r w:rsidR="00775AFF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 A TAKŻE </w:t>
            </w:r>
            <w:r w:rsidR="00D20CF7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WSKAZANIE OSÓB UPRAWNIONYCH DO POROZUMIEWANIA SIĘ</w:t>
            </w:r>
            <w:r w:rsidR="00775AFF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8A0F0F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     </w:t>
            </w:r>
            <w:r w:rsidR="00D20CF7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Z WYKONAWCAMI.</w:t>
            </w:r>
          </w:p>
        </w:tc>
      </w:tr>
    </w:tbl>
    <w:p w:rsidR="007D29C9" w:rsidRPr="007D29C9" w:rsidRDefault="007D29C9" w:rsidP="00B37A5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7D29C9">
        <w:rPr>
          <w:rFonts w:ascii="Arial" w:eastAsia="Arial" w:hAnsi="Arial" w:cs="Arial"/>
          <w:sz w:val="24"/>
          <w:szCs w:val="24"/>
        </w:rPr>
        <w:t>Komunikacja między Wykonawcami a Zamawiającym odbywa się elektronicznie za</w:t>
      </w:r>
      <w:r w:rsidR="00B37A52">
        <w:rPr>
          <w:rFonts w:ascii="Arial" w:eastAsia="Arial" w:hAnsi="Arial" w:cs="Arial"/>
          <w:sz w:val="24"/>
          <w:szCs w:val="24"/>
        </w:rPr>
        <w:t xml:space="preserve"> pośrednictwem platformy </w:t>
      </w:r>
      <w:r w:rsidRPr="007D29C9">
        <w:rPr>
          <w:rFonts w:ascii="Arial" w:eastAsia="Arial" w:hAnsi="Arial" w:cs="Arial"/>
          <w:sz w:val="24"/>
          <w:szCs w:val="24"/>
        </w:rPr>
        <w:t>zakupowej:</w:t>
      </w:r>
      <w:r w:rsidR="00B37A52">
        <w:rPr>
          <w:rFonts w:ascii="Arial" w:eastAsia="Arial" w:hAnsi="Arial" w:cs="Arial"/>
          <w:sz w:val="24"/>
          <w:szCs w:val="24"/>
        </w:rPr>
        <w:t xml:space="preserve"> </w:t>
      </w:r>
      <w:r w:rsidRPr="00C538A6">
        <w:rPr>
          <w:rFonts w:ascii="Arial" w:eastAsia="Arial" w:hAnsi="Arial" w:cs="Arial"/>
          <w:b/>
          <w:sz w:val="24"/>
          <w:szCs w:val="24"/>
        </w:rPr>
        <w:t>https://platformazakupowa.pl/pn/25wog_wp</w:t>
      </w:r>
    </w:p>
    <w:p w:rsidR="007D29C9" w:rsidRPr="007D29C9" w:rsidRDefault="007D29C9" w:rsidP="00B37A5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D29C9">
        <w:rPr>
          <w:rFonts w:ascii="Arial" w:eastAsia="Arial" w:hAnsi="Arial" w:cs="Arial"/>
          <w:sz w:val="24"/>
          <w:szCs w:val="24"/>
        </w:rPr>
        <w:t xml:space="preserve">Zamawiający dopuszcza również komunikację za pośrednictwem operatora pocztowego w rozumieniu ustawy z dnia 23.11.2012 </w:t>
      </w:r>
      <w:r w:rsidR="008B43C6">
        <w:rPr>
          <w:rFonts w:ascii="Arial" w:eastAsia="Arial" w:hAnsi="Arial" w:cs="Arial"/>
          <w:sz w:val="24"/>
          <w:szCs w:val="24"/>
        </w:rPr>
        <w:t>r – Prawo pocztowe (Dz.U. z 2020 r. poz. 1041</w:t>
      </w:r>
      <w:r w:rsidRPr="007D29C9">
        <w:rPr>
          <w:rFonts w:ascii="Arial" w:eastAsia="Arial" w:hAnsi="Arial" w:cs="Arial"/>
          <w:sz w:val="24"/>
          <w:szCs w:val="24"/>
        </w:rPr>
        <w:t>), za pośrednictwem posłańca, faksu.</w:t>
      </w:r>
    </w:p>
    <w:p w:rsidR="007D29C9" w:rsidRPr="007D29C9" w:rsidRDefault="007D29C9" w:rsidP="00B37A52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D29C9">
        <w:rPr>
          <w:rFonts w:ascii="Arial" w:eastAsia="Arial" w:hAnsi="Arial" w:cs="Arial"/>
          <w:sz w:val="24"/>
          <w:szCs w:val="24"/>
        </w:rPr>
        <w:t>W sytuacjach awaryjnych w szczególności w przypadku braku działania platformy zakupowej https://platformazakupowa.pl/ Zamawiający dopuszcza komunikację za pośrednictwem adresu e-ma</w:t>
      </w:r>
      <w:r w:rsidR="00C538A6">
        <w:rPr>
          <w:rFonts w:ascii="Arial" w:eastAsia="Arial" w:hAnsi="Arial" w:cs="Arial"/>
          <w:sz w:val="24"/>
          <w:szCs w:val="24"/>
        </w:rPr>
        <w:t>il: 25wog.kancelaria@ron.mil.pl</w:t>
      </w:r>
    </w:p>
    <w:p w:rsidR="007D29C9" w:rsidRPr="007D29C9" w:rsidRDefault="007D29C9" w:rsidP="00B37A52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D29C9">
        <w:rPr>
          <w:rFonts w:ascii="Arial" w:eastAsia="Arial" w:hAnsi="Arial" w:cs="Arial"/>
          <w:sz w:val="24"/>
          <w:szCs w:val="24"/>
        </w:rPr>
        <w:t>W celu skrócenia udzielenia odpowiedzi na pytania preferuje się, aby komunikacja między zamawiającym a wykonawcami, w tym wszelkie oświadczenia, wnioski, zawiadomienia oraz informacje, przekazywane były</w:t>
      </w:r>
      <w:r w:rsidR="00B37A52">
        <w:rPr>
          <w:rFonts w:ascii="Arial" w:eastAsia="Arial" w:hAnsi="Arial" w:cs="Arial"/>
          <w:sz w:val="24"/>
          <w:szCs w:val="24"/>
        </w:rPr>
        <w:t xml:space="preserve">                  </w:t>
      </w:r>
      <w:r w:rsidRPr="007D29C9">
        <w:rPr>
          <w:rFonts w:ascii="Arial" w:eastAsia="Arial" w:hAnsi="Arial" w:cs="Arial"/>
          <w:sz w:val="24"/>
          <w:szCs w:val="24"/>
        </w:rPr>
        <w:t xml:space="preserve"> w formie elektronicznej za pośrednictwem Platformy i formularza „Wyślij wiadomość" znajdującego się na stronie danego postępowania. Za datę przekazania (wpływu) oświadczeń, wniosków, zawiadomień oraz informacji </w:t>
      </w:r>
      <w:r w:rsidRPr="007D29C9">
        <w:rPr>
          <w:rFonts w:ascii="Arial" w:eastAsia="Arial" w:hAnsi="Arial" w:cs="Arial"/>
          <w:sz w:val="24"/>
          <w:szCs w:val="24"/>
        </w:rPr>
        <w:lastRenderedPageBreak/>
        <w:t>przyjmuje się datę ich przesłania za pośrednictwem Platformy poprzez kliknięcie przycisku „Wyślij wiadomość” po których pojaw</w:t>
      </w:r>
      <w:r w:rsidR="005D79FC">
        <w:rPr>
          <w:rFonts w:ascii="Arial" w:eastAsia="Arial" w:hAnsi="Arial" w:cs="Arial"/>
          <w:sz w:val="24"/>
          <w:szCs w:val="24"/>
        </w:rPr>
        <w:t xml:space="preserve">i się komunikat, </w:t>
      </w:r>
      <w:r w:rsidRPr="007D29C9">
        <w:rPr>
          <w:rFonts w:ascii="Arial" w:eastAsia="Arial" w:hAnsi="Arial" w:cs="Arial"/>
          <w:sz w:val="24"/>
          <w:szCs w:val="24"/>
        </w:rPr>
        <w:t>że wiadomość została wysłana do zamawiającego lub e-mailem.</w:t>
      </w:r>
    </w:p>
    <w:p w:rsidR="00054155" w:rsidRDefault="007D29C9" w:rsidP="00B37A5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D29C9">
        <w:rPr>
          <w:rFonts w:ascii="Arial" w:eastAsia="Arial" w:hAnsi="Arial" w:cs="Arial"/>
          <w:sz w:val="24"/>
          <w:szCs w:val="24"/>
        </w:rPr>
        <w:t xml:space="preserve">Zamawiający będzie przekazywał wykonawcom informacje w formie elektronicznej za pośrednictwem Platformy. Informacje dotyczące odpowiedzi </w:t>
      </w:r>
      <w:r w:rsidR="00B37A52">
        <w:rPr>
          <w:rFonts w:ascii="Arial" w:eastAsia="Arial" w:hAnsi="Arial" w:cs="Arial"/>
          <w:sz w:val="24"/>
          <w:szCs w:val="24"/>
        </w:rPr>
        <w:t xml:space="preserve">               </w:t>
      </w:r>
      <w:r w:rsidRPr="007D29C9">
        <w:rPr>
          <w:rFonts w:ascii="Arial" w:eastAsia="Arial" w:hAnsi="Arial" w:cs="Arial"/>
          <w:sz w:val="24"/>
          <w:szCs w:val="24"/>
        </w:rPr>
        <w:t xml:space="preserve">na pytania, zmiany specyfikacji, zmiany terminu składania i otwarcia ofert Zamawiający będzie zamieszczał na platformie w sekcji "Komunikaty". Korespondencja, której zgodnie z obowiązującymi przepisami adresatem jest konkretny wykonawca, będzie przekazywana w formie elektronicznej </w:t>
      </w:r>
      <w:r w:rsidR="00B37A52">
        <w:rPr>
          <w:rFonts w:ascii="Arial" w:eastAsia="Arial" w:hAnsi="Arial" w:cs="Arial"/>
          <w:sz w:val="24"/>
          <w:szCs w:val="24"/>
        </w:rPr>
        <w:t xml:space="preserve">                          </w:t>
      </w:r>
      <w:r w:rsidRPr="007D29C9">
        <w:rPr>
          <w:rFonts w:ascii="Arial" w:eastAsia="Arial" w:hAnsi="Arial" w:cs="Arial"/>
          <w:sz w:val="24"/>
          <w:szCs w:val="24"/>
        </w:rPr>
        <w:t>za pośrednictwem Platformy do konkretnego wykonawcy.</w:t>
      </w:r>
    </w:p>
    <w:p w:rsidR="007D29C9" w:rsidRPr="007D29C9" w:rsidRDefault="007D29C9" w:rsidP="00B37A5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D29C9">
        <w:rPr>
          <w:rFonts w:ascii="Arial" w:eastAsia="Arial" w:hAnsi="Arial" w:cs="Arial"/>
          <w:sz w:val="24"/>
          <w:szCs w:val="24"/>
        </w:rPr>
        <w:t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Wykonawców".</w:t>
      </w:r>
    </w:p>
    <w:p w:rsidR="007D29C9" w:rsidRDefault="007D29C9" w:rsidP="004076A0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87D73">
        <w:rPr>
          <w:rFonts w:ascii="Arial" w:eastAsia="Arial" w:hAnsi="Arial" w:cs="Arial"/>
          <w:sz w:val="24"/>
          <w:szCs w:val="24"/>
        </w:rPr>
        <w:t>Wymagania techniczne i organizacyjne wysyłania oraz odbierania dokumentów elektronicznych, elektronicznych kopii dokumentów i oświadczeń oraz informacji</w:t>
      </w:r>
      <w:r w:rsidR="00787D73" w:rsidRPr="00787D73">
        <w:rPr>
          <w:rFonts w:ascii="Arial" w:eastAsia="Arial" w:hAnsi="Arial" w:cs="Arial"/>
          <w:sz w:val="24"/>
          <w:szCs w:val="24"/>
        </w:rPr>
        <w:t xml:space="preserve"> </w:t>
      </w:r>
      <w:r w:rsidRPr="00787D73">
        <w:rPr>
          <w:rFonts w:ascii="Arial" w:eastAsia="Arial" w:hAnsi="Arial" w:cs="Arial"/>
          <w:sz w:val="24"/>
          <w:szCs w:val="24"/>
        </w:rPr>
        <w:t xml:space="preserve">przekazywanych </w:t>
      </w:r>
      <w:r w:rsidR="005D79FC">
        <w:rPr>
          <w:rFonts w:ascii="Arial" w:eastAsia="Arial" w:hAnsi="Arial" w:cs="Arial"/>
          <w:sz w:val="24"/>
          <w:szCs w:val="24"/>
        </w:rPr>
        <w:t>przy ich użyciu zostały opisane</w:t>
      </w:r>
      <w:r w:rsidR="00F13D2B">
        <w:rPr>
          <w:rFonts w:ascii="Arial" w:eastAsia="Arial" w:hAnsi="Arial" w:cs="Arial"/>
          <w:sz w:val="24"/>
          <w:szCs w:val="24"/>
        </w:rPr>
        <w:t xml:space="preserve"> </w:t>
      </w:r>
      <w:r w:rsidRPr="00787D73">
        <w:rPr>
          <w:rFonts w:ascii="Arial" w:eastAsia="Arial" w:hAnsi="Arial" w:cs="Arial"/>
          <w:sz w:val="24"/>
          <w:szCs w:val="24"/>
        </w:rPr>
        <w:t xml:space="preserve">w Regulaminie korzystania </w:t>
      </w:r>
      <w:r w:rsidR="004076A0">
        <w:rPr>
          <w:rFonts w:ascii="Arial" w:eastAsia="Arial" w:hAnsi="Arial" w:cs="Arial"/>
          <w:sz w:val="24"/>
          <w:szCs w:val="24"/>
        </w:rPr>
        <w:t xml:space="preserve"> </w:t>
      </w:r>
      <w:r w:rsidR="00F13D2B">
        <w:rPr>
          <w:rFonts w:ascii="Arial" w:eastAsia="Arial" w:hAnsi="Arial" w:cs="Arial"/>
          <w:sz w:val="24"/>
          <w:szCs w:val="24"/>
        </w:rPr>
        <w:t>z</w:t>
      </w:r>
      <w:r w:rsidRPr="00787D73">
        <w:rPr>
          <w:rFonts w:ascii="Arial" w:eastAsia="Arial" w:hAnsi="Arial" w:cs="Arial"/>
          <w:sz w:val="24"/>
          <w:szCs w:val="24"/>
        </w:rPr>
        <w:t xml:space="preserve"> platformy, który znajduje się na stornie internetowej platformy zakupowej.</w:t>
      </w:r>
    </w:p>
    <w:p w:rsidR="00787D73" w:rsidRPr="00787D73" w:rsidRDefault="00787D73" w:rsidP="004076A0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87D73">
        <w:rPr>
          <w:rFonts w:ascii="Arial" w:eastAsia="Arial" w:hAnsi="Arial" w:cs="Arial"/>
          <w:sz w:val="24"/>
          <w:szCs w:val="24"/>
        </w:rPr>
        <w:t>Wszelkie zawiadomienia, oświadczenia, wnioski oraz informacje Zamawiający oraz Wykonawcy mogą przekazywać pisemnie, drogą elektroniczną. Oferta, umowy oraz oświadczenia i dokumenty wymienione w rozdziale VI</w:t>
      </w:r>
      <w:r w:rsidR="00CB00D9">
        <w:rPr>
          <w:rFonts w:ascii="Arial" w:eastAsia="Arial" w:hAnsi="Arial" w:cs="Arial"/>
          <w:sz w:val="24"/>
          <w:szCs w:val="24"/>
        </w:rPr>
        <w:t>I</w:t>
      </w:r>
      <w:r w:rsidRPr="00787D73">
        <w:rPr>
          <w:rFonts w:ascii="Arial" w:eastAsia="Arial" w:hAnsi="Arial" w:cs="Arial"/>
          <w:sz w:val="24"/>
          <w:szCs w:val="24"/>
        </w:rPr>
        <w:t xml:space="preserve"> SIWZ (również w przypadku ich złożenia w wyniku wezwania, o którym mowa w art. 26 ust. 3 ustawy </w:t>
      </w:r>
      <w:proofErr w:type="spellStart"/>
      <w:r w:rsidRPr="00787D73">
        <w:rPr>
          <w:rFonts w:ascii="Arial" w:eastAsia="Arial" w:hAnsi="Arial" w:cs="Arial"/>
          <w:sz w:val="24"/>
          <w:szCs w:val="24"/>
        </w:rPr>
        <w:t>Pzp</w:t>
      </w:r>
      <w:proofErr w:type="spellEnd"/>
      <w:r w:rsidRPr="00787D73">
        <w:rPr>
          <w:rFonts w:ascii="Arial" w:eastAsia="Arial" w:hAnsi="Arial" w:cs="Arial"/>
          <w:sz w:val="24"/>
          <w:szCs w:val="24"/>
        </w:rPr>
        <w:t>) mogą być składane w formie pisemnej lub elektronicznej opatrzone kwalifikowanym podpisem elektronicznym.</w:t>
      </w:r>
    </w:p>
    <w:p w:rsidR="00787D73" w:rsidRPr="00787D73" w:rsidRDefault="00787D73" w:rsidP="004076A0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87D73">
        <w:rPr>
          <w:rFonts w:ascii="Arial" w:eastAsia="Arial" w:hAnsi="Arial" w:cs="Arial"/>
          <w:sz w:val="24"/>
          <w:szCs w:val="24"/>
        </w:rPr>
        <w:t xml:space="preserve"> Wykonawca może zwrócić się do Zamawiającego o wyjaśnienie treści specyfikacji istotnych warunków zamówienia. Zamawiający jest obowiązany udzielić wyjaśnień niezwłocznie, jednak nie później niż na 2 dni przed upływem terminu składania ofert pod warunkiem że wniosek o wyjaśnienie treści specyfikacji istotnych warunków zamówienia wpłynie do Zamawiającego </w:t>
      </w:r>
      <w:r w:rsidR="004076A0">
        <w:rPr>
          <w:rFonts w:ascii="Arial" w:eastAsia="Arial" w:hAnsi="Arial" w:cs="Arial"/>
          <w:sz w:val="24"/>
          <w:szCs w:val="24"/>
        </w:rPr>
        <w:t xml:space="preserve">                       </w:t>
      </w:r>
      <w:r w:rsidRPr="00787D73">
        <w:rPr>
          <w:rFonts w:ascii="Arial" w:eastAsia="Arial" w:hAnsi="Arial" w:cs="Arial"/>
          <w:sz w:val="24"/>
          <w:szCs w:val="24"/>
        </w:rPr>
        <w:t>nie później niż do końca dnia, w którym upływa połowa wyznaczonego terminu składania ofert.</w:t>
      </w:r>
    </w:p>
    <w:p w:rsidR="00787D73" w:rsidRPr="00787D73" w:rsidRDefault="00787D73" w:rsidP="004076A0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87D73">
        <w:rPr>
          <w:rFonts w:ascii="Arial" w:eastAsia="Arial" w:hAnsi="Arial" w:cs="Arial"/>
          <w:sz w:val="24"/>
          <w:szCs w:val="24"/>
        </w:rPr>
        <w:t xml:space="preserve">Jeżeli wniosek o wyjaśnienie treści SIWZ wpłynie po upływie terminu składania </w:t>
      </w:r>
      <w:r w:rsidRPr="00787D73">
        <w:rPr>
          <w:rFonts w:ascii="Arial" w:eastAsia="Arial" w:hAnsi="Arial" w:cs="Arial"/>
          <w:sz w:val="24"/>
          <w:szCs w:val="24"/>
        </w:rPr>
        <w:lastRenderedPageBreak/>
        <w:t>wniosku, o którym mowa w rozdziale VII pkt 9, lub dotyczy udzielonych wyjaśnień, Zamawiający może udzielić wyjaśnień albo pozostawić wniosek bez rozpoznania.</w:t>
      </w:r>
    </w:p>
    <w:p w:rsidR="00787D73" w:rsidRPr="00787D73" w:rsidRDefault="00787D73" w:rsidP="004076A0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87D73">
        <w:rPr>
          <w:rFonts w:ascii="Arial" w:eastAsia="Arial" w:hAnsi="Arial" w:cs="Arial"/>
          <w:sz w:val="24"/>
          <w:szCs w:val="24"/>
        </w:rPr>
        <w:t>Przedłużenie terminu składania ofert nie wpływa na bieg terminu składania wniosku, o którym mowa w rozdziale VI</w:t>
      </w:r>
      <w:r w:rsidR="00CB00D9">
        <w:rPr>
          <w:rFonts w:ascii="Arial" w:eastAsia="Arial" w:hAnsi="Arial" w:cs="Arial"/>
          <w:sz w:val="24"/>
          <w:szCs w:val="24"/>
        </w:rPr>
        <w:t>I</w:t>
      </w:r>
      <w:r w:rsidRPr="00787D73">
        <w:rPr>
          <w:rFonts w:ascii="Arial" w:eastAsia="Arial" w:hAnsi="Arial" w:cs="Arial"/>
          <w:sz w:val="24"/>
          <w:szCs w:val="24"/>
        </w:rPr>
        <w:t xml:space="preserve"> pkt 9.</w:t>
      </w:r>
    </w:p>
    <w:p w:rsidR="00787D73" w:rsidRPr="00787D73" w:rsidRDefault="00787D73" w:rsidP="004076A0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87D73">
        <w:rPr>
          <w:rFonts w:ascii="Arial" w:eastAsia="Arial" w:hAnsi="Arial" w:cs="Arial"/>
          <w:sz w:val="24"/>
          <w:szCs w:val="24"/>
        </w:rPr>
        <w:t>Treść zapytań wraz z wyjaśnieniami Zamawiający przekazuje Wykonawcom, którym przekazał SIWZ bez ujawniania źródła zapytania, a jeżeli specyfikacja jest udostępniana na stronie internetowej, zamieszcza na tej stronie.</w:t>
      </w:r>
    </w:p>
    <w:p w:rsidR="00787D73" w:rsidRDefault="00787D73" w:rsidP="004076A0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87D73">
        <w:rPr>
          <w:rFonts w:ascii="Arial" w:eastAsia="Arial" w:hAnsi="Arial" w:cs="Arial"/>
          <w:sz w:val="24"/>
          <w:szCs w:val="24"/>
        </w:rPr>
        <w:t xml:space="preserve">W uzasadnionych przypadkach Zamawiający może przed upływem terminu składania ofert zmienić treść SIWZ. Dokonaną zmianę udostępnia </w:t>
      </w:r>
      <w:r w:rsidR="00F01EF5">
        <w:rPr>
          <w:rFonts w:ascii="Arial" w:eastAsia="Arial" w:hAnsi="Arial" w:cs="Arial"/>
          <w:sz w:val="24"/>
          <w:szCs w:val="24"/>
        </w:rPr>
        <w:t xml:space="preserve">                        </w:t>
      </w:r>
      <w:r w:rsidRPr="00787D73">
        <w:rPr>
          <w:rFonts w:ascii="Arial" w:eastAsia="Arial" w:hAnsi="Arial" w:cs="Arial"/>
          <w:sz w:val="24"/>
          <w:szCs w:val="24"/>
        </w:rPr>
        <w:t xml:space="preserve">się </w:t>
      </w:r>
      <w:r w:rsidR="00F01EF5">
        <w:rPr>
          <w:rFonts w:ascii="Arial" w:eastAsia="Arial" w:hAnsi="Arial" w:cs="Arial"/>
          <w:sz w:val="24"/>
          <w:szCs w:val="24"/>
        </w:rPr>
        <w:t xml:space="preserve"> </w:t>
      </w:r>
      <w:r w:rsidRPr="00787D73">
        <w:rPr>
          <w:rFonts w:ascii="Arial" w:eastAsia="Arial" w:hAnsi="Arial" w:cs="Arial"/>
          <w:sz w:val="24"/>
          <w:szCs w:val="24"/>
        </w:rPr>
        <w:t>na stronie internetowej.</w:t>
      </w:r>
    </w:p>
    <w:p w:rsidR="00787D73" w:rsidRPr="00787D73" w:rsidRDefault="00787D73" w:rsidP="004076A0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87D73">
        <w:rPr>
          <w:rFonts w:ascii="Arial" w:eastAsia="Arial" w:hAnsi="Arial" w:cs="Arial"/>
          <w:sz w:val="24"/>
          <w:szCs w:val="24"/>
        </w:rPr>
        <w:t xml:space="preserve">Jeżeli Zamawiający i Wykonawca przekazują oświadczenia, wnioski, zawiadomienia oraz informacje faksem-łub przy pomocy poczty elektronicznej, każda ze stron na żądanie drugiej niezwłocznie potwierdza fakt </w:t>
      </w:r>
      <w:r w:rsidR="00F13D2B">
        <w:rPr>
          <w:rFonts w:ascii="Arial" w:eastAsia="Arial" w:hAnsi="Arial" w:cs="Arial"/>
          <w:sz w:val="24"/>
          <w:szCs w:val="24"/>
        </w:rPr>
        <w:t xml:space="preserve">                              </w:t>
      </w:r>
      <w:r w:rsidRPr="00787D73">
        <w:rPr>
          <w:rFonts w:ascii="Arial" w:eastAsia="Arial" w:hAnsi="Arial" w:cs="Arial"/>
          <w:sz w:val="24"/>
          <w:szCs w:val="24"/>
        </w:rPr>
        <w:t>ich otrzymania.</w:t>
      </w:r>
    </w:p>
    <w:p w:rsidR="00787D73" w:rsidRPr="00787D73" w:rsidRDefault="00787D73" w:rsidP="004076A0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87D73">
        <w:rPr>
          <w:rFonts w:ascii="Arial" w:eastAsia="Arial" w:hAnsi="Arial" w:cs="Arial"/>
          <w:sz w:val="24"/>
          <w:szCs w:val="24"/>
        </w:rPr>
        <w:t xml:space="preserve"> W przypadku braku potwierdzenia otrzymania wiadomości przez Wykonawcę, Zamawiający będzie uważał, iż pismo wysłane przez Zamawiającego zostało doręczone w sposób umożliwiający zapoznanie się Wykonawcy z jego treścią.</w:t>
      </w:r>
    </w:p>
    <w:p w:rsidR="00787D73" w:rsidRPr="00787D73" w:rsidRDefault="00787D73" w:rsidP="004076A0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87D73">
        <w:rPr>
          <w:rFonts w:ascii="Arial" w:eastAsia="Arial" w:hAnsi="Arial" w:cs="Arial"/>
          <w:sz w:val="24"/>
          <w:szCs w:val="24"/>
        </w:rPr>
        <w:t xml:space="preserve"> Wykonawca zobowiązany jest do powiadomienia Zamawiającego o wszelkiej zmianie adresu poczty elektronicznej podanej w ofercie.</w:t>
      </w:r>
    </w:p>
    <w:p w:rsidR="00787D73" w:rsidRPr="00787D73" w:rsidRDefault="00787D73" w:rsidP="004076A0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87D73">
        <w:rPr>
          <w:rFonts w:ascii="Arial" w:eastAsia="Arial" w:hAnsi="Arial" w:cs="Arial"/>
          <w:sz w:val="24"/>
          <w:szCs w:val="24"/>
        </w:rPr>
        <w:t xml:space="preserve">Zamawiający informuje, że przepisy ustawy </w:t>
      </w:r>
      <w:proofErr w:type="spellStart"/>
      <w:r w:rsidRPr="00787D73">
        <w:rPr>
          <w:rFonts w:ascii="Arial" w:eastAsia="Arial" w:hAnsi="Arial" w:cs="Arial"/>
          <w:sz w:val="24"/>
          <w:szCs w:val="24"/>
        </w:rPr>
        <w:t>Pzp</w:t>
      </w:r>
      <w:proofErr w:type="spellEnd"/>
      <w:r w:rsidRPr="00787D73">
        <w:rPr>
          <w:rFonts w:ascii="Arial" w:eastAsia="Arial" w:hAnsi="Arial" w:cs="Arial"/>
          <w:sz w:val="24"/>
          <w:szCs w:val="24"/>
        </w:rPr>
        <w:t xml:space="preserve"> nie pozwalają na jakikolwiek inny kontakt - zarówno z Zamawiającym, jak i osobami uprawnionymi </w:t>
      </w:r>
      <w:r w:rsidR="00F13D2B">
        <w:rPr>
          <w:rFonts w:ascii="Arial" w:eastAsia="Arial" w:hAnsi="Arial" w:cs="Arial"/>
          <w:sz w:val="24"/>
          <w:szCs w:val="24"/>
        </w:rPr>
        <w:t xml:space="preserve">                     </w:t>
      </w:r>
      <w:r w:rsidRPr="00787D73">
        <w:rPr>
          <w:rFonts w:ascii="Arial" w:eastAsia="Arial" w:hAnsi="Arial" w:cs="Arial"/>
          <w:sz w:val="24"/>
          <w:szCs w:val="24"/>
        </w:rPr>
        <w:t xml:space="preserve">do - porozumiewania się z Wykonawcami - niż wskazany w niniejszym rozdziale SIWZ. Oznacza to, że Zamawiający nie będzie reagował na inne formy kontaktowania się z nim, w szczególności na kontakt telefoniczny lub/i osobisty </w:t>
      </w:r>
      <w:r w:rsidR="004076A0">
        <w:rPr>
          <w:rFonts w:ascii="Arial" w:eastAsia="Arial" w:hAnsi="Arial" w:cs="Arial"/>
          <w:sz w:val="24"/>
          <w:szCs w:val="24"/>
        </w:rPr>
        <w:t xml:space="preserve">  </w:t>
      </w:r>
      <w:r w:rsidRPr="00787D73">
        <w:rPr>
          <w:rFonts w:ascii="Arial" w:eastAsia="Arial" w:hAnsi="Arial" w:cs="Arial"/>
          <w:sz w:val="24"/>
          <w:szCs w:val="24"/>
        </w:rPr>
        <w:t>w swojej siedzibie.</w:t>
      </w:r>
    </w:p>
    <w:p w:rsidR="00787D73" w:rsidRDefault="00787D73" w:rsidP="004076A0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87D73">
        <w:rPr>
          <w:rFonts w:ascii="Arial" w:eastAsia="Arial" w:hAnsi="Arial" w:cs="Arial"/>
          <w:sz w:val="24"/>
          <w:szCs w:val="24"/>
        </w:rPr>
        <w:t xml:space="preserve"> W postępowaniu komunikacja między zamawiającym a - wykonawcami odbywa się zgodnie z wyborem zamawiającego za pośrednictwem operatora pocztowego w rozumieniu ustawy z dnia 23 listopada 2012 </w:t>
      </w:r>
      <w:r w:rsidR="001E78F9">
        <w:rPr>
          <w:rFonts w:ascii="Arial" w:eastAsia="Arial" w:hAnsi="Arial" w:cs="Arial"/>
          <w:sz w:val="24"/>
          <w:szCs w:val="24"/>
        </w:rPr>
        <w:t xml:space="preserve">r. - Prawo pocztowe, osobiście, </w:t>
      </w:r>
      <w:r w:rsidRPr="00787D73">
        <w:rPr>
          <w:rFonts w:ascii="Arial" w:eastAsia="Arial" w:hAnsi="Arial" w:cs="Arial"/>
          <w:sz w:val="24"/>
          <w:szCs w:val="24"/>
        </w:rPr>
        <w:t>za pośrednictwem posłańca, faksu lub przy użyciu środków komunikacji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87D73">
        <w:rPr>
          <w:rFonts w:ascii="Arial" w:eastAsia="Arial" w:hAnsi="Arial" w:cs="Arial"/>
          <w:sz w:val="24"/>
          <w:szCs w:val="24"/>
        </w:rPr>
        <w:t>elektronicznej w rozumieniu ustaw</w:t>
      </w:r>
      <w:r w:rsidR="00C538A6">
        <w:rPr>
          <w:rFonts w:ascii="Arial" w:eastAsia="Arial" w:hAnsi="Arial" w:cs="Arial"/>
          <w:sz w:val="24"/>
          <w:szCs w:val="24"/>
        </w:rPr>
        <w:t>y z dnia 18 lipca 2002 r. o </w:t>
      </w:r>
      <w:r w:rsidRPr="00787D73">
        <w:rPr>
          <w:rFonts w:ascii="Arial" w:eastAsia="Arial" w:hAnsi="Arial" w:cs="Arial"/>
          <w:sz w:val="24"/>
          <w:szCs w:val="24"/>
        </w:rPr>
        <w:t>świadczeniu usług drogą elektronic</w:t>
      </w:r>
      <w:r w:rsidR="001E78F9">
        <w:rPr>
          <w:rFonts w:ascii="Arial" w:eastAsia="Arial" w:hAnsi="Arial" w:cs="Arial"/>
          <w:sz w:val="24"/>
          <w:szCs w:val="24"/>
        </w:rPr>
        <w:t>zną (tekst jedn.: Dz.U.2020 poz.</w:t>
      </w:r>
      <w:r w:rsidR="00C538A6">
        <w:rPr>
          <w:rFonts w:ascii="Arial" w:eastAsia="Arial" w:hAnsi="Arial" w:cs="Arial"/>
          <w:sz w:val="24"/>
          <w:szCs w:val="24"/>
        </w:rPr>
        <w:t xml:space="preserve"> </w:t>
      </w:r>
      <w:r w:rsidRPr="00787D73">
        <w:rPr>
          <w:rFonts w:ascii="Arial" w:eastAsia="Arial" w:hAnsi="Arial" w:cs="Arial"/>
          <w:sz w:val="24"/>
          <w:szCs w:val="24"/>
        </w:rPr>
        <w:t>344) oświadczenie składa każdy z wykonawców wspólnie ubiegających</w:t>
      </w:r>
      <w:r w:rsidR="00F13D2B">
        <w:rPr>
          <w:rFonts w:ascii="Arial" w:eastAsia="Arial" w:hAnsi="Arial" w:cs="Arial"/>
          <w:sz w:val="24"/>
          <w:szCs w:val="24"/>
        </w:rPr>
        <w:t xml:space="preserve">                       </w:t>
      </w:r>
      <w:r w:rsidRPr="00787D73">
        <w:rPr>
          <w:rFonts w:ascii="Arial" w:eastAsia="Arial" w:hAnsi="Arial" w:cs="Arial"/>
          <w:sz w:val="24"/>
          <w:szCs w:val="24"/>
        </w:rPr>
        <w:t xml:space="preserve"> się o zamówienie drogą elektroniczną. Jeżeli zamawiający lub wykonawca </w:t>
      </w:r>
      <w:r w:rsidRPr="00787D73">
        <w:rPr>
          <w:rFonts w:ascii="Arial" w:eastAsia="Arial" w:hAnsi="Arial" w:cs="Arial"/>
          <w:sz w:val="24"/>
          <w:szCs w:val="24"/>
        </w:rPr>
        <w:lastRenderedPageBreak/>
        <w:t xml:space="preserve">przekazują oświadczenia, </w:t>
      </w:r>
      <w:r w:rsidR="001E78F9">
        <w:rPr>
          <w:rFonts w:ascii="Arial" w:eastAsia="Arial" w:hAnsi="Arial" w:cs="Arial"/>
          <w:sz w:val="24"/>
          <w:szCs w:val="24"/>
        </w:rPr>
        <w:t xml:space="preserve">wnioski, </w:t>
      </w:r>
      <w:r w:rsidRPr="00787D73">
        <w:rPr>
          <w:rFonts w:ascii="Arial" w:eastAsia="Arial" w:hAnsi="Arial" w:cs="Arial"/>
          <w:sz w:val="24"/>
          <w:szCs w:val="24"/>
        </w:rPr>
        <w:t xml:space="preserve">zawiadomienia oraz informacje </w:t>
      </w:r>
      <w:r w:rsidR="00F13D2B">
        <w:rPr>
          <w:rFonts w:ascii="Arial" w:eastAsia="Arial" w:hAnsi="Arial" w:cs="Arial"/>
          <w:sz w:val="24"/>
          <w:szCs w:val="24"/>
        </w:rPr>
        <w:t xml:space="preserve">                          </w:t>
      </w:r>
      <w:r w:rsidRPr="00787D73">
        <w:rPr>
          <w:rFonts w:ascii="Arial" w:eastAsia="Arial" w:hAnsi="Arial" w:cs="Arial"/>
          <w:sz w:val="24"/>
          <w:szCs w:val="24"/>
        </w:rPr>
        <w:t>za pośrednictwem faksu lub przy użyciu środków komunikacji elektronicznej</w:t>
      </w:r>
      <w:r w:rsidR="00F13D2B">
        <w:rPr>
          <w:rFonts w:ascii="Arial" w:eastAsia="Arial" w:hAnsi="Arial" w:cs="Arial"/>
          <w:sz w:val="24"/>
          <w:szCs w:val="24"/>
        </w:rPr>
        <w:t xml:space="preserve">               </w:t>
      </w:r>
      <w:r w:rsidRPr="00787D73">
        <w:rPr>
          <w:rFonts w:ascii="Arial" w:eastAsia="Arial" w:hAnsi="Arial" w:cs="Arial"/>
          <w:sz w:val="24"/>
          <w:szCs w:val="24"/>
        </w:rPr>
        <w:t xml:space="preserve"> w rozumieniu ustawy z dnia 18 lipca 2002 r. </w:t>
      </w:r>
      <w:r w:rsidR="004076A0">
        <w:rPr>
          <w:rFonts w:ascii="Arial" w:eastAsia="Arial" w:hAnsi="Arial" w:cs="Arial"/>
          <w:sz w:val="24"/>
          <w:szCs w:val="24"/>
        </w:rPr>
        <w:t xml:space="preserve"> </w:t>
      </w:r>
      <w:r w:rsidRPr="00787D73">
        <w:rPr>
          <w:rFonts w:ascii="Arial" w:eastAsia="Arial" w:hAnsi="Arial" w:cs="Arial"/>
          <w:sz w:val="24"/>
          <w:szCs w:val="24"/>
        </w:rPr>
        <w:t>o świadczeniu usług drogą elektroniczną, każda ze stron na żądanie drugiej strony niezwłocznie potwierdza fakt ich otrzymania.</w:t>
      </w:r>
    </w:p>
    <w:p w:rsidR="00787D73" w:rsidRPr="00954AF5" w:rsidRDefault="00787D73" w:rsidP="004076A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hanging="1108"/>
        <w:jc w:val="both"/>
        <w:rPr>
          <w:rFonts w:ascii="Arial" w:eastAsia="Arial" w:hAnsi="Arial" w:cs="Arial"/>
          <w:sz w:val="24"/>
          <w:szCs w:val="24"/>
        </w:rPr>
      </w:pPr>
      <w:r w:rsidRPr="00954AF5">
        <w:rPr>
          <w:rFonts w:ascii="Arial" w:eastAsia="Arial" w:hAnsi="Arial" w:cs="Arial"/>
          <w:sz w:val="24"/>
          <w:szCs w:val="24"/>
        </w:rPr>
        <w:t>Pozostałe uregulowania określone zostały w rozdziale X SIWZ.</w:t>
      </w:r>
    </w:p>
    <w:p w:rsidR="00787D73" w:rsidRPr="00787D73" w:rsidRDefault="00787D73" w:rsidP="004076A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87D73">
        <w:rPr>
          <w:rFonts w:ascii="Arial" w:eastAsia="Arial" w:hAnsi="Arial" w:cs="Arial"/>
          <w:sz w:val="24"/>
          <w:szCs w:val="24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787D73" w:rsidRPr="00787D73" w:rsidRDefault="00787D73" w:rsidP="008B43C6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87D73">
        <w:rPr>
          <w:rFonts w:ascii="Arial" w:eastAsia="Arial" w:hAnsi="Arial" w:cs="Arial"/>
          <w:sz w:val="24"/>
          <w:szCs w:val="24"/>
        </w:rPr>
        <w:t>Wykonawca pobierający wersję elektroniczną SIWZ ze strony internetowej Zamawiającego (</w:t>
      </w:r>
      <w:r w:rsidR="008B43C6" w:rsidRPr="008B43C6">
        <w:rPr>
          <w:rFonts w:ascii="Arial" w:eastAsia="Arial" w:hAnsi="Arial" w:cs="Arial"/>
          <w:sz w:val="24"/>
          <w:szCs w:val="24"/>
        </w:rPr>
        <w:t>https://platformazakupowa.pl/pn/25wog_wp</w:t>
      </w:r>
      <w:r w:rsidRPr="00787D73">
        <w:rPr>
          <w:rFonts w:ascii="Arial" w:eastAsia="Arial" w:hAnsi="Arial" w:cs="Arial"/>
          <w:sz w:val="24"/>
          <w:szCs w:val="24"/>
        </w:rPr>
        <w:t xml:space="preserve">) zobowiązany jest w celu śledzenia zmian, do jej monitorowania w tym samym miejscu, z którego została pobrana, </w:t>
      </w:r>
      <w:r w:rsidR="004076A0">
        <w:rPr>
          <w:rFonts w:ascii="Arial" w:eastAsia="Arial" w:hAnsi="Arial" w:cs="Arial"/>
          <w:sz w:val="24"/>
          <w:szCs w:val="24"/>
        </w:rPr>
        <w:t xml:space="preserve"> </w:t>
      </w:r>
      <w:r w:rsidRPr="00787D73">
        <w:rPr>
          <w:rFonts w:ascii="Arial" w:eastAsia="Arial" w:hAnsi="Arial" w:cs="Arial"/>
          <w:sz w:val="24"/>
          <w:szCs w:val="24"/>
        </w:rPr>
        <w:t>w terminie do dnia otwarcia ofert.</w:t>
      </w:r>
    </w:p>
    <w:p w:rsidR="00787D73" w:rsidRDefault="00787D73" w:rsidP="004076A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787D73">
        <w:rPr>
          <w:rFonts w:ascii="Arial" w:eastAsia="Arial" w:hAnsi="Arial" w:cs="Arial"/>
          <w:sz w:val="24"/>
          <w:szCs w:val="24"/>
        </w:rPr>
        <w:t xml:space="preserve">Wykonawca przystępując do niniejszego postępowania o udzielenie zamówienia publicznego, akceptuje warunki korzystania z Platformy Zakupowej, określone w Regulaminie zamieszczonym na stronie internetowej pod adresem https://platformazakupowa.pl/ w zakładce „Regulamin" </w:t>
      </w:r>
      <w:r w:rsidR="00F13D2B">
        <w:rPr>
          <w:rFonts w:ascii="Arial" w:eastAsia="Arial" w:hAnsi="Arial" w:cs="Arial"/>
          <w:sz w:val="24"/>
          <w:szCs w:val="24"/>
        </w:rPr>
        <w:t xml:space="preserve">                    </w:t>
      </w:r>
      <w:r w:rsidRPr="00787D73">
        <w:rPr>
          <w:rFonts w:ascii="Arial" w:eastAsia="Arial" w:hAnsi="Arial" w:cs="Arial"/>
          <w:sz w:val="24"/>
          <w:szCs w:val="24"/>
        </w:rPr>
        <w:t>oraz uznaje</w:t>
      </w:r>
      <w:r w:rsidR="00F13D2B">
        <w:rPr>
          <w:rFonts w:ascii="Arial" w:eastAsia="Arial" w:hAnsi="Arial" w:cs="Arial"/>
          <w:sz w:val="24"/>
          <w:szCs w:val="24"/>
        </w:rPr>
        <w:t xml:space="preserve"> </w:t>
      </w:r>
      <w:r w:rsidR="004076A0">
        <w:rPr>
          <w:rFonts w:ascii="Arial" w:eastAsia="Arial" w:hAnsi="Arial" w:cs="Arial"/>
          <w:sz w:val="24"/>
          <w:szCs w:val="24"/>
        </w:rPr>
        <w:t xml:space="preserve"> </w:t>
      </w:r>
      <w:r w:rsidRPr="00787D73">
        <w:rPr>
          <w:rFonts w:ascii="Arial" w:eastAsia="Arial" w:hAnsi="Arial" w:cs="Arial"/>
          <w:sz w:val="24"/>
          <w:szCs w:val="24"/>
        </w:rPr>
        <w:t>go za wiążący.</w:t>
      </w:r>
    </w:p>
    <w:p w:rsidR="001E78F9" w:rsidRPr="00787D73" w:rsidRDefault="001E78F9" w:rsidP="001E78F9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D20CF7" w:rsidRPr="00C67399" w:rsidTr="00756096">
        <w:tc>
          <w:tcPr>
            <w:tcW w:w="8789" w:type="dxa"/>
            <w:vAlign w:val="center"/>
          </w:tcPr>
          <w:p w:rsidR="00D20CF7" w:rsidRPr="00C67399" w:rsidRDefault="008B43C6" w:rsidP="00C67399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VIII.</w:t>
            </w:r>
            <w:r w:rsidR="003048F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D20CF7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 WYMAGANIA DOTYCZĄCE WADIUM.</w:t>
            </w:r>
          </w:p>
        </w:tc>
      </w:tr>
    </w:tbl>
    <w:p w:rsidR="003B692A" w:rsidRDefault="00662143" w:rsidP="003048F2">
      <w:pPr>
        <w:pStyle w:val="Akapitzlist"/>
        <w:widowControl w:val="0"/>
        <w:autoSpaceDE w:val="0"/>
        <w:autoSpaceDN w:val="0"/>
        <w:spacing w:after="0" w:line="480" w:lineRule="auto"/>
        <w:ind w:left="567" w:right="-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Zamawiaj</w:t>
      </w:r>
      <w:r w:rsidR="00097DC3">
        <w:rPr>
          <w:rFonts w:ascii="Arial" w:eastAsia="Arial" w:hAnsi="Arial" w:cs="Arial"/>
          <w:sz w:val="24"/>
          <w:szCs w:val="24"/>
        </w:rPr>
        <w:t xml:space="preserve">ący nie wymaga wniesienia wadium. </w:t>
      </w:r>
    </w:p>
    <w:tbl>
      <w:tblPr>
        <w:tblStyle w:val="Tabela-Siatk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D20CF7" w:rsidRPr="00C67399" w:rsidTr="00756096">
        <w:tc>
          <w:tcPr>
            <w:tcW w:w="8789" w:type="dxa"/>
          </w:tcPr>
          <w:p w:rsidR="00D20CF7" w:rsidRPr="00C67399" w:rsidRDefault="008B43C6" w:rsidP="00C67399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I</w:t>
            </w:r>
            <w:r w:rsidR="00D20CF7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X. TERMIN ZWIAZANIA OFERTĄ.</w:t>
            </w:r>
          </w:p>
        </w:tc>
      </w:tr>
    </w:tbl>
    <w:p w:rsidR="003B692A" w:rsidRPr="00C67399" w:rsidRDefault="003B692A" w:rsidP="009602CA">
      <w:pPr>
        <w:widowControl w:val="0"/>
        <w:numPr>
          <w:ilvl w:val="0"/>
          <w:numId w:val="8"/>
        </w:numPr>
        <w:autoSpaceDE w:val="0"/>
        <w:autoSpaceDN w:val="0"/>
        <w:spacing w:before="92"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Wykonawcy będą związani złożoną ofertą przez okres 30 dni. Bieg terminu związania ofertą rozpoczyna się wraz  z  upływem  terminu  składania  ofert. </w:t>
      </w:r>
      <w:r w:rsidR="007C09BE" w:rsidRPr="00C67399">
        <w:rPr>
          <w:rFonts w:ascii="Arial" w:eastAsia="Arial" w:hAnsi="Arial" w:cs="Arial"/>
          <w:sz w:val="24"/>
          <w:szCs w:val="24"/>
        </w:rPr>
        <w:t xml:space="preserve">              </w:t>
      </w:r>
      <w:r w:rsidRPr="00C67399">
        <w:rPr>
          <w:rFonts w:ascii="Arial" w:eastAsia="Arial" w:hAnsi="Arial" w:cs="Arial"/>
          <w:sz w:val="24"/>
          <w:szCs w:val="24"/>
        </w:rPr>
        <w:t>W przypadku wniesienia odwołania po upływie terminu składania ofert, bieg terminu związania ofertą ulega zawieszeniu do czasu ogłoszenia przez Izbę orzeczenia (art. 182 ust. 6 ustawy</w:t>
      </w:r>
      <w:r w:rsidRPr="00C6739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C67399">
        <w:rPr>
          <w:rFonts w:ascii="Arial" w:eastAsia="Arial" w:hAnsi="Arial" w:cs="Arial"/>
          <w:sz w:val="24"/>
          <w:szCs w:val="24"/>
        </w:rPr>
        <w:t>Pzp</w:t>
      </w:r>
      <w:proofErr w:type="spellEnd"/>
      <w:r w:rsidRPr="00C67399">
        <w:rPr>
          <w:rFonts w:ascii="Arial" w:eastAsia="Arial" w:hAnsi="Arial" w:cs="Arial"/>
          <w:sz w:val="24"/>
          <w:szCs w:val="24"/>
        </w:rPr>
        <w:t>).</w:t>
      </w:r>
    </w:p>
    <w:p w:rsidR="003B692A" w:rsidRDefault="003B692A" w:rsidP="009602CA">
      <w:pPr>
        <w:widowControl w:val="0"/>
        <w:numPr>
          <w:ilvl w:val="0"/>
          <w:numId w:val="8"/>
        </w:numPr>
        <w:autoSpaceDE w:val="0"/>
        <w:autoSpaceDN w:val="0"/>
        <w:spacing w:before="1"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Wykonawca samodzielnie lub na wniosek Zamawiającego może przedłużyć termin związania ofertą, z tym ze Zamawiający może tylko raz, co najmniej</w:t>
      </w:r>
      <w:r w:rsidR="00336C6A" w:rsidRPr="00C67399">
        <w:rPr>
          <w:rFonts w:ascii="Arial" w:eastAsia="Arial" w:hAnsi="Arial" w:cs="Arial"/>
          <w:sz w:val="24"/>
          <w:szCs w:val="24"/>
        </w:rPr>
        <w:t xml:space="preserve">             </w:t>
      </w:r>
      <w:r w:rsidRPr="00C67399">
        <w:rPr>
          <w:rFonts w:ascii="Arial" w:eastAsia="Arial" w:hAnsi="Arial" w:cs="Arial"/>
          <w:sz w:val="24"/>
          <w:szCs w:val="24"/>
        </w:rPr>
        <w:t xml:space="preserve"> na 3</w:t>
      </w:r>
      <w:r w:rsidRPr="00C6739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dni</w:t>
      </w:r>
      <w:r w:rsidRPr="00C67399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przed</w:t>
      </w:r>
      <w:r w:rsidRPr="00C67399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upływem</w:t>
      </w:r>
      <w:r w:rsidRPr="00C6739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terminu</w:t>
      </w:r>
      <w:r w:rsidRPr="00C67399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związania</w:t>
      </w:r>
      <w:r w:rsidRPr="00C6739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ofertą,</w:t>
      </w:r>
      <w:r w:rsidRPr="00C6739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zwrócić</w:t>
      </w:r>
      <w:r w:rsidRPr="00C6739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4076A0">
        <w:rPr>
          <w:rFonts w:ascii="Arial" w:eastAsia="Arial" w:hAnsi="Arial" w:cs="Arial"/>
          <w:spacing w:val="29"/>
          <w:sz w:val="24"/>
          <w:szCs w:val="24"/>
        </w:rPr>
        <w:t xml:space="preserve">                              </w:t>
      </w:r>
      <w:r w:rsidRPr="00C67399">
        <w:rPr>
          <w:rFonts w:ascii="Arial" w:eastAsia="Arial" w:hAnsi="Arial" w:cs="Arial"/>
          <w:sz w:val="24"/>
          <w:szCs w:val="24"/>
        </w:rPr>
        <w:t>się</w:t>
      </w:r>
      <w:r w:rsidR="007C09BE" w:rsidRPr="00C67399">
        <w:rPr>
          <w:rFonts w:ascii="Arial" w:eastAsia="Arial" w:hAnsi="Arial" w:cs="Arial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do</w:t>
      </w:r>
      <w:r w:rsidRPr="00C67399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Wykonawców</w:t>
      </w:r>
      <w:r w:rsidR="007C09BE" w:rsidRPr="00C67399">
        <w:rPr>
          <w:rFonts w:ascii="Arial" w:eastAsia="Arial" w:hAnsi="Arial" w:cs="Arial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 xml:space="preserve">o wyrażenie zgody na przedłużenie tego terminu </w:t>
      </w:r>
      <w:r w:rsidR="007C09BE" w:rsidRPr="00C67399">
        <w:rPr>
          <w:rFonts w:ascii="Arial" w:eastAsia="Arial" w:hAnsi="Arial" w:cs="Arial"/>
          <w:sz w:val="24"/>
          <w:szCs w:val="24"/>
        </w:rPr>
        <w:t xml:space="preserve">                        </w:t>
      </w:r>
      <w:r w:rsidRPr="00C67399">
        <w:rPr>
          <w:rFonts w:ascii="Arial" w:eastAsia="Arial" w:hAnsi="Arial" w:cs="Arial"/>
          <w:sz w:val="24"/>
          <w:szCs w:val="24"/>
        </w:rPr>
        <w:t>o oznaczony okres, nie dłuższy jednak niż 60 dni.</w:t>
      </w:r>
    </w:p>
    <w:p w:rsidR="003048F2" w:rsidRDefault="003048F2" w:rsidP="003048F2">
      <w:pPr>
        <w:widowControl w:val="0"/>
        <w:autoSpaceDE w:val="0"/>
        <w:autoSpaceDN w:val="0"/>
        <w:spacing w:before="1" w:after="0" w:line="360" w:lineRule="auto"/>
        <w:ind w:left="426" w:right="-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D20CF7" w:rsidRPr="00C67399" w:rsidTr="005D79FC">
        <w:tc>
          <w:tcPr>
            <w:tcW w:w="8670" w:type="dxa"/>
          </w:tcPr>
          <w:p w:rsidR="00D20CF7" w:rsidRPr="00C67399" w:rsidRDefault="0003012C" w:rsidP="00C67399">
            <w:pPr>
              <w:tabs>
                <w:tab w:val="left" w:pos="7513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67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X</w:t>
            </w:r>
            <w:r w:rsidR="00D20CF7" w:rsidRPr="00C673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OPIS SPOSOBU PRZYGOTOWYWANIA OFERT.</w:t>
            </w:r>
          </w:p>
        </w:tc>
      </w:tr>
    </w:tbl>
    <w:p w:rsidR="006F17DF" w:rsidRPr="006F17DF" w:rsidRDefault="006F17DF" w:rsidP="008B43C6">
      <w:pPr>
        <w:widowControl w:val="0"/>
        <w:autoSpaceDE w:val="0"/>
        <w:autoSpaceDN w:val="0"/>
        <w:spacing w:before="240" w:after="0"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6F17DF">
        <w:rPr>
          <w:rFonts w:ascii="Arial" w:eastAsia="Arial" w:hAnsi="Arial" w:cs="Arial"/>
          <w:sz w:val="24"/>
          <w:szCs w:val="24"/>
        </w:rPr>
        <w:t>Oferta może być sporządzona z zachowaniem formy pisemnej lub można sporządzić ją w postaci elektronicznej pod warunkiem opatrzenia kwalifikowanym podpisem elektronicznym pod rygorem nieważności.</w:t>
      </w:r>
    </w:p>
    <w:p w:rsidR="006F17DF" w:rsidRPr="004076A0" w:rsidRDefault="006F17DF" w:rsidP="00F457FD">
      <w:pPr>
        <w:widowControl w:val="0"/>
        <w:autoSpaceDE w:val="0"/>
        <w:autoSpaceDN w:val="0"/>
        <w:spacing w:after="0" w:line="360" w:lineRule="auto"/>
        <w:ind w:left="1175" w:right="-2" w:hanging="1175"/>
        <w:jc w:val="both"/>
        <w:rPr>
          <w:rFonts w:ascii="Arial" w:eastAsia="Arial" w:hAnsi="Arial" w:cs="Arial"/>
          <w:b/>
          <w:sz w:val="24"/>
          <w:szCs w:val="24"/>
        </w:rPr>
      </w:pPr>
      <w:r w:rsidRPr="004076A0">
        <w:rPr>
          <w:rFonts w:ascii="Arial" w:eastAsia="Arial" w:hAnsi="Arial" w:cs="Arial"/>
          <w:b/>
          <w:sz w:val="24"/>
          <w:szCs w:val="24"/>
        </w:rPr>
        <w:t>Uwaga!</w:t>
      </w:r>
    </w:p>
    <w:p w:rsidR="006F17DF" w:rsidRPr="006F17DF" w:rsidRDefault="006F17DF" w:rsidP="00F457FD">
      <w:pPr>
        <w:widowControl w:val="0"/>
        <w:autoSpaceDE w:val="0"/>
        <w:autoSpaceDN w:val="0"/>
        <w:spacing w:after="0"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6F17DF">
        <w:rPr>
          <w:rFonts w:ascii="Arial" w:eastAsia="Arial" w:hAnsi="Arial" w:cs="Arial"/>
          <w:sz w:val="24"/>
          <w:szCs w:val="24"/>
        </w:rPr>
        <w:t>Po opatrzeniu oferty kwalifikowanym podpisem elektronicznym nie może być ona modyfikowana pod rygorem nieważności.</w:t>
      </w:r>
    </w:p>
    <w:p w:rsidR="006F17DF" w:rsidRPr="006F17DF" w:rsidRDefault="006F17DF" w:rsidP="006F17DF">
      <w:pPr>
        <w:widowControl w:val="0"/>
        <w:autoSpaceDE w:val="0"/>
        <w:autoSpaceDN w:val="0"/>
        <w:spacing w:after="0" w:line="360" w:lineRule="auto"/>
        <w:ind w:right="-2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6F17DF">
        <w:rPr>
          <w:rFonts w:ascii="Arial" w:eastAsia="Arial" w:hAnsi="Arial" w:cs="Arial"/>
          <w:b/>
          <w:sz w:val="24"/>
          <w:szCs w:val="24"/>
        </w:rPr>
        <w:t>I</w:t>
      </w:r>
      <w:r w:rsidRPr="006F17DF">
        <w:rPr>
          <w:rFonts w:ascii="Arial" w:eastAsia="Arial" w:hAnsi="Arial" w:cs="Arial"/>
          <w:sz w:val="24"/>
          <w:szCs w:val="24"/>
        </w:rPr>
        <w:t xml:space="preserve">. </w:t>
      </w:r>
      <w:r w:rsidRPr="006F17DF">
        <w:rPr>
          <w:rFonts w:ascii="Arial" w:eastAsia="Arial" w:hAnsi="Arial" w:cs="Arial"/>
          <w:b/>
          <w:sz w:val="24"/>
          <w:szCs w:val="24"/>
          <w:u w:val="single"/>
        </w:rPr>
        <w:t>Forma składania ofert elektronicznych:</w:t>
      </w:r>
    </w:p>
    <w:p w:rsidR="006F17DF" w:rsidRPr="006F17DF" w:rsidRDefault="006F17DF" w:rsidP="007E0518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6F17DF">
        <w:rPr>
          <w:rFonts w:ascii="Arial" w:eastAsia="Arial" w:hAnsi="Arial" w:cs="Arial"/>
          <w:sz w:val="24"/>
          <w:szCs w:val="24"/>
        </w:rPr>
        <w:t>Oferta wraz z załącznikami winna zostać opatrzona kwalifikowanym podpisem elektronicznym oraz złożona za pośrednictwem Formularza składania oferty lub wniosku dostępneg</w:t>
      </w:r>
      <w:r w:rsidR="00C538A6">
        <w:rPr>
          <w:rFonts w:ascii="Arial" w:eastAsia="Arial" w:hAnsi="Arial" w:cs="Arial"/>
          <w:sz w:val="24"/>
          <w:szCs w:val="24"/>
        </w:rPr>
        <w:t xml:space="preserve">o na www.platformazakupowa.pl w </w:t>
      </w:r>
      <w:r w:rsidRPr="006F17DF">
        <w:rPr>
          <w:rFonts w:ascii="Arial" w:eastAsia="Arial" w:hAnsi="Arial" w:cs="Arial"/>
          <w:sz w:val="24"/>
          <w:szCs w:val="24"/>
        </w:rPr>
        <w:t xml:space="preserve">konkretnym postępowaniu w sprawie udzielenia zamówienia publicznego w postaci elektronicznej </w:t>
      </w:r>
      <w:r w:rsidR="005D53E0">
        <w:rPr>
          <w:rFonts w:ascii="Arial" w:eastAsia="Arial" w:hAnsi="Arial" w:cs="Arial"/>
          <w:sz w:val="24"/>
          <w:szCs w:val="24"/>
        </w:rPr>
        <w:t xml:space="preserve">  </w:t>
      </w:r>
      <w:r w:rsidRPr="006F17DF">
        <w:rPr>
          <w:rFonts w:ascii="Arial" w:eastAsia="Arial" w:hAnsi="Arial" w:cs="Arial"/>
          <w:sz w:val="24"/>
          <w:szCs w:val="24"/>
        </w:rPr>
        <w:t xml:space="preserve">(w formacie danych: </w:t>
      </w:r>
      <w:proofErr w:type="spellStart"/>
      <w:r w:rsidRPr="006F17DF">
        <w:rPr>
          <w:rFonts w:ascii="Arial" w:eastAsia="Arial" w:hAnsi="Arial" w:cs="Arial"/>
          <w:sz w:val="24"/>
          <w:szCs w:val="24"/>
        </w:rPr>
        <w:t>doc</w:t>
      </w:r>
      <w:proofErr w:type="spellEnd"/>
      <w:r w:rsidRPr="006F17D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F17DF">
        <w:rPr>
          <w:rFonts w:ascii="Arial" w:eastAsia="Arial" w:hAnsi="Arial" w:cs="Arial"/>
          <w:sz w:val="24"/>
          <w:szCs w:val="24"/>
        </w:rPr>
        <w:t>docx</w:t>
      </w:r>
      <w:proofErr w:type="spellEnd"/>
      <w:r w:rsidRPr="006F17DF">
        <w:rPr>
          <w:rFonts w:ascii="Arial" w:eastAsia="Arial" w:hAnsi="Arial" w:cs="Arial"/>
          <w:sz w:val="24"/>
          <w:szCs w:val="24"/>
        </w:rPr>
        <w:t xml:space="preserve">, pdf, xls, </w:t>
      </w:r>
      <w:proofErr w:type="spellStart"/>
      <w:r w:rsidRPr="006F17DF">
        <w:rPr>
          <w:rFonts w:ascii="Arial" w:eastAsia="Arial" w:hAnsi="Arial" w:cs="Arial"/>
          <w:sz w:val="24"/>
          <w:szCs w:val="24"/>
        </w:rPr>
        <w:t>zlsx</w:t>
      </w:r>
      <w:proofErr w:type="spellEnd"/>
      <w:r w:rsidRPr="006F17DF">
        <w:rPr>
          <w:rFonts w:ascii="Arial" w:eastAsia="Arial" w:hAnsi="Arial" w:cs="Arial"/>
          <w:sz w:val="24"/>
          <w:szCs w:val="24"/>
        </w:rPr>
        <w:t>).</w:t>
      </w:r>
    </w:p>
    <w:p w:rsidR="003B692A" w:rsidRDefault="006F17DF" w:rsidP="007E0518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6F17DF">
        <w:rPr>
          <w:rFonts w:ascii="Arial" w:eastAsia="Arial" w:hAnsi="Arial" w:cs="Arial"/>
          <w:sz w:val="24"/>
          <w:szCs w:val="24"/>
        </w:rPr>
        <w:t xml:space="preserve">W procesie składania oferty za pośrednictwem platformy wykonawca powinien złożyć podpis bezpośrednio na dokumencie przesłanym za pośrednictwem Platformy. Złożenie podpisu na platformie na etapie podsumowania </w:t>
      </w:r>
      <w:r w:rsidR="00F01EF5">
        <w:rPr>
          <w:rFonts w:ascii="Arial" w:eastAsia="Arial" w:hAnsi="Arial" w:cs="Arial"/>
          <w:sz w:val="24"/>
          <w:szCs w:val="24"/>
        </w:rPr>
        <w:t xml:space="preserve">                        </w:t>
      </w:r>
      <w:r w:rsidRPr="006F17DF">
        <w:rPr>
          <w:rFonts w:ascii="Arial" w:eastAsia="Arial" w:hAnsi="Arial" w:cs="Arial"/>
          <w:sz w:val="24"/>
          <w:szCs w:val="24"/>
        </w:rPr>
        <w:t>ma charakter nieobowiązkowy, jednak pozwala zweryfikować ważność podpisu przed złożeniem oferty.</w:t>
      </w:r>
    </w:p>
    <w:p w:rsidR="006F17DF" w:rsidRPr="006F17DF" w:rsidRDefault="006F17DF" w:rsidP="007E0518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6F17DF">
        <w:rPr>
          <w:rFonts w:ascii="Arial" w:eastAsia="Arial" w:hAnsi="Arial" w:cs="Arial"/>
          <w:sz w:val="24"/>
          <w:szCs w:val="24"/>
        </w:rPr>
        <w:t>Zamawiający informuje, iż jakakolwiek zmiana w treści lub nazwie dokumentu</w:t>
      </w:r>
      <w:r w:rsidR="005D53E0">
        <w:rPr>
          <w:rFonts w:ascii="Arial" w:eastAsia="Arial" w:hAnsi="Arial" w:cs="Arial"/>
          <w:sz w:val="24"/>
          <w:szCs w:val="24"/>
        </w:rPr>
        <w:t xml:space="preserve">                </w:t>
      </w:r>
      <w:r w:rsidRPr="006F17DF">
        <w:rPr>
          <w:rFonts w:ascii="Arial" w:eastAsia="Arial" w:hAnsi="Arial" w:cs="Arial"/>
          <w:sz w:val="24"/>
          <w:szCs w:val="24"/>
        </w:rPr>
        <w:t xml:space="preserve"> po jego podpisaniu, spowoduje naruszenie jego integralności.</w:t>
      </w:r>
    </w:p>
    <w:p w:rsidR="006F17DF" w:rsidRPr="001F2139" w:rsidRDefault="006F17DF" w:rsidP="00F457FD">
      <w:pPr>
        <w:widowControl w:val="0"/>
        <w:autoSpaceDE w:val="0"/>
        <w:autoSpaceDN w:val="0"/>
        <w:spacing w:after="0" w:line="360" w:lineRule="auto"/>
        <w:ind w:left="426" w:right="-2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1F2139">
        <w:rPr>
          <w:rFonts w:ascii="Arial" w:eastAsia="Arial" w:hAnsi="Arial" w:cs="Arial"/>
          <w:sz w:val="24"/>
          <w:szCs w:val="24"/>
          <w:u w:val="single"/>
        </w:rPr>
        <w:t>UWAGA: Kwalifikowany, certyfikowany podpis elektroniczny, używany przez Wykonawcę winien być możliwy do weryfikacji przez KAŻDĄ, darmową</w:t>
      </w:r>
      <w:r w:rsidR="005D53E0">
        <w:rPr>
          <w:rFonts w:ascii="Arial" w:eastAsia="Arial" w:hAnsi="Arial" w:cs="Arial"/>
          <w:sz w:val="24"/>
          <w:szCs w:val="24"/>
          <w:u w:val="single"/>
        </w:rPr>
        <w:t xml:space="preserve">                         </w:t>
      </w:r>
      <w:r w:rsidRPr="001F2139">
        <w:rPr>
          <w:rFonts w:ascii="Arial" w:eastAsia="Arial" w:hAnsi="Arial" w:cs="Arial"/>
          <w:sz w:val="24"/>
          <w:szCs w:val="24"/>
          <w:u w:val="single"/>
        </w:rPr>
        <w:t xml:space="preserve"> i ogólnodostępną do użytku aplikację weryfikującą.</w:t>
      </w:r>
    </w:p>
    <w:p w:rsidR="006F17DF" w:rsidRPr="001F2139" w:rsidRDefault="006F17DF" w:rsidP="00F457FD">
      <w:pPr>
        <w:widowControl w:val="0"/>
        <w:autoSpaceDE w:val="0"/>
        <w:autoSpaceDN w:val="0"/>
        <w:spacing w:after="0" w:line="360" w:lineRule="auto"/>
        <w:ind w:left="426" w:right="-2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1F2139">
        <w:rPr>
          <w:rFonts w:ascii="Arial" w:eastAsia="Arial" w:hAnsi="Arial" w:cs="Arial"/>
          <w:sz w:val="24"/>
          <w:szCs w:val="24"/>
          <w:u w:val="single"/>
        </w:rPr>
        <w:t xml:space="preserve">W przypadku gdy przesłany przez Wykonawcę dokument opatrzony podpisem elektronicznym, nie będzie możliwy do weryfikacji w powyższy sposób </w:t>
      </w:r>
      <w:r w:rsidR="005D53E0">
        <w:rPr>
          <w:rFonts w:ascii="Arial" w:eastAsia="Arial" w:hAnsi="Arial" w:cs="Arial"/>
          <w:sz w:val="24"/>
          <w:szCs w:val="24"/>
          <w:u w:val="single"/>
        </w:rPr>
        <w:t xml:space="preserve">                       </w:t>
      </w:r>
      <w:r w:rsidRPr="001F2139">
        <w:rPr>
          <w:rFonts w:ascii="Arial" w:eastAsia="Arial" w:hAnsi="Arial" w:cs="Arial"/>
          <w:sz w:val="24"/>
          <w:szCs w:val="24"/>
          <w:u w:val="single"/>
        </w:rPr>
        <w:t>lub odczytania przez Zamawiającego, zostanie on uznany, jako niewłaściwie podpisany.</w:t>
      </w:r>
    </w:p>
    <w:p w:rsidR="006F17DF" w:rsidRPr="006F17DF" w:rsidRDefault="006F17DF" w:rsidP="007E0518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6F17DF">
        <w:rPr>
          <w:rFonts w:ascii="Arial" w:eastAsia="Arial" w:hAnsi="Arial" w:cs="Arial"/>
          <w:sz w:val="24"/>
          <w:szCs w:val="24"/>
        </w:rPr>
        <w:t>Wstępne oświadczenie informacyjne stanowiące wstępne potwierdzenie spełniania warunków udziału w postępowaniu określonych w niniejszej SIWZ</w:t>
      </w:r>
      <w:r w:rsidR="005D53E0">
        <w:rPr>
          <w:rFonts w:ascii="Arial" w:eastAsia="Arial" w:hAnsi="Arial" w:cs="Arial"/>
          <w:sz w:val="24"/>
          <w:szCs w:val="24"/>
        </w:rPr>
        <w:t xml:space="preserve">                   </w:t>
      </w:r>
      <w:r w:rsidRPr="006F17DF">
        <w:rPr>
          <w:rFonts w:ascii="Arial" w:eastAsia="Arial" w:hAnsi="Arial" w:cs="Arial"/>
          <w:sz w:val="24"/>
          <w:szCs w:val="24"/>
        </w:rPr>
        <w:t xml:space="preserve"> i braku podstaw do wykluczenia składa się na formularzu stanowiącym załącznik nr 2 do SIWZ. Oświadczenie należy złożyć wraz z ofertą. Oświadczenia wykonawca sporządza, pod rygorem nieważności, w postaci elektronicznej, opatrzonej kwalifikowanym podpisem elektronicznym.</w:t>
      </w:r>
    </w:p>
    <w:p w:rsidR="006F17DF" w:rsidRDefault="006F17DF" w:rsidP="007E0518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6F17DF">
        <w:rPr>
          <w:rFonts w:ascii="Arial" w:eastAsia="Arial" w:hAnsi="Arial" w:cs="Arial"/>
          <w:sz w:val="24"/>
          <w:szCs w:val="24"/>
        </w:rPr>
        <w:lastRenderedPageBreak/>
        <w:t>W przypadku składania oferty w formie elektronicznej pełnomocnictwo winno być złożone w oryginale w postaci elektronicznej podpisane kwalifikowanym podpisem elektronicznym bądź w formie elektronicznej kopii notarialnie poświadczonej za zgodność z oryginałem.</w:t>
      </w:r>
    </w:p>
    <w:p w:rsidR="001F2139" w:rsidRPr="00F13D2B" w:rsidRDefault="001F2139" w:rsidP="00F457FD">
      <w:pPr>
        <w:widowControl w:val="0"/>
        <w:autoSpaceDE w:val="0"/>
        <w:autoSpaceDN w:val="0"/>
        <w:spacing w:after="0" w:line="360" w:lineRule="auto"/>
        <w:ind w:left="824" w:right="-2" w:hanging="824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F13D2B">
        <w:rPr>
          <w:rFonts w:ascii="Arial" w:eastAsia="Arial" w:hAnsi="Arial" w:cs="Arial"/>
          <w:b/>
          <w:sz w:val="24"/>
          <w:szCs w:val="24"/>
          <w:u w:val="single"/>
        </w:rPr>
        <w:t>II. Forma składania ofert pisemnych (papierowych) – nie rekomendowane:</w:t>
      </w:r>
    </w:p>
    <w:p w:rsidR="001F2139" w:rsidRPr="001F2139" w:rsidRDefault="001F2139" w:rsidP="000E5D26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1F2139">
        <w:rPr>
          <w:rFonts w:ascii="Arial" w:eastAsia="Arial" w:hAnsi="Arial" w:cs="Arial"/>
          <w:sz w:val="24"/>
          <w:szCs w:val="24"/>
        </w:rPr>
        <w:t>Oferta musi być napisana w języku polskim, powinna być sporządzona czytelnie za pomocą maszyny do pisania, komputera lub ręcznie, w sposób uniemożliwiający łatwe usunięcie zapisów, oraz podpisana przez osobę upoważnioną.</w:t>
      </w:r>
    </w:p>
    <w:p w:rsidR="001F2139" w:rsidRPr="001F2139" w:rsidRDefault="001F2139" w:rsidP="000E5D26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1F2139">
        <w:rPr>
          <w:rFonts w:ascii="Arial" w:eastAsia="Arial" w:hAnsi="Arial" w:cs="Arial"/>
          <w:sz w:val="24"/>
          <w:szCs w:val="24"/>
        </w:rPr>
        <w:t>W przypadku podpisania oferty przez pełnomocnika do oferty należy dołączyć stosowne pełnomocnictwo dla takiego pełnomocnika. Pełnomocnictwo powinno być załączone w oryginale lub kopii potwierdzonej notarialnie.</w:t>
      </w:r>
    </w:p>
    <w:p w:rsidR="001F2139" w:rsidRPr="001F2139" w:rsidRDefault="001F2139" w:rsidP="000E5D26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1F2139">
        <w:rPr>
          <w:rFonts w:ascii="Arial" w:eastAsia="Arial" w:hAnsi="Arial" w:cs="Arial"/>
          <w:sz w:val="24"/>
          <w:szCs w:val="24"/>
        </w:rPr>
        <w:t>Zaleca się, aby każda zapisana strona oferty była ponumerowana kolejnymi numerami, a cała oferta wraz z załącznikami była w trwały sposób ze sobą połączona (np. zbindowana, zszyta uniemożliwiając jej samoistną dekompletację).</w:t>
      </w:r>
    </w:p>
    <w:p w:rsidR="001F2139" w:rsidRDefault="001F2139" w:rsidP="000E5D26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1F2139">
        <w:rPr>
          <w:rFonts w:ascii="Arial" w:eastAsia="Arial" w:hAnsi="Arial" w:cs="Arial"/>
          <w:sz w:val="24"/>
          <w:szCs w:val="24"/>
        </w:rPr>
        <w:t xml:space="preserve">Ofertę należy złożyć w zamkniętej kopercie, w siedzibie Zamawiającego </w:t>
      </w:r>
      <w:r w:rsidR="005D53E0">
        <w:rPr>
          <w:rFonts w:ascii="Arial" w:eastAsia="Arial" w:hAnsi="Arial" w:cs="Arial"/>
          <w:sz w:val="24"/>
          <w:szCs w:val="24"/>
        </w:rPr>
        <w:t xml:space="preserve">                          </w:t>
      </w:r>
      <w:r w:rsidRPr="001F2139">
        <w:rPr>
          <w:rFonts w:ascii="Arial" w:eastAsia="Arial" w:hAnsi="Arial" w:cs="Arial"/>
          <w:sz w:val="24"/>
          <w:szCs w:val="24"/>
        </w:rPr>
        <w:t>i oznakować w następujący sposób:</w:t>
      </w:r>
    </w:p>
    <w:p w:rsidR="001E78F9" w:rsidRPr="001E78F9" w:rsidRDefault="001E78F9" w:rsidP="001E78F9">
      <w:pPr>
        <w:widowControl w:val="0"/>
        <w:autoSpaceDE w:val="0"/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7D3E">
        <w:rPr>
          <w:lang w:eastAsia="pl-PL"/>
        </w:rPr>
        <w:sym w:font="Wingdings" w:char="F022"/>
      </w:r>
      <w:r w:rsidRPr="001E78F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………………………………………………………………………………</w:t>
      </w:r>
      <w:r w:rsidR="00C538A6">
        <w:rPr>
          <w:rFonts w:ascii="Arial" w:eastAsia="Times New Roman" w:hAnsi="Arial" w:cs="Arial"/>
          <w:b/>
          <w:sz w:val="24"/>
          <w:szCs w:val="24"/>
          <w:lang w:eastAsia="pl-PL"/>
        </w:rPr>
        <w:t>…………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976"/>
        <w:gridCol w:w="4518"/>
      </w:tblGrid>
      <w:tr w:rsidR="001E78F9" w:rsidRPr="007C7D3E" w:rsidTr="001E78F9">
        <w:tc>
          <w:tcPr>
            <w:tcW w:w="4080" w:type="dxa"/>
          </w:tcPr>
          <w:p w:rsidR="001E78F9" w:rsidRPr="007C7D3E" w:rsidRDefault="001E78F9" w:rsidP="001E78F9">
            <w:pPr>
              <w:tabs>
                <w:tab w:val="num" w:pos="709"/>
                <w:tab w:val="left" w:pos="851"/>
                <w:tab w:val="left" w:pos="7513"/>
              </w:tabs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 xml:space="preserve">   </w:t>
            </w:r>
            <w:r w:rsidRPr="007C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640" w:type="dxa"/>
          </w:tcPr>
          <w:p w:rsidR="001E78F9" w:rsidRPr="007C7D3E" w:rsidRDefault="001E78F9" w:rsidP="001E78F9">
            <w:pPr>
              <w:tabs>
                <w:tab w:val="num" w:pos="709"/>
                <w:tab w:val="left" w:pos="851"/>
                <w:tab w:val="left" w:pos="7513"/>
              </w:tabs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C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Zamawiający:</w:t>
            </w:r>
          </w:p>
          <w:p w:rsidR="001E78F9" w:rsidRPr="007C7D3E" w:rsidRDefault="001E78F9" w:rsidP="001E78F9">
            <w:pPr>
              <w:tabs>
                <w:tab w:val="num" w:pos="709"/>
                <w:tab w:val="left" w:pos="851"/>
                <w:tab w:val="left" w:pos="7513"/>
              </w:tabs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C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7C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Wojskowy Oddział Gospodarczy</w:t>
            </w:r>
          </w:p>
          <w:p w:rsidR="001E78F9" w:rsidRPr="007C7D3E" w:rsidRDefault="001E78F9" w:rsidP="001E78F9">
            <w:pPr>
              <w:tabs>
                <w:tab w:val="num" w:pos="709"/>
                <w:tab w:val="left" w:pos="851"/>
                <w:tab w:val="left" w:pos="7513"/>
              </w:tabs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C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Kawaleryjska 70</w:t>
            </w:r>
          </w:p>
          <w:p w:rsidR="001E78F9" w:rsidRPr="007C7D3E" w:rsidRDefault="001E78F9" w:rsidP="001E78F9">
            <w:pPr>
              <w:tabs>
                <w:tab w:val="num" w:pos="709"/>
                <w:tab w:val="left" w:pos="851"/>
                <w:tab w:val="left" w:pos="7513"/>
              </w:tabs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C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15-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325</w:t>
            </w:r>
            <w:r w:rsidRPr="007C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Białystok</w:t>
            </w:r>
          </w:p>
        </w:tc>
      </w:tr>
      <w:tr w:rsidR="001E78F9" w:rsidRPr="007C7D3E" w:rsidTr="001E78F9">
        <w:tc>
          <w:tcPr>
            <w:tcW w:w="8720" w:type="dxa"/>
            <w:gridSpan w:val="2"/>
          </w:tcPr>
          <w:p w:rsidR="001E78F9" w:rsidRPr="007C7D3E" w:rsidRDefault="001E78F9" w:rsidP="001E78F9">
            <w:pPr>
              <w:tabs>
                <w:tab w:val="num" w:pos="709"/>
                <w:tab w:val="left" w:pos="851"/>
                <w:tab w:val="left" w:pos="7513"/>
              </w:tabs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C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na: </w:t>
            </w:r>
          </w:p>
          <w:p w:rsidR="001E78F9" w:rsidRDefault="001E78F9" w:rsidP="001E78F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689">
              <w:rPr>
                <w:rFonts w:ascii="Arial" w:hAnsi="Arial" w:cs="Arial"/>
                <w:b/>
                <w:sz w:val="24"/>
                <w:szCs w:val="24"/>
              </w:rPr>
              <w:t>„Usługa unieszkodliwiania odpad</w:t>
            </w:r>
            <w:r>
              <w:rPr>
                <w:rFonts w:ascii="Arial" w:hAnsi="Arial" w:cs="Arial"/>
                <w:b/>
                <w:sz w:val="24"/>
                <w:szCs w:val="24"/>
              </w:rPr>
              <w:t>ów niebezpiecznych i innych niż </w:t>
            </w:r>
            <w:r w:rsidRPr="006B2689">
              <w:rPr>
                <w:rFonts w:ascii="Arial" w:hAnsi="Arial" w:cs="Arial"/>
                <w:b/>
                <w:sz w:val="24"/>
                <w:szCs w:val="24"/>
              </w:rPr>
              <w:t xml:space="preserve">niebezpieczne </w:t>
            </w:r>
            <w:r>
              <w:rPr>
                <w:rFonts w:ascii="Arial" w:hAnsi="Arial" w:cs="Arial"/>
                <w:b/>
                <w:sz w:val="24"/>
                <w:szCs w:val="24"/>
              </w:rPr>
              <w:t>w podziale na 3 zadania</w:t>
            </w:r>
            <w:r w:rsidRPr="006B2689">
              <w:rPr>
                <w:rFonts w:ascii="Arial" w:hAnsi="Arial" w:cs="Arial"/>
                <w:b/>
                <w:sz w:val="24"/>
                <w:szCs w:val="24"/>
              </w:rPr>
              <w:t>”.</w:t>
            </w:r>
          </w:p>
          <w:p w:rsidR="001E78F9" w:rsidRPr="006B2689" w:rsidRDefault="001E78F9" w:rsidP="001E78F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Zadanie nr ……………..</w:t>
            </w:r>
          </w:p>
          <w:p w:rsidR="001E78F9" w:rsidRPr="007C7D3E" w:rsidRDefault="001E78F9" w:rsidP="001E78F9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E78F9" w:rsidRPr="007C7D3E" w:rsidRDefault="001E78F9" w:rsidP="001E78F9">
            <w:pPr>
              <w:tabs>
                <w:tab w:val="num" w:pos="709"/>
                <w:tab w:val="left" w:pos="851"/>
                <w:tab w:val="left" w:pos="7513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7D3E">
              <w:rPr>
                <w:rFonts w:ascii="Arial" w:hAnsi="Arial" w:cs="Arial"/>
                <w:sz w:val="24"/>
                <w:szCs w:val="24"/>
              </w:rPr>
              <w:t>Nr sprawy</w:t>
            </w:r>
            <w:r w:rsidRPr="007C7D3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24/PN/2020</w:t>
            </w:r>
          </w:p>
          <w:p w:rsidR="001E78F9" w:rsidRPr="007C7D3E" w:rsidRDefault="001E78F9" w:rsidP="00FA4629">
            <w:pPr>
              <w:tabs>
                <w:tab w:val="num" w:pos="709"/>
                <w:tab w:val="left" w:pos="851"/>
                <w:tab w:val="left" w:pos="7513"/>
              </w:tabs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 w:rsidRPr="007C7D3E">
              <w:rPr>
                <w:rFonts w:ascii="Arial" w:hAnsi="Arial" w:cs="Arial"/>
                <w:sz w:val="24"/>
                <w:szCs w:val="24"/>
                <w:u w:val="single"/>
              </w:rPr>
              <w:t xml:space="preserve">Nie otwierać przed: </w:t>
            </w:r>
            <w:r w:rsidR="008B43C6">
              <w:rPr>
                <w:rFonts w:ascii="Arial" w:hAnsi="Arial" w:cs="Arial"/>
                <w:b/>
                <w:sz w:val="24"/>
                <w:szCs w:val="24"/>
                <w:u w:val="single"/>
              </w:rPr>
              <w:t>13</w:t>
            </w:r>
            <w:r w:rsidRPr="000A6896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Pr="00A772A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B43C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72A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2020 </w:t>
            </w:r>
            <w:r w:rsidRPr="007C7D3E">
              <w:rPr>
                <w:rFonts w:ascii="Arial" w:hAnsi="Arial" w:cs="Arial"/>
                <w:b/>
                <w:sz w:val="24"/>
                <w:szCs w:val="24"/>
              </w:rPr>
              <w:t>r. do godziny 1</w:t>
            </w:r>
            <w:r w:rsidR="008B43C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C7D3E">
              <w:rPr>
                <w:rFonts w:ascii="Arial" w:hAnsi="Arial" w:cs="Arial"/>
                <w:b/>
                <w:sz w:val="24"/>
                <w:szCs w:val="24"/>
              </w:rPr>
              <w:t>:00</w:t>
            </w:r>
          </w:p>
        </w:tc>
      </w:tr>
    </w:tbl>
    <w:p w:rsidR="001E78F9" w:rsidRPr="007C7D3E" w:rsidRDefault="001E78F9" w:rsidP="001E78F9">
      <w:pPr>
        <w:tabs>
          <w:tab w:val="num" w:pos="709"/>
          <w:tab w:val="left" w:pos="851"/>
          <w:tab w:val="left" w:pos="751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7D3E">
        <w:rPr>
          <w:rFonts w:ascii="Arial" w:eastAsia="Times New Roman" w:hAnsi="Arial" w:cs="Arial"/>
          <w:sz w:val="24"/>
          <w:szCs w:val="24"/>
          <w:lang w:eastAsia="pl-PL"/>
        </w:rPr>
        <w:sym w:font="Wingdings" w:char="F022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7D3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</w:t>
      </w:r>
    </w:p>
    <w:p w:rsidR="001E78F9" w:rsidRPr="001F2139" w:rsidRDefault="001E78F9" w:rsidP="001E78F9">
      <w:pPr>
        <w:pStyle w:val="Akapitzlist"/>
        <w:widowControl w:val="0"/>
        <w:autoSpaceDE w:val="0"/>
        <w:autoSpaceDN w:val="0"/>
        <w:spacing w:after="0" w:line="360" w:lineRule="auto"/>
        <w:ind w:left="426" w:right="-2"/>
        <w:jc w:val="both"/>
        <w:rPr>
          <w:rFonts w:ascii="Arial" w:eastAsia="Arial" w:hAnsi="Arial" w:cs="Arial"/>
          <w:sz w:val="24"/>
          <w:szCs w:val="24"/>
        </w:rPr>
      </w:pPr>
    </w:p>
    <w:p w:rsidR="003B692A" w:rsidRPr="00F01EF5" w:rsidRDefault="003B692A" w:rsidP="00F54BA9">
      <w:pPr>
        <w:widowControl w:val="0"/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67399">
        <w:rPr>
          <w:rFonts w:ascii="Arial" w:eastAsia="Arial" w:hAnsi="Arial" w:cs="Arial"/>
          <w:b/>
          <w:bCs/>
          <w:sz w:val="24"/>
          <w:szCs w:val="24"/>
        </w:rPr>
        <w:t xml:space="preserve">Uwaga : </w:t>
      </w:r>
      <w:r w:rsidRPr="00F01EF5">
        <w:rPr>
          <w:rFonts w:ascii="Arial" w:eastAsia="Arial" w:hAnsi="Arial" w:cs="Arial"/>
          <w:bCs/>
          <w:sz w:val="24"/>
          <w:szCs w:val="24"/>
        </w:rPr>
        <w:t xml:space="preserve">Koperta kurierska nie  będzie  traktowana jako koperta  zewnętrzna </w:t>
      </w:r>
      <w:r w:rsidR="00553910" w:rsidRPr="00F01EF5">
        <w:rPr>
          <w:rFonts w:ascii="Arial" w:eastAsia="Arial" w:hAnsi="Arial" w:cs="Arial"/>
          <w:bCs/>
          <w:sz w:val="24"/>
          <w:szCs w:val="24"/>
        </w:rPr>
        <w:t xml:space="preserve">   </w:t>
      </w:r>
      <w:r w:rsidR="00F01EF5">
        <w:rPr>
          <w:rFonts w:ascii="Arial" w:eastAsia="Arial" w:hAnsi="Arial" w:cs="Arial"/>
          <w:bCs/>
          <w:sz w:val="24"/>
          <w:szCs w:val="24"/>
        </w:rPr>
        <w:t xml:space="preserve">            </w:t>
      </w:r>
      <w:r w:rsidR="00553910" w:rsidRPr="00F01EF5">
        <w:rPr>
          <w:rFonts w:ascii="Arial" w:eastAsia="Arial" w:hAnsi="Arial" w:cs="Arial"/>
          <w:bCs/>
          <w:sz w:val="24"/>
          <w:szCs w:val="24"/>
        </w:rPr>
        <w:t xml:space="preserve">  </w:t>
      </w:r>
      <w:r w:rsidRPr="00F01EF5">
        <w:rPr>
          <w:rFonts w:ascii="Arial" w:eastAsia="Arial" w:hAnsi="Arial" w:cs="Arial"/>
          <w:bCs/>
          <w:sz w:val="24"/>
          <w:szCs w:val="24"/>
        </w:rPr>
        <w:t xml:space="preserve"> i zostanie otwarta w Kancelarii Zamawiającego, celem zarejestrowania momentu złożenia oferty.</w:t>
      </w:r>
    </w:p>
    <w:p w:rsidR="001F2139" w:rsidRPr="001F2139" w:rsidRDefault="001F2139" w:rsidP="000E5D26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1F2139">
        <w:rPr>
          <w:rFonts w:ascii="Arial" w:eastAsia="Arial" w:hAnsi="Arial" w:cs="Arial"/>
          <w:bCs/>
          <w:sz w:val="24"/>
          <w:szCs w:val="24"/>
        </w:rPr>
        <w:t xml:space="preserve">Zamawiający nie ponosi odpowiedzialności za przypadkowe otwarcie oferty </w:t>
      </w:r>
      <w:r w:rsidRPr="001F2139">
        <w:rPr>
          <w:rFonts w:ascii="Arial" w:eastAsia="Arial" w:hAnsi="Arial" w:cs="Arial"/>
          <w:bCs/>
          <w:sz w:val="24"/>
          <w:szCs w:val="24"/>
        </w:rPr>
        <w:lastRenderedPageBreak/>
        <w:t>opisanej w sposób inny niż określony w ust. 4 niniejszego Rozdziału uniemożliwiający identyfikację oferty lub postępowania którego dotyczy.</w:t>
      </w:r>
    </w:p>
    <w:p w:rsidR="001F2139" w:rsidRPr="001F2139" w:rsidRDefault="001F2139" w:rsidP="000E5D26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1F2139">
        <w:rPr>
          <w:rFonts w:ascii="Arial" w:eastAsia="Arial" w:hAnsi="Arial" w:cs="Arial"/>
          <w:bCs/>
          <w:sz w:val="24"/>
          <w:szCs w:val="24"/>
        </w:rPr>
        <w:t xml:space="preserve">Dokumenty lub oświadczenia, o których mowa w Rozporządzeniu Ministra Rozwoju z dnia 26 lipca 2016r. w sprawie rodzajów dokumentów, jakich może żądać zamawiający od wykonawcy w postępowaniu o udzielenie zamówienia (Dz.U. z 2016r. poz. 1126) składane są w oryginale bądź poświadczonej </w:t>
      </w:r>
      <w:r w:rsidR="005D53E0">
        <w:rPr>
          <w:rFonts w:ascii="Arial" w:eastAsia="Arial" w:hAnsi="Arial" w:cs="Arial"/>
          <w:bCs/>
          <w:sz w:val="24"/>
          <w:szCs w:val="24"/>
        </w:rPr>
        <w:t xml:space="preserve">                   </w:t>
      </w:r>
      <w:r w:rsidRPr="001F2139">
        <w:rPr>
          <w:rFonts w:ascii="Arial" w:eastAsia="Arial" w:hAnsi="Arial" w:cs="Arial"/>
          <w:bCs/>
          <w:sz w:val="24"/>
          <w:szCs w:val="24"/>
        </w:rPr>
        <w:t>za zgodność z oryginałem kopii.</w:t>
      </w:r>
    </w:p>
    <w:p w:rsidR="001F2139" w:rsidRPr="001F2139" w:rsidRDefault="001F2139" w:rsidP="000E5D26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1F2139">
        <w:rPr>
          <w:rFonts w:ascii="Arial" w:eastAsia="Arial" w:hAnsi="Arial" w:cs="Arial"/>
          <w:bCs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</w:t>
      </w:r>
      <w:r w:rsidR="00F13D2B">
        <w:rPr>
          <w:rFonts w:ascii="Arial" w:eastAsia="Arial" w:hAnsi="Arial" w:cs="Arial"/>
          <w:bCs/>
          <w:sz w:val="24"/>
          <w:szCs w:val="24"/>
        </w:rPr>
        <w:t xml:space="preserve">                       </w:t>
      </w:r>
      <w:r w:rsidRPr="001F2139">
        <w:rPr>
          <w:rFonts w:ascii="Arial" w:eastAsia="Arial" w:hAnsi="Arial" w:cs="Arial"/>
          <w:bCs/>
          <w:sz w:val="24"/>
          <w:szCs w:val="24"/>
        </w:rPr>
        <w:t>z nich dotyczą. Poświadczenie za zgodność z oryginałem dokumentów składanych elektronicznie następuje przy użyciu kwalifikowanego podpisu elektronicznego.</w:t>
      </w:r>
    </w:p>
    <w:p w:rsidR="001F2139" w:rsidRDefault="001F2139" w:rsidP="000E5D26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1F2139">
        <w:rPr>
          <w:rFonts w:ascii="Arial" w:eastAsia="Arial" w:hAnsi="Arial" w:cs="Arial"/>
          <w:bCs/>
          <w:sz w:val="24"/>
          <w:szCs w:val="24"/>
        </w:rPr>
        <w:t>Oferta musi być napisana w języku polskim, oraz podpisana przez osobę(y) upoważnioną do reprezentowania Wykonawcy na zewnątrz i zaciągania zobowiązań w wysokości odpowiadającej cenie oferty.</w:t>
      </w:r>
    </w:p>
    <w:p w:rsidR="001F2139" w:rsidRDefault="001F2139" w:rsidP="000E5D26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1F2139">
        <w:rPr>
          <w:rFonts w:ascii="Arial" w:eastAsia="Arial" w:hAnsi="Arial" w:cs="Arial"/>
          <w:bCs/>
          <w:sz w:val="24"/>
          <w:szCs w:val="24"/>
        </w:rPr>
        <w:t>Dokumenty sporządzone w języku obcym należy s</w:t>
      </w:r>
      <w:r w:rsidR="005D79FC">
        <w:rPr>
          <w:rFonts w:ascii="Arial" w:eastAsia="Arial" w:hAnsi="Arial" w:cs="Arial"/>
          <w:bCs/>
          <w:sz w:val="24"/>
          <w:szCs w:val="24"/>
        </w:rPr>
        <w:t>kładać wraz</w:t>
      </w:r>
      <w:r w:rsidR="00F13D2B">
        <w:rPr>
          <w:rFonts w:ascii="Arial" w:eastAsia="Arial" w:hAnsi="Arial" w:cs="Arial"/>
          <w:bCs/>
          <w:sz w:val="24"/>
          <w:szCs w:val="24"/>
        </w:rPr>
        <w:t xml:space="preserve">  </w:t>
      </w:r>
      <w:r w:rsidRPr="001F2139">
        <w:rPr>
          <w:rFonts w:ascii="Arial" w:eastAsia="Arial" w:hAnsi="Arial" w:cs="Arial"/>
          <w:bCs/>
          <w:sz w:val="24"/>
          <w:szCs w:val="24"/>
        </w:rPr>
        <w:t>z tłumaczeniem na język polski.</w:t>
      </w:r>
    </w:p>
    <w:p w:rsidR="001F2139" w:rsidRDefault="001F2139" w:rsidP="005D53E0">
      <w:pPr>
        <w:pStyle w:val="Akapitzlist"/>
        <w:widowControl w:val="0"/>
        <w:autoSpaceDE w:val="0"/>
        <w:autoSpaceDN w:val="0"/>
        <w:spacing w:before="45" w:after="0" w:line="360" w:lineRule="auto"/>
        <w:ind w:left="1544" w:right="228" w:hanging="1544"/>
        <w:jc w:val="both"/>
        <w:outlineLvl w:val="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F2139">
        <w:rPr>
          <w:rFonts w:ascii="Arial" w:eastAsia="Arial" w:hAnsi="Arial" w:cs="Arial"/>
          <w:b/>
          <w:bCs/>
          <w:sz w:val="24"/>
          <w:szCs w:val="24"/>
          <w:u w:val="single"/>
        </w:rPr>
        <w:t>III. Tajemnica przedsiębiorstwa</w:t>
      </w:r>
    </w:p>
    <w:p w:rsidR="001F2139" w:rsidRPr="001F2139" w:rsidRDefault="001F2139" w:rsidP="000E5D26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1F2139">
        <w:rPr>
          <w:rFonts w:ascii="Arial" w:eastAsia="Arial" w:hAnsi="Arial" w:cs="Arial"/>
          <w:bCs/>
          <w:sz w:val="24"/>
          <w:szCs w:val="24"/>
        </w:rPr>
        <w:t xml:space="preserve">Zgodnie z art. 8 ust. 3 ustawy </w:t>
      </w:r>
      <w:proofErr w:type="spellStart"/>
      <w:r w:rsidRPr="001F2139">
        <w:rPr>
          <w:rFonts w:ascii="Arial" w:eastAsia="Arial" w:hAnsi="Arial" w:cs="Arial"/>
          <w:bCs/>
          <w:sz w:val="24"/>
          <w:szCs w:val="24"/>
        </w:rPr>
        <w:t>Pzp</w:t>
      </w:r>
      <w:proofErr w:type="spellEnd"/>
      <w:r w:rsidRPr="001F2139">
        <w:rPr>
          <w:rFonts w:ascii="Arial" w:eastAsia="Arial" w:hAnsi="Arial" w:cs="Arial"/>
          <w:bCs/>
          <w:sz w:val="24"/>
          <w:szCs w:val="24"/>
        </w:rPr>
        <w:t xml:space="preserve">, nie ujawnia się informacji stanowiących tajemnicę przedsiębiorstwa, w rozumieniu ustawy z dnia 16 kwietnia 1993 r. </w:t>
      </w:r>
      <w:r w:rsidR="005D53E0">
        <w:rPr>
          <w:rFonts w:ascii="Arial" w:eastAsia="Arial" w:hAnsi="Arial" w:cs="Arial"/>
          <w:bCs/>
          <w:sz w:val="24"/>
          <w:szCs w:val="24"/>
        </w:rPr>
        <w:t xml:space="preserve">                 </w:t>
      </w:r>
      <w:r w:rsidRPr="001F2139">
        <w:rPr>
          <w:rFonts w:ascii="Arial" w:eastAsia="Arial" w:hAnsi="Arial" w:cs="Arial"/>
          <w:bCs/>
          <w:sz w:val="24"/>
          <w:szCs w:val="24"/>
        </w:rPr>
        <w:t>o zwalczaniu nieuczciwej konkurencji (Dz. U. z 2019 r. poz. 1010 z późn. zm.), jeżeli wykonawca, nie później niż w terminie składania ofert, w sposób niebudzący wątpliwości zastrzegł, że nie mogą być one udostępniane oraz wykazał, załączając stosowne wyjaśnienia, iż zastrzeżone informacje stanowią tajemnicę przedsiębiorstwa:</w:t>
      </w:r>
    </w:p>
    <w:p w:rsidR="001F2139" w:rsidRDefault="001F2139" w:rsidP="000E5D26">
      <w:pPr>
        <w:pStyle w:val="Akapitzlist"/>
        <w:widowControl w:val="0"/>
        <w:numPr>
          <w:ilvl w:val="0"/>
          <w:numId w:val="37"/>
        </w:numPr>
        <w:autoSpaceDE w:val="0"/>
        <w:autoSpaceDN w:val="0"/>
        <w:spacing w:before="45" w:after="0" w:line="360" w:lineRule="auto"/>
        <w:ind w:left="426" w:right="-1" w:hanging="6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7448AC">
        <w:rPr>
          <w:rFonts w:ascii="Arial" w:eastAsia="Arial" w:hAnsi="Arial" w:cs="Arial"/>
          <w:bCs/>
          <w:sz w:val="24"/>
          <w:szCs w:val="24"/>
        </w:rPr>
        <w:t xml:space="preserve">w przypadku gdy Wykonawca składa ofertę w formie elektronicznej zastrzegając część oferty jako tajemnicę przedsiębiorstwa winien złożyć ofertę w dwóch częściach – części jawnej oraz części tajnej. Na platformie </w:t>
      </w:r>
      <w:r w:rsidR="005D53E0" w:rsidRPr="007448AC">
        <w:rPr>
          <w:rFonts w:ascii="Arial" w:eastAsia="Arial" w:hAnsi="Arial" w:cs="Arial"/>
          <w:bCs/>
          <w:sz w:val="24"/>
          <w:szCs w:val="24"/>
        </w:rPr>
        <w:t xml:space="preserve">                         </w:t>
      </w:r>
      <w:r w:rsidRPr="007448AC">
        <w:rPr>
          <w:rFonts w:ascii="Arial" w:eastAsia="Arial" w:hAnsi="Arial" w:cs="Arial"/>
          <w:bCs/>
          <w:sz w:val="24"/>
          <w:szCs w:val="24"/>
        </w:rPr>
        <w:t>w formularzu składania oferty znajduje się miejsce wyznaczone do dołączenia części oferty stanowiącej tajemnicę przedsiębiorstwa.</w:t>
      </w:r>
    </w:p>
    <w:p w:rsidR="001F2139" w:rsidRPr="007448AC" w:rsidRDefault="001F2139" w:rsidP="000E5D26">
      <w:pPr>
        <w:pStyle w:val="Akapitzlist"/>
        <w:widowControl w:val="0"/>
        <w:numPr>
          <w:ilvl w:val="0"/>
          <w:numId w:val="37"/>
        </w:numPr>
        <w:autoSpaceDE w:val="0"/>
        <w:autoSpaceDN w:val="0"/>
        <w:spacing w:before="45" w:after="0" w:line="360" w:lineRule="auto"/>
        <w:ind w:left="426" w:right="-1" w:hanging="6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7448AC">
        <w:rPr>
          <w:rFonts w:ascii="Arial" w:eastAsia="Arial" w:hAnsi="Arial" w:cs="Arial"/>
          <w:bCs/>
          <w:sz w:val="24"/>
          <w:szCs w:val="24"/>
        </w:rPr>
        <w:t xml:space="preserve">w przypadku gdy Wykonawca składa ofertę w formie papierowej </w:t>
      </w:r>
      <w:r w:rsidR="0019285B">
        <w:rPr>
          <w:rFonts w:ascii="Arial" w:eastAsia="Arial" w:hAnsi="Arial" w:cs="Arial"/>
          <w:bCs/>
          <w:sz w:val="24"/>
          <w:szCs w:val="24"/>
        </w:rPr>
        <w:t xml:space="preserve">                            </w:t>
      </w:r>
      <w:r w:rsidRPr="007448AC">
        <w:rPr>
          <w:rFonts w:ascii="Arial" w:eastAsia="Arial" w:hAnsi="Arial" w:cs="Arial"/>
          <w:bCs/>
          <w:sz w:val="24"/>
          <w:szCs w:val="24"/>
        </w:rPr>
        <w:t xml:space="preserve">– dokumenty stanowiące tajemnicę przedsiębiorstwa należy złożyć </w:t>
      </w:r>
      <w:r w:rsidR="00D107DB">
        <w:rPr>
          <w:rFonts w:ascii="Arial" w:eastAsia="Arial" w:hAnsi="Arial" w:cs="Arial"/>
          <w:bCs/>
          <w:sz w:val="24"/>
          <w:szCs w:val="24"/>
        </w:rPr>
        <w:t xml:space="preserve">                         </w:t>
      </w:r>
      <w:r w:rsidRPr="007448AC">
        <w:rPr>
          <w:rFonts w:ascii="Arial" w:eastAsia="Arial" w:hAnsi="Arial" w:cs="Arial"/>
          <w:bCs/>
          <w:sz w:val="24"/>
          <w:szCs w:val="24"/>
        </w:rPr>
        <w:lastRenderedPageBreak/>
        <w:t>w oddzielnej wewnętrznej kopercie z oznakowaniem „tajemnica przedsiębiorstwa”, lub spięte (zszyte) oddzielnie od pozostałych, jawnych elementów oferty.</w:t>
      </w:r>
    </w:p>
    <w:p w:rsidR="001F2139" w:rsidRDefault="001F2139" w:rsidP="00756096">
      <w:pPr>
        <w:widowControl w:val="0"/>
        <w:autoSpaceDE w:val="0"/>
        <w:autoSpaceDN w:val="0"/>
        <w:spacing w:before="45" w:after="0" w:line="360" w:lineRule="auto"/>
        <w:ind w:left="426"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433862">
        <w:rPr>
          <w:rFonts w:ascii="Arial" w:eastAsia="Arial" w:hAnsi="Arial" w:cs="Arial"/>
          <w:bCs/>
          <w:sz w:val="24"/>
          <w:szCs w:val="24"/>
        </w:rPr>
        <w:t>Brak jednoznacznego wskazania, które informacje stanowią tajemnicę przedsiębiorstwa oznaczać będzie, że wszelkie oświadczenia i zaświadczenia składane w trakcie niniejszego postępowania są jawne bez zastrzeżeń.</w:t>
      </w:r>
    </w:p>
    <w:p w:rsidR="00433862" w:rsidRPr="00433862" w:rsidRDefault="00433862" w:rsidP="00756096">
      <w:pPr>
        <w:widowControl w:val="0"/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433862">
        <w:rPr>
          <w:rFonts w:ascii="Arial" w:eastAsia="Arial" w:hAnsi="Arial" w:cs="Arial"/>
          <w:b/>
          <w:bCs/>
          <w:sz w:val="24"/>
          <w:szCs w:val="24"/>
        </w:rPr>
        <w:t>2.</w:t>
      </w:r>
      <w:r w:rsidRPr="00433862">
        <w:rPr>
          <w:rFonts w:ascii="Arial" w:eastAsia="Arial" w:hAnsi="Arial" w:cs="Arial"/>
          <w:bCs/>
          <w:sz w:val="24"/>
          <w:szCs w:val="24"/>
        </w:rPr>
        <w:t xml:space="preserve"> Zastrzeżenie informacji, które nie stanowią tajemnicy przedsiębiorstwa </w:t>
      </w:r>
      <w:r w:rsidR="005D53E0">
        <w:rPr>
          <w:rFonts w:ascii="Arial" w:eastAsia="Arial" w:hAnsi="Arial" w:cs="Arial"/>
          <w:bCs/>
          <w:sz w:val="24"/>
          <w:szCs w:val="24"/>
        </w:rPr>
        <w:t xml:space="preserve">                       </w:t>
      </w:r>
      <w:r w:rsidRPr="00433862">
        <w:rPr>
          <w:rFonts w:ascii="Arial" w:eastAsia="Arial" w:hAnsi="Arial" w:cs="Arial"/>
          <w:bCs/>
          <w:sz w:val="24"/>
          <w:szCs w:val="24"/>
        </w:rPr>
        <w:t>w rozumieniu ustawy o zwalczaniu nieuczciwej konkurencji będzie traktowane, jako bezskuteczne i skutkować będzie zgodnie z uchwałą SN z 20 października 2005 (sygn. III CZP 74/05) ich odtajnieniem.</w:t>
      </w:r>
    </w:p>
    <w:p w:rsidR="00433862" w:rsidRDefault="00433862" w:rsidP="00F54BA9">
      <w:pPr>
        <w:widowControl w:val="0"/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433862">
        <w:rPr>
          <w:rFonts w:ascii="Arial" w:eastAsia="Arial" w:hAnsi="Arial" w:cs="Arial"/>
          <w:b/>
          <w:bCs/>
          <w:sz w:val="24"/>
          <w:szCs w:val="24"/>
        </w:rPr>
        <w:t>3.</w:t>
      </w:r>
      <w:r w:rsidRPr="00433862">
        <w:rPr>
          <w:rFonts w:ascii="Arial" w:eastAsia="Arial" w:hAnsi="Arial" w:cs="Arial"/>
          <w:bCs/>
          <w:sz w:val="24"/>
          <w:szCs w:val="24"/>
        </w:rPr>
        <w:t xml:space="preserve"> </w:t>
      </w:r>
      <w:r w:rsidR="005D53E0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433862">
        <w:rPr>
          <w:rFonts w:ascii="Arial" w:eastAsia="Arial" w:hAnsi="Arial" w:cs="Arial"/>
          <w:bCs/>
          <w:sz w:val="24"/>
          <w:szCs w:val="24"/>
        </w:rPr>
        <w:t xml:space="preserve">Zamawiający informuje, że w przypadku, kiedy wykonawca otrzyma od niego wezwanie w trybie art. 90 ustawy PZP, a złożone przez niego wyjaśnienia i/lub dowody stanowić będą tajemnicę przedsiębiorstwa w rozumieniu ustawy </w:t>
      </w:r>
      <w:r w:rsidR="005D53E0">
        <w:rPr>
          <w:rFonts w:ascii="Arial" w:eastAsia="Arial" w:hAnsi="Arial" w:cs="Arial"/>
          <w:bCs/>
          <w:sz w:val="24"/>
          <w:szCs w:val="24"/>
        </w:rPr>
        <w:t xml:space="preserve">                    </w:t>
      </w:r>
      <w:r w:rsidRPr="00433862">
        <w:rPr>
          <w:rFonts w:ascii="Arial" w:eastAsia="Arial" w:hAnsi="Arial" w:cs="Arial"/>
          <w:bCs/>
          <w:sz w:val="24"/>
          <w:szCs w:val="24"/>
        </w:rPr>
        <w:t>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:rsidR="00433862" w:rsidRPr="00433862" w:rsidRDefault="00433862" w:rsidP="00433862">
      <w:pPr>
        <w:widowControl w:val="0"/>
        <w:autoSpaceDE w:val="0"/>
        <w:autoSpaceDN w:val="0"/>
        <w:spacing w:before="45" w:after="0" w:line="360" w:lineRule="auto"/>
        <w:ind w:right="228"/>
        <w:jc w:val="both"/>
        <w:outlineLvl w:val="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433862">
        <w:rPr>
          <w:rFonts w:ascii="Arial" w:eastAsia="Arial" w:hAnsi="Arial" w:cs="Arial"/>
          <w:b/>
          <w:bCs/>
          <w:sz w:val="24"/>
          <w:szCs w:val="24"/>
          <w:u w:val="single"/>
        </w:rPr>
        <w:t>IV. Pozostałe wymagania co do składania oferty</w:t>
      </w:r>
    </w:p>
    <w:p w:rsidR="00433862" w:rsidRPr="00433862" w:rsidRDefault="00433862" w:rsidP="000E5D26">
      <w:pPr>
        <w:pStyle w:val="Akapitzlist"/>
        <w:widowControl w:val="0"/>
        <w:numPr>
          <w:ilvl w:val="2"/>
          <w:numId w:val="17"/>
        </w:numPr>
        <w:autoSpaceDE w:val="0"/>
        <w:autoSpaceDN w:val="0"/>
        <w:spacing w:before="45" w:after="0" w:line="360" w:lineRule="auto"/>
        <w:ind w:left="426" w:right="228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433862">
        <w:rPr>
          <w:rFonts w:ascii="Arial" w:eastAsia="Arial" w:hAnsi="Arial" w:cs="Arial"/>
          <w:bCs/>
          <w:sz w:val="24"/>
          <w:szCs w:val="24"/>
        </w:rPr>
        <w:t>Każdy Wykonawca może złożyć tylko jedną ofertę.</w:t>
      </w:r>
    </w:p>
    <w:p w:rsidR="00433862" w:rsidRPr="00433862" w:rsidRDefault="00433862" w:rsidP="000E5D26">
      <w:pPr>
        <w:pStyle w:val="Akapitzlist"/>
        <w:widowControl w:val="0"/>
        <w:numPr>
          <w:ilvl w:val="2"/>
          <w:numId w:val="17"/>
        </w:numPr>
        <w:autoSpaceDE w:val="0"/>
        <w:autoSpaceDN w:val="0"/>
        <w:spacing w:before="45" w:after="0" w:line="360" w:lineRule="auto"/>
        <w:ind w:left="426" w:right="228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433862">
        <w:rPr>
          <w:rFonts w:ascii="Arial" w:eastAsia="Arial" w:hAnsi="Arial" w:cs="Arial"/>
          <w:bCs/>
          <w:sz w:val="24"/>
          <w:szCs w:val="24"/>
        </w:rPr>
        <w:t>Ofertę należy przygotować ściśle według wymagań określonych w niniejszej SIWZ.</w:t>
      </w:r>
    </w:p>
    <w:p w:rsidR="00433862" w:rsidRDefault="00433862" w:rsidP="000E5D26">
      <w:pPr>
        <w:pStyle w:val="Akapitzlist"/>
        <w:widowControl w:val="0"/>
        <w:numPr>
          <w:ilvl w:val="2"/>
          <w:numId w:val="17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433862">
        <w:rPr>
          <w:rFonts w:ascii="Arial" w:eastAsia="Arial" w:hAnsi="Arial" w:cs="Arial"/>
          <w:bCs/>
          <w:sz w:val="24"/>
          <w:szCs w:val="24"/>
        </w:rPr>
        <w:t xml:space="preserve">Do przeliczenia na PLN wartości wskazanej w dokumentach złożonych </w:t>
      </w:r>
      <w:r w:rsidR="005D53E0">
        <w:rPr>
          <w:rFonts w:ascii="Arial" w:eastAsia="Arial" w:hAnsi="Arial" w:cs="Arial"/>
          <w:bCs/>
          <w:sz w:val="24"/>
          <w:szCs w:val="24"/>
        </w:rPr>
        <w:t xml:space="preserve">                   </w:t>
      </w:r>
      <w:r w:rsidRPr="00433862">
        <w:rPr>
          <w:rFonts w:ascii="Arial" w:eastAsia="Arial" w:hAnsi="Arial" w:cs="Arial"/>
          <w:bCs/>
          <w:sz w:val="24"/>
          <w:szCs w:val="24"/>
        </w:rPr>
        <w:t xml:space="preserve">na potwierdzenie spełniania warunków udziału w postępowaniu, wyrażonej </w:t>
      </w:r>
      <w:r w:rsidR="005D53E0">
        <w:rPr>
          <w:rFonts w:ascii="Arial" w:eastAsia="Arial" w:hAnsi="Arial" w:cs="Arial"/>
          <w:bCs/>
          <w:sz w:val="24"/>
          <w:szCs w:val="24"/>
        </w:rPr>
        <w:t xml:space="preserve">                 </w:t>
      </w:r>
      <w:r w:rsidRPr="00433862">
        <w:rPr>
          <w:rFonts w:ascii="Arial" w:eastAsia="Arial" w:hAnsi="Arial" w:cs="Arial"/>
          <w:bCs/>
          <w:sz w:val="24"/>
          <w:szCs w:val="24"/>
        </w:rPr>
        <w:t>w walutach innych niż PLN, Zamawiający przyjmie średni kurs publikowany przez Narodowy Bank Polski z dnia wszczęcia postępowania.</w:t>
      </w:r>
    </w:p>
    <w:p w:rsidR="00433862" w:rsidRDefault="00433862" w:rsidP="000E5D26">
      <w:pPr>
        <w:pStyle w:val="Akapitzlist"/>
        <w:widowControl w:val="0"/>
        <w:numPr>
          <w:ilvl w:val="2"/>
          <w:numId w:val="17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433862">
        <w:rPr>
          <w:rFonts w:ascii="Arial" w:eastAsia="Arial" w:hAnsi="Arial" w:cs="Arial"/>
          <w:bCs/>
          <w:sz w:val="24"/>
          <w:szCs w:val="24"/>
        </w:rPr>
        <w:t xml:space="preserve">Wykonawcy przedstawiają ofertę zgodnie ze wszystkimi wymaganiami określonymi w SIWZ. Oferta niespełniająca wymagań określonych w SIWZ zostanie odrzucona, z zastrzeżeniem wyjątków określonych w art. 87 ust. 2 ustawy </w:t>
      </w:r>
      <w:proofErr w:type="spellStart"/>
      <w:r w:rsidRPr="00433862">
        <w:rPr>
          <w:rFonts w:ascii="Arial" w:eastAsia="Arial" w:hAnsi="Arial" w:cs="Arial"/>
          <w:bCs/>
          <w:sz w:val="24"/>
          <w:szCs w:val="24"/>
        </w:rPr>
        <w:t>Pzp</w:t>
      </w:r>
      <w:proofErr w:type="spellEnd"/>
      <w:r w:rsidRPr="00433862">
        <w:rPr>
          <w:rFonts w:ascii="Arial" w:eastAsia="Arial" w:hAnsi="Arial" w:cs="Arial"/>
          <w:bCs/>
          <w:sz w:val="24"/>
          <w:szCs w:val="24"/>
        </w:rPr>
        <w:t>.</w:t>
      </w:r>
    </w:p>
    <w:p w:rsidR="00433862" w:rsidRPr="00433862" w:rsidRDefault="00433862" w:rsidP="000E5D26">
      <w:pPr>
        <w:pStyle w:val="Akapitzlist"/>
        <w:widowControl w:val="0"/>
        <w:numPr>
          <w:ilvl w:val="2"/>
          <w:numId w:val="17"/>
        </w:numPr>
        <w:autoSpaceDE w:val="0"/>
        <w:autoSpaceDN w:val="0"/>
        <w:spacing w:before="45" w:after="0" w:line="360" w:lineRule="auto"/>
        <w:ind w:left="426" w:right="228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433862">
        <w:rPr>
          <w:rFonts w:ascii="Arial" w:eastAsia="Arial" w:hAnsi="Arial" w:cs="Arial"/>
          <w:bCs/>
          <w:sz w:val="24"/>
          <w:szCs w:val="24"/>
        </w:rPr>
        <w:t>Oferta powinna być złożona w oryginale.</w:t>
      </w:r>
    </w:p>
    <w:p w:rsidR="00433862" w:rsidRPr="00433862" w:rsidRDefault="00433862" w:rsidP="000E5D26">
      <w:pPr>
        <w:pStyle w:val="Akapitzlist"/>
        <w:widowControl w:val="0"/>
        <w:numPr>
          <w:ilvl w:val="2"/>
          <w:numId w:val="17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433862">
        <w:rPr>
          <w:rFonts w:ascii="Arial" w:eastAsia="Arial" w:hAnsi="Arial" w:cs="Arial"/>
          <w:bCs/>
          <w:sz w:val="24"/>
          <w:szCs w:val="24"/>
        </w:rPr>
        <w:t xml:space="preserve">Dokumenty winny być sporządzone zgodnie z zaleceniami oraz przedstawionymi przez Zamawiającego wzorcami (załącznikami do SIWZ) albo </w:t>
      </w:r>
      <w:r w:rsidRPr="00433862">
        <w:rPr>
          <w:rFonts w:ascii="Arial" w:eastAsia="Arial" w:hAnsi="Arial" w:cs="Arial"/>
          <w:bCs/>
          <w:sz w:val="24"/>
          <w:szCs w:val="24"/>
        </w:rPr>
        <w:lastRenderedPageBreak/>
        <w:t>zawierać informacje i dane określone w tych wzorach.</w:t>
      </w:r>
    </w:p>
    <w:p w:rsidR="00433862" w:rsidRPr="00433862" w:rsidRDefault="00433862" w:rsidP="000E5D26">
      <w:pPr>
        <w:pStyle w:val="Akapitzlist"/>
        <w:widowControl w:val="0"/>
        <w:numPr>
          <w:ilvl w:val="2"/>
          <w:numId w:val="17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433862">
        <w:rPr>
          <w:rFonts w:ascii="Arial" w:eastAsia="Arial" w:hAnsi="Arial" w:cs="Arial"/>
          <w:bCs/>
          <w:sz w:val="24"/>
          <w:szCs w:val="24"/>
        </w:rPr>
        <w:t xml:space="preserve">Wykonawca ponosi wszelkie koszty związane z przygotowaniem i złożeniem oferty z uwzględnieniem treści art. 93 ust. 4 ustawy </w:t>
      </w:r>
      <w:proofErr w:type="spellStart"/>
      <w:r w:rsidRPr="00433862">
        <w:rPr>
          <w:rFonts w:ascii="Arial" w:eastAsia="Arial" w:hAnsi="Arial" w:cs="Arial"/>
          <w:bCs/>
          <w:sz w:val="24"/>
          <w:szCs w:val="24"/>
        </w:rPr>
        <w:t>Pzp</w:t>
      </w:r>
      <w:proofErr w:type="spellEnd"/>
      <w:r w:rsidRPr="00433862">
        <w:rPr>
          <w:rFonts w:ascii="Arial" w:eastAsia="Arial" w:hAnsi="Arial" w:cs="Arial"/>
          <w:bCs/>
          <w:sz w:val="24"/>
          <w:szCs w:val="24"/>
        </w:rPr>
        <w:t>.</w:t>
      </w:r>
    </w:p>
    <w:p w:rsidR="00433862" w:rsidRPr="00433862" w:rsidRDefault="00433862" w:rsidP="000E5D26">
      <w:pPr>
        <w:pStyle w:val="Akapitzlist"/>
        <w:widowControl w:val="0"/>
        <w:numPr>
          <w:ilvl w:val="2"/>
          <w:numId w:val="17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433862">
        <w:rPr>
          <w:rFonts w:ascii="Arial" w:eastAsia="Arial" w:hAnsi="Arial" w:cs="Arial"/>
          <w:bCs/>
          <w:sz w:val="24"/>
          <w:szCs w:val="24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ewidencji), to do oferty należy dołączyć oryginał w postaci dokumentu papierowego lub notarialnie poświadczonej kopii (przy składaniu ofert w wersji pisemnej), elektronicznego lub w elektronicznej kopii dokumentu lub oświadczenia poświadczonej </w:t>
      </w:r>
      <w:r w:rsidR="005D53E0">
        <w:rPr>
          <w:rFonts w:ascii="Arial" w:eastAsia="Arial" w:hAnsi="Arial" w:cs="Arial"/>
          <w:bCs/>
          <w:sz w:val="24"/>
          <w:szCs w:val="24"/>
        </w:rPr>
        <w:t xml:space="preserve">                       </w:t>
      </w:r>
      <w:r w:rsidRPr="00433862">
        <w:rPr>
          <w:rFonts w:ascii="Arial" w:eastAsia="Arial" w:hAnsi="Arial" w:cs="Arial"/>
          <w:bCs/>
          <w:sz w:val="24"/>
          <w:szCs w:val="24"/>
        </w:rPr>
        <w:t>za zgodność z oryginałem przy składaniu ofert elektronicznych. Poświadczenia za zgodność z oryginałem dokonuje odpowiednio Wykonawca, podmiot, na którego zdolnościach lub sytuacji polega Wykonawca, Wykonawcy wspólnie ubiegający się o udzielenie Zamówienia, w zakresie dokumentów, które każdego z nich dot</w:t>
      </w:r>
      <w:r w:rsidR="005D79FC">
        <w:rPr>
          <w:rFonts w:ascii="Arial" w:eastAsia="Arial" w:hAnsi="Arial" w:cs="Arial"/>
          <w:bCs/>
          <w:sz w:val="24"/>
          <w:szCs w:val="24"/>
        </w:rPr>
        <w:t xml:space="preserve">yczą. Poświadczenie za zgodność </w:t>
      </w:r>
      <w:r w:rsidRPr="00433862">
        <w:rPr>
          <w:rFonts w:ascii="Arial" w:eastAsia="Arial" w:hAnsi="Arial" w:cs="Arial"/>
          <w:bCs/>
          <w:sz w:val="24"/>
          <w:szCs w:val="24"/>
        </w:rPr>
        <w:t>z oryginałem elektronicznej kopii dokumentu lub oświadczenia następuje poprzez opatrzenie jej kwalifikowanym podpisem elektronicznym.</w:t>
      </w:r>
    </w:p>
    <w:p w:rsidR="00433862" w:rsidRDefault="00433862" w:rsidP="000E5D26">
      <w:pPr>
        <w:pStyle w:val="Akapitzlist"/>
        <w:widowControl w:val="0"/>
        <w:numPr>
          <w:ilvl w:val="2"/>
          <w:numId w:val="17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433862">
        <w:rPr>
          <w:rFonts w:ascii="Arial" w:eastAsia="Arial" w:hAnsi="Arial" w:cs="Arial"/>
          <w:bCs/>
          <w:sz w:val="24"/>
          <w:szCs w:val="24"/>
        </w:rPr>
        <w:t>Wzory dokumentów dołączonych do niniejszej SIWZ powinny zostać wypełnione przez Wykonawcę i dołączone do oferty, bądź też przygotowane przez Wykonawcę w formie zgodnej z niniejszą SIWZ.</w:t>
      </w:r>
    </w:p>
    <w:p w:rsidR="00433862" w:rsidRPr="00433862" w:rsidRDefault="00433862" w:rsidP="000E5D26">
      <w:pPr>
        <w:pStyle w:val="Akapitzlist"/>
        <w:widowControl w:val="0"/>
        <w:numPr>
          <w:ilvl w:val="2"/>
          <w:numId w:val="17"/>
        </w:numPr>
        <w:autoSpaceDE w:val="0"/>
        <w:autoSpaceDN w:val="0"/>
        <w:spacing w:before="45" w:after="0" w:line="360" w:lineRule="auto"/>
        <w:ind w:left="426" w:right="228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433862">
        <w:rPr>
          <w:rFonts w:ascii="Arial" w:eastAsia="Arial" w:hAnsi="Arial" w:cs="Arial"/>
          <w:bCs/>
          <w:sz w:val="24"/>
          <w:szCs w:val="24"/>
        </w:rPr>
        <w:t>Po skompletowaniu oferty:</w:t>
      </w:r>
    </w:p>
    <w:p w:rsidR="00433862" w:rsidRPr="000E5F9C" w:rsidRDefault="000E5F9C" w:rsidP="000E5F9C">
      <w:pPr>
        <w:widowControl w:val="0"/>
        <w:autoSpaceDE w:val="0"/>
        <w:autoSpaceDN w:val="0"/>
        <w:spacing w:before="45" w:after="0" w:line="360" w:lineRule="auto"/>
        <w:ind w:left="426" w:right="228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0E5F9C">
        <w:rPr>
          <w:rFonts w:ascii="Arial" w:eastAsia="Arial" w:hAnsi="Arial" w:cs="Arial"/>
          <w:b/>
          <w:bCs/>
          <w:sz w:val="24"/>
          <w:szCs w:val="24"/>
        </w:rPr>
        <w:t>10.1.</w:t>
      </w:r>
      <w:r w:rsidR="00433862" w:rsidRPr="000E5F9C">
        <w:rPr>
          <w:rFonts w:ascii="Arial" w:eastAsia="Arial" w:hAnsi="Arial" w:cs="Arial"/>
          <w:bCs/>
          <w:sz w:val="24"/>
          <w:szCs w:val="24"/>
        </w:rPr>
        <w:t xml:space="preserve">w formie papierowej - Wykonawca jest zobowiązany ją podpisać oraz złożyć </w:t>
      </w:r>
      <w:r w:rsidR="00F54BA9" w:rsidRPr="000E5F9C">
        <w:rPr>
          <w:rFonts w:ascii="Arial" w:eastAsia="Arial" w:hAnsi="Arial" w:cs="Arial"/>
          <w:bCs/>
          <w:sz w:val="24"/>
          <w:szCs w:val="24"/>
        </w:rPr>
        <w:t xml:space="preserve"> </w:t>
      </w:r>
      <w:r w:rsidR="00433862" w:rsidRPr="000E5F9C">
        <w:rPr>
          <w:rFonts w:ascii="Arial" w:eastAsia="Arial" w:hAnsi="Arial" w:cs="Arial"/>
          <w:bCs/>
          <w:sz w:val="24"/>
          <w:szCs w:val="24"/>
        </w:rPr>
        <w:t>w</w:t>
      </w:r>
      <w:r w:rsidR="000C0535">
        <w:rPr>
          <w:rFonts w:ascii="Arial" w:eastAsia="Arial" w:hAnsi="Arial" w:cs="Arial"/>
          <w:bCs/>
          <w:sz w:val="24"/>
          <w:szCs w:val="24"/>
        </w:rPr>
        <w:t xml:space="preserve"> sposób określony w rozdziale X. pkt. I</w:t>
      </w:r>
    </w:p>
    <w:p w:rsidR="00433862" w:rsidRPr="000E5F9C" w:rsidRDefault="000E5F9C" w:rsidP="000E5F9C">
      <w:pPr>
        <w:widowControl w:val="0"/>
        <w:autoSpaceDE w:val="0"/>
        <w:autoSpaceDN w:val="0"/>
        <w:spacing w:before="45" w:after="0" w:line="360" w:lineRule="auto"/>
        <w:ind w:left="966" w:right="228" w:hanging="96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0E5F9C">
        <w:rPr>
          <w:rFonts w:ascii="Arial" w:eastAsia="Arial" w:hAnsi="Arial" w:cs="Arial"/>
          <w:b/>
          <w:bCs/>
          <w:sz w:val="24"/>
          <w:szCs w:val="24"/>
        </w:rPr>
        <w:t>10.2.</w:t>
      </w:r>
      <w:r w:rsidR="00433862" w:rsidRPr="000E5F9C">
        <w:rPr>
          <w:rFonts w:ascii="Arial" w:eastAsia="Arial" w:hAnsi="Arial" w:cs="Arial"/>
          <w:bCs/>
          <w:sz w:val="24"/>
          <w:szCs w:val="24"/>
        </w:rPr>
        <w:t>w formie elektronicznej - w sposób określony poniżej:</w:t>
      </w:r>
    </w:p>
    <w:p w:rsidR="00433862" w:rsidRPr="005D79FC" w:rsidRDefault="00433862" w:rsidP="007E0518">
      <w:pPr>
        <w:pStyle w:val="Akapitzlist"/>
        <w:widowControl w:val="0"/>
        <w:numPr>
          <w:ilvl w:val="2"/>
          <w:numId w:val="9"/>
        </w:numPr>
        <w:autoSpaceDE w:val="0"/>
        <w:autoSpaceDN w:val="0"/>
        <w:spacing w:before="45" w:after="0" w:line="360" w:lineRule="auto"/>
        <w:ind w:left="426" w:right="228" w:hanging="426"/>
        <w:jc w:val="both"/>
        <w:outlineLvl w:val="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5D79FC">
        <w:rPr>
          <w:rFonts w:ascii="Arial" w:eastAsia="Arial" w:hAnsi="Arial" w:cs="Arial"/>
          <w:b/>
          <w:bCs/>
          <w:sz w:val="24"/>
          <w:szCs w:val="24"/>
        </w:rPr>
        <w:t>Ofertę wraz z wymaganymi dokumentami należy umie</w:t>
      </w:r>
      <w:r w:rsidR="00C538A6">
        <w:rPr>
          <w:rFonts w:ascii="Arial" w:eastAsia="Arial" w:hAnsi="Arial" w:cs="Arial"/>
          <w:b/>
          <w:bCs/>
          <w:sz w:val="24"/>
          <w:szCs w:val="24"/>
        </w:rPr>
        <w:t xml:space="preserve">ścić na Platformie pod adresem: </w:t>
      </w:r>
      <w:r w:rsidRPr="005D79FC">
        <w:rPr>
          <w:rFonts w:ascii="Arial" w:eastAsia="Arial" w:hAnsi="Arial" w:cs="Arial"/>
          <w:b/>
          <w:bCs/>
          <w:sz w:val="24"/>
          <w:szCs w:val="24"/>
        </w:rPr>
        <w:t xml:space="preserve">https://platformazakupowa.pl na stronie dotyczącej odpowiedniego postępowania do dnia </w:t>
      </w:r>
      <w:r w:rsidR="008B43C6">
        <w:rPr>
          <w:rFonts w:ascii="Arial" w:eastAsia="Arial" w:hAnsi="Arial" w:cs="Arial"/>
          <w:b/>
          <w:bCs/>
          <w:sz w:val="24"/>
          <w:szCs w:val="24"/>
        </w:rPr>
        <w:t>13.07</w:t>
      </w:r>
      <w:r w:rsidRPr="005D79FC">
        <w:rPr>
          <w:rFonts w:ascii="Arial" w:eastAsia="Arial" w:hAnsi="Arial" w:cs="Arial"/>
          <w:b/>
          <w:bCs/>
          <w:sz w:val="24"/>
          <w:szCs w:val="24"/>
        </w:rPr>
        <w:t xml:space="preserve">.2020 r. godz. </w:t>
      </w:r>
      <w:r w:rsidR="008B43C6">
        <w:rPr>
          <w:rFonts w:ascii="Arial" w:eastAsia="Arial" w:hAnsi="Arial" w:cs="Arial"/>
          <w:b/>
          <w:bCs/>
          <w:sz w:val="24"/>
          <w:szCs w:val="24"/>
        </w:rPr>
        <w:t>09</w:t>
      </w:r>
      <w:r w:rsidRPr="005D79FC">
        <w:rPr>
          <w:rFonts w:ascii="Arial" w:eastAsia="Arial" w:hAnsi="Arial" w:cs="Arial"/>
          <w:b/>
          <w:bCs/>
          <w:sz w:val="24"/>
          <w:szCs w:val="24"/>
        </w:rPr>
        <w:t>.00</w:t>
      </w:r>
    </w:p>
    <w:p w:rsidR="00433862" w:rsidRPr="00F54BA9" w:rsidRDefault="00433862" w:rsidP="007E0518">
      <w:pPr>
        <w:pStyle w:val="Akapitzlist"/>
        <w:widowControl w:val="0"/>
        <w:numPr>
          <w:ilvl w:val="2"/>
          <w:numId w:val="9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54BA9">
        <w:rPr>
          <w:rFonts w:ascii="Arial" w:eastAsia="Arial" w:hAnsi="Arial" w:cs="Arial"/>
          <w:bCs/>
          <w:sz w:val="24"/>
          <w:szCs w:val="24"/>
        </w:rPr>
        <w:t>Do oferty należy dołączyć wszystkie wymagane w SIWZ dokumenty.</w:t>
      </w:r>
    </w:p>
    <w:p w:rsidR="00433862" w:rsidRPr="00F54BA9" w:rsidRDefault="00433862" w:rsidP="007E0518">
      <w:pPr>
        <w:pStyle w:val="Akapitzlist"/>
        <w:widowControl w:val="0"/>
        <w:numPr>
          <w:ilvl w:val="2"/>
          <w:numId w:val="9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54BA9">
        <w:rPr>
          <w:rFonts w:ascii="Arial" w:eastAsia="Arial" w:hAnsi="Arial" w:cs="Arial"/>
          <w:bCs/>
          <w:sz w:val="24"/>
          <w:szCs w:val="24"/>
        </w:rPr>
        <w:t xml:space="preserve">Po wypełnieniu Formularza składania oferty lub wniosku i załadowaniu wszystkich wymaganych załączników należy kliknąć przycisk „Przejdź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   </w:t>
      </w:r>
      <w:r w:rsidRPr="00F54BA9">
        <w:rPr>
          <w:rFonts w:ascii="Arial" w:eastAsia="Arial" w:hAnsi="Arial" w:cs="Arial"/>
          <w:bCs/>
          <w:sz w:val="24"/>
          <w:szCs w:val="24"/>
        </w:rPr>
        <w:t>do podsumowania”.</w:t>
      </w:r>
    </w:p>
    <w:p w:rsidR="00433862" w:rsidRPr="00F54BA9" w:rsidRDefault="00433862" w:rsidP="00F01EF5">
      <w:pPr>
        <w:pStyle w:val="Akapitzlist"/>
        <w:widowControl w:val="0"/>
        <w:numPr>
          <w:ilvl w:val="2"/>
          <w:numId w:val="9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54BA9">
        <w:rPr>
          <w:rFonts w:ascii="Arial" w:eastAsia="Arial" w:hAnsi="Arial" w:cs="Arial"/>
          <w:bCs/>
          <w:sz w:val="24"/>
          <w:szCs w:val="24"/>
        </w:rPr>
        <w:t xml:space="preserve">Oferta lub wniosek składana elektronicznie musi zostać podpisana elektronicznym podpisem kwalifikowanym. W procesie składania oferty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   </w:t>
      </w:r>
      <w:r w:rsidRPr="00F54BA9">
        <w:rPr>
          <w:rFonts w:ascii="Arial" w:eastAsia="Arial" w:hAnsi="Arial" w:cs="Arial"/>
          <w:bCs/>
          <w:sz w:val="24"/>
          <w:szCs w:val="24"/>
        </w:rPr>
        <w:t xml:space="preserve">za pośrednictwem platformy wykonawca powinien złożyć podpis bezpośrednio </w:t>
      </w:r>
      <w:r w:rsidRPr="00F54BA9">
        <w:rPr>
          <w:rFonts w:ascii="Arial" w:eastAsia="Arial" w:hAnsi="Arial" w:cs="Arial"/>
          <w:bCs/>
          <w:sz w:val="24"/>
          <w:szCs w:val="24"/>
        </w:rPr>
        <w:lastRenderedPageBreak/>
        <w:t xml:space="preserve">na dokumencie przesłanym za pośrednictwem Platformy. Złożenie podpisu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</w:t>
      </w:r>
      <w:r w:rsidRPr="00F54BA9">
        <w:rPr>
          <w:rFonts w:ascii="Arial" w:eastAsia="Arial" w:hAnsi="Arial" w:cs="Arial"/>
          <w:bCs/>
          <w:sz w:val="24"/>
          <w:szCs w:val="24"/>
        </w:rPr>
        <w:t>na platformie na etapie podsumowania ma charakter nieobowiązkowy, jednak pozwala zweryfikować ważność podpisu przed złożeniem oferty.</w:t>
      </w:r>
    </w:p>
    <w:p w:rsidR="00433862" w:rsidRPr="00F54BA9" w:rsidRDefault="00433862" w:rsidP="00F01EF5">
      <w:pPr>
        <w:pStyle w:val="Akapitzlist"/>
        <w:widowControl w:val="0"/>
        <w:numPr>
          <w:ilvl w:val="2"/>
          <w:numId w:val="9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54BA9">
        <w:rPr>
          <w:rFonts w:ascii="Arial" w:eastAsia="Arial" w:hAnsi="Arial" w:cs="Arial"/>
          <w:bCs/>
          <w:sz w:val="24"/>
          <w:szCs w:val="24"/>
        </w:rPr>
        <w:t xml:space="preserve">Za datę przekazania oferty przyjmuje się datę jej przekazania w systemie (platformie) w drugim kroku składania oferty poprzez kliknięcie przycisku "Złóż ofertę" i wyświetlenie się komunikatu, że oferta została zaszyfrowana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       </w:t>
      </w:r>
      <w:r w:rsidRPr="00F54BA9">
        <w:rPr>
          <w:rFonts w:ascii="Arial" w:eastAsia="Arial" w:hAnsi="Arial" w:cs="Arial"/>
          <w:bCs/>
          <w:sz w:val="24"/>
          <w:szCs w:val="24"/>
        </w:rPr>
        <w:t>i złożona.</w:t>
      </w:r>
    </w:p>
    <w:p w:rsidR="00433862" w:rsidRPr="00A21634" w:rsidRDefault="00433862" w:rsidP="007E0518">
      <w:pPr>
        <w:pStyle w:val="Akapitzlist"/>
        <w:widowControl w:val="0"/>
        <w:numPr>
          <w:ilvl w:val="2"/>
          <w:numId w:val="9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54BA9">
        <w:rPr>
          <w:rFonts w:ascii="Arial" w:eastAsia="Arial" w:hAnsi="Arial" w:cs="Arial"/>
          <w:bCs/>
          <w:sz w:val="24"/>
          <w:szCs w:val="24"/>
        </w:rPr>
        <w:t xml:space="preserve">Szczegółowa instrukcja dla Wykonawców dotycząca złożenia, zmiany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    </w:t>
      </w:r>
      <w:r w:rsidRPr="00F54BA9">
        <w:rPr>
          <w:rFonts w:ascii="Arial" w:eastAsia="Arial" w:hAnsi="Arial" w:cs="Arial"/>
          <w:bCs/>
          <w:sz w:val="24"/>
          <w:szCs w:val="24"/>
        </w:rPr>
        <w:t xml:space="preserve">i wycofania oferty znajduje się na stronie internetowej pod adresem: </w:t>
      </w:r>
      <w:hyperlink r:id="rId9" w:history="1">
        <w:r w:rsidRPr="00C538A6">
          <w:rPr>
            <w:rStyle w:val="Hipercze"/>
            <w:rFonts w:ascii="Arial" w:eastAsia="Arial" w:hAnsi="Arial" w:cs="Arial"/>
            <w:b/>
            <w:bCs/>
            <w:color w:val="auto"/>
            <w:sz w:val="24"/>
            <w:szCs w:val="24"/>
          </w:rPr>
          <w:t>https://platformazakupowa.pl/strona/45-instrukcje</w:t>
        </w:r>
      </w:hyperlink>
    </w:p>
    <w:p w:rsidR="00433862" w:rsidRPr="00F54BA9" w:rsidRDefault="00433862" w:rsidP="007E0518">
      <w:pPr>
        <w:pStyle w:val="Akapitzlist"/>
        <w:widowControl w:val="0"/>
        <w:numPr>
          <w:ilvl w:val="2"/>
          <w:numId w:val="9"/>
        </w:numPr>
        <w:autoSpaceDE w:val="0"/>
        <w:autoSpaceDN w:val="0"/>
        <w:spacing w:before="45" w:after="0" w:line="360" w:lineRule="auto"/>
        <w:ind w:left="426" w:right="228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54BA9">
        <w:rPr>
          <w:rFonts w:ascii="Arial" w:eastAsia="Arial" w:hAnsi="Arial" w:cs="Arial"/>
          <w:bCs/>
          <w:sz w:val="24"/>
          <w:szCs w:val="24"/>
        </w:rPr>
        <w:t>Otwarcie ofert</w:t>
      </w:r>
    </w:p>
    <w:p w:rsidR="00433862" w:rsidRPr="00433862" w:rsidRDefault="00433862" w:rsidP="000E5D26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433862">
        <w:rPr>
          <w:rFonts w:ascii="Arial" w:eastAsia="Arial" w:hAnsi="Arial" w:cs="Arial"/>
          <w:bCs/>
          <w:sz w:val="24"/>
          <w:szCs w:val="24"/>
        </w:rPr>
        <w:t xml:space="preserve">Otwarcie ofert nastąpi w dniu </w:t>
      </w:r>
      <w:r w:rsidR="008B43C6">
        <w:rPr>
          <w:rFonts w:ascii="Arial" w:eastAsia="Arial" w:hAnsi="Arial" w:cs="Arial"/>
          <w:bCs/>
          <w:sz w:val="24"/>
          <w:szCs w:val="24"/>
        </w:rPr>
        <w:t>13.07</w:t>
      </w:r>
      <w:r w:rsidRPr="001E78F9">
        <w:rPr>
          <w:rFonts w:ascii="Arial" w:eastAsia="Arial" w:hAnsi="Arial" w:cs="Arial"/>
          <w:bCs/>
          <w:sz w:val="24"/>
          <w:szCs w:val="24"/>
        </w:rPr>
        <w:t>.2020</w:t>
      </w:r>
      <w:r w:rsidR="008B43C6">
        <w:rPr>
          <w:rFonts w:ascii="Arial" w:eastAsia="Arial" w:hAnsi="Arial" w:cs="Arial"/>
          <w:bCs/>
          <w:sz w:val="24"/>
          <w:szCs w:val="24"/>
        </w:rPr>
        <w:t xml:space="preserve"> o godz. 10</w:t>
      </w:r>
      <w:r w:rsidR="001E78F9" w:rsidRPr="001E78F9">
        <w:rPr>
          <w:rFonts w:ascii="Arial" w:eastAsia="Arial" w:hAnsi="Arial" w:cs="Arial"/>
          <w:bCs/>
          <w:sz w:val="24"/>
          <w:szCs w:val="24"/>
        </w:rPr>
        <w:t>.00</w:t>
      </w:r>
      <w:r w:rsidRPr="001E78F9">
        <w:rPr>
          <w:rFonts w:ascii="Arial" w:eastAsia="Arial" w:hAnsi="Arial" w:cs="Arial"/>
          <w:bCs/>
          <w:sz w:val="24"/>
          <w:szCs w:val="24"/>
        </w:rPr>
        <w:t xml:space="preserve"> r</w:t>
      </w:r>
      <w:r w:rsidR="001E78F9">
        <w:rPr>
          <w:rFonts w:ascii="Arial" w:eastAsia="Arial" w:hAnsi="Arial" w:cs="Arial"/>
          <w:bCs/>
          <w:sz w:val="24"/>
          <w:szCs w:val="24"/>
        </w:rPr>
        <w:t>. za </w:t>
      </w:r>
      <w:r w:rsidRPr="00433862">
        <w:rPr>
          <w:rFonts w:ascii="Arial" w:eastAsia="Arial" w:hAnsi="Arial" w:cs="Arial"/>
          <w:bCs/>
          <w:sz w:val="24"/>
          <w:szCs w:val="24"/>
        </w:rPr>
        <w:t>pośrednictwem platformazakupowa.</w:t>
      </w:r>
      <w:r w:rsidR="001E78F9">
        <w:rPr>
          <w:rFonts w:ascii="Arial" w:eastAsia="Arial" w:hAnsi="Arial" w:cs="Arial"/>
          <w:bCs/>
          <w:sz w:val="24"/>
          <w:szCs w:val="24"/>
        </w:rPr>
        <w:t>pl, w siedzibie zamawiającego w </w:t>
      </w:r>
      <w:r w:rsidRPr="00433862">
        <w:rPr>
          <w:rFonts w:ascii="Arial" w:eastAsia="Arial" w:hAnsi="Arial" w:cs="Arial"/>
          <w:bCs/>
          <w:sz w:val="24"/>
          <w:szCs w:val="24"/>
        </w:rPr>
        <w:t>Dziale Zamówień Publicznych.</w:t>
      </w:r>
    </w:p>
    <w:p w:rsidR="00433862" w:rsidRPr="00433862" w:rsidRDefault="00F01EF5" w:rsidP="000E5D26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Informacji z otwarcia ofert zamawiający </w:t>
      </w:r>
      <w:r w:rsidR="00433862" w:rsidRPr="00433862">
        <w:rPr>
          <w:rFonts w:ascii="Arial" w:eastAsia="Arial" w:hAnsi="Arial" w:cs="Arial"/>
          <w:bCs/>
          <w:sz w:val="24"/>
          <w:szCs w:val="24"/>
        </w:rPr>
        <w:t>udostępni</w:t>
      </w:r>
      <w:r w:rsidR="007B24D7">
        <w:rPr>
          <w:rFonts w:ascii="Arial" w:eastAsia="Arial" w:hAnsi="Arial" w:cs="Arial"/>
          <w:bCs/>
          <w:sz w:val="24"/>
          <w:szCs w:val="24"/>
        </w:rPr>
        <w:t xml:space="preserve"> na </w:t>
      </w:r>
      <w:r w:rsidR="00433862" w:rsidRPr="00433862">
        <w:rPr>
          <w:rFonts w:ascii="Arial" w:eastAsia="Arial" w:hAnsi="Arial" w:cs="Arial"/>
          <w:bCs/>
          <w:sz w:val="24"/>
          <w:szCs w:val="24"/>
        </w:rPr>
        <w:t>platformazakupowa.pl</w:t>
      </w:r>
      <w:r w:rsidR="007B24D7">
        <w:rPr>
          <w:rFonts w:ascii="Arial" w:eastAsia="Arial" w:hAnsi="Arial" w:cs="Arial"/>
          <w:bCs/>
          <w:sz w:val="24"/>
          <w:szCs w:val="24"/>
        </w:rPr>
        <w:t xml:space="preserve"> </w:t>
      </w:r>
      <w:r w:rsidR="00433862" w:rsidRPr="00433862">
        <w:rPr>
          <w:rFonts w:ascii="Arial" w:eastAsia="Arial" w:hAnsi="Arial" w:cs="Arial"/>
          <w:bCs/>
          <w:sz w:val="24"/>
          <w:szCs w:val="24"/>
        </w:rPr>
        <w:t xml:space="preserve">w </w:t>
      </w:r>
      <w:r>
        <w:rPr>
          <w:rFonts w:ascii="Arial" w:eastAsia="Arial" w:hAnsi="Arial" w:cs="Arial"/>
          <w:bCs/>
          <w:sz w:val="24"/>
          <w:szCs w:val="24"/>
        </w:rPr>
        <w:t>s</w:t>
      </w:r>
      <w:r w:rsidR="00433862" w:rsidRPr="00433862">
        <w:rPr>
          <w:rFonts w:ascii="Arial" w:eastAsia="Arial" w:hAnsi="Arial" w:cs="Arial"/>
          <w:bCs/>
          <w:sz w:val="24"/>
          <w:szCs w:val="24"/>
        </w:rPr>
        <w:t>ekcji „Komunikaty” na stronie danego postępowania.</w:t>
      </w:r>
    </w:p>
    <w:p w:rsidR="00433862" w:rsidRPr="00F54BA9" w:rsidRDefault="00433862" w:rsidP="007E0518">
      <w:pPr>
        <w:pStyle w:val="Akapitzlist"/>
        <w:widowControl w:val="0"/>
        <w:numPr>
          <w:ilvl w:val="2"/>
          <w:numId w:val="9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54BA9">
        <w:rPr>
          <w:rFonts w:ascii="Arial" w:eastAsia="Arial" w:hAnsi="Arial" w:cs="Arial"/>
          <w:bCs/>
          <w:sz w:val="24"/>
          <w:szCs w:val="24"/>
        </w:rPr>
        <w:t>Opis sposobu przygotowania ofert oraz dokumentów wymaganych przez zamawiającego w SIWZ:</w:t>
      </w:r>
    </w:p>
    <w:p w:rsidR="00433862" w:rsidRDefault="00433862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2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>Oferta powinna zawierać wszystkie wymagane w niniejszym SIWZ oświadczenia i dokumenty, bez dokonywania w ich treści jakichkolwiek zastrzeżeń lub zmian ze strony wykonawcy. Oświadczenia, o których mowa w SIWZ, dotyczące wykonawcy i innych podmiotów, na których zdolnościach lub sytuacji polega wykonawca na zasadach określonych w art. 22a ustawy Prawo zamówień publicznych, oraz dotyczące podwykonawców, składane są w orygi</w:t>
      </w:r>
      <w:r w:rsidR="005D79FC">
        <w:rPr>
          <w:rFonts w:ascii="Arial" w:eastAsia="Arial" w:hAnsi="Arial" w:cs="Arial"/>
          <w:bCs/>
          <w:sz w:val="24"/>
          <w:szCs w:val="24"/>
        </w:rPr>
        <w:t>nale. Pozostałe dokumenty, inne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F2C9A">
        <w:rPr>
          <w:rFonts w:ascii="Arial" w:eastAsia="Arial" w:hAnsi="Arial" w:cs="Arial"/>
          <w:bCs/>
          <w:sz w:val="24"/>
          <w:szCs w:val="24"/>
        </w:rPr>
        <w:t>niż oświadczenia, o których mowa w zdaniu powyżej, składane</w:t>
      </w:r>
      <w:r w:rsidR="005D79FC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F2C9A">
        <w:rPr>
          <w:rFonts w:ascii="Arial" w:eastAsia="Arial" w:hAnsi="Arial" w:cs="Arial"/>
          <w:bCs/>
          <w:sz w:val="24"/>
          <w:szCs w:val="24"/>
        </w:rPr>
        <w:t xml:space="preserve">są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 albo podwykonawca, w zakresie dokumentów, które każdego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</w:t>
      </w:r>
      <w:r w:rsidRPr="00CF2C9A">
        <w:rPr>
          <w:rFonts w:ascii="Arial" w:eastAsia="Arial" w:hAnsi="Arial" w:cs="Arial"/>
          <w:bCs/>
          <w:sz w:val="24"/>
          <w:szCs w:val="24"/>
        </w:rPr>
        <w:t xml:space="preserve">z nich dotyczą. Poprzez oryginał należy rozumieć dokument podpisany kwalifikowanym podpisem elektronicznym przez osobę/osoby upoważnioną/ upoważnione. Poświadczenie za zgodność z oryginałem następuje w formie elektronicznej podpisane kwalifikowanym podpisem </w:t>
      </w:r>
      <w:r w:rsidRPr="00CF2C9A">
        <w:rPr>
          <w:rFonts w:ascii="Arial" w:eastAsia="Arial" w:hAnsi="Arial" w:cs="Arial"/>
          <w:bCs/>
          <w:sz w:val="24"/>
          <w:szCs w:val="24"/>
        </w:rPr>
        <w:lastRenderedPageBreak/>
        <w:t>elektronicznym przez osobę/ osoby upoważnioną/upoważnione.</w:t>
      </w:r>
    </w:p>
    <w:p w:rsidR="00CF2C9A" w:rsidRPr="00CF2C9A" w:rsidRDefault="00CF2C9A" w:rsidP="00F01EF5">
      <w:pPr>
        <w:pStyle w:val="Akapitzlist"/>
        <w:widowControl w:val="0"/>
        <w:autoSpaceDE w:val="0"/>
        <w:autoSpaceDN w:val="0"/>
        <w:spacing w:before="45" w:after="0" w:line="360" w:lineRule="auto"/>
        <w:ind w:right="228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>Oferta powinna być:</w:t>
      </w:r>
    </w:p>
    <w:p w:rsidR="00CF2C9A" w:rsidRP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 xml:space="preserve"> sporządzona na podstawie załączników niniejszej SIWZ w języku polskim,</w:t>
      </w:r>
    </w:p>
    <w:p w:rsidR="00CF2C9A" w:rsidRP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 xml:space="preserve"> złożona w formie elektronicznej za pośrednictwem platformazakupowa.pl,</w:t>
      </w:r>
    </w:p>
    <w:p w:rsidR="00CF2C9A" w:rsidRP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 xml:space="preserve"> podpisana kwalifikowanym podpisem elektronicznym przez osobę/osoby upoważnioną/upoważnione</w:t>
      </w:r>
    </w:p>
    <w:p w:rsidR="00CF2C9A" w:rsidRP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 xml:space="preserve"> Zgodnie z art. 8 ust. 3 ustawy </w:t>
      </w:r>
      <w:proofErr w:type="spellStart"/>
      <w:r w:rsidRPr="00CF2C9A">
        <w:rPr>
          <w:rFonts w:ascii="Arial" w:eastAsia="Arial" w:hAnsi="Arial" w:cs="Arial"/>
          <w:bCs/>
          <w:sz w:val="24"/>
          <w:szCs w:val="24"/>
        </w:rPr>
        <w:t>Pzp</w:t>
      </w:r>
      <w:proofErr w:type="spellEnd"/>
      <w:r w:rsidRPr="00CF2C9A">
        <w:rPr>
          <w:rFonts w:ascii="Arial" w:eastAsia="Arial" w:hAnsi="Arial" w:cs="Arial"/>
          <w:bCs/>
          <w:sz w:val="24"/>
          <w:szCs w:val="24"/>
        </w:rPr>
        <w:t>, nie ujawnia się informacji stanowiących tajemnicę przedsiębiorstwa, w rozumieniu przepisów o zwalczaniu, nieuczciwej konkurencji. Jeżeli wykonawca, nie później niż w terminie składania ofert, w sposób niebudzący wątpliwości zastrzegł, że nie mogą być one udostępniane oraz wykazał, z</w:t>
      </w:r>
      <w:r w:rsidR="005D79FC">
        <w:rPr>
          <w:rFonts w:ascii="Arial" w:eastAsia="Arial" w:hAnsi="Arial" w:cs="Arial"/>
          <w:bCs/>
          <w:sz w:val="24"/>
          <w:szCs w:val="24"/>
        </w:rPr>
        <w:t xml:space="preserve">ałączając stosowne wyjaśnienia, iż zastrzeżone </w:t>
      </w:r>
      <w:r w:rsidRPr="00CF2C9A">
        <w:rPr>
          <w:rFonts w:ascii="Arial" w:eastAsia="Arial" w:hAnsi="Arial" w:cs="Arial"/>
          <w:bCs/>
          <w:sz w:val="24"/>
          <w:szCs w:val="24"/>
        </w:rPr>
        <w:t xml:space="preserve">informacje stanowią tajemnicę przedsiębiorstwa.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       </w:t>
      </w:r>
      <w:r w:rsidRPr="00CF2C9A">
        <w:rPr>
          <w:rFonts w:ascii="Arial" w:eastAsia="Arial" w:hAnsi="Arial" w:cs="Arial"/>
          <w:bCs/>
          <w:sz w:val="24"/>
          <w:szCs w:val="24"/>
        </w:rPr>
        <w:t>Na platformie w formularzu składania oferty znajduje się miejsce wyznaczone do dołączenia części oferty stanowiącej tajemnicę przedsiębiorstwa.</w:t>
      </w:r>
    </w:p>
    <w:p w:rsidR="00CF2C9A" w:rsidRPr="00CF2C9A" w:rsidRDefault="00CF2C9A" w:rsidP="00F01EF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>Wykonawca, za pośrednictwem platformazakupowa.pl może przed upływem terminu do składania ofert zmienić lub wycofać ofertę. Sposób dokonywania zmiany lub wycofania oferty zamieszczono w instrukcji zamieszczonej na stronie internetowej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F2C9A">
        <w:rPr>
          <w:rFonts w:ascii="Arial" w:eastAsia="Arial" w:hAnsi="Arial" w:cs="Arial"/>
          <w:bCs/>
          <w:sz w:val="24"/>
          <w:szCs w:val="24"/>
        </w:rPr>
        <w:t>pod adresem: https://platformazakupowa.pl/strona/45-instrukcje</w:t>
      </w:r>
    </w:p>
    <w:p w:rsid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>Każdy z wykonawców może złożyć tylko jedną ofertę. Złożenie większej liczby ofert lub oferty zawierającej propozycje wariantowe spowoduje odrzucenie wszystkich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F2C9A">
        <w:rPr>
          <w:rFonts w:ascii="Arial" w:eastAsia="Arial" w:hAnsi="Arial" w:cs="Arial"/>
          <w:bCs/>
          <w:sz w:val="24"/>
          <w:szCs w:val="24"/>
        </w:rPr>
        <w:t>ofert złożonych przez danego wykonawcę.</w:t>
      </w:r>
    </w:p>
    <w:p w:rsidR="00CF2C9A" w:rsidRP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:rsidR="00CF2C9A" w:rsidRP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>Dokumenty i oświadczenia składane przez wykonawcę powinny być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  </w:t>
      </w:r>
      <w:r w:rsidRPr="00CF2C9A">
        <w:rPr>
          <w:rFonts w:ascii="Arial" w:eastAsia="Arial" w:hAnsi="Arial" w:cs="Arial"/>
          <w:bCs/>
          <w:sz w:val="24"/>
          <w:szCs w:val="24"/>
        </w:rPr>
        <w:t xml:space="preserve"> w języku polskim, chyba że w SIWZ dopuszczono inaczej. W przypadku załączenia dokumentów sporządzonych w innym języku niż dopuszczony, wykonawca zobowiązany jest załączyć tłumaczenie na język polski.</w:t>
      </w:r>
    </w:p>
    <w:p w:rsidR="00CF2C9A" w:rsidRP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>Zgodnie z definicją dokumentu elektronicznego z art.</w:t>
      </w:r>
      <w:r w:rsidR="00C538A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F2C9A">
        <w:rPr>
          <w:rFonts w:ascii="Arial" w:eastAsia="Arial" w:hAnsi="Arial" w:cs="Arial"/>
          <w:bCs/>
          <w:sz w:val="24"/>
          <w:szCs w:val="24"/>
        </w:rPr>
        <w:t xml:space="preserve">3 ustęp 2 Ustawy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</w:t>
      </w:r>
      <w:r w:rsidRPr="00CF2C9A">
        <w:rPr>
          <w:rFonts w:ascii="Arial" w:eastAsia="Arial" w:hAnsi="Arial" w:cs="Arial"/>
          <w:bCs/>
          <w:sz w:val="24"/>
          <w:szCs w:val="24"/>
        </w:rPr>
        <w:t xml:space="preserve">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Pr="00CF2C9A">
        <w:rPr>
          <w:rFonts w:ascii="Arial" w:eastAsia="Arial" w:hAnsi="Arial" w:cs="Arial"/>
          <w:bCs/>
          <w:sz w:val="24"/>
          <w:szCs w:val="24"/>
        </w:rPr>
        <w:lastRenderedPageBreak/>
        <w:t>wykonawcę ubiegającego się wspólnie z nim o udzielenie zamówienia, przez podmiot, na którego zdolnościach lub sytuacji polega wykonawca, albo przez podwykonawcę.</w:t>
      </w:r>
    </w:p>
    <w:p w:rsid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 xml:space="preserve">Maksymalny rozmiar jednego pliku przesyłanego za pośrednictwem dedykowanych formularzy do: złożenia, zmiany, wycofania oferty oraz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</w:t>
      </w:r>
      <w:r w:rsidRPr="00CF2C9A">
        <w:rPr>
          <w:rFonts w:ascii="Arial" w:eastAsia="Arial" w:hAnsi="Arial" w:cs="Arial"/>
          <w:bCs/>
          <w:sz w:val="24"/>
          <w:szCs w:val="24"/>
        </w:rPr>
        <w:t>do komunikacji wynosi: 150 MB.</w:t>
      </w:r>
    </w:p>
    <w:p w:rsidR="00CF2C9A" w:rsidRP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>Informacje o sposobie porozumiewania się zamawiającego z wykonawcami oraz przekazywania oświadczeń lub dokumentów - zostały określone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 </w:t>
      </w:r>
      <w:r w:rsidRPr="00CF2C9A">
        <w:rPr>
          <w:rFonts w:ascii="Arial" w:eastAsia="Arial" w:hAnsi="Arial" w:cs="Arial"/>
          <w:bCs/>
          <w:sz w:val="24"/>
          <w:szCs w:val="24"/>
        </w:rPr>
        <w:t xml:space="preserve"> w rozdziale VII</w:t>
      </w:r>
      <w:r>
        <w:rPr>
          <w:rFonts w:ascii="Arial" w:eastAsia="Arial" w:hAnsi="Arial" w:cs="Arial"/>
          <w:bCs/>
          <w:sz w:val="24"/>
          <w:szCs w:val="24"/>
        </w:rPr>
        <w:t>I</w:t>
      </w:r>
      <w:r w:rsidRPr="00CF2C9A">
        <w:rPr>
          <w:rFonts w:ascii="Arial" w:eastAsia="Arial" w:hAnsi="Arial" w:cs="Arial"/>
          <w:bCs/>
          <w:sz w:val="24"/>
          <w:szCs w:val="24"/>
        </w:rPr>
        <w:t xml:space="preserve"> SIWZ. Dodatkowo Zamawiający podaje, że postępowanie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</w:t>
      </w:r>
      <w:r w:rsidRPr="00CF2C9A">
        <w:rPr>
          <w:rFonts w:ascii="Arial" w:eastAsia="Arial" w:hAnsi="Arial" w:cs="Arial"/>
          <w:bCs/>
          <w:sz w:val="24"/>
          <w:szCs w:val="24"/>
        </w:rPr>
        <w:t>w formie elektronicznej prowadzone jest za pośrednictwem platformy zakupowej (dalej jako „Platforma”).</w:t>
      </w:r>
    </w:p>
    <w:p w:rsidR="00CF2C9A" w:rsidRP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>Zamawiający, zgodnie z § 3 ust. 3 Rozporządzenia Prezesa Rady Ministrów w sprawie użycia śro</w:t>
      </w:r>
      <w:r w:rsidR="005D79FC">
        <w:rPr>
          <w:rFonts w:ascii="Arial" w:eastAsia="Arial" w:hAnsi="Arial" w:cs="Arial"/>
          <w:bCs/>
          <w:sz w:val="24"/>
          <w:szCs w:val="24"/>
        </w:rPr>
        <w:t>dków komunikacji elektronicznej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</w:t>
      </w:r>
      <w:r w:rsidR="005D79FC">
        <w:rPr>
          <w:rFonts w:ascii="Arial" w:eastAsia="Arial" w:hAnsi="Arial" w:cs="Arial"/>
          <w:bCs/>
          <w:sz w:val="24"/>
          <w:szCs w:val="24"/>
        </w:rPr>
        <w:t>w postępowaniu o </w:t>
      </w:r>
      <w:r w:rsidRPr="00CF2C9A">
        <w:rPr>
          <w:rFonts w:ascii="Arial" w:eastAsia="Arial" w:hAnsi="Arial" w:cs="Arial"/>
          <w:bCs/>
          <w:sz w:val="24"/>
          <w:szCs w:val="24"/>
        </w:rPr>
        <w:t>udzielenie zamówieni</w:t>
      </w:r>
      <w:r w:rsidR="005D79FC">
        <w:rPr>
          <w:rFonts w:ascii="Arial" w:eastAsia="Arial" w:hAnsi="Arial" w:cs="Arial"/>
          <w:bCs/>
          <w:sz w:val="24"/>
          <w:szCs w:val="24"/>
        </w:rPr>
        <w:t>a publicznego oraz udostępnieniu</w:t>
      </w:r>
      <w:r w:rsidRPr="00CF2C9A">
        <w:rPr>
          <w:rFonts w:ascii="Arial" w:eastAsia="Arial" w:hAnsi="Arial" w:cs="Arial"/>
          <w:bCs/>
          <w:sz w:val="24"/>
          <w:szCs w:val="24"/>
        </w:rPr>
        <w:t xml:space="preserve"> i przechowywania dokumentów elektronicznych (Dz. U. z 2017 r. poz. 1320; dalej: "Rozporządzenie w sprawie środków komunikacji"), określa niezbędne wymagania sprzętowo - aplikacyjne umożliwiające pracę</w:t>
      </w:r>
      <w:r w:rsidR="005D79FC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F2C9A">
        <w:rPr>
          <w:rFonts w:ascii="Arial" w:eastAsia="Arial" w:hAnsi="Arial" w:cs="Arial"/>
          <w:bCs/>
          <w:sz w:val="24"/>
          <w:szCs w:val="24"/>
        </w:rPr>
        <w:t>na platformazakupowa.pl tj.:</w:t>
      </w:r>
    </w:p>
    <w:p w:rsidR="00CF2C9A" w:rsidRP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 xml:space="preserve">stały dostęp do sieci Internet o gwarantowanej przepustowości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         </w:t>
      </w:r>
      <w:r w:rsidRPr="00CF2C9A">
        <w:rPr>
          <w:rFonts w:ascii="Arial" w:eastAsia="Arial" w:hAnsi="Arial" w:cs="Arial"/>
          <w:bCs/>
          <w:sz w:val="24"/>
          <w:szCs w:val="24"/>
        </w:rPr>
        <w:t xml:space="preserve">nie mniejszej niż 512 </w:t>
      </w:r>
      <w:proofErr w:type="spellStart"/>
      <w:r w:rsidRPr="00CF2C9A">
        <w:rPr>
          <w:rFonts w:ascii="Arial" w:eastAsia="Arial" w:hAnsi="Arial" w:cs="Arial"/>
          <w:bCs/>
          <w:sz w:val="24"/>
          <w:szCs w:val="24"/>
        </w:rPr>
        <w:t>kb</w:t>
      </w:r>
      <w:proofErr w:type="spellEnd"/>
      <w:r w:rsidRPr="00CF2C9A">
        <w:rPr>
          <w:rFonts w:ascii="Arial" w:eastAsia="Arial" w:hAnsi="Arial" w:cs="Arial"/>
          <w:bCs/>
          <w:sz w:val="24"/>
          <w:szCs w:val="24"/>
        </w:rPr>
        <w:t>/s,</w:t>
      </w:r>
    </w:p>
    <w:p w:rsidR="00CF2C9A" w:rsidRP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CF2C9A" w:rsidRP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>zainstalowana dowolna przeglądarka internetowa, w przypadku Internet Explorer minimalnie wersja 10 0.,</w:t>
      </w:r>
    </w:p>
    <w:p w:rsidR="00CF2C9A" w:rsidRP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228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>włączona obsługa JavaScript,</w:t>
      </w:r>
    </w:p>
    <w:p w:rsidR="00CF2C9A" w:rsidRP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 xml:space="preserve">zainstalowany program Adobe </w:t>
      </w:r>
      <w:proofErr w:type="spellStart"/>
      <w:r w:rsidRPr="00CF2C9A">
        <w:rPr>
          <w:rFonts w:ascii="Arial" w:eastAsia="Arial" w:hAnsi="Arial" w:cs="Arial"/>
          <w:bCs/>
          <w:sz w:val="24"/>
          <w:szCs w:val="24"/>
        </w:rPr>
        <w:t>Acrobat</w:t>
      </w:r>
      <w:proofErr w:type="spellEnd"/>
      <w:r w:rsidRPr="00CF2C9A">
        <w:rPr>
          <w:rFonts w:ascii="Arial" w:eastAsia="Arial" w:hAnsi="Arial" w:cs="Arial"/>
          <w:bCs/>
          <w:sz w:val="24"/>
          <w:szCs w:val="24"/>
        </w:rPr>
        <w:t xml:space="preserve"> Reader lub inny obsługujący format plików .pdf,</w:t>
      </w:r>
    </w:p>
    <w:p w:rsid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>Platforma działa według standardu przyjętego w komunikacji sieciowej - kodowanie UTF8,</w:t>
      </w:r>
    </w:p>
    <w:p w:rsidR="00CF2C9A" w:rsidRDefault="00CF2C9A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CF2C9A">
        <w:rPr>
          <w:rFonts w:ascii="Arial" w:eastAsia="Arial" w:hAnsi="Arial" w:cs="Arial"/>
          <w:bCs/>
          <w:sz w:val="24"/>
          <w:szCs w:val="24"/>
        </w:rPr>
        <w:t>Oznaczenie czasu odbioru danych przez platformę zakupową stanowi datę oraz dokładny czas (</w:t>
      </w:r>
      <w:proofErr w:type="spellStart"/>
      <w:r w:rsidRPr="00CF2C9A">
        <w:rPr>
          <w:rFonts w:ascii="Arial" w:eastAsia="Arial" w:hAnsi="Arial" w:cs="Arial"/>
          <w:bCs/>
          <w:sz w:val="24"/>
          <w:szCs w:val="24"/>
        </w:rPr>
        <w:t>hh:mm:ss</w:t>
      </w:r>
      <w:proofErr w:type="spellEnd"/>
      <w:r w:rsidRPr="00CF2C9A">
        <w:rPr>
          <w:rFonts w:ascii="Arial" w:eastAsia="Arial" w:hAnsi="Arial" w:cs="Arial"/>
          <w:bCs/>
          <w:sz w:val="24"/>
          <w:szCs w:val="24"/>
        </w:rPr>
        <w:t>) generowany wg. czasu lokalnego serwera</w:t>
      </w:r>
      <w:r w:rsidR="00ED1813">
        <w:rPr>
          <w:rFonts w:ascii="Arial" w:eastAsia="Arial" w:hAnsi="Arial" w:cs="Arial"/>
          <w:bCs/>
          <w:sz w:val="24"/>
          <w:szCs w:val="24"/>
        </w:rPr>
        <w:t xml:space="preserve"> </w:t>
      </w:r>
      <w:r w:rsidR="00ED1813" w:rsidRPr="00ED1813">
        <w:rPr>
          <w:rFonts w:ascii="Arial" w:eastAsia="Arial" w:hAnsi="Arial" w:cs="Arial"/>
          <w:bCs/>
          <w:sz w:val="24"/>
          <w:szCs w:val="24"/>
        </w:rPr>
        <w:t>synchronizowanego z zegarem Głównego Urzędu Miar.</w:t>
      </w:r>
    </w:p>
    <w:p w:rsidR="00ED1813" w:rsidRPr="00ED1813" w:rsidRDefault="00ED1813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ED1813">
        <w:rPr>
          <w:rFonts w:ascii="Arial" w:eastAsia="Arial" w:hAnsi="Arial" w:cs="Arial"/>
          <w:bCs/>
          <w:sz w:val="24"/>
          <w:szCs w:val="24"/>
        </w:rPr>
        <w:t xml:space="preserve">Wykonawca, przystępując do niniejszego postępowania o udzielenie </w:t>
      </w:r>
      <w:r w:rsidRPr="00ED1813">
        <w:rPr>
          <w:rFonts w:ascii="Arial" w:eastAsia="Arial" w:hAnsi="Arial" w:cs="Arial"/>
          <w:bCs/>
          <w:sz w:val="24"/>
          <w:szCs w:val="24"/>
        </w:rPr>
        <w:lastRenderedPageBreak/>
        <w:t>zamówienia publicznego:</w:t>
      </w:r>
    </w:p>
    <w:p w:rsidR="00ED1813" w:rsidRPr="00ED1813" w:rsidRDefault="00ED1813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ED1813">
        <w:rPr>
          <w:rFonts w:ascii="Arial" w:eastAsia="Arial" w:hAnsi="Arial" w:cs="Arial"/>
          <w:bCs/>
          <w:sz w:val="24"/>
          <w:szCs w:val="24"/>
        </w:rPr>
        <w:t xml:space="preserve">akceptuje warunki korzystania z platformazakupowa.pl określone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       </w:t>
      </w:r>
      <w:r w:rsidRPr="00ED1813">
        <w:rPr>
          <w:rFonts w:ascii="Arial" w:eastAsia="Arial" w:hAnsi="Arial" w:cs="Arial"/>
          <w:bCs/>
          <w:sz w:val="24"/>
          <w:szCs w:val="24"/>
        </w:rPr>
        <w:t xml:space="preserve">w Regulaminie zamieszczonym na stronie internetowej pod linkiem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       </w:t>
      </w:r>
      <w:r w:rsidRPr="00ED1813">
        <w:rPr>
          <w:rFonts w:ascii="Arial" w:eastAsia="Arial" w:hAnsi="Arial" w:cs="Arial"/>
          <w:bCs/>
          <w:sz w:val="24"/>
          <w:szCs w:val="24"/>
        </w:rPr>
        <w:t>w zakładce „Regulamin" oraz uznaje go za wiążący,</w:t>
      </w:r>
    </w:p>
    <w:p w:rsidR="00ED1813" w:rsidRPr="00ED1813" w:rsidRDefault="00ED1813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ED1813">
        <w:rPr>
          <w:rFonts w:ascii="Arial" w:eastAsia="Arial" w:hAnsi="Arial" w:cs="Arial"/>
          <w:bCs/>
          <w:sz w:val="24"/>
          <w:szCs w:val="24"/>
        </w:rPr>
        <w:t>zapoznał i stosuje się do Instrukcji składania ofert/wniosków dostępnej pod linkiem.</w:t>
      </w:r>
    </w:p>
    <w:p w:rsidR="00ED1813" w:rsidRPr="00ED1813" w:rsidRDefault="00ED1813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ED1813">
        <w:rPr>
          <w:rFonts w:ascii="Arial" w:eastAsia="Arial" w:hAnsi="Arial" w:cs="Arial"/>
          <w:bCs/>
          <w:sz w:val="24"/>
          <w:szCs w:val="24"/>
        </w:rPr>
        <w:t xml:space="preserve">Zamawiający informuje, że instrukcje korzystania z Platformy dotyczące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</w:t>
      </w:r>
      <w:r w:rsidRPr="00ED1813">
        <w:rPr>
          <w:rFonts w:ascii="Arial" w:eastAsia="Arial" w:hAnsi="Arial" w:cs="Arial"/>
          <w:bCs/>
          <w:sz w:val="24"/>
          <w:szCs w:val="24"/>
        </w:rPr>
        <w:t xml:space="preserve">w szczególności logowania, składania wniosków o wyjaśnienie treści SIWZ, składania ofert oraz innych czynności podejmowanych w niniejszym postępowaniu przy użyciu Platformy znajdują się w zakładce „Instrukcje </w:t>
      </w:r>
      <w:r w:rsidR="0019285B">
        <w:rPr>
          <w:rFonts w:ascii="Arial" w:eastAsia="Arial" w:hAnsi="Arial" w:cs="Arial"/>
          <w:bCs/>
          <w:sz w:val="24"/>
          <w:szCs w:val="24"/>
        </w:rPr>
        <w:t xml:space="preserve">              </w:t>
      </w:r>
      <w:r w:rsidRPr="00ED1813">
        <w:rPr>
          <w:rFonts w:ascii="Arial" w:eastAsia="Arial" w:hAnsi="Arial" w:cs="Arial"/>
          <w:bCs/>
          <w:sz w:val="24"/>
          <w:szCs w:val="24"/>
        </w:rPr>
        <w:t>dla Wykonawców" na stronie internetowej pod adresem: https://platformazakupowa.pl/strona/45-instrukcje</w:t>
      </w:r>
    </w:p>
    <w:p w:rsidR="00ED1813" w:rsidRPr="00ED1813" w:rsidRDefault="00ED1813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ED1813">
        <w:rPr>
          <w:rFonts w:ascii="Arial" w:eastAsia="Arial" w:hAnsi="Arial" w:cs="Arial"/>
          <w:bCs/>
          <w:sz w:val="24"/>
          <w:szCs w:val="24"/>
        </w:rPr>
        <w:t xml:space="preserve">Osobą składającą ofertę powinna być osoba kontaktowa podawana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   </w:t>
      </w:r>
      <w:r w:rsidRPr="00ED1813">
        <w:rPr>
          <w:rFonts w:ascii="Arial" w:eastAsia="Arial" w:hAnsi="Arial" w:cs="Arial"/>
          <w:bCs/>
          <w:sz w:val="24"/>
          <w:szCs w:val="24"/>
        </w:rPr>
        <w:t>w dokumentacji.</w:t>
      </w:r>
    </w:p>
    <w:p w:rsidR="00ED1813" w:rsidRPr="00ED1813" w:rsidRDefault="00ED1813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ED1813">
        <w:rPr>
          <w:rFonts w:ascii="Arial" w:eastAsia="Arial" w:hAnsi="Arial" w:cs="Arial"/>
          <w:bCs/>
          <w:sz w:val="24"/>
          <w:szCs w:val="24"/>
        </w:rPr>
        <w:t>Ofertę należy przygotować z należytą starannością i zachowaniem odpowiedniego odstępu czasu do zakończenia przyjmowania ofert/wniosków. Sugerujemy złożenie oferty na 24 godziny przed terminem składania ofert/wniosków.</w:t>
      </w:r>
    </w:p>
    <w:p w:rsidR="00ED1813" w:rsidRPr="00ED1813" w:rsidRDefault="00ED1813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ED1813">
        <w:rPr>
          <w:rFonts w:ascii="Arial" w:eastAsia="Arial" w:hAnsi="Arial" w:cs="Arial"/>
          <w:bCs/>
          <w:sz w:val="24"/>
          <w:szCs w:val="24"/>
        </w:rPr>
        <w:t>Podczas podpisywania plików zaleca się stosowanie algorytmu skrótu SHA2 zamiast SHA1.</w:t>
      </w:r>
    </w:p>
    <w:p w:rsidR="00ED1813" w:rsidRDefault="00ED1813" w:rsidP="000E5D2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ED1813">
        <w:rPr>
          <w:rFonts w:ascii="Arial" w:eastAsia="Arial" w:hAnsi="Arial" w:cs="Arial"/>
          <w:bCs/>
          <w:sz w:val="24"/>
          <w:szCs w:val="24"/>
        </w:rPr>
        <w:t>Jeśli wykonawca pakuje dokumenty np. w plik ZIP zalecamy wcześniejsze podpisanie każdego ze skompresowanych plików.</w:t>
      </w:r>
    </w:p>
    <w:p w:rsidR="00ED1813" w:rsidRPr="00ED1813" w:rsidRDefault="00ED1813" w:rsidP="00D225BB">
      <w:pPr>
        <w:widowControl w:val="0"/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ED1813">
        <w:rPr>
          <w:rFonts w:ascii="Arial" w:eastAsia="Arial" w:hAnsi="Arial" w:cs="Arial"/>
          <w:b/>
          <w:bCs/>
          <w:sz w:val="24"/>
          <w:szCs w:val="24"/>
          <w:u w:val="single"/>
        </w:rPr>
        <w:t>V. Sposób komunikowania się Zamawiającego z Wykonawcami (nie dotyczy składania i wycofania ofert):</w:t>
      </w:r>
    </w:p>
    <w:p w:rsidR="00ED1813" w:rsidRPr="00ED1813" w:rsidRDefault="00ED1813" w:rsidP="000E5D26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ED1813">
        <w:rPr>
          <w:rFonts w:ascii="Arial" w:eastAsia="Arial" w:hAnsi="Arial" w:cs="Arial"/>
          <w:bCs/>
          <w:sz w:val="24"/>
          <w:szCs w:val="24"/>
        </w:rPr>
        <w:t xml:space="preserve">W postępowaniu o udzielenie niniejszego zamówienia komunikacja pomiędzy Zamawiającym a Wykonawcami w szczególności składanie oświadczeń, wniosków, zawiadomień oraz przekazywanie informacji odbywa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           </w:t>
      </w:r>
      <w:r w:rsidRPr="00ED1813">
        <w:rPr>
          <w:rFonts w:ascii="Arial" w:eastAsia="Arial" w:hAnsi="Arial" w:cs="Arial"/>
          <w:bCs/>
          <w:sz w:val="24"/>
          <w:szCs w:val="24"/>
        </w:rPr>
        <w:t>się elektronicznie za pośrednictwem platformy zakupowej. We wszelkiej korespondencji związanej z niniejszym postępowaniem Zamawiający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       </w:t>
      </w:r>
      <w:r w:rsidRPr="00ED1813">
        <w:rPr>
          <w:rFonts w:ascii="Arial" w:eastAsia="Arial" w:hAnsi="Arial" w:cs="Arial"/>
          <w:bCs/>
          <w:sz w:val="24"/>
          <w:szCs w:val="24"/>
        </w:rPr>
        <w:t xml:space="preserve"> i Wykonawcy posługują się numerem ogłoszenia opublikowanego w Biuletynie Zamówień Publicznych lub numerem postępowania wskazanym w SIWZ.</w:t>
      </w:r>
    </w:p>
    <w:p w:rsidR="00ED1813" w:rsidRPr="007B24D7" w:rsidRDefault="00ED1813" w:rsidP="000E5D26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Style w:val="Hipercze"/>
          <w:rFonts w:ascii="Arial" w:eastAsia="Arial" w:hAnsi="Arial" w:cs="Arial"/>
          <w:bCs/>
          <w:color w:val="auto"/>
          <w:sz w:val="24"/>
          <w:szCs w:val="24"/>
          <w:u w:val="none"/>
        </w:rPr>
      </w:pPr>
      <w:r w:rsidRPr="00ED1813">
        <w:rPr>
          <w:rFonts w:ascii="Arial" w:eastAsia="Arial" w:hAnsi="Arial" w:cs="Arial"/>
          <w:bCs/>
          <w:sz w:val="24"/>
          <w:szCs w:val="24"/>
        </w:rPr>
        <w:t xml:space="preserve">Zamawiający może również komunikować się z Wykonawcami za pomocą poczty elektronicznej, email: </w:t>
      </w:r>
      <w:hyperlink r:id="rId10" w:history="1">
        <w:r w:rsidR="002A34D5" w:rsidRPr="002A34D5">
          <w:rPr>
            <w:rStyle w:val="Hipercze"/>
            <w:rFonts w:ascii="Arial" w:eastAsia="Arial" w:hAnsi="Arial" w:cs="Arial"/>
            <w:bCs/>
            <w:color w:val="auto"/>
            <w:sz w:val="24"/>
            <w:szCs w:val="24"/>
          </w:rPr>
          <w:t>25wog.kancelaria@ron.mil.pl</w:t>
        </w:r>
      </w:hyperlink>
    </w:p>
    <w:p w:rsidR="007B24D7" w:rsidRPr="007B24D7" w:rsidRDefault="007B24D7" w:rsidP="007B24D7">
      <w:pPr>
        <w:widowControl w:val="0"/>
        <w:autoSpaceDE w:val="0"/>
        <w:autoSpaceDN w:val="0"/>
        <w:spacing w:before="45" w:after="0" w:line="360" w:lineRule="auto"/>
        <w:ind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</w:p>
    <w:p w:rsidR="00ED1813" w:rsidRPr="00ED1813" w:rsidRDefault="00ED1813" w:rsidP="00D225BB">
      <w:pPr>
        <w:widowControl w:val="0"/>
        <w:autoSpaceDE w:val="0"/>
        <w:autoSpaceDN w:val="0"/>
        <w:spacing w:before="45" w:after="0" w:line="360" w:lineRule="auto"/>
        <w:ind w:left="360" w:right="228" w:hanging="360"/>
        <w:jc w:val="both"/>
        <w:outlineLvl w:val="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ED1813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VI. Zmiana oferty:</w:t>
      </w:r>
    </w:p>
    <w:p w:rsidR="00ED1813" w:rsidRDefault="00ED1813" w:rsidP="000E5D26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D225BB">
        <w:rPr>
          <w:rFonts w:ascii="Arial" w:eastAsia="Arial" w:hAnsi="Arial" w:cs="Arial"/>
          <w:bCs/>
          <w:sz w:val="24"/>
          <w:szCs w:val="24"/>
          <w:u w:val="single"/>
        </w:rPr>
        <w:t>w postaci papierowej</w:t>
      </w:r>
      <w:r w:rsidRPr="00ED1813">
        <w:rPr>
          <w:rFonts w:ascii="Arial" w:eastAsia="Arial" w:hAnsi="Arial" w:cs="Arial"/>
          <w:bCs/>
          <w:sz w:val="24"/>
          <w:szCs w:val="24"/>
        </w:rPr>
        <w:t xml:space="preserve"> - Wykonawca może wprowadzić zmiany, poprawki, modyfikacje i uzupełnienia do złożonej oferty pod warunkiem, że Zamawiający otrzyma pisemne zawiadomienie o wprowadzeniu zmian przed terminem składania ofert. Powiadomienie o wprowadzeniu zmian musi być złożone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</w:t>
      </w:r>
      <w:r w:rsidRPr="00ED1813">
        <w:rPr>
          <w:rFonts w:ascii="Arial" w:eastAsia="Arial" w:hAnsi="Arial" w:cs="Arial"/>
          <w:bCs/>
          <w:sz w:val="24"/>
          <w:szCs w:val="24"/>
        </w:rPr>
        <w:t>wg takich samych zasad, jak składana oferta tj. w kopercie odpowiednio oznakowanej napisem „ZMIANA". Koperty oznaczone „ZMIANA” zostaną otwarte przy otwieraniu oferty Wyk</w:t>
      </w:r>
      <w:r w:rsidR="005D79FC">
        <w:rPr>
          <w:rFonts w:ascii="Arial" w:eastAsia="Arial" w:hAnsi="Arial" w:cs="Arial"/>
          <w:bCs/>
          <w:sz w:val="24"/>
          <w:szCs w:val="24"/>
        </w:rPr>
        <w:t>onawcy, który wprowadził zmiany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D1813">
        <w:rPr>
          <w:rFonts w:ascii="Arial" w:eastAsia="Arial" w:hAnsi="Arial" w:cs="Arial"/>
          <w:bCs/>
          <w:sz w:val="24"/>
          <w:szCs w:val="24"/>
        </w:rPr>
        <w:t>i po stwierdzeniu poprawności procedury dokonywania zmian, zostaną dołączone do oferty. Wykonawca ma prawo przed upływem terminu składania ofert wycofać ofertę poprzez złożenie pisemnego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D1813">
        <w:rPr>
          <w:rFonts w:ascii="Arial" w:eastAsia="Arial" w:hAnsi="Arial" w:cs="Arial"/>
          <w:bCs/>
          <w:sz w:val="24"/>
          <w:szCs w:val="24"/>
        </w:rPr>
        <w:t xml:space="preserve">powiadomienia według tych samych zasad jak wprowadzanie zmian i poprawek z napisem na kopercie „WYCOFANIE". Koperty oznakowane w ten sposób będą otwierane </w:t>
      </w:r>
      <w:r w:rsidR="00D225BB">
        <w:rPr>
          <w:rFonts w:ascii="Arial" w:eastAsia="Arial" w:hAnsi="Arial" w:cs="Arial"/>
          <w:bCs/>
          <w:sz w:val="24"/>
          <w:szCs w:val="24"/>
        </w:rPr>
        <w:t xml:space="preserve">                         </w:t>
      </w:r>
      <w:r w:rsidRPr="00ED1813">
        <w:rPr>
          <w:rFonts w:ascii="Arial" w:eastAsia="Arial" w:hAnsi="Arial" w:cs="Arial"/>
          <w:bCs/>
          <w:sz w:val="24"/>
          <w:szCs w:val="24"/>
        </w:rPr>
        <w:t>w pierwszej kolejności, a koperty ofert wycofywanych nie będą otwierane.</w:t>
      </w:r>
    </w:p>
    <w:p w:rsidR="00ED1813" w:rsidRPr="00C538A6" w:rsidRDefault="00C538A6" w:rsidP="00C538A6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before="45" w:after="0" w:line="360" w:lineRule="auto"/>
        <w:ind w:left="426" w:right="228" w:hanging="219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C538A6">
        <w:rPr>
          <w:rFonts w:ascii="Arial" w:eastAsia="Arial" w:hAnsi="Arial" w:cs="Arial"/>
          <w:bCs/>
          <w:sz w:val="24"/>
          <w:szCs w:val="24"/>
        </w:rPr>
        <w:t xml:space="preserve">  </w:t>
      </w:r>
      <w:r w:rsidR="00ED1813" w:rsidRPr="00D225BB">
        <w:rPr>
          <w:rFonts w:ascii="Arial" w:eastAsia="Arial" w:hAnsi="Arial" w:cs="Arial"/>
          <w:bCs/>
          <w:sz w:val="24"/>
          <w:szCs w:val="24"/>
          <w:u w:val="single"/>
        </w:rPr>
        <w:t>w postaci elektronicznej</w:t>
      </w:r>
      <w:r w:rsidR="00ED1813" w:rsidRPr="00ED1813">
        <w:rPr>
          <w:rFonts w:ascii="Arial" w:eastAsia="Arial" w:hAnsi="Arial" w:cs="Arial"/>
          <w:bCs/>
          <w:sz w:val="24"/>
          <w:szCs w:val="24"/>
        </w:rPr>
        <w:t xml:space="preserve"> – opisano w pkt. IV. </w:t>
      </w:r>
      <w:proofErr w:type="spellStart"/>
      <w:r w:rsidR="00ED1813" w:rsidRPr="00ED1813">
        <w:rPr>
          <w:rFonts w:ascii="Arial" w:eastAsia="Arial" w:hAnsi="Arial" w:cs="Arial"/>
          <w:bCs/>
          <w:sz w:val="24"/>
          <w:szCs w:val="24"/>
        </w:rPr>
        <w:t>ppkt</w:t>
      </w:r>
      <w:proofErr w:type="spellEnd"/>
      <w:r w:rsidR="00ED1813" w:rsidRPr="00ED1813">
        <w:rPr>
          <w:rFonts w:ascii="Arial" w:eastAsia="Arial" w:hAnsi="Arial" w:cs="Arial"/>
          <w:bCs/>
          <w:sz w:val="24"/>
          <w:szCs w:val="24"/>
        </w:rPr>
        <w:t>. 10</w:t>
      </w:r>
      <w:r w:rsidR="00131821">
        <w:rPr>
          <w:rFonts w:ascii="Arial" w:eastAsia="Arial" w:hAnsi="Arial" w:cs="Arial"/>
          <w:bCs/>
          <w:sz w:val="24"/>
          <w:szCs w:val="24"/>
        </w:rPr>
        <w:t>f</w:t>
      </w:r>
      <w:r w:rsidR="00ED1813" w:rsidRPr="00ED1813">
        <w:rPr>
          <w:rFonts w:ascii="Arial" w:eastAsia="Arial" w:hAnsi="Arial" w:cs="Arial"/>
          <w:bCs/>
          <w:sz w:val="24"/>
          <w:szCs w:val="24"/>
        </w:rPr>
        <w:t>.</w:t>
      </w:r>
      <w:r w:rsidRPr="00C538A6">
        <w:t xml:space="preserve"> </w:t>
      </w:r>
      <w:r w:rsidRPr="00C538A6">
        <w:rPr>
          <w:rFonts w:ascii="Arial" w:eastAsia="Arial" w:hAnsi="Arial" w:cs="Arial"/>
          <w:b/>
          <w:bCs/>
          <w:sz w:val="24"/>
          <w:szCs w:val="24"/>
        </w:rPr>
        <w:t>https://platformazakupowa.pl/strona/45-instrukcje</w:t>
      </w:r>
    </w:p>
    <w:p w:rsidR="00FF0E93" w:rsidRDefault="00FF0E93" w:rsidP="00836362">
      <w:pPr>
        <w:widowControl w:val="0"/>
        <w:autoSpaceDE w:val="0"/>
        <w:autoSpaceDN w:val="0"/>
        <w:spacing w:before="45" w:after="0" w:line="360" w:lineRule="auto"/>
        <w:ind w:left="360" w:right="228" w:hanging="360"/>
        <w:jc w:val="both"/>
        <w:outlineLvl w:val="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FF0E93">
        <w:rPr>
          <w:rFonts w:ascii="Arial" w:eastAsia="Arial" w:hAnsi="Arial" w:cs="Arial"/>
          <w:b/>
          <w:bCs/>
          <w:sz w:val="24"/>
          <w:szCs w:val="24"/>
          <w:u w:val="single"/>
        </w:rPr>
        <w:t>VII. Zastrzeżenia Zamawiającego:</w:t>
      </w:r>
    </w:p>
    <w:p w:rsidR="00FF0E93" w:rsidRPr="00FF0E93" w:rsidRDefault="00FF0E93" w:rsidP="000E5D26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F0E93">
        <w:rPr>
          <w:rFonts w:ascii="Arial" w:eastAsia="Arial" w:hAnsi="Arial" w:cs="Arial"/>
          <w:bCs/>
          <w:sz w:val="24"/>
          <w:szCs w:val="24"/>
        </w:rPr>
        <w:t>Zamawiający nie ponosi odpowiedzialności za nieprawidłowe złożenie oferty przez Wykonawcę, w szczególności wynikające z:</w:t>
      </w:r>
    </w:p>
    <w:p w:rsidR="00FF0E93" w:rsidRPr="00836362" w:rsidRDefault="00836362" w:rsidP="00836362">
      <w:pPr>
        <w:widowControl w:val="0"/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836362">
        <w:rPr>
          <w:rFonts w:ascii="Arial" w:eastAsia="Arial" w:hAnsi="Arial" w:cs="Arial"/>
          <w:b/>
          <w:bCs/>
          <w:sz w:val="24"/>
          <w:szCs w:val="24"/>
        </w:rPr>
        <w:t>1.1</w:t>
      </w:r>
      <w:r>
        <w:rPr>
          <w:rFonts w:ascii="Arial" w:eastAsia="Arial" w:hAnsi="Arial" w:cs="Arial"/>
          <w:bCs/>
          <w:sz w:val="24"/>
          <w:szCs w:val="24"/>
        </w:rPr>
        <w:t>.</w:t>
      </w:r>
      <w:r w:rsidR="00FF0E93" w:rsidRPr="00836362">
        <w:rPr>
          <w:rFonts w:ascii="Arial" w:eastAsia="Arial" w:hAnsi="Arial" w:cs="Arial"/>
          <w:bCs/>
          <w:sz w:val="24"/>
          <w:szCs w:val="24"/>
        </w:rPr>
        <w:t>problemów i ograniczeń związanych z nieprawidłową transmisją danych</w:t>
      </w:r>
      <w:r w:rsidR="00135850" w:rsidRPr="00836362">
        <w:rPr>
          <w:rFonts w:ascii="Arial" w:eastAsia="Arial" w:hAnsi="Arial" w:cs="Arial"/>
          <w:bCs/>
          <w:sz w:val="24"/>
          <w:szCs w:val="24"/>
        </w:rPr>
        <w:t xml:space="preserve">                   </w:t>
      </w:r>
      <w:r w:rsidR="00FF0E93" w:rsidRPr="00836362">
        <w:rPr>
          <w:rFonts w:ascii="Arial" w:eastAsia="Arial" w:hAnsi="Arial" w:cs="Arial"/>
          <w:bCs/>
          <w:sz w:val="24"/>
          <w:szCs w:val="24"/>
        </w:rPr>
        <w:t xml:space="preserve"> lub złej jakości połączeń lub braku albo słabej dostępności połączenia;</w:t>
      </w:r>
    </w:p>
    <w:p w:rsidR="00FF0E93" w:rsidRPr="00836362" w:rsidRDefault="00836362" w:rsidP="00836362">
      <w:pPr>
        <w:widowControl w:val="0"/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836362">
        <w:rPr>
          <w:rFonts w:ascii="Arial" w:eastAsia="Arial" w:hAnsi="Arial" w:cs="Arial"/>
          <w:b/>
          <w:bCs/>
          <w:sz w:val="24"/>
          <w:szCs w:val="24"/>
        </w:rPr>
        <w:t>1.2.</w:t>
      </w:r>
      <w:r w:rsidR="00FF0E93" w:rsidRPr="00836362">
        <w:rPr>
          <w:rFonts w:ascii="Arial" w:eastAsia="Arial" w:hAnsi="Arial" w:cs="Arial"/>
          <w:bCs/>
          <w:sz w:val="24"/>
          <w:szCs w:val="24"/>
        </w:rPr>
        <w:t>problemów wynikających z niespełnienia minimalnych wymagań technicznych po stronie Wykonawcy opisanych w Regulaminie korzystania z platformy.</w:t>
      </w:r>
    </w:p>
    <w:p w:rsidR="00FF0E93" w:rsidRPr="00836362" w:rsidRDefault="00836362" w:rsidP="00836362">
      <w:pPr>
        <w:widowControl w:val="0"/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836362">
        <w:rPr>
          <w:rFonts w:ascii="Arial" w:eastAsia="Arial" w:hAnsi="Arial" w:cs="Arial"/>
          <w:b/>
          <w:bCs/>
          <w:sz w:val="24"/>
          <w:szCs w:val="24"/>
        </w:rPr>
        <w:t>1.3.</w:t>
      </w:r>
      <w:r w:rsidR="00FF0E93" w:rsidRPr="00836362">
        <w:rPr>
          <w:rFonts w:ascii="Arial" w:eastAsia="Arial" w:hAnsi="Arial" w:cs="Arial"/>
          <w:bCs/>
          <w:sz w:val="24"/>
          <w:szCs w:val="24"/>
        </w:rPr>
        <w:t>nieprawidłowości w procesie szyfr</w:t>
      </w:r>
      <w:r w:rsidR="005D79FC">
        <w:rPr>
          <w:rFonts w:ascii="Arial" w:eastAsia="Arial" w:hAnsi="Arial" w:cs="Arial"/>
          <w:bCs/>
          <w:sz w:val="24"/>
          <w:szCs w:val="24"/>
        </w:rPr>
        <w:t>owania i/lub składania oferty np.: w </w:t>
      </w:r>
      <w:r w:rsidR="00FF0E93" w:rsidRPr="00836362">
        <w:rPr>
          <w:rFonts w:ascii="Arial" w:eastAsia="Arial" w:hAnsi="Arial" w:cs="Arial"/>
          <w:bCs/>
          <w:sz w:val="24"/>
          <w:szCs w:val="24"/>
        </w:rPr>
        <w:t>przypadku podwójnego zaszyfrowania oferty;</w:t>
      </w:r>
    </w:p>
    <w:p w:rsidR="00FF0E93" w:rsidRPr="00836362" w:rsidRDefault="00836362" w:rsidP="00836362">
      <w:pPr>
        <w:widowControl w:val="0"/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836362">
        <w:rPr>
          <w:rFonts w:ascii="Arial" w:eastAsia="Arial" w:hAnsi="Arial" w:cs="Arial"/>
          <w:b/>
          <w:bCs/>
          <w:sz w:val="24"/>
          <w:szCs w:val="24"/>
        </w:rPr>
        <w:t>1.4.</w:t>
      </w:r>
      <w:r w:rsidR="00FF0E93" w:rsidRPr="00836362">
        <w:rPr>
          <w:rFonts w:ascii="Arial" w:eastAsia="Arial" w:hAnsi="Arial" w:cs="Arial"/>
          <w:bCs/>
          <w:sz w:val="24"/>
          <w:szCs w:val="24"/>
        </w:rPr>
        <w:t>przekazania oferty w innej niż wymagana zapisami SIWZ formie lub z pomocą innych niż wskazane w SIWZ platform</w:t>
      </w:r>
    </w:p>
    <w:p w:rsidR="00FF0E93" w:rsidRPr="00FF0E93" w:rsidRDefault="00FF0E93" w:rsidP="000E5D26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F0E93">
        <w:rPr>
          <w:rFonts w:ascii="Arial" w:eastAsia="Arial" w:hAnsi="Arial" w:cs="Arial"/>
          <w:bCs/>
          <w:sz w:val="24"/>
          <w:szCs w:val="24"/>
        </w:rPr>
        <w:t>Zamawiający nie ponosi odpowiedzialności za problemy i ograniczenia związane z nieprawidłową transmisją danych lub z nieprawidłowym działaniem platformy zakupowej</w:t>
      </w:r>
    </w:p>
    <w:p w:rsidR="00FF0E93" w:rsidRPr="00FF0E93" w:rsidRDefault="00FF0E93" w:rsidP="000E5D26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F0E93">
        <w:rPr>
          <w:rFonts w:ascii="Arial" w:eastAsia="Arial" w:hAnsi="Arial" w:cs="Arial"/>
          <w:bCs/>
          <w:sz w:val="24"/>
          <w:szCs w:val="24"/>
        </w:rPr>
        <w:t xml:space="preserve">Zamawiający nie ponosi odpowiedzialności w sytuacjach, w których pojawiają się komunikaty błędu, braki informacji, defekty, opóźnienia podczas wykonywanej operacji lub podczas przekazu danych lub inne zakłócenia, które </w:t>
      </w:r>
      <w:r w:rsidRPr="00FF0E93">
        <w:rPr>
          <w:rFonts w:ascii="Arial" w:eastAsia="Arial" w:hAnsi="Arial" w:cs="Arial"/>
          <w:bCs/>
          <w:sz w:val="24"/>
          <w:szCs w:val="24"/>
        </w:rPr>
        <w:lastRenderedPageBreak/>
        <w:t>mogą być skutkiem awarii sprzętu komputerowego lub skutkiem działania wirusa komputerowego.</w:t>
      </w:r>
    </w:p>
    <w:p w:rsidR="00FF0E93" w:rsidRPr="00FF0E93" w:rsidRDefault="00FF0E93" w:rsidP="000E5D26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F0E93">
        <w:rPr>
          <w:rFonts w:ascii="Arial" w:eastAsia="Arial" w:hAnsi="Arial" w:cs="Arial"/>
          <w:bCs/>
          <w:sz w:val="24"/>
          <w:szCs w:val="24"/>
        </w:rPr>
        <w:t xml:space="preserve">Zamawiający nie ponosi odpowiedzialności za problemy techniczne </w:t>
      </w:r>
      <w:r w:rsidR="00135850">
        <w:rPr>
          <w:rFonts w:ascii="Arial" w:eastAsia="Arial" w:hAnsi="Arial" w:cs="Arial"/>
          <w:bCs/>
          <w:sz w:val="24"/>
          <w:szCs w:val="24"/>
        </w:rPr>
        <w:t xml:space="preserve">                       </w:t>
      </w:r>
      <w:r w:rsidRPr="00FF0E93">
        <w:rPr>
          <w:rFonts w:ascii="Arial" w:eastAsia="Arial" w:hAnsi="Arial" w:cs="Arial"/>
          <w:bCs/>
          <w:sz w:val="24"/>
          <w:szCs w:val="24"/>
        </w:rPr>
        <w:t>lub ograniczenia w sprzęcie Wykonawcy, który może mu uniemożliwiać korzystanie z platformy zakupowej</w:t>
      </w:r>
    </w:p>
    <w:p w:rsidR="00FF0E93" w:rsidRDefault="00FF0E93" w:rsidP="000E5D26">
      <w:pPr>
        <w:pStyle w:val="Akapitzlist"/>
        <w:widowControl w:val="0"/>
        <w:numPr>
          <w:ilvl w:val="0"/>
          <w:numId w:val="34"/>
        </w:numPr>
        <w:autoSpaceDE w:val="0"/>
        <w:autoSpaceDN w:val="0"/>
        <w:spacing w:before="45" w:after="0" w:line="360" w:lineRule="auto"/>
        <w:ind w:left="426" w:right="-1" w:hanging="426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  <w:r w:rsidRPr="00FF0E93">
        <w:rPr>
          <w:rFonts w:ascii="Arial" w:eastAsia="Arial" w:hAnsi="Arial" w:cs="Arial"/>
          <w:bCs/>
          <w:sz w:val="24"/>
          <w:szCs w:val="24"/>
        </w:rPr>
        <w:t xml:space="preserve">Zamawiający nie ponosi odpowiedzialności za jakiekolwiek szkody powstałe </w:t>
      </w:r>
      <w:r w:rsidR="00135850">
        <w:rPr>
          <w:rFonts w:ascii="Arial" w:eastAsia="Arial" w:hAnsi="Arial" w:cs="Arial"/>
          <w:bCs/>
          <w:sz w:val="24"/>
          <w:szCs w:val="24"/>
        </w:rPr>
        <w:t xml:space="preserve">     </w:t>
      </w:r>
      <w:r w:rsidRPr="00FF0E93">
        <w:rPr>
          <w:rFonts w:ascii="Arial" w:eastAsia="Arial" w:hAnsi="Arial" w:cs="Arial"/>
          <w:bCs/>
          <w:sz w:val="24"/>
          <w:szCs w:val="24"/>
        </w:rPr>
        <w:t xml:space="preserve">w związku z korzystaniem przez Wykonawców z platformy zakupowej </w:t>
      </w:r>
      <w:r w:rsidR="00135850">
        <w:rPr>
          <w:rFonts w:ascii="Arial" w:eastAsia="Arial" w:hAnsi="Arial" w:cs="Arial"/>
          <w:bCs/>
          <w:sz w:val="24"/>
          <w:szCs w:val="24"/>
        </w:rPr>
        <w:t xml:space="preserve">                      </w:t>
      </w:r>
      <w:r w:rsidRPr="00FF0E93">
        <w:rPr>
          <w:rFonts w:ascii="Arial" w:eastAsia="Arial" w:hAnsi="Arial" w:cs="Arial"/>
          <w:bCs/>
          <w:sz w:val="24"/>
          <w:szCs w:val="24"/>
        </w:rPr>
        <w:t>w sposób niezgodny z prawem, postanowieniami Regulaminu lub w sposób niezgodny z ich przeznaczeniem.</w:t>
      </w:r>
    </w:p>
    <w:p w:rsidR="00954AF5" w:rsidRDefault="00954AF5" w:rsidP="00954AF5">
      <w:pPr>
        <w:pStyle w:val="Akapitzlist"/>
        <w:widowControl w:val="0"/>
        <w:autoSpaceDE w:val="0"/>
        <w:autoSpaceDN w:val="0"/>
        <w:spacing w:before="45" w:after="0" w:line="360" w:lineRule="auto"/>
        <w:ind w:left="426" w:right="-1"/>
        <w:jc w:val="both"/>
        <w:outlineLvl w:val="0"/>
        <w:rPr>
          <w:rFonts w:ascii="Arial" w:eastAsia="Arial" w:hAnsi="Arial" w:cs="Arial"/>
          <w:bCs/>
          <w:sz w:val="24"/>
          <w:szCs w:val="24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20CF7" w:rsidRPr="00C67399" w:rsidTr="00135850">
        <w:tc>
          <w:tcPr>
            <w:tcW w:w="8931" w:type="dxa"/>
          </w:tcPr>
          <w:p w:rsidR="00D20CF7" w:rsidRPr="00C67399" w:rsidRDefault="00F66CAB" w:rsidP="00C67399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X</w:t>
            </w:r>
            <w:r w:rsidR="007C1EEE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I</w:t>
            </w:r>
            <w:r w:rsidR="00D20CF7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. MIEJSCE ORAZ TERMIN SKAŁADANIA I OTWARCIA OFERT.</w:t>
            </w:r>
          </w:p>
        </w:tc>
      </w:tr>
    </w:tbl>
    <w:p w:rsidR="00B06156" w:rsidRPr="005D79FC" w:rsidRDefault="00B06156" w:rsidP="00954AF5">
      <w:pPr>
        <w:pStyle w:val="Akapitzlist"/>
        <w:widowControl w:val="0"/>
        <w:numPr>
          <w:ilvl w:val="0"/>
          <w:numId w:val="35"/>
        </w:numPr>
        <w:tabs>
          <w:tab w:val="left" w:pos="1618"/>
        </w:tabs>
        <w:autoSpaceDE w:val="0"/>
        <w:autoSpaceDN w:val="0"/>
        <w:spacing w:before="41" w:after="0" w:line="360" w:lineRule="auto"/>
        <w:ind w:left="426" w:right="-1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5D79FC">
        <w:rPr>
          <w:rFonts w:ascii="Arial" w:eastAsia="Arial" w:hAnsi="Arial" w:cs="Arial"/>
          <w:b/>
          <w:sz w:val="24"/>
          <w:szCs w:val="24"/>
        </w:rPr>
        <w:t>Oferty należy złożyć w siedzibie Zamawiającego w Kancelarii Jawnej lub drogą pocztową na adres siedz</w:t>
      </w:r>
      <w:r w:rsidR="005D79FC">
        <w:rPr>
          <w:rFonts w:ascii="Arial" w:eastAsia="Arial" w:hAnsi="Arial" w:cs="Arial"/>
          <w:b/>
          <w:sz w:val="24"/>
          <w:szCs w:val="24"/>
        </w:rPr>
        <w:t>iby Zamawiającego w terminie do </w:t>
      </w:r>
      <w:r w:rsidR="00954AF5">
        <w:rPr>
          <w:rFonts w:ascii="Arial" w:eastAsia="Arial" w:hAnsi="Arial" w:cs="Arial"/>
          <w:b/>
          <w:sz w:val="24"/>
          <w:szCs w:val="24"/>
        </w:rPr>
        <w:t>13.07.2020 r. do godz. 09</w:t>
      </w:r>
      <w:r w:rsidRPr="005D79FC">
        <w:rPr>
          <w:rFonts w:ascii="Arial" w:eastAsia="Arial" w:hAnsi="Arial" w:cs="Arial"/>
          <w:b/>
          <w:sz w:val="24"/>
          <w:szCs w:val="24"/>
        </w:rPr>
        <w:t>:00 lub elektronicznie w</w:t>
      </w:r>
      <w:r w:rsidR="005D79FC">
        <w:rPr>
          <w:rFonts w:ascii="Arial" w:eastAsia="Arial" w:hAnsi="Arial" w:cs="Arial"/>
          <w:b/>
          <w:sz w:val="24"/>
          <w:szCs w:val="24"/>
        </w:rPr>
        <w:t xml:space="preserve"> sposób określony w </w:t>
      </w:r>
      <w:r w:rsidR="00954AF5">
        <w:rPr>
          <w:rFonts w:ascii="Arial" w:eastAsia="Arial" w:hAnsi="Arial" w:cs="Arial"/>
          <w:b/>
          <w:sz w:val="24"/>
          <w:szCs w:val="24"/>
        </w:rPr>
        <w:t>rozdziale X</w:t>
      </w:r>
      <w:r w:rsidR="00C538A6">
        <w:rPr>
          <w:rFonts w:ascii="Arial" w:eastAsia="Arial" w:hAnsi="Arial" w:cs="Arial"/>
          <w:b/>
          <w:sz w:val="24"/>
          <w:szCs w:val="24"/>
        </w:rPr>
        <w:t>.</w:t>
      </w:r>
    </w:p>
    <w:p w:rsidR="00B06156" w:rsidRPr="00B06156" w:rsidRDefault="00B06156" w:rsidP="00135850">
      <w:pPr>
        <w:pStyle w:val="Akapitzlist"/>
        <w:widowControl w:val="0"/>
        <w:tabs>
          <w:tab w:val="left" w:pos="1618"/>
        </w:tabs>
        <w:autoSpaceDE w:val="0"/>
        <w:autoSpaceDN w:val="0"/>
        <w:spacing w:before="41" w:after="0" w:line="360" w:lineRule="auto"/>
        <w:ind w:left="426" w:right="-1"/>
        <w:jc w:val="both"/>
        <w:rPr>
          <w:rFonts w:ascii="Arial" w:eastAsia="Arial" w:hAnsi="Arial" w:cs="Arial"/>
          <w:sz w:val="24"/>
          <w:szCs w:val="24"/>
        </w:rPr>
      </w:pPr>
      <w:r w:rsidRPr="00B06156">
        <w:rPr>
          <w:rFonts w:ascii="Arial" w:eastAsia="Arial" w:hAnsi="Arial" w:cs="Arial"/>
          <w:sz w:val="24"/>
          <w:szCs w:val="24"/>
        </w:rPr>
        <w:t>UWAGA: Kancelaria Jawna (budynek nr 43) ul. Kawaleryjska 70, 15-</w:t>
      </w:r>
      <w:r>
        <w:rPr>
          <w:rFonts w:ascii="Arial" w:eastAsia="Arial" w:hAnsi="Arial" w:cs="Arial"/>
          <w:sz w:val="24"/>
          <w:szCs w:val="24"/>
        </w:rPr>
        <w:t>325</w:t>
      </w:r>
      <w:r w:rsidRPr="00B06156">
        <w:rPr>
          <w:rFonts w:ascii="Arial" w:eastAsia="Arial" w:hAnsi="Arial" w:cs="Arial"/>
          <w:sz w:val="24"/>
          <w:szCs w:val="24"/>
        </w:rPr>
        <w:t xml:space="preserve"> Białystok, znajduje się na terenie JW 5338, gdzie obowiązuje system przepustek wydawanych przy wejściu, po okazaniu dowodu tożsamości.</w:t>
      </w:r>
    </w:p>
    <w:p w:rsidR="00B06156" w:rsidRPr="00B06156" w:rsidRDefault="00B06156" w:rsidP="00135850">
      <w:pPr>
        <w:pStyle w:val="Akapitzlist"/>
        <w:widowControl w:val="0"/>
        <w:tabs>
          <w:tab w:val="left" w:pos="1618"/>
        </w:tabs>
        <w:autoSpaceDE w:val="0"/>
        <w:autoSpaceDN w:val="0"/>
        <w:spacing w:before="41" w:after="0" w:line="360" w:lineRule="auto"/>
        <w:ind w:left="426" w:right="-1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B06156">
        <w:rPr>
          <w:rFonts w:ascii="Arial" w:eastAsia="Arial" w:hAnsi="Arial" w:cs="Arial"/>
          <w:sz w:val="24"/>
          <w:szCs w:val="24"/>
          <w:u w:val="single"/>
        </w:rPr>
        <w:t xml:space="preserve">Składając ofertę należy uwzględnić czas na otrzymanie przepustki. </w:t>
      </w:r>
      <w:r w:rsidR="00135850">
        <w:rPr>
          <w:rFonts w:ascii="Arial" w:eastAsia="Arial" w:hAnsi="Arial" w:cs="Arial"/>
          <w:sz w:val="24"/>
          <w:szCs w:val="24"/>
          <w:u w:val="single"/>
        </w:rPr>
        <w:t xml:space="preserve">                        </w:t>
      </w:r>
      <w:r w:rsidRPr="00B06156">
        <w:rPr>
          <w:rFonts w:ascii="Arial" w:eastAsia="Arial" w:hAnsi="Arial" w:cs="Arial"/>
          <w:sz w:val="24"/>
          <w:szCs w:val="24"/>
          <w:u w:val="single"/>
        </w:rPr>
        <w:t>Za moment wpłynięcia oferty uznaje się czas jej zarejestrowania w Kancelarii Jawnej.</w:t>
      </w:r>
    </w:p>
    <w:p w:rsidR="003B692A" w:rsidRDefault="00B06156" w:rsidP="000E5D26">
      <w:pPr>
        <w:pStyle w:val="Akapitzlist"/>
        <w:widowControl w:val="0"/>
        <w:numPr>
          <w:ilvl w:val="0"/>
          <w:numId w:val="35"/>
        </w:numPr>
        <w:tabs>
          <w:tab w:val="left" w:pos="1618"/>
        </w:tabs>
        <w:autoSpaceDE w:val="0"/>
        <w:autoSpaceDN w:val="0"/>
        <w:spacing w:before="41" w:after="0" w:line="360" w:lineRule="auto"/>
        <w:ind w:left="426" w:right="-1" w:hanging="426"/>
        <w:jc w:val="both"/>
        <w:rPr>
          <w:rFonts w:ascii="Arial" w:eastAsia="Arial" w:hAnsi="Arial" w:cs="Arial"/>
          <w:sz w:val="24"/>
          <w:szCs w:val="24"/>
        </w:rPr>
      </w:pPr>
      <w:r w:rsidRPr="00B06156">
        <w:rPr>
          <w:rFonts w:ascii="Arial" w:eastAsia="Arial" w:hAnsi="Arial" w:cs="Arial"/>
          <w:sz w:val="24"/>
          <w:szCs w:val="24"/>
        </w:rPr>
        <w:t>Doręczenie oferty do innego miejsca niż wskazane w ust. 1 jest równoznaczne z nie złożeniem oferty w sposób skuteczny.</w:t>
      </w:r>
    </w:p>
    <w:p w:rsidR="00B06156" w:rsidRPr="00B06156" w:rsidRDefault="00B06156" w:rsidP="000E5D26">
      <w:pPr>
        <w:pStyle w:val="Akapitzlist"/>
        <w:widowControl w:val="0"/>
        <w:numPr>
          <w:ilvl w:val="0"/>
          <w:numId w:val="35"/>
        </w:numPr>
        <w:tabs>
          <w:tab w:val="left" w:pos="1618"/>
        </w:tabs>
        <w:autoSpaceDE w:val="0"/>
        <w:autoSpaceDN w:val="0"/>
        <w:spacing w:before="41" w:after="0" w:line="360" w:lineRule="auto"/>
        <w:ind w:left="426" w:right="-1" w:hanging="426"/>
        <w:jc w:val="both"/>
        <w:rPr>
          <w:rFonts w:ascii="Arial" w:eastAsia="Arial" w:hAnsi="Arial" w:cs="Arial"/>
          <w:sz w:val="24"/>
          <w:szCs w:val="24"/>
        </w:rPr>
      </w:pPr>
      <w:r w:rsidRPr="00B06156">
        <w:rPr>
          <w:rFonts w:ascii="Arial" w:eastAsia="Arial" w:hAnsi="Arial" w:cs="Arial"/>
          <w:sz w:val="24"/>
          <w:szCs w:val="24"/>
        </w:rPr>
        <w:t>Zamawiający nie ponosi odpowiedzialności za opóźnienie w przekazaniu oferty przez pocztę lub firmę kurierską.</w:t>
      </w:r>
    </w:p>
    <w:p w:rsidR="00B06156" w:rsidRPr="005D79FC" w:rsidRDefault="00B06156" w:rsidP="000E5D26">
      <w:pPr>
        <w:pStyle w:val="Akapitzlist"/>
        <w:widowControl w:val="0"/>
        <w:numPr>
          <w:ilvl w:val="0"/>
          <w:numId w:val="35"/>
        </w:numPr>
        <w:tabs>
          <w:tab w:val="left" w:pos="1618"/>
        </w:tabs>
        <w:autoSpaceDE w:val="0"/>
        <w:autoSpaceDN w:val="0"/>
        <w:spacing w:before="41" w:after="0" w:line="360" w:lineRule="auto"/>
        <w:ind w:left="426" w:right="-1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5D79FC">
        <w:rPr>
          <w:rFonts w:ascii="Arial" w:eastAsia="Arial" w:hAnsi="Arial" w:cs="Arial"/>
          <w:b/>
          <w:sz w:val="24"/>
          <w:szCs w:val="24"/>
        </w:rPr>
        <w:t xml:space="preserve">Komisyjne i jawne otwarcie ofert, nastąpi w dniu </w:t>
      </w:r>
      <w:r w:rsidR="00954AF5">
        <w:rPr>
          <w:rFonts w:ascii="Arial" w:eastAsia="Arial" w:hAnsi="Arial" w:cs="Arial"/>
          <w:b/>
          <w:sz w:val="24"/>
          <w:szCs w:val="24"/>
        </w:rPr>
        <w:t>13</w:t>
      </w:r>
      <w:r w:rsidR="00D31C81">
        <w:rPr>
          <w:rFonts w:ascii="Arial" w:eastAsia="Arial" w:hAnsi="Arial" w:cs="Arial"/>
          <w:b/>
          <w:sz w:val="24"/>
          <w:szCs w:val="24"/>
        </w:rPr>
        <w:t>.0</w:t>
      </w:r>
      <w:r w:rsidR="00954AF5">
        <w:rPr>
          <w:rFonts w:ascii="Arial" w:eastAsia="Arial" w:hAnsi="Arial" w:cs="Arial"/>
          <w:b/>
          <w:sz w:val="24"/>
          <w:szCs w:val="24"/>
        </w:rPr>
        <w:t>7.2020 r. o godzinie 10</w:t>
      </w:r>
      <w:r w:rsidRPr="005D79FC">
        <w:rPr>
          <w:rFonts w:ascii="Arial" w:eastAsia="Arial" w:hAnsi="Arial" w:cs="Arial"/>
          <w:b/>
          <w:sz w:val="24"/>
          <w:szCs w:val="24"/>
        </w:rPr>
        <w:t>:</w:t>
      </w:r>
      <w:r w:rsidR="001761E2" w:rsidRPr="005D79FC">
        <w:rPr>
          <w:rFonts w:ascii="Arial" w:eastAsia="Arial" w:hAnsi="Arial" w:cs="Arial"/>
          <w:b/>
          <w:sz w:val="24"/>
          <w:szCs w:val="24"/>
        </w:rPr>
        <w:t>0</w:t>
      </w:r>
      <w:r w:rsidRPr="005D79FC">
        <w:rPr>
          <w:rFonts w:ascii="Arial" w:eastAsia="Arial" w:hAnsi="Arial" w:cs="Arial"/>
          <w:b/>
          <w:sz w:val="24"/>
          <w:szCs w:val="24"/>
        </w:rPr>
        <w:t>0, w siedzibie Zamawiającego przy ul. Kawaleryjskiej 70/3, Białystok, pokój 215.</w:t>
      </w:r>
    </w:p>
    <w:p w:rsidR="00B06156" w:rsidRPr="00B06156" w:rsidRDefault="00B06156" w:rsidP="000E5D26">
      <w:pPr>
        <w:pStyle w:val="Akapitzlist"/>
        <w:widowControl w:val="0"/>
        <w:numPr>
          <w:ilvl w:val="0"/>
          <w:numId w:val="35"/>
        </w:numPr>
        <w:tabs>
          <w:tab w:val="left" w:pos="1618"/>
        </w:tabs>
        <w:autoSpaceDE w:val="0"/>
        <w:autoSpaceDN w:val="0"/>
        <w:spacing w:before="41" w:after="0" w:line="360" w:lineRule="auto"/>
        <w:ind w:left="426" w:right="-1" w:hanging="426"/>
        <w:jc w:val="both"/>
        <w:rPr>
          <w:rFonts w:ascii="Arial" w:eastAsia="Arial" w:hAnsi="Arial" w:cs="Arial"/>
          <w:sz w:val="24"/>
          <w:szCs w:val="24"/>
        </w:rPr>
      </w:pPr>
      <w:r w:rsidRPr="00B06156">
        <w:rPr>
          <w:rFonts w:ascii="Arial" w:eastAsia="Arial" w:hAnsi="Arial" w:cs="Arial"/>
          <w:sz w:val="24"/>
          <w:szCs w:val="24"/>
        </w:rPr>
        <w:t xml:space="preserve">Oferta złożona po terminie zostanie zwrócona Wykonawcy z zachowaniem przepisów art. 84 ust. 2 ustawy </w:t>
      </w:r>
      <w:proofErr w:type="spellStart"/>
      <w:r w:rsidRPr="00B06156">
        <w:rPr>
          <w:rFonts w:ascii="Arial" w:eastAsia="Arial" w:hAnsi="Arial" w:cs="Arial"/>
          <w:sz w:val="24"/>
          <w:szCs w:val="24"/>
        </w:rPr>
        <w:t>Pzp</w:t>
      </w:r>
      <w:proofErr w:type="spellEnd"/>
      <w:r w:rsidRPr="00B06156">
        <w:rPr>
          <w:rFonts w:ascii="Arial" w:eastAsia="Arial" w:hAnsi="Arial" w:cs="Arial"/>
          <w:sz w:val="24"/>
          <w:szCs w:val="24"/>
        </w:rPr>
        <w:t>.</w:t>
      </w:r>
    </w:p>
    <w:p w:rsidR="00B06156" w:rsidRPr="00B06156" w:rsidRDefault="00B06156" w:rsidP="000E5D26">
      <w:pPr>
        <w:pStyle w:val="Akapitzlist"/>
        <w:widowControl w:val="0"/>
        <w:numPr>
          <w:ilvl w:val="0"/>
          <w:numId w:val="35"/>
        </w:numPr>
        <w:tabs>
          <w:tab w:val="left" w:pos="1618"/>
        </w:tabs>
        <w:autoSpaceDE w:val="0"/>
        <w:autoSpaceDN w:val="0"/>
        <w:spacing w:before="41" w:after="0" w:line="360" w:lineRule="auto"/>
        <w:ind w:left="426" w:right="-1" w:hanging="426"/>
        <w:jc w:val="both"/>
        <w:rPr>
          <w:rFonts w:ascii="Arial" w:eastAsia="Arial" w:hAnsi="Arial" w:cs="Arial"/>
          <w:sz w:val="24"/>
          <w:szCs w:val="24"/>
        </w:rPr>
      </w:pPr>
      <w:r w:rsidRPr="00B06156">
        <w:rPr>
          <w:rFonts w:ascii="Arial" w:eastAsia="Arial" w:hAnsi="Arial" w:cs="Arial"/>
          <w:sz w:val="24"/>
          <w:szCs w:val="24"/>
        </w:rPr>
        <w:t>Podczas otwarcia ofert Zamawiający odczyta informacje, o których mowa</w:t>
      </w:r>
      <w:r w:rsidR="00135850">
        <w:rPr>
          <w:rFonts w:ascii="Arial" w:eastAsia="Arial" w:hAnsi="Arial" w:cs="Arial"/>
          <w:sz w:val="24"/>
          <w:szCs w:val="24"/>
        </w:rPr>
        <w:t xml:space="preserve">                   </w:t>
      </w:r>
      <w:r w:rsidRPr="00B06156">
        <w:rPr>
          <w:rFonts w:ascii="Arial" w:eastAsia="Arial" w:hAnsi="Arial" w:cs="Arial"/>
          <w:sz w:val="24"/>
          <w:szCs w:val="24"/>
        </w:rPr>
        <w:t xml:space="preserve"> w art. 86 ust. 4 ustawy </w:t>
      </w:r>
      <w:proofErr w:type="spellStart"/>
      <w:r w:rsidRPr="00B06156">
        <w:rPr>
          <w:rFonts w:ascii="Arial" w:eastAsia="Arial" w:hAnsi="Arial" w:cs="Arial"/>
          <w:sz w:val="24"/>
          <w:szCs w:val="24"/>
        </w:rPr>
        <w:t>Pzp</w:t>
      </w:r>
      <w:proofErr w:type="spellEnd"/>
      <w:r w:rsidRPr="00B06156">
        <w:rPr>
          <w:rFonts w:ascii="Arial" w:eastAsia="Arial" w:hAnsi="Arial" w:cs="Arial"/>
          <w:sz w:val="24"/>
          <w:szCs w:val="24"/>
        </w:rPr>
        <w:t>.</w:t>
      </w:r>
    </w:p>
    <w:p w:rsidR="00B06156" w:rsidRPr="00B06156" w:rsidRDefault="00B06156" w:rsidP="00954AF5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before="41" w:after="0" w:line="360" w:lineRule="auto"/>
        <w:ind w:left="0" w:right="-1" w:firstLine="0"/>
        <w:jc w:val="both"/>
        <w:rPr>
          <w:rFonts w:ascii="Arial" w:eastAsia="Arial" w:hAnsi="Arial" w:cs="Arial"/>
          <w:sz w:val="24"/>
          <w:szCs w:val="24"/>
        </w:rPr>
      </w:pPr>
      <w:r w:rsidRPr="00B06156">
        <w:rPr>
          <w:rFonts w:ascii="Arial" w:eastAsia="Arial" w:hAnsi="Arial" w:cs="Arial"/>
          <w:sz w:val="24"/>
          <w:szCs w:val="24"/>
        </w:rPr>
        <w:t xml:space="preserve">Niezwłocznie po otwarciu ofert zamawiający zamieści na stronie internetowej </w:t>
      </w:r>
      <w:r w:rsidR="00954AF5" w:rsidRPr="00954AF5">
        <w:rPr>
          <w:rFonts w:ascii="Arial" w:eastAsia="Arial" w:hAnsi="Arial" w:cs="Arial"/>
          <w:sz w:val="24"/>
          <w:szCs w:val="24"/>
          <w:u w:val="single"/>
        </w:rPr>
        <w:t xml:space="preserve">https://platformazakupowa.pl/pn/25wog_wp </w:t>
      </w:r>
      <w:r w:rsidRPr="00B06156">
        <w:rPr>
          <w:rFonts w:ascii="Arial" w:eastAsia="Arial" w:hAnsi="Arial" w:cs="Arial"/>
          <w:sz w:val="24"/>
          <w:szCs w:val="24"/>
        </w:rPr>
        <w:t>informacje dotyczące:</w:t>
      </w:r>
    </w:p>
    <w:p w:rsidR="00B06156" w:rsidRPr="00B06156" w:rsidRDefault="00B06156" w:rsidP="000E5D26">
      <w:pPr>
        <w:pStyle w:val="Akapitzlist"/>
        <w:widowControl w:val="0"/>
        <w:numPr>
          <w:ilvl w:val="1"/>
          <w:numId w:val="35"/>
        </w:numPr>
        <w:tabs>
          <w:tab w:val="left" w:pos="1618"/>
        </w:tabs>
        <w:autoSpaceDE w:val="0"/>
        <w:autoSpaceDN w:val="0"/>
        <w:spacing w:before="41" w:after="0" w:line="360" w:lineRule="auto"/>
        <w:ind w:left="426" w:right="-1" w:hanging="426"/>
        <w:jc w:val="both"/>
        <w:rPr>
          <w:rFonts w:ascii="Arial" w:eastAsia="Arial" w:hAnsi="Arial" w:cs="Arial"/>
          <w:sz w:val="24"/>
          <w:szCs w:val="24"/>
        </w:rPr>
      </w:pPr>
      <w:r w:rsidRPr="00B06156">
        <w:rPr>
          <w:rFonts w:ascii="Arial" w:eastAsia="Arial" w:hAnsi="Arial" w:cs="Arial"/>
          <w:sz w:val="24"/>
          <w:szCs w:val="24"/>
        </w:rPr>
        <w:lastRenderedPageBreak/>
        <w:t>Kwoty, jaką zamierza przeznaczyć na sfinansowanie zamówienia;</w:t>
      </w:r>
    </w:p>
    <w:p w:rsidR="00B06156" w:rsidRPr="00B06156" w:rsidRDefault="00B06156" w:rsidP="000E5D26">
      <w:pPr>
        <w:pStyle w:val="Akapitzlist"/>
        <w:widowControl w:val="0"/>
        <w:numPr>
          <w:ilvl w:val="1"/>
          <w:numId w:val="35"/>
        </w:numPr>
        <w:tabs>
          <w:tab w:val="left" w:pos="1618"/>
        </w:tabs>
        <w:autoSpaceDE w:val="0"/>
        <w:autoSpaceDN w:val="0"/>
        <w:spacing w:before="41" w:after="0" w:line="360" w:lineRule="auto"/>
        <w:ind w:left="426" w:right="-1" w:hanging="426"/>
        <w:jc w:val="both"/>
        <w:rPr>
          <w:rFonts w:ascii="Arial" w:eastAsia="Arial" w:hAnsi="Arial" w:cs="Arial"/>
          <w:sz w:val="24"/>
          <w:szCs w:val="24"/>
        </w:rPr>
      </w:pPr>
      <w:r w:rsidRPr="00B06156">
        <w:rPr>
          <w:rFonts w:ascii="Arial" w:eastAsia="Arial" w:hAnsi="Arial" w:cs="Arial"/>
          <w:sz w:val="24"/>
          <w:szCs w:val="24"/>
        </w:rPr>
        <w:t>Firm oraz adresów wykonawców, którzy złożyli oferty w terminie;</w:t>
      </w:r>
    </w:p>
    <w:p w:rsidR="00B06156" w:rsidRDefault="00B06156" w:rsidP="000E5D26">
      <w:pPr>
        <w:pStyle w:val="Akapitzlist"/>
        <w:widowControl w:val="0"/>
        <w:numPr>
          <w:ilvl w:val="1"/>
          <w:numId w:val="35"/>
        </w:numPr>
        <w:tabs>
          <w:tab w:val="left" w:pos="1618"/>
        </w:tabs>
        <w:autoSpaceDE w:val="0"/>
        <w:autoSpaceDN w:val="0"/>
        <w:spacing w:before="41" w:after="0" w:line="360" w:lineRule="auto"/>
        <w:ind w:left="426" w:right="-1" w:hanging="426"/>
        <w:jc w:val="both"/>
        <w:rPr>
          <w:rFonts w:ascii="Arial" w:eastAsia="Arial" w:hAnsi="Arial" w:cs="Arial"/>
          <w:sz w:val="24"/>
          <w:szCs w:val="24"/>
        </w:rPr>
      </w:pPr>
      <w:r w:rsidRPr="00B06156">
        <w:rPr>
          <w:rFonts w:ascii="Arial" w:eastAsia="Arial" w:hAnsi="Arial" w:cs="Arial"/>
          <w:sz w:val="24"/>
          <w:szCs w:val="24"/>
        </w:rPr>
        <w:t>Ceny, terminu wykonania zamówienia, okresu gwarancji i warunków płatności zawartych w cenach.</w:t>
      </w:r>
    </w:p>
    <w:p w:rsidR="00954AF5" w:rsidRPr="00B06156" w:rsidRDefault="00954AF5" w:rsidP="00954AF5">
      <w:pPr>
        <w:pStyle w:val="Akapitzlist"/>
        <w:widowControl w:val="0"/>
        <w:tabs>
          <w:tab w:val="left" w:pos="1618"/>
        </w:tabs>
        <w:autoSpaceDE w:val="0"/>
        <w:autoSpaceDN w:val="0"/>
        <w:spacing w:before="41" w:after="0" w:line="360" w:lineRule="auto"/>
        <w:ind w:left="426" w:right="-1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20CF7" w:rsidRPr="00C67399" w:rsidTr="00135850">
        <w:trPr>
          <w:trHeight w:val="321"/>
        </w:trPr>
        <w:tc>
          <w:tcPr>
            <w:tcW w:w="8931" w:type="dxa"/>
            <w:vAlign w:val="center"/>
          </w:tcPr>
          <w:p w:rsidR="00D20CF7" w:rsidRPr="00C67399" w:rsidRDefault="00051155" w:rsidP="00C67399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XI</w:t>
            </w:r>
            <w:r w:rsidR="007C1EEE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I</w:t>
            </w:r>
            <w:r w:rsidR="00E91C80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. OPIS SPOSOBU OBLICZNIA CE</w:t>
            </w:r>
            <w:r w:rsidR="00D20CF7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NY.</w:t>
            </w:r>
          </w:p>
        </w:tc>
      </w:tr>
    </w:tbl>
    <w:p w:rsidR="003B692A" w:rsidRPr="00C67399" w:rsidRDefault="003B692A" w:rsidP="00954AF5">
      <w:pPr>
        <w:widowControl w:val="0"/>
        <w:numPr>
          <w:ilvl w:val="0"/>
          <w:numId w:val="4"/>
        </w:numPr>
        <w:tabs>
          <w:tab w:val="left" w:pos="7513"/>
        </w:tabs>
        <w:autoSpaceDE w:val="0"/>
        <w:autoSpaceDN w:val="0"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Wykonawca jest odpowiedzialny za ustalenie prawidłowej stawki VAT </w:t>
      </w:r>
      <w:r w:rsidR="00346397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na oferowany asortyment. W przypadku zastosowania innej stawki,</w:t>
      </w:r>
      <w:r w:rsidR="00AA42BE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niż obowiązująca, Wykonawca zobowiązany jest dołączyć do oferty pisemne uzasadnienie zastosowania tej stawki, wystawione bądź potwierdzone przez właściwy organ. Określenie przez Wykonawcę ceny ofertowej z zastosowaniem nieprawidłowej stawki podatku VAT st</w:t>
      </w:r>
      <w:r w:rsidR="005D79FC">
        <w:rPr>
          <w:rFonts w:ascii="Arial" w:eastAsia="Times New Roman" w:hAnsi="Arial" w:cs="Arial"/>
          <w:sz w:val="24"/>
          <w:szCs w:val="24"/>
          <w:lang w:eastAsia="pl-PL"/>
        </w:rPr>
        <w:t>anowi błąd w obliczaniu ceny w 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przypadku, gdy brak jest ustawowych przesłanek wystąpienia omyłki. W takiej sytuacji zamawiający odrzuci ofertę na podstawie art. 89 ust. 1 pkt. 6 ustawy </w:t>
      </w:r>
      <w:proofErr w:type="spellStart"/>
      <w:r w:rsidRPr="00C6739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C6739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B692A" w:rsidRPr="00C67399" w:rsidRDefault="003B692A" w:rsidP="00135850">
      <w:pPr>
        <w:widowControl w:val="0"/>
        <w:numPr>
          <w:ilvl w:val="0"/>
          <w:numId w:val="4"/>
        </w:numPr>
        <w:tabs>
          <w:tab w:val="left" w:pos="7513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W przypadku złożenia przez Wykonawcę oferty, której wybór prowadziłby do powstania obowiązku podatkowego Zamawiającego zgodnie z przepisami            o podatku od towarów i usług, Zamawiający w celu oceny takiej oferty dolicza                   do przedstawionej w niej ceny podatek od towarów i usług, który miałby obowiązek rozliczyć zgodnie z obowiązującymi przepisami (art. 91 ust. 3a ustawy </w:t>
      </w:r>
      <w:proofErr w:type="spellStart"/>
      <w:r w:rsidRPr="00C6739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C67399">
        <w:rPr>
          <w:rFonts w:ascii="Arial" w:eastAsia="Times New Roman" w:hAnsi="Arial" w:cs="Arial"/>
          <w:sz w:val="24"/>
          <w:szCs w:val="24"/>
          <w:lang w:eastAsia="pl-PL"/>
        </w:rPr>
        <w:t>). Wykonawca składając ofertę, zobowiązany jest poinformować Zamawiającego,</w:t>
      </w:r>
      <w:r w:rsidR="00553910">
        <w:rPr>
          <w:rFonts w:ascii="Arial" w:eastAsia="Times New Roman" w:hAnsi="Arial" w:cs="Arial"/>
          <w:sz w:val="24"/>
          <w:szCs w:val="24"/>
          <w:lang w:eastAsia="pl-PL"/>
        </w:rPr>
        <w:t xml:space="preserve"> cz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y wybór oferty będzie prowadzić do powstania u Zamawiającego obowiązku podatkowego, wskazując nazwę (rodzaj) towaru lub usług, których dostawa l</w:t>
      </w:r>
      <w:r w:rsidR="00553910">
        <w:rPr>
          <w:rFonts w:ascii="Arial" w:eastAsia="Times New Roman" w:hAnsi="Arial" w:cs="Arial"/>
          <w:sz w:val="24"/>
          <w:szCs w:val="24"/>
          <w:lang w:eastAsia="pl-PL"/>
        </w:rPr>
        <w:t xml:space="preserve">ub świadczenie będzie prowadzić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do jego powstania oraz wskazując ich wartość bez kwoty podatku.</w:t>
      </w:r>
    </w:p>
    <w:p w:rsidR="003B692A" w:rsidRDefault="003B692A" w:rsidP="001761E2">
      <w:pPr>
        <w:widowControl w:val="0"/>
        <w:numPr>
          <w:ilvl w:val="0"/>
          <w:numId w:val="4"/>
        </w:numPr>
        <w:tabs>
          <w:tab w:val="left" w:pos="7513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Ceny muszą być: podane i wyliczone w zaokrągleniu do dwóch miejsc </w:t>
      </w:r>
      <w:r w:rsidR="00346397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po przecinku (zasada zaokrąglenia – poniżej 5 należy końcówkę pominąć, powyżej</w:t>
      </w:r>
      <w:r w:rsidR="00346397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i równe</w:t>
      </w:r>
      <w:r w:rsidR="00346397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5 należy zaokrąglić w górę). Wykonawca jest zobowiązany</w:t>
      </w:r>
      <w:r w:rsidR="00346397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do wypełnienia </w:t>
      </w:r>
      <w:r w:rsidR="00346397" w:rsidRPr="00C6739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określenia wartości we wszystkich pozycjach występujących </w:t>
      </w:r>
      <w:r w:rsidR="00346397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w formularzu ofertowym </w:t>
      </w:r>
      <w:r w:rsidR="00542777">
        <w:rPr>
          <w:rFonts w:ascii="Arial" w:eastAsia="Times New Roman" w:hAnsi="Arial" w:cs="Arial"/>
          <w:sz w:val="24"/>
          <w:szCs w:val="24"/>
          <w:lang w:eastAsia="pl-PL"/>
        </w:rPr>
        <w:t xml:space="preserve">oraz cenowym </w:t>
      </w:r>
      <w:r w:rsidRPr="0019285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19285B">
        <w:rPr>
          <w:rFonts w:ascii="Arial" w:eastAsia="Times New Roman" w:hAnsi="Arial" w:cs="Arial"/>
          <w:b/>
          <w:sz w:val="24"/>
          <w:szCs w:val="24"/>
          <w:lang w:eastAsia="pl-PL"/>
        </w:rPr>
        <w:t>Załącznik nr 1</w:t>
      </w:r>
      <w:r w:rsidR="00542777" w:rsidRPr="0019285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oraz </w:t>
      </w:r>
      <w:r w:rsidR="005D79F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954A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D79FC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954A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D79F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1761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 </w:t>
      </w:r>
      <w:r w:rsidRPr="0019285B">
        <w:rPr>
          <w:rFonts w:ascii="Arial" w:eastAsia="Times New Roman" w:hAnsi="Arial" w:cs="Arial"/>
          <w:b/>
          <w:sz w:val="24"/>
          <w:szCs w:val="24"/>
          <w:lang w:eastAsia="pl-PL"/>
        </w:rPr>
        <w:t>SIWZ</w:t>
      </w:r>
      <w:r w:rsidRPr="0019285B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542777" w:rsidRDefault="00542777" w:rsidP="00135850">
      <w:pPr>
        <w:widowControl w:val="0"/>
        <w:numPr>
          <w:ilvl w:val="0"/>
          <w:numId w:val="4"/>
        </w:numPr>
        <w:tabs>
          <w:tab w:val="left" w:pos="7513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2777">
        <w:rPr>
          <w:rFonts w:ascii="Arial" w:eastAsia="Times New Roman" w:hAnsi="Arial" w:cs="Arial"/>
          <w:sz w:val="24"/>
          <w:szCs w:val="24"/>
          <w:lang w:eastAsia="pl-PL"/>
        </w:rPr>
        <w:t>Cena w ofercie powinna być podana w PLN cyfrowo i słownie (z zaokrągleniem do dwóch miejsc po przecinku) z wyodrębnieniem należnego podatku VAT – jeżeli takowy występuje oraz powinna obejmować wszystkie koszty i składniki związane z wykonaniem zamówienia.</w:t>
      </w:r>
    </w:p>
    <w:p w:rsidR="00AF1F63" w:rsidRDefault="00AF1F63" w:rsidP="00135850">
      <w:pPr>
        <w:widowControl w:val="0"/>
        <w:numPr>
          <w:ilvl w:val="0"/>
          <w:numId w:val="4"/>
        </w:numPr>
        <w:tabs>
          <w:tab w:val="left" w:pos="7513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1F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Cena może być tylko jedna i nie może ulec zmianie przez okres ważności oferty (związania). Zamawiający poprawia omyłki rachunkowe w obliczeniu ceny zgodnie z zapisami ustawy Prawo zamówień publicznych.</w:t>
      </w:r>
    </w:p>
    <w:p w:rsidR="008B5B0B" w:rsidRPr="00C67399" w:rsidRDefault="008B5B0B" w:rsidP="00135850">
      <w:pPr>
        <w:widowControl w:val="0"/>
        <w:numPr>
          <w:ilvl w:val="0"/>
          <w:numId w:val="4"/>
        </w:numPr>
        <w:tabs>
          <w:tab w:val="left" w:pos="7513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B0B">
        <w:rPr>
          <w:rFonts w:ascii="Arial" w:eastAsia="Times New Roman" w:hAnsi="Arial" w:cs="Arial"/>
          <w:sz w:val="24"/>
          <w:szCs w:val="24"/>
          <w:lang w:eastAsia="pl-PL"/>
        </w:rPr>
        <w:t xml:space="preserve">Celem zapewnienia prawidłowości obliczeń Zamawiający nie dopuszcza wpisywania w żadnej pozycji </w:t>
      </w:r>
      <w:r>
        <w:rPr>
          <w:rFonts w:ascii="Arial" w:eastAsia="Times New Roman" w:hAnsi="Arial" w:cs="Arial"/>
          <w:sz w:val="24"/>
          <w:szCs w:val="24"/>
          <w:lang w:eastAsia="pl-PL"/>
        </w:rPr>
        <w:t>Formularza</w:t>
      </w:r>
      <w:r w:rsidRPr="008B5B0B">
        <w:rPr>
          <w:rFonts w:ascii="Arial" w:eastAsia="Times New Roman" w:hAnsi="Arial" w:cs="Arial"/>
          <w:sz w:val="24"/>
          <w:szCs w:val="24"/>
          <w:lang w:eastAsia="pl-PL"/>
        </w:rPr>
        <w:t xml:space="preserve"> cenowego (zał. nr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54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79F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954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79F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8B5B0B">
        <w:rPr>
          <w:rFonts w:ascii="Arial" w:eastAsia="Times New Roman" w:hAnsi="Arial" w:cs="Arial"/>
          <w:sz w:val="24"/>
          <w:szCs w:val="24"/>
          <w:lang w:eastAsia="pl-PL"/>
        </w:rPr>
        <w:t xml:space="preserve"> do SIWZ) wartości „0,00” zł.</w:t>
      </w:r>
    </w:p>
    <w:p w:rsidR="008B5B0B" w:rsidRDefault="008B5B0B" w:rsidP="00135850">
      <w:pPr>
        <w:widowControl w:val="0"/>
        <w:numPr>
          <w:ilvl w:val="0"/>
          <w:numId w:val="4"/>
        </w:numPr>
        <w:tabs>
          <w:tab w:val="left" w:pos="7513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B0B">
        <w:rPr>
          <w:rFonts w:ascii="Arial" w:eastAsia="Times New Roman" w:hAnsi="Arial" w:cs="Arial"/>
          <w:sz w:val="24"/>
          <w:szCs w:val="24"/>
          <w:lang w:eastAsia="pl-PL"/>
        </w:rPr>
        <w:t xml:space="preserve">Jeżeli cena podana w cyfrach nie odpowiada cenie podanej słownie, </w:t>
      </w:r>
      <w:r w:rsidR="0055391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8B5B0B">
        <w:rPr>
          <w:rFonts w:ascii="Arial" w:eastAsia="Times New Roman" w:hAnsi="Arial" w:cs="Arial"/>
          <w:sz w:val="24"/>
          <w:szCs w:val="24"/>
          <w:lang w:eastAsia="pl-PL"/>
        </w:rPr>
        <w:t>Zamawiający uzna za prawidłową, cenę podaną słownie.</w:t>
      </w:r>
    </w:p>
    <w:p w:rsidR="00954AF5" w:rsidRPr="00C67399" w:rsidRDefault="00954AF5" w:rsidP="00954AF5">
      <w:pPr>
        <w:widowControl w:val="0"/>
        <w:tabs>
          <w:tab w:val="left" w:pos="7513"/>
        </w:tabs>
        <w:autoSpaceDE w:val="0"/>
        <w:autoSpaceDN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20CF7" w:rsidRPr="00C67399" w:rsidTr="00135850">
        <w:tc>
          <w:tcPr>
            <w:tcW w:w="8931" w:type="dxa"/>
          </w:tcPr>
          <w:p w:rsidR="00D20CF7" w:rsidRPr="00C67399" w:rsidRDefault="00051155" w:rsidP="00C67399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XI</w:t>
            </w:r>
            <w:r w:rsidR="00954AF5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II</w:t>
            </w:r>
            <w:r w:rsidR="00D20CF7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. OPIS KRYTERIÓW, KTÓRYMI ZAMAWIAJĄCY BĘDZIE SIĘ KIEROWAŁ PRZY WYBORZE OFERTY WRAZ Z PODANIEM ZNACZENIA </w:t>
            </w:r>
            <w:r w:rsidR="002529B3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WAG TYCH</w:t>
            </w:r>
            <w:r w:rsidR="00D20CF7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 KRYTERIÓW I SPOSOBU OCENY OFERT.</w:t>
            </w:r>
          </w:p>
        </w:tc>
      </w:tr>
    </w:tbl>
    <w:p w:rsidR="003B692A" w:rsidRPr="00C67399" w:rsidRDefault="003B692A" w:rsidP="00954AF5">
      <w:pPr>
        <w:widowControl w:val="0"/>
        <w:numPr>
          <w:ilvl w:val="0"/>
          <w:numId w:val="10"/>
        </w:numPr>
        <w:tabs>
          <w:tab w:val="left" w:pos="4172"/>
          <w:tab w:val="left" w:pos="4597"/>
          <w:tab w:val="left" w:pos="6062"/>
          <w:tab w:val="left" w:pos="6582"/>
          <w:tab w:val="left" w:pos="8789"/>
        </w:tabs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Oferty będą oceniane w odn</w:t>
      </w:r>
      <w:r w:rsidR="00363833" w:rsidRPr="00C67399">
        <w:rPr>
          <w:rFonts w:ascii="Arial" w:eastAsia="Arial" w:hAnsi="Arial" w:cs="Arial"/>
          <w:sz w:val="24"/>
          <w:szCs w:val="24"/>
        </w:rPr>
        <w:t xml:space="preserve">iesieniu do najkorzystniejszych </w:t>
      </w:r>
      <w:r w:rsidRPr="00C67399">
        <w:rPr>
          <w:rFonts w:ascii="Arial" w:eastAsia="Arial" w:hAnsi="Arial" w:cs="Arial"/>
          <w:spacing w:val="-3"/>
          <w:sz w:val="24"/>
          <w:szCs w:val="24"/>
        </w:rPr>
        <w:t>warunków</w:t>
      </w:r>
      <w:r w:rsidR="0055391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przedstawionych przez Wykonawców w zakresie danego</w:t>
      </w:r>
      <w:r w:rsidRPr="00C6739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kryterium.</w:t>
      </w:r>
    </w:p>
    <w:p w:rsidR="003B692A" w:rsidRPr="00C67399" w:rsidRDefault="003B692A" w:rsidP="007E0518">
      <w:pPr>
        <w:widowControl w:val="0"/>
        <w:numPr>
          <w:ilvl w:val="0"/>
          <w:numId w:val="10"/>
        </w:numPr>
        <w:autoSpaceDE w:val="0"/>
        <w:autoSpaceDN w:val="0"/>
        <w:spacing w:before="2"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Oferta wypełniająca w najwyższym stopniu wymagania określone w danym </w:t>
      </w:r>
      <w:r w:rsidR="00553910">
        <w:rPr>
          <w:rFonts w:ascii="Arial" w:eastAsia="Arial" w:hAnsi="Arial" w:cs="Arial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kryterium, otrzyma maksymalną liczbę</w:t>
      </w:r>
      <w:r w:rsidRPr="00C673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punktów.</w:t>
      </w:r>
    </w:p>
    <w:p w:rsidR="003B692A" w:rsidRPr="00C67399" w:rsidRDefault="003B692A" w:rsidP="007E0518">
      <w:pPr>
        <w:widowControl w:val="0"/>
        <w:numPr>
          <w:ilvl w:val="0"/>
          <w:numId w:val="10"/>
        </w:numPr>
        <w:tabs>
          <w:tab w:val="left" w:pos="567"/>
          <w:tab w:val="left" w:pos="4477"/>
          <w:tab w:val="left" w:pos="6077"/>
          <w:tab w:val="left" w:pos="7503"/>
        </w:tabs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Pozostałym Wykonawcom, spełniającym wymagania kryterialne </w:t>
      </w:r>
      <w:r w:rsidRPr="00C67399">
        <w:rPr>
          <w:rFonts w:ascii="Arial" w:eastAsia="Arial" w:hAnsi="Arial" w:cs="Arial"/>
          <w:spacing w:val="-3"/>
          <w:sz w:val="24"/>
          <w:szCs w:val="24"/>
        </w:rPr>
        <w:t>przypisana po</w:t>
      </w:r>
      <w:r w:rsidRPr="00C67399">
        <w:rPr>
          <w:rFonts w:ascii="Arial" w:eastAsia="Arial" w:hAnsi="Arial" w:cs="Arial"/>
          <w:sz w:val="24"/>
          <w:szCs w:val="24"/>
        </w:rPr>
        <w:t>zostanie odpowiednio mniejsza (proporcjonalnie mniejsza) liczba</w:t>
      </w:r>
      <w:r w:rsidRPr="00C67399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punktów.</w:t>
      </w:r>
    </w:p>
    <w:p w:rsidR="003B692A" w:rsidRPr="00C67399" w:rsidRDefault="003B692A" w:rsidP="007E0518">
      <w:pPr>
        <w:widowControl w:val="0"/>
        <w:numPr>
          <w:ilvl w:val="0"/>
          <w:numId w:val="10"/>
        </w:numPr>
        <w:tabs>
          <w:tab w:val="left" w:pos="1252"/>
          <w:tab w:val="left" w:pos="1253"/>
        </w:tabs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Przy wyborze oferty Zamawiający będzie się kierował następującymi kryteriami, które złożą się na końcową</w:t>
      </w:r>
      <w:r w:rsidRPr="00C673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ocenę:</w:t>
      </w:r>
    </w:p>
    <w:p w:rsidR="003B692A" w:rsidRPr="00C67399" w:rsidRDefault="003B692A" w:rsidP="00C67399">
      <w:pPr>
        <w:widowControl w:val="0"/>
        <w:autoSpaceDE w:val="0"/>
        <w:autoSpaceDN w:val="0"/>
        <w:spacing w:after="0" w:line="360" w:lineRule="auto"/>
        <w:ind w:left="825"/>
        <w:rPr>
          <w:rFonts w:ascii="Arial" w:eastAsia="Arial" w:hAnsi="Arial" w:cs="Arial"/>
          <w:b/>
          <w:i/>
          <w:sz w:val="24"/>
          <w:szCs w:val="24"/>
        </w:rPr>
      </w:pPr>
      <w:r w:rsidRPr="00C67399">
        <w:rPr>
          <w:rFonts w:ascii="Arial" w:eastAsia="Arial" w:hAnsi="Arial" w:cs="Arial"/>
          <w:b/>
          <w:i/>
          <w:sz w:val="24"/>
          <w:szCs w:val="24"/>
        </w:rPr>
        <w:t>KRYTERIUM:</w:t>
      </w:r>
    </w:p>
    <w:p w:rsidR="003B692A" w:rsidRPr="00553910" w:rsidRDefault="00553910" w:rsidP="00553910">
      <w:pPr>
        <w:widowControl w:val="0"/>
        <w:tabs>
          <w:tab w:val="left" w:pos="0"/>
        </w:tabs>
        <w:autoSpaceDE w:val="0"/>
        <w:autoSpaceDN w:val="0"/>
        <w:spacing w:before="41" w:after="0" w:line="36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553910">
        <w:rPr>
          <w:rFonts w:ascii="Arial" w:eastAsia="Arial" w:hAnsi="Arial" w:cs="Arial"/>
          <w:b/>
          <w:bCs/>
          <w:sz w:val="24"/>
          <w:szCs w:val="24"/>
        </w:rPr>
        <w:t xml:space="preserve">4.1. </w:t>
      </w:r>
      <w:r w:rsidR="003B692A" w:rsidRPr="00553910">
        <w:rPr>
          <w:rFonts w:ascii="Arial" w:eastAsia="Arial" w:hAnsi="Arial" w:cs="Arial"/>
          <w:b/>
          <w:bCs/>
          <w:sz w:val="24"/>
          <w:szCs w:val="24"/>
        </w:rPr>
        <w:t xml:space="preserve">Kryterium </w:t>
      </w:r>
      <w:r w:rsidR="00EA5A12" w:rsidRPr="00553910">
        <w:rPr>
          <w:rFonts w:ascii="Arial" w:eastAsia="Arial" w:hAnsi="Arial" w:cs="Arial"/>
          <w:b/>
          <w:bCs/>
          <w:sz w:val="24"/>
          <w:szCs w:val="24"/>
        </w:rPr>
        <w:t>„C</w:t>
      </w:r>
      <w:r w:rsidR="003B692A" w:rsidRPr="00553910">
        <w:rPr>
          <w:rFonts w:ascii="Arial" w:eastAsia="Arial" w:hAnsi="Arial" w:cs="Arial"/>
          <w:b/>
          <w:bCs/>
          <w:sz w:val="24"/>
          <w:szCs w:val="24"/>
        </w:rPr>
        <w:t>ena</w:t>
      </w:r>
      <w:r w:rsidR="00EA5A12" w:rsidRPr="00553910">
        <w:rPr>
          <w:rFonts w:ascii="Arial" w:eastAsia="Arial" w:hAnsi="Arial" w:cs="Arial"/>
          <w:b/>
          <w:bCs/>
          <w:sz w:val="24"/>
          <w:szCs w:val="24"/>
        </w:rPr>
        <w:t>”</w:t>
      </w:r>
      <w:r w:rsidR="003B692A" w:rsidRPr="00553910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00EA5A12" w:rsidRPr="00553910">
        <w:rPr>
          <w:rFonts w:ascii="Arial" w:eastAsia="Arial" w:hAnsi="Arial" w:cs="Arial"/>
          <w:b/>
          <w:bCs/>
          <w:sz w:val="24"/>
          <w:szCs w:val="24"/>
        </w:rPr>
        <w:t xml:space="preserve">o wadze </w:t>
      </w:r>
      <w:r w:rsidR="003B692A" w:rsidRPr="00553910">
        <w:rPr>
          <w:rFonts w:ascii="Arial" w:eastAsia="Arial" w:hAnsi="Arial" w:cs="Arial"/>
          <w:b/>
          <w:bCs/>
          <w:sz w:val="24"/>
          <w:szCs w:val="24"/>
        </w:rPr>
        <w:t>60 % wartości zamówienia</w:t>
      </w:r>
      <w:r w:rsidR="003B692A" w:rsidRPr="0055391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3B692A" w:rsidRPr="00553910">
        <w:rPr>
          <w:rFonts w:ascii="Arial" w:eastAsia="Arial" w:hAnsi="Arial" w:cs="Arial"/>
          <w:b/>
          <w:bCs/>
          <w:sz w:val="24"/>
          <w:szCs w:val="24"/>
        </w:rPr>
        <w:t>(brutto)</w:t>
      </w:r>
    </w:p>
    <w:p w:rsidR="00EA5A12" w:rsidRPr="00EA5A12" w:rsidRDefault="00EA5A12" w:rsidP="00EA5A12">
      <w:pPr>
        <w:widowControl w:val="0"/>
        <w:tabs>
          <w:tab w:val="left" w:pos="426"/>
        </w:tabs>
        <w:autoSpaceDE w:val="0"/>
        <w:autoSpaceDN w:val="0"/>
        <w:spacing w:before="41" w:after="0" w:line="360" w:lineRule="auto"/>
        <w:ind w:left="1252" w:hanging="826"/>
        <w:outlineLvl w:val="0"/>
        <w:rPr>
          <w:rFonts w:ascii="Arial" w:eastAsia="Arial" w:hAnsi="Arial" w:cs="Arial"/>
          <w:bCs/>
          <w:sz w:val="24"/>
          <w:szCs w:val="24"/>
        </w:rPr>
      </w:pPr>
      <w:r w:rsidRPr="00EA5A12">
        <w:rPr>
          <w:rFonts w:ascii="Arial" w:eastAsia="Arial" w:hAnsi="Arial" w:cs="Arial"/>
          <w:bCs/>
          <w:sz w:val="24"/>
          <w:szCs w:val="24"/>
        </w:rPr>
        <w:t xml:space="preserve">100% kryterium = </w:t>
      </w:r>
      <w:r>
        <w:rPr>
          <w:rFonts w:ascii="Arial" w:eastAsia="Arial" w:hAnsi="Arial" w:cs="Arial"/>
          <w:bCs/>
          <w:sz w:val="24"/>
          <w:szCs w:val="24"/>
        </w:rPr>
        <w:t>6</w:t>
      </w:r>
      <w:r w:rsidRPr="00EA5A12">
        <w:rPr>
          <w:rFonts w:ascii="Arial" w:eastAsia="Arial" w:hAnsi="Arial" w:cs="Arial"/>
          <w:bCs/>
          <w:sz w:val="24"/>
          <w:szCs w:val="24"/>
        </w:rPr>
        <w:t>0 pkt</w:t>
      </w:r>
    </w:p>
    <w:p w:rsidR="003B692A" w:rsidRPr="00C67399" w:rsidRDefault="003B692A" w:rsidP="00C67399">
      <w:pPr>
        <w:widowControl w:val="0"/>
        <w:autoSpaceDE w:val="0"/>
        <w:autoSpaceDN w:val="0"/>
        <w:spacing w:before="43" w:after="0" w:line="360" w:lineRule="auto"/>
        <w:ind w:left="426"/>
        <w:rPr>
          <w:rFonts w:ascii="Arial" w:eastAsia="Arial" w:hAnsi="Arial" w:cs="Arial"/>
          <w:b/>
          <w:sz w:val="24"/>
          <w:szCs w:val="24"/>
        </w:rPr>
      </w:pPr>
      <w:r w:rsidRPr="00C67399">
        <w:rPr>
          <w:rFonts w:ascii="Arial" w:eastAsia="Arial" w:hAnsi="Arial" w:cs="Arial"/>
          <w:b/>
          <w:sz w:val="24"/>
          <w:szCs w:val="24"/>
        </w:rPr>
        <w:t>Cena powinna obejmować koszt wykonania całości zamówienia, w tym wszystkie koszty pośrednie związane z wykonywaniem zamówienia.</w:t>
      </w:r>
    </w:p>
    <w:p w:rsidR="003B692A" w:rsidRPr="00C67399" w:rsidRDefault="003B692A" w:rsidP="00C67399">
      <w:pPr>
        <w:widowControl w:val="0"/>
        <w:autoSpaceDE w:val="0"/>
        <w:autoSpaceDN w:val="0"/>
        <w:spacing w:before="1" w:after="0" w:line="360" w:lineRule="auto"/>
        <w:ind w:left="825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wartość najniższa</w:t>
      </w:r>
    </w:p>
    <w:p w:rsidR="003B692A" w:rsidRDefault="003B692A" w:rsidP="00C67399">
      <w:pPr>
        <w:widowControl w:val="0"/>
        <w:tabs>
          <w:tab w:val="left" w:pos="3559"/>
        </w:tabs>
        <w:autoSpaceDE w:val="0"/>
        <w:autoSpaceDN w:val="0"/>
        <w:spacing w:before="163" w:after="0" w:line="360" w:lineRule="auto"/>
        <w:ind w:left="825" w:right="1273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------------------------------</w:t>
      </w:r>
      <w:r w:rsidRPr="00C67399">
        <w:rPr>
          <w:rFonts w:ascii="Arial" w:eastAsia="Arial" w:hAnsi="Arial" w:cs="Arial"/>
          <w:sz w:val="24"/>
          <w:szCs w:val="24"/>
        </w:rPr>
        <w:tab/>
        <w:t>x 60 pkt = liczba punktów</w:t>
      </w:r>
      <w:r w:rsidRPr="00C67399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CC5594" w:rsidRPr="00C67399">
        <w:rPr>
          <w:rFonts w:ascii="Arial" w:eastAsia="Arial" w:hAnsi="Arial" w:cs="Arial"/>
          <w:sz w:val="24"/>
          <w:szCs w:val="24"/>
        </w:rPr>
        <w:t xml:space="preserve">uzyskanych </w:t>
      </w:r>
      <w:r w:rsidRPr="00C67399">
        <w:rPr>
          <w:rFonts w:ascii="Arial" w:eastAsia="Arial" w:hAnsi="Arial" w:cs="Arial"/>
          <w:sz w:val="24"/>
          <w:szCs w:val="24"/>
        </w:rPr>
        <w:t>wartość oferty</w:t>
      </w:r>
      <w:r w:rsidRPr="00C67399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rozpatrywanej</w:t>
      </w:r>
    </w:p>
    <w:p w:rsidR="00131821" w:rsidRDefault="00131821" w:rsidP="00C67399">
      <w:pPr>
        <w:widowControl w:val="0"/>
        <w:tabs>
          <w:tab w:val="left" w:pos="3559"/>
        </w:tabs>
        <w:autoSpaceDE w:val="0"/>
        <w:autoSpaceDN w:val="0"/>
        <w:spacing w:before="163" w:after="0" w:line="360" w:lineRule="auto"/>
        <w:ind w:left="825" w:right="1273"/>
        <w:rPr>
          <w:rFonts w:ascii="Arial" w:eastAsia="Arial" w:hAnsi="Arial" w:cs="Arial"/>
          <w:sz w:val="24"/>
          <w:szCs w:val="24"/>
        </w:rPr>
      </w:pPr>
    </w:p>
    <w:p w:rsidR="003B692A" w:rsidRDefault="00553910" w:rsidP="00553910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567" w:right="-2" w:hanging="56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1761E2">
        <w:rPr>
          <w:rFonts w:ascii="Arial" w:eastAsia="Arial" w:hAnsi="Arial" w:cs="Arial"/>
          <w:b/>
          <w:bCs/>
          <w:sz w:val="24"/>
          <w:szCs w:val="24"/>
        </w:rPr>
        <w:t xml:space="preserve">4.2 </w:t>
      </w:r>
      <w:r w:rsidR="00EA5A12" w:rsidRPr="001761E2">
        <w:rPr>
          <w:rFonts w:ascii="Arial" w:eastAsia="Arial" w:hAnsi="Arial" w:cs="Arial"/>
          <w:b/>
          <w:bCs/>
          <w:sz w:val="24"/>
          <w:szCs w:val="24"/>
        </w:rPr>
        <w:t>Kryterium „</w:t>
      </w:r>
      <w:r w:rsidR="001761E2">
        <w:rPr>
          <w:rFonts w:ascii="Arial" w:eastAsia="Arial" w:hAnsi="Arial" w:cs="Arial"/>
          <w:b/>
          <w:bCs/>
          <w:sz w:val="24"/>
          <w:szCs w:val="24"/>
        </w:rPr>
        <w:t>czas odbioru odpadów”</w:t>
      </w:r>
      <w:r w:rsidR="00CC20EC" w:rsidRPr="001761E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A5A12" w:rsidRPr="001761E2">
        <w:rPr>
          <w:rFonts w:ascii="Arial" w:eastAsia="Arial" w:hAnsi="Arial" w:cs="Arial"/>
          <w:b/>
          <w:bCs/>
          <w:sz w:val="24"/>
          <w:szCs w:val="24"/>
        </w:rPr>
        <w:t>– o wadze 40%.</w:t>
      </w:r>
      <w:r w:rsidR="000E64A9" w:rsidRPr="001761E2">
        <w:rPr>
          <w:rFonts w:ascii="Arial" w:eastAsia="Arial" w:hAnsi="Arial" w:cs="Arial"/>
          <w:b/>
          <w:bCs/>
          <w:sz w:val="24"/>
          <w:szCs w:val="24"/>
        </w:rPr>
        <w:t>󠇎</w:t>
      </w:r>
    </w:p>
    <w:p w:rsidR="001761E2" w:rsidRDefault="001761E2" w:rsidP="00553910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567" w:right="-2" w:hanging="56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1761E2">
        <w:rPr>
          <w:rFonts w:ascii="Arial" w:eastAsia="Arial" w:hAnsi="Arial" w:cs="Arial"/>
          <w:sz w:val="24"/>
          <w:szCs w:val="24"/>
        </w:rPr>
        <w:t>100% kryterium = 40 pkt</w:t>
      </w:r>
    </w:p>
    <w:p w:rsidR="001761E2" w:rsidRPr="001761E2" w:rsidRDefault="001761E2" w:rsidP="001761E2">
      <w:pPr>
        <w:spacing w:line="360" w:lineRule="auto"/>
        <w:ind w:right="-90"/>
        <w:jc w:val="both"/>
        <w:rPr>
          <w:rFonts w:ascii="Arial" w:hAnsi="Arial" w:cs="Arial"/>
          <w:sz w:val="24"/>
          <w:szCs w:val="24"/>
        </w:rPr>
      </w:pPr>
      <w:r w:rsidRPr="001761E2">
        <w:rPr>
          <w:rFonts w:ascii="Arial" w:hAnsi="Arial" w:cs="Arial"/>
          <w:sz w:val="24"/>
          <w:szCs w:val="24"/>
        </w:rPr>
        <w:t xml:space="preserve">Ocenie ofert w ramach tego kryterium podlegać będzie ilość dni potrzebnych na rozpoczęcie świadczenia usługi od momentu zgłoszenia przez zamawiającego, </w:t>
      </w:r>
      <w:r w:rsidRPr="001761E2">
        <w:rPr>
          <w:rFonts w:ascii="Arial" w:hAnsi="Arial" w:cs="Arial"/>
          <w:sz w:val="24"/>
          <w:szCs w:val="24"/>
        </w:rPr>
        <w:lastRenderedPageBreak/>
        <w:t>z zastrzeżeniem, że czas odbioru odpadów nie może być dłuższy niż 10 dni roboczych. Zmawiający będzie oceniał „czas odbioru odpadów” na podstawie oświadczenia wykonawcy zawartego w formularzu ofertowym.</w:t>
      </w: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6615"/>
        <w:gridCol w:w="488"/>
        <w:gridCol w:w="775"/>
      </w:tblGrid>
      <w:tr w:rsidR="001761E2" w:rsidRPr="001761E2" w:rsidTr="001761E2">
        <w:trPr>
          <w:trHeight w:val="278"/>
        </w:trPr>
        <w:tc>
          <w:tcPr>
            <w:tcW w:w="6615" w:type="dxa"/>
          </w:tcPr>
          <w:p w:rsidR="003B692A" w:rsidRPr="001761E2" w:rsidRDefault="003B692A" w:rsidP="001761E2">
            <w:pPr>
              <w:spacing w:line="360" w:lineRule="auto"/>
              <w:ind w:firstLine="50"/>
              <w:rPr>
                <w:rFonts w:ascii="Arial" w:eastAsia="Arial" w:hAnsi="Arial" w:cs="Arial"/>
                <w:sz w:val="24"/>
                <w:szCs w:val="24"/>
              </w:rPr>
            </w:pPr>
            <w:r w:rsidRPr="001761E2">
              <w:rPr>
                <w:rFonts w:ascii="Arial" w:eastAsia="Arial" w:hAnsi="Arial" w:cs="Arial"/>
                <w:sz w:val="24"/>
                <w:szCs w:val="24"/>
              </w:rPr>
              <w:t xml:space="preserve">a) </w:t>
            </w:r>
            <w:r w:rsidR="001761E2">
              <w:rPr>
                <w:rFonts w:ascii="Arial" w:eastAsia="Arial" w:hAnsi="Arial" w:cs="Arial"/>
                <w:sz w:val="24"/>
                <w:szCs w:val="24"/>
              </w:rPr>
              <w:t>do 2</w:t>
            </w:r>
            <w:r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B663D0" w:rsidRPr="001761E2">
              <w:rPr>
                <w:rFonts w:ascii="Arial" w:eastAsia="Arial" w:hAnsi="Arial" w:cs="Arial"/>
                <w:sz w:val="24"/>
                <w:szCs w:val="24"/>
              </w:rPr>
              <w:t>dni</w:t>
            </w:r>
            <w:proofErr w:type="spellEnd"/>
            <w:r w:rsidR="00B663D0"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B663D0" w:rsidRPr="001761E2">
              <w:rPr>
                <w:rFonts w:ascii="Arial" w:eastAsia="Arial" w:hAnsi="Arial" w:cs="Arial"/>
                <w:sz w:val="24"/>
                <w:szCs w:val="24"/>
              </w:rPr>
              <w:t>roboczych</w:t>
            </w:r>
            <w:proofErr w:type="spellEnd"/>
            <w:r w:rsidR="00B663D0"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B663D0" w:rsidRPr="001761E2">
              <w:rPr>
                <w:rFonts w:ascii="Arial" w:eastAsia="Arial" w:hAnsi="Arial" w:cs="Arial"/>
                <w:sz w:val="24"/>
                <w:szCs w:val="24"/>
              </w:rPr>
              <w:t>od</w:t>
            </w:r>
            <w:proofErr w:type="spellEnd"/>
            <w:r w:rsidR="00B663D0"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0A6896">
              <w:rPr>
                <w:rFonts w:ascii="Arial" w:eastAsia="Arial" w:hAnsi="Arial" w:cs="Arial"/>
                <w:sz w:val="24"/>
                <w:szCs w:val="24"/>
              </w:rPr>
              <w:t>dnia</w:t>
            </w:r>
            <w:proofErr w:type="spellEnd"/>
            <w:r w:rsidR="000A689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0A6896">
              <w:rPr>
                <w:rFonts w:ascii="Arial" w:eastAsia="Arial" w:hAnsi="Arial" w:cs="Arial"/>
                <w:sz w:val="24"/>
                <w:szCs w:val="24"/>
              </w:rPr>
              <w:t>zgł</w:t>
            </w:r>
            <w:r w:rsidR="001761E2">
              <w:rPr>
                <w:rFonts w:ascii="Arial" w:eastAsia="Arial" w:hAnsi="Arial" w:cs="Arial"/>
                <w:sz w:val="24"/>
                <w:szCs w:val="24"/>
              </w:rPr>
              <w:t>oszenia</w:t>
            </w:r>
            <w:proofErr w:type="spellEnd"/>
          </w:p>
        </w:tc>
        <w:tc>
          <w:tcPr>
            <w:tcW w:w="488" w:type="dxa"/>
          </w:tcPr>
          <w:p w:rsidR="003B692A" w:rsidRPr="001761E2" w:rsidRDefault="003B692A" w:rsidP="00C67399">
            <w:pPr>
              <w:spacing w:line="360" w:lineRule="auto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761E2"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  <w:tc>
          <w:tcPr>
            <w:tcW w:w="775" w:type="dxa"/>
          </w:tcPr>
          <w:p w:rsidR="003B692A" w:rsidRPr="001761E2" w:rsidRDefault="00B663D0" w:rsidP="00C67399">
            <w:pPr>
              <w:spacing w:line="360" w:lineRule="auto"/>
              <w:ind w:right="4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761E2">
              <w:rPr>
                <w:rFonts w:ascii="Arial" w:eastAsia="Arial" w:hAnsi="Arial" w:cs="Arial"/>
                <w:sz w:val="24"/>
                <w:szCs w:val="24"/>
              </w:rPr>
              <w:t>40</w:t>
            </w:r>
            <w:r w:rsidR="003B692A" w:rsidRPr="001761E2">
              <w:rPr>
                <w:rFonts w:ascii="Arial" w:eastAsia="Arial" w:hAnsi="Arial" w:cs="Arial"/>
                <w:sz w:val="24"/>
                <w:szCs w:val="24"/>
              </w:rPr>
              <w:t xml:space="preserve"> pkt</w:t>
            </w:r>
            <w:r w:rsidR="001761E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761E2" w:rsidRPr="001761E2" w:rsidTr="001761E2">
        <w:trPr>
          <w:trHeight w:val="332"/>
        </w:trPr>
        <w:tc>
          <w:tcPr>
            <w:tcW w:w="6615" w:type="dxa"/>
          </w:tcPr>
          <w:p w:rsidR="003B692A" w:rsidRPr="001761E2" w:rsidRDefault="003B692A" w:rsidP="001761E2">
            <w:pPr>
              <w:spacing w:before="56" w:line="360" w:lineRule="auto"/>
              <w:ind w:left="50"/>
              <w:rPr>
                <w:rFonts w:ascii="Arial" w:eastAsia="Arial" w:hAnsi="Arial" w:cs="Arial"/>
                <w:sz w:val="24"/>
                <w:szCs w:val="24"/>
              </w:rPr>
            </w:pPr>
            <w:r w:rsidRPr="001761E2">
              <w:rPr>
                <w:rFonts w:ascii="Arial" w:eastAsia="Arial" w:hAnsi="Arial" w:cs="Arial"/>
                <w:sz w:val="24"/>
                <w:szCs w:val="24"/>
              </w:rPr>
              <w:t xml:space="preserve">b) </w:t>
            </w:r>
            <w:r w:rsidR="00B663D0" w:rsidRPr="001761E2">
              <w:rPr>
                <w:rFonts w:ascii="Arial" w:eastAsia="Arial" w:hAnsi="Arial" w:cs="Arial"/>
                <w:sz w:val="24"/>
                <w:szCs w:val="24"/>
              </w:rPr>
              <w:t xml:space="preserve">od </w:t>
            </w:r>
            <w:r w:rsidR="001761E2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B663D0" w:rsidRPr="001761E2">
              <w:rPr>
                <w:rFonts w:ascii="Arial" w:eastAsia="Arial" w:hAnsi="Arial" w:cs="Arial"/>
                <w:sz w:val="24"/>
                <w:szCs w:val="24"/>
              </w:rPr>
              <w:t xml:space="preserve"> do </w:t>
            </w:r>
            <w:r w:rsidR="001761E2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B663D0"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1761E2" w:rsidRPr="001761E2">
              <w:rPr>
                <w:rFonts w:ascii="Arial" w:eastAsia="Arial" w:hAnsi="Arial" w:cs="Arial"/>
                <w:sz w:val="24"/>
                <w:szCs w:val="24"/>
              </w:rPr>
              <w:t>dni</w:t>
            </w:r>
            <w:proofErr w:type="spellEnd"/>
            <w:r w:rsidR="001761E2"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1761E2" w:rsidRPr="001761E2">
              <w:rPr>
                <w:rFonts w:ascii="Arial" w:eastAsia="Arial" w:hAnsi="Arial" w:cs="Arial"/>
                <w:sz w:val="24"/>
                <w:szCs w:val="24"/>
              </w:rPr>
              <w:t>roboczych</w:t>
            </w:r>
            <w:proofErr w:type="spellEnd"/>
            <w:r w:rsidR="001761E2"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1761E2" w:rsidRPr="001761E2">
              <w:rPr>
                <w:rFonts w:ascii="Arial" w:eastAsia="Arial" w:hAnsi="Arial" w:cs="Arial"/>
                <w:sz w:val="24"/>
                <w:szCs w:val="24"/>
              </w:rPr>
              <w:t>od</w:t>
            </w:r>
            <w:proofErr w:type="spellEnd"/>
            <w:r w:rsidR="001761E2"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0A6896">
              <w:rPr>
                <w:rFonts w:ascii="Arial" w:eastAsia="Arial" w:hAnsi="Arial" w:cs="Arial"/>
                <w:sz w:val="24"/>
                <w:szCs w:val="24"/>
              </w:rPr>
              <w:t>dnia</w:t>
            </w:r>
            <w:proofErr w:type="spellEnd"/>
            <w:r w:rsidR="000A689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0A6896">
              <w:rPr>
                <w:rFonts w:ascii="Arial" w:eastAsia="Arial" w:hAnsi="Arial" w:cs="Arial"/>
                <w:sz w:val="24"/>
                <w:szCs w:val="24"/>
              </w:rPr>
              <w:t>zgł</w:t>
            </w:r>
            <w:r w:rsidR="001761E2">
              <w:rPr>
                <w:rFonts w:ascii="Arial" w:eastAsia="Arial" w:hAnsi="Arial" w:cs="Arial"/>
                <w:sz w:val="24"/>
                <w:szCs w:val="24"/>
              </w:rPr>
              <w:t>oszenia</w:t>
            </w:r>
            <w:proofErr w:type="spellEnd"/>
          </w:p>
        </w:tc>
        <w:tc>
          <w:tcPr>
            <w:tcW w:w="488" w:type="dxa"/>
          </w:tcPr>
          <w:p w:rsidR="003B692A" w:rsidRPr="001761E2" w:rsidRDefault="003B692A" w:rsidP="00C67399">
            <w:pPr>
              <w:spacing w:before="56" w:line="360" w:lineRule="auto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761E2"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  <w:tc>
          <w:tcPr>
            <w:tcW w:w="775" w:type="dxa"/>
          </w:tcPr>
          <w:p w:rsidR="003B692A" w:rsidRPr="001761E2" w:rsidRDefault="001761E2" w:rsidP="001761E2">
            <w:pPr>
              <w:spacing w:before="56" w:line="360" w:lineRule="auto"/>
              <w:ind w:righ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B663D0" w:rsidRPr="001761E2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3B692A" w:rsidRPr="001761E2">
              <w:rPr>
                <w:rFonts w:ascii="Arial" w:eastAsia="Arial" w:hAnsi="Arial" w:cs="Arial"/>
                <w:sz w:val="24"/>
                <w:szCs w:val="24"/>
              </w:rPr>
              <w:t xml:space="preserve"> pkt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761E2" w:rsidRPr="001761E2" w:rsidTr="001761E2">
        <w:trPr>
          <w:trHeight w:val="278"/>
        </w:trPr>
        <w:tc>
          <w:tcPr>
            <w:tcW w:w="6615" w:type="dxa"/>
          </w:tcPr>
          <w:p w:rsidR="003B692A" w:rsidRPr="001761E2" w:rsidRDefault="003B692A" w:rsidP="001761E2">
            <w:pPr>
              <w:spacing w:before="56" w:line="360" w:lineRule="auto"/>
              <w:ind w:left="50"/>
              <w:rPr>
                <w:rFonts w:ascii="Arial" w:eastAsia="Arial" w:hAnsi="Arial" w:cs="Arial"/>
                <w:sz w:val="24"/>
                <w:szCs w:val="24"/>
              </w:rPr>
            </w:pPr>
            <w:r w:rsidRPr="001761E2"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 w:rsidR="002A34D5" w:rsidRPr="001761E2">
              <w:rPr>
                <w:rFonts w:ascii="Arial" w:eastAsia="Arial" w:hAnsi="Arial" w:cs="Arial"/>
                <w:sz w:val="24"/>
                <w:szCs w:val="24"/>
              </w:rPr>
              <w:t>od</w:t>
            </w:r>
            <w:r w:rsidR="00B663D0"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761E2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2A34D5" w:rsidRPr="001761E2">
              <w:rPr>
                <w:rFonts w:ascii="Arial" w:eastAsia="Arial" w:hAnsi="Arial" w:cs="Arial"/>
                <w:sz w:val="24"/>
                <w:szCs w:val="24"/>
              </w:rPr>
              <w:t xml:space="preserve"> do </w:t>
            </w:r>
            <w:r w:rsidR="001761E2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00B663D0"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1761E2" w:rsidRPr="001761E2">
              <w:rPr>
                <w:rFonts w:ascii="Arial" w:eastAsia="Arial" w:hAnsi="Arial" w:cs="Arial"/>
                <w:sz w:val="24"/>
                <w:szCs w:val="24"/>
              </w:rPr>
              <w:t>dni</w:t>
            </w:r>
            <w:proofErr w:type="spellEnd"/>
            <w:r w:rsidR="001761E2"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1761E2" w:rsidRPr="001761E2">
              <w:rPr>
                <w:rFonts w:ascii="Arial" w:eastAsia="Arial" w:hAnsi="Arial" w:cs="Arial"/>
                <w:sz w:val="24"/>
                <w:szCs w:val="24"/>
              </w:rPr>
              <w:t>roboczych</w:t>
            </w:r>
            <w:proofErr w:type="spellEnd"/>
            <w:r w:rsidR="001761E2"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1761E2" w:rsidRPr="001761E2">
              <w:rPr>
                <w:rFonts w:ascii="Arial" w:eastAsia="Arial" w:hAnsi="Arial" w:cs="Arial"/>
                <w:sz w:val="24"/>
                <w:szCs w:val="24"/>
              </w:rPr>
              <w:t>od</w:t>
            </w:r>
            <w:proofErr w:type="spellEnd"/>
            <w:r w:rsidR="001761E2"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0A6896">
              <w:rPr>
                <w:rFonts w:ascii="Arial" w:eastAsia="Arial" w:hAnsi="Arial" w:cs="Arial"/>
                <w:sz w:val="24"/>
                <w:szCs w:val="24"/>
              </w:rPr>
              <w:t>dnia</w:t>
            </w:r>
            <w:proofErr w:type="spellEnd"/>
            <w:r w:rsidR="000A689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0A6896">
              <w:rPr>
                <w:rFonts w:ascii="Arial" w:eastAsia="Arial" w:hAnsi="Arial" w:cs="Arial"/>
                <w:sz w:val="24"/>
                <w:szCs w:val="24"/>
              </w:rPr>
              <w:t>zgł</w:t>
            </w:r>
            <w:r w:rsidR="001761E2">
              <w:rPr>
                <w:rFonts w:ascii="Arial" w:eastAsia="Arial" w:hAnsi="Arial" w:cs="Arial"/>
                <w:sz w:val="24"/>
                <w:szCs w:val="24"/>
              </w:rPr>
              <w:t>oszenia</w:t>
            </w:r>
            <w:proofErr w:type="spellEnd"/>
          </w:p>
        </w:tc>
        <w:tc>
          <w:tcPr>
            <w:tcW w:w="488" w:type="dxa"/>
          </w:tcPr>
          <w:p w:rsidR="003B692A" w:rsidRPr="001761E2" w:rsidRDefault="003B692A" w:rsidP="00C67399">
            <w:pPr>
              <w:spacing w:before="56" w:line="360" w:lineRule="auto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761E2"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  <w:tc>
          <w:tcPr>
            <w:tcW w:w="775" w:type="dxa"/>
          </w:tcPr>
          <w:p w:rsidR="003B692A" w:rsidRPr="001761E2" w:rsidRDefault="001761E2" w:rsidP="001761E2">
            <w:pPr>
              <w:spacing w:before="56" w:line="360" w:lineRule="auto"/>
              <w:ind w:righ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B06156" w:rsidRPr="001761E2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3B692A" w:rsidRPr="001761E2">
              <w:rPr>
                <w:rFonts w:ascii="Arial" w:eastAsia="Arial" w:hAnsi="Arial" w:cs="Arial"/>
                <w:sz w:val="24"/>
                <w:szCs w:val="24"/>
              </w:rPr>
              <w:t xml:space="preserve"> pkt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761E2" w:rsidRPr="001761E2" w:rsidTr="001761E2">
        <w:trPr>
          <w:trHeight w:val="278"/>
        </w:trPr>
        <w:tc>
          <w:tcPr>
            <w:tcW w:w="6615" w:type="dxa"/>
          </w:tcPr>
          <w:p w:rsidR="001761E2" w:rsidRPr="001761E2" w:rsidRDefault="001761E2" w:rsidP="001761E2">
            <w:pPr>
              <w:spacing w:before="56" w:line="360" w:lineRule="auto"/>
              <w:ind w:lef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1761E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1761E2">
              <w:rPr>
                <w:rFonts w:ascii="Arial" w:eastAsia="Arial" w:hAnsi="Arial" w:cs="Arial"/>
                <w:sz w:val="24"/>
                <w:szCs w:val="24"/>
              </w:rPr>
              <w:t>dni</w:t>
            </w:r>
            <w:proofErr w:type="spellEnd"/>
            <w:r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61E2">
              <w:rPr>
                <w:rFonts w:ascii="Arial" w:eastAsia="Arial" w:hAnsi="Arial" w:cs="Arial"/>
                <w:sz w:val="24"/>
                <w:szCs w:val="24"/>
              </w:rPr>
              <w:t>roboczych</w:t>
            </w:r>
            <w:proofErr w:type="spellEnd"/>
            <w:r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61E2">
              <w:rPr>
                <w:rFonts w:ascii="Arial" w:eastAsia="Arial" w:hAnsi="Arial" w:cs="Arial"/>
                <w:sz w:val="24"/>
                <w:szCs w:val="24"/>
              </w:rPr>
              <w:t>od</w:t>
            </w:r>
            <w:proofErr w:type="spellEnd"/>
            <w:r w:rsidRPr="001761E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0A6896">
              <w:rPr>
                <w:rFonts w:ascii="Arial" w:eastAsia="Arial" w:hAnsi="Arial" w:cs="Arial"/>
                <w:sz w:val="24"/>
                <w:szCs w:val="24"/>
              </w:rPr>
              <w:t>dnia</w:t>
            </w:r>
            <w:proofErr w:type="spellEnd"/>
            <w:r w:rsidR="000A689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0A6896">
              <w:rPr>
                <w:rFonts w:ascii="Arial" w:eastAsia="Arial" w:hAnsi="Arial" w:cs="Arial"/>
                <w:sz w:val="24"/>
                <w:szCs w:val="24"/>
              </w:rPr>
              <w:t>zgł</w:t>
            </w:r>
            <w:r>
              <w:rPr>
                <w:rFonts w:ascii="Arial" w:eastAsia="Arial" w:hAnsi="Arial" w:cs="Arial"/>
                <w:sz w:val="24"/>
                <w:szCs w:val="24"/>
              </w:rPr>
              <w:t>oszenia</w:t>
            </w:r>
            <w:proofErr w:type="spellEnd"/>
          </w:p>
        </w:tc>
        <w:tc>
          <w:tcPr>
            <w:tcW w:w="488" w:type="dxa"/>
          </w:tcPr>
          <w:p w:rsidR="001761E2" w:rsidRPr="001761E2" w:rsidRDefault="001761E2" w:rsidP="005D79FC">
            <w:pPr>
              <w:spacing w:before="56" w:line="360" w:lineRule="auto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761E2"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  <w:tc>
          <w:tcPr>
            <w:tcW w:w="775" w:type="dxa"/>
          </w:tcPr>
          <w:p w:rsidR="001761E2" w:rsidRPr="001761E2" w:rsidRDefault="001761E2" w:rsidP="001761E2">
            <w:pPr>
              <w:spacing w:before="56" w:line="360" w:lineRule="auto"/>
              <w:ind w:right="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1761E2">
              <w:rPr>
                <w:rFonts w:ascii="Arial" w:eastAsia="Arial" w:hAnsi="Arial" w:cs="Arial"/>
                <w:sz w:val="24"/>
                <w:szCs w:val="24"/>
              </w:rPr>
              <w:t>0 pkt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761E2" w:rsidRPr="001761E2" w:rsidTr="001761E2">
        <w:trPr>
          <w:trHeight w:val="278"/>
        </w:trPr>
        <w:tc>
          <w:tcPr>
            <w:tcW w:w="6615" w:type="dxa"/>
          </w:tcPr>
          <w:p w:rsidR="001761E2" w:rsidRPr="001761E2" w:rsidRDefault="001761E2" w:rsidP="001761E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:rsidR="001761E2" w:rsidRPr="001761E2" w:rsidRDefault="001761E2" w:rsidP="00C67399">
            <w:pPr>
              <w:spacing w:before="56" w:line="360" w:lineRule="auto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1761E2" w:rsidRDefault="001761E2" w:rsidP="001761E2">
            <w:pPr>
              <w:spacing w:before="56" w:line="360" w:lineRule="auto"/>
              <w:ind w:righ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35E39" w:rsidRPr="00B663D0" w:rsidRDefault="00B663D0" w:rsidP="00C67399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663D0">
        <w:rPr>
          <w:rFonts w:ascii="Arial" w:eastAsia="Arial" w:hAnsi="Arial" w:cs="Arial"/>
          <w:b/>
          <w:sz w:val="24"/>
          <w:szCs w:val="24"/>
        </w:rPr>
        <w:t>Ww. kryteria dotyczą wszystkich 3 zadań.</w:t>
      </w:r>
      <w:r w:rsidR="003B692A" w:rsidRPr="00B663D0">
        <w:rPr>
          <w:rFonts w:ascii="Arial" w:eastAsia="Arial" w:hAnsi="Arial" w:cs="Arial"/>
          <w:b/>
          <w:sz w:val="24"/>
          <w:szCs w:val="24"/>
        </w:rPr>
        <w:tab/>
      </w:r>
    </w:p>
    <w:p w:rsidR="003B692A" w:rsidRDefault="003B692A" w:rsidP="00C67399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Zamawiający udzieli zamówienia Wykonawcy, który uzyska najkorzystniejszy    bilans ceny i innych kryteriów odnoszących się do przedmiotu zamówienia publicznego, oraz którego oferta odpowiada zasadom określonym w ustawie </w:t>
      </w:r>
      <w:proofErr w:type="spellStart"/>
      <w:r w:rsidRPr="00C67399">
        <w:rPr>
          <w:rFonts w:ascii="Arial" w:eastAsia="Arial" w:hAnsi="Arial" w:cs="Arial"/>
          <w:sz w:val="24"/>
          <w:szCs w:val="24"/>
        </w:rPr>
        <w:t>Pzp</w:t>
      </w:r>
      <w:proofErr w:type="spellEnd"/>
      <w:r w:rsidR="00135850">
        <w:rPr>
          <w:rFonts w:ascii="Arial" w:eastAsia="Arial" w:hAnsi="Arial" w:cs="Arial"/>
          <w:sz w:val="24"/>
          <w:szCs w:val="24"/>
        </w:rPr>
        <w:t xml:space="preserve">                </w:t>
      </w:r>
      <w:r w:rsidRPr="00C67399">
        <w:rPr>
          <w:rFonts w:ascii="Arial" w:eastAsia="Arial" w:hAnsi="Arial" w:cs="Arial"/>
          <w:sz w:val="24"/>
          <w:szCs w:val="24"/>
        </w:rPr>
        <w:t xml:space="preserve"> i spełnia wymagania określone w SIWZ. O wyborze oferty zadecyduje największa liczba uzyskanych</w:t>
      </w:r>
      <w:r w:rsidRPr="00C673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punktów.</w:t>
      </w:r>
    </w:p>
    <w:p w:rsidR="001761E2" w:rsidRPr="00C67399" w:rsidRDefault="001761E2" w:rsidP="00C67399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20CF7" w:rsidRPr="00C67399" w:rsidTr="00135850">
        <w:tc>
          <w:tcPr>
            <w:tcW w:w="8931" w:type="dxa"/>
          </w:tcPr>
          <w:p w:rsidR="00D20CF7" w:rsidRPr="00C67399" w:rsidRDefault="00051155" w:rsidP="00C67399">
            <w:pPr>
              <w:spacing w:line="360" w:lineRule="auto"/>
              <w:ind w:right="-2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X</w:t>
            </w:r>
            <w:r w:rsidR="00954AF5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I</w:t>
            </w:r>
            <w:r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V</w:t>
            </w:r>
            <w:r w:rsidR="00D20CF7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. INFORMACJE O FORMALNOŚCIACH, JAKIE POWINNY ZOSTAĆ DOPEŁNIONE PO WYBORZE OFERTY W CE</w:t>
            </w:r>
            <w:r w:rsidR="00082772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LU ZAWARCIA UMOWY W </w:t>
            </w:r>
            <w:r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SPRAWIE ZAMÓ</w:t>
            </w:r>
            <w:r w:rsidR="00D20CF7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WIENIA PUBLICZNEGO.</w:t>
            </w:r>
          </w:p>
        </w:tc>
      </w:tr>
    </w:tbl>
    <w:p w:rsidR="003B692A" w:rsidRPr="00C67399" w:rsidRDefault="003B692A" w:rsidP="007E0518">
      <w:pPr>
        <w:widowControl w:val="0"/>
        <w:numPr>
          <w:ilvl w:val="0"/>
          <w:numId w:val="11"/>
        </w:numPr>
        <w:tabs>
          <w:tab w:val="left" w:pos="1109"/>
        </w:tabs>
        <w:autoSpaceDE w:val="0"/>
        <w:autoSpaceDN w:val="0"/>
        <w:spacing w:before="92"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Wykonawca, którego oferta zostanie wybrana jako najkorzystniejsza, zostanie poinformowany</w:t>
      </w:r>
      <w:r w:rsidRPr="00C6739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na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piśmie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o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terminie</w:t>
      </w:r>
      <w:r w:rsidRPr="00C6739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podpisania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umowy,</w:t>
      </w:r>
      <w:r w:rsidRPr="00C6739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z</w:t>
      </w:r>
      <w:r w:rsidRPr="00C6739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tym,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że</w:t>
      </w:r>
      <w:r w:rsidRPr="00C6739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zawarcie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umowy nie</w:t>
      </w:r>
      <w:r w:rsidRPr="00C6739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może</w:t>
      </w:r>
      <w:r w:rsidRPr="00C6739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nastąpić</w:t>
      </w:r>
      <w:r w:rsidRPr="00C6739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wcześniej</w:t>
      </w:r>
      <w:r w:rsidRPr="00C6739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niż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po</w:t>
      </w:r>
      <w:r w:rsidRPr="00C6739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upływie</w:t>
      </w:r>
      <w:r w:rsidRPr="00C6739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terminów</w:t>
      </w:r>
      <w:r w:rsidRPr="00C6739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przewidzianych</w:t>
      </w:r>
      <w:r w:rsidRPr="00C6739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artykułem</w:t>
      </w:r>
      <w:r w:rsidRPr="00C6739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94 ustawy</w:t>
      </w:r>
      <w:r w:rsidRPr="00C6739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C67399">
        <w:rPr>
          <w:rFonts w:ascii="Arial" w:eastAsia="Arial" w:hAnsi="Arial" w:cs="Arial"/>
          <w:sz w:val="24"/>
          <w:szCs w:val="24"/>
        </w:rPr>
        <w:t>Pzp</w:t>
      </w:r>
      <w:proofErr w:type="spellEnd"/>
      <w:r w:rsidRPr="00C67399">
        <w:rPr>
          <w:rFonts w:ascii="Arial" w:eastAsia="Arial" w:hAnsi="Arial" w:cs="Arial"/>
          <w:sz w:val="24"/>
          <w:szCs w:val="24"/>
        </w:rPr>
        <w:t>.</w:t>
      </w:r>
    </w:p>
    <w:p w:rsidR="003B692A" w:rsidRPr="00C67399" w:rsidRDefault="003B692A" w:rsidP="007E0518">
      <w:pPr>
        <w:widowControl w:val="0"/>
        <w:numPr>
          <w:ilvl w:val="0"/>
          <w:numId w:val="11"/>
        </w:numPr>
        <w:tabs>
          <w:tab w:val="left" w:pos="1109"/>
        </w:tabs>
        <w:autoSpaceDE w:val="0"/>
        <w:autoSpaceDN w:val="0"/>
        <w:spacing w:before="1"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Miejscem podpisania umowy będzie siedziba Zamawiającego – 25 Wojskowy Oddział Gospodarczy w Białymstoku, ul. Kawaleryjska 70, 15-</w:t>
      </w:r>
      <w:r w:rsidR="00E40872" w:rsidRPr="00C67399">
        <w:rPr>
          <w:rFonts w:ascii="Arial" w:eastAsia="Arial" w:hAnsi="Arial" w:cs="Arial"/>
          <w:sz w:val="24"/>
          <w:szCs w:val="24"/>
        </w:rPr>
        <w:t>325</w:t>
      </w:r>
      <w:r w:rsidRPr="00C67399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Białystok.</w:t>
      </w:r>
    </w:p>
    <w:p w:rsidR="003B692A" w:rsidRPr="00C67399" w:rsidRDefault="003B692A" w:rsidP="007E0518">
      <w:pPr>
        <w:widowControl w:val="0"/>
        <w:numPr>
          <w:ilvl w:val="0"/>
          <w:numId w:val="11"/>
        </w:numPr>
        <w:tabs>
          <w:tab w:val="left" w:pos="1109"/>
        </w:tabs>
        <w:autoSpaceDE w:val="0"/>
        <w:autoSpaceDN w:val="0"/>
        <w:spacing w:before="1"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Osoby</w:t>
      </w:r>
      <w:r w:rsidRPr="00C67399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reprezentujące</w:t>
      </w:r>
      <w:r w:rsidRPr="00C67399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Wykonawcę</w:t>
      </w:r>
      <w:r w:rsidRPr="00C6739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przy</w:t>
      </w:r>
      <w:r w:rsidRPr="00C67399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podpisywaniu</w:t>
      </w:r>
      <w:r w:rsidRPr="00C6739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umowy</w:t>
      </w:r>
      <w:r w:rsidRPr="00C67399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powinny</w:t>
      </w:r>
      <w:r w:rsidRPr="00C67399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posiadać</w:t>
      </w:r>
      <w:r w:rsidRPr="00C6739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ze sobą dokumenty potwierdzające ich umocowanie do podpisania umowy,</w:t>
      </w:r>
      <w:r w:rsidR="00AA42BE" w:rsidRPr="00C67399">
        <w:rPr>
          <w:rFonts w:ascii="Arial" w:eastAsia="Arial" w:hAnsi="Arial" w:cs="Arial"/>
          <w:sz w:val="24"/>
          <w:szCs w:val="24"/>
        </w:rPr>
        <w:t xml:space="preserve"> </w:t>
      </w:r>
      <w:r w:rsidR="005D79FC">
        <w:rPr>
          <w:rFonts w:ascii="Arial" w:eastAsia="Arial" w:hAnsi="Arial" w:cs="Arial"/>
          <w:sz w:val="24"/>
          <w:szCs w:val="24"/>
        </w:rPr>
        <w:t>o </w:t>
      </w:r>
      <w:r w:rsidR="00135850">
        <w:rPr>
          <w:rFonts w:ascii="Arial" w:eastAsia="Arial" w:hAnsi="Arial" w:cs="Arial"/>
          <w:sz w:val="24"/>
          <w:szCs w:val="24"/>
        </w:rPr>
        <w:t>i</w:t>
      </w:r>
      <w:r w:rsidRPr="00C67399">
        <w:rPr>
          <w:rFonts w:ascii="Arial" w:eastAsia="Arial" w:hAnsi="Arial" w:cs="Arial"/>
          <w:sz w:val="24"/>
          <w:szCs w:val="24"/>
        </w:rPr>
        <w:t>le umocowanie to nie będzie wynikać z dokumentów załączonych do</w:t>
      </w:r>
      <w:r w:rsidRPr="00C67399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oferty.</w:t>
      </w:r>
    </w:p>
    <w:p w:rsidR="003B692A" w:rsidRPr="00C67399" w:rsidRDefault="003B692A" w:rsidP="007E0518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Przed zawarciem umowy w sprawie zamówienia publicznego Wykonawca, którego oferta została uznana za najkorzystniejszą zobowiązany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jest:</w:t>
      </w:r>
    </w:p>
    <w:p w:rsidR="003B692A" w:rsidRPr="00C67399" w:rsidRDefault="003B692A" w:rsidP="00D83EFD">
      <w:pPr>
        <w:widowControl w:val="0"/>
        <w:tabs>
          <w:tab w:val="left" w:pos="1109"/>
        </w:tabs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35E39">
        <w:rPr>
          <w:rFonts w:ascii="Arial" w:eastAsia="Arial" w:hAnsi="Arial" w:cs="Arial"/>
          <w:b/>
          <w:sz w:val="24"/>
          <w:szCs w:val="24"/>
        </w:rPr>
        <w:t>4.</w:t>
      </w:r>
      <w:r w:rsidR="00E40872" w:rsidRPr="00C35E39">
        <w:rPr>
          <w:rFonts w:ascii="Arial" w:eastAsia="Arial" w:hAnsi="Arial" w:cs="Arial"/>
          <w:b/>
          <w:sz w:val="24"/>
          <w:szCs w:val="24"/>
        </w:rPr>
        <w:t>2</w:t>
      </w:r>
      <w:r w:rsidRPr="00C67399">
        <w:rPr>
          <w:rFonts w:ascii="Arial" w:eastAsia="Arial" w:hAnsi="Arial" w:cs="Arial"/>
          <w:sz w:val="24"/>
          <w:szCs w:val="24"/>
        </w:rPr>
        <w:t>.</w:t>
      </w:r>
      <w:r w:rsidRPr="00C67399">
        <w:rPr>
          <w:rFonts w:ascii="Arial" w:eastAsia="Arial" w:hAnsi="Arial" w:cs="Arial"/>
          <w:sz w:val="24"/>
          <w:szCs w:val="24"/>
        </w:rPr>
        <w:tab/>
        <w:t xml:space="preserve">Na wezwanie Zamawiającego przedstawić do wglądu umowę regulującą zasady współpracy w przypadku Wykonawcy wspólnie ubiegającego </w:t>
      </w:r>
      <w:r w:rsidR="00E27783" w:rsidRPr="00C67399">
        <w:rPr>
          <w:rFonts w:ascii="Arial" w:eastAsia="Arial" w:hAnsi="Arial" w:cs="Arial"/>
          <w:sz w:val="24"/>
          <w:szCs w:val="24"/>
        </w:rPr>
        <w:t xml:space="preserve">                     </w:t>
      </w:r>
      <w:r w:rsidRPr="00C67399">
        <w:rPr>
          <w:rFonts w:ascii="Arial" w:eastAsia="Arial" w:hAnsi="Arial" w:cs="Arial"/>
          <w:sz w:val="24"/>
          <w:szCs w:val="24"/>
        </w:rPr>
        <w:t xml:space="preserve">się  o zamówienie (konsorcjum lub spółka cywilna). Umowa taka winna określać strony umowy, cel działania, sposób współdziałania, zakres prac </w:t>
      </w:r>
      <w:r w:rsidRPr="00C67399">
        <w:rPr>
          <w:rFonts w:ascii="Arial" w:eastAsia="Arial" w:hAnsi="Arial" w:cs="Arial"/>
          <w:sz w:val="24"/>
          <w:szCs w:val="24"/>
        </w:rPr>
        <w:lastRenderedPageBreak/>
        <w:t>przewidzianych do wykonania każdemu z nich, solidarna odpowiedzialność               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:rsidR="003B692A" w:rsidRPr="00C67399" w:rsidRDefault="003B692A" w:rsidP="00D83EFD">
      <w:pPr>
        <w:widowControl w:val="0"/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35E39">
        <w:rPr>
          <w:rFonts w:ascii="Arial" w:eastAsia="Arial" w:hAnsi="Arial" w:cs="Arial"/>
          <w:b/>
          <w:sz w:val="24"/>
          <w:szCs w:val="24"/>
        </w:rPr>
        <w:t>5</w:t>
      </w:r>
      <w:r w:rsidRPr="00C67399">
        <w:rPr>
          <w:rFonts w:ascii="Arial" w:eastAsia="Arial" w:hAnsi="Arial" w:cs="Arial"/>
          <w:sz w:val="24"/>
          <w:szCs w:val="24"/>
        </w:rPr>
        <w:t>.</w:t>
      </w:r>
      <w:r w:rsidRPr="00C67399">
        <w:rPr>
          <w:rFonts w:ascii="Arial" w:eastAsia="Arial" w:hAnsi="Arial" w:cs="Arial"/>
          <w:sz w:val="24"/>
          <w:szCs w:val="24"/>
        </w:rPr>
        <w:tab/>
        <w:t xml:space="preserve">Niespełnienie niniejszych warunków przez Wykonawcę, Zamawiający uzna                  za uchylanie się przed zawarciem umowy w sprawie zamówienia publicznego zgodnie z art. 94 ust. 3 Ustawy </w:t>
      </w:r>
      <w:proofErr w:type="spellStart"/>
      <w:r w:rsidRPr="00C67399">
        <w:rPr>
          <w:rFonts w:ascii="Arial" w:eastAsia="Arial" w:hAnsi="Arial" w:cs="Arial"/>
          <w:sz w:val="24"/>
          <w:szCs w:val="24"/>
        </w:rPr>
        <w:t>Pzp</w:t>
      </w:r>
      <w:proofErr w:type="spellEnd"/>
      <w:r w:rsidRPr="00C67399">
        <w:rPr>
          <w:rFonts w:ascii="Arial" w:eastAsia="Arial" w:hAnsi="Arial" w:cs="Arial"/>
          <w:sz w:val="24"/>
          <w:szCs w:val="24"/>
        </w:rPr>
        <w:t>.</w:t>
      </w:r>
    </w:p>
    <w:p w:rsidR="003B692A" w:rsidRDefault="003B692A" w:rsidP="00D83EFD">
      <w:pPr>
        <w:widowControl w:val="0"/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35E39">
        <w:rPr>
          <w:rFonts w:ascii="Arial" w:eastAsia="Arial" w:hAnsi="Arial" w:cs="Arial"/>
          <w:b/>
          <w:sz w:val="24"/>
          <w:szCs w:val="24"/>
        </w:rPr>
        <w:t>6.</w:t>
      </w:r>
      <w:r w:rsidRPr="00C67399">
        <w:rPr>
          <w:rFonts w:ascii="Arial" w:eastAsia="Arial" w:hAnsi="Arial" w:cs="Arial"/>
          <w:sz w:val="24"/>
          <w:szCs w:val="24"/>
        </w:rPr>
        <w:t xml:space="preserve"> W przypadku, gdy Wykonawca, którego oferta została wybrana jako   najkorzystniejsza, uchyla się od zawarcia umowy, Zamawiający będzie mógł wybrać ofertę najkorzystniejszą spośród pozostałych ofert,                                             bez przeprowadzenia ich ponownego badania i oceny chyba, że zachodzą przesłanki, o których mowa w art. 93 ust. 1 ustawy </w:t>
      </w:r>
      <w:proofErr w:type="spellStart"/>
      <w:r w:rsidRPr="00C67399">
        <w:rPr>
          <w:rFonts w:ascii="Arial" w:eastAsia="Arial" w:hAnsi="Arial" w:cs="Arial"/>
          <w:sz w:val="24"/>
          <w:szCs w:val="24"/>
        </w:rPr>
        <w:t>Pzp</w:t>
      </w:r>
      <w:proofErr w:type="spellEnd"/>
      <w:r w:rsidRPr="00C67399">
        <w:rPr>
          <w:rFonts w:ascii="Arial" w:eastAsia="Arial" w:hAnsi="Arial" w:cs="Arial"/>
          <w:sz w:val="24"/>
          <w:szCs w:val="24"/>
        </w:rPr>
        <w:t>.</w:t>
      </w:r>
    </w:p>
    <w:p w:rsidR="001761E2" w:rsidRPr="00C67399" w:rsidRDefault="001761E2" w:rsidP="00D83EFD">
      <w:pPr>
        <w:widowControl w:val="0"/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20CF7" w:rsidRPr="00C67399" w:rsidTr="00D83EFD">
        <w:tc>
          <w:tcPr>
            <w:tcW w:w="8931" w:type="dxa"/>
          </w:tcPr>
          <w:p w:rsidR="00D20CF7" w:rsidRPr="00C67399" w:rsidRDefault="0026595B" w:rsidP="00954AF5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XV</w:t>
            </w:r>
            <w:r w:rsidR="00D20CF7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. </w:t>
            </w:r>
            <w:r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INFORMACJA NA TEMAT</w:t>
            </w:r>
            <w:r w:rsidR="0084727C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 ZABEZPIECZENIA NALEŻ</w:t>
            </w:r>
            <w:r w:rsidR="00AF465B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YTEGO WYKONANIA UMOWY</w:t>
            </w:r>
            <w:r w:rsidR="0089241E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6F3632" w:rsidRDefault="000D61E8" w:rsidP="00954AF5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61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nie wymaga wniesienia zabezpieczenia należytego wykonania umowy na podstawie art. 147-151 ustawy </w:t>
      </w:r>
      <w:proofErr w:type="spellStart"/>
      <w:r w:rsidRPr="000D61E8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0D61E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1761E2" w:rsidRPr="00C67399" w:rsidRDefault="001761E2" w:rsidP="001761E2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20CF7" w:rsidRPr="00C67399" w:rsidTr="00D83EFD">
        <w:tc>
          <w:tcPr>
            <w:tcW w:w="8931" w:type="dxa"/>
          </w:tcPr>
          <w:p w:rsidR="00D20CF7" w:rsidRPr="00C67399" w:rsidRDefault="0026595B" w:rsidP="00C67399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C673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XV</w:t>
            </w:r>
            <w:r w:rsidR="007C1EEE" w:rsidRPr="00C673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</w:t>
            </w:r>
            <w:r w:rsidR="00D20CF7" w:rsidRPr="00C673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 w:rsidR="00D20CF7" w:rsidRPr="00C67399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20CF7" w:rsidRPr="00C67399">
              <w:rPr>
                <w:rFonts w:ascii="Arial" w:eastAsia="Calibri" w:hAnsi="Arial" w:cs="Arial"/>
                <w:b/>
                <w:sz w:val="24"/>
                <w:szCs w:val="24"/>
              </w:rPr>
              <w:t>ISTOTNE DLA STRON POSTANOWIENIA, KTÓRE ZOSTANĄ WPROWADZONE DO TREŚCI ZAWIERANEJ UMOWY W SPRAWIE ZAMÓWIENIA PUBLICZNEGO - WZÓR UMOWY</w:t>
            </w:r>
            <w:r w:rsidR="0089241E" w:rsidRPr="00C67399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D20CF7" w:rsidRPr="00C673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30781F" w:rsidRPr="0030781F" w:rsidRDefault="0030781F" w:rsidP="000E5D26">
      <w:pPr>
        <w:pStyle w:val="Akapitzlist"/>
        <w:numPr>
          <w:ilvl w:val="3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781F">
        <w:rPr>
          <w:rFonts w:ascii="Arial" w:hAnsi="Arial" w:cs="Arial"/>
          <w:sz w:val="24"/>
          <w:szCs w:val="24"/>
        </w:rPr>
        <w:t xml:space="preserve">Zakazuje się istotnych zmian postanowień zawartej umowy w stosunku </w:t>
      </w:r>
      <w:r w:rsidR="00D83EFD">
        <w:rPr>
          <w:rFonts w:ascii="Arial" w:hAnsi="Arial" w:cs="Arial"/>
          <w:sz w:val="24"/>
          <w:szCs w:val="24"/>
        </w:rPr>
        <w:t xml:space="preserve">                   </w:t>
      </w:r>
      <w:r w:rsidRPr="0030781F">
        <w:rPr>
          <w:rFonts w:ascii="Arial" w:hAnsi="Arial" w:cs="Arial"/>
          <w:sz w:val="24"/>
          <w:szCs w:val="24"/>
        </w:rPr>
        <w:t xml:space="preserve">do treści oferty, na podstawie której dokonano wyboru Wykonawcy, chyba </w:t>
      </w:r>
      <w:r w:rsidR="00D83EFD">
        <w:rPr>
          <w:rFonts w:ascii="Arial" w:hAnsi="Arial" w:cs="Arial"/>
          <w:sz w:val="24"/>
          <w:szCs w:val="24"/>
        </w:rPr>
        <w:t xml:space="preserve">                </w:t>
      </w:r>
      <w:r w:rsidRPr="0030781F">
        <w:rPr>
          <w:rFonts w:ascii="Arial" w:hAnsi="Arial" w:cs="Arial"/>
          <w:sz w:val="24"/>
          <w:szCs w:val="24"/>
        </w:rPr>
        <w:t>że konieczność wprowadzenia takich zmian wynika z zaistnienia następujących warunków:</w:t>
      </w:r>
    </w:p>
    <w:p w:rsidR="0030781F" w:rsidRPr="0030781F" w:rsidRDefault="0030781F" w:rsidP="000E5D2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0781F">
        <w:rPr>
          <w:rFonts w:ascii="Arial" w:hAnsi="Arial" w:cs="Arial"/>
          <w:sz w:val="24"/>
          <w:szCs w:val="24"/>
        </w:rPr>
        <w:t>W przypadku działania siły wyższej, zaistnienia sytuacji nadzwyczajnych;</w:t>
      </w:r>
    </w:p>
    <w:p w:rsidR="0030781F" w:rsidRPr="0030781F" w:rsidRDefault="0030781F" w:rsidP="000E5D2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781F">
        <w:rPr>
          <w:rFonts w:ascii="Arial" w:hAnsi="Arial" w:cs="Arial"/>
          <w:sz w:val="24"/>
          <w:szCs w:val="24"/>
        </w:rPr>
        <w:t>Zaistnienia okoliczności, których nie można było przewidzieć w chwili zawarcia umowy, a które wymagają natychmiastowego działania;</w:t>
      </w:r>
    </w:p>
    <w:p w:rsidR="0030781F" w:rsidRDefault="0030781F" w:rsidP="000E5D2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781F">
        <w:rPr>
          <w:rFonts w:ascii="Arial" w:hAnsi="Arial" w:cs="Arial"/>
          <w:sz w:val="24"/>
          <w:szCs w:val="24"/>
        </w:rPr>
        <w:t>Zmienionych faktycznych potrzeb Zamawiającego;</w:t>
      </w:r>
    </w:p>
    <w:p w:rsidR="0030781F" w:rsidRDefault="0030781F" w:rsidP="000E5D2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781F">
        <w:rPr>
          <w:rFonts w:ascii="Arial" w:hAnsi="Arial" w:cs="Arial"/>
          <w:sz w:val="24"/>
          <w:szCs w:val="24"/>
        </w:rPr>
        <w:t>Ograniczenia planu finansowego przeznaczonego na realizację umowy;</w:t>
      </w:r>
    </w:p>
    <w:p w:rsidR="0030781F" w:rsidRPr="0030781F" w:rsidRDefault="0030781F" w:rsidP="000E5D2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781F">
        <w:rPr>
          <w:rFonts w:ascii="Arial" w:hAnsi="Arial" w:cs="Arial"/>
          <w:sz w:val="24"/>
          <w:szCs w:val="24"/>
        </w:rPr>
        <w:t>Zmiany powszechnie obowiązujących przepisów prawa w zakresie mającym wpływ na realizację przedmiotu umowy.</w:t>
      </w:r>
    </w:p>
    <w:p w:rsidR="0030781F" w:rsidRPr="0030781F" w:rsidRDefault="0030781F" w:rsidP="000E5D26">
      <w:pPr>
        <w:pStyle w:val="Akapitzlist"/>
        <w:numPr>
          <w:ilvl w:val="3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781F">
        <w:rPr>
          <w:rFonts w:ascii="Arial" w:hAnsi="Arial" w:cs="Arial"/>
          <w:sz w:val="24"/>
          <w:szCs w:val="24"/>
        </w:rPr>
        <w:lastRenderedPageBreak/>
        <w:t>Warunkiem wprowadzenia zmian, o których mowa w ust. 1 jest złożenie wniosku wraz z uzasadnieniem zawierającym odpowiednia: opis propozycji zmian, uzasadnienie zmian, obliczenie kosztów zmian, jeżeli zmiana będzie miała wpływ na wynagrodzenie Wykonawcy, wpływ zmian na termin wykonana umowy.</w:t>
      </w:r>
    </w:p>
    <w:p w:rsidR="0030781F" w:rsidRPr="0030781F" w:rsidRDefault="0030781F" w:rsidP="000E5D26">
      <w:pPr>
        <w:pStyle w:val="Akapitzlist"/>
        <w:numPr>
          <w:ilvl w:val="3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781F">
        <w:rPr>
          <w:rFonts w:ascii="Arial" w:hAnsi="Arial" w:cs="Arial"/>
          <w:sz w:val="24"/>
          <w:szCs w:val="24"/>
        </w:rPr>
        <w:t>Wszelkie zmiany treści niniejszej umowy wymagają formy pisemnej pod rygorem nieważności.</w:t>
      </w:r>
    </w:p>
    <w:p w:rsidR="0030781F" w:rsidRPr="0030781F" w:rsidRDefault="0030781F" w:rsidP="000E5D26">
      <w:pPr>
        <w:pStyle w:val="Akapitzlist"/>
        <w:numPr>
          <w:ilvl w:val="3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781F">
        <w:rPr>
          <w:rFonts w:ascii="Arial" w:hAnsi="Arial" w:cs="Arial"/>
          <w:sz w:val="24"/>
          <w:szCs w:val="24"/>
        </w:rPr>
        <w:t xml:space="preserve">Wykonawca nie może domagać się zmiany postanowień zawartej umowy </w:t>
      </w:r>
    </w:p>
    <w:p w:rsidR="00893859" w:rsidRDefault="0030781F" w:rsidP="00D83EFD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0781F">
        <w:rPr>
          <w:rFonts w:ascii="Arial" w:hAnsi="Arial" w:cs="Arial"/>
          <w:sz w:val="24"/>
          <w:szCs w:val="24"/>
        </w:rPr>
        <w:t>w związku z niewykonywaniem lub nienależytym wykonaniem przez niego zobowiązań wynikających z umowy.</w:t>
      </w:r>
    </w:p>
    <w:p w:rsidR="005D79FC" w:rsidRPr="005D79FC" w:rsidRDefault="005D79FC" w:rsidP="005D79FC">
      <w:pPr>
        <w:pStyle w:val="Akapitzlist"/>
        <w:numPr>
          <w:ilvl w:val="3"/>
          <w:numId w:val="24"/>
        </w:numPr>
        <w:spacing w:after="0" w:line="360" w:lineRule="auto"/>
        <w:ind w:left="426" w:hanging="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</w:t>
      </w:r>
      <w:r w:rsidR="00C538A6">
        <w:rPr>
          <w:rFonts w:ascii="Arial" w:hAnsi="Arial" w:cs="Arial"/>
          <w:sz w:val="24"/>
          <w:szCs w:val="24"/>
        </w:rPr>
        <w:t>t umowy stanowią załączniki 9-11</w:t>
      </w:r>
      <w:r>
        <w:rPr>
          <w:rFonts w:ascii="Arial" w:hAnsi="Arial" w:cs="Arial"/>
          <w:sz w:val="24"/>
          <w:szCs w:val="24"/>
        </w:rPr>
        <w:t xml:space="preserve"> do SIWZ.</w:t>
      </w:r>
    </w:p>
    <w:p w:rsidR="001761E2" w:rsidRDefault="001761E2" w:rsidP="00D83EFD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20CF7" w:rsidRPr="00C67399" w:rsidTr="00D83EFD">
        <w:tc>
          <w:tcPr>
            <w:tcW w:w="8931" w:type="dxa"/>
          </w:tcPr>
          <w:p w:rsidR="005D79FC" w:rsidRDefault="0026595B" w:rsidP="005D79FC">
            <w:pPr>
              <w:tabs>
                <w:tab w:val="left" w:pos="7513"/>
              </w:tabs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67399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pl-PL"/>
              </w:rPr>
              <w:t>XV</w:t>
            </w:r>
            <w:r w:rsidR="007C1EEE" w:rsidRPr="00C67399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954AF5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4F36B3" w:rsidRPr="00C67399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pl-PL"/>
              </w:rPr>
              <w:t>. POUCZENIE O Ś</w:t>
            </w:r>
            <w:r w:rsidR="00D20CF7" w:rsidRPr="00C67399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pl-PL"/>
              </w:rPr>
              <w:t>RODKACH OCHRONY PRAWNEJ PRZYSŁUGUJĄCYCH WYKONAWCY W TOKU POSTĘPOWANIA</w:t>
            </w:r>
            <w:r w:rsidR="005D79FC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20CF7" w:rsidRPr="00C67399" w:rsidRDefault="005D79FC" w:rsidP="005D79FC">
            <w:pPr>
              <w:tabs>
                <w:tab w:val="left" w:pos="7513"/>
              </w:tabs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O </w:t>
            </w:r>
            <w:r w:rsidR="00D20CF7" w:rsidRPr="00C67399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pl-PL"/>
              </w:rPr>
              <w:t>UDZIELENIE ZAMÓWIENIA.</w:t>
            </w:r>
          </w:p>
        </w:tc>
      </w:tr>
    </w:tbl>
    <w:p w:rsidR="003B692A" w:rsidRPr="00C67399" w:rsidRDefault="003B692A" w:rsidP="00C67399">
      <w:pPr>
        <w:widowControl w:val="0"/>
        <w:autoSpaceDE w:val="0"/>
        <w:autoSpaceDN w:val="0"/>
        <w:spacing w:before="3" w:after="0" w:line="360" w:lineRule="auto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Wykonawcom, a także innemu podmiotowi, jeżeli ma lub miał interes w uzyskaniu</w:t>
      </w:r>
    </w:p>
    <w:p w:rsidR="003B692A" w:rsidRPr="00C67399" w:rsidRDefault="003B692A" w:rsidP="00C67399">
      <w:pPr>
        <w:widowControl w:val="0"/>
        <w:autoSpaceDE w:val="0"/>
        <w:autoSpaceDN w:val="0"/>
        <w:spacing w:before="41" w:after="0"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danego zamówienia oraz poniósł lub może ponieść szkodę w wyniku naruszenia przez Zamawiającego przepisów ustawy, przysługują środki ochrony prawnej przewidziane w art. Od 179 do 198g ustawy </w:t>
      </w:r>
      <w:proofErr w:type="spellStart"/>
      <w:r w:rsidRPr="00C67399">
        <w:rPr>
          <w:rFonts w:ascii="Arial" w:eastAsia="Arial" w:hAnsi="Arial" w:cs="Arial"/>
          <w:sz w:val="24"/>
          <w:szCs w:val="24"/>
        </w:rPr>
        <w:t>Pzp</w:t>
      </w:r>
      <w:proofErr w:type="spellEnd"/>
      <w:r w:rsidRPr="00C67399">
        <w:rPr>
          <w:rFonts w:ascii="Arial" w:eastAsia="Arial" w:hAnsi="Arial" w:cs="Arial"/>
          <w:sz w:val="24"/>
          <w:szCs w:val="24"/>
        </w:rPr>
        <w:t>.</w:t>
      </w:r>
    </w:p>
    <w:p w:rsidR="003B692A" w:rsidRPr="00C67399" w:rsidRDefault="003B692A" w:rsidP="00C67399">
      <w:pPr>
        <w:widowControl w:val="0"/>
        <w:autoSpaceDE w:val="0"/>
        <w:autoSpaceDN w:val="0"/>
        <w:spacing w:before="1" w:after="0" w:line="360" w:lineRule="auto"/>
        <w:ind w:left="1252" w:hanging="1252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Środkami ochrony prawnej są:</w:t>
      </w:r>
    </w:p>
    <w:p w:rsidR="003B692A" w:rsidRPr="00C67399" w:rsidRDefault="003B692A" w:rsidP="007E0518">
      <w:pPr>
        <w:widowControl w:val="0"/>
        <w:numPr>
          <w:ilvl w:val="0"/>
          <w:numId w:val="12"/>
        </w:numPr>
        <w:autoSpaceDE w:val="0"/>
        <w:autoSpaceDN w:val="0"/>
        <w:spacing w:before="41"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Odwołania:</w:t>
      </w:r>
    </w:p>
    <w:p w:rsidR="003B692A" w:rsidRPr="00C67399" w:rsidRDefault="003B692A" w:rsidP="007E0518">
      <w:pPr>
        <w:widowControl w:val="0"/>
        <w:numPr>
          <w:ilvl w:val="1"/>
          <w:numId w:val="12"/>
        </w:numPr>
        <w:autoSpaceDE w:val="0"/>
        <w:autoSpaceDN w:val="0"/>
        <w:spacing w:before="40"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Odwołanie przysługuje wyłącznie od niezgodnej z przepisami ustawy czynności zamawiającego podjętej w postępowaniu o udzielenie zamówienia </w:t>
      </w:r>
      <w:r w:rsidR="00E27783" w:rsidRPr="00C67399">
        <w:rPr>
          <w:rFonts w:ascii="Arial" w:eastAsia="Arial" w:hAnsi="Arial" w:cs="Arial"/>
          <w:sz w:val="24"/>
          <w:szCs w:val="24"/>
        </w:rPr>
        <w:t xml:space="preserve">                         </w:t>
      </w:r>
      <w:r w:rsidRPr="00C67399">
        <w:rPr>
          <w:rFonts w:ascii="Arial" w:eastAsia="Arial" w:hAnsi="Arial" w:cs="Arial"/>
          <w:sz w:val="24"/>
          <w:szCs w:val="24"/>
        </w:rPr>
        <w:t>lub zaniechania czynności, do której zamawiający jest zobowiązany                            na podstawie</w:t>
      </w:r>
      <w:r w:rsidRPr="00C6739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ustawy,</w:t>
      </w:r>
    </w:p>
    <w:p w:rsidR="003B692A" w:rsidRPr="00C67399" w:rsidRDefault="003B692A" w:rsidP="007E0518">
      <w:pPr>
        <w:widowControl w:val="0"/>
        <w:numPr>
          <w:ilvl w:val="1"/>
          <w:numId w:val="12"/>
        </w:numPr>
        <w:autoSpaceDE w:val="0"/>
        <w:autoSpaceDN w:val="0"/>
        <w:spacing w:before="1"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W tym postępowaniu, zgodnie z art. 180 ust. 2 </w:t>
      </w:r>
      <w:proofErr w:type="spellStart"/>
      <w:r w:rsidRPr="00C67399">
        <w:rPr>
          <w:rFonts w:ascii="Arial" w:eastAsia="Arial" w:hAnsi="Arial" w:cs="Arial"/>
          <w:sz w:val="24"/>
          <w:szCs w:val="24"/>
        </w:rPr>
        <w:t>Pzp</w:t>
      </w:r>
      <w:proofErr w:type="spellEnd"/>
      <w:r w:rsidRPr="00C67399">
        <w:rPr>
          <w:rFonts w:ascii="Arial" w:eastAsia="Arial" w:hAnsi="Arial" w:cs="Arial"/>
          <w:sz w:val="24"/>
          <w:szCs w:val="24"/>
        </w:rPr>
        <w:t>, odwołanie przysługuje wyłącznie wobec</w:t>
      </w:r>
      <w:r w:rsidRPr="00C673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czynności:</w:t>
      </w:r>
    </w:p>
    <w:p w:rsidR="003B692A" w:rsidRPr="00C67399" w:rsidRDefault="003B692A" w:rsidP="007E0518">
      <w:pPr>
        <w:widowControl w:val="0"/>
        <w:numPr>
          <w:ilvl w:val="2"/>
          <w:numId w:val="12"/>
        </w:numPr>
        <w:tabs>
          <w:tab w:val="left" w:pos="567"/>
        </w:tabs>
        <w:autoSpaceDE w:val="0"/>
        <w:autoSpaceDN w:val="0"/>
        <w:spacing w:before="1" w:after="0" w:line="360" w:lineRule="auto"/>
        <w:ind w:hanging="2052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określenia warunków udziału w</w:t>
      </w:r>
      <w:r w:rsidRPr="00C6739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postępowaniu;</w:t>
      </w:r>
    </w:p>
    <w:p w:rsidR="003B692A" w:rsidRPr="00C67399" w:rsidRDefault="003B692A" w:rsidP="00D83EFD">
      <w:pPr>
        <w:widowControl w:val="0"/>
        <w:tabs>
          <w:tab w:val="left" w:pos="284"/>
        </w:tabs>
        <w:autoSpaceDE w:val="0"/>
        <w:autoSpaceDN w:val="0"/>
        <w:spacing w:before="41" w:after="0" w:line="360" w:lineRule="auto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      - </w:t>
      </w:r>
      <w:r w:rsidR="00D83EFD">
        <w:rPr>
          <w:rFonts w:ascii="Arial" w:eastAsia="Arial" w:hAnsi="Arial" w:cs="Arial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wykluczenia odwołującego z postępowania o udzielenie</w:t>
      </w:r>
      <w:r w:rsidRPr="00C67399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zamówienia;</w:t>
      </w:r>
    </w:p>
    <w:p w:rsidR="003B692A" w:rsidRPr="00C67399" w:rsidRDefault="003B692A" w:rsidP="007E0518">
      <w:pPr>
        <w:widowControl w:val="0"/>
        <w:numPr>
          <w:ilvl w:val="2"/>
          <w:numId w:val="12"/>
        </w:numPr>
        <w:tabs>
          <w:tab w:val="left" w:pos="2479"/>
        </w:tabs>
        <w:autoSpaceDE w:val="0"/>
        <w:autoSpaceDN w:val="0"/>
        <w:spacing w:before="41" w:after="0" w:line="360" w:lineRule="auto"/>
        <w:ind w:left="567" w:hanging="141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odrzucenia oferty</w:t>
      </w:r>
      <w:r w:rsidRPr="00C6739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odwołującego;</w:t>
      </w:r>
    </w:p>
    <w:p w:rsidR="003B692A" w:rsidRPr="00C67399" w:rsidRDefault="003B692A" w:rsidP="007E0518">
      <w:pPr>
        <w:widowControl w:val="0"/>
        <w:numPr>
          <w:ilvl w:val="2"/>
          <w:numId w:val="12"/>
        </w:numPr>
        <w:tabs>
          <w:tab w:val="left" w:pos="2479"/>
        </w:tabs>
        <w:autoSpaceDE w:val="0"/>
        <w:autoSpaceDN w:val="0"/>
        <w:spacing w:before="41" w:after="0" w:line="360" w:lineRule="auto"/>
        <w:ind w:left="567" w:hanging="141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opisu przedmiotu</w:t>
      </w:r>
      <w:r w:rsidRPr="00C6739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zamówienia;</w:t>
      </w:r>
    </w:p>
    <w:p w:rsidR="003B692A" w:rsidRPr="00C67399" w:rsidRDefault="003B692A" w:rsidP="007E0518">
      <w:pPr>
        <w:widowControl w:val="0"/>
        <w:numPr>
          <w:ilvl w:val="2"/>
          <w:numId w:val="12"/>
        </w:numPr>
        <w:tabs>
          <w:tab w:val="left" w:pos="567"/>
        </w:tabs>
        <w:autoSpaceDE w:val="0"/>
        <w:autoSpaceDN w:val="0"/>
        <w:spacing w:before="43" w:after="0" w:line="360" w:lineRule="auto"/>
        <w:ind w:hanging="2052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wyboru najkorzystniejszej</w:t>
      </w:r>
      <w:r w:rsidRPr="00C673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oferty.</w:t>
      </w:r>
    </w:p>
    <w:p w:rsidR="003B692A" w:rsidRPr="00C67399" w:rsidRDefault="003B692A" w:rsidP="007E0518">
      <w:pPr>
        <w:widowControl w:val="0"/>
        <w:numPr>
          <w:ilvl w:val="1"/>
          <w:numId w:val="12"/>
        </w:numPr>
        <w:tabs>
          <w:tab w:val="left" w:pos="2333"/>
        </w:tabs>
        <w:autoSpaceDE w:val="0"/>
        <w:autoSpaceDN w:val="0"/>
        <w:spacing w:before="41"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Odwołanie powinno wskazywać czynności lub zaniechanie czynności </w:t>
      </w:r>
      <w:r w:rsidRPr="00C67399">
        <w:rPr>
          <w:rFonts w:ascii="Arial" w:eastAsia="Arial" w:hAnsi="Arial" w:cs="Arial"/>
          <w:sz w:val="24"/>
          <w:szCs w:val="24"/>
        </w:rPr>
        <w:lastRenderedPageBreak/>
        <w:t>Zamawiającego, której zarzuca się niezgodność z przepisami ustawy, zawierać zwięzłe przedstawienie zarzutów, określać żądanie oraz wskazywać okoliczności faktyczne i prawne uzasadniające wniesienie odwołania.</w:t>
      </w:r>
    </w:p>
    <w:p w:rsidR="003B692A" w:rsidRPr="00C67399" w:rsidRDefault="003B692A" w:rsidP="007E0518">
      <w:pPr>
        <w:widowControl w:val="0"/>
        <w:numPr>
          <w:ilvl w:val="1"/>
          <w:numId w:val="12"/>
        </w:numPr>
        <w:tabs>
          <w:tab w:val="left" w:pos="2333"/>
        </w:tabs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Odwołanie wnosi się do Prezesa Izby w formie pisemnej lub w postaci elektronicznej, podpisane podpisem elektronicznym weryfikowanym przy pomocy ważnego kwalifikowanego certyfikatu lub równoważnego środka, spełniającego wymagania dla tego rodzaju</w:t>
      </w:r>
      <w:r w:rsidRPr="00C6739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podpisu.</w:t>
      </w:r>
    </w:p>
    <w:p w:rsidR="003B692A" w:rsidRPr="00C67399" w:rsidRDefault="003B692A" w:rsidP="007E0518">
      <w:pPr>
        <w:widowControl w:val="0"/>
        <w:numPr>
          <w:ilvl w:val="1"/>
          <w:numId w:val="12"/>
        </w:numPr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Odwołujący przesyła kopię odwołania Zamawiającemu przed upływem terminu do wniesienia odwołania w taki sposób, aby mógł on zapoznać się z jego  treścią  przed  upływem  tego  terminu.  Domniemywa  się, iż zamawiający mógł zapoznać się z treścią odwołania przed upływem terminu do jego wniesienia, jeżeli przesłanie jego kopii nastąpiło przed upływem terminu            </w:t>
      </w:r>
      <w:r w:rsidR="005F3E82" w:rsidRPr="00C67399">
        <w:rPr>
          <w:rFonts w:ascii="Arial" w:eastAsia="Arial" w:hAnsi="Arial" w:cs="Arial"/>
          <w:sz w:val="24"/>
          <w:szCs w:val="24"/>
        </w:rPr>
        <w:t xml:space="preserve">                  </w:t>
      </w:r>
      <w:r w:rsidRPr="00C67399">
        <w:rPr>
          <w:rFonts w:ascii="Arial" w:eastAsia="Arial" w:hAnsi="Arial" w:cs="Arial"/>
          <w:sz w:val="24"/>
          <w:szCs w:val="24"/>
        </w:rPr>
        <w:t xml:space="preserve">         do jego wniesienia przy użyciu środków komunikacji elektronicznej.</w:t>
      </w:r>
    </w:p>
    <w:p w:rsidR="003B692A" w:rsidRPr="00C67399" w:rsidRDefault="003B692A" w:rsidP="007E0518">
      <w:pPr>
        <w:widowControl w:val="0"/>
        <w:numPr>
          <w:ilvl w:val="1"/>
          <w:numId w:val="12"/>
        </w:numPr>
        <w:tabs>
          <w:tab w:val="left" w:pos="2333"/>
        </w:tabs>
        <w:autoSpaceDE w:val="0"/>
        <w:autoSpaceDN w:val="0"/>
        <w:spacing w:before="92"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Zgodnie z art. 182 ust. 1 pkt. 2 odwołanie wnosi się w terminie 5 dni od dnia przesłania informacji o czynności zamawiającego stanowiącej podstawę</w:t>
      </w:r>
      <w:r w:rsidRPr="00C6739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jego</w:t>
      </w:r>
      <w:r w:rsidRPr="00C6739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wniesienia</w:t>
      </w:r>
      <w:r w:rsidRPr="00C6739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–</w:t>
      </w:r>
      <w:r w:rsidRPr="00C6739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jeżeli</w:t>
      </w:r>
      <w:r w:rsidRPr="00C6739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zostały</w:t>
      </w:r>
      <w:r w:rsidRPr="00C6739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przesłane</w:t>
      </w:r>
      <w:r w:rsidRPr="00C6739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w</w:t>
      </w:r>
      <w:r w:rsidRPr="00C67399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sposób</w:t>
      </w:r>
      <w:r w:rsidRPr="00C6739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określony w art. 180 ust. 5 zdanie drugie, albo w terminie 10 dni – jeżeli zostały przesłane w inny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sposób.</w:t>
      </w:r>
    </w:p>
    <w:p w:rsidR="003B692A" w:rsidRPr="00C67399" w:rsidRDefault="003B692A" w:rsidP="007E0518">
      <w:pPr>
        <w:widowControl w:val="0"/>
        <w:numPr>
          <w:ilvl w:val="1"/>
          <w:numId w:val="12"/>
        </w:numPr>
        <w:tabs>
          <w:tab w:val="left" w:pos="2333"/>
        </w:tabs>
        <w:autoSpaceDE w:val="0"/>
        <w:autoSpaceDN w:val="0"/>
        <w:spacing w:before="3"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Odwołanie wobec treści ogłoszenia o zamówieniu a także wobec postanowień specyfikacji istotnych </w:t>
      </w:r>
      <w:r w:rsidR="005F3E82" w:rsidRPr="00C67399">
        <w:rPr>
          <w:rFonts w:ascii="Arial" w:eastAsia="Arial" w:hAnsi="Arial" w:cs="Arial"/>
          <w:sz w:val="24"/>
          <w:szCs w:val="24"/>
        </w:rPr>
        <w:t xml:space="preserve"> warunków zamówienia wnosi się </w:t>
      </w:r>
      <w:r w:rsidRPr="00C67399">
        <w:rPr>
          <w:rFonts w:ascii="Arial" w:eastAsia="Arial" w:hAnsi="Arial" w:cs="Arial"/>
          <w:sz w:val="24"/>
          <w:szCs w:val="24"/>
        </w:rPr>
        <w:t>w terminie 5 dni                    od dnia publikacji ogłoszenia w Biuletynie Zamówień Publicznych                                 lub zamieszczenia specyfikacji istotnych warunków zamówienia na stronie</w:t>
      </w:r>
      <w:r w:rsidRPr="00C6739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internetowej.</w:t>
      </w:r>
    </w:p>
    <w:p w:rsidR="003B692A" w:rsidRPr="00C67399" w:rsidRDefault="003B692A" w:rsidP="007E0518">
      <w:pPr>
        <w:widowControl w:val="0"/>
        <w:numPr>
          <w:ilvl w:val="1"/>
          <w:numId w:val="12"/>
        </w:numPr>
        <w:tabs>
          <w:tab w:val="left" w:pos="9072"/>
        </w:tabs>
        <w:autoSpaceDE w:val="0"/>
        <w:autoSpaceDN w:val="0"/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Odwołanie wobec czynności innych niż określone powyżej, wnosi </w:t>
      </w:r>
      <w:r w:rsidR="005F3E82" w:rsidRPr="00C67399">
        <w:rPr>
          <w:rFonts w:ascii="Arial" w:eastAsia="Arial" w:hAnsi="Arial" w:cs="Arial"/>
          <w:sz w:val="24"/>
          <w:szCs w:val="24"/>
        </w:rPr>
        <w:t xml:space="preserve">                        </w:t>
      </w:r>
      <w:r w:rsidRPr="00C67399">
        <w:rPr>
          <w:rFonts w:ascii="Arial" w:eastAsia="Arial" w:hAnsi="Arial" w:cs="Arial"/>
          <w:sz w:val="24"/>
          <w:szCs w:val="24"/>
        </w:rPr>
        <w:t xml:space="preserve">się </w:t>
      </w:r>
      <w:r w:rsidR="005F3E82" w:rsidRPr="00C67399">
        <w:rPr>
          <w:rFonts w:ascii="Arial" w:eastAsia="Arial" w:hAnsi="Arial" w:cs="Arial"/>
          <w:sz w:val="24"/>
          <w:szCs w:val="24"/>
        </w:rPr>
        <w:t>w</w:t>
      </w:r>
      <w:r w:rsidRPr="00C67399">
        <w:rPr>
          <w:rFonts w:ascii="Arial" w:eastAsia="Arial" w:hAnsi="Arial" w:cs="Arial"/>
          <w:sz w:val="24"/>
          <w:szCs w:val="24"/>
        </w:rPr>
        <w:t xml:space="preserve"> terminie 5 dni od dnia, w którym powzięto lub przy zachowaniu należytej staranności można było powziąć</w:t>
      </w:r>
      <w:r w:rsidRPr="00C6739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wiadomość</w:t>
      </w:r>
      <w:r w:rsidR="005F3E82" w:rsidRPr="00C67399">
        <w:rPr>
          <w:rFonts w:ascii="Arial" w:eastAsia="Arial" w:hAnsi="Arial" w:cs="Arial"/>
          <w:sz w:val="24"/>
          <w:szCs w:val="24"/>
        </w:rPr>
        <w:t xml:space="preserve"> o okolicznościach stanowiących</w:t>
      </w:r>
    </w:p>
    <w:p w:rsidR="003B692A" w:rsidRPr="00C67399" w:rsidRDefault="003B692A" w:rsidP="008A482C">
      <w:pPr>
        <w:widowControl w:val="0"/>
        <w:autoSpaceDE w:val="0"/>
        <w:autoSpaceDN w:val="0"/>
        <w:spacing w:after="0" w:line="360" w:lineRule="auto"/>
        <w:ind w:left="2332" w:hanging="190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podstawę jego wniesienia.</w:t>
      </w:r>
    </w:p>
    <w:p w:rsidR="003B692A" w:rsidRPr="00C67399" w:rsidRDefault="008A482C" w:rsidP="007E051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41" w:after="0" w:line="360" w:lineRule="auto"/>
        <w:ind w:hanging="16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3B692A" w:rsidRPr="00C67399">
        <w:rPr>
          <w:rFonts w:ascii="Arial" w:eastAsia="Arial" w:hAnsi="Arial" w:cs="Arial"/>
          <w:sz w:val="24"/>
          <w:szCs w:val="24"/>
        </w:rPr>
        <w:t>Skarga do</w:t>
      </w:r>
      <w:r w:rsidR="003B692A" w:rsidRPr="00C673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sądu:</w:t>
      </w:r>
    </w:p>
    <w:p w:rsidR="003B692A" w:rsidRPr="00C67399" w:rsidRDefault="003B692A" w:rsidP="007E0518">
      <w:pPr>
        <w:widowControl w:val="0"/>
        <w:numPr>
          <w:ilvl w:val="1"/>
          <w:numId w:val="12"/>
        </w:numPr>
        <w:autoSpaceDE w:val="0"/>
        <w:autoSpaceDN w:val="0"/>
        <w:spacing w:before="41"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Na orzeczenie Krajowej Izby odwoławczej stronom oraz uczestnikom postępowania przysługuje skarga do</w:t>
      </w:r>
      <w:r w:rsidRPr="00C673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sądu.</w:t>
      </w:r>
    </w:p>
    <w:p w:rsidR="003B692A" w:rsidRDefault="003B692A" w:rsidP="007E0518">
      <w:pPr>
        <w:widowControl w:val="0"/>
        <w:numPr>
          <w:ilvl w:val="1"/>
          <w:numId w:val="12"/>
        </w:numPr>
        <w:autoSpaceDE w:val="0"/>
        <w:autoSpaceDN w:val="0"/>
        <w:spacing w:before="1" w:after="0" w:line="360" w:lineRule="auto"/>
        <w:ind w:left="426" w:right="-2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Skargę wnosi się za pośrednictwem Prezesa Izby w terminie 7 dni od dnia doręczenia orzeczenia Izby, przesyłając jednocześnie jej odpis przeciwnikowi skargi. Złożenie skargi w placówce pocztowej operatora wyznaczonego                       w rozumieniu ustawy z dnia 23 listopada 2012 r –</w:t>
      </w:r>
      <w:r w:rsidRPr="00C67399"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 xml:space="preserve">prawo Pocztowe – jest </w:t>
      </w:r>
      <w:r w:rsidRPr="00C67399">
        <w:rPr>
          <w:rFonts w:ascii="Arial" w:eastAsia="Arial" w:hAnsi="Arial" w:cs="Arial"/>
          <w:sz w:val="24"/>
          <w:szCs w:val="24"/>
        </w:rPr>
        <w:lastRenderedPageBreak/>
        <w:t>równoznaczne z jej</w:t>
      </w:r>
      <w:r w:rsidRPr="00C673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wniesieniem.</w:t>
      </w:r>
    </w:p>
    <w:p w:rsidR="005D79FC" w:rsidRDefault="005D79FC" w:rsidP="001761E2">
      <w:pPr>
        <w:widowControl w:val="0"/>
        <w:autoSpaceDE w:val="0"/>
        <w:autoSpaceDN w:val="0"/>
        <w:spacing w:before="1" w:after="0" w:line="360" w:lineRule="auto"/>
        <w:ind w:left="426" w:right="-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66B77" w:rsidRPr="00C67399" w:rsidTr="0089241E">
        <w:trPr>
          <w:trHeight w:val="244"/>
        </w:trPr>
        <w:tc>
          <w:tcPr>
            <w:tcW w:w="8505" w:type="dxa"/>
          </w:tcPr>
          <w:p w:rsidR="00C66B77" w:rsidRPr="00C67399" w:rsidRDefault="00C66B77" w:rsidP="00C67399">
            <w:pPr>
              <w:pStyle w:val="Akapitzlist"/>
              <w:tabs>
                <w:tab w:val="left" w:pos="7513"/>
              </w:tabs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6739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X</w:t>
            </w:r>
            <w:r w:rsidR="00954AF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VIII</w:t>
            </w:r>
            <w:r w:rsidRPr="00C6739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 INFORMACJE</w:t>
            </w:r>
            <w:r w:rsidR="0089241E" w:rsidRPr="00C6739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  <w:r w:rsidRPr="00C6739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B692A" w:rsidRPr="00C67399" w:rsidRDefault="003B692A" w:rsidP="007E0518">
      <w:pPr>
        <w:widowControl w:val="0"/>
        <w:numPr>
          <w:ilvl w:val="0"/>
          <w:numId w:val="13"/>
        </w:numPr>
        <w:autoSpaceDE w:val="0"/>
        <w:autoSpaceDN w:val="0"/>
        <w:spacing w:before="93"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Zamawiający dopuszcza składania ofert</w:t>
      </w:r>
      <w:r w:rsidRPr="00C6739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A08C6">
        <w:rPr>
          <w:rFonts w:ascii="Arial" w:eastAsia="Arial" w:hAnsi="Arial" w:cs="Arial"/>
          <w:sz w:val="24"/>
          <w:szCs w:val="24"/>
        </w:rPr>
        <w:t>dla każdego zadania oddzielnie.</w:t>
      </w:r>
    </w:p>
    <w:p w:rsidR="003B692A" w:rsidRPr="00C67399" w:rsidRDefault="003B692A" w:rsidP="007E0518">
      <w:pPr>
        <w:widowControl w:val="0"/>
        <w:numPr>
          <w:ilvl w:val="0"/>
          <w:numId w:val="13"/>
        </w:numPr>
        <w:tabs>
          <w:tab w:val="left" w:pos="1109"/>
        </w:tabs>
        <w:autoSpaceDE w:val="0"/>
        <w:autoSpaceDN w:val="0"/>
        <w:spacing w:before="41"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Zamawiający nie dopuszcza składania ofert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wariantowych.</w:t>
      </w:r>
    </w:p>
    <w:p w:rsidR="003B692A" w:rsidRPr="00C67399" w:rsidRDefault="003B692A" w:rsidP="007E0518">
      <w:pPr>
        <w:widowControl w:val="0"/>
        <w:numPr>
          <w:ilvl w:val="0"/>
          <w:numId w:val="13"/>
        </w:numPr>
        <w:autoSpaceDE w:val="0"/>
        <w:autoSpaceDN w:val="0"/>
        <w:spacing w:before="43" w:after="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  Zamawiający nie przewiduje zawarcia umowy</w:t>
      </w:r>
      <w:r w:rsidRPr="00C6739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ramowej.</w:t>
      </w:r>
    </w:p>
    <w:p w:rsidR="003B692A" w:rsidRPr="00C67399" w:rsidRDefault="003B692A" w:rsidP="007E051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41" w:after="0" w:line="360" w:lineRule="auto"/>
        <w:ind w:hanging="1108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Zamawiający nie przewiduje przeprowadzenia aukcji</w:t>
      </w:r>
      <w:r w:rsidRPr="00C6739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elektronicznej.</w:t>
      </w:r>
    </w:p>
    <w:p w:rsidR="003B692A" w:rsidRPr="00C67399" w:rsidRDefault="003B692A" w:rsidP="007E051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40" w:after="0" w:line="360" w:lineRule="auto"/>
        <w:ind w:hanging="1108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Zamawiający nie przewiduje ustanowienia dynamicznego systemu</w:t>
      </w:r>
      <w:r w:rsidRPr="00C67399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zakupów.</w:t>
      </w:r>
    </w:p>
    <w:p w:rsidR="003B692A" w:rsidRDefault="003B692A" w:rsidP="007E051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41" w:after="0" w:line="360" w:lineRule="auto"/>
        <w:ind w:hanging="1108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Zamawiający nie przewiduje rozliczania się w walucie</w:t>
      </w:r>
      <w:r w:rsidRPr="00C6739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obcej.</w:t>
      </w:r>
    </w:p>
    <w:p w:rsidR="0030781F" w:rsidRDefault="0030781F" w:rsidP="007E0518">
      <w:pPr>
        <w:widowControl w:val="0"/>
        <w:numPr>
          <w:ilvl w:val="0"/>
          <w:numId w:val="13"/>
        </w:numPr>
        <w:autoSpaceDE w:val="0"/>
        <w:autoSpaceDN w:val="0"/>
        <w:spacing w:before="41"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30781F">
        <w:rPr>
          <w:rFonts w:ascii="Arial" w:eastAsia="Arial" w:hAnsi="Arial" w:cs="Arial"/>
          <w:sz w:val="24"/>
          <w:szCs w:val="24"/>
        </w:rPr>
        <w:t>Zamawiający nie przewiduje udzielanie zamówień na podstawie art. 67 ust. 1 pkt 6 ustawy Prawo zamówień publicznych.</w:t>
      </w:r>
    </w:p>
    <w:p w:rsidR="00160638" w:rsidRDefault="00160638" w:rsidP="007E0518">
      <w:pPr>
        <w:widowControl w:val="0"/>
        <w:numPr>
          <w:ilvl w:val="0"/>
          <w:numId w:val="13"/>
        </w:numPr>
        <w:autoSpaceDE w:val="0"/>
        <w:autoSpaceDN w:val="0"/>
        <w:spacing w:before="41"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160638">
        <w:rPr>
          <w:rFonts w:ascii="Arial" w:eastAsia="Arial" w:hAnsi="Arial" w:cs="Arial"/>
          <w:sz w:val="24"/>
          <w:szCs w:val="24"/>
        </w:rPr>
        <w:t xml:space="preserve">Zamawiający nie przewiduje w niniejszym postępowaniu stosowania wymagań, o których mowa w art. 29 ust. 4 ustawy </w:t>
      </w:r>
      <w:proofErr w:type="spellStart"/>
      <w:r w:rsidRPr="00160638">
        <w:rPr>
          <w:rFonts w:ascii="Arial" w:eastAsia="Arial" w:hAnsi="Arial" w:cs="Arial"/>
          <w:sz w:val="24"/>
          <w:szCs w:val="24"/>
        </w:rPr>
        <w:t>Pzp</w:t>
      </w:r>
      <w:proofErr w:type="spellEnd"/>
      <w:r w:rsidRPr="00160638">
        <w:rPr>
          <w:rFonts w:ascii="Arial" w:eastAsia="Arial" w:hAnsi="Arial" w:cs="Arial"/>
          <w:sz w:val="24"/>
          <w:szCs w:val="24"/>
        </w:rPr>
        <w:t>.</w:t>
      </w:r>
    </w:p>
    <w:p w:rsidR="001761E2" w:rsidRPr="00C67399" w:rsidRDefault="001761E2" w:rsidP="001761E2">
      <w:pPr>
        <w:widowControl w:val="0"/>
        <w:autoSpaceDE w:val="0"/>
        <w:autoSpaceDN w:val="0"/>
        <w:spacing w:before="41"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B90EAD" w:rsidRPr="00C67399" w:rsidTr="008A482C">
        <w:tc>
          <w:tcPr>
            <w:tcW w:w="8789" w:type="dxa"/>
          </w:tcPr>
          <w:p w:rsidR="00B90EAD" w:rsidRPr="00C67399" w:rsidRDefault="007C1EEE" w:rsidP="00C67399">
            <w:pPr>
              <w:pStyle w:val="Akapitzlist"/>
              <w:spacing w:after="0" w:line="360" w:lineRule="auto"/>
              <w:ind w:left="0" w:righ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39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X</w:t>
            </w:r>
            <w:r w:rsidR="00954AF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</w:t>
            </w:r>
            <w:r w:rsidR="00B90EAD" w:rsidRPr="00C6739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X. </w:t>
            </w:r>
            <w:r w:rsidR="00B90EAD" w:rsidRPr="00C67399">
              <w:rPr>
                <w:rFonts w:ascii="Arial" w:hAnsi="Arial" w:cs="Arial"/>
                <w:b/>
                <w:sz w:val="24"/>
                <w:szCs w:val="24"/>
              </w:rPr>
              <w:t>KLAUZULA INFORMACYJNA Z ART. 13 RODO</w:t>
            </w:r>
          </w:p>
        </w:tc>
      </w:tr>
    </w:tbl>
    <w:p w:rsidR="003B692A" w:rsidRPr="00C67399" w:rsidRDefault="003B692A" w:rsidP="00C67399">
      <w:pPr>
        <w:widowControl w:val="0"/>
        <w:autoSpaceDE w:val="0"/>
        <w:autoSpaceDN w:val="0"/>
        <w:spacing w:before="93" w:after="0"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Zgodnie</w:t>
      </w:r>
      <w:r w:rsidRPr="00C67399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z</w:t>
      </w:r>
      <w:r w:rsidRPr="00C67399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art.</w:t>
      </w:r>
      <w:r w:rsidRPr="00C67399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13</w:t>
      </w:r>
      <w:r w:rsidRPr="00C67399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ust.</w:t>
      </w:r>
      <w:r w:rsidRPr="00C67399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1</w:t>
      </w:r>
      <w:r w:rsidRPr="00C67399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i</w:t>
      </w:r>
      <w:r w:rsidRPr="00C67399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2</w:t>
      </w:r>
      <w:r w:rsidRPr="00C6739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rozporządzenia</w:t>
      </w:r>
      <w:r w:rsidRPr="00C67399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Parlamentu</w:t>
      </w:r>
      <w:r w:rsidRPr="00C67399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Europejskiego</w:t>
      </w:r>
      <w:r w:rsidRPr="00C67399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i</w:t>
      </w:r>
      <w:r w:rsidRPr="00C6739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Rady</w:t>
      </w:r>
      <w:r w:rsidRPr="00C67399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(UE) 2016/679 z dnia 27 kwietnia 2016 r. w sprawie ochrony osób fizycznych w związku   z przetwarzaniem danych osobowych i w sprawie swobodnego przepływu takich danych oraz uchylenia dyrektywy 95/46/WE (ogólne rozporządzenie o ochronie danych) (Dz. Urz. UE L 119 z 04.05.2016, str. 1), dalej „RODO”, informuję,</w:t>
      </w:r>
      <w:r w:rsidRPr="00C6739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że:</w:t>
      </w:r>
    </w:p>
    <w:p w:rsidR="003B692A" w:rsidRPr="00C67399" w:rsidRDefault="007041D3" w:rsidP="00C67399">
      <w:pPr>
        <w:widowControl w:val="0"/>
        <w:tabs>
          <w:tab w:val="left" w:pos="0"/>
        </w:tabs>
        <w:autoSpaceDE w:val="0"/>
        <w:autoSpaceDN w:val="0"/>
        <w:spacing w:before="2" w:after="0"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- </w:t>
      </w:r>
      <w:r w:rsidR="003B692A" w:rsidRPr="00C67399">
        <w:rPr>
          <w:rFonts w:ascii="Arial" w:eastAsia="Arial" w:hAnsi="Arial" w:cs="Arial"/>
          <w:sz w:val="24"/>
          <w:szCs w:val="24"/>
        </w:rPr>
        <w:t>administratorem Pani/Pana danych osobowych jest Komendant 25 Wojskowego Oddziału Gospodarczego w</w:t>
      </w:r>
      <w:r w:rsidR="003B692A" w:rsidRPr="00C6739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Białymstoku,</w:t>
      </w:r>
    </w:p>
    <w:p w:rsidR="003B692A" w:rsidRPr="00276572" w:rsidRDefault="007041D3" w:rsidP="00C67399">
      <w:pPr>
        <w:widowControl w:val="0"/>
        <w:tabs>
          <w:tab w:val="left" w:pos="284"/>
        </w:tabs>
        <w:autoSpaceDE w:val="0"/>
        <w:autoSpaceDN w:val="0"/>
        <w:spacing w:before="97" w:after="0" w:line="360" w:lineRule="auto"/>
        <w:ind w:right="-2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- </w:t>
      </w:r>
      <w:r w:rsidR="00587C54">
        <w:rPr>
          <w:rFonts w:ascii="Arial" w:eastAsia="Arial" w:hAnsi="Arial" w:cs="Arial"/>
          <w:sz w:val="24"/>
          <w:szCs w:val="24"/>
        </w:rPr>
        <w:t xml:space="preserve">inspektor ochrony danych osobowych </w:t>
      </w:r>
      <w:r w:rsidR="003B692A" w:rsidRPr="00C67399">
        <w:rPr>
          <w:rFonts w:ascii="Arial" w:eastAsia="Arial" w:hAnsi="Arial" w:cs="Arial"/>
          <w:sz w:val="24"/>
          <w:szCs w:val="24"/>
        </w:rPr>
        <w:t xml:space="preserve">tel. </w:t>
      </w:r>
      <w:r w:rsidR="003B692A" w:rsidRPr="00C67399">
        <w:rPr>
          <w:rFonts w:ascii="Arial" w:eastAsia="Arial" w:hAnsi="Arial" w:cs="Arial"/>
          <w:b/>
          <w:sz w:val="24"/>
          <w:szCs w:val="24"/>
        </w:rPr>
        <w:t>261</w:t>
      </w:r>
      <w:r w:rsidR="00587C54">
        <w:rPr>
          <w:rFonts w:ascii="Arial" w:eastAsia="Arial" w:hAnsi="Arial" w:cs="Arial"/>
          <w:b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b/>
          <w:sz w:val="24"/>
          <w:szCs w:val="24"/>
        </w:rPr>
        <w:t xml:space="preserve">398 </w:t>
      </w:r>
      <w:r w:rsidR="00212EEF">
        <w:rPr>
          <w:rFonts w:ascii="Arial" w:eastAsia="Arial" w:hAnsi="Arial" w:cs="Arial"/>
          <w:b/>
          <w:sz w:val="24"/>
          <w:szCs w:val="24"/>
        </w:rPr>
        <w:t>887</w:t>
      </w:r>
      <w:r w:rsidR="003B692A" w:rsidRPr="00C67399">
        <w:rPr>
          <w:rFonts w:ascii="Arial" w:eastAsia="Arial" w:hAnsi="Arial" w:cs="Arial"/>
          <w:b/>
          <w:sz w:val="24"/>
          <w:szCs w:val="24"/>
        </w:rPr>
        <w:t>, mail</w:t>
      </w:r>
      <w:r w:rsidR="00587C54">
        <w:rPr>
          <w:rFonts w:ascii="Arial" w:eastAsia="Arial" w:hAnsi="Arial" w:cs="Arial"/>
          <w:b/>
          <w:sz w:val="24"/>
          <w:szCs w:val="24"/>
        </w:rPr>
        <w:t xml:space="preserve">: </w:t>
      </w:r>
      <w:hyperlink r:id="rId11">
        <w:r w:rsidR="003B692A" w:rsidRPr="00276572">
          <w:rPr>
            <w:rFonts w:ascii="Arial" w:eastAsia="Arial" w:hAnsi="Arial" w:cs="Arial"/>
            <w:b/>
            <w:sz w:val="24"/>
            <w:szCs w:val="24"/>
            <w:u w:val="single"/>
          </w:rPr>
          <w:t>25wog.iod@ron.mil.pl</w:t>
        </w:r>
      </w:hyperlink>
      <w:r w:rsidR="003B692A" w:rsidRPr="00276572">
        <w:rPr>
          <w:rFonts w:ascii="Arial" w:eastAsia="Arial" w:hAnsi="Arial" w:cs="Arial"/>
          <w:b/>
          <w:sz w:val="24"/>
          <w:szCs w:val="24"/>
          <w:u w:val="single"/>
        </w:rPr>
        <w:t>,</w:t>
      </w:r>
    </w:p>
    <w:p w:rsidR="003B692A" w:rsidRPr="0064325D" w:rsidRDefault="003B692A" w:rsidP="001761E2">
      <w:pPr>
        <w:tabs>
          <w:tab w:val="num" w:pos="709"/>
          <w:tab w:val="left" w:pos="851"/>
          <w:tab w:val="left" w:pos="7513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Pani/Pana</w:t>
      </w:r>
      <w:r w:rsidRPr="00C6739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dane</w:t>
      </w:r>
      <w:r w:rsidRPr="00C6739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osobowe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przetwarzane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będą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na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podstawie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art.</w:t>
      </w:r>
      <w:r w:rsidRPr="00C6739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6</w:t>
      </w:r>
      <w:r w:rsidRPr="00C6739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ust.</w:t>
      </w:r>
      <w:r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1</w:t>
      </w:r>
      <w:r w:rsidRPr="00C6739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C67399">
        <w:rPr>
          <w:rFonts w:ascii="Arial" w:eastAsia="Arial" w:hAnsi="Arial" w:cs="Arial"/>
          <w:sz w:val="24"/>
          <w:szCs w:val="24"/>
        </w:rPr>
        <w:t>lit.C</w:t>
      </w:r>
      <w:proofErr w:type="spellEnd"/>
      <w:r w:rsidRPr="00C6739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RODO w</w:t>
      </w:r>
      <w:r w:rsidRPr="00C67399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celu</w:t>
      </w:r>
      <w:r w:rsidRPr="00C6739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związanym</w:t>
      </w:r>
      <w:r w:rsidRPr="00C6739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z</w:t>
      </w:r>
      <w:r w:rsidRPr="00C67399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postępowaniem</w:t>
      </w:r>
      <w:r w:rsidRPr="00C6739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o</w:t>
      </w:r>
      <w:r w:rsidRPr="00C6739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udzielenie</w:t>
      </w:r>
      <w:r w:rsidRPr="00C67399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zamówienia</w:t>
      </w:r>
      <w:r w:rsidRPr="00C6739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na</w:t>
      </w:r>
      <w:r w:rsidRPr="00C6739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1761E2" w:rsidRPr="001761E2">
        <w:rPr>
          <w:rFonts w:ascii="Arial" w:hAnsi="Arial" w:cs="Arial"/>
          <w:sz w:val="24"/>
          <w:szCs w:val="24"/>
        </w:rPr>
        <w:t>„Usługa odbioru i zagospodarowania odpadów niebezpiecznych i innych niż niebezp</w:t>
      </w:r>
      <w:r w:rsidR="001761E2">
        <w:rPr>
          <w:rFonts w:ascii="Arial" w:hAnsi="Arial" w:cs="Arial"/>
          <w:sz w:val="24"/>
          <w:szCs w:val="24"/>
        </w:rPr>
        <w:t xml:space="preserve">ieczne w podziale na 3 zadania”, </w:t>
      </w:r>
      <w:r w:rsidRPr="0064325D">
        <w:rPr>
          <w:rFonts w:ascii="Arial" w:eastAsia="Arial" w:hAnsi="Arial" w:cs="Arial"/>
          <w:sz w:val="24"/>
          <w:szCs w:val="24"/>
        </w:rPr>
        <w:t xml:space="preserve">nr postępowania </w:t>
      </w:r>
      <w:r w:rsidR="001761E2">
        <w:rPr>
          <w:rFonts w:ascii="Arial" w:eastAsia="Arial" w:hAnsi="Arial" w:cs="Arial"/>
          <w:sz w:val="24"/>
          <w:szCs w:val="24"/>
        </w:rPr>
        <w:t>24</w:t>
      </w:r>
      <w:r w:rsidRPr="0064325D">
        <w:rPr>
          <w:rFonts w:ascii="Arial" w:eastAsia="Arial" w:hAnsi="Arial" w:cs="Arial"/>
          <w:sz w:val="24"/>
          <w:szCs w:val="24"/>
        </w:rPr>
        <w:t>/PN/2020 prowadzonym w trybie przetargu</w:t>
      </w:r>
      <w:r w:rsidRPr="0064325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4325D">
        <w:rPr>
          <w:rFonts w:ascii="Arial" w:eastAsia="Arial" w:hAnsi="Arial" w:cs="Arial"/>
          <w:sz w:val="24"/>
          <w:szCs w:val="24"/>
        </w:rPr>
        <w:t>nieograniczonego;</w:t>
      </w:r>
    </w:p>
    <w:p w:rsidR="003B692A" w:rsidRPr="00C67399" w:rsidRDefault="007041D3" w:rsidP="001761E2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- </w:t>
      </w:r>
      <w:r w:rsidR="003B692A" w:rsidRPr="00C67399">
        <w:rPr>
          <w:rFonts w:ascii="Arial" w:eastAsia="Arial" w:hAnsi="Arial" w:cs="Arial"/>
          <w:sz w:val="24"/>
          <w:szCs w:val="24"/>
        </w:rPr>
        <w:t>odbiorcami Pani/Pana danych osobowych będą osoby lub podmioty, którym udostępniona zostanie doku</w:t>
      </w:r>
      <w:r w:rsidR="00721E36">
        <w:rPr>
          <w:rFonts w:ascii="Arial" w:eastAsia="Arial" w:hAnsi="Arial" w:cs="Arial"/>
          <w:sz w:val="24"/>
          <w:szCs w:val="24"/>
        </w:rPr>
        <w:t>mentacja postępowania w oparciu</w:t>
      </w:r>
      <w:r w:rsidR="00E27783" w:rsidRPr="00C67399">
        <w:rPr>
          <w:rFonts w:ascii="Arial" w:eastAsia="Arial" w:hAnsi="Arial" w:cs="Arial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o art. 8 oraz art. 96 ust. 3 ustawy z dnia 29 stycznia 2004 r.  – Prawo</w:t>
      </w:r>
      <w:r w:rsidR="00721E36">
        <w:rPr>
          <w:rFonts w:ascii="Arial" w:eastAsia="Arial" w:hAnsi="Arial" w:cs="Arial"/>
          <w:sz w:val="24"/>
          <w:szCs w:val="24"/>
        </w:rPr>
        <w:t xml:space="preserve"> zamówień publicznych (Dz. U. </w:t>
      </w:r>
      <w:r w:rsidR="00721E36">
        <w:rPr>
          <w:rFonts w:ascii="Arial" w:eastAsia="Arial" w:hAnsi="Arial" w:cs="Arial"/>
          <w:sz w:val="24"/>
          <w:szCs w:val="24"/>
        </w:rPr>
        <w:lastRenderedPageBreak/>
        <w:t>z </w:t>
      </w:r>
      <w:r w:rsidR="003B692A" w:rsidRPr="00C67399">
        <w:rPr>
          <w:rFonts w:ascii="Arial" w:eastAsia="Arial" w:hAnsi="Arial" w:cs="Arial"/>
          <w:sz w:val="24"/>
          <w:szCs w:val="24"/>
        </w:rPr>
        <w:t>2019 r. poz. 1843.), dalej „ustawa</w:t>
      </w:r>
      <w:r w:rsidR="003B692A" w:rsidRPr="00C6739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="003B692A" w:rsidRPr="00C67399">
        <w:rPr>
          <w:rFonts w:ascii="Arial" w:eastAsia="Arial" w:hAnsi="Arial" w:cs="Arial"/>
          <w:sz w:val="24"/>
          <w:szCs w:val="24"/>
        </w:rPr>
        <w:t>Pzp</w:t>
      </w:r>
      <w:proofErr w:type="spellEnd"/>
      <w:r w:rsidR="003B692A" w:rsidRPr="00C67399">
        <w:rPr>
          <w:rFonts w:ascii="Arial" w:eastAsia="Arial" w:hAnsi="Arial" w:cs="Arial"/>
          <w:sz w:val="24"/>
          <w:szCs w:val="24"/>
        </w:rPr>
        <w:t>”;</w:t>
      </w:r>
    </w:p>
    <w:p w:rsidR="003B692A" w:rsidRPr="00C67399" w:rsidRDefault="007041D3" w:rsidP="00C67399">
      <w:pPr>
        <w:widowControl w:val="0"/>
        <w:tabs>
          <w:tab w:val="left" w:pos="1109"/>
        </w:tabs>
        <w:autoSpaceDE w:val="0"/>
        <w:autoSpaceDN w:val="0"/>
        <w:spacing w:before="4" w:after="0"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- </w:t>
      </w:r>
      <w:r w:rsidR="003B692A" w:rsidRPr="00C67399">
        <w:rPr>
          <w:rFonts w:ascii="Arial" w:eastAsia="Arial" w:hAnsi="Arial" w:cs="Arial"/>
          <w:sz w:val="24"/>
          <w:szCs w:val="24"/>
        </w:rPr>
        <w:t xml:space="preserve">Pani/Pana dane osobowe będą przechowywane, zgodnie z art. 97 ust. 1 ustawy </w:t>
      </w:r>
      <w:proofErr w:type="spellStart"/>
      <w:r w:rsidR="003B692A" w:rsidRPr="00C67399">
        <w:rPr>
          <w:rFonts w:ascii="Arial" w:eastAsia="Arial" w:hAnsi="Arial" w:cs="Arial"/>
          <w:sz w:val="24"/>
          <w:szCs w:val="24"/>
        </w:rPr>
        <w:t>Pzp</w:t>
      </w:r>
      <w:proofErr w:type="spellEnd"/>
      <w:r w:rsidR="003B692A" w:rsidRPr="00C67399">
        <w:rPr>
          <w:rFonts w:ascii="Arial" w:eastAsia="Arial" w:hAnsi="Arial" w:cs="Arial"/>
          <w:sz w:val="24"/>
          <w:szCs w:val="24"/>
        </w:rPr>
        <w:t>,</w:t>
      </w:r>
      <w:r w:rsidR="003B692A" w:rsidRPr="00C6739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przez</w:t>
      </w:r>
      <w:r w:rsidR="003B692A" w:rsidRPr="00C6739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okres</w:t>
      </w:r>
      <w:r w:rsidR="003B692A" w:rsidRPr="00C6739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4</w:t>
      </w:r>
      <w:r w:rsidR="003B692A" w:rsidRPr="00C6739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lat</w:t>
      </w:r>
      <w:r w:rsidR="003B692A" w:rsidRPr="00C6739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od</w:t>
      </w:r>
      <w:r w:rsidR="003B692A" w:rsidRPr="00C6739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dnia</w:t>
      </w:r>
      <w:r w:rsidR="003B692A" w:rsidRPr="00C6739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zakończenia</w:t>
      </w:r>
      <w:r w:rsidR="003B692A" w:rsidRPr="00C6739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postępowania</w:t>
      </w:r>
      <w:r w:rsidR="003B692A" w:rsidRPr="00C6739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o</w:t>
      </w:r>
      <w:r w:rsidR="003B692A" w:rsidRPr="00C673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udzielenie</w:t>
      </w:r>
      <w:r w:rsidR="003B692A" w:rsidRPr="00C6739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 xml:space="preserve">zamówienia, </w:t>
      </w:r>
      <w:r w:rsidR="005F3E82" w:rsidRPr="00C67399">
        <w:rPr>
          <w:rFonts w:ascii="Arial" w:eastAsia="Arial" w:hAnsi="Arial" w:cs="Arial"/>
          <w:sz w:val="24"/>
          <w:szCs w:val="24"/>
        </w:rPr>
        <w:t xml:space="preserve">             </w:t>
      </w:r>
      <w:r w:rsidR="003B692A" w:rsidRPr="00C67399">
        <w:rPr>
          <w:rFonts w:ascii="Arial" w:eastAsia="Arial" w:hAnsi="Arial" w:cs="Arial"/>
          <w:sz w:val="24"/>
          <w:szCs w:val="24"/>
        </w:rPr>
        <w:t>a jeżeli czas trwania umowy przekracza 4 lata, okres przechowywania obejmuje cały czas trwania</w:t>
      </w:r>
      <w:r w:rsidR="003B692A" w:rsidRPr="00C6739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umowy;</w:t>
      </w:r>
    </w:p>
    <w:p w:rsidR="003B692A" w:rsidRPr="00C67399" w:rsidRDefault="007041D3" w:rsidP="00C67399">
      <w:pPr>
        <w:widowControl w:val="0"/>
        <w:tabs>
          <w:tab w:val="left" w:pos="284"/>
        </w:tabs>
        <w:autoSpaceDE w:val="0"/>
        <w:autoSpaceDN w:val="0"/>
        <w:spacing w:before="6" w:after="0"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- </w:t>
      </w:r>
      <w:r w:rsidR="003B692A" w:rsidRPr="00C67399">
        <w:rPr>
          <w:rFonts w:ascii="Arial" w:eastAsia="Arial" w:hAnsi="Arial" w:cs="Arial"/>
          <w:sz w:val="24"/>
          <w:szCs w:val="24"/>
        </w:rPr>
        <w:t>obowiązek</w:t>
      </w:r>
      <w:r w:rsidR="003B692A" w:rsidRPr="00C6739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podania</w:t>
      </w:r>
      <w:r w:rsidR="003B692A" w:rsidRPr="00C6739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przez</w:t>
      </w:r>
      <w:r w:rsidR="003B692A" w:rsidRPr="00C6739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Panią/Pana</w:t>
      </w:r>
      <w:r w:rsidR="003B692A"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danych</w:t>
      </w:r>
      <w:r w:rsidR="003B692A" w:rsidRPr="00C6739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osobowych</w:t>
      </w:r>
      <w:r w:rsidR="003B692A"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bezpośrednio</w:t>
      </w:r>
      <w:r w:rsidR="003B692A"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Pani/Pana dotyczących jest wymogiem ustawowym określonym w przepisach ustawy</w:t>
      </w:r>
      <w:r w:rsidR="00FB36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B692A" w:rsidRPr="00C67399">
        <w:rPr>
          <w:rFonts w:ascii="Arial" w:eastAsia="Arial" w:hAnsi="Arial" w:cs="Arial"/>
          <w:sz w:val="24"/>
          <w:szCs w:val="24"/>
        </w:rPr>
        <w:t>Pzp</w:t>
      </w:r>
      <w:proofErr w:type="spellEnd"/>
      <w:r w:rsidR="003B692A" w:rsidRPr="00C67399">
        <w:rPr>
          <w:rFonts w:ascii="Arial" w:eastAsia="Arial" w:hAnsi="Arial" w:cs="Arial"/>
          <w:sz w:val="24"/>
          <w:szCs w:val="24"/>
        </w:rPr>
        <w:t>, związanym z udziałem w postępowaniu o udzielenie zamówienia publicznego; konsekwencje niepodania określonych danych wynikają z ustawy</w:t>
      </w:r>
      <w:r w:rsidR="003B692A" w:rsidRPr="00C6739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 w:rsidR="003B692A" w:rsidRPr="00C67399">
        <w:rPr>
          <w:rFonts w:ascii="Arial" w:eastAsia="Arial" w:hAnsi="Arial" w:cs="Arial"/>
          <w:sz w:val="24"/>
          <w:szCs w:val="24"/>
        </w:rPr>
        <w:t>Pzp</w:t>
      </w:r>
      <w:proofErr w:type="spellEnd"/>
      <w:r w:rsidR="003B692A" w:rsidRPr="00C67399">
        <w:rPr>
          <w:rFonts w:ascii="Arial" w:eastAsia="Arial" w:hAnsi="Arial" w:cs="Arial"/>
          <w:sz w:val="24"/>
          <w:szCs w:val="24"/>
        </w:rPr>
        <w:t>;</w:t>
      </w:r>
    </w:p>
    <w:p w:rsidR="005F3E82" w:rsidRPr="00C67399" w:rsidRDefault="007041D3" w:rsidP="00C67399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- </w:t>
      </w:r>
      <w:r w:rsidR="003B692A" w:rsidRPr="00C67399">
        <w:rPr>
          <w:rFonts w:ascii="Arial" w:eastAsia="Arial" w:hAnsi="Arial" w:cs="Arial"/>
          <w:sz w:val="24"/>
          <w:szCs w:val="24"/>
        </w:rPr>
        <w:t xml:space="preserve">w odniesieniu do Pani/Pana danych osobowych decyzje nie będą podejmowane  </w:t>
      </w:r>
      <w:r w:rsidR="005F3E82" w:rsidRPr="00C67399">
        <w:rPr>
          <w:rFonts w:ascii="Arial" w:eastAsia="Arial" w:hAnsi="Arial" w:cs="Arial"/>
          <w:sz w:val="24"/>
          <w:szCs w:val="24"/>
        </w:rPr>
        <w:t xml:space="preserve">            </w:t>
      </w:r>
      <w:r w:rsidR="003B692A" w:rsidRPr="00C67399">
        <w:rPr>
          <w:rFonts w:ascii="Arial" w:eastAsia="Arial" w:hAnsi="Arial" w:cs="Arial"/>
          <w:sz w:val="24"/>
          <w:szCs w:val="24"/>
        </w:rPr>
        <w:t>w sposób zautomatyzowany, stosowanie do art. 22</w:t>
      </w:r>
      <w:r w:rsidR="003B692A" w:rsidRPr="00C6739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RODO;</w:t>
      </w:r>
    </w:p>
    <w:p w:rsidR="003B692A" w:rsidRPr="00C67399" w:rsidRDefault="003B692A" w:rsidP="00C67399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posiada Pani/Pan:</w:t>
      </w:r>
    </w:p>
    <w:p w:rsidR="003B692A" w:rsidRPr="00C67399" w:rsidRDefault="003B692A" w:rsidP="007E0518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360" w:lineRule="auto"/>
        <w:ind w:left="284" w:right="232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na podstawie art. 15 RODO prawo dostępu do danych osobowych Pani/Pana dotyczących;</w:t>
      </w:r>
    </w:p>
    <w:p w:rsidR="003B692A" w:rsidRPr="00C67399" w:rsidRDefault="003B692A" w:rsidP="007E0518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before="6" w:after="0" w:line="360" w:lineRule="auto"/>
        <w:ind w:left="284" w:right="-2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na podstawie art. 16 RODO prawo do sprostowania Pani/Pana danych osobowych</w:t>
      </w:r>
      <w:r w:rsidRPr="00C67399">
        <w:rPr>
          <w:rFonts w:ascii="Arial" w:eastAsia="Arial" w:hAnsi="Arial" w:cs="Arial"/>
          <w:b/>
          <w:position w:val="8"/>
          <w:sz w:val="24"/>
          <w:szCs w:val="24"/>
        </w:rPr>
        <w:t>**</w:t>
      </w:r>
      <w:r w:rsidRPr="00C67399">
        <w:rPr>
          <w:rFonts w:ascii="Arial" w:eastAsia="Arial" w:hAnsi="Arial" w:cs="Arial"/>
          <w:sz w:val="24"/>
          <w:szCs w:val="24"/>
        </w:rPr>
        <w:t>;</w:t>
      </w:r>
    </w:p>
    <w:p w:rsidR="003B692A" w:rsidRPr="00C67399" w:rsidRDefault="003B692A" w:rsidP="007E0518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before="4" w:after="0" w:line="360" w:lineRule="auto"/>
        <w:ind w:left="284" w:right="-2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C6739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***;</w:t>
      </w:r>
    </w:p>
    <w:p w:rsidR="003B692A" w:rsidRPr="00C67399" w:rsidRDefault="003B692A" w:rsidP="007E0518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360" w:lineRule="auto"/>
        <w:ind w:left="284" w:right="-2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prawo do wniesienia skargi do Prezesa Urzędu Ochrony Danych Osobowych,</w:t>
      </w:r>
      <w:r w:rsidR="00E27783" w:rsidRPr="00C67399">
        <w:rPr>
          <w:rFonts w:ascii="Arial" w:eastAsia="Arial" w:hAnsi="Arial" w:cs="Arial"/>
          <w:sz w:val="24"/>
          <w:szCs w:val="24"/>
        </w:rPr>
        <w:t xml:space="preserve">            </w:t>
      </w:r>
      <w:r w:rsidRPr="00C67399">
        <w:rPr>
          <w:rFonts w:ascii="Arial" w:eastAsia="Arial" w:hAnsi="Arial" w:cs="Arial"/>
          <w:sz w:val="24"/>
          <w:szCs w:val="24"/>
        </w:rPr>
        <w:t xml:space="preserve"> gdy uzna Pani/Pan, że przetwarzanie danych osobowych Pani/Pana dotyczących narusza przepisy</w:t>
      </w:r>
      <w:r w:rsidRPr="00C6739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67399">
        <w:rPr>
          <w:rFonts w:ascii="Arial" w:eastAsia="Arial" w:hAnsi="Arial" w:cs="Arial"/>
          <w:sz w:val="24"/>
          <w:szCs w:val="24"/>
        </w:rPr>
        <w:t>RODO;</w:t>
      </w:r>
    </w:p>
    <w:p w:rsidR="003B692A" w:rsidRPr="00C67399" w:rsidRDefault="003B692A" w:rsidP="00C67399">
      <w:pPr>
        <w:widowControl w:val="0"/>
        <w:autoSpaceDE w:val="0"/>
        <w:autoSpaceDN w:val="0"/>
        <w:spacing w:after="0" w:line="360" w:lineRule="auto"/>
        <w:ind w:left="1108" w:hanging="824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nie przysługuje Pani/Panu:</w:t>
      </w:r>
    </w:p>
    <w:p w:rsidR="003B692A" w:rsidRPr="00C67399" w:rsidRDefault="003B692A" w:rsidP="007E0518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360" w:lineRule="auto"/>
        <w:ind w:left="284" w:right="-2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w związku z art. 17 ust. 3 lit. b, d lub e RODO prawo do usunięcia danych osobowych;</w:t>
      </w:r>
    </w:p>
    <w:p w:rsidR="003B692A" w:rsidRPr="00C67399" w:rsidRDefault="007041D3" w:rsidP="00C67399">
      <w:pPr>
        <w:widowControl w:val="0"/>
        <w:tabs>
          <w:tab w:val="left" w:pos="1109"/>
        </w:tabs>
        <w:autoSpaceDE w:val="0"/>
        <w:autoSpaceDN w:val="0"/>
        <w:spacing w:before="4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 xml:space="preserve">- </w:t>
      </w:r>
      <w:r w:rsidR="003B692A" w:rsidRPr="00C67399">
        <w:rPr>
          <w:rFonts w:ascii="Arial" w:eastAsia="Arial" w:hAnsi="Arial" w:cs="Arial"/>
          <w:sz w:val="24"/>
          <w:szCs w:val="24"/>
        </w:rPr>
        <w:t>prawo do przenoszenia danych osobowych, o którym mowa w art. 20</w:t>
      </w:r>
      <w:r w:rsidR="003B692A" w:rsidRPr="00C6739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3B692A" w:rsidRPr="00C67399">
        <w:rPr>
          <w:rFonts w:ascii="Arial" w:eastAsia="Arial" w:hAnsi="Arial" w:cs="Arial"/>
          <w:sz w:val="24"/>
          <w:szCs w:val="24"/>
        </w:rPr>
        <w:t>RODO;</w:t>
      </w:r>
    </w:p>
    <w:p w:rsidR="003B692A" w:rsidRDefault="003B692A" w:rsidP="00C67399">
      <w:pPr>
        <w:widowControl w:val="0"/>
        <w:autoSpaceDE w:val="0"/>
        <w:autoSpaceDN w:val="0"/>
        <w:spacing w:before="39" w:after="0" w:line="360" w:lineRule="auto"/>
        <w:ind w:left="284" w:right="-2"/>
        <w:jc w:val="both"/>
        <w:rPr>
          <w:rFonts w:ascii="Arial" w:eastAsia="Arial" w:hAnsi="Arial" w:cs="Arial"/>
          <w:sz w:val="24"/>
          <w:szCs w:val="24"/>
        </w:rPr>
      </w:pPr>
      <w:r w:rsidRPr="00C67399">
        <w:rPr>
          <w:rFonts w:ascii="Arial" w:eastAsia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="00954AF5">
        <w:rPr>
          <w:rFonts w:ascii="Arial" w:eastAsia="Arial" w:hAnsi="Arial" w:cs="Arial"/>
          <w:sz w:val="24"/>
          <w:szCs w:val="24"/>
        </w:rPr>
        <w:t>.</w:t>
      </w:r>
    </w:p>
    <w:p w:rsidR="00954AF5" w:rsidRDefault="00954AF5" w:rsidP="00C67399">
      <w:pPr>
        <w:widowControl w:val="0"/>
        <w:autoSpaceDE w:val="0"/>
        <w:autoSpaceDN w:val="0"/>
        <w:spacing w:before="39" w:after="0" w:line="360" w:lineRule="auto"/>
        <w:ind w:left="284" w:right="-2"/>
        <w:jc w:val="both"/>
        <w:rPr>
          <w:rFonts w:ascii="Arial" w:eastAsia="Arial" w:hAnsi="Arial" w:cs="Arial"/>
          <w:sz w:val="24"/>
          <w:szCs w:val="24"/>
        </w:rPr>
      </w:pPr>
    </w:p>
    <w:p w:rsidR="00954AF5" w:rsidRDefault="00954AF5" w:rsidP="00C67399">
      <w:pPr>
        <w:widowControl w:val="0"/>
        <w:autoSpaceDE w:val="0"/>
        <w:autoSpaceDN w:val="0"/>
        <w:spacing w:before="39" w:after="0" w:line="360" w:lineRule="auto"/>
        <w:ind w:left="284" w:right="-2"/>
        <w:jc w:val="both"/>
        <w:rPr>
          <w:rFonts w:ascii="Arial" w:eastAsia="Arial" w:hAnsi="Arial" w:cs="Arial"/>
          <w:sz w:val="24"/>
          <w:szCs w:val="24"/>
        </w:rPr>
      </w:pPr>
    </w:p>
    <w:p w:rsidR="00954AF5" w:rsidRDefault="00954AF5" w:rsidP="00C67399">
      <w:pPr>
        <w:widowControl w:val="0"/>
        <w:autoSpaceDE w:val="0"/>
        <w:autoSpaceDN w:val="0"/>
        <w:spacing w:before="39" w:after="0" w:line="360" w:lineRule="auto"/>
        <w:ind w:left="284" w:right="-2"/>
        <w:jc w:val="both"/>
        <w:rPr>
          <w:rFonts w:ascii="Arial" w:eastAsia="Arial" w:hAnsi="Arial" w:cs="Arial"/>
          <w:sz w:val="24"/>
          <w:szCs w:val="24"/>
        </w:rPr>
      </w:pPr>
    </w:p>
    <w:p w:rsidR="00F01EF5" w:rsidRPr="00C67399" w:rsidRDefault="00F01EF5" w:rsidP="00C67399">
      <w:pPr>
        <w:widowControl w:val="0"/>
        <w:autoSpaceDE w:val="0"/>
        <w:autoSpaceDN w:val="0"/>
        <w:spacing w:before="39" w:after="0" w:line="360" w:lineRule="auto"/>
        <w:ind w:left="284" w:right="-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D20CF7" w:rsidRPr="00C67399" w:rsidTr="00910B86">
        <w:tc>
          <w:tcPr>
            <w:tcW w:w="8505" w:type="dxa"/>
          </w:tcPr>
          <w:p w:rsidR="00D20CF7" w:rsidRPr="00C67399" w:rsidRDefault="007C1EEE" w:rsidP="00C67399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lastRenderedPageBreak/>
              <w:t>X</w:t>
            </w:r>
            <w:r w:rsidR="00C66B77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X.</w:t>
            </w:r>
            <w:r w:rsidR="00823FAC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 LISTA ZAŁĄCZNIKÓW DO SIWZ</w:t>
            </w:r>
            <w:r w:rsidR="0089241E" w:rsidRPr="00C67399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A348C5" w:rsidRPr="00C67399" w:rsidRDefault="002D5622" w:rsidP="000A6896">
      <w:pPr>
        <w:tabs>
          <w:tab w:val="center" w:pos="4536"/>
          <w:tab w:val="right" w:pos="9072"/>
        </w:tabs>
        <w:spacing w:after="0" w:line="360" w:lineRule="auto"/>
        <w:ind w:left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7399">
        <w:rPr>
          <w:rFonts w:ascii="Arial" w:eastAsia="Times New Roman" w:hAnsi="Arial" w:cs="Arial"/>
          <w:sz w:val="24"/>
          <w:szCs w:val="24"/>
          <w:lang w:val="x-none" w:eastAsia="pl-PL"/>
        </w:rPr>
        <w:t>Załącznik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7133" w:rsidRPr="00C67399">
        <w:rPr>
          <w:rFonts w:ascii="Arial" w:eastAsia="Times New Roman" w:hAnsi="Arial" w:cs="Arial"/>
          <w:sz w:val="24"/>
          <w:szCs w:val="24"/>
          <w:lang w:val="x-none" w:eastAsia="pl-PL"/>
        </w:rPr>
        <w:t>nr</w:t>
      </w:r>
      <w:r w:rsidR="00B81D5E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7133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1 – </w:t>
      </w:r>
      <w:r w:rsidR="00F64483" w:rsidRPr="00C67399">
        <w:rPr>
          <w:rFonts w:ascii="Arial" w:eastAsia="Times New Roman" w:hAnsi="Arial" w:cs="Arial"/>
          <w:bCs/>
          <w:sz w:val="24"/>
          <w:szCs w:val="24"/>
          <w:lang w:eastAsia="pl-PL"/>
        </w:rPr>
        <w:t>Formularz ofertowy</w:t>
      </w:r>
      <w:r w:rsidR="00AA08C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E434D4" w:rsidRPr="00C67399" w:rsidRDefault="00A348C5" w:rsidP="000A6896">
      <w:pPr>
        <w:tabs>
          <w:tab w:val="center" w:pos="4536"/>
          <w:tab w:val="right" w:pos="9072"/>
        </w:tabs>
        <w:spacing w:after="0" w:line="36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C67399">
        <w:rPr>
          <w:rFonts w:ascii="Arial" w:eastAsia="Times New Roman" w:hAnsi="Arial" w:cs="Arial"/>
          <w:sz w:val="24"/>
          <w:szCs w:val="24"/>
          <w:lang w:val="x-none" w:eastAsia="pl-PL"/>
        </w:rPr>
        <w:t>Załącznik nr</w:t>
      </w:r>
      <w:r w:rsidR="00B81D5E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="00B37133" w:rsidRPr="00C6739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B37133" w:rsidRPr="00C6739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B37133" w:rsidRPr="00C6739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8143A" w:rsidRPr="00C67399">
        <w:rPr>
          <w:rFonts w:ascii="Arial" w:eastAsia="Times New Roman" w:hAnsi="Arial" w:cs="Arial"/>
          <w:sz w:val="24"/>
          <w:szCs w:val="24"/>
          <w:lang w:val="x-none" w:eastAsia="pl-PL"/>
        </w:rPr>
        <w:t>świadczeni</w:t>
      </w:r>
      <w:r w:rsidR="00823FAC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Wykonawcy </w:t>
      </w:r>
      <w:r w:rsidR="007B51AB" w:rsidRPr="00C67399">
        <w:rPr>
          <w:rFonts w:ascii="Arial" w:eastAsia="Times New Roman" w:hAnsi="Arial" w:cs="Arial"/>
          <w:sz w:val="24"/>
          <w:szCs w:val="24"/>
          <w:lang w:eastAsia="pl-PL"/>
        </w:rPr>
        <w:t>dotyczące spełnienia warunków</w:t>
      </w:r>
      <w:r w:rsidR="00AA08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B51AB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3FAC" w:rsidRPr="00C67399">
        <w:rPr>
          <w:rFonts w:ascii="Arial" w:eastAsia="Times New Roman" w:hAnsi="Arial" w:cs="Arial"/>
          <w:sz w:val="24"/>
          <w:szCs w:val="24"/>
          <w:lang w:eastAsia="pl-PL"/>
        </w:rPr>
        <w:t>udziału w postępowaniu</w:t>
      </w:r>
      <w:r w:rsidR="00B37133" w:rsidRPr="00C6739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i barku podstaw do wykluczenia</w:t>
      </w:r>
      <w:r w:rsidR="00AA08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07F6B" w:rsidRPr="00C67399" w:rsidRDefault="00807F6B" w:rsidP="000A6896">
      <w:pPr>
        <w:tabs>
          <w:tab w:val="center" w:pos="4536"/>
          <w:tab w:val="right" w:pos="9072"/>
        </w:tabs>
        <w:spacing w:after="0" w:line="36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</w:t>
      </w:r>
      <w:r w:rsidR="00B81D5E"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721E36">
        <w:rPr>
          <w:rFonts w:ascii="Arial" w:hAnsi="Arial" w:cs="Arial"/>
          <w:bCs/>
          <w:sz w:val="24"/>
          <w:szCs w:val="24"/>
        </w:rPr>
        <w:t xml:space="preserve">Formularz cenowy </w:t>
      </w:r>
      <w:r w:rsidR="00747466">
        <w:rPr>
          <w:rFonts w:ascii="Arial" w:hAnsi="Arial" w:cs="Arial"/>
          <w:bCs/>
          <w:sz w:val="24"/>
          <w:szCs w:val="24"/>
        </w:rPr>
        <w:t xml:space="preserve">dla </w:t>
      </w:r>
      <w:r w:rsidR="00721E36">
        <w:rPr>
          <w:rFonts w:ascii="Arial" w:hAnsi="Arial" w:cs="Arial"/>
          <w:bCs/>
          <w:sz w:val="24"/>
          <w:szCs w:val="24"/>
        </w:rPr>
        <w:t>z</w:t>
      </w:r>
      <w:r w:rsidR="00747466">
        <w:rPr>
          <w:rFonts w:ascii="Arial" w:hAnsi="Arial" w:cs="Arial"/>
          <w:bCs/>
          <w:sz w:val="24"/>
          <w:szCs w:val="24"/>
        </w:rPr>
        <w:t>adania nr</w:t>
      </w:r>
      <w:r w:rsidR="00212EEF">
        <w:rPr>
          <w:rFonts w:ascii="Arial" w:hAnsi="Arial" w:cs="Arial"/>
          <w:bCs/>
          <w:sz w:val="24"/>
          <w:szCs w:val="24"/>
        </w:rPr>
        <w:t xml:space="preserve"> 1</w:t>
      </w:r>
      <w:r w:rsidR="00AA08C6">
        <w:rPr>
          <w:rFonts w:ascii="Arial" w:hAnsi="Arial" w:cs="Arial"/>
          <w:bCs/>
          <w:sz w:val="24"/>
          <w:szCs w:val="24"/>
        </w:rPr>
        <w:t>.</w:t>
      </w:r>
    </w:p>
    <w:p w:rsidR="00212EEF" w:rsidRDefault="00823FAC" w:rsidP="000A6896">
      <w:pPr>
        <w:tabs>
          <w:tab w:val="center" w:pos="4536"/>
          <w:tab w:val="right" w:pos="9072"/>
        </w:tabs>
        <w:spacing w:after="0" w:line="36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Załącznik </w:t>
      </w:r>
      <w:r w:rsidR="00A348C5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B81D5E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21E3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176609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212E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21E36">
        <w:rPr>
          <w:rFonts w:ascii="Arial" w:eastAsia="Times New Roman" w:hAnsi="Arial" w:cs="Arial"/>
          <w:sz w:val="24"/>
          <w:szCs w:val="24"/>
          <w:lang w:eastAsia="pl-PL"/>
        </w:rPr>
        <w:t xml:space="preserve">Formularz cenowy </w:t>
      </w:r>
      <w:r w:rsidR="00747466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721E3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47466">
        <w:rPr>
          <w:rFonts w:ascii="Arial" w:eastAsia="Times New Roman" w:hAnsi="Arial" w:cs="Arial"/>
          <w:sz w:val="24"/>
          <w:szCs w:val="24"/>
          <w:lang w:eastAsia="pl-PL"/>
        </w:rPr>
        <w:t>adania nr</w:t>
      </w:r>
      <w:r w:rsidR="00212EEF" w:rsidRPr="00212E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2EE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A08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F262E" w:rsidRPr="00C67399" w:rsidRDefault="00DF262E" w:rsidP="000A6896">
      <w:pPr>
        <w:tabs>
          <w:tab w:val="center" w:pos="4536"/>
          <w:tab w:val="right" w:pos="9072"/>
        </w:tabs>
        <w:spacing w:after="0" w:line="36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7399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B81D5E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łącznik  nr </w:t>
      </w:r>
      <w:r w:rsidR="00721E3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406678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721E36">
        <w:rPr>
          <w:rFonts w:ascii="Arial" w:eastAsia="Times New Roman" w:hAnsi="Arial" w:cs="Arial"/>
          <w:sz w:val="24"/>
          <w:szCs w:val="24"/>
          <w:lang w:eastAsia="pl-PL"/>
        </w:rPr>
        <w:t xml:space="preserve">Formularz cenowy </w:t>
      </w:r>
      <w:r w:rsidR="00747466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721E3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47466">
        <w:rPr>
          <w:rFonts w:ascii="Arial" w:eastAsia="Times New Roman" w:hAnsi="Arial" w:cs="Arial"/>
          <w:sz w:val="24"/>
          <w:szCs w:val="24"/>
          <w:lang w:eastAsia="pl-PL"/>
        </w:rPr>
        <w:t>adania nr</w:t>
      </w:r>
      <w:r w:rsidR="00212EEF" w:rsidRPr="00212E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2EE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A08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F262E" w:rsidRDefault="00DF262E" w:rsidP="000A6896">
      <w:pPr>
        <w:tabs>
          <w:tab w:val="center" w:pos="4536"/>
          <w:tab w:val="right" w:pos="9072"/>
        </w:tabs>
        <w:spacing w:after="0" w:line="36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Załącznik  nr </w:t>
      </w:r>
      <w:r w:rsidR="00721E3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406678" w:rsidRPr="00C67399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747466">
        <w:rPr>
          <w:rFonts w:ascii="Arial" w:eastAsia="Times New Roman" w:hAnsi="Arial" w:cs="Arial"/>
          <w:sz w:val="24"/>
          <w:szCs w:val="24"/>
          <w:lang w:eastAsia="pl-PL"/>
        </w:rPr>
        <w:t xml:space="preserve">Opis przedmiotu zamówienia dla </w:t>
      </w:r>
      <w:r w:rsidR="00721E3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47466">
        <w:rPr>
          <w:rFonts w:ascii="Arial" w:eastAsia="Times New Roman" w:hAnsi="Arial" w:cs="Arial"/>
          <w:sz w:val="24"/>
          <w:szCs w:val="24"/>
          <w:lang w:eastAsia="pl-PL"/>
        </w:rPr>
        <w:t>adania nr</w:t>
      </w:r>
      <w:r w:rsidR="00212EEF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AA08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12EEF" w:rsidRDefault="000D3E20" w:rsidP="000A6896">
      <w:pPr>
        <w:tabs>
          <w:tab w:val="center" w:pos="4536"/>
          <w:tab w:val="right" w:pos="9072"/>
        </w:tabs>
        <w:spacing w:after="0" w:line="36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 nr </w:t>
      </w:r>
      <w:r w:rsidR="00721E3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12EEF" w:rsidRPr="00212EEF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747466">
        <w:rPr>
          <w:rFonts w:ascii="Arial" w:eastAsia="Times New Roman" w:hAnsi="Arial" w:cs="Arial"/>
          <w:sz w:val="24"/>
          <w:szCs w:val="24"/>
          <w:lang w:eastAsia="pl-PL"/>
        </w:rPr>
        <w:t xml:space="preserve">Opis przedmiotu zamówienia dla zadania nr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A08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300A1" w:rsidRPr="00C67399" w:rsidRDefault="00C300A1" w:rsidP="000A6896">
      <w:pPr>
        <w:tabs>
          <w:tab w:val="center" w:pos="4536"/>
          <w:tab w:val="right" w:pos="9072"/>
        </w:tabs>
        <w:spacing w:after="0" w:line="36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C300A1">
        <w:rPr>
          <w:rFonts w:ascii="Arial" w:eastAsia="Times New Roman" w:hAnsi="Arial" w:cs="Arial"/>
          <w:sz w:val="24"/>
          <w:szCs w:val="24"/>
          <w:lang w:eastAsia="pl-PL"/>
        </w:rPr>
        <w:t xml:space="preserve">Załącznik  nr </w:t>
      </w:r>
      <w:r w:rsidR="00721E3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C300A1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747466">
        <w:rPr>
          <w:rFonts w:ascii="Arial" w:eastAsia="Times New Roman" w:hAnsi="Arial" w:cs="Arial"/>
          <w:sz w:val="24"/>
          <w:szCs w:val="24"/>
          <w:lang w:eastAsia="pl-PL"/>
        </w:rPr>
        <w:t>Opis przedm</w:t>
      </w:r>
      <w:r w:rsidR="00AA08C6">
        <w:rPr>
          <w:rFonts w:ascii="Arial" w:eastAsia="Times New Roman" w:hAnsi="Arial" w:cs="Arial"/>
          <w:sz w:val="24"/>
          <w:szCs w:val="24"/>
          <w:lang w:eastAsia="pl-PL"/>
        </w:rPr>
        <w:t xml:space="preserve">iotu zamówienia dla zadania nr </w:t>
      </w:r>
      <w:r w:rsidR="000D3E2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A08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B2532" w:rsidRDefault="00B33E23" w:rsidP="000A6896">
      <w:pPr>
        <w:tabs>
          <w:tab w:val="center" w:pos="4536"/>
          <w:tab w:val="right" w:pos="9072"/>
        </w:tabs>
        <w:spacing w:after="0" w:line="360" w:lineRule="auto"/>
        <w:ind w:left="142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C67399">
        <w:rPr>
          <w:rFonts w:ascii="Arial" w:eastAsia="Times New Roman" w:hAnsi="Arial" w:cs="Arial"/>
          <w:color w:val="000000"/>
          <w:sz w:val="24"/>
          <w:szCs w:val="24"/>
          <w:lang w:val="x-none" w:eastAsia="pl-PL"/>
        </w:rPr>
        <w:t xml:space="preserve">Załącznik </w:t>
      </w:r>
      <w:r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67399">
        <w:rPr>
          <w:rFonts w:ascii="Arial" w:eastAsia="Times New Roman" w:hAnsi="Arial" w:cs="Arial"/>
          <w:color w:val="000000"/>
          <w:sz w:val="24"/>
          <w:szCs w:val="24"/>
          <w:lang w:val="x-none" w:eastAsia="pl-PL"/>
        </w:rPr>
        <w:t xml:space="preserve">nr </w:t>
      </w:r>
      <w:r w:rsidR="00721E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C673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</w:t>
      </w:r>
      <w:r w:rsidR="00A1052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Projekt umowy </w:t>
      </w:r>
      <w:r w:rsidR="00AA08C6">
        <w:rPr>
          <w:rFonts w:ascii="Arial" w:eastAsia="Times New Roman" w:hAnsi="Arial" w:cs="Arial"/>
          <w:sz w:val="24"/>
          <w:szCs w:val="24"/>
          <w:lang w:eastAsia="pl-PL"/>
        </w:rPr>
        <w:t xml:space="preserve">dla zadania nr </w:t>
      </w:r>
      <w:r w:rsidR="000D3E2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</w:t>
      </w:r>
      <w:r w:rsidR="00AA08C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:rsidR="00212EEF" w:rsidRDefault="00212EEF" w:rsidP="000A6896">
      <w:pPr>
        <w:tabs>
          <w:tab w:val="center" w:pos="4536"/>
          <w:tab w:val="right" w:pos="9072"/>
        </w:tabs>
        <w:spacing w:after="0" w:line="36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12EEF">
        <w:rPr>
          <w:rFonts w:ascii="Arial" w:eastAsia="Times New Roman" w:hAnsi="Arial" w:cs="Arial"/>
          <w:color w:val="000000"/>
          <w:sz w:val="24"/>
          <w:szCs w:val="24"/>
          <w:lang w:val="x-none" w:eastAsia="pl-PL"/>
        </w:rPr>
        <w:t xml:space="preserve">Załącznik  nr </w:t>
      </w:r>
      <w:r w:rsidR="00721E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 w:rsidRPr="00212EEF">
        <w:rPr>
          <w:rFonts w:ascii="Arial" w:eastAsia="Times New Roman" w:hAnsi="Arial" w:cs="Arial"/>
          <w:color w:val="000000"/>
          <w:sz w:val="24"/>
          <w:szCs w:val="24"/>
          <w:lang w:val="x-none" w:eastAsia="pl-PL"/>
        </w:rPr>
        <w:t xml:space="preserve"> – </w:t>
      </w:r>
      <w:r w:rsidR="00A1052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Projekt umowy </w:t>
      </w:r>
      <w:r w:rsidR="00AA08C6">
        <w:rPr>
          <w:rFonts w:ascii="Arial" w:eastAsia="Times New Roman" w:hAnsi="Arial" w:cs="Arial"/>
          <w:sz w:val="24"/>
          <w:szCs w:val="24"/>
          <w:lang w:eastAsia="pl-PL"/>
        </w:rPr>
        <w:t xml:space="preserve">dla zadania nr </w:t>
      </w:r>
      <w:r w:rsidR="000D3E2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</w:t>
      </w:r>
      <w:r w:rsidR="00AA08C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:rsidR="00F975FF" w:rsidRDefault="00F975FF" w:rsidP="000A6896">
      <w:pPr>
        <w:tabs>
          <w:tab w:val="center" w:pos="4536"/>
          <w:tab w:val="right" w:pos="9072"/>
        </w:tabs>
        <w:spacing w:after="0" w:line="36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5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Załącznik  nr </w:t>
      </w:r>
      <w:r w:rsidR="00721E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</w:t>
      </w:r>
      <w:r w:rsidRPr="00F975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</w:t>
      </w:r>
      <w:r w:rsidR="00A1052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Projekt umowy </w:t>
      </w:r>
      <w:r w:rsidR="00AA08C6">
        <w:rPr>
          <w:rFonts w:ascii="Arial" w:eastAsia="Times New Roman" w:hAnsi="Arial" w:cs="Arial"/>
          <w:sz w:val="24"/>
          <w:szCs w:val="24"/>
          <w:lang w:eastAsia="pl-PL"/>
        </w:rPr>
        <w:t>dla zadania nr</w:t>
      </w:r>
      <w:r w:rsidR="000D3E2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3</w:t>
      </w:r>
      <w:r w:rsidR="00AA08C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:rsidR="00427E25" w:rsidRDefault="00212EEF" w:rsidP="000A6896">
      <w:pPr>
        <w:tabs>
          <w:tab w:val="center" w:pos="4536"/>
          <w:tab w:val="right" w:pos="9072"/>
        </w:tabs>
        <w:spacing w:after="0" w:line="36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12E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Załącznik  nr </w:t>
      </w:r>
      <w:r w:rsidR="00721E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</w:t>
      </w:r>
      <w:r w:rsidRPr="00212E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</w:t>
      </w:r>
      <w:r w:rsidR="000D3E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Wykaz osób</w:t>
      </w:r>
      <w:r w:rsidR="00AA08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D3E20" w:rsidRDefault="000D3E20" w:rsidP="000A6896">
      <w:pPr>
        <w:tabs>
          <w:tab w:val="center" w:pos="4536"/>
          <w:tab w:val="right" w:pos="9072"/>
        </w:tabs>
        <w:spacing w:after="0" w:line="360" w:lineRule="auto"/>
        <w:ind w:left="142"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D3E20" w:rsidRDefault="000D3E20" w:rsidP="000D3E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D3E20" w:rsidRDefault="000D3E20" w:rsidP="000D3E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D3E20" w:rsidRDefault="000D3E20" w:rsidP="000D3E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D3E20" w:rsidRDefault="000D3E20" w:rsidP="000D3E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D3E20" w:rsidRDefault="000D3E20" w:rsidP="000D3E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D3E20" w:rsidRDefault="000D3E20" w:rsidP="000D3E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D3E20" w:rsidRDefault="000D3E20" w:rsidP="000D3E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D3E20" w:rsidRDefault="000D3E20" w:rsidP="000D3E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21E36" w:rsidRDefault="00721E36" w:rsidP="000D3E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21E36" w:rsidRDefault="00721E36" w:rsidP="000D3E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21E36" w:rsidRDefault="00721E36" w:rsidP="000D3E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21E36" w:rsidRDefault="00721E36" w:rsidP="000D3E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D3E20" w:rsidRDefault="000D3E20" w:rsidP="000D3E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D3E20" w:rsidRDefault="000D3E20" w:rsidP="000D3E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D3E20" w:rsidRDefault="000D3E20" w:rsidP="000D3E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90D57" w:rsidRPr="0001349A" w:rsidRDefault="00590D57" w:rsidP="00590D57">
      <w:pPr>
        <w:rPr>
          <w:rFonts w:ascii="Arial" w:hAnsi="Arial" w:cs="Arial"/>
          <w:sz w:val="16"/>
          <w:szCs w:val="16"/>
        </w:rPr>
      </w:pPr>
      <w:r w:rsidRPr="0001349A">
        <w:rPr>
          <w:rFonts w:ascii="Arial" w:hAnsi="Arial" w:cs="Arial"/>
          <w:sz w:val="16"/>
          <w:szCs w:val="16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:rsidR="00590D57" w:rsidRPr="00007556" w:rsidRDefault="00590D57" w:rsidP="00590D57">
      <w:pPr>
        <w:rPr>
          <w:rFonts w:ascii="Arial" w:hAnsi="Arial" w:cs="Arial"/>
          <w:sz w:val="18"/>
          <w:szCs w:val="18"/>
        </w:rPr>
      </w:pPr>
      <w:r w:rsidRPr="0001349A">
        <w:rPr>
          <w:rFonts w:ascii="Arial" w:hAnsi="Arial" w:cs="Arial"/>
          <w:sz w:val="16"/>
          <w:szCs w:val="16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1349A">
        <w:rPr>
          <w:rFonts w:ascii="Arial" w:hAnsi="Arial" w:cs="Arial"/>
          <w:sz w:val="16"/>
          <w:szCs w:val="16"/>
        </w:rPr>
        <w:t>Pzp</w:t>
      </w:r>
      <w:proofErr w:type="spellEnd"/>
      <w:r w:rsidRPr="0001349A">
        <w:rPr>
          <w:rFonts w:ascii="Arial" w:hAnsi="Arial" w:cs="Arial"/>
          <w:sz w:val="16"/>
          <w:szCs w:val="16"/>
        </w:rPr>
        <w:t xml:space="preserve"> oraz nie może naruszać integralności protokołu oraz jego załączników</w:t>
      </w:r>
      <w:r w:rsidRPr="00007556">
        <w:rPr>
          <w:rFonts w:ascii="Arial" w:hAnsi="Arial" w:cs="Arial"/>
          <w:sz w:val="18"/>
          <w:szCs w:val="18"/>
        </w:rPr>
        <w:t xml:space="preserve">. </w:t>
      </w:r>
    </w:p>
    <w:p w:rsidR="00590D57" w:rsidRPr="0001349A" w:rsidRDefault="00590D57" w:rsidP="00590D57">
      <w:pP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01349A">
        <w:rPr>
          <w:rFonts w:ascii="Arial" w:hAnsi="Arial" w:cs="Arial"/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</w:t>
      </w:r>
      <w:r w:rsidR="000D3E20">
        <w:rPr>
          <w:rFonts w:ascii="Arial" w:hAnsi="Arial" w:cs="Arial"/>
          <w:sz w:val="16"/>
          <w:szCs w:val="16"/>
        </w:rPr>
        <w:t>.</w:t>
      </w:r>
    </w:p>
    <w:sectPr w:rsidR="00590D57" w:rsidRPr="0001349A" w:rsidSect="00F01EF5">
      <w:headerReference w:type="default" r:id="rId12"/>
      <w:footerReference w:type="default" r:id="rId13"/>
      <w:pgSz w:w="11906" w:h="16838"/>
      <w:pgMar w:top="1418" w:right="1133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73" w:rsidRDefault="00640B73" w:rsidP="001A784E">
      <w:pPr>
        <w:spacing w:after="0"/>
      </w:pPr>
      <w:r>
        <w:separator/>
      </w:r>
    </w:p>
  </w:endnote>
  <w:endnote w:type="continuationSeparator" w:id="0">
    <w:p w:rsidR="00640B73" w:rsidRDefault="00640B73" w:rsidP="001A78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21" w:rsidRPr="00A75970" w:rsidRDefault="00F40A21" w:rsidP="00AD15FF">
    <w:pPr>
      <w:pStyle w:val="Stopka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  <w:sz w:val="20"/>
        <w:szCs w:val="20"/>
      </w:rPr>
    </w:pPr>
    <w:r w:rsidRPr="00A75970">
      <w:rPr>
        <w:rFonts w:ascii="Arial" w:eastAsiaTheme="majorEastAsia" w:hAnsi="Arial" w:cs="Arial"/>
        <w:sz w:val="20"/>
        <w:szCs w:val="20"/>
      </w:rPr>
      <w:ptab w:relativeTo="margin" w:alignment="right" w:leader="none"/>
    </w:r>
    <w:r>
      <w:rPr>
        <w:rFonts w:ascii="Arial" w:eastAsiaTheme="majorEastAsia" w:hAnsi="Arial" w:cs="Arial"/>
        <w:sz w:val="20"/>
        <w:szCs w:val="20"/>
      </w:rPr>
      <w:t>S</w:t>
    </w:r>
    <w:r w:rsidRPr="00A75970">
      <w:rPr>
        <w:rFonts w:ascii="Arial" w:eastAsiaTheme="majorEastAsia" w:hAnsi="Arial" w:cs="Arial"/>
        <w:sz w:val="20"/>
        <w:szCs w:val="20"/>
      </w:rPr>
      <w:t xml:space="preserve">tr. </w:t>
    </w:r>
    <w:r w:rsidRPr="00A75970">
      <w:rPr>
        <w:rFonts w:ascii="Arial" w:eastAsiaTheme="minorEastAsia" w:hAnsi="Arial" w:cs="Arial"/>
        <w:sz w:val="20"/>
        <w:szCs w:val="20"/>
      </w:rPr>
      <w:fldChar w:fldCharType="begin"/>
    </w:r>
    <w:r w:rsidRPr="00A75970">
      <w:rPr>
        <w:rFonts w:ascii="Arial" w:hAnsi="Arial" w:cs="Arial"/>
        <w:sz w:val="20"/>
        <w:szCs w:val="20"/>
      </w:rPr>
      <w:instrText>PAGE   \* MERGEFORMAT</w:instrText>
    </w:r>
    <w:r w:rsidRPr="00A75970">
      <w:rPr>
        <w:rFonts w:ascii="Arial" w:eastAsiaTheme="minorEastAsia" w:hAnsi="Arial" w:cs="Arial"/>
        <w:sz w:val="20"/>
        <w:szCs w:val="20"/>
      </w:rPr>
      <w:fldChar w:fldCharType="separate"/>
    </w:r>
    <w:r w:rsidR="00161482" w:rsidRPr="00161482">
      <w:rPr>
        <w:rFonts w:ascii="Arial" w:eastAsiaTheme="majorEastAsia" w:hAnsi="Arial" w:cs="Arial"/>
        <w:noProof/>
        <w:sz w:val="20"/>
        <w:szCs w:val="20"/>
      </w:rPr>
      <w:t>38</w:t>
    </w:r>
    <w:r w:rsidRPr="00A75970">
      <w:rPr>
        <w:rFonts w:ascii="Arial" w:eastAsiaTheme="majorEastAsia" w:hAnsi="Arial" w:cs="Arial"/>
        <w:sz w:val="20"/>
        <w:szCs w:val="20"/>
      </w:rPr>
      <w:fldChar w:fldCharType="end"/>
    </w:r>
    <w:r>
      <w:rPr>
        <w:rFonts w:ascii="Arial" w:eastAsiaTheme="majorEastAsia" w:hAnsi="Arial" w:cs="Arial"/>
        <w:sz w:val="20"/>
        <w:szCs w:val="20"/>
      </w:rPr>
      <w:t>/</w:t>
    </w:r>
    <w:r w:rsidR="00954AF5">
      <w:rPr>
        <w:rFonts w:ascii="Arial" w:eastAsiaTheme="majorEastAsia" w:hAnsi="Arial" w:cs="Arial"/>
        <w:sz w:val="20"/>
        <w:szCs w:val="20"/>
      </w:rPr>
      <w:t>39</w:t>
    </w:r>
  </w:p>
  <w:p w:rsidR="00F40A21" w:rsidRDefault="00F40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73" w:rsidRDefault="00640B73" w:rsidP="001A784E">
      <w:pPr>
        <w:spacing w:after="0"/>
      </w:pPr>
      <w:r>
        <w:separator/>
      </w:r>
    </w:p>
  </w:footnote>
  <w:footnote w:type="continuationSeparator" w:id="0">
    <w:p w:rsidR="00640B73" w:rsidRDefault="00640B73" w:rsidP="001A78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-429502146"/>
      <w:placeholder>
        <w:docPart w:val="0E8CC8750C4C4B1FBAB2C3B684A640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40A21" w:rsidRPr="0033198B" w:rsidRDefault="00F40A21" w:rsidP="00464BF6">
        <w:pPr>
          <w:pStyle w:val="Nagwek"/>
          <w:pBdr>
            <w:bottom w:val="thickThinSmallGap" w:sz="24" w:space="1" w:color="622423" w:themeColor="accent2" w:themeShade="7F"/>
          </w:pBdr>
          <w:tabs>
            <w:tab w:val="clear" w:pos="4536"/>
            <w:tab w:val="clear" w:pos="9072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24/PN/2020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D8DE1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84E52D3"/>
    <w:multiLevelType w:val="hybridMultilevel"/>
    <w:tmpl w:val="539C162E"/>
    <w:lvl w:ilvl="0" w:tplc="321E2664">
      <w:start w:val="1"/>
      <w:numFmt w:val="decimal"/>
      <w:lvlText w:val="%1."/>
      <w:lvlJc w:val="left"/>
      <w:pPr>
        <w:ind w:left="1545" w:hanging="360"/>
      </w:pPr>
      <w:rPr>
        <w:rFonts w:ascii="Arial" w:eastAsia="Arial" w:hAnsi="Arial" w:cs="Arial" w:hint="default"/>
        <w:b/>
        <w:spacing w:val="-33"/>
        <w:w w:val="99"/>
        <w:sz w:val="24"/>
        <w:szCs w:val="24"/>
        <w:lang w:val="pl-PL" w:eastAsia="en-US" w:bidi="ar-SA"/>
      </w:rPr>
    </w:lvl>
    <w:lvl w:ilvl="1" w:tplc="8390CB0E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2" w:tplc="4F4EB562">
      <w:numFmt w:val="bullet"/>
      <w:lvlText w:val="•"/>
      <w:lvlJc w:val="left"/>
      <w:pPr>
        <w:ind w:left="3257" w:hanging="360"/>
      </w:pPr>
      <w:rPr>
        <w:rFonts w:hint="default"/>
        <w:lang w:val="pl-PL" w:eastAsia="en-US" w:bidi="ar-SA"/>
      </w:rPr>
    </w:lvl>
    <w:lvl w:ilvl="3" w:tplc="F842B9B4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4" w:tplc="A948D198">
      <w:numFmt w:val="bullet"/>
      <w:lvlText w:val="•"/>
      <w:lvlJc w:val="left"/>
      <w:pPr>
        <w:ind w:left="4974" w:hanging="360"/>
      </w:pPr>
      <w:rPr>
        <w:rFonts w:hint="default"/>
        <w:lang w:val="pl-PL" w:eastAsia="en-US" w:bidi="ar-SA"/>
      </w:rPr>
    </w:lvl>
    <w:lvl w:ilvl="5" w:tplc="4D0C52E8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EA30E21C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7" w:tplc="0D1094A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5D90CD0E">
      <w:numFmt w:val="bullet"/>
      <w:lvlText w:val="•"/>
      <w:lvlJc w:val="left"/>
      <w:pPr>
        <w:ind w:left="840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8F84007"/>
    <w:multiLevelType w:val="hybridMultilevel"/>
    <w:tmpl w:val="DBA4C8F8"/>
    <w:lvl w:ilvl="0" w:tplc="81C4CA58">
      <w:start w:val="1"/>
      <w:numFmt w:val="decimal"/>
      <w:lvlText w:val="%1."/>
      <w:lvlJc w:val="left"/>
      <w:pPr>
        <w:ind w:left="1108" w:hanging="284"/>
      </w:pPr>
      <w:rPr>
        <w:rFonts w:ascii="Arial" w:eastAsia="Arial" w:hAnsi="Arial" w:cs="Arial" w:hint="default"/>
        <w:b/>
        <w:w w:val="100"/>
        <w:sz w:val="24"/>
        <w:szCs w:val="24"/>
        <w:lang w:val="pl-PL" w:eastAsia="en-US" w:bidi="ar-SA"/>
      </w:rPr>
    </w:lvl>
    <w:lvl w:ilvl="1" w:tplc="1772F808">
      <w:numFmt w:val="bullet"/>
      <w:lvlText w:val="•"/>
      <w:lvlJc w:val="left"/>
      <w:pPr>
        <w:ind w:left="2002" w:hanging="284"/>
      </w:pPr>
      <w:rPr>
        <w:rFonts w:hint="default"/>
        <w:lang w:val="pl-PL" w:eastAsia="en-US" w:bidi="ar-SA"/>
      </w:rPr>
    </w:lvl>
    <w:lvl w:ilvl="2" w:tplc="12B87D20">
      <w:numFmt w:val="bullet"/>
      <w:lvlText w:val="•"/>
      <w:lvlJc w:val="left"/>
      <w:pPr>
        <w:ind w:left="2905" w:hanging="284"/>
      </w:pPr>
      <w:rPr>
        <w:rFonts w:hint="default"/>
        <w:lang w:val="pl-PL" w:eastAsia="en-US" w:bidi="ar-SA"/>
      </w:rPr>
    </w:lvl>
    <w:lvl w:ilvl="3" w:tplc="B776BEEE">
      <w:numFmt w:val="bullet"/>
      <w:lvlText w:val="•"/>
      <w:lvlJc w:val="left"/>
      <w:pPr>
        <w:ind w:left="3807" w:hanging="284"/>
      </w:pPr>
      <w:rPr>
        <w:rFonts w:hint="default"/>
        <w:lang w:val="pl-PL" w:eastAsia="en-US" w:bidi="ar-SA"/>
      </w:rPr>
    </w:lvl>
    <w:lvl w:ilvl="4" w:tplc="50180664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5" w:tplc="7B807A36">
      <w:numFmt w:val="bullet"/>
      <w:lvlText w:val="•"/>
      <w:lvlJc w:val="left"/>
      <w:pPr>
        <w:ind w:left="5613" w:hanging="284"/>
      </w:pPr>
      <w:rPr>
        <w:rFonts w:hint="default"/>
        <w:lang w:val="pl-PL" w:eastAsia="en-US" w:bidi="ar-SA"/>
      </w:rPr>
    </w:lvl>
    <w:lvl w:ilvl="6" w:tplc="E15E6966">
      <w:numFmt w:val="bullet"/>
      <w:lvlText w:val="•"/>
      <w:lvlJc w:val="left"/>
      <w:pPr>
        <w:ind w:left="6515" w:hanging="284"/>
      </w:pPr>
      <w:rPr>
        <w:rFonts w:hint="default"/>
        <w:lang w:val="pl-PL" w:eastAsia="en-US" w:bidi="ar-SA"/>
      </w:rPr>
    </w:lvl>
    <w:lvl w:ilvl="7" w:tplc="106C5A0C">
      <w:numFmt w:val="bullet"/>
      <w:lvlText w:val="•"/>
      <w:lvlJc w:val="left"/>
      <w:pPr>
        <w:ind w:left="7418" w:hanging="284"/>
      </w:pPr>
      <w:rPr>
        <w:rFonts w:hint="default"/>
        <w:lang w:val="pl-PL" w:eastAsia="en-US" w:bidi="ar-SA"/>
      </w:rPr>
    </w:lvl>
    <w:lvl w:ilvl="8" w:tplc="FCDE5F82">
      <w:numFmt w:val="bullet"/>
      <w:lvlText w:val="•"/>
      <w:lvlJc w:val="left"/>
      <w:pPr>
        <w:ind w:left="832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0F4D214B"/>
    <w:multiLevelType w:val="multilevel"/>
    <w:tmpl w:val="83BAEE9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7" w15:restartNumberingAfterBreak="0">
    <w:nsid w:val="13DE59F9"/>
    <w:multiLevelType w:val="hybridMultilevel"/>
    <w:tmpl w:val="D744F4B0"/>
    <w:lvl w:ilvl="0" w:tplc="955A375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D131A"/>
    <w:multiLevelType w:val="multilevel"/>
    <w:tmpl w:val="A31E3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" w15:restartNumberingAfterBreak="0">
    <w:nsid w:val="1A35187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0A805D6"/>
    <w:multiLevelType w:val="hybridMultilevel"/>
    <w:tmpl w:val="1D604DD0"/>
    <w:lvl w:ilvl="0" w:tplc="E5128DB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7296"/>
    <w:multiLevelType w:val="hybridMultilevel"/>
    <w:tmpl w:val="39446510"/>
    <w:lvl w:ilvl="0" w:tplc="52529760">
      <w:start w:val="1"/>
      <w:numFmt w:val="decimal"/>
      <w:lvlText w:val="%1."/>
      <w:lvlJc w:val="left"/>
      <w:pPr>
        <w:ind w:left="1175" w:hanging="351"/>
      </w:pPr>
      <w:rPr>
        <w:rFonts w:ascii="Arial" w:eastAsia="Arial" w:hAnsi="Arial" w:cs="Arial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1" w:tplc="3BC2FA90">
      <w:start w:val="1"/>
      <w:numFmt w:val="decimal"/>
      <w:lvlText w:val="%2)"/>
      <w:lvlJc w:val="left"/>
      <w:pPr>
        <w:ind w:left="1252" w:hanging="286"/>
      </w:pPr>
      <w:rPr>
        <w:rFonts w:ascii="Arial" w:eastAsia="Arial" w:hAnsi="Arial" w:cs="Arial" w:hint="default"/>
        <w:b/>
        <w:w w:val="99"/>
        <w:sz w:val="24"/>
        <w:szCs w:val="24"/>
        <w:lang w:val="pl-PL" w:eastAsia="en-US" w:bidi="ar-SA"/>
      </w:rPr>
    </w:lvl>
    <w:lvl w:ilvl="2" w:tplc="6C1AB7AE">
      <w:start w:val="1"/>
      <w:numFmt w:val="lowerLetter"/>
      <w:lvlText w:val="%3)"/>
      <w:lvlJc w:val="left"/>
      <w:pPr>
        <w:ind w:left="1533" w:hanging="281"/>
      </w:pPr>
      <w:rPr>
        <w:rFonts w:ascii="Arial" w:eastAsia="Arial" w:hAnsi="Arial" w:cs="Arial" w:hint="default"/>
        <w:b/>
        <w:color w:val="auto"/>
        <w:w w:val="99"/>
        <w:sz w:val="24"/>
        <w:szCs w:val="24"/>
        <w:lang w:val="pl-PL" w:eastAsia="en-US" w:bidi="ar-SA"/>
      </w:rPr>
    </w:lvl>
    <w:lvl w:ilvl="3" w:tplc="BD3C5472">
      <w:numFmt w:val="bullet"/>
      <w:lvlText w:val="•"/>
      <w:lvlJc w:val="left"/>
      <w:pPr>
        <w:ind w:left="2613" w:hanging="281"/>
      </w:pPr>
      <w:rPr>
        <w:rFonts w:hint="default"/>
        <w:lang w:val="pl-PL" w:eastAsia="en-US" w:bidi="ar-SA"/>
      </w:rPr>
    </w:lvl>
    <w:lvl w:ilvl="4" w:tplc="26DAC998">
      <w:numFmt w:val="bullet"/>
      <w:lvlText w:val="•"/>
      <w:lvlJc w:val="left"/>
      <w:pPr>
        <w:ind w:left="3686" w:hanging="281"/>
      </w:pPr>
      <w:rPr>
        <w:rFonts w:hint="default"/>
        <w:lang w:val="pl-PL" w:eastAsia="en-US" w:bidi="ar-SA"/>
      </w:rPr>
    </w:lvl>
    <w:lvl w:ilvl="5" w:tplc="5836742A">
      <w:numFmt w:val="bullet"/>
      <w:lvlText w:val="•"/>
      <w:lvlJc w:val="left"/>
      <w:pPr>
        <w:ind w:left="4759" w:hanging="281"/>
      </w:pPr>
      <w:rPr>
        <w:rFonts w:hint="default"/>
        <w:lang w:val="pl-PL" w:eastAsia="en-US" w:bidi="ar-SA"/>
      </w:rPr>
    </w:lvl>
    <w:lvl w:ilvl="6" w:tplc="DD024DC4">
      <w:numFmt w:val="bullet"/>
      <w:lvlText w:val="•"/>
      <w:lvlJc w:val="left"/>
      <w:pPr>
        <w:ind w:left="5833" w:hanging="281"/>
      </w:pPr>
      <w:rPr>
        <w:rFonts w:hint="default"/>
        <w:lang w:val="pl-PL" w:eastAsia="en-US" w:bidi="ar-SA"/>
      </w:rPr>
    </w:lvl>
    <w:lvl w:ilvl="7" w:tplc="D5467EFE">
      <w:numFmt w:val="bullet"/>
      <w:lvlText w:val="•"/>
      <w:lvlJc w:val="left"/>
      <w:pPr>
        <w:ind w:left="6906" w:hanging="281"/>
      </w:pPr>
      <w:rPr>
        <w:rFonts w:hint="default"/>
        <w:lang w:val="pl-PL" w:eastAsia="en-US" w:bidi="ar-SA"/>
      </w:rPr>
    </w:lvl>
    <w:lvl w:ilvl="8" w:tplc="6E4CD482">
      <w:numFmt w:val="bullet"/>
      <w:lvlText w:val="•"/>
      <w:lvlJc w:val="left"/>
      <w:pPr>
        <w:ind w:left="7979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28102012"/>
    <w:multiLevelType w:val="hybridMultilevel"/>
    <w:tmpl w:val="45B2485E"/>
    <w:lvl w:ilvl="0" w:tplc="E5128DB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FA2"/>
    <w:multiLevelType w:val="multilevel"/>
    <w:tmpl w:val="22ACA36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4" w15:restartNumberingAfterBreak="0">
    <w:nsid w:val="2EDE281D"/>
    <w:multiLevelType w:val="hybridMultilevel"/>
    <w:tmpl w:val="C46AA396"/>
    <w:lvl w:ilvl="0" w:tplc="1E946C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F04D080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961508"/>
    <w:multiLevelType w:val="hybridMultilevel"/>
    <w:tmpl w:val="7E5C2364"/>
    <w:lvl w:ilvl="0" w:tplc="274865C4">
      <w:start w:val="1"/>
      <w:numFmt w:val="decimal"/>
      <w:lvlText w:val="%1)"/>
      <w:lvlJc w:val="left"/>
      <w:pPr>
        <w:ind w:left="2037" w:hanging="360"/>
      </w:pPr>
      <w:rPr>
        <w:rFonts w:ascii="Arial" w:eastAsia="Arial" w:hAnsi="Arial" w:cs="Arial" w:hint="default"/>
        <w:b/>
        <w:w w:val="99"/>
        <w:sz w:val="24"/>
        <w:szCs w:val="24"/>
        <w:lang w:val="pl-PL" w:eastAsia="en-US" w:bidi="ar-SA"/>
      </w:rPr>
    </w:lvl>
    <w:lvl w:ilvl="1" w:tplc="7E562FC4">
      <w:numFmt w:val="bullet"/>
      <w:lvlText w:val="•"/>
      <w:lvlJc w:val="left"/>
      <w:pPr>
        <w:ind w:left="2240" w:hanging="360"/>
      </w:pPr>
      <w:rPr>
        <w:rFonts w:hint="default"/>
        <w:lang w:val="pl-PL" w:eastAsia="en-US" w:bidi="ar-SA"/>
      </w:rPr>
    </w:lvl>
    <w:lvl w:ilvl="2" w:tplc="FEF247A6">
      <w:numFmt w:val="bullet"/>
      <w:lvlText w:val="•"/>
      <w:lvlJc w:val="left"/>
      <w:pPr>
        <w:ind w:left="3116" w:hanging="360"/>
      </w:pPr>
      <w:rPr>
        <w:rFonts w:hint="default"/>
        <w:lang w:val="pl-PL" w:eastAsia="en-US" w:bidi="ar-SA"/>
      </w:rPr>
    </w:lvl>
    <w:lvl w:ilvl="3" w:tplc="FFFCF670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4" w:tplc="E6AA8C44">
      <w:numFmt w:val="bullet"/>
      <w:lvlText w:val="•"/>
      <w:lvlJc w:val="left"/>
      <w:pPr>
        <w:ind w:left="4868" w:hanging="360"/>
      </w:pPr>
      <w:rPr>
        <w:rFonts w:hint="default"/>
        <w:lang w:val="pl-PL" w:eastAsia="en-US" w:bidi="ar-SA"/>
      </w:rPr>
    </w:lvl>
    <w:lvl w:ilvl="5" w:tplc="8E4A225A">
      <w:numFmt w:val="bullet"/>
      <w:lvlText w:val="•"/>
      <w:lvlJc w:val="left"/>
      <w:pPr>
        <w:ind w:left="5745" w:hanging="360"/>
      </w:pPr>
      <w:rPr>
        <w:rFonts w:hint="default"/>
        <w:lang w:val="pl-PL" w:eastAsia="en-US" w:bidi="ar-SA"/>
      </w:rPr>
    </w:lvl>
    <w:lvl w:ilvl="6" w:tplc="62C242F0">
      <w:numFmt w:val="bullet"/>
      <w:lvlText w:val="•"/>
      <w:lvlJc w:val="left"/>
      <w:pPr>
        <w:ind w:left="6621" w:hanging="360"/>
      </w:pPr>
      <w:rPr>
        <w:rFonts w:hint="default"/>
        <w:lang w:val="pl-PL" w:eastAsia="en-US" w:bidi="ar-SA"/>
      </w:rPr>
    </w:lvl>
    <w:lvl w:ilvl="7" w:tplc="52EA63FA">
      <w:numFmt w:val="bullet"/>
      <w:lvlText w:val="•"/>
      <w:lvlJc w:val="left"/>
      <w:pPr>
        <w:ind w:left="7497" w:hanging="360"/>
      </w:pPr>
      <w:rPr>
        <w:rFonts w:hint="default"/>
        <w:lang w:val="pl-PL" w:eastAsia="en-US" w:bidi="ar-SA"/>
      </w:rPr>
    </w:lvl>
    <w:lvl w:ilvl="8" w:tplc="E0966FC8">
      <w:numFmt w:val="bullet"/>
      <w:lvlText w:val="•"/>
      <w:lvlJc w:val="left"/>
      <w:pPr>
        <w:ind w:left="837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8F851F3"/>
    <w:multiLevelType w:val="multilevel"/>
    <w:tmpl w:val="C59EB74A"/>
    <w:lvl w:ilvl="0">
      <w:start w:val="1"/>
      <w:numFmt w:val="upperRoman"/>
      <w:lvlText w:val="%1."/>
      <w:lvlJc w:val="left"/>
      <w:pPr>
        <w:ind w:left="1125" w:hanging="765"/>
      </w:pPr>
    </w:lvl>
    <w:lvl w:ilvl="1">
      <w:start w:val="1"/>
      <w:numFmt w:val="decimal"/>
      <w:isLgl/>
      <w:lvlText w:val="%1.%2"/>
      <w:lvlJc w:val="left"/>
      <w:pPr>
        <w:ind w:left="1180" w:hanging="360"/>
      </w:pPr>
    </w:lvl>
    <w:lvl w:ilvl="2">
      <w:start w:val="1"/>
      <w:numFmt w:val="decimal"/>
      <w:isLgl/>
      <w:lvlText w:val="%1.%2.%3"/>
      <w:lvlJc w:val="left"/>
      <w:pPr>
        <w:ind w:left="2000" w:hanging="720"/>
      </w:pPr>
    </w:lvl>
    <w:lvl w:ilvl="3">
      <w:start w:val="1"/>
      <w:numFmt w:val="decimal"/>
      <w:isLgl/>
      <w:lvlText w:val="%1.%2.%3.%4"/>
      <w:lvlJc w:val="left"/>
      <w:pPr>
        <w:ind w:left="2820" w:hanging="1080"/>
      </w:pPr>
    </w:lvl>
    <w:lvl w:ilvl="4">
      <w:start w:val="1"/>
      <w:numFmt w:val="decimal"/>
      <w:isLgl/>
      <w:lvlText w:val="%1.%2.%3.%4.%5"/>
      <w:lvlJc w:val="left"/>
      <w:pPr>
        <w:ind w:left="3280" w:hanging="1080"/>
      </w:pPr>
    </w:lvl>
    <w:lvl w:ilvl="5">
      <w:start w:val="1"/>
      <w:numFmt w:val="decimal"/>
      <w:isLgl/>
      <w:lvlText w:val="%1.%2.%3.%4.%5.%6"/>
      <w:lvlJc w:val="left"/>
      <w:pPr>
        <w:ind w:left="4100" w:hanging="1440"/>
      </w:pPr>
    </w:lvl>
    <w:lvl w:ilvl="6">
      <w:start w:val="1"/>
      <w:numFmt w:val="decimal"/>
      <w:isLgl/>
      <w:lvlText w:val="%1.%2.%3.%4.%5.%6.%7"/>
      <w:lvlJc w:val="left"/>
      <w:pPr>
        <w:ind w:left="4560" w:hanging="1440"/>
      </w:pPr>
    </w:lvl>
    <w:lvl w:ilvl="7">
      <w:start w:val="1"/>
      <w:numFmt w:val="decimal"/>
      <w:isLgl/>
      <w:lvlText w:val="%1.%2.%3.%4.%5.%6.%7.%8"/>
      <w:lvlJc w:val="left"/>
      <w:pPr>
        <w:ind w:left="5380" w:hanging="1800"/>
      </w:pPr>
    </w:lvl>
    <w:lvl w:ilvl="8">
      <w:start w:val="1"/>
      <w:numFmt w:val="decimal"/>
      <w:isLgl/>
      <w:lvlText w:val="%1.%2.%3.%4.%5.%6.%7.%8.%9"/>
      <w:lvlJc w:val="left"/>
      <w:pPr>
        <w:ind w:left="5840" w:hanging="1800"/>
      </w:pPr>
    </w:lvl>
  </w:abstractNum>
  <w:abstractNum w:abstractNumId="17" w15:restartNumberingAfterBreak="0">
    <w:nsid w:val="396060CF"/>
    <w:multiLevelType w:val="hybridMultilevel"/>
    <w:tmpl w:val="59C2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E7B1D"/>
    <w:multiLevelType w:val="hybridMultilevel"/>
    <w:tmpl w:val="91C47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255BE"/>
    <w:multiLevelType w:val="multilevel"/>
    <w:tmpl w:val="FEB4F844"/>
    <w:lvl w:ilvl="0">
      <w:start w:val="1"/>
      <w:numFmt w:val="decimal"/>
      <w:lvlText w:val="%1."/>
      <w:lvlJc w:val="left"/>
      <w:pPr>
        <w:ind w:left="1612" w:hanging="360"/>
      </w:pPr>
      <w:rPr>
        <w:rFonts w:ascii="Arial" w:eastAsia="Arial" w:hAnsi="Arial" w:cs="Arial" w:hint="default"/>
        <w:b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332" w:hanging="720"/>
      </w:pPr>
      <w:rPr>
        <w:rFonts w:ascii="Arial" w:eastAsia="Arial" w:hAnsi="Arial" w:cs="Arial" w:hint="default"/>
        <w:b/>
        <w:w w:val="99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2478" w:hanging="14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435" w:hanging="1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91" w:hanging="1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47" w:hanging="1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3" w:hanging="1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59" w:hanging="1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4" w:hanging="147"/>
      </w:pPr>
      <w:rPr>
        <w:rFonts w:hint="default"/>
        <w:lang w:val="pl-PL" w:eastAsia="en-US" w:bidi="ar-SA"/>
      </w:rPr>
    </w:lvl>
  </w:abstractNum>
  <w:abstractNum w:abstractNumId="20" w15:restartNumberingAfterBreak="0">
    <w:nsid w:val="3BCC30A0"/>
    <w:multiLevelType w:val="hybridMultilevel"/>
    <w:tmpl w:val="286E4928"/>
    <w:lvl w:ilvl="0" w:tplc="E5128DB0">
      <w:numFmt w:val="bullet"/>
      <w:lvlText w:val="−"/>
      <w:lvlJc w:val="left"/>
      <w:pPr>
        <w:ind w:left="1108" w:hanging="2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FC8C4F18">
      <w:numFmt w:val="bullet"/>
      <w:lvlText w:val="•"/>
      <w:lvlJc w:val="left"/>
      <w:pPr>
        <w:ind w:left="2002" w:hanging="284"/>
      </w:pPr>
      <w:rPr>
        <w:rFonts w:hint="default"/>
        <w:lang w:val="pl-PL" w:eastAsia="en-US" w:bidi="ar-SA"/>
      </w:rPr>
    </w:lvl>
    <w:lvl w:ilvl="2" w:tplc="DA405FB8">
      <w:numFmt w:val="bullet"/>
      <w:lvlText w:val="•"/>
      <w:lvlJc w:val="left"/>
      <w:pPr>
        <w:ind w:left="2905" w:hanging="284"/>
      </w:pPr>
      <w:rPr>
        <w:rFonts w:hint="default"/>
        <w:lang w:val="pl-PL" w:eastAsia="en-US" w:bidi="ar-SA"/>
      </w:rPr>
    </w:lvl>
    <w:lvl w:ilvl="3" w:tplc="6AF0F37C">
      <w:numFmt w:val="bullet"/>
      <w:lvlText w:val="•"/>
      <w:lvlJc w:val="left"/>
      <w:pPr>
        <w:ind w:left="3807" w:hanging="284"/>
      </w:pPr>
      <w:rPr>
        <w:rFonts w:hint="default"/>
        <w:lang w:val="pl-PL" w:eastAsia="en-US" w:bidi="ar-SA"/>
      </w:rPr>
    </w:lvl>
    <w:lvl w:ilvl="4" w:tplc="631A6EE2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5" w:tplc="324A9764">
      <w:numFmt w:val="bullet"/>
      <w:lvlText w:val="•"/>
      <w:lvlJc w:val="left"/>
      <w:pPr>
        <w:ind w:left="5613" w:hanging="284"/>
      </w:pPr>
      <w:rPr>
        <w:rFonts w:hint="default"/>
        <w:lang w:val="pl-PL" w:eastAsia="en-US" w:bidi="ar-SA"/>
      </w:rPr>
    </w:lvl>
    <w:lvl w:ilvl="6" w:tplc="415A9DC0">
      <w:numFmt w:val="bullet"/>
      <w:lvlText w:val="•"/>
      <w:lvlJc w:val="left"/>
      <w:pPr>
        <w:ind w:left="6515" w:hanging="284"/>
      </w:pPr>
      <w:rPr>
        <w:rFonts w:hint="default"/>
        <w:lang w:val="pl-PL" w:eastAsia="en-US" w:bidi="ar-SA"/>
      </w:rPr>
    </w:lvl>
    <w:lvl w:ilvl="7" w:tplc="7968FB26">
      <w:numFmt w:val="bullet"/>
      <w:lvlText w:val="•"/>
      <w:lvlJc w:val="left"/>
      <w:pPr>
        <w:ind w:left="7418" w:hanging="284"/>
      </w:pPr>
      <w:rPr>
        <w:rFonts w:hint="default"/>
        <w:lang w:val="pl-PL" w:eastAsia="en-US" w:bidi="ar-SA"/>
      </w:rPr>
    </w:lvl>
    <w:lvl w:ilvl="8" w:tplc="8E0A955C">
      <w:numFmt w:val="bullet"/>
      <w:lvlText w:val="•"/>
      <w:lvlJc w:val="left"/>
      <w:pPr>
        <w:ind w:left="8321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3C5E23E2"/>
    <w:multiLevelType w:val="hybridMultilevel"/>
    <w:tmpl w:val="68EA5C9A"/>
    <w:lvl w:ilvl="0" w:tplc="F79C9DC0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2D659BC"/>
    <w:multiLevelType w:val="hybridMultilevel"/>
    <w:tmpl w:val="0012F342"/>
    <w:lvl w:ilvl="0" w:tplc="6D6E8FDA">
      <w:start w:val="1"/>
      <w:numFmt w:val="decimal"/>
      <w:lvlText w:val="%1."/>
      <w:lvlJc w:val="left"/>
      <w:pPr>
        <w:ind w:left="15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64" w:hanging="360"/>
      </w:pPr>
    </w:lvl>
    <w:lvl w:ilvl="2" w:tplc="0415001B" w:tentative="1">
      <w:start w:val="1"/>
      <w:numFmt w:val="lowerRoman"/>
      <w:lvlText w:val="%3."/>
      <w:lvlJc w:val="right"/>
      <w:pPr>
        <w:ind w:left="2984" w:hanging="180"/>
      </w:pPr>
    </w:lvl>
    <w:lvl w:ilvl="3" w:tplc="0415000F" w:tentative="1">
      <w:start w:val="1"/>
      <w:numFmt w:val="decimal"/>
      <w:lvlText w:val="%4."/>
      <w:lvlJc w:val="left"/>
      <w:pPr>
        <w:ind w:left="3704" w:hanging="360"/>
      </w:pPr>
    </w:lvl>
    <w:lvl w:ilvl="4" w:tplc="04150019" w:tentative="1">
      <w:start w:val="1"/>
      <w:numFmt w:val="lowerLetter"/>
      <w:lvlText w:val="%5."/>
      <w:lvlJc w:val="left"/>
      <w:pPr>
        <w:ind w:left="4424" w:hanging="360"/>
      </w:pPr>
    </w:lvl>
    <w:lvl w:ilvl="5" w:tplc="0415001B" w:tentative="1">
      <w:start w:val="1"/>
      <w:numFmt w:val="lowerRoman"/>
      <w:lvlText w:val="%6."/>
      <w:lvlJc w:val="right"/>
      <w:pPr>
        <w:ind w:left="5144" w:hanging="180"/>
      </w:pPr>
    </w:lvl>
    <w:lvl w:ilvl="6" w:tplc="0415000F" w:tentative="1">
      <w:start w:val="1"/>
      <w:numFmt w:val="decimal"/>
      <w:lvlText w:val="%7."/>
      <w:lvlJc w:val="left"/>
      <w:pPr>
        <w:ind w:left="5864" w:hanging="360"/>
      </w:pPr>
    </w:lvl>
    <w:lvl w:ilvl="7" w:tplc="04150019" w:tentative="1">
      <w:start w:val="1"/>
      <w:numFmt w:val="lowerLetter"/>
      <w:lvlText w:val="%8."/>
      <w:lvlJc w:val="left"/>
      <w:pPr>
        <w:ind w:left="6584" w:hanging="360"/>
      </w:pPr>
    </w:lvl>
    <w:lvl w:ilvl="8" w:tplc="041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3" w15:restartNumberingAfterBreak="0">
    <w:nsid w:val="43111783"/>
    <w:multiLevelType w:val="hybridMultilevel"/>
    <w:tmpl w:val="4B6251DC"/>
    <w:lvl w:ilvl="0" w:tplc="E9726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04374"/>
    <w:multiLevelType w:val="multilevel"/>
    <w:tmpl w:val="74149DA6"/>
    <w:lvl w:ilvl="0">
      <w:start w:val="1"/>
      <w:numFmt w:val="decimal"/>
      <w:lvlText w:val="%1."/>
      <w:lvlJc w:val="left"/>
      <w:pPr>
        <w:ind w:left="1108" w:hanging="284"/>
      </w:pPr>
      <w:rPr>
        <w:rFonts w:ascii="Arial" w:eastAsia="Arial" w:hAnsi="Arial" w:cs="Arial" w:hint="default"/>
        <w:b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72" w:hanging="72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85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90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95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00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05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10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16" w:hanging="720"/>
      </w:pPr>
      <w:rPr>
        <w:rFonts w:hint="default"/>
        <w:lang w:val="pl-PL" w:eastAsia="en-US" w:bidi="ar-SA"/>
      </w:rPr>
    </w:lvl>
  </w:abstractNum>
  <w:abstractNum w:abstractNumId="25" w15:restartNumberingAfterBreak="0">
    <w:nsid w:val="4B0D0844"/>
    <w:multiLevelType w:val="hybridMultilevel"/>
    <w:tmpl w:val="5A5C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C8DEA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F12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pacing w:val="-2"/>
        <w:w w:val="99"/>
        <w:sz w:val="24"/>
        <w:szCs w:val="24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27" w15:restartNumberingAfterBreak="0">
    <w:nsid w:val="4EA56245"/>
    <w:multiLevelType w:val="hybridMultilevel"/>
    <w:tmpl w:val="040692A2"/>
    <w:lvl w:ilvl="0" w:tplc="52F4EE9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C43E392C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8E2EFFC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4124"/>
    <w:multiLevelType w:val="hybridMultilevel"/>
    <w:tmpl w:val="E4566E36"/>
    <w:lvl w:ilvl="0" w:tplc="B11E6A48">
      <w:start w:val="1"/>
      <w:numFmt w:val="decimal"/>
      <w:lvlText w:val="%1."/>
      <w:lvlJc w:val="left"/>
      <w:pPr>
        <w:ind w:left="1108" w:hanging="284"/>
      </w:pPr>
      <w:rPr>
        <w:rFonts w:ascii="Arial" w:eastAsia="Arial" w:hAnsi="Arial" w:cs="Arial" w:hint="default"/>
        <w:b/>
        <w:w w:val="100"/>
        <w:sz w:val="24"/>
        <w:szCs w:val="24"/>
        <w:lang w:val="pl-PL" w:eastAsia="en-US" w:bidi="ar-SA"/>
      </w:rPr>
    </w:lvl>
    <w:lvl w:ilvl="1" w:tplc="36AE3522">
      <w:numFmt w:val="bullet"/>
      <w:lvlText w:val="•"/>
      <w:lvlJc w:val="left"/>
      <w:pPr>
        <w:ind w:left="4400" w:hanging="284"/>
      </w:pPr>
      <w:rPr>
        <w:rFonts w:hint="default"/>
        <w:lang w:val="pl-PL" w:eastAsia="en-US" w:bidi="ar-SA"/>
      </w:rPr>
    </w:lvl>
    <w:lvl w:ilvl="2" w:tplc="D9F898B4">
      <w:numFmt w:val="bullet"/>
      <w:lvlText w:val="•"/>
      <w:lvlJc w:val="left"/>
      <w:pPr>
        <w:ind w:left="5036" w:hanging="284"/>
      </w:pPr>
      <w:rPr>
        <w:rFonts w:hint="default"/>
        <w:lang w:val="pl-PL" w:eastAsia="en-US" w:bidi="ar-SA"/>
      </w:rPr>
    </w:lvl>
    <w:lvl w:ilvl="3" w:tplc="D730C39A">
      <w:numFmt w:val="bullet"/>
      <w:lvlText w:val="•"/>
      <w:lvlJc w:val="left"/>
      <w:pPr>
        <w:ind w:left="5672" w:hanging="284"/>
      </w:pPr>
      <w:rPr>
        <w:rFonts w:hint="default"/>
        <w:lang w:val="pl-PL" w:eastAsia="en-US" w:bidi="ar-SA"/>
      </w:rPr>
    </w:lvl>
    <w:lvl w:ilvl="4" w:tplc="61CE9A34">
      <w:numFmt w:val="bullet"/>
      <w:lvlText w:val="•"/>
      <w:lvlJc w:val="left"/>
      <w:pPr>
        <w:ind w:left="6308" w:hanging="284"/>
      </w:pPr>
      <w:rPr>
        <w:rFonts w:hint="default"/>
        <w:lang w:val="pl-PL" w:eastAsia="en-US" w:bidi="ar-SA"/>
      </w:rPr>
    </w:lvl>
    <w:lvl w:ilvl="5" w:tplc="4FF84818">
      <w:numFmt w:val="bullet"/>
      <w:lvlText w:val="•"/>
      <w:lvlJc w:val="left"/>
      <w:pPr>
        <w:ind w:left="6945" w:hanging="284"/>
      </w:pPr>
      <w:rPr>
        <w:rFonts w:hint="default"/>
        <w:lang w:val="pl-PL" w:eastAsia="en-US" w:bidi="ar-SA"/>
      </w:rPr>
    </w:lvl>
    <w:lvl w:ilvl="6" w:tplc="4B682752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  <w:lvl w:ilvl="7" w:tplc="00F4D476">
      <w:numFmt w:val="bullet"/>
      <w:lvlText w:val="•"/>
      <w:lvlJc w:val="left"/>
      <w:pPr>
        <w:ind w:left="8217" w:hanging="284"/>
      </w:pPr>
      <w:rPr>
        <w:rFonts w:hint="default"/>
        <w:lang w:val="pl-PL" w:eastAsia="en-US" w:bidi="ar-SA"/>
      </w:rPr>
    </w:lvl>
    <w:lvl w:ilvl="8" w:tplc="34E6D926">
      <w:numFmt w:val="bullet"/>
      <w:lvlText w:val="•"/>
      <w:lvlJc w:val="left"/>
      <w:pPr>
        <w:ind w:left="8853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598D36C0"/>
    <w:multiLevelType w:val="hybridMultilevel"/>
    <w:tmpl w:val="43A81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6F28C3"/>
    <w:multiLevelType w:val="hybridMultilevel"/>
    <w:tmpl w:val="D4846180"/>
    <w:lvl w:ilvl="0" w:tplc="E5128DB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4D8C"/>
    <w:multiLevelType w:val="hybridMultilevel"/>
    <w:tmpl w:val="42A62F8E"/>
    <w:lvl w:ilvl="0" w:tplc="C26C3B7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B521D02"/>
    <w:multiLevelType w:val="hybridMultilevel"/>
    <w:tmpl w:val="B6903572"/>
    <w:lvl w:ilvl="0" w:tplc="A50EB306">
      <w:start w:val="1"/>
      <w:numFmt w:val="decimal"/>
      <w:lvlText w:val="%1."/>
      <w:lvlJc w:val="left"/>
      <w:pPr>
        <w:ind w:left="1252" w:hanging="485"/>
      </w:pPr>
      <w:rPr>
        <w:rFonts w:ascii="Arial" w:eastAsia="Arial" w:hAnsi="Arial" w:cs="Arial" w:hint="default"/>
        <w:b/>
        <w:spacing w:val="-5"/>
        <w:w w:val="100"/>
        <w:sz w:val="24"/>
        <w:szCs w:val="24"/>
        <w:lang w:val="pl-PL" w:eastAsia="en-US" w:bidi="ar-SA"/>
      </w:rPr>
    </w:lvl>
    <w:lvl w:ilvl="1" w:tplc="0BA40CD0">
      <w:numFmt w:val="bullet"/>
      <w:lvlText w:val="•"/>
      <w:lvlJc w:val="left"/>
      <w:pPr>
        <w:ind w:left="2146" w:hanging="485"/>
      </w:pPr>
      <w:rPr>
        <w:rFonts w:hint="default"/>
        <w:lang w:val="pl-PL" w:eastAsia="en-US" w:bidi="ar-SA"/>
      </w:rPr>
    </w:lvl>
    <w:lvl w:ilvl="2" w:tplc="DEDE90CE">
      <w:numFmt w:val="bullet"/>
      <w:lvlText w:val="•"/>
      <w:lvlJc w:val="left"/>
      <w:pPr>
        <w:ind w:left="3033" w:hanging="485"/>
      </w:pPr>
      <w:rPr>
        <w:rFonts w:hint="default"/>
        <w:lang w:val="pl-PL" w:eastAsia="en-US" w:bidi="ar-SA"/>
      </w:rPr>
    </w:lvl>
    <w:lvl w:ilvl="3" w:tplc="C3D43422">
      <w:numFmt w:val="bullet"/>
      <w:lvlText w:val="•"/>
      <w:lvlJc w:val="left"/>
      <w:pPr>
        <w:ind w:left="3919" w:hanging="485"/>
      </w:pPr>
      <w:rPr>
        <w:rFonts w:hint="default"/>
        <w:lang w:val="pl-PL" w:eastAsia="en-US" w:bidi="ar-SA"/>
      </w:rPr>
    </w:lvl>
    <w:lvl w:ilvl="4" w:tplc="69986824">
      <w:numFmt w:val="bullet"/>
      <w:lvlText w:val="•"/>
      <w:lvlJc w:val="left"/>
      <w:pPr>
        <w:ind w:left="4806" w:hanging="485"/>
      </w:pPr>
      <w:rPr>
        <w:rFonts w:hint="default"/>
        <w:lang w:val="pl-PL" w:eastAsia="en-US" w:bidi="ar-SA"/>
      </w:rPr>
    </w:lvl>
    <w:lvl w:ilvl="5" w:tplc="AD60D96E">
      <w:numFmt w:val="bullet"/>
      <w:lvlText w:val="•"/>
      <w:lvlJc w:val="left"/>
      <w:pPr>
        <w:ind w:left="5693" w:hanging="485"/>
      </w:pPr>
      <w:rPr>
        <w:rFonts w:hint="default"/>
        <w:lang w:val="pl-PL" w:eastAsia="en-US" w:bidi="ar-SA"/>
      </w:rPr>
    </w:lvl>
    <w:lvl w:ilvl="6" w:tplc="E7925D30">
      <w:numFmt w:val="bullet"/>
      <w:lvlText w:val="•"/>
      <w:lvlJc w:val="left"/>
      <w:pPr>
        <w:ind w:left="6579" w:hanging="485"/>
      </w:pPr>
      <w:rPr>
        <w:rFonts w:hint="default"/>
        <w:lang w:val="pl-PL" w:eastAsia="en-US" w:bidi="ar-SA"/>
      </w:rPr>
    </w:lvl>
    <w:lvl w:ilvl="7" w:tplc="7158DEEA">
      <w:numFmt w:val="bullet"/>
      <w:lvlText w:val="•"/>
      <w:lvlJc w:val="left"/>
      <w:pPr>
        <w:ind w:left="7466" w:hanging="485"/>
      </w:pPr>
      <w:rPr>
        <w:rFonts w:hint="default"/>
        <w:lang w:val="pl-PL" w:eastAsia="en-US" w:bidi="ar-SA"/>
      </w:rPr>
    </w:lvl>
    <w:lvl w:ilvl="8" w:tplc="64740BFC">
      <w:numFmt w:val="bullet"/>
      <w:lvlText w:val="•"/>
      <w:lvlJc w:val="left"/>
      <w:pPr>
        <w:ind w:left="8353" w:hanging="485"/>
      </w:pPr>
      <w:rPr>
        <w:rFonts w:hint="default"/>
        <w:lang w:val="pl-PL" w:eastAsia="en-US" w:bidi="ar-SA"/>
      </w:rPr>
    </w:lvl>
  </w:abstractNum>
  <w:abstractNum w:abstractNumId="33" w15:restartNumberingAfterBreak="0">
    <w:nsid w:val="622B4B9D"/>
    <w:multiLevelType w:val="multilevel"/>
    <w:tmpl w:val="F1747A12"/>
    <w:lvl w:ilvl="0">
      <w:start w:val="1"/>
      <w:numFmt w:val="decimal"/>
      <w:lvlText w:val="%1."/>
      <w:lvlJc w:val="left"/>
      <w:pPr>
        <w:ind w:left="994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862" w:hanging="720"/>
        <w:jc w:val="right"/>
      </w:pPr>
      <w:rPr>
        <w:rFonts w:ascii="Arial" w:eastAsia="Arial" w:hAnsi="Arial" w:cs="Arial" w:hint="default"/>
        <w:b/>
        <w:spacing w:val="-2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900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75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50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25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0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6" w:hanging="720"/>
      </w:pPr>
      <w:rPr>
        <w:rFonts w:hint="default"/>
        <w:lang w:val="pl-PL" w:eastAsia="en-US" w:bidi="ar-SA"/>
      </w:rPr>
    </w:lvl>
  </w:abstractNum>
  <w:abstractNum w:abstractNumId="34" w15:restartNumberingAfterBreak="0">
    <w:nsid w:val="62C45146"/>
    <w:multiLevelType w:val="hybridMultilevel"/>
    <w:tmpl w:val="C8029530"/>
    <w:lvl w:ilvl="0" w:tplc="6D6E8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35D8"/>
    <w:multiLevelType w:val="hybridMultilevel"/>
    <w:tmpl w:val="DCFEAA6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E323B38"/>
    <w:multiLevelType w:val="hybridMultilevel"/>
    <w:tmpl w:val="4C083F4E"/>
    <w:lvl w:ilvl="0" w:tplc="E7ECD8F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53BF6"/>
    <w:multiLevelType w:val="hybridMultilevel"/>
    <w:tmpl w:val="1384F2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70D57873"/>
    <w:multiLevelType w:val="hybridMultilevel"/>
    <w:tmpl w:val="5338EB66"/>
    <w:lvl w:ilvl="0" w:tplc="48EE37D2">
      <w:numFmt w:val="bullet"/>
      <w:lvlText w:val="-"/>
      <w:lvlJc w:val="left"/>
      <w:pPr>
        <w:ind w:left="825" w:hanging="171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F5E4EF8E">
      <w:numFmt w:val="bullet"/>
      <w:lvlText w:val="•"/>
      <w:lvlJc w:val="left"/>
      <w:pPr>
        <w:ind w:left="1750" w:hanging="171"/>
      </w:pPr>
      <w:rPr>
        <w:rFonts w:hint="default"/>
        <w:lang w:val="pl-PL" w:eastAsia="en-US" w:bidi="ar-SA"/>
      </w:rPr>
    </w:lvl>
    <w:lvl w:ilvl="2" w:tplc="CBDE9990">
      <w:numFmt w:val="bullet"/>
      <w:lvlText w:val="•"/>
      <w:lvlJc w:val="left"/>
      <w:pPr>
        <w:ind w:left="2681" w:hanging="171"/>
      </w:pPr>
      <w:rPr>
        <w:rFonts w:hint="default"/>
        <w:lang w:val="pl-PL" w:eastAsia="en-US" w:bidi="ar-SA"/>
      </w:rPr>
    </w:lvl>
    <w:lvl w:ilvl="3" w:tplc="CDD89582">
      <w:numFmt w:val="bullet"/>
      <w:lvlText w:val="•"/>
      <w:lvlJc w:val="left"/>
      <w:pPr>
        <w:ind w:left="3611" w:hanging="171"/>
      </w:pPr>
      <w:rPr>
        <w:rFonts w:hint="default"/>
        <w:lang w:val="pl-PL" w:eastAsia="en-US" w:bidi="ar-SA"/>
      </w:rPr>
    </w:lvl>
    <w:lvl w:ilvl="4" w:tplc="4454B89A">
      <w:numFmt w:val="bullet"/>
      <w:lvlText w:val="•"/>
      <w:lvlJc w:val="left"/>
      <w:pPr>
        <w:ind w:left="4542" w:hanging="171"/>
      </w:pPr>
      <w:rPr>
        <w:rFonts w:hint="default"/>
        <w:lang w:val="pl-PL" w:eastAsia="en-US" w:bidi="ar-SA"/>
      </w:rPr>
    </w:lvl>
    <w:lvl w:ilvl="5" w:tplc="824E574A">
      <w:numFmt w:val="bullet"/>
      <w:lvlText w:val="•"/>
      <w:lvlJc w:val="left"/>
      <w:pPr>
        <w:ind w:left="5473" w:hanging="171"/>
      </w:pPr>
      <w:rPr>
        <w:rFonts w:hint="default"/>
        <w:lang w:val="pl-PL" w:eastAsia="en-US" w:bidi="ar-SA"/>
      </w:rPr>
    </w:lvl>
    <w:lvl w:ilvl="6" w:tplc="22B84F52">
      <w:numFmt w:val="bullet"/>
      <w:lvlText w:val="•"/>
      <w:lvlJc w:val="left"/>
      <w:pPr>
        <w:ind w:left="6403" w:hanging="171"/>
      </w:pPr>
      <w:rPr>
        <w:rFonts w:hint="default"/>
        <w:lang w:val="pl-PL" w:eastAsia="en-US" w:bidi="ar-SA"/>
      </w:rPr>
    </w:lvl>
    <w:lvl w:ilvl="7" w:tplc="691CD932">
      <w:numFmt w:val="bullet"/>
      <w:lvlText w:val="•"/>
      <w:lvlJc w:val="left"/>
      <w:pPr>
        <w:ind w:left="7334" w:hanging="171"/>
      </w:pPr>
      <w:rPr>
        <w:rFonts w:hint="default"/>
        <w:lang w:val="pl-PL" w:eastAsia="en-US" w:bidi="ar-SA"/>
      </w:rPr>
    </w:lvl>
    <w:lvl w:ilvl="8" w:tplc="F28C695C">
      <w:numFmt w:val="bullet"/>
      <w:lvlText w:val="•"/>
      <w:lvlJc w:val="left"/>
      <w:pPr>
        <w:ind w:left="8265" w:hanging="171"/>
      </w:pPr>
      <w:rPr>
        <w:rFonts w:hint="default"/>
        <w:lang w:val="pl-PL" w:eastAsia="en-US" w:bidi="ar-SA"/>
      </w:rPr>
    </w:lvl>
  </w:abstractNum>
  <w:abstractNum w:abstractNumId="39" w15:restartNumberingAfterBreak="0">
    <w:nsid w:val="71550916"/>
    <w:multiLevelType w:val="multilevel"/>
    <w:tmpl w:val="3DC88E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0" w15:restartNumberingAfterBreak="0">
    <w:nsid w:val="71E65718"/>
    <w:multiLevelType w:val="hybridMultilevel"/>
    <w:tmpl w:val="06986FDA"/>
    <w:lvl w:ilvl="0" w:tplc="6D6E8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3022E"/>
    <w:multiLevelType w:val="multilevel"/>
    <w:tmpl w:val="5888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4EC6267"/>
    <w:multiLevelType w:val="hybridMultilevel"/>
    <w:tmpl w:val="84FC20CC"/>
    <w:lvl w:ilvl="0" w:tplc="97980E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374800"/>
    <w:multiLevelType w:val="hybridMultilevel"/>
    <w:tmpl w:val="F1F260D4"/>
    <w:lvl w:ilvl="0" w:tplc="C8F29B00">
      <w:start w:val="1"/>
      <w:numFmt w:val="decimal"/>
      <w:lvlText w:val="%1."/>
      <w:lvlJc w:val="left"/>
      <w:pPr>
        <w:ind w:left="15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F5A55"/>
    <w:multiLevelType w:val="multilevel"/>
    <w:tmpl w:val="BDD40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767700F"/>
    <w:multiLevelType w:val="hybridMultilevel"/>
    <w:tmpl w:val="02168614"/>
    <w:lvl w:ilvl="0" w:tplc="1420730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61864"/>
    <w:multiLevelType w:val="hybridMultilevel"/>
    <w:tmpl w:val="AFEC7D3C"/>
    <w:lvl w:ilvl="0" w:tplc="E5128DB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A5EBC"/>
    <w:multiLevelType w:val="hybridMultilevel"/>
    <w:tmpl w:val="A82657F6"/>
    <w:lvl w:ilvl="0" w:tplc="CFB602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0"/>
  </w:num>
  <w:num w:numId="4">
    <w:abstractNumId w:val="42"/>
  </w:num>
  <w:num w:numId="5">
    <w:abstractNumId w:val="15"/>
  </w:num>
  <w:num w:numId="6">
    <w:abstractNumId w:val="33"/>
  </w:num>
  <w:num w:numId="7">
    <w:abstractNumId w:val="28"/>
  </w:num>
  <w:num w:numId="8">
    <w:abstractNumId w:val="4"/>
  </w:num>
  <w:num w:numId="9">
    <w:abstractNumId w:val="11"/>
  </w:num>
  <w:num w:numId="10">
    <w:abstractNumId w:val="32"/>
  </w:num>
  <w:num w:numId="11">
    <w:abstractNumId w:val="24"/>
  </w:num>
  <w:num w:numId="12">
    <w:abstractNumId w:val="19"/>
  </w:num>
  <w:num w:numId="13">
    <w:abstractNumId w:val="5"/>
  </w:num>
  <w:num w:numId="14">
    <w:abstractNumId w:val="20"/>
  </w:num>
  <w:num w:numId="15">
    <w:abstractNumId w:val="38"/>
  </w:num>
  <w:num w:numId="16">
    <w:abstractNumId w:val="26"/>
  </w:num>
  <w:num w:numId="17">
    <w:abstractNumId w:val="27"/>
  </w:num>
  <w:num w:numId="18">
    <w:abstractNumId w:val="7"/>
  </w:num>
  <w:num w:numId="19">
    <w:abstractNumId w:val="31"/>
  </w:num>
  <w:num w:numId="20">
    <w:abstractNumId w:val="21"/>
  </w:num>
  <w:num w:numId="21">
    <w:abstractNumId w:val="34"/>
  </w:num>
  <w:num w:numId="22">
    <w:abstractNumId w:val="39"/>
  </w:num>
  <w:num w:numId="23">
    <w:abstractNumId w:val="6"/>
  </w:num>
  <w:num w:numId="24">
    <w:abstractNumId w:val="25"/>
  </w:num>
  <w:num w:numId="25">
    <w:abstractNumId w:val="44"/>
  </w:num>
  <w:num w:numId="26">
    <w:abstractNumId w:val="41"/>
  </w:num>
  <w:num w:numId="27">
    <w:abstractNumId w:val="22"/>
  </w:num>
  <w:num w:numId="28">
    <w:abstractNumId w:val="43"/>
  </w:num>
  <w:num w:numId="29">
    <w:abstractNumId w:val="30"/>
  </w:num>
  <w:num w:numId="30">
    <w:abstractNumId w:val="10"/>
  </w:num>
  <w:num w:numId="31">
    <w:abstractNumId w:val="46"/>
  </w:num>
  <w:num w:numId="32">
    <w:abstractNumId w:val="36"/>
  </w:num>
  <w:num w:numId="33">
    <w:abstractNumId w:val="23"/>
  </w:num>
  <w:num w:numId="34">
    <w:abstractNumId w:val="14"/>
  </w:num>
  <w:num w:numId="35">
    <w:abstractNumId w:val="13"/>
  </w:num>
  <w:num w:numId="36">
    <w:abstractNumId w:val="9"/>
  </w:num>
  <w:num w:numId="37">
    <w:abstractNumId w:val="12"/>
  </w:num>
  <w:num w:numId="38">
    <w:abstractNumId w:val="29"/>
  </w:num>
  <w:num w:numId="39">
    <w:abstractNumId w:val="35"/>
  </w:num>
  <w:num w:numId="40">
    <w:abstractNumId w:val="17"/>
  </w:num>
  <w:num w:numId="41">
    <w:abstractNumId w:val="18"/>
  </w:num>
  <w:num w:numId="42">
    <w:abstractNumId w:val="37"/>
  </w:num>
  <w:num w:numId="43">
    <w:abstractNumId w:val="47"/>
  </w:num>
  <w:num w:numId="44">
    <w:abstractNumId w:val="45"/>
  </w:num>
  <w:num w:numId="45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B5"/>
    <w:rsid w:val="00004E10"/>
    <w:rsid w:val="00004F5B"/>
    <w:rsid w:val="00005122"/>
    <w:rsid w:val="00005A2B"/>
    <w:rsid w:val="00006DA3"/>
    <w:rsid w:val="0001112A"/>
    <w:rsid w:val="000120D0"/>
    <w:rsid w:val="00012873"/>
    <w:rsid w:val="00013110"/>
    <w:rsid w:val="0001631D"/>
    <w:rsid w:val="0001660E"/>
    <w:rsid w:val="00017470"/>
    <w:rsid w:val="00017567"/>
    <w:rsid w:val="000177A1"/>
    <w:rsid w:val="0002051B"/>
    <w:rsid w:val="000210E8"/>
    <w:rsid w:val="00021225"/>
    <w:rsid w:val="0002148E"/>
    <w:rsid w:val="00022AB7"/>
    <w:rsid w:val="00023584"/>
    <w:rsid w:val="000244ED"/>
    <w:rsid w:val="000246CF"/>
    <w:rsid w:val="00024F8F"/>
    <w:rsid w:val="00025A88"/>
    <w:rsid w:val="00026E14"/>
    <w:rsid w:val="0003012C"/>
    <w:rsid w:val="00030210"/>
    <w:rsid w:val="00032A9A"/>
    <w:rsid w:val="00034905"/>
    <w:rsid w:val="00034DDE"/>
    <w:rsid w:val="00035156"/>
    <w:rsid w:val="0003595D"/>
    <w:rsid w:val="00040D56"/>
    <w:rsid w:val="0004235B"/>
    <w:rsid w:val="00043CD4"/>
    <w:rsid w:val="00044EE5"/>
    <w:rsid w:val="00046784"/>
    <w:rsid w:val="00046FCD"/>
    <w:rsid w:val="00051155"/>
    <w:rsid w:val="00054155"/>
    <w:rsid w:val="00055D38"/>
    <w:rsid w:val="00056F71"/>
    <w:rsid w:val="00057BFF"/>
    <w:rsid w:val="00062B43"/>
    <w:rsid w:val="00071EA7"/>
    <w:rsid w:val="000725EB"/>
    <w:rsid w:val="000732E1"/>
    <w:rsid w:val="000734DC"/>
    <w:rsid w:val="00073685"/>
    <w:rsid w:val="00073F09"/>
    <w:rsid w:val="000740E7"/>
    <w:rsid w:val="00074F03"/>
    <w:rsid w:val="00074FF6"/>
    <w:rsid w:val="0007630B"/>
    <w:rsid w:val="0007753A"/>
    <w:rsid w:val="00077A67"/>
    <w:rsid w:val="00080983"/>
    <w:rsid w:val="00080D66"/>
    <w:rsid w:val="00082772"/>
    <w:rsid w:val="00084CF4"/>
    <w:rsid w:val="00085BF0"/>
    <w:rsid w:val="0009146C"/>
    <w:rsid w:val="00092B9E"/>
    <w:rsid w:val="000940DE"/>
    <w:rsid w:val="000950B3"/>
    <w:rsid w:val="0009543E"/>
    <w:rsid w:val="00095C97"/>
    <w:rsid w:val="00095EB2"/>
    <w:rsid w:val="000969BA"/>
    <w:rsid w:val="00097DC3"/>
    <w:rsid w:val="000A1754"/>
    <w:rsid w:val="000A372B"/>
    <w:rsid w:val="000A50B7"/>
    <w:rsid w:val="000A6896"/>
    <w:rsid w:val="000A796D"/>
    <w:rsid w:val="000B0026"/>
    <w:rsid w:val="000B0984"/>
    <w:rsid w:val="000B1404"/>
    <w:rsid w:val="000B2476"/>
    <w:rsid w:val="000B366E"/>
    <w:rsid w:val="000B4C4F"/>
    <w:rsid w:val="000B4DFE"/>
    <w:rsid w:val="000B735C"/>
    <w:rsid w:val="000C04BD"/>
    <w:rsid w:val="000C0535"/>
    <w:rsid w:val="000C0A39"/>
    <w:rsid w:val="000C2A14"/>
    <w:rsid w:val="000C3984"/>
    <w:rsid w:val="000C4502"/>
    <w:rsid w:val="000C76AF"/>
    <w:rsid w:val="000C7967"/>
    <w:rsid w:val="000D04CC"/>
    <w:rsid w:val="000D2E8F"/>
    <w:rsid w:val="000D3E20"/>
    <w:rsid w:val="000D5B39"/>
    <w:rsid w:val="000D5E07"/>
    <w:rsid w:val="000D61E8"/>
    <w:rsid w:val="000D6AD9"/>
    <w:rsid w:val="000D6FE3"/>
    <w:rsid w:val="000D77D3"/>
    <w:rsid w:val="000E07BB"/>
    <w:rsid w:val="000E0CF2"/>
    <w:rsid w:val="000E0EAE"/>
    <w:rsid w:val="000E0EE4"/>
    <w:rsid w:val="000E5D26"/>
    <w:rsid w:val="000E5E8F"/>
    <w:rsid w:val="000E5F43"/>
    <w:rsid w:val="000E5F9C"/>
    <w:rsid w:val="000E64A9"/>
    <w:rsid w:val="000E67F2"/>
    <w:rsid w:val="000E6FBC"/>
    <w:rsid w:val="000F148E"/>
    <w:rsid w:val="000F1A7A"/>
    <w:rsid w:val="000F1BE0"/>
    <w:rsid w:val="000F5A2B"/>
    <w:rsid w:val="000F6FE2"/>
    <w:rsid w:val="00101C65"/>
    <w:rsid w:val="00102115"/>
    <w:rsid w:val="001039C3"/>
    <w:rsid w:val="0010678F"/>
    <w:rsid w:val="00106852"/>
    <w:rsid w:val="00110474"/>
    <w:rsid w:val="00112F4F"/>
    <w:rsid w:val="001145A4"/>
    <w:rsid w:val="001161E7"/>
    <w:rsid w:val="00117953"/>
    <w:rsid w:val="001202C7"/>
    <w:rsid w:val="00122228"/>
    <w:rsid w:val="00124104"/>
    <w:rsid w:val="00126694"/>
    <w:rsid w:val="00127323"/>
    <w:rsid w:val="001303D4"/>
    <w:rsid w:val="00130E3C"/>
    <w:rsid w:val="00131534"/>
    <w:rsid w:val="00131816"/>
    <w:rsid w:val="00131821"/>
    <w:rsid w:val="00134272"/>
    <w:rsid w:val="00134BC8"/>
    <w:rsid w:val="00134E50"/>
    <w:rsid w:val="00135850"/>
    <w:rsid w:val="00135CFA"/>
    <w:rsid w:val="00141976"/>
    <w:rsid w:val="00143F9A"/>
    <w:rsid w:val="001475D8"/>
    <w:rsid w:val="00151709"/>
    <w:rsid w:val="00151CAC"/>
    <w:rsid w:val="00153377"/>
    <w:rsid w:val="00153FF5"/>
    <w:rsid w:val="001541E3"/>
    <w:rsid w:val="001544D5"/>
    <w:rsid w:val="00154942"/>
    <w:rsid w:val="00155601"/>
    <w:rsid w:val="00156F63"/>
    <w:rsid w:val="00160638"/>
    <w:rsid w:val="00161007"/>
    <w:rsid w:val="001611D5"/>
    <w:rsid w:val="00161482"/>
    <w:rsid w:val="00163839"/>
    <w:rsid w:val="00163C63"/>
    <w:rsid w:val="0016425A"/>
    <w:rsid w:val="0016467C"/>
    <w:rsid w:val="001673E1"/>
    <w:rsid w:val="00167ACC"/>
    <w:rsid w:val="00167CFB"/>
    <w:rsid w:val="00171242"/>
    <w:rsid w:val="00171492"/>
    <w:rsid w:val="001715F0"/>
    <w:rsid w:val="00173399"/>
    <w:rsid w:val="00174D9B"/>
    <w:rsid w:val="001761E2"/>
    <w:rsid w:val="00176609"/>
    <w:rsid w:val="00176C99"/>
    <w:rsid w:val="001824D5"/>
    <w:rsid w:val="00182527"/>
    <w:rsid w:val="001832C1"/>
    <w:rsid w:val="0018352C"/>
    <w:rsid w:val="00184DDF"/>
    <w:rsid w:val="00185169"/>
    <w:rsid w:val="00186D1C"/>
    <w:rsid w:val="0019097C"/>
    <w:rsid w:val="00190E5E"/>
    <w:rsid w:val="001924D9"/>
    <w:rsid w:val="00192854"/>
    <w:rsid w:val="0019285B"/>
    <w:rsid w:val="001931B7"/>
    <w:rsid w:val="00194001"/>
    <w:rsid w:val="00194B6F"/>
    <w:rsid w:val="0019596E"/>
    <w:rsid w:val="00195CDB"/>
    <w:rsid w:val="001A02AD"/>
    <w:rsid w:val="001A053B"/>
    <w:rsid w:val="001A07A0"/>
    <w:rsid w:val="001A27E2"/>
    <w:rsid w:val="001A4680"/>
    <w:rsid w:val="001A5177"/>
    <w:rsid w:val="001A6255"/>
    <w:rsid w:val="001A6EE8"/>
    <w:rsid w:val="001A6FF0"/>
    <w:rsid w:val="001A72DB"/>
    <w:rsid w:val="001A784E"/>
    <w:rsid w:val="001B0503"/>
    <w:rsid w:val="001B388C"/>
    <w:rsid w:val="001B7950"/>
    <w:rsid w:val="001C060A"/>
    <w:rsid w:val="001C081E"/>
    <w:rsid w:val="001C0DD6"/>
    <w:rsid w:val="001C3FD6"/>
    <w:rsid w:val="001D00EE"/>
    <w:rsid w:val="001D22A9"/>
    <w:rsid w:val="001D312B"/>
    <w:rsid w:val="001D3177"/>
    <w:rsid w:val="001D4071"/>
    <w:rsid w:val="001D5D91"/>
    <w:rsid w:val="001E0669"/>
    <w:rsid w:val="001E2F32"/>
    <w:rsid w:val="001E589F"/>
    <w:rsid w:val="001E78F9"/>
    <w:rsid w:val="001F09A4"/>
    <w:rsid w:val="001F1AC9"/>
    <w:rsid w:val="001F2139"/>
    <w:rsid w:val="001F5422"/>
    <w:rsid w:val="001F674F"/>
    <w:rsid w:val="002023B5"/>
    <w:rsid w:val="00202409"/>
    <w:rsid w:val="0020336D"/>
    <w:rsid w:val="0020486C"/>
    <w:rsid w:val="00204EE6"/>
    <w:rsid w:val="002079F3"/>
    <w:rsid w:val="0021001F"/>
    <w:rsid w:val="00211971"/>
    <w:rsid w:val="0021266E"/>
    <w:rsid w:val="00212D55"/>
    <w:rsid w:val="00212EEF"/>
    <w:rsid w:val="00213225"/>
    <w:rsid w:val="00213C0E"/>
    <w:rsid w:val="00217821"/>
    <w:rsid w:val="00217BAF"/>
    <w:rsid w:val="002204B9"/>
    <w:rsid w:val="0022253C"/>
    <w:rsid w:val="002237DE"/>
    <w:rsid w:val="002240EE"/>
    <w:rsid w:val="0022637C"/>
    <w:rsid w:val="00226596"/>
    <w:rsid w:val="00226A7B"/>
    <w:rsid w:val="002274BA"/>
    <w:rsid w:val="00227CCC"/>
    <w:rsid w:val="00227D40"/>
    <w:rsid w:val="002306A4"/>
    <w:rsid w:val="00231C20"/>
    <w:rsid w:val="002345F0"/>
    <w:rsid w:val="00234D71"/>
    <w:rsid w:val="00235811"/>
    <w:rsid w:val="0023594F"/>
    <w:rsid w:val="00237CC4"/>
    <w:rsid w:val="00240F61"/>
    <w:rsid w:val="00241CDB"/>
    <w:rsid w:val="00242291"/>
    <w:rsid w:val="00243B2B"/>
    <w:rsid w:val="002467DA"/>
    <w:rsid w:val="00247C63"/>
    <w:rsid w:val="00250DBE"/>
    <w:rsid w:val="00251AAB"/>
    <w:rsid w:val="00251EE6"/>
    <w:rsid w:val="002529B3"/>
    <w:rsid w:val="002537FD"/>
    <w:rsid w:val="0025709A"/>
    <w:rsid w:val="00257B9B"/>
    <w:rsid w:val="00260171"/>
    <w:rsid w:val="0026595B"/>
    <w:rsid w:val="0026793E"/>
    <w:rsid w:val="00270150"/>
    <w:rsid w:val="00270B83"/>
    <w:rsid w:val="00271030"/>
    <w:rsid w:val="00272E97"/>
    <w:rsid w:val="0027455D"/>
    <w:rsid w:val="00276572"/>
    <w:rsid w:val="00276AFE"/>
    <w:rsid w:val="0028119A"/>
    <w:rsid w:val="0028254D"/>
    <w:rsid w:val="0028340D"/>
    <w:rsid w:val="0028421A"/>
    <w:rsid w:val="00285108"/>
    <w:rsid w:val="0028536C"/>
    <w:rsid w:val="00287AD2"/>
    <w:rsid w:val="00287DEC"/>
    <w:rsid w:val="0029089D"/>
    <w:rsid w:val="00291858"/>
    <w:rsid w:val="002932A0"/>
    <w:rsid w:val="0029364B"/>
    <w:rsid w:val="002951B2"/>
    <w:rsid w:val="002976E6"/>
    <w:rsid w:val="002A0100"/>
    <w:rsid w:val="002A1481"/>
    <w:rsid w:val="002A14BC"/>
    <w:rsid w:val="002A34D5"/>
    <w:rsid w:val="002A3F10"/>
    <w:rsid w:val="002A4DF3"/>
    <w:rsid w:val="002A54D8"/>
    <w:rsid w:val="002A640B"/>
    <w:rsid w:val="002B03DC"/>
    <w:rsid w:val="002B040A"/>
    <w:rsid w:val="002B1FA0"/>
    <w:rsid w:val="002B4A8D"/>
    <w:rsid w:val="002B53C3"/>
    <w:rsid w:val="002B7C9F"/>
    <w:rsid w:val="002C0244"/>
    <w:rsid w:val="002C0796"/>
    <w:rsid w:val="002C1192"/>
    <w:rsid w:val="002C1BF1"/>
    <w:rsid w:val="002C432A"/>
    <w:rsid w:val="002C521E"/>
    <w:rsid w:val="002C7E23"/>
    <w:rsid w:val="002D0913"/>
    <w:rsid w:val="002D2E02"/>
    <w:rsid w:val="002D36D9"/>
    <w:rsid w:val="002D4565"/>
    <w:rsid w:val="002D500F"/>
    <w:rsid w:val="002D538F"/>
    <w:rsid w:val="002D5622"/>
    <w:rsid w:val="002D5C2D"/>
    <w:rsid w:val="002D7A5D"/>
    <w:rsid w:val="002E2823"/>
    <w:rsid w:val="002E34D5"/>
    <w:rsid w:val="002E3E04"/>
    <w:rsid w:val="002E44BF"/>
    <w:rsid w:val="002E4F7B"/>
    <w:rsid w:val="002E57CB"/>
    <w:rsid w:val="002E7263"/>
    <w:rsid w:val="002F05BE"/>
    <w:rsid w:val="002F0D99"/>
    <w:rsid w:val="002F1F49"/>
    <w:rsid w:val="002F43BD"/>
    <w:rsid w:val="002F53E8"/>
    <w:rsid w:val="002F7248"/>
    <w:rsid w:val="002F72BF"/>
    <w:rsid w:val="0030103A"/>
    <w:rsid w:val="0030172D"/>
    <w:rsid w:val="003018B5"/>
    <w:rsid w:val="00301F02"/>
    <w:rsid w:val="003020D7"/>
    <w:rsid w:val="00304585"/>
    <w:rsid w:val="003048F2"/>
    <w:rsid w:val="0030781F"/>
    <w:rsid w:val="003103AA"/>
    <w:rsid w:val="003114CF"/>
    <w:rsid w:val="003131F4"/>
    <w:rsid w:val="00313AC9"/>
    <w:rsid w:val="00314C54"/>
    <w:rsid w:val="003160DA"/>
    <w:rsid w:val="0032149F"/>
    <w:rsid w:val="00322C77"/>
    <w:rsid w:val="003231A9"/>
    <w:rsid w:val="00323B35"/>
    <w:rsid w:val="00326037"/>
    <w:rsid w:val="003275FF"/>
    <w:rsid w:val="003311E4"/>
    <w:rsid w:val="0033198B"/>
    <w:rsid w:val="00332241"/>
    <w:rsid w:val="0033282B"/>
    <w:rsid w:val="003334CB"/>
    <w:rsid w:val="00333757"/>
    <w:rsid w:val="00336C6A"/>
    <w:rsid w:val="00337741"/>
    <w:rsid w:val="00340D88"/>
    <w:rsid w:val="00341097"/>
    <w:rsid w:val="003428B4"/>
    <w:rsid w:val="00343E9B"/>
    <w:rsid w:val="00343F17"/>
    <w:rsid w:val="00345098"/>
    <w:rsid w:val="00346397"/>
    <w:rsid w:val="00347629"/>
    <w:rsid w:val="00350571"/>
    <w:rsid w:val="00351B24"/>
    <w:rsid w:val="003531E4"/>
    <w:rsid w:val="003537D3"/>
    <w:rsid w:val="0035524C"/>
    <w:rsid w:val="00355878"/>
    <w:rsid w:val="003558E1"/>
    <w:rsid w:val="00362E7F"/>
    <w:rsid w:val="00363833"/>
    <w:rsid w:val="0036629F"/>
    <w:rsid w:val="003678D7"/>
    <w:rsid w:val="00367CE5"/>
    <w:rsid w:val="00372C58"/>
    <w:rsid w:val="00376F02"/>
    <w:rsid w:val="003813F5"/>
    <w:rsid w:val="0038323B"/>
    <w:rsid w:val="0038325B"/>
    <w:rsid w:val="003835F7"/>
    <w:rsid w:val="0038494D"/>
    <w:rsid w:val="00384FC6"/>
    <w:rsid w:val="0038560A"/>
    <w:rsid w:val="00385684"/>
    <w:rsid w:val="00391A69"/>
    <w:rsid w:val="00391CE4"/>
    <w:rsid w:val="0039559F"/>
    <w:rsid w:val="0039601D"/>
    <w:rsid w:val="003A150B"/>
    <w:rsid w:val="003A218B"/>
    <w:rsid w:val="003A241F"/>
    <w:rsid w:val="003A489E"/>
    <w:rsid w:val="003A65E2"/>
    <w:rsid w:val="003A7568"/>
    <w:rsid w:val="003B008E"/>
    <w:rsid w:val="003B499B"/>
    <w:rsid w:val="003B692A"/>
    <w:rsid w:val="003B72E8"/>
    <w:rsid w:val="003C1108"/>
    <w:rsid w:val="003C1EF4"/>
    <w:rsid w:val="003C52C4"/>
    <w:rsid w:val="003C5674"/>
    <w:rsid w:val="003C74FB"/>
    <w:rsid w:val="003D2ABD"/>
    <w:rsid w:val="003D2EBF"/>
    <w:rsid w:val="003D723C"/>
    <w:rsid w:val="003D7BCA"/>
    <w:rsid w:val="003D7C34"/>
    <w:rsid w:val="003E22B2"/>
    <w:rsid w:val="003E37AE"/>
    <w:rsid w:val="003F2887"/>
    <w:rsid w:val="003F2C0F"/>
    <w:rsid w:val="003F3429"/>
    <w:rsid w:val="003F5DA2"/>
    <w:rsid w:val="00400A0B"/>
    <w:rsid w:val="00401AB1"/>
    <w:rsid w:val="00401E95"/>
    <w:rsid w:val="00402FF4"/>
    <w:rsid w:val="00404D1A"/>
    <w:rsid w:val="0040529B"/>
    <w:rsid w:val="00406678"/>
    <w:rsid w:val="004076A0"/>
    <w:rsid w:val="00407764"/>
    <w:rsid w:val="00410E77"/>
    <w:rsid w:val="004127E8"/>
    <w:rsid w:val="00413125"/>
    <w:rsid w:val="004135C8"/>
    <w:rsid w:val="00413D11"/>
    <w:rsid w:val="00417338"/>
    <w:rsid w:val="00420321"/>
    <w:rsid w:val="00421793"/>
    <w:rsid w:val="0042555F"/>
    <w:rsid w:val="004277EA"/>
    <w:rsid w:val="00427D44"/>
    <w:rsid w:val="00427E25"/>
    <w:rsid w:val="00431C8E"/>
    <w:rsid w:val="0043253C"/>
    <w:rsid w:val="00433862"/>
    <w:rsid w:val="00437150"/>
    <w:rsid w:val="00442F5D"/>
    <w:rsid w:val="00442FDD"/>
    <w:rsid w:val="004432A8"/>
    <w:rsid w:val="00443B5C"/>
    <w:rsid w:val="00447D43"/>
    <w:rsid w:val="00450ED2"/>
    <w:rsid w:val="004510F8"/>
    <w:rsid w:val="00451395"/>
    <w:rsid w:val="0045446B"/>
    <w:rsid w:val="00455A9E"/>
    <w:rsid w:val="00460AA5"/>
    <w:rsid w:val="00461785"/>
    <w:rsid w:val="00463CF7"/>
    <w:rsid w:val="00464BF6"/>
    <w:rsid w:val="00470043"/>
    <w:rsid w:val="00470066"/>
    <w:rsid w:val="00472C6A"/>
    <w:rsid w:val="0047509F"/>
    <w:rsid w:val="00480AB1"/>
    <w:rsid w:val="00480ED1"/>
    <w:rsid w:val="00482D8F"/>
    <w:rsid w:val="00482E7C"/>
    <w:rsid w:val="00482EC2"/>
    <w:rsid w:val="0048341C"/>
    <w:rsid w:val="00484076"/>
    <w:rsid w:val="00484A07"/>
    <w:rsid w:val="00485D62"/>
    <w:rsid w:val="00487F2A"/>
    <w:rsid w:val="00487FDF"/>
    <w:rsid w:val="0049135E"/>
    <w:rsid w:val="00493253"/>
    <w:rsid w:val="004968FB"/>
    <w:rsid w:val="00497996"/>
    <w:rsid w:val="00497DE3"/>
    <w:rsid w:val="004A0E46"/>
    <w:rsid w:val="004A337A"/>
    <w:rsid w:val="004A3C66"/>
    <w:rsid w:val="004A426E"/>
    <w:rsid w:val="004A6E65"/>
    <w:rsid w:val="004A74EB"/>
    <w:rsid w:val="004A758F"/>
    <w:rsid w:val="004B0637"/>
    <w:rsid w:val="004B267F"/>
    <w:rsid w:val="004B2FF2"/>
    <w:rsid w:val="004C1F96"/>
    <w:rsid w:val="004C4861"/>
    <w:rsid w:val="004C4D21"/>
    <w:rsid w:val="004C7499"/>
    <w:rsid w:val="004D0108"/>
    <w:rsid w:val="004D20C2"/>
    <w:rsid w:val="004D3883"/>
    <w:rsid w:val="004D4A97"/>
    <w:rsid w:val="004D4B46"/>
    <w:rsid w:val="004D6DEF"/>
    <w:rsid w:val="004D71BB"/>
    <w:rsid w:val="004D7A64"/>
    <w:rsid w:val="004E1676"/>
    <w:rsid w:val="004E16B3"/>
    <w:rsid w:val="004E1723"/>
    <w:rsid w:val="004E307C"/>
    <w:rsid w:val="004F0DCB"/>
    <w:rsid w:val="004F36B3"/>
    <w:rsid w:val="004F5B76"/>
    <w:rsid w:val="005002C4"/>
    <w:rsid w:val="00500583"/>
    <w:rsid w:val="00501EF8"/>
    <w:rsid w:val="00502458"/>
    <w:rsid w:val="00505559"/>
    <w:rsid w:val="00505858"/>
    <w:rsid w:val="0050599B"/>
    <w:rsid w:val="00506911"/>
    <w:rsid w:val="005074C0"/>
    <w:rsid w:val="00510292"/>
    <w:rsid w:val="005115B2"/>
    <w:rsid w:val="00511AA6"/>
    <w:rsid w:val="0051300F"/>
    <w:rsid w:val="00514E12"/>
    <w:rsid w:val="0051510A"/>
    <w:rsid w:val="0051535D"/>
    <w:rsid w:val="00515365"/>
    <w:rsid w:val="0051567C"/>
    <w:rsid w:val="00516972"/>
    <w:rsid w:val="00520529"/>
    <w:rsid w:val="005240F9"/>
    <w:rsid w:val="00526F65"/>
    <w:rsid w:val="0052700E"/>
    <w:rsid w:val="00527977"/>
    <w:rsid w:val="00531B44"/>
    <w:rsid w:val="00533160"/>
    <w:rsid w:val="005364EF"/>
    <w:rsid w:val="0054209B"/>
    <w:rsid w:val="005425C8"/>
    <w:rsid w:val="00542777"/>
    <w:rsid w:val="005507A8"/>
    <w:rsid w:val="00550E65"/>
    <w:rsid w:val="00553522"/>
    <w:rsid w:val="00553910"/>
    <w:rsid w:val="005539FD"/>
    <w:rsid w:val="00553D11"/>
    <w:rsid w:val="00557EF0"/>
    <w:rsid w:val="0056144C"/>
    <w:rsid w:val="00561EE1"/>
    <w:rsid w:val="005639D6"/>
    <w:rsid w:val="00564902"/>
    <w:rsid w:val="00570A3F"/>
    <w:rsid w:val="005710DC"/>
    <w:rsid w:val="00571A0F"/>
    <w:rsid w:val="0057333A"/>
    <w:rsid w:val="00573C58"/>
    <w:rsid w:val="00575C33"/>
    <w:rsid w:val="00576E1D"/>
    <w:rsid w:val="005777AF"/>
    <w:rsid w:val="00584813"/>
    <w:rsid w:val="00587C54"/>
    <w:rsid w:val="00590D57"/>
    <w:rsid w:val="00594C82"/>
    <w:rsid w:val="00597FCB"/>
    <w:rsid w:val="005A3C4C"/>
    <w:rsid w:val="005A770A"/>
    <w:rsid w:val="005B04C9"/>
    <w:rsid w:val="005B0944"/>
    <w:rsid w:val="005B0F2F"/>
    <w:rsid w:val="005B141E"/>
    <w:rsid w:val="005B1F03"/>
    <w:rsid w:val="005B2532"/>
    <w:rsid w:val="005B4346"/>
    <w:rsid w:val="005B50CC"/>
    <w:rsid w:val="005B50DC"/>
    <w:rsid w:val="005B5E93"/>
    <w:rsid w:val="005B74C0"/>
    <w:rsid w:val="005B761D"/>
    <w:rsid w:val="005C050B"/>
    <w:rsid w:val="005C138B"/>
    <w:rsid w:val="005C14F6"/>
    <w:rsid w:val="005C1F00"/>
    <w:rsid w:val="005C40A7"/>
    <w:rsid w:val="005C7C46"/>
    <w:rsid w:val="005D01C8"/>
    <w:rsid w:val="005D066E"/>
    <w:rsid w:val="005D2B0E"/>
    <w:rsid w:val="005D420E"/>
    <w:rsid w:val="005D4489"/>
    <w:rsid w:val="005D46BE"/>
    <w:rsid w:val="005D53E0"/>
    <w:rsid w:val="005D6A4B"/>
    <w:rsid w:val="005D79FC"/>
    <w:rsid w:val="005E20A4"/>
    <w:rsid w:val="005E37E9"/>
    <w:rsid w:val="005E4CEF"/>
    <w:rsid w:val="005E5D90"/>
    <w:rsid w:val="005E72B5"/>
    <w:rsid w:val="005E7D86"/>
    <w:rsid w:val="005F15BB"/>
    <w:rsid w:val="005F1B30"/>
    <w:rsid w:val="005F3ADC"/>
    <w:rsid w:val="005F3E82"/>
    <w:rsid w:val="005F75F9"/>
    <w:rsid w:val="005F7D68"/>
    <w:rsid w:val="00600AF1"/>
    <w:rsid w:val="00601CD6"/>
    <w:rsid w:val="00604830"/>
    <w:rsid w:val="0060483A"/>
    <w:rsid w:val="00605C2F"/>
    <w:rsid w:val="00606063"/>
    <w:rsid w:val="00610C14"/>
    <w:rsid w:val="006131B9"/>
    <w:rsid w:val="00615A7D"/>
    <w:rsid w:val="006208D0"/>
    <w:rsid w:val="006225C1"/>
    <w:rsid w:val="0062520E"/>
    <w:rsid w:val="00626666"/>
    <w:rsid w:val="00627C04"/>
    <w:rsid w:val="00630646"/>
    <w:rsid w:val="0063298D"/>
    <w:rsid w:val="006330B7"/>
    <w:rsid w:val="006348C8"/>
    <w:rsid w:val="006354ED"/>
    <w:rsid w:val="0063556C"/>
    <w:rsid w:val="00637190"/>
    <w:rsid w:val="00640B73"/>
    <w:rsid w:val="0064325D"/>
    <w:rsid w:val="0064344D"/>
    <w:rsid w:val="00643B66"/>
    <w:rsid w:val="00644878"/>
    <w:rsid w:val="00645431"/>
    <w:rsid w:val="006460A4"/>
    <w:rsid w:val="006460B3"/>
    <w:rsid w:val="0064644A"/>
    <w:rsid w:val="00646840"/>
    <w:rsid w:val="00647A1D"/>
    <w:rsid w:val="00652BAE"/>
    <w:rsid w:val="006553D4"/>
    <w:rsid w:val="00655537"/>
    <w:rsid w:val="006560EB"/>
    <w:rsid w:val="0065631D"/>
    <w:rsid w:val="006575C8"/>
    <w:rsid w:val="00657C2D"/>
    <w:rsid w:val="00661DED"/>
    <w:rsid w:val="00662143"/>
    <w:rsid w:val="006641BC"/>
    <w:rsid w:val="00664481"/>
    <w:rsid w:val="00666498"/>
    <w:rsid w:val="00673392"/>
    <w:rsid w:val="006738C2"/>
    <w:rsid w:val="00674F84"/>
    <w:rsid w:val="00675FB8"/>
    <w:rsid w:val="006766CF"/>
    <w:rsid w:val="00677632"/>
    <w:rsid w:val="00677830"/>
    <w:rsid w:val="00684A3C"/>
    <w:rsid w:val="00687C38"/>
    <w:rsid w:val="0069311B"/>
    <w:rsid w:val="006971F8"/>
    <w:rsid w:val="006A04F8"/>
    <w:rsid w:val="006A081A"/>
    <w:rsid w:val="006A1EC4"/>
    <w:rsid w:val="006A657C"/>
    <w:rsid w:val="006A6970"/>
    <w:rsid w:val="006B03B8"/>
    <w:rsid w:val="006B0E5A"/>
    <w:rsid w:val="006B5F8A"/>
    <w:rsid w:val="006C0A05"/>
    <w:rsid w:val="006C1604"/>
    <w:rsid w:val="006C279E"/>
    <w:rsid w:val="006D096B"/>
    <w:rsid w:val="006D19AA"/>
    <w:rsid w:val="006D1B00"/>
    <w:rsid w:val="006D2960"/>
    <w:rsid w:val="006D3B03"/>
    <w:rsid w:val="006D66AE"/>
    <w:rsid w:val="006E1371"/>
    <w:rsid w:val="006E362E"/>
    <w:rsid w:val="006E6EE6"/>
    <w:rsid w:val="006E6F49"/>
    <w:rsid w:val="006E737B"/>
    <w:rsid w:val="006F057A"/>
    <w:rsid w:val="006F0C30"/>
    <w:rsid w:val="006F17DF"/>
    <w:rsid w:val="006F3632"/>
    <w:rsid w:val="006F5591"/>
    <w:rsid w:val="006F62DC"/>
    <w:rsid w:val="006F6AE9"/>
    <w:rsid w:val="006F6C73"/>
    <w:rsid w:val="00703C81"/>
    <w:rsid w:val="007041D3"/>
    <w:rsid w:val="007045B8"/>
    <w:rsid w:val="007053DC"/>
    <w:rsid w:val="007155B1"/>
    <w:rsid w:val="00717FDC"/>
    <w:rsid w:val="00721E36"/>
    <w:rsid w:val="00721FBE"/>
    <w:rsid w:val="007236AF"/>
    <w:rsid w:val="00723D6D"/>
    <w:rsid w:val="00724A33"/>
    <w:rsid w:val="00724C04"/>
    <w:rsid w:val="00724F2E"/>
    <w:rsid w:val="007251EE"/>
    <w:rsid w:val="007256F2"/>
    <w:rsid w:val="00727609"/>
    <w:rsid w:val="007308F8"/>
    <w:rsid w:val="007313AA"/>
    <w:rsid w:val="00733814"/>
    <w:rsid w:val="00733AAB"/>
    <w:rsid w:val="00734E1F"/>
    <w:rsid w:val="0073650D"/>
    <w:rsid w:val="00743CCB"/>
    <w:rsid w:val="007448AC"/>
    <w:rsid w:val="007452DC"/>
    <w:rsid w:val="00745AD6"/>
    <w:rsid w:val="00747466"/>
    <w:rsid w:val="007475FC"/>
    <w:rsid w:val="007514A6"/>
    <w:rsid w:val="00751FB5"/>
    <w:rsid w:val="00756096"/>
    <w:rsid w:val="00760C69"/>
    <w:rsid w:val="00760C7F"/>
    <w:rsid w:val="00761152"/>
    <w:rsid w:val="00761628"/>
    <w:rsid w:val="00761862"/>
    <w:rsid w:val="00766A20"/>
    <w:rsid w:val="00767BFE"/>
    <w:rsid w:val="00771987"/>
    <w:rsid w:val="007721C4"/>
    <w:rsid w:val="00773CB7"/>
    <w:rsid w:val="00775171"/>
    <w:rsid w:val="00775AFF"/>
    <w:rsid w:val="00780013"/>
    <w:rsid w:val="00780575"/>
    <w:rsid w:val="00781715"/>
    <w:rsid w:val="00784176"/>
    <w:rsid w:val="00787D73"/>
    <w:rsid w:val="00790654"/>
    <w:rsid w:val="0079172C"/>
    <w:rsid w:val="00792D68"/>
    <w:rsid w:val="007932FE"/>
    <w:rsid w:val="00795D33"/>
    <w:rsid w:val="0079615F"/>
    <w:rsid w:val="00796832"/>
    <w:rsid w:val="00797586"/>
    <w:rsid w:val="007A0CAE"/>
    <w:rsid w:val="007A2584"/>
    <w:rsid w:val="007A2856"/>
    <w:rsid w:val="007A2C2F"/>
    <w:rsid w:val="007A627A"/>
    <w:rsid w:val="007A6668"/>
    <w:rsid w:val="007A6CB2"/>
    <w:rsid w:val="007B0554"/>
    <w:rsid w:val="007B0C33"/>
    <w:rsid w:val="007B23E1"/>
    <w:rsid w:val="007B24D7"/>
    <w:rsid w:val="007B3478"/>
    <w:rsid w:val="007B4322"/>
    <w:rsid w:val="007B482D"/>
    <w:rsid w:val="007B51AB"/>
    <w:rsid w:val="007B6175"/>
    <w:rsid w:val="007C0836"/>
    <w:rsid w:val="007C09BE"/>
    <w:rsid w:val="007C1EEE"/>
    <w:rsid w:val="007C2F96"/>
    <w:rsid w:val="007D0FF6"/>
    <w:rsid w:val="007D1536"/>
    <w:rsid w:val="007D29C9"/>
    <w:rsid w:val="007D2A76"/>
    <w:rsid w:val="007D5F1D"/>
    <w:rsid w:val="007D7728"/>
    <w:rsid w:val="007E0518"/>
    <w:rsid w:val="007E1B06"/>
    <w:rsid w:val="007E295D"/>
    <w:rsid w:val="007E3690"/>
    <w:rsid w:val="007E4145"/>
    <w:rsid w:val="007E576C"/>
    <w:rsid w:val="007E59C1"/>
    <w:rsid w:val="007E6B52"/>
    <w:rsid w:val="007E6F6C"/>
    <w:rsid w:val="007E73B7"/>
    <w:rsid w:val="007F4045"/>
    <w:rsid w:val="007F7AE5"/>
    <w:rsid w:val="008022BA"/>
    <w:rsid w:val="0080695C"/>
    <w:rsid w:val="00807F6B"/>
    <w:rsid w:val="00810CA7"/>
    <w:rsid w:val="008136E2"/>
    <w:rsid w:val="0081425E"/>
    <w:rsid w:val="00814AE4"/>
    <w:rsid w:val="00814CDE"/>
    <w:rsid w:val="00816008"/>
    <w:rsid w:val="00816568"/>
    <w:rsid w:val="00817936"/>
    <w:rsid w:val="008203C8"/>
    <w:rsid w:val="0082166F"/>
    <w:rsid w:val="00823FAC"/>
    <w:rsid w:val="00824382"/>
    <w:rsid w:val="00825A1B"/>
    <w:rsid w:val="00830425"/>
    <w:rsid w:val="0083140B"/>
    <w:rsid w:val="00832F3F"/>
    <w:rsid w:val="00833C4B"/>
    <w:rsid w:val="00835725"/>
    <w:rsid w:val="00836362"/>
    <w:rsid w:val="0083707B"/>
    <w:rsid w:val="008400DF"/>
    <w:rsid w:val="008417A2"/>
    <w:rsid w:val="008439D1"/>
    <w:rsid w:val="00843F92"/>
    <w:rsid w:val="00844CBD"/>
    <w:rsid w:val="00845B2E"/>
    <w:rsid w:val="008470CF"/>
    <w:rsid w:val="0084727C"/>
    <w:rsid w:val="00847B90"/>
    <w:rsid w:val="00852CB7"/>
    <w:rsid w:val="00852CD5"/>
    <w:rsid w:val="008532AF"/>
    <w:rsid w:val="0085420A"/>
    <w:rsid w:val="00857856"/>
    <w:rsid w:val="00860291"/>
    <w:rsid w:val="00860606"/>
    <w:rsid w:val="00860BD2"/>
    <w:rsid w:val="008627D9"/>
    <w:rsid w:val="00863B49"/>
    <w:rsid w:val="00865301"/>
    <w:rsid w:val="00865BD4"/>
    <w:rsid w:val="00871914"/>
    <w:rsid w:val="00873F63"/>
    <w:rsid w:val="008755D7"/>
    <w:rsid w:val="00876FB8"/>
    <w:rsid w:val="00880C3E"/>
    <w:rsid w:val="008814E9"/>
    <w:rsid w:val="0088269D"/>
    <w:rsid w:val="00882A9C"/>
    <w:rsid w:val="00883A1D"/>
    <w:rsid w:val="00884938"/>
    <w:rsid w:val="00884E42"/>
    <w:rsid w:val="008904AA"/>
    <w:rsid w:val="00890B28"/>
    <w:rsid w:val="00890B97"/>
    <w:rsid w:val="0089241E"/>
    <w:rsid w:val="00893859"/>
    <w:rsid w:val="0089478A"/>
    <w:rsid w:val="00897ADE"/>
    <w:rsid w:val="00897E7A"/>
    <w:rsid w:val="008A0262"/>
    <w:rsid w:val="008A0898"/>
    <w:rsid w:val="008A0A86"/>
    <w:rsid w:val="008A0F0F"/>
    <w:rsid w:val="008A108E"/>
    <w:rsid w:val="008A482C"/>
    <w:rsid w:val="008A7BC4"/>
    <w:rsid w:val="008B0579"/>
    <w:rsid w:val="008B07D3"/>
    <w:rsid w:val="008B161B"/>
    <w:rsid w:val="008B330C"/>
    <w:rsid w:val="008B43C6"/>
    <w:rsid w:val="008B5B0B"/>
    <w:rsid w:val="008B630C"/>
    <w:rsid w:val="008B66AE"/>
    <w:rsid w:val="008B6FE4"/>
    <w:rsid w:val="008B7BFB"/>
    <w:rsid w:val="008C0731"/>
    <w:rsid w:val="008C2678"/>
    <w:rsid w:val="008C2BEE"/>
    <w:rsid w:val="008C3586"/>
    <w:rsid w:val="008C53B2"/>
    <w:rsid w:val="008C69AD"/>
    <w:rsid w:val="008D1737"/>
    <w:rsid w:val="008D2D89"/>
    <w:rsid w:val="008D30A6"/>
    <w:rsid w:val="008D33BF"/>
    <w:rsid w:val="008D43DF"/>
    <w:rsid w:val="008D43FB"/>
    <w:rsid w:val="008D7DCB"/>
    <w:rsid w:val="008E00F2"/>
    <w:rsid w:val="008E1F77"/>
    <w:rsid w:val="008E4F8C"/>
    <w:rsid w:val="008E50A8"/>
    <w:rsid w:val="008F01B0"/>
    <w:rsid w:val="008F02A4"/>
    <w:rsid w:val="008F2887"/>
    <w:rsid w:val="008F53EC"/>
    <w:rsid w:val="0090119C"/>
    <w:rsid w:val="00902404"/>
    <w:rsid w:val="00905631"/>
    <w:rsid w:val="009059F1"/>
    <w:rsid w:val="00907A7F"/>
    <w:rsid w:val="00910B86"/>
    <w:rsid w:val="009120D7"/>
    <w:rsid w:val="0091314F"/>
    <w:rsid w:val="009135D0"/>
    <w:rsid w:val="009163B7"/>
    <w:rsid w:val="00917650"/>
    <w:rsid w:val="00920020"/>
    <w:rsid w:val="009200C1"/>
    <w:rsid w:val="00920881"/>
    <w:rsid w:val="00921BE8"/>
    <w:rsid w:val="00921F69"/>
    <w:rsid w:val="0092433C"/>
    <w:rsid w:val="00926446"/>
    <w:rsid w:val="0093127B"/>
    <w:rsid w:val="009321D1"/>
    <w:rsid w:val="009336AE"/>
    <w:rsid w:val="00933864"/>
    <w:rsid w:val="0093389C"/>
    <w:rsid w:val="00934F85"/>
    <w:rsid w:val="00935D71"/>
    <w:rsid w:val="00937506"/>
    <w:rsid w:val="00937627"/>
    <w:rsid w:val="00941F4C"/>
    <w:rsid w:val="009420F0"/>
    <w:rsid w:val="00946D18"/>
    <w:rsid w:val="00947092"/>
    <w:rsid w:val="009505F4"/>
    <w:rsid w:val="00950D5A"/>
    <w:rsid w:val="00952C3E"/>
    <w:rsid w:val="00953B17"/>
    <w:rsid w:val="0095475D"/>
    <w:rsid w:val="00954AF5"/>
    <w:rsid w:val="009568B0"/>
    <w:rsid w:val="00956A7E"/>
    <w:rsid w:val="00956C56"/>
    <w:rsid w:val="00957814"/>
    <w:rsid w:val="00957D56"/>
    <w:rsid w:val="009602CA"/>
    <w:rsid w:val="00960488"/>
    <w:rsid w:val="00960612"/>
    <w:rsid w:val="009614C7"/>
    <w:rsid w:val="0096159D"/>
    <w:rsid w:val="009624E0"/>
    <w:rsid w:val="00962AE7"/>
    <w:rsid w:val="00962C19"/>
    <w:rsid w:val="00963C63"/>
    <w:rsid w:val="00970D73"/>
    <w:rsid w:val="0097322A"/>
    <w:rsid w:val="00974511"/>
    <w:rsid w:val="00977947"/>
    <w:rsid w:val="00981B10"/>
    <w:rsid w:val="00983B86"/>
    <w:rsid w:val="00984442"/>
    <w:rsid w:val="0098694C"/>
    <w:rsid w:val="009913C4"/>
    <w:rsid w:val="00994620"/>
    <w:rsid w:val="00995083"/>
    <w:rsid w:val="009959B6"/>
    <w:rsid w:val="00997217"/>
    <w:rsid w:val="009A4616"/>
    <w:rsid w:val="009A645E"/>
    <w:rsid w:val="009B24C8"/>
    <w:rsid w:val="009B25A1"/>
    <w:rsid w:val="009B3F26"/>
    <w:rsid w:val="009B4738"/>
    <w:rsid w:val="009B677C"/>
    <w:rsid w:val="009B68AE"/>
    <w:rsid w:val="009B693A"/>
    <w:rsid w:val="009B6E71"/>
    <w:rsid w:val="009C17CA"/>
    <w:rsid w:val="009C3669"/>
    <w:rsid w:val="009C3B66"/>
    <w:rsid w:val="009C5275"/>
    <w:rsid w:val="009D1A95"/>
    <w:rsid w:val="009D3278"/>
    <w:rsid w:val="009D56CD"/>
    <w:rsid w:val="009D5D38"/>
    <w:rsid w:val="009D7AFC"/>
    <w:rsid w:val="009E1CBF"/>
    <w:rsid w:val="009E4D7B"/>
    <w:rsid w:val="009E5856"/>
    <w:rsid w:val="009E702E"/>
    <w:rsid w:val="009E72DF"/>
    <w:rsid w:val="009F1158"/>
    <w:rsid w:val="009F1557"/>
    <w:rsid w:val="009F40CA"/>
    <w:rsid w:val="009F4D57"/>
    <w:rsid w:val="009F6AC0"/>
    <w:rsid w:val="00A001D7"/>
    <w:rsid w:val="00A02D64"/>
    <w:rsid w:val="00A04139"/>
    <w:rsid w:val="00A05091"/>
    <w:rsid w:val="00A07044"/>
    <w:rsid w:val="00A070A3"/>
    <w:rsid w:val="00A07C0A"/>
    <w:rsid w:val="00A10060"/>
    <w:rsid w:val="00A1052F"/>
    <w:rsid w:val="00A1355A"/>
    <w:rsid w:val="00A13794"/>
    <w:rsid w:val="00A13E3A"/>
    <w:rsid w:val="00A17191"/>
    <w:rsid w:val="00A21634"/>
    <w:rsid w:val="00A21640"/>
    <w:rsid w:val="00A24697"/>
    <w:rsid w:val="00A25960"/>
    <w:rsid w:val="00A25C92"/>
    <w:rsid w:val="00A2617A"/>
    <w:rsid w:val="00A3232B"/>
    <w:rsid w:val="00A3295A"/>
    <w:rsid w:val="00A34803"/>
    <w:rsid w:val="00A348C5"/>
    <w:rsid w:val="00A37280"/>
    <w:rsid w:val="00A40C9D"/>
    <w:rsid w:val="00A40F0B"/>
    <w:rsid w:val="00A41CEB"/>
    <w:rsid w:val="00A45BDA"/>
    <w:rsid w:val="00A47779"/>
    <w:rsid w:val="00A47FDC"/>
    <w:rsid w:val="00A50613"/>
    <w:rsid w:val="00A50806"/>
    <w:rsid w:val="00A51910"/>
    <w:rsid w:val="00A52173"/>
    <w:rsid w:val="00A56A0D"/>
    <w:rsid w:val="00A6323A"/>
    <w:rsid w:val="00A635FF"/>
    <w:rsid w:val="00A63B10"/>
    <w:rsid w:val="00A64AF9"/>
    <w:rsid w:val="00A675EF"/>
    <w:rsid w:val="00A71A55"/>
    <w:rsid w:val="00A72E6D"/>
    <w:rsid w:val="00A72F1B"/>
    <w:rsid w:val="00A73C13"/>
    <w:rsid w:val="00A73E10"/>
    <w:rsid w:val="00A74B15"/>
    <w:rsid w:val="00A75220"/>
    <w:rsid w:val="00A756DF"/>
    <w:rsid w:val="00A75970"/>
    <w:rsid w:val="00A75AAB"/>
    <w:rsid w:val="00A76523"/>
    <w:rsid w:val="00A804A0"/>
    <w:rsid w:val="00A8143A"/>
    <w:rsid w:val="00A815AF"/>
    <w:rsid w:val="00A815C3"/>
    <w:rsid w:val="00A825B1"/>
    <w:rsid w:val="00A83469"/>
    <w:rsid w:val="00A872F9"/>
    <w:rsid w:val="00A90AD8"/>
    <w:rsid w:val="00A911ED"/>
    <w:rsid w:val="00A91E2C"/>
    <w:rsid w:val="00A93788"/>
    <w:rsid w:val="00A93BB1"/>
    <w:rsid w:val="00A93EC1"/>
    <w:rsid w:val="00A949B7"/>
    <w:rsid w:val="00A95549"/>
    <w:rsid w:val="00AA08C6"/>
    <w:rsid w:val="00AA42BE"/>
    <w:rsid w:val="00AA6170"/>
    <w:rsid w:val="00AA64C6"/>
    <w:rsid w:val="00AA7C96"/>
    <w:rsid w:val="00AB18BB"/>
    <w:rsid w:val="00AB1AAB"/>
    <w:rsid w:val="00AB1D40"/>
    <w:rsid w:val="00AB1DB0"/>
    <w:rsid w:val="00AB2360"/>
    <w:rsid w:val="00AB5682"/>
    <w:rsid w:val="00AB6241"/>
    <w:rsid w:val="00AC354A"/>
    <w:rsid w:val="00AC4386"/>
    <w:rsid w:val="00AD1219"/>
    <w:rsid w:val="00AD15FF"/>
    <w:rsid w:val="00AD18EC"/>
    <w:rsid w:val="00AD32B1"/>
    <w:rsid w:val="00AE013C"/>
    <w:rsid w:val="00AE27BA"/>
    <w:rsid w:val="00AE319F"/>
    <w:rsid w:val="00AE3227"/>
    <w:rsid w:val="00AE3254"/>
    <w:rsid w:val="00AE3641"/>
    <w:rsid w:val="00AE3954"/>
    <w:rsid w:val="00AE6044"/>
    <w:rsid w:val="00AF1211"/>
    <w:rsid w:val="00AF1586"/>
    <w:rsid w:val="00AF1F63"/>
    <w:rsid w:val="00AF465B"/>
    <w:rsid w:val="00AF5B7A"/>
    <w:rsid w:val="00AF6908"/>
    <w:rsid w:val="00AF7B07"/>
    <w:rsid w:val="00AF7C89"/>
    <w:rsid w:val="00B00D41"/>
    <w:rsid w:val="00B0148F"/>
    <w:rsid w:val="00B02BFB"/>
    <w:rsid w:val="00B04FD2"/>
    <w:rsid w:val="00B05203"/>
    <w:rsid w:val="00B06156"/>
    <w:rsid w:val="00B0729F"/>
    <w:rsid w:val="00B10D9D"/>
    <w:rsid w:val="00B11DF7"/>
    <w:rsid w:val="00B1476E"/>
    <w:rsid w:val="00B1585F"/>
    <w:rsid w:val="00B16634"/>
    <w:rsid w:val="00B16E6C"/>
    <w:rsid w:val="00B208E0"/>
    <w:rsid w:val="00B22E76"/>
    <w:rsid w:val="00B23EE0"/>
    <w:rsid w:val="00B24614"/>
    <w:rsid w:val="00B24AB1"/>
    <w:rsid w:val="00B317B1"/>
    <w:rsid w:val="00B33E23"/>
    <w:rsid w:val="00B345AA"/>
    <w:rsid w:val="00B34B65"/>
    <w:rsid w:val="00B37133"/>
    <w:rsid w:val="00B37A52"/>
    <w:rsid w:val="00B4022C"/>
    <w:rsid w:val="00B40849"/>
    <w:rsid w:val="00B40CB7"/>
    <w:rsid w:val="00B51096"/>
    <w:rsid w:val="00B53149"/>
    <w:rsid w:val="00B53C3B"/>
    <w:rsid w:val="00B53E3B"/>
    <w:rsid w:val="00B54228"/>
    <w:rsid w:val="00B5589E"/>
    <w:rsid w:val="00B561D3"/>
    <w:rsid w:val="00B56240"/>
    <w:rsid w:val="00B643C4"/>
    <w:rsid w:val="00B6496B"/>
    <w:rsid w:val="00B64D14"/>
    <w:rsid w:val="00B65E4C"/>
    <w:rsid w:val="00B663D0"/>
    <w:rsid w:val="00B673D4"/>
    <w:rsid w:val="00B67B42"/>
    <w:rsid w:val="00B7052E"/>
    <w:rsid w:val="00B71A86"/>
    <w:rsid w:val="00B72683"/>
    <w:rsid w:val="00B726DE"/>
    <w:rsid w:val="00B73A65"/>
    <w:rsid w:val="00B74180"/>
    <w:rsid w:val="00B7544A"/>
    <w:rsid w:val="00B80103"/>
    <w:rsid w:val="00B81D5E"/>
    <w:rsid w:val="00B83386"/>
    <w:rsid w:val="00B84D2B"/>
    <w:rsid w:val="00B85D72"/>
    <w:rsid w:val="00B87A86"/>
    <w:rsid w:val="00B90EAD"/>
    <w:rsid w:val="00B92A80"/>
    <w:rsid w:val="00B92E24"/>
    <w:rsid w:val="00B94AA7"/>
    <w:rsid w:val="00B94E67"/>
    <w:rsid w:val="00B960E4"/>
    <w:rsid w:val="00B97D7E"/>
    <w:rsid w:val="00B97E55"/>
    <w:rsid w:val="00BA0EBA"/>
    <w:rsid w:val="00BA2FA9"/>
    <w:rsid w:val="00BA53BB"/>
    <w:rsid w:val="00BA5A3F"/>
    <w:rsid w:val="00BA5A66"/>
    <w:rsid w:val="00BB0237"/>
    <w:rsid w:val="00BB0888"/>
    <w:rsid w:val="00BB0F54"/>
    <w:rsid w:val="00BB29D9"/>
    <w:rsid w:val="00BB2B16"/>
    <w:rsid w:val="00BB437D"/>
    <w:rsid w:val="00BB64F4"/>
    <w:rsid w:val="00BC0009"/>
    <w:rsid w:val="00BC0473"/>
    <w:rsid w:val="00BC0BA3"/>
    <w:rsid w:val="00BC3A34"/>
    <w:rsid w:val="00BC4666"/>
    <w:rsid w:val="00BC62BF"/>
    <w:rsid w:val="00BD055B"/>
    <w:rsid w:val="00BD1EF6"/>
    <w:rsid w:val="00BD42B0"/>
    <w:rsid w:val="00BD4B0F"/>
    <w:rsid w:val="00BD7CA1"/>
    <w:rsid w:val="00BE25ED"/>
    <w:rsid w:val="00BE3C7C"/>
    <w:rsid w:val="00BE3D1F"/>
    <w:rsid w:val="00BE543B"/>
    <w:rsid w:val="00BE57F3"/>
    <w:rsid w:val="00BE618A"/>
    <w:rsid w:val="00BF1BED"/>
    <w:rsid w:val="00BF3329"/>
    <w:rsid w:val="00C019A0"/>
    <w:rsid w:val="00C01B87"/>
    <w:rsid w:val="00C02908"/>
    <w:rsid w:val="00C02D94"/>
    <w:rsid w:val="00C0420E"/>
    <w:rsid w:val="00C04B5A"/>
    <w:rsid w:val="00C10421"/>
    <w:rsid w:val="00C12DA2"/>
    <w:rsid w:val="00C13786"/>
    <w:rsid w:val="00C1451C"/>
    <w:rsid w:val="00C15997"/>
    <w:rsid w:val="00C1662B"/>
    <w:rsid w:val="00C171E1"/>
    <w:rsid w:val="00C20440"/>
    <w:rsid w:val="00C21586"/>
    <w:rsid w:val="00C2297F"/>
    <w:rsid w:val="00C22A5A"/>
    <w:rsid w:val="00C22D27"/>
    <w:rsid w:val="00C23593"/>
    <w:rsid w:val="00C260D1"/>
    <w:rsid w:val="00C262E9"/>
    <w:rsid w:val="00C26BF2"/>
    <w:rsid w:val="00C27A8A"/>
    <w:rsid w:val="00C27DE9"/>
    <w:rsid w:val="00C27F03"/>
    <w:rsid w:val="00C300A1"/>
    <w:rsid w:val="00C32EC3"/>
    <w:rsid w:val="00C34227"/>
    <w:rsid w:val="00C34B05"/>
    <w:rsid w:val="00C35E39"/>
    <w:rsid w:val="00C36B14"/>
    <w:rsid w:val="00C36FE9"/>
    <w:rsid w:val="00C37F7E"/>
    <w:rsid w:val="00C40CEB"/>
    <w:rsid w:val="00C413BF"/>
    <w:rsid w:val="00C45FB9"/>
    <w:rsid w:val="00C52F05"/>
    <w:rsid w:val="00C532FE"/>
    <w:rsid w:val="00C538A6"/>
    <w:rsid w:val="00C5399D"/>
    <w:rsid w:val="00C610DC"/>
    <w:rsid w:val="00C6179C"/>
    <w:rsid w:val="00C61B44"/>
    <w:rsid w:val="00C6261F"/>
    <w:rsid w:val="00C6513A"/>
    <w:rsid w:val="00C65B8A"/>
    <w:rsid w:val="00C66B77"/>
    <w:rsid w:val="00C67399"/>
    <w:rsid w:val="00C674AB"/>
    <w:rsid w:val="00C70A3B"/>
    <w:rsid w:val="00C710AE"/>
    <w:rsid w:val="00C710BA"/>
    <w:rsid w:val="00C71AB0"/>
    <w:rsid w:val="00C720E8"/>
    <w:rsid w:val="00C73BEC"/>
    <w:rsid w:val="00C74CEF"/>
    <w:rsid w:val="00C75B59"/>
    <w:rsid w:val="00C76220"/>
    <w:rsid w:val="00C76A9C"/>
    <w:rsid w:val="00C81222"/>
    <w:rsid w:val="00C834EB"/>
    <w:rsid w:val="00C83D21"/>
    <w:rsid w:val="00C83D26"/>
    <w:rsid w:val="00C85885"/>
    <w:rsid w:val="00C85E22"/>
    <w:rsid w:val="00C87D1C"/>
    <w:rsid w:val="00C90B4A"/>
    <w:rsid w:val="00C91661"/>
    <w:rsid w:val="00C91668"/>
    <w:rsid w:val="00C9238F"/>
    <w:rsid w:val="00C93BE8"/>
    <w:rsid w:val="00C93F7F"/>
    <w:rsid w:val="00C97460"/>
    <w:rsid w:val="00C97649"/>
    <w:rsid w:val="00CA006C"/>
    <w:rsid w:val="00CA0C0A"/>
    <w:rsid w:val="00CA0F56"/>
    <w:rsid w:val="00CA1D2E"/>
    <w:rsid w:val="00CA281D"/>
    <w:rsid w:val="00CA2B0E"/>
    <w:rsid w:val="00CA401C"/>
    <w:rsid w:val="00CA5306"/>
    <w:rsid w:val="00CA5379"/>
    <w:rsid w:val="00CB00D9"/>
    <w:rsid w:val="00CB0C85"/>
    <w:rsid w:val="00CB10CA"/>
    <w:rsid w:val="00CB11C2"/>
    <w:rsid w:val="00CB1C9A"/>
    <w:rsid w:val="00CB3E3E"/>
    <w:rsid w:val="00CB6B0F"/>
    <w:rsid w:val="00CB6BAB"/>
    <w:rsid w:val="00CC20EC"/>
    <w:rsid w:val="00CC2363"/>
    <w:rsid w:val="00CC31B7"/>
    <w:rsid w:val="00CC5476"/>
    <w:rsid w:val="00CC5594"/>
    <w:rsid w:val="00CC701A"/>
    <w:rsid w:val="00CD07BE"/>
    <w:rsid w:val="00CD0CA0"/>
    <w:rsid w:val="00CD2018"/>
    <w:rsid w:val="00CD3164"/>
    <w:rsid w:val="00CD4496"/>
    <w:rsid w:val="00CD4D7C"/>
    <w:rsid w:val="00CD6068"/>
    <w:rsid w:val="00CD6C9B"/>
    <w:rsid w:val="00CE1209"/>
    <w:rsid w:val="00CE20D8"/>
    <w:rsid w:val="00CE48B6"/>
    <w:rsid w:val="00CE4C79"/>
    <w:rsid w:val="00CF205A"/>
    <w:rsid w:val="00CF2C9A"/>
    <w:rsid w:val="00CF34E7"/>
    <w:rsid w:val="00CF35AA"/>
    <w:rsid w:val="00CF41F9"/>
    <w:rsid w:val="00CF4254"/>
    <w:rsid w:val="00CF6642"/>
    <w:rsid w:val="00CF6ACA"/>
    <w:rsid w:val="00D0013A"/>
    <w:rsid w:val="00D0101C"/>
    <w:rsid w:val="00D01478"/>
    <w:rsid w:val="00D01C6C"/>
    <w:rsid w:val="00D02806"/>
    <w:rsid w:val="00D032ED"/>
    <w:rsid w:val="00D03D26"/>
    <w:rsid w:val="00D040A6"/>
    <w:rsid w:val="00D0581D"/>
    <w:rsid w:val="00D063A5"/>
    <w:rsid w:val="00D07D2D"/>
    <w:rsid w:val="00D107DB"/>
    <w:rsid w:val="00D1117B"/>
    <w:rsid w:val="00D11A20"/>
    <w:rsid w:val="00D12A37"/>
    <w:rsid w:val="00D12C07"/>
    <w:rsid w:val="00D12F93"/>
    <w:rsid w:val="00D1408B"/>
    <w:rsid w:val="00D170DD"/>
    <w:rsid w:val="00D178EC"/>
    <w:rsid w:val="00D20625"/>
    <w:rsid w:val="00D20CF7"/>
    <w:rsid w:val="00D225BB"/>
    <w:rsid w:val="00D2362D"/>
    <w:rsid w:val="00D247B0"/>
    <w:rsid w:val="00D260E5"/>
    <w:rsid w:val="00D26929"/>
    <w:rsid w:val="00D305A9"/>
    <w:rsid w:val="00D30EA9"/>
    <w:rsid w:val="00D31C63"/>
    <w:rsid w:val="00D31C81"/>
    <w:rsid w:val="00D32E0F"/>
    <w:rsid w:val="00D33917"/>
    <w:rsid w:val="00D34742"/>
    <w:rsid w:val="00D363F0"/>
    <w:rsid w:val="00D37788"/>
    <w:rsid w:val="00D4489B"/>
    <w:rsid w:val="00D475BB"/>
    <w:rsid w:val="00D47FEE"/>
    <w:rsid w:val="00D520AD"/>
    <w:rsid w:val="00D53639"/>
    <w:rsid w:val="00D54ED0"/>
    <w:rsid w:val="00D55624"/>
    <w:rsid w:val="00D5706E"/>
    <w:rsid w:val="00D57A6A"/>
    <w:rsid w:val="00D657AC"/>
    <w:rsid w:val="00D66440"/>
    <w:rsid w:val="00D7009D"/>
    <w:rsid w:val="00D715F3"/>
    <w:rsid w:val="00D728FC"/>
    <w:rsid w:val="00D72951"/>
    <w:rsid w:val="00D73F31"/>
    <w:rsid w:val="00D77BB5"/>
    <w:rsid w:val="00D8012E"/>
    <w:rsid w:val="00D804B1"/>
    <w:rsid w:val="00D80BDB"/>
    <w:rsid w:val="00D81F07"/>
    <w:rsid w:val="00D83AE6"/>
    <w:rsid w:val="00D83EFD"/>
    <w:rsid w:val="00D84E42"/>
    <w:rsid w:val="00D90735"/>
    <w:rsid w:val="00D91286"/>
    <w:rsid w:val="00D91E32"/>
    <w:rsid w:val="00D927B7"/>
    <w:rsid w:val="00D93AA5"/>
    <w:rsid w:val="00D941A5"/>
    <w:rsid w:val="00D946E5"/>
    <w:rsid w:val="00D9592D"/>
    <w:rsid w:val="00D96576"/>
    <w:rsid w:val="00D96918"/>
    <w:rsid w:val="00D97606"/>
    <w:rsid w:val="00DA1974"/>
    <w:rsid w:val="00DA1A39"/>
    <w:rsid w:val="00DA4A0D"/>
    <w:rsid w:val="00DA59F3"/>
    <w:rsid w:val="00DA720F"/>
    <w:rsid w:val="00DA7C8F"/>
    <w:rsid w:val="00DB24A4"/>
    <w:rsid w:val="00DB28EC"/>
    <w:rsid w:val="00DB3391"/>
    <w:rsid w:val="00DB3608"/>
    <w:rsid w:val="00DB5224"/>
    <w:rsid w:val="00DB6067"/>
    <w:rsid w:val="00DB6650"/>
    <w:rsid w:val="00DB724A"/>
    <w:rsid w:val="00DC0908"/>
    <w:rsid w:val="00DC24F4"/>
    <w:rsid w:val="00DC3071"/>
    <w:rsid w:val="00DC3099"/>
    <w:rsid w:val="00DC327A"/>
    <w:rsid w:val="00DC3AC4"/>
    <w:rsid w:val="00DC5459"/>
    <w:rsid w:val="00DD18B9"/>
    <w:rsid w:val="00DD36B3"/>
    <w:rsid w:val="00DD4DCA"/>
    <w:rsid w:val="00DD5C1F"/>
    <w:rsid w:val="00DD7019"/>
    <w:rsid w:val="00DD7D1E"/>
    <w:rsid w:val="00DD7E41"/>
    <w:rsid w:val="00DE0275"/>
    <w:rsid w:val="00DE03BE"/>
    <w:rsid w:val="00DE0526"/>
    <w:rsid w:val="00DE0B1F"/>
    <w:rsid w:val="00DE118C"/>
    <w:rsid w:val="00DE68B5"/>
    <w:rsid w:val="00DE727E"/>
    <w:rsid w:val="00DE7824"/>
    <w:rsid w:val="00DE7F69"/>
    <w:rsid w:val="00DF008F"/>
    <w:rsid w:val="00DF2188"/>
    <w:rsid w:val="00DF262E"/>
    <w:rsid w:val="00DF2CD1"/>
    <w:rsid w:val="00DF3AE2"/>
    <w:rsid w:val="00DF4D90"/>
    <w:rsid w:val="00DF4F07"/>
    <w:rsid w:val="00DF577E"/>
    <w:rsid w:val="00DF613E"/>
    <w:rsid w:val="00DF644F"/>
    <w:rsid w:val="00DF71E6"/>
    <w:rsid w:val="00E01009"/>
    <w:rsid w:val="00E014B0"/>
    <w:rsid w:val="00E030D9"/>
    <w:rsid w:val="00E05060"/>
    <w:rsid w:val="00E07287"/>
    <w:rsid w:val="00E07A8B"/>
    <w:rsid w:val="00E10E15"/>
    <w:rsid w:val="00E13AF6"/>
    <w:rsid w:val="00E155DF"/>
    <w:rsid w:val="00E16E32"/>
    <w:rsid w:val="00E1726B"/>
    <w:rsid w:val="00E21F1E"/>
    <w:rsid w:val="00E21FAE"/>
    <w:rsid w:val="00E222AB"/>
    <w:rsid w:val="00E2422F"/>
    <w:rsid w:val="00E2446A"/>
    <w:rsid w:val="00E24832"/>
    <w:rsid w:val="00E264C4"/>
    <w:rsid w:val="00E26C51"/>
    <w:rsid w:val="00E26ECB"/>
    <w:rsid w:val="00E270FA"/>
    <w:rsid w:val="00E27783"/>
    <w:rsid w:val="00E2790B"/>
    <w:rsid w:val="00E27B1E"/>
    <w:rsid w:val="00E30F8C"/>
    <w:rsid w:val="00E31E97"/>
    <w:rsid w:val="00E32F31"/>
    <w:rsid w:val="00E33F4E"/>
    <w:rsid w:val="00E34F72"/>
    <w:rsid w:val="00E3537A"/>
    <w:rsid w:val="00E357F2"/>
    <w:rsid w:val="00E36C66"/>
    <w:rsid w:val="00E40872"/>
    <w:rsid w:val="00E421C7"/>
    <w:rsid w:val="00E434D4"/>
    <w:rsid w:val="00E45F83"/>
    <w:rsid w:val="00E460B7"/>
    <w:rsid w:val="00E52419"/>
    <w:rsid w:val="00E52AED"/>
    <w:rsid w:val="00E55C58"/>
    <w:rsid w:val="00E57F32"/>
    <w:rsid w:val="00E62FE0"/>
    <w:rsid w:val="00E63F9F"/>
    <w:rsid w:val="00E6417D"/>
    <w:rsid w:val="00E648D4"/>
    <w:rsid w:val="00E650C0"/>
    <w:rsid w:val="00E6535B"/>
    <w:rsid w:val="00E65C79"/>
    <w:rsid w:val="00E6631C"/>
    <w:rsid w:val="00E66D62"/>
    <w:rsid w:val="00E718D3"/>
    <w:rsid w:val="00E7244E"/>
    <w:rsid w:val="00E74583"/>
    <w:rsid w:val="00E74787"/>
    <w:rsid w:val="00E74999"/>
    <w:rsid w:val="00E74FA0"/>
    <w:rsid w:val="00E8390C"/>
    <w:rsid w:val="00E84FDA"/>
    <w:rsid w:val="00E85BFF"/>
    <w:rsid w:val="00E864F4"/>
    <w:rsid w:val="00E867A0"/>
    <w:rsid w:val="00E86F3E"/>
    <w:rsid w:val="00E876DD"/>
    <w:rsid w:val="00E902CB"/>
    <w:rsid w:val="00E91C80"/>
    <w:rsid w:val="00E960B9"/>
    <w:rsid w:val="00E97A64"/>
    <w:rsid w:val="00E97DF0"/>
    <w:rsid w:val="00EA5A12"/>
    <w:rsid w:val="00EA7B5A"/>
    <w:rsid w:val="00EA7DE7"/>
    <w:rsid w:val="00EB36EB"/>
    <w:rsid w:val="00EB37DB"/>
    <w:rsid w:val="00EB5EC3"/>
    <w:rsid w:val="00EB6E8E"/>
    <w:rsid w:val="00EC3310"/>
    <w:rsid w:val="00EC408F"/>
    <w:rsid w:val="00EC47B0"/>
    <w:rsid w:val="00EC4AC3"/>
    <w:rsid w:val="00EC538D"/>
    <w:rsid w:val="00EC5612"/>
    <w:rsid w:val="00EC6BCC"/>
    <w:rsid w:val="00EC7079"/>
    <w:rsid w:val="00ED06CF"/>
    <w:rsid w:val="00ED1813"/>
    <w:rsid w:val="00ED1D79"/>
    <w:rsid w:val="00ED49EC"/>
    <w:rsid w:val="00ED5760"/>
    <w:rsid w:val="00ED6F0E"/>
    <w:rsid w:val="00ED7107"/>
    <w:rsid w:val="00EE3AE2"/>
    <w:rsid w:val="00EE4A26"/>
    <w:rsid w:val="00EE5508"/>
    <w:rsid w:val="00EE657D"/>
    <w:rsid w:val="00EF1F43"/>
    <w:rsid w:val="00EF24B3"/>
    <w:rsid w:val="00EF4534"/>
    <w:rsid w:val="00EF6B22"/>
    <w:rsid w:val="00F01EF5"/>
    <w:rsid w:val="00F03CA9"/>
    <w:rsid w:val="00F04F8B"/>
    <w:rsid w:val="00F06457"/>
    <w:rsid w:val="00F1094C"/>
    <w:rsid w:val="00F10E7C"/>
    <w:rsid w:val="00F115FE"/>
    <w:rsid w:val="00F124E5"/>
    <w:rsid w:val="00F12565"/>
    <w:rsid w:val="00F12708"/>
    <w:rsid w:val="00F13021"/>
    <w:rsid w:val="00F1385A"/>
    <w:rsid w:val="00F13D2B"/>
    <w:rsid w:val="00F1515B"/>
    <w:rsid w:val="00F2278E"/>
    <w:rsid w:val="00F227FF"/>
    <w:rsid w:val="00F23C33"/>
    <w:rsid w:val="00F24668"/>
    <w:rsid w:val="00F262AF"/>
    <w:rsid w:val="00F27FAD"/>
    <w:rsid w:val="00F30846"/>
    <w:rsid w:val="00F31130"/>
    <w:rsid w:val="00F3433E"/>
    <w:rsid w:val="00F363D2"/>
    <w:rsid w:val="00F37DFC"/>
    <w:rsid w:val="00F40A21"/>
    <w:rsid w:val="00F43705"/>
    <w:rsid w:val="00F457FD"/>
    <w:rsid w:val="00F45999"/>
    <w:rsid w:val="00F4633C"/>
    <w:rsid w:val="00F46A2C"/>
    <w:rsid w:val="00F47DFF"/>
    <w:rsid w:val="00F50D3D"/>
    <w:rsid w:val="00F51750"/>
    <w:rsid w:val="00F52107"/>
    <w:rsid w:val="00F53403"/>
    <w:rsid w:val="00F5478D"/>
    <w:rsid w:val="00F54BA9"/>
    <w:rsid w:val="00F550E3"/>
    <w:rsid w:val="00F55DEB"/>
    <w:rsid w:val="00F570B4"/>
    <w:rsid w:val="00F611D4"/>
    <w:rsid w:val="00F61281"/>
    <w:rsid w:val="00F62102"/>
    <w:rsid w:val="00F64267"/>
    <w:rsid w:val="00F64483"/>
    <w:rsid w:val="00F65518"/>
    <w:rsid w:val="00F66203"/>
    <w:rsid w:val="00F66CAB"/>
    <w:rsid w:val="00F6750F"/>
    <w:rsid w:val="00F71752"/>
    <w:rsid w:val="00F72066"/>
    <w:rsid w:val="00F73D02"/>
    <w:rsid w:val="00F75A0C"/>
    <w:rsid w:val="00F76C5D"/>
    <w:rsid w:val="00F811B3"/>
    <w:rsid w:val="00F81F93"/>
    <w:rsid w:val="00F82998"/>
    <w:rsid w:val="00F82B6B"/>
    <w:rsid w:val="00F83B7C"/>
    <w:rsid w:val="00F84E93"/>
    <w:rsid w:val="00F8515A"/>
    <w:rsid w:val="00F8627E"/>
    <w:rsid w:val="00F87D91"/>
    <w:rsid w:val="00F90EC3"/>
    <w:rsid w:val="00F93758"/>
    <w:rsid w:val="00F94643"/>
    <w:rsid w:val="00F948BD"/>
    <w:rsid w:val="00F95D34"/>
    <w:rsid w:val="00F96909"/>
    <w:rsid w:val="00F975FF"/>
    <w:rsid w:val="00FA079B"/>
    <w:rsid w:val="00FA152C"/>
    <w:rsid w:val="00FA3465"/>
    <w:rsid w:val="00FA4012"/>
    <w:rsid w:val="00FA4629"/>
    <w:rsid w:val="00FA4A2C"/>
    <w:rsid w:val="00FA5F88"/>
    <w:rsid w:val="00FB20A8"/>
    <w:rsid w:val="00FB21EE"/>
    <w:rsid w:val="00FB36E7"/>
    <w:rsid w:val="00FB6EF3"/>
    <w:rsid w:val="00FB794F"/>
    <w:rsid w:val="00FC0785"/>
    <w:rsid w:val="00FC1D9C"/>
    <w:rsid w:val="00FC1FCB"/>
    <w:rsid w:val="00FC3849"/>
    <w:rsid w:val="00FC394D"/>
    <w:rsid w:val="00FC3D05"/>
    <w:rsid w:val="00FC541E"/>
    <w:rsid w:val="00FC677F"/>
    <w:rsid w:val="00FD0213"/>
    <w:rsid w:val="00FD3224"/>
    <w:rsid w:val="00FD3EB8"/>
    <w:rsid w:val="00FD644B"/>
    <w:rsid w:val="00FE1610"/>
    <w:rsid w:val="00FE1800"/>
    <w:rsid w:val="00FE2392"/>
    <w:rsid w:val="00FE3BA4"/>
    <w:rsid w:val="00FE4634"/>
    <w:rsid w:val="00FE4A7C"/>
    <w:rsid w:val="00FE553A"/>
    <w:rsid w:val="00FE61A7"/>
    <w:rsid w:val="00FE6853"/>
    <w:rsid w:val="00FE6926"/>
    <w:rsid w:val="00FE7196"/>
    <w:rsid w:val="00FE7C1E"/>
    <w:rsid w:val="00FF0E93"/>
    <w:rsid w:val="00FF1F94"/>
    <w:rsid w:val="00FF2A45"/>
    <w:rsid w:val="00FF334C"/>
    <w:rsid w:val="00FF398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5CA46"/>
  <w15:docId w15:val="{A15CE5D5-57E7-40C3-81C3-D2652C61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E3"/>
  </w:style>
  <w:style w:type="paragraph" w:styleId="Nagwek1">
    <w:name w:val="heading 1"/>
    <w:basedOn w:val="Normalny"/>
    <w:next w:val="Normalny"/>
    <w:link w:val="Nagwek1Znak"/>
    <w:uiPriority w:val="9"/>
    <w:qFormat/>
    <w:rsid w:val="00D83AE6"/>
    <w:pPr>
      <w:keepNext/>
      <w:keepLines/>
      <w:numPr>
        <w:numId w:val="3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EE0"/>
    <w:pPr>
      <w:keepNext/>
      <w:keepLines/>
      <w:numPr>
        <w:ilvl w:val="1"/>
        <w:numId w:val="3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3EE0"/>
    <w:pPr>
      <w:keepNext/>
      <w:keepLines/>
      <w:numPr>
        <w:ilvl w:val="2"/>
        <w:numId w:val="3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EE0"/>
    <w:pPr>
      <w:keepNext/>
      <w:keepLines/>
      <w:numPr>
        <w:ilvl w:val="3"/>
        <w:numId w:val="3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27CCC"/>
    <w:pPr>
      <w:keepNext/>
      <w:numPr>
        <w:ilvl w:val="4"/>
        <w:numId w:val="36"/>
      </w:numPr>
      <w:tabs>
        <w:tab w:val="left" w:pos="1800"/>
      </w:tabs>
      <w:spacing w:after="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EE0"/>
    <w:pPr>
      <w:keepNext/>
      <w:keepLines/>
      <w:numPr>
        <w:ilvl w:val="5"/>
        <w:numId w:val="3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3EE0"/>
    <w:pPr>
      <w:keepNext/>
      <w:keepLines/>
      <w:numPr>
        <w:ilvl w:val="6"/>
        <w:numId w:val="3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3EE0"/>
    <w:pPr>
      <w:keepNext/>
      <w:keepLines/>
      <w:numPr>
        <w:ilvl w:val="7"/>
        <w:numId w:val="3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3EE0"/>
    <w:pPr>
      <w:keepNext/>
      <w:keepLines/>
      <w:numPr>
        <w:ilvl w:val="8"/>
        <w:numId w:val="3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84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A784E"/>
  </w:style>
  <w:style w:type="paragraph" w:styleId="Stopka">
    <w:name w:val="footer"/>
    <w:basedOn w:val="Normalny"/>
    <w:link w:val="StopkaZnak"/>
    <w:uiPriority w:val="99"/>
    <w:unhideWhenUsed/>
    <w:rsid w:val="001A784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A784E"/>
  </w:style>
  <w:style w:type="paragraph" w:styleId="Akapitzlist">
    <w:name w:val="List Paragraph"/>
    <w:basedOn w:val="Normalny"/>
    <w:link w:val="AkapitzlistZnak"/>
    <w:uiPriority w:val="34"/>
    <w:qFormat/>
    <w:rsid w:val="00F47D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E01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A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F2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F2A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Znak"/>
    <w:rsid w:val="001A02A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C674AB"/>
    <w:pPr>
      <w:suppressAutoHyphens/>
      <w:spacing w:after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C674AB"/>
    <w:rPr>
      <w:rFonts w:ascii="Times New Roman" w:eastAsia="Times New Roman" w:hAnsi="Times New Roman" w:cs="Times New Roman"/>
      <w:b/>
      <w:bCs/>
      <w:sz w:val="26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674AB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74A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C0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C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C0E"/>
    <w:rPr>
      <w:vertAlign w:val="superscript"/>
    </w:rPr>
  </w:style>
  <w:style w:type="paragraph" w:customStyle="1" w:styleId="Standard">
    <w:name w:val="Standard"/>
    <w:rsid w:val="009E72DF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2CD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CD1"/>
  </w:style>
  <w:style w:type="character" w:customStyle="1" w:styleId="Teksttreci">
    <w:name w:val="Tekst treści_"/>
    <w:link w:val="Teksttreci1"/>
    <w:locked/>
    <w:rsid w:val="00333757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33757"/>
    <w:pPr>
      <w:widowControl w:val="0"/>
      <w:shd w:val="clear" w:color="auto" w:fill="FFFFFF"/>
      <w:spacing w:before="600" w:line="403" w:lineRule="exact"/>
      <w:ind w:hanging="1760"/>
      <w:jc w:val="both"/>
    </w:pPr>
    <w:rPr>
      <w:sz w:val="21"/>
      <w:szCs w:val="21"/>
    </w:rPr>
  </w:style>
  <w:style w:type="paragraph" w:customStyle="1" w:styleId="Tekstpodstawowywcity31">
    <w:name w:val="Tekst podstawowy wcięty 31"/>
    <w:basedOn w:val="Normalny"/>
    <w:rsid w:val="004968FB"/>
    <w:pPr>
      <w:suppressAutoHyphens/>
      <w:overflowPunct w:val="0"/>
      <w:autoSpaceDE w:val="0"/>
      <w:spacing w:after="0"/>
      <w:ind w:left="774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kapitzlist1">
    <w:name w:val="Akapit z listą1"/>
    <w:basedOn w:val="Normalny"/>
    <w:rsid w:val="00B64D14"/>
    <w:pPr>
      <w:widowControl w:val="0"/>
      <w:spacing w:after="0"/>
      <w:ind w:left="720"/>
      <w:contextualSpacing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Listanumerowana">
    <w:name w:val="List Number"/>
    <w:basedOn w:val="Normalny"/>
    <w:rsid w:val="00F948BD"/>
    <w:pPr>
      <w:numPr>
        <w:numId w:val="2"/>
      </w:num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B1DB0"/>
    <w:pPr>
      <w:suppressAutoHyphens/>
      <w:overflowPunct w:val="0"/>
      <w:autoSpaceDE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Bezodstpw">
    <w:name w:val="No Spacing"/>
    <w:link w:val="BezodstpwZnak"/>
    <w:uiPriority w:val="1"/>
    <w:qFormat/>
    <w:rsid w:val="003C52C4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3C52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4">
    <w:name w:val="Tekst treści74"/>
    <w:rsid w:val="003C52C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Uwydatnienie">
    <w:name w:val="Emphasis"/>
    <w:uiPriority w:val="20"/>
    <w:qFormat/>
    <w:rsid w:val="0060606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1752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1752"/>
  </w:style>
  <w:style w:type="paragraph" w:styleId="NormalnyWeb">
    <w:name w:val="Normal (Web)"/>
    <w:basedOn w:val="Normalny"/>
    <w:rsid w:val="00F7175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27CCC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7CCC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227C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27CCC"/>
    <w:pPr>
      <w:overflowPunct w:val="0"/>
      <w:autoSpaceDE w:val="0"/>
      <w:autoSpaceDN w:val="0"/>
      <w:adjustRightInd w:val="0"/>
      <w:spacing w:after="0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3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C92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C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5C92"/>
    <w:rPr>
      <w:vertAlign w:val="superscript"/>
    </w:rPr>
  </w:style>
  <w:style w:type="character" w:customStyle="1" w:styleId="DefaultZnak">
    <w:name w:val="Default Znak"/>
    <w:link w:val="Default"/>
    <w:rsid w:val="005D420E"/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0EAD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CF41F9"/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FB21EE"/>
    <w:pPr>
      <w:suppressAutoHyphens/>
      <w:overflowPunct w:val="0"/>
      <w:autoSpaceDE w:val="0"/>
      <w:spacing w:after="0"/>
      <w:ind w:left="360"/>
      <w:jc w:val="both"/>
      <w:textAlignment w:val="baseline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Tytu">
    <w:name w:val="Title"/>
    <w:basedOn w:val="Normalny"/>
    <w:link w:val="TytuZnak"/>
    <w:uiPriority w:val="1"/>
    <w:qFormat/>
    <w:rsid w:val="001C0DD6"/>
    <w:pPr>
      <w:widowControl w:val="0"/>
      <w:autoSpaceDE w:val="0"/>
      <w:autoSpaceDN w:val="0"/>
      <w:spacing w:after="0"/>
      <w:ind w:left="849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1C0DD6"/>
    <w:rPr>
      <w:rFonts w:ascii="Arial" w:eastAsia="Arial" w:hAnsi="Arial" w:cs="Arial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B692A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E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3E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E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3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3E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3E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25wog_w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5wog.iod@ron.mil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25wog.kancelaria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8CC8750C4C4B1FBAB2C3B684A6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87F0D-4E1A-4F2E-BA97-37760612D4A6}"/>
      </w:docPartPr>
      <w:docPartBody>
        <w:p w:rsidR="00BF4517" w:rsidRDefault="00F50D71" w:rsidP="00F50D71">
          <w:pPr>
            <w:pStyle w:val="0E8CC8750C4C4B1FBAB2C3B684A640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71"/>
    <w:rsid w:val="00022842"/>
    <w:rsid w:val="00023B52"/>
    <w:rsid w:val="0003408A"/>
    <w:rsid w:val="0003501B"/>
    <w:rsid w:val="00064F0A"/>
    <w:rsid w:val="00084E98"/>
    <w:rsid w:val="00086553"/>
    <w:rsid w:val="0009627E"/>
    <w:rsid w:val="000B58F5"/>
    <w:rsid w:val="000C49B5"/>
    <w:rsid w:val="000C7422"/>
    <w:rsid w:val="000D421A"/>
    <w:rsid w:val="000F4D1E"/>
    <w:rsid w:val="00112016"/>
    <w:rsid w:val="001148B3"/>
    <w:rsid w:val="00125A7C"/>
    <w:rsid w:val="00142F80"/>
    <w:rsid w:val="0016127E"/>
    <w:rsid w:val="001623D2"/>
    <w:rsid w:val="00177ECC"/>
    <w:rsid w:val="0018682E"/>
    <w:rsid w:val="00187EF7"/>
    <w:rsid w:val="001A6804"/>
    <w:rsid w:val="001A79D9"/>
    <w:rsid w:val="001C206D"/>
    <w:rsid w:val="001D6711"/>
    <w:rsid w:val="001E3A4B"/>
    <w:rsid w:val="001E4140"/>
    <w:rsid w:val="00222BE7"/>
    <w:rsid w:val="002238CD"/>
    <w:rsid w:val="00236E2D"/>
    <w:rsid w:val="002413BF"/>
    <w:rsid w:val="00253742"/>
    <w:rsid w:val="00256A76"/>
    <w:rsid w:val="002574B1"/>
    <w:rsid w:val="0026006A"/>
    <w:rsid w:val="00276777"/>
    <w:rsid w:val="00281612"/>
    <w:rsid w:val="0029388C"/>
    <w:rsid w:val="0029621B"/>
    <w:rsid w:val="002A761C"/>
    <w:rsid w:val="002D3B3C"/>
    <w:rsid w:val="002E1227"/>
    <w:rsid w:val="002E4D46"/>
    <w:rsid w:val="003110A0"/>
    <w:rsid w:val="00311D0D"/>
    <w:rsid w:val="0031215B"/>
    <w:rsid w:val="00312B1E"/>
    <w:rsid w:val="003142D7"/>
    <w:rsid w:val="00322001"/>
    <w:rsid w:val="00342372"/>
    <w:rsid w:val="003703E5"/>
    <w:rsid w:val="0037089E"/>
    <w:rsid w:val="00375572"/>
    <w:rsid w:val="00376C30"/>
    <w:rsid w:val="0038261C"/>
    <w:rsid w:val="0038441E"/>
    <w:rsid w:val="00385DBF"/>
    <w:rsid w:val="00391A9B"/>
    <w:rsid w:val="00392F3D"/>
    <w:rsid w:val="00394576"/>
    <w:rsid w:val="003A7280"/>
    <w:rsid w:val="003B03B9"/>
    <w:rsid w:val="003B2B38"/>
    <w:rsid w:val="003C3ADC"/>
    <w:rsid w:val="003C7EA2"/>
    <w:rsid w:val="00425827"/>
    <w:rsid w:val="004329E5"/>
    <w:rsid w:val="00434240"/>
    <w:rsid w:val="004342AA"/>
    <w:rsid w:val="00447BB1"/>
    <w:rsid w:val="0046163E"/>
    <w:rsid w:val="00474732"/>
    <w:rsid w:val="00484FA3"/>
    <w:rsid w:val="00485E02"/>
    <w:rsid w:val="004864AC"/>
    <w:rsid w:val="004867B5"/>
    <w:rsid w:val="0049211B"/>
    <w:rsid w:val="004D2DD5"/>
    <w:rsid w:val="004E30F1"/>
    <w:rsid w:val="00505243"/>
    <w:rsid w:val="0052235D"/>
    <w:rsid w:val="00522DB1"/>
    <w:rsid w:val="005616D6"/>
    <w:rsid w:val="00580603"/>
    <w:rsid w:val="005902BB"/>
    <w:rsid w:val="00592A47"/>
    <w:rsid w:val="005A02F1"/>
    <w:rsid w:val="005B543C"/>
    <w:rsid w:val="005F0275"/>
    <w:rsid w:val="00620805"/>
    <w:rsid w:val="00627A5C"/>
    <w:rsid w:val="00633388"/>
    <w:rsid w:val="00634584"/>
    <w:rsid w:val="006422E8"/>
    <w:rsid w:val="006437D5"/>
    <w:rsid w:val="006537B9"/>
    <w:rsid w:val="0066154D"/>
    <w:rsid w:val="0066256E"/>
    <w:rsid w:val="00664905"/>
    <w:rsid w:val="00680770"/>
    <w:rsid w:val="00681FD2"/>
    <w:rsid w:val="00684E34"/>
    <w:rsid w:val="006862C2"/>
    <w:rsid w:val="00694731"/>
    <w:rsid w:val="006947BE"/>
    <w:rsid w:val="006B5DBC"/>
    <w:rsid w:val="006B67FC"/>
    <w:rsid w:val="006C16FF"/>
    <w:rsid w:val="006C4D81"/>
    <w:rsid w:val="006F05E9"/>
    <w:rsid w:val="00702FCC"/>
    <w:rsid w:val="00711FF4"/>
    <w:rsid w:val="00715114"/>
    <w:rsid w:val="0071598B"/>
    <w:rsid w:val="00724220"/>
    <w:rsid w:val="007250EF"/>
    <w:rsid w:val="00734429"/>
    <w:rsid w:val="00746E7A"/>
    <w:rsid w:val="00761285"/>
    <w:rsid w:val="007615CC"/>
    <w:rsid w:val="00774807"/>
    <w:rsid w:val="007757CA"/>
    <w:rsid w:val="00784121"/>
    <w:rsid w:val="00786226"/>
    <w:rsid w:val="00787596"/>
    <w:rsid w:val="007957E9"/>
    <w:rsid w:val="00795CDF"/>
    <w:rsid w:val="007C0134"/>
    <w:rsid w:val="007D46B0"/>
    <w:rsid w:val="007D4CE2"/>
    <w:rsid w:val="007D7CB4"/>
    <w:rsid w:val="007E6870"/>
    <w:rsid w:val="007F377C"/>
    <w:rsid w:val="007F4619"/>
    <w:rsid w:val="00826A03"/>
    <w:rsid w:val="00827E25"/>
    <w:rsid w:val="00845232"/>
    <w:rsid w:val="00852FD5"/>
    <w:rsid w:val="00861F1B"/>
    <w:rsid w:val="00863128"/>
    <w:rsid w:val="00887413"/>
    <w:rsid w:val="00891BBB"/>
    <w:rsid w:val="00891CA9"/>
    <w:rsid w:val="0089761C"/>
    <w:rsid w:val="008B2486"/>
    <w:rsid w:val="008B62CC"/>
    <w:rsid w:val="008C22F0"/>
    <w:rsid w:val="008F1016"/>
    <w:rsid w:val="008F6D22"/>
    <w:rsid w:val="00902A2D"/>
    <w:rsid w:val="00924096"/>
    <w:rsid w:val="009260F6"/>
    <w:rsid w:val="00926534"/>
    <w:rsid w:val="00930589"/>
    <w:rsid w:val="00930B75"/>
    <w:rsid w:val="009441E7"/>
    <w:rsid w:val="009459E6"/>
    <w:rsid w:val="00973256"/>
    <w:rsid w:val="00980C9F"/>
    <w:rsid w:val="00983310"/>
    <w:rsid w:val="0099512D"/>
    <w:rsid w:val="009A1E8A"/>
    <w:rsid w:val="009B3EBB"/>
    <w:rsid w:val="009B585B"/>
    <w:rsid w:val="009C7739"/>
    <w:rsid w:val="009C7FD7"/>
    <w:rsid w:val="009E13B1"/>
    <w:rsid w:val="009E2E5F"/>
    <w:rsid w:val="009E3C9C"/>
    <w:rsid w:val="009F1BBC"/>
    <w:rsid w:val="00A028D0"/>
    <w:rsid w:val="00A07A31"/>
    <w:rsid w:val="00A12DF1"/>
    <w:rsid w:val="00A13F43"/>
    <w:rsid w:val="00A210CD"/>
    <w:rsid w:val="00A23B5B"/>
    <w:rsid w:val="00A25E11"/>
    <w:rsid w:val="00A261E1"/>
    <w:rsid w:val="00A3023F"/>
    <w:rsid w:val="00A30C44"/>
    <w:rsid w:val="00A344B8"/>
    <w:rsid w:val="00A43B35"/>
    <w:rsid w:val="00A455CA"/>
    <w:rsid w:val="00A501E1"/>
    <w:rsid w:val="00A559AB"/>
    <w:rsid w:val="00A55B8A"/>
    <w:rsid w:val="00A7758E"/>
    <w:rsid w:val="00A972CB"/>
    <w:rsid w:val="00AA0D3C"/>
    <w:rsid w:val="00AA79CC"/>
    <w:rsid w:val="00AB2112"/>
    <w:rsid w:val="00AB297F"/>
    <w:rsid w:val="00AB29AD"/>
    <w:rsid w:val="00AB7557"/>
    <w:rsid w:val="00AD6F53"/>
    <w:rsid w:val="00AF10D3"/>
    <w:rsid w:val="00B06611"/>
    <w:rsid w:val="00B17FEC"/>
    <w:rsid w:val="00B20355"/>
    <w:rsid w:val="00B2143E"/>
    <w:rsid w:val="00B378EF"/>
    <w:rsid w:val="00B414B3"/>
    <w:rsid w:val="00B41657"/>
    <w:rsid w:val="00B41981"/>
    <w:rsid w:val="00B477EE"/>
    <w:rsid w:val="00B479A6"/>
    <w:rsid w:val="00B53963"/>
    <w:rsid w:val="00B577A3"/>
    <w:rsid w:val="00B77AC3"/>
    <w:rsid w:val="00B77F3C"/>
    <w:rsid w:val="00BA0C46"/>
    <w:rsid w:val="00BA0CE3"/>
    <w:rsid w:val="00BA3395"/>
    <w:rsid w:val="00BB6A93"/>
    <w:rsid w:val="00BC3D7D"/>
    <w:rsid w:val="00BC47EC"/>
    <w:rsid w:val="00BD0866"/>
    <w:rsid w:val="00BE548C"/>
    <w:rsid w:val="00BF4517"/>
    <w:rsid w:val="00BF7DDB"/>
    <w:rsid w:val="00C04A57"/>
    <w:rsid w:val="00C12689"/>
    <w:rsid w:val="00C20629"/>
    <w:rsid w:val="00C33FBA"/>
    <w:rsid w:val="00C36047"/>
    <w:rsid w:val="00C41E65"/>
    <w:rsid w:val="00C5000B"/>
    <w:rsid w:val="00C73753"/>
    <w:rsid w:val="00C7395C"/>
    <w:rsid w:val="00C752F5"/>
    <w:rsid w:val="00C85413"/>
    <w:rsid w:val="00C878CF"/>
    <w:rsid w:val="00C91755"/>
    <w:rsid w:val="00CE1174"/>
    <w:rsid w:val="00D00766"/>
    <w:rsid w:val="00D0441E"/>
    <w:rsid w:val="00D067EB"/>
    <w:rsid w:val="00D079AE"/>
    <w:rsid w:val="00D22B1F"/>
    <w:rsid w:val="00D27A4C"/>
    <w:rsid w:val="00D27CC1"/>
    <w:rsid w:val="00D34005"/>
    <w:rsid w:val="00D34C02"/>
    <w:rsid w:val="00D5333B"/>
    <w:rsid w:val="00D6185C"/>
    <w:rsid w:val="00D63A3B"/>
    <w:rsid w:val="00D63ED9"/>
    <w:rsid w:val="00D7256D"/>
    <w:rsid w:val="00D76F87"/>
    <w:rsid w:val="00D85273"/>
    <w:rsid w:val="00D93CC1"/>
    <w:rsid w:val="00DC2479"/>
    <w:rsid w:val="00DC7129"/>
    <w:rsid w:val="00DD659A"/>
    <w:rsid w:val="00DE60D4"/>
    <w:rsid w:val="00DF341D"/>
    <w:rsid w:val="00DF73A0"/>
    <w:rsid w:val="00E20EE2"/>
    <w:rsid w:val="00E367E9"/>
    <w:rsid w:val="00E426EB"/>
    <w:rsid w:val="00E4799A"/>
    <w:rsid w:val="00E54A25"/>
    <w:rsid w:val="00E650FD"/>
    <w:rsid w:val="00E6582C"/>
    <w:rsid w:val="00E70AF5"/>
    <w:rsid w:val="00E70B57"/>
    <w:rsid w:val="00E80CA1"/>
    <w:rsid w:val="00E9319E"/>
    <w:rsid w:val="00EB0003"/>
    <w:rsid w:val="00EB47B6"/>
    <w:rsid w:val="00EB6C6B"/>
    <w:rsid w:val="00EC75CB"/>
    <w:rsid w:val="00ED7B52"/>
    <w:rsid w:val="00EE7D0E"/>
    <w:rsid w:val="00EF2233"/>
    <w:rsid w:val="00EF32FD"/>
    <w:rsid w:val="00F1001B"/>
    <w:rsid w:val="00F15115"/>
    <w:rsid w:val="00F169C9"/>
    <w:rsid w:val="00F211B1"/>
    <w:rsid w:val="00F212F0"/>
    <w:rsid w:val="00F30C1B"/>
    <w:rsid w:val="00F3263F"/>
    <w:rsid w:val="00F365C0"/>
    <w:rsid w:val="00F414FE"/>
    <w:rsid w:val="00F50D71"/>
    <w:rsid w:val="00F70FAB"/>
    <w:rsid w:val="00F72946"/>
    <w:rsid w:val="00F94107"/>
    <w:rsid w:val="00F94663"/>
    <w:rsid w:val="00F97ACF"/>
    <w:rsid w:val="00FB3906"/>
    <w:rsid w:val="00FC2918"/>
    <w:rsid w:val="00FD03F3"/>
    <w:rsid w:val="00FD1E6D"/>
    <w:rsid w:val="00FD2228"/>
    <w:rsid w:val="00FF166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E8CC8750C4C4B1FBAB2C3B684A6408E">
    <w:name w:val="0E8CC8750C4C4B1FBAB2C3B684A6408E"/>
    <w:rsid w:val="00F50D71"/>
  </w:style>
  <w:style w:type="paragraph" w:customStyle="1" w:styleId="92ECC86233BA4B908982AE3DFE534639">
    <w:name w:val="92ECC86233BA4B908982AE3DFE534639"/>
    <w:rsid w:val="00A07A31"/>
  </w:style>
  <w:style w:type="paragraph" w:customStyle="1" w:styleId="2716BB3EF39E44A8837834D29B09632D">
    <w:name w:val="2716BB3EF39E44A8837834D29B09632D"/>
    <w:rsid w:val="00775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ED80-5F11-4CDB-B2FF-D740AD84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11161</Words>
  <Characters>66968</Characters>
  <Application>Microsoft Office Word</Application>
  <DocSecurity>0</DocSecurity>
  <Lines>558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24/PN/2020</vt:lpstr>
    </vt:vector>
  </TitlesOfParts>
  <Company>Microsoft</Company>
  <LinksUpToDate>false</LinksUpToDate>
  <CharactersWithSpaces>77974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24/PN/2020</dc:title>
  <dc:creator>Julia</dc:creator>
  <cp:lastModifiedBy>Dane Ukryte</cp:lastModifiedBy>
  <cp:revision>5</cp:revision>
  <cp:lastPrinted>2020-07-02T09:15:00Z</cp:lastPrinted>
  <dcterms:created xsi:type="dcterms:W3CDTF">2020-07-02T09:06:00Z</dcterms:created>
  <dcterms:modified xsi:type="dcterms:W3CDTF">2020-07-03T05:37:00Z</dcterms:modified>
</cp:coreProperties>
</file>