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556C7" w14:textId="539B1BDB" w:rsidR="00214645" w:rsidRPr="00B16868" w:rsidRDefault="00214645" w:rsidP="00EB28FD">
      <w:pPr>
        <w:tabs>
          <w:tab w:val="left" w:pos="4395"/>
        </w:tabs>
        <w:suppressAutoHyphens/>
        <w:spacing w:after="120" w:line="23" w:lineRule="atLeast"/>
        <w:jc w:val="center"/>
        <w:rPr>
          <w:rFonts w:eastAsia="Andale Sans UI"/>
          <w:b/>
          <w:bCs/>
          <w:kern w:val="2"/>
          <w:sz w:val="22"/>
          <w:szCs w:val="22"/>
          <w:lang w:eastAsia="zh-CN" w:bidi="en-US"/>
        </w:rPr>
      </w:pPr>
      <w:r w:rsidRPr="00B16868">
        <w:rPr>
          <w:rFonts w:eastAsia="Andale Sans UI"/>
          <w:b/>
          <w:bCs/>
          <w:kern w:val="2"/>
          <w:sz w:val="22"/>
          <w:szCs w:val="22"/>
          <w:lang w:eastAsia="zh-CN" w:bidi="en-US"/>
        </w:rPr>
        <w:t xml:space="preserve">ZAMAWIAJĄCY </w:t>
      </w:r>
    </w:p>
    <w:p w14:paraId="55EDBE9D" w14:textId="43A5DFE7" w:rsidR="00BA06F4" w:rsidRPr="00B16868" w:rsidRDefault="00BA06F4" w:rsidP="00B16868">
      <w:pPr>
        <w:suppressAutoHyphens/>
        <w:spacing w:after="120" w:line="23" w:lineRule="atLeast"/>
        <w:jc w:val="center"/>
        <w:rPr>
          <w:rFonts w:eastAsia="Andale Sans UI"/>
          <w:b/>
          <w:bCs/>
          <w:kern w:val="2"/>
          <w:sz w:val="22"/>
          <w:szCs w:val="22"/>
          <w:lang w:eastAsia="zh-CN" w:bidi="en-US"/>
        </w:rPr>
      </w:pPr>
      <w:r w:rsidRPr="00B16868">
        <w:rPr>
          <w:rFonts w:eastAsia="Andale Sans UI"/>
          <w:b/>
          <w:bCs/>
          <w:kern w:val="2"/>
          <w:sz w:val="22"/>
          <w:szCs w:val="22"/>
          <w:lang w:eastAsia="zh-CN" w:bidi="en-US"/>
        </w:rPr>
        <w:t>GMINA PSARY</w:t>
      </w:r>
    </w:p>
    <w:p w14:paraId="1CB663CE" w14:textId="154F6D17" w:rsidR="00BA06F4" w:rsidRPr="00B16868" w:rsidRDefault="00BA06F4" w:rsidP="00B16868">
      <w:pPr>
        <w:suppressAutoHyphens/>
        <w:jc w:val="center"/>
        <w:rPr>
          <w:sz w:val="22"/>
          <w:szCs w:val="22"/>
        </w:rPr>
      </w:pPr>
      <w:r w:rsidRPr="00B16868">
        <w:rPr>
          <w:rFonts w:eastAsia="Andale Sans UI"/>
          <w:b/>
          <w:bCs/>
          <w:sz w:val="22"/>
          <w:szCs w:val="22"/>
          <w:lang w:bidi="en-US"/>
        </w:rPr>
        <w:t>42-512 Psary</w:t>
      </w:r>
    </w:p>
    <w:p w14:paraId="1C1F965A" w14:textId="77777777" w:rsidR="00BA06F4" w:rsidRPr="00B16868" w:rsidRDefault="00BA06F4" w:rsidP="00B16868">
      <w:pPr>
        <w:suppressAutoHyphens/>
        <w:jc w:val="center"/>
        <w:rPr>
          <w:sz w:val="22"/>
          <w:szCs w:val="22"/>
        </w:rPr>
      </w:pPr>
      <w:r w:rsidRPr="00B16868">
        <w:rPr>
          <w:rFonts w:eastAsia="Andale Sans UI"/>
          <w:b/>
          <w:bCs/>
          <w:sz w:val="22"/>
          <w:szCs w:val="22"/>
          <w:lang w:bidi="en-US"/>
        </w:rPr>
        <w:t>ul. Malinowicka 4</w:t>
      </w:r>
    </w:p>
    <w:p w14:paraId="02D7BD3C" w14:textId="18BBD7EC" w:rsidR="00BA06F4" w:rsidRPr="00B16868" w:rsidRDefault="006707D9" w:rsidP="006707D9">
      <w:pPr>
        <w:suppressAutoHyphens/>
        <w:ind w:left="1560"/>
        <w:rPr>
          <w:sz w:val="22"/>
          <w:szCs w:val="22"/>
        </w:rPr>
      </w:pPr>
      <w:r>
        <w:rPr>
          <w:rFonts w:eastAsia="Andale Sans UI"/>
          <w:b/>
          <w:bCs/>
          <w:sz w:val="22"/>
          <w:szCs w:val="22"/>
          <w:lang w:bidi="en-US"/>
        </w:rPr>
        <w:t xml:space="preserve">                                             </w:t>
      </w:r>
      <w:r w:rsidR="00BA06F4" w:rsidRPr="00B16868">
        <w:rPr>
          <w:rFonts w:eastAsia="Andale Sans UI"/>
          <w:b/>
          <w:bCs/>
          <w:sz w:val="22"/>
          <w:szCs w:val="22"/>
          <w:lang w:bidi="en-US"/>
        </w:rPr>
        <w:t>woj. Śląskie</w:t>
      </w:r>
    </w:p>
    <w:p w14:paraId="298365AA" w14:textId="5FAF6968" w:rsidR="00BA06F4" w:rsidRPr="00B16868" w:rsidRDefault="00BA06F4" w:rsidP="00B16868">
      <w:pPr>
        <w:suppressAutoHyphens/>
        <w:jc w:val="center"/>
        <w:rPr>
          <w:sz w:val="22"/>
          <w:szCs w:val="22"/>
        </w:rPr>
      </w:pPr>
      <w:r w:rsidRPr="00B16868">
        <w:rPr>
          <w:rFonts w:eastAsia="Andale Sans UI"/>
          <w:sz w:val="22"/>
          <w:szCs w:val="22"/>
          <w:lang w:bidi="en-US"/>
        </w:rPr>
        <w:t xml:space="preserve">Regon: 276258167  </w:t>
      </w:r>
    </w:p>
    <w:p w14:paraId="30DFED73" w14:textId="77777777" w:rsidR="00BA06F4" w:rsidRPr="00B16868" w:rsidRDefault="00BA06F4" w:rsidP="00B16868">
      <w:pPr>
        <w:suppressAutoHyphens/>
        <w:jc w:val="center"/>
        <w:rPr>
          <w:sz w:val="22"/>
          <w:szCs w:val="22"/>
        </w:rPr>
      </w:pPr>
      <w:r w:rsidRPr="00B16868">
        <w:rPr>
          <w:rFonts w:eastAsia="Andale Sans UI"/>
          <w:sz w:val="22"/>
          <w:szCs w:val="22"/>
          <w:lang w:bidi="en-US"/>
        </w:rPr>
        <w:t>NIP:  625-244-67-73</w:t>
      </w:r>
    </w:p>
    <w:p w14:paraId="19A51239" w14:textId="77777777" w:rsidR="00BA06F4" w:rsidRPr="00B16868" w:rsidRDefault="00BA06F4" w:rsidP="00B16868">
      <w:pPr>
        <w:suppressAutoHyphens/>
        <w:jc w:val="center"/>
        <w:rPr>
          <w:rFonts w:eastAsia="Andale Sans UI"/>
          <w:sz w:val="22"/>
          <w:szCs w:val="22"/>
          <w:lang w:bidi="en-US"/>
        </w:rPr>
      </w:pPr>
      <w:r w:rsidRPr="00B16868">
        <w:rPr>
          <w:rFonts w:eastAsia="Andale Sans UI"/>
          <w:sz w:val="22"/>
          <w:szCs w:val="22"/>
          <w:lang w:bidi="en-US"/>
        </w:rPr>
        <w:t xml:space="preserve">Tel. 32 294 49 21 </w:t>
      </w:r>
    </w:p>
    <w:p w14:paraId="6CB8C615" w14:textId="77777777" w:rsidR="00BA06F4" w:rsidRPr="00B16868" w:rsidRDefault="00BA06F4" w:rsidP="00B16868">
      <w:pPr>
        <w:suppressAutoHyphens/>
        <w:ind w:right="28"/>
        <w:jc w:val="center"/>
        <w:rPr>
          <w:strike/>
          <w:sz w:val="22"/>
          <w:szCs w:val="22"/>
          <w:lang w:val="en-US"/>
        </w:rPr>
      </w:pPr>
      <w:r w:rsidRPr="00B16868">
        <w:rPr>
          <w:rFonts w:eastAsia="Andale Sans UI"/>
          <w:b/>
          <w:color w:val="0000FF"/>
          <w:sz w:val="22"/>
          <w:szCs w:val="22"/>
          <w:u w:val="single"/>
          <w:lang w:val="en-US" w:bidi="en-US"/>
        </w:rPr>
        <w:t xml:space="preserve">e-mail: </w:t>
      </w:r>
      <w:hyperlink r:id="rId8">
        <w:r w:rsidRPr="00B16868">
          <w:rPr>
            <w:rFonts w:eastAsia="Andale Sans UI"/>
            <w:b/>
            <w:color w:val="0000FF"/>
            <w:sz w:val="22"/>
            <w:szCs w:val="22"/>
            <w:u w:val="single"/>
            <w:lang w:val="en-US" w:bidi="en-US"/>
          </w:rPr>
          <w:t>urzad@psary.pl</w:t>
        </w:r>
      </w:hyperlink>
      <w:r w:rsidRPr="00B16868">
        <w:rPr>
          <w:rFonts w:eastAsia="Andale Sans UI"/>
          <w:b/>
          <w:color w:val="0000FF"/>
          <w:sz w:val="22"/>
          <w:szCs w:val="22"/>
          <w:u w:val="single"/>
          <w:lang w:val="en-US" w:bidi="en-US"/>
        </w:rPr>
        <w:t xml:space="preserve"> </w:t>
      </w:r>
    </w:p>
    <w:p w14:paraId="0794085F" w14:textId="77777777" w:rsidR="00BA06F4" w:rsidRPr="00B16868" w:rsidRDefault="00000000" w:rsidP="00B16868">
      <w:pPr>
        <w:suppressAutoHyphens/>
        <w:jc w:val="center"/>
        <w:rPr>
          <w:sz w:val="22"/>
          <w:szCs w:val="22"/>
          <w:lang w:val="en-US"/>
        </w:rPr>
      </w:pPr>
      <w:hyperlink r:id="rId9">
        <w:r w:rsidR="00BA06F4" w:rsidRPr="00B16868">
          <w:rPr>
            <w:rFonts w:eastAsia="Andale Sans UI"/>
            <w:color w:val="0000FF"/>
            <w:sz w:val="22"/>
            <w:szCs w:val="22"/>
            <w:u w:val="single"/>
            <w:lang w:val="en-US" w:bidi="en-US"/>
          </w:rPr>
          <w:t>http://www.psary.pl</w:t>
        </w:r>
      </w:hyperlink>
    </w:p>
    <w:p w14:paraId="5511D7FD" w14:textId="77777777" w:rsidR="00BA06F4" w:rsidRPr="00B16868" w:rsidRDefault="00BA06F4" w:rsidP="00B16868">
      <w:pPr>
        <w:suppressAutoHyphens/>
        <w:jc w:val="center"/>
        <w:rPr>
          <w:sz w:val="22"/>
          <w:szCs w:val="22"/>
          <w:lang w:val="en-US"/>
        </w:rPr>
      </w:pPr>
      <w:r w:rsidRPr="00B16868">
        <w:rPr>
          <w:rFonts w:eastAsia="Andale Sans UI"/>
          <w:color w:val="0000FF"/>
          <w:sz w:val="22"/>
          <w:szCs w:val="22"/>
          <w:u w:val="single"/>
          <w:lang w:val="en-US" w:bidi="en-US"/>
        </w:rPr>
        <w:t>http://www.bip.psary.pl</w:t>
      </w:r>
    </w:p>
    <w:p w14:paraId="52900055" w14:textId="77777777" w:rsidR="00A25645" w:rsidRDefault="00A25645" w:rsidP="00B16868">
      <w:pPr>
        <w:suppressAutoHyphens/>
        <w:spacing w:after="120" w:line="23" w:lineRule="atLeast"/>
        <w:jc w:val="center"/>
        <w:rPr>
          <w:b/>
          <w:bCs/>
          <w:color w:val="0000FF"/>
          <w:sz w:val="22"/>
          <w:szCs w:val="22"/>
          <w:u w:val="single"/>
        </w:rPr>
      </w:pPr>
    </w:p>
    <w:p w14:paraId="1B201558" w14:textId="2A31C645" w:rsidR="00A25645" w:rsidRPr="00A25645" w:rsidRDefault="00A25645" w:rsidP="00B16868">
      <w:pPr>
        <w:suppressAutoHyphens/>
        <w:spacing w:after="120" w:line="23" w:lineRule="atLeast"/>
        <w:jc w:val="center"/>
        <w:rPr>
          <w:b/>
          <w:bCs/>
          <w:color w:val="0000FF"/>
          <w:sz w:val="22"/>
          <w:szCs w:val="22"/>
          <w:u w:val="single"/>
        </w:rPr>
      </w:pPr>
      <w:r w:rsidRPr="00A25645">
        <w:rPr>
          <w:b/>
          <w:bCs/>
          <w:color w:val="0000FF"/>
          <w:sz w:val="22"/>
          <w:szCs w:val="22"/>
          <w:u w:val="single"/>
        </w:rPr>
        <w:t>https://platformazakupowa.pl/transakcja/915359</w:t>
      </w:r>
    </w:p>
    <w:p w14:paraId="4D3ED8E7" w14:textId="77777777" w:rsidR="00B16868" w:rsidRPr="00B50BFD" w:rsidRDefault="00B16868" w:rsidP="00B16868">
      <w:pPr>
        <w:suppressAutoHyphens/>
        <w:jc w:val="center"/>
        <w:rPr>
          <w:bCs/>
          <w:i/>
          <w:iCs/>
          <w:sz w:val="18"/>
          <w:szCs w:val="18"/>
        </w:rPr>
      </w:pPr>
      <w:r w:rsidRPr="00B16868">
        <w:rPr>
          <w:rFonts w:eastAsia="Andale Sans UI"/>
          <w:bCs/>
          <w:i/>
          <w:iCs/>
          <w:sz w:val="22"/>
          <w:szCs w:val="22"/>
          <w:lang w:bidi="en-US"/>
        </w:rPr>
        <w:t>(</w:t>
      </w:r>
      <w:r w:rsidRPr="00B50BFD">
        <w:rPr>
          <w:rFonts w:eastAsia="Andale Sans UI"/>
          <w:bCs/>
          <w:i/>
          <w:iCs/>
          <w:sz w:val="18"/>
          <w:szCs w:val="18"/>
          <w:lang w:bidi="en-US"/>
        </w:rPr>
        <w:t>a</w:t>
      </w:r>
      <w:r w:rsidRPr="00B50BFD">
        <w:rPr>
          <w:bCs/>
          <w:i/>
          <w:iCs/>
          <w:sz w:val="18"/>
          <w:szCs w:val="18"/>
        </w:rPr>
        <w:t xml:space="preserve">dres strony prowadzonego postępowania. Link będzie prowadził na stronę </w:t>
      </w:r>
    </w:p>
    <w:p w14:paraId="7F140170" w14:textId="77777777" w:rsidR="00B16868" w:rsidRPr="00B50BFD" w:rsidRDefault="00B16868" w:rsidP="00B16868">
      <w:pPr>
        <w:suppressAutoHyphens/>
        <w:jc w:val="center"/>
        <w:rPr>
          <w:rFonts w:eastAsia="Andale Sans UI"/>
          <w:bCs/>
          <w:i/>
          <w:iCs/>
          <w:sz w:val="18"/>
          <w:szCs w:val="18"/>
          <w:lang w:bidi="en-US"/>
        </w:rPr>
      </w:pPr>
      <w:r w:rsidRPr="00B50BFD">
        <w:rPr>
          <w:bCs/>
          <w:i/>
          <w:iCs/>
          <w:sz w:val="18"/>
          <w:szCs w:val="18"/>
        </w:rPr>
        <w:t>opublikowanego postępowania</w:t>
      </w:r>
      <w:r w:rsidRPr="00B50BFD">
        <w:rPr>
          <w:rFonts w:eastAsia="Andale Sans UI"/>
          <w:bCs/>
          <w:i/>
          <w:iCs/>
          <w:sz w:val="18"/>
          <w:szCs w:val="18"/>
          <w:lang w:bidi="en-US"/>
        </w:rPr>
        <w:t>).</w:t>
      </w:r>
    </w:p>
    <w:p w14:paraId="34A01173" w14:textId="77777777" w:rsidR="000C788C" w:rsidRPr="00B16868" w:rsidRDefault="000C788C" w:rsidP="00B16868">
      <w:pPr>
        <w:spacing w:after="120" w:line="23" w:lineRule="atLeast"/>
        <w:rPr>
          <w:sz w:val="22"/>
          <w:szCs w:val="22"/>
        </w:rPr>
      </w:pPr>
    </w:p>
    <w:p w14:paraId="1820CDEB" w14:textId="15F4267A" w:rsidR="00BA06F4" w:rsidRPr="00B16868" w:rsidRDefault="00BA06F4" w:rsidP="00B16868">
      <w:pPr>
        <w:widowControl w:val="0"/>
        <w:tabs>
          <w:tab w:val="left" w:pos="8647"/>
        </w:tabs>
        <w:autoSpaceDE w:val="0"/>
        <w:autoSpaceDN w:val="0"/>
        <w:spacing w:after="120" w:line="23" w:lineRule="atLeast"/>
        <w:ind w:left="697" w:right="697"/>
        <w:jc w:val="center"/>
        <w:rPr>
          <w:rFonts w:eastAsia="TeXGyrePagella"/>
          <w:b/>
          <w:sz w:val="28"/>
          <w:szCs w:val="28"/>
          <w:lang w:eastAsia="en-US"/>
        </w:rPr>
      </w:pPr>
      <w:r w:rsidRPr="00B16868">
        <w:rPr>
          <w:rFonts w:eastAsia="TeXGyrePagella"/>
          <w:b/>
          <w:sz w:val="28"/>
          <w:szCs w:val="28"/>
          <w:lang w:eastAsia="en-US"/>
        </w:rPr>
        <w:t>SPECYFIKACJA WARUNKÓW ZAMÓWIENIA</w:t>
      </w:r>
    </w:p>
    <w:p w14:paraId="7A5AC272" w14:textId="70C3F80F" w:rsidR="009B2566" w:rsidRPr="00B16868" w:rsidRDefault="009B2566" w:rsidP="00B16868">
      <w:pPr>
        <w:widowControl w:val="0"/>
        <w:autoSpaceDE w:val="0"/>
        <w:autoSpaceDN w:val="0"/>
        <w:spacing w:after="120" w:line="23" w:lineRule="atLeast"/>
        <w:ind w:left="697" w:right="697"/>
        <w:jc w:val="center"/>
        <w:rPr>
          <w:rFonts w:eastAsia="TeXGyrePagella"/>
          <w:b/>
          <w:sz w:val="28"/>
          <w:szCs w:val="28"/>
          <w:lang w:eastAsia="en-US"/>
        </w:rPr>
      </w:pPr>
      <w:r w:rsidRPr="00B16868">
        <w:rPr>
          <w:rFonts w:eastAsia="TeXGyrePagella"/>
          <w:b/>
          <w:sz w:val="28"/>
          <w:szCs w:val="28"/>
          <w:lang w:eastAsia="en-US"/>
        </w:rPr>
        <w:t>DLA ZAMÓWIENIA O NAZWIE</w:t>
      </w:r>
    </w:p>
    <w:tbl>
      <w:tblPr>
        <w:tblStyle w:val="Tabela-Siatka"/>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088"/>
      </w:tblGrid>
      <w:tr w:rsidR="009B2566" w:rsidRPr="00B16868" w14:paraId="1A117A9B" w14:textId="77777777" w:rsidTr="006707D9">
        <w:trPr>
          <w:trHeight w:val="1449"/>
        </w:trPr>
        <w:tc>
          <w:tcPr>
            <w:tcW w:w="9214" w:type="dxa"/>
            <w:gridSpan w:val="2"/>
            <w:vAlign w:val="center"/>
          </w:tcPr>
          <w:p w14:paraId="350DD8C2" w14:textId="73F8C96B" w:rsidR="00B659F2" w:rsidRPr="00B659F2" w:rsidRDefault="00B659F2" w:rsidP="00B659F2">
            <w:pPr>
              <w:tabs>
                <w:tab w:val="left" w:pos="1560"/>
              </w:tabs>
              <w:spacing w:after="120" w:line="23" w:lineRule="atLeast"/>
              <w:ind w:left="-110"/>
              <w:jc w:val="center"/>
              <w:rPr>
                <w:rFonts w:eastAsia="Arial"/>
                <w:b/>
                <w:sz w:val="22"/>
                <w:szCs w:val="22"/>
                <w:lang w:eastAsia="zh-CN"/>
              </w:rPr>
            </w:pPr>
            <w:bookmarkStart w:id="0" w:name="_Hlk77148577"/>
            <w:r w:rsidRPr="00B659F2">
              <w:rPr>
                <w:rFonts w:eastAsia="Arial"/>
                <w:b/>
                <w:bCs/>
                <w:kern w:val="3"/>
                <w:sz w:val="22"/>
                <w:szCs w:val="22"/>
                <w:lang w:eastAsia="zh-CN" w:bidi="hi-IN"/>
              </w:rPr>
              <w:t>"</w:t>
            </w:r>
            <w:r w:rsidRPr="00B659F2">
              <w:rPr>
                <w:rFonts w:eastAsia="NSimSun"/>
                <w:b/>
                <w:bCs/>
                <w:kern w:val="3"/>
                <w:sz w:val="22"/>
                <w:szCs w:val="22"/>
                <w:lang w:eastAsia="zh-CN" w:bidi="hi-IN"/>
              </w:rPr>
              <w:t xml:space="preserve">NASADZENIE ZIELENI W RAMACH ZADANIA ZAGOSPODAROWANIE PRZESTRZENI PUBLICZNEJ – OSP GÓRA SIEWIERSKA WRAZ Z ODWODNIENIEM </w:t>
            </w:r>
            <w:r>
              <w:rPr>
                <w:rFonts w:eastAsia="NSimSun"/>
                <w:b/>
                <w:bCs/>
                <w:kern w:val="3"/>
                <w:sz w:val="22"/>
                <w:szCs w:val="22"/>
                <w:lang w:eastAsia="zh-CN" w:bidi="hi-IN"/>
              </w:rPr>
              <w:br/>
            </w:r>
            <w:r w:rsidRPr="00B659F2">
              <w:rPr>
                <w:rFonts w:eastAsia="NSimSun"/>
                <w:b/>
                <w:bCs/>
                <w:kern w:val="3"/>
                <w:sz w:val="22"/>
                <w:szCs w:val="22"/>
                <w:lang w:eastAsia="zh-CN" w:bidi="hi-IN"/>
              </w:rPr>
              <w:t xml:space="preserve">POŁĄCZONYM Z UL. OGRODOWĄ </w:t>
            </w:r>
            <w:r w:rsidRPr="00B659F2">
              <w:rPr>
                <w:rFonts w:eastAsia="Arial"/>
                <w:b/>
                <w:bCs/>
                <w:kern w:val="3"/>
                <w:sz w:val="22"/>
                <w:szCs w:val="22"/>
                <w:lang w:eastAsia="zh-CN" w:bidi="hi-IN"/>
              </w:rPr>
              <w:t>".</w:t>
            </w:r>
          </w:p>
          <w:bookmarkEnd w:id="0"/>
          <w:p w14:paraId="5D4C2921" w14:textId="6167AF1D" w:rsidR="00B16868" w:rsidRDefault="00B16868" w:rsidP="00B16868">
            <w:pPr>
              <w:tabs>
                <w:tab w:val="left" w:pos="1560"/>
              </w:tabs>
              <w:spacing w:after="120" w:line="23" w:lineRule="atLeast"/>
              <w:jc w:val="center"/>
              <w:rPr>
                <w:rFonts w:eastAsia="Arial"/>
                <w:b/>
                <w:color w:val="000000"/>
                <w:kern w:val="3"/>
                <w:sz w:val="22"/>
                <w:szCs w:val="22"/>
                <w:lang w:eastAsia="zh-CN" w:bidi="hi-IN"/>
              </w:rPr>
            </w:pPr>
            <w:r w:rsidRPr="00B16868">
              <w:rPr>
                <w:rFonts w:eastAsia="Arial"/>
                <w:b/>
                <w:color w:val="000000"/>
                <w:kern w:val="3"/>
                <w:sz w:val="22"/>
                <w:szCs w:val="22"/>
                <w:lang w:eastAsia="zh-CN" w:bidi="hi-IN"/>
              </w:rPr>
              <w:t>Znak sprawy: ZP.271</w:t>
            </w:r>
            <w:r w:rsidR="00A25645">
              <w:rPr>
                <w:rFonts w:eastAsia="Arial"/>
                <w:b/>
                <w:color w:val="000000"/>
                <w:kern w:val="3"/>
                <w:sz w:val="22"/>
                <w:szCs w:val="22"/>
                <w:lang w:eastAsia="zh-CN" w:bidi="hi-IN"/>
              </w:rPr>
              <w:t>.03.</w:t>
            </w:r>
            <w:r w:rsidR="00B659F2">
              <w:rPr>
                <w:rFonts w:eastAsia="Arial"/>
                <w:b/>
                <w:color w:val="000000"/>
                <w:kern w:val="3"/>
                <w:sz w:val="22"/>
                <w:szCs w:val="22"/>
                <w:lang w:eastAsia="zh-CN" w:bidi="hi-IN"/>
              </w:rPr>
              <w:t>2024</w:t>
            </w:r>
          </w:p>
          <w:p w14:paraId="2762F303" w14:textId="36341A17" w:rsidR="00B16868" w:rsidRPr="00B16868" w:rsidRDefault="00B16868" w:rsidP="00B16868">
            <w:pPr>
              <w:tabs>
                <w:tab w:val="left" w:pos="1560"/>
              </w:tabs>
              <w:spacing w:after="120" w:line="23" w:lineRule="atLeast"/>
              <w:jc w:val="center"/>
              <w:rPr>
                <w:rFonts w:eastAsia="Arial"/>
                <w:b/>
                <w:color w:val="000000"/>
                <w:kern w:val="3"/>
                <w:sz w:val="22"/>
                <w:szCs w:val="22"/>
                <w:lang w:eastAsia="zh-CN" w:bidi="hi-IN"/>
              </w:rPr>
            </w:pPr>
          </w:p>
        </w:tc>
      </w:tr>
      <w:tr w:rsidR="00DE6308" w:rsidRPr="00B16868" w14:paraId="00FC2649" w14:textId="77777777" w:rsidTr="00B659F2">
        <w:tc>
          <w:tcPr>
            <w:tcW w:w="2126" w:type="dxa"/>
          </w:tcPr>
          <w:p w14:paraId="7F967B47" w14:textId="63DBAFFE" w:rsidR="00BA06F4" w:rsidRPr="00B16868" w:rsidRDefault="00BA06F4" w:rsidP="00B16868">
            <w:pPr>
              <w:widowControl w:val="0"/>
              <w:autoSpaceDE w:val="0"/>
              <w:autoSpaceDN w:val="0"/>
              <w:spacing w:after="120" w:line="23" w:lineRule="atLeast"/>
              <w:jc w:val="both"/>
              <w:rPr>
                <w:rFonts w:eastAsia="TeXGyrePagella"/>
                <w:sz w:val="22"/>
                <w:szCs w:val="22"/>
                <w:lang w:eastAsia="en-US"/>
              </w:rPr>
            </w:pPr>
            <w:r w:rsidRPr="00B16868">
              <w:rPr>
                <w:rFonts w:eastAsia="TeXGyrePagella"/>
                <w:b/>
                <w:sz w:val="22"/>
                <w:szCs w:val="22"/>
                <w:lang w:eastAsia="en-US"/>
              </w:rPr>
              <w:t>Tryb postępowania:</w:t>
            </w:r>
          </w:p>
        </w:tc>
        <w:tc>
          <w:tcPr>
            <w:tcW w:w="7088" w:type="dxa"/>
          </w:tcPr>
          <w:p w14:paraId="6B1A30A9" w14:textId="1433CCE2" w:rsidR="00BA06F4" w:rsidRPr="00B16868" w:rsidRDefault="00BA06F4" w:rsidP="00B16868">
            <w:pPr>
              <w:widowControl w:val="0"/>
              <w:autoSpaceDE w:val="0"/>
              <w:autoSpaceDN w:val="0"/>
              <w:spacing w:after="120" w:line="23" w:lineRule="atLeast"/>
              <w:ind w:left="31" w:right="133"/>
              <w:jc w:val="both"/>
              <w:rPr>
                <w:rFonts w:eastAsia="TeXGyrePagella"/>
                <w:sz w:val="22"/>
                <w:szCs w:val="22"/>
                <w:lang w:eastAsia="en-US"/>
              </w:rPr>
            </w:pPr>
            <w:r w:rsidRPr="00B16868">
              <w:rPr>
                <w:rFonts w:eastAsia="TeXGyrePagella"/>
                <w:sz w:val="22"/>
                <w:szCs w:val="22"/>
                <w:lang w:eastAsia="en-US"/>
              </w:rPr>
              <w:t xml:space="preserve">tryb podstawowy </w:t>
            </w:r>
            <w:r w:rsidR="000E5577" w:rsidRPr="00B16868">
              <w:rPr>
                <w:rFonts w:eastAsia="TeXGyrePagella"/>
                <w:sz w:val="22"/>
                <w:szCs w:val="22"/>
                <w:lang w:eastAsia="en-US"/>
              </w:rPr>
              <w:t xml:space="preserve">z możliwością </w:t>
            </w:r>
            <w:r w:rsidRPr="00B16868">
              <w:rPr>
                <w:rFonts w:eastAsia="TeXGyrePagella"/>
                <w:sz w:val="22"/>
                <w:szCs w:val="22"/>
                <w:lang w:eastAsia="en-US"/>
              </w:rPr>
              <w:t>negocjacji</w:t>
            </w:r>
            <w:r w:rsidR="000E5577" w:rsidRPr="00B16868">
              <w:rPr>
                <w:rFonts w:eastAsia="TeXGyrePagella"/>
                <w:sz w:val="22"/>
                <w:szCs w:val="22"/>
                <w:lang w:eastAsia="en-US"/>
              </w:rPr>
              <w:t xml:space="preserve"> art. 275 pkt 2 ustawy,</w:t>
            </w:r>
            <w:r w:rsidRPr="00B16868">
              <w:rPr>
                <w:rFonts w:eastAsia="TeXGyrePagella"/>
                <w:sz w:val="22"/>
                <w:szCs w:val="22"/>
                <w:lang w:eastAsia="en-US"/>
              </w:rPr>
              <w:t xml:space="preserve"> </w:t>
            </w:r>
            <w:r w:rsidR="00B659F2">
              <w:rPr>
                <w:rFonts w:eastAsia="TeXGyrePagella"/>
                <w:sz w:val="22"/>
                <w:szCs w:val="22"/>
                <w:lang w:eastAsia="en-US"/>
              </w:rPr>
              <w:br/>
            </w:r>
            <w:r w:rsidRPr="00B16868">
              <w:rPr>
                <w:rFonts w:eastAsia="TeXGyrePagella"/>
                <w:sz w:val="22"/>
                <w:szCs w:val="22"/>
                <w:lang w:eastAsia="en-US"/>
              </w:rPr>
              <w:t>o wartości</w:t>
            </w:r>
            <w:r w:rsidR="000E5577" w:rsidRPr="00B16868">
              <w:rPr>
                <w:rFonts w:eastAsia="TeXGyrePagella"/>
                <w:sz w:val="22"/>
                <w:szCs w:val="22"/>
                <w:lang w:eastAsia="en-US"/>
              </w:rPr>
              <w:t xml:space="preserve"> </w:t>
            </w:r>
            <w:r w:rsidRPr="00B16868">
              <w:rPr>
                <w:rFonts w:eastAsia="TeXGyrePagella"/>
                <w:sz w:val="22"/>
                <w:szCs w:val="22"/>
                <w:lang w:eastAsia="en-US"/>
              </w:rPr>
              <w:t>zamówienia</w:t>
            </w:r>
            <w:r w:rsidR="000E5577" w:rsidRPr="00B16868">
              <w:rPr>
                <w:rFonts w:eastAsia="TeXGyrePagella"/>
                <w:sz w:val="22"/>
                <w:szCs w:val="22"/>
                <w:lang w:eastAsia="en-US"/>
              </w:rPr>
              <w:t xml:space="preserve"> </w:t>
            </w:r>
            <w:r w:rsidRPr="00B16868">
              <w:rPr>
                <w:rFonts w:eastAsia="TeXGyrePagella"/>
                <w:sz w:val="22"/>
                <w:szCs w:val="22"/>
                <w:lang w:eastAsia="en-US"/>
              </w:rPr>
              <w:t>nie przekraczającej progów</w:t>
            </w:r>
            <w:r w:rsidRPr="00B16868">
              <w:rPr>
                <w:rFonts w:eastAsia="TeXGyrePagella"/>
                <w:spacing w:val="-11"/>
                <w:sz w:val="22"/>
                <w:szCs w:val="22"/>
                <w:lang w:eastAsia="en-US"/>
              </w:rPr>
              <w:t xml:space="preserve"> </w:t>
            </w:r>
            <w:r w:rsidRPr="00B16868">
              <w:rPr>
                <w:rFonts w:eastAsia="TeXGyrePagella"/>
                <w:sz w:val="22"/>
                <w:szCs w:val="22"/>
                <w:lang w:eastAsia="en-US"/>
              </w:rPr>
              <w:t>unijnych</w:t>
            </w:r>
            <w:r w:rsidRPr="00B16868">
              <w:rPr>
                <w:rFonts w:eastAsia="TeXGyrePagella"/>
                <w:spacing w:val="-9"/>
                <w:sz w:val="22"/>
                <w:szCs w:val="22"/>
                <w:lang w:eastAsia="en-US"/>
              </w:rPr>
              <w:t xml:space="preserve"> </w:t>
            </w:r>
            <w:r w:rsidRPr="00B16868">
              <w:rPr>
                <w:rFonts w:eastAsia="TeXGyrePagella"/>
                <w:sz w:val="22"/>
                <w:szCs w:val="22"/>
                <w:lang w:eastAsia="en-US"/>
              </w:rPr>
              <w:t>o</w:t>
            </w:r>
            <w:r w:rsidRPr="00B16868">
              <w:rPr>
                <w:rFonts w:eastAsia="TeXGyrePagella"/>
                <w:spacing w:val="-11"/>
                <w:sz w:val="22"/>
                <w:szCs w:val="22"/>
                <w:lang w:eastAsia="en-US"/>
              </w:rPr>
              <w:t xml:space="preserve"> </w:t>
            </w:r>
            <w:r w:rsidRPr="00B16868">
              <w:rPr>
                <w:rFonts w:eastAsia="TeXGyrePagella"/>
                <w:sz w:val="22"/>
                <w:szCs w:val="22"/>
                <w:lang w:eastAsia="en-US"/>
              </w:rPr>
              <w:t>jakich</w:t>
            </w:r>
            <w:r w:rsidRPr="00B16868">
              <w:rPr>
                <w:rFonts w:eastAsia="TeXGyrePagella"/>
                <w:spacing w:val="-11"/>
                <w:sz w:val="22"/>
                <w:szCs w:val="22"/>
                <w:lang w:eastAsia="en-US"/>
              </w:rPr>
              <w:t xml:space="preserve"> </w:t>
            </w:r>
            <w:r w:rsidRPr="00B16868">
              <w:rPr>
                <w:rFonts w:eastAsia="TeXGyrePagella"/>
                <w:sz w:val="22"/>
                <w:szCs w:val="22"/>
                <w:lang w:eastAsia="en-US"/>
              </w:rPr>
              <w:t>stanowi</w:t>
            </w:r>
            <w:r w:rsidRPr="00B16868">
              <w:rPr>
                <w:rFonts w:eastAsia="TeXGyrePagella"/>
                <w:spacing w:val="-9"/>
                <w:sz w:val="22"/>
                <w:szCs w:val="22"/>
                <w:lang w:eastAsia="en-US"/>
              </w:rPr>
              <w:t xml:space="preserve"> </w:t>
            </w:r>
            <w:r w:rsidRPr="00B16868">
              <w:rPr>
                <w:rFonts w:eastAsia="TeXGyrePagella"/>
                <w:sz w:val="22"/>
                <w:szCs w:val="22"/>
                <w:lang w:eastAsia="en-US"/>
              </w:rPr>
              <w:t>art.</w:t>
            </w:r>
            <w:r w:rsidRPr="00B16868">
              <w:rPr>
                <w:rFonts w:eastAsia="TeXGyrePagella"/>
                <w:spacing w:val="-11"/>
                <w:sz w:val="22"/>
                <w:szCs w:val="22"/>
                <w:lang w:eastAsia="en-US"/>
              </w:rPr>
              <w:t xml:space="preserve"> </w:t>
            </w:r>
            <w:r w:rsidRPr="00B16868">
              <w:rPr>
                <w:rFonts w:eastAsia="TeXGyrePagella"/>
                <w:sz w:val="22"/>
                <w:szCs w:val="22"/>
                <w:lang w:eastAsia="en-US"/>
              </w:rPr>
              <w:t>3</w:t>
            </w:r>
            <w:r w:rsidRPr="00B16868">
              <w:rPr>
                <w:rFonts w:eastAsia="TeXGyrePagella"/>
                <w:spacing w:val="-12"/>
                <w:sz w:val="22"/>
                <w:szCs w:val="22"/>
                <w:lang w:eastAsia="en-US"/>
              </w:rPr>
              <w:t xml:space="preserve"> </w:t>
            </w:r>
            <w:r w:rsidRPr="00B16868">
              <w:rPr>
                <w:rFonts w:eastAsia="TeXGyrePagella"/>
                <w:sz w:val="22"/>
                <w:szCs w:val="22"/>
                <w:lang w:eastAsia="en-US"/>
              </w:rPr>
              <w:t>ustawy</w:t>
            </w:r>
            <w:r w:rsidRPr="00B16868">
              <w:rPr>
                <w:rFonts w:eastAsia="TeXGyrePagella"/>
                <w:spacing w:val="-12"/>
                <w:sz w:val="22"/>
                <w:szCs w:val="22"/>
                <w:lang w:eastAsia="en-US"/>
              </w:rPr>
              <w:t xml:space="preserve"> </w:t>
            </w:r>
            <w:r w:rsidRPr="00B16868">
              <w:rPr>
                <w:rFonts w:eastAsia="TeXGyrePagella"/>
                <w:sz w:val="22"/>
                <w:szCs w:val="22"/>
                <w:lang w:eastAsia="en-US"/>
              </w:rPr>
              <w:t>z</w:t>
            </w:r>
            <w:r w:rsidRPr="00B16868">
              <w:rPr>
                <w:rFonts w:eastAsia="TeXGyrePagella"/>
                <w:spacing w:val="-11"/>
                <w:sz w:val="22"/>
                <w:szCs w:val="22"/>
                <w:lang w:eastAsia="en-US"/>
              </w:rPr>
              <w:t xml:space="preserve"> </w:t>
            </w:r>
            <w:r w:rsidRPr="00B16868">
              <w:rPr>
                <w:rFonts w:eastAsia="TeXGyrePagella"/>
                <w:sz w:val="22"/>
                <w:szCs w:val="22"/>
                <w:lang w:eastAsia="en-US"/>
              </w:rPr>
              <w:t>11 września</w:t>
            </w:r>
            <w:r w:rsidRPr="00B16868">
              <w:rPr>
                <w:rFonts w:eastAsia="TeXGyrePagella"/>
                <w:spacing w:val="-10"/>
                <w:sz w:val="22"/>
                <w:szCs w:val="22"/>
                <w:lang w:eastAsia="en-US"/>
              </w:rPr>
              <w:t xml:space="preserve"> </w:t>
            </w:r>
            <w:r w:rsidRPr="00B16868">
              <w:rPr>
                <w:rFonts w:eastAsia="TeXGyrePagella"/>
                <w:sz w:val="22"/>
                <w:szCs w:val="22"/>
                <w:lang w:eastAsia="en-US"/>
              </w:rPr>
              <w:t>2019</w:t>
            </w:r>
            <w:r w:rsidRPr="00B16868">
              <w:rPr>
                <w:rFonts w:eastAsia="TeXGyrePagella"/>
                <w:spacing w:val="-10"/>
                <w:sz w:val="22"/>
                <w:szCs w:val="22"/>
                <w:lang w:eastAsia="en-US"/>
              </w:rPr>
              <w:t xml:space="preserve"> </w:t>
            </w:r>
            <w:r w:rsidRPr="00B16868">
              <w:rPr>
                <w:rFonts w:eastAsia="TeXGyrePagella"/>
                <w:sz w:val="22"/>
                <w:szCs w:val="22"/>
                <w:lang w:eastAsia="en-US"/>
              </w:rPr>
              <w:t>r.</w:t>
            </w:r>
            <w:r w:rsidRPr="00B16868">
              <w:rPr>
                <w:rFonts w:eastAsia="TeXGyrePagella"/>
                <w:spacing w:val="-11"/>
                <w:sz w:val="22"/>
                <w:szCs w:val="22"/>
                <w:lang w:eastAsia="en-US"/>
              </w:rPr>
              <w:t xml:space="preserve"> </w:t>
            </w:r>
            <w:r w:rsidRPr="00B16868">
              <w:rPr>
                <w:rFonts w:eastAsia="TeXGyrePagella"/>
                <w:sz w:val="22"/>
                <w:szCs w:val="22"/>
                <w:lang w:eastAsia="en-US"/>
              </w:rPr>
              <w:t>-</w:t>
            </w:r>
            <w:r w:rsidRPr="00B16868">
              <w:rPr>
                <w:rFonts w:eastAsia="TeXGyrePagella"/>
                <w:spacing w:val="-10"/>
                <w:sz w:val="22"/>
                <w:szCs w:val="22"/>
                <w:lang w:eastAsia="en-US"/>
              </w:rPr>
              <w:t xml:space="preserve"> </w:t>
            </w:r>
            <w:r w:rsidRPr="00B16868">
              <w:rPr>
                <w:rFonts w:eastAsia="TeXGyrePagella"/>
                <w:sz w:val="22"/>
                <w:szCs w:val="22"/>
                <w:lang w:eastAsia="en-US"/>
              </w:rPr>
              <w:t>Prawo zamówień publicznych (Dz. U. z 20</w:t>
            </w:r>
            <w:r w:rsidR="0078369F" w:rsidRPr="00B16868">
              <w:rPr>
                <w:rFonts w:eastAsia="TeXGyrePagella"/>
                <w:sz w:val="22"/>
                <w:szCs w:val="22"/>
                <w:lang w:eastAsia="en-US"/>
              </w:rPr>
              <w:t>2</w:t>
            </w:r>
            <w:r w:rsidR="00B659F2">
              <w:rPr>
                <w:rFonts w:eastAsia="TeXGyrePagella"/>
                <w:sz w:val="22"/>
                <w:szCs w:val="22"/>
                <w:lang w:eastAsia="en-US"/>
              </w:rPr>
              <w:t>3</w:t>
            </w:r>
            <w:r w:rsidRPr="00B16868">
              <w:rPr>
                <w:rFonts w:eastAsia="TeXGyrePagella"/>
                <w:sz w:val="22"/>
                <w:szCs w:val="22"/>
                <w:lang w:eastAsia="en-US"/>
              </w:rPr>
              <w:t xml:space="preserve"> r. poz.</w:t>
            </w:r>
            <w:r w:rsidRPr="00B16868">
              <w:rPr>
                <w:rFonts w:eastAsia="TeXGyrePagella"/>
                <w:spacing w:val="-3"/>
                <w:sz w:val="22"/>
                <w:szCs w:val="22"/>
                <w:lang w:eastAsia="en-US"/>
              </w:rPr>
              <w:t xml:space="preserve"> </w:t>
            </w:r>
            <w:r w:rsidR="00B659F2">
              <w:rPr>
                <w:rFonts w:eastAsia="TeXGyrePagella"/>
                <w:spacing w:val="-3"/>
                <w:sz w:val="22"/>
                <w:szCs w:val="22"/>
                <w:lang w:eastAsia="en-US"/>
              </w:rPr>
              <w:t>1605</w:t>
            </w:r>
            <w:r w:rsidR="001F61A3">
              <w:rPr>
                <w:rFonts w:eastAsia="TeXGyrePagella"/>
                <w:spacing w:val="-3"/>
                <w:sz w:val="22"/>
                <w:szCs w:val="22"/>
                <w:lang w:eastAsia="en-US"/>
              </w:rPr>
              <w:t xml:space="preserve"> z późn. zm</w:t>
            </w:r>
            <w:r w:rsidRPr="00B16868">
              <w:rPr>
                <w:rFonts w:eastAsia="TeXGyrePagella"/>
                <w:sz w:val="22"/>
                <w:szCs w:val="22"/>
                <w:lang w:eastAsia="en-US"/>
              </w:rPr>
              <w:t>)</w:t>
            </w:r>
          </w:p>
          <w:p w14:paraId="4B0459F7" w14:textId="77777777" w:rsidR="00BA06F4" w:rsidRPr="00B16868" w:rsidRDefault="00BA06F4" w:rsidP="00B16868">
            <w:pPr>
              <w:widowControl w:val="0"/>
              <w:autoSpaceDE w:val="0"/>
              <w:autoSpaceDN w:val="0"/>
              <w:spacing w:after="120" w:line="23" w:lineRule="atLeast"/>
              <w:ind w:left="31"/>
              <w:jc w:val="both"/>
              <w:rPr>
                <w:rFonts w:eastAsia="TeXGyrePagella"/>
                <w:sz w:val="22"/>
                <w:szCs w:val="22"/>
                <w:lang w:eastAsia="en-US"/>
              </w:rPr>
            </w:pPr>
          </w:p>
        </w:tc>
      </w:tr>
      <w:tr w:rsidR="004A393D" w:rsidRPr="00B16868" w14:paraId="6AB56E45" w14:textId="77777777" w:rsidTr="00B659F2">
        <w:tc>
          <w:tcPr>
            <w:tcW w:w="9214" w:type="dxa"/>
            <w:gridSpan w:val="2"/>
          </w:tcPr>
          <w:p w14:paraId="66AD55A3" w14:textId="553EB920" w:rsidR="00A25645" w:rsidRPr="00A25645" w:rsidRDefault="00BA06F4" w:rsidP="00A25645">
            <w:pPr>
              <w:widowControl w:val="0"/>
              <w:autoSpaceDE w:val="0"/>
              <w:autoSpaceDN w:val="0"/>
              <w:spacing w:after="120" w:line="23" w:lineRule="atLeast"/>
              <w:ind w:left="132" w:right="131"/>
              <w:jc w:val="both"/>
              <w:rPr>
                <w:rFonts w:eastAsia="TeXGyrePagella"/>
                <w:sz w:val="22"/>
                <w:szCs w:val="22"/>
                <w:lang w:eastAsia="en-US"/>
              </w:rPr>
            </w:pPr>
            <w:r w:rsidRPr="00B16868">
              <w:rPr>
                <w:rFonts w:eastAsia="TeXGyrePagella"/>
                <w:b/>
                <w:bCs/>
                <w:sz w:val="22"/>
                <w:szCs w:val="22"/>
                <w:lang w:eastAsia="en-US"/>
              </w:rPr>
              <w:t>Przedmiotowe postępowanie prowadzone jest przy użyciu środków komunikacji elektronicznej. Składanie ofert następuje za pośrednictwem platformy zakupowej dostępnej pod adresem internetowym:</w:t>
            </w:r>
            <w:r w:rsidRPr="00B16868">
              <w:rPr>
                <w:rFonts w:eastAsia="TeXGyrePagella"/>
                <w:sz w:val="22"/>
                <w:szCs w:val="22"/>
                <w:lang w:eastAsia="en-US"/>
              </w:rPr>
              <w:t xml:space="preserve"> </w:t>
            </w:r>
            <w:r w:rsidR="00A25645" w:rsidRPr="00A25645">
              <w:rPr>
                <w:b/>
                <w:bCs/>
                <w:color w:val="0000FF"/>
                <w:sz w:val="22"/>
                <w:szCs w:val="22"/>
                <w:u w:val="single"/>
              </w:rPr>
              <w:t>https://platformazakupowa.pl/transakcja/915359</w:t>
            </w:r>
          </w:p>
          <w:p w14:paraId="565FAFF0" w14:textId="77777777" w:rsidR="00A25645" w:rsidRDefault="00A25645" w:rsidP="002D3A43">
            <w:pPr>
              <w:suppressAutoHyphens/>
              <w:spacing w:after="120" w:line="23" w:lineRule="atLeast"/>
              <w:jc w:val="both"/>
              <w:rPr>
                <w:rFonts w:eastAsia="TeXGyrePagella"/>
                <w:sz w:val="22"/>
                <w:szCs w:val="22"/>
                <w:lang w:eastAsia="en-US"/>
              </w:rPr>
            </w:pPr>
          </w:p>
          <w:p w14:paraId="73C86AC8" w14:textId="22BB437B" w:rsidR="006707D9" w:rsidRPr="00B16868" w:rsidRDefault="006707D9" w:rsidP="002D3A43">
            <w:pPr>
              <w:suppressAutoHyphens/>
              <w:spacing w:after="120" w:line="23" w:lineRule="atLeast"/>
              <w:jc w:val="both"/>
              <w:rPr>
                <w:rFonts w:eastAsia="TeXGyrePagella"/>
                <w:sz w:val="22"/>
                <w:szCs w:val="22"/>
                <w:lang w:eastAsia="en-US"/>
              </w:rPr>
            </w:pPr>
          </w:p>
        </w:tc>
      </w:tr>
    </w:tbl>
    <w:p w14:paraId="291A3AC7" w14:textId="460850C0" w:rsidR="00AE484F" w:rsidRPr="00B16868" w:rsidRDefault="00AE484F" w:rsidP="00B16868">
      <w:pPr>
        <w:widowControl w:val="0"/>
        <w:tabs>
          <w:tab w:val="left" w:pos="2719"/>
        </w:tabs>
        <w:autoSpaceDE w:val="0"/>
        <w:autoSpaceDN w:val="0"/>
        <w:spacing w:after="120" w:line="23" w:lineRule="atLeast"/>
        <w:ind w:right="1"/>
        <w:rPr>
          <w:rFonts w:eastAsia="TeXGyrePagella"/>
          <w:sz w:val="22"/>
          <w:szCs w:val="22"/>
          <w:lang w:eastAsia="en-US"/>
        </w:rPr>
      </w:pPr>
      <w:r w:rsidRPr="00B16868">
        <w:rPr>
          <w:rFonts w:eastAsia="TeXGyrePagella"/>
          <w:sz w:val="22"/>
          <w:szCs w:val="22"/>
          <w:lang w:eastAsia="en-US"/>
        </w:rPr>
        <w:t xml:space="preserve">                                                          </w:t>
      </w:r>
      <w:r w:rsidR="00B659F2">
        <w:rPr>
          <w:rFonts w:eastAsia="TeXGyrePagella"/>
          <w:sz w:val="22"/>
          <w:szCs w:val="22"/>
          <w:lang w:eastAsia="en-US"/>
        </w:rPr>
        <w:t xml:space="preserve">                </w:t>
      </w:r>
      <w:r w:rsidRPr="00B16868">
        <w:rPr>
          <w:rFonts w:eastAsia="TeXGyrePagella"/>
          <w:sz w:val="22"/>
          <w:szCs w:val="22"/>
          <w:lang w:eastAsia="en-US"/>
        </w:rPr>
        <w:t xml:space="preserve"> ……….……………………..…………………</w:t>
      </w:r>
    </w:p>
    <w:p w14:paraId="6E4DBE48" w14:textId="77777777" w:rsidR="00AE484F" w:rsidRPr="00B16868" w:rsidRDefault="00AE484F" w:rsidP="00B659F2">
      <w:pPr>
        <w:widowControl w:val="0"/>
        <w:autoSpaceDE w:val="0"/>
        <w:autoSpaceDN w:val="0"/>
        <w:spacing w:after="120" w:line="23" w:lineRule="atLeast"/>
        <w:ind w:right="129"/>
        <w:jc w:val="center"/>
        <w:rPr>
          <w:rFonts w:eastAsia="TeXGyrePagella"/>
          <w:i/>
          <w:sz w:val="22"/>
          <w:szCs w:val="22"/>
          <w:lang w:eastAsia="en-US"/>
        </w:rPr>
      </w:pPr>
      <w:r w:rsidRPr="00B16868">
        <w:rPr>
          <w:rFonts w:eastAsia="TeXGyrePagella"/>
          <w:i/>
          <w:sz w:val="22"/>
          <w:szCs w:val="22"/>
          <w:lang w:eastAsia="en-US"/>
        </w:rPr>
        <w:t xml:space="preserve">                                                        /data i podpis Kierownika Zamawiającego</w:t>
      </w:r>
      <w:r w:rsidRPr="00B16868">
        <w:rPr>
          <w:rFonts w:eastAsia="TeXGyrePagella"/>
          <w:i/>
          <w:sz w:val="22"/>
          <w:szCs w:val="22"/>
          <w:lang w:eastAsia="en-US"/>
        </w:rPr>
        <w:br/>
        <w:t xml:space="preserve">                                                                lub osoby upoważnionej/</w:t>
      </w:r>
    </w:p>
    <w:p w14:paraId="31CB5693" w14:textId="77777777" w:rsidR="00911CF1" w:rsidRDefault="00911CF1" w:rsidP="00B16868">
      <w:pPr>
        <w:widowControl w:val="0"/>
        <w:tabs>
          <w:tab w:val="left" w:pos="0"/>
        </w:tabs>
        <w:autoSpaceDE w:val="0"/>
        <w:autoSpaceDN w:val="0"/>
        <w:spacing w:after="120" w:line="23" w:lineRule="atLeast"/>
        <w:ind w:right="1"/>
        <w:jc w:val="center"/>
        <w:rPr>
          <w:rFonts w:eastAsia="TeXGyrePagella"/>
          <w:sz w:val="22"/>
          <w:szCs w:val="22"/>
          <w:lang w:eastAsia="en-US"/>
        </w:rPr>
      </w:pPr>
    </w:p>
    <w:p w14:paraId="63AF96A1" w14:textId="00EA2648" w:rsidR="002C7090" w:rsidRPr="00B16868" w:rsidRDefault="002C7090" w:rsidP="00B16868">
      <w:pPr>
        <w:widowControl w:val="0"/>
        <w:tabs>
          <w:tab w:val="left" w:pos="0"/>
        </w:tabs>
        <w:autoSpaceDE w:val="0"/>
        <w:autoSpaceDN w:val="0"/>
        <w:spacing w:after="120" w:line="23" w:lineRule="atLeast"/>
        <w:ind w:right="1"/>
        <w:jc w:val="center"/>
        <w:rPr>
          <w:rFonts w:eastAsia="TeXGyrePagella"/>
          <w:sz w:val="22"/>
          <w:szCs w:val="22"/>
          <w:lang w:eastAsia="en-US"/>
        </w:rPr>
      </w:pPr>
      <w:r w:rsidRPr="00B16868">
        <w:rPr>
          <w:rFonts w:eastAsia="TeXGyrePagella"/>
          <w:sz w:val="22"/>
          <w:szCs w:val="22"/>
          <w:lang w:eastAsia="en-US"/>
        </w:rPr>
        <w:t>Psary, dnia</w:t>
      </w:r>
      <w:r w:rsidRPr="00B16868">
        <w:rPr>
          <w:rFonts w:eastAsia="TeXGyrePagella"/>
          <w:spacing w:val="-2"/>
          <w:sz w:val="22"/>
          <w:szCs w:val="22"/>
          <w:lang w:eastAsia="en-US"/>
        </w:rPr>
        <w:t xml:space="preserve"> </w:t>
      </w:r>
      <w:r w:rsidR="00B659F2">
        <w:rPr>
          <w:rFonts w:eastAsia="TeXGyrePagella"/>
          <w:spacing w:val="-2"/>
          <w:sz w:val="22"/>
          <w:szCs w:val="22"/>
          <w:lang w:eastAsia="en-US"/>
        </w:rPr>
        <w:t>…………..04.2024 r.</w:t>
      </w:r>
    </w:p>
    <w:p w14:paraId="5C20ECCC" w14:textId="3A15AD7E" w:rsidR="005064DB" w:rsidRPr="00B16868" w:rsidRDefault="005064DB" w:rsidP="00B16868">
      <w:pPr>
        <w:spacing w:after="120" w:line="23" w:lineRule="atLeast"/>
        <w:jc w:val="center"/>
        <w:rPr>
          <w:b/>
          <w:sz w:val="22"/>
          <w:szCs w:val="22"/>
        </w:rPr>
      </w:pPr>
      <w:r w:rsidRPr="00B16868">
        <w:rPr>
          <w:b/>
          <w:sz w:val="22"/>
          <w:szCs w:val="22"/>
        </w:rPr>
        <w:lastRenderedPageBreak/>
        <w:t>POSTANOWIENIA</w:t>
      </w:r>
      <w:r w:rsidR="00214645" w:rsidRPr="00B16868">
        <w:rPr>
          <w:b/>
          <w:sz w:val="22"/>
          <w:szCs w:val="22"/>
        </w:rPr>
        <w:t xml:space="preserve"> </w:t>
      </w:r>
      <w:r w:rsidR="00A6503E" w:rsidRPr="00B16868">
        <w:rPr>
          <w:b/>
          <w:sz w:val="22"/>
          <w:szCs w:val="22"/>
        </w:rPr>
        <w:t xml:space="preserve">SPECYFIKACJI </w:t>
      </w:r>
      <w:r w:rsidR="003616AB" w:rsidRPr="00B16868">
        <w:rPr>
          <w:b/>
          <w:sz w:val="22"/>
          <w:szCs w:val="22"/>
        </w:rPr>
        <w:t xml:space="preserve">WARUNKÓW </w:t>
      </w:r>
      <w:r w:rsidRPr="00B16868">
        <w:rPr>
          <w:b/>
          <w:sz w:val="22"/>
          <w:szCs w:val="22"/>
        </w:rPr>
        <w:t>ZAMÓWIENIA</w:t>
      </w:r>
    </w:p>
    <w:p w14:paraId="76292C38" w14:textId="77777777" w:rsidR="005064DB" w:rsidRPr="00B16868" w:rsidRDefault="00A6503E" w:rsidP="00B16868">
      <w:pPr>
        <w:spacing w:after="120" w:line="23" w:lineRule="atLeast"/>
        <w:jc w:val="center"/>
        <w:rPr>
          <w:b/>
          <w:sz w:val="22"/>
          <w:szCs w:val="22"/>
        </w:rPr>
      </w:pPr>
      <w:r w:rsidRPr="00B16868">
        <w:rPr>
          <w:b/>
          <w:sz w:val="22"/>
          <w:szCs w:val="22"/>
        </w:rPr>
        <w:t>(S</w:t>
      </w:r>
      <w:r w:rsidR="005064DB" w:rsidRPr="00B16868">
        <w:rPr>
          <w:b/>
          <w:sz w:val="22"/>
          <w:szCs w:val="22"/>
        </w:rPr>
        <w:t>WZ)</w:t>
      </w:r>
    </w:p>
    <w:p w14:paraId="6B761E67" w14:textId="77777777" w:rsidR="00AE484F" w:rsidRPr="00B16868" w:rsidRDefault="00AE484F" w:rsidP="00B16868">
      <w:pPr>
        <w:spacing w:after="120" w:line="23" w:lineRule="atLeast"/>
        <w:ind w:right="28"/>
        <w:jc w:val="both"/>
        <w:rPr>
          <w:b/>
          <w:sz w:val="22"/>
          <w:szCs w:val="22"/>
        </w:rPr>
      </w:pPr>
    </w:p>
    <w:p w14:paraId="40C3799B" w14:textId="2C6DF7CC" w:rsidR="00B4667B" w:rsidRPr="00B16868" w:rsidRDefault="005064DB" w:rsidP="00B16868">
      <w:pPr>
        <w:pBdr>
          <w:bottom w:val="single" w:sz="4" w:space="1" w:color="auto"/>
        </w:pBdr>
        <w:tabs>
          <w:tab w:val="left" w:pos="1701"/>
          <w:tab w:val="left" w:pos="2127"/>
        </w:tabs>
        <w:spacing w:after="120" w:line="23" w:lineRule="atLeast"/>
        <w:ind w:left="1695" w:right="28" w:hanging="1695"/>
        <w:rPr>
          <w:b/>
          <w:sz w:val="22"/>
          <w:szCs w:val="22"/>
        </w:rPr>
      </w:pPr>
      <w:r w:rsidRPr="00B16868">
        <w:rPr>
          <w:b/>
          <w:sz w:val="22"/>
          <w:szCs w:val="22"/>
        </w:rPr>
        <w:t>ROZDZIA</w:t>
      </w:r>
      <w:r w:rsidR="00B4667B" w:rsidRPr="00B16868">
        <w:rPr>
          <w:b/>
          <w:sz w:val="22"/>
          <w:szCs w:val="22"/>
        </w:rPr>
        <w:t>Ł I</w:t>
      </w:r>
      <w:r w:rsidR="00AE484F" w:rsidRPr="00B16868">
        <w:rPr>
          <w:b/>
          <w:sz w:val="22"/>
          <w:szCs w:val="22"/>
        </w:rPr>
        <w:t xml:space="preserve">. </w:t>
      </w:r>
      <w:r w:rsidR="00AE484F" w:rsidRPr="00B16868">
        <w:rPr>
          <w:b/>
          <w:sz w:val="22"/>
          <w:szCs w:val="22"/>
        </w:rPr>
        <w:tab/>
      </w:r>
      <w:r w:rsidRPr="00B16868">
        <w:rPr>
          <w:b/>
          <w:sz w:val="22"/>
          <w:szCs w:val="22"/>
        </w:rPr>
        <w:t>ZAMAWIAJĄCY (NAZWA I ADRES</w:t>
      </w:r>
      <w:r w:rsidR="00A6503E" w:rsidRPr="00B16868">
        <w:rPr>
          <w:b/>
          <w:sz w:val="22"/>
          <w:szCs w:val="22"/>
        </w:rPr>
        <w:t xml:space="preserve"> ORAZ INNE DANE </w:t>
      </w:r>
      <w:r w:rsidR="00D909E7" w:rsidRPr="00B16868">
        <w:rPr>
          <w:b/>
          <w:sz w:val="22"/>
          <w:szCs w:val="22"/>
        </w:rPr>
        <w:br/>
      </w:r>
      <w:r w:rsidR="00A6503E" w:rsidRPr="00B16868">
        <w:rPr>
          <w:b/>
          <w:sz w:val="22"/>
          <w:szCs w:val="22"/>
        </w:rPr>
        <w:t>TELE-INFORMATYCZNE</w:t>
      </w:r>
      <w:r w:rsidRPr="00B16868">
        <w:rPr>
          <w:b/>
          <w:sz w:val="22"/>
          <w:szCs w:val="22"/>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96"/>
      </w:tblGrid>
      <w:tr w:rsidR="00B16868" w:rsidRPr="00B16868" w14:paraId="5AC87DF1" w14:textId="77777777" w:rsidTr="009A53F7">
        <w:tc>
          <w:tcPr>
            <w:tcW w:w="9382" w:type="dxa"/>
            <w:gridSpan w:val="2"/>
          </w:tcPr>
          <w:p w14:paraId="7F1EC715" w14:textId="77777777" w:rsidR="00B16868" w:rsidRPr="00B16868" w:rsidRDefault="00B16868">
            <w:pPr>
              <w:pStyle w:val="Akapitzlist"/>
              <w:numPr>
                <w:ilvl w:val="0"/>
                <w:numId w:val="83"/>
              </w:numPr>
              <w:spacing w:after="120" w:line="23" w:lineRule="atLeast"/>
              <w:ind w:left="567" w:hanging="567"/>
              <w:jc w:val="both"/>
              <w:rPr>
                <w:rFonts w:eastAsia="Andale Sans UI"/>
                <w:b/>
                <w:sz w:val="22"/>
                <w:szCs w:val="22"/>
                <w:lang w:bidi="en-US"/>
              </w:rPr>
            </w:pPr>
            <w:r w:rsidRPr="00B16868">
              <w:rPr>
                <w:rFonts w:eastAsia="Andale Sans UI"/>
                <w:b/>
                <w:sz w:val="22"/>
                <w:szCs w:val="22"/>
                <w:lang w:bidi="en-US"/>
              </w:rPr>
              <w:t>Zamawiający</w:t>
            </w:r>
          </w:p>
        </w:tc>
      </w:tr>
      <w:tr w:rsidR="00B16868" w:rsidRPr="00B16868" w14:paraId="19D910F3" w14:textId="77777777" w:rsidTr="00725584">
        <w:trPr>
          <w:trHeight w:val="2130"/>
        </w:trPr>
        <w:tc>
          <w:tcPr>
            <w:tcW w:w="4786" w:type="dxa"/>
          </w:tcPr>
          <w:p w14:paraId="58947691" w14:textId="77777777" w:rsidR="00B16868" w:rsidRPr="00B16868" w:rsidRDefault="00B16868" w:rsidP="00B16868">
            <w:pPr>
              <w:ind w:left="417" w:firstLine="150"/>
              <w:jc w:val="both"/>
              <w:rPr>
                <w:rFonts w:eastAsia="Andale Sans UI"/>
                <w:bCs/>
                <w:sz w:val="22"/>
                <w:szCs w:val="22"/>
                <w:lang w:bidi="en-US"/>
              </w:rPr>
            </w:pPr>
            <w:r w:rsidRPr="00B16868">
              <w:rPr>
                <w:rFonts w:eastAsia="Andale Sans UI"/>
                <w:bCs/>
                <w:sz w:val="22"/>
                <w:szCs w:val="22"/>
                <w:lang w:bidi="en-US"/>
              </w:rPr>
              <w:t>Gmina Psary</w:t>
            </w:r>
          </w:p>
          <w:p w14:paraId="529587B8" w14:textId="77777777" w:rsidR="00B16868" w:rsidRPr="00B16868" w:rsidRDefault="00B16868" w:rsidP="00B16868">
            <w:pPr>
              <w:ind w:left="57" w:firstLine="510"/>
              <w:jc w:val="both"/>
              <w:rPr>
                <w:rFonts w:eastAsia="Andale Sans UI"/>
                <w:bCs/>
                <w:sz w:val="22"/>
                <w:szCs w:val="22"/>
                <w:lang w:bidi="en-US"/>
              </w:rPr>
            </w:pPr>
            <w:r w:rsidRPr="00B16868">
              <w:rPr>
                <w:rFonts w:eastAsia="Andale Sans UI"/>
                <w:bCs/>
                <w:sz w:val="22"/>
                <w:szCs w:val="22"/>
                <w:lang w:bidi="en-US"/>
              </w:rPr>
              <w:t>ul. Malinowicka 4</w:t>
            </w:r>
          </w:p>
          <w:p w14:paraId="4D847F06" w14:textId="77777777" w:rsidR="00B16868" w:rsidRPr="00B16868" w:rsidRDefault="00B16868" w:rsidP="00B16868">
            <w:pPr>
              <w:ind w:left="57" w:firstLine="510"/>
              <w:jc w:val="both"/>
              <w:rPr>
                <w:rFonts w:eastAsia="Andale Sans UI"/>
                <w:bCs/>
                <w:sz w:val="22"/>
                <w:szCs w:val="22"/>
                <w:lang w:bidi="en-US"/>
              </w:rPr>
            </w:pPr>
            <w:r w:rsidRPr="00B16868">
              <w:rPr>
                <w:rFonts w:eastAsia="Andale Sans UI"/>
                <w:bCs/>
                <w:sz w:val="22"/>
                <w:szCs w:val="22"/>
                <w:lang w:bidi="en-US"/>
              </w:rPr>
              <w:t>42-512 Psary</w:t>
            </w:r>
          </w:p>
          <w:p w14:paraId="6F09F992" w14:textId="77777777" w:rsidR="00B16868" w:rsidRPr="00B16868" w:rsidRDefault="00B16868" w:rsidP="00B16868">
            <w:pPr>
              <w:ind w:left="57" w:firstLine="510"/>
              <w:jc w:val="both"/>
              <w:rPr>
                <w:rFonts w:eastAsia="Andale Sans UI"/>
                <w:bCs/>
                <w:sz w:val="22"/>
                <w:szCs w:val="22"/>
                <w:lang w:bidi="en-US"/>
              </w:rPr>
            </w:pPr>
            <w:r w:rsidRPr="00B16868">
              <w:rPr>
                <w:rFonts w:eastAsia="Andale Sans UI"/>
                <w:bCs/>
                <w:sz w:val="22"/>
                <w:szCs w:val="22"/>
                <w:lang w:bidi="en-US"/>
              </w:rPr>
              <w:t>Regon: 276258167</w:t>
            </w:r>
          </w:p>
          <w:p w14:paraId="6CB8418F" w14:textId="77777777" w:rsidR="00B16868" w:rsidRPr="00B16868" w:rsidRDefault="00B16868" w:rsidP="00B16868">
            <w:pPr>
              <w:tabs>
                <w:tab w:val="left" w:pos="567"/>
                <w:tab w:val="left" w:pos="1985"/>
              </w:tabs>
              <w:ind w:left="57"/>
              <w:jc w:val="both"/>
              <w:rPr>
                <w:rFonts w:eastAsia="Andale Sans UI"/>
                <w:bCs/>
                <w:sz w:val="22"/>
                <w:szCs w:val="22"/>
                <w:lang w:bidi="en-US"/>
              </w:rPr>
            </w:pPr>
            <w:r w:rsidRPr="00B16868">
              <w:rPr>
                <w:rFonts w:eastAsia="Andale Sans UI"/>
                <w:bCs/>
                <w:sz w:val="22"/>
                <w:szCs w:val="22"/>
                <w:lang w:bidi="en-US"/>
              </w:rPr>
              <w:t xml:space="preserve">         NIP:  625-244-67-73</w:t>
            </w:r>
          </w:p>
          <w:p w14:paraId="73B7FDF6" w14:textId="77777777" w:rsidR="00B16868" w:rsidRPr="00B16868" w:rsidRDefault="00B16868" w:rsidP="00B16868">
            <w:pPr>
              <w:spacing w:after="120" w:line="23" w:lineRule="atLeast"/>
              <w:jc w:val="both"/>
              <w:rPr>
                <w:rFonts w:eastAsia="Andale Sans UI"/>
                <w:bCs/>
                <w:sz w:val="22"/>
                <w:szCs w:val="22"/>
                <w:lang w:bidi="en-US"/>
              </w:rPr>
            </w:pPr>
          </w:p>
        </w:tc>
        <w:tc>
          <w:tcPr>
            <w:tcW w:w="4596" w:type="dxa"/>
          </w:tcPr>
          <w:p w14:paraId="7496BFAC" w14:textId="77777777" w:rsidR="00B16868" w:rsidRPr="00B16868" w:rsidRDefault="00B16868" w:rsidP="00B16868">
            <w:pPr>
              <w:tabs>
                <w:tab w:val="left" w:pos="567"/>
              </w:tabs>
              <w:jc w:val="both"/>
              <w:rPr>
                <w:sz w:val="22"/>
                <w:szCs w:val="22"/>
              </w:rPr>
            </w:pPr>
            <w:r w:rsidRPr="00B16868">
              <w:rPr>
                <w:rFonts w:eastAsia="Andale Sans UI"/>
                <w:b/>
                <w:bCs/>
                <w:sz w:val="22"/>
                <w:szCs w:val="22"/>
                <w:lang w:bidi="en-US"/>
              </w:rPr>
              <w:t>Adres do korespondencji:</w:t>
            </w:r>
          </w:p>
          <w:p w14:paraId="56442CAF" w14:textId="77777777" w:rsidR="00B16868" w:rsidRPr="00B16868" w:rsidRDefault="00B16868" w:rsidP="00B16868">
            <w:pPr>
              <w:tabs>
                <w:tab w:val="left" w:pos="567"/>
              </w:tabs>
              <w:jc w:val="both"/>
              <w:rPr>
                <w:rFonts w:eastAsia="Andale Sans UI"/>
                <w:bCs/>
                <w:sz w:val="22"/>
                <w:szCs w:val="22"/>
                <w:lang w:bidi="en-US"/>
              </w:rPr>
            </w:pPr>
            <w:r w:rsidRPr="00B16868">
              <w:rPr>
                <w:rFonts w:eastAsia="Andale Sans UI"/>
                <w:bCs/>
                <w:sz w:val="22"/>
                <w:szCs w:val="22"/>
                <w:lang w:bidi="en-US"/>
              </w:rPr>
              <w:t>Urząd Gminy w  Psarach</w:t>
            </w:r>
          </w:p>
          <w:p w14:paraId="10731184" w14:textId="77777777" w:rsidR="00B16868" w:rsidRPr="00B16868" w:rsidRDefault="00B16868" w:rsidP="00B16868">
            <w:pPr>
              <w:tabs>
                <w:tab w:val="left" w:pos="567"/>
              </w:tabs>
              <w:jc w:val="both"/>
              <w:rPr>
                <w:rFonts w:eastAsia="Andale Sans UI"/>
                <w:bCs/>
                <w:sz w:val="22"/>
                <w:szCs w:val="22"/>
                <w:lang w:bidi="en-US"/>
              </w:rPr>
            </w:pPr>
            <w:r w:rsidRPr="00B16868">
              <w:rPr>
                <w:rFonts w:eastAsia="Andale Sans UI"/>
                <w:bCs/>
                <w:sz w:val="22"/>
                <w:szCs w:val="22"/>
                <w:lang w:bidi="en-US"/>
              </w:rPr>
              <w:t>ul. Malinowicka 4</w:t>
            </w:r>
          </w:p>
          <w:p w14:paraId="2973A38F" w14:textId="77777777" w:rsidR="00B16868" w:rsidRPr="00B16868" w:rsidRDefault="00B16868" w:rsidP="00B16868">
            <w:pPr>
              <w:tabs>
                <w:tab w:val="left" w:pos="567"/>
              </w:tabs>
              <w:jc w:val="both"/>
              <w:rPr>
                <w:rFonts w:eastAsia="Andale Sans UI"/>
                <w:bCs/>
                <w:sz w:val="22"/>
                <w:szCs w:val="22"/>
                <w:lang w:bidi="en-US"/>
              </w:rPr>
            </w:pPr>
            <w:r w:rsidRPr="00B16868">
              <w:rPr>
                <w:rFonts w:eastAsia="Andale Sans UI"/>
                <w:bCs/>
                <w:sz w:val="22"/>
                <w:szCs w:val="22"/>
                <w:lang w:bidi="en-US"/>
              </w:rPr>
              <w:t>42-512 Psary</w:t>
            </w:r>
          </w:p>
          <w:p w14:paraId="54567E0A" w14:textId="77777777" w:rsidR="00B16868" w:rsidRPr="00B16868" w:rsidRDefault="00B16868" w:rsidP="00B16868">
            <w:pPr>
              <w:tabs>
                <w:tab w:val="left" w:pos="567"/>
              </w:tabs>
              <w:jc w:val="both"/>
              <w:rPr>
                <w:sz w:val="22"/>
                <w:szCs w:val="22"/>
              </w:rPr>
            </w:pPr>
            <w:r w:rsidRPr="00B16868">
              <w:rPr>
                <w:rFonts w:eastAsia="Andale Sans UI"/>
                <w:bCs/>
                <w:sz w:val="22"/>
                <w:szCs w:val="22"/>
                <w:lang w:bidi="en-US"/>
              </w:rPr>
              <w:t>Tel. 32 294 49 21</w:t>
            </w:r>
          </w:p>
          <w:p w14:paraId="152E1E5A" w14:textId="6E3165FE" w:rsidR="00B16868" w:rsidRPr="00B16868" w:rsidRDefault="00B16868" w:rsidP="00B16868">
            <w:pPr>
              <w:tabs>
                <w:tab w:val="left" w:pos="567"/>
              </w:tabs>
              <w:jc w:val="both"/>
              <w:rPr>
                <w:sz w:val="22"/>
                <w:szCs w:val="22"/>
              </w:rPr>
            </w:pPr>
            <w:r w:rsidRPr="00B16868">
              <w:rPr>
                <w:rFonts w:eastAsia="Andale Sans UI"/>
                <w:bCs/>
                <w:sz w:val="22"/>
                <w:szCs w:val="22"/>
                <w:lang w:bidi="en-US"/>
              </w:rPr>
              <w:t xml:space="preserve">e-mail: </w:t>
            </w:r>
            <w:hyperlink r:id="rId10" w:history="1">
              <w:r w:rsidR="00A25645" w:rsidRPr="006C22AD">
                <w:rPr>
                  <w:rStyle w:val="Hipercze"/>
                  <w:rFonts w:eastAsia="Andale Sans UI"/>
                  <w:bCs/>
                  <w:sz w:val="22"/>
                  <w:szCs w:val="22"/>
                </w:rPr>
                <w:t>urzad@psary.pl</w:t>
              </w:r>
            </w:hyperlink>
          </w:p>
          <w:p w14:paraId="254F1892" w14:textId="77777777" w:rsidR="00B16868" w:rsidRPr="00B16868" w:rsidRDefault="00000000" w:rsidP="00B16868">
            <w:pPr>
              <w:tabs>
                <w:tab w:val="left" w:pos="567"/>
              </w:tabs>
              <w:jc w:val="both"/>
              <w:rPr>
                <w:sz w:val="22"/>
                <w:szCs w:val="22"/>
              </w:rPr>
            </w:pPr>
            <w:hyperlink r:id="rId11" w:history="1">
              <w:r w:rsidR="00B16868" w:rsidRPr="00B16868">
                <w:rPr>
                  <w:rStyle w:val="Hipercze"/>
                  <w:rFonts w:eastAsia="Andale Sans UI"/>
                  <w:bCs/>
                  <w:sz w:val="22"/>
                  <w:szCs w:val="22"/>
                </w:rPr>
                <w:t>www.psary.pl</w:t>
              </w:r>
            </w:hyperlink>
          </w:p>
          <w:p w14:paraId="33ECADEC" w14:textId="45B184BA" w:rsidR="00B16868" w:rsidRPr="00725584" w:rsidRDefault="00000000" w:rsidP="00725584">
            <w:pPr>
              <w:tabs>
                <w:tab w:val="left" w:pos="567"/>
              </w:tabs>
              <w:jc w:val="both"/>
              <w:rPr>
                <w:rFonts w:eastAsia="Andale Sans UI"/>
                <w:bCs/>
                <w:color w:val="000080"/>
                <w:sz w:val="22"/>
                <w:szCs w:val="22"/>
                <w:u w:val="single"/>
              </w:rPr>
            </w:pPr>
            <w:hyperlink r:id="rId12" w:history="1">
              <w:r w:rsidR="00B16868" w:rsidRPr="00B16868">
                <w:rPr>
                  <w:rStyle w:val="Hipercze"/>
                  <w:rFonts w:eastAsia="Andale Sans UI"/>
                  <w:bCs/>
                  <w:sz w:val="22"/>
                  <w:szCs w:val="22"/>
                </w:rPr>
                <w:t>www.bip.psary.pl</w:t>
              </w:r>
            </w:hyperlink>
          </w:p>
        </w:tc>
      </w:tr>
      <w:tr w:rsidR="00B16868" w:rsidRPr="00B16868" w14:paraId="553A308E" w14:textId="77777777" w:rsidTr="009A53F7">
        <w:tc>
          <w:tcPr>
            <w:tcW w:w="9382" w:type="dxa"/>
            <w:gridSpan w:val="2"/>
          </w:tcPr>
          <w:p w14:paraId="376C086E" w14:textId="77777777" w:rsidR="00B16868" w:rsidRPr="00B16868" w:rsidRDefault="00B16868" w:rsidP="00B16868">
            <w:pPr>
              <w:tabs>
                <w:tab w:val="left" w:pos="567"/>
              </w:tabs>
              <w:spacing w:after="120" w:line="23" w:lineRule="atLeast"/>
              <w:jc w:val="both"/>
              <w:rPr>
                <w:sz w:val="22"/>
                <w:szCs w:val="22"/>
                <w:lang w:val="x-none" w:eastAsia="x-none"/>
              </w:rPr>
            </w:pPr>
            <w:r w:rsidRPr="00B16868">
              <w:rPr>
                <w:sz w:val="22"/>
                <w:szCs w:val="22"/>
                <w:lang w:eastAsia="x-none"/>
              </w:rPr>
              <w:t xml:space="preserve">          G</w:t>
            </w:r>
            <w:r w:rsidRPr="00B16868">
              <w:rPr>
                <w:sz w:val="22"/>
                <w:szCs w:val="22"/>
                <w:lang w:val="x-none" w:eastAsia="x-none"/>
              </w:rPr>
              <w:t>odziny urzędowania:</w:t>
            </w:r>
          </w:p>
          <w:p w14:paraId="468C28BF" w14:textId="77777777" w:rsidR="00B16868" w:rsidRPr="00B16868" w:rsidRDefault="00B16868" w:rsidP="00B16868">
            <w:pPr>
              <w:tabs>
                <w:tab w:val="left" w:pos="567"/>
              </w:tabs>
              <w:spacing w:after="120" w:line="23" w:lineRule="atLeast"/>
              <w:jc w:val="both"/>
              <w:rPr>
                <w:sz w:val="22"/>
                <w:szCs w:val="22"/>
                <w:lang w:val="x-none" w:eastAsia="x-none"/>
              </w:rPr>
            </w:pPr>
            <w:r w:rsidRPr="00B16868">
              <w:rPr>
                <w:sz w:val="22"/>
                <w:szCs w:val="22"/>
                <w:lang w:val="x-none" w:eastAsia="x-none"/>
              </w:rPr>
              <w:tab/>
              <w:t xml:space="preserve">poniedziałek – </w:t>
            </w:r>
            <w:r w:rsidRPr="00B16868">
              <w:rPr>
                <w:sz w:val="22"/>
                <w:szCs w:val="22"/>
                <w:lang w:eastAsia="x-none"/>
              </w:rPr>
              <w:t xml:space="preserve">7.30 – 17.00; wtorek – czwartek 7.30 – 15.30; </w:t>
            </w:r>
            <w:r w:rsidRPr="00B16868">
              <w:rPr>
                <w:sz w:val="22"/>
                <w:szCs w:val="22"/>
              </w:rPr>
              <w:t>piątek 7:30 – 14.00</w:t>
            </w:r>
          </w:p>
          <w:p w14:paraId="0A03F77D" w14:textId="77777777" w:rsidR="00B16868" w:rsidRPr="00B16868" w:rsidRDefault="00B16868" w:rsidP="00B16868">
            <w:pPr>
              <w:spacing w:after="120" w:line="23" w:lineRule="atLeast"/>
              <w:jc w:val="both"/>
              <w:rPr>
                <w:rFonts w:eastAsia="Andale Sans UI"/>
                <w:bCs/>
                <w:sz w:val="22"/>
                <w:szCs w:val="22"/>
                <w:lang w:bidi="en-US"/>
              </w:rPr>
            </w:pPr>
          </w:p>
        </w:tc>
      </w:tr>
      <w:tr w:rsidR="00B16868" w:rsidRPr="00B16868" w14:paraId="3743D760" w14:textId="77777777" w:rsidTr="009A53F7">
        <w:tc>
          <w:tcPr>
            <w:tcW w:w="9382" w:type="dxa"/>
            <w:gridSpan w:val="2"/>
          </w:tcPr>
          <w:p w14:paraId="34658FA1" w14:textId="77777777" w:rsidR="00B16868" w:rsidRPr="00B16868" w:rsidRDefault="00B16868">
            <w:pPr>
              <w:pStyle w:val="Akapitzlist"/>
              <w:numPr>
                <w:ilvl w:val="0"/>
                <w:numId w:val="83"/>
              </w:numPr>
              <w:suppressAutoHyphens/>
              <w:spacing w:after="120" w:line="23" w:lineRule="atLeast"/>
              <w:ind w:left="567" w:hanging="567"/>
              <w:jc w:val="both"/>
              <w:rPr>
                <w:b/>
                <w:bCs/>
                <w:sz w:val="22"/>
                <w:szCs w:val="22"/>
                <w:lang w:eastAsia="ar-SA"/>
              </w:rPr>
            </w:pPr>
            <w:r w:rsidRPr="00B16868">
              <w:rPr>
                <w:b/>
                <w:bCs/>
                <w:sz w:val="22"/>
                <w:szCs w:val="22"/>
                <w:lang w:eastAsia="ar-SA"/>
              </w:rPr>
              <w:t xml:space="preserve">Strona internetowa prowadzonego postępowania: </w:t>
            </w:r>
          </w:p>
        </w:tc>
      </w:tr>
      <w:tr w:rsidR="00B16868" w:rsidRPr="00B16868" w14:paraId="5F75B5DC" w14:textId="77777777" w:rsidTr="009A53F7">
        <w:trPr>
          <w:trHeight w:val="912"/>
        </w:trPr>
        <w:tc>
          <w:tcPr>
            <w:tcW w:w="9382" w:type="dxa"/>
            <w:gridSpan w:val="2"/>
          </w:tcPr>
          <w:p w14:paraId="445C8F82" w14:textId="77777777" w:rsidR="00F74EC6" w:rsidRDefault="00B16868" w:rsidP="00F74EC6">
            <w:pPr>
              <w:pStyle w:val="Akapitzlist"/>
              <w:numPr>
                <w:ilvl w:val="0"/>
                <w:numId w:val="84"/>
              </w:numPr>
              <w:spacing w:after="120" w:line="23" w:lineRule="atLeast"/>
              <w:ind w:left="851" w:hanging="284"/>
              <w:jc w:val="both"/>
              <w:rPr>
                <w:sz w:val="22"/>
                <w:szCs w:val="22"/>
              </w:rPr>
            </w:pPr>
            <w:r w:rsidRPr="00B16868">
              <w:rPr>
                <w:sz w:val="22"/>
                <w:szCs w:val="22"/>
              </w:rPr>
              <w:t>adres strony internetowej, na której jest prowadzone postępowanie oraz na której będą zamieszczane zmiany i wyjaśnienia treści SWZ oraz inne dokumenty zamówienia bezpośrednio związane z postępowaniem:</w:t>
            </w:r>
          </w:p>
          <w:p w14:paraId="40AA4715" w14:textId="6C48F9E7" w:rsidR="00B16868" w:rsidRPr="00F74EC6" w:rsidRDefault="00F74EC6" w:rsidP="00F74EC6">
            <w:pPr>
              <w:spacing w:after="120" w:line="23" w:lineRule="atLeast"/>
              <w:ind w:left="567"/>
              <w:jc w:val="both"/>
              <w:rPr>
                <w:sz w:val="22"/>
                <w:szCs w:val="22"/>
              </w:rPr>
            </w:pPr>
            <w:r w:rsidRPr="00F74EC6">
              <w:rPr>
                <w:b/>
                <w:bCs/>
                <w:color w:val="0000FF"/>
                <w:sz w:val="22"/>
                <w:szCs w:val="22"/>
              </w:rPr>
              <w:t xml:space="preserve">     </w:t>
            </w:r>
            <w:r w:rsidR="00A25645" w:rsidRPr="00F74EC6">
              <w:rPr>
                <w:b/>
                <w:bCs/>
                <w:color w:val="0000FF"/>
                <w:sz w:val="22"/>
                <w:szCs w:val="22"/>
                <w:u w:val="single"/>
              </w:rPr>
              <w:t>https://platformazakupowa.pl/transakcja/915359</w:t>
            </w:r>
          </w:p>
        </w:tc>
      </w:tr>
      <w:tr w:rsidR="00B16868" w:rsidRPr="00B16868" w14:paraId="2F95C82F" w14:textId="77777777" w:rsidTr="00B16868">
        <w:trPr>
          <w:trHeight w:val="1296"/>
        </w:trPr>
        <w:tc>
          <w:tcPr>
            <w:tcW w:w="9382" w:type="dxa"/>
            <w:gridSpan w:val="2"/>
          </w:tcPr>
          <w:p w14:paraId="44091421" w14:textId="2DB67ED9" w:rsidR="00F74EC6" w:rsidRPr="00F74EC6" w:rsidRDefault="00B16868" w:rsidP="00F74EC6">
            <w:pPr>
              <w:pStyle w:val="Akapitzlist"/>
              <w:numPr>
                <w:ilvl w:val="0"/>
                <w:numId w:val="84"/>
              </w:numPr>
              <w:spacing w:after="120" w:line="23" w:lineRule="atLeast"/>
              <w:ind w:left="851" w:hanging="284"/>
              <w:jc w:val="both"/>
              <w:rPr>
                <w:strike/>
                <w:sz w:val="22"/>
                <w:szCs w:val="22"/>
              </w:rPr>
            </w:pPr>
            <w:r w:rsidRPr="00B16868">
              <w:rPr>
                <w:rStyle w:val="Hipercze"/>
                <w:color w:val="auto"/>
                <w:sz w:val="22"/>
                <w:szCs w:val="22"/>
                <w:u w:val="none"/>
              </w:rPr>
              <w:t>Zamawiający informuje, iż na stronie internetowej Biuletynu Informacji Publicznej Urzędu Gminy Psary tj.</w:t>
            </w:r>
            <w:r w:rsidRPr="00B16868">
              <w:rPr>
                <w:sz w:val="22"/>
                <w:szCs w:val="22"/>
              </w:rPr>
              <w:t xml:space="preserve"> </w:t>
            </w:r>
            <w:hyperlink r:id="rId13" w:history="1">
              <w:r w:rsidR="00F74EC6" w:rsidRPr="006C22AD">
                <w:rPr>
                  <w:rStyle w:val="Hipercze"/>
                  <w:sz w:val="22"/>
                  <w:szCs w:val="22"/>
                </w:rPr>
                <w:t>http://www.bip.psary.pl</w:t>
              </w:r>
            </w:hyperlink>
            <w:r w:rsidRPr="00B16868">
              <w:rPr>
                <w:sz w:val="22"/>
                <w:szCs w:val="22"/>
              </w:rPr>
              <w:t xml:space="preserve"> </w:t>
            </w:r>
            <w:r w:rsidRPr="00B16868">
              <w:rPr>
                <w:rStyle w:val="Hipercze"/>
                <w:color w:val="auto"/>
                <w:sz w:val="22"/>
                <w:szCs w:val="22"/>
                <w:u w:val="none"/>
              </w:rPr>
              <w:t>– znajduje się przekierowanie/odesłanie do Platformy zakupowej  Zamawiającego:</w:t>
            </w:r>
            <w:r w:rsidR="00F74EC6">
              <w:rPr>
                <w:rStyle w:val="Hipercze"/>
                <w:color w:val="auto"/>
                <w:sz w:val="22"/>
                <w:szCs w:val="22"/>
                <w:u w:val="none"/>
              </w:rPr>
              <w:t xml:space="preserve"> </w:t>
            </w:r>
            <w:r w:rsidR="00F74EC6" w:rsidRPr="00F74EC6">
              <w:rPr>
                <w:b/>
                <w:bCs/>
                <w:color w:val="0000FF"/>
                <w:sz w:val="22"/>
                <w:szCs w:val="22"/>
                <w:u w:val="single"/>
              </w:rPr>
              <w:t>https://platformazakupowa.pl/transakcja/915359</w:t>
            </w:r>
          </w:p>
          <w:p w14:paraId="31AF5D29" w14:textId="77777777" w:rsidR="00B16868" w:rsidRPr="00B16868" w:rsidRDefault="00B16868" w:rsidP="00B16868">
            <w:pPr>
              <w:pStyle w:val="Akapitzlist"/>
              <w:spacing w:after="600" w:line="23" w:lineRule="atLeast"/>
              <w:ind w:left="851"/>
              <w:jc w:val="both"/>
              <w:rPr>
                <w:b/>
                <w:bCs/>
                <w:strike/>
                <w:sz w:val="22"/>
                <w:szCs w:val="22"/>
              </w:rPr>
            </w:pPr>
            <w:r w:rsidRPr="00B16868">
              <w:rPr>
                <w:bCs/>
                <w:sz w:val="22"/>
                <w:szCs w:val="22"/>
              </w:rPr>
              <w:t>Link będzie prowadził na stronę opublikowanego postępowania</w:t>
            </w:r>
            <w:r w:rsidRPr="00B16868">
              <w:rPr>
                <w:rFonts w:eastAsia="Andale Sans UI"/>
                <w:bCs/>
                <w:sz w:val="22"/>
                <w:szCs w:val="22"/>
                <w:lang w:bidi="en-US"/>
              </w:rPr>
              <w:t>.</w:t>
            </w:r>
          </w:p>
        </w:tc>
      </w:tr>
    </w:tbl>
    <w:p w14:paraId="4A40D610" w14:textId="1EDD9868" w:rsidR="005064DB" w:rsidRPr="00B16868" w:rsidRDefault="00B4667B" w:rsidP="00CA30F7">
      <w:pPr>
        <w:pBdr>
          <w:bottom w:val="single" w:sz="4" w:space="1" w:color="auto"/>
        </w:pBdr>
        <w:tabs>
          <w:tab w:val="left" w:pos="1701"/>
          <w:tab w:val="left" w:pos="2127"/>
        </w:tabs>
        <w:spacing w:after="120" w:line="23" w:lineRule="atLeast"/>
        <w:ind w:right="28"/>
        <w:rPr>
          <w:b/>
          <w:sz w:val="22"/>
          <w:szCs w:val="22"/>
        </w:rPr>
      </w:pPr>
      <w:r w:rsidRPr="00B16868">
        <w:rPr>
          <w:b/>
          <w:sz w:val="22"/>
          <w:szCs w:val="22"/>
        </w:rPr>
        <w:t>ROZDZIAŁ II</w:t>
      </w:r>
      <w:r w:rsidR="00BD47AE" w:rsidRPr="00B16868">
        <w:rPr>
          <w:b/>
          <w:sz w:val="22"/>
          <w:szCs w:val="22"/>
        </w:rPr>
        <w:t xml:space="preserve">. </w:t>
      </w:r>
      <w:r w:rsidR="00BD47AE" w:rsidRPr="00B16868">
        <w:rPr>
          <w:b/>
          <w:sz w:val="22"/>
          <w:szCs w:val="22"/>
        </w:rPr>
        <w:tab/>
      </w:r>
      <w:r w:rsidR="00CA30F7">
        <w:rPr>
          <w:b/>
          <w:sz w:val="22"/>
          <w:szCs w:val="22"/>
        </w:rPr>
        <w:tab/>
      </w:r>
      <w:r w:rsidR="005064DB" w:rsidRPr="00B16868">
        <w:rPr>
          <w:b/>
          <w:sz w:val="22"/>
          <w:szCs w:val="22"/>
        </w:rPr>
        <w:t>TRYB U</w:t>
      </w:r>
      <w:r w:rsidR="00E0767A" w:rsidRPr="00B16868">
        <w:rPr>
          <w:b/>
          <w:sz w:val="22"/>
          <w:szCs w:val="22"/>
        </w:rPr>
        <w:t>DZIELENIA ZAMÓWIENIA</w:t>
      </w:r>
    </w:p>
    <w:p w14:paraId="343147F0" w14:textId="73078390" w:rsidR="00030CF7" w:rsidRPr="00B16868" w:rsidRDefault="00030CF7" w:rsidP="00B16868">
      <w:pPr>
        <w:pStyle w:val="Akapitzlist"/>
        <w:numPr>
          <w:ilvl w:val="0"/>
          <w:numId w:val="44"/>
        </w:numPr>
        <w:spacing w:after="120" w:line="23" w:lineRule="atLeast"/>
        <w:ind w:left="567" w:hanging="567"/>
        <w:jc w:val="both"/>
        <w:rPr>
          <w:sz w:val="22"/>
          <w:szCs w:val="22"/>
        </w:rPr>
      </w:pPr>
      <w:r w:rsidRPr="00B16868">
        <w:rPr>
          <w:sz w:val="22"/>
          <w:szCs w:val="22"/>
        </w:rPr>
        <w:t xml:space="preserve">Postępowanie prowadzone jest w </w:t>
      </w:r>
      <w:r w:rsidRPr="00B16868">
        <w:rPr>
          <w:b/>
          <w:sz w:val="22"/>
          <w:szCs w:val="22"/>
        </w:rPr>
        <w:t>trybie</w:t>
      </w:r>
      <w:r w:rsidRPr="00B16868">
        <w:rPr>
          <w:sz w:val="22"/>
          <w:szCs w:val="22"/>
        </w:rPr>
        <w:t xml:space="preserve"> </w:t>
      </w:r>
      <w:r w:rsidRPr="00B16868">
        <w:rPr>
          <w:b/>
          <w:sz w:val="22"/>
          <w:szCs w:val="22"/>
        </w:rPr>
        <w:t>podstawowym,</w:t>
      </w:r>
      <w:r w:rsidRPr="00B16868">
        <w:rPr>
          <w:sz w:val="22"/>
          <w:szCs w:val="22"/>
        </w:rPr>
        <w:t xml:space="preserve"> zgodnie z ustawą z dnia 11 września 2019 r. Prawo zamówień publicznych (Dz. U. z 202</w:t>
      </w:r>
      <w:r w:rsidR="00B659F2">
        <w:rPr>
          <w:sz w:val="22"/>
          <w:szCs w:val="22"/>
        </w:rPr>
        <w:t>3</w:t>
      </w:r>
      <w:r w:rsidRPr="00B16868">
        <w:rPr>
          <w:sz w:val="22"/>
          <w:szCs w:val="22"/>
        </w:rPr>
        <w:t xml:space="preserve"> r. poz. </w:t>
      </w:r>
      <w:r w:rsidR="00B659F2">
        <w:rPr>
          <w:sz w:val="22"/>
          <w:szCs w:val="22"/>
        </w:rPr>
        <w:t>1605</w:t>
      </w:r>
      <w:r w:rsidRPr="00B16868">
        <w:rPr>
          <w:sz w:val="22"/>
          <w:szCs w:val="22"/>
        </w:rPr>
        <w:t xml:space="preserve"> z późn.zm.) zwaną w dalszej części ustawą. W sprawach nieuregulowanych zapisami niniejszej SWZ, stosuje się przepisy wspomnianej ustawy wraz z aktami wykonawczymi do tej ustawy.</w:t>
      </w:r>
    </w:p>
    <w:p w14:paraId="52C3B31B" w14:textId="77777777" w:rsidR="00725584" w:rsidRDefault="00725584" w:rsidP="00725584">
      <w:pPr>
        <w:pStyle w:val="Akapitzlist"/>
        <w:numPr>
          <w:ilvl w:val="0"/>
          <w:numId w:val="44"/>
        </w:numPr>
        <w:spacing w:after="120" w:line="23" w:lineRule="atLeast"/>
        <w:ind w:left="567" w:hanging="567"/>
        <w:jc w:val="both"/>
        <w:rPr>
          <w:sz w:val="22"/>
          <w:szCs w:val="22"/>
        </w:rPr>
      </w:pPr>
      <w:r w:rsidRPr="00725584">
        <w:rPr>
          <w:sz w:val="22"/>
          <w:szCs w:val="22"/>
        </w:rPr>
        <w:t xml:space="preserve">Zamawiający zastrzega sobie </w:t>
      </w:r>
      <w:r w:rsidRPr="00725584">
        <w:rPr>
          <w:b/>
          <w:bCs/>
          <w:sz w:val="22"/>
          <w:szCs w:val="22"/>
        </w:rPr>
        <w:t>prawo do prowadzenia negocjacji (przewiduje możliwość prowadzenia negocjacji) w celu ulepszenia treści ofert, które podlegają ocenie w ramach kryteriów oceny ofert, co oznacza wybór trybu podstawowego</w:t>
      </w:r>
      <w:r w:rsidRPr="00725584">
        <w:rPr>
          <w:sz w:val="22"/>
          <w:szCs w:val="22"/>
        </w:rPr>
        <w:t>, o którym mowa w art. 275 pkt 2 ustawy. Szczegółowe informacje dotyczące prowadzenia negocjacji zawiera rozdział XXVII SWZ.</w:t>
      </w:r>
    </w:p>
    <w:p w14:paraId="38BAE468" w14:textId="77777777" w:rsidR="00725584" w:rsidRDefault="00725584" w:rsidP="00725584">
      <w:pPr>
        <w:pStyle w:val="Akapitzlist"/>
        <w:numPr>
          <w:ilvl w:val="0"/>
          <w:numId w:val="44"/>
        </w:numPr>
        <w:spacing w:after="120" w:line="23" w:lineRule="atLeast"/>
        <w:ind w:left="567" w:hanging="567"/>
        <w:jc w:val="both"/>
        <w:rPr>
          <w:sz w:val="22"/>
          <w:szCs w:val="22"/>
        </w:rPr>
      </w:pPr>
      <w:r w:rsidRPr="00725584">
        <w:rPr>
          <w:sz w:val="22"/>
          <w:szCs w:val="22"/>
        </w:rPr>
        <w:t xml:space="preserve">Postępowanie prowadzone jest dla wartości zamówienia </w:t>
      </w:r>
      <w:r w:rsidRPr="00725584">
        <w:rPr>
          <w:b/>
          <w:bCs/>
          <w:sz w:val="22"/>
          <w:szCs w:val="22"/>
        </w:rPr>
        <w:t>mniejszej niż próg unijny</w:t>
      </w:r>
      <w:r w:rsidRPr="00725584">
        <w:rPr>
          <w:sz w:val="22"/>
          <w:szCs w:val="22"/>
        </w:rPr>
        <w:t>.</w:t>
      </w:r>
    </w:p>
    <w:p w14:paraId="5E1EDE52" w14:textId="3C505864" w:rsidR="00F74EC6" w:rsidRPr="00725584" w:rsidRDefault="00F74EC6" w:rsidP="00725584">
      <w:pPr>
        <w:pStyle w:val="Akapitzlist"/>
        <w:numPr>
          <w:ilvl w:val="0"/>
          <w:numId w:val="44"/>
        </w:numPr>
        <w:spacing w:after="600" w:line="23" w:lineRule="atLeast"/>
        <w:ind w:left="567" w:hanging="567"/>
        <w:jc w:val="both"/>
        <w:rPr>
          <w:sz w:val="22"/>
          <w:szCs w:val="22"/>
        </w:rPr>
      </w:pPr>
      <w:r w:rsidRPr="00725584">
        <w:rPr>
          <w:sz w:val="22"/>
          <w:szCs w:val="22"/>
        </w:rPr>
        <w:lastRenderedPageBreak/>
        <w:t xml:space="preserve">Zamówienie współfinansowane z Programu Fundusze Europejskie dla Śląskiego 2021-2027 Priorytet FESL.10 „Fundusze Europejskie na transformację” </w:t>
      </w:r>
      <w:r w:rsidRPr="00725584">
        <w:rPr>
          <w:sz w:val="22"/>
        </w:rPr>
        <w:t>Działanie FESL.10.09 „Ponowne wykorzystanie terenów poprzemysłowych, zdewastowanych, zdegradowanych na cele rozwojowe regionu”.</w:t>
      </w:r>
    </w:p>
    <w:p w14:paraId="48044696" w14:textId="024F1052" w:rsidR="00F72BCD" w:rsidRPr="00B16868" w:rsidRDefault="00B4667B" w:rsidP="00CA30F7">
      <w:pPr>
        <w:pBdr>
          <w:bottom w:val="single" w:sz="4" w:space="1" w:color="auto"/>
        </w:pBdr>
        <w:tabs>
          <w:tab w:val="left" w:pos="567"/>
          <w:tab w:val="left" w:pos="2127"/>
        </w:tabs>
        <w:spacing w:after="120" w:line="23" w:lineRule="atLeast"/>
        <w:rPr>
          <w:b/>
          <w:sz w:val="22"/>
          <w:szCs w:val="22"/>
        </w:rPr>
      </w:pPr>
      <w:r w:rsidRPr="00B16868">
        <w:rPr>
          <w:b/>
          <w:sz w:val="22"/>
          <w:szCs w:val="22"/>
        </w:rPr>
        <w:t>ROZDZIAŁ III</w:t>
      </w:r>
      <w:r w:rsidR="00BD47AE" w:rsidRPr="00B16868">
        <w:rPr>
          <w:b/>
          <w:sz w:val="22"/>
          <w:szCs w:val="22"/>
        </w:rPr>
        <w:t xml:space="preserve">. </w:t>
      </w:r>
      <w:r w:rsidR="00BD47AE" w:rsidRPr="00B16868">
        <w:rPr>
          <w:b/>
          <w:sz w:val="22"/>
          <w:szCs w:val="22"/>
        </w:rPr>
        <w:tab/>
      </w:r>
      <w:r w:rsidR="00F72BCD" w:rsidRPr="00B16868">
        <w:rPr>
          <w:b/>
          <w:sz w:val="22"/>
          <w:szCs w:val="22"/>
        </w:rPr>
        <w:t>OPIS</w:t>
      </w:r>
      <w:r w:rsidR="00F72BCD" w:rsidRPr="00B16868">
        <w:rPr>
          <w:sz w:val="22"/>
          <w:szCs w:val="22"/>
        </w:rPr>
        <w:t xml:space="preserve"> </w:t>
      </w:r>
      <w:r w:rsidR="00F72BCD" w:rsidRPr="00B16868">
        <w:rPr>
          <w:b/>
          <w:sz w:val="22"/>
          <w:szCs w:val="22"/>
        </w:rPr>
        <w:t>PRZEDMIOTU ZAMÓWIENIA</w:t>
      </w:r>
    </w:p>
    <w:p w14:paraId="132D31B5" w14:textId="17572A87" w:rsidR="00725584" w:rsidRPr="00911CF1" w:rsidRDefault="002967AB" w:rsidP="00383CAB">
      <w:pPr>
        <w:widowControl w:val="0"/>
        <w:numPr>
          <w:ilvl w:val="0"/>
          <w:numId w:val="58"/>
        </w:numPr>
        <w:tabs>
          <w:tab w:val="left" w:pos="565"/>
        </w:tabs>
        <w:autoSpaceDE w:val="0"/>
        <w:autoSpaceDN w:val="0"/>
        <w:spacing w:after="120" w:line="23" w:lineRule="atLeast"/>
        <w:ind w:left="567" w:hanging="567"/>
        <w:jc w:val="both"/>
        <w:rPr>
          <w:rFonts w:eastAsia="TeXGyrePagella"/>
          <w:b/>
          <w:bCs/>
          <w:sz w:val="22"/>
          <w:szCs w:val="22"/>
          <w:lang w:eastAsia="en-US"/>
        </w:rPr>
      </w:pPr>
      <w:bookmarkStart w:id="1" w:name="_Hlk34121606"/>
      <w:r w:rsidRPr="00911CF1">
        <w:rPr>
          <w:b/>
          <w:bCs/>
          <w:color w:val="000000"/>
          <w:kern w:val="3"/>
          <w:sz w:val="22"/>
          <w:szCs w:val="22"/>
          <w:lang w:eastAsia="zh-CN"/>
        </w:rPr>
        <w:t>Przedmiot zamówienia</w:t>
      </w:r>
      <w:r w:rsidR="00725584" w:rsidRPr="00911CF1">
        <w:rPr>
          <w:b/>
          <w:bCs/>
          <w:color w:val="000000"/>
          <w:kern w:val="3"/>
          <w:sz w:val="22"/>
          <w:szCs w:val="22"/>
          <w:lang w:eastAsia="zh-CN"/>
        </w:rPr>
        <w:t>.</w:t>
      </w:r>
    </w:p>
    <w:p w14:paraId="4220D6D1" w14:textId="5593CEEF" w:rsidR="00725584" w:rsidRPr="004274B5" w:rsidRDefault="00725584" w:rsidP="00725584">
      <w:pPr>
        <w:widowControl w:val="0"/>
        <w:tabs>
          <w:tab w:val="left" w:pos="565"/>
        </w:tabs>
        <w:autoSpaceDE w:val="0"/>
        <w:autoSpaceDN w:val="0"/>
        <w:spacing w:after="120" w:line="23" w:lineRule="atLeast"/>
        <w:ind w:left="567"/>
        <w:jc w:val="both"/>
        <w:rPr>
          <w:rFonts w:eastAsia="TimesNewRomanPSMT"/>
          <w:sz w:val="22"/>
          <w:szCs w:val="22"/>
          <w:lang w:eastAsia="zh-CN"/>
        </w:rPr>
      </w:pPr>
      <w:bookmarkStart w:id="2" w:name="_Hlk164931491"/>
      <w:r w:rsidRPr="00BC0D29">
        <w:rPr>
          <w:color w:val="000000"/>
          <w:kern w:val="3"/>
          <w:sz w:val="22"/>
          <w:szCs w:val="22"/>
          <w:lang w:eastAsia="zh-CN"/>
        </w:rPr>
        <w:t xml:space="preserve">Przedmiotem zamówienia </w:t>
      </w:r>
      <w:r w:rsidR="009A5297">
        <w:rPr>
          <w:color w:val="000000"/>
          <w:kern w:val="3"/>
          <w:sz w:val="22"/>
          <w:szCs w:val="22"/>
          <w:lang w:eastAsia="zh-CN"/>
        </w:rPr>
        <w:t xml:space="preserve">jest </w:t>
      </w:r>
      <w:r w:rsidR="00383CAB" w:rsidRPr="00BC0D29">
        <w:rPr>
          <w:color w:val="000000"/>
          <w:kern w:val="3"/>
          <w:sz w:val="22"/>
          <w:szCs w:val="22"/>
          <w:lang w:eastAsia="zh-CN"/>
        </w:rPr>
        <w:t>usług</w:t>
      </w:r>
      <w:r w:rsidR="009A5297">
        <w:rPr>
          <w:color w:val="000000"/>
          <w:kern w:val="3"/>
          <w:sz w:val="22"/>
          <w:szCs w:val="22"/>
          <w:lang w:eastAsia="zh-CN"/>
        </w:rPr>
        <w:t>a</w:t>
      </w:r>
      <w:r w:rsidR="00383CAB" w:rsidRPr="00BC0D29">
        <w:rPr>
          <w:color w:val="000000"/>
          <w:kern w:val="3"/>
          <w:sz w:val="22"/>
          <w:szCs w:val="22"/>
          <w:lang w:eastAsia="zh-CN"/>
        </w:rPr>
        <w:t xml:space="preserve"> nasadzenia</w:t>
      </w:r>
      <w:r w:rsidR="00383CAB" w:rsidRPr="00BC0D29">
        <w:rPr>
          <w:rFonts w:eastAsia="TimesNewRomanPSMT"/>
          <w:sz w:val="22"/>
          <w:szCs w:val="22"/>
          <w:lang w:eastAsia="zh-CN"/>
        </w:rPr>
        <w:t xml:space="preserve"> drzew i krzewów oraz </w:t>
      </w:r>
      <w:r w:rsidRPr="00BC0D29">
        <w:rPr>
          <w:rFonts w:eastAsia="TimesNewRomanPSMT"/>
          <w:sz w:val="22"/>
          <w:szCs w:val="22"/>
          <w:lang w:eastAsia="zh-CN"/>
        </w:rPr>
        <w:t>pielęgnacja</w:t>
      </w:r>
      <w:r w:rsidR="001E1F33" w:rsidRPr="00BC0D29">
        <w:rPr>
          <w:rFonts w:eastAsia="TimesNewRomanPSMT"/>
          <w:sz w:val="22"/>
          <w:szCs w:val="22"/>
          <w:lang w:eastAsia="zh-CN"/>
        </w:rPr>
        <w:t xml:space="preserve"> drzew </w:t>
      </w:r>
      <w:r w:rsidR="001E1F33" w:rsidRPr="00BC0D29">
        <w:rPr>
          <w:rFonts w:eastAsia="TimesNewRomanPSMT"/>
          <w:sz w:val="22"/>
          <w:szCs w:val="22"/>
          <w:lang w:eastAsia="zh-CN"/>
        </w:rPr>
        <w:br/>
        <w:t>i krzewów wraz z serwisem pielęgnacyjnym zielonej ściany w okresie 36 miesięcy</w:t>
      </w:r>
      <w:r w:rsidR="005642CB">
        <w:rPr>
          <w:rFonts w:eastAsia="TimesNewRomanPSMT"/>
          <w:sz w:val="22"/>
          <w:szCs w:val="22"/>
          <w:lang w:eastAsia="zh-CN"/>
        </w:rPr>
        <w:t>.</w:t>
      </w:r>
    </w:p>
    <w:bookmarkEnd w:id="2"/>
    <w:p w14:paraId="563EC7AA" w14:textId="3C59B12A" w:rsidR="00A9317F" w:rsidRPr="00911CF1" w:rsidRDefault="00A9317F" w:rsidP="00383CAB">
      <w:pPr>
        <w:widowControl w:val="0"/>
        <w:numPr>
          <w:ilvl w:val="0"/>
          <w:numId w:val="58"/>
        </w:numPr>
        <w:tabs>
          <w:tab w:val="left" w:pos="565"/>
        </w:tabs>
        <w:autoSpaceDE w:val="0"/>
        <w:autoSpaceDN w:val="0"/>
        <w:spacing w:after="120" w:line="23" w:lineRule="atLeast"/>
        <w:ind w:left="567" w:hanging="567"/>
        <w:jc w:val="both"/>
        <w:rPr>
          <w:rFonts w:eastAsia="TeXGyrePagella"/>
          <w:b/>
          <w:bCs/>
          <w:sz w:val="22"/>
          <w:szCs w:val="22"/>
          <w:lang w:eastAsia="en-US"/>
        </w:rPr>
      </w:pPr>
      <w:r w:rsidRPr="00911CF1">
        <w:rPr>
          <w:rFonts w:eastAsia="TimesNewRomanPSMT"/>
          <w:b/>
          <w:bCs/>
          <w:sz w:val="22"/>
          <w:szCs w:val="22"/>
          <w:lang w:eastAsia="zh-CN"/>
        </w:rPr>
        <w:t>Przedmiot zamówienia obejmuje w szczególności:</w:t>
      </w:r>
    </w:p>
    <w:p w14:paraId="041A6570" w14:textId="4B8F65D9" w:rsidR="00A9317F" w:rsidRPr="000078F5" w:rsidRDefault="00A9317F" w:rsidP="00A9317F">
      <w:pPr>
        <w:pStyle w:val="Akapitzlist"/>
        <w:widowControl w:val="0"/>
        <w:numPr>
          <w:ilvl w:val="1"/>
          <w:numId w:val="58"/>
        </w:numPr>
        <w:tabs>
          <w:tab w:val="left" w:pos="565"/>
        </w:tabs>
        <w:autoSpaceDE w:val="0"/>
        <w:autoSpaceDN w:val="0"/>
        <w:spacing w:after="120" w:line="23" w:lineRule="atLeast"/>
        <w:ind w:left="1134" w:hanging="567"/>
        <w:jc w:val="both"/>
        <w:rPr>
          <w:rFonts w:eastAsia="TeXGyrePagella"/>
          <w:b/>
          <w:bCs/>
          <w:sz w:val="22"/>
          <w:szCs w:val="22"/>
          <w:lang w:eastAsia="en-US"/>
        </w:rPr>
      </w:pPr>
      <w:r w:rsidRPr="000078F5">
        <w:rPr>
          <w:rFonts w:eastAsia="TimesNewRomanPSMT"/>
          <w:b/>
          <w:bCs/>
          <w:sz w:val="22"/>
          <w:szCs w:val="22"/>
          <w:lang w:eastAsia="zh-CN"/>
        </w:rPr>
        <w:t>Prace przygotowawcze:</w:t>
      </w:r>
    </w:p>
    <w:p w14:paraId="06549E7E" w14:textId="77777777" w:rsidR="00A9317F" w:rsidRPr="004274B5" w:rsidRDefault="00A9317F" w:rsidP="00A9317F">
      <w:pPr>
        <w:pStyle w:val="Akapitzlist"/>
        <w:widowControl w:val="0"/>
        <w:numPr>
          <w:ilvl w:val="2"/>
          <w:numId w:val="83"/>
        </w:numPr>
        <w:tabs>
          <w:tab w:val="left" w:pos="565"/>
        </w:tabs>
        <w:autoSpaceDE w:val="0"/>
        <w:autoSpaceDN w:val="0"/>
        <w:spacing w:after="120" w:line="23" w:lineRule="atLeast"/>
        <w:ind w:left="1854"/>
        <w:jc w:val="both"/>
        <w:rPr>
          <w:rFonts w:eastAsia="TeXGyrePagella"/>
          <w:sz w:val="22"/>
          <w:szCs w:val="22"/>
          <w:lang w:eastAsia="en-US"/>
        </w:rPr>
      </w:pPr>
      <w:r w:rsidRPr="004274B5">
        <w:rPr>
          <w:rFonts w:eastAsia="TimesNewRomanPSMT"/>
          <w:sz w:val="22"/>
          <w:szCs w:val="22"/>
          <w:lang w:eastAsia="zh-CN"/>
        </w:rPr>
        <w:t>Przygotowanie podłoża pod nasadzenia drzew i krzewów</w:t>
      </w:r>
    </w:p>
    <w:p w14:paraId="41419C3A" w14:textId="4A684B67" w:rsidR="00A9317F" w:rsidRPr="004274B5" w:rsidRDefault="00A9317F" w:rsidP="00A9317F">
      <w:pPr>
        <w:pStyle w:val="Akapitzlist"/>
        <w:widowControl w:val="0"/>
        <w:numPr>
          <w:ilvl w:val="2"/>
          <w:numId w:val="83"/>
        </w:numPr>
        <w:tabs>
          <w:tab w:val="left" w:pos="565"/>
        </w:tabs>
        <w:autoSpaceDE w:val="0"/>
        <w:autoSpaceDN w:val="0"/>
        <w:spacing w:after="120" w:line="23" w:lineRule="atLeast"/>
        <w:ind w:left="1854"/>
        <w:jc w:val="both"/>
        <w:rPr>
          <w:rFonts w:eastAsia="TeXGyrePagella"/>
          <w:sz w:val="22"/>
          <w:szCs w:val="22"/>
          <w:lang w:eastAsia="en-US"/>
        </w:rPr>
      </w:pPr>
      <w:r w:rsidRPr="004274B5">
        <w:rPr>
          <w:rFonts w:eastAsia="TimesNewRomanPSMT"/>
          <w:sz w:val="22"/>
          <w:szCs w:val="22"/>
          <w:lang w:eastAsia="zh-CN"/>
        </w:rPr>
        <w:t>Przygotowanie podłoża pod trawnik</w:t>
      </w:r>
    </w:p>
    <w:p w14:paraId="1329EEDF" w14:textId="0396A534" w:rsidR="00A9317F" w:rsidRPr="000078F5" w:rsidRDefault="00A9317F" w:rsidP="00A9317F">
      <w:pPr>
        <w:pStyle w:val="Akapitzlist"/>
        <w:widowControl w:val="0"/>
        <w:numPr>
          <w:ilvl w:val="1"/>
          <w:numId w:val="58"/>
        </w:numPr>
        <w:tabs>
          <w:tab w:val="left" w:pos="565"/>
        </w:tabs>
        <w:autoSpaceDE w:val="0"/>
        <w:autoSpaceDN w:val="0"/>
        <w:spacing w:after="120" w:line="23" w:lineRule="atLeast"/>
        <w:ind w:left="1134" w:hanging="567"/>
        <w:jc w:val="both"/>
        <w:rPr>
          <w:rFonts w:eastAsia="TeXGyrePagella"/>
          <w:b/>
          <w:bCs/>
          <w:sz w:val="22"/>
          <w:szCs w:val="22"/>
          <w:lang w:eastAsia="en-US"/>
        </w:rPr>
      </w:pPr>
      <w:r w:rsidRPr="000078F5">
        <w:rPr>
          <w:rFonts w:eastAsia="TimesNewRomanPSMT"/>
          <w:b/>
          <w:bCs/>
          <w:sz w:val="22"/>
          <w:szCs w:val="22"/>
          <w:lang w:eastAsia="zh-CN"/>
        </w:rPr>
        <w:t>Nasadzenie drzew i krzewów</w:t>
      </w:r>
      <w:r w:rsidR="005009ED" w:rsidRPr="000078F5">
        <w:rPr>
          <w:rFonts w:eastAsia="TimesNewRomanPSMT"/>
          <w:b/>
          <w:bCs/>
          <w:sz w:val="22"/>
          <w:szCs w:val="22"/>
          <w:lang w:eastAsia="zh-CN"/>
        </w:rPr>
        <w:t xml:space="preserve"> na powierzchni ok 1.534,00 m2,</w:t>
      </w:r>
      <w:r w:rsidR="000427E6" w:rsidRPr="000078F5">
        <w:rPr>
          <w:rFonts w:eastAsia="TimesNewRomanPSMT"/>
          <w:b/>
          <w:bCs/>
          <w:sz w:val="22"/>
          <w:szCs w:val="22"/>
          <w:lang w:eastAsia="zh-CN"/>
        </w:rPr>
        <w:t xml:space="preserve"> w ilościach</w:t>
      </w:r>
      <w:r w:rsidRPr="000078F5">
        <w:rPr>
          <w:rFonts w:eastAsia="TimesNewRomanPSMT"/>
          <w:b/>
          <w:bCs/>
          <w:sz w:val="22"/>
          <w:szCs w:val="22"/>
          <w:lang w:eastAsia="zh-CN"/>
        </w:rPr>
        <w:t>:</w:t>
      </w:r>
    </w:p>
    <w:p w14:paraId="779D3A1D" w14:textId="7ED18850" w:rsidR="000427E6" w:rsidRPr="004274B5"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4274B5">
        <w:rPr>
          <w:rFonts w:eastAsia="TimesNewRomanPSMT"/>
          <w:sz w:val="22"/>
          <w:szCs w:val="22"/>
          <w:lang w:eastAsia="zh-CN"/>
        </w:rPr>
        <w:t>Klon Pospolity – Globusom</w:t>
      </w:r>
      <w:r w:rsidRPr="004274B5">
        <w:rPr>
          <w:rFonts w:eastAsia="Calibri"/>
          <w:kern w:val="3"/>
          <w:sz w:val="22"/>
          <w:szCs w:val="22"/>
          <w:lang w:eastAsia="zh-CN" w:bidi="hi-IN"/>
        </w:rPr>
        <w:t xml:space="preserve"> </w:t>
      </w:r>
      <w:r w:rsidRPr="004274B5">
        <w:rPr>
          <w:rFonts w:eastAsia="TimesNewRomanPSMT"/>
          <w:sz w:val="22"/>
          <w:szCs w:val="22"/>
          <w:lang w:eastAsia="zh-CN"/>
        </w:rPr>
        <w:t>– 16 szt</w:t>
      </w:r>
      <w:r w:rsidRPr="004274B5">
        <w:rPr>
          <w:rFonts w:ascii="Liberation Serif" w:eastAsia="Calibri" w:hAnsi="Liberation Serif" w:cs="Arial Unicode MS"/>
          <w:kern w:val="3"/>
          <w:sz w:val="24"/>
          <w:szCs w:val="24"/>
          <w:lang w:eastAsia="zh-CN" w:bidi="hi-IN"/>
        </w:rPr>
        <w:t>.</w:t>
      </w:r>
    </w:p>
    <w:p w14:paraId="65CB615F" w14:textId="2CAD7F6F" w:rsidR="000427E6" w:rsidRPr="004274B5"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4274B5">
        <w:rPr>
          <w:rFonts w:eastAsia="TimesNewRomanPSMT"/>
          <w:sz w:val="22"/>
          <w:szCs w:val="22"/>
          <w:lang w:eastAsia="zh-CN"/>
        </w:rPr>
        <w:t>Świdośliwa olcholistna 'Honeywood' – 7 szt.</w:t>
      </w:r>
    </w:p>
    <w:p w14:paraId="466356A6" w14:textId="76F848DE" w:rsidR="000427E6" w:rsidRPr="004274B5"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4274B5">
        <w:rPr>
          <w:rFonts w:eastAsia="TimesNewRomanPSMT"/>
          <w:sz w:val="22"/>
          <w:szCs w:val="22"/>
          <w:lang w:eastAsia="zh-CN"/>
        </w:rPr>
        <w:t>Brzoza pożyteczna ‘Doorenbos’ – 8 szt.</w:t>
      </w:r>
    </w:p>
    <w:p w14:paraId="6BFFEFAD" w14:textId="7505B890" w:rsidR="000427E6" w:rsidRPr="000427E6"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0427E6">
        <w:rPr>
          <w:rFonts w:eastAsia="TimesNewRomanPSMT"/>
          <w:sz w:val="22"/>
          <w:szCs w:val="22"/>
          <w:lang w:eastAsia="zh-CN"/>
        </w:rPr>
        <w:t>Jarząb pospolity – 2 szt.</w:t>
      </w:r>
    </w:p>
    <w:p w14:paraId="549AA3BA" w14:textId="0ECCDE2A" w:rsidR="000427E6" w:rsidRPr="000427E6"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0427E6">
        <w:rPr>
          <w:rFonts w:eastAsia="TimesNewRomanPSMT"/>
          <w:sz w:val="22"/>
          <w:szCs w:val="22"/>
          <w:lang w:eastAsia="zh-CN"/>
        </w:rPr>
        <w:t>Grab pospolity ‘Fastigiata’ – 33 szt.</w:t>
      </w:r>
    </w:p>
    <w:p w14:paraId="4B87F55B" w14:textId="3490B66D" w:rsidR="000427E6" w:rsidRPr="000427E6"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0427E6">
        <w:rPr>
          <w:rFonts w:eastAsia="TimesNewRomanPSMT"/>
          <w:sz w:val="22"/>
          <w:szCs w:val="22"/>
          <w:lang w:eastAsia="zh-CN"/>
        </w:rPr>
        <w:t>Świerk serbski 19 szt.</w:t>
      </w:r>
    </w:p>
    <w:p w14:paraId="39DC7548" w14:textId="772D041D" w:rsidR="000427E6" w:rsidRPr="000427E6"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0427E6">
        <w:rPr>
          <w:rFonts w:eastAsia="TimesNewRomanPSMT"/>
          <w:sz w:val="22"/>
          <w:szCs w:val="22"/>
          <w:lang w:eastAsia="zh-CN"/>
        </w:rPr>
        <w:t>Buk pospolity ‘Purpurea Tricolor‘ – 4 szt.</w:t>
      </w:r>
    </w:p>
    <w:p w14:paraId="598C2119" w14:textId="49377C88" w:rsidR="000427E6" w:rsidRPr="000427E6"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0427E6">
        <w:rPr>
          <w:rFonts w:eastAsia="TimesNewRomanPSMT"/>
          <w:sz w:val="22"/>
          <w:szCs w:val="22"/>
          <w:lang w:eastAsia="zh-CN"/>
        </w:rPr>
        <w:t>Jabłoń ‘Royality’ – 3 szt.</w:t>
      </w:r>
    </w:p>
    <w:p w14:paraId="6FDEA308" w14:textId="5D5143F5" w:rsidR="000427E6" w:rsidRPr="000427E6"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0427E6">
        <w:rPr>
          <w:rFonts w:eastAsia="TimesNewRomanPSMT"/>
          <w:sz w:val="22"/>
          <w:szCs w:val="22"/>
          <w:lang w:eastAsia="zh-CN"/>
        </w:rPr>
        <w:t>Jodła koreańska – 2 szt.</w:t>
      </w:r>
    </w:p>
    <w:p w14:paraId="4B2159C6" w14:textId="06B0D603" w:rsidR="000427E6" w:rsidRPr="00A5031D"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A5031D">
        <w:rPr>
          <w:rFonts w:eastAsia="TimesNewRomanPSMT"/>
          <w:sz w:val="22"/>
          <w:szCs w:val="22"/>
          <w:lang w:eastAsia="zh-CN"/>
        </w:rPr>
        <w:t>Sosna Armada – 2 szt.</w:t>
      </w:r>
    </w:p>
    <w:p w14:paraId="597DE21C" w14:textId="30B7ED1A" w:rsidR="000427E6" w:rsidRPr="00A5031D"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A5031D">
        <w:rPr>
          <w:rFonts w:eastAsia="TimesNewRomanPSMT"/>
          <w:sz w:val="22"/>
          <w:szCs w:val="22"/>
          <w:lang w:eastAsia="zh-CN"/>
        </w:rPr>
        <w:t xml:space="preserve">Świerk Biały Conica – </w:t>
      </w:r>
      <w:r w:rsidR="00D32D09" w:rsidRPr="00A5031D">
        <w:rPr>
          <w:rFonts w:eastAsia="TimesNewRomanPSMT"/>
          <w:sz w:val="22"/>
          <w:szCs w:val="22"/>
          <w:lang w:eastAsia="zh-CN"/>
        </w:rPr>
        <w:t>20</w:t>
      </w:r>
      <w:r w:rsidRPr="00A5031D">
        <w:rPr>
          <w:rFonts w:eastAsia="TimesNewRomanPSMT"/>
          <w:sz w:val="22"/>
          <w:szCs w:val="22"/>
          <w:lang w:eastAsia="zh-CN"/>
        </w:rPr>
        <w:t xml:space="preserve"> szt.</w:t>
      </w:r>
    </w:p>
    <w:p w14:paraId="4D583C90" w14:textId="5915D746" w:rsidR="000427E6" w:rsidRPr="00A5031D"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A5031D">
        <w:rPr>
          <w:rFonts w:eastAsia="TimesNewRomanPSMT"/>
          <w:sz w:val="22"/>
          <w:szCs w:val="22"/>
          <w:lang w:eastAsia="zh-CN"/>
        </w:rPr>
        <w:t>Świerk Kłujący srebrny – 5 szt.</w:t>
      </w:r>
    </w:p>
    <w:p w14:paraId="4D184BD6" w14:textId="6E8CA755" w:rsidR="000427E6" w:rsidRPr="00A5031D"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A5031D">
        <w:rPr>
          <w:rFonts w:eastAsia="TimesNewRomanPSMT"/>
          <w:sz w:val="22"/>
          <w:szCs w:val="22"/>
          <w:lang w:eastAsia="zh-CN"/>
        </w:rPr>
        <w:t xml:space="preserve">Tamaryszek francuski – </w:t>
      </w:r>
      <w:r w:rsidR="00D32D09" w:rsidRPr="00A5031D">
        <w:rPr>
          <w:rFonts w:eastAsia="TimesNewRomanPSMT"/>
          <w:sz w:val="22"/>
          <w:szCs w:val="22"/>
          <w:lang w:eastAsia="zh-CN"/>
        </w:rPr>
        <w:t>10</w:t>
      </w:r>
      <w:r w:rsidRPr="00A5031D">
        <w:rPr>
          <w:rFonts w:eastAsia="TimesNewRomanPSMT"/>
          <w:sz w:val="22"/>
          <w:szCs w:val="22"/>
          <w:lang w:eastAsia="zh-CN"/>
        </w:rPr>
        <w:t xml:space="preserve"> szt.</w:t>
      </w:r>
    </w:p>
    <w:p w14:paraId="38221D52" w14:textId="5347C9B2" w:rsidR="000427E6" w:rsidRPr="000427E6"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0427E6">
        <w:rPr>
          <w:rFonts w:eastAsia="TimesNewRomanPSMT"/>
          <w:sz w:val="22"/>
          <w:szCs w:val="22"/>
          <w:lang w:eastAsia="zh-CN"/>
        </w:rPr>
        <w:t>Krzewuszka cudowna 'Olympiade' – 130 szt.</w:t>
      </w:r>
    </w:p>
    <w:p w14:paraId="0FCB9EB2" w14:textId="17B56DA7" w:rsidR="000427E6" w:rsidRPr="000427E6"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0427E6">
        <w:rPr>
          <w:rFonts w:eastAsia="TimesNewRomanPSMT"/>
          <w:sz w:val="22"/>
          <w:szCs w:val="22"/>
          <w:lang w:eastAsia="zh-CN"/>
        </w:rPr>
        <w:t>Forsycja pośrednia 'Spectabilis' – 350 szt.</w:t>
      </w:r>
    </w:p>
    <w:p w14:paraId="1193C638" w14:textId="1453A96E" w:rsidR="000427E6" w:rsidRPr="000427E6"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0427E6">
        <w:rPr>
          <w:rFonts w:eastAsia="TimesNewRomanPSMT"/>
          <w:sz w:val="22"/>
          <w:szCs w:val="22"/>
          <w:lang w:eastAsia="zh-CN"/>
        </w:rPr>
        <w:t>Żylistek szorstki 'Candidissima' – 280 szt.</w:t>
      </w:r>
    </w:p>
    <w:p w14:paraId="6D28049E" w14:textId="0216D3A1" w:rsidR="000427E6" w:rsidRPr="000427E6"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0427E6">
        <w:rPr>
          <w:rFonts w:eastAsia="TimesNewRomanPSMT"/>
          <w:sz w:val="22"/>
          <w:szCs w:val="22"/>
          <w:lang w:eastAsia="zh-CN"/>
        </w:rPr>
        <w:t>Żywotnik olbrzymi Whipcord – 8 szt.</w:t>
      </w:r>
    </w:p>
    <w:p w14:paraId="33461D08" w14:textId="5CEA23BC" w:rsidR="000427E6" w:rsidRPr="000427E6"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0427E6">
        <w:rPr>
          <w:rFonts w:eastAsia="TimesNewRomanPSMT"/>
          <w:sz w:val="22"/>
          <w:szCs w:val="22"/>
          <w:lang w:eastAsia="zh-CN"/>
        </w:rPr>
        <w:t>Złota kosodrzewina sosna „carsten” – 60 szt.</w:t>
      </w:r>
    </w:p>
    <w:p w14:paraId="23D48AA8" w14:textId="16502D3E" w:rsidR="000427E6" w:rsidRPr="000427E6"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0427E6">
        <w:rPr>
          <w:rFonts w:eastAsia="TimesNewRomanPSMT"/>
          <w:sz w:val="22"/>
          <w:szCs w:val="22"/>
          <w:lang w:eastAsia="zh-CN"/>
        </w:rPr>
        <w:t>Sosna górska – kosodrzewina 'Zundert' – 60 szt.</w:t>
      </w:r>
    </w:p>
    <w:p w14:paraId="2BD82533" w14:textId="327AAA94" w:rsidR="000427E6" w:rsidRPr="00DD0912"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0427E6">
        <w:rPr>
          <w:rFonts w:eastAsia="TimesNewRomanPSMT"/>
          <w:sz w:val="22"/>
          <w:szCs w:val="22"/>
          <w:lang w:eastAsia="zh-CN"/>
        </w:rPr>
        <w:lastRenderedPageBreak/>
        <w:t>Kalina Davida – 12 szt.</w:t>
      </w:r>
    </w:p>
    <w:p w14:paraId="3E0B98CB" w14:textId="1CB51AF8" w:rsidR="00DD0912" w:rsidRPr="00A5031D" w:rsidRDefault="00DD0912" w:rsidP="00DD0912">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bookmarkStart w:id="3" w:name="_Hlk164936029"/>
      <w:r w:rsidRPr="00A5031D">
        <w:rPr>
          <w:sz w:val="22"/>
          <w:szCs w:val="22"/>
        </w:rPr>
        <w:t>Tuja Żywotnik Olbrzymi Whipcord – 250szt.</w:t>
      </w:r>
    </w:p>
    <w:bookmarkEnd w:id="3"/>
    <w:p w14:paraId="16A00253" w14:textId="0131EAF7" w:rsidR="000427E6" w:rsidRPr="00A5031D" w:rsidRDefault="000427E6" w:rsidP="000427E6">
      <w:pPr>
        <w:pStyle w:val="Akapitzlist"/>
        <w:widowControl w:val="0"/>
        <w:numPr>
          <w:ilvl w:val="2"/>
          <w:numId w:val="121"/>
        </w:numPr>
        <w:tabs>
          <w:tab w:val="left" w:pos="565"/>
        </w:tabs>
        <w:autoSpaceDE w:val="0"/>
        <w:autoSpaceDN w:val="0"/>
        <w:spacing w:after="120" w:line="23" w:lineRule="atLeast"/>
        <w:ind w:left="1854"/>
        <w:jc w:val="both"/>
        <w:rPr>
          <w:rFonts w:eastAsia="TeXGyrePagella"/>
          <w:sz w:val="22"/>
          <w:szCs w:val="22"/>
          <w:lang w:eastAsia="en-US"/>
        </w:rPr>
      </w:pPr>
      <w:r w:rsidRPr="00A5031D">
        <w:rPr>
          <w:rFonts w:eastAsia="TimesNewRomanPSMT"/>
          <w:sz w:val="22"/>
          <w:szCs w:val="22"/>
          <w:lang w:eastAsia="zh-CN"/>
        </w:rPr>
        <w:t xml:space="preserve">Dereń jadalny – </w:t>
      </w:r>
      <w:r w:rsidR="00D32D09" w:rsidRPr="00A5031D">
        <w:rPr>
          <w:rFonts w:eastAsia="TimesNewRomanPSMT"/>
          <w:sz w:val="22"/>
          <w:szCs w:val="22"/>
          <w:lang w:eastAsia="zh-CN"/>
        </w:rPr>
        <w:t>2</w:t>
      </w:r>
      <w:r w:rsidRPr="00A5031D">
        <w:rPr>
          <w:rFonts w:eastAsia="TimesNewRomanPSMT"/>
          <w:sz w:val="22"/>
          <w:szCs w:val="22"/>
          <w:lang w:eastAsia="zh-CN"/>
        </w:rPr>
        <w:t>0 szt.</w:t>
      </w:r>
    </w:p>
    <w:p w14:paraId="07CFD4A5" w14:textId="6BEC8F18" w:rsidR="005009ED" w:rsidRPr="00A5031D" w:rsidRDefault="005009ED" w:rsidP="00A9317F">
      <w:pPr>
        <w:pStyle w:val="Akapitzlist"/>
        <w:widowControl w:val="0"/>
        <w:numPr>
          <w:ilvl w:val="1"/>
          <w:numId w:val="58"/>
        </w:numPr>
        <w:tabs>
          <w:tab w:val="left" w:pos="565"/>
        </w:tabs>
        <w:autoSpaceDE w:val="0"/>
        <w:autoSpaceDN w:val="0"/>
        <w:spacing w:after="120" w:line="23" w:lineRule="atLeast"/>
        <w:ind w:left="1134" w:hanging="567"/>
        <w:jc w:val="both"/>
        <w:rPr>
          <w:rFonts w:eastAsia="TeXGyrePagella"/>
          <w:sz w:val="22"/>
          <w:szCs w:val="22"/>
          <w:lang w:eastAsia="en-US"/>
        </w:rPr>
      </w:pPr>
      <w:r w:rsidRPr="00A5031D">
        <w:rPr>
          <w:rFonts w:eastAsia="TimesNewRomanPSMT"/>
          <w:sz w:val="22"/>
          <w:szCs w:val="22"/>
          <w:lang w:eastAsia="zh-CN"/>
        </w:rPr>
        <w:t>Zielona ściana</w:t>
      </w:r>
      <w:r w:rsidR="00D3032E" w:rsidRPr="00A5031D">
        <w:rPr>
          <w:rFonts w:eastAsia="TimesNewRomanPSMT"/>
          <w:sz w:val="22"/>
          <w:szCs w:val="22"/>
          <w:lang w:eastAsia="zh-CN"/>
        </w:rPr>
        <w:t xml:space="preserve"> – ściana wertykalna</w:t>
      </w:r>
      <w:r w:rsidRPr="00A5031D">
        <w:rPr>
          <w:rFonts w:eastAsia="TimesNewRomanPSMT"/>
          <w:sz w:val="22"/>
          <w:szCs w:val="22"/>
          <w:lang w:eastAsia="zh-CN"/>
        </w:rPr>
        <w:t>.</w:t>
      </w:r>
    </w:p>
    <w:p w14:paraId="1D0F30DE" w14:textId="03C53D7C" w:rsidR="00A9317F" w:rsidRPr="00A5031D" w:rsidRDefault="000427E6" w:rsidP="00D3032E">
      <w:pPr>
        <w:pStyle w:val="Akapitzlist"/>
        <w:widowControl w:val="0"/>
        <w:numPr>
          <w:ilvl w:val="2"/>
          <w:numId w:val="122"/>
        </w:numPr>
        <w:tabs>
          <w:tab w:val="left" w:pos="565"/>
        </w:tabs>
        <w:autoSpaceDE w:val="0"/>
        <w:autoSpaceDN w:val="0"/>
        <w:spacing w:after="120" w:line="23" w:lineRule="atLeast"/>
        <w:ind w:left="1854"/>
        <w:jc w:val="both"/>
        <w:rPr>
          <w:rFonts w:eastAsia="TeXGyrePagella"/>
          <w:sz w:val="22"/>
          <w:szCs w:val="22"/>
          <w:lang w:eastAsia="en-US"/>
        </w:rPr>
      </w:pPr>
      <w:r w:rsidRPr="00A5031D">
        <w:rPr>
          <w:rFonts w:eastAsia="TimesNewRomanPSMT"/>
          <w:sz w:val="22"/>
          <w:szCs w:val="22"/>
          <w:lang w:eastAsia="zh-CN"/>
        </w:rPr>
        <w:t xml:space="preserve">Wykonanie </w:t>
      </w:r>
      <w:r w:rsidR="005009ED" w:rsidRPr="00A5031D">
        <w:rPr>
          <w:rFonts w:eastAsia="TimesNewRomanPSMT"/>
          <w:sz w:val="22"/>
          <w:szCs w:val="22"/>
          <w:lang w:eastAsia="zh-CN"/>
        </w:rPr>
        <w:t>konstrukcji</w:t>
      </w:r>
      <w:r w:rsidRPr="00A5031D">
        <w:rPr>
          <w:rFonts w:eastAsia="TimesNewRomanPSMT"/>
          <w:sz w:val="22"/>
          <w:szCs w:val="22"/>
          <w:lang w:eastAsia="zh-CN"/>
        </w:rPr>
        <w:t xml:space="preserve"> pod ścianę wertykalną o powierzchni 12m2</w:t>
      </w:r>
      <w:r w:rsidR="005009ED" w:rsidRPr="00A5031D">
        <w:rPr>
          <w:rFonts w:eastAsia="TimesNewRomanPSMT"/>
          <w:sz w:val="22"/>
          <w:szCs w:val="22"/>
          <w:lang w:eastAsia="zh-CN"/>
        </w:rPr>
        <w:t>.</w:t>
      </w:r>
    </w:p>
    <w:p w14:paraId="245300C8" w14:textId="75D86AF6" w:rsidR="00D3032E" w:rsidRPr="00A5031D" w:rsidRDefault="00D32D09" w:rsidP="005009ED">
      <w:pPr>
        <w:pStyle w:val="Akapitzlist"/>
        <w:widowControl w:val="0"/>
        <w:numPr>
          <w:ilvl w:val="2"/>
          <w:numId w:val="122"/>
        </w:numPr>
        <w:tabs>
          <w:tab w:val="left" w:pos="565"/>
        </w:tabs>
        <w:autoSpaceDE w:val="0"/>
        <w:autoSpaceDN w:val="0"/>
        <w:spacing w:after="120" w:line="23" w:lineRule="atLeast"/>
        <w:ind w:left="1854"/>
        <w:jc w:val="both"/>
        <w:rPr>
          <w:rFonts w:eastAsia="TeXGyrePagella"/>
          <w:sz w:val="22"/>
          <w:szCs w:val="22"/>
          <w:lang w:eastAsia="en-US"/>
        </w:rPr>
      </w:pPr>
      <w:r w:rsidRPr="00A5031D">
        <w:rPr>
          <w:rFonts w:eastAsia="TeXGyrePagella"/>
          <w:sz w:val="22"/>
          <w:szCs w:val="22"/>
          <w:lang w:eastAsia="en-US"/>
        </w:rPr>
        <w:t>Podłączenie instalacji wodociągowej do instalacji ściany zielonej.</w:t>
      </w:r>
    </w:p>
    <w:p w14:paraId="2F1A0A1D" w14:textId="390C34D1" w:rsidR="005009ED" w:rsidRPr="005009ED" w:rsidRDefault="00D3032E" w:rsidP="005009ED">
      <w:pPr>
        <w:pStyle w:val="Akapitzlist"/>
        <w:widowControl w:val="0"/>
        <w:numPr>
          <w:ilvl w:val="2"/>
          <w:numId w:val="122"/>
        </w:numPr>
        <w:tabs>
          <w:tab w:val="left" w:pos="565"/>
        </w:tabs>
        <w:autoSpaceDE w:val="0"/>
        <w:autoSpaceDN w:val="0"/>
        <w:spacing w:after="120" w:line="23" w:lineRule="atLeast"/>
        <w:ind w:left="1854"/>
        <w:jc w:val="both"/>
        <w:rPr>
          <w:rFonts w:eastAsia="TeXGyrePagella"/>
          <w:sz w:val="22"/>
          <w:szCs w:val="22"/>
          <w:lang w:eastAsia="en-US"/>
        </w:rPr>
      </w:pPr>
      <w:r w:rsidRPr="00A5031D">
        <w:rPr>
          <w:rFonts w:eastAsia="TimesNewRomanPSMT"/>
          <w:sz w:val="22"/>
          <w:szCs w:val="22"/>
          <w:lang w:eastAsia="zh-CN"/>
        </w:rPr>
        <w:t xml:space="preserve">Wykonanie nasadzeń </w:t>
      </w:r>
      <w:r w:rsidR="005009ED" w:rsidRPr="00A5031D">
        <w:rPr>
          <w:rFonts w:eastAsia="TimesNewRomanPSMT"/>
          <w:sz w:val="22"/>
          <w:szCs w:val="22"/>
          <w:lang w:eastAsia="zh-CN"/>
        </w:rPr>
        <w:t>na zielonej ścianie</w:t>
      </w:r>
      <w:r w:rsidRPr="00A5031D">
        <w:rPr>
          <w:rFonts w:eastAsia="TimesNewRomanPSMT"/>
          <w:sz w:val="22"/>
          <w:szCs w:val="22"/>
          <w:lang w:eastAsia="zh-CN"/>
        </w:rPr>
        <w:t>. Na 1 m2 zielonej ściany przypada 96</w:t>
      </w:r>
      <w:r>
        <w:rPr>
          <w:rFonts w:eastAsia="TimesNewRomanPSMT"/>
          <w:sz w:val="22"/>
          <w:szCs w:val="22"/>
          <w:lang w:eastAsia="zh-CN"/>
        </w:rPr>
        <w:t xml:space="preserve"> roślin:</w:t>
      </w:r>
    </w:p>
    <w:p w14:paraId="0C7B03BD" w14:textId="23689D4E" w:rsidR="005009ED" w:rsidRDefault="005009ED" w:rsidP="00D3032E">
      <w:pPr>
        <w:pStyle w:val="Akapitzlist"/>
        <w:widowControl w:val="0"/>
        <w:numPr>
          <w:ilvl w:val="3"/>
          <w:numId w:val="122"/>
        </w:numPr>
        <w:tabs>
          <w:tab w:val="left" w:pos="565"/>
        </w:tabs>
        <w:autoSpaceDE w:val="0"/>
        <w:autoSpaceDN w:val="0"/>
        <w:spacing w:after="120" w:line="23" w:lineRule="atLeast"/>
        <w:ind w:left="2591"/>
        <w:jc w:val="both"/>
        <w:rPr>
          <w:rFonts w:eastAsia="TeXGyrePagella"/>
          <w:sz w:val="22"/>
          <w:szCs w:val="22"/>
          <w:lang w:eastAsia="en-US"/>
        </w:rPr>
      </w:pPr>
      <w:r>
        <w:rPr>
          <w:rFonts w:eastAsia="TeXGyrePagella"/>
          <w:sz w:val="22"/>
          <w:szCs w:val="22"/>
          <w:lang w:eastAsia="en-US"/>
        </w:rPr>
        <w:t>Bergenia</w:t>
      </w:r>
    </w:p>
    <w:p w14:paraId="1BC15B05" w14:textId="563829CB" w:rsidR="005009ED" w:rsidRDefault="005009ED" w:rsidP="00D3032E">
      <w:pPr>
        <w:pStyle w:val="Akapitzlist"/>
        <w:widowControl w:val="0"/>
        <w:numPr>
          <w:ilvl w:val="3"/>
          <w:numId w:val="122"/>
        </w:numPr>
        <w:tabs>
          <w:tab w:val="left" w:pos="565"/>
        </w:tabs>
        <w:autoSpaceDE w:val="0"/>
        <w:autoSpaceDN w:val="0"/>
        <w:spacing w:after="120" w:line="23" w:lineRule="atLeast"/>
        <w:ind w:left="2591"/>
        <w:jc w:val="both"/>
        <w:rPr>
          <w:rFonts w:eastAsia="TeXGyrePagella"/>
          <w:sz w:val="22"/>
          <w:szCs w:val="22"/>
          <w:lang w:eastAsia="en-US"/>
        </w:rPr>
      </w:pPr>
      <w:r w:rsidRPr="00D3032E">
        <w:rPr>
          <w:rFonts w:eastAsia="TeXGyrePagella"/>
          <w:sz w:val="22"/>
          <w:szCs w:val="22"/>
          <w:lang w:eastAsia="en-US"/>
        </w:rPr>
        <w:t>Euonymus fortunei</w:t>
      </w:r>
    </w:p>
    <w:p w14:paraId="28ACA92E" w14:textId="6C6BF669" w:rsidR="005009ED" w:rsidRDefault="00D3032E" w:rsidP="00D3032E">
      <w:pPr>
        <w:pStyle w:val="Akapitzlist"/>
        <w:widowControl w:val="0"/>
        <w:numPr>
          <w:ilvl w:val="3"/>
          <w:numId w:val="122"/>
        </w:numPr>
        <w:tabs>
          <w:tab w:val="left" w:pos="565"/>
        </w:tabs>
        <w:autoSpaceDE w:val="0"/>
        <w:autoSpaceDN w:val="0"/>
        <w:spacing w:after="120" w:line="23" w:lineRule="atLeast"/>
        <w:ind w:left="2591"/>
        <w:jc w:val="both"/>
        <w:rPr>
          <w:rFonts w:eastAsia="TeXGyrePagella"/>
          <w:sz w:val="22"/>
          <w:szCs w:val="22"/>
          <w:lang w:eastAsia="en-US"/>
        </w:rPr>
      </w:pPr>
      <w:r w:rsidRPr="00D3032E">
        <w:rPr>
          <w:rFonts w:eastAsia="TeXGyrePagella"/>
          <w:sz w:val="22"/>
          <w:szCs w:val="22"/>
          <w:lang w:eastAsia="en-US"/>
        </w:rPr>
        <w:t>Rumianka japońska</w:t>
      </w:r>
    </w:p>
    <w:p w14:paraId="175EBF75" w14:textId="1D079C2C" w:rsidR="00D3032E" w:rsidRPr="00D3032E" w:rsidRDefault="00D3032E" w:rsidP="00D3032E">
      <w:pPr>
        <w:pStyle w:val="Akapitzlist"/>
        <w:widowControl w:val="0"/>
        <w:numPr>
          <w:ilvl w:val="3"/>
          <w:numId w:val="122"/>
        </w:numPr>
        <w:tabs>
          <w:tab w:val="left" w:pos="565"/>
        </w:tabs>
        <w:autoSpaceDE w:val="0"/>
        <w:autoSpaceDN w:val="0"/>
        <w:spacing w:after="120" w:line="23" w:lineRule="atLeast"/>
        <w:ind w:left="2591"/>
        <w:jc w:val="both"/>
        <w:rPr>
          <w:rFonts w:eastAsia="TeXGyrePagella"/>
          <w:sz w:val="22"/>
          <w:szCs w:val="22"/>
          <w:lang w:eastAsia="en-US"/>
        </w:rPr>
      </w:pPr>
      <w:r w:rsidRPr="00D3032E">
        <w:rPr>
          <w:rFonts w:eastAsia="TeXGyrePagella"/>
          <w:sz w:val="22"/>
          <w:szCs w:val="22"/>
          <w:lang w:eastAsia="en-US"/>
        </w:rPr>
        <w:t>Funkia</w:t>
      </w:r>
    </w:p>
    <w:p w14:paraId="59F34169" w14:textId="265AFC77" w:rsidR="00A9317F" w:rsidRPr="0013028E" w:rsidRDefault="00D3032E" w:rsidP="00D3032E">
      <w:pPr>
        <w:pStyle w:val="Akapitzlist"/>
        <w:widowControl w:val="0"/>
        <w:numPr>
          <w:ilvl w:val="1"/>
          <w:numId w:val="122"/>
        </w:numPr>
        <w:tabs>
          <w:tab w:val="left" w:pos="565"/>
        </w:tabs>
        <w:autoSpaceDE w:val="0"/>
        <w:autoSpaceDN w:val="0"/>
        <w:spacing w:after="120" w:line="23" w:lineRule="atLeast"/>
        <w:ind w:left="1134" w:hanging="567"/>
        <w:jc w:val="both"/>
        <w:rPr>
          <w:rFonts w:eastAsia="TeXGyrePagella"/>
          <w:sz w:val="22"/>
          <w:szCs w:val="22"/>
          <w:lang w:eastAsia="en-US"/>
        </w:rPr>
      </w:pPr>
      <w:r>
        <w:rPr>
          <w:rFonts w:eastAsia="TimesNewRomanPSMT"/>
          <w:sz w:val="22"/>
          <w:szCs w:val="22"/>
          <w:lang w:eastAsia="zh-CN"/>
        </w:rPr>
        <w:t>Wykonanie trawnika z siewu około 800 m2</w:t>
      </w:r>
    </w:p>
    <w:p w14:paraId="5A3811E4" w14:textId="0BB7A55C" w:rsidR="0013028E" w:rsidRPr="00A9317F" w:rsidRDefault="0013028E" w:rsidP="00D3032E">
      <w:pPr>
        <w:pStyle w:val="Akapitzlist"/>
        <w:widowControl w:val="0"/>
        <w:numPr>
          <w:ilvl w:val="1"/>
          <w:numId w:val="122"/>
        </w:numPr>
        <w:tabs>
          <w:tab w:val="left" w:pos="565"/>
        </w:tabs>
        <w:autoSpaceDE w:val="0"/>
        <w:autoSpaceDN w:val="0"/>
        <w:spacing w:after="120" w:line="23" w:lineRule="atLeast"/>
        <w:ind w:left="1134" w:hanging="567"/>
        <w:jc w:val="both"/>
        <w:rPr>
          <w:rFonts w:eastAsia="TeXGyrePagella"/>
          <w:sz w:val="22"/>
          <w:szCs w:val="22"/>
          <w:lang w:eastAsia="en-US"/>
        </w:rPr>
      </w:pPr>
      <w:r>
        <w:rPr>
          <w:rFonts w:eastAsia="TimesNewRomanPSMT"/>
          <w:sz w:val="22"/>
          <w:szCs w:val="22"/>
          <w:lang w:eastAsia="zh-CN"/>
        </w:rPr>
        <w:t>Ściółkowanie korą</w:t>
      </w:r>
    </w:p>
    <w:p w14:paraId="197D9D8B" w14:textId="406204F5" w:rsidR="001E1F33" w:rsidRPr="001E1F33" w:rsidRDefault="001E1F33" w:rsidP="001E1F33">
      <w:pPr>
        <w:pStyle w:val="Akapitzlist"/>
        <w:widowControl w:val="0"/>
        <w:numPr>
          <w:ilvl w:val="0"/>
          <w:numId w:val="122"/>
        </w:numPr>
        <w:tabs>
          <w:tab w:val="left" w:pos="565"/>
        </w:tabs>
        <w:autoSpaceDE w:val="0"/>
        <w:autoSpaceDN w:val="0"/>
        <w:spacing w:after="120" w:line="23" w:lineRule="atLeast"/>
        <w:ind w:left="567" w:hanging="567"/>
        <w:jc w:val="both"/>
        <w:rPr>
          <w:rFonts w:eastAsia="TeXGyrePagella"/>
          <w:b/>
          <w:bCs/>
          <w:sz w:val="22"/>
          <w:szCs w:val="22"/>
          <w:lang w:eastAsia="en-US"/>
        </w:rPr>
      </w:pPr>
      <w:bookmarkStart w:id="4" w:name="_Hlk164925807"/>
      <w:r w:rsidRPr="001E1F33">
        <w:rPr>
          <w:rFonts w:eastAsia="TimesNewRomanPSMT"/>
          <w:b/>
          <w:bCs/>
          <w:sz w:val="22"/>
          <w:szCs w:val="22"/>
          <w:lang w:eastAsia="zh-CN"/>
        </w:rPr>
        <w:t>P</w:t>
      </w:r>
      <w:r w:rsidR="00725584" w:rsidRPr="001E1F33">
        <w:rPr>
          <w:rFonts w:eastAsia="TimesNewRomanPSMT"/>
          <w:b/>
          <w:bCs/>
          <w:sz w:val="22"/>
          <w:szCs w:val="22"/>
          <w:lang w:eastAsia="zh-CN"/>
        </w:rPr>
        <w:t>ielęgnacja</w:t>
      </w:r>
      <w:r w:rsidR="009C7B8D" w:rsidRPr="001E1F33">
        <w:rPr>
          <w:rFonts w:eastAsia="TimesNewRomanPSMT"/>
          <w:b/>
          <w:bCs/>
          <w:sz w:val="22"/>
          <w:szCs w:val="22"/>
          <w:lang w:eastAsia="zh-CN"/>
        </w:rPr>
        <w:t xml:space="preserve"> </w:t>
      </w:r>
      <w:r w:rsidRPr="001E1F33">
        <w:rPr>
          <w:rFonts w:eastAsia="TimesNewRomanPSMT"/>
          <w:b/>
          <w:bCs/>
          <w:sz w:val="22"/>
          <w:szCs w:val="22"/>
          <w:lang w:eastAsia="zh-CN"/>
        </w:rPr>
        <w:t>drzew i krzewów oraz serwis pielęgnacyjny zielonej ściany w okresie 36 miesięcy.</w:t>
      </w:r>
    </w:p>
    <w:bookmarkEnd w:id="4"/>
    <w:p w14:paraId="38D7771D" w14:textId="4A3B315E" w:rsidR="00725584" w:rsidRPr="00725584" w:rsidRDefault="00725584" w:rsidP="00725584">
      <w:pPr>
        <w:pStyle w:val="Akapitzlist"/>
        <w:widowControl w:val="0"/>
        <w:numPr>
          <w:ilvl w:val="0"/>
          <w:numId w:val="122"/>
        </w:numPr>
        <w:tabs>
          <w:tab w:val="left" w:pos="565"/>
        </w:tabs>
        <w:autoSpaceDE w:val="0"/>
        <w:autoSpaceDN w:val="0"/>
        <w:spacing w:after="120" w:line="23" w:lineRule="atLeast"/>
        <w:ind w:left="567" w:hanging="567"/>
        <w:jc w:val="both"/>
        <w:rPr>
          <w:rFonts w:eastAsia="TeXGyrePagella"/>
          <w:sz w:val="22"/>
          <w:szCs w:val="22"/>
          <w:lang w:eastAsia="en-US"/>
        </w:rPr>
      </w:pPr>
      <w:r w:rsidRPr="00725584">
        <w:rPr>
          <w:rFonts w:eastAsia="TeXGyrePagella"/>
          <w:b/>
          <w:bCs/>
          <w:sz w:val="22"/>
          <w:szCs w:val="22"/>
          <w:lang w:eastAsia="en-US"/>
        </w:rPr>
        <w:t>Oznaczenie przedmiotu zamówienia wg Wspólnego Słownika Zamówień</w:t>
      </w:r>
      <w:r w:rsidRPr="00725584">
        <w:rPr>
          <w:rFonts w:eastAsia="TeXGyrePagella"/>
          <w:b/>
          <w:bCs/>
          <w:spacing w:val="-13"/>
          <w:sz w:val="22"/>
          <w:szCs w:val="22"/>
          <w:lang w:eastAsia="en-US"/>
        </w:rPr>
        <w:t xml:space="preserve"> </w:t>
      </w:r>
      <w:r w:rsidRPr="00725584">
        <w:rPr>
          <w:rFonts w:eastAsia="TeXGyrePagella"/>
          <w:b/>
          <w:bCs/>
          <w:sz w:val="22"/>
          <w:szCs w:val="22"/>
          <w:lang w:eastAsia="en-US"/>
        </w:rPr>
        <w:t>CPV:</w:t>
      </w:r>
    </w:p>
    <w:p w14:paraId="3D016FD9" w14:textId="77777777" w:rsidR="00725584" w:rsidRPr="00B16868" w:rsidRDefault="00725584" w:rsidP="00725584">
      <w:pPr>
        <w:widowControl w:val="0"/>
        <w:suppressAutoHyphens/>
        <w:autoSpaceDE w:val="0"/>
        <w:spacing w:after="120" w:line="23" w:lineRule="atLeast"/>
        <w:ind w:left="567" w:right="-36"/>
        <w:jc w:val="both"/>
        <w:rPr>
          <w:b/>
          <w:bCs/>
          <w:sz w:val="22"/>
          <w:szCs w:val="22"/>
          <w:lang w:eastAsia="zh-CN"/>
        </w:rPr>
      </w:pPr>
      <w:r w:rsidRPr="00B16868">
        <w:rPr>
          <w:rFonts w:eastAsia="Calibri"/>
          <w:b/>
          <w:bCs/>
          <w:kern w:val="2"/>
          <w:sz w:val="22"/>
          <w:szCs w:val="22"/>
          <w:u w:val="single"/>
          <w:lang w:eastAsia="zh-CN"/>
        </w:rPr>
        <w:t>Główny kod:</w:t>
      </w:r>
    </w:p>
    <w:p w14:paraId="7B2CA947" w14:textId="77777777" w:rsidR="00725584" w:rsidRPr="00D00A64" w:rsidRDefault="00725584" w:rsidP="00725584">
      <w:pPr>
        <w:suppressAutoHyphens/>
        <w:spacing w:after="120" w:line="23" w:lineRule="atLeast"/>
        <w:ind w:left="142" w:right="-284" w:hanging="142"/>
        <w:jc w:val="both"/>
        <w:rPr>
          <w:kern w:val="3"/>
          <w:sz w:val="22"/>
          <w:szCs w:val="22"/>
          <w:lang w:eastAsia="zh-CN"/>
        </w:rPr>
      </w:pPr>
      <w:r w:rsidRPr="00B16868">
        <w:rPr>
          <w:rFonts w:eastAsia="Arial"/>
          <w:sz w:val="22"/>
          <w:szCs w:val="22"/>
          <w:lang w:eastAsia="zh-CN"/>
        </w:rPr>
        <w:t xml:space="preserve">          </w:t>
      </w:r>
      <w:hyperlink r:id="rId14" w:history="1">
        <w:r w:rsidRPr="00D00A64">
          <w:rPr>
            <w:kern w:val="3"/>
            <w:sz w:val="22"/>
            <w:szCs w:val="22"/>
            <w:lang w:eastAsia="zh-CN"/>
          </w:rPr>
          <w:t>77310000 -6</w:t>
        </w:r>
      </w:hyperlink>
      <w:r w:rsidRPr="00D00A64">
        <w:rPr>
          <w:kern w:val="3"/>
          <w:sz w:val="22"/>
          <w:szCs w:val="22"/>
          <w:lang w:eastAsia="zh-CN"/>
        </w:rPr>
        <w:t xml:space="preserve">  Usługi sadzenia roślin oraz utrzymania terenów zielonych </w:t>
      </w:r>
    </w:p>
    <w:p w14:paraId="379DB551" w14:textId="77777777" w:rsidR="00725584" w:rsidRPr="00B16868" w:rsidRDefault="00725584" w:rsidP="00725584">
      <w:pPr>
        <w:widowControl w:val="0"/>
        <w:suppressAutoHyphens/>
        <w:autoSpaceDE w:val="0"/>
        <w:spacing w:after="120" w:line="23" w:lineRule="atLeast"/>
        <w:ind w:left="567" w:right="-36"/>
        <w:jc w:val="both"/>
        <w:rPr>
          <w:b/>
          <w:bCs/>
          <w:sz w:val="22"/>
          <w:szCs w:val="22"/>
          <w:lang w:eastAsia="zh-CN"/>
        </w:rPr>
      </w:pPr>
      <w:r w:rsidRPr="00B16868">
        <w:rPr>
          <w:rFonts w:eastAsia="Calibri"/>
          <w:b/>
          <w:bCs/>
          <w:kern w:val="2"/>
          <w:sz w:val="22"/>
          <w:szCs w:val="22"/>
          <w:u w:val="single"/>
          <w:lang w:eastAsia="zh-CN"/>
        </w:rPr>
        <w:t>Dodatkow</w:t>
      </w:r>
      <w:r>
        <w:rPr>
          <w:rFonts w:eastAsia="Calibri"/>
          <w:b/>
          <w:bCs/>
          <w:kern w:val="2"/>
          <w:sz w:val="22"/>
          <w:szCs w:val="22"/>
          <w:u w:val="single"/>
          <w:lang w:eastAsia="zh-CN"/>
        </w:rPr>
        <w:t>e</w:t>
      </w:r>
      <w:r w:rsidRPr="00B16868">
        <w:rPr>
          <w:rFonts w:eastAsia="Calibri"/>
          <w:b/>
          <w:bCs/>
          <w:kern w:val="2"/>
          <w:sz w:val="22"/>
          <w:szCs w:val="22"/>
          <w:u w:val="single"/>
          <w:lang w:eastAsia="zh-CN"/>
        </w:rPr>
        <w:t xml:space="preserve"> kod:</w:t>
      </w:r>
    </w:p>
    <w:p w14:paraId="3841BD11" w14:textId="77777777" w:rsidR="00725584" w:rsidRPr="00D00A64" w:rsidRDefault="00725584" w:rsidP="00725584">
      <w:pPr>
        <w:suppressAutoHyphens/>
        <w:spacing w:after="120" w:line="23" w:lineRule="atLeast"/>
        <w:ind w:left="142" w:right="-284" w:hanging="142"/>
        <w:jc w:val="both"/>
        <w:rPr>
          <w:kern w:val="3"/>
          <w:sz w:val="22"/>
          <w:szCs w:val="22"/>
          <w:lang w:eastAsia="zh-CN"/>
        </w:rPr>
      </w:pPr>
      <w:r w:rsidRPr="00B16868">
        <w:rPr>
          <w:rFonts w:eastAsia="Arial"/>
          <w:sz w:val="22"/>
          <w:szCs w:val="22"/>
          <w:lang w:eastAsia="zh-CN"/>
        </w:rPr>
        <w:t xml:space="preserve">           </w:t>
      </w:r>
      <w:r w:rsidRPr="00D00A64">
        <w:rPr>
          <w:color w:val="000000"/>
          <w:kern w:val="3"/>
          <w:sz w:val="22"/>
          <w:szCs w:val="22"/>
          <w:lang w:eastAsia="zh-CN"/>
        </w:rPr>
        <w:t>Dodatkowy przedmiot zamówienia:</w:t>
      </w:r>
    </w:p>
    <w:p w14:paraId="4CFF0A72" w14:textId="77777777" w:rsidR="00725584" w:rsidRPr="00D00A64" w:rsidRDefault="00725584" w:rsidP="00725584">
      <w:pPr>
        <w:suppressAutoHyphens/>
        <w:autoSpaceDN w:val="0"/>
        <w:spacing w:after="60" w:line="276" w:lineRule="auto"/>
        <w:ind w:left="708"/>
        <w:textAlignment w:val="baseline"/>
        <w:rPr>
          <w:sz w:val="22"/>
          <w:szCs w:val="22"/>
        </w:rPr>
      </w:pPr>
      <w:r w:rsidRPr="00D00A64">
        <w:rPr>
          <w:sz w:val="22"/>
          <w:szCs w:val="22"/>
        </w:rPr>
        <w:t xml:space="preserve">77211600 </w:t>
      </w:r>
      <w:r>
        <w:rPr>
          <w:sz w:val="22"/>
          <w:szCs w:val="22"/>
        </w:rPr>
        <w:t xml:space="preserve">- </w:t>
      </w:r>
      <w:r w:rsidRPr="00D00A64">
        <w:rPr>
          <w:sz w:val="22"/>
          <w:szCs w:val="22"/>
        </w:rPr>
        <w:t xml:space="preserve">8 Sadzenie drzew </w:t>
      </w:r>
      <w:r w:rsidRPr="00D00A64">
        <w:rPr>
          <w:sz w:val="22"/>
          <w:szCs w:val="22"/>
        </w:rPr>
        <w:br/>
        <w:t xml:space="preserve">03452000 </w:t>
      </w:r>
      <w:r>
        <w:rPr>
          <w:sz w:val="22"/>
          <w:szCs w:val="22"/>
        </w:rPr>
        <w:t xml:space="preserve">- </w:t>
      </w:r>
      <w:r w:rsidRPr="00D00A64">
        <w:rPr>
          <w:sz w:val="22"/>
          <w:szCs w:val="22"/>
        </w:rPr>
        <w:t>3 Drzewa</w:t>
      </w:r>
    </w:p>
    <w:p w14:paraId="6F408603" w14:textId="77777777" w:rsidR="00725584" w:rsidRPr="00D00A64" w:rsidRDefault="00725584" w:rsidP="00725584">
      <w:pPr>
        <w:suppressAutoHyphens/>
        <w:autoSpaceDN w:val="0"/>
        <w:spacing w:after="60" w:line="276" w:lineRule="auto"/>
        <w:ind w:left="708"/>
        <w:textAlignment w:val="baseline"/>
        <w:rPr>
          <w:kern w:val="3"/>
          <w:sz w:val="22"/>
          <w:szCs w:val="22"/>
          <w:lang w:eastAsia="zh-CN"/>
        </w:rPr>
      </w:pPr>
      <w:r w:rsidRPr="00D00A64">
        <w:rPr>
          <w:sz w:val="22"/>
          <w:szCs w:val="22"/>
        </w:rPr>
        <w:t xml:space="preserve">03451300 </w:t>
      </w:r>
      <w:r>
        <w:rPr>
          <w:sz w:val="22"/>
          <w:szCs w:val="22"/>
        </w:rPr>
        <w:t xml:space="preserve">- </w:t>
      </w:r>
      <w:r w:rsidRPr="00D00A64">
        <w:rPr>
          <w:sz w:val="22"/>
          <w:szCs w:val="22"/>
        </w:rPr>
        <w:t>9 Krzewy</w:t>
      </w:r>
      <w:r w:rsidRPr="00D00A64">
        <w:rPr>
          <w:sz w:val="22"/>
          <w:szCs w:val="22"/>
        </w:rPr>
        <w:br/>
      </w:r>
      <w:r w:rsidRPr="00D00A64">
        <w:rPr>
          <w:kern w:val="3"/>
          <w:sz w:val="22"/>
          <w:szCs w:val="22"/>
          <w:lang w:eastAsia="zh-CN"/>
        </w:rPr>
        <w:t xml:space="preserve">77211500 </w:t>
      </w:r>
      <w:r>
        <w:rPr>
          <w:kern w:val="3"/>
          <w:sz w:val="22"/>
          <w:szCs w:val="22"/>
          <w:lang w:eastAsia="zh-CN"/>
        </w:rPr>
        <w:t>-</w:t>
      </w:r>
      <w:r w:rsidRPr="00D00A64">
        <w:rPr>
          <w:kern w:val="3"/>
          <w:sz w:val="22"/>
          <w:szCs w:val="22"/>
          <w:lang w:eastAsia="zh-CN"/>
        </w:rPr>
        <w:t xml:space="preserve"> 7 Usługi pielęgnacji drzew </w:t>
      </w:r>
    </w:p>
    <w:p w14:paraId="19620FB0" w14:textId="77777777" w:rsidR="00725584" w:rsidRPr="00D00A64" w:rsidRDefault="00725584" w:rsidP="00725584">
      <w:pPr>
        <w:suppressAutoHyphens/>
        <w:autoSpaceDN w:val="0"/>
        <w:spacing w:after="60" w:line="276" w:lineRule="auto"/>
        <w:ind w:firstLine="708"/>
        <w:textAlignment w:val="baseline"/>
        <w:rPr>
          <w:kern w:val="3"/>
          <w:sz w:val="22"/>
          <w:szCs w:val="22"/>
          <w:lang w:eastAsia="zh-CN"/>
        </w:rPr>
      </w:pPr>
      <w:r w:rsidRPr="00D00A64">
        <w:rPr>
          <w:kern w:val="3"/>
          <w:sz w:val="22"/>
          <w:szCs w:val="22"/>
          <w:lang w:eastAsia="zh-CN"/>
        </w:rPr>
        <w:t xml:space="preserve">77314100 </w:t>
      </w:r>
      <w:r>
        <w:rPr>
          <w:kern w:val="3"/>
          <w:sz w:val="22"/>
          <w:szCs w:val="22"/>
          <w:lang w:eastAsia="zh-CN"/>
        </w:rPr>
        <w:t xml:space="preserve">- </w:t>
      </w:r>
      <w:r w:rsidRPr="00D00A64">
        <w:rPr>
          <w:kern w:val="3"/>
          <w:sz w:val="22"/>
          <w:szCs w:val="22"/>
          <w:lang w:eastAsia="zh-CN"/>
        </w:rPr>
        <w:t>5 Usługi w zakresie trawników,</w:t>
      </w:r>
    </w:p>
    <w:p w14:paraId="62008A4F" w14:textId="77777777" w:rsidR="00725584" w:rsidRDefault="00725584" w:rsidP="00725584">
      <w:pPr>
        <w:suppressAutoHyphens/>
        <w:spacing w:after="120" w:line="23" w:lineRule="atLeast"/>
        <w:ind w:right="-284" w:firstLine="708"/>
        <w:jc w:val="both"/>
        <w:rPr>
          <w:rFonts w:eastAsia="NSimSun"/>
          <w:kern w:val="3"/>
          <w:sz w:val="22"/>
          <w:szCs w:val="22"/>
          <w:lang w:eastAsia="zh-CN" w:bidi="hi-IN"/>
        </w:rPr>
      </w:pPr>
      <w:r w:rsidRPr="00D00A64">
        <w:rPr>
          <w:rFonts w:eastAsia="NSimSun"/>
          <w:kern w:val="3"/>
          <w:sz w:val="22"/>
          <w:szCs w:val="22"/>
          <w:lang w:eastAsia="zh-CN" w:bidi="hi-IN"/>
        </w:rPr>
        <w:t xml:space="preserve">77342000 </w:t>
      </w:r>
      <w:r>
        <w:rPr>
          <w:rFonts w:eastAsia="NSimSun"/>
          <w:kern w:val="3"/>
          <w:sz w:val="22"/>
          <w:szCs w:val="22"/>
          <w:lang w:eastAsia="zh-CN" w:bidi="hi-IN"/>
        </w:rPr>
        <w:t xml:space="preserve">- </w:t>
      </w:r>
      <w:r w:rsidRPr="00D00A64">
        <w:rPr>
          <w:rFonts w:eastAsia="NSimSun"/>
          <w:kern w:val="3"/>
          <w:sz w:val="22"/>
          <w:szCs w:val="22"/>
          <w:lang w:eastAsia="zh-CN" w:bidi="hi-IN"/>
        </w:rPr>
        <w:t>9 Usługi przycinki żywopłotów.</w:t>
      </w:r>
    </w:p>
    <w:p w14:paraId="00676946" w14:textId="1FE0F6B3" w:rsidR="0079333F" w:rsidRPr="00725584" w:rsidRDefault="0079333F" w:rsidP="00725584">
      <w:pPr>
        <w:pStyle w:val="Akapitzlist"/>
        <w:widowControl w:val="0"/>
        <w:numPr>
          <w:ilvl w:val="0"/>
          <w:numId w:val="122"/>
        </w:numPr>
        <w:tabs>
          <w:tab w:val="left" w:pos="565"/>
        </w:tabs>
        <w:autoSpaceDE w:val="0"/>
        <w:autoSpaceDN w:val="0"/>
        <w:spacing w:after="120" w:line="23" w:lineRule="atLeast"/>
        <w:ind w:left="567" w:hanging="567"/>
        <w:jc w:val="both"/>
        <w:rPr>
          <w:rFonts w:eastAsia="TeXGyrePagella"/>
          <w:sz w:val="22"/>
          <w:szCs w:val="22"/>
          <w:lang w:eastAsia="en-US"/>
        </w:rPr>
      </w:pPr>
      <w:bookmarkStart w:id="5" w:name="_Hlk69469382"/>
      <w:bookmarkStart w:id="6" w:name="_Hlk31361328"/>
      <w:bookmarkEnd w:id="1"/>
      <w:r w:rsidRPr="00725584">
        <w:rPr>
          <w:b/>
          <w:bCs/>
          <w:sz w:val="22"/>
          <w:szCs w:val="22"/>
        </w:rPr>
        <w:t>Pełny, szczegółowy i wyczerpujący opis przedmiotu</w:t>
      </w:r>
      <w:r w:rsidR="00465929" w:rsidRPr="00725584">
        <w:rPr>
          <w:b/>
          <w:bCs/>
          <w:sz w:val="22"/>
          <w:szCs w:val="22"/>
        </w:rPr>
        <w:t xml:space="preserve"> oraz </w:t>
      </w:r>
      <w:r w:rsidRPr="00725584">
        <w:rPr>
          <w:b/>
          <w:bCs/>
          <w:sz w:val="22"/>
          <w:szCs w:val="22"/>
        </w:rPr>
        <w:t xml:space="preserve">wymagań zamawiającego </w:t>
      </w:r>
      <w:r w:rsidR="00F764BA" w:rsidRPr="00725584">
        <w:rPr>
          <w:b/>
          <w:bCs/>
          <w:sz w:val="22"/>
          <w:szCs w:val="22"/>
        </w:rPr>
        <w:br/>
      </w:r>
      <w:r w:rsidRPr="00725584">
        <w:rPr>
          <w:b/>
          <w:bCs/>
          <w:sz w:val="22"/>
          <w:szCs w:val="22"/>
        </w:rPr>
        <w:t xml:space="preserve">w zakresie realizacji </w:t>
      </w:r>
      <w:r w:rsidR="00465929" w:rsidRPr="00725584">
        <w:rPr>
          <w:b/>
          <w:bCs/>
          <w:sz w:val="22"/>
          <w:szCs w:val="22"/>
        </w:rPr>
        <w:t xml:space="preserve">przedmiotu zamówienia </w:t>
      </w:r>
      <w:r w:rsidR="0013028E" w:rsidRPr="00725584">
        <w:rPr>
          <w:b/>
          <w:bCs/>
          <w:sz w:val="22"/>
          <w:szCs w:val="22"/>
        </w:rPr>
        <w:t>został określony w</w:t>
      </w:r>
      <w:r w:rsidRPr="00725584">
        <w:rPr>
          <w:b/>
          <w:bCs/>
          <w:sz w:val="22"/>
          <w:szCs w:val="22"/>
        </w:rPr>
        <w:t>:</w:t>
      </w:r>
    </w:p>
    <w:p w14:paraId="7F1EDBEF" w14:textId="6858F2FE" w:rsidR="0013028E" w:rsidRPr="00725584" w:rsidRDefault="0013028E" w:rsidP="00725584">
      <w:pPr>
        <w:pStyle w:val="Akapitzlist"/>
        <w:widowControl w:val="0"/>
        <w:numPr>
          <w:ilvl w:val="1"/>
          <w:numId w:val="126"/>
        </w:numPr>
        <w:tabs>
          <w:tab w:val="left" w:pos="565"/>
        </w:tabs>
        <w:autoSpaceDE w:val="0"/>
        <w:autoSpaceDN w:val="0"/>
        <w:spacing w:after="120" w:line="23" w:lineRule="atLeast"/>
        <w:ind w:left="1134" w:hanging="567"/>
        <w:jc w:val="both"/>
        <w:rPr>
          <w:rFonts w:eastAsia="TeXGyrePagella"/>
          <w:sz w:val="22"/>
          <w:szCs w:val="22"/>
          <w:lang w:eastAsia="en-US"/>
        </w:rPr>
      </w:pPr>
      <w:bookmarkStart w:id="7" w:name="_Hlk71795832"/>
      <w:r w:rsidRPr="00725584">
        <w:rPr>
          <w:rFonts w:eastAsia="NSimSun"/>
          <w:bCs/>
          <w:sz w:val="22"/>
          <w:szCs w:val="22"/>
          <w:lang w:eastAsia="zh-CN"/>
        </w:rPr>
        <w:t xml:space="preserve">Koncepcji zagospodarowania zieleni w ramach zadania pn.: „Zagospodarowanie przestrzeni publicznej – OSP Góra Siewierska wraz z odwodnieniem połączonym </w:t>
      </w:r>
      <w:r w:rsidRPr="00725584">
        <w:rPr>
          <w:rFonts w:eastAsia="NSimSun"/>
          <w:bCs/>
          <w:sz w:val="22"/>
          <w:szCs w:val="22"/>
          <w:lang w:eastAsia="zh-CN"/>
        </w:rPr>
        <w:br/>
        <w:t>z ul. Ogrodową”</w:t>
      </w:r>
    </w:p>
    <w:p w14:paraId="4F325308" w14:textId="2D3DBCA5" w:rsidR="0013028E" w:rsidRPr="00725584" w:rsidRDefault="0013028E" w:rsidP="00725584">
      <w:pPr>
        <w:pStyle w:val="Akapitzlist"/>
        <w:widowControl w:val="0"/>
        <w:numPr>
          <w:ilvl w:val="1"/>
          <w:numId w:val="126"/>
        </w:numPr>
        <w:tabs>
          <w:tab w:val="left" w:pos="565"/>
        </w:tabs>
        <w:autoSpaceDE w:val="0"/>
        <w:autoSpaceDN w:val="0"/>
        <w:spacing w:after="120" w:line="23" w:lineRule="atLeast"/>
        <w:ind w:left="1134" w:hanging="567"/>
        <w:jc w:val="both"/>
        <w:rPr>
          <w:rFonts w:eastAsia="TeXGyrePagella"/>
          <w:sz w:val="22"/>
          <w:szCs w:val="22"/>
          <w:lang w:eastAsia="en-US"/>
        </w:rPr>
      </w:pPr>
      <w:r w:rsidRPr="00725584">
        <w:rPr>
          <w:rFonts w:eastAsia="Symbol"/>
          <w:bCs/>
          <w:kern w:val="3"/>
          <w:sz w:val="22"/>
          <w:szCs w:val="22"/>
          <w:lang w:eastAsia="zh-CN" w:bidi="hi-IN"/>
        </w:rPr>
        <w:t>Projekcie zagospodarowania terenu</w:t>
      </w:r>
    </w:p>
    <w:p w14:paraId="6725F191" w14:textId="5565FB5D" w:rsidR="0013028E" w:rsidRPr="00725584" w:rsidRDefault="0013028E" w:rsidP="00725584">
      <w:pPr>
        <w:pStyle w:val="Akapitzlist"/>
        <w:widowControl w:val="0"/>
        <w:numPr>
          <w:ilvl w:val="1"/>
          <w:numId w:val="126"/>
        </w:numPr>
        <w:tabs>
          <w:tab w:val="left" w:pos="565"/>
        </w:tabs>
        <w:autoSpaceDE w:val="0"/>
        <w:autoSpaceDN w:val="0"/>
        <w:spacing w:after="120" w:line="23" w:lineRule="atLeast"/>
        <w:ind w:left="1134" w:hanging="567"/>
        <w:jc w:val="both"/>
        <w:rPr>
          <w:rFonts w:eastAsia="TeXGyrePagella"/>
          <w:sz w:val="22"/>
          <w:szCs w:val="22"/>
          <w:lang w:eastAsia="en-US"/>
        </w:rPr>
      </w:pPr>
      <w:r w:rsidRPr="00725584">
        <w:rPr>
          <w:rFonts w:eastAsia="Symbol"/>
          <w:bCs/>
          <w:kern w:val="3"/>
          <w:sz w:val="22"/>
          <w:szCs w:val="22"/>
          <w:lang w:eastAsia="zh-CN" w:bidi="hi-IN"/>
        </w:rPr>
        <w:t>Opisie wykonania konstrukcji stalowej pod zieloną ściankę – ściankę wertykalną</w:t>
      </w:r>
    </w:p>
    <w:p w14:paraId="074A2EA8" w14:textId="32D7FDC9" w:rsidR="0013028E" w:rsidRPr="00725584" w:rsidRDefault="0013028E" w:rsidP="00725584">
      <w:pPr>
        <w:pStyle w:val="Akapitzlist"/>
        <w:widowControl w:val="0"/>
        <w:numPr>
          <w:ilvl w:val="1"/>
          <w:numId w:val="126"/>
        </w:numPr>
        <w:tabs>
          <w:tab w:val="left" w:pos="565"/>
        </w:tabs>
        <w:autoSpaceDE w:val="0"/>
        <w:autoSpaceDN w:val="0"/>
        <w:spacing w:after="120" w:line="23" w:lineRule="atLeast"/>
        <w:ind w:left="1134" w:hanging="567"/>
        <w:jc w:val="both"/>
        <w:rPr>
          <w:rFonts w:eastAsia="TeXGyrePagella"/>
          <w:sz w:val="22"/>
          <w:szCs w:val="22"/>
          <w:lang w:eastAsia="en-US"/>
        </w:rPr>
      </w:pPr>
      <w:r w:rsidRPr="00725584">
        <w:rPr>
          <w:rFonts w:eastAsia="Symbol"/>
          <w:bCs/>
          <w:kern w:val="3"/>
          <w:sz w:val="22"/>
          <w:szCs w:val="22"/>
          <w:lang w:eastAsia="zh-CN" w:bidi="hi-IN"/>
        </w:rPr>
        <w:t>Szczegółowej specyfikacji technicznej</w:t>
      </w:r>
    </w:p>
    <w:p w14:paraId="05AC1E46" w14:textId="6A436F4E" w:rsidR="0013028E" w:rsidRPr="00725584" w:rsidRDefault="0013028E" w:rsidP="00725584">
      <w:pPr>
        <w:pStyle w:val="Akapitzlist"/>
        <w:widowControl w:val="0"/>
        <w:numPr>
          <w:ilvl w:val="1"/>
          <w:numId w:val="126"/>
        </w:numPr>
        <w:tabs>
          <w:tab w:val="left" w:pos="565"/>
        </w:tabs>
        <w:autoSpaceDE w:val="0"/>
        <w:autoSpaceDN w:val="0"/>
        <w:spacing w:after="120" w:line="23" w:lineRule="atLeast"/>
        <w:ind w:left="1134" w:hanging="567"/>
        <w:jc w:val="both"/>
        <w:rPr>
          <w:rFonts w:eastAsia="TeXGyrePagella"/>
          <w:sz w:val="22"/>
          <w:szCs w:val="22"/>
          <w:lang w:eastAsia="en-US"/>
        </w:rPr>
      </w:pPr>
      <w:r w:rsidRPr="00725584">
        <w:rPr>
          <w:rFonts w:eastAsia="Symbol"/>
          <w:bCs/>
          <w:kern w:val="3"/>
          <w:sz w:val="22"/>
          <w:szCs w:val="22"/>
          <w:lang w:eastAsia="zh-CN" w:bidi="hi-IN"/>
        </w:rPr>
        <w:lastRenderedPageBreak/>
        <w:t>Przedmiarze robót / prac</w:t>
      </w:r>
    </w:p>
    <w:p w14:paraId="01AEED5F" w14:textId="24681F67" w:rsidR="0079333F" w:rsidRPr="00725584" w:rsidRDefault="0079333F" w:rsidP="00725584">
      <w:pPr>
        <w:pStyle w:val="Akapitzlist"/>
        <w:widowControl w:val="0"/>
        <w:numPr>
          <w:ilvl w:val="1"/>
          <w:numId w:val="126"/>
        </w:numPr>
        <w:tabs>
          <w:tab w:val="left" w:pos="565"/>
        </w:tabs>
        <w:autoSpaceDE w:val="0"/>
        <w:autoSpaceDN w:val="0"/>
        <w:spacing w:after="120" w:line="23" w:lineRule="atLeast"/>
        <w:ind w:left="1134" w:hanging="567"/>
        <w:jc w:val="both"/>
        <w:rPr>
          <w:rFonts w:eastAsia="TeXGyrePagella"/>
          <w:sz w:val="22"/>
          <w:szCs w:val="22"/>
          <w:lang w:eastAsia="en-US"/>
        </w:rPr>
      </w:pPr>
      <w:r w:rsidRPr="00725584">
        <w:rPr>
          <w:rFonts w:eastAsia="Calibri"/>
          <w:color w:val="000000"/>
          <w:sz w:val="22"/>
          <w:szCs w:val="22"/>
        </w:rPr>
        <w:t>SWZ</w:t>
      </w:r>
      <w:r w:rsidR="00B759C5" w:rsidRPr="00725584">
        <w:rPr>
          <w:rFonts w:eastAsia="Calibri"/>
          <w:color w:val="000000"/>
          <w:sz w:val="22"/>
          <w:szCs w:val="22"/>
        </w:rPr>
        <w:t xml:space="preserve"> </w:t>
      </w:r>
      <w:r w:rsidRPr="00725584">
        <w:rPr>
          <w:rFonts w:eastAsia="Calibri"/>
          <w:color w:val="000000"/>
          <w:sz w:val="22"/>
          <w:szCs w:val="22"/>
        </w:rPr>
        <w:t>z załącznikami</w:t>
      </w:r>
    </w:p>
    <w:p w14:paraId="2ED4F761" w14:textId="6B609358" w:rsidR="0079333F" w:rsidRPr="00725584" w:rsidRDefault="0079333F" w:rsidP="00725584">
      <w:pPr>
        <w:pStyle w:val="Akapitzlist"/>
        <w:widowControl w:val="0"/>
        <w:numPr>
          <w:ilvl w:val="1"/>
          <w:numId w:val="126"/>
        </w:numPr>
        <w:tabs>
          <w:tab w:val="left" w:pos="565"/>
        </w:tabs>
        <w:autoSpaceDE w:val="0"/>
        <w:autoSpaceDN w:val="0"/>
        <w:spacing w:after="120" w:line="23" w:lineRule="atLeast"/>
        <w:ind w:left="1134" w:hanging="567"/>
        <w:jc w:val="both"/>
        <w:rPr>
          <w:rFonts w:eastAsia="TeXGyrePagella"/>
          <w:sz w:val="22"/>
          <w:szCs w:val="22"/>
          <w:lang w:eastAsia="en-US"/>
        </w:rPr>
      </w:pPr>
      <w:r w:rsidRPr="00725584">
        <w:rPr>
          <w:rFonts w:eastAsia="Calibri"/>
          <w:color w:val="000000"/>
          <w:sz w:val="22"/>
          <w:szCs w:val="22"/>
        </w:rPr>
        <w:t>Projektowan</w:t>
      </w:r>
      <w:r w:rsidR="00D00A64" w:rsidRPr="00725584">
        <w:rPr>
          <w:rFonts w:eastAsia="Calibri"/>
          <w:color w:val="000000"/>
          <w:sz w:val="22"/>
          <w:szCs w:val="22"/>
        </w:rPr>
        <w:t xml:space="preserve">ych </w:t>
      </w:r>
      <w:r w:rsidRPr="00725584">
        <w:rPr>
          <w:rFonts w:eastAsia="Calibri"/>
          <w:color w:val="000000"/>
          <w:sz w:val="22"/>
          <w:szCs w:val="22"/>
        </w:rPr>
        <w:t>postanowienia</w:t>
      </w:r>
      <w:r w:rsidR="00D00A64" w:rsidRPr="00725584">
        <w:rPr>
          <w:rFonts w:eastAsia="Calibri"/>
          <w:color w:val="000000"/>
          <w:sz w:val="22"/>
          <w:szCs w:val="22"/>
        </w:rPr>
        <w:t>ch</w:t>
      </w:r>
      <w:r w:rsidRPr="00725584">
        <w:rPr>
          <w:rFonts w:eastAsia="Calibri"/>
          <w:color w:val="000000"/>
          <w:sz w:val="22"/>
          <w:szCs w:val="22"/>
        </w:rPr>
        <w:t xml:space="preserve"> umowy</w:t>
      </w:r>
    </w:p>
    <w:p w14:paraId="3B2321FA" w14:textId="3AD3CF72" w:rsidR="0079333F" w:rsidRPr="00725584" w:rsidRDefault="0079333F" w:rsidP="00725584">
      <w:pPr>
        <w:pStyle w:val="Akapitzlist"/>
        <w:widowControl w:val="0"/>
        <w:numPr>
          <w:ilvl w:val="1"/>
          <w:numId w:val="126"/>
        </w:numPr>
        <w:tabs>
          <w:tab w:val="left" w:pos="565"/>
        </w:tabs>
        <w:autoSpaceDE w:val="0"/>
        <w:autoSpaceDN w:val="0"/>
        <w:spacing w:after="120" w:line="23" w:lineRule="atLeast"/>
        <w:ind w:left="1134" w:hanging="567"/>
        <w:jc w:val="both"/>
        <w:rPr>
          <w:rFonts w:eastAsia="TeXGyrePagella"/>
          <w:sz w:val="22"/>
          <w:szCs w:val="22"/>
          <w:lang w:eastAsia="en-US"/>
        </w:rPr>
      </w:pPr>
      <w:r w:rsidRPr="00725584">
        <w:rPr>
          <w:rFonts w:eastAsia="Calibri"/>
          <w:color w:val="000000"/>
          <w:sz w:val="22"/>
          <w:szCs w:val="22"/>
        </w:rPr>
        <w:t>Odpowiedzi</w:t>
      </w:r>
      <w:r w:rsidR="00D00A64" w:rsidRPr="00725584">
        <w:rPr>
          <w:rFonts w:eastAsia="Calibri"/>
          <w:color w:val="000000"/>
          <w:sz w:val="22"/>
          <w:szCs w:val="22"/>
        </w:rPr>
        <w:t xml:space="preserve">ach </w:t>
      </w:r>
      <w:r w:rsidRPr="00725584">
        <w:rPr>
          <w:rFonts w:eastAsia="Calibri"/>
          <w:color w:val="000000"/>
          <w:sz w:val="22"/>
          <w:szCs w:val="22"/>
        </w:rPr>
        <w:t>na pytania udzielane w trakcie procedury przetargowej (jeżeli dotyczy),</w:t>
      </w:r>
    </w:p>
    <w:p w14:paraId="4DDB4737" w14:textId="5516B573" w:rsidR="0079333F" w:rsidRPr="00D22A94" w:rsidRDefault="0079333F" w:rsidP="00D22A94">
      <w:pPr>
        <w:widowControl w:val="0"/>
        <w:tabs>
          <w:tab w:val="left" w:pos="-29617"/>
          <w:tab w:val="left" w:pos="-20537"/>
        </w:tabs>
        <w:suppressAutoHyphens/>
        <w:autoSpaceDE w:val="0"/>
        <w:autoSpaceDN w:val="0"/>
        <w:spacing w:after="120" w:line="23" w:lineRule="atLeast"/>
        <w:ind w:left="567"/>
        <w:jc w:val="both"/>
        <w:textAlignment w:val="baseline"/>
        <w:rPr>
          <w:rFonts w:eastAsia="Cambria"/>
          <w:sz w:val="22"/>
          <w:szCs w:val="22"/>
          <w:lang w:eastAsia="en-US"/>
        </w:rPr>
      </w:pPr>
      <w:r w:rsidRPr="00D22A94">
        <w:rPr>
          <w:rFonts w:eastAsia="Calibri"/>
          <w:b/>
          <w:color w:val="000000"/>
          <w:sz w:val="22"/>
          <w:szCs w:val="22"/>
          <w:lang w:eastAsia="zh-CN"/>
        </w:rPr>
        <w:t>Wszystkie ww. dokumenty należy traktować jako wzajemnie się uzupełniające.</w:t>
      </w:r>
      <w:r w:rsidRPr="00D22A94">
        <w:rPr>
          <w:rFonts w:eastAsia="Calibri"/>
          <w:sz w:val="22"/>
          <w:szCs w:val="22"/>
        </w:rPr>
        <w:t xml:space="preserve"> </w:t>
      </w:r>
      <w:r w:rsidRPr="00D22A94">
        <w:rPr>
          <w:rFonts w:eastAsia="Cambria"/>
          <w:sz w:val="22"/>
          <w:szCs w:val="22"/>
          <w:lang w:eastAsia="en-US"/>
        </w:rPr>
        <w:t xml:space="preserve">Wszystkie wymagania określone w dokumentach wskazanych powyżej stanowią wymagania minimalne, a ich spełnienie jest obligatoryjne. </w:t>
      </w:r>
    </w:p>
    <w:p w14:paraId="3DB76333" w14:textId="7020E2C5" w:rsidR="00725584" w:rsidRPr="009C7B8D" w:rsidRDefault="00725584" w:rsidP="009C7B8D">
      <w:pPr>
        <w:widowControl w:val="0"/>
        <w:numPr>
          <w:ilvl w:val="0"/>
          <w:numId w:val="82"/>
        </w:numPr>
        <w:tabs>
          <w:tab w:val="left" w:pos="567"/>
        </w:tabs>
        <w:autoSpaceDE w:val="0"/>
        <w:autoSpaceDN w:val="0"/>
        <w:spacing w:after="120" w:line="23" w:lineRule="atLeast"/>
        <w:ind w:left="567" w:hanging="567"/>
        <w:jc w:val="both"/>
        <w:outlineLvl w:val="1"/>
        <w:rPr>
          <w:rFonts w:eastAsia="TeXGyrePagella"/>
          <w:b/>
          <w:bCs/>
          <w:sz w:val="22"/>
          <w:szCs w:val="22"/>
          <w:lang w:eastAsia="en-US"/>
        </w:rPr>
      </w:pPr>
      <w:bookmarkStart w:id="8" w:name="_Hlk34121682"/>
      <w:bookmarkStart w:id="9" w:name="_Hlk164590961"/>
      <w:bookmarkStart w:id="10" w:name="_Hlk164590998"/>
      <w:bookmarkEnd w:id="5"/>
      <w:bookmarkEnd w:id="6"/>
      <w:bookmarkEnd w:id="7"/>
      <w:bookmarkEnd w:id="8"/>
      <w:r w:rsidRPr="00266008">
        <w:rPr>
          <w:b/>
          <w:bCs/>
          <w:kern w:val="3"/>
          <w:sz w:val="22"/>
          <w:szCs w:val="22"/>
          <w:lang w:eastAsia="zh-CN"/>
        </w:rPr>
        <w:t>Wykonawca ponadto jest zobowiązany do:</w:t>
      </w:r>
    </w:p>
    <w:bookmarkEnd w:id="9"/>
    <w:p w14:paraId="3F658361" w14:textId="7856ED61" w:rsidR="00725584" w:rsidRPr="004274B5" w:rsidRDefault="00725584" w:rsidP="009C7B8D">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4274B5">
        <w:rPr>
          <w:rFonts w:eastAsia="SimSun, 宋体"/>
          <w:kern w:val="3"/>
          <w:sz w:val="22"/>
          <w:szCs w:val="22"/>
          <w:lang w:eastAsia="zh-CN" w:bidi="hi-IN"/>
        </w:rPr>
        <w:t xml:space="preserve">urządzenia i oznakowania terenu </w:t>
      </w:r>
      <w:r w:rsidR="00E876CB" w:rsidRPr="004274B5">
        <w:rPr>
          <w:rFonts w:eastAsia="SimSun, 宋体"/>
          <w:kern w:val="3"/>
          <w:sz w:val="22"/>
          <w:szCs w:val="22"/>
          <w:lang w:eastAsia="zh-CN" w:bidi="hi-IN"/>
        </w:rPr>
        <w:t xml:space="preserve"> prac </w:t>
      </w:r>
      <w:r w:rsidRPr="004274B5">
        <w:rPr>
          <w:rFonts w:eastAsia="SimSun, 宋体"/>
          <w:kern w:val="3"/>
          <w:sz w:val="22"/>
          <w:szCs w:val="22"/>
          <w:lang w:eastAsia="zh-CN" w:bidi="hi-IN"/>
        </w:rPr>
        <w:t xml:space="preserve">oraz odpowiedniego jego zabezpieczenia </w:t>
      </w:r>
      <w:r w:rsidR="00E876CB" w:rsidRPr="004274B5">
        <w:rPr>
          <w:rFonts w:eastAsia="SimSun, 宋体"/>
          <w:kern w:val="3"/>
          <w:sz w:val="22"/>
          <w:szCs w:val="22"/>
          <w:lang w:eastAsia="zh-CN" w:bidi="hi-IN"/>
        </w:rPr>
        <w:br/>
      </w:r>
      <w:r w:rsidRPr="004274B5">
        <w:rPr>
          <w:rFonts w:eastAsia="SimSun, 宋体"/>
          <w:kern w:val="3"/>
          <w:sz w:val="22"/>
          <w:szCs w:val="22"/>
          <w:lang w:eastAsia="zh-CN" w:bidi="hi-IN"/>
        </w:rPr>
        <w:t>i zapewnienia odpowiednich zabezpieczeń bhp,</w:t>
      </w:r>
    </w:p>
    <w:p w14:paraId="346DF0A3" w14:textId="68B739A3" w:rsidR="00725584" w:rsidRPr="009C7B8D" w:rsidRDefault="00725584" w:rsidP="009C7B8D">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4274B5">
        <w:rPr>
          <w:rFonts w:eastAsia="SimSun, 宋体"/>
          <w:kern w:val="3"/>
          <w:sz w:val="22"/>
          <w:szCs w:val="22"/>
          <w:lang w:eastAsia="zh-CN" w:bidi="hi-IN"/>
        </w:rPr>
        <w:t>wykonania wszystkich</w:t>
      </w:r>
      <w:r w:rsidR="00E876CB" w:rsidRPr="004274B5">
        <w:rPr>
          <w:rFonts w:eastAsia="SimSun, 宋体"/>
          <w:kern w:val="3"/>
          <w:sz w:val="22"/>
          <w:szCs w:val="22"/>
          <w:lang w:eastAsia="zh-CN" w:bidi="hi-IN"/>
        </w:rPr>
        <w:t xml:space="preserve"> prac</w:t>
      </w:r>
      <w:r w:rsidRPr="004274B5">
        <w:rPr>
          <w:rFonts w:eastAsia="SimSun, 宋体"/>
          <w:kern w:val="3"/>
          <w:sz w:val="22"/>
          <w:szCs w:val="22"/>
          <w:lang w:eastAsia="zh-CN" w:bidi="hi-IN"/>
        </w:rPr>
        <w:t>, zgodnych z projektem i prawidłową technologią wykonywania</w:t>
      </w:r>
      <w:r w:rsidRPr="009C7B8D">
        <w:rPr>
          <w:rFonts w:eastAsia="SimSun, 宋体"/>
          <w:kern w:val="3"/>
          <w:sz w:val="22"/>
          <w:szCs w:val="22"/>
          <w:lang w:eastAsia="zh-CN" w:bidi="hi-IN"/>
        </w:rPr>
        <w:t xml:space="preserve"> </w:t>
      </w:r>
      <w:r w:rsidR="004274B5">
        <w:rPr>
          <w:rFonts w:eastAsia="SimSun, 宋体"/>
          <w:kern w:val="3"/>
          <w:sz w:val="22"/>
          <w:szCs w:val="22"/>
          <w:lang w:eastAsia="zh-CN" w:bidi="hi-IN"/>
        </w:rPr>
        <w:t>prac</w:t>
      </w:r>
      <w:r w:rsidRPr="009C7B8D">
        <w:rPr>
          <w:rFonts w:eastAsia="SimSun, 宋体"/>
          <w:kern w:val="3"/>
          <w:sz w:val="22"/>
          <w:szCs w:val="22"/>
          <w:lang w:eastAsia="zh-CN" w:bidi="hi-IN"/>
        </w:rPr>
        <w:t>,</w:t>
      </w:r>
    </w:p>
    <w:p w14:paraId="78B5733B" w14:textId="6BD43D5D" w:rsidR="00725584" w:rsidRPr="004274B5" w:rsidRDefault="00725584" w:rsidP="009C7B8D">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4274B5">
        <w:rPr>
          <w:rFonts w:eastAsia="SimSun, 宋体"/>
          <w:kern w:val="3"/>
          <w:sz w:val="22"/>
          <w:szCs w:val="22"/>
          <w:lang w:eastAsia="zh-CN" w:bidi="hi-IN"/>
        </w:rPr>
        <w:t xml:space="preserve">wykonania ewentualnych przyłączeń wodociągowych i energetycznych dla potrzeb </w:t>
      </w:r>
      <w:r w:rsidR="004274B5" w:rsidRPr="004274B5">
        <w:rPr>
          <w:rFonts w:eastAsia="SimSun, 宋体"/>
          <w:kern w:val="3"/>
          <w:sz w:val="22"/>
          <w:szCs w:val="22"/>
          <w:lang w:eastAsia="zh-CN" w:bidi="hi-IN"/>
        </w:rPr>
        <w:t>wykonania prac</w:t>
      </w:r>
      <w:r w:rsidRPr="004274B5">
        <w:rPr>
          <w:rFonts w:eastAsia="SimSun, 宋体"/>
          <w:kern w:val="3"/>
          <w:sz w:val="22"/>
          <w:szCs w:val="22"/>
          <w:lang w:eastAsia="zh-CN" w:bidi="hi-IN"/>
        </w:rPr>
        <w:t xml:space="preserve"> </w:t>
      </w:r>
      <w:r w:rsidR="004274B5">
        <w:rPr>
          <w:rFonts w:eastAsia="SimSun, 宋体"/>
          <w:kern w:val="3"/>
          <w:sz w:val="22"/>
          <w:szCs w:val="22"/>
          <w:lang w:eastAsia="zh-CN" w:bidi="hi-IN"/>
        </w:rPr>
        <w:t xml:space="preserve">objętych przedmiotem zamówienia </w:t>
      </w:r>
      <w:r w:rsidRPr="004274B5">
        <w:rPr>
          <w:rFonts w:eastAsia="SimSun, 宋体"/>
          <w:kern w:val="3"/>
          <w:sz w:val="22"/>
          <w:szCs w:val="22"/>
          <w:lang w:eastAsia="zh-CN" w:bidi="hi-IN"/>
        </w:rPr>
        <w:t>oraz ponoszenia kosztów zużycia mediów,</w:t>
      </w:r>
    </w:p>
    <w:p w14:paraId="369F4485" w14:textId="77777777" w:rsidR="00725584" w:rsidRPr="009C7B8D" w:rsidRDefault="00725584" w:rsidP="009C7B8D">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9C7B8D">
        <w:rPr>
          <w:rFonts w:eastAsia="SimSun, 宋体"/>
          <w:kern w:val="3"/>
          <w:sz w:val="22"/>
          <w:szCs w:val="22"/>
          <w:lang w:eastAsia="zh-CN" w:bidi="hi-IN"/>
        </w:rPr>
        <w:t xml:space="preserve">wykonania i stosowania w praktyce zapisów projektu organizacji i technologii robót </w:t>
      </w:r>
      <w:r w:rsidRPr="009C7B8D">
        <w:rPr>
          <w:rFonts w:eastAsia="SimSun, 宋体"/>
          <w:kern w:val="3"/>
          <w:sz w:val="22"/>
          <w:szCs w:val="22"/>
          <w:lang w:eastAsia="zh-CN" w:bidi="hi-IN"/>
        </w:rPr>
        <w:br/>
        <w:t>z uwzględnieniem warunków bhp,</w:t>
      </w:r>
    </w:p>
    <w:p w14:paraId="045CA534" w14:textId="77777777" w:rsidR="00725584" w:rsidRPr="009C7B8D" w:rsidRDefault="00725584" w:rsidP="009C7B8D">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9C7B8D">
        <w:rPr>
          <w:rFonts w:eastAsia="SimSun, 宋体"/>
          <w:kern w:val="3"/>
          <w:sz w:val="22"/>
          <w:szCs w:val="22"/>
          <w:lang w:eastAsia="zh-CN" w:bidi="hi-IN"/>
        </w:rPr>
        <w:t>w przypadku zniszczenia lub uszkodzenia w toku realizacji zadania urządzeń lub też istniejących sieci uzbrojenia terenu – naprawienia ich i doprowadzenie do stanu pierwotnego,</w:t>
      </w:r>
    </w:p>
    <w:p w14:paraId="713A70F0" w14:textId="63AE0A7A" w:rsidR="00725584" w:rsidRPr="009C7B8D" w:rsidRDefault="00725584" w:rsidP="009C7B8D">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4274B5">
        <w:rPr>
          <w:rFonts w:eastAsia="SimSun, 宋体"/>
          <w:kern w:val="3"/>
          <w:sz w:val="22"/>
          <w:szCs w:val="22"/>
          <w:lang w:eastAsia="zh-CN" w:bidi="hi-IN"/>
        </w:rPr>
        <w:t>usuwania na bieżąco z terenu</w:t>
      </w:r>
      <w:r w:rsidR="004274B5">
        <w:rPr>
          <w:rFonts w:eastAsia="SimSun, 宋体"/>
          <w:kern w:val="3"/>
          <w:sz w:val="22"/>
          <w:szCs w:val="22"/>
          <w:lang w:eastAsia="zh-CN" w:bidi="hi-IN"/>
        </w:rPr>
        <w:t xml:space="preserve"> </w:t>
      </w:r>
      <w:r w:rsidR="004274B5" w:rsidRPr="004274B5">
        <w:rPr>
          <w:rFonts w:eastAsia="SimSun, 宋体"/>
          <w:kern w:val="3"/>
          <w:sz w:val="22"/>
          <w:szCs w:val="22"/>
          <w:lang w:eastAsia="zh-CN" w:bidi="hi-IN"/>
        </w:rPr>
        <w:t>prac</w:t>
      </w:r>
      <w:r w:rsidRPr="004274B5">
        <w:rPr>
          <w:rFonts w:eastAsia="SimSun, 宋体"/>
          <w:kern w:val="3"/>
          <w:sz w:val="22"/>
          <w:szCs w:val="22"/>
          <w:lang w:eastAsia="zh-CN" w:bidi="hi-IN"/>
        </w:rPr>
        <w:t xml:space="preserve"> zbędnych materiałów, odpadów i śmieci,</w:t>
      </w:r>
      <w:r w:rsidRPr="004274B5">
        <w:rPr>
          <w:rFonts w:eastAsia="SimSun, 宋体"/>
          <w:kern w:val="3"/>
          <w:sz w:val="22"/>
          <w:szCs w:val="22"/>
          <w:shd w:val="clear" w:color="auto" w:fill="FFFFFF"/>
          <w:lang w:eastAsia="zh-CN" w:bidi="hi-IN"/>
        </w:rPr>
        <w:t xml:space="preserve"> prowadzenie</w:t>
      </w:r>
      <w:r w:rsidRPr="009C7B8D">
        <w:rPr>
          <w:rFonts w:eastAsia="SimSun, 宋体"/>
          <w:kern w:val="3"/>
          <w:sz w:val="22"/>
          <w:szCs w:val="22"/>
          <w:shd w:val="clear" w:color="auto" w:fill="FFFFFF"/>
          <w:lang w:eastAsia="zh-CN" w:bidi="hi-IN"/>
        </w:rPr>
        <w:t xml:space="preserve"> gospodarki odpadami zgodnie z Ustawą o utrzymaniu czystości i porządku </w:t>
      </w:r>
      <w:r w:rsidR="009C7B8D">
        <w:rPr>
          <w:rFonts w:eastAsia="SimSun, 宋体"/>
          <w:kern w:val="3"/>
          <w:sz w:val="22"/>
          <w:szCs w:val="22"/>
          <w:shd w:val="clear" w:color="auto" w:fill="FFFFFF"/>
          <w:lang w:eastAsia="zh-CN" w:bidi="hi-IN"/>
        </w:rPr>
        <w:br/>
      </w:r>
      <w:r w:rsidRPr="009C7B8D">
        <w:rPr>
          <w:rFonts w:eastAsia="SimSun, 宋体"/>
          <w:kern w:val="3"/>
          <w:sz w:val="22"/>
          <w:szCs w:val="22"/>
          <w:shd w:val="clear" w:color="auto" w:fill="FFFFFF"/>
          <w:lang w:eastAsia="zh-CN" w:bidi="hi-IN"/>
        </w:rPr>
        <w:t>w gminach,</w:t>
      </w:r>
    </w:p>
    <w:p w14:paraId="6A0B981A" w14:textId="488063FD" w:rsidR="00725584" w:rsidRPr="009C7B8D" w:rsidRDefault="00725584" w:rsidP="009C7B8D">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9C7B8D">
        <w:rPr>
          <w:rFonts w:eastAsia="SimSun, 宋体"/>
          <w:kern w:val="3"/>
          <w:sz w:val="22"/>
          <w:szCs w:val="22"/>
          <w:shd w:val="clear" w:color="auto" w:fill="FFFFFF"/>
          <w:lang w:eastAsia="zh-CN" w:bidi="hi-IN"/>
        </w:rPr>
        <w:t xml:space="preserve">zabezpieczania zgodnie z warunkami technicznymi oraz bhp wszystkich kolizji </w:t>
      </w:r>
      <w:r w:rsidR="009C7B8D">
        <w:rPr>
          <w:rFonts w:eastAsia="SimSun, 宋体"/>
          <w:kern w:val="3"/>
          <w:sz w:val="22"/>
          <w:szCs w:val="22"/>
          <w:shd w:val="clear" w:color="auto" w:fill="FFFFFF"/>
          <w:lang w:eastAsia="zh-CN" w:bidi="hi-IN"/>
        </w:rPr>
        <w:br/>
      </w:r>
      <w:r w:rsidRPr="009C7B8D">
        <w:rPr>
          <w:rFonts w:eastAsia="SimSun, 宋体"/>
          <w:kern w:val="3"/>
          <w:sz w:val="22"/>
          <w:szCs w:val="22"/>
          <w:shd w:val="clear" w:color="auto" w:fill="FFFFFF"/>
          <w:lang w:eastAsia="zh-CN" w:bidi="hi-IN"/>
        </w:rPr>
        <w:t xml:space="preserve">z istniejącym uzbrojeniem terenu, tj. siecią wodociągową, kablami energetycznymi </w:t>
      </w:r>
      <w:r w:rsidR="009C7B8D">
        <w:rPr>
          <w:rFonts w:eastAsia="SimSun, 宋体"/>
          <w:kern w:val="3"/>
          <w:sz w:val="22"/>
          <w:szCs w:val="22"/>
          <w:shd w:val="clear" w:color="auto" w:fill="FFFFFF"/>
          <w:lang w:eastAsia="zh-CN" w:bidi="hi-IN"/>
        </w:rPr>
        <w:br/>
      </w:r>
      <w:r w:rsidRPr="009C7B8D">
        <w:rPr>
          <w:rFonts w:eastAsia="SimSun, 宋体"/>
          <w:kern w:val="3"/>
          <w:sz w:val="22"/>
          <w:szCs w:val="22"/>
          <w:shd w:val="clear" w:color="auto" w:fill="FFFFFF"/>
          <w:lang w:eastAsia="zh-CN" w:bidi="hi-IN"/>
        </w:rPr>
        <w:t>i telekomunikacyjnymi,</w:t>
      </w:r>
    </w:p>
    <w:p w14:paraId="59D71375" w14:textId="7D9A525E" w:rsidR="00725584" w:rsidRPr="004274B5" w:rsidRDefault="00725584" w:rsidP="009C7B8D">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4274B5">
        <w:rPr>
          <w:rFonts w:eastAsia="SimSun, 宋体"/>
          <w:kern w:val="3"/>
          <w:sz w:val="22"/>
          <w:szCs w:val="22"/>
          <w:lang w:eastAsia="zh-CN" w:bidi="hi-IN"/>
        </w:rPr>
        <w:t xml:space="preserve">uporządkowania terenu </w:t>
      </w:r>
      <w:r w:rsidR="004274B5" w:rsidRPr="004274B5">
        <w:rPr>
          <w:rFonts w:eastAsia="SimSun, 宋体"/>
          <w:kern w:val="3"/>
          <w:sz w:val="22"/>
          <w:szCs w:val="22"/>
          <w:lang w:eastAsia="zh-CN" w:bidi="hi-IN"/>
        </w:rPr>
        <w:t xml:space="preserve">prac objętego przedmiotem zamówienia </w:t>
      </w:r>
      <w:r w:rsidRPr="004274B5">
        <w:rPr>
          <w:rFonts w:eastAsia="SimSun, 宋体"/>
          <w:kern w:val="3"/>
          <w:sz w:val="22"/>
          <w:szCs w:val="22"/>
          <w:lang w:eastAsia="zh-CN" w:bidi="hi-IN"/>
        </w:rPr>
        <w:t xml:space="preserve">po zakończeniu </w:t>
      </w:r>
      <w:r w:rsidR="00E876CB" w:rsidRPr="004274B5">
        <w:rPr>
          <w:rFonts w:eastAsia="SimSun, 宋体"/>
          <w:kern w:val="3"/>
          <w:sz w:val="22"/>
          <w:szCs w:val="22"/>
          <w:lang w:eastAsia="zh-CN" w:bidi="hi-IN"/>
        </w:rPr>
        <w:t>prac</w:t>
      </w:r>
      <w:r w:rsidR="004274B5" w:rsidRPr="004274B5">
        <w:rPr>
          <w:rFonts w:eastAsia="SimSun, 宋体"/>
          <w:kern w:val="3"/>
          <w:sz w:val="22"/>
          <w:szCs w:val="22"/>
          <w:lang w:eastAsia="zh-CN" w:bidi="hi-IN"/>
        </w:rPr>
        <w:t xml:space="preserve"> </w:t>
      </w:r>
      <w:r w:rsidR="00E876CB" w:rsidRPr="004274B5">
        <w:rPr>
          <w:rFonts w:eastAsia="SimSun, 宋体"/>
          <w:kern w:val="3"/>
          <w:sz w:val="22"/>
          <w:szCs w:val="22"/>
          <w:lang w:eastAsia="zh-CN" w:bidi="hi-IN"/>
        </w:rPr>
        <w:t xml:space="preserve"> </w:t>
      </w:r>
      <w:r w:rsidR="004274B5" w:rsidRPr="004274B5">
        <w:rPr>
          <w:rFonts w:eastAsia="SimSun, 宋体"/>
          <w:kern w:val="3"/>
          <w:sz w:val="22"/>
          <w:szCs w:val="22"/>
          <w:lang w:eastAsia="zh-CN" w:bidi="hi-IN"/>
        </w:rPr>
        <w:br/>
      </w:r>
      <w:r w:rsidRPr="004274B5">
        <w:rPr>
          <w:rFonts w:eastAsia="SimSun, 宋体"/>
          <w:kern w:val="3"/>
          <w:sz w:val="22"/>
          <w:szCs w:val="22"/>
          <w:lang w:eastAsia="zh-CN" w:bidi="hi-IN"/>
        </w:rPr>
        <w:t>i przekazanie go Zamawiającemu najpóźniej do dnia odbioru końcowego,</w:t>
      </w:r>
    </w:p>
    <w:p w14:paraId="78102114" w14:textId="77777777" w:rsidR="00725584" w:rsidRPr="009C7B8D" w:rsidRDefault="00725584" w:rsidP="009C7B8D">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9C7B8D">
        <w:rPr>
          <w:rFonts w:eastAsia="Symbol"/>
          <w:kern w:val="3"/>
          <w:sz w:val="22"/>
          <w:szCs w:val="22"/>
          <w:shd w:val="clear" w:color="auto" w:fill="FFFFFF"/>
          <w:lang w:eastAsia="zh-CN" w:bidi="hi-IN"/>
        </w:rPr>
        <w:t>wykonania innych prac, niezbędnych dla prawidłowej realizacji przedmiotu zamówienia,</w:t>
      </w:r>
    </w:p>
    <w:p w14:paraId="1DD1E445" w14:textId="2DD6CC3F" w:rsidR="00725584" w:rsidRPr="009C7B8D" w:rsidRDefault="00725584" w:rsidP="009C7B8D">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4274B5">
        <w:rPr>
          <w:rFonts w:eastAsia="SimSun, 宋体"/>
          <w:kern w:val="3"/>
          <w:sz w:val="22"/>
          <w:szCs w:val="22"/>
          <w:shd w:val="clear" w:color="auto" w:fill="FFFFFF"/>
          <w:lang w:eastAsia="zh-CN" w:bidi="hi-IN"/>
        </w:rPr>
        <w:t xml:space="preserve">zabezpieczenia dróg prowadzących do terenu </w:t>
      </w:r>
      <w:r w:rsidR="00E876CB" w:rsidRPr="004274B5">
        <w:rPr>
          <w:rFonts w:eastAsia="SimSun, 宋体"/>
          <w:kern w:val="3"/>
          <w:sz w:val="22"/>
          <w:szCs w:val="22"/>
          <w:shd w:val="clear" w:color="auto" w:fill="FFFFFF"/>
          <w:lang w:eastAsia="zh-CN" w:bidi="hi-IN"/>
        </w:rPr>
        <w:t xml:space="preserve">prac </w:t>
      </w:r>
      <w:r w:rsidRPr="004274B5">
        <w:rPr>
          <w:rFonts w:eastAsia="SimSun, 宋体"/>
          <w:kern w:val="3"/>
          <w:sz w:val="22"/>
          <w:szCs w:val="22"/>
          <w:shd w:val="clear" w:color="auto" w:fill="FFFFFF"/>
          <w:lang w:eastAsia="zh-CN" w:bidi="hi-IN"/>
        </w:rPr>
        <w:t>przed zniszczeniem spowodowanym</w:t>
      </w:r>
      <w:r w:rsidRPr="009C7B8D">
        <w:rPr>
          <w:rFonts w:eastAsia="SimSun, 宋体"/>
          <w:kern w:val="3"/>
          <w:sz w:val="22"/>
          <w:szCs w:val="22"/>
          <w:shd w:val="clear" w:color="auto" w:fill="FFFFFF"/>
          <w:lang w:eastAsia="zh-CN" w:bidi="hi-IN"/>
        </w:rPr>
        <w:t xml:space="preserve"> środkami transportu Wykonawcy lub jego Podwykonawcy,</w:t>
      </w:r>
    </w:p>
    <w:p w14:paraId="3688A44D" w14:textId="4DDB89CE" w:rsidR="00E876CB" w:rsidRPr="005B0D60" w:rsidRDefault="00E876CB" w:rsidP="00E876CB">
      <w:pPr>
        <w:widowControl w:val="0"/>
        <w:numPr>
          <w:ilvl w:val="0"/>
          <w:numId w:val="82"/>
        </w:numPr>
        <w:tabs>
          <w:tab w:val="left" w:pos="567"/>
        </w:tabs>
        <w:autoSpaceDE w:val="0"/>
        <w:autoSpaceDN w:val="0"/>
        <w:spacing w:after="120" w:line="23" w:lineRule="atLeast"/>
        <w:ind w:left="567" w:hanging="567"/>
        <w:jc w:val="both"/>
        <w:outlineLvl w:val="1"/>
        <w:rPr>
          <w:rFonts w:eastAsia="TeXGyrePagella"/>
          <w:b/>
          <w:bCs/>
          <w:sz w:val="22"/>
          <w:szCs w:val="22"/>
          <w:lang w:eastAsia="en-US"/>
        </w:rPr>
      </w:pPr>
      <w:bookmarkStart w:id="11" w:name="_Hlk164591168"/>
      <w:bookmarkEnd w:id="10"/>
      <w:r w:rsidRPr="00E876CB">
        <w:rPr>
          <w:rFonts w:eastAsia="SimSun, 宋体"/>
          <w:b/>
          <w:bCs/>
          <w:kern w:val="3"/>
          <w:sz w:val="22"/>
          <w:szCs w:val="22"/>
          <w:lang w:eastAsia="zh-CN" w:bidi="hi-IN"/>
        </w:rPr>
        <w:t xml:space="preserve">Pozostałe warunki </w:t>
      </w:r>
      <w:r w:rsidRPr="005B0D60">
        <w:rPr>
          <w:rFonts w:eastAsia="SimSun, 宋体"/>
          <w:b/>
          <w:bCs/>
          <w:kern w:val="3"/>
          <w:sz w:val="22"/>
          <w:szCs w:val="22"/>
          <w:lang w:eastAsia="zh-CN" w:bidi="hi-IN"/>
        </w:rPr>
        <w:t>zamówienia</w:t>
      </w:r>
      <w:r w:rsidRPr="00E876CB">
        <w:rPr>
          <w:rFonts w:eastAsia="SimSun, 宋体"/>
          <w:b/>
          <w:bCs/>
          <w:kern w:val="3"/>
          <w:sz w:val="22"/>
          <w:szCs w:val="22"/>
          <w:lang w:eastAsia="zh-CN" w:bidi="hi-IN"/>
        </w:rPr>
        <w:t>:</w:t>
      </w:r>
    </w:p>
    <w:p w14:paraId="3313F783" w14:textId="6A11CB68" w:rsidR="00E876CB" w:rsidRPr="005B0D60" w:rsidRDefault="00E876CB" w:rsidP="005B0D60">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5B0D60">
        <w:rPr>
          <w:rFonts w:eastAsia="Andale Sans UI"/>
          <w:kern w:val="3"/>
          <w:sz w:val="22"/>
          <w:szCs w:val="22"/>
          <w:lang w:eastAsia="zh-CN" w:bidi="en-US"/>
        </w:rPr>
        <w:t>Wykonawca 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dokumentacji przetargowej.</w:t>
      </w:r>
    </w:p>
    <w:p w14:paraId="200B38C1" w14:textId="4E6A2E37" w:rsidR="00E876CB" w:rsidRPr="005B0D60" w:rsidRDefault="00E876CB" w:rsidP="005B0D60">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5B0D60">
        <w:rPr>
          <w:rFonts w:eastAsia="Andale Sans UI"/>
          <w:kern w:val="3"/>
          <w:sz w:val="22"/>
          <w:szCs w:val="22"/>
          <w:lang w:eastAsia="zh-CN" w:bidi="en-US"/>
        </w:rPr>
        <w:lastRenderedPageBreak/>
        <w:t>Wykonawca ponosi wyłączną odpowiedzialność za wszelkie szkody będące następstwem niewykonania lub nienależytego wykonania przedmiotu umowy, które to szkody Wykonawca zobowiązuje się pokryć w pełnej wysokości.</w:t>
      </w:r>
      <w:r w:rsidR="005B0D60">
        <w:rPr>
          <w:rFonts w:eastAsia="Andale Sans UI"/>
          <w:kern w:val="3"/>
          <w:sz w:val="22"/>
          <w:szCs w:val="22"/>
          <w:lang w:eastAsia="zh-CN" w:bidi="en-US"/>
        </w:rPr>
        <w:t xml:space="preserve"> </w:t>
      </w:r>
    </w:p>
    <w:p w14:paraId="698D079F" w14:textId="7D0B11A7" w:rsidR="00E876CB" w:rsidRPr="005B0D60" w:rsidRDefault="00E876CB" w:rsidP="005B0D60">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5B0D60">
        <w:rPr>
          <w:rFonts w:eastAsia="Andale Sans UI"/>
          <w:kern w:val="3"/>
          <w:sz w:val="22"/>
          <w:szCs w:val="22"/>
          <w:lang w:eastAsia="zh-CN" w:bidi="en-US"/>
        </w:rPr>
        <w:t>Wykonawca zobowiązuje się umożliwić Zamawiającemu na każdym etapie realizacji umowy, wgląd w przedmiot zamówienia celem oceny stopnia realizacji oraz poprawności wykonania zgodnie z zapisami SWZ.</w:t>
      </w:r>
    </w:p>
    <w:p w14:paraId="626A51DA" w14:textId="77777777" w:rsidR="00E876CB" w:rsidRPr="005B0D60" w:rsidRDefault="00E876CB" w:rsidP="005B0D60">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5B0D60">
        <w:rPr>
          <w:rFonts w:eastAsia="Andale Sans UI"/>
          <w:kern w:val="3"/>
          <w:sz w:val="22"/>
          <w:szCs w:val="22"/>
          <w:lang w:eastAsia="zh-CN" w:bidi="en-US"/>
        </w:rPr>
        <w:t>Przed przystąpieniem do realizacji zamówienia Wykonawca przedstawi propozycję konkretnych rozwiązań technologicznych i materiałowych z których zostanie wykonany przedmiot zamówienia.</w:t>
      </w:r>
    </w:p>
    <w:p w14:paraId="23D2F209" w14:textId="77777777" w:rsidR="00E876CB" w:rsidRPr="005B0D60" w:rsidRDefault="00E876CB" w:rsidP="005B0D60">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5B0D60">
        <w:rPr>
          <w:rFonts w:eastAsia="Andale Sans UI"/>
          <w:kern w:val="3"/>
          <w:sz w:val="22"/>
          <w:szCs w:val="22"/>
          <w:lang w:eastAsia="zh-CN" w:bidi="en-US"/>
        </w:rPr>
        <w:t>W trakcie robót Wykonawca zobowiązany będzie przedstawić materiały do akceptacji inspektorowi nadzoru ze strony Zamawiającego na co najmniej 10 dni roboczych przed ich zastosowaniem lub wbudowaniem.</w:t>
      </w:r>
    </w:p>
    <w:p w14:paraId="3FCDFDDA" w14:textId="77777777" w:rsidR="00E876CB" w:rsidRPr="005B0D60" w:rsidRDefault="00E876CB" w:rsidP="005B0D60">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5B0D60">
        <w:rPr>
          <w:rFonts w:eastAsia="Andale Sans UI"/>
          <w:kern w:val="3"/>
          <w:sz w:val="22"/>
          <w:szCs w:val="22"/>
          <w:lang w:eastAsia="zh-CN" w:bidi="en-US"/>
        </w:rPr>
        <w:t>Niedopuszczalne jest składowanie materiałów budowlanych, sprzętu oraz inne korzystanie z działek prywatnych bez uprzedniego uzgodnienia z właścicielami nieruchomości warunków wejścia w teren prywatny.</w:t>
      </w:r>
    </w:p>
    <w:p w14:paraId="2ACBED1A" w14:textId="77FA6D04" w:rsidR="00E876CB" w:rsidRPr="005B0D60" w:rsidRDefault="00E876CB" w:rsidP="005B0D60">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5B0D60">
        <w:rPr>
          <w:rFonts w:eastAsia="Arial"/>
          <w:kern w:val="3"/>
          <w:sz w:val="22"/>
          <w:szCs w:val="22"/>
          <w:lang w:eastAsia="zh-CN" w:bidi="hi-IN"/>
        </w:rPr>
        <w:t>Wykonawca jest zobowiązany do współpracy z Zamawiającym w celu bezproblemowej realizacji zadania. Wykonawca jest zobowiązany do udziału w naradach koordynacyjnych w terminach uzgodnionych wspólnie z Zamawiającym oraz do prezentacji Zamawiającemu postęp</w:t>
      </w:r>
      <w:r w:rsidRPr="005B0D60">
        <w:rPr>
          <w:rFonts w:eastAsia="Arial"/>
          <w:kern w:val="3"/>
          <w:sz w:val="22"/>
          <w:szCs w:val="22"/>
          <w:shd w:val="clear" w:color="auto" w:fill="FFFFFF"/>
          <w:lang w:eastAsia="zh-CN" w:bidi="hi-IN"/>
        </w:rPr>
        <w:t xml:space="preserve">u prac na każde wezwanie Zamawiającego. Wymagane są konsultacje i wizyty </w:t>
      </w:r>
      <w:r w:rsidR="005B0D60">
        <w:rPr>
          <w:rFonts w:eastAsia="Arial"/>
          <w:kern w:val="3"/>
          <w:sz w:val="22"/>
          <w:szCs w:val="22"/>
          <w:shd w:val="clear" w:color="auto" w:fill="FFFFFF"/>
          <w:lang w:eastAsia="zh-CN" w:bidi="hi-IN"/>
        </w:rPr>
        <w:br/>
      </w:r>
      <w:r w:rsidRPr="005B0D60">
        <w:rPr>
          <w:rFonts w:eastAsia="Arial"/>
          <w:kern w:val="3"/>
          <w:sz w:val="22"/>
          <w:szCs w:val="22"/>
          <w:shd w:val="clear" w:color="auto" w:fill="FFFFFF"/>
          <w:lang w:eastAsia="zh-CN" w:bidi="hi-IN"/>
        </w:rPr>
        <w:t xml:space="preserve">w siedzibie Urzędu Gminy w Psarach lub w miejscu inwestycji w godzinach pracy Urzędu Gminy w ilości koniecznej do realizacji </w:t>
      </w:r>
      <w:r w:rsidR="004274B5">
        <w:rPr>
          <w:rFonts w:eastAsia="Arial"/>
          <w:kern w:val="3"/>
          <w:sz w:val="22"/>
          <w:szCs w:val="22"/>
          <w:shd w:val="clear" w:color="auto" w:fill="FFFFFF"/>
          <w:lang w:eastAsia="zh-CN" w:bidi="hi-IN"/>
        </w:rPr>
        <w:t>zamówienia</w:t>
      </w:r>
      <w:r w:rsidRPr="005B0D60">
        <w:rPr>
          <w:rFonts w:eastAsia="Arial"/>
          <w:kern w:val="3"/>
          <w:sz w:val="22"/>
          <w:szCs w:val="22"/>
          <w:shd w:val="clear" w:color="auto" w:fill="FFFFFF"/>
          <w:lang w:eastAsia="zh-CN" w:bidi="hi-IN"/>
        </w:rPr>
        <w:t xml:space="preserve"> w terminie</w:t>
      </w:r>
      <w:r w:rsidR="004274B5">
        <w:rPr>
          <w:rFonts w:eastAsia="Arial"/>
          <w:kern w:val="3"/>
          <w:sz w:val="22"/>
          <w:szCs w:val="22"/>
          <w:shd w:val="clear" w:color="auto" w:fill="FFFFFF"/>
          <w:lang w:eastAsia="zh-CN" w:bidi="hi-IN"/>
        </w:rPr>
        <w:t xml:space="preserve"> wg. </w:t>
      </w:r>
      <w:r w:rsidR="0055277F">
        <w:rPr>
          <w:rFonts w:eastAsia="Arial"/>
          <w:kern w:val="3"/>
          <w:sz w:val="22"/>
          <w:szCs w:val="22"/>
          <w:shd w:val="clear" w:color="auto" w:fill="FFFFFF"/>
          <w:lang w:eastAsia="zh-CN" w:bidi="hi-IN"/>
        </w:rPr>
        <w:t>p</w:t>
      </w:r>
      <w:r w:rsidR="004274B5">
        <w:rPr>
          <w:rFonts w:eastAsia="Arial"/>
          <w:kern w:val="3"/>
          <w:sz w:val="22"/>
          <w:szCs w:val="22"/>
          <w:shd w:val="clear" w:color="auto" w:fill="FFFFFF"/>
          <w:lang w:eastAsia="zh-CN" w:bidi="hi-IN"/>
        </w:rPr>
        <w:t>otrzeb Zamawiającego i Wykonawcy.</w:t>
      </w:r>
    </w:p>
    <w:p w14:paraId="4F739A6E" w14:textId="77777777" w:rsidR="004E4298" w:rsidRPr="0055277F" w:rsidRDefault="004E4298" w:rsidP="001E703E">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55277F">
        <w:rPr>
          <w:rFonts w:eastAsia="TeXGyrePagella"/>
          <w:sz w:val="22"/>
          <w:szCs w:val="22"/>
          <w:lang w:eastAsia="en-US"/>
        </w:rPr>
        <w:t>wykonanie wszystkich czynności umożliwiające i mające na celu prawidłowe wykonanie prac;</w:t>
      </w:r>
    </w:p>
    <w:p w14:paraId="20F844F4" w14:textId="4A559E5E" w:rsidR="004E4298" w:rsidRPr="0055277F" w:rsidRDefault="004E4298" w:rsidP="001E703E">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55277F">
        <w:rPr>
          <w:rFonts w:eastAsia="TeXGyrePagella"/>
          <w:sz w:val="22"/>
          <w:szCs w:val="22"/>
          <w:lang w:eastAsia="en-US"/>
        </w:rPr>
        <w:t>w przypadku, gdy dokumentacja</w:t>
      </w:r>
      <w:r w:rsidR="009C7B8D" w:rsidRPr="0055277F">
        <w:rPr>
          <w:rFonts w:eastAsia="TeXGyrePagella"/>
          <w:sz w:val="22"/>
          <w:szCs w:val="22"/>
          <w:lang w:eastAsia="en-US"/>
        </w:rPr>
        <w:t>, o której mowa w rozdziale III ust. 5 SWZ,</w:t>
      </w:r>
      <w:r w:rsidRPr="0055277F">
        <w:rPr>
          <w:rFonts w:eastAsia="TeXGyrePagella"/>
          <w:sz w:val="22"/>
          <w:szCs w:val="22"/>
          <w:lang w:eastAsia="en-US"/>
        </w:rPr>
        <w:t xml:space="preserve"> nie podaje </w:t>
      </w:r>
      <w:r w:rsidR="009C7B8D" w:rsidRPr="0055277F">
        <w:rPr>
          <w:rFonts w:eastAsia="TeXGyrePagella"/>
          <w:sz w:val="22"/>
          <w:szCs w:val="22"/>
          <w:lang w:eastAsia="en-US"/>
        </w:rPr>
        <w:br/>
      </w:r>
      <w:r w:rsidRPr="0055277F">
        <w:rPr>
          <w:rFonts w:eastAsia="TeXGyrePagella"/>
          <w:sz w:val="22"/>
          <w:szCs w:val="22"/>
          <w:lang w:eastAsia="en-US"/>
        </w:rPr>
        <w:t>w sposób szczegółowy technologii wykonania usługi lub wykonania określonego elementu, mającego wpływ na realizację przedmiotu umowy, bądź też nie precyzuje dostatecznie rodzaju i standardu materiałów, Wykonawca zobowiązany jest każdorazowo do wcześniejszego uzgodnienia tych elementów z Zamawiającym;</w:t>
      </w:r>
    </w:p>
    <w:p w14:paraId="6F7A1A0E" w14:textId="6C19E72B" w:rsidR="004E4298" w:rsidRPr="0055277F" w:rsidRDefault="004E4298" w:rsidP="001E703E">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55277F">
        <w:rPr>
          <w:rFonts w:eastAsia="TeXGyrePagella"/>
          <w:sz w:val="22"/>
          <w:szCs w:val="22"/>
          <w:lang w:eastAsia="en-US"/>
        </w:rPr>
        <w:t>w uzasadnionych przypadkach Zamawiający dopuszcza możliwość zastosowania innych równoważnych rozwiązań o parametrach niewpływających na pogorszenie jakości, bez wpływu na cenę zadania, pod warunkiem wcześniejszego wyrażenia pisemnej zgody;</w:t>
      </w:r>
    </w:p>
    <w:p w14:paraId="3A468DFD" w14:textId="3CF2A0BA" w:rsidR="004E4298" w:rsidRPr="0055277F" w:rsidRDefault="004E4298" w:rsidP="001E703E">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55277F">
        <w:rPr>
          <w:rFonts w:eastAsia="TeXGyrePagella"/>
          <w:sz w:val="22"/>
          <w:szCs w:val="22"/>
          <w:lang w:eastAsia="en-US"/>
        </w:rPr>
        <w:t>wszelkie prace należy wykonać pod bezpośrednim nadzorem Zamawiającego;</w:t>
      </w:r>
    </w:p>
    <w:p w14:paraId="3FC1E2F9" w14:textId="4BF1BF60" w:rsidR="004E4298" w:rsidRPr="00821D3A" w:rsidRDefault="004E4298" w:rsidP="001E703E">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55277F">
        <w:rPr>
          <w:rFonts w:eastAsia="TeXGyrePagella"/>
          <w:sz w:val="22"/>
          <w:szCs w:val="22"/>
          <w:lang w:eastAsia="en-US"/>
        </w:rPr>
        <w:t xml:space="preserve">sporządzenie i przekazanie Zamawiającemu do zatwierdzenia szczegółowego harmonogramu pielęgnacji obejmującego swym zakresem wykonanie przedmiotu zamówienia w zakresie pielęgnacji, utrzymania nasadzeń w okresie </w:t>
      </w:r>
      <w:r w:rsidR="001E703E" w:rsidRPr="0055277F">
        <w:rPr>
          <w:rFonts w:eastAsia="TeXGyrePagella"/>
          <w:sz w:val="22"/>
          <w:szCs w:val="22"/>
          <w:lang w:eastAsia="en-US"/>
        </w:rPr>
        <w:t xml:space="preserve">36 </w:t>
      </w:r>
      <w:r w:rsidRPr="0055277F">
        <w:rPr>
          <w:rFonts w:eastAsia="TeXGyrePagella"/>
          <w:sz w:val="22"/>
          <w:szCs w:val="22"/>
          <w:lang w:eastAsia="en-US"/>
        </w:rPr>
        <w:t>miesięcy</w:t>
      </w:r>
      <w:r w:rsidR="0055277F">
        <w:rPr>
          <w:rFonts w:eastAsia="TeXGyrePagella"/>
          <w:sz w:val="22"/>
          <w:szCs w:val="22"/>
          <w:lang w:eastAsia="en-US"/>
        </w:rPr>
        <w:t>.</w:t>
      </w:r>
    </w:p>
    <w:p w14:paraId="360C81E6" w14:textId="718369F1" w:rsidR="00821D3A" w:rsidRPr="00BC0D29" w:rsidRDefault="00821D3A" w:rsidP="001E703E">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bookmarkStart w:id="12" w:name="_Hlk164931761"/>
      <w:r w:rsidRPr="00BC0D29">
        <w:rPr>
          <w:rFonts w:eastAsia="TeXGyrePagella"/>
          <w:sz w:val="22"/>
          <w:szCs w:val="22"/>
          <w:lang w:eastAsia="en-US"/>
        </w:rPr>
        <w:t>Prace będą wykonywane na terenie czynnym. Należy przestrzegać porządku i zasad współżycia społecznego</w:t>
      </w:r>
      <w:r w:rsidR="00E31398" w:rsidRPr="00BC0D29">
        <w:rPr>
          <w:rFonts w:eastAsia="TeXGyrePagella"/>
          <w:sz w:val="22"/>
          <w:szCs w:val="22"/>
          <w:lang w:eastAsia="en-US"/>
        </w:rPr>
        <w:t>.</w:t>
      </w:r>
    </w:p>
    <w:bookmarkEnd w:id="11"/>
    <w:bookmarkEnd w:id="12"/>
    <w:p w14:paraId="06EBE0F5" w14:textId="121A6AE7" w:rsidR="00827282" w:rsidRPr="00827282" w:rsidRDefault="00827282" w:rsidP="00827282">
      <w:pPr>
        <w:widowControl w:val="0"/>
        <w:numPr>
          <w:ilvl w:val="0"/>
          <w:numId w:val="82"/>
        </w:numPr>
        <w:tabs>
          <w:tab w:val="left" w:pos="567"/>
        </w:tabs>
        <w:autoSpaceDE w:val="0"/>
        <w:autoSpaceDN w:val="0"/>
        <w:spacing w:after="120" w:line="23" w:lineRule="atLeast"/>
        <w:ind w:left="567" w:hanging="567"/>
        <w:jc w:val="both"/>
        <w:outlineLvl w:val="1"/>
        <w:rPr>
          <w:rFonts w:eastAsia="TeXGyrePagella"/>
          <w:b/>
          <w:bCs/>
          <w:sz w:val="22"/>
          <w:szCs w:val="22"/>
          <w:lang w:eastAsia="en-US"/>
        </w:rPr>
      </w:pPr>
      <w:r w:rsidRPr="00827282">
        <w:rPr>
          <w:rFonts w:eastAsia="TeXGyrePagella"/>
          <w:b/>
          <w:bCs/>
          <w:sz w:val="22"/>
          <w:szCs w:val="22"/>
          <w:lang w:eastAsia="en-US"/>
        </w:rPr>
        <w:t>Informacje dodatkowe:</w:t>
      </w:r>
    </w:p>
    <w:p w14:paraId="2221B833" w14:textId="30F04323" w:rsidR="00827282" w:rsidRPr="00827282" w:rsidRDefault="00827282" w:rsidP="00827282">
      <w:pPr>
        <w:pStyle w:val="Akapitzlist"/>
        <w:widowControl w:val="0"/>
        <w:numPr>
          <w:ilvl w:val="1"/>
          <w:numId w:val="82"/>
        </w:numPr>
        <w:tabs>
          <w:tab w:val="left" w:pos="475"/>
        </w:tabs>
        <w:autoSpaceDE w:val="0"/>
        <w:autoSpaceDN w:val="0"/>
        <w:spacing w:after="120" w:line="23" w:lineRule="atLeast"/>
        <w:ind w:left="1134" w:hanging="567"/>
        <w:jc w:val="both"/>
        <w:rPr>
          <w:rFonts w:eastAsia="TeXGyrePagella"/>
          <w:sz w:val="22"/>
          <w:szCs w:val="22"/>
          <w:lang w:eastAsia="en-US"/>
        </w:rPr>
      </w:pPr>
      <w:bookmarkStart w:id="13" w:name="_Hlk34124145"/>
      <w:r w:rsidRPr="00827282">
        <w:rPr>
          <w:rFonts w:eastAsia="Symbol"/>
          <w:kern w:val="3"/>
          <w:sz w:val="22"/>
          <w:szCs w:val="22"/>
          <w:lang w:eastAsia="zh-CN" w:bidi="hi-IN"/>
        </w:rPr>
        <w:t>Przedmiar</w:t>
      </w:r>
      <w:r>
        <w:rPr>
          <w:rFonts w:eastAsia="Symbol"/>
          <w:kern w:val="3"/>
          <w:sz w:val="22"/>
          <w:szCs w:val="22"/>
          <w:lang w:eastAsia="zh-CN" w:bidi="hi-IN"/>
        </w:rPr>
        <w:t xml:space="preserve"> prac</w:t>
      </w:r>
      <w:r w:rsidRPr="00827282">
        <w:rPr>
          <w:rFonts w:eastAsia="Symbol"/>
          <w:kern w:val="3"/>
          <w:sz w:val="22"/>
          <w:szCs w:val="22"/>
          <w:lang w:eastAsia="zh-CN" w:bidi="hi-IN"/>
        </w:rPr>
        <w:t xml:space="preserve"> ma charakter pomocniczy w sporządzeniu oferty i wyliczeniu ceny </w:t>
      </w:r>
      <w:r w:rsidRPr="00827282">
        <w:rPr>
          <w:rFonts w:eastAsia="Symbol"/>
          <w:kern w:val="3"/>
          <w:sz w:val="22"/>
          <w:szCs w:val="22"/>
          <w:lang w:eastAsia="zh-CN" w:bidi="hi-IN"/>
        </w:rPr>
        <w:br/>
        <w:t xml:space="preserve">ryczałtowej. Wykonawca powinien sprawdzić przedmiary z dokumentacją </w:t>
      </w:r>
      <w:r w:rsidR="00E232D6">
        <w:rPr>
          <w:rFonts w:eastAsia="Symbol"/>
          <w:kern w:val="3"/>
          <w:sz w:val="22"/>
          <w:szCs w:val="22"/>
          <w:lang w:eastAsia="zh-CN" w:bidi="hi-IN"/>
        </w:rPr>
        <w:t>przetargową</w:t>
      </w:r>
      <w:r w:rsidRPr="00827282">
        <w:rPr>
          <w:rFonts w:eastAsia="Symbol"/>
          <w:kern w:val="3"/>
          <w:sz w:val="22"/>
          <w:szCs w:val="22"/>
          <w:lang w:eastAsia="zh-CN" w:bidi="hi-IN"/>
        </w:rPr>
        <w:t xml:space="preserve"> na </w:t>
      </w:r>
      <w:r w:rsidRPr="00827282">
        <w:rPr>
          <w:rFonts w:eastAsia="Symbol"/>
          <w:kern w:val="3"/>
          <w:sz w:val="22"/>
          <w:szCs w:val="22"/>
          <w:lang w:eastAsia="zh-CN" w:bidi="hi-IN"/>
        </w:rPr>
        <w:br/>
      </w:r>
      <w:r w:rsidRPr="00827282">
        <w:rPr>
          <w:rFonts w:eastAsia="Symbol"/>
          <w:kern w:val="3"/>
          <w:sz w:val="22"/>
          <w:szCs w:val="22"/>
          <w:lang w:eastAsia="zh-CN" w:bidi="hi-IN"/>
        </w:rPr>
        <w:lastRenderedPageBreak/>
        <w:t>etapie przygotowania oferty i wycenić wszystkie prace określone w dokumentacji</w:t>
      </w:r>
      <w:r w:rsidR="00E232D6">
        <w:rPr>
          <w:rFonts w:eastAsia="Symbol"/>
          <w:kern w:val="3"/>
          <w:sz w:val="22"/>
          <w:szCs w:val="22"/>
          <w:lang w:eastAsia="zh-CN" w:bidi="hi-IN"/>
        </w:rPr>
        <w:t>.</w:t>
      </w:r>
      <w:r w:rsidRPr="00827282">
        <w:rPr>
          <w:rFonts w:eastAsia="Symbol"/>
          <w:kern w:val="3"/>
          <w:sz w:val="22"/>
          <w:szCs w:val="22"/>
          <w:lang w:eastAsia="zh-CN" w:bidi="hi-IN"/>
        </w:rPr>
        <w:t xml:space="preserve"> </w:t>
      </w:r>
      <w:r w:rsidR="00E232D6">
        <w:rPr>
          <w:rFonts w:eastAsia="Symbol"/>
          <w:kern w:val="3"/>
          <w:sz w:val="22"/>
          <w:szCs w:val="22"/>
          <w:lang w:eastAsia="zh-CN" w:bidi="hi-IN"/>
        </w:rPr>
        <w:br/>
      </w:r>
      <w:r w:rsidRPr="00827282">
        <w:rPr>
          <w:rFonts w:eastAsia="Symbol"/>
          <w:kern w:val="3"/>
          <w:sz w:val="22"/>
          <w:szCs w:val="22"/>
          <w:lang w:eastAsia="zh-CN" w:bidi="hi-IN"/>
        </w:rPr>
        <w:t xml:space="preserve">W przypadku wykrycia na etapie przygotowywania oferty niezgodności pomiędzy dokumentacją, a przedmiarami, Wykonawca powinien zwrócić się na piśmie (drogą elektroniczną) do Zamawiającego z prośbą o wyjaśnienie. Wykonawca powinien uwzględnić odpowiedzi Zamawiającego i odpowiednio je wycenić. W przypadku, gdy </w:t>
      </w:r>
      <w:r w:rsidRPr="00827282">
        <w:rPr>
          <w:rFonts w:eastAsia="Symbol"/>
          <w:kern w:val="3"/>
          <w:sz w:val="22"/>
          <w:szCs w:val="22"/>
          <w:lang w:eastAsia="zh-CN" w:bidi="hi-IN"/>
        </w:rPr>
        <w:br/>
        <w:t xml:space="preserve">Wykonawca nie uwzględni odpowiedzi Zamawiającego, ponosi ryzyko takiego działania </w:t>
      </w:r>
      <w:r w:rsidRPr="00827282">
        <w:rPr>
          <w:rFonts w:eastAsia="Symbol"/>
          <w:kern w:val="3"/>
          <w:sz w:val="22"/>
          <w:szCs w:val="22"/>
          <w:lang w:eastAsia="zh-CN" w:bidi="hi-IN"/>
        </w:rPr>
        <w:br/>
        <w:t xml:space="preserve">i będzie zobowiązany do wykonania wszystkich prac wynikających z odpowiedzi w ramach ceny ryczałtowej. Wykonawca ma obowiązek uwzględnić w cenie oferty wszystkie koszty. </w:t>
      </w:r>
      <w:r w:rsidRPr="00911CF1">
        <w:rPr>
          <w:rFonts w:eastAsia="Symbol"/>
          <w:b/>
          <w:bCs/>
          <w:kern w:val="3"/>
          <w:sz w:val="22"/>
          <w:szCs w:val="22"/>
          <w:lang w:eastAsia="zh-CN" w:bidi="hi-IN"/>
        </w:rPr>
        <w:t>Najpóźniej w dniu podpisania umowy Wykonawca dostarczy kosztorys ofertow</w:t>
      </w:r>
      <w:r w:rsidR="00911CF1">
        <w:rPr>
          <w:rFonts w:eastAsia="Symbol"/>
          <w:b/>
          <w:bCs/>
          <w:kern w:val="3"/>
          <w:sz w:val="22"/>
          <w:szCs w:val="22"/>
          <w:lang w:eastAsia="zh-CN" w:bidi="hi-IN"/>
        </w:rPr>
        <w:t>y</w:t>
      </w:r>
      <w:r w:rsidRPr="00827282">
        <w:rPr>
          <w:rFonts w:eastAsia="Symbol"/>
          <w:kern w:val="3"/>
          <w:sz w:val="22"/>
          <w:szCs w:val="22"/>
          <w:lang w:eastAsia="zh-CN" w:bidi="hi-IN"/>
        </w:rPr>
        <w:t>.</w:t>
      </w:r>
    </w:p>
    <w:p w14:paraId="02A441EA" w14:textId="5AE7C4F7" w:rsidR="00827282" w:rsidRPr="008748B8" w:rsidRDefault="00827282" w:rsidP="00827282">
      <w:pPr>
        <w:pStyle w:val="Akapitzlist"/>
        <w:widowControl w:val="0"/>
        <w:numPr>
          <w:ilvl w:val="1"/>
          <w:numId w:val="82"/>
        </w:numPr>
        <w:tabs>
          <w:tab w:val="left" w:pos="475"/>
        </w:tabs>
        <w:autoSpaceDE w:val="0"/>
        <w:autoSpaceDN w:val="0"/>
        <w:spacing w:after="120" w:line="23" w:lineRule="atLeast"/>
        <w:ind w:left="1134" w:hanging="567"/>
        <w:jc w:val="both"/>
        <w:rPr>
          <w:rFonts w:eastAsia="TeXGyrePagella"/>
          <w:sz w:val="22"/>
          <w:szCs w:val="22"/>
          <w:lang w:eastAsia="en-US"/>
        </w:rPr>
      </w:pPr>
      <w:r w:rsidRPr="008748B8">
        <w:rPr>
          <w:rFonts w:eastAsia="SimSun, 宋体"/>
          <w:kern w:val="3"/>
          <w:sz w:val="22"/>
          <w:szCs w:val="22"/>
          <w:lang w:eastAsia="zh-CN" w:bidi="hi-IN"/>
        </w:rPr>
        <w:t xml:space="preserve">Szczegółowy zakres </w:t>
      </w:r>
      <w:r w:rsidR="00E232D6">
        <w:rPr>
          <w:rFonts w:eastAsia="SimSun, 宋体"/>
          <w:kern w:val="3"/>
          <w:sz w:val="22"/>
          <w:szCs w:val="22"/>
          <w:lang w:eastAsia="zh-CN" w:bidi="hi-IN"/>
        </w:rPr>
        <w:t xml:space="preserve">prac </w:t>
      </w:r>
      <w:r w:rsidRPr="008748B8">
        <w:rPr>
          <w:rFonts w:eastAsia="SimSun, 宋体"/>
          <w:kern w:val="3"/>
          <w:sz w:val="22"/>
          <w:szCs w:val="22"/>
          <w:lang w:eastAsia="zh-CN" w:bidi="hi-IN"/>
        </w:rPr>
        <w:t xml:space="preserve">zostanie ujęty w harmonogramie rzeczowym opracowanym na </w:t>
      </w:r>
      <w:r>
        <w:rPr>
          <w:rFonts w:eastAsia="SimSun, 宋体"/>
          <w:kern w:val="3"/>
          <w:sz w:val="22"/>
          <w:szCs w:val="22"/>
          <w:lang w:eastAsia="zh-CN" w:bidi="hi-IN"/>
        </w:rPr>
        <w:br/>
      </w:r>
      <w:r w:rsidRPr="008748B8">
        <w:rPr>
          <w:rFonts w:eastAsia="SimSun, 宋体"/>
          <w:kern w:val="3"/>
          <w:sz w:val="22"/>
          <w:szCs w:val="22"/>
          <w:lang w:eastAsia="zh-CN" w:bidi="hi-IN"/>
        </w:rPr>
        <w:t>podstawie załączonej dokumentacji</w:t>
      </w:r>
      <w:r w:rsidR="00E232D6">
        <w:rPr>
          <w:rFonts w:eastAsia="SimSun, 宋体"/>
          <w:kern w:val="3"/>
          <w:sz w:val="22"/>
          <w:szCs w:val="22"/>
          <w:lang w:eastAsia="zh-CN" w:bidi="hi-IN"/>
        </w:rPr>
        <w:t xml:space="preserve"> przetargowej oraz </w:t>
      </w:r>
      <w:r w:rsidRPr="008748B8">
        <w:rPr>
          <w:rFonts w:eastAsia="SimSun, 宋体"/>
          <w:kern w:val="3"/>
          <w:sz w:val="22"/>
          <w:szCs w:val="22"/>
          <w:lang w:eastAsia="zh-CN" w:bidi="hi-IN"/>
        </w:rPr>
        <w:t xml:space="preserve">wytycznych Zamawiającego i będzie stanowił załącznik do umowy.  Wykonawca przedstawi Zamawiającemu harmonogram do akceptacji w ciągu 7 dni od daty podpisania umowy. W uzasadnionych przypadkach Wykonawca w trakcie wykonywania </w:t>
      </w:r>
      <w:r w:rsidR="00E232D6">
        <w:rPr>
          <w:rFonts w:eastAsia="SimSun, 宋体"/>
          <w:kern w:val="3"/>
          <w:sz w:val="22"/>
          <w:szCs w:val="22"/>
          <w:lang w:eastAsia="zh-CN" w:bidi="hi-IN"/>
        </w:rPr>
        <w:t xml:space="preserve">prac </w:t>
      </w:r>
      <w:r w:rsidRPr="008748B8">
        <w:rPr>
          <w:rFonts w:eastAsia="SimSun, 宋体"/>
          <w:kern w:val="3"/>
          <w:sz w:val="22"/>
          <w:szCs w:val="22"/>
          <w:lang w:eastAsia="zh-CN" w:bidi="hi-IN"/>
        </w:rPr>
        <w:t xml:space="preserve">jest zobowiązany aktualizować harmonogram rzeczowy na żądanie Zamawiającego w terminie 3 dni i przedstawiać go Zamawiającemu do akceptacji. Aktualizacja harmonogramu nie wymaga zmiany postanowień umowy </w:t>
      </w:r>
      <w:r w:rsidR="00E232D6">
        <w:rPr>
          <w:rFonts w:eastAsia="SimSun, 宋体"/>
          <w:kern w:val="3"/>
          <w:sz w:val="22"/>
          <w:szCs w:val="22"/>
          <w:lang w:eastAsia="zh-CN" w:bidi="hi-IN"/>
        </w:rPr>
        <w:br/>
      </w:r>
      <w:r w:rsidRPr="008748B8">
        <w:rPr>
          <w:rFonts w:eastAsia="SimSun, 宋体"/>
          <w:kern w:val="3"/>
          <w:sz w:val="22"/>
          <w:szCs w:val="22"/>
          <w:lang w:eastAsia="zh-CN" w:bidi="hi-IN"/>
        </w:rPr>
        <w:t>w formie aneksu.</w:t>
      </w:r>
    </w:p>
    <w:bookmarkEnd w:id="13"/>
    <w:p w14:paraId="0FA5587D" w14:textId="26982F72" w:rsidR="009941D3" w:rsidRPr="009941D3" w:rsidRDefault="009941D3" w:rsidP="009941D3">
      <w:pPr>
        <w:widowControl w:val="0"/>
        <w:numPr>
          <w:ilvl w:val="0"/>
          <w:numId w:val="82"/>
        </w:numPr>
        <w:tabs>
          <w:tab w:val="left" w:pos="567"/>
        </w:tabs>
        <w:autoSpaceDE w:val="0"/>
        <w:autoSpaceDN w:val="0"/>
        <w:spacing w:after="120" w:line="23" w:lineRule="atLeast"/>
        <w:ind w:left="567" w:hanging="567"/>
        <w:jc w:val="both"/>
        <w:outlineLvl w:val="1"/>
        <w:rPr>
          <w:rFonts w:eastAsia="TeXGyrePagella"/>
          <w:b/>
          <w:bCs/>
          <w:sz w:val="22"/>
          <w:szCs w:val="22"/>
          <w:lang w:eastAsia="en-US"/>
        </w:rPr>
      </w:pPr>
      <w:r w:rsidRPr="009941D3">
        <w:rPr>
          <w:b/>
          <w:bCs/>
          <w:sz w:val="22"/>
          <w:szCs w:val="22"/>
          <w:lang w:eastAsia="zh-CN"/>
        </w:rPr>
        <w:t>Rozwiązania równoważne:</w:t>
      </w:r>
    </w:p>
    <w:p w14:paraId="554069E2" w14:textId="77777777" w:rsidR="009941D3" w:rsidRPr="009941D3" w:rsidRDefault="009941D3" w:rsidP="009941D3">
      <w:pPr>
        <w:widowControl w:val="0"/>
        <w:numPr>
          <w:ilvl w:val="1"/>
          <w:numId w:val="130"/>
        </w:numPr>
        <w:suppressAutoHyphens/>
        <w:spacing w:after="120" w:line="23" w:lineRule="atLeast"/>
        <w:ind w:left="1134" w:hanging="567"/>
        <w:jc w:val="both"/>
        <w:rPr>
          <w:sz w:val="22"/>
          <w:szCs w:val="22"/>
        </w:rPr>
      </w:pPr>
      <w:r w:rsidRPr="009941D3">
        <w:rPr>
          <w:spacing w:val="-1"/>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4071B3D8" w14:textId="2EF534AD" w:rsidR="009941D3" w:rsidRPr="009941D3" w:rsidRDefault="009941D3" w:rsidP="009941D3">
      <w:pPr>
        <w:widowControl w:val="0"/>
        <w:numPr>
          <w:ilvl w:val="1"/>
          <w:numId w:val="130"/>
        </w:numPr>
        <w:suppressAutoHyphens/>
        <w:spacing w:after="120" w:line="23" w:lineRule="atLeast"/>
        <w:ind w:left="1134" w:hanging="567"/>
        <w:jc w:val="both"/>
        <w:rPr>
          <w:sz w:val="22"/>
          <w:szCs w:val="22"/>
        </w:rPr>
      </w:pPr>
      <w:r w:rsidRPr="009941D3">
        <w:rPr>
          <w:spacing w:val="-1"/>
          <w:sz w:val="22"/>
          <w:szCs w:val="22"/>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bookmarkStart w:id="14" w:name="bookmark5"/>
      <w:bookmarkEnd w:id="14"/>
    </w:p>
    <w:p w14:paraId="650D2C6D" w14:textId="77777777" w:rsidR="009941D3" w:rsidRPr="009941D3" w:rsidRDefault="009941D3" w:rsidP="009941D3">
      <w:pPr>
        <w:widowControl w:val="0"/>
        <w:numPr>
          <w:ilvl w:val="1"/>
          <w:numId w:val="130"/>
        </w:numPr>
        <w:suppressAutoHyphens/>
        <w:spacing w:after="240" w:line="23" w:lineRule="atLeast"/>
        <w:ind w:left="1134" w:hanging="567"/>
        <w:jc w:val="both"/>
        <w:rPr>
          <w:sz w:val="22"/>
          <w:szCs w:val="22"/>
        </w:rPr>
      </w:pPr>
      <w:r w:rsidRPr="009941D3">
        <w:rPr>
          <w:sz w:val="22"/>
          <w:szCs w:val="22"/>
          <w:lang w:eastAsia="zh-CN"/>
        </w:rPr>
        <w:t>W przypadku 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 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76657C01" w14:textId="6CD2A94D" w:rsidR="005B0D60" w:rsidRPr="005B0D60" w:rsidRDefault="005B0D60" w:rsidP="005B0D60">
      <w:pPr>
        <w:widowControl w:val="0"/>
        <w:numPr>
          <w:ilvl w:val="0"/>
          <w:numId w:val="82"/>
        </w:numPr>
        <w:tabs>
          <w:tab w:val="left" w:pos="567"/>
        </w:tabs>
        <w:autoSpaceDE w:val="0"/>
        <w:autoSpaceDN w:val="0"/>
        <w:spacing w:after="120" w:line="23" w:lineRule="atLeast"/>
        <w:ind w:left="567" w:hanging="567"/>
        <w:jc w:val="both"/>
        <w:outlineLvl w:val="1"/>
        <w:rPr>
          <w:rFonts w:eastAsia="TeXGyrePagella"/>
          <w:b/>
          <w:bCs/>
          <w:sz w:val="22"/>
          <w:szCs w:val="22"/>
          <w:lang w:eastAsia="en-US"/>
        </w:rPr>
      </w:pPr>
      <w:r w:rsidRPr="005B0D60">
        <w:rPr>
          <w:b/>
          <w:sz w:val="22"/>
          <w:szCs w:val="22"/>
        </w:rPr>
        <w:t>Wizja lokalna</w:t>
      </w:r>
    </w:p>
    <w:p w14:paraId="2E531A5D" w14:textId="77777777" w:rsidR="005B0D60" w:rsidRPr="005B0D60" w:rsidRDefault="005B0D60" w:rsidP="009C7B8D">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5B0D60">
        <w:rPr>
          <w:bCs/>
          <w:sz w:val="22"/>
          <w:szCs w:val="22"/>
        </w:rPr>
        <w:t xml:space="preserve">Zamawiający </w:t>
      </w:r>
      <w:r w:rsidRPr="005B0D60">
        <w:rPr>
          <w:b/>
          <w:sz w:val="22"/>
          <w:szCs w:val="22"/>
        </w:rPr>
        <w:t>nie przewiduje</w:t>
      </w:r>
      <w:r w:rsidRPr="005B0D60">
        <w:rPr>
          <w:bCs/>
          <w:sz w:val="22"/>
          <w:szCs w:val="22"/>
        </w:rPr>
        <w:t xml:space="preserve"> obowiązku odbycia wizji lokalnej.</w:t>
      </w:r>
    </w:p>
    <w:p w14:paraId="4527401F" w14:textId="0A7E58B3" w:rsidR="005B0D60" w:rsidRPr="005B0D60" w:rsidRDefault="005B0D60" w:rsidP="005B0D60">
      <w:pPr>
        <w:pStyle w:val="Akapitzlist"/>
        <w:widowControl w:val="0"/>
        <w:numPr>
          <w:ilvl w:val="1"/>
          <w:numId w:val="82"/>
        </w:numPr>
        <w:tabs>
          <w:tab w:val="left" w:pos="567"/>
        </w:tabs>
        <w:autoSpaceDE w:val="0"/>
        <w:autoSpaceDN w:val="0"/>
        <w:spacing w:after="120" w:line="23" w:lineRule="atLeast"/>
        <w:ind w:left="1134" w:hanging="567"/>
        <w:jc w:val="both"/>
        <w:outlineLvl w:val="1"/>
        <w:rPr>
          <w:rFonts w:eastAsia="TeXGyrePagella"/>
          <w:b/>
          <w:bCs/>
          <w:sz w:val="22"/>
          <w:szCs w:val="22"/>
          <w:lang w:eastAsia="en-US"/>
        </w:rPr>
      </w:pPr>
      <w:r w:rsidRPr="005B0D60">
        <w:rPr>
          <w:rFonts w:eastAsia="Arial"/>
          <w:kern w:val="3"/>
          <w:sz w:val="22"/>
          <w:szCs w:val="22"/>
          <w:lang w:eastAsia="zh-CN" w:bidi="hi-IN"/>
        </w:rPr>
        <w:t xml:space="preserve">Wykonawca może samodzielnie dokonać oględzin miejsca </w:t>
      </w:r>
      <w:r>
        <w:rPr>
          <w:rFonts w:eastAsia="Arial"/>
          <w:kern w:val="3"/>
          <w:sz w:val="22"/>
          <w:szCs w:val="22"/>
          <w:lang w:eastAsia="zh-CN" w:bidi="hi-IN"/>
        </w:rPr>
        <w:t xml:space="preserve">prac </w:t>
      </w:r>
      <w:r w:rsidRPr="005B0D60">
        <w:rPr>
          <w:rFonts w:eastAsia="Arial"/>
          <w:kern w:val="3"/>
          <w:sz w:val="22"/>
          <w:szCs w:val="22"/>
          <w:lang w:eastAsia="zh-CN" w:bidi="hi-IN"/>
        </w:rPr>
        <w:t>na etapie sporządzania ofert celem sprawdzenia warunków panujących w terenie lub złożyć wniosek do Zamawiającego o zwołanie zebrania wykonawców w celu przeprowadzenia wizji lokalnej/oględzin w terenie.</w:t>
      </w:r>
    </w:p>
    <w:p w14:paraId="5BAA2EAA" w14:textId="0C316553" w:rsidR="00DC17A6" w:rsidRPr="00DC17A6" w:rsidRDefault="00DC17A6" w:rsidP="00DC17A6">
      <w:pPr>
        <w:widowControl w:val="0"/>
        <w:numPr>
          <w:ilvl w:val="0"/>
          <w:numId w:val="82"/>
        </w:numPr>
        <w:tabs>
          <w:tab w:val="left" w:pos="567"/>
        </w:tabs>
        <w:autoSpaceDE w:val="0"/>
        <w:autoSpaceDN w:val="0"/>
        <w:spacing w:after="120" w:line="23" w:lineRule="atLeast"/>
        <w:ind w:left="567" w:hanging="567"/>
        <w:jc w:val="both"/>
        <w:outlineLvl w:val="1"/>
        <w:rPr>
          <w:rFonts w:eastAsia="TeXGyrePagella"/>
          <w:b/>
          <w:bCs/>
          <w:sz w:val="22"/>
          <w:szCs w:val="22"/>
          <w:lang w:eastAsia="en-US"/>
        </w:rPr>
      </w:pPr>
      <w:r w:rsidRPr="00DC17A6">
        <w:rPr>
          <w:b/>
          <w:bCs/>
          <w:sz w:val="22"/>
          <w:szCs w:val="22"/>
        </w:rPr>
        <w:t>Ubezpieczenie od odpowiedzialności cywilnej w zakresie prowadzonej działalności.</w:t>
      </w:r>
    </w:p>
    <w:p w14:paraId="2ACD07CD" w14:textId="357A16AF" w:rsidR="00DC17A6" w:rsidRPr="00DC17A6" w:rsidRDefault="00DC17A6" w:rsidP="00DC17A6">
      <w:pPr>
        <w:pStyle w:val="Akapitzlist"/>
        <w:widowControl w:val="0"/>
        <w:numPr>
          <w:ilvl w:val="1"/>
          <w:numId w:val="82"/>
        </w:numPr>
        <w:tabs>
          <w:tab w:val="left" w:pos="-20537"/>
        </w:tabs>
        <w:suppressAutoHyphens/>
        <w:autoSpaceDE w:val="0"/>
        <w:autoSpaceDN w:val="0"/>
        <w:spacing w:after="120" w:line="23" w:lineRule="atLeast"/>
        <w:ind w:left="1134" w:hanging="567"/>
        <w:jc w:val="both"/>
        <w:textAlignment w:val="baseline"/>
        <w:rPr>
          <w:rFonts w:eastAsia="Calibri"/>
          <w:color w:val="000000"/>
          <w:sz w:val="22"/>
          <w:szCs w:val="22"/>
          <w:lang w:eastAsia="zh-CN"/>
        </w:rPr>
      </w:pPr>
      <w:r w:rsidRPr="00DC17A6">
        <w:rPr>
          <w:rFonts w:eastAsia="Calibri"/>
          <w:color w:val="000000"/>
          <w:sz w:val="22"/>
          <w:szCs w:val="22"/>
          <w:lang w:eastAsia="zh-CN"/>
        </w:rPr>
        <w:t>Wykonawca w okresie realizacji przedmiotu zamówienia musi posiadać aktualne</w:t>
      </w:r>
      <w:r w:rsidRPr="00DC17A6">
        <w:rPr>
          <w:rFonts w:eastAsia="Calibri"/>
          <w:color w:val="000000"/>
          <w:sz w:val="22"/>
          <w:szCs w:val="22"/>
          <w:lang w:eastAsia="zh-CN"/>
        </w:rPr>
        <w:br/>
      </w:r>
      <w:r w:rsidRPr="00DC17A6">
        <w:rPr>
          <w:rFonts w:eastAsia="Calibri"/>
          <w:color w:val="000000"/>
          <w:sz w:val="22"/>
          <w:szCs w:val="22"/>
          <w:lang w:eastAsia="zh-CN"/>
        </w:rPr>
        <w:lastRenderedPageBreak/>
        <w:t xml:space="preserve">ubezpieczenie od odpowiedzialności cywilnej w zakresie prowadzonej działalności na sumę </w:t>
      </w:r>
      <w:r w:rsidRPr="00DC17A6">
        <w:rPr>
          <w:rFonts w:eastAsia="Calibri"/>
          <w:sz w:val="22"/>
          <w:szCs w:val="22"/>
          <w:lang w:eastAsia="zh-CN"/>
        </w:rPr>
        <w:t xml:space="preserve">gwarancyjną nie mniejszą niż </w:t>
      </w:r>
      <w:r w:rsidR="0055277F">
        <w:rPr>
          <w:rFonts w:eastAsia="Calibri"/>
          <w:b/>
          <w:bCs/>
          <w:color w:val="FF0000"/>
          <w:sz w:val="22"/>
          <w:szCs w:val="22"/>
          <w:lang w:eastAsia="zh-CN"/>
        </w:rPr>
        <w:t>1</w:t>
      </w:r>
      <w:r w:rsidRPr="00DC17A6">
        <w:rPr>
          <w:rFonts w:eastAsia="Calibri"/>
          <w:b/>
          <w:bCs/>
          <w:color w:val="FF0000"/>
          <w:sz w:val="22"/>
          <w:szCs w:val="22"/>
          <w:lang w:eastAsia="zh-CN"/>
        </w:rPr>
        <w:t>00.000,00 zł</w:t>
      </w:r>
      <w:r w:rsidRPr="00DC17A6">
        <w:rPr>
          <w:rFonts w:eastAsia="Calibri"/>
          <w:sz w:val="22"/>
          <w:szCs w:val="22"/>
          <w:lang w:eastAsia="zh-CN"/>
        </w:rPr>
        <w:t xml:space="preserve">, a dla walut obcych na kwotę w wysokości </w:t>
      </w:r>
      <w:r w:rsidRPr="00DC17A6">
        <w:rPr>
          <w:rFonts w:eastAsia="Calibri"/>
          <w:sz w:val="22"/>
          <w:szCs w:val="22"/>
          <w:lang w:eastAsia="zh-CN"/>
        </w:rPr>
        <w:br/>
      </w:r>
      <w:r w:rsidRPr="00DC17A6">
        <w:rPr>
          <w:rFonts w:eastAsia="Calibri"/>
          <w:color w:val="000000"/>
          <w:sz w:val="22"/>
          <w:szCs w:val="22"/>
          <w:lang w:eastAsia="zh-CN"/>
        </w:rPr>
        <w:t xml:space="preserve">równoważnej liczonej według średniego kursu złotego w stosunku do walut obcych </w:t>
      </w:r>
      <w:r w:rsidRPr="00DC17A6">
        <w:rPr>
          <w:rFonts w:eastAsia="Calibri"/>
          <w:color w:val="000000"/>
          <w:sz w:val="22"/>
          <w:szCs w:val="22"/>
          <w:lang w:eastAsia="zh-CN"/>
        </w:rPr>
        <w:br/>
        <w:t xml:space="preserve">ogłoszonego przez NBP obowiązującego w dniu, w którym zamieszczone zostało ogłoszenie o zamówieniu w Biuletynie Zamówień Publicznych. </w:t>
      </w:r>
    </w:p>
    <w:p w14:paraId="16B1075C" w14:textId="77777777" w:rsidR="00DC17A6" w:rsidRPr="00DC17A6" w:rsidRDefault="00DC17A6" w:rsidP="00DC17A6">
      <w:pPr>
        <w:widowControl w:val="0"/>
        <w:numPr>
          <w:ilvl w:val="1"/>
          <w:numId w:val="82"/>
        </w:numPr>
        <w:tabs>
          <w:tab w:val="left" w:pos="-20537"/>
        </w:tabs>
        <w:suppressAutoHyphens/>
        <w:autoSpaceDE w:val="0"/>
        <w:autoSpaceDN w:val="0"/>
        <w:spacing w:after="240" w:line="23" w:lineRule="atLeast"/>
        <w:ind w:left="1134" w:hanging="567"/>
        <w:jc w:val="both"/>
        <w:textAlignment w:val="baseline"/>
        <w:rPr>
          <w:rFonts w:eastAsia="Calibri"/>
          <w:color w:val="000000"/>
          <w:sz w:val="22"/>
          <w:szCs w:val="22"/>
          <w:lang w:eastAsia="zh-CN"/>
        </w:rPr>
      </w:pPr>
      <w:r w:rsidRPr="00DC17A6">
        <w:rPr>
          <w:rFonts w:eastAsia="TeXGyrePagella"/>
          <w:sz w:val="22"/>
          <w:szCs w:val="22"/>
          <w:lang w:eastAsia="en-US"/>
        </w:rPr>
        <w:t xml:space="preserve">Szczegółowy zakres ubezpieczenia został podany w </w:t>
      </w:r>
      <w:r w:rsidRPr="00DC17A6">
        <w:rPr>
          <w:sz w:val="22"/>
          <w:szCs w:val="22"/>
        </w:rPr>
        <w:t>projektowanych postanowień umowy – załącznik nr 4 do SWZ.</w:t>
      </w:r>
    </w:p>
    <w:p w14:paraId="08DD8FE6" w14:textId="6B1721C0" w:rsidR="008C49D8" w:rsidRPr="008C49D8" w:rsidRDefault="00DC17A6" w:rsidP="008C49D8">
      <w:pPr>
        <w:widowControl w:val="0"/>
        <w:numPr>
          <w:ilvl w:val="0"/>
          <w:numId w:val="82"/>
        </w:numPr>
        <w:suppressAutoHyphens/>
        <w:spacing w:after="120" w:line="23" w:lineRule="atLeast"/>
        <w:ind w:left="567" w:hanging="567"/>
        <w:jc w:val="both"/>
        <w:rPr>
          <w:sz w:val="22"/>
          <w:szCs w:val="22"/>
        </w:rPr>
      </w:pPr>
      <w:bookmarkStart w:id="15" w:name="_Hlk79426200"/>
      <w:r w:rsidRPr="00704DD7">
        <w:rPr>
          <w:b/>
          <w:bCs/>
          <w:sz w:val="22"/>
          <w:szCs w:val="22"/>
        </w:rPr>
        <w:t>Gwarancja i rękojmia</w:t>
      </w:r>
      <w:r w:rsidR="00AE4384">
        <w:rPr>
          <w:b/>
          <w:bCs/>
          <w:sz w:val="22"/>
          <w:szCs w:val="22"/>
        </w:rPr>
        <w:t xml:space="preserve"> na nasadz</w:t>
      </w:r>
      <w:r w:rsidR="00821D3A">
        <w:rPr>
          <w:b/>
          <w:bCs/>
          <w:sz w:val="22"/>
          <w:szCs w:val="22"/>
        </w:rPr>
        <w:t xml:space="preserve">one </w:t>
      </w:r>
      <w:r w:rsidR="00AE4384">
        <w:rPr>
          <w:b/>
          <w:bCs/>
          <w:sz w:val="22"/>
          <w:szCs w:val="22"/>
        </w:rPr>
        <w:t>drzew</w:t>
      </w:r>
      <w:r w:rsidR="00821D3A">
        <w:rPr>
          <w:b/>
          <w:bCs/>
          <w:sz w:val="22"/>
          <w:szCs w:val="22"/>
        </w:rPr>
        <w:t>a i krzewy</w:t>
      </w:r>
      <w:r w:rsidR="00E31398">
        <w:rPr>
          <w:b/>
          <w:bCs/>
          <w:sz w:val="22"/>
          <w:szCs w:val="22"/>
        </w:rPr>
        <w:t>.</w:t>
      </w:r>
    </w:p>
    <w:p w14:paraId="05258C3E" w14:textId="1D458D3C" w:rsidR="00C65457" w:rsidRPr="00F945FE" w:rsidRDefault="00DC17A6" w:rsidP="009C3116">
      <w:pPr>
        <w:widowControl w:val="0"/>
        <w:numPr>
          <w:ilvl w:val="1"/>
          <w:numId w:val="82"/>
        </w:numPr>
        <w:tabs>
          <w:tab w:val="left" w:pos="1134"/>
        </w:tabs>
        <w:suppressAutoHyphens/>
        <w:autoSpaceDE w:val="0"/>
        <w:autoSpaceDN w:val="0"/>
        <w:spacing w:after="120" w:line="23" w:lineRule="atLeast"/>
        <w:ind w:left="1134" w:hanging="567"/>
        <w:jc w:val="both"/>
        <w:rPr>
          <w:b/>
          <w:sz w:val="22"/>
          <w:szCs w:val="22"/>
        </w:rPr>
      </w:pPr>
      <w:r w:rsidRPr="0055277F">
        <w:rPr>
          <w:bCs/>
          <w:sz w:val="22"/>
          <w:szCs w:val="22"/>
        </w:rPr>
        <w:t>Wykonawca zobowiązany jest do udzielenia</w:t>
      </w:r>
      <w:r w:rsidR="0055277F" w:rsidRPr="0055277F">
        <w:rPr>
          <w:bCs/>
          <w:sz w:val="22"/>
          <w:szCs w:val="22"/>
        </w:rPr>
        <w:t xml:space="preserve"> </w:t>
      </w:r>
      <w:r w:rsidRPr="0055277F">
        <w:rPr>
          <w:b/>
          <w:sz w:val="22"/>
          <w:szCs w:val="22"/>
        </w:rPr>
        <w:t>36 miesięcznego okresu gwarancji</w:t>
      </w:r>
      <w:r w:rsidRPr="0055277F">
        <w:rPr>
          <w:bCs/>
          <w:sz w:val="22"/>
          <w:szCs w:val="22"/>
        </w:rPr>
        <w:t xml:space="preserve"> </w:t>
      </w:r>
      <w:r w:rsidR="0055277F">
        <w:rPr>
          <w:bCs/>
          <w:sz w:val="22"/>
          <w:szCs w:val="22"/>
        </w:rPr>
        <w:br/>
      </w:r>
      <w:r w:rsidR="0055277F" w:rsidRPr="0055277F">
        <w:rPr>
          <w:b/>
          <w:sz w:val="22"/>
          <w:szCs w:val="22"/>
        </w:rPr>
        <w:t>i rękojmi</w:t>
      </w:r>
      <w:r w:rsidR="0055277F">
        <w:rPr>
          <w:bCs/>
          <w:sz w:val="22"/>
          <w:szCs w:val="22"/>
        </w:rPr>
        <w:t xml:space="preserve"> </w:t>
      </w:r>
      <w:r w:rsidRPr="0055277F">
        <w:rPr>
          <w:bCs/>
          <w:sz w:val="22"/>
          <w:szCs w:val="22"/>
        </w:rPr>
        <w:t xml:space="preserve">na </w:t>
      </w:r>
      <w:r w:rsidR="00821D3A">
        <w:rPr>
          <w:bCs/>
          <w:sz w:val="22"/>
          <w:szCs w:val="22"/>
        </w:rPr>
        <w:t>nasadzone drzewa i krzewy</w:t>
      </w:r>
      <w:r w:rsidR="00F945FE">
        <w:rPr>
          <w:bCs/>
          <w:sz w:val="22"/>
          <w:szCs w:val="22"/>
        </w:rPr>
        <w:t>,</w:t>
      </w:r>
      <w:r w:rsidR="00821D3A">
        <w:rPr>
          <w:bCs/>
          <w:sz w:val="22"/>
          <w:szCs w:val="22"/>
        </w:rPr>
        <w:t xml:space="preserve"> tj. w zakresie opisanym w r</w:t>
      </w:r>
      <w:r w:rsidR="00F945FE">
        <w:rPr>
          <w:bCs/>
          <w:sz w:val="22"/>
          <w:szCs w:val="22"/>
        </w:rPr>
        <w:t xml:space="preserve">ozdziale III ust. </w:t>
      </w:r>
      <w:r w:rsidR="00821D3A">
        <w:rPr>
          <w:bCs/>
          <w:sz w:val="22"/>
          <w:szCs w:val="22"/>
        </w:rPr>
        <w:t xml:space="preserve">2. Bieg terminu gwarancji rozpoczyna się w dniu następnym po protokolarnym odbiorze usługi nasadzenia ostatniego drzewa/krzewu. </w:t>
      </w:r>
    </w:p>
    <w:p w14:paraId="5CBB7C13" w14:textId="76E07B3D" w:rsidR="003D49C1" w:rsidRPr="00E31398" w:rsidRDefault="003D49C1" w:rsidP="004576D4">
      <w:pPr>
        <w:widowControl w:val="0"/>
        <w:numPr>
          <w:ilvl w:val="1"/>
          <w:numId w:val="82"/>
        </w:numPr>
        <w:tabs>
          <w:tab w:val="left" w:pos="1134"/>
        </w:tabs>
        <w:suppressAutoHyphens/>
        <w:autoSpaceDE w:val="0"/>
        <w:autoSpaceDN w:val="0"/>
        <w:spacing w:after="120" w:line="23" w:lineRule="atLeast"/>
        <w:ind w:left="1134" w:hanging="567"/>
        <w:jc w:val="both"/>
        <w:rPr>
          <w:b/>
          <w:sz w:val="22"/>
          <w:szCs w:val="22"/>
        </w:rPr>
      </w:pPr>
      <w:r w:rsidRPr="00E31398">
        <w:rPr>
          <w:bCs/>
          <w:sz w:val="22"/>
          <w:szCs w:val="22"/>
        </w:rPr>
        <w:t>W okresie gwaranc</w:t>
      </w:r>
      <w:r w:rsidR="00A47641" w:rsidRPr="00E31398">
        <w:rPr>
          <w:bCs/>
          <w:sz w:val="22"/>
          <w:szCs w:val="22"/>
        </w:rPr>
        <w:t>ji i rękojmi tj.</w:t>
      </w:r>
      <w:r w:rsidRPr="00E31398">
        <w:rPr>
          <w:bCs/>
          <w:sz w:val="22"/>
          <w:szCs w:val="22"/>
        </w:rPr>
        <w:t xml:space="preserve"> 36 miesięcy, Wykonawca zobowiązuje się usunąć wynikłe wady nieodpłatnie w terminie 14 dni od daty zgłoszenie ich przez Zamawiającego. </w:t>
      </w:r>
    </w:p>
    <w:p w14:paraId="66BFF7CD" w14:textId="77777777" w:rsidR="00DC17A6" w:rsidRPr="00DC17A6" w:rsidRDefault="00DC17A6" w:rsidP="00DC17A6">
      <w:pPr>
        <w:tabs>
          <w:tab w:val="left" w:pos="283"/>
          <w:tab w:val="left" w:pos="567"/>
        </w:tabs>
        <w:spacing w:after="120" w:line="23" w:lineRule="atLeast"/>
        <w:jc w:val="both"/>
        <w:textAlignment w:val="baseline"/>
        <w:rPr>
          <w:rFonts w:eastAsia="Calibri"/>
          <w:color w:val="00000A"/>
          <w:kern w:val="2"/>
          <w:sz w:val="22"/>
          <w:szCs w:val="22"/>
          <w:lang w:eastAsia="en-US"/>
        </w:rPr>
      </w:pPr>
      <w:r w:rsidRPr="00DC17A6">
        <w:rPr>
          <w:rFonts w:eastAsia="Calibri"/>
          <w:b/>
          <w:bCs/>
          <w:i/>
          <w:color w:val="00000A"/>
          <w:kern w:val="2"/>
          <w:sz w:val="22"/>
          <w:szCs w:val="22"/>
          <w:u w:val="single"/>
          <w:lang w:eastAsia="en-US"/>
        </w:rPr>
        <w:t>Uwaga nr 1:</w:t>
      </w:r>
    </w:p>
    <w:p w14:paraId="5EB361B0" w14:textId="15E887B5" w:rsidR="00C65457" w:rsidRPr="003534C6" w:rsidRDefault="00C65457" w:rsidP="00F77AEB">
      <w:pPr>
        <w:widowControl w:val="0"/>
        <w:numPr>
          <w:ilvl w:val="0"/>
          <w:numId w:val="131"/>
        </w:numPr>
        <w:tabs>
          <w:tab w:val="left" w:pos="-28521"/>
          <w:tab w:val="left" w:pos="-28129"/>
        </w:tabs>
        <w:suppressAutoHyphen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C65457">
        <w:rPr>
          <w:rFonts w:eastAsia="Symbol"/>
          <w:bCs/>
          <w:i/>
          <w:color w:val="00000A"/>
          <w:sz w:val="22"/>
          <w:szCs w:val="22"/>
          <w:lang w:eastAsia="en-US"/>
        </w:rPr>
        <w:t xml:space="preserve">W przypadku gdy Wykonawca nie określi w Formularzu Ofertowym okresu </w:t>
      </w:r>
      <w:r w:rsidR="00F77AEB" w:rsidRPr="003534C6">
        <w:rPr>
          <w:rFonts w:eastAsia="Symbol"/>
          <w:bCs/>
          <w:i/>
          <w:color w:val="00000A"/>
          <w:sz w:val="22"/>
          <w:szCs w:val="22"/>
          <w:lang w:eastAsia="en-US"/>
        </w:rPr>
        <w:t xml:space="preserve">pielęgnacji i utrzymania nasadzeń </w:t>
      </w:r>
      <w:r w:rsidRPr="00C65457">
        <w:rPr>
          <w:rFonts w:eastAsia="Symbol"/>
          <w:bCs/>
          <w:i/>
          <w:color w:val="00000A"/>
          <w:sz w:val="22"/>
          <w:szCs w:val="22"/>
          <w:lang w:eastAsia="en-US"/>
        </w:rPr>
        <w:t xml:space="preserve">Zamawiający przyjmie </w:t>
      </w:r>
      <w:r w:rsidR="00F77AEB" w:rsidRPr="003534C6">
        <w:rPr>
          <w:rFonts w:eastAsia="Symbol"/>
          <w:bCs/>
          <w:i/>
          <w:color w:val="00000A"/>
          <w:sz w:val="22"/>
          <w:szCs w:val="22"/>
          <w:lang w:eastAsia="en-US"/>
        </w:rPr>
        <w:t xml:space="preserve">okres minimalny </w:t>
      </w:r>
      <w:r w:rsidRPr="00C65457">
        <w:rPr>
          <w:rFonts w:eastAsia="Symbol"/>
          <w:bCs/>
          <w:i/>
          <w:color w:val="00000A"/>
          <w:sz w:val="22"/>
          <w:szCs w:val="22"/>
          <w:lang w:eastAsia="en-US"/>
        </w:rPr>
        <w:t>tj. 36 miesięcy.</w:t>
      </w:r>
    </w:p>
    <w:p w14:paraId="52A0D808" w14:textId="77777777" w:rsidR="00F77AEB" w:rsidRPr="003534C6" w:rsidRDefault="00C65457" w:rsidP="00F77AEB">
      <w:pPr>
        <w:widowControl w:val="0"/>
        <w:numPr>
          <w:ilvl w:val="0"/>
          <w:numId w:val="131"/>
        </w:numPr>
        <w:tabs>
          <w:tab w:val="left" w:pos="-28521"/>
          <w:tab w:val="left" w:pos="-28129"/>
        </w:tabs>
        <w:suppressAutoHyphen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C65457">
        <w:rPr>
          <w:rFonts w:eastAsia="Symbol"/>
          <w:bCs/>
          <w:i/>
          <w:color w:val="00000A"/>
          <w:sz w:val="22"/>
          <w:szCs w:val="22"/>
          <w:lang w:eastAsia="en-US"/>
        </w:rPr>
        <w:t xml:space="preserve">Okres gwarancyjny nie zostanie uznany za zakończony, dopóki nie zostaną usunięte przez </w:t>
      </w:r>
      <w:r w:rsidRPr="00C65457">
        <w:rPr>
          <w:rFonts w:eastAsia="Symbol"/>
          <w:bCs/>
          <w:i/>
          <w:color w:val="00000A"/>
          <w:sz w:val="22"/>
          <w:szCs w:val="22"/>
          <w:lang w:eastAsia="en-US"/>
        </w:rPr>
        <w:br/>
        <w:t>Wykonawcę wady i usterki zgłoszone do czasu upływu terminu gwarancyjnego oraz nie wygaśnie bieg gwarancji zgodnie z art.581 par.1 KC, a potwierdzeniem zakończenia będzie podpisany przez obie strony protokół  odbioru pogwarancyjnego.</w:t>
      </w:r>
      <w:r w:rsidRPr="00C65457">
        <w:rPr>
          <w:rFonts w:eastAsia="Calibri"/>
          <w:bCs/>
          <w:i/>
          <w:color w:val="00000A"/>
          <w:kern w:val="2"/>
          <w:sz w:val="22"/>
          <w:szCs w:val="22"/>
          <w:lang w:eastAsia="en-US"/>
        </w:rPr>
        <w:tab/>
      </w:r>
    </w:p>
    <w:p w14:paraId="55B6DB4A" w14:textId="611749FE" w:rsidR="002D171D" w:rsidRPr="003534C6" w:rsidRDefault="00C65457" w:rsidP="004576D4">
      <w:pPr>
        <w:widowControl w:val="0"/>
        <w:numPr>
          <w:ilvl w:val="0"/>
          <w:numId w:val="131"/>
        </w:numPr>
        <w:tabs>
          <w:tab w:val="left" w:pos="-28521"/>
          <w:tab w:val="left" w:pos="-28129"/>
        </w:tabs>
        <w:suppressAutoHyphen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C65457">
        <w:rPr>
          <w:rFonts w:eastAsia="Symbol"/>
          <w:bCs/>
          <w:i/>
          <w:color w:val="00000A"/>
          <w:sz w:val="22"/>
          <w:szCs w:val="22"/>
          <w:lang w:eastAsia="en-US"/>
        </w:rPr>
        <w:t xml:space="preserve">Uprawnienia Zamawiającego wynikające z rękojmi za wady będą egzekwowane niezależnie od </w:t>
      </w:r>
      <w:r w:rsidRPr="00C65457">
        <w:rPr>
          <w:rFonts w:eastAsia="Symbol"/>
          <w:bCs/>
          <w:i/>
          <w:color w:val="00000A"/>
          <w:sz w:val="22"/>
          <w:szCs w:val="22"/>
          <w:lang w:eastAsia="en-US"/>
        </w:rPr>
        <w:br/>
        <w:t>uprawnień wynikających z gwarancji.</w:t>
      </w:r>
      <w:r w:rsidRPr="00C65457">
        <w:rPr>
          <w:rFonts w:eastAsia="Calibri"/>
          <w:bCs/>
          <w:i/>
          <w:color w:val="00000A"/>
          <w:kern w:val="2"/>
          <w:sz w:val="22"/>
          <w:szCs w:val="22"/>
          <w:lang w:eastAsia="en-US"/>
        </w:rPr>
        <w:t xml:space="preserve"> Odpowiedzialność </w:t>
      </w:r>
      <w:r w:rsidRPr="00C65457">
        <w:rPr>
          <w:bCs/>
          <w:i/>
          <w:sz w:val="22"/>
          <w:szCs w:val="22"/>
        </w:rPr>
        <w:t xml:space="preserve">Wykonawcy z tytułu rękojmi wynosi </w:t>
      </w:r>
      <w:r w:rsidRPr="003534C6">
        <w:rPr>
          <w:bCs/>
          <w:i/>
          <w:sz w:val="22"/>
          <w:szCs w:val="22"/>
        </w:rPr>
        <w:t>36 miesięc</w:t>
      </w:r>
      <w:r w:rsidR="00A47641">
        <w:rPr>
          <w:bCs/>
          <w:i/>
          <w:sz w:val="22"/>
          <w:szCs w:val="22"/>
        </w:rPr>
        <w:t>y.</w:t>
      </w:r>
    </w:p>
    <w:p w14:paraId="1F8C1730" w14:textId="16554A7D" w:rsidR="00C65457" w:rsidRPr="00C65457" w:rsidRDefault="00C65457" w:rsidP="004576D4">
      <w:pPr>
        <w:widowControl w:val="0"/>
        <w:numPr>
          <w:ilvl w:val="0"/>
          <w:numId w:val="131"/>
        </w:numPr>
        <w:tabs>
          <w:tab w:val="left" w:pos="-28521"/>
          <w:tab w:val="left" w:pos="-28129"/>
        </w:tabs>
        <w:suppressAutoHyphens/>
        <w:autoSpaceDE w:val="0"/>
        <w:autoSpaceDN w:val="0"/>
        <w:spacing w:after="120" w:line="23" w:lineRule="atLeast"/>
        <w:ind w:left="284" w:hanging="284"/>
        <w:jc w:val="both"/>
        <w:textAlignment w:val="baseline"/>
        <w:rPr>
          <w:rFonts w:eastAsia="Calibri"/>
          <w:bCs/>
          <w:i/>
          <w:color w:val="00000A"/>
          <w:kern w:val="2"/>
          <w:sz w:val="22"/>
          <w:szCs w:val="22"/>
          <w:lang w:eastAsia="en-US"/>
        </w:rPr>
      </w:pPr>
      <w:r w:rsidRPr="00C65457">
        <w:rPr>
          <w:rFonts w:eastAsia="Symbol"/>
          <w:bCs/>
          <w:i/>
          <w:color w:val="00000A"/>
          <w:sz w:val="22"/>
          <w:szCs w:val="22"/>
          <w:lang w:eastAsia="en-US"/>
        </w:rPr>
        <w:t xml:space="preserve">Jeżeli Wykonawca nie usunie wad lub usterek w okresie gwarancji lub rękojmi w wyznaczonym przez Zamawiającego terminie o którym mowa w ust. </w:t>
      </w:r>
      <w:r w:rsidR="00A47641">
        <w:rPr>
          <w:rFonts w:eastAsia="Symbol"/>
          <w:bCs/>
          <w:i/>
          <w:color w:val="00000A"/>
          <w:sz w:val="22"/>
          <w:szCs w:val="22"/>
          <w:lang w:eastAsia="en-US"/>
        </w:rPr>
        <w:t>12</w:t>
      </w:r>
      <w:r w:rsidRPr="00C65457">
        <w:rPr>
          <w:rFonts w:eastAsia="Symbol"/>
          <w:bCs/>
          <w:i/>
          <w:color w:val="00000A"/>
          <w:sz w:val="22"/>
          <w:szCs w:val="22"/>
          <w:lang w:eastAsia="en-US"/>
        </w:rPr>
        <w:t xml:space="preserve"> pkt </w:t>
      </w:r>
      <w:r w:rsidR="00A47641">
        <w:rPr>
          <w:rFonts w:eastAsia="Symbol"/>
          <w:bCs/>
          <w:i/>
          <w:color w:val="00000A"/>
          <w:sz w:val="22"/>
          <w:szCs w:val="22"/>
          <w:lang w:eastAsia="en-US"/>
        </w:rPr>
        <w:t>12.2.</w:t>
      </w:r>
      <w:r w:rsidRPr="00C65457">
        <w:rPr>
          <w:rFonts w:eastAsia="Symbol"/>
          <w:bCs/>
          <w:i/>
          <w:color w:val="00000A"/>
          <w:sz w:val="22"/>
          <w:szCs w:val="22"/>
          <w:lang w:eastAsia="en-US"/>
        </w:rPr>
        <w:t>, Zamawiający po uprzednim zawiadomieniu Wykonawcy, może zlecić ich usunięcie osobie trzeciej na koszt Wykonawcy.</w:t>
      </w:r>
    </w:p>
    <w:p w14:paraId="2A9BAC64" w14:textId="77777777" w:rsidR="00C65457" w:rsidRDefault="00C65457" w:rsidP="00C65457">
      <w:pPr>
        <w:widowControl w:val="0"/>
        <w:tabs>
          <w:tab w:val="left" w:pos="-28521"/>
          <w:tab w:val="left" w:pos="-28129"/>
        </w:tabs>
        <w:suppressAutoHyphens/>
        <w:autoSpaceDE w:val="0"/>
        <w:autoSpaceDN w:val="0"/>
        <w:spacing w:after="120" w:line="23" w:lineRule="atLeast"/>
        <w:ind w:left="284"/>
        <w:jc w:val="both"/>
        <w:textAlignment w:val="baseline"/>
        <w:rPr>
          <w:rFonts w:eastAsia="Symbol"/>
          <w:bCs/>
          <w:i/>
          <w:color w:val="00000A"/>
          <w:sz w:val="22"/>
          <w:szCs w:val="22"/>
          <w:lang w:eastAsia="en-US"/>
        </w:rPr>
      </w:pPr>
    </w:p>
    <w:bookmarkEnd w:id="15"/>
    <w:p w14:paraId="100CA92D" w14:textId="0370A754" w:rsidR="002405AB" w:rsidRPr="002405AB" w:rsidRDefault="002405AB" w:rsidP="00805BC6">
      <w:pPr>
        <w:widowControl w:val="0"/>
        <w:numPr>
          <w:ilvl w:val="0"/>
          <w:numId w:val="180"/>
        </w:numPr>
        <w:tabs>
          <w:tab w:val="left" w:pos="567"/>
        </w:tabs>
        <w:autoSpaceDE w:val="0"/>
        <w:autoSpaceDN w:val="0"/>
        <w:spacing w:after="120" w:line="23" w:lineRule="atLeast"/>
        <w:ind w:left="567" w:hanging="567"/>
        <w:jc w:val="both"/>
        <w:outlineLvl w:val="1"/>
        <w:rPr>
          <w:rFonts w:eastAsia="TeXGyrePagella"/>
          <w:b/>
          <w:bCs/>
          <w:sz w:val="22"/>
          <w:szCs w:val="22"/>
          <w:lang w:eastAsia="en-US"/>
        </w:rPr>
      </w:pPr>
      <w:r w:rsidRPr="002405AB">
        <w:rPr>
          <w:rFonts w:eastAsia="TeXGyrePagella"/>
          <w:b/>
          <w:bCs/>
          <w:sz w:val="22"/>
          <w:szCs w:val="22"/>
          <w:lang w:eastAsia="en-US"/>
        </w:rPr>
        <w:t>Wymagania dotyczące zatrudnienia przez Wykonawcę lub Podwykonawcę na  podstawie umowy o</w:t>
      </w:r>
      <w:r w:rsidRPr="002405AB">
        <w:rPr>
          <w:rFonts w:eastAsia="TeXGyrePagella"/>
          <w:b/>
          <w:bCs/>
          <w:spacing w:val="-6"/>
          <w:sz w:val="22"/>
          <w:szCs w:val="22"/>
          <w:lang w:eastAsia="en-US"/>
        </w:rPr>
        <w:t xml:space="preserve"> </w:t>
      </w:r>
      <w:r w:rsidRPr="002405AB">
        <w:rPr>
          <w:rFonts w:eastAsia="TeXGyrePagella"/>
          <w:b/>
          <w:bCs/>
          <w:sz w:val="22"/>
          <w:szCs w:val="22"/>
          <w:lang w:eastAsia="en-US"/>
        </w:rPr>
        <w:t>pracę:</w:t>
      </w:r>
    </w:p>
    <w:p w14:paraId="50C2CD15" w14:textId="6CE6235C" w:rsidR="002405AB" w:rsidRDefault="002405AB" w:rsidP="00805BC6">
      <w:pPr>
        <w:pStyle w:val="Akapitzlist"/>
        <w:widowControl w:val="0"/>
        <w:numPr>
          <w:ilvl w:val="1"/>
          <w:numId w:val="180"/>
        </w:numPr>
        <w:tabs>
          <w:tab w:val="left" w:pos="567"/>
        </w:tabs>
        <w:suppressAutoHyphens/>
        <w:autoSpaceDE w:val="0"/>
        <w:autoSpaceDN w:val="0"/>
        <w:spacing w:after="120" w:line="23" w:lineRule="atLeast"/>
        <w:ind w:left="1134" w:hanging="567"/>
        <w:jc w:val="both"/>
        <w:outlineLvl w:val="1"/>
        <w:rPr>
          <w:sz w:val="22"/>
          <w:szCs w:val="22"/>
        </w:rPr>
      </w:pPr>
      <w:r w:rsidRPr="00805BC6">
        <w:rPr>
          <w:sz w:val="22"/>
          <w:szCs w:val="22"/>
        </w:rPr>
        <w:t>Zamawiający wymaga zatrudnienia przez Wykonawcę lub Podwykonawcę na podstawie stosunku pracy, osób wykonujących następujące czynności związane z realizacją zamówienia: wykonanie nasadzeń oraz pielęgnacja, utrzymanie nasadzeń. Wymóg nie dotyczy między innymi osób wykonujących usługi transportowe, dostawców materiałów, sprzętu, osób fizycznych prowadzących działalność gospodarczą, urzędujących członków organów zarządzających lub nadzorczych Wykonawcy, wspólników spółki jawnej lub partnerskiej w zakresie, w jakim będą wykonywać osobiście roboty na rzecz Zamawiających bądź Wykonawcy.</w:t>
      </w:r>
    </w:p>
    <w:p w14:paraId="2BAE09FF" w14:textId="24CFC199" w:rsidR="002405AB" w:rsidRPr="00805BC6" w:rsidRDefault="002405AB" w:rsidP="00805BC6">
      <w:pPr>
        <w:pStyle w:val="Akapitzlist"/>
        <w:widowControl w:val="0"/>
        <w:numPr>
          <w:ilvl w:val="1"/>
          <w:numId w:val="180"/>
        </w:numPr>
        <w:tabs>
          <w:tab w:val="left" w:pos="567"/>
        </w:tabs>
        <w:suppressAutoHyphens/>
        <w:autoSpaceDE w:val="0"/>
        <w:autoSpaceDN w:val="0"/>
        <w:spacing w:after="120" w:line="23" w:lineRule="atLeast"/>
        <w:ind w:left="1134" w:hanging="567"/>
        <w:jc w:val="both"/>
        <w:outlineLvl w:val="1"/>
        <w:rPr>
          <w:sz w:val="22"/>
          <w:szCs w:val="22"/>
        </w:rPr>
      </w:pPr>
      <w:r w:rsidRPr="00805BC6">
        <w:rPr>
          <w:sz w:val="22"/>
          <w:szCs w:val="22"/>
        </w:rPr>
        <w:t>Sposób weryfikacji zatrudnienia, uprawnienia zamawiającego w zakresie kontroli oraz sankcje z tytułu niespełnienia wymagań zostały określone w Projektowanych postanowieniach umowy.</w:t>
      </w:r>
    </w:p>
    <w:p w14:paraId="24CA52F4" w14:textId="77777777" w:rsidR="002405AB" w:rsidRPr="00CB018C" w:rsidRDefault="002405AB" w:rsidP="00805BC6">
      <w:pPr>
        <w:pStyle w:val="Akapitzlist"/>
        <w:widowControl w:val="0"/>
        <w:numPr>
          <w:ilvl w:val="0"/>
          <w:numId w:val="180"/>
        </w:numPr>
        <w:suppressAutoHyphens/>
        <w:spacing w:after="120" w:line="23" w:lineRule="atLeast"/>
        <w:ind w:left="567" w:hanging="567"/>
        <w:jc w:val="both"/>
        <w:rPr>
          <w:sz w:val="22"/>
          <w:szCs w:val="22"/>
        </w:rPr>
      </w:pPr>
      <w:r w:rsidRPr="00CB018C">
        <w:rPr>
          <w:b/>
          <w:bCs/>
          <w:kern w:val="2"/>
          <w:sz w:val="22"/>
          <w:szCs w:val="22"/>
        </w:rPr>
        <w:lastRenderedPageBreak/>
        <w:t>Wymagania w zakresie zatrudnienia przez Wykonawcę lub podwykonawcę osób, o których mowa w art. 96 ust. 2 pkt 2 ustawy Pzp.</w:t>
      </w:r>
    </w:p>
    <w:p w14:paraId="00DD33E2" w14:textId="77777777" w:rsidR="002405AB" w:rsidRPr="00805BC6" w:rsidRDefault="002405AB" w:rsidP="00805BC6">
      <w:pPr>
        <w:widowControl w:val="0"/>
        <w:autoSpaceDE w:val="0"/>
        <w:autoSpaceDN w:val="0"/>
        <w:spacing w:after="240" w:line="23" w:lineRule="atLeast"/>
        <w:ind w:left="567"/>
        <w:jc w:val="both"/>
        <w:rPr>
          <w:b/>
          <w:bCs/>
          <w:kern w:val="2"/>
          <w:sz w:val="22"/>
          <w:szCs w:val="22"/>
        </w:rPr>
      </w:pPr>
      <w:r w:rsidRPr="00805BC6">
        <w:rPr>
          <w:sz w:val="22"/>
          <w:szCs w:val="22"/>
        </w:rPr>
        <w:t xml:space="preserve">Zamawiający nie wymaga zatrudnienia przez Wykonawcę lub Podwykonawcę osób, </w:t>
      </w:r>
      <w:r w:rsidRPr="00805BC6">
        <w:rPr>
          <w:sz w:val="22"/>
          <w:szCs w:val="22"/>
        </w:rPr>
        <w:br/>
        <w:t xml:space="preserve">o których mowa w art. 96 ust. 2 pkt 2 ustawy Pzp. </w:t>
      </w:r>
    </w:p>
    <w:p w14:paraId="584C2CEB" w14:textId="4AC78B28" w:rsidR="002405AB" w:rsidRPr="005833FC" w:rsidRDefault="002405AB" w:rsidP="00805BC6">
      <w:pPr>
        <w:pStyle w:val="Akapitzlist"/>
        <w:widowControl w:val="0"/>
        <w:numPr>
          <w:ilvl w:val="0"/>
          <w:numId w:val="180"/>
        </w:numPr>
        <w:suppressAutoHyphens/>
        <w:spacing w:after="120" w:line="23" w:lineRule="atLeast"/>
        <w:ind w:left="567" w:hanging="567"/>
        <w:jc w:val="both"/>
        <w:rPr>
          <w:sz w:val="22"/>
          <w:szCs w:val="22"/>
        </w:rPr>
      </w:pPr>
      <w:r w:rsidRPr="005833FC">
        <w:rPr>
          <w:rFonts w:eastAsia="CIDFont+F1"/>
          <w:b/>
          <w:bCs/>
          <w:sz w:val="22"/>
          <w:szCs w:val="22"/>
        </w:rPr>
        <w:t>Zamawiający nie zastrzega możliwości ubiegania się o udzielenie zamówienia wyłącznie</w:t>
      </w:r>
      <w:r w:rsidRPr="005833FC">
        <w:rPr>
          <w:rFonts w:eastAsia="TeXGyrePagella"/>
          <w:b/>
          <w:bCs/>
          <w:sz w:val="22"/>
          <w:szCs w:val="22"/>
          <w:lang w:eastAsia="en-US"/>
        </w:rPr>
        <w:t xml:space="preserve"> </w:t>
      </w:r>
      <w:r w:rsidRPr="005833FC">
        <w:rPr>
          <w:rFonts w:eastAsia="CIDFont+F1"/>
          <w:b/>
          <w:bCs/>
          <w:sz w:val="22"/>
          <w:szCs w:val="22"/>
        </w:rPr>
        <w:t>przez Wykonawców, o których mowa w art. 94 ustawy Pzp</w:t>
      </w:r>
      <w:r w:rsidRPr="005833FC">
        <w:rPr>
          <w:rFonts w:eastAsia="CIDFont+F1"/>
          <w:sz w:val="22"/>
          <w:szCs w:val="22"/>
        </w:rPr>
        <w:t>, tj. mających status zakładu</w:t>
      </w:r>
      <w:r w:rsidRPr="005833FC">
        <w:rPr>
          <w:rFonts w:eastAsia="TeXGyrePagella"/>
          <w:sz w:val="22"/>
          <w:szCs w:val="22"/>
          <w:lang w:eastAsia="en-US"/>
        </w:rPr>
        <w:t xml:space="preserve"> </w:t>
      </w:r>
      <w:r w:rsidRPr="005833FC">
        <w:rPr>
          <w:rFonts w:eastAsia="CIDFont+F1"/>
          <w:sz w:val="22"/>
          <w:szCs w:val="22"/>
        </w:rPr>
        <w:t>pracy chronionej, spółdzielnie socjalne oraz innych wykonawców, których głównym</w:t>
      </w:r>
      <w:r w:rsidRPr="005833FC">
        <w:rPr>
          <w:rFonts w:eastAsia="TeXGyrePagella"/>
          <w:sz w:val="22"/>
          <w:szCs w:val="22"/>
          <w:lang w:eastAsia="en-US"/>
        </w:rPr>
        <w:t xml:space="preserve"> </w:t>
      </w:r>
      <w:r w:rsidRPr="005833FC">
        <w:rPr>
          <w:rFonts w:eastAsia="CIDFont+F1"/>
          <w:sz w:val="22"/>
          <w:szCs w:val="22"/>
        </w:rPr>
        <w:t>celem lub głównym celem działalności ich wyodrębnionych organizacyjnie jednostek,</w:t>
      </w:r>
      <w:r w:rsidRPr="005833FC">
        <w:rPr>
          <w:rFonts w:eastAsia="TeXGyrePagella"/>
          <w:sz w:val="22"/>
          <w:szCs w:val="22"/>
          <w:lang w:eastAsia="en-US"/>
        </w:rPr>
        <w:t xml:space="preserve"> </w:t>
      </w:r>
      <w:r w:rsidRPr="005833FC">
        <w:rPr>
          <w:rFonts w:eastAsia="CIDFont+F1"/>
          <w:sz w:val="22"/>
          <w:szCs w:val="22"/>
        </w:rPr>
        <w:t>które będą realizowały zamówienie, jest społeczna i zawodowa integracja osób</w:t>
      </w:r>
      <w:r w:rsidRPr="005833FC">
        <w:rPr>
          <w:rFonts w:eastAsia="TeXGyrePagella"/>
          <w:sz w:val="22"/>
          <w:szCs w:val="22"/>
          <w:lang w:eastAsia="en-US"/>
        </w:rPr>
        <w:t xml:space="preserve"> </w:t>
      </w:r>
      <w:r w:rsidRPr="005833FC">
        <w:rPr>
          <w:rFonts w:eastAsia="CIDFont+F1"/>
          <w:sz w:val="22"/>
          <w:szCs w:val="22"/>
        </w:rPr>
        <w:t>społecznie marginalizowanych.</w:t>
      </w:r>
    </w:p>
    <w:p w14:paraId="7D6420B0" w14:textId="77777777" w:rsidR="002405AB" w:rsidRPr="00CB018C" w:rsidRDefault="002405AB" w:rsidP="00805BC6">
      <w:pPr>
        <w:pStyle w:val="Akapitzlist"/>
        <w:widowControl w:val="0"/>
        <w:numPr>
          <w:ilvl w:val="0"/>
          <w:numId w:val="180"/>
        </w:numPr>
        <w:suppressAutoHyphens/>
        <w:spacing w:after="120" w:line="23" w:lineRule="atLeast"/>
        <w:ind w:left="567" w:hanging="567"/>
        <w:jc w:val="both"/>
        <w:rPr>
          <w:sz w:val="22"/>
          <w:szCs w:val="22"/>
        </w:rPr>
      </w:pPr>
      <w:r w:rsidRPr="00CB018C">
        <w:rPr>
          <w:rFonts w:eastAsia="TeXGyrePagella"/>
          <w:b/>
          <w:bCs/>
          <w:sz w:val="22"/>
          <w:szCs w:val="22"/>
          <w:lang w:eastAsia="en-US"/>
        </w:rPr>
        <w:t>Sposób realizacji zamówienia i obowiązki</w:t>
      </w:r>
      <w:r w:rsidRPr="00CB018C">
        <w:rPr>
          <w:rFonts w:eastAsia="TeXGyrePagella"/>
          <w:b/>
          <w:bCs/>
          <w:spacing w:val="-6"/>
          <w:sz w:val="22"/>
          <w:szCs w:val="22"/>
          <w:lang w:eastAsia="en-US"/>
        </w:rPr>
        <w:t xml:space="preserve"> </w:t>
      </w:r>
      <w:r w:rsidRPr="00CB018C">
        <w:rPr>
          <w:rFonts w:eastAsia="TeXGyrePagella"/>
          <w:b/>
          <w:bCs/>
          <w:sz w:val="22"/>
          <w:szCs w:val="22"/>
          <w:lang w:eastAsia="en-US"/>
        </w:rPr>
        <w:t>Wykonawcy</w:t>
      </w:r>
      <w:r w:rsidRPr="00CB018C">
        <w:rPr>
          <w:rFonts w:eastAsia="TeXGyrePagella"/>
          <w:bCs/>
          <w:sz w:val="22"/>
          <w:szCs w:val="22"/>
          <w:lang w:eastAsia="en-US"/>
        </w:rPr>
        <w:t>:</w:t>
      </w:r>
    </w:p>
    <w:p w14:paraId="054700AB" w14:textId="77777777" w:rsidR="002405AB" w:rsidRPr="00CB018C" w:rsidRDefault="002405AB" w:rsidP="002405AB">
      <w:pPr>
        <w:widowControl w:val="0"/>
        <w:autoSpaceDE w:val="0"/>
        <w:autoSpaceDN w:val="0"/>
        <w:spacing w:after="240" w:line="23" w:lineRule="atLeast"/>
        <w:ind w:left="567"/>
        <w:jc w:val="both"/>
        <w:rPr>
          <w:rFonts w:eastAsia="TeXGyrePagella"/>
          <w:sz w:val="22"/>
          <w:szCs w:val="22"/>
          <w:lang w:eastAsia="en-US"/>
        </w:rPr>
      </w:pPr>
      <w:r w:rsidRPr="00CB018C">
        <w:rPr>
          <w:rFonts w:eastAsia="TeXGyrePagella"/>
          <w:sz w:val="22"/>
          <w:szCs w:val="22"/>
          <w:lang w:eastAsia="en-US"/>
        </w:rPr>
        <w:t xml:space="preserve">Obowiązki Wykonawcy w związku z realizacją przedmiotu umowy zostały określone </w:t>
      </w:r>
      <w:r w:rsidRPr="00CB018C">
        <w:rPr>
          <w:rFonts w:eastAsia="TeXGyrePagella"/>
          <w:sz w:val="22"/>
          <w:szCs w:val="22"/>
          <w:lang w:eastAsia="en-US"/>
        </w:rPr>
        <w:br/>
        <w:t>w p</w:t>
      </w:r>
      <w:r w:rsidRPr="00CB018C">
        <w:rPr>
          <w:iCs/>
          <w:sz w:val="22"/>
          <w:szCs w:val="22"/>
        </w:rPr>
        <w:t xml:space="preserve">rojektowanych postanowieniach umowy - </w:t>
      </w:r>
      <w:r w:rsidRPr="00CB018C">
        <w:rPr>
          <w:rFonts w:eastAsia="TeXGyrePagella"/>
          <w:b/>
          <w:bCs/>
          <w:sz w:val="22"/>
          <w:szCs w:val="22"/>
          <w:lang w:eastAsia="en-US"/>
        </w:rPr>
        <w:t>załącznik nr 4 do SWZ.</w:t>
      </w:r>
    </w:p>
    <w:p w14:paraId="0FF155FF" w14:textId="77777777" w:rsidR="002405AB" w:rsidRPr="00CB018C" w:rsidRDefault="002405AB" w:rsidP="00805BC6">
      <w:pPr>
        <w:pStyle w:val="Akapitzlist"/>
        <w:widowControl w:val="0"/>
        <w:numPr>
          <w:ilvl w:val="0"/>
          <w:numId w:val="180"/>
        </w:numPr>
        <w:tabs>
          <w:tab w:val="left" w:pos="567"/>
        </w:tabs>
        <w:autoSpaceDE w:val="0"/>
        <w:autoSpaceDN w:val="0"/>
        <w:spacing w:after="120" w:line="23" w:lineRule="atLeast"/>
        <w:ind w:left="567" w:hanging="567"/>
        <w:jc w:val="both"/>
        <w:outlineLvl w:val="1"/>
        <w:rPr>
          <w:rFonts w:eastAsia="TeXGyrePagella"/>
          <w:b/>
          <w:bCs/>
          <w:sz w:val="22"/>
          <w:szCs w:val="22"/>
          <w:lang w:eastAsia="en-US"/>
        </w:rPr>
      </w:pPr>
      <w:r w:rsidRPr="00CB018C">
        <w:rPr>
          <w:b/>
          <w:bCs/>
          <w:sz w:val="22"/>
          <w:szCs w:val="22"/>
        </w:rPr>
        <w:t>Informacja o przedmiotowych środkach dowodowych.</w:t>
      </w:r>
    </w:p>
    <w:p w14:paraId="387CE21E" w14:textId="77777777" w:rsidR="002405AB" w:rsidRDefault="002405AB" w:rsidP="005833FC">
      <w:pPr>
        <w:widowControl w:val="0"/>
        <w:spacing w:after="600" w:line="23" w:lineRule="atLeast"/>
        <w:ind w:firstLine="567"/>
        <w:jc w:val="both"/>
        <w:rPr>
          <w:sz w:val="22"/>
          <w:szCs w:val="22"/>
        </w:rPr>
      </w:pPr>
      <w:r w:rsidRPr="00CB018C">
        <w:rPr>
          <w:sz w:val="22"/>
          <w:szCs w:val="22"/>
        </w:rPr>
        <w:t xml:space="preserve">Zamawiający nie wymaga złożenia wraz z ofertą przedmiotowych środków dowodowych.  </w:t>
      </w:r>
    </w:p>
    <w:p w14:paraId="4452B870" w14:textId="066E5604" w:rsidR="00E51C12" w:rsidRPr="00245A9A" w:rsidRDefault="0019483D" w:rsidP="00B16868">
      <w:pPr>
        <w:pBdr>
          <w:bottom w:val="single" w:sz="4" w:space="1" w:color="auto"/>
        </w:pBdr>
        <w:tabs>
          <w:tab w:val="left" w:pos="1701"/>
          <w:tab w:val="left" w:pos="2127"/>
        </w:tabs>
        <w:spacing w:after="120" w:line="23" w:lineRule="atLeast"/>
        <w:ind w:left="2124" w:right="28" w:hanging="2124"/>
        <w:jc w:val="both"/>
        <w:rPr>
          <w:b/>
          <w:sz w:val="22"/>
          <w:szCs w:val="22"/>
        </w:rPr>
      </w:pPr>
      <w:r w:rsidRPr="00245A9A">
        <w:rPr>
          <w:b/>
          <w:sz w:val="22"/>
          <w:szCs w:val="22"/>
        </w:rPr>
        <w:t>ROZDZIAŁ IV</w:t>
      </w:r>
      <w:r w:rsidR="00B7778C" w:rsidRPr="00245A9A">
        <w:rPr>
          <w:b/>
          <w:sz w:val="22"/>
          <w:szCs w:val="22"/>
        </w:rPr>
        <w:t xml:space="preserve">. </w:t>
      </w:r>
      <w:r w:rsidR="00B7778C" w:rsidRPr="00245A9A">
        <w:rPr>
          <w:b/>
          <w:sz w:val="22"/>
          <w:szCs w:val="22"/>
        </w:rPr>
        <w:tab/>
      </w:r>
      <w:r w:rsidR="00B7778C" w:rsidRPr="00245A9A">
        <w:rPr>
          <w:b/>
          <w:sz w:val="22"/>
          <w:szCs w:val="22"/>
        </w:rPr>
        <w:tab/>
      </w:r>
      <w:r w:rsidR="00E51C12" w:rsidRPr="00245A9A">
        <w:rPr>
          <w:b/>
          <w:sz w:val="22"/>
          <w:szCs w:val="22"/>
        </w:rPr>
        <w:t>INFORMACJA NA TEMAT CZĘŚCI ZAMÓWIENIA I MOŻLIWOŚCI SKŁADANIA OFERT CZĘŚCIOWYCH</w:t>
      </w:r>
    </w:p>
    <w:p w14:paraId="587C4D12" w14:textId="7DD563D6" w:rsidR="00E51C12" w:rsidRPr="00245A9A" w:rsidRDefault="00E51C12" w:rsidP="00B16868">
      <w:pPr>
        <w:numPr>
          <w:ilvl w:val="0"/>
          <w:numId w:val="39"/>
        </w:numPr>
        <w:tabs>
          <w:tab w:val="clear" w:pos="720"/>
          <w:tab w:val="num" w:pos="567"/>
        </w:tabs>
        <w:spacing w:after="120" w:line="23" w:lineRule="atLeast"/>
        <w:ind w:left="567" w:hanging="567"/>
        <w:jc w:val="both"/>
        <w:rPr>
          <w:sz w:val="22"/>
          <w:szCs w:val="22"/>
        </w:rPr>
      </w:pPr>
      <w:r w:rsidRPr="00245A9A">
        <w:rPr>
          <w:sz w:val="22"/>
          <w:szCs w:val="22"/>
        </w:rPr>
        <w:t>Oferta musi obejmować całość zamówienia, Zamawiający nie dopuszcza możliwości składania ofert częściowych.</w:t>
      </w:r>
    </w:p>
    <w:p w14:paraId="6F7951BA" w14:textId="788A3CC8" w:rsidR="00E51C12" w:rsidRPr="00245A9A" w:rsidRDefault="00E51C12" w:rsidP="00B16868">
      <w:pPr>
        <w:numPr>
          <w:ilvl w:val="0"/>
          <w:numId w:val="39"/>
        </w:numPr>
        <w:tabs>
          <w:tab w:val="clear" w:pos="720"/>
          <w:tab w:val="num" w:pos="567"/>
        </w:tabs>
        <w:spacing w:after="120" w:line="23" w:lineRule="atLeast"/>
        <w:ind w:left="567" w:hanging="567"/>
        <w:jc w:val="both"/>
        <w:rPr>
          <w:sz w:val="22"/>
          <w:szCs w:val="22"/>
        </w:rPr>
      </w:pPr>
      <w:r w:rsidRPr="00245A9A">
        <w:rPr>
          <w:sz w:val="22"/>
          <w:szCs w:val="22"/>
        </w:rPr>
        <w:t>Ofert</w:t>
      </w:r>
      <w:r w:rsidR="00C22C1F" w:rsidRPr="00245A9A">
        <w:rPr>
          <w:sz w:val="22"/>
          <w:szCs w:val="22"/>
        </w:rPr>
        <w:t>a</w:t>
      </w:r>
      <w:r w:rsidRPr="00245A9A">
        <w:rPr>
          <w:sz w:val="22"/>
          <w:szCs w:val="22"/>
        </w:rPr>
        <w:t xml:space="preserve"> częściow</w:t>
      </w:r>
      <w:r w:rsidR="00C22C1F" w:rsidRPr="00245A9A">
        <w:rPr>
          <w:sz w:val="22"/>
          <w:szCs w:val="22"/>
        </w:rPr>
        <w:t>a stanowić będzie ofertę o treści niezgodnej z warunkami zamówienia i zostanie odrzucona, zgodnie z art. 226 ust. 1 pkt 5 ustawy.</w:t>
      </w:r>
    </w:p>
    <w:p w14:paraId="4797AE4D" w14:textId="592A05DC" w:rsidR="003B5E12" w:rsidRPr="00245A9A" w:rsidRDefault="00C179EB" w:rsidP="00B16868">
      <w:pPr>
        <w:numPr>
          <w:ilvl w:val="0"/>
          <w:numId w:val="39"/>
        </w:numPr>
        <w:tabs>
          <w:tab w:val="clear" w:pos="720"/>
          <w:tab w:val="num" w:pos="567"/>
        </w:tabs>
        <w:spacing w:after="120" w:line="23" w:lineRule="atLeast"/>
        <w:ind w:left="567" w:hanging="567"/>
        <w:jc w:val="both"/>
        <w:rPr>
          <w:b/>
          <w:bCs/>
          <w:sz w:val="22"/>
          <w:szCs w:val="22"/>
        </w:rPr>
      </w:pPr>
      <w:r w:rsidRPr="00245A9A">
        <w:rPr>
          <w:b/>
          <w:bCs/>
          <w:sz w:val="22"/>
          <w:szCs w:val="22"/>
        </w:rPr>
        <w:t>P</w:t>
      </w:r>
      <w:r w:rsidR="00B45135" w:rsidRPr="00245A9A">
        <w:rPr>
          <w:b/>
          <w:bCs/>
          <w:sz w:val="22"/>
          <w:szCs w:val="22"/>
        </w:rPr>
        <w:t>owody niedokonania podziału zamówienia na części:</w:t>
      </w:r>
    </w:p>
    <w:p w14:paraId="17AE70A8" w14:textId="77777777" w:rsidR="00B16868" w:rsidRPr="00245A9A" w:rsidRDefault="00B16868" w:rsidP="00B16868">
      <w:pPr>
        <w:suppressAutoHyphens/>
        <w:spacing w:after="120" w:line="276" w:lineRule="auto"/>
        <w:ind w:left="567"/>
        <w:jc w:val="both"/>
        <w:rPr>
          <w:sz w:val="22"/>
          <w:szCs w:val="22"/>
        </w:rPr>
      </w:pPr>
      <w:r w:rsidRPr="00245A9A">
        <w:rPr>
          <w:sz w:val="22"/>
          <w:szCs w:val="22"/>
        </w:rPr>
        <w:t xml:space="preserve">Przedmiot niniejszego zamówienia co do zasady jest realizowany przez przedsiębiorców stanowiących małe lub średnie przedsiębiorstwa, w związku z tym podział zamówienia na części nie jest konieczny (zasadny). Podział zamówienia: </w:t>
      </w:r>
    </w:p>
    <w:p w14:paraId="1A248F63" w14:textId="77777777" w:rsidR="00B16868" w:rsidRPr="00245A9A" w:rsidRDefault="00B16868">
      <w:pPr>
        <w:numPr>
          <w:ilvl w:val="0"/>
          <w:numId w:val="100"/>
        </w:numPr>
        <w:tabs>
          <w:tab w:val="left" w:pos="3654"/>
        </w:tabs>
        <w:suppressAutoHyphens/>
        <w:ind w:left="1134" w:hanging="567"/>
        <w:jc w:val="both"/>
        <w:rPr>
          <w:sz w:val="22"/>
          <w:szCs w:val="22"/>
        </w:rPr>
      </w:pPr>
      <w:r w:rsidRPr="00245A9A">
        <w:rPr>
          <w:sz w:val="22"/>
          <w:szCs w:val="22"/>
        </w:rPr>
        <w:t>nie jest celowy ani bezpieczny,</w:t>
      </w:r>
    </w:p>
    <w:p w14:paraId="079D7ED8" w14:textId="77777777" w:rsidR="00B16868" w:rsidRPr="00245A9A" w:rsidRDefault="00B16868">
      <w:pPr>
        <w:numPr>
          <w:ilvl w:val="0"/>
          <w:numId w:val="100"/>
        </w:numPr>
        <w:tabs>
          <w:tab w:val="left" w:pos="3654"/>
        </w:tabs>
        <w:suppressAutoHyphens/>
        <w:ind w:left="1134" w:hanging="567"/>
        <w:jc w:val="both"/>
        <w:rPr>
          <w:sz w:val="22"/>
          <w:szCs w:val="22"/>
        </w:rPr>
      </w:pPr>
      <w:r w:rsidRPr="00245A9A">
        <w:rPr>
          <w:sz w:val="22"/>
          <w:szCs w:val="22"/>
        </w:rPr>
        <w:t>zagraża integralności zamówienia,</w:t>
      </w:r>
    </w:p>
    <w:p w14:paraId="4017C896" w14:textId="77777777" w:rsidR="00B16868" w:rsidRPr="00245A9A" w:rsidRDefault="00B16868">
      <w:pPr>
        <w:numPr>
          <w:ilvl w:val="0"/>
          <w:numId w:val="100"/>
        </w:numPr>
        <w:tabs>
          <w:tab w:val="left" w:pos="3654"/>
        </w:tabs>
        <w:suppressAutoHyphens/>
        <w:ind w:left="1134" w:hanging="567"/>
        <w:jc w:val="both"/>
        <w:rPr>
          <w:sz w:val="22"/>
          <w:szCs w:val="22"/>
        </w:rPr>
      </w:pPr>
      <w:r w:rsidRPr="00245A9A">
        <w:rPr>
          <w:sz w:val="22"/>
          <w:szCs w:val="22"/>
        </w:rPr>
        <w:t>może doprowadzić do wzrostu kosztów po stronie zamawiającego,</w:t>
      </w:r>
    </w:p>
    <w:p w14:paraId="6B76EB18" w14:textId="27DB7F2C" w:rsidR="00B16868" w:rsidRPr="00245A9A" w:rsidRDefault="00B16868">
      <w:pPr>
        <w:numPr>
          <w:ilvl w:val="0"/>
          <w:numId w:val="100"/>
        </w:numPr>
        <w:tabs>
          <w:tab w:val="left" w:pos="3654"/>
        </w:tabs>
        <w:suppressAutoHyphens/>
        <w:ind w:left="1134" w:hanging="567"/>
        <w:jc w:val="both"/>
        <w:rPr>
          <w:sz w:val="22"/>
          <w:szCs w:val="22"/>
        </w:rPr>
      </w:pPr>
      <w:r w:rsidRPr="00245A9A">
        <w:rPr>
          <w:sz w:val="22"/>
          <w:szCs w:val="22"/>
        </w:rPr>
        <w:t xml:space="preserve">brak podziału zamówienia na części nie narusza zasady konkurencyjności, uczciwej </w:t>
      </w:r>
      <w:r w:rsidRPr="00245A9A">
        <w:rPr>
          <w:sz w:val="22"/>
          <w:szCs w:val="22"/>
        </w:rPr>
        <w:br/>
        <w:t>konkurencji i dostępu do zamówienia podmiotów z sektora MŚP,</w:t>
      </w:r>
    </w:p>
    <w:p w14:paraId="4C25F84C" w14:textId="4124763D" w:rsidR="00B16868" w:rsidRPr="00245A9A" w:rsidRDefault="00B16868">
      <w:pPr>
        <w:numPr>
          <w:ilvl w:val="0"/>
          <w:numId w:val="100"/>
        </w:numPr>
        <w:tabs>
          <w:tab w:val="left" w:pos="3654"/>
        </w:tabs>
        <w:suppressAutoHyphens/>
        <w:ind w:left="1134" w:hanging="567"/>
        <w:jc w:val="both"/>
        <w:rPr>
          <w:sz w:val="22"/>
          <w:szCs w:val="22"/>
        </w:rPr>
      </w:pPr>
      <w:r w:rsidRPr="00245A9A">
        <w:rPr>
          <w:sz w:val="22"/>
          <w:szCs w:val="22"/>
        </w:rPr>
        <w:t>wielkość zamówienia w żaden sposób nie utrudnia małym i średnim przedsiębiorcom złożenia oferty,</w:t>
      </w:r>
    </w:p>
    <w:p w14:paraId="67B349C2" w14:textId="77777777" w:rsidR="00B16868" w:rsidRPr="00245A9A" w:rsidRDefault="00B16868">
      <w:pPr>
        <w:numPr>
          <w:ilvl w:val="0"/>
          <w:numId w:val="100"/>
        </w:numPr>
        <w:tabs>
          <w:tab w:val="left" w:pos="3654"/>
        </w:tabs>
        <w:suppressAutoHyphens/>
        <w:spacing w:after="120"/>
        <w:ind w:left="1134" w:hanging="567"/>
        <w:jc w:val="both"/>
        <w:rPr>
          <w:sz w:val="22"/>
          <w:szCs w:val="22"/>
        </w:rPr>
      </w:pPr>
      <w:r w:rsidRPr="00245A9A">
        <w:rPr>
          <w:sz w:val="22"/>
          <w:szCs w:val="22"/>
        </w:rPr>
        <w:t>wielkość zamówienia nie jest niestandardowa na rynku.</w:t>
      </w:r>
    </w:p>
    <w:p w14:paraId="6421829F" w14:textId="77777777" w:rsidR="00B16868" w:rsidRPr="00245A9A" w:rsidRDefault="00B16868" w:rsidP="0097098A">
      <w:pPr>
        <w:suppressAutoHyphens/>
        <w:spacing w:after="600" w:line="276" w:lineRule="auto"/>
        <w:ind w:left="567"/>
        <w:jc w:val="both"/>
        <w:rPr>
          <w:sz w:val="22"/>
          <w:szCs w:val="22"/>
        </w:rPr>
      </w:pPr>
      <w:r w:rsidRPr="00245A9A">
        <w:rPr>
          <w:sz w:val="22"/>
          <w:szCs w:val="22"/>
        </w:rPr>
        <w:t xml:space="preserve">Należy również wskazać, iż kwestia podzielności świadczenia nie została uregulowana </w:t>
      </w:r>
      <w:r w:rsidRPr="00245A9A">
        <w:rPr>
          <w:sz w:val="22"/>
          <w:szCs w:val="22"/>
        </w:rPr>
        <w:br/>
        <w:t xml:space="preserve">w ustawie Prawo Zamówień Publicznych (Pzp), wobec czego zgodnie z art. 8 ust 1 ustawy Pzp – Zamawiający stosuje w tym zakresie przepisy Kodeksu Cywilnego, w szczególności art. 379 § 2: „świadczenie jest podzielne, jeżeli może być spełnione częściowo bez istotnej zmiany przedmiotu </w:t>
      </w:r>
      <w:r w:rsidRPr="00245A9A">
        <w:rPr>
          <w:sz w:val="22"/>
          <w:szCs w:val="22"/>
        </w:rPr>
        <w:lastRenderedPageBreak/>
        <w:t>lub wartości”. Mając powyższe na uwadze należy uznać, iż świadczenie nie może zostać spełnione częściowo bez istotnej zmiany przedmiotu, wartości, a to oznacza, iż należy je traktować jako jedną całość. Jednocześnie brak podziału zamówienia na części nie powoduje ograniczenia konkurencji oraz zapewnia równy dostęp podmiotów z sektora małych i średnich przedsiębiorstw.</w:t>
      </w:r>
    </w:p>
    <w:p w14:paraId="0588A3F7" w14:textId="0010E736" w:rsidR="00E51C12" w:rsidRPr="00245A9A" w:rsidRDefault="00815B6A" w:rsidP="00B16868">
      <w:pPr>
        <w:pBdr>
          <w:bottom w:val="single" w:sz="4" w:space="1" w:color="auto"/>
        </w:pBdr>
        <w:tabs>
          <w:tab w:val="left" w:pos="2127"/>
        </w:tabs>
        <w:spacing w:after="120" w:line="23" w:lineRule="atLeast"/>
        <w:ind w:left="2124" w:right="28" w:hanging="2124"/>
        <w:rPr>
          <w:b/>
          <w:sz w:val="22"/>
          <w:szCs w:val="22"/>
        </w:rPr>
      </w:pPr>
      <w:r w:rsidRPr="00245A9A">
        <w:rPr>
          <w:b/>
          <w:sz w:val="22"/>
          <w:szCs w:val="22"/>
        </w:rPr>
        <w:t>ROZDZIAŁ V</w:t>
      </w:r>
      <w:r w:rsidR="00B7778C" w:rsidRPr="00245A9A">
        <w:rPr>
          <w:b/>
          <w:sz w:val="22"/>
          <w:szCs w:val="22"/>
        </w:rPr>
        <w:t xml:space="preserve">. </w:t>
      </w:r>
      <w:r w:rsidR="00C66C78" w:rsidRPr="00245A9A">
        <w:rPr>
          <w:b/>
          <w:sz w:val="22"/>
          <w:szCs w:val="22"/>
        </w:rPr>
        <w:tab/>
      </w:r>
      <w:r w:rsidR="00C66C78" w:rsidRPr="00245A9A">
        <w:rPr>
          <w:b/>
          <w:sz w:val="22"/>
          <w:szCs w:val="22"/>
        </w:rPr>
        <w:tab/>
      </w:r>
      <w:r w:rsidR="00E51C12" w:rsidRPr="00245A9A">
        <w:rPr>
          <w:b/>
          <w:sz w:val="22"/>
          <w:szCs w:val="22"/>
        </w:rPr>
        <w:t>INFORMACJA NA TEMAT MOŻLIWOŚCI SKŁADANIA OFERT WARIANTOWYCH</w:t>
      </w:r>
    </w:p>
    <w:p w14:paraId="43D10F48" w14:textId="77777777" w:rsidR="00214645" w:rsidRPr="00245A9A" w:rsidRDefault="00214645">
      <w:pPr>
        <w:pStyle w:val="Akapitzlist"/>
        <w:numPr>
          <w:ilvl w:val="0"/>
          <w:numId w:val="94"/>
        </w:numPr>
        <w:spacing w:after="120" w:line="23" w:lineRule="atLeast"/>
        <w:ind w:left="567" w:hanging="567"/>
        <w:jc w:val="both"/>
        <w:rPr>
          <w:sz w:val="22"/>
          <w:szCs w:val="22"/>
        </w:rPr>
      </w:pPr>
      <w:r w:rsidRPr="00245A9A">
        <w:rPr>
          <w:rFonts w:eastAsia="CIDFont+F1"/>
          <w:sz w:val="22"/>
          <w:szCs w:val="22"/>
        </w:rPr>
        <w:t xml:space="preserve">Zamawiający </w:t>
      </w:r>
      <w:r w:rsidRPr="00245A9A">
        <w:rPr>
          <w:rFonts w:eastAsia="CIDFont+F1"/>
          <w:b/>
          <w:bCs/>
          <w:sz w:val="22"/>
          <w:szCs w:val="22"/>
        </w:rPr>
        <w:t>nie dopuszcza</w:t>
      </w:r>
      <w:r w:rsidRPr="00245A9A">
        <w:rPr>
          <w:rFonts w:eastAsia="CIDFont+F1"/>
          <w:sz w:val="22"/>
          <w:szCs w:val="22"/>
        </w:rPr>
        <w:t xml:space="preserve"> możliwości złożenia oferty wariantowej, o której mowa w art. 92 ustawy Pzp tzn. oferty przewidującej odmienny sposób wykonania zamówienia niż określony </w:t>
      </w:r>
      <w:r w:rsidRPr="00245A9A">
        <w:rPr>
          <w:rFonts w:eastAsia="CIDFont+F1"/>
          <w:sz w:val="22"/>
          <w:szCs w:val="22"/>
        </w:rPr>
        <w:br/>
        <w:t>w niniejszej SWZ.</w:t>
      </w:r>
    </w:p>
    <w:p w14:paraId="46440443" w14:textId="6503A72B" w:rsidR="00214645" w:rsidRPr="00245A9A" w:rsidRDefault="00214645">
      <w:pPr>
        <w:pStyle w:val="Akapitzlist"/>
        <w:numPr>
          <w:ilvl w:val="0"/>
          <w:numId w:val="94"/>
        </w:numPr>
        <w:spacing w:after="600" w:line="23" w:lineRule="atLeast"/>
        <w:ind w:left="567" w:hanging="567"/>
        <w:jc w:val="both"/>
        <w:rPr>
          <w:sz w:val="22"/>
          <w:szCs w:val="22"/>
        </w:rPr>
      </w:pPr>
      <w:r w:rsidRPr="00245A9A">
        <w:rPr>
          <w:rFonts w:eastAsia="CIDFont+F1"/>
          <w:sz w:val="22"/>
          <w:szCs w:val="22"/>
        </w:rPr>
        <w:t xml:space="preserve">Zamawiający </w:t>
      </w:r>
      <w:r w:rsidRPr="00245A9A">
        <w:rPr>
          <w:rFonts w:eastAsia="CIDFont+F1"/>
          <w:b/>
          <w:bCs/>
          <w:sz w:val="22"/>
          <w:szCs w:val="22"/>
        </w:rPr>
        <w:t>nie wymaga</w:t>
      </w:r>
      <w:r w:rsidRPr="00245A9A">
        <w:rPr>
          <w:rFonts w:eastAsia="CIDFont+F1"/>
          <w:sz w:val="22"/>
          <w:szCs w:val="22"/>
        </w:rPr>
        <w:t xml:space="preserve"> złożenia oferty wariantowej, o której mowa w art. 92 ustawy Pzp tzn. oferty przewidującej odmienny sposób wykonania zamówienia niż określony w niniejszej SWZ.</w:t>
      </w:r>
    </w:p>
    <w:p w14:paraId="1DBE2DF2" w14:textId="1748F3DD" w:rsidR="00815B6A" w:rsidRPr="00245A9A" w:rsidRDefault="006A370E" w:rsidP="00B16868">
      <w:pPr>
        <w:pBdr>
          <w:bottom w:val="single" w:sz="4" w:space="1" w:color="auto"/>
        </w:pBdr>
        <w:tabs>
          <w:tab w:val="left" w:pos="2127"/>
        </w:tabs>
        <w:spacing w:after="120" w:line="23" w:lineRule="atLeast"/>
        <w:ind w:left="2124" w:right="28" w:hanging="2124"/>
        <w:rPr>
          <w:b/>
          <w:sz w:val="22"/>
          <w:szCs w:val="22"/>
        </w:rPr>
      </w:pPr>
      <w:r w:rsidRPr="00245A9A">
        <w:rPr>
          <w:b/>
          <w:sz w:val="22"/>
          <w:szCs w:val="22"/>
        </w:rPr>
        <w:t>ROZDZIAŁ VI</w:t>
      </w:r>
      <w:r w:rsidR="00C66C78" w:rsidRPr="00245A9A">
        <w:rPr>
          <w:b/>
          <w:sz w:val="22"/>
          <w:szCs w:val="22"/>
        </w:rPr>
        <w:t>.</w:t>
      </w:r>
      <w:r w:rsidR="00C66C78" w:rsidRPr="00245A9A">
        <w:rPr>
          <w:b/>
          <w:sz w:val="22"/>
          <w:szCs w:val="22"/>
        </w:rPr>
        <w:tab/>
      </w:r>
      <w:r w:rsidR="00C66C78" w:rsidRPr="00245A9A">
        <w:rPr>
          <w:b/>
          <w:sz w:val="22"/>
          <w:szCs w:val="22"/>
        </w:rPr>
        <w:tab/>
      </w:r>
      <w:r w:rsidR="00815B6A" w:rsidRPr="00245A9A">
        <w:rPr>
          <w:b/>
          <w:sz w:val="22"/>
          <w:szCs w:val="22"/>
        </w:rPr>
        <w:t xml:space="preserve">INFORMACJA NA TEMAT PRZEWIDYWANEGO ZAMÓWIENIA POLEGAJĄCEGO NA POWTÓRZENIU PODOBNYCH </w:t>
      </w:r>
      <w:r w:rsidR="00234C6B" w:rsidRPr="00245A9A">
        <w:rPr>
          <w:b/>
          <w:sz w:val="22"/>
          <w:szCs w:val="22"/>
        </w:rPr>
        <w:t>USŁUG</w:t>
      </w:r>
    </w:p>
    <w:p w14:paraId="527BD1E4" w14:textId="482B54C3" w:rsidR="0097098A" w:rsidRPr="00245A9A" w:rsidRDefault="0097098A" w:rsidP="00FA510B">
      <w:pPr>
        <w:autoSpaceDE w:val="0"/>
        <w:autoSpaceDN w:val="0"/>
        <w:adjustRightInd w:val="0"/>
        <w:spacing w:after="600" w:line="276" w:lineRule="auto"/>
        <w:jc w:val="both"/>
        <w:rPr>
          <w:rFonts w:eastAsia="CIDFont+F1"/>
          <w:sz w:val="22"/>
          <w:szCs w:val="22"/>
        </w:rPr>
      </w:pPr>
      <w:bookmarkStart w:id="16" w:name="_Hlk90306324"/>
      <w:r w:rsidRPr="00245A9A">
        <w:rPr>
          <w:sz w:val="22"/>
          <w:szCs w:val="22"/>
        </w:rPr>
        <w:t xml:space="preserve">Zamawiający </w:t>
      </w:r>
      <w:r w:rsidRPr="00245A9A">
        <w:rPr>
          <w:b/>
          <w:bCs/>
          <w:sz w:val="22"/>
          <w:szCs w:val="22"/>
        </w:rPr>
        <w:t>nie przewiduje</w:t>
      </w:r>
      <w:r w:rsidRPr="00245A9A">
        <w:rPr>
          <w:sz w:val="22"/>
          <w:szCs w:val="22"/>
        </w:rPr>
        <w:t xml:space="preserve"> udzielenia zamówienia polegającego na powtórzeniu podobnych dostaw, o którym mowa w art. 214 ust.1 pkt </w:t>
      </w:r>
      <w:r w:rsidR="00D22A94" w:rsidRPr="00245A9A">
        <w:rPr>
          <w:sz w:val="22"/>
          <w:szCs w:val="22"/>
        </w:rPr>
        <w:t>7</w:t>
      </w:r>
      <w:r w:rsidRPr="00245A9A">
        <w:rPr>
          <w:sz w:val="22"/>
          <w:szCs w:val="22"/>
        </w:rPr>
        <w:t xml:space="preserve"> ustawy.</w:t>
      </w:r>
      <w:bookmarkEnd w:id="16"/>
    </w:p>
    <w:p w14:paraId="6FF5D144" w14:textId="37774BC4" w:rsidR="006A370E" w:rsidRPr="00245A9A" w:rsidRDefault="006A370E" w:rsidP="00B16868">
      <w:pPr>
        <w:pBdr>
          <w:bottom w:val="single" w:sz="4" w:space="1" w:color="auto"/>
        </w:pBdr>
        <w:tabs>
          <w:tab w:val="left" w:pos="426"/>
          <w:tab w:val="left" w:pos="2127"/>
        </w:tabs>
        <w:spacing w:after="120" w:line="23" w:lineRule="atLeast"/>
        <w:ind w:left="2124" w:right="28" w:hanging="2124"/>
        <w:rPr>
          <w:b/>
          <w:sz w:val="22"/>
          <w:szCs w:val="22"/>
        </w:rPr>
      </w:pPr>
      <w:r w:rsidRPr="00245A9A">
        <w:rPr>
          <w:b/>
          <w:sz w:val="22"/>
          <w:szCs w:val="22"/>
        </w:rPr>
        <w:t>ROZDZIAŁ VII</w:t>
      </w:r>
      <w:r w:rsidR="00C66C78" w:rsidRPr="00245A9A">
        <w:rPr>
          <w:b/>
          <w:sz w:val="22"/>
          <w:szCs w:val="22"/>
        </w:rPr>
        <w:t xml:space="preserve">. </w:t>
      </w:r>
      <w:r w:rsidR="00C66C78" w:rsidRPr="00245A9A">
        <w:rPr>
          <w:b/>
          <w:sz w:val="22"/>
          <w:szCs w:val="22"/>
        </w:rPr>
        <w:tab/>
      </w:r>
      <w:r w:rsidR="00C66C78" w:rsidRPr="00245A9A">
        <w:rPr>
          <w:b/>
          <w:sz w:val="22"/>
          <w:szCs w:val="22"/>
        </w:rPr>
        <w:tab/>
      </w:r>
      <w:r w:rsidRPr="00245A9A">
        <w:rPr>
          <w:b/>
          <w:sz w:val="22"/>
          <w:szCs w:val="22"/>
        </w:rPr>
        <w:t>MAKSYMALNA LICZBA WYKONAWCÓW, Z KTÓRYMI ZAMAWIAJĄCY ZAWRZE UMOWĘ RAMOWĄ</w:t>
      </w:r>
    </w:p>
    <w:p w14:paraId="3321A073" w14:textId="77777777" w:rsidR="006A370E" w:rsidRPr="00245A9A" w:rsidRDefault="006A370E" w:rsidP="0097098A">
      <w:pPr>
        <w:tabs>
          <w:tab w:val="left" w:pos="426"/>
        </w:tabs>
        <w:spacing w:after="600" w:line="23" w:lineRule="atLeast"/>
        <w:ind w:left="1701" w:right="28" w:hanging="1701"/>
        <w:jc w:val="both"/>
        <w:rPr>
          <w:sz w:val="22"/>
          <w:szCs w:val="22"/>
        </w:rPr>
      </w:pPr>
      <w:r w:rsidRPr="00245A9A">
        <w:rPr>
          <w:sz w:val="22"/>
          <w:szCs w:val="22"/>
        </w:rPr>
        <w:t xml:space="preserve">Przedmiotowe postępowanie </w:t>
      </w:r>
      <w:r w:rsidRPr="00245A9A">
        <w:rPr>
          <w:b/>
          <w:bCs/>
          <w:sz w:val="22"/>
          <w:szCs w:val="22"/>
        </w:rPr>
        <w:t>nie jest prowadzone</w:t>
      </w:r>
      <w:r w:rsidRPr="00245A9A">
        <w:rPr>
          <w:sz w:val="22"/>
          <w:szCs w:val="22"/>
        </w:rPr>
        <w:t xml:space="preserve"> w celu zawarcia umowy ramowej.</w:t>
      </w:r>
    </w:p>
    <w:p w14:paraId="1DCA5405" w14:textId="4F6E3ABE" w:rsidR="00A16332" w:rsidRPr="00DD4734" w:rsidRDefault="007707A6" w:rsidP="00B16868">
      <w:pPr>
        <w:pBdr>
          <w:bottom w:val="single" w:sz="4" w:space="1" w:color="auto"/>
        </w:pBdr>
        <w:tabs>
          <w:tab w:val="left" w:pos="567"/>
          <w:tab w:val="left" w:pos="2127"/>
        </w:tabs>
        <w:spacing w:after="120" w:line="23" w:lineRule="atLeast"/>
        <w:rPr>
          <w:b/>
          <w:sz w:val="22"/>
          <w:szCs w:val="22"/>
        </w:rPr>
      </w:pPr>
      <w:r w:rsidRPr="00DD4734">
        <w:rPr>
          <w:b/>
          <w:sz w:val="22"/>
          <w:szCs w:val="22"/>
        </w:rPr>
        <w:t xml:space="preserve">ROZDZIAŁ </w:t>
      </w:r>
      <w:r w:rsidR="00B4667B" w:rsidRPr="00DD4734">
        <w:rPr>
          <w:b/>
          <w:sz w:val="22"/>
          <w:szCs w:val="22"/>
        </w:rPr>
        <w:t>V</w:t>
      </w:r>
      <w:r w:rsidRPr="00DD4734">
        <w:rPr>
          <w:b/>
          <w:sz w:val="22"/>
          <w:szCs w:val="22"/>
        </w:rPr>
        <w:t>III</w:t>
      </w:r>
      <w:r w:rsidR="00C66C78" w:rsidRPr="00DD4734">
        <w:rPr>
          <w:b/>
          <w:sz w:val="22"/>
          <w:szCs w:val="22"/>
        </w:rPr>
        <w:t xml:space="preserve">. </w:t>
      </w:r>
      <w:r w:rsidR="00C66C78" w:rsidRPr="00DD4734">
        <w:rPr>
          <w:b/>
          <w:sz w:val="22"/>
          <w:szCs w:val="22"/>
        </w:rPr>
        <w:tab/>
      </w:r>
      <w:r w:rsidR="00A16332" w:rsidRPr="00DD4734">
        <w:rPr>
          <w:b/>
          <w:sz w:val="22"/>
          <w:szCs w:val="22"/>
        </w:rPr>
        <w:t>TERMIN WYKONANIA ZAMÓWIENIA</w:t>
      </w:r>
    </w:p>
    <w:p w14:paraId="5270AA93" w14:textId="68974AED" w:rsidR="005833FC" w:rsidRPr="00471FBE" w:rsidRDefault="005833FC" w:rsidP="005833FC">
      <w:pPr>
        <w:numPr>
          <w:ilvl w:val="0"/>
          <w:numId w:val="60"/>
        </w:numPr>
        <w:spacing w:after="120" w:line="23" w:lineRule="atLeast"/>
        <w:ind w:left="567" w:hanging="567"/>
        <w:jc w:val="both"/>
        <w:rPr>
          <w:b/>
          <w:bCs/>
          <w:sz w:val="22"/>
          <w:szCs w:val="22"/>
        </w:rPr>
      </w:pPr>
      <w:bookmarkStart w:id="17" w:name="_Hlk164594534"/>
      <w:bookmarkStart w:id="18" w:name="_Hlk58839809"/>
      <w:r w:rsidRPr="00471FBE">
        <w:rPr>
          <w:spacing w:val="-1"/>
          <w:kern w:val="3"/>
          <w:sz w:val="22"/>
          <w:szCs w:val="22"/>
          <w:lang w:eastAsia="zh-CN"/>
        </w:rPr>
        <w:t>Termin dostawy roślin i wykonania nasadzeń</w:t>
      </w:r>
      <w:r w:rsidR="00E31398" w:rsidRPr="00471FBE">
        <w:rPr>
          <w:spacing w:val="-1"/>
          <w:kern w:val="3"/>
          <w:sz w:val="22"/>
          <w:szCs w:val="22"/>
          <w:lang w:eastAsia="zh-CN"/>
        </w:rPr>
        <w:t>:</w:t>
      </w:r>
      <w:r w:rsidRPr="00471FBE">
        <w:rPr>
          <w:spacing w:val="-1"/>
          <w:kern w:val="3"/>
          <w:sz w:val="22"/>
          <w:szCs w:val="22"/>
          <w:lang w:eastAsia="zh-CN"/>
        </w:rPr>
        <w:t xml:space="preserve"> </w:t>
      </w:r>
      <w:r w:rsidR="0023166C" w:rsidRPr="00471FBE">
        <w:rPr>
          <w:spacing w:val="-1"/>
          <w:kern w:val="3"/>
          <w:sz w:val="22"/>
          <w:szCs w:val="22"/>
          <w:lang w:eastAsia="zh-CN"/>
        </w:rPr>
        <w:t>42 dni kalendarzowe</w:t>
      </w:r>
      <w:r w:rsidR="00471FBE" w:rsidRPr="00471FBE">
        <w:rPr>
          <w:spacing w:val="-1"/>
          <w:kern w:val="3"/>
          <w:sz w:val="22"/>
          <w:szCs w:val="22"/>
          <w:lang w:eastAsia="zh-CN"/>
        </w:rPr>
        <w:t xml:space="preserve"> </w:t>
      </w:r>
      <w:r w:rsidR="009B0C3E" w:rsidRPr="00471FBE">
        <w:rPr>
          <w:spacing w:val="-1"/>
          <w:kern w:val="3"/>
          <w:sz w:val="22"/>
          <w:szCs w:val="22"/>
          <w:lang w:eastAsia="zh-CN"/>
        </w:rPr>
        <w:t>o</w:t>
      </w:r>
      <w:r w:rsidRPr="00471FBE">
        <w:rPr>
          <w:spacing w:val="-1"/>
          <w:kern w:val="3"/>
          <w:sz w:val="22"/>
          <w:szCs w:val="22"/>
          <w:lang w:eastAsia="zh-CN"/>
        </w:rPr>
        <w:t>d daty</w:t>
      </w:r>
      <w:r w:rsidRPr="00471FBE">
        <w:rPr>
          <w:b/>
          <w:bCs/>
          <w:sz w:val="22"/>
          <w:szCs w:val="22"/>
        </w:rPr>
        <w:t xml:space="preserve"> </w:t>
      </w:r>
      <w:r w:rsidRPr="00471FBE">
        <w:rPr>
          <w:spacing w:val="-1"/>
          <w:kern w:val="3"/>
          <w:sz w:val="22"/>
          <w:szCs w:val="22"/>
          <w:lang w:eastAsia="zh-CN"/>
        </w:rPr>
        <w:t>zawarcia umowy.</w:t>
      </w:r>
    </w:p>
    <w:p w14:paraId="4CAA941A" w14:textId="304634FF" w:rsidR="00E31398" w:rsidRPr="009A5297" w:rsidRDefault="00E31398" w:rsidP="009A5297">
      <w:pPr>
        <w:numPr>
          <w:ilvl w:val="0"/>
          <w:numId w:val="60"/>
        </w:numPr>
        <w:spacing w:after="120" w:line="23" w:lineRule="atLeast"/>
        <w:ind w:left="567" w:hanging="567"/>
        <w:jc w:val="both"/>
        <w:rPr>
          <w:sz w:val="22"/>
          <w:szCs w:val="22"/>
        </w:rPr>
      </w:pPr>
      <w:bookmarkStart w:id="19" w:name="_Hlk164931809"/>
      <w:r w:rsidRPr="004D7CAD">
        <w:rPr>
          <w:rFonts w:eastAsia="TimesNewRomanPSMT"/>
          <w:sz w:val="22"/>
          <w:szCs w:val="22"/>
          <w:lang w:eastAsia="zh-CN"/>
        </w:rPr>
        <w:t>Pielęgnacja drzew i krzewów oraz serwis pielęgnacyjny zielonej ściany w okresie 36 miesięcy</w:t>
      </w:r>
      <w:r w:rsidR="004D7CAD" w:rsidRPr="004D7CAD">
        <w:rPr>
          <w:rFonts w:eastAsia="TimesNewRomanPSMT"/>
          <w:sz w:val="22"/>
          <w:szCs w:val="22"/>
          <w:lang w:eastAsia="zh-CN"/>
        </w:rPr>
        <w:t xml:space="preserve"> </w:t>
      </w:r>
      <w:r w:rsidRPr="004D7CAD">
        <w:rPr>
          <w:spacing w:val="-1"/>
          <w:kern w:val="3"/>
          <w:sz w:val="22"/>
          <w:szCs w:val="22"/>
          <w:lang w:eastAsia="zh-CN"/>
        </w:rPr>
        <w:t>od daty podpisania protokołu odbioru</w:t>
      </w:r>
      <w:r w:rsidRPr="004D7CAD">
        <w:rPr>
          <w:sz w:val="22"/>
          <w:szCs w:val="22"/>
        </w:rPr>
        <w:t xml:space="preserve"> </w:t>
      </w:r>
      <w:r w:rsidRPr="004D7CAD">
        <w:rPr>
          <w:spacing w:val="-1"/>
          <w:kern w:val="3"/>
          <w:sz w:val="22"/>
          <w:szCs w:val="22"/>
          <w:lang w:eastAsia="zh-CN"/>
        </w:rPr>
        <w:t>częściowego umowy dotyczącego dostawy roślin i wykonania nasadzeń.</w:t>
      </w:r>
    </w:p>
    <w:p w14:paraId="57CE9C7F" w14:textId="7EEABAAC" w:rsidR="00577F55" w:rsidRPr="00577F55" w:rsidRDefault="009A5297" w:rsidP="00577F55">
      <w:pPr>
        <w:numPr>
          <w:ilvl w:val="0"/>
          <w:numId w:val="60"/>
        </w:numPr>
        <w:spacing w:after="600" w:line="23" w:lineRule="atLeast"/>
        <w:ind w:left="567" w:hanging="567"/>
        <w:jc w:val="both"/>
        <w:rPr>
          <w:sz w:val="22"/>
          <w:szCs w:val="22"/>
        </w:rPr>
      </w:pPr>
      <w:r>
        <w:rPr>
          <w:spacing w:val="-1"/>
          <w:kern w:val="3"/>
          <w:sz w:val="22"/>
          <w:szCs w:val="22"/>
          <w:lang w:eastAsia="zh-CN"/>
        </w:rPr>
        <w:t xml:space="preserve">Za datę zakończenia przedmiotu umowy uważa się datę zakończenia </w:t>
      </w:r>
      <w:r w:rsidR="00577F55">
        <w:rPr>
          <w:spacing w:val="-1"/>
          <w:kern w:val="3"/>
          <w:sz w:val="22"/>
          <w:szCs w:val="22"/>
          <w:lang w:eastAsia="zh-CN"/>
        </w:rPr>
        <w:t>36 miesięcznego okresu pielęgnacji</w:t>
      </w:r>
      <w:r w:rsidR="00577F55">
        <w:rPr>
          <w:sz w:val="22"/>
          <w:szCs w:val="22"/>
        </w:rPr>
        <w:t xml:space="preserve"> </w:t>
      </w:r>
      <w:r w:rsidR="00577F55" w:rsidRPr="00577F55">
        <w:rPr>
          <w:rFonts w:eastAsia="TimesNewRomanPSMT"/>
          <w:sz w:val="22"/>
          <w:szCs w:val="22"/>
          <w:lang w:eastAsia="zh-CN"/>
        </w:rPr>
        <w:t>drzew i krzewów oraz serwis</w:t>
      </w:r>
      <w:r w:rsidR="00577F55">
        <w:rPr>
          <w:rFonts w:eastAsia="TimesNewRomanPSMT"/>
          <w:sz w:val="22"/>
          <w:szCs w:val="22"/>
          <w:lang w:eastAsia="zh-CN"/>
        </w:rPr>
        <w:t>u</w:t>
      </w:r>
      <w:r w:rsidR="00577F55" w:rsidRPr="00577F55">
        <w:rPr>
          <w:rFonts w:eastAsia="TimesNewRomanPSMT"/>
          <w:sz w:val="22"/>
          <w:szCs w:val="22"/>
          <w:lang w:eastAsia="zh-CN"/>
        </w:rPr>
        <w:t xml:space="preserve"> pielęgnacyjn</w:t>
      </w:r>
      <w:r w:rsidR="00577F55">
        <w:rPr>
          <w:rFonts w:eastAsia="TimesNewRomanPSMT"/>
          <w:sz w:val="22"/>
          <w:szCs w:val="22"/>
          <w:lang w:eastAsia="zh-CN"/>
        </w:rPr>
        <w:t>ego</w:t>
      </w:r>
      <w:r w:rsidR="00577F55" w:rsidRPr="00577F55">
        <w:rPr>
          <w:rFonts w:eastAsia="TimesNewRomanPSMT"/>
          <w:sz w:val="22"/>
          <w:szCs w:val="22"/>
          <w:lang w:eastAsia="zh-CN"/>
        </w:rPr>
        <w:t xml:space="preserve"> zielonej ściany</w:t>
      </w:r>
      <w:r w:rsidR="00577F55">
        <w:rPr>
          <w:rFonts w:eastAsia="TimesNewRomanPSMT"/>
          <w:sz w:val="22"/>
          <w:szCs w:val="22"/>
          <w:lang w:eastAsia="zh-CN"/>
        </w:rPr>
        <w:t xml:space="preserve"> potwierdzoną Protokołem odbioru końcowego.</w:t>
      </w:r>
    </w:p>
    <w:bookmarkEnd w:id="17"/>
    <w:bookmarkEnd w:id="18"/>
    <w:bookmarkEnd w:id="19"/>
    <w:p w14:paraId="1742ABD0" w14:textId="77777777" w:rsidR="00F85B09" w:rsidRDefault="00F85B09" w:rsidP="00B16868">
      <w:pPr>
        <w:pStyle w:val="Tekstpodstawowy"/>
        <w:pBdr>
          <w:bottom w:val="single" w:sz="4" w:space="1" w:color="auto"/>
        </w:pBdr>
        <w:tabs>
          <w:tab w:val="left" w:pos="2127"/>
        </w:tabs>
        <w:spacing w:after="120" w:line="23" w:lineRule="atLeast"/>
        <w:ind w:left="2124" w:hanging="2124"/>
        <w:jc w:val="left"/>
        <w:rPr>
          <w:b/>
          <w:sz w:val="22"/>
          <w:szCs w:val="22"/>
        </w:rPr>
      </w:pPr>
    </w:p>
    <w:p w14:paraId="10BD7422" w14:textId="77777777" w:rsidR="00F85B09" w:rsidRDefault="00F85B09" w:rsidP="00B16868">
      <w:pPr>
        <w:pStyle w:val="Tekstpodstawowy"/>
        <w:pBdr>
          <w:bottom w:val="single" w:sz="4" w:space="1" w:color="auto"/>
        </w:pBdr>
        <w:tabs>
          <w:tab w:val="left" w:pos="2127"/>
        </w:tabs>
        <w:spacing w:after="120" w:line="23" w:lineRule="atLeast"/>
        <w:ind w:left="2124" w:hanging="2124"/>
        <w:jc w:val="left"/>
        <w:rPr>
          <w:b/>
          <w:sz w:val="22"/>
          <w:szCs w:val="22"/>
        </w:rPr>
      </w:pPr>
    </w:p>
    <w:p w14:paraId="6B9D28E9" w14:textId="73C6126A" w:rsidR="00C477D3" w:rsidRPr="00DD4734" w:rsidRDefault="007707A6" w:rsidP="00B16868">
      <w:pPr>
        <w:pStyle w:val="Tekstpodstawowy"/>
        <w:pBdr>
          <w:bottom w:val="single" w:sz="4" w:space="1" w:color="auto"/>
        </w:pBdr>
        <w:tabs>
          <w:tab w:val="left" w:pos="2127"/>
        </w:tabs>
        <w:spacing w:after="120" w:line="23" w:lineRule="atLeast"/>
        <w:ind w:left="2124" w:hanging="2124"/>
        <w:jc w:val="left"/>
        <w:rPr>
          <w:b/>
          <w:sz w:val="22"/>
          <w:szCs w:val="22"/>
        </w:rPr>
      </w:pPr>
      <w:r w:rsidRPr="00DD4734">
        <w:rPr>
          <w:b/>
          <w:sz w:val="22"/>
          <w:szCs w:val="22"/>
        </w:rPr>
        <w:lastRenderedPageBreak/>
        <w:t>ROZDZIAŁ IX</w:t>
      </w:r>
      <w:r w:rsidR="00C66C78" w:rsidRPr="00DD4734">
        <w:rPr>
          <w:b/>
          <w:sz w:val="22"/>
          <w:szCs w:val="22"/>
        </w:rPr>
        <w:t xml:space="preserve">. </w:t>
      </w:r>
      <w:r w:rsidR="00C66C78" w:rsidRPr="00DD4734">
        <w:rPr>
          <w:b/>
          <w:sz w:val="22"/>
          <w:szCs w:val="22"/>
        </w:rPr>
        <w:tab/>
      </w:r>
      <w:r w:rsidR="00C477D3" w:rsidRPr="00DD4734">
        <w:rPr>
          <w:b/>
          <w:sz w:val="22"/>
          <w:szCs w:val="22"/>
        </w:rPr>
        <w:t>PROJEKTOWANE POSTANOWIENIA UMOWY W SPRAWIE ZAMÓWIENIA PUBLICZNEGO, KTÓRE ZOSTANĄ WPROWADZONE DO TREŚCI TEJ UMOWY</w:t>
      </w:r>
    </w:p>
    <w:p w14:paraId="727AA064" w14:textId="61C993BB" w:rsidR="00C477D3" w:rsidRPr="00DD4734" w:rsidRDefault="00C477D3" w:rsidP="00B16868">
      <w:pPr>
        <w:numPr>
          <w:ilvl w:val="0"/>
          <w:numId w:val="41"/>
        </w:numPr>
        <w:spacing w:after="120" w:line="23" w:lineRule="atLeast"/>
        <w:ind w:left="567" w:hanging="567"/>
        <w:jc w:val="both"/>
        <w:rPr>
          <w:sz w:val="22"/>
          <w:szCs w:val="22"/>
        </w:rPr>
      </w:pPr>
      <w:r w:rsidRPr="00DD4734">
        <w:rPr>
          <w:sz w:val="22"/>
          <w:szCs w:val="22"/>
        </w:rPr>
        <w:t xml:space="preserve">Projektowane postanowienia umowy w sprawie zamówienia publicznego, które zostaną wprowadzone do treści tej umowy, </w:t>
      </w:r>
      <w:r w:rsidR="00527AD9" w:rsidRPr="00DD4734">
        <w:rPr>
          <w:sz w:val="22"/>
          <w:szCs w:val="22"/>
        </w:rPr>
        <w:t xml:space="preserve">zawiera </w:t>
      </w:r>
      <w:r w:rsidRPr="00DD4734">
        <w:rPr>
          <w:b/>
          <w:bCs/>
          <w:sz w:val="22"/>
          <w:szCs w:val="22"/>
        </w:rPr>
        <w:t>załącz</w:t>
      </w:r>
      <w:r w:rsidR="004D14DA" w:rsidRPr="00DD4734">
        <w:rPr>
          <w:b/>
          <w:bCs/>
          <w:sz w:val="22"/>
          <w:szCs w:val="22"/>
        </w:rPr>
        <w:t xml:space="preserve">nik nr </w:t>
      </w:r>
      <w:r w:rsidR="0038142E">
        <w:rPr>
          <w:b/>
          <w:bCs/>
          <w:sz w:val="22"/>
          <w:szCs w:val="22"/>
        </w:rPr>
        <w:t>4</w:t>
      </w:r>
      <w:r w:rsidRPr="00DD4734">
        <w:rPr>
          <w:b/>
          <w:bCs/>
          <w:sz w:val="22"/>
          <w:szCs w:val="22"/>
        </w:rPr>
        <w:t xml:space="preserve"> do SW</w:t>
      </w:r>
      <w:r w:rsidR="004D14DA" w:rsidRPr="00DD4734">
        <w:rPr>
          <w:b/>
          <w:bCs/>
          <w:sz w:val="22"/>
          <w:szCs w:val="22"/>
        </w:rPr>
        <w:t>Z</w:t>
      </w:r>
      <w:r w:rsidRPr="00DD4734">
        <w:rPr>
          <w:sz w:val="22"/>
          <w:szCs w:val="22"/>
        </w:rPr>
        <w:t>.</w:t>
      </w:r>
    </w:p>
    <w:p w14:paraId="63C859D9" w14:textId="54FC3125" w:rsidR="00C477D3" w:rsidRPr="00DD4734" w:rsidRDefault="00C477D3" w:rsidP="00B16868">
      <w:pPr>
        <w:pStyle w:val="Akapitzlist"/>
        <w:numPr>
          <w:ilvl w:val="1"/>
          <w:numId w:val="46"/>
        </w:numPr>
        <w:tabs>
          <w:tab w:val="left" w:pos="851"/>
        </w:tabs>
        <w:spacing w:after="120" w:line="23" w:lineRule="atLeast"/>
        <w:ind w:left="1134" w:hanging="567"/>
        <w:jc w:val="both"/>
        <w:rPr>
          <w:sz w:val="22"/>
          <w:szCs w:val="22"/>
        </w:rPr>
      </w:pPr>
      <w:r w:rsidRPr="00DD4734">
        <w:rPr>
          <w:sz w:val="22"/>
          <w:szCs w:val="22"/>
        </w:rPr>
        <w:t xml:space="preserve">Zamawiający </w:t>
      </w:r>
      <w:r w:rsidRPr="00DD4734">
        <w:rPr>
          <w:b/>
          <w:bCs/>
          <w:sz w:val="22"/>
          <w:szCs w:val="22"/>
        </w:rPr>
        <w:t>przewiduje</w:t>
      </w:r>
      <w:r w:rsidRPr="00DD4734">
        <w:rPr>
          <w:sz w:val="22"/>
          <w:szCs w:val="22"/>
        </w:rPr>
        <w:t xml:space="preserve"> możliwość zmian postanowień zawartej umowy (tzw. zmiany kontraktowe w oparciu o art. 455 ust. 1 pkt 1 ustawy) w stosunku do treści oferty, na podstawie której dokonano wyboru Wykonawcy, zgodnie z warunkami zawartymi w </w:t>
      </w:r>
      <w:r w:rsidRPr="00DD4734">
        <w:rPr>
          <w:b/>
          <w:bCs/>
          <w:sz w:val="22"/>
          <w:szCs w:val="22"/>
        </w:rPr>
        <w:t xml:space="preserve">załączniku nr </w:t>
      </w:r>
      <w:r w:rsidR="0038142E">
        <w:rPr>
          <w:b/>
          <w:bCs/>
          <w:sz w:val="22"/>
          <w:szCs w:val="22"/>
        </w:rPr>
        <w:t>4</w:t>
      </w:r>
      <w:r w:rsidRPr="00DD4734">
        <w:rPr>
          <w:b/>
          <w:bCs/>
          <w:sz w:val="22"/>
          <w:szCs w:val="22"/>
        </w:rPr>
        <w:t xml:space="preserve"> do SWZ</w:t>
      </w:r>
      <w:r w:rsidRPr="00DD4734">
        <w:rPr>
          <w:sz w:val="22"/>
          <w:szCs w:val="22"/>
        </w:rPr>
        <w:t>.</w:t>
      </w:r>
    </w:p>
    <w:p w14:paraId="60E33048" w14:textId="293480C9" w:rsidR="00C477D3" w:rsidRPr="00DD4734" w:rsidRDefault="00C477D3" w:rsidP="00B16868">
      <w:pPr>
        <w:pStyle w:val="Akapitzlist"/>
        <w:numPr>
          <w:ilvl w:val="1"/>
          <w:numId w:val="46"/>
        </w:numPr>
        <w:tabs>
          <w:tab w:val="left" w:pos="851"/>
        </w:tabs>
        <w:spacing w:after="120" w:line="23" w:lineRule="atLeast"/>
        <w:ind w:left="1134" w:hanging="567"/>
        <w:jc w:val="both"/>
        <w:rPr>
          <w:sz w:val="22"/>
          <w:szCs w:val="22"/>
        </w:rPr>
      </w:pPr>
      <w:r w:rsidRPr="00DD4734">
        <w:rPr>
          <w:sz w:val="22"/>
          <w:szCs w:val="22"/>
        </w:rPr>
        <w:t>Zmiana umowy może także nastąpić w przypadkach, o których mowa w art. 455 ust. 1 pkt 2-4 oraz ust. 2 ustawy.</w:t>
      </w:r>
    </w:p>
    <w:p w14:paraId="15722548" w14:textId="1AC131A6" w:rsidR="00C477D3" w:rsidRPr="00DD4734" w:rsidRDefault="00C477D3" w:rsidP="0097098A">
      <w:pPr>
        <w:pStyle w:val="Akapitzlist"/>
        <w:numPr>
          <w:ilvl w:val="1"/>
          <w:numId w:val="46"/>
        </w:numPr>
        <w:tabs>
          <w:tab w:val="left" w:pos="851"/>
        </w:tabs>
        <w:spacing w:after="600" w:line="23" w:lineRule="atLeast"/>
        <w:ind w:left="1134" w:hanging="567"/>
        <w:jc w:val="both"/>
        <w:rPr>
          <w:sz w:val="22"/>
          <w:szCs w:val="22"/>
        </w:rPr>
      </w:pPr>
      <w:r w:rsidRPr="00DD4734">
        <w:rPr>
          <w:sz w:val="22"/>
          <w:szCs w:val="22"/>
        </w:rPr>
        <w:t xml:space="preserve">Przed zawarciem umowy należy dopełnić formalności, które zostały wskazane w </w:t>
      </w:r>
      <w:r w:rsidR="00AB2E40">
        <w:rPr>
          <w:sz w:val="22"/>
          <w:szCs w:val="22"/>
        </w:rPr>
        <w:t>r</w:t>
      </w:r>
      <w:r w:rsidRPr="00DD4734">
        <w:rPr>
          <w:sz w:val="22"/>
          <w:szCs w:val="22"/>
        </w:rPr>
        <w:t xml:space="preserve">ozdziale </w:t>
      </w:r>
      <w:r w:rsidR="004D14DA" w:rsidRPr="00DD4734">
        <w:rPr>
          <w:sz w:val="22"/>
          <w:szCs w:val="22"/>
        </w:rPr>
        <w:t>XX</w:t>
      </w:r>
      <w:r w:rsidR="007E75FE" w:rsidRPr="00DD4734">
        <w:rPr>
          <w:sz w:val="22"/>
          <w:szCs w:val="22"/>
        </w:rPr>
        <w:t>X</w:t>
      </w:r>
      <w:r w:rsidRPr="00DD4734">
        <w:rPr>
          <w:sz w:val="22"/>
          <w:szCs w:val="22"/>
        </w:rPr>
        <w:t xml:space="preserve"> SWZ.</w:t>
      </w:r>
    </w:p>
    <w:p w14:paraId="6C02ACAB" w14:textId="7126DE0F" w:rsidR="00962F12" w:rsidRPr="009253E2" w:rsidRDefault="00962F12" w:rsidP="00B16868">
      <w:pPr>
        <w:pStyle w:val="Tekstpodstawowy"/>
        <w:pBdr>
          <w:bottom w:val="single" w:sz="4" w:space="1" w:color="auto"/>
        </w:pBdr>
        <w:tabs>
          <w:tab w:val="num" w:pos="567"/>
          <w:tab w:val="left" w:pos="2127"/>
        </w:tabs>
        <w:spacing w:after="120" w:line="23" w:lineRule="atLeast"/>
        <w:ind w:left="567" w:hanging="567"/>
        <w:rPr>
          <w:b/>
          <w:sz w:val="22"/>
          <w:szCs w:val="22"/>
        </w:rPr>
      </w:pPr>
      <w:r w:rsidRPr="009253E2">
        <w:rPr>
          <w:b/>
          <w:sz w:val="22"/>
          <w:szCs w:val="22"/>
        </w:rPr>
        <w:t xml:space="preserve">ROZDZIAŁ </w:t>
      </w:r>
      <w:r w:rsidR="007707A6" w:rsidRPr="009253E2">
        <w:rPr>
          <w:b/>
          <w:sz w:val="22"/>
          <w:szCs w:val="22"/>
        </w:rPr>
        <w:t>X</w:t>
      </w:r>
      <w:r w:rsidR="00C66C78" w:rsidRPr="009253E2">
        <w:rPr>
          <w:b/>
          <w:sz w:val="22"/>
          <w:szCs w:val="22"/>
        </w:rPr>
        <w:t xml:space="preserve">. </w:t>
      </w:r>
      <w:r w:rsidR="00C66C78" w:rsidRPr="009253E2">
        <w:rPr>
          <w:b/>
          <w:sz w:val="22"/>
          <w:szCs w:val="22"/>
        </w:rPr>
        <w:tab/>
      </w:r>
      <w:r w:rsidRPr="009253E2">
        <w:rPr>
          <w:b/>
          <w:sz w:val="22"/>
          <w:szCs w:val="22"/>
        </w:rPr>
        <w:t>OPIS SPOSOBU OBLICZENIA CENY</w:t>
      </w:r>
    </w:p>
    <w:p w14:paraId="3047F69C" w14:textId="7B796A42" w:rsidR="004B55AD" w:rsidRPr="004B55AD" w:rsidRDefault="004B55AD" w:rsidP="004B55AD">
      <w:pPr>
        <w:numPr>
          <w:ilvl w:val="0"/>
          <w:numId w:val="2"/>
        </w:numPr>
        <w:spacing w:after="120" w:line="23" w:lineRule="atLeast"/>
        <w:jc w:val="both"/>
        <w:rPr>
          <w:sz w:val="22"/>
          <w:szCs w:val="22"/>
        </w:rPr>
      </w:pPr>
      <w:r w:rsidRPr="004B55AD">
        <w:rPr>
          <w:color w:val="000000"/>
          <w:sz w:val="22"/>
          <w:szCs w:val="22"/>
        </w:rPr>
        <w:t xml:space="preserve">Cena oferty jest ceną ryczałtową brutto, zawierającą wszystkie koszty wykonania pełnego zakresu przedmiotu zamówienia. Przez cały okres realizacji zamówienia nie będzie podlegała zmianom ani korektom z zastrzeżeniem projektowanych postanowień umowy. </w:t>
      </w:r>
    </w:p>
    <w:p w14:paraId="28EE29B1" w14:textId="49831F86" w:rsidR="00BF1DCB" w:rsidRPr="00BF1DCB" w:rsidRDefault="004B55AD" w:rsidP="00BF1DCB">
      <w:pPr>
        <w:numPr>
          <w:ilvl w:val="0"/>
          <w:numId w:val="2"/>
        </w:numPr>
        <w:spacing w:after="120" w:line="23" w:lineRule="atLeast"/>
        <w:jc w:val="both"/>
        <w:rPr>
          <w:sz w:val="22"/>
          <w:szCs w:val="22"/>
        </w:rPr>
      </w:pPr>
      <w:r w:rsidRPr="004B55AD">
        <w:rPr>
          <w:b/>
          <w:bCs/>
          <w:color w:val="000000"/>
          <w:sz w:val="22"/>
          <w:szCs w:val="22"/>
        </w:rPr>
        <w:t xml:space="preserve">Oferowaną cenę należy wyliczyć w oparciu o </w:t>
      </w:r>
      <w:r>
        <w:rPr>
          <w:b/>
          <w:bCs/>
          <w:color w:val="000000"/>
          <w:sz w:val="22"/>
          <w:szCs w:val="22"/>
        </w:rPr>
        <w:t xml:space="preserve">dokumentację o której mowa w rozdziale III ust. 5 SWZ. </w:t>
      </w:r>
      <w:r w:rsidRPr="004B55AD">
        <w:rPr>
          <w:color w:val="000000"/>
          <w:sz w:val="22"/>
          <w:szCs w:val="22"/>
        </w:rPr>
        <w:t xml:space="preserve">Cenę całkowitą z przygotowanego kosztorysu należy przenieść do formularza ofertowego. Koszty utrzymania i pielęgnacji nasadzeń w okresie </w:t>
      </w:r>
      <w:r w:rsidRPr="00BF1DCB">
        <w:rPr>
          <w:color w:val="000000"/>
          <w:sz w:val="22"/>
          <w:szCs w:val="22"/>
        </w:rPr>
        <w:t>36</w:t>
      </w:r>
      <w:r w:rsidRPr="004B55AD">
        <w:rPr>
          <w:color w:val="000000"/>
          <w:sz w:val="22"/>
          <w:szCs w:val="22"/>
        </w:rPr>
        <w:t xml:space="preserve"> miesięcy licząc od daty zakończenia odbioru częściowego umowy dot. wykonania prac ogrodniczych należy wyliczyć w oparciu o </w:t>
      </w:r>
      <w:r w:rsidRPr="00BF1DCB">
        <w:rPr>
          <w:b/>
          <w:bCs/>
          <w:color w:val="000000"/>
          <w:sz w:val="22"/>
          <w:szCs w:val="22"/>
        </w:rPr>
        <w:t xml:space="preserve">dokumentację o której mowa w rozdziale III ust. 5 SWZ. </w:t>
      </w:r>
      <w:r w:rsidR="00BF1DCB" w:rsidRPr="00BF1DCB">
        <w:rPr>
          <w:color w:val="000000"/>
          <w:sz w:val="22"/>
          <w:szCs w:val="22"/>
        </w:rPr>
        <w:t xml:space="preserve">W cenie ofertowej Wykonawca musi uwzględnić </w:t>
      </w:r>
      <w:r w:rsidRPr="004B55AD">
        <w:rPr>
          <w:color w:val="000000"/>
          <w:sz w:val="22"/>
          <w:szCs w:val="22"/>
        </w:rPr>
        <w:t>wszystkie inne koszty związane z realizacją zamówienia określonego w</w:t>
      </w:r>
      <w:r w:rsidR="00BF1DCB" w:rsidRPr="00BF1DCB">
        <w:rPr>
          <w:color w:val="000000"/>
          <w:sz w:val="22"/>
          <w:szCs w:val="22"/>
        </w:rPr>
        <w:t xml:space="preserve"> </w:t>
      </w:r>
      <w:r w:rsidR="00BF1DCB" w:rsidRPr="00BF1DCB">
        <w:rPr>
          <w:b/>
          <w:bCs/>
          <w:color w:val="000000"/>
          <w:sz w:val="22"/>
          <w:szCs w:val="22"/>
        </w:rPr>
        <w:t>dokumentacji o której mowa w rozdziale III ust. 5 SWZ</w:t>
      </w:r>
      <w:r w:rsidRPr="004B55AD">
        <w:rPr>
          <w:color w:val="000000"/>
          <w:sz w:val="22"/>
          <w:szCs w:val="22"/>
        </w:rPr>
        <w:t xml:space="preserve">, a także koszty </w:t>
      </w:r>
      <w:r w:rsidR="00BF1DCB" w:rsidRPr="00BF1DCB">
        <w:rPr>
          <w:color w:val="000000"/>
          <w:sz w:val="22"/>
          <w:szCs w:val="22"/>
        </w:rPr>
        <w:t xml:space="preserve">np. ubezpieczenia, zabezpieczenia należytego wykonania umowy, koszty </w:t>
      </w:r>
      <w:r w:rsidRPr="004B55AD">
        <w:rPr>
          <w:color w:val="000000"/>
          <w:sz w:val="22"/>
          <w:szCs w:val="22"/>
        </w:rPr>
        <w:t xml:space="preserve">związane z obowiązującymi przy wykonaniu zamówienia przepisami prawa w tym koszty należnego podatku od towarów </w:t>
      </w:r>
      <w:r w:rsidR="00BF1DCB">
        <w:rPr>
          <w:color w:val="000000"/>
          <w:sz w:val="22"/>
          <w:szCs w:val="22"/>
        </w:rPr>
        <w:br/>
      </w:r>
      <w:r w:rsidRPr="004B55AD">
        <w:rPr>
          <w:color w:val="000000"/>
          <w:sz w:val="22"/>
          <w:szCs w:val="22"/>
        </w:rPr>
        <w:t xml:space="preserve">i usług VAT oraz koszty wynikające z wszelkich upustów i rabatów itp. </w:t>
      </w:r>
    </w:p>
    <w:p w14:paraId="16A0B4C7" w14:textId="34FEC124" w:rsidR="004B55AD" w:rsidRDefault="004B55AD" w:rsidP="00BF1DCB">
      <w:pPr>
        <w:spacing w:after="120" w:line="23" w:lineRule="atLeast"/>
        <w:ind w:left="567"/>
        <w:jc w:val="both"/>
        <w:rPr>
          <w:color w:val="000000"/>
          <w:sz w:val="22"/>
          <w:szCs w:val="22"/>
        </w:rPr>
      </w:pPr>
      <w:r w:rsidRPr="004B55AD">
        <w:rPr>
          <w:color w:val="000000"/>
          <w:sz w:val="22"/>
          <w:szCs w:val="22"/>
        </w:rPr>
        <w:t xml:space="preserve">W przypadku niezgodności pomiędzy poszczególnymi dokumentami składającymi się na </w:t>
      </w:r>
      <w:r w:rsidR="00BF1DCB">
        <w:rPr>
          <w:color w:val="000000"/>
          <w:sz w:val="22"/>
          <w:szCs w:val="22"/>
        </w:rPr>
        <w:t>przedmiot zamówienia</w:t>
      </w:r>
      <w:r w:rsidRPr="004B55AD">
        <w:rPr>
          <w:color w:val="000000"/>
          <w:sz w:val="22"/>
          <w:szCs w:val="22"/>
        </w:rPr>
        <w:t xml:space="preserve">, postanowienia bardziej szczegółowe będą miały pierwszeństwo przed postanowieniami ogólniejszymi. Jeżeli jednak z różnych dokumentów składających się na </w:t>
      </w:r>
      <w:r w:rsidR="00BF1DCB">
        <w:rPr>
          <w:color w:val="000000"/>
          <w:sz w:val="22"/>
          <w:szCs w:val="22"/>
        </w:rPr>
        <w:t xml:space="preserve">przedmiot zamówienia </w:t>
      </w:r>
      <w:r w:rsidRPr="004B55AD">
        <w:rPr>
          <w:color w:val="000000"/>
          <w:sz w:val="22"/>
          <w:szCs w:val="22"/>
        </w:rPr>
        <w:t xml:space="preserve">wynikać będzie różny zakres świadczeń lub różne standardy ich wykonania, za decydujący będzie uważany szerszy zakres świadczeń lub wyższy standard wykonania. </w:t>
      </w:r>
    </w:p>
    <w:p w14:paraId="2E43F6A8" w14:textId="4E26C3C9" w:rsidR="004B55AD" w:rsidRDefault="004B55AD" w:rsidP="00BF1DCB">
      <w:pPr>
        <w:pStyle w:val="Akapitzlist"/>
        <w:numPr>
          <w:ilvl w:val="0"/>
          <w:numId w:val="2"/>
        </w:numPr>
        <w:spacing w:after="120" w:line="23" w:lineRule="atLeast"/>
        <w:jc w:val="both"/>
        <w:rPr>
          <w:color w:val="000000"/>
          <w:sz w:val="22"/>
          <w:szCs w:val="22"/>
        </w:rPr>
      </w:pPr>
      <w:r w:rsidRPr="00BF1DCB">
        <w:rPr>
          <w:color w:val="000000"/>
          <w:sz w:val="22"/>
          <w:szCs w:val="22"/>
        </w:rPr>
        <w:t xml:space="preserve">Wykonawca określając wynagrodzenie zobowiązany jest do bardzo starannego zapoznania się </w:t>
      </w:r>
      <w:r w:rsidR="00BF1DCB">
        <w:rPr>
          <w:color w:val="000000"/>
          <w:sz w:val="22"/>
          <w:szCs w:val="22"/>
        </w:rPr>
        <w:br/>
      </w:r>
      <w:r w:rsidRPr="00BF1DCB">
        <w:rPr>
          <w:color w:val="000000"/>
          <w:sz w:val="22"/>
          <w:szCs w:val="22"/>
        </w:rPr>
        <w:t xml:space="preserve">z przedmiotem zamówienia, warunkami wykonania i wszystkimi czynnikami mogącymi mieć wpływ na cenę zamówienia. </w:t>
      </w:r>
    </w:p>
    <w:p w14:paraId="005A6600" w14:textId="465D35B7" w:rsidR="004B55AD" w:rsidRDefault="004B55AD" w:rsidP="00BF1DCB">
      <w:pPr>
        <w:pStyle w:val="Akapitzlist"/>
        <w:numPr>
          <w:ilvl w:val="0"/>
          <w:numId w:val="2"/>
        </w:numPr>
        <w:spacing w:after="120" w:line="23" w:lineRule="atLeast"/>
        <w:jc w:val="both"/>
        <w:rPr>
          <w:color w:val="000000"/>
          <w:sz w:val="22"/>
          <w:szCs w:val="22"/>
        </w:rPr>
      </w:pPr>
      <w:r w:rsidRPr="00BF1DCB">
        <w:rPr>
          <w:color w:val="000000"/>
          <w:sz w:val="22"/>
          <w:szCs w:val="22"/>
        </w:rPr>
        <w:t xml:space="preserve">Zgodnie z art. 225 ustawy Pzp jeżeli została złożona oferta, której wybór prowadziłby do powstania u Zamawiającego obowiązku podatkowego zgodnie z ustawą z 11 marca 2004 r. </w:t>
      </w:r>
      <w:r w:rsidR="00BF1DCB">
        <w:rPr>
          <w:color w:val="000000"/>
          <w:sz w:val="22"/>
          <w:szCs w:val="22"/>
        </w:rPr>
        <w:br/>
      </w:r>
      <w:r w:rsidRPr="00BF1DCB">
        <w:rPr>
          <w:color w:val="000000"/>
          <w:sz w:val="22"/>
          <w:szCs w:val="22"/>
        </w:rPr>
        <w:t xml:space="preserve">o podatku od towarów i usług, dla celów zastosowania kryterium ceny lub kosztu Zamawiający dolicza do przedstawionej w tej ofercie ceny kwotę podatku od towarów i usług, którą miałby obowiązek rozliczyć. W takiej sytuacji wykonawca ma obowiązek: </w:t>
      </w:r>
    </w:p>
    <w:p w14:paraId="2707AEBF" w14:textId="640A8D46" w:rsidR="004B55AD" w:rsidRPr="00BF1DCB" w:rsidRDefault="00BF1DCB" w:rsidP="00BF1DCB">
      <w:pPr>
        <w:pStyle w:val="Akapitzlist"/>
        <w:numPr>
          <w:ilvl w:val="1"/>
          <w:numId w:val="60"/>
        </w:numPr>
        <w:spacing w:after="120" w:line="23" w:lineRule="atLeast"/>
        <w:ind w:left="1134" w:hanging="567"/>
        <w:jc w:val="both"/>
        <w:rPr>
          <w:color w:val="000000"/>
          <w:sz w:val="22"/>
          <w:szCs w:val="22"/>
        </w:rPr>
      </w:pPr>
      <w:r w:rsidRPr="00BF1DCB">
        <w:rPr>
          <w:color w:val="000000"/>
          <w:sz w:val="22"/>
          <w:szCs w:val="22"/>
        </w:rPr>
        <w:lastRenderedPageBreak/>
        <w:t xml:space="preserve"> </w:t>
      </w:r>
      <w:r w:rsidR="004B55AD" w:rsidRPr="00BF1DCB">
        <w:rPr>
          <w:color w:val="000000"/>
          <w:sz w:val="22"/>
          <w:szCs w:val="22"/>
        </w:rPr>
        <w:t xml:space="preserve">poinformowania zamawiającego, że wybór jego oferty będzie prowadził do powstania </w:t>
      </w:r>
      <w:r w:rsidRPr="00BF1DCB">
        <w:rPr>
          <w:color w:val="000000"/>
          <w:sz w:val="22"/>
          <w:szCs w:val="22"/>
        </w:rPr>
        <w:br/>
      </w:r>
      <w:r w:rsidR="004B55AD" w:rsidRPr="00BF1DCB">
        <w:rPr>
          <w:color w:val="000000"/>
          <w:sz w:val="22"/>
          <w:szCs w:val="22"/>
        </w:rPr>
        <w:t xml:space="preserve">u zamawiającego obowiązku podatkowego; </w:t>
      </w:r>
    </w:p>
    <w:p w14:paraId="6CC79753" w14:textId="25A0A478" w:rsidR="004B55AD" w:rsidRDefault="004B55AD" w:rsidP="00BF1DCB">
      <w:pPr>
        <w:pStyle w:val="Akapitzlist"/>
        <w:numPr>
          <w:ilvl w:val="1"/>
          <w:numId w:val="60"/>
        </w:numPr>
        <w:spacing w:after="120" w:line="23" w:lineRule="atLeast"/>
        <w:ind w:left="1134" w:hanging="567"/>
        <w:jc w:val="both"/>
        <w:rPr>
          <w:color w:val="000000"/>
          <w:sz w:val="22"/>
          <w:szCs w:val="22"/>
        </w:rPr>
      </w:pPr>
      <w:r w:rsidRPr="00BF1DCB">
        <w:rPr>
          <w:color w:val="000000"/>
          <w:sz w:val="22"/>
          <w:szCs w:val="22"/>
        </w:rPr>
        <w:t xml:space="preserve">wskazania nazwy (rodzaju) towaru lub usługi, których dostawa lub świadczenie będą prowadziły do powstania obowiązku podatkowego; </w:t>
      </w:r>
    </w:p>
    <w:p w14:paraId="40052D62" w14:textId="05E58410" w:rsidR="004B55AD" w:rsidRDefault="004B55AD" w:rsidP="00BF1DCB">
      <w:pPr>
        <w:pStyle w:val="Akapitzlist"/>
        <w:numPr>
          <w:ilvl w:val="1"/>
          <w:numId w:val="60"/>
        </w:numPr>
        <w:spacing w:after="120" w:line="23" w:lineRule="atLeast"/>
        <w:ind w:left="1134" w:hanging="567"/>
        <w:jc w:val="both"/>
        <w:rPr>
          <w:color w:val="000000"/>
          <w:sz w:val="22"/>
          <w:szCs w:val="22"/>
        </w:rPr>
      </w:pPr>
      <w:r w:rsidRPr="00BF1DCB">
        <w:rPr>
          <w:color w:val="000000"/>
          <w:sz w:val="22"/>
          <w:szCs w:val="22"/>
        </w:rPr>
        <w:t xml:space="preserve">wskazania wartości towaru lub usługi objętego obowiązkiem podatkowym zamawiającego, bez kwoty podatku; </w:t>
      </w:r>
    </w:p>
    <w:p w14:paraId="21AAE78A" w14:textId="6427EEBD" w:rsidR="004B55AD" w:rsidRPr="00BF1DCB" w:rsidRDefault="004B55AD" w:rsidP="00BF1DCB">
      <w:pPr>
        <w:pStyle w:val="Akapitzlist"/>
        <w:numPr>
          <w:ilvl w:val="1"/>
          <w:numId w:val="60"/>
        </w:numPr>
        <w:spacing w:after="120" w:line="23" w:lineRule="atLeast"/>
        <w:ind w:left="1134" w:hanging="567"/>
        <w:jc w:val="both"/>
        <w:rPr>
          <w:color w:val="000000"/>
          <w:sz w:val="22"/>
          <w:szCs w:val="22"/>
        </w:rPr>
      </w:pPr>
      <w:r w:rsidRPr="00BF1DCB">
        <w:rPr>
          <w:color w:val="000000"/>
          <w:sz w:val="22"/>
          <w:szCs w:val="22"/>
        </w:rPr>
        <w:t xml:space="preserve">wskazania stawki podatku od towarów i usług, która zgodnie z wiedzą wykonawcy, będzie miała zastosowanie. </w:t>
      </w:r>
    </w:p>
    <w:p w14:paraId="348151EE" w14:textId="7309F6BC" w:rsidR="004B55AD" w:rsidRPr="00BF1DCB" w:rsidRDefault="004B55AD" w:rsidP="00BF1DCB">
      <w:pPr>
        <w:pStyle w:val="Akapitzlist"/>
        <w:numPr>
          <w:ilvl w:val="0"/>
          <w:numId w:val="60"/>
        </w:numPr>
        <w:autoSpaceDE w:val="0"/>
        <w:autoSpaceDN w:val="0"/>
        <w:adjustRightInd w:val="0"/>
        <w:spacing w:after="120" w:line="276" w:lineRule="auto"/>
        <w:ind w:left="567" w:hanging="567"/>
        <w:jc w:val="both"/>
        <w:rPr>
          <w:color w:val="000000"/>
          <w:sz w:val="22"/>
          <w:szCs w:val="22"/>
        </w:rPr>
      </w:pPr>
      <w:r w:rsidRPr="00BF1DCB">
        <w:rPr>
          <w:color w:val="000000"/>
          <w:sz w:val="22"/>
          <w:szCs w:val="22"/>
        </w:rPr>
        <w:t xml:space="preserve">Cena oferty, stawki jednostkowe i ceny występujące w ofercie będą podane przez wykonawcę wyłącznie w złotych (PLN) z dokładnością do dwóch miejsc po przecinku. Wszystkie płatności </w:t>
      </w:r>
      <w:r w:rsidR="00BF1DCB" w:rsidRPr="00BF1DCB">
        <w:rPr>
          <w:color w:val="000000"/>
          <w:sz w:val="22"/>
          <w:szCs w:val="22"/>
        </w:rPr>
        <w:br/>
      </w:r>
      <w:r w:rsidRPr="00BF1DCB">
        <w:rPr>
          <w:color w:val="000000"/>
          <w:sz w:val="22"/>
          <w:szCs w:val="22"/>
        </w:rPr>
        <w:t xml:space="preserve">i zobowiązania będą realizowane jedynie w złotych polskich. </w:t>
      </w:r>
    </w:p>
    <w:p w14:paraId="2FB6FFC9" w14:textId="3414D17A" w:rsidR="004B55AD" w:rsidRPr="00BF1DCB" w:rsidRDefault="004B55AD" w:rsidP="00BF1DCB">
      <w:pPr>
        <w:pStyle w:val="Akapitzlist"/>
        <w:numPr>
          <w:ilvl w:val="0"/>
          <w:numId w:val="60"/>
        </w:numPr>
        <w:autoSpaceDE w:val="0"/>
        <w:autoSpaceDN w:val="0"/>
        <w:adjustRightInd w:val="0"/>
        <w:spacing w:after="600" w:line="276" w:lineRule="auto"/>
        <w:ind w:left="567" w:hanging="567"/>
        <w:jc w:val="both"/>
        <w:rPr>
          <w:color w:val="000000"/>
          <w:sz w:val="22"/>
          <w:szCs w:val="22"/>
        </w:rPr>
      </w:pPr>
      <w:r w:rsidRPr="00BF1DCB">
        <w:rPr>
          <w:sz w:val="22"/>
          <w:szCs w:val="22"/>
        </w:rPr>
        <w:t xml:space="preserve">W przypadku różnic w podaniu ceny (cena podana liczbowo, cena podana słownie) Zamawiający przyjmie za prawidłową cenę podaną liczbowo, chyba z treści pozostałych dokumentów będzie wynikać prawidłowość ceny. </w:t>
      </w:r>
    </w:p>
    <w:p w14:paraId="2CC21413" w14:textId="2D5484D9" w:rsidR="0042417D" w:rsidRPr="0060745F" w:rsidRDefault="0042417D" w:rsidP="00B16868">
      <w:pPr>
        <w:pBdr>
          <w:bottom w:val="single" w:sz="4" w:space="1" w:color="auto"/>
        </w:pBdr>
        <w:shd w:val="clear" w:color="auto" w:fill="FFFFFF"/>
        <w:tabs>
          <w:tab w:val="left" w:pos="2127"/>
        </w:tabs>
        <w:spacing w:after="120" w:line="23" w:lineRule="atLeast"/>
        <w:ind w:left="2124" w:right="100" w:hanging="2124"/>
        <w:rPr>
          <w:b/>
          <w:sz w:val="22"/>
          <w:szCs w:val="22"/>
        </w:rPr>
      </w:pPr>
      <w:r w:rsidRPr="0060745F">
        <w:rPr>
          <w:b/>
          <w:sz w:val="22"/>
          <w:szCs w:val="22"/>
        </w:rPr>
        <w:t>ROZDZIAŁ XI</w:t>
      </w:r>
      <w:r w:rsidR="00C66C78" w:rsidRPr="0060745F">
        <w:rPr>
          <w:b/>
          <w:sz w:val="22"/>
          <w:szCs w:val="22"/>
        </w:rPr>
        <w:t xml:space="preserve">. </w:t>
      </w:r>
      <w:r w:rsidR="00C66C78" w:rsidRPr="0060745F">
        <w:rPr>
          <w:b/>
          <w:sz w:val="22"/>
          <w:szCs w:val="22"/>
        </w:rPr>
        <w:tab/>
      </w:r>
      <w:r w:rsidRPr="0060745F">
        <w:rPr>
          <w:b/>
          <w:sz w:val="22"/>
          <w:szCs w:val="22"/>
        </w:rPr>
        <w:t xml:space="preserve">INFORMACJA NA TEMAT MOŻLIWOŚCI ROZLICZANIA SIĘ </w:t>
      </w:r>
      <w:r w:rsidR="002828C3" w:rsidRPr="0060745F">
        <w:rPr>
          <w:b/>
          <w:sz w:val="22"/>
          <w:szCs w:val="22"/>
        </w:rPr>
        <w:br/>
      </w:r>
      <w:r w:rsidRPr="0060745F">
        <w:rPr>
          <w:b/>
          <w:sz w:val="22"/>
          <w:szCs w:val="22"/>
        </w:rPr>
        <w:t>W WALUTACH OBCYCH</w:t>
      </w:r>
    </w:p>
    <w:p w14:paraId="1A2FEE13" w14:textId="77777777" w:rsidR="0042417D" w:rsidRPr="0060745F" w:rsidRDefault="0042417D" w:rsidP="0097098A">
      <w:pPr>
        <w:pStyle w:val="Tekstpodstawowy"/>
        <w:spacing w:after="600" w:line="23" w:lineRule="atLeast"/>
        <w:rPr>
          <w:sz w:val="22"/>
          <w:szCs w:val="22"/>
        </w:rPr>
      </w:pPr>
      <w:r w:rsidRPr="0060745F">
        <w:rPr>
          <w:sz w:val="22"/>
          <w:szCs w:val="22"/>
        </w:rPr>
        <w:t>Zamawiający będzie rozliczał się z Wykonawcą wyłącznie w walucie polskiej (PLN).</w:t>
      </w:r>
    </w:p>
    <w:p w14:paraId="498CD66B" w14:textId="51CF9D1A" w:rsidR="006E67D3" w:rsidRPr="00A353D3" w:rsidRDefault="00304D95" w:rsidP="00B16868">
      <w:pPr>
        <w:pBdr>
          <w:bottom w:val="single" w:sz="4" w:space="1" w:color="auto"/>
        </w:pBdr>
        <w:tabs>
          <w:tab w:val="left" w:pos="0"/>
          <w:tab w:val="left" w:pos="2127"/>
        </w:tabs>
        <w:spacing w:after="120" w:line="23" w:lineRule="atLeast"/>
        <w:ind w:left="2124" w:right="-114" w:hanging="2124"/>
        <w:rPr>
          <w:b/>
          <w:sz w:val="22"/>
          <w:szCs w:val="22"/>
        </w:rPr>
      </w:pPr>
      <w:r w:rsidRPr="00A353D3">
        <w:rPr>
          <w:b/>
          <w:sz w:val="22"/>
          <w:szCs w:val="22"/>
        </w:rPr>
        <w:t>ROZDZIAŁ XI</w:t>
      </w:r>
      <w:r w:rsidR="0042417D" w:rsidRPr="00A353D3">
        <w:rPr>
          <w:b/>
          <w:sz w:val="22"/>
          <w:szCs w:val="22"/>
        </w:rPr>
        <w:t>I</w:t>
      </w:r>
      <w:r w:rsidR="00C66C78" w:rsidRPr="00A353D3">
        <w:rPr>
          <w:b/>
          <w:sz w:val="22"/>
          <w:szCs w:val="22"/>
        </w:rPr>
        <w:t xml:space="preserve">. </w:t>
      </w:r>
      <w:r w:rsidR="00C66C78" w:rsidRPr="00A353D3">
        <w:rPr>
          <w:b/>
          <w:sz w:val="22"/>
          <w:szCs w:val="22"/>
        </w:rPr>
        <w:tab/>
      </w:r>
      <w:r w:rsidR="006E67D3" w:rsidRPr="00A353D3">
        <w:rPr>
          <w:b/>
          <w:sz w:val="22"/>
          <w:szCs w:val="22"/>
        </w:rPr>
        <w:t>INFORMACJA O ŚRODKACH KOMUNIKACJI ELEKTRONICZNEJ,</w:t>
      </w:r>
      <w:r w:rsidR="00C66C78" w:rsidRPr="00A353D3">
        <w:rPr>
          <w:b/>
          <w:sz w:val="22"/>
          <w:szCs w:val="22"/>
        </w:rPr>
        <w:t xml:space="preserve"> </w:t>
      </w:r>
      <w:r w:rsidR="006E67D3" w:rsidRPr="00A353D3">
        <w:rPr>
          <w:b/>
          <w:sz w:val="22"/>
          <w:szCs w:val="22"/>
        </w:rPr>
        <w:t>PRZY U</w:t>
      </w:r>
      <w:r w:rsidR="000C2B79" w:rsidRPr="00A353D3">
        <w:rPr>
          <w:b/>
          <w:sz w:val="22"/>
          <w:szCs w:val="22"/>
        </w:rPr>
        <w:t>Ż</w:t>
      </w:r>
      <w:r w:rsidR="006E67D3" w:rsidRPr="00A353D3">
        <w:rPr>
          <w:b/>
          <w:sz w:val="22"/>
          <w:szCs w:val="22"/>
        </w:rPr>
        <w:t>YCIU KTÓRYCH ZAMAWIAJĄCY BĘDZIE KOMUNIKOWAŁ SIĘ Z WYKONAWCAMI</w:t>
      </w:r>
    </w:p>
    <w:p w14:paraId="11CFFFAD" w14:textId="29EA1BB2" w:rsidR="00A353D3" w:rsidRPr="00A353D3" w:rsidRDefault="00A353D3" w:rsidP="00A353D3">
      <w:pPr>
        <w:numPr>
          <w:ilvl w:val="1"/>
          <w:numId w:val="133"/>
        </w:numPr>
        <w:suppressAutoHyphens/>
        <w:spacing w:after="120" w:line="23" w:lineRule="atLeast"/>
        <w:jc w:val="both"/>
        <w:rPr>
          <w:sz w:val="22"/>
          <w:szCs w:val="22"/>
        </w:rPr>
      </w:pPr>
      <w:r w:rsidRPr="00A353D3">
        <w:rPr>
          <w:color w:val="000000"/>
          <w:sz w:val="22"/>
          <w:szCs w:val="22"/>
        </w:rPr>
        <w:t xml:space="preserve">Postępowanie prowadzone jest w języku polskim w formie elektronicznej za pośrednictwem </w:t>
      </w:r>
      <w:hyperlink r:id="rId15">
        <w:r w:rsidRPr="00A353D3">
          <w:rPr>
            <w:rFonts w:eastAsia="TeXGyrePagella"/>
            <w:b/>
            <w:color w:val="0000FF"/>
            <w:sz w:val="22"/>
            <w:szCs w:val="22"/>
            <w:u w:val="single"/>
            <w:lang w:eastAsia="en-US"/>
          </w:rPr>
          <w:t>platformazakupowa.pl</w:t>
        </w:r>
      </w:hyperlink>
      <w:r w:rsidRPr="00A353D3">
        <w:rPr>
          <w:rFonts w:eastAsia="TeXGyrePagella"/>
          <w:b/>
          <w:color w:val="0000FF"/>
          <w:sz w:val="22"/>
          <w:szCs w:val="22"/>
          <w:u w:val="single"/>
          <w:lang w:eastAsia="en-US"/>
        </w:rPr>
        <w:t xml:space="preserve"> </w:t>
      </w:r>
      <w:r w:rsidRPr="00A353D3">
        <w:rPr>
          <w:color w:val="000000"/>
          <w:sz w:val="22"/>
          <w:szCs w:val="22"/>
        </w:rPr>
        <w:t>pod adresem</w:t>
      </w:r>
      <w:r w:rsidRPr="00A353D3">
        <w:rPr>
          <w:sz w:val="22"/>
          <w:szCs w:val="22"/>
        </w:rPr>
        <w:t xml:space="preserve">: </w:t>
      </w:r>
      <w:r w:rsidRPr="00A353D3">
        <w:rPr>
          <w:b/>
          <w:bCs/>
          <w:color w:val="0000FF"/>
          <w:sz w:val="22"/>
          <w:szCs w:val="22"/>
          <w:u w:val="single"/>
        </w:rPr>
        <w:t>https://platformazakupowa.pl/transakcja/915359</w:t>
      </w:r>
    </w:p>
    <w:p w14:paraId="7237B01D" w14:textId="77777777" w:rsidR="00A353D3" w:rsidRPr="00A353D3" w:rsidRDefault="00A353D3" w:rsidP="00A353D3">
      <w:pPr>
        <w:numPr>
          <w:ilvl w:val="1"/>
          <w:numId w:val="133"/>
        </w:numPr>
        <w:suppressAutoHyphens/>
        <w:spacing w:after="120" w:line="23" w:lineRule="atLeast"/>
        <w:jc w:val="both"/>
        <w:rPr>
          <w:sz w:val="22"/>
          <w:szCs w:val="22"/>
        </w:rPr>
      </w:pPr>
      <w:r w:rsidRPr="00A353D3">
        <w:rPr>
          <w:color w:val="000000"/>
          <w:sz w:val="22"/>
          <w:szCs w:val="22"/>
        </w:rPr>
        <w:t xml:space="preserve">W celu skrócenia czasu udzielenia odpowiedzi na pytania komunikacja między zamawiającym </w:t>
      </w:r>
      <w:r w:rsidRPr="00A353D3">
        <w:rPr>
          <w:color w:val="000000"/>
          <w:sz w:val="22"/>
          <w:szCs w:val="22"/>
        </w:rPr>
        <w:br/>
        <w:t>a wykonawcami w zakresie:</w:t>
      </w:r>
    </w:p>
    <w:p w14:paraId="5D6C4EBB" w14:textId="77777777" w:rsidR="00A353D3" w:rsidRPr="00A353D3" w:rsidRDefault="00A353D3" w:rsidP="00BC0D29">
      <w:pPr>
        <w:numPr>
          <w:ilvl w:val="0"/>
          <w:numId w:val="135"/>
        </w:numPr>
        <w:suppressAutoHyphens/>
        <w:spacing w:line="23" w:lineRule="atLeast"/>
        <w:ind w:left="1134" w:hanging="567"/>
        <w:jc w:val="both"/>
        <w:rPr>
          <w:sz w:val="22"/>
          <w:szCs w:val="22"/>
        </w:rPr>
      </w:pPr>
      <w:r w:rsidRPr="00A353D3">
        <w:rPr>
          <w:color w:val="000000"/>
          <w:sz w:val="22"/>
          <w:szCs w:val="22"/>
          <w:shd w:val="clear" w:color="auto" w:fill="FFFFFF"/>
        </w:rPr>
        <w:t>przesyłania Zamawiającemu pytań do treści SWZ;</w:t>
      </w:r>
    </w:p>
    <w:p w14:paraId="1F154210" w14:textId="77777777" w:rsidR="00A353D3" w:rsidRPr="00A353D3" w:rsidRDefault="00A353D3" w:rsidP="00BC0D29">
      <w:pPr>
        <w:numPr>
          <w:ilvl w:val="0"/>
          <w:numId w:val="135"/>
        </w:numPr>
        <w:suppressAutoHyphens/>
        <w:spacing w:line="23" w:lineRule="atLeast"/>
        <w:ind w:left="1134" w:hanging="567"/>
        <w:jc w:val="both"/>
        <w:rPr>
          <w:sz w:val="22"/>
          <w:szCs w:val="22"/>
        </w:rPr>
      </w:pPr>
      <w:r w:rsidRPr="00A353D3">
        <w:rPr>
          <w:color w:val="000000"/>
          <w:sz w:val="22"/>
          <w:szCs w:val="22"/>
          <w:shd w:val="clear" w:color="auto" w:fill="FFFFFF"/>
        </w:rPr>
        <w:t xml:space="preserve">przesyłania odpowiedzi na wezwanie Zamawiającego do złożenia podmiotowych środków </w:t>
      </w:r>
      <w:r w:rsidRPr="00A353D3">
        <w:rPr>
          <w:color w:val="000000"/>
          <w:sz w:val="22"/>
          <w:szCs w:val="22"/>
          <w:shd w:val="clear" w:color="auto" w:fill="FFFFFF"/>
        </w:rPr>
        <w:br/>
        <w:t>dowodowych;</w:t>
      </w:r>
    </w:p>
    <w:p w14:paraId="0D942965" w14:textId="77777777" w:rsidR="00A353D3" w:rsidRPr="00A353D3" w:rsidRDefault="00A353D3" w:rsidP="00BC0D29">
      <w:pPr>
        <w:numPr>
          <w:ilvl w:val="0"/>
          <w:numId w:val="135"/>
        </w:numPr>
        <w:suppressAutoHyphens/>
        <w:spacing w:line="23" w:lineRule="atLeast"/>
        <w:ind w:left="1134" w:hanging="567"/>
        <w:jc w:val="both"/>
        <w:rPr>
          <w:sz w:val="22"/>
          <w:szCs w:val="22"/>
        </w:rPr>
      </w:pPr>
      <w:r w:rsidRPr="00A353D3">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0804C968" w14:textId="34C5C518" w:rsidR="00A353D3" w:rsidRPr="00A353D3" w:rsidRDefault="00A353D3" w:rsidP="00BC0D29">
      <w:pPr>
        <w:numPr>
          <w:ilvl w:val="0"/>
          <w:numId w:val="135"/>
        </w:numPr>
        <w:suppressAutoHyphens/>
        <w:spacing w:line="23" w:lineRule="atLeast"/>
        <w:ind w:left="1134" w:hanging="567"/>
        <w:jc w:val="both"/>
        <w:rPr>
          <w:sz w:val="22"/>
          <w:szCs w:val="22"/>
        </w:rPr>
      </w:pPr>
      <w:r w:rsidRPr="00A353D3">
        <w:rPr>
          <w:color w:val="000000"/>
          <w:sz w:val="22"/>
          <w:szCs w:val="22"/>
          <w:shd w:val="clear" w:color="auto" w:fill="FFFFFF"/>
        </w:rPr>
        <w:t xml:space="preserve">przesyłania odpowiedzi na wezwanie Zamawiającego do złożenia wyjaśnień dotyczących </w:t>
      </w:r>
      <w:r w:rsidRPr="00A353D3">
        <w:rPr>
          <w:color w:val="000000"/>
          <w:sz w:val="22"/>
          <w:szCs w:val="22"/>
          <w:shd w:val="clear" w:color="auto" w:fill="FFFFFF"/>
        </w:rPr>
        <w:br/>
        <w:t xml:space="preserve">treści oświadczenia, o którym mowa w art. 125 ust. 1 lub złożonych podmiotowych środków dowodowych lub innych dokumentów lub oświadczeń składanych </w:t>
      </w:r>
      <w:r>
        <w:rPr>
          <w:color w:val="000000"/>
          <w:sz w:val="22"/>
          <w:szCs w:val="22"/>
          <w:shd w:val="clear" w:color="auto" w:fill="FFFFFF"/>
        </w:rPr>
        <w:br/>
      </w:r>
      <w:r w:rsidRPr="00A353D3">
        <w:rPr>
          <w:color w:val="000000"/>
          <w:sz w:val="22"/>
          <w:szCs w:val="22"/>
          <w:shd w:val="clear" w:color="auto" w:fill="FFFFFF"/>
        </w:rPr>
        <w:t>w postępowaniu;</w:t>
      </w:r>
    </w:p>
    <w:p w14:paraId="3AAF59B9" w14:textId="77777777" w:rsidR="00A353D3" w:rsidRPr="00A353D3" w:rsidRDefault="00A353D3" w:rsidP="00BC0D29">
      <w:pPr>
        <w:numPr>
          <w:ilvl w:val="0"/>
          <w:numId w:val="135"/>
        </w:numPr>
        <w:suppressAutoHyphens/>
        <w:spacing w:line="23" w:lineRule="atLeast"/>
        <w:ind w:left="1134" w:hanging="567"/>
        <w:jc w:val="both"/>
        <w:rPr>
          <w:sz w:val="22"/>
          <w:szCs w:val="22"/>
        </w:rPr>
      </w:pPr>
      <w:r w:rsidRPr="00A353D3">
        <w:rPr>
          <w:color w:val="000000"/>
          <w:sz w:val="22"/>
          <w:szCs w:val="22"/>
          <w:shd w:val="clear" w:color="auto" w:fill="FFFFFF"/>
        </w:rPr>
        <w:t xml:space="preserve">przesyłania odpowiedzi na wezwanie Zamawiającego do złożenia wyjaśnień dot. treści </w:t>
      </w:r>
      <w:r w:rsidRPr="00A353D3">
        <w:rPr>
          <w:color w:val="000000"/>
          <w:sz w:val="22"/>
          <w:szCs w:val="22"/>
          <w:shd w:val="clear" w:color="auto" w:fill="FFFFFF"/>
        </w:rPr>
        <w:br/>
        <w:t>przedmiotowych środków dowodowych;</w:t>
      </w:r>
    </w:p>
    <w:p w14:paraId="7411D7DC" w14:textId="77777777" w:rsidR="00A353D3" w:rsidRPr="00A353D3" w:rsidRDefault="00A353D3" w:rsidP="00BC0D29">
      <w:pPr>
        <w:numPr>
          <w:ilvl w:val="0"/>
          <w:numId w:val="135"/>
        </w:numPr>
        <w:suppressAutoHyphens/>
        <w:spacing w:line="23" w:lineRule="atLeast"/>
        <w:ind w:left="1134" w:hanging="567"/>
        <w:jc w:val="both"/>
        <w:rPr>
          <w:sz w:val="22"/>
          <w:szCs w:val="22"/>
        </w:rPr>
      </w:pPr>
      <w:r w:rsidRPr="00A353D3">
        <w:rPr>
          <w:color w:val="000000"/>
          <w:sz w:val="22"/>
          <w:szCs w:val="22"/>
          <w:shd w:val="clear" w:color="auto" w:fill="FFFFFF"/>
        </w:rPr>
        <w:t>przesłania odpowiedzi na inne wezwania Zamawiającego wynikające z ustawy - Pzp;</w:t>
      </w:r>
    </w:p>
    <w:p w14:paraId="6B9301F7" w14:textId="77777777" w:rsidR="00A353D3" w:rsidRPr="00A353D3" w:rsidRDefault="00A353D3" w:rsidP="00BC0D29">
      <w:pPr>
        <w:numPr>
          <w:ilvl w:val="0"/>
          <w:numId w:val="135"/>
        </w:numPr>
        <w:suppressAutoHyphens/>
        <w:spacing w:line="23" w:lineRule="atLeast"/>
        <w:ind w:left="1134" w:hanging="567"/>
        <w:jc w:val="both"/>
        <w:rPr>
          <w:sz w:val="22"/>
          <w:szCs w:val="22"/>
        </w:rPr>
      </w:pPr>
      <w:r w:rsidRPr="00A353D3">
        <w:rPr>
          <w:color w:val="000000"/>
          <w:sz w:val="22"/>
          <w:szCs w:val="22"/>
          <w:shd w:val="clear" w:color="auto" w:fill="FFFFFF"/>
        </w:rPr>
        <w:lastRenderedPageBreak/>
        <w:t>przesyłania wniosków, informacji, oświadczeń Wykonawcy;</w:t>
      </w:r>
    </w:p>
    <w:p w14:paraId="01BF4211" w14:textId="77777777" w:rsidR="00A353D3" w:rsidRPr="00A353D3" w:rsidRDefault="00A353D3" w:rsidP="00BC0D29">
      <w:pPr>
        <w:numPr>
          <w:ilvl w:val="0"/>
          <w:numId w:val="135"/>
        </w:numPr>
        <w:suppressAutoHyphens/>
        <w:spacing w:line="23" w:lineRule="atLeast"/>
        <w:ind w:left="1134" w:hanging="567"/>
        <w:jc w:val="both"/>
        <w:rPr>
          <w:sz w:val="22"/>
          <w:szCs w:val="22"/>
        </w:rPr>
      </w:pPr>
      <w:r w:rsidRPr="00A353D3">
        <w:rPr>
          <w:color w:val="000000"/>
          <w:sz w:val="22"/>
          <w:szCs w:val="22"/>
          <w:shd w:val="clear" w:color="auto" w:fill="FFFFFF"/>
        </w:rPr>
        <w:t>przesyłania odwołania/inne,</w:t>
      </w:r>
    </w:p>
    <w:p w14:paraId="215637DB" w14:textId="77777777" w:rsidR="00A353D3" w:rsidRPr="00A353D3" w:rsidRDefault="00A353D3" w:rsidP="00A353D3">
      <w:pPr>
        <w:suppressAutoHyphens/>
        <w:spacing w:after="120" w:line="23" w:lineRule="atLeast"/>
        <w:ind w:left="567"/>
        <w:jc w:val="both"/>
        <w:rPr>
          <w:sz w:val="22"/>
          <w:szCs w:val="22"/>
        </w:rPr>
      </w:pPr>
      <w:r w:rsidRPr="00A353D3">
        <w:rPr>
          <w:color w:val="000000"/>
          <w:sz w:val="22"/>
          <w:szCs w:val="22"/>
        </w:rPr>
        <w:t xml:space="preserve">odbywa się za pośrednictwem </w:t>
      </w:r>
      <w:hyperlink r:id="rId16">
        <w:r w:rsidRPr="00A353D3">
          <w:rPr>
            <w:rFonts w:eastAsia="TeXGyrePagella"/>
            <w:b/>
            <w:color w:val="0000FF"/>
            <w:sz w:val="22"/>
            <w:szCs w:val="22"/>
            <w:u w:val="single"/>
            <w:lang w:eastAsia="en-US"/>
          </w:rPr>
          <w:t>platformazakupowa.pl</w:t>
        </w:r>
      </w:hyperlink>
      <w:r w:rsidRPr="00A353D3">
        <w:rPr>
          <w:color w:val="000000"/>
          <w:sz w:val="22"/>
          <w:szCs w:val="22"/>
        </w:rPr>
        <w:t xml:space="preserve"> i formularza </w:t>
      </w:r>
      <w:r w:rsidRPr="00A353D3">
        <w:rPr>
          <w:b/>
          <w:bCs/>
          <w:color w:val="000000"/>
          <w:sz w:val="22"/>
          <w:szCs w:val="22"/>
        </w:rPr>
        <w:t>„Wyślij wiadomość do zamawiającego”. </w:t>
      </w:r>
    </w:p>
    <w:p w14:paraId="03A99073" w14:textId="77777777" w:rsidR="00A353D3" w:rsidRPr="00A353D3" w:rsidRDefault="00A353D3" w:rsidP="00A353D3">
      <w:pPr>
        <w:numPr>
          <w:ilvl w:val="1"/>
          <w:numId w:val="133"/>
        </w:numPr>
        <w:suppressAutoHyphens/>
        <w:spacing w:after="120" w:line="23" w:lineRule="atLeast"/>
        <w:jc w:val="both"/>
        <w:rPr>
          <w:color w:val="000000"/>
          <w:sz w:val="22"/>
          <w:szCs w:val="22"/>
        </w:rPr>
      </w:pPr>
      <w:r w:rsidRPr="00A353D3">
        <w:rPr>
          <w:color w:val="000000"/>
          <w:sz w:val="22"/>
          <w:szCs w:val="22"/>
        </w:rPr>
        <w:t xml:space="preserve">Za datę przekazania (wpływu) oświadczeń, wniosków, zawiadomień oraz informacji przyjmuje się datę ich przesłania za pośrednictwem </w:t>
      </w:r>
      <w:hyperlink r:id="rId17">
        <w:r w:rsidRPr="00A353D3">
          <w:rPr>
            <w:rFonts w:eastAsia="TeXGyrePagella"/>
            <w:b/>
            <w:color w:val="0000FF"/>
            <w:sz w:val="22"/>
            <w:szCs w:val="22"/>
            <w:u w:val="single"/>
            <w:lang w:eastAsia="en-US"/>
          </w:rPr>
          <w:t>platformazakupowa.pl</w:t>
        </w:r>
      </w:hyperlink>
      <w:r w:rsidRPr="00A353D3">
        <w:rPr>
          <w:rFonts w:eastAsia="TeXGyrePagella"/>
          <w:b/>
          <w:color w:val="0000FF"/>
          <w:sz w:val="22"/>
          <w:szCs w:val="22"/>
          <w:u w:val="single"/>
          <w:lang w:eastAsia="en-US"/>
        </w:rPr>
        <w:t xml:space="preserve"> </w:t>
      </w:r>
      <w:r w:rsidRPr="00A353D3">
        <w:rPr>
          <w:color w:val="000000"/>
          <w:sz w:val="22"/>
          <w:szCs w:val="22"/>
        </w:rPr>
        <w:t>poprzez kliknięcie przycisku  „Wyślij wiadomość do zamawiającego” po których pojawi się komunikat, że wiadomość została wysłana do zamawiającego.</w:t>
      </w:r>
    </w:p>
    <w:p w14:paraId="1B1745A0" w14:textId="77777777" w:rsidR="00A353D3" w:rsidRPr="00A353D3" w:rsidRDefault="00A353D3" w:rsidP="00A353D3">
      <w:pPr>
        <w:suppressAutoHyphens/>
        <w:spacing w:after="120" w:line="23" w:lineRule="atLeast"/>
        <w:ind w:left="567"/>
        <w:jc w:val="both"/>
        <w:rPr>
          <w:color w:val="000000"/>
          <w:sz w:val="22"/>
          <w:szCs w:val="22"/>
        </w:rPr>
      </w:pPr>
      <w:r w:rsidRPr="00A353D3">
        <w:rPr>
          <w:color w:val="000000"/>
          <w:sz w:val="22"/>
          <w:szCs w:val="22"/>
        </w:rPr>
        <w:t>Zamawiający dopuszcza, opcjonalnie, komunikację  za pośrednictwem poczty elektronicznej. Adres poczty elektronicznej osoby uprawnionej do kontaktu z Wykonawcami podano również w rozdziale XV SWZ (e-mail: arkadiuszmaraszek@psary.pl). Nie dotyczy składania ofert.</w:t>
      </w:r>
    </w:p>
    <w:p w14:paraId="66D6C74A" w14:textId="77777777" w:rsidR="00A353D3" w:rsidRPr="00A353D3" w:rsidRDefault="00A353D3" w:rsidP="00A353D3">
      <w:pPr>
        <w:numPr>
          <w:ilvl w:val="0"/>
          <w:numId w:val="134"/>
        </w:numPr>
        <w:suppressAutoHyphens/>
        <w:spacing w:after="120" w:line="23" w:lineRule="atLeast"/>
        <w:ind w:left="567" w:hanging="567"/>
        <w:jc w:val="both"/>
        <w:textAlignment w:val="baseline"/>
        <w:rPr>
          <w:color w:val="000000"/>
          <w:sz w:val="22"/>
          <w:szCs w:val="22"/>
        </w:rPr>
      </w:pPr>
      <w:r w:rsidRPr="00A353D3">
        <w:rPr>
          <w:color w:val="000000"/>
          <w:sz w:val="22"/>
          <w:szCs w:val="22"/>
        </w:rPr>
        <w:t xml:space="preserve">Zamawiający będzie przekazywał wykonawcom informacje za pośrednictwem </w:t>
      </w:r>
      <w:hyperlink r:id="rId18">
        <w:r w:rsidRPr="00A353D3">
          <w:rPr>
            <w:rFonts w:eastAsia="TeXGyrePagella"/>
            <w:b/>
            <w:color w:val="0000FF"/>
            <w:sz w:val="22"/>
            <w:szCs w:val="22"/>
            <w:u w:val="single"/>
            <w:lang w:eastAsia="en-US"/>
          </w:rPr>
          <w:t>platformazakupowa.pl</w:t>
        </w:r>
      </w:hyperlink>
      <w:r w:rsidRPr="00A353D3">
        <w:rPr>
          <w:rFonts w:eastAsia="TeXGyrePagella"/>
          <w:b/>
          <w:color w:val="0000FF"/>
          <w:sz w:val="22"/>
          <w:szCs w:val="22"/>
          <w:u w:val="single"/>
          <w:lang w:eastAsia="en-US"/>
        </w:rPr>
        <w:t xml:space="preserve"> </w:t>
      </w:r>
      <w:r w:rsidRPr="00A353D3">
        <w:rPr>
          <w:rFonts w:eastAsia="TeXGyrePagella"/>
          <w:b/>
          <w:sz w:val="22"/>
          <w:szCs w:val="22"/>
          <w:u w:val="single"/>
          <w:lang w:eastAsia="en-US"/>
        </w:rPr>
        <w:t>.</w:t>
      </w:r>
      <w:r w:rsidRPr="00A353D3">
        <w:rPr>
          <w:sz w:val="22"/>
          <w:szCs w:val="22"/>
        </w:rPr>
        <w:t xml:space="preserve"> </w:t>
      </w:r>
      <w:r w:rsidRPr="00A353D3">
        <w:rPr>
          <w:color w:val="000000"/>
          <w:sz w:val="22"/>
          <w:szCs w:val="22"/>
        </w:rPr>
        <w:t xml:space="preserve">Informacje dotyczące odpowiedzi na pytania, zmiany specyfikacji, zmiany terminu składania i otwarcia ofert Zamawiający będzie zamieszczał na platformie </w:t>
      </w:r>
      <w:r w:rsidRPr="00A353D3">
        <w:rPr>
          <w:color w:val="000000"/>
          <w:sz w:val="22"/>
          <w:szCs w:val="22"/>
        </w:rPr>
        <w:br/>
        <w:t xml:space="preserve">w sekcji „Komunikaty”. Korespondencja, której zgodnie z obowiązującymi przepisami adresatem jest konkretny Wykonawca, będzie przekazywana za pośrednictwem </w:t>
      </w:r>
      <w:hyperlink r:id="rId19">
        <w:r w:rsidRPr="00A353D3">
          <w:rPr>
            <w:rFonts w:eastAsia="TeXGyrePagella"/>
            <w:b/>
            <w:color w:val="0000FF"/>
            <w:sz w:val="22"/>
            <w:szCs w:val="22"/>
            <w:u w:val="single"/>
            <w:lang w:eastAsia="en-US"/>
          </w:rPr>
          <w:t>platformazakupowa.pl</w:t>
        </w:r>
      </w:hyperlink>
      <w:r w:rsidRPr="00A353D3">
        <w:rPr>
          <w:color w:val="000000"/>
          <w:sz w:val="22"/>
          <w:szCs w:val="22"/>
        </w:rPr>
        <w:t xml:space="preserve"> do konkretnego wykonawcy.</w:t>
      </w:r>
    </w:p>
    <w:p w14:paraId="58A85C9D" w14:textId="77777777" w:rsidR="00A353D3" w:rsidRPr="00A353D3" w:rsidRDefault="00A353D3" w:rsidP="00A353D3">
      <w:pPr>
        <w:numPr>
          <w:ilvl w:val="0"/>
          <w:numId w:val="134"/>
        </w:numPr>
        <w:suppressAutoHyphens/>
        <w:spacing w:after="120" w:line="23" w:lineRule="atLeast"/>
        <w:ind w:left="567" w:hanging="567"/>
        <w:jc w:val="both"/>
        <w:textAlignment w:val="baseline"/>
        <w:rPr>
          <w:color w:val="000000"/>
          <w:sz w:val="22"/>
          <w:szCs w:val="22"/>
        </w:rPr>
      </w:pPr>
      <w:r w:rsidRPr="00A353D3">
        <w:rPr>
          <w:color w:val="000000"/>
          <w:sz w:val="22"/>
          <w:szCs w:val="22"/>
        </w:rPr>
        <w:t xml:space="preserve">Wykonawca jako podmiot profesjonalny ma obowiązek sprawdzania komunikatów </w:t>
      </w:r>
      <w:r w:rsidRPr="00A353D3">
        <w:rPr>
          <w:color w:val="000000"/>
          <w:sz w:val="22"/>
          <w:szCs w:val="22"/>
        </w:rPr>
        <w:br/>
        <w:t>i wiadomości bezpośrednio na platformazakupowa.pl przesłanych przez zamawiającego, gdyż system powiadomień może ulec awarii lub powiadomienie może trafić do folderu SPAM.</w:t>
      </w:r>
    </w:p>
    <w:p w14:paraId="4DF5E11B" w14:textId="77777777" w:rsidR="00A353D3" w:rsidRPr="00A353D3" w:rsidRDefault="00A353D3" w:rsidP="00A353D3">
      <w:pPr>
        <w:numPr>
          <w:ilvl w:val="0"/>
          <w:numId w:val="134"/>
        </w:numPr>
        <w:suppressAutoHyphens/>
        <w:spacing w:after="120" w:line="23" w:lineRule="atLeast"/>
        <w:ind w:left="567" w:hanging="567"/>
        <w:jc w:val="both"/>
        <w:textAlignment w:val="baseline"/>
        <w:rPr>
          <w:color w:val="000000"/>
          <w:sz w:val="22"/>
          <w:szCs w:val="22"/>
        </w:rPr>
      </w:pPr>
      <w:r w:rsidRPr="00A353D3">
        <w:rPr>
          <w:color w:val="000000"/>
          <w:sz w:val="22"/>
          <w:szCs w:val="22"/>
        </w:rPr>
        <w:t>Wykonawca, przystępując do niniejszego postępowania o udzielenie zamówienia publicznego:</w:t>
      </w:r>
    </w:p>
    <w:p w14:paraId="6CC99C20" w14:textId="77777777" w:rsidR="00A353D3" w:rsidRPr="00A353D3" w:rsidRDefault="00A353D3" w:rsidP="00A353D3">
      <w:pPr>
        <w:numPr>
          <w:ilvl w:val="0"/>
          <w:numId w:val="136"/>
        </w:numPr>
        <w:suppressAutoHyphens/>
        <w:spacing w:after="120" w:line="23" w:lineRule="atLeast"/>
        <w:ind w:left="1134" w:hanging="567"/>
        <w:jc w:val="both"/>
        <w:textAlignment w:val="baseline"/>
        <w:rPr>
          <w:color w:val="000000"/>
          <w:sz w:val="22"/>
          <w:szCs w:val="22"/>
        </w:rPr>
      </w:pPr>
      <w:r w:rsidRPr="00A353D3">
        <w:rPr>
          <w:color w:val="000000"/>
          <w:sz w:val="22"/>
          <w:szCs w:val="22"/>
        </w:rPr>
        <w:t xml:space="preserve">akceptuje warunki korzystania z </w:t>
      </w:r>
      <w:hyperlink r:id="rId20">
        <w:r w:rsidRPr="00A353D3">
          <w:rPr>
            <w:rFonts w:eastAsia="TeXGyrePagella"/>
            <w:b/>
            <w:color w:val="0000FF"/>
            <w:sz w:val="22"/>
            <w:szCs w:val="22"/>
            <w:u w:val="single"/>
            <w:lang w:eastAsia="en-US"/>
          </w:rPr>
          <w:t>platformazakupowa.pl</w:t>
        </w:r>
      </w:hyperlink>
      <w:r w:rsidRPr="00A353D3">
        <w:rPr>
          <w:color w:val="000000"/>
          <w:sz w:val="22"/>
          <w:szCs w:val="22"/>
        </w:rPr>
        <w:t xml:space="preserve"> określone w Regulaminie zamieszczonym na stronie internetowej </w:t>
      </w:r>
      <w:hyperlink r:id="rId21">
        <w:r w:rsidRPr="00A353D3">
          <w:rPr>
            <w:color w:val="000000"/>
            <w:sz w:val="22"/>
            <w:szCs w:val="22"/>
            <w:u w:val="single"/>
          </w:rPr>
          <w:t>pod linkiem</w:t>
        </w:r>
      </w:hyperlink>
      <w:r w:rsidRPr="00A353D3">
        <w:rPr>
          <w:color w:val="000000"/>
          <w:sz w:val="22"/>
          <w:szCs w:val="22"/>
        </w:rPr>
        <w:t>  w zakładce „Regulamin" oraz uznaje go za wiążący,</w:t>
      </w:r>
    </w:p>
    <w:p w14:paraId="0D77773B" w14:textId="77777777" w:rsidR="00A353D3" w:rsidRPr="00A353D3" w:rsidRDefault="00A353D3" w:rsidP="00A353D3">
      <w:pPr>
        <w:numPr>
          <w:ilvl w:val="0"/>
          <w:numId w:val="136"/>
        </w:numPr>
        <w:suppressAutoHyphens/>
        <w:spacing w:after="120" w:line="23" w:lineRule="atLeast"/>
        <w:ind w:left="1134" w:hanging="567"/>
        <w:jc w:val="both"/>
        <w:textAlignment w:val="baseline"/>
        <w:rPr>
          <w:color w:val="000000"/>
          <w:sz w:val="22"/>
          <w:szCs w:val="22"/>
        </w:rPr>
      </w:pPr>
      <w:r w:rsidRPr="00A353D3">
        <w:rPr>
          <w:color w:val="000000"/>
          <w:sz w:val="22"/>
          <w:szCs w:val="22"/>
        </w:rPr>
        <w:t xml:space="preserve">zapoznał i stosuje się do Instrukcji składania ofert/wniosków dostępnej </w:t>
      </w:r>
      <w:hyperlink r:id="rId22">
        <w:r w:rsidRPr="00A353D3">
          <w:rPr>
            <w:rFonts w:eastAsia="TeXGyrePagella"/>
            <w:b/>
            <w:color w:val="0000FF"/>
            <w:sz w:val="22"/>
            <w:szCs w:val="22"/>
            <w:u w:val="single"/>
            <w:lang w:eastAsia="en-US"/>
          </w:rPr>
          <w:t>pod linkiem</w:t>
        </w:r>
      </w:hyperlink>
      <w:r w:rsidRPr="00A353D3">
        <w:rPr>
          <w:rFonts w:eastAsia="TeXGyrePagella"/>
          <w:b/>
          <w:color w:val="0000FF"/>
          <w:sz w:val="22"/>
          <w:szCs w:val="22"/>
          <w:u w:val="single"/>
          <w:lang w:eastAsia="en-US"/>
        </w:rPr>
        <w:t>. </w:t>
      </w:r>
    </w:p>
    <w:p w14:paraId="3B25D2CC" w14:textId="77777777" w:rsidR="00A353D3" w:rsidRPr="00A353D3" w:rsidRDefault="00A353D3" w:rsidP="00A353D3">
      <w:pPr>
        <w:numPr>
          <w:ilvl w:val="0"/>
          <w:numId w:val="137"/>
        </w:numPr>
        <w:suppressAutoHyphens/>
        <w:spacing w:after="120" w:line="23" w:lineRule="atLeast"/>
        <w:ind w:left="567" w:hanging="567"/>
        <w:jc w:val="both"/>
        <w:textAlignment w:val="baseline"/>
        <w:rPr>
          <w:color w:val="000000"/>
          <w:sz w:val="22"/>
          <w:szCs w:val="22"/>
        </w:rPr>
      </w:pPr>
      <w:r w:rsidRPr="00A353D3">
        <w:rPr>
          <w:b/>
          <w:bCs/>
          <w:color w:val="000000"/>
          <w:sz w:val="22"/>
          <w:szCs w:val="22"/>
        </w:rPr>
        <w:t xml:space="preserve">Zamawiający nie ponosi odpowiedzialności za złożenie oferty w sposób niezgodny </w:t>
      </w:r>
      <w:r w:rsidRPr="00A353D3">
        <w:rPr>
          <w:b/>
          <w:bCs/>
          <w:color w:val="000000"/>
          <w:sz w:val="22"/>
          <w:szCs w:val="22"/>
        </w:rPr>
        <w:br/>
        <w:t xml:space="preserve">z Instrukcją korzystania z </w:t>
      </w:r>
      <w:hyperlink r:id="rId23">
        <w:r w:rsidRPr="00A353D3">
          <w:rPr>
            <w:rFonts w:eastAsia="TeXGyrePagella"/>
            <w:b/>
            <w:color w:val="0000FF"/>
            <w:sz w:val="22"/>
            <w:szCs w:val="22"/>
            <w:u w:val="single"/>
            <w:lang w:eastAsia="en-US"/>
          </w:rPr>
          <w:t>platformazakupowa.pl</w:t>
        </w:r>
      </w:hyperlink>
      <w:r w:rsidRPr="00A353D3">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514B713" w14:textId="77777777" w:rsidR="00A353D3" w:rsidRPr="00A353D3" w:rsidRDefault="00A353D3" w:rsidP="00A353D3">
      <w:pPr>
        <w:numPr>
          <w:ilvl w:val="0"/>
          <w:numId w:val="137"/>
        </w:numPr>
        <w:suppressAutoHyphens/>
        <w:spacing w:after="600" w:line="23" w:lineRule="atLeast"/>
        <w:ind w:left="567" w:hanging="567"/>
        <w:jc w:val="both"/>
        <w:textAlignment w:val="baseline"/>
        <w:rPr>
          <w:color w:val="000000"/>
          <w:sz w:val="22"/>
          <w:szCs w:val="22"/>
        </w:rPr>
      </w:pPr>
      <w:r w:rsidRPr="00A353D3">
        <w:rPr>
          <w:color w:val="000000"/>
          <w:sz w:val="22"/>
          <w:szCs w:val="22"/>
        </w:rPr>
        <w:t xml:space="preserve">Zamawiający informuje, że instrukcje korzystania z </w:t>
      </w:r>
      <w:hyperlink r:id="rId24">
        <w:r w:rsidRPr="00A353D3">
          <w:rPr>
            <w:color w:val="1155CC"/>
            <w:sz w:val="22"/>
            <w:szCs w:val="22"/>
            <w:u w:val="single"/>
          </w:rPr>
          <w:t>platformazakupowa.pl</w:t>
        </w:r>
      </w:hyperlink>
      <w:r w:rsidRPr="00A353D3">
        <w:rPr>
          <w:color w:val="000000"/>
          <w:sz w:val="22"/>
          <w:szCs w:val="22"/>
        </w:rPr>
        <w:t xml:space="preserve"> dotyczące </w:t>
      </w:r>
      <w:r w:rsidRPr="00A353D3">
        <w:rPr>
          <w:color w:val="000000"/>
          <w:sz w:val="22"/>
          <w:szCs w:val="22"/>
        </w:rPr>
        <w:br/>
        <w:t xml:space="preserve">w szczególności logowania, składania wniosków o wyjaśnienie treści SWZ, składania ofert oraz innych czynności podejmowanych w niniejszym postępowaniu przy użyciu </w:t>
      </w:r>
      <w:hyperlink r:id="rId25">
        <w:r w:rsidRPr="00A353D3">
          <w:rPr>
            <w:color w:val="1155CC"/>
            <w:sz w:val="22"/>
            <w:szCs w:val="22"/>
            <w:u w:val="single"/>
          </w:rPr>
          <w:t>platformazakupowa.pl</w:t>
        </w:r>
      </w:hyperlink>
      <w:r w:rsidRPr="00A353D3">
        <w:rPr>
          <w:color w:val="000000"/>
          <w:sz w:val="22"/>
          <w:szCs w:val="22"/>
        </w:rPr>
        <w:t xml:space="preserve"> znajdują się w zakładce „Instrukcje dla Wykonawców" na stronie internetowej pod adresem: </w:t>
      </w:r>
      <w:hyperlink r:id="rId26">
        <w:r w:rsidRPr="00A353D3">
          <w:rPr>
            <w:color w:val="0000FF"/>
            <w:sz w:val="22"/>
            <w:szCs w:val="22"/>
            <w:u w:val="single"/>
          </w:rPr>
          <w:t>https://platformazakupowa.pl/strona/45-instrukcje</w:t>
        </w:r>
      </w:hyperlink>
      <w:r w:rsidRPr="00A353D3">
        <w:rPr>
          <w:color w:val="000000"/>
          <w:sz w:val="22"/>
          <w:szCs w:val="22"/>
        </w:rPr>
        <w:t xml:space="preserve"> .</w:t>
      </w:r>
    </w:p>
    <w:p w14:paraId="22DBF8B1" w14:textId="77777777" w:rsidR="00F85B09" w:rsidRDefault="00F85B09" w:rsidP="00B16868">
      <w:pPr>
        <w:pBdr>
          <w:bottom w:val="single" w:sz="4" w:space="1" w:color="auto"/>
        </w:pBdr>
        <w:tabs>
          <w:tab w:val="left" w:pos="2127"/>
        </w:tabs>
        <w:spacing w:after="120" w:line="23" w:lineRule="atLeast"/>
        <w:ind w:left="2124" w:hanging="2124"/>
        <w:rPr>
          <w:b/>
          <w:sz w:val="22"/>
          <w:szCs w:val="22"/>
        </w:rPr>
      </w:pPr>
    </w:p>
    <w:p w14:paraId="7BA54F71" w14:textId="4F1CE723" w:rsidR="00143A7B" w:rsidRPr="00A353D3" w:rsidRDefault="00143A7B" w:rsidP="00B16868">
      <w:pPr>
        <w:pBdr>
          <w:bottom w:val="single" w:sz="4" w:space="1" w:color="auto"/>
        </w:pBdr>
        <w:tabs>
          <w:tab w:val="left" w:pos="2127"/>
        </w:tabs>
        <w:spacing w:after="120" w:line="23" w:lineRule="atLeast"/>
        <w:ind w:left="2124" w:hanging="2124"/>
        <w:rPr>
          <w:b/>
          <w:sz w:val="22"/>
          <w:szCs w:val="22"/>
        </w:rPr>
      </w:pPr>
      <w:r w:rsidRPr="00A353D3">
        <w:rPr>
          <w:b/>
          <w:sz w:val="22"/>
          <w:szCs w:val="22"/>
        </w:rPr>
        <w:lastRenderedPageBreak/>
        <w:t>ROZDZIAŁ</w:t>
      </w:r>
      <w:r w:rsidR="00EC1688" w:rsidRPr="00A353D3">
        <w:rPr>
          <w:b/>
          <w:sz w:val="22"/>
          <w:szCs w:val="22"/>
        </w:rPr>
        <w:t xml:space="preserve"> XII</w:t>
      </w:r>
      <w:r w:rsidR="0042417D" w:rsidRPr="00A353D3">
        <w:rPr>
          <w:b/>
          <w:sz w:val="22"/>
          <w:szCs w:val="22"/>
        </w:rPr>
        <w:t>I</w:t>
      </w:r>
      <w:r w:rsidR="00CC5740" w:rsidRPr="00A353D3">
        <w:rPr>
          <w:b/>
          <w:sz w:val="22"/>
          <w:szCs w:val="22"/>
        </w:rPr>
        <w:t>.</w:t>
      </w:r>
      <w:r w:rsidR="00CC5740" w:rsidRPr="00A353D3">
        <w:rPr>
          <w:b/>
          <w:sz w:val="22"/>
          <w:szCs w:val="22"/>
        </w:rPr>
        <w:tab/>
      </w:r>
      <w:r w:rsidRPr="00A353D3">
        <w:rPr>
          <w:b/>
          <w:sz w:val="22"/>
          <w:szCs w:val="22"/>
        </w:rPr>
        <w:t xml:space="preserve">INFORMACJE O WYMAGANIACH TECHNICZNYCH </w:t>
      </w:r>
      <w:r w:rsidR="00CC5740" w:rsidRPr="00A353D3">
        <w:rPr>
          <w:b/>
          <w:sz w:val="22"/>
          <w:szCs w:val="22"/>
        </w:rPr>
        <w:br/>
      </w:r>
      <w:r w:rsidRPr="00A353D3">
        <w:rPr>
          <w:b/>
          <w:sz w:val="22"/>
          <w:szCs w:val="22"/>
        </w:rPr>
        <w:t>I ORGANIZACYJNYCH SPORZĄDZANIA,</w:t>
      </w:r>
      <w:r w:rsidR="00CC5740" w:rsidRPr="00A353D3">
        <w:rPr>
          <w:b/>
          <w:sz w:val="22"/>
          <w:szCs w:val="22"/>
        </w:rPr>
        <w:t xml:space="preserve"> </w:t>
      </w:r>
      <w:r w:rsidRPr="00A353D3">
        <w:rPr>
          <w:b/>
          <w:sz w:val="22"/>
          <w:szCs w:val="22"/>
        </w:rPr>
        <w:t xml:space="preserve">WYSYŁANIA </w:t>
      </w:r>
      <w:r w:rsidR="00CC5740" w:rsidRPr="00A353D3">
        <w:rPr>
          <w:b/>
          <w:sz w:val="22"/>
          <w:szCs w:val="22"/>
        </w:rPr>
        <w:br/>
      </w:r>
      <w:r w:rsidRPr="00A353D3">
        <w:rPr>
          <w:b/>
          <w:sz w:val="22"/>
          <w:szCs w:val="22"/>
        </w:rPr>
        <w:t>I ODBIERANIA KORESPONDENCJI ELEKTRONICZNEJ</w:t>
      </w:r>
    </w:p>
    <w:p w14:paraId="09BDFCC4" w14:textId="77777777" w:rsidR="00A353D3" w:rsidRPr="00A353D3" w:rsidRDefault="00A353D3" w:rsidP="00A353D3">
      <w:pPr>
        <w:numPr>
          <w:ilvl w:val="0"/>
          <w:numId w:val="85"/>
        </w:numPr>
        <w:suppressAutoHyphens/>
        <w:spacing w:after="120" w:line="23" w:lineRule="atLeast"/>
        <w:ind w:left="567" w:hanging="567"/>
        <w:jc w:val="both"/>
        <w:rPr>
          <w:b/>
          <w:sz w:val="22"/>
          <w:szCs w:val="22"/>
          <w:lang w:eastAsia="ar-SA"/>
        </w:rPr>
      </w:pPr>
      <w:r w:rsidRPr="00A353D3">
        <w:rPr>
          <w:color w:val="000000"/>
          <w:sz w:val="22"/>
          <w:szCs w:val="22"/>
        </w:rPr>
        <w:t xml:space="preserve">Zamawiający, zgodnie z Rozporządzeniem Prezesa Rady Ministrów z dnia 31 grudnia 2020 r. </w:t>
      </w:r>
      <w:r w:rsidRPr="00A353D3">
        <w:rPr>
          <w:color w:val="000000"/>
          <w:sz w:val="22"/>
          <w:szCs w:val="22"/>
        </w:rPr>
        <w:br/>
        <w:t xml:space="preserve">w sprawie sposobu sporządzania i przekazywania informacji oraz wymagań technicznych dla dokumentów elektronicznych oraz środków komunikacji elektronicznej w postępowaniu </w:t>
      </w:r>
      <w:r w:rsidRPr="00A353D3">
        <w:rPr>
          <w:color w:val="000000"/>
          <w:sz w:val="22"/>
          <w:szCs w:val="22"/>
        </w:rPr>
        <w:br/>
        <w:t xml:space="preserve">o udzielenie zamówienia publicznego lub konkursie (Dz. U. z 2020r. poz. 2452), określa niezbędne wymagania sprzętowo – aplikacyjne umożliwiające pracę na  </w:t>
      </w:r>
      <w:hyperlink r:id="rId27">
        <w:r w:rsidRPr="00A353D3">
          <w:rPr>
            <w:rFonts w:eastAsia="TeXGyrePagella"/>
            <w:b/>
            <w:color w:val="0000FF"/>
            <w:sz w:val="22"/>
            <w:szCs w:val="22"/>
            <w:u w:val="single"/>
            <w:lang w:eastAsia="en-US"/>
          </w:rPr>
          <w:t>platformazakupowa.pl</w:t>
        </w:r>
      </w:hyperlink>
      <w:r w:rsidRPr="00A353D3">
        <w:rPr>
          <w:color w:val="000000"/>
          <w:sz w:val="22"/>
          <w:szCs w:val="22"/>
        </w:rPr>
        <w:t>, tj.:</w:t>
      </w:r>
    </w:p>
    <w:p w14:paraId="589696CF" w14:textId="77777777" w:rsidR="00A353D3" w:rsidRPr="00A353D3" w:rsidRDefault="00A353D3" w:rsidP="00A353D3">
      <w:pPr>
        <w:numPr>
          <w:ilvl w:val="0"/>
          <w:numId w:val="138"/>
        </w:numPr>
        <w:suppressAutoHyphens/>
        <w:spacing w:after="120" w:line="23" w:lineRule="atLeast"/>
        <w:ind w:left="1134" w:hanging="567"/>
        <w:jc w:val="both"/>
        <w:textAlignment w:val="baseline"/>
        <w:rPr>
          <w:color w:val="000000"/>
          <w:sz w:val="22"/>
          <w:szCs w:val="22"/>
        </w:rPr>
      </w:pPr>
      <w:r w:rsidRPr="00A353D3">
        <w:rPr>
          <w:color w:val="000000"/>
          <w:sz w:val="22"/>
          <w:szCs w:val="22"/>
        </w:rPr>
        <w:t xml:space="preserve">stały dostęp do sieci Internet o gwarantowanej przepustowości nie mniejszej niż 512 </w:t>
      </w:r>
      <w:proofErr w:type="spellStart"/>
      <w:r w:rsidRPr="00A353D3">
        <w:rPr>
          <w:color w:val="000000"/>
          <w:sz w:val="22"/>
          <w:szCs w:val="22"/>
        </w:rPr>
        <w:t>kb</w:t>
      </w:r>
      <w:proofErr w:type="spellEnd"/>
      <w:r w:rsidRPr="00A353D3">
        <w:rPr>
          <w:color w:val="000000"/>
          <w:sz w:val="22"/>
          <w:szCs w:val="22"/>
        </w:rPr>
        <w:t>/s,</w:t>
      </w:r>
    </w:p>
    <w:p w14:paraId="24247877" w14:textId="77777777" w:rsidR="00A353D3" w:rsidRPr="00A353D3" w:rsidRDefault="00A353D3" w:rsidP="00A353D3">
      <w:pPr>
        <w:numPr>
          <w:ilvl w:val="0"/>
          <w:numId w:val="138"/>
        </w:numPr>
        <w:suppressAutoHyphens/>
        <w:spacing w:after="120" w:line="23" w:lineRule="atLeast"/>
        <w:ind w:left="1134" w:hanging="567"/>
        <w:jc w:val="both"/>
        <w:textAlignment w:val="baseline"/>
        <w:rPr>
          <w:color w:val="000000"/>
          <w:sz w:val="22"/>
          <w:szCs w:val="22"/>
        </w:rPr>
      </w:pPr>
      <w:r w:rsidRPr="00A353D3">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62E2AF9" w14:textId="77777777" w:rsidR="00A353D3" w:rsidRPr="00A353D3" w:rsidRDefault="00A353D3" w:rsidP="00A353D3">
      <w:pPr>
        <w:numPr>
          <w:ilvl w:val="0"/>
          <w:numId w:val="138"/>
        </w:numPr>
        <w:suppressAutoHyphens/>
        <w:spacing w:after="120" w:line="23" w:lineRule="atLeast"/>
        <w:ind w:left="1134" w:hanging="567"/>
        <w:jc w:val="both"/>
        <w:textAlignment w:val="baseline"/>
        <w:rPr>
          <w:i/>
          <w:iCs/>
          <w:color w:val="000000"/>
          <w:sz w:val="22"/>
          <w:szCs w:val="22"/>
        </w:rPr>
      </w:pPr>
      <w:r w:rsidRPr="00A353D3">
        <w:rPr>
          <w:color w:val="000000"/>
          <w:sz w:val="22"/>
          <w:szCs w:val="22"/>
        </w:rPr>
        <w:t xml:space="preserve">zainstalowana dowolna, inna przeglądarka internetowa niż Internet Explorer; </w:t>
      </w:r>
    </w:p>
    <w:p w14:paraId="54335FB5" w14:textId="77777777" w:rsidR="00A353D3" w:rsidRPr="00A353D3" w:rsidRDefault="00A353D3" w:rsidP="00A353D3">
      <w:pPr>
        <w:numPr>
          <w:ilvl w:val="0"/>
          <w:numId w:val="138"/>
        </w:numPr>
        <w:suppressAutoHyphens/>
        <w:spacing w:after="120" w:line="23" w:lineRule="atLeast"/>
        <w:ind w:left="1134" w:hanging="567"/>
        <w:jc w:val="both"/>
        <w:textAlignment w:val="baseline"/>
        <w:rPr>
          <w:color w:val="000000"/>
          <w:sz w:val="22"/>
          <w:szCs w:val="22"/>
        </w:rPr>
      </w:pPr>
      <w:r w:rsidRPr="00A353D3">
        <w:rPr>
          <w:color w:val="000000"/>
          <w:sz w:val="22"/>
          <w:szCs w:val="22"/>
        </w:rPr>
        <w:t>włączona obsługa JavaScript,</w:t>
      </w:r>
    </w:p>
    <w:p w14:paraId="51EB8702" w14:textId="77777777" w:rsidR="00A353D3" w:rsidRPr="00A353D3" w:rsidRDefault="00A353D3" w:rsidP="00A353D3">
      <w:pPr>
        <w:numPr>
          <w:ilvl w:val="0"/>
          <w:numId w:val="138"/>
        </w:numPr>
        <w:suppressAutoHyphens/>
        <w:spacing w:after="120" w:line="23" w:lineRule="atLeast"/>
        <w:ind w:left="1134" w:hanging="567"/>
        <w:jc w:val="both"/>
        <w:textAlignment w:val="baseline"/>
        <w:rPr>
          <w:color w:val="000000"/>
          <w:sz w:val="22"/>
          <w:szCs w:val="22"/>
        </w:rPr>
      </w:pPr>
      <w:r w:rsidRPr="00A353D3">
        <w:rPr>
          <w:color w:val="000000"/>
          <w:sz w:val="22"/>
          <w:szCs w:val="22"/>
        </w:rPr>
        <w:t>zainstalowany program Adobe Acrobat Reader lub inny obsługujący format plików .pdf,</w:t>
      </w:r>
    </w:p>
    <w:p w14:paraId="53A732EA" w14:textId="77777777" w:rsidR="00A353D3" w:rsidRPr="00A353D3" w:rsidRDefault="00A353D3" w:rsidP="00A353D3">
      <w:pPr>
        <w:numPr>
          <w:ilvl w:val="0"/>
          <w:numId w:val="138"/>
        </w:numPr>
        <w:suppressAutoHyphens/>
        <w:spacing w:after="120" w:line="23" w:lineRule="atLeast"/>
        <w:ind w:left="1134" w:hanging="567"/>
        <w:jc w:val="both"/>
        <w:textAlignment w:val="baseline"/>
        <w:rPr>
          <w:color w:val="000000"/>
          <w:sz w:val="22"/>
          <w:szCs w:val="22"/>
        </w:rPr>
      </w:pPr>
      <w:r w:rsidRPr="00A353D3">
        <w:rPr>
          <w:color w:val="000000"/>
          <w:sz w:val="22"/>
          <w:szCs w:val="22"/>
        </w:rPr>
        <w:t>szyfrowanie na platformazakupowa.pl odbywa się za pomocą protokołu TLS 1.3.</w:t>
      </w:r>
    </w:p>
    <w:p w14:paraId="50591705" w14:textId="77777777" w:rsidR="00A353D3" w:rsidRPr="00A353D3" w:rsidRDefault="00A353D3" w:rsidP="00A353D3">
      <w:pPr>
        <w:numPr>
          <w:ilvl w:val="0"/>
          <w:numId w:val="138"/>
        </w:numPr>
        <w:suppressAutoHyphens/>
        <w:spacing w:after="120" w:line="23" w:lineRule="atLeast"/>
        <w:ind w:left="1134" w:hanging="567"/>
        <w:jc w:val="both"/>
        <w:textAlignment w:val="baseline"/>
        <w:rPr>
          <w:color w:val="000000"/>
          <w:sz w:val="22"/>
          <w:szCs w:val="22"/>
        </w:rPr>
      </w:pPr>
      <w:r w:rsidRPr="00A353D3">
        <w:rPr>
          <w:color w:val="000000"/>
          <w:sz w:val="22"/>
          <w:szCs w:val="22"/>
        </w:rPr>
        <w:t>oznaczenie czasu odbioru danych przez platformę zakupową stanowi datę oraz dokładny czas (hh:mm:ss) generowany wg. czasu lokalnego serwera synchronizowanego z zegarem Głównego Urzędu Miar.</w:t>
      </w:r>
    </w:p>
    <w:p w14:paraId="04D4F6C2" w14:textId="77777777" w:rsidR="00A353D3" w:rsidRPr="00A353D3" w:rsidRDefault="00A353D3" w:rsidP="00A353D3">
      <w:pPr>
        <w:numPr>
          <w:ilvl w:val="0"/>
          <w:numId w:val="85"/>
        </w:numPr>
        <w:suppressAutoHyphens/>
        <w:spacing w:after="120" w:line="23" w:lineRule="atLeast"/>
        <w:ind w:left="567" w:hanging="567"/>
        <w:jc w:val="both"/>
        <w:textAlignment w:val="baseline"/>
        <w:rPr>
          <w:b/>
          <w:sz w:val="22"/>
          <w:szCs w:val="22"/>
          <w:lang w:eastAsia="ar-SA"/>
        </w:rPr>
      </w:pPr>
      <w:r w:rsidRPr="00A353D3">
        <w:rPr>
          <w:color w:val="000000"/>
          <w:sz w:val="22"/>
          <w:szCs w:val="22"/>
        </w:rPr>
        <w:t xml:space="preserve">Zamawiający informuje, że instrukcje korzystania z </w:t>
      </w:r>
      <w:hyperlink r:id="rId28">
        <w:r w:rsidRPr="00A353D3">
          <w:rPr>
            <w:color w:val="1155CC"/>
            <w:sz w:val="22"/>
            <w:szCs w:val="22"/>
            <w:u w:val="single"/>
          </w:rPr>
          <w:t>platformazakupowa.pl</w:t>
        </w:r>
      </w:hyperlink>
      <w:r w:rsidRPr="00A353D3">
        <w:rPr>
          <w:color w:val="000000"/>
          <w:sz w:val="22"/>
          <w:szCs w:val="22"/>
        </w:rPr>
        <w:t xml:space="preserve"> dotyczące </w:t>
      </w:r>
      <w:r w:rsidRPr="00A353D3">
        <w:rPr>
          <w:color w:val="000000"/>
          <w:sz w:val="22"/>
          <w:szCs w:val="22"/>
        </w:rPr>
        <w:br/>
        <w:t xml:space="preserve">w szczególności logowania, składania wniosków o wyjaśnienie treści SWZ, składania ofert oraz innych czynności podejmowanych w niniejszym postępowaniu przy użyciu </w:t>
      </w:r>
      <w:hyperlink r:id="rId29">
        <w:r w:rsidRPr="00A353D3">
          <w:rPr>
            <w:color w:val="1155CC"/>
            <w:sz w:val="22"/>
            <w:szCs w:val="22"/>
            <w:u w:val="single"/>
          </w:rPr>
          <w:t>platformazakupowa.pl</w:t>
        </w:r>
      </w:hyperlink>
      <w:r w:rsidRPr="00A353D3">
        <w:rPr>
          <w:color w:val="000000"/>
          <w:sz w:val="22"/>
          <w:szCs w:val="22"/>
        </w:rPr>
        <w:t xml:space="preserve"> znajdują się w zakładce „Instrukcje dla Wykonawców" na stronie internetowej pod adresem: </w:t>
      </w:r>
      <w:hyperlink r:id="rId30">
        <w:r w:rsidRPr="00A353D3">
          <w:rPr>
            <w:color w:val="1155CC"/>
            <w:sz w:val="22"/>
            <w:szCs w:val="22"/>
            <w:u w:val="single"/>
          </w:rPr>
          <w:t>https://platformazakupowa.pl/strona/45-instrukcje</w:t>
        </w:r>
      </w:hyperlink>
      <w:r w:rsidRPr="00A353D3">
        <w:rPr>
          <w:color w:val="000000"/>
          <w:sz w:val="22"/>
          <w:szCs w:val="22"/>
        </w:rPr>
        <w:t xml:space="preserve"> .</w:t>
      </w:r>
    </w:p>
    <w:p w14:paraId="790B1F14" w14:textId="77777777" w:rsidR="00A353D3" w:rsidRPr="00A353D3" w:rsidRDefault="00A353D3" w:rsidP="00A353D3">
      <w:pPr>
        <w:numPr>
          <w:ilvl w:val="0"/>
          <w:numId w:val="85"/>
        </w:numPr>
        <w:suppressAutoHyphens/>
        <w:spacing w:after="120" w:line="23" w:lineRule="atLeast"/>
        <w:ind w:left="567" w:hanging="567"/>
        <w:jc w:val="both"/>
        <w:textAlignment w:val="baseline"/>
        <w:rPr>
          <w:b/>
          <w:sz w:val="22"/>
          <w:szCs w:val="22"/>
          <w:lang w:eastAsia="ar-SA"/>
        </w:rPr>
      </w:pPr>
      <w:r w:rsidRPr="00A353D3">
        <w:rPr>
          <w:b/>
          <w:sz w:val="22"/>
          <w:szCs w:val="22"/>
          <w:lang w:eastAsia="ar-SA"/>
        </w:rPr>
        <w:t>Zalecenia:</w:t>
      </w:r>
    </w:p>
    <w:p w14:paraId="3AB441B8" w14:textId="77777777" w:rsidR="00A353D3" w:rsidRPr="00A353D3" w:rsidRDefault="00A353D3" w:rsidP="00A353D3">
      <w:pPr>
        <w:numPr>
          <w:ilvl w:val="1"/>
          <w:numId w:val="85"/>
        </w:numPr>
        <w:suppressAutoHyphens/>
        <w:spacing w:after="120" w:line="23" w:lineRule="atLeast"/>
        <w:ind w:left="1134" w:hanging="567"/>
        <w:jc w:val="both"/>
        <w:textAlignment w:val="baseline"/>
        <w:rPr>
          <w:b/>
          <w:sz w:val="22"/>
          <w:szCs w:val="22"/>
          <w:lang w:eastAsia="ar-SA"/>
        </w:rPr>
      </w:pPr>
      <w:r w:rsidRPr="00A353D3">
        <w:rPr>
          <w:color w:val="000000"/>
          <w:sz w:val="22"/>
          <w:szCs w:val="22"/>
        </w:rPr>
        <w:t xml:space="preserve">Formaty plików wykorzystywanych przez Wykonawców powinny być zgodne </w:t>
      </w:r>
      <w:r w:rsidRPr="00A353D3">
        <w:rPr>
          <w:color w:val="000000"/>
          <w:sz w:val="22"/>
          <w:szCs w:val="22"/>
        </w:rPr>
        <w:br/>
      </w:r>
      <w:r w:rsidRPr="00A353D3">
        <w:rPr>
          <w:b/>
          <w:bCs/>
          <w:color w:val="000000"/>
          <w:sz w:val="22"/>
          <w:szCs w:val="22"/>
        </w:rPr>
        <w:t>z</w:t>
      </w:r>
      <w:r w:rsidRPr="00A353D3">
        <w:rPr>
          <w:color w:val="000000"/>
          <w:sz w:val="22"/>
          <w:szCs w:val="22"/>
        </w:rPr>
        <w:t xml:space="preserve"> „Obwieszczeniem Prezesa Rady Ministrów z dnia 9 listopada 2017 r. w sprawie ogłoszenia jednolitego tekstu rozporządzenia Rady Ministrów w sprawie Krajowych Ram </w:t>
      </w:r>
      <w:r w:rsidRPr="00A353D3">
        <w:rPr>
          <w:color w:val="000000"/>
          <w:sz w:val="22"/>
          <w:szCs w:val="22"/>
        </w:rPr>
        <w:br/>
        <w:t xml:space="preserve">Interoperacyjności, minimalnych wymagań dla rejestrów publicznych i wymiany informacji </w:t>
      </w:r>
      <w:r w:rsidRPr="00A353D3">
        <w:rPr>
          <w:color w:val="000000"/>
          <w:sz w:val="22"/>
          <w:szCs w:val="22"/>
        </w:rPr>
        <w:br/>
        <w:t>w postaci elektronicznej oraz minimalnych wymagań dla systemów teleinformatycznych”.</w:t>
      </w:r>
    </w:p>
    <w:p w14:paraId="304A08A3" w14:textId="77777777" w:rsidR="00A353D3" w:rsidRPr="00A353D3" w:rsidRDefault="00A353D3" w:rsidP="00A353D3">
      <w:pPr>
        <w:numPr>
          <w:ilvl w:val="0"/>
          <w:numId w:val="139"/>
        </w:numPr>
        <w:suppressAutoHyphens/>
        <w:spacing w:after="120" w:line="23" w:lineRule="atLeast"/>
        <w:ind w:left="567" w:hanging="567"/>
        <w:jc w:val="both"/>
        <w:textAlignment w:val="baseline"/>
        <w:rPr>
          <w:color w:val="000000"/>
          <w:sz w:val="22"/>
          <w:szCs w:val="22"/>
        </w:rPr>
      </w:pPr>
      <w:r w:rsidRPr="00A353D3">
        <w:rPr>
          <w:color w:val="000000"/>
          <w:sz w:val="22"/>
          <w:szCs w:val="22"/>
        </w:rPr>
        <w:t xml:space="preserve">Zamawiający rekomenduje wykorzystanie formatów: .pdf .doc .xls .jpg (.jpeg) </w:t>
      </w:r>
      <w:r w:rsidRPr="00A353D3">
        <w:rPr>
          <w:b/>
          <w:bCs/>
          <w:color w:val="000000"/>
          <w:sz w:val="22"/>
          <w:szCs w:val="22"/>
          <w:u w:val="single"/>
        </w:rPr>
        <w:t xml:space="preserve">ze </w:t>
      </w:r>
      <w:r w:rsidRPr="00A353D3">
        <w:rPr>
          <w:b/>
          <w:bCs/>
          <w:color w:val="000000"/>
          <w:sz w:val="22"/>
          <w:szCs w:val="22"/>
          <w:u w:val="single"/>
        </w:rPr>
        <w:br/>
        <w:t>szczególnym wskazaniem na .pdf</w:t>
      </w:r>
    </w:p>
    <w:p w14:paraId="233A120F" w14:textId="77777777" w:rsidR="00A353D3" w:rsidRPr="00A353D3" w:rsidRDefault="00A353D3" w:rsidP="00A353D3">
      <w:pPr>
        <w:numPr>
          <w:ilvl w:val="0"/>
          <w:numId w:val="139"/>
        </w:numPr>
        <w:suppressAutoHyphens/>
        <w:spacing w:after="120" w:line="23" w:lineRule="atLeast"/>
        <w:ind w:left="567" w:hanging="567"/>
        <w:jc w:val="both"/>
        <w:textAlignment w:val="baseline"/>
        <w:rPr>
          <w:color w:val="000000"/>
          <w:sz w:val="22"/>
          <w:szCs w:val="22"/>
        </w:rPr>
      </w:pPr>
      <w:r w:rsidRPr="00A353D3">
        <w:rPr>
          <w:color w:val="000000"/>
          <w:sz w:val="22"/>
          <w:szCs w:val="22"/>
        </w:rPr>
        <w:t xml:space="preserve">W celu ewentualnej kompresji danych Zamawiający rekomenduje wykorzystanie jednego </w:t>
      </w:r>
      <w:r w:rsidRPr="00A353D3">
        <w:rPr>
          <w:color w:val="000000"/>
          <w:sz w:val="22"/>
          <w:szCs w:val="22"/>
        </w:rPr>
        <w:br/>
        <w:t>z rozszerzeń:</w:t>
      </w:r>
    </w:p>
    <w:p w14:paraId="05D38FD0" w14:textId="77777777" w:rsidR="00A353D3" w:rsidRPr="00A353D3" w:rsidRDefault="00A353D3" w:rsidP="00A353D3">
      <w:pPr>
        <w:numPr>
          <w:ilvl w:val="0"/>
          <w:numId w:val="86"/>
        </w:numPr>
        <w:suppressAutoHyphens/>
        <w:spacing w:after="120" w:line="23" w:lineRule="atLeast"/>
        <w:ind w:left="1134" w:hanging="567"/>
        <w:jc w:val="both"/>
        <w:textAlignment w:val="baseline"/>
        <w:rPr>
          <w:color w:val="000000"/>
          <w:sz w:val="22"/>
          <w:szCs w:val="22"/>
        </w:rPr>
      </w:pPr>
      <w:r w:rsidRPr="00A353D3">
        <w:rPr>
          <w:color w:val="000000"/>
          <w:sz w:val="22"/>
          <w:szCs w:val="22"/>
        </w:rPr>
        <w:t>.zip </w:t>
      </w:r>
    </w:p>
    <w:p w14:paraId="2040C12E" w14:textId="77777777" w:rsidR="00A353D3" w:rsidRPr="00A353D3" w:rsidRDefault="00A353D3" w:rsidP="00A353D3">
      <w:pPr>
        <w:numPr>
          <w:ilvl w:val="0"/>
          <w:numId w:val="86"/>
        </w:numPr>
        <w:suppressAutoHyphens/>
        <w:spacing w:after="120" w:line="23" w:lineRule="atLeast"/>
        <w:ind w:left="1134" w:hanging="567"/>
        <w:jc w:val="both"/>
        <w:textAlignment w:val="baseline"/>
        <w:rPr>
          <w:color w:val="000000"/>
          <w:sz w:val="22"/>
          <w:szCs w:val="22"/>
        </w:rPr>
      </w:pPr>
      <w:r w:rsidRPr="00A353D3">
        <w:rPr>
          <w:color w:val="000000"/>
          <w:sz w:val="22"/>
          <w:szCs w:val="22"/>
        </w:rPr>
        <w:t>.7Z</w:t>
      </w:r>
    </w:p>
    <w:p w14:paraId="6F3FD867" w14:textId="77777777" w:rsidR="00A353D3" w:rsidRPr="00A353D3" w:rsidRDefault="00A353D3" w:rsidP="00A353D3">
      <w:pPr>
        <w:numPr>
          <w:ilvl w:val="0"/>
          <w:numId w:val="139"/>
        </w:numPr>
        <w:suppressAutoHyphens/>
        <w:spacing w:after="120" w:line="23" w:lineRule="atLeast"/>
        <w:ind w:left="567" w:hanging="567"/>
        <w:jc w:val="both"/>
        <w:textAlignment w:val="baseline"/>
        <w:rPr>
          <w:color w:val="000000"/>
          <w:sz w:val="22"/>
          <w:szCs w:val="22"/>
        </w:rPr>
      </w:pPr>
      <w:r w:rsidRPr="00A353D3">
        <w:rPr>
          <w:color w:val="000000"/>
          <w:sz w:val="22"/>
          <w:szCs w:val="22"/>
        </w:rPr>
        <w:t xml:space="preserve">Wśród rozszerzeń powszechnych a </w:t>
      </w:r>
      <w:r w:rsidRPr="00A353D3">
        <w:rPr>
          <w:b/>
          <w:bCs/>
          <w:color w:val="000000"/>
          <w:sz w:val="22"/>
          <w:szCs w:val="22"/>
        </w:rPr>
        <w:t>nie występujących</w:t>
      </w:r>
      <w:r w:rsidRPr="00A353D3">
        <w:rPr>
          <w:color w:val="000000"/>
          <w:sz w:val="22"/>
          <w:szCs w:val="22"/>
        </w:rPr>
        <w:t xml:space="preserve"> w rozporządzeniu występują: .rar .gif .bmp .numbers .pages. </w:t>
      </w:r>
      <w:r w:rsidRPr="00A353D3">
        <w:rPr>
          <w:b/>
          <w:bCs/>
          <w:sz w:val="22"/>
          <w:szCs w:val="22"/>
          <w:u w:val="single"/>
        </w:rPr>
        <w:t>Dokumenty złożone w takich plikach zostaną uznane za złożone nieskutecznie.</w:t>
      </w:r>
    </w:p>
    <w:p w14:paraId="7F5DC753" w14:textId="77777777" w:rsidR="00A353D3" w:rsidRPr="00A353D3" w:rsidRDefault="00A353D3" w:rsidP="00A353D3">
      <w:pPr>
        <w:numPr>
          <w:ilvl w:val="0"/>
          <w:numId w:val="139"/>
        </w:numPr>
        <w:suppressAutoHyphens/>
        <w:spacing w:after="120" w:line="23" w:lineRule="atLeast"/>
        <w:ind w:left="567" w:hanging="567"/>
        <w:jc w:val="both"/>
        <w:textAlignment w:val="baseline"/>
        <w:rPr>
          <w:color w:val="000000"/>
          <w:sz w:val="22"/>
          <w:szCs w:val="22"/>
        </w:rPr>
      </w:pPr>
      <w:r w:rsidRPr="00A353D3">
        <w:rPr>
          <w:color w:val="000000"/>
          <w:sz w:val="22"/>
          <w:szCs w:val="22"/>
        </w:rPr>
        <w:lastRenderedPageBreak/>
        <w:t xml:space="preserve">Zamawiający zwraca uwagę na ograniczenia wielkości plików podpisywanych profilem zaufanym, który wynosi </w:t>
      </w:r>
      <w:r w:rsidRPr="00A353D3">
        <w:rPr>
          <w:b/>
          <w:bCs/>
          <w:color w:val="000000"/>
          <w:sz w:val="22"/>
          <w:szCs w:val="22"/>
        </w:rPr>
        <w:t>maksymalnie 10MB</w:t>
      </w:r>
      <w:r w:rsidRPr="00A353D3">
        <w:rPr>
          <w:color w:val="000000"/>
          <w:sz w:val="22"/>
          <w:szCs w:val="22"/>
        </w:rPr>
        <w:t xml:space="preserve">, oraz na ograniczenie wielkości plików podpisywanych </w:t>
      </w:r>
      <w:r w:rsidRPr="00A353D3">
        <w:rPr>
          <w:color w:val="000000"/>
          <w:sz w:val="22"/>
          <w:szCs w:val="22"/>
        </w:rPr>
        <w:br/>
        <w:t xml:space="preserve">w aplikacji eDoApp służącej do składania podpisu osobistego, który wynosi </w:t>
      </w:r>
      <w:r w:rsidRPr="00A353D3">
        <w:rPr>
          <w:b/>
          <w:bCs/>
          <w:color w:val="000000"/>
          <w:sz w:val="22"/>
          <w:szCs w:val="22"/>
        </w:rPr>
        <w:t>maksymalnie 5MB</w:t>
      </w:r>
      <w:r w:rsidRPr="00A353D3">
        <w:rPr>
          <w:color w:val="000000"/>
          <w:sz w:val="22"/>
          <w:szCs w:val="22"/>
        </w:rPr>
        <w:t>.</w:t>
      </w:r>
    </w:p>
    <w:p w14:paraId="4BB4A82C" w14:textId="77777777" w:rsidR="00A353D3" w:rsidRPr="00A353D3" w:rsidRDefault="00A353D3" w:rsidP="00A353D3">
      <w:pPr>
        <w:numPr>
          <w:ilvl w:val="0"/>
          <w:numId w:val="139"/>
        </w:numPr>
        <w:suppressAutoHyphens/>
        <w:spacing w:after="120" w:line="23" w:lineRule="atLeast"/>
        <w:ind w:left="567" w:hanging="567"/>
        <w:jc w:val="both"/>
        <w:textAlignment w:val="baseline"/>
        <w:rPr>
          <w:color w:val="000000"/>
          <w:sz w:val="22"/>
          <w:szCs w:val="22"/>
        </w:rPr>
      </w:pPr>
      <w:r w:rsidRPr="00A353D3">
        <w:rPr>
          <w:color w:val="000000"/>
          <w:sz w:val="22"/>
          <w:szCs w:val="22"/>
        </w:rPr>
        <w:t xml:space="preserve">Ze względu na niskie ryzyko naruszenia integralności pliku oraz łatwiejszą weryfikację podpisu </w:t>
      </w:r>
      <w:r w:rsidRPr="00A353D3">
        <w:rPr>
          <w:color w:val="000000"/>
          <w:sz w:val="22"/>
          <w:szCs w:val="22"/>
        </w:rPr>
        <w:br/>
        <w:t xml:space="preserve">zamawiający zaleca, w miarę możliwości, </w:t>
      </w:r>
      <w:r w:rsidRPr="00A353D3">
        <w:rPr>
          <w:b/>
          <w:bCs/>
          <w:color w:val="000000"/>
          <w:sz w:val="22"/>
          <w:szCs w:val="22"/>
        </w:rPr>
        <w:t>przekonwertowanie plików składających się na ofertę na format .pdf  i opatrzenie ich podpisem kwalifikowanym w formacie PAdES. </w:t>
      </w:r>
    </w:p>
    <w:p w14:paraId="6CA484E9" w14:textId="77777777" w:rsidR="00A353D3" w:rsidRPr="00A353D3" w:rsidRDefault="00A353D3" w:rsidP="00A353D3">
      <w:pPr>
        <w:numPr>
          <w:ilvl w:val="0"/>
          <w:numId w:val="139"/>
        </w:numPr>
        <w:suppressAutoHyphens/>
        <w:spacing w:after="120" w:line="23" w:lineRule="atLeast"/>
        <w:ind w:left="567" w:hanging="567"/>
        <w:jc w:val="both"/>
        <w:textAlignment w:val="baseline"/>
        <w:rPr>
          <w:color w:val="000000"/>
          <w:sz w:val="22"/>
          <w:szCs w:val="22"/>
        </w:rPr>
      </w:pPr>
      <w:r w:rsidRPr="00A353D3">
        <w:rPr>
          <w:color w:val="000000"/>
          <w:sz w:val="22"/>
          <w:szCs w:val="22"/>
        </w:rPr>
        <w:t xml:space="preserve">Pliki w innych formatach niż PDF </w:t>
      </w:r>
      <w:r w:rsidRPr="00A353D3">
        <w:rPr>
          <w:b/>
          <w:bCs/>
          <w:color w:val="000000"/>
          <w:sz w:val="22"/>
          <w:szCs w:val="22"/>
        </w:rPr>
        <w:t xml:space="preserve">zaleca się opatrzyć zewnętrznym podpisem XAdES. </w:t>
      </w:r>
      <w:r w:rsidRPr="00A353D3">
        <w:rPr>
          <w:b/>
          <w:bCs/>
          <w:color w:val="000000"/>
          <w:sz w:val="22"/>
          <w:szCs w:val="22"/>
        </w:rPr>
        <w:br/>
      </w:r>
      <w:r w:rsidRPr="00A353D3">
        <w:rPr>
          <w:color w:val="000000"/>
          <w:sz w:val="22"/>
          <w:szCs w:val="22"/>
        </w:rPr>
        <w:t xml:space="preserve">Wykonawca powinien pamiętać, aby plik z podpisem przekazywać łącznie z dokumentem </w:t>
      </w:r>
      <w:r w:rsidRPr="00A353D3">
        <w:rPr>
          <w:color w:val="000000"/>
          <w:sz w:val="22"/>
          <w:szCs w:val="22"/>
        </w:rPr>
        <w:br/>
        <w:t>podpisywanym.</w:t>
      </w:r>
    </w:p>
    <w:p w14:paraId="7E8BD22E" w14:textId="200BA927" w:rsidR="00A353D3" w:rsidRPr="00A353D3" w:rsidRDefault="00A353D3" w:rsidP="00A353D3">
      <w:pPr>
        <w:numPr>
          <w:ilvl w:val="0"/>
          <w:numId w:val="139"/>
        </w:numPr>
        <w:suppressAutoHyphens/>
        <w:spacing w:after="120" w:line="23" w:lineRule="atLeast"/>
        <w:ind w:left="567" w:hanging="567"/>
        <w:jc w:val="both"/>
        <w:textAlignment w:val="baseline"/>
        <w:rPr>
          <w:color w:val="000000"/>
          <w:sz w:val="22"/>
          <w:szCs w:val="22"/>
        </w:rPr>
      </w:pPr>
      <w:r w:rsidRPr="00A353D3">
        <w:rPr>
          <w:color w:val="000000"/>
          <w:sz w:val="22"/>
          <w:szCs w:val="22"/>
        </w:rPr>
        <w:t>Zamawiający zaleca aby</w:t>
      </w:r>
      <w:r w:rsidRPr="00A353D3">
        <w:rPr>
          <w:b/>
          <w:bCs/>
          <w:color w:val="000000"/>
          <w:sz w:val="22"/>
          <w:szCs w:val="22"/>
        </w:rPr>
        <w:t xml:space="preserve"> w przypadku podpisywania pliku przez kilka osób, stosować podpisy tego samego rodzaju.</w:t>
      </w:r>
      <w:r w:rsidRPr="00A353D3">
        <w:rPr>
          <w:color w:val="000000"/>
          <w:sz w:val="22"/>
          <w:szCs w:val="22"/>
        </w:rPr>
        <w:t xml:space="preserve"> Podpisywanie różnymi rodzajami podpisów np. osobistym </w:t>
      </w:r>
      <w:r w:rsidR="00BF1DCB">
        <w:rPr>
          <w:color w:val="000000"/>
          <w:sz w:val="22"/>
          <w:szCs w:val="22"/>
        </w:rPr>
        <w:br/>
      </w:r>
      <w:r w:rsidRPr="00A353D3">
        <w:rPr>
          <w:color w:val="000000"/>
          <w:sz w:val="22"/>
          <w:szCs w:val="22"/>
        </w:rPr>
        <w:t>i kwalifikowanym może doprowadzić do problemów w weryfikacji plików. </w:t>
      </w:r>
    </w:p>
    <w:p w14:paraId="550B3282" w14:textId="77777777" w:rsidR="00A353D3" w:rsidRPr="00A353D3" w:rsidRDefault="00A353D3" w:rsidP="00A353D3">
      <w:pPr>
        <w:numPr>
          <w:ilvl w:val="0"/>
          <w:numId w:val="139"/>
        </w:numPr>
        <w:suppressAutoHyphens/>
        <w:spacing w:after="120" w:line="23" w:lineRule="atLeast"/>
        <w:ind w:left="567" w:hanging="567"/>
        <w:jc w:val="both"/>
        <w:textAlignment w:val="baseline"/>
        <w:rPr>
          <w:color w:val="000000"/>
          <w:sz w:val="22"/>
          <w:szCs w:val="22"/>
        </w:rPr>
      </w:pPr>
      <w:r w:rsidRPr="00A353D3">
        <w:rPr>
          <w:color w:val="000000"/>
          <w:sz w:val="22"/>
          <w:szCs w:val="22"/>
        </w:rPr>
        <w:t xml:space="preserve">Zamawiający zaleca, aby Wykonawca z odpowiednim wyprzedzeniem przetestował możliwość </w:t>
      </w:r>
      <w:r w:rsidRPr="00A353D3">
        <w:rPr>
          <w:color w:val="000000"/>
          <w:sz w:val="22"/>
          <w:szCs w:val="22"/>
        </w:rPr>
        <w:br/>
        <w:t>prawidłowego wykorzystania wybranej metody podpisania plików oferty.</w:t>
      </w:r>
    </w:p>
    <w:p w14:paraId="299D928C" w14:textId="77777777" w:rsidR="00A353D3" w:rsidRPr="00A353D3" w:rsidRDefault="00A353D3" w:rsidP="00A353D3">
      <w:pPr>
        <w:numPr>
          <w:ilvl w:val="0"/>
          <w:numId w:val="139"/>
        </w:numPr>
        <w:suppressAutoHyphens/>
        <w:spacing w:after="120" w:line="23" w:lineRule="atLeast"/>
        <w:ind w:left="567" w:hanging="567"/>
        <w:jc w:val="both"/>
        <w:textAlignment w:val="baseline"/>
        <w:rPr>
          <w:color w:val="000000"/>
          <w:sz w:val="22"/>
          <w:szCs w:val="22"/>
        </w:rPr>
      </w:pPr>
      <w:r w:rsidRPr="00A353D3">
        <w:rPr>
          <w:sz w:val="22"/>
          <w:szCs w:val="22"/>
        </w:rPr>
        <w:t xml:space="preserve">Zaleca się, aby komunikacja z wykonawcami odbywała się tylko na Platformie za pośrednictwem formularza „Wyślij wiadomość do zamawiającego”, nie za pośrednictwem adresu e-mail. </w:t>
      </w:r>
    </w:p>
    <w:p w14:paraId="1D0BDF3A" w14:textId="77777777" w:rsidR="00A353D3" w:rsidRPr="00A353D3" w:rsidRDefault="00A353D3" w:rsidP="00A353D3">
      <w:pPr>
        <w:numPr>
          <w:ilvl w:val="0"/>
          <w:numId w:val="139"/>
        </w:numPr>
        <w:suppressAutoHyphens/>
        <w:spacing w:after="120" w:line="23" w:lineRule="atLeast"/>
        <w:ind w:left="567" w:hanging="567"/>
        <w:jc w:val="both"/>
        <w:textAlignment w:val="baseline"/>
        <w:rPr>
          <w:color w:val="000000"/>
          <w:sz w:val="22"/>
          <w:szCs w:val="22"/>
        </w:rPr>
      </w:pPr>
      <w:r w:rsidRPr="00A353D3">
        <w:rPr>
          <w:color w:val="000000"/>
          <w:sz w:val="22"/>
          <w:szCs w:val="22"/>
        </w:rPr>
        <w:t>Osobą składającą ofertę powinna być osoba kontaktowa podawana w dokumentacji.</w:t>
      </w:r>
    </w:p>
    <w:p w14:paraId="6B7F69CB" w14:textId="77777777" w:rsidR="00A353D3" w:rsidRPr="00A353D3" w:rsidRDefault="00A353D3" w:rsidP="00A353D3">
      <w:pPr>
        <w:numPr>
          <w:ilvl w:val="0"/>
          <w:numId w:val="139"/>
        </w:numPr>
        <w:suppressAutoHyphens/>
        <w:spacing w:after="120" w:line="23" w:lineRule="atLeast"/>
        <w:ind w:left="567" w:hanging="567"/>
        <w:jc w:val="both"/>
        <w:textAlignment w:val="baseline"/>
        <w:rPr>
          <w:color w:val="000000"/>
          <w:sz w:val="22"/>
          <w:szCs w:val="22"/>
        </w:rPr>
      </w:pPr>
      <w:r w:rsidRPr="00A353D3">
        <w:rPr>
          <w:color w:val="000000"/>
          <w:sz w:val="22"/>
          <w:szCs w:val="22"/>
        </w:rPr>
        <w:t xml:space="preserve">Ofertę należy przygotować z należytą starannością dla podmiotu ubiegającego się o udzielenie </w:t>
      </w:r>
      <w:r w:rsidRPr="00A353D3">
        <w:rPr>
          <w:color w:val="000000"/>
          <w:sz w:val="22"/>
          <w:szCs w:val="22"/>
        </w:rPr>
        <w:br/>
        <w:t xml:space="preserve">zamówienia publicznego i zachowaniem odpowiedniego odstępu czasu do zakończenia </w:t>
      </w:r>
      <w:r w:rsidRPr="00A353D3">
        <w:rPr>
          <w:color w:val="000000"/>
          <w:sz w:val="22"/>
          <w:szCs w:val="22"/>
        </w:rPr>
        <w:br/>
        <w:t>przyjmowania ofert/wniosków. Sugerujemy złożenie oferty na 24 godziny przed terminem składania ofert/wniosków. </w:t>
      </w:r>
    </w:p>
    <w:p w14:paraId="120A73A8" w14:textId="77777777" w:rsidR="00A353D3" w:rsidRPr="00A353D3" w:rsidRDefault="00A353D3" w:rsidP="00A353D3">
      <w:pPr>
        <w:numPr>
          <w:ilvl w:val="0"/>
          <w:numId w:val="139"/>
        </w:numPr>
        <w:suppressAutoHyphens/>
        <w:spacing w:after="120" w:line="23" w:lineRule="atLeast"/>
        <w:ind w:left="567" w:hanging="567"/>
        <w:jc w:val="both"/>
        <w:textAlignment w:val="baseline"/>
        <w:rPr>
          <w:color w:val="000000"/>
          <w:sz w:val="22"/>
          <w:szCs w:val="22"/>
        </w:rPr>
      </w:pPr>
      <w:r w:rsidRPr="00A353D3">
        <w:rPr>
          <w:color w:val="000000"/>
          <w:sz w:val="22"/>
          <w:szCs w:val="22"/>
        </w:rPr>
        <w:t>Podczas podpisywania plików zaleca się stosowanie algorytmu skrótu SHA2 zamiast SHA1.</w:t>
      </w:r>
    </w:p>
    <w:p w14:paraId="36039E84" w14:textId="77777777" w:rsidR="00A353D3" w:rsidRPr="00A353D3" w:rsidRDefault="00A353D3" w:rsidP="00A353D3">
      <w:pPr>
        <w:numPr>
          <w:ilvl w:val="0"/>
          <w:numId w:val="139"/>
        </w:numPr>
        <w:suppressAutoHyphens/>
        <w:spacing w:after="120" w:line="23" w:lineRule="atLeast"/>
        <w:ind w:left="567" w:hanging="567"/>
        <w:jc w:val="both"/>
        <w:textAlignment w:val="baseline"/>
        <w:rPr>
          <w:color w:val="000000"/>
          <w:sz w:val="22"/>
          <w:szCs w:val="22"/>
        </w:rPr>
      </w:pPr>
      <w:r w:rsidRPr="00A353D3">
        <w:rPr>
          <w:color w:val="000000"/>
          <w:sz w:val="22"/>
          <w:szCs w:val="22"/>
        </w:rPr>
        <w:t>Jeśli Wykonawca pakuje dokumenty np. w plik ZIP, zaleca się wcześniejsze podpisanie każdego ze skompresowanych plików. </w:t>
      </w:r>
    </w:p>
    <w:p w14:paraId="43E5076B" w14:textId="77777777" w:rsidR="00A353D3" w:rsidRPr="00A353D3" w:rsidRDefault="00A353D3" w:rsidP="00A353D3">
      <w:pPr>
        <w:numPr>
          <w:ilvl w:val="0"/>
          <w:numId w:val="139"/>
        </w:numPr>
        <w:suppressAutoHyphens/>
        <w:spacing w:after="120" w:line="23" w:lineRule="atLeast"/>
        <w:ind w:left="567" w:hanging="567"/>
        <w:jc w:val="both"/>
        <w:textAlignment w:val="baseline"/>
        <w:rPr>
          <w:color w:val="000000"/>
          <w:sz w:val="22"/>
          <w:szCs w:val="22"/>
        </w:rPr>
      </w:pPr>
      <w:r w:rsidRPr="00A353D3">
        <w:rPr>
          <w:color w:val="000000"/>
          <w:sz w:val="22"/>
          <w:szCs w:val="22"/>
        </w:rPr>
        <w:t>Zamawiający rekomenduje wykorzystanie podpisu z kwalifikowanym znacznikiem czasu.</w:t>
      </w:r>
    </w:p>
    <w:p w14:paraId="0D4AFECA" w14:textId="463623F0" w:rsidR="00963D93" w:rsidRPr="00A353D3" w:rsidRDefault="00A353D3" w:rsidP="00A353D3">
      <w:pPr>
        <w:numPr>
          <w:ilvl w:val="0"/>
          <w:numId w:val="139"/>
        </w:numPr>
        <w:suppressAutoHyphens/>
        <w:spacing w:after="600" w:line="23" w:lineRule="atLeast"/>
        <w:ind w:left="567" w:hanging="567"/>
        <w:jc w:val="both"/>
        <w:textAlignment w:val="baseline"/>
        <w:rPr>
          <w:color w:val="000000"/>
          <w:sz w:val="22"/>
          <w:szCs w:val="22"/>
        </w:rPr>
      </w:pPr>
      <w:r w:rsidRPr="00A353D3">
        <w:rPr>
          <w:color w:val="000000"/>
          <w:sz w:val="22"/>
          <w:szCs w:val="22"/>
        </w:rPr>
        <w:t xml:space="preserve">Zamawiający zaleca aby </w:t>
      </w:r>
      <w:r w:rsidRPr="00A353D3">
        <w:rPr>
          <w:b/>
          <w:bCs/>
          <w:color w:val="000000"/>
          <w:sz w:val="22"/>
          <w:szCs w:val="22"/>
          <w:u w:val="single"/>
        </w:rPr>
        <w:t>nie</w:t>
      </w:r>
      <w:r w:rsidRPr="00A353D3">
        <w:rPr>
          <w:b/>
          <w:bCs/>
          <w:color w:val="000000"/>
          <w:sz w:val="22"/>
          <w:szCs w:val="22"/>
        </w:rPr>
        <w:t xml:space="preserve"> </w:t>
      </w:r>
      <w:r w:rsidRPr="00A353D3">
        <w:rPr>
          <w:color w:val="000000"/>
          <w:sz w:val="22"/>
          <w:szCs w:val="22"/>
        </w:rPr>
        <w:t>wprowadzać jakichkolwiek zmian w plikach po podpisaniu ich podpisem kwalifikowanym. Może to skutkować naruszeniem integralności plików co równoważne będzie z koniecznością odrzucenia oferty.</w:t>
      </w:r>
    </w:p>
    <w:p w14:paraId="58B1EEB8" w14:textId="1E2305A0" w:rsidR="006E67D3" w:rsidRPr="0060745F" w:rsidRDefault="000F1435" w:rsidP="00B16868">
      <w:pPr>
        <w:pStyle w:val="Tekstpodstawowy"/>
        <w:pBdr>
          <w:bottom w:val="single" w:sz="4" w:space="1" w:color="auto"/>
        </w:pBdr>
        <w:tabs>
          <w:tab w:val="left" w:pos="2127"/>
        </w:tabs>
        <w:spacing w:after="120" w:line="23" w:lineRule="atLeast"/>
        <w:ind w:left="2124" w:hanging="2124"/>
        <w:jc w:val="left"/>
        <w:rPr>
          <w:b/>
          <w:sz w:val="22"/>
          <w:szCs w:val="22"/>
        </w:rPr>
      </w:pPr>
      <w:r w:rsidRPr="0060745F">
        <w:rPr>
          <w:b/>
          <w:sz w:val="22"/>
          <w:szCs w:val="22"/>
        </w:rPr>
        <w:t xml:space="preserve">ROZDZIAŁ </w:t>
      </w:r>
      <w:r w:rsidR="00572D54" w:rsidRPr="0060745F">
        <w:rPr>
          <w:b/>
          <w:sz w:val="22"/>
          <w:szCs w:val="22"/>
        </w:rPr>
        <w:t>X</w:t>
      </w:r>
      <w:r w:rsidR="0042417D" w:rsidRPr="0060745F">
        <w:rPr>
          <w:b/>
          <w:sz w:val="22"/>
          <w:szCs w:val="22"/>
        </w:rPr>
        <w:t>IV</w:t>
      </w:r>
      <w:r w:rsidR="00CC5740" w:rsidRPr="0060745F">
        <w:rPr>
          <w:b/>
          <w:sz w:val="22"/>
          <w:szCs w:val="22"/>
        </w:rPr>
        <w:t xml:space="preserve">. </w:t>
      </w:r>
      <w:r w:rsidR="00CC5740" w:rsidRPr="0060745F">
        <w:rPr>
          <w:b/>
          <w:sz w:val="22"/>
          <w:szCs w:val="22"/>
        </w:rPr>
        <w:tab/>
      </w:r>
      <w:r w:rsidR="006E67D3" w:rsidRPr="0060745F">
        <w:rPr>
          <w:b/>
          <w:sz w:val="22"/>
          <w:szCs w:val="22"/>
        </w:rPr>
        <w:t>OPIS SPOSOBU UDZIELANIA WYJAŚNIEŃ DOTYCZĄCYCH SPECYFIKACJI</w:t>
      </w:r>
      <w:r w:rsidRPr="0060745F">
        <w:rPr>
          <w:b/>
          <w:sz w:val="22"/>
          <w:szCs w:val="22"/>
        </w:rPr>
        <w:t xml:space="preserve"> WARUNKÓW </w:t>
      </w:r>
      <w:r w:rsidR="006E67D3" w:rsidRPr="0060745F">
        <w:rPr>
          <w:b/>
          <w:sz w:val="22"/>
          <w:szCs w:val="22"/>
        </w:rPr>
        <w:t>ZAMÓWIENIA</w:t>
      </w:r>
    </w:p>
    <w:p w14:paraId="28CCE0E6" w14:textId="77777777" w:rsidR="009D1B74" w:rsidRPr="0060745F" w:rsidRDefault="009D1B74" w:rsidP="00B16868">
      <w:pPr>
        <w:pStyle w:val="Tekstpodstawowy"/>
        <w:numPr>
          <w:ilvl w:val="0"/>
          <w:numId w:val="5"/>
        </w:numPr>
        <w:tabs>
          <w:tab w:val="clear" w:pos="567"/>
          <w:tab w:val="num" w:pos="426"/>
        </w:tabs>
        <w:spacing w:after="120" w:line="23" w:lineRule="atLeast"/>
        <w:rPr>
          <w:sz w:val="22"/>
          <w:szCs w:val="22"/>
        </w:rPr>
      </w:pPr>
      <w:r w:rsidRPr="0060745F">
        <w:rPr>
          <w:sz w:val="22"/>
          <w:szCs w:val="22"/>
        </w:rPr>
        <w:t>Treść SWZ wraz z załącznikami zamieszczona jest na Platformie zakupowej.</w:t>
      </w:r>
    </w:p>
    <w:p w14:paraId="56DC99CA" w14:textId="77777777" w:rsidR="009D1B74" w:rsidRPr="0060745F" w:rsidRDefault="009D1B74" w:rsidP="00B16868">
      <w:pPr>
        <w:pStyle w:val="Tekstpodstawowy"/>
        <w:numPr>
          <w:ilvl w:val="0"/>
          <w:numId w:val="5"/>
        </w:numPr>
        <w:tabs>
          <w:tab w:val="clear" w:pos="567"/>
          <w:tab w:val="num" w:pos="426"/>
        </w:tabs>
        <w:spacing w:after="120" w:line="23" w:lineRule="atLeast"/>
        <w:ind w:right="28"/>
        <w:rPr>
          <w:sz w:val="22"/>
          <w:szCs w:val="22"/>
        </w:rPr>
      </w:pPr>
      <w:r w:rsidRPr="0060745F">
        <w:rPr>
          <w:sz w:val="22"/>
          <w:szCs w:val="22"/>
        </w:rPr>
        <w:t>Wykonawca może zwrócić się do Zamawiającego z wnioskiem o wyjaśnienie treści SWZ.</w:t>
      </w:r>
    </w:p>
    <w:p w14:paraId="6804CA19" w14:textId="77777777" w:rsidR="009D1B74" w:rsidRPr="0060745F" w:rsidRDefault="009D1B74" w:rsidP="00B16868">
      <w:pPr>
        <w:pStyle w:val="Tekstpodstawowy"/>
        <w:numPr>
          <w:ilvl w:val="0"/>
          <w:numId w:val="5"/>
        </w:numPr>
        <w:tabs>
          <w:tab w:val="clear" w:pos="567"/>
        </w:tabs>
        <w:spacing w:after="120" w:line="23" w:lineRule="atLeast"/>
        <w:ind w:left="426" w:right="28" w:hanging="426"/>
        <w:rPr>
          <w:sz w:val="22"/>
          <w:szCs w:val="22"/>
        </w:rPr>
      </w:pPr>
      <w:r w:rsidRPr="0060745F">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1ACA1A9E" w14:textId="77777777" w:rsidR="009D1B74" w:rsidRPr="0060745F" w:rsidRDefault="009D1B74" w:rsidP="00B16868">
      <w:pPr>
        <w:pStyle w:val="Tekstpodstawowy"/>
        <w:numPr>
          <w:ilvl w:val="0"/>
          <w:numId w:val="5"/>
        </w:numPr>
        <w:tabs>
          <w:tab w:val="clear" w:pos="567"/>
        </w:tabs>
        <w:spacing w:after="120" w:line="23" w:lineRule="atLeast"/>
        <w:ind w:left="426" w:right="28" w:hanging="426"/>
        <w:rPr>
          <w:sz w:val="22"/>
          <w:szCs w:val="22"/>
        </w:rPr>
      </w:pPr>
      <w:r w:rsidRPr="0060745F">
        <w:rPr>
          <w:sz w:val="22"/>
          <w:szCs w:val="22"/>
        </w:rPr>
        <w:lastRenderedPageBreak/>
        <w:t>Wszelkie wyjaśnienia, modyfikacje treści SWZ oraz inne informacje związane z niniejszym postępowaniem, Zamawiający będzie zamieszczał wyłącznie na Platformie zakupowej, w wierszu oznaczonym tytułem oraz znakiem sprawy niniejszego postępowania.</w:t>
      </w:r>
    </w:p>
    <w:p w14:paraId="566BEAB3" w14:textId="77777777" w:rsidR="009D1B74" w:rsidRPr="0060745F" w:rsidRDefault="009D1B74" w:rsidP="00B16868">
      <w:pPr>
        <w:pStyle w:val="Tekstpodstawowy"/>
        <w:numPr>
          <w:ilvl w:val="0"/>
          <w:numId w:val="5"/>
        </w:numPr>
        <w:tabs>
          <w:tab w:val="clear" w:pos="567"/>
        </w:tabs>
        <w:spacing w:after="120" w:line="23" w:lineRule="atLeast"/>
        <w:ind w:left="426" w:right="28" w:hanging="426"/>
        <w:rPr>
          <w:sz w:val="22"/>
          <w:szCs w:val="22"/>
        </w:rPr>
      </w:pPr>
      <w:r w:rsidRPr="0060745F">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0517C3ED" w14:textId="77777777" w:rsidR="009D1B74" w:rsidRPr="0060745F" w:rsidRDefault="009D1B74" w:rsidP="00F4554C">
      <w:pPr>
        <w:pStyle w:val="Tekstpodstawowy"/>
        <w:numPr>
          <w:ilvl w:val="0"/>
          <w:numId w:val="5"/>
        </w:numPr>
        <w:tabs>
          <w:tab w:val="clear" w:pos="567"/>
          <w:tab w:val="num" w:pos="142"/>
        </w:tabs>
        <w:spacing w:after="600" w:line="23" w:lineRule="atLeast"/>
        <w:ind w:left="425" w:right="28" w:hanging="425"/>
        <w:rPr>
          <w:sz w:val="22"/>
          <w:szCs w:val="22"/>
        </w:rPr>
      </w:pPr>
      <w:r w:rsidRPr="0060745F">
        <w:rPr>
          <w:sz w:val="22"/>
          <w:szCs w:val="22"/>
        </w:rPr>
        <w:t>Zamawiający oświadcza, iż nie zamierza zwoływać zebrania Wykonawców w celu wyjaśnienia treści SWZ.</w:t>
      </w:r>
    </w:p>
    <w:p w14:paraId="0BA6EB8C" w14:textId="4B06D215" w:rsidR="006E67D3" w:rsidRPr="0060745F" w:rsidRDefault="006E67D3" w:rsidP="00B16868">
      <w:pPr>
        <w:pBdr>
          <w:bottom w:val="single" w:sz="4" w:space="1" w:color="auto"/>
        </w:pBdr>
        <w:tabs>
          <w:tab w:val="left" w:pos="2127"/>
        </w:tabs>
        <w:spacing w:after="120" w:line="23" w:lineRule="atLeast"/>
        <w:ind w:left="2124" w:hanging="2124"/>
        <w:rPr>
          <w:b/>
          <w:sz w:val="22"/>
          <w:szCs w:val="22"/>
        </w:rPr>
      </w:pPr>
      <w:r w:rsidRPr="0060745F">
        <w:rPr>
          <w:b/>
          <w:sz w:val="22"/>
          <w:szCs w:val="22"/>
        </w:rPr>
        <w:t>ROZDZIAŁ X</w:t>
      </w:r>
      <w:r w:rsidR="00EC1688" w:rsidRPr="0060745F">
        <w:rPr>
          <w:b/>
          <w:sz w:val="22"/>
          <w:szCs w:val="22"/>
        </w:rPr>
        <w:t>V</w:t>
      </w:r>
      <w:r w:rsidR="000D5491" w:rsidRPr="0060745F">
        <w:rPr>
          <w:b/>
          <w:sz w:val="22"/>
          <w:szCs w:val="22"/>
        </w:rPr>
        <w:t xml:space="preserve">. </w:t>
      </w:r>
      <w:r w:rsidR="000D5491" w:rsidRPr="0060745F">
        <w:rPr>
          <w:b/>
          <w:sz w:val="22"/>
          <w:szCs w:val="22"/>
        </w:rPr>
        <w:tab/>
      </w:r>
      <w:r w:rsidR="000D5491" w:rsidRPr="0060745F">
        <w:rPr>
          <w:b/>
          <w:sz w:val="22"/>
          <w:szCs w:val="22"/>
        </w:rPr>
        <w:tab/>
      </w:r>
      <w:r w:rsidRPr="0060745F">
        <w:rPr>
          <w:b/>
          <w:sz w:val="22"/>
          <w:szCs w:val="22"/>
        </w:rPr>
        <w:t xml:space="preserve">OSOBY ZE STRONY ZAMAWIAJĄCEGO UPRAWNIONE DO </w:t>
      </w:r>
      <w:r w:rsidR="00A86AC3" w:rsidRPr="0060745F">
        <w:rPr>
          <w:b/>
          <w:sz w:val="22"/>
          <w:szCs w:val="22"/>
        </w:rPr>
        <w:t>KOMUNIKOWANIA</w:t>
      </w:r>
      <w:r w:rsidRPr="0060745F">
        <w:rPr>
          <w:b/>
          <w:sz w:val="22"/>
          <w:szCs w:val="22"/>
        </w:rPr>
        <w:t xml:space="preserve"> SIĘ Z WYKONAWCAMI</w:t>
      </w:r>
    </w:p>
    <w:p w14:paraId="7E3ED6EB" w14:textId="5AFFAE22" w:rsidR="00473851" w:rsidRPr="0060745F" w:rsidRDefault="00473851" w:rsidP="00F4554C">
      <w:pPr>
        <w:pStyle w:val="Tekstpodstawowy"/>
        <w:spacing w:after="600" w:line="23" w:lineRule="atLeast"/>
        <w:rPr>
          <w:color w:val="000000"/>
          <w:sz w:val="22"/>
          <w:szCs w:val="22"/>
        </w:rPr>
      </w:pPr>
      <w:r w:rsidRPr="0060745F">
        <w:rPr>
          <w:sz w:val="22"/>
          <w:szCs w:val="22"/>
        </w:rPr>
        <w:t xml:space="preserve">Zamawiający wyznacza następującą osobę do komunikowania się z Wykonawcami, w sprawach dotyczących niniejszego postępowania: Arkadiusz Maraszek </w:t>
      </w:r>
      <w:r w:rsidRPr="0060745F">
        <w:rPr>
          <w:color w:val="000000"/>
          <w:sz w:val="22"/>
          <w:szCs w:val="22"/>
        </w:rPr>
        <w:t xml:space="preserve">– e-mail: </w:t>
      </w:r>
      <w:hyperlink r:id="rId31" w:history="1">
        <w:r w:rsidR="00D74E58" w:rsidRPr="0060745F">
          <w:rPr>
            <w:rStyle w:val="Hipercze"/>
            <w:sz w:val="22"/>
            <w:szCs w:val="22"/>
          </w:rPr>
          <w:t>arkadiuszmaraszek@psary.pl</w:t>
        </w:r>
      </w:hyperlink>
      <w:r w:rsidR="00D74E58" w:rsidRPr="0060745F">
        <w:rPr>
          <w:color w:val="000000"/>
          <w:sz w:val="22"/>
          <w:szCs w:val="22"/>
        </w:rPr>
        <w:t xml:space="preserve"> </w:t>
      </w:r>
    </w:p>
    <w:p w14:paraId="15480171" w14:textId="5B223153" w:rsidR="001B37C3" w:rsidRPr="00E93D58" w:rsidRDefault="00EC1688" w:rsidP="00B16868">
      <w:pPr>
        <w:pStyle w:val="Tekstpodstawowy"/>
        <w:pBdr>
          <w:bottom w:val="single" w:sz="4" w:space="1" w:color="auto"/>
        </w:pBdr>
        <w:tabs>
          <w:tab w:val="left" w:pos="2127"/>
        </w:tabs>
        <w:spacing w:after="120" w:line="23" w:lineRule="atLeast"/>
        <w:rPr>
          <w:b/>
          <w:sz w:val="22"/>
          <w:szCs w:val="22"/>
        </w:rPr>
      </w:pPr>
      <w:r w:rsidRPr="00E93D58">
        <w:rPr>
          <w:b/>
          <w:sz w:val="22"/>
          <w:szCs w:val="22"/>
        </w:rPr>
        <w:t>ROZDZIAŁ XV</w:t>
      </w:r>
      <w:r w:rsidR="0042417D" w:rsidRPr="00E93D58">
        <w:rPr>
          <w:b/>
          <w:sz w:val="22"/>
          <w:szCs w:val="22"/>
        </w:rPr>
        <w:t>I</w:t>
      </w:r>
      <w:r w:rsidR="000D5491" w:rsidRPr="00E93D58">
        <w:rPr>
          <w:b/>
          <w:sz w:val="22"/>
          <w:szCs w:val="22"/>
        </w:rPr>
        <w:t xml:space="preserve">. </w:t>
      </w:r>
      <w:r w:rsidR="000D5491" w:rsidRPr="00E93D58">
        <w:rPr>
          <w:b/>
          <w:sz w:val="22"/>
          <w:szCs w:val="22"/>
        </w:rPr>
        <w:tab/>
      </w:r>
      <w:r w:rsidR="001B37C3" w:rsidRPr="00E93D58">
        <w:rPr>
          <w:b/>
          <w:sz w:val="22"/>
          <w:szCs w:val="22"/>
        </w:rPr>
        <w:t>OPIS SPOSOBU PRZYGOTOWANIA OFERT</w:t>
      </w:r>
      <w:r w:rsidR="006C3C6A" w:rsidRPr="00E93D58">
        <w:rPr>
          <w:b/>
          <w:sz w:val="22"/>
          <w:szCs w:val="22"/>
        </w:rPr>
        <w:t>Y</w:t>
      </w:r>
    </w:p>
    <w:p w14:paraId="0C23EEED" w14:textId="0B859CEB" w:rsidR="00E93D58" w:rsidRPr="00E93D58" w:rsidRDefault="00E93D58" w:rsidP="00E93D58">
      <w:pPr>
        <w:numPr>
          <w:ilvl w:val="0"/>
          <w:numId w:val="140"/>
        </w:numPr>
        <w:suppressAutoHyphens/>
        <w:spacing w:after="120" w:line="23" w:lineRule="atLeast"/>
        <w:jc w:val="both"/>
        <w:rPr>
          <w:sz w:val="22"/>
          <w:szCs w:val="22"/>
        </w:rPr>
      </w:pPr>
      <w:r w:rsidRPr="00E93D58">
        <w:rPr>
          <w:color w:val="000000"/>
          <w:sz w:val="22"/>
          <w:szCs w:val="22"/>
        </w:rPr>
        <w:t xml:space="preserve">Oferta oraz przedmiotowe środki dowodowe (jeżeli były wymagane) składane elektronicznie muszą zostać podpisane </w:t>
      </w:r>
      <w:r w:rsidRPr="00E93D58">
        <w:rPr>
          <w:b/>
          <w:bCs/>
          <w:color w:val="000000"/>
          <w:sz w:val="22"/>
          <w:szCs w:val="22"/>
        </w:rPr>
        <w:t>elektronicznym kwalifikowanym podpisem</w:t>
      </w:r>
      <w:r w:rsidRPr="00E93D58">
        <w:rPr>
          <w:color w:val="000000"/>
          <w:sz w:val="22"/>
          <w:szCs w:val="22"/>
        </w:rPr>
        <w:t xml:space="preserve"> lub </w:t>
      </w:r>
      <w:r w:rsidRPr="00E93D58">
        <w:rPr>
          <w:b/>
          <w:bCs/>
          <w:color w:val="000000"/>
          <w:sz w:val="22"/>
          <w:szCs w:val="22"/>
        </w:rPr>
        <w:t>podpisem zaufanym</w:t>
      </w:r>
      <w:r w:rsidRPr="00E93D58">
        <w:rPr>
          <w:color w:val="000000"/>
          <w:sz w:val="22"/>
          <w:szCs w:val="22"/>
        </w:rPr>
        <w:t xml:space="preserve"> lub </w:t>
      </w:r>
      <w:r w:rsidRPr="00E93D58">
        <w:rPr>
          <w:b/>
          <w:bCs/>
          <w:color w:val="000000"/>
          <w:sz w:val="22"/>
          <w:szCs w:val="22"/>
        </w:rPr>
        <w:t>podpisem osobistym</w:t>
      </w:r>
      <w:r w:rsidRPr="00E93D58">
        <w:rPr>
          <w:color w:val="000000"/>
          <w:sz w:val="22"/>
          <w:szCs w:val="22"/>
        </w:rPr>
        <w:t xml:space="preserve">. W procesie składania oferty, w tym przedmiotowych środków dowodowych na platformie, </w:t>
      </w:r>
      <w:r w:rsidRPr="00E93D58">
        <w:rPr>
          <w:b/>
          <w:bCs/>
          <w:color w:val="000000"/>
          <w:sz w:val="22"/>
          <w:szCs w:val="22"/>
        </w:rPr>
        <w:t>kwalifikowany podpis elektroniczny</w:t>
      </w:r>
      <w:r w:rsidRPr="00E93D58">
        <w:rPr>
          <w:color w:val="000000"/>
          <w:sz w:val="22"/>
          <w:szCs w:val="22"/>
        </w:rPr>
        <w:t xml:space="preserve"> lub </w:t>
      </w:r>
      <w:r w:rsidRPr="00E93D58">
        <w:rPr>
          <w:b/>
          <w:bCs/>
          <w:color w:val="000000"/>
          <w:sz w:val="22"/>
          <w:szCs w:val="22"/>
        </w:rPr>
        <w:t>podpis zaufany</w:t>
      </w:r>
      <w:r w:rsidRPr="00E93D58">
        <w:rPr>
          <w:color w:val="000000"/>
          <w:sz w:val="22"/>
          <w:szCs w:val="22"/>
        </w:rPr>
        <w:t xml:space="preserve"> lub </w:t>
      </w:r>
      <w:r w:rsidRPr="00E93D58">
        <w:rPr>
          <w:b/>
          <w:bCs/>
          <w:color w:val="000000"/>
          <w:sz w:val="22"/>
          <w:szCs w:val="22"/>
        </w:rPr>
        <w:t>podpis osobisty</w:t>
      </w:r>
      <w:r w:rsidRPr="00E93D58">
        <w:rPr>
          <w:color w:val="000000"/>
          <w:sz w:val="22"/>
          <w:szCs w:val="22"/>
        </w:rPr>
        <w:t xml:space="preserve"> Wykonawca składa bezpośrednio na dokumencie, który następnie przesyła do systemu.</w:t>
      </w:r>
      <w:r w:rsidRPr="00E93D58">
        <w:rPr>
          <w:sz w:val="22"/>
          <w:szCs w:val="22"/>
        </w:rPr>
        <w:t xml:space="preserve"> Ilekroć w niniejszej SWZ jest mowa o ofercie, należy przez to rozumieć również ofertę dodatkową, o której mowa w SWZ.</w:t>
      </w:r>
    </w:p>
    <w:p w14:paraId="5991C1E1" w14:textId="1FE198CC" w:rsidR="00E93D58" w:rsidRPr="00E93D58" w:rsidRDefault="00E93D58" w:rsidP="00E93D58">
      <w:pPr>
        <w:numPr>
          <w:ilvl w:val="0"/>
          <w:numId w:val="88"/>
        </w:numPr>
        <w:suppressAutoHyphens/>
        <w:spacing w:after="120" w:line="23" w:lineRule="atLeast"/>
        <w:jc w:val="both"/>
        <w:rPr>
          <w:sz w:val="22"/>
          <w:szCs w:val="22"/>
        </w:rPr>
      </w:pPr>
      <w:r w:rsidRPr="00E93D58">
        <w:rPr>
          <w:color w:val="000000"/>
          <w:sz w:val="22"/>
          <w:szCs w:val="22"/>
        </w:rPr>
        <w:t xml:space="preserve">Poświadczenia za zgodność z oryginałem dokonuje odpowiednio Wykonawca, podmiot, na którego zdolnościach lub sytuacji polega Wykonawca, wykonawcy wspólnie ubiegający się </w:t>
      </w:r>
      <w:r>
        <w:rPr>
          <w:color w:val="000000"/>
          <w:sz w:val="22"/>
          <w:szCs w:val="22"/>
        </w:rPr>
        <w:br/>
      </w:r>
      <w:r w:rsidRPr="00E93D58">
        <w:rPr>
          <w:color w:val="000000"/>
          <w:sz w:val="22"/>
          <w:szCs w:val="22"/>
        </w:rPr>
        <w:t xml:space="preserve">o udzielenie zamówienia publicznego albo podwykonawca, w zakresie dokumentów, które każdego z nich dotyczą. Poprzez oryginał należy rozumieć dokument podpisany </w:t>
      </w:r>
      <w:r w:rsidRPr="00E93D58">
        <w:rPr>
          <w:b/>
          <w:bCs/>
          <w:color w:val="000000"/>
          <w:sz w:val="22"/>
          <w:szCs w:val="22"/>
        </w:rPr>
        <w:t>kwalifikowanym podpisem elektronicznym</w:t>
      </w:r>
      <w:r w:rsidRPr="00E93D58">
        <w:rPr>
          <w:color w:val="000000"/>
          <w:sz w:val="22"/>
          <w:szCs w:val="22"/>
        </w:rPr>
        <w:t xml:space="preserve"> lub </w:t>
      </w:r>
      <w:r w:rsidRPr="00E93D58">
        <w:rPr>
          <w:b/>
          <w:bCs/>
          <w:color w:val="000000"/>
          <w:sz w:val="22"/>
          <w:szCs w:val="22"/>
        </w:rPr>
        <w:t>podpisem zaufanym</w:t>
      </w:r>
      <w:r w:rsidRPr="00E93D58">
        <w:rPr>
          <w:color w:val="000000"/>
          <w:sz w:val="22"/>
          <w:szCs w:val="22"/>
        </w:rPr>
        <w:t xml:space="preserve"> lub </w:t>
      </w:r>
      <w:r w:rsidRPr="00E93D58">
        <w:rPr>
          <w:b/>
          <w:bCs/>
          <w:color w:val="000000"/>
          <w:sz w:val="22"/>
          <w:szCs w:val="22"/>
        </w:rPr>
        <w:t>podpisem osobistym</w:t>
      </w:r>
      <w:r w:rsidRPr="00E93D58">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7C7AF07" w14:textId="77777777" w:rsidR="00E93D58" w:rsidRPr="00E93D58" w:rsidRDefault="00E93D58" w:rsidP="00E93D58">
      <w:pPr>
        <w:numPr>
          <w:ilvl w:val="0"/>
          <w:numId w:val="88"/>
        </w:numPr>
        <w:suppressAutoHyphens/>
        <w:spacing w:after="120" w:line="23" w:lineRule="atLeast"/>
        <w:jc w:val="both"/>
        <w:rPr>
          <w:sz w:val="22"/>
          <w:szCs w:val="22"/>
        </w:rPr>
      </w:pPr>
      <w:r w:rsidRPr="00E93D58">
        <w:rPr>
          <w:color w:val="000000"/>
          <w:sz w:val="22"/>
          <w:szCs w:val="22"/>
        </w:rPr>
        <w:t>Oferta powinna być:</w:t>
      </w:r>
    </w:p>
    <w:p w14:paraId="529274A9" w14:textId="77777777" w:rsidR="00E93D58" w:rsidRPr="00E93D58" w:rsidRDefault="00E93D58" w:rsidP="00E93D58">
      <w:pPr>
        <w:numPr>
          <w:ilvl w:val="0"/>
          <w:numId w:val="87"/>
        </w:numPr>
        <w:suppressAutoHyphens/>
        <w:spacing w:after="120" w:line="23" w:lineRule="atLeast"/>
        <w:ind w:left="1134" w:hanging="567"/>
        <w:jc w:val="both"/>
        <w:textAlignment w:val="baseline"/>
        <w:rPr>
          <w:color w:val="000000"/>
          <w:sz w:val="22"/>
          <w:szCs w:val="22"/>
        </w:rPr>
      </w:pPr>
      <w:r w:rsidRPr="00E93D58">
        <w:rPr>
          <w:color w:val="000000"/>
          <w:sz w:val="22"/>
          <w:szCs w:val="22"/>
        </w:rPr>
        <w:t>sporządzona na podstawie załączników niniejszej SWZ w języku polskim,</w:t>
      </w:r>
    </w:p>
    <w:p w14:paraId="57925E6B" w14:textId="77777777" w:rsidR="00E93D58" w:rsidRPr="00E93D58" w:rsidRDefault="00E93D58" w:rsidP="00E93D58">
      <w:pPr>
        <w:numPr>
          <w:ilvl w:val="0"/>
          <w:numId w:val="87"/>
        </w:numPr>
        <w:suppressAutoHyphens/>
        <w:spacing w:after="120" w:line="23" w:lineRule="atLeast"/>
        <w:ind w:left="1134" w:hanging="567"/>
        <w:jc w:val="both"/>
        <w:textAlignment w:val="baseline"/>
        <w:rPr>
          <w:color w:val="000000"/>
          <w:sz w:val="22"/>
          <w:szCs w:val="22"/>
        </w:rPr>
      </w:pPr>
      <w:r w:rsidRPr="00E93D58">
        <w:rPr>
          <w:color w:val="000000"/>
          <w:sz w:val="22"/>
          <w:szCs w:val="22"/>
        </w:rPr>
        <w:t xml:space="preserve">złożona przy użyciu środków komunikacji elektronicznej tzn. za pośrednictwem </w:t>
      </w:r>
      <w:hyperlink r:id="rId32">
        <w:r w:rsidRPr="00E93D58">
          <w:rPr>
            <w:color w:val="1155CC"/>
            <w:sz w:val="22"/>
            <w:szCs w:val="22"/>
            <w:u w:val="single"/>
          </w:rPr>
          <w:t>platformazakupowa.pl</w:t>
        </w:r>
      </w:hyperlink>
      <w:r w:rsidRPr="00E93D58">
        <w:rPr>
          <w:color w:val="000000"/>
          <w:sz w:val="22"/>
          <w:szCs w:val="22"/>
        </w:rPr>
        <w:t>,</w:t>
      </w:r>
    </w:p>
    <w:p w14:paraId="253D25B6" w14:textId="77777777" w:rsidR="00E93D58" w:rsidRPr="00E93D58" w:rsidRDefault="00E93D58" w:rsidP="00E93D58">
      <w:pPr>
        <w:numPr>
          <w:ilvl w:val="0"/>
          <w:numId w:val="87"/>
        </w:numPr>
        <w:suppressAutoHyphens/>
        <w:spacing w:after="120" w:line="23" w:lineRule="atLeast"/>
        <w:ind w:left="1134" w:hanging="567"/>
        <w:jc w:val="both"/>
        <w:textAlignment w:val="baseline"/>
        <w:rPr>
          <w:color w:val="000000"/>
          <w:sz w:val="22"/>
          <w:szCs w:val="22"/>
        </w:rPr>
      </w:pPr>
      <w:r w:rsidRPr="00E93D58">
        <w:rPr>
          <w:color w:val="000000"/>
          <w:sz w:val="22"/>
          <w:szCs w:val="22"/>
        </w:rPr>
        <w:t xml:space="preserve">podpisana </w:t>
      </w:r>
      <w:hyperlink r:id="rId33">
        <w:r w:rsidRPr="00E93D58">
          <w:rPr>
            <w:b/>
            <w:bCs/>
            <w:color w:val="1155CC"/>
            <w:sz w:val="22"/>
            <w:szCs w:val="22"/>
            <w:u w:val="single"/>
          </w:rPr>
          <w:t>kwalifikowanym podpisem elektronicznym</w:t>
        </w:r>
      </w:hyperlink>
      <w:r w:rsidRPr="00E93D58">
        <w:rPr>
          <w:color w:val="000000"/>
          <w:sz w:val="22"/>
          <w:szCs w:val="22"/>
        </w:rPr>
        <w:t xml:space="preserve"> lub </w:t>
      </w:r>
      <w:hyperlink r:id="rId34">
        <w:r w:rsidRPr="00E93D58">
          <w:rPr>
            <w:b/>
            <w:bCs/>
            <w:color w:val="1155CC"/>
            <w:sz w:val="22"/>
            <w:szCs w:val="22"/>
            <w:u w:val="single"/>
          </w:rPr>
          <w:t>podpisem zaufanym</w:t>
        </w:r>
      </w:hyperlink>
      <w:r w:rsidRPr="00E93D58">
        <w:rPr>
          <w:color w:val="000000"/>
          <w:sz w:val="22"/>
          <w:szCs w:val="22"/>
        </w:rPr>
        <w:t xml:space="preserve"> lub </w:t>
      </w:r>
      <w:hyperlink r:id="rId35">
        <w:r w:rsidRPr="00E93D58">
          <w:rPr>
            <w:b/>
            <w:bCs/>
            <w:color w:val="1155CC"/>
            <w:sz w:val="22"/>
            <w:szCs w:val="22"/>
            <w:u w:val="single"/>
          </w:rPr>
          <w:t>podpisem osobistym</w:t>
        </w:r>
      </w:hyperlink>
      <w:r w:rsidRPr="00E93D58">
        <w:rPr>
          <w:color w:val="000000"/>
          <w:sz w:val="22"/>
          <w:szCs w:val="22"/>
        </w:rPr>
        <w:t xml:space="preserve"> przez osobę/osoby upoważnioną/upoważnione.</w:t>
      </w:r>
    </w:p>
    <w:p w14:paraId="35DC6DBE" w14:textId="77777777" w:rsidR="00E93D58" w:rsidRPr="00E93D58" w:rsidRDefault="00E93D58" w:rsidP="00E93D58">
      <w:pPr>
        <w:numPr>
          <w:ilvl w:val="0"/>
          <w:numId w:val="89"/>
        </w:numPr>
        <w:suppressAutoHyphens/>
        <w:spacing w:after="120" w:line="23" w:lineRule="atLeast"/>
        <w:ind w:left="567" w:hanging="567"/>
        <w:jc w:val="both"/>
        <w:textAlignment w:val="baseline"/>
        <w:rPr>
          <w:color w:val="000000"/>
          <w:sz w:val="22"/>
          <w:szCs w:val="22"/>
        </w:rPr>
      </w:pPr>
      <w:r w:rsidRPr="00E93D58">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46AD575" w14:textId="77777777" w:rsidR="00E93D58" w:rsidRPr="00E93D58" w:rsidRDefault="00E93D58" w:rsidP="00E93D58">
      <w:pPr>
        <w:numPr>
          <w:ilvl w:val="0"/>
          <w:numId w:val="89"/>
        </w:numPr>
        <w:suppressAutoHyphens/>
        <w:spacing w:after="120" w:line="23" w:lineRule="atLeast"/>
        <w:ind w:left="567" w:hanging="567"/>
        <w:jc w:val="both"/>
        <w:textAlignment w:val="baseline"/>
        <w:rPr>
          <w:color w:val="000000"/>
          <w:sz w:val="22"/>
          <w:szCs w:val="22"/>
        </w:rPr>
      </w:pPr>
      <w:r w:rsidRPr="00E93D58">
        <w:rPr>
          <w:color w:val="000000"/>
          <w:sz w:val="22"/>
          <w:szCs w:val="22"/>
        </w:rPr>
        <w:lastRenderedPageBreak/>
        <w:t xml:space="preserve">W przypadku wykorzystania formatu podpisu XAdES zewnętrzny. Zamawiający wymaga dołączenia odpowiedniej ilości plików tj. podpisywanych plików z danymi oraz plików podpisu </w:t>
      </w:r>
      <w:r w:rsidRPr="00E93D58">
        <w:rPr>
          <w:color w:val="000000"/>
          <w:sz w:val="22"/>
          <w:szCs w:val="22"/>
        </w:rPr>
        <w:br/>
        <w:t>w formacie XAdES.</w:t>
      </w:r>
    </w:p>
    <w:p w14:paraId="718BD59F" w14:textId="77777777" w:rsidR="00E93D58" w:rsidRPr="00E93D58" w:rsidRDefault="00E93D58" w:rsidP="00E93D58">
      <w:pPr>
        <w:numPr>
          <w:ilvl w:val="0"/>
          <w:numId w:val="89"/>
        </w:numPr>
        <w:suppressAutoHyphens/>
        <w:spacing w:after="120" w:line="23" w:lineRule="atLeast"/>
        <w:ind w:left="567" w:hanging="567"/>
        <w:jc w:val="both"/>
        <w:textAlignment w:val="baseline"/>
        <w:rPr>
          <w:color w:val="000000"/>
          <w:sz w:val="22"/>
          <w:szCs w:val="22"/>
        </w:rPr>
      </w:pPr>
      <w:r w:rsidRPr="00E93D58">
        <w:rPr>
          <w:color w:val="000000"/>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C8F3916" w14:textId="77777777" w:rsidR="00E93D58" w:rsidRPr="00E93D58" w:rsidRDefault="00E93D58" w:rsidP="00E93D58">
      <w:pPr>
        <w:numPr>
          <w:ilvl w:val="0"/>
          <w:numId w:val="89"/>
        </w:numPr>
        <w:suppressAutoHyphens/>
        <w:spacing w:after="120" w:line="23" w:lineRule="atLeast"/>
        <w:ind w:left="567" w:hanging="567"/>
        <w:textAlignment w:val="baseline"/>
        <w:rPr>
          <w:b/>
          <w:bCs/>
          <w:color w:val="000000"/>
          <w:sz w:val="22"/>
          <w:szCs w:val="22"/>
        </w:rPr>
      </w:pPr>
      <w:r w:rsidRPr="00E93D58">
        <w:rPr>
          <w:color w:val="000000"/>
          <w:sz w:val="22"/>
          <w:szCs w:val="22"/>
        </w:rPr>
        <w:t xml:space="preserve">Wykonawca, za pośrednictwem </w:t>
      </w:r>
      <w:hyperlink r:id="rId36">
        <w:r w:rsidRPr="00E93D58">
          <w:rPr>
            <w:color w:val="1155CC"/>
            <w:sz w:val="22"/>
            <w:szCs w:val="22"/>
            <w:u w:val="single"/>
          </w:rPr>
          <w:t>platformazakupowa.pl</w:t>
        </w:r>
      </w:hyperlink>
      <w:r w:rsidRPr="00E93D58">
        <w:rPr>
          <w:color w:val="000000"/>
          <w:sz w:val="22"/>
          <w:szCs w:val="22"/>
        </w:rPr>
        <w:t xml:space="preserve"> może przed upływem terminu do składania ofert wycofać ofertę. Sposób dokonywania wycofania oferty zamieszczono </w:t>
      </w:r>
      <w:r w:rsidRPr="00E93D58">
        <w:rPr>
          <w:color w:val="000000"/>
          <w:sz w:val="22"/>
          <w:szCs w:val="22"/>
        </w:rPr>
        <w:br/>
        <w:t xml:space="preserve">w instrukcji zamieszczonej na stronie internetowej pod adresem: </w:t>
      </w:r>
      <w:hyperlink r:id="rId37">
        <w:r w:rsidRPr="00E93D58">
          <w:rPr>
            <w:b/>
            <w:bCs/>
            <w:color w:val="0000FF"/>
            <w:sz w:val="22"/>
            <w:szCs w:val="22"/>
            <w:u w:val="single"/>
          </w:rPr>
          <w:t>https://platformazakupowa.pl/strona/45-instrukcje</w:t>
        </w:r>
      </w:hyperlink>
    </w:p>
    <w:p w14:paraId="3D8DD271" w14:textId="77777777" w:rsidR="00E93D58" w:rsidRPr="00E93D58" w:rsidRDefault="00E93D58" w:rsidP="00E93D58">
      <w:pPr>
        <w:numPr>
          <w:ilvl w:val="0"/>
          <w:numId w:val="89"/>
        </w:numPr>
        <w:suppressAutoHyphens/>
        <w:spacing w:after="120" w:line="23" w:lineRule="atLeast"/>
        <w:ind w:left="567" w:hanging="567"/>
        <w:jc w:val="both"/>
        <w:textAlignment w:val="baseline"/>
        <w:rPr>
          <w:color w:val="000000"/>
          <w:sz w:val="22"/>
          <w:szCs w:val="22"/>
        </w:rPr>
      </w:pPr>
      <w:r w:rsidRPr="00E93D58">
        <w:rPr>
          <w:color w:val="000000"/>
          <w:sz w:val="22"/>
          <w:szCs w:val="22"/>
        </w:rPr>
        <w:t>Każdy z Wykonawców może złożyć tylko jedną ofertę. Złożenie większej liczby ofert lub oferty zawierającej propozycje wariantowe spowoduje odrzucenie oferty.</w:t>
      </w:r>
    </w:p>
    <w:p w14:paraId="04CEFD8A" w14:textId="77777777" w:rsidR="00E93D58" w:rsidRPr="00E93D58" w:rsidRDefault="00E93D58" w:rsidP="00E93D58">
      <w:pPr>
        <w:numPr>
          <w:ilvl w:val="0"/>
          <w:numId w:val="89"/>
        </w:numPr>
        <w:suppressAutoHyphens/>
        <w:spacing w:after="120" w:line="23" w:lineRule="atLeast"/>
        <w:ind w:left="567" w:hanging="567"/>
        <w:jc w:val="both"/>
        <w:textAlignment w:val="baseline"/>
        <w:rPr>
          <w:color w:val="000000"/>
          <w:sz w:val="22"/>
          <w:szCs w:val="22"/>
        </w:rPr>
      </w:pPr>
      <w:r w:rsidRPr="00E93D58">
        <w:rPr>
          <w:color w:val="000000"/>
          <w:sz w:val="22"/>
          <w:szCs w:val="22"/>
        </w:rPr>
        <w:t>Ceny oferty muszą zawierać wszystkie koszty, jakie musi ponieść Wykonawca, aby zrealizować zamówienie z najwyższą starannością oraz ewentualne rabaty.</w:t>
      </w:r>
    </w:p>
    <w:p w14:paraId="13E14B5C" w14:textId="77777777" w:rsidR="00E93D58" w:rsidRPr="00E93D58" w:rsidRDefault="00E93D58" w:rsidP="00E93D58">
      <w:pPr>
        <w:numPr>
          <w:ilvl w:val="0"/>
          <w:numId w:val="89"/>
        </w:numPr>
        <w:suppressAutoHyphens/>
        <w:spacing w:after="120" w:line="23" w:lineRule="atLeast"/>
        <w:ind w:left="567" w:hanging="567"/>
        <w:jc w:val="both"/>
        <w:textAlignment w:val="baseline"/>
        <w:rPr>
          <w:color w:val="000000"/>
          <w:sz w:val="22"/>
          <w:szCs w:val="22"/>
        </w:rPr>
      </w:pPr>
      <w:r w:rsidRPr="00E93D58">
        <w:rPr>
          <w:color w:val="000000"/>
          <w:sz w:val="22"/>
          <w:szCs w:val="22"/>
        </w:rPr>
        <w:t xml:space="preserve">Dokumenty i oświadczenia składane przez wykonawcę powinny być w języku polskim, chyba że </w:t>
      </w:r>
      <w:r w:rsidRPr="00E93D58">
        <w:rPr>
          <w:color w:val="000000"/>
          <w:sz w:val="22"/>
          <w:szCs w:val="22"/>
        </w:rPr>
        <w:br/>
        <w:t xml:space="preserve">w SWZ dopuszczono inaczej. W przypadku  załączenia dokumentów sporządzonych </w:t>
      </w:r>
      <w:r w:rsidRPr="00E93D58">
        <w:rPr>
          <w:color w:val="000000"/>
          <w:sz w:val="22"/>
          <w:szCs w:val="22"/>
        </w:rPr>
        <w:br/>
        <w:t>w innym języku niż dopuszczony, Wykonawca zobowiązany jest załączyć tłumaczenie na język polski.</w:t>
      </w:r>
    </w:p>
    <w:p w14:paraId="4514D30D" w14:textId="2CAF9125" w:rsidR="00E93D58" w:rsidRPr="00E93D58" w:rsidRDefault="00E93D58" w:rsidP="00E93D58">
      <w:pPr>
        <w:numPr>
          <w:ilvl w:val="0"/>
          <w:numId w:val="89"/>
        </w:numPr>
        <w:suppressAutoHyphens/>
        <w:spacing w:after="120" w:line="23" w:lineRule="atLeast"/>
        <w:ind w:left="567" w:hanging="567"/>
        <w:jc w:val="both"/>
        <w:textAlignment w:val="baseline"/>
        <w:rPr>
          <w:color w:val="000000"/>
          <w:sz w:val="22"/>
          <w:szCs w:val="22"/>
        </w:rPr>
      </w:pPr>
      <w:r w:rsidRPr="00E93D58">
        <w:rPr>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Pr>
          <w:color w:val="000000"/>
          <w:sz w:val="22"/>
          <w:szCs w:val="22"/>
        </w:rPr>
        <w:br/>
      </w:r>
      <w:r w:rsidRPr="00E93D58">
        <w:rPr>
          <w:color w:val="000000"/>
          <w:sz w:val="22"/>
          <w:szCs w:val="22"/>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F17044" w14:textId="77777777" w:rsidR="00E93D58" w:rsidRPr="00E93D58" w:rsidRDefault="00E93D58" w:rsidP="00E93D58">
      <w:pPr>
        <w:numPr>
          <w:ilvl w:val="0"/>
          <w:numId w:val="89"/>
        </w:numPr>
        <w:suppressAutoHyphens/>
        <w:spacing w:after="120" w:line="23" w:lineRule="atLeast"/>
        <w:ind w:left="567" w:hanging="567"/>
        <w:jc w:val="both"/>
        <w:textAlignment w:val="baseline"/>
        <w:rPr>
          <w:color w:val="000000"/>
          <w:sz w:val="22"/>
          <w:szCs w:val="22"/>
        </w:rPr>
      </w:pPr>
      <w:r w:rsidRPr="00E93D58">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2B6CB2AD" w14:textId="77777777" w:rsidR="00E93D58" w:rsidRPr="00E93D58" w:rsidRDefault="00E93D58" w:rsidP="00E93D58">
      <w:pPr>
        <w:numPr>
          <w:ilvl w:val="0"/>
          <w:numId w:val="89"/>
        </w:numPr>
        <w:suppressAutoHyphens/>
        <w:spacing w:after="120" w:line="23" w:lineRule="atLeast"/>
        <w:ind w:left="567" w:hanging="567"/>
        <w:jc w:val="both"/>
        <w:textAlignment w:val="baseline"/>
        <w:rPr>
          <w:color w:val="000000"/>
          <w:sz w:val="22"/>
          <w:szCs w:val="22"/>
        </w:rPr>
      </w:pPr>
      <w:r w:rsidRPr="00E93D58">
        <w:rPr>
          <w:b/>
          <w:bCs/>
          <w:sz w:val="22"/>
          <w:szCs w:val="22"/>
          <w:u w:val="single"/>
        </w:rPr>
        <w:t>Do oferty należy załączyć:</w:t>
      </w:r>
    </w:p>
    <w:p w14:paraId="040F65C0" w14:textId="77777777" w:rsidR="00E93D58" w:rsidRPr="00E93D58" w:rsidRDefault="00E93D58" w:rsidP="00E93D58">
      <w:pPr>
        <w:numPr>
          <w:ilvl w:val="1"/>
          <w:numId w:val="91"/>
        </w:numPr>
        <w:suppressAutoHyphens/>
        <w:spacing w:after="120" w:line="23" w:lineRule="atLeast"/>
        <w:ind w:left="1134" w:hanging="567"/>
        <w:jc w:val="both"/>
        <w:textAlignment w:val="baseline"/>
        <w:rPr>
          <w:b/>
          <w:bCs/>
          <w:sz w:val="22"/>
          <w:szCs w:val="22"/>
        </w:rPr>
      </w:pPr>
      <w:r w:rsidRPr="00E93D58">
        <w:rPr>
          <w:sz w:val="22"/>
          <w:szCs w:val="22"/>
        </w:rPr>
        <w:t xml:space="preserve">Ofertę należy sporządzić na formularzu oferty lub według takiego samego schematu, stanowiącego </w:t>
      </w:r>
      <w:r w:rsidRPr="00E93D58">
        <w:rPr>
          <w:b/>
          <w:bCs/>
          <w:sz w:val="22"/>
          <w:szCs w:val="22"/>
        </w:rPr>
        <w:t>załącznik nr 1 do SWZ</w:t>
      </w:r>
      <w:r w:rsidRPr="00E93D58">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5DBF347D" w14:textId="77777777" w:rsidR="00E93D58" w:rsidRPr="00E93D58" w:rsidRDefault="00E93D58" w:rsidP="00E93D58">
      <w:pPr>
        <w:numPr>
          <w:ilvl w:val="1"/>
          <w:numId w:val="91"/>
        </w:numPr>
        <w:suppressAutoHyphens/>
        <w:spacing w:after="120" w:line="23" w:lineRule="atLeast"/>
        <w:ind w:left="1134" w:hanging="567"/>
        <w:jc w:val="both"/>
        <w:textAlignment w:val="baseline"/>
        <w:rPr>
          <w:b/>
          <w:bCs/>
          <w:sz w:val="22"/>
          <w:szCs w:val="22"/>
        </w:rPr>
      </w:pPr>
      <w:r w:rsidRPr="00E93D58">
        <w:rPr>
          <w:b/>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0B4D9307" w14:textId="77777777" w:rsidR="00E93D58" w:rsidRPr="00E93D58" w:rsidRDefault="00E93D58" w:rsidP="00E93D58">
      <w:pPr>
        <w:numPr>
          <w:ilvl w:val="1"/>
          <w:numId w:val="91"/>
        </w:numPr>
        <w:suppressAutoHyphens/>
        <w:spacing w:after="120" w:line="23" w:lineRule="atLeast"/>
        <w:ind w:left="1134" w:hanging="567"/>
        <w:jc w:val="both"/>
        <w:textAlignment w:val="baseline"/>
        <w:rPr>
          <w:b/>
          <w:bCs/>
          <w:sz w:val="22"/>
          <w:szCs w:val="22"/>
        </w:rPr>
      </w:pPr>
      <w:r w:rsidRPr="00E93D58">
        <w:rPr>
          <w:b/>
          <w:sz w:val="22"/>
          <w:szCs w:val="22"/>
        </w:rPr>
        <w:lastRenderedPageBreak/>
        <w:t>Wraz z ofertą (dotyczy oferty składanej w odpowiedzi na ogłoszenie o zamówieniu) należy złożyć:</w:t>
      </w:r>
    </w:p>
    <w:p w14:paraId="3A0E316F" w14:textId="77777777" w:rsidR="00E93D58" w:rsidRPr="00E93D58" w:rsidRDefault="00E93D58" w:rsidP="00E93D58">
      <w:pPr>
        <w:numPr>
          <w:ilvl w:val="2"/>
          <w:numId w:val="91"/>
        </w:numPr>
        <w:suppressAutoHyphens/>
        <w:spacing w:after="120" w:line="23" w:lineRule="atLeast"/>
        <w:ind w:left="1871" w:hanging="737"/>
        <w:jc w:val="both"/>
        <w:textAlignment w:val="baseline"/>
        <w:rPr>
          <w:b/>
          <w:bCs/>
          <w:sz w:val="22"/>
          <w:szCs w:val="22"/>
        </w:rPr>
      </w:pPr>
      <w:r w:rsidRPr="00E93D58">
        <w:rPr>
          <w:b/>
          <w:sz w:val="22"/>
          <w:szCs w:val="22"/>
        </w:rPr>
        <w:t>Oświadczenie, o którym mowa w art. 125 ust. 1 ustawy</w:t>
      </w:r>
      <w:r w:rsidRPr="00E93D58">
        <w:rPr>
          <w:sz w:val="22"/>
          <w:szCs w:val="22"/>
        </w:rPr>
        <w:t xml:space="preserve">, o niepodleganiu wykluczeniu z postępowania oraz spełnianiu warunków udziału w postępowaniu, </w:t>
      </w:r>
      <w:r w:rsidRPr="00E93D58">
        <w:rPr>
          <w:sz w:val="22"/>
          <w:szCs w:val="22"/>
        </w:rPr>
        <w:br/>
        <w:t xml:space="preserve">w zakresie wskazanym w rozdziale XIX SWZ – zgodnie z </w:t>
      </w:r>
      <w:r w:rsidRPr="00E93D58">
        <w:rPr>
          <w:b/>
          <w:bCs/>
          <w:sz w:val="22"/>
          <w:szCs w:val="22"/>
        </w:rPr>
        <w:t xml:space="preserve">załącznikiem nr 2 do SWZ. </w:t>
      </w:r>
    </w:p>
    <w:p w14:paraId="4D8B4A83" w14:textId="665FF368" w:rsidR="00E93D58" w:rsidRPr="00E93D58" w:rsidRDefault="00E93D58" w:rsidP="00E93D58">
      <w:pPr>
        <w:suppressAutoHyphens/>
        <w:spacing w:after="120" w:line="23" w:lineRule="atLeast"/>
        <w:ind w:left="1854"/>
        <w:jc w:val="both"/>
        <w:textAlignment w:val="baseline"/>
        <w:rPr>
          <w:b/>
          <w:bCs/>
          <w:sz w:val="22"/>
          <w:szCs w:val="22"/>
        </w:rPr>
      </w:pPr>
      <w:r w:rsidRPr="00E93D58">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E93D58">
        <w:rPr>
          <w:bCs/>
          <w:sz w:val="22"/>
          <w:szCs w:val="22"/>
        </w:rPr>
        <w:t>technicznych lub zawodowych podmiotów udostępniających zasoby, przedstawia wraz z oświadczeniem, o którym wyżej mowa, także oświadczenie</w:t>
      </w:r>
      <w:r w:rsidRPr="00E93D58">
        <w:rPr>
          <w:sz w:val="22"/>
          <w:szCs w:val="22"/>
        </w:rPr>
        <w:t xml:space="preserve"> podmiotu udostępniającego zasoby, potwierdzające brak</w:t>
      </w:r>
      <w:r w:rsidRPr="00E93D58">
        <w:rPr>
          <w:bCs/>
          <w:sz w:val="22"/>
          <w:szCs w:val="22"/>
        </w:rPr>
        <w:t xml:space="preserve"> podstaw wykluczenia tego podmiotu oraz odpowiednio spełnianie warunków udziału w postępowaniu w zakresie, w jakim Wykonawca powołuje się na jego zasoby (</w:t>
      </w:r>
      <w:r w:rsidRPr="00E93D58">
        <w:rPr>
          <w:b/>
          <w:sz w:val="22"/>
          <w:szCs w:val="22"/>
        </w:rPr>
        <w:t>załącznik nr 3 do SWZ</w:t>
      </w:r>
      <w:r w:rsidRPr="00E93D58">
        <w:rPr>
          <w:bCs/>
          <w:sz w:val="22"/>
          <w:szCs w:val="22"/>
        </w:rPr>
        <w:t>).</w:t>
      </w:r>
    </w:p>
    <w:p w14:paraId="73B65F99" w14:textId="77777777" w:rsidR="00E93D58" w:rsidRPr="00E93D58" w:rsidRDefault="00E93D58" w:rsidP="00E93D58">
      <w:pPr>
        <w:numPr>
          <w:ilvl w:val="2"/>
          <w:numId w:val="91"/>
        </w:numPr>
        <w:suppressAutoHyphens/>
        <w:spacing w:after="120" w:line="23" w:lineRule="atLeast"/>
        <w:ind w:left="1854"/>
        <w:jc w:val="both"/>
        <w:textAlignment w:val="baseline"/>
        <w:rPr>
          <w:b/>
          <w:bCs/>
          <w:sz w:val="22"/>
          <w:szCs w:val="22"/>
        </w:rPr>
      </w:pPr>
      <w:r w:rsidRPr="00E93D58">
        <w:rPr>
          <w:b/>
          <w:sz w:val="22"/>
          <w:szCs w:val="22"/>
        </w:rPr>
        <w:t xml:space="preserve">Oświadczenie, że Wykonawca zapoznał się z warunkami zamówienia </w:t>
      </w:r>
      <w:r w:rsidRPr="00E93D58">
        <w:rPr>
          <w:b/>
          <w:sz w:val="22"/>
          <w:szCs w:val="22"/>
        </w:rPr>
        <w:br/>
        <w:t>i z projektowanymi postanowieniami umowy</w:t>
      </w:r>
      <w:r w:rsidRPr="00E93D58">
        <w:rPr>
          <w:sz w:val="22"/>
          <w:szCs w:val="22"/>
        </w:rPr>
        <w:t xml:space="preserve"> w sprawie zamówienia, które zostaną wprowadzone do umowy w sprawie zamówienia oraz, że przyjmuje ich treść bez żadnych zastrzeżeń – zgodnie z treścią zawartą w formularzu oferty, stanowiącym </w:t>
      </w:r>
      <w:r w:rsidRPr="00E93D58">
        <w:rPr>
          <w:b/>
          <w:sz w:val="22"/>
          <w:szCs w:val="22"/>
        </w:rPr>
        <w:t xml:space="preserve">załącznikiem nr 1 </w:t>
      </w:r>
      <w:r w:rsidRPr="00E93D58">
        <w:rPr>
          <w:sz w:val="22"/>
          <w:szCs w:val="22"/>
        </w:rPr>
        <w:t xml:space="preserve">do SWZ. Oświadczenie składa się, pod rygorem nieważności, </w:t>
      </w:r>
      <w:r w:rsidRPr="00E93D58">
        <w:rPr>
          <w:sz w:val="22"/>
          <w:szCs w:val="22"/>
        </w:rPr>
        <w:br/>
        <w:t>w formie elektronicznej (w postaci elektronicznej opatrzonej kwalifikowanym podpisem elektronicznym) lub w postaci elektronicznej opatrzonej podpisem zaufanym lub podpisem osobistym.</w:t>
      </w:r>
    </w:p>
    <w:p w14:paraId="367E72E2" w14:textId="77777777" w:rsidR="00E93D58" w:rsidRPr="00E93D58" w:rsidRDefault="00E93D58" w:rsidP="00E93D58">
      <w:pPr>
        <w:numPr>
          <w:ilvl w:val="2"/>
          <w:numId w:val="91"/>
        </w:numPr>
        <w:suppressAutoHyphens/>
        <w:spacing w:after="120" w:line="23" w:lineRule="atLeast"/>
        <w:ind w:left="1854"/>
        <w:jc w:val="both"/>
        <w:textAlignment w:val="baseline"/>
        <w:rPr>
          <w:b/>
          <w:bCs/>
          <w:sz w:val="22"/>
          <w:szCs w:val="22"/>
        </w:rPr>
      </w:pPr>
      <w:r w:rsidRPr="00E93D58">
        <w:rPr>
          <w:b/>
          <w:sz w:val="22"/>
          <w:szCs w:val="22"/>
        </w:rPr>
        <w:t>Pełnomocnictwo ustanowione do reprezentowania Wykonawcy/ów ubiegającego/cych się o udzielenie zamówienia publicznego.</w:t>
      </w:r>
    </w:p>
    <w:p w14:paraId="2C0A1D26" w14:textId="77777777" w:rsidR="00E93D58" w:rsidRPr="00E93D58" w:rsidRDefault="00E93D58" w:rsidP="00E93D58">
      <w:pPr>
        <w:suppressAutoHyphens/>
        <w:spacing w:after="120" w:line="23" w:lineRule="atLeast"/>
        <w:ind w:left="1854"/>
        <w:jc w:val="both"/>
        <w:textAlignment w:val="baseline"/>
        <w:rPr>
          <w:b/>
          <w:bCs/>
          <w:sz w:val="22"/>
          <w:szCs w:val="22"/>
        </w:rPr>
      </w:pPr>
      <w:r w:rsidRPr="00E93D58">
        <w:rPr>
          <w:bCs/>
          <w:sz w:val="22"/>
          <w:szCs w:val="22"/>
        </w:rPr>
        <w:t xml:space="preserve">Pełnomocnictwo przekazuje się w postaci elektronicznej i opatruje kwalifikowanym podpisem elektronicznym, podpisem zaufanym lub podpisem osobistym. </w:t>
      </w:r>
      <w:r w:rsidRPr="00E93D58">
        <w:rPr>
          <w:bCs/>
          <w:sz w:val="22"/>
          <w:szCs w:val="22"/>
        </w:rPr>
        <w:br/>
        <w:t xml:space="preserve">W przypadku, gdy pełnomocnictwo zostało wystawione w postaci papierowej </w:t>
      </w:r>
      <w:r w:rsidRPr="00E93D58">
        <w:rPr>
          <w:bCs/>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1B0CF481" w14:textId="77777777" w:rsidR="00E93D58" w:rsidRPr="00E93D58" w:rsidRDefault="00E93D58" w:rsidP="00E93D58">
      <w:pPr>
        <w:numPr>
          <w:ilvl w:val="2"/>
          <w:numId w:val="91"/>
        </w:numPr>
        <w:suppressAutoHyphens/>
        <w:spacing w:after="120" w:line="23" w:lineRule="atLeast"/>
        <w:ind w:left="1854"/>
        <w:jc w:val="both"/>
        <w:textAlignment w:val="baseline"/>
        <w:rPr>
          <w:b/>
          <w:bCs/>
          <w:sz w:val="22"/>
          <w:szCs w:val="22"/>
        </w:rPr>
      </w:pPr>
      <w:r w:rsidRPr="00E93D58">
        <w:rPr>
          <w:b/>
          <w:sz w:val="22"/>
          <w:szCs w:val="22"/>
        </w:rPr>
        <w:t>Oświadczenie</w:t>
      </w:r>
      <w:r w:rsidRPr="00E93D58">
        <w:rPr>
          <w:bCs/>
          <w:sz w:val="22"/>
          <w:szCs w:val="22"/>
        </w:rPr>
        <w:t>,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5B0CA718" w14:textId="77777777" w:rsidR="00E93D58" w:rsidRPr="00E93D58" w:rsidRDefault="00E93D58" w:rsidP="00E93D58">
      <w:pPr>
        <w:numPr>
          <w:ilvl w:val="2"/>
          <w:numId w:val="91"/>
        </w:numPr>
        <w:suppressAutoHyphens/>
        <w:spacing w:after="120" w:line="23" w:lineRule="atLeast"/>
        <w:ind w:left="1854"/>
        <w:jc w:val="both"/>
        <w:textAlignment w:val="baseline"/>
        <w:rPr>
          <w:b/>
          <w:bCs/>
          <w:sz w:val="22"/>
          <w:szCs w:val="22"/>
        </w:rPr>
      </w:pPr>
      <w:r w:rsidRPr="00E93D58">
        <w:rPr>
          <w:b/>
          <w:sz w:val="22"/>
          <w:szCs w:val="22"/>
        </w:rPr>
        <w:lastRenderedPageBreak/>
        <w:t>Zobowiązanie podmiotu udostępniającego Wykonawcy zasoby</w:t>
      </w:r>
      <w:r w:rsidRPr="00E93D58">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Pr="00E93D58">
        <w:rPr>
          <w:sz w:val="22"/>
          <w:szCs w:val="22"/>
        </w:rPr>
        <w:br/>
        <w:t xml:space="preserve">w art. 118 ustawy). </w:t>
      </w:r>
    </w:p>
    <w:p w14:paraId="0F732055" w14:textId="77777777" w:rsidR="00E93D58" w:rsidRPr="00E93D58" w:rsidRDefault="00E93D58" w:rsidP="00E93D58">
      <w:pPr>
        <w:suppressAutoHyphens/>
        <w:spacing w:after="120" w:line="23" w:lineRule="atLeast"/>
        <w:ind w:left="1854"/>
        <w:jc w:val="both"/>
        <w:textAlignment w:val="baseline"/>
        <w:rPr>
          <w:bCs/>
          <w:sz w:val="22"/>
          <w:szCs w:val="22"/>
        </w:rPr>
      </w:pPr>
      <w:r w:rsidRPr="00E93D58">
        <w:rPr>
          <w:sz w:val="22"/>
          <w:szCs w:val="22"/>
        </w:rPr>
        <w:t xml:space="preserve">Zobowiązanie lub inny podmiotowy środek dowodowy w opisywanym zakresie, przekazuje się w postaci elektronicznej, </w:t>
      </w:r>
      <w:r w:rsidRPr="00E93D58">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4EAC23D6" w14:textId="4CB2EAA0" w:rsidR="00E93D58" w:rsidRPr="00E93D58" w:rsidRDefault="00BC0D29" w:rsidP="00E93D58">
      <w:pPr>
        <w:numPr>
          <w:ilvl w:val="2"/>
          <w:numId w:val="91"/>
        </w:numPr>
        <w:suppressAutoHyphens/>
        <w:spacing w:after="120" w:line="23" w:lineRule="atLeast"/>
        <w:ind w:left="1854"/>
        <w:jc w:val="both"/>
        <w:textAlignment w:val="baseline"/>
        <w:rPr>
          <w:b/>
          <w:bCs/>
          <w:sz w:val="22"/>
          <w:szCs w:val="22"/>
        </w:rPr>
      </w:pPr>
      <w:r>
        <w:rPr>
          <w:sz w:val="22"/>
          <w:szCs w:val="22"/>
        </w:rPr>
        <w:t>Podmiotowe ś</w:t>
      </w:r>
      <w:r w:rsidR="00E93D58" w:rsidRPr="00E93D58">
        <w:rPr>
          <w:sz w:val="22"/>
          <w:szCs w:val="22"/>
        </w:rPr>
        <w:t>rodki dowodowe (jeżeli dotyczy) – zgodnie z zapisami ust. 1</w:t>
      </w:r>
      <w:r>
        <w:rPr>
          <w:sz w:val="22"/>
          <w:szCs w:val="22"/>
        </w:rPr>
        <w:t>5</w:t>
      </w:r>
      <w:r w:rsidR="00E93D58" w:rsidRPr="00E93D58">
        <w:rPr>
          <w:sz w:val="22"/>
          <w:szCs w:val="22"/>
        </w:rPr>
        <w:t xml:space="preserve"> rozdziału III niniejszej SWZ. </w:t>
      </w:r>
    </w:p>
    <w:p w14:paraId="119D01EF" w14:textId="77777777" w:rsidR="00E93D58" w:rsidRPr="00E93D58" w:rsidRDefault="00E93D58" w:rsidP="00E93D58">
      <w:pPr>
        <w:numPr>
          <w:ilvl w:val="0"/>
          <w:numId w:val="91"/>
        </w:numPr>
        <w:suppressAutoHyphens/>
        <w:spacing w:after="120" w:line="23" w:lineRule="atLeast"/>
        <w:ind w:left="567" w:hanging="567"/>
        <w:jc w:val="both"/>
        <w:rPr>
          <w:sz w:val="22"/>
          <w:szCs w:val="22"/>
        </w:rPr>
      </w:pPr>
      <w:r w:rsidRPr="00E93D58">
        <w:rPr>
          <w:sz w:val="22"/>
          <w:szCs w:val="22"/>
        </w:rPr>
        <w:t xml:space="preserve">Spis wszystkich załączonych dokumentów </w:t>
      </w:r>
      <w:r w:rsidRPr="00E93D58">
        <w:rPr>
          <w:b/>
          <w:bCs/>
          <w:sz w:val="22"/>
          <w:szCs w:val="22"/>
        </w:rPr>
        <w:t>(spis treści)</w:t>
      </w:r>
      <w:r w:rsidRPr="00E93D58">
        <w:rPr>
          <w:sz w:val="22"/>
          <w:szCs w:val="22"/>
        </w:rPr>
        <w:t xml:space="preserve"> – zalecane, niewymagane.</w:t>
      </w:r>
    </w:p>
    <w:p w14:paraId="4F5FE0ED" w14:textId="77777777" w:rsidR="00E93D58" w:rsidRPr="00E93D58" w:rsidRDefault="00E93D58" w:rsidP="00E93D58">
      <w:pPr>
        <w:numPr>
          <w:ilvl w:val="0"/>
          <w:numId w:val="91"/>
        </w:numPr>
        <w:suppressAutoHyphens/>
        <w:spacing w:after="120" w:line="23" w:lineRule="atLeast"/>
        <w:ind w:left="567" w:hanging="567"/>
        <w:jc w:val="both"/>
        <w:rPr>
          <w:sz w:val="22"/>
          <w:szCs w:val="22"/>
        </w:rPr>
      </w:pPr>
      <w:r w:rsidRPr="00E93D58">
        <w:rPr>
          <w:sz w:val="22"/>
          <w:szCs w:val="22"/>
        </w:rPr>
        <w:t>Każdy Wykonawca może złożyć tylko jedną ofertę na jedną część. Ofertę należy sporządzić zgodnie z wymaganiami SWZ.</w:t>
      </w:r>
    </w:p>
    <w:p w14:paraId="2C44B94B" w14:textId="77777777" w:rsidR="00E93D58" w:rsidRPr="00E93D58" w:rsidRDefault="00E93D58" w:rsidP="00E93D58">
      <w:pPr>
        <w:numPr>
          <w:ilvl w:val="0"/>
          <w:numId w:val="91"/>
        </w:numPr>
        <w:suppressAutoHyphens/>
        <w:spacing w:after="120" w:line="23" w:lineRule="atLeast"/>
        <w:ind w:left="567" w:hanging="567"/>
        <w:jc w:val="both"/>
        <w:rPr>
          <w:sz w:val="22"/>
          <w:szCs w:val="22"/>
        </w:rPr>
      </w:pPr>
      <w:r w:rsidRPr="00E93D58">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638539E0" w14:textId="77777777" w:rsidR="00E93D58" w:rsidRPr="00E93D58" w:rsidRDefault="00E93D58" w:rsidP="00E93D58">
      <w:pPr>
        <w:numPr>
          <w:ilvl w:val="1"/>
          <w:numId w:val="91"/>
        </w:numPr>
        <w:suppressAutoHyphens/>
        <w:spacing w:after="120" w:line="23" w:lineRule="atLeast"/>
        <w:ind w:left="1134" w:hanging="567"/>
        <w:jc w:val="both"/>
        <w:rPr>
          <w:sz w:val="22"/>
          <w:szCs w:val="22"/>
        </w:rPr>
      </w:pPr>
      <w:r w:rsidRPr="00E93D58">
        <w:rPr>
          <w:sz w:val="22"/>
          <w:szCs w:val="22"/>
        </w:rPr>
        <w:t>Podmiotowe środki dowodowe, przedmiotowe środki dowodowe oraz inne dokumenty lub oświadczenia, sporządzone w języku obcym przekazuje się wraz z tłumaczeniem na język polski.</w:t>
      </w:r>
    </w:p>
    <w:p w14:paraId="090A3918" w14:textId="77777777" w:rsidR="00E93D58" w:rsidRPr="00E93D58" w:rsidRDefault="00E93D58" w:rsidP="00E93D58">
      <w:pPr>
        <w:numPr>
          <w:ilvl w:val="1"/>
          <w:numId w:val="91"/>
        </w:numPr>
        <w:suppressAutoHyphens/>
        <w:spacing w:after="120" w:line="23" w:lineRule="atLeast"/>
        <w:ind w:left="1134" w:hanging="567"/>
        <w:jc w:val="both"/>
        <w:rPr>
          <w:sz w:val="22"/>
          <w:szCs w:val="22"/>
        </w:rPr>
      </w:pPr>
      <w:r w:rsidRPr="00E93D58">
        <w:rPr>
          <w:sz w:val="22"/>
          <w:szCs w:val="22"/>
        </w:rPr>
        <w:t>Oferta musi być podpisana przez osobę/y upoważnioną/e do reprezentowania Wykonawcy.</w:t>
      </w:r>
    </w:p>
    <w:p w14:paraId="683D04B7" w14:textId="77777777" w:rsidR="00E93D58" w:rsidRPr="00E93D58" w:rsidRDefault="00E93D58" w:rsidP="00E93D58">
      <w:pPr>
        <w:numPr>
          <w:ilvl w:val="1"/>
          <w:numId w:val="91"/>
        </w:numPr>
        <w:suppressAutoHyphens/>
        <w:spacing w:after="120" w:line="23" w:lineRule="atLeast"/>
        <w:ind w:left="1134" w:hanging="567"/>
        <w:jc w:val="both"/>
        <w:rPr>
          <w:sz w:val="22"/>
          <w:szCs w:val="22"/>
        </w:rPr>
      </w:pPr>
      <w:r w:rsidRPr="00E93D58">
        <w:rPr>
          <w:sz w:val="22"/>
          <w:szCs w:val="22"/>
        </w:rPr>
        <w:t>Upoważnienie (pełnomocnictwo) do podpisania oferty, do poświadczania dokumentów za zgodność z oryginałem należy dołączyć do oferty zgodnie z ust. 13.3.3. niniejszego rozdziału SWZ, o ile nie wynika ono z dokumentów rejestrowych Wykonawcy, jeżeli Zamawiający może je uzyskać za pomocą bezpłatnych i ogólnodostępnych baz danych.</w:t>
      </w:r>
    </w:p>
    <w:p w14:paraId="07EAC6C3" w14:textId="77777777" w:rsidR="00E93D58" w:rsidRPr="00E93D58" w:rsidRDefault="00E93D58" w:rsidP="00E93D58">
      <w:pPr>
        <w:numPr>
          <w:ilvl w:val="1"/>
          <w:numId w:val="91"/>
        </w:numPr>
        <w:suppressAutoHyphens/>
        <w:spacing w:after="120" w:line="23" w:lineRule="atLeast"/>
        <w:ind w:left="1134" w:hanging="567"/>
        <w:jc w:val="both"/>
        <w:rPr>
          <w:sz w:val="22"/>
          <w:szCs w:val="22"/>
        </w:rPr>
      </w:pPr>
      <w:r w:rsidRPr="00E93D58">
        <w:rPr>
          <w:sz w:val="22"/>
          <w:szCs w:val="22"/>
        </w:rPr>
        <w:t xml:space="preserve">W przypadku, gdy w opatrzonej kwalifikowanym podpisem elektronicznym, podpisem zaufanym lub podpisem osobistym ofercie lub oświadczeniu Wykonawcy, zostały naniesione zmiany, oferta/oświadczenie Wykonawcy </w:t>
      </w:r>
      <w:r w:rsidRPr="00E93D58">
        <w:rPr>
          <w:b/>
          <w:sz w:val="22"/>
          <w:szCs w:val="22"/>
        </w:rPr>
        <w:t>muszą być ponownie</w:t>
      </w:r>
      <w:r w:rsidRPr="00E93D58">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54D7D7FE" w14:textId="77777777" w:rsidR="00E93D58" w:rsidRPr="00E93D58" w:rsidRDefault="00E93D58" w:rsidP="00E93D58">
      <w:pPr>
        <w:numPr>
          <w:ilvl w:val="1"/>
          <w:numId w:val="91"/>
        </w:numPr>
        <w:suppressAutoHyphens/>
        <w:spacing w:after="120" w:line="23" w:lineRule="atLeast"/>
        <w:ind w:left="1134" w:hanging="567"/>
        <w:jc w:val="both"/>
        <w:rPr>
          <w:sz w:val="22"/>
          <w:szCs w:val="22"/>
        </w:rPr>
      </w:pPr>
      <w:r w:rsidRPr="00E93D58">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77860B1B" w14:textId="77777777" w:rsidR="00E93D58" w:rsidRPr="00E93D58" w:rsidRDefault="00E93D58" w:rsidP="00E93D58">
      <w:pPr>
        <w:numPr>
          <w:ilvl w:val="1"/>
          <w:numId w:val="91"/>
        </w:numPr>
        <w:suppressAutoHyphens/>
        <w:spacing w:after="120" w:line="23" w:lineRule="atLeast"/>
        <w:ind w:left="1134" w:hanging="567"/>
        <w:jc w:val="both"/>
        <w:rPr>
          <w:sz w:val="22"/>
          <w:szCs w:val="22"/>
        </w:rPr>
      </w:pPr>
      <w:r w:rsidRPr="00E93D58">
        <w:rPr>
          <w:sz w:val="22"/>
          <w:szCs w:val="22"/>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w:t>
      </w:r>
      <w:r w:rsidRPr="00E93D58">
        <w:rPr>
          <w:sz w:val="22"/>
          <w:szCs w:val="22"/>
        </w:rPr>
        <w:lastRenderedPageBreak/>
        <w:t>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6C64F0DC" w14:textId="06DFD84A" w:rsidR="00E93D58" w:rsidRPr="00E93D58" w:rsidRDefault="00E93D58" w:rsidP="00E93D58">
      <w:pPr>
        <w:numPr>
          <w:ilvl w:val="1"/>
          <w:numId w:val="91"/>
        </w:numPr>
        <w:suppressAutoHyphens/>
        <w:spacing w:after="120" w:line="23" w:lineRule="atLeast"/>
        <w:ind w:left="1134" w:hanging="567"/>
        <w:jc w:val="both"/>
        <w:rPr>
          <w:sz w:val="22"/>
          <w:szCs w:val="22"/>
        </w:rPr>
      </w:pPr>
      <w:r w:rsidRPr="00E93D58">
        <w:rPr>
          <w:color w:val="000000" w:themeColor="text1"/>
          <w:sz w:val="22"/>
          <w:szCs w:val="22"/>
        </w:rPr>
        <w:t xml:space="preserve">W przypadku, gdy Wykonawca nie wykaże, że zastrzeżone informacje stanowią tajemnicę przedsiębiorstwa w rozumieniu art. 11 ust. 2 ustawy z dnia 16.04.1993 r. o zwalczaniu nieuczciwej konkurencji, Zamawiający uzna zastrzeżenie tajemnicy za bezskuteczne, </w:t>
      </w:r>
      <w:r w:rsidR="00BC0D29">
        <w:rPr>
          <w:color w:val="000000" w:themeColor="text1"/>
          <w:sz w:val="22"/>
          <w:szCs w:val="22"/>
        </w:rPr>
        <w:br/>
      </w:r>
      <w:r w:rsidRPr="00E93D58">
        <w:rPr>
          <w:color w:val="000000" w:themeColor="text1"/>
          <w:sz w:val="22"/>
          <w:szCs w:val="22"/>
        </w:rPr>
        <w:t>o czym poinformuje Wykonawcę.</w:t>
      </w:r>
    </w:p>
    <w:p w14:paraId="7779110B" w14:textId="77777777" w:rsidR="00E93D58" w:rsidRPr="00E93D58" w:rsidRDefault="00E93D58" w:rsidP="00E93D58">
      <w:pPr>
        <w:numPr>
          <w:ilvl w:val="1"/>
          <w:numId w:val="91"/>
        </w:numPr>
        <w:suppressAutoHyphens/>
        <w:spacing w:after="120" w:line="23" w:lineRule="atLeast"/>
        <w:ind w:left="1134" w:hanging="567"/>
        <w:jc w:val="both"/>
        <w:rPr>
          <w:sz w:val="22"/>
          <w:szCs w:val="22"/>
        </w:rPr>
      </w:pPr>
      <w:r w:rsidRPr="00E93D58">
        <w:rPr>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E93D58">
        <w:rPr>
          <w:sz w:val="22"/>
          <w:szCs w:val="22"/>
        </w:rPr>
        <w:t>nazwa pliku powinna jednoznacznie wskazywać, iż dane w nim zawarte stanowią tajemnicę przedsiębiorstwa).</w:t>
      </w:r>
    </w:p>
    <w:p w14:paraId="7A8FCD33" w14:textId="77777777" w:rsidR="00E93D58" w:rsidRPr="00E93D58" w:rsidRDefault="00E93D58" w:rsidP="00E93D58">
      <w:pPr>
        <w:numPr>
          <w:ilvl w:val="1"/>
          <w:numId w:val="91"/>
        </w:numPr>
        <w:suppressAutoHyphens/>
        <w:spacing w:after="600" w:line="23" w:lineRule="atLeast"/>
        <w:ind w:left="1134" w:hanging="567"/>
        <w:jc w:val="both"/>
        <w:rPr>
          <w:sz w:val="22"/>
          <w:szCs w:val="22"/>
        </w:rPr>
      </w:pPr>
      <w:r w:rsidRPr="00E93D58">
        <w:rPr>
          <w:color w:val="000000" w:themeColor="text1"/>
          <w:sz w:val="22"/>
          <w:szCs w:val="22"/>
        </w:rPr>
        <w:t>Protokół postępowania wraz z załącznikami, w tym oferty wraz z załącznikami, udostępnia się na wniosek.</w:t>
      </w:r>
    </w:p>
    <w:p w14:paraId="3A46ED56" w14:textId="7846C35C" w:rsidR="00D9277A" w:rsidRPr="00E93D58" w:rsidRDefault="006C3C6A" w:rsidP="00B16868">
      <w:pPr>
        <w:pBdr>
          <w:bottom w:val="single" w:sz="4" w:space="1" w:color="auto"/>
        </w:pBdr>
        <w:tabs>
          <w:tab w:val="left" w:pos="2127"/>
        </w:tabs>
        <w:spacing w:after="120" w:line="23" w:lineRule="atLeast"/>
        <w:ind w:left="2124" w:hanging="2124"/>
        <w:rPr>
          <w:b/>
          <w:sz w:val="22"/>
          <w:szCs w:val="22"/>
        </w:rPr>
      </w:pPr>
      <w:r w:rsidRPr="00E93D58">
        <w:rPr>
          <w:b/>
          <w:sz w:val="22"/>
          <w:szCs w:val="22"/>
        </w:rPr>
        <w:t>ROZDZIAŁ X</w:t>
      </w:r>
      <w:r w:rsidR="00C53429" w:rsidRPr="00E93D58">
        <w:rPr>
          <w:b/>
          <w:sz w:val="22"/>
          <w:szCs w:val="22"/>
        </w:rPr>
        <w:t>VII</w:t>
      </w:r>
      <w:r w:rsidR="00875B1E" w:rsidRPr="00E93D58">
        <w:rPr>
          <w:b/>
          <w:sz w:val="22"/>
          <w:szCs w:val="22"/>
        </w:rPr>
        <w:t xml:space="preserve">. </w:t>
      </w:r>
      <w:r w:rsidR="00875B1E" w:rsidRPr="00E93D58">
        <w:rPr>
          <w:b/>
          <w:sz w:val="22"/>
          <w:szCs w:val="22"/>
        </w:rPr>
        <w:tab/>
      </w:r>
      <w:r w:rsidR="00116A9D" w:rsidRPr="00E93D58">
        <w:rPr>
          <w:b/>
          <w:sz w:val="22"/>
          <w:szCs w:val="22"/>
        </w:rPr>
        <w:t xml:space="preserve">INFORMACJA NA TEMAT </w:t>
      </w:r>
      <w:r w:rsidR="00D9277A" w:rsidRPr="00E93D58">
        <w:rPr>
          <w:b/>
          <w:sz w:val="22"/>
          <w:szCs w:val="22"/>
        </w:rPr>
        <w:t>WSPÓLNEGO UBIEGANIA SIĘ WYKONAWCÓW</w:t>
      </w:r>
      <w:r w:rsidR="00875B1E" w:rsidRPr="00E93D58">
        <w:rPr>
          <w:b/>
          <w:sz w:val="22"/>
          <w:szCs w:val="22"/>
        </w:rPr>
        <w:t xml:space="preserve"> </w:t>
      </w:r>
      <w:r w:rsidR="00D9277A" w:rsidRPr="00E93D58">
        <w:rPr>
          <w:b/>
          <w:sz w:val="22"/>
          <w:szCs w:val="22"/>
        </w:rPr>
        <w:t>O UDZIELENIE ZAMÓWIENIA</w:t>
      </w:r>
    </w:p>
    <w:p w14:paraId="334F6146" w14:textId="0E5730A4" w:rsidR="000F5653" w:rsidRPr="00E93D58" w:rsidRDefault="000F5653" w:rsidP="00B16868">
      <w:pPr>
        <w:pStyle w:val="Akapitzlist"/>
        <w:numPr>
          <w:ilvl w:val="1"/>
          <w:numId w:val="4"/>
        </w:numPr>
        <w:spacing w:after="120" w:line="23" w:lineRule="atLeast"/>
        <w:ind w:left="567" w:hanging="567"/>
        <w:jc w:val="both"/>
        <w:rPr>
          <w:sz w:val="22"/>
          <w:szCs w:val="22"/>
        </w:rPr>
      </w:pPr>
      <w:r w:rsidRPr="00E93D58">
        <w:rPr>
          <w:sz w:val="22"/>
          <w:szCs w:val="22"/>
        </w:rPr>
        <w:t>Wykonawcy mogą wspólnie ubiegać się o udzielenie zamówienia.</w:t>
      </w:r>
    </w:p>
    <w:p w14:paraId="299D4D12" w14:textId="6AB0EAD4" w:rsidR="00116A9D" w:rsidRPr="00E93D58" w:rsidRDefault="00116A9D" w:rsidP="00B16868">
      <w:pPr>
        <w:pStyle w:val="Akapitzlist"/>
        <w:numPr>
          <w:ilvl w:val="1"/>
          <w:numId w:val="4"/>
        </w:numPr>
        <w:spacing w:after="120" w:line="23" w:lineRule="atLeast"/>
        <w:ind w:left="567" w:hanging="567"/>
        <w:jc w:val="both"/>
        <w:rPr>
          <w:sz w:val="22"/>
          <w:szCs w:val="22"/>
        </w:rPr>
      </w:pPr>
      <w:r w:rsidRPr="00E93D58">
        <w:rPr>
          <w:sz w:val="22"/>
          <w:szCs w:val="22"/>
        </w:rPr>
        <w:t xml:space="preserve">Wykonawcy wspólnie ubiegający się o </w:t>
      </w:r>
      <w:r w:rsidR="000F5653" w:rsidRPr="00E93D58">
        <w:rPr>
          <w:sz w:val="22"/>
          <w:szCs w:val="22"/>
        </w:rPr>
        <w:t>udzielenie zamówienia, ustanawiają</w:t>
      </w:r>
      <w:r w:rsidRPr="00E93D58">
        <w:rPr>
          <w:sz w:val="22"/>
          <w:szCs w:val="22"/>
        </w:rPr>
        <w:t xml:space="preserve">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EFDB641" w14:textId="36EB5CE4" w:rsidR="00116A9D" w:rsidRPr="00E93D58" w:rsidRDefault="00116A9D" w:rsidP="00B16868">
      <w:pPr>
        <w:pStyle w:val="Akapitzlist"/>
        <w:numPr>
          <w:ilvl w:val="1"/>
          <w:numId w:val="4"/>
        </w:numPr>
        <w:spacing w:after="120" w:line="23" w:lineRule="atLeast"/>
        <w:ind w:left="567" w:hanging="567"/>
        <w:jc w:val="both"/>
        <w:rPr>
          <w:sz w:val="22"/>
          <w:szCs w:val="22"/>
        </w:rPr>
      </w:pPr>
      <w:r w:rsidRPr="00E93D58">
        <w:rPr>
          <w:sz w:val="22"/>
          <w:szCs w:val="22"/>
        </w:rPr>
        <w:t xml:space="preserve">Wykonawcy </w:t>
      </w:r>
      <w:r w:rsidR="000F5653" w:rsidRPr="00E93D58">
        <w:rPr>
          <w:sz w:val="22"/>
          <w:szCs w:val="22"/>
        </w:rPr>
        <w:t xml:space="preserve">wspólnie ubiegający się o udzielenie zamówienia, zobowiązani się złożyć wraz z ofertą </w:t>
      </w:r>
      <w:r w:rsidRPr="00E93D58">
        <w:rPr>
          <w:sz w:val="22"/>
          <w:szCs w:val="22"/>
        </w:rPr>
        <w:t xml:space="preserve">stosowne pełnomocnictwo – zgodnie z </w:t>
      </w:r>
      <w:r w:rsidR="000F5653" w:rsidRPr="00E93D58">
        <w:rPr>
          <w:sz w:val="22"/>
          <w:szCs w:val="22"/>
        </w:rPr>
        <w:t xml:space="preserve">ust. </w:t>
      </w:r>
      <w:r w:rsidR="00081FCE" w:rsidRPr="00E93D58">
        <w:rPr>
          <w:sz w:val="22"/>
          <w:szCs w:val="22"/>
        </w:rPr>
        <w:t>13.3.3.</w:t>
      </w:r>
      <w:r w:rsidR="000F5653" w:rsidRPr="00E93D58">
        <w:rPr>
          <w:sz w:val="22"/>
          <w:szCs w:val="22"/>
        </w:rPr>
        <w:t xml:space="preserve"> </w:t>
      </w:r>
      <w:r w:rsidRPr="00E93D58">
        <w:rPr>
          <w:sz w:val="22"/>
          <w:szCs w:val="22"/>
        </w:rPr>
        <w:t>rozdz.</w:t>
      </w:r>
      <w:r w:rsidR="000F5653" w:rsidRPr="00E93D58">
        <w:rPr>
          <w:sz w:val="22"/>
          <w:szCs w:val="22"/>
        </w:rPr>
        <w:t xml:space="preserve"> </w:t>
      </w:r>
      <w:r w:rsidR="00AB7A28" w:rsidRPr="00E93D58">
        <w:rPr>
          <w:sz w:val="22"/>
          <w:szCs w:val="22"/>
        </w:rPr>
        <w:t>XVI</w:t>
      </w:r>
      <w:r w:rsidRPr="00E93D58">
        <w:rPr>
          <w:sz w:val="22"/>
          <w:szCs w:val="22"/>
        </w:rPr>
        <w:t xml:space="preserve"> </w:t>
      </w:r>
      <w:r w:rsidR="000F5653" w:rsidRPr="00E93D58">
        <w:rPr>
          <w:sz w:val="22"/>
          <w:szCs w:val="22"/>
        </w:rPr>
        <w:t>S</w:t>
      </w:r>
      <w:r w:rsidRPr="00E93D58">
        <w:rPr>
          <w:sz w:val="22"/>
          <w:szCs w:val="22"/>
        </w:rPr>
        <w:t>WZ – nie dotyczy spółki cywilnej, o ile upoważnienie/pełnomocnictwo do występowania w imieniu tej spółki wynika z dołączonej do oferty umowy spółki bądź wszyscy wspólnicy podpiszą ofertę.</w:t>
      </w:r>
    </w:p>
    <w:p w14:paraId="1D0CCC3E" w14:textId="34E23923" w:rsidR="00116A9D" w:rsidRPr="00E93D58" w:rsidRDefault="003C6201" w:rsidP="00B16868">
      <w:pPr>
        <w:tabs>
          <w:tab w:val="num" w:pos="510"/>
          <w:tab w:val="num" w:pos="567"/>
        </w:tabs>
        <w:spacing w:after="120" w:line="23" w:lineRule="atLeast"/>
        <w:jc w:val="both"/>
        <w:rPr>
          <w:b/>
          <w:i/>
          <w:iCs/>
          <w:sz w:val="22"/>
          <w:szCs w:val="22"/>
          <w:u w:val="single"/>
        </w:rPr>
      </w:pPr>
      <w:r w:rsidRPr="00E93D58">
        <w:rPr>
          <w:b/>
          <w:i/>
          <w:iCs/>
          <w:sz w:val="22"/>
          <w:szCs w:val="22"/>
          <w:u w:val="single"/>
        </w:rPr>
        <w:t>Uwaga</w:t>
      </w:r>
      <w:r w:rsidR="00B12082" w:rsidRPr="00E93D58">
        <w:rPr>
          <w:b/>
          <w:i/>
          <w:iCs/>
          <w:sz w:val="22"/>
          <w:szCs w:val="22"/>
          <w:u w:val="single"/>
        </w:rPr>
        <w:t xml:space="preserve"> nr </w:t>
      </w:r>
      <w:r w:rsidR="00805BC6">
        <w:rPr>
          <w:b/>
          <w:i/>
          <w:iCs/>
          <w:sz w:val="22"/>
          <w:szCs w:val="22"/>
          <w:u w:val="single"/>
        </w:rPr>
        <w:t>2</w:t>
      </w:r>
      <w:r w:rsidR="0065012C" w:rsidRPr="00E93D58">
        <w:rPr>
          <w:b/>
          <w:i/>
          <w:iCs/>
          <w:sz w:val="22"/>
          <w:szCs w:val="22"/>
          <w:u w:val="single"/>
        </w:rPr>
        <w:t>.</w:t>
      </w:r>
    </w:p>
    <w:p w14:paraId="0F042D2F" w14:textId="55D6F9A9" w:rsidR="00116A9D" w:rsidRPr="00E93D58" w:rsidRDefault="00116A9D" w:rsidP="00B16868">
      <w:pPr>
        <w:tabs>
          <w:tab w:val="num" w:pos="510"/>
          <w:tab w:val="num" w:pos="567"/>
        </w:tabs>
        <w:spacing w:after="120" w:line="23" w:lineRule="atLeast"/>
        <w:jc w:val="both"/>
        <w:rPr>
          <w:bCs/>
          <w:i/>
          <w:iCs/>
          <w:sz w:val="22"/>
          <w:szCs w:val="22"/>
        </w:rPr>
      </w:pPr>
      <w:r w:rsidRPr="00E93D58">
        <w:rPr>
          <w:bCs/>
          <w:i/>
          <w:iCs/>
          <w:sz w:val="22"/>
          <w:szCs w:val="22"/>
        </w:rPr>
        <w:t xml:space="preserve">Pełnomocnictwo, o którym mowa powyżej </w:t>
      </w:r>
      <w:r w:rsidR="00B22F1F" w:rsidRPr="00E93D58">
        <w:rPr>
          <w:bCs/>
          <w:i/>
          <w:iCs/>
          <w:sz w:val="22"/>
          <w:szCs w:val="22"/>
        </w:rPr>
        <w:t xml:space="preserve">może wynikać albo z </w:t>
      </w:r>
      <w:r w:rsidRPr="00E93D58">
        <w:rPr>
          <w:bCs/>
          <w:i/>
          <w:iCs/>
          <w:sz w:val="22"/>
          <w:szCs w:val="22"/>
        </w:rPr>
        <w:t xml:space="preserve">dokumentu pod taką samą nazwą, albo </w:t>
      </w:r>
      <w:r w:rsidR="0065012C" w:rsidRPr="00E93D58">
        <w:rPr>
          <w:bCs/>
          <w:i/>
          <w:iCs/>
          <w:sz w:val="22"/>
          <w:szCs w:val="22"/>
        </w:rPr>
        <w:br/>
      </w:r>
      <w:r w:rsidRPr="00E93D58">
        <w:rPr>
          <w:bCs/>
          <w:i/>
          <w:iCs/>
          <w:sz w:val="22"/>
          <w:szCs w:val="22"/>
        </w:rPr>
        <w:t xml:space="preserve">z umowy </w:t>
      </w:r>
      <w:r w:rsidR="00883FE1" w:rsidRPr="00E93D58">
        <w:rPr>
          <w:bCs/>
          <w:i/>
          <w:iCs/>
          <w:sz w:val="22"/>
          <w:szCs w:val="22"/>
        </w:rPr>
        <w:t>Wykonawców wspólnie ubiegających się o udzielenie zamówienia</w:t>
      </w:r>
      <w:r w:rsidRPr="00E93D58">
        <w:rPr>
          <w:bCs/>
          <w:i/>
          <w:iCs/>
          <w:sz w:val="22"/>
          <w:szCs w:val="22"/>
        </w:rPr>
        <w:t>.</w:t>
      </w:r>
    </w:p>
    <w:p w14:paraId="2E462291" w14:textId="77777777" w:rsidR="00116A9D" w:rsidRPr="00E93D58" w:rsidRDefault="00116A9D" w:rsidP="00B16868">
      <w:pPr>
        <w:tabs>
          <w:tab w:val="num" w:pos="510"/>
          <w:tab w:val="num" w:pos="567"/>
        </w:tabs>
        <w:spacing w:after="120" w:line="23" w:lineRule="atLeast"/>
        <w:jc w:val="both"/>
        <w:rPr>
          <w:sz w:val="22"/>
          <w:szCs w:val="22"/>
        </w:rPr>
      </w:pPr>
    </w:p>
    <w:p w14:paraId="2C7083F3" w14:textId="601DAE7D" w:rsidR="00081FCE" w:rsidRPr="00E93D58" w:rsidRDefault="00081FCE" w:rsidP="00B16868">
      <w:pPr>
        <w:numPr>
          <w:ilvl w:val="1"/>
          <w:numId w:val="4"/>
        </w:numPr>
        <w:spacing w:after="120" w:line="23" w:lineRule="atLeast"/>
        <w:ind w:left="567" w:hanging="567"/>
        <w:jc w:val="both"/>
        <w:rPr>
          <w:sz w:val="22"/>
          <w:szCs w:val="22"/>
        </w:rPr>
      </w:pPr>
      <w:r w:rsidRPr="00E93D58">
        <w:rPr>
          <w:sz w:val="22"/>
          <w:szCs w:val="22"/>
        </w:rPr>
        <w:t>Oferta musi być podpisana w taki sposób, by prawnie zobowiązywała wszystkich Wykonawców występujących wspólnie (przez każdego z Wykonawców lub upoważnionego pełnomocnika).</w:t>
      </w:r>
    </w:p>
    <w:p w14:paraId="7382BF8A" w14:textId="77777777" w:rsidR="00081FCE" w:rsidRPr="00E93D58" w:rsidRDefault="00081FCE" w:rsidP="00B16868">
      <w:pPr>
        <w:numPr>
          <w:ilvl w:val="1"/>
          <w:numId w:val="4"/>
        </w:numPr>
        <w:spacing w:after="120" w:line="23" w:lineRule="atLeast"/>
        <w:ind w:left="567" w:hanging="567"/>
        <w:jc w:val="both"/>
        <w:rPr>
          <w:sz w:val="22"/>
          <w:szCs w:val="22"/>
        </w:rPr>
      </w:pPr>
      <w:r w:rsidRPr="00E93D58">
        <w:rPr>
          <w:bCs/>
          <w:sz w:val="22"/>
          <w:szCs w:val="22"/>
        </w:rPr>
        <w:t xml:space="preserve">W przypadku wspólnego ubiegania się o udzielenie zamówienie przez Wykonawców oświadczenie, o którym mowa w art. 125 ustawy (ust. 13.3.1. rozdziału XVI SWZ) składa każdy </w:t>
      </w:r>
      <w:r w:rsidRPr="00E93D58">
        <w:rPr>
          <w:bCs/>
          <w:sz w:val="22"/>
          <w:szCs w:val="22"/>
        </w:rPr>
        <w:br/>
        <w:t>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79FB0F29" w14:textId="77777777" w:rsidR="00081FCE" w:rsidRPr="00E93D58" w:rsidRDefault="00081FCE" w:rsidP="00B16868">
      <w:pPr>
        <w:pStyle w:val="Akapitzlist"/>
        <w:numPr>
          <w:ilvl w:val="1"/>
          <w:numId w:val="55"/>
        </w:numPr>
        <w:spacing w:after="120" w:line="23" w:lineRule="atLeast"/>
        <w:ind w:left="1134" w:hanging="567"/>
        <w:jc w:val="both"/>
        <w:rPr>
          <w:sz w:val="22"/>
          <w:szCs w:val="22"/>
        </w:rPr>
      </w:pPr>
      <w:r w:rsidRPr="00E93D58">
        <w:rPr>
          <w:bCs/>
          <w:sz w:val="22"/>
          <w:szCs w:val="22"/>
        </w:rPr>
        <w:lastRenderedPageBreak/>
        <w:t>Oświadczenie w zakresie braku podstaw wykluczenia musi złożyć każdy z Wykonawców wspólnie ubiegających się o udzielenie zamówienia;</w:t>
      </w:r>
    </w:p>
    <w:p w14:paraId="2F8185D1" w14:textId="77777777" w:rsidR="00081FCE" w:rsidRPr="00E93D58" w:rsidRDefault="00081FCE" w:rsidP="00B16868">
      <w:pPr>
        <w:pStyle w:val="Akapitzlist"/>
        <w:numPr>
          <w:ilvl w:val="1"/>
          <w:numId w:val="55"/>
        </w:numPr>
        <w:spacing w:after="120" w:line="23" w:lineRule="atLeast"/>
        <w:ind w:left="1134" w:hanging="567"/>
        <w:jc w:val="both"/>
        <w:rPr>
          <w:sz w:val="22"/>
          <w:szCs w:val="22"/>
        </w:rPr>
      </w:pPr>
      <w:r w:rsidRPr="00E93D58">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4ADB481" w14:textId="77777777" w:rsidR="00081FCE" w:rsidRPr="00E93D58" w:rsidRDefault="00081FCE">
      <w:pPr>
        <w:numPr>
          <w:ilvl w:val="0"/>
          <w:numId w:val="92"/>
        </w:numPr>
        <w:suppressAutoHyphens/>
        <w:spacing w:after="120" w:line="23" w:lineRule="atLeast"/>
        <w:jc w:val="both"/>
        <w:rPr>
          <w:sz w:val="22"/>
          <w:szCs w:val="22"/>
        </w:rPr>
      </w:pPr>
      <w:r w:rsidRPr="00E93D58">
        <w:rPr>
          <w:sz w:val="22"/>
          <w:szCs w:val="22"/>
        </w:rPr>
        <w:t xml:space="preserve">W przypadku, o którym mowa w art. 117 ust. 2 lub 3 ustawy., Wykonawcy wspólnie ubiegający się </w:t>
      </w:r>
      <w:r w:rsidRPr="00E93D58">
        <w:rPr>
          <w:sz w:val="22"/>
          <w:szCs w:val="22"/>
        </w:rPr>
        <w:br/>
        <w:t>o udzielenie zamówienia zobowiązani są dołączyć do oferty oświadczenie, o którym mowa w art. 117 ust. 4 ustawy („(…) z którego wynika, które roboty budowlane, dostawy lub usługi wykonają poszczególni wykonawcy.”).</w:t>
      </w:r>
    </w:p>
    <w:p w14:paraId="47281B6E" w14:textId="71DCDFE5" w:rsidR="00116A9D" w:rsidRPr="00E93D58" w:rsidRDefault="00081FCE">
      <w:pPr>
        <w:numPr>
          <w:ilvl w:val="0"/>
          <w:numId w:val="92"/>
        </w:numPr>
        <w:suppressAutoHyphens/>
        <w:spacing w:after="600" w:line="23" w:lineRule="atLeast"/>
        <w:ind w:left="357" w:hanging="357"/>
        <w:jc w:val="both"/>
        <w:rPr>
          <w:sz w:val="22"/>
          <w:szCs w:val="22"/>
        </w:rPr>
      </w:pPr>
      <w:r w:rsidRPr="00E93D58">
        <w:rPr>
          <w:sz w:val="22"/>
          <w:szCs w:val="22"/>
        </w:rPr>
        <w:t>Wszelka korespondencja prowadzona będzie wyłącznie z podmiotem występującym jako pełnomocnik Wykonawców wspólnie ubiegających się o udzielenie zamówienia.</w:t>
      </w:r>
    </w:p>
    <w:p w14:paraId="092DB8D8" w14:textId="276DB4FE" w:rsidR="00C53429" w:rsidRPr="00E93D58" w:rsidRDefault="00E270DC" w:rsidP="00B16868">
      <w:pPr>
        <w:pBdr>
          <w:bottom w:val="single" w:sz="4" w:space="1" w:color="auto"/>
        </w:pBdr>
        <w:tabs>
          <w:tab w:val="left" w:pos="2127"/>
        </w:tabs>
        <w:spacing w:after="120" w:line="23" w:lineRule="atLeast"/>
        <w:ind w:left="1701" w:hanging="1701"/>
        <w:rPr>
          <w:b/>
          <w:sz w:val="22"/>
          <w:szCs w:val="22"/>
        </w:rPr>
      </w:pPr>
      <w:r w:rsidRPr="00E93D58">
        <w:rPr>
          <w:b/>
          <w:sz w:val="22"/>
          <w:szCs w:val="22"/>
        </w:rPr>
        <w:t>ROZDZIAŁ XVIII</w:t>
      </w:r>
      <w:r w:rsidR="00875B1E" w:rsidRPr="00E93D58">
        <w:rPr>
          <w:b/>
          <w:sz w:val="22"/>
          <w:szCs w:val="22"/>
        </w:rPr>
        <w:t xml:space="preserve">. </w:t>
      </w:r>
      <w:r w:rsidR="00875B1E" w:rsidRPr="00E93D58">
        <w:rPr>
          <w:b/>
          <w:sz w:val="22"/>
          <w:szCs w:val="22"/>
        </w:rPr>
        <w:tab/>
      </w:r>
      <w:r w:rsidR="00C53429" w:rsidRPr="00E93D58">
        <w:rPr>
          <w:b/>
          <w:sz w:val="22"/>
          <w:szCs w:val="22"/>
        </w:rPr>
        <w:t>INFORMACJA NA TEMAT PODWYKONAWCÓW</w:t>
      </w:r>
    </w:p>
    <w:p w14:paraId="612AF93C" w14:textId="77777777" w:rsidR="00E93D58" w:rsidRPr="00E93D58" w:rsidRDefault="00E93D58" w:rsidP="00E93D58">
      <w:pPr>
        <w:numPr>
          <w:ilvl w:val="0"/>
          <w:numId w:val="141"/>
        </w:numPr>
        <w:tabs>
          <w:tab w:val="left" w:pos="567"/>
        </w:tabs>
        <w:suppressAutoHyphens/>
        <w:spacing w:after="120" w:line="23" w:lineRule="atLeast"/>
        <w:ind w:left="567" w:hanging="567"/>
        <w:jc w:val="both"/>
        <w:rPr>
          <w:sz w:val="22"/>
          <w:szCs w:val="22"/>
        </w:rPr>
      </w:pPr>
      <w:r w:rsidRPr="00E93D58">
        <w:rPr>
          <w:sz w:val="22"/>
          <w:szCs w:val="22"/>
        </w:rPr>
        <w:t>Wykonawca może powierzyć wykonanie części zamówienia podwykonawcy.</w:t>
      </w:r>
    </w:p>
    <w:p w14:paraId="48A863F0" w14:textId="77777777" w:rsidR="00E93D58" w:rsidRPr="00E93D58" w:rsidRDefault="00E93D58" w:rsidP="00E93D58">
      <w:pPr>
        <w:numPr>
          <w:ilvl w:val="0"/>
          <w:numId w:val="141"/>
        </w:numPr>
        <w:tabs>
          <w:tab w:val="left" w:pos="567"/>
        </w:tabs>
        <w:suppressAutoHyphens/>
        <w:spacing w:after="120" w:line="23" w:lineRule="atLeast"/>
        <w:ind w:left="567" w:hanging="567"/>
        <w:jc w:val="both"/>
        <w:rPr>
          <w:sz w:val="22"/>
          <w:szCs w:val="22"/>
        </w:rPr>
      </w:pPr>
      <w:r w:rsidRPr="00E93D58">
        <w:rPr>
          <w:sz w:val="22"/>
          <w:szCs w:val="22"/>
        </w:rPr>
        <w:t xml:space="preserve">Wykonawca, który zamierza wykonywać zamówienie przy udziale podwykonawcy/ów, musi wyraźnie w ofercie wskazać, jaką część (zakres zamówienia) wykonywać będzie w jego imieniu podwykonawca </w:t>
      </w:r>
      <w:r w:rsidRPr="00E93D58">
        <w:rPr>
          <w:b/>
          <w:sz w:val="22"/>
          <w:szCs w:val="22"/>
        </w:rPr>
        <w:t>oraz podać nazwę ewentualnych podwykonawców</w:t>
      </w:r>
      <w:r w:rsidRPr="00E93D58">
        <w:rPr>
          <w:sz w:val="22"/>
          <w:szCs w:val="22"/>
        </w:rPr>
        <w:t xml:space="preserve">, </w:t>
      </w:r>
      <w:r w:rsidRPr="00E93D58">
        <w:rPr>
          <w:b/>
          <w:bCs/>
          <w:sz w:val="22"/>
          <w:szCs w:val="22"/>
        </w:rPr>
        <w:t>jeżeli są już znani</w:t>
      </w:r>
      <w:r w:rsidRPr="00E93D58">
        <w:rPr>
          <w:sz w:val="22"/>
          <w:szCs w:val="22"/>
        </w:rPr>
        <w:t xml:space="preserve">. Należy </w:t>
      </w:r>
      <w:r w:rsidRPr="00E93D58">
        <w:rPr>
          <w:sz w:val="22"/>
          <w:szCs w:val="22"/>
        </w:rPr>
        <w:br/>
        <w:t xml:space="preserve">w tym celu wypełnić odpowiedni punkt formularza oferty, stanowiącego </w:t>
      </w:r>
      <w:r w:rsidRPr="00E93D58">
        <w:rPr>
          <w:b/>
          <w:bCs/>
          <w:sz w:val="22"/>
          <w:szCs w:val="22"/>
        </w:rPr>
        <w:t>załącznik nr 1</w:t>
      </w:r>
      <w:r w:rsidRPr="00E93D58">
        <w:rPr>
          <w:sz w:val="22"/>
          <w:szCs w:val="22"/>
        </w:rPr>
        <w:t xml:space="preserve"> do SWZ.</w:t>
      </w:r>
      <w:r w:rsidRPr="00E93D58">
        <w:rPr>
          <w:b/>
          <w:sz w:val="22"/>
          <w:szCs w:val="22"/>
        </w:rPr>
        <w:t xml:space="preserve"> </w:t>
      </w:r>
      <w:r w:rsidRPr="00E93D58">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7F0ED2AA" w14:textId="77777777" w:rsidR="00E93D58" w:rsidRPr="00E93D58" w:rsidRDefault="00E93D58" w:rsidP="00E93D58">
      <w:pPr>
        <w:numPr>
          <w:ilvl w:val="0"/>
          <w:numId w:val="141"/>
        </w:numPr>
        <w:tabs>
          <w:tab w:val="left" w:pos="567"/>
        </w:tabs>
        <w:suppressAutoHyphens/>
        <w:spacing w:after="120" w:line="23" w:lineRule="atLeast"/>
        <w:ind w:left="567" w:hanging="567"/>
        <w:jc w:val="both"/>
        <w:rPr>
          <w:sz w:val="22"/>
          <w:szCs w:val="22"/>
        </w:rPr>
      </w:pPr>
      <w:r w:rsidRPr="00E93D58">
        <w:rPr>
          <w:sz w:val="22"/>
          <w:szCs w:val="22"/>
        </w:rPr>
        <w:t xml:space="preserve">Zamawiający żąda, </w:t>
      </w:r>
      <w:r w:rsidRPr="00E93D58">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6B4B3D9" w14:textId="4C665105" w:rsidR="00E93D58" w:rsidRPr="00E93D58" w:rsidRDefault="00E93D58" w:rsidP="00E93D58">
      <w:pPr>
        <w:numPr>
          <w:ilvl w:val="0"/>
          <w:numId w:val="141"/>
        </w:numPr>
        <w:tabs>
          <w:tab w:val="left" w:pos="567"/>
        </w:tabs>
        <w:suppressAutoHyphens/>
        <w:spacing w:after="120" w:line="23" w:lineRule="atLeast"/>
        <w:ind w:left="567" w:hanging="567"/>
        <w:jc w:val="both"/>
        <w:rPr>
          <w:sz w:val="22"/>
          <w:szCs w:val="22"/>
        </w:rPr>
      </w:pPr>
      <w:r w:rsidRPr="00E93D58">
        <w:rPr>
          <w:color w:val="000000"/>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525A8A" w14:textId="2A53E4ED" w:rsidR="00E93D58" w:rsidRPr="00E93D58" w:rsidRDefault="00E93D58" w:rsidP="00E93D58">
      <w:pPr>
        <w:numPr>
          <w:ilvl w:val="0"/>
          <w:numId w:val="141"/>
        </w:numPr>
        <w:tabs>
          <w:tab w:val="left" w:pos="567"/>
        </w:tabs>
        <w:suppressAutoHyphens/>
        <w:spacing w:after="600" w:line="23" w:lineRule="atLeast"/>
        <w:ind w:left="567" w:hanging="567"/>
        <w:jc w:val="both"/>
        <w:rPr>
          <w:sz w:val="22"/>
          <w:szCs w:val="22"/>
        </w:rPr>
      </w:pPr>
      <w:r w:rsidRPr="00E93D58">
        <w:rPr>
          <w:sz w:val="22"/>
          <w:szCs w:val="22"/>
        </w:rPr>
        <w:t>Powierzenie wykonania części zamówienia podwykonawcom nie zwalnia Wykonawcy z odpowiedzialności za należyte wykonanie tego zamówienia.</w:t>
      </w:r>
    </w:p>
    <w:p w14:paraId="206C8AE8" w14:textId="0C5695A6" w:rsidR="00E37293" w:rsidRPr="00E61098" w:rsidRDefault="004235F5" w:rsidP="00B16868">
      <w:pPr>
        <w:pBdr>
          <w:bottom w:val="single" w:sz="4" w:space="1" w:color="auto"/>
        </w:pBdr>
        <w:tabs>
          <w:tab w:val="left" w:pos="567"/>
          <w:tab w:val="left" w:pos="2127"/>
        </w:tabs>
        <w:spacing w:after="120" w:line="23" w:lineRule="atLeast"/>
        <w:ind w:left="2124" w:hanging="2124"/>
        <w:rPr>
          <w:b/>
          <w:sz w:val="22"/>
          <w:szCs w:val="22"/>
        </w:rPr>
      </w:pPr>
      <w:r w:rsidRPr="00E61098">
        <w:rPr>
          <w:b/>
          <w:sz w:val="22"/>
          <w:szCs w:val="22"/>
        </w:rPr>
        <w:lastRenderedPageBreak/>
        <w:t>ROZDZIAŁ XIX</w:t>
      </w:r>
      <w:r w:rsidR="00875B1E" w:rsidRPr="00E61098">
        <w:rPr>
          <w:b/>
          <w:sz w:val="22"/>
          <w:szCs w:val="22"/>
        </w:rPr>
        <w:t xml:space="preserve">. </w:t>
      </w:r>
      <w:r w:rsidR="00875B1E" w:rsidRPr="00E61098">
        <w:rPr>
          <w:b/>
          <w:sz w:val="22"/>
          <w:szCs w:val="22"/>
        </w:rPr>
        <w:tab/>
      </w:r>
      <w:r w:rsidR="00E37293" w:rsidRPr="00E61098">
        <w:rPr>
          <w:b/>
          <w:sz w:val="22"/>
          <w:szCs w:val="22"/>
        </w:rPr>
        <w:t>PODSTAWY</w:t>
      </w:r>
      <w:r w:rsidR="0000076D" w:rsidRPr="00E61098">
        <w:rPr>
          <w:b/>
          <w:sz w:val="22"/>
          <w:szCs w:val="22"/>
        </w:rPr>
        <w:t xml:space="preserve"> (PRZESŁANKI)</w:t>
      </w:r>
      <w:r w:rsidR="00E37293" w:rsidRPr="00E61098">
        <w:rPr>
          <w:b/>
          <w:sz w:val="22"/>
          <w:szCs w:val="22"/>
        </w:rPr>
        <w:t xml:space="preserve"> WYKLUCZENIA Z POST</w:t>
      </w:r>
      <w:r w:rsidR="0073736B" w:rsidRPr="00E61098">
        <w:rPr>
          <w:b/>
          <w:sz w:val="22"/>
          <w:szCs w:val="22"/>
        </w:rPr>
        <w:t>ĘPOWANIA</w:t>
      </w:r>
      <w:r w:rsidR="004543FF" w:rsidRPr="00E61098">
        <w:rPr>
          <w:b/>
          <w:sz w:val="22"/>
          <w:szCs w:val="22"/>
        </w:rPr>
        <w:t xml:space="preserve">, </w:t>
      </w:r>
      <w:r w:rsidR="00E37293" w:rsidRPr="00E61098">
        <w:rPr>
          <w:b/>
          <w:sz w:val="22"/>
          <w:szCs w:val="22"/>
        </w:rPr>
        <w:t>WAR</w:t>
      </w:r>
      <w:r w:rsidR="0073736B" w:rsidRPr="00E61098">
        <w:rPr>
          <w:b/>
          <w:sz w:val="22"/>
          <w:szCs w:val="22"/>
        </w:rPr>
        <w:t>UNKI UDZIAŁU W POSTĘPOWANIU</w:t>
      </w:r>
      <w:r w:rsidR="00875B1E" w:rsidRPr="00E61098">
        <w:rPr>
          <w:b/>
          <w:sz w:val="22"/>
          <w:szCs w:val="22"/>
        </w:rPr>
        <w:t xml:space="preserve"> </w:t>
      </w:r>
      <w:r w:rsidR="00E37293" w:rsidRPr="00E61098">
        <w:rPr>
          <w:b/>
          <w:sz w:val="22"/>
          <w:szCs w:val="22"/>
        </w:rPr>
        <w:t xml:space="preserve">WYKAZ </w:t>
      </w:r>
      <w:r w:rsidR="005A48F1" w:rsidRPr="00E61098">
        <w:rPr>
          <w:b/>
          <w:sz w:val="22"/>
          <w:szCs w:val="22"/>
        </w:rPr>
        <w:t>PODMIOTOWYCH ŚRODKÓW DOWODOWYCH</w:t>
      </w:r>
    </w:p>
    <w:p w14:paraId="1709782C" w14:textId="77777777" w:rsidR="00E37293" w:rsidRPr="00E61098" w:rsidRDefault="00E37293" w:rsidP="00B16868">
      <w:pPr>
        <w:pStyle w:val="Akapitzlist"/>
        <w:numPr>
          <w:ilvl w:val="0"/>
          <w:numId w:val="35"/>
        </w:numPr>
        <w:spacing w:after="120" w:line="23" w:lineRule="atLeast"/>
        <w:ind w:left="567" w:hanging="567"/>
        <w:jc w:val="both"/>
        <w:rPr>
          <w:b/>
          <w:sz w:val="22"/>
          <w:szCs w:val="22"/>
        </w:rPr>
      </w:pPr>
      <w:r w:rsidRPr="00E61098">
        <w:rPr>
          <w:b/>
          <w:sz w:val="22"/>
          <w:szCs w:val="22"/>
        </w:rPr>
        <w:t>O udzielenie zamówienia mogą się ubiegać Wykonawcy, którzy:</w:t>
      </w:r>
    </w:p>
    <w:p w14:paraId="6153FA63" w14:textId="459EE494" w:rsidR="00E37293" w:rsidRPr="00E61098" w:rsidRDefault="00E37293" w:rsidP="00B16868">
      <w:pPr>
        <w:pStyle w:val="Akapitzlist"/>
        <w:numPr>
          <w:ilvl w:val="0"/>
          <w:numId w:val="36"/>
        </w:numPr>
        <w:spacing w:after="120" w:line="23" w:lineRule="atLeast"/>
        <w:ind w:left="1134" w:hanging="567"/>
        <w:jc w:val="both"/>
        <w:rPr>
          <w:sz w:val="22"/>
          <w:szCs w:val="22"/>
        </w:rPr>
      </w:pPr>
      <w:r w:rsidRPr="00E61098">
        <w:rPr>
          <w:sz w:val="22"/>
          <w:szCs w:val="22"/>
        </w:rPr>
        <w:t>nie podlegają wykluczeniu;</w:t>
      </w:r>
    </w:p>
    <w:p w14:paraId="6DB98FF6" w14:textId="350DA26D" w:rsidR="007C3EE3" w:rsidRPr="00E61098" w:rsidRDefault="00E37293" w:rsidP="00B16868">
      <w:pPr>
        <w:pStyle w:val="Akapitzlist"/>
        <w:numPr>
          <w:ilvl w:val="0"/>
          <w:numId w:val="36"/>
        </w:numPr>
        <w:spacing w:after="120" w:line="23" w:lineRule="atLeast"/>
        <w:ind w:left="1134" w:hanging="567"/>
        <w:jc w:val="both"/>
        <w:rPr>
          <w:sz w:val="22"/>
          <w:szCs w:val="22"/>
        </w:rPr>
      </w:pPr>
      <w:r w:rsidRPr="00E61098">
        <w:rPr>
          <w:sz w:val="22"/>
          <w:szCs w:val="22"/>
        </w:rPr>
        <w:t>spełniają warunki udziału w postępowaniu</w:t>
      </w:r>
      <w:r w:rsidR="0073736B" w:rsidRPr="00E61098">
        <w:rPr>
          <w:sz w:val="22"/>
          <w:szCs w:val="22"/>
        </w:rPr>
        <w:t>,</w:t>
      </w:r>
      <w:r w:rsidRPr="00E61098">
        <w:rPr>
          <w:sz w:val="22"/>
          <w:szCs w:val="22"/>
        </w:rPr>
        <w:t xml:space="preserve"> określone przez Zamawiającego w ogłoszeniu o </w:t>
      </w:r>
      <w:r w:rsidR="00246FB5" w:rsidRPr="00E61098">
        <w:rPr>
          <w:sz w:val="22"/>
          <w:szCs w:val="22"/>
        </w:rPr>
        <w:t>zamówieniu oraz w ust.</w:t>
      </w:r>
      <w:r w:rsidRPr="00E61098">
        <w:rPr>
          <w:sz w:val="22"/>
          <w:szCs w:val="22"/>
        </w:rPr>
        <w:t xml:space="preserve"> 3 niniejszego rozdziału </w:t>
      </w:r>
      <w:r w:rsidR="005A48F1" w:rsidRPr="00E61098">
        <w:rPr>
          <w:sz w:val="22"/>
          <w:szCs w:val="22"/>
        </w:rPr>
        <w:t>S</w:t>
      </w:r>
      <w:r w:rsidRPr="00E61098">
        <w:rPr>
          <w:sz w:val="22"/>
          <w:szCs w:val="22"/>
        </w:rPr>
        <w:t>WZ.</w:t>
      </w:r>
    </w:p>
    <w:p w14:paraId="39FEBB07" w14:textId="43B928AA" w:rsidR="00E37293" w:rsidRPr="00E61098" w:rsidRDefault="00E37293" w:rsidP="00B16868">
      <w:pPr>
        <w:pStyle w:val="Akapitzlist"/>
        <w:numPr>
          <w:ilvl w:val="0"/>
          <w:numId w:val="35"/>
        </w:numPr>
        <w:spacing w:after="120" w:line="23" w:lineRule="atLeast"/>
        <w:ind w:left="567" w:hanging="567"/>
        <w:jc w:val="both"/>
        <w:rPr>
          <w:b/>
          <w:sz w:val="22"/>
          <w:szCs w:val="22"/>
        </w:rPr>
      </w:pPr>
      <w:r w:rsidRPr="00E61098">
        <w:rPr>
          <w:b/>
          <w:sz w:val="22"/>
          <w:szCs w:val="22"/>
        </w:rPr>
        <w:t>Podstawy wykluczenia:</w:t>
      </w:r>
    </w:p>
    <w:p w14:paraId="0DA917E1" w14:textId="6194072C" w:rsidR="00081FCE" w:rsidRPr="00E61098" w:rsidRDefault="00081FCE" w:rsidP="00B16868">
      <w:pPr>
        <w:pStyle w:val="Akapitzlist"/>
        <w:numPr>
          <w:ilvl w:val="1"/>
          <w:numId w:val="35"/>
        </w:numPr>
        <w:spacing w:after="120" w:line="23" w:lineRule="atLeast"/>
        <w:ind w:left="1134" w:hanging="567"/>
        <w:jc w:val="both"/>
        <w:rPr>
          <w:b/>
          <w:sz w:val="22"/>
          <w:szCs w:val="22"/>
        </w:rPr>
      </w:pPr>
      <w:r w:rsidRPr="00E61098">
        <w:rPr>
          <w:spacing w:val="1"/>
          <w:sz w:val="22"/>
          <w:szCs w:val="22"/>
          <w:lang w:eastAsia="zh-CN"/>
        </w:rPr>
        <w:t>Zamawiający wykluczy z postępowania wykonawców, wobec których zachodzą podstawy wykluczenia, o których mowa w art. 108 ust. 1 pk1-6) ustawy Pzp.</w:t>
      </w:r>
    </w:p>
    <w:p w14:paraId="2A75028F" w14:textId="77777777" w:rsidR="002D2B66" w:rsidRPr="002D2B66" w:rsidRDefault="002D2B66" w:rsidP="002D2B66">
      <w:pPr>
        <w:pStyle w:val="Akapitzlist"/>
        <w:numPr>
          <w:ilvl w:val="1"/>
          <w:numId w:val="35"/>
        </w:numPr>
        <w:spacing w:after="120" w:line="23" w:lineRule="atLeast"/>
        <w:ind w:left="1134" w:hanging="567"/>
        <w:jc w:val="both"/>
        <w:rPr>
          <w:b/>
          <w:sz w:val="22"/>
          <w:szCs w:val="22"/>
        </w:rPr>
      </w:pPr>
      <w:r w:rsidRPr="002D2B66">
        <w:rPr>
          <w:b/>
          <w:sz w:val="22"/>
          <w:szCs w:val="22"/>
        </w:rPr>
        <w:t>Zamawiający przewiduje także dodatkowe/fakultatywne podstawy (przesłanki) wykluczenia zawarte w art. 109 ust. 1 pkt 7 ustawy i wykluczy z postępowania Wykonawcę w następujących przypadkach:</w:t>
      </w:r>
    </w:p>
    <w:p w14:paraId="65EFFE9A" w14:textId="77777777" w:rsidR="002D2B66" w:rsidRPr="00A77808" w:rsidRDefault="002D2B66" w:rsidP="002D2B66">
      <w:pPr>
        <w:numPr>
          <w:ilvl w:val="3"/>
          <w:numId w:val="4"/>
        </w:numPr>
        <w:suppressAutoHyphens/>
        <w:spacing w:after="120" w:line="23" w:lineRule="atLeast"/>
        <w:ind w:left="1701" w:hanging="567"/>
        <w:jc w:val="both"/>
        <w:rPr>
          <w:sz w:val="22"/>
          <w:szCs w:val="22"/>
        </w:rPr>
      </w:pPr>
      <w:r w:rsidRPr="002D2B66">
        <w:rPr>
          <w:sz w:val="22"/>
          <w:szCs w:val="22"/>
        </w:rPr>
        <w:t xml:space="preserve">który, z przyczyn leżących po jego stronie, w znacznym stopniu lub zakresie nie </w:t>
      </w:r>
      <w:r w:rsidRPr="002D2B66">
        <w:rPr>
          <w:sz w:val="22"/>
          <w:szCs w:val="22"/>
        </w:rPr>
        <w:br/>
        <w:t xml:space="preserve">wykonał lub nienależycie wykonał albo długotrwale nienależycie wykonywał istotne </w:t>
      </w:r>
      <w:r w:rsidRPr="002D2B66">
        <w:rPr>
          <w:sz w:val="22"/>
          <w:szCs w:val="22"/>
        </w:rPr>
        <w:br/>
        <w:t xml:space="preserve">zobowiązanie wynikające z wcześniejszej umowy w sprawie zamówienia publicznego lub umowy koncesji, co doprowadziło do wypowiedzenia lub odstąpienia od umowy, odszkodowania, wykonania zastępczego lub realizacji </w:t>
      </w:r>
      <w:r w:rsidRPr="00A77808">
        <w:rPr>
          <w:sz w:val="22"/>
          <w:szCs w:val="22"/>
        </w:rPr>
        <w:t>uprawnień z tytułu rękojmi za wady.</w:t>
      </w:r>
    </w:p>
    <w:p w14:paraId="4FD545B1" w14:textId="77777777" w:rsidR="002D2B66" w:rsidRPr="00A77808" w:rsidRDefault="002D2B66" w:rsidP="002D2B66">
      <w:pPr>
        <w:pStyle w:val="Akapitzlist"/>
        <w:numPr>
          <w:ilvl w:val="1"/>
          <w:numId w:val="35"/>
        </w:numPr>
        <w:spacing w:after="120" w:line="23" w:lineRule="atLeast"/>
        <w:ind w:left="1134" w:hanging="567"/>
        <w:jc w:val="both"/>
        <w:rPr>
          <w:bCs/>
          <w:sz w:val="22"/>
          <w:szCs w:val="22"/>
        </w:rPr>
      </w:pPr>
      <w:r w:rsidRPr="00A77808">
        <w:rPr>
          <w:bCs/>
          <w:sz w:val="22"/>
          <w:szCs w:val="22"/>
        </w:rPr>
        <w:t xml:space="preserve">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 z 2023 r. poz. 129 z późn. zm.) </w:t>
      </w:r>
    </w:p>
    <w:p w14:paraId="4ACE8A50" w14:textId="574D6980" w:rsidR="002D2B66" w:rsidRPr="002D2B66" w:rsidRDefault="002D2B66" w:rsidP="002D2B66">
      <w:pPr>
        <w:pStyle w:val="Akapitzlist"/>
        <w:spacing w:after="120" w:line="23" w:lineRule="atLeast"/>
        <w:ind w:left="1134"/>
        <w:jc w:val="both"/>
        <w:rPr>
          <w:bCs/>
          <w:sz w:val="22"/>
          <w:szCs w:val="22"/>
        </w:rPr>
      </w:pPr>
      <w:r w:rsidRPr="00A77808">
        <w:rPr>
          <w:bCs/>
          <w:sz w:val="22"/>
          <w:szCs w:val="22"/>
        </w:rPr>
        <w:t>Do Wykonawcy podlegającego wykluczeniu w tym zakresie, stosuje się art. 7 ust. 3 wspomnianej ustawy.</w:t>
      </w:r>
    </w:p>
    <w:p w14:paraId="3941A09C" w14:textId="588E48F8" w:rsidR="00081FCE" w:rsidRDefault="00081FCE" w:rsidP="002D2B66">
      <w:pPr>
        <w:spacing w:after="120" w:line="23" w:lineRule="atLeast"/>
        <w:jc w:val="both"/>
        <w:rPr>
          <w:bCs/>
          <w:sz w:val="22"/>
          <w:szCs w:val="22"/>
        </w:rPr>
      </w:pPr>
    </w:p>
    <w:p w14:paraId="7DA2300E" w14:textId="2784A496" w:rsidR="00E37293" w:rsidRPr="00E61098" w:rsidRDefault="00E37293">
      <w:pPr>
        <w:pStyle w:val="Akapitzlist"/>
        <w:numPr>
          <w:ilvl w:val="0"/>
          <w:numId w:val="77"/>
        </w:numPr>
        <w:spacing w:after="120" w:line="23" w:lineRule="atLeast"/>
        <w:ind w:left="567" w:hanging="567"/>
        <w:jc w:val="both"/>
        <w:rPr>
          <w:b/>
          <w:sz w:val="22"/>
          <w:szCs w:val="22"/>
        </w:rPr>
      </w:pPr>
      <w:r w:rsidRPr="00E61098">
        <w:rPr>
          <w:b/>
          <w:sz w:val="22"/>
          <w:szCs w:val="22"/>
        </w:rPr>
        <w:t xml:space="preserve">Warunki udziału w postępowaniu, określone przez Zamawiającego </w:t>
      </w:r>
      <w:r w:rsidR="00150F29" w:rsidRPr="00E61098">
        <w:rPr>
          <w:b/>
          <w:sz w:val="22"/>
          <w:szCs w:val="22"/>
        </w:rPr>
        <w:t>spośród warunkó</w:t>
      </w:r>
      <w:r w:rsidR="00585A43" w:rsidRPr="00E61098">
        <w:rPr>
          <w:b/>
          <w:sz w:val="22"/>
          <w:szCs w:val="22"/>
        </w:rPr>
        <w:t>w, o </w:t>
      </w:r>
      <w:r w:rsidR="00150F29" w:rsidRPr="00E61098">
        <w:rPr>
          <w:b/>
          <w:sz w:val="22"/>
          <w:szCs w:val="22"/>
        </w:rPr>
        <w:t>których mowa w art. 112 ust. 2</w:t>
      </w:r>
      <w:r w:rsidRPr="00E61098">
        <w:rPr>
          <w:b/>
          <w:sz w:val="22"/>
          <w:szCs w:val="22"/>
        </w:rPr>
        <w:t xml:space="preserve"> ustawy:</w:t>
      </w:r>
    </w:p>
    <w:p w14:paraId="5FF7A348" w14:textId="017A5720" w:rsidR="0037350E" w:rsidRPr="00E61098" w:rsidRDefault="0037350E">
      <w:pPr>
        <w:pStyle w:val="Akapitzlist"/>
        <w:numPr>
          <w:ilvl w:val="1"/>
          <w:numId w:val="88"/>
        </w:numPr>
        <w:tabs>
          <w:tab w:val="left" w:pos="1134"/>
        </w:tabs>
        <w:spacing w:after="120" w:line="23" w:lineRule="atLeast"/>
        <w:ind w:left="1134" w:hanging="567"/>
        <w:jc w:val="both"/>
        <w:rPr>
          <w:b/>
          <w:sz w:val="22"/>
          <w:szCs w:val="22"/>
        </w:rPr>
      </w:pPr>
      <w:r w:rsidRPr="00E61098">
        <w:rPr>
          <w:b/>
          <w:sz w:val="22"/>
          <w:szCs w:val="22"/>
        </w:rPr>
        <w:t>Zdolność do występowania w obrocie gospodarczym</w:t>
      </w:r>
    </w:p>
    <w:p w14:paraId="4182A9C2" w14:textId="39FD9F99" w:rsidR="00C3275C" w:rsidRPr="00E61098" w:rsidRDefault="00C3275C" w:rsidP="00B16868">
      <w:pPr>
        <w:pStyle w:val="Akapitzlist"/>
        <w:tabs>
          <w:tab w:val="left" w:pos="1134"/>
        </w:tabs>
        <w:spacing w:after="120" w:line="23" w:lineRule="atLeast"/>
        <w:ind w:left="1134"/>
        <w:jc w:val="both"/>
        <w:rPr>
          <w:sz w:val="22"/>
          <w:szCs w:val="22"/>
        </w:rPr>
      </w:pPr>
      <w:r w:rsidRPr="00E61098">
        <w:rPr>
          <w:sz w:val="22"/>
          <w:szCs w:val="22"/>
        </w:rPr>
        <w:t>Zamawiający nie określa warunków udziału w postępowaniu w tym zakresie.</w:t>
      </w:r>
    </w:p>
    <w:p w14:paraId="42113428" w14:textId="393B2F80" w:rsidR="0037350E" w:rsidRDefault="0037350E">
      <w:pPr>
        <w:pStyle w:val="Akapitzlist"/>
        <w:numPr>
          <w:ilvl w:val="1"/>
          <w:numId w:val="88"/>
        </w:numPr>
        <w:tabs>
          <w:tab w:val="left" w:pos="1134"/>
        </w:tabs>
        <w:spacing w:after="120" w:line="23" w:lineRule="atLeast"/>
        <w:ind w:left="1134" w:hanging="567"/>
        <w:jc w:val="both"/>
        <w:rPr>
          <w:b/>
          <w:sz w:val="22"/>
          <w:szCs w:val="22"/>
        </w:rPr>
      </w:pPr>
      <w:r w:rsidRPr="00E61098">
        <w:rPr>
          <w:b/>
          <w:sz w:val="22"/>
          <w:szCs w:val="22"/>
        </w:rPr>
        <w:t>Uprawnienia do prowadzenia określonej działalności gospodarczej lub zawodowej</w:t>
      </w:r>
      <w:r w:rsidR="00390294" w:rsidRPr="00E61098">
        <w:rPr>
          <w:b/>
          <w:sz w:val="22"/>
          <w:szCs w:val="22"/>
        </w:rPr>
        <w:t xml:space="preserve">, </w:t>
      </w:r>
      <w:r w:rsidR="00390294" w:rsidRPr="00E61098">
        <w:rPr>
          <w:b/>
          <w:sz w:val="22"/>
          <w:szCs w:val="22"/>
        </w:rPr>
        <w:br/>
        <w:t>o ile wynika to z odrębnych przepisów</w:t>
      </w:r>
      <w:r w:rsidR="00D74E58" w:rsidRPr="00E61098">
        <w:rPr>
          <w:b/>
          <w:sz w:val="22"/>
          <w:szCs w:val="22"/>
        </w:rPr>
        <w:t>.</w:t>
      </w:r>
    </w:p>
    <w:p w14:paraId="73CCB4F5" w14:textId="77777777" w:rsidR="00E61098" w:rsidRPr="00E61098" w:rsidRDefault="00E61098" w:rsidP="00E61098">
      <w:pPr>
        <w:pStyle w:val="Akapitzlist"/>
        <w:tabs>
          <w:tab w:val="left" w:pos="1134"/>
        </w:tabs>
        <w:spacing w:after="120" w:line="23" w:lineRule="atLeast"/>
        <w:ind w:left="1134"/>
        <w:jc w:val="both"/>
        <w:rPr>
          <w:sz w:val="22"/>
          <w:szCs w:val="22"/>
        </w:rPr>
      </w:pPr>
      <w:r w:rsidRPr="00E61098">
        <w:rPr>
          <w:sz w:val="22"/>
          <w:szCs w:val="22"/>
        </w:rPr>
        <w:t>Zamawiający nie określa warunków udziału w postępowaniu w tym zakresie.</w:t>
      </w:r>
    </w:p>
    <w:p w14:paraId="1DA12666" w14:textId="77777777" w:rsidR="0037350E" w:rsidRPr="00E61098" w:rsidRDefault="0037350E">
      <w:pPr>
        <w:pStyle w:val="Akapitzlist"/>
        <w:numPr>
          <w:ilvl w:val="1"/>
          <w:numId w:val="88"/>
        </w:numPr>
        <w:tabs>
          <w:tab w:val="left" w:pos="1134"/>
        </w:tabs>
        <w:spacing w:after="120" w:line="23" w:lineRule="atLeast"/>
        <w:ind w:left="1134" w:hanging="567"/>
        <w:jc w:val="both"/>
        <w:rPr>
          <w:b/>
          <w:sz w:val="22"/>
          <w:szCs w:val="22"/>
        </w:rPr>
      </w:pPr>
      <w:r w:rsidRPr="00E61098">
        <w:rPr>
          <w:b/>
          <w:sz w:val="22"/>
          <w:szCs w:val="22"/>
        </w:rPr>
        <w:t>Sytuacja ekonomiczna lub finansowa</w:t>
      </w:r>
    </w:p>
    <w:p w14:paraId="5A497428" w14:textId="64914D8D" w:rsidR="00C3275C" w:rsidRPr="00E61098" w:rsidRDefault="00C3275C" w:rsidP="00B16868">
      <w:pPr>
        <w:pStyle w:val="Akapitzlist"/>
        <w:tabs>
          <w:tab w:val="left" w:pos="1134"/>
        </w:tabs>
        <w:spacing w:after="120" w:line="23" w:lineRule="atLeast"/>
        <w:ind w:left="1134"/>
        <w:jc w:val="both"/>
        <w:rPr>
          <w:sz w:val="22"/>
          <w:szCs w:val="22"/>
        </w:rPr>
      </w:pPr>
      <w:r w:rsidRPr="00E61098">
        <w:rPr>
          <w:sz w:val="22"/>
          <w:szCs w:val="22"/>
        </w:rPr>
        <w:t>Zamawiający nie określa warunków udziału w postępowaniu w tym zakresie.</w:t>
      </w:r>
    </w:p>
    <w:p w14:paraId="237B92E9" w14:textId="7EB319A6" w:rsidR="00265563" w:rsidRPr="00B82DD1" w:rsidRDefault="00E37293">
      <w:pPr>
        <w:pStyle w:val="Akapitzlist"/>
        <w:numPr>
          <w:ilvl w:val="1"/>
          <w:numId w:val="88"/>
        </w:numPr>
        <w:tabs>
          <w:tab w:val="left" w:pos="1134"/>
        </w:tabs>
        <w:spacing w:after="120" w:line="23" w:lineRule="atLeast"/>
        <w:ind w:left="1134" w:hanging="567"/>
        <w:jc w:val="both"/>
        <w:rPr>
          <w:b/>
          <w:sz w:val="22"/>
          <w:szCs w:val="22"/>
        </w:rPr>
      </w:pPr>
      <w:r w:rsidRPr="00B82DD1">
        <w:rPr>
          <w:b/>
          <w:sz w:val="22"/>
          <w:szCs w:val="22"/>
        </w:rPr>
        <w:t>Zdolność techniczna lub zawodowa:</w:t>
      </w:r>
    </w:p>
    <w:p w14:paraId="6FD58681" w14:textId="30AFC9FF" w:rsidR="00B75E71" w:rsidRPr="00B82DD1" w:rsidRDefault="000F0380" w:rsidP="00B75E71">
      <w:pPr>
        <w:pStyle w:val="Akapitzlist"/>
        <w:numPr>
          <w:ilvl w:val="2"/>
          <w:numId w:val="88"/>
        </w:numPr>
        <w:spacing w:after="120" w:line="23" w:lineRule="atLeast"/>
        <w:ind w:left="1843" w:hanging="709"/>
        <w:jc w:val="both"/>
        <w:rPr>
          <w:sz w:val="22"/>
          <w:szCs w:val="22"/>
        </w:rPr>
      </w:pPr>
      <w:r w:rsidRPr="00B82DD1">
        <w:rPr>
          <w:sz w:val="22"/>
          <w:szCs w:val="22"/>
          <w:lang w:eastAsia="zh-CN"/>
        </w:rPr>
        <w:t xml:space="preserve">Za minimalny poziom zdolności uznane zostanie wykazanie przez Wykonawcę, że w okresie ostatnich 3 lat przed upływem terminu składania ofert, a jeżeli okres </w:t>
      </w:r>
      <w:r w:rsidRPr="00B82DD1">
        <w:rPr>
          <w:sz w:val="22"/>
          <w:szCs w:val="22"/>
          <w:lang w:eastAsia="zh-CN"/>
        </w:rPr>
        <w:lastRenderedPageBreak/>
        <w:t xml:space="preserve">prowadzenia działalności jest krótszy – w tym okresie, wykonał lub jest w trakcie wykonywania usług, których należyte wykonanie lub wykonywanie zostało potwierdzone przed podmiot, na rzecz którego były wykonane lub są wykonywane: tj.: minimum </w:t>
      </w:r>
      <w:r w:rsidR="00E54775" w:rsidRPr="00B82DD1">
        <w:rPr>
          <w:sz w:val="22"/>
          <w:szCs w:val="22"/>
          <w:lang w:eastAsia="zh-CN"/>
        </w:rPr>
        <w:t>2</w:t>
      </w:r>
      <w:r w:rsidRPr="00B82DD1">
        <w:rPr>
          <w:sz w:val="22"/>
          <w:szCs w:val="22"/>
          <w:lang w:eastAsia="zh-CN"/>
        </w:rPr>
        <w:t xml:space="preserve"> usługi</w:t>
      </w:r>
      <w:r w:rsidR="00E54775" w:rsidRPr="00B82DD1">
        <w:rPr>
          <w:sz w:val="22"/>
          <w:szCs w:val="22"/>
          <w:lang w:eastAsia="zh-CN"/>
        </w:rPr>
        <w:t xml:space="preserve">, </w:t>
      </w:r>
      <w:r w:rsidR="00E54775" w:rsidRPr="00B82DD1">
        <w:rPr>
          <w:kern w:val="3"/>
          <w:sz w:val="22"/>
          <w:szCs w:val="22"/>
          <w:lang w:eastAsia="zh-CN"/>
        </w:rPr>
        <w:t xml:space="preserve">każda polegająca na nasadzeniu drzew i krzewów na terenach </w:t>
      </w:r>
      <w:r w:rsidR="00B75E71" w:rsidRPr="00B82DD1">
        <w:rPr>
          <w:kern w:val="3"/>
          <w:sz w:val="22"/>
          <w:szCs w:val="22"/>
          <w:lang w:eastAsia="zh-CN"/>
        </w:rPr>
        <w:t xml:space="preserve">np. </w:t>
      </w:r>
      <w:r w:rsidR="00E54775" w:rsidRPr="00B82DD1">
        <w:rPr>
          <w:kern w:val="3"/>
          <w:sz w:val="22"/>
          <w:szCs w:val="22"/>
          <w:lang w:eastAsia="zh-CN"/>
        </w:rPr>
        <w:t xml:space="preserve">park, skwer, place zabaw, ogród, lub zieleni przyulicznej wraz </w:t>
      </w:r>
      <w:r w:rsidR="00B75E71" w:rsidRPr="00B82DD1">
        <w:rPr>
          <w:kern w:val="3"/>
          <w:sz w:val="22"/>
          <w:szCs w:val="22"/>
          <w:lang w:eastAsia="zh-CN"/>
        </w:rPr>
        <w:br/>
      </w:r>
      <w:r w:rsidR="00E54775" w:rsidRPr="00B82DD1">
        <w:rPr>
          <w:kern w:val="3"/>
          <w:sz w:val="22"/>
          <w:szCs w:val="22"/>
          <w:lang w:eastAsia="zh-CN"/>
        </w:rPr>
        <w:t>z pielęgnacją trwającą przynajmniej 1 okres wegetacji</w:t>
      </w:r>
      <w:r w:rsidR="00B75E71" w:rsidRPr="00B82DD1">
        <w:rPr>
          <w:kern w:val="3"/>
          <w:sz w:val="22"/>
          <w:szCs w:val="22"/>
          <w:lang w:eastAsia="zh-CN"/>
        </w:rPr>
        <w:t xml:space="preserve">, każda usługa </w:t>
      </w:r>
      <w:r w:rsidR="00B75E71" w:rsidRPr="00B82DD1">
        <w:rPr>
          <w:kern w:val="3"/>
          <w:sz w:val="22"/>
          <w:szCs w:val="22"/>
          <w:shd w:val="clear" w:color="auto" w:fill="FFFFFF"/>
          <w:lang w:eastAsia="zh-CN"/>
        </w:rPr>
        <w:t>o wartości nie mniejszej niż 50.000,00 zł brutto.</w:t>
      </w:r>
    </w:p>
    <w:p w14:paraId="142023DD" w14:textId="3A8B9521" w:rsidR="00D852E3" w:rsidRPr="00B82DD1" w:rsidRDefault="00D852E3" w:rsidP="00B16868">
      <w:pPr>
        <w:spacing w:after="120" w:line="23" w:lineRule="atLeast"/>
        <w:jc w:val="both"/>
        <w:rPr>
          <w:b/>
          <w:i/>
          <w:iCs/>
          <w:sz w:val="22"/>
          <w:szCs w:val="22"/>
          <w:u w:val="single"/>
        </w:rPr>
      </w:pPr>
      <w:r w:rsidRPr="00B82DD1">
        <w:rPr>
          <w:b/>
          <w:i/>
          <w:iCs/>
          <w:sz w:val="22"/>
          <w:szCs w:val="22"/>
          <w:u w:val="single"/>
        </w:rPr>
        <w:t xml:space="preserve">Uwaga nr </w:t>
      </w:r>
      <w:r w:rsidR="00805BC6">
        <w:rPr>
          <w:b/>
          <w:i/>
          <w:iCs/>
          <w:sz w:val="22"/>
          <w:szCs w:val="22"/>
          <w:u w:val="single"/>
        </w:rPr>
        <w:t>3</w:t>
      </w:r>
      <w:r w:rsidRPr="00B82DD1">
        <w:rPr>
          <w:b/>
          <w:i/>
          <w:iCs/>
          <w:sz w:val="22"/>
          <w:szCs w:val="22"/>
          <w:u w:val="single"/>
        </w:rPr>
        <w:t>:</w:t>
      </w:r>
    </w:p>
    <w:p w14:paraId="7FE6BF82" w14:textId="25FB3316" w:rsidR="00EE1775" w:rsidRDefault="00EE1775" w:rsidP="00B82DD1">
      <w:pPr>
        <w:pStyle w:val="Akapitzlist"/>
        <w:numPr>
          <w:ilvl w:val="0"/>
          <w:numId w:val="80"/>
        </w:numPr>
        <w:spacing w:after="120" w:line="23" w:lineRule="atLeast"/>
        <w:ind w:left="567" w:hanging="567"/>
        <w:jc w:val="both"/>
        <w:rPr>
          <w:bCs/>
          <w:i/>
          <w:iCs/>
          <w:sz w:val="22"/>
          <w:szCs w:val="22"/>
        </w:rPr>
      </w:pPr>
      <w:r>
        <w:rPr>
          <w:bCs/>
          <w:i/>
          <w:iCs/>
          <w:sz w:val="22"/>
          <w:szCs w:val="22"/>
        </w:rPr>
        <w:t xml:space="preserve">Wykonawca może wykazać się doświadczeniem, o którym mowa w  powyżej pkt 3.4.1., również </w:t>
      </w:r>
      <w:r w:rsidR="00D31800">
        <w:rPr>
          <w:bCs/>
          <w:i/>
          <w:iCs/>
          <w:sz w:val="22"/>
          <w:szCs w:val="22"/>
        </w:rPr>
        <w:br/>
      </w:r>
      <w:r>
        <w:rPr>
          <w:bCs/>
          <w:i/>
          <w:iCs/>
          <w:sz w:val="22"/>
          <w:szCs w:val="22"/>
        </w:rPr>
        <w:t xml:space="preserve">w przypadku gdy usługa była wykonywana w ramach </w:t>
      </w:r>
      <w:r w:rsidR="00D31800">
        <w:rPr>
          <w:bCs/>
          <w:i/>
          <w:iCs/>
          <w:sz w:val="22"/>
          <w:szCs w:val="22"/>
        </w:rPr>
        <w:t xml:space="preserve">np. </w:t>
      </w:r>
      <w:r>
        <w:rPr>
          <w:bCs/>
          <w:i/>
          <w:iCs/>
          <w:sz w:val="22"/>
          <w:szCs w:val="22"/>
        </w:rPr>
        <w:t>robót budowlanych</w:t>
      </w:r>
      <w:r w:rsidR="00D31800">
        <w:rPr>
          <w:bCs/>
          <w:i/>
          <w:iCs/>
          <w:sz w:val="22"/>
          <w:szCs w:val="22"/>
        </w:rPr>
        <w:t>, pod warunkiem wykazania doświadczenia wymaganego przez Zamawiającego.</w:t>
      </w:r>
    </w:p>
    <w:p w14:paraId="6CF6704A" w14:textId="7155B3FC" w:rsidR="00B82DD1" w:rsidRDefault="00B82DD1" w:rsidP="00B82DD1">
      <w:pPr>
        <w:pStyle w:val="Akapitzlist"/>
        <w:numPr>
          <w:ilvl w:val="0"/>
          <w:numId w:val="80"/>
        </w:numPr>
        <w:spacing w:after="120" w:line="23" w:lineRule="atLeast"/>
        <w:ind w:left="567" w:hanging="567"/>
        <w:jc w:val="both"/>
        <w:rPr>
          <w:bCs/>
          <w:i/>
          <w:iCs/>
          <w:sz w:val="22"/>
          <w:szCs w:val="22"/>
        </w:rPr>
      </w:pPr>
      <w:r w:rsidRPr="00B82DD1">
        <w:rPr>
          <w:bCs/>
          <w:i/>
          <w:iCs/>
          <w:sz w:val="22"/>
          <w:szCs w:val="22"/>
        </w:rPr>
        <w:t xml:space="preserve">Mając na uwadze art. 117 ust. 1 ustawy Zamawiający zastrzega, że w sytuacji składania oferty przez Wykonawców wspólnie ubiegających się o udzielenie zamówienia oraz analogicznie </w:t>
      </w:r>
      <w:r>
        <w:rPr>
          <w:bCs/>
          <w:i/>
          <w:iCs/>
          <w:sz w:val="22"/>
          <w:szCs w:val="22"/>
        </w:rPr>
        <w:br/>
      </w:r>
      <w:r w:rsidRPr="00B82DD1">
        <w:rPr>
          <w:bCs/>
          <w:i/>
          <w:iCs/>
          <w:sz w:val="22"/>
          <w:szCs w:val="22"/>
        </w:rPr>
        <w:t>w sytuacji, gdy Wykonawca będzie polegał na zasobach innego podmiotu, na zasadach określonych w art. 118 ustawy, warunek musi zostać spełniony w całości przez Wykonawcę (jednego z Wykonawców wspólnie składającego ofertę) lub podmiot, na którego zdolności w tym zakresie powołuje się Wykonawca – brak możliwości tzw. sumowania zasobów w zakresie doświadczenia.</w:t>
      </w:r>
    </w:p>
    <w:p w14:paraId="453EBB65" w14:textId="77777777" w:rsidR="00B82DD1" w:rsidRDefault="00B82DD1" w:rsidP="00B82DD1">
      <w:pPr>
        <w:pStyle w:val="Akapitzlist"/>
        <w:numPr>
          <w:ilvl w:val="0"/>
          <w:numId w:val="80"/>
        </w:numPr>
        <w:spacing w:after="120" w:line="23" w:lineRule="atLeast"/>
        <w:ind w:left="567" w:hanging="567"/>
        <w:jc w:val="both"/>
        <w:rPr>
          <w:bCs/>
          <w:i/>
          <w:iCs/>
          <w:sz w:val="22"/>
          <w:szCs w:val="22"/>
        </w:rPr>
      </w:pPr>
      <w:r w:rsidRPr="00B82DD1">
        <w:rPr>
          <w:bCs/>
          <w:i/>
          <w:iCs/>
          <w:sz w:val="22"/>
          <w:szCs w:val="22"/>
        </w:rPr>
        <w:t>Zamawiający w przypadku gdy przedmiotem zamówienia są świadczenia okresowe lub ciągłe, dopuszcza nie tylko zamówienia wykonane (tj. zakończone), ale również wykonywane. W takim przypadku część zamówienia już faktycznie wykonana musi wypełniać wymogi określone przez Zamawiającego.</w:t>
      </w:r>
    </w:p>
    <w:p w14:paraId="12A7FCEB" w14:textId="60BF3D13" w:rsidR="00B82DD1" w:rsidRDefault="00B82DD1" w:rsidP="00B82DD1">
      <w:pPr>
        <w:pStyle w:val="Akapitzlist"/>
        <w:numPr>
          <w:ilvl w:val="0"/>
          <w:numId w:val="80"/>
        </w:numPr>
        <w:spacing w:after="120" w:line="23" w:lineRule="atLeast"/>
        <w:ind w:left="567" w:hanging="567"/>
        <w:jc w:val="both"/>
        <w:rPr>
          <w:bCs/>
          <w:i/>
          <w:iCs/>
          <w:sz w:val="22"/>
          <w:szCs w:val="22"/>
        </w:rPr>
      </w:pPr>
      <w:r w:rsidRPr="00B82DD1">
        <w:rPr>
          <w:bCs/>
          <w:i/>
          <w:iCs/>
          <w:sz w:val="22"/>
          <w:szCs w:val="22"/>
        </w:rPr>
        <w:t xml:space="preserve">Jeżeli Wykonawca powołuje się na doświadczenie w realizacji usług wykonywanych wspólnie </w:t>
      </w:r>
      <w:r>
        <w:rPr>
          <w:bCs/>
          <w:i/>
          <w:iCs/>
          <w:sz w:val="22"/>
          <w:szCs w:val="22"/>
        </w:rPr>
        <w:br/>
      </w:r>
      <w:r w:rsidRPr="00B82DD1">
        <w:rPr>
          <w:bCs/>
          <w:i/>
          <w:iCs/>
          <w:sz w:val="22"/>
          <w:szCs w:val="22"/>
        </w:rPr>
        <w:t>z innymi wykonawcami, należy wykazać usługę (zakres), w której Wykonawca bezpośrednio uczestniczył.</w:t>
      </w:r>
    </w:p>
    <w:p w14:paraId="7380C069" w14:textId="519E7413" w:rsidR="00B82DD1" w:rsidRPr="00B82DD1" w:rsidRDefault="00B82DD1" w:rsidP="00B82DD1">
      <w:pPr>
        <w:pStyle w:val="Akapitzlist"/>
        <w:numPr>
          <w:ilvl w:val="0"/>
          <w:numId w:val="80"/>
        </w:numPr>
        <w:spacing w:after="120" w:line="23" w:lineRule="atLeast"/>
        <w:ind w:left="567" w:hanging="567"/>
        <w:jc w:val="both"/>
        <w:rPr>
          <w:bCs/>
          <w:i/>
          <w:iCs/>
          <w:sz w:val="22"/>
          <w:szCs w:val="22"/>
        </w:rPr>
      </w:pPr>
      <w:r w:rsidRPr="00B82DD1">
        <w:rPr>
          <w:bCs/>
          <w:i/>
          <w:iCs/>
          <w:sz w:val="22"/>
          <w:szCs w:val="22"/>
        </w:rPr>
        <w:t>Do przeliczenia wszystkich wartości finansowych, a występujących w innych walutach niż PLN Wykonawca zastosuje średni kurs Narodowego Banku Polskiego (NBP) opublikowany w dniu ukazania się ogłoszenia o niniejszym zamówieniu na stronie internetowej Zamawiającego. Średnie kursy walut dostępne są na stronie internetowej Narodowego Banku Polskiego pod następującym adresem: http://www.nbp.pl/</w:t>
      </w:r>
    </w:p>
    <w:p w14:paraId="39CFB4FA" w14:textId="459BCDA9" w:rsidR="00D852E3" w:rsidRPr="00972E0E" w:rsidRDefault="00D852E3" w:rsidP="00B838D6">
      <w:pPr>
        <w:pStyle w:val="Akapitzlist"/>
        <w:numPr>
          <w:ilvl w:val="2"/>
          <w:numId w:val="88"/>
        </w:numPr>
        <w:spacing w:after="120" w:line="23" w:lineRule="atLeast"/>
        <w:ind w:left="1814" w:hanging="680"/>
        <w:jc w:val="both"/>
        <w:rPr>
          <w:b/>
          <w:bCs/>
          <w:sz w:val="22"/>
          <w:szCs w:val="22"/>
        </w:rPr>
      </w:pPr>
      <w:bookmarkStart w:id="20" w:name="_Hlk69822180"/>
      <w:r w:rsidRPr="00972E0E">
        <w:rPr>
          <w:b/>
          <w:bCs/>
          <w:color w:val="000000"/>
          <w:sz w:val="22"/>
          <w:szCs w:val="22"/>
        </w:rPr>
        <w:t>Wykonawca musi wykazać dysponowanie osobami zdolnymi do wykonania zamówienia, tj.:</w:t>
      </w:r>
    </w:p>
    <w:p w14:paraId="4781C25A" w14:textId="524724F7" w:rsidR="00270D65" w:rsidRPr="00D152F4" w:rsidRDefault="00270D65" w:rsidP="00D152F4">
      <w:pPr>
        <w:pStyle w:val="Akapitzlist"/>
        <w:numPr>
          <w:ilvl w:val="3"/>
          <w:numId w:val="88"/>
        </w:numPr>
        <w:spacing w:after="120" w:line="23" w:lineRule="atLeast"/>
        <w:ind w:left="2591"/>
        <w:jc w:val="both"/>
        <w:rPr>
          <w:b/>
          <w:bCs/>
          <w:sz w:val="22"/>
          <w:szCs w:val="22"/>
        </w:rPr>
      </w:pPr>
      <w:bookmarkStart w:id="21" w:name="_Hlk164885790"/>
      <w:bookmarkStart w:id="22" w:name="_Hlk164411493"/>
      <w:bookmarkStart w:id="23" w:name="_Hlk109371608"/>
      <w:r w:rsidRPr="00D152F4">
        <w:rPr>
          <w:b/>
          <w:bCs/>
          <w:kern w:val="3"/>
          <w:sz w:val="22"/>
          <w:szCs w:val="22"/>
          <w:u w:val="single"/>
          <w:lang w:eastAsia="zh-CN"/>
        </w:rPr>
        <w:t xml:space="preserve">Kierownik prac zielonych </w:t>
      </w:r>
      <w:r w:rsidRPr="00D152F4">
        <w:rPr>
          <w:kern w:val="3"/>
          <w:sz w:val="22"/>
          <w:szCs w:val="22"/>
          <w:u w:val="single"/>
          <w:lang w:eastAsia="zh-CN"/>
        </w:rPr>
        <w:t xml:space="preserve">- 1 osoba posiadająca wykształcenie min. średnie </w:t>
      </w:r>
      <w:r w:rsidRPr="00D152F4">
        <w:rPr>
          <w:bCs/>
          <w:sz w:val="22"/>
          <w:szCs w:val="22"/>
          <w:lang w:eastAsia="zh-CN"/>
        </w:rPr>
        <w:t>ogrodnicze lub kształtowania terenów zielonych, architektury krajobrazu lub leśne</w:t>
      </w:r>
      <w:r w:rsidR="006F0CA5" w:rsidRPr="00D152F4">
        <w:rPr>
          <w:bCs/>
          <w:sz w:val="22"/>
          <w:szCs w:val="22"/>
          <w:lang w:eastAsia="zh-CN"/>
        </w:rPr>
        <w:t xml:space="preserve">, </w:t>
      </w:r>
      <w:r w:rsidRPr="00D152F4">
        <w:rPr>
          <w:sz w:val="22"/>
          <w:szCs w:val="22"/>
        </w:rPr>
        <w:t>kierunkowe w zakresie pielęgnacji zieleni</w:t>
      </w:r>
      <w:r w:rsidR="00EE304F" w:rsidRPr="00D152F4">
        <w:rPr>
          <w:sz w:val="22"/>
          <w:szCs w:val="22"/>
        </w:rPr>
        <w:t xml:space="preserve">, </w:t>
      </w:r>
      <w:r w:rsidRPr="00D152F4">
        <w:rPr>
          <w:sz w:val="22"/>
          <w:szCs w:val="22"/>
        </w:rPr>
        <w:t>ukończona szkoła rolnicza, ogrodnicza, leśna lub szkoła wyższa obejmująca kierunki rolnictwo, ogrodnictwo, leśnictwo.</w:t>
      </w:r>
    </w:p>
    <w:bookmarkEnd w:id="21"/>
    <w:p w14:paraId="576B362F" w14:textId="319B8BF6" w:rsidR="006F0CA5" w:rsidRPr="006F0CA5" w:rsidRDefault="006F0CA5" w:rsidP="00D152F4">
      <w:pPr>
        <w:pStyle w:val="Akapitzlist"/>
        <w:spacing w:after="120" w:line="23" w:lineRule="atLeast"/>
        <w:ind w:left="1895" w:firstLine="696"/>
        <w:jc w:val="both"/>
        <w:rPr>
          <w:b/>
          <w:bCs/>
          <w:sz w:val="22"/>
          <w:szCs w:val="22"/>
        </w:rPr>
      </w:pPr>
      <w:r>
        <w:rPr>
          <w:b/>
          <w:bCs/>
          <w:kern w:val="3"/>
          <w:sz w:val="22"/>
          <w:szCs w:val="22"/>
          <w:u w:val="single"/>
          <w:lang w:eastAsia="zh-CN"/>
        </w:rPr>
        <w:t>Doświadczenie Kierownika prac zielonych.</w:t>
      </w:r>
    </w:p>
    <w:p w14:paraId="13C65EB0" w14:textId="77777777" w:rsidR="003534C6" w:rsidRDefault="006F0CA5" w:rsidP="00D152F4">
      <w:pPr>
        <w:pStyle w:val="Akapitzlist"/>
        <w:spacing w:after="120" w:line="23" w:lineRule="atLeast"/>
        <w:ind w:left="2591" w:firstLine="12"/>
        <w:jc w:val="both"/>
        <w:rPr>
          <w:kern w:val="3"/>
          <w:sz w:val="22"/>
          <w:szCs w:val="22"/>
          <w:lang w:eastAsia="zh-CN"/>
        </w:rPr>
      </w:pPr>
      <w:r w:rsidRPr="006F0CA5">
        <w:rPr>
          <w:kern w:val="3"/>
          <w:sz w:val="22"/>
          <w:szCs w:val="22"/>
          <w:lang w:eastAsia="zh-CN"/>
        </w:rPr>
        <w:t xml:space="preserve">Osoba, </w:t>
      </w:r>
      <w:r w:rsidR="00270D65" w:rsidRPr="006F0CA5">
        <w:rPr>
          <w:kern w:val="3"/>
          <w:sz w:val="22"/>
          <w:szCs w:val="22"/>
          <w:lang w:eastAsia="zh-CN"/>
        </w:rPr>
        <w:t>która</w:t>
      </w:r>
      <w:r w:rsidR="00270D65" w:rsidRPr="00270D65">
        <w:rPr>
          <w:kern w:val="3"/>
          <w:sz w:val="22"/>
          <w:szCs w:val="22"/>
          <w:lang w:eastAsia="zh-CN"/>
        </w:rPr>
        <w:t xml:space="preserve"> będzie pełnić funkcję kierownika prac zielonych, uczestniczył</w:t>
      </w:r>
      <w:r>
        <w:rPr>
          <w:kern w:val="3"/>
          <w:sz w:val="22"/>
          <w:szCs w:val="22"/>
          <w:lang w:eastAsia="zh-CN"/>
        </w:rPr>
        <w:t>a</w:t>
      </w:r>
      <w:r w:rsidR="00270D65" w:rsidRPr="00270D65">
        <w:rPr>
          <w:kern w:val="3"/>
          <w:sz w:val="22"/>
          <w:szCs w:val="22"/>
          <w:lang w:eastAsia="zh-CN"/>
        </w:rPr>
        <w:t xml:space="preserve"> przy realizacji co najmniej dwóch usług polegających na nasadzeniu drzew i krzewów na terenach </w:t>
      </w:r>
      <w:r w:rsidR="00270D65">
        <w:rPr>
          <w:kern w:val="3"/>
          <w:sz w:val="22"/>
          <w:szCs w:val="22"/>
          <w:lang w:eastAsia="zh-CN"/>
        </w:rPr>
        <w:t xml:space="preserve">np. </w:t>
      </w:r>
      <w:r w:rsidR="00270D65" w:rsidRPr="00270D65">
        <w:rPr>
          <w:kern w:val="3"/>
          <w:sz w:val="22"/>
          <w:szCs w:val="22"/>
          <w:lang w:eastAsia="zh-CN"/>
        </w:rPr>
        <w:t xml:space="preserve">park skwer, place zabaw, ogrody, lub zieleń przyuliczna wraz z pielęgnacją trwającą przynajmniej 1 okres wegetacji o wartości nie mniejszej 50 000,00 zł oraz posiadający co </w:t>
      </w:r>
      <w:r w:rsidR="00270D65" w:rsidRPr="00270D65">
        <w:rPr>
          <w:kern w:val="3"/>
          <w:sz w:val="22"/>
          <w:szCs w:val="22"/>
          <w:lang w:eastAsia="zh-CN"/>
        </w:rPr>
        <w:lastRenderedPageBreak/>
        <w:t>najmniej dwu letnie doświadczenie przy realizacji usług polegających na wykonywaniu/utrzymaniu/pielęgnacji i/lub zagospodarowaniu terenów zieleni.</w:t>
      </w:r>
      <w:bookmarkEnd w:id="22"/>
      <w:r w:rsidR="003534C6">
        <w:rPr>
          <w:kern w:val="3"/>
          <w:sz w:val="22"/>
          <w:szCs w:val="22"/>
          <w:lang w:eastAsia="zh-CN"/>
        </w:rPr>
        <w:t xml:space="preserve"> </w:t>
      </w:r>
    </w:p>
    <w:p w14:paraId="2050A4C8" w14:textId="24A76FE3" w:rsidR="00704DD7" w:rsidRPr="00704DD7" w:rsidRDefault="00704DD7" w:rsidP="00704DD7">
      <w:pPr>
        <w:tabs>
          <w:tab w:val="left" w:pos="567"/>
          <w:tab w:val="left" w:pos="1134"/>
        </w:tabs>
        <w:suppressAutoHyphens/>
        <w:spacing w:after="120" w:line="23" w:lineRule="atLeast"/>
        <w:jc w:val="both"/>
        <w:rPr>
          <w:b/>
          <w:bCs/>
          <w:i/>
          <w:iCs/>
          <w:sz w:val="22"/>
          <w:szCs w:val="22"/>
          <w:u w:val="single"/>
        </w:rPr>
      </w:pPr>
      <w:r w:rsidRPr="00704DD7">
        <w:rPr>
          <w:b/>
          <w:bCs/>
          <w:i/>
          <w:iCs/>
          <w:sz w:val="22"/>
          <w:szCs w:val="22"/>
          <w:u w:val="single"/>
        </w:rPr>
        <w:t>Uwaga nr 4:</w:t>
      </w:r>
    </w:p>
    <w:p w14:paraId="3AF12D71" w14:textId="3D0E334C" w:rsidR="00D31800" w:rsidRPr="00D31800" w:rsidRDefault="00D31800" w:rsidP="00D31800">
      <w:pPr>
        <w:numPr>
          <w:ilvl w:val="0"/>
          <w:numId w:val="156"/>
        </w:numPr>
        <w:tabs>
          <w:tab w:val="left" w:pos="142"/>
        </w:tabs>
        <w:suppressAutoHyphens/>
        <w:spacing w:after="120" w:line="23" w:lineRule="atLeast"/>
        <w:ind w:left="567" w:hanging="567"/>
        <w:jc w:val="both"/>
        <w:rPr>
          <w:b/>
          <w:bCs/>
          <w:i/>
          <w:iCs/>
          <w:sz w:val="22"/>
          <w:szCs w:val="22"/>
          <w:u w:val="single"/>
        </w:rPr>
      </w:pPr>
      <w:r w:rsidRPr="00D31800">
        <w:rPr>
          <w:bCs/>
          <w:i/>
          <w:iCs/>
          <w:sz w:val="22"/>
          <w:szCs w:val="22"/>
        </w:rPr>
        <w:t>Kierownik prac zielonych może wykazać się doświadczeniem, o którym mowa w  powyżej pkt 3.4.</w:t>
      </w:r>
      <w:r>
        <w:rPr>
          <w:bCs/>
          <w:i/>
          <w:iCs/>
          <w:sz w:val="22"/>
          <w:szCs w:val="22"/>
        </w:rPr>
        <w:t>2.</w:t>
      </w:r>
      <w:r w:rsidRPr="00D31800">
        <w:rPr>
          <w:bCs/>
          <w:i/>
          <w:iCs/>
          <w:sz w:val="22"/>
          <w:szCs w:val="22"/>
        </w:rPr>
        <w:t>1.,</w:t>
      </w:r>
      <w:r>
        <w:rPr>
          <w:bCs/>
          <w:i/>
          <w:iCs/>
          <w:sz w:val="22"/>
          <w:szCs w:val="22"/>
        </w:rPr>
        <w:t xml:space="preserve"> </w:t>
      </w:r>
      <w:r w:rsidRPr="00D31800">
        <w:rPr>
          <w:bCs/>
          <w:i/>
          <w:iCs/>
          <w:sz w:val="22"/>
          <w:szCs w:val="22"/>
        </w:rPr>
        <w:t>również</w:t>
      </w:r>
      <w:r>
        <w:rPr>
          <w:bCs/>
          <w:i/>
          <w:iCs/>
          <w:sz w:val="22"/>
          <w:szCs w:val="22"/>
        </w:rPr>
        <w:t xml:space="preserve"> </w:t>
      </w:r>
      <w:r w:rsidRPr="00D31800">
        <w:rPr>
          <w:bCs/>
          <w:i/>
          <w:iCs/>
          <w:sz w:val="22"/>
          <w:szCs w:val="22"/>
        </w:rPr>
        <w:t>w przypadku gdy usługa była wykonywana w ramach np. robót budowlanych, pod warunkiem wykazania doświadczenia wymaganego przez Zamawiającego.</w:t>
      </w:r>
    </w:p>
    <w:p w14:paraId="3BFC767F" w14:textId="22D02DCA" w:rsidR="00704DD7" w:rsidRPr="00704DD7" w:rsidRDefault="00704DD7" w:rsidP="00704DD7">
      <w:pPr>
        <w:numPr>
          <w:ilvl w:val="0"/>
          <w:numId w:val="156"/>
        </w:numPr>
        <w:tabs>
          <w:tab w:val="left" w:pos="142"/>
        </w:tabs>
        <w:suppressAutoHyphens/>
        <w:spacing w:after="120" w:line="23" w:lineRule="atLeast"/>
        <w:ind w:left="567" w:hanging="567"/>
        <w:jc w:val="both"/>
        <w:rPr>
          <w:b/>
          <w:bCs/>
          <w:i/>
          <w:iCs/>
          <w:sz w:val="22"/>
          <w:szCs w:val="22"/>
          <w:u w:val="single"/>
        </w:rPr>
      </w:pPr>
      <w:r w:rsidRPr="00704DD7">
        <w:rPr>
          <w:bCs/>
          <w:i/>
          <w:sz w:val="22"/>
          <w:szCs w:val="22"/>
        </w:rPr>
        <w:t>Jeżeli zakres prac przedstawionych w dokumencie złożonym na potwierdzenie, że prace zostały wykonane w sposób należyty i prawidłowo  ukończony jest szerszy od opisanego i wymaganego  przez Zamawiającego, należy w wykazie podać zakres odpowiadający zakresowi warunku określonego przez Zamawiającego w SWZ.</w:t>
      </w:r>
    </w:p>
    <w:p w14:paraId="5F5AB7A8" w14:textId="77777777" w:rsidR="00704DD7" w:rsidRPr="00704DD7" w:rsidRDefault="00704DD7" w:rsidP="00704DD7">
      <w:pPr>
        <w:numPr>
          <w:ilvl w:val="0"/>
          <w:numId w:val="156"/>
        </w:numPr>
        <w:tabs>
          <w:tab w:val="left" w:pos="142"/>
        </w:tabs>
        <w:suppressAutoHyphens/>
        <w:spacing w:after="120" w:line="23" w:lineRule="atLeast"/>
        <w:ind w:left="567" w:hanging="567"/>
        <w:jc w:val="both"/>
        <w:rPr>
          <w:b/>
          <w:bCs/>
          <w:i/>
          <w:iCs/>
          <w:sz w:val="22"/>
          <w:szCs w:val="22"/>
          <w:u w:val="single"/>
        </w:rPr>
      </w:pPr>
      <w:r w:rsidRPr="00704DD7">
        <w:rPr>
          <w:i/>
          <w:sz w:val="22"/>
          <w:szCs w:val="22"/>
        </w:rPr>
        <w:t>W przypadku, gdy Wykonawca polega na zasobach innych podmiotów przy wykazaniu spełniania warunku doświadczenia, zobowiązany jest wykazać udział tych podmiotów w wykonaniu zamówienia.</w:t>
      </w:r>
      <w:bookmarkStart w:id="24" w:name="_Hlk89245333"/>
      <w:bookmarkEnd w:id="24"/>
    </w:p>
    <w:p w14:paraId="364499D9" w14:textId="77777777" w:rsidR="00704DD7" w:rsidRPr="00704DD7" w:rsidRDefault="00704DD7" w:rsidP="00704DD7">
      <w:pPr>
        <w:numPr>
          <w:ilvl w:val="0"/>
          <w:numId w:val="156"/>
        </w:numPr>
        <w:tabs>
          <w:tab w:val="left" w:pos="142"/>
        </w:tabs>
        <w:suppressAutoHyphens/>
        <w:spacing w:after="120" w:line="23" w:lineRule="atLeast"/>
        <w:ind w:left="567" w:hanging="567"/>
        <w:jc w:val="both"/>
        <w:rPr>
          <w:b/>
          <w:bCs/>
          <w:i/>
          <w:iCs/>
          <w:sz w:val="22"/>
          <w:szCs w:val="22"/>
          <w:u w:val="single"/>
        </w:rPr>
      </w:pPr>
      <w:r w:rsidRPr="00704DD7">
        <w:rPr>
          <w:i/>
          <w:iCs/>
          <w:sz w:val="22"/>
          <w:szCs w:val="22"/>
        </w:rPr>
        <w:t>Zamawiający nie określa, szczególnego sposobu spełniania określonego wyżej warunku, przez Wykonawców wspólnie ubiegających się o udzielenie zamówienia (brak skorzystania z dyspozycji zawartej w art. 117 ust. 1 ustawy).</w:t>
      </w:r>
    </w:p>
    <w:p w14:paraId="00CEF04E" w14:textId="77777777" w:rsidR="00704DD7" w:rsidRPr="00704DD7" w:rsidRDefault="00704DD7" w:rsidP="00704DD7">
      <w:pPr>
        <w:numPr>
          <w:ilvl w:val="0"/>
          <w:numId w:val="156"/>
        </w:numPr>
        <w:tabs>
          <w:tab w:val="left" w:pos="142"/>
        </w:tabs>
        <w:suppressAutoHyphens/>
        <w:spacing w:after="120" w:line="23" w:lineRule="atLeast"/>
        <w:ind w:left="567" w:hanging="567"/>
        <w:jc w:val="both"/>
        <w:rPr>
          <w:b/>
          <w:bCs/>
          <w:i/>
          <w:iCs/>
          <w:sz w:val="22"/>
          <w:szCs w:val="22"/>
          <w:u w:val="single"/>
        </w:rPr>
      </w:pPr>
      <w:r w:rsidRPr="00704DD7">
        <w:rPr>
          <w:i/>
          <w:iCs/>
          <w:sz w:val="22"/>
          <w:szCs w:val="22"/>
        </w:rPr>
        <w:t xml:space="preserve">W przypadku wskazania przez Wykonawcę, w celu wykazania spełniania warunków udziału </w:t>
      </w:r>
      <w:r w:rsidRPr="00704DD7">
        <w:rPr>
          <w:i/>
          <w:iCs/>
          <w:sz w:val="22"/>
          <w:szCs w:val="22"/>
        </w:rPr>
        <w:br/>
        <w:t xml:space="preserve">w postępowaniu, waluty innej niż polska (PLN), w celu jej przeliczenia stosowany będzie średni kurs NBP na dzień zamieszczenia ogłoszenia o zamówieniu w Biuletynie Zamówień Publicznych </w:t>
      </w:r>
      <w:r w:rsidRPr="00704DD7">
        <w:rPr>
          <w:i/>
          <w:iCs/>
          <w:sz w:val="22"/>
          <w:szCs w:val="22"/>
        </w:rPr>
        <w:br/>
        <w:t>na portalu internetowym Urzędu Zamówień Publicznych.</w:t>
      </w:r>
    </w:p>
    <w:bookmarkEnd w:id="20"/>
    <w:bookmarkEnd w:id="23"/>
    <w:p w14:paraId="76CA40BB" w14:textId="77777777" w:rsidR="00693DA2" w:rsidRPr="00245A9A" w:rsidRDefault="00693DA2" w:rsidP="00B16868">
      <w:pPr>
        <w:pStyle w:val="Akapitzlist"/>
        <w:tabs>
          <w:tab w:val="left" w:pos="993"/>
          <w:tab w:val="left" w:pos="1134"/>
        </w:tabs>
        <w:spacing w:after="120" w:line="23" w:lineRule="atLeast"/>
        <w:ind w:left="1418"/>
        <w:contextualSpacing/>
        <w:jc w:val="both"/>
        <w:rPr>
          <w:sz w:val="22"/>
          <w:szCs w:val="22"/>
          <w:highlight w:val="yellow"/>
        </w:rPr>
      </w:pPr>
    </w:p>
    <w:p w14:paraId="2CA2C504" w14:textId="7B2854A0" w:rsidR="008B0B44" w:rsidRPr="00704DD7" w:rsidRDefault="008B0B44" w:rsidP="00270D65">
      <w:pPr>
        <w:pStyle w:val="Akapitzlist"/>
        <w:numPr>
          <w:ilvl w:val="0"/>
          <w:numId w:val="159"/>
        </w:numPr>
        <w:spacing w:after="120" w:line="23" w:lineRule="atLeast"/>
        <w:jc w:val="both"/>
        <w:rPr>
          <w:b/>
          <w:sz w:val="22"/>
          <w:szCs w:val="22"/>
        </w:rPr>
      </w:pPr>
      <w:r w:rsidRPr="00704DD7">
        <w:rPr>
          <w:b/>
          <w:sz w:val="22"/>
          <w:szCs w:val="22"/>
        </w:rPr>
        <w:t>Wykaz podmiotowych środków dowodowych</w:t>
      </w:r>
    </w:p>
    <w:p w14:paraId="13B15759" w14:textId="7554B8E5" w:rsidR="002D2B66" w:rsidRPr="00704DD7" w:rsidRDefault="002D2B66" w:rsidP="00270D65">
      <w:pPr>
        <w:pStyle w:val="Akapitzlist"/>
        <w:numPr>
          <w:ilvl w:val="1"/>
          <w:numId w:val="159"/>
        </w:numPr>
        <w:spacing w:after="120" w:line="23" w:lineRule="atLeast"/>
        <w:ind w:left="1134" w:hanging="567"/>
        <w:jc w:val="both"/>
        <w:rPr>
          <w:b/>
          <w:sz w:val="22"/>
          <w:szCs w:val="22"/>
        </w:rPr>
      </w:pPr>
      <w:r w:rsidRPr="00704DD7">
        <w:rPr>
          <w:sz w:val="22"/>
          <w:szCs w:val="22"/>
        </w:rPr>
        <w:t xml:space="preserve">W celu wykazania braku podstaw wykluczenia z postępowania Zamawiający żąda jedynie złożenia oświadczenia, o którym mowa w art. 125 ustawy, które to należy złożyć wraz </w:t>
      </w:r>
      <w:r w:rsidRPr="00704DD7">
        <w:rPr>
          <w:sz w:val="22"/>
          <w:szCs w:val="22"/>
        </w:rPr>
        <w:br/>
        <w:t>z ofertą.</w:t>
      </w:r>
    </w:p>
    <w:p w14:paraId="742B42F6" w14:textId="394867E5" w:rsidR="001C6EA3" w:rsidRDefault="001C6EA3" w:rsidP="00270D65">
      <w:pPr>
        <w:pStyle w:val="Akapitzlist"/>
        <w:numPr>
          <w:ilvl w:val="1"/>
          <w:numId w:val="159"/>
        </w:numPr>
        <w:spacing w:after="120" w:line="23" w:lineRule="atLeast"/>
        <w:ind w:left="1134" w:hanging="567"/>
        <w:jc w:val="both"/>
        <w:rPr>
          <w:b/>
          <w:sz w:val="22"/>
          <w:szCs w:val="22"/>
        </w:rPr>
      </w:pPr>
      <w:r w:rsidRPr="00704DD7">
        <w:rPr>
          <w:b/>
          <w:sz w:val="22"/>
          <w:szCs w:val="22"/>
        </w:rPr>
        <w:t>Wykonawca, którego oferta zostanie najwyżej oceniona, w celu wykazania spełniania warunków u</w:t>
      </w:r>
      <w:r w:rsidR="00B24059" w:rsidRPr="00704DD7">
        <w:rPr>
          <w:b/>
          <w:sz w:val="22"/>
          <w:szCs w:val="22"/>
        </w:rPr>
        <w:t xml:space="preserve">działu w postępowaniu (określonych przez Zamawiającego w </w:t>
      </w:r>
      <w:r w:rsidR="00B5772B" w:rsidRPr="00704DD7">
        <w:rPr>
          <w:b/>
          <w:sz w:val="22"/>
          <w:szCs w:val="22"/>
        </w:rPr>
        <w:t>ust.</w:t>
      </w:r>
      <w:r w:rsidR="00B24059" w:rsidRPr="00704DD7">
        <w:rPr>
          <w:b/>
          <w:sz w:val="22"/>
          <w:szCs w:val="22"/>
        </w:rPr>
        <w:t xml:space="preserve"> 3 niniejszego rozdziału S</w:t>
      </w:r>
      <w:r w:rsidRPr="00704DD7">
        <w:rPr>
          <w:b/>
          <w:sz w:val="22"/>
          <w:szCs w:val="22"/>
        </w:rPr>
        <w:t xml:space="preserve">WZ), </w:t>
      </w:r>
      <w:r w:rsidR="0000076D" w:rsidRPr="00704DD7">
        <w:rPr>
          <w:b/>
          <w:sz w:val="22"/>
          <w:szCs w:val="22"/>
        </w:rPr>
        <w:t xml:space="preserve">na podstawie art. 274 ust. 1 ustawy </w:t>
      </w:r>
      <w:r w:rsidRPr="00704DD7">
        <w:rPr>
          <w:b/>
          <w:sz w:val="22"/>
          <w:szCs w:val="22"/>
        </w:rPr>
        <w:t xml:space="preserve">zostanie wezwany do </w:t>
      </w:r>
      <w:r w:rsidR="003F7BFB" w:rsidRPr="00704DD7">
        <w:rPr>
          <w:b/>
          <w:sz w:val="22"/>
          <w:szCs w:val="22"/>
        </w:rPr>
        <w:t>z</w:t>
      </w:r>
      <w:r w:rsidRPr="00704DD7">
        <w:rPr>
          <w:b/>
          <w:sz w:val="22"/>
          <w:szCs w:val="22"/>
        </w:rPr>
        <w:t xml:space="preserve">łożenia następujących </w:t>
      </w:r>
      <w:r w:rsidR="00B24059" w:rsidRPr="00704DD7">
        <w:rPr>
          <w:b/>
          <w:sz w:val="22"/>
          <w:szCs w:val="22"/>
        </w:rPr>
        <w:t>podmiotowych środków dowodowych</w:t>
      </w:r>
      <w:r w:rsidRPr="00704DD7">
        <w:rPr>
          <w:b/>
          <w:sz w:val="22"/>
          <w:szCs w:val="22"/>
        </w:rPr>
        <w:t xml:space="preserve"> (aktualnych na dzień </w:t>
      </w:r>
      <w:r w:rsidR="00B24059" w:rsidRPr="00704DD7">
        <w:rPr>
          <w:b/>
          <w:sz w:val="22"/>
          <w:szCs w:val="22"/>
        </w:rPr>
        <w:t>ich złożenia</w:t>
      </w:r>
      <w:r w:rsidRPr="00704DD7">
        <w:rPr>
          <w:b/>
          <w:sz w:val="22"/>
          <w:szCs w:val="22"/>
        </w:rPr>
        <w:t>):</w:t>
      </w:r>
    </w:p>
    <w:p w14:paraId="1E2B1702" w14:textId="1D941689" w:rsidR="00226D64" w:rsidRPr="009C474E" w:rsidRDefault="00226D64">
      <w:pPr>
        <w:pStyle w:val="Akapitzlist1"/>
        <w:numPr>
          <w:ilvl w:val="3"/>
          <w:numId w:val="62"/>
        </w:numPr>
        <w:suppressAutoHyphens/>
        <w:spacing w:after="120" w:line="23" w:lineRule="atLeast"/>
        <w:ind w:left="1418" w:right="28" w:hanging="284"/>
        <w:jc w:val="both"/>
        <w:rPr>
          <w:b/>
          <w:bCs/>
          <w:sz w:val="22"/>
          <w:szCs w:val="22"/>
          <w:u w:val="single"/>
        </w:rPr>
      </w:pPr>
      <w:r w:rsidRPr="00704DD7">
        <w:rPr>
          <w:b/>
          <w:bCs/>
          <w:sz w:val="22"/>
          <w:szCs w:val="22"/>
        </w:rPr>
        <w:t xml:space="preserve">w celu wykazania spełniania warunku z ust. </w:t>
      </w:r>
      <w:r w:rsidR="00F30C6F" w:rsidRPr="00704DD7">
        <w:rPr>
          <w:b/>
          <w:bCs/>
          <w:sz w:val="22"/>
          <w:szCs w:val="22"/>
        </w:rPr>
        <w:t>3 pkt 3.4. ppkt 3.4.1.</w:t>
      </w:r>
    </w:p>
    <w:p w14:paraId="31882A6A" w14:textId="417D947F" w:rsidR="000A2F73" w:rsidRPr="009C474E" w:rsidRDefault="000A2F73" w:rsidP="009C474E">
      <w:pPr>
        <w:pStyle w:val="Akapitzlist1"/>
        <w:numPr>
          <w:ilvl w:val="0"/>
          <w:numId w:val="84"/>
        </w:numPr>
        <w:suppressAutoHyphens/>
        <w:spacing w:after="120" w:line="23" w:lineRule="atLeast"/>
        <w:ind w:left="1985" w:hanging="567"/>
        <w:jc w:val="both"/>
        <w:rPr>
          <w:b/>
          <w:bCs/>
          <w:sz w:val="22"/>
          <w:szCs w:val="22"/>
          <w:u w:val="single"/>
        </w:rPr>
      </w:pPr>
      <w:r w:rsidRPr="009C474E">
        <w:rPr>
          <w:b/>
          <w:bCs/>
          <w:sz w:val="22"/>
          <w:szCs w:val="22"/>
        </w:rPr>
        <w:t>wykaz usług wykonanych</w:t>
      </w:r>
      <w:r w:rsidRPr="009C474E">
        <w:rPr>
          <w:sz w:val="22"/>
          <w:szCs w:val="22"/>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w:t>
      </w:r>
      <w:r w:rsidR="00F85B09">
        <w:rPr>
          <w:sz w:val="22"/>
          <w:szCs w:val="22"/>
        </w:rPr>
        <w:br/>
      </w:r>
      <w:r w:rsidRPr="009C474E">
        <w:rPr>
          <w:sz w:val="22"/>
          <w:szCs w:val="22"/>
        </w:rPr>
        <w:t xml:space="preserve">z przyczyn niezależnych od niego nie jest w stanie uzyskać tych dokumentów - oświadczenie wykonawcy; w przypadku świadczeń powtarzających się lub </w:t>
      </w:r>
      <w:r w:rsidRPr="009C474E">
        <w:rPr>
          <w:sz w:val="22"/>
          <w:szCs w:val="22"/>
        </w:rPr>
        <w:lastRenderedPageBreak/>
        <w:t xml:space="preserve">ciągłych nadal wykonywanych referencje bądź inne dokumenty potwierdzające ich należyte wykonywanie powinny być wystawione w okresie ostatnich 3 miesięcy – zakresie niezbędnym do wykazania spełnienia warunku udziału </w:t>
      </w:r>
      <w:r w:rsidR="00D152F4">
        <w:rPr>
          <w:sz w:val="22"/>
          <w:szCs w:val="22"/>
        </w:rPr>
        <w:br/>
      </w:r>
      <w:r w:rsidRPr="009C474E">
        <w:rPr>
          <w:sz w:val="22"/>
          <w:szCs w:val="22"/>
        </w:rPr>
        <w:t>w postępowaniu.</w:t>
      </w:r>
    </w:p>
    <w:p w14:paraId="6CEBFCC0" w14:textId="77777777" w:rsidR="000A2F73" w:rsidRDefault="000A2F73" w:rsidP="000A2F73">
      <w:pPr>
        <w:pStyle w:val="Akapitzlist1"/>
        <w:suppressAutoHyphens/>
        <w:spacing w:after="120" w:line="23" w:lineRule="atLeast"/>
        <w:ind w:left="1418" w:right="28"/>
        <w:jc w:val="both"/>
        <w:rPr>
          <w:b/>
          <w:bCs/>
          <w:sz w:val="18"/>
          <w:szCs w:val="18"/>
        </w:rPr>
      </w:pPr>
    </w:p>
    <w:p w14:paraId="6D38A564" w14:textId="6A4440B6" w:rsidR="00226D64" w:rsidRPr="000A2F73" w:rsidRDefault="00226D64">
      <w:pPr>
        <w:pStyle w:val="Akapitzlist1"/>
        <w:numPr>
          <w:ilvl w:val="3"/>
          <w:numId w:val="62"/>
        </w:numPr>
        <w:suppressAutoHyphens/>
        <w:spacing w:after="120" w:line="23" w:lineRule="atLeast"/>
        <w:ind w:left="1418" w:right="28" w:hanging="284"/>
        <w:jc w:val="both"/>
        <w:rPr>
          <w:b/>
          <w:bCs/>
          <w:sz w:val="22"/>
          <w:szCs w:val="22"/>
          <w:u w:val="single"/>
        </w:rPr>
      </w:pPr>
      <w:r w:rsidRPr="000A2F73">
        <w:rPr>
          <w:b/>
          <w:bCs/>
          <w:sz w:val="22"/>
          <w:szCs w:val="22"/>
        </w:rPr>
        <w:t xml:space="preserve">w celu wykazania spełniania warunku z ust. </w:t>
      </w:r>
      <w:r w:rsidR="00F30C6F" w:rsidRPr="000A2F73">
        <w:rPr>
          <w:b/>
          <w:bCs/>
          <w:sz w:val="22"/>
          <w:szCs w:val="22"/>
        </w:rPr>
        <w:t xml:space="preserve">3 pkt 3.4. ppkt </w:t>
      </w:r>
      <w:r w:rsidRPr="000A2F73">
        <w:rPr>
          <w:b/>
          <w:bCs/>
          <w:sz w:val="22"/>
          <w:szCs w:val="22"/>
        </w:rPr>
        <w:t>3.4.2.2.</w:t>
      </w:r>
    </w:p>
    <w:p w14:paraId="09178FDB" w14:textId="50847726" w:rsidR="000A2F73" w:rsidRPr="000A2F73" w:rsidRDefault="000A2F73" w:rsidP="000A2F73">
      <w:pPr>
        <w:pStyle w:val="Akapitzlist1"/>
        <w:numPr>
          <w:ilvl w:val="0"/>
          <w:numId w:val="97"/>
        </w:numPr>
        <w:suppressAutoHyphens/>
        <w:spacing w:after="600" w:line="23" w:lineRule="atLeast"/>
        <w:ind w:left="1702" w:hanging="284"/>
        <w:jc w:val="both"/>
        <w:rPr>
          <w:b/>
          <w:bCs/>
          <w:sz w:val="22"/>
          <w:szCs w:val="22"/>
          <w:u w:val="single"/>
        </w:rPr>
      </w:pPr>
      <w:r w:rsidRPr="000A2F73">
        <w:rPr>
          <w:b/>
          <w:bCs/>
          <w:sz w:val="22"/>
          <w:szCs w:val="22"/>
        </w:rPr>
        <w:t xml:space="preserve">wykaz osób, </w:t>
      </w:r>
      <w:r w:rsidRPr="000A2F73">
        <w:rPr>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 zakresie niezbędnym do wykazania spełnienia warunku udziału w postępowaniu.</w:t>
      </w:r>
    </w:p>
    <w:p w14:paraId="0C8B165A" w14:textId="53CC6815" w:rsidR="005B1AED" w:rsidRPr="000A2F73" w:rsidRDefault="00126671" w:rsidP="00B16868">
      <w:pPr>
        <w:pBdr>
          <w:bottom w:val="single" w:sz="4" w:space="1" w:color="auto"/>
        </w:pBdr>
        <w:tabs>
          <w:tab w:val="left" w:pos="1701"/>
          <w:tab w:val="left" w:pos="2127"/>
        </w:tabs>
        <w:spacing w:after="120" w:line="23" w:lineRule="atLeast"/>
        <w:ind w:left="2124" w:hanging="2124"/>
        <w:rPr>
          <w:b/>
          <w:sz w:val="22"/>
          <w:szCs w:val="22"/>
        </w:rPr>
      </w:pPr>
      <w:r w:rsidRPr="000A2F73">
        <w:rPr>
          <w:b/>
          <w:sz w:val="22"/>
          <w:szCs w:val="22"/>
        </w:rPr>
        <w:t>ROZDZIAŁ XX</w:t>
      </w:r>
      <w:r w:rsidR="00CA7251" w:rsidRPr="000A2F73">
        <w:rPr>
          <w:b/>
          <w:sz w:val="22"/>
          <w:szCs w:val="22"/>
        </w:rPr>
        <w:t>.</w:t>
      </w:r>
      <w:r w:rsidR="00CA7251" w:rsidRPr="000A2F73">
        <w:rPr>
          <w:b/>
          <w:sz w:val="22"/>
          <w:szCs w:val="22"/>
        </w:rPr>
        <w:tab/>
      </w:r>
      <w:r w:rsidR="00CA7251" w:rsidRPr="000A2F73">
        <w:rPr>
          <w:b/>
          <w:sz w:val="22"/>
          <w:szCs w:val="22"/>
        </w:rPr>
        <w:tab/>
      </w:r>
      <w:r w:rsidR="005B1AED" w:rsidRPr="000A2F73">
        <w:rPr>
          <w:b/>
          <w:sz w:val="22"/>
          <w:szCs w:val="22"/>
        </w:rPr>
        <w:t xml:space="preserve">KORZYSTANIE </w:t>
      </w:r>
      <w:r w:rsidR="005B2745" w:rsidRPr="000A2F73">
        <w:rPr>
          <w:b/>
          <w:sz w:val="22"/>
          <w:szCs w:val="22"/>
        </w:rPr>
        <w:t xml:space="preserve">PRZEZ WYKONAWCĘ </w:t>
      </w:r>
      <w:r w:rsidR="005B1AED" w:rsidRPr="000A2F73">
        <w:rPr>
          <w:b/>
          <w:sz w:val="22"/>
          <w:szCs w:val="22"/>
        </w:rPr>
        <w:t>Z ZASOBÓW INNYCH PODMIOTÓWW CELU POTWIERDZENIA SPEŁNIANIA WARUNKÓW UDZIAŁU W POSTĘPOWANIU</w:t>
      </w:r>
    </w:p>
    <w:p w14:paraId="7A02572B" w14:textId="77777777" w:rsidR="00867013" w:rsidRPr="00867013" w:rsidRDefault="00867013" w:rsidP="00867013">
      <w:pPr>
        <w:numPr>
          <w:ilvl w:val="1"/>
          <w:numId w:val="148"/>
        </w:numPr>
        <w:suppressAutoHyphens/>
        <w:spacing w:after="120" w:line="23" w:lineRule="atLeast"/>
        <w:ind w:left="567" w:hanging="567"/>
        <w:jc w:val="both"/>
        <w:rPr>
          <w:bCs/>
          <w:sz w:val="22"/>
          <w:szCs w:val="22"/>
        </w:rPr>
      </w:pPr>
      <w:r w:rsidRPr="00867013">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46D6FEA9" w14:textId="77777777" w:rsidR="00867013" w:rsidRPr="00867013" w:rsidRDefault="00867013" w:rsidP="00867013">
      <w:pPr>
        <w:numPr>
          <w:ilvl w:val="1"/>
          <w:numId w:val="148"/>
        </w:numPr>
        <w:suppressAutoHyphens/>
        <w:spacing w:after="120" w:line="23" w:lineRule="atLeast"/>
        <w:ind w:left="567" w:hanging="567"/>
        <w:jc w:val="both"/>
        <w:rPr>
          <w:bCs/>
          <w:sz w:val="22"/>
          <w:szCs w:val="22"/>
        </w:rPr>
      </w:pPr>
      <w:r w:rsidRPr="00867013">
        <w:rPr>
          <w:b/>
          <w:bCs/>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40F484EB" w14:textId="77777777" w:rsidR="00867013" w:rsidRDefault="00867013" w:rsidP="00867013">
      <w:pPr>
        <w:numPr>
          <w:ilvl w:val="1"/>
          <w:numId w:val="148"/>
        </w:numPr>
        <w:suppressAutoHyphens/>
        <w:spacing w:line="23" w:lineRule="atLeast"/>
        <w:ind w:left="567" w:hanging="567"/>
        <w:jc w:val="both"/>
        <w:rPr>
          <w:bCs/>
          <w:sz w:val="22"/>
          <w:szCs w:val="22"/>
        </w:rPr>
      </w:pPr>
      <w:r w:rsidRPr="00867013">
        <w:rPr>
          <w:bCs/>
          <w:sz w:val="22"/>
          <w:szCs w:val="22"/>
        </w:rPr>
        <w:t xml:space="preserve">Wykonawca, który polega na zdolnościach podmiotów udostępniających zasoby, składa, wraz </w:t>
      </w:r>
      <w:r w:rsidRPr="00867013">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F9BF7F2" w14:textId="65FA40A7" w:rsidR="00867013" w:rsidRPr="00867013" w:rsidRDefault="00867013" w:rsidP="00867013">
      <w:pPr>
        <w:pStyle w:val="Akapitzlist"/>
        <w:numPr>
          <w:ilvl w:val="1"/>
          <w:numId w:val="39"/>
        </w:numPr>
        <w:suppressAutoHyphens/>
        <w:spacing w:line="23" w:lineRule="atLeast"/>
        <w:ind w:left="1134" w:hanging="567"/>
        <w:jc w:val="both"/>
        <w:rPr>
          <w:bCs/>
          <w:sz w:val="22"/>
          <w:szCs w:val="22"/>
        </w:rPr>
      </w:pPr>
      <w:r w:rsidRPr="00867013">
        <w:rPr>
          <w:bCs/>
          <w:sz w:val="22"/>
          <w:szCs w:val="22"/>
        </w:rPr>
        <w:t xml:space="preserve">Zobowiązanie podmiotu udostępniającego zasoby, o którym mowa w ust. 3 niniejszego rozdziału SWZ, potwierdza, że stosunek łączący Wykonawcę z podmiotami udostępniającymi zasoby gwarantuje rzeczywisty dostęp do tych zasobów oraz określa </w:t>
      </w:r>
      <w:r w:rsidR="00704DD7">
        <w:rPr>
          <w:bCs/>
          <w:sz w:val="22"/>
          <w:szCs w:val="22"/>
        </w:rPr>
        <w:br/>
      </w:r>
      <w:r w:rsidRPr="00867013">
        <w:rPr>
          <w:bCs/>
          <w:sz w:val="22"/>
          <w:szCs w:val="22"/>
        </w:rPr>
        <w:t>w szczególności:</w:t>
      </w:r>
    </w:p>
    <w:p w14:paraId="1D83F12F" w14:textId="77777777" w:rsidR="00867013" w:rsidRDefault="00867013" w:rsidP="00867013">
      <w:pPr>
        <w:numPr>
          <w:ilvl w:val="0"/>
          <w:numId w:val="146"/>
        </w:numPr>
        <w:tabs>
          <w:tab w:val="left" w:pos="426"/>
        </w:tabs>
        <w:suppressAutoHyphens/>
        <w:spacing w:after="120" w:line="23" w:lineRule="atLeast"/>
        <w:ind w:left="1701" w:hanging="567"/>
        <w:jc w:val="both"/>
        <w:rPr>
          <w:bCs/>
          <w:sz w:val="22"/>
          <w:szCs w:val="22"/>
        </w:rPr>
      </w:pPr>
      <w:r w:rsidRPr="00867013">
        <w:rPr>
          <w:bCs/>
          <w:sz w:val="22"/>
          <w:szCs w:val="22"/>
        </w:rPr>
        <w:t>zakres dostępnych Wykonawcy zasobów podmiotu udostępniającego zasoby;</w:t>
      </w:r>
    </w:p>
    <w:p w14:paraId="69C84BB3" w14:textId="77777777" w:rsidR="00867013" w:rsidRDefault="00867013" w:rsidP="00867013">
      <w:pPr>
        <w:numPr>
          <w:ilvl w:val="0"/>
          <w:numId w:val="146"/>
        </w:numPr>
        <w:tabs>
          <w:tab w:val="left" w:pos="426"/>
        </w:tabs>
        <w:suppressAutoHyphens/>
        <w:spacing w:after="120" w:line="23" w:lineRule="atLeast"/>
        <w:ind w:left="1701" w:hanging="567"/>
        <w:jc w:val="both"/>
        <w:rPr>
          <w:bCs/>
          <w:sz w:val="22"/>
          <w:szCs w:val="22"/>
        </w:rPr>
      </w:pPr>
      <w:r w:rsidRPr="00867013">
        <w:rPr>
          <w:bCs/>
          <w:sz w:val="22"/>
          <w:szCs w:val="22"/>
        </w:rPr>
        <w:t>sposób i okres udostępnienia Wykonawcy i wykorzystania przez niego zasobów podmiotu udostępniającego te zasoby przy wykonywaniu zamówienia;</w:t>
      </w:r>
    </w:p>
    <w:p w14:paraId="440CF1A3" w14:textId="77777777" w:rsidR="00867013" w:rsidRPr="00867013" w:rsidRDefault="00867013" w:rsidP="00867013">
      <w:pPr>
        <w:numPr>
          <w:ilvl w:val="0"/>
          <w:numId w:val="146"/>
        </w:numPr>
        <w:tabs>
          <w:tab w:val="left" w:pos="426"/>
        </w:tabs>
        <w:suppressAutoHyphens/>
        <w:spacing w:after="120" w:line="23" w:lineRule="atLeast"/>
        <w:ind w:left="1701" w:hanging="567"/>
        <w:jc w:val="both"/>
        <w:rPr>
          <w:bCs/>
          <w:sz w:val="22"/>
          <w:szCs w:val="22"/>
        </w:rPr>
      </w:pPr>
      <w:r w:rsidRPr="00867013">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F9ECB5D" w14:textId="77777777" w:rsidR="00867013" w:rsidRPr="00867013" w:rsidRDefault="00867013" w:rsidP="00867013">
      <w:pPr>
        <w:numPr>
          <w:ilvl w:val="0"/>
          <w:numId w:val="147"/>
        </w:numPr>
        <w:suppressAutoHyphens/>
        <w:spacing w:after="120" w:line="23" w:lineRule="atLeast"/>
        <w:ind w:left="567" w:hanging="567"/>
        <w:jc w:val="both"/>
        <w:rPr>
          <w:bCs/>
          <w:sz w:val="22"/>
          <w:szCs w:val="22"/>
        </w:rPr>
      </w:pPr>
      <w:r w:rsidRPr="00867013">
        <w:rPr>
          <w:bCs/>
          <w:sz w:val="22"/>
          <w:szCs w:val="22"/>
          <w:lang w:eastAsia="zh-CN"/>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(na podstawie oświadczenia, o którym mowa w ust. 13.3.1 Rozdz. XVII SWZ, składane wraz z ofertą).</w:t>
      </w:r>
    </w:p>
    <w:p w14:paraId="49EC7DC2" w14:textId="77777777" w:rsidR="00867013" w:rsidRPr="00867013" w:rsidRDefault="00867013" w:rsidP="00867013">
      <w:pPr>
        <w:numPr>
          <w:ilvl w:val="0"/>
          <w:numId w:val="147"/>
        </w:numPr>
        <w:suppressAutoHyphens/>
        <w:spacing w:after="120" w:line="23" w:lineRule="atLeast"/>
        <w:ind w:left="567" w:hanging="567"/>
        <w:jc w:val="both"/>
        <w:rPr>
          <w:bCs/>
          <w:sz w:val="22"/>
          <w:szCs w:val="22"/>
        </w:rPr>
      </w:pPr>
      <w:r w:rsidRPr="00867013">
        <w:rPr>
          <w:bCs/>
          <w:sz w:val="22"/>
          <w:szCs w:val="22"/>
          <w:lang w:eastAsia="zh-CN"/>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A1668D" w14:textId="77777777" w:rsidR="00867013" w:rsidRPr="00867013" w:rsidRDefault="00867013" w:rsidP="00867013">
      <w:pPr>
        <w:numPr>
          <w:ilvl w:val="0"/>
          <w:numId w:val="147"/>
        </w:numPr>
        <w:suppressAutoHyphens/>
        <w:spacing w:after="600" w:line="23" w:lineRule="atLeast"/>
        <w:ind w:left="567" w:hanging="567"/>
        <w:jc w:val="both"/>
        <w:rPr>
          <w:bCs/>
          <w:sz w:val="22"/>
          <w:szCs w:val="22"/>
        </w:rPr>
      </w:pPr>
      <w:r w:rsidRPr="00867013">
        <w:rPr>
          <w:sz w:val="22"/>
          <w:szCs w:val="22"/>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4AC8B2" w14:textId="2C64408F" w:rsidR="00143414" w:rsidRPr="00867013" w:rsidRDefault="00B32295" w:rsidP="00B16868">
      <w:pPr>
        <w:pBdr>
          <w:bottom w:val="single" w:sz="4" w:space="1" w:color="auto"/>
        </w:pBdr>
        <w:tabs>
          <w:tab w:val="left" w:pos="1701"/>
          <w:tab w:val="left" w:pos="2127"/>
        </w:tabs>
        <w:spacing w:after="120" w:line="23" w:lineRule="atLeast"/>
        <w:ind w:left="1701" w:right="-114" w:hanging="1701"/>
        <w:rPr>
          <w:b/>
          <w:sz w:val="22"/>
          <w:szCs w:val="22"/>
        </w:rPr>
      </w:pPr>
      <w:r w:rsidRPr="00867013">
        <w:rPr>
          <w:b/>
          <w:sz w:val="22"/>
          <w:szCs w:val="22"/>
        </w:rPr>
        <w:t>ROZDZIAŁ X</w:t>
      </w:r>
      <w:r w:rsidR="00126671" w:rsidRPr="00867013">
        <w:rPr>
          <w:b/>
          <w:sz w:val="22"/>
          <w:szCs w:val="22"/>
        </w:rPr>
        <w:t>XI</w:t>
      </w:r>
      <w:r w:rsidR="00CA7251" w:rsidRPr="00867013">
        <w:rPr>
          <w:b/>
          <w:sz w:val="22"/>
          <w:szCs w:val="22"/>
        </w:rPr>
        <w:t xml:space="preserve">. </w:t>
      </w:r>
      <w:r w:rsidR="00CA7251" w:rsidRPr="00867013">
        <w:rPr>
          <w:b/>
          <w:sz w:val="22"/>
          <w:szCs w:val="22"/>
        </w:rPr>
        <w:tab/>
      </w:r>
      <w:r w:rsidR="00A6210A" w:rsidRPr="00867013">
        <w:rPr>
          <w:b/>
          <w:sz w:val="22"/>
          <w:szCs w:val="22"/>
        </w:rPr>
        <w:t>PROCEDURA SANACYJNA - SAMOOCZYSZCZENIE</w:t>
      </w:r>
    </w:p>
    <w:p w14:paraId="1098A266" w14:textId="77777777" w:rsidR="00867013" w:rsidRPr="00867013" w:rsidRDefault="00867013" w:rsidP="00867013">
      <w:pPr>
        <w:pStyle w:val="NormalnyWeb"/>
        <w:numPr>
          <w:ilvl w:val="2"/>
          <w:numId w:val="25"/>
        </w:numPr>
        <w:tabs>
          <w:tab w:val="clear" w:pos="2520"/>
          <w:tab w:val="num" w:pos="567"/>
        </w:tabs>
        <w:spacing w:before="0" w:beforeAutospacing="0" w:after="120" w:afterAutospacing="0" w:line="23" w:lineRule="atLeast"/>
        <w:ind w:left="567" w:hanging="567"/>
        <w:jc w:val="both"/>
        <w:rPr>
          <w:sz w:val="22"/>
          <w:szCs w:val="22"/>
        </w:rPr>
      </w:pPr>
      <w:r w:rsidRPr="00867013">
        <w:rPr>
          <w:color w:val="000000"/>
          <w:sz w:val="22"/>
          <w:szCs w:val="22"/>
        </w:rPr>
        <w:t xml:space="preserve">Wykonawca nie podlega wykluczeniu w okolicznościach określonych w art. 108 pkt 1,2 i 5 </w:t>
      </w:r>
      <w:r w:rsidRPr="00867013">
        <w:rPr>
          <w:sz w:val="22"/>
          <w:szCs w:val="22"/>
          <w:lang w:eastAsia="zh-CN"/>
        </w:rPr>
        <w:t xml:space="preserve">oraz </w:t>
      </w:r>
      <w:r w:rsidRPr="00867013">
        <w:rPr>
          <w:sz w:val="22"/>
          <w:szCs w:val="22"/>
          <w:lang w:eastAsia="zh-CN"/>
        </w:rPr>
        <w:br/>
      </w:r>
      <w:r w:rsidRPr="00D152F4">
        <w:rPr>
          <w:sz w:val="22"/>
          <w:szCs w:val="22"/>
          <w:lang w:eastAsia="zh-CN"/>
        </w:rPr>
        <w:t>w art. 109 ust. 1 pkt  7 ustawy Pzp, jeżeli udowodni Zamawiającemu, że spełnił łącznie</w:t>
      </w:r>
      <w:r w:rsidRPr="00867013">
        <w:rPr>
          <w:sz w:val="22"/>
          <w:szCs w:val="22"/>
          <w:lang w:eastAsia="zh-CN"/>
        </w:rPr>
        <w:t xml:space="preserve"> następujące przesłanki:</w:t>
      </w:r>
    </w:p>
    <w:p w14:paraId="4A9ACBAA" w14:textId="77777777" w:rsidR="00867013" w:rsidRPr="00867013" w:rsidRDefault="00867013" w:rsidP="00867013">
      <w:pPr>
        <w:numPr>
          <w:ilvl w:val="3"/>
          <w:numId w:val="149"/>
        </w:numPr>
        <w:suppressAutoHyphens/>
        <w:spacing w:after="120" w:line="23" w:lineRule="atLeast"/>
        <w:ind w:left="1134" w:hanging="567"/>
        <w:jc w:val="both"/>
        <w:rPr>
          <w:sz w:val="22"/>
          <w:szCs w:val="22"/>
        </w:rPr>
      </w:pPr>
      <w:r w:rsidRPr="00867013">
        <w:rPr>
          <w:color w:val="000000"/>
          <w:sz w:val="22"/>
          <w:szCs w:val="22"/>
        </w:rPr>
        <w:t>naprawił lub zobowiązał się do naprawienia szkody wyrządzonej przestępstwem, wykroczeniem lub swoim nieprawidłowym postępowaniem, w tym poprzez zadośćuczynienie pieniężne;</w:t>
      </w:r>
    </w:p>
    <w:p w14:paraId="2F8423D5" w14:textId="77777777" w:rsidR="00867013" w:rsidRPr="00867013" w:rsidRDefault="00867013" w:rsidP="00867013">
      <w:pPr>
        <w:numPr>
          <w:ilvl w:val="3"/>
          <w:numId w:val="149"/>
        </w:numPr>
        <w:suppressAutoHyphens/>
        <w:spacing w:after="120" w:line="23" w:lineRule="atLeast"/>
        <w:ind w:left="1134" w:hanging="567"/>
        <w:jc w:val="both"/>
        <w:rPr>
          <w:sz w:val="22"/>
          <w:szCs w:val="22"/>
        </w:rPr>
      </w:pPr>
      <w:r w:rsidRPr="00867013">
        <w:rPr>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B5F6B81" w14:textId="77777777" w:rsidR="00867013" w:rsidRPr="00867013" w:rsidRDefault="00867013" w:rsidP="00867013">
      <w:pPr>
        <w:numPr>
          <w:ilvl w:val="3"/>
          <w:numId w:val="149"/>
        </w:numPr>
        <w:suppressAutoHyphens/>
        <w:spacing w:after="120" w:line="23" w:lineRule="atLeast"/>
        <w:ind w:left="1134" w:hanging="567"/>
        <w:jc w:val="both"/>
        <w:rPr>
          <w:sz w:val="22"/>
          <w:szCs w:val="22"/>
        </w:rPr>
      </w:pPr>
      <w:r w:rsidRPr="00867013">
        <w:rPr>
          <w:color w:val="000000"/>
          <w:sz w:val="22"/>
          <w:szCs w:val="22"/>
        </w:rPr>
        <w:t>podjął konkretne środki techniczne, organizacyjne i kadrowe, odpowiednie dla zapobiegania dalszym przestępstwom, wykroczeniom lub nieprawidłowemu postępowaniu, w szczególności:</w:t>
      </w:r>
    </w:p>
    <w:p w14:paraId="16AC3EDC" w14:textId="77777777" w:rsidR="00867013" w:rsidRPr="00867013" w:rsidRDefault="00867013" w:rsidP="00867013">
      <w:pPr>
        <w:numPr>
          <w:ilvl w:val="1"/>
          <w:numId w:val="150"/>
        </w:numPr>
        <w:suppressAutoHyphens/>
        <w:spacing w:after="120" w:line="23" w:lineRule="atLeast"/>
        <w:ind w:left="1418" w:hanging="284"/>
        <w:jc w:val="both"/>
        <w:rPr>
          <w:sz w:val="22"/>
          <w:szCs w:val="22"/>
        </w:rPr>
      </w:pPr>
      <w:r w:rsidRPr="00867013">
        <w:rPr>
          <w:color w:val="000000"/>
          <w:sz w:val="22"/>
          <w:szCs w:val="22"/>
        </w:rPr>
        <w:t>zerwał wszelkie powiązania z osobami lub podmiotami odpowiedzialnymi za nieprawidłowe postępowanie Wykonawcy,</w:t>
      </w:r>
    </w:p>
    <w:p w14:paraId="68F42F4C" w14:textId="77777777" w:rsidR="00867013" w:rsidRPr="00867013" w:rsidRDefault="00867013" w:rsidP="00867013">
      <w:pPr>
        <w:numPr>
          <w:ilvl w:val="1"/>
          <w:numId w:val="150"/>
        </w:numPr>
        <w:suppressAutoHyphens/>
        <w:spacing w:after="120" w:line="23" w:lineRule="atLeast"/>
        <w:ind w:left="1418" w:hanging="284"/>
        <w:jc w:val="both"/>
        <w:rPr>
          <w:sz w:val="22"/>
          <w:szCs w:val="22"/>
        </w:rPr>
      </w:pPr>
      <w:r w:rsidRPr="00867013">
        <w:rPr>
          <w:color w:val="000000"/>
          <w:sz w:val="22"/>
          <w:szCs w:val="22"/>
        </w:rPr>
        <w:t>zreorganizował personel,</w:t>
      </w:r>
    </w:p>
    <w:p w14:paraId="7AC76B58" w14:textId="77777777" w:rsidR="00867013" w:rsidRPr="00867013" w:rsidRDefault="00867013" w:rsidP="00867013">
      <w:pPr>
        <w:numPr>
          <w:ilvl w:val="1"/>
          <w:numId w:val="150"/>
        </w:numPr>
        <w:suppressAutoHyphens/>
        <w:spacing w:after="120" w:line="23" w:lineRule="atLeast"/>
        <w:ind w:left="1418" w:hanging="284"/>
        <w:jc w:val="both"/>
        <w:rPr>
          <w:sz w:val="22"/>
          <w:szCs w:val="22"/>
        </w:rPr>
      </w:pPr>
      <w:r w:rsidRPr="00867013">
        <w:rPr>
          <w:color w:val="000000"/>
          <w:sz w:val="22"/>
          <w:szCs w:val="22"/>
        </w:rPr>
        <w:t>wdrożył system sprawozdawczości i kontroli,</w:t>
      </w:r>
    </w:p>
    <w:p w14:paraId="4F6E0F05" w14:textId="77777777" w:rsidR="00867013" w:rsidRPr="00867013" w:rsidRDefault="00867013" w:rsidP="00867013">
      <w:pPr>
        <w:numPr>
          <w:ilvl w:val="1"/>
          <w:numId w:val="150"/>
        </w:numPr>
        <w:suppressAutoHyphens/>
        <w:spacing w:after="120" w:line="23" w:lineRule="atLeast"/>
        <w:ind w:left="1418" w:hanging="284"/>
        <w:jc w:val="both"/>
        <w:rPr>
          <w:sz w:val="22"/>
          <w:szCs w:val="22"/>
        </w:rPr>
      </w:pPr>
      <w:r w:rsidRPr="00867013">
        <w:rPr>
          <w:color w:val="000000"/>
          <w:sz w:val="22"/>
          <w:szCs w:val="22"/>
        </w:rPr>
        <w:t>utworzył struktury audytu wewnętrznego do monitorowania przestrzegania przepisów, wewnętrznych regulacji lub standardów,</w:t>
      </w:r>
    </w:p>
    <w:p w14:paraId="4C431CFD" w14:textId="77777777" w:rsidR="00867013" w:rsidRPr="00867013" w:rsidRDefault="00867013" w:rsidP="00867013">
      <w:pPr>
        <w:numPr>
          <w:ilvl w:val="1"/>
          <w:numId w:val="150"/>
        </w:numPr>
        <w:suppressAutoHyphens/>
        <w:spacing w:after="120" w:line="23" w:lineRule="atLeast"/>
        <w:ind w:left="1418" w:hanging="284"/>
        <w:jc w:val="both"/>
        <w:rPr>
          <w:sz w:val="22"/>
          <w:szCs w:val="22"/>
        </w:rPr>
      </w:pPr>
      <w:r w:rsidRPr="00867013">
        <w:rPr>
          <w:color w:val="000000"/>
          <w:sz w:val="22"/>
          <w:szCs w:val="22"/>
        </w:rPr>
        <w:t>wprowadził wewnętrzne regulacje dotyczące odpowiedzialności i odszkodowań za nieprzestrzeganie przepisów, wewnętrznych regulacji lub standardów.</w:t>
      </w:r>
    </w:p>
    <w:p w14:paraId="45BBFE83" w14:textId="77777777" w:rsidR="00867013" w:rsidRPr="00867013" w:rsidRDefault="00867013" w:rsidP="00867013">
      <w:pPr>
        <w:numPr>
          <w:ilvl w:val="2"/>
          <w:numId w:val="151"/>
        </w:numPr>
        <w:tabs>
          <w:tab w:val="left" w:pos="567"/>
        </w:tabs>
        <w:suppressAutoHyphens/>
        <w:spacing w:after="600" w:line="23" w:lineRule="atLeast"/>
        <w:ind w:left="567" w:hanging="567"/>
        <w:jc w:val="both"/>
        <w:rPr>
          <w:sz w:val="22"/>
          <w:szCs w:val="22"/>
        </w:rPr>
      </w:pPr>
      <w:r w:rsidRPr="00867013">
        <w:rPr>
          <w:color w:val="000000"/>
          <w:sz w:val="22"/>
          <w:szCs w:val="22"/>
        </w:rPr>
        <w:t xml:space="preserve">Zamawiający ocenia, czy podjęte przez Wykonawcę czynności, o których mowa w ust. 1 niniejszego rozdziału SWZ, są wystarczające do wykazania jego rzetelności, uwzględniając wagę </w:t>
      </w:r>
      <w:r w:rsidRPr="00867013">
        <w:rPr>
          <w:color w:val="000000"/>
          <w:sz w:val="22"/>
          <w:szCs w:val="22"/>
        </w:rPr>
        <w:lastRenderedPageBreak/>
        <w:t xml:space="preserve">i szczególne okoliczności czynu Wykonawcy. Jeżeli podjęte przez Wykonawcę czynności, </w:t>
      </w:r>
      <w:r w:rsidRPr="00867013">
        <w:rPr>
          <w:color w:val="000000"/>
          <w:sz w:val="22"/>
          <w:szCs w:val="22"/>
        </w:rPr>
        <w:br/>
        <w:t>o których mowa w ust. 1 niniejszego rozdziału SWZ, nie są wystarczające do wykazania jego rzetelności, Zamawiający wykluczy Wykonawcę.</w:t>
      </w:r>
    </w:p>
    <w:p w14:paraId="7FE98CAE" w14:textId="0F1B3B02" w:rsidR="00A16332" w:rsidRPr="00867013" w:rsidRDefault="00572D54" w:rsidP="00B16868">
      <w:pPr>
        <w:pBdr>
          <w:bottom w:val="single" w:sz="4" w:space="1" w:color="auto"/>
        </w:pBdr>
        <w:tabs>
          <w:tab w:val="left" w:pos="567"/>
          <w:tab w:val="left" w:pos="2127"/>
        </w:tabs>
        <w:spacing w:after="120" w:line="23" w:lineRule="atLeast"/>
        <w:rPr>
          <w:b/>
          <w:sz w:val="22"/>
          <w:szCs w:val="22"/>
        </w:rPr>
      </w:pPr>
      <w:r w:rsidRPr="00867013">
        <w:rPr>
          <w:b/>
          <w:sz w:val="22"/>
          <w:szCs w:val="22"/>
        </w:rPr>
        <w:t>ROZDZIAŁ X</w:t>
      </w:r>
      <w:r w:rsidR="00EC1688" w:rsidRPr="00867013">
        <w:rPr>
          <w:b/>
          <w:sz w:val="22"/>
          <w:szCs w:val="22"/>
        </w:rPr>
        <w:t>X</w:t>
      </w:r>
      <w:r w:rsidR="00126671" w:rsidRPr="00867013">
        <w:rPr>
          <w:b/>
          <w:sz w:val="22"/>
          <w:szCs w:val="22"/>
        </w:rPr>
        <w:t>II</w:t>
      </w:r>
      <w:r w:rsidR="00CA7251" w:rsidRPr="00867013">
        <w:rPr>
          <w:b/>
          <w:sz w:val="22"/>
          <w:szCs w:val="22"/>
        </w:rPr>
        <w:t xml:space="preserve">. </w:t>
      </w:r>
      <w:r w:rsidR="00CA7251" w:rsidRPr="00867013">
        <w:rPr>
          <w:b/>
          <w:sz w:val="22"/>
          <w:szCs w:val="22"/>
        </w:rPr>
        <w:tab/>
      </w:r>
      <w:r w:rsidR="00A16332" w:rsidRPr="00867013">
        <w:rPr>
          <w:b/>
          <w:sz w:val="22"/>
          <w:szCs w:val="22"/>
        </w:rPr>
        <w:t>WYMAGANIA DOTYCZĄCE WADIUM</w:t>
      </w:r>
    </w:p>
    <w:p w14:paraId="2E335A5D" w14:textId="77777777" w:rsidR="002E416A" w:rsidRPr="00867013" w:rsidRDefault="002E416A" w:rsidP="00284086">
      <w:pPr>
        <w:widowControl w:val="0"/>
        <w:tabs>
          <w:tab w:val="left" w:pos="475"/>
        </w:tabs>
        <w:autoSpaceDE w:val="0"/>
        <w:autoSpaceDN w:val="0"/>
        <w:spacing w:after="600" w:line="23" w:lineRule="atLeast"/>
        <w:jc w:val="both"/>
        <w:rPr>
          <w:rFonts w:eastAsia="TeXGyrePagella"/>
          <w:b/>
          <w:bCs/>
          <w:sz w:val="22"/>
          <w:szCs w:val="22"/>
          <w:lang w:eastAsia="en-US"/>
        </w:rPr>
      </w:pPr>
      <w:r w:rsidRPr="00867013">
        <w:rPr>
          <w:sz w:val="22"/>
          <w:szCs w:val="22"/>
        </w:rPr>
        <w:t xml:space="preserve">Zamawiający </w:t>
      </w:r>
      <w:r w:rsidRPr="00AF6B9A">
        <w:rPr>
          <w:b/>
          <w:bCs/>
          <w:sz w:val="22"/>
          <w:szCs w:val="22"/>
          <w:u w:val="single"/>
        </w:rPr>
        <w:t>nie wymaga</w:t>
      </w:r>
      <w:r w:rsidRPr="00867013">
        <w:rPr>
          <w:sz w:val="22"/>
          <w:szCs w:val="22"/>
        </w:rPr>
        <w:t xml:space="preserve"> wniesienia wadium w niniejszym postępowaniu o udzielenie zamówienia.</w:t>
      </w:r>
    </w:p>
    <w:p w14:paraId="71E84973" w14:textId="65C33983" w:rsidR="00EC1688" w:rsidRPr="00867013" w:rsidRDefault="00A16332" w:rsidP="00B16868">
      <w:pPr>
        <w:pBdr>
          <w:bottom w:val="single" w:sz="4" w:space="1" w:color="auto"/>
        </w:pBdr>
        <w:tabs>
          <w:tab w:val="left" w:pos="2127"/>
        </w:tabs>
        <w:spacing w:after="120" w:line="23" w:lineRule="atLeast"/>
        <w:rPr>
          <w:b/>
          <w:sz w:val="22"/>
          <w:szCs w:val="22"/>
        </w:rPr>
      </w:pPr>
      <w:r w:rsidRPr="00867013">
        <w:rPr>
          <w:b/>
          <w:sz w:val="22"/>
          <w:szCs w:val="22"/>
        </w:rPr>
        <w:t>ROZDZIAŁ XX</w:t>
      </w:r>
      <w:r w:rsidR="0042417D" w:rsidRPr="00867013">
        <w:rPr>
          <w:b/>
          <w:sz w:val="22"/>
          <w:szCs w:val="22"/>
        </w:rPr>
        <w:t>I</w:t>
      </w:r>
      <w:r w:rsidR="00341D83" w:rsidRPr="00867013">
        <w:rPr>
          <w:b/>
          <w:sz w:val="22"/>
          <w:szCs w:val="22"/>
        </w:rPr>
        <w:t>II</w:t>
      </w:r>
      <w:r w:rsidR="00CA7251" w:rsidRPr="00867013">
        <w:rPr>
          <w:b/>
          <w:sz w:val="22"/>
          <w:szCs w:val="22"/>
        </w:rPr>
        <w:t xml:space="preserve">. </w:t>
      </w:r>
      <w:r w:rsidR="00CA7251" w:rsidRPr="00867013">
        <w:rPr>
          <w:b/>
          <w:sz w:val="22"/>
          <w:szCs w:val="22"/>
        </w:rPr>
        <w:tab/>
      </w:r>
      <w:r w:rsidR="00EC1688" w:rsidRPr="00867013">
        <w:rPr>
          <w:b/>
          <w:sz w:val="22"/>
          <w:szCs w:val="22"/>
        </w:rPr>
        <w:t>SPOSÓB ORAZ TERMIN SKŁADANIA OFERT</w:t>
      </w:r>
    </w:p>
    <w:p w14:paraId="062F6F7A" w14:textId="0C2589B2" w:rsidR="00867013" w:rsidRPr="00867013" w:rsidRDefault="00284086" w:rsidP="00867013">
      <w:pPr>
        <w:pStyle w:val="Tekstpodstawowy"/>
        <w:numPr>
          <w:ilvl w:val="0"/>
          <w:numId w:val="6"/>
        </w:numPr>
        <w:tabs>
          <w:tab w:val="left" w:pos="567"/>
        </w:tabs>
        <w:spacing w:after="120" w:line="23" w:lineRule="atLeast"/>
        <w:ind w:right="28"/>
        <w:jc w:val="left"/>
        <w:rPr>
          <w:strike/>
          <w:color w:val="FF0000"/>
          <w:sz w:val="20"/>
        </w:rPr>
      </w:pPr>
      <w:bookmarkStart w:id="25" w:name="_Hlk72147816"/>
      <w:r w:rsidRPr="00867013">
        <w:rPr>
          <w:color w:val="000000"/>
          <w:sz w:val="22"/>
          <w:szCs w:val="22"/>
        </w:rPr>
        <w:t xml:space="preserve">Ofertę wraz z wymaganymi dokumentami należy złożyć za pośrednictwem Platformy zakupowej - </w:t>
      </w:r>
      <w:hyperlink r:id="rId38" w:history="1">
        <w:r w:rsidRPr="00867013">
          <w:rPr>
            <w:color w:val="1155CC"/>
            <w:sz w:val="22"/>
            <w:szCs w:val="22"/>
            <w:u w:val="single"/>
          </w:rPr>
          <w:t>platformazakupowa.pl</w:t>
        </w:r>
      </w:hyperlink>
      <w:r w:rsidRPr="00867013">
        <w:rPr>
          <w:color w:val="000000"/>
          <w:sz w:val="22"/>
          <w:szCs w:val="22"/>
        </w:rPr>
        <w:t xml:space="preserve"> dostępnej pod adresem:</w:t>
      </w:r>
      <w:r w:rsidR="00867013">
        <w:rPr>
          <w:color w:val="000000"/>
          <w:sz w:val="22"/>
          <w:szCs w:val="22"/>
        </w:rPr>
        <w:t xml:space="preserve"> </w:t>
      </w:r>
      <w:r w:rsidR="00867013" w:rsidRPr="00867013">
        <w:rPr>
          <w:color w:val="0000FF"/>
          <w:sz w:val="22"/>
          <w:szCs w:val="22"/>
          <w:u w:val="single"/>
        </w:rPr>
        <w:t>https://platformazakupowa.pl/transakcja/915359</w:t>
      </w:r>
    </w:p>
    <w:p w14:paraId="420E2AD6" w14:textId="36E7B091" w:rsidR="00284086" w:rsidRPr="00867013" w:rsidRDefault="00284086" w:rsidP="00284086">
      <w:pPr>
        <w:pStyle w:val="Tekstpodstawowy"/>
        <w:spacing w:after="120" w:line="23" w:lineRule="atLeast"/>
        <w:ind w:left="567" w:right="28"/>
        <w:jc w:val="left"/>
        <w:rPr>
          <w:b/>
          <w:bCs/>
          <w:color w:val="FF0000"/>
          <w:sz w:val="22"/>
          <w:szCs w:val="22"/>
        </w:rPr>
      </w:pPr>
      <w:r w:rsidRPr="00867013">
        <w:rPr>
          <w:b/>
          <w:sz w:val="22"/>
          <w:szCs w:val="22"/>
        </w:rPr>
        <w:t xml:space="preserve">nie później niż do dnia </w:t>
      </w:r>
      <w:r w:rsidR="007061D9">
        <w:rPr>
          <w:b/>
          <w:color w:val="FF0000"/>
          <w:sz w:val="22"/>
          <w:szCs w:val="22"/>
        </w:rPr>
        <w:t>10.05.</w:t>
      </w:r>
      <w:r w:rsidR="00867013">
        <w:rPr>
          <w:b/>
          <w:color w:val="FF0000"/>
          <w:sz w:val="22"/>
          <w:szCs w:val="22"/>
        </w:rPr>
        <w:t>2024 r.</w:t>
      </w:r>
      <w:r w:rsidRPr="00867013">
        <w:rPr>
          <w:b/>
          <w:color w:val="FF0000"/>
          <w:sz w:val="22"/>
          <w:szCs w:val="22"/>
        </w:rPr>
        <w:t xml:space="preserve"> do godziny 12:00.</w:t>
      </w:r>
    </w:p>
    <w:bookmarkEnd w:id="25"/>
    <w:p w14:paraId="348E2172" w14:textId="77777777" w:rsidR="00284086" w:rsidRPr="00867013" w:rsidRDefault="00284086" w:rsidP="00284086">
      <w:pPr>
        <w:pStyle w:val="Tekstpodstawowy"/>
        <w:numPr>
          <w:ilvl w:val="0"/>
          <w:numId w:val="6"/>
        </w:numPr>
        <w:tabs>
          <w:tab w:val="left" w:pos="567"/>
        </w:tabs>
        <w:spacing w:after="120" w:line="23" w:lineRule="atLeast"/>
        <w:ind w:right="130"/>
        <w:rPr>
          <w:b/>
          <w:bCs/>
          <w:color w:val="0000FF"/>
          <w:sz w:val="22"/>
          <w:szCs w:val="22"/>
        </w:rPr>
      </w:pPr>
      <w:r w:rsidRPr="00867013">
        <w:rPr>
          <w:color w:val="000000"/>
          <w:sz w:val="22"/>
          <w:szCs w:val="22"/>
        </w:rPr>
        <w:t>Do oferty należy dołączyć wszystkie wymagane w SWZ dokumenty.</w:t>
      </w:r>
    </w:p>
    <w:p w14:paraId="4BA5D3C0" w14:textId="77777777" w:rsidR="00284086" w:rsidRPr="00867013" w:rsidRDefault="00284086" w:rsidP="00284086">
      <w:pPr>
        <w:pStyle w:val="Tekstpodstawowy"/>
        <w:numPr>
          <w:ilvl w:val="0"/>
          <w:numId w:val="6"/>
        </w:numPr>
        <w:tabs>
          <w:tab w:val="left" w:pos="567"/>
        </w:tabs>
        <w:spacing w:after="120" w:line="23" w:lineRule="atLeast"/>
        <w:ind w:right="130"/>
        <w:rPr>
          <w:b/>
          <w:bCs/>
          <w:color w:val="0000FF"/>
          <w:sz w:val="22"/>
          <w:szCs w:val="22"/>
        </w:rPr>
      </w:pPr>
      <w:r w:rsidRPr="00867013">
        <w:rPr>
          <w:color w:val="000000"/>
          <w:sz w:val="22"/>
          <w:szCs w:val="22"/>
        </w:rPr>
        <w:t>Po wypełnieniu Formularza składania oferty lub wniosku i dołączenia  wszystkich wymaganych załączników należy kliknąć przycisk „Przejdź do podsumowania”.</w:t>
      </w:r>
    </w:p>
    <w:p w14:paraId="33B95593" w14:textId="77777777" w:rsidR="00284086" w:rsidRPr="00867013" w:rsidRDefault="00284086" w:rsidP="00284086">
      <w:pPr>
        <w:pStyle w:val="Tekstpodstawowy"/>
        <w:numPr>
          <w:ilvl w:val="0"/>
          <w:numId w:val="6"/>
        </w:numPr>
        <w:tabs>
          <w:tab w:val="left" w:pos="567"/>
        </w:tabs>
        <w:spacing w:after="120" w:line="23" w:lineRule="atLeast"/>
        <w:ind w:right="130"/>
        <w:rPr>
          <w:b/>
          <w:bCs/>
          <w:color w:val="0000FF"/>
          <w:sz w:val="22"/>
          <w:szCs w:val="22"/>
        </w:rPr>
      </w:pPr>
      <w:r w:rsidRPr="00867013">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39" w:history="1">
        <w:r w:rsidRPr="00867013">
          <w:rPr>
            <w:color w:val="1155CC"/>
            <w:sz w:val="22"/>
            <w:szCs w:val="22"/>
            <w:u w:val="single"/>
          </w:rPr>
          <w:t>platformazakupowa.pl</w:t>
        </w:r>
      </w:hyperlink>
      <w:r w:rsidRPr="00867013">
        <w:rPr>
          <w:color w:val="000000"/>
          <w:sz w:val="22"/>
          <w:szCs w:val="22"/>
        </w:rPr>
        <w:t xml:space="preserve">, Wykonawca powinien złożyć podpis bezpośrednio na dokumentach przesłanych za pośrednictwem </w:t>
      </w:r>
      <w:hyperlink r:id="rId40" w:history="1">
        <w:r w:rsidRPr="00867013">
          <w:rPr>
            <w:color w:val="1155CC"/>
            <w:sz w:val="22"/>
            <w:szCs w:val="22"/>
            <w:u w:val="single"/>
          </w:rPr>
          <w:t>platformazakupowa.pl</w:t>
        </w:r>
      </w:hyperlink>
      <w:r w:rsidRPr="00867013">
        <w:rPr>
          <w:color w:val="000000"/>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814C6A9" w14:textId="77777777" w:rsidR="00284086" w:rsidRPr="00867013" w:rsidRDefault="00284086" w:rsidP="00284086">
      <w:pPr>
        <w:pStyle w:val="Tekstpodstawowy"/>
        <w:numPr>
          <w:ilvl w:val="0"/>
          <w:numId w:val="6"/>
        </w:numPr>
        <w:tabs>
          <w:tab w:val="left" w:pos="567"/>
        </w:tabs>
        <w:spacing w:after="120" w:line="23" w:lineRule="atLeast"/>
        <w:ind w:right="130"/>
        <w:rPr>
          <w:b/>
          <w:bCs/>
          <w:color w:val="0000FF"/>
          <w:sz w:val="22"/>
          <w:szCs w:val="22"/>
        </w:rPr>
      </w:pPr>
      <w:r w:rsidRPr="00867013">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0162E92" w14:textId="77777777" w:rsidR="00284086" w:rsidRPr="00867013" w:rsidRDefault="00284086" w:rsidP="00284086">
      <w:pPr>
        <w:pStyle w:val="Tekstpodstawowy"/>
        <w:numPr>
          <w:ilvl w:val="0"/>
          <w:numId w:val="6"/>
        </w:numPr>
        <w:tabs>
          <w:tab w:val="left" w:pos="567"/>
        </w:tabs>
        <w:spacing w:after="120" w:line="23" w:lineRule="atLeast"/>
        <w:ind w:right="130"/>
        <w:rPr>
          <w:b/>
          <w:bCs/>
          <w:color w:val="0000FF"/>
          <w:sz w:val="22"/>
          <w:szCs w:val="22"/>
        </w:rPr>
      </w:pPr>
      <w:r w:rsidRPr="00867013">
        <w:rPr>
          <w:color w:val="000000"/>
          <w:sz w:val="22"/>
          <w:szCs w:val="22"/>
        </w:rPr>
        <w:t>Szczegółowa instrukcja dla Wykonawców dotycząca złożenia, zmiany i wycofania oferty znajduje się na stronie internetowej pod adresem: </w:t>
      </w:r>
    </w:p>
    <w:p w14:paraId="6E053D1A" w14:textId="77777777" w:rsidR="00284086" w:rsidRPr="00867013" w:rsidRDefault="00000000" w:rsidP="00284086">
      <w:pPr>
        <w:spacing w:after="600" w:line="23" w:lineRule="atLeast"/>
        <w:ind w:left="567"/>
        <w:jc w:val="both"/>
        <w:textAlignment w:val="baseline"/>
        <w:rPr>
          <w:color w:val="000000"/>
          <w:sz w:val="22"/>
          <w:szCs w:val="22"/>
        </w:rPr>
      </w:pPr>
      <w:hyperlink r:id="rId41" w:history="1">
        <w:r w:rsidR="00284086" w:rsidRPr="00867013">
          <w:rPr>
            <w:color w:val="1155CC"/>
            <w:sz w:val="22"/>
            <w:szCs w:val="22"/>
            <w:u w:val="single"/>
          </w:rPr>
          <w:t>https://platformazakupowa.pl/strona/45-instrukcje</w:t>
        </w:r>
      </w:hyperlink>
    </w:p>
    <w:p w14:paraId="2AE5B73B" w14:textId="6C1A7292" w:rsidR="0042417D" w:rsidRPr="00867013" w:rsidRDefault="0042417D" w:rsidP="00B16868">
      <w:pPr>
        <w:pBdr>
          <w:bottom w:val="single" w:sz="4" w:space="1" w:color="auto"/>
        </w:pBdr>
        <w:tabs>
          <w:tab w:val="left" w:pos="567"/>
          <w:tab w:val="left" w:pos="2127"/>
        </w:tabs>
        <w:spacing w:after="120" w:line="23" w:lineRule="atLeast"/>
        <w:rPr>
          <w:b/>
          <w:sz w:val="22"/>
          <w:szCs w:val="22"/>
        </w:rPr>
      </w:pPr>
      <w:r w:rsidRPr="00867013">
        <w:rPr>
          <w:b/>
          <w:sz w:val="22"/>
          <w:szCs w:val="22"/>
        </w:rPr>
        <w:t>ROZDZIAŁ XX</w:t>
      </w:r>
      <w:r w:rsidR="00341D83" w:rsidRPr="00867013">
        <w:rPr>
          <w:b/>
          <w:sz w:val="22"/>
          <w:szCs w:val="22"/>
        </w:rPr>
        <w:t>IV</w:t>
      </w:r>
      <w:r w:rsidR="00D171A6" w:rsidRPr="00867013">
        <w:rPr>
          <w:b/>
          <w:sz w:val="22"/>
          <w:szCs w:val="22"/>
        </w:rPr>
        <w:t xml:space="preserve">. </w:t>
      </w:r>
      <w:r w:rsidR="00D171A6" w:rsidRPr="00867013">
        <w:rPr>
          <w:b/>
          <w:sz w:val="22"/>
          <w:szCs w:val="22"/>
        </w:rPr>
        <w:tab/>
      </w:r>
      <w:r w:rsidRPr="00867013">
        <w:rPr>
          <w:b/>
          <w:sz w:val="22"/>
          <w:szCs w:val="22"/>
        </w:rPr>
        <w:t>TERMIN ZWIĄZANIA OFERTĄ</w:t>
      </w:r>
    </w:p>
    <w:p w14:paraId="74B724A6" w14:textId="0D6B31E2" w:rsidR="0042417D" w:rsidRPr="00867013" w:rsidRDefault="0042417D" w:rsidP="00284086">
      <w:pPr>
        <w:pStyle w:val="Tekstpodstawowy"/>
        <w:tabs>
          <w:tab w:val="left" w:pos="2127"/>
        </w:tabs>
        <w:spacing w:after="600" w:line="23" w:lineRule="atLeast"/>
        <w:rPr>
          <w:b/>
          <w:bCs/>
          <w:sz w:val="22"/>
          <w:szCs w:val="22"/>
        </w:rPr>
      </w:pPr>
      <w:r w:rsidRPr="00867013">
        <w:rPr>
          <w:sz w:val="22"/>
          <w:szCs w:val="22"/>
        </w:rPr>
        <w:t xml:space="preserve">Termin związania ofertą </w:t>
      </w:r>
      <w:r w:rsidR="00EA59E3" w:rsidRPr="00867013">
        <w:rPr>
          <w:sz w:val="22"/>
          <w:szCs w:val="22"/>
        </w:rPr>
        <w:t xml:space="preserve">30 dni i </w:t>
      </w:r>
      <w:r w:rsidRPr="00867013">
        <w:rPr>
          <w:sz w:val="22"/>
          <w:szCs w:val="22"/>
        </w:rPr>
        <w:t xml:space="preserve">upływa w dniu </w:t>
      </w:r>
      <w:r w:rsidR="007061D9">
        <w:rPr>
          <w:b/>
          <w:bCs/>
          <w:color w:val="FF0000"/>
          <w:sz w:val="22"/>
          <w:szCs w:val="22"/>
        </w:rPr>
        <w:t>08.06.</w:t>
      </w:r>
      <w:r w:rsidR="00867013">
        <w:rPr>
          <w:b/>
          <w:bCs/>
          <w:color w:val="FF0000"/>
          <w:sz w:val="22"/>
          <w:szCs w:val="22"/>
        </w:rPr>
        <w:t>2024 r.</w:t>
      </w:r>
    </w:p>
    <w:p w14:paraId="1F10CFFA" w14:textId="77777777" w:rsidR="00F85B09" w:rsidRDefault="00F85B09" w:rsidP="00B16868">
      <w:pPr>
        <w:tabs>
          <w:tab w:val="left" w:pos="567"/>
          <w:tab w:val="left" w:pos="2127"/>
        </w:tabs>
        <w:spacing w:after="120" w:line="23" w:lineRule="atLeast"/>
        <w:rPr>
          <w:b/>
          <w:sz w:val="22"/>
          <w:szCs w:val="22"/>
        </w:rPr>
      </w:pPr>
    </w:p>
    <w:p w14:paraId="2C3FA208" w14:textId="77777777" w:rsidR="00F85B09" w:rsidRDefault="00F85B09" w:rsidP="00B16868">
      <w:pPr>
        <w:tabs>
          <w:tab w:val="left" w:pos="567"/>
          <w:tab w:val="left" w:pos="2127"/>
        </w:tabs>
        <w:spacing w:after="120" w:line="23" w:lineRule="atLeast"/>
        <w:rPr>
          <w:b/>
          <w:sz w:val="22"/>
          <w:szCs w:val="22"/>
        </w:rPr>
      </w:pPr>
    </w:p>
    <w:p w14:paraId="5D1AA92B" w14:textId="63075B1F" w:rsidR="00D171A6" w:rsidRPr="00867013" w:rsidRDefault="0042417D" w:rsidP="00B16868">
      <w:pPr>
        <w:tabs>
          <w:tab w:val="left" w:pos="567"/>
          <w:tab w:val="left" w:pos="2127"/>
        </w:tabs>
        <w:spacing w:after="120" w:line="23" w:lineRule="atLeast"/>
        <w:rPr>
          <w:b/>
          <w:sz w:val="22"/>
          <w:szCs w:val="22"/>
        </w:rPr>
      </w:pPr>
      <w:r w:rsidRPr="00867013">
        <w:rPr>
          <w:b/>
          <w:sz w:val="22"/>
          <w:szCs w:val="22"/>
        </w:rPr>
        <w:lastRenderedPageBreak/>
        <w:t>ROZDZIAŁ XX</w:t>
      </w:r>
      <w:r w:rsidR="00341D83" w:rsidRPr="00867013">
        <w:rPr>
          <w:b/>
          <w:sz w:val="22"/>
          <w:szCs w:val="22"/>
        </w:rPr>
        <w:t>V</w:t>
      </w:r>
      <w:r w:rsidR="00D171A6" w:rsidRPr="00867013">
        <w:rPr>
          <w:b/>
          <w:sz w:val="22"/>
          <w:szCs w:val="22"/>
        </w:rPr>
        <w:t xml:space="preserve">. </w:t>
      </w:r>
      <w:r w:rsidR="00D171A6" w:rsidRPr="00867013">
        <w:rPr>
          <w:b/>
          <w:sz w:val="22"/>
          <w:szCs w:val="22"/>
        </w:rPr>
        <w:tab/>
      </w:r>
      <w:r w:rsidRPr="00867013">
        <w:rPr>
          <w:b/>
          <w:sz w:val="22"/>
          <w:szCs w:val="22"/>
        </w:rPr>
        <w:t>TERMIN OTWARCIA OFERT</w:t>
      </w:r>
      <w:r w:rsidR="00D171A6" w:rsidRPr="00867013">
        <w:rPr>
          <w:b/>
          <w:sz w:val="22"/>
          <w:szCs w:val="22"/>
        </w:rPr>
        <w:t xml:space="preserve"> </w:t>
      </w:r>
    </w:p>
    <w:p w14:paraId="30910C72" w14:textId="1698C671" w:rsidR="0042417D" w:rsidRPr="00867013" w:rsidRDefault="00D171A6" w:rsidP="00B16868">
      <w:pPr>
        <w:pBdr>
          <w:bottom w:val="single" w:sz="4" w:space="1" w:color="auto"/>
        </w:pBdr>
        <w:tabs>
          <w:tab w:val="left" w:pos="567"/>
          <w:tab w:val="left" w:pos="2127"/>
        </w:tabs>
        <w:spacing w:after="120" w:line="23" w:lineRule="atLeast"/>
        <w:rPr>
          <w:b/>
          <w:sz w:val="22"/>
          <w:szCs w:val="22"/>
        </w:rPr>
      </w:pPr>
      <w:r w:rsidRPr="00867013">
        <w:rPr>
          <w:b/>
          <w:sz w:val="22"/>
          <w:szCs w:val="22"/>
        </w:rPr>
        <w:tab/>
      </w:r>
      <w:r w:rsidRPr="00867013">
        <w:rPr>
          <w:b/>
          <w:sz w:val="22"/>
          <w:szCs w:val="22"/>
        </w:rPr>
        <w:tab/>
      </w:r>
      <w:r w:rsidR="0042417D" w:rsidRPr="00867013">
        <w:rPr>
          <w:b/>
          <w:sz w:val="22"/>
          <w:szCs w:val="22"/>
        </w:rPr>
        <w:t>CZYNNOŚCI ZWIĄZANE Z OTWARCIEM OFERT</w:t>
      </w:r>
    </w:p>
    <w:p w14:paraId="6E56C2DA" w14:textId="796B3DAC" w:rsidR="00EA59E3" w:rsidRPr="00867013" w:rsidRDefault="00EA59E3" w:rsidP="00B16868">
      <w:pPr>
        <w:pStyle w:val="Tekstpodstawowy"/>
        <w:numPr>
          <w:ilvl w:val="0"/>
          <w:numId w:val="3"/>
        </w:numPr>
        <w:spacing w:after="120" w:line="23" w:lineRule="atLeast"/>
        <w:rPr>
          <w:b/>
          <w:bCs/>
          <w:color w:val="FF0000"/>
          <w:sz w:val="22"/>
          <w:szCs w:val="22"/>
        </w:rPr>
      </w:pPr>
      <w:bookmarkStart w:id="26" w:name="_Hlk61446340"/>
      <w:r w:rsidRPr="00867013">
        <w:rPr>
          <w:color w:val="000000"/>
          <w:sz w:val="22"/>
          <w:szCs w:val="22"/>
        </w:rPr>
        <w:t>Otwarcie ofert następuje niezwłocznie po upływie terminu składania ofert, nie później niż następnego dnia po dniu, w którym upłynął termin składania ofert tj.</w:t>
      </w:r>
      <w:r w:rsidR="00487148" w:rsidRPr="00867013">
        <w:rPr>
          <w:color w:val="000000"/>
          <w:sz w:val="22"/>
          <w:szCs w:val="22"/>
        </w:rPr>
        <w:t xml:space="preserve"> </w:t>
      </w:r>
      <w:r w:rsidR="007061D9">
        <w:rPr>
          <w:b/>
          <w:bCs/>
          <w:color w:val="FF0000"/>
          <w:sz w:val="22"/>
          <w:szCs w:val="22"/>
        </w:rPr>
        <w:t>10.05.</w:t>
      </w:r>
      <w:r w:rsidR="00867013">
        <w:rPr>
          <w:b/>
          <w:bCs/>
          <w:color w:val="FF0000"/>
          <w:sz w:val="22"/>
          <w:szCs w:val="22"/>
        </w:rPr>
        <w:t>2024 r.</w:t>
      </w:r>
      <w:r w:rsidRPr="00867013">
        <w:rPr>
          <w:b/>
          <w:bCs/>
          <w:color w:val="FF0000"/>
          <w:sz w:val="22"/>
          <w:szCs w:val="22"/>
        </w:rPr>
        <w:t xml:space="preserve"> </w:t>
      </w:r>
      <w:r w:rsidR="006827C4" w:rsidRPr="00867013">
        <w:rPr>
          <w:b/>
          <w:bCs/>
          <w:color w:val="FF0000"/>
          <w:sz w:val="22"/>
          <w:szCs w:val="22"/>
        </w:rPr>
        <w:br/>
      </w:r>
      <w:r w:rsidRPr="00867013">
        <w:rPr>
          <w:b/>
          <w:bCs/>
          <w:color w:val="FF0000"/>
          <w:sz w:val="22"/>
          <w:szCs w:val="22"/>
        </w:rPr>
        <w:t>o godz. 12:30.</w:t>
      </w:r>
    </w:p>
    <w:p w14:paraId="117E099A" w14:textId="77777777" w:rsidR="00EA59E3" w:rsidRPr="00867013" w:rsidRDefault="00EA59E3" w:rsidP="00B16868">
      <w:pPr>
        <w:pStyle w:val="Tekstpodstawowy"/>
        <w:numPr>
          <w:ilvl w:val="0"/>
          <w:numId w:val="3"/>
        </w:numPr>
        <w:spacing w:after="120" w:line="23" w:lineRule="atLeast"/>
        <w:rPr>
          <w:sz w:val="22"/>
          <w:szCs w:val="22"/>
        </w:rPr>
      </w:pPr>
      <w:r w:rsidRPr="00867013">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431BB5" w14:textId="77777777" w:rsidR="00EA59E3" w:rsidRPr="00867013" w:rsidRDefault="00EA59E3" w:rsidP="00B16868">
      <w:pPr>
        <w:pStyle w:val="Tekstpodstawowy"/>
        <w:numPr>
          <w:ilvl w:val="0"/>
          <w:numId w:val="3"/>
        </w:numPr>
        <w:spacing w:after="120" w:line="23" w:lineRule="atLeast"/>
        <w:rPr>
          <w:sz w:val="22"/>
          <w:szCs w:val="22"/>
        </w:rPr>
      </w:pPr>
      <w:r w:rsidRPr="00867013">
        <w:rPr>
          <w:color w:val="000000"/>
          <w:sz w:val="22"/>
          <w:szCs w:val="22"/>
        </w:rPr>
        <w:t>Zamawiający poinformuje o zmianie terminu otwarcia ofert na stronie internetowej prowadzonego postępowania.</w:t>
      </w:r>
    </w:p>
    <w:p w14:paraId="488AC286" w14:textId="77777777" w:rsidR="00EA59E3" w:rsidRPr="00867013" w:rsidRDefault="00EA59E3" w:rsidP="00B16868">
      <w:pPr>
        <w:pStyle w:val="Tekstpodstawowy"/>
        <w:numPr>
          <w:ilvl w:val="0"/>
          <w:numId w:val="3"/>
        </w:numPr>
        <w:spacing w:after="120" w:line="23" w:lineRule="atLeast"/>
        <w:rPr>
          <w:sz w:val="22"/>
          <w:szCs w:val="22"/>
        </w:rPr>
      </w:pPr>
      <w:r w:rsidRPr="00867013">
        <w:rPr>
          <w:color w:val="000000"/>
          <w:sz w:val="22"/>
          <w:szCs w:val="22"/>
        </w:rPr>
        <w:t>Zamawiający, najpóźniej przed otwarciem ofert, udostępnia na stronie internetowej prowadzonego postępowania informację o kwocie, jaką zamierza przeznaczyć na sfinansowanie zamówienia.</w:t>
      </w:r>
    </w:p>
    <w:p w14:paraId="0E556B5F" w14:textId="77777777" w:rsidR="00EA59E3" w:rsidRPr="00867013" w:rsidRDefault="00EA59E3" w:rsidP="00B16868">
      <w:pPr>
        <w:pStyle w:val="Tekstpodstawowy"/>
        <w:numPr>
          <w:ilvl w:val="0"/>
          <w:numId w:val="3"/>
        </w:numPr>
        <w:spacing w:after="120" w:line="23" w:lineRule="atLeast"/>
        <w:rPr>
          <w:sz w:val="22"/>
          <w:szCs w:val="22"/>
        </w:rPr>
      </w:pPr>
      <w:r w:rsidRPr="00867013">
        <w:rPr>
          <w:color w:val="000000"/>
          <w:sz w:val="22"/>
          <w:szCs w:val="22"/>
        </w:rPr>
        <w:t>Zamawiający, niezwłocznie po otwarciu ofert, udostępnia na stronie internetowej prowadzonego postępowania informacje o:</w:t>
      </w:r>
    </w:p>
    <w:p w14:paraId="7E04C312" w14:textId="77777777" w:rsidR="00EA59E3" w:rsidRPr="00867013" w:rsidRDefault="00EA59E3" w:rsidP="00B16868">
      <w:pPr>
        <w:pStyle w:val="Tekstpodstawowy"/>
        <w:numPr>
          <w:ilvl w:val="1"/>
          <w:numId w:val="3"/>
        </w:numPr>
        <w:spacing w:after="120" w:line="23" w:lineRule="atLeast"/>
        <w:ind w:left="1134" w:hanging="567"/>
        <w:rPr>
          <w:sz w:val="22"/>
          <w:szCs w:val="22"/>
        </w:rPr>
      </w:pPr>
      <w:r w:rsidRPr="00867013">
        <w:rPr>
          <w:color w:val="000000"/>
          <w:sz w:val="22"/>
          <w:szCs w:val="22"/>
        </w:rPr>
        <w:t>nazwach albo imionach i nazwiskach oraz siedzibach lub miejscach prowadzonej działalności gospodarczej albo miejscach zamieszkania Wykonawców, których oferty zostały otwarte;</w:t>
      </w:r>
    </w:p>
    <w:p w14:paraId="17BC8626" w14:textId="77777777" w:rsidR="00EA59E3" w:rsidRPr="00867013" w:rsidRDefault="00EA59E3" w:rsidP="00B16868">
      <w:pPr>
        <w:pStyle w:val="Tekstpodstawowy"/>
        <w:numPr>
          <w:ilvl w:val="1"/>
          <w:numId w:val="3"/>
        </w:numPr>
        <w:spacing w:after="120" w:line="23" w:lineRule="atLeast"/>
        <w:ind w:left="1134" w:hanging="567"/>
        <w:rPr>
          <w:sz w:val="22"/>
          <w:szCs w:val="22"/>
        </w:rPr>
      </w:pPr>
      <w:r w:rsidRPr="00867013">
        <w:rPr>
          <w:color w:val="000000"/>
          <w:sz w:val="22"/>
          <w:szCs w:val="22"/>
        </w:rPr>
        <w:t>cenach lub kosztach zawartych w ofertach.</w:t>
      </w:r>
    </w:p>
    <w:p w14:paraId="781EFE2B" w14:textId="7C55C457" w:rsidR="00EA59E3" w:rsidRPr="00867013" w:rsidRDefault="00EA59E3" w:rsidP="00487148">
      <w:pPr>
        <w:shd w:val="clear" w:color="auto" w:fill="FFFFFF"/>
        <w:spacing w:after="600" w:line="23" w:lineRule="atLeast"/>
        <w:ind w:left="567"/>
        <w:jc w:val="both"/>
        <w:rPr>
          <w:color w:val="000000"/>
          <w:sz w:val="22"/>
          <w:szCs w:val="22"/>
        </w:rPr>
      </w:pPr>
      <w:r w:rsidRPr="00867013">
        <w:rPr>
          <w:color w:val="000000"/>
          <w:sz w:val="22"/>
          <w:szCs w:val="22"/>
        </w:rPr>
        <w:t>Informacja zostanie opublikowana na stronie postępowania na</w:t>
      </w:r>
      <w:hyperlink r:id="rId42" w:history="1">
        <w:r w:rsidRPr="00867013">
          <w:rPr>
            <w:color w:val="1155CC"/>
            <w:sz w:val="22"/>
            <w:szCs w:val="22"/>
            <w:u w:val="single"/>
          </w:rPr>
          <w:t xml:space="preserve"> platformazakupowa.pl</w:t>
        </w:r>
      </w:hyperlink>
      <w:r w:rsidRPr="00867013">
        <w:rPr>
          <w:color w:val="000000"/>
          <w:sz w:val="22"/>
          <w:szCs w:val="22"/>
        </w:rPr>
        <w:t xml:space="preserve"> w sekcji ,,Komunikaty” .</w:t>
      </w:r>
    </w:p>
    <w:bookmarkEnd w:id="26"/>
    <w:p w14:paraId="60DD0DFD" w14:textId="444232D9" w:rsidR="00A16332" w:rsidRPr="00566CC7" w:rsidRDefault="00A16332" w:rsidP="00B16868">
      <w:pPr>
        <w:pStyle w:val="Tekstpodstawowy"/>
        <w:pBdr>
          <w:bottom w:val="single" w:sz="4" w:space="1" w:color="auto"/>
        </w:pBdr>
        <w:tabs>
          <w:tab w:val="left" w:pos="2127"/>
        </w:tabs>
        <w:spacing w:after="120" w:line="23" w:lineRule="atLeast"/>
        <w:rPr>
          <w:b/>
          <w:sz w:val="22"/>
          <w:szCs w:val="22"/>
        </w:rPr>
      </w:pPr>
      <w:r w:rsidRPr="00566CC7">
        <w:rPr>
          <w:b/>
          <w:sz w:val="22"/>
          <w:szCs w:val="22"/>
        </w:rPr>
        <w:t>ROZDZIAŁ XX</w:t>
      </w:r>
      <w:r w:rsidR="00341D83" w:rsidRPr="00566CC7">
        <w:rPr>
          <w:b/>
          <w:sz w:val="22"/>
          <w:szCs w:val="22"/>
        </w:rPr>
        <w:t>VI</w:t>
      </w:r>
      <w:r w:rsidR="001F2447" w:rsidRPr="00566CC7">
        <w:rPr>
          <w:b/>
          <w:sz w:val="22"/>
          <w:szCs w:val="22"/>
        </w:rPr>
        <w:t xml:space="preserve">. </w:t>
      </w:r>
      <w:r w:rsidR="001F2447" w:rsidRPr="00566CC7">
        <w:rPr>
          <w:b/>
          <w:sz w:val="22"/>
          <w:szCs w:val="22"/>
        </w:rPr>
        <w:tab/>
      </w:r>
      <w:r w:rsidR="0042417D" w:rsidRPr="00566CC7">
        <w:rPr>
          <w:b/>
          <w:sz w:val="22"/>
          <w:szCs w:val="22"/>
        </w:rPr>
        <w:t xml:space="preserve">INFORMACJE O TRYBIE </w:t>
      </w:r>
      <w:r w:rsidRPr="00566CC7">
        <w:rPr>
          <w:b/>
          <w:sz w:val="22"/>
          <w:szCs w:val="22"/>
        </w:rPr>
        <w:t>OCENY OFERT</w:t>
      </w:r>
    </w:p>
    <w:p w14:paraId="196F8044" w14:textId="77777777" w:rsidR="00566CC7" w:rsidRPr="00566CC7" w:rsidRDefault="00566CC7" w:rsidP="00566CC7">
      <w:pPr>
        <w:numPr>
          <w:ilvl w:val="1"/>
          <w:numId w:val="152"/>
        </w:numPr>
        <w:suppressAutoHyphens/>
        <w:spacing w:after="120" w:line="23" w:lineRule="atLeast"/>
        <w:ind w:left="567" w:hanging="567"/>
        <w:jc w:val="both"/>
        <w:rPr>
          <w:sz w:val="22"/>
          <w:szCs w:val="22"/>
        </w:rPr>
      </w:pPr>
      <w:r w:rsidRPr="00566CC7">
        <w:rPr>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659867D9" w14:textId="77777777" w:rsidR="00566CC7" w:rsidRPr="00566CC7" w:rsidRDefault="00566CC7" w:rsidP="00566CC7">
      <w:pPr>
        <w:numPr>
          <w:ilvl w:val="1"/>
          <w:numId w:val="152"/>
        </w:numPr>
        <w:suppressAutoHyphens/>
        <w:spacing w:after="120" w:line="23" w:lineRule="atLeast"/>
        <w:ind w:left="567" w:hanging="567"/>
        <w:jc w:val="both"/>
        <w:rPr>
          <w:sz w:val="22"/>
          <w:szCs w:val="22"/>
        </w:rPr>
      </w:pPr>
      <w:r w:rsidRPr="00566CC7">
        <w:rPr>
          <w:sz w:val="22"/>
          <w:szCs w:val="22"/>
        </w:rPr>
        <w:t>Zamawiający poprawi w ofercie omyłki wskazane w art. 223 ust. 2 ustawy, niezwłocznie zawiadamiając o tym Wykonawcę, którego oferta zostanie poprawiona.</w:t>
      </w:r>
    </w:p>
    <w:p w14:paraId="22D4E40C" w14:textId="77777777" w:rsidR="00566CC7" w:rsidRPr="00566CC7" w:rsidRDefault="00566CC7" w:rsidP="00566CC7">
      <w:pPr>
        <w:numPr>
          <w:ilvl w:val="1"/>
          <w:numId w:val="152"/>
        </w:numPr>
        <w:suppressAutoHyphens/>
        <w:spacing w:after="120" w:line="23" w:lineRule="atLeast"/>
        <w:ind w:left="567" w:hanging="567"/>
        <w:jc w:val="both"/>
        <w:rPr>
          <w:sz w:val="22"/>
          <w:szCs w:val="22"/>
        </w:rPr>
      </w:pPr>
      <w:r w:rsidRPr="00566CC7">
        <w:rPr>
          <w:sz w:val="22"/>
          <w:szCs w:val="22"/>
        </w:rPr>
        <w:t>Zamawiający odrzuci złożoną ofertę, w przypadku wystąpienia przynajmniej jednej z okoliczności, o których mowa w art. 226 ust. 1 ustawy.</w:t>
      </w:r>
    </w:p>
    <w:p w14:paraId="5C3D6FA2" w14:textId="77777777" w:rsidR="00566CC7" w:rsidRPr="00566CC7" w:rsidRDefault="00566CC7" w:rsidP="00566CC7">
      <w:pPr>
        <w:numPr>
          <w:ilvl w:val="1"/>
          <w:numId w:val="152"/>
        </w:numPr>
        <w:suppressAutoHyphens/>
        <w:spacing w:after="120" w:line="23" w:lineRule="atLeast"/>
        <w:ind w:left="567" w:hanging="567"/>
        <w:jc w:val="both"/>
        <w:rPr>
          <w:sz w:val="22"/>
          <w:szCs w:val="22"/>
        </w:rPr>
      </w:pPr>
      <w:r w:rsidRPr="00566CC7">
        <w:rPr>
          <w:sz w:val="22"/>
          <w:szCs w:val="22"/>
        </w:rPr>
        <w:t>W przypadku, gdy nie zostanie złożona żadna oferta niepodlegająca odrzuceniu, postępowanie zostanie unieważnione. Zamawiający unieważni postępowanie także w innych przypadkach, określonych w ustawie.</w:t>
      </w:r>
    </w:p>
    <w:p w14:paraId="3BF07A6F" w14:textId="77777777" w:rsidR="00566CC7" w:rsidRPr="00566CC7" w:rsidRDefault="00566CC7" w:rsidP="00566CC7">
      <w:pPr>
        <w:numPr>
          <w:ilvl w:val="1"/>
          <w:numId w:val="152"/>
        </w:numPr>
        <w:suppressAutoHyphens/>
        <w:spacing w:after="120" w:line="23" w:lineRule="atLeast"/>
        <w:ind w:left="567" w:hanging="567"/>
        <w:jc w:val="both"/>
        <w:rPr>
          <w:sz w:val="22"/>
          <w:szCs w:val="22"/>
        </w:rPr>
      </w:pPr>
      <w:r w:rsidRPr="00566CC7">
        <w:rPr>
          <w:b/>
          <w:bCs/>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1395D356" w14:textId="77777777" w:rsidR="00566CC7" w:rsidRPr="00566CC7" w:rsidRDefault="00566CC7" w:rsidP="00566CC7">
      <w:pPr>
        <w:numPr>
          <w:ilvl w:val="1"/>
          <w:numId w:val="152"/>
        </w:numPr>
        <w:suppressAutoHyphens/>
        <w:spacing w:after="120" w:line="23" w:lineRule="atLeast"/>
        <w:ind w:left="567" w:hanging="567"/>
        <w:jc w:val="both"/>
        <w:rPr>
          <w:sz w:val="22"/>
          <w:szCs w:val="22"/>
        </w:rPr>
      </w:pPr>
      <w:r w:rsidRPr="00566CC7">
        <w:rPr>
          <w:sz w:val="22"/>
          <w:szCs w:val="22"/>
        </w:rPr>
        <w:t xml:space="preserve">Zamawiający przyzna zamówienie Wykonawcy, który złoży ofertę niepodlegającą odrzuceniu, i która zostanie najwyżej oceniona (uzyska największą liczbę punktów przyznanych według </w:t>
      </w:r>
      <w:r w:rsidRPr="00566CC7">
        <w:rPr>
          <w:sz w:val="22"/>
          <w:szCs w:val="22"/>
        </w:rPr>
        <w:lastRenderedPageBreak/>
        <w:t>kryteriów wyboru oferty określonych w niniejszej SWZ). Zamawiający zastrzega sobie prawo do prowadzenia negocjacji (przewiduje możliwość prowadzenia negocjacji) w celu ulepszenia treści ofert, które podlegają ocenie w ramach kryteriów oceny ofert.</w:t>
      </w:r>
    </w:p>
    <w:p w14:paraId="75D94A01" w14:textId="77777777" w:rsidR="00566CC7" w:rsidRPr="00566CC7" w:rsidRDefault="00566CC7" w:rsidP="00566CC7">
      <w:pPr>
        <w:numPr>
          <w:ilvl w:val="1"/>
          <w:numId w:val="152"/>
        </w:numPr>
        <w:suppressAutoHyphens/>
        <w:spacing w:after="600" w:line="23" w:lineRule="atLeast"/>
        <w:ind w:left="567" w:hanging="567"/>
        <w:jc w:val="both"/>
        <w:rPr>
          <w:sz w:val="22"/>
          <w:szCs w:val="22"/>
        </w:rPr>
      </w:pPr>
      <w:r w:rsidRPr="00566CC7">
        <w:rPr>
          <w:sz w:val="22"/>
          <w:szCs w:val="22"/>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4BB69E18" w14:textId="2C8817B6" w:rsidR="00DD7706" w:rsidRPr="00566CC7" w:rsidRDefault="00DD7706" w:rsidP="00B16868">
      <w:pPr>
        <w:pStyle w:val="Tekstpodstawowy"/>
        <w:pBdr>
          <w:bottom w:val="single" w:sz="4" w:space="1" w:color="auto"/>
        </w:pBdr>
        <w:tabs>
          <w:tab w:val="left" w:pos="1701"/>
          <w:tab w:val="left" w:pos="2127"/>
        </w:tabs>
        <w:spacing w:after="120" w:line="23" w:lineRule="atLeast"/>
        <w:ind w:left="1701" w:hanging="1701"/>
        <w:rPr>
          <w:b/>
          <w:sz w:val="22"/>
          <w:szCs w:val="22"/>
        </w:rPr>
      </w:pPr>
      <w:r w:rsidRPr="00566CC7">
        <w:rPr>
          <w:b/>
          <w:sz w:val="22"/>
          <w:szCs w:val="22"/>
        </w:rPr>
        <w:t>ROZDZIAŁ XXVII</w:t>
      </w:r>
      <w:r w:rsidR="001F2447" w:rsidRPr="00566CC7">
        <w:rPr>
          <w:b/>
          <w:sz w:val="22"/>
          <w:szCs w:val="22"/>
        </w:rPr>
        <w:t xml:space="preserve">. </w:t>
      </w:r>
      <w:r w:rsidR="001F2447" w:rsidRPr="00566CC7">
        <w:rPr>
          <w:b/>
          <w:sz w:val="22"/>
          <w:szCs w:val="22"/>
        </w:rPr>
        <w:tab/>
      </w:r>
      <w:r w:rsidRPr="00566CC7">
        <w:rPr>
          <w:b/>
          <w:sz w:val="22"/>
          <w:szCs w:val="22"/>
        </w:rPr>
        <w:t>NEGOCJACJE TREŚCI OFERT W CELU ICH ULEPSZENIA</w:t>
      </w:r>
    </w:p>
    <w:p w14:paraId="0685E958" w14:textId="7D1155B4" w:rsidR="00DD7706" w:rsidRPr="00566CC7" w:rsidRDefault="00DD7706" w:rsidP="00B16868">
      <w:pPr>
        <w:pStyle w:val="Tekstpodstawowy"/>
        <w:numPr>
          <w:ilvl w:val="2"/>
          <w:numId w:val="47"/>
        </w:numPr>
        <w:tabs>
          <w:tab w:val="clear" w:pos="2520"/>
          <w:tab w:val="num" w:pos="2160"/>
        </w:tabs>
        <w:spacing w:after="120" w:line="23" w:lineRule="atLeast"/>
        <w:ind w:left="567" w:hanging="567"/>
        <w:rPr>
          <w:sz w:val="22"/>
          <w:szCs w:val="22"/>
        </w:rPr>
      </w:pPr>
      <w:r w:rsidRPr="00566CC7">
        <w:rPr>
          <w:sz w:val="22"/>
          <w:szCs w:val="22"/>
        </w:rPr>
        <w:t>Zamawiający może, ale nie musi</w:t>
      </w:r>
      <w:r w:rsidR="00F25F0B" w:rsidRPr="00566CC7">
        <w:rPr>
          <w:sz w:val="22"/>
          <w:szCs w:val="22"/>
        </w:rPr>
        <w:t>,</w:t>
      </w:r>
      <w:r w:rsidRPr="00566CC7">
        <w:rPr>
          <w:sz w:val="22"/>
          <w:szCs w:val="22"/>
        </w:rPr>
        <w:t xml:space="preserve">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1CAE429E" w14:textId="03C00541" w:rsidR="00DD7706" w:rsidRPr="00566CC7" w:rsidRDefault="00DD7706" w:rsidP="00B16868">
      <w:pPr>
        <w:pStyle w:val="Tekstpodstawowy"/>
        <w:numPr>
          <w:ilvl w:val="2"/>
          <w:numId w:val="47"/>
        </w:numPr>
        <w:tabs>
          <w:tab w:val="clear" w:pos="2520"/>
          <w:tab w:val="num" w:pos="2160"/>
        </w:tabs>
        <w:spacing w:after="120" w:line="23" w:lineRule="atLeast"/>
        <w:ind w:left="567" w:hanging="567"/>
        <w:rPr>
          <w:sz w:val="22"/>
          <w:szCs w:val="22"/>
        </w:rPr>
      </w:pPr>
      <w:r w:rsidRPr="00566CC7">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47CC38A6" w14:textId="2F6F3962" w:rsidR="00DD7706" w:rsidRPr="00566CC7" w:rsidRDefault="00DD7706" w:rsidP="00B16868">
      <w:pPr>
        <w:pStyle w:val="Tekstpodstawowy"/>
        <w:numPr>
          <w:ilvl w:val="2"/>
          <w:numId w:val="47"/>
        </w:numPr>
        <w:tabs>
          <w:tab w:val="clear" w:pos="2520"/>
          <w:tab w:val="num" w:pos="2160"/>
        </w:tabs>
        <w:spacing w:after="120" w:line="23" w:lineRule="atLeast"/>
        <w:ind w:left="567" w:hanging="567"/>
        <w:rPr>
          <w:sz w:val="22"/>
          <w:szCs w:val="22"/>
        </w:rPr>
      </w:pPr>
      <w:r w:rsidRPr="00566CC7">
        <w:rPr>
          <w:sz w:val="22"/>
          <w:szCs w:val="22"/>
        </w:rPr>
        <w:t>Zamawiający informuje równocześnie wszystkich Wykonawców, którzy w odpowiedzi</w:t>
      </w:r>
      <w:r w:rsidR="00914CA0" w:rsidRPr="00566CC7">
        <w:rPr>
          <w:sz w:val="22"/>
          <w:szCs w:val="22"/>
        </w:rPr>
        <w:t xml:space="preserve"> na ogłoszenie o zamówieniu </w:t>
      </w:r>
      <w:r w:rsidRPr="00566CC7">
        <w:rPr>
          <w:sz w:val="22"/>
          <w:szCs w:val="22"/>
        </w:rPr>
        <w:t>złożyli oferty, o Wykonawcach:</w:t>
      </w:r>
    </w:p>
    <w:p w14:paraId="00A6088F" w14:textId="0244568E" w:rsidR="00DD7706" w:rsidRPr="00566CC7" w:rsidRDefault="00DD7706" w:rsidP="00B16868">
      <w:pPr>
        <w:pStyle w:val="Tekstpodstawowy"/>
        <w:numPr>
          <w:ilvl w:val="0"/>
          <w:numId w:val="51"/>
        </w:numPr>
        <w:spacing w:after="120" w:line="23" w:lineRule="atLeast"/>
        <w:ind w:left="1134" w:hanging="567"/>
        <w:rPr>
          <w:sz w:val="22"/>
          <w:szCs w:val="22"/>
        </w:rPr>
      </w:pPr>
      <w:r w:rsidRPr="00566CC7">
        <w:rPr>
          <w:sz w:val="22"/>
          <w:szCs w:val="22"/>
        </w:rPr>
        <w:t>których oferty nie zostały odrzucone oraz punktacji przyznanej ofertom w każdym kryterium oceny ofert i łącznej punktacji,</w:t>
      </w:r>
    </w:p>
    <w:p w14:paraId="7CA2F7AA" w14:textId="77777777" w:rsidR="00DD7706" w:rsidRPr="00566CC7" w:rsidRDefault="00DD7706" w:rsidP="00B16868">
      <w:pPr>
        <w:pStyle w:val="Tekstpodstawowy"/>
        <w:numPr>
          <w:ilvl w:val="0"/>
          <w:numId w:val="51"/>
        </w:numPr>
        <w:spacing w:after="120" w:line="23" w:lineRule="atLeast"/>
        <w:ind w:left="1134" w:hanging="567"/>
        <w:rPr>
          <w:sz w:val="22"/>
          <w:szCs w:val="22"/>
        </w:rPr>
      </w:pPr>
      <w:r w:rsidRPr="00566CC7">
        <w:rPr>
          <w:sz w:val="22"/>
          <w:szCs w:val="22"/>
        </w:rPr>
        <w:t>których oferty zostały odrzucone,</w:t>
      </w:r>
    </w:p>
    <w:p w14:paraId="1705D1EE" w14:textId="45C46F2E" w:rsidR="00F45A75" w:rsidRPr="00566CC7" w:rsidRDefault="00A54F3F" w:rsidP="00B16868">
      <w:pPr>
        <w:pStyle w:val="Tekstpodstawowy"/>
        <w:numPr>
          <w:ilvl w:val="0"/>
          <w:numId w:val="56"/>
        </w:numPr>
        <w:spacing w:after="120" w:line="23" w:lineRule="atLeast"/>
        <w:ind w:left="567" w:hanging="567"/>
        <w:rPr>
          <w:sz w:val="22"/>
          <w:szCs w:val="22"/>
        </w:rPr>
      </w:pPr>
      <w:r w:rsidRPr="00566CC7">
        <w:rPr>
          <w:sz w:val="22"/>
          <w:szCs w:val="22"/>
        </w:rPr>
        <w:t xml:space="preserve">W </w:t>
      </w:r>
      <w:r w:rsidR="00914CA0" w:rsidRPr="00566CC7">
        <w:rPr>
          <w:sz w:val="22"/>
          <w:szCs w:val="22"/>
        </w:rPr>
        <w:t xml:space="preserve">przypadku podjęcia przez Zamawiającego decyzji </w:t>
      </w:r>
      <w:r w:rsidR="00470216" w:rsidRPr="00566CC7">
        <w:rPr>
          <w:sz w:val="22"/>
          <w:szCs w:val="22"/>
        </w:rPr>
        <w:t xml:space="preserve">o prowadzeniu negocjacji, Zamawiający zaprasza jednocześnie wszystkich Wykonawców, którzy w odpowiedzi na ogłoszenie </w:t>
      </w:r>
      <w:r w:rsidR="001F2447" w:rsidRPr="00566CC7">
        <w:rPr>
          <w:sz w:val="22"/>
          <w:szCs w:val="22"/>
        </w:rPr>
        <w:br/>
      </w:r>
      <w:r w:rsidR="00470216" w:rsidRPr="00566CC7">
        <w:rPr>
          <w:sz w:val="22"/>
          <w:szCs w:val="22"/>
        </w:rPr>
        <w:t>o zamówieniu złożyli oferty niepodlegające odrzuceniu</w:t>
      </w:r>
      <w:r w:rsidR="006827C4" w:rsidRPr="00566CC7">
        <w:rPr>
          <w:color w:val="FF0000"/>
          <w:sz w:val="22"/>
          <w:szCs w:val="22"/>
        </w:rPr>
        <w:t>.</w:t>
      </w:r>
    </w:p>
    <w:p w14:paraId="2A3F03F4" w14:textId="75A27594" w:rsidR="00470216" w:rsidRPr="00566CC7" w:rsidRDefault="00470216" w:rsidP="00B16868">
      <w:pPr>
        <w:pStyle w:val="Tekstpodstawowy"/>
        <w:numPr>
          <w:ilvl w:val="1"/>
          <w:numId w:val="56"/>
        </w:numPr>
        <w:tabs>
          <w:tab w:val="left" w:pos="567"/>
          <w:tab w:val="left" w:pos="1134"/>
        </w:tabs>
        <w:spacing w:after="120" w:line="23" w:lineRule="atLeast"/>
        <w:ind w:left="567" w:firstLine="0"/>
        <w:rPr>
          <w:sz w:val="22"/>
          <w:szCs w:val="22"/>
        </w:rPr>
      </w:pPr>
      <w:r w:rsidRPr="00566CC7">
        <w:rPr>
          <w:sz w:val="22"/>
          <w:szCs w:val="22"/>
        </w:rPr>
        <w:t>W zaproszeniu do negocjacji Zamawiający wskazuje:</w:t>
      </w:r>
    </w:p>
    <w:p w14:paraId="12F5F87E" w14:textId="05A76CAA" w:rsidR="00470216" w:rsidRPr="00566CC7" w:rsidRDefault="00470216" w:rsidP="00B16868">
      <w:pPr>
        <w:pStyle w:val="Tekstpodstawowy"/>
        <w:numPr>
          <w:ilvl w:val="0"/>
          <w:numId w:val="52"/>
        </w:numPr>
        <w:spacing w:after="120" w:line="23" w:lineRule="atLeast"/>
        <w:ind w:left="1418" w:hanging="284"/>
        <w:rPr>
          <w:sz w:val="22"/>
          <w:szCs w:val="22"/>
        </w:rPr>
      </w:pPr>
      <w:r w:rsidRPr="00566CC7">
        <w:rPr>
          <w:sz w:val="22"/>
          <w:szCs w:val="22"/>
        </w:rPr>
        <w:t>miejsce prowadzenia negocjacji,</w:t>
      </w:r>
    </w:p>
    <w:p w14:paraId="0E02FCE3" w14:textId="3D521E92" w:rsidR="00470216" w:rsidRPr="00566CC7" w:rsidRDefault="00470216" w:rsidP="00B16868">
      <w:pPr>
        <w:pStyle w:val="Tekstpodstawowy"/>
        <w:numPr>
          <w:ilvl w:val="0"/>
          <w:numId w:val="52"/>
        </w:numPr>
        <w:spacing w:after="120" w:line="23" w:lineRule="atLeast"/>
        <w:ind w:left="1418" w:hanging="284"/>
        <w:rPr>
          <w:sz w:val="22"/>
          <w:szCs w:val="22"/>
        </w:rPr>
      </w:pPr>
      <w:r w:rsidRPr="00566CC7">
        <w:rPr>
          <w:sz w:val="22"/>
          <w:szCs w:val="22"/>
        </w:rPr>
        <w:t>termin prowadzenia negocjacji,</w:t>
      </w:r>
    </w:p>
    <w:p w14:paraId="2A7D70AC" w14:textId="5710C7E7" w:rsidR="00D87823" w:rsidRPr="00566CC7" w:rsidRDefault="00470216" w:rsidP="00B16868">
      <w:pPr>
        <w:pStyle w:val="Tekstpodstawowy"/>
        <w:numPr>
          <w:ilvl w:val="0"/>
          <w:numId w:val="52"/>
        </w:numPr>
        <w:spacing w:after="120" w:line="23" w:lineRule="atLeast"/>
        <w:ind w:left="1418" w:hanging="284"/>
        <w:rPr>
          <w:sz w:val="22"/>
          <w:szCs w:val="22"/>
        </w:rPr>
      </w:pPr>
      <w:r w:rsidRPr="00566CC7">
        <w:rPr>
          <w:sz w:val="22"/>
          <w:szCs w:val="22"/>
        </w:rPr>
        <w:t>sposób prowadzenia negocjacji</w:t>
      </w:r>
      <w:r w:rsidR="008434E4" w:rsidRPr="00566CC7">
        <w:rPr>
          <w:sz w:val="22"/>
          <w:szCs w:val="22"/>
        </w:rPr>
        <w:t>,</w:t>
      </w:r>
    </w:p>
    <w:p w14:paraId="4197825F" w14:textId="29EB2E9D" w:rsidR="00470216" w:rsidRPr="00566CC7" w:rsidRDefault="00470216" w:rsidP="00B16868">
      <w:pPr>
        <w:pStyle w:val="Tekstpodstawowy"/>
        <w:numPr>
          <w:ilvl w:val="0"/>
          <w:numId w:val="52"/>
        </w:numPr>
        <w:spacing w:after="120" w:line="23" w:lineRule="atLeast"/>
        <w:ind w:left="1418" w:hanging="284"/>
        <w:rPr>
          <w:sz w:val="22"/>
          <w:szCs w:val="22"/>
        </w:rPr>
      </w:pPr>
      <w:r w:rsidRPr="00566CC7">
        <w:rPr>
          <w:sz w:val="22"/>
          <w:szCs w:val="22"/>
        </w:rPr>
        <w:t>kryteria oceny ofert w ramach któ</w:t>
      </w:r>
      <w:r w:rsidR="00A54F3F" w:rsidRPr="00566CC7">
        <w:rPr>
          <w:sz w:val="22"/>
          <w:szCs w:val="22"/>
        </w:rPr>
        <w:t>rych będą prowadzone negocjacje – Zamawiający przewiduje możliwość negocjacji w kryterium</w:t>
      </w:r>
      <w:r w:rsidR="008434E4" w:rsidRPr="00566CC7">
        <w:rPr>
          <w:sz w:val="22"/>
          <w:szCs w:val="22"/>
        </w:rPr>
        <w:t>:</w:t>
      </w:r>
      <w:r w:rsidR="008434E4" w:rsidRPr="00566CC7">
        <w:rPr>
          <w:b/>
          <w:bCs/>
          <w:sz w:val="22"/>
          <w:szCs w:val="22"/>
          <w:u w:val="single"/>
        </w:rPr>
        <w:t xml:space="preserve"> </w:t>
      </w:r>
      <w:r w:rsidR="00A54F3F" w:rsidRPr="00566CC7">
        <w:rPr>
          <w:b/>
          <w:bCs/>
          <w:sz w:val="22"/>
          <w:szCs w:val="22"/>
          <w:u w:val="single"/>
        </w:rPr>
        <w:t>cena ofertowa</w:t>
      </w:r>
      <w:r w:rsidR="00A54F3F" w:rsidRPr="00566CC7">
        <w:rPr>
          <w:sz w:val="22"/>
          <w:szCs w:val="22"/>
        </w:rPr>
        <w:t>.</w:t>
      </w:r>
    </w:p>
    <w:p w14:paraId="2BBEA2B7" w14:textId="658DEFD3" w:rsidR="00470216" w:rsidRPr="00566CC7" w:rsidRDefault="003D35B7" w:rsidP="00B16868">
      <w:pPr>
        <w:pStyle w:val="Tekstpodstawowy"/>
        <w:numPr>
          <w:ilvl w:val="1"/>
          <w:numId w:val="56"/>
        </w:numPr>
        <w:spacing w:after="120" w:line="23" w:lineRule="atLeast"/>
        <w:ind w:left="1134" w:hanging="567"/>
        <w:rPr>
          <w:sz w:val="22"/>
          <w:szCs w:val="22"/>
        </w:rPr>
      </w:pPr>
      <w:r w:rsidRPr="00566CC7">
        <w:rPr>
          <w:sz w:val="22"/>
          <w:szCs w:val="22"/>
        </w:rPr>
        <w:t>Podczas negocjacji ofert Zamawiający zapewnia równe traktowanie wszystkich Wykonawców.</w:t>
      </w:r>
    </w:p>
    <w:p w14:paraId="4DBE6EAE" w14:textId="501911E5" w:rsidR="003D35B7" w:rsidRPr="00566CC7" w:rsidRDefault="003D35B7" w:rsidP="00B16868">
      <w:pPr>
        <w:pStyle w:val="Tekstpodstawowy"/>
        <w:numPr>
          <w:ilvl w:val="1"/>
          <w:numId w:val="56"/>
        </w:numPr>
        <w:spacing w:after="120" w:line="23" w:lineRule="atLeast"/>
        <w:ind w:left="1134" w:hanging="567"/>
        <w:rPr>
          <w:sz w:val="22"/>
          <w:szCs w:val="22"/>
        </w:rPr>
      </w:pPr>
      <w:r w:rsidRPr="00566CC7">
        <w:rPr>
          <w:sz w:val="22"/>
          <w:szCs w:val="22"/>
        </w:rPr>
        <w:t>Zamawiający nie udziela informacji w sposób, który mógłby zapewnić niektórym Wykonawcom przewagę nad innymi Wykonawcami.</w:t>
      </w:r>
    </w:p>
    <w:p w14:paraId="37D3BABF" w14:textId="789E718F" w:rsidR="003D35B7" w:rsidRPr="00566CC7" w:rsidRDefault="003D35B7" w:rsidP="00B16868">
      <w:pPr>
        <w:pStyle w:val="Tekstpodstawowy"/>
        <w:numPr>
          <w:ilvl w:val="1"/>
          <w:numId w:val="56"/>
        </w:numPr>
        <w:spacing w:after="120" w:line="23" w:lineRule="atLeast"/>
        <w:ind w:left="1134" w:hanging="567"/>
        <w:rPr>
          <w:sz w:val="22"/>
          <w:szCs w:val="22"/>
        </w:rPr>
      </w:pPr>
      <w:r w:rsidRPr="00566CC7">
        <w:rPr>
          <w:sz w:val="22"/>
          <w:szCs w:val="22"/>
        </w:rPr>
        <w:t>Prowadzone negocjacje mają charakter poufny.</w:t>
      </w:r>
    </w:p>
    <w:p w14:paraId="38E3CD82" w14:textId="2C9609F8" w:rsidR="003D35B7" w:rsidRPr="00566CC7" w:rsidRDefault="003D35B7" w:rsidP="00B16868">
      <w:pPr>
        <w:pStyle w:val="Tekstpodstawowy"/>
        <w:numPr>
          <w:ilvl w:val="1"/>
          <w:numId w:val="56"/>
        </w:numPr>
        <w:spacing w:after="120" w:line="23" w:lineRule="atLeast"/>
        <w:ind w:left="1134" w:hanging="567"/>
        <w:rPr>
          <w:sz w:val="22"/>
          <w:szCs w:val="22"/>
        </w:rPr>
      </w:pPr>
      <w:r w:rsidRPr="00566CC7">
        <w:rPr>
          <w:sz w:val="22"/>
          <w:szCs w:val="22"/>
        </w:rPr>
        <w:t>Żadna ze stron nie może, bez zgody drugiej strony, ujawniać informacji techn</w:t>
      </w:r>
      <w:r w:rsidR="00C619D8" w:rsidRPr="00566CC7">
        <w:rPr>
          <w:sz w:val="22"/>
          <w:szCs w:val="22"/>
        </w:rPr>
        <w:t>icznych i </w:t>
      </w:r>
      <w:r w:rsidRPr="00566CC7">
        <w:rPr>
          <w:sz w:val="22"/>
          <w:szCs w:val="22"/>
        </w:rPr>
        <w:t>handlowych związanych z negocjacjami. Zgoda jest udzielana w odniesieniu do konkretnych informacji i przed ich ujawnieniem.</w:t>
      </w:r>
    </w:p>
    <w:p w14:paraId="0C1E19FA" w14:textId="70E0E0BF" w:rsidR="00470216" w:rsidRPr="00566CC7" w:rsidRDefault="003D35B7" w:rsidP="00B16868">
      <w:pPr>
        <w:pStyle w:val="Tekstpodstawowy"/>
        <w:numPr>
          <w:ilvl w:val="2"/>
          <w:numId w:val="57"/>
        </w:numPr>
        <w:spacing w:after="120" w:line="23" w:lineRule="atLeast"/>
        <w:ind w:left="567" w:hanging="567"/>
        <w:rPr>
          <w:sz w:val="22"/>
          <w:szCs w:val="22"/>
        </w:rPr>
      </w:pPr>
      <w:r w:rsidRPr="00566CC7">
        <w:rPr>
          <w:sz w:val="22"/>
          <w:szCs w:val="22"/>
        </w:rPr>
        <w:lastRenderedPageBreak/>
        <w:t>Zamawiający informuje równocześnie wszystkich Wy</w:t>
      </w:r>
      <w:r w:rsidR="00C619D8" w:rsidRPr="00566CC7">
        <w:rPr>
          <w:sz w:val="22"/>
          <w:szCs w:val="22"/>
        </w:rPr>
        <w:t>konawców, których oferty</w:t>
      </w:r>
      <w:r w:rsidRPr="00566CC7">
        <w:rPr>
          <w:sz w:val="22"/>
          <w:szCs w:val="22"/>
        </w:rPr>
        <w:t xml:space="preserve"> złożone </w:t>
      </w:r>
      <w:r w:rsidR="00C619D8" w:rsidRPr="00566CC7">
        <w:rPr>
          <w:sz w:val="22"/>
          <w:szCs w:val="22"/>
        </w:rPr>
        <w:t>w odpowiedzi na ogłoszenie o zamówieniu nie zostały odrzucone</w:t>
      </w:r>
      <w:r w:rsidR="0096625B" w:rsidRPr="00566CC7">
        <w:rPr>
          <w:sz w:val="22"/>
          <w:szCs w:val="22"/>
        </w:rPr>
        <w:t xml:space="preserve"> (oznacza to Wykonawców, którzy zostali zaproszeni do negocjacji, nawet jak w tych negocjacjach nie brali udziału), o </w:t>
      </w:r>
      <w:r w:rsidR="00C619D8" w:rsidRPr="00566CC7">
        <w:rPr>
          <w:sz w:val="22"/>
          <w:szCs w:val="22"/>
        </w:rPr>
        <w:t xml:space="preserve">zakończeniu negocjacji oraz zaprasza ich do składania </w:t>
      </w:r>
      <w:r w:rsidR="00C619D8" w:rsidRPr="00566CC7">
        <w:rPr>
          <w:b/>
          <w:sz w:val="22"/>
          <w:szCs w:val="22"/>
        </w:rPr>
        <w:t>ofert dodatkowych</w:t>
      </w:r>
      <w:r w:rsidR="00C619D8" w:rsidRPr="00566CC7">
        <w:rPr>
          <w:sz w:val="22"/>
          <w:szCs w:val="22"/>
        </w:rPr>
        <w:t>.</w:t>
      </w:r>
    </w:p>
    <w:p w14:paraId="178B2040" w14:textId="08EE05A9" w:rsidR="008915B7" w:rsidRPr="00566CC7" w:rsidRDefault="008915B7">
      <w:pPr>
        <w:pStyle w:val="Tekstpodstawowy"/>
        <w:numPr>
          <w:ilvl w:val="1"/>
          <w:numId w:val="78"/>
        </w:numPr>
        <w:spacing w:after="120" w:line="23" w:lineRule="atLeast"/>
        <w:rPr>
          <w:sz w:val="22"/>
          <w:szCs w:val="22"/>
        </w:rPr>
      </w:pPr>
      <w:r w:rsidRPr="00566CC7">
        <w:rPr>
          <w:sz w:val="22"/>
          <w:szCs w:val="22"/>
        </w:rPr>
        <w:t>Zaproszenie do składania ofert dodatkowych zawiera co najmniej:</w:t>
      </w:r>
    </w:p>
    <w:p w14:paraId="619DC5EE" w14:textId="5DCDB2FC" w:rsidR="008915B7" w:rsidRPr="00566CC7" w:rsidRDefault="008915B7" w:rsidP="00B16868">
      <w:pPr>
        <w:pStyle w:val="Tekstpodstawowy"/>
        <w:numPr>
          <w:ilvl w:val="0"/>
          <w:numId w:val="53"/>
        </w:numPr>
        <w:spacing w:after="120" w:line="23" w:lineRule="atLeast"/>
        <w:ind w:left="1701" w:hanging="567"/>
        <w:rPr>
          <w:sz w:val="22"/>
          <w:szCs w:val="22"/>
        </w:rPr>
      </w:pPr>
      <w:r w:rsidRPr="00566CC7">
        <w:rPr>
          <w:sz w:val="22"/>
          <w:szCs w:val="22"/>
        </w:rPr>
        <w:t>nazwę oraz adres Zamawiającego, numer telefonu, adres poczty elektronicznej oraz strony internetowej prowadzonego postępowania,</w:t>
      </w:r>
    </w:p>
    <w:p w14:paraId="68FA277D" w14:textId="598258A8" w:rsidR="008915B7" w:rsidRPr="00566CC7" w:rsidRDefault="008915B7" w:rsidP="00B16868">
      <w:pPr>
        <w:pStyle w:val="Tekstpodstawowy"/>
        <w:numPr>
          <w:ilvl w:val="0"/>
          <w:numId w:val="53"/>
        </w:numPr>
        <w:spacing w:after="120" w:line="23" w:lineRule="atLeast"/>
        <w:ind w:left="1701" w:hanging="567"/>
        <w:rPr>
          <w:sz w:val="22"/>
          <w:szCs w:val="22"/>
        </w:rPr>
      </w:pPr>
      <w:r w:rsidRPr="00566CC7">
        <w:rPr>
          <w:sz w:val="22"/>
          <w:szCs w:val="22"/>
        </w:rPr>
        <w:t>sposób i termin składania ofert dodatkowych oraz język lub języki, w jakich muszą być one sporządzone, oraz termin otwarcia tych ofert.</w:t>
      </w:r>
    </w:p>
    <w:p w14:paraId="7C9336D1" w14:textId="784DE59F" w:rsidR="008915B7" w:rsidRPr="00566CC7" w:rsidRDefault="008434E4">
      <w:pPr>
        <w:pStyle w:val="Tekstpodstawowy"/>
        <w:numPr>
          <w:ilvl w:val="1"/>
          <w:numId w:val="78"/>
        </w:numPr>
        <w:spacing w:after="120" w:line="23" w:lineRule="atLeast"/>
        <w:rPr>
          <w:sz w:val="22"/>
          <w:szCs w:val="22"/>
        </w:rPr>
      </w:pPr>
      <w:r w:rsidRPr="00566CC7">
        <w:rPr>
          <w:sz w:val="22"/>
          <w:szCs w:val="22"/>
        </w:rPr>
        <w:t xml:space="preserve"> </w:t>
      </w:r>
      <w:r w:rsidR="00F74EBA" w:rsidRPr="00566CC7">
        <w:rPr>
          <w:sz w:val="22"/>
          <w:szCs w:val="22"/>
        </w:rPr>
        <w:t xml:space="preserve">Wykonawca </w:t>
      </w:r>
      <w:r w:rsidR="00F74EBA" w:rsidRPr="00566CC7">
        <w:rPr>
          <w:b/>
          <w:sz w:val="22"/>
          <w:szCs w:val="22"/>
        </w:rPr>
        <w:t>może złożyć ofertę dodatkową</w:t>
      </w:r>
      <w:r w:rsidR="00F74EBA" w:rsidRPr="00566CC7">
        <w:rPr>
          <w:sz w:val="22"/>
          <w:szCs w:val="22"/>
        </w:rPr>
        <w:t>, która zawiera nowe propozycje w zakresie treści oferty podlegających ocenie</w:t>
      </w:r>
      <w:r w:rsidR="00B40976" w:rsidRPr="00566CC7">
        <w:rPr>
          <w:sz w:val="22"/>
          <w:szCs w:val="22"/>
        </w:rPr>
        <w:t xml:space="preserve"> w ramach kryteriów oceny ofert wskazanych przez Zamawiającego w zaproszeniu do negocjacji. W przypadku, gdy Wykonawca nie złoży oferty dodatkowej, wówczas wiążąca będzie oferta złożona w odpowiedzi na ogłoszenie o zamówieniu.</w:t>
      </w:r>
    </w:p>
    <w:p w14:paraId="6B8567CF" w14:textId="6B9FC1D7" w:rsidR="00B40976" w:rsidRPr="00566CC7" w:rsidRDefault="00B40976">
      <w:pPr>
        <w:pStyle w:val="Tekstpodstawowy"/>
        <w:numPr>
          <w:ilvl w:val="1"/>
          <w:numId w:val="78"/>
        </w:numPr>
        <w:spacing w:after="120" w:line="23" w:lineRule="atLeast"/>
        <w:ind w:left="1134" w:hanging="567"/>
        <w:rPr>
          <w:sz w:val="22"/>
          <w:szCs w:val="22"/>
        </w:rPr>
      </w:pPr>
      <w:r w:rsidRPr="00566CC7">
        <w:rPr>
          <w:sz w:val="22"/>
          <w:szCs w:val="22"/>
        </w:rPr>
        <w:t>Oferta dodatkowa nie może być mniej korzystna w żadnym z kryteriów oceny ofert wskazanych w zaproszeniu do negocjacji niż oferta złożona w odpowiedzi na ogłoszenie o zamówieniu.</w:t>
      </w:r>
    </w:p>
    <w:p w14:paraId="30F9FA67" w14:textId="225B38E9" w:rsidR="00B40976" w:rsidRPr="00566CC7" w:rsidRDefault="00B40976">
      <w:pPr>
        <w:pStyle w:val="Tekstpodstawowy"/>
        <w:numPr>
          <w:ilvl w:val="1"/>
          <w:numId w:val="78"/>
        </w:numPr>
        <w:spacing w:after="120" w:line="23" w:lineRule="atLeast"/>
        <w:ind w:left="1134" w:hanging="567"/>
        <w:rPr>
          <w:sz w:val="22"/>
          <w:szCs w:val="22"/>
        </w:rPr>
      </w:pPr>
      <w:r w:rsidRPr="00566CC7">
        <w:rPr>
          <w:sz w:val="22"/>
          <w:szCs w:val="22"/>
        </w:rPr>
        <w:t>Oferta przestaje wiązać Wykonawcę w takim zakresie, w jakim złoży on ofertę dodatkową zawierającą korzystniejsze propozycje w ramach każdego z kryteriów oceny ofert wskazanych w zaproszeniu do negocjacji.</w:t>
      </w:r>
    </w:p>
    <w:p w14:paraId="36D55258" w14:textId="5CDCA06F" w:rsidR="004F0E0E" w:rsidRDefault="00B40976">
      <w:pPr>
        <w:pStyle w:val="Tekstpodstawowy"/>
        <w:numPr>
          <w:ilvl w:val="1"/>
          <w:numId w:val="78"/>
        </w:numPr>
        <w:spacing w:after="600" w:line="23" w:lineRule="atLeast"/>
        <w:ind w:left="1134" w:hanging="567"/>
        <w:rPr>
          <w:sz w:val="22"/>
          <w:szCs w:val="22"/>
        </w:rPr>
      </w:pPr>
      <w:r w:rsidRPr="00566CC7">
        <w:rPr>
          <w:sz w:val="22"/>
          <w:szCs w:val="22"/>
        </w:rPr>
        <w:t>Oferta dodatkowa, która jest mniej korzystna w którymkolwiek z kryteriów oceny ofert wskazanych w zaproszeniu do negocjacji niż oferta złożona w odpowiedzi na ogłoszenie o zamówieniu, podlega odrzuceniu.</w:t>
      </w:r>
    </w:p>
    <w:p w14:paraId="587D6901" w14:textId="3B0C4840" w:rsidR="00A16332" w:rsidRPr="00EE7397" w:rsidRDefault="00143414" w:rsidP="00B16868">
      <w:pPr>
        <w:pStyle w:val="Tekstpodstawowy"/>
        <w:pBdr>
          <w:bottom w:val="single" w:sz="4" w:space="1" w:color="auto"/>
        </w:pBdr>
        <w:tabs>
          <w:tab w:val="left" w:pos="1701"/>
          <w:tab w:val="left" w:pos="2127"/>
        </w:tabs>
        <w:spacing w:after="120" w:line="23" w:lineRule="atLeast"/>
        <w:ind w:left="2124" w:hanging="2124"/>
        <w:rPr>
          <w:b/>
          <w:sz w:val="22"/>
          <w:szCs w:val="22"/>
        </w:rPr>
      </w:pPr>
      <w:r w:rsidRPr="00EE7397">
        <w:rPr>
          <w:b/>
          <w:sz w:val="22"/>
          <w:szCs w:val="22"/>
        </w:rPr>
        <w:t>ROZDZIAŁ XX</w:t>
      </w:r>
      <w:r w:rsidR="00FF27BF" w:rsidRPr="00EE7397">
        <w:rPr>
          <w:b/>
          <w:sz w:val="22"/>
          <w:szCs w:val="22"/>
        </w:rPr>
        <w:t>V</w:t>
      </w:r>
      <w:r w:rsidR="00341D83" w:rsidRPr="00EE7397">
        <w:rPr>
          <w:b/>
          <w:sz w:val="22"/>
          <w:szCs w:val="22"/>
        </w:rPr>
        <w:t>II</w:t>
      </w:r>
      <w:r w:rsidR="00DD7706" w:rsidRPr="00EE7397">
        <w:rPr>
          <w:b/>
          <w:sz w:val="22"/>
          <w:szCs w:val="22"/>
        </w:rPr>
        <w:t>I</w:t>
      </w:r>
      <w:r w:rsidR="0056655C" w:rsidRPr="00EE7397">
        <w:rPr>
          <w:b/>
          <w:sz w:val="22"/>
          <w:szCs w:val="22"/>
        </w:rPr>
        <w:t xml:space="preserve">. </w:t>
      </w:r>
      <w:r w:rsidR="0056655C" w:rsidRPr="00EE7397">
        <w:rPr>
          <w:b/>
          <w:sz w:val="22"/>
          <w:szCs w:val="22"/>
        </w:rPr>
        <w:tab/>
      </w:r>
      <w:r w:rsidR="00A16332" w:rsidRPr="00EE7397">
        <w:rPr>
          <w:b/>
          <w:sz w:val="22"/>
          <w:szCs w:val="22"/>
        </w:rPr>
        <w:t>OPIS KRYTERIÓW</w:t>
      </w:r>
      <w:r w:rsidR="004B186C" w:rsidRPr="00EE7397">
        <w:rPr>
          <w:b/>
          <w:sz w:val="22"/>
          <w:szCs w:val="22"/>
        </w:rPr>
        <w:t xml:space="preserve"> </w:t>
      </w:r>
      <w:r w:rsidR="00077CD2" w:rsidRPr="00EE7397">
        <w:rPr>
          <w:b/>
          <w:sz w:val="22"/>
          <w:szCs w:val="22"/>
        </w:rPr>
        <w:t>OCENY OFERT</w:t>
      </w:r>
      <w:r w:rsidR="004B186C" w:rsidRPr="00EE7397">
        <w:rPr>
          <w:b/>
          <w:sz w:val="22"/>
          <w:szCs w:val="22"/>
        </w:rPr>
        <w:t>, WRAZ Z PODANIEM WAG TYCH KRYTERIÓW</w:t>
      </w:r>
      <w:r w:rsidR="0056655C" w:rsidRPr="00EE7397">
        <w:rPr>
          <w:b/>
          <w:sz w:val="22"/>
          <w:szCs w:val="22"/>
        </w:rPr>
        <w:t xml:space="preserve"> </w:t>
      </w:r>
      <w:r w:rsidR="004B186C" w:rsidRPr="00EE7397">
        <w:rPr>
          <w:b/>
          <w:sz w:val="22"/>
          <w:szCs w:val="22"/>
        </w:rPr>
        <w:t>I SPOSOBU OCENY OFERT</w:t>
      </w:r>
    </w:p>
    <w:p w14:paraId="488FE21C" w14:textId="6BA030AE" w:rsidR="008308D1" w:rsidRDefault="008308D1" w:rsidP="00B16868">
      <w:pPr>
        <w:pStyle w:val="Tekstpodstawowy"/>
        <w:numPr>
          <w:ilvl w:val="0"/>
          <w:numId w:val="1"/>
        </w:numPr>
        <w:spacing w:after="120" w:line="23" w:lineRule="atLeast"/>
        <w:rPr>
          <w:sz w:val="22"/>
          <w:szCs w:val="22"/>
        </w:rPr>
      </w:pPr>
      <w:r w:rsidRPr="00EE7397">
        <w:rPr>
          <w:sz w:val="22"/>
          <w:szCs w:val="22"/>
        </w:rPr>
        <w:t>Przy wyborze oferty najkorzystniejszej, Zamawiający będzie się kierował następującymi kryteriami:</w:t>
      </w: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56655C" w:rsidRPr="003B4A4F" w14:paraId="4A497793" w14:textId="77777777" w:rsidTr="00351F3A">
        <w:trPr>
          <w:trHeight w:val="52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117A32" w14:textId="2AD6258C" w:rsidR="0056655C" w:rsidRPr="003B4A4F" w:rsidRDefault="0056655C" w:rsidP="003B4A4F">
            <w:pPr>
              <w:jc w:val="center"/>
              <w:rPr>
                <w:rFonts w:eastAsia="Courier New"/>
                <w:sz w:val="22"/>
                <w:szCs w:val="22"/>
              </w:rPr>
            </w:pPr>
            <w:r w:rsidRPr="003B4A4F">
              <w:rPr>
                <w:b/>
                <w:sz w:val="22"/>
                <w:szCs w:val="22"/>
              </w:rPr>
              <w:tab/>
            </w:r>
            <w:r w:rsidRPr="003B4A4F">
              <w:rPr>
                <w:rFonts w:eastAsia="Courier New"/>
                <w:sz w:val="22"/>
                <w:szCs w:val="22"/>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899313" w14:textId="77777777" w:rsidR="0056655C" w:rsidRPr="003B4A4F" w:rsidRDefault="0056655C" w:rsidP="003B4A4F">
            <w:pPr>
              <w:jc w:val="center"/>
              <w:rPr>
                <w:rFonts w:eastAsia="Courier New"/>
                <w:sz w:val="22"/>
                <w:szCs w:val="22"/>
              </w:rPr>
            </w:pPr>
            <w:r w:rsidRPr="003B4A4F">
              <w:rPr>
                <w:rFonts w:eastAsia="Courier New"/>
                <w:sz w:val="22"/>
                <w:szCs w:val="22"/>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DC219D" w14:textId="77777777" w:rsidR="0056655C" w:rsidRPr="003B4A4F" w:rsidRDefault="0056655C" w:rsidP="003B4A4F">
            <w:pPr>
              <w:jc w:val="center"/>
              <w:rPr>
                <w:rFonts w:eastAsia="Courier New"/>
                <w:sz w:val="22"/>
                <w:szCs w:val="22"/>
              </w:rPr>
            </w:pPr>
            <w:r w:rsidRPr="003B4A4F">
              <w:rPr>
                <w:rFonts w:eastAsia="Courier New"/>
                <w:sz w:val="22"/>
                <w:szCs w:val="22"/>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02321E" w14:textId="77777777" w:rsidR="0056655C" w:rsidRPr="003B4A4F" w:rsidRDefault="0056655C" w:rsidP="003B4A4F">
            <w:pPr>
              <w:jc w:val="center"/>
              <w:rPr>
                <w:rFonts w:eastAsia="Courier New"/>
                <w:sz w:val="22"/>
                <w:szCs w:val="22"/>
              </w:rPr>
            </w:pPr>
            <w:r w:rsidRPr="003B4A4F">
              <w:rPr>
                <w:rFonts w:eastAsia="Courier New"/>
                <w:sz w:val="22"/>
                <w:szCs w:val="22"/>
              </w:rPr>
              <w:t>Punktacja</w:t>
            </w:r>
          </w:p>
        </w:tc>
      </w:tr>
      <w:tr w:rsidR="0056655C" w:rsidRPr="003B4A4F" w14:paraId="5560B8CA" w14:textId="77777777" w:rsidTr="00083359">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D1199" w14:textId="77777777" w:rsidR="0056655C" w:rsidRPr="003B4A4F" w:rsidRDefault="0056655C" w:rsidP="003B4A4F">
            <w:pPr>
              <w:jc w:val="center"/>
              <w:rPr>
                <w:rFonts w:eastAsia="Courier New"/>
                <w:sz w:val="22"/>
                <w:szCs w:val="22"/>
              </w:rPr>
            </w:pPr>
            <w:r w:rsidRPr="003B4A4F">
              <w:rPr>
                <w:rFonts w:eastAsia="Courier New"/>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91A8E" w14:textId="69E22F9B" w:rsidR="0056655C" w:rsidRPr="003B4A4F" w:rsidRDefault="0056655C" w:rsidP="003B4A4F">
            <w:pPr>
              <w:jc w:val="both"/>
              <w:rPr>
                <w:rFonts w:eastAsia="Courier New"/>
                <w:sz w:val="22"/>
                <w:szCs w:val="22"/>
              </w:rPr>
            </w:pPr>
            <w:r w:rsidRPr="003B4A4F">
              <w:rPr>
                <w:rFonts w:eastAsia="Courier New"/>
                <w:sz w:val="22"/>
                <w:szCs w:val="22"/>
              </w:rPr>
              <w:t>Cena ofertowa (IP</w:t>
            </w:r>
            <w:r w:rsidR="00B661EB" w:rsidRPr="003B4A4F">
              <w:rPr>
                <w:rFonts w:eastAsia="Courier New"/>
                <w:sz w:val="22"/>
                <w:szCs w:val="22"/>
              </w:rPr>
              <w:t>1</w:t>
            </w:r>
            <w:r w:rsidRPr="003B4A4F">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CC314" w14:textId="7B0380F6" w:rsidR="0056655C" w:rsidRPr="003B4A4F" w:rsidRDefault="00B661EB" w:rsidP="003B4A4F">
            <w:pPr>
              <w:jc w:val="center"/>
              <w:rPr>
                <w:rFonts w:eastAsia="Courier New"/>
                <w:sz w:val="22"/>
                <w:szCs w:val="22"/>
              </w:rPr>
            </w:pPr>
            <w:r w:rsidRPr="003B4A4F">
              <w:rPr>
                <w:rFonts w:eastAsia="Courier New"/>
                <w:sz w:val="22"/>
                <w:szCs w:val="22"/>
              </w:rPr>
              <w:t>60</w:t>
            </w:r>
            <w:r w:rsidR="0056655C" w:rsidRPr="003B4A4F">
              <w:rPr>
                <w:rFonts w:eastAsia="Courier New"/>
                <w:sz w:val="22"/>
                <w:szCs w:val="22"/>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4BC17" w14:textId="1C0AB477" w:rsidR="0056655C" w:rsidRPr="003B4A4F" w:rsidRDefault="0056655C" w:rsidP="003B4A4F">
            <w:pPr>
              <w:jc w:val="center"/>
              <w:rPr>
                <w:rFonts w:eastAsia="Courier New"/>
                <w:sz w:val="22"/>
                <w:szCs w:val="22"/>
              </w:rPr>
            </w:pPr>
            <w:r w:rsidRPr="003B4A4F">
              <w:rPr>
                <w:rFonts w:eastAsia="Courier New"/>
                <w:sz w:val="22"/>
                <w:szCs w:val="22"/>
              </w:rPr>
              <w:t xml:space="preserve">max - </w:t>
            </w:r>
            <w:r w:rsidR="00B661EB" w:rsidRPr="003B4A4F">
              <w:rPr>
                <w:rFonts w:eastAsia="Courier New"/>
                <w:sz w:val="22"/>
                <w:szCs w:val="22"/>
              </w:rPr>
              <w:t>60</w:t>
            </w:r>
            <w:r w:rsidRPr="003B4A4F">
              <w:rPr>
                <w:rFonts w:eastAsia="Courier New"/>
                <w:sz w:val="22"/>
                <w:szCs w:val="22"/>
              </w:rPr>
              <w:t xml:space="preserve"> pkt</w:t>
            </w:r>
          </w:p>
        </w:tc>
      </w:tr>
      <w:tr w:rsidR="00EE304F" w:rsidRPr="003B4A4F" w14:paraId="3F18873A" w14:textId="77777777" w:rsidTr="00083359">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20606" w14:textId="515BA395" w:rsidR="00EE304F" w:rsidRPr="003B4A4F" w:rsidRDefault="003B4A4F" w:rsidP="003B4A4F">
            <w:pPr>
              <w:jc w:val="center"/>
              <w:rPr>
                <w:rFonts w:eastAsia="Courier New"/>
                <w:sz w:val="22"/>
                <w:szCs w:val="22"/>
              </w:rPr>
            </w:pPr>
            <w:r>
              <w:rPr>
                <w:rFonts w:eastAsia="Courier New"/>
                <w:sz w:val="22"/>
                <w:szCs w:val="22"/>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DE148" w14:textId="2CC479C5" w:rsidR="00EE304F" w:rsidRPr="003B4A4F" w:rsidRDefault="00EE304F" w:rsidP="003B4A4F">
            <w:pPr>
              <w:jc w:val="both"/>
              <w:rPr>
                <w:rFonts w:eastAsia="Courier New"/>
                <w:sz w:val="22"/>
                <w:szCs w:val="22"/>
              </w:rPr>
            </w:pPr>
            <w:r w:rsidRPr="003B4A4F">
              <w:rPr>
                <w:rFonts w:eastAsia="Courier New"/>
                <w:sz w:val="22"/>
                <w:szCs w:val="22"/>
              </w:rPr>
              <w:t>Doświadczenie personelu wyznaczonego do realizacji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85D7A" w14:textId="0F41E717" w:rsidR="00EE304F" w:rsidRPr="003B4A4F" w:rsidRDefault="007061D9" w:rsidP="003B4A4F">
            <w:pPr>
              <w:jc w:val="center"/>
              <w:rPr>
                <w:rFonts w:eastAsia="Courier New"/>
                <w:sz w:val="22"/>
                <w:szCs w:val="22"/>
              </w:rPr>
            </w:pPr>
            <w:r>
              <w:rPr>
                <w:rFonts w:eastAsia="Courier New"/>
                <w:sz w:val="22"/>
                <w:szCs w:val="22"/>
              </w:rPr>
              <w:t>4</w:t>
            </w:r>
            <w:r w:rsidR="00D254FE">
              <w:rPr>
                <w:rFonts w:eastAsia="Courier New"/>
                <w:sz w:val="22"/>
                <w:szCs w:val="22"/>
              </w:rPr>
              <w:t>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6CE63" w14:textId="52F97438" w:rsidR="00EE304F" w:rsidRPr="003B4A4F" w:rsidRDefault="00D254FE" w:rsidP="003B4A4F">
            <w:pPr>
              <w:jc w:val="center"/>
              <w:rPr>
                <w:rFonts w:eastAsia="Courier New"/>
                <w:sz w:val="22"/>
                <w:szCs w:val="22"/>
              </w:rPr>
            </w:pPr>
            <w:r>
              <w:rPr>
                <w:rFonts w:eastAsia="Courier New"/>
                <w:sz w:val="22"/>
                <w:szCs w:val="22"/>
              </w:rPr>
              <w:t>max -</w:t>
            </w:r>
            <w:r w:rsidR="007061D9">
              <w:rPr>
                <w:rFonts w:eastAsia="Courier New"/>
                <w:sz w:val="22"/>
                <w:szCs w:val="22"/>
              </w:rPr>
              <w:t>4</w:t>
            </w:r>
            <w:r>
              <w:rPr>
                <w:rFonts w:eastAsia="Courier New"/>
                <w:sz w:val="22"/>
                <w:szCs w:val="22"/>
              </w:rPr>
              <w:t>0 pkt</w:t>
            </w:r>
          </w:p>
        </w:tc>
      </w:tr>
    </w:tbl>
    <w:p w14:paraId="3AD75449" w14:textId="77777777" w:rsidR="00EE7397" w:rsidRDefault="00EE7397" w:rsidP="00EE7397">
      <w:pPr>
        <w:widowControl w:val="0"/>
        <w:autoSpaceDE w:val="0"/>
        <w:autoSpaceDN w:val="0"/>
        <w:spacing w:after="120" w:line="23" w:lineRule="atLeast"/>
        <w:jc w:val="both"/>
        <w:textAlignment w:val="baseline"/>
        <w:rPr>
          <w:rFonts w:eastAsia="Courier New"/>
          <w:sz w:val="22"/>
          <w:szCs w:val="22"/>
          <w:highlight w:val="yellow"/>
        </w:rPr>
      </w:pPr>
    </w:p>
    <w:p w14:paraId="654B60B2" w14:textId="103420B4" w:rsidR="0056655C" w:rsidRPr="00EE7397" w:rsidRDefault="0056655C" w:rsidP="00B16868">
      <w:pPr>
        <w:widowControl w:val="0"/>
        <w:numPr>
          <w:ilvl w:val="0"/>
          <w:numId w:val="59"/>
        </w:numPr>
        <w:autoSpaceDE w:val="0"/>
        <w:autoSpaceDN w:val="0"/>
        <w:spacing w:after="120" w:line="23" w:lineRule="atLeast"/>
        <w:ind w:left="357" w:hanging="357"/>
        <w:jc w:val="both"/>
        <w:textAlignment w:val="baseline"/>
        <w:rPr>
          <w:rFonts w:eastAsia="Courier New"/>
          <w:sz w:val="22"/>
          <w:szCs w:val="22"/>
        </w:rPr>
      </w:pPr>
      <w:r w:rsidRPr="00EE7397">
        <w:rPr>
          <w:rFonts w:eastAsia="Courier New"/>
          <w:sz w:val="22"/>
          <w:szCs w:val="22"/>
        </w:rPr>
        <w:t>Przyjmuje się, że 1% = 1 punkt.</w:t>
      </w:r>
    </w:p>
    <w:p w14:paraId="16B6C8AB" w14:textId="5A9488AF" w:rsidR="00007F07" w:rsidRPr="00EE7397" w:rsidRDefault="00007F07" w:rsidP="00B16868">
      <w:pPr>
        <w:widowControl w:val="0"/>
        <w:numPr>
          <w:ilvl w:val="0"/>
          <w:numId w:val="59"/>
        </w:numPr>
        <w:autoSpaceDE w:val="0"/>
        <w:autoSpaceDN w:val="0"/>
        <w:spacing w:after="120" w:line="23" w:lineRule="atLeast"/>
        <w:ind w:left="357" w:hanging="357"/>
        <w:jc w:val="both"/>
        <w:textAlignment w:val="baseline"/>
        <w:rPr>
          <w:rFonts w:eastAsia="Courier New"/>
          <w:sz w:val="22"/>
          <w:szCs w:val="22"/>
        </w:rPr>
      </w:pPr>
      <w:r w:rsidRPr="00EE7397">
        <w:rPr>
          <w:sz w:val="22"/>
          <w:szCs w:val="22"/>
          <w:lang w:eastAsia="zh-CN"/>
        </w:rPr>
        <w:t>Każdy z Wykonawców w ww. kryterium otrzyma odpowiednią ilość punktów, wyliczoną w następujący sposób:</w:t>
      </w:r>
    </w:p>
    <w:p w14:paraId="67183352" w14:textId="77777777" w:rsidR="00F643F3" w:rsidRPr="00245A9A" w:rsidRDefault="00F643F3" w:rsidP="00F643F3">
      <w:pPr>
        <w:widowControl w:val="0"/>
        <w:autoSpaceDE w:val="0"/>
        <w:autoSpaceDN w:val="0"/>
        <w:spacing w:after="120" w:line="23" w:lineRule="atLeast"/>
        <w:ind w:left="357"/>
        <w:jc w:val="both"/>
        <w:textAlignment w:val="baseline"/>
        <w:rPr>
          <w:rFonts w:eastAsia="Courier New"/>
          <w:sz w:val="22"/>
          <w:szCs w:val="22"/>
          <w:highlight w:val="yellow"/>
        </w:rPr>
      </w:pPr>
    </w:p>
    <w:p w14:paraId="2CECC129" w14:textId="65BE0B54" w:rsidR="002C7E52" w:rsidRPr="00EE7397" w:rsidRDefault="00EE7397" w:rsidP="00EE7397">
      <w:pPr>
        <w:pStyle w:val="Akapitzlist"/>
        <w:widowControl w:val="0"/>
        <w:numPr>
          <w:ilvl w:val="1"/>
          <w:numId w:val="157"/>
        </w:numPr>
        <w:autoSpaceDE w:val="0"/>
        <w:autoSpaceDN w:val="0"/>
        <w:spacing w:after="120" w:line="23" w:lineRule="atLeast"/>
        <w:jc w:val="both"/>
        <w:textAlignment w:val="baseline"/>
        <w:rPr>
          <w:rFonts w:eastAsia="Courier New"/>
          <w:sz w:val="22"/>
          <w:szCs w:val="22"/>
        </w:rPr>
      </w:pPr>
      <w:r w:rsidRPr="00EE7397">
        <w:rPr>
          <w:b/>
          <w:sz w:val="22"/>
          <w:szCs w:val="22"/>
          <w:lang w:eastAsia="zh-CN"/>
        </w:rPr>
        <w:t xml:space="preserve"> </w:t>
      </w:r>
      <w:r w:rsidR="003B4A4F">
        <w:rPr>
          <w:b/>
          <w:sz w:val="22"/>
          <w:szCs w:val="22"/>
          <w:lang w:eastAsia="zh-CN"/>
        </w:rPr>
        <w:t>Kryterium 1. Cena Ofertowa</w:t>
      </w:r>
      <w:r w:rsidR="004F0E0E" w:rsidRPr="00EE7397">
        <w:rPr>
          <w:b/>
          <w:sz w:val="22"/>
          <w:szCs w:val="22"/>
          <w:lang w:eastAsia="zh-CN"/>
        </w:rPr>
        <w:t xml:space="preserve"> - IP1 -  maksymalnie 60,00 pkt. </w:t>
      </w:r>
    </w:p>
    <w:p w14:paraId="0D1F5626" w14:textId="1711B486" w:rsidR="002C7E52" w:rsidRPr="00EE7397" w:rsidRDefault="002C7E52" w:rsidP="00B16868">
      <w:pPr>
        <w:widowControl w:val="0"/>
        <w:spacing w:after="120" w:line="23" w:lineRule="atLeast"/>
        <w:ind w:left="567"/>
        <w:jc w:val="both"/>
        <w:rPr>
          <w:sz w:val="22"/>
          <w:szCs w:val="22"/>
        </w:rPr>
      </w:pPr>
      <w:r w:rsidRPr="00EE7397">
        <w:rPr>
          <w:sz w:val="22"/>
          <w:szCs w:val="22"/>
        </w:rPr>
        <w:lastRenderedPageBreak/>
        <w:t>W ramach kryterium ceny oferta otrzyma zaokrągloną do dwóch miejsc po przecinku zgodnie z przybliżeniem dziesiętnym ilość punktów wynikającą z działania:</w:t>
      </w:r>
    </w:p>
    <w:p w14:paraId="11CCFA9D" w14:textId="0FA61FDF" w:rsidR="004F0E0E" w:rsidRPr="00EE7397" w:rsidRDefault="004F0E0E" w:rsidP="00B16868">
      <w:pPr>
        <w:suppressAutoHyphens/>
        <w:spacing w:after="120" w:line="23" w:lineRule="atLeast"/>
        <w:jc w:val="center"/>
        <w:rPr>
          <w:sz w:val="22"/>
          <w:szCs w:val="22"/>
          <w:lang w:eastAsia="zh-CN"/>
        </w:rPr>
      </w:pPr>
      <w:r w:rsidRPr="00EE7397">
        <w:rPr>
          <w:b/>
          <w:sz w:val="22"/>
          <w:szCs w:val="22"/>
          <w:lang w:eastAsia="zh-CN"/>
        </w:rPr>
        <w:t>CN</w:t>
      </w:r>
    </w:p>
    <w:p w14:paraId="7FB71DD1" w14:textId="77777777" w:rsidR="004F0E0E" w:rsidRPr="00EE7397" w:rsidRDefault="004F0E0E" w:rsidP="00B16868">
      <w:pPr>
        <w:suppressAutoHyphens/>
        <w:spacing w:after="120" w:line="23" w:lineRule="atLeast"/>
        <w:jc w:val="center"/>
        <w:rPr>
          <w:sz w:val="22"/>
          <w:szCs w:val="22"/>
          <w:lang w:eastAsia="zh-CN"/>
        </w:rPr>
      </w:pPr>
      <w:r w:rsidRPr="00EE7397">
        <w:rPr>
          <w:b/>
          <w:sz w:val="22"/>
          <w:szCs w:val="22"/>
          <w:lang w:eastAsia="zh-CN"/>
        </w:rPr>
        <w:t>IP1 =   -----   x  Zc</w:t>
      </w:r>
    </w:p>
    <w:p w14:paraId="2EFFD164" w14:textId="77777777" w:rsidR="004F0E0E" w:rsidRPr="00EE7397" w:rsidRDefault="004F0E0E" w:rsidP="00B16868">
      <w:pPr>
        <w:suppressAutoHyphens/>
        <w:spacing w:after="120" w:line="23" w:lineRule="atLeast"/>
        <w:jc w:val="center"/>
        <w:rPr>
          <w:sz w:val="22"/>
          <w:szCs w:val="22"/>
          <w:lang w:eastAsia="zh-CN"/>
        </w:rPr>
      </w:pPr>
      <w:r w:rsidRPr="00EE7397">
        <w:rPr>
          <w:b/>
          <w:sz w:val="22"/>
          <w:szCs w:val="22"/>
          <w:lang w:eastAsia="zh-CN"/>
        </w:rPr>
        <w:t>CB</w:t>
      </w:r>
    </w:p>
    <w:p w14:paraId="2710A38D" w14:textId="04FA88C7" w:rsidR="004F0E0E" w:rsidRPr="00EE7397" w:rsidRDefault="004F0E0E" w:rsidP="00B16868">
      <w:pPr>
        <w:suppressAutoHyphens/>
        <w:spacing w:after="120" w:line="23" w:lineRule="atLeast"/>
        <w:ind w:left="709"/>
        <w:jc w:val="both"/>
        <w:rPr>
          <w:sz w:val="22"/>
          <w:szCs w:val="22"/>
          <w:lang w:eastAsia="zh-CN"/>
        </w:rPr>
      </w:pPr>
      <w:r w:rsidRPr="00EE7397">
        <w:rPr>
          <w:sz w:val="22"/>
          <w:szCs w:val="22"/>
          <w:lang w:eastAsia="zh-CN"/>
        </w:rPr>
        <w:t>gdzie poszczególne litery oznaczają:</w:t>
      </w:r>
    </w:p>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
        <w:gridCol w:w="7507"/>
      </w:tblGrid>
      <w:tr w:rsidR="002C7E52" w:rsidRPr="00EE7397" w14:paraId="55D286BF" w14:textId="77777777" w:rsidTr="002C7E52">
        <w:trPr>
          <w:trHeight w:hRule="exact" w:val="567"/>
        </w:trPr>
        <w:tc>
          <w:tcPr>
            <w:tcW w:w="675" w:type="dxa"/>
            <w:vAlign w:val="center"/>
          </w:tcPr>
          <w:p w14:paraId="02FBB790" w14:textId="0E2C36B6" w:rsidR="002C7E52" w:rsidRPr="00EE7397" w:rsidRDefault="002C7E52" w:rsidP="00B16868">
            <w:pPr>
              <w:suppressAutoHyphens/>
              <w:spacing w:after="120" w:line="23" w:lineRule="atLeast"/>
              <w:jc w:val="both"/>
              <w:rPr>
                <w:sz w:val="22"/>
                <w:szCs w:val="22"/>
                <w:lang w:eastAsia="zh-CN"/>
              </w:rPr>
            </w:pPr>
            <w:r w:rsidRPr="00EE7397">
              <w:rPr>
                <w:sz w:val="22"/>
                <w:szCs w:val="22"/>
                <w:lang w:eastAsia="zh-CN"/>
              </w:rPr>
              <w:t>IP1</w:t>
            </w:r>
          </w:p>
        </w:tc>
        <w:tc>
          <w:tcPr>
            <w:tcW w:w="567" w:type="dxa"/>
            <w:vAlign w:val="center"/>
          </w:tcPr>
          <w:p w14:paraId="0DBDC976" w14:textId="21C53C2E" w:rsidR="002C7E52" w:rsidRPr="00EE7397" w:rsidRDefault="002C7E52" w:rsidP="00B16868">
            <w:pPr>
              <w:suppressAutoHyphens/>
              <w:spacing w:after="120" w:line="23" w:lineRule="atLeast"/>
              <w:jc w:val="both"/>
              <w:rPr>
                <w:sz w:val="22"/>
                <w:szCs w:val="22"/>
                <w:lang w:eastAsia="zh-CN"/>
              </w:rPr>
            </w:pPr>
            <w:r w:rsidRPr="00EE7397">
              <w:rPr>
                <w:sz w:val="22"/>
                <w:szCs w:val="22"/>
                <w:lang w:eastAsia="zh-CN"/>
              </w:rPr>
              <w:t>-</w:t>
            </w:r>
          </w:p>
        </w:tc>
        <w:tc>
          <w:tcPr>
            <w:tcW w:w="7507" w:type="dxa"/>
            <w:vAlign w:val="center"/>
          </w:tcPr>
          <w:p w14:paraId="44E6658C" w14:textId="1BD780ED" w:rsidR="002C7E52" w:rsidRPr="00EE7397" w:rsidRDefault="002C7E52" w:rsidP="00B16868">
            <w:pPr>
              <w:suppressAutoHyphens/>
              <w:spacing w:after="120" w:line="23" w:lineRule="atLeast"/>
              <w:jc w:val="both"/>
              <w:rPr>
                <w:sz w:val="22"/>
                <w:szCs w:val="22"/>
                <w:lang w:eastAsia="zh-CN"/>
              </w:rPr>
            </w:pPr>
            <w:r w:rsidRPr="00EE7397">
              <w:rPr>
                <w:sz w:val="22"/>
                <w:szCs w:val="22"/>
                <w:lang w:eastAsia="zh-CN"/>
              </w:rPr>
              <w:t>liczba punktów w kryterium „cena ofertowa”,</w:t>
            </w:r>
          </w:p>
        </w:tc>
      </w:tr>
      <w:tr w:rsidR="002C7E52" w:rsidRPr="00EE7397" w14:paraId="19AA4227" w14:textId="77777777" w:rsidTr="002C7E52">
        <w:trPr>
          <w:trHeight w:hRule="exact" w:val="567"/>
        </w:trPr>
        <w:tc>
          <w:tcPr>
            <w:tcW w:w="675" w:type="dxa"/>
            <w:vAlign w:val="center"/>
          </w:tcPr>
          <w:p w14:paraId="088833E4" w14:textId="4182AAD3" w:rsidR="002C7E52" w:rsidRPr="00EE7397" w:rsidRDefault="002C7E52" w:rsidP="00B16868">
            <w:pPr>
              <w:suppressAutoHyphens/>
              <w:spacing w:after="120" w:line="23" w:lineRule="atLeast"/>
              <w:jc w:val="both"/>
              <w:rPr>
                <w:sz w:val="22"/>
                <w:szCs w:val="22"/>
                <w:lang w:eastAsia="zh-CN"/>
              </w:rPr>
            </w:pPr>
            <w:r w:rsidRPr="00EE7397">
              <w:rPr>
                <w:sz w:val="22"/>
                <w:szCs w:val="22"/>
                <w:lang w:eastAsia="zh-CN"/>
              </w:rPr>
              <w:t>CN</w:t>
            </w:r>
          </w:p>
        </w:tc>
        <w:tc>
          <w:tcPr>
            <w:tcW w:w="567" w:type="dxa"/>
            <w:vAlign w:val="center"/>
          </w:tcPr>
          <w:p w14:paraId="6C3B77E2" w14:textId="26A28049" w:rsidR="002C7E52" w:rsidRPr="00EE7397" w:rsidRDefault="002C7E52" w:rsidP="00B16868">
            <w:pPr>
              <w:suppressAutoHyphens/>
              <w:spacing w:after="120" w:line="23" w:lineRule="atLeast"/>
              <w:jc w:val="both"/>
              <w:rPr>
                <w:sz w:val="22"/>
                <w:szCs w:val="22"/>
                <w:lang w:eastAsia="zh-CN"/>
              </w:rPr>
            </w:pPr>
            <w:r w:rsidRPr="00EE7397">
              <w:rPr>
                <w:sz w:val="22"/>
                <w:szCs w:val="22"/>
                <w:lang w:eastAsia="zh-CN"/>
              </w:rPr>
              <w:t>-</w:t>
            </w:r>
          </w:p>
        </w:tc>
        <w:tc>
          <w:tcPr>
            <w:tcW w:w="7507" w:type="dxa"/>
            <w:vAlign w:val="center"/>
          </w:tcPr>
          <w:p w14:paraId="407312EF" w14:textId="520CD0F2" w:rsidR="002C7E52" w:rsidRPr="00EE7397" w:rsidRDefault="002C7E52" w:rsidP="00B16868">
            <w:pPr>
              <w:suppressAutoHyphens/>
              <w:spacing w:after="120" w:line="23" w:lineRule="atLeast"/>
              <w:jc w:val="both"/>
              <w:rPr>
                <w:sz w:val="22"/>
                <w:szCs w:val="22"/>
                <w:lang w:eastAsia="zh-CN"/>
              </w:rPr>
            </w:pPr>
            <w:r w:rsidRPr="00EE7397">
              <w:rPr>
                <w:sz w:val="22"/>
                <w:szCs w:val="22"/>
                <w:lang w:eastAsia="zh-CN"/>
              </w:rPr>
              <w:t>cena ofertowa najniższa spośród wszystkich rozpatrywanych i niepodlegających</w:t>
            </w:r>
            <w:r w:rsidRPr="00EE7397">
              <w:rPr>
                <w:sz w:val="22"/>
                <w:szCs w:val="22"/>
                <w:lang w:eastAsia="zh-CN"/>
              </w:rPr>
              <w:br/>
              <w:t>odrzuceniu ofert,</w:t>
            </w:r>
          </w:p>
        </w:tc>
      </w:tr>
      <w:tr w:rsidR="002C7E52" w:rsidRPr="00EE7397" w14:paraId="12D121E9" w14:textId="77777777" w:rsidTr="002C7E52">
        <w:trPr>
          <w:trHeight w:hRule="exact" w:val="567"/>
        </w:trPr>
        <w:tc>
          <w:tcPr>
            <w:tcW w:w="675" w:type="dxa"/>
            <w:vAlign w:val="center"/>
          </w:tcPr>
          <w:p w14:paraId="33B89827" w14:textId="17154B5D" w:rsidR="002C7E52" w:rsidRPr="00EE7397" w:rsidRDefault="002C7E52" w:rsidP="00B16868">
            <w:pPr>
              <w:suppressAutoHyphens/>
              <w:spacing w:after="120" w:line="23" w:lineRule="atLeast"/>
              <w:jc w:val="both"/>
              <w:rPr>
                <w:sz w:val="22"/>
                <w:szCs w:val="22"/>
                <w:lang w:eastAsia="zh-CN"/>
              </w:rPr>
            </w:pPr>
            <w:r w:rsidRPr="00EE7397">
              <w:rPr>
                <w:sz w:val="22"/>
                <w:szCs w:val="22"/>
                <w:lang w:eastAsia="zh-CN"/>
              </w:rPr>
              <w:t>CB</w:t>
            </w:r>
          </w:p>
        </w:tc>
        <w:tc>
          <w:tcPr>
            <w:tcW w:w="567" w:type="dxa"/>
            <w:vAlign w:val="center"/>
          </w:tcPr>
          <w:p w14:paraId="4BB1DCAB" w14:textId="4320469D" w:rsidR="002C7E52" w:rsidRPr="00EE7397" w:rsidRDefault="002C7E52" w:rsidP="00B16868">
            <w:pPr>
              <w:suppressAutoHyphens/>
              <w:spacing w:after="120" w:line="23" w:lineRule="atLeast"/>
              <w:jc w:val="both"/>
              <w:rPr>
                <w:sz w:val="22"/>
                <w:szCs w:val="22"/>
                <w:lang w:eastAsia="zh-CN"/>
              </w:rPr>
            </w:pPr>
            <w:r w:rsidRPr="00EE7397">
              <w:rPr>
                <w:sz w:val="22"/>
                <w:szCs w:val="22"/>
                <w:lang w:eastAsia="zh-CN"/>
              </w:rPr>
              <w:t>-</w:t>
            </w:r>
          </w:p>
        </w:tc>
        <w:tc>
          <w:tcPr>
            <w:tcW w:w="7507" w:type="dxa"/>
            <w:vAlign w:val="center"/>
          </w:tcPr>
          <w:p w14:paraId="016B776C" w14:textId="3579BBEC" w:rsidR="002C7E52" w:rsidRPr="00EE7397" w:rsidRDefault="002C7E52" w:rsidP="00B16868">
            <w:pPr>
              <w:suppressAutoHyphens/>
              <w:spacing w:after="120" w:line="23" w:lineRule="atLeast"/>
              <w:jc w:val="both"/>
              <w:rPr>
                <w:sz w:val="22"/>
                <w:szCs w:val="22"/>
                <w:lang w:eastAsia="zh-CN"/>
              </w:rPr>
            </w:pPr>
            <w:r w:rsidRPr="00EE7397">
              <w:rPr>
                <w:sz w:val="22"/>
                <w:szCs w:val="22"/>
                <w:lang w:eastAsia="zh-CN"/>
              </w:rPr>
              <w:t>cena ofertowa oferty badanej (przeliczanej),</w:t>
            </w:r>
          </w:p>
        </w:tc>
      </w:tr>
      <w:tr w:rsidR="002C7E52" w:rsidRPr="00EE7397" w14:paraId="542DB4F8" w14:textId="77777777" w:rsidTr="00153154">
        <w:trPr>
          <w:trHeight w:hRule="exact" w:val="404"/>
        </w:trPr>
        <w:tc>
          <w:tcPr>
            <w:tcW w:w="675" w:type="dxa"/>
            <w:vAlign w:val="center"/>
          </w:tcPr>
          <w:p w14:paraId="7C0E998B" w14:textId="5D4C0BD5" w:rsidR="002C7E52" w:rsidRPr="00EE7397" w:rsidRDefault="002C7E52" w:rsidP="00B16868">
            <w:pPr>
              <w:suppressAutoHyphens/>
              <w:spacing w:after="120" w:line="23" w:lineRule="atLeast"/>
              <w:jc w:val="both"/>
              <w:rPr>
                <w:sz w:val="22"/>
                <w:szCs w:val="22"/>
                <w:lang w:eastAsia="zh-CN"/>
              </w:rPr>
            </w:pPr>
            <w:r w:rsidRPr="00EE7397">
              <w:rPr>
                <w:sz w:val="22"/>
                <w:szCs w:val="22"/>
                <w:lang w:eastAsia="zh-CN"/>
              </w:rPr>
              <w:t>Zc</w:t>
            </w:r>
          </w:p>
        </w:tc>
        <w:tc>
          <w:tcPr>
            <w:tcW w:w="567" w:type="dxa"/>
            <w:vAlign w:val="center"/>
          </w:tcPr>
          <w:p w14:paraId="57257426" w14:textId="4841C38F" w:rsidR="002C7E52" w:rsidRPr="00EE7397" w:rsidRDefault="002C7E52" w:rsidP="00B16868">
            <w:pPr>
              <w:suppressAutoHyphens/>
              <w:spacing w:after="120" w:line="23" w:lineRule="atLeast"/>
              <w:jc w:val="both"/>
              <w:rPr>
                <w:sz w:val="22"/>
                <w:szCs w:val="22"/>
                <w:lang w:eastAsia="zh-CN"/>
              </w:rPr>
            </w:pPr>
            <w:r w:rsidRPr="00EE7397">
              <w:rPr>
                <w:sz w:val="22"/>
                <w:szCs w:val="22"/>
                <w:lang w:eastAsia="zh-CN"/>
              </w:rPr>
              <w:t>-</w:t>
            </w:r>
          </w:p>
        </w:tc>
        <w:tc>
          <w:tcPr>
            <w:tcW w:w="7507" w:type="dxa"/>
            <w:vAlign w:val="center"/>
          </w:tcPr>
          <w:p w14:paraId="2B82AEE0" w14:textId="542B01D4" w:rsidR="002C7E52" w:rsidRPr="00EE7397" w:rsidRDefault="002C7E52" w:rsidP="00B16868">
            <w:pPr>
              <w:suppressAutoHyphens/>
              <w:spacing w:after="120" w:line="23" w:lineRule="atLeast"/>
              <w:jc w:val="both"/>
              <w:rPr>
                <w:sz w:val="22"/>
                <w:szCs w:val="22"/>
                <w:lang w:eastAsia="zh-CN"/>
              </w:rPr>
            </w:pPr>
            <w:r w:rsidRPr="00EE7397">
              <w:rPr>
                <w:sz w:val="22"/>
                <w:szCs w:val="22"/>
                <w:lang w:eastAsia="zh-CN"/>
              </w:rPr>
              <w:t>znaczenie/waga kryterium „cena ofertowa” wyrażone w punktach –</w:t>
            </w:r>
            <w:r w:rsidRPr="00EE7397">
              <w:rPr>
                <w:b/>
                <w:sz w:val="22"/>
                <w:szCs w:val="22"/>
                <w:lang w:eastAsia="zh-CN"/>
              </w:rPr>
              <w:t xml:space="preserve"> 60,00 pkt</w:t>
            </w:r>
            <w:r w:rsidRPr="00EE7397">
              <w:rPr>
                <w:sz w:val="22"/>
                <w:szCs w:val="22"/>
                <w:lang w:eastAsia="zh-CN"/>
              </w:rPr>
              <w:t>.</w:t>
            </w:r>
          </w:p>
          <w:p w14:paraId="51FEEE05" w14:textId="77777777" w:rsidR="00EE7397" w:rsidRPr="00EE7397" w:rsidRDefault="00EE7397" w:rsidP="00B16868">
            <w:pPr>
              <w:suppressAutoHyphens/>
              <w:spacing w:after="120" w:line="23" w:lineRule="atLeast"/>
              <w:jc w:val="both"/>
              <w:rPr>
                <w:sz w:val="22"/>
                <w:szCs w:val="22"/>
                <w:lang w:eastAsia="zh-CN"/>
              </w:rPr>
            </w:pPr>
          </w:p>
          <w:p w14:paraId="52E5C7C5" w14:textId="1A2B0C93" w:rsidR="00EE7397" w:rsidRPr="00EE7397" w:rsidRDefault="00EE7397" w:rsidP="00B16868">
            <w:pPr>
              <w:suppressAutoHyphens/>
              <w:spacing w:after="120" w:line="23" w:lineRule="atLeast"/>
              <w:jc w:val="both"/>
              <w:rPr>
                <w:sz w:val="22"/>
                <w:szCs w:val="22"/>
                <w:lang w:eastAsia="zh-CN"/>
              </w:rPr>
            </w:pPr>
          </w:p>
        </w:tc>
      </w:tr>
    </w:tbl>
    <w:p w14:paraId="02105DC5" w14:textId="77777777" w:rsidR="00153154" w:rsidRPr="00153154" w:rsidRDefault="00153154" w:rsidP="00153154">
      <w:pPr>
        <w:widowControl w:val="0"/>
        <w:autoSpaceDE w:val="0"/>
        <w:autoSpaceDN w:val="0"/>
        <w:spacing w:after="120" w:line="23" w:lineRule="atLeast"/>
        <w:jc w:val="both"/>
        <w:textAlignment w:val="baseline"/>
        <w:rPr>
          <w:rFonts w:eastAsia="Courier New"/>
          <w:sz w:val="22"/>
          <w:szCs w:val="22"/>
        </w:rPr>
      </w:pPr>
    </w:p>
    <w:p w14:paraId="350024BE" w14:textId="06E5AB68" w:rsidR="00E964DB" w:rsidRPr="009A1F69" w:rsidRDefault="00E964DB" w:rsidP="009A1F69">
      <w:pPr>
        <w:pStyle w:val="Akapitzlist"/>
        <w:widowControl w:val="0"/>
        <w:numPr>
          <w:ilvl w:val="1"/>
          <w:numId w:val="165"/>
        </w:numPr>
        <w:autoSpaceDE w:val="0"/>
        <w:autoSpaceDN w:val="0"/>
        <w:spacing w:after="120" w:line="23" w:lineRule="atLeast"/>
        <w:jc w:val="both"/>
        <w:textAlignment w:val="baseline"/>
        <w:rPr>
          <w:rFonts w:eastAsia="Courier New"/>
          <w:b/>
          <w:bCs/>
          <w:sz w:val="22"/>
          <w:szCs w:val="22"/>
        </w:rPr>
      </w:pPr>
      <w:r w:rsidRPr="007061D9">
        <w:rPr>
          <w:rFonts w:eastAsia="Courier New"/>
          <w:b/>
          <w:sz w:val="22"/>
          <w:szCs w:val="22"/>
        </w:rPr>
        <w:t xml:space="preserve">Kryterium </w:t>
      </w:r>
      <w:r w:rsidR="007061D9">
        <w:rPr>
          <w:rFonts w:eastAsia="Courier New"/>
          <w:b/>
          <w:sz w:val="22"/>
          <w:szCs w:val="22"/>
        </w:rPr>
        <w:t>2</w:t>
      </w:r>
      <w:r w:rsidRPr="007061D9">
        <w:rPr>
          <w:rFonts w:eastAsia="Courier New"/>
          <w:b/>
          <w:sz w:val="22"/>
          <w:szCs w:val="22"/>
        </w:rPr>
        <w:t xml:space="preserve"> – „Doświadczenie personelu wyznaczonego do realizacji zamówienia”</w:t>
      </w:r>
      <w:r w:rsidR="00F20E0F">
        <w:rPr>
          <w:rFonts w:eastAsia="Courier New"/>
          <w:b/>
          <w:sz w:val="22"/>
          <w:szCs w:val="22"/>
        </w:rPr>
        <w:t xml:space="preserve"> –</w:t>
      </w:r>
      <w:r w:rsidR="00F20E0F">
        <w:rPr>
          <w:rFonts w:eastAsia="Courier New"/>
          <w:b/>
          <w:sz w:val="22"/>
          <w:szCs w:val="22"/>
        </w:rPr>
        <w:br/>
        <w:t xml:space="preserve">                              Kierownik prac zielonych</w:t>
      </w:r>
      <w:r w:rsidR="009A1F69">
        <w:rPr>
          <w:rFonts w:eastAsia="Courier New"/>
          <w:b/>
          <w:sz w:val="22"/>
          <w:szCs w:val="22"/>
        </w:rPr>
        <w:t xml:space="preserve"> - </w:t>
      </w:r>
      <w:r w:rsidR="009A1F69" w:rsidRPr="009A1F69">
        <w:rPr>
          <w:rFonts w:eastAsia="Courier New"/>
          <w:b/>
          <w:bCs/>
          <w:sz w:val="22"/>
          <w:szCs w:val="22"/>
        </w:rPr>
        <w:t>IPd</w:t>
      </w:r>
      <w:r w:rsidR="00F20E0F" w:rsidRPr="009A1F69">
        <w:rPr>
          <w:rFonts w:eastAsia="Courier New"/>
          <w:b/>
          <w:sz w:val="22"/>
          <w:szCs w:val="22"/>
        </w:rPr>
        <w:t>.</w:t>
      </w:r>
    </w:p>
    <w:p w14:paraId="618E51F5" w14:textId="2579C16F" w:rsidR="00E964DB" w:rsidRPr="007926D9" w:rsidRDefault="00E964DB" w:rsidP="00E964DB">
      <w:pPr>
        <w:widowControl w:val="0"/>
        <w:numPr>
          <w:ilvl w:val="2"/>
          <w:numId w:val="165"/>
        </w:numPr>
        <w:autoSpaceDE w:val="0"/>
        <w:autoSpaceDN w:val="0"/>
        <w:spacing w:after="120" w:line="23" w:lineRule="atLeast"/>
        <w:jc w:val="both"/>
        <w:textAlignment w:val="baseline"/>
        <w:rPr>
          <w:rFonts w:eastAsia="Courier New"/>
          <w:b/>
          <w:sz w:val="22"/>
          <w:szCs w:val="22"/>
        </w:rPr>
      </w:pPr>
      <w:r w:rsidRPr="007926D9">
        <w:rPr>
          <w:rFonts w:eastAsia="Courier New"/>
          <w:b/>
          <w:sz w:val="22"/>
          <w:szCs w:val="22"/>
        </w:rPr>
        <w:t xml:space="preserve">Znaczenie kryterium – </w:t>
      </w:r>
      <w:r w:rsidR="007061D9">
        <w:rPr>
          <w:rFonts w:eastAsia="Courier New"/>
          <w:b/>
          <w:sz w:val="22"/>
          <w:szCs w:val="22"/>
        </w:rPr>
        <w:t>4</w:t>
      </w:r>
      <w:r>
        <w:rPr>
          <w:rFonts w:eastAsia="Courier New"/>
          <w:b/>
          <w:sz w:val="22"/>
          <w:szCs w:val="22"/>
        </w:rPr>
        <w:t>0% (</w:t>
      </w:r>
      <w:r w:rsidRPr="007926D9">
        <w:rPr>
          <w:rFonts w:eastAsia="Courier New"/>
          <w:b/>
          <w:sz w:val="22"/>
          <w:szCs w:val="22"/>
        </w:rPr>
        <w:t xml:space="preserve">max. </w:t>
      </w:r>
      <w:r w:rsidR="007061D9">
        <w:rPr>
          <w:rFonts w:eastAsia="Courier New"/>
          <w:b/>
          <w:sz w:val="22"/>
          <w:szCs w:val="22"/>
        </w:rPr>
        <w:t>4</w:t>
      </w:r>
      <w:r w:rsidRPr="007926D9">
        <w:rPr>
          <w:rFonts w:eastAsia="Courier New"/>
          <w:b/>
          <w:sz w:val="22"/>
          <w:szCs w:val="22"/>
        </w:rPr>
        <w:t>0 pkt</w:t>
      </w:r>
      <w:r>
        <w:rPr>
          <w:rFonts w:eastAsia="Courier New"/>
          <w:b/>
          <w:sz w:val="22"/>
          <w:szCs w:val="22"/>
        </w:rPr>
        <w:t>)</w:t>
      </w:r>
      <w:r w:rsidRPr="007926D9">
        <w:rPr>
          <w:rFonts w:eastAsia="Courier New"/>
          <w:b/>
          <w:sz w:val="22"/>
          <w:szCs w:val="22"/>
        </w:rPr>
        <w:t>;</w:t>
      </w:r>
    </w:p>
    <w:p w14:paraId="2BEB020A" w14:textId="77777777" w:rsidR="00E964DB" w:rsidRPr="007926D9" w:rsidRDefault="00E964DB" w:rsidP="00E964DB">
      <w:pPr>
        <w:widowControl w:val="0"/>
        <w:numPr>
          <w:ilvl w:val="2"/>
          <w:numId w:val="165"/>
        </w:numPr>
        <w:autoSpaceDE w:val="0"/>
        <w:autoSpaceDN w:val="0"/>
        <w:spacing w:after="120" w:line="23" w:lineRule="atLeast"/>
        <w:jc w:val="both"/>
        <w:textAlignment w:val="baseline"/>
        <w:rPr>
          <w:rFonts w:eastAsia="Courier New"/>
          <w:b/>
          <w:sz w:val="22"/>
          <w:szCs w:val="22"/>
        </w:rPr>
      </w:pPr>
      <w:r w:rsidRPr="007926D9">
        <w:rPr>
          <w:color w:val="000000"/>
          <w:sz w:val="22"/>
          <w:szCs w:val="22"/>
        </w:rPr>
        <w:t xml:space="preserve">W kryterium </w:t>
      </w:r>
      <w:r w:rsidRPr="007926D9">
        <w:rPr>
          <w:b/>
          <w:bCs/>
          <w:color w:val="000000"/>
          <w:sz w:val="22"/>
          <w:szCs w:val="22"/>
        </w:rPr>
        <w:t>„D</w:t>
      </w:r>
      <w:r w:rsidRPr="007926D9">
        <w:rPr>
          <w:rFonts w:eastAsia="Courier New"/>
          <w:b/>
          <w:bCs/>
          <w:sz w:val="22"/>
          <w:szCs w:val="22"/>
        </w:rPr>
        <w:t>oświadczenie personelu wyznaczonego do realizacji zamówienia”</w:t>
      </w:r>
      <w:r w:rsidRPr="007926D9">
        <w:rPr>
          <w:rFonts w:eastAsia="Courier New"/>
          <w:b/>
          <w:sz w:val="22"/>
          <w:szCs w:val="22"/>
        </w:rPr>
        <w:t xml:space="preserve"> </w:t>
      </w:r>
      <w:r w:rsidRPr="007926D9">
        <w:rPr>
          <w:color w:val="000000"/>
          <w:sz w:val="22"/>
          <w:szCs w:val="22"/>
        </w:rPr>
        <w:t xml:space="preserve">ocenie podlegać będzie doświadczenie osoby wskazanej przez Wykonawcę do realizacji zamówienia w formularzu ofertowym - załącznik nr 1 do SWZ. </w:t>
      </w:r>
    </w:p>
    <w:p w14:paraId="71BA11E5" w14:textId="77777777" w:rsidR="00E964DB" w:rsidRDefault="00E964DB" w:rsidP="00E964DB">
      <w:pPr>
        <w:widowControl w:val="0"/>
        <w:numPr>
          <w:ilvl w:val="2"/>
          <w:numId w:val="165"/>
        </w:numPr>
        <w:autoSpaceDE w:val="0"/>
        <w:autoSpaceDN w:val="0"/>
        <w:spacing w:after="120" w:line="23" w:lineRule="atLeast"/>
        <w:jc w:val="both"/>
        <w:textAlignment w:val="baseline"/>
        <w:rPr>
          <w:rFonts w:eastAsia="Courier New"/>
          <w:b/>
          <w:sz w:val="22"/>
          <w:szCs w:val="22"/>
        </w:rPr>
      </w:pPr>
      <w:r w:rsidRPr="007926D9">
        <w:rPr>
          <w:color w:val="000000"/>
          <w:sz w:val="22"/>
          <w:szCs w:val="22"/>
        </w:rPr>
        <w:t xml:space="preserve">Punkty zostaną przyznane w następującej </w:t>
      </w:r>
      <w:r w:rsidRPr="007926D9">
        <w:rPr>
          <w:rFonts w:eastAsia="Courier New"/>
          <w:b/>
          <w:sz w:val="22"/>
          <w:szCs w:val="22"/>
        </w:rPr>
        <w:t>punktacji:</w:t>
      </w:r>
    </w:p>
    <w:p w14:paraId="5F380A28" w14:textId="77777777" w:rsidR="00E964DB" w:rsidRDefault="00E964DB" w:rsidP="00E964DB">
      <w:pPr>
        <w:pStyle w:val="Akapitzlist"/>
        <w:widowControl w:val="0"/>
        <w:autoSpaceDE w:val="0"/>
        <w:autoSpaceDN w:val="0"/>
        <w:spacing w:after="120" w:line="23" w:lineRule="atLeast"/>
        <w:ind w:left="720"/>
        <w:jc w:val="both"/>
        <w:textAlignment w:val="baseline"/>
        <w:rPr>
          <w:rFonts w:eastAsia="Courier New"/>
          <w:sz w:val="22"/>
          <w:szCs w:val="22"/>
        </w:rPr>
      </w:pPr>
    </w:p>
    <w:tbl>
      <w:tblPr>
        <w:tblW w:w="8910" w:type="dxa"/>
        <w:tblLayout w:type="fixed"/>
        <w:tblCellMar>
          <w:left w:w="10" w:type="dxa"/>
          <w:right w:w="10" w:type="dxa"/>
        </w:tblCellMar>
        <w:tblLook w:val="04A0" w:firstRow="1" w:lastRow="0" w:firstColumn="1" w:lastColumn="0" w:noHBand="0" w:noVBand="1"/>
      </w:tblPr>
      <w:tblGrid>
        <w:gridCol w:w="5447"/>
        <w:gridCol w:w="3463"/>
      </w:tblGrid>
      <w:tr w:rsidR="00DE4903" w:rsidRPr="00DE4903" w14:paraId="5E6540F0" w14:textId="77777777" w:rsidTr="00A14074">
        <w:trPr>
          <w:trHeight w:val="714"/>
        </w:trPr>
        <w:tc>
          <w:tcPr>
            <w:tcW w:w="5447" w:type="dxa"/>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tcPr>
          <w:p w14:paraId="653F5016" w14:textId="69AED139" w:rsidR="00DE4903" w:rsidRDefault="00DE4903" w:rsidP="00DE4903">
            <w:pPr>
              <w:widowControl w:val="0"/>
              <w:suppressAutoHyphens/>
              <w:autoSpaceDN w:val="0"/>
              <w:snapToGrid w:val="0"/>
              <w:spacing w:after="60" w:line="276" w:lineRule="auto"/>
              <w:ind w:left="360"/>
              <w:jc w:val="center"/>
              <w:textAlignment w:val="baseline"/>
              <w:rPr>
                <w:b/>
                <w:bCs/>
                <w:color w:val="000000"/>
                <w:kern w:val="3"/>
                <w:lang w:eastAsia="zh-CN"/>
              </w:rPr>
            </w:pPr>
            <w:r w:rsidRPr="00DE4903">
              <w:rPr>
                <w:b/>
                <w:bCs/>
                <w:color w:val="000000"/>
                <w:kern w:val="3"/>
                <w:lang w:eastAsia="zh-CN"/>
              </w:rPr>
              <w:t xml:space="preserve">Doświadczenie personelu </w:t>
            </w:r>
            <w:r w:rsidRPr="00DE4903">
              <w:rPr>
                <w:b/>
                <w:bCs/>
                <w:color w:val="000000"/>
                <w:kern w:val="3"/>
                <w:lang w:eastAsia="zh-CN"/>
              </w:rPr>
              <w:br/>
              <w:t>wyznaczonego do realizacji zamówienia</w:t>
            </w:r>
            <w:r w:rsidR="007061D9">
              <w:rPr>
                <w:b/>
                <w:bCs/>
                <w:color w:val="000000"/>
                <w:kern w:val="3"/>
                <w:lang w:eastAsia="zh-CN"/>
              </w:rPr>
              <w:t>.</w:t>
            </w:r>
          </w:p>
          <w:p w14:paraId="19736C58" w14:textId="4DFE4C29" w:rsidR="007061D9" w:rsidRDefault="007061D9" w:rsidP="00DE4903">
            <w:pPr>
              <w:widowControl w:val="0"/>
              <w:suppressAutoHyphens/>
              <w:autoSpaceDN w:val="0"/>
              <w:snapToGrid w:val="0"/>
              <w:spacing w:after="60" w:line="276" w:lineRule="auto"/>
              <w:ind w:left="360"/>
              <w:jc w:val="center"/>
              <w:textAlignment w:val="baseline"/>
              <w:rPr>
                <w:b/>
                <w:bCs/>
                <w:color w:val="000000"/>
                <w:kern w:val="3"/>
                <w:lang w:eastAsia="zh-CN"/>
              </w:rPr>
            </w:pPr>
            <w:r>
              <w:rPr>
                <w:b/>
                <w:bCs/>
                <w:color w:val="000000"/>
                <w:kern w:val="3"/>
                <w:lang w:eastAsia="zh-CN"/>
              </w:rPr>
              <w:t>Doświadczenie Kierownika prac zielonych.</w:t>
            </w:r>
          </w:p>
          <w:p w14:paraId="54102905" w14:textId="5AF23200" w:rsidR="007061D9" w:rsidRPr="00DE4903" w:rsidRDefault="007061D9" w:rsidP="00DE4903">
            <w:pPr>
              <w:widowControl w:val="0"/>
              <w:suppressAutoHyphens/>
              <w:autoSpaceDN w:val="0"/>
              <w:snapToGrid w:val="0"/>
              <w:spacing w:after="60" w:line="276" w:lineRule="auto"/>
              <w:ind w:left="360"/>
              <w:jc w:val="center"/>
              <w:textAlignment w:val="baseline"/>
              <w:rPr>
                <w:b/>
                <w:bCs/>
                <w:kern w:val="3"/>
                <w:lang w:eastAsia="zh-CN"/>
              </w:rPr>
            </w:pPr>
          </w:p>
        </w:tc>
        <w:tc>
          <w:tcPr>
            <w:tcW w:w="346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7AC4790F" w14:textId="306C3659" w:rsidR="00DE4903" w:rsidRPr="00DE4903" w:rsidRDefault="00DE4903" w:rsidP="00DE4903">
            <w:pPr>
              <w:widowControl w:val="0"/>
              <w:suppressAutoHyphens/>
              <w:autoSpaceDN w:val="0"/>
              <w:snapToGrid w:val="0"/>
              <w:spacing w:after="60" w:line="276" w:lineRule="auto"/>
              <w:jc w:val="center"/>
              <w:textAlignment w:val="baseline"/>
              <w:rPr>
                <w:b/>
                <w:bCs/>
                <w:kern w:val="3"/>
                <w:lang w:eastAsia="zh-CN"/>
              </w:rPr>
            </w:pPr>
            <w:r w:rsidRPr="00DE4903">
              <w:rPr>
                <w:b/>
                <w:bCs/>
                <w:kern w:val="3"/>
                <w:lang w:eastAsia="zh-CN"/>
              </w:rPr>
              <w:t>Liczba punktów przyznana badanej ofercie (Wykonawcy) w ramach kryterium „doświadczenie personelu wyznaczonego do realizacji zamówienia”</w:t>
            </w:r>
          </w:p>
        </w:tc>
      </w:tr>
      <w:tr w:rsidR="00DE4903" w:rsidRPr="00DE4903" w14:paraId="04188629" w14:textId="77777777" w:rsidTr="00A14074">
        <w:trPr>
          <w:trHeight w:val="285"/>
        </w:trPr>
        <w:tc>
          <w:tcPr>
            <w:tcW w:w="891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5BE1E4EF" w14:textId="77777777" w:rsidR="00DE4903" w:rsidRPr="00DE4903" w:rsidRDefault="00DE4903" w:rsidP="001D0EF5">
            <w:pPr>
              <w:widowControl w:val="0"/>
              <w:suppressAutoHyphens/>
              <w:autoSpaceDN w:val="0"/>
              <w:spacing w:after="60" w:line="276" w:lineRule="auto"/>
              <w:ind w:left="360"/>
              <w:jc w:val="center"/>
              <w:textAlignment w:val="baseline"/>
              <w:rPr>
                <w:rFonts w:eastAsia="SimSun, 宋体"/>
                <w:kern w:val="3"/>
                <w:lang w:eastAsia="zh-CN" w:bidi="hi-IN"/>
              </w:rPr>
            </w:pPr>
            <w:r w:rsidRPr="00DE4903">
              <w:rPr>
                <w:b/>
                <w:kern w:val="3"/>
                <w:lang w:eastAsia="zh-CN"/>
              </w:rPr>
              <w:t>Doświadczenie podlegające ocenie w ramach kryterium oceny ofert zgodnie z SIWZ.</w:t>
            </w:r>
          </w:p>
        </w:tc>
      </w:tr>
      <w:tr w:rsidR="00DE4903" w:rsidRPr="00DE4903" w14:paraId="045E3E64" w14:textId="77777777" w:rsidTr="00A14074">
        <w:trPr>
          <w:trHeight w:val="1187"/>
        </w:trPr>
        <w:tc>
          <w:tcPr>
            <w:tcW w:w="54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DF847F" w14:textId="6C568632" w:rsidR="00DE4903" w:rsidRPr="001D0EF5" w:rsidRDefault="007061D9" w:rsidP="001D0EF5">
            <w:pPr>
              <w:pStyle w:val="Akapitzlist"/>
              <w:widowControl w:val="0"/>
              <w:numPr>
                <w:ilvl w:val="0"/>
                <w:numId w:val="168"/>
              </w:numPr>
              <w:suppressAutoHyphens/>
              <w:autoSpaceDE w:val="0"/>
              <w:autoSpaceDN w:val="0"/>
              <w:spacing w:after="60" w:line="276" w:lineRule="auto"/>
              <w:ind w:left="284" w:hanging="284"/>
              <w:jc w:val="both"/>
              <w:textAlignment w:val="baseline"/>
              <w:rPr>
                <w:rFonts w:eastAsia="SimSun, 宋体"/>
                <w:kern w:val="3"/>
                <w:lang w:eastAsia="zh-CN" w:bidi="hi-IN"/>
              </w:rPr>
            </w:pPr>
            <w:r w:rsidRPr="001D0EF5">
              <w:rPr>
                <w:b/>
                <w:bCs/>
                <w:kern w:val="3"/>
                <w:lang w:eastAsia="zh-CN"/>
              </w:rPr>
              <w:t>kierownik prac zielonych</w:t>
            </w:r>
            <w:r w:rsidRPr="00175C43">
              <w:rPr>
                <w:kern w:val="3"/>
                <w:lang w:eastAsia="zh-CN"/>
              </w:rPr>
              <w:t xml:space="preserve"> - uczestniczył przy realizacji co </w:t>
            </w:r>
            <w:r w:rsidR="00634F82" w:rsidRPr="00634F82">
              <w:rPr>
                <w:b/>
                <w:bCs/>
                <w:kern w:val="3"/>
                <w:lang w:eastAsia="zh-CN"/>
              </w:rPr>
              <w:t xml:space="preserve">jednej </w:t>
            </w:r>
            <w:r w:rsidR="00175C43" w:rsidRPr="00634F82">
              <w:rPr>
                <w:b/>
                <w:bCs/>
                <w:kern w:val="3"/>
                <w:lang w:eastAsia="zh-CN"/>
              </w:rPr>
              <w:t>(</w:t>
            </w:r>
            <w:r w:rsidR="00634F82" w:rsidRPr="00634F82">
              <w:rPr>
                <w:b/>
                <w:bCs/>
                <w:kern w:val="3"/>
                <w:lang w:eastAsia="zh-CN"/>
              </w:rPr>
              <w:t>1</w:t>
            </w:r>
            <w:r w:rsidR="00175C43" w:rsidRPr="001D0EF5">
              <w:rPr>
                <w:b/>
                <w:bCs/>
                <w:kern w:val="3"/>
                <w:lang w:eastAsia="zh-CN"/>
              </w:rPr>
              <w:t>)</w:t>
            </w:r>
            <w:r w:rsidR="00175C43" w:rsidRPr="00175C43">
              <w:rPr>
                <w:kern w:val="3"/>
                <w:lang w:eastAsia="zh-CN"/>
              </w:rPr>
              <w:t xml:space="preserve"> </w:t>
            </w:r>
            <w:r w:rsidRPr="00175C43">
              <w:rPr>
                <w:kern w:val="3"/>
                <w:lang w:eastAsia="zh-CN"/>
              </w:rPr>
              <w:t>usług</w:t>
            </w:r>
            <w:r w:rsidR="00634F82">
              <w:rPr>
                <w:kern w:val="3"/>
                <w:lang w:eastAsia="zh-CN"/>
              </w:rPr>
              <w:t>i</w:t>
            </w:r>
            <w:r w:rsidRPr="00175C43">
              <w:rPr>
                <w:kern w:val="3"/>
                <w:lang w:eastAsia="zh-CN"/>
              </w:rPr>
              <w:t xml:space="preserve"> polegając</w:t>
            </w:r>
            <w:r w:rsidR="00634F82">
              <w:rPr>
                <w:kern w:val="3"/>
                <w:lang w:eastAsia="zh-CN"/>
              </w:rPr>
              <w:t>ej</w:t>
            </w:r>
            <w:r w:rsidRPr="00175C43">
              <w:rPr>
                <w:kern w:val="3"/>
                <w:lang w:eastAsia="zh-CN"/>
              </w:rPr>
              <w:t xml:space="preserve"> na nasadzeniu drzew i krzewów na terenach np. park skwer, place zabaw, ogrody, lub zieleń przyuliczna wraz z pielęgnacją trwającą przynajmniej 1 okres wegetacji o wartości nie mniejszej 50 000,00 zł oraz posiadający co najmniej dwu letnie doświadczenie przy realizacji usług polegających na wykonywaniu</w:t>
            </w:r>
            <w:r w:rsidR="00175C43" w:rsidRPr="00175C43">
              <w:rPr>
                <w:kern w:val="3"/>
                <w:lang w:eastAsia="zh-CN"/>
              </w:rPr>
              <w:t xml:space="preserve"> </w:t>
            </w:r>
            <w:r w:rsidRPr="00175C43">
              <w:rPr>
                <w:kern w:val="3"/>
                <w:lang w:eastAsia="zh-CN"/>
              </w:rPr>
              <w:t>/utrzymaniu</w:t>
            </w:r>
            <w:r w:rsidR="00175C43" w:rsidRPr="00175C43">
              <w:rPr>
                <w:kern w:val="3"/>
                <w:lang w:eastAsia="zh-CN"/>
              </w:rPr>
              <w:t xml:space="preserve"> </w:t>
            </w:r>
            <w:r w:rsidRPr="00175C43">
              <w:rPr>
                <w:kern w:val="3"/>
                <w:lang w:eastAsia="zh-CN"/>
              </w:rPr>
              <w:t>/pielęgnacji i/lub zagospodarowaniu terenów zieleni.</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2D1CC9" w14:textId="77777777" w:rsidR="00DE4903" w:rsidRDefault="00DE4903" w:rsidP="00DE4903">
            <w:pPr>
              <w:widowControl w:val="0"/>
              <w:suppressAutoHyphens/>
              <w:autoSpaceDN w:val="0"/>
              <w:snapToGrid w:val="0"/>
              <w:spacing w:after="60" w:line="276" w:lineRule="auto"/>
              <w:jc w:val="center"/>
              <w:textAlignment w:val="baseline"/>
              <w:rPr>
                <w:rFonts w:eastAsia="Courier New"/>
                <w:b/>
                <w:bCs/>
              </w:rPr>
            </w:pPr>
          </w:p>
          <w:p w14:paraId="3734528D" w14:textId="77777777" w:rsidR="00634F82" w:rsidRDefault="00634F82" w:rsidP="00DE4903">
            <w:pPr>
              <w:widowControl w:val="0"/>
              <w:suppressAutoHyphens/>
              <w:autoSpaceDN w:val="0"/>
              <w:snapToGrid w:val="0"/>
              <w:spacing w:after="60" w:line="276" w:lineRule="auto"/>
              <w:jc w:val="center"/>
              <w:textAlignment w:val="baseline"/>
              <w:rPr>
                <w:rFonts w:eastAsia="Courier New"/>
                <w:b/>
                <w:bCs/>
              </w:rPr>
            </w:pPr>
          </w:p>
          <w:p w14:paraId="177EC30C" w14:textId="2A55C35B" w:rsidR="00DE4903" w:rsidRDefault="00DE4903" w:rsidP="00DE4903">
            <w:pPr>
              <w:widowControl w:val="0"/>
              <w:suppressAutoHyphens/>
              <w:autoSpaceDN w:val="0"/>
              <w:snapToGrid w:val="0"/>
              <w:spacing w:after="60" w:line="276" w:lineRule="auto"/>
              <w:jc w:val="center"/>
              <w:textAlignment w:val="baseline"/>
              <w:rPr>
                <w:rFonts w:eastAsia="Courier New"/>
                <w:b/>
                <w:bCs/>
              </w:rPr>
            </w:pPr>
            <w:r w:rsidRPr="003F2DFE">
              <w:rPr>
                <w:rFonts w:eastAsia="Courier New"/>
                <w:b/>
                <w:bCs/>
              </w:rPr>
              <w:t xml:space="preserve">Warunek udziału w postępowaniu </w:t>
            </w:r>
          </w:p>
          <w:p w14:paraId="3589D933" w14:textId="78CD0DA3" w:rsidR="00DE4903" w:rsidRPr="00DE4903" w:rsidRDefault="00DE4903" w:rsidP="00DE4903">
            <w:pPr>
              <w:widowControl w:val="0"/>
              <w:suppressAutoHyphens/>
              <w:autoSpaceDN w:val="0"/>
              <w:snapToGrid w:val="0"/>
              <w:spacing w:after="60" w:line="276" w:lineRule="auto"/>
              <w:jc w:val="center"/>
              <w:textAlignment w:val="baseline"/>
              <w:rPr>
                <w:kern w:val="3"/>
                <w:lang w:eastAsia="zh-CN"/>
              </w:rPr>
            </w:pPr>
            <w:r>
              <w:rPr>
                <w:rFonts w:eastAsia="Courier New"/>
                <w:b/>
                <w:bCs/>
              </w:rPr>
              <w:t>p</w:t>
            </w:r>
            <w:r w:rsidRPr="003F2DFE">
              <w:rPr>
                <w:rFonts w:eastAsia="Courier New"/>
                <w:b/>
                <w:bCs/>
              </w:rPr>
              <w:t>kt - 0</w:t>
            </w:r>
          </w:p>
        </w:tc>
      </w:tr>
      <w:tr w:rsidR="00634F82" w:rsidRPr="00DE4903" w14:paraId="35243B45" w14:textId="77777777" w:rsidTr="00A14074">
        <w:trPr>
          <w:trHeight w:val="1187"/>
        </w:trPr>
        <w:tc>
          <w:tcPr>
            <w:tcW w:w="54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CD7E4C" w14:textId="23030D40" w:rsidR="00634F82" w:rsidRPr="001D0EF5" w:rsidRDefault="00634F82" w:rsidP="00634F82">
            <w:pPr>
              <w:pStyle w:val="Akapitzlist"/>
              <w:widowControl w:val="0"/>
              <w:numPr>
                <w:ilvl w:val="0"/>
                <w:numId w:val="168"/>
              </w:numPr>
              <w:suppressAutoHyphens/>
              <w:autoSpaceDE w:val="0"/>
              <w:autoSpaceDN w:val="0"/>
              <w:spacing w:after="60" w:line="276" w:lineRule="auto"/>
              <w:ind w:left="284" w:hanging="284"/>
              <w:jc w:val="both"/>
              <w:textAlignment w:val="baseline"/>
              <w:rPr>
                <w:b/>
                <w:bCs/>
                <w:kern w:val="3"/>
                <w:lang w:eastAsia="zh-CN"/>
              </w:rPr>
            </w:pPr>
            <w:r w:rsidRPr="001D0EF5">
              <w:rPr>
                <w:b/>
                <w:bCs/>
                <w:kern w:val="3"/>
                <w:lang w:eastAsia="zh-CN"/>
              </w:rPr>
              <w:lastRenderedPageBreak/>
              <w:t>kierownik prac zielonych</w:t>
            </w:r>
            <w:r w:rsidRPr="00175C43">
              <w:rPr>
                <w:kern w:val="3"/>
                <w:lang w:eastAsia="zh-CN"/>
              </w:rPr>
              <w:t xml:space="preserve"> - uczestniczył przy realizacji co najmniej </w:t>
            </w:r>
            <w:r w:rsidRPr="001D0EF5">
              <w:rPr>
                <w:b/>
                <w:bCs/>
                <w:kern w:val="3"/>
                <w:lang w:eastAsia="zh-CN"/>
              </w:rPr>
              <w:t>dwóch (2)</w:t>
            </w:r>
            <w:r w:rsidRPr="00175C43">
              <w:rPr>
                <w:kern w:val="3"/>
                <w:lang w:eastAsia="zh-CN"/>
              </w:rPr>
              <w:t xml:space="preserve"> usług polegających na nasadzeniu drzew i krzewów na terenach np. park skwer, place zabaw, ogrody, lub zieleń przyuliczna wraz z pielęgnacją trwającą przynajmniej 1 okres wegetacji o wartości nie mniejszej 50 000,00 zł oraz posiadający co najmniej dwu letnie doświadczenie przy realizacji usług polegających na wykonywaniu /utrzymaniu /pielęgnacji i/lub zagospodarowaniu terenów zieleni.</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212357" w14:textId="77777777" w:rsidR="00634F82" w:rsidRDefault="00634F82" w:rsidP="00634F82">
            <w:pPr>
              <w:widowControl w:val="0"/>
              <w:suppressAutoHyphens/>
              <w:autoSpaceDN w:val="0"/>
              <w:snapToGrid w:val="0"/>
              <w:spacing w:after="60" w:line="276" w:lineRule="auto"/>
              <w:jc w:val="center"/>
              <w:textAlignment w:val="baseline"/>
              <w:rPr>
                <w:rFonts w:eastAsia="Courier New"/>
                <w:b/>
                <w:bCs/>
              </w:rPr>
            </w:pPr>
          </w:p>
          <w:p w14:paraId="7B28AD9C" w14:textId="29AD4AF3" w:rsidR="00634F82" w:rsidRDefault="00634F82" w:rsidP="00634F82">
            <w:pPr>
              <w:widowControl w:val="0"/>
              <w:suppressAutoHyphens/>
              <w:autoSpaceDN w:val="0"/>
              <w:snapToGrid w:val="0"/>
              <w:spacing w:after="60" w:line="276" w:lineRule="auto"/>
              <w:jc w:val="center"/>
              <w:textAlignment w:val="baseline"/>
              <w:rPr>
                <w:rFonts w:eastAsia="Courier New"/>
                <w:b/>
                <w:bCs/>
              </w:rPr>
            </w:pPr>
            <w:r w:rsidRPr="003F2DFE">
              <w:rPr>
                <w:rFonts w:eastAsia="Courier New"/>
                <w:b/>
                <w:bCs/>
              </w:rPr>
              <w:t xml:space="preserve">Warunek udziału w postępowaniu </w:t>
            </w:r>
          </w:p>
          <w:p w14:paraId="017308C6" w14:textId="62992F02" w:rsidR="00634F82" w:rsidRDefault="00634F82" w:rsidP="00634F82">
            <w:pPr>
              <w:widowControl w:val="0"/>
              <w:suppressAutoHyphens/>
              <w:autoSpaceDN w:val="0"/>
              <w:snapToGrid w:val="0"/>
              <w:spacing w:after="60" w:line="276" w:lineRule="auto"/>
              <w:jc w:val="center"/>
              <w:textAlignment w:val="baseline"/>
              <w:rPr>
                <w:rFonts w:eastAsia="Courier New"/>
                <w:b/>
                <w:bCs/>
              </w:rPr>
            </w:pPr>
            <w:r>
              <w:rPr>
                <w:rFonts w:eastAsia="Courier New"/>
                <w:b/>
                <w:bCs/>
              </w:rPr>
              <w:t>p</w:t>
            </w:r>
            <w:r w:rsidRPr="003F2DFE">
              <w:rPr>
                <w:rFonts w:eastAsia="Courier New"/>
                <w:b/>
                <w:bCs/>
              </w:rPr>
              <w:t>kt - 0</w:t>
            </w:r>
          </w:p>
        </w:tc>
      </w:tr>
      <w:tr w:rsidR="00DE4903" w:rsidRPr="00DE4903" w14:paraId="4FB5A11F" w14:textId="77777777" w:rsidTr="00A14074">
        <w:trPr>
          <w:trHeight w:val="837"/>
          <w:hidden/>
        </w:trPr>
        <w:tc>
          <w:tcPr>
            <w:tcW w:w="54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7FE46B" w14:textId="77777777" w:rsidR="00DE4903" w:rsidRPr="001D0EF5" w:rsidRDefault="00DE4903" w:rsidP="00DE4903">
            <w:pPr>
              <w:pStyle w:val="Akapitzlist"/>
              <w:widowControl w:val="0"/>
              <w:numPr>
                <w:ilvl w:val="0"/>
                <w:numId w:val="167"/>
              </w:numPr>
              <w:suppressAutoHyphens/>
              <w:autoSpaceDE w:val="0"/>
              <w:autoSpaceDN w:val="0"/>
              <w:spacing w:after="60" w:line="276" w:lineRule="auto"/>
              <w:jc w:val="both"/>
              <w:textAlignment w:val="baseline"/>
              <w:rPr>
                <w:rFonts w:eastAsia="Calibri"/>
                <w:bCs/>
                <w:vanish/>
                <w:kern w:val="3"/>
                <w:lang w:eastAsia="en-US"/>
              </w:rPr>
            </w:pPr>
          </w:p>
          <w:p w14:paraId="2E8C3308" w14:textId="3CA2E4C7" w:rsidR="00DE4903" w:rsidRPr="001D0EF5" w:rsidRDefault="00175C43" w:rsidP="00175C43">
            <w:pPr>
              <w:widowControl w:val="0"/>
              <w:numPr>
                <w:ilvl w:val="0"/>
                <w:numId w:val="167"/>
              </w:numPr>
              <w:suppressAutoHyphens/>
              <w:autoSpaceDE w:val="0"/>
              <w:autoSpaceDN w:val="0"/>
              <w:spacing w:after="60" w:line="276" w:lineRule="auto"/>
              <w:ind w:left="284" w:hanging="284"/>
              <w:jc w:val="both"/>
              <w:textAlignment w:val="baseline"/>
              <w:rPr>
                <w:rFonts w:eastAsia="SimSun, 宋体"/>
                <w:kern w:val="3"/>
                <w:lang w:eastAsia="zh-CN" w:bidi="hi-IN"/>
              </w:rPr>
            </w:pPr>
            <w:r w:rsidRPr="001D0EF5">
              <w:rPr>
                <w:b/>
                <w:bCs/>
                <w:kern w:val="3"/>
                <w:lang w:eastAsia="zh-CN"/>
              </w:rPr>
              <w:t>kierownik prac zielonych</w:t>
            </w:r>
            <w:r w:rsidRPr="001D0EF5">
              <w:rPr>
                <w:kern w:val="3"/>
                <w:lang w:eastAsia="zh-CN"/>
              </w:rPr>
              <w:t xml:space="preserve"> - uczestniczył przy realizacji co najmniej </w:t>
            </w:r>
            <w:r w:rsidRPr="001D0EF5">
              <w:rPr>
                <w:b/>
                <w:bCs/>
                <w:kern w:val="3"/>
                <w:u w:val="single"/>
                <w:lang w:eastAsia="zh-CN"/>
              </w:rPr>
              <w:t>trzech (3)</w:t>
            </w:r>
            <w:r w:rsidRPr="001D0EF5">
              <w:rPr>
                <w:kern w:val="3"/>
                <w:lang w:eastAsia="zh-CN"/>
              </w:rPr>
              <w:t xml:space="preserve"> usług polegających na nasadzeniu drzew i krzewów na terenach np. park skwer, place zabaw, ogrody, lub zieleń przyuliczna wraz z pielęgnacją trwającą przynajmniej 1 okres wegetacji o wartości nie mniejszej 50 000,00 zł oraz posiadający co najmniej dwu letnie doświadczenie przy realizacji usług polegających na</w:t>
            </w:r>
            <w:r w:rsidR="001D0EF5">
              <w:rPr>
                <w:kern w:val="3"/>
                <w:lang w:eastAsia="zh-CN"/>
              </w:rPr>
              <w:t xml:space="preserve"> </w:t>
            </w:r>
            <w:r w:rsidRPr="001D0EF5">
              <w:rPr>
                <w:kern w:val="3"/>
                <w:lang w:eastAsia="zh-CN"/>
              </w:rPr>
              <w:t>wykonywaniu/</w:t>
            </w:r>
            <w:r w:rsidR="001D0EF5">
              <w:rPr>
                <w:kern w:val="3"/>
                <w:lang w:eastAsia="zh-CN"/>
              </w:rPr>
              <w:t xml:space="preserve"> </w:t>
            </w:r>
            <w:r w:rsidRPr="001D0EF5">
              <w:rPr>
                <w:kern w:val="3"/>
                <w:lang w:eastAsia="zh-CN"/>
              </w:rPr>
              <w:t>utrzymaniu</w:t>
            </w:r>
            <w:r w:rsidR="001D0EF5">
              <w:rPr>
                <w:kern w:val="3"/>
                <w:lang w:eastAsia="zh-CN"/>
              </w:rPr>
              <w:t xml:space="preserve"> </w:t>
            </w:r>
            <w:r w:rsidRPr="001D0EF5">
              <w:rPr>
                <w:kern w:val="3"/>
                <w:lang w:eastAsia="zh-CN"/>
              </w:rPr>
              <w:t>/pielęgnacji i/lub zagospodarowaniu terenów zieleni.</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94EBF8" w14:textId="77777777" w:rsidR="001D0EF5" w:rsidRDefault="001D0EF5" w:rsidP="003C5917">
            <w:pPr>
              <w:spacing w:after="120" w:line="23" w:lineRule="atLeast"/>
              <w:jc w:val="center"/>
              <w:rPr>
                <w:rFonts w:eastAsia="Courier New"/>
              </w:rPr>
            </w:pPr>
          </w:p>
          <w:p w14:paraId="21EC58E6" w14:textId="343F6F13" w:rsidR="003C5917" w:rsidRPr="003C5917" w:rsidRDefault="003C5917" w:rsidP="003C5917">
            <w:pPr>
              <w:spacing w:after="120" w:line="23" w:lineRule="atLeast"/>
              <w:jc w:val="center"/>
              <w:rPr>
                <w:rFonts w:eastAsia="Courier New"/>
              </w:rPr>
            </w:pPr>
            <w:r w:rsidRPr="003C5917">
              <w:rPr>
                <w:rFonts w:eastAsia="Courier New"/>
              </w:rPr>
              <w:t xml:space="preserve">Za doświadczenie w </w:t>
            </w:r>
            <w:r>
              <w:rPr>
                <w:rFonts w:eastAsia="Courier New"/>
              </w:rPr>
              <w:t xml:space="preserve">pełnieniu funkcji kierownika </w:t>
            </w:r>
            <w:r w:rsidRPr="003C5917">
              <w:rPr>
                <w:rFonts w:eastAsia="Courier New"/>
              </w:rPr>
              <w:t xml:space="preserve">tj. 1 </w:t>
            </w:r>
            <w:r>
              <w:rPr>
                <w:rFonts w:eastAsia="Courier New"/>
              </w:rPr>
              <w:t>usługa p</w:t>
            </w:r>
            <w:r w:rsidRPr="003C5917">
              <w:rPr>
                <w:rFonts w:eastAsia="Courier New"/>
              </w:rPr>
              <w:t xml:space="preserve">owyżej </w:t>
            </w:r>
            <w:r w:rsidRPr="003C5917">
              <w:rPr>
                <w:rFonts w:eastAsia="Courier New"/>
              </w:rPr>
              <w:br/>
              <w:t xml:space="preserve">wymagań określonych w warunku udziału w postępowaniu – </w:t>
            </w:r>
          </w:p>
          <w:p w14:paraId="202893AA" w14:textId="7AA10E2C" w:rsidR="00DE4903" w:rsidRPr="00DE4903" w:rsidRDefault="003C5917" w:rsidP="003C5917">
            <w:pPr>
              <w:widowControl w:val="0"/>
              <w:suppressAutoHyphens/>
              <w:autoSpaceDN w:val="0"/>
              <w:snapToGrid w:val="0"/>
              <w:spacing w:after="60" w:line="276" w:lineRule="auto"/>
              <w:jc w:val="center"/>
              <w:textAlignment w:val="baseline"/>
              <w:rPr>
                <w:kern w:val="3"/>
                <w:lang w:eastAsia="zh-CN"/>
              </w:rPr>
            </w:pPr>
            <w:r w:rsidRPr="003C5917">
              <w:rPr>
                <w:rFonts w:eastAsia="Courier New"/>
                <w:lang w:eastAsia="en-US"/>
              </w:rPr>
              <w:t xml:space="preserve">pkt - </w:t>
            </w:r>
            <w:r w:rsidR="001D0EF5">
              <w:rPr>
                <w:rFonts w:eastAsia="Courier New"/>
                <w:lang w:eastAsia="en-US"/>
              </w:rPr>
              <w:t>10</w:t>
            </w:r>
          </w:p>
        </w:tc>
      </w:tr>
      <w:tr w:rsidR="00DE4903" w:rsidRPr="00DE4903" w14:paraId="7BC72B25" w14:textId="77777777" w:rsidTr="00A14074">
        <w:trPr>
          <w:trHeight w:val="834"/>
        </w:trPr>
        <w:tc>
          <w:tcPr>
            <w:tcW w:w="54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F2FD3B" w14:textId="502F8D8B" w:rsidR="00DE4903" w:rsidRPr="001D0EF5" w:rsidRDefault="00175C43" w:rsidP="00175C43">
            <w:pPr>
              <w:widowControl w:val="0"/>
              <w:numPr>
                <w:ilvl w:val="0"/>
                <w:numId w:val="167"/>
              </w:numPr>
              <w:suppressAutoHyphens/>
              <w:autoSpaceDE w:val="0"/>
              <w:autoSpaceDN w:val="0"/>
              <w:spacing w:after="60" w:line="276" w:lineRule="auto"/>
              <w:ind w:left="284" w:hanging="284"/>
              <w:jc w:val="both"/>
              <w:textAlignment w:val="baseline"/>
              <w:rPr>
                <w:rFonts w:eastAsia="SimSun, 宋体"/>
                <w:kern w:val="3"/>
                <w:lang w:eastAsia="zh-CN" w:bidi="hi-IN"/>
              </w:rPr>
            </w:pPr>
            <w:r w:rsidRPr="001D0EF5">
              <w:rPr>
                <w:b/>
                <w:bCs/>
                <w:kern w:val="3"/>
                <w:lang w:eastAsia="zh-CN"/>
              </w:rPr>
              <w:t>kierownik prac zielonych</w:t>
            </w:r>
            <w:r w:rsidRPr="001D0EF5">
              <w:rPr>
                <w:kern w:val="3"/>
                <w:lang w:eastAsia="zh-CN"/>
              </w:rPr>
              <w:t xml:space="preserve"> - uczestniczył przy realizacji co najmniej </w:t>
            </w:r>
            <w:r w:rsidRPr="001D0EF5">
              <w:rPr>
                <w:b/>
                <w:bCs/>
                <w:kern w:val="3"/>
                <w:u w:val="single"/>
                <w:lang w:eastAsia="zh-CN"/>
              </w:rPr>
              <w:t>czterech (4)</w:t>
            </w:r>
            <w:r w:rsidRPr="001D0EF5">
              <w:rPr>
                <w:kern w:val="3"/>
                <w:lang w:eastAsia="zh-CN"/>
              </w:rPr>
              <w:t xml:space="preserve"> usług polegających na nasadzeniu drzew i krzewów na terenach np. park skwer, place zabaw, ogrody, lub zieleń przyuliczna wraz z pielęgnacją trwającą przynajmniej 1 okres wegetacji o wartości nie mniejszej 50 000,00 zł oraz posiadający co najmniej dwu letnie doświadczenie przy realizacji usług polegających na wykonywaniu/utrzymaniu/pielęgnacji i/lub zagospodarowaniu terenów zieleni.</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9D34F8" w14:textId="77777777" w:rsidR="001D0EF5" w:rsidRDefault="001D0EF5" w:rsidP="003C5917">
            <w:pPr>
              <w:spacing w:after="120" w:line="23" w:lineRule="atLeast"/>
              <w:jc w:val="center"/>
              <w:rPr>
                <w:rFonts w:eastAsia="Courier New"/>
              </w:rPr>
            </w:pPr>
          </w:p>
          <w:p w14:paraId="582CBE2E" w14:textId="77777777" w:rsidR="001D0EF5" w:rsidRDefault="001D0EF5" w:rsidP="003C5917">
            <w:pPr>
              <w:spacing w:after="120" w:line="23" w:lineRule="atLeast"/>
              <w:jc w:val="center"/>
              <w:rPr>
                <w:rFonts w:eastAsia="Courier New"/>
              </w:rPr>
            </w:pPr>
          </w:p>
          <w:p w14:paraId="726B1673" w14:textId="0C05DE45" w:rsidR="003C5917" w:rsidRPr="003C5917" w:rsidRDefault="003C5917" w:rsidP="003C5917">
            <w:pPr>
              <w:spacing w:after="120" w:line="23" w:lineRule="atLeast"/>
              <w:jc w:val="center"/>
              <w:rPr>
                <w:rFonts w:eastAsia="Courier New"/>
              </w:rPr>
            </w:pPr>
            <w:r w:rsidRPr="003C5917">
              <w:rPr>
                <w:rFonts w:eastAsia="Courier New"/>
              </w:rPr>
              <w:t xml:space="preserve">Za doświadczenie w </w:t>
            </w:r>
            <w:r>
              <w:rPr>
                <w:rFonts w:eastAsia="Courier New"/>
              </w:rPr>
              <w:t xml:space="preserve">pełnieniu funkcji kierownika </w:t>
            </w:r>
            <w:r w:rsidRPr="003C5917">
              <w:rPr>
                <w:rFonts w:eastAsia="Courier New"/>
              </w:rPr>
              <w:t xml:space="preserve">tj. </w:t>
            </w:r>
            <w:r>
              <w:rPr>
                <w:rFonts w:eastAsia="Courier New"/>
              </w:rPr>
              <w:t>2</w:t>
            </w:r>
            <w:r w:rsidRPr="003C5917">
              <w:rPr>
                <w:rFonts w:eastAsia="Courier New"/>
              </w:rPr>
              <w:t xml:space="preserve"> </w:t>
            </w:r>
            <w:r>
              <w:rPr>
                <w:rFonts w:eastAsia="Courier New"/>
              </w:rPr>
              <w:t>usługi p</w:t>
            </w:r>
            <w:r w:rsidRPr="003C5917">
              <w:rPr>
                <w:rFonts w:eastAsia="Courier New"/>
              </w:rPr>
              <w:t xml:space="preserve">owyżej </w:t>
            </w:r>
            <w:r w:rsidRPr="003C5917">
              <w:rPr>
                <w:rFonts w:eastAsia="Courier New"/>
              </w:rPr>
              <w:br/>
              <w:t xml:space="preserve">wymagań określonych w warunku udziału w postępowaniu – </w:t>
            </w:r>
          </w:p>
          <w:p w14:paraId="7541E3A5" w14:textId="32CE2492" w:rsidR="00DE4903" w:rsidRPr="00DE4903" w:rsidRDefault="003C5917" w:rsidP="003C5917">
            <w:pPr>
              <w:widowControl w:val="0"/>
              <w:suppressAutoHyphens/>
              <w:autoSpaceDN w:val="0"/>
              <w:snapToGrid w:val="0"/>
              <w:spacing w:after="60" w:line="276" w:lineRule="auto"/>
              <w:ind w:left="360"/>
              <w:jc w:val="center"/>
              <w:textAlignment w:val="baseline"/>
              <w:rPr>
                <w:kern w:val="3"/>
                <w:lang w:eastAsia="zh-CN"/>
              </w:rPr>
            </w:pPr>
            <w:r w:rsidRPr="003C5917">
              <w:rPr>
                <w:rFonts w:eastAsia="Courier New"/>
                <w:lang w:eastAsia="en-US"/>
              </w:rPr>
              <w:t xml:space="preserve">pkt - </w:t>
            </w:r>
            <w:r w:rsidR="001D0EF5">
              <w:rPr>
                <w:rFonts w:eastAsia="Courier New"/>
                <w:lang w:eastAsia="en-US"/>
              </w:rPr>
              <w:t>20</w:t>
            </w:r>
          </w:p>
        </w:tc>
      </w:tr>
      <w:tr w:rsidR="00DE4903" w:rsidRPr="00DE4903" w14:paraId="6128BD7B" w14:textId="77777777" w:rsidTr="00A14074">
        <w:trPr>
          <w:trHeight w:val="846"/>
        </w:trPr>
        <w:tc>
          <w:tcPr>
            <w:tcW w:w="54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CF3489" w14:textId="2F0221CB" w:rsidR="00DE4903" w:rsidRPr="001D0EF5" w:rsidRDefault="00175C43" w:rsidP="001D0EF5">
            <w:pPr>
              <w:widowControl w:val="0"/>
              <w:numPr>
                <w:ilvl w:val="0"/>
                <w:numId w:val="167"/>
              </w:numPr>
              <w:suppressAutoHyphens/>
              <w:autoSpaceDE w:val="0"/>
              <w:autoSpaceDN w:val="0"/>
              <w:spacing w:after="60" w:line="276" w:lineRule="auto"/>
              <w:jc w:val="both"/>
              <w:textAlignment w:val="baseline"/>
              <w:rPr>
                <w:rFonts w:eastAsia="SimSun, 宋体"/>
                <w:kern w:val="3"/>
                <w:lang w:eastAsia="zh-CN" w:bidi="hi-IN"/>
              </w:rPr>
            </w:pPr>
            <w:r w:rsidRPr="001D0EF5">
              <w:rPr>
                <w:b/>
                <w:bCs/>
                <w:kern w:val="3"/>
                <w:lang w:eastAsia="zh-CN"/>
              </w:rPr>
              <w:t>kierownika prac zielonych</w:t>
            </w:r>
            <w:r w:rsidRPr="001D0EF5">
              <w:rPr>
                <w:kern w:val="3"/>
                <w:lang w:eastAsia="zh-CN"/>
              </w:rPr>
              <w:t xml:space="preserve"> - uczestniczył przy realizacji co najmniej </w:t>
            </w:r>
            <w:r w:rsidR="001D0EF5" w:rsidRPr="001D0EF5">
              <w:rPr>
                <w:b/>
                <w:bCs/>
                <w:kern w:val="3"/>
                <w:u w:val="single"/>
                <w:lang w:eastAsia="zh-CN"/>
              </w:rPr>
              <w:t>pięciu (5)</w:t>
            </w:r>
            <w:r w:rsidRPr="001D0EF5">
              <w:rPr>
                <w:kern w:val="3"/>
                <w:lang w:eastAsia="zh-CN"/>
              </w:rPr>
              <w:t xml:space="preserve"> usług polegających na nasadzeniu drzew i krzewów na terenach np. park skwer, place zabaw, ogrody, lub zieleń przyuliczna wraz z pielęgnacją trwającą przynajmniej 1 okres wegetacji o wartości nie mniejszej 50 000,00 zł oraz posiadający co najmniej dwu letnie doświadczenie przy realizacji usług polegających na wykonywaniu/utrzymaniu/pielęgnacji</w:t>
            </w:r>
            <w:r w:rsidR="001D0EF5">
              <w:rPr>
                <w:kern w:val="3"/>
                <w:lang w:eastAsia="zh-CN"/>
              </w:rPr>
              <w:t xml:space="preserve"> </w:t>
            </w:r>
            <w:r w:rsidRPr="001D0EF5">
              <w:rPr>
                <w:kern w:val="3"/>
                <w:lang w:eastAsia="zh-CN"/>
              </w:rPr>
              <w:t>i/lub</w:t>
            </w:r>
            <w:r w:rsidR="001D0EF5">
              <w:rPr>
                <w:kern w:val="3"/>
                <w:lang w:eastAsia="zh-CN"/>
              </w:rPr>
              <w:t xml:space="preserve"> </w:t>
            </w:r>
            <w:r w:rsidRPr="001D0EF5">
              <w:rPr>
                <w:kern w:val="3"/>
                <w:lang w:eastAsia="zh-CN"/>
              </w:rPr>
              <w:t>zagospodarowaniu terenów zieleni.</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06111C" w14:textId="77777777" w:rsidR="001D0EF5" w:rsidRDefault="001D0EF5" w:rsidP="003C5917">
            <w:pPr>
              <w:spacing w:after="120" w:line="23" w:lineRule="atLeast"/>
              <w:jc w:val="center"/>
              <w:rPr>
                <w:rFonts w:eastAsia="Courier New"/>
              </w:rPr>
            </w:pPr>
          </w:p>
          <w:p w14:paraId="2D117A56" w14:textId="77777777" w:rsidR="001D0EF5" w:rsidRDefault="001D0EF5" w:rsidP="003C5917">
            <w:pPr>
              <w:spacing w:after="120" w:line="23" w:lineRule="atLeast"/>
              <w:jc w:val="center"/>
              <w:rPr>
                <w:rFonts w:eastAsia="Courier New"/>
              </w:rPr>
            </w:pPr>
          </w:p>
          <w:p w14:paraId="386FAEE4" w14:textId="57CB4B38" w:rsidR="003C5917" w:rsidRPr="003C5917" w:rsidRDefault="003C5917" w:rsidP="003C5917">
            <w:pPr>
              <w:spacing w:after="120" w:line="23" w:lineRule="atLeast"/>
              <w:jc w:val="center"/>
              <w:rPr>
                <w:rFonts w:eastAsia="Courier New"/>
              </w:rPr>
            </w:pPr>
            <w:r w:rsidRPr="003C5917">
              <w:rPr>
                <w:rFonts w:eastAsia="Courier New"/>
              </w:rPr>
              <w:t xml:space="preserve">Za doświadczenie w </w:t>
            </w:r>
            <w:r>
              <w:rPr>
                <w:rFonts w:eastAsia="Courier New"/>
              </w:rPr>
              <w:t xml:space="preserve">pełnieniu funkcji kierownika </w:t>
            </w:r>
            <w:r w:rsidRPr="003C5917">
              <w:rPr>
                <w:rFonts w:eastAsia="Courier New"/>
              </w:rPr>
              <w:t xml:space="preserve">tj. </w:t>
            </w:r>
            <w:r>
              <w:rPr>
                <w:rFonts w:eastAsia="Courier New"/>
              </w:rPr>
              <w:t>3</w:t>
            </w:r>
            <w:r w:rsidRPr="003C5917">
              <w:rPr>
                <w:rFonts w:eastAsia="Courier New"/>
              </w:rPr>
              <w:t xml:space="preserve"> </w:t>
            </w:r>
            <w:r>
              <w:rPr>
                <w:rFonts w:eastAsia="Courier New"/>
              </w:rPr>
              <w:t>usługi p</w:t>
            </w:r>
            <w:r w:rsidRPr="003C5917">
              <w:rPr>
                <w:rFonts w:eastAsia="Courier New"/>
              </w:rPr>
              <w:t xml:space="preserve">owyżej </w:t>
            </w:r>
            <w:r w:rsidRPr="003C5917">
              <w:rPr>
                <w:rFonts w:eastAsia="Courier New"/>
              </w:rPr>
              <w:br/>
              <w:t xml:space="preserve">wymagań określonych w warunku udziału w postępowaniu – </w:t>
            </w:r>
          </w:p>
          <w:p w14:paraId="036552DE" w14:textId="0020EE63" w:rsidR="00DE4903" w:rsidRPr="00DE4903" w:rsidRDefault="003C5917" w:rsidP="003C5917">
            <w:pPr>
              <w:widowControl w:val="0"/>
              <w:suppressAutoHyphens/>
              <w:autoSpaceDN w:val="0"/>
              <w:snapToGrid w:val="0"/>
              <w:spacing w:after="60" w:line="276" w:lineRule="auto"/>
              <w:ind w:left="360"/>
              <w:jc w:val="center"/>
              <w:textAlignment w:val="baseline"/>
              <w:rPr>
                <w:kern w:val="3"/>
                <w:lang w:eastAsia="zh-CN"/>
              </w:rPr>
            </w:pPr>
            <w:r w:rsidRPr="003C5917">
              <w:rPr>
                <w:rFonts w:eastAsia="Courier New"/>
                <w:lang w:eastAsia="en-US"/>
              </w:rPr>
              <w:t xml:space="preserve">pkt - </w:t>
            </w:r>
            <w:r w:rsidR="001D0EF5">
              <w:rPr>
                <w:rFonts w:eastAsia="Courier New"/>
                <w:lang w:eastAsia="en-US"/>
              </w:rPr>
              <w:t>30</w:t>
            </w:r>
          </w:p>
        </w:tc>
      </w:tr>
      <w:tr w:rsidR="00DE4903" w:rsidRPr="00DE4903" w14:paraId="0C877E48" w14:textId="77777777" w:rsidTr="00A14074">
        <w:trPr>
          <w:trHeight w:val="848"/>
        </w:trPr>
        <w:tc>
          <w:tcPr>
            <w:tcW w:w="54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F9F64E" w14:textId="6DC51389" w:rsidR="00DE4903" w:rsidRPr="001D0EF5" w:rsidRDefault="00175C43" w:rsidP="001D0EF5">
            <w:pPr>
              <w:widowControl w:val="0"/>
              <w:numPr>
                <w:ilvl w:val="0"/>
                <w:numId w:val="167"/>
              </w:numPr>
              <w:suppressAutoHyphens/>
              <w:autoSpaceDE w:val="0"/>
              <w:autoSpaceDN w:val="0"/>
              <w:spacing w:after="60" w:line="276" w:lineRule="auto"/>
              <w:jc w:val="both"/>
              <w:textAlignment w:val="baseline"/>
              <w:rPr>
                <w:rFonts w:eastAsia="SimSun, 宋体"/>
                <w:kern w:val="3"/>
                <w:lang w:eastAsia="zh-CN" w:bidi="hi-IN"/>
              </w:rPr>
            </w:pPr>
            <w:r w:rsidRPr="001D0EF5">
              <w:rPr>
                <w:b/>
                <w:bCs/>
                <w:kern w:val="3"/>
                <w:lang w:eastAsia="zh-CN"/>
              </w:rPr>
              <w:t>kierownika prac zielonych</w:t>
            </w:r>
            <w:r w:rsidRPr="001D0EF5">
              <w:rPr>
                <w:kern w:val="3"/>
                <w:lang w:eastAsia="zh-CN"/>
              </w:rPr>
              <w:t xml:space="preserve"> - uczestniczył przy realizacji co najmniej </w:t>
            </w:r>
            <w:r w:rsidR="00C9308F" w:rsidRPr="00634F82">
              <w:rPr>
                <w:b/>
                <w:bCs/>
                <w:kern w:val="3"/>
                <w:lang w:eastAsia="zh-CN"/>
              </w:rPr>
              <w:t xml:space="preserve">sześciu </w:t>
            </w:r>
            <w:r w:rsidRPr="00634F82">
              <w:rPr>
                <w:b/>
                <w:bCs/>
                <w:kern w:val="3"/>
                <w:lang w:eastAsia="zh-CN"/>
              </w:rPr>
              <w:t>(</w:t>
            </w:r>
            <w:r w:rsidR="00C9308F" w:rsidRPr="00634F82">
              <w:rPr>
                <w:b/>
                <w:bCs/>
                <w:kern w:val="3"/>
                <w:lang w:eastAsia="zh-CN"/>
              </w:rPr>
              <w:t>6</w:t>
            </w:r>
            <w:r w:rsidRPr="00634F82">
              <w:rPr>
                <w:b/>
                <w:bCs/>
                <w:kern w:val="3"/>
                <w:lang w:eastAsia="zh-CN"/>
              </w:rPr>
              <w:t>)</w:t>
            </w:r>
            <w:r w:rsidRPr="001D0EF5">
              <w:rPr>
                <w:kern w:val="3"/>
                <w:lang w:eastAsia="zh-CN"/>
              </w:rPr>
              <w:t xml:space="preserve"> usług polegających na nasadzeniu drzew i krzewów na terenach np. park skwer, place zabaw, ogrody, lub zieleń przyuliczna wraz z pielęgnacją trwającą przynajmniej 1 okres wegetacji o wartości nie mniejszej 50 000,00 zł oraz posiadający co najmniej dwu letnie doświadczenie przy realizacji usług polegających na wykonywaniu/utrzymaniu/pielęgnacji i/lub zagospodarowaniu terenów zieleni.</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98D1EF" w14:textId="77777777" w:rsidR="001D0EF5" w:rsidRDefault="001D0EF5" w:rsidP="003C5917">
            <w:pPr>
              <w:spacing w:after="120" w:line="23" w:lineRule="atLeast"/>
              <w:jc w:val="center"/>
              <w:rPr>
                <w:rFonts w:eastAsia="Courier New"/>
              </w:rPr>
            </w:pPr>
          </w:p>
          <w:p w14:paraId="1E79730D" w14:textId="77777777" w:rsidR="001D0EF5" w:rsidRDefault="001D0EF5" w:rsidP="003C5917">
            <w:pPr>
              <w:spacing w:after="120" w:line="23" w:lineRule="atLeast"/>
              <w:jc w:val="center"/>
              <w:rPr>
                <w:rFonts w:eastAsia="Courier New"/>
              </w:rPr>
            </w:pPr>
          </w:p>
          <w:p w14:paraId="2A36343E" w14:textId="45BA7DD0" w:rsidR="003C5917" w:rsidRPr="003C5917" w:rsidRDefault="003C5917" w:rsidP="003C5917">
            <w:pPr>
              <w:spacing w:after="120" w:line="23" w:lineRule="atLeast"/>
              <w:jc w:val="center"/>
              <w:rPr>
                <w:rFonts w:eastAsia="Courier New"/>
              </w:rPr>
            </w:pPr>
            <w:r w:rsidRPr="003C5917">
              <w:rPr>
                <w:rFonts w:eastAsia="Courier New"/>
              </w:rPr>
              <w:t xml:space="preserve">Za doświadczenie w </w:t>
            </w:r>
            <w:r>
              <w:rPr>
                <w:rFonts w:eastAsia="Courier New"/>
              </w:rPr>
              <w:t xml:space="preserve">pełnieniu funkcji kierownika </w:t>
            </w:r>
            <w:r w:rsidRPr="003C5917">
              <w:rPr>
                <w:rFonts w:eastAsia="Courier New"/>
              </w:rPr>
              <w:t xml:space="preserve">tj. </w:t>
            </w:r>
            <w:r>
              <w:rPr>
                <w:rFonts w:eastAsia="Courier New"/>
              </w:rPr>
              <w:t>4</w:t>
            </w:r>
            <w:r w:rsidRPr="003C5917">
              <w:rPr>
                <w:rFonts w:eastAsia="Courier New"/>
              </w:rPr>
              <w:t xml:space="preserve"> </w:t>
            </w:r>
            <w:r>
              <w:rPr>
                <w:rFonts w:eastAsia="Courier New"/>
              </w:rPr>
              <w:t>usługi p</w:t>
            </w:r>
            <w:r w:rsidRPr="003C5917">
              <w:rPr>
                <w:rFonts w:eastAsia="Courier New"/>
              </w:rPr>
              <w:t xml:space="preserve">owyżej </w:t>
            </w:r>
            <w:r w:rsidRPr="003C5917">
              <w:rPr>
                <w:rFonts w:eastAsia="Courier New"/>
              </w:rPr>
              <w:br/>
              <w:t xml:space="preserve">wymagań określonych w warunku udziału w postępowaniu – </w:t>
            </w:r>
          </w:p>
          <w:p w14:paraId="782DB50C" w14:textId="196A1CF9" w:rsidR="00DE4903" w:rsidRPr="00DE4903" w:rsidRDefault="003C5917" w:rsidP="003C5917">
            <w:pPr>
              <w:widowControl w:val="0"/>
              <w:suppressAutoHyphens/>
              <w:autoSpaceDN w:val="0"/>
              <w:snapToGrid w:val="0"/>
              <w:spacing w:after="60" w:line="276" w:lineRule="auto"/>
              <w:ind w:left="360"/>
              <w:jc w:val="center"/>
              <w:textAlignment w:val="baseline"/>
              <w:rPr>
                <w:kern w:val="3"/>
                <w:lang w:eastAsia="zh-CN"/>
              </w:rPr>
            </w:pPr>
            <w:r w:rsidRPr="003C5917">
              <w:rPr>
                <w:rFonts w:eastAsia="Courier New"/>
                <w:lang w:eastAsia="en-US"/>
              </w:rPr>
              <w:t xml:space="preserve">pkt - </w:t>
            </w:r>
            <w:r w:rsidR="001D0EF5">
              <w:rPr>
                <w:rFonts w:eastAsia="Courier New"/>
                <w:lang w:eastAsia="en-US"/>
              </w:rPr>
              <w:t>40</w:t>
            </w:r>
          </w:p>
        </w:tc>
      </w:tr>
    </w:tbl>
    <w:p w14:paraId="56961279" w14:textId="77777777" w:rsidR="00E964DB" w:rsidRDefault="00E964DB" w:rsidP="00E964DB">
      <w:pPr>
        <w:pStyle w:val="Akapitzlist"/>
        <w:widowControl w:val="0"/>
        <w:autoSpaceDE w:val="0"/>
        <w:autoSpaceDN w:val="0"/>
        <w:spacing w:after="120" w:line="23" w:lineRule="atLeast"/>
        <w:ind w:left="720"/>
        <w:jc w:val="both"/>
        <w:textAlignment w:val="baseline"/>
        <w:rPr>
          <w:rFonts w:eastAsia="Courier New"/>
          <w:sz w:val="22"/>
          <w:szCs w:val="22"/>
        </w:rPr>
      </w:pPr>
    </w:p>
    <w:p w14:paraId="429D68C5" w14:textId="77777777" w:rsidR="007207E4" w:rsidRPr="007207E4" w:rsidRDefault="007207E4" w:rsidP="007207E4">
      <w:pPr>
        <w:widowControl w:val="0"/>
        <w:numPr>
          <w:ilvl w:val="0"/>
          <w:numId w:val="187"/>
        </w:numPr>
        <w:shd w:val="clear" w:color="auto" w:fill="FFFFFF"/>
        <w:suppressAutoHyphens/>
        <w:autoSpaceDE w:val="0"/>
        <w:autoSpaceDN w:val="0"/>
        <w:spacing w:after="120" w:line="23" w:lineRule="atLeast"/>
        <w:jc w:val="both"/>
        <w:rPr>
          <w:rFonts w:eastAsia="Courier New"/>
          <w:sz w:val="22"/>
          <w:szCs w:val="22"/>
        </w:rPr>
      </w:pPr>
      <w:r w:rsidRPr="007207E4">
        <w:rPr>
          <w:rFonts w:eastAsia="Courier New"/>
          <w:sz w:val="22"/>
          <w:szCs w:val="22"/>
        </w:rPr>
        <w:lastRenderedPageBreak/>
        <w:t xml:space="preserve">Za ofertę najkorzystniejszą będzie uznana oferta, która przy uwzględnieniu powyższych kryteriów </w:t>
      </w:r>
      <w:r w:rsidRPr="007207E4">
        <w:rPr>
          <w:rFonts w:eastAsia="Courier New"/>
          <w:sz w:val="22"/>
          <w:szCs w:val="22"/>
        </w:rPr>
        <w:br/>
        <w:t>i ich wag otrzyma najwyższą punktację.</w:t>
      </w:r>
    </w:p>
    <w:p w14:paraId="2BC92A8E" w14:textId="77777777" w:rsidR="007207E4" w:rsidRPr="007207E4" w:rsidRDefault="007207E4" w:rsidP="007207E4">
      <w:pPr>
        <w:widowControl w:val="0"/>
        <w:numPr>
          <w:ilvl w:val="0"/>
          <w:numId w:val="187"/>
        </w:numPr>
        <w:shd w:val="clear" w:color="auto" w:fill="FFFFFF"/>
        <w:suppressAutoHyphens/>
        <w:autoSpaceDE w:val="0"/>
        <w:autoSpaceDN w:val="0"/>
        <w:spacing w:after="120" w:line="23" w:lineRule="atLeast"/>
        <w:jc w:val="both"/>
        <w:rPr>
          <w:rFonts w:eastAsia="Courier New"/>
          <w:sz w:val="22"/>
          <w:szCs w:val="22"/>
        </w:rPr>
      </w:pPr>
      <w:r w:rsidRPr="007207E4">
        <w:rPr>
          <w:rFonts w:eastAsia="Courier New"/>
          <w:sz w:val="22"/>
          <w:szCs w:val="22"/>
        </w:rPr>
        <w:t>W ramach wszystkich wskazanych i opisanych kryteriów, Wykonawca otrzyma łączną (końcową) ilość punktów wyliczoną w następujący sposób:</w:t>
      </w:r>
    </w:p>
    <w:p w14:paraId="5F724D05" w14:textId="2ABC4DEB" w:rsidR="007207E4" w:rsidRPr="007207E4" w:rsidRDefault="007207E4" w:rsidP="007207E4">
      <w:pPr>
        <w:autoSpaceDN w:val="0"/>
        <w:spacing w:after="120" w:line="23" w:lineRule="atLeast"/>
        <w:ind w:left="567"/>
        <w:jc w:val="both"/>
        <w:textAlignment w:val="baseline"/>
        <w:rPr>
          <w:rFonts w:eastAsia="Courier New"/>
          <w:sz w:val="22"/>
          <w:szCs w:val="22"/>
        </w:rPr>
      </w:pPr>
      <w:r w:rsidRPr="007207E4">
        <w:rPr>
          <w:rFonts w:eastAsia="Courier New"/>
          <w:sz w:val="22"/>
          <w:szCs w:val="22"/>
        </w:rPr>
        <w:t>KIP = IPc + IPd</w:t>
      </w:r>
    </w:p>
    <w:p w14:paraId="3F01A4F0" w14:textId="6C87B454" w:rsidR="007207E4" w:rsidRPr="007207E4" w:rsidRDefault="007207E4" w:rsidP="007207E4">
      <w:pPr>
        <w:tabs>
          <w:tab w:val="left" w:pos="567"/>
        </w:tabs>
        <w:spacing w:after="120" w:line="23" w:lineRule="atLeast"/>
        <w:ind w:left="567"/>
        <w:jc w:val="both"/>
        <w:rPr>
          <w:sz w:val="22"/>
          <w:szCs w:val="22"/>
        </w:rPr>
      </w:pPr>
      <w:r w:rsidRPr="007207E4">
        <w:rPr>
          <w:sz w:val="22"/>
          <w:szCs w:val="22"/>
        </w:rPr>
        <w:t>gdzie poszczególne symbole oznaczają:</w:t>
      </w:r>
    </w:p>
    <w:p w14:paraId="3D216926" w14:textId="77777777" w:rsidR="007207E4" w:rsidRPr="007207E4" w:rsidRDefault="007207E4" w:rsidP="007207E4">
      <w:pPr>
        <w:tabs>
          <w:tab w:val="left" w:pos="567"/>
        </w:tabs>
        <w:spacing w:after="120" w:line="23" w:lineRule="atLeast"/>
        <w:ind w:left="567"/>
        <w:jc w:val="both"/>
        <w:rPr>
          <w:sz w:val="22"/>
          <w:szCs w:val="22"/>
        </w:rPr>
      </w:pPr>
      <w:r w:rsidRPr="007207E4">
        <w:rPr>
          <w:sz w:val="22"/>
          <w:szCs w:val="22"/>
        </w:rPr>
        <w:t>KIP – końcowa ilość punktów,</w:t>
      </w:r>
    </w:p>
    <w:p w14:paraId="45CBA81A" w14:textId="77777777" w:rsidR="007207E4" w:rsidRPr="007207E4" w:rsidRDefault="007207E4" w:rsidP="007207E4">
      <w:pPr>
        <w:tabs>
          <w:tab w:val="left" w:pos="567"/>
        </w:tabs>
        <w:spacing w:after="120" w:line="23" w:lineRule="atLeast"/>
        <w:ind w:left="567"/>
        <w:jc w:val="both"/>
        <w:rPr>
          <w:sz w:val="22"/>
          <w:szCs w:val="22"/>
        </w:rPr>
      </w:pPr>
      <w:r w:rsidRPr="007207E4">
        <w:rPr>
          <w:sz w:val="22"/>
          <w:szCs w:val="22"/>
        </w:rPr>
        <w:t>IPc – ilość punktów uzyskanych w kryterium:  - cena ofertowa</w:t>
      </w:r>
    </w:p>
    <w:p w14:paraId="6CEBE7E3" w14:textId="0AF5173D" w:rsidR="007207E4" w:rsidRDefault="007207E4" w:rsidP="007207E4">
      <w:pPr>
        <w:tabs>
          <w:tab w:val="left" w:pos="567"/>
        </w:tabs>
        <w:spacing w:after="120" w:line="23" w:lineRule="atLeast"/>
        <w:ind w:left="567"/>
        <w:jc w:val="both"/>
        <w:rPr>
          <w:sz w:val="22"/>
          <w:szCs w:val="22"/>
        </w:rPr>
      </w:pPr>
      <w:r w:rsidRPr="007207E4">
        <w:rPr>
          <w:sz w:val="22"/>
          <w:szCs w:val="22"/>
        </w:rPr>
        <w:t>IPd – ilość punktów uzyskanych w kryterium:  - doświadczenie personelu wyznaczonego do</w:t>
      </w:r>
      <w:r w:rsidR="00634F82">
        <w:rPr>
          <w:sz w:val="22"/>
          <w:szCs w:val="22"/>
        </w:rPr>
        <w:br/>
        <w:t xml:space="preserve">          </w:t>
      </w:r>
      <w:r w:rsidRPr="007207E4">
        <w:rPr>
          <w:sz w:val="22"/>
          <w:szCs w:val="22"/>
        </w:rPr>
        <w:t xml:space="preserve"> realizacji zamówienia</w:t>
      </w:r>
      <w:r w:rsidR="00634F82">
        <w:rPr>
          <w:sz w:val="22"/>
          <w:szCs w:val="22"/>
        </w:rPr>
        <w:t>.</w:t>
      </w:r>
    </w:p>
    <w:p w14:paraId="7B32007C" w14:textId="29F1E3B1" w:rsidR="007207E4" w:rsidRPr="007207E4" w:rsidRDefault="007207E4" w:rsidP="007207E4">
      <w:pPr>
        <w:widowControl w:val="0"/>
        <w:numPr>
          <w:ilvl w:val="0"/>
          <w:numId w:val="186"/>
        </w:numPr>
        <w:tabs>
          <w:tab w:val="left" w:pos="567"/>
          <w:tab w:val="left" w:pos="709"/>
        </w:tabs>
        <w:suppressAutoHyphens/>
        <w:autoSpaceDE w:val="0"/>
        <w:autoSpaceDN w:val="0"/>
        <w:spacing w:after="120" w:line="23" w:lineRule="atLeast"/>
        <w:ind w:left="425" w:hanging="425"/>
        <w:jc w:val="both"/>
        <w:rPr>
          <w:bCs/>
          <w:sz w:val="22"/>
          <w:szCs w:val="22"/>
        </w:rPr>
      </w:pPr>
      <w:r w:rsidRPr="007207E4">
        <w:rPr>
          <w:sz w:val="22"/>
          <w:szCs w:val="22"/>
        </w:rPr>
        <w:t xml:space="preserve">W przypadku </w:t>
      </w:r>
      <w:r w:rsidRPr="007207E4">
        <w:rPr>
          <w:b/>
          <w:bCs/>
          <w:sz w:val="22"/>
          <w:szCs w:val="22"/>
          <w:u w:val="single"/>
        </w:rPr>
        <w:t>braku</w:t>
      </w:r>
      <w:r w:rsidRPr="007207E4">
        <w:rPr>
          <w:sz w:val="22"/>
          <w:szCs w:val="22"/>
        </w:rPr>
        <w:t xml:space="preserve"> wskazania przez Wykonawcę w załączniku nr 1 do SWZ „Formularz ofertowy” doświadczenia personelu wyznaczonego do realizacji zamówienia powyżej wymaganego przez Zamawiającego i wskazanego w warunku udziału w postępowaniu tj. min. dwie (2) </w:t>
      </w:r>
      <w:r w:rsidR="00832B4A">
        <w:rPr>
          <w:sz w:val="22"/>
          <w:szCs w:val="22"/>
        </w:rPr>
        <w:t>usługi</w:t>
      </w:r>
      <w:r w:rsidRPr="007207E4">
        <w:rPr>
          <w:sz w:val="22"/>
          <w:szCs w:val="22"/>
        </w:rPr>
        <w:t xml:space="preserve"> - Zamawiający </w:t>
      </w:r>
      <w:r w:rsidRPr="007207E4">
        <w:rPr>
          <w:bCs/>
          <w:sz w:val="22"/>
          <w:szCs w:val="22"/>
        </w:rPr>
        <w:t xml:space="preserve">przyzna „0” (zero) punktów w tym kryterium oceny ofert. </w:t>
      </w:r>
    </w:p>
    <w:p w14:paraId="48499E2A" w14:textId="6CF9CB38" w:rsidR="007207E4" w:rsidRPr="007207E4" w:rsidRDefault="007207E4" w:rsidP="007207E4">
      <w:pPr>
        <w:widowControl w:val="0"/>
        <w:tabs>
          <w:tab w:val="left" w:pos="426"/>
          <w:tab w:val="left" w:pos="709"/>
        </w:tabs>
        <w:suppressAutoHyphens/>
        <w:autoSpaceDE w:val="0"/>
        <w:autoSpaceDN w:val="0"/>
        <w:spacing w:after="120" w:line="23" w:lineRule="atLeast"/>
        <w:ind w:left="425"/>
        <w:jc w:val="both"/>
        <w:rPr>
          <w:bCs/>
          <w:sz w:val="22"/>
          <w:szCs w:val="22"/>
        </w:rPr>
      </w:pPr>
      <w:r w:rsidRPr="007207E4">
        <w:rPr>
          <w:rFonts w:eastAsia="CIDFont+F1"/>
          <w:sz w:val="22"/>
          <w:szCs w:val="22"/>
        </w:rPr>
        <w:tab/>
        <w:t xml:space="preserve">Wskazany w ofercie Kierownik </w:t>
      </w:r>
      <w:r w:rsidR="00832B4A">
        <w:rPr>
          <w:rFonts w:eastAsia="CIDFont+F1"/>
          <w:sz w:val="22"/>
          <w:szCs w:val="22"/>
        </w:rPr>
        <w:t xml:space="preserve">prac zielonych </w:t>
      </w:r>
      <w:r w:rsidRPr="007207E4">
        <w:rPr>
          <w:rFonts w:eastAsia="CIDFont+F1"/>
          <w:sz w:val="22"/>
          <w:szCs w:val="22"/>
        </w:rPr>
        <w:t>zobowiązany będzie do pełnienia wyznaczonej funkcji</w:t>
      </w:r>
      <w:r w:rsidR="00832B4A">
        <w:rPr>
          <w:rFonts w:eastAsia="CIDFont+F1"/>
          <w:sz w:val="22"/>
          <w:szCs w:val="22"/>
        </w:rPr>
        <w:t xml:space="preserve"> </w:t>
      </w:r>
      <w:r w:rsidRPr="007207E4">
        <w:rPr>
          <w:rFonts w:eastAsia="CIDFont+F1"/>
          <w:sz w:val="22"/>
          <w:szCs w:val="22"/>
        </w:rPr>
        <w:t>w ramach realizacji zamówienia.</w:t>
      </w:r>
    </w:p>
    <w:p w14:paraId="4B459AAE" w14:textId="7B20EA44" w:rsidR="007207E4" w:rsidRPr="007207E4" w:rsidRDefault="007207E4" w:rsidP="007207E4">
      <w:pPr>
        <w:autoSpaceDE w:val="0"/>
        <w:autoSpaceDN w:val="0"/>
        <w:adjustRightInd w:val="0"/>
        <w:ind w:left="425"/>
        <w:jc w:val="both"/>
        <w:rPr>
          <w:rFonts w:eastAsia="CIDFont+F1"/>
          <w:sz w:val="22"/>
          <w:szCs w:val="22"/>
        </w:rPr>
      </w:pPr>
      <w:r w:rsidRPr="007207E4">
        <w:rPr>
          <w:rFonts w:eastAsia="CIDFont+F1"/>
          <w:sz w:val="22"/>
          <w:szCs w:val="22"/>
        </w:rPr>
        <w:t xml:space="preserve">Wykonawca zobowiązany jest wykazać doświadczenie Kierownika </w:t>
      </w:r>
      <w:r w:rsidR="00832B4A">
        <w:rPr>
          <w:rFonts w:eastAsia="CIDFont+F1"/>
          <w:sz w:val="22"/>
          <w:szCs w:val="22"/>
        </w:rPr>
        <w:t xml:space="preserve">prac zielonych </w:t>
      </w:r>
      <w:r w:rsidRPr="007207E4">
        <w:rPr>
          <w:rFonts w:eastAsia="CIDFont+F1"/>
          <w:sz w:val="22"/>
          <w:szCs w:val="22"/>
        </w:rPr>
        <w:t>w Formularzu ofertowym stanowiącym Załącznik nr 1 do SWZ w sposób precyzyjny. Wykonawca zobowiązany jest wykazać doświadczenie tylko jednej osoby przewidywanej jako Kierownika</w:t>
      </w:r>
      <w:r w:rsidR="00832B4A">
        <w:rPr>
          <w:rFonts w:eastAsia="CIDFont+F1"/>
          <w:sz w:val="22"/>
          <w:szCs w:val="22"/>
        </w:rPr>
        <w:t xml:space="preserve"> prac zielonych</w:t>
      </w:r>
      <w:r w:rsidRPr="007207E4">
        <w:rPr>
          <w:rFonts w:eastAsia="CIDFont+F1"/>
          <w:sz w:val="22"/>
          <w:szCs w:val="22"/>
        </w:rPr>
        <w:t xml:space="preserve">, która jednocześnie będzie wykazywana w celu potwierdzenia spełniania warunku udziału </w:t>
      </w:r>
      <w:r w:rsidR="001D0EF5">
        <w:rPr>
          <w:rFonts w:eastAsia="CIDFont+F1"/>
          <w:sz w:val="22"/>
          <w:szCs w:val="22"/>
        </w:rPr>
        <w:br/>
      </w:r>
      <w:r w:rsidRPr="007207E4">
        <w:rPr>
          <w:rFonts w:eastAsia="CIDFont+F1"/>
          <w:sz w:val="22"/>
          <w:szCs w:val="22"/>
        </w:rPr>
        <w:t>w postępowaniu opisanego</w:t>
      </w:r>
      <w:r w:rsidR="00832B4A">
        <w:rPr>
          <w:rFonts w:eastAsia="CIDFont+F1"/>
          <w:sz w:val="22"/>
          <w:szCs w:val="22"/>
        </w:rPr>
        <w:t xml:space="preserve"> </w:t>
      </w:r>
      <w:r w:rsidRPr="007207E4">
        <w:rPr>
          <w:rFonts w:eastAsia="CIDFont+F1"/>
          <w:sz w:val="22"/>
          <w:szCs w:val="22"/>
        </w:rPr>
        <w:t>w Rozdziale XIX, ust. 3 ppkt. 3.4.2.</w:t>
      </w:r>
      <w:r w:rsidR="00BC0D29">
        <w:rPr>
          <w:rFonts w:eastAsia="CIDFont+F1"/>
          <w:sz w:val="22"/>
          <w:szCs w:val="22"/>
        </w:rPr>
        <w:t>1.</w:t>
      </w:r>
      <w:r w:rsidRPr="007207E4">
        <w:rPr>
          <w:rFonts w:eastAsia="CIDFont+F1"/>
          <w:sz w:val="22"/>
          <w:szCs w:val="22"/>
        </w:rPr>
        <w:t xml:space="preserve"> SWZ.</w:t>
      </w:r>
    </w:p>
    <w:p w14:paraId="484BF4DB" w14:textId="6B52A6F9" w:rsidR="007207E4" w:rsidRPr="007207E4" w:rsidRDefault="007207E4" w:rsidP="007207E4">
      <w:pPr>
        <w:autoSpaceDE w:val="0"/>
        <w:autoSpaceDN w:val="0"/>
        <w:adjustRightInd w:val="0"/>
        <w:ind w:left="425"/>
        <w:jc w:val="both"/>
        <w:rPr>
          <w:rFonts w:eastAsia="CIDFont+F1"/>
          <w:sz w:val="22"/>
          <w:szCs w:val="22"/>
        </w:rPr>
      </w:pPr>
      <w:r w:rsidRPr="007207E4">
        <w:rPr>
          <w:rFonts w:eastAsia="CIDFont+F1"/>
          <w:sz w:val="22"/>
          <w:szCs w:val="22"/>
        </w:rPr>
        <w:t xml:space="preserve">W przypadku, gdy w wyniku weryfikacji przez Zamawiającego spełnienia warunku udziału </w:t>
      </w:r>
      <w:r w:rsidRPr="007207E4">
        <w:rPr>
          <w:rFonts w:eastAsia="CIDFont+F1"/>
          <w:sz w:val="22"/>
          <w:szCs w:val="22"/>
        </w:rPr>
        <w:br/>
        <w:t xml:space="preserve">w postępowaniu, w odpowiedzi na wezwanie Zamawiającego Wykonawca dokona zmiany osoby </w:t>
      </w:r>
      <w:r w:rsidRPr="007207E4">
        <w:rPr>
          <w:rFonts w:eastAsia="CIDFont+F1"/>
          <w:sz w:val="22"/>
          <w:szCs w:val="22"/>
        </w:rPr>
        <w:br/>
        <w:t>spełniającej warunek udziału w postępowaniu opisany w Rozdziale XIX, ust. 3 ppkt. 3.4.2.</w:t>
      </w:r>
      <w:r w:rsidR="00BC0D29">
        <w:rPr>
          <w:rFonts w:eastAsia="CIDFont+F1"/>
          <w:sz w:val="22"/>
          <w:szCs w:val="22"/>
        </w:rPr>
        <w:t>1.</w:t>
      </w:r>
      <w:r w:rsidRPr="007207E4">
        <w:rPr>
          <w:rFonts w:eastAsia="CIDFont+F1"/>
          <w:sz w:val="22"/>
          <w:szCs w:val="22"/>
        </w:rPr>
        <w:t xml:space="preserve"> SWZ, niezależnie od wskazanego doświadczenia nowego Kierownika </w:t>
      </w:r>
      <w:r w:rsidR="00832B4A">
        <w:rPr>
          <w:rFonts w:eastAsia="CIDFont+F1"/>
          <w:sz w:val="22"/>
          <w:szCs w:val="22"/>
        </w:rPr>
        <w:t xml:space="preserve">prac zielonych </w:t>
      </w:r>
      <w:r w:rsidRPr="007207E4">
        <w:rPr>
          <w:rFonts w:eastAsia="CIDFont+F1"/>
          <w:sz w:val="22"/>
          <w:szCs w:val="22"/>
        </w:rPr>
        <w:t>Zamawiający przyzna</w:t>
      </w:r>
      <w:r w:rsidR="00832B4A">
        <w:rPr>
          <w:rFonts w:eastAsia="CIDFont+F1"/>
          <w:sz w:val="22"/>
          <w:szCs w:val="22"/>
        </w:rPr>
        <w:t xml:space="preserve"> </w:t>
      </w:r>
      <w:r w:rsidRPr="007207E4">
        <w:rPr>
          <w:rFonts w:eastAsia="CIDFont+F1"/>
          <w:sz w:val="22"/>
          <w:szCs w:val="22"/>
        </w:rPr>
        <w:t>Wykonawcy w ramach niniejszego kryterium oceny ofert „0” punktów.</w:t>
      </w:r>
    </w:p>
    <w:p w14:paraId="24FD41C3" w14:textId="77777777" w:rsidR="007207E4" w:rsidRPr="007207E4" w:rsidRDefault="007207E4" w:rsidP="007207E4">
      <w:pPr>
        <w:autoSpaceDE w:val="0"/>
        <w:autoSpaceDN w:val="0"/>
        <w:adjustRightInd w:val="0"/>
        <w:ind w:left="425"/>
        <w:jc w:val="both"/>
        <w:rPr>
          <w:rFonts w:eastAsia="CIDFont+F1"/>
          <w:sz w:val="22"/>
          <w:szCs w:val="22"/>
        </w:rPr>
      </w:pPr>
      <w:r w:rsidRPr="007207E4">
        <w:rPr>
          <w:rFonts w:eastAsia="CIDFont+F1"/>
          <w:sz w:val="22"/>
          <w:szCs w:val="22"/>
        </w:rPr>
        <w:t xml:space="preserve">W przypadku, gdy opis doświadczenia będzie niejednoznaczny lub niepozwalający na jego ocenę </w:t>
      </w:r>
      <w:r w:rsidRPr="007207E4">
        <w:rPr>
          <w:rFonts w:eastAsia="CIDFont+F1"/>
          <w:sz w:val="22"/>
          <w:szCs w:val="22"/>
        </w:rPr>
        <w:br/>
        <w:t>Zamawiający nie będzie przyznawał punktów za taki opis, z zastrzeżeniem art. 223 ust. 1 ustawy Pzp.</w:t>
      </w:r>
    </w:p>
    <w:p w14:paraId="22D0A544" w14:textId="338BBC01" w:rsidR="007207E4" w:rsidRPr="007207E4" w:rsidRDefault="007207E4" w:rsidP="007207E4">
      <w:pPr>
        <w:autoSpaceDE w:val="0"/>
        <w:autoSpaceDN w:val="0"/>
        <w:adjustRightInd w:val="0"/>
        <w:ind w:left="425"/>
        <w:jc w:val="both"/>
        <w:rPr>
          <w:rFonts w:eastAsia="CIDFont+F1"/>
          <w:sz w:val="22"/>
          <w:szCs w:val="22"/>
        </w:rPr>
      </w:pPr>
      <w:r w:rsidRPr="007207E4">
        <w:rPr>
          <w:rFonts w:eastAsia="CIDFont+F1"/>
          <w:sz w:val="22"/>
          <w:szCs w:val="22"/>
        </w:rPr>
        <w:t>Na etapie realizacji zamówienia Zamawiający dopuszcza zmianę osoby pełniącej t</w:t>
      </w:r>
      <w:r w:rsidR="00832B4A">
        <w:rPr>
          <w:rFonts w:eastAsia="CIDFont+F1"/>
          <w:sz w:val="22"/>
          <w:szCs w:val="22"/>
        </w:rPr>
        <w:t>ę</w:t>
      </w:r>
      <w:r w:rsidRPr="007207E4">
        <w:rPr>
          <w:rFonts w:eastAsia="CIDFont+F1"/>
          <w:sz w:val="22"/>
          <w:szCs w:val="22"/>
        </w:rPr>
        <w:t xml:space="preserve"> funkcję pod </w:t>
      </w:r>
      <w:r w:rsidRPr="007207E4">
        <w:rPr>
          <w:rFonts w:eastAsia="CIDFont+F1"/>
          <w:sz w:val="22"/>
          <w:szCs w:val="22"/>
        </w:rPr>
        <w:br/>
        <w:t xml:space="preserve">warunkiem, że Wykonawca wykaże, że nowa proponowana osoba posiada doświadczenie, które </w:t>
      </w:r>
      <w:r w:rsidRPr="007207E4">
        <w:rPr>
          <w:rFonts w:eastAsia="CIDFont+F1"/>
          <w:sz w:val="22"/>
          <w:szCs w:val="22"/>
        </w:rPr>
        <w:br/>
        <w:t>pozwalałoby uzyskać Wykonawcy w ramach tego kryterium oceny ofert taką samą liczbę punktów, jak za osobę wskazaną w ofercie przetargowej.</w:t>
      </w:r>
    </w:p>
    <w:p w14:paraId="3960E9DC" w14:textId="77777777" w:rsidR="007207E4" w:rsidRPr="007207E4" w:rsidRDefault="007207E4" w:rsidP="007207E4">
      <w:pPr>
        <w:widowControl w:val="0"/>
        <w:numPr>
          <w:ilvl w:val="0"/>
          <w:numId w:val="186"/>
        </w:numPr>
        <w:tabs>
          <w:tab w:val="left" w:pos="567"/>
          <w:tab w:val="left" w:pos="709"/>
        </w:tabs>
        <w:suppressAutoHyphens/>
        <w:autoSpaceDE w:val="0"/>
        <w:autoSpaceDN w:val="0"/>
        <w:spacing w:after="120" w:line="23" w:lineRule="atLeast"/>
        <w:ind w:left="425" w:hanging="425"/>
        <w:jc w:val="both"/>
        <w:rPr>
          <w:bCs/>
          <w:sz w:val="22"/>
          <w:szCs w:val="22"/>
        </w:rPr>
      </w:pPr>
      <w:r w:rsidRPr="007207E4">
        <w:rPr>
          <w:sz w:val="22"/>
          <w:szCs w:val="22"/>
        </w:rPr>
        <w:t xml:space="preserve">Za najkorzystniejszą zostanie uznana oferta, która uzyska największą ilość punktów po zsumowaniu ilości punktów uzyskanych we wszystkich kryteriach łącznie (obliczona do 2 miejsc po przecinku). </w:t>
      </w:r>
    </w:p>
    <w:p w14:paraId="55F873B0" w14:textId="12B836C7" w:rsidR="007207E4" w:rsidRPr="007207E4" w:rsidRDefault="007207E4" w:rsidP="007207E4">
      <w:pPr>
        <w:widowControl w:val="0"/>
        <w:numPr>
          <w:ilvl w:val="0"/>
          <w:numId w:val="186"/>
        </w:numPr>
        <w:tabs>
          <w:tab w:val="left" w:pos="567"/>
          <w:tab w:val="left" w:pos="709"/>
        </w:tabs>
        <w:suppressAutoHyphens/>
        <w:autoSpaceDE w:val="0"/>
        <w:autoSpaceDN w:val="0"/>
        <w:spacing w:after="120" w:line="23" w:lineRule="atLeast"/>
        <w:ind w:left="425" w:hanging="425"/>
        <w:jc w:val="both"/>
        <w:rPr>
          <w:bCs/>
          <w:sz w:val="22"/>
          <w:szCs w:val="22"/>
        </w:rPr>
      </w:pPr>
      <w:r w:rsidRPr="007207E4">
        <w:rPr>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77B0DD1" w14:textId="77777777" w:rsidR="007207E4" w:rsidRPr="007207E4" w:rsidRDefault="007207E4" w:rsidP="007207E4">
      <w:pPr>
        <w:widowControl w:val="0"/>
        <w:numPr>
          <w:ilvl w:val="0"/>
          <w:numId w:val="186"/>
        </w:numPr>
        <w:tabs>
          <w:tab w:val="left" w:pos="567"/>
          <w:tab w:val="left" w:pos="709"/>
        </w:tabs>
        <w:suppressAutoHyphens/>
        <w:autoSpaceDE w:val="0"/>
        <w:autoSpaceDN w:val="0"/>
        <w:spacing w:after="120" w:line="23" w:lineRule="atLeast"/>
        <w:ind w:left="425" w:hanging="425"/>
        <w:jc w:val="both"/>
        <w:rPr>
          <w:bCs/>
          <w:sz w:val="22"/>
          <w:szCs w:val="22"/>
        </w:rPr>
      </w:pPr>
      <w:r w:rsidRPr="007207E4">
        <w:rPr>
          <w:sz w:val="22"/>
          <w:szCs w:val="22"/>
        </w:rPr>
        <w:t xml:space="preserve">Jeżeli nie można wybrać najkorzystniejszej oferty z uwagi na to, że dwie lub więcej ofert przedstawia taki sam bilans ceny i innych kryteriów oceny ofert, Zamawiający wybiera spośród </w:t>
      </w:r>
      <w:r w:rsidRPr="007207E4">
        <w:rPr>
          <w:sz w:val="22"/>
          <w:szCs w:val="22"/>
        </w:rPr>
        <w:lastRenderedPageBreak/>
        <w:t>tych ofert ofertę, która otrzymała najwyższą ocenę w kryterium o najwyższej wadze.</w:t>
      </w:r>
    </w:p>
    <w:p w14:paraId="06CDCD77" w14:textId="77777777" w:rsidR="007207E4" w:rsidRPr="007207E4" w:rsidRDefault="007207E4" w:rsidP="007207E4">
      <w:pPr>
        <w:numPr>
          <w:ilvl w:val="1"/>
          <w:numId w:val="186"/>
        </w:numPr>
        <w:tabs>
          <w:tab w:val="num" w:pos="1134"/>
        </w:tabs>
        <w:suppressAutoHyphens/>
        <w:spacing w:after="120" w:line="23" w:lineRule="atLeast"/>
        <w:ind w:left="1134" w:hanging="567"/>
        <w:jc w:val="both"/>
        <w:rPr>
          <w:sz w:val="22"/>
          <w:szCs w:val="22"/>
        </w:rPr>
      </w:pPr>
      <w:r w:rsidRPr="007207E4">
        <w:rPr>
          <w:sz w:val="22"/>
          <w:szCs w:val="22"/>
        </w:rPr>
        <w:t xml:space="preserve">Jeżeli  oferty otrzymały taką samą ocenę w kryterium o najwyższej wadze, Zamawiający </w:t>
      </w:r>
      <w:r w:rsidRPr="007207E4">
        <w:rPr>
          <w:sz w:val="22"/>
          <w:szCs w:val="22"/>
        </w:rPr>
        <w:br/>
        <w:t>wybiera ofertę z najniższą ceną.</w:t>
      </w:r>
    </w:p>
    <w:p w14:paraId="20500D19" w14:textId="401A1D8D" w:rsidR="007207E4" w:rsidRPr="007207E4" w:rsidRDefault="007207E4" w:rsidP="007207E4">
      <w:pPr>
        <w:numPr>
          <w:ilvl w:val="1"/>
          <w:numId w:val="186"/>
        </w:numPr>
        <w:tabs>
          <w:tab w:val="num" w:pos="1134"/>
        </w:tabs>
        <w:suppressAutoHyphens/>
        <w:spacing w:after="600" w:line="23" w:lineRule="atLeast"/>
        <w:ind w:left="1134" w:hanging="567"/>
        <w:jc w:val="both"/>
        <w:rPr>
          <w:sz w:val="22"/>
          <w:szCs w:val="22"/>
        </w:rPr>
      </w:pPr>
      <w:r w:rsidRPr="007207E4">
        <w:rPr>
          <w:sz w:val="22"/>
          <w:szCs w:val="22"/>
        </w:rPr>
        <w:t>Jeżeli nie można dokonać wyboru oferty w sposób, o którym mowa w ust. 10.1., Zamawiający wzywa Wykonawców, którzy złożyli te oferty, do złożenia w terminie określonym przez Zamawiającego ofert dodatkowych zawierających nową cenę.</w:t>
      </w:r>
    </w:p>
    <w:p w14:paraId="052B0209" w14:textId="631F22B5" w:rsidR="0065723F" w:rsidRPr="00566CC7" w:rsidRDefault="0065723F" w:rsidP="00B16868">
      <w:pPr>
        <w:pBdr>
          <w:bottom w:val="single" w:sz="4" w:space="1" w:color="auto"/>
        </w:pBdr>
        <w:tabs>
          <w:tab w:val="left" w:pos="567"/>
          <w:tab w:val="left" w:pos="1701"/>
          <w:tab w:val="left" w:pos="2127"/>
        </w:tabs>
        <w:spacing w:after="120" w:line="23" w:lineRule="atLeast"/>
        <w:ind w:right="28"/>
        <w:rPr>
          <w:b/>
          <w:sz w:val="22"/>
          <w:szCs w:val="22"/>
        </w:rPr>
      </w:pPr>
      <w:r w:rsidRPr="00566CC7">
        <w:rPr>
          <w:b/>
          <w:sz w:val="22"/>
          <w:szCs w:val="22"/>
        </w:rPr>
        <w:t xml:space="preserve">ROZDZIAŁ </w:t>
      </w:r>
      <w:r w:rsidR="004870DA" w:rsidRPr="00566CC7">
        <w:rPr>
          <w:b/>
          <w:sz w:val="22"/>
          <w:szCs w:val="22"/>
        </w:rPr>
        <w:t>XX</w:t>
      </w:r>
      <w:r w:rsidR="00DD7706" w:rsidRPr="00566CC7">
        <w:rPr>
          <w:b/>
          <w:sz w:val="22"/>
          <w:szCs w:val="22"/>
        </w:rPr>
        <w:t>IX</w:t>
      </w:r>
      <w:r w:rsidR="0056655C" w:rsidRPr="00566CC7">
        <w:rPr>
          <w:b/>
          <w:sz w:val="22"/>
          <w:szCs w:val="22"/>
        </w:rPr>
        <w:t xml:space="preserve">. </w:t>
      </w:r>
      <w:r w:rsidR="0056655C" w:rsidRPr="00566CC7">
        <w:rPr>
          <w:b/>
          <w:sz w:val="22"/>
          <w:szCs w:val="22"/>
        </w:rPr>
        <w:tab/>
      </w:r>
      <w:r w:rsidRPr="00566CC7">
        <w:rPr>
          <w:b/>
          <w:sz w:val="22"/>
          <w:szCs w:val="22"/>
        </w:rPr>
        <w:t>INFORMACJE NA TEMAT AUKCJI ELEKTRONICZNEJ</w:t>
      </w:r>
    </w:p>
    <w:p w14:paraId="76D13573" w14:textId="77777777" w:rsidR="00566CC7" w:rsidRPr="00CB018C" w:rsidRDefault="00566CC7" w:rsidP="00566CC7">
      <w:pPr>
        <w:pStyle w:val="Akapitzlist"/>
        <w:numPr>
          <w:ilvl w:val="0"/>
          <w:numId w:val="153"/>
        </w:numPr>
        <w:suppressAutoHyphens/>
        <w:spacing w:after="120" w:line="23" w:lineRule="atLeast"/>
        <w:ind w:left="567" w:hanging="567"/>
        <w:jc w:val="both"/>
        <w:rPr>
          <w:sz w:val="22"/>
          <w:szCs w:val="22"/>
        </w:rPr>
      </w:pPr>
      <w:r w:rsidRPr="00CB018C">
        <w:rPr>
          <w:sz w:val="22"/>
          <w:szCs w:val="22"/>
        </w:rPr>
        <w:t>Zamawiający nie przewiduje w niniejszym postępowaniu przeprowadzenia aukcji elektronicznej.</w:t>
      </w:r>
    </w:p>
    <w:p w14:paraId="52FC72B7" w14:textId="77777777" w:rsidR="00566CC7" w:rsidRPr="00CB018C" w:rsidRDefault="00566CC7" w:rsidP="00566CC7">
      <w:pPr>
        <w:pStyle w:val="Akapitzlist"/>
        <w:numPr>
          <w:ilvl w:val="0"/>
          <w:numId w:val="153"/>
        </w:numPr>
        <w:suppressAutoHyphens/>
        <w:spacing w:after="120" w:line="23" w:lineRule="atLeast"/>
        <w:ind w:left="567" w:hanging="567"/>
        <w:jc w:val="both"/>
        <w:rPr>
          <w:sz w:val="22"/>
          <w:szCs w:val="22"/>
        </w:rPr>
      </w:pPr>
      <w:r w:rsidRPr="00CB018C">
        <w:rPr>
          <w:rFonts w:eastAsia="CIDFont+F1"/>
          <w:sz w:val="22"/>
          <w:szCs w:val="22"/>
        </w:rPr>
        <w:t>Zamawiający nie wymaga złożenia ofert w postaci katalogów elektronicznych.</w:t>
      </w:r>
    </w:p>
    <w:p w14:paraId="39C9ACB9" w14:textId="77777777" w:rsidR="00566CC7" w:rsidRPr="00CB018C" w:rsidRDefault="00566CC7" w:rsidP="00566CC7">
      <w:pPr>
        <w:pStyle w:val="Akapitzlist"/>
        <w:numPr>
          <w:ilvl w:val="0"/>
          <w:numId w:val="153"/>
        </w:numPr>
        <w:suppressAutoHyphens/>
        <w:spacing w:after="600" w:line="23" w:lineRule="atLeast"/>
        <w:ind w:left="567" w:hanging="567"/>
        <w:jc w:val="both"/>
        <w:rPr>
          <w:sz w:val="22"/>
          <w:szCs w:val="22"/>
        </w:rPr>
      </w:pPr>
      <w:r w:rsidRPr="00CB018C">
        <w:rPr>
          <w:rFonts w:eastAsia="CIDFont+F1"/>
          <w:sz w:val="22"/>
          <w:szCs w:val="22"/>
        </w:rPr>
        <w:t>Zamawiający nie dopuszcza złożenia oferty w postaci katalogów elektronicznych.</w:t>
      </w:r>
    </w:p>
    <w:p w14:paraId="21E36D9E" w14:textId="309124B7" w:rsidR="00F03113" w:rsidRPr="00566CC7" w:rsidRDefault="00A16332" w:rsidP="00B16868">
      <w:pPr>
        <w:pStyle w:val="Tekstpodstawowy"/>
        <w:pBdr>
          <w:bottom w:val="single" w:sz="4" w:space="1" w:color="auto"/>
        </w:pBdr>
        <w:tabs>
          <w:tab w:val="left" w:pos="2127"/>
        </w:tabs>
        <w:spacing w:after="120" w:line="23" w:lineRule="atLeast"/>
        <w:ind w:left="2124" w:hanging="2124"/>
        <w:jc w:val="left"/>
        <w:rPr>
          <w:b/>
          <w:sz w:val="22"/>
          <w:szCs w:val="22"/>
        </w:rPr>
      </w:pPr>
      <w:r w:rsidRPr="00566CC7">
        <w:rPr>
          <w:b/>
          <w:sz w:val="22"/>
          <w:szCs w:val="22"/>
        </w:rPr>
        <w:t>ROZDZIAŁ XX</w:t>
      </w:r>
      <w:r w:rsidR="00341D83" w:rsidRPr="00566CC7">
        <w:rPr>
          <w:b/>
          <w:sz w:val="22"/>
          <w:szCs w:val="22"/>
        </w:rPr>
        <w:t>X</w:t>
      </w:r>
      <w:r w:rsidR="0056655C" w:rsidRPr="00566CC7">
        <w:rPr>
          <w:b/>
          <w:sz w:val="22"/>
          <w:szCs w:val="22"/>
        </w:rPr>
        <w:t>.</w:t>
      </w:r>
      <w:r w:rsidR="0056655C" w:rsidRPr="00566CC7">
        <w:rPr>
          <w:b/>
          <w:sz w:val="22"/>
          <w:szCs w:val="22"/>
        </w:rPr>
        <w:tab/>
      </w:r>
      <w:r w:rsidR="00C1344F" w:rsidRPr="00566CC7">
        <w:rPr>
          <w:b/>
          <w:sz w:val="22"/>
          <w:szCs w:val="22"/>
        </w:rPr>
        <w:t xml:space="preserve">INFORMACJE O </w:t>
      </w:r>
      <w:r w:rsidR="00F03113" w:rsidRPr="00566CC7">
        <w:rPr>
          <w:b/>
          <w:sz w:val="22"/>
          <w:szCs w:val="22"/>
        </w:rPr>
        <w:t>FORMALNOŚC</w:t>
      </w:r>
      <w:r w:rsidR="00C1344F" w:rsidRPr="00566CC7">
        <w:rPr>
          <w:b/>
          <w:sz w:val="22"/>
          <w:szCs w:val="22"/>
        </w:rPr>
        <w:t xml:space="preserve">IACH, JAKIE MUSZĄ ZOSTAĆ DOPEŁNIONE PO WYBORZE OFERTY </w:t>
      </w:r>
      <w:r w:rsidR="0056655C" w:rsidRPr="00566CC7">
        <w:rPr>
          <w:b/>
          <w:sz w:val="22"/>
          <w:szCs w:val="22"/>
        </w:rPr>
        <w:t xml:space="preserve"> </w:t>
      </w:r>
      <w:r w:rsidR="00C1344F" w:rsidRPr="00566CC7">
        <w:rPr>
          <w:b/>
          <w:sz w:val="22"/>
          <w:szCs w:val="22"/>
        </w:rPr>
        <w:t>W CELU ZAWARCIA UMOWY W SPRAWIE ZAMÓWIENIA PUBLICZNEGO</w:t>
      </w:r>
    </w:p>
    <w:p w14:paraId="7DC1D07B" w14:textId="64116105" w:rsidR="00FD56D6" w:rsidRPr="00566CC7" w:rsidRDefault="00FD56D6" w:rsidP="00B16868">
      <w:pPr>
        <w:pStyle w:val="Akapitzlist"/>
        <w:numPr>
          <w:ilvl w:val="3"/>
          <w:numId w:val="48"/>
        </w:numPr>
        <w:spacing w:after="120" w:line="23" w:lineRule="atLeast"/>
        <w:ind w:left="567" w:hanging="567"/>
        <w:jc w:val="both"/>
        <w:rPr>
          <w:sz w:val="22"/>
          <w:szCs w:val="22"/>
        </w:rPr>
      </w:pPr>
      <w:r w:rsidRPr="00566CC7">
        <w:rPr>
          <w:sz w:val="22"/>
          <w:szCs w:val="22"/>
        </w:rPr>
        <w:t>Umowa w sprawie zamówienia publicznego może zostać zawarta wyłącznie z Wykonawcą, którego oferta zostanie wybrana jako najkorzystniejsza, po upływie terminów określonych w art.</w:t>
      </w:r>
      <w:r w:rsidR="00575504" w:rsidRPr="00566CC7">
        <w:rPr>
          <w:sz w:val="22"/>
          <w:szCs w:val="22"/>
        </w:rPr>
        <w:t> </w:t>
      </w:r>
      <w:r w:rsidR="006E6D34" w:rsidRPr="00566CC7">
        <w:rPr>
          <w:sz w:val="22"/>
          <w:szCs w:val="22"/>
        </w:rPr>
        <w:t>308 ust. 2</w:t>
      </w:r>
      <w:r w:rsidRPr="00566CC7">
        <w:rPr>
          <w:sz w:val="22"/>
          <w:szCs w:val="22"/>
        </w:rPr>
        <w:t xml:space="preserve"> ustawy.</w:t>
      </w:r>
    </w:p>
    <w:p w14:paraId="206881B8" w14:textId="3D79AFEC" w:rsidR="00FD56D6" w:rsidRPr="00566CC7" w:rsidRDefault="00FD56D6" w:rsidP="00B16868">
      <w:pPr>
        <w:pStyle w:val="Akapitzlist"/>
        <w:numPr>
          <w:ilvl w:val="3"/>
          <w:numId w:val="48"/>
        </w:numPr>
        <w:spacing w:after="120" w:line="23" w:lineRule="atLeast"/>
        <w:ind w:left="567" w:hanging="567"/>
        <w:jc w:val="both"/>
        <w:rPr>
          <w:sz w:val="22"/>
          <w:szCs w:val="22"/>
        </w:rPr>
      </w:pPr>
      <w:r w:rsidRPr="00566CC7">
        <w:rPr>
          <w:sz w:val="22"/>
          <w:szCs w:val="22"/>
        </w:rPr>
        <w:t>W przypadku wniesienia odwołania</w:t>
      </w:r>
      <w:r w:rsidR="004753E2" w:rsidRPr="00566CC7">
        <w:rPr>
          <w:sz w:val="22"/>
          <w:szCs w:val="22"/>
        </w:rPr>
        <w:t>, z zastrzeżeniem wyjątków przewidzianych w ustawie,</w:t>
      </w:r>
      <w:r w:rsidR="00233271" w:rsidRPr="00566CC7">
        <w:rPr>
          <w:sz w:val="22"/>
          <w:szCs w:val="22"/>
        </w:rPr>
        <w:t xml:space="preserve"> Zamawiający nie może zawrzeć umowy do czasu ogłoszenia przez Krajową Izbę Odwoławczą (zwanej dalej KIO lub Izbą) wyroku lub postanowienia kończącego postępowanie odwoławcze.</w:t>
      </w:r>
    </w:p>
    <w:p w14:paraId="06DB63C9" w14:textId="36C7DECE" w:rsidR="00575504" w:rsidRDefault="00575504" w:rsidP="00B16868">
      <w:pPr>
        <w:pStyle w:val="Akapitzlist"/>
        <w:numPr>
          <w:ilvl w:val="3"/>
          <w:numId w:val="48"/>
        </w:numPr>
        <w:spacing w:after="120" w:line="23" w:lineRule="atLeast"/>
        <w:ind w:left="567" w:hanging="567"/>
        <w:jc w:val="both"/>
        <w:rPr>
          <w:sz w:val="22"/>
          <w:szCs w:val="22"/>
        </w:rPr>
      </w:pPr>
      <w:r w:rsidRPr="00566CC7">
        <w:rPr>
          <w:sz w:val="22"/>
          <w:szCs w:val="22"/>
        </w:rPr>
        <w:t>Po wyborze najkorzystniejszej oferty, w celu zawarcia umowy</w:t>
      </w:r>
      <w:r w:rsidR="00747ECF" w:rsidRPr="00566CC7">
        <w:rPr>
          <w:sz w:val="22"/>
          <w:szCs w:val="22"/>
        </w:rPr>
        <w:t xml:space="preserve"> w sprawie zamówienia publicznego</w:t>
      </w:r>
      <w:r w:rsidRPr="00566CC7">
        <w:rPr>
          <w:sz w:val="22"/>
          <w:szCs w:val="22"/>
        </w:rPr>
        <w:t>, Wykonawca zobowiązany będzie</w:t>
      </w:r>
      <w:r w:rsidR="00406CBD" w:rsidRPr="00566CC7">
        <w:rPr>
          <w:sz w:val="22"/>
          <w:szCs w:val="22"/>
        </w:rPr>
        <w:t xml:space="preserve"> do</w:t>
      </w:r>
      <w:r w:rsidRPr="00566CC7">
        <w:rPr>
          <w:sz w:val="22"/>
          <w:szCs w:val="22"/>
        </w:rPr>
        <w:t>:</w:t>
      </w:r>
    </w:p>
    <w:p w14:paraId="495F19F7" w14:textId="0F8841C5" w:rsidR="00566CC7" w:rsidRDefault="00566CC7" w:rsidP="00566CC7">
      <w:pPr>
        <w:pStyle w:val="Akapitzlist"/>
        <w:numPr>
          <w:ilvl w:val="1"/>
          <w:numId w:val="155"/>
        </w:numPr>
        <w:spacing w:after="120" w:line="23" w:lineRule="atLeast"/>
        <w:ind w:left="1134" w:hanging="567"/>
        <w:jc w:val="both"/>
        <w:rPr>
          <w:sz w:val="22"/>
          <w:szCs w:val="22"/>
        </w:rPr>
      </w:pPr>
      <w:r w:rsidRPr="00566CC7">
        <w:rPr>
          <w:b/>
          <w:bCs/>
          <w:sz w:val="22"/>
          <w:szCs w:val="22"/>
        </w:rPr>
        <w:t xml:space="preserve">złożenia </w:t>
      </w:r>
      <w:r w:rsidRPr="00566CC7">
        <w:rPr>
          <w:sz w:val="22"/>
          <w:szCs w:val="22"/>
        </w:rPr>
        <w:t xml:space="preserve">dokumentu pełnomocnictwa dla osoby zawierającej umowę w imieniu Wykonawcy, o ile upoważnienie do reprezentowania Wykonawcy nie wynika </w:t>
      </w:r>
      <w:r w:rsidRPr="00566CC7">
        <w:rPr>
          <w:sz w:val="22"/>
          <w:szCs w:val="22"/>
        </w:rPr>
        <w:br/>
        <w:t>z dokumentów rejestrowych Wykonawcy, jeżeli Zamawiający może je uzyskać za pomocą bezpłatnych i ogólnodostępnych baz danych, lub dokument pełnomocnictwa nie został wcześniej złożony w trakcie postępowania o udzielenie zamówienia,</w:t>
      </w:r>
    </w:p>
    <w:p w14:paraId="6073FC29" w14:textId="77777777" w:rsidR="00566CC7" w:rsidRDefault="00566CC7" w:rsidP="00566CC7">
      <w:pPr>
        <w:pStyle w:val="Akapitzlist"/>
        <w:numPr>
          <w:ilvl w:val="1"/>
          <w:numId w:val="155"/>
        </w:numPr>
        <w:spacing w:after="120" w:line="23" w:lineRule="atLeast"/>
        <w:ind w:left="1134" w:hanging="567"/>
        <w:jc w:val="both"/>
        <w:rPr>
          <w:sz w:val="22"/>
          <w:szCs w:val="22"/>
        </w:rPr>
      </w:pPr>
      <w:r w:rsidRPr="00566CC7">
        <w:rPr>
          <w:sz w:val="22"/>
          <w:szCs w:val="22"/>
        </w:rPr>
        <w:t xml:space="preserve">w przypadku dokonania wyboru najkorzystniejszej oferty złożonej przez Wykonawców wspólnie ubiegających się o udzielenie zamówienia, </w:t>
      </w:r>
      <w:r w:rsidRPr="00566CC7">
        <w:rPr>
          <w:b/>
          <w:bCs/>
          <w:sz w:val="22"/>
          <w:szCs w:val="22"/>
        </w:rPr>
        <w:t>złożenia</w:t>
      </w:r>
      <w:r w:rsidRPr="00566CC7">
        <w:rPr>
          <w:sz w:val="22"/>
          <w:szCs w:val="22"/>
        </w:rPr>
        <w:t xml:space="preserve"> umowy regulującej współpracę tych podmiotów (np. umowa konsorcjum, umowa spółki cywilnej),</w:t>
      </w:r>
    </w:p>
    <w:p w14:paraId="5C9D8C28" w14:textId="77777777" w:rsidR="00566CC7" w:rsidRPr="00566CC7" w:rsidRDefault="00566CC7" w:rsidP="00566CC7">
      <w:pPr>
        <w:pStyle w:val="Akapitzlist"/>
        <w:numPr>
          <w:ilvl w:val="1"/>
          <w:numId w:val="155"/>
        </w:numPr>
        <w:spacing w:after="120" w:line="23" w:lineRule="atLeast"/>
        <w:ind w:left="1134" w:hanging="567"/>
        <w:jc w:val="both"/>
        <w:rPr>
          <w:sz w:val="22"/>
          <w:szCs w:val="22"/>
        </w:rPr>
      </w:pPr>
      <w:r w:rsidRPr="00566CC7">
        <w:rPr>
          <w:b/>
          <w:bCs/>
          <w:sz w:val="22"/>
          <w:szCs w:val="22"/>
        </w:rPr>
        <w:t>wniesienia</w:t>
      </w:r>
      <w:r w:rsidRPr="00566CC7">
        <w:rPr>
          <w:sz w:val="22"/>
          <w:szCs w:val="22"/>
        </w:rPr>
        <w:t xml:space="preserve"> zabezpieczenia należytego wykonania umowy, zgodnie z informacją zawartą w rozdziale XXXI SWZ</w:t>
      </w:r>
      <w:r w:rsidRPr="00566CC7">
        <w:rPr>
          <w:i/>
          <w:iCs/>
          <w:sz w:val="22"/>
          <w:szCs w:val="22"/>
        </w:rPr>
        <w:t>,</w:t>
      </w:r>
    </w:p>
    <w:p w14:paraId="3A712268" w14:textId="4EED04FC" w:rsidR="00566CC7" w:rsidRDefault="00566CC7" w:rsidP="00566CC7">
      <w:pPr>
        <w:pStyle w:val="Akapitzlist"/>
        <w:numPr>
          <w:ilvl w:val="1"/>
          <w:numId w:val="155"/>
        </w:numPr>
        <w:spacing w:after="120" w:line="23" w:lineRule="atLeast"/>
        <w:ind w:left="1134" w:hanging="567"/>
        <w:jc w:val="both"/>
        <w:rPr>
          <w:sz w:val="22"/>
          <w:szCs w:val="22"/>
        </w:rPr>
      </w:pPr>
      <w:r w:rsidRPr="00566CC7">
        <w:rPr>
          <w:b/>
          <w:bCs/>
          <w:sz w:val="22"/>
          <w:szCs w:val="22"/>
        </w:rPr>
        <w:t>złożenia</w:t>
      </w:r>
      <w:r w:rsidRPr="00566CC7">
        <w:rPr>
          <w:sz w:val="22"/>
          <w:szCs w:val="22"/>
        </w:rPr>
        <w:t xml:space="preserve"> kopii dokumentów potwierdzających kwalifikacje os</w:t>
      </w:r>
      <w:r>
        <w:rPr>
          <w:sz w:val="22"/>
          <w:szCs w:val="22"/>
        </w:rPr>
        <w:t>oby</w:t>
      </w:r>
      <w:r w:rsidR="0028099B">
        <w:rPr>
          <w:sz w:val="22"/>
          <w:szCs w:val="22"/>
        </w:rPr>
        <w:t>/osób</w:t>
      </w:r>
      <w:r w:rsidRPr="00566CC7">
        <w:rPr>
          <w:sz w:val="22"/>
          <w:szCs w:val="22"/>
        </w:rPr>
        <w:t xml:space="preserve"> przeznaczonych do realizacji niniejszego zamówienia,</w:t>
      </w:r>
    </w:p>
    <w:p w14:paraId="2141C520" w14:textId="77777777" w:rsidR="00566CC7" w:rsidRDefault="00566CC7" w:rsidP="0028099B">
      <w:pPr>
        <w:pStyle w:val="Akapitzlist"/>
        <w:numPr>
          <w:ilvl w:val="1"/>
          <w:numId w:val="155"/>
        </w:numPr>
        <w:spacing w:after="120" w:line="23" w:lineRule="atLeast"/>
        <w:ind w:left="1134" w:hanging="567"/>
        <w:jc w:val="both"/>
        <w:rPr>
          <w:sz w:val="22"/>
          <w:szCs w:val="22"/>
        </w:rPr>
      </w:pPr>
      <w:r w:rsidRPr="0028099B">
        <w:rPr>
          <w:b/>
          <w:bCs/>
          <w:sz w:val="22"/>
          <w:szCs w:val="22"/>
        </w:rPr>
        <w:t>złożenia</w:t>
      </w:r>
      <w:r w:rsidRPr="0028099B">
        <w:rPr>
          <w:sz w:val="22"/>
          <w:szCs w:val="22"/>
        </w:rPr>
        <w:t xml:space="preserve"> dokumentu potwierdzającego ubezpieczenie Wykonawcy, w zakresie i na kwotę określoną w projektowanych postanowieniach umowy w sprawie zamówienia publicznego, które zostaną wprowadzone do treści tej umowy,</w:t>
      </w:r>
    </w:p>
    <w:p w14:paraId="73343231" w14:textId="77777777" w:rsidR="00566CC7" w:rsidRDefault="00566CC7" w:rsidP="0028099B">
      <w:pPr>
        <w:pStyle w:val="Akapitzlist"/>
        <w:numPr>
          <w:ilvl w:val="1"/>
          <w:numId w:val="155"/>
        </w:numPr>
        <w:spacing w:after="120" w:line="23" w:lineRule="atLeast"/>
        <w:ind w:left="1134" w:hanging="567"/>
        <w:jc w:val="both"/>
        <w:rPr>
          <w:sz w:val="22"/>
          <w:szCs w:val="22"/>
        </w:rPr>
      </w:pPr>
      <w:r w:rsidRPr="0028099B">
        <w:rPr>
          <w:b/>
          <w:bCs/>
          <w:sz w:val="22"/>
          <w:szCs w:val="22"/>
        </w:rPr>
        <w:lastRenderedPageBreak/>
        <w:t>złożenia</w:t>
      </w:r>
      <w:r w:rsidRPr="0028099B">
        <w:rPr>
          <w:sz w:val="22"/>
          <w:szCs w:val="22"/>
        </w:rPr>
        <w:t xml:space="preserve">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35C7A96C" w14:textId="5B0AC2A7" w:rsidR="006A234C" w:rsidRPr="006A234C" w:rsidRDefault="006A234C" w:rsidP="006A234C">
      <w:pPr>
        <w:pStyle w:val="Akapitzlist"/>
        <w:numPr>
          <w:ilvl w:val="1"/>
          <w:numId w:val="155"/>
        </w:numPr>
        <w:spacing w:after="120" w:line="23" w:lineRule="atLeast"/>
        <w:ind w:left="1134" w:hanging="567"/>
        <w:jc w:val="both"/>
        <w:rPr>
          <w:sz w:val="22"/>
          <w:szCs w:val="22"/>
        </w:rPr>
      </w:pPr>
      <w:r w:rsidRPr="006A234C">
        <w:rPr>
          <w:b/>
          <w:sz w:val="22"/>
          <w:szCs w:val="22"/>
        </w:rPr>
        <w:t>złożenia</w:t>
      </w:r>
      <w:r w:rsidRPr="006A234C">
        <w:rPr>
          <w:bCs/>
          <w:sz w:val="22"/>
          <w:szCs w:val="22"/>
        </w:rPr>
        <w:t xml:space="preserve"> kosztorysu ofertowego sporządzonego</w:t>
      </w:r>
      <w:r>
        <w:rPr>
          <w:bCs/>
          <w:sz w:val="22"/>
          <w:szCs w:val="22"/>
        </w:rPr>
        <w:t xml:space="preserve"> </w:t>
      </w:r>
      <w:r w:rsidRPr="006A234C">
        <w:rPr>
          <w:bCs/>
          <w:sz w:val="22"/>
          <w:szCs w:val="22"/>
        </w:rPr>
        <w:t>zgodnie z przedmiarem robót stanowiącym załącznik do SWZ, wskazujący wyliczenie ceny ofertowej podanej w ofercie Wykonawcy</w:t>
      </w:r>
      <w:r w:rsidRPr="006A234C">
        <w:rPr>
          <w:bCs/>
          <w:i/>
          <w:iCs/>
          <w:sz w:val="22"/>
          <w:szCs w:val="22"/>
        </w:rPr>
        <w:t>,</w:t>
      </w:r>
    </w:p>
    <w:p w14:paraId="34766C46" w14:textId="77777777" w:rsidR="00566CC7" w:rsidRPr="0028099B" w:rsidRDefault="00566CC7" w:rsidP="0028099B">
      <w:pPr>
        <w:pStyle w:val="Akapitzlist"/>
        <w:numPr>
          <w:ilvl w:val="1"/>
          <w:numId w:val="155"/>
        </w:numPr>
        <w:spacing w:after="120" w:line="23" w:lineRule="atLeast"/>
        <w:ind w:left="1134" w:hanging="567"/>
        <w:jc w:val="both"/>
        <w:rPr>
          <w:sz w:val="22"/>
          <w:szCs w:val="22"/>
        </w:rPr>
      </w:pPr>
      <w:r w:rsidRPr="0028099B">
        <w:rPr>
          <w:b/>
          <w:bCs/>
          <w:sz w:val="22"/>
          <w:szCs w:val="22"/>
        </w:rPr>
        <w:t>złożenia</w:t>
      </w:r>
      <w:r w:rsidRPr="0028099B">
        <w:rPr>
          <w:sz w:val="22"/>
          <w:szCs w:val="22"/>
        </w:rPr>
        <w:t xml:space="preserve"> innych oświadczeń lub dokumentów, które wynikają z projektowanych postanowień umowy w sprawie zamówienia publicznego, które zostaną wprowadzone do treści tej umowy.</w:t>
      </w:r>
    </w:p>
    <w:p w14:paraId="71E8A762" w14:textId="0D95392A" w:rsidR="00404216" w:rsidRPr="00566CC7" w:rsidRDefault="00404216">
      <w:pPr>
        <w:numPr>
          <w:ilvl w:val="3"/>
          <w:numId w:val="95"/>
        </w:numPr>
        <w:suppressAutoHyphens/>
        <w:spacing w:after="120" w:line="23" w:lineRule="atLeast"/>
        <w:ind w:left="567" w:hanging="567"/>
        <w:jc w:val="both"/>
        <w:rPr>
          <w:bCs/>
          <w:sz w:val="22"/>
          <w:szCs w:val="22"/>
          <w:lang w:eastAsia="zh-CN"/>
        </w:rPr>
      </w:pPr>
      <w:r w:rsidRPr="00566CC7">
        <w:rPr>
          <w:bCs/>
          <w:sz w:val="22"/>
          <w:szCs w:val="22"/>
          <w:lang w:eastAsia="zh-CN"/>
        </w:rPr>
        <w:t>W przypadku, gdy Wykonawca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7470C842" w14:textId="2838120C" w:rsidR="00404216" w:rsidRPr="00566CC7" w:rsidRDefault="00404216">
      <w:pPr>
        <w:numPr>
          <w:ilvl w:val="3"/>
          <w:numId w:val="95"/>
        </w:numPr>
        <w:suppressAutoHyphens/>
        <w:spacing w:after="120" w:line="23" w:lineRule="atLeast"/>
        <w:ind w:left="567" w:hanging="567"/>
        <w:jc w:val="both"/>
        <w:rPr>
          <w:bCs/>
          <w:sz w:val="22"/>
          <w:szCs w:val="22"/>
          <w:lang w:eastAsia="zh-CN"/>
        </w:rPr>
      </w:pPr>
      <w:r w:rsidRPr="00566CC7">
        <w:rPr>
          <w:bCs/>
          <w:sz w:val="22"/>
          <w:szCs w:val="22"/>
        </w:rPr>
        <w:t>Osobą uprawnioną ze strony Zamawiającego do ustalania szczegółów związanych z podpisaniem umowy po wyborze najkorzystniejszej oferty będzie Arkadiusz Maraszek, nr telefonu 32 29 44 943; Magdalena Kidawa-Kubień, nr tel. 32 29 44</w:t>
      </w:r>
      <w:r w:rsidR="00F34071" w:rsidRPr="00566CC7">
        <w:rPr>
          <w:bCs/>
          <w:sz w:val="22"/>
          <w:szCs w:val="22"/>
        </w:rPr>
        <w:t> </w:t>
      </w:r>
      <w:r w:rsidRPr="00566CC7">
        <w:rPr>
          <w:bCs/>
          <w:sz w:val="22"/>
          <w:szCs w:val="22"/>
        </w:rPr>
        <w:t>923.</w:t>
      </w:r>
    </w:p>
    <w:p w14:paraId="0233AD6B" w14:textId="511A4355" w:rsidR="008C0EB2" w:rsidRPr="00566CC7" w:rsidRDefault="008C0EB2">
      <w:pPr>
        <w:numPr>
          <w:ilvl w:val="3"/>
          <w:numId w:val="95"/>
        </w:numPr>
        <w:suppressAutoHyphens/>
        <w:spacing w:after="600" w:line="23" w:lineRule="atLeast"/>
        <w:ind w:left="567" w:hanging="567"/>
        <w:jc w:val="both"/>
        <w:rPr>
          <w:bCs/>
          <w:sz w:val="22"/>
          <w:szCs w:val="22"/>
          <w:lang w:eastAsia="zh-CN"/>
        </w:rPr>
      </w:pPr>
      <w:r w:rsidRPr="00566CC7">
        <w:rPr>
          <w:bCs/>
          <w:sz w:val="22"/>
          <w:szCs w:val="22"/>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w:t>
      </w:r>
      <w:r w:rsidR="00CC5F76" w:rsidRPr="00566CC7">
        <w:rPr>
          <w:bCs/>
          <w:sz w:val="22"/>
          <w:szCs w:val="22"/>
        </w:rPr>
        <w:br/>
      </w:r>
      <w:r w:rsidRPr="00566CC7">
        <w:rPr>
          <w:bCs/>
          <w:sz w:val="22"/>
          <w:szCs w:val="22"/>
        </w:rPr>
        <w:t>z dyspozycją zawartą w art. 263 ustawy.</w:t>
      </w:r>
    </w:p>
    <w:p w14:paraId="536786A8" w14:textId="436BEC05" w:rsidR="00376793" w:rsidRPr="0028099B" w:rsidRDefault="00376793" w:rsidP="00B16868">
      <w:pPr>
        <w:pStyle w:val="Tekstpodstawowy"/>
        <w:pBdr>
          <w:bottom w:val="single" w:sz="4" w:space="1" w:color="auto"/>
        </w:pBdr>
        <w:tabs>
          <w:tab w:val="left" w:pos="2127"/>
        </w:tabs>
        <w:spacing w:after="120" w:line="23" w:lineRule="atLeast"/>
        <w:ind w:left="2124" w:hanging="2124"/>
        <w:jc w:val="left"/>
        <w:rPr>
          <w:b/>
          <w:sz w:val="22"/>
          <w:szCs w:val="22"/>
        </w:rPr>
      </w:pPr>
      <w:r w:rsidRPr="0028099B">
        <w:rPr>
          <w:b/>
          <w:sz w:val="22"/>
          <w:szCs w:val="22"/>
        </w:rPr>
        <w:t>ROZDZIAŁ XX</w:t>
      </w:r>
      <w:r w:rsidR="00341D83" w:rsidRPr="0028099B">
        <w:rPr>
          <w:b/>
          <w:sz w:val="22"/>
          <w:szCs w:val="22"/>
        </w:rPr>
        <w:t>X</w:t>
      </w:r>
      <w:r w:rsidR="00DD7706" w:rsidRPr="0028099B">
        <w:rPr>
          <w:b/>
          <w:sz w:val="22"/>
          <w:szCs w:val="22"/>
        </w:rPr>
        <w:t>I</w:t>
      </w:r>
      <w:r w:rsidR="0056655C" w:rsidRPr="0028099B">
        <w:rPr>
          <w:b/>
          <w:sz w:val="22"/>
          <w:szCs w:val="22"/>
        </w:rPr>
        <w:t xml:space="preserve">. </w:t>
      </w:r>
      <w:r w:rsidR="0056655C" w:rsidRPr="0028099B">
        <w:rPr>
          <w:b/>
          <w:sz w:val="22"/>
          <w:szCs w:val="22"/>
        </w:rPr>
        <w:tab/>
      </w:r>
      <w:r w:rsidRPr="0028099B">
        <w:rPr>
          <w:b/>
          <w:sz w:val="22"/>
          <w:szCs w:val="22"/>
        </w:rPr>
        <w:t>INFORMACJE DOTYCZĄCE ZABEZPIECZENIA NALEŻYTEGO WYKONANIA UMOWY</w:t>
      </w:r>
    </w:p>
    <w:p w14:paraId="4D431D1F" w14:textId="37D805C1" w:rsidR="00FD56D6" w:rsidRPr="0028099B" w:rsidRDefault="00FD56D6" w:rsidP="00B16868">
      <w:pPr>
        <w:pStyle w:val="Akapitzlist"/>
        <w:numPr>
          <w:ilvl w:val="3"/>
          <w:numId w:val="57"/>
        </w:numPr>
        <w:suppressAutoHyphens/>
        <w:autoSpaceDN w:val="0"/>
        <w:spacing w:after="120" w:line="23" w:lineRule="atLeast"/>
        <w:ind w:left="567" w:hanging="567"/>
        <w:jc w:val="both"/>
        <w:textAlignment w:val="baseline"/>
        <w:rPr>
          <w:kern w:val="3"/>
          <w:sz w:val="22"/>
          <w:szCs w:val="22"/>
          <w:lang w:eastAsia="zh-CN"/>
        </w:rPr>
      </w:pPr>
      <w:r w:rsidRPr="0028099B">
        <w:rPr>
          <w:kern w:val="3"/>
          <w:sz w:val="22"/>
          <w:szCs w:val="22"/>
          <w:lang w:eastAsia="zh-CN"/>
        </w:rPr>
        <w:t>Wykonawca, którego oferta zostanie wybrana (uznana za najkorzystniejszą)</w:t>
      </w:r>
      <w:r w:rsidR="00376793" w:rsidRPr="0028099B">
        <w:rPr>
          <w:kern w:val="3"/>
          <w:sz w:val="22"/>
          <w:szCs w:val="22"/>
          <w:lang w:eastAsia="zh-CN"/>
        </w:rPr>
        <w:t>, zobowiązany jest</w:t>
      </w:r>
      <w:r w:rsidRPr="0028099B">
        <w:rPr>
          <w:kern w:val="3"/>
          <w:sz w:val="22"/>
          <w:szCs w:val="22"/>
          <w:lang w:eastAsia="zh-CN"/>
        </w:rPr>
        <w:t xml:space="preserve"> przed </w:t>
      </w:r>
      <w:r w:rsidR="00376793" w:rsidRPr="0028099B">
        <w:rPr>
          <w:kern w:val="3"/>
          <w:sz w:val="22"/>
          <w:szCs w:val="22"/>
          <w:lang w:eastAsia="zh-CN"/>
        </w:rPr>
        <w:t>zawarciem umowy w sprawie zamówienia publicznego,</w:t>
      </w:r>
      <w:r w:rsidRPr="0028099B">
        <w:rPr>
          <w:kern w:val="3"/>
          <w:sz w:val="22"/>
          <w:szCs w:val="22"/>
          <w:lang w:eastAsia="zh-CN"/>
        </w:rPr>
        <w:t xml:space="preserve"> do wniesienia zabezpieczenia należytego wykonania umowy, w</w:t>
      </w:r>
      <w:r w:rsidR="00376793" w:rsidRPr="0028099B">
        <w:rPr>
          <w:kern w:val="3"/>
          <w:sz w:val="22"/>
          <w:szCs w:val="22"/>
          <w:lang w:eastAsia="zh-CN"/>
        </w:rPr>
        <w:t xml:space="preserve"> w</w:t>
      </w:r>
      <w:r w:rsidRPr="0028099B">
        <w:rPr>
          <w:kern w:val="3"/>
          <w:sz w:val="22"/>
          <w:szCs w:val="22"/>
          <w:lang w:eastAsia="zh-CN"/>
        </w:rPr>
        <w:t xml:space="preserve">ysokości </w:t>
      </w:r>
      <w:r w:rsidRPr="0028099B">
        <w:rPr>
          <w:b/>
          <w:kern w:val="3"/>
          <w:sz w:val="22"/>
          <w:szCs w:val="22"/>
          <w:lang w:eastAsia="zh-CN"/>
        </w:rPr>
        <w:t>w wysokości</w:t>
      </w:r>
      <w:r w:rsidR="00832B4A">
        <w:rPr>
          <w:b/>
          <w:kern w:val="3"/>
          <w:sz w:val="22"/>
          <w:szCs w:val="22"/>
          <w:lang w:eastAsia="zh-CN"/>
        </w:rPr>
        <w:t xml:space="preserve"> 5%</w:t>
      </w:r>
      <w:r w:rsidR="0028099B">
        <w:rPr>
          <w:b/>
          <w:kern w:val="3"/>
          <w:sz w:val="22"/>
          <w:szCs w:val="22"/>
          <w:lang w:eastAsia="zh-CN"/>
        </w:rPr>
        <w:t xml:space="preserve"> </w:t>
      </w:r>
      <w:r w:rsidR="00ED04CB" w:rsidRPr="0028099B">
        <w:rPr>
          <w:b/>
          <w:kern w:val="3"/>
          <w:sz w:val="22"/>
          <w:szCs w:val="22"/>
          <w:lang w:eastAsia="zh-CN"/>
        </w:rPr>
        <w:t>maksymalnej wartości nominalnej umowy.</w:t>
      </w:r>
    </w:p>
    <w:p w14:paraId="08E99D5A" w14:textId="320BDA26" w:rsidR="00E34A3B" w:rsidRPr="0028099B" w:rsidRDefault="004A6242" w:rsidP="00B16868">
      <w:pPr>
        <w:pStyle w:val="Akapitzlist"/>
        <w:numPr>
          <w:ilvl w:val="3"/>
          <w:numId w:val="57"/>
        </w:numPr>
        <w:suppressAutoHyphens/>
        <w:autoSpaceDN w:val="0"/>
        <w:spacing w:after="120" w:line="23" w:lineRule="atLeast"/>
        <w:ind w:left="567" w:hanging="567"/>
        <w:jc w:val="both"/>
        <w:textAlignment w:val="baseline"/>
        <w:rPr>
          <w:kern w:val="3"/>
          <w:sz w:val="22"/>
          <w:szCs w:val="22"/>
          <w:lang w:eastAsia="zh-CN"/>
        </w:rPr>
      </w:pPr>
      <w:r w:rsidRPr="0028099B">
        <w:rPr>
          <w:kern w:val="3"/>
          <w:sz w:val="22"/>
          <w:szCs w:val="22"/>
          <w:lang w:eastAsia="zh-CN"/>
        </w:rPr>
        <w:t>Zabezpieczenie służy pokryciu roszcze</w:t>
      </w:r>
      <w:r w:rsidR="00E34A3B" w:rsidRPr="0028099B">
        <w:rPr>
          <w:kern w:val="3"/>
          <w:sz w:val="22"/>
          <w:szCs w:val="22"/>
          <w:lang w:eastAsia="zh-CN"/>
        </w:rPr>
        <w:t>ń z tytułu niewykonania lub nienależytego wykonania umowy.</w:t>
      </w:r>
    </w:p>
    <w:p w14:paraId="350D801E" w14:textId="24495773" w:rsidR="000756B1" w:rsidRPr="0028099B" w:rsidRDefault="00E34A3B" w:rsidP="00B16868">
      <w:pPr>
        <w:pStyle w:val="Akapitzlist"/>
        <w:numPr>
          <w:ilvl w:val="3"/>
          <w:numId w:val="57"/>
        </w:numPr>
        <w:suppressAutoHyphens/>
        <w:autoSpaceDN w:val="0"/>
        <w:spacing w:after="120" w:line="23" w:lineRule="atLeast"/>
        <w:ind w:left="567" w:hanging="567"/>
        <w:jc w:val="both"/>
        <w:textAlignment w:val="baseline"/>
        <w:rPr>
          <w:kern w:val="3"/>
          <w:sz w:val="22"/>
          <w:szCs w:val="22"/>
          <w:lang w:eastAsia="zh-CN"/>
        </w:rPr>
      </w:pPr>
      <w:r w:rsidRPr="0028099B">
        <w:rPr>
          <w:kern w:val="3"/>
          <w:sz w:val="22"/>
          <w:szCs w:val="22"/>
          <w:lang w:eastAsia="zh-CN"/>
        </w:rPr>
        <w:t>Zabezpieczenie może być wnoszone, według wyboru Wykonawcy, w jednej lub kilku następujących formach:</w:t>
      </w:r>
    </w:p>
    <w:p w14:paraId="7723D774" w14:textId="77B049C8" w:rsidR="000756B1" w:rsidRPr="0028099B" w:rsidRDefault="000756B1" w:rsidP="00B16868">
      <w:pPr>
        <w:pStyle w:val="Akapitzlist"/>
        <w:numPr>
          <w:ilvl w:val="0"/>
          <w:numId w:val="50"/>
        </w:numPr>
        <w:suppressAutoHyphens/>
        <w:autoSpaceDN w:val="0"/>
        <w:spacing w:after="120" w:line="23" w:lineRule="atLeast"/>
        <w:ind w:left="1134" w:hanging="567"/>
        <w:jc w:val="both"/>
        <w:textAlignment w:val="baseline"/>
        <w:rPr>
          <w:kern w:val="3"/>
          <w:sz w:val="22"/>
          <w:szCs w:val="22"/>
          <w:lang w:eastAsia="zh-CN"/>
        </w:rPr>
      </w:pPr>
      <w:r w:rsidRPr="0028099B">
        <w:rPr>
          <w:kern w:val="3"/>
          <w:sz w:val="22"/>
          <w:szCs w:val="22"/>
          <w:lang w:eastAsia="zh-CN"/>
        </w:rPr>
        <w:t>pieniądzu;</w:t>
      </w:r>
    </w:p>
    <w:p w14:paraId="788AF0AF" w14:textId="27C8C264" w:rsidR="000756B1" w:rsidRPr="0028099B" w:rsidRDefault="00D37985" w:rsidP="00B16868">
      <w:pPr>
        <w:pStyle w:val="Akapitzlist"/>
        <w:numPr>
          <w:ilvl w:val="0"/>
          <w:numId w:val="50"/>
        </w:numPr>
        <w:suppressAutoHyphens/>
        <w:autoSpaceDN w:val="0"/>
        <w:spacing w:after="120" w:line="23" w:lineRule="atLeast"/>
        <w:ind w:left="1134" w:hanging="567"/>
        <w:jc w:val="both"/>
        <w:textAlignment w:val="baseline"/>
        <w:rPr>
          <w:kern w:val="3"/>
          <w:sz w:val="22"/>
          <w:szCs w:val="22"/>
          <w:lang w:eastAsia="zh-CN"/>
        </w:rPr>
      </w:pPr>
      <w:r w:rsidRPr="0028099B">
        <w:rPr>
          <w:kern w:val="3"/>
          <w:sz w:val="22"/>
          <w:szCs w:val="22"/>
          <w:lang w:eastAsia="zh-CN"/>
        </w:rPr>
        <w:t>poręczeniach bankowych lub poręczeniach spółdzielczej kasy oszczędnościowo-kredytowej, z tym że zobowiązanie kasy jest zawsze zobowiązaniem pieniężnym;</w:t>
      </w:r>
    </w:p>
    <w:p w14:paraId="5263709D" w14:textId="6E95A276" w:rsidR="00D37985" w:rsidRPr="0028099B" w:rsidRDefault="00D37985" w:rsidP="00B16868">
      <w:pPr>
        <w:pStyle w:val="Akapitzlist"/>
        <w:numPr>
          <w:ilvl w:val="0"/>
          <w:numId w:val="50"/>
        </w:numPr>
        <w:suppressAutoHyphens/>
        <w:autoSpaceDN w:val="0"/>
        <w:spacing w:after="120" w:line="23" w:lineRule="atLeast"/>
        <w:ind w:left="1134" w:hanging="567"/>
        <w:jc w:val="both"/>
        <w:textAlignment w:val="baseline"/>
        <w:rPr>
          <w:kern w:val="3"/>
          <w:sz w:val="22"/>
          <w:szCs w:val="22"/>
          <w:lang w:eastAsia="zh-CN"/>
        </w:rPr>
      </w:pPr>
      <w:r w:rsidRPr="0028099B">
        <w:rPr>
          <w:kern w:val="3"/>
          <w:sz w:val="22"/>
          <w:szCs w:val="22"/>
          <w:lang w:eastAsia="zh-CN"/>
        </w:rPr>
        <w:t>gwarancjach bankowych;</w:t>
      </w:r>
    </w:p>
    <w:p w14:paraId="62CE9FB5" w14:textId="305D6CE5" w:rsidR="00D37985" w:rsidRPr="0028099B" w:rsidRDefault="00D37985" w:rsidP="00B16868">
      <w:pPr>
        <w:pStyle w:val="Akapitzlist"/>
        <w:numPr>
          <w:ilvl w:val="0"/>
          <w:numId w:val="50"/>
        </w:numPr>
        <w:suppressAutoHyphens/>
        <w:autoSpaceDN w:val="0"/>
        <w:spacing w:after="120" w:line="23" w:lineRule="atLeast"/>
        <w:ind w:left="1134" w:hanging="567"/>
        <w:jc w:val="both"/>
        <w:textAlignment w:val="baseline"/>
        <w:rPr>
          <w:kern w:val="3"/>
          <w:sz w:val="22"/>
          <w:szCs w:val="22"/>
          <w:lang w:eastAsia="zh-CN"/>
        </w:rPr>
      </w:pPr>
      <w:r w:rsidRPr="0028099B">
        <w:rPr>
          <w:kern w:val="3"/>
          <w:sz w:val="22"/>
          <w:szCs w:val="22"/>
          <w:lang w:eastAsia="zh-CN"/>
        </w:rPr>
        <w:t>gwarancjach ubezpieczeniowych;</w:t>
      </w:r>
    </w:p>
    <w:p w14:paraId="0BD70AED" w14:textId="2FB4C924" w:rsidR="00D37985" w:rsidRPr="0028099B" w:rsidRDefault="00440115" w:rsidP="00B16868">
      <w:pPr>
        <w:pStyle w:val="Akapitzlist"/>
        <w:numPr>
          <w:ilvl w:val="0"/>
          <w:numId w:val="50"/>
        </w:numPr>
        <w:suppressAutoHyphens/>
        <w:autoSpaceDN w:val="0"/>
        <w:spacing w:after="120" w:line="23" w:lineRule="atLeast"/>
        <w:ind w:left="1134" w:hanging="567"/>
        <w:jc w:val="both"/>
        <w:textAlignment w:val="baseline"/>
        <w:rPr>
          <w:kern w:val="3"/>
          <w:sz w:val="22"/>
          <w:szCs w:val="22"/>
          <w:lang w:eastAsia="zh-CN"/>
        </w:rPr>
      </w:pPr>
      <w:r w:rsidRPr="0028099B">
        <w:rPr>
          <w:kern w:val="3"/>
          <w:sz w:val="22"/>
          <w:szCs w:val="22"/>
          <w:lang w:eastAsia="zh-CN"/>
        </w:rPr>
        <w:lastRenderedPageBreak/>
        <w:t>poręczeniach udzielanych przez podmioty, o których mowa w art. 6b ust. 5 pkt 2 ustawy z dnia 9 listopada 2000 r. o utworzeniu Polskiej Agencji Rozwoju Przedsiębiorczości.</w:t>
      </w:r>
    </w:p>
    <w:p w14:paraId="27B4B13C" w14:textId="3C13D122" w:rsidR="000756B1" w:rsidRPr="0028099B" w:rsidRDefault="006B0624" w:rsidP="00B16868">
      <w:pPr>
        <w:pStyle w:val="Akapitzlist"/>
        <w:numPr>
          <w:ilvl w:val="3"/>
          <w:numId w:val="57"/>
        </w:numPr>
        <w:tabs>
          <w:tab w:val="num" w:pos="2880"/>
        </w:tabs>
        <w:suppressAutoHyphens/>
        <w:autoSpaceDN w:val="0"/>
        <w:spacing w:after="120" w:line="23" w:lineRule="atLeast"/>
        <w:ind w:left="567" w:hanging="567"/>
        <w:jc w:val="both"/>
        <w:textAlignment w:val="baseline"/>
        <w:rPr>
          <w:kern w:val="3"/>
          <w:sz w:val="22"/>
          <w:szCs w:val="22"/>
          <w:lang w:eastAsia="zh-CN"/>
        </w:rPr>
      </w:pPr>
      <w:r w:rsidRPr="0028099B">
        <w:rPr>
          <w:kern w:val="3"/>
          <w:sz w:val="22"/>
          <w:szCs w:val="22"/>
          <w:lang w:eastAsia="zh-CN"/>
        </w:rPr>
        <w:t>Zamawiający nie wyraża zgody na wniesienie zabezpieczenia w formach, o których mowa w art. 450 ust. 2 ustawy.</w:t>
      </w:r>
    </w:p>
    <w:p w14:paraId="5B095A4F" w14:textId="77777777" w:rsidR="008533FA" w:rsidRPr="0028099B" w:rsidRDefault="00AB5B62" w:rsidP="00B16868">
      <w:pPr>
        <w:pStyle w:val="Akapitzlist"/>
        <w:numPr>
          <w:ilvl w:val="3"/>
          <w:numId w:val="57"/>
        </w:numPr>
        <w:tabs>
          <w:tab w:val="num" w:pos="2880"/>
        </w:tabs>
        <w:suppressAutoHyphens/>
        <w:autoSpaceDN w:val="0"/>
        <w:spacing w:after="120" w:line="23" w:lineRule="atLeast"/>
        <w:ind w:left="567" w:hanging="567"/>
        <w:textAlignment w:val="baseline"/>
        <w:rPr>
          <w:kern w:val="3"/>
          <w:sz w:val="22"/>
          <w:szCs w:val="22"/>
          <w:lang w:eastAsia="zh-CN"/>
        </w:rPr>
      </w:pPr>
      <w:r w:rsidRPr="0028099B">
        <w:rPr>
          <w:kern w:val="3"/>
          <w:sz w:val="22"/>
          <w:szCs w:val="22"/>
          <w:lang w:eastAsia="zh-CN"/>
        </w:rPr>
        <w:t xml:space="preserve">W przypadku zabezpieczenia należytego wykonania umowy wnoszonego w pieniądzu, należy je wpłacić przelewem na konto: </w:t>
      </w:r>
      <w:r w:rsidR="00CE5CE5" w:rsidRPr="0028099B">
        <w:rPr>
          <w:rFonts w:eastAsia="Courier New"/>
          <w:sz w:val="22"/>
          <w:szCs w:val="22"/>
        </w:rPr>
        <w:t xml:space="preserve">Bank Spółdzielczy w Będzinie oddział Psary nr : </w:t>
      </w:r>
    </w:p>
    <w:p w14:paraId="41B24031" w14:textId="4FEF40BA" w:rsidR="006A234C" w:rsidRDefault="00CE5CE5" w:rsidP="006A234C">
      <w:pPr>
        <w:pStyle w:val="Akapitzlist"/>
        <w:suppressAutoHyphens/>
        <w:autoSpaceDN w:val="0"/>
        <w:spacing w:after="120" w:line="23" w:lineRule="atLeast"/>
        <w:ind w:left="567"/>
        <w:jc w:val="center"/>
        <w:textAlignment w:val="baseline"/>
        <w:rPr>
          <w:rFonts w:eastAsia="Courier New"/>
          <w:sz w:val="22"/>
          <w:szCs w:val="22"/>
        </w:rPr>
      </w:pPr>
      <w:r w:rsidRPr="0028099B">
        <w:rPr>
          <w:rFonts w:eastAsia="Courier New"/>
          <w:b/>
          <w:sz w:val="22"/>
          <w:szCs w:val="22"/>
        </w:rPr>
        <w:t>44 843800010000025720160003</w:t>
      </w:r>
      <w:r w:rsidR="008533FA" w:rsidRPr="0028099B">
        <w:rPr>
          <w:rFonts w:eastAsia="Courier New"/>
          <w:b/>
          <w:sz w:val="22"/>
          <w:szCs w:val="22"/>
        </w:rPr>
        <w:t xml:space="preserve">, </w:t>
      </w:r>
      <w:r w:rsidRPr="0028099B">
        <w:rPr>
          <w:rFonts w:eastAsia="Courier New"/>
          <w:sz w:val="22"/>
          <w:szCs w:val="22"/>
        </w:rPr>
        <w:t>z dopiskiem „zabezpieczenie” na zadanie pn.:</w:t>
      </w:r>
    </w:p>
    <w:p w14:paraId="549CA694" w14:textId="4525A31C" w:rsidR="009D6A30" w:rsidRPr="006A234C" w:rsidRDefault="00476F59" w:rsidP="006A234C">
      <w:pPr>
        <w:pStyle w:val="Akapitzlist"/>
        <w:suppressAutoHyphens/>
        <w:autoSpaceDN w:val="0"/>
        <w:spacing w:after="120" w:line="23" w:lineRule="atLeast"/>
        <w:ind w:left="567"/>
        <w:jc w:val="center"/>
        <w:textAlignment w:val="baseline"/>
        <w:rPr>
          <w:rFonts w:eastAsia="NSimSun"/>
          <w:b/>
          <w:bCs/>
          <w:kern w:val="3"/>
          <w:sz w:val="22"/>
          <w:szCs w:val="22"/>
          <w:lang w:eastAsia="zh-CN" w:bidi="hi-IN"/>
        </w:rPr>
      </w:pPr>
      <w:r w:rsidRPr="00476F59">
        <w:rPr>
          <w:rFonts w:eastAsia="Arial"/>
          <w:b/>
          <w:bCs/>
          <w:kern w:val="3"/>
          <w:sz w:val="22"/>
          <w:szCs w:val="22"/>
          <w:lang w:eastAsia="zh-CN" w:bidi="hi-IN"/>
        </w:rPr>
        <w:t>"</w:t>
      </w:r>
      <w:r w:rsidRPr="00476F59">
        <w:rPr>
          <w:rFonts w:eastAsia="NSimSun"/>
          <w:b/>
          <w:bCs/>
          <w:kern w:val="3"/>
          <w:sz w:val="22"/>
          <w:szCs w:val="22"/>
          <w:lang w:eastAsia="zh-CN" w:bidi="hi-IN"/>
        </w:rPr>
        <w:t xml:space="preserve">Nasadzenie zieleni w ramach zadania Zagospodarowanie przestrzeni publicznej – OSP Góra Siewierska </w:t>
      </w:r>
      <w:r w:rsidRPr="006A234C">
        <w:rPr>
          <w:rFonts w:eastAsia="NSimSun"/>
          <w:b/>
          <w:bCs/>
          <w:kern w:val="3"/>
          <w:sz w:val="22"/>
          <w:szCs w:val="22"/>
          <w:lang w:eastAsia="zh-CN" w:bidi="hi-IN"/>
        </w:rPr>
        <w:t xml:space="preserve">wraz z odwodnieniem połączonym z ul. Ogrodową </w:t>
      </w:r>
      <w:r w:rsidRPr="006A234C">
        <w:rPr>
          <w:rFonts w:eastAsia="Arial"/>
          <w:b/>
          <w:bCs/>
          <w:kern w:val="3"/>
          <w:sz w:val="22"/>
          <w:szCs w:val="22"/>
          <w:lang w:eastAsia="zh-CN" w:bidi="hi-IN"/>
        </w:rPr>
        <w:t>".</w:t>
      </w:r>
    </w:p>
    <w:p w14:paraId="6512B895" w14:textId="2BB1C957" w:rsidR="00AB5B62" w:rsidRPr="0028099B" w:rsidRDefault="00AB5B62" w:rsidP="00B16868">
      <w:pPr>
        <w:pStyle w:val="Akapitzlist"/>
        <w:numPr>
          <w:ilvl w:val="2"/>
          <w:numId w:val="57"/>
        </w:numPr>
        <w:suppressAutoHyphens/>
        <w:autoSpaceDN w:val="0"/>
        <w:spacing w:after="120" w:line="23" w:lineRule="atLeast"/>
        <w:ind w:left="426" w:hanging="426"/>
        <w:jc w:val="both"/>
        <w:textAlignment w:val="baseline"/>
        <w:rPr>
          <w:kern w:val="3"/>
          <w:sz w:val="22"/>
          <w:szCs w:val="22"/>
          <w:lang w:eastAsia="zh-CN"/>
        </w:rPr>
      </w:pPr>
      <w:r w:rsidRPr="0028099B">
        <w:rPr>
          <w:kern w:val="3"/>
          <w:sz w:val="22"/>
          <w:szCs w:val="22"/>
          <w:lang w:eastAsia="zh-CN"/>
        </w:rPr>
        <w:t>W przypadku wniesienia wadium w pieniądzu Wykonawca może wyrazić zgodę na zaliczenie kwoty wadium na poczet zabezpieczenia.</w:t>
      </w:r>
    </w:p>
    <w:p w14:paraId="7AD0C137" w14:textId="2771E91F" w:rsidR="00FD56D6" w:rsidRPr="0028099B" w:rsidRDefault="00FD56D6" w:rsidP="00284086">
      <w:pPr>
        <w:pStyle w:val="Akapitzlist"/>
        <w:numPr>
          <w:ilvl w:val="2"/>
          <w:numId w:val="57"/>
        </w:numPr>
        <w:suppressAutoHyphens/>
        <w:autoSpaceDN w:val="0"/>
        <w:spacing w:after="600" w:line="23" w:lineRule="atLeast"/>
        <w:ind w:left="425" w:hanging="425"/>
        <w:jc w:val="both"/>
        <w:textAlignment w:val="baseline"/>
        <w:rPr>
          <w:kern w:val="3"/>
          <w:sz w:val="22"/>
          <w:szCs w:val="22"/>
          <w:lang w:eastAsia="zh-CN"/>
        </w:rPr>
      </w:pPr>
      <w:r w:rsidRPr="0028099B">
        <w:rPr>
          <w:kern w:val="3"/>
          <w:sz w:val="22"/>
          <w:szCs w:val="22"/>
          <w:lang w:eastAsia="zh-CN"/>
        </w:rPr>
        <w:t xml:space="preserve">Zamawiający zwróci zabezpieczenie należytego wykonania umowy w terminie i na warunkach określonych </w:t>
      </w:r>
      <w:r w:rsidR="00B122F6" w:rsidRPr="0028099B">
        <w:rPr>
          <w:kern w:val="3"/>
          <w:sz w:val="22"/>
          <w:szCs w:val="22"/>
          <w:lang w:eastAsia="zh-CN"/>
        </w:rPr>
        <w:t xml:space="preserve">w ustawie oraz </w:t>
      </w:r>
      <w:r w:rsidR="00A7769F" w:rsidRPr="0028099B">
        <w:rPr>
          <w:kern w:val="3"/>
          <w:sz w:val="22"/>
          <w:szCs w:val="22"/>
          <w:lang w:eastAsia="zh-CN"/>
        </w:rPr>
        <w:t xml:space="preserve">w projektowanych postanowieniach umowy w sprawie zamówienia, które zostaną wprowadzone do treści tej umowy (załącznik nr </w:t>
      </w:r>
      <w:r w:rsidR="0038142E">
        <w:rPr>
          <w:kern w:val="3"/>
          <w:sz w:val="22"/>
          <w:szCs w:val="22"/>
          <w:lang w:eastAsia="zh-CN"/>
        </w:rPr>
        <w:t>4</w:t>
      </w:r>
      <w:r w:rsidR="00A7769F" w:rsidRPr="0028099B">
        <w:rPr>
          <w:kern w:val="3"/>
          <w:sz w:val="22"/>
          <w:szCs w:val="22"/>
          <w:lang w:eastAsia="zh-CN"/>
        </w:rPr>
        <w:t xml:space="preserve"> do SWZ).</w:t>
      </w:r>
    </w:p>
    <w:p w14:paraId="2F7B799C" w14:textId="52C0B051" w:rsidR="00A16332" w:rsidRPr="00476F59" w:rsidRDefault="001C2A6F" w:rsidP="00B16868">
      <w:pPr>
        <w:pStyle w:val="Tekstpodstawowy"/>
        <w:pBdr>
          <w:bottom w:val="single" w:sz="4" w:space="1" w:color="auto"/>
        </w:pBdr>
        <w:tabs>
          <w:tab w:val="left" w:pos="2127"/>
        </w:tabs>
        <w:spacing w:after="120" w:line="23" w:lineRule="atLeast"/>
        <w:ind w:left="2124" w:hanging="2124"/>
        <w:jc w:val="left"/>
        <w:rPr>
          <w:b/>
          <w:sz w:val="22"/>
          <w:szCs w:val="22"/>
        </w:rPr>
      </w:pPr>
      <w:r w:rsidRPr="00476F59">
        <w:rPr>
          <w:b/>
          <w:sz w:val="22"/>
          <w:szCs w:val="22"/>
        </w:rPr>
        <w:t>ROZDZIAŁ XX</w:t>
      </w:r>
      <w:r w:rsidR="00341D83" w:rsidRPr="00476F59">
        <w:rPr>
          <w:b/>
          <w:sz w:val="22"/>
          <w:szCs w:val="22"/>
        </w:rPr>
        <w:t>XI</w:t>
      </w:r>
      <w:r w:rsidR="00DD7706" w:rsidRPr="00476F59">
        <w:rPr>
          <w:b/>
          <w:sz w:val="22"/>
          <w:szCs w:val="22"/>
        </w:rPr>
        <w:t>I</w:t>
      </w:r>
      <w:r w:rsidR="00AC6391" w:rsidRPr="00476F59">
        <w:rPr>
          <w:b/>
          <w:sz w:val="22"/>
          <w:szCs w:val="22"/>
        </w:rPr>
        <w:t xml:space="preserve">. </w:t>
      </w:r>
      <w:r w:rsidR="00AC6391" w:rsidRPr="00476F59">
        <w:rPr>
          <w:b/>
          <w:sz w:val="22"/>
          <w:szCs w:val="22"/>
        </w:rPr>
        <w:tab/>
      </w:r>
      <w:r w:rsidR="00A16332" w:rsidRPr="00476F59">
        <w:rPr>
          <w:b/>
          <w:sz w:val="22"/>
          <w:szCs w:val="22"/>
        </w:rPr>
        <w:t>POUCZENIE O ŚRODKACH OCHRONY PRAWNEJ PRZYSŁUGUJĄCYCH WYKONAWC</w:t>
      </w:r>
      <w:r w:rsidR="0011083F" w:rsidRPr="00476F59">
        <w:rPr>
          <w:b/>
          <w:sz w:val="22"/>
          <w:szCs w:val="22"/>
        </w:rPr>
        <w:t>Y</w:t>
      </w:r>
    </w:p>
    <w:p w14:paraId="0B1BF515" w14:textId="7821C78F" w:rsidR="002C555A" w:rsidRPr="00476F59" w:rsidRDefault="002C555A" w:rsidP="00B16868">
      <w:pPr>
        <w:numPr>
          <w:ilvl w:val="0"/>
          <w:numId w:val="24"/>
        </w:numPr>
        <w:tabs>
          <w:tab w:val="num" w:pos="0"/>
        </w:tabs>
        <w:spacing w:after="120" w:line="23" w:lineRule="atLeast"/>
        <w:ind w:left="567" w:hanging="567"/>
        <w:jc w:val="both"/>
        <w:rPr>
          <w:b/>
          <w:sz w:val="22"/>
          <w:szCs w:val="22"/>
        </w:rPr>
      </w:pPr>
      <w:r w:rsidRPr="00476F59">
        <w:rPr>
          <w:sz w:val="22"/>
          <w:szCs w:val="22"/>
        </w:rPr>
        <w:t xml:space="preserve">Zasady, terminy oraz sposób korzystania ze środków ochrony prawnej szczegółowo regulują przepisy </w:t>
      </w:r>
      <w:r w:rsidRPr="00476F59">
        <w:rPr>
          <w:b/>
          <w:sz w:val="22"/>
          <w:szCs w:val="22"/>
        </w:rPr>
        <w:t xml:space="preserve">działu </w:t>
      </w:r>
      <w:r w:rsidR="00CA7C05" w:rsidRPr="00476F59">
        <w:rPr>
          <w:b/>
          <w:sz w:val="22"/>
          <w:szCs w:val="22"/>
        </w:rPr>
        <w:t>IX</w:t>
      </w:r>
      <w:r w:rsidRPr="00476F59">
        <w:rPr>
          <w:b/>
          <w:sz w:val="22"/>
          <w:szCs w:val="22"/>
        </w:rPr>
        <w:t xml:space="preserve"> ustawy</w:t>
      </w:r>
      <w:r w:rsidRPr="00476F59">
        <w:rPr>
          <w:sz w:val="22"/>
          <w:szCs w:val="22"/>
        </w:rPr>
        <w:t xml:space="preserve"> – Środki ochrony prawnej (</w:t>
      </w:r>
      <w:r w:rsidRPr="00476F59">
        <w:rPr>
          <w:b/>
          <w:sz w:val="22"/>
          <w:szCs w:val="22"/>
        </w:rPr>
        <w:t xml:space="preserve">art. </w:t>
      </w:r>
      <w:r w:rsidR="00CA7C05" w:rsidRPr="00476F59">
        <w:rPr>
          <w:b/>
          <w:sz w:val="22"/>
          <w:szCs w:val="22"/>
        </w:rPr>
        <w:t>505</w:t>
      </w:r>
      <w:r w:rsidRPr="00476F59">
        <w:rPr>
          <w:b/>
          <w:sz w:val="22"/>
          <w:szCs w:val="22"/>
        </w:rPr>
        <w:t xml:space="preserve"> – </w:t>
      </w:r>
      <w:r w:rsidR="00CA7C05" w:rsidRPr="00476F59">
        <w:rPr>
          <w:b/>
          <w:sz w:val="22"/>
          <w:szCs w:val="22"/>
        </w:rPr>
        <w:t>590</w:t>
      </w:r>
      <w:r w:rsidRPr="00476F59">
        <w:rPr>
          <w:b/>
          <w:sz w:val="22"/>
          <w:szCs w:val="22"/>
        </w:rPr>
        <w:t xml:space="preserve"> ustawy</w:t>
      </w:r>
      <w:r w:rsidRPr="00476F59">
        <w:rPr>
          <w:sz w:val="22"/>
          <w:szCs w:val="22"/>
        </w:rPr>
        <w:t>)</w:t>
      </w:r>
      <w:r w:rsidRPr="00476F59">
        <w:rPr>
          <w:b/>
          <w:sz w:val="22"/>
          <w:szCs w:val="22"/>
        </w:rPr>
        <w:t>.</w:t>
      </w:r>
    </w:p>
    <w:p w14:paraId="712517C1" w14:textId="1804FDDB" w:rsidR="002C555A" w:rsidRPr="00476F59" w:rsidRDefault="00F3363B" w:rsidP="00B16868">
      <w:pPr>
        <w:numPr>
          <w:ilvl w:val="0"/>
          <w:numId w:val="24"/>
        </w:numPr>
        <w:tabs>
          <w:tab w:val="num" w:pos="0"/>
        </w:tabs>
        <w:spacing w:after="120" w:line="23" w:lineRule="atLeast"/>
        <w:ind w:left="567" w:hanging="567"/>
        <w:jc w:val="both"/>
        <w:rPr>
          <w:b/>
          <w:sz w:val="22"/>
          <w:szCs w:val="22"/>
        </w:rPr>
      </w:pPr>
      <w:r w:rsidRPr="00476F59">
        <w:rPr>
          <w:sz w:val="22"/>
          <w:szCs w:val="22"/>
        </w:rPr>
        <w:t>Środki ochrony prawnej przysługują Wykonawcy oraz innemu podmiotowi, jeżeli ma lub miał interes w uzyskaniu zamówienia oraz poniósł lub może ponieść szkodę w wyniku naruszenia przez zamawiającego przepisów ustawy</w:t>
      </w:r>
      <w:r w:rsidR="002C555A" w:rsidRPr="00476F59">
        <w:rPr>
          <w:sz w:val="22"/>
          <w:szCs w:val="22"/>
        </w:rPr>
        <w:t>.</w:t>
      </w:r>
    </w:p>
    <w:p w14:paraId="12AC893A" w14:textId="2D507B67" w:rsidR="002C555A" w:rsidRPr="00476F59" w:rsidRDefault="00F3363B" w:rsidP="00B16868">
      <w:pPr>
        <w:numPr>
          <w:ilvl w:val="0"/>
          <w:numId w:val="24"/>
        </w:numPr>
        <w:tabs>
          <w:tab w:val="num" w:pos="0"/>
        </w:tabs>
        <w:spacing w:after="120" w:line="23" w:lineRule="atLeast"/>
        <w:ind w:left="567" w:hanging="567"/>
        <w:jc w:val="both"/>
        <w:rPr>
          <w:b/>
          <w:sz w:val="22"/>
          <w:szCs w:val="22"/>
        </w:rPr>
      </w:pPr>
      <w:r w:rsidRPr="00476F59">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476F59">
        <w:rPr>
          <w:sz w:val="22"/>
          <w:szCs w:val="22"/>
        </w:rPr>
        <w:t>.</w:t>
      </w:r>
    </w:p>
    <w:p w14:paraId="7377E46E" w14:textId="108024EF" w:rsidR="002C555A" w:rsidRPr="00476F59" w:rsidRDefault="002C555A" w:rsidP="00B16868">
      <w:pPr>
        <w:numPr>
          <w:ilvl w:val="0"/>
          <w:numId w:val="24"/>
        </w:numPr>
        <w:tabs>
          <w:tab w:val="num" w:pos="0"/>
        </w:tabs>
        <w:spacing w:after="120" w:line="23" w:lineRule="atLeast"/>
        <w:ind w:left="567" w:hanging="567"/>
        <w:jc w:val="both"/>
        <w:rPr>
          <w:b/>
          <w:sz w:val="22"/>
          <w:szCs w:val="22"/>
        </w:rPr>
      </w:pPr>
      <w:r w:rsidRPr="00476F59">
        <w:rPr>
          <w:sz w:val="22"/>
          <w:szCs w:val="22"/>
        </w:rPr>
        <w:t xml:space="preserve">Odwołanie przysługuje </w:t>
      </w:r>
      <w:r w:rsidR="001A0454" w:rsidRPr="00476F59">
        <w:rPr>
          <w:sz w:val="22"/>
          <w:szCs w:val="22"/>
        </w:rPr>
        <w:t>na:</w:t>
      </w:r>
    </w:p>
    <w:p w14:paraId="42740EFB" w14:textId="285E66DD" w:rsidR="001A0454" w:rsidRPr="00476F59" w:rsidRDefault="001A0454" w:rsidP="00B16868">
      <w:pPr>
        <w:pStyle w:val="Akapitzlist"/>
        <w:numPr>
          <w:ilvl w:val="1"/>
          <w:numId w:val="61"/>
        </w:numPr>
        <w:tabs>
          <w:tab w:val="left" w:pos="1134"/>
        </w:tabs>
        <w:spacing w:after="120" w:line="23" w:lineRule="atLeast"/>
        <w:ind w:left="1134" w:hanging="567"/>
        <w:jc w:val="both"/>
        <w:rPr>
          <w:sz w:val="22"/>
          <w:szCs w:val="22"/>
        </w:rPr>
      </w:pPr>
      <w:r w:rsidRPr="00476F59">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357BFE46" w:rsidR="001A0454" w:rsidRPr="00476F59" w:rsidRDefault="001A0454" w:rsidP="00B16868">
      <w:pPr>
        <w:pStyle w:val="Akapitzlist"/>
        <w:numPr>
          <w:ilvl w:val="1"/>
          <w:numId w:val="61"/>
        </w:numPr>
        <w:tabs>
          <w:tab w:val="left" w:pos="1134"/>
        </w:tabs>
        <w:spacing w:after="120" w:line="23" w:lineRule="atLeast"/>
        <w:ind w:left="1134" w:hanging="567"/>
        <w:jc w:val="both"/>
        <w:rPr>
          <w:sz w:val="22"/>
          <w:szCs w:val="22"/>
        </w:rPr>
      </w:pPr>
      <w:r w:rsidRPr="00476F59">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47459391" w14:textId="5C5A195D" w:rsidR="001A0454" w:rsidRPr="00476F59" w:rsidRDefault="001A0454" w:rsidP="00B16868">
      <w:pPr>
        <w:pStyle w:val="Akapitzlist"/>
        <w:numPr>
          <w:ilvl w:val="1"/>
          <w:numId w:val="61"/>
        </w:numPr>
        <w:tabs>
          <w:tab w:val="left" w:pos="1134"/>
        </w:tabs>
        <w:spacing w:after="120" w:line="23" w:lineRule="atLeast"/>
        <w:ind w:left="1134" w:hanging="567"/>
        <w:jc w:val="both"/>
        <w:rPr>
          <w:sz w:val="22"/>
          <w:szCs w:val="22"/>
        </w:rPr>
      </w:pPr>
      <w:r w:rsidRPr="00476F59">
        <w:rPr>
          <w:sz w:val="22"/>
          <w:szCs w:val="22"/>
        </w:rPr>
        <w:t>zaniechanie przeprowadzenia postępowania o udzielenie zamówienia lub zorganizowania konkursu na podstawie ustawy, mimo że zamawiający był do tego obowiązany.</w:t>
      </w:r>
    </w:p>
    <w:p w14:paraId="2C964BF1" w14:textId="2858B983" w:rsidR="00496995" w:rsidRPr="00476F59" w:rsidRDefault="00496995" w:rsidP="00B16868">
      <w:pPr>
        <w:numPr>
          <w:ilvl w:val="0"/>
          <w:numId w:val="24"/>
        </w:numPr>
        <w:tabs>
          <w:tab w:val="num" w:pos="567"/>
          <w:tab w:val="left" w:pos="900"/>
        </w:tabs>
        <w:spacing w:after="120" w:line="23" w:lineRule="atLeast"/>
        <w:ind w:left="567" w:hanging="567"/>
        <w:jc w:val="both"/>
        <w:rPr>
          <w:sz w:val="22"/>
          <w:szCs w:val="22"/>
        </w:rPr>
      </w:pPr>
      <w:r w:rsidRPr="00476F59">
        <w:rPr>
          <w:sz w:val="22"/>
          <w:szCs w:val="22"/>
        </w:rPr>
        <w:t>Odwołanie wnosi się do Prezesa Izby.</w:t>
      </w:r>
    </w:p>
    <w:p w14:paraId="55A9F648" w14:textId="68E5140E" w:rsidR="00496995" w:rsidRPr="00476F59" w:rsidRDefault="00496995" w:rsidP="00B16868">
      <w:pPr>
        <w:numPr>
          <w:ilvl w:val="0"/>
          <w:numId w:val="24"/>
        </w:numPr>
        <w:tabs>
          <w:tab w:val="num" w:pos="567"/>
          <w:tab w:val="left" w:pos="900"/>
        </w:tabs>
        <w:spacing w:after="120" w:line="23" w:lineRule="atLeast"/>
        <w:ind w:left="567" w:hanging="567"/>
        <w:jc w:val="both"/>
        <w:rPr>
          <w:sz w:val="22"/>
          <w:szCs w:val="22"/>
        </w:rPr>
      </w:pPr>
      <w:r w:rsidRPr="00476F59">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AF7FA39" w14:textId="062F9A9C" w:rsidR="00496995" w:rsidRPr="00476F59" w:rsidRDefault="00496995" w:rsidP="00B16868">
      <w:pPr>
        <w:numPr>
          <w:ilvl w:val="0"/>
          <w:numId w:val="24"/>
        </w:numPr>
        <w:tabs>
          <w:tab w:val="num" w:pos="567"/>
          <w:tab w:val="left" w:pos="900"/>
        </w:tabs>
        <w:spacing w:after="120" w:line="23" w:lineRule="atLeast"/>
        <w:ind w:left="567" w:hanging="567"/>
        <w:jc w:val="both"/>
        <w:rPr>
          <w:sz w:val="22"/>
          <w:szCs w:val="22"/>
        </w:rPr>
      </w:pPr>
      <w:r w:rsidRPr="00476F59">
        <w:rPr>
          <w:sz w:val="22"/>
          <w:szCs w:val="22"/>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C945C43" w14:textId="773D1D73" w:rsidR="00496995" w:rsidRPr="00476F59" w:rsidRDefault="00684B38" w:rsidP="00B16868">
      <w:pPr>
        <w:numPr>
          <w:ilvl w:val="0"/>
          <w:numId w:val="24"/>
        </w:numPr>
        <w:tabs>
          <w:tab w:val="num" w:pos="567"/>
          <w:tab w:val="left" w:pos="900"/>
        </w:tabs>
        <w:spacing w:after="120" w:line="23" w:lineRule="atLeast"/>
        <w:ind w:left="567" w:hanging="567"/>
        <w:jc w:val="both"/>
        <w:rPr>
          <w:sz w:val="22"/>
          <w:szCs w:val="22"/>
        </w:rPr>
      </w:pPr>
      <w:r w:rsidRPr="00476F59">
        <w:rPr>
          <w:sz w:val="22"/>
          <w:szCs w:val="22"/>
        </w:rPr>
        <w:t>Zgodnie z art. 515 ustawy, odwołanie wnosi się:</w:t>
      </w:r>
    </w:p>
    <w:p w14:paraId="41618C9C" w14:textId="1C136994" w:rsidR="00684B38" w:rsidRPr="00476F59" w:rsidRDefault="00684B38" w:rsidP="00B16868">
      <w:pPr>
        <w:spacing w:after="120" w:line="23" w:lineRule="atLeast"/>
        <w:ind w:firstLine="373"/>
        <w:jc w:val="both"/>
        <w:rPr>
          <w:sz w:val="22"/>
          <w:szCs w:val="22"/>
        </w:rPr>
      </w:pPr>
      <w:r w:rsidRPr="00476F59">
        <w:rPr>
          <w:sz w:val="22"/>
          <w:szCs w:val="22"/>
        </w:rPr>
        <w:t>„1. Odwołanie wnosi się:</w:t>
      </w:r>
    </w:p>
    <w:p w14:paraId="565C2053" w14:textId="77777777" w:rsidR="00684B38" w:rsidRPr="00476F59" w:rsidRDefault="00684B38" w:rsidP="00B16868">
      <w:pPr>
        <w:spacing w:after="120" w:line="23" w:lineRule="atLeast"/>
        <w:ind w:left="373"/>
        <w:jc w:val="both"/>
        <w:rPr>
          <w:sz w:val="22"/>
          <w:szCs w:val="22"/>
        </w:rPr>
      </w:pPr>
      <w:r w:rsidRPr="00476F59">
        <w:rPr>
          <w:sz w:val="22"/>
          <w:szCs w:val="22"/>
        </w:rPr>
        <w:t>1) w przypadku zamówień, których wartość jest równa albo przekracza progi unijne, w terminie:</w:t>
      </w:r>
    </w:p>
    <w:p w14:paraId="27510052" w14:textId="77777777" w:rsidR="00684B38" w:rsidRPr="00476F59" w:rsidRDefault="00684B38" w:rsidP="00B16868">
      <w:pPr>
        <w:spacing w:after="120" w:line="23" w:lineRule="atLeast"/>
        <w:ind w:left="746"/>
        <w:jc w:val="both"/>
        <w:rPr>
          <w:sz w:val="22"/>
          <w:szCs w:val="22"/>
        </w:rPr>
      </w:pPr>
      <w:r w:rsidRPr="00476F59">
        <w:rPr>
          <w:sz w:val="22"/>
          <w:szCs w:val="22"/>
        </w:rPr>
        <w:t>a) 10 dni od dnia przekazania informacji o czynności zamawiającego stanowiącej podstawę jego wniesienia, jeżeli informacja została przekazana przy użyciu środków komunikacji elektronicznej,</w:t>
      </w:r>
    </w:p>
    <w:p w14:paraId="69862067" w14:textId="77777777" w:rsidR="00684B38" w:rsidRPr="00476F59" w:rsidRDefault="00684B38" w:rsidP="00B16868">
      <w:pPr>
        <w:spacing w:after="120" w:line="23" w:lineRule="atLeast"/>
        <w:ind w:left="746"/>
        <w:jc w:val="both"/>
        <w:rPr>
          <w:sz w:val="22"/>
          <w:szCs w:val="22"/>
        </w:rPr>
      </w:pPr>
      <w:r w:rsidRPr="00476F59">
        <w:rPr>
          <w:sz w:val="22"/>
          <w:szCs w:val="22"/>
        </w:rPr>
        <w:t>b) 15 dni od dnia przekazania informacji o czynności zamawiającego stanowiącej podstawę jego wniesienia, jeżeli informacja została przekazana w sposób inny niż określony w lit. a;</w:t>
      </w:r>
    </w:p>
    <w:p w14:paraId="59960EB8" w14:textId="77777777" w:rsidR="00684B38" w:rsidRPr="00476F59" w:rsidRDefault="00684B38" w:rsidP="00B16868">
      <w:pPr>
        <w:spacing w:after="120" w:line="23" w:lineRule="atLeast"/>
        <w:ind w:left="373"/>
        <w:jc w:val="both"/>
        <w:rPr>
          <w:sz w:val="22"/>
          <w:szCs w:val="22"/>
        </w:rPr>
      </w:pPr>
      <w:r w:rsidRPr="00476F59">
        <w:rPr>
          <w:sz w:val="22"/>
          <w:szCs w:val="22"/>
        </w:rPr>
        <w:t>2) w przypadku zamówień, których wartość jest mniejsza niż progi unijne, w terminie:</w:t>
      </w:r>
    </w:p>
    <w:p w14:paraId="6CBF99FC" w14:textId="77777777" w:rsidR="00684B38" w:rsidRPr="00476F59" w:rsidRDefault="00684B38" w:rsidP="00B16868">
      <w:pPr>
        <w:spacing w:after="120" w:line="23" w:lineRule="atLeast"/>
        <w:ind w:left="746"/>
        <w:jc w:val="both"/>
        <w:rPr>
          <w:sz w:val="22"/>
          <w:szCs w:val="22"/>
        </w:rPr>
      </w:pPr>
      <w:r w:rsidRPr="00476F59">
        <w:rPr>
          <w:sz w:val="22"/>
          <w:szCs w:val="22"/>
        </w:rPr>
        <w:t>a) 5 dni od dnia przekazania informacji o czynności zamawiającego stanowiącej podstawę jego wniesienia, jeżeli informacja została przekazana przy użyciu środków komunikacji elektronicznej,</w:t>
      </w:r>
    </w:p>
    <w:p w14:paraId="0D833D07" w14:textId="77777777" w:rsidR="00684B38" w:rsidRPr="00476F59" w:rsidRDefault="00684B38" w:rsidP="00B16868">
      <w:pPr>
        <w:spacing w:after="120" w:line="23" w:lineRule="atLeast"/>
        <w:ind w:left="746"/>
        <w:jc w:val="both"/>
        <w:rPr>
          <w:sz w:val="22"/>
          <w:szCs w:val="22"/>
        </w:rPr>
      </w:pPr>
      <w:r w:rsidRPr="00476F59">
        <w:rPr>
          <w:sz w:val="22"/>
          <w:szCs w:val="22"/>
        </w:rPr>
        <w:t>b) 10 dni od dnia przekazania informacji o czynności zamawiającego stanowiącej podstawę jego wniesienia, jeżeli informacja została przekazana w sposób inny niż określony w lit. a.</w:t>
      </w:r>
    </w:p>
    <w:p w14:paraId="7EC8FF58" w14:textId="77777777" w:rsidR="00684B38" w:rsidRPr="00476F59" w:rsidRDefault="00684B38" w:rsidP="00B16868">
      <w:pPr>
        <w:spacing w:after="120" w:line="23" w:lineRule="atLeast"/>
        <w:jc w:val="both"/>
        <w:rPr>
          <w:sz w:val="22"/>
          <w:szCs w:val="22"/>
        </w:rPr>
      </w:pPr>
      <w:r w:rsidRPr="00476F59">
        <w:rPr>
          <w:sz w:val="22"/>
          <w:szCs w:val="22"/>
        </w:rPr>
        <w:t>2. Odwołanie wobec treści ogłoszenia wszczynającego postępowanie o udzielenie zamówienia lub konkurs lub wobec treści dokumentów zamówienia wnosi się w terminie:</w:t>
      </w:r>
    </w:p>
    <w:p w14:paraId="7FF8CFF2" w14:textId="77777777" w:rsidR="00684B38" w:rsidRPr="00476F59" w:rsidRDefault="00684B38" w:rsidP="00B16868">
      <w:pPr>
        <w:spacing w:after="120" w:line="23" w:lineRule="atLeast"/>
        <w:ind w:left="373"/>
        <w:jc w:val="both"/>
        <w:rPr>
          <w:sz w:val="22"/>
          <w:szCs w:val="22"/>
        </w:rPr>
      </w:pPr>
      <w:r w:rsidRPr="00476F59">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074E7639" w14:textId="77777777" w:rsidR="00684B38" w:rsidRPr="00476F59" w:rsidRDefault="00684B38" w:rsidP="00B16868">
      <w:pPr>
        <w:spacing w:after="120" w:line="23" w:lineRule="atLeast"/>
        <w:ind w:left="373"/>
        <w:jc w:val="both"/>
        <w:rPr>
          <w:sz w:val="22"/>
          <w:szCs w:val="22"/>
        </w:rPr>
      </w:pPr>
      <w:r w:rsidRPr="00476F59">
        <w:rPr>
          <w:sz w:val="22"/>
          <w:szCs w:val="22"/>
        </w:rPr>
        <w:t>2) 5 dni od dnia zamieszczenia ogłoszenia w Biuletynie Zamówień Publicznych lub dokumentów zamówienia na stronie internetowej, w przypadku zamówień, których wartość jest mniejsza niż progi unijne.</w:t>
      </w:r>
    </w:p>
    <w:p w14:paraId="681A0D32" w14:textId="77777777" w:rsidR="00684B38" w:rsidRPr="00476F59" w:rsidRDefault="00684B38" w:rsidP="00B16868">
      <w:pPr>
        <w:spacing w:after="120" w:line="23" w:lineRule="atLeast"/>
        <w:jc w:val="both"/>
        <w:rPr>
          <w:sz w:val="22"/>
          <w:szCs w:val="22"/>
        </w:rPr>
      </w:pPr>
      <w:r w:rsidRPr="00476F59">
        <w:rPr>
          <w:sz w:val="22"/>
          <w:szCs w:val="22"/>
        </w:rPr>
        <w:t>3. Odwołanie w przypadkach innych niż określone w ust. 1 i 2 wnosi się w terminie:</w:t>
      </w:r>
    </w:p>
    <w:p w14:paraId="4A79229C" w14:textId="77777777" w:rsidR="00684B38" w:rsidRPr="00476F59" w:rsidRDefault="00684B38" w:rsidP="00B16868">
      <w:pPr>
        <w:spacing w:after="120" w:line="23" w:lineRule="atLeast"/>
        <w:ind w:left="373"/>
        <w:jc w:val="both"/>
        <w:rPr>
          <w:sz w:val="22"/>
          <w:szCs w:val="22"/>
        </w:rPr>
      </w:pPr>
      <w:r w:rsidRPr="00476F59">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77777777" w:rsidR="00684B38" w:rsidRPr="00476F59" w:rsidRDefault="00684B38" w:rsidP="00B16868">
      <w:pPr>
        <w:spacing w:after="120" w:line="23" w:lineRule="atLeast"/>
        <w:ind w:left="373"/>
        <w:jc w:val="both"/>
        <w:rPr>
          <w:sz w:val="22"/>
          <w:szCs w:val="22"/>
        </w:rPr>
      </w:pPr>
      <w:r w:rsidRPr="00476F59">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7777777" w:rsidR="00684B38" w:rsidRPr="00476F59" w:rsidRDefault="00684B38" w:rsidP="00B16868">
      <w:pPr>
        <w:spacing w:after="120" w:line="23" w:lineRule="atLeast"/>
        <w:jc w:val="both"/>
        <w:rPr>
          <w:sz w:val="22"/>
          <w:szCs w:val="22"/>
        </w:rPr>
      </w:pPr>
      <w:r w:rsidRPr="00476F59">
        <w:rPr>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77777777" w:rsidR="00684B38" w:rsidRPr="00476F59" w:rsidRDefault="00684B38" w:rsidP="00B16868">
      <w:pPr>
        <w:spacing w:after="120" w:line="23" w:lineRule="atLeast"/>
        <w:ind w:left="373"/>
        <w:jc w:val="both"/>
        <w:rPr>
          <w:sz w:val="22"/>
          <w:szCs w:val="22"/>
        </w:rPr>
      </w:pPr>
      <w:r w:rsidRPr="00476F59">
        <w:rPr>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w:t>
      </w:r>
      <w:r w:rsidRPr="00476F59">
        <w:rPr>
          <w:sz w:val="22"/>
          <w:szCs w:val="22"/>
        </w:rPr>
        <w:lastRenderedPageBreak/>
        <w:t>albo zamówienia z wolnej ręki – ogłoszenia o wyniku postępowania albo ogłoszenia o udzieleniu zamówienia, zawierającego uzasadnienie udzielenia zamówienia w trybie negocjacji bez ogłoszenia albo zamówienia z wolnej ręki;</w:t>
      </w:r>
    </w:p>
    <w:p w14:paraId="71484B3A" w14:textId="77777777" w:rsidR="00684B38" w:rsidRPr="00476F59" w:rsidRDefault="00684B38" w:rsidP="00B16868">
      <w:pPr>
        <w:spacing w:after="120" w:line="23" w:lineRule="atLeast"/>
        <w:ind w:left="373"/>
        <w:jc w:val="both"/>
        <w:rPr>
          <w:sz w:val="22"/>
          <w:szCs w:val="22"/>
        </w:rPr>
      </w:pPr>
      <w:r w:rsidRPr="00476F59">
        <w:rPr>
          <w:sz w:val="22"/>
          <w:szCs w:val="22"/>
        </w:rPr>
        <w:t>2) 6 miesięcy od dnia zawarcia umowy, jeżeli zamawiający:</w:t>
      </w:r>
    </w:p>
    <w:p w14:paraId="7D7ADA17" w14:textId="77777777" w:rsidR="00684B38" w:rsidRPr="00476F59" w:rsidRDefault="00684B38" w:rsidP="00B16868">
      <w:pPr>
        <w:spacing w:after="120" w:line="23" w:lineRule="atLeast"/>
        <w:ind w:left="746"/>
        <w:jc w:val="both"/>
        <w:rPr>
          <w:sz w:val="22"/>
          <w:szCs w:val="22"/>
        </w:rPr>
      </w:pPr>
      <w:r w:rsidRPr="00476F59">
        <w:rPr>
          <w:sz w:val="22"/>
          <w:szCs w:val="22"/>
        </w:rPr>
        <w:t>a) nie opublikował w Dzienniku Urzędowym Unii Europejskiej ogłoszenia o udzieleniu zamówienia albo</w:t>
      </w:r>
    </w:p>
    <w:p w14:paraId="6D0DA574" w14:textId="77777777" w:rsidR="00684B38" w:rsidRPr="00476F59" w:rsidRDefault="00684B38" w:rsidP="00B16868">
      <w:pPr>
        <w:spacing w:after="120" w:line="23" w:lineRule="atLeast"/>
        <w:ind w:left="746"/>
        <w:jc w:val="both"/>
        <w:rPr>
          <w:sz w:val="22"/>
          <w:szCs w:val="22"/>
        </w:rPr>
      </w:pPr>
      <w:r w:rsidRPr="00476F59">
        <w:rPr>
          <w:sz w:val="22"/>
          <w:szCs w:val="22"/>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476F59" w:rsidRDefault="00684B38" w:rsidP="00B16868">
      <w:pPr>
        <w:spacing w:after="120" w:line="23" w:lineRule="atLeast"/>
        <w:ind w:left="373"/>
        <w:jc w:val="both"/>
        <w:rPr>
          <w:sz w:val="22"/>
          <w:szCs w:val="22"/>
        </w:rPr>
      </w:pPr>
      <w:r w:rsidRPr="00476F59">
        <w:rPr>
          <w:sz w:val="22"/>
          <w:szCs w:val="22"/>
        </w:rPr>
        <w:t>3) miesiąca od dnia zawarcia umowy, jeżeli zamawiający:</w:t>
      </w:r>
    </w:p>
    <w:p w14:paraId="45092AC9" w14:textId="77777777" w:rsidR="00684B38" w:rsidRPr="00476F59" w:rsidRDefault="00684B38" w:rsidP="00B16868">
      <w:pPr>
        <w:spacing w:after="120" w:line="23" w:lineRule="atLeast"/>
        <w:ind w:left="746"/>
        <w:jc w:val="both"/>
        <w:rPr>
          <w:sz w:val="22"/>
          <w:szCs w:val="22"/>
        </w:rPr>
      </w:pPr>
      <w:r w:rsidRPr="00476F59">
        <w:rPr>
          <w:sz w:val="22"/>
          <w:szCs w:val="22"/>
        </w:rPr>
        <w:t>a) nie zamieścił w Biuletynie Zamówień Publicznych ogłoszenia o wyniku postępowania albo</w:t>
      </w:r>
    </w:p>
    <w:p w14:paraId="0BBB3697" w14:textId="451E7BCD" w:rsidR="00684B38" w:rsidRPr="00476F59" w:rsidRDefault="00684B38" w:rsidP="00B16868">
      <w:pPr>
        <w:spacing w:after="120" w:line="23" w:lineRule="atLeast"/>
        <w:ind w:left="746"/>
        <w:jc w:val="both"/>
        <w:rPr>
          <w:sz w:val="22"/>
          <w:szCs w:val="22"/>
        </w:rPr>
      </w:pPr>
      <w:r w:rsidRPr="00476F59">
        <w:rPr>
          <w:sz w:val="22"/>
          <w:szCs w:val="22"/>
        </w:rPr>
        <w:t>b) zamieścił w Biuletynie Zamówień Publicznych ogłoszenie o wyniku postępowania, które nie zawiera uzasadnienia udzielenia zamówienia w trybie negocjacji bez ogłoszenia albo zamówienia z wolnej ręki.”</w:t>
      </w:r>
    </w:p>
    <w:p w14:paraId="7EC77A10" w14:textId="7AFEAD9C" w:rsidR="00684B38" w:rsidRPr="00476F59" w:rsidRDefault="00684B38" w:rsidP="00B16868">
      <w:pPr>
        <w:numPr>
          <w:ilvl w:val="0"/>
          <w:numId w:val="24"/>
        </w:numPr>
        <w:tabs>
          <w:tab w:val="num" w:pos="567"/>
          <w:tab w:val="left" w:pos="900"/>
        </w:tabs>
        <w:spacing w:after="120" w:line="23" w:lineRule="atLeast"/>
        <w:ind w:left="567" w:hanging="567"/>
        <w:jc w:val="both"/>
        <w:rPr>
          <w:sz w:val="22"/>
          <w:szCs w:val="22"/>
        </w:rPr>
      </w:pPr>
      <w:r w:rsidRPr="00476F59">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0CBD703" w14:textId="77BB76FD" w:rsidR="00684B38" w:rsidRPr="00476F59" w:rsidRDefault="00684B38" w:rsidP="00B16868">
      <w:pPr>
        <w:numPr>
          <w:ilvl w:val="0"/>
          <w:numId w:val="24"/>
        </w:numPr>
        <w:tabs>
          <w:tab w:val="num" w:pos="567"/>
          <w:tab w:val="left" w:pos="900"/>
        </w:tabs>
        <w:spacing w:after="120" w:line="23" w:lineRule="atLeast"/>
        <w:ind w:left="567" w:hanging="567"/>
        <w:jc w:val="both"/>
        <w:rPr>
          <w:sz w:val="22"/>
          <w:szCs w:val="22"/>
        </w:rPr>
      </w:pPr>
      <w:r w:rsidRPr="00476F59">
        <w:rPr>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7370DC4A" w14:textId="329EC97F" w:rsidR="00684B38" w:rsidRPr="00476F59" w:rsidRDefault="00E51C52" w:rsidP="00284086">
      <w:pPr>
        <w:numPr>
          <w:ilvl w:val="0"/>
          <w:numId w:val="24"/>
        </w:numPr>
        <w:tabs>
          <w:tab w:val="num" w:pos="567"/>
          <w:tab w:val="left" w:pos="900"/>
        </w:tabs>
        <w:spacing w:after="600" w:line="23" w:lineRule="atLeast"/>
        <w:ind w:left="567" w:hanging="567"/>
        <w:jc w:val="both"/>
        <w:rPr>
          <w:sz w:val="22"/>
          <w:szCs w:val="22"/>
        </w:rPr>
      </w:pPr>
      <w:r w:rsidRPr="00476F59">
        <w:rPr>
          <w:sz w:val="22"/>
          <w:szCs w:val="22"/>
        </w:rPr>
        <w:t>Od wyroku sądu lub postanowienia kończącego postępowanie w sprawie przysługuje skarga kasacyjna do Sądu Najwyższego.</w:t>
      </w:r>
    </w:p>
    <w:p w14:paraId="53D1F7BB" w14:textId="1FD5428B" w:rsidR="003616AB" w:rsidRPr="00476F59" w:rsidRDefault="003616AB" w:rsidP="00B16868">
      <w:pPr>
        <w:pBdr>
          <w:bottom w:val="single" w:sz="4" w:space="1" w:color="auto"/>
        </w:pBdr>
        <w:tabs>
          <w:tab w:val="left" w:pos="567"/>
          <w:tab w:val="left" w:pos="2127"/>
        </w:tabs>
        <w:spacing w:after="120" w:line="23" w:lineRule="atLeast"/>
        <w:ind w:left="2126" w:hanging="2126"/>
        <w:rPr>
          <w:b/>
          <w:sz w:val="22"/>
          <w:szCs w:val="22"/>
        </w:rPr>
      </w:pPr>
      <w:r w:rsidRPr="00476F59">
        <w:rPr>
          <w:b/>
          <w:sz w:val="22"/>
          <w:szCs w:val="22"/>
        </w:rPr>
        <w:t xml:space="preserve">ROZDZIAŁ </w:t>
      </w:r>
      <w:r w:rsidR="002B453A" w:rsidRPr="00476F59">
        <w:rPr>
          <w:b/>
          <w:sz w:val="22"/>
          <w:szCs w:val="22"/>
        </w:rPr>
        <w:t>XXX</w:t>
      </w:r>
      <w:r w:rsidR="00341D83" w:rsidRPr="00476F59">
        <w:rPr>
          <w:b/>
          <w:sz w:val="22"/>
          <w:szCs w:val="22"/>
        </w:rPr>
        <w:t>II</w:t>
      </w:r>
      <w:r w:rsidR="00DD7706" w:rsidRPr="00476F59">
        <w:rPr>
          <w:b/>
          <w:sz w:val="22"/>
          <w:szCs w:val="22"/>
        </w:rPr>
        <w:t>I</w:t>
      </w:r>
      <w:r w:rsidR="00AC6391" w:rsidRPr="00476F59">
        <w:rPr>
          <w:b/>
          <w:sz w:val="22"/>
          <w:szCs w:val="22"/>
        </w:rPr>
        <w:t xml:space="preserve">. </w:t>
      </w:r>
      <w:r w:rsidR="00AC6391" w:rsidRPr="00476F59">
        <w:rPr>
          <w:b/>
          <w:sz w:val="22"/>
          <w:szCs w:val="22"/>
        </w:rPr>
        <w:tab/>
      </w:r>
      <w:r w:rsidRPr="00476F59">
        <w:rPr>
          <w:b/>
          <w:sz w:val="22"/>
          <w:szCs w:val="22"/>
        </w:rPr>
        <w:t xml:space="preserve">INFORMACJA W SPRAWIE ZWROTU KOSZTÓW </w:t>
      </w:r>
      <w:r w:rsidR="00AC6391" w:rsidRPr="00476F59">
        <w:rPr>
          <w:b/>
          <w:sz w:val="22"/>
          <w:szCs w:val="22"/>
        </w:rPr>
        <w:br/>
      </w:r>
      <w:r w:rsidRPr="00476F59">
        <w:rPr>
          <w:b/>
          <w:sz w:val="22"/>
          <w:szCs w:val="22"/>
        </w:rPr>
        <w:t>W POSTĘPOWANIU</w:t>
      </w:r>
    </w:p>
    <w:p w14:paraId="268A0D25" w14:textId="64D7E376" w:rsidR="003616AB" w:rsidRPr="00476F59" w:rsidRDefault="003616AB" w:rsidP="00284086">
      <w:pPr>
        <w:spacing w:after="600" w:line="23" w:lineRule="atLeast"/>
        <w:jc w:val="both"/>
        <w:rPr>
          <w:sz w:val="22"/>
          <w:szCs w:val="22"/>
        </w:rPr>
      </w:pPr>
      <w:r w:rsidRPr="00476F59">
        <w:rPr>
          <w:sz w:val="22"/>
          <w:szCs w:val="22"/>
        </w:rPr>
        <w:t xml:space="preserve">Koszty udziału w postępowaniu, a w szczególności koszty sporządzenia oferty, pokrywa Wykonawca. Zamawiający nie przewiduje zwrotu kosztów udziału w postępowaniu (za wyjątkiem zaistnienia </w:t>
      </w:r>
      <w:r w:rsidR="00E51C52" w:rsidRPr="00476F59">
        <w:rPr>
          <w:sz w:val="22"/>
          <w:szCs w:val="22"/>
        </w:rPr>
        <w:t>okoliczności</w:t>
      </w:r>
      <w:r w:rsidRPr="00476F59">
        <w:rPr>
          <w:sz w:val="22"/>
          <w:szCs w:val="22"/>
        </w:rPr>
        <w:t xml:space="preserve">, o której mowa w art. </w:t>
      </w:r>
      <w:r w:rsidR="00E51C52" w:rsidRPr="00476F59">
        <w:rPr>
          <w:sz w:val="22"/>
          <w:szCs w:val="22"/>
        </w:rPr>
        <w:t>261</w:t>
      </w:r>
      <w:r w:rsidRPr="00476F59">
        <w:rPr>
          <w:sz w:val="22"/>
          <w:szCs w:val="22"/>
        </w:rPr>
        <w:t xml:space="preserve"> ustawy).</w:t>
      </w:r>
    </w:p>
    <w:p w14:paraId="607C4884" w14:textId="1025069B" w:rsidR="002C555A" w:rsidRPr="00476F59" w:rsidRDefault="002C555A" w:rsidP="00B16868">
      <w:pPr>
        <w:pBdr>
          <w:bottom w:val="single" w:sz="4" w:space="1" w:color="auto"/>
        </w:pBdr>
        <w:tabs>
          <w:tab w:val="left" w:pos="2127"/>
        </w:tabs>
        <w:spacing w:after="120" w:line="23" w:lineRule="atLeast"/>
        <w:ind w:left="2124" w:right="28" w:hanging="2124"/>
        <w:rPr>
          <w:b/>
          <w:sz w:val="22"/>
          <w:szCs w:val="22"/>
        </w:rPr>
      </w:pPr>
      <w:r w:rsidRPr="00476F59">
        <w:rPr>
          <w:b/>
          <w:sz w:val="22"/>
          <w:szCs w:val="22"/>
        </w:rPr>
        <w:t>ROZDZIAŁ XX</w:t>
      </w:r>
      <w:r w:rsidR="002B453A" w:rsidRPr="00476F59">
        <w:rPr>
          <w:b/>
          <w:sz w:val="22"/>
          <w:szCs w:val="22"/>
        </w:rPr>
        <w:t>XI</w:t>
      </w:r>
      <w:r w:rsidR="00DD7706" w:rsidRPr="00476F59">
        <w:rPr>
          <w:b/>
          <w:sz w:val="22"/>
          <w:szCs w:val="22"/>
        </w:rPr>
        <w:t>V</w:t>
      </w:r>
      <w:r w:rsidR="00AC6391" w:rsidRPr="00476F59">
        <w:rPr>
          <w:b/>
          <w:sz w:val="22"/>
          <w:szCs w:val="22"/>
        </w:rPr>
        <w:t xml:space="preserve">. </w:t>
      </w:r>
      <w:r w:rsidR="00AC6391" w:rsidRPr="00476F59">
        <w:rPr>
          <w:b/>
          <w:sz w:val="22"/>
          <w:szCs w:val="22"/>
        </w:rPr>
        <w:tab/>
      </w:r>
      <w:r w:rsidRPr="00476F59">
        <w:rPr>
          <w:b/>
          <w:sz w:val="22"/>
          <w:szCs w:val="22"/>
        </w:rPr>
        <w:t>INFORMACJA DOTYCZĄCA OCHRONY DANYCH O</w:t>
      </w:r>
      <w:r w:rsidR="002271F3" w:rsidRPr="00476F59">
        <w:rPr>
          <w:b/>
          <w:sz w:val="22"/>
          <w:szCs w:val="22"/>
        </w:rPr>
        <w:t>S</w:t>
      </w:r>
      <w:r w:rsidRPr="00476F59">
        <w:rPr>
          <w:b/>
          <w:sz w:val="22"/>
          <w:szCs w:val="22"/>
        </w:rPr>
        <w:t>OBOWYCH – RODO</w:t>
      </w:r>
    </w:p>
    <w:p w14:paraId="76F31FD1" w14:textId="77777777" w:rsidR="001262A8" w:rsidRPr="00476F59" w:rsidRDefault="001262A8" w:rsidP="001262A8">
      <w:pPr>
        <w:suppressAutoHyphens/>
        <w:autoSpaceDN w:val="0"/>
        <w:jc w:val="both"/>
        <w:textAlignment w:val="baseline"/>
        <w:rPr>
          <w:rFonts w:eastAsia="SimSun"/>
          <w:kern w:val="3"/>
          <w:sz w:val="22"/>
          <w:szCs w:val="22"/>
          <w:lang w:eastAsia="zh-CN" w:bidi="hi-IN"/>
        </w:rPr>
      </w:pPr>
      <w:r w:rsidRPr="00476F59">
        <w:rPr>
          <w:rFonts w:eastAsia="SimSun"/>
          <w:kern w:val="3"/>
          <w:sz w:val="22"/>
          <w:szCs w:val="22"/>
          <w:lang w:eastAsia="zh-CN" w:bidi="hi-IN"/>
        </w:rPr>
        <w:t xml:space="preserve">Zgodnie z art. 13 rozporządzenia Parlamentu Europejskiego i Rady (UE) 2016/679 z dnia 27 kwietnia 2016 r. w sprawie ochrony osób fizycznych w związku z przetwarzaniem danych osobowych </w:t>
      </w:r>
      <w:r w:rsidRPr="00476F59">
        <w:rPr>
          <w:rFonts w:eastAsia="SimSun"/>
          <w:kern w:val="3"/>
          <w:sz w:val="22"/>
          <w:szCs w:val="22"/>
          <w:lang w:eastAsia="zh-CN" w:bidi="hi-IN"/>
        </w:rPr>
        <w:br/>
        <w:t>i w sprawie swobodnego przepływu takich danych oraz uchylenia dyrektywy 95/46/WE (ogólne rozporządzenie o ochronie danych) (Dz. Urz. UE L 119 z 04.05.2016, str. 1), dalej „RODO”, informuję, że:</w:t>
      </w:r>
    </w:p>
    <w:p w14:paraId="68187F8C" w14:textId="77777777" w:rsidR="001262A8" w:rsidRPr="00476F59" w:rsidRDefault="001262A8" w:rsidP="001262A8">
      <w:pPr>
        <w:numPr>
          <w:ilvl w:val="0"/>
          <w:numId w:val="113"/>
        </w:numPr>
        <w:suppressAutoHyphens/>
        <w:autoSpaceDN w:val="0"/>
        <w:spacing w:after="120" w:line="276" w:lineRule="auto"/>
        <w:ind w:left="567"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lastRenderedPageBreak/>
        <w:t>Administratorem Pani/Pana danych osobowych jest Gmina Psary reprezentowana przez Wójt Gminy Psary z siedzibą w Urzędzie Gminy w Psarach, 42-512 Psary ul. Malinowicka 4.</w:t>
      </w:r>
    </w:p>
    <w:p w14:paraId="0EE209FC" w14:textId="77777777" w:rsidR="001262A8" w:rsidRPr="00476F59" w:rsidRDefault="001262A8" w:rsidP="001262A8">
      <w:pPr>
        <w:numPr>
          <w:ilvl w:val="0"/>
          <w:numId w:val="113"/>
        </w:numPr>
        <w:suppressAutoHyphens/>
        <w:autoSpaceDN w:val="0"/>
        <w:spacing w:after="120" w:line="276" w:lineRule="auto"/>
        <w:ind w:left="567"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t xml:space="preserve">Administrator wyznaczył Inspektora Ochrony Danych, z którym może się Pani/Pan skontaktować w sprawach związanych z ochroną danych osobowych pod adresem poczty elektronicznej: </w:t>
      </w:r>
      <w:hyperlink r:id="rId43" w:history="1">
        <w:r w:rsidRPr="00476F59">
          <w:rPr>
            <w:rFonts w:eastAsia="SimSun"/>
            <w:kern w:val="3"/>
            <w:sz w:val="22"/>
            <w:szCs w:val="22"/>
            <w:lang w:eastAsia="zh-CN" w:bidi="hi-IN"/>
          </w:rPr>
          <w:t>iod@</w:t>
        </w:r>
      </w:hyperlink>
      <w:hyperlink r:id="rId44" w:history="1">
        <w:r w:rsidRPr="00476F59">
          <w:rPr>
            <w:rFonts w:eastAsia="SimSun"/>
            <w:kern w:val="3"/>
            <w:sz w:val="22"/>
            <w:szCs w:val="22"/>
            <w:lang w:eastAsia="zh-CN" w:bidi="hi-IN"/>
          </w:rPr>
          <w:t>psary</w:t>
        </w:r>
      </w:hyperlink>
      <w:hyperlink r:id="rId45" w:history="1">
        <w:r w:rsidRPr="00476F59">
          <w:rPr>
            <w:rFonts w:eastAsia="SimSun"/>
            <w:kern w:val="3"/>
            <w:sz w:val="22"/>
            <w:szCs w:val="22"/>
            <w:lang w:eastAsia="zh-CN" w:bidi="hi-IN"/>
          </w:rPr>
          <w:t>.pl</w:t>
        </w:r>
      </w:hyperlink>
      <w:r w:rsidRPr="00476F59">
        <w:rPr>
          <w:rFonts w:eastAsia="SimSun"/>
          <w:kern w:val="3"/>
          <w:sz w:val="22"/>
          <w:szCs w:val="22"/>
          <w:lang w:eastAsia="zh-CN" w:bidi="hi-IN"/>
        </w:rPr>
        <w:t>.</w:t>
      </w:r>
    </w:p>
    <w:p w14:paraId="10A5C026" w14:textId="63924B67" w:rsidR="001262A8" w:rsidRPr="00476F59" w:rsidRDefault="001262A8" w:rsidP="00476F59">
      <w:pPr>
        <w:numPr>
          <w:ilvl w:val="0"/>
          <w:numId w:val="113"/>
        </w:numPr>
        <w:suppressAutoHyphens/>
        <w:autoSpaceDN w:val="0"/>
        <w:spacing w:after="120" w:line="276" w:lineRule="auto"/>
        <w:ind w:left="567"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t xml:space="preserve">Pani/Pana dane osobowe będą przetwarzane na podstawie art. 6 ust. 1 lit. c RODO w celu realizacji ustawowych zadań Gminy Psary związanych z prowadzonym zamówieniem publicznym </w:t>
      </w:r>
      <w:r w:rsidR="00476F59" w:rsidRPr="00476F59">
        <w:rPr>
          <w:rFonts w:eastAsia="Arial"/>
          <w:b/>
          <w:bCs/>
          <w:kern w:val="3"/>
          <w:sz w:val="22"/>
          <w:szCs w:val="22"/>
          <w:lang w:eastAsia="zh-CN" w:bidi="hi-IN"/>
        </w:rPr>
        <w:t>"</w:t>
      </w:r>
      <w:r w:rsidR="00476F59" w:rsidRPr="00476F59">
        <w:rPr>
          <w:rFonts w:eastAsia="NSimSun"/>
          <w:b/>
          <w:bCs/>
          <w:kern w:val="3"/>
          <w:sz w:val="22"/>
          <w:szCs w:val="22"/>
          <w:lang w:eastAsia="zh-CN" w:bidi="hi-IN"/>
        </w:rPr>
        <w:t xml:space="preserve">Nasadzenie zieleni w ramach zadania Zagospodarowanie przestrzeni publicznej – OSP Góra Siewierska wraz z odwodnieniem połączonym z ul. Ogrodową </w:t>
      </w:r>
      <w:r w:rsidR="00476F59" w:rsidRPr="00476F59">
        <w:rPr>
          <w:rFonts w:eastAsia="Arial"/>
          <w:b/>
          <w:bCs/>
          <w:kern w:val="3"/>
          <w:sz w:val="22"/>
          <w:szCs w:val="22"/>
          <w:lang w:eastAsia="zh-CN" w:bidi="hi-IN"/>
        </w:rPr>
        <w:t>"</w:t>
      </w:r>
      <w:r w:rsidR="00DC4136" w:rsidRPr="00476F59">
        <w:rPr>
          <w:rFonts w:eastAsia="SimSun"/>
          <w:kern w:val="3"/>
          <w:sz w:val="22"/>
          <w:szCs w:val="22"/>
          <w:lang w:eastAsia="zh-CN" w:bidi="hi-IN"/>
        </w:rPr>
        <w:t xml:space="preserve">, </w:t>
      </w:r>
      <w:r w:rsidRPr="00476F59">
        <w:rPr>
          <w:rFonts w:eastAsia="SimSun"/>
          <w:kern w:val="3"/>
          <w:sz w:val="22"/>
          <w:szCs w:val="22"/>
          <w:lang w:eastAsia="zh-CN" w:bidi="hi-IN"/>
        </w:rPr>
        <w:t>na podstawie ustawy prawo zamówień publicznych oraz wewnętrznych regulacji.</w:t>
      </w:r>
    </w:p>
    <w:p w14:paraId="19E0A8E2" w14:textId="784D2B89" w:rsidR="00DC4136" w:rsidRPr="00476F59" w:rsidRDefault="001262A8" w:rsidP="00DC4136">
      <w:pPr>
        <w:numPr>
          <w:ilvl w:val="0"/>
          <w:numId w:val="113"/>
        </w:numPr>
        <w:suppressAutoHyphens/>
        <w:autoSpaceDN w:val="0"/>
        <w:spacing w:after="120" w:line="276" w:lineRule="auto"/>
        <w:ind w:left="567"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t>Odbiorcami Pani/Pana danych osobowych będą osoby lub podmioty uprawnione na podstawie przepisów prawa, jak również osoby lub podmioty którym dane, zostaną udostępnione w oparciu o przepisy ustawy z dnia 6 września 2001 r. o dostępie do informacji publicznej</w:t>
      </w:r>
      <w:r w:rsidR="00DC4136" w:rsidRPr="00476F59">
        <w:rPr>
          <w:rFonts w:eastAsia="SimSun"/>
          <w:kern w:val="3"/>
          <w:sz w:val="22"/>
          <w:szCs w:val="22"/>
          <w:lang w:eastAsia="zh-CN" w:bidi="hi-IN"/>
        </w:rPr>
        <w:t xml:space="preserve"> oraz osoby lub podmioty, </w:t>
      </w:r>
      <w:r w:rsidR="00DC4136" w:rsidRPr="00476F59">
        <w:rPr>
          <w:sz w:val="22"/>
          <w:szCs w:val="22"/>
        </w:rPr>
        <w:t>którym udostępniona zostanie dokumentacja postępowania w oparciu o art. 18 oraz art. 74 ust. 1 ustawy z dnia 11 września 2019 r. – Pzp (</w:t>
      </w:r>
      <w:r w:rsidR="00DC4136" w:rsidRPr="00476F59">
        <w:rPr>
          <w:rFonts w:eastAsia="TeXGyrePagella"/>
          <w:sz w:val="22"/>
          <w:szCs w:val="22"/>
          <w:lang w:eastAsia="en-US"/>
        </w:rPr>
        <w:t>Dz. U. z 2022 r. poz.</w:t>
      </w:r>
      <w:r w:rsidR="00DC4136" w:rsidRPr="00476F59">
        <w:rPr>
          <w:rFonts w:eastAsia="TeXGyrePagella"/>
          <w:spacing w:val="-3"/>
          <w:sz w:val="22"/>
          <w:szCs w:val="22"/>
          <w:lang w:eastAsia="en-US"/>
        </w:rPr>
        <w:t xml:space="preserve"> 1710 z późn. zm.</w:t>
      </w:r>
      <w:r w:rsidR="00DC4136" w:rsidRPr="00476F59">
        <w:rPr>
          <w:sz w:val="22"/>
          <w:szCs w:val="22"/>
        </w:rPr>
        <w:t>)”;</w:t>
      </w:r>
    </w:p>
    <w:p w14:paraId="5B605B92" w14:textId="77777777" w:rsidR="001262A8" w:rsidRPr="00476F59" w:rsidRDefault="001262A8" w:rsidP="00DC4136">
      <w:pPr>
        <w:numPr>
          <w:ilvl w:val="0"/>
          <w:numId w:val="113"/>
        </w:numPr>
        <w:suppressAutoHyphens/>
        <w:autoSpaceDN w:val="0"/>
        <w:spacing w:after="120" w:line="276" w:lineRule="auto"/>
        <w:ind w:left="567"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t>W odniesieniu do Pani/Pana danych osobowych decyzje nie będą podejmowane w sposób zautomatyzowany.</w:t>
      </w:r>
    </w:p>
    <w:p w14:paraId="1AA5D2DF" w14:textId="02EA43A2" w:rsidR="001262A8" w:rsidRPr="00476F59" w:rsidRDefault="001262A8" w:rsidP="00DC4136">
      <w:pPr>
        <w:numPr>
          <w:ilvl w:val="0"/>
          <w:numId w:val="113"/>
        </w:numPr>
        <w:suppressAutoHyphens/>
        <w:autoSpaceDN w:val="0"/>
        <w:spacing w:after="120" w:line="276" w:lineRule="auto"/>
        <w:ind w:left="567"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66977EE4" w14:textId="77777777" w:rsidR="001262A8" w:rsidRPr="00476F59" w:rsidRDefault="001262A8" w:rsidP="00DC4136">
      <w:pPr>
        <w:numPr>
          <w:ilvl w:val="0"/>
          <w:numId w:val="113"/>
        </w:numPr>
        <w:suppressAutoHyphens/>
        <w:autoSpaceDN w:val="0"/>
        <w:spacing w:after="120" w:line="276" w:lineRule="auto"/>
        <w:ind w:left="567"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t>Posiada Pani/Pan prawo:</w:t>
      </w:r>
    </w:p>
    <w:p w14:paraId="5CEBCE6A" w14:textId="487E2AE9" w:rsidR="001262A8" w:rsidRPr="00476F59" w:rsidRDefault="001262A8" w:rsidP="00DC4136">
      <w:pPr>
        <w:pStyle w:val="Akapitzlist"/>
        <w:numPr>
          <w:ilvl w:val="0"/>
          <w:numId w:val="97"/>
        </w:numPr>
        <w:suppressAutoHyphens/>
        <w:autoSpaceDN w:val="0"/>
        <w:ind w:left="1134"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t>dostępu do danych osobowych Pani/Pana dotyczących,</w:t>
      </w:r>
    </w:p>
    <w:p w14:paraId="5D5A8D53" w14:textId="0771186A" w:rsidR="001262A8" w:rsidRPr="00476F59" w:rsidRDefault="001262A8" w:rsidP="001262A8">
      <w:pPr>
        <w:pStyle w:val="Akapitzlist"/>
        <w:numPr>
          <w:ilvl w:val="0"/>
          <w:numId w:val="97"/>
        </w:numPr>
        <w:suppressAutoHyphens/>
        <w:autoSpaceDN w:val="0"/>
        <w:ind w:left="1134"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t>prawo do sprostowania lub uzupełnienia Pani/Pana danych osobowych *;</w:t>
      </w:r>
    </w:p>
    <w:p w14:paraId="5F4124AB" w14:textId="7E63AC4B" w:rsidR="00DC4136" w:rsidRPr="00476F59" w:rsidRDefault="001262A8" w:rsidP="001262A8">
      <w:pPr>
        <w:pStyle w:val="Akapitzlist"/>
        <w:numPr>
          <w:ilvl w:val="0"/>
          <w:numId w:val="97"/>
        </w:numPr>
        <w:suppressAutoHyphens/>
        <w:autoSpaceDN w:val="0"/>
        <w:ind w:left="1134"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t xml:space="preserve">prawo żądania od administratora ograniczenia przetwarzania danych osobowych </w:t>
      </w:r>
      <w:r w:rsidR="00476F59">
        <w:rPr>
          <w:rFonts w:eastAsia="SimSun"/>
          <w:kern w:val="3"/>
          <w:sz w:val="22"/>
          <w:szCs w:val="22"/>
          <w:lang w:eastAsia="zh-CN" w:bidi="hi-IN"/>
        </w:rPr>
        <w:br/>
      </w:r>
      <w:r w:rsidRPr="00476F59">
        <w:rPr>
          <w:rFonts w:eastAsia="SimSun"/>
          <w:kern w:val="3"/>
          <w:sz w:val="22"/>
          <w:szCs w:val="22"/>
          <w:lang w:eastAsia="zh-CN" w:bidi="hi-IN"/>
        </w:rPr>
        <w:t>z zastrzeżeniem przypadków, o których mowa w art. 18 ust. 1 RODO **</w:t>
      </w:r>
    </w:p>
    <w:p w14:paraId="59A9A1E7" w14:textId="2148A241" w:rsidR="001262A8" w:rsidRPr="00476F59" w:rsidRDefault="001262A8" w:rsidP="001262A8">
      <w:pPr>
        <w:pStyle w:val="Akapitzlist"/>
        <w:numPr>
          <w:ilvl w:val="0"/>
          <w:numId w:val="97"/>
        </w:numPr>
        <w:suppressAutoHyphens/>
        <w:autoSpaceDN w:val="0"/>
        <w:ind w:left="1134"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t>prawo do wniesienia skargi do Prezesa Urzędu Ochrony Danych Osobowych, gdy uzna</w:t>
      </w:r>
      <w:r w:rsidR="00DC4136" w:rsidRPr="00476F59">
        <w:rPr>
          <w:rFonts w:eastAsia="SimSun"/>
          <w:kern w:val="3"/>
          <w:sz w:val="22"/>
          <w:szCs w:val="22"/>
          <w:lang w:eastAsia="zh-CN" w:bidi="hi-IN"/>
        </w:rPr>
        <w:t xml:space="preserve"> </w:t>
      </w:r>
      <w:r w:rsidRPr="00476F59">
        <w:rPr>
          <w:rFonts w:eastAsia="SimSun"/>
          <w:kern w:val="3"/>
          <w:sz w:val="22"/>
          <w:szCs w:val="22"/>
          <w:lang w:eastAsia="zh-CN" w:bidi="hi-IN"/>
        </w:rPr>
        <w:t>Pani/Pan, że przetwarzanie danych osobowych Pani/Pana dotyczących narusza przepisy RODO.</w:t>
      </w:r>
    </w:p>
    <w:p w14:paraId="5BB4FA60" w14:textId="77777777" w:rsidR="001262A8" w:rsidRPr="00476F59" w:rsidRDefault="001262A8" w:rsidP="00DC4136">
      <w:pPr>
        <w:numPr>
          <w:ilvl w:val="0"/>
          <w:numId w:val="118"/>
        </w:numPr>
        <w:suppressAutoHyphens/>
        <w:autoSpaceDN w:val="0"/>
        <w:ind w:left="567"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t>Nie przysługuje Pani/Panu:</w:t>
      </w:r>
    </w:p>
    <w:p w14:paraId="48F61E73" w14:textId="7A0144F0" w:rsidR="001262A8" w:rsidRPr="00476F59" w:rsidRDefault="001262A8" w:rsidP="00DC4136">
      <w:pPr>
        <w:pStyle w:val="Akapitzlist"/>
        <w:numPr>
          <w:ilvl w:val="0"/>
          <w:numId w:val="119"/>
        </w:numPr>
        <w:suppressAutoHyphens/>
        <w:autoSpaceDN w:val="0"/>
        <w:ind w:left="1134"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t>w związku z art. 17 ust. 3 lit. b, d lub e RODO prawo do usunięcia danych osobowych;</w:t>
      </w:r>
    </w:p>
    <w:p w14:paraId="24FAF8FF" w14:textId="1B4EEF18" w:rsidR="001262A8" w:rsidRPr="00476F59" w:rsidRDefault="001262A8" w:rsidP="001262A8">
      <w:pPr>
        <w:pStyle w:val="Akapitzlist"/>
        <w:numPr>
          <w:ilvl w:val="0"/>
          <w:numId w:val="119"/>
        </w:numPr>
        <w:suppressAutoHyphens/>
        <w:autoSpaceDN w:val="0"/>
        <w:ind w:left="1134"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t>prawo do przenoszenia danych osobowych, o którym mowa w art. 20 RODO;</w:t>
      </w:r>
    </w:p>
    <w:p w14:paraId="4B2F1299" w14:textId="28A1A3CB" w:rsidR="001262A8" w:rsidRPr="00476F59" w:rsidRDefault="001262A8" w:rsidP="001262A8">
      <w:pPr>
        <w:pStyle w:val="Akapitzlist"/>
        <w:numPr>
          <w:ilvl w:val="0"/>
          <w:numId w:val="119"/>
        </w:numPr>
        <w:suppressAutoHyphens/>
        <w:autoSpaceDN w:val="0"/>
        <w:ind w:left="1134" w:hanging="567"/>
        <w:jc w:val="both"/>
        <w:textAlignment w:val="baseline"/>
        <w:rPr>
          <w:rFonts w:eastAsia="SimSun"/>
          <w:kern w:val="3"/>
          <w:sz w:val="22"/>
          <w:szCs w:val="22"/>
          <w:lang w:eastAsia="zh-CN" w:bidi="hi-IN"/>
        </w:rPr>
      </w:pPr>
      <w:r w:rsidRPr="00476F59">
        <w:rPr>
          <w:rFonts w:eastAsia="SimSun"/>
          <w:kern w:val="3"/>
          <w:sz w:val="22"/>
          <w:szCs w:val="22"/>
          <w:lang w:eastAsia="zh-CN" w:bidi="hi-IN"/>
        </w:rPr>
        <w:t>na podstawie art. 21 RODO prawo sprzeciwu, wobec przetwarzania danych osobowych, gdyż podstawą prawną przetwarzania Pani/Pana danych osobowych jest art. 6 ust. 1 lit. c RODO.</w:t>
      </w:r>
    </w:p>
    <w:p w14:paraId="67E947C1" w14:textId="77777777" w:rsidR="001262A8" w:rsidRPr="00476F59" w:rsidRDefault="001262A8" w:rsidP="001262A8">
      <w:pPr>
        <w:suppressAutoHyphens/>
        <w:autoSpaceDN w:val="0"/>
        <w:jc w:val="both"/>
        <w:textAlignment w:val="baseline"/>
        <w:rPr>
          <w:rFonts w:eastAsia="SimSun"/>
          <w:kern w:val="3"/>
          <w:sz w:val="22"/>
          <w:szCs w:val="22"/>
          <w:lang w:eastAsia="zh-CN" w:bidi="hi-IN"/>
        </w:rPr>
      </w:pPr>
    </w:p>
    <w:p w14:paraId="773ADAC6" w14:textId="2835F033" w:rsidR="001262A8" w:rsidRPr="00476F59" w:rsidRDefault="001262A8" w:rsidP="001262A8">
      <w:pPr>
        <w:suppressAutoHyphens/>
        <w:autoSpaceDN w:val="0"/>
        <w:jc w:val="both"/>
        <w:textAlignment w:val="baseline"/>
        <w:rPr>
          <w:rFonts w:eastAsia="SimSun"/>
          <w:i/>
          <w:iCs/>
          <w:kern w:val="3"/>
          <w:sz w:val="22"/>
          <w:szCs w:val="22"/>
          <w:lang w:eastAsia="zh-CN" w:bidi="hi-IN"/>
        </w:rPr>
      </w:pPr>
      <w:r w:rsidRPr="00476F59">
        <w:rPr>
          <w:rFonts w:eastAsia="SimSun"/>
          <w:i/>
          <w:iCs/>
          <w:kern w:val="3"/>
          <w:sz w:val="22"/>
          <w:szCs w:val="22"/>
          <w:lang w:eastAsia="zh-CN" w:bidi="hi-IN"/>
        </w:rPr>
        <w:t>* Wyjaśnienie: skorzystanie z prawa do sprostowania lub uzupełnienia nie może skutkować zmianą</w:t>
      </w:r>
      <w:r w:rsidR="00DC4136" w:rsidRPr="00476F59">
        <w:rPr>
          <w:rFonts w:eastAsia="SimSun"/>
          <w:i/>
          <w:iCs/>
          <w:kern w:val="3"/>
          <w:sz w:val="22"/>
          <w:szCs w:val="22"/>
          <w:lang w:eastAsia="zh-CN" w:bidi="hi-IN"/>
        </w:rPr>
        <w:br/>
        <w:t xml:space="preserve">   </w:t>
      </w:r>
      <w:r w:rsidRPr="00476F59">
        <w:rPr>
          <w:rFonts w:eastAsia="SimSun"/>
          <w:i/>
          <w:iCs/>
          <w:kern w:val="3"/>
          <w:sz w:val="22"/>
          <w:szCs w:val="22"/>
          <w:lang w:eastAsia="zh-CN" w:bidi="hi-IN"/>
        </w:rPr>
        <w:t xml:space="preserve"> wyniku postępowania o udzielanie zamówienia publicznego ani zmianą postanowień umowy </w:t>
      </w:r>
      <w:r w:rsidR="00DC4136" w:rsidRPr="00476F59">
        <w:rPr>
          <w:rFonts w:eastAsia="SimSun"/>
          <w:i/>
          <w:iCs/>
          <w:kern w:val="3"/>
          <w:sz w:val="22"/>
          <w:szCs w:val="22"/>
          <w:lang w:eastAsia="zh-CN" w:bidi="hi-IN"/>
        </w:rPr>
        <w:br/>
        <w:t xml:space="preserve">    </w:t>
      </w:r>
      <w:r w:rsidRPr="00476F59">
        <w:rPr>
          <w:rFonts w:eastAsia="SimSun"/>
          <w:i/>
          <w:iCs/>
          <w:kern w:val="3"/>
          <w:sz w:val="22"/>
          <w:szCs w:val="22"/>
          <w:lang w:eastAsia="zh-CN" w:bidi="hi-IN"/>
        </w:rPr>
        <w:t>w sprawie zamówienia publicznego w zakresie niezgodnym z ustawą.</w:t>
      </w:r>
    </w:p>
    <w:p w14:paraId="12CE65A0" w14:textId="6B4C7F89" w:rsidR="006A234C" w:rsidRDefault="001262A8" w:rsidP="00F85B09">
      <w:pPr>
        <w:suppressAutoHyphens/>
        <w:autoSpaceDN w:val="0"/>
        <w:spacing w:after="600"/>
        <w:jc w:val="both"/>
        <w:textAlignment w:val="baseline"/>
        <w:rPr>
          <w:b/>
          <w:sz w:val="22"/>
          <w:szCs w:val="22"/>
        </w:rPr>
      </w:pPr>
      <w:r w:rsidRPr="00476F59">
        <w:rPr>
          <w:rFonts w:eastAsia="SimSun"/>
          <w:i/>
          <w:iCs/>
          <w:kern w:val="3"/>
          <w:sz w:val="22"/>
          <w:szCs w:val="22"/>
          <w:lang w:eastAsia="zh-CN" w:bidi="hi-IN"/>
        </w:rPr>
        <w:lastRenderedPageBreak/>
        <w:t>** Wyjaśnienie: prawo do ograniczenia przetwarzania nie ogranicza przetwarzania danych osobowych</w:t>
      </w:r>
      <w:r w:rsidR="00DC4136" w:rsidRPr="00476F59">
        <w:rPr>
          <w:rFonts w:eastAsia="SimSun"/>
          <w:i/>
          <w:iCs/>
          <w:kern w:val="3"/>
          <w:sz w:val="22"/>
          <w:szCs w:val="22"/>
          <w:lang w:eastAsia="zh-CN" w:bidi="hi-IN"/>
        </w:rPr>
        <w:br/>
        <w:t xml:space="preserve">    </w:t>
      </w:r>
      <w:r w:rsidRPr="00476F59">
        <w:rPr>
          <w:rFonts w:eastAsia="SimSun"/>
          <w:i/>
          <w:iCs/>
          <w:kern w:val="3"/>
          <w:sz w:val="22"/>
          <w:szCs w:val="22"/>
          <w:lang w:eastAsia="zh-CN" w:bidi="hi-IN"/>
        </w:rPr>
        <w:t xml:space="preserve"> do czasu zakończenia tego postępowania. </w:t>
      </w:r>
    </w:p>
    <w:p w14:paraId="42FB7660" w14:textId="5D72A91B" w:rsidR="00AC6391" w:rsidRPr="00476F59" w:rsidRDefault="00AC6391" w:rsidP="00B16868">
      <w:pPr>
        <w:pBdr>
          <w:bottom w:val="single" w:sz="4" w:space="1" w:color="auto"/>
        </w:pBdr>
        <w:tabs>
          <w:tab w:val="left" w:pos="2127"/>
        </w:tabs>
        <w:spacing w:after="120" w:line="23" w:lineRule="atLeast"/>
        <w:ind w:left="2124" w:right="28" w:hanging="2124"/>
        <w:rPr>
          <w:b/>
          <w:sz w:val="22"/>
          <w:szCs w:val="22"/>
        </w:rPr>
      </w:pPr>
      <w:r w:rsidRPr="00476F59">
        <w:rPr>
          <w:b/>
          <w:sz w:val="22"/>
          <w:szCs w:val="22"/>
        </w:rPr>
        <w:t xml:space="preserve">ROZDZIAŁ XXXV. </w:t>
      </w:r>
      <w:r w:rsidRPr="00476F59">
        <w:rPr>
          <w:b/>
          <w:sz w:val="22"/>
          <w:szCs w:val="22"/>
        </w:rPr>
        <w:tab/>
        <w:t>Z</w:t>
      </w:r>
      <w:r w:rsidR="002F1BF8" w:rsidRPr="00476F59">
        <w:rPr>
          <w:b/>
          <w:sz w:val="22"/>
          <w:szCs w:val="22"/>
        </w:rPr>
        <w:t>AŁĄCZNIKI DO SWZ</w:t>
      </w:r>
    </w:p>
    <w:tbl>
      <w:tblPr>
        <w:tblStyle w:val="Tabela-Siatka"/>
        <w:tblW w:w="0" w:type="auto"/>
        <w:tblLook w:val="04A0" w:firstRow="1" w:lastRow="0" w:firstColumn="1" w:lastColumn="0" w:noHBand="0" w:noVBand="1"/>
      </w:tblPr>
      <w:tblGrid>
        <w:gridCol w:w="675"/>
        <w:gridCol w:w="1701"/>
        <w:gridCol w:w="7006"/>
      </w:tblGrid>
      <w:tr w:rsidR="00EB4AC6" w:rsidRPr="00476F59" w14:paraId="43C65431" w14:textId="77777777" w:rsidTr="00AF6B9A">
        <w:tc>
          <w:tcPr>
            <w:tcW w:w="675" w:type="dxa"/>
            <w:vAlign w:val="center"/>
          </w:tcPr>
          <w:p w14:paraId="4183F7A9" w14:textId="4F02FE1C" w:rsidR="00EB4AC6" w:rsidRPr="00476F59" w:rsidRDefault="00EB4AC6" w:rsidP="00B16868">
            <w:pPr>
              <w:spacing w:after="120" w:line="23" w:lineRule="atLeast"/>
              <w:jc w:val="center"/>
              <w:rPr>
                <w:b/>
                <w:bCs/>
                <w:iCs/>
                <w:sz w:val="22"/>
                <w:szCs w:val="22"/>
              </w:rPr>
            </w:pPr>
            <w:r w:rsidRPr="00476F59">
              <w:rPr>
                <w:b/>
                <w:bCs/>
                <w:iCs/>
                <w:sz w:val="22"/>
                <w:szCs w:val="22"/>
              </w:rPr>
              <w:t>L.p.</w:t>
            </w:r>
          </w:p>
        </w:tc>
        <w:tc>
          <w:tcPr>
            <w:tcW w:w="1701" w:type="dxa"/>
            <w:vAlign w:val="center"/>
          </w:tcPr>
          <w:p w14:paraId="7EC0D652" w14:textId="47997694" w:rsidR="00EB4AC6" w:rsidRPr="00476F59" w:rsidRDefault="00EB4AC6" w:rsidP="00B16868">
            <w:pPr>
              <w:spacing w:after="120" w:line="23" w:lineRule="atLeast"/>
              <w:jc w:val="center"/>
              <w:rPr>
                <w:b/>
                <w:bCs/>
                <w:iCs/>
                <w:sz w:val="22"/>
                <w:szCs w:val="22"/>
              </w:rPr>
            </w:pPr>
            <w:r w:rsidRPr="00476F59">
              <w:rPr>
                <w:b/>
                <w:bCs/>
                <w:iCs/>
                <w:sz w:val="22"/>
                <w:szCs w:val="22"/>
              </w:rPr>
              <w:t>Numer załącznika</w:t>
            </w:r>
          </w:p>
        </w:tc>
        <w:tc>
          <w:tcPr>
            <w:tcW w:w="7006" w:type="dxa"/>
            <w:vAlign w:val="center"/>
          </w:tcPr>
          <w:p w14:paraId="46EB1661" w14:textId="02D89A96" w:rsidR="00EB4AC6" w:rsidRPr="00476F59" w:rsidRDefault="00EB4AC6" w:rsidP="00B16868">
            <w:pPr>
              <w:spacing w:after="120" w:line="23" w:lineRule="atLeast"/>
              <w:jc w:val="center"/>
              <w:rPr>
                <w:b/>
                <w:bCs/>
                <w:iCs/>
                <w:sz w:val="22"/>
                <w:szCs w:val="22"/>
              </w:rPr>
            </w:pPr>
            <w:r w:rsidRPr="00476F59">
              <w:rPr>
                <w:b/>
                <w:bCs/>
                <w:iCs/>
                <w:sz w:val="22"/>
                <w:szCs w:val="22"/>
              </w:rPr>
              <w:t>Nazwa załącznika</w:t>
            </w:r>
          </w:p>
        </w:tc>
      </w:tr>
      <w:tr w:rsidR="00476F59" w:rsidRPr="00476F59" w14:paraId="730EBA5C" w14:textId="77777777" w:rsidTr="00AF6B9A">
        <w:trPr>
          <w:trHeight w:hRule="exact" w:val="567"/>
        </w:trPr>
        <w:tc>
          <w:tcPr>
            <w:tcW w:w="675" w:type="dxa"/>
            <w:vAlign w:val="center"/>
          </w:tcPr>
          <w:p w14:paraId="190EEB65" w14:textId="17F4A755" w:rsidR="00476F59" w:rsidRPr="00476F59" w:rsidRDefault="00476F59" w:rsidP="0064094B">
            <w:pPr>
              <w:spacing w:after="120" w:line="23" w:lineRule="atLeast"/>
              <w:jc w:val="center"/>
              <w:rPr>
                <w:iCs/>
                <w:sz w:val="22"/>
                <w:szCs w:val="22"/>
              </w:rPr>
            </w:pPr>
            <w:r>
              <w:rPr>
                <w:iCs/>
                <w:sz w:val="22"/>
                <w:szCs w:val="22"/>
              </w:rPr>
              <w:t>1</w:t>
            </w:r>
            <w:r w:rsidRPr="00476F59">
              <w:rPr>
                <w:iCs/>
                <w:sz w:val="22"/>
                <w:szCs w:val="22"/>
              </w:rPr>
              <w:t>.</w:t>
            </w:r>
          </w:p>
        </w:tc>
        <w:tc>
          <w:tcPr>
            <w:tcW w:w="1701" w:type="dxa"/>
            <w:vAlign w:val="center"/>
          </w:tcPr>
          <w:p w14:paraId="6C694739" w14:textId="4395E9E6" w:rsidR="00476F59" w:rsidRPr="00476F59" w:rsidRDefault="00476F59" w:rsidP="0064094B">
            <w:pPr>
              <w:spacing w:after="120" w:line="23" w:lineRule="atLeast"/>
              <w:jc w:val="both"/>
              <w:rPr>
                <w:iCs/>
                <w:sz w:val="22"/>
                <w:szCs w:val="22"/>
              </w:rPr>
            </w:pPr>
            <w:r w:rsidRPr="00476F59">
              <w:rPr>
                <w:iCs/>
                <w:sz w:val="22"/>
                <w:szCs w:val="22"/>
              </w:rPr>
              <w:t xml:space="preserve">Załącznik nr </w:t>
            </w:r>
            <w:r>
              <w:rPr>
                <w:iCs/>
                <w:sz w:val="22"/>
                <w:szCs w:val="22"/>
              </w:rPr>
              <w:t>1</w:t>
            </w:r>
          </w:p>
        </w:tc>
        <w:tc>
          <w:tcPr>
            <w:tcW w:w="7006" w:type="dxa"/>
            <w:vAlign w:val="center"/>
          </w:tcPr>
          <w:p w14:paraId="1DDE4521" w14:textId="53B1CF36" w:rsidR="00476F59" w:rsidRPr="00476F59" w:rsidRDefault="00476F59" w:rsidP="0064094B">
            <w:pPr>
              <w:spacing w:after="120" w:line="23" w:lineRule="atLeast"/>
              <w:jc w:val="both"/>
              <w:rPr>
                <w:iCs/>
                <w:sz w:val="22"/>
                <w:szCs w:val="22"/>
              </w:rPr>
            </w:pPr>
            <w:r w:rsidRPr="00476F59">
              <w:rPr>
                <w:iCs/>
                <w:sz w:val="22"/>
                <w:szCs w:val="22"/>
              </w:rPr>
              <w:t>Formularz oferty</w:t>
            </w:r>
            <w:r w:rsidR="006A234C">
              <w:rPr>
                <w:iCs/>
                <w:sz w:val="22"/>
                <w:szCs w:val="22"/>
              </w:rPr>
              <w:t>.</w:t>
            </w:r>
          </w:p>
        </w:tc>
      </w:tr>
      <w:tr w:rsidR="00476F59" w:rsidRPr="00476F59" w14:paraId="1056F2D5" w14:textId="77777777" w:rsidTr="00AF6B9A">
        <w:trPr>
          <w:trHeight w:hRule="exact" w:val="680"/>
        </w:trPr>
        <w:tc>
          <w:tcPr>
            <w:tcW w:w="675" w:type="dxa"/>
            <w:vAlign w:val="center"/>
          </w:tcPr>
          <w:p w14:paraId="039DD6E8" w14:textId="44795FC7" w:rsidR="00476F59" w:rsidRPr="00476F59" w:rsidRDefault="00476F59" w:rsidP="00D26CC7">
            <w:pPr>
              <w:spacing w:after="120" w:line="23" w:lineRule="atLeast"/>
              <w:jc w:val="center"/>
              <w:rPr>
                <w:iCs/>
                <w:sz w:val="22"/>
                <w:szCs w:val="22"/>
              </w:rPr>
            </w:pPr>
            <w:r>
              <w:rPr>
                <w:iCs/>
                <w:sz w:val="22"/>
                <w:szCs w:val="22"/>
              </w:rPr>
              <w:t>2</w:t>
            </w:r>
            <w:r w:rsidRPr="00476F59">
              <w:rPr>
                <w:iCs/>
                <w:sz w:val="22"/>
                <w:szCs w:val="22"/>
              </w:rPr>
              <w:t>.</w:t>
            </w:r>
          </w:p>
        </w:tc>
        <w:tc>
          <w:tcPr>
            <w:tcW w:w="1701" w:type="dxa"/>
            <w:vAlign w:val="center"/>
          </w:tcPr>
          <w:p w14:paraId="594A4724" w14:textId="16C34A17" w:rsidR="00476F59" w:rsidRPr="00476F59" w:rsidRDefault="00476F59" w:rsidP="00D26CC7">
            <w:pPr>
              <w:spacing w:after="120" w:line="23" w:lineRule="atLeast"/>
              <w:jc w:val="both"/>
              <w:rPr>
                <w:iCs/>
                <w:sz w:val="22"/>
                <w:szCs w:val="22"/>
              </w:rPr>
            </w:pPr>
            <w:r w:rsidRPr="00476F59">
              <w:rPr>
                <w:iCs/>
                <w:sz w:val="22"/>
                <w:szCs w:val="22"/>
              </w:rPr>
              <w:t xml:space="preserve">Załącznik nr </w:t>
            </w:r>
            <w:r>
              <w:rPr>
                <w:iCs/>
                <w:sz w:val="22"/>
                <w:szCs w:val="22"/>
              </w:rPr>
              <w:t>2</w:t>
            </w:r>
          </w:p>
        </w:tc>
        <w:tc>
          <w:tcPr>
            <w:tcW w:w="7006" w:type="dxa"/>
            <w:vAlign w:val="center"/>
          </w:tcPr>
          <w:p w14:paraId="11980726" w14:textId="6301B60C" w:rsidR="00476F59" w:rsidRPr="00476F59" w:rsidRDefault="00476F59" w:rsidP="00D26CC7">
            <w:pPr>
              <w:spacing w:after="120" w:line="23" w:lineRule="atLeast"/>
              <w:rPr>
                <w:iCs/>
                <w:sz w:val="22"/>
                <w:szCs w:val="22"/>
              </w:rPr>
            </w:pPr>
            <w:r w:rsidRPr="00476F59">
              <w:rPr>
                <w:iCs/>
                <w:sz w:val="22"/>
                <w:szCs w:val="22"/>
              </w:rPr>
              <w:t xml:space="preserve">Wzór oświadczenia Wykonawcy o niepodleganiu wykluczeniu </w:t>
            </w:r>
            <w:r w:rsidRPr="00476F59">
              <w:rPr>
                <w:iCs/>
                <w:sz w:val="22"/>
                <w:szCs w:val="22"/>
              </w:rPr>
              <w:br/>
              <w:t>z postępowania oraz o spełnianiu warunków udziału w postępowaniu</w:t>
            </w:r>
            <w:r w:rsidR="006A234C">
              <w:rPr>
                <w:iCs/>
                <w:sz w:val="22"/>
                <w:szCs w:val="22"/>
              </w:rPr>
              <w:t>.</w:t>
            </w:r>
          </w:p>
        </w:tc>
      </w:tr>
      <w:tr w:rsidR="00476F59" w:rsidRPr="00476F59" w14:paraId="44CD3029" w14:textId="77777777" w:rsidTr="00AF6B9A">
        <w:trPr>
          <w:trHeight w:hRule="exact" w:val="851"/>
        </w:trPr>
        <w:tc>
          <w:tcPr>
            <w:tcW w:w="675" w:type="dxa"/>
            <w:vAlign w:val="center"/>
          </w:tcPr>
          <w:p w14:paraId="52D68DFF" w14:textId="0F40F4C0" w:rsidR="00476F59" w:rsidRPr="00476F59" w:rsidRDefault="00476F59" w:rsidP="00CD2CE3">
            <w:pPr>
              <w:spacing w:after="120" w:line="23" w:lineRule="atLeast"/>
              <w:jc w:val="center"/>
              <w:rPr>
                <w:iCs/>
                <w:sz w:val="22"/>
                <w:szCs w:val="22"/>
              </w:rPr>
            </w:pPr>
            <w:r>
              <w:rPr>
                <w:iCs/>
                <w:sz w:val="22"/>
                <w:szCs w:val="22"/>
              </w:rPr>
              <w:t>3</w:t>
            </w:r>
            <w:r w:rsidRPr="00476F59">
              <w:rPr>
                <w:iCs/>
                <w:sz w:val="22"/>
                <w:szCs w:val="22"/>
              </w:rPr>
              <w:t>.</w:t>
            </w:r>
          </w:p>
        </w:tc>
        <w:tc>
          <w:tcPr>
            <w:tcW w:w="1701" w:type="dxa"/>
            <w:vAlign w:val="center"/>
          </w:tcPr>
          <w:p w14:paraId="0C12632E" w14:textId="1926008D" w:rsidR="00476F59" w:rsidRPr="00476F59" w:rsidRDefault="00476F59" w:rsidP="00CD2CE3">
            <w:pPr>
              <w:spacing w:after="120" w:line="23" w:lineRule="atLeast"/>
              <w:jc w:val="both"/>
              <w:rPr>
                <w:iCs/>
                <w:sz w:val="22"/>
                <w:szCs w:val="22"/>
              </w:rPr>
            </w:pPr>
            <w:r w:rsidRPr="00476F59">
              <w:rPr>
                <w:iCs/>
                <w:sz w:val="22"/>
                <w:szCs w:val="22"/>
              </w:rPr>
              <w:t xml:space="preserve">Załącznik nr </w:t>
            </w:r>
            <w:r>
              <w:rPr>
                <w:iCs/>
                <w:sz w:val="22"/>
                <w:szCs w:val="22"/>
              </w:rPr>
              <w:t>3</w:t>
            </w:r>
          </w:p>
        </w:tc>
        <w:tc>
          <w:tcPr>
            <w:tcW w:w="7006" w:type="dxa"/>
            <w:vAlign w:val="center"/>
          </w:tcPr>
          <w:p w14:paraId="387392A2" w14:textId="22F66EB4" w:rsidR="00476F59" w:rsidRPr="00476F59" w:rsidRDefault="00476F59" w:rsidP="00CD2CE3">
            <w:pPr>
              <w:spacing w:after="120" w:line="23" w:lineRule="atLeast"/>
              <w:rPr>
                <w:iCs/>
                <w:sz w:val="22"/>
                <w:szCs w:val="22"/>
              </w:rPr>
            </w:pPr>
            <w:r w:rsidRPr="00476F59">
              <w:rPr>
                <w:iCs/>
                <w:sz w:val="22"/>
                <w:szCs w:val="22"/>
              </w:rPr>
              <w:t xml:space="preserve">Wzór oświadczenia podmiotu udostępniającego zasoby o braku podstaw wykluczenia oraz spełnianiu warunków udziału w postępowaniu, w zakresie </w:t>
            </w:r>
            <w:r w:rsidRPr="00476F59">
              <w:rPr>
                <w:iCs/>
                <w:sz w:val="22"/>
                <w:szCs w:val="22"/>
              </w:rPr>
              <w:br/>
              <w:t>w jakim Wykonawca powołuje się na jego zasoby</w:t>
            </w:r>
            <w:r w:rsidR="006A234C">
              <w:rPr>
                <w:iCs/>
                <w:sz w:val="22"/>
                <w:szCs w:val="22"/>
              </w:rPr>
              <w:t>.</w:t>
            </w:r>
          </w:p>
        </w:tc>
      </w:tr>
      <w:tr w:rsidR="00476F59" w:rsidRPr="00476F59" w14:paraId="0288D7C2" w14:textId="77777777" w:rsidTr="00AF6B9A">
        <w:trPr>
          <w:trHeight w:hRule="exact" w:val="680"/>
        </w:trPr>
        <w:tc>
          <w:tcPr>
            <w:tcW w:w="675" w:type="dxa"/>
            <w:vAlign w:val="center"/>
          </w:tcPr>
          <w:p w14:paraId="5BC07607" w14:textId="1BEC83FC" w:rsidR="00476F59" w:rsidRPr="00476F59" w:rsidRDefault="00476F59" w:rsidP="00125F93">
            <w:pPr>
              <w:spacing w:after="120" w:line="23" w:lineRule="atLeast"/>
              <w:jc w:val="center"/>
              <w:rPr>
                <w:iCs/>
                <w:sz w:val="22"/>
                <w:szCs w:val="22"/>
              </w:rPr>
            </w:pPr>
            <w:r>
              <w:rPr>
                <w:iCs/>
                <w:sz w:val="22"/>
                <w:szCs w:val="22"/>
              </w:rPr>
              <w:t>4</w:t>
            </w:r>
            <w:r w:rsidRPr="00476F59">
              <w:rPr>
                <w:iCs/>
                <w:sz w:val="22"/>
                <w:szCs w:val="22"/>
              </w:rPr>
              <w:t>.</w:t>
            </w:r>
          </w:p>
        </w:tc>
        <w:tc>
          <w:tcPr>
            <w:tcW w:w="1701" w:type="dxa"/>
            <w:vAlign w:val="center"/>
          </w:tcPr>
          <w:p w14:paraId="017CD8FE" w14:textId="4D1AF685" w:rsidR="00476F59" w:rsidRPr="00476F59" w:rsidRDefault="00476F59" w:rsidP="00125F93">
            <w:pPr>
              <w:spacing w:after="120" w:line="23" w:lineRule="atLeast"/>
              <w:jc w:val="both"/>
              <w:rPr>
                <w:iCs/>
                <w:sz w:val="22"/>
                <w:szCs w:val="22"/>
              </w:rPr>
            </w:pPr>
            <w:r w:rsidRPr="00476F59">
              <w:rPr>
                <w:iCs/>
                <w:sz w:val="22"/>
                <w:szCs w:val="22"/>
              </w:rPr>
              <w:t xml:space="preserve">Załącznik nr </w:t>
            </w:r>
            <w:r>
              <w:rPr>
                <w:iCs/>
                <w:sz w:val="22"/>
                <w:szCs w:val="22"/>
              </w:rPr>
              <w:t>4</w:t>
            </w:r>
          </w:p>
        </w:tc>
        <w:tc>
          <w:tcPr>
            <w:tcW w:w="7006" w:type="dxa"/>
            <w:vAlign w:val="center"/>
          </w:tcPr>
          <w:p w14:paraId="2D9D31B6" w14:textId="00CAD2C3" w:rsidR="00476F59" w:rsidRPr="00476F59" w:rsidRDefault="00476F59" w:rsidP="00125F93">
            <w:pPr>
              <w:spacing w:after="120" w:line="23" w:lineRule="atLeast"/>
              <w:rPr>
                <w:iCs/>
                <w:sz w:val="22"/>
                <w:szCs w:val="22"/>
              </w:rPr>
            </w:pPr>
            <w:r w:rsidRPr="00476F59">
              <w:rPr>
                <w:iCs/>
                <w:sz w:val="22"/>
                <w:szCs w:val="22"/>
              </w:rPr>
              <w:t>Projektowane postanowienia umowy, które zostaną wprowadzone do treści umowy w sprawie zamówienia</w:t>
            </w:r>
            <w:r w:rsidR="006A234C">
              <w:rPr>
                <w:iCs/>
                <w:sz w:val="22"/>
                <w:szCs w:val="22"/>
              </w:rPr>
              <w:t>.</w:t>
            </w:r>
          </w:p>
        </w:tc>
      </w:tr>
      <w:tr w:rsidR="00816D5C" w:rsidRPr="00476F59" w14:paraId="6959DEAF" w14:textId="77777777" w:rsidTr="00AF6B9A">
        <w:tc>
          <w:tcPr>
            <w:tcW w:w="675" w:type="dxa"/>
            <w:vAlign w:val="center"/>
          </w:tcPr>
          <w:p w14:paraId="62DED55D" w14:textId="7BDA04A3" w:rsidR="00816D5C" w:rsidRPr="00476F59" w:rsidRDefault="00816D5C" w:rsidP="00816D5C">
            <w:pPr>
              <w:spacing w:after="120" w:line="23" w:lineRule="atLeast"/>
              <w:jc w:val="center"/>
              <w:rPr>
                <w:b/>
                <w:bCs/>
                <w:iCs/>
                <w:sz w:val="22"/>
                <w:szCs w:val="22"/>
              </w:rPr>
            </w:pPr>
            <w:r>
              <w:rPr>
                <w:iCs/>
                <w:sz w:val="22"/>
                <w:szCs w:val="22"/>
              </w:rPr>
              <w:t>5</w:t>
            </w:r>
            <w:r w:rsidRPr="00476F59">
              <w:rPr>
                <w:iCs/>
                <w:sz w:val="22"/>
                <w:szCs w:val="22"/>
              </w:rPr>
              <w:t>.</w:t>
            </w:r>
          </w:p>
        </w:tc>
        <w:tc>
          <w:tcPr>
            <w:tcW w:w="1701" w:type="dxa"/>
            <w:vAlign w:val="center"/>
          </w:tcPr>
          <w:p w14:paraId="19AC2921" w14:textId="343880BA" w:rsidR="00816D5C" w:rsidRPr="00476F59" w:rsidRDefault="00816D5C" w:rsidP="00816D5C">
            <w:pPr>
              <w:spacing w:after="120" w:line="23" w:lineRule="atLeast"/>
              <w:jc w:val="center"/>
              <w:rPr>
                <w:b/>
                <w:bCs/>
                <w:iCs/>
                <w:sz w:val="22"/>
                <w:szCs w:val="22"/>
              </w:rPr>
            </w:pPr>
            <w:r w:rsidRPr="00476F59">
              <w:rPr>
                <w:iCs/>
                <w:sz w:val="22"/>
                <w:szCs w:val="22"/>
              </w:rPr>
              <w:t xml:space="preserve">Załącznik nr </w:t>
            </w:r>
            <w:r>
              <w:rPr>
                <w:iCs/>
                <w:sz w:val="22"/>
                <w:szCs w:val="22"/>
              </w:rPr>
              <w:t>5</w:t>
            </w:r>
          </w:p>
        </w:tc>
        <w:tc>
          <w:tcPr>
            <w:tcW w:w="7006" w:type="dxa"/>
            <w:vAlign w:val="center"/>
          </w:tcPr>
          <w:p w14:paraId="0BC65475" w14:textId="77777777" w:rsidR="00816D5C" w:rsidRDefault="00816D5C" w:rsidP="00816D5C">
            <w:pPr>
              <w:spacing w:after="120" w:line="23" w:lineRule="atLeast"/>
              <w:jc w:val="both"/>
              <w:rPr>
                <w:iCs/>
                <w:sz w:val="22"/>
                <w:szCs w:val="22"/>
              </w:rPr>
            </w:pPr>
            <w:r>
              <w:rPr>
                <w:iCs/>
                <w:sz w:val="22"/>
                <w:szCs w:val="22"/>
              </w:rPr>
              <w:t>Dokumentacja;</w:t>
            </w:r>
          </w:p>
          <w:p w14:paraId="73D2144C" w14:textId="4CE9B350" w:rsidR="00816D5C" w:rsidRPr="00832B4A" w:rsidRDefault="00816D5C" w:rsidP="00832B4A">
            <w:pPr>
              <w:pStyle w:val="Akapitzlist"/>
              <w:numPr>
                <w:ilvl w:val="0"/>
                <w:numId w:val="188"/>
              </w:numPr>
              <w:spacing w:after="120" w:line="23" w:lineRule="atLeast"/>
              <w:ind w:left="284" w:hanging="284"/>
              <w:jc w:val="both"/>
              <w:rPr>
                <w:iCs/>
                <w:sz w:val="22"/>
                <w:szCs w:val="22"/>
              </w:rPr>
            </w:pPr>
            <w:r w:rsidRPr="00832B4A">
              <w:rPr>
                <w:rFonts w:eastAsia="NSimSun"/>
                <w:bCs/>
                <w:sz w:val="22"/>
                <w:szCs w:val="22"/>
                <w:lang w:eastAsia="zh-CN"/>
              </w:rPr>
              <w:t>Koncepcja zagospodarowania zieleni w ramach zadania pn.: „Zagospodarowanie przestrzeni publicznej – OSP Góra Siewierska wraz z odwodnieniem połączonym z ul. Ogrodową”</w:t>
            </w:r>
          </w:p>
          <w:p w14:paraId="5D619288" w14:textId="000440E2" w:rsidR="00816D5C" w:rsidRPr="00832B4A" w:rsidRDefault="00816D5C" w:rsidP="00832B4A">
            <w:pPr>
              <w:pStyle w:val="Akapitzlist"/>
              <w:numPr>
                <w:ilvl w:val="0"/>
                <w:numId w:val="188"/>
              </w:numPr>
              <w:spacing w:after="120" w:line="23" w:lineRule="atLeast"/>
              <w:ind w:left="284" w:hanging="284"/>
              <w:jc w:val="both"/>
              <w:rPr>
                <w:iCs/>
                <w:sz w:val="22"/>
                <w:szCs w:val="22"/>
              </w:rPr>
            </w:pPr>
            <w:r w:rsidRPr="00832B4A">
              <w:rPr>
                <w:rFonts w:eastAsia="Symbol"/>
                <w:bCs/>
                <w:kern w:val="3"/>
                <w:sz w:val="22"/>
                <w:szCs w:val="22"/>
                <w:lang w:eastAsia="zh-CN" w:bidi="hi-IN"/>
              </w:rPr>
              <w:t>Projekt zagospodarowania terenu</w:t>
            </w:r>
            <w:r w:rsidR="006A234C">
              <w:rPr>
                <w:rFonts w:eastAsia="Symbol"/>
                <w:bCs/>
                <w:kern w:val="3"/>
                <w:sz w:val="22"/>
                <w:szCs w:val="22"/>
                <w:lang w:eastAsia="zh-CN" w:bidi="hi-IN"/>
              </w:rPr>
              <w:t>,</w:t>
            </w:r>
          </w:p>
          <w:p w14:paraId="033F4D0B" w14:textId="3E39E0DD" w:rsidR="00816D5C" w:rsidRPr="00832B4A" w:rsidRDefault="00816D5C" w:rsidP="00832B4A">
            <w:pPr>
              <w:pStyle w:val="Akapitzlist"/>
              <w:numPr>
                <w:ilvl w:val="0"/>
                <w:numId w:val="188"/>
              </w:numPr>
              <w:spacing w:after="120" w:line="23" w:lineRule="atLeast"/>
              <w:ind w:left="284" w:hanging="284"/>
              <w:jc w:val="both"/>
              <w:rPr>
                <w:iCs/>
                <w:sz w:val="22"/>
                <w:szCs w:val="22"/>
              </w:rPr>
            </w:pPr>
            <w:r w:rsidRPr="00832B4A">
              <w:rPr>
                <w:rFonts w:eastAsia="Symbol"/>
                <w:bCs/>
                <w:kern w:val="3"/>
                <w:sz w:val="22"/>
                <w:szCs w:val="22"/>
                <w:lang w:eastAsia="zh-CN" w:bidi="hi-IN"/>
              </w:rPr>
              <w:t>Opis wykonania konstrukcji stalowej pod zieloną ściankę – ściankę wertykalną</w:t>
            </w:r>
            <w:r w:rsidR="006A234C">
              <w:rPr>
                <w:rFonts w:eastAsia="Symbol"/>
                <w:bCs/>
                <w:kern w:val="3"/>
                <w:sz w:val="22"/>
                <w:szCs w:val="22"/>
                <w:lang w:eastAsia="zh-CN" w:bidi="hi-IN"/>
              </w:rPr>
              <w:t>,</w:t>
            </w:r>
          </w:p>
          <w:p w14:paraId="2E7B461C" w14:textId="4D745D8E" w:rsidR="00816D5C" w:rsidRPr="00832B4A" w:rsidRDefault="00816D5C" w:rsidP="00832B4A">
            <w:pPr>
              <w:pStyle w:val="Akapitzlist"/>
              <w:numPr>
                <w:ilvl w:val="0"/>
                <w:numId w:val="188"/>
              </w:numPr>
              <w:spacing w:after="120" w:line="23" w:lineRule="atLeast"/>
              <w:ind w:left="284" w:hanging="284"/>
              <w:jc w:val="both"/>
              <w:rPr>
                <w:iCs/>
                <w:sz w:val="22"/>
                <w:szCs w:val="22"/>
              </w:rPr>
            </w:pPr>
            <w:r w:rsidRPr="00832B4A">
              <w:rPr>
                <w:rFonts w:eastAsia="Symbol"/>
                <w:bCs/>
                <w:kern w:val="3"/>
                <w:sz w:val="22"/>
                <w:szCs w:val="22"/>
                <w:lang w:eastAsia="zh-CN" w:bidi="hi-IN"/>
              </w:rPr>
              <w:t>Szczegółowej specyfikacji technicznej</w:t>
            </w:r>
            <w:r w:rsidR="006A234C">
              <w:rPr>
                <w:rFonts w:eastAsia="Symbol"/>
                <w:bCs/>
                <w:kern w:val="3"/>
                <w:sz w:val="22"/>
                <w:szCs w:val="22"/>
                <w:lang w:eastAsia="zh-CN" w:bidi="hi-IN"/>
              </w:rPr>
              <w:t>,</w:t>
            </w:r>
          </w:p>
          <w:p w14:paraId="7CB29061" w14:textId="0435E748" w:rsidR="00816D5C" w:rsidRPr="00832B4A" w:rsidRDefault="00816D5C" w:rsidP="00832B4A">
            <w:pPr>
              <w:pStyle w:val="Akapitzlist"/>
              <w:numPr>
                <w:ilvl w:val="0"/>
                <w:numId w:val="188"/>
              </w:numPr>
              <w:spacing w:after="120" w:line="23" w:lineRule="atLeast"/>
              <w:ind w:left="284" w:hanging="284"/>
              <w:jc w:val="both"/>
              <w:rPr>
                <w:iCs/>
                <w:sz w:val="22"/>
                <w:szCs w:val="22"/>
              </w:rPr>
            </w:pPr>
            <w:r w:rsidRPr="00832B4A">
              <w:rPr>
                <w:rFonts w:eastAsia="Symbol"/>
                <w:bCs/>
                <w:kern w:val="3"/>
                <w:sz w:val="22"/>
                <w:szCs w:val="22"/>
                <w:lang w:eastAsia="zh-CN" w:bidi="hi-IN"/>
              </w:rPr>
              <w:t>Przedmiarze robót / prac</w:t>
            </w:r>
            <w:r w:rsidR="006A234C">
              <w:rPr>
                <w:rFonts w:eastAsia="Symbol"/>
                <w:bCs/>
                <w:kern w:val="3"/>
                <w:sz w:val="22"/>
                <w:szCs w:val="22"/>
                <w:lang w:eastAsia="zh-CN" w:bidi="hi-IN"/>
              </w:rPr>
              <w:t>.</w:t>
            </w:r>
          </w:p>
        </w:tc>
      </w:tr>
    </w:tbl>
    <w:p w14:paraId="3A8A13F6" w14:textId="77777777" w:rsidR="00476F59" w:rsidRPr="00B16868" w:rsidRDefault="00476F59" w:rsidP="00B16868">
      <w:pPr>
        <w:spacing w:after="120" w:line="23" w:lineRule="atLeast"/>
        <w:jc w:val="both"/>
        <w:rPr>
          <w:i/>
          <w:sz w:val="22"/>
          <w:szCs w:val="22"/>
        </w:rPr>
      </w:pPr>
    </w:p>
    <w:sectPr w:rsidR="00476F59" w:rsidRPr="00B16868" w:rsidSect="004D5E68">
      <w:headerReference w:type="default" r:id="rId46"/>
      <w:footerReference w:type="even" r:id="rId47"/>
      <w:footerReference w:type="default" r:id="rId48"/>
      <w:headerReference w:type="first" r:id="rId49"/>
      <w:footerReference w:type="first" r:id="rId50"/>
      <w:pgSz w:w="11907" w:h="16840" w:code="9"/>
      <w:pgMar w:top="1134" w:right="1247" w:bottom="1134" w:left="1276" w:header="567" w:footer="567"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6A4F" w14:textId="77777777" w:rsidR="004D5E68" w:rsidRDefault="004D5E68">
      <w:r>
        <w:separator/>
      </w:r>
    </w:p>
  </w:endnote>
  <w:endnote w:type="continuationSeparator" w:id="0">
    <w:p w14:paraId="56C9603C" w14:textId="77777777" w:rsidR="004D5E68" w:rsidRDefault="004D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PSMT">
    <w:charset w:val="00"/>
    <w:family w:val="auto"/>
    <w:pitch w:val="default"/>
  </w:font>
  <w:font w:name="NSimSun">
    <w:panose1 w:val="02010609030101010101"/>
    <w:charset w:val="86"/>
    <w:family w:val="modern"/>
    <w:pitch w:val="fixed"/>
    <w:sig w:usb0="00000203" w:usb1="288F0000" w:usb2="00000016" w:usb3="00000000" w:csb0="00040001" w:csb1="00000000"/>
  </w:font>
  <w:font w:name="TeXGyrePagella">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F">
    <w:altName w:val="Calibri"/>
    <w:panose1 w:val="00000000000000000000"/>
    <w:charset w:val="00"/>
    <w:family w:val="auto"/>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Andale Sans UI">
    <w:altName w:val="Calibri"/>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IDFont+F1">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2878" w14:textId="77777777" w:rsidR="006E1719" w:rsidRDefault="006E1719"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6E1719" w:rsidRDefault="006E1719"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A35D" w14:textId="77777777" w:rsidR="00A353D3" w:rsidRDefault="00A353D3" w:rsidP="00A353D3">
    <w:pPr>
      <w:pBdr>
        <w:bottom w:val="single" w:sz="4" w:space="1" w:color="auto"/>
      </w:pBdr>
      <w:spacing w:after="120" w:line="23" w:lineRule="atLeast"/>
      <w:jc w:val="center"/>
      <w:rPr>
        <w:sz w:val="18"/>
        <w:szCs w:val="18"/>
      </w:rPr>
    </w:pPr>
  </w:p>
  <w:p w14:paraId="77F96666" w14:textId="163DA7D0" w:rsidR="00F74EC6" w:rsidRPr="00F74EC6" w:rsidRDefault="00F74EC6" w:rsidP="00A353D3">
    <w:pPr>
      <w:spacing w:after="120" w:line="23" w:lineRule="atLeast"/>
      <w:jc w:val="center"/>
      <w:rPr>
        <w:sz w:val="18"/>
        <w:szCs w:val="18"/>
      </w:rPr>
    </w:pPr>
    <w:r w:rsidRPr="00F74EC6">
      <w:rPr>
        <w:sz w:val="18"/>
        <w:szCs w:val="18"/>
      </w:rPr>
      <w:t>Zamówienie współfinansowane z Programu Fundusze Europejskie dla Śląskiego 2021-2027 Priorytet FESL.10 „Fundusze Europejskie na transformację” Działanie FESL.10.09 „Ponowne wykorzystanie terenów poprzemysłowych, zdewastowanych, zdegradowanych na cele rozwojowe regionu”.</w:t>
    </w:r>
  </w:p>
  <w:p w14:paraId="33108C89" w14:textId="77777777" w:rsidR="006E1719" w:rsidRPr="00AE484F" w:rsidRDefault="00000000" w:rsidP="00BD47AE">
    <w:pPr>
      <w:tabs>
        <w:tab w:val="center" w:pos="4536"/>
        <w:tab w:val="right" w:pos="9072"/>
      </w:tabs>
      <w:suppressAutoHyphens/>
      <w:ind w:right="360"/>
      <w:jc w:val="center"/>
      <w:rPr>
        <w:sz w:val="16"/>
        <w:szCs w:val="16"/>
        <w:u w:val="single"/>
      </w:rPr>
    </w:pPr>
    <w:r>
      <w:rPr>
        <w:noProof/>
      </w:rPr>
      <w:pict w14:anchorId="41E455A4">
        <v:rect id="_x0000_s1027" style="position:absolute;left:0;text-align:left;margin-left:527.3pt;margin-top:.05pt;width:11.2pt;height:1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" o:allowincell="f" filled="f" stroked="f" strokeweight="0">
          <v:textbox style="mso-fit-shape-to-text:t" inset="0,0,0,0">
            <w:txbxContent>
              <w:p w14:paraId="6FB645CC" w14:textId="77777777" w:rsidR="006E1719" w:rsidRDefault="006E1719" w:rsidP="00BD47AE">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9</w:t>
                </w:r>
                <w:r>
                  <w:rPr>
                    <w:rStyle w:val="Numerstrony"/>
                    <w:rFonts w:ascii="Arial" w:hAnsi="Arial" w:cs="Arial"/>
                  </w:rPr>
                  <w:fldChar w:fldCharType="end"/>
                </w:r>
              </w:p>
            </w:txbxContent>
          </v:textbox>
          <w10:wrap type="square" anchorx="page"/>
        </v:rect>
      </w:pict>
    </w:r>
    <w:r w:rsidR="006E1719" w:rsidRPr="00AE484F">
      <w:rPr>
        <w:sz w:val="16"/>
        <w:szCs w:val="16"/>
        <w:u w:val="single"/>
      </w:rPr>
      <w:t>Zamawiający: Gmina Psary, 42-512 Psary, ul. Malinowicka 4</w:t>
    </w:r>
  </w:p>
  <w:p w14:paraId="66E5AD5D" w14:textId="254ACE98" w:rsidR="006E1719" w:rsidRPr="008D72B0" w:rsidRDefault="006E1719" w:rsidP="00BD47AE">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69AE" w14:textId="56CFA74B" w:rsidR="006E1719" w:rsidRPr="009A2FFC" w:rsidRDefault="00000000" w:rsidP="00AE484F">
    <w:pPr>
      <w:tabs>
        <w:tab w:val="center" w:pos="4536"/>
        <w:tab w:val="right" w:pos="9072"/>
      </w:tabs>
      <w:suppressAutoHyphens/>
      <w:ind w:right="360"/>
      <w:jc w:val="center"/>
      <w:rPr>
        <w:sz w:val="16"/>
        <w:szCs w:val="16"/>
      </w:rPr>
    </w:pPr>
    <w:r>
      <w:rPr>
        <w:noProof/>
      </w:rPr>
      <w:pict w14:anchorId="6F742C2D">
        <v:rect id="Prostokąt 4" o:spid="_x0000_s1026" style="position:absolute;left:0;text-align:left;margin-left:527.3pt;margin-top:.05pt;width:11.2pt;height: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" o:allowincell="f" filled="f" stroked="f" strokeweight="0">
          <v:textbox style="mso-fit-shape-to-text:t" inset="0,0,0,0">
            <w:txbxContent>
              <w:p w14:paraId="13F5703A" w14:textId="77777777" w:rsidR="006E1719" w:rsidRDefault="006E1719" w:rsidP="00AE484F">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v:textbox>
          <w10:wrap type="square" anchorx="page"/>
        </v:rect>
      </w:pict>
    </w:r>
    <w:bookmarkStart w:id="40" w:name="_Hlk77254008"/>
    <w:r w:rsidR="006E1719" w:rsidRPr="009A2FFC">
      <w:rPr>
        <w:sz w:val="16"/>
        <w:szCs w:val="16"/>
      </w:rPr>
      <w:t xml:space="preserve">Zamawiający: Gmina Psary, 42-512 Psary, ul. Malinowicka </w:t>
    </w:r>
    <w:bookmarkEnd w:id="40"/>
    <w:r w:rsidR="006E1719" w:rsidRPr="009A2FFC">
      <w:rPr>
        <w:sz w:val="16"/>
        <w:szCs w:val="16"/>
      </w:rPr>
      <w:t>4</w:t>
    </w:r>
  </w:p>
  <w:p w14:paraId="460E7122" w14:textId="77777777" w:rsidR="006E1719" w:rsidRDefault="006E17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3B783" w14:textId="77777777" w:rsidR="004D5E68" w:rsidRDefault="004D5E68">
      <w:r>
        <w:separator/>
      </w:r>
    </w:p>
  </w:footnote>
  <w:footnote w:type="continuationSeparator" w:id="0">
    <w:p w14:paraId="1777883C" w14:textId="77777777" w:rsidR="004D5E68" w:rsidRDefault="004D5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3EB1D" w14:textId="6E26AA9B" w:rsidR="00B659F2" w:rsidRDefault="00B659F2" w:rsidP="00D54219">
    <w:pPr>
      <w:pStyle w:val="Tekstpodstawowy"/>
      <w:tabs>
        <w:tab w:val="left" w:pos="1560"/>
      </w:tabs>
      <w:spacing w:before="8"/>
      <w:rPr>
        <w:rFonts w:eastAsia="TeXGyrePagella"/>
        <w:sz w:val="18"/>
        <w:szCs w:val="18"/>
        <w:lang w:eastAsia="en-US"/>
      </w:rPr>
    </w:pPr>
    <w:r w:rsidRPr="00B659F2">
      <w:rPr>
        <w:rFonts w:ascii="Liberation Serif" w:eastAsia="NSimSun" w:hAnsi="Liberation Serif" w:cs="Arial Unicode MS"/>
        <w:noProof/>
        <w:kern w:val="3"/>
        <w:sz w:val="22"/>
        <w:szCs w:val="22"/>
        <w:lang w:eastAsia="zh-CN" w:bidi="hi-IN"/>
      </w:rPr>
      <w:drawing>
        <wp:inline distT="0" distB="0" distL="0" distR="0" wp14:anchorId="5C6BEC66" wp14:editId="3358FB11">
          <wp:extent cx="5939786" cy="627378"/>
          <wp:effectExtent l="0" t="0" r="3814" b="1272"/>
          <wp:docPr id="196806318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39786" cy="627378"/>
                  </a:xfrm>
                  <a:prstGeom prst="rect">
                    <a:avLst/>
                  </a:prstGeom>
                  <a:noFill/>
                  <a:ln>
                    <a:noFill/>
                    <a:prstDash/>
                  </a:ln>
                </pic:spPr>
              </pic:pic>
            </a:graphicData>
          </a:graphic>
        </wp:inline>
      </w:drawing>
    </w:r>
  </w:p>
  <w:p w14:paraId="7FBD9EF6" w14:textId="77777777" w:rsidR="00B659F2" w:rsidRDefault="00B659F2" w:rsidP="00D54219">
    <w:pPr>
      <w:pStyle w:val="Tekstpodstawowy"/>
      <w:tabs>
        <w:tab w:val="left" w:pos="1560"/>
      </w:tabs>
      <w:spacing w:before="8"/>
      <w:rPr>
        <w:rFonts w:eastAsia="TeXGyrePagella"/>
        <w:sz w:val="18"/>
        <w:szCs w:val="18"/>
        <w:lang w:eastAsia="en-US"/>
      </w:rPr>
    </w:pPr>
  </w:p>
  <w:p w14:paraId="1446053D" w14:textId="34A65067" w:rsidR="00D54219" w:rsidRPr="00B659F2" w:rsidRDefault="00D54219" w:rsidP="00D54219">
    <w:pPr>
      <w:pStyle w:val="Tekstpodstawowy"/>
      <w:tabs>
        <w:tab w:val="left" w:pos="1560"/>
      </w:tabs>
      <w:spacing w:before="8"/>
      <w:rPr>
        <w:rFonts w:eastAsia="TeXGyrePagella"/>
        <w:sz w:val="18"/>
        <w:szCs w:val="18"/>
        <w:lang w:eastAsia="en-US"/>
      </w:rPr>
    </w:pPr>
    <w:r w:rsidRPr="00B659F2">
      <w:rPr>
        <w:rFonts w:eastAsia="TeXGyrePagella"/>
        <w:sz w:val="18"/>
        <w:szCs w:val="18"/>
        <w:lang w:eastAsia="en-US"/>
      </w:rPr>
      <w:t>Znak sprawy: ZP.271</w:t>
    </w:r>
    <w:r w:rsidR="00D07D1A" w:rsidRPr="00B659F2">
      <w:rPr>
        <w:rFonts w:eastAsia="TeXGyrePagella"/>
        <w:sz w:val="18"/>
        <w:szCs w:val="18"/>
        <w:lang w:eastAsia="en-US"/>
      </w:rPr>
      <w:t>.</w:t>
    </w:r>
    <w:r w:rsidR="00A25645">
      <w:rPr>
        <w:rFonts w:eastAsia="TeXGyrePagella"/>
        <w:sz w:val="18"/>
        <w:szCs w:val="18"/>
        <w:lang w:eastAsia="en-US"/>
      </w:rPr>
      <w:t>03.2024</w:t>
    </w:r>
  </w:p>
  <w:p w14:paraId="5887AE73" w14:textId="7A4D2D46" w:rsidR="00B659F2" w:rsidRPr="00B659F2" w:rsidRDefault="00D54219" w:rsidP="00B659F2">
    <w:pPr>
      <w:widowControl w:val="0"/>
      <w:pBdr>
        <w:bottom w:val="single" w:sz="4" w:space="1" w:color="auto"/>
      </w:pBdr>
      <w:tabs>
        <w:tab w:val="left" w:pos="1560"/>
      </w:tabs>
      <w:autoSpaceDE w:val="0"/>
      <w:autoSpaceDN w:val="0"/>
      <w:jc w:val="both"/>
      <w:rPr>
        <w:rFonts w:eastAsia="Arial"/>
        <w:sz w:val="18"/>
        <w:szCs w:val="18"/>
        <w:lang w:eastAsia="zh-CN"/>
      </w:rPr>
    </w:pPr>
    <w:r w:rsidRPr="00B659F2">
      <w:rPr>
        <w:rFonts w:eastAsia="TeXGyrePagella"/>
        <w:sz w:val="18"/>
        <w:szCs w:val="18"/>
        <w:lang w:eastAsia="en-US"/>
      </w:rPr>
      <w:t xml:space="preserve">Nazwa zamówienia: </w:t>
    </w:r>
    <w:r w:rsidR="00B659F2" w:rsidRPr="00B659F2">
      <w:rPr>
        <w:rFonts w:eastAsia="Arial"/>
        <w:kern w:val="3"/>
        <w:sz w:val="18"/>
        <w:szCs w:val="18"/>
        <w:lang w:eastAsia="zh-CN" w:bidi="hi-IN"/>
      </w:rPr>
      <w:t>"</w:t>
    </w:r>
    <w:r w:rsidR="00B659F2" w:rsidRPr="00B659F2">
      <w:rPr>
        <w:rFonts w:eastAsia="NSimSun"/>
        <w:kern w:val="3"/>
        <w:sz w:val="18"/>
        <w:szCs w:val="18"/>
        <w:lang w:eastAsia="zh-CN" w:bidi="hi-IN"/>
      </w:rPr>
      <w:t xml:space="preserve">Nasadzenie zieleni w ramach zadania Zagospodarowanie przestrzeni publicznej – OSP Góra Siewierska </w:t>
    </w:r>
    <w:r w:rsidR="00B659F2">
      <w:rPr>
        <w:rFonts w:eastAsia="NSimSun"/>
        <w:kern w:val="3"/>
        <w:sz w:val="18"/>
        <w:szCs w:val="18"/>
        <w:lang w:eastAsia="zh-CN" w:bidi="hi-IN"/>
      </w:rPr>
      <w:br/>
      <w:t xml:space="preserve">                                     </w:t>
    </w:r>
    <w:r w:rsidR="00B659F2" w:rsidRPr="00B659F2">
      <w:rPr>
        <w:rFonts w:eastAsia="NSimSun"/>
        <w:kern w:val="3"/>
        <w:sz w:val="18"/>
        <w:szCs w:val="18"/>
        <w:lang w:eastAsia="zh-CN" w:bidi="hi-IN"/>
      </w:rPr>
      <w:t xml:space="preserve">wraz z odwodnieniem połączonym z ul. Ogrodową </w:t>
    </w:r>
    <w:r w:rsidR="00B659F2" w:rsidRPr="00B659F2">
      <w:rPr>
        <w:rFonts w:eastAsia="Arial"/>
        <w:kern w:val="3"/>
        <w:sz w:val="18"/>
        <w:szCs w:val="18"/>
        <w:lang w:eastAsia="zh-CN" w:bidi="hi-IN"/>
      </w:rPr>
      <w:t>".</w:t>
    </w:r>
  </w:p>
  <w:p w14:paraId="25D1F6A2" w14:textId="2057FD71" w:rsidR="006E1719" w:rsidRPr="00C367C9" w:rsidRDefault="006E1719" w:rsidP="00C367C9">
    <w:pPr>
      <w:widowControl w:val="0"/>
      <w:tabs>
        <w:tab w:val="left" w:pos="1560"/>
      </w:tabs>
      <w:autoSpaceDE w:val="0"/>
      <w:autoSpaceDN w:val="0"/>
      <w:rPr>
        <w:rFonts w:eastAsia="TeXGyrePagella"/>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1CD87" w14:textId="5B1466FF" w:rsidR="00B659F2" w:rsidRDefault="00B659F2" w:rsidP="00B659F2">
    <w:pPr>
      <w:pStyle w:val="Tekstpodstawowy"/>
      <w:tabs>
        <w:tab w:val="left" w:pos="1560"/>
      </w:tabs>
      <w:spacing w:before="8"/>
      <w:jc w:val="center"/>
      <w:rPr>
        <w:rFonts w:eastAsia="TeXGyrePagella"/>
        <w:sz w:val="18"/>
        <w:szCs w:val="18"/>
        <w:lang w:eastAsia="en-US"/>
      </w:rPr>
    </w:pPr>
    <w:bookmarkStart w:id="27" w:name="_Hlk71794784"/>
    <w:bookmarkStart w:id="28" w:name="_Hlk71794785"/>
    <w:bookmarkStart w:id="29" w:name="_Hlk71794870"/>
    <w:bookmarkStart w:id="30" w:name="_Hlk71794871"/>
    <w:bookmarkStart w:id="31" w:name="_Hlk71794987"/>
    <w:bookmarkStart w:id="32" w:name="_Hlk71794988"/>
    <w:bookmarkStart w:id="33" w:name="_Hlk77148647"/>
    <w:bookmarkStart w:id="34" w:name="_Hlk77148648"/>
    <w:bookmarkStart w:id="35" w:name="_Hlk77148841"/>
    <w:bookmarkStart w:id="36" w:name="_Hlk77148842"/>
    <w:bookmarkStart w:id="37" w:name="_Hlk77148938"/>
    <w:bookmarkStart w:id="38" w:name="_Hlk77148939"/>
    <w:bookmarkStart w:id="39" w:name="_Hlk77253992"/>
  </w:p>
  <w:p w14:paraId="0C9D55D8" w14:textId="77777777" w:rsidR="00B659F2" w:rsidRDefault="00B659F2" w:rsidP="00B659F2">
    <w:pPr>
      <w:pStyle w:val="Tekstpodstawowy"/>
      <w:tabs>
        <w:tab w:val="left" w:pos="1560"/>
      </w:tabs>
      <w:spacing w:before="8"/>
      <w:rPr>
        <w:rFonts w:eastAsia="TeXGyrePagella"/>
        <w:sz w:val="18"/>
        <w:szCs w:val="18"/>
        <w:lang w:eastAsia="en-US"/>
      </w:rPr>
    </w:pPr>
  </w:p>
  <w:p w14:paraId="24E924E4" w14:textId="77777777" w:rsidR="00B659F2" w:rsidRDefault="00B659F2" w:rsidP="00B659F2">
    <w:pPr>
      <w:pStyle w:val="Tekstpodstawowy"/>
      <w:tabs>
        <w:tab w:val="left" w:pos="1560"/>
      </w:tabs>
      <w:spacing w:before="8"/>
      <w:rPr>
        <w:rFonts w:eastAsia="TeXGyrePagella"/>
        <w:sz w:val="18"/>
        <w:szCs w:val="18"/>
        <w:lang w:eastAsia="en-US"/>
      </w:rPr>
    </w:pPr>
  </w:p>
  <w:p w14:paraId="68F63203" w14:textId="77777777" w:rsidR="00B659F2" w:rsidRDefault="00B659F2" w:rsidP="00B659F2">
    <w:pPr>
      <w:pStyle w:val="Tekstpodstawowy"/>
      <w:tabs>
        <w:tab w:val="left" w:pos="1560"/>
      </w:tabs>
      <w:spacing w:before="8"/>
      <w:rPr>
        <w:rFonts w:eastAsia="TeXGyrePagella"/>
        <w:sz w:val="18"/>
        <w:szCs w:val="18"/>
        <w:lang w:eastAsia="en-US"/>
      </w:rPr>
    </w:pPr>
  </w:p>
  <w:p w14:paraId="64CBDFE1" w14:textId="77777777" w:rsidR="00B659F2" w:rsidRDefault="00B659F2" w:rsidP="00B659F2">
    <w:pPr>
      <w:pStyle w:val="Tekstpodstawowy"/>
      <w:tabs>
        <w:tab w:val="left" w:pos="1560"/>
      </w:tabs>
      <w:spacing w:before="8"/>
      <w:rPr>
        <w:rFonts w:eastAsia="TeXGyrePagella"/>
        <w:sz w:val="18"/>
        <w:szCs w:val="18"/>
        <w:lang w:eastAsia="en-US"/>
      </w:rPr>
    </w:pPr>
  </w:p>
  <w:p w14:paraId="6E541768" w14:textId="77777777" w:rsidR="00B659F2" w:rsidRDefault="00B659F2" w:rsidP="00B659F2">
    <w:pPr>
      <w:pStyle w:val="Tekstpodstawowy"/>
      <w:tabs>
        <w:tab w:val="left" w:pos="1560"/>
      </w:tabs>
      <w:spacing w:before="8"/>
      <w:rPr>
        <w:rFonts w:eastAsia="TeXGyrePagella"/>
        <w:sz w:val="18"/>
        <w:szCs w:val="18"/>
        <w:lang w:eastAsia="en-US"/>
      </w:rPr>
    </w:pPr>
  </w:p>
  <w:p w14:paraId="10B3C54C" w14:textId="77777777" w:rsidR="00B659F2" w:rsidRDefault="00B659F2" w:rsidP="00B659F2">
    <w:pPr>
      <w:pStyle w:val="Tekstpodstawowy"/>
      <w:tabs>
        <w:tab w:val="left" w:pos="1560"/>
      </w:tabs>
      <w:spacing w:before="8"/>
      <w:rPr>
        <w:rFonts w:eastAsia="TeXGyrePagella"/>
        <w:sz w:val="18"/>
        <w:szCs w:val="18"/>
        <w:lang w:eastAsia="en-US"/>
      </w:rPr>
    </w:pPr>
  </w:p>
  <w:p w14:paraId="57CB3A69" w14:textId="77777777" w:rsidR="00B659F2" w:rsidRDefault="00B659F2" w:rsidP="00B659F2">
    <w:pPr>
      <w:pStyle w:val="Tekstpodstawowy"/>
      <w:tabs>
        <w:tab w:val="left" w:pos="1560"/>
      </w:tabs>
      <w:spacing w:before="8"/>
      <w:rPr>
        <w:rFonts w:eastAsia="TeXGyrePagella"/>
        <w:sz w:val="18"/>
        <w:szCs w:val="18"/>
        <w:lang w:eastAsia="en-US"/>
      </w:rPr>
    </w:pPr>
  </w:p>
  <w:p w14:paraId="74C6F5AB" w14:textId="77777777" w:rsidR="00B659F2" w:rsidRDefault="00B659F2" w:rsidP="00B659F2">
    <w:pPr>
      <w:pStyle w:val="Tekstpodstawowy"/>
      <w:tabs>
        <w:tab w:val="left" w:pos="1560"/>
      </w:tabs>
      <w:spacing w:before="8"/>
      <w:rPr>
        <w:rFonts w:eastAsia="TeXGyrePagella"/>
        <w:sz w:val="18"/>
        <w:szCs w:val="18"/>
        <w:lang w:eastAsia="en-US"/>
      </w:rPr>
    </w:pPr>
  </w:p>
  <w:p w14:paraId="0FF07663" w14:textId="77777777" w:rsidR="00B659F2" w:rsidRDefault="00B659F2" w:rsidP="00B659F2">
    <w:pPr>
      <w:pStyle w:val="Tekstpodstawowy"/>
      <w:tabs>
        <w:tab w:val="left" w:pos="1560"/>
      </w:tabs>
      <w:spacing w:before="8"/>
      <w:rPr>
        <w:rFonts w:eastAsia="TeXGyrePagella"/>
        <w:sz w:val="18"/>
        <w:szCs w:val="18"/>
        <w:lang w:eastAsia="en-US"/>
      </w:rPr>
    </w:pPr>
  </w:p>
  <w:p w14:paraId="1E31594E" w14:textId="77777777" w:rsidR="00B659F2" w:rsidRDefault="00B659F2" w:rsidP="00B659F2">
    <w:pPr>
      <w:pStyle w:val="Tekstpodstawowy"/>
      <w:tabs>
        <w:tab w:val="left" w:pos="1560"/>
      </w:tabs>
      <w:spacing w:before="8"/>
      <w:rPr>
        <w:rFonts w:eastAsia="TeXGyrePagella"/>
        <w:sz w:val="18"/>
        <w:szCs w:val="18"/>
        <w:lang w:eastAsia="en-US"/>
      </w:rPr>
    </w:pPr>
  </w:p>
  <w:p w14:paraId="1DB7A385" w14:textId="77777777" w:rsidR="00B659F2" w:rsidRDefault="00B659F2" w:rsidP="00B659F2">
    <w:pPr>
      <w:pStyle w:val="Tekstpodstawowy"/>
      <w:tabs>
        <w:tab w:val="left" w:pos="1560"/>
      </w:tabs>
      <w:spacing w:before="8"/>
      <w:rPr>
        <w:rFonts w:eastAsia="TeXGyrePagella"/>
        <w:sz w:val="18"/>
        <w:szCs w:val="18"/>
        <w:lang w:eastAsia="en-US"/>
      </w:rPr>
    </w:pPr>
  </w:p>
  <w:p w14:paraId="55014371" w14:textId="77777777" w:rsidR="00B659F2" w:rsidRDefault="00B659F2" w:rsidP="00B659F2">
    <w:pPr>
      <w:pStyle w:val="Tekstpodstawowy"/>
      <w:tabs>
        <w:tab w:val="left" w:pos="1560"/>
      </w:tabs>
      <w:spacing w:before="8"/>
      <w:rPr>
        <w:rFonts w:eastAsia="TeXGyrePagella"/>
        <w:sz w:val="18"/>
        <w:szCs w:val="18"/>
        <w:lang w:eastAsia="en-US"/>
      </w:rPr>
    </w:pPr>
  </w:p>
  <w:p w14:paraId="0A789BC1" w14:textId="77777777" w:rsidR="00B659F2" w:rsidRDefault="00B659F2" w:rsidP="00B659F2">
    <w:pPr>
      <w:pStyle w:val="Tekstpodstawowy"/>
      <w:tabs>
        <w:tab w:val="left" w:pos="1560"/>
      </w:tabs>
      <w:spacing w:before="8"/>
      <w:rPr>
        <w:rFonts w:eastAsia="TeXGyrePagella"/>
        <w:sz w:val="18"/>
        <w:szCs w:val="18"/>
        <w:lang w:eastAsia="en-US"/>
      </w:rPr>
    </w:pPr>
  </w:p>
  <w:p w14:paraId="0E4210F0" w14:textId="77777777" w:rsidR="00B659F2" w:rsidRDefault="00B659F2" w:rsidP="00B659F2">
    <w:pPr>
      <w:pStyle w:val="Tekstpodstawowy"/>
      <w:tabs>
        <w:tab w:val="left" w:pos="1560"/>
      </w:tabs>
      <w:spacing w:before="8"/>
      <w:rPr>
        <w:rFonts w:eastAsia="TeXGyrePagella"/>
        <w:sz w:val="18"/>
        <w:szCs w:val="18"/>
        <w:lang w:eastAsia="en-US"/>
      </w:rPr>
    </w:pPr>
  </w:p>
  <w:p w14:paraId="1C937F5F" w14:textId="77777777" w:rsidR="00B659F2" w:rsidRDefault="00B659F2" w:rsidP="00B659F2">
    <w:pPr>
      <w:pStyle w:val="Tekstpodstawowy"/>
      <w:tabs>
        <w:tab w:val="left" w:pos="1560"/>
      </w:tabs>
      <w:spacing w:before="8"/>
      <w:rPr>
        <w:rFonts w:eastAsia="TeXGyrePagella"/>
        <w:sz w:val="18"/>
        <w:szCs w:val="18"/>
        <w:lang w:eastAsia="en-US"/>
      </w:rPr>
    </w:pPr>
  </w:p>
  <w:p w14:paraId="0C79BDE2" w14:textId="77777777" w:rsidR="00B659F2" w:rsidRDefault="00B659F2" w:rsidP="00B659F2">
    <w:pPr>
      <w:pStyle w:val="Tekstpodstawowy"/>
      <w:tabs>
        <w:tab w:val="left" w:pos="1560"/>
      </w:tabs>
      <w:spacing w:before="8"/>
      <w:rPr>
        <w:rFonts w:eastAsia="TeXGyrePagella"/>
        <w:sz w:val="18"/>
        <w:szCs w:val="18"/>
        <w:lang w:eastAsia="en-US"/>
      </w:rPr>
    </w:pPr>
  </w:p>
  <w:p w14:paraId="43381C8D" w14:textId="618A29FD" w:rsidR="00B659F2" w:rsidRDefault="006E1719" w:rsidP="00B659F2">
    <w:pPr>
      <w:pStyle w:val="Tekstpodstawowy"/>
      <w:tabs>
        <w:tab w:val="left" w:pos="1560"/>
      </w:tabs>
      <w:spacing w:before="8"/>
      <w:rPr>
        <w:rFonts w:eastAsia="TeXGyrePagella"/>
        <w:sz w:val="18"/>
        <w:szCs w:val="18"/>
        <w:lang w:eastAsia="en-US"/>
      </w:rPr>
    </w:pPr>
    <w:r w:rsidRPr="00B80214">
      <w:rPr>
        <w:rFonts w:eastAsia="TeXGyrePagella"/>
        <w:sz w:val="18"/>
        <w:szCs w:val="18"/>
        <w:lang w:eastAsia="en-US"/>
      </w:rPr>
      <w:t>Znak sprawy: ZP.271</w:t>
    </w:r>
    <w:r w:rsidR="00D07D1A">
      <w:rPr>
        <w:rFonts w:eastAsia="TeXGyrePagella"/>
        <w:sz w:val="18"/>
        <w:szCs w:val="18"/>
        <w:lang w:eastAsia="en-US"/>
      </w:rPr>
      <w:t>.14</w:t>
    </w:r>
    <w:r w:rsidR="00312886">
      <w:rPr>
        <w:rFonts w:eastAsia="TeXGyrePagella"/>
        <w:sz w:val="18"/>
        <w:szCs w:val="18"/>
        <w:lang w:eastAsia="en-US"/>
      </w:rPr>
      <w:t>.</w:t>
    </w:r>
    <w:r w:rsidRPr="00B80214">
      <w:rPr>
        <w:rFonts w:eastAsia="TeXGyrePagella"/>
        <w:sz w:val="18"/>
        <w:szCs w:val="18"/>
        <w:lang w:eastAsia="en-US"/>
      </w:rPr>
      <w:t>202</w:t>
    </w:r>
    <w:r w:rsidR="001F61A3">
      <w:rPr>
        <w:rFonts w:eastAsia="TeXGyrePagella"/>
        <w:sz w:val="18"/>
        <w:szCs w:val="18"/>
        <w:lang w:eastAsia="en-US"/>
      </w:rPr>
      <w:t>3</w:t>
    </w:r>
  </w:p>
  <w:p w14:paraId="7CFEE707" w14:textId="248CA8E5" w:rsidR="00D54219" w:rsidRPr="00B659F2" w:rsidRDefault="006E1719" w:rsidP="00B659F2">
    <w:pPr>
      <w:pStyle w:val="Tekstpodstawowy"/>
      <w:tabs>
        <w:tab w:val="left" w:pos="1560"/>
      </w:tabs>
      <w:spacing w:before="8"/>
      <w:rPr>
        <w:rFonts w:eastAsia="TeXGyrePagella"/>
        <w:sz w:val="18"/>
        <w:szCs w:val="18"/>
        <w:lang w:eastAsia="en-US"/>
      </w:rPr>
    </w:pPr>
    <w:r w:rsidRPr="00B80214">
      <w:rPr>
        <w:rFonts w:eastAsia="TeXGyrePagella"/>
        <w:sz w:val="18"/>
        <w:szCs w:val="18"/>
        <w:lang w:eastAsia="en-US"/>
      </w:rPr>
      <w:t xml:space="preserve">Nazwa zamówienia: </w:t>
    </w:r>
    <w:bookmarkEnd w:id="27"/>
    <w:bookmarkEnd w:id="28"/>
    <w:bookmarkEnd w:id="29"/>
    <w:bookmarkEnd w:id="30"/>
    <w:bookmarkEnd w:id="31"/>
    <w:bookmarkEnd w:id="32"/>
    <w:bookmarkEnd w:id="33"/>
    <w:bookmarkEnd w:id="34"/>
    <w:bookmarkEnd w:id="35"/>
    <w:bookmarkEnd w:id="36"/>
    <w:bookmarkEnd w:id="37"/>
    <w:bookmarkEnd w:id="38"/>
    <w:r w:rsidR="00D54219" w:rsidRPr="00D54219">
      <w:rPr>
        <w:rFonts w:eastAsia="Arial"/>
        <w:bCs/>
        <w:sz w:val="18"/>
        <w:szCs w:val="18"/>
        <w:lang w:eastAsia="zh-CN"/>
      </w:rPr>
      <w:t>„</w:t>
    </w:r>
    <w:r w:rsidR="00D54219" w:rsidRPr="00D54219">
      <w:rPr>
        <w:rFonts w:eastAsia="SimSun"/>
        <w:bCs/>
        <w:color w:val="000000"/>
        <w:kern w:val="3"/>
        <w:sz w:val="18"/>
        <w:szCs w:val="18"/>
        <w:lang w:eastAsia="zh-CN" w:bidi="hi-IN"/>
      </w:rPr>
      <w:t xml:space="preserve">Dowóz dzieci niepełnosprawnych zamieszkałych na terenie gminy Psary do placówek </w:t>
    </w:r>
    <w:r w:rsidR="00D54219">
      <w:rPr>
        <w:rFonts w:eastAsia="SimSun"/>
        <w:bCs/>
        <w:color w:val="000000"/>
        <w:kern w:val="3"/>
        <w:sz w:val="18"/>
        <w:szCs w:val="18"/>
        <w:lang w:eastAsia="zh-CN" w:bidi="hi-IN"/>
      </w:rPr>
      <w:br/>
      <w:t xml:space="preserve">                                                                      </w:t>
    </w:r>
    <w:r w:rsidR="00D54219" w:rsidRPr="00D54219">
      <w:rPr>
        <w:rFonts w:eastAsia="SimSun"/>
        <w:bCs/>
        <w:color w:val="000000"/>
        <w:kern w:val="3"/>
        <w:sz w:val="18"/>
        <w:szCs w:val="18"/>
        <w:lang w:eastAsia="zh-CN" w:bidi="hi-IN"/>
      </w:rPr>
      <w:t xml:space="preserve">oświatowych realizujących kształcenie specjalne </w:t>
    </w:r>
    <w:r w:rsidR="00D54219" w:rsidRPr="00D54219">
      <w:rPr>
        <w:rFonts w:eastAsia="Arial"/>
        <w:bCs/>
        <w:color w:val="000000"/>
        <w:kern w:val="3"/>
        <w:sz w:val="18"/>
        <w:szCs w:val="18"/>
        <w:lang w:eastAsia="zh-CN" w:bidi="hi-IN"/>
      </w:rPr>
      <w:t xml:space="preserve">w roku szkolnym </w:t>
    </w:r>
    <w:r w:rsidR="00D54219" w:rsidRPr="00D54219">
      <w:rPr>
        <w:rFonts w:eastAsia="SimSun"/>
        <w:bCs/>
        <w:color w:val="000000"/>
        <w:kern w:val="3"/>
        <w:sz w:val="18"/>
        <w:szCs w:val="18"/>
        <w:lang w:eastAsia="zh-CN" w:bidi="hi-IN"/>
      </w:rPr>
      <w:t>2023/2024”.</w:t>
    </w:r>
  </w:p>
  <w:bookmarkEnd w:id="39"/>
  <w:p w14:paraId="76C45D00" w14:textId="77777777" w:rsidR="0079333F" w:rsidRPr="0079333F" w:rsidRDefault="0079333F" w:rsidP="00D909E7">
    <w:pPr>
      <w:widowControl w:val="0"/>
      <w:tabs>
        <w:tab w:val="left" w:pos="1560"/>
      </w:tabs>
      <w:autoSpaceDE w:val="0"/>
      <w:autoSpaceDN w:val="0"/>
      <w:rPr>
        <w:rFonts w:eastAsia="TeXGyrePagella"/>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A"/>
    <w:multiLevelType w:val="multilevel"/>
    <w:tmpl w:val="E0C45196"/>
    <w:name w:val="WW8Num1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isLgl/>
      <w:lvlText w:val="%1.%2.%3."/>
      <w:lvlJc w:val="left"/>
      <w:pPr>
        <w:ind w:left="1080" w:hanging="720"/>
      </w:pPr>
      <w:rPr>
        <w:rFonts w:ascii="Arial" w:hAnsi="Arial" w:cs="Arial" w:hint="default"/>
        <w:sz w:val="22"/>
      </w:rPr>
    </w:lvl>
    <w:lvl w:ilvl="3">
      <w:start w:val="1"/>
      <w:numFmt w:val="decimal"/>
      <w:isLgl/>
      <w:lvlText w:val="%1.%2.%3.%4."/>
      <w:lvlJc w:val="left"/>
      <w:pPr>
        <w:ind w:left="1080" w:hanging="720"/>
      </w:pPr>
      <w:rPr>
        <w:rFonts w:ascii="Arial" w:hAnsi="Arial" w:cs="Arial" w:hint="default"/>
        <w:sz w:val="22"/>
      </w:rPr>
    </w:lvl>
    <w:lvl w:ilvl="4">
      <w:start w:val="1"/>
      <w:numFmt w:val="decimal"/>
      <w:isLgl/>
      <w:lvlText w:val="%1.%2.%3.%4.%5."/>
      <w:lvlJc w:val="left"/>
      <w:pPr>
        <w:ind w:left="1440" w:hanging="1080"/>
      </w:pPr>
      <w:rPr>
        <w:rFonts w:ascii="Arial" w:hAnsi="Arial" w:cs="Arial" w:hint="default"/>
        <w:sz w:val="22"/>
      </w:rPr>
    </w:lvl>
    <w:lvl w:ilvl="5">
      <w:start w:val="1"/>
      <w:numFmt w:val="decimal"/>
      <w:isLgl/>
      <w:lvlText w:val="%1.%2.%3.%4.%5.%6."/>
      <w:lvlJc w:val="left"/>
      <w:pPr>
        <w:ind w:left="1440" w:hanging="1080"/>
      </w:pPr>
      <w:rPr>
        <w:rFonts w:ascii="Arial" w:hAnsi="Arial" w:cs="Arial" w:hint="default"/>
        <w:sz w:val="22"/>
      </w:rPr>
    </w:lvl>
    <w:lvl w:ilvl="6">
      <w:start w:val="1"/>
      <w:numFmt w:val="decimal"/>
      <w:isLgl/>
      <w:lvlText w:val="%1.%2.%3.%4.%5.%6.%7."/>
      <w:lvlJc w:val="left"/>
      <w:pPr>
        <w:ind w:left="1440" w:hanging="1080"/>
      </w:pPr>
      <w:rPr>
        <w:rFonts w:ascii="Arial" w:hAnsi="Arial" w:cs="Arial" w:hint="default"/>
        <w:sz w:val="22"/>
      </w:rPr>
    </w:lvl>
    <w:lvl w:ilvl="7">
      <w:start w:val="1"/>
      <w:numFmt w:val="decimal"/>
      <w:isLgl/>
      <w:lvlText w:val="%1.%2.%3.%4.%5.%6.%7.%8."/>
      <w:lvlJc w:val="left"/>
      <w:pPr>
        <w:ind w:left="1800" w:hanging="1440"/>
      </w:pPr>
      <w:rPr>
        <w:rFonts w:ascii="Arial" w:hAnsi="Arial" w:cs="Arial" w:hint="default"/>
        <w:sz w:val="22"/>
      </w:rPr>
    </w:lvl>
    <w:lvl w:ilvl="8">
      <w:start w:val="1"/>
      <w:numFmt w:val="decimal"/>
      <w:isLgl/>
      <w:lvlText w:val="%1.%2.%3.%4.%5.%6.%7.%8.%9."/>
      <w:lvlJc w:val="left"/>
      <w:pPr>
        <w:ind w:left="1800" w:hanging="1440"/>
      </w:pPr>
      <w:rPr>
        <w:rFonts w:ascii="Arial" w:hAnsi="Arial" w:cs="Arial" w:hint="default"/>
        <w:sz w:val="22"/>
      </w:rPr>
    </w:lvl>
  </w:abstractNum>
  <w:abstractNum w:abstractNumId="6" w15:restartNumberingAfterBreak="0">
    <w:nsid w:val="0000000D"/>
    <w:multiLevelType w:val="multilevel"/>
    <w:tmpl w:val="0000000D"/>
    <w:name w:val="WW8Num13"/>
    <w:lvl w:ilvl="0">
      <w:start w:val="1"/>
      <w:numFmt w:val="decimal"/>
      <w:lvlText w:val="%1."/>
      <w:lvlJc w:val="left"/>
      <w:pPr>
        <w:tabs>
          <w:tab w:val="num" w:pos="0"/>
        </w:tabs>
        <w:ind w:left="360" w:hanging="360"/>
      </w:pPr>
      <w:rPr>
        <w:rFonts w:ascii="Arial" w:hAnsi="Arial" w:cs="Arial" w:hint="default"/>
        <w:sz w:val="18"/>
        <w:szCs w:val="18"/>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F"/>
    <w:multiLevelType w:val="multilevel"/>
    <w:tmpl w:val="7D2C8D0E"/>
    <w:name w:val="WW8Num15"/>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1"/>
    <w:multiLevelType w:val="multilevel"/>
    <w:tmpl w:val="E90AC9B2"/>
    <w:name w:val="WW8Num17"/>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2"/>
    <w:multiLevelType w:val="multilevel"/>
    <w:tmpl w:val="00000012"/>
    <w:name w:val="WW8Num18"/>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1" w15:restartNumberingAfterBreak="0">
    <w:nsid w:val="00000014"/>
    <w:multiLevelType w:val="singleLevel"/>
    <w:tmpl w:val="B07E50BA"/>
    <w:name w:val="WW8Num20"/>
    <w:lvl w:ilvl="0">
      <w:start w:val="1"/>
      <w:numFmt w:val="lowerLetter"/>
      <w:lvlText w:val="%1)"/>
      <w:lvlJc w:val="left"/>
      <w:pPr>
        <w:tabs>
          <w:tab w:val="num" w:pos="567"/>
        </w:tabs>
        <w:ind w:left="567" w:hanging="567"/>
      </w:pPr>
      <w:rPr>
        <w:rFonts w:ascii="Times New Roman" w:eastAsia="Times New Roman" w:hAnsi="Times New Roman" w:cs="Times New Roman" w:hint="default"/>
        <w:sz w:val="22"/>
        <w:szCs w:val="18"/>
      </w:rPr>
    </w:lvl>
  </w:abstractNum>
  <w:abstractNum w:abstractNumId="12" w15:restartNumberingAfterBreak="0">
    <w:nsid w:val="00000016"/>
    <w:multiLevelType w:val="multilevel"/>
    <w:tmpl w:val="03FC4268"/>
    <w:name w:val="WW8Num22"/>
    <w:lvl w:ilvl="0">
      <w:start w:val="1"/>
      <w:numFmt w:val="decimal"/>
      <w:lvlText w:val="%1."/>
      <w:lvlJc w:val="left"/>
      <w:pPr>
        <w:tabs>
          <w:tab w:val="num" w:pos="0"/>
        </w:tabs>
        <w:ind w:left="360" w:hanging="360"/>
      </w:pPr>
      <w:rPr>
        <w:rFonts w:ascii="Arial" w:hAnsi="Arial" w:cs="Arial" w:hint="default"/>
        <w:b/>
        <w:color w:val="auto"/>
        <w:sz w:val="18"/>
        <w:szCs w:val="18"/>
      </w:rPr>
    </w:lvl>
    <w:lvl w:ilvl="1">
      <w:start w:val="1"/>
      <w:numFmt w:val="decimal"/>
      <w:lvlText w:val="%1.%2."/>
      <w:lvlJc w:val="left"/>
      <w:pPr>
        <w:tabs>
          <w:tab w:val="num" w:pos="0"/>
        </w:tabs>
        <w:ind w:left="792" w:hanging="432"/>
      </w:pPr>
      <w:rPr>
        <w:rFonts w:ascii="Arial" w:hAnsi="Arial" w:cs="Arial" w:hint="default"/>
        <w:b w:val="0"/>
        <w:bCs w:val="0"/>
        <w:spacing w:val="-1"/>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00000017"/>
    <w:multiLevelType w:val="singleLevel"/>
    <w:tmpl w:val="00000017"/>
    <w:name w:val="WW8Num23"/>
    <w:lvl w:ilvl="0">
      <w:start w:val="1"/>
      <w:numFmt w:val="decimal"/>
      <w:lvlText w:val="3.4.%1"/>
      <w:lvlJc w:val="left"/>
      <w:pPr>
        <w:tabs>
          <w:tab w:val="num" w:pos="0"/>
        </w:tabs>
        <w:ind w:left="720" w:hanging="360"/>
      </w:pPr>
      <w:rPr>
        <w:rFonts w:ascii="Arial" w:hAnsi="Arial" w:cs="Arial" w:hint="default"/>
        <w:b/>
        <w:bCs/>
        <w:sz w:val="22"/>
        <w:szCs w:val="22"/>
      </w:rPr>
    </w:lvl>
  </w:abstractNum>
  <w:abstractNum w:abstractNumId="14" w15:restartNumberingAfterBreak="0">
    <w:nsid w:val="0000001C"/>
    <w:multiLevelType w:val="multilevel"/>
    <w:tmpl w:val="69AE994A"/>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0000001F"/>
    <w:multiLevelType w:val="multilevel"/>
    <w:tmpl w:val="0000001F"/>
    <w:name w:val="WW8Num31"/>
    <w:lvl w:ilvl="0">
      <w:start w:val="1"/>
      <w:numFmt w:val="decimal"/>
      <w:lvlText w:val="%1."/>
      <w:lvlJc w:val="left"/>
      <w:pPr>
        <w:tabs>
          <w:tab w:val="num" w:pos="0"/>
        </w:tabs>
        <w:ind w:left="720" w:hanging="360"/>
      </w:pPr>
      <w:rPr>
        <w:rFonts w:ascii="Arial" w:hAnsi="Arial" w:cs="Arial" w:hint="default"/>
        <w:b/>
        <w:bCs/>
        <w:sz w:val="22"/>
        <w:szCs w:val="22"/>
      </w:rPr>
    </w:lvl>
    <w:lvl w:ilvl="1">
      <w:start w:val="1"/>
      <w:numFmt w:val="decimal"/>
      <w:lvlText w:val="%1.%2."/>
      <w:lvlJc w:val="left"/>
      <w:pPr>
        <w:tabs>
          <w:tab w:val="num" w:pos="0"/>
        </w:tabs>
        <w:ind w:left="1146" w:hanging="720"/>
      </w:pPr>
      <w:rPr>
        <w:rFonts w:ascii="Arial" w:hAnsi="Arial" w:cs="Arial" w:hint="default"/>
        <w:b/>
        <w:bCs/>
        <w:strike w:val="0"/>
        <w:dstrike w:val="0"/>
        <w:sz w:val="22"/>
        <w:szCs w:val="22"/>
      </w:rPr>
    </w:lvl>
    <w:lvl w:ilvl="2">
      <w:start w:val="1"/>
      <w:numFmt w:val="decimal"/>
      <w:lvlText w:val="%1.%2.%3."/>
      <w:lvlJc w:val="left"/>
      <w:pPr>
        <w:tabs>
          <w:tab w:val="num" w:pos="0"/>
        </w:tabs>
        <w:ind w:left="1997" w:hanging="720"/>
      </w:pPr>
      <w:rPr>
        <w:rFonts w:ascii="Arial" w:hAnsi="Arial" w:cs="Arial" w:hint="default"/>
        <w:b/>
        <w:bCs/>
        <w:sz w:val="22"/>
        <w:szCs w:val="22"/>
      </w:rPr>
    </w:lvl>
    <w:lvl w:ilvl="3">
      <w:start w:val="1"/>
      <w:numFmt w:val="decimal"/>
      <w:lvlText w:val="%1.%2.%3.%4."/>
      <w:lvlJc w:val="left"/>
      <w:pPr>
        <w:tabs>
          <w:tab w:val="num" w:pos="0"/>
        </w:tabs>
        <w:ind w:left="1440" w:hanging="1080"/>
      </w:pPr>
      <w:rPr>
        <w:rFonts w:cs="Arial" w:hint="default"/>
      </w:rPr>
    </w:lvl>
    <w:lvl w:ilvl="4">
      <w:start w:val="1"/>
      <w:numFmt w:val="decimal"/>
      <w:lvlText w:val="%1.%2.%3.%4.%5."/>
      <w:lvlJc w:val="left"/>
      <w:pPr>
        <w:tabs>
          <w:tab w:val="num" w:pos="0"/>
        </w:tabs>
        <w:ind w:left="1440" w:hanging="1080"/>
      </w:pPr>
      <w:rPr>
        <w:rFonts w:cs="Arial" w:hint="default"/>
      </w:rPr>
    </w:lvl>
    <w:lvl w:ilvl="5">
      <w:start w:val="1"/>
      <w:numFmt w:val="decimal"/>
      <w:lvlText w:val="%1.%2.%3.%4.%5.%6."/>
      <w:lvlJc w:val="left"/>
      <w:pPr>
        <w:tabs>
          <w:tab w:val="num" w:pos="0"/>
        </w:tabs>
        <w:ind w:left="1800" w:hanging="1440"/>
      </w:pPr>
      <w:rPr>
        <w:rFonts w:cs="Arial" w:hint="default"/>
      </w:rPr>
    </w:lvl>
    <w:lvl w:ilvl="6">
      <w:start w:val="1"/>
      <w:numFmt w:val="decimal"/>
      <w:lvlText w:val="%1.%2.%3.%4.%5.%6.%7."/>
      <w:lvlJc w:val="left"/>
      <w:pPr>
        <w:tabs>
          <w:tab w:val="num" w:pos="0"/>
        </w:tabs>
        <w:ind w:left="1800" w:hanging="1440"/>
      </w:pPr>
      <w:rPr>
        <w:rFonts w:cs="Arial" w:hint="default"/>
      </w:rPr>
    </w:lvl>
    <w:lvl w:ilvl="7">
      <w:start w:val="1"/>
      <w:numFmt w:val="decimal"/>
      <w:lvlText w:val="%1.%2.%3.%4.%5.%6.%7.%8."/>
      <w:lvlJc w:val="left"/>
      <w:pPr>
        <w:tabs>
          <w:tab w:val="num" w:pos="0"/>
        </w:tabs>
        <w:ind w:left="2160" w:hanging="1800"/>
      </w:pPr>
      <w:rPr>
        <w:rFonts w:cs="Arial" w:hint="default"/>
      </w:rPr>
    </w:lvl>
    <w:lvl w:ilvl="8">
      <w:start w:val="1"/>
      <w:numFmt w:val="decimal"/>
      <w:lvlText w:val="%1.%2.%3.%4.%5.%6.%7.%8.%9."/>
      <w:lvlJc w:val="left"/>
      <w:pPr>
        <w:tabs>
          <w:tab w:val="num" w:pos="0"/>
        </w:tabs>
        <w:ind w:left="2520" w:hanging="2160"/>
      </w:pPr>
      <w:rPr>
        <w:rFonts w:cs="Arial" w:hint="default"/>
      </w:rPr>
    </w:lvl>
  </w:abstractNum>
  <w:abstractNum w:abstractNumId="16" w15:restartNumberingAfterBreak="0">
    <w:nsid w:val="00000020"/>
    <w:multiLevelType w:val="singleLevel"/>
    <w:tmpl w:val="46EE9C66"/>
    <w:name w:val="WW8Num32"/>
    <w:lvl w:ilvl="0">
      <w:start w:val="4"/>
      <w:numFmt w:val="decimal"/>
      <w:lvlText w:val="%1)"/>
      <w:lvlJc w:val="left"/>
      <w:pPr>
        <w:tabs>
          <w:tab w:val="num" w:pos="-424"/>
        </w:tabs>
        <w:ind w:left="644" w:hanging="360"/>
      </w:pPr>
      <w:rPr>
        <w:rFonts w:ascii="Arial" w:hAnsi="Arial" w:cs="Arial" w:hint="default"/>
        <w:sz w:val="22"/>
        <w:szCs w:val="22"/>
      </w:rPr>
    </w:lvl>
  </w:abstractNum>
  <w:abstractNum w:abstractNumId="17" w15:restartNumberingAfterBreak="0">
    <w:nsid w:val="00000022"/>
    <w:multiLevelType w:val="singleLevel"/>
    <w:tmpl w:val="00000022"/>
    <w:name w:val="WW8Num34"/>
    <w:lvl w:ilvl="0">
      <w:start w:val="1"/>
      <w:numFmt w:val="decimal"/>
      <w:lvlText w:val="%1)"/>
      <w:lvlJc w:val="left"/>
      <w:pPr>
        <w:tabs>
          <w:tab w:val="num" w:pos="0"/>
        </w:tabs>
        <w:ind w:left="927" w:hanging="360"/>
      </w:pPr>
      <w:rPr>
        <w:rFonts w:ascii="Arial" w:hAnsi="Arial" w:cs="Arial" w:hint="default"/>
        <w:color w:val="000000"/>
        <w:sz w:val="22"/>
        <w:szCs w:val="22"/>
      </w:rPr>
    </w:lvl>
  </w:abstractNum>
  <w:abstractNum w:abstractNumId="18" w15:restartNumberingAfterBreak="0">
    <w:nsid w:val="00000023"/>
    <w:multiLevelType w:val="multilevel"/>
    <w:tmpl w:val="00000023"/>
    <w:name w:val="WW8Num35"/>
    <w:lvl w:ilvl="0">
      <w:start w:val="1"/>
      <w:numFmt w:val="decimal"/>
      <w:lvlText w:val="%1."/>
      <w:lvlJc w:val="left"/>
      <w:pPr>
        <w:tabs>
          <w:tab w:val="num" w:pos="567"/>
        </w:tabs>
        <w:ind w:left="567" w:hanging="567"/>
      </w:pPr>
      <w:rPr>
        <w:rFonts w:ascii="Arial" w:hAnsi="Arial" w:cs="Arial" w:hint="default"/>
        <w:b w:val="0"/>
        <w:sz w:val="22"/>
        <w:szCs w:val="22"/>
      </w:rPr>
    </w:lvl>
    <w:lvl w:ilvl="1">
      <w:start w:val="1"/>
      <w:numFmt w:val="none"/>
      <w:suff w:val="nothing"/>
      <w:lvlText w:val=""/>
      <w:lvlJc w:val="left"/>
      <w:pPr>
        <w:tabs>
          <w:tab w:val="num" w:pos="0"/>
        </w:tabs>
        <w:ind w:left="567" w:hanging="567"/>
      </w:pPr>
      <w:rPr>
        <w:rFonts w:hint="default"/>
        <w:b w:val="0"/>
        <w:i w:val="0"/>
        <w:sz w:val="20"/>
        <w:szCs w:val="20"/>
      </w:rPr>
    </w:lvl>
    <w:lvl w:ilvl="2">
      <w:start w:val="1"/>
      <w:numFmt w:val="decimal"/>
      <w:lvlText w:val="%3."/>
      <w:lvlJc w:val="left"/>
      <w:pPr>
        <w:tabs>
          <w:tab w:val="num" w:pos="720"/>
        </w:tabs>
        <w:ind w:left="720" w:hanging="720"/>
      </w:pPr>
      <w:rPr>
        <w:rFonts w:hint="default"/>
        <w:b/>
      </w:rPr>
    </w:lvl>
    <w:lvl w:ilvl="3">
      <w:start w:val="1"/>
      <w:numFmt w:val="decimal"/>
      <w:lvlText w:val="%3.%4."/>
      <w:lvlJc w:val="left"/>
      <w:pPr>
        <w:tabs>
          <w:tab w:val="num" w:pos="720"/>
        </w:tabs>
        <w:ind w:left="720" w:hanging="720"/>
      </w:pPr>
      <w:rPr>
        <w:rFonts w:hint="default"/>
        <w:b/>
      </w:rPr>
    </w:lvl>
    <w:lvl w:ilvl="4">
      <w:start w:val="1"/>
      <w:numFmt w:val="decimal"/>
      <w:lvlText w:val="%3.%4.%5."/>
      <w:lvlJc w:val="left"/>
      <w:pPr>
        <w:tabs>
          <w:tab w:val="num" w:pos="1080"/>
        </w:tabs>
        <w:ind w:left="1080" w:hanging="1080"/>
      </w:pPr>
      <w:rPr>
        <w:rFonts w:hint="default"/>
        <w:b/>
      </w:rPr>
    </w:lvl>
    <w:lvl w:ilvl="5">
      <w:start w:val="1"/>
      <w:numFmt w:val="decimal"/>
      <w:lvlText w:val="%3.%4.%5.%6."/>
      <w:lvlJc w:val="left"/>
      <w:pPr>
        <w:tabs>
          <w:tab w:val="num" w:pos="1080"/>
        </w:tabs>
        <w:ind w:left="1080" w:hanging="1080"/>
      </w:pPr>
      <w:rPr>
        <w:rFonts w:hint="default"/>
        <w:b/>
      </w:rPr>
    </w:lvl>
    <w:lvl w:ilvl="6">
      <w:start w:val="1"/>
      <w:numFmt w:val="decimal"/>
      <w:lvlText w:val="%3.%4.%5.%6.%7."/>
      <w:lvlJc w:val="left"/>
      <w:pPr>
        <w:tabs>
          <w:tab w:val="num" w:pos="1440"/>
        </w:tabs>
        <w:ind w:left="1440" w:hanging="1440"/>
      </w:pPr>
      <w:rPr>
        <w:rFonts w:hint="default"/>
        <w:b/>
      </w:rPr>
    </w:lvl>
    <w:lvl w:ilvl="7">
      <w:start w:val="1"/>
      <w:numFmt w:val="decimal"/>
      <w:lvlText w:val="%3.%4.%5.%6.%7.%8."/>
      <w:lvlJc w:val="left"/>
      <w:pPr>
        <w:tabs>
          <w:tab w:val="num" w:pos="1440"/>
        </w:tabs>
        <w:ind w:left="1440" w:hanging="1440"/>
      </w:pPr>
      <w:rPr>
        <w:rFonts w:hint="default"/>
        <w:b/>
      </w:rPr>
    </w:lvl>
    <w:lvl w:ilvl="8">
      <w:start w:val="1"/>
      <w:numFmt w:val="decimal"/>
      <w:lvlText w:val="%3.%4.%5.%6.%7.%8.%9."/>
      <w:lvlJc w:val="left"/>
      <w:pPr>
        <w:tabs>
          <w:tab w:val="num" w:pos="1800"/>
        </w:tabs>
        <w:ind w:left="1800" w:hanging="1800"/>
      </w:pPr>
      <w:rPr>
        <w:rFonts w:hint="default"/>
        <w:b/>
      </w:rPr>
    </w:lvl>
  </w:abstractNum>
  <w:abstractNum w:abstractNumId="19" w15:restartNumberingAfterBreak="0">
    <w:nsid w:val="00000026"/>
    <w:multiLevelType w:val="multilevel"/>
    <w:tmpl w:val="00000026"/>
    <w:name w:val="WW8Num38"/>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720" w:hanging="360"/>
      </w:pPr>
      <w:rPr>
        <w:rFonts w:ascii="Arial" w:hAnsi="Arial" w:cs="Arial" w:hint="default"/>
        <w:b/>
        <w:sz w:val="22"/>
        <w:szCs w:val="22"/>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0000002B"/>
    <w:multiLevelType w:val="multilevel"/>
    <w:tmpl w:val="B3D6B036"/>
    <w:name w:val="WW8Num43"/>
    <w:lvl w:ilvl="0">
      <w:start w:val="1"/>
      <w:numFmt w:val="decimal"/>
      <w:lvlText w:val="%1."/>
      <w:lvlJc w:val="left"/>
      <w:pPr>
        <w:tabs>
          <w:tab w:val="num" w:pos="567"/>
        </w:tabs>
        <w:ind w:left="567" w:hanging="567"/>
      </w:pPr>
      <w:rPr>
        <w:rFonts w:ascii="Arial" w:hAnsi="Arial" w:cs="Arial" w:hint="default"/>
        <w:b/>
        <w:bCs/>
        <w:sz w:val="22"/>
        <w:szCs w:val="18"/>
      </w:rPr>
    </w:lvl>
    <w:lvl w:ilvl="1">
      <w:start w:val="1"/>
      <w:numFmt w:val="decimal"/>
      <w:lvlText w:val="%1.%2."/>
      <w:lvlJc w:val="left"/>
      <w:pPr>
        <w:tabs>
          <w:tab w:val="num" w:pos="465"/>
        </w:tabs>
        <w:ind w:left="465" w:hanging="465"/>
      </w:pPr>
      <w:rPr>
        <w:rFonts w:ascii="Arial" w:hAnsi="Arial" w:cs="Arial" w:hint="default"/>
        <w:sz w:val="22"/>
        <w:szCs w:val="22"/>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1" w15:restartNumberingAfterBreak="0">
    <w:nsid w:val="0000002F"/>
    <w:multiLevelType w:val="multilevel"/>
    <w:tmpl w:val="26D65876"/>
    <w:name w:val="WW8Num47"/>
    <w:lvl w:ilvl="0">
      <w:start w:val="1"/>
      <w:numFmt w:val="decimal"/>
      <w:lvlText w:val="%1)"/>
      <w:lvlJc w:val="left"/>
      <w:pPr>
        <w:tabs>
          <w:tab w:val="num" w:pos="0"/>
        </w:tabs>
        <w:ind w:left="1428" w:hanging="360"/>
      </w:pPr>
      <w:rPr>
        <w:rFonts w:hint="default"/>
      </w:rPr>
    </w:lvl>
    <w:lvl w:ilvl="1">
      <w:start w:val="1"/>
      <w:numFmt w:val="lowerLetter"/>
      <w:lvlText w:val="%2."/>
      <w:lvlJc w:val="left"/>
      <w:pPr>
        <w:tabs>
          <w:tab w:val="num" w:pos="0"/>
        </w:tabs>
        <w:ind w:left="2148" w:hanging="360"/>
      </w:pPr>
      <w:rPr>
        <w:rFonts w:hint="default"/>
      </w:rPr>
    </w:lvl>
    <w:lvl w:ilvl="2">
      <w:start w:val="1"/>
      <w:numFmt w:val="lowerRoman"/>
      <w:lvlText w:val="%3."/>
      <w:lvlJc w:val="right"/>
      <w:pPr>
        <w:tabs>
          <w:tab w:val="num" w:pos="0"/>
        </w:tabs>
        <w:ind w:left="2868" w:hanging="180"/>
      </w:pPr>
      <w:rPr>
        <w:rFonts w:hint="default"/>
      </w:rPr>
    </w:lvl>
    <w:lvl w:ilvl="3">
      <w:start w:val="4"/>
      <w:numFmt w:val="decimal"/>
      <w:lvlText w:val="%4."/>
      <w:lvlJc w:val="left"/>
      <w:pPr>
        <w:tabs>
          <w:tab w:val="num" w:pos="0"/>
        </w:tabs>
        <w:ind w:left="3588" w:hanging="360"/>
      </w:pPr>
      <w:rPr>
        <w:rFonts w:ascii="Times New Roman" w:hAnsi="Times New Roman" w:cs="Times New Roman" w:hint="default"/>
        <w:b w:val="0"/>
        <w:bCs w:val="0"/>
        <w:sz w:val="22"/>
        <w:szCs w:val="22"/>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rPr>
        <w:rFonts w:hint="default"/>
      </w:rPr>
    </w:lvl>
    <w:lvl w:ilvl="6">
      <w:start w:val="1"/>
      <w:numFmt w:val="decimal"/>
      <w:lvlText w:val="%7."/>
      <w:lvlJc w:val="left"/>
      <w:pPr>
        <w:tabs>
          <w:tab w:val="num" w:pos="0"/>
        </w:tabs>
        <w:ind w:left="5748" w:hanging="360"/>
      </w:pPr>
      <w:rPr>
        <w:rFonts w:hint="default"/>
      </w:rPr>
    </w:lvl>
    <w:lvl w:ilvl="7">
      <w:start w:val="1"/>
      <w:numFmt w:val="lowerLetter"/>
      <w:lvlText w:val="%8."/>
      <w:lvlJc w:val="left"/>
      <w:pPr>
        <w:tabs>
          <w:tab w:val="num" w:pos="0"/>
        </w:tabs>
        <w:ind w:left="6468" w:hanging="360"/>
      </w:pPr>
      <w:rPr>
        <w:rFonts w:hint="default"/>
      </w:rPr>
    </w:lvl>
    <w:lvl w:ilvl="8">
      <w:start w:val="1"/>
      <w:numFmt w:val="lowerRoman"/>
      <w:lvlText w:val="%9."/>
      <w:lvlJc w:val="right"/>
      <w:pPr>
        <w:tabs>
          <w:tab w:val="num" w:pos="0"/>
        </w:tabs>
        <w:ind w:left="7188" w:hanging="180"/>
      </w:pPr>
      <w:rPr>
        <w:rFonts w:hint="default"/>
      </w:rPr>
    </w:lvl>
  </w:abstractNum>
  <w:abstractNum w:abstractNumId="22" w15:restartNumberingAfterBreak="0">
    <w:nsid w:val="00000031"/>
    <w:multiLevelType w:val="singleLevel"/>
    <w:tmpl w:val="A62A2D58"/>
    <w:name w:val="WW8Num49"/>
    <w:lvl w:ilvl="0">
      <w:start w:val="1"/>
      <w:numFmt w:val="decimal"/>
      <w:lvlText w:val="%1)"/>
      <w:lvlJc w:val="left"/>
      <w:pPr>
        <w:tabs>
          <w:tab w:val="num" w:pos="0"/>
        </w:tabs>
        <w:ind w:left="1211" w:hanging="360"/>
      </w:pPr>
      <w:rPr>
        <w:rFonts w:ascii="Arial" w:hAnsi="Arial" w:cs="Arial"/>
        <w:b w:val="0"/>
        <w:bCs w:val="0"/>
        <w:sz w:val="18"/>
        <w:szCs w:val="18"/>
      </w:rPr>
    </w:lvl>
  </w:abstractNum>
  <w:abstractNum w:abstractNumId="23"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4" w15:restartNumberingAfterBreak="0">
    <w:nsid w:val="0341734B"/>
    <w:multiLevelType w:val="multilevel"/>
    <w:tmpl w:val="60AE829A"/>
    <w:lvl w:ilvl="0">
      <w:start w:val="3"/>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5331314"/>
    <w:multiLevelType w:val="multilevel"/>
    <w:tmpl w:val="1D5CCB9C"/>
    <w:lvl w:ilvl="0">
      <w:start w:val="2"/>
      <w:numFmt w:val="decimal"/>
      <w:lvlText w:val="%1."/>
      <w:lvlJc w:val="left"/>
      <w:pPr>
        <w:ind w:left="504" w:hanging="504"/>
      </w:pPr>
      <w:rPr>
        <w:rFonts w:eastAsia="TimesNewRomanPSMT" w:hint="default"/>
      </w:rPr>
    </w:lvl>
    <w:lvl w:ilvl="1">
      <w:start w:val="3"/>
      <w:numFmt w:val="decimal"/>
      <w:lvlText w:val="%1.%2."/>
      <w:lvlJc w:val="left"/>
      <w:pPr>
        <w:ind w:left="504" w:hanging="504"/>
      </w:pPr>
      <w:rPr>
        <w:rFonts w:eastAsia="TimesNewRomanPSMT" w:hint="default"/>
      </w:rPr>
    </w:lvl>
    <w:lvl w:ilvl="2">
      <w:start w:val="1"/>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27" w15:restartNumberingAfterBreak="0">
    <w:nsid w:val="05CC072C"/>
    <w:multiLevelType w:val="hybridMultilevel"/>
    <w:tmpl w:val="F47015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63E1855"/>
    <w:multiLevelType w:val="multilevel"/>
    <w:tmpl w:val="69462156"/>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065E69C2"/>
    <w:multiLevelType w:val="hybridMultilevel"/>
    <w:tmpl w:val="B77EFA6A"/>
    <w:lvl w:ilvl="0" w:tplc="FFFFFFFF">
      <w:start w:val="1"/>
      <w:numFmt w:val="decimal"/>
      <w:lvlText w:val="%1)"/>
      <w:lvlJc w:val="left"/>
      <w:pPr>
        <w:ind w:left="1513" w:hanging="360"/>
      </w:pPr>
    </w:lvl>
    <w:lvl w:ilvl="1" w:tplc="FFFFFFFF" w:tentative="1">
      <w:start w:val="1"/>
      <w:numFmt w:val="lowerLetter"/>
      <w:lvlText w:val="%2."/>
      <w:lvlJc w:val="left"/>
      <w:pPr>
        <w:ind w:left="2233" w:hanging="360"/>
      </w:pPr>
    </w:lvl>
    <w:lvl w:ilvl="2" w:tplc="FFFFFFFF" w:tentative="1">
      <w:start w:val="1"/>
      <w:numFmt w:val="lowerRoman"/>
      <w:lvlText w:val="%3."/>
      <w:lvlJc w:val="right"/>
      <w:pPr>
        <w:ind w:left="2953" w:hanging="180"/>
      </w:pPr>
    </w:lvl>
    <w:lvl w:ilvl="3" w:tplc="FFFFFFFF" w:tentative="1">
      <w:start w:val="1"/>
      <w:numFmt w:val="decimal"/>
      <w:lvlText w:val="%4."/>
      <w:lvlJc w:val="left"/>
      <w:pPr>
        <w:ind w:left="3673" w:hanging="360"/>
      </w:pPr>
    </w:lvl>
    <w:lvl w:ilvl="4" w:tplc="FFFFFFFF" w:tentative="1">
      <w:start w:val="1"/>
      <w:numFmt w:val="lowerLetter"/>
      <w:lvlText w:val="%5."/>
      <w:lvlJc w:val="left"/>
      <w:pPr>
        <w:ind w:left="4393" w:hanging="360"/>
      </w:pPr>
    </w:lvl>
    <w:lvl w:ilvl="5" w:tplc="FFFFFFFF" w:tentative="1">
      <w:start w:val="1"/>
      <w:numFmt w:val="lowerRoman"/>
      <w:lvlText w:val="%6."/>
      <w:lvlJc w:val="right"/>
      <w:pPr>
        <w:ind w:left="5113" w:hanging="180"/>
      </w:pPr>
    </w:lvl>
    <w:lvl w:ilvl="6" w:tplc="FFFFFFFF" w:tentative="1">
      <w:start w:val="1"/>
      <w:numFmt w:val="decimal"/>
      <w:lvlText w:val="%7."/>
      <w:lvlJc w:val="left"/>
      <w:pPr>
        <w:ind w:left="5833" w:hanging="360"/>
      </w:pPr>
    </w:lvl>
    <w:lvl w:ilvl="7" w:tplc="FFFFFFFF" w:tentative="1">
      <w:start w:val="1"/>
      <w:numFmt w:val="lowerLetter"/>
      <w:lvlText w:val="%8."/>
      <w:lvlJc w:val="left"/>
      <w:pPr>
        <w:ind w:left="6553" w:hanging="360"/>
      </w:pPr>
    </w:lvl>
    <w:lvl w:ilvl="8" w:tplc="FFFFFFFF" w:tentative="1">
      <w:start w:val="1"/>
      <w:numFmt w:val="lowerRoman"/>
      <w:lvlText w:val="%9."/>
      <w:lvlJc w:val="right"/>
      <w:pPr>
        <w:ind w:left="7273" w:hanging="180"/>
      </w:pPr>
    </w:lvl>
  </w:abstractNum>
  <w:abstractNum w:abstractNumId="31" w15:restartNumberingAfterBreak="0">
    <w:nsid w:val="072D6BD5"/>
    <w:multiLevelType w:val="multilevel"/>
    <w:tmpl w:val="4044C5B0"/>
    <w:styleLink w:val="WW8Num71"/>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0757460A"/>
    <w:multiLevelType w:val="hybridMultilevel"/>
    <w:tmpl w:val="7E68BE82"/>
    <w:lvl w:ilvl="0" w:tplc="66182A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8320B3A"/>
    <w:multiLevelType w:val="hybridMultilevel"/>
    <w:tmpl w:val="BE848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8A3A24"/>
    <w:multiLevelType w:val="multilevel"/>
    <w:tmpl w:val="AF70D95C"/>
    <w:lvl w:ilvl="0">
      <w:start w:val="1"/>
      <w:numFmt w:val="decimal"/>
      <w:lvlText w:val="%1."/>
      <w:lvlJc w:val="left"/>
      <w:pPr>
        <w:tabs>
          <w:tab w:val="num" w:pos="0"/>
        </w:tabs>
        <w:ind w:left="720" w:hanging="360"/>
      </w:pPr>
      <w:rPr>
        <w:rFonts w:hint="default"/>
        <w:b w:val="0"/>
        <w:bCs/>
      </w:rPr>
    </w:lvl>
    <w:lvl w:ilvl="1">
      <w:start w:val="1"/>
      <w:numFmt w:val="decimal"/>
      <w:lvlText w:val="%1.%2."/>
      <w:lvlJc w:val="left"/>
      <w:pPr>
        <w:tabs>
          <w:tab w:val="num" w:pos="0"/>
        </w:tabs>
        <w:ind w:left="720" w:hanging="360"/>
      </w:pPr>
      <w:rPr>
        <w:rFonts w:cs="Times New Roman" w:hint="default"/>
        <w:b w:val="0"/>
        <w:bCs/>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35" w15:restartNumberingAfterBreak="0">
    <w:nsid w:val="095C3B39"/>
    <w:multiLevelType w:val="multilevel"/>
    <w:tmpl w:val="6218A59A"/>
    <w:styleLink w:val="WW8Num17"/>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09CD3EF7"/>
    <w:multiLevelType w:val="multilevel"/>
    <w:tmpl w:val="6F4067D6"/>
    <w:lvl w:ilvl="0">
      <w:start w:val="2"/>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0AD53336"/>
    <w:multiLevelType w:val="multilevel"/>
    <w:tmpl w:val="DA0A38B2"/>
    <w:lvl w:ilvl="0">
      <w:start w:val="5"/>
      <w:numFmt w:val="decimal"/>
      <w:lvlText w:val="%1."/>
      <w:lvlJc w:val="left"/>
      <w:pPr>
        <w:ind w:left="360" w:hanging="360"/>
      </w:pPr>
      <w:rPr>
        <w:rFonts w:eastAsia="NSimSun" w:hint="default"/>
      </w:rPr>
    </w:lvl>
    <w:lvl w:ilvl="1">
      <w:start w:val="1"/>
      <w:numFmt w:val="decimal"/>
      <w:lvlText w:val="%1.%2."/>
      <w:lvlJc w:val="left"/>
      <w:pPr>
        <w:ind w:left="720" w:hanging="360"/>
      </w:pPr>
      <w:rPr>
        <w:rFonts w:eastAsia="NSimSun" w:hint="default"/>
      </w:rPr>
    </w:lvl>
    <w:lvl w:ilvl="2">
      <w:start w:val="1"/>
      <w:numFmt w:val="decimal"/>
      <w:lvlText w:val="%1.%2.%3."/>
      <w:lvlJc w:val="left"/>
      <w:pPr>
        <w:ind w:left="1440" w:hanging="720"/>
      </w:pPr>
      <w:rPr>
        <w:rFonts w:eastAsia="NSimSun" w:hint="default"/>
      </w:rPr>
    </w:lvl>
    <w:lvl w:ilvl="3">
      <w:start w:val="1"/>
      <w:numFmt w:val="decimal"/>
      <w:lvlText w:val="%1.%2.%3.%4."/>
      <w:lvlJc w:val="left"/>
      <w:pPr>
        <w:ind w:left="1800" w:hanging="720"/>
      </w:pPr>
      <w:rPr>
        <w:rFonts w:eastAsia="NSimSun" w:hint="default"/>
      </w:rPr>
    </w:lvl>
    <w:lvl w:ilvl="4">
      <w:start w:val="1"/>
      <w:numFmt w:val="decimal"/>
      <w:lvlText w:val="%1.%2.%3.%4.%5."/>
      <w:lvlJc w:val="left"/>
      <w:pPr>
        <w:ind w:left="2520" w:hanging="1080"/>
      </w:pPr>
      <w:rPr>
        <w:rFonts w:eastAsia="NSimSun" w:hint="default"/>
      </w:rPr>
    </w:lvl>
    <w:lvl w:ilvl="5">
      <w:start w:val="1"/>
      <w:numFmt w:val="decimal"/>
      <w:lvlText w:val="%1.%2.%3.%4.%5.%6."/>
      <w:lvlJc w:val="left"/>
      <w:pPr>
        <w:ind w:left="2880" w:hanging="1080"/>
      </w:pPr>
      <w:rPr>
        <w:rFonts w:eastAsia="NSimSun" w:hint="default"/>
      </w:rPr>
    </w:lvl>
    <w:lvl w:ilvl="6">
      <w:start w:val="1"/>
      <w:numFmt w:val="decimal"/>
      <w:lvlText w:val="%1.%2.%3.%4.%5.%6.%7."/>
      <w:lvlJc w:val="left"/>
      <w:pPr>
        <w:ind w:left="3600" w:hanging="1440"/>
      </w:pPr>
      <w:rPr>
        <w:rFonts w:eastAsia="NSimSun" w:hint="default"/>
      </w:rPr>
    </w:lvl>
    <w:lvl w:ilvl="7">
      <w:start w:val="1"/>
      <w:numFmt w:val="decimal"/>
      <w:lvlText w:val="%1.%2.%3.%4.%5.%6.%7.%8."/>
      <w:lvlJc w:val="left"/>
      <w:pPr>
        <w:ind w:left="3960" w:hanging="1440"/>
      </w:pPr>
      <w:rPr>
        <w:rFonts w:eastAsia="NSimSun" w:hint="default"/>
      </w:rPr>
    </w:lvl>
    <w:lvl w:ilvl="8">
      <w:start w:val="1"/>
      <w:numFmt w:val="decimal"/>
      <w:lvlText w:val="%1.%2.%3.%4.%5.%6.%7.%8.%9."/>
      <w:lvlJc w:val="left"/>
      <w:pPr>
        <w:ind w:left="4680" w:hanging="1800"/>
      </w:pPr>
      <w:rPr>
        <w:rFonts w:eastAsia="NSimSun" w:hint="default"/>
      </w:rPr>
    </w:lvl>
  </w:abstractNum>
  <w:abstractNum w:abstractNumId="40" w15:restartNumberingAfterBreak="0">
    <w:nsid w:val="0C5A77E7"/>
    <w:multiLevelType w:val="multilevel"/>
    <w:tmpl w:val="9DB019A0"/>
    <w:lvl w:ilvl="0">
      <w:start w:val="1"/>
      <w:numFmt w:val="decimal"/>
      <w:lvlText w:val="%1."/>
      <w:lvlJc w:val="left"/>
      <w:pPr>
        <w:tabs>
          <w:tab w:val="num" w:pos="567"/>
        </w:tabs>
        <w:ind w:left="567" w:hanging="567"/>
      </w:pPr>
      <w:rPr>
        <w:rFonts w:hint="default"/>
        <w:b w:val="0"/>
        <w:bCs w:val="0"/>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0C803D4E"/>
    <w:multiLevelType w:val="multilevel"/>
    <w:tmpl w:val="C15EE212"/>
    <w:lvl w:ilvl="0">
      <w:start w:val="1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0D262077"/>
    <w:multiLevelType w:val="multilevel"/>
    <w:tmpl w:val="C5A60402"/>
    <w:styleLink w:val="WW8Num11"/>
    <w:lvl w:ilvl="0">
      <w:start w:val="1"/>
      <w:numFmt w:val="decimal"/>
      <w:lvlText w:val="%1)"/>
      <w:lvlJc w:val="left"/>
      <w:pPr>
        <w:ind w:left="360" w:hanging="360"/>
      </w:pPr>
      <w:rPr>
        <w:rFonts w:ascii="Arial" w:hAnsi="Arial" w:cs="Arial" w:hint="default"/>
        <w:sz w:val="16"/>
        <w:szCs w:val="16"/>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3"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E73121B"/>
    <w:multiLevelType w:val="hybridMultilevel"/>
    <w:tmpl w:val="980EE154"/>
    <w:lvl w:ilvl="0" w:tplc="5F326994">
      <w:start w:val="1"/>
      <w:numFmt w:val="decimal"/>
      <w:lvlText w:val="%1."/>
      <w:lvlJc w:val="left"/>
      <w:pPr>
        <w:ind w:left="474" w:hanging="342"/>
      </w:pPr>
      <w:rPr>
        <w:rFonts w:ascii="TeXGyrePagella" w:eastAsia="TeXGyrePagella" w:hAnsi="TeXGyrePagella" w:cs="TeXGyrePagella" w:hint="default"/>
        <w:w w:val="100"/>
        <w:sz w:val="22"/>
        <w:szCs w:val="22"/>
        <w:lang w:val="pl-PL" w:eastAsia="en-US" w:bidi="ar-SA"/>
      </w:rPr>
    </w:lvl>
    <w:lvl w:ilvl="1" w:tplc="47804CB2">
      <w:start w:val="1"/>
      <w:numFmt w:val="decimal"/>
      <w:lvlText w:val="%2)"/>
      <w:lvlJc w:val="left"/>
      <w:pPr>
        <w:ind w:left="812" w:hanging="339"/>
      </w:pPr>
      <w:rPr>
        <w:rFonts w:ascii="Times New Roman" w:eastAsia="TeXGyrePagella" w:hAnsi="Times New Roman" w:cs="Times New Roman" w:hint="default"/>
        <w:w w:val="100"/>
        <w:sz w:val="22"/>
        <w:szCs w:val="22"/>
        <w:lang w:val="pl-PL" w:eastAsia="en-US" w:bidi="ar-SA"/>
      </w:rPr>
    </w:lvl>
    <w:lvl w:ilvl="2" w:tplc="30ACA6FC">
      <w:start w:val="1"/>
      <w:numFmt w:val="lowerLetter"/>
      <w:lvlText w:val="%3)"/>
      <w:lvlJc w:val="left"/>
      <w:pPr>
        <w:ind w:left="1153" w:hanging="341"/>
      </w:pPr>
      <w:rPr>
        <w:rFonts w:ascii="Times New Roman" w:eastAsia="TeXGyrePagella" w:hAnsi="Times New Roman" w:cs="Times New Roman" w:hint="default"/>
        <w:w w:val="100"/>
        <w:sz w:val="22"/>
        <w:szCs w:val="22"/>
        <w:lang w:val="pl-PL" w:eastAsia="en-US" w:bidi="ar-SA"/>
      </w:rPr>
    </w:lvl>
    <w:lvl w:ilvl="3" w:tplc="04150011">
      <w:start w:val="1"/>
      <w:numFmt w:val="decimal"/>
      <w:lvlText w:val="%4)"/>
      <w:lvlJc w:val="left"/>
      <w:pPr>
        <w:ind w:left="1513" w:hanging="360"/>
      </w:pPr>
    </w:lvl>
    <w:lvl w:ilvl="4" w:tplc="9372FD1A">
      <w:numFmt w:val="bullet"/>
      <w:lvlText w:val="•"/>
      <w:lvlJc w:val="left"/>
      <w:pPr>
        <w:ind w:left="2700" w:hanging="341"/>
      </w:pPr>
      <w:rPr>
        <w:rFonts w:hint="default"/>
        <w:lang w:val="pl-PL" w:eastAsia="en-US" w:bidi="ar-SA"/>
      </w:rPr>
    </w:lvl>
    <w:lvl w:ilvl="5" w:tplc="63341728">
      <w:numFmt w:val="bullet"/>
      <w:lvlText w:val="•"/>
      <w:lvlJc w:val="left"/>
      <w:pPr>
        <w:ind w:left="3901" w:hanging="341"/>
      </w:pPr>
      <w:rPr>
        <w:rFonts w:hint="default"/>
        <w:lang w:val="pl-PL" w:eastAsia="en-US" w:bidi="ar-SA"/>
      </w:rPr>
    </w:lvl>
    <w:lvl w:ilvl="6" w:tplc="ACA26958">
      <w:numFmt w:val="bullet"/>
      <w:lvlText w:val="•"/>
      <w:lvlJc w:val="left"/>
      <w:pPr>
        <w:ind w:left="5102" w:hanging="341"/>
      </w:pPr>
      <w:rPr>
        <w:rFonts w:hint="default"/>
        <w:lang w:val="pl-PL" w:eastAsia="en-US" w:bidi="ar-SA"/>
      </w:rPr>
    </w:lvl>
    <w:lvl w:ilvl="7" w:tplc="EFF06D9E">
      <w:numFmt w:val="bullet"/>
      <w:lvlText w:val="•"/>
      <w:lvlJc w:val="left"/>
      <w:pPr>
        <w:ind w:left="6303" w:hanging="341"/>
      </w:pPr>
      <w:rPr>
        <w:rFonts w:hint="default"/>
        <w:lang w:val="pl-PL" w:eastAsia="en-US" w:bidi="ar-SA"/>
      </w:rPr>
    </w:lvl>
    <w:lvl w:ilvl="8" w:tplc="B26C4E5E">
      <w:numFmt w:val="bullet"/>
      <w:lvlText w:val="•"/>
      <w:lvlJc w:val="left"/>
      <w:pPr>
        <w:ind w:left="7504" w:hanging="341"/>
      </w:pPr>
      <w:rPr>
        <w:rFonts w:hint="default"/>
        <w:lang w:val="pl-PL" w:eastAsia="en-US" w:bidi="ar-SA"/>
      </w:rPr>
    </w:lvl>
  </w:abstractNum>
  <w:abstractNum w:abstractNumId="45" w15:restartNumberingAfterBreak="0">
    <w:nsid w:val="0F96285D"/>
    <w:multiLevelType w:val="multilevel"/>
    <w:tmpl w:val="19D8E55C"/>
    <w:lvl w:ilvl="0">
      <w:start w:val="4"/>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20" w:hanging="360"/>
      </w:pPr>
      <w:rPr>
        <w:rFonts w:hint="default"/>
        <w:b w:val="0"/>
        <w:bCs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117A3104"/>
    <w:multiLevelType w:val="multilevel"/>
    <w:tmpl w:val="61F0BD7A"/>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9" w15:restartNumberingAfterBreak="0">
    <w:nsid w:val="12284A63"/>
    <w:multiLevelType w:val="multilevel"/>
    <w:tmpl w:val="791813B4"/>
    <w:lvl w:ilvl="0">
      <w:start w:val="6"/>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20" w:hanging="360"/>
      </w:pPr>
      <w:rPr>
        <w:rFonts w:hint="default"/>
        <w:b w:val="0"/>
        <w:bCs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12696967"/>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51" w15:restartNumberingAfterBreak="0">
    <w:nsid w:val="12B71C31"/>
    <w:multiLevelType w:val="multilevel"/>
    <w:tmpl w:val="69F2CF1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13567066"/>
    <w:multiLevelType w:val="multilevel"/>
    <w:tmpl w:val="ACC8277C"/>
    <w:lvl w:ilvl="0">
      <w:start w:val="2"/>
      <w:numFmt w:val="decimal"/>
      <w:lvlText w:val="%1."/>
      <w:lvlJc w:val="left"/>
      <w:pPr>
        <w:ind w:left="504" w:hanging="504"/>
      </w:pPr>
      <w:rPr>
        <w:rFonts w:eastAsia="TimesNewRomanPSMT" w:hint="default"/>
      </w:rPr>
    </w:lvl>
    <w:lvl w:ilvl="1">
      <w:start w:val="2"/>
      <w:numFmt w:val="decimal"/>
      <w:lvlText w:val="%1.%2."/>
      <w:lvlJc w:val="left"/>
      <w:pPr>
        <w:ind w:left="504" w:hanging="504"/>
      </w:pPr>
      <w:rPr>
        <w:rFonts w:eastAsia="TimesNewRomanPSMT" w:hint="default"/>
      </w:rPr>
    </w:lvl>
    <w:lvl w:ilvl="2">
      <w:start w:val="1"/>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54"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55" w15:restartNumberingAfterBreak="0">
    <w:nsid w:val="15520EB5"/>
    <w:multiLevelType w:val="multilevel"/>
    <w:tmpl w:val="4E4C282C"/>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6" w15:restartNumberingAfterBreak="0">
    <w:nsid w:val="15B20B19"/>
    <w:multiLevelType w:val="hybridMultilevel"/>
    <w:tmpl w:val="E0C6AC4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176A6F36"/>
    <w:multiLevelType w:val="multilevel"/>
    <w:tmpl w:val="E350F22A"/>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91"/>
        </w:tabs>
        <w:ind w:left="891"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9" w15:restartNumberingAfterBreak="0">
    <w:nsid w:val="18953314"/>
    <w:multiLevelType w:val="multilevel"/>
    <w:tmpl w:val="761EEEE4"/>
    <w:lvl w:ilvl="0">
      <w:start w:val="3"/>
      <w:numFmt w:val="decimal"/>
      <w:lvlText w:val="%1."/>
      <w:lvlJc w:val="left"/>
      <w:pPr>
        <w:ind w:left="612" w:hanging="612"/>
      </w:pPr>
      <w:rPr>
        <w:rFonts w:hint="default"/>
      </w:rPr>
    </w:lvl>
    <w:lvl w:ilvl="1">
      <w:start w:val="34"/>
      <w:numFmt w:val="decimal"/>
      <w:lvlText w:val="%1.%2."/>
      <w:lvlJc w:val="left"/>
      <w:pPr>
        <w:ind w:left="1038" w:hanging="612"/>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0" w15:restartNumberingAfterBreak="0">
    <w:nsid w:val="19297E5D"/>
    <w:multiLevelType w:val="multilevel"/>
    <w:tmpl w:val="19E25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1AAC00C8"/>
    <w:multiLevelType w:val="multilevel"/>
    <w:tmpl w:val="0F50D5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1E9E4681"/>
    <w:multiLevelType w:val="multilevel"/>
    <w:tmpl w:val="80DACE72"/>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800"/>
        </w:tabs>
        <w:ind w:left="1800" w:hanging="360"/>
      </w:pPr>
      <w:rPr>
        <w:rFonts w:hint="default"/>
        <w:sz w:val="22"/>
        <w:szCs w:val="22"/>
      </w:rPr>
    </w:lvl>
    <w:lvl w:ilvl="2">
      <w:start w:val="2"/>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6" w15:restartNumberingAfterBreak="0">
    <w:nsid w:val="1EE44454"/>
    <w:multiLevelType w:val="multilevel"/>
    <w:tmpl w:val="2842DCA0"/>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1F357DA2"/>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1F704698"/>
    <w:multiLevelType w:val="multilevel"/>
    <w:tmpl w:val="035E6E96"/>
    <w:styleLink w:val="WWNum47"/>
    <w:lvl w:ilvl="0">
      <w:numFmt w:val="bullet"/>
      <w:lvlText w:val=""/>
      <w:lvlJc w:val="left"/>
      <w:pPr>
        <w:ind w:left="1854" w:hanging="360"/>
      </w:pPr>
      <w:rPr>
        <w:rFonts w:ascii="Symbol" w:hAnsi="Symbol" w:cs="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70" w15:restartNumberingAfterBreak="0">
    <w:nsid w:val="21D63BB9"/>
    <w:multiLevelType w:val="hybridMultilevel"/>
    <w:tmpl w:val="08121CE8"/>
    <w:lvl w:ilvl="0" w:tplc="96C6C508">
      <w:start w:val="5"/>
      <w:numFmt w:val="lowerLetter"/>
      <w:lvlText w:val="%1)"/>
      <w:lvlJc w:val="left"/>
      <w:pPr>
        <w:tabs>
          <w:tab w:val="num" w:pos="1701"/>
        </w:tabs>
        <w:ind w:left="1588" w:hanging="397"/>
      </w:pPr>
      <w:rPr>
        <w:rFonts w:hint="default"/>
      </w:rPr>
    </w:lvl>
    <w:lvl w:ilvl="1" w:tplc="61C0A142">
      <w:start w:val="1"/>
      <w:numFmt w:val="decimal"/>
      <w:lvlText w:val="%2."/>
      <w:lvlJc w:val="left"/>
      <w:pPr>
        <w:tabs>
          <w:tab w:val="num" w:pos="567"/>
        </w:tabs>
        <w:ind w:left="567" w:hanging="567"/>
      </w:pPr>
      <w:rPr>
        <w:rFonts w:hint="default"/>
        <w:b w:val="0"/>
        <w:bCs w:val="0"/>
        <w:strike w:val="0"/>
        <w:color w:val="auto"/>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2" w15:restartNumberingAfterBreak="0">
    <w:nsid w:val="227A4B89"/>
    <w:multiLevelType w:val="multilevel"/>
    <w:tmpl w:val="27E04A9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ascii="Times New Roman" w:hAnsi="Times New Roman" w:cs="Times New Roman"/>
        <w:sz w:val="20"/>
      </w:rPr>
    </w:lvl>
    <w:lvl w:ilvl="2">
      <w:start w:val="1"/>
      <w:numFmt w:val="decimal"/>
      <w:lvlText w:val="%1.%2.%3"/>
      <w:lvlJc w:val="left"/>
      <w:pPr>
        <w:tabs>
          <w:tab w:val="num" w:pos="0"/>
        </w:tabs>
        <w:ind w:left="1080" w:hanging="720"/>
      </w:pPr>
      <w:rPr>
        <w:rFonts w:ascii="Times New Roman" w:hAnsi="Times New Roman" w:cs="Times New Roman"/>
        <w:sz w:val="20"/>
      </w:rPr>
    </w:lvl>
    <w:lvl w:ilvl="3">
      <w:start w:val="1"/>
      <w:numFmt w:val="decimal"/>
      <w:lvlText w:val="%1.%2.%3.%4"/>
      <w:lvlJc w:val="left"/>
      <w:pPr>
        <w:tabs>
          <w:tab w:val="num" w:pos="0"/>
        </w:tabs>
        <w:ind w:left="1440" w:hanging="1080"/>
      </w:pPr>
      <w:rPr>
        <w:rFonts w:ascii="Times New Roman" w:hAnsi="Times New Roman" w:cs="Times New Roman"/>
        <w:sz w:val="20"/>
      </w:rPr>
    </w:lvl>
    <w:lvl w:ilvl="4">
      <w:start w:val="1"/>
      <w:numFmt w:val="decimal"/>
      <w:lvlText w:val="%1.%2.%3.%4.%5"/>
      <w:lvlJc w:val="left"/>
      <w:pPr>
        <w:tabs>
          <w:tab w:val="num" w:pos="0"/>
        </w:tabs>
        <w:ind w:left="1440" w:hanging="1080"/>
      </w:pPr>
      <w:rPr>
        <w:rFonts w:ascii="Times New Roman" w:hAnsi="Times New Roman" w:cs="Times New Roman"/>
        <w:sz w:val="20"/>
      </w:rPr>
    </w:lvl>
    <w:lvl w:ilvl="5">
      <w:start w:val="1"/>
      <w:numFmt w:val="decimal"/>
      <w:lvlText w:val="%1.%2.%3.%4.%5.%6"/>
      <w:lvlJc w:val="left"/>
      <w:pPr>
        <w:tabs>
          <w:tab w:val="num" w:pos="0"/>
        </w:tabs>
        <w:ind w:left="1800" w:hanging="1440"/>
      </w:pPr>
      <w:rPr>
        <w:rFonts w:ascii="Times New Roman" w:hAnsi="Times New Roman" w:cs="Times New Roman"/>
        <w:sz w:val="20"/>
      </w:rPr>
    </w:lvl>
    <w:lvl w:ilvl="6">
      <w:start w:val="1"/>
      <w:numFmt w:val="decimal"/>
      <w:lvlText w:val="%1.%2.%3.%4.%5.%6.%7"/>
      <w:lvlJc w:val="left"/>
      <w:pPr>
        <w:tabs>
          <w:tab w:val="num" w:pos="0"/>
        </w:tabs>
        <w:ind w:left="1800" w:hanging="1440"/>
      </w:pPr>
      <w:rPr>
        <w:rFonts w:ascii="Times New Roman" w:hAnsi="Times New Roman" w:cs="Times New Roman"/>
        <w:sz w:val="20"/>
      </w:rPr>
    </w:lvl>
    <w:lvl w:ilvl="7">
      <w:start w:val="1"/>
      <w:numFmt w:val="decimal"/>
      <w:lvlText w:val="%1.%2.%3.%4.%5.%6.%7.%8"/>
      <w:lvlJc w:val="left"/>
      <w:pPr>
        <w:tabs>
          <w:tab w:val="num" w:pos="0"/>
        </w:tabs>
        <w:ind w:left="2160" w:hanging="1800"/>
      </w:pPr>
      <w:rPr>
        <w:rFonts w:ascii="Times New Roman" w:hAnsi="Times New Roman" w:cs="Times New Roman"/>
        <w:sz w:val="20"/>
      </w:rPr>
    </w:lvl>
    <w:lvl w:ilvl="8">
      <w:start w:val="1"/>
      <w:numFmt w:val="decimal"/>
      <w:lvlText w:val="%1.%2.%3.%4.%5.%6.%7.%8.%9"/>
      <w:lvlJc w:val="left"/>
      <w:pPr>
        <w:tabs>
          <w:tab w:val="num" w:pos="0"/>
        </w:tabs>
        <w:ind w:left="2160" w:hanging="1800"/>
      </w:pPr>
      <w:rPr>
        <w:rFonts w:ascii="Times New Roman" w:hAnsi="Times New Roman" w:cs="Times New Roman"/>
        <w:sz w:val="20"/>
      </w:rPr>
    </w:lvl>
  </w:abstractNum>
  <w:abstractNum w:abstractNumId="73" w15:restartNumberingAfterBreak="0">
    <w:nsid w:val="22A43342"/>
    <w:multiLevelType w:val="multilevel"/>
    <w:tmpl w:val="2B7EDCBE"/>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2DF728A"/>
    <w:multiLevelType w:val="hybridMultilevel"/>
    <w:tmpl w:val="76287F10"/>
    <w:lvl w:ilvl="0" w:tplc="EC1EEE30">
      <w:start w:val="7"/>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23564767"/>
    <w:multiLevelType w:val="multilevel"/>
    <w:tmpl w:val="FB50B5D0"/>
    <w:styleLink w:val="WWNum49"/>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3827109"/>
    <w:multiLevelType w:val="hybridMultilevel"/>
    <w:tmpl w:val="469E6A3E"/>
    <w:lvl w:ilvl="0" w:tplc="B790AB14">
      <w:start w:val="1"/>
      <w:numFmt w:val="bullet"/>
      <w:lvlText w:val=""/>
      <w:lvlJc w:val="left"/>
      <w:pPr>
        <w:ind w:left="4374" w:hanging="360"/>
      </w:pPr>
      <w:rPr>
        <w:rFonts w:ascii="Symbol" w:hAnsi="Symbol" w:hint="default"/>
      </w:rPr>
    </w:lvl>
    <w:lvl w:ilvl="1" w:tplc="04150003" w:tentative="1">
      <w:start w:val="1"/>
      <w:numFmt w:val="bullet"/>
      <w:lvlText w:val="o"/>
      <w:lvlJc w:val="left"/>
      <w:pPr>
        <w:ind w:left="5094" w:hanging="360"/>
      </w:pPr>
      <w:rPr>
        <w:rFonts w:ascii="Courier New" w:hAnsi="Courier New" w:cs="Courier New" w:hint="default"/>
      </w:rPr>
    </w:lvl>
    <w:lvl w:ilvl="2" w:tplc="04150005" w:tentative="1">
      <w:start w:val="1"/>
      <w:numFmt w:val="bullet"/>
      <w:lvlText w:val=""/>
      <w:lvlJc w:val="left"/>
      <w:pPr>
        <w:ind w:left="5814" w:hanging="360"/>
      </w:pPr>
      <w:rPr>
        <w:rFonts w:ascii="Wingdings" w:hAnsi="Wingdings" w:hint="default"/>
      </w:rPr>
    </w:lvl>
    <w:lvl w:ilvl="3" w:tplc="04150001" w:tentative="1">
      <w:start w:val="1"/>
      <w:numFmt w:val="bullet"/>
      <w:lvlText w:val=""/>
      <w:lvlJc w:val="left"/>
      <w:pPr>
        <w:ind w:left="6534" w:hanging="360"/>
      </w:pPr>
      <w:rPr>
        <w:rFonts w:ascii="Symbol" w:hAnsi="Symbol" w:hint="default"/>
      </w:rPr>
    </w:lvl>
    <w:lvl w:ilvl="4" w:tplc="04150003" w:tentative="1">
      <w:start w:val="1"/>
      <w:numFmt w:val="bullet"/>
      <w:lvlText w:val="o"/>
      <w:lvlJc w:val="left"/>
      <w:pPr>
        <w:ind w:left="7254" w:hanging="360"/>
      </w:pPr>
      <w:rPr>
        <w:rFonts w:ascii="Courier New" w:hAnsi="Courier New" w:cs="Courier New" w:hint="default"/>
      </w:rPr>
    </w:lvl>
    <w:lvl w:ilvl="5" w:tplc="04150005" w:tentative="1">
      <w:start w:val="1"/>
      <w:numFmt w:val="bullet"/>
      <w:lvlText w:val=""/>
      <w:lvlJc w:val="left"/>
      <w:pPr>
        <w:ind w:left="7974" w:hanging="360"/>
      </w:pPr>
      <w:rPr>
        <w:rFonts w:ascii="Wingdings" w:hAnsi="Wingdings" w:hint="default"/>
      </w:rPr>
    </w:lvl>
    <w:lvl w:ilvl="6" w:tplc="04150001" w:tentative="1">
      <w:start w:val="1"/>
      <w:numFmt w:val="bullet"/>
      <w:lvlText w:val=""/>
      <w:lvlJc w:val="left"/>
      <w:pPr>
        <w:ind w:left="8694" w:hanging="360"/>
      </w:pPr>
      <w:rPr>
        <w:rFonts w:ascii="Symbol" w:hAnsi="Symbol" w:hint="default"/>
      </w:rPr>
    </w:lvl>
    <w:lvl w:ilvl="7" w:tplc="04150003" w:tentative="1">
      <w:start w:val="1"/>
      <w:numFmt w:val="bullet"/>
      <w:lvlText w:val="o"/>
      <w:lvlJc w:val="left"/>
      <w:pPr>
        <w:ind w:left="9414" w:hanging="360"/>
      </w:pPr>
      <w:rPr>
        <w:rFonts w:ascii="Courier New" w:hAnsi="Courier New" w:cs="Courier New" w:hint="default"/>
      </w:rPr>
    </w:lvl>
    <w:lvl w:ilvl="8" w:tplc="04150005" w:tentative="1">
      <w:start w:val="1"/>
      <w:numFmt w:val="bullet"/>
      <w:lvlText w:val=""/>
      <w:lvlJc w:val="left"/>
      <w:pPr>
        <w:ind w:left="10134" w:hanging="360"/>
      </w:pPr>
      <w:rPr>
        <w:rFonts w:ascii="Wingdings" w:hAnsi="Wingdings" w:hint="default"/>
      </w:rPr>
    </w:lvl>
  </w:abstractNum>
  <w:abstractNum w:abstractNumId="78" w15:restartNumberingAfterBreak="0">
    <w:nsid w:val="249E01C5"/>
    <w:multiLevelType w:val="multilevel"/>
    <w:tmpl w:val="365CBA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0" w15:restartNumberingAfterBreak="0">
    <w:nsid w:val="269B35A2"/>
    <w:multiLevelType w:val="hybridMultilevel"/>
    <w:tmpl w:val="478C4852"/>
    <w:lvl w:ilvl="0" w:tplc="A78AF1EE">
      <w:start w:val="1"/>
      <w:numFmt w:val="decimal"/>
      <w:lvlText w:val="%1)"/>
      <w:lvlJc w:val="left"/>
      <w:pPr>
        <w:ind w:left="1146" w:hanging="360"/>
      </w:pPr>
      <w:rPr>
        <w:rFonts w:ascii="Arial" w:hAnsi="Arial"/>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28B863DE"/>
    <w:multiLevelType w:val="multilevel"/>
    <w:tmpl w:val="19E8608C"/>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3" w15:restartNumberingAfterBreak="0">
    <w:nsid w:val="2A677D17"/>
    <w:multiLevelType w:val="hybridMultilevel"/>
    <w:tmpl w:val="FAF04E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5" w15:restartNumberingAfterBreak="0">
    <w:nsid w:val="2D8618AB"/>
    <w:multiLevelType w:val="multilevel"/>
    <w:tmpl w:val="06C6325A"/>
    <w:styleLink w:val="WW8Num15"/>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86"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7" w15:restartNumberingAfterBreak="0">
    <w:nsid w:val="2E5B1686"/>
    <w:multiLevelType w:val="multilevel"/>
    <w:tmpl w:val="6E9A7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2F27265D"/>
    <w:multiLevelType w:val="multilevel"/>
    <w:tmpl w:val="F94EE470"/>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9" w15:restartNumberingAfterBreak="0">
    <w:nsid w:val="304A5228"/>
    <w:multiLevelType w:val="multilevel"/>
    <w:tmpl w:val="499AE5E0"/>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0"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31303817"/>
    <w:multiLevelType w:val="hybridMultilevel"/>
    <w:tmpl w:val="708AE91C"/>
    <w:lvl w:ilvl="0" w:tplc="5580810C">
      <w:start w:val="1"/>
      <w:numFmt w:val="decimal"/>
      <w:lvlText w:val="%1."/>
      <w:lvlJc w:val="left"/>
      <w:pPr>
        <w:tabs>
          <w:tab w:val="num" w:pos="567"/>
        </w:tabs>
        <w:ind w:left="567" w:hanging="567"/>
      </w:pPr>
      <w:rPr>
        <w:rFonts w:hint="default"/>
        <w:b w:val="0"/>
        <w:bCs/>
        <w:strike w:val="0"/>
        <w:color w:val="auto"/>
        <w:sz w:val="22"/>
        <w:szCs w:val="22"/>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14550DB"/>
    <w:multiLevelType w:val="hybridMultilevel"/>
    <w:tmpl w:val="73306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1F0708D"/>
    <w:multiLevelType w:val="multilevel"/>
    <w:tmpl w:val="39C21F5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21809D8"/>
    <w:multiLevelType w:val="multilevel"/>
    <w:tmpl w:val="8BBE5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322D31C4"/>
    <w:multiLevelType w:val="multilevel"/>
    <w:tmpl w:val="BF4AF8F0"/>
    <w:lvl w:ilvl="0">
      <w:start w:val="1"/>
      <w:numFmt w:val="decimal"/>
      <w:lvlText w:val="%1."/>
      <w:lvlJc w:val="left"/>
      <w:pPr>
        <w:tabs>
          <w:tab w:val="num" w:pos="0"/>
        </w:tabs>
        <w:ind w:left="720" w:hanging="360"/>
      </w:p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32CD2B01"/>
    <w:multiLevelType w:val="multilevel"/>
    <w:tmpl w:val="FBE06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99" w15:restartNumberingAfterBreak="0">
    <w:nsid w:val="34776DAD"/>
    <w:multiLevelType w:val="hybridMultilevel"/>
    <w:tmpl w:val="00F86170"/>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6B57B5F"/>
    <w:multiLevelType w:val="hybridMultilevel"/>
    <w:tmpl w:val="9198047C"/>
    <w:lvl w:ilvl="0" w:tplc="66182A8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93F70C9"/>
    <w:multiLevelType w:val="multilevel"/>
    <w:tmpl w:val="3E0A931A"/>
    <w:styleLink w:val="WW8Num7"/>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A411A15"/>
    <w:multiLevelType w:val="hybridMultilevel"/>
    <w:tmpl w:val="968E53D4"/>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A7B4E1F"/>
    <w:multiLevelType w:val="multilevel"/>
    <w:tmpl w:val="98FEB3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5"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3C497DD3"/>
    <w:multiLevelType w:val="multilevel"/>
    <w:tmpl w:val="61DA745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DB4658E"/>
    <w:multiLevelType w:val="multilevel"/>
    <w:tmpl w:val="01706972"/>
    <w:lvl w:ilvl="0">
      <w:start w:val="3"/>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108" w15:restartNumberingAfterBreak="0">
    <w:nsid w:val="40801F56"/>
    <w:multiLevelType w:val="multilevel"/>
    <w:tmpl w:val="992254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0" w15:restartNumberingAfterBreak="0">
    <w:nsid w:val="432645EE"/>
    <w:multiLevelType w:val="multilevel"/>
    <w:tmpl w:val="19D8E55C"/>
    <w:lvl w:ilvl="0">
      <w:start w:val="4"/>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20" w:hanging="360"/>
      </w:pPr>
      <w:rPr>
        <w:rFonts w:hint="default"/>
        <w:b w:val="0"/>
        <w:bCs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13"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5" w15:restartNumberingAfterBreak="0">
    <w:nsid w:val="44577B07"/>
    <w:multiLevelType w:val="multilevel"/>
    <w:tmpl w:val="DE90DB2A"/>
    <w:styleLink w:val="WW8Num25"/>
    <w:lvl w:ilvl="0">
      <w:start w:val="1"/>
      <w:numFmt w:val="decimal"/>
      <w:lvlText w:val="%1)"/>
      <w:lvlJc w:val="left"/>
      <w:pPr>
        <w:ind w:left="72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57F5C3D"/>
    <w:multiLevelType w:val="multilevel"/>
    <w:tmpl w:val="193A3400"/>
    <w:lvl w:ilvl="0">
      <w:start w:val="4"/>
      <w:numFmt w:val="decimal"/>
      <w:lvlText w:val="%1."/>
      <w:lvlJc w:val="left"/>
      <w:pPr>
        <w:ind w:left="567" w:hanging="567"/>
      </w:pPr>
      <w:rPr>
        <w:rFonts w:ascii="Times New Roman" w:hAnsi="Times New Roman" w:cs="Times New Roman" w:hint="default"/>
        <w:sz w:val="22"/>
        <w:szCs w:val="22"/>
      </w:rPr>
    </w:lvl>
    <w:lvl w:ilvl="1">
      <w:start w:val="1"/>
      <w:numFmt w:val="decimal"/>
      <w:lvlText w:val="%2)"/>
      <w:lvlJc w:val="left"/>
      <w:pPr>
        <w:ind w:left="465" w:hanging="465"/>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7" w15:restartNumberingAfterBreak="0">
    <w:nsid w:val="46AF7132"/>
    <w:multiLevelType w:val="multilevel"/>
    <w:tmpl w:val="FB160A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18" w15:restartNumberingAfterBreak="0">
    <w:nsid w:val="46F603C9"/>
    <w:multiLevelType w:val="hybridMultilevel"/>
    <w:tmpl w:val="9BFA50CC"/>
    <w:lvl w:ilvl="0" w:tplc="1478A906">
      <w:start w:val="1"/>
      <w:numFmt w:val="decimal"/>
      <w:lvlText w:val="%1)"/>
      <w:lvlJc w:val="left"/>
      <w:pPr>
        <w:ind w:left="1513" w:hanging="360"/>
      </w:pPr>
      <w:rPr>
        <w:b w:val="0"/>
        <w:bCs w:val="0"/>
      </w:rPr>
    </w:lvl>
    <w:lvl w:ilvl="1" w:tplc="04150019" w:tentative="1">
      <w:start w:val="1"/>
      <w:numFmt w:val="lowerLetter"/>
      <w:lvlText w:val="%2."/>
      <w:lvlJc w:val="left"/>
      <w:pPr>
        <w:ind w:left="2233" w:hanging="360"/>
      </w:pPr>
    </w:lvl>
    <w:lvl w:ilvl="2" w:tplc="0415001B" w:tentative="1">
      <w:start w:val="1"/>
      <w:numFmt w:val="lowerRoman"/>
      <w:lvlText w:val="%3."/>
      <w:lvlJc w:val="right"/>
      <w:pPr>
        <w:ind w:left="2953" w:hanging="180"/>
      </w:pPr>
    </w:lvl>
    <w:lvl w:ilvl="3" w:tplc="0415000F" w:tentative="1">
      <w:start w:val="1"/>
      <w:numFmt w:val="decimal"/>
      <w:lvlText w:val="%4."/>
      <w:lvlJc w:val="left"/>
      <w:pPr>
        <w:ind w:left="3673" w:hanging="360"/>
      </w:pPr>
    </w:lvl>
    <w:lvl w:ilvl="4" w:tplc="04150019" w:tentative="1">
      <w:start w:val="1"/>
      <w:numFmt w:val="lowerLetter"/>
      <w:lvlText w:val="%5."/>
      <w:lvlJc w:val="left"/>
      <w:pPr>
        <w:ind w:left="4393" w:hanging="360"/>
      </w:pPr>
    </w:lvl>
    <w:lvl w:ilvl="5" w:tplc="0415001B" w:tentative="1">
      <w:start w:val="1"/>
      <w:numFmt w:val="lowerRoman"/>
      <w:lvlText w:val="%6."/>
      <w:lvlJc w:val="right"/>
      <w:pPr>
        <w:ind w:left="5113" w:hanging="180"/>
      </w:pPr>
    </w:lvl>
    <w:lvl w:ilvl="6" w:tplc="0415000F" w:tentative="1">
      <w:start w:val="1"/>
      <w:numFmt w:val="decimal"/>
      <w:lvlText w:val="%7."/>
      <w:lvlJc w:val="left"/>
      <w:pPr>
        <w:ind w:left="5833" w:hanging="360"/>
      </w:pPr>
    </w:lvl>
    <w:lvl w:ilvl="7" w:tplc="04150019" w:tentative="1">
      <w:start w:val="1"/>
      <w:numFmt w:val="lowerLetter"/>
      <w:lvlText w:val="%8."/>
      <w:lvlJc w:val="left"/>
      <w:pPr>
        <w:ind w:left="6553" w:hanging="360"/>
      </w:pPr>
    </w:lvl>
    <w:lvl w:ilvl="8" w:tplc="0415001B" w:tentative="1">
      <w:start w:val="1"/>
      <w:numFmt w:val="lowerRoman"/>
      <w:lvlText w:val="%9."/>
      <w:lvlJc w:val="right"/>
      <w:pPr>
        <w:ind w:left="7273" w:hanging="180"/>
      </w:pPr>
    </w:lvl>
  </w:abstractNum>
  <w:abstractNum w:abstractNumId="119" w15:restartNumberingAfterBreak="0">
    <w:nsid w:val="478C1C6F"/>
    <w:multiLevelType w:val="hybridMultilevel"/>
    <w:tmpl w:val="06262860"/>
    <w:lvl w:ilvl="0" w:tplc="66182A8C">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0" w15:restartNumberingAfterBreak="0">
    <w:nsid w:val="479312E2"/>
    <w:multiLevelType w:val="multilevel"/>
    <w:tmpl w:val="D6AE731A"/>
    <w:lvl w:ilvl="0">
      <w:start w:val="1"/>
      <w:numFmt w:val="decimal"/>
      <w:lvlText w:val="%1."/>
      <w:lvlJc w:val="left"/>
      <w:pPr>
        <w:ind w:left="777" w:hanging="360"/>
      </w:pPr>
    </w:lvl>
    <w:lvl w:ilvl="1">
      <w:start w:val="1"/>
      <w:numFmt w:val="decimal"/>
      <w:isLgl/>
      <w:lvlText w:val="%1.%2."/>
      <w:lvlJc w:val="left"/>
      <w:pPr>
        <w:ind w:left="921" w:hanging="504"/>
      </w:pPr>
      <w:rPr>
        <w:rFonts w:eastAsia="TimesNewRomanPSMT" w:hint="default"/>
      </w:rPr>
    </w:lvl>
    <w:lvl w:ilvl="2">
      <w:start w:val="1"/>
      <w:numFmt w:val="decimal"/>
      <w:isLgl/>
      <w:lvlText w:val="%1.%2.%3."/>
      <w:lvlJc w:val="left"/>
      <w:pPr>
        <w:ind w:left="1137" w:hanging="720"/>
      </w:pPr>
      <w:rPr>
        <w:rFonts w:eastAsia="TimesNewRomanPSMT" w:hint="default"/>
      </w:rPr>
    </w:lvl>
    <w:lvl w:ilvl="3">
      <w:start w:val="1"/>
      <w:numFmt w:val="decimal"/>
      <w:isLgl/>
      <w:lvlText w:val="%1.%2.%3.%4."/>
      <w:lvlJc w:val="left"/>
      <w:pPr>
        <w:ind w:left="1137" w:hanging="720"/>
      </w:pPr>
      <w:rPr>
        <w:rFonts w:eastAsia="TimesNewRomanPSMT" w:hint="default"/>
      </w:rPr>
    </w:lvl>
    <w:lvl w:ilvl="4">
      <w:start w:val="1"/>
      <w:numFmt w:val="decimal"/>
      <w:isLgl/>
      <w:lvlText w:val="%1.%2.%3.%4.%5."/>
      <w:lvlJc w:val="left"/>
      <w:pPr>
        <w:ind w:left="1497" w:hanging="1080"/>
      </w:pPr>
      <w:rPr>
        <w:rFonts w:eastAsia="TimesNewRomanPSMT" w:hint="default"/>
      </w:rPr>
    </w:lvl>
    <w:lvl w:ilvl="5">
      <w:start w:val="1"/>
      <w:numFmt w:val="decimal"/>
      <w:isLgl/>
      <w:lvlText w:val="%1.%2.%3.%4.%5.%6."/>
      <w:lvlJc w:val="left"/>
      <w:pPr>
        <w:ind w:left="1497" w:hanging="1080"/>
      </w:pPr>
      <w:rPr>
        <w:rFonts w:eastAsia="TimesNewRomanPSMT" w:hint="default"/>
      </w:rPr>
    </w:lvl>
    <w:lvl w:ilvl="6">
      <w:start w:val="1"/>
      <w:numFmt w:val="decimal"/>
      <w:isLgl/>
      <w:lvlText w:val="%1.%2.%3.%4.%5.%6.%7."/>
      <w:lvlJc w:val="left"/>
      <w:pPr>
        <w:ind w:left="1857" w:hanging="1440"/>
      </w:pPr>
      <w:rPr>
        <w:rFonts w:eastAsia="TimesNewRomanPSMT" w:hint="default"/>
      </w:rPr>
    </w:lvl>
    <w:lvl w:ilvl="7">
      <w:start w:val="1"/>
      <w:numFmt w:val="decimal"/>
      <w:isLgl/>
      <w:lvlText w:val="%1.%2.%3.%4.%5.%6.%7.%8."/>
      <w:lvlJc w:val="left"/>
      <w:pPr>
        <w:ind w:left="1857" w:hanging="1440"/>
      </w:pPr>
      <w:rPr>
        <w:rFonts w:eastAsia="TimesNewRomanPSMT" w:hint="default"/>
      </w:rPr>
    </w:lvl>
    <w:lvl w:ilvl="8">
      <w:start w:val="1"/>
      <w:numFmt w:val="decimal"/>
      <w:isLgl/>
      <w:lvlText w:val="%1.%2.%3.%4.%5.%6.%7.%8.%9."/>
      <w:lvlJc w:val="left"/>
      <w:pPr>
        <w:ind w:left="2217" w:hanging="1800"/>
      </w:pPr>
      <w:rPr>
        <w:rFonts w:eastAsia="TimesNewRomanPSMT" w:hint="default"/>
      </w:rPr>
    </w:lvl>
  </w:abstractNum>
  <w:abstractNum w:abstractNumId="121" w15:restartNumberingAfterBreak="0">
    <w:nsid w:val="47E44AFA"/>
    <w:multiLevelType w:val="multilevel"/>
    <w:tmpl w:val="452C25BE"/>
    <w:lvl w:ilvl="0">
      <w:start w:val="3"/>
      <w:numFmt w:val="decimal"/>
      <w:lvlText w:val="%1."/>
      <w:lvlJc w:val="left"/>
      <w:pPr>
        <w:ind w:left="360" w:hanging="360"/>
      </w:pPr>
    </w:lvl>
    <w:lvl w:ilvl="1">
      <w:start w:val="2"/>
      <w:numFmt w:val="decimal"/>
      <w:lvlText w:val="%1.%2."/>
      <w:lvlJc w:val="left"/>
      <w:pPr>
        <w:ind w:left="928" w:hanging="360"/>
      </w:pPr>
      <w:rPr>
        <w:b/>
        <w:bCs/>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2" w15:restartNumberingAfterBreak="0">
    <w:nsid w:val="482619B4"/>
    <w:multiLevelType w:val="multilevel"/>
    <w:tmpl w:val="9E0CE3D2"/>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48354C64"/>
    <w:multiLevelType w:val="multilevel"/>
    <w:tmpl w:val="0BFAFABA"/>
    <w:styleLink w:val="WW8Num171"/>
    <w:lvl w:ilvl="0">
      <w:start w:val="1"/>
      <w:numFmt w:val="decimal"/>
      <w:lvlText w:val="%1."/>
      <w:lvlJc w:val="left"/>
      <w:pPr>
        <w:tabs>
          <w:tab w:val="num" w:pos="0"/>
        </w:tabs>
        <w:ind w:left="720" w:hanging="360"/>
      </w:pPr>
      <w:rPr>
        <w:rFonts w:hint="default"/>
        <w:b w:val="0"/>
        <w:bCs/>
      </w:rPr>
    </w:lvl>
    <w:lvl w:ilvl="1">
      <w:start w:val="1"/>
      <w:numFmt w:val="decimal"/>
      <w:lvlText w:val="%1.%2."/>
      <w:lvlJc w:val="left"/>
      <w:pPr>
        <w:tabs>
          <w:tab w:val="num" w:pos="0"/>
        </w:tabs>
        <w:ind w:left="1146" w:hanging="720"/>
      </w:pPr>
      <w:rPr>
        <w:rFonts w:hint="default"/>
      </w:rPr>
    </w:lvl>
    <w:lvl w:ilvl="2">
      <w:start w:val="1"/>
      <w:numFmt w:val="decimal"/>
      <w:lvlText w:val="%1.%2.%3."/>
      <w:lvlJc w:val="left"/>
      <w:pPr>
        <w:tabs>
          <w:tab w:val="num" w:pos="0"/>
        </w:tabs>
        <w:ind w:left="1997" w:hanging="720"/>
      </w:pPr>
      <w:rPr>
        <w:rFonts w:hint="default"/>
        <w:b w:val="0"/>
        <w:bCs/>
        <w:strike w:val="0"/>
        <w:sz w:val="22"/>
        <w:szCs w:val="22"/>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24" w15:restartNumberingAfterBreak="0">
    <w:nsid w:val="48EC4FB1"/>
    <w:multiLevelType w:val="multilevel"/>
    <w:tmpl w:val="19D8E55C"/>
    <w:lvl w:ilvl="0">
      <w:start w:val="4"/>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20" w:hanging="360"/>
      </w:pPr>
      <w:rPr>
        <w:rFonts w:hint="default"/>
        <w:b w:val="0"/>
        <w:bCs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15:restartNumberingAfterBreak="0">
    <w:nsid w:val="48FD5F8D"/>
    <w:multiLevelType w:val="multilevel"/>
    <w:tmpl w:val="01706972"/>
    <w:lvl w:ilvl="0">
      <w:start w:val="3"/>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126" w15:restartNumberingAfterBreak="0">
    <w:nsid w:val="49F04122"/>
    <w:multiLevelType w:val="multilevel"/>
    <w:tmpl w:val="EEA0F620"/>
    <w:lvl w:ilvl="0">
      <w:start w:val="1"/>
      <w:numFmt w:val="decimal"/>
      <w:lvlText w:val="%1."/>
      <w:lvlJc w:val="left"/>
      <w:pPr>
        <w:ind w:left="720" w:hanging="360"/>
      </w:pPr>
      <w:rPr>
        <w:b w:val="0"/>
        <w:bCs w:val="0"/>
        <w:strike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7"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8" w15:restartNumberingAfterBreak="0">
    <w:nsid w:val="4C0D4873"/>
    <w:multiLevelType w:val="hybridMultilevel"/>
    <w:tmpl w:val="4F108C5C"/>
    <w:lvl w:ilvl="0" w:tplc="6B60AB28">
      <w:start w:val="1"/>
      <w:numFmt w:val="decimal"/>
      <w:lvlText w:val="%1."/>
      <w:lvlJc w:val="left"/>
      <w:pPr>
        <w:tabs>
          <w:tab w:val="num" w:pos="417"/>
        </w:tabs>
        <w:ind w:left="417" w:hanging="360"/>
      </w:pPr>
      <w:rPr>
        <w:rFonts w:hint="default"/>
      </w:rPr>
    </w:lvl>
    <w:lvl w:ilvl="1" w:tplc="1708D30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0" w15:restartNumberingAfterBreak="0">
    <w:nsid w:val="4DE45F73"/>
    <w:multiLevelType w:val="multilevel"/>
    <w:tmpl w:val="19D8E55C"/>
    <w:lvl w:ilvl="0">
      <w:start w:val="4"/>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20" w:hanging="360"/>
      </w:pPr>
      <w:rPr>
        <w:rFonts w:hint="default"/>
        <w:b w:val="0"/>
        <w:bCs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2" w15:restartNumberingAfterBreak="0">
    <w:nsid w:val="51822333"/>
    <w:multiLevelType w:val="multilevel"/>
    <w:tmpl w:val="4D202E2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3" w15:restartNumberingAfterBreak="0">
    <w:nsid w:val="521713CE"/>
    <w:multiLevelType w:val="multilevel"/>
    <w:tmpl w:val="FBDCD71E"/>
    <w:styleLink w:val="WW8Num23"/>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34"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5" w15:restartNumberingAfterBreak="0">
    <w:nsid w:val="538F5AE6"/>
    <w:multiLevelType w:val="multilevel"/>
    <w:tmpl w:val="4DE6E8D8"/>
    <w:lvl w:ilvl="0">
      <w:start w:val="1"/>
      <w:numFmt w:val="decimal"/>
      <w:lvlText w:val="%1)"/>
      <w:lvlJc w:val="left"/>
      <w:pPr>
        <w:ind w:left="360" w:hanging="360"/>
      </w:pPr>
      <w:rPr>
        <w:rFonts w:ascii="Arial" w:hAnsi="Arial" w:cs="Arial"/>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8" w15:restartNumberingAfterBreak="0">
    <w:nsid w:val="56D16476"/>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39" w15:restartNumberingAfterBreak="0">
    <w:nsid w:val="56F65A24"/>
    <w:multiLevelType w:val="multilevel"/>
    <w:tmpl w:val="A52AA424"/>
    <w:lvl w:ilvl="0">
      <w:start w:val="1"/>
      <w:numFmt w:val="decimal"/>
      <w:lvlText w:val="%1."/>
      <w:lvlJc w:val="left"/>
      <w:pPr>
        <w:ind w:left="720" w:hanging="360"/>
      </w:pPr>
      <w:rPr>
        <w:sz w:val="22"/>
        <w:szCs w:val="22"/>
      </w:rPr>
    </w:lvl>
    <w:lvl w:ilvl="1">
      <w:start w:val="1"/>
      <w:numFmt w:val="decimal"/>
      <w:isLgl/>
      <w:lvlText w:val="%1.%2."/>
      <w:lvlJc w:val="left"/>
      <w:pPr>
        <w:ind w:left="927" w:hanging="360"/>
      </w:pPr>
      <w:rPr>
        <w:rFonts w:hint="default"/>
        <w:b w:val="0"/>
        <w:bCs/>
        <w:strike w:val="0"/>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57EC472D"/>
    <w:multiLevelType w:val="multilevel"/>
    <w:tmpl w:val="67268882"/>
    <w:lvl w:ilvl="0">
      <w:start w:val="1"/>
      <w:numFmt w:val="decimal"/>
      <w:lvlText w:val="%1."/>
      <w:lvlJc w:val="left"/>
      <w:pPr>
        <w:ind w:left="720" w:hanging="360"/>
      </w:pPr>
      <w:rPr>
        <w:rFonts w:hint="default"/>
        <w:b w:val="0"/>
        <w:bCs/>
      </w:rPr>
    </w:lvl>
    <w:lvl w:ilvl="1">
      <w:start w:val="1"/>
      <w:numFmt w:val="decimal"/>
      <w:isLgl/>
      <w:lvlText w:val="%1.%2."/>
      <w:lvlJc w:val="left"/>
      <w:pPr>
        <w:ind w:left="1146" w:hanging="720"/>
      </w:pPr>
      <w:rPr>
        <w:rFonts w:hint="default"/>
        <w:b w:val="0"/>
        <w:bCs/>
        <w:i w:val="0"/>
        <w:iCs w:val="0"/>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2" w15:restartNumberingAfterBreak="0">
    <w:nsid w:val="58BA2C0F"/>
    <w:multiLevelType w:val="multilevel"/>
    <w:tmpl w:val="C9900D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8CD7D00"/>
    <w:multiLevelType w:val="hybridMultilevel"/>
    <w:tmpl w:val="B77EFA6A"/>
    <w:lvl w:ilvl="0" w:tplc="FFFFFFFF">
      <w:start w:val="1"/>
      <w:numFmt w:val="decimal"/>
      <w:lvlText w:val="%1)"/>
      <w:lvlJc w:val="left"/>
      <w:pPr>
        <w:ind w:left="1513" w:hanging="360"/>
      </w:pPr>
    </w:lvl>
    <w:lvl w:ilvl="1" w:tplc="FFFFFFFF" w:tentative="1">
      <w:start w:val="1"/>
      <w:numFmt w:val="lowerLetter"/>
      <w:lvlText w:val="%2."/>
      <w:lvlJc w:val="left"/>
      <w:pPr>
        <w:ind w:left="2233" w:hanging="360"/>
      </w:pPr>
    </w:lvl>
    <w:lvl w:ilvl="2" w:tplc="FFFFFFFF" w:tentative="1">
      <w:start w:val="1"/>
      <w:numFmt w:val="lowerRoman"/>
      <w:lvlText w:val="%3."/>
      <w:lvlJc w:val="right"/>
      <w:pPr>
        <w:ind w:left="2953" w:hanging="180"/>
      </w:pPr>
    </w:lvl>
    <w:lvl w:ilvl="3" w:tplc="FFFFFFFF" w:tentative="1">
      <w:start w:val="1"/>
      <w:numFmt w:val="decimal"/>
      <w:lvlText w:val="%4."/>
      <w:lvlJc w:val="left"/>
      <w:pPr>
        <w:ind w:left="3673" w:hanging="360"/>
      </w:pPr>
    </w:lvl>
    <w:lvl w:ilvl="4" w:tplc="FFFFFFFF" w:tentative="1">
      <w:start w:val="1"/>
      <w:numFmt w:val="lowerLetter"/>
      <w:lvlText w:val="%5."/>
      <w:lvlJc w:val="left"/>
      <w:pPr>
        <w:ind w:left="4393" w:hanging="360"/>
      </w:pPr>
    </w:lvl>
    <w:lvl w:ilvl="5" w:tplc="FFFFFFFF" w:tentative="1">
      <w:start w:val="1"/>
      <w:numFmt w:val="lowerRoman"/>
      <w:lvlText w:val="%6."/>
      <w:lvlJc w:val="right"/>
      <w:pPr>
        <w:ind w:left="5113" w:hanging="180"/>
      </w:pPr>
    </w:lvl>
    <w:lvl w:ilvl="6" w:tplc="FFFFFFFF" w:tentative="1">
      <w:start w:val="1"/>
      <w:numFmt w:val="decimal"/>
      <w:lvlText w:val="%7."/>
      <w:lvlJc w:val="left"/>
      <w:pPr>
        <w:ind w:left="5833" w:hanging="360"/>
      </w:pPr>
    </w:lvl>
    <w:lvl w:ilvl="7" w:tplc="FFFFFFFF" w:tentative="1">
      <w:start w:val="1"/>
      <w:numFmt w:val="lowerLetter"/>
      <w:lvlText w:val="%8."/>
      <w:lvlJc w:val="left"/>
      <w:pPr>
        <w:ind w:left="6553" w:hanging="360"/>
      </w:pPr>
    </w:lvl>
    <w:lvl w:ilvl="8" w:tplc="FFFFFFFF" w:tentative="1">
      <w:start w:val="1"/>
      <w:numFmt w:val="lowerRoman"/>
      <w:lvlText w:val="%9."/>
      <w:lvlJc w:val="right"/>
      <w:pPr>
        <w:ind w:left="7273" w:hanging="180"/>
      </w:pPr>
    </w:lvl>
  </w:abstractNum>
  <w:abstractNum w:abstractNumId="144" w15:restartNumberingAfterBreak="0">
    <w:nsid w:val="59945CCD"/>
    <w:multiLevelType w:val="multilevel"/>
    <w:tmpl w:val="19D8E55C"/>
    <w:lvl w:ilvl="0">
      <w:start w:val="4"/>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20" w:hanging="360"/>
      </w:pPr>
      <w:rPr>
        <w:rFonts w:hint="default"/>
        <w:b w:val="0"/>
        <w:bCs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5" w15:restartNumberingAfterBreak="0">
    <w:nsid w:val="5A1806EC"/>
    <w:multiLevelType w:val="hybridMultilevel"/>
    <w:tmpl w:val="E0CA1EEA"/>
    <w:lvl w:ilvl="0" w:tplc="609A47E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B243294"/>
    <w:multiLevelType w:val="hybridMultilevel"/>
    <w:tmpl w:val="94588B0A"/>
    <w:lvl w:ilvl="0" w:tplc="04150011">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7" w15:restartNumberingAfterBreak="0">
    <w:nsid w:val="5B731539"/>
    <w:multiLevelType w:val="hybridMultilevel"/>
    <w:tmpl w:val="3CB08196"/>
    <w:lvl w:ilvl="0" w:tplc="66182A8C">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48" w15:restartNumberingAfterBreak="0">
    <w:nsid w:val="5B7C7725"/>
    <w:multiLevelType w:val="multilevel"/>
    <w:tmpl w:val="36B2C808"/>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149" w15:restartNumberingAfterBreak="0">
    <w:nsid w:val="5C143297"/>
    <w:multiLevelType w:val="hybridMultilevel"/>
    <w:tmpl w:val="33E2B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2" w15:restartNumberingAfterBreak="0">
    <w:nsid w:val="5D0134CA"/>
    <w:multiLevelType w:val="multilevel"/>
    <w:tmpl w:val="60AE829A"/>
    <w:lvl w:ilvl="0">
      <w:start w:val="3"/>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3"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4" w15:restartNumberingAfterBreak="0">
    <w:nsid w:val="5D2A6EEE"/>
    <w:multiLevelType w:val="multilevel"/>
    <w:tmpl w:val="C56E9E38"/>
    <w:lvl w:ilvl="0">
      <w:start w:val="1"/>
      <w:numFmt w:val="decimal"/>
      <w:lvlText w:val="%1)"/>
      <w:lvlJc w:val="left"/>
      <w:pPr>
        <w:tabs>
          <w:tab w:val="num" w:pos="0"/>
        </w:tabs>
        <w:ind w:left="1854" w:hanging="360"/>
      </w:pPr>
      <w:rPr>
        <w:b w:val="0"/>
        <w:bCs w:val="0"/>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55" w15:restartNumberingAfterBreak="0">
    <w:nsid w:val="5DCC1CFF"/>
    <w:multiLevelType w:val="multilevel"/>
    <w:tmpl w:val="DEBC7ACA"/>
    <w:lvl w:ilvl="0">
      <w:start w:val="9"/>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5E51038E"/>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57"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8" w15:restartNumberingAfterBreak="0">
    <w:nsid w:val="5F9A5C30"/>
    <w:multiLevelType w:val="multilevel"/>
    <w:tmpl w:val="DDDE2878"/>
    <w:styleLink w:val="WWNum5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9" w15:restartNumberingAfterBreak="0">
    <w:nsid w:val="5FA87F04"/>
    <w:multiLevelType w:val="multilevel"/>
    <w:tmpl w:val="3E50F2BE"/>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b w:val="0"/>
        <w:bCs w:val="0"/>
        <w:u w:val="none"/>
      </w:rPr>
    </w:lvl>
    <w:lvl w:ilvl="2">
      <w:start w:val="1"/>
      <w:numFmt w:val="decimal"/>
      <w:lvlText w:val="%1.%2.%3."/>
      <w:lvlJc w:val="left"/>
      <w:pPr>
        <w:tabs>
          <w:tab w:val="num" w:pos="1080"/>
        </w:tabs>
        <w:ind w:left="1080" w:hanging="720"/>
      </w:pPr>
      <w:rPr>
        <w:rFonts w:hint="default"/>
        <w:b/>
        <w:u w:val="single"/>
      </w:rPr>
    </w:lvl>
    <w:lvl w:ilvl="3">
      <w:start w:val="1"/>
      <w:numFmt w:val="decimal"/>
      <w:lvlText w:val="%1.%2.%3.%4."/>
      <w:lvlJc w:val="left"/>
      <w:pPr>
        <w:tabs>
          <w:tab w:val="num" w:pos="1080"/>
        </w:tabs>
        <w:ind w:left="1080" w:hanging="720"/>
      </w:pPr>
      <w:rPr>
        <w:rFonts w:hint="default"/>
        <w:b/>
        <w:u w:val="single"/>
      </w:rPr>
    </w:lvl>
    <w:lvl w:ilvl="4">
      <w:start w:val="1"/>
      <w:numFmt w:val="decimal"/>
      <w:lvlText w:val="%1.%2.%3.%4.%5."/>
      <w:lvlJc w:val="left"/>
      <w:pPr>
        <w:tabs>
          <w:tab w:val="num" w:pos="1440"/>
        </w:tabs>
        <w:ind w:left="1440" w:hanging="1080"/>
      </w:pPr>
      <w:rPr>
        <w:rFonts w:hint="default"/>
        <w:b/>
        <w:u w:val="single"/>
      </w:rPr>
    </w:lvl>
    <w:lvl w:ilvl="5">
      <w:start w:val="1"/>
      <w:numFmt w:val="decimal"/>
      <w:lvlText w:val="%1.%2.%3.%4.%5.%6."/>
      <w:lvlJc w:val="left"/>
      <w:pPr>
        <w:tabs>
          <w:tab w:val="num" w:pos="1440"/>
        </w:tabs>
        <w:ind w:left="1440" w:hanging="1080"/>
      </w:pPr>
      <w:rPr>
        <w:rFonts w:hint="default"/>
        <w:b/>
        <w:u w:val="single"/>
      </w:rPr>
    </w:lvl>
    <w:lvl w:ilvl="6">
      <w:start w:val="1"/>
      <w:numFmt w:val="decimal"/>
      <w:lvlText w:val="%1.%2.%3.%4.%5.%6.%7."/>
      <w:lvlJc w:val="left"/>
      <w:pPr>
        <w:tabs>
          <w:tab w:val="num" w:pos="1800"/>
        </w:tabs>
        <w:ind w:left="1800" w:hanging="1440"/>
      </w:pPr>
      <w:rPr>
        <w:rFonts w:hint="default"/>
        <w:b/>
        <w:u w:val="single"/>
      </w:rPr>
    </w:lvl>
    <w:lvl w:ilvl="7">
      <w:start w:val="1"/>
      <w:numFmt w:val="decimal"/>
      <w:lvlText w:val="%1.%2.%3.%4.%5.%6.%7.%8."/>
      <w:lvlJc w:val="left"/>
      <w:pPr>
        <w:tabs>
          <w:tab w:val="num" w:pos="1800"/>
        </w:tabs>
        <w:ind w:left="1800" w:hanging="1440"/>
      </w:pPr>
      <w:rPr>
        <w:rFonts w:hint="default"/>
        <w:b/>
        <w:u w:val="single"/>
      </w:rPr>
    </w:lvl>
    <w:lvl w:ilvl="8">
      <w:start w:val="1"/>
      <w:numFmt w:val="decimal"/>
      <w:lvlText w:val="%1.%2.%3.%4.%5.%6.%7.%8.%9."/>
      <w:lvlJc w:val="left"/>
      <w:pPr>
        <w:tabs>
          <w:tab w:val="num" w:pos="2160"/>
        </w:tabs>
        <w:ind w:left="2160" w:hanging="1800"/>
      </w:pPr>
      <w:rPr>
        <w:rFonts w:hint="default"/>
        <w:b/>
        <w:u w:val="single"/>
      </w:rPr>
    </w:lvl>
  </w:abstractNum>
  <w:abstractNum w:abstractNumId="160" w15:restartNumberingAfterBreak="0">
    <w:nsid w:val="601E1CB7"/>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61" w15:restartNumberingAfterBreak="0">
    <w:nsid w:val="605F78E5"/>
    <w:multiLevelType w:val="multilevel"/>
    <w:tmpl w:val="54B296D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62"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3" w15:restartNumberingAfterBreak="0">
    <w:nsid w:val="614560FC"/>
    <w:multiLevelType w:val="hybridMultilevel"/>
    <w:tmpl w:val="011E4290"/>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4"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5" w15:restartNumberingAfterBreak="0">
    <w:nsid w:val="62F47234"/>
    <w:multiLevelType w:val="hybridMultilevel"/>
    <w:tmpl w:val="F4701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39224BD"/>
    <w:multiLevelType w:val="hybridMultilevel"/>
    <w:tmpl w:val="1CE87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8"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65D26E16"/>
    <w:multiLevelType w:val="multilevel"/>
    <w:tmpl w:val="791813B4"/>
    <w:lvl w:ilvl="0">
      <w:start w:val="6"/>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20" w:hanging="360"/>
      </w:pPr>
      <w:rPr>
        <w:rFonts w:hint="default"/>
        <w:b w:val="0"/>
        <w:bCs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0" w15:restartNumberingAfterBreak="0">
    <w:nsid w:val="66301D4B"/>
    <w:multiLevelType w:val="multilevel"/>
    <w:tmpl w:val="EFF05646"/>
    <w:lvl w:ilvl="0">
      <w:start w:val="10"/>
      <w:numFmt w:val="decimal"/>
      <w:lvlText w:val="%1."/>
      <w:lvlJc w:val="left"/>
      <w:pPr>
        <w:ind w:left="480" w:hanging="480"/>
      </w:pPr>
      <w:rPr>
        <w:rFonts w:hint="default"/>
        <w:b w:val="0"/>
        <w:color w:val="000000"/>
      </w:rPr>
    </w:lvl>
    <w:lvl w:ilvl="1">
      <w:start w:val="1"/>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71" w15:restartNumberingAfterBreak="0">
    <w:nsid w:val="6748753D"/>
    <w:multiLevelType w:val="multilevel"/>
    <w:tmpl w:val="3070BA18"/>
    <w:lvl w:ilvl="0">
      <w:start w:val="3"/>
      <w:numFmt w:val="decimal"/>
      <w:lvlText w:val="%1."/>
      <w:lvlJc w:val="left"/>
      <w:pPr>
        <w:ind w:left="360" w:hanging="360"/>
      </w:pPr>
      <w:rPr>
        <w:rFonts w:hint="default"/>
        <w:b/>
      </w:rPr>
    </w:lvl>
    <w:lvl w:ilvl="1">
      <w:start w:val="1"/>
      <w:numFmt w:val="decimal"/>
      <w:lvlText w:val="%1.%2."/>
      <w:lvlJc w:val="left"/>
      <w:pPr>
        <w:ind w:left="1068" w:hanging="360"/>
      </w:pPr>
      <w:rPr>
        <w:rFonts w:hint="default"/>
        <w:b w:val="0"/>
        <w:bCs/>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72" w15:restartNumberingAfterBreak="0">
    <w:nsid w:val="67602B58"/>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73" w15:restartNumberingAfterBreak="0">
    <w:nsid w:val="67615015"/>
    <w:multiLevelType w:val="hybridMultilevel"/>
    <w:tmpl w:val="B77EFA6A"/>
    <w:lvl w:ilvl="0" w:tplc="FFFFFFFF">
      <w:start w:val="1"/>
      <w:numFmt w:val="decimal"/>
      <w:lvlText w:val="%1)"/>
      <w:lvlJc w:val="left"/>
      <w:pPr>
        <w:ind w:left="1513" w:hanging="360"/>
      </w:pPr>
    </w:lvl>
    <w:lvl w:ilvl="1" w:tplc="FFFFFFFF" w:tentative="1">
      <w:start w:val="1"/>
      <w:numFmt w:val="lowerLetter"/>
      <w:lvlText w:val="%2."/>
      <w:lvlJc w:val="left"/>
      <w:pPr>
        <w:ind w:left="2233" w:hanging="360"/>
      </w:pPr>
    </w:lvl>
    <w:lvl w:ilvl="2" w:tplc="FFFFFFFF" w:tentative="1">
      <w:start w:val="1"/>
      <w:numFmt w:val="lowerRoman"/>
      <w:lvlText w:val="%3."/>
      <w:lvlJc w:val="right"/>
      <w:pPr>
        <w:ind w:left="2953" w:hanging="180"/>
      </w:pPr>
    </w:lvl>
    <w:lvl w:ilvl="3" w:tplc="FFFFFFFF" w:tentative="1">
      <w:start w:val="1"/>
      <w:numFmt w:val="decimal"/>
      <w:lvlText w:val="%4."/>
      <w:lvlJc w:val="left"/>
      <w:pPr>
        <w:ind w:left="3673" w:hanging="360"/>
      </w:pPr>
    </w:lvl>
    <w:lvl w:ilvl="4" w:tplc="FFFFFFFF" w:tentative="1">
      <w:start w:val="1"/>
      <w:numFmt w:val="lowerLetter"/>
      <w:lvlText w:val="%5."/>
      <w:lvlJc w:val="left"/>
      <w:pPr>
        <w:ind w:left="4393" w:hanging="360"/>
      </w:pPr>
    </w:lvl>
    <w:lvl w:ilvl="5" w:tplc="FFFFFFFF" w:tentative="1">
      <w:start w:val="1"/>
      <w:numFmt w:val="lowerRoman"/>
      <w:lvlText w:val="%6."/>
      <w:lvlJc w:val="right"/>
      <w:pPr>
        <w:ind w:left="5113" w:hanging="180"/>
      </w:pPr>
    </w:lvl>
    <w:lvl w:ilvl="6" w:tplc="FFFFFFFF" w:tentative="1">
      <w:start w:val="1"/>
      <w:numFmt w:val="decimal"/>
      <w:lvlText w:val="%7."/>
      <w:lvlJc w:val="left"/>
      <w:pPr>
        <w:ind w:left="5833" w:hanging="360"/>
      </w:pPr>
    </w:lvl>
    <w:lvl w:ilvl="7" w:tplc="FFFFFFFF" w:tentative="1">
      <w:start w:val="1"/>
      <w:numFmt w:val="lowerLetter"/>
      <w:lvlText w:val="%8."/>
      <w:lvlJc w:val="left"/>
      <w:pPr>
        <w:ind w:left="6553" w:hanging="360"/>
      </w:pPr>
    </w:lvl>
    <w:lvl w:ilvl="8" w:tplc="FFFFFFFF" w:tentative="1">
      <w:start w:val="1"/>
      <w:numFmt w:val="lowerRoman"/>
      <w:lvlText w:val="%9."/>
      <w:lvlJc w:val="right"/>
      <w:pPr>
        <w:ind w:left="7273" w:hanging="180"/>
      </w:pPr>
    </w:lvl>
  </w:abstractNum>
  <w:abstractNum w:abstractNumId="174" w15:restartNumberingAfterBreak="0">
    <w:nsid w:val="67C25058"/>
    <w:multiLevelType w:val="hybridMultilevel"/>
    <w:tmpl w:val="1CF09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817165F"/>
    <w:multiLevelType w:val="multilevel"/>
    <w:tmpl w:val="04C8B030"/>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6" w15:restartNumberingAfterBreak="0">
    <w:nsid w:val="69633F0F"/>
    <w:multiLevelType w:val="multilevel"/>
    <w:tmpl w:val="761EC43A"/>
    <w:lvl w:ilvl="0">
      <w:start w:val="6"/>
      <w:numFmt w:val="decimal"/>
      <w:lvlText w:val="%1."/>
      <w:lvlJc w:val="left"/>
      <w:pPr>
        <w:ind w:left="644" w:hanging="360"/>
      </w:pPr>
      <w:rPr>
        <w:rFonts w:hint="default"/>
        <w:b w:val="0"/>
        <w:bCs w:val="0"/>
        <w:strike w:val="0"/>
        <w:dstrike w:val="0"/>
        <w:sz w:val="22"/>
      </w:rPr>
    </w:lvl>
    <w:lvl w:ilvl="1">
      <w:start w:val="1"/>
      <w:numFmt w:val="decimal"/>
      <w:lvlText w:val="%1.%2"/>
      <w:lvlJc w:val="left"/>
      <w:pPr>
        <w:ind w:left="1866" w:hanging="360"/>
      </w:pPr>
      <w:rPr>
        <w:rFonts w:hint="default"/>
        <w:b w:val="0"/>
        <w:bCs/>
      </w:rPr>
    </w:lvl>
    <w:lvl w:ilvl="2">
      <w:start w:val="1"/>
      <w:numFmt w:val="decimal"/>
      <w:lvlText w:val="%1.%2.%3"/>
      <w:lvlJc w:val="left"/>
      <w:pPr>
        <w:ind w:left="222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586" w:hanging="1080"/>
      </w:pPr>
      <w:rPr>
        <w:rFonts w:hint="default"/>
      </w:rPr>
    </w:lvl>
    <w:lvl w:ilvl="5">
      <w:start w:val="1"/>
      <w:numFmt w:val="decimal"/>
      <w:lvlText w:val="%1.%2.%3.%4.%5.%6"/>
      <w:lvlJc w:val="left"/>
      <w:pPr>
        <w:ind w:left="258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2946" w:hanging="1440"/>
      </w:pPr>
      <w:rPr>
        <w:rFonts w:hint="default"/>
      </w:rPr>
    </w:lvl>
    <w:lvl w:ilvl="8">
      <w:start w:val="1"/>
      <w:numFmt w:val="decimal"/>
      <w:lvlText w:val="%1.%2.%3.%4.%5.%6.%7.%8.%9"/>
      <w:lvlJc w:val="left"/>
      <w:pPr>
        <w:ind w:left="2946" w:hanging="1440"/>
      </w:pPr>
      <w:rPr>
        <w:rFonts w:hint="default"/>
      </w:rPr>
    </w:lvl>
  </w:abstractNum>
  <w:abstractNum w:abstractNumId="17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8" w15:restartNumberingAfterBreak="0">
    <w:nsid w:val="69896EF4"/>
    <w:multiLevelType w:val="multilevel"/>
    <w:tmpl w:val="19D8E55C"/>
    <w:lvl w:ilvl="0">
      <w:start w:val="4"/>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20" w:hanging="360"/>
      </w:pPr>
      <w:rPr>
        <w:rFonts w:hint="default"/>
        <w:b w:val="0"/>
        <w:bCs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9" w15:restartNumberingAfterBreak="0">
    <w:nsid w:val="6B56028D"/>
    <w:multiLevelType w:val="hybridMultilevel"/>
    <w:tmpl w:val="B77EFA6A"/>
    <w:lvl w:ilvl="0" w:tplc="FFFFFFFF">
      <w:start w:val="1"/>
      <w:numFmt w:val="decimal"/>
      <w:lvlText w:val="%1)"/>
      <w:lvlJc w:val="left"/>
      <w:pPr>
        <w:ind w:left="1513" w:hanging="360"/>
      </w:pPr>
    </w:lvl>
    <w:lvl w:ilvl="1" w:tplc="FFFFFFFF" w:tentative="1">
      <w:start w:val="1"/>
      <w:numFmt w:val="lowerLetter"/>
      <w:lvlText w:val="%2."/>
      <w:lvlJc w:val="left"/>
      <w:pPr>
        <w:ind w:left="2233" w:hanging="360"/>
      </w:pPr>
    </w:lvl>
    <w:lvl w:ilvl="2" w:tplc="FFFFFFFF" w:tentative="1">
      <w:start w:val="1"/>
      <w:numFmt w:val="lowerRoman"/>
      <w:lvlText w:val="%3."/>
      <w:lvlJc w:val="right"/>
      <w:pPr>
        <w:ind w:left="2953" w:hanging="180"/>
      </w:pPr>
    </w:lvl>
    <w:lvl w:ilvl="3" w:tplc="FFFFFFFF" w:tentative="1">
      <w:start w:val="1"/>
      <w:numFmt w:val="decimal"/>
      <w:lvlText w:val="%4."/>
      <w:lvlJc w:val="left"/>
      <w:pPr>
        <w:ind w:left="3673" w:hanging="360"/>
      </w:pPr>
    </w:lvl>
    <w:lvl w:ilvl="4" w:tplc="FFFFFFFF" w:tentative="1">
      <w:start w:val="1"/>
      <w:numFmt w:val="lowerLetter"/>
      <w:lvlText w:val="%5."/>
      <w:lvlJc w:val="left"/>
      <w:pPr>
        <w:ind w:left="4393" w:hanging="360"/>
      </w:pPr>
    </w:lvl>
    <w:lvl w:ilvl="5" w:tplc="FFFFFFFF" w:tentative="1">
      <w:start w:val="1"/>
      <w:numFmt w:val="lowerRoman"/>
      <w:lvlText w:val="%6."/>
      <w:lvlJc w:val="right"/>
      <w:pPr>
        <w:ind w:left="5113" w:hanging="180"/>
      </w:pPr>
    </w:lvl>
    <w:lvl w:ilvl="6" w:tplc="FFFFFFFF" w:tentative="1">
      <w:start w:val="1"/>
      <w:numFmt w:val="decimal"/>
      <w:lvlText w:val="%7."/>
      <w:lvlJc w:val="left"/>
      <w:pPr>
        <w:ind w:left="5833" w:hanging="360"/>
      </w:pPr>
    </w:lvl>
    <w:lvl w:ilvl="7" w:tplc="FFFFFFFF" w:tentative="1">
      <w:start w:val="1"/>
      <w:numFmt w:val="lowerLetter"/>
      <w:lvlText w:val="%8."/>
      <w:lvlJc w:val="left"/>
      <w:pPr>
        <w:ind w:left="6553" w:hanging="360"/>
      </w:pPr>
    </w:lvl>
    <w:lvl w:ilvl="8" w:tplc="FFFFFFFF" w:tentative="1">
      <w:start w:val="1"/>
      <w:numFmt w:val="lowerRoman"/>
      <w:lvlText w:val="%9."/>
      <w:lvlJc w:val="right"/>
      <w:pPr>
        <w:ind w:left="7273" w:hanging="180"/>
      </w:pPr>
    </w:lvl>
  </w:abstractNum>
  <w:abstractNum w:abstractNumId="180"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2"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3" w15:restartNumberingAfterBreak="0">
    <w:nsid w:val="6C900F77"/>
    <w:multiLevelType w:val="multilevel"/>
    <w:tmpl w:val="7336693E"/>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4" w15:restartNumberingAfterBreak="0">
    <w:nsid w:val="6FD80775"/>
    <w:multiLevelType w:val="multilevel"/>
    <w:tmpl w:val="6EE23230"/>
    <w:styleLink w:val="WW8Num151"/>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85" w15:restartNumberingAfterBreak="0">
    <w:nsid w:val="70C928F7"/>
    <w:multiLevelType w:val="multilevel"/>
    <w:tmpl w:val="AFAE25B0"/>
    <w:lvl w:ilvl="0">
      <w:start w:val="11"/>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20" w:hanging="360"/>
      </w:pPr>
      <w:rPr>
        <w:rFonts w:hint="default"/>
        <w:b w:val="0"/>
        <w:bCs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6" w15:restartNumberingAfterBreak="0">
    <w:nsid w:val="70E71DB1"/>
    <w:multiLevelType w:val="multilevel"/>
    <w:tmpl w:val="9E20B0CE"/>
    <w:styleLink w:val="WW8Num16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87" w15:restartNumberingAfterBreak="0">
    <w:nsid w:val="71F6482E"/>
    <w:multiLevelType w:val="multilevel"/>
    <w:tmpl w:val="882EBA9C"/>
    <w:styleLink w:val="WW8Num16"/>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88" w15:restartNumberingAfterBreak="0">
    <w:nsid w:val="72894E3C"/>
    <w:multiLevelType w:val="multilevel"/>
    <w:tmpl w:val="3600E614"/>
    <w:styleLink w:val="WW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2F3260C"/>
    <w:multiLevelType w:val="multilevel"/>
    <w:tmpl w:val="C1460DF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91"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92" w15:restartNumberingAfterBreak="0">
    <w:nsid w:val="765F6630"/>
    <w:multiLevelType w:val="multilevel"/>
    <w:tmpl w:val="8C9A57B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2"/>
        <w:szCs w:val="22"/>
      </w:rPr>
    </w:lvl>
    <w:lvl w:ilvl="2">
      <w:start w:val="1"/>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93" w15:restartNumberingAfterBreak="0">
    <w:nsid w:val="7685266A"/>
    <w:multiLevelType w:val="multilevel"/>
    <w:tmpl w:val="CB58A4FA"/>
    <w:lvl w:ilvl="0">
      <w:start w:val="9"/>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195" w15:restartNumberingAfterBreak="0">
    <w:nsid w:val="76F02062"/>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6" w15:restartNumberingAfterBreak="0">
    <w:nsid w:val="7725118A"/>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97" w15:restartNumberingAfterBreak="0">
    <w:nsid w:val="78036034"/>
    <w:multiLevelType w:val="hybridMultilevel"/>
    <w:tmpl w:val="C746486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82271D8"/>
    <w:multiLevelType w:val="multilevel"/>
    <w:tmpl w:val="4C4426E0"/>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342" w:hanging="342"/>
      </w:pPr>
      <w:rPr>
        <w:rFonts w:ascii="Times New Roman" w:eastAsia="TeXGyrePagella" w:hAnsi="Times New Roman" w:cs="Times New Roman" w:hint="default"/>
        <w:b w:val="0"/>
        <w:bCs/>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99" w15:restartNumberingAfterBreak="0">
    <w:nsid w:val="79B155D5"/>
    <w:multiLevelType w:val="multilevel"/>
    <w:tmpl w:val="D5D862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7B151FC4"/>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1" w15:restartNumberingAfterBreak="0">
    <w:nsid w:val="7BD735F8"/>
    <w:multiLevelType w:val="multilevel"/>
    <w:tmpl w:val="E350F22A"/>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91"/>
        </w:tabs>
        <w:ind w:left="891"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7CED5470"/>
    <w:multiLevelType w:val="multilevel"/>
    <w:tmpl w:val="4D24C55A"/>
    <w:styleLink w:val="WW8Num9"/>
    <w:lvl w:ilvl="0">
      <w:start w:val="4"/>
      <w:numFmt w:val="decimal"/>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3" w15:restartNumberingAfterBreak="0">
    <w:nsid w:val="7D6E4A10"/>
    <w:multiLevelType w:val="multilevel"/>
    <w:tmpl w:val="389C1BB2"/>
    <w:styleLink w:val="WW8Num91"/>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4" w15:restartNumberingAfterBreak="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1174"/>
        </w:tabs>
        <w:ind w:left="1174"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5" w15:restartNumberingAfterBreak="0">
    <w:nsid w:val="7DFA3AF0"/>
    <w:multiLevelType w:val="multilevel"/>
    <w:tmpl w:val="EEA0F620"/>
    <w:lvl w:ilvl="0">
      <w:start w:val="1"/>
      <w:numFmt w:val="decimal"/>
      <w:lvlText w:val="%1."/>
      <w:lvlJc w:val="left"/>
      <w:pPr>
        <w:ind w:left="720" w:hanging="360"/>
      </w:pPr>
      <w:rPr>
        <w:b w:val="0"/>
        <w:bCs w:val="0"/>
        <w:strike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6" w15:restartNumberingAfterBreak="0">
    <w:nsid w:val="7EBE1444"/>
    <w:multiLevelType w:val="multilevel"/>
    <w:tmpl w:val="E350F22A"/>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91"/>
        </w:tabs>
        <w:ind w:left="891"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58881944">
    <w:abstractNumId w:val="183"/>
  </w:num>
  <w:num w:numId="2" w16cid:durableId="133914408">
    <w:abstractNumId w:val="157"/>
  </w:num>
  <w:num w:numId="3" w16cid:durableId="1030495934">
    <w:abstractNumId w:val="40"/>
  </w:num>
  <w:num w:numId="4" w16cid:durableId="385688179">
    <w:abstractNumId w:val="128"/>
  </w:num>
  <w:num w:numId="5" w16cid:durableId="823357117">
    <w:abstractNumId w:val="181"/>
  </w:num>
  <w:num w:numId="6" w16cid:durableId="653144679">
    <w:abstractNumId w:val="91"/>
  </w:num>
  <w:num w:numId="7" w16cid:durableId="736321952">
    <w:abstractNumId w:val="97"/>
  </w:num>
  <w:num w:numId="8" w16cid:durableId="1205950434">
    <w:abstractNumId w:val="0"/>
  </w:num>
  <w:num w:numId="9" w16cid:durableId="1963681719">
    <w:abstractNumId w:val="86"/>
  </w:num>
  <w:num w:numId="10" w16cid:durableId="1315643960">
    <w:abstractNumId w:val="114"/>
  </w:num>
  <w:num w:numId="11" w16cid:durableId="683240348">
    <w:abstractNumId w:val="98"/>
  </w:num>
  <w:num w:numId="12" w16cid:durableId="1623345779">
    <w:abstractNumId w:val="23"/>
  </w:num>
  <w:num w:numId="13" w16cid:durableId="1829126726">
    <w:abstractNumId w:val="54"/>
  </w:num>
  <w:num w:numId="14" w16cid:durableId="2064449779">
    <w:abstractNumId w:val="46"/>
  </w:num>
  <w:num w:numId="15" w16cid:durableId="1287076832">
    <w:abstractNumId w:val="38"/>
  </w:num>
  <w:num w:numId="16" w16cid:durableId="253635771">
    <w:abstractNumId w:val="167"/>
  </w:num>
  <w:num w:numId="17" w16cid:durableId="1650355784">
    <w:abstractNumId w:val="136"/>
  </w:num>
  <w:num w:numId="18" w16cid:durableId="1825051655">
    <w:abstractNumId w:val="164"/>
  </w:num>
  <w:num w:numId="19" w16cid:durableId="541868360">
    <w:abstractNumId w:val="134"/>
  </w:num>
  <w:num w:numId="20" w16cid:durableId="1231386517">
    <w:abstractNumId w:val="84"/>
  </w:num>
  <w:num w:numId="21" w16cid:durableId="203520860">
    <w:abstractNumId w:val="131"/>
  </w:num>
  <w:num w:numId="22" w16cid:durableId="642656935">
    <w:abstractNumId w:val="81"/>
  </w:num>
  <w:num w:numId="23" w16cid:durableId="114325617">
    <w:abstractNumId w:val="137"/>
  </w:num>
  <w:num w:numId="24" w16cid:durableId="603730300">
    <w:abstractNumId w:val="112"/>
  </w:num>
  <w:num w:numId="25" w16cid:durableId="1218853592">
    <w:abstractNumId w:val="132"/>
  </w:num>
  <w:num w:numId="26" w16cid:durableId="1037662776">
    <w:abstractNumId w:val="190"/>
  </w:num>
  <w:num w:numId="27" w16cid:durableId="378434454">
    <w:abstractNumId w:val="4"/>
  </w:num>
  <w:num w:numId="28" w16cid:durableId="1841383396">
    <w:abstractNumId w:val="140"/>
  </w:num>
  <w:num w:numId="29" w16cid:durableId="1833720292">
    <w:abstractNumId w:val="177"/>
  </w:num>
  <w:num w:numId="30" w16cid:durableId="192111476">
    <w:abstractNumId w:val="100"/>
  </w:num>
  <w:num w:numId="31" w16cid:durableId="1314800170">
    <w:abstractNumId w:val="63"/>
  </w:num>
  <w:num w:numId="32" w16cid:durableId="1861353710">
    <w:abstractNumId w:val="151"/>
    <w:lvlOverride w:ilvl="0">
      <w:startOverride w:val="1"/>
    </w:lvlOverride>
  </w:num>
  <w:num w:numId="33" w16cid:durableId="453523550">
    <w:abstractNumId w:val="109"/>
    <w:lvlOverride w:ilvl="0">
      <w:startOverride w:val="1"/>
    </w:lvlOverride>
  </w:num>
  <w:num w:numId="34" w16cid:durableId="412894612">
    <w:abstractNumId w:val="75"/>
  </w:num>
  <w:num w:numId="35" w16cid:durableId="308049259">
    <w:abstractNumId w:val="141"/>
  </w:num>
  <w:num w:numId="36" w16cid:durableId="1067192980">
    <w:abstractNumId w:val="36"/>
  </w:num>
  <w:num w:numId="37" w16cid:durableId="1987586237">
    <w:abstractNumId w:val="113"/>
  </w:num>
  <w:num w:numId="38" w16cid:durableId="140267478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1919931">
    <w:abstractNumId w:val="117"/>
  </w:num>
  <w:num w:numId="40" w16cid:durableId="201453288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4126348">
    <w:abstractNumId w:val="71"/>
  </w:num>
  <w:num w:numId="42" w16cid:durableId="651101874">
    <w:abstractNumId w:val="79"/>
  </w:num>
  <w:num w:numId="43" w16cid:durableId="1213926025">
    <w:abstractNumId w:val="52"/>
  </w:num>
  <w:num w:numId="44" w16cid:durableId="1549605223">
    <w:abstractNumId w:val="199"/>
  </w:num>
  <w:num w:numId="45" w16cid:durableId="324407235">
    <w:abstractNumId w:val="55"/>
  </w:num>
  <w:num w:numId="46" w16cid:durableId="162859059">
    <w:abstractNumId w:val="61"/>
  </w:num>
  <w:num w:numId="47" w16cid:durableId="814105082">
    <w:abstractNumId w:val="192"/>
  </w:num>
  <w:num w:numId="48" w16cid:durableId="1865307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1079885">
    <w:abstractNumId w:val="150"/>
  </w:num>
  <w:num w:numId="50" w16cid:durableId="1195196349">
    <w:abstractNumId w:val="180"/>
  </w:num>
  <w:num w:numId="51" w16cid:durableId="782386013">
    <w:abstractNumId w:val="111"/>
  </w:num>
  <w:num w:numId="52" w16cid:durableId="1357929222">
    <w:abstractNumId w:val="129"/>
  </w:num>
  <w:num w:numId="53" w16cid:durableId="275841184">
    <w:abstractNumId w:val="64"/>
  </w:num>
  <w:num w:numId="54" w16cid:durableId="1387491972">
    <w:abstractNumId w:val="70"/>
  </w:num>
  <w:num w:numId="55" w16cid:durableId="741024721">
    <w:abstractNumId w:val="104"/>
  </w:num>
  <w:num w:numId="56" w16cid:durableId="1724600253">
    <w:abstractNumId w:val="25"/>
  </w:num>
  <w:num w:numId="57" w16cid:durableId="241722407">
    <w:abstractNumId w:val="191"/>
  </w:num>
  <w:num w:numId="58" w16cid:durableId="4864357">
    <w:abstractNumId w:val="198"/>
  </w:num>
  <w:num w:numId="59" w16cid:durableId="1617519891">
    <w:abstractNumId w:val="37"/>
  </w:num>
  <w:num w:numId="60" w16cid:durableId="109402699">
    <w:abstractNumId w:val="205"/>
  </w:num>
  <w:num w:numId="61" w16cid:durableId="1865946321">
    <w:abstractNumId w:val="56"/>
  </w:num>
  <w:num w:numId="62" w16cid:durableId="303511369">
    <w:abstractNumId w:val="44"/>
  </w:num>
  <w:num w:numId="63" w16cid:durableId="1707681484">
    <w:abstractNumId w:val="85"/>
  </w:num>
  <w:num w:numId="64" w16cid:durableId="2063171535">
    <w:abstractNumId w:val="202"/>
  </w:num>
  <w:num w:numId="65" w16cid:durableId="1478912828">
    <w:abstractNumId w:val="184"/>
  </w:num>
  <w:num w:numId="66" w16cid:durableId="371809560">
    <w:abstractNumId w:val="187"/>
  </w:num>
  <w:num w:numId="67" w16cid:durableId="263003318">
    <w:abstractNumId w:val="102"/>
  </w:num>
  <w:num w:numId="68" w16cid:durableId="551310368">
    <w:abstractNumId w:val="127"/>
  </w:num>
  <w:num w:numId="69" w16cid:durableId="5180859">
    <w:abstractNumId w:val="60"/>
    <w:lvlOverride w:ilvl="0">
      <w:lvl w:ilvl="0">
        <w:numFmt w:val="decimal"/>
        <w:lvlText w:val="%1."/>
        <w:lvlJc w:val="left"/>
      </w:lvl>
    </w:lvlOverride>
  </w:num>
  <w:num w:numId="70" w16cid:durableId="1595358">
    <w:abstractNumId w:val="103"/>
  </w:num>
  <w:num w:numId="71" w16cid:durableId="909535052">
    <w:abstractNumId w:val="197"/>
  </w:num>
  <w:num w:numId="72" w16cid:durableId="1973513009">
    <w:abstractNumId w:val="74"/>
  </w:num>
  <w:num w:numId="73" w16cid:durableId="1205479892">
    <w:abstractNumId w:val="174"/>
  </w:num>
  <w:num w:numId="74" w16cid:durableId="1365061141">
    <w:abstractNumId w:val="92"/>
  </w:num>
  <w:num w:numId="75" w16cid:durableId="1656184463">
    <w:abstractNumId w:val="115"/>
  </w:num>
  <w:num w:numId="76" w16cid:durableId="294876824">
    <w:abstractNumId w:val="133"/>
  </w:num>
  <w:num w:numId="77" w16cid:durableId="956451901">
    <w:abstractNumId w:val="89"/>
  </w:num>
  <w:num w:numId="78" w16cid:durableId="55209612">
    <w:abstractNumId w:val="87"/>
  </w:num>
  <w:num w:numId="79" w16cid:durableId="2113864749">
    <w:abstractNumId w:val="146"/>
  </w:num>
  <w:num w:numId="80" w16cid:durableId="1811364436">
    <w:abstractNumId w:val="33"/>
  </w:num>
  <w:num w:numId="81" w16cid:durableId="1210729112">
    <w:abstractNumId w:val="99"/>
  </w:num>
  <w:num w:numId="82" w16cid:durableId="1705641263">
    <w:abstractNumId w:val="49"/>
  </w:num>
  <w:num w:numId="83" w16cid:durableId="861015122">
    <w:abstractNumId w:val="120"/>
  </w:num>
  <w:num w:numId="84" w16cid:durableId="1207178266">
    <w:abstractNumId w:val="119"/>
  </w:num>
  <w:num w:numId="85" w16cid:durableId="1237473899">
    <w:abstractNumId w:val="34"/>
  </w:num>
  <w:num w:numId="86" w16cid:durableId="702093564">
    <w:abstractNumId w:val="28"/>
  </w:num>
  <w:num w:numId="87" w16cid:durableId="1906332084">
    <w:abstractNumId w:val="105"/>
  </w:num>
  <w:num w:numId="88" w16cid:durableId="2056270544">
    <w:abstractNumId w:val="206"/>
  </w:num>
  <w:num w:numId="89" w16cid:durableId="230819145">
    <w:abstractNumId w:val="68"/>
  </w:num>
  <w:num w:numId="90" w16cid:durableId="705179707">
    <w:abstractNumId w:val="41"/>
  </w:num>
  <w:num w:numId="91" w16cid:durableId="2096122042">
    <w:abstractNumId w:val="162"/>
  </w:num>
  <w:num w:numId="92" w16cid:durableId="1917472728">
    <w:abstractNumId w:val="175"/>
  </w:num>
  <w:num w:numId="93" w16cid:durableId="881132607">
    <w:abstractNumId w:val="5"/>
  </w:num>
  <w:num w:numId="94" w16cid:durableId="2022663172">
    <w:abstractNumId w:val="168"/>
  </w:num>
  <w:num w:numId="95" w16cid:durableId="1430928511">
    <w:abstractNumId w:val="21"/>
  </w:num>
  <w:num w:numId="96" w16cid:durableId="738862469">
    <w:abstractNumId w:val="101"/>
  </w:num>
  <w:num w:numId="97" w16cid:durableId="930969983">
    <w:abstractNumId w:val="147"/>
  </w:num>
  <w:num w:numId="98" w16cid:durableId="1271279431">
    <w:abstractNumId w:val="139"/>
  </w:num>
  <w:num w:numId="99" w16cid:durableId="603729192">
    <w:abstractNumId w:val="170"/>
  </w:num>
  <w:num w:numId="100" w16cid:durableId="587160211">
    <w:abstractNumId w:val="77"/>
  </w:num>
  <w:num w:numId="101" w16cid:durableId="1038243220">
    <w:abstractNumId w:val="62"/>
  </w:num>
  <w:num w:numId="102" w16cid:durableId="1952665875">
    <w:abstractNumId w:val="194"/>
  </w:num>
  <w:num w:numId="103" w16cid:durableId="1251886136">
    <w:abstractNumId w:val="83"/>
  </w:num>
  <w:num w:numId="104" w16cid:durableId="1747994659">
    <w:abstractNumId w:val="163"/>
  </w:num>
  <w:num w:numId="105" w16cid:durableId="466583223">
    <w:abstractNumId w:val="69"/>
  </w:num>
  <w:num w:numId="106" w16cid:durableId="266230002">
    <w:abstractNumId w:val="188"/>
  </w:num>
  <w:num w:numId="107" w16cid:durableId="2008752117">
    <w:abstractNumId w:val="76"/>
  </w:num>
  <w:num w:numId="108" w16cid:durableId="1016691841">
    <w:abstractNumId w:val="158"/>
  </w:num>
  <w:num w:numId="109" w16cid:durableId="2092072947">
    <w:abstractNumId w:val="188"/>
    <w:lvlOverride w:ilvl="0">
      <w:startOverride w:val="1"/>
    </w:lvlOverride>
  </w:num>
  <w:num w:numId="110" w16cid:durableId="1690715183">
    <w:abstractNumId w:val="76"/>
    <w:lvlOverride w:ilvl="0">
      <w:startOverride w:val="8"/>
    </w:lvlOverride>
  </w:num>
  <w:num w:numId="111" w16cid:durableId="440347052">
    <w:abstractNumId w:val="145"/>
  </w:num>
  <w:num w:numId="112" w16cid:durableId="647707929">
    <w:abstractNumId w:val="12"/>
  </w:num>
  <w:num w:numId="113" w16cid:durableId="1514607036">
    <w:abstractNumId w:val="78"/>
  </w:num>
  <w:num w:numId="114" w16cid:durableId="523129667">
    <w:abstractNumId w:val="66"/>
  </w:num>
  <w:num w:numId="115" w16cid:durableId="1977758805">
    <w:abstractNumId w:val="189"/>
  </w:num>
  <w:num w:numId="116" w16cid:durableId="1631590636">
    <w:abstractNumId w:val="93"/>
  </w:num>
  <w:num w:numId="117" w16cid:durableId="1192375693">
    <w:abstractNumId w:val="29"/>
  </w:num>
  <w:num w:numId="118" w16cid:durableId="762847522">
    <w:abstractNumId w:val="73"/>
  </w:num>
  <w:num w:numId="119" w16cid:durableId="1173490765">
    <w:abstractNumId w:val="32"/>
  </w:num>
  <w:num w:numId="120" w16cid:durableId="1250701807">
    <w:abstractNumId w:val="200"/>
  </w:num>
  <w:num w:numId="121" w16cid:durableId="572547307">
    <w:abstractNumId w:val="53"/>
  </w:num>
  <w:num w:numId="122" w16cid:durableId="1748335098">
    <w:abstractNumId w:val="26"/>
  </w:num>
  <w:num w:numId="123" w16cid:durableId="1383093556">
    <w:abstractNumId w:val="122"/>
  </w:num>
  <w:num w:numId="124" w16cid:durableId="1730376994">
    <w:abstractNumId w:val="142"/>
  </w:num>
  <w:num w:numId="125" w16cid:durableId="1264338348">
    <w:abstractNumId w:val="72"/>
  </w:num>
  <w:num w:numId="126" w16cid:durableId="1125000492">
    <w:abstractNumId w:val="39"/>
  </w:num>
  <w:num w:numId="127" w16cid:durableId="887573822">
    <w:abstractNumId w:val="186"/>
  </w:num>
  <w:num w:numId="128" w16cid:durableId="1195146121">
    <w:abstractNumId w:val="35"/>
  </w:num>
  <w:num w:numId="129" w16cid:durableId="874578882">
    <w:abstractNumId w:val="106"/>
  </w:num>
  <w:num w:numId="130" w16cid:durableId="1607695881">
    <w:abstractNumId w:val="155"/>
  </w:num>
  <w:num w:numId="131" w16cid:durableId="1300575241">
    <w:abstractNumId w:val="160"/>
  </w:num>
  <w:num w:numId="132" w16cid:durableId="1827281369">
    <w:abstractNumId w:val="193"/>
  </w:num>
  <w:num w:numId="133" w16cid:durableId="1622833112">
    <w:abstractNumId w:val="67"/>
  </w:num>
  <w:num w:numId="134" w16cid:durableId="441075637">
    <w:abstractNumId w:val="90"/>
  </w:num>
  <w:num w:numId="135" w16cid:durableId="243759223">
    <w:abstractNumId w:val="47"/>
  </w:num>
  <w:num w:numId="136" w16cid:durableId="1291210748">
    <w:abstractNumId w:val="182"/>
  </w:num>
  <w:num w:numId="137" w16cid:durableId="1701514788">
    <w:abstractNumId w:val="153"/>
  </w:num>
  <w:num w:numId="138" w16cid:durableId="715858828">
    <w:abstractNumId w:val="108"/>
  </w:num>
  <w:num w:numId="139" w16cid:durableId="1879580553">
    <w:abstractNumId w:val="43"/>
  </w:num>
  <w:num w:numId="140" w16cid:durableId="273633185">
    <w:abstractNumId w:val="206"/>
    <w:lvlOverride w:ilvl="0">
      <w:startOverride w:val="1"/>
    </w:lvlOverride>
  </w:num>
  <w:num w:numId="141" w16cid:durableId="467821892">
    <w:abstractNumId w:val="95"/>
  </w:num>
  <w:num w:numId="142" w16cid:durableId="770972203">
    <w:abstractNumId w:val="45"/>
  </w:num>
  <w:num w:numId="143" w16cid:durableId="1155103627">
    <w:abstractNumId w:val="31"/>
  </w:num>
  <w:num w:numId="144" w16cid:durableId="1840272616">
    <w:abstractNumId w:val="123"/>
    <w:lvlOverride w:ilvl="0">
      <w:lvl w:ilvl="0">
        <w:start w:val="1"/>
        <w:numFmt w:val="decimal"/>
        <w:lvlText w:val="%1."/>
        <w:lvlJc w:val="left"/>
        <w:pPr>
          <w:tabs>
            <w:tab w:val="num" w:pos="0"/>
          </w:tabs>
          <w:ind w:left="720" w:hanging="360"/>
        </w:pPr>
        <w:rPr>
          <w:rFonts w:hint="default"/>
          <w:b w:val="0"/>
          <w:bCs/>
        </w:rPr>
      </w:lvl>
    </w:lvlOverride>
  </w:num>
  <w:num w:numId="145" w16cid:durableId="364791579">
    <w:abstractNumId w:val="123"/>
  </w:num>
  <w:num w:numId="146" w16cid:durableId="1921713865">
    <w:abstractNumId w:val="88"/>
  </w:num>
  <w:num w:numId="147" w16cid:durableId="1097748655">
    <w:abstractNumId w:val="159"/>
  </w:num>
  <w:num w:numId="148" w16cid:durableId="1974288074">
    <w:abstractNumId w:val="161"/>
  </w:num>
  <w:num w:numId="149" w16cid:durableId="1205875007">
    <w:abstractNumId w:val="51"/>
  </w:num>
  <w:num w:numId="150" w16cid:durableId="1136800026">
    <w:abstractNumId w:val="48"/>
  </w:num>
  <w:num w:numId="151" w16cid:durableId="824979686">
    <w:abstractNumId w:val="65"/>
  </w:num>
  <w:num w:numId="152" w16cid:durableId="867915806">
    <w:abstractNumId w:val="82"/>
  </w:num>
  <w:num w:numId="153" w16cid:durableId="210119053">
    <w:abstractNumId w:val="94"/>
  </w:num>
  <w:num w:numId="154" w16cid:durableId="1707287940">
    <w:abstractNumId w:val="148"/>
  </w:num>
  <w:num w:numId="155" w16cid:durableId="2037925869">
    <w:abstractNumId w:val="171"/>
  </w:num>
  <w:num w:numId="156" w16cid:durableId="900865025">
    <w:abstractNumId w:val="154"/>
  </w:num>
  <w:num w:numId="157" w16cid:durableId="1574511278">
    <w:abstractNumId w:val="125"/>
  </w:num>
  <w:num w:numId="158" w16cid:durableId="1134181342">
    <w:abstractNumId w:val="57"/>
  </w:num>
  <w:num w:numId="159" w16cid:durableId="881943020">
    <w:abstractNumId w:val="201"/>
  </w:num>
  <w:num w:numId="160" w16cid:durableId="716274216">
    <w:abstractNumId w:val="166"/>
  </w:num>
  <w:num w:numId="161" w16cid:durableId="1595553724">
    <w:abstractNumId w:val="165"/>
  </w:num>
  <w:num w:numId="162" w16cid:durableId="1102070095">
    <w:abstractNumId w:val="27"/>
  </w:num>
  <w:num w:numId="163" w16cid:durableId="130367875">
    <w:abstractNumId w:val="80"/>
  </w:num>
  <w:num w:numId="164" w16cid:durableId="1230798725">
    <w:abstractNumId w:val="107"/>
  </w:num>
  <w:num w:numId="165" w16cid:durableId="459422529">
    <w:abstractNumId w:val="121"/>
  </w:num>
  <w:num w:numId="166" w16cid:durableId="1871605495">
    <w:abstractNumId w:val="203"/>
  </w:num>
  <w:num w:numId="167" w16cid:durableId="699013335">
    <w:abstractNumId w:val="42"/>
  </w:num>
  <w:num w:numId="168" w16cid:durableId="1258096574">
    <w:abstractNumId w:val="118"/>
  </w:num>
  <w:num w:numId="169" w16cid:durableId="59137976">
    <w:abstractNumId w:val="135"/>
  </w:num>
  <w:num w:numId="170" w16cid:durableId="1522473969">
    <w:abstractNumId w:val="24"/>
  </w:num>
  <w:num w:numId="171" w16cid:durableId="1716075225">
    <w:abstractNumId w:val="152"/>
  </w:num>
  <w:num w:numId="172" w16cid:durableId="612131190">
    <w:abstractNumId w:val="59"/>
  </w:num>
  <w:num w:numId="173" w16cid:durableId="710768853">
    <w:abstractNumId w:val="42"/>
  </w:num>
  <w:num w:numId="174" w16cid:durableId="364212649">
    <w:abstractNumId w:val="130"/>
  </w:num>
  <w:num w:numId="175" w16cid:durableId="1642005615">
    <w:abstractNumId w:val="178"/>
  </w:num>
  <w:num w:numId="176" w16cid:durableId="2034648257">
    <w:abstractNumId w:val="144"/>
  </w:num>
  <w:num w:numId="177" w16cid:durableId="225840587">
    <w:abstractNumId w:val="110"/>
  </w:num>
  <w:num w:numId="178" w16cid:durableId="54670034">
    <w:abstractNumId w:val="124"/>
  </w:num>
  <w:num w:numId="179" w16cid:durableId="123737590">
    <w:abstractNumId w:val="126"/>
  </w:num>
  <w:num w:numId="180" w16cid:durableId="1348828496">
    <w:abstractNumId w:val="185"/>
  </w:num>
  <w:num w:numId="181" w16cid:durableId="2103793502">
    <w:abstractNumId w:val="172"/>
  </w:num>
  <w:num w:numId="182" w16cid:durableId="113793444">
    <w:abstractNumId w:val="196"/>
  </w:num>
  <w:num w:numId="183" w16cid:durableId="132717884">
    <w:abstractNumId w:val="156"/>
  </w:num>
  <w:num w:numId="184" w16cid:durableId="1550799300">
    <w:abstractNumId w:val="138"/>
  </w:num>
  <w:num w:numId="185" w16cid:durableId="1645620464">
    <w:abstractNumId w:val="50"/>
  </w:num>
  <w:num w:numId="186" w16cid:durableId="928924613">
    <w:abstractNumId w:val="176"/>
  </w:num>
  <w:num w:numId="187" w16cid:durableId="568199682">
    <w:abstractNumId w:val="116"/>
  </w:num>
  <w:num w:numId="188" w16cid:durableId="437602530">
    <w:abstractNumId w:val="149"/>
  </w:num>
  <w:num w:numId="189" w16cid:durableId="2061198503">
    <w:abstractNumId w:val="195"/>
  </w:num>
  <w:num w:numId="190" w16cid:durableId="1892420707">
    <w:abstractNumId w:val="169"/>
  </w:num>
  <w:num w:numId="191" w16cid:durableId="1433670066">
    <w:abstractNumId w:val="96"/>
  </w:num>
  <w:num w:numId="192" w16cid:durableId="241915406">
    <w:abstractNumId w:val="179"/>
  </w:num>
  <w:num w:numId="193" w16cid:durableId="387338722">
    <w:abstractNumId w:val="30"/>
  </w:num>
  <w:num w:numId="194" w16cid:durableId="1894147890">
    <w:abstractNumId w:val="173"/>
  </w:num>
  <w:num w:numId="195" w16cid:durableId="1161232646">
    <w:abstractNumId w:val="14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332"/>
    <w:rsid w:val="0000056C"/>
    <w:rsid w:val="0000075A"/>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8F5"/>
    <w:rsid w:val="00007A71"/>
    <w:rsid w:val="00007F07"/>
    <w:rsid w:val="0001044E"/>
    <w:rsid w:val="00010793"/>
    <w:rsid w:val="00011665"/>
    <w:rsid w:val="00011A44"/>
    <w:rsid w:val="000120B5"/>
    <w:rsid w:val="000122C9"/>
    <w:rsid w:val="00012EDA"/>
    <w:rsid w:val="00013354"/>
    <w:rsid w:val="000136A2"/>
    <w:rsid w:val="000140AE"/>
    <w:rsid w:val="000143A2"/>
    <w:rsid w:val="0001645B"/>
    <w:rsid w:val="00017339"/>
    <w:rsid w:val="000179BE"/>
    <w:rsid w:val="00017C25"/>
    <w:rsid w:val="00017D4D"/>
    <w:rsid w:val="00020670"/>
    <w:rsid w:val="00021386"/>
    <w:rsid w:val="00023D10"/>
    <w:rsid w:val="000240D6"/>
    <w:rsid w:val="000241F1"/>
    <w:rsid w:val="0002459F"/>
    <w:rsid w:val="00024B5B"/>
    <w:rsid w:val="00024E4B"/>
    <w:rsid w:val="00024E9B"/>
    <w:rsid w:val="000250F2"/>
    <w:rsid w:val="00025458"/>
    <w:rsid w:val="00027154"/>
    <w:rsid w:val="00027404"/>
    <w:rsid w:val="00027566"/>
    <w:rsid w:val="00027C2E"/>
    <w:rsid w:val="00027C91"/>
    <w:rsid w:val="00027F57"/>
    <w:rsid w:val="00030015"/>
    <w:rsid w:val="00030CF7"/>
    <w:rsid w:val="000315C1"/>
    <w:rsid w:val="00031BFA"/>
    <w:rsid w:val="0003304F"/>
    <w:rsid w:val="00033109"/>
    <w:rsid w:val="000334AA"/>
    <w:rsid w:val="00033A06"/>
    <w:rsid w:val="00034647"/>
    <w:rsid w:val="000347EB"/>
    <w:rsid w:val="00034910"/>
    <w:rsid w:val="00034B78"/>
    <w:rsid w:val="000353E8"/>
    <w:rsid w:val="000353F6"/>
    <w:rsid w:val="00035449"/>
    <w:rsid w:val="00035FFE"/>
    <w:rsid w:val="00036023"/>
    <w:rsid w:val="0003695D"/>
    <w:rsid w:val="00036D63"/>
    <w:rsid w:val="00036F9C"/>
    <w:rsid w:val="000373B8"/>
    <w:rsid w:val="000377FE"/>
    <w:rsid w:val="00037AC0"/>
    <w:rsid w:val="000414E0"/>
    <w:rsid w:val="00041C41"/>
    <w:rsid w:val="000427E6"/>
    <w:rsid w:val="00042AF0"/>
    <w:rsid w:val="00042D49"/>
    <w:rsid w:val="00042DCF"/>
    <w:rsid w:val="000436DB"/>
    <w:rsid w:val="0004409E"/>
    <w:rsid w:val="00044388"/>
    <w:rsid w:val="0004455F"/>
    <w:rsid w:val="000458D4"/>
    <w:rsid w:val="00046819"/>
    <w:rsid w:val="00047113"/>
    <w:rsid w:val="000472D3"/>
    <w:rsid w:val="0004764B"/>
    <w:rsid w:val="0005003C"/>
    <w:rsid w:val="00050242"/>
    <w:rsid w:val="000505E8"/>
    <w:rsid w:val="00050BD0"/>
    <w:rsid w:val="0005178D"/>
    <w:rsid w:val="000529FF"/>
    <w:rsid w:val="00053D93"/>
    <w:rsid w:val="000549E7"/>
    <w:rsid w:val="00055A26"/>
    <w:rsid w:val="000569BD"/>
    <w:rsid w:val="00056FE7"/>
    <w:rsid w:val="0005763F"/>
    <w:rsid w:val="00060D07"/>
    <w:rsid w:val="0006114A"/>
    <w:rsid w:val="000616FA"/>
    <w:rsid w:val="0006227A"/>
    <w:rsid w:val="00062CF5"/>
    <w:rsid w:val="00063822"/>
    <w:rsid w:val="00063A92"/>
    <w:rsid w:val="00064269"/>
    <w:rsid w:val="000645EA"/>
    <w:rsid w:val="00064902"/>
    <w:rsid w:val="00064F4F"/>
    <w:rsid w:val="000654BC"/>
    <w:rsid w:val="00065D0B"/>
    <w:rsid w:val="00065D44"/>
    <w:rsid w:val="00065D53"/>
    <w:rsid w:val="00066113"/>
    <w:rsid w:val="00066994"/>
    <w:rsid w:val="000674F8"/>
    <w:rsid w:val="0007023D"/>
    <w:rsid w:val="0007093E"/>
    <w:rsid w:val="000713BB"/>
    <w:rsid w:val="00071A28"/>
    <w:rsid w:val="0007362E"/>
    <w:rsid w:val="00074884"/>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FCE"/>
    <w:rsid w:val="00083093"/>
    <w:rsid w:val="00083359"/>
    <w:rsid w:val="00083692"/>
    <w:rsid w:val="00083925"/>
    <w:rsid w:val="000839CC"/>
    <w:rsid w:val="00083D90"/>
    <w:rsid w:val="00084646"/>
    <w:rsid w:val="0008525C"/>
    <w:rsid w:val="00085DD3"/>
    <w:rsid w:val="00085DF8"/>
    <w:rsid w:val="0008615A"/>
    <w:rsid w:val="00086162"/>
    <w:rsid w:val="000861FF"/>
    <w:rsid w:val="0008658B"/>
    <w:rsid w:val="00086FFA"/>
    <w:rsid w:val="00087A0A"/>
    <w:rsid w:val="00087C8C"/>
    <w:rsid w:val="00090BC0"/>
    <w:rsid w:val="00091105"/>
    <w:rsid w:val="00091477"/>
    <w:rsid w:val="00091F63"/>
    <w:rsid w:val="00092EDF"/>
    <w:rsid w:val="00093C0F"/>
    <w:rsid w:val="00094482"/>
    <w:rsid w:val="000949B3"/>
    <w:rsid w:val="000952D1"/>
    <w:rsid w:val="000958E9"/>
    <w:rsid w:val="00095B9A"/>
    <w:rsid w:val="00096248"/>
    <w:rsid w:val="000963AC"/>
    <w:rsid w:val="00096C32"/>
    <w:rsid w:val="00097290"/>
    <w:rsid w:val="000A0726"/>
    <w:rsid w:val="000A07E1"/>
    <w:rsid w:val="000A088B"/>
    <w:rsid w:val="000A1382"/>
    <w:rsid w:val="000A1C01"/>
    <w:rsid w:val="000A1D81"/>
    <w:rsid w:val="000A21DF"/>
    <w:rsid w:val="000A2A07"/>
    <w:rsid w:val="000A2F73"/>
    <w:rsid w:val="000A305D"/>
    <w:rsid w:val="000A3B9F"/>
    <w:rsid w:val="000A3E71"/>
    <w:rsid w:val="000A5A0E"/>
    <w:rsid w:val="000A5E73"/>
    <w:rsid w:val="000A5F7A"/>
    <w:rsid w:val="000A626E"/>
    <w:rsid w:val="000A65FF"/>
    <w:rsid w:val="000A687C"/>
    <w:rsid w:val="000A697E"/>
    <w:rsid w:val="000B0152"/>
    <w:rsid w:val="000B09E1"/>
    <w:rsid w:val="000B0C12"/>
    <w:rsid w:val="000B1921"/>
    <w:rsid w:val="000B1BE8"/>
    <w:rsid w:val="000B1C3F"/>
    <w:rsid w:val="000B1D5B"/>
    <w:rsid w:val="000B2442"/>
    <w:rsid w:val="000B244B"/>
    <w:rsid w:val="000B2AB0"/>
    <w:rsid w:val="000B2EFD"/>
    <w:rsid w:val="000B4B46"/>
    <w:rsid w:val="000B5166"/>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2B79"/>
    <w:rsid w:val="000C35F7"/>
    <w:rsid w:val="000C415E"/>
    <w:rsid w:val="000C4B23"/>
    <w:rsid w:val="000C4E82"/>
    <w:rsid w:val="000C5557"/>
    <w:rsid w:val="000C56D2"/>
    <w:rsid w:val="000C5984"/>
    <w:rsid w:val="000C5DA3"/>
    <w:rsid w:val="000C661E"/>
    <w:rsid w:val="000C7101"/>
    <w:rsid w:val="000C788C"/>
    <w:rsid w:val="000C7C41"/>
    <w:rsid w:val="000D0109"/>
    <w:rsid w:val="000D0527"/>
    <w:rsid w:val="000D1223"/>
    <w:rsid w:val="000D1268"/>
    <w:rsid w:val="000D15D2"/>
    <w:rsid w:val="000D15D3"/>
    <w:rsid w:val="000D23BC"/>
    <w:rsid w:val="000D247D"/>
    <w:rsid w:val="000D2577"/>
    <w:rsid w:val="000D2768"/>
    <w:rsid w:val="000D2933"/>
    <w:rsid w:val="000D2C45"/>
    <w:rsid w:val="000D2DA4"/>
    <w:rsid w:val="000D2ED3"/>
    <w:rsid w:val="000D4DD2"/>
    <w:rsid w:val="000D4F7E"/>
    <w:rsid w:val="000D5491"/>
    <w:rsid w:val="000D54A4"/>
    <w:rsid w:val="000D5CD8"/>
    <w:rsid w:val="000D607E"/>
    <w:rsid w:val="000D6323"/>
    <w:rsid w:val="000D679F"/>
    <w:rsid w:val="000D6869"/>
    <w:rsid w:val="000D68F9"/>
    <w:rsid w:val="000D6A53"/>
    <w:rsid w:val="000D6AE6"/>
    <w:rsid w:val="000D7184"/>
    <w:rsid w:val="000D7BD4"/>
    <w:rsid w:val="000E084A"/>
    <w:rsid w:val="000E0AF5"/>
    <w:rsid w:val="000E137F"/>
    <w:rsid w:val="000E240B"/>
    <w:rsid w:val="000E343F"/>
    <w:rsid w:val="000E3803"/>
    <w:rsid w:val="000E39E8"/>
    <w:rsid w:val="000E3EF8"/>
    <w:rsid w:val="000E4630"/>
    <w:rsid w:val="000E4BFD"/>
    <w:rsid w:val="000E5084"/>
    <w:rsid w:val="000E50E3"/>
    <w:rsid w:val="000E5323"/>
    <w:rsid w:val="000E5577"/>
    <w:rsid w:val="000E5709"/>
    <w:rsid w:val="000E5CB9"/>
    <w:rsid w:val="000E6188"/>
    <w:rsid w:val="000E6847"/>
    <w:rsid w:val="000E68E1"/>
    <w:rsid w:val="000E6A8D"/>
    <w:rsid w:val="000E7508"/>
    <w:rsid w:val="000E7741"/>
    <w:rsid w:val="000F0380"/>
    <w:rsid w:val="000F0570"/>
    <w:rsid w:val="000F0612"/>
    <w:rsid w:val="000F1435"/>
    <w:rsid w:val="000F1ECF"/>
    <w:rsid w:val="000F26C4"/>
    <w:rsid w:val="000F270D"/>
    <w:rsid w:val="000F27F1"/>
    <w:rsid w:val="000F365C"/>
    <w:rsid w:val="000F41CB"/>
    <w:rsid w:val="000F43E1"/>
    <w:rsid w:val="000F4934"/>
    <w:rsid w:val="000F4DF8"/>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AA9"/>
    <w:rsid w:val="00106DEE"/>
    <w:rsid w:val="00107134"/>
    <w:rsid w:val="00107AB9"/>
    <w:rsid w:val="00107D40"/>
    <w:rsid w:val="0011083F"/>
    <w:rsid w:val="00110A40"/>
    <w:rsid w:val="00110EA9"/>
    <w:rsid w:val="0011183B"/>
    <w:rsid w:val="00111998"/>
    <w:rsid w:val="00111A14"/>
    <w:rsid w:val="0011213A"/>
    <w:rsid w:val="00112191"/>
    <w:rsid w:val="001128AC"/>
    <w:rsid w:val="00112958"/>
    <w:rsid w:val="001139FD"/>
    <w:rsid w:val="00113AC6"/>
    <w:rsid w:val="0011451F"/>
    <w:rsid w:val="00114771"/>
    <w:rsid w:val="0011506B"/>
    <w:rsid w:val="00115638"/>
    <w:rsid w:val="0011573B"/>
    <w:rsid w:val="001168EF"/>
    <w:rsid w:val="00116A9D"/>
    <w:rsid w:val="00116C4B"/>
    <w:rsid w:val="00117D44"/>
    <w:rsid w:val="00117F40"/>
    <w:rsid w:val="001205B9"/>
    <w:rsid w:val="00120C84"/>
    <w:rsid w:val="0012100A"/>
    <w:rsid w:val="00121546"/>
    <w:rsid w:val="00121AEF"/>
    <w:rsid w:val="0012203C"/>
    <w:rsid w:val="00122554"/>
    <w:rsid w:val="00122762"/>
    <w:rsid w:val="00122B87"/>
    <w:rsid w:val="00122E3B"/>
    <w:rsid w:val="001239E2"/>
    <w:rsid w:val="00123A60"/>
    <w:rsid w:val="00124DC0"/>
    <w:rsid w:val="00125188"/>
    <w:rsid w:val="001260A9"/>
    <w:rsid w:val="001262A8"/>
    <w:rsid w:val="001262BC"/>
    <w:rsid w:val="00126671"/>
    <w:rsid w:val="00127023"/>
    <w:rsid w:val="00127183"/>
    <w:rsid w:val="00127250"/>
    <w:rsid w:val="001272EE"/>
    <w:rsid w:val="0012745B"/>
    <w:rsid w:val="00127575"/>
    <w:rsid w:val="00127D8D"/>
    <w:rsid w:val="0013028E"/>
    <w:rsid w:val="0013063D"/>
    <w:rsid w:val="001307F2"/>
    <w:rsid w:val="00130C1B"/>
    <w:rsid w:val="00131218"/>
    <w:rsid w:val="001320FE"/>
    <w:rsid w:val="001322B3"/>
    <w:rsid w:val="001324A4"/>
    <w:rsid w:val="00133C21"/>
    <w:rsid w:val="00133F16"/>
    <w:rsid w:val="00133FE4"/>
    <w:rsid w:val="00135936"/>
    <w:rsid w:val="00135D93"/>
    <w:rsid w:val="001364CC"/>
    <w:rsid w:val="001402D5"/>
    <w:rsid w:val="00140BFA"/>
    <w:rsid w:val="00142572"/>
    <w:rsid w:val="0014271B"/>
    <w:rsid w:val="00143414"/>
    <w:rsid w:val="00143755"/>
    <w:rsid w:val="00143A7B"/>
    <w:rsid w:val="00143D2A"/>
    <w:rsid w:val="0014464A"/>
    <w:rsid w:val="00145019"/>
    <w:rsid w:val="00145A1A"/>
    <w:rsid w:val="00145E37"/>
    <w:rsid w:val="001460EE"/>
    <w:rsid w:val="00146147"/>
    <w:rsid w:val="0014657F"/>
    <w:rsid w:val="0014703D"/>
    <w:rsid w:val="00150E6B"/>
    <w:rsid w:val="00150F29"/>
    <w:rsid w:val="00152127"/>
    <w:rsid w:val="00152E81"/>
    <w:rsid w:val="00152EE7"/>
    <w:rsid w:val="00153036"/>
    <w:rsid w:val="00153109"/>
    <w:rsid w:val="00153154"/>
    <w:rsid w:val="00153FFD"/>
    <w:rsid w:val="00154BC8"/>
    <w:rsid w:val="00154DE2"/>
    <w:rsid w:val="00155940"/>
    <w:rsid w:val="001561F3"/>
    <w:rsid w:val="0015635D"/>
    <w:rsid w:val="0015644E"/>
    <w:rsid w:val="00156904"/>
    <w:rsid w:val="00156A38"/>
    <w:rsid w:val="00156CDD"/>
    <w:rsid w:val="00156E1C"/>
    <w:rsid w:val="0015706B"/>
    <w:rsid w:val="0015726E"/>
    <w:rsid w:val="00157363"/>
    <w:rsid w:val="00157808"/>
    <w:rsid w:val="00160909"/>
    <w:rsid w:val="0016112D"/>
    <w:rsid w:val="00161223"/>
    <w:rsid w:val="00161574"/>
    <w:rsid w:val="0016230A"/>
    <w:rsid w:val="0016287F"/>
    <w:rsid w:val="001629BE"/>
    <w:rsid w:val="00162DE6"/>
    <w:rsid w:val="001636D9"/>
    <w:rsid w:val="00163EDC"/>
    <w:rsid w:val="00164943"/>
    <w:rsid w:val="00164AED"/>
    <w:rsid w:val="00164E76"/>
    <w:rsid w:val="0016510D"/>
    <w:rsid w:val="001651C3"/>
    <w:rsid w:val="00165488"/>
    <w:rsid w:val="001655D5"/>
    <w:rsid w:val="001657F0"/>
    <w:rsid w:val="00165822"/>
    <w:rsid w:val="00165E49"/>
    <w:rsid w:val="0016612E"/>
    <w:rsid w:val="00166349"/>
    <w:rsid w:val="001663A2"/>
    <w:rsid w:val="001669B4"/>
    <w:rsid w:val="00166C41"/>
    <w:rsid w:val="00166D79"/>
    <w:rsid w:val="00167088"/>
    <w:rsid w:val="001701C8"/>
    <w:rsid w:val="0017078B"/>
    <w:rsid w:val="0017087C"/>
    <w:rsid w:val="00172542"/>
    <w:rsid w:val="0017355E"/>
    <w:rsid w:val="001736F2"/>
    <w:rsid w:val="0017390A"/>
    <w:rsid w:val="00173E0A"/>
    <w:rsid w:val="00174AE0"/>
    <w:rsid w:val="0017536A"/>
    <w:rsid w:val="001754D6"/>
    <w:rsid w:val="00175C43"/>
    <w:rsid w:val="00175FE6"/>
    <w:rsid w:val="001761C2"/>
    <w:rsid w:val="00176800"/>
    <w:rsid w:val="00177184"/>
    <w:rsid w:val="001773DA"/>
    <w:rsid w:val="00177633"/>
    <w:rsid w:val="001777A0"/>
    <w:rsid w:val="001804FC"/>
    <w:rsid w:val="001812F9"/>
    <w:rsid w:val="0018270E"/>
    <w:rsid w:val="001833E0"/>
    <w:rsid w:val="00183D74"/>
    <w:rsid w:val="00183DEF"/>
    <w:rsid w:val="001857EB"/>
    <w:rsid w:val="00185D09"/>
    <w:rsid w:val="00185E3F"/>
    <w:rsid w:val="00185EA1"/>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3D"/>
    <w:rsid w:val="00194AA4"/>
    <w:rsid w:val="00194F9B"/>
    <w:rsid w:val="00195498"/>
    <w:rsid w:val="001958C8"/>
    <w:rsid w:val="00195FCB"/>
    <w:rsid w:val="00196015"/>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23A"/>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664"/>
    <w:rsid w:val="001B7B62"/>
    <w:rsid w:val="001C1F91"/>
    <w:rsid w:val="001C2A6F"/>
    <w:rsid w:val="001C2FDE"/>
    <w:rsid w:val="001C308D"/>
    <w:rsid w:val="001C4190"/>
    <w:rsid w:val="001C41E7"/>
    <w:rsid w:val="001C49DD"/>
    <w:rsid w:val="001C4CC9"/>
    <w:rsid w:val="001C4D15"/>
    <w:rsid w:val="001C5172"/>
    <w:rsid w:val="001C55DD"/>
    <w:rsid w:val="001C5829"/>
    <w:rsid w:val="001C5EB4"/>
    <w:rsid w:val="001C6553"/>
    <w:rsid w:val="001C6A5D"/>
    <w:rsid w:val="001C6EA3"/>
    <w:rsid w:val="001C70B6"/>
    <w:rsid w:val="001C7471"/>
    <w:rsid w:val="001C7CBD"/>
    <w:rsid w:val="001C7FD0"/>
    <w:rsid w:val="001C7FD3"/>
    <w:rsid w:val="001D0EF5"/>
    <w:rsid w:val="001D1A3C"/>
    <w:rsid w:val="001D1D41"/>
    <w:rsid w:val="001D2680"/>
    <w:rsid w:val="001D3025"/>
    <w:rsid w:val="001D3084"/>
    <w:rsid w:val="001D3BC9"/>
    <w:rsid w:val="001D439B"/>
    <w:rsid w:val="001D5B72"/>
    <w:rsid w:val="001D5FDE"/>
    <w:rsid w:val="001D65B1"/>
    <w:rsid w:val="001D66D8"/>
    <w:rsid w:val="001D6B87"/>
    <w:rsid w:val="001D7040"/>
    <w:rsid w:val="001D72FA"/>
    <w:rsid w:val="001E09FD"/>
    <w:rsid w:val="001E0B73"/>
    <w:rsid w:val="001E1DFE"/>
    <w:rsid w:val="001E1F33"/>
    <w:rsid w:val="001E28F5"/>
    <w:rsid w:val="001E29AB"/>
    <w:rsid w:val="001E2C28"/>
    <w:rsid w:val="001E3F6E"/>
    <w:rsid w:val="001E4E45"/>
    <w:rsid w:val="001E5474"/>
    <w:rsid w:val="001E5E97"/>
    <w:rsid w:val="001E703E"/>
    <w:rsid w:val="001E7219"/>
    <w:rsid w:val="001E7AAE"/>
    <w:rsid w:val="001E7C2C"/>
    <w:rsid w:val="001E7D22"/>
    <w:rsid w:val="001F0402"/>
    <w:rsid w:val="001F09C1"/>
    <w:rsid w:val="001F0F97"/>
    <w:rsid w:val="001F1893"/>
    <w:rsid w:val="001F1996"/>
    <w:rsid w:val="001F2447"/>
    <w:rsid w:val="001F30B6"/>
    <w:rsid w:val="001F35FA"/>
    <w:rsid w:val="001F3BFF"/>
    <w:rsid w:val="001F3CDC"/>
    <w:rsid w:val="001F401C"/>
    <w:rsid w:val="001F4164"/>
    <w:rsid w:val="001F4DF6"/>
    <w:rsid w:val="001F5F21"/>
    <w:rsid w:val="001F610F"/>
    <w:rsid w:val="001F61A3"/>
    <w:rsid w:val="001F62ED"/>
    <w:rsid w:val="001F77B1"/>
    <w:rsid w:val="001F79B6"/>
    <w:rsid w:val="00200066"/>
    <w:rsid w:val="00200234"/>
    <w:rsid w:val="00201144"/>
    <w:rsid w:val="00201B92"/>
    <w:rsid w:val="00201BF6"/>
    <w:rsid w:val="00201E7D"/>
    <w:rsid w:val="002020E5"/>
    <w:rsid w:val="00202EEB"/>
    <w:rsid w:val="0020315F"/>
    <w:rsid w:val="00203217"/>
    <w:rsid w:val="00203546"/>
    <w:rsid w:val="0020392D"/>
    <w:rsid w:val="00203AA0"/>
    <w:rsid w:val="00203AAA"/>
    <w:rsid w:val="002041C5"/>
    <w:rsid w:val="0020471A"/>
    <w:rsid w:val="002049F7"/>
    <w:rsid w:val="00204BBF"/>
    <w:rsid w:val="00204E85"/>
    <w:rsid w:val="00205155"/>
    <w:rsid w:val="00205A38"/>
    <w:rsid w:val="00205CCE"/>
    <w:rsid w:val="00205CE0"/>
    <w:rsid w:val="00205D84"/>
    <w:rsid w:val="00205F4D"/>
    <w:rsid w:val="0020666C"/>
    <w:rsid w:val="00206FEA"/>
    <w:rsid w:val="00207212"/>
    <w:rsid w:val="0020772E"/>
    <w:rsid w:val="0021064B"/>
    <w:rsid w:val="00210A89"/>
    <w:rsid w:val="00211765"/>
    <w:rsid w:val="002118D4"/>
    <w:rsid w:val="00211F1B"/>
    <w:rsid w:val="00212008"/>
    <w:rsid w:val="002132E9"/>
    <w:rsid w:val="0021381F"/>
    <w:rsid w:val="0021400B"/>
    <w:rsid w:val="00214645"/>
    <w:rsid w:val="0021499B"/>
    <w:rsid w:val="00215665"/>
    <w:rsid w:val="00215F8C"/>
    <w:rsid w:val="00215F9A"/>
    <w:rsid w:val="0021627F"/>
    <w:rsid w:val="002168A0"/>
    <w:rsid w:val="002168AE"/>
    <w:rsid w:val="00216A06"/>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53DF"/>
    <w:rsid w:val="00225C86"/>
    <w:rsid w:val="00225D76"/>
    <w:rsid w:val="00225FAD"/>
    <w:rsid w:val="00226D64"/>
    <w:rsid w:val="00226DA3"/>
    <w:rsid w:val="00226F9B"/>
    <w:rsid w:val="002271F3"/>
    <w:rsid w:val="00227796"/>
    <w:rsid w:val="002277A4"/>
    <w:rsid w:val="00230041"/>
    <w:rsid w:val="00230352"/>
    <w:rsid w:val="00231196"/>
    <w:rsid w:val="0023166C"/>
    <w:rsid w:val="0023171E"/>
    <w:rsid w:val="00231A1B"/>
    <w:rsid w:val="00231AC4"/>
    <w:rsid w:val="00231E0B"/>
    <w:rsid w:val="00231F62"/>
    <w:rsid w:val="00232561"/>
    <w:rsid w:val="00232AE0"/>
    <w:rsid w:val="00233271"/>
    <w:rsid w:val="00233296"/>
    <w:rsid w:val="002334C8"/>
    <w:rsid w:val="00233AF7"/>
    <w:rsid w:val="00233D5B"/>
    <w:rsid w:val="0023424A"/>
    <w:rsid w:val="00234C42"/>
    <w:rsid w:val="00234C6B"/>
    <w:rsid w:val="00235ADD"/>
    <w:rsid w:val="00236169"/>
    <w:rsid w:val="002365EC"/>
    <w:rsid w:val="002405AB"/>
    <w:rsid w:val="0024109B"/>
    <w:rsid w:val="002416DC"/>
    <w:rsid w:val="002419EC"/>
    <w:rsid w:val="00241AC1"/>
    <w:rsid w:val="002421E4"/>
    <w:rsid w:val="0024287A"/>
    <w:rsid w:val="0024365A"/>
    <w:rsid w:val="00243956"/>
    <w:rsid w:val="00244368"/>
    <w:rsid w:val="002453B7"/>
    <w:rsid w:val="0024541B"/>
    <w:rsid w:val="002459FF"/>
    <w:rsid w:val="00245A9A"/>
    <w:rsid w:val="00246E4E"/>
    <w:rsid w:val="00246EA2"/>
    <w:rsid w:val="00246F8F"/>
    <w:rsid w:val="00246FB5"/>
    <w:rsid w:val="00250BD1"/>
    <w:rsid w:val="00250C70"/>
    <w:rsid w:val="00251C34"/>
    <w:rsid w:val="002526BC"/>
    <w:rsid w:val="00253CAB"/>
    <w:rsid w:val="00255228"/>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563"/>
    <w:rsid w:val="002658AA"/>
    <w:rsid w:val="002658DE"/>
    <w:rsid w:val="00266008"/>
    <w:rsid w:val="00266856"/>
    <w:rsid w:val="00266D83"/>
    <w:rsid w:val="002707DA"/>
    <w:rsid w:val="00270D65"/>
    <w:rsid w:val="00271198"/>
    <w:rsid w:val="0027178A"/>
    <w:rsid w:val="002726C7"/>
    <w:rsid w:val="00272A6A"/>
    <w:rsid w:val="00272F5A"/>
    <w:rsid w:val="00273323"/>
    <w:rsid w:val="00273425"/>
    <w:rsid w:val="00273890"/>
    <w:rsid w:val="00273979"/>
    <w:rsid w:val="00274872"/>
    <w:rsid w:val="002749F3"/>
    <w:rsid w:val="00274A01"/>
    <w:rsid w:val="00274DC7"/>
    <w:rsid w:val="00277FCA"/>
    <w:rsid w:val="00280275"/>
    <w:rsid w:val="00280371"/>
    <w:rsid w:val="00280550"/>
    <w:rsid w:val="0028099B"/>
    <w:rsid w:val="00280A91"/>
    <w:rsid w:val="00281747"/>
    <w:rsid w:val="00281805"/>
    <w:rsid w:val="00281CD2"/>
    <w:rsid w:val="002826E9"/>
    <w:rsid w:val="002828C3"/>
    <w:rsid w:val="00282F78"/>
    <w:rsid w:val="00283C8C"/>
    <w:rsid w:val="00284086"/>
    <w:rsid w:val="0028411B"/>
    <w:rsid w:val="00284213"/>
    <w:rsid w:val="00284417"/>
    <w:rsid w:val="002847F2"/>
    <w:rsid w:val="00285157"/>
    <w:rsid w:val="0028553D"/>
    <w:rsid w:val="00285832"/>
    <w:rsid w:val="00286409"/>
    <w:rsid w:val="00286C82"/>
    <w:rsid w:val="00286D92"/>
    <w:rsid w:val="002876FE"/>
    <w:rsid w:val="00287AB6"/>
    <w:rsid w:val="002905D1"/>
    <w:rsid w:val="00291036"/>
    <w:rsid w:val="002919E4"/>
    <w:rsid w:val="00292036"/>
    <w:rsid w:val="002923FA"/>
    <w:rsid w:val="00292634"/>
    <w:rsid w:val="00293801"/>
    <w:rsid w:val="00293AB7"/>
    <w:rsid w:val="00294219"/>
    <w:rsid w:val="00294939"/>
    <w:rsid w:val="00294FCC"/>
    <w:rsid w:val="00295C93"/>
    <w:rsid w:val="002967AB"/>
    <w:rsid w:val="00296C45"/>
    <w:rsid w:val="00296C4E"/>
    <w:rsid w:val="002971EF"/>
    <w:rsid w:val="002972D5"/>
    <w:rsid w:val="002978B1"/>
    <w:rsid w:val="00297DD2"/>
    <w:rsid w:val="002A029A"/>
    <w:rsid w:val="002A0372"/>
    <w:rsid w:val="002A073A"/>
    <w:rsid w:val="002A0BC9"/>
    <w:rsid w:val="002A1660"/>
    <w:rsid w:val="002A26EB"/>
    <w:rsid w:val="002A2709"/>
    <w:rsid w:val="002A412F"/>
    <w:rsid w:val="002A4273"/>
    <w:rsid w:val="002A62DB"/>
    <w:rsid w:val="002B08E2"/>
    <w:rsid w:val="002B1DCC"/>
    <w:rsid w:val="002B237A"/>
    <w:rsid w:val="002B2509"/>
    <w:rsid w:val="002B2F9C"/>
    <w:rsid w:val="002B3806"/>
    <w:rsid w:val="002B3F13"/>
    <w:rsid w:val="002B3F15"/>
    <w:rsid w:val="002B3FBB"/>
    <w:rsid w:val="002B4152"/>
    <w:rsid w:val="002B429A"/>
    <w:rsid w:val="002B43C8"/>
    <w:rsid w:val="002B453A"/>
    <w:rsid w:val="002B55C2"/>
    <w:rsid w:val="002B579D"/>
    <w:rsid w:val="002B58D8"/>
    <w:rsid w:val="002B5AE4"/>
    <w:rsid w:val="002B6043"/>
    <w:rsid w:val="002B7397"/>
    <w:rsid w:val="002B7F00"/>
    <w:rsid w:val="002C0C60"/>
    <w:rsid w:val="002C0EFB"/>
    <w:rsid w:val="002C10C2"/>
    <w:rsid w:val="002C3C8A"/>
    <w:rsid w:val="002C4FEF"/>
    <w:rsid w:val="002C535B"/>
    <w:rsid w:val="002C5445"/>
    <w:rsid w:val="002C555A"/>
    <w:rsid w:val="002C5677"/>
    <w:rsid w:val="002C5A1B"/>
    <w:rsid w:val="002C5F7F"/>
    <w:rsid w:val="002C636E"/>
    <w:rsid w:val="002C666E"/>
    <w:rsid w:val="002C6F52"/>
    <w:rsid w:val="002C7090"/>
    <w:rsid w:val="002C73A5"/>
    <w:rsid w:val="002C7E52"/>
    <w:rsid w:val="002D0692"/>
    <w:rsid w:val="002D1243"/>
    <w:rsid w:val="002D171D"/>
    <w:rsid w:val="002D1BC5"/>
    <w:rsid w:val="002D1FF8"/>
    <w:rsid w:val="002D220F"/>
    <w:rsid w:val="002D2968"/>
    <w:rsid w:val="002D2B66"/>
    <w:rsid w:val="002D2DA0"/>
    <w:rsid w:val="002D3834"/>
    <w:rsid w:val="002D3A43"/>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16A"/>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BF8"/>
    <w:rsid w:val="002F1CD0"/>
    <w:rsid w:val="002F1F10"/>
    <w:rsid w:val="002F2468"/>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DA6"/>
    <w:rsid w:val="00301EC3"/>
    <w:rsid w:val="00302D01"/>
    <w:rsid w:val="00302DB2"/>
    <w:rsid w:val="00302FDF"/>
    <w:rsid w:val="00303A68"/>
    <w:rsid w:val="00304D95"/>
    <w:rsid w:val="0030511F"/>
    <w:rsid w:val="003053F4"/>
    <w:rsid w:val="00305E89"/>
    <w:rsid w:val="003067C7"/>
    <w:rsid w:val="00306C73"/>
    <w:rsid w:val="003114AF"/>
    <w:rsid w:val="003117CE"/>
    <w:rsid w:val="0031217C"/>
    <w:rsid w:val="00312608"/>
    <w:rsid w:val="00312762"/>
    <w:rsid w:val="00312886"/>
    <w:rsid w:val="00312939"/>
    <w:rsid w:val="00312941"/>
    <w:rsid w:val="00312D70"/>
    <w:rsid w:val="00313C06"/>
    <w:rsid w:val="0031420A"/>
    <w:rsid w:val="003144A5"/>
    <w:rsid w:val="003149E8"/>
    <w:rsid w:val="00314F36"/>
    <w:rsid w:val="00315A5D"/>
    <w:rsid w:val="00316769"/>
    <w:rsid w:val="003169BB"/>
    <w:rsid w:val="0031703F"/>
    <w:rsid w:val="0031735C"/>
    <w:rsid w:val="0031744A"/>
    <w:rsid w:val="0031757B"/>
    <w:rsid w:val="00317909"/>
    <w:rsid w:val="00321AF1"/>
    <w:rsid w:val="003227EF"/>
    <w:rsid w:val="0032294C"/>
    <w:rsid w:val="0032298D"/>
    <w:rsid w:val="003238BB"/>
    <w:rsid w:val="003240A0"/>
    <w:rsid w:val="00324FE5"/>
    <w:rsid w:val="00325135"/>
    <w:rsid w:val="00325DC9"/>
    <w:rsid w:val="00325DD9"/>
    <w:rsid w:val="003263F0"/>
    <w:rsid w:val="00326BEF"/>
    <w:rsid w:val="00326C76"/>
    <w:rsid w:val="0033074D"/>
    <w:rsid w:val="003309EB"/>
    <w:rsid w:val="0033108A"/>
    <w:rsid w:val="00332E69"/>
    <w:rsid w:val="00333417"/>
    <w:rsid w:val="00333513"/>
    <w:rsid w:val="00333563"/>
    <w:rsid w:val="00333DDC"/>
    <w:rsid w:val="00334805"/>
    <w:rsid w:val="003353ED"/>
    <w:rsid w:val="00336392"/>
    <w:rsid w:val="003369D5"/>
    <w:rsid w:val="00336B63"/>
    <w:rsid w:val="003372CC"/>
    <w:rsid w:val="003377F0"/>
    <w:rsid w:val="00337ED9"/>
    <w:rsid w:val="003404E5"/>
    <w:rsid w:val="00340654"/>
    <w:rsid w:val="0034066D"/>
    <w:rsid w:val="00340FA9"/>
    <w:rsid w:val="00341D3C"/>
    <w:rsid w:val="00341D83"/>
    <w:rsid w:val="00342A7E"/>
    <w:rsid w:val="00342BA3"/>
    <w:rsid w:val="003437DD"/>
    <w:rsid w:val="00343BAD"/>
    <w:rsid w:val="00344B58"/>
    <w:rsid w:val="00344D23"/>
    <w:rsid w:val="0034506C"/>
    <w:rsid w:val="0034686F"/>
    <w:rsid w:val="00346C27"/>
    <w:rsid w:val="00346F2A"/>
    <w:rsid w:val="003473EF"/>
    <w:rsid w:val="003474BE"/>
    <w:rsid w:val="00347A1B"/>
    <w:rsid w:val="0035069B"/>
    <w:rsid w:val="0035085E"/>
    <w:rsid w:val="00350F6C"/>
    <w:rsid w:val="00351395"/>
    <w:rsid w:val="00351D88"/>
    <w:rsid w:val="00351F3A"/>
    <w:rsid w:val="00352217"/>
    <w:rsid w:val="0035252F"/>
    <w:rsid w:val="003529CB"/>
    <w:rsid w:val="00352E51"/>
    <w:rsid w:val="0035305D"/>
    <w:rsid w:val="003530B8"/>
    <w:rsid w:val="003534C6"/>
    <w:rsid w:val="00353654"/>
    <w:rsid w:val="0035370A"/>
    <w:rsid w:val="00353954"/>
    <w:rsid w:val="00353AFC"/>
    <w:rsid w:val="00353EB6"/>
    <w:rsid w:val="00353FB7"/>
    <w:rsid w:val="00355856"/>
    <w:rsid w:val="00355A83"/>
    <w:rsid w:val="00355CFC"/>
    <w:rsid w:val="003564FD"/>
    <w:rsid w:val="00356D1A"/>
    <w:rsid w:val="00356EEB"/>
    <w:rsid w:val="0035785A"/>
    <w:rsid w:val="00357973"/>
    <w:rsid w:val="003579A9"/>
    <w:rsid w:val="00357C36"/>
    <w:rsid w:val="00357F64"/>
    <w:rsid w:val="00360102"/>
    <w:rsid w:val="003613D1"/>
    <w:rsid w:val="003616AB"/>
    <w:rsid w:val="00361C45"/>
    <w:rsid w:val="003621FE"/>
    <w:rsid w:val="00362751"/>
    <w:rsid w:val="00362C41"/>
    <w:rsid w:val="00362C62"/>
    <w:rsid w:val="003637D4"/>
    <w:rsid w:val="00363A48"/>
    <w:rsid w:val="00363C00"/>
    <w:rsid w:val="00364139"/>
    <w:rsid w:val="00364235"/>
    <w:rsid w:val="003647EF"/>
    <w:rsid w:val="00364F04"/>
    <w:rsid w:val="00365669"/>
    <w:rsid w:val="00366A58"/>
    <w:rsid w:val="00366ABE"/>
    <w:rsid w:val="00367433"/>
    <w:rsid w:val="00367509"/>
    <w:rsid w:val="00367A35"/>
    <w:rsid w:val="00367BEF"/>
    <w:rsid w:val="00367FDC"/>
    <w:rsid w:val="003702F7"/>
    <w:rsid w:val="00370495"/>
    <w:rsid w:val="003707E2"/>
    <w:rsid w:val="00370FBA"/>
    <w:rsid w:val="00371413"/>
    <w:rsid w:val="00372095"/>
    <w:rsid w:val="003728AC"/>
    <w:rsid w:val="00372ADC"/>
    <w:rsid w:val="00372C6B"/>
    <w:rsid w:val="0037350E"/>
    <w:rsid w:val="0037466E"/>
    <w:rsid w:val="003754FE"/>
    <w:rsid w:val="00375695"/>
    <w:rsid w:val="00375763"/>
    <w:rsid w:val="00375768"/>
    <w:rsid w:val="003757F1"/>
    <w:rsid w:val="00375E94"/>
    <w:rsid w:val="0037618D"/>
    <w:rsid w:val="00376729"/>
    <w:rsid w:val="00376793"/>
    <w:rsid w:val="00376906"/>
    <w:rsid w:val="00376D87"/>
    <w:rsid w:val="00377613"/>
    <w:rsid w:val="00377AAB"/>
    <w:rsid w:val="00380A8B"/>
    <w:rsid w:val="003812AA"/>
    <w:rsid w:val="003812B7"/>
    <w:rsid w:val="0038142E"/>
    <w:rsid w:val="0038231E"/>
    <w:rsid w:val="00382572"/>
    <w:rsid w:val="00383B61"/>
    <w:rsid w:val="00383CAB"/>
    <w:rsid w:val="003842D8"/>
    <w:rsid w:val="00384302"/>
    <w:rsid w:val="0038468D"/>
    <w:rsid w:val="003849E0"/>
    <w:rsid w:val="00384B82"/>
    <w:rsid w:val="00384C53"/>
    <w:rsid w:val="003854CE"/>
    <w:rsid w:val="0038559C"/>
    <w:rsid w:val="00385DB3"/>
    <w:rsid w:val="003862EF"/>
    <w:rsid w:val="0038711C"/>
    <w:rsid w:val="00387457"/>
    <w:rsid w:val="00390294"/>
    <w:rsid w:val="00390ADE"/>
    <w:rsid w:val="003912B9"/>
    <w:rsid w:val="0039256C"/>
    <w:rsid w:val="00392B28"/>
    <w:rsid w:val="00392F19"/>
    <w:rsid w:val="003955CB"/>
    <w:rsid w:val="00395C43"/>
    <w:rsid w:val="00395CB7"/>
    <w:rsid w:val="00396046"/>
    <w:rsid w:val="003A0723"/>
    <w:rsid w:val="003A0F35"/>
    <w:rsid w:val="003A1265"/>
    <w:rsid w:val="003A1403"/>
    <w:rsid w:val="003A23EF"/>
    <w:rsid w:val="003A25EE"/>
    <w:rsid w:val="003A2626"/>
    <w:rsid w:val="003A3019"/>
    <w:rsid w:val="003A32FD"/>
    <w:rsid w:val="003A397D"/>
    <w:rsid w:val="003A564A"/>
    <w:rsid w:val="003A5713"/>
    <w:rsid w:val="003A61DF"/>
    <w:rsid w:val="003A6855"/>
    <w:rsid w:val="003A731C"/>
    <w:rsid w:val="003A7A8C"/>
    <w:rsid w:val="003A7BB0"/>
    <w:rsid w:val="003A7EFE"/>
    <w:rsid w:val="003B008C"/>
    <w:rsid w:val="003B04D7"/>
    <w:rsid w:val="003B08C6"/>
    <w:rsid w:val="003B11E8"/>
    <w:rsid w:val="003B195A"/>
    <w:rsid w:val="003B21A1"/>
    <w:rsid w:val="003B36A3"/>
    <w:rsid w:val="003B3999"/>
    <w:rsid w:val="003B46E2"/>
    <w:rsid w:val="003B4A4F"/>
    <w:rsid w:val="003B4F41"/>
    <w:rsid w:val="003B518D"/>
    <w:rsid w:val="003B51C3"/>
    <w:rsid w:val="003B53A2"/>
    <w:rsid w:val="003B550B"/>
    <w:rsid w:val="003B5E12"/>
    <w:rsid w:val="003B6D0E"/>
    <w:rsid w:val="003B77B2"/>
    <w:rsid w:val="003B78BD"/>
    <w:rsid w:val="003C006A"/>
    <w:rsid w:val="003C0325"/>
    <w:rsid w:val="003C08F2"/>
    <w:rsid w:val="003C13DF"/>
    <w:rsid w:val="003C15EA"/>
    <w:rsid w:val="003C1A19"/>
    <w:rsid w:val="003C1D72"/>
    <w:rsid w:val="003C20A5"/>
    <w:rsid w:val="003C3775"/>
    <w:rsid w:val="003C4529"/>
    <w:rsid w:val="003C567B"/>
    <w:rsid w:val="003C587C"/>
    <w:rsid w:val="003C5917"/>
    <w:rsid w:val="003C5ECB"/>
    <w:rsid w:val="003C6201"/>
    <w:rsid w:val="003C696F"/>
    <w:rsid w:val="003D0317"/>
    <w:rsid w:val="003D0980"/>
    <w:rsid w:val="003D0DC4"/>
    <w:rsid w:val="003D138D"/>
    <w:rsid w:val="003D140A"/>
    <w:rsid w:val="003D1B67"/>
    <w:rsid w:val="003D2B57"/>
    <w:rsid w:val="003D332C"/>
    <w:rsid w:val="003D33A3"/>
    <w:rsid w:val="003D35B7"/>
    <w:rsid w:val="003D4797"/>
    <w:rsid w:val="003D49C1"/>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EE5"/>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482"/>
    <w:rsid w:val="003F5175"/>
    <w:rsid w:val="003F585B"/>
    <w:rsid w:val="003F6354"/>
    <w:rsid w:val="003F65D9"/>
    <w:rsid w:val="003F6641"/>
    <w:rsid w:val="003F7BFB"/>
    <w:rsid w:val="00400050"/>
    <w:rsid w:val="004006E4"/>
    <w:rsid w:val="00400CA5"/>
    <w:rsid w:val="004011F7"/>
    <w:rsid w:val="00402456"/>
    <w:rsid w:val="00402AEF"/>
    <w:rsid w:val="00402EAC"/>
    <w:rsid w:val="00403212"/>
    <w:rsid w:val="004035AA"/>
    <w:rsid w:val="00403CBE"/>
    <w:rsid w:val="00403E0E"/>
    <w:rsid w:val="00403FD2"/>
    <w:rsid w:val="004040D9"/>
    <w:rsid w:val="00404216"/>
    <w:rsid w:val="00405F87"/>
    <w:rsid w:val="004068B0"/>
    <w:rsid w:val="00406BB7"/>
    <w:rsid w:val="00406CBD"/>
    <w:rsid w:val="004072CB"/>
    <w:rsid w:val="00407A34"/>
    <w:rsid w:val="00407C45"/>
    <w:rsid w:val="00407F1C"/>
    <w:rsid w:val="0041015C"/>
    <w:rsid w:val="004105AD"/>
    <w:rsid w:val="00410CC8"/>
    <w:rsid w:val="00410F84"/>
    <w:rsid w:val="0041133C"/>
    <w:rsid w:val="00411DF9"/>
    <w:rsid w:val="0041252D"/>
    <w:rsid w:val="00412623"/>
    <w:rsid w:val="0041326C"/>
    <w:rsid w:val="00414373"/>
    <w:rsid w:val="00414F25"/>
    <w:rsid w:val="004158FD"/>
    <w:rsid w:val="00415909"/>
    <w:rsid w:val="00415B47"/>
    <w:rsid w:val="00415F52"/>
    <w:rsid w:val="00415F57"/>
    <w:rsid w:val="00416478"/>
    <w:rsid w:val="004165DB"/>
    <w:rsid w:val="00416675"/>
    <w:rsid w:val="00417EBF"/>
    <w:rsid w:val="00420205"/>
    <w:rsid w:val="00420B66"/>
    <w:rsid w:val="00420B9C"/>
    <w:rsid w:val="0042208E"/>
    <w:rsid w:val="004229BD"/>
    <w:rsid w:val="00422C87"/>
    <w:rsid w:val="00423470"/>
    <w:rsid w:val="004235F5"/>
    <w:rsid w:val="0042417D"/>
    <w:rsid w:val="00425A7B"/>
    <w:rsid w:val="00426110"/>
    <w:rsid w:val="00426512"/>
    <w:rsid w:val="0042684A"/>
    <w:rsid w:val="00427388"/>
    <w:rsid w:val="004274B5"/>
    <w:rsid w:val="004276A7"/>
    <w:rsid w:val="004276EB"/>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5B2A"/>
    <w:rsid w:val="0044648B"/>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6D4"/>
    <w:rsid w:val="00457C66"/>
    <w:rsid w:val="00457CFF"/>
    <w:rsid w:val="004600C3"/>
    <w:rsid w:val="00460668"/>
    <w:rsid w:val="00460905"/>
    <w:rsid w:val="00461256"/>
    <w:rsid w:val="004616E2"/>
    <w:rsid w:val="0046179A"/>
    <w:rsid w:val="00461B5F"/>
    <w:rsid w:val="00461BCF"/>
    <w:rsid w:val="00461F7A"/>
    <w:rsid w:val="00462C93"/>
    <w:rsid w:val="004630E5"/>
    <w:rsid w:val="00463373"/>
    <w:rsid w:val="00463E20"/>
    <w:rsid w:val="00463FC8"/>
    <w:rsid w:val="00464C6E"/>
    <w:rsid w:val="00465929"/>
    <w:rsid w:val="00466F3C"/>
    <w:rsid w:val="0046701B"/>
    <w:rsid w:val="00467223"/>
    <w:rsid w:val="00467368"/>
    <w:rsid w:val="004677C5"/>
    <w:rsid w:val="00467A0B"/>
    <w:rsid w:val="00467A73"/>
    <w:rsid w:val="00467BA8"/>
    <w:rsid w:val="00470216"/>
    <w:rsid w:val="00470346"/>
    <w:rsid w:val="0047038D"/>
    <w:rsid w:val="00470486"/>
    <w:rsid w:val="004708E8"/>
    <w:rsid w:val="00470FBA"/>
    <w:rsid w:val="00471C26"/>
    <w:rsid w:val="00471FBE"/>
    <w:rsid w:val="004723C8"/>
    <w:rsid w:val="004735BE"/>
    <w:rsid w:val="00473851"/>
    <w:rsid w:val="004740F4"/>
    <w:rsid w:val="004748B8"/>
    <w:rsid w:val="00474D59"/>
    <w:rsid w:val="0047539C"/>
    <w:rsid w:val="004753E2"/>
    <w:rsid w:val="004755EC"/>
    <w:rsid w:val="004767F1"/>
    <w:rsid w:val="004768CA"/>
    <w:rsid w:val="004769D5"/>
    <w:rsid w:val="00476F59"/>
    <w:rsid w:val="00477D4B"/>
    <w:rsid w:val="004808F8"/>
    <w:rsid w:val="00480BBB"/>
    <w:rsid w:val="00480F7B"/>
    <w:rsid w:val="004818D9"/>
    <w:rsid w:val="00481A4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3A"/>
    <w:rsid w:val="004868BC"/>
    <w:rsid w:val="004870C5"/>
    <w:rsid w:val="004870DA"/>
    <w:rsid w:val="00487148"/>
    <w:rsid w:val="004871C8"/>
    <w:rsid w:val="00487EAE"/>
    <w:rsid w:val="00490E18"/>
    <w:rsid w:val="004911DE"/>
    <w:rsid w:val="0049166C"/>
    <w:rsid w:val="00491900"/>
    <w:rsid w:val="0049245B"/>
    <w:rsid w:val="0049305F"/>
    <w:rsid w:val="00493C8E"/>
    <w:rsid w:val="00494619"/>
    <w:rsid w:val="00494C38"/>
    <w:rsid w:val="00494C9A"/>
    <w:rsid w:val="00494E3D"/>
    <w:rsid w:val="00494F43"/>
    <w:rsid w:val="00494FE0"/>
    <w:rsid w:val="00495062"/>
    <w:rsid w:val="004956A7"/>
    <w:rsid w:val="00495828"/>
    <w:rsid w:val="00496098"/>
    <w:rsid w:val="0049613A"/>
    <w:rsid w:val="0049651B"/>
    <w:rsid w:val="004968B8"/>
    <w:rsid w:val="00496995"/>
    <w:rsid w:val="004969FD"/>
    <w:rsid w:val="00497366"/>
    <w:rsid w:val="004976B2"/>
    <w:rsid w:val="00497DDF"/>
    <w:rsid w:val="004A0164"/>
    <w:rsid w:val="004A1246"/>
    <w:rsid w:val="004A1313"/>
    <w:rsid w:val="004A1678"/>
    <w:rsid w:val="004A1E2C"/>
    <w:rsid w:val="004A1F06"/>
    <w:rsid w:val="004A208B"/>
    <w:rsid w:val="004A287A"/>
    <w:rsid w:val="004A393D"/>
    <w:rsid w:val="004A3C63"/>
    <w:rsid w:val="004A40F9"/>
    <w:rsid w:val="004A51D4"/>
    <w:rsid w:val="004A574B"/>
    <w:rsid w:val="004A5D8A"/>
    <w:rsid w:val="004A6242"/>
    <w:rsid w:val="004A6483"/>
    <w:rsid w:val="004A66CE"/>
    <w:rsid w:val="004A6BF5"/>
    <w:rsid w:val="004B01FF"/>
    <w:rsid w:val="004B056C"/>
    <w:rsid w:val="004B1126"/>
    <w:rsid w:val="004B139D"/>
    <w:rsid w:val="004B1575"/>
    <w:rsid w:val="004B1855"/>
    <w:rsid w:val="004B186C"/>
    <w:rsid w:val="004B2430"/>
    <w:rsid w:val="004B2610"/>
    <w:rsid w:val="004B2A71"/>
    <w:rsid w:val="004B31D3"/>
    <w:rsid w:val="004B3233"/>
    <w:rsid w:val="004B351A"/>
    <w:rsid w:val="004B3928"/>
    <w:rsid w:val="004B3D6E"/>
    <w:rsid w:val="004B48EC"/>
    <w:rsid w:val="004B49EE"/>
    <w:rsid w:val="004B4AD8"/>
    <w:rsid w:val="004B52C6"/>
    <w:rsid w:val="004B5579"/>
    <w:rsid w:val="004B55AD"/>
    <w:rsid w:val="004B5C26"/>
    <w:rsid w:val="004B62A8"/>
    <w:rsid w:val="004B636D"/>
    <w:rsid w:val="004B646A"/>
    <w:rsid w:val="004B6618"/>
    <w:rsid w:val="004B7248"/>
    <w:rsid w:val="004B74AF"/>
    <w:rsid w:val="004B74EA"/>
    <w:rsid w:val="004B761F"/>
    <w:rsid w:val="004B79ED"/>
    <w:rsid w:val="004C04AA"/>
    <w:rsid w:val="004C08FA"/>
    <w:rsid w:val="004C1013"/>
    <w:rsid w:val="004C15D2"/>
    <w:rsid w:val="004C2043"/>
    <w:rsid w:val="004C22C4"/>
    <w:rsid w:val="004C293B"/>
    <w:rsid w:val="004C31C4"/>
    <w:rsid w:val="004C3807"/>
    <w:rsid w:val="004C41E0"/>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5E68"/>
    <w:rsid w:val="004D76C9"/>
    <w:rsid w:val="004D7CAD"/>
    <w:rsid w:val="004D7E28"/>
    <w:rsid w:val="004D7FA9"/>
    <w:rsid w:val="004E01D8"/>
    <w:rsid w:val="004E0390"/>
    <w:rsid w:val="004E311D"/>
    <w:rsid w:val="004E4298"/>
    <w:rsid w:val="004E4397"/>
    <w:rsid w:val="004E52B5"/>
    <w:rsid w:val="004E55CB"/>
    <w:rsid w:val="004E61E4"/>
    <w:rsid w:val="004E67CA"/>
    <w:rsid w:val="004E69AE"/>
    <w:rsid w:val="004E69D0"/>
    <w:rsid w:val="004E711B"/>
    <w:rsid w:val="004F0C2B"/>
    <w:rsid w:val="004F0E0E"/>
    <w:rsid w:val="004F1B48"/>
    <w:rsid w:val="004F21A4"/>
    <w:rsid w:val="004F244E"/>
    <w:rsid w:val="004F2D26"/>
    <w:rsid w:val="004F3090"/>
    <w:rsid w:val="004F310B"/>
    <w:rsid w:val="004F3431"/>
    <w:rsid w:val="004F3719"/>
    <w:rsid w:val="004F3CF2"/>
    <w:rsid w:val="004F5DEF"/>
    <w:rsid w:val="004F5EBB"/>
    <w:rsid w:val="004F7440"/>
    <w:rsid w:val="004F7DFE"/>
    <w:rsid w:val="00500594"/>
    <w:rsid w:val="00500856"/>
    <w:rsid w:val="005009ED"/>
    <w:rsid w:val="0050137D"/>
    <w:rsid w:val="00501F8B"/>
    <w:rsid w:val="00501FCB"/>
    <w:rsid w:val="005028D7"/>
    <w:rsid w:val="00503317"/>
    <w:rsid w:val="005037F0"/>
    <w:rsid w:val="00503C0D"/>
    <w:rsid w:val="005046DA"/>
    <w:rsid w:val="00505EE4"/>
    <w:rsid w:val="005063F9"/>
    <w:rsid w:val="005064DB"/>
    <w:rsid w:val="00506570"/>
    <w:rsid w:val="00506ED6"/>
    <w:rsid w:val="00507375"/>
    <w:rsid w:val="00507685"/>
    <w:rsid w:val="0051004C"/>
    <w:rsid w:val="0051029F"/>
    <w:rsid w:val="005105EB"/>
    <w:rsid w:val="00510AB5"/>
    <w:rsid w:val="0051122C"/>
    <w:rsid w:val="00511D63"/>
    <w:rsid w:val="00511E5B"/>
    <w:rsid w:val="00511F23"/>
    <w:rsid w:val="00511FD5"/>
    <w:rsid w:val="005130F0"/>
    <w:rsid w:val="0051360D"/>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2DC3"/>
    <w:rsid w:val="00533FC1"/>
    <w:rsid w:val="00534269"/>
    <w:rsid w:val="00534271"/>
    <w:rsid w:val="005344FE"/>
    <w:rsid w:val="00534C10"/>
    <w:rsid w:val="005351DF"/>
    <w:rsid w:val="00535C00"/>
    <w:rsid w:val="00536261"/>
    <w:rsid w:val="0053647C"/>
    <w:rsid w:val="00536506"/>
    <w:rsid w:val="00536721"/>
    <w:rsid w:val="00537CB9"/>
    <w:rsid w:val="0054068C"/>
    <w:rsid w:val="00542077"/>
    <w:rsid w:val="005426CF"/>
    <w:rsid w:val="00542A72"/>
    <w:rsid w:val="00542C18"/>
    <w:rsid w:val="005434D5"/>
    <w:rsid w:val="00543542"/>
    <w:rsid w:val="00543A74"/>
    <w:rsid w:val="00544485"/>
    <w:rsid w:val="005453E8"/>
    <w:rsid w:val="0054566A"/>
    <w:rsid w:val="0054579D"/>
    <w:rsid w:val="00545834"/>
    <w:rsid w:val="00545FF9"/>
    <w:rsid w:val="00546477"/>
    <w:rsid w:val="00546665"/>
    <w:rsid w:val="0054682B"/>
    <w:rsid w:val="00547CD9"/>
    <w:rsid w:val="0055047F"/>
    <w:rsid w:val="005507BF"/>
    <w:rsid w:val="00550897"/>
    <w:rsid w:val="00551B43"/>
    <w:rsid w:val="0055277F"/>
    <w:rsid w:val="00552B3E"/>
    <w:rsid w:val="00553013"/>
    <w:rsid w:val="005531FE"/>
    <w:rsid w:val="00553FD4"/>
    <w:rsid w:val="00555284"/>
    <w:rsid w:val="005553A9"/>
    <w:rsid w:val="00555E12"/>
    <w:rsid w:val="00555E4E"/>
    <w:rsid w:val="00556555"/>
    <w:rsid w:val="00557F9F"/>
    <w:rsid w:val="00561511"/>
    <w:rsid w:val="00561E41"/>
    <w:rsid w:val="00561EE0"/>
    <w:rsid w:val="00563104"/>
    <w:rsid w:val="00563699"/>
    <w:rsid w:val="00563744"/>
    <w:rsid w:val="00563F80"/>
    <w:rsid w:val="005642CB"/>
    <w:rsid w:val="005644A3"/>
    <w:rsid w:val="0056465E"/>
    <w:rsid w:val="005647B2"/>
    <w:rsid w:val="005647CA"/>
    <w:rsid w:val="005647E5"/>
    <w:rsid w:val="0056485B"/>
    <w:rsid w:val="00564A1B"/>
    <w:rsid w:val="00564AAF"/>
    <w:rsid w:val="0056595E"/>
    <w:rsid w:val="00565AA2"/>
    <w:rsid w:val="00565D19"/>
    <w:rsid w:val="00565F3D"/>
    <w:rsid w:val="0056655C"/>
    <w:rsid w:val="00566B22"/>
    <w:rsid w:val="00566CC7"/>
    <w:rsid w:val="00566E1A"/>
    <w:rsid w:val="00567CA7"/>
    <w:rsid w:val="00567D53"/>
    <w:rsid w:val="00567FDC"/>
    <w:rsid w:val="00570639"/>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77F55"/>
    <w:rsid w:val="0058033E"/>
    <w:rsid w:val="0058089A"/>
    <w:rsid w:val="00580D96"/>
    <w:rsid w:val="00580DD8"/>
    <w:rsid w:val="00580E2C"/>
    <w:rsid w:val="00580F17"/>
    <w:rsid w:val="005816EE"/>
    <w:rsid w:val="00581B4B"/>
    <w:rsid w:val="00581D0A"/>
    <w:rsid w:val="00581DA3"/>
    <w:rsid w:val="00582281"/>
    <w:rsid w:val="005832A1"/>
    <w:rsid w:val="005833FC"/>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1B5"/>
    <w:rsid w:val="005A42BC"/>
    <w:rsid w:val="005A48F1"/>
    <w:rsid w:val="005A4F04"/>
    <w:rsid w:val="005A565E"/>
    <w:rsid w:val="005A57E3"/>
    <w:rsid w:val="005A5945"/>
    <w:rsid w:val="005A6E1A"/>
    <w:rsid w:val="005A6FD7"/>
    <w:rsid w:val="005A781B"/>
    <w:rsid w:val="005B014E"/>
    <w:rsid w:val="005B0D60"/>
    <w:rsid w:val="005B124B"/>
    <w:rsid w:val="005B12D4"/>
    <w:rsid w:val="005B1AED"/>
    <w:rsid w:val="005B1BAD"/>
    <w:rsid w:val="005B2745"/>
    <w:rsid w:val="005B2833"/>
    <w:rsid w:val="005B293B"/>
    <w:rsid w:val="005B2A61"/>
    <w:rsid w:val="005B2C70"/>
    <w:rsid w:val="005B2CA6"/>
    <w:rsid w:val="005B313F"/>
    <w:rsid w:val="005B31EF"/>
    <w:rsid w:val="005B38A7"/>
    <w:rsid w:val="005B49B5"/>
    <w:rsid w:val="005B525B"/>
    <w:rsid w:val="005B546A"/>
    <w:rsid w:val="005B6974"/>
    <w:rsid w:val="005B6C8A"/>
    <w:rsid w:val="005B6F2F"/>
    <w:rsid w:val="005C02F7"/>
    <w:rsid w:val="005C0B96"/>
    <w:rsid w:val="005C1F78"/>
    <w:rsid w:val="005C2F75"/>
    <w:rsid w:val="005C2F89"/>
    <w:rsid w:val="005C3442"/>
    <w:rsid w:val="005C34D4"/>
    <w:rsid w:val="005C3783"/>
    <w:rsid w:val="005C4206"/>
    <w:rsid w:val="005C429A"/>
    <w:rsid w:val="005C42D5"/>
    <w:rsid w:val="005C47A2"/>
    <w:rsid w:val="005C4816"/>
    <w:rsid w:val="005C5972"/>
    <w:rsid w:val="005C5D45"/>
    <w:rsid w:val="005C5FDE"/>
    <w:rsid w:val="005C7E79"/>
    <w:rsid w:val="005D05E0"/>
    <w:rsid w:val="005D07D7"/>
    <w:rsid w:val="005D131F"/>
    <w:rsid w:val="005D2137"/>
    <w:rsid w:val="005D2831"/>
    <w:rsid w:val="005D389D"/>
    <w:rsid w:val="005D405F"/>
    <w:rsid w:val="005D40CA"/>
    <w:rsid w:val="005D430F"/>
    <w:rsid w:val="005D4458"/>
    <w:rsid w:val="005D4F24"/>
    <w:rsid w:val="005D510D"/>
    <w:rsid w:val="005D5808"/>
    <w:rsid w:val="005D5DD7"/>
    <w:rsid w:val="005D64E5"/>
    <w:rsid w:val="005D6CAF"/>
    <w:rsid w:val="005D7780"/>
    <w:rsid w:val="005D7D79"/>
    <w:rsid w:val="005E052E"/>
    <w:rsid w:val="005E09A8"/>
    <w:rsid w:val="005E0C33"/>
    <w:rsid w:val="005E198C"/>
    <w:rsid w:val="005E34BF"/>
    <w:rsid w:val="005E56E6"/>
    <w:rsid w:val="005E6F16"/>
    <w:rsid w:val="005E7080"/>
    <w:rsid w:val="005E7A5D"/>
    <w:rsid w:val="005E7EEC"/>
    <w:rsid w:val="005E7F87"/>
    <w:rsid w:val="005E7F94"/>
    <w:rsid w:val="005F018A"/>
    <w:rsid w:val="005F046D"/>
    <w:rsid w:val="005F0D5A"/>
    <w:rsid w:val="005F0FA7"/>
    <w:rsid w:val="005F1150"/>
    <w:rsid w:val="005F1C3A"/>
    <w:rsid w:val="005F1F84"/>
    <w:rsid w:val="005F3949"/>
    <w:rsid w:val="005F3A19"/>
    <w:rsid w:val="005F4036"/>
    <w:rsid w:val="005F43DB"/>
    <w:rsid w:val="005F4580"/>
    <w:rsid w:val="005F47FC"/>
    <w:rsid w:val="005F54BB"/>
    <w:rsid w:val="005F600F"/>
    <w:rsid w:val="005F614B"/>
    <w:rsid w:val="005F6482"/>
    <w:rsid w:val="005F673C"/>
    <w:rsid w:val="005F6B18"/>
    <w:rsid w:val="005F6DA2"/>
    <w:rsid w:val="005F7D0D"/>
    <w:rsid w:val="005F7F65"/>
    <w:rsid w:val="0060004D"/>
    <w:rsid w:val="006001D8"/>
    <w:rsid w:val="0060032B"/>
    <w:rsid w:val="0060096E"/>
    <w:rsid w:val="00600D50"/>
    <w:rsid w:val="00600F4E"/>
    <w:rsid w:val="0060137D"/>
    <w:rsid w:val="0060174B"/>
    <w:rsid w:val="00602924"/>
    <w:rsid w:val="00602A88"/>
    <w:rsid w:val="00602F49"/>
    <w:rsid w:val="00602FE0"/>
    <w:rsid w:val="00603136"/>
    <w:rsid w:val="006032B1"/>
    <w:rsid w:val="00603664"/>
    <w:rsid w:val="006050C3"/>
    <w:rsid w:val="006063E9"/>
    <w:rsid w:val="0060745F"/>
    <w:rsid w:val="00607607"/>
    <w:rsid w:val="00607721"/>
    <w:rsid w:val="00607FC0"/>
    <w:rsid w:val="006111D7"/>
    <w:rsid w:val="0061159C"/>
    <w:rsid w:val="00611E52"/>
    <w:rsid w:val="006120BB"/>
    <w:rsid w:val="00612A23"/>
    <w:rsid w:val="00612F61"/>
    <w:rsid w:val="00613DA7"/>
    <w:rsid w:val="00613E0B"/>
    <w:rsid w:val="006141DB"/>
    <w:rsid w:val="006144B8"/>
    <w:rsid w:val="00614765"/>
    <w:rsid w:val="0061528B"/>
    <w:rsid w:val="00615397"/>
    <w:rsid w:val="0061545B"/>
    <w:rsid w:val="00615501"/>
    <w:rsid w:val="0061593A"/>
    <w:rsid w:val="0061710A"/>
    <w:rsid w:val="00617174"/>
    <w:rsid w:val="006172A6"/>
    <w:rsid w:val="0061784D"/>
    <w:rsid w:val="00617BDA"/>
    <w:rsid w:val="00617F50"/>
    <w:rsid w:val="00617F62"/>
    <w:rsid w:val="00620108"/>
    <w:rsid w:val="006203B4"/>
    <w:rsid w:val="00621411"/>
    <w:rsid w:val="006214C0"/>
    <w:rsid w:val="006219C0"/>
    <w:rsid w:val="00621D6E"/>
    <w:rsid w:val="00622068"/>
    <w:rsid w:val="0062296D"/>
    <w:rsid w:val="00622A08"/>
    <w:rsid w:val="006238C1"/>
    <w:rsid w:val="00623A6C"/>
    <w:rsid w:val="00623F6F"/>
    <w:rsid w:val="00624272"/>
    <w:rsid w:val="0062472C"/>
    <w:rsid w:val="00627E07"/>
    <w:rsid w:val="00630488"/>
    <w:rsid w:val="0063122E"/>
    <w:rsid w:val="00631E21"/>
    <w:rsid w:val="00632033"/>
    <w:rsid w:val="00632107"/>
    <w:rsid w:val="0063268B"/>
    <w:rsid w:val="0063294A"/>
    <w:rsid w:val="006334FC"/>
    <w:rsid w:val="00633773"/>
    <w:rsid w:val="00633A6B"/>
    <w:rsid w:val="00634A68"/>
    <w:rsid w:val="00634BDB"/>
    <w:rsid w:val="00634F82"/>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0ADC"/>
    <w:rsid w:val="0064153A"/>
    <w:rsid w:val="00641F2B"/>
    <w:rsid w:val="00642361"/>
    <w:rsid w:val="00642E36"/>
    <w:rsid w:val="00642FD7"/>
    <w:rsid w:val="0064335E"/>
    <w:rsid w:val="0064400F"/>
    <w:rsid w:val="006440C0"/>
    <w:rsid w:val="00644415"/>
    <w:rsid w:val="0064499D"/>
    <w:rsid w:val="00644FCE"/>
    <w:rsid w:val="00645E3E"/>
    <w:rsid w:val="00646290"/>
    <w:rsid w:val="00646531"/>
    <w:rsid w:val="00646950"/>
    <w:rsid w:val="00646BFF"/>
    <w:rsid w:val="0064774E"/>
    <w:rsid w:val="0065012C"/>
    <w:rsid w:val="00650231"/>
    <w:rsid w:val="006504B4"/>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06D"/>
    <w:rsid w:val="00663815"/>
    <w:rsid w:val="00663BA8"/>
    <w:rsid w:val="00664212"/>
    <w:rsid w:val="0066443A"/>
    <w:rsid w:val="006645BC"/>
    <w:rsid w:val="006645E3"/>
    <w:rsid w:val="00664AD3"/>
    <w:rsid w:val="00664EB8"/>
    <w:rsid w:val="00665755"/>
    <w:rsid w:val="00665C6B"/>
    <w:rsid w:val="00665F80"/>
    <w:rsid w:val="0066613F"/>
    <w:rsid w:val="0066614F"/>
    <w:rsid w:val="006662BF"/>
    <w:rsid w:val="00666403"/>
    <w:rsid w:val="006707D9"/>
    <w:rsid w:val="00670994"/>
    <w:rsid w:val="00670EB9"/>
    <w:rsid w:val="006722B1"/>
    <w:rsid w:val="0067279A"/>
    <w:rsid w:val="0067387B"/>
    <w:rsid w:val="00675243"/>
    <w:rsid w:val="0067543A"/>
    <w:rsid w:val="006759DD"/>
    <w:rsid w:val="00676028"/>
    <w:rsid w:val="0067615C"/>
    <w:rsid w:val="006766BD"/>
    <w:rsid w:val="0067683A"/>
    <w:rsid w:val="006768DC"/>
    <w:rsid w:val="0067692C"/>
    <w:rsid w:val="00676C2A"/>
    <w:rsid w:val="006770FC"/>
    <w:rsid w:val="00677341"/>
    <w:rsid w:val="00677591"/>
    <w:rsid w:val="00677A85"/>
    <w:rsid w:val="0068152C"/>
    <w:rsid w:val="006818B3"/>
    <w:rsid w:val="006818C9"/>
    <w:rsid w:val="006821BC"/>
    <w:rsid w:val="006827C4"/>
    <w:rsid w:val="00682A0D"/>
    <w:rsid w:val="00682DAC"/>
    <w:rsid w:val="00682FDF"/>
    <w:rsid w:val="006836BD"/>
    <w:rsid w:val="00683D08"/>
    <w:rsid w:val="00684128"/>
    <w:rsid w:val="006844A9"/>
    <w:rsid w:val="00684B38"/>
    <w:rsid w:val="00685A25"/>
    <w:rsid w:val="00686005"/>
    <w:rsid w:val="006860CD"/>
    <w:rsid w:val="00686686"/>
    <w:rsid w:val="006867ED"/>
    <w:rsid w:val="00686868"/>
    <w:rsid w:val="00686A2E"/>
    <w:rsid w:val="00687DD0"/>
    <w:rsid w:val="00690F07"/>
    <w:rsid w:val="00692256"/>
    <w:rsid w:val="00692DA6"/>
    <w:rsid w:val="0069364C"/>
    <w:rsid w:val="00693913"/>
    <w:rsid w:val="0069397E"/>
    <w:rsid w:val="00693DA2"/>
    <w:rsid w:val="00694397"/>
    <w:rsid w:val="00694494"/>
    <w:rsid w:val="00694EF1"/>
    <w:rsid w:val="00695437"/>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234C"/>
    <w:rsid w:val="006A3279"/>
    <w:rsid w:val="006A370E"/>
    <w:rsid w:val="006A3B02"/>
    <w:rsid w:val="006A3D50"/>
    <w:rsid w:val="006A4265"/>
    <w:rsid w:val="006A4444"/>
    <w:rsid w:val="006A47D7"/>
    <w:rsid w:val="006A4A9F"/>
    <w:rsid w:val="006A4DFB"/>
    <w:rsid w:val="006A53F4"/>
    <w:rsid w:val="006A58CD"/>
    <w:rsid w:val="006A66D8"/>
    <w:rsid w:val="006A6DCC"/>
    <w:rsid w:val="006A78DE"/>
    <w:rsid w:val="006A79D9"/>
    <w:rsid w:val="006A7C65"/>
    <w:rsid w:val="006A7CD5"/>
    <w:rsid w:val="006B0624"/>
    <w:rsid w:val="006B0E1A"/>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79E"/>
    <w:rsid w:val="006B6CC8"/>
    <w:rsid w:val="006B6E7D"/>
    <w:rsid w:val="006B76BC"/>
    <w:rsid w:val="006C0052"/>
    <w:rsid w:val="006C1007"/>
    <w:rsid w:val="006C10AD"/>
    <w:rsid w:val="006C17C7"/>
    <w:rsid w:val="006C1D6D"/>
    <w:rsid w:val="006C1DEC"/>
    <w:rsid w:val="006C1F75"/>
    <w:rsid w:val="006C2716"/>
    <w:rsid w:val="006C36BD"/>
    <w:rsid w:val="006C3C6A"/>
    <w:rsid w:val="006C42DD"/>
    <w:rsid w:val="006C5336"/>
    <w:rsid w:val="006C5CAD"/>
    <w:rsid w:val="006C617B"/>
    <w:rsid w:val="006C6207"/>
    <w:rsid w:val="006C6D43"/>
    <w:rsid w:val="006C7168"/>
    <w:rsid w:val="006C727A"/>
    <w:rsid w:val="006C75FC"/>
    <w:rsid w:val="006C7811"/>
    <w:rsid w:val="006D0000"/>
    <w:rsid w:val="006D0625"/>
    <w:rsid w:val="006D0898"/>
    <w:rsid w:val="006D0E78"/>
    <w:rsid w:val="006D127D"/>
    <w:rsid w:val="006D1615"/>
    <w:rsid w:val="006D1A18"/>
    <w:rsid w:val="006D2108"/>
    <w:rsid w:val="006D2403"/>
    <w:rsid w:val="006D2634"/>
    <w:rsid w:val="006D28B6"/>
    <w:rsid w:val="006D2F83"/>
    <w:rsid w:val="006D3273"/>
    <w:rsid w:val="006D3814"/>
    <w:rsid w:val="006D3AEB"/>
    <w:rsid w:val="006D495D"/>
    <w:rsid w:val="006D57AD"/>
    <w:rsid w:val="006D5C03"/>
    <w:rsid w:val="006D5E89"/>
    <w:rsid w:val="006D6132"/>
    <w:rsid w:val="006D68EC"/>
    <w:rsid w:val="006E044D"/>
    <w:rsid w:val="006E06A0"/>
    <w:rsid w:val="006E0F09"/>
    <w:rsid w:val="006E1719"/>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0CA5"/>
    <w:rsid w:val="006F10D5"/>
    <w:rsid w:val="006F27A1"/>
    <w:rsid w:val="006F2F96"/>
    <w:rsid w:val="006F38F8"/>
    <w:rsid w:val="006F41B4"/>
    <w:rsid w:val="006F49C1"/>
    <w:rsid w:val="006F4AAC"/>
    <w:rsid w:val="006F5331"/>
    <w:rsid w:val="006F576D"/>
    <w:rsid w:val="006F593A"/>
    <w:rsid w:val="006F5FFE"/>
    <w:rsid w:val="006F7C4D"/>
    <w:rsid w:val="006F7F72"/>
    <w:rsid w:val="007008F8"/>
    <w:rsid w:val="00700C5A"/>
    <w:rsid w:val="0070229F"/>
    <w:rsid w:val="0070313D"/>
    <w:rsid w:val="007032E4"/>
    <w:rsid w:val="00703A19"/>
    <w:rsid w:val="00703DA3"/>
    <w:rsid w:val="007044FC"/>
    <w:rsid w:val="00704512"/>
    <w:rsid w:val="00704571"/>
    <w:rsid w:val="00704B89"/>
    <w:rsid w:val="00704DD7"/>
    <w:rsid w:val="00705186"/>
    <w:rsid w:val="007061D9"/>
    <w:rsid w:val="00706290"/>
    <w:rsid w:val="0070631B"/>
    <w:rsid w:val="0070647D"/>
    <w:rsid w:val="00706486"/>
    <w:rsid w:val="007065E6"/>
    <w:rsid w:val="007068D3"/>
    <w:rsid w:val="00706D3A"/>
    <w:rsid w:val="00706E07"/>
    <w:rsid w:val="00707D21"/>
    <w:rsid w:val="007103B5"/>
    <w:rsid w:val="0071081B"/>
    <w:rsid w:val="0071178D"/>
    <w:rsid w:val="0071421D"/>
    <w:rsid w:val="0071463A"/>
    <w:rsid w:val="00715700"/>
    <w:rsid w:val="00716C32"/>
    <w:rsid w:val="00716E86"/>
    <w:rsid w:val="00717190"/>
    <w:rsid w:val="0071758B"/>
    <w:rsid w:val="007175AD"/>
    <w:rsid w:val="00717BDE"/>
    <w:rsid w:val="00717C04"/>
    <w:rsid w:val="007207E4"/>
    <w:rsid w:val="0072086A"/>
    <w:rsid w:val="00720C95"/>
    <w:rsid w:val="00721036"/>
    <w:rsid w:val="00721577"/>
    <w:rsid w:val="0072232B"/>
    <w:rsid w:val="0072378F"/>
    <w:rsid w:val="00723F69"/>
    <w:rsid w:val="00724B03"/>
    <w:rsid w:val="00724BBE"/>
    <w:rsid w:val="00724D88"/>
    <w:rsid w:val="00725584"/>
    <w:rsid w:val="00726DC3"/>
    <w:rsid w:val="00726F73"/>
    <w:rsid w:val="00727004"/>
    <w:rsid w:val="00727AAF"/>
    <w:rsid w:val="007301AE"/>
    <w:rsid w:val="0073030D"/>
    <w:rsid w:val="007305B2"/>
    <w:rsid w:val="0073063F"/>
    <w:rsid w:val="00730A1A"/>
    <w:rsid w:val="00731139"/>
    <w:rsid w:val="007325AD"/>
    <w:rsid w:val="00732DD9"/>
    <w:rsid w:val="00733245"/>
    <w:rsid w:val="00733529"/>
    <w:rsid w:val="00733918"/>
    <w:rsid w:val="00734176"/>
    <w:rsid w:val="0073454F"/>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5D5A"/>
    <w:rsid w:val="007460AD"/>
    <w:rsid w:val="00746422"/>
    <w:rsid w:val="00746B28"/>
    <w:rsid w:val="00747ECF"/>
    <w:rsid w:val="0075003F"/>
    <w:rsid w:val="00750DF3"/>
    <w:rsid w:val="00750EC4"/>
    <w:rsid w:val="0075221B"/>
    <w:rsid w:val="00753276"/>
    <w:rsid w:val="007532B6"/>
    <w:rsid w:val="00754379"/>
    <w:rsid w:val="007544FB"/>
    <w:rsid w:val="00755CF0"/>
    <w:rsid w:val="00756EED"/>
    <w:rsid w:val="0075701E"/>
    <w:rsid w:val="007604D4"/>
    <w:rsid w:val="0076091B"/>
    <w:rsid w:val="00760A13"/>
    <w:rsid w:val="00761158"/>
    <w:rsid w:val="00761260"/>
    <w:rsid w:val="00761C13"/>
    <w:rsid w:val="00761EB6"/>
    <w:rsid w:val="00762883"/>
    <w:rsid w:val="00762B18"/>
    <w:rsid w:val="00762D12"/>
    <w:rsid w:val="00763249"/>
    <w:rsid w:val="00763969"/>
    <w:rsid w:val="00763CBD"/>
    <w:rsid w:val="00764057"/>
    <w:rsid w:val="007642AC"/>
    <w:rsid w:val="00764E1C"/>
    <w:rsid w:val="0076505B"/>
    <w:rsid w:val="00766C09"/>
    <w:rsid w:val="00766EE9"/>
    <w:rsid w:val="00767157"/>
    <w:rsid w:val="007672A6"/>
    <w:rsid w:val="00767381"/>
    <w:rsid w:val="007676EB"/>
    <w:rsid w:val="007677EB"/>
    <w:rsid w:val="007677FF"/>
    <w:rsid w:val="00767AA5"/>
    <w:rsid w:val="007707A6"/>
    <w:rsid w:val="00770CD6"/>
    <w:rsid w:val="00770D11"/>
    <w:rsid w:val="007715D6"/>
    <w:rsid w:val="007717F9"/>
    <w:rsid w:val="007720E2"/>
    <w:rsid w:val="007720F3"/>
    <w:rsid w:val="007721F3"/>
    <w:rsid w:val="00772226"/>
    <w:rsid w:val="00772DF3"/>
    <w:rsid w:val="00773BC7"/>
    <w:rsid w:val="00773DF7"/>
    <w:rsid w:val="00774B91"/>
    <w:rsid w:val="00774C4B"/>
    <w:rsid w:val="00774CEA"/>
    <w:rsid w:val="00775654"/>
    <w:rsid w:val="007756C6"/>
    <w:rsid w:val="007756CC"/>
    <w:rsid w:val="0077612B"/>
    <w:rsid w:val="00776294"/>
    <w:rsid w:val="007763C0"/>
    <w:rsid w:val="00776700"/>
    <w:rsid w:val="00776A92"/>
    <w:rsid w:val="00776B39"/>
    <w:rsid w:val="007772FF"/>
    <w:rsid w:val="00777377"/>
    <w:rsid w:val="00777804"/>
    <w:rsid w:val="00780D19"/>
    <w:rsid w:val="00781996"/>
    <w:rsid w:val="00781B87"/>
    <w:rsid w:val="00781D9E"/>
    <w:rsid w:val="007820FD"/>
    <w:rsid w:val="00782859"/>
    <w:rsid w:val="00782EF6"/>
    <w:rsid w:val="0078369F"/>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75C"/>
    <w:rsid w:val="0079283D"/>
    <w:rsid w:val="00792E45"/>
    <w:rsid w:val="0079333F"/>
    <w:rsid w:val="007934C6"/>
    <w:rsid w:val="00793A73"/>
    <w:rsid w:val="00793EC8"/>
    <w:rsid w:val="007941DD"/>
    <w:rsid w:val="007945A4"/>
    <w:rsid w:val="0079490D"/>
    <w:rsid w:val="00794F45"/>
    <w:rsid w:val="0079580B"/>
    <w:rsid w:val="00796409"/>
    <w:rsid w:val="00796667"/>
    <w:rsid w:val="00796703"/>
    <w:rsid w:val="00796FA8"/>
    <w:rsid w:val="007971F2"/>
    <w:rsid w:val="00797370"/>
    <w:rsid w:val="0079756D"/>
    <w:rsid w:val="00797798"/>
    <w:rsid w:val="0079782A"/>
    <w:rsid w:val="007A0B59"/>
    <w:rsid w:val="007A0EA7"/>
    <w:rsid w:val="007A1AB6"/>
    <w:rsid w:val="007A21F3"/>
    <w:rsid w:val="007A2D98"/>
    <w:rsid w:val="007A2E5E"/>
    <w:rsid w:val="007A45DB"/>
    <w:rsid w:val="007A4F23"/>
    <w:rsid w:val="007A59E7"/>
    <w:rsid w:val="007A5F14"/>
    <w:rsid w:val="007A6B80"/>
    <w:rsid w:val="007A726E"/>
    <w:rsid w:val="007A7424"/>
    <w:rsid w:val="007A77C7"/>
    <w:rsid w:val="007A7AFE"/>
    <w:rsid w:val="007B26B2"/>
    <w:rsid w:val="007B2BAD"/>
    <w:rsid w:val="007B2ECA"/>
    <w:rsid w:val="007B30F8"/>
    <w:rsid w:val="007B34CA"/>
    <w:rsid w:val="007B3C10"/>
    <w:rsid w:val="007B3C7D"/>
    <w:rsid w:val="007B435B"/>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B33"/>
    <w:rsid w:val="007C5EC9"/>
    <w:rsid w:val="007C5F73"/>
    <w:rsid w:val="007C5FEE"/>
    <w:rsid w:val="007C60AF"/>
    <w:rsid w:val="007C6DA9"/>
    <w:rsid w:val="007C7088"/>
    <w:rsid w:val="007C792F"/>
    <w:rsid w:val="007C7D61"/>
    <w:rsid w:val="007C7EAB"/>
    <w:rsid w:val="007D0351"/>
    <w:rsid w:val="007D083E"/>
    <w:rsid w:val="007D208F"/>
    <w:rsid w:val="007D25E2"/>
    <w:rsid w:val="007D2630"/>
    <w:rsid w:val="007D2A97"/>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BB6"/>
    <w:rsid w:val="007E6119"/>
    <w:rsid w:val="007E6ABA"/>
    <w:rsid w:val="007E6B11"/>
    <w:rsid w:val="007E736D"/>
    <w:rsid w:val="007E75FE"/>
    <w:rsid w:val="007E7903"/>
    <w:rsid w:val="007E7BC1"/>
    <w:rsid w:val="007E7EAC"/>
    <w:rsid w:val="007E7F75"/>
    <w:rsid w:val="007F00B9"/>
    <w:rsid w:val="007F05B1"/>
    <w:rsid w:val="007F089F"/>
    <w:rsid w:val="007F09A6"/>
    <w:rsid w:val="007F0A62"/>
    <w:rsid w:val="007F0BCA"/>
    <w:rsid w:val="007F16FB"/>
    <w:rsid w:val="007F2521"/>
    <w:rsid w:val="007F3C07"/>
    <w:rsid w:val="007F4312"/>
    <w:rsid w:val="007F49F2"/>
    <w:rsid w:val="007F4B8F"/>
    <w:rsid w:val="007F6016"/>
    <w:rsid w:val="007F6147"/>
    <w:rsid w:val="007F61AE"/>
    <w:rsid w:val="007F61F9"/>
    <w:rsid w:val="007F741D"/>
    <w:rsid w:val="007F7D09"/>
    <w:rsid w:val="00800059"/>
    <w:rsid w:val="00800C95"/>
    <w:rsid w:val="00800F67"/>
    <w:rsid w:val="00801684"/>
    <w:rsid w:val="008017EF"/>
    <w:rsid w:val="00801865"/>
    <w:rsid w:val="00802037"/>
    <w:rsid w:val="0080228A"/>
    <w:rsid w:val="00802329"/>
    <w:rsid w:val="0080262D"/>
    <w:rsid w:val="008027D8"/>
    <w:rsid w:val="00803321"/>
    <w:rsid w:val="00803A96"/>
    <w:rsid w:val="00803B9A"/>
    <w:rsid w:val="00804E2D"/>
    <w:rsid w:val="00804E76"/>
    <w:rsid w:val="0080504A"/>
    <w:rsid w:val="00805226"/>
    <w:rsid w:val="00805B01"/>
    <w:rsid w:val="00805BC6"/>
    <w:rsid w:val="008071A0"/>
    <w:rsid w:val="00807970"/>
    <w:rsid w:val="00811799"/>
    <w:rsid w:val="00812D4B"/>
    <w:rsid w:val="00813390"/>
    <w:rsid w:val="008138F4"/>
    <w:rsid w:val="008143BF"/>
    <w:rsid w:val="00814FB4"/>
    <w:rsid w:val="00815690"/>
    <w:rsid w:val="00815B6A"/>
    <w:rsid w:val="00815C5A"/>
    <w:rsid w:val="00815CEB"/>
    <w:rsid w:val="00815FCF"/>
    <w:rsid w:val="008164BE"/>
    <w:rsid w:val="00816D5C"/>
    <w:rsid w:val="00817353"/>
    <w:rsid w:val="00817567"/>
    <w:rsid w:val="008203DA"/>
    <w:rsid w:val="00820919"/>
    <w:rsid w:val="00820B0B"/>
    <w:rsid w:val="008219AA"/>
    <w:rsid w:val="00821D3A"/>
    <w:rsid w:val="00821EA6"/>
    <w:rsid w:val="00822713"/>
    <w:rsid w:val="00822F6F"/>
    <w:rsid w:val="008230FB"/>
    <w:rsid w:val="0082451F"/>
    <w:rsid w:val="00824EE5"/>
    <w:rsid w:val="00825504"/>
    <w:rsid w:val="008257C9"/>
    <w:rsid w:val="00825854"/>
    <w:rsid w:val="00825904"/>
    <w:rsid w:val="00825ACD"/>
    <w:rsid w:val="008265A1"/>
    <w:rsid w:val="00827282"/>
    <w:rsid w:val="008278C8"/>
    <w:rsid w:val="008308D1"/>
    <w:rsid w:val="008316F9"/>
    <w:rsid w:val="008319CB"/>
    <w:rsid w:val="00831C16"/>
    <w:rsid w:val="00831EF3"/>
    <w:rsid w:val="00832462"/>
    <w:rsid w:val="00832B4A"/>
    <w:rsid w:val="008346AF"/>
    <w:rsid w:val="0083538B"/>
    <w:rsid w:val="0083595C"/>
    <w:rsid w:val="00835A20"/>
    <w:rsid w:val="00835D50"/>
    <w:rsid w:val="00836734"/>
    <w:rsid w:val="00836DD0"/>
    <w:rsid w:val="008372A7"/>
    <w:rsid w:val="0083741D"/>
    <w:rsid w:val="00837665"/>
    <w:rsid w:val="00837AB0"/>
    <w:rsid w:val="00837D48"/>
    <w:rsid w:val="00837F0D"/>
    <w:rsid w:val="0084011F"/>
    <w:rsid w:val="00840385"/>
    <w:rsid w:val="008404B8"/>
    <w:rsid w:val="008417C8"/>
    <w:rsid w:val="00841F8A"/>
    <w:rsid w:val="0084216D"/>
    <w:rsid w:val="0084257E"/>
    <w:rsid w:val="008430F2"/>
    <w:rsid w:val="008434E4"/>
    <w:rsid w:val="00843555"/>
    <w:rsid w:val="00843F27"/>
    <w:rsid w:val="00844187"/>
    <w:rsid w:val="008449B0"/>
    <w:rsid w:val="008454D0"/>
    <w:rsid w:val="0084571A"/>
    <w:rsid w:val="00846B97"/>
    <w:rsid w:val="00846E5C"/>
    <w:rsid w:val="008471A3"/>
    <w:rsid w:val="008475E9"/>
    <w:rsid w:val="008501F7"/>
    <w:rsid w:val="00850A70"/>
    <w:rsid w:val="00850AEC"/>
    <w:rsid w:val="0085135E"/>
    <w:rsid w:val="0085238D"/>
    <w:rsid w:val="0085306D"/>
    <w:rsid w:val="0085320E"/>
    <w:rsid w:val="008533FA"/>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013"/>
    <w:rsid w:val="0086737D"/>
    <w:rsid w:val="00870D14"/>
    <w:rsid w:val="00870D28"/>
    <w:rsid w:val="00870ED4"/>
    <w:rsid w:val="00871807"/>
    <w:rsid w:val="00871AB0"/>
    <w:rsid w:val="00871AE9"/>
    <w:rsid w:val="00872278"/>
    <w:rsid w:val="008723A6"/>
    <w:rsid w:val="00872955"/>
    <w:rsid w:val="00873B1C"/>
    <w:rsid w:val="00874206"/>
    <w:rsid w:val="00874331"/>
    <w:rsid w:val="0087549D"/>
    <w:rsid w:val="00875AA5"/>
    <w:rsid w:val="00875B1E"/>
    <w:rsid w:val="00875FA2"/>
    <w:rsid w:val="00876E2C"/>
    <w:rsid w:val="00877339"/>
    <w:rsid w:val="00880429"/>
    <w:rsid w:val="008817AA"/>
    <w:rsid w:val="00882391"/>
    <w:rsid w:val="00882506"/>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3AF"/>
    <w:rsid w:val="00895BA2"/>
    <w:rsid w:val="0089628B"/>
    <w:rsid w:val="00896985"/>
    <w:rsid w:val="00897F93"/>
    <w:rsid w:val="008A0016"/>
    <w:rsid w:val="008A04B7"/>
    <w:rsid w:val="008A122E"/>
    <w:rsid w:val="008A142F"/>
    <w:rsid w:val="008A1B5A"/>
    <w:rsid w:val="008A1D3A"/>
    <w:rsid w:val="008A213C"/>
    <w:rsid w:val="008A22CF"/>
    <w:rsid w:val="008A255D"/>
    <w:rsid w:val="008A43EB"/>
    <w:rsid w:val="008A569E"/>
    <w:rsid w:val="008A5D7C"/>
    <w:rsid w:val="008A5DBF"/>
    <w:rsid w:val="008A6534"/>
    <w:rsid w:val="008A718D"/>
    <w:rsid w:val="008A738B"/>
    <w:rsid w:val="008A7AF9"/>
    <w:rsid w:val="008A7C2A"/>
    <w:rsid w:val="008B0B44"/>
    <w:rsid w:val="008B1EDA"/>
    <w:rsid w:val="008B1F6C"/>
    <w:rsid w:val="008B351B"/>
    <w:rsid w:val="008B3BDE"/>
    <w:rsid w:val="008B3D90"/>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638"/>
    <w:rsid w:val="008C49D8"/>
    <w:rsid w:val="008C4C5C"/>
    <w:rsid w:val="008C5DE7"/>
    <w:rsid w:val="008C695B"/>
    <w:rsid w:val="008C7780"/>
    <w:rsid w:val="008C7AD7"/>
    <w:rsid w:val="008D174A"/>
    <w:rsid w:val="008D1CDE"/>
    <w:rsid w:val="008D2857"/>
    <w:rsid w:val="008D2BB2"/>
    <w:rsid w:val="008D3554"/>
    <w:rsid w:val="008D40AD"/>
    <w:rsid w:val="008D429C"/>
    <w:rsid w:val="008D4EDE"/>
    <w:rsid w:val="008D4F99"/>
    <w:rsid w:val="008D71D8"/>
    <w:rsid w:val="008D72B0"/>
    <w:rsid w:val="008D795C"/>
    <w:rsid w:val="008D7B58"/>
    <w:rsid w:val="008E0402"/>
    <w:rsid w:val="008E045C"/>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D3F"/>
    <w:rsid w:val="008F2E6F"/>
    <w:rsid w:val="008F4DBD"/>
    <w:rsid w:val="008F4F41"/>
    <w:rsid w:val="008F6381"/>
    <w:rsid w:val="008F65C3"/>
    <w:rsid w:val="008F76FF"/>
    <w:rsid w:val="008F7797"/>
    <w:rsid w:val="008F787A"/>
    <w:rsid w:val="009008A1"/>
    <w:rsid w:val="00901280"/>
    <w:rsid w:val="009017DC"/>
    <w:rsid w:val="00901BEF"/>
    <w:rsid w:val="00901D27"/>
    <w:rsid w:val="00902A60"/>
    <w:rsid w:val="00903025"/>
    <w:rsid w:val="009054A3"/>
    <w:rsid w:val="00907703"/>
    <w:rsid w:val="00907949"/>
    <w:rsid w:val="00910272"/>
    <w:rsid w:val="009105B7"/>
    <w:rsid w:val="00910F54"/>
    <w:rsid w:val="00910FA7"/>
    <w:rsid w:val="00911CF1"/>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171CE"/>
    <w:rsid w:val="009210E9"/>
    <w:rsid w:val="00921636"/>
    <w:rsid w:val="00922383"/>
    <w:rsid w:val="00923224"/>
    <w:rsid w:val="009232F0"/>
    <w:rsid w:val="009235B5"/>
    <w:rsid w:val="00923E7A"/>
    <w:rsid w:val="00924A35"/>
    <w:rsid w:val="009253E2"/>
    <w:rsid w:val="0092541B"/>
    <w:rsid w:val="00925F64"/>
    <w:rsid w:val="00925F9C"/>
    <w:rsid w:val="0092678D"/>
    <w:rsid w:val="00926CD3"/>
    <w:rsid w:val="00926D52"/>
    <w:rsid w:val="00926F36"/>
    <w:rsid w:val="00930D4E"/>
    <w:rsid w:val="009316D4"/>
    <w:rsid w:val="00932042"/>
    <w:rsid w:val="00932666"/>
    <w:rsid w:val="009327DD"/>
    <w:rsid w:val="00933B96"/>
    <w:rsid w:val="00933B97"/>
    <w:rsid w:val="00933C96"/>
    <w:rsid w:val="00933D61"/>
    <w:rsid w:val="00934254"/>
    <w:rsid w:val="0093488A"/>
    <w:rsid w:val="00935677"/>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5EF6"/>
    <w:rsid w:val="00946637"/>
    <w:rsid w:val="009468B4"/>
    <w:rsid w:val="009468F6"/>
    <w:rsid w:val="00946A6A"/>
    <w:rsid w:val="00947C7C"/>
    <w:rsid w:val="00947E07"/>
    <w:rsid w:val="00950D83"/>
    <w:rsid w:val="00950F1A"/>
    <w:rsid w:val="00951803"/>
    <w:rsid w:val="009524C6"/>
    <w:rsid w:val="00952530"/>
    <w:rsid w:val="00952F96"/>
    <w:rsid w:val="009533DE"/>
    <w:rsid w:val="00954F45"/>
    <w:rsid w:val="009551CE"/>
    <w:rsid w:val="00955375"/>
    <w:rsid w:val="0095549E"/>
    <w:rsid w:val="00956046"/>
    <w:rsid w:val="009561E5"/>
    <w:rsid w:val="0095623A"/>
    <w:rsid w:val="009566FE"/>
    <w:rsid w:val="00956E3A"/>
    <w:rsid w:val="00956F1D"/>
    <w:rsid w:val="00957BCE"/>
    <w:rsid w:val="00957F90"/>
    <w:rsid w:val="00960119"/>
    <w:rsid w:val="009616A3"/>
    <w:rsid w:val="009628D6"/>
    <w:rsid w:val="00962D41"/>
    <w:rsid w:val="00962EC6"/>
    <w:rsid w:val="00962F12"/>
    <w:rsid w:val="00963320"/>
    <w:rsid w:val="0096397C"/>
    <w:rsid w:val="00963D93"/>
    <w:rsid w:val="00964159"/>
    <w:rsid w:val="009649C7"/>
    <w:rsid w:val="009649D2"/>
    <w:rsid w:val="009652C3"/>
    <w:rsid w:val="00965975"/>
    <w:rsid w:val="00965A88"/>
    <w:rsid w:val="0096625B"/>
    <w:rsid w:val="00966728"/>
    <w:rsid w:val="00966D3C"/>
    <w:rsid w:val="00966E69"/>
    <w:rsid w:val="00967036"/>
    <w:rsid w:val="0096749C"/>
    <w:rsid w:val="009706C6"/>
    <w:rsid w:val="00970826"/>
    <w:rsid w:val="0097098A"/>
    <w:rsid w:val="00971057"/>
    <w:rsid w:val="0097123E"/>
    <w:rsid w:val="00971649"/>
    <w:rsid w:val="00971ABF"/>
    <w:rsid w:val="009726A5"/>
    <w:rsid w:val="00972E0E"/>
    <w:rsid w:val="0097349B"/>
    <w:rsid w:val="00973653"/>
    <w:rsid w:val="0097399D"/>
    <w:rsid w:val="00973AD2"/>
    <w:rsid w:val="0097405F"/>
    <w:rsid w:val="00974365"/>
    <w:rsid w:val="00974724"/>
    <w:rsid w:val="009749D1"/>
    <w:rsid w:val="00974C4C"/>
    <w:rsid w:val="00975C0A"/>
    <w:rsid w:val="009765BF"/>
    <w:rsid w:val="00976F8E"/>
    <w:rsid w:val="00977065"/>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06B"/>
    <w:rsid w:val="009872E4"/>
    <w:rsid w:val="00987C4B"/>
    <w:rsid w:val="00990BAB"/>
    <w:rsid w:val="00990C00"/>
    <w:rsid w:val="00990D92"/>
    <w:rsid w:val="00990EEE"/>
    <w:rsid w:val="00991454"/>
    <w:rsid w:val="009919EF"/>
    <w:rsid w:val="009926C8"/>
    <w:rsid w:val="0099366C"/>
    <w:rsid w:val="009941D3"/>
    <w:rsid w:val="00994E65"/>
    <w:rsid w:val="0099500A"/>
    <w:rsid w:val="0099522C"/>
    <w:rsid w:val="00995C92"/>
    <w:rsid w:val="00996068"/>
    <w:rsid w:val="0099704C"/>
    <w:rsid w:val="00997648"/>
    <w:rsid w:val="00997D62"/>
    <w:rsid w:val="009A07CC"/>
    <w:rsid w:val="009A0A88"/>
    <w:rsid w:val="009A1042"/>
    <w:rsid w:val="009A1622"/>
    <w:rsid w:val="009A17F6"/>
    <w:rsid w:val="009A1F69"/>
    <w:rsid w:val="009A2C48"/>
    <w:rsid w:val="009A2EF7"/>
    <w:rsid w:val="009A2FFC"/>
    <w:rsid w:val="009A3246"/>
    <w:rsid w:val="009A3E2B"/>
    <w:rsid w:val="009A43C2"/>
    <w:rsid w:val="009A5268"/>
    <w:rsid w:val="009A5297"/>
    <w:rsid w:val="009A52F9"/>
    <w:rsid w:val="009A5EEB"/>
    <w:rsid w:val="009A5F18"/>
    <w:rsid w:val="009A632D"/>
    <w:rsid w:val="009A6926"/>
    <w:rsid w:val="009A6A9F"/>
    <w:rsid w:val="009A7160"/>
    <w:rsid w:val="009A73D1"/>
    <w:rsid w:val="009A759E"/>
    <w:rsid w:val="009A779F"/>
    <w:rsid w:val="009A7ACE"/>
    <w:rsid w:val="009B03F7"/>
    <w:rsid w:val="009B0975"/>
    <w:rsid w:val="009B0B95"/>
    <w:rsid w:val="009B0C3E"/>
    <w:rsid w:val="009B0CD1"/>
    <w:rsid w:val="009B131F"/>
    <w:rsid w:val="009B18E9"/>
    <w:rsid w:val="009B1912"/>
    <w:rsid w:val="009B2198"/>
    <w:rsid w:val="009B2566"/>
    <w:rsid w:val="009B2579"/>
    <w:rsid w:val="009B26D4"/>
    <w:rsid w:val="009B31DA"/>
    <w:rsid w:val="009B3581"/>
    <w:rsid w:val="009B387F"/>
    <w:rsid w:val="009B3959"/>
    <w:rsid w:val="009B406B"/>
    <w:rsid w:val="009B579C"/>
    <w:rsid w:val="009B698D"/>
    <w:rsid w:val="009B6E4B"/>
    <w:rsid w:val="009B7170"/>
    <w:rsid w:val="009B7F44"/>
    <w:rsid w:val="009C13B5"/>
    <w:rsid w:val="009C13E8"/>
    <w:rsid w:val="009C1F77"/>
    <w:rsid w:val="009C2721"/>
    <w:rsid w:val="009C35F4"/>
    <w:rsid w:val="009C374C"/>
    <w:rsid w:val="009C3980"/>
    <w:rsid w:val="009C3E40"/>
    <w:rsid w:val="009C408E"/>
    <w:rsid w:val="009C4462"/>
    <w:rsid w:val="009C474E"/>
    <w:rsid w:val="009C4B00"/>
    <w:rsid w:val="009C50E3"/>
    <w:rsid w:val="009C5E31"/>
    <w:rsid w:val="009C688E"/>
    <w:rsid w:val="009C712A"/>
    <w:rsid w:val="009C72C1"/>
    <w:rsid w:val="009C7665"/>
    <w:rsid w:val="009C76C6"/>
    <w:rsid w:val="009C7B8D"/>
    <w:rsid w:val="009C7DF5"/>
    <w:rsid w:val="009D06F8"/>
    <w:rsid w:val="009D06FF"/>
    <w:rsid w:val="009D1469"/>
    <w:rsid w:val="009D1483"/>
    <w:rsid w:val="009D1B0E"/>
    <w:rsid w:val="009D1B74"/>
    <w:rsid w:val="009D215D"/>
    <w:rsid w:val="009D21B5"/>
    <w:rsid w:val="009D29DC"/>
    <w:rsid w:val="009D2A75"/>
    <w:rsid w:val="009D2B34"/>
    <w:rsid w:val="009D2E0D"/>
    <w:rsid w:val="009D52F8"/>
    <w:rsid w:val="009D5D47"/>
    <w:rsid w:val="009D6299"/>
    <w:rsid w:val="009D6446"/>
    <w:rsid w:val="009D6A30"/>
    <w:rsid w:val="009D6D4F"/>
    <w:rsid w:val="009D738D"/>
    <w:rsid w:val="009D7A11"/>
    <w:rsid w:val="009D7BEE"/>
    <w:rsid w:val="009D7EBE"/>
    <w:rsid w:val="009E03E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DA5"/>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1C2"/>
    <w:rsid w:val="009F621E"/>
    <w:rsid w:val="009F687D"/>
    <w:rsid w:val="009F70E5"/>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43EC"/>
    <w:rsid w:val="00A05D43"/>
    <w:rsid w:val="00A05EFB"/>
    <w:rsid w:val="00A06187"/>
    <w:rsid w:val="00A06875"/>
    <w:rsid w:val="00A06BBA"/>
    <w:rsid w:val="00A0742D"/>
    <w:rsid w:val="00A100BA"/>
    <w:rsid w:val="00A104DF"/>
    <w:rsid w:val="00A10B89"/>
    <w:rsid w:val="00A11036"/>
    <w:rsid w:val="00A111B4"/>
    <w:rsid w:val="00A11652"/>
    <w:rsid w:val="00A11682"/>
    <w:rsid w:val="00A11807"/>
    <w:rsid w:val="00A11EC9"/>
    <w:rsid w:val="00A1229B"/>
    <w:rsid w:val="00A12353"/>
    <w:rsid w:val="00A12FAF"/>
    <w:rsid w:val="00A14081"/>
    <w:rsid w:val="00A144BB"/>
    <w:rsid w:val="00A14A23"/>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38B"/>
    <w:rsid w:val="00A24659"/>
    <w:rsid w:val="00A2492F"/>
    <w:rsid w:val="00A24960"/>
    <w:rsid w:val="00A24BBC"/>
    <w:rsid w:val="00A25065"/>
    <w:rsid w:val="00A25556"/>
    <w:rsid w:val="00A25645"/>
    <w:rsid w:val="00A25DFE"/>
    <w:rsid w:val="00A25F26"/>
    <w:rsid w:val="00A261C8"/>
    <w:rsid w:val="00A2623A"/>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3D3"/>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641"/>
    <w:rsid w:val="00A47E35"/>
    <w:rsid w:val="00A5031D"/>
    <w:rsid w:val="00A50789"/>
    <w:rsid w:val="00A50C73"/>
    <w:rsid w:val="00A516EF"/>
    <w:rsid w:val="00A52196"/>
    <w:rsid w:val="00A5287D"/>
    <w:rsid w:val="00A5301C"/>
    <w:rsid w:val="00A53D34"/>
    <w:rsid w:val="00A54219"/>
    <w:rsid w:val="00A548C0"/>
    <w:rsid w:val="00A54F3F"/>
    <w:rsid w:val="00A5522E"/>
    <w:rsid w:val="00A5564A"/>
    <w:rsid w:val="00A55980"/>
    <w:rsid w:val="00A56575"/>
    <w:rsid w:val="00A5670E"/>
    <w:rsid w:val="00A56F27"/>
    <w:rsid w:val="00A57988"/>
    <w:rsid w:val="00A57B25"/>
    <w:rsid w:val="00A57D5B"/>
    <w:rsid w:val="00A60024"/>
    <w:rsid w:val="00A60296"/>
    <w:rsid w:val="00A60C6D"/>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154"/>
    <w:rsid w:val="00A72638"/>
    <w:rsid w:val="00A728AC"/>
    <w:rsid w:val="00A72AC8"/>
    <w:rsid w:val="00A731D0"/>
    <w:rsid w:val="00A734C2"/>
    <w:rsid w:val="00A738FF"/>
    <w:rsid w:val="00A744B4"/>
    <w:rsid w:val="00A748FC"/>
    <w:rsid w:val="00A74AB4"/>
    <w:rsid w:val="00A754E7"/>
    <w:rsid w:val="00A75782"/>
    <w:rsid w:val="00A76562"/>
    <w:rsid w:val="00A76BB7"/>
    <w:rsid w:val="00A7717C"/>
    <w:rsid w:val="00A7769F"/>
    <w:rsid w:val="00A77767"/>
    <w:rsid w:val="00A77808"/>
    <w:rsid w:val="00A779F9"/>
    <w:rsid w:val="00A808E3"/>
    <w:rsid w:val="00A80A0C"/>
    <w:rsid w:val="00A80BE9"/>
    <w:rsid w:val="00A812AA"/>
    <w:rsid w:val="00A8158C"/>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793"/>
    <w:rsid w:val="00A91F1F"/>
    <w:rsid w:val="00A91F9D"/>
    <w:rsid w:val="00A92116"/>
    <w:rsid w:val="00A9217E"/>
    <w:rsid w:val="00A921B1"/>
    <w:rsid w:val="00A921CB"/>
    <w:rsid w:val="00A925CC"/>
    <w:rsid w:val="00A9317F"/>
    <w:rsid w:val="00A934A8"/>
    <w:rsid w:val="00A9590C"/>
    <w:rsid w:val="00A96443"/>
    <w:rsid w:val="00A964AB"/>
    <w:rsid w:val="00A9687D"/>
    <w:rsid w:val="00A968C0"/>
    <w:rsid w:val="00A9722B"/>
    <w:rsid w:val="00A97EAC"/>
    <w:rsid w:val="00A97F90"/>
    <w:rsid w:val="00AA01EF"/>
    <w:rsid w:val="00AA04E1"/>
    <w:rsid w:val="00AA06AF"/>
    <w:rsid w:val="00AA1C80"/>
    <w:rsid w:val="00AA21F2"/>
    <w:rsid w:val="00AA2573"/>
    <w:rsid w:val="00AA28AE"/>
    <w:rsid w:val="00AA3067"/>
    <w:rsid w:val="00AA33D2"/>
    <w:rsid w:val="00AA3DFB"/>
    <w:rsid w:val="00AA4AFD"/>
    <w:rsid w:val="00AA4DF5"/>
    <w:rsid w:val="00AA6CD2"/>
    <w:rsid w:val="00AA710F"/>
    <w:rsid w:val="00AB02D4"/>
    <w:rsid w:val="00AB0C4E"/>
    <w:rsid w:val="00AB10FF"/>
    <w:rsid w:val="00AB150D"/>
    <w:rsid w:val="00AB1C09"/>
    <w:rsid w:val="00AB2E40"/>
    <w:rsid w:val="00AB44A1"/>
    <w:rsid w:val="00AB4AC2"/>
    <w:rsid w:val="00AB529F"/>
    <w:rsid w:val="00AB56A7"/>
    <w:rsid w:val="00AB5B62"/>
    <w:rsid w:val="00AB5BF1"/>
    <w:rsid w:val="00AB5F4E"/>
    <w:rsid w:val="00AB6277"/>
    <w:rsid w:val="00AB690A"/>
    <w:rsid w:val="00AB6AF7"/>
    <w:rsid w:val="00AB73C6"/>
    <w:rsid w:val="00AB7749"/>
    <w:rsid w:val="00AB7A28"/>
    <w:rsid w:val="00AB7E21"/>
    <w:rsid w:val="00AC0760"/>
    <w:rsid w:val="00AC0E86"/>
    <w:rsid w:val="00AC0FB3"/>
    <w:rsid w:val="00AC1626"/>
    <w:rsid w:val="00AC1646"/>
    <w:rsid w:val="00AC19AE"/>
    <w:rsid w:val="00AC2713"/>
    <w:rsid w:val="00AC486D"/>
    <w:rsid w:val="00AC49B1"/>
    <w:rsid w:val="00AC580D"/>
    <w:rsid w:val="00AC5D3D"/>
    <w:rsid w:val="00AC62EE"/>
    <w:rsid w:val="00AC6391"/>
    <w:rsid w:val="00AC6FB0"/>
    <w:rsid w:val="00AC7635"/>
    <w:rsid w:val="00AC7C2A"/>
    <w:rsid w:val="00AD07B5"/>
    <w:rsid w:val="00AD081E"/>
    <w:rsid w:val="00AD1319"/>
    <w:rsid w:val="00AD2676"/>
    <w:rsid w:val="00AD2A11"/>
    <w:rsid w:val="00AD3A40"/>
    <w:rsid w:val="00AD3D34"/>
    <w:rsid w:val="00AD46D6"/>
    <w:rsid w:val="00AD4B2F"/>
    <w:rsid w:val="00AD4B74"/>
    <w:rsid w:val="00AD4E85"/>
    <w:rsid w:val="00AD52EF"/>
    <w:rsid w:val="00AD56B3"/>
    <w:rsid w:val="00AD5FA1"/>
    <w:rsid w:val="00AD66E8"/>
    <w:rsid w:val="00AD6B52"/>
    <w:rsid w:val="00AD7CB3"/>
    <w:rsid w:val="00AE02CC"/>
    <w:rsid w:val="00AE0B39"/>
    <w:rsid w:val="00AE135D"/>
    <w:rsid w:val="00AE1C1B"/>
    <w:rsid w:val="00AE1D06"/>
    <w:rsid w:val="00AE2177"/>
    <w:rsid w:val="00AE2421"/>
    <w:rsid w:val="00AE2C4D"/>
    <w:rsid w:val="00AE36DE"/>
    <w:rsid w:val="00AE3C2C"/>
    <w:rsid w:val="00AE3C92"/>
    <w:rsid w:val="00AE4384"/>
    <w:rsid w:val="00AE484F"/>
    <w:rsid w:val="00AE4E5E"/>
    <w:rsid w:val="00AE59CD"/>
    <w:rsid w:val="00AE6178"/>
    <w:rsid w:val="00AE717D"/>
    <w:rsid w:val="00AE75A5"/>
    <w:rsid w:val="00AE7CB5"/>
    <w:rsid w:val="00AF02C8"/>
    <w:rsid w:val="00AF0D90"/>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6B9A"/>
    <w:rsid w:val="00AF73A9"/>
    <w:rsid w:val="00AF7724"/>
    <w:rsid w:val="00AF7782"/>
    <w:rsid w:val="00AF7FA6"/>
    <w:rsid w:val="00B002CB"/>
    <w:rsid w:val="00B00AFB"/>
    <w:rsid w:val="00B01642"/>
    <w:rsid w:val="00B01648"/>
    <w:rsid w:val="00B01752"/>
    <w:rsid w:val="00B019EB"/>
    <w:rsid w:val="00B01E2A"/>
    <w:rsid w:val="00B01E66"/>
    <w:rsid w:val="00B022F6"/>
    <w:rsid w:val="00B02687"/>
    <w:rsid w:val="00B029B9"/>
    <w:rsid w:val="00B030F6"/>
    <w:rsid w:val="00B033EC"/>
    <w:rsid w:val="00B0394C"/>
    <w:rsid w:val="00B039EE"/>
    <w:rsid w:val="00B04039"/>
    <w:rsid w:val="00B04DDC"/>
    <w:rsid w:val="00B0560B"/>
    <w:rsid w:val="00B06011"/>
    <w:rsid w:val="00B064A2"/>
    <w:rsid w:val="00B0656A"/>
    <w:rsid w:val="00B06A53"/>
    <w:rsid w:val="00B07103"/>
    <w:rsid w:val="00B07478"/>
    <w:rsid w:val="00B10332"/>
    <w:rsid w:val="00B10F62"/>
    <w:rsid w:val="00B11519"/>
    <w:rsid w:val="00B115B2"/>
    <w:rsid w:val="00B12082"/>
    <w:rsid w:val="00B122F6"/>
    <w:rsid w:val="00B1256C"/>
    <w:rsid w:val="00B12B08"/>
    <w:rsid w:val="00B14134"/>
    <w:rsid w:val="00B14CC2"/>
    <w:rsid w:val="00B15F2D"/>
    <w:rsid w:val="00B16058"/>
    <w:rsid w:val="00B1614E"/>
    <w:rsid w:val="00B16868"/>
    <w:rsid w:val="00B16AA1"/>
    <w:rsid w:val="00B17194"/>
    <w:rsid w:val="00B179DB"/>
    <w:rsid w:val="00B17E15"/>
    <w:rsid w:val="00B20510"/>
    <w:rsid w:val="00B2053B"/>
    <w:rsid w:val="00B20F50"/>
    <w:rsid w:val="00B21124"/>
    <w:rsid w:val="00B2191F"/>
    <w:rsid w:val="00B22F1F"/>
    <w:rsid w:val="00B24059"/>
    <w:rsid w:val="00B241B2"/>
    <w:rsid w:val="00B2479A"/>
    <w:rsid w:val="00B24E39"/>
    <w:rsid w:val="00B24EAF"/>
    <w:rsid w:val="00B25297"/>
    <w:rsid w:val="00B25BE0"/>
    <w:rsid w:val="00B263CB"/>
    <w:rsid w:val="00B26416"/>
    <w:rsid w:val="00B2677D"/>
    <w:rsid w:val="00B26EFA"/>
    <w:rsid w:val="00B275FE"/>
    <w:rsid w:val="00B2786F"/>
    <w:rsid w:val="00B27A8F"/>
    <w:rsid w:val="00B301DB"/>
    <w:rsid w:val="00B304D2"/>
    <w:rsid w:val="00B3073C"/>
    <w:rsid w:val="00B309E6"/>
    <w:rsid w:val="00B30FE5"/>
    <w:rsid w:val="00B31A11"/>
    <w:rsid w:val="00B32295"/>
    <w:rsid w:val="00B32307"/>
    <w:rsid w:val="00B325B8"/>
    <w:rsid w:val="00B32BF2"/>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B4F"/>
    <w:rsid w:val="00B41D9D"/>
    <w:rsid w:val="00B4248D"/>
    <w:rsid w:val="00B42BEA"/>
    <w:rsid w:val="00B44092"/>
    <w:rsid w:val="00B445C6"/>
    <w:rsid w:val="00B45135"/>
    <w:rsid w:val="00B45256"/>
    <w:rsid w:val="00B452FA"/>
    <w:rsid w:val="00B46060"/>
    <w:rsid w:val="00B4667B"/>
    <w:rsid w:val="00B4729C"/>
    <w:rsid w:val="00B4761A"/>
    <w:rsid w:val="00B478FE"/>
    <w:rsid w:val="00B47CBE"/>
    <w:rsid w:val="00B508BB"/>
    <w:rsid w:val="00B50BFD"/>
    <w:rsid w:val="00B510FE"/>
    <w:rsid w:val="00B5113E"/>
    <w:rsid w:val="00B517C1"/>
    <w:rsid w:val="00B52654"/>
    <w:rsid w:val="00B52E2E"/>
    <w:rsid w:val="00B5449A"/>
    <w:rsid w:val="00B54726"/>
    <w:rsid w:val="00B54D68"/>
    <w:rsid w:val="00B55302"/>
    <w:rsid w:val="00B55472"/>
    <w:rsid w:val="00B5772B"/>
    <w:rsid w:val="00B57A76"/>
    <w:rsid w:val="00B6182B"/>
    <w:rsid w:val="00B61D11"/>
    <w:rsid w:val="00B61F67"/>
    <w:rsid w:val="00B62380"/>
    <w:rsid w:val="00B62529"/>
    <w:rsid w:val="00B62775"/>
    <w:rsid w:val="00B6282E"/>
    <w:rsid w:val="00B62B42"/>
    <w:rsid w:val="00B63293"/>
    <w:rsid w:val="00B632F0"/>
    <w:rsid w:val="00B63A45"/>
    <w:rsid w:val="00B6445C"/>
    <w:rsid w:val="00B65183"/>
    <w:rsid w:val="00B659F2"/>
    <w:rsid w:val="00B661EB"/>
    <w:rsid w:val="00B66F9E"/>
    <w:rsid w:val="00B678CD"/>
    <w:rsid w:val="00B67D82"/>
    <w:rsid w:val="00B67E2B"/>
    <w:rsid w:val="00B705E9"/>
    <w:rsid w:val="00B708B3"/>
    <w:rsid w:val="00B70B13"/>
    <w:rsid w:val="00B71A29"/>
    <w:rsid w:val="00B72770"/>
    <w:rsid w:val="00B74F57"/>
    <w:rsid w:val="00B75565"/>
    <w:rsid w:val="00B759C5"/>
    <w:rsid w:val="00B75E71"/>
    <w:rsid w:val="00B76178"/>
    <w:rsid w:val="00B76311"/>
    <w:rsid w:val="00B76721"/>
    <w:rsid w:val="00B76B71"/>
    <w:rsid w:val="00B76D2E"/>
    <w:rsid w:val="00B773D2"/>
    <w:rsid w:val="00B7778C"/>
    <w:rsid w:val="00B777D6"/>
    <w:rsid w:val="00B80214"/>
    <w:rsid w:val="00B8057E"/>
    <w:rsid w:val="00B80721"/>
    <w:rsid w:val="00B80F56"/>
    <w:rsid w:val="00B81DA0"/>
    <w:rsid w:val="00B81EB2"/>
    <w:rsid w:val="00B825C4"/>
    <w:rsid w:val="00B82A37"/>
    <w:rsid w:val="00B82DD1"/>
    <w:rsid w:val="00B82EC4"/>
    <w:rsid w:val="00B838D6"/>
    <w:rsid w:val="00B838FB"/>
    <w:rsid w:val="00B852B7"/>
    <w:rsid w:val="00B857CE"/>
    <w:rsid w:val="00B859AA"/>
    <w:rsid w:val="00B85A29"/>
    <w:rsid w:val="00B85CD0"/>
    <w:rsid w:val="00B86071"/>
    <w:rsid w:val="00B87908"/>
    <w:rsid w:val="00B87B9B"/>
    <w:rsid w:val="00B90324"/>
    <w:rsid w:val="00B917ED"/>
    <w:rsid w:val="00B91854"/>
    <w:rsid w:val="00B91901"/>
    <w:rsid w:val="00B91EA4"/>
    <w:rsid w:val="00B920BE"/>
    <w:rsid w:val="00B92103"/>
    <w:rsid w:val="00B9307A"/>
    <w:rsid w:val="00B948C4"/>
    <w:rsid w:val="00B957F4"/>
    <w:rsid w:val="00B95AC2"/>
    <w:rsid w:val="00B969A6"/>
    <w:rsid w:val="00B96F4D"/>
    <w:rsid w:val="00B970EC"/>
    <w:rsid w:val="00B974CB"/>
    <w:rsid w:val="00BA00A8"/>
    <w:rsid w:val="00BA06F4"/>
    <w:rsid w:val="00BA09E0"/>
    <w:rsid w:val="00BA2301"/>
    <w:rsid w:val="00BA3425"/>
    <w:rsid w:val="00BA5D9A"/>
    <w:rsid w:val="00BA5F6A"/>
    <w:rsid w:val="00BA6676"/>
    <w:rsid w:val="00BA679E"/>
    <w:rsid w:val="00BA6B04"/>
    <w:rsid w:val="00BA6C5B"/>
    <w:rsid w:val="00BA6E42"/>
    <w:rsid w:val="00BA73BE"/>
    <w:rsid w:val="00BB00E2"/>
    <w:rsid w:val="00BB1173"/>
    <w:rsid w:val="00BB24E0"/>
    <w:rsid w:val="00BB258A"/>
    <w:rsid w:val="00BB2AD9"/>
    <w:rsid w:val="00BB2EFF"/>
    <w:rsid w:val="00BB3074"/>
    <w:rsid w:val="00BB3406"/>
    <w:rsid w:val="00BB39F0"/>
    <w:rsid w:val="00BB3BF5"/>
    <w:rsid w:val="00BB3DA0"/>
    <w:rsid w:val="00BB40B1"/>
    <w:rsid w:val="00BB42F6"/>
    <w:rsid w:val="00BB5334"/>
    <w:rsid w:val="00BB7027"/>
    <w:rsid w:val="00BB7608"/>
    <w:rsid w:val="00BB7D5B"/>
    <w:rsid w:val="00BB7EC6"/>
    <w:rsid w:val="00BC057A"/>
    <w:rsid w:val="00BC0A92"/>
    <w:rsid w:val="00BC0D29"/>
    <w:rsid w:val="00BC0E2A"/>
    <w:rsid w:val="00BC108E"/>
    <w:rsid w:val="00BC15E6"/>
    <w:rsid w:val="00BC1DD2"/>
    <w:rsid w:val="00BC21B4"/>
    <w:rsid w:val="00BC270A"/>
    <w:rsid w:val="00BC28CA"/>
    <w:rsid w:val="00BC2C02"/>
    <w:rsid w:val="00BC2DBC"/>
    <w:rsid w:val="00BC3306"/>
    <w:rsid w:val="00BC330D"/>
    <w:rsid w:val="00BC3743"/>
    <w:rsid w:val="00BC40C4"/>
    <w:rsid w:val="00BC433B"/>
    <w:rsid w:val="00BC59AC"/>
    <w:rsid w:val="00BC5E14"/>
    <w:rsid w:val="00BC65C7"/>
    <w:rsid w:val="00BC6B07"/>
    <w:rsid w:val="00BC743B"/>
    <w:rsid w:val="00BC78EA"/>
    <w:rsid w:val="00BD1242"/>
    <w:rsid w:val="00BD219D"/>
    <w:rsid w:val="00BD2FD7"/>
    <w:rsid w:val="00BD301A"/>
    <w:rsid w:val="00BD3129"/>
    <w:rsid w:val="00BD32A8"/>
    <w:rsid w:val="00BD3803"/>
    <w:rsid w:val="00BD38DD"/>
    <w:rsid w:val="00BD3F5D"/>
    <w:rsid w:val="00BD3FE8"/>
    <w:rsid w:val="00BD4227"/>
    <w:rsid w:val="00BD47AE"/>
    <w:rsid w:val="00BD4CEA"/>
    <w:rsid w:val="00BD4F5D"/>
    <w:rsid w:val="00BD5329"/>
    <w:rsid w:val="00BD5BAC"/>
    <w:rsid w:val="00BD620B"/>
    <w:rsid w:val="00BD6995"/>
    <w:rsid w:val="00BD7BEF"/>
    <w:rsid w:val="00BE0CFC"/>
    <w:rsid w:val="00BE139A"/>
    <w:rsid w:val="00BE2329"/>
    <w:rsid w:val="00BE268F"/>
    <w:rsid w:val="00BE2AC2"/>
    <w:rsid w:val="00BE2C71"/>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1DCB"/>
    <w:rsid w:val="00BF2991"/>
    <w:rsid w:val="00BF2A1B"/>
    <w:rsid w:val="00BF2A2C"/>
    <w:rsid w:val="00BF2C6B"/>
    <w:rsid w:val="00BF3258"/>
    <w:rsid w:val="00BF403C"/>
    <w:rsid w:val="00BF4820"/>
    <w:rsid w:val="00BF4A31"/>
    <w:rsid w:val="00BF4D36"/>
    <w:rsid w:val="00BF57C0"/>
    <w:rsid w:val="00BF6376"/>
    <w:rsid w:val="00BF684C"/>
    <w:rsid w:val="00C00DA8"/>
    <w:rsid w:val="00C0143B"/>
    <w:rsid w:val="00C0232E"/>
    <w:rsid w:val="00C02567"/>
    <w:rsid w:val="00C0323E"/>
    <w:rsid w:val="00C03714"/>
    <w:rsid w:val="00C03E03"/>
    <w:rsid w:val="00C040F5"/>
    <w:rsid w:val="00C045D7"/>
    <w:rsid w:val="00C04BE1"/>
    <w:rsid w:val="00C055FB"/>
    <w:rsid w:val="00C05855"/>
    <w:rsid w:val="00C05F22"/>
    <w:rsid w:val="00C060AC"/>
    <w:rsid w:val="00C062DC"/>
    <w:rsid w:val="00C063BF"/>
    <w:rsid w:val="00C06D8A"/>
    <w:rsid w:val="00C11309"/>
    <w:rsid w:val="00C1140F"/>
    <w:rsid w:val="00C11889"/>
    <w:rsid w:val="00C11D97"/>
    <w:rsid w:val="00C11DDE"/>
    <w:rsid w:val="00C12557"/>
    <w:rsid w:val="00C12B7A"/>
    <w:rsid w:val="00C12C26"/>
    <w:rsid w:val="00C12D40"/>
    <w:rsid w:val="00C1344F"/>
    <w:rsid w:val="00C13A0B"/>
    <w:rsid w:val="00C13A4D"/>
    <w:rsid w:val="00C146B9"/>
    <w:rsid w:val="00C147B5"/>
    <w:rsid w:val="00C15156"/>
    <w:rsid w:val="00C15660"/>
    <w:rsid w:val="00C15DBD"/>
    <w:rsid w:val="00C16A5C"/>
    <w:rsid w:val="00C16C71"/>
    <w:rsid w:val="00C16DA9"/>
    <w:rsid w:val="00C16F10"/>
    <w:rsid w:val="00C16F74"/>
    <w:rsid w:val="00C174BC"/>
    <w:rsid w:val="00C176C9"/>
    <w:rsid w:val="00C17916"/>
    <w:rsid w:val="00C179EB"/>
    <w:rsid w:val="00C17D6E"/>
    <w:rsid w:val="00C20192"/>
    <w:rsid w:val="00C20EA1"/>
    <w:rsid w:val="00C21E69"/>
    <w:rsid w:val="00C21F6A"/>
    <w:rsid w:val="00C220E3"/>
    <w:rsid w:val="00C225AC"/>
    <w:rsid w:val="00C226F7"/>
    <w:rsid w:val="00C228EE"/>
    <w:rsid w:val="00C22A45"/>
    <w:rsid w:val="00C22C1F"/>
    <w:rsid w:val="00C24386"/>
    <w:rsid w:val="00C24A73"/>
    <w:rsid w:val="00C2585A"/>
    <w:rsid w:val="00C2657A"/>
    <w:rsid w:val="00C2660A"/>
    <w:rsid w:val="00C268BA"/>
    <w:rsid w:val="00C2769D"/>
    <w:rsid w:val="00C27AF1"/>
    <w:rsid w:val="00C27DDA"/>
    <w:rsid w:val="00C3081A"/>
    <w:rsid w:val="00C30CA7"/>
    <w:rsid w:val="00C314CF"/>
    <w:rsid w:val="00C31690"/>
    <w:rsid w:val="00C320F6"/>
    <w:rsid w:val="00C3275C"/>
    <w:rsid w:val="00C3365D"/>
    <w:rsid w:val="00C34004"/>
    <w:rsid w:val="00C340E8"/>
    <w:rsid w:val="00C34356"/>
    <w:rsid w:val="00C34D77"/>
    <w:rsid w:val="00C35775"/>
    <w:rsid w:val="00C366B2"/>
    <w:rsid w:val="00C366D0"/>
    <w:rsid w:val="00C367C9"/>
    <w:rsid w:val="00C37320"/>
    <w:rsid w:val="00C373C5"/>
    <w:rsid w:val="00C37624"/>
    <w:rsid w:val="00C406A2"/>
    <w:rsid w:val="00C41E4E"/>
    <w:rsid w:val="00C41FE2"/>
    <w:rsid w:val="00C42449"/>
    <w:rsid w:val="00C42A7D"/>
    <w:rsid w:val="00C4309C"/>
    <w:rsid w:val="00C43139"/>
    <w:rsid w:val="00C44D0B"/>
    <w:rsid w:val="00C44DCD"/>
    <w:rsid w:val="00C45F38"/>
    <w:rsid w:val="00C46252"/>
    <w:rsid w:val="00C4628B"/>
    <w:rsid w:val="00C465A3"/>
    <w:rsid w:val="00C46D69"/>
    <w:rsid w:val="00C46DAC"/>
    <w:rsid w:val="00C47670"/>
    <w:rsid w:val="00C4769C"/>
    <w:rsid w:val="00C477D3"/>
    <w:rsid w:val="00C47B4A"/>
    <w:rsid w:val="00C50203"/>
    <w:rsid w:val="00C50C2E"/>
    <w:rsid w:val="00C50D62"/>
    <w:rsid w:val="00C510B6"/>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C22"/>
    <w:rsid w:val="00C61125"/>
    <w:rsid w:val="00C619D8"/>
    <w:rsid w:val="00C61CBE"/>
    <w:rsid w:val="00C61D48"/>
    <w:rsid w:val="00C6242E"/>
    <w:rsid w:val="00C62FCE"/>
    <w:rsid w:val="00C63EAA"/>
    <w:rsid w:val="00C64C15"/>
    <w:rsid w:val="00C65123"/>
    <w:rsid w:val="00C65457"/>
    <w:rsid w:val="00C65BA9"/>
    <w:rsid w:val="00C660A9"/>
    <w:rsid w:val="00C66C78"/>
    <w:rsid w:val="00C71120"/>
    <w:rsid w:val="00C716FC"/>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6BE"/>
    <w:rsid w:val="00C806A8"/>
    <w:rsid w:val="00C80908"/>
    <w:rsid w:val="00C80EA5"/>
    <w:rsid w:val="00C81D2A"/>
    <w:rsid w:val="00C82A86"/>
    <w:rsid w:val="00C82F3C"/>
    <w:rsid w:val="00C83760"/>
    <w:rsid w:val="00C83AE6"/>
    <w:rsid w:val="00C84559"/>
    <w:rsid w:val="00C8499C"/>
    <w:rsid w:val="00C84A31"/>
    <w:rsid w:val="00C85E79"/>
    <w:rsid w:val="00C86387"/>
    <w:rsid w:val="00C867A2"/>
    <w:rsid w:val="00C868F2"/>
    <w:rsid w:val="00C8797D"/>
    <w:rsid w:val="00C87A95"/>
    <w:rsid w:val="00C87B8A"/>
    <w:rsid w:val="00C90B86"/>
    <w:rsid w:val="00C90EDC"/>
    <w:rsid w:val="00C91709"/>
    <w:rsid w:val="00C918B8"/>
    <w:rsid w:val="00C92240"/>
    <w:rsid w:val="00C92591"/>
    <w:rsid w:val="00C92B30"/>
    <w:rsid w:val="00C9308F"/>
    <w:rsid w:val="00C9374B"/>
    <w:rsid w:val="00C93A25"/>
    <w:rsid w:val="00C93A2D"/>
    <w:rsid w:val="00C942EA"/>
    <w:rsid w:val="00C9436B"/>
    <w:rsid w:val="00C945DC"/>
    <w:rsid w:val="00C94A6A"/>
    <w:rsid w:val="00C94AFE"/>
    <w:rsid w:val="00C954DD"/>
    <w:rsid w:val="00C96890"/>
    <w:rsid w:val="00C96980"/>
    <w:rsid w:val="00C96BC2"/>
    <w:rsid w:val="00C97545"/>
    <w:rsid w:val="00C977FC"/>
    <w:rsid w:val="00C97EB9"/>
    <w:rsid w:val="00CA11A8"/>
    <w:rsid w:val="00CA12D1"/>
    <w:rsid w:val="00CA188E"/>
    <w:rsid w:val="00CA25EB"/>
    <w:rsid w:val="00CA2AD6"/>
    <w:rsid w:val="00CA2CBD"/>
    <w:rsid w:val="00CA30F7"/>
    <w:rsid w:val="00CA3B84"/>
    <w:rsid w:val="00CA455A"/>
    <w:rsid w:val="00CA4D07"/>
    <w:rsid w:val="00CA4D6C"/>
    <w:rsid w:val="00CA4DD6"/>
    <w:rsid w:val="00CA5029"/>
    <w:rsid w:val="00CA542D"/>
    <w:rsid w:val="00CA66DF"/>
    <w:rsid w:val="00CA6BB6"/>
    <w:rsid w:val="00CA708E"/>
    <w:rsid w:val="00CA7251"/>
    <w:rsid w:val="00CA7641"/>
    <w:rsid w:val="00CA7C05"/>
    <w:rsid w:val="00CB07D6"/>
    <w:rsid w:val="00CB126F"/>
    <w:rsid w:val="00CB21DB"/>
    <w:rsid w:val="00CB2324"/>
    <w:rsid w:val="00CB2347"/>
    <w:rsid w:val="00CB257D"/>
    <w:rsid w:val="00CB3056"/>
    <w:rsid w:val="00CB3617"/>
    <w:rsid w:val="00CB396E"/>
    <w:rsid w:val="00CB400E"/>
    <w:rsid w:val="00CB496A"/>
    <w:rsid w:val="00CB4BF0"/>
    <w:rsid w:val="00CB4FAD"/>
    <w:rsid w:val="00CB5585"/>
    <w:rsid w:val="00CB585C"/>
    <w:rsid w:val="00CB5A81"/>
    <w:rsid w:val="00CB5B41"/>
    <w:rsid w:val="00CB5C3C"/>
    <w:rsid w:val="00CB5D96"/>
    <w:rsid w:val="00CB5F91"/>
    <w:rsid w:val="00CB61AC"/>
    <w:rsid w:val="00CB6626"/>
    <w:rsid w:val="00CB71B2"/>
    <w:rsid w:val="00CB71FB"/>
    <w:rsid w:val="00CB73B5"/>
    <w:rsid w:val="00CC0E0B"/>
    <w:rsid w:val="00CC117C"/>
    <w:rsid w:val="00CC1E5A"/>
    <w:rsid w:val="00CC221D"/>
    <w:rsid w:val="00CC24E9"/>
    <w:rsid w:val="00CC3117"/>
    <w:rsid w:val="00CC3A2D"/>
    <w:rsid w:val="00CC3BAB"/>
    <w:rsid w:val="00CC4565"/>
    <w:rsid w:val="00CC482A"/>
    <w:rsid w:val="00CC5078"/>
    <w:rsid w:val="00CC528A"/>
    <w:rsid w:val="00CC53BE"/>
    <w:rsid w:val="00CC5591"/>
    <w:rsid w:val="00CC5740"/>
    <w:rsid w:val="00CC599B"/>
    <w:rsid w:val="00CC5C54"/>
    <w:rsid w:val="00CC5D15"/>
    <w:rsid w:val="00CC5EA2"/>
    <w:rsid w:val="00CC5F76"/>
    <w:rsid w:val="00CC639D"/>
    <w:rsid w:val="00CC685A"/>
    <w:rsid w:val="00CC6A34"/>
    <w:rsid w:val="00CC6C7B"/>
    <w:rsid w:val="00CC742A"/>
    <w:rsid w:val="00CC7AE7"/>
    <w:rsid w:val="00CD0232"/>
    <w:rsid w:val="00CD03A8"/>
    <w:rsid w:val="00CD069D"/>
    <w:rsid w:val="00CD0C32"/>
    <w:rsid w:val="00CD0D0A"/>
    <w:rsid w:val="00CD0E4F"/>
    <w:rsid w:val="00CD0E9F"/>
    <w:rsid w:val="00CD126A"/>
    <w:rsid w:val="00CD1273"/>
    <w:rsid w:val="00CD2DA6"/>
    <w:rsid w:val="00CD36BA"/>
    <w:rsid w:val="00CD46BE"/>
    <w:rsid w:val="00CD5678"/>
    <w:rsid w:val="00CD5B14"/>
    <w:rsid w:val="00CD5B52"/>
    <w:rsid w:val="00CD5E5C"/>
    <w:rsid w:val="00CD5EF9"/>
    <w:rsid w:val="00CD6674"/>
    <w:rsid w:val="00CD67AB"/>
    <w:rsid w:val="00CD74AB"/>
    <w:rsid w:val="00CD7CA0"/>
    <w:rsid w:val="00CD7EBD"/>
    <w:rsid w:val="00CE03B6"/>
    <w:rsid w:val="00CE0492"/>
    <w:rsid w:val="00CE0714"/>
    <w:rsid w:val="00CE0EFC"/>
    <w:rsid w:val="00CE20FE"/>
    <w:rsid w:val="00CE24F2"/>
    <w:rsid w:val="00CE2BC6"/>
    <w:rsid w:val="00CE2E1A"/>
    <w:rsid w:val="00CE2FA0"/>
    <w:rsid w:val="00CE3C7A"/>
    <w:rsid w:val="00CE520E"/>
    <w:rsid w:val="00CE5857"/>
    <w:rsid w:val="00CE5CE5"/>
    <w:rsid w:val="00CE627C"/>
    <w:rsid w:val="00CE730B"/>
    <w:rsid w:val="00CE7312"/>
    <w:rsid w:val="00CE7E77"/>
    <w:rsid w:val="00CF0675"/>
    <w:rsid w:val="00CF1887"/>
    <w:rsid w:val="00CF1AC7"/>
    <w:rsid w:val="00CF1C6C"/>
    <w:rsid w:val="00CF21FD"/>
    <w:rsid w:val="00CF23F3"/>
    <w:rsid w:val="00CF2404"/>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6FB6"/>
    <w:rsid w:val="00CF736C"/>
    <w:rsid w:val="00CF7765"/>
    <w:rsid w:val="00CF7DF6"/>
    <w:rsid w:val="00D007D4"/>
    <w:rsid w:val="00D00A64"/>
    <w:rsid w:val="00D00E56"/>
    <w:rsid w:val="00D01349"/>
    <w:rsid w:val="00D01770"/>
    <w:rsid w:val="00D01888"/>
    <w:rsid w:val="00D01B2B"/>
    <w:rsid w:val="00D01D9F"/>
    <w:rsid w:val="00D01F3C"/>
    <w:rsid w:val="00D025EF"/>
    <w:rsid w:val="00D02758"/>
    <w:rsid w:val="00D029F5"/>
    <w:rsid w:val="00D02EF9"/>
    <w:rsid w:val="00D03DCA"/>
    <w:rsid w:val="00D04825"/>
    <w:rsid w:val="00D048B7"/>
    <w:rsid w:val="00D051AC"/>
    <w:rsid w:val="00D068E3"/>
    <w:rsid w:val="00D06EAE"/>
    <w:rsid w:val="00D07D1A"/>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2F4"/>
    <w:rsid w:val="00D153B6"/>
    <w:rsid w:val="00D1544D"/>
    <w:rsid w:val="00D15BE7"/>
    <w:rsid w:val="00D15E65"/>
    <w:rsid w:val="00D16ACC"/>
    <w:rsid w:val="00D16F82"/>
    <w:rsid w:val="00D16FE6"/>
    <w:rsid w:val="00D170F8"/>
    <w:rsid w:val="00D17153"/>
    <w:rsid w:val="00D171A6"/>
    <w:rsid w:val="00D17253"/>
    <w:rsid w:val="00D1741C"/>
    <w:rsid w:val="00D175BB"/>
    <w:rsid w:val="00D21476"/>
    <w:rsid w:val="00D2177F"/>
    <w:rsid w:val="00D21B24"/>
    <w:rsid w:val="00D21DA8"/>
    <w:rsid w:val="00D22A94"/>
    <w:rsid w:val="00D22DFA"/>
    <w:rsid w:val="00D241FE"/>
    <w:rsid w:val="00D2458D"/>
    <w:rsid w:val="00D245E3"/>
    <w:rsid w:val="00D24D37"/>
    <w:rsid w:val="00D254FE"/>
    <w:rsid w:val="00D25560"/>
    <w:rsid w:val="00D2597C"/>
    <w:rsid w:val="00D25B42"/>
    <w:rsid w:val="00D25F7B"/>
    <w:rsid w:val="00D260D1"/>
    <w:rsid w:val="00D26A07"/>
    <w:rsid w:val="00D26CED"/>
    <w:rsid w:val="00D26F6A"/>
    <w:rsid w:val="00D27CA7"/>
    <w:rsid w:val="00D30234"/>
    <w:rsid w:val="00D3032E"/>
    <w:rsid w:val="00D3045A"/>
    <w:rsid w:val="00D30EA4"/>
    <w:rsid w:val="00D31800"/>
    <w:rsid w:val="00D31928"/>
    <w:rsid w:val="00D31BE0"/>
    <w:rsid w:val="00D324E2"/>
    <w:rsid w:val="00D3256B"/>
    <w:rsid w:val="00D32927"/>
    <w:rsid w:val="00D32D09"/>
    <w:rsid w:val="00D341E8"/>
    <w:rsid w:val="00D34B32"/>
    <w:rsid w:val="00D34C0F"/>
    <w:rsid w:val="00D34D4B"/>
    <w:rsid w:val="00D35002"/>
    <w:rsid w:val="00D3579F"/>
    <w:rsid w:val="00D36ADF"/>
    <w:rsid w:val="00D37304"/>
    <w:rsid w:val="00D37643"/>
    <w:rsid w:val="00D37774"/>
    <w:rsid w:val="00D3790C"/>
    <w:rsid w:val="00D37985"/>
    <w:rsid w:val="00D37C36"/>
    <w:rsid w:val="00D37F4F"/>
    <w:rsid w:val="00D405A9"/>
    <w:rsid w:val="00D40B3D"/>
    <w:rsid w:val="00D41399"/>
    <w:rsid w:val="00D413CB"/>
    <w:rsid w:val="00D41B71"/>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B3C"/>
    <w:rsid w:val="00D5175F"/>
    <w:rsid w:val="00D51B95"/>
    <w:rsid w:val="00D51CA1"/>
    <w:rsid w:val="00D53A51"/>
    <w:rsid w:val="00D5419A"/>
    <w:rsid w:val="00D54219"/>
    <w:rsid w:val="00D5448C"/>
    <w:rsid w:val="00D54860"/>
    <w:rsid w:val="00D54D5C"/>
    <w:rsid w:val="00D55529"/>
    <w:rsid w:val="00D56860"/>
    <w:rsid w:val="00D56963"/>
    <w:rsid w:val="00D56C59"/>
    <w:rsid w:val="00D6038F"/>
    <w:rsid w:val="00D608BD"/>
    <w:rsid w:val="00D60AD7"/>
    <w:rsid w:val="00D60EF1"/>
    <w:rsid w:val="00D612F8"/>
    <w:rsid w:val="00D6164E"/>
    <w:rsid w:val="00D620C2"/>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4E58"/>
    <w:rsid w:val="00D75177"/>
    <w:rsid w:val="00D75E32"/>
    <w:rsid w:val="00D75E61"/>
    <w:rsid w:val="00D76365"/>
    <w:rsid w:val="00D769EF"/>
    <w:rsid w:val="00D76C93"/>
    <w:rsid w:val="00D77678"/>
    <w:rsid w:val="00D777F5"/>
    <w:rsid w:val="00D77DEB"/>
    <w:rsid w:val="00D8014C"/>
    <w:rsid w:val="00D81370"/>
    <w:rsid w:val="00D81621"/>
    <w:rsid w:val="00D81F12"/>
    <w:rsid w:val="00D81F6D"/>
    <w:rsid w:val="00D827BA"/>
    <w:rsid w:val="00D833FD"/>
    <w:rsid w:val="00D84094"/>
    <w:rsid w:val="00D84FD9"/>
    <w:rsid w:val="00D852E3"/>
    <w:rsid w:val="00D85A4E"/>
    <w:rsid w:val="00D86340"/>
    <w:rsid w:val="00D8660F"/>
    <w:rsid w:val="00D868F8"/>
    <w:rsid w:val="00D86A0F"/>
    <w:rsid w:val="00D86ABA"/>
    <w:rsid w:val="00D86D9F"/>
    <w:rsid w:val="00D86FA1"/>
    <w:rsid w:val="00D871FA"/>
    <w:rsid w:val="00D87823"/>
    <w:rsid w:val="00D90206"/>
    <w:rsid w:val="00D902D0"/>
    <w:rsid w:val="00D909E7"/>
    <w:rsid w:val="00D90F47"/>
    <w:rsid w:val="00D91BEC"/>
    <w:rsid w:val="00D92031"/>
    <w:rsid w:val="00D9207F"/>
    <w:rsid w:val="00D9277A"/>
    <w:rsid w:val="00D92DF3"/>
    <w:rsid w:val="00D9332B"/>
    <w:rsid w:val="00D93AC4"/>
    <w:rsid w:val="00D9460F"/>
    <w:rsid w:val="00D9525B"/>
    <w:rsid w:val="00D95840"/>
    <w:rsid w:val="00D95ABF"/>
    <w:rsid w:val="00D962C0"/>
    <w:rsid w:val="00D9693C"/>
    <w:rsid w:val="00D96BD2"/>
    <w:rsid w:val="00D96C78"/>
    <w:rsid w:val="00D96D6B"/>
    <w:rsid w:val="00DA0901"/>
    <w:rsid w:val="00DA0EB4"/>
    <w:rsid w:val="00DA1705"/>
    <w:rsid w:val="00DA17C4"/>
    <w:rsid w:val="00DA1985"/>
    <w:rsid w:val="00DA1D4B"/>
    <w:rsid w:val="00DA2692"/>
    <w:rsid w:val="00DA28DC"/>
    <w:rsid w:val="00DA2A06"/>
    <w:rsid w:val="00DA2A49"/>
    <w:rsid w:val="00DA31F6"/>
    <w:rsid w:val="00DA3671"/>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CEA"/>
    <w:rsid w:val="00DB1D1F"/>
    <w:rsid w:val="00DB220F"/>
    <w:rsid w:val="00DB27BD"/>
    <w:rsid w:val="00DB27CD"/>
    <w:rsid w:val="00DB2E7A"/>
    <w:rsid w:val="00DB331F"/>
    <w:rsid w:val="00DB3543"/>
    <w:rsid w:val="00DB3A53"/>
    <w:rsid w:val="00DB419F"/>
    <w:rsid w:val="00DB478B"/>
    <w:rsid w:val="00DB4CFA"/>
    <w:rsid w:val="00DB4F0F"/>
    <w:rsid w:val="00DB56D5"/>
    <w:rsid w:val="00DB5974"/>
    <w:rsid w:val="00DB5F4E"/>
    <w:rsid w:val="00DB68FE"/>
    <w:rsid w:val="00DB7000"/>
    <w:rsid w:val="00DB7629"/>
    <w:rsid w:val="00DC0F33"/>
    <w:rsid w:val="00DC1173"/>
    <w:rsid w:val="00DC12B6"/>
    <w:rsid w:val="00DC145C"/>
    <w:rsid w:val="00DC17A6"/>
    <w:rsid w:val="00DC18E0"/>
    <w:rsid w:val="00DC2C33"/>
    <w:rsid w:val="00DC3217"/>
    <w:rsid w:val="00DC3248"/>
    <w:rsid w:val="00DC3BB7"/>
    <w:rsid w:val="00DC3F43"/>
    <w:rsid w:val="00DC4136"/>
    <w:rsid w:val="00DC46AB"/>
    <w:rsid w:val="00DC4DBD"/>
    <w:rsid w:val="00DC5658"/>
    <w:rsid w:val="00DC5F9D"/>
    <w:rsid w:val="00DC5FA8"/>
    <w:rsid w:val="00DC6099"/>
    <w:rsid w:val="00DC63A8"/>
    <w:rsid w:val="00DC6950"/>
    <w:rsid w:val="00DC7529"/>
    <w:rsid w:val="00DD0912"/>
    <w:rsid w:val="00DD1C50"/>
    <w:rsid w:val="00DD2170"/>
    <w:rsid w:val="00DD2758"/>
    <w:rsid w:val="00DD2C90"/>
    <w:rsid w:val="00DD3A5B"/>
    <w:rsid w:val="00DD3CB6"/>
    <w:rsid w:val="00DD4336"/>
    <w:rsid w:val="00DD439C"/>
    <w:rsid w:val="00DD4734"/>
    <w:rsid w:val="00DD4C68"/>
    <w:rsid w:val="00DD4DB6"/>
    <w:rsid w:val="00DD66A1"/>
    <w:rsid w:val="00DD6878"/>
    <w:rsid w:val="00DD68C0"/>
    <w:rsid w:val="00DD72BA"/>
    <w:rsid w:val="00DD7706"/>
    <w:rsid w:val="00DE17AB"/>
    <w:rsid w:val="00DE29E7"/>
    <w:rsid w:val="00DE2D0C"/>
    <w:rsid w:val="00DE33FA"/>
    <w:rsid w:val="00DE38BB"/>
    <w:rsid w:val="00DE3A73"/>
    <w:rsid w:val="00DE452A"/>
    <w:rsid w:val="00DE4903"/>
    <w:rsid w:val="00DE4EC9"/>
    <w:rsid w:val="00DE5322"/>
    <w:rsid w:val="00DE6228"/>
    <w:rsid w:val="00DE6308"/>
    <w:rsid w:val="00DE7C8A"/>
    <w:rsid w:val="00DE7EA0"/>
    <w:rsid w:val="00DF0241"/>
    <w:rsid w:val="00DF11B9"/>
    <w:rsid w:val="00DF28C0"/>
    <w:rsid w:val="00DF34C9"/>
    <w:rsid w:val="00DF387B"/>
    <w:rsid w:val="00DF49FF"/>
    <w:rsid w:val="00DF5565"/>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67A"/>
    <w:rsid w:val="00E07747"/>
    <w:rsid w:val="00E10597"/>
    <w:rsid w:val="00E10806"/>
    <w:rsid w:val="00E111A8"/>
    <w:rsid w:val="00E114F5"/>
    <w:rsid w:val="00E12C40"/>
    <w:rsid w:val="00E13527"/>
    <w:rsid w:val="00E13D9A"/>
    <w:rsid w:val="00E13EAD"/>
    <w:rsid w:val="00E1455B"/>
    <w:rsid w:val="00E15016"/>
    <w:rsid w:val="00E17D8B"/>
    <w:rsid w:val="00E17E2A"/>
    <w:rsid w:val="00E2039C"/>
    <w:rsid w:val="00E206E7"/>
    <w:rsid w:val="00E22C40"/>
    <w:rsid w:val="00E22E7D"/>
    <w:rsid w:val="00E232D6"/>
    <w:rsid w:val="00E23570"/>
    <w:rsid w:val="00E235F5"/>
    <w:rsid w:val="00E2379F"/>
    <w:rsid w:val="00E23879"/>
    <w:rsid w:val="00E248EA"/>
    <w:rsid w:val="00E24928"/>
    <w:rsid w:val="00E25309"/>
    <w:rsid w:val="00E2558E"/>
    <w:rsid w:val="00E2649C"/>
    <w:rsid w:val="00E2687F"/>
    <w:rsid w:val="00E270DC"/>
    <w:rsid w:val="00E276F9"/>
    <w:rsid w:val="00E27A0C"/>
    <w:rsid w:val="00E27E2F"/>
    <w:rsid w:val="00E3000F"/>
    <w:rsid w:val="00E3057A"/>
    <w:rsid w:val="00E30986"/>
    <w:rsid w:val="00E31398"/>
    <w:rsid w:val="00E31DA8"/>
    <w:rsid w:val="00E327A7"/>
    <w:rsid w:val="00E32850"/>
    <w:rsid w:val="00E32913"/>
    <w:rsid w:val="00E331C4"/>
    <w:rsid w:val="00E33292"/>
    <w:rsid w:val="00E3347F"/>
    <w:rsid w:val="00E34277"/>
    <w:rsid w:val="00E34341"/>
    <w:rsid w:val="00E3463E"/>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62ED"/>
    <w:rsid w:val="00E472D9"/>
    <w:rsid w:val="00E50686"/>
    <w:rsid w:val="00E50878"/>
    <w:rsid w:val="00E50C05"/>
    <w:rsid w:val="00E512DB"/>
    <w:rsid w:val="00E51C12"/>
    <w:rsid w:val="00E51C52"/>
    <w:rsid w:val="00E522F6"/>
    <w:rsid w:val="00E52579"/>
    <w:rsid w:val="00E527C8"/>
    <w:rsid w:val="00E534E9"/>
    <w:rsid w:val="00E544B0"/>
    <w:rsid w:val="00E54775"/>
    <w:rsid w:val="00E54993"/>
    <w:rsid w:val="00E54A14"/>
    <w:rsid w:val="00E54E31"/>
    <w:rsid w:val="00E55129"/>
    <w:rsid w:val="00E5554D"/>
    <w:rsid w:val="00E562FD"/>
    <w:rsid w:val="00E56568"/>
    <w:rsid w:val="00E56FB7"/>
    <w:rsid w:val="00E57083"/>
    <w:rsid w:val="00E57D51"/>
    <w:rsid w:val="00E60047"/>
    <w:rsid w:val="00E60119"/>
    <w:rsid w:val="00E61098"/>
    <w:rsid w:val="00E61DFB"/>
    <w:rsid w:val="00E623CF"/>
    <w:rsid w:val="00E625A9"/>
    <w:rsid w:val="00E629D9"/>
    <w:rsid w:val="00E638DD"/>
    <w:rsid w:val="00E63AB9"/>
    <w:rsid w:val="00E63F2E"/>
    <w:rsid w:val="00E642B7"/>
    <w:rsid w:val="00E64581"/>
    <w:rsid w:val="00E64F92"/>
    <w:rsid w:val="00E6505D"/>
    <w:rsid w:val="00E660D3"/>
    <w:rsid w:val="00E66AB4"/>
    <w:rsid w:val="00E66F98"/>
    <w:rsid w:val="00E67C1E"/>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3A7D"/>
    <w:rsid w:val="00E8494C"/>
    <w:rsid w:val="00E84E68"/>
    <w:rsid w:val="00E857DE"/>
    <w:rsid w:val="00E85CB5"/>
    <w:rsid w:val="00E85FE5"/>
    <w:rsid w:val="00E861B4"/>
    <w:rsid w:val="00E86719"/>
    <w:rsid w:val="00E869C1"/>
    <w:rsid w:val="00E86D0C"/>
    <w:rsid w:val="00E876CB"/>
    <w:rsid w:val="00E87EDA"/>
    <w:rsid w:val="00E905CA"/>
    <w:rsid w:val="00E9091C"/>
    <w:rsid w:val="00E90EF4"/>
    <w:rsid w:val="00E912E2"/>
    <w:rsid w:val="00E91522"/>
    <w:rsid w:val="00E91E2D"/>
    <w:rsid w:val="00E92493"/>
    <w:rsid w:val="00E93038"/>
    <w:rsid w:val="00E93D58"/>
    <w:rsid w:val="00E9404F"/>
    <w:rsid w:val="00E941EE"/>
    <w:rsid w:val="00E9463A"/>
    <w:rsid w:val="00E94CE6"/>
    <w:rsid w:val="00E94DEA"/>
    <w:rsid w:val="00E95A6A"/>
    <w:rsid w:val="00E9606D"/>
    <w:rsid w:val="00E964DB"/>
    <w:rsid w:val="00E964FA"/>
    <w:rsid w:val="00E974DA"/>
    <w:rsid w:val="00E97BAF"/>
    <w:rsid w:val="00E97E91"/>
    <w:rsid w:val="00EA0103"/>
    <w:rsid w:val="00EA0279"/>
    <w:rsid w:val="00EA04EE"/>
    <w:rsid w:val="00EA07C0"/>
    <w:rsid w:val="00EA0A8C"/>
    <w:rsid w:val="00EA10C8"/>
    <w:rsid w:val="00EA1426"/>
    <w:rsid w:val="00EA200B"/>
    <w:rsid w:val="00EA2BC3"/>
    <w:rsid w:val="00EA2BCA"/>
    <w:rsid w:val="00EA378E"/>
    <w:rsid w:val="00EA3B2E"/>
    <w:rsid w:val="00EA4C28"/>
    <w:rsid w:val="00EA5692"/>
    <w:rsid w:val="00EA59E3"/>
    <w:rsid w:val="00EA609A"/>
    <w:rsid w:val="00EA74DD"/>
    <w:rsid w:val="00EB0705"/>
    <w:rsid w:val="00EB24B7"/>
    <w:rsid w:val="00EB28FD"/>
    <w:rsid w:val="00EB294E"/>
    <w:rsid w:val="00EB2B02"/>
    <w:rsid w:val="00EB33DB"/>
    <w:rsid w:val="00EB4879"/>
    <w:rsid w:val="00EB4AC6"/>
    <w:rsid w:val="00EB54D6"/>
    <w:rsid w:val="00EB57FE"/>
    <w:rsid w:val="00EB5856"/>
    <w:rsid w:val="00EB5BF0"/>
    <w:rsid w:val="00EB6009"/>
    <w:rsid w:val="00EB6C47"/>
    <w:rsid w:val="00EB7527"/>
    <w:rsid w:val="00EB7616"/>
    <w:rsid w:val="00EB7867"/>
    <w:rsid w:val="00EC1686"/>
    <w:rsid w:val="00EC1688"/>
    <w:rsid w:val="00EC1BEE"/>
    <w:rsid w:val="00EC1D6A"/>
    <w:rsid w:val="00EC272E"/>
    <w:rsid w:val="00EC2D38"/>
    <w:rsid w:val="00EC3086"/>
    <w:rsid w:val="00EC3A87"/>
    <w:rsid w:val="00EC3BDB"/>
    <w:rsid w:val="00EC3E71"/>
    <w:rsid w:val="00EC4153"/>
    <w:rsid w:val="00EC4239"/>
    <w:rsid w:val="00EC4A74"/>
    <w:rsid w:val="00EC4EA9"/>
    <w:rsid w:val="00EC543A"/>
    <w:rsid w:val="00EC66D3"/>
    <w:rsid w:val="00EC6985"/>
    <w:rsid w:val="00EC7522"/>
    <w:rsid w:val="00EC752C"/>
    <w:rsid w:val="00EC7C5E"/>
    <w:rsid w:val="00ED0053"/>
    <w:rsid w:val="00ED017D"/>
    <w:rsid w:val="00ED04CB"/>
    <w:rsid w:val="00ED27DA"/>
    <w:rsid w:val="00ED29EF"/>
    <w:rsid w:val="00ED2A6C"/>
    <w:rsid w:val="00ED2E64"/>
    <w:rsid w:val="00ED3012"/>
    <w:rsid w:val="00ED36DF"/>
    <w:rsid w:val="00ED4542"/>
    <w:rsid w:val="00ED46EB"/>
    <w:rsid w:val="00ED50F3"/>
    <w:rsid w:val="00ED5260"/>
    <w:rsid w:val="00ED589B"/>
    <w:rsid w:val="00ED5F4A"/>
    <w:rsid w:val="00ED6679"/>
    <w:rsid w:val="00ED67BE"/>
    <w:rsid w:val="00ED67EF"/>
    <w:rsid w:val="00ED7037"/>
    <w:rsid w:val="00ED7723"/>
    <w:rsid w:val="00EE041F"/>
    <w:rsid w:val="00EE0534"/>
    <w:rsid w:val="00EE092F"/>
    <w:rsid w:val="00EE1414"/>
    <w:rsid w:val="00EE1775"/>
    <w:rsid w:val="00EE2111"/>
    <w:rsid w:val="00EE22BA"/>
    <w:rsid w:val="00EE2383"/>
    <w:rsid w:val="00EE304F"/>
    <w:rsid w:val="00EE3A01"/>
    <w:rsid w:val="00EE3B72"/>
    <w:rsid w:val="00EE3BC3"/>
    <w:rsid w:val="00EE3E59"/>
    <w:rsid w:val="00EE4242"/>
    <w:rsid w:val="00EE4982"/>
    <w:rsid w:val="00EE7397"/>
    <w:rsid w:val="00EE7F43"/>
    <w:rsid w:val="00EE7F85"/>
    <w:rsid w:val="00EF05AD"/>
    <w:rsid w:val="00EF19D0"/>
    <w:rsid w:val="00EF1F3D"/>
    <w:rsid w:val="00EF1FD3"/>
    <w:rsid w:val="00EF293A"/>
    <w:rsid w:val="00EF2AD4"/>
    <w:rsid w:val="00EF48F3"/>
    <w:rsid w:val="00EF4C72"/>
    <w:rsid w:val="00EF4C74"/>
    <w:rsid w:val="00EF5099"/>
    <w:rsid w:val="00EF5281"/>
    <w:rsid w:val="00EF54E9"/>
    <w:rsid w:val="00EF59B4"/>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EA4"/>
    <w:rsid w:val="00F06F00"/>
    <w:rsid w:val="00F072B5"/>
    <w:rsid w:val="00F103E5"/>
    <w:rsid w:val="00F1082D"/>
    <w:rsid w:val="00F10D64"/>
    <w:rsid w:val="00F110E2"/>
    <w:rsid w:val="00F11277"/>
    <w:rsid w:val="00F123E2"/>
    <w:rsid w:val="00F1349B"/>
    <w:rsid w:val="00F135DA"/>
    <w:rsid w:val="00F13E8A"/>
    <w:rsid w:val="00F145E4"/>
    <w:rsid w:val="00F14DEB"/>
    <w:rsid w:val="00F14E62"/>
    <w:rsid w:val="00F15125"/>
    <w:rsid w:val="00F171FB"/>
    <w:rsid w:val="00F17C3B"/>
    <w:rsid w:val="00F2003F"/>
    <w:rsid w:val="00F2062D"/>
    <w:rsid w:val="00F20782"/>
    <w:rsid w:val="00F20E0F"/>
    <w:rsid w:val="00F212F5"/>
    <w:rsid w:val="00F21594"/>
    <w:rsid w:val="00F22A9C"/>
    <w:rsid w:val="00F2307E"/>
    <w:rsid w:val="00F23BAC"/>
    <w:rsid w:val="00F23FFA"/>
    <w:rsid w:val="00F24CF5"/>
    <w:rsid w:val="00F24FDA"/>
    <w:rsid w:val="00F252C9"/>
    <w:rsid w:val="00F25522"/>
    <w:rsid w:val="00F25868"/>
    <w:rsid w:val="00F25C18"/>
    <w:rsid w:val="00F25E47"/>
    <w:rsid w:val="00F25F0B"/>
    <w:rsid w:val="00F2603D"/>
    <w:rsid w:val="00F262DB"/>
    <w:rsid w:val="00F27035"/>
    <w:rsid w:val="00F27EA5"/>
    <w:rsid w:val="00F3072B"/>
    <w:rsid w:val="00F307F6"/>
    <w:rsid w:val="00F30C6F"/>
    <w:rsid w:val="00F30F28"/>
    <w:rsid w:val="00F3139D"/>
    <w:rsid w:val="00F31894"/>
    <w:rsid w:val="00F318E0"/>
    <w:rsid w:val="00F320CE"/>
    <w:rsid w:val="00F325D4"/>
    <w:rsid w:val="00F32B37"/>
    <w:rsid w:val="00F32C12"/>
    <w:rsid w:val="00F3363B"/>
    <w:rsid w:val="00F33641"/>
    <w:rsid w:val="00F336FF"/>
    <w:rsid w:val="00F33790"/>
    <w:rsid w:val="00F337A6"/>
    <w:rsid w:val="00F34071"/>
    <w:rsid w:val="00F34A67"/>
    <w:rsid w:val="00F35429"/>
    <w:rsid w:val="00F36DB9"/>
    <w:rsid w:val="00F36FB1"/>
    <w:rsid w:val="00F373D1"/>
    <w:rsid w:val="00F3752F"/>
    <w:rsid w:val="00F37A73"/>
    <w:rsid w:val="00F37BAE"/>
    <w:rsid w:val="00F40A85"/>
    <w:rsid w:val="00F40F47"/>
    <w:rsid w:val="00F412DC"/>
    <w:rsid w:val="00F419B0"/>
    <w:rsid w:val="00F41E76"/>
    <w:rsid w:val="00F421F4"/>
    <w:rsid w:val="00F42B75"/>
    <w:rsid w:val="00F4323B"/>
    <w:rsid w:val="00F43EAE"/>
    <w:rsid w:val="00F44DF6"/>
    <w:rsid w:val="00F4554C"/>
    <w:rsid w:val="00F455B0"/>
    <w:rsid w:val="00F45A75"/>
    <w:rsid w:val="00F465A3"/>
    <w:rsid w:val="00F46EE9"/>
    <w:rsid w:val="00F472DA"/>
    <w:rsid w:val="00F47900"/>
    <w:rsid w:val="00F50A52"/>
    <w:rsid w:val="00F512C3"/>
    <w:rsid w:val="00F51F4F"/>
    <w:rsid w:val="00F529C1"/>
    <w:rsid w:val="00F52B96"/>
    <w:rsid w:val="00F52C93"/>
    <w:rsid w:val="00F54F79"/>
    <w:rsid w:val="00F5503E"/>
    <w:rsid w:val="00F55D43"/>
    <w:rsid w:val="00F5616E"/>
    <w:rsid w:val="00F57082"/>
    <w:rsid w:val="00F570BB"/>
    <w:rsid w:val="00F57462"/>
    <w:rsid w:val="00F576B8"/>
    <w:rsid w:val="00F57EC0"/>
    <w:rsid w:val="00F60735"/>
    <w:rsid w:val="00F6086A"/>
    <w:rsid w:val="00F60F7F"/>
    <w:rsid w:val="00F61FEC"/>
    <w:rsid w:val="00F6201F"/>
    <w:rsid w:val="00F62812"/>
    <w:rsid w:val="00F63331"/>
    <w:rsid w:val="00F6396B"/>
    <w:rsid w:val="00F643F3"/>
    <w:rsid w:val="00F6467A"/>
    <w:rsid w:val="00F656C1"/>
    <w:rsid w:val="00F65EC8"/>
    <w:rsid w:val="00F66386"/>
    <w:rsid w:val="00F6640A"/>
    <w:rsid w:val="00F66CD9"/>
    <w:rsid w:val="00F67102"/>
    <w:rsid w:val="00F673E5"/>
    <w:rsid w:val="00F70231"/>
    <w:rsid w:val="00F7023E"/>
    <w:rsid w:val="00F702BE"/>
    <w:rsid w:val="00F70E46"/>
    <w:rsid w:val="00F70FDD"/>
    <w:rsid w:val="00F71FDD"/>
    <w:rsid w:val="00F725C7"/>
    <w:rsid w:val="00F72771"/>
    <w:rsid w:val="00F72BCD"/>
    <w:rsid w:val="00F72C2E"/>
    <w:rsid w:val="00F72D7B"/>
    <w:rsid w:val="00F731C3"/>
    <w:rsid w:val="00F73694"/>
    <w:rsid w:val="00F74D0B"/>
    <w:rsid w:val="00F74EBA"/>
    <w:rsid w:val="00F74EC6"/>
    <w:rsid w:val="00F7564A"/>
    <w:rsid w:val="00F764BA"/>
    <w:rsid w:val="00F76600"/>
    <w:rsid w:val="00F76B74"/>
    <w:rsid w:val="00F776CB"/>
    <w:rsid w:val="00F77AEB"/>
    <w:rsid w:val="00F82C98"/>
    <w:rsid w:val="00F83475"/>
    <w:rsid w:val="00F8365A"/>
    <w:rsid w:val="00F83997"/>
    <w:rsid w:val="00F83DDB"/>
    <w:rsid w:val="00F83FDC"/>
    <w:rsid w:val="00F848E3"/>
    <w:rsid w:val="00F84CD8"/>
    <w:rsid w:val="00F85B09"/>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45FE"/>
    <w:rsid w:val="00F95B1D"/>
    <w:rsid w:val="00F9619D"/>
    <w:rsid w:val="00F96857"/>
    <w:rsid w:val="00F97037"/>
    <w:rsid w:val="00FA01E3"/>
    <w:rsid w:val="00FA0F07"/>
    <w:rsid w:val="00FA1939"/>
    <w:rsid w:val="00FA1C87"/>
    <w:rsid w:val="00FA2C0E"/>
    <w:rsid w:val="00FA31D5"/>
    <w:rsid w:val="00FA510B"/>
    <w:rsid w:val="00FA55C7"/>
    <w:rsid w:val="00FA5A73"/>
    <w:rsid w:val="00FA5D50"/>
    <w:rsid w:val="00FA5D7C"/>
    <w:rsid w:val="00FA67C3"/>
    <w:rsid w:val="00FA6ADD"/>
    <w:rsid w:val="00FA7527"/>
    <w:rsid w:val="00FA7D41"/>
    <w:rsid w:val="00FB0070"/>
    <w:rsid w:val="00FB0A31"/>
    <w:rsid w:val="00FB0CC1"/>
    <w:rsid w:val="00FB1484"/>
    <w:rsid w:val="00FB21DD"/>
    <w:rsid w:val="00FB23E6"/>
    <w:rsid w:val="00FB3F43"/>
    <w:rsid w:val="00FB4104"/>
    <w:rsid w:val="00FB47D9"/>
    <w:rsid w:val="00FB4DCF"/>
    <w:rsid w:val="00FB5104"/>
    <w:rsid w:val="00FB6BA2"/>
    <w:rsid w:val="00FB6D84"/>
    <w:rsid w:val="00FB6F90"/>
    <w:rsid w:val="00FC1B2E"/>
    <w:rsid w:val="00FC1C1C"/>
    <w:rsid w:val="00FC1C79"/>
    <w:rsid w:val="00FC21F2"/>
    <w:rsid w:val="00FC283D"/>
    <w:rsid w:val="00FC2962"/>
    <w:rsid w:val="00FC2DAA"/>
    <w:rsid w:val="00FC397D"/>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657D"/>
    <w:rsid w:val="00FD689C"/>
    <w:rsid w:val="00FD74B5"/>
    <w:rsid w:val="00FD76DF"/>
    <w:rsid w:val="00FD7BEF"/>
    <w:rsid w:val="00FD7C16"/>
    <w:rsid w:val="00FD7D33"/>
    <w:rsid w:val="00FE0256"/>
    <w:rsid w:val="00FE04C2"/>
    <w:rsid w:val="00FE0AFD"/>
    <w:rsid w:val="00FE0E65"/>
    <w:rsid w:val="00FE2360"/>
    <w:rsid w:val="00FE2E7C"/>
    <w:rsid w:val="00FE2FD2"/>
    <w:rsid w:val="00FE487B"/>
    <w:rsid w:val="00FE49D1"/>
    <w:rsid w:val="00FE4E92"/>
    <w:rsid w:val="00FE5FED"/>
    <w:rsid w:val="00FE6E63"/>
    <w:rsid w:val="00FE733C"/>
    <w:rsid w:val="00FE76D6"/>
    <w:rsid w:val="00FE7C9C"/>
    <w:rsid w:val="00FF0C85"/>
    <w:rsid w:val="00FF0C8C"/>
    <w:rsid w:val="00FF0D85"/>
    <w:rsid w:val="00FF0DE9"/>
    <w:rsid w:val="00FF1765"/>
    <w:rsid w:val="00FF2384"/>
    <w:rsid w:val="00FF23A2"/>
    <w:rsid w:val="00FF23ED"/>
    <w:rsid w:val="00FF27BF"/>
    <w:rsid w:val="00FF309C"/>
    <w:rsid w:val="00FF3170"/>
    <w:rsid w:val="00FF31C1"/>
    <w:rsid w:val="00FF35CE"/>
    <w:rsid w:val="00FF38EF"/>
    <w:rsid w:val="00FF468E"/>
    <w:rsid w:val="00FF4A23"/>
    <w:rsid w:val="00FF5376"/>
    <w:rsid w:val="00FF5577"/>
    <w:rsid w:val="00FF5803"/>
    <w:rsid w:val="00FF60DB"/>
    <w:rsid w:val="00FF66D0"/>
    <w:rsid w:val="00FF6E5D"/>
    <w:rsid w:val="00FF7062"/>
    <w:rsid w:val="00FF71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D701"/>
  <w15:docId w15:val="{612D11A1-4D7E-49C3-960A-FD926857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qFormat/>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qFormat/>
    <w:rsid w:val="003000F4"/>
    <w:rPr>
      <w:rFonts w:ascii="Courier New" w:hAnsi="Courier New" w:cs="Courier New"/>
    </w:rPr>
  </w:style>
  <w:style w:type="character" w:customStyle="1" w:styleId="ZwykytekstZnak">
    <w:name w:val="Zwykły tekst Znak"/>
    <w:basedOn w:val="Domylnaczcionkaakapitu"/>
    <w:link w:val="Zwykytekst"/>
    <w:uiPriority w:val="99"/>
    <w:qFormat/>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7"/>
      </w:numPr>
    </w:pPr>
  </w:style>
  <w:style w:type="paragraph" w:customStyle="1" w:styleId="BodySingle">
    <w:name w:val="Body Single"/>
    <w:basedOn w:val="Normalny"/>
    <w:rsid w:val="00145E37"/>
    <w:rPr>
      <w:rFonts w:ascii="Tms Rmn" w:hAnsi="Tms Rmn" w:cs="Tms Rmn"/>
      <w:shadow/>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8"/>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3"/>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9"/>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0"/>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1"/>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2"/>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3"/>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4"/>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2"/>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5"/>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6"/>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7"/>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8"/>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9"/>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0"/>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1"/>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6"/>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8"/>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7"/>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9"/>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0"/>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1"/>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2"/>
      </w:numPr>
      <w:spacing w:before="120" w:after="120"/>
      <w:jc w:val="both"/>
    </w:pPr>
    <w:rPr>
      <w:rFonts w:eastAsia="Calibri"/>
      <w:sz w:val="24"/>
      <w:szCs w:val="22"/>
      <w:lang w:eastAsia="en-GB"/>
    </w:rPr>
  </w:style>
  <w:style w:type="paragraph" w:customStyle="1" w:styleId="Tiret1">
    <w:name w:val="Tiret 1"/>
    <w:basedOn w:val="Normalny"/>
    <w:rsid w:val="00B27A8F"/>
    <w:pPr>
      <w:numPr>
        <w:numId w:val="33"/>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4"/>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4"/>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4"/>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4"/>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3"/>
      </w:numPr>
    </w:pPr>
  </w:style>
  <w:style w:type="numbering" w:customStyle="1" w:styleId="WW8Num5">
    <w:name w:val="WW8Num5"/>
    <w:rsid w:val="00FD56D6"/>
    <w:pPr>
      <w:numPr>
        <w:numId w:val="42"/>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czeinternetowe">
    <w:name w:val="Łącze internetowe"/>
    <w:rsid w:val="00563F80"/>
    <w:rPr>
      <w:color w:val="0000FF"/>
      <w:u w:val="single"/>
    </w:rPr>
  </w:style>
  <w:style w:type="character" w:customStyle="1" w:styleId="Nierozpoznanawzmianka3">
    <w:name w:val="Nierozpoznana wzmianka3"/>
    <w:basedOn w:val="Domylnaczcionkaakapitu"/>
    <w:uiPriority w:val="99"/>
    <w:semiHidden/>
    <w:unhideWhenUsed/>
    <w:rsid w:val="00C66C78"/>
    <w:rPr>
      <w:color w:val="605E5C"/>
      <w:shd w:val="clear" w:color="auto" w:fill="E1DFDD"/>
    </w:rPr>
  </w:style>
  <w:style w:type="numbering" w:customStyle="1" w:styleId="WW8Num15">
    <w:name w:val="WW8Num15"/>
    <w:basedOn w:val="Bezlisty"/>
    <w:rsid w:val="00D909E7"/>
    <w:pPr>
      <w:numPr>
        <w:numId w:val="63"/>
      </w:numPr>
    </w:pPr>
  </w:style>
  <w:style w:type="numbering" w:customStyle="1" w:styleId="WW8Num9">
    <w:name w:val="WW8Num9"/>
    <w:basedOn w:val="Bezlisty"/>
    <w:rsid w:val="007C5B33"/>
    <w:pPr>
      <w:numPr>
        <w:numId w:val="64"/>
      </w:numPr>
    </w:pPr>
  </w:style>
  <w:style w:type="numbering" w:customStyle="1" w:styleId="WW8Num151">
    <w:name w:val="WW8Num151"/>
    <w:basedOn w:val="Bezlisty"/>
    <w:rsid w:val="007C5B33"/>
    <w:pPr>
      <w:numPr>
        <w:numId w:val="65"/>
      </w:numPr>
    </w:pPr>
  </w:style>
  <w:style w:type="numbering" w:customStyle="1" w:styleId="WW8Num16">
    <w:name w:val="WW8Num16"/>
    <w:basedOn w:val="Bezlisty"/>
    <w:rsid w:val="007C5B33"/>
    <w:pPr>
      <w:numPr>
        <w:numId w:val="66"/>
      </w:numPr>
    </w:pPr>
  </w:style>
  <w:style w:type="numbering" w:customStyle="1" w:styleId="WW8Num161">
    <w:name w:val="WW8Num161"/>
    <w:basedOn w:val="Bezlisty"/>
    <w:rsid w:val="007C5B33"/>
  </w:style>
  <w:style w:type="character" w:customStyle="1" w:styleId="Domylnaczcionkaakapitu7">
    <w:name w:val="Domyślna czcionka akapitu7"/>
    <w:rsid w:val="00AB44A1"/>
  </w:style>
  <w:style w:type="paragraph" w:customStyle="1" w:styleId="Standard">
    <w:name w:val="Standard"/>
    <w:qFormat/>
    <w:rsid w:val="00AB44A1"/>
    <w:pPr>
      <w:suppressAutoHyphens/>
      <w:spacing w:after="200" w:line="276" w:lineRule="auto"/>
      <w:textAlignment w:val="baseline"/>
    </w:pPr>
    <w:rPr>
      <w:rFonts w:ascii="Calibri" w:eastAsia="Calibri" w:hAnsi="Calibri" w:cs="F"/>
      <w:color w:val="00000A"/>
      <w:kern w:val="2"/>
      <w:sz w:val="24"/>
      <w:szCs w:val="22"/>
      <w:lang w:eastAsia="en-US"/>
    </w:rPr>
  </w:style>
  <w:style w:type="character" w:customStyle="1" w:styleId="Domylnaczcionkaakapitu5">
    <w:name w:val="Domyślna czcionka akapitu5"/>
    <w:rsid w:val="00AB44A1"/>
  </w:style>
  <w:style w:type="numbering" w:customStyle="1" w:styleId="WW8Num152">
    <w:name w:val="WW8Num152"/>
    <w:basedOn w:val="Bezlisty"/>
    <w:rsid w:val="0051004C"/>
    <w:pPr>
      <w:numPr>
        <w:numId w:val="68"/>
      </w:numPr>
    </w:pPr>
  </w:style>
  <w:style w:type="paragraph" w:customStyle="1" w:styleId="Normalny1">
    <w:name w:val="Normalny1"/>
    <w:rsid w:val="00973AD2"/>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7">
    <w:name w:val="WW8Num7"/>
    <w:basedOn w:val="Bezlisty"/>
    <w:rsid w:val="00663815"/>
    <w:pPr>
      <w:numPr>
        <w:numId w:val="67"/>
      </w:numPr>
    </w:pPr>
  </w:style>
  <w:style w:type="character" w:customStyle="1" w:styleId="Domylnaczcionkaakapitu9">
    <w:name w:val="Domyślna czcionka akapitu9"/>
    <w:rsid w:val="00977065"/>
  </w:style>
  <w:style w:type="numbering" w:customStyle="1" w:styleId="WW8Num25">
    <w:name w:val="WW8Num25"/>
    <w:basedOn w:val="Bezlisty"/>
    <w:rsid w:val="00BF403C"/>
    <w:pPr>
      <w:numPr>
        <w:numId w:val="75"/>
      </w:numPr>
    </w:pPr>
  </w:style>
  <w:style w:type="paragraph" w:customStyle="1" w:styleId="Standarduser">
    <w:name w:val="Standard (user)"/>
    <w:rsid w:val="002C535B"/>
    <w:pPr>
      <w:widowControl w:val="0"/>
      <w:suppressAutoHyphens/>
      <w:autoSpaceDN w:val="0"/>
      <w:textAlignment w:val="baseline"/>
    </w:pPr>
    <w:rPr>
      <w:rFonts w:eastAsia="Andale Sans UI" w:cs="Tahoma"/>
      <w:kern w:val="3"/>
      <w:sz w:val="24"/>
      <w:szCs w:val="24"/>
      <w:lang w:eastAsia="zh-CN" w:bidi="en-US"/>
    </w:rPr>
  </w:style>
  <w:style w:type="numbering" w:customStyle="1" w:styleId="WW8Num23">
    <w:name w:val="WW8Num23"/>
    <w:basedOn w:val="Bezlisty"/>
    <w:rsid w:val="002C535B"/>
    <w:pPr>
      <w:numPr>
        <w:numId w:val="76"/>
      </w:numPr>
    </w:pPr>
  </w:style>
  <w:style w:type="character" w:styleId="Nierozpoznanawzmianka">
    <w:name w:val="Unresolved Mention"/>
    <w:basedOn w:val="Domylnaczcionkaakapitu"/>
    <w:uiPriority w:val="99"/>
    <w:semiHidden/>
    <w:unhideWhenUsed/>
    <w:rsid w:val="00C05855"/>
    <w:rPr>
      <w:color w:val="605E5C"/>
      <w:shd w:val="clear" w:color="auto" w:fill="E1DFDD"/>
    </w:rPr>
  </w:style>
  <w:style w:type="character" w:customStyle="1" w:styleId="markedcontent">
    <w:name w:val="markedcontent"/>
    <w:basedOn w:val="Domylnaczcionkaakapitu"/>
    <w:rsid w:val="00E642B7"/>
  </w:style>
  <w:style w:type="paragraph" w:customStyle="1" w:styleId="p12">
    <w:name w:val="p12"/>
    <w:basedOn w:val="Normalny"/>
    <w:rsid w:val="00AE2177"/>
    <w:pPr>
      <w:spacing w:before="100" w:beforeAutospacing="1" w:after="100" w:afterAutospacing="1"/>
      <w:ind w:left="300" w:hanging="300"/>
    </w:pPr>
    <w:rPr>
      <w:rFonts w:eastAsiaTheme="minorEastAsia"/>
      <w:sz w:val="24"/>
      <w:szCs w:val="24"/>
    </w:rPr>
  </w:style>
  <w:style w:type="paragraph" w:customStyle="1" w:styleId="Textbody">
    <w:name w:val="Text body"/>
    <w:basedOn w:val="Standard"/>
    <w:rsid w:val="00474D59"/>
    <w:pPr>
      <w:autoSpaceDN w:val="0"/>
      <w:spacing w:after="120" w:line="240" w:lineRule="auto"/>
    </w:pPr>
    <w:rPr>
      <w:rFonts w:ascii="Times New Roman" w:eastAsia="Times New Roman" w:hAnsi="Times New Roman" w:cs="Times New Roman"/>
      <w:color w:val="auto"/>
      <w:kern w:val="3"/>
      <w:szCs w:val="24"/>
      <w:lang w:eastAsia="zh-CN"/>
    </w:rPr>
  </w:style>
  <w:style w:type="numbering" w:customStyle="1" w:styleId="WWNum47">
    <w:name w:val="WWNum47"/>
    <w:basedOn w:val="Bezlisty"/>
    <w:rsid w:val="00284086"/>
    <w:pPr>
      <w:numPr>
        <w:numId w:val="105"/>
      </w:numPr>
    </w:pPr>
  </w:style>
  <w:style w:type="numbering" w:customStyle="1" w:styleId="WWNum48">
    <w:name w:val="WWNum48"/>
    <w:basedOn w:val="Bezlisty"/>
    <w:rsid w:val="00284086"/>
    <w:pPr>
      <w:numPr>
        <w:numId w:val="106"/>
      </w:numPr>
    </w:pPr>
  </w:style>
  <w:style w:type="numbering" w:customStyle="1" w:styleId="WWNum49">
    <w:name w:val="WWNum49"/>
    <w:basedOn w:val="Bezlisty"/>
    <w:rsid w:val="00284086"/>
    <w:pPr>
      <w:numPr>
        <w:numId w:val="107"/>
      </w:numPr>
    </w:pPr>
  </w:style>
  <w:style w:type="numbering" w:customStyle="1" w:styleId="WWNum50">
    <w:name w:val="WWNum50"/>
    <w:basedOn w:val="Bezlisty"/>
    <w:rsid w:val="00284086"/>
    <w:pPr>
      <w:numPr>
        <w:numId w:val="108"/>
      </w:numPr>
    </w:pPr>
  </w:style>
  <w:style w:type="paragraph" w:customStyle="1" w:styleId="Nagwek70">
    <w:name w:val="Nagłówek7"/>
    <w:basedOn w:val="Standard"/>
    <w:next w:val="Textbody"/>
    <w:rsid w:val="0013028E"/>
    <w:pPr>
      <w:keepNext/>
      <w:autoSpaceDN w:val="0"/>
      <w:spacing w:before="240" w:after="120" w:line="240" w:lineRule="auto"/>
    </w:pPr>
    <w:rPr>
      <w:rFonts w:ascii="Liberation Sans" w:eastAsia="Microsoft YaHei" w:hAnsi="Liberation Sans" w:cs="Arial"/>
      <w:color w:val="auto"/>
      <w:kern w:val="3"/>
      <w:sz w:val="28"/>
      <w:szCs w:val="28"/>
      <w:lang w:eastAsia="zh-CN"/>
    </w:rPr>
  </w:style>
  <w:style w:type="numbering" w:customStyle="1" w:styleId="WW8Num8">
    <w:name w:val="WW8Num8"/>
    <w:basedOn w:val="Bezlisty"/>
    <w:rsid w:val="0013028E"/>
    <w:pPr>
      <w:numPr>
        <w:numId w:val="123"/>
      </w:numPr>
    </w:pPr>
  </w:style>
  <w:style w:type="numbering" w:customStyle="1" w:styleId="WW8Num162">
    <w:name w:val="WW8Num162"/>
    <w:basedOn w:val="Bezlisty"/>
    <w:rsid w:val="00725584"/>
    <w:pPr>
      <w:numPr>
        <w:numId w:val="127"/>
      </w:numPr>
    </w:pPr>
  </w:style>
  <w:style w:type="numbering" w:customStyle="1" w:styleId="WW8Num17">
    <w:name w:val="WW8Num17"/>
    <w:basedOn w:val="Bezlisty"/>
    <w:rsid w:val="00E876CB"/>
    <w:pPr>
      <w:numPr>
        <w:numId w:val="128"/>
      </w:numPr>
    </w:pPr>
  </w:style>
  <w:style w:type="numbering" w:customStyle="1" w:styleId="WW8Num71">
    <w:name w:val="WW8Num71"/>
    <w:basedOn w:val="Bezlisty"/>
    <w:rsid w:val="00E54775"/>
    <w:pPr>
      <w:numPr>
        <w:numId w:val="143"/>
      </w:numPr>
    </w:pPr>
  </w:style>
  <w:style w:type="numbering" w:customStyle="1" w:styleId="WW8Num72">
    <w:name w:val="WW8Num72"/>
    <w:basedOn w:val="Bezlisty"/>
    <w:rsid w:val="00B75E71"/>
  </w:style>
  <w:style w:type="numbering" w:customStyle="1" w:styleId="WW8Num73">
    <w:name w:val="WW8Num73"/>
    <w:basedOn w:val="Bezlisty"/>
    <w:rsid w:val="00B838D6"/>
  </w:style>
  <w:style w:type="numbering" w:customStyle="1" w:styleId="WW8Num171">
    <w:name w:val="WW8Num171"/>
    <w:basedOn w:val="Bezlisty"/>
    <w:rsid w:val="002D2B66"/>
    <w:pPr>
      <w:numPr>
        <w:numId w:val="145"/>
      </w:numPr>
    </w:pPr>
  </w:style>
  <w:style w:type="numbering" w:customStyle="1" w:styleId="WW8Num1711">
    <w:name w:val="WW8Num1711"/>
    <w:basedOn w:val="Bezlisty"/>
    <w:rsid w:val="002D2B66"/>
  </w:style>
  <w:style w:type="numbering" w:customStyle="1" w:styleId="WW8Num74">
    <w:name w:val="WW8Num74"/>
    <w:basedOn w:val="Bezlisty"/>
    <w:rsid w:val="00270D65"/>
  </w:style>
  <w:style w:type="numbering" w:customStyle="1" w:styleId="WW8Num91">
    <w:name w:val="WW8Num91"/>
    <w:basedOn w:val="Bezlisty"/>
    <w:rsid w:val="00DE4903"/>
    <w:pPr>
      <w:numPr>
        <w:numId w:val="166"/>
      </w:numPr>
    </w:pPr>
  </w:style>
  <w:style w:type="numbering" w:customStyle="1" w:styleId="WW8Num11">
    <w:name w:val="WW8Num11"/>
    <w:basedOn w:val="Bezlisty"/>
    <w:rsid w:val="00DE4903"/>
    <w:pPr>
      <w:numPr>
        <w:numId w:val="167"/>
      </w:numPr>
    </w:pPr>
  </w:style>
  <w:style w:type="numbering" w:customStyle="1" w:styleId="WW8Num75">
    <w:name w:val="WW8Num75"/>
    <w:basedOn w:val="Bezlisty"/>
    <w:rsid w:val="00AF6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426996">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640525">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43971227">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4252185">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psary.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1" Type="http://schemas.openxmlformats.org/officeDocument/2006/relationships/hyperlink" Target="http://www.psary.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mailto:iod@psary.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2.xml"/><Relationship Id="rId10" Type="http://schemas.openxmlformats.org/officeDocument/2006/relationships/hyperlink" Target="mailto:urzad@psary.pl" TargetMode="External"/><Relationship Id="rId19" Type="http://schemas.openxmlformats.org/officeDocument/2006/relationships/hyperlink" Target="http://platformazakupowa.pl/" TargetMode="External"/><Relationship Id="rId31" Type="http://schemas.openxmlformats.org/officeDocument/2006/relationships/hyperlink" Target="mailto:arkadiuszmaraszek@psary.pl" TargetMode="External"/><Relationship Id="rId44" Type="http://schemas.openxmlformats.org/officeDocument/2006/relationships/hyperlink" Target="mailto:iod@psary.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sary.pl/" TargetMode="External"/><Relationship Id="rId14" Type="http://schemas.openxmlformats.org/officeDocument/2006/relationships/hyperlink" Target="https://www.portalzp.pl/kody-cpv/szczegoly/uslugi-sadzenia-roslin-oraz-utrzymania-terenow-zielonych-8690"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mailto:iod@psary.pl" TargetMode="External"/><Relationship Id="rId48" Type="http://schemas.openxmlformats.org/officeDocument/2006/relationships/footer" Target="footer2.xml"/><Relationship Id="rId8" Type="http://schemas.openxmlformats.org/officeDocument/2006/relationships/hyperlink" Target="mailto:urzad@psary.p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ip.psary.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23B-262C-496C-9527-EE6CF76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15244</TotalTime>
  <Pages>40</Pages>
  <Words>14524</Words>
  <Characters>87144</Characters>
  <Application>Microsoft Office Word</Application>
  <DocSecurity>0</DocSecurity>
  <Lines>726</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101466</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Arkadiusz Maraszek</cp:lastModifiedBy>
  <cp:revision>2762</cp:revision>
  <cp:lastPrinted>2024-04-22T12:04:00Z</cp:lastPrinted>
  <dcterms:created xsi:type="dcterms:W3CDTF">2016-07-05T13:17:00Z</dcterms:created>
  <dcterms:modified xsi:type="dcterms:W3CDTF">2024-04-26T06:53:00Z</dcterms:modified>
</cp:coreProperties>
</file>