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D7A2" w14:textId="2071A13D" w:rsidR="00AE611C" w:rsidRPr="00E44D21" w:rsidRDefault="00E44D21" w:rsidP="00AE611C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E44D21">
        <w:rPr>
          <w:rFonts w:ascii="Calibri" w:hAnsi="Calibri" w:cs="Calibri"/>
          <w:b/>
          <w:bCs/>
          <w:sz w:val="22"/>
          <w:szCs w:val="22"/>
        </w:rPr>
        <w:t>Z</w:t>
      </w:r>
      <w:r w:rsidR="00AE611C" w:rsidRPr="00E44D21">
        <w:rPr>
          <w:rFonts w:ascii="Calibri" w:hAnsi="Calibri" w:cs="Calibri"/>
          <w:b/>
          <w:bCs/>
          <w:sz w:val="22"/>
          <w:szCs w:val="22"/>
        </w:rPr>
        <w:t>ałącznik Nr 4  do SWZ</w:t>
      </w:r>
    </w:p>
    <w:p w14:paraId="13E1CFD7" w14:textId="1DFE1B5B" w:rsidR="00AE611C" w:rsidRPr="00E44D21" w:rsidRDefault="00E44D21" w:rsidP="00AE611C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E44D21">
        <w:rPr>
          <w:rFonts w:ascii="Calibri" w:hAnsi="Calibri" w:cs="Calibri"/>
          <w:b/>
          <w:sz w:val="22"/>
          <w:szCs w:val="22"/>
        </w:rPr>
        <w:t>Numer</w:t>
      </w:r>
      <w:r w:rsidR="00AE611C" w:rsidRPr="00E44D21">
        <w:rPr>
          <w:rFonts w:ascii="Calibri" w:hAnsi="Calibri" w:cs="Calibri"/>
          <w:b/>
          <w:sz w:val="22"/>
          <w:szCs w:val="22"/>
        </w:rPr>
        <w:t xml:space="preserve"> </w:t>
      </w:r>
      <w:r w:rsidR="00AE611C" w:rsidRPr="00E44D21">
        <w:rPr>
          <w:rFonts w:ascii="Calibri" w:hAnsi="Calibri" w:cs="Calibri"/>
          <w:b/>
          <w:bCs/>
          <w:sz w:val="22"/>
          <w:szCs w:val="22"/>
        </w:rPr>
        <w:t xml:space="preserve">postępowania: </w:t>
      </w:r>
      <w:bookmarkStart w:id="0" w:name="_Hlk86143418"/>
      <w:r w:rsidR="00AE611C" w:rsidRPr="00E44D21">
        <w:rPr>
          <w:rFonts w:ascii="Calibri" w:hAnsi="Calibri" w:cs="Calibri"/>
          <w:b/>
          <w:bCs/>
          <w:sz w:val="22"/>
          <w:szCs w:val="22"/>
        </w:rPr>
        <w:t>PT/WB/21/1</w:t>
      </w:r>
      <w:bookmarkEnd w:id="0"/>
    </w:p>
    <w:p w14:paraId="17E84BC6" w14:textId="77777777" w:rsidR="00AE611C" w:rsidRPr="00665FC0" w:rsidRDefault="00AE611C" w:rsidP="00AE611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7DF116" w14:textId="6183C9F9" w:rsidR="00AE611C" w:rsidRPr="00665FC0" w:rsidRDefault="00AE611C" w:rsidP="00AE611C">
      <w:pPr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665FC0">
        <w:rPr>
          <w:rFonts w:ascii="Calibri" w:hAnsi="Calibri" w:cs="Calibri"/>
          <w:b/>
          <w:bCs/>
          <w:sz w:val="22"/>
          <w:szCs w:val="22"/>
        </w:rPr>
        <w:t>UMOWA „WZÓR”</w:t>
      </w:r>
    </w:p>
    <w:p w14:paraId="1D96D719" w14:textId="77777777" w:rsidR="00AE611C" w:rsidRPr="00665FC0" w:rsidRDefault="00AE611C" w:rsidP="00AE611C">
      <w:pPr>
        <w:spacing w:line="276" w:lineRule="auto"/>
        <w:jc w:val="right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665FC0">
        <w:rPr>
          <w:rFonts w:ascii="Calibri" w:hAnsi="Calibri" w:cs="Calibri"/>
          <w:b/>
          <w:bCs/>
          <w:color w:val="FF0000"/>
          <w:sz w:val="22"/>
          <w:szCs w:val="22"/>
        </w:rPr>
        <w:tab/>
      </w:r>
    </w:p>
    <w:p w14:paraId="3EC6A888" w14:textId="77777777" w:rsidR="00AE611C" w:rsidRPr="00665FC0" w:rsidRDefault="00AE611C" w:rsidP="00AE611C">
      <w:pPr>
        <w:spacing w:line="276" w:lineRule="auto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zawarta w dniu …….……..2021 r., w Bydgoszczy, </w:t>
      </w:r>
    </w:p>
    <w:p w14:paraId="663C4A10" w14:textId="77777777" w:rsidR="00AE611C" w:rsidRPr="00665FC0" w:rsidRDefault="00AE611C" w:rsidP="00AE611C">
      <w:pPr>
        <w:spacing w:line="276" w:lineRule="auto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pomiędzy:</w:t>
      </w:r>
    </w:p>
    <w:p w14:paraId="31F22DCB" w14:textId="77777777" w:rsidR="00AE611C" w:rsidRPr="00665FC0" w:rsidRDefault="00AE611C" w:rsidP="00AE611C">
      <w:pPr>
        <w:spacing w:line="276" w:lineRule="auto"/>
        <w:ind w:left="708" w:firstLine="708"/>
        <w:rPr>
          <w:rFonts w:ascii="Calibri" w:hAnsi="Calibri" w:cs="Calibri"/>
          <w:sz w:val="22"/>
          <w:szCs w:val="22"/>
        </w:rPr>
      </w:pPr>
    </w:p>
    <w:p w14:paraId="32D38064" w14:textId="2E4C9E58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Bydgoskim Parkiem Przemysłowo-Technologicznym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sp. z o.o.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 xml:space="preserve"> z siedzibą w Bydgoszczy, przy ulicy Bydgoskich Przemysłowców 6, zarejestrowanym w Sądzie Rejonowym w Bydgoszczy, XIII Wydział Gospodarczy Krajowego Rejestru Sądowego pod nr KRS 000237714, o kapitale zakładowym                    106 016 000,00 zł, REGON: 340011279, NIP: 953-249-38-87,</w:t>
      </w:r>
    </w:p>
    <w:p w14:paraId="76F14648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reprezentowanym przez:</w:t>
      </w:r>
    </w:p>
    <w:p w14:paraId="21221CB6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Prezesa Zarządu – Andrzeja Półgrabskiego</w:t>
      </w:r>
    </w:p>
    <w:p w14:paraId="34B442F7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Wiceprezes Zarządu – Katarzynę Delbowską,</w:t>
      </w:r>
    </w:p>
    <w:p w14:paraId="0279D733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17416E5C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zwanym dalej jako: ,,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” lub ,,</w:t>
      </w:r>
      <w:r w:rsidRPr="00665FC0">
        <w:rPr>
          <w:rFonts w:ascii="Calibri" w:hAnsi="Calibri" w:cs="Calibri"/>
          <w:b/>
          <w:color w:val="auto"/>
          <w:sz w:val="22"/>
          <w:szCs w:val="22"/>
          <w:lang w:val="pl-PL"/>
        </w:rPr>
        <w:t>BPPT</w:t>
      </w:r>
      <w:r w:rsidRPr="00665FC0">
        <w:rPr>
          <w:rFonts w:ascii="Calibri" w:hAnsi="Calibri" w:cs="Calibri"/>
          <w:color w:val="auto"/>
          <w:sz w:val="22"/>
          <w:szCs w:val="22"/>
          <w:lang w:val="pl-PL"/>
        </w:rPr>
        <w:t>”</w:t>
      </w:r>
    </w:p>
    <w:p w14:paraId="4433870E" w14:textId="77777777" w:rsidR="00AE611C" w:rsidRPr="00665FC0" w:rsidRDefault="00AE611C" w:rsidP="00AE611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07D10772" w14:textId="77777777" w:rsidR="00AE611C" w:rsidRPr="00665FC0" w:rsidRDefault="00AE611C" w:rsidP="00AE611C">
      <w:pPr>
        <w:pStyle w:val="Default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665FC0">
        <w:rPr>
          <w:rFonts w:ascii="Calibri" w:hAnsi="Calibri" w:cs="Calibri"/>
          <w:sz w:val="22"/>
          <w:szCs w:val="22"/>
          <w:lang w:val="pl-PL"/>
        </w:rPr>
        <w:t>a</w:t>
      </w:r>
    </w:p>
    <w:p w14:paraId="79174E58" w14:textId="77777777" w:rsidR="00AE611C" w:rsidRPr="00665FC0" w:rsidRDefault="00AE611C" w:rsidP="00AE611C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</w:p>
    <w:p w14:paraId="0E256D13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……………………………………………………………………………………………………………………………………………………..…….,</w:t>
      </w:r>
      <w:r w:rsidRPr="00665FC0">
        <w:rPr>
          <w:rFonts w:ascii="Calibri" w:hAnsi="Calibri" w:cs="Calibri"/>
          <w:sz w:val="22"/>
          <w:szCs w:val="22"/>
        </w:rPr>
        <w:t xml:space="preserve"> </w:t>
      </w:r>
    </w:p>
    <w:p w14:paraId="4CD622FB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reprezentowany przez:</w:t>
      </w:r>
    </w:p>
    <w:p w14:paraId="4E08D00C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>………………………………….</w:t>
      </w:r>
    </w:p>
    <w:p w14:paraId="43224688" w14:textId="77777777" w:rsidR="00AE611C" w:rsidRPr="00665FC0" w:rsidRDefault="00AE611C" w:rsidP="00AE61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zwany  dalej  </w:t>
      </w:r>
      <w:r w:rsidRPr="00665FC0">
        <w:rPr>
          <w:rFonts w:ascii="Calibri" w:hAnsi="Calibri" w:cs="Calibri"/>
          <w:bCs/>
          <w:sz w:val="22"/>
          <w:szCs w:val="22"/>
        </w:rPr>
        <w:t>„</w:t>
      </w:r>
      <w:r w:rsidRPr="00665FC0">
        <w:rPr>
          <w:rFonts w:ascii="Calibri" w:hAnsi="Calibri" w:cs="Calibri"/>
          <w:b/>
          <w:bCs/>
          <w:sz w:val="22"/>
          <w:szCs w:val="22"/>
        </w:rPr>
        <w:t>Wykonawcą</w:t>
      </w:r>
      <w:r w:rsidRPr="00665FC0">
        <w:rPr>
          <w:rFonts w:ascii="Calibri" w:hAnsi="Calibri" w:cs="Calibri"/>
          <w:bCs/>
          <w:sz w:val="22"/>
          <w:szCs w:val="22"/>
        </w:rPr>
        <w:t>”</w:t>
      </w:r>
      <w:r w:rsidRPr="00665FC0">
        <w:rPr>
          <w:rFonts w:ascii="Calibri" w:hAnsi="Calibri" w:cs="Calibri"/>
          <w:sz w:val="22"/>
          <w:szCs w:val="22"/>
        </w:rPr>
        <w:t xml:space="preserve">, </w:t>
      </w:r>
    </w:p>
    <w:p w14:paraId="24B7EE15" w14:textId="77777777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356ECD" w14:textId="63C30AFC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5FC0">
        <w:rPr>
          <w:rFonts w:ascii="Calibri" w:hAnsi="Calibri" w:cs="Calibri"/>
          <w:sz w:val="22"/>
          <w:szCs w:val="22"/>
        </w:rPr>
        <w:t xml:space="preserve">W wyniku przeprowadzenia postępowania </w:t>
      </w:r>
      <w:bookmarkStart w:id="1" w:name="_GoBack"/>
      <w:bookmarkEnd w:id="1"/>
      <w:r w:rsidRPr="00665FC0">
        <w:rPr>
          <w:rFonts w:ascii="Calibri" w:hAnsi="Calibri" w:cs="Calibri"/>
          <w:sz w:val="22"/>
          <w:szCs w:val="22"/>
        </w:rPr>
        <w:t xml:space="preserve">o udzielenie zamówienia publicznego w trybie podstawowym pn. </w:t>
      </w:r>
      <w:bookmarkStart w:id="2" w:name="_Hlk34903276"/>
      <w:r w:rsidR="002E5B27" w:rsidRPr="002E5B27">
        <w:rPr>
          <w:rFonts w:ascii="Calibri" w:hAnsi="Calibri" w:cs="Calibri"/>
          <w:sz w:val="22"/>
          <w:szCs w:val="22"/>
        </w:rPr>
        <w:t>Dostawa prądu w obiektach Bydgoskiego Parku Przemysłowo - Technologicznego</w:t>
      </w:r>
      <w:r w:rsidRPr="00665FC0">
        <w:rPr>
          <w:rFonts w:ascii="Calibri" w:hAnsi="Calibri" w:cs="Calibri"/>
          <w:sz w:val="22"/>
          <w:szCs w:val="22"/>
        </w:rPr>
        <w:t xml:space="preserve">, numer postępowania: </w:t>
      </w:r>
      <w:r w:rsidRPr="00665FC0">
        <w:rPr>
          <w:rFonts w:ascii="Calibri" w:hAnsi="Calibri" w:cs="Calibri"/>
          <w:bCs/>
          <w:sz w:val="22"/>
          <w:szCs w:val="22"/>
        </w:rPr>
        <w:t>PT/WB/21/1</w:t>
      </w:r>
      <w:r w:rsidRPr="00665FC0">
        <w:rPr>
          <w:rFonts w:ascii="Calibri" w:hAnsi="Calibri" w:cs="Calibri"/>
          <w:sz w:val="22"/>
          <w:szCs w:val="22"/>
        </w:rPr>
        <w:t>,</w:t>
      </w:r>
      <w:r w:rsidRPr="00665FC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End w:id="2"/>
      <w:r w:rsidRPr="00665FC0">
        <w:rPr>
          <w:rFonts w:ascii="Calibri" w:hAnsi="Calibri" w:cs="Calibri"/>
          <w:sz w:val="22"/>
          <w:szCs w:val="22"/>
        </w:rPr>
        <w:t xml:space="preserve">w oparciu o ustawę z dnia 11 września </w:t>
      </w:r>
      <w:r w:rsidRPr="00665FC0">
        <w:rPr>
          <w:rFonts w:ascii="Calibri" w:hAnsi="Calibri" w:cs="Calibri"/>
          <w:sz w:val="22"/>
          <w:szCs w:val="22"/>
        </w:rPr>
        <w:t>2019 r. Prawo zamówień publicznych (Dz.U.2019.2019) zawarta zostaje umowa w następującym brzmieniu:</w:t>
      </w:r>
    </w:p>
    <w:p w14:paraId="7FE879C6" w14:textId="77777777" w:rsidR="00AE611C" w:rsidRPr="00665FC0" w:rsidRDefault="00AE611C" w:rsidP="00AE611C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948FD4" w14:textId="77777777" w:rsidR="00AE611C" w:rsidRPr="00665FC0" w:rsidRDefault="00AE611C" w:rsidP="00AE611C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t>§ 1</w:t>
      </w:r>
    </w:p>
    <w:p w14:paraId="67EB1202" w14:textId="59A65155" w:rsidR="00AE611C" w:rsidRPr="00665FC0" w:rsidRDefault="00AE611C" w:rsidP="00AE611C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t>Przedmiot umowy</w:t>
      </w:r>
    </w:p>
    <w:p w14:paraId="784CE020" w14:textId="77777777" w:rsidR="00A637BE" w:rsidRPr="003D2F36" w:rsidRDefault="00A637BE" w:rsidP="00A637BE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bookmarkStart w:id="3" w:name="bookmark1"/>
      <w:r w:rsidRPr="003D2F36">
        <w:rPr>
          <w:rFonts w:ascii="Calibri" w:hAnsi="Calibri" w:cs="Calibri"/>
          <w:b/>
          <w:bCs/>
          <w:sz w:val="20"/>
          <w:szCs w:val="20"/>
        </w:rPr>
        <w:t>Wykonawca przed zawarciem umowy, przekaże Zamawiającemu:</w:t>
      </w:r>
    </w:p>
    <w:p w14:paraId="383F278F" w14:textId="30DDDC15" w:rsidR="00A637BE" w:rsidRPr="00A637BE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A637BE">
        <w:rPr>
          <w:rFonts w:ascii="Calibri" w:hAnsi="Calibri" w:cs="Calibri"/>
          <w:sz w:val="20"/>
          <w:szCs w:val="20"/>
        </w:rPr>
        <w:t>kopię obowiązującej umowy na sprzedaż energii elektrycznej za pośrednictwem sieci dystrybucyjnej lokalnego operatora dystrybucyjnego (Zamawiający dopuszcza wersję umowy, która nie ujawnia informacji stanowiących tajemnicę przedsiębiorstwa wykonawcy), lub</w:t>
      </w:r>
    </w:p>
    <w:p w14:paraId="2D42D75D" w14:textId="1DE1926F" w:rsidR="00A637BE" w:rsidRPr="00A637BE" w:rsidRDefault="00A637BE" w:rsidP="00A637BE">
      <w:pPr>
        <w:pStyle w:val="Akapitzlist4"/>
        <w:numPr>
          <w:ilvl w:val="2"/>
          <w:numId w:val="22"/>
        </w:numPr>
        <w:spacing w:after="160" w:line="259" w:lineRule="auto"/>
        <w:ind w:left="851" w:hanging="283"/>
        <w:contextualSpacing/>
        <w:jc w:val="both"/>
        <w:rPr>
          <w:rStyle w:val="Teksttreci2"/>
          <w:rFonts w:ascii="Calibri" w:hAnsi="Calibri" w:cs="Calibri"/>
          <w:sz w:val="20"/>
          <w:szCs w:val="20"/>
          <w:shd w:val="clear" w:color="auto" w:fill="auto"/>
        </w:rPr>
      </w:pPr>
      <w:r w:rsidRPr="00A637BE">
        <w:rPr>
          <w:rFonts w:ascii="Calibri" w:hAnsi="Calibri" w:cs="Calibri"/>
          <w:sz w:val="20"/>
          <w:szCs w:val="20"/>
        </w:rPr>
        <w:t xml:space="preserve">oświadczenie własne Wykonawcy, potwierdzone przez lokalnego operatora dystrybucyjnego wskazujące, że pomiędzy Wykonawcą a lokalnym operatorem dystrybucyjnym jest zawarta umowa na sprzedaż energii elektrycznej za pośrednictwem sieci dystrybucyjnej, przy czym takie oświadczenie powinno zawierać co najmniej datę zawarcia, czas obowiązywania oraz nr przedmiotowej umowy. </w:t>
      </w:r>
    </w:p>
    <w:p w14:paraId="5A93403C" w14:textId="09556CFD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442"/>
        </w:tabs>
        <w:spacing w:before="0" w:after="0" w:line="276" w:lineRule="auto"/>
        <w:ind w:left="520" w:hanging="5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Jeżeli inne postanowienia umowy nie stanowią inaczej, użyte pojęcia oznaczają:</w:t>
      </w:r>
    </w:p>
    <w:p w14:paraId="5E141456" w14:textId="26450B03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OSD </w:t>
      </w:r>
      <w:r w:rsidRPr="00665FC0">
        <w:rPr>
          <w:rStyle w:val="Teksttreci2"/>
          <w:rFonts w:ascii="Calibri" w:hAnsi="Calibri" w:cs="Calibri"/>
          <w:color w:val="000000"/>
        </w:rPr>
        <w:t>(Operator Systemu Dystrybucyjnego) - przedsiębiorstwo energetyczne zajmujące się świadczeniem usług dystrybucji na danym terenie,</w:t>
      </w:r>
    </w:p>
    <w:p w14:paraId="435D1F94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Umowa </w:t>
      </w:r>
      <w:r w:rsidRPr="00665FC0">
        <w:rPr>
          <w:rStyle w:val="Teksttreci2"/>
          <w:rFonts w:ascii="Calibri" w:hAnsi="Calibri" w:cs="Calibri"/>
          <w:color w:val="000000"/>
        </w:rPr>
        <w:t>- niniejsza umowa,</w:t>
      </w:r>
    </w:p>
    <w:p w14:paraId="66913FAA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Umowa </w:t>
      </w:r>
      <w:r w:rsidRPr="00665FC0">
        <w:rPr>
          <w:rStyle w:val="Teksttreci2Skala100"/>
          <w:rFonts w:ascii="Calibri" w:hAnsi="Calibri" w:cs="Calibri"/>
          <w:b/>
          <w:bCs/>
          <w:color w:val="000000"/>
        </w:rPr>
        <w:t>dystrybucyjna</w:t>
      </w:r>
      <w:r w:rsidRPr="00665FC0">
        <w:rPr>
          <w:rStyle w:val="Teksttreci2Skala100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 xml:space="preserve">- umowa pomiędzy Wykonawcą a OSD określająca ich wzajemne prawa i obowiązki związane ze świadczeniem usługi dystrybucyjnej w celu realizacji </w:t>
      </w:r>
      <w:r w:rsidRPr="00665FC0">
        <w:rPr>
          <w:rStyle w:val="Teksttreci2"/>
          <w:rFonts w:ascii="Calibri" w:hAnsi="Calibri" w:cs="Calibri"/>
          <w:color w:val="000000"/>
        </w:rPr>
        <w:lastRenderedPageBreak/>
        <w:t>niniejszej Umowy,</w:t>
      </w:r>
    </w:p>
    <w:p w14:paraId="6D4440DC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Umowa o świadczenie usług dystrybucyjnych </w:t>
      </w:r>
      <w:r w:rsidRPr="00665FC0">
        <w:rPr>
          <w:rStyle w:val="Teksttreci2"/>
          <w:rFonts w:ascii="Calibri" w:hAnsi="Calibri" w:cs="Calibri"/>
          <w:color w:val="000000"/>
        </w:rPr>
        <w:t>- umowa o świadczenie usług dystrybucyjnych zawarta pomiędzy Jednostką a OSD określającą prawa i obowiązki związane ze świadczeniem przez OSD usługi dystrybucji energii elektrycznej,</w:t>
      </w:r>
    </w:p>
    <w:p w14:paraId="6E792B89" w14:textId="5AAC01EB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PPE </w:t>
      </w:r>
      <w:r w:rsidRPr="00665FC0">
        <w:rPr>
          <w:rStyle w:val="Teksttreci2"/>
          <w:rFonts w:ascii="Calibri" w:hAnsi="Calibri" w:cs="Calibri"/>
          <w:color w:val="000000"/>
        </w:rPr>
        <w:t>(Punkt Poboru Energii Elektrycznej) - miejsce dostarczania energii elektrycznej,</w:t>
      </w:r>
    </w:p>
    <w:p w14:paraId="39880B19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Pogrubienie"/>
          <w:rFonts w:ascii="Calibri" w:hAnsi="Calibri" w:cs="Calibri"/>
          <w:color w:val="000000"/>
        </w:rPr>
        <w:t xml:space="preserve">Okres rozliczeniowy </w:t>
      </w:r>
      <w:r w:rsidRPr="00665FC0">
        <w:rPr>
          <w:rStyle w:val="Teksttreci2"/>
          <w:rFonts w:ascii="Calibri" w:hAnsi="Calibri" w:cs="Calibri"/>
          <w:color w:val="000000"/>
        </w:rPr>
        <w:t>- okres, w którym na podstawie odczytów urządzeń pomiarowych następuje rozliczenie zużytej energii elektrycznej,</w:t>
      </w:r>
    </w:p>
    <w:p w14:paraId="331EA050" w14:textId="77777777" w:rsidR="00AE611C" w:rsidRPr="00665FC0" w:rsidRDefault="00AE611C" w:rsidP="00AE611C">
      <w:pPr>
        <w:pStyle w:val="Teksttreci21"/>
        <w:numPr>
          <w:ilvl w:val="7"/>
          <w:numId w:val="1"/>
        </w:numPr>
        <w:shd w:val="clear" w:color="auto" w:fill="auto"/>
        <w:tabs>
          <w:tab w:val="clear" w:pos="2880"/>
          <w:tab w:val="left" w:pos="833"/>
          <w:tab w:val="num" w:pos="900"/>
        </w:tabs>
        <w:spacing w:before="0" w:after="0" w:line="276" w:lineRule="auto"/>
        <w:ind w:left="1301" w:hanging="761"/>
        <w:jc w:val="left"/>
        <w:rPr>
          <w:rStyle w:val="Teksttreci2"/>
          <w:rFonts w:ascii="Calibri" w:hAnsi="Calibri" w:cs="Calibri"/>
        </w:rPr>
      </w:pPr>
      <w:r w:rsidRPr="00665FC0">
        <w:rPr>
          <w:rStyle w:val="Teksttreci2Skala100"/>
          <w:rFonts w:ascii="Calibri" w:hAnsi="Calibri" w:cs="Calibri"/>
          <w:b/>
          <w:bCs/>
          <w:color w:val="000000"/>
        </w:rPr>
        <w:t>Energia</w:t>
      </w:r>
      <w:r w:rsidRPr="00665FC0">
        <w:rPr>
          <w:rStyle w:val="Teksttreci2Skala100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- energia elektryczna,</w:t>
      </w:r>
    </w:p>
    <w:p w14:paraId="61BBE0F2" w14:textId="4C894A53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Przedmiotem umowy jest dostawa energii elektrycznej na potrzeby Zamawiającego do</w:t>
      </w:r>
      <w:r w:rsidR="00665FC0" w:rsidRPr="00665FC0">
        <w:rPr>
          <w:rStyle w:val="Teksttreci2"/>
          <w:rFonts w:ascii="Calibri" w:hAnsi="Calibri" w:cs="Calibri"/>
          <w:color w:val="000000"/>
        </w:rPr>
        <w:t xml:space="preserve"> PPE tj.:</w:t>
      </w:r>
    </w:p>
    <w:p w14:paraId="57F9A3A7" w14:textId="6EE8429B" w:rsidR="00665FC0" w:rsidRPr="00665FC0" w:rsidRDefault="00665FC0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budynku IDEA Przestrzeń Biznesu położonym przy ul. Bydgoskich Przemysłowców 6 w Bydgoszczy </w:t>
      </w:r>
      <w:r>
        <w:rPr>
          <w:rFonts w:ascii="Calibri" w:hAnsi="Calibri" w:cs="Calibri"/>
        </w:rPr>
        <w:t>(</w:t>
      </w:r>
      <w:r w:rsidRPr="00665FC0">
        <w:rPr>
          <w:rFonts w:ascii="Calibri" w:hAnsi="Calibri" w:cs="Calibri"/>
          <w:spacing w:val="-1"/>
        </w:rPr>
        <w:t xml:space="preserve">część nr </w:t>
      </w:r>
      <w:r>
        <w:rPr>
          <w:rFonts w:ascii="Calibri" w:hAnsi="Calibri" w:cs="Calibri"/>
          <w:spacing w:val="-1"/>
        </w:rPr>
        <w:t>1</w:t>
      </w:r>
      <w:r w:rsidRPr="00665FC0">
        <w:rPr>
          <w:rFonts w:ascii="Calibri" w:hAnsi="Calibri" w:cs="Calibri"/>
          <w:spacing w:val="-1"/>
        </w:rPr>
        <w:t xml:space="preserve"> zamówienia)</w:t>
      </w:r>
      <w:r>
        <w:rPr>
          <w:rFonts w:ascii="Calibri" w:hAnsi="Calibri" w:cs="Calibri"/>
          <w:spacing w:val="-1"/>
        </w:rPr>
        <w:t>*</w:t>
      </w:r>
      <w:r w:rsidRPr="00665FC0">
        <w:rPr>
          <w:rFonts w:ascii="Calibri" w:hAnsi="Calibri" w:cs="Calibri"/>
          <w:spacing w:val="-1"/>
        </w:rPr>
        <w:t>;</w:t>
      </w:r>
    </w:p>
    <w:p w14:paraId="30166A56" w14:textId="5F503602" w:rsidR="00665FC0" w:rsidRPr="00665FC0" w:rsidRDefault="00665FC0" w:rsidP="00665FC0">
      <w:pPr>
        <w:pStyle w:val="Teksttreci21"/>
        <w:numPr>
          <w:ilvl w:val="0"/>
          <w:numId w:val="26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65FC0">
        <w:rPr>
          <w:rFonts w:ascii="Calibri" w:hAnsi="Calibri" w:cs="Calibri"/>
        </w:rPr>
        <w:t xml:space="preserve">obiektu </w:t>
      </w:r>
      <w:r w:rsidRPr="00665FC0">
        <w:rPr>
          <w:rFonts w:ascii="Calibri" w:hAnsi="Calibri" w:cs="Calibri"/>
          <w:spacing w:val="-1"/>
        </w:rPr>
        <w:t>Centrum Technologiczne przy ul. Bydgoskich Przemysłowców 6A w Bydgoszczy (część nr 2 zamówienia)</w:t>
      </w:r>
      <w:r>
        <w:rPr>
          <w:rFonts w:ascii="Calibri" w:hAnsi="Calibri" w:cs="Calibri"/>
          <w:spacing w:val="-1"/>
        </w:rPr>
        <w:t>*.</w:t>
      </w:r>
    </w:p>
    <w:p w14:paraId="5D8632C0" w14:textId="47087138" w:rsidR="00665FC0" w:rsidRPr="00665FC0" w:rsidRDefault="00665FC0" w:rsidP="00665FC0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900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*w przypadku realizacji tylko 1 części zamówienia, część zamówienia nie objętą umową zostanie wykreślona. </w:t>
      </w:r>
    </w:p>
    <w:p w14:paraId="1C9683DF" w14:textId="452619E3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Umowa nie obejmuje czynności związanych z dystrybucją energii elektrycznej, przyłączeniem, opomiarowaniem i jakością energii, wchodzących w zakres odrębnych umów o świadczenie usług dystrybucyjnych, które są lub będą zawarte przez Zamawiającego z OSD.</w:t>
      </w:r>
    </w:p>
    <w:p w14:paraId="1644761F" w14:textId="77777777" w:rsidR="00AE611C" w:rsidRPr="00665FC0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Dostawa odbywa się za pośrednictwem sieci dystrybucyjnej należącej do OSD, z którym Zamawiający posiada lub będzie posiadać podpisaną umowę o świadczenie usług dystrybucyjnych.</w:t>
      </w:r>
    </w:p>
    <w:p w14:paraId="2783289C" w14:textId="2471649F" w:rsidR="00AE611C" w:rsidRPr="00E16B1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oświadcza, że posiada umowę dystrybucyjną z OSD, umożliwiającą dostawę energii elektrycznej do PPE należących do Zamawiającego za pośrednictwem sieci dystrybucyjnej OSD.</w:t>
      </w:r>
    </w:p>
    <w:p w14:paraId="0376890C" w14:textId="5D9AAE95" w:rsidR="00AE611C" w:rsidRPr="00E16B19" w:rsidRDefault="00AE611C" w:rsidP="00AE611C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Wykonawca oświadcza, że posiada koncesję na obrót energią elektryczną o numerze ...................................... wydaną przez Prezesa Regulacji Energetyki w dniu .................... r., której okres ważności upływa w dniu ..................... r.</w:t>
      </w:r>
      <w:r w:rsidR="006B77E7">
        <w:rPr>
          <w:rStyle w:val="Teksttreci2"/>
          <w:rFonts w:ascii="Calibri" w:hAnsi="Calibri" w:cs="Calibri"/>
          <w:color w:val="000000"/>
        </w:rPr>
        <w:t xml:space="preserve"> (</w:t>
      </w:r>
      <w:r w:rsidR="006B77E7" w:rsidRPr="006B77E7">
        <w:rPr>
          <w:rStyle w:val="Teksttreci2"/>
          <w:rFonts w:ascii="Calibri" w:hAnsi="Calibri" w:cs="Calibri"/>
          <w:i/>
          <w:iCs/>
          <w:color w:val="000000"/>
        </w:rPr>
        <w:t>postanowienie zostanie uzupełnione po wyborze najkorzystniejszej oferty</w:t>
      </w:r>
      <w:r w:rsidR="006B77E7">
        <w:rPr>
          <w:rStyle w:val="Teksttreci2"/>
          <w:rFonts w:ascii="Calibri" w:hAnsi="Calibri" w:cs="Calibri"/>
          <w:color w:val="000000"/>
        </w:rPr>
        <w:t>).</w:t>
      </w:r>
    </w:p>
    <w:p w14:paraId="28E565FE" w14:textId="29A4B55C" w:rsid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</w:rPr>
        <w:t xml:space="preserve">Zamawiający </w:t>
      </w:r>
      <w:r w:rsidRPr="00E16B19">
        <w:rPr>
          <w:rStyle w:val="Teksttreci2"/>
          <w:rFonts w:ascii="Calibri" w:hAnsi="Calibri" w:cs="Calibri"/>
        </w:rPr>
        <w:t xml:space="preserve">oświadcza, że posiada tytuł prawny do obiektów, do których dostarczana jest energia elektryczna. </w:t>
      </w:r>
      <w:r>
        <w:rPr>
          <w:rStyle w:val="Teksttreci2"/>
          <w:rFonts w:ascii="Calibri" w:hAnsi="Calibri" w:cs="Calibri"/>
        </w:rPr>
        <w:t>Zamawiający</w:t>
      </w:r>
      <w:r w:rsidRPr="00E16B19">
        <w:rPr>
          <w:rStyle w:val="Teksttreci2"/>
          <w:rFonts w:ascii="Calibri" w:hAnsi="Calibri" w:cs="Calibri"/>
        </w:rPr>
        <w:t xml:space="preserve"> na żądanie </w:t>
      </w:r>
      <w:r w:rsidR="00E723ED">
        <w:rPr>
          <w:rStyle w:val="Teksttreci2"/>
          <w:rFonts w:ascii="Calibri" w:hAnsi="Calibri" w:cs="Calibri"/>
        </w:rPr>
        <w:t>Wykonawcy</w:t>
      </w:r>
      <w:r w:rsidRPr="00E16B19">
        <w:rPr>
          <w:rStyle w:val="Teksttreci2"/>
          <w:rFonts w:ascii="Calibri" w:hAnsi="Calibri" w:cs="Calibri"/>
        </w:rPr>
        <w:t xml:space="preserve"> udostępni kopię dokumentu potwierdzającego tytuł prawny.</w:t>
      </w:r>
    </w:p>
    <w:p w14:paraId="5BE3DCE9" w14:textId="4F9EBF3E" w:rsidR="00E16B19" w:rsidRP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S</w:t>
      </w:r>
      <w:r w:rsidRPr="00E16B19">
        <w:rPr>
          <w:rFonts w:ascii="Calibri" w:hAnsi="Calibri" w:cs="Calibri"/>
        </w:rPr>
        <w:t xml:space="preserve">trony zgodnie przyjmują, że podstawę do ustalenia i realizacji niniejszej Umowy stanowią: </w:t>
      </w:r>
    </w:p>
    <w:p w14:paraId="058292A3" w14:textId="5C022D2E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ustawa Prawo zamówień publicznych (t.j. </w:t>
      </w:r>
      <w:r w:rsidRPr="00E16B19">
        <w:rPr>
          <w:rFonts w:ascii="Calibri" w:hAnsi="Calibri" w:cs="Calibri"/>
          <w:color w:val="000000"/>
          <w:shd w:val="clear" w:color="auto" w:fill="FFFFFF"/>
        </w:rPr>
        <w:t>Dz.U.2021.1129</w:t>
      </w:r>
      <w:r>
        <w:rPr>
          <w:rFonts w:ascii="Calibri" w:hAnsi="Calibri" w:cs="Calibri"/>
          <w:color w:val="000000"/>
          <w:shd w:val="clear" w:color="auto" w:fill="FFFFFF"/>
        </w:rPr>
        <w:t>);</w:t>
      </w:r>
    </w:p>
    <w:p w14:paraId="28CFAE34" w14:textId="4E289254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>u</w:t>
      </w:r>
      <w:r w:rsidRPr="00E16B19">
        <w:rPr>
          <w:rFonts w:ascii="Calibri" w:hAnsi="Calibri" w:cs="Calibri"/>
        </w:rPr>
        <w:t>stawa Prawo energetyczne z dnia 10 kwietnia 1997 roku (</w:t>
      </w:r>
      <w:r>
        <w:rPr>
          <w:rFonts w:ascii="Calibri" w:hAnsi="Calibri" w:cs="Calibri"/>
        </w:rPr>
        <w:t xml:space="preserve">t.j. </w:t>
      </w:r>
      <w:r w:rsidRPr="00E16B19">
        <w:rPr>
          <w:rFonts w:ascii="Calibri" w:hAnsi="Calibri" w:cs="Calibri"/>
        </w:rPr>
        <w:t xml:space="preserve">Dz.U.2021.716) wraz z aktami wykonawczymi do tej </w:t>
      </w:r>
      <w:r>
        <w:rPr>
          <w:rFonts w:ascii="Calibri" w:hAnsi="Calibri" w:cs="Calibri"/>
        </w:rPr>
        <w:t>u</w:t>
      </w:r>
      <w:r w:rsidRPr="00E16B19">
        <w:rPr>
          <w:rFonts w:ascii="Calibri" w:hAnsi="Calibri" w:cs="Calibri"/>
        </w:rPr>
        <w:t>stawy</w:t>
      </w:r>
      <w:r>
        <w:rPr>
          <w:rFonts w:ascii="Calibri" w:hAnsi="Calibri" w:cs="Calibri"/>
        </w:rPr>
        <w:t>;</w:t>
      </w:r>
    </w:p>
    <w:p w14:paraId="68677A5C" w14:textId="77777777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>Instrukcja Ruchu i Eksploatacji Sieci Dystrybucyjnej (IRiESD)</w:t>
      </w:r>
      <w:r>
        <w:rPr>
          <w:rFonts w:ascii="Calibri" w:hAnsi="Calibri" w:cs="Calibri"/>
        </w:rPr>
        <w:t>;</w:t>
      </w:r>
    </w:p>
    <w:p w14:paraId="3B5CF5C4" w14:textId="4EBA8800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 xml:space="preserve">Aktualna Taryfa dla energii elektrycznej </w:t>
      </w:r>
      <w:r>
        <w:rPr>
          <w:rFonts w:ascii="Calibri" w:hAnsi="Calibri" w:cs="Calibri"/>
        </w:rPr>
        <w:t>Wykonawcy</w:t>
      </w:r>
      <w:r w:rsidRPr="00E16B19">
        <w:rPr>
          <w:rFonts w:ascii="Calibri" w:hAnsi="Calibri" w:cs="Calibri"/>
        </w:rPr>
        <w:t xml:space="preserve"> zatwierdzona przez Prezesa Urzędu Regulacji Energetyki, zwana również Tatyfą</w:t>
      </w:r>
      <w:r>
        <w:rPr>
          <w:rFonts w:ascii="Calibri" w:hAnsi="Calibri" w:cs="Calibri"/>
        </w:rPr>
        <w:t>;</w:t>
      </w:r>
    </w:p>
    <w:p w14:paraId="12287521" w14:textId="30CB340F" w:rsidR="00E16B19" w:rsidRPr="00E16B19" w:rsidRDefault="00E16B19" w:rsidP="00E16B19">
      <w:pPr>
        <w:pStyle w:val="Teksttreci21"/>
        <w:numPr>
          <w:ilvl w:val="0"/>
          <w:numId w:val="37"/>
        </w:numPr>
        <w:shd w:val="clear" w:color="auto" w:fill="auto"/>
        <w:tabs>
          <w:tab w:val="left" w:pos="540"/>
        </w:tabs>
        <w:spacing w:before="0" w:after="68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16B19">
        <w:rPr>
          <w:rFonts w:ascii="Calibri" w:hAnsi="Calibri" w:cs="Calibri"/>
        </w:rPr>
        <w:t>Instrukcja Ruchu i Eksploatacji Sieci Dystrybucyjnej (IRiESD)</w:t>
      </w:r>
      <w:r>
        <w:rPr>
          <w:rFonts w:ascii="Calibri" w:hAnsi="Calibri" w:cs="Calibri"/>
        </w:rPr>
        <w:t>.</w:t>
      </w:r>
    </w:p>
    <w:p w14:paraId="7E98FCD6" w14:textId="6D0DA661" w:rsidR="00E16B19" w:rsidRPr="00E16B19" w:rsidRDefault="00E16B19" w:rsidP="00E16B19">
      <w:pPr>
        <w:pStyle w:val="Teksttreci21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68" w:line="276" w:lineRule="auto"/>
        <w:ind w:left="540" w:hanging="54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Zamawiający</w:t>
      </w:r>
      <w:r w:rsidRPr="00E16B19">
        <w:rPr>
          <w:rFonts w:ascii="Calibri" w:hAnsi="Calibri" w:cs="Calibri"/>
          <w:color w:val="000000"/>
          <w:shd w:val="clear" w:color="auto" w:fill="FFFFFF"/>
        </w:rPr>
        <w:t xml:space="preserve"> oświadcza, że jest odbiorcą końcowym w rozumieniu art. 3 pkt. 13a Prawa energetycznego, co oznacza, że energia elektryczna zakupiona od PE jest przeznaczona wyłącznie na potrzeby własne </w:t>
      </w:r>
      <w:r w:rsidR="007C0594">
        <w:rPr>
          <w:rFonts w:ascii="Calibri" w:hAnsi="Calibri" w:cs="Calibri"/>
          <w:color w:val="000000"/>
          <w:shd w:val="clear" w:color="auto" w:fill="FFFFFF"/>
        </w:rPr>
        <w:t>Zamawiającego</w:t>
      </w:r>
      <w:r w:rsidRPr="00E16B19">
        <w:rPr>
          <w:rFonts w:ascii="Calibri" w:hAnsi="Calibri" w:cs="Calibri"/>
          <w:color w:val="000000"/>
          <w:shd w:val="clear" w:color="auto" w:fill="FFFFFF"/>
        </w:rPr>
        <w:t>.</w:t>
      </w:r>
    </w:p>
    <w:p w14:paraId="78C99408" w14:textId="5785788A" w:rsidR="00665FC0" w:rsidRDefault="00665FC0" w:rsidP="00665FC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5FC0"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2</w:t>
      </w:r>
    </w:p>
    <w:p w14:paraId="366E34CE" w14:textId="713A363C" w:rsidR="00852D2A" w:rsidRPr="00665FC0" w:rsidRDefault="00852D2A" w:rsidP="00665FC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Szacowana ilość energii elektry</w:t>
      </w:r>
      <w:r w:rsidR="00BC3865">
        <w:rPr>
          <w:rFonts w:ascii="Calibri" w:hAnsi="Calibri" w:cs="Calibri"/>
          <w:b/>
          <w:bCs/>
          <w:spacing w:val="-1"/>
          <w:sz w:val="22"/>
          <w:szCs w:val="22"/>
        </w:rPr>
        <w:t>cznej</w:t>
      </w:r>
    </w:p>
    <w:p w14:paraId="4BF4DBF6" w14:textId="77777777" w:rsidR="006B77E7" w:rsidRPr="006B77E7" w:rsidRDefault="00AE611C" w:rsidP="00AE611C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Calibri" w:hAnsi="Calibri" w:cs="Calibri"/>
          <w:bCs w:val="0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 xml:space="preserve">Łączną ilość energii elektrycznej dostarczoną w okresie obowiązywania Umowy do </w:t>
      </w:r>
      <w:r w:rsidRPr="00665FC0">
        <w:rPr>
          <w:rStyle w:val="Teksttreci2Skala100"/>
          <w:rFonts w:ascii="Calibri" w:hAnsi="Calibri" w:cs="Calibri"/>
          <w:b w:val="0"/>
          <w:color w:val="000000"/>
        </w:rPr>
        <w:t xml:space="preserve">PPE </w:t>
      </w:r>
      <w:r w:rsidRPr="00665FC0">
        <w:rPr>
          <w:rStyle w:val="Teksttreci2"/>
          <w:rFonts w:ascii="Calibri" w:hAnsi="Calibri" w:cs="Calibri"/>
          <w:b w:val="0"/>
          <w:color w:val="000000"/>
        </w:rPr>
        <w:t>Zamawiającego</w:t>
      </w:r>
      <w:r w:rsidR="00665FC0">
        <w:rPr>
          <w:rStyle w:val="Teksttreci2"/>
          <w:rFonts w:ascii="Calibri" w:hAnsi="Calibri" w:cs="Calibri"/>
          <w:b w:val="0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b w:val="0"/>
          <w:color w:val="000000"/>
        </w:rPr>
        <w:t xml:space="preserve">szacuje się </w:t>
      </w:r>
      <w:r w:rsidR="006B77E7">
        <w:rPr>
          <w:rStyle w:val="Teksttreci2"/>
          <w:rFonts w:ascii="Calibri" w:hAnsi="Calibri" w:cs="Calibri"/>
          <w:b w:val="0"/>
          <w:color w:val="000000"/>
        </w:rPr>
        <w:t>w zakresie:</w:t>
      </w:r>
    </w:p>
    <w:p w14:paraId="61F9AAAB" w14:textId="6AFB4DED" w:rsidR="006B77E7" w:rsidRPr="00665FC0" w:rsidRDefault="006B77E7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budynku IDEA Przestrzeń Biznesu położonym przy ul. Bydgoskich Przemysłowców 6 w Bydgoszczy </w:t>
      </w:r>
      <w:r>
        <w:rPr>
          <w:rFonts w:ascii="Calibri" w:hAnsi="Calibri" w:cs="Calibri"/>
        </w:rPr>
        <w:t>(</w:t>
      </w:r>
      <w:r w:rsidRPr="00665FC0">
        <w:rPr>
          <w:rFonts w:ascii="Calibri" w:hAnsi="Calibri" w:cs="Calibri"/>
          <w:spacing w:val="-1"/>
        </w:rPr>
        <w:t xml:space="preserve">część nr </w:t>
      </w:r>
      <w:r>
        <w:rPr>
          <w:rFonts w:ascii="Calibri" w:hAnsi="Calibri" w:cs="Calibri"/>
          <w:spacing w:val="-1"/>
        </w:rPr>
        <w:t>1</w:t>
      </w:r>
      <w:r w:rsidRPr="00665FC0">
        <w:rPr>
          <w:rFonts w:ascii="Calibri" w:hAnsi="Calibri" w:cs="Calibri"/>
          <w:spacing w:val="-1"/>
        </w:rPr>
        <w:t xml:space="preserve"> zamówienia)</w:t>
      </w:r>
      <w:r>
        <w:rPr>
          <w:rFonts w:ascii="Calibri" w:hAnsi="Calibri" w:cs="Calibri"/>
          <w:spacing w:val="-1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na poziomie</w:t>
      </w:r>
      <w:r>
        <w:rPr>
          <w:rStyle w:val="Teksttreci2"/>
          <w:rFonts w:ascii="Calibri" w:hAnsi="Calibri" w:cs="Calibri"/>
          <w:color w:val="000000"/>
        </w:rPr>
        <w:t xml:space="preserve"> 498</w:t>
      </w:r>
      <w:r w:rsidRPr="00665FC0">
        <w:rPr>
          <w:rStyle w:val="Teksttreci2"/>
          <w:rFonts w:ascii="Calibri" w:hAnsi="Calibri" w:cs="Calibri"/>
          <w:color w:val="000000"/>
        </w:rPr>
        <w:t xml:space="preserve"> MWh</w:t>
      </w:r>
      <w:r>
        <w:rPr>
          <w:rFonts w:ascii="Calibri" w:hAnsi="Calibri" w:cs="Calibri"/>
          <w:spacing w:val="-1"/>
        </w:rPr>
        <w:t>*</w:t>
      </w:r>
      <w:r w:rsidRPr="00665FC0">
        <w:rPr>
          <w:rFonts w:ascii="Calibri" w:hAnsi="Calibri" w:cs="Calibri"/>
          <w:spacing w:val="-1"/>
        </w:rPr>
        <w:t>;</w:t>
      </w:r>
    </w:p>
    <w:p w14:paraId="421553DD" w14:textId="6C089906" w:rsidR="006B77E7" w:rsidRDefault="006B77E7" w:rsidP="006B77E7">
      <w:pPr>
        <w:pStyle w:val="Teksttreci21"/>
        <w:numPr>
          <w:ilvl w:val="0"/>
          <w:numId w:val="28"/>
        </w:numPr>
        <w:shd w:val="clear" w:color="auto" w:fill="auto"/>
        <w:tabs>
          <w:tab w:val="left" w:pos="540"/>
        </w:tabs>
        <w:spacing w:before="0" w:after="68" w:line="276" w:lineRule="auto"/>
        <w:ind w:left="851"/>
        <w:jc w:val="both"/>
        <w:rPr>
          <w:rFonts w:ascii="Calibri" w:hAnsi="Calibri" w:cs="Calibri"/>
        </w:rPr>
      </w:pPr>
      <w:r w:rsidRPr="00665FC0">
        <w:rPr>
          <w:rFonts w:ascii="Calibri" w:hAnsi="Calibri" w:cs="Calibri"/>
        </w:rPr>
        <w:t xml:space="preserve">obiektu </w:t>
      </w:r>
      <w:r w:rsidRPr="006B77E7">
        <w:rPr>
          <w:rFonts w:ascii="Calibri" w:hAnsi="Calibri" w:cs="Calibri"/>
        </w:rPr>
        <w:t>Centrum Technologiczne przy ul. Bydgoskich Przemysłowców 6A w Bydgoszczy (część nr 2 zamówienia)</w:t>
      </w:r>
      <w:r>
        <w:rPr>
          <w:rFonts w:ascii="Calibri" w:hAnsi="Calibri" w:cs="Calibri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 xml:space="preserve">na poziomie </w:t>
      </w:r>
      <w:r>
        <w:rPr>
          <w:rStyle w:val="Teksttreci2"/>
          <w:rFonts w:ascii="Calibri" w:hAnsi="Calibri" w:cs="Calibri"/>
          <w:color w:val="000000"/>
        </w:rPr>
        <w:t>135</w:t>
      </w:r>
      <w:r w:rsidRPr="00665FC0">
        <w:rPr>
          <w:rStyle w:val="Teksttreci2"/>
          <w:rFonts w:ascii="Calibri" w:hAnsi="Calibri" w:cs="Calibri"/>
          <w:color w:val="000000"/>
        </w:rPr>
        <w:t xml:space="preserve"> MWh</w:t>
      </w:r>
      <w:r w:rsidRPr="006B77E7">
        <w:rPr>
          <w:rFonts w:ascii="Calibri" w:hAnsi="Calibri" w:cs="Calibri"/>
        </w:rPr>
        <w:t>*.</w:t>
      </w:r>
    </w:p>
    <w:p w14:paraId="2F241A96" w14:textId="40AF92A7" w:rsidR="006B77E7" w:rsidRPr="006B77E7" w:rsidRDefault="006B77E7" w:rsidP="006B77E7">
      <w:pPr>
        <w:pStyle w:val="Teksttreci21"/>
        <w:shd w:val="clear" w:color="auto" w:fill="auto"/>
        <w:tabs>
          <w:tab w:val="left" w:pos="540"/>
        </w:tabs>
        <w:spacing w:before="0" w:after="68" w:line="276" w:lineRule="auto"/>
        <w:ind w:left="360" w:firstLine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*w przypadku realizacji tylko 1 części zamówienia, część zamówienia nie objętą umową zostanie wykreślona. </w:t>
      </w:r>
    </w:p>
    <w:p w14:paraId="5FAB189E" w14:textId="489DC484" w:rsidR="00AE611C" w:rsidRPr="00665FC0" w:rsidRDefault="00AE611C" w:rsidP="00E723ED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Teksttreci2"/>
          <w:rFonts w:ascii="Calibri" w:hAnsi="Calibri" w:cs="Calibri"/>
          <w:b w:val="0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>Ewentualna zmiana szacowanego zużycia energii elektrycznej nie będzie skutkowała dodatkowymi kosztami dla Zamawiającego, poza rozliczeniem za faktycznie zużytą energię elektryczną wg cen wskazanych w Umowie.</w:t>
      </w:r>
      <w:r w:rsidR="006B77E7">
        <w:rPr>
          <w:rStyle w:val="Teksttreci2"/>
          <w:rFonts w:ascii="Calibri" w:hAnsi="Calibri" w:cs="Calibri"/>
          <w:b w:val="0"/>
          <w:color w:val="000000"/>
        </w:rPr>
        <w:t xml:space="preserve"> Z tytułu nie pokrywania się szacowanego zużycia </w:t>
      </w:r>
      <w:r w:rsidR="006B77E7" w:rsidRPr="00665FC0">
        <w:rPr>
          <w:rStyle w:val="Teksttreci2"/>
          <w:rFonts w:ascii="Calibri" w:hAnsi="Calibri" w:cs="Calibri"/>
          <w:b w:val="0"/>
          <w:color w:val="000000"/>
        </w:rPr>
        <w:t>energii elektrycznej</w:t>
      </w:r>
      <w:r w:rsidR="006B77E7">
        <w:rPr>
          <w:rStyle w:val="Teksttreci2"/>
          <w:rFonts w:ascii="Calibri" w:hAnsi="Calibri" w:cs="Calibri"/>
          <w:b w:val="0"/>
          <w:color w:val="000000"/>
        </w:rPr>
        <w:t xml:space="preserve"> z realnie zakupionym przez Zamawiającego w okresie obowiązywania umowy, Wykonawca nie może  podnosić względem Zamawiającego żadnych roszczeń. </w:t>
      </w:r>
    </w:p>
    <w:p w14:paraId="0456C2EA" w14:textId="4E003A19" w:rsidR="009E43F0" w:rsidRPr="00E44D21" w:rsidRDefault="00AE611C" w:rsidP="00E44D21">
      <w:pPr>
        <w:pStyle w:val="Teksttreci70"/>
        <w:numPr>
          <w:ilvl w:val="1"/>
          <w:numId w:val="5"/>
        </w:numPr>
        <w:shd w:val="clear" w:color="auto" w:fill="auto"/>
        <w:tabs>
          <w:tab w:val="clear" w:pos="1440"/>
          <w:tab w:val="left" w:pos="0"/>
        </w:tabs>
        <w:spacing w:line="276" w:lineRule="auto"/>
        <w:ind w:left="360"/>
        <w:rPr>
          <w:rStyle w:val="Nagwek33"/>
          <w:rFonts w:ascii="Calibri" w:hAnsi="Calibri" w:cs="Calibri"/>
          <w:b w:val="0"/>
          <w:color w:val="000000"/>
          <w:spacing w:val="0"/>
          <w:sz w:val="22"/>
          <w:szCs w:val="22"/>
        </w:rPr>
      </w:pPr>
      <w:r w:rsidRPr="00665FC0">
        <w:rPr>
          <w:rStyle w:val="Teksttreci2"/>
          <w:rFonts w:ascii="Calibri" w:hAnsi="Calibri" w:cs="Calibri"/>
          <w:b w:val="0"/>
          <w:color w:val="000000"/>
        </w:rPr>
        <w:t>Moc umowna, warunki jej zmiany oraz miejsca dostarczenia energii elektrycznej dla PPE Zamawiające</w:t>
      </w:r>
      <w:r w:rsidR="00E723ED">
        <w:rPr>
          <w:rStyle w:val="Teksttreci2"/>
          <w:rFonts w:ascii="Calibri" w:hAnsi="Calibri" w:cs="Calibri"/>
          <w:b w:val="0"/>
          <w:color w:val="000000"/>
        </w:rPr>
        <w:t xml:space="preserve">go </w:t>
      </w:r>
      <w:r w:rsidRPr="00665FC0">
        <w:rPr>
          <w:rStyle w:val="Teksttreci2"/>
          <w:rFonts w:ascii="Calibri" w:hAnsi="Calibri" w:cs="Calibri"/>
          <w:b w:val="0"/>
          <w:color w:val="000000"/>
        </w:rPr>
        <w:t>określane są każdorazowo w umowach o świadczenie usług dystrybucyjnych.</w:t>
      </w:r>
    </w:p>
    <w:p w14:paraId="07DC20D6" w14:textId="09DC83DC" w:rsidR="00AE611C" w:rsidRPr="00BC3865" w:rsidRDefault="00AE611C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§</w:t>
      </w:r>
      <w:r w:rsid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E43F0" w:rsidRPr="00BC3865">
        <w:rPr>
          <w:rFonts w:ascii="Calibri" w:hAnsi="Calibri" w:cs="Calibri"/>
          <w:b/>
          <w:bCs/>
          <w:spacing w:val="-1"/>
          <w:sz w:val="22"/>
          <w:szCs w:val="22"/>
        </w:rPr>
        <w:t>3</w:t>
      </w:r>
    </w:p>
    <w:p w14:paraId="5DEC395E" w14:textId="49464085" w:rsidR="00BC3865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Obowiązki Wykonawcy</w:t>
      </w:r>
    </w:p>
    <w:p w14:paraId="22E46718" w14:textId="77777777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180"/>
        </w:tabs>
        <w:spacing w:before="0" w:after="0" w:line="276" w:lineRule="auto"/>
        <w:ind w:left="1120" w:hanging="11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do:</w:t>
      </w:r>
    </w:p>
    <w:p w14:paraId="2F53C3C9" w14:textId="77777777" w:rsidR="00AE611C" w:rsidRPr="00665FC0" w:rsidRDefault="00AE611C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Złożenia w OSD w imieniu własnym i Zamawiającego zgłoszenia o zawarciu umowy na sprzedaż energii elektrycznej,</w:t>
      </w:r>
    </w:p>
    <w:p w14:paraId="3B8AB51C" w14:textId="77777777" w:rsidR="00AE611C" w:rsidRPr="006B77E7" w:rsidRDefault="00AE611C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Złożenia w imieniu Zamawiającego wniosków o zawarcie umów o świadczenie usług dystrybucyjnych z OSD na warunkach wskazanych przez Zamawiającego (z uwzględnieniem wnioskowanej grupy taryfowej i mocy umownej),</w:t>
      </w:r>
    </w:p>
    <w:p w14:paraId="193FC453" w14:textId="77777777" w:rsidR="006B77E7" w:rsidRPr="006B77E7" w:rsidRDefault="006B77E7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r</w:t>
      </w:r>
      <w:r w:rsidR="00AE611C" w:rsidRPr="00665FC0">
        <w:rPr>
          <w:rStyle w:val="Teksttreci2"/>
          <w:rFonts w:ascii="Calibri" w:hAnsi="Calibri" w:cs="Calibri"/>
          <w:color w:val="000000"/>
        </w:rPr>
        <w:t>eprezentowania Zamawiającego</w:t>
      </w:r>
      <w:r>
        <w:rPr>
          <w:rStyle w:val="Teksttreci2"/>
          <w:rFonts w:ascii="Calibri" w:hAnsi="Calibri" w:cs="Calibri"/>
          <w:color w:val="000000"/>
        </w:rPr>
        <w:t xml:space="preserve"> </w:t>
      </w:r>
      <w:r w:rsidR="00AE611C" w:rsidRPr="00665FC0">
        <w:rPr>
          <w:rStyle w:val="Teksttreci2"/>
          <w:rFonts w:ascii="Calibri" w:hAnsi="Calibri" w:cs="Calibri"/>
          <w:color w:val="000000"/>
        </w:rPr>
        <w:t>przed OSD w procesie zmiany sprzedawcy</w:t>
      </w:r>
      <w:r>
        <w:rPr>
          <w:rStyle w:val="Teksttreci2"/>
          <w:rFonts w:ascii="Calibri" w:hAnsi="Calibri" w:cs="Calibri"/>
          <w:color w:val="000000"/>
        </w:rPr>
        <w:t xml:space="preserve"> na warunkach określonych przez Zamawiającego;</w:t>
      </w:r>
    </w:p>
    <w:p w14:paraId="2A3981A5" w14:textId="666433E5" w:rsidR="00AE611C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 </w:t>
      </w:r>
      <w:r w:rsidR="00AE611C" w:rsidRPr="006B77E7">
        <w:rPr>
          <w:rStyle w:val="Teksttreci2"/>
          <w:rFonts w:ascii="Calibri" w:hAnsi="Calibri" w:cs="Calibri"/>
          <w:color w:val="000000"/>
        </w:rPr>
        <w:t>sytuacji, gdy powyższe (pkt</w:t>
      </w:r>
      <w:r w:rsidR="007B3EC0">
        <w:rPr>
          <w:rStyle w:val="Teksttreci2"/>
          <w:rFonts w:ascii="Calibri" w:hAnsi="Calibri" w:cs="Calibri"/>
          <w:color w:val="000000"/>
        </w:rPr>
        <w:t>.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a-c) jest konieczne i w przypadku udzielenia przez Zamawiającego pełnomocnictwa do podejmowania działań w tym zakresie,</w:t>
      </w:r>
      <w:r w:rsidRPr="006B77E7">
        <w:rPr>
          <w:rStyle w:val="Teksttreci2"/>
          <w:rFonts w:ascii="Calibri" w:hAnsi="Calibri" w:cs="Calibri"/>
          <w:color w:val="000000"/>
        </w:rPr>
        <w:t xml:space="preserve"> Wykonawca</w:t>
      </w:r>
      <w:r>
        <w:rPr>
          <w:rStyle w:val="Teksttreci2"/>
          <w:rFonts w:ascii="Calibri" w:hAnsi="Calibri" w:cs="Calibri"/>
          <w:color w:val="000000"/>
        </w:rPr>
        <w:t xml:space="preserve"> przekaże</w:t>
      </w:r>
      <w:r w:rsidRPr="006B77E7">
        <w:rPr>
          <w:rStyle w:val="Teksttreci2"/>
          <w:rFonts w:ascii="Calibri" w:hAnsi="Calibri" w:cs="Calibri"/>
          <w:color w:val="000000"/>
        </w:rPr>
        <w:t xml:space="preserve"> Zamawiającemu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treść pełnomocnictwa i zakres informacji niezbędnych do formalnego zgłoszenia zmiany </w:t>
      </w:r>
      <w:r>
        <w:rPr>
          <w:rStyle w:val="Teksttreci2"/>
          <w:rFonts w:ascii="Calibri" w:hAnsi="Calibri" w:cs="Calibri"/>
          <w:color w:val="000000"/>
        </w:rPr>
        <w:t>s</w:t>
      </w:r>
      <w:r w:rsidR="00AE611C" w:rsidRPr="006B77E7">
        <w:rPr>
          <w:rStyle w:val="Teksttreci2"/>
          <w:rFonts w:ascii="Calibri" w:hAnsi="Calibri" w:cs="Calibri"/>
          <w:color w:val="000000"/>
        </w:rPr>
        <w:t>przedawcy energii, w terminie umożliwiającym jak najszybsze dokonanie wymienionej czynności</w:t>
      </w:r>
      <w:r>
        <w:rPr>
          <w:rStyle w:val="Teksttreci2"/>
          <w:rFonts w:ascii="Calibri" w:hAnsi="Calibri" w:cs="Calibri"/>
          <w:color w:val="000000"/>
        </w:rPr>
        <w:t xml:space="preserve">; </w:t>
      </w:r>
    </w:p>
    <w:p w14:paraId="0F5200C5" w14:textId="2ED2E491" w:rsidR="006B77E7" w:rsidRPr="006B77E7" w:rsidRDefault="006B77E7" w:rsidP="006B77E7">
      <w:pPr>
        <w:pStyle w:val="Teksttreci21"/>
        <w:shd w:val="clear" w:color="auto" w:fill="auto"/>
        <w:spacing w:before="0" w:after="0" w:line="276" w:lineRule="auto"/>
        <w:ind w:left="851" w:right="180" w:firstLine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Zamawiający ma prawo modyfikować dokumenty, w tym pełnomocnictwo przedstawione przez Wykonawcę,</w:t>
      </w:r>
    </w:p>
    <w:p w14:paraId="7B2F5282" w14:textId="5660ED00" w:rsidR="00AE611C" w:rsidRP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wskazania </w:t>
      </w:r>
      <w:r w:rsidR="00AE611C" w:rsidRPr="006B77E7">
        <w:rPr>
          <w:rStyle w:val="Teksttreci2"/>
          <w:rFonts w:ascii="Calibri" w:hAnsi="Calibri" w:cs="Calibri"/>
          <w:color w:val="000000"/>
        </w:rPr>
        <w:t>jedn</w:t>
      </w:r>
      <w:r>
        <w:rPr>
          <w:rStyle w:val="Teksttreci2"/>
          <w:rFonts w:ascii="Calibri" w:hAnsi="Calibri" w:cs="Calibri"/>
          <w:color w:val="000000"/>
        </w:rPr>
        <w:t>ej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dedykowan</w:t>
      </w:r>
      <w:r>
        <w:rPr>
          <w:rStyle w:val="Teksttreci2"/>
          <w:rFonts w:ascii="Calibri" w:hAnsi="Calibri" w:cs="Calibri"/>
          <w:color w:val="000000"/>
        </w:rPr>
        <w:t>ej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osob</w:t>
      </w:r>
      <w:r>
        <w:rPr>
          <w:rStyle w:val="Teksttreci2"/>
          <w:rFonts w:ascii="Calibri" w:hAnsi="Calibri" w:cs="Calibri"/>
          <w:color w:val="000000"/>
        </w:rPr>
        <w:t>y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 do obsługi zgłoszeń Zamawiającego. Zmiana wskazanej osoby nie wym</w:t>
      </w:r>
      <w:r w:rsidR="009E43F0">
        <w:rPr>
          <w:rStyle w:val="Teksttreci2"/>
          <w:rFonts w:ascii="Calibri" w:hAnsi="Calibri" w:cs="Calibri"/>
          <w:color w:val="000000"/>
        </w:rPr>
        <w:t>a</w:t>
      </w:r>
      <w:r w:rsidR="00AE611C" w:rsidRPr="006B77E7">
        <w:rPr>
          <w:rStyle w:val="Teksttreci2"/>
          <w:rFonts w:ascii="Calibri" w:hAnsi="Calibri" w:cs="Calibri"/>
          <w:color w:val="000000"/>
        </w:rPr>
        <w:t>ga sporządzenia aneksu do umowy. Wykonawca powiadomi Zamawiającego o dokonanej zmianie</w:t>
      </w:r>
      <w:r w:rsidR="006B77E7">
        <w:rPr>
          <w:rStyle w:val="Teksttreci2"/>
          <w:rFonts w:ascii="Calibri" w:hAnsi="Calibri" w:cs="Calibri"/>
          <w:color w:val="000000"/>
        </w:rPr>
        <w:t xml:space="preserve"> za pośrednictwem poczty elektronicznej lub pisemnie</w:t>
      </w:r>
      <w:r w:rsidR="00AE611C" w:rsidRPr="006B77E7">
        <w:rPr>
          <w:rStyle w:val="Teksttreci2"/>
          <w:rFonts w:ascii="Calibri" w:hAnsi="Calibri" w:cs="Calibri"/>
          <w:color w:val="000000"/>
        </w:rPr>
        <w:t xml:space="preserve">. </w:t>
      </w:r>
    </w:p>
    <w:p w14:paraId="48A0ACBC" w14:textId="3150B110" w:rsid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n</w:t>
      </w:r>
      <w:r w:rsidR="009A51B6" w:rsidRPr="009A51B6">
        <w:rPr>
          <w:rStyle w:val="Teksttreci2"/>
          <w:rFonts w:ascii="Calibri" w:hAnsi="Calibri" w:cs="Calibri"/>
          <w:color w:val="000000"/>
        </w:rPr>
        <w:t>iezwłoczne</w:t>
      </w:r>
      <w:r w:rsidR="009A51B6">
        <w:rPr>
          <w:rStyle w:val="Teksttreci2"/>
          <w:rFonts w:ascii="Calibri" w:hAnsi="Calibri" w:cs="Calibri"/>
          <w:color w:val="000000"/>
        </w:rPr>
        <w:t>go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informowani</w:t>
      </w:r>
      <w:r>
        <w:rPr>
          <w:rStyle w:val="Teksttreci2"/>
          <w:rFonts w:ascii="Calibri" w:hAnsi="Calibri" w:cs="Calibri"/>
          <w:color w:val="000000"/>
        </w:rPr>
        <w:t>a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</w:t>
      </w:r>
      <w:r w:rsidR="009A51B6">
        <w:rPr>
          <w:rStyle w:val="Teksttreci2"/>
          <w:rFonts w:ascii="Calibri" w:hAnsi="Calibri" w:cs="Calibri"/>
          <w:color w:val="000000"/>
        </w:rPr>
        <w:t>Zamawiającego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o zauważonych wadach lub usterkach technicznych oraz o innych okolicznościach mających wpływ na możliwość dokonania niewłaściwych rozliczeń lub uniemożliwiających należyte wykonanie Umowy.</w:t>
      </w:r>
    </w:p>
    <w:p w14:paraId="1092C5E8" w14:textId="42269F95" w:rsidR="009A51B6" w:rsidRPr="009A51B6" w:rsidRDefault="007B3EC0" w:rsidP="006B77E7">
      <w:pPr>
        <w:pStyle w:val="Teksttreci21"/>
        <w:numPr>
          <w:ilvl w:val="0"/>
          <w:numId w:val="8"/>
        </w:numPr>
        <w:shd w:val="clear" w:color="auto" w:fill="auto"/>
        <w:spacing w:before="0" w:after="0" w:line="276" w:lineRule="auto"/>
        <w:ind w:left="851" w:right="180" w:hanging="465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p</w:t>
      </w:r>
      <w:r w:rsidR="009A51B6" w:rsidRPr="009A51B6">
        <w:rPr>
          <w:rStyle w:val="Teksttreci2"/>
          <w:rFonts w:ascii="Calibri" w:hAnsi="Calibri" w:cs="Calibri"/>
          <w:color w:val="000000"/>
        </w:rPr>
        <w:t>rowadzeni</w:t>
      </w:r>
      <w:r w:rsidR="009A51B6">
        <w:rPr>
          <w:rStyle w:val="Teksttreci2"/>
          <w:rFonts w:ascii="Calibri" w:hAnsi="Calibri" w:cs="Calibri"/>
          <w:color w:val="000000"/>
        </w:rPr>
        <w:t>a</w:t>
      </w:r>
      <w:r w:rsidR="009A51B6" w:rsidRPr="009A51B6">
        <w:rPr>
          <w:rStyle w:val="Teksttreci2"/>
          <w:rFonts w:ascii="Calibri" w:hAnsi="Calibri" w:cs="Calibri"/>
          <w:color w:val="000000"/>
        </w:rPr>
        <w:t xml:space="preserve"> rozliczeń z tytułu niniejszej Umowy zgodnie z zapisami niniejszej Umowy.</w:t>
      </w:r>
    </w:p>
    <w:p w14:paraId="617D2E93" w14:textId="026B6465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Czynności wskazane w ust. 1 pkt a)-</w:t>
      </w:r>
      <w:r w:rsidR="005763E9">
        <w:rPr>
          <w:rStyle w:val="Teksttreci2"/>
          <w:rFonts w:ascii="Calibri" w:hAnsi="Calibri" w:cs="Calibri"/>
          <w:color w:val="000000"/>
        </w:rPr>
        <w:t>d</w:t>
      </w:r>
      <w:r w:rsidRPr="00665FC0">
        <w:rPr>
          <w:rStyle w:val="Teksttreci2"/>
          <w:rFonts w:ascii="Calibri" w:hAnsi="Calibri" w:cs="Calibri"/>
          <w:color w:val="000000"/>
        </w:rPr>
        <w:t xml:space="preserve">) Wykonawca podejmie niezwłocznie po zawarciu </w:t>
      </w:r>
      <w:r w:rsidR="005763E9">
        <w:rPr>
          <w:rStyle w:val="Teksttreci2"/>
          <w:rFonts w:ascii="Calibri" w:hAnsi="Calibri" w:cs="Calibri"/>
          <w:color w:val="000000"/>
        </w:rPr>
        <w:t>u</w:t>
      </w:r>
      <w:r w:rsidRPr="00665FC0">
        <w:rPr>
          <w:rStyle w:val="Teksttreci2"/>
          <w:rFonts w:ascii="Calibri" w:hAnsi="Calibri" w:cs="Calibri"/>
          <w:color w:val="000000"/>
        </w:rPr>
        <w:t xml:space="preserve">mowy </w:t>
      </w:r>
      <w:r w:rsidR="005763E9">
        <w:rPr>
          <w:rStyle w:val="Teksttreci2"/>
          <w:rFonts w:ascii="Calibri" w:hAnsi="Calibri" w:cs="Calibri"/>
          <w:color w:val="000000"/>
        </w:rPr>
        <w:t xml:space="preserve">                    </w:t>
      </w:r>
      <w:r w:rsidRPr="00665FC0">
        <w:rPr>
          <w:rStyle w:val="Teksttreci2"/>
          <w:rFonts w:ascii="Calibri" w:hAnsi="Calibri" w:cs="Calibri"/>
          <w:color w:val="000000"/>
        </w:rPr>
        <w:t xml:space="preserve">i udzieleniu stosownych pełnomocnictw przez Zamawiającego, jednak nie później niż </w:t>
      </w:r>
      <w:r w:rsidR="007B3EC0">
        <w:rPr>
          <w:rStyle w:val="Teksttreci2"/>
          <w:rFonts w:ascii="Calibri" w:hAnsi="Calibri" w:cs="Calibri"/>
          <w:color w:val="000000"/>
        </w:rPr>
        <w:t>14</w:t>
      </w:r>
      <w:r w:rsidRPr="00665FC0">
        <w:rPr>
          <w:rStyle w:val="Teksttreci2"/>
          <w:rFonts w:ascii="Calibri" w:hAnsi="Calibri" w:cs="Calibri"/>
          <w:color w:val="000000"/>
        </w:rPr>
        <w:t xml:space="preserve"> dni po </w:t>
      </w:r>
      <w:r w:rsidRPr="00665FC0">
        <w:rPr>
          <w:rStyle w:val="Teksttreci2"/>
          <w:rFonts w:ascii="Calibri" w:hAnsi="Calibri" w:cs="Calibri"/>
          <w:color w:val="000000"/>
        </w:rPr>
        <w:lastRenderedPageBreak/>
        <w:t>otrzymaniu pełnomocnictw. Wykonanie przez Wykonawcę niniejszych czynności nie wiąże się z dodatkowymi kosztami dla Zamawiając</w:t>
      </w:r>
      <w:r w:rsidR="005763E9">
        <w:rPr>
          <w:rStyle w:val="Teksttreci2"/>
          <w:rFonts w:ascii="Calibri" w:hAnsi="Calibri" w:cs="Calibri"/>
          <w:color w:val="000000"/>
        </w:rPr>
        <w:t>ego</w:t>
      </w:r>
      <w:r w:rsidRPr="00665FC0">
        <w:rPr>
          <w:rStyle w:val="Teksttreci2"/>
          <w:rFonts w:ascii="Calibri" w:hAnsi="Calibri" w:cs="Calibri"/>
          <w:color w:val="000000"/>
        </w:rPr>
        <w:t>.</w:t>
      </w:r>
    </w:p>
    <w:p w14:paraId="1A70A63B" w14:textId="5410C8C0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do dokonania wszelkich czynności i uzgodnień z OSD niezbędnych do przeprowadzenia przez Zamawiającego procedury zmiany sprzedawcy. W przypadku zaistnienia okoliczności uniemożliwiających lub opóźniających zmianę sprzedawcy, Wykonawca niezwłocznie poinformuje o tym fakcie Zamawiającego w formie pisemnej oraz podejmie w imieniu Zamawiającego</w:t>
      </w:r>
      <w:r w:rsidR="005763E9">
        <w:rPr>
          <w:rStyle w:val="Teksttreci2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(na podstawie pełnomocnictwa, o którym mowa w ust. 2) niezbędne w tym zakresie czynności.</w:t>
      </w:r>
    </w:p>
    <w:p w14:paraId="6EA5DD54" w14:textId="22F24F02" w:rsidR="00AE611C" w:rsidRPr="00665FC0" w:rsidRDefault="00AE611C" w:rsidP="00AE611C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Wykonawca zobowiązuje się do pełnienia funkcji podmiotu odpowiedzialnego za bilansowanie handlowe dla energii elektrycznej sprzedanej w ramach Umowy, w tym opracowanie i zgłaszanie grafików handlowych do OSD. Koszty wynikające z dokonania bilansowania uwzględnione są w cenie energii elektrycznej. Tym samym Zamawiający zwolniony </w:t>
      </w:r>
      <w:r w:rsidR="005763E9">
        <w:rPr>
          <w:rStyle w:val="Teksttreci2"/>
          <w:rFonts w:ascii="Calibri" w:hAnsi="Calibri" w:cs="Calibri"/>
          <w:color w:val="000000"/>
        </w:rPr>
        <w:t>j</w:t>
      </w:r>
      <w:r w:rsidRPr="00665FC0">
        <w:rPr>
          <w:rStyle w:val="Teksttreci2"/>
          <w:rFonts w:ascii="Calibri" w:hAnsi="Calibri" w:cs="Calibri"/>
          <w:color w:val="000000"/>
        </w:rPr>
        <w:t>est z wszelkich kosztów i obowiązków związanych z bilansowaniem handlowym.</w:t>
      </w:r>
    </w:p>
    <w:p w14:paraId="1194CEB1" w14:textId="63F58541" w:rsidR="00BC3865" w:rsidRPr="00E44D21" w:rsidRDefault="00AE611C" w:rsidP="00E44D21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6" w:lineRule="auto"/>
        <w:ind w:left="360" w:hanging="36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zobowiązany jest do dostarczania Zamawiającemu i przesyłania kwartalnych raportów dotyczących realizacji niniejszej umowy, w terminie do 20 dnia miesiąca następującego po zakończeniu kwartału. Raport powinien zawierać w szczególności informacje o zużyciu energii elektrycznej przez Zamawiającego z podziałem na grupy taryfowe i PPE. Raport generowany będzie na podstawie faktur wystawionych w ramach danego kwartału przez Wykonawcę. Raporty mają być wysyłane w postaci elektronicznej na adres e-mail osoby nadzorującej wykonanie umowy ze strony Zamawiającemu: tj.</w:t>
      </w:r>
      <w:r w:rsidR="00E44D21">
        <w:rPr>
          <w:rStyle w:val="Teksttreci2"/>
          <w:rFonts w:ascii="Calibri" w:hAnsi="Calibri" w:cs="Calibri"/>
          <w:color w:val="000000"/>
        </w:rPr>
        <w:t xml:space="preserve"> </w:t>
      </w:r>
      <w:hyperlink r:id="rId7" w:history="1">
        <w:r w:rsidR="00E44D21" w:rsidRPr="001C5DA2">
          <w:rPr>
            <w:rStyle w:val="Hipercze"/>
            <w:rFonts w:ascii="Calibri" w:hAnsi="Calibri" w:cs="Calibri"/>
            <w:shd w:val="clear" w:color="auto" w:fill="FFFFFF"/>
          </w:rPr>
          <w:t>pawel.brzozowski@bppt.pl</w:t>
        </w:r>
      </w:hyperlink>
      <w:r w:rsidR="00E44D21">
        <w:rPr>
          <w:rStyle w:val="Teksttreci2"/>
          <w:rFonts w:ascii="Calibri" w:hAnsi="Calibri" w:cs="Calibri"/>
          <w:color w:val="000000"/>
        </w:rPr>
        <w:t xml:space="preserve">, </w:t>
      </w:r>
      <w:hyperlink r:id="rId8" w:history="1">
        <w:r w:rsidR="00E44D21" w:rsidRPr="001C5DA2">
          <w:rPr>
            <w:rStyle w:val="Hipercze"/>
            <w:rFonts w:ascii="Calibri" w:hAnsi="Calibri" w:cs="Calibri"/>
            <w:shd w:val="clear" w:color="auto" w:fill="FFFFFF"/>
          </w:rPr>
          <w:t>biuro@bppt.pl</w:t>
        </w:r>
      </w:hyperlink>
      <w:r w:rsidR="00E44D21">
        <w:rPr>
          <w:rStyle w:val="Teksttreci2"/>
          <w:rFonts w:ascii="Calibri" w:hAnsi="Calibri" w:cs="Calibri"/>
          <w:color w:val="000000"/>
        </w:rPr>
        <w:t xml:space="preserve">, </w:t>
      </w:r>
      <w:r w:rsidRPr="00665FC0">
        <w:rPr>
          <w:rStyle w:val="Teksttreci2"/>
          <w:rFonts w:ascii="Calibri" w:hAnsi="Calibri" w:cs="Calibri"/>
          <w:color w:val="000000"/>
        </w:rPr>
        <w:t>tel.</w:t>
      </w:r>
      <w:r w:rsidR="00E44D21">
        <w:rPr>
          <w:rStyle w:val="Teksttreci2"/>
          <w:rFonts w:ascii="Calibri" w:hAnsi="Calibri" w:cs="Calibri"/>
          <w:color w:val="000000"/>
        </w:rPr>
        <w:t xml:space="preserve"> </w:t>
      </w:r>
      <w:r w:rsidR="00E44D21">
        <w:rPr>
          <w:rFonts w:cs="Arial"/>
          <w:color w:val="000000"/>
          <w:sz w:val="18"/>
          <w:szCs w:val="18"/>
          <w:lang w:eastAsia="pl-PL"/>
        </w:rPr>
        <w:t>795 406</w:t>
      </w:r>
      <w:r w:rsidR="00E44D21">
        <w:rPr>
          <w:rFonts w:cs="Arial"/>
          <w:color w:val="000000"/>
          <w:sz w:val="18"/>
          <w:szCs w:val="18"/>
          <w:lang w:eastAsia="pl-PL"/>
        </w:rPr>
        <w:t> </w:t>
      </w:r>
      <w:r w:rsidR="00E44D21">
        <w:rPr>
          <w:rFonts w:cs="Arial"/>
          <w:color w:val="000000"/>
          <w:sz w:val="18"/>
          <w:szCs w:val="18"/>
          <w:lang w:eastAsia="pl-PL"/>
        </w:rPr>
        <w:t>867</w:t>
      </w:r>
      <w:r w:rsidR="00E44D21">
        <w:rPr>
          <w:rFonts w:cs="Arial"/>
          <w:color w:val="000000"/>
          <w:sz w:val="18"/>
          <w:szCs w:val="18"/>
          <w:lang w:eastAsia="pl-PL"/>
        </w:rPr>
        <w:t>.</w:t>
      </w:r>
      <w:r w:rsidRPr="00665FC0">
        <w:rPr>
          <w:rStyle w:val="Teksttreci2"/>
          <w:rFonts w:ascii="Calibri" w:hAnsi="Calibri" w:cs="Calibri"/>
          <w:color w:val="000000"/>
        </w:rPr>
        <w:t xml:space="preserve"> </w:t>
      </w:r>
    </w:p>
    <w:p w14:paraId="74414870" w14:textId="14CA0BF5" w:rsidR="00AE611C" w:rsidRPr="00BC3865" w:rsidRDefault="00AE611C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§</w:t>
      </w:r>
      <w:r w:rsidR="00BC3865"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E43F0" w:rsidRPr="00BC3865">
        <w:rPr>
          <w:rFonts w:ascii="Calibri" w:hAnsi="Calibri" w:cs="Calibri"/>
          <w:b/>
          <w:bCs/>
          <w:spacing w:val="-1"/>
          <w:sz w:val="22"/>
          <w:szCs w:val="22"/>
        </w:rPr>
        <w:t>4</w:t>
      </w:r>
    </w:p>
    <w:p w14:paraId="0B92C1D9" w14:textId="421C5358" w:rsidR="00BC3865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Obowiązki Zamawiającego</w:t>
      </w:r>
    </w:p>
    <w:p w14:paraId="0784DC10" w14:textId="77777777" w:rsidR="00AE611C" w:rsidRPr="00665FC0" w:rsidRDefault="00AE611C" w:rsidP="007B3EC0">
      <w:pPr>
        <w:pStyle w:val="Teksttreci21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left="284" w:hanging="284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Zamawiający zobowiązuje się do:</w:t>
      </w:r>
    </w:p>
    <w:p w14:paraId="0EFB1088" w14:textId="77777777" w:rsidR="00AE611C" w:rsidRPr="00665FC0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pobierania energii elektrycznej zgodnie z obowiązującymi przepisami i warunkami Umowy;</w:t>
      </w:r>
    </w:p>
    <w:p w14:paraId="50B5E628" w14:textId="77777777" w:rsidR="00AE611C" w:rsidRPr="00665FC0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hanging="34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terminowego regulowania należności za energię elektryczną;</w:t>
      </w:r>
    </w:p>
    <w:p w14:paraId="6D4B6193" w14:textId="7D0D728A" w:rsidR="00AE611C" w:rsidRPr="005D6B45" w:rsidRDefault="00AE611C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przekazywania Wykonawcy istotnych informacji dotyczących realizacji Umowy, w szczególności o zmianach umowy o świadczenie usług dystrybucyjnych mających wpływ na realizację Umowy</w:t>
      </w:r>
      <w:r w:rsidR="005D6B45">
        <w:rPr>
          <w:rStyle w:val="Teksttreci2"/>
          <w:rFonts w:ascii="Calibri" w:hAnsi="Calibri" w:cs="Calibri"/>
          <w:color w:val="000000"/>
        </w:rPr>
        <w:t>,</w:t>
      </w:r>
    </w:p>
    <w:p w14:paraId="34846491" w14:textId="77777777" w:rsidR="005D6B45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 w:rsidRPr="005D6B45">
        <w:rPr>
          <w:rFonts w:ascii="Calibri" w:hAnsi="Calibri" w:cs="Calibri"/>
        </w:rPr>
        <w:tab/>
      </w:r>
      <w:r>
        <w:rPr>
          <w:rFonts w:ascii="Calibri" w:hAnsi="Calibri" w:cs="Calibri"/>
        </w:rPr>
        <w:t>o</w:t>
      </w:r>
      <w:r w:rsidRPr="005D6B45">
        <w:rPr>
          <w:rFonts w:ascii="Calibri" w:hAnsi="Calibri" w:cs="Calibri"/>
        </w:rPr>
        <w:t>dbioru z sieci dystrybucyjnej energii elektrycznej z miejsca dostarczania w sposób zgodny z obowiązującymi przepisami oraz warunkami określonymi w niniejszej umowie</w:t>
      </w:r>
      <w:r>
        <w:rPr>
          <w:rFonts w:ascii="Calibri" w:hAnsi="Calibri" w:cs="Calibri"/>
        </w:rPr>
        <w:t>,</w:t>
      </w:r>
    </w:p>
    <w:p w14:paraId="3AF6395A" w14:textId="77777777" w:rsidR="005D6B45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5D6B45">
        <w:rPr>
          <w:rFonts w:ascii="Calibri" w:hAnsi="Calibri" w:cs="Calibri"/>
        </w:rPr>
        <w:t>pełniania przez okres obowiązywania niniejszej Umowy wymagań technicznych niezbędnych dla należytego wykonania Umowy, określonych w aktualnych przepisach oraz niniejszej Umowie</w:t>
      </w:r>
      <w:r>
        <w:rPr>
          <w:rFonts w:ascii="Calibri" w:hAnsi="Calibri" w:cs="Calibri"/>
        </w:rPr>
        <w:t>,</w:t>
      </w:r>
    </w:p>
    <w:p w14:paraId="07F0169E" w14:textId="102ADC1B" w:rsidR="005D6B45" w:rsidRPr="00665FC0" w:rsidRDefault="005D6B45" w:rsidP="00AE611C">
      <w:pPr>
        <w:pStyle w:val="Teksttreci21"/>
        <w:numPr>
          <w:ilvl w:val="0"/>
          <w:numId w:val="10"/>
        </w:numPr>
        <w:shd w:val="clear" w:color="auto" w:fill="auto"/>
        <w:tabs>
          <w:tab w:val="left" w:pos="1427"/>
        </w:tabs>
        <w:spacing w:before="0" w:after="0" w:line="276" w:lineRule="auto"/>
        <w:ind w:left="1420" w:right="400" w:hanging="340"/>
        <w:jc w:val="both"/>
        <w:rPr>
          <w:rFonts w:ascii="Calibri" w:hAnsi="Calibri" w:cs="Calibri"/>
        </w:rPr>
      </w:pPr>
      <w:r w:rsidRPr="005D6B45">
        <w:rPr>
          <w:rFonts w:ascii="Calibri" w:hAnsi="Calibri" w:cs="Calibri"/>
        </w:rPr>
        <w:tab/>
      </w:r>
      <w:r>
        <w:rPr>
          <w:rFonts w:ascii="Calibri" w:hAnsi="Calibri" w:cs="Calibri"/>
        </w:rPr>
        <w:t>d</w:t>
      </w:r>
      <w:r w:rsidRPr="005D6B45">
        <w:rPr>
          <w:rFonts w:ascii="Calibri" w:hAnsi="Calibri" w:cs="Calibri"/>
        </w:rPr>
        <w:t>ostarczania i uaktualniania niezbędnych do realizacji niniejszej Umowy danych.</w:t>
      </w:r>
    </w:p>
    <w:p w14:paraId="7FEB2475" w14:textId="301DE9DC" w:rsidR="00AE611C" w:rsidRPr="00665FC0" w:rsidRDefault="00AE611C" w:rsidP="00AE611C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right="400" w:hanging="26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Zamawiający oświadcza, że w przypadku, gdy nie posiada ważnych umów o świadczenie usług dystrybucyjnych, przystąpi do ich podpisania oraz zapewni ich utrzymanie przez cały okres trwania Umowy. W przypadku rozwiązania lub zmiany warunków umowy </w:t>
      </w:r>
      <w:r w:rsidR="00CE1981">
        <w:rPr>
          <w:rStyle w:val="Teksttreci2"/>
          <w:rFonts w:ascii="Calibri" w:hAnsi="Calibri" w:cs="Calibri"/>
          <w:color w:val="000000"/>
        </w:rPr>
        <w:t xml:space="preserve">                     </w:t>
      </w:r>
      <w:r w:rsidRPr="00665FC0">
        <w:rPr>
          <w:rStyle w:val="Teksttreci2"/>
          <w:rFonts w:ascii="Calibri" w:hAnsi="Calibri" w:cs="Calibri"/>
          <w:color w:val="000000"/>
        </w:rPr>
        <w:t>o świadczenie usług dystrybucyjnych, lub zamiarze rozwiązania lub zmiany warunków, Zamawiający zobowiązan</w:t>
      </w:r>
      <w:r w:rsidR="00CE1981">
        <w:rPr>
          <w:rStyle w:val="Teksttreci2"/>
          <w:rFonts w:ascii="Calibri" w:hAnsi="Calibri" w:cs="Calibri"/>
          <w:color w:val="000000"/>
        </w:rPr>
        <w:t>y</w:t>
      </w:r>
      <w:r w:rsidRPr="00665FC0">
        <w:rPr>
          <w:rStyle w:val="Teksttreci2"/>
          <w:rFonts w:ascii="Calibri" w:hAnsi="Calibri" w:cs="Calibri"/>
          <w:color w:val="000000"/>
        </w:rPr>
        <w:t xml:space="preserve"> jest powiadomić o tym fakcie Wykonawcę.</w:t>
      </w:r>
    </w:p>
    <w:p w14:paraId="18AEEE22" w14:textId="13B7A98C" w:rsidR="00CE1981" w:rsidRDefault="00AE611C" w:rsidP="00E44D21">
      <w:pPr>
        <w:pStyle w:val="Teksttreci21"/>
        <w:numPr>
          <w:ilvl w:val="0"/>
          <w:numId w:val="9"/>
        </w:numPr>
        <w:shd w:val="clear" w:color="auto" w:fill="auto"/>
        <w:tabs>
          <w:tab w:val="left" w:pos="887"/>
        </w:tabs>
        <w:spacing w:before="0" w:after="0" w:line="276" w:lineRule="auto"/>
        <w:ind w:left="800" w:hanging="26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Czynność opisana w ust. 2 zdanie pierwsze, nastąpi po uprzednim złożeniu przez Wykonawcę wniosków o zawarcie umowy o świadczenie usług dystrybucyjnych o parametrach (moc umowna i grupa taryfowa) wskazanych przez Zamawiającego. </w:t>
      </w:r>
    </w:p>
    <w:p w14:paraId="07F00D7F" w14:textId="77777777" w:rsidR="00E44D21" w:rsidRPr="00E44D21" w:rsidRDefault="00E44D21" w:rsidP="00E44D21">
      <w:pPr>
        <w:pStyle w:val="Teksttreci21"/>
        <w:shd w:val="clear" w:color="auto" w:fill="auto"/>
        <w:tabs>
          <w:tab w:val="left" w:pos="887"/>
        </w:tabs>
        <w:spacing w:before="0" w:after="0" w:line="276" w:lineRule="auto"/>
        <w:ind w:left="800" w:firstLine="0"/>
        <w:jc w:val="both"/>
        <w:rPr>
          <w:rStyle w:val="Teksttreci2"/>
          <w:rFonts w:ascii="Calibri" w:hAnsi="Calibri" w:cs="Calibri"/>
        </w:rPr>
      </w:pPr>
    </w:p>
    <w:p w14:paraId="63001860" w14:textId="5529C35C" w:rsid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§ 5</w:t>
      </w:r>
    </w:p>
    <w:p w14:paraId="61DF264B" w14:textId="154DC15F" w:rsidR="00AE611C" w:rsidRPr="00BC3865" w:rsidRDefault="00BC3865" w:rsidP="00BC3865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>Wspólne obowiązki stron</w:t>
      </w:r>
    </w:p>
    <w:p w14:paraId="7BA7F043" w14:textId="77777777" w:rsidR="007B3EC0" w:rsidRPr="007B3EC0" w:rsidRDefault="007B3EC0" w:rsidP="007B3EC0">
      <w:pPr>
        <w:pStyle w:val="Teksttreci21"/>
        <w:numPr>
          <w:ilvl w:val="0"/>
          <w:numId w:val="38"/>
        </w:numPr>
        <w:shd w:val="clear" w:color="auto" w:fill="auto"/>
        <w:tabs>
          <w:tab w:val="left" w:pos="900"/>
        </w:tabs>
        <w:spacing w:before="0" w:after="0" w:line="276" w:lineRule="auto"/>
        <w:ind w:left="900" w:right="280" w:hanging="36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Strony zobowiązują się do:</w:t>
      </w:r>
    </w:p>
    <w:p w14:paraId="4B19F215" w14:textId="77777777" w:rsidR="007B3EC0" w:rsidRPr="007B3EC0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n</w:t>
      </w:r>
      <w:r w:rsidR="00AE611C" w:rsidRPr="00665FC0">
        <w:rPr>
          <w:rStyle w:val="Teksttreci2"/>
          <w:rFonts w:ascii="Calibri" w:hAnsi="Calibri" w:cs="Calibri"/>
          <w:color w:val="000000"/>
        </w:rPr>
        <w:t>iezwłocznego wzajemnego informowania się o zauważonych wadach lub usterkach w układzie pomiarowo-rozliczeniowym oraz innych okolicznościach mających wpływ na rozliczenia za energię elektryczną</w:t>
      </w:r>
      <w:r>
        <w:rPr>
          <w:rStyle w:val="Teksttreci2"/>
          <w:rFonts w:ascii="Calibri" w:hAnsi="Calibri" w:cs="Calibri"/>
          <w:color w:val="000000"/>
        </w:rPr>
        <w:t>,</w:t>
      </w:r>
    </w:p>
    <w:p w14:paraId="385C9678" w14:textId="3D68DC35" w:rsidR="00AE611C" w:rsidRPr="007B3EC0" w:rsidRDefault="007B3EC0" w:rsidP="007B3EC0">
      <w:pPr>
        <w:pStyle w:val="Teksttreci21"/>
        <w:numPr>
          <w:ilvl w:val="0"/>
          <w:numId w:val="39"/>
        </w:numPr>
        <w:shd w:val="clear" w:color="auto" w:fill="auto"/>
        <w:tabs>
          <w:tab w:val="left" w:pos="900"/>
        </w:tabs>
        <w:spacing w:before="0" w:after="0" w:line="276" w:lineRule="auto"/>
        <w:ind w:right="280"/>
        <w:jc w:val="both"/>
        <w:rPr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7B3EC0">
        <w:rPr>
          <w:rStyle w:val="Teksttreci2"/>
          <w:rFonts w:ascii="Calibri" w:hAnsi="Calibri" w:cs="Calibri"/>
          <w:color w:val="000000"/>
        </w:rPr>
        <w:t>apewnienia wzajemnego dostępu do danych oraz wglądu do materiałów stanowiących podstawę do rozliczeń za energię.</w:t>
      </w:r>
    </w:p>
    <w:p w14:paraId="4B6A3D72" w14:textId="77777777" w:rsidR="007B3EC0" w:rsidRDefault="007B3EC0" w:rsidP="00AE611C">
      <w:pPr>
        <w:pStyle w:val="Teksttreci21"/>
        <w:spacing w:before="0" w:after="0" w:line="276" w:lineRule="auto"/>
        <w:ind w:left="5460" w:hanging="5460"/>
        <w:rPr>
          <w:rStyle w:val="Teksttreci2"/>
          <w:rFonts w:ascii="Calibri" w:hAnsi="Calibri" w:cs="Calibri"/>
          <w:color w:val="000000"/>
        </w:rPr>
      </w:pPr>
    </w:p>
    <w:p w14:paraId="5124F46E" w14:textId="3CA233A5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6</w:t>
      </w:r>
    </w:p>
    <w:p w14:paraId="11C1FD79" w14:textId="1A42F660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Standardy jakościowe obsługi</w:t>
      </w:r>
    </w:p>
    <w:p w14:paraId="30026AF8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zapewnić standardy jakościowe obsługi zgodne z obowiązującymi przepisami Prawa energetycznego.</w:t>
      </w:r>
    </w:p>
    <w:p w14:paraId="67CE7093" w14:textId="413B238C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Wykonawca nie ponosi odpowiedzialności za niedostarczenie energii elektrycznej do obiektów </w:t>
      </w:r>
      <w:r w:rsidR="007C0594">
        <w:rPr>
          <w:rStyle w:val="Teksttreci2"/>
          <w:rFonts w:ascii="Calibri" w:hAnsi="Calibri" w:cs="Calibri"/>
          <w:color w:val="000000"/>
        </w:rPr>
        <w:t>Zamawiającego</w:t>
      </w:r>
      <w:r w:rsidRPr="00665FC0">
        <w:rPr>
          <w:rStyle w:val="Teksttreci2"/>
          <w:rFonts w:ascii="Calibri" w:hAnsi="Calibri" w:cs="Calibri"/>
          <w:color w:val="000000"/>
        </w:rPr>
        <w:t xml:space="preserve"> w przypadku klęsk żywiołowych, innych przypadków siły wyższej, awarii w systemie oraz awarii sieciowych, jak również z powodu wyłączeń dokonywanych przez OSD, przy założeniu, że niniejsze okoliczności wystąpiły z przyczyn niezależnych od Wykonawcy. </w:t>
      </w:r>
    </w:p>
    <w:p w14:paraId="75C1B85A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 przypadku niedotrzymania standardów jakościowych obsługi określonych obowiązującymi przepisami Prawa energetycznego, Wykonawca zobowiązany jest do udzielenia bonifikat w wysokości określonej w Prawie energetycznym i obowiązujących aktach wykonawczych do ww. ustawy. Niniejsze postanowienie nie zwolnią Wykonawcy z dokładania najwyższej staranności w celu zapewnienia najwyższych standardów jakościowych obsługi.</w:t>
      </w:r>
    </w:p>
    <w:p w14:paraId="23CA45B0" w14:textId="77777777" w:rsidR="00AE611C" w:rsidRPr="00665FC0" w:rsidRDefault="00AE611C" w:rsidP="006B77E7">
      <w:pPr>
        <w:pStyle w:val="Teksttreci21"/>
        <w:numPr>
          <w:ilvl w:val="2"/>
          <w:numId w:val="28"/>
        </w:numPr>
        <w:shd w:val="clear" w:color="auto" w:fill="auto"/>
        <w:spacing w:before="0" w:after="0" w:line="276" w:lineRule="auto"/>
        <w:ind w:left="742" w:hanging="382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uwzględni należną Zamawiającemu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14:paraId="2038585F" w14:textId="6E6825BB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7</w:t>
      </w:r>
    </w:p>
    <w:p w14:paraId="2CA2E73D" w14:textId="0BFDE68A" w:rsidR="00BC3865" w:rsidRPr="00BC3865" w:rsidRDefault="00BC3865" w:rsidP="00BC3865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Wynagrodzenie Wykonawcy</w:t>
      </w:r>
    </w:p>
    <w:p w14:paraId="628093B1" w14:textId="77777777" w:rsidR="000647C2" w:rsidRPr="000647C2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Wynagrodzenie </w:t>
      </w:r>
      <w:r w:rsidRPr="00CE1981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Wykonawcy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z tytułu realizacji niniejszej Umowy obliczane będzie jako iloczyn ilości faktycznie zużytej energii elektrycznej ustalonej na podstawie wskazań urządzeń pomiarowych zainstalowanych w układach pomiarowo-rozliczeniowych, przekazanych </w:t>
      </w:r>
      <w:r w:rsidRPr="00CE1981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Wykonawcy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przez OSD oraz ceny jednostkowej energii elektrycznej (netto powiększonej o należny podatek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  <w:lang w:eastAsia="en-US"/>
        </w:rPr>
        <w:t xml:space="preserve">VAT) </w:t>
      </w:r>
      <w:r w:rsidRPr="00CE1981">
        <w:rPr>
          <w:rStyle w:val="Teksttreci2"/>
          <w:rFonts w:ascii="Calibri" w:hAnsi="Calibri" w:cs="Calibri"/>
          <w:color w:val="000000"/>
          <w:sz w:val="22"/>
          <w:szCs w:val="22"/>
        </w:rPr>
        <w:t>zgodnie ze złożoną ofertą:</w:t>
      </w:r>
    </w:p>
    <w:p w14:paraId="7A2B4EF4" w14:textId="77777777" w:rsidR="00BC3865" w:rsidRPr="00BC3865" w:rsidRDefault="00AE611C" w:rsidP="00BC3865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uśredniona cena jednostkowa </w:t>
      </w:r>
      <w:r w:rsidRPr="000647C2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netto za 1 MWh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dostarczanej energii elektrycznej:……………</w:t>
      </w:r>
      <w:r w:rsidRPr="000647C2">
        <w:rPr>
          <w:rStyle w:val="Teksttreci2Pogrubienie"/>
          <w:rFonts w:ascii="Calibri" w:hAnsi="Calibri" w:cs="Calibri"/>
          <w:color w:val="000000"/>
          <w:sz w:val="22"/>
          <w:szCs w:val="22"/>
        </w:rPr>
        <w:t xml:space="preserve">zł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(słownie złotych ……………………………………………………../100)</w:t>
      </w:r>
      <w:r w:rsidR="00BC3865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</w:p>
    <w:p w14:paraId="5999D35A" w14:textId="6658DD8F" w:rsidR="00AE611C" w:rsidRPr="000647C2" w:rsidRDefault="00AE611C" w:rsidP="000647C2">
      <w:pPr>
        <w:pStyle w:val="Akapitzlist"/>
        <w:widowControl w:val="0"/>
        <w:numPr>
          <w:ilvl w:val="0"/>
          <w:numId w:val="29"/>
        </w:numPr>
        <w:tabs>
          <w:tab w:val="left" w:pos="289"/>
        </w:tabs>
        <w:spacing w:line="276" w:lineRule="auto"/>
        <w:jc w:val="both"/>
        <w:rPr>
          <w:rStyle w:val="Teksttreci2"/>
          <w:rFonts w:ascii="Calibri" w:hAnsi="Calibri" w:cs="Calibri"/>
          <w:sz w:val="22"/>
          <w:szCs w:val="22"/>
          <w:shd w:val="clear" w:color="auto" w:fill="auto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uśredniona cena jednostkowa </w:t>
      </w:r>
      <w:r w:rsidRPr="000647C2">
        <w:rPr>
          <w:rStyle w:val="Teksttreci2"/>
          <w:rFonts w:ascii="Calibri" w:hAnsi="Calibri"/>
          <w:b/>
          <w:bCs/>
          <w:sz w:val="22"/>
          <w:szCs w:val="22"/>
        </w:rPr>
        <w:t xml:space="preserve">brutto za 1 MWh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dostarczanej energii elektrycznej: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………………………</w:t>
      </w:r>
      <w:r w:rsidRPr="000647C2">
        <w:rPr>
          <w:rStyle w:val="Teksttreci2"/>
          <w:rFonts w:ascii="Calibri" w:hAnsi="Calibri"/>
          <w:b/>
          <w:bCs/>
          <w:sz w:val="22"/>
          <w:szCs w:val="22"/>
        </w:rPr>
        <w:t>zł</w:t>
      </w:r>
      <w:r w:rsidR="000647C2" w:rsidRPr="000647C2">
        <w:rPr>
          <w:rStyle w:val="Teksttreci2"/>
          <w:rFonts w:ascii="Calibri" w:hAnsi="Calibri"/>
          <w:b/>
          <w:bCs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(słownie złotych…………………………..………………./100).</w:t>
      </w:r>
    </w:p>
    <w:p w14:paraId="3A57A562" w14:textId="5E8F28E0" w:rsidR="000647C2" w:rsidRDefault="00AE789E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>
        <w:rPr>
          <w:rStyle w:val="Teksttreci2"/>
          <w:rFonts w:ascii="Calibri" w:hAnsi="Calibri" w:cs="Calibri"/>
          <w:color w:val="000000"/>
          <w:sz w:val="22"/>
          <w:szCs w:val="22"/>
        </w:rPr>
        <w:t>Łączne przewidywane, maksymalne w</w:t>
      </w:r>
      <w:r w:rsidR="00AE611C"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ynagrodzenie Wykonawcy (wartość umowy) z tytułu realizacji niniejszej Umowy w okresie jej obowiązywania wynosi zł brutto ............................ (słownie: ................................................................. ........................................ złotych). </w:t>
      </w:r>
    </w:p>
    <w:p w14:paraId="78A529E7" w14:textId="77777777" w:rsidR="007C0594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Wykonawcy nie przysługuje prawo do roszczeń z tytułu niewykorzystania przez Zamawiającego w całości kwoty stanowiącej wartość umowy. </w:t>
      </w:r>
    </w:p>
    <w:p w14:paraId="56B9B1DE" w14:textId="74C979E0" w:rsidR="000647C2" w:rsidRDefault="00AE611C" w:rsidP="000647C2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76" w:lineRule="auto"/>
        <w:ind w:hanging="294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Ceny określone w ust. 1 nie podlegają zmianie przez okres realizacji umowy, z zastrzeżeniem § 1</w:t>
      </w:r>
      <w:r w:rsidR="00AE0060">
        <w:rPr>
          <w:rStyle w:val="Teksttreci2"/>
          <w:rFonts w:ascii="Calibri" w:hAnsi="Calibri" w:cs="Calibri"/>
          <w:color w:val="000000"/>
          <w:sz w:val="22"/>
          <w:szCs w:val="22"/>
        </w:rPr>
        <w:t>2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i obowiązują również dla nowych PPE </w:t>
      </w:r>
      <w:r w:rsidR="007C0594">
        <w:rPr>
          <w:rStyle w:val="Teksttreci2"/>
          <w:rFonts w:ascii="Calibri" w:hAnsi="Calibri" w:cs="Calibri"/>
          <w:color w:val="000000"/>
          <w:sz w:val="22"/>
          <w:szCs w:val="22"/>
        </w:rPr>
        <w:t>Zamawiającego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>.</w:t>
      </w:r>
    </w:p>
    <w:p w14:paraId="3D0E20BF" w14:textId="196BCDAC" w:rsidR="00AE789E" w:rsidRPr="00BC3865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BC3865"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8</w:t>
      </w:r>
    </w:p>
    <w:p w14:paraId="79BC04B9" w14:textId="502F949B" w:rsidR="00AE789E" w:rsidRPr="00AE789E" w:rsidRDefault="00AE789E" w:rsidP="00AE789E">
      <w:pPr>
        <w:pStyle w:val="Akapitzlist"/>
        <w:tabs>
          <w:tab w:val="left" w:pos="5385"/>
        </w:tabs>
        <w:spacing w:line="276" w:lineRule="auto"/>
        <w:ind w:left="36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Zasady rozliczania dostawy energii elektrycznej</w:t>
      </w:r>
    </w:p>
    <w:p w14:paraId="5CD4B55B" w14:textId="77B0CAED" w:rsidR="007B0CB6" w:rsidRPr="007B0CB6" w:rsidRDefault="007B0CB6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>
        <w:rPr>
          <w:rStyle w:val="Teksttreci2"/>
          <w:rFonts w:ascii="Calibri" w:hAnsi="Calibri"/>
          <w:color w:val="000000"/>
          <w:sz w:val="22"/>
          <w:szCs w:val="22"/>
        </w:rPr>
        <w:t xml:space="preserve">Okresem rozliczeniowym jest miesiąc kalendarzowy. </w:t>
      </w:r>
    </w:p>
    <w:p w14:paraId="3E755695" w14:textId="4E1D806D" w:rsidR="000647C2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Rozliczenia za pobraną energię elektryczną odbywać się będą zgodnie z okresem rozliczeniowym stosowanym przez OSD, z którym Zamawiający posiada lub będzie posiadać zawartą umowę o świadczenie usług dystrybucyjnych.</w:t>
      </w:r>
    </w:p>
    <w:p w14:paraId="2F2D6943" w14:textId="5216FF96" w:rsidR="00AE611C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Wykonawca otrzymywać będzie wynagrodzenie z tytułu realizacji Umowy na podstawie wskazań układów pomiarowo-rozliczeniowych przekazanych przez OSD za dany okres rozliczeniowy. W przypadku zwłoki w otrzymaniu od OSD wskazań układów pomiarowo-rozliczeniowych, Wykonawca niezwłocznie powiadomi o tym fakcie Zamawiającego.</w:t>
      </w:r>
    </w:p>
    <w:p w14:paraId="7C2BF7F1" w14:textId="5ADA10F0" w:rsidR="00AE611C" w:rsidRPr="000647C2" w:rsidRDefault="00AE611C" w:rsidP="000647C2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W przypadku stwierdzenia błędów w pomiarze lub odczycie wskazań układów pomiarowo- rozliczeniowych, które spowodowały zaniżenie lub zawyżenie ilości faktycznie pobranej energii elektrycznej, Wykonawca dokona  korekty uprzednio wystawionych faktur. Nadpłata wynikająca z korekty będzie podlegać rozliczeniu na poczet płatności ustalonych w na najbliższy okres rozliczeniowy. Niedopłata będzie podlegać</w:t>
      </w:r>
      <w:r w:rsidR="000647C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doliczeniu do pierwszej wystawionej faktury VAT</w:t>
      </w:r>
    </w:p>
    <w:p w14:paraId="07ABFD1E" w14:textId="77777777" w:rsid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0647C2">
        <w:rPr>
          <w:rStyle w:val="Teksttreci2"/>
          <w:rFonts w:ascii="Calibri" w:hAnsi="Calibri" w:cs="Calibri"/>
          <w:color w:val="000000"/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 rozliczeniowego z następnego okresu rozliczeniowego.</w:t>
      </w:r>
    </w:p>
    <w:p w14:paraId="596839EB" w14:textId="646647F6" w:rsid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Jeżeli błędy wskazane w ust.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4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spowodowały zawyżenie lub zaniżenie należności za dostarczoną energię elektryczną Wykonawca jest obowiązany dokonać korekty uprzednio wystawionych faktur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VAT.</w:t>
      </w:r>
    </w:p>
    <w:p w14:paraId="6C8F4ADC" w14:textId="705575CA" w:rsidR="00AE611C" w:rsidRP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Wykonawca wystawi faktury na koniec okresu rozliczeniowego w terminie 14 dni od dnia otrzymania odczytów od OSD, z terminem płatności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wynoszącym 14 dni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od dnia dostarczenia prawidłowej faktury do Zamawiającego. </w:t>
      </w:r>
    </w:p>
    <w:p w14:paraId="5037D063" w14:textId="541C60FB" w:rsidR="00AE611C" w:rsidRP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Strony określają, że terminem spełnienia świadczenia jest dzień 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obciążenia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rachunku bankowego Zamawiającemu.</w:t>
      </w:r>
    </w:p>
    <w:p w14:paraId="6F492282" w14:textId="21ED48EF" w:rsidR="00AE611C" w:rsidRPr="007B0CB6" w:rsidRDefault="00AE611C" w:rsidP="007B0CB6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Wniesienie przez Zamawiającego reklamacji do Wykonawcy nie zwalnia jej z obowiązku terminowej zapłaty należności w wysokości określonej w fakturze, chyba że wykazane zużycie rażąco odbiega od zużycia przewidywanego (zużycie przekracza co najmniej </w:t>
      </w:r>
      <w:r w:rsidR="00AE0060">
        <w:rPr>
          <w:rStyle w:val="Teksttreci2"/>
          <w:rFonts w:ascii="Calibri" w:hAnsi="Calibri" w:cs="Calibri"/>
          <w:color w:val="000000"/>
          <w:sz w:val="22"/>
          <w:szCs w:val="22"/>
        </w:rPr>
        <w:t>2</w:t>
      </w:r>
      <w:r w:rsidR="007B0CB6">
        <w:rPr>
          <w:rStyle w:val="Teksttreci2"/>
          <w:rFonts w:ascii="Calibri" w:hAnsi="Calibri" w:cs="Calibri"/>
          <w:color w:val="000000"/>
          <w:sz w:val="22"/>
          <w:szCs w:val="22"/>
        </w:rPr>
        <w:t>-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krotnie średnie zużycie za analogiczny okres w roku poprzednim).</w:t>
      </w:r>
    </w:p>
    <w:p w14:paraId="028705BF" w14:textId="77777777" w:rsidR="00AE789E" w:rsidRDefault="007B0CB6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4B364D9E" w14:textId="77777777" w:rsidR="00AE789E" w:rsidRDefault="00AE611C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Faktury za pobraną energię elektryczną Wykonawca wystawiać będzie na Zamawiającego. </w:t>
      </w:r>
    </w:p>
    <w:p w14:paraId="36B36226" w14:textId="77777777" w:rsidR="007C0594" w:rsidRDefault="00AE611C" w:rsidP="007C0594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Dopuszcza się możliwość wystawienia faktur zbiorczych dla </w:t>
      </w:r>
      <w:r w:rsidR="007B0CB6" w:rsidRPr="00AE789E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wszystkich </w:t>
      </w: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punktów poboru energii elektrycznej Zamawiające</w:t>
      </w:r>
      <w:r w:rsidR="007B0CB6"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go</w:t>
      </w:r>
      <w:r w:rsidRPr="00AE789E">
        <w:rPr>
          <w:rStyle w:val="Teksttreci2"/>
          <w:rFonts w:ascii="Calibri" w:hAnsi="Calibri" w:cs="Calibri"/>
          <w:color w:val="000000"/>
          <w:sz w:val="22"/>
          <w:szCs w:val="22"/>
        </w:rPr>
        <w:t>.</w:t>
      </w:r>
    </w:p>
    <w:p w14:paraId="2ACC0B1A" w14:textId="539E5F17" w:rsidR="007C0594" w:rsidRDefault="00AE611C" w:rsidP="007C0594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przypadku, o którym mowa w ust. </w:t>
      </w:r>
      <w:r w:rsidR="007C0594">
        <w:rPr>
          <w:rStyle w:val="Teksttreci2"/>
          <w:rFonts w:ascii="Calibri" w:hAnsi="Calibri" w:cs="Calibri"/>
          <w:color w:val="000000"/>
          <w:sz w:val="22"/>
          <w:szCs w:val="22"/>
        </w:rPr>
        <w:t>12</w:t>
      </w: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>, do każdej faktury Wykonawca załączy specyfikację określającą ilość energii elektrycznej pobranej w poszczególnych punktach poboru oraz wysokość należności z tego tytułu - o ile sama faktura nie zawiera już tych informacji.</w:t>
      </w:r>
    </w:p>
    <w:p w14:paraId="2D250DB5" w14:textId="15563F99" w:rsidR="00AE789E" w:rsidRPr="00E44D21" w:rsidRDefault="00AE611C" w:rsidP="00AE789E">
      <w:pPr>
        <w:pStyle w:val="Akapitzlist"/>
        <w:widowControl w:val="0"/>
        <w:numPr>
          <w:ilvl w:val="0"/>
          <w:numId w:val="30"/>
        </w:numPr>
        <w:tabs>
          <w:tab w:val="left" w:pos="289"/>
        </w:tabs>
        <w:spacing w:line="276" w:lineRule="auto"/>
        <w:ind w:left="709" w:hanging="283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C0594">
        <w:rPr>
          <w:rStyle w:val="Teksttreci2"/>
          <w:rFonts w:ascii="Calibri" w:hAnsi="Calibri" w:cs="Calibri"/>
          <w:color w:val="000000"/>
          <w:sz w:val="22"/>
          <w:szCs w:val="22"/>
        </w:rPr>
        <w:t>O zmianach danych kont bankowych lub danych adresowych Strony zobowiązują się wzajemnie zawiadomić pod rygorem poniesienia kosztów związanych z mylnymi operacjami bankowymi.</w:t>
      </w:r>
    </w:p>
    <w:p w14:paraId="018BAF00" w14:textId="2F6BDE87" w:rsidR="00AE789E" w:rsidRPr="00AE789E" w:rsidRDefault="00AE789E" w:rsidP="00AE789E">
      <w:pPr>
        <w:tabs>
          <w:tab w:val="left" w:pos="5385"/>
        </w:tabs>
        <w:spacing w:line="276" w:lineRule="auto"/>
        <w:ind w:left="720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9</w:t>
      </w:r>
    </w:p>
    <w:p w14:paraId="66C54919" w14:textId="3229E851" w:rsidR="00AE789E" w:rsidRPr="00AE789E" w:rsidRDefault="00AE789E" w:rsidP="00AE789E">
      <w:pPr>
        <w:pStyle w:val="Akapitzlist"/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Wstrzymanie dostaw energii elektrycznej</w:t>
      </w:r>
    </w:p>
    <w:p w14:paraId="47E86033" w14:textId="5F5A6365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Wstrzymanie dostaw energii elektrycznej następuje poprzez wstrzymanie dostarczenia energii elektrycznej przez OSD na wniosek Wykonawcy.</w:t>
      </w:r>
    </w:p>
    <w:p w14:paraId="38BF572D" w14:textId="060385C5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przypadku bezskutecznego wezwania do zapłaty zaległych należności w dodatkowym </w:t>
      </w:r>
      <w:r w:rsidR="00AE789E">
        <w:rPr>
          <w:rStyle w:val="Teksttreci2"/>
          <w:rFonts w:ascii="Calibri" w:hAnsi="Calibri" w:cs="Calibri"/>
          <w:color w:val="000000"/>
          <w:sz w:val="22"/>
          <w:szCs w:val="22"/>
        </w:rPr>
        <w:t>14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>- dniowym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terminie oraz 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dodatkowym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powiadomieniu Zamawiającego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na piśmie o zamiarze wstrzymania dostaw energii elektrycznej - Wykonawca może wstrzymać dostawy energii elektrycznej co najmniej miesiąc po upływie dodatkowego terminu płatności.</w:t>
      </w:r>
    </w:p>
    <w:p w14:paraId="1F801A3D" w14:textId="71A4B52A" w:rsidR="00AE611C" w:rsidRPr="007B0CB6" w:rsidRDefault="00AE611C" w:rsidP="007B0CB6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Teksttreci2"/>
          <w:rFonts w:ascii="Calibri" w:hAnsi="Calibri" w:cs="Calibri"/>
          <w:color w:val="00000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Wznowienie dostarczania energii elektrycznej i świadczenie usług dystrybucji przez OSD na wniosek Zamawiającego</w:t>
      </w:r>
      <w:r w:rsidR="00777882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</w:t>
      </w: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może nastąpić po uregulowaniu zaległych należności za energię elektryczną.</w:t>
      </w:r>
    </w:p>
    <w:p w14:paraId="45F1CE4F" w14:textId="7A3E1714" w:rsidR="00777882" w:rsidRPr="00E44D21" w:rsidRDefault="00AE611C" w:rsidP="00E44D21">
      <w:pPr>
        <w:pStyle w:val="Akapitzlist"/>
        <w:widowControl w:val="0"/>
        <w:numPr>
          <w:ilvl w:val="0"/>
          <w:numId w:val="32"/>
        </w:numPr>
        <w:tabs>
          <w:tab w:val="left" w:pos="289"/>
        </w:tabs>
        <w:spacing w:line="276" w:lineRule="auto"/>
        <w:ind w:left="709" w:hanging="283"/>
        <w:jc w:val="both"/>
        <w:rPr>
          <w:rStyle w:val="Nagwek33"/>
          <w:rFonts w:ascii="Calibri" w:hAnsi="Calibri"/>
          <w:color w:val="000000"/>
          <w:spacing w:val="0"/>
          <w:sz w:val="22"/>
          <w:szCs w:val="22"/>
        </w:rPr>
      </w:pPr>
      <w:r w:rsidRPr="007B0CB6">
        <w:rPr>
          <w:rStyle w:val="Teksttreci2"/>
          <w:rFonts w:ascii="Calibri" w:hAnsi="Calibri" w:cs="Calibri"/>
          <w:color w:val="000000"/>
          <w:sz w:val="22"/>
          <w:szCs w:val="22"/>
        </w:rPr>
        <w:t>Wykonawca nie ponosi odpowiedzialności za szkody spowodowane wstrzymaniem dostaw energii elektrycznej wskutek naruszenia przez Zamawiającego warunków Umowy i obowiązujących przepisów ustawy Prawo energetyczne i Kodeksu Cywilnego.</w:t>
      </w:r>
    </w:p>
    <w:p w14:paraId="57C382C8" w14:textId="67B51A2D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10</w:t>
      </w:r>
    </w:p>
    <w:p w14:paraId="027D053B" w14:textId="0EC98747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Okres obowiązywania umowy</w:t>
      </w:r>
    </w:p>
    <w:p w14:paraId="7A3D9098" w14:textId="6AA374F1" w:rsidR="00AE611C" w:rsidRPr="00665FC0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Umowa jest zawarta na czas określony od dnia </w:t>
      </w:r>
      <w:r w:rsidR="00777882">
        <w:rPr>
          <w:rStyle w:val="Teksttreci2"/>
          <w:rFonts w:ascii="Calibri" w:hAnsi="Calibri" w:cs="Calibri"/>
          <w:color w:val="000000"/>
        </w:rPr>
        <w:t>1 stycznia do 31 grudnia 2022 roku</w:t>
      </w:r>
      <w:r w:rsidRPr="00665FC0">
        <w:rPr>
          <w:rStyle w:val="Teksttreci2"/>
          <w:rFonts w:ascii="Calibri" w:hAnsi="Calibri" w:cs="Calibri"/>
          <w:color w:val="000000"/>
        </w:rPr>
        <w:t xml:space="preserve"> lub do wyczerpania kwoty określonej w </w:t>
      </w:r>
      <w:r w:rsidR="00CF508D">
        <w:rPr>
          <w:rStyle w:val="Teksttreci2"/>
          <w:rFonts w:ascii="Calibri" w:hAnsi="Calibri" w:cs="Calibri"/>
          <w:color w:val="000000"/>
        </w:rPr>
        <w:t>§</w:t>
      </w:r>
      <w:r w:rsidRPr="00665FC0">
        <w:rPr>
          <w:rStyle w:val="Teksttreci2"/>
          <w:rFonts w:ascii="Calibri" w:hAnsi="Calibri" w:cs="Calibri"/>
          <w:color w:val="000000"/>
        </w:rPr>
        <w:t xml:space="preserve"> </w:t>
      </w:r>
      <w:r w:rsidR="00CF508D">
        <w:rPr>
          <w:rStyle w:val="Teksttreci2"/>
          <w:rFonts w:ascii="Calibri" w:hAnsi="Calibri" w:cs="Calibri"/>
          <w:color w:val="000000"/>
        </w:rPr>
        <w:t>5</w:t>
      </w:r>
      <w:r w:rsidR="00777882">
        <w:rPr>
          <w:rStyle w:val="Teksttreci2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 xml:space="preserve">ust. </w:t>
      </w:r>
      <w:r w:rsidR="00777882">
        <w:rPr>
          <w:rStyle w:val="Teksttreci2"/>
          <w:rFonts w:ascii="Calibri" w:hAnsi="Calibri" w:cs="Calibri"/>
          <w:color w:val="000000"/>
        </w:rPr>
        <w:t>2</w:t>
      </w:r>
      <w:r w:rsidRPr="00665FC0">
        <w:rPr>
          <w:rStyle w:val="Teksttreci2"/>
          <w:rFonts w:ascii="Calibri" w:hAnsi="Calibri" w:cs="Calibri"/>
          <w:color w:val="000000"/>
        </w:rPr>
        <w:t xml:space="preserve"> Umowy i stanowiącej maksymalne wynagrodzenie Wykonawcy (maksymalną wartość umowy), w zależności, która z sytuacji nastąpi wcześniej.</w:t>
      </w:r>
    </w:p>
    <w:p w14:paraId="26E11480" w14:textId="64577706" w:rsidR="00AE611C" w:rsidRPr="00777882" w:rsidRDefault="00AE611C" w:rsidP="00777882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Rozpoczęcie dostaw energii elektrycznej do poszczególnych punktów poboru energii elektrycznej nastąpi nie wcześniej niż po :</w:t>
      </w:r>
    </w:p>
    <w:p w14:paraId="23DC40F4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dokonaniu skutecznej zmiany sprzedawcy,</w:t>
      </w:r>
    </w:p>
    <w:p w14:paraId="53B48AEF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dostosowaniu przez Zamawiającego układów pomiarowych do zasady TPA,</w:t>
      </w:r>
    </w:p>
    <w:p w14:paraId="76584C4C" w14:textId="77777777" w:rsidR="00777882" w:rsidRPr="00777882" w:rsidRDefault="00AE611C" w:rsidP="00777882">
      <w:pPr>
        <w:pStyle w:val="Teksttreci21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76" w:lineRule="auto"/>
        <w:ind w:left="180" w:firstLine="90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>podpisaniu przez Zamawiającego umowy o świadczenie usług dystrybucyjnych</w:t>
      </w:r>
      <w:r w:rsidR="00777882">
        <w:rPr>
          <w:rStyle w:val="Teksttreci2"/>
          <w:rFonts w:ascii="Calibri" w:hAnsi="Calibri" w:cs="Calibri"/>
          <w:color w:val="000000"/>
        </w:rPr>
        <w:t>,</w:t>
      </w:r>
    </w:p>
    <w:p w14:paraId="2F84127B" w14:textId="43999790" w:rsidR="00AE611C" w:rsidRPr="00777882" w:rsidRDefault="00AE611C" w:rsidP="00777882">
      <w:pPr>
        <w:pStyle w:val="Teksttreci21"/>
        <w:shd w:val="clear" w:color="auto" w:fill="auto"/>
        <w:tabs>
          <w:tab w:val="left" w:pos="1449"/>
        </w:tabs>
        <w:spacing w:before="0" w:after="0" w:line="276" w:lineRule="auto"/>
        <w:ind w:left="1080" w:firstLine="0"/>
        <w:jc w:val="both"/>
        <w:rPr>
          <w:rFonts w:ascii="Calibri" w:hAnsi="Calibri" w:cs="Calibri"/>
        </w:rPr>
      </w:pPr>
      <w:r w:rsidRPr="00777882">
        <w:rPr>
          <w:rStyle w:val="Teksttreci2"/>
          <w:rFonts w:ascii="Calibri" w:hAnsi="Calibri" w:cs="Calibri"/>
          <w:color w:val="000000"/>
        </w:rPr>
        <w:t>- o ile powyższe było konieczne,</w:t>
      </w:r>
    </w:p>
    <w:p w14:paraId="78C5C2A2" w14:textId="77777777" w:rsidR="00AE611C" w:rsidRPr="00665FC0" w:rsidRDefault="00AE611C" w:rsidP="00AE611C">
      <w:pPr>
        <w:pStyle w:val="Teksttreci21"/>
        <w:numPr>
          <w:ilvl w:val="0"/>
          <w:numId w:val="16"/>
        </w:numPr>
        <w:shd w:val="clear" w:color="auto" w:fill="auto"/>
        <w:tabs>
          <w:tab w:val="left" w:pos="1453"/>
        </w:tabs>
        <w:spacing w:before="0" w:after="0" w:line="276" w:lineRule="auto"/>
        <w:ind w:left="110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wygaśnięciu lub skutecznym wypowiedzeniu aktualnie obowiązujących umów sprzedaży energii elektrycznej lub umów na usługę kompleksową.</w:t>
      </w:r>
    </w:p>
    <w:p w14:paraId="55C8CBC5" w14:textId="77777777" w:rsidR="00AE611C" w:rsidRPr="00665FC0" w:rsidRDefault="00AE611C" w:rsidP="00AE611C">
      <w:pPr>
        <w:pStyle w:val="Teksttreci21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6" w:lineRule="auto"/>
        <w:ind w:left="720" w:hanging="72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 realizacji Umowy z zakresie każdego PPE niezbędne jest jednoczesne obowiązywanie umów:</w:t>
      </w:r>
    </w:p>
    <w:p w14:paraId="133E156B" w14:textId="77777777" w:rsidR="00AE611C" w:rsidRPr="00665FC0" w:rsidRDefault="00AE611C" w:rsidP="00AE611C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Style w:val="Teksttreci2"/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Umowy o świadczenie usług dystrybucyjnych zawartej pomiędzy OSD i Jednostką,</w:t>
      </w:r>
    </w:p>
    <w:p w14:paraId="1C098B7F" w14:textId="697DD90E" w:rsidR="00851EE8" w:rsidRPr="00E44D21" w:rsidRDefault="00AE611C" w:rsidP="00E44D21">
      <w:pPr>
        <w:pStyle w:val="Teksttreci21"/>
        <w:numPr>
          <w:ilvl w:val="4"/>
          <w:numId w:val="4"/>
        </w:numPr>
        <w:shd w:val="clear" w:color="auto" w:fill="auto"/>
        <w:tabs>
          <w:tab w:val="clear" w:pos="3600"/>
          <w:tab w:val="left" w:pos="720"/>
        </w:tabs>
        <w:spacing w:before="0" w:after="0" w:line="276" w:lineRule="auto"/>
        <w:ind w:left="1663" w:hanging="583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Umowy dystrybucyjnej zawartej pomiędzy OSD i Wykonawcą.</w:t>
      </w:r>
    </w:p>
    <w:p w14:paraId="435E553E" w14:textId="270C7ED3" w:rsidR="00AE789E" w:rsidRPr="00AE789E" w:rsidRDefault="00AE611C" w:rsidP="00E44D21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851EE8">
        <w:rPr>
          <w:rStyle w:val="Teksttreci2"/>
          <w:rFonts w:ascii="Calibri" w:hAnsi="Calibri"/>
          <w:i/>
          <w:iCs/>
        </w:rPr>
        <w:br/>
      </w:r>
      <w:r w:rsidR="00AE789E"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11</w:t>
      </w:r>
    </w:p>
    <w:p w14:paraId="54A391A6" w14:textId="6148C264" w:rsidR="00AE611C" w:rsidRPr="00AE789E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Warunki rozwiązania umowy</w:t>
      </w:r>
    </w:p>
    <w:p w14:paraId="22177B4D" w14:textId="77777777" w:rsidR="00AE611C" w:rsidRPr="00851EE8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Rozwiązanie Umowy nie zwalnia Stron z obowiązku uregulowania wobec drugiej Strony wszelkich zobowiązań z niej wynikających.</w:t>
      </w:r>
    </w:p>
    <w:p w14:paraId="79E20552" w14:textId="29399B5E" w:rsidR="00AE611C" w:rsidRPr="00851EE8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Umowa może być rozwiązana przez jedną ze Stron w trybie natychmiastowym w przypadku, gdy druga Strona pomimo </w:t>
      </w:r>
      <w:r w:rsidR="00DB6029">
        <w:rPr>
          <w:rStyle w:val="Teksttreci2"/>
          <w:rFonts w:ascii="Calibri" w:hAnsi="Calibri" w:cs="Calibri"/>
          <w:color w:val="000000"/>
        </w:rPr>
        <w:t xml:space="preserve">2-krotnego </w:t>
      </w:r>
      <w:r w:rsidRPr="00665FC0">
        <w:rPr>
          <w:rStyle w:val="Teksttreci2"/>
          <w:rFonts w:ascii="Calibri" w:hAnsi="Calibri" w:cs="Calibri"/>
          <w:color w:val="000000"/>
        </w:rPr>
        <w:t>pisemnego wezwania rażąco lub uporczywie narusza warunki Umowy.</w:t>
      </w:r>
    </w:p>
    <w:p w14:paraId="6EF31E83" w14:textId="358A9160" w:rsidR="00AE611C" w:rsidRPr="00851EE8" w:rsidRDefault="00DB6029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360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Dodatkowo Zamawiający może odstąpić od umowy w terminie 60 dni od dnia powzięcia informacji na temat okoliczności uzasadniającej odstąpienie od umowy</w:t>
      </w:r>
      <w:r w:rsidR="00AE611C" w:rsidRPr="00665FC0">
        <w:rPr>
          <w:rStyle w:val="Teksttreci2"/>
          <w:rFonts w:ascii="Calibri" w:hAnsi="Calibri" w:cs="Calibri"/>
          <w:color w:val="000000"/>
        </w:rPr>
        <w:t>, w szczególności gdy:</w:t>
      </w:r>
    </w:p>
    <w:p w14:paraId="7FE66E03" w14:textId="77777777" w:rsidR="00AE611C" w:rsidRPr="00665FC0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3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nie uwzględnia bonifikaty należnej Zamawiającemu przez 3 kolejne okresy rozliczeniowe,</w:t>
      </w:r>
    </w:p>
    <w:p w14:paraId="461774FB" w14:textId="77777777" w:rsidR="00AE611C" w:rsidRPr="00665FC0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Wykonawca nie koryguje faktur w wyniku uznanej reklamacji przez 3 kolejne okresy rozliczeniowe,</w:t>
      </w:r>
    </w:p>
    <w:p w14:paraId="0CEF9FD2" w14:textId="670A7EAB" w:rsidR="00AE611C" w:rsidRPr="00851EE8" w:rsidRDefault="00AE611C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Wykonawca przed zakończeniem realizacji Umowy utraci koncesję niezbędną do </w:t>
      </w:r>
      <w:r w:rsidRPr="00665FC0">
        <w:rPr>
          <w:rStyle w:val="Teksttreci2"/>
          <w:rFonts w:ascii="Calibri" w:hAnsi="Calibri" w:cs="Calibri"/>
          <w:color w:val="000000"/>
        </w:rPr>
        <w:lastRenderedPageBreak/>
        <w:t>wykonywania przedmiotu zamówienia lub niezwłocznie nie przekaże Zamawiającemu dokumentów potwierdzających przywrócenie uprawnień zapewniających nieprzerwane dostawy energii elektrycznej</w:t>
      </w:r>
      <w:r w:rsidR="00851EE8">
        <w:rPr>
          <w:rStyle w:val="Teksttreci2"/>
          <w:rFonts w:ascii="Calibri" w:hAnsi="Calibri" w:cs="Calibri"/>
          <w:color w:val="000000"/>
        </w:rPr>
        <w:t>,</w:t>
      </w:r>
    </w:p>
    <w:p w14:paraId="18AA432F" w14:textId="37BB21F5" w:rsidR="00851EE8" w:rsidRPr="00851EE8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 xml:space="preserve">Wykonawca narusza powszechnie obowiązujące przepisy w związku z </w:t>
      </w:r>
      <w:r w:rsidR="00DB6029">
        <w:rPr>
          <w:rStyle w:val="Teksttreci2"/>
          <w:rFonts w:ascii="Calibri" w:hAnsi="Calibri" w:cs="Calibri"/>
          <w:color w:val="000000"/>
        </w:rPr>
        <w:t>realizacją</w:t>
      </w:r>
      <w:r>
        <w:rPr>
          <w:rStyle w:val="Teksttreci2"/>
          <w:rFonts w:ascii="Calibri" w:hAnsi="Calibri" w:cs="Calibri"/>
          <w:color w:val="000000"/>
        </w:rPr>
        <w:t xml:space="preserve"> przedmiotowej dostawy,</w:t>
      </w:r>
    </w:p>
    <w:p w14:paraId="4C1F9F75" w14:textId="418B5F04" w:rsidR="00851EE8" w:rsidRPr="00DB6029" w:rsidRDefault="00851EE8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Wykonawca próbuje obciążyć Zamawiającego dodatkowymi kosztami nie wynikającymi z niniejszej umowy oraz powszechnie i bezwzględnie obowiązujących przepisów prawa</w:t>
      </w:r>
      <w:r w:rsidR="00DB6029">
        <w:rPr>
          <w:rStyle w:val="Teksttreci2"/>
          <w:rFonts w:ascii="Calibri" w:hAnsi="Calibri" w:cs="Calibri"/>
          <w:color w:val="000000"/>
        </w:rPr>
        <w:t>,</w:t>
      </w:r>
    </w:p>
    <w:p w14:paraId="1AC8F938" w14:textId="47FFAD0B" w:rsidR="00DB6029" w:rsidRPr="00665FC0" w:rsidRDefault="00DB6029" w:rsidP="00AE611C">
      <w:pPr>
        <w:pStyle w:val="Teksttreci21"/>
        <w:numPr>
          <w:ilvl w:val="0"/>
          <w:numId w:val="18"/>
        </w:numPr>
        <w:shd w:val="clear" w:color="auto" w:fill="auto"/>
        <w:tabs>
          <w:tab w:val="left" w:pos="1449"/>
        </w:tabs>
        <w:spacing w:before="0" w:after="0" w:line="276" w:lineRule="auto"/>
        <w:ind w:left="1480" w:hanging="380"/>
        <w:jc w:val="both"/>
        <w:rPr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</w:rPr>
        <w:t xml:space="preserve">nastąpią 3-krotne, lub jednokrotnie, ale dłużej niż 1 dzień przerwy w dostawie energii elektrycznej z przyczyn leżących po stronie Wykonawcy. </w:t>
      </w:r>
    </w:p>
    <w:p w14:paraId="5FD2FE93" w14:textId="504D72B7" w:rsidR="00AE611C" w:rsidRPr="00DB6029" w:rsidRDefault="00AE611C" w:rsidP="00851EE8">
      <w:pPr>
        <w:pStyle w:val="Teksttreci21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Niezależnie od przypadków opisanych w ust. 3, w razie zaistnienia istotnej zmiany okoliczności powodującej, że wykonanie Umowy (w części lub całości) nie leży w interesie publicznym, czego nie można było przewidzieć w chwili zawarcia Umowy, Zamawiający może odstąpić od Umowy (części lub całości) w terminie 30 dni od powzięcia wiadomości o powyższych okolicznościach. W takim przypadku Wykonawcy przysługuje wynagrodzenia za wykonaną część zamówienia.</w:t>
      </w:r>
    </w:p>
    <w:p w14:paraId="06659BE0" w14:textId="7434C440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789E">
        <w:rPr>
          <w:rFonts w:ascii="Calibri" w:hAnsi="Calibri" w:cs="Calibri"/>
          <w:b/>
          <w:bCs/>
          <w:spacing w:val="-1"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1</w:t>
      </w:r>
      <w:r w:rsidR="00AE0060">
        <w:rPr>
          <w:rFonts w:ascii="Calibri" w:hAnsi="Calibri" w:cs="Calibri"/>
          <w:b/>
          <w:bCs/>
          <w:spacing w:val="-1"/>
          <w:sz w:val="22"/>
          <w:szCs w:val="22"/>
        </w:rPr>
        <w:t>2</w:t>
      </w:r>
    </w:p>
    <w:p w14:paraId="0319A2D7" w14:textId="714A426C" w:rsidR="00AE789E" w:rsidRPr="00AE789E" w:rsidRDefault="00AE789E" w:rsidP="00AE789E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Dopuszczalne zmiany treści umowy</w:t>
      </w:r>
    </w:p>
    <w:p w14:paraId="5F71611B" w14:textId="43A8A6EE" w:rsidR="00DB6029" w:rsidRDefault="00AE611C" w:rsidP="007430A5">
      <w:pPr>
        <w:pStyle w:val="Teksttreci21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426" w:hanging="425"/>
        <w:jc w:val="left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Zamawiający dopuszcza wprowadzenie następujących zmian w treści</w:t>
      </w:r>
      <w:r w:rsidR="00DB6029">
        <w:rPr>
          <w:rStyle w:val="Teksttreci2"/>
          <w:rFonts w:ascii="Calibri" w:hAnsi="Calibri" w:cs="Calibri"/>
          <w:color w:val="000000"/>
        </w:rPr>
        <w:t xml:space="preserve"> </w:t>
      </w:r>
      <w:r w:rsidRPr="00665FC0">
        <w:rPr>
          <w:rStyle w:val="Teksttreci2"/>
          <w:rFonts w:ascii="Calibri" w:hAnsi="Calibri" w:cs="Calibri"/>
          <w:color w:val="000000"/>
        </w:rPr>
        <w:t>Umowy:</w:t>
      </w:r>
    </w:p>
    <w:p w14:paraId="1606F118" w14:textId="6742D8BC" w:rsidR="00DB602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DB6029">
        <w:rPr>
          <w:rStyle w:val="Teksttreci2"/>
          <w:rFonts w:ascii="Calibri" w:hAnsi="Calibri" w:cs="Calibri"/>
          <w:color w:val="000000"/>
        </w:rPr>
        <w:t>miany ceny brutto energii w przypadku ustawowej zmiany stawki podatku VAT lub ustawowej zmiany opodatkowania energii elektrycznej podatkiem akcyzowym</w:t>
      </w:r>
      <w:r>
        <w:rPr>
          <w:rStyle w:val="Teksttreci2"/>
          <w:rFonts w:ascii="Calibri" w:hAnsi="Calibri" w:cs="Calibri"/>
          <w:color w:val="000000"/>
        </w:rPr>
        <w:t>;</w:t>
      </w:r>
    </w:p>
    <w:p w14:paraId="347C15B8" w14:textId="05478E95" w:rsidR="00AE611C" w:rsidRPr="00DB6029" w:rsidRDefault="00DB6029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shd w:val="clear" w:color="auto" w:fill="auto"/>
        </w:rPr>
      </w:pPr>
      <w:r>
        <w:rPr>
          <w:rStyle w:val="Teksttreci2"/>
          <w:rFonts w:ascii="Calibri" w:hAnsi="Calibri" w:cs="Calibri"/>
          <w:shd w:val="clear" w:color="auto" w:fill="auto"/>
        </w:rPr>
        <w:t>z</w:t>
      </w:r>
      <w:r w:rsidR="00AE611C" w:rsidRPr="00DB6029">
        <w:rPr>
          <w:rStyle w:val="Teksttreci2"/>
          <w:rFonts w:ascii="Calibri" w:hAnsi="Calibri" w:cs="Calibri"/>
          <w:color w:val="000000"/>
        </w:rPr>
        <w:t xml:space="preserve">miany ilości i lokalizacji PPE wskazanych </w:t>
      </w:r>
      <w:r w:rsidR="00C72B1E">
        <w:rPr>
          <w:rStyle w:val="Teksttreci2"/>
          <w:rFonts w:ascii="Calibri" w:hAnsi="Calibri" w:cs="Calibri"/>
          <w:color w:val="000000"/>
        </w:rPr>
        <w:t>w opisie przedmiotu zamówienia (załącznik nr 7 do SWZ)</w:t>
      </w:r>
      <w:r w:rsidR="00AE611C" w:rsidRPr="00DB6029">
        <w:rPr>
          <w:rStyle w:val="Teksttreci2"/>
          <w:rFonts w:ascii="Calibri" w:hAnsi="Calibri" w:cs="Calibri"/>
          <w:color w:val="000000"/>
        </w:rPr>
        <w:t>, przy czym zmiana ilości PPE wynikać może z likwidacji istniejącego PPE lub włączenia nowego PPE</w:t>
      </w:r>
      <w:r w:rsidR="00C72B1E">
        <w:rPr>
          <w:rStyle w:val="Teksttreci2"/>
          <w:rFonts w:ascii="Calibri" w:hAnsi="Calibri" w:cs="Calibri"/>
          <w:color w:val="000000"/>
        </w:rPr>
        <w:t>, czy też zmian organizacyjnych po stronie Zamawiającego;</w:t>
      </w:r>
    </w:p>
    <w:p w14:paraId="67D1D001" w14:textId="343D065B" w:rsidR="00C201E4" w:rsidRDefault="00AE611C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 w:rsidRPr="00C72B1E">
        <w:rPr>
          <w:rStyle w:val="Teksttreci2"/>
          <w:rFonts w:ascii="Calibri" w:hAnsi="Calibri" w:cs="Calibri"/>
          <w:color w:val="000000"/>
        </w:rPr>
        <w:t xml:space="preserve">zwiększenia </w:t>
      </w:r>
      <w:r w:rsidR="00C72B1E">
        <w:rPr>
          <w:rStyle w:val="Teksttreci2"/>
          <w:rFonts w:ascii="Calibri" w:hAnsi="Calibri" w:cs="Calibri"/>
          <w:color w:val="000000"/>
        </w:rPr>
        <w:t xml:space="preserve">wartości brutto umowy, lecz nie więcej niż o 30%, w przypadku, gdy wartość umowy zostanie lub może zostać wykorzystana przed okresem na jaki została zawarta umowa; w takim przypadku umowa obowiązuje do wyczerpania nowej wartości brutto umowy </w:t>
      </w:r>
      <w:r w:rsidR="00C201E4">
        <w:rPr>
          <w:rStyle w:val="Teksttreci2"/>
          <w:rFonts w:ascii="Calibri" w:hAnsi="Calibri" w:cs="Calibri"/>
          <w:color w:val="000000"/>
        </w:rPr>
        <w:t>albo</w:t>
      </w:r>
      <w:r w:rsidR="00C72B1E">
        <w:rPr>
          <w:rStyle w:val="Teksttreci2"/>
          <w:rFonts w:ascii="Calibri" w:hAnsi="Calibri" w:cs="Calibri"/>
          <w:color w:val="000000"/>
        </w:rPr>
        <w:t xml:space="preserve"> upływu okresu na, który została zawarta umowa – w zależności, która z wymienionych okoliczności nastąpi jako pierwsza</w:t>
      </w:r>
      <w:r w:rsidR="00C201E4">
        <w:rPr>
          <w:rStyle w:val="Teksttreci2"/>
          <w:rFonts w:ascii="Calibri" w:hAnsi="Calibri" w:cs="Calibri"/>
          <w:color w:val="000000"/>
        </w:rPr>
        <w:t>,</w:t>
      </w:r>
    </w:p>
    <w:p w14:paraId="2429A56E" w14:textId="7587261F" w:rsidR="006B0F72" w:rsidRDefault="006B0F72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zwiększenie </w:t>
      </w:r>
      <w:r w:rsidRPr="000647C2">
        <w:rPr>
          <w:rStyle w:val="Teksttreci2"/>
          <w:rFonts w:ascii="Calibri" w:hAnsi="Calibri" w:cs="Calibri"/>
          <w:color w:val="000000"/>
        </w:rPr>
        <w:t>uśrednion</w:t>
      </w:r>
      <w:r>
        <w:rPr>
          <w:rStyle w:val="Teksttreci2"/>
          <w:rFonts w:ascii="Calibri" w:hAnsi="Calibri" w:cs="Calibri"/>
          <w:color w:val="000000"/>
        </w:rPr>
        <w:t>ej</w:t>
      </w:r>
      <w:r w:rsidRPr="000647C2">
        <w:rPr>
          <w:rStyle w:val="Teksttreci2"/>
          <w:rFonts w:ascii="Calibri" w:hAnsi="Calibri" w:cs="Calibri"/>
          <w:color w:val="000000"/>
        </w:rPr>
        <w:t xml:space="preserve"> cen</w:t>
      </w:r>
      <w:r w:rsidR="003D4A52">
        <w:rPr>
          <w:rStyle w:val="Teksttreci2"/>
          <w:rFonts w:ascii="Calibri" w:hAnsi="Calibri" w:cs="Calibri"/>
          <w:color w:val="000000"/>
        </w:rPr>
        <w:t>y</w:t>
      </w:r>
      <w:r w:rsidRPr="000647C2">
        <w:rPr>
          <w:rStyle w:val="Teksttreci2"/>
          <w:rFonts w:ascii="Calibri" w:hAnsi="Calibri" w:cs="Calibri"/>
          <w:color w:val="000000"/>
        </w:rPr>
        <w:t xml:space="preserve"> jednostkow</w:t>
      </w:r>
      <w:r>
        <w:rPr>
          <w:rStyle w:val="Teksttreci2"/>
          <w:rFonts w:ascii="Calibri" w:hAnsi="Calibri" w:cs="Calibri"/>
          <w:color w:val="000000"/>
        </w:rPr>
        <w:t>ej</w:t>
      </w:r>
      <w:r w:rsidRPr="000647C2">
        <w:rPr>
          <w:rStyle w:val="Teksttreci2"/>
          <w:rFonts w:ascii="Calibri" w:hAnsi="Calibri" w:cs="Calibri"/>
          <w:color w:val="000000"/>
        </w:rPr>
        <w:t xml:space="preserve"> </w:t>
      </w:r>
      <w:r w:rsidRPr="006B0F72">
        <w:rPr>
          <w:rStyle w:val="Teksttreci2"/>
          <w:rFonts w:ascii="Calibri" w:hAnsi="Calibri" w:cs="Calibri"/>
          <w:color w:val="000000"/>
        </w:rPr>
        <w:t>netto i brutto za 1 MWh</w:t>
      </w:r>
      <w:r>
        <w:rPr>
          <w:rStyle w:val="Teksttreci2"/>
          <w:rFonts w:ascii="Calibri" w:hAnsi="Calibri" w:cs="Calibri"/>
          <w:color w:val="000000"/>
        </w:rPr>
        <w:t xml:space="preserve">, o której mowa w § 7 ust. 1, lecz nie więcej niż o </w:t>
      </w:r>
      <w:r w:rsidR="00BD6CF9">
        <w:rPr>
          <w:rStyle w:val="Teksttreci2"/>
          <w:rFonts w:ascii="Calibri" w:hAnsi="Calibri" w:cs="Calibri"/>
          <w:color w:val="000000"/>
        </w:rPr>
        <w:t>3</w:t>
      </w:r>
      <w:r>
        <w:rPr>
          <w:rStyle w:val="Teksttreci2"/>
          <w:rFonts w:ascii="Calibri" w:hAnsi="Calibri" w:cs="Calibri"/>
          <w:color w:val="000000"/>
        </w:rPr>
        <w:t>0%, w przypadku wzrost</w:t>
      </w:r>
      <w:r w:rsidR="003D4A52">
        <w:rPr>
          <w:rStyle w:val="Teksttreci2"/>
          <w:rFonts w:ascii="Calibri" w:hAnsi="Calibri" w:cs="Calibri"/>
          <w:color w:val="000000"/>
        </w:rPr>
        <w:t>u</w:t>
      </w:r>
      <w:r>
        <w:rPr>
          <w:rStyle w:val="Teksttreci2"/>
          <w:rFonts w:ascii="Calibri" w:hAnsi="Calibri" w:cs="Calibri"/>
          <w:color w:val="000000"/>
        </w:rPr>
        <w:t xml:space="preserve"> kosztów związanych produkcją prądu</w:t>
      </w:r>
      <w:r w:rsidR="003D4A52">
        <w:rPr>
          <w:rStyle w:val="Teksttreci2"/>
          <w:rFonts w:ascii="Calibri" w:hAnsi="Calibri" w:cs="Calibri"/>
          <w:color w:val="000000"/>
        </w:rPr>
        <w:t>, w tym m.in.</w:t>
      </w:r>
      <w:r>
        <w:rPr>
          <w:rStyle w:val="Teksttreci2"/>
          <w:rFonts w:ascii="Calibri" w:hAnsi="Calibri" w:cs="Calibri"/>
          <w:color w:val="000000"/>
        </w:rPr>
        <w:t xml:space="preserve"> </w:t>
      </w:r>
      <w:r w:rsidR="003D4A52">
        <w:rPr>
          <w:rStyle w:val="Teksttreci2"/>
          <w:rFonts w:ascii="Calibri" w:hAnsi="Calibri" w:cs="Calibri"/>
          <w:color w:val="000000"/>
        </w:rPr>
        <w:t xml:space="preserve">w wyniku </w:t>
      </w:r>
      <w:r w:rsidRPr="006B0F72">
        <w:rPr>
          <w:rStyle w:val="Teksttreci2"/>
          <w:rFonts w:ascii="Calibri" w:hAnsi="Calibri" w:cs="Calibri"/>
          <w:color w:val="000000"/>
        </w:rPr>
        <w:t>ograniczenia produkcji energii w elektrowniach, wzrost</w:t>
      </w:r>
      <w:r w:rsidR="003D4A52">
        <w:rPr>
          <w:rStyle w:val="Teksttreci2"/>
          <w:rFonts w:ascii="Calibri" w:hAnsi="Calibri" w:cs="Calibri"/>
          <w:color w:val="000000"/>
        </w:rPr>
        <w:t>u</w:t>
      </w:r>
      <w:r w:rsidRPr="006B0F72">
        <w:rPr>
          <w:rStyle w:val="Teksttreci2"/>
          <w:rFonts w:ascii="Calibri" w:hAnsi="Calibri" w:cs="Calibri"/>
          <w:color w:val="000000"/>
        </w:rPr>
        <w:t xml:space="preserve"> cen za uprawnie</w:t>
      </w:r>
      <w:r w:rsidR="003D4A52">
        <w:rPr>
          <w:rStyle w:val="Teksttreci2"/>
          <w:rFonts w:ascii="Calibri" w:hAnsi="Calibri" w:cs="Calibri"/>
          <w:color w:val="000000"/>
        </w:rPr>
        <w:t>ń</w:t>
      </w:r>
      <w:r w:rsidRPr="006B0F72">
        <w:rPr>
          <w:rStyle w:val="Teksttreci2"/>
          <w:rFonts w:ascii="Calibri" w:hAnsi="Calibri" w:cs="Calibri"/>
          <w:color w:val="000000"/>
        </w:rPr>
        <w:t xml:space="preserve"> do emisji dwutlenku węgla</w:t>
      </w:r>
      <w:r w:rsidR="003D4A52">
        <w:rPr>
          <w:rStyle w:val="Teksttreci2"/>
          <w:rFonts w:ascii="Calibri" w:hAnsi="Calibri" w:cs="Calibri"/>
          <w:color w:val="000000"/>
        </w:rPr>
        <w:t>, wzrostu</w:t>
      </w:r>
      <w:r w:rsidRPr="006B0F72">
        <w:rPr>
          <w:rStyle w:val="Teksttreci2"/>
          <w:rFonts w:ascii="Calibri" w:hAnsi="Calibri" w:cs="Calibri"/>
          <w:color w:val="000000"/>
        </w:rPr>
        <w:t xml:space="preserve"> cen węgla kamiennego</w:t>
      </w:r>
      <w:r w:rsidR="003D4A52">
        <w:rPr>
          <w:rStyle w:val="Teksttreci2"/>
          <w:rFonts w:ascii="Calibri" w:hAnsi="Calibri" w:cs="Calibri"/>
          <w:color w:val="000000"/>
        </w:rPr>
        <w:t>, nagłego kryzysu w branży energetycznej, jeżeli Wykonawca wykaże Zamawiającemu wpływ wzrostu tych czynników na koszt realizacji umowy oraz w jakim stopniu te zmiany wpłynęły na cenę jednostkową, a także że są to okoliczności, o których nie miał świadomości w momencie składania oferty</w:t>
      </w:r>
      <w:r w:rsidR="002E5B27">
        <w:rPr>
          <w:rStyle w:val="Teksttreci2"/>
          <w:rFonts w:ascii="Calibri" w:hAnsi="Calibri" w:cs="Calibri"/>
          <w:color w:val="000000"/>
        </w:rPr>
        <w:t xml:space="preserve">; </w:t>
      </w:r>
    </w:p>
    <w:p w14:paraId="3663A599" w14:textId="438FC0D7" w:rsidR="002E5B27" w:rsidRDefault="002E5B27" w:rsidP="002E5B27">
      <w:pPr>
        <w:pStyle w:val="Teksttreci21"/>
        <w:spacing w:line="276" w:lineRule="auto"/>
        <w:ind w:left="720"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Wykonawca może ubiegać się o przedmiotową zmianę za okres nie wcześniejszy niż 3 miesiące od dnia podpisania umowy. </w:t>
      </w:r>
    </w:p>
    <w:p w14:paraId="4D8D5504" w14:textId="77777777" w:rsidR="00C201E4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 xml:space="preserve">przedłużenia okresu obowiązywania umowy, lecz nie dłużej niż o 3 miesiące, w przypadku, gdy z przyczyn niezawinionych wartość brutto umowy nie zostanie wykorzystana; w takim przypadku umowa obowiązuje do wyczerpania wartości brutto umowy albo upływu przedłużonego okresu obowiązywania umowy – w zależności, która z wymienionych </w:t>
      </w:r>
      <w:r>
        <w:rPr>
          <w:rStyle w:val="Teksttreci2"/>
          <w:rFonts w:ascii="Calibri" w:hAnsi="Calibri" w:cs="Calibri"/>
          <w:color w:val="000000"/>
        </w:rPr>
        <w:lastRenderedPageBreak/>
        <w:t>okoliczności nastąpi jako pierwsza,</w:t>
      </w:r>
    </w:p>
    <w:p w14:paraId="71D7C642" w14:textId="4203654D" w:rsidR="00AE611C" w:rsidRPr="00C201E4" w:rsidRDefault="00C201E4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C201E4">
        <w:rPr>
          <w:rStyle w:val="Teksttreci2"/>
          <w:rFonts w:ascii="Calibri" w:hAnsi="Calibri" w:cs="Calibri"/>
          <w:color w:val="000000"/>
        </w:rPr>
        <w:t>miany terminu rozpoczęcia dostaw energii elektrycznej do PPE, jeśli zmiana wynika z okoliczności niezależnych od Stron, w szczególności z przedłużającej się procedury:</w:t>
      </w:r>
    </w:p>
    <w:p w14:paraId="7DDDB507" w14:textId="737545B0" w:rsidR="00AE611C" w:rsidRPr="00665FC0" w:rsidRDefault="00AE611C" w:rsidP="00C201E4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zmiany sprzedawcy,</w:t>
      </w:r>
    </w:p>
    <w:p w14:paraId="3D76D2D7" w14:textId="77777777" w:rsidR="00AE611C" w:rsidRPr="00665FC0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dostosowania układów pomiarowo-rozliczeniowych do zasady TPA,</w:t>
      </w:r>
    </w:p>
    <w:p w14:paraId="12836158" w14:textId="77777777" w:rsidR="00AE611C" w:rsidRPr="00665FC0" w:rsidRDefault="00AE611C" w:rsidP="00AE611C">
      <w:pPr>
        <w:pStyle w:val="Teksttreci21"/>
        <w:numPr>
          <w:ilvl w:val="0"/>
          <w:numId w:val="19"/>
        </w:numPr>
        <w:shd w:val="clear" w:color="auto" w:fill="auto"/>
        <w:tabs>
          <w:tab w:val="left" w:pos="1392"/>
        </w:tabs>
        <w:spacing w:before="0" w:after="0" w:line="276" w:lineRule="auto"/>
        <w:ind w:left="960" w:firstLine="0"/>
        <w:jc w:val="both"/>
        <w:rPr>
          <w:rFonts w:ascii="Calibri" w:hAnsi="Calibri" w:cs="Calibri"/>
        </w:rPr>
      </w:pPr>
      <w:r w:rsidRPr="00665FC0">
        <w:rPr>
          <w:rStyle w:val="Teksttreci2"/>
          <w:rFonts w:ascii="Calibri" w:hAnsi="Calibri" w:cs="Calibri"/>
          <w:color w:val="000000"/>
        </w:rPr>
        <w:t>podpisania umowy o świadczenie usług dystrybucyjnych przez Zamawiającego z OSD.</w:t>
      </w:r>
    </w:p>
    <w:p w14:paraId="553A1B46" w14:textId="7FD09795" w:rsidR="00AE611C" w:rsidRPr="00C201E4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z</w:t>
      </w:r>
      <w:r w:rsidR="00AE611C" w:rsidRPr="00665FC0">
        <w:rPr>
          <w:rStyle w:val="Teksttreci2"/>
          <w:rFonts w:ascii="Calibri" w:hAnsi="Calibri" w:cs="Calibri"/>
          <w:color w:val="000000"/>
        </w:rPr>
        <w:t>mniejszenia wynagrodzenia należnego Wykonawcy w przypadku przedstawienia przez niego korzystniejszej oferty w zakresie przedmiotu umowy.</w:t>
      </w:r>
    </w:p>
    <w:p w14:paraId="1C0D4FD7" w14:textId="3DAB4E43" w:rsidR="00AE611C" w:rsidRPr="007430A5" w:rsidRDefault="00AE0060" w:rsidP="00AE789E">
      <w:pPr>
        <w:pStyle w:val="Teksttreci21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Teksttreci2"/>
          <w:rFonts w:ascii="Calibri" w:hAnsi="Calibri" w:cs="Calibri"/>
          <w:color w:val="000000"/>
        </w:rPr>
        <w:t>w</w:t>
      </w:r>
      <w:r w:rsidR="00AE611C" w:rsidRPr="00665FC0">
        <w:rPr>
          <w:rStyle w:val="Teksttreci2"/>
          <w:rFonts w:ascii="Calibri" w:hAnsi="Calibri" w:cs="Calibri"/>
          <w:color w:val="000000"/>
        </w:rPr>
        <w:t xml:space="preserve"> przypadku zmiany Prawa energetycznego oraz przepisów wykonawczych, wprowadzających dodatkowe obowiązki związane z zakupem praw majątkowych lub certyfikatami dotyczącymi efektywności energetycznej, ceny jednostkowe netto, o których mowa w § </w:t>
      </w:r>
      <w:r w:rsidR="009E43F0">
        <w:rPr>
          <w:rStyle w:val="Teksttreci2"/>
          <w:rFonts w:ascii="Calibri" w:hAnsi="Calibri" w:cs="Calibri"/>
          <w:color w:val="000000"/>
        </w:rPr>
        <w:t xml:space="preserve">5 </w:t>
      </w:r>
      <w:r w:rsidR="00AE611C" w:rsidRPr="00665FC0">
        <w:rPr>
          <w:rStyle w:val="Teksttreci2"/>
          <w:rFonts w:ascii="Calibri" w:hAnsi="Calibri" w:cs="Calibri"/>
          <w:color w:val="000000"/>
        </w:rPr>
        <w:t xml:space="preserve">ust. 1 umowy </w:t>
      </w:r>
      <w:r>
        <w:rPr>
          <w:rStyle w:val="Teksttreci2"/>
          <w:rFonts w:ascii="Calibri" w:hAnsi="Calibri" w:cs="Calibri"/>
          <w:color w:val="000000"/>
        </w:rPr>
        <w:t xml:space="preserve">za zgodą Zamawiającego </w:t>
      </w:r>
      <w:r w:rsidR="00AE611C" w:rsidRPr="00665FC0">
        <w:rPr>
          <w:rStyle w:val="Teksttreci2"/>
          <w:rFonts w:ascii="Calibri" w:hAnsi="Calibri" w:cs="Calibri"/>
          <w:color w:val="000000"/>
        </w:rPr>
        <w:t>ulegną zmianie w odniesieniu do ich kosztów wynikających z obowiązków nałożonych właściwymi przepisami, od dnia ich wejścia w życie</w:t>
      </w:r>
      <w:r w:rsidR="00C201E4">
        <w:rPr>
          <w:rStyle w:val="Teksttreci2"/>
          <w:rFonts w:ascii="Calibri" w:hAnsi="Calibri" w:cs="Calibri"/>
          <w:color w:val="000000"/>
        </w:rPr>
        <w:t xml:space="preserve">, pod warunkiem, że wykonawca wykaże Zamawiającemu, że dodatkowe obowiązki </w:t>
      </w:r>
      <w:r w:rsidR="00B423A7">
        <w:rPr>
          <w:rStyle w:val="Teksttreci2"/>
          <w:rFonts w:ascii="Calibri" w:hAnsi="Calibri" w:cs="Calibri"/>
          <w:color w:val="000000"/>
        </w:rPr>
        <w:t xml:space="preserve">bezpośrednio </w:t>
      </w:r>
      <w:r w:rsidR="00C201E4">
        <w:rPr>
          <w:rStyle w:val="Teksttreci2"/>
          <w:rFonts w:ascii="Calibri" w:hAnsi="Calibri" w:cs="Calibri"/>
          <w:color w:val="000000"/>
        </w:rPr>
        <w:t>wpływają na cenę</w:t>
      </w:r>
      <w:r w:rsidR="00B423A7">
        <w:rPr>
          <w:rStyle w:val="Teksttreci2"/>
          <w:rFonts w:ascii="Calibri" w:hAnsi="Calibri" w:cs="Calibri"/>
          <w:color w:val="000000"/>
        </w:rPr>
        <w:t xml:space="preserve"> dostawy energii elektrycznej. Ponadto Wykonawca powinien wykazać </w:t>
      </w:r>
      <w:r w:rsidR="007430A5">
        <w:rPr>
          <w:rStyle w:val="Teksttreci2"/>
          <w:rFonts w:ascii="Calibri" w:hAnsi="Calibri" w:cs="Calibri"/>
          <w:color w:val="000000"/>
        </w:rPr>
        <w:t>w jakim stopniu zmiany przepisów prawa wpływają na wysokość ceny.</w:t>
      </w:r>
      <w:r w:rsidR="00B423A7">
        <w:rPr>
          <w:rStyle w:val="Teksttreci2"/>
          <w:rFonts w:ascii="Calibri" w:hAnsi="Calibri" w:cs="Calibri"/>
          <w:color w:val="000000"/>
        </w:rPr>
        <w:t xml:space="preserve"> Przy czym zmiana umowy w tym zakresie nie może powodować podniesienia ceny jednostkowej dostawy energii elektrycznej o więcej niż </w:t>
      </w:r>
      <w:r>
        <w:rPr>
          <w:rStyle w:val="Teksttreci2"/>
          <w:rFonts w:ascii="Calibri" w:hAnsi="Calibri" w:cs="Calibri"/>
          <w:color w:val="000000"/>
        </w:rPr>
        <w:t>20</w:t>
      </w:r>
      <w:r w:rsidR="00B423A7">
        <w:rPr>
          <w:rStyle w:val="Teksttreci2"/>
          <w:rFonts w:ascii="Calibri" w:hAnsi="Calibri" w:cs="Calibri"/>
          <w:color w:val="000000"/>
        </w:rPr>
        <w:t xml:space="preserve">%. </w:t>
      </w:r>
    </w:p>
    <w:p w14:paraId="4583B314" w14:textId="6B5CB381" w:rsidR="009E43F0" w:rsidRPr="00E44D21" w:rsidRDefault="00AE611C" w:rsidP="00E44D21">
      <w:pPr>
        <w:pStyle w:val="Teksttreci21"/>
        <w:numPr>
          <w:ilvl w:val="1"/>
          <w:numId w:val="34"/>
        </w:numPr>
        <w:tabs>
          <w:tab w:val="clear" w:pos="1080"/>
        </w:tabs>
        <w:spacing w:line="276" w:lineRule="auto"/>
        <w:ind w:left="426"/>
        <w:jc w:val="both"/>
        <w:rPr>
          <w:rStyle w:val="Teksttreci2"/>
          <w:rFonts w:ascii="Calibri" w:hAnsi="Calibri" w:cs="Calibri"/>
          <w:color w:val="000000"/>
        </w:rPr>
      </w:pPr>
      <w:r w:rsidRPr="007430A5">
        <w:rPr>
          <w:rStyle w:val="Teksttreci2"/>
          <w:rFonts w:ascii="Calibri" w:hAnsi="Calibri" w:cs="Calibri"/>
          <w:color w:val="000000"/>
        </w:rPr>
        <w:t xml:space="preserve">Wykonawca powinien wykazać Zamawiającemu okoliczności uzasadniające dokonanie zmiany umowy. Zamawiający ma w tym zakresie prawo żądania przedłożenia przez Wykonawcę odpowiednich wyjaśnień, oświadczeń lub innych dokumentów które pozwolą Zamawiającemu ocenić zasadność zmiany umowy.  </w:t>
      </w:r>
    </w:p>
    <w:p w14:paraId="78DE3123" w14:textId="38413119" w:rsidR="00AE0060" w:rsidRPr="00AE0060" w:rsidRDefault="00AE0060" w:rsidP="00AE0060">
      <w:pPr>
        <w:tabs>
          <w:tab w:val="left" w:pos="5385"/>
        </w:tabs>
        <w:spacing w:line="276" w:lineRule="auto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 w:rsidRPr="00AE0060">
        <w:rPr>
          <w:rFonts w:ascii="Calibri" w:hAnsi="Calibri" w:cs="Calibri"/>
          <w:b/>
          <w:bCs/>
          <w:spacing w:val="-1"/>
          <w:sz w:val="22"/>
          <w:szCs w:val="22"/>
        </w:rPr>
        <w:t>§ 1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3</w:t>
      </w:r>
    </w:p>
    <w:p w14:paraId="7F100E50" w14:textId="1AE1F51B" w:rsidR="00AE0060" w:rsidRPr="00AE0060" w:rsidRDefault="00AE0060" w:rsidP="00AE0060">
      <w:pPr>
        <w:tabs>
          <w:tab w:val="left" w:pos="5385"/>
        </w:tabs>
        <w:spacing w:line="276" w:lineRule="auto"/>
        <w:jc w:val="center"/>
        <w:rPr>
          <w:rStyle w:val="Teksttreci2"/>
          <w:rFonts w:ascii="Calibri" w:hAnsi="Calibri" w:cs="Calibri"/>
          <w:b/>
          <w:bCs/>
          <w:spacing w:val="-1"/>
          <w:sz w:val="22"/>
          <w:szCs w:val="22"/>
          <w:shd w:val="clear" w:color="auto" w:fill="auto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Postanowienia końcowe</w:t>
      </w:r>
    </w:p>
    <w:p w14:paraId="658D0C18" w14:textId="21738C3D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800" w:hanging="800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Zamawiający nie wyraża zgody na cesję wierzytelności wynikających z realizacji Umowy.</w:t>
      </w:r>
    </w:p>
    <w:p w14:paraId="6F15DE37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Wykonawca zobowiązuje się terminowo dokonać zgłoszenia Umowy do OSD oraz w sposób rzetelny reprezentować Zamawiającego w procesie zmiany sprzedawcy.</w:t>
      </w:r>
    </w:p>
    <w:p w14:paraId="34FADA98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Wszelkie zmiany i uzupełnienia wymagają formy pisemnej pod rygorem nieważności.</w:t>
      </w:r>
    </w:p>
    <w:p w14:paraId="16A0C161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W zakresie nieuregulowanym Umową stosuje się Kodeks Cywilny, Prawo energetyczne wraz z aktami wykonawczymi oraz ustawę Pzp.</w:t>
      </w:r>
    </w:p>
    <w:p w14:paraId="302756A5" w14:textId="47A6B630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Wszelkie spory mogące wyniknąć pomiędzy stronami przy realizowaniu przedmiotu Umowy lub z nią związane w przypadku braku możliwości ich polubownego załatwienia, będą rozpatrywane przez </w:t>
      </w:r>
      <w:r w:rsidR="009E43F0">
        <w:rPr>
          <w:rStyle w:val="Teksttreci2"/>
          <w:rFonts w:ascii="Calibri" w:hAnsi="Calibri" w:cs="Calibri"/>
          <w:color w:val="000000"/>
        </w:rPr>
        <w:t>s</w:t>
      </w:r>
      <w:r w:rsidRPr="00665FC0">
        <w:rPr>
          <w:rStyle w:val="Teksttreci2"/>
          <w:rFonts w:ascii="Calibri" w:hAnsi="Calibri" w:cs="Calibri"/>
          <w:color w:val="000000"/>
        </w:rPr>
        <w:t>ąd właściwy dla siedziby Zamawiającemu.</w:t>
      </w:r>
    </w:p>
    <w:p w14:paraId="7033B874" w14:textId="77777777" w:rsidR="00AE611C" w:rsidRPr="009E43F0" w:rsidRDefault="00AE611C" w:rsidP="009E43F0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 w:cs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>Umowę sporządzono w 2 jednobrzmiących egzemplarzach, jeden dla Zamawiającemu, jeden dla Wykonawcy.</w:t>
      </w:r>
    </w:p>
    <w:p w14:paraId="468E7FDE" w14:textId="6050AA5C" w:rsidR="009E43F0" w:rsidRPr="00E44D21" w:rsidRDefault="00AE611C" w:rsidP="00E44D21">
      <w:pPr>
        <w:pStyle w:val="Teksttreci21"/>
        <w:numPr>
          <w:ilvl w:val="0"/>
          <w:numId w:val="3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Teksttreci2"/>
          <w:rFonts w:ascii="Calibri" w:hAnsi="Calibri"/>
          <w:color w:val="000000"/>
        </w:rPr>
      </w:pPr>
      <w:r w:rsidRPr="00665FC0">
        <w:rPr>
          <w:rStyle w:val="Teksttreci2"/>
          <w:rFonts w:ascii="Calibri" w:hAnsi="Calibri" w:cs="Calibri"/>
          <w:color w:val="000000"/>
        </w:rPr>
        <w:t xml:space="preserve">Integralną częścią Umowy </w:t>
      </w:r>
      <w:bookmarkEnd w:id="3"/>
      <w:r w:rsidR="009E43F0">
        <w:rPr>
          <w:rStyle w:val="Teksttreci2"/>
          <w:rFonts w:ascii="Calibri" w:hAnsi="Calibri" w:cs="Calibri"/>
          <w:color w:val="000000"/>
        </w:rPr>
        <w:t xml:space="preserve">jest SWZ, w tym opisu przedmiotu zamówienia, a także oferta Wykonawcy. </w:t>
      </w:r>
    </w:p>
    <w:p w14:paraId="2D74F008" w14:textId="7A293A0B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</w:p>
    <w:p w14:paraId="1AA4C1B8" w14:textId="2421A2B2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Zamawiający:</w:t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  <w:t>Wykonawca:</w:t>
      </w:r>
    </w:p>
    <w:p w14:paraId="150CD586" w14:textId="77777777" w:rsid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 w:cs="Calibri"/>
          <w:color w:val="000000"/>
        </w:rPr>
      </w:pPr>
    </w:p>
    <w:p w14:paraId="6E601D76" w14:textId="11A4772C" w:rsidR="009E43F0" w:rsidRPr="009E43F0" w:rsidRDefault="009E43F0" w:rsidP="009E43F0">
      <w:pPr>
        <w:pStyle w:val="Teksttreci21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2"/>
          <w:rFonts w:ascii="Calibri" w:hAnsi="Calibri"/>
          <w:color w:val="000000"/>
        </w:rPr>
      </w:pPr>
      <w:r>
        <w:rPr>
          <w:rStyle w:val="Teksttreci2"/>
          <w:rFonts w:ascii="Calibri" w:hAnsi="Calibri" w:cs="Calibri"/>
          <w:color w:val="000000"/>
        </w:rPr>
        <w:t>…………………</w:t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</w:r>
      <w:r>
        <w:rPr>
          <w:rStyle w:val="Teksttreci2"/>
          <w:rFonts w:ascii="Calibri" w:hAnsi="Calibri" w:cs="Calibri"/>
          <w:color w:val="000000"/>
        </w:rPr>
        <w:tab/>
        <w:t>…………………</w:t>
      </w:r>
    </w:p>
    <w:sectPr w:rsidR="009E43F0" w:rsidRPr="009E43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7F2E" w16cex:dateUtc="2021-11-04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C57F5" w16cid:durableId="252E7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0CBF" w14:textId="77777777" w:rsidR="001C3142" w:rsidRDefault="001C3142" w:rsidP="00E44D21">
      <w:r>
        <w:separator/>
      </w:r>
    </w:p>
  </w:endnote>
  <w:endnote w:type="continuationSeparator" w:id="0">
    <w:p w14:paraId="40C3B707" w14:textId="77777777" w:rsidR="001C3142" w:rsidRDefault="001C3142" w:rsidP="00E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1875772899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EF6CD" w14:textId="1D5BDF96" w:rsidR="00E44D21" w:rsidRPr="00E44D21" w:rsidRDefault="00E44D21">
            <w:pPr>
              <w:pStyle w:val="Stopka"/>
              <w:jc w:val="right"/>
              <w:rPr>
                <w:sz w:val="12"/>
                <w:szCs w:val="12"/>
              </w:rPr>
            </w:pPr>
            <w:r w:rsidRPr="00E44D21">
              <w:rPr>
                <w:sz w:val="12"/>
                <w:szCs w:val="12"/>
              </w:rPr>
              <w:t xml:space="preserve">Strona </w:t>
            </w:r>
            <w:r w:rsidRPr="00E44D21">
              <w:rPr>
                <w:bCs/>
                <w:sz w:val="12"/>
                <w:szCs w:val="12"/>
              </w:rPr>
              <w:fldChar w:fldCharType="begin"/>
            </w:r>
            <w:r w:rsidRPr="00E44D21">
              <w:rPr>
                <w:bCs/>
                <w:sz w:val="12"/>
                <w:szCs w:val="12"/>
              </w:rPr>
              <w:instrText>PAGE</w:instrText>
            </w:r>
            <w:r w:rsidRPr="00E44D21">
              <w:rPr>
                <w:bCs/>
                <w:sz w:val="12"/>
                <w:szCs w:val="12"/>
              </w:rPr>
              <w:fldChar w:fldCharType="separate"/>
            </w:r>
            <w:r>
              <w:rPr>
                <w:bCs/>
                <w:noProof/>
                <w:sz w:val="12"/>
                <w:szCs w:val="12"/>
              </w:rPr>
              <w:t>4</w:t>
            </w:r>
            <w:r w:rsidRPr="00E44D21">
              <w:rPr>
                <w:bCs/>
                <w:sz w:val="12"/>
                <w:szCs w:val="12"/>
              </w:rPr>
              <w:fldChar w:fldCharType="end"/>
            </w:r>
            <w:r w:rsidRPr="00E44D21">
              <w:rPr>
                <w:sz w:val="12"/>
                <w:szCs w:val="12"/>
              </w:rPr>
              <w:t xml:space="preserve"> z </w:t>
            </w:r>
            <w:r w:rsidRPr="00E44D21">
              <w:rPr>
                <w:bCs/>
                <w:sz w:val="12"/>
                <w:szCs w:val="12"/>
              </w:rPr>
              <w:fldChar w:fldCharType="begin"/>
            </w:r>
            <w:r w:rsidRPr="00E44D21">
              <w:rPr>
                <w:bCs/>
                <w:sz w:val="12"/>
                <w:szCs w:val="12"/>
              </w:rPr>
              <w:instrText>NUMPAGES</w:instrText>
            </w:r>
            <w:r w:rsidRPr="00E44D21">
              <w:rPr>
                <w:bCs/>
                <w:sz w:val="12"/>
                <w:szCs w:val="12"/>
              </w:rPr>
              <w:fldChar w:fldCharType="separate"/>
            </w:r>
            <w:r>
              <w:rPr>
                <w:bCs/>
                <w:noProof/>
                <w:sz w:val="12"/>
                <w:szCs w:val="12"/>
              </w:rPr>
              <w:t>9</w:t>
            </w:r>
            <w:r w:rsidRPr="00E44D21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0959912" w14:textId="77777777" w:rsidR="00E44D21" w:rsidRDefault="00E44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BA8A" w14:textId="77777777" w:rsidR="001C3142" w:rsidRDefault="001C3142" w:rsidP="00E44D21">
      <w:r>
        <w:separator/>
      </w:r>
    </w:p>
  </w:footnote>
  <w:footnote w:type="continuationSeparator" w:id="0">
    <w:p w14:paraId="5E5ACD8D" w14:textId="77777777" w:rsidR="001C3142" w:rsidRDefault="001C3142" w:rsidP="00E4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482F64"/>
    <w:lvl w:ilvl="0">
      <w:start w:val="1"/>
      <w:numFmt w:val="decimal"/>
      <w:lvlText w:val="%1."/>
      <w:lvlJc w:val="left"/>
      <w:rPr>
        <w:rFonts w:ascii="Calibri" w:hAnsi="Calibri" w:cs="Arial Narrow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singleLevel"/>
    <w:tmpl w:val="EDC8BC2E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 w15:restartNumberingAfterBreak="0">
    <w:nsid w:val="00000009"/>
    <w:multiLevelType w:val="multilevel"/>
    <w:tmpl w:val="7112353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B"/>
    <w:multiLevelType w:val="multilevel"/>
    <w:tmpl w:val="87E4AD04"/>
    <w:lvl w:ilvl="0">
      <w:start w:val="1"/>
      <w:numFmt w:val="lowerLetter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D"/>
    <w:multiLevelType w:val="multilevel"/>
    <w:tmpl w:val="C038C16E"/>
    <w:lvl w:ilvl="0">
      <w:start w:val="1"/>
      <w:numFmt w:val="decimal"/>
      <w:lvlText w:val="%1."/>
      <w:lvlJc w:val="left"/>
      <w:rPr>
        <w:rFonts w:ascii="Calibri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F"/>
    <w:multiLevelType w:val="multilevel"/>
    <w:tmpl w:val="7F68299C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B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F"/>
    <w:multiLevelType w:val="multilevel"/>
    <w:tmpl w:val="DF56A8EE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21"/>
    <w:multiLevelType w:val="multilevel"/>
    <w:tmpl w:val="7C28AAA2"/>
    <w:lvl w:ilvl="0">
      <w:start w:val="1"/>
      <w:numFmt w:val="lowerLetter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27"/>
    <w:multiLevelType w:val="multilevel"/>
    <w:tmpl w:val="3FEE091C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2B"/>
    <w:multiLevelType w:val="multilevel"/>
    <w:tmpl w:val="764A6E76"/>
    <w:lvl w:ilvl="0">
      <w:start w:val="1"/>
      <w:numFmt w:val="lowerLetter"/>
      <w:lvlText w:val="%1)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2D"/>
    <w:multiLevelType w:val="multilevel"/>
    <w:tmpl w:val="85966DA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6" w15:restartNumberingAfterBreak="0">
    <w:nsid w:val="0000002F"/>
    <w:multiLevelType w:val="multilevel"/>
    <w:tmpl w:val="D1AC6DC2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17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14A8157A"/>
    <w:multiLevelType w:val="hybridMultilevel"/>
    <w:tmpl w:val="46E87DAA"/>
    <w:name w:val="WW8Num62"/>
    <w:lvl w:ilvl="0" w:tplc="7BB07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C061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F4F58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81AAE4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6156F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AF9751B"/>
    <w:multiLevelType w:val="hybridMultilevel"/>
    <w:tmpl w:val="A668854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080FFB"/>
    <w:multiLevelType w:val="multilevel"/>
    <w:tmpl w:val="50089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abstractNum w:abstractNumId="22" w15:restartNumberingAfterBreak="0">
    <w:nsid w:val="1D520F83"/>
    <w:multiLevelType w:val="hybridMultilevel"/>
    <w:tmpl w:val="681091C6"/>
    <w:lvl w:ilvl="0" w:tplc="137CE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0521597"/>
    <w:multiLevelType w:val="hybridMultilevel"/>
    <w:tmpl w:val="21146820"/>
    <w:lvl w:ilvl="0" w:tplc="17C0AA4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265E125A"/>
    <w:multiLevelType w:val="multilevel"/>
    <w:tmpl w:val="74229F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7AC3E2D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30CF1FC6"/>
    <w:multiLevelType w:val="multilevel"/>
    <w:tmpl w:val="DF56A8EE"/>
    <w:lvl w:ilvl="0">
      <w:start w:val="1"/>
      <w:numFmt w:val="decimal"/>
      <w:lvlText w:val="%1."/>
      <w:lvlJc w:val="left"/>
      <w:rPr>
        <w:rFonts w:ascii="Calibri" w:eastAsiaTheme="minorHAns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33E056E4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4D03F0"/>
    <w:multiLevelType w:val="multilevel"/>
    <w:tmpl w:val="0000001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42A20BB2"/>
    <w:multiLevelType w:val="multilevel"/>
    <w:tmpl w:val="85966DA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</w:rPr>
    </w:lvl>
  </w:abstractNum>
  <w:abstractNum w:abstractNumId="30" w15:restartNumberingAfterBreak="0">
    <w:nsid w:val="43DC0761"/>
    <w:multiLevelType w:val="hybridMultilevel"/>
    <w:tmpl w:val="66C889D2"/>
    <w:lvl w:ilvl="0" w:tplc="3CAE6426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EB4C76"/>
    <w:multiLevelType w:val="hybridMultilevel"/>
    <w:tmpl w:val="1B10B6B2"/>
    <w:lvl w:ilvl="0" w:tplc="60529D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4F034E5"/>
    <w:multiLevelType w:val="hybridMultilevel"/>
    <w:tmpl w:val="8FB0F8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16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bCs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0C3793"/>
    <w:multiLevelType w:val="multilevel"/>
    <w:tmpl w:val="9D7C2E2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 w15:restartNumberingAfterBreak="0">
    <w:nsid w:val="5858764F"/>
    <w:multiLevelType w:val="multilevel"/>
    <w:tmpl w:val="E954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8732C8"/>
    <w:multiLevelType w:val="multilevel"/>
    <w:tmpl w:val="80D629E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</w:rPr>
    </w:lvl>
  </w:abstractNum>
  <w:abstractNum w:abstractNumId="36" w15:restartNumberingAfterBreak="0">
    <w:nsid w:val="5F9A6AB0"/>
    <w:multiLevelType w:val="multilevel"/>
    <w:tmpl w:val="FC5AB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85E2732"/>
    <w:multiLevelType w:val="hybridMultilevel"/>
    <w:tmpl w:val="92D0C51C"/>
    <w:lvl w:ilvl="0" w:tplc="D98C8C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984E6B"/>
    <w:multiLevelType w:val="hybridMultilevel"/>
    <w:tmpl w:val="F4AE7C48"/>
    <w:lvl w:ilvl="0" w:tplc="B092843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8255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262EC"/>
    <w:multiLevelType w:val="multilevel"/>
    <w:tmpl w:val="50089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b w:val="0"/>
        <w:bCs w:val="0"/>
        <w:strike w:val="0"/>
        <w:dstrike w:val="0"/>
        <w:outline w:val="0"/>
        <w:shadow w:val="0"/>
        <w:color w:val="auto"/>
        <w:sz w:val="22"/>
        <w:szCs w:val="22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</w:abstractNum>
  <w:num w:numId="1">
    <w:abstractNumId w:val="36"/>
  </w:num>
  <w:num w:numId="2">
    <w:abstractNumId w:val="21"/>
  </w:num>
  <w:num w:numId="3">
    <w:abstractNumId w:val="24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7"/>
  </w:num>
  <w:num w:numId="21">
    <w:abstractNumId w:val="27"/>
  </w:num>
  <w:num w:numId="22">
    <w:abstractNumId w:val="0"/>
  </w:num>
  <w:num w:numId="23">
    <w:abstractNumId w:val="15"/>
  </w:num>
  <w:num w:numId="24">
    <w:abstractNumId w:val="16"/>
  </w:num>
  <w:num w:numId="25">
    <w:abstractNumId w:val="31"/>
  </w:num>
  <w:num w:numId="26">
    <w:abstractNumId w:val="22"/>
  </w:num>
  <w:num w:numId="27">
    <w:abstractNumId w:val="32"/>
  </w:num>
  <w:num w:numId="28">
    <w:abstractNumId w:val="20"/>
  </w:num>
  <w:num w:numId="29">
    <w:abstractNumId w:val="37"/>
  </w:num>
  <w:num w:numId="30">
    <w:abstractNumId w:val="19"/>
  </w:num>
  <w:num w:numId="31">
    <w:abstractNumId w:val="33"/>
  </w:num>
  <w:num w:numId="32">
    <w:abstractNumId w:val="25"/>
  </w:num>
  <w:num w:numId="33">
    <w:abstractNumId w:val="26"/>
  </w:num>
  <w:num w:numId="34">
    <w:abstractNumId w:val="35"/>
  </w:num>
  <w:num w:numId="35">
    <w:abstractNumId w:val="29"/>
  </w:num>
  <w:num w:numId="36">
    <w:abstractNumId w:val="34"/>
  </w:num>
  <w:num w:numId="37">
    <w:abstractNumId w:val="30"/>
  </w:num>
  <w:num w:numId="38">
    <w:abstractNumId w:val="28"/>
  </w:num>
  <w:num w:numId="39">
    <w:abstractNumId w:val="23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C"/>
    <w:rsid w:val="00000A58"/>
    <w:rsid w:val="000647C2"/>
    <w:rsid w:val="001C3142"/>
    <w:rsid w:val="002B16A1"/>
    <w:rsid w:val="002E5B27"/>
    <w:rsid w:val="003D4A52"/>
    <w:rsid w:val="005448B5"/>
    <w:rsid w:val="005763E9"/>
    <w:rsid w:val="005A39A6"/>
    <w:rsid w:val="005D6B45"/>
    <w:rsid w:val="00651280"/>
    <w:rsid w:val="00665FC0"/>
    <w:rsid w:val="006B0F72"/>
    <w:rsid w:val="006B77E7"/>
    <w:rsid w:val="007430A5"/>
    <w:rsid w:val="00777882"/>
    <w:rsid w:val="007B0CB6"/>
    <w:rsid w:val="007B3EC0"/>
    <w:rsid w:val="007C0594"/>
    <w:rsid w:val="00851EE8"/>
    <w:rsid w:val="00852D2A"/>
    <w:rsid w:val="009A51B6"/>
    <w:rsid w:val="009E43F0"/>
    <w:rsid w:val="00A637BE"/>
    <w:rsid w:val="00AE0060"/>
    <w:rsid w:val="00AE611C"/>
    <w:rsid w:val="00AE789E"/>
    <w:rsid w:val="00B423A7"/>
    <w:rsid w:val="00BC3865"/>
    <w:rsid w:val="00BD6CF9"/>
    <w:rsid w:val="00C201E4"/>
    <w:rsid w:val="00C72B1E"/>
    <w:rsid w:val="00CE1981"/>
    <w:rsid w:val="00CF508D"/>
    <w:rsid w:val="00DB6029"/>
    <w:rsid w:val="00E16B19"/>
    <w:rsid w:val="00E44D21"/>
    <w:rsid w:val="00E723ED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DED"/>
  <w15:chartTrackingRefBased/>
  <w15:docId w15:val="{CB13A9BE-BA2B-4CE9-82E4-8A287A6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11C"/>
    <w:rPr>
      <w:color w:val="0000FF"/>
      <w:u w:val="single"/>
    </w:rPr>
  </w:style>
  <w:style w:type="paragraph" w:customStyle="1" w:styleId="Default">
    <w:name w:val="Default"/>
    <w:rsid w:val="00AE61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Pogrubienie">
    <w:name w:val="Strong"/>
    <w:aliases w:val="Nagłówek lub stopka + Calibri,12 pt,Bez kursywy3,Tekst treści (2) + 8 pt,Kursywa,Tekst treści (2) + 13 pt1,Tekst treści (10) + Sylfaen,Małe litery2"/>
    <w:qFormat/>
    <w:rsid w:val="00AE611C"/>
    <w:rPr>
      <w:b/>
      <w:bCs/>
    </w:rPr>
  </w:style>
  <w:style w:type="character" w:customStyle="1" w:styleId="Teksttreci2">
    <w:name w:val="Tekst treści (2)_"/>
    <w:link w:val="Teksttreci21"/>
    <w:rsid w:val="00AE611C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E611C"/>
    <w:pPr>
      <w:widowControl w:val="0"/>
      <w:shd w:val="clear" w:color="auto" w:fill="FFFFFF"/>
      <w:spacing w:before="180" w:after="180" w:line="255" w:lineRule="exact"/>
      <w:ind w:hanging="142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aliases w:val="Skala 100%"/>
    <w:rsid w:val="00AE611C"/>
    <w:rPr>
      <w:rFonts w:ascii="Arial" w:hAnsi="Arial" w:cs="Arial"/>
      <w:b/>
      <w:bCs/>
      <w:u w:val="none"/>
      <w:lang w:bidi="ar-SA"/>
    </w:rPr>
  </w:style>
  <w:style w:type="character" w:customStyle="1" w:styleId="Teksttreci9">
    <w:name w:val="Tekst treści (9)_"/>
    <w:link w:val="Teksttreci91"/>
    <w:rsid w:val="00AE611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AE611C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Teksttreci20">
    <w:name w:val="Tekst treści (2)"/>
    <w:rsid w:val="00AE611C"/>
    <w:rPr>
      <w:rFonts w:ascii="Arial" w:hAnsi="Arial" w:cs="Arial"/>
      <w:sz w:val="21"/>
      <w:szCs w:val="21"/>
      <w:u w:val="none"/>
      <w:lang w:bidi="ar-SA"/>
    </w:rPr>
  </w:style>
  <w:style w:type="character" w:customStyle="1" w:styleId="Nagwek3">
    <w:name w:val="Nagłówek #3_"/>
    <w:link w:val="Nagwek30"/>
    <w:rsid w:val="00AE611C"/>
    <w:rPr>
      <w:rFonts w:ascii="Calibri" w:hAnsi="Calibri"/>
      <w:spacing w:val="50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E611C"/>
    <w:pPr>
      <w:widowControl w:val="0"/>
      <w:shd w:val="clear" w:color="auto" w:fill="FFFFFF"/>
      <w:spacing w:line="240" w:lineRule="atLeast"/>
      <w:jc w:val="center"/>
      <w:outlineLvl w:val="2"/>
    </w:pPr>
    <w:rPr>
      <w:rFonts w:ascii="Calibri" w:eastAsiaTheme="minorHAnsi" w:hAnsi="Calibri" w:cstheme="minorBidi"/>
      <w:spacing w:val="50"/>
      <w:lang w:eastAsia="en-US"/>
    </w:rPr>
  </w:style>
  <w:style w:type="character" w:customStyle="1" w:styleId="Teksttreci2Pogrubienie1">
    <w:name w:val="Tekst treści (2) + Pogrubienie1"/>
    <w:aliases w:val="Skala 100%1"/>
    <w:rsid w:val="00AE611C"/>
    <w:rPr>
      <w:rFonts w:ascii="Arial" w:hAnsi="Arial" w:cs="Arial"/>
      <w:b/>
      <w:bCs/>
      <w:sz w:val="21"/>
      <w:szCs w:val="21"/>
      <w:u w:val="none"/>
      <w:lang w:bidi="ar-SA"/>
    </w:rPr>
  </w:style>
  <w:style w:type="character" w:customStyle="1" w:styleId="Nagwek1">
    <w:name w:val="Nagłówek #1_"/>
    <w:link w:val="Nagwek1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E611C"/>
    <w:pPr>
      <w:widowControl w:val="0"/>
      <w:shd w:val="clear" w:color="auto" w:fill="FFFFFF"/>
      <w:spacing w:line="278" w:lineRule="exact"/>
      <w:ind w:hanging="860"/>
      <w:outlineLvl w:val="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2">
    <w:name w:val="Nagłówek #2_"/>
    <w:link w:val="Nagwek2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E611C"/>
    <w:pPr>
      <w:widowControl w:val="0"/>
      <w:shd w:val="clear" w:color="auto" w:fill="FFFFFF"/>
      <w:spacing w:after="180" w:line="240" w:lineRule="atLeast"/>
      <w:jc w:val="both"/>
      <w:outlineLvl w:val="1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12">
    <w:name w:val="Nagłówek #1 (2)_"/>
    <w:link w:val="Nagwek120"/>
    <w:rsid w:val="00AE611C"/>
    <w:rPr>
      <w:rFonts w:ascii="CordiaUPC" w:hAnsi="CordiaUPC"/>
      <w:b/>
      <w:bCs/>
      <w:spacing w:val="40"/>
      <w:sz w:val="32"/>
      <w:szCs w:val="32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AE611C"/>
    <w:pPr>
      <w:widowControl w:val="0"/>
      <w:shd w:val="clear" w:color="auto" w:fill="FFFFFF"/>
      <w:spacing w:before="540" w:after="180" w:line="240" w:lineRule="atLeast"/>
      <w:jc w:val="center"/>
      <w:outlineLvl w:val="0"/>
    </w:pPr>
    <w:rPr>
      <w:rFonts w:ascii="CordiaUPC" w:eastAsiaTheme="minorHAnsi" w:hAnsi="CordiaUPC" w:cstheme="minorBidi"/>
      <w:b/>
      <w:bCs/>
      <w:spacing w:val="40"/>
      <w:sz w:val="32"/>
      <w:szCs w:val="32"/>
      <w:lang w:eastAsia="en-US"/>
    </w:rPr>
  </w:style>
  <w:style w:type="character" w:customStyle="1" w:styleId="Nagweklubstopka4pt">
    <w:name w:val="Nagłówek lub stopka + 4 pt"/>
    <w:aliases w:val="Bez pogrubienia,Odstępy 0 pt,Tekst treści (6) + Times New Roman,10 pt,Małe litery1,Nagłówek lub stopka + Times New Roman1,11 pt1"/>
    <w:rsid w:val="00AE611C"/>
    <w:rPr>
      <w:rFonts w:ascii="Arial Narrow" w:hAnsi="Arial Narrow" w:cs="Arial Narrow"/>
      <w:i/>
      <w:iCs/>
      <w:spacing w:val="0"/>
      <w:sz w:val="8"/>
      <w:szCs w:val="8"/>
      <w:u w:val="none"/>
      <w:lang w:bidi="ar-SA"/>
    </w:rPr>
  </w:style>
  <w:style w:type="character" w:customStyle="1" w:styleId="Teksttreci8Exact">
    <w:name w:val="Tekst treści (8) Exact"/>
    <w:link w:val="Teksttreci8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AE611C"/>
    <w:pPr>
      <w:widowControl w:val="0"/>
      <w:shd w:val="clear" w:color="auto" w:fill="FFFFFF"/>
      <w:spacing w:before="1380" w:after="54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9Exact">
    <w:name w:val="Tekst treści (9) Exact"/>
    <w:link w:val="Teksttreci90"/>
    <w:rsid w:val="00AE611C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Exact"/>
    <w:rsid w:val="00AE611C"/>
    <w:pPr>
      <w:widowControl w:val="0"/>
      <w:shd w:val="clear" w:color="auto" w:fill="FFFFFF"/>
      <w:spacing w:before="540" w:after="1380" w:line="240" w:lineRule="atLeast"/>
    </w:pPr>
    <w:rPr>
      <w:rFonts w:ascii="Arial Narrow" w:eastAsiaTheme="minorHAnsi" w:hAnsi="Arial Narrow" w:cstheme="minorBidi"/>
      <w:b/>
      <w:bCs/>
      <w:sz w:val="17"/>
      <w:szCs w:val="17"/>
      <w:lang w:eastAsia="en-US"/>
    </w:rPr>
  </w:style>
  <w:style w:type="character" w:customStyle="1" w:styleId="Teksttreci6">
    <w:name w:val="Tekst treści (6)_"/>
    <w:link w:val="Teksttreci60"/>
    <w:rsid w:val="00AE611C"/>
    <w:rPr>
      <w:rFonts w:ascii="Arial Narrow" w:hAnsi="Arial Narrow"/>
      <w:b/>
      <w:bCs/>
      <w:spacing w:val="3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E611C"/>
    <w:pPr>
      <w:widowControl w:val="0"/>
      <w:shd w:val="clear" w:color="auto" w:fill="FFFFFF"/>
      <w:spacing w:before="420" w:line="379" w:lineRule="exact"/>
    </w:pPr>
    <w:rPr>
      <w:rFonts w:ascii="Arial Narrow" w:eastAsiaTheme="minorHAnsi" w:hAnsi="Arial Narrow" w:cstheme="minorBidi"/>
      <w:b/>
      <w:bCs/>
      <w:spacing w:val="30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AE611C"/>
    <w:rPr>
      <w:rFonts w:ascii="Arial Narrow" w:hAnsi="Arial Narrow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E611C"/>
    <w:pPr>
      <w:widowControl w:val="0"/>
      <w:shd w:val="clear" w:color="auto" w:fill="FFFFFF"/>
      <w:spacing w:line="379" w:lineRule="exact"/>
      <w:jc w:val="both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Nagweklubstopka9pt1">
    <w:name w:val="Nagłówek lub stopka + 9 pt1"/>
    <w:aliases w:val="Bez pogrubienia1,Odstępy 0 pt1,Tekst treści (6) + Times New Roman1,11 pt3,Odstępy 1 pt"/>
    <w:rsid w:val="00AE611C"/>
    <w:rPr>
      <w:rFonts w:ascii="Arial Narrow" w:hAnsi="Arial Narrow" w:cs="Arial Narrow"/>
      <w:i/>
      <w:iCs/>
      <w:spacing w:val="0"/>
      <w:sz w:val="18"/>
      <w:szCs w:val="18"/>
      <w:u w:val="none"/>
      <w:lang w:bidi="ar-SA"/>
    </w:rPr>
  </w:style>
  <w:style w:type="character" w:customStyle="1" w:styleId="Teksttreci2Skala100">
    <w:name w:val="Tekst treści (2) + Skala 100%"/>
    <w:rsid w:val="00AE611C"/>
    <w:rPr>
      <w:rFonts w:ascii="Times New Roman" w:hAnsi="Times New Roman" w:cs="Times New Roman"/>
      <w:w w:val="100"/>
      <w:sz w:val="22"/>
      <w:szCs w:val="22"/>
      <w:u w:val="none"/>
      <w:lang w:bidi="ar-SA"/>
    </w:rPr>
  </w:style>
  <w:style w:type="character" w:customStyle="1" w:styleId="Nagwek33">
    <w:name w:val="Nagłówek #3 (3)_"/>
    <w:link w:val="Nagwek330"/>
    <w:rsid w:val="00AE611C"/>
    <w:rPr>
      <w:rFonts w:ascii="Arial Narrow" w:hAnsi="Arial Narrow"/>
      <w:spacing w:val="70"/>
      <w:sz w:val="21"/>
      <w:szCs w:val="21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AE611C"/>
    <w:pPr>
      <w:widowControl w:val="0"/>
      <w:shd w:val="clear" w:color="auto" w:fill="FFFFFF"/>
      <w:spacing w:before="60" w:line="408" w:lineRule="exact"/>
      <w:outlineLvl w:val="2"/>
    </w:pPr>
    <w:rPr>
      <w:rFonts w:ascii="Arial Narrow" w:eastAsiaTheme="minorHAnsi" w:hAnsi="Arial Narrow" w:cstheme="minorBidi"/>
      <w:spacing w:val="70"/>
      <w:sz w:val="21"/>
      <w:szCs w:val="21"/>
      <w:lang w:eastAsia="en-US"/>
    </w:rPr>
  </w:style>
  <w:style w:type="character" w:customStyle="1" w:styleId="Teksttreci6Maelitery">
    <w:name w:val="Tekst treści (6) + Małe litery"/>
    <w:rsid w:val="00AE611C"/>
    <w:rPr>
      <w:rFonts w:ascii="Sylfaen" w:hAnsi="Sylfaen" w:cs="Sylfaen"/>
      <w:b w:val="0"/>
      <w:bCs w:val="0"/>
      <w:smallCaps/>
      <w:spacing w:val="30"/>
      <w:sz w:val="21"/>
      <w:szCs w:val="21"/>
      <w:u w:val="none"/>
      <w:lang w:bidi="ar-SA"/>
    </w:rPr>
  </w:style>
  <w:style w:type="character" w:customStyle="1" w:styleId="Nagwek34">
    <w:name w:val="Nagłówek #3 (4)_"/>
    <w:link w:val="Nagwek340"/>
    <w:rsid w:val="00AE611C"/>
    <w:rPr>
      <w:rFonts w:ascii="AngsanaUPC" w:hAnsi="AngsanaUPC"/>
      <w:spacing w:val="40"/>
      <w:sz w:val="34"/>
      <w:szCs w:val="34"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AE611C"/>
    <w:pPr>
      <w:widowControl w:val="0"/>
      <w:shd w:val="clear" w:color="auto" w:fill="FFFFFF"/>
      <w:spacing w:before="360" w:line="408" w:lineRule="exact"/>
      <w:outlineLvl w:val="2"/>
    </w:pPr>
    <w:rPr>
      <w:rFonts w:ascii="AngsanaUPC" w:eastAsiaTheme="minorHAnsi" w:hAnsi="AngsanaUPC" w:cstheme="minorBidi"/>
      <w:spacing w:val="40"/>
      <w:sz w:val="34"/>
      <w:szCs w:val="34"/>
      <w:lang w:eastAsia="en-US"/>
    </w:rPr>
  </w:style>
  <w:style w:type="character" w:customStyle="1" w:styleId="Nagwek35">
    <w:name w:val="Nagłówek #3 (5)_"/>
    <w:link w:val="Nagwek350"/>
    <w:rsid w:val="00AE611C"/>
    <w:rPr>
      <w:spacing w:val="5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50"/>
      <w:sz w:val="22"/>
      <w:szCs w:val="22"/>
      <w:lang w:eastAsia="en-US"/>
    </w:rPr>
  </w:style>
  <w:style w:type="character" w:customStyle="1" w:styleId="Nagwek36">
    <w:name w:val="Nagłówek #3 (6)_"/>
    <w:link w:val="Nagwek360"/>
    <w:rsid w:val="00AE611C"/>
    <w:rPr>
      <w:spacing w:val="20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Nagwek37">
    <w:name w:val="Nagłówek #3 (7)_"/>
    <w:link w:val="Nagwek370"/>
    <w:rsid w:val="00AE611C"/>
    <w:rPr>
      <w:spacing w:val="20"/>
      <w:sz w:val="21"/>
      <w:szCs w:val="21"/>
      <w:shd w:val="clear" w:color="auto" w:fill="FFFFFF"/>
    </w:rPr>
  </w:style>
  <w:style w:type="paragraph" w:customStyle="1" w:styleId="Nagwek370">
    <w:name w:val="Nagłówek #3 (7)"/>
    <w:basedOn w:val="Normalny"/>
    <w:link w:val="Nagwek37"/>
    <w:rsid w:val="00AE611C"/>
    <w:pPr>
      <w:widowControl w:val="0"/>
      <w:shd w:val="clear" w:color="auto" w:fill="FFFFFF"/>
      <w:spacing w:line="413" w:lineRule="exact"/>
      <w:outlineLvl w:val="2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Teksttreci80">
    <w:name w:val="Tekst treści (8)_"/>
    <w:rsid w:val="00AE611C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Teksttreci10Maelitery">
    <w:name w:val="Tekst treści (10) + Małe litery"/>
    <w:rsid w:val="00AE611C"/>
    <w:rPr>
      <w:b/>
      <w:bCs/>
      <w:smallCaps/>
      <w:sz w:val="21"/>
      <w:szCs w:val="21"/>
      <w:u w:val="none"/>
      <w:lang w:bidi="ar-SA"/>
    </w:rPr>
  </w:style>
  <w:style w:type="character" w:customStyle="1" w:styleId="Teksttreci10TimesNewRoman">
    <w:name w:val="Tekst treści (10) + Times New Roman"/>
    <w:aliases w:val="11 pt2"/>
    <w:rsid w:val="00AE611C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Nagwek38">
    <w:name w:val="Nagłówek #3 (8)_"/>
    <w:link w:val="Nagwek380"/>
    <w:rsid w:val="00AE611C"/>
    <w:rPr>
      <w:spacing w:val="-10"/>
      <w:shd w:val="clear" w:color="auto" w:fill="FFFFFF"/>
    </w:rPr>
  </w:style>
  <w:style w:type="paragraph" w:customStyle="1" w:styleId="Nagwek380">
    <w:name w:val="Nagłówek #3 (8)"/>
    <w:basedOn w:val="Normalny"/>
    <w:link w:val="Nagwek38"/>
    <w:rsid w:val="00AE611C"/>
    <w:pPr>
      <w:widowControl w:val="0"/>
      <w:shd w:val="clear" w:color="auto" w:fill="FFFFFF"/>
      <w:spacing w:line="413" w:lineRule="exact"/>
      <w:jc w:val="center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Bezodstpw">
    <w:name w:val="No Spacing"/>
    <w:qFormat/>
    <w:rsid w:val="00AE61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61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">
    <w:name w:val="Body text_"/>
    <w:link w:val="Bodytext1"/>
    <w:rsid w:val="007B0CB6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B0CB6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eastAsia="en-US"/>
    </w:rPr>
  </w:style>
  <w:style w:type="character" w:customStyle="1" w:styleId="Bodytext2">
    <w:name w:val="Body text (2)_"/>
    <w:basedOn w:val="Domylnaczcionkaakapitu"/>
    <w:link w:val="Bodytext20"/>
    <w:rsid w:val="00E16B1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16B19"/>
    <w:pPr>
      <w:widowControl w:val="0"/>
      <w:shd w:val="clear" w:color="auto" w:fill="FFFFFF"/>
      <w:spacing w:before="240" w:after="240" w:line="223" w:lineRule="exact"/>
      <w:ind w:hanging="340"/>
    </w:pPr>
    <w:rPr>
      <w:sz w:val="13"/>
      <w:szCs w:val="13"/>
      <w:lang w:eastAsia="en-US"/>
    </w:rPr>
  </w:style>
  <w:style w:type="paragraph" w:customStyle="1" w:styleId="Akapitzlist4">
    <w:name w:val="Akapit z listą4"/>
    <w:basedOn w:val="Normalny"/>
    <w:rsid w:val="00A637B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ppt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pawel.brzozowski@bppt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3610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Danuta Wojnar</cp:lastModifiedBy>
  <cp:revision>3</cp:revision>
  <cp:lastPrinted>2021-11-09T07:09:00Z</cp:lastPrinted>
  <dcterms:created xsi:type="dcterms:W3CDTF">2021-11-08T16:14:00Z</dcterms:created>
  <dcterms:modified xsi:type="dcterms:W3CDTF">2021-11-09T07:09:00Z</dcterms:modified>
</cp:coreProperties>
</file>