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1755" w14:textId="77777777" w:rsidR="00EB55F8" w:rsidRDefault="00C24E72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 7– wzór umowy</w:t>
      </w:r>
    </w:p>
    <w:p w14:paraId="4096E0DC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773D2E9C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 ……………………….</w:t>
      </w:r>
    </w:p>
    <w:p w14:paraId="01321CF3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7A8D3691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……………………….. r. w Wołowie, pomiędzy: </w:t>
      </w:r>
    </w:p>
    <w:p w14:paraId="167363E6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63CC19F0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Gminą Wołów, </w:t>
      </w:r>
      <w:r>
        <w:rPr>
          <w:rFonts w:ascii="Times New Roman" w:hAnsi="Times New Roman"/>
        </w:rPr>
        <w:t xml:space="preserve">Rynek 34, 56-100 Wołów, NIP ……….., </w:t>
      </w:r>
    </w:p>
    <w:p w14:paraId="280BEC8C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reprezentowaną przez Dariusza Chmurę – Burmistrza Gminy Wołów, </w:t>
      </w:r>
    </w:p>
    <w:p w14:paraId="6C7E80F6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kontrasygnacie Skarbnika Gminy Wołów Anny Zawadzkiej</w:t>
      </w:r>
    </w:p>
    <w:p w14:paraId="4C264FDB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zwaną w dalszej części umowy</w:t>
      </w:r>
      <w:r>
        <w:rPr>
          <w:rFonts w:ascii="Times New Roman" w:hAnsi="Times New Roman"/>
          <w:b/>
          <w:bCs/>
        </w:rPr>
        <w:t xml:space="preserve"> „Zamawiającym”</w:t>
      </w:r>
    </w:p>
    <w:p w14:paraId="74D27360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14:paraId="48A11C84" w14:textId="77777777" w:rsidR="00EB55F8" w:rsidRDefault="00C24E72">
      <w:pPr>
        <w:pStyle w:val="Tekstpodstawowy"/>
        <w:tabs>
          <w:tab w:val="left" w:pos="1935"/>
        </w:tabs>
        <w:spacing w:before="114" w:after="114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…... z siedzibą w……., przy …………..., REGON: …., NIP: …..., kapitał zakładowy w wysokości: …... zł (……...), wpisaną do Rejestru Przedsiębiorców Krajowego Rejestru Sądowego prowadzonego przez Sąd Rejonowy w ., XIII Wydział Gospodarczy Krajowego Rejestru Sądowego pod numerem ………..., </w:t>
      </w:r>
      <w:r>
        <w:rPr>
          <w:rFonts w:ascii="Times New Roman" w:hAnsi="Times New Roman"/>
          <w:sz w:val="24"/>
          <w:szCs w:val="24"/>
          <w:u w:val="single"/>
        </w:rPr>
        <w:t>reprezentowaną przez:</w:t>
      </w:r>
    </w:p>
    <w:p w14:paraId="67CFCA7E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……………………… </w:t>
      </w:r>
    </w:p>
    <w:p w14:paraId="29983C1C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……………………… </w:t>
      </w:r>
    </w:p>
    <w:p w14:paraId="5046CD12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w dalszej części umowy </w:t>
      </w:r>
      <w:r>
        <w:rPr>
          <w:rFonts w:ascii="Times New Roman" w:hAnsi="Times New Roman"/>
          <w:b/>
          <w:bCs/>
        </w:rPr>
        <w:t>„Wykonawcą”</w:t>
      </w:r>
    </w:p>
    <w:p w14:paraId="47360FA5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0002FA32" w14:textId="77777777" w:rsidR="00EB55F8" w:rsidRDefault="00C24E72">
      <w:pPr>
        <w:pStyle w:val="Default"/>
        <w:jc w:val="both"/>
      </w:pPr>
      <w:r>
        <w:rPr>
          <w:rFonts w:ascii="Times New Roman" w:hAnsi="Times New Roman"/>
        </w:rPr>
        <w:t>Zgodnie z rozstrzygnięciem postępowania o udzielenie zamówienia publicznego przeprowadzonego zgodnie z art. 275 pkt 1 w zw. z art. 359 pkt 2 ustawy z dnia 11 września 2019 roku –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2023 r. poz. 1605 ze  zm.), zwaną dalej „ustawa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”, Strony zgodnie zawierają umowę o następującej treści: </w:t>
      </w:r>
    </w:p>
    <w:p w14:paraId="0D450E0F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2D390A47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1</w:t>
      </w:r>
    </w:p>
    <w:p w14:paraId="004C0948" w14:textId="77777777" w:rsidR="00EB55F8" w:rsidRDefault="00EB55F8">
      <w:pPr>
        <w:pStyle w:val="Default"/>
        <w:jc w:val="both"/>
        <w:rPr>
          <w:rFonts w:ascii="Times New Roman" w:hAnsi="Times New Roman"/>
        </w:rPr>
      </w:pPr>
    </w:p>
    <w:p w14:paraId="000CAE1B" w14:textId="697B723D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Przedmiotem zamówienia jest</w:t>
      </w:r>
      <w:r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świadczenie usług pocztowych w obrocie krajowym i zagranicznym w zakresie przyjmowania, przemieszczania, doręczania przesyłek </w:t>
      </w:r>
      <w:r w:rsidR="002B6E62">
        <w:rPr>
          <w:rFonts w:ascii="Times New Roman" w:hAnsi="Times New Roman" w:cs="Arial"/>
          <w:sz w:val="24"/>
          <w:szCs w:val="24"/>
        </w:rPr>
        <w:t>listowych i paczek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2B6E62">
        <w:rPr>
          <w:rFonts w:ascii="Times New Roman" w:hAnsi="Times New Roman" w:cs="Arial"/>
          <w:sz w:val="24"/>
          <w:szCs w:val="24"/>
        </w:rPr>
        <w:t>oraz</w:t>
      </w:r>
      <w:r>
        <w:rPr>
          <w:rFonts w:ascii="Times New Roman" w:hAnsi="Times New Roman" w:cs="Arial"/>
          <w:sz w:val="24"/>
          <w:szCs w:val="24"/>
        </w:rPr>
        <w:t xml:space="preserve"> zwrotów </w:t>
      </w:r>
      <w:r w:rsidR="002B6E62">
        <w:rPr>
          <w:rFonts w:ascii="Times New Roman" w:hAnsi="Times New Roman" w:cs="Arial"/>
          <w:sz w:val="24"/>
          <w:szCs w:val="24"/>
        </w:rPr>
        <w:t xml:space="preserve">przesyłek nieodebranych </w:t>
      </w:r>
      <w:r>
        <w:rPr>
          <w:rFonts w:ascii="Times New Roman" w:hAnsi="Times New Roman" w:cs="Arial"/>
          <w:sz w:val="24"/>
          <w:szCs w:val="24"/>
        </w:rPr>
        <w:t>do Zamawiającego po wyczerpaniu możliwości ich doręczenia lub wydania odbiorcy, w rozumieniu przepisów ustawy z dnia 23 listopada 2012 r. Prawo pocztowe (</w:t>
      </w:r>
      <w:proofErr w:type="spellStart"/>
      <w:r>
        <w:rPr>
          <w:rFonts w:ascii="Times New Roman" w:hAnsi="Times New Roman" w:cs="Arial"/>
          <w:sz w:val="24"/>
          <w:szCs w:val="24"/>
        </w:rPr>
        <w:t>t.j</w:t>
      </w:r>
      <w:proofErr w:type="spellEnd"/>
      <w:r>
        <w:rPr>
          <w:rFonts w:ascii="Times New Roman" w:hAnsi="Times New Roman" w:cs="Arial"/>
          <w:sz w:val="24"/>
          <w:szCs w:val="24"/>
        </w:rPr>
        <w:t>. Dz. U. z 2023 r. poz. 1640 ze  zm.). Usługi będące przedmiotem zamówienia będą świadczone zgodnie z przepisami powszechnie obowiązującego prawa w szczególności ustawy z dnia 23 listopada 2012 r. Prawo pocztowe oraz aktów wykonawczych  wydawanych na jej podstawie. W przypadku usług pocztowych w obrocie krajowym usługa obejmuje obszar całego kraju. Zamawiający przewiduje w ramach przedmiotu zamówienia dostarczania przesyłek w trybie procedur wynikających z kodeksu postępowania administracyjnego i kodeksu postępowania cywilnego. Szczegółowy opis przedmiotu zamówienia stanowi załącznik nr 1 do umowy.</w:t>
      </w:r>
    </w:p>
    <w:p w14:paraId="017FF5F7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Zamawiający zastrzega konieczność uwzględnienia terminów wynikających odpowiednio z przepisów art. 57 § 5 pkt 2 ustawy z dnia 14 czerwca 1960 r. Kodeks postępowania administracyjnego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2024 r. poz. 572  ze zm.) oraz art. 12 § 6 pkt 2 ustawy z dnia 29 sierpnia 1997 r. Ordynacja podatkowa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 2023 r. poz. 2383 ze zm.). </w:t>
      </w:r>
    </w:p>
    <w:p w14:paraId="250BB067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Wykonawca zobowiązany będzie do zachowania terminów doręczenia przesyłek pocztowych uregulowanych w rozporządzeniu Ministra Administracji i Cyfryzacji z dnia 29 kwietnia 2013 r. w sprawie warunków wykonywania usług powszechnych przez operatora wyznaczonego (</w:t>
      </w:r>
      <w:proofErr w:type="spellStart"/>
      <w:r>
        <w:rPr>
          <w:rFonts w:ascii="Times New Roman" w:hAnsi="Times New Roman" w:cs="Arial"/>
          <w:sz w:val="24"/>
          <w:szCs w:val="24"/>
        </w:rPr>
        <w:t>t.j</w:t>
      </w:r>
      <w:proofErr w:type="spellEnd"/>
      <w:r>
        <w:rPr>
          <w:rFonts w:ascii="Times New Roman" w:hAnsi="Times New Roman" w:cs="Arial"/>
          <w:sz w:val="24"/>
          <w:szCs w:val="24"/>
        </w:rPr>
        <w:t>. Dz. U. z 2020 r., poz. 1026).</w:t>
      </w:r>
    </w:p>
    <w:p w14:paraId="4C7B2EEE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Wszelkie reklamacje dotyczące realizacji przedmiotu niniejszej umowy zgłaszane będą w trybie i na zasadach określonych w Rozporządzeniu Ministra Administracji i Cyfryzacji z dnia 26 listopada 2013 r. w sprawie reklamacji usługi pocztowej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2019 r. poz. 474).</w:t>
      </w:r>
    </w:p>
    <w:p w14:paraId="2CC43AFA" w14:textId="77777777" w:rsidR="00EB55F8" w:rsidRDefault="00C24E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pocztowe świadczone przez Wykonawcę tzw. „inne usługi pocztowe”, a nieobjęte przedmiotem niniejszej umowy lub objęte przedmiotem umowy, a nie ujęte w Załączniku Nr 1, o którym mowa w ust. 1 niniejszego paragrafu będą zlecane Wykonawcy w przypadku potrzeby skorzystania z innych usług pocztowych i rozliczane według aktualnie obowiązującego cennika usług pocztowych Wykonawcy tj. na dzień zlecenia takiej usługi. </w:t>
      </w:r>
    </w:p>
    <w:p w14:paraId="7F174C7A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3BDDE559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2</w:t>
      </w:r>
    </w:p>
    <w:p w14:paraId="4AB45914" w14:textId="77777777" w:rsidR="00EB55F8" w:rsidRDefault="00C24E72">
      <w:pPr>
        <w:pStyle w:val="Default"/>
        <w:numPr>
          <w:ilvl w:val="0"/>
          <w:numId w:val="2"/>
        </w:numPr>
        <w:jc w:val="both"/>
      </w:pPr>
      <w:r>
        <w:rPr>
          <w:rFonts w:ascii="Times New Roman" w:hAnsi="Times New Roman"/>
          <w:color w:val="00000A"/>
        </w:rPr>
        <w:t>Zamawiający wymaga zatrudnienia przez Wykonawcę lub podwykonawcę na podstawie stosunku pracy w rozumieniu art. 22 § 1 ustawy z dnia 26 czerwca 1974 r. – Kodeks pracy (</w:t>
      </w:r>
      <w:proofErr w:type="spellStart"/>
      <w:r>
        <w:rPr>
          <w:rFonts w:ascii="Times New Roman" w:hAnsi="Times New Roman"/>
          <w:color w:val="00000A"/>
        </w:rPr>
        <w:t>t.j</w:t>
      </w:r>
      <w:proofErr w:type="spellEnd"/>
      <w:r>
        <w:rPr>
          <w:rFonts w:ascii="Times New Roman" w:hAnsi="Times New Roman"/>
          <w:color w:val="00000A"/>
        </w:rPr>
        <w:t xml:space="preserve">. Dz.U. z 2023 r. poz. 1465 ze zm.), osób wykonujących w trakcie realizacji zamówienia czynności związanych z </w:t>
      </w:r>
      <w:r>
        <w:rPr>
          <w:rFonts w:ascii="Times New Roman" w:hAnsi="Times New Roman"/>
        </w:rPr>
        <w:t>przyjmowaniem, sortowaniem,  przemieszczaniem, doręczaniem, wydawaniem, zwrotami przesyłek</w:t>
      </w:r>
      <w:r>
        <w:rPr>
          <w:rFonts w:ascii="Times New Roman" w:hAnsi="Times New Roman"/>
          <w:color w:val="00000A"/>
        </w:rPr>
        <w:t xml:space="preserve"> pocztowych</w:t>
      </w:r>
      <w:r>
        <w:rPr>
          <w:rFonts w:ascii="Times New Roman" w:hAnsi="Times New Roman" w:cstheme="minorHAnsi"/>
          <w:b/>
          <w:bCs/>
        </w:rPr>
        <w:t xml:space="preserve"> </w:t>
      </w:r>
      <w:r>
        <w:rPr>
          <w:rFonts w:ascii="Times New Roman" w:hAnsi="Times New Roman" w:cstheme="minorHAnsi"/>
          <w:bCs/>
        </w:rPr>
        <w:t>(tj. doręczyciele – listonosze, osoby wydające korespondencję)</w:t>
      </w:r>
      <w:r>
        <w:rPr>
          <w:rFonts w:ascii="Times New Roman" w:hAnsi="Times New Roman"/>
          <w:color w:val="00000A"/>
        </w:rPr>
        <w:t xml:space="preserve"> na terenie Gminy Wołów (</w:t>
      </w:r>
      <w:r>
        <w:rPr>
          <w:rFonts w:ascii="Times New Roman" w:hAnsi="Times New Roman" w:cstheme="minorHAnsi"/>
          <w:bCs/>
        </w:rPr>
        <w:t>dotyczy to pracowników bezpośrednio zaangażowanych w obsługę Gminy Wołów zatrudnionych w placówce pocztowej w Wołowie</w:t>
      </w:r>
      <w:r>
        <w:rPr>
          <w:rFonts w:ascii="Times New Roman" w:hAnsi="Times New Roman"/>
          <w:color w:val="00000A"/>
        </w:rPr>
        <w:t xml:space="preserve">) wynikających z zakresu przedmiotu niniejszej umowy, o którym mowa w § 1 ust.1 niniejszej umowy. </w:t>
      </w:r>
    </w:p>
    <w:p w14:paraId="03CA34A1" w14:textId="77777777" w:rsidR="00EB55F8" w:rsidRDefault="00C24E72">
      <w:pPr>
        <w:pStyle w:val="Akapitzlist"/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trakcie realizacji zamówienia, na każde wezwanie Zamawiającego w wyznaczonym w tym wezwaniu terminie, Wykonawca przedłoży Zamawiającemu, w celu potwierdzenia spełnienia wymogu zatrudnienia na podstawie umowy o pracę przez Wykonawcę lub podwykonawcę osób wykonujących wskazane w ust.1 czynności w trakcie realizacji zamówienia, oświadczenie Wykonawcy lub podwykonawcy o zatrudnieniu na podstawie umowy o pracę osób określonych w ust.1. Oświadczenie to powinno zawierać w szczególności: dokładne określenie podmiotu składającego oświadczenie, datę złożenia oświadczenia, wskazanie, że objęte wezwaniem czynności wykonują osoby zatrudnione na podstawie umowy o pracę oraz podpis osoby uprawnionej do złożenia oświadczenia w imieniu Wykonawcy lub podwykonawcy.</w:t>
      </w:r>
    </w:p>
    <w:p w14:paraId="7F51A83A" w14:textId="77777777" w:rsidR="00EB55F8" w:rsidRDefault="00C24E72">
      <w:pPr>
        <w:pStyle w:val="Default"/>
        <w:numPr>
          <w:ilvl w:val="0"/>
          <w:numId w:val="29"/>
        </w:numPr>
        <w:jc w:val="both"/>
        <w:rPr>
          <w:color w:val="00000A"/>
        </w:rPr>
      </w:pPr>
      <w:r>
        <w:rPr>
          <w:rFonts w:ascii="Times New Roman" w:hAnsi="Times New Roman" w:cs="Times New Roman"/>
          <w:color w:val="00000A"/>
        </w:rPr>
        <w:t>Niezłożenie przez Wykonawcę w wyznaczonym przez Zamawiającego terminie oświadczenia, o którym mowa w ust. 2, traktowane będzie przez Zamawiającego jako niespełnienie przez Wykonawcę lub podwykonawcę wymogu zatrudnienia na podstawie umowy o pracę osób wykonujących czynności wskazane.</w:t>
      </w:r>
    </w:p>
    <w:p w14:paraId="7AAFAB8F" w14:textId="77777777" w:rsidR="00EB55F8" w:rsidRDefault="00C24E72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Obowiązki określone w niniejszym paragrafie dotyczą także podwykonawców. Wykonawca zobowiązany jest zawrzeć w każdej umowie o podwykonawstwo stosowne zapisy zobowiązujące podwykonawcę do zatrudnienia na umowę o pracę wszystkich osób wykonujących czynności, o których mowa w ust. 1 niniejszego paragrafu. </w:t>
      </w:r>
    </w:p>
    <w:p w14:paraId="40557BC5" w14:textId="77777777" w:rsidR="00EB55F8" w:rsidRDefault="00C24E72">
      <w:pPr>
        <w:pStyle w:val="Defaul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2A7A00EC" w14:textId="77777777" w:rsidR="00EB55F8" w:rsidRDefault="00EB55F8">
      <w:pPr>
        <w:pStyle w:val="Default"/>
        <w:jc w:val="both"/>
        <w:rPr>
          <w:rFonts w:ascii="Times New Roman" w:hAnsi="Times New Roman"/>
          <w:b/>
          <w:bCs/>
          <w:color w:val="00000A"/>
        </w:rPr>
      </w:pPr>
    </w:p>
    <w:p w14:paraId="258214BC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3</w:t>
      </w:r>
    </w:p>
    <w:p w14:paraId="0A623037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Termin realizacji niniejszej umowy określa się na …………. miesięcy, począwszy od dnia ………………... z zastrzeżeniem, że umowa ulegnie wcześniejszemu rozwiązaniu w przypadku wyczerpania maksymalnego wynagrodzenia Wykonawcy określonego w §4 ust. 1. </w:t>
      </w:r>
    </w:p>
    <w:p w14:paraId="73E05F21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1AE7B30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1DB8A034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4EE6B479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3A65EAD" w14:textId="77777777" w:rsidR="00EB55F8" w:rsidRDefault="00C24E72">
      <w:pPr>
        <w:pStyle w:val="Default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4</w:t>
      </w:r>
    </w:p>
    <w:p w14:paraId="208AC8B9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Szacunkowe łączne wynagrodzenie brutto Wykonawcy za wykonanie przedmiotu niniejszej umowy określa się na kwotę nie wyższą niż: …………………zł (słownie: ………………………….. ).</w:t>
      </w:r>
    </w:p>
    <w:p w14:paraId="07432BB1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trakcie wykonywania usługi Wykonawca zobowiązuje się stosować ceny jednostkowe brutto podane w formularzu ofertowym, stanowiącym Załącznik 2 do niniejszej umowy, z zastrzeżeniem możliwości zmiany cen w przypadku, o którym mowa w ust. 3. </w:t>
      </w:r>
    </w:p>
    <w:p w14:paraId="36EFC78B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Zamawiający określa postanowienia dotyczące zasad wprowadzania  zmian wysokości wynagrodzenia wykonawcy: ceny jednostkowe za wykonanie przedmiotu umowy wskazane przez Wykonawcę w ofercie mogą ulec zmianie w okresie obowiązywania umowy, w przypadku gdy będzie to wymagane powszechnie obowiązującymi przepisami prawa, również pod warunkiem wcześniejszego zatwierdzenia nowych cen usługi lub usług przez Prezesa Urzędu Komunikacji Elektronicznej (</w:t>
      </w:r>
      <w:r>
        <w:rPr>
          <w:rFonts w:ascii="Times New Roman" w:hAnsi="Times New Roman"/>
        </w:rPr>
        <w:t>rozliczanie będzie następować według aktualnie obowiązującego cennika usług pocztowych).</w:t>
      </w:r>
    </w:p>
    <w:p w14:paraId="27C6F9B6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przypadku konieczności wykonania usługi nie ujętej w formularzu ofertowym, stanowiącym Załącznik nr 2 do niniejszej umowy Wykonawca zobowiązuje się do jej wykonania zgodnie z cennikiem usług pocztowych Wykonawcy obowiązującym w dniu nadania przesyłek. Aktualny cennik zostanie przekazany Zamawiającemu w dniu podpisania niniejszej umowy z zastrzeżeniem zmian cen, o których mowa w ust. 3 niniejszego paragrafu. </w:t>
      </w:r>
    </w:p>
    <w:p w14:paraId="17668945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>Zamawiający może dokonywać zmian w zakresie rodzaju zamawianych usług. Zmiany mogą polegać na zwiększeniu lub zmniejszeniu ilości i wartości innych rodzajów usług. Zmiany nie mogą przekroczyć 40% ilości i wartości poszczególnych rodzajów usług oraz nie mogą spowodować zwiększenia wynagrodzenia Wykonawcy. Cenową granicę zobowiązania Zamawiającego stanowi kwota wskazana w ust. 1 niniejszego paragrafu.</w:t>
      </w:r>
    </w:p>
    <w:p w14:paraId="53ACE0DA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>Zamawiający zastrzega sobie możliwość ograniczenia ilości zamawianych usług. Minimalna wartość świadczenia jakie Zamawiający zobowiązuje się zrealizować wynosi 60% wartości zamówienia brutto, o której mowa ust 1. W razie zrealizowania mniejszej ilości zamówienia Zamawiający, na pisemny wniosek Wykonawcy, zobowiązany będzie zapłacić Wykonawcy różnicę między rzeczywistą kwotą wynikającą z wystawionych i zapłaconych na rzecz Wykonawcy przez Zamawiającego faktur w ciągu całego okresu trwania umowy, a kwotą stanowiąca 60 % wartości wynagrodzenia brutto, o której mowa w ust 1. Powyższe nie ma zastosowania w sytuacji opisanej w ust. 12.</w:t>
      </w:r>
    </w:p>
    <w:p w14:paraId="2A3ADB4C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Strony postanawiają, iż wynagrodzenie Wykonawcy będzie naliczane w okresach miesięcznych z dołu, w wysokości stanowiącej iloczyn ceny jednostkowej brutto za świadczone usługi będące przedmiotem niniejszej umowy, o której mowa w ust. 2 niniejszego paragrafu oraz liczby faktycznie zrealizowanych usług w danym miesiącu, w oparciu o dane wynikające z miesięcznej specyfikacji, o której mowa w § 6 ust. 4 niniejszej umowy. </w:t>
      </w:r>
    </w:p>
    <w:p w14:paraId="2EFBACC1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Zamawiający każdorazowo dokona zapłaty należnego wynagrodzenia przelewem na rachunek bankowy Wykonawcy Nr ………………………, wskazany w fakturze VAT, w terminie do 14 dni, licząc od daty wystawienia faktury VAT, z zastrzeżeniem § 5 niniejszej umowy. </w:t>
      </w:r>
      <w:r>
        <w:rPr>
          <w:rFonts w:ascii="Times New Roman" w:hAnsi="Times New Roman" w:cs="Times New Roman"/>
          <w:color w:val="00000A"/>
        </w:rPr>
        <w:t>Zamawiający dopuszcza możliwość przekazania faktur drogą elektroniczną  na adres:……………….</w:t>
      </w:r>
    </w:p>
    <w:p w14:paraId="081F4028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lastRenderedPageBreak/>
        <w:t>Podstawę do wystawienia faktury VAT każdorazowo stanowić będzie miesięczna specyfikacja, o której mowa w § 6 ust. 4 niniejszej umowy.</w:t>
      </w:r>
    </w:p>
    <w:p w14:paraId="31ED026B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W przypadku wykonania usług stanowiących przedmiot niniejszej umowy, wyczerpujących wartość brutto, określoną w ust. 1 niniejszego paragrafu, umowę uważa się za wykonaną przed upływem terminu, o którym mowa w § 3 niniejszej umowy. </w:t>
      </w:r>
    </w:p>
    <w:p w14:paraId="6C828C13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  <w:color w:val="00000A"/>
        </w:rPr>
        <w:t xml:space="preserve">Cesja wierzytelności należnych Wykonawcy na podstawie niniejszej umowy wymaga uprzedniej zgody Zamawiającego wyrażonej na piśmie, pod rygorem nieważności. </w:t>
      </w:r>
    </w:p>
    <w:p w14:paraId="6744A07F" w14:textId="77777777" w:rsidR="00EB55F8" w:rsidRDefault="00C24E72">
      <w:pPr>
        <w:pStyle w:val="Default"/>
        <w:numPr>
          <w:ilvl w:val="0"/>
          <w:numId w:val="4"/>
        </w:numPr>
        <w:jc w:val="both"/>
      </w:pPr>
      <w:r>
        <w:rPr>
          <w:rFonts w:ascii="Times New Roman" w:hAnsi="Times New Roman"/>
        </w:rPr>
        <w:t xml:space="preserve">Zamawiający ma prawo czasowo zawiesić składanie zamówień u Wykonawcy na skutek </w:t>
      </w:r>
      <w:r>
        <w:rPr>
          <w:rFonts w:ascii="Times New Roman" w:hAnsi="Times New Roman"/>
          <w:iCs/>
        </w:rPr>
        <w:t>sytuacji epidemiologicznej w kraju lub mieście, skutków żywiołów, decyzji władz państwowych, wojewódzkich, powiatowych, gminnych lub decyzji sanepidu, wojny, wprowadzonego stanu wojennego.</w:t>
      </w:r>
    </w:p>
    <w:p w14:paraId="4ECE220B" w14:textId="77777777" w:rsidR="00EB55F8" w:rsidRDefault="00EB55F8">
      <w:pPr>
        <w:pStyle w:val="Default"/>
        <w:ind w:left="786"/>
        <w:jc w:val="both"/>
      </w:pPr>
    </w:p>
    <w:p w14:paraId="54FCEE24" w14:textId="77777777" w:rsidR="00EB55F8" w:rsidRDefault="00EB55F8">
      <w:pPr>
        <w:pStyle w:val="Default"/>
        <w:ind w:left="786"/>
        <w:jc w:val="both"/>
      </w:pPr>
    </w:p>
    <w:p w14:paraId="0648B55F" w14:textId="77777777" w:rsidR="00EB55F8" w:rsidRDefault="00EB55F8">
      <w:pPr>
        <w:pStyle w:val="Default"/>
        <w:ind w:left="786"/>
        <w:jc w:val="both"/>
      </w:pPr>
    </w:p>
    <w:p w14:paraId="2E62AC45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5</w:t>
      </w:r>
    </w:p>
    <w:p w14:paraId="1A7793BB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Wykonawca może powierzyć wykonanie części zamówienia podwykonawcy po uzyskaniu pisemnej akceptacji Zamawiającego.</w:t>
      </w:r>
    </w:p>
    <w:p w14:paraId="786B3D67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Powierzenie wykonania części zamówienia podwykonawcy nie zwalnia Wykonawcy z odpowiedzialności za należyte wykonanie zamówienia.</w:t>
      </w:r>
    </w:p>
    <w:p w14:paraId="451F9BC4" w14:textId="77777777" w:rsidR="00EB55F8" w:rsidRDefault="00C24E72">
      <w:pPr>
        <w:pStyle w:val="NormalnyWeb"/>
        <w:numPr>
          <w:ilvl w:val="0"/>
          <w:numId w:val="5"/>
        </w:numPr>
        <w:tabs>
          <w:tab w:val="clear" w:pos="720"/>
          <w:tab w:val="left" w:pos="265"/>
          <w:tab w:val="left" w:pos="865"/>
        </w:tabs>
        <w:spacing w:before="0" w:after="0"/>
        <w:jc w:val="both"/>
      </w:pPr>
      <w:r>
        <w:rPr>
          <w:rFonts w:cs="Arial"/>
          <w:color w:val="000000"/>
        </w:rPr>
        <w:t>Wykonawca ponosi wobec Zamawiającego pełną odpowiedzialność za usługi, które realizuje przy pomocy podwykonawców.</w:t>
      </w:r>
    </w:p>
    <w:p w14:paraId="68A79813" w14:textId="77777777" w:rsidR="00EB55F8" w:rsidRDefault="00C24E72">
      <w:pPr>
        <w:pStyle w:val="Default"/>
        <w:numPr>
          <w:ilvl w:val="0"/>
          <w:numId w:val="5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Przed przystąpieniem do realizacji przedmiotu niniejszej umowy, Wykonawca podaje: nazwy lub imiona i nazwiska podwykonawców, dane kontaktowe podwykonawców, dane kontaktowe przedstawicieli podwykonawców którym powierzono do wykonania część niniejszej umowy, jeżeli są już znani. </w:t>
      </w:r>
    </w:p>
    <w:p w14:paraId="008203FF" w14:textId="77777777" w:rsidR="00EB55F8" w:rsidRDefault="00C24E72">
      <w:pPr>
        <w:pStyle w:val="Default"/>
        <w:numPr>
          <w:ilvl w:val="0"/>
          <w:numId w:val="5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Wykonawca jest zobowiązany zawiadomić Zamawiającego pisemnie o wszelkich zmianach w odniesieniu do informacji, o których mowa w ust. 4 niniejszego paragrafu, w trakcie realizacji niniejszej umowy, a także przekazywać wymagane informacje, o których mowa w ust. 4, na temat nowych podwykonawców, którym w późniejszym okresie zamierza powierzyć realizację części niniejszej umowy. </w:t>
      </w:r>
    </w:p>
    <w:p w14:paraId="16E0011E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A978736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6</w:t>
      </w:r>
    </w:p>
    <w:p w14:paraId="122AE126" w14:textId="77777777" w:rsidR="00EB55F8" w:rsidRDefault="00C24E72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/>
          <w:color w:val="00000A"/>
        </w:rPr>
        <w:t xml:space="preserve">Wykonawca w ramach przedmiotu niniejszej umowy oprócz obowiązków wynikających z § 1 niniejszej umowy zobowiązany jest również do: </w:t>
      </w:r>
    </w:p>
    <w:p w14:paraId="120C2551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ponoszenia odpowiedzialności za stan oraz kompletność odebranych przesyłek od chwili ich odebrania, </w:t>
      </w:r>
    </w:p>
    <w:p w14:paraId="77006096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kompletnego, rzetelnego i terminowego wykonywania przedmiotu niniejszej umowy, </w:t>
      </w:r>
    </w:p>
    <w:p w14:paraId="64865FFA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>nadawania przesyłek objętych przedmiotem niniejszej umowy w dniu ich dostarczenia przez Zamawiającego do placówki nadawczej Wykonawcy. Fakt nadania przyjętych przesyłek Wykonawca potwierdza w swojej placówce, mieszczącej się w ……………………………..pieczęcią, podpisem i datą w pocztowej książce nadawczej dla przesyłek rejestrowanych i na zestawieniu dla przesyłek nierejestrowanych. Kopie pocztowej książki nadawczej oraz kopie zestawienia dla przesyłek  nierejestrowanych  należy zwrócić Zamawiającemu najpóźniej następczego dnia roboczego.</w:t>
      </w:r>
    </w:p>
    <w:p w14:paraId="121CD742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>w przypadku stwierdzenia braku przesyłki rejestrowanej (niezgodność zapisu w pocztowej książce nadawczej z ilością nadanych przesyłek)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 xml:space="preserve">niezwłocznego powiadomienia Zamawiającego o brakującej przesyłce z podaniem nazwy </w:t>
      </w:r>
      <w:r>
        <w:rPr>
          <w:rFonts w:ascii="Times New Roman" w:hAnsi="Times New Roman"/>
          <w:color w:val="00000A"/>
        </w:rPr>
        <w:lastRenderedPageBreak/>
        <w:t xml:space="preserve">adresata. Jeżeli brak przesyłki rejestrowanej zostanie stwierdzony przez Wykonawcę w godzinach pracy Zamawiającego, Wykonawca powiadomi Zamawiającego o braku przesyłki w dniu jej przyjęcia. Brak przesyłki rejestrowanej stwierdzony po godzinach pracy Zamawiającego, zostanie zgłoszona do Zamawiającego w następnym dniu roboczym po przyjęciu przesyłki, </w:t>
      </w:r>
    </w:p>
    <w:p w14:paraId="777AC5DB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niezwłocznego doręczenia Zamawiającemu, po dokonaniu doręczenia przesyłki, pokwitowania „potwierdzenie odbioru”, </w:t>
      </w:r>
    </w:p>
    <w:p w14:paraId="3C055C51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pozostawienia zawiadomienia (awizo) o próbie doręczenia przesyłki przez przedstawiciela Wykonawcy, w przypadku nieobecności adresata, ze wskazaniem, gdzie i kiedy adresat może odebrać przesyłkę w terminie 7 dni roboczych, licząc od dnia następnego po dniu zostawienia zawiadomienia u adresata. Jeżeli adresat nie zgłosi się po odbiór przesyłki w w/w terminie Wykonawca sporządza powtórne zawiadomienie o możliwości jej odbioru w terminie kolejnych 7 dni roboczych. Po upływie terminu, przesyłkę należy zwrócić Zamawiającemu wraz z podaniem przyczyny nie odebrania jej przez adresata. W przypadku przesyłek w obrocie zagranicznym obowiązują zasady określone w przepisach międzynarodowych, </w:t>
      </w:r>
    </w:p>
    <w:p w14:paraId="34B36FB6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sporządzania zestawienia dotyczącego ilości i wagi zwróconych przesyłek, w dwóch egzemplarzach. Kopia zestawienia doręczana będzie Zamawiającemu wraz z fakturą, </w:t>
      </w:r>
    </w:p>
    <w:p w14:paraId="62D15C40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wyjaśniania z Zamawiającym, bez zbędnej zwłoki, zastrzeżenia w stosunku do odebranych przez Wykonawcę przesyłek (np. nieprawidłowe opakowanie, brak pełnego adresu, niezgodność wpisów w dokumentach nadawczych z wpisami na przesyłkach, brak znaków opłaty, itp.), </w:t>
      </w:r>
    </w:p>
    <w:p w14:paraId="14CCF9DD" w14:textId="77777777" w:rsidR="00EB55F8" w:rsidRDefault="00C24E72">
      <w:pPr>
        <w:pStyle w:val="Default"/>
        <w:numPr>
          <w:ilvl w:val="0"/>
          <w:numId w:val="7"/>
        </w:numPr>
        <w:jc w:val="both"/>
      </w:pPr>
      <w:r>
        <w:rPr>
          <w:rFonts w:ascii="Times New Roman" w:hAnsi="Times New Roman"/>
          <w:color w:val="00000A"/>
        </w:rPr>
        <w:t xml:space="preserve">zapewnienia możliwości stałego elektronicznego monitorowania przesyłek rejestrowanych krajowych i zagranicznych przez stronę internetową: …………………… (adres strony internetowej). </w:t>
      </w:r>
    </w:p>
    <w:p w14:paraId="169A5B5E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>Wykonawca zobowiązany jest do przetwarzania i zachowania tajemnicy oraz zabezpieczenia danych osobowych zgodnie z obowiązującymi przepisami prawa, a w szczególności ustawą z dnia 10 maja 2018 r. o ochronie danych osobowych (</w:t>
      </w:r>
      <w:proofErr w:type="spellStart"/>
      <w:r>
        <w:rPr>
          <w:rFonts w:ascii="Times New Roman" w:hAnsi="Times New Roman"/>
          <w:color w:val="00000A"/>
        </w:rPr>
        <w:t>t.j</w:t>
      </w:r>
      <w:proofErr w:type="spellEnd"/>
      <w:r>
        <w:rPr>
          <w:rFonts w:ascii="Times New Roman" w:hAnsi="Times New Roman"/>
          <w:color w:val="00000A"/>
        </w:rPr>
        <w:t xml:space="preserve">. Dz. U. z 2019 r. poz. 1781) oraz przepisami wykonawczymi wydawanymi na jej podstawie. </w:t>
      </w:r>
    </w:p>
    <w:p w14:paraId="3AAFF4F3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 xml:space="preserve">Wykonawca zobowiązuje się świadczyć usługi w taki sposób, by zapewnić poufność danych przekazywanych w przesyłkach, danych dotyczących podmiotów korzystających z usług pocztowych oraz danych dotyczących faktu i okoliczności świadczenia usług pocztowych lub korzystania z tych usług, chyba, że obowiązek ujawnienia tych danych wynika z orzeczenia sądu, organu administracji publicznej lub wiąże się z wykonaniem obowiązku prawnego opartego na innej podstawie, zgodnie z zasadami ochrony tajemnicy pocztowej, określonymi w przepisach prawa pocztowego oraz przepisami dotyczącymi ochrony danych osobowych. </w:t>
      </w:r>
    </w:p>
    <w:p w14:paraId="0B54D2EA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>Wykonawca w trakcie realizacji przedmiotu zamówienia będzie codziennie Zamawiającemu potwierdzał pieczęcią, podpisem i datą ilość, rodzaj i wagę nadanych przesyłek: w pocztowej książce nadawczej dla przesyłek rejestrowanych a na zestawieniu dla przesyłek nierejestrowanych. Zamawiający raz w miesiącu otrzyma od Wykonawcy fakturę wraz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A"/>
        </w:rPr>
        <w:t>ze specyfikacją na której znajdują się ilości, waga i gabaryt nadanych przez Zamawiającego przesyłek.</w:t>
      </w:r>
    </w:p>
    <w:p w14:paraId="502C1D2B" w14:textId="77777777" w:rsidR="00EB55F8" w:rsidRDefault="00C24E72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/>
          <w:color w:val="00000A"/>
        </w:rPr>
        <w:t xml:space="preserve">Wykonawca ponosi całkowitą odpowiedzialność za prawidłowość wykonania Umowy, w tym za osoby realizujące niniejszą Umowę w jego imieniu i za działania lub zaniechania tych osób ponosi odpowiedzialność jak za działania lub zaniechania własne. </w:t>
      </w:r>
    </w:p>
    <w:p w14:paraId="4767E35F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778A8ACD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18FBCBC4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lastRenderedPageBreak/>
        <w:t>§ 7</w:t>
      </w:r>
    </w:p>
    <w:p w14:paraId="0EC4EA42" w14:textId="77777777" w:rsidR="00EB55F8" w:rsidRDefault="00C24E72">
      <w:pPr>
        <w:pStyle w:val="Default"/>
        <w:ind w:left="720"/>
        <w:jc w:val="both"/>
      </w:pPr>
      <w:r>
        <w:rPr>
          <w:rFonts w:ascii="Times New Roman" w:hAnsi="Times New Roman"/>
          <w:color w:val="00000A"/>
        </w:rPr>
        <w:t xml:space="preserve">Dla potrzeb należytego wykonania umowy przez Wykonawcę, Zamawiający zobowiązany jest do: </w:t>
      </w:r>
    </w:p>
    <w:p w14:paraId="335BA777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właściwego przygotowania przesyłek do nadania, w tym umieszczania na przesyłce nazwy odbiorcy, wraz z jego adresem, określając równocześnie rodzaj przesyłki (zwykły, priorytet czy zwrotne potwierdzenie odbioru zwane dalej „ZPO”) oraz pełną nazwę i adres Zamawiającego (nadawcy), </w:t>
      </w:r>
    </w:p>
    <w:p w14:paraId="5E3450A1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sporządzenia zestawienia ilościowego dla przesyłek nierejestrowanych oraz zestawienia z wyszczególnieniem adresów dla przesyłek rejestrowanych – zgodnie ze wzorem książki nadawczej. Do nadania przesyłek rejestrowanych za zwrotnym potwierdzeniem odbioru (ZPO) Zamawiający może stosować ZPO wg własnego wzoru, uzgodnionego z Wykonawcą lub uwzględnić wzory druków ZPO przedstawione przez Wykonawcę. Zestawienia będą sporządzane w dwóch egzemplarzach po jednym dla Zamawiającego i Wykonawcy, </w:t>
      </w:r>
    </w:p>
    <w:p w14:paraId="18060682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stosowania jako opakowanie przesyłek kopert, zabezpieczających je przed dostępem do zawartości, </w:t>
      </w:r>
    </w:p>
    <w:p w14:paraId="3A3470C9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umieszczania na przesyłkach rejestrowanych i nierejestrowanych, w polu znaczkowym (miejscu przeznaczonym na znak opłaty pocztowej) oznaczenia potwierdzającego wniesienie opłaty za usługę w postaci napisu, nadruku lub odcisku pieczęci, o treści uzgodnionej z Wykonawcą, umożliwiającej identyfikację operatora oraz identyfikację zawartej umowy o świadczenie usług pocztowych, będących przedmiotem niniejszej umowy, </w:t>
      </w:r>
    </w:p>
    <w:p w14:paraId="08D79468" w14:textId="77777777" w:rsidR="00EB55F8" w:rsidRDefault="00C24E72">
      <w:pPr>
        <w:pStyle w:val="Default"/>
        <w:numPr>
          <w:ilvl w:val="0"/>
          <w:numId w:val="10"/>
        </w:numPr>
        <w:jc w:val="both"/>
      </w:pPr>
      <w:r>
        <w:rPr>
          <w:rFonts w:ascii="Times New Roman" w:hAnsi="Times New Roman"/>
          <w:color w:val="00000A"/>
        </w:rPr>
        <w:t xml:space="preserve">sporządzania zestawienia przesyłek przekazanych do wyekspediowania, zawierającego ilość i wagę tych przesyłek. </w:t>
      </w:r>
    </w:p>
    <w:p w14:paraId="516514E6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DDFA175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8</w:t>
      </w:r>
    </w:p>
    <w:p w14:paraId="7741E08A" w14:textId="77777777" w:rsidR="00EB55F8" w:rsidRDefault="00C24E72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/>
          <w:color w:val="00000A"/>
        </w:rPr>
        <w:t xml:space="preserve">Strony ustalają, że z tytułu niewykonania lub nienależytego wykonania umowy będą stosowane następujące kary umowne: </w:t>
      </w:r>
    </w:p>
    <w:p w14:paraId="35500293" w14:textId="77777777" w:rsidR="00EB55F8" w:rsidRDefault="00C24E72">
      <w:pPr>
        <w:pStyle w:val="Default"/>
        <w:numPr>
          <w:ilvl w:val="0"/>
          <w:numId w:val="12"/>
        </w:numPr>
        <w:jc w:val="both"/>
      </w:pPr>
      <w:r>
        <w:rPr>
          <w:rFonts w:ascii="Times New Roman" w:hAnsi="Times New Roman"/>
          <w:color w:val="00000A"/>
        </w:rPr>
        <w:t xml:space="preserve">Wykonawca zapłaci Zamawiającemu kary umowne: </w:t>
      </w:r>
    </w:p>
    <w:p w14:paraId="597F7F5E" w14:textId="77777777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  <w:color w:val="00000A"/>
        </w:rPr>
        <w:t>w przypadku, gdy Zamawiający poweźmie informację o niespełnieniu przez Wykonawcę lub podwykonawcę wymogu zatrudnienia na podstawie umowy o pracę osób, o których mowa w § 2 niniejszej umowy – w wysokości 50,00 zł za każdy taki przypadek,</w:t>
      </w:r>
      <w:r>
        <w:rPr>
          <w:rFonts w:ascii="Times New Roman" w:hAnsi="Times New Roman"/>
        </w:rPr>
        <w:t xml:space="preserve"> </w:t>
      </w:r>
    </w:p>
    <w:p w14:paraId="0B461B4F" w14:textId="77777777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za zwłokę w przedstawieniu dokumentów, o których mowa w § 2 ust. 2 niniejszej umowy – każdorazowo w wysokości 20,00 zł brutto za każdy dzień zwłoki, licząc od dnia następującego po upływie terminu określonego w wezwaniu Zamawiającego, </w:t>
      </w:r>
    </w:p>
    <w:p w14:paraId="1B92573B" w14:textId="77777777" w:rsidR="00EB55F8" w:rsidRDefault="00C24E72">
      <w:pPr>
        <w:pStyle w:val="Default"/>
        <w:numPr>
          <w:ilvl w:val="0"/>
          <w:numId w:val="13"/>
        </w:numPr>
        <w:spacing w:after="49"/>
        <w:jc w:val="both"/>
      </w:pPr>
      <w:r>
        <w:rPr>
          <w:rFonts w:ascii="Times New Roman" w:hAnsi="Times New Roman"/>
        </w:rPr>
        <w:t xml:space="preserve">w przypadku odstąpienia od umowy przez Zamawiającego z przyczyn leżących po stronie Wykonawcy – w wysokości </w:t>
      </w:r>
      <w:r>
        <w:rPr>
          <w:rFonts w:ascii="Times New Roman" w:hAnsi="Times New Roman"/>
          <w:color w:val="00000A"/>
        </w:rPr>
        <w:t>2%</w:t>
      </w:r>
      <w:r>
        <w:rPr>
          <w:rFonts w:ascii="Times New Roman" w:hAnsi="Times New Roman"/>
        </w:rPr>
        <w:t xml:space="preserve"> wynagrodzenia brutto, o którym mowa w § 4 ust.1,</w:t>
      </w:r>
    </w:p>
    <w:p w14:paraId="58292861" w14:textId="77777777" w:rsidR="00EB55F8" w:rsidRDefault="00C24E72">
      <w:pPr>
        <w:pStyle w:val="Default"/>
        <w:numPr>
          <w:ilvl w:val="0"/>
          <w:numId w:val="14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Zamawiający zapłaci Wykonawcy karę umowną z tytułu odstąpienia od umowy z przyczyn zawinionych przez Zamawiającego w wysokości 2% wynagrodzenia brutto, o którym mowa w § 4 ust. 1 niniejszej umowy, z wyłączeniem przypadku, gdy następuje ono w trybie i na zasadach określonych w art. 456 ust. 1 pkt. 1 i 2 ustawy </w:t>
      </w:r>
      <w:proofErr w:type="spellStart"/>
      <w:r>
        <w:rPr>
          <w:rFonts w:ascii="Times New Roman" w:hAnsi="Times New Roman"/>
          <w:color w:val="00000A"/>
        </w:rPr>
        <w:t>Pzp</w:t>
      </w:r>
      <w:proofErr w:type="spellEnd"/>
      <w:r>
        <w:rPr>
          <w:rFonts w:ascii="Times New Roman" w:hAnsi="Times New Roman"/>
          <w:color w:val="00000A"/>
        </w:rPr>
        <w:t xml:space="preserve">. </w:t>
      </w:r>
    </w:p>
    <w:p w14:paraId="3DFF090D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W przypadku odstąpienia od niniejszej umowy, Zamawiający uprawniony jest do naliczenia zarówno kary umownej z tytułu odstąpienia oraz zastrzeżonych w niniejszej umowie kar umownych z innych tytułów. </w:t>
      </w:r>
    </w:p>
    <w:p w14:paraId="7C0AFC34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lastRenderedPageBreak/>
        <w:t xml:space="preserve">Kara umowna powinna być zapłacona przez Stronę, która naruszała postanowienia niniejszej umowy, w terminie 14 dni od daty wystąpienia przez Stronę drugą z żądaniem zapłaty. Zamawiający w razie zwłoki w zapłacie kary przez Wykonawcę może potrącić należną mu karę z należności Wykonawcy. </w:t>
      </w:r>
    </w:p>
    <w:p w14:paraId="4C7A57D7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</w:rPr>
        <w:t>Jeżeli na skutek niewykonania lub nienależytego wykonania przedmiotu niniejszej umowy, Zamawiający poniesie szkodę nieobjętą karą umowną może dochodzić odszkodowania uzupełniającego na zasadach ogólnych, wynikających z przepisów Kodeksu cywilnego.</w:t>
      </w:r>
    </w:p>
    <w:p w14:paraId="0C88C42D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W przypadku niewykonania lub nienależytego wykonania przedmiotu niniejszej umowy, w tym utraty, ubytku lub uszkodzenia przesyłki Zamawiającemu niezależnie od przewidzianych w niniejszym paragrafie kar przysługuje odszkodowanie oraz inne roszczenia na zasadach i wysokości określonych w Rozdziale 8 ustawy - Prawo pocztowe. </w:t>
      </w:r>
    </w:p>
    <w:p w14:paraId="75DAA97E" w14:textId="77777777" w:rsidR="00EB55F8" w:rsidRDefault="00C24E72">
      <w:pPr>
        <w:pStyle w:val="Default"/>
        <w:numPr>
          <w:ilvl w:val="0"/>
          <w:numId w:val="15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Łączna maksymalna wysokość kar umownych, których dochodzić może Zamawiający wynosi 10% wysokości wynagrodzenia brutto, o którym mowa w § 4 ust. 1 niniejszej umowy. </w:t>
      </w:r>
    </w:p>
    <w:p w14:paraId="60A53AFC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3DD4CB4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27868A87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9</w:t>
      </w:r>
    </w:p>
    <w:p w14:paraId="6F7D37EE" w14:textId="77777777" w:rsidR="00EB55F8" w:rsidRDefault="00C24E72">
      <w:pPr>
        <w:pStyle w:val="Default"/>
        <w:numPr>
          <w:ilvl w:val="0"/>
          <w:numId w:val="16"/>
        </w:numPr>
        <w:jc w:val="both"/>
      </w:pPr>
      <w:r>
        <w:rPr>
          <w:rFonts w:ascii="Times New Roman" w:hAnsi="Times New Roman"/>
          <w:color w:val="00000A"/>
        </w:rPr>
        <w:t xml:space="preserve">Poza przypadkami określonymi w Kodeksie cywilnym i pozostałych paragrafach niniejszej umowy Zamawiający może odstąpić od umowy: </w:t>
      </w:r>
    </w:p>
    <w:p w14:paraId="31D78BF7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zgłoszenia upadłości lub rozwiązania firmy Wykonawcy; </w:t>
      </w:r>
    </w:p>
    <w:p w14:paraId="352148CA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nie przystąpienia Wykonawcy do realizacji niniejszej umowy w terminie 3 dni roboczych od dnia podpisania umowy lub przerwania jej wykonywania na okres co najmniej 2 dni bez uzasadnionej przyczyny. W takim przypadku Zamawiający wezwie Wykonawcę, aby w terminie 2 dni od otrzymania pisemnego wezwania wypełnił nałożone na niego obowiązki. Po bezskutecznym upływie 2-dniowego terminu Zamawiający może odstąpić od umowy; </w:t>
      </w:r>
    </w:p>
    <w:p w14:paraId="58F240DA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>gdy Wykonawca skieruje do realizacji niniejszej umowy podwykonawcę niezgłoszonego Zamawiającemu;</w:t>
      </w:r>
    </w:p>
    <w:p w14:paraId="60AED25F" w14:textId="77777777" w:rsidR="00EB55F8" w:rsidRDefault="00C24E72">
      <w:pPr>
        <w:pStyle w:val="Default"/>
        <w:numPr>
          <w:ilvl w:val="0"/>
          <w:numId w:val="17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W przypadku niedopełnienia przez Wykonawcę lub podwykonawcę wymogów określonych w § 2 niniejszej umowy. </w:t>
      </w:r>
    </w:p>
    <w:p w14:paraId="2DC964EC" w14:textId="77777777" w:rsidR="00EB55F8" w:rsidRDefault="00C24E72">
      <w:pPr>
        <w:pStyle w:val="Default"/>
        <w:numPr>
          <w:ilvl w:val="0"/>
          <w:numId w:val="18"/>
        </w:numPr>
        <w:jc w:val="both"/>
      </w:pPr>
      <w:r>
        <w:rPr>
          <w:rFonts w:ascii="Times New Roman" w:hAnsi="Times New Roman"/>
          <w:color w:val="00000A"/>
        </w:rPr>
        <w:t xml:space="preserve">W razie zaistnienia istotnej zmiany okoliczności powodującej, że wykonanie umowy nie leży w interesie publicznym, czego nie można przewidzieć w chwili zawarcia umowy, lub dalsze wykonywanie umowy może zagrozić istotnemu interesowi bezpieczeństwa państwa lub bezpieczeństwu publicznemu, Zamawiający może odstąpić od umowy na podstawie art. 456 ustawy </w:t>
      </w:r>
      <w:proofErr w:type="spellStart"/>
      <w:r>
        <w:rPr>
          <w:rFonts w:ascii="Times New Roman" w:hAnsi="Times New Roman"/>
          <w:color w:val="00000A"/>
        </w:rPr>
        <w:t>Pzp</w:t>
      </w:r>
      <w:proofErr w:type="spellEnd"/>
      <w:r>
        <w:rPr>
          <w:rFonts w:ascii="Times New Roman" w:hAnsi="Times New Roman"/>
          <w:color w:val="00000A"/>
        </w:rPr>
        <w:t xml:space="preserve"> w terminie 10 dni od dnia powzięcia wiadomości o tych okolicznościach. Wykonawca ma prawo żądać jedynie wynagrodzenia należnego mu z tytułu wykonania części zamówienia. </w:t>
      </w:r>
    </w:p>
    <w:p w14:paraId="2231867B" w14:textId="77777777" w:rsidR="00EB55F8" w:rsidRDefault="00C24E72">
      <w:pPr>
        <w:pStyle w:val="Default"/>
        <w:numPr>
          <w:ilvl w:val="0"/>
          <w:numId w:val="18"/>
        </w:numPr>
        <w:jc w:val="both"/>
      </w:pPr>
      <w:r>
        <w:rPr>
          <w:rFonts w:ascii="Times New Roman" w:hAnsi="Times New Roman"/>
          <w:color w:val="00000A"/>
        </w:rPr>
        <w:t xml:space="preserve">Zamawiający może rozwiązać niniejszą umowę bez zachowania okresu wypowiedzenia w przypadku: </w:t>
      </w:r>
    </w:p>
    <w:p w14:paraId="6100E0DE" w14:textId="77777777" w:rsidR="00EB55F8" w:rsidRDefault="00C24E72">
      <w:pPr>
        <w:pStyle w:val="Default"/>
        <w:numPr>
          <w:ilvl w:val="0"/>
          <w:numId w:val="19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zmiany w trakcie obowiązywania umowy przepisów podatkowych i przepisów prawnych regulujących działalność pocztową, jeżeli wejście w życie tych przepisów uniemożliwi realizację niniejszej umowy, </w:t>
      </w:r>
    </w:p>
    <w:p w14:paraId="79BF89B9" w14:textId="77777777" w:rsidR="00EB55F8" w:rsidRDefault="00C24E72">
      <w:pPr>
        <w:pStyle w:val="Default"/>
        <w:numPr>
          <w:ilvl w:val="0"/>
          <w:numId w:val="19"/>
        </w:numPr>
        <w:spacing w:after="49"/>
        <w:jc w:val="both"/>
      </w:pPr>
      <w:r>
        <w:rPr>
          <w:rFonts w:ascii="Times New Roman" w:hAnsi="Times New Roman"/>
          <w:color w:val="00000A"/>
        </w:rPr>
        <w:t xml:space="preserve">gdy Wykonawca nie realizuje lub nienależycie realizuje przedmiot niniejszej umowy, w szczególności narusza obowiązki określone w niniejszej umowie lub przepisach prawa, Zamawiający wezwie Wykonawcę, aby w ciągu 2 dni od otrzymania pisemnego wezwania wypełnił nałożone na niego obowiązki. Po </w:t>
      </w:r>
      <w:r>
        <w:rPr>
          <w:rFonts w:ascii="Times New Roman" w:hAnsi="Times New Roman"/>
          <w:color w:val="00000A"/>
        </w:rPr>
        <w:lastRenderedPageBreak/>
        <w:t xml:space="preserve">bezskutecznym upływie 2-dniowego terminu Zamawiający może odstąpić od umowy. Wykonawcy w związku z powyższym nie przysługuje odszkodowanie. </w:t>
      </w:r>
    </w:p>
    <w:p w14:paraId="44137FAF" w14:textId="77777777" w:rsidR="00EB55F8" w:rsidRDefault="00C24E72">
      <w:pPr>
        <w:pStyle w:val="Default"/>
        <w:numPr>
          <w:ilvl w:val="0"/>
          <w:numId w:val="20"/>
        </w:numPr>
        <w:jc w:val="both"/>
      </w:pPr>
      <w:r>
        <w:rPr>
          <w:rFonts w:ascii="Times New Roman" w:hAnsi="Times New Roman"/>
          <w:color w:val="00000A"/>
        </w:rPr>
        <w:t xml:space="preserve">W przypadku odstąpienia od niniejszej umowy Wykonawcy przysługuje wynagrodzenie wyłącznie za usługi, które zostały należycie wykonane do dnia odstąpienia. Strony zobowiązują się do dokonania, w terminie 2 miesięcy od zakończenia obowiązywania umowy, rozliczenia liczby nadanych a także zwróconych przesyłek, a także w razie potrzeby do zwrotu kwot należnych wynikających z powyższego rozliczenia na podstawie wystawionych faktur korygujących. </w:t>
      </w:r>
    </w:p>
    <w:p w14:paraId="3B16319E" w14:textId="77777777" w:rsidR="00EB55F8" w:rsidRDefault="00C24E72">
      <w:pPr>
        <w:pStyle w:val="Default"/>
        <w:numPr>
          <w:ilvl w:val="0"/>
          <w:numId w:val="20"/>
        </w:numPr>
        <w:jc w:val="both"/>
      </w:pPr>
      <w:r>
        <w:rPr>
          <w:rFonts w:ascii="Times New Roman" w:hAnsi="Times New Roman"/>
          <w:color w:val="00000A"/>
        </w:rPr>
        <w:t xml:space="preserve">Oświadczenie o odstąpieniu od umowy wymaga zachowania formy pisemnej pod rygorem nieważności oraz wskazania przyczyny odstąpienia. </w:t>
      </w:r>
    </w:p>
    <w:p w14:paraId="5D7A5A74" w14:textId="77777777" w:rsidR="00EB55F8" w:rsidRDefault="00EB55F8">
      <w:pPr>
        <w:pStyle w:val="Default"/>
        <w:ind w:left="720"/>
        <w:jc w:val="both"/>
        <w:rPr>
          <w:rFonts w:ascii="Times New Roman" w:hAnsi="Times New Roman"/>
          <w:color w:val="00000A"/>
        </w:rPr>
      </w:pPr>
    </w:p>
    <w:p w14:paraId="39ED0F19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10</w:t>
      </w:r>
    </w:p>
    <w:p w14:paraId="56690EB1" w14:textId="77777777" w:rsidR="00EB55F8" w:rsidRDefault="00C24E72">
      <w:pPr>
        <w:pStyle w:val="Default"/>
        <w:numPr>
          <w:ilvl w:val="0"/>
          <w:numId w:val="21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Zamawiający, zgodnie z art. 455 ust. 1 pkt. 1 ustawy </w:t>
      </w:r>
      <w:proofErr w:type="spellStart"/>
      <w:r>
        <w:rPr>
          <w:rFonts w:ascii="Times New Roman" w:hAnsi="Times New Roman"/>
          <w:color w:val="00000A"/>
        </w:rPr>
        <w:t>Pzp</w:t>
      </w:r>
      <w:proofErr w:type="spellEnd"/>
      <w:r>
        <w:rPr>
          <w:rFonts w:ascii="Times New Roman" w:hAnsi="Times New Roman"/>
          <w:color w:val="00000A"/>
        </w:rPr>
        <w:t xml:space="preserve"> dopuszcza możliwość dokonania zmiany niniejszej umowy bez przeprowadzania nowego postępowania o udzielenie zamówienia, w następujących okolicznościach: </w:t>
      </w:r>
    </w:p>
    <w:p w14:paraId="176589A0" w14:textId="77777777" w:rsidR="00EB55F8" w:rsidRDefault="00C24E72">
      <w:pPr>
        <w:pStyle w:val="Default"/>
        <w:numPr>
          <w:ilvl w:val="0"/>
          <w:numId w:val="22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zmiany podwykonawcy – w przypadku dokonania jej zgodnie z postanowieniami umowy; </w:t>
      </w:r>
    </w:p>
    <w:p w14:paraId="2D5D7320" w14:textId="77777777" w:rsidR="00EB55F8" w:rsidRDefault="00C24E72">
      <w:pPr>
        <w:pStyle w:val="Default"/>
        <w:numPr>
          <w:ilvl w:val="0"/>
          <w:numId w:val="22"/>
        </w:numPr>
        <w:spacing w:after="47"/>
        <w:jc w:val="both"/>
      </w:pPr>
      <w:r>
        <w:rPr>
          <w:rFonts w:ascii="Times New Roman" w:hAnsi="Times New Roman"/>
          <w:color w:val="00000A"/>
        </w:rPr>
        <w:t xml:space="preserve">zmiany cen jednostkowych świadczonych usług przez Wykonawcę - zgodnie z zapisami § 4 ust. 3 niniejszej umowy. </w:t>
      </w:r>
    </w:p>
    <w:p w14:paraId="75166EB5" w14:textId="77777777" w:rsidR="00EB55F8" w:rsidRDefault="00C24E72">
      <w:pPr>
        <w:pStyle w:val="Default"/>
        <w:numPr>
          <w:ilvl w:val="0"/>
          <w:numId w:val="22"/>
        </w:numPr>
        <w:spacing w:after="47"/>
        <w:jc w:val="both"/>
      </w:pPr>
      <w:r>
        <w:rPr>
          <w:rFonts w:ascii="Times New Roman" w:hAnsi="Times New Roman"/>
        </w:rPr>
        <w:t>w przypadku zmiany obowiązującej stawki podatku od towarów i usług,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przepisów wprowadzających nowe stawki podatku od towarów i usług z zastrzeżeniem, że w przypadku zmiany stawki podatku VAT zmianie ulegną odpowiednio ceny jednostkowe brutto.</w:t>
      </w:r>
    </w:p>
    <w:p w14:paraId="78A21F05" w14:textId="77777777" w:rsidR="00EB55F8" w:rsidRDefault="00C24E72">
      <w:pPr>
        <w:pStyle w:val="Default"/>
        <w:numPr>
          <w:ilvl w:val="0"/>
          <w:numId w:val="23"/>
        </w:numPr>
        <w:jc w:val="both"/>
      </w:pPr>
      <w:r>
        <w:rPr>
          <w:rFonts w:ascii="Times New Roman" w:hAnsi="Times New Roman"/>
          <w:color w:val="00000A"/>
        </w:rPr>
        <w:t xml:space="preserve">Jeżeli Wykonawca wnosi o zmianę umowy na podstawie ust. 1 niniejszego paragrafu, zobowiązany jest do przekazania Zamawiającemu wniosku dotyczącego zmiany umowy wraz z opisem zdarzenia lub okoliczności stanowiących podstawę do żądania takiej zmiany. </w:t>
      </w:r>
    </w:p>
    <w:p w14:paraId="7E8CFA06" w14:textId="77777777" w:rsidR="00EB55F8" w:rsidRDefault="00C24E72">
      <w:pPr>
        <w:pStyle w:val="Default"/>
        <w:numPr>
          <w:ilvl w:val="0"/>
          <w:numId w:val="23"/>
        </w:numPr>
        <w:jc w:val="both"/>
      </w:pPr>
      <w:r>
        <w:rPr>
          <w:rFonts w:ascii="Times New Roman" w:hAnsi="Times New Roman"/>
          <w:color w:val="00000A"/>
        </w:rPr>
        <w:t xml:space="preserve">Wniosek, o którym mowa w ust. 2, powinien zostać przekazany niezwłocznie, jednakże nie później niż w terminie do 7 dni od dnia, w którym Wykonawca dowiedział się lub mógł dowiedzieć się o danym zdarzeniu lub okolicznościach. Wniosek o zmianę umowy powinien zawierać co najmniej: </w:t>
      </w:r>
    </w:p>
    <w:p w14:paraId="0160B816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Zakres proponowanej zmiany </w:t>
      </w:r>
    </w:p>
    <w:p w14:paraId="7682D9DD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Opis okoliczności faktycznych uprawniających do dokonania zmiany, </w:t>
      </w:r>
    </w:p>
    <w:p w14:paraId="14ECE422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Podstawę dokonania zmiany, to jest podstawę prawną wynikającą z przepisów ustawy lub postanowień umowy, </w:t>
      </w:r>
    </w:p>
    <w:p w14:paraId="5EF89A22" w14:textId="77777777" w:rsidR="00EB55F8" w:rsidRDefault="00C24E72">
      <w:pPr>
        <w:pStyle w:val="Default"/>
        <w:numPr>
          <w:ilvl w:val="0"/>
          <w:numId w:val="24"/>
        </w:numPr>
        <w:jc w:val="both"/>
      </w:pPr>
      <w:r>
        <w:rPr>
          <w:rFonts w:ascii="Times New Roman" w:hAnsi="Times New Roman"/>
          <w:color w:val="00000A"/>
        </w:rPr>
        <w:t xml:space="preserve">Informacje i dowody potwierdzające, że zostały spełnione okoliczności uzasadniające dokonanie zmiany umowy. </w:t>
      </w:r>
    </w:p>
    <w:p w14:paraId="023DE385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 xml:space="preserve">Wszystkie postanowienia dotyczące zmiany umowy stanowią katalog zmian, na które Zamawiający może wyrazić zgodę. Nie stanową jednocześnie zobowiązania do wyrażenia takiej zgody. </w:t>
      </w:r>
    </w:p>
    <w:p w14:paraId="1B4E1EA4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 xml:space="preserve">W terminie do 14 dni od dnia otrzymania żądania zmiany, Zamawiający powiadomi Wykonawcę o akceptacji żądania zmiany umowy i terminie podpisania aneksu do umowy lub odpowiednio o braku akceptacji zmiany. </w:t>
      </w:r>
    </w:p>
    <w:p w14:paraId="1EFA2B56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lastRenderedPageBreak/>
        <w:t xml:space="preserve">Wszelkie zmiany umowy dokonywane są w formie pisemnej w drodze aneksu do umowy, pod rygorem nieważności oraz najpóźniej do upływu pierwotnego terminu realizacji. </w:t>
      </w:r>
    </w:p>
    <w:p w14:paraId="7E5D3DBB" w14:textId="77777777" w:rsidR="00EB55F8" w:rsidRDefault="00C24E72">
      <w:pPr>
        <w:pStyle w:val="Default"/>
        <w:numPr>
          <w:ilvl w:val="0"/>
          <w:numId w:val="25"/>
        </w:numPr>
        <w:jc w:val="both"/>
      </w:pPr>
      <w:r>
        <w:rPr>
          <w:rFonts w:ascii="Times New Roman" w:hAnsi="Times New Roman"/>
          <w:color w:val="00000A"/>
        </w:rPr>
        <w:t>Zmiana adresu siedziby Wykonawcy oraz zmiana numeru rachunku bankowego, o którym mowa w § 4 ust. 8 niniejszej umowy wymaga sporządzenia pisemnego aneksu do niniejszej umowy pod rygorem nieważności.</w:t>
      </w:r>
    </w:p>
    <w:p w14:paraId="5A1637AD" w14:textId="77777777" w:rsidR="00EB55F8" w:rsidRDefault="00C24E72">
      <w:pPr>
        <w:pStyle w:val="Default"/>
        <w:numPr>
          <w:ilvl w:val="0"/>
          <w:numId w:val="25"/>
        </w:numPr>
        <w:jc w:val="both"/>
        <w:rPr>
          <w:color w:val="auto"/>
        </w:rPr>
      </w:pPr>
      <w:r>
        <w:rPr>
          <w:rFonts w:ascii="Times New Roman" w:hAnsi="Times New Roman"/>
          <w:color w:val="auto"/>
        </w:rPr>
        <w:t xml:space="preserve">Zamawiający dopuszcza zmianę umowy w zakresie zmiany wysokości wynagrodzenia, określonego w </w:t>
      </w:r>
      <w:r>
        <w:rPr>
          <w:rFonts w:ascii="Times New Roman" w:hAnsi="Times New Roman" w:cs="Times New Roman"/>
          <w:color w:val="auto"/>
        </w:rPr>
        <w:t>§ 4 ust 1</w:t>
      </w:r>
      <w:r>
        <w:rPr>
          <w:rFonts w:ascii="Times New Roman" w:hAnsi="Times New Roman"/>
          <w:color w:val="auto"/>
        </w:rPr>
        <w:t xml:space="preserve"> oraz zmianę ilości przesyłek w sytuacji zwiększenia ilości zamawianych przesyłek, o maksymalnie 10 procent w każdej pozycji, wskazanych w załączniku nr 6. Zamawiający dopuszcza zwiększenia ilości zamawianych przesyłek we wszystkich lub tylko w wybranych pozycjach. </w:t>
      </w:r>
    </w:p>
    <w:p w14:paraId="2162D4B8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67876DC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518AA04A" w14:textId="77777777" w:rsidR="00EB55F8" w:rsidRDefault="00C24E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§ 11</w:t>
      </w:r>
    </w:p>
    <w:p w14:paraId="4E34178A" w14:textId="77777777" w:rsidR="00EB55F8" w:rsidRDefault="00C24E72">
      <w:pPr>
        <w:pStyle w:val="Default"/>
        <w:numPr>
          <w:ilvl w:val="0"/>
          <w:numId w:val="26"/>
        </w:numPr>
        <w:jc w:val="both"/>
      </w:pPr>
      <w:r>
        <w:rPr>
          <w:rFonts w:ascii="Times New Roman" w:hAnsi="Times New Roman"/>
          <w:color w:val="00000A"/>
        </w:rPr>
        <w:t xml:space="preserve">Zamawiający zobowiązuje się do współdziałania z Wykonawcą w zakresie realizacji przedmiotu niniejszej umowy. </w:t>
      </w:r>
    </w:p>
    <w:p w14:paraId="3F77EF1C" w14:textId="77777777" w:rsidR="00EB55F8" w:rsidRDefault="00C24E72">
      <w:pPr>
        <w:pStyle w:val="Default"/>
        <w:numPr>
          <w:ilvl w:val="0"/>
          <w:numId w:val="26"/>
        </w:numPr>
        <w:jc w:val="both"/>
      </w:pPr>
      <w:r>
        <w:rPr>
          <w:rFonts w:ascii="Times New Roman" w:hAnsi="Times New Roman"/>
          <w:color w:val="00000A"/>
        </w:rPr>
        <w:t xml:space="preserve">Osobą/osobami upoważnionymi przez Zamawiającego do kontaktowania się z Wykonawcą w sprawie realizacji umowy są: </w:t>
      </w:r>
    </w:p>
    <w:p w14:paraId="771CE72D" w14:textId="77777777" w:rsidR="00EB55F8" w:rsidRDefault="00C24E72">
      <w:pPr>
        <w:pStyle w:val="Defaul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  <w:lang w:val="en-US"/>
        </w:rPr>
        <w:t xml:space="preserve">1) ………………….. </w:t>
      </w:r>
      <w:proofErr w:type="spellStart"/>
      <w:r>
        <w:rPr>
          <w:rFonts w:ascii="Times New Roman" w:hAnsi="Times New Roman"/>
          <w:color w:val="00000A"/>
          <w:lang w:val="en-US"/>
        </w:rPr>
        <w:t>tel</w:t>
      </w:r>
      <w:proofErr w:type="spellEnd"/>
      <w:r>
        <w:rPr>
          <w:rFonts w:ascii="Times New Roman" w:hAnsi="Times New Roman"/>
          <w:color w:val="00000A"/>
          <w:lang w:val="en-US"/>
        </w:rPr>
        <w:t>:........................ e-mail:…………………..</w:t>
      </w:r>
    </w:p>
    <w:p w14:paraId="2ADD99AB" w14:textId="77777777" w:rsidR="00EB55F8" w:rsidRDefault="00C24E72">
      <w:pPr>
        <w:pStyle w:val="Defaul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A"/>
          <w:lang w:val="en-US"/>
        </w:rPr>
        <w:tab/>
        <w:t xml:space="preserve">2) ……………… </w:t>
      </w:r>
      <w:proofErr w:type="spellStart"/>
      <w:r>
        <w:rPr>
          <w:rFonts w:ascii="Times New Roman" w:hAnsi="Times New Roman"/>
          <w:color w:val="00000A"/>
          <w:lang w:val="en-US"/>
        </w:rPr>
        <w:t>tel</w:t>
      </w:r>
      <w:proofErr w:type="spellEnd"/>
      <w:r>
        <w:rPr>
          <w:rFonts w:ascii="Times New Roman" w:hAnsi="Times New Roman"/>
          <w:color w:val="00000A"/>
          <w:lang w:val="en-US"/>
        </w:rPr>
        <w:t>:........................ e-mail:…………………..</w:t>
      </w:r>
    </w:p>
    <w:p w14:paraId="125CF364" w14:textId="77777777" w:rsidR="00EB55F8" w:rsidRDefault="00C24E72">
      <w:pPr>
        <w:pStyle w:val="Default"/>
        <w:numPr>
          <w:ilvl w:val="0"/>
          <w:numId w:val="27"/>
        </w:numPr>
        <w:jc w:val="both"/>
      </w:pPr>
      <w:r>
        <w:rPr>
          <w:rFonts w:ascii="Times New Roman" w:hAnsi="Times New Roman"/>
          <w:color w:val="00000A"/>
        </w:rPr>
        <w:t xml:space="preserve">Osobą upoważnioną przez Wykonawcę do kontaktowania się z Zamawiającym jest Pan/Pani ………………………………– e-mail:……………… </w:t>
      </w:r>
      <w:proofErr w:type="spellStart"/>
      <w:r>
        <w:rPr>
          <w:rFonts w:ascii="Times New Roman" w:hAnsi="Times New Roman"/>
          <w:color w:val="00000A"/>
        </w:rPr>
        <w:t>tel</w:t>
      </w:r>
      <w:proofErr w:type="spellEnd"/>
      <w:r>
        <w:rPr>
          <w:rFonts w:ascii="Times New Roman" w:hAnsi="Times New Roman"/>
          <w:color w:val="00000A"/>
        </w:rPr>
        <w:t>……………………</w:t>
      </w:r>
    </w:p>
    <w:p w14:paraId="12F1F4A2" w14:textId="77777777" w:rsidR="00EB55F8" w:rsidRDefault="00C24E72">
      <w:pPr>
        <w:pStyle w:val="Default"/>
        <w:numPr>
          <w:ilvl w:val="0"/>
          <w:numId w:val="27"/>
        </w:numPr>
        <w:jc w:val="both"/>
      </w:pPr>
      <w:r>
        <w:rPr>
          <w:rFonts w:ascii="Times New Roman" w:hAnsi="Times New Roman"/>
          <w:color w:val="00000A"/>
        </w:rPr>
        <w:t xml:space="preserve">Zamawiający dopuszcza zmianę osób, o których mowa w niniejszym paragrafie na podstawie pisemnego powiadomienia jednej ze stron niniejszej umowy. Zmiana nie wymaga sporządzenia aneksu do niniejszej umowy. </w:t>
      </w:r>
    </w:p>
    <w:p w14:paraId="6742B242" w14:textId="77777777" w:rsidR="00EB55F8" w:rsidRDefault="00EB55F8">
      <w:pPr>
        <w:pStyle w:val="Default"/>
        <w:jc w:val="both"/>
        <w:rPr>
          <w:rFonts w:ascii="Times New Roman" w:hAnsi="Times New Roman"/>
          <w:color w:val="00000A"/>
        </w:rPr>
      </w:pPr>
    </w:p>
    <w:p w14:paraId="04BD6BCA" w14:textId="77777777" w:rsidR="00EB55F8" w:rsidRDefault="00C24E7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</w:rPr>
        <w:t>§ 12</w:t>
      </w:r>
    </w:p>
    <w:p w14:paraId="71DCE7BE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Wszelkie sprawy sporne wynikające z niniejszej umowy, które nie zostały rozstrzygnięte w sposób polubowny, rozstrzygane będą przez sąd właściwy dla siedziby Zamawiającego. </w:t>
      </w:r>
    </w:p>
    <w:p w14:paraId="42B3492D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W sprawach nieuregulowanych niniejszą umową zastosowanie mają przepisy ustawy </w:t>
      </w:r>
      <w:proofErr w:type="spellStart"/>
      <w:r>
        <w:rPr>
          <w:rFonts w:ascii="Times New Roman" w:hAnsi="Times New Roman"/>
          <w:color w:val="00000A"/>
        </w:rPr>
        <w:t>Pzp</w:t>
      </w:r>
      <w:proofErr w:type="spellEnd"/>
      <w:r>
        <w:rPr>
          <w:rFonts w:ascii="Times New Roman" w:hAnsi="Times New Roman"/>
          <w:color w:val="00000A"/>
        </w:rPr>
        <w:t xml:space="preserve"> wraz z aktami wykonawczymi, przepisy ustawy z dnia 23 kwietnia 1964 r. Kodeks cywilny (</w:t>
      </w:r>
      <w:proofErr w:type="spellStart"/>
      <w:r>
        <w:rPr>
          <w:rFonts w:ascii="Times New Roman" w:hAnsi="Times New Roman"/>
          <w:color w:val="00000A"/>
        </w:rPr>
        <w:t>t.j</w:t>
      </w:r>
      <w:proofErr w:type="spellEnd"/>
      <w:r>
        <w:rPr>
          <w:rFonts w:ascii="Times New Roman" w:hAnsi="Times New Roman"/>
          <w:color w:val="00000A"/>
        </w:rPr>
        <w:t>. Dz.U. z 2023 r. poz. 1610  ze zm.).</w:t>
      </w:r>
    </w:p>
    <w:p w14:paraId="730B2593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>Jeżeli w niniejszej umowie użyty został zwrot „dni robocze” należy przez to rozumieć dni od poniedziałku do piątku z wyłączeniem dni ustawowo wolnych od pracy, zgodnie z art. 1 ustawy z dnia 18 stycznia 1951 r. o dniach wolnych od pracy (</w:t>
      </w:r>
      <w:proofErr w:type="spellStart"/>
      <w:r>
        <w:rPr>
          <w:rFonts w:ascii="Times New Roman" w:hAnsi="Times New Roman"/>
          <w:color w:val="00000A"/>
        </w:rPr>
        <w:t>t.j</w:t>
      </w:r>
      <w:proofErr w:type="spellEnd"/>
      <w:r>
        <w:rPr>
          <w:rFonts w:ascii="Times New Roman" w:hAnsi="Times New Roman"/>
          <w:color w:val="00000A"/>
        </w:rPr>
        <w:t xml:space="preserve">. Dz. U. z 2020, poz. 1920). </w:t>
      </w:r>
    </w:p>
    <w:p w14:paraId="0DAD7DA1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Umowę sporządzono w 3 jednobrzmiących egzemplarzach, tj. 2 egzemplarze dla Zamawiającego i 1 egzemplarz dla Wykonawcy. </w:t>
      </w:r>
    </w:p>
    <w:p w14:paraId="53B93B77" w14:textId="77777777" w:rsidR="00EB55F8" w:rsidRDefault="00C24E72">
      <w:pPr>
        <w:pStyle w:val="Default"/>
        <w:numPr>
          <w:ilvl w:val="0"/>
          <w:numId w:val="28"/>
        </w:numPr>
        <w:jc w:val="both"/>
      </w:pPr>
      <w:r>
        <w:rPr>
          <w:rFonts w:ascii="Times New Roman" w:hAnsi="Times New Roman"/>
          <w:color w:val="00000A"/>
        </w:rPr>
        <w:t xml:space="preserve">Integralną część niniejszej umowy stanowią: </w:t>
      </w:r>
    </w:p>
    <w:p w14:paraId="042B23FE" w14:textId="77777777" w:rsidR="00EB55F8" w:rsidRDefault="00C24E7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ab/>
        <w:t xml:space="preserve">1) </w:t>
      </w:r>
      <w:r>
        <w:rPr>
          <w:rFonts w:ascii="Times New Roman" w:hAnsi="Times New Roman"/>
        </w:rPr>
        <w:t>Opis przedmiotu zamówienia</w:t>
      </w:r>
      <w:r>
        <w:rPr>
          <w:rFonts w:ascii="Times New Roman" w:hAnsi="Times New Roman"/>
          <w:color w:val="00000A"/>
        </w:rPr>
        <w:t xml:space="preserve"> </w:t>
      </w:r>
    </w:p>
    <w:p w14:paraId="06107FFF" w14:textId="77777777" w:rsidR="00EB55F8" w:rsidRDefault="00C24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  <w:t>2) Formularz ofertowy,</w:t>
      </w:r>
    </w:p>
    <w:p w14:paraId="420B205F" w14:textId="77777777" w:rsidR="00EB55F8" w:rsidRDefault="00EB55F8">
      <w:pPr>
        <w:rPr>
          <w:rFonts w:ascii="Times New Roman" w:hAnsi="Times New Roman" w:cs="Arial"/>
          <w:sz w:val="24"/>
          <w:szCs w:val="24"/>
        </w:rPr>
      </w:pPr>
    </w:p>
    <w:p w14:paraId="3FE5A1F8" w14:textId="77777777" w:rsidR="00EB55F8" w:rsidRDefault="00C24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ab/>
        <w:t xml:space="preserve">ZAMAWIAJĄCY </w:t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  <w:t>WYKONAWCA</w:t>
      </w:r>
    </w:p>
    <w:p w14:paraId="67838F8B" w14:textId="77777777" w:rsidR="00EB55F8" w:rsidRDefault="00EB55F8"/>
    <w:sectPr w:rsidR="00EB55F8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6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D8F"/>
    <w:multiLevelType w:val="multilevel"/>
    <w:tmpl w:val="FE4C4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62F8"/>
    <w:multiLevelType w:val="multilevel"/>
    <w:tmpl w:val="38A22D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4D34E35"/>
    <w:multiLevelType w:val="multilevel"/>
    <w:tmpl w:val="0A8AB8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E3C58FB"/>
    <w:multiLevelType w:val="multilevel"/>
    <w:tmpl w:val="CA9EC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983446"/>
    <w:multiLevelType w:val="multilevel"/>
    <w:tmpl w:val="270EAD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32856859"/>
    <w:multiLevelType w:val="multilevel"/>
    <w:tmpl w:val="D42E6B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3D4126E3"/>
    <w:multiLevelType w:val="multilevel"/>
    <w:tmpl w:val="F9EC6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D5E1022"/>
    <w:multiLevelType w:val="multilevel"/>
    <w:tmpl w:val="2F62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C85C04"/>
    <w:multiLevelType w:val="multilevel"/>
    <w:tmpl w:val="7B2E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3413D9"/>
    <w:multiLevelType w:val="multilevel"/>
    <w:tmpl w:val="2C5AE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6A563A5"/>
    <w:multiLevelType w:val="multilevel"/>
    <w:tmpl w:val="E44A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1A6DB8"/>
    <w:multiLevelType w:val="multilevel"/>
    <w:tmpl w:val="03FAEA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48390970"/>
    <w:multiLevelType w:val="multilevel"/>
    <w:tmpl w:val="5D7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EC33A8"/>
    <w:multiLevelType w:val="multilevel"/>
    <w:tmpl w:val="D19007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4D14311E"/>
    <w:multiLevelType w:val="multilevel"/>
    <w:tmpl w:val="32900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D5B5D60"/>
    <w:multiLevelType w:val="multilevel"/>
    <w:tmpl w:val="EA94E67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6" w15:restartNumberingAfterBreak="0">
    <w:nsid w:val="57BE55F3"/>
    <w:multiLevelType w:val="multilevel"/>
    <w:tmpl w:val="3DD69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A7927D2"/>
    <w:multiLevelType w:val="multilevel"/>
    <w:tmpl w:val="A2CE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DD75948"/>
    <w:multiLevelType w:val="multilevel"/>
    <w:tmpl w:val="C5C00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5397C80"/>
    <w:multiLevelType w:val="multilevel"/>
    <w:tmpl w:val="19B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A41A09"/>
    <w:multiLevelType w:val="multilevel"/>
    <w:tmpl w:val="26447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6E47895"/>
    <w:multiLevelType w:val="multilevel"/>
    <w:tmpl w:val="74764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8315A1D"/>
    <w:multiLevelType w:val="multilevel"/>
    <w:tmpl w:val="A3DE23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3" w15:restartNumberingAfterBreak="0">
    <w:nsid w:val="68333CA7"/>
    <w:multiLevelType w:val="multilevel"/>
    <w:tmpl w:val="3D6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BCF3D0E"/>
    <w:multiLevelType w:val="multilevel"/>
    <w:tmpl w:val="E1E0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354A54"/>
    <w:multiLevelType w:val="multilevel"/>
    <w:tmpl w:val="915C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3A1D77"/>
    <w:multiLevelType w:val="multilevel"/>
    <w:tmpl w:val="48A4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FA046D"/>
    <w:multiLevelType w:val="multilevel"/>
    <w:tmpl w:val="14CA050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8" w15:restartNumberingAfterBreak="0">
    <w:nsid w:val="720D3F64"/>
    <w:multiLevelType w:val="multilevel"/>
    <w:tmpl w:val="4EC2D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AB2C23"/>
    <w:multiLevelType w:val="multilevel"/>
    <w:tmpl w:val="DF82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5294843">
    <w:abstractNumId w:val="24"/>
  </w:num>
  <w:num w:numId="2" w16cid:durableId="1938251752">
    <w:abstractNumId w:val="26"/>
  </w:num>
  <w:num w:numId="3" w16cid:durableId="2074424801">
    <w:abstractNumId w:val="10"/>
  </w:num>
  <w:num w:numId="4" w16cid:durableId="429354406">
    <w:abstractNumId w:val="9"/>
  </w:num>
  <w:num w:numId="5" w16cid:durableId="283733457">
    <w:abstractNumId w:val="12"/>
  </w:num>
  <w:num w:numId="6" w16cid:durableId="1456948075">
    <w:abstractNumId w:val="29"/>
  </w:num>
  <w:num w:numId="7" w16cid:durableId="968121782">
    <w:abstractNumId w:val="22"/>
  </w:num>
  <w:num w:numId="8" w16cid:durableId="389112191">
    <w:abstractNumId w:val="18"/>
  </w:num>
  <w:num w:numId="9" w16cid:durableId="1056900491">
    <w:abstractNumId w:val="8"/>
  </w:num>
  <w:num w:numId="10" w16cid:durableId="111631726">
    <w:abstractNumId w:val="1"/>
  </w:num>
  <w:num w:numId="11" w16cid:durableId="1997802863">
    <w:abstractNumId w:val="19"/>
  </w:num>
  <w:num w:numId="12" w16cid:durableId="1469056885">
    <w:abstractNumId w:val="4"/>
  </w:num>
  <w:num w:numId="13" w16cid:durableId="709721526">
    <w:abstractNumId w:val="15"/>
  </w:num>
  <w:num w:numId="14" w16cid:durableId="711080697">
    <w:abstractNumId w:val="27"/>
  </w:num>
  <w:num w:numId="15" w16cid:durableId="1911429498">
    <w:abstractNumId w:val="0"/>
  </w:num>
  <w:num w:numId="16" w16cid:durableId="1806385693">
    <w:abstractNumId w:val="23"/>
  </w:num>
  <w:num w:numId="17" w16cid:durableId="162091025">
    <w:abstractNumId w:val="2"/>
  </w:num>
  <w:num w:numId="18" w16cid:durableId="608896237">
    <w:abstractNumId w:val="21"/>
  </w:num>
  <w:num w:numId="19" w16cid:durableId="736172873">
    <w:abstractNumId w:val="11"/>
  </w:num>
  <w:num w:numId="20" w16cid:durableId="1809274797">
    <w:abstractNumId w:val="16"/>
  </w:num>
  <w:num w:numId="21" w16cid:durableId="1171406802">
    <w:abstractNumId w:val="25"/>
  </w:num>
  <w:num w:numId="22" w16cid:durableId="2125271688">
    <w:abstractNumId w:val="5"/>
  </w:num>
  <w:num w:numId="23" w16cid:durableId="73747834">
    <w:abstractNumId w:val="28"/>
  </w:num>
  <w:num w:numId="24" w16cid:durableId="1725064726">
    <w:abstractNumId w:val="13"/>
  </w:num>
  <w:num w:numId="25" w16cid:durableId="2034306672">
    <w:abstractNumId w:val="20"/>
  </w:num>
  <w:num w:numId="26" w16cid:durableId="117258559">
    <w:abstractNumId w:val="17"/>
  </w:num>
  <w:num w:numId="27" w16cid:durableId="863636319">
    <w:abstractNumId w:val="14"/>
  </w:num>
  <w:num w:numId="28" w16cid:durableId="1383603003">
    <w:abstractNumId w:val="7"/>
  </w:num>
  <w:num w:numId="29" w16cid:durableId="1529950339">
    <w:abstractNumId w:val="3"/>
  </w:num>
  <w:num w:numId="30" w16cid:durableId="1103375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F8"/>
    <w:rsid w:val="002B6E62"/>
    <w:rsid w:val="00C24E72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8FCF"/>
  <w15:docId w15:val="{EB162650-425A-4348-8B35-418A3DDD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562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555562"/>
  </w:style>
  <w:style w:type="character" w:customStyle="1" w:styleId="NagwekZnak">
    <w:name w:val="Nagłówek Znak"/>
    <w:basedOn w:val="Domylnaczcionkaakapitu"/>
    <w:link w:val="Nagwek"/>
    <w:uiPriority w:val="99"/>
    <w:qFormat/>
    <w:rsid w:val="003A0E68"/>
    <w:rPr>
      <w:rFonts w:ascii="Liberation Sans" w:eastAsia="Microsoft YaHei" w:hAnsi="Liberation Sans" w:cs="Arial"/>
      <w:color w:val="00000A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E655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55562"/>
    <w:pPr>
      <w:spacing w:after="140"/>
    </w:pPr>
  </w:style>
  <w:style w:type="paragraph" w:styleId="Lista">
    <w:name w:val="List"/>
    <w:basedOn w:val="Tekstpodstawowy"/>
    <w:rsid w:val="00555562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556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5555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5555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qFormat/>
    <w:rsid w:val="003F70DE"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qFormat/>
    <w:rsid w:val="00720DE7"/>
    <w:pPr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NormalnyWeb1">
    <w:name w:val="Normalny (Web)1"/>
    <w:basedOn w:val="Normalny"/>
    <w:qFormat/>
    <w:rsid w:val="009D039B"/>
    <w:pPr>
      <w:widowControl w:val="0"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A0E68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492A1F"/>
    <w:pPr>
      <w:ind w:left="720"/>
      <w:contextualSpacing/>
    </w:pPr>
    <w:rPr>
      <w:rFonts w:eastAsia="font363" w:cs="font363"/>
      <w:lang w:eastAsia="zh-CN"/>
    </w:rPr>
  </w:style>
  <w:style w:type="paragraph" w:customStyle="1" w:styleId="NormalnyWeb2">
    <w:name w:val="Normalny (Web)2"/>
    <w:basedOn w:val="Normalny"/>
    <w:qFormat/>
    <w:rsid w:val="007C706F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B7B7-CE1E-4999-907B-CDCDE46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3743</Words>
  <Characters>22458</Characters>
  <Application>Microsoft Office Word</Application>
  <DocSecurity>0</DocSecurity>
  <Lines>187</Lines>
  <Paragraphs>52</Paragraphs>
  <ScaleCrop>false</ScaleCrop>
  <Company/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dc:description/>
  <cp:lastModifiedBy>Anna Mykowska</cp:lastModifiedBy>
  <cp:revision>37</cp:revision>
  <cp:lastPrinted>2024-04-23T14:53:00Z</cp:lastPrinted>
  <dcterms:created xsi:type="dcterms:W3CDTF">2022-06-23T08:25:00Z</dcterms:created>
  <dcterms:modified xsi:type="dcterms:W3CDTF">2024-04-25T06:52:00Z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