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10C9" w14:textId="63B7B137" w:rsidR="00475358" w:rsidRPr="00167D79" w:rsidRDefault="00475358" w:rsidP="00167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107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139"/>
        <w:gridCol w:w="286"/>
        <w:gridCol w:w="1612"/>
        <w:gridCol w:w="231"/>
        <w:gridCol w:w="200"/>
        <w:gridCol w:w="1789"/>
        <w:gridCol w:w="602"/>
      </w:tblGrid>
      <w:tr w:rsidR="008D24F3" w:rsidRPr="00475358" w14:paraId="713E3297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06D5DAFE" w14:textId="77777777" w:rsidR="000016AA" w:rsidRDefault="000016AA" w:rsidP="00471560">
            <w:pPr>
              <w:spacing w:line="240" w:lineRule="auto"/>
              <w:rPr>
                <w:b/>
                <w:u w:val="single"/>
              </w:rPr>
            </w:pPr>
          </w:p>
          <w:p w14:paraId="0975FA61" w14:textId="77777777" w:rsidR="00E07105" w:rsidRPr="00E07105" w:rsidRDefault="00E07105" w:rsidP="00E07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1a do SWZ</w:t>
            </w:r>
          </w:p>
          <w:p w14:paraId="0E12FE9C" w14:textId="77777777" w:rsidR="00E07105" w:rsidRPr="00E07105" w:rsidRDefault="00E07105" w:rsidP="00E0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59FDE599" w14:textId="09BE4FF6" w:rsidR="000016AA" w:rsidRDefault="00E07105" w:rsidP="00E07105">
            <w:pPr>
              <w:spacing w:line="240" w:lineRule="auto"/>
              <w:ind w:right="-1978"/>
              <w:jc w:val="center"/>
              <w:rPr>
                <w:b/>
                <w:u w:val="single"/>
              </w:rPr>
            </w:pPr>
            <w:r w:rsidRPr="00E07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OPIS PRZEDMIOTU ZAMÓWIENIA</w:t>
            </w:r>
          </w:p>
          <w:p w14:paraId="7C5E0BAD" w14:textId="77777777" w:rsidR="000016AA" w:rsidRDefault="000016AA" w:rsidP="00471560">
            <w:pPr>
              <w:spacing w:line="240" w:lineRule="auto"/>
              <w:rPr>
                <w:b/>
                <w:u w:val="single"/>
              </w:rPr>
            </w:pPr>
          </w:p>
          <w:p w14:paraId="3EF2D7AB" w14:textId="1FA03FF7" w:rsidR="008D24F3" w:rsidRPr="00475358" w:rsidRDefault="008D24F3" w:rsidP="00471560">
            <w:pPr>
              <w:spacing w:line="240" w:lineRule="auto"/>
              <w:rPr>
                <w:b/>
              </w:rPr>
            </w:pPr>
            <w:r w:rsidRPr="008D24F3">
              <w:rPr>
                <w:b/>
                <w:u w:val="single"/>
              </w:rPr>
              <w:t xml:space="preserve">Pakiet </w:t>
            </w:r>
            <w:r w:rsidR="0037059F">
              <w:rPr>
                <w:b/>
                <w:u w:val="single"/>
              </w:rPr>
              <w:t>1</w:t>
            </w:r>
            <w:r w:rsidR="00167D79">
              <w:rPr>
                <w:b/>
              </w:rPr>
              <w:t xml:space="preserve"> - pompa insulino</w:t>
            </w:r>
            <w:r w:rsidR="00071DA0">
              <w:rPr>
                <w:b/>
              </w:rPr>
              <w:t xml:space="preserve">wa bez CGM z możliwością podaży </w:t>
            </w:r>
            <w:r w:rsidR="00167D79">
              <w:rPr>
                <w:b/>
              </w:rPr>
              <w:t>zdalnego bolusa  – 10</w:t>
            </w:r>
            <w:r>
              <w:rPr>
                <w:b/>
              </w:rPr>
              <w:t xml:space="preserve"> szt.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0548A3A6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BAD9B1" w14:textId="77777777" w:rsidR="008D24F3" w:rsidRPr="00475358" w:rsidRDefault="008D24F3" w:rsidP="008C1591"/>
        </w:tc>
      </w:tr>
      <w:tr w:rsidR="008D24F3" w:rsidRPr="00475358" w14:paraId="50A5726A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A27BC25" w14:textId="383FE702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071DA0">
              <w:rPr>
                <w:b/>
              </w:rPr>
              <w:t>……………………….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6169C9DB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71BE7C" w14:textId="77777777" w:rsidR="008D24F3" w:rsidRPr="00475358" w:rsidRDefault="008D24F3" w:rsidP="008C1591"/>
        </w:tc>
      </w:tr>
      <w:tr w:rsidR="008D24F3" w:rsidRPr="00475358" w14:paraId="04944DD9" w14:textId="77777777" w:rsidTr="00071DA0">
        <w:trPr>
          <w:trHeight w:val="255"/>
        </w:trPr>
        <w:tc>
          <w:tcPr>
            <w:tcW w:w="8152" w:type="dxa"/>
            <w:gridSpan w:val="5"/>
            <w:shd w:val="clear" w:color="auto" w:fill="auto"/>
            <w:noWrap/>
            <w:vAlign w:val="center"/>
            <w:hideMark/>
          </w:tcPr>
          <w:p w14:paraId="76231E67" w14:textId="497C1F0D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</w:t>
            </w:r>
            <w:r w:rsidR="00071DA0">
              <w:rPr>
                <w:b/>
              </w:rPr>
              <w:t>………………………</w:t>
            </w:r>
            <w:r w:rsidRPr="00475358">
              <w:rPr>
                <w:b/>
              </w:rPr>
              <w:t>...……</w:t>
            </w: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3C5243B7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AFC8558" w14:textId="77777777" w:rsidR="008D24F3" w:rsidRPr="00475358" w:rsidRDefault="008D24F3" w:rsidP="008C1591"/>
        </w:tc>
      </w:tr>
      <w:tr w:rsidR="008D24F3" w:rsidRPr="00475358" w14:paraId="3CAA2FDC" w14:textId="77777777" w:rsidTr="00071DA0">
        <w:trPr>
          <w:trHeight w:val="255"/>
        </w:trPr>
        <w:tc>
          <w:tcPr>
            <w:tcW w:w="6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F3F" w14:textId="54515683" w:rsidR="008D24F3" w:rsidRPr="00475358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</w:t>
            </w:r>
            <w:r w:rsidR="00071DA0">
              <w:rPr>
                <w:b/>
              </w:rPr>
              <w:t>……………………...</w:t>
            </w:r>
            <w:r w:rsidRPr="00475358">
              <w:rPr>
                <w:b/>
              </w:rPr>
              <w:t>………………….</w:t>
            </w:r>
          </w:p>
        </w:tc>
        <w:tc>
          <w:tcPr>
            <w:tcW w:w="20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D51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8691" w14:textId="77777777" w:rsidR="008D24F3" w:rsidRPr="00475358" w:rsidRDefault="008D24F3" w:rsidP="008C1591"/>
        </w:tc>
      </w:tr>
      <w:tr w:rsidR="008D24F3" w:rsidRPr="00475358" w14:paraId="28263D96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3D3" w14:textId="061BF3D4" w:rsidR="008D24F3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8D24F3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</w:t>
            </w:r>
            <w:r w:rsidR="00071DA0">
              <w:rPr>
                <w:b/>
              </w:rPr>
              <w:t xml:space="preserve"> ………………………………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BBE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5B0" w14:textId="77777777" w:rsidR="008D24F3" w:rsidRPr="00475358" w:rsidRDefault="008D24F3" w:rsidP="008C1591"/>
        </w:tc>
      </w:tr>
      <w:tr w:rsidR="008D24F3" w:rsidRPr="00475358" w14:paraId="26C675DB" w14:textId="77777777" w:rsidTr="00071DA0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647E" w14:textId="5E9CECE6" w:rsidR="008D24F3" w:rsidRDefault="008D24F3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klasa wyrobu medycznego …………………………</w:t>
            </w:r>
            <w:r w:rsidR="00071DA0">
              <w:rPr>
                <w:b/>
              </w:rPr>
              <w:t>…</w:t>
            </w:r>
            <w:r w:rsidRPr="00475358">
              <w:rPr>
                <w:b/>
              </w:rPr>
              <w:t>…….</w:t>
            </w:r>
          </w:p>
          <w:p w14:paraId="5E156581" w14:textId="77777777" w:rsidR="00167D79" w:rsidRPr="00475358" w:rsidRDefault="00167D79" w:rsidP="008C1591">
            <w:pPr>
              <w:spacing w:line="240" w:lineRule="auto"/>
              <w:rPr>
                <w:b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0AC" w14:textId="77777777" w:rsidR="008D24F3" w:rsidRPr="00475358" w:rsidRDefault="008D24F3" w:rsidP="008C1591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C62" w14:textId="77777777" w:rsidR="008D24F3" w:rsidRPr="00475358" w:rsidRDefault="008D24F3" w:rsidP="008C1591"/>
        </w:tc>
      </w:tr>
      <w:tr w:rsidR="00167D79" w:rsidRPr="00475358" w14:paraId="7F73A25A" w14:textId="77777777" w:rsidTr="00071DA0">
        <w:trPr>
          <w:gridAfter w:val="1"/>
          <w:wAfter w:w="602" w:type="dxa"/>
          <w:trHeight w:val="33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59A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4BF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806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058" w14:textId="69E5EC44" w:rsidR="00167D79" w:rsidRPr="00475358" w:rsidRDefault="00167D79" w:rsidP="00DF69B7">
            <w:r w:rsidRPr="000A770D">
              <w:rPr>
                <w:b/>
                <w:bCs/>
              </w:rPr>
              <w:t>Parametr oferowany</w:t>
            </w:r>
            <w:r w:rsidRPr="00475358">
              <w:t xml:space="preserve"> - po</w:t>
            </w:r>
            <w:r w:rsidR="00071DA0">
              <w:t xml:space="preserve">dać nr strony oraz zaznaczyć </w:t>
            </w:r>
            <w:proofErr w:type="spellStart"/>
            <w:r w:rsidR="00071DA0">
              <w:t>Lp</w:t>
            </w:r>
            <w:proofErr w:type="spellEnd"/>
            <w:r w:rsidRPr="00475358">
              <w:t xml:space="preserve"> niniejszej tabeli w załączonym materiale informacyjnym w celu potwierdzenia spełnienia parametru.                        W przypadku innego nazewnictwa udokumentować tożsamość </w:t>
            </w:r>
          </w:p>
        </w:tc>
      </w:tr>
      <w:tr w:rsidR="00167D79" w:rsidRPr="00475358" w14:paraId="2FE98021" w14:textId="77777777" w:rsidTr="00071DA0">
        <w:trPr>
          <w:gridAfter w:val="1"/>
          <w:wAfter w:w="602" w:type="dxa"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45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BB3" w14:textId="1043247B" w:rsidR="00167D79" w:rsidRPr="00475358" w:rsidRDefault="00167D79" w:rsidP="00DF69B7">
            <w:r w:rsidRPr="00475358">
              <w:t>Osobista pompa insulinowa dla dorosłych do ciągłej podaży insuliny</w:t>
            </w:r>
            <w:r>
              <w:t xml:space="preserve"> bez CGM z możliwością podaży zdalnego bolusa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50D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117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72F7109D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47C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25D" w14:textId="5B677E7F" w:rsidR="00167D79" w:rsidRPr="00475358" w:rsidRDefault="00167D79" w:rsidP="00DF69B7">
            <w:r w:rsidRPr="00475358">
              <w:t>Urządzenie fabr</w:t>
            </w:r>
            <w:r>
              <w:t>y</w:t>
            </w:r>
            <w:r w:rsidR="00071DA0">
              <w:t xml:space="preserve">cznie nowe - rok produkcji </w:t>
            </w:r>
            <w:r>
              <w:t>2023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10B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2E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8FA33D3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3B7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C59" w14:textId="77777777" w:rsidR="00167D79" w:rsidRPr="00475358" w:rsidRDefault="00167D79" w:rsidP="00DF69B7">
            <w:r w:rsidRPr="00475358">
              <w:t>Masa pompy z baterią i pełnym pojemnikiem na insulinę (g)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B6A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FBB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D7E0DF3" w14:textId="77777777" w:rsidTr="00071DA0">
        <w:trPr>
          <w:gridAfter w:val="1"/>
          <w:wAfter w:w="602" w:type="dxa"/>
          <w:trHeight w:val="15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D0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7E" w14:textId="77777777" w:rsidR="00167D79" w:rsidRPr="00475358" w:rsidRDefault="00167D79" w:rsidP="00DF69B7">
            <w:r w:rsidRPr="00475358">
              <w:t>Zasilanie pompy: baterie AA lub AAA (powszechnie dostępne w placówkach handlowych, na stacjach paliw, w kioskach typu „RUCH”, sklepach ze sprzętem AGD i RTV, itp.). Informacja wyświetlana na ekranie w postaci ikon o zużyciu baterii. Alarm niskiego poziomu naładowania baterii wyświetlana min. 2 doby przed wyczerpaniem baterii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5B9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8F4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7E102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DC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68" w14:textId="77777777" w:rsidR="00167D79" w:rsidRPr="00475358" w:rsidRDefault="00167D79" w:rsidP="00DF69B7">
            <w:r w:rsidRPr="00475358">
              <w:t>Menu pompy w pełnym zakresie w j. polskim lub w postaci czytelnych ikon opisanych w instrukcji obsługi w języku polskim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886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EE2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0A83036C" w14:textId="77777777" w:rsidTr="00071DA0">
        <w:trPr>
          <w:gridAfter w:val="1"/>
          <w:wAfter w:w="60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C2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8EF" w14:textId="77777777" w:rsidR="00167D79" w:rsidRPr="00475358" w:rsidRDefault="00167D79" w:rsidP="00DF69B7">
            <w:r w:rsidRPr="00475358">
              <w:t>Alarm informujący o zatrzymaniu pompy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28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87F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C77A76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D3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262" w14:textId="77777777" w:rsidR="00167D79" w:rsidRPr="00475358" w:rsidRDefault="00167D79" w:rsidP="00DF69B7">
            <w:r w:rsidRPr="00475358">
              <w:t>Mechaniczna blokada pompy uniemożliwiająca samoistne odkręcenie drenu i baterii.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708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A7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3836F75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8E8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1A2" w14:textId="77777777" w:rsidR="00167D79" w:rsidRPr="00475358" w:rsidRDefault="00167D79" w:rsidP="00DF69B7">
            <w:r w:rsidRPr="00475358">
              <w:t>Klasa ochrony  przed wilgocią i zalaniem nie mniej niż IPX8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3EA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76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79D0E1E" w14:textId="77777777" w:rsidTr="00071DA0">
        <w:trPr>
          <w:gridAfter w:val="1"/>
          <w:wAfter w:w="602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4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C44" w14:textId="77777777" w:rsidR="00167D79" w:rsidRPr="00475358" w:rsidRDefault="00167D79" w:rsidP="00DF69B7">
            <w:r w:rsidRPr="00475358">
              <w:t>Zakres temperatury pracy, w zakres nie mniejszym niż +5 do + 37 [</w:t>
            </w:r>
            <w:proofErr w:type="spellStart"/>
            <w:r w:rsidRPr="00F51F60">
              <w:rPr>
                <w:vertAlign w:val="superscript"/>
              </w:rPr>
              <w:t>o</w:t>
            </w:r>
            <w:r w:rsidRPr="00475358">
              <w:t>C</w:t>
            </w:r>
            <w:proofErr w:type="spellEnd"/>
            <w:r w:rsidRPr="00475358">
              <w:t>]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60D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98D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718CF33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1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8F8" w14:textId="2C6CB7A3" w:rsidR="00167D79" w:rsidRPr="00475358" w:rsidRDefault="00167D79" w:rsidP="00071DA0">
            <w:r w:rsidRPr="00475358">
              <w:t>Bolus standardowy /normalny - dokładność nie mniejsza niż 0,1</w:t>
            </w:r>
            <w:r>
              <w:t xml:space="preserve"> j/bolus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010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19B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0C5EBD1F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3D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08F" w14:textId="77777777" w:rsidR="00167D79" w:rsidRPr="00475358" w:rsidRDefault="00167D79" w:rsidP="00DF69B7">
            <w:r w:rsidRPr="00475358">
              <w:t>Bolus przedłużony 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C13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92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B02396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D1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DBE" w14:textId="77777777" w:rsidR="00167D79" w:rsidRPr="00475358" w:rsidRDefault="00167D79" w:rsidP="00DF69B7">
            <w:r w:rsidRPr="00475358">
              <w:t>Bolus złożony/podwójny/wielofalowy - dokładność nie mniejsza niż 0,1 j/bolus, maksymalny czas trwania bolusa nie mniej niż 7 h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1DB5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302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FED2B0A" w14:textId="77777777" w:rsidTr="00071DA0">
        <w:trPr>
          <w:gridAfter w:val="1"/>
          <w:wAfter w:w="602" w:type="dxa"/>
          <w:trHeight w:val="12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56B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AE9" w14:textId="77777777" w:rsidR="00167D79" w:rsidRPr="00475358" w:rsidRDefault="00167D79" w:rsidP="00DF69B7">
            <w:r w:rsidRPr="00475358">
              <w:t>Czasowa zmiana bazy / dawki podstawowej. Możliwe procentowe lub jednostkowe zwiększanie lub zmniejszanie dawki bazowej, co 30 minut z automatycznym powrotem do wyjściowego wlewu podstawowego po zaprogramowanym czasie.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998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AF7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0776ACE" w14:textId="77777777" w:rsidTr="00071DA0">
        <w:trPr>
          <w:gridAfter w:val="1"/>
          <w:wAfter w:w="602" w:type="dxa"/>
          <w:trHeight w:val="15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92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A78" w14:textId="77777777" w:rsidR="00167D79" w:rsidRPr="00475358" w:rsidRDefault="00167D79" w:rsidP="00DF69B7">
            <w:r w:rsidRPr="00475358">
              <w:t>Pamięć pompy  z min. 30 ostatnich dni (historia bolusów, alarmów, dawki podstawowej, dawki dobowej, czasowej zmiany bazy, wypełnień drenów)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1E5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6FCA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C9183D1" w14:textId="77777777" w:rsidTr="00071DA0">
        <w:trPr>
          <w:gridAfter w:val="1"/>
          <w:wAfter w:w="602" w:type="dxa"/>
          <w:trHeight w:val="26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32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D74" w14:textId="77777777" w:rsidR="00167D79" w:rsidRPr="00475358" w:rsidRDefault="00167D79" w:rsidP="00DF69B7">
            <w:r w:rsidRPr="00475358">
              <w:t xml:space="preserve">Wewnętrzny kalkulator bolusa umożliwiający ustawienie w kilku przedziałach czasowych oraz z możliwością wyboru przez użytkownika ustawień: gramy lub wymienniki węglowodanowe w kalkulatorze bolusa. Kalkulator wyposażony w funkcję aktywnej insuliny z możliwością czasu ustawienia aktywnej insuliny przez użytkownika. Nie dopuszcza się kalkulatora bolusa w urządzeniu zewnętrznym typu smartfon- komunikujący się  z pompą za pomocą komunikacji </w:t>
            </w:r>
            <w:proofErr w:type="spellStart"/>
            <w:r w:rsidRPr="00475358">
              <w:t>bluetooth</w:t>
            </w:r>
            <w:proofErr w:type="spellEnd"/>
            <w:r w:rsidRPr="00475358">
              <w:t>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ACB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47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7165507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101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260" w14:textId="77777777" w:rsidR="00167D79" w:rsidRPr="00475358" w:rsidRDefault="00167D79" w:rsidP="00DF69B7">
            <w:r w:rsidRPr="00475358">
              <w:t>Automatyczne wypełnienie drenu: nieograniczona liczba wypełnień drenów w ciągu doby bezpośrednio tylko za pomocą funkcji w pompie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3DC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9D9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99E76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40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DA4" w14:textId="77777777" w:rsidR="00167D79" w:rsidRPr="00475358" w:rsidRDefault="00167D79" w:rsidP="00DF69B7">
            <w:r w:rsidRPr="00475358">
              <w:t>Automatyczne rozpoznanie przez pompę ilości insuliny w zbiorniczku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B07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C33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5C18C9D" w14:textId="77777777" w:rsidTr="00071DA0">
        <w:trPr>
          <w:gridAfter w:val="1"/>
          <w:wAfter w:w="602" w:type="dxa"/>
          <w:trHeight w:val="10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4D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8F7" w14:textId="77777777" w:rsidR="00167D79" w:rsidRPr="00475358" w:rsidRDefault="00167D79" w:rsidP="00DF69B7">
            <w:r w:rsidRPr="00475358">
              <w:t>Zestawy infuzyjne: wkłucia: metalowe (sztywne) oraz z tworzyw sztucznych (elastyczne). Możliwość zastosowania zestawów infuzyjnych i wkuć innych producentów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04A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15E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C0BF8B1" w14:textId="77777777" w:rsidTr="00071DA0">
        <w:trPr>
          <w:gridAfter w:val="1"/>
          <w:wAfter w:w="602" w:type="dxa"/>
          <w:trHeight w:val="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8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710" w14:textId="77777777" w:rsidR="00167D79" w:rsidRPr="00475358" w:rsidRDefault="00167D79" w:rsidP="00DF69B7">
            <w:r w:rsidRPr="00475358">
              <w:t>Brak dodatkowych akcesoriów koniecznych do zamontowania zestawu infuzyjnego w pompie i przygotowania do podłączenia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388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F68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F118893" w14:textId="77777777" w:rsidTr="00071DA0">
        <w:trPr>
          <w:gridAfter w:val="1"/>
          <w:wAfter w:w="602" w:type="dxa"/>
          <w:trHeight w:val="17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C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08C" w14:textId="77777777" w:rsidR="00167D79" w:rsidRPr="00475358" w:rsidRDefault="00167D79" w:rsidP="00DF69B7">
            <w:r w:rsidRPr="00475358">
              <w:t>Dodatkowe akcesoria do osobistej pompy insulinowej, które muszą być systematycznie wymieniane zgodnie z instrukcją obsługi, Wykonawca dostarczy bezpłatnie w okresie udzielonej gwarancji dla każdej pompy (nie dotyczy zestawów infuzyjnych, zbiorników na insulinę, baterii)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A8D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5D5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291DF2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45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E21" w14:textId="77777777" w:rsidR="00167D79" w:rsidRPr="00475358" w:rsidRDefault="00167D79" w:rsidP="00DF69B7">
            <w:r w:rsidRPr="00475358">
              <w:t>Zestawy infuzyjne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C3E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1B6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3C5041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D0E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912" w14:textId="77777777" w:rsidR="00167D79" w:rsidRPr="00475358" w:rsidRDefault="00167D79" w:rsidP="00DF69B7">
            <w:r w:rsidRPr="00475358">
              <w:t>Zbiorniki na insulinę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A44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B6C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047C8F82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0A7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F46" w14:textId="77777777" w:rsidR="00167D79" w:rsidRPr="00475358" w:rsidRDefault="00167D79" w:rsidP="00DF69B7">
            <w:r w:rsidRPr="00475358">
              <w:t>Baterie zapasowe min. 4 szt.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AA5" w14:textId="77777777" w:rsidR="00167D79" w:rsidRPr="00475358" w:rsidRDefault="00167D79" w:rsidP="00DF69B7">
            <w:pPr>
              <w:jc w:val="center"/>
            </w:pPr>
            <w:r w:rsidRPr="00475358">
              <w:t>Tak, podać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A18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D8BE0AF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7F6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8DF" w14:textId="77777777" w:rsidR="00167D79" w:rsidRPr="00475358" w:rsidRDefault="00167D79" w:rsidP="00DF69B7">
            <w:r w:rsidRPr="00475358">
              <w:t>Aplikator do zestawów infuzyjnych (dostarczany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216B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9C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71258B00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5EE2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E9D" w14:textId="77777777" w:rsidR="00167D79" w:rsidRPr="00475358" w:rsidRDefault="00167D79" w:rsidP="00DF69B7">
            <w:r w:rsidRPr="00475358">
              <w:t>Etui ochronne (dostarczane przy dostawie do każdej pompy)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710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53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3E6D58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73A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138E" w14:textId="77777777" w:rsidR="00167D79" w:rsidRPr="00475358" w:rsidRDefault="00167D79" w:rsidP="00DF69B7">
            <w:r w:rsidRPr="00535DC2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D6A" w14:textId="77777777" w:rsidR="00167D79" w:rsidRPr="00475358" w:rsidRDefault="00167D79" w:rsidP="00DF69B7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8247" w14:textId="77777777" w:rsidR="00167D79" w:rsidRPr="00475358" w:rsidRDefault="00167D79" w:rsidP="00DF69B7"/>
        </w:tc>
      </w:tr>
      <w:tr w:rsidR="00167D79" w:rsidRPr="00475358" w14:paraId="07301F30" w14:textId="77777777" w:rsidTr="00071DA0">
        <w:trPr>
          <w:gridAfter w:val="1"/>
          <w:wAfter w:w="602" w:type="dxa"/>
          <w:trHeight w:val="51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013" w14:textId="77777777" w:rsidR="00167D79" w:rsidRPr="000016AA" w:rsidRDefault="00167D79" w:rsidP="00DF69B7">
            <w:pPr>
              <w:rPr>
                <w:b/>
              </w:rPr>
            </w:pPr>
            <w:r w:rsidRPr="000016AA">
              <w:rPr>
                <w:b/>
              </w:rPr>
              <w:t>Warunki gwarancji</w:t>
            </w:r>
          </w:p>
        </w:tc>
      </w:tr>
      <w:tr w:rsidR="00167D79" w:rsidRPr="00475358" w14:paraId="55204079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3673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497" w14:textId="77777777" w:rsidR="00167D79" w:rsidRPr="00475358" w:rsidRDefault="00167D79" w:rsidP="00DF69B7">
            <w:r w:rsidRPr="00475358">
              <w:t>Gwarancja min. 48 miesięcy</w:t>
            </w:r>
            <w:r>
              <w:t xml:space="preserve">, </w:t>
            </w:r>
            <w:r w:rsidRPr="005B53A7">
              <w:t>max. 54 miesiące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E463" w14:textId="77777777" w:rsidR="00167D79" w:rsidRPr="00475358" w:rsidRDefault="00167D79" w:rsidP="00DF69B7">
            <w:pPr>
              <w:jc w:val="center"/>
            </w:pPr>
            <w:r>
              <w:t>Tak, podać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A82" w14:textId="77777777" w:rsidR="00167D79" w:rsidRPr="00475358" w:rsidRDefault="00167D79" w:rsidP="00DF69B7"/>
        </w:tc>
      </w:tr>
      <w:tr w:rsidR="00167D79" w:rsidRPr="00475358" w14:paraId="1BD53C0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343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D7" w14:textId="77777777" w:rsidR="00167D79" w:rsidRPr="00475358" w:rsidRDefault="00167D79" w:rsidP="00DF69B7">
            <w:r w:rsidRPr="00475358">
              <w:t>Możliwość stosowania wkucia innych producentów, których stosowanie nie powoduje utraty gwarancji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5516" w14:textId="77777777" w:rsidR="00167D79" w:rsidRPr="00475358" w:rsidRDefault="00167D79" w:rsidP="00DF69B7">
            <w:pPr>
              <w:jc w:val="center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21B" w14:textId="77777777" w:rsidR="00167D79" w:rsidRPr="00475358" w:rsidRDefault="00167D79" w:rsidP="00DF69B7"/>
        </w:tc>
      </w:tr>
      <w:tr w:rsidR="00167D79" w:rsidRPr="00475358" w14:paraId="122D3E2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9B2F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976" w14:textId="77777777" w:rsidR="00167D79" w:rsidRPr="00475358" w:rsidRDefault="00167D79" w:rsidP="00DF69B7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01D" w14:textId="77777777" w:rsidR="00167D79" w:rsidRPr="00475358" w:rsidRDefault="00167D79" w:rsidP="00DF69B7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D83" w14:textId="77777777" w:rsidR="00167D79" w:rsidRPr="00475358" w:rsidRDefault="00167D79" w:rsidP="00DF69B7"/>
        </w:tc>
      </w:tr>
      <w:tr w:rsidR="00167D79" w:rsidRPr="00475358" w14:paraId="4D7447A1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180A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3B7" w14:textId="77777777" w:rsidR="00167D79" w:rsidRPr="00475358" w:rsidRDefault="00167D79" w:rsidP="00DF69B7">
            <w:r w:rsidRPr="00475358">
              <w:t xml:space="preserve">W okresie udzielonej gwarancji w przypadku uszkodzenia pompy (z wyłączeniem uszkodzeń mechanicznych z winy użytkownika) wymiana na nową pompę o parametrach identycznych lub wyższych licząc </w:t>
            </w:r>
            <w:r w:rsidRPr="00475358">
              <w:lastRenderedPageBreak/>
              <w:t>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C588" w14:textId="77777777" w:rsidR="00167D79" w:rsidRPr="00475358" w:rsidRDefault="00167D79" w:rsidP="00DF69B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1EA" w14:textId="77777777" w:rsidR="00167D79" w:rsidRPr="00475358" w:rsidRDefault="00167D79" w:rsidP="00DF69B7"/>
        </w:tc>
      </w:tr>
      <w:tr w:rsidR="00167D79" w:rsidRPr="00475358" w14:paraId="22D64F48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B91E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6E45" w14:textId="77777777" w:rsidR="00167D79" w:rsidRPr="00475358" w:rsidRDefault="00167D79" w:rsidP="00DF69B7">
            <w:r w:rsidRPr="003E45D7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3A7" w14:textId="77777777" w:rsidR="00167D79" w:rsidRDefault="00167D79" w:rsidP="00DF69B7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B0B1" w14:textId="77777777" w:rsidR="00167D79" w:rsidRPr="00475358" w:rsidRDefault="00167D79" w:rsidP="00DF69B7"/>
        </w:tc>
      </w:tr>
      <w:tr w:rsidR="00167D79" w:rsidRPr="00475358" w14:paraId="5933E8F7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3834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DB75" w14:textId="77777777" w:rsidR="00167D79" w:rsidRPr="00475358" w:rsidRDefault="00167D79" w:rsidP="00DF69B7">
            <w:r w:rsidRPr="003E45D7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1D07" w14:textId="77777777" w:rsidR="00167D79" w:rsidRDefault="00167D79" w:rsidP="00DF69B7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365" w14:textId="77777777" w:rsidR="00167D79" w:rsidRPr="00475358" w:rsidRDefault="00167D79" w:rsidP="00DF69B7"/>
        </w:tc>
      </w:tr>
      <w:tr w:rsidR="00167D79" w:rsidRPr="00475358" w14:paraId="33043A7E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2C5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D812" w14:textId="77777777" w:rsidR="00167D79" w:rsidRDefault="00167D79" w:rsidP="00DF69B7">
            <w:r>
              <w:t>Wykonawca dostarczy bezterminową licencję na program i urządzenia konieczne do sczytywania danych przez komputer ośrodkowi diabetologicznemu prowadzącemu terapię w ilości min. 5 szt.</w:t>
            </w:r>
          </w:p>
          <w:p w14:paraId="728310AA" w14:textId="77777777" w:rsidR="00167D79" w:rsidRPr="00475358" w:rsidRDefault="00167D79" w:rsidP="00DF69B7">
            <w:r>
              <w:t xml:space="preserve">Wymogi dotyczące programu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>
              <w:t>glukometru</w:t>
            </w:r>
            <w:proofErr w:type="spellEnd"/>
            <w:r>
              <w:t>, - historia alarmów.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9B4" w14:textId="77777777" w:rsidR="00167D79" w:rsidRDefault="00167D79" w:rsidP="00DF69B7">
            <w:pPr>
              <w:jc w:val="center"/>
            </w:pPr>
            <w:r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7041" w14:textId="77777777" w:rsidR="00167D79" w:rsidRPr="00475358" w:rsidRDefault="00167D79" w:rsidP="00DF69B7"/>
        </w:tc>
      </w:tr>
      <w:tr w:rsidR="00167D79" w:rsidRPr="00475358" w14:paraId="038A67DB" w14:textId="77777777" w:rsidTr="00071DA0">
        <w:trPr>
          <w:gridAfter w:val="1"/>
          <w:wAfter w:w="60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B530" w14:textId="77777777" w:rsidR="00167D79" w:rsidRPr="00475358" w:rsidRDefault="00167D79" w:rsidP="00167D7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BBDF" w14:textId="77777777" w:rsidR="00167D79" w:rsidRDefault="00167D79" w:rsidP="00DF69B7">
            <w:r w:rsidRPr="001521C9">
              <w:t xml:space="preserve">Wymagane informacje zawarte na stronie internetowej Wykonawcy:                                                                       </w:t>
            </w:r>
          </w:p>
          <w:p w14:paraId="471F0DC9" w14:textId="77777777" w:rsidR="00167D79" w:rsidRPr="00475358" w:rsidRDefault="00167D79" w:rsidP="00DF69B7">
            <w:r w:rsidRPr="001521C9">
              <w:t>- numer infolinii, pod którym osoby ko</w:t>
            </w:r>
            <w:r>
              <w:t>rzystające z pomp otrzymają cał</w:t>
            </w:r>
            <w:r w:rsidRPr="001521C9">
              <w:t xml:space="preserve">odobową informację dotyczącą problemów technicznych związanych z korzystaniem z pomp insulinowych,                                                                   - telefon lokalnych przedstawicieli z godzinami pracy, </w:t>
            </w:r>
            <w:r>
              <w:br/>
            </w:r>
            <w:r w:rsidRPr="001521C9">
              <w:t xml:space="preserve">- zasady obsługi pompy insulinowej,                                     - dane dotyczące osprzętu do </w:t>
            </w:r>
            <w:r>
              <w:t>pompy (rodzaje wkuć, strzykawek</w:t>
            </w:r>
            <w:r w:rsidRPr="001521C9">
              <w:t xml:space="preserve"> baterii i ich cen itp.).                                                                    </w:t>
            </w:r>
            <w:r w:rsidRPr="001521C9">
              <w:lastRenderedPageBreak/>
              <w:t>Zamawiający dopuszcza informacje o cenach wkuć, strzykawek oraz innych akcesoriów dostępną na stronie dystrybutorów, do których linki znajdują się na stronie internetowej producenta.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C591" w14:textId="77777777" w:rsidR="00167D79" w:rsidRDefault="00167D79" w:rsidP="00DF69B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495" w14:textId="77777777" w:rsidR="00167D79" w:rsidRPr="00475358" w:rsidRDefault="00167D79" w:rsidP="00DF69B7"/>
        </w:tc>
      </w:tr>
    </w:tbl>
    <w:p w14:paraId="1A30002A" w14:textId="77777777" w:rsidR="00CF7224" w:rsidRDefault="00CF7224" w:rsidP="008D24F3">
      <w:pPr>
        <w:rPr>
          <w:highlight w:val="yellow"/>
        </w:rPr>
      </w:pPr>
    </w:p>
    <w:p w14:paraId="5D0E12AC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7FEF3915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176DCA5A" w14:textId="77777777" w:rsidR="009449B3" w:rsidRPr="009449B3" w:rsidRDefault="009449B3" w:rsidP="009449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F88B93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7F0F7F09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1089670C" w14:textId="77777777" w:rsidR="009449B3" w:rsidRPr="009449B3" w:rsidRDefault="009449B3" w:rsidP="00944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0242E4B2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5B4C3004" w14:textId="77777777" w:rsidR="009449B3" w:rsidRPr="009449B3" w:rsidRDefault="009449B3" w:rsidP="009449B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14DB01DE" w14:textId="77777777" w:rsidR="009449B3" w:rsidRDefault="009449B3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0155F7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BFB85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3ED0C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0006C1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40FF214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2C6CC8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FA1E43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BBCA4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F4C9CAD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923753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055573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4FF9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CAAA002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8C93AC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AE1AEA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EF610E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F2B49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A072D2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05BBCE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A6BE427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81CA95F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E9A8F5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A7A7AD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7C749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3559A80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614D8B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8CA0759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9889D46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9066C4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2673F40C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966428E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3142563" w14:textId="77777777" w:rsidR="005E7042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6EB4511" w14:textId="77777777" w:rsidR="005E7042" w:rsidRPr="009449B3" w:rsidRDefault="005E7042" w:rsidP="009449B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E831703" w14:textId="77777777" w:rsidR="00CF7224" w:rsidRDefault="00CF7224" w:rsidP="008D24F3">
      <w:pPr>
        <w:rPr>
          <w:highlight w:val="yellow"/>
        </w:rPr>
      </w:pPr>
    </w:p>
    <w:p w14:paraId="0FF3C6BD" w14:textId="77777777" w:rsidR="00E07105" w:rsidRPr="00E07105" w:rsidRDefault="00E07105" w:rsidP="00E07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07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1a do SWZ</w:t>
      </w:r>
    </w:p>
    <w:p w14:paraId="161C0021" w14:textId="77777777" w:rsidR="00E07105" w:rsidRPr="00E07105" w:rsidRDefault="00E07105" w:rsidP="00E0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AD9126" w14:textId="4B3D9FB2" w:rsidR="00E941FC" w:rsidRDefault="00E07105" w:rsidP="00E07105">
      <w:pPr>
        <w:jc w:val="center"/>
        <w:rPr>
          <w:highlight w:val="yellow"/>
        </w:rPr>
      </w:pPr>
      <w:r w:rsidRPr="00E07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tbl>
      <w:tblPr>
        <w:tblW w:w="107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25"/>
        <w:gridCol w:w="5449"/>
        <w:gridCol w:w="2043"/>
        <w:gridCol w:w="2044"/>
        <w:gridCol w:w="347"/>
      </w:tblGrid>
      <w:tr w:rsidR="00471560" w:rsidRPr="00475358" w14:paraId="2E7F7ED0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041B" w14:textId="2FA8C596" w:rsidR="00471560" w:rsidRPr="00475358" w:rsidRDefault="0037059F" w:rsidP="005E7042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Pakiet 2</w:t>
            </w:r>
            <w:r w:rsidR="005E7042">
              <w:rPr>
                <w:b/>
              </w:rPr>
              <w:t xml:space="preserve"> - pompa insulinowa, </w:t>
            </w:r>
            <w:proofErr w:type="spellStart"/>
            <w:r w:rsidR="005E7042">
              <w:rPr>
                <w:b/>
              </w:rPr>
              <w:t>bezdrenowa</w:t>
            </w:r>
            <w:proofErr w:type="spellEnd"/>
            <w:r w:rsidR="005E7042">
              <w:rPr>
                <w:b/>
              </w:rPr>
              <w:t xml:space="preserve"> – 3</w:t>
            </w:r>
            <w:r w:rsidR="00471560">
              <w:rPr>
                <w:b/>
              </w:rPr>
              <w:t xml:space="preserve"> szt.</w:t>
            </w:r>
          </w:p>
        </w:tc>
      </w:tr>
      <w:tr w:rsidR="00471560" w:rsidRPr="00475358" w14:paraId="2648A7FB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6D4" w14:textId="615AD927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producent ………………...………………</w:t>
            </w:r>
            <w:r w:rsidR="005E7042">
              <w:rPr>
                <w:b/>
              </w:rPr>
              <w:t>………………………</w:t>
            </w:r>
            <w:r w:rsidRPr="00475358">
              <w:rPr>
                <w:b/>
              </w:rPr>
              <w:t>.</w:t>
            </w:r>
          </w:p>
        </w:tc>
      </w:tr>
      <w:tr w:rsidR="00471560" w:rsidRPr="00475358" w14:paraId="42C2701D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07D" w14:textId="7549862E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model/ typ…………………...……...</w:t>
            </w:r>
            <w:r w:rsidR="005E7042">
              <w:rPr>
                <w:b/>
              </w:rPr>
              <w:t>........................</w:t>
            </w:r>
            <w:r w:rsidRPr="00475358">
              <w:rPr>
                <w:b/>
              </w:rPr>
              <w:t>……</w:t>
            </w:r>
          </w:p>
        </w:tc>
      </w:tr>
      <w:tr w:rsidR="00471560" w:rsidRPr="00475358" w14:paraId="05D84646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72C" w14:textId="6E414318" w:rsidR="00471560" w:rsidRPr="00475358" w:rsidRDefault="00471560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 xml:space="preserve">rok </w:t>
            </w:r>
            <w:proofErr w:type="spellStart"/>
            <w:r w:rsidRPr="00475358">
              <w:rPr>
                <w:b/>
              </w:rPr>
              <w:t>prod</w:t>
            </w:r>
            <w:proofErr w:type="spellEnd"/>
            <w:r w:rsidR="00E038D2">
              <w:rPr>
                <w:b/>
              </w:rPr>
              <w:t xml:space="preserve">. </w:t>
            </w:r>
            <w:r w:rsidRPr="00475358">
              <w:rPr>
                <w:b/>
              </w:rPr>
              <w:t>……………………………</w:t>
            </w:r>
            <w:r w:rsidR="005E7042">
              <w:rPr>
                <w:b/>
              </w:rPr>
              <w:t>……………………..</w:t>
            </w:r>
            <w:r w:rsidRPr="00475358">
              <w:rPr>
                <w:b/>
              </w:rPr>
              <w:t>……….</w:t>
            </w:r>
          </w:p>
        </w:tc>
      </w:tr>
      <w:tr w:rsidR="00471560" w:rsidRPr="00475358" w14:paraId="60DFB473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A340" w14:textId="112FD64E" w:rsidR="00471560" w:rsidRPr="00475358" w:rsidRDefault="00E038D2" w:rsidP="008C1591">
            <w:pPr>
              <w:spacing w:line="240" w:lineRule="auto"/>
              <w:rPr>
                <w:b/>
              </w:rPr>
            </w:pPr>
            <w:r w:rsidRPr="00475358">
              <w:rPr>
                <w:b/>
              </w:rPr>
              <w:t>P</w:t>
            </w:r>
            <w:r w:rsidR="00471560" w:rsidRPr="00475358">
              <w:rPr>
                <w:b/>
              </w:rPr>
              <w:t>ochodzenie</w:t>
            </w:r>
            <w:r>
              <w:rPr>
                <w:b/>
              </w:rPr>
              <w:t xml:space="preserve"> (kraj produkcji) </w:t>
            </w:r>
            <w:r w:rsidR="005E7042">
              <w:rPr>
                <w:b/>
              </w:rPr>
              <w:t xml:space="preserve"> …………………………….</w:t>
            </w:r>
          </w:p>
        </w:tc>
      </w:tr>
      <w:tr w:rsidR="00471560" w:rsidRPr="00475358" w14:paraId="74756E8D" w14:textId="77777777" w:rsidTr="00167D79">
        <w:trPr>
          <w:gridBefore w:val="1"/>
          <w:gridAfter w:val="1"/>
          <w:wBefore w:w="35" w:type="dxa"/>
          <w:wAfter w:w="347" w:type="dxa"/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96B1" w14:textId="5711906D" w:rsidR="00471560" w:rsidRDefault="009572BE" w:rsidP="008C1591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wyrobu medycznego</w:t>
            </w:r>
            <w:r w:rsidR="00471560" w:rsidRPr="00475358">
              <w:rPr>
                <w:b/>
              </w:rPr>
              <w:t>………</w:t>
            </w:r>
            <w:r w:rsidR="005E7042">
              <w:rPr>
                <w:b/>
              </w:rPr>
              <w:t>…………………….</w:t>
            </w:r>
            <w:r w:rsidR="00471560" w:rsidRPr="00475358">
              <w:rPr>
                <w:b/>
              </w:rPr>
              <w:t>…….</w:t>
            </w:r>
          </w:p>
          <w:p w14:paraId="72C46C23" w14:textId="77777777" w:rsidR="009572BE" w:rsidRPr="00475358" w:rsidRDefault="009572BE" w:rsidP="008C1591">
            <w:pPr>
              <w:spacing w:line="240" w:lineRule="auto"/>
              <w:rPr>
                <w:b/>
              </w:rPr>
            </w:pPr>
          </w:p>
        </w:tc>
      </w:tr>
      <w:tr w:rsidR="00167D79" w:rsidRPr="00475358" w14:paraId="408DEEEE" w14:textId="77777777" w:rsidTr="00167D79">
        <w:trPr>
          <w:trHeight w:val="30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F17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proofErr w:type="spellStart"/>
            <w:r w:rsidRPr="000A770D">
              <w:rPr>
                <w:b/>
                <w:bCs/>
              </w:rPr>
              <w:t>Lp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29C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Parametr wymagany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FC9" w14:textId="77777777" w:rsidR="00167D79" w:rsidRPr="000A770D" w:rsidRDefault="00167D79" w:rsidP="00DF69B7">
            <w:pPr>
              <w:jc w:val="center"/>
              <w:rPr>
                <w:b/>
                <w:bCs/>
              </w:rPr>
            </w:pPr>
            <w:r w:rsidRPr="000A770D">
              <w:rPr>
                <w:b/>
                <w:bCs/>
              </w:rPr>
              <w:t>Warunek graniczny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831" w14:textId="77777777" w:rsidR="00167D79" w:rsidRPr="00475358" w:rsidRDefault="00167D79" w:rsidP="00DF69B7">
            <w:r w:rsidRPr="009449B3">
              <w:rPr>
                <w:b/>
                <w:bCs/>
              </w:rPr>
              <w:t>Parametr oferowany</w:t>
            </w:r>
            <w:r w:rsidRPr="00475358">
              <w:t xml:space="preserve"> - podać nr strony oraz zaznaczyć lp. z niniejszej tabeli w załączonym materiale informacyjnym w celu potwierdzenia spełnienia parametru.                        W przypadku innego nazewnictwa udokumentować tożsamość</w:t>
            </w:r>
          </w:p>
        </w:tc>
      </w:tr>
      <w:tr w:rsidR="00167D79" w:rsidRPr="00475358" w14:paraId="576B3780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3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  <w:p w14:paraId="3AE913F7" w14:textId="77777777" w:rsidR="00167D79" w:rsidRPr="00475358" w:rsidRDefault="00167D79" w:rsidP="00DF69B7">
            <w:pPr>
              <w:pStyle w:val="Akapitzlist"/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087" w14:textId="77777777" w:rsidR="00167D79" w:rsidRPr="00475358" w:rsidRDefault="00167D79" w:rsidP="00DF69B7">
            <w:r w:rsidRPr="00475358">
              <w:t>Osobista pompa insulinowa dla dorosłych do ciągłej podaży insuliny</w:t>
            </w:r>
            <w:r>
              <w:t xml:space="preserve"> składająca się z dwóch elementów: mikro pompy insulinowej </w:t>
            </w:r>
            <w:proofErr w:type="spellStart"/>
            <w:r>
              <w:t>bezdrenowej</w:t>
            </w:r>
            <w:proofErr w:type="spellEnd"/>
            <w:r>
              <w:t xml:space="preserve"> i pilota sterującego.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DB1" w14:textId="77777777" w:rsidR="00167D79" w:rsidRPr="00475358" w:rsidRDefault="00167D79" w:rsidP="00DF69B7">
            <w:pPr>
              <w:jc w:val="center"/>
            </w:pPr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769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59A1B29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19F8" w14:textId="77777777" w:rsidR="00167D79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0B39" w14:textId="77777777" w:rsidR="00167D79" w:rsidRPr="00475358" w:rsidRDefault="00167D79" w:rsidP="00DF69B7">
            <w:r>
              <w:t xml:space="preserve">Pilot sterujący wykorzystujący połączenie </w:t>
            </w:r>
            <w:proofErr w:type="spellStart"/>
            <w:r>
              <w:t>bluetooth</w:t>
            </w:r>
            <w:proofErr w:type="spellEnd"/>
            <w:r>
              <w:br/>
              <w:t xml:space="preserve"> o wymiarach max. 112 x 57,2 x 12 mm (</w:t>
            </w:r>
            <w:proofErr w:type="spellStart"/>
            <w:r>
              <w:t>dł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>),</w:t>
            </w:r>
            <w:r>
              <w:br/>
              <w:t xml:space="preserve"> waga max. 71 g bez baterii, klasa ochrony przed wilgocią i zalaniem IPX0,  wyświetlacz kolorowy, dotykowy min. 3,2 cala.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522A" w14:textId="77777777" w:rsidR="00167D79" w:rsidRPr="00475358" w:rsidRDefault="00167D79" w:rsidP="00DF69B7">
            <w:pPr>
              <w:jc w:val="center"/>
            </w:pPr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E18A" w14:textId="77777777" w:rsidR="00167D79" w:rsidRPr="00475358" w:rsidRDefault="00167D79" w:rsidP="00DF69B7"/>
        </w:tc>
      </w:tr>
      <w:tr w:rsidR="00167D79" w:rsidRPr="00475358" w14:paraId="0332957A" w14:textId="77777777" w:rsidTr="00167D79">
        <w:trPr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DE4A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BA62" w14:textId="037758D0" w:rsidR="00167D79" w:rsidRPr="00475358" w:rsidRDefault="00167D79" w:rsidP="00DF69B7">
            <w:r w:rsidRPr="00475358">
              <w:t>Urządzenie fabr</w:t>
            </w:r>
            <w:r>
              <w:t>y</w:t>
            </w:r>
            <w:r w:rsidR="00186290">
              <w:t xml:space="preserve">cznie nowe - rok produkcji </w:t>
            </w:r>
            <w:r>
              <w:t>2023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B52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D3C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DE86B48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228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227" w14:textId="77777777" w:rsidR="00167D79" w:rsidRPr="00475358" w:rsidRDefault="00167D79" w:rsidP="00DF69B7">
            <w:r w:rsidRPr="00EB3AC8">
              <w:rPr>
                <w:rFonts w:cs="Times New Roman"/>
              </w:rPr>
              <w:t xml:space="preserve">Zatrzymanie pompy. </w:t>
            </w:r>
            <w:r w:rsidRPr="00EB3AC8">
              <w:rPr>
                <w:rFonts w:cs="Times New Roman"/>
              </w:rPr>
              <w:br/>
              <w:t>Alarm informujący o zatrzymaniu pompy.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F94" w14:textId="77777777" w:rsidR="00167D79" w:rsidRPr="00475358" w:rsidRDefault="00167D79" w:rsidP="00DF69B7">
            <w:r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716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396580A" w14:textId="77777777" w:rsidTr="00167D79">
        <w:trPr>
          <w:trHeight w:val="69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7F6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884" w14:textId="77777777" w:rsidR="00167D79" w:rsidRPr="00475358" w:rsidRDefault="00167D79" w:rsidP="00DF69B7">
            <w:r w:rsidRPr="00EB3AC8">
              <w:rPr>
                <w:rFonts w:cs="Times New Roman"/>
              </w:rPr>
              <w:t>Blokada pompy.</w:t>
            </w:r>
            <w:r w:rsidRPr="00EB3AC8">
              <w:rPr>
                <w:rFonts w:cs="Times New Roman"/>
              </w:rPr>
              <w:br/>
              <w:t>Elektroniczna blokada klawiszy</w:t>
            </w:r>
            <w:r>
              <w:rPr>
                <w:rFonts w:cs="Times New Roman"/>
              </w:rPr>
              <w:t xml:space="preserve"> sterujących</w:t>
            </w:r>
            <w:r w:rsidRPr="00EB3AC8">
              <w:rPr>
                <w:rFonts w:cs="Times New Roman"/>
              </w:rPr>
              <w:t>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F56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8EC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00011C87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5D76" w14:textId="77777777" w:rsidR="00167D79" w:rsidRPr="00475358" w:rsidRDefault="00167D79" w:rsidP="00167D79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BEF" w14:textId="77777777" w:rsidR="00167D79" w:rsidRPr="00CF7224" w:rsidRDefault="00167D79" w:rsidP="00DF69B7">
            <w:r>
              <w:t>Programowanie bolusa:</w:t>
            </w:r>
            <w:r>
              <w:br/>
              <w:t xml:space="preserve">- </w:t>
            </w:r>
            <w:r>
              <w:rPr>
                <w:b/>
              </w:rPr>
              <w:t>prostego</w:t>
            </w:r>
            <w:r w:rsidRPr="00471560">
              <w:rPr>
                <w:b/>
              </w:rPr>
              <w:t xml:space="preserve"> / standard  </w:t>
            </w:r>
            <w:r>
              <w:t>- d</w:t>
            </w:r>
            <w:r w:rsidRPr="00EB3AC8">
              <w:rPr>
                <w:rFonts w:cs="Times New Roman"/>
              </w:rPr>
              <w:t>okładność nie mniejsza niż 0,1 j./bolus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 xml:space="preserve">- </w:t>
            </w:r>
            <w:r w:rsidRPr="00EB3AC8">
              <w:rPr>
                <w:rFonts w:cs="Times New Roman"/>
                <w:b/>
              </w:rPr>
              <w:t xml:space="preserve">Przedłużonego/prostokątny </w:t>
            </w:r>
            <w:r>
              <w:rPr>
                <w:rFonts w:cs="Times New Roman"/>
                <w:b/>
              </w:rPr>
              <w:t xml:space="preserve">- </w:t>
            </w:r>
            <w:r w:rsidRPr="00471560">
              <w:rPr>
                <w:rFonts w:cs="Times New Roman"/>
              </w:rPr>
              <w:t>do</w:t>
            </w:r>
            <w:r w:rsidRPr="00EB3AC8">
              <w:rPr>
                <w:rFonts w:cs="Times New Roman"/>
              </w:rPr>
              <w:t>kładność nie mniejsza niż 0,1 j./bolus</w:t>
            </w:r>
            <w:r>
              <w:rPr>
                <w:rFonts w:cs="Times New Roman"/>
              </w:rPr>
              <w:t>, m</w:t>
            </w:r>
            <w:r w:rsidRPr="00EB3AC8">
              <w:rPr>
                <w:rFonts w:cs="Times New Roman"/>
              </w:rPr>
              <w:t>aksymalny czas trwania bolusa – nie mniej niż 7 godzin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 xml:space="preserve">- Złożony/podwójny/wielofalowy  - </w:t>
            </w:r>
            <w:r w:rsidRPr="008C1591">
              <w:rPr>
                <w:rFonts w:cs="Times New Roman"/>
              </w:rPr>
              <w:t>dokł</w:t>
            </w:r>
            <w:r w:rsidRPr="00EB3AC8">
              <w:rPr>
                <w:rFonts w:cs="Times New Roman"/>
              </w:rPr>
              <w:t>adność nie mniejsza niż 0,1 j./bolus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862" w14:textId="77777777" w:rsidR="00167D79" w:rsidRPr="00475358" w:rsidRDefault="00167D79" w:rsidP="00DF69B7"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B68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5A74699" w14:textId="77777777" w:rsidTr="00167D79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F0E" w14:textId="77777777" w:rsidR="00167D79" w:rsidRPr="00475358" w:rsidRDefault="00167D79" w:rsidP="00DF69B7">
            <w:r w:rsidRPr="00475358"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5C8" w14:textId="77777777" w:rsidR="00167D79" w:rsidRPr="008C1591" w:rsidRDefault="00167D79" w:rsidP="00DF69B7">
            <w:pPr>
              <w:rPr>
                <w:rFonts w:cs="Times New Roman"/>
              </w:rPr>
            </w:pPr>
            <w:r w:rsidRPr="00EB3AC8">
              <w:rPr>
                <w:rFonts w:cs="Times New Roman"/>
              </w:rPr>
              <w:t>Czasowa zmiana bazy/dawki podstawowej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 xml:space="preserve">- ustawienia: </w:t>
            </w:r>
            <w:r>
              <w:rPr>
                <w:rFonts w:cs="Times New Roman"/>
              </w:rPr>
              <w:t>mo</w:t>
            </w:r>
            <w:r w:rsidRPr="00EB3AC8">
              <w:rPr>
                <w:rFonts w:cs="Times New Roman"/>
              </w:rPr>
              <w:t>żliwe procentowe lub jednostkowe zwiększenie lub zmniejszenie dawki bazowej, co 30 min z automatycznym powrotem do wyjściowego wlewu podstaw</w:t>
            </w:r>
            <w:r>
              <w:rPr>
                <w:rFonts w:cs="Times New Roman"/>
              </w:rPr>
              <w:t>owego po zaprogramowanym czasie,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>- i</w:t>
            </w:r>
            <w:r w:rsidRPr="00EB3AC8">
              <w:rPr>
                <w:rFonts w:cs="Times New Roman"/>
                <w:b/>
              </w:rPr>
              <w:t>nformacja o aktywnej dawce podstawowej (baza)</w:t>
            </w:r>
            <w:r w:rsidRPr="00EB3AC8">
              <w:rPr>
                <w:rFonts w:cs="Times New Roman"/>
              </w:rPr>
              <w:br/>
              <w:t>Dostępna z pozycji ekranu głównego lub przywołana za pomocą 1 przycisku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  <w:t xml:space="preserve">- </w:t>
            </w:r>
            <w:r>
              <w:rPr>
                <w:rFonts w:cs="Times New Roman"/>
                <w:b/>
              </w:rPr>
              <w:t xml:space="preserve">czas </w:t>
            </w:r>
            <w:r>
              <w:rPr>
                <w:rFonts w:cs="Times New Roman"/>
              </w:rPr>
              <w:t>d</w:t>
            </w:r>
            <w:r w:rsidRPr="00EB3AC8">
              <w:rPr>
                <w:rFonts w:cs="Times New Roman"/>
              </w:rPr>
              <w:t>o 24 godzin</w:t>
            </w:r>
            <w:r>
              <w:rPr>
                <w:rFonts w:cs="Times New Roman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4E5" w14:textId="77777777" w:rsidR="00167D79" w:rsidRPr="00475358" w:rsidRDefault="00167D79" w:rsidP="00DF69B7"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13F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94801BB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6F6" w14:textId="77777777" w:rsidR="00167D79" w:rsidRPr="00475358" w:rsidRDefault="00167D79" w:rsidP="00DF69B7">
            <w:r w:rsidRPr="00475358"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ADF" w14:textId="77777777" w:rsidR="00167D79" w:rsidRPr="008C1591" w:rsidRDefault="00167D79" w:rsidP="00DF69B7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b/>
                <w:lang w:eastAsia="pl-PL"/>
              </w:rPr>
              <w:t>Programowanie bazy:</w:t>
            </w:r>
            <w:r w:rsidRPr="008C1591">
              <w:rPr>
                <w:rFonts w:eastAsiaTheme="minorEastAsia" w:cs="Times New Roman"/>
                <w:lang w:eastAsia="pl-PL"/>
              </w:rPr>
              <w:br/>
              <w:t>Wprowadzanie przepływów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8C1591">
              <w:rPr>
                <w:rFonts w:eastAsiaTheme="minorEastAsia" w:cs="Times New Roman"/>
                <w:lang w:eastAsia="pl-PL"/>
              </w:rPr>
              <w:t>godzinowych (liczba jednostek</w:t>
            </w:r>
            <w:r>
              <w:rPr>
                <w:rFonts w:eastAsiaTheme="minorEastAsia" w:cs="Times New Roman"/>
                <w:lang w:eastAsia="pl-PL"/>
              </w:rPr>
              <w:t xml:space="preserve"> na godzinę), d</w:t>
            </w:r>
            <w:r w:rsidRPr="008C1591">
              <w:rPr>
                <w:rFonts w:eastAsiaTheme="minorEastAsia" w:cs="Times New Roman"/>
                <w:lang w:eastAsia="pl-PL"/>
              </w:rPr>
              <w:t>okładność nie mniejsza niż 0,1, a u dzieci &lt; 6. roku życia nie mniejsza niż 0,05 j./godz.</w:t>
            </w:r>
            <w:r>
              <w:rPr>
                <w:rFonts w:eastAsiaTheme="minorEastAsia" w:cs="Times New Roman"/>
                <w:lang w:eastAsia="pl-PL"/>
              </w:rPr>
              <w:t>, m</w:t>
            </w:r>
            <w:r w:rsidRPr="008C1591">
              <w:rPr>
                <w:rFonts w:eastAsiaTheme="minorEastAsia" w:cs="Times New Roman"/>
                <w:lang w:eastAsia="pl-PL"/>
              </w:rPr>
              <w:t>inimum 2 dodatkowe profile bazy do wcześniejszego przygotowania z możliwością przywołania z pamięci i zastosowania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5C5" w14:textId="77777777" w:rsidR="00167D79" w:rsidRPr="00475358" w:rsidRDefault="00167D79" w:rsidP="00DF69B7"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2F94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1541AE65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8EB" w14:textId="77777777" w:rsidR="00167D79" w:rsidRPr="00475358" w:rsidRDefault="00167D79" w:rsidP="00DF69B7">
            <w:r w:rsidRPr="00475358"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8BDF" w14:textId="77777777" w:rsidR="00167D79" w:rsidRDefault="00167D79" w:rsidP="00DF69B7">
            <w:pPr>
              <w:rPr>
                <w:rFonts w:cs="Times New Roman"/>
              </w:rPr>
            </w:pPr>
            <w:r w:rsidRPr="008C1591">
              <w:rPr>
                <w:rFonts w:cs="Times New Roman"/>
                <w:b/>
              </w:rPr>
              <w:t>Pamięć pompy:</w:t>
            </w:r>
            <w:r>
              <w:rPr>
                <w:rFonts w:cs="Times New Roman"/>
              </w:rPr>
              <w:t xml:space="preserve"> h</w:t>
            </w:r>
            <w:r w:rsidRPr="00EB3AC8">
              <w:rPr>
                <w:rFonts w:cs="Times New Roman"/>
              </w:rPr>
              <w:t>istoria bolusów, alarmów,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dawki podstawowej, dawki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dobowej, czasowej zmiany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bazy, wypełnień drenów.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Program do odczytywania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danych z pompy powinien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mieć jednocześnie możliwość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 xml:space="preserve">odczytywania danych z </w:t>
            </w:r>
            <w:proofErr w:type="spellStart"/>
            <w:r w:rsidRPr="00EB3AC8">
              <w:rPr>
                <w:rFonts w:cs="Times New Roman"/>
              </w:rPr>
              <w:t>glukometru</w:t>
            </w:r>
            <w:proofErr w:type="spellEnd"/>
            <w:r w:rsidRPr="00EB3AC8">
              <w:rPr>
                <w:rFonts w:cs="Times New Roman"/>
              </w:rPr>
              <w:t>, do którego paski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są refundowane w dniu</w:t>
            </w:r>
            <w:r>
              <w:rPr>
                <w:rFonts w:cs="Times New Roman"/>
              </w:rPr>
              <w:t xml:space="preserve"> ogłoszenia przetargu </w:t>
            </w:r>
            <w:r w:rsidRPr="00EB3AC8">
              <w:rPr>
                <w:rFonts w:cs="Times New Roman"/>
              </w:rPr>
              <w:t>oraz</w:t>
            </w:r>
            <w:r>
              <w:rPr>
                <w:rFonts w:cs="Times New Roman"/>
              </w:rPr>
              <w:t xml:space="preserve"> </w:t>
            </w:r>
            <w:r w:rsidRPr="00EB3AC8">
              <w:rPr>
                <w:rFonts w:cs="Times New Roman"/>
              </w:rPr>
              <w:t>integracji obu informacji</w:t>
            </w:r>
            <w:r>
              <w:rPr>
                <w:rFonts w:cs="Times New Roman"/>
              </w:rPr>
              <w:t>.</w:t>
            </w:r>
          </w:p>
          <w:p w14:paraId="3427D54F" w14:textId="77777777" w:rsidR="00167D79" w:rsidRPr="00CF7224" w:rsidRDefault="00167D79" w:rsidP="00DF69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F7224">
              <w:rPr>
                <w:rFonts w:cs="Times New Roman"/>
              </w:rPr>
              <w:t>Bezpośrednio z pompy - aktualne dawki w bazie, minimum ostatnie 20 bolusów (dawki i rodzaj), całkowite dawki dobowe z ostatnich 30 dni,</w:t>
            </w:r>
          </w:p>
          <w:p w14:paraId="772F15BB" w14:textId="77777777" w:rsidR="00167D79" w:rsidRPr="00CF7224" w:rsidRDefault="00167D79" w:rsidP="00DF69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F7224">
              <w:rPr>
                <w:rFonts w:cs="Times New Roman"/>
              </w:rPr>
              <w:t>Minimum 30 dni za pomocą programu komputerowego poprzez czytnik. Wykonawca dostarczy darmowy dostęp do oprogramowania (w wersji działającej lokalnie lub w wersji online) i urządzenia</w:t>
            </w:r>
            <w:r>
              <w:rPr>
                <w:rFonts w:cs="Times New Roman"/>
              </w:rPr>
              <w:t xml:space="preserve"> </w:t>
            </w:r>
            <w:r w:rsidRPr="00CF7224">
              <w:rPr>
                <w:rFonts w:cs="Times New Roman"/>
              </w:rPr>
              <w:t>konieczne do odczytywania danych przez komputer ośrodkowi diabetologicznemu prowadzącemu terapię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58F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5E4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325E987" w14:textId="77777777" w:rsidTr="00167D79">
        <w:trPr>
          <w:trHeight w:val="5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6CF" w14:textId="77777777" w:rsidR="00167D79" w:rsidRPr="00475358" w:rsidRDefault="00167D79" w:rsidP="00DF69B7">
            <w:r w:rsidRPr="00475358"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CEE" w14:textId="77777777" w:rsidR="00167D79" w:rsidRPr="00BE61A6" w:rsidRDefault="00167D79" w:rsidP="00DF69B7">
            <w:pPr>
              <w:rPr>
                <w:rFonts w:eastAsiaTheme="minorEastAsia" w:cs="Times New Roman"/>
                <w:lang w:eastAsia="pl-PL"/>
              </w:rPr>
            </w:pPr>
            <w:r w:rsidRPr="00BE61A6">
              <w:rPr>
                <w:rFonts w:eastAsiaTheme="minorEastAsia" w:cs="Times New Roman"/>
                <w:lang w:eastAsia="pl-PL"/>
              </w:rPr>
              <w:t>Kalkulator bolusa będący integralnym elementem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BE61A6">
              <w:rPr>
                <w:rFonts w:eastAsiaTheme="minorEastAsia" w:cs="Times New Roman"/>
                <w:lang w:eastAsia="pl-PL"/>
              </w:rPr>
              <w:t>systemu do podawania insuliny (funkcja dostępna w pompie insulinowej lub urządzeniu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BE61A6">
              <w:rPr>
                <w:rFonts w:eastAsiaTheme="minorEastAsia" w:cs="Times New Roman"/>
                <w:lang w:eastAsia="pl-PL"/>
              </w:rPr>
              <w:t>komunikującym się bezprzewodowo z pompą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BE61A6">
              <w:rPr>
                <w:rFonts w:eastAsiaTheme="minorEastAsia" w:cs="Times New Roman"/>
                <w:lang w:eastAsia="pl-PL"/>
              </w:rPr>
              <w:t>insulinową)</w:t>
            </w:r>
            <w:r>
              <w:rPr>
                <w:rFonts w:eastAsiaTheme="minorEastAsia" w:cs="Times New Roman"/>
                <w:lang w:eastAsia="pl-PL"/>
              </w:rPr>
              <w:t xml:space="preserve"> z możliwością:</w:t>
            </w:r>
            <w:r w:rsidRPr="00BE61A6">
              <w:rPr>
                <w:rFonts w:eastAsiaTheme="minorEastAsia" w:cs="Times New Roman"/>
                <w:lang w:eastAsia="pl-PL"/>
              </w:rPr>
              <w:t xml:space="preserve"> </w:t>
            </w:r>
            <w:r>
              <w:rPr>
                <w:rFonts w:eastAsiaTheme="minorEastAsia" w:cs="Times New Roman"/>
                <w:lang w:eastAsia="pl-PL"/>
              </w:rPr>
              <w:br/>
              <w:t xml:space="preserve">- </w:t>
            </w:r>
            <w:r w:rsidRPr="00BE61A6">
              <w:rPr>
                <w:rFonts w:eastAsiaTheme="minorEastAsia" w:cs="Times New Roman"/>
                <w:lang w:eastAsia="pl-PL"/>
              </w:rPr>
              <w:t>programowania ustawień w kilku przedziałach czasowych</w:t>
            </w:r>
            <w:r>
              <w:rPr>
                <w:rFonts w:eastAsiaTheme="minorEastAsia" w:cs="Times New Roman"/>
                <w:lang w:eastAsia="pl-PL"/>
              </w:rPr>
              <w:t>,</w:t>
            </w:r>
            <w:r w:rsidRPr="00BE61A6">
              <w:rPr>
                <w:rFonts w:eastAsiaTheme="minorEastAsia" w:cs="Times New Roman"/>
                <w:lang w:eastAsia="pl-PL"/>
              </w:rPr>
              <w:br/>
              <w:t>- wprowadzania przez użytkownika gramów węglowodanów lub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BE61A6">
              <w:rPr>
                <w:rFonts w:eastAsiaTheme="minorEastAsia" w:cs="Times New Roman"/>
                <w:lang w:eastAsia="pl-PL"/>
              </w:rPr>
              <w:t>wymienników węglowodanowych,</w:t>
            </w:r>
            <w:r w:rsidRPr="00BE61A6">
              <w:rPr>
                <w:rFonts w:eastAsiaTheme="minorEastAsia" w:cs="Times New Roman"/>
                <w:lang w:eastAsia="pl-PL"/>
              </w:rPr>
              <w:br/>
              <w:t>- kalkulacji aktywnej insuliny z ustawieniem czasu działania insuliny przez użytkownika, która zmniejsza tylko dawkę korekcyjną bolusa insuliny</w:t>
            </w:r>
            <w:r>
              <w:rPr>
                <w:rFonts w:eastAsiaTheme="minorEastAsia" w:cs="Times New Roman"/>
                <w:lang w:eastAsia="pl-PL"/>
              </w:rPr>
              <w:t>,</w:t>
            </w:r>
          </w:p>
          <w:p w14:paraId="1C29961D" w14:textId="77777777" w:rsidR="00167D79" w:rsidRPr="00BE61A6" w:rsidRDefault="00167D79" w:rsidP="00DF69B7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  <w:r w:rsidRPr="00BE61A6">
              <w:rPr>
                <w:rFonts w:eastAsiaTheme="minorEastAsia" w:cs="Times New Roman"/>
                <w:lang w:eastAsia="pl-PL"/>
              </w:rPr>
              <w:t xml:space="preserve">- ręcznego wprowadzenia wartości glikemii do kalkulatora bolusa lub komunikacja z </w:t>
            </w:r>
            <w:proofErr w:type="spellStart"/>
            <w:r w:rsidRPr="00BE61A6">
              <w:rPr>
                <w:rFonts w:eastAsiaTheme="minorEastAsia" w:cs="Times New Roman"/>
                <w:lang w:eastAsia="pl-PL"/>
              </w:rPr>
              <w:t>glukometrem</w:t>
            </w:r>
            <w:proofErr w:type="spellEnd"/>
            <w:r w:rsidRPr="00BE61A6">
              <w:rPr>
                <w:rFonts w:eastAsiaTheme="minorEastAsia" w:cs="Times New Roman"/>
                <w:lang w:eastAsia="pl-PL"/>
              </w:rPr>
              <w:t>, do którego paski są</w:t>
            </w:r>
            <w:r>
              <w:rPr>
                <w:rFonts w:eastAsiaTheme="minorEastAsia" w:cs="Times New Roman"/>
                <w:lang w:eastAsia="pl-PL"/>
              </w:rPr>
              <w:t xml:space="preserve"> r</w:t>
            </w:r>
            <w:r w:rsidRPr="00BE61A6">
              <w:rPr>
                <w:rFonts w:eastAsiaTheme="minorEastAsia" w:cs="Times New Roman"/>
                <w:lang w:eastAsia="pl-PL"/>
              </w:rPr>
              <w:t>efundo</w:t>
            </w:r>
            <w:r>
              <w:rPr>
                <w:rFonts w:eastAsiaTheme="minorEastAsia" w:cs="Times New Roman"/>
                <w:lang w:eastAsia="pl-PL"/>
              </w:rPr>
              <w:t>wane w dniu ogłoszenia przetargu.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D3D" w14:textId="77777777" w:rsidR="00167D79" w:rsidRPr="00475358" w:rsidRDefault="00167D79" w:rsidP="00DF69B7">
            <w:r w:rsidRPr="00475358">
              <w:t>T</w:t>
            </w:r>
            <w:r>
              <w:t>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0134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2C6BEA0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562" w14:textId="77777777" w:rsidR="00167D79" w:rsidRPr="00475358" w:rsidRDefault="00167D79" w:rsidP="00DF69B7">
            <w:r w:rsidRPr="00475358"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550" w14:textId="77777777" w:rsidR="00167D79" w:rsidRPr="00475358" w:rsidRDefault="00167D79" w:rsidP="00DF69B7">
            <w:r w:rsidRPr="00FA7E8C">
              <w:rPr>
                <w:rFonts w:cs="Times New Roman"/>
              </w:rPr>
              <w:t>Możliwość sterowania funkcjami pompy za pomocą pilota: bolusy, wybór dawki podstawowej, zatrzymanie pompy, przegląd danych z pamięci pompy.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731" w14:textId="77777777" w:rsidR="00167D79" w:rsidRPr="00475358" w:rsidRDefault="00167D79" w:rsidP="00DF69B7">
            <w:r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676F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9B64A5F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DE5" w14:textId="77777777" w:rsidR="00167D79" w:rsidRPr="00475358" w:rsidRDefault="00167D79" w:rsidP="00DF69B7">
            <w:r w:rsidRPr="00475358">
              <w:t>11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800" w14:textId="21DBCFBE" w:rsidR="00167D79" w:rsidRPr="00BE61A6" w:rsidRDefault="00167D79" w:rsidP="00DF69B7">
            <w:pPr>
              <w:rPr>
                <w:rFonts w:eastAsiaTheme="minorEastAsia" w:cs="Times New Roman"/>
                <w:lang w:eastAsia="pl-PL"/>
              </w:rPr>
            </w:pPr>
            <w:r w:rsidRPr="00BE61A6">
              <w:rPr>
                <w:rFonts w:cs="Times New Roman"/>
                <w:b/>
              </w:rPr>
              <w:t>Zestawy infuzyjne:</w:t>
            </w:r>
            <w:r>
              <w:rPr>
                <w:rFonts w:cs="Times New Roman"/>
              </w:rPr>
              <w:br/>
            </w:r>
            <w:r w:rsidRPr="00BE61A6">
              <w:rPr>
                <w:rFonts w:eastAsiaTheme="minorEastAsia" w:cs="Times New Roman"/>
                <w:lang w:eastAsia="pl-PL"/>
              </w:rPr>
              <w:t xml:space="preserve">Zestawy </w:t>
            </w:r>
            <w:proofErr w:type="spellStart"/>
            <w:r w:rsidRPr="00BE61A6">
              <w:rPr>
                <w:rFonts w:eastAsiaTheme="minorEastAsia" w:cs="Times New Roman"/>
                <w:lang w:eastAsia="pl-PL"/>
              </w:rPr>
              <w:t>bezdrenowe</w:t>
            </w:r>
            <w:proofErr w:type="spellEnd"/>
            <w:r w:rsidRPr="00BE61A6">
              <w:rPr>
                <w:rFonts w:eastAsiaTheme="minorEastAsia" w:cs="Times New Roman"/>
                <w:lang w:eastAsia="pl-PL"/>
              </w:rPr>
              <w:t xml:space="preserve"> do pompy, długość kaniuli co najmniej 2 długości</w:t>
            </w:r>
            <w:r>
              <w:rPr>
                <w:rFonts w:eastAsiaTheme="minorEastAsia" w:cs="Times New Roman"/>
                <w:lang w:eastAsia="pl-PL"/>
              </w:rPr>
              <w:t xml:space="preserve"> dla każdej pompy wymagane:</w:t>
            </w:r>
            <w:r>
              <w:rPr>
                <w:rFonts w:eastAsiaTheme="minorEastAsia" w:cs="Times New Roman"/>
                <w:lang w:eastAsia="pl-PL"/>
              </w:rPr>
              <w:br/>
              <w:t xml:space="preserve">- zestaw infuzyjny – min. 2 </w:t>
            </w:r>
            <w:proofErr w:type="spellStart"/>
            <w:r>
              <w:rPr>
                <w:rFonts w:eastAsiaTheme="minorEastAsia" w:cs="Times New Roman"/>
                <w:lang w:eastAsia="pl-PL"/>
              </w:rPr>
              <w:t>szt</w:t>
            </w:r>
            <w:proofErr w:type="spellEnd"/>
            <w:r>
              <w:rPr>
                <w:rFonts w:eastAsiaTheme="minorEastAsia" w:cs="Times New Roman"/>
                <w:lang w:eastAsia="pl-PL"/>
              </w:rPr>
              <w:t>.,</w:t>
            </w:r>
            <w:proofErr w:type="spellStart"/>
            <w:r w:rsidR="003C52BF">
              <w:rPr>
                <w:rFonts w:eastAsiaTheme="minorEastAsia" w:cs="Times New Roman"/>
                <w:lang w:eastAsia="pl-PL"/>
              </w:rPr>
              <w:t>fg</w:t>
            </w:r>
            <w:proofErr w:type="spellEnd"/>
            <w:r w:rsidR="003C52BF">
              <w:rPr>
                <w:rFonts w:eastAsiaTheme="minorEastAsia" w:cs="Times New Roman"/>
                <w:lang w:eastAsia="pl-PL"/>
              </w:rPr>
              <w:t xml:space="preserve"> </w:t>
            </w:r>
            <w:r>
              <w:rPr>
                <w:rFonts w:eastAsiaTheme="minorEastAsia" w:cs="Times New Roman"/>
                <w:lang w:eastAsia="pl-PL"/>
              </w:rPr>
              <w:br/>
              <w:t>- zbiornik na insulinę – min. 2 szt.</w:t>
            </w:r>
            <w:r>
              <w:rPr>
                <w:rFonts w:eastAsiaTheme="minorEastAsia" w:cs="Times New Roman"/>
                <w:lang w:eastAsia="pl-PL"/>
              </w:rPr>
              <w:br/>
              <w:t>- aplikator kaniula – 1 szt.,</w:t>
            </w:r>
            <w:r>
              <w:rPr>
                <w:rFonts w:eastAsiaTheme="minorEastAsia" w:cs="Times New Roman"/>
                <w:lang w:eastAsia="pl-PL"/>
              </w:rPr>
              <w:br/>
              <w:t>- bateria zapasowa – min. 2 szt.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1B9" w14:textId="77777777" w:rsidR="00167D79" w:rsidRPr="00475358" w:rsidRDefault="00167D79" w:rsidP="00DF69B7">
            <w:r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B7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0826A0E6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1AD" w14:textId="77777777" w:rsidR="00167D79" w:rsidRPr="00475358" w:rsidRDefault="00167D79" w:rsidP="00DF69B7">
            <w:r w:rsidRPr="00475358">
              <w:t>12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FAA8" w14:textId="77777777" w:rsidR="00167D79" w:rsidRPr="00CF7224" w:rsidRDefault="00167D79" w:rsidP="00DF69B7">
            <w:pPr>
              <w:rPr>
                <w:rFonts w:eastAsiaTheme="minorEastAsia" w:cs="Times New Roman"/>
                <w:lang w:eastAsia="pl-PL"/>
              </w:rPr>
            </w:pPr>
            <w:r w:rsidRPr="00BE61A6">
              <w:rPr>
                <w:b/>
              </w:rPr>
              <w:t xml:space="preserve">Zasilanie: </w:t>
            </w:r>
            <w:r w:rsidRPr="00BE61A6">
              <w:rPr>
                <w:rFonts w:eastAsiaTheme="minorEastAsia" w:cs="Times New Roman"/>
                <w:b/>
                <w:lang w:eastAsia="pl-PL"/>
              </w:rPr>
              <w:t xml:space="preserve"> </w:t>
            </w:r>
            <w:r>
              <w:rPr>
                <w:rFonts w:eastAsiaTheme="minorEastAsia" w:cs="Times New Roman"/>
                <w:lang w:eastAsia="pl-PL"/>
              </w:rPr>
              <w:t>b</w:t>
            </w:r>
            <w:r w:rsidRPr="00BE61A6">
              <w:rPr>
                <w:rFonts w:eastAsiaTheme="minorEastAsia" w:cs="Times New Roman"/>
                <w:lang w:eastAsia="pl-PL"/>
              </w:rPr>
              <w:t xml:space="preserve">aterie: AAA, AA (powszechnie dostępne w placówkach </w:t>
            </w:r>
            <w:r>
              <w:rPr>
                <w:rFonts w:eastAsiaTheme="minorEastAsia" w:cs="Times New Roman"/>
                <w:lang w:eastAsia="pl-PL"/>
              </w:rPr>
              <w:t>handlowych, na stacjach paliw,</w:t>
            </w:r>
            <w:r>
              <w:rPr>
                <w:rFonts w:eastAsiaTheme="minorEastAsia" w:cs="Times New Roman"/>
                <w:lang w:eastAsia="pl-PL"/>
              </w:rPr>
              <w:br/>
            </w:r>
            <w:r w:rsidRPr="00BE61A6">
              <w:rPr>
                <w:rFonts w:eastAsiaTheme="minorEastAsia" w:cs="Times New Roman"/>
                <w:lang w:eastAsia="pl-PL"/>
              </w:rPr>
              <w:t>w sklepach ze</w:t>
            </w:r>
            <w:r>
              <w:rPr>
                <w:rFonts w:eastAsiaTheme="minorEastAsia" w:cs="Times New Roman"/>
                <w:lang w:eastAsia="pl-PL"/>
              </w:rPr>
              <w:t xml:space="preserve"> sprzętem AGD i RTV, aptekach).</w:t>
            </w:r>
            <w:r>
              <w:rPr>
                <w:rFonts w:eastAsiaTheme="minorEastAsia" w:cs="Times New Roman"/>
                <w:lang w:eastAsia="pl-PL"/>
              </w:rPr>
              <w:br/>
            </w:r>
            <w:r w:rsidRPr="00BE61A6">
              <w:rPr>
                <w:rFonts w:eastAsiaTheme="minorEastAsia" w:cs="Times New Roman"/>
                <w:lang w:eastAsia="pl-PL"/>
              </w:rPr>
              <w:t xml:space="preserve">W przypadku akumulatorów możliwość ich zasilania przy pomocy ładowarki podłączonej do elektroenergetycznej sieci 230 V AC 50 </w:t>
            </w:r>
            <w:proofErr w:type="spellStart"/>
            <w:r w:rsidRPr="00BE61A6">
              <w:rPr>
                <w:rFonts w:eastAsiaTheme="minorEastAsia" w:cs="Times New Roman"/>
                <w:lang w:eastAsia="pl-PL"/>
              </w:rPr>
              <w:t>Hz</w:t>
            </w:r>
            <w:proofErr w:type="spellEnd"/>
            <w:r w:rsidRPr="00BE61A6">
              <w:rPr>
                <w:rFonts w:eastAsiaTheme="minorEastAsia" w:cs="Times New Roman"/>
                <w:lang w:eastAsia="pl-PL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C95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9E4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F32014F" w14:textId="77777777" w:rsidTr="00167D79">
        <w:trPr>
          <w:trHeight w:val="9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EB4" w14:textId="77777777" w:rsidR="00167D79" w:rsidRPr="00475358" w:rsidRDefault="00167D79" w:rsidP="00DF69B7">
            <w:r w:rsidRPr="00475358">
              <w:t>13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1D3E" w14:textId="77777777" w:rsidR="00167D79" w:rsidRPr="00EB3AC8" w:rsidRDefault="00167D79" w:rsidP="00DF69B7">
            <w:pPr>
              <w:rPr>
                <w:rFonts w:cs="Times New Roman"/>
              </w:rPr>
            </w:pPr>
            <w:r w:rsidRPr="00EB3AC8">
              <w:rPr>
                <w:rFonts w:cs="Times New Roman"/>
              </w:rPr>
              <w:t>Informacja dźwiękowa i wyświetlana na ekranie pompy o zużyciu baterii/wyładowaniu akumulatora większym niż 70%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2CD" w14:textId="77777777" w:rsidR="00167D79" w:rsidRPr="00475358" w:rsidRDefault="00167D79" w:rsidP="00DF69B7"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CB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BD4DAE1" w14:textId="77777777" w:rsidTr="00167D79">
        <w:trPr>
          <w:trHeight w:val="93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9D4" w14:textId="77777777" w:rsidR="00167D79" w:rsidRPr="00475358" w:rsidRDefault="00167D79" w:rsidP="00DF69B7">
            <w:r w:rsidRPr="00475358">
              <w:t>14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399" w14:textId="77777777" w:rsidR="00167D79" w:rsidRPr="00475358" w:rsidRDefault="00167D79" w:rsidP="00DF69B7">
            <w:r w:rsidRPr="00EB3AC8">
              <w:rPr>
                <w:rFonts w:cs="Times New Roman"/>
              </w:rPr>
              <w:t xml:space="preserve">Dodatkowe </w:t>
            </w:r>
            <w:r>
              <w:rPr>
                <w:rFonts w:cs="Times New Roman"/>
              </w:rPr>
              <w:t xml:space="preserve">niezbędne </w:t>
            </w:r>
            <w:r w:rsidRPr="00EB3AC8">
              <w:rPr>
                <w:rFonts w:cs="Times New Roman"/>
              </w:rPr>
              <w:t>akcesoria do osobistej pompy insulinowej, które musz</w:t>
            </w:r>
            <w:r>
              <w:rPr>
                <w:rFonts w:cs="Times New Roman"/>
              </w:rPr>
              <w:t xml:space="preserve">ą być systematycznie wymieniane, </w:t>
            </w:r>
            <w:r w:rsidRPr="00EB3AC8">
              <w:rPr>
                <w:rFonts w:cs="Times New Roman"/>
              </w:rPr>
              <w:t>zgodnie z instrukcją obsługi, producent dostarcza bezpłatnie na okres użytkowania pompy (nie dotyczy zestawów infuzyjnych, zbiorników na insulinę, baterii, etui do noszenia pompy insulinowej)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64C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08D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AF748EB" w14:textId="77777777" w:rsidTr="00167D79">
        <w:trPr>
          <w:trHeight w:val="9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26B" w14:textId="77777777" w:rsidR="00167D79" w:rsidRPr="00475358" w:rsidRDefault="00167D79" w:rsidP="00DF69B7">
            <w:r w:rsidRPr="00475358">
              <w:t>15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40E" w14:textId="77777777" w:rsidR="00167D79" w:rsidRPr="00E66248" w:rsidRDefault="00167D79" w:rsidP="00DF69B7">
            <w:pPr>
              <w:spacing w:after="200" w:line="276" w:lineRule="auto"/>
              <w:rPr>
                <w:rFonts w:eastAsiaTheme="minorEastAsia" w:cs="Times New Roman"/>
                <w:b/>
                <w:lang w:eastAsia="pl-PL"/>
              </w:rPr>
            </w:pPr>
            <w:r w:rsidRPr="00E66248">
              <w:rPr>
                <w:rFonts w:eastAsiaTheme="minorEastAsia" w:cs="Times New Roman"/>
                <w:b/>
                <w:lang w:eastAsia="pl-PL"/>
              </w:rPr>
              <w:t>Menu/język</w:t>
            </w:r>
            <w:r>
              <w:rPr>
                <w:rFonts w:eastAsiaTheme="minorEastAsia" w:cs="Times New Roman"/>
                <w:b/>
                <w:lang w:eastAsia="pl-PL"/>
              </w:rPr>
              <w:t xml:space="preserve">: </w:t>
            </w:r>
            <w:r>
              <w:rPr>
                <w:rFonts w:eastAsiaTheme="minorEastAsia" w:cs="Times New Roman"/>
                <w:lang w:eastAsia="pl-PL"/>
              </w:rPr>
              <w:t>w</w:t>
            </w:r>
            <w:r w:rsidRPr="00E66248">
              <w:rPr>
                <w:rFonts w:eastAsiaTheme="minorEastAsia" w:cs="Times New Roman"/>
                <w:lang w:eastAsia="pl-PL"/>
              </w:rPr>
              <w:t xml:space="preserve"> pełnym zakresie w języku polskim lub w postaci czytelnych ikon/symboli opisanych w instrukcji obsługi w języku polskim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731" w14:textId="77777777" w:rsidR="00167D79" w:rsidRPr="00475358" w:rsidRDefault="00167D79" w:rsidP="00DF69B7">
            <w:r w:rsidRPr="00475358">
              <w:t>Tak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EED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1F54F5D" w14:textId="77777777" w:rsidTr="00167D79">
        <w:trPr>
          <w:trHeight w:val="573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BBA" w14:textId="77777777" w:rsidR="00167D79" w:rsidRPr="00475358" w:rsidRDefault="00167D79" w:rsidP="00DF69B7">
            <w:r w:rsidRPr="00475358">
              <w:t>16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591" w14:textId="77777777" w:rsidR="00167D79" w:rsidRPr="00E66248" w:rsidRDefault="00167D79" w:rsidP="00DF69B7">
            <w:pPr>
              <w:spacing w:after="200" w:line="276" w:lineRule="auto"/>
              <w:rPr>
                <w:rFonts w:eastAsiaTheme="minorEastAsia" w:cs="Times New Roman"/>
                <w:lang w:eastAsia="pl-PL"/>
              </w:rPr>
            </w:pPr>
            <w:r w:rsidRPr="00E66248">
              <w:rPr>
                <w:rFonts w:eastAsiaTheme="minorEastAsia" w:cs="Times New Roman"/>
                <w:lang w:eastAsia="pl-PL"/>
              </w:rPr>
              <w:t xml:space="preserve">Zakres temperatury pracy: </w:t>
            </w:r>
            <w:r>
              <w:rPr>
                <w:rFonts w:eastAsiaTheme="minorEastAsia" w:cs="Times New Roman"/>
                <w:lang w:eastAsia="pl-PL"/>
              </w:rPr>
              <w:t xml:space="preserve"> </w:t>
            </w:r>
            <w:r w:rsidRPr="00E66248">
              <w:rPr>
                <w:rFonts w:eastAsiaTheme="minorEastAsia" w:cs="Times New Roman"/>
                <w:lang w:eastAsia="pl-PL"/>
              </w:rPr>
              <w:t>minimalny zakres od +5  do + 40  [°C]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1F5" w14:textId="77777777" w:rsidR="00167D79" w:rsidRPr="00475358" w:rsidRDefault="00167D79" w:rsidP="00DF69B7">
            <w:r w:rsidRPr="00475358">
              <w:t>Tak</w:t>
            </w:r>
            <w:r>
              <w:t>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529" w14:textId="77777777" w:rsidR="00167D79" w:rsidRPr="00475358" w:rsidRDefault="00167D79" w:rsidP="00DF69B7"/>
        </w:tc>
      </w:tr>
      <w:tr w:rsidR="00167D79" w:rsidRPr="00475358" w14:paraId="215DBCB8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8D6" w14:textId="77777777" w:rsidR="00167D79" w:rsidRPr="00475358" w:rsidRDefault="00167D79" w:rsidP="00DF69B7">
            <w:r w:rsidRPr="00475358">
              <w:t>17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9B8" w14:textId="77777777" w:rsidR="00167D79" w:rsidRPr="00475358" w:rsidRDefault="00167D79" w:rsidP="00DF69B7">
            <w:r w:rsidRPr="00EB3AC8">
              <w:rPr>
                <w:rFonts w:cs="Times New Roman"/>
              </w:rPr>
              <w:t xml:space="preserve">Klasa ochrony przed </w:t>
            </w:r>
            <w:r>
              <w:rPr>
                <w:rFonts w:cs="Times New Roman"/>
              </w:rPr>
              <w:t>wilgocią i zalaniem min. IPX 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AF9" w14:textId="77777777" w:rsidR="00167D79" w:rsidRPr="00475358" w:rsidRDefault="00167D79" w:rsidP="00DF69B7">
            <w:r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836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FBEF43A" w14:textId="77777777" w:rsidTr="00167D79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52A" w14:textId="77777777" w:rsidR="00167D79" w:rsidRPr="00475358" w:rsidRDefault="00167D79" w:rsidP="00DF69B7">
            <w:r>
              <w:t>18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954" w14:textId="77777777" w:rsidR="00167D79" w:rsidRPr="00E66248" w:rsidRDefault="00167D79" w:rsidP="00DF69B7">
            <w:pPr>
              <w:rPr>
                <w:b/>
              </w:rPr>
            </w:pPr>
            <w:r w:rsidRPr="00E66248">
              <w:rPr>
                <w:b/>
              </w:rPr>
              <w:t xml:space="preserve">Alarmy: </w:t>
            </w:r>
            <w:r>
              <w:t xml:space="preserve">dźwiękowy (tonowy), </w:t>
            </w:r>
            <w:r w:rsidRPr="00E66248">
              <w:t>wibracyjny, z możliwością ich wyłączenia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06B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57E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AB3DFC8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A6A" w14:textId="77777777" w:rsidR="00167D79" w:rsidRPr="00475358" w:rsidRDefault="00167D79" w:rsidP="00DF69B7">
            <w:pPr>
              <w:jc w:val="both"/>
            </w:pPr>
            <w:r>
              <w:t>19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A14" w14:textId="77777777" w:rsidR="00167D79" w:rsidRPr="00475358" w:rsidRDefault="00167D79" w:rsidP="00DF69B7">
            <w:r w:rsidRPr="00EB3AC8">
              <w:rPr>
                <w:rFonts w:cs="Times New Roman"/>
              </w:rPr>
              <w:t>Alarmy przypominające bolusy lub pomiary glikemii w czasie ustalonym przez użytkownika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561" w14:textId="77777777" w:rsidR="00167D79" w:rsidRPr="00475358" w:rsidRDefault="00167D79" w:rsidP="00DF69B7"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1FD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779111CF" w14:textId="77777777" w:rsidTr="00167D79">
        <w:trPr>
          <w:trHeight w:val="59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053" w14:textId="77777777" w:rsidR="00167D79" w:rsidRPr="00475358" w:rsidRDefault="00167D79" w:rsidP="00DF69B7">
            <w:r>
              <w:t>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3BC" w14:textId="77777777" w:rsidR="00167D79" w:rsidRPr="00475358" w:rsidRDefault="00167D79" w:rsidP="00DF69B7">
            <w:r w:rsidRPr="00EB3AC8">
              <w:rPr>
                <w:rFonts w:cs="Times New Roman"/>
              </w:rPr>
              <w:t>Dodatkowe profile wlewu podstawowego (więcej niż 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635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0F6" w14:textId="77777777" w:rsidR="00167D79" w:rsidRPr="00475358" w:rsidRDefault="00167D79" w:rsidP="00DF69B7"/>
        </w:tc>
      </w:tr>
      <w:tr w:rsidR="00167D79" w:rsidRPr="00475358" w14:paraId="00952C38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73E" w14:textId="77777777" w:rsidR="00167D79" w:rsidRPr="00475358" w:rsidRDefault="00167D79" w:rsidP="00DF69B7">
            <w:r>
              <w:t>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E83" w14:textId="77777777" w:rsidR="00167D79" w:rsidRPr="00475358" w:rsidRDefault="00167D79" w:rsidP="00DF69B7">
            <w:r w:rsidRPr="00EB3AC8">
              <w:rPr>
                <w:rFonts w:cs="Times New Roman"/>
              </w:rPr>
              <w:t>Kalkulator bolusa - możliwość ręcznego wpisania wartości glikemii do kalkulatora bolusa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8C7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52F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4B4C74C3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009" w14:textId="77777777" w:rsidR="00167D79" w:rsidRPr="00475358" w:rsidRDefault="00167D79" w:rsidP="00DF69B7">
            <w:r>
              <w:t>22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31A" w14:textId="77777777" w:rsidR="00167D79" w:rsidRPr="00475358" w:rsidRDefault="00167D79" w:rsidP="00DF69B7">
            <w:r w:rsidRPr="00EB3AC8">
              <w:rPr>
                <w:rFonts w:cs="Times New Roman"/>
              </w:rPr>
              <w:t>Historia wypełnień zestawu infuzyjnego – możliwość sprawdzenia bezpośrednio w pamięci pompy historii wypełnień zestawu infuzyjnego.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F2A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554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3E2249C2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062" w14:textId="77777777" w:rsidR="00167D79" w:rsidRPr="00475358" w:rsidRDefault="00167D79" w:rsidP="00DF69B7">
            <w:r>
              <w:t>24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DBF" w14:textId="77777777" w:rsidR="00167D79" w:rsidRPr="00475358" w:rsidRDefault="00167D79" w:rsidP="00DF69B7">
            <w:r w:rsidRPr="00475358">
              <w:t>Dostępność zestawów infuzyjnych, zbiorników na insulinę w punktach sprzedaży na terenie całego kraju (minimum w miastach wojewódzkich)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2AD" w14:textId="77777777" w:rsidR="00167D79" w:rsidRPr="00475358" w:rsidRDefault="00167D79" w:rsidP="00DF69B7"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EBF7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11B41713" w14:textId="77777777" w:rsidTr="00167D79">
        <w:trPr>
          <w:trHeight w:val="255"/>
        </w:trPr>
        <w:tc>
          <w:tcPr>
            <w:tcW w:w="6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6806" w14:textId="77777777" w:rsidR="00167D79" w:rsidRDefault="00167D79" w:rsidP="00DF69B7"/>
          <w:p w14:paraId="40C79222" w14:textId="77777777" w:rsidR="00167D79" w:rsidRPr="00475358" w:rsidRDefault="00167D79" w:rsidP="00DF69B7">
            <w:r w:rsidRPr="00475358">
              <w:t>WARUNKI GWARANCJI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0808" w14:textId="77777777" w:rsidR="00167D79" w:rsidRPr="00475358" w:rsidRDefault="00167D79" w:rsidP="00DF69B7"/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E10A" w14:textId="77777777" w:rsidR="00167D79" w:rsidRPr="00475358" w:rsidRDefault="00167D79" w:rsidP="00DF69B7"/>
        </w:tc>
      </w:tr>
      <w:tr w:rsidR="00167D79" w:rsidRPr="00475358" w14:paraId="4405B647" w14:textId="77777777" w:rsidTr="00167D79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098" w14:textId="77777777" w:rsidR="00167D79" w:rsidRPr="00475358" w:rsidRDefault="00167D79" w:rsidP="00DF69B7">
            <w:r>
              <w:t>25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601" w14:textId="77777777" w:rsidR="00167D79" w:rsidRPr="00475358" w:rsidRDefault="00167D79" w:rsidP="00DF69B7">
            <w:r w:rsidRPr="00475358">
              <w:t>Gwarancja min. 48 miesięcy</w:t>
            </w:r>
            <w:r>
              <w:t xml:space="preserve">, </w:t>
            </w:r>
            <w:r w:rsidRPr="005B53A7">
              <w:t>max. 54 miesiące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596" w14:textId="77777777" w:rsidR="00167D79" w:rsidRPr="00475358" w:rsidRDefault="00167D79" w:rsidP="00DF69B7">
            <w:r w:rsidRPr="00475358">
              <w:t xml:space="preserve">Tak, podać                                        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17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1482584" w14:textId="77777777" w:rsidTr="00167D79">
        <w:trPr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B4D" w14:textId="77777777" w:rsidR="00167D79" w:rsidRPr="00475358" w:rsidRDefault="00167D79" w:rsidP="00DF69B7">
            <w:r>
              <w:t>26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3B7" w14:textId="77777777" w:rsidR="00167D79" w:rsidRPr="00475358" w:rsidRDefault="00167D79" w:rsidP="00DF69B7">
            <w:r w:rsidRPr="00475358">
              <w:t>Możliwość stosowania wkucia innych producentów, których stosowanie nie powoduje utraty gwarancji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2CE8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99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5926323" w14:textId="77777777" w:rsidTr="00167D79">
        <w:trPr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860" w14:textId="77777777" w:rsidR="00167D79" w:rsidRPr="00475358" w:rsidRDefault="00167D79" w:rsidP="00DF69B7">
            <w:r>
              <w:t>27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965" w14:textId="77777777" w:rsidR="00167D79" w:rsidRPr="00475358" w:rsidRDefault="00167D79" w:rsidP="00DF69B7">
            <w:r w:rsidRPr="00475358">
              <w:t>Wykonawca zapewni w okresie gwarancji dostęp do telefonicznej pomocy technicznej przez 24 h na dobę (całodobowa infolinia)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E76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561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D7503B6" w14:textId="77777777" w:rsidTr="00167D79">
        <w:trPr>
          <w:trHeight w:val="23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AF2" w14:textId="77777777" w:rsidR="00167D79" w:rsidRPr="00475358" w:rsidRDefault="00167D79" w:rsidP="00DF69B7">
            <w:r>
              <w:t>28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899" w14:textId="77777777" w:rsidR="00167D79" w:rsidRPr="00475358" w:rsidRDefault="00167D79" w:rsidP="00DF69B7">
            <w:r w:rsidRPr="00475358">
              <w:t>W okresie udzielonej gwarancji w przypadku uszkodzenia pompy (z wyłączeniem uszkodzeń mechanicznych z winy użytkownika) wymiana na nową pompę o parametrach identycznych lub wyższych licząc od momentu zgłoszenia przez użytkownika na infolinię w czasie maksymalnym do 48 h roboczych tj. z wyłączeniem sobót i niedziel oraz</w:t>
            </w:r>
            <w:r>
              <w:t xml:space="preserve"> dniu ustawowo wolnych od pracy, przesyłka pompy na koszt firmy.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8BE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833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714045AD" w14:textId="77777777" w:rsidTr="00167D79">
        <w:trPr>
          <w:trHeight w:val="69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D3F" w14:textId="77777777" w:rsidR="00167D79" w:rsidRPr="00475358" w:rsidRDefault="00167D79" w:rsidP="00DF69B7">
            <w:r>
              <w:t>29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4BE" w14:textId="77777777" w:rsidR="00167D79" w:rsidRPr="00475358" w:rsidRDefault="00167D79" w:rsidP="00DF69B7">
            <w:r w:rsidRPr="00475358"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O zakończeniu wymaganego szkolenia decyduje członek zespołu diabetologicznego w ośrodku podłączającym pompy – podpisuje kartę szkolenia pacjenta dla każdego pacjenta.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21C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1C8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2E90E50A" w14:textId="77777777" w:rsidTr="00167D79">
        <w:trPr>
          <w:trHeight w:val="10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DC0" w14:textId="77777777" w:rsidR="00167D79" w:rsidRPr="00475358" w:rsidRDefault="00167D79" w:rsidP="00DF69B7">
            <w:r>
              <w:t>30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AFD" w14:textId="77777777" w:rsidR="00167D79" w:rsidRPr="00475358" w:rsidRDefault="00167D79" w:rsidP="00DF69B7">
            <w:r w:rsidRPr="00475358">
              <w:t>Instrukcja obsługi pompy w języku polskim w formie papierowej oraz elektronicznej, zawierająca opis wszystkich komunikatów wyświetlanych przez pompę.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664" w14:textId="77777777" w:rsidR="00167D79" w:rsidRPr="00475358" w:rsidRDefault="00167D79" w:rsidP="00DF69B7">
            <w:r w:rsidRPr="00475358">
              <w:t>Tak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2F0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60FAACDD" w14:textId="77777777" w:rsidTr="00167D79">
        <w:trPr>
          <w:trHeight w:val="114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7EC9" w14:textId="77777777" w:rsidR="00167D79" w:rsidRPr="00475358" w:rsidRDefault="00167D79" w:rsidP="00DF69B7">
            <w:r>
              <w:t>31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9CD" w14:textId="77777777" w:rsidR="00167D79" w:rsidRPr="00475358" w:rsidRDefault="00167D79" w:rsidP="00DF69B7">
            <w:r w:rsidRPr="00475358">
              <w:t>Wykonawca dostarczy bezterminową licencję na program i urządzenia konieczne do sczytywania danych przez komputer ośrodkowi diabetologicznemu prowadzącemu terapię w ilości min. 5 szt.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3EE" w14:textId="77777777" w:rsidR="00167D79" w:rsidRPr="00475358" w:rsidRDefault="00167D79" w:rsidP="00DF69B7">
            <w:r w:rsidRPr="00475358">
              <w:t>Tak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868" w14:textId="77777777" w:rsidR="00167D79" w:rsidRPr="00475358" w:rsidRDefault="00167D79" w:rsidP="00DF69B7">
            <w:r w:rsidRPr="00475358">
              <w:t> </w:t>
            </w:r>
          </w:p>
        </w:tc>
      </w:tr>
      <w:tr w:rsidR="00167D79" w:rsidRPr="00475358" w14:paraId="582B0A2C" w14:textId="77777777" w:rsidTr="00167D79">
        <w:trPr>
          <w:trHeight w:val="874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8776" w14:textId="77777777" w:rsidR="00167D79" w:rsidRPr="00475358" w:rsidRDefault="00167D79" w:rsidP="00DF69B7"/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FEE" w14:textId="77777777" w:rsidR="00167D79" w:rsidRPr="00475358" w:rsidRDefault="00167D79" w:rsidP="00DF69B7">
            <w:r>
              <w:t xml:space="preserve">Wymóg dostawy 1 zestawu / programu </w:t>
            </w:r>
            <w:r w:rsidRPr="00475358">
              <w:t xml:space="preserve"> do sczytywania pamięci pompy: - aktualne dane (wszystkie możliwe z jednego sczytania pompy, na wykresach lub w formie tabelarycznej: dokładna dawka, czas z dokładnością podania bazy przez pompę), - historia bolusów (rodzaj, dawka i godzina podania bolusa), - historia wypełnień drenu, - wykresy dzienne na których muszą być przedstawione: stosowana w danym dniu baza podstawowa, czasowa zmiana bazy, zaznaczenie momentu zatrzymania i włączenia pompy, wszystkie podane bolusy z rozróżnieniem rodzaju i oznaczeniem czasu podania w tym przedłużonego, wyniki glikemii przesłane ze współpracującego </w:t>
            </w:r>
            <w:proofErr w:type="spellStart"/>
            <w:r w:rsidRPr="00475358">
              <w:t>glukometru</w:t>
            </w:r>
            <w:proofErr w:type="spellEnd"/>
            <w:r w:rsidRPr="00475358">
              <w:t>, - historia alarmów.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C9" w14:textId="77777777" w:rsidR="00167D79" w:rsidRPr="00475358" w:rsidRDefault="00167D79" w:rsidP="00DF69B7"/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48A" w14:textId="77777777" w:rsidR="00167D79" w:rsidRPr="00475358" w:rsidRDefault="00167D79" w:rsidP="00DF69B7"/>
        </w:tc>
      </w:tr>
      <w:tr w:rsidR="00167D79" w:rsidRPr="00475358" w14:paraId="2CA8A0D9" w14:textId="77777777" w:rsidTr="00167D79">
        <w:trPr>
          <w:trHeight w:val="357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43D" w14:textId="77777777" w:rsidR="00167D79" w:rsidRPr="00475358" w:rsidRDefault="00167D79" w:rsidP="00DF69B7">
            <w:r>
              <w:t>32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B00" w14:textId="77777777" w:rsidR="00167D79" w:rsidRPr="00475358" w:rsidRDefault="00167D79" w:rsidP="00DF69B7">
            <w:r w:rsidRPr="00475358">
              <w:t xml:space="preserve">Wymagane informacje zawarte na stronie internetowej Wykonawcy:                                                                        - numer infolinii, pod którym osoby korzystające z pomp otrzymają całodobową informację dotyczącą problemów technicznych związanych z korzystaniem z pomp insulinowych,                                                                   - telefon lokalnych przedstawicieli z godzinami pracy,  - zasady obsługi </w:t>
            </w:r>
            <w:bookmarkStart w:id="0" w:name="_GoBack"/>
            <w:bookmarkEnd w:id="0"/>
            <w:r w:rsidRPr="00475358">
              <w:t>pompy insulinowej,                                     - dane dotyczące osprzętu do pompy (rodzaje wkuć, strzykawek baterii i ich cen itp.).                                                                    Zamawiający dopuszcza informacje o cenach wkuć, strzykawek oraz innych akcesoriów dostępną na stronie dystrybutorów, do których linki znajdują się na stronie internetowej producenta.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A98" w14:textId="77777777" w:rsidR="00167D79" w:rsidRPr="00475358" w:rsidRDefault="00167D79" w:rsidP="00DF69B7">
            <w:r w:rsidRPr="00475358">
              <w:t>Tak, podać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321" w14:textId="77777777" w:rsidR="00167D79" w:rsidRPr="00475358" w:rsidRDefault="00167D79" w:rsidP="00DF69B7">
            <w:r w:rsidRPr="00475358">
              <w:t> </w:t>
            </w:r>
          </w:p>
        </w:tc>
      </w:tr>
    </w:tbl>
    <w:p w14:paraId="581F1088" w14:textId="77777777" w:rsidR="0080346E" w:rsidRDefault="0080346E"/>
    <w:p w14:paraId="59FE7AB8" w14:textId="77777777" w:rsidR="005E7042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B6DD2F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449B3">
        <w:rPr>
          <w:rFonts w:ascii="Times New Roman" w:eastAsia="Times New Roman" w:hAnsi="Times New Roman" w:cs="Times New Roman"/>
          <w:b/>
          <w:u w:val="single"/>
          <w:lang w:eastAsia="pl-PL"/>
        </w:rPr>
        <w:t>Parametry:</w:t>
      </w:r>
    </w:p>
    <w:p w14:paraId="0C4FFC9D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„TAK” – w przypadku potwierdzenia parametrów wymaganych Wykonawca wpisuje do kolumny „parametr oferowany” „TAK” </w:t>
      </w:r>
    </w:p>
    <w:p w14:paraId="739AD0C6" w14:textId="77777777" w:rsidR="005E7042" w:rsidRPr="009449B3" w:rsidRDefault="005E7042" w:rsidP="005E70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482F8C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9B3">
        <w:rPr>
          <w:rFonts w:ascii="Times New Roman" w:eastAsia="Times New Roman" w:hAnsi="Times New Roman" w:cs="Times New Roman"/>
          <w:lang w:eastAsia="pl-PL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9449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konkretnych wartości</w:t>
      </w:r>
    </w:p>
    <w:p w14:paraId="0D54CBD4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091C3FD0" w14:textId="77777777" w:rsidR="005E7042" w:rsidRPr="009449B3" w:rsidRDefault="005E7042" w:rsidP="005E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49B3">
        <w:rPr>
          <w:rFonts w:ascii="Times New Roman" w:eastAsia="Times New Roman" w:hAnsi="Times New Roman" w:cs="Times New Roman"/>
          <w:bCs/>
          <w:lang w:eastAsia="pl-PL"/>
        </w:rPr>
        <w:t>Pozostawienie pustego pola będzie oznaczało, że Wykonawca nie podał wymaganych danych, a oferta będzie podlegała odrzuceniu.</w:t>
      </w:r>
    </w:p>
    <w:p w14:paraId="1BC8C018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</w:p>
    <w:p w14:paraId="7F7E0EAA" w14:textId="77777777" w:rsidR="005E7042" w:rsidRPr="009449B3" w:rsidRDefault="005E7042" w:rsidP="005E7042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</w:pPr>
      <w:r w:rsidRPr="009449B3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pl-PL"/>
        </w:rPr>
        <w:t>UWAGA: Dokument podpisać kwalifikowanym podpisem elektronicznym, podpisem zaufanym lub podpisem osobistym</w:t>
      </w:r>
    </w:p>
    <w:p w14:paraId="733D36CA" w14:textId="77777777" w:rsidR="005E7042" w:rsidRDefault="005E7042"/>
    <w:p w14:paraId="0E6BD607" w14:textId="77777777" w:rsidR="005E7042" w:rsidRDefault="005E7042"/>
    <w:sectPr w:rsidR="005E7042" w:rsidSect="004753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23FB" w14:textId="77777777" w:rsidR="00893705" w:rsidRDefault="00893705" w:rsidP="003E45D7">
      <w:pPr>
        <w:spacing w:after="0" w:line="240" w:lineRule="auto"/>
      </w:pPr>
      <w:r>
        <w:separator/>
      </w:r>
    </w:p>
  </w:endnote>
  <w:endnote w:type="continuationSeparator" w:id="0">
    <w:p w14:paraId="52F62771" w14:textId="77777777" w:rsidR="00893705" w:rsidRDefault="00893705" w:rsidP="003E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737240"/>
      <w:docPartObj>
        <w:docPartGallery w:val="Page Numbers (Bottom of Page)"/>
        <w:docPartUnique/>
      </w:docPartObj>
    </w:sdtPr>
    <w:sdtEndPr/>
    <w:sdtContent>
      <w:p w14:paraId="75EE581C" w14:textId="77777777" w:rsidR="0060340E" w:rsidRDefault="006034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2F">
          <w:rPr>
            <w:noProof/>
          </w:rPr>
          <w:t>9</w:t>
        </w:r>
        <w:r>
          <w:fldChar w:fldCharType="end"/>
        </w:r>
      </w:p>
    </w:sdtContent>
  </w:sdt>
  <w:p w14:paraId="53B733E4" w14:textId="77777777" w:rsidR="0060340E" w:rsidRDefault="00603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D858" w14:textId="77777777" w:rsidR="00893705" w:rsidRDefault="00893705" w:rsidP="003E45D7">
      <w:pPr>
        <w:spacing w:after="0" w:line="240" w:lineRule="auto"/>
      </w:pPr>
      <w:r>
        <w:separator/>
      </w:r>
    </w:p>
  </w:footnote>
  <w:footnote w:type="continuationSeparator" w:id="0">
    <w:p w14:paraId="513C1485" w14:textId="77777777" w:rsidR="00893705" w:rsidRDefault="00893705" w:rsidP="003E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025F" w14:textId="393E89B3" w:rsidR="006E4610" w:rsidRPr="006E4610" w:rsidRDefault="0062162F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bookmarkStart w:id="1" w:name="_Hlk80697532"/>
    <w:r>
      <w:rPr>
        <w:rFonts w:ascii="Times New Roman" w:eastAsia="Times New Roman" w:hAnsi="Times New Roman" w:cs="Times New Roman"/>
        <w:b/>
        <w:i/>
        <w:lang w:val="x-none" w:eastAsia="x-none"/>
      </w:rPr>
      <w:t>ZP/69</w:t>
    </w:r>
    <w:r w:rsidR="0013210E">
      <w:rPr>
        <w:rFonts w:ascii="Times New Roman" w:eastAsia="Times New Roman" w:hAnsi="Times New Roman" w:cs="Times New Roman"/>
        <w:b/>
        <w:i/>
        <w:lang w:eastAsia="x-none"/>
      </w:rPr>
      <w:t xml:space="preserve"> </w:t>
    </w:r>
    <w:r w:rsidR="006E4610" w:rsidRPr="006E4610">
      <w:rPr>
        <w:rFonts w:ascii="Times New Roman" w:eastAsia="Times New Roman" w:hAnsi="Times New Roman" w:cs="Times New Roman"/>
        <w:b/>
        <w:i/>
        <w:lang w:val="x-none" w:eastAsia="x-none"/>
      </w:rPr>
      <w:t>/ZCO/202</w:t>
    </w:r>
    <w:r w:rsidR="006E4610" w:rsidRPr="006E4610">
      <w:rPr>
        <w:rFonts w:ascii="Times New Roman" w:eastAsia="Times New Roman" w:hAnsi="Times New Roman" w:cs="Times New Roman"/>
        <w:b/>
        <w:i/>
        <w:lang w:eastAsia="x-none"/>
      </w:rPr>
      <w:t>3</w:t>
    </w:r>
  </w:p>
  <w:p w14:paraId="7AF9840F" w14:textId="4C1519A6" w:rsidR="00277F4C" w:rsidRPr="006E4610" w:rsidRDefault="006E4610" w:rsidP="00277F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center" w:pos="5233"/>
        <w:tab w:val="left" w:pos="676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x-none"/>
      </w:rPr>
    </w:pPr>
    <w:r w:rsidRPr="006E4610">
      <w:rPr>
        <w:rFonts w:ascii="Times New Roman" w:eastAsia="Times New Roman" w:hAnsi="Times New Roman" w:cs="Times New Roman"/>
        <w:b/>
        <w:i/>
        <w:lang w:eastAsia="x-none"/>
      </w:rPr>
      <w:t>„</w:t>
    </w:r>
    <w:bookmarkStart w:id="2" w:name="_Hlk76452397"/>
    <w:r w:rsidRPr="006E4610">
      <w:rPr>
        <w:rFonts w:ascii="Times New Roman" w:eastAsia="Times New Roman" w:hAnsi="Times New Roman" w:cs="Times New Roman"/>
        <w:b/>
        <w:i/>
        <w:lang w:eastAsia="x-none"/>
      </w:rPr>
      <w:t>Dostawa</w:t>
    </w:r>
    <w:bookmarkEnd w:id="2"/>
    <w:r w:rsidRPr="006E4610">
      <w:rPr>
        <w:rFonts w:ascii="Times New Roman" w:eastAsia="Times New Roman" w:hAnsi="Times New Roman" w:cs="Times New Roman"/>
        <w:b/>
        <w:i/>
        <w:lang w:eastAsia="x-none"/>
      </w:rPr>
      <w:t xml:space="preserve"> pomp insulinowych dla dorosłych”</w:t>
    </w:r>
  </w:p>
  <w:bookmarkEnd w:id="1"/>
  <w:p w14:paraId="4D0ACC7F" w14:textId="77777777" w:rsidR="006E4610" w:rsidRDefault="006E4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FCD"/>
    <w:multiLevelType w:val="hybridMultilevel"/>
    <w:tmpl w:val="6E14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BF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6200"/>
    <w:multiLevelType w:val="hybridMultilevel"/>
    <w:tmpl w:val="C086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3DF5"/>
    <w:multiLevelType w:val="hybridMultilevel"/>
    <w:tmpl w:val="87F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769"/>
    <w:multiLevelType w:val="hybridMultilevel"/>
    <w:tmpl w:val="E496E432"/>
    <w:lvl w:ilvl="0" w:tplc="2542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4D34"/>
    <w:multiLevelType w:val="hybridMultilevel"/>
    <w:tmpl w:val="33D4C628"/>
    <w:lvl w:ilvl="0" w:tplc="9F0A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2949"/>
    <w:multiLevelType w:val="hybridMultilevel"/>
    <w:tmpl w:val="14C89E46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C5B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787F"/>
    <w:multiLevelType w:val="hybridMultilevel"/>
    <w:tmpl w:val="ED267C10"/>
    <w:lvl w:ilvl="0" w:tplc="3AC8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2077"/>
    <w:multiLevelType w:val="hybridMultilevel"/>
    <w:tmpl w:val="274A8EDC"/>
    <w:lvl w:ilvl="0" w:tplc="DBB2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8"/>
    <w:rsid w:val="000014EE"/>
    <w:rsid w:val="000016AA"/>
    <w:rsid w:val="000055F0"/>
    <w:rsid w:val="00071DA0"/>
    <w:rsid w:val="000A770D"/>
    <w:rsid w:val="0013210E"/>
    <w:rsid w:val="00136F80"/>
    <w:rsid w:val="001521C9"/>
    <w:rsid w:val="00167D79"/>
    <w:rsid w:val="00186290"/>
    <w:rsid w:val="001A02C0"/>
    <w:rsid w:val="002724B4"/>
    <w:rsid w:val="00277F4C"/>
    <w:rsid w:val="00284998"/>
    <w:rsid w:val="00314822"/>
    <w:rsid w:val="00336AA4"/>
    <w:rsid w:val="0034704B"/>
    <w:rsid w:val="003520FF"/>
    <w:rsid w:val="0037059F"/>
    <w:rsid w:val="003B554D"/>
    <w:rsid w:val="003C52BF"/>
    <w:rsid w:val="003E18D1"/>
    <w:rsid w:val="003E45D7"/>
    <w:rsid w:val="00405ACE"/>
    <w:rsid w:val="00471560"/>
    <w:rsid w:val="00475358"/>
    <w:rsid w:val="00535DC2"/>
    <w:rsid w:val="00544733"/>
    <w:rsid w:val="005B53A7"/>
    <w:rsid w:val="005E7042"/>
    <w:rsid w:val="005F0A72"/>
    <w:rsid w:val="0060340E"/>
    <w:rsid w:val="0062162F"/>
    <w:rsid w:val="006E4610"/>
    <w:rsid w:val="0080346E"/>
    <w:rsid w:val="00893705"/>
    <w:rsid w:val="008B2E22"/>
    <w:rsid w:val="008C1591"/>
    <w:rsid w:val="008C598E"/>
    <w:rsid w:val="008D24F3"/>
    <w:rsid w:val="008E52A7"/>
    <w:rsid w:val="00932CC6"/>
    <w:rsid w:val="009449B3"/>
    <w:rsid w:val="0095046B"/>
    <w:rsid w:val="009572BE"/>
    <w:rsid w:val="009B387B"/>
    <w:rsid w:val="00A44A30"/>
    <w:rsid w:val="00BE61A6"/>
    <w:rsid w:val="00C8331C"/>
    <w:rsid w:val="00C933D1"/>
    <w:rsid w:val="00CA7667"/>
    <w:rsid w:val="00CB6100"/>
    <w:rsid w:val="00CF7224"/>
    <w:rsid w:val="00D92F26"/>
    <w:rsid w:val="00DA150E"/>
    <w:rsid w:val="00DB094C"/>
    <w:rsid w:val="00DB3D50"/>
    <w:rsid w:val="00DF4A69"/>
    <w:rsid w:val="00E038D2"/>
    <w:rsid w:val="00E07105"/>
    <w:rsid w:val="00E07E3C"/>
    <w:rsid w:val="00E66248"/>
    <w:rsid w:val="00E941FC"/>
    <w:rsid w:val="00EA1A9A"/>
    <w:rsid w:val="00EC17DB"/>
    <w:rsid w:val="00ED5142"/>
    <w:rsid w:val="00ED694A"/>
    <w:rsid w:val="00F51F60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F6A"/>
  <w15:chartTrackingRefBased/>
  <w15:docId w15:val="{1385C259-D0C3-4EF7-B9D3-5BA9317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42"/>
    <w:pPr>
      <w:ind w:left="720"/>
      <w:contextualSpacing/>
    </w:pPr>
  </w:style>
  <w:style w:type="table" w:styleId="Tabela-Siatka">
    <w:name w:val="Table Grid"/>
    <w:basedOn w:val="Standardowy"/>
    <w:uiPriority w:val="59"/>
    <w:rsid w:val="00ED51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5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00"/>
  </w:style>
  <w:style w:type="paragraph" w:styleId="Stopka">
    <w:name w:val="footer"/>
    <w:basedOn w:val="Normalny"/>
    <w:link w:val="StopkaZnak"/>
    <w:uiPriority w:val="99"/>
    <w:unhideWhenUsed/>
    <w:rsid w:val="00CB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AF18-5AF2-4BA7-A317-35E03EC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1F1C7064</Template>
  <TotalTime>50</TotalTime>
  <Pages>10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Karolina Zagłówek</cp:lastModifiedBy>
  <cp:revision>17</cp:revision>
  <cp:lastPrinted>2023-06-26T06:50:00Z</cp:lastPrinted>
  <dcterms:created xsi:type="dcterms:W3CDTF">2023-06-26T05:32:00Z</dcterms:created>
  <dcterms:modified xsi:type="dcterms:W3CDTF">2023-06-26T06:50:00Z</dcterms:modified>
</cp:coreProperties>
</file>