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0C229F52" w:rsidR="0020799D" w:rsidRPr="001419C9" w:rsidRDefault="001419C9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dnia </w:t>
      </w:r>
      <w:r w:rsidR="00D625F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0</w:t>
      </w:r>
      <w:r w:rsidR="00BE6D6C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6</w:t>
      </w:r>
      <w:r w:rsidR="00C23FEB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.09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.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20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2</w:t>
      </w:r>
      <w:r w:rsidR="00D625F7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4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 </w:t>
      </w:r>
      <w:r w:rsidR="0020799D" w:rsidRPr="001419C9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419C9" w:rsidRDefault="0020799D" w:rsidP="001419C9">
      <w:pPr>
        <w:widowControl w:val="0"/>
        <w:spacing w:after="0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78B39EC2" w14:textId="282B1F2F" w:rsidR="0020799D" w:rsidRPr="00BE6D6C" w:rsidRDefault="0020799D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</w:pPr>
      <w:r w:rsidRPr="00BE6D6C"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419C9" w:rsidRDefault="001419C9" w:rsidP="001419C9">
      <w:pPr>
        <w:spacing w:after="0"/>
        <w:rPr>
          <w:rFonts w:ascii="Ebrima" w:eastAsia="Times New Roman" w:hAnsi="Ebrima" w:cs="Arial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47B5F744" w:rsidR="001419C9" w:rsidRDefault="001419C9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2ADBB91B" w14:textId="1ABCCA05" w:rsidR="00BE6D6C" w:rsidRDefault="00BE6D6C" w:rsidP="001419C9">
      <w:pPr>
        <w:spacing w:after="0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5E2E1956" w14:textId="1D2BFB33" w:rsidR="00BE6D6C" w:rsidRPr="001419C9" w:rsidRDefault="00BE6D6C" w:rsidP="001419C9">
      <w:pPr>
        <w:spacing w:after="0"/>
        <w:rPr>
          <w:rFonts w:ascii="Ebrima" w:eastAsia="Times New Roman" w:hAnsi="Ebrima" w:cs="Arial"/>
          <w:b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4114F404" w14:textId="77777777" w:rsidR="0020799D" w:rsidRPr="001419C9" w:rsidRDefault="0020799D" w:rsidP="001419C9">
      <w:pPr>
        <w:widowControl w:val="0"/>
        <w:spacing w:after="0"/>
        <w:ind w:left="5664"/>
        <w:jc w:val="both"/>
        <w:rPr>
          <w:rFonts w:ascii="Ebrima" w:eastAsia="Calibri" w:hAnsi="Ebrima" w:cs="Arial"/>
          <w:b/>
          <w:color w:val="000000"/>
          <w:sz w:val="20"/>
          <w:szCs w:val="20"/>
        </w:rPr>
      </w:pPr>
      <w:r w:rsidRPr="001419C9">
        <w:rPr>
          <w:rFonts w:ascii="Ebrima" w:eastAsia="Calibri" w:hAnsi="Ebrima" w:cs="Arial"/>
          <w:b/>
          <w:sz w:val="20"/>
          <w:szCs w:val="20"/>
        </w:rPr>
        <w:t xml:space="preserve">   </w:t>
      </w:r>
    </w:p>
    <w:p w14:paraId="7ED6BAFD" w14:textId="77777777" w:rsidR="00C23FEB" w:rsidRPr="001419C9" w:rsidRDefault="00C23FEB" w:rsidP="008747BE">
      <w:pPr>
        <w:autoSpaceDE w:val="0"/>
        <w:autoSpaceDN w:val="0"/>
        <w:spacing w:after="0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0DE0702F" w14:textId="0ED068EF" w:rsidR="0020799D" w:rsidRDefault="005A6B94" w:rsidP="001419C9">
      <w:pPr>
        <w:autoSpaceDE w:val="0"/>
        <w:autoSpaceDN w:val="0"/>
        <w:spacing w:after="0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0796"/>
      <w:r w:rsidRPr="001419C9"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z otwarcia ofert </w:t>
      </w:r>
    </w:p>
    <w:bookmarkEnd w:id="0"/>
    <w:p w14:paraId="763C8600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592FEA6F" w14:textId="085AFDEB" w:rsidR="0020799D" w:rsidRPr="008747BE" w:rsidRDefault="0020799D" w:rsidP="008747BE">
      <w:pPr>
        <w:autoSpaceDE w:val="0"/>
        <w:jc w:val="both"/>
      </w:pPr>
      <w:r w:rsidRPr="00C23FEB">
        <w:rPr>
          <w:rFonts w:ascii="Ebrima" w:eastAsia="Calibri" w:hAnsi="Ebrima" w:cs="Arial"/>
          <w:b/>
          <w:i/>
          <w:iCs/>
          <w:sz w:val="20"/>
          <w:szCs w:val="20"/>
        </w:rPr>
        <w:t>Dotyczy:</w:t>
      </w:r>
      <w:r w:rsidRPr="00BA2FF4">
        <w:rPr>
          <w:rFonts w:ascii="Ebrima" w:eastAsia="Calibri" w:hAnsi="Ebrima" w:cs="Arial"/>
          <w:sz w:val="20"/>
          <w:szCs w:val="20"/>
        </w:rPr>
        <w:t xml:space="preserve"> </w:t>
      </w:r>
      <w:bookmarkStart w:id="1" w:name="_Hlk7519918"/>
      <w:bookmarkStart w:id="2" w:name="_Hlk63677174"/>
      <w:r w:rsidR="00C23FEB">
        <w:rPr>
          <w:rFonts w:ascii="Ebrima" w:eastAsia="Calibri" w:hAnsi="Ebrima" w:cs="Arial"/>
          <w:sz w:val="20"/>
          <w:szCs w:val="20"/>
        </w:rPr>
        <w:t>„</w:t>
      </w:r>
      <w:r w:rsidR="00C23FEB">
        <w:rPr>
          <w:rFonts w:ascii="Ebrima" w:hAnsi="Ebrima" w:cs="Calibri"/>
          <w:b/>
          <w:bCs/>
          <w:sz w:val="20"/>
          <w:szCs w:val="20"/>
          <w:lang w:eastAsia="pl-PL"/>
        </w:rPr>
        <w:t>Dostawa odczynników</w:t>
      </w:r>
      <w:bookmarkEnd w:id="1"/>
      <w:r w:rsidR="00BE6D6C">
        <w:rPr>
          <w:rFonts w:ascii="Ebrima" w:hAnsi="Ebrima" w:cs="Calibri"/>
          <w:b/>
          <w:bCs/>
          <w:sz w:val="20"/>
          <w:szCs w:val="20"/>
          <w:lang w:eastAsia="pl-PL"/>
        </w:rPr>
        <w:t xml:space="preserve"> i sprzętu laboratoryjnego</w:t>
      </w:r>
      <w:r w:rsidR="00BA2FF4" w:rsidRPr="00BA2FF4">
        <w:rPr>
          <w:rFonts w:ascii="Ebrima" w:eastAsia="Lucida Sans Unicode" w:hAnsi="Ebrima" w:cs="Calibri"/>
          <w:b/>
          <w:bCs/>
          <w:iCs/>
          <w:kern w:val="3"/>
          <w:sz w:val="20"/>
          <w:szCs w:val="20"/>
        </w:rPr>
        <w:t>”</w:t>
      </w:r>
      <w:bookmarkEnd w:id="2"/>
      <w:r w:rsidR="00F91D67" w:rsidRPr="00BA2FF4">
        <w:rPr>
          <w:rFonts w:ascii="Ebrima" w:eastAsia="Calibri" w:hAnsi="Ebrima" w:cs="Arial"/>
          <w:b/>
          <w:sz w:val="20"/>
          <w:szCs w:val="20"/>
        </w:rPr>
        <w:t>; P/</w:t>
      </w:r>
      <w:r w:rsidR="00D625F7">
        <w:rPr>
          <w:rFonts w:ascii="Ebrima" w:eastAsia="Calibri" w:hAnsi="Ebrima" w:cs="Arial"/>
          <w:b/>
          <w:sz w:val="20"/>
          <w:szCs w:val="20"/>
        </w:rPr>
        <w:t>13</w:t>
      </w:r>
      <w:r w:rsidR="00F91D67" w:rsidRPr="00BA2FF4">
        <w:rPr>
          <w:rFonts w:ascii="Ebrima" w:eastAsia="Calibri" w:hAnsi="Ebrima" w:cs="Arial"/>
          <w:b/>
          <w:sz w:val="20"/>
          <w:szCs w:val="20"/>
        </w:rPr>
        <w:t>/202</w:t>
      </w:r>
      <w:r w:rsidR="00D625F7">
        <w:rPr>
          <w:rFonts w:ascii="Ebrima" w:eastAsia="Calibri" w:hAnsi="Ebrima" w:cs="Arial"/>
          <w:b/>
          <w:sz w:val="20"/>
          <w:szCs w:val="20"/>
        </w:rPr>
        <w:t>4</w:t>
      </w:r>
    </w:p>
    <w:p w14:paraId="1E417BB1" w14:textId="5043AA6B" w:rsidR="0020799D" w:rsidRPr="001419C9" w:rsidRDefault="008E7063" w:rsidP="001419C9">
      <w:pPr>
        <w:widowControl w:val="0"/>
        <w:spacing w:after="0"/>
        <w:jc w:val="both"/>
        <w:rPr>
          <w:rFonts w:ascii="Ebrima" w:eastAsia="Calibri" w:hAnsi="Ebrima" w:cs="Arial"/>
          <w:sz w:val="20"/>
          <w:szCs w:val="20"/>
        </w:rPr>
      </w:pPr>
      <w:r w:rsidRPr="001419C9">
        <w:rPr>
          <w:rFonts w:ascii="Ebrima" w:eastAsia="Calibri" w:hAnsi="Ebrima" w:cs="Arial"/>
          <w:sz w:val="20"/>
          <w:szCs w:val="20"/>
        </w:rPr>
        <w:t>Działając na podstawie art. 222 ust. 5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 </w:t>
      </w:r>
      <w:r w:rsidR="0020799D" w:rsidRPr="001419C9">
        <w:rPr>
          <w:rFonts w:ascii="Ebrima" w:eastAsia="Calibri" w:hAnsi="Ebrima" w:cs="Arial"/>
          <w:sz w:val="20"/>
          <w:szCs w:val="20"/>
        </w:rPr>
        <w:t>ustawy z 11 września 2019 r</w:t>
      </w:r>
      <w:r w:rsidR="005A6B94" w:rsidRPr="001419C9">
        <w:rPr>
          <w:rFonts w:ascii="Ebrima" w:eastAsia="Calibri" w:hAnsi="Ebrima" w:cs="Arial"/>
          <w:sz w:val="20"/>
          <w:szCs w:val="20"/>
        </w:rPr>
        <w:t xml:space="preserve">. – 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Prawo zamówień publicznych </w:t>
      </w:r>
      <w:r w:rsidR="001419C9">
        <w:rPr>
          <w:rFonts w:ascii="Ebrima" w:eastAsia="Calibri" w:hAnsi="Ebrima" w:cs="Arial"/>
          <w:sz w:val="20"/>
          <w:szCs w:val="20"/>
        </w:rPr>
        <w:br/>
      </w:r>
      <w:r w:rsidR="0020799D" w:rsidRPr="001419C9">
        <w:rPr>
          <w:rFonts w:ascii="Ebrima" w:eastAsia="Calibri" w:hAnsi="Ebrima" w:cs="Arial"/>
          <w:sz w:val="20"/>
          <w:szCs w:val="20"/>
        </w:rPr>
        <w:t>(Dz.U.</w:t>
      </w:r>
      <w:r w:rsidR="00F91D67">
        <w:rPr>
          <w:rFonts w:ascii="Ebrima" w:eastAsia="Calibri" w:hAnsi="Ebrima" w:cs="Arial"/>
          <w:sz w:val="20"/>
          <w:szCs w:val="20"/>
        </w:rPr>
        <w:t xml:space="preserve"> z 20</w:t>
      </w:r>
      <w:r w:rsidR="00D625F7">
        <w:rPr>
          <w:rFonts w:ascii="Ebrima" w:eastAsia="Calibri" w:hAnsi="Ebrima" w:cs="Arial"/>
          <w:sz w:val="20"/>
          <w:szCs w:val="20"/>
        </w:rPr>
        <w:t>19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 poz. </w:t>
      </w:r>
      <w:r w:rsidR="00D625F7">
        <w:rPr>
          <w:rFonts w:ascii="Ebrima" w:eastAsia="Calibri" w:hAnsi="Ebrima" w:cs="Arial"/>
          <w:sz w:val="20"/>
          <w:szCs w:val="20"/>
        </w:rPr>
        <w:t>2019 ze zm.</w:t>
      </w:r>
      <w:r w:rsidR="0020799D" w:rsidRPr="001419C9">
        <w:rPr>
          <w:rFonts w:ascii="Ebrima" w:eastAsia="Calibri" w:hAnsi="Ebrima" w:cs="Arial"/>
          <w:sz w:val="20"/>
          <w:szCs w:val="20"/>
        </w:rPr>
        <w:t xml:space="preserve">), zamawiający </w:t>
      </w:r>
      <w:r w:rsidR="00FB250F" w:rsidRPr="001419C9">
        <w:rPr>
          <w:rFonts w:ascii="Ebrima" w:eastAsia="Calibri" w:hAnsi="Ebrima" w:cs="Arial"/>
          <w:sz w:val="20"/>
          <w:szCs w:val="20"/>
        </w:rPr>
        <w:t xml:space="preserve">informuje, że </w:t>
      </w:r>
      <w:r w:rsidRPr="001419C9">
        <w:rPr>
          <w:rFonts w:ascii="Ebrima" w:eastAsia="Calibri" w:hAnsi="Ebrima" w:cs="Arial"/>
          <w:sz w:val="20"/>
          <w:szCs w:val="20"/>
        </w:rPr>
        <w:t>w postępowaniu wpłynęły następujące oferty:</w:t>
      </w:r>
    </w:p>
    <w:p w14:paraId="738ACD5F" w14:textId="4A0DED10" w:rsidR="00FB250F" w:rsidRPr="00BE6D6C" w:rsidRDefault="00FB250F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2EF5B7E3" w14:textId="77777777" w:rsidR="00FB250F" w:rsidRPr="001419C9" w:rsidRDefault="00FB250F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p w14:paraId="753F27B5" w14:textId="77777777" w:rsidR="0020799D" w:rsidRPr="001419C9" w:rsidRDefault="0020799D" w:rsidP="001419C9">
      <w:p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403"/>
        <w:gridCol w:w="1437"/>
        <w:gridCol w:w="1398"/>
        <w:gridCol w:w="1418"/>
        <w:gridCol w:w="1417"/>
      </w:tblGrid>
      <w:tr w:rsidR="00E62EF7" w:rsidRPr="00E62EF7" w14:paraId="67547C26" w14:textId="77777777" w:rsidTr="00E62EF7">
        <w:trPr>
          <w:trHeight w:val="210"/>
        </w:trPr>
        <w:tc>
          <w:tcPr>
            <w:tcW w:w="793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C9948C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NAZWA FIRMY</w:t>
            </w:r>
          </w:p>
        </w:tc>
      </w:tr>
      <w:tr w:rsidR="00E62EF7" w:rsidRPr="00E62EF7" w14:paraId="3D2B9563" w14:textId="77777777" w:rsidTr="00E62EF7">
        <w:trPr>
          <w:trHeight w:val="21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2BADF9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BE0013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15B1D8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54763F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349335E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466E1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2EF7" w:rsidRPr="00E62EF7" w14:paraId="726F1300" w14:textId="77777777" w:rsidTr="00E62EF7">
        <w:trPr>
          <w:trHeight w:val="40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0ED406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Pakiet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6FE8DAF2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EF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BioMaxima, ul. Vetterów 5,  20-277 Lublin; przetargi@biomaxima.com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53245DEA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Przedsiębiorstwo Produkcyjno-Handlowo-Usługowe LIMARCO Lidia Zajkowska, ul. Przemysłowa 8, 11-700 Mrągowo, przetargi@limarco.com.pl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1F2" w:fill="D9E1F2"/>
            <w:textDirection w:val="btLr"/>
            <w:vAlign w:val="center"/>
            <w:hideMark/>
          </w:tcPr>
          <w:p w14:paraId="3533B858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Sarstedt sp. z o.o., Blizne Łaszczyńskiego, ul. Warszawska 25, 05-082 stare Babice, przetargi.pl@sarstedt.com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1F2" w:fill="D9E1F2"/>
            <w:textDirection w:val="btLr"/>
            <w:vAlign w:val="center"/>
            <w:hideMark/>
          </w:tcPr>
          <w:p w14:paraId="1C33D5BF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MEDAN Andrzej Hędrzak,                                               ul. A. </w:t>
            </w:r>
            <w:proofErr w:type="spellStart"/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Korczoka</w:t>
            </w:r>
            <w:proofErr w:type="spellEnd"/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32, 44-103 Gliwice,                       przetargi@medan.com.pl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textDirection w:val="btLr"/>
            <w:vAlign w:val="center"/>
            <w:hideMark/>
          </w:tcPr>
          <w:p w14:paraId="0B9BC8B2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STAMAR mgr inż.. Dorota Szewczyk,                                                                                                                        ul. F. Perla 5, 41300 Dąbrowa Górnicza,  tamar@stamar.pl</w:t>
            </w:r>
          </w:p>
        </w:tc>
      </w:tr>
      <w:tr w:rsidR="00E62EF7" w:rsidRPr="00E62EF7" w14:paraId="22D6291E" w14:textId="77777777" w:rsidTr="00E62EF7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A38EC00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27F5C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 xml:space="preserve"> 20 431,44 zł.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CD194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0D67B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D123F9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 xml:space="preserve"> 32 753,04 zł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C187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 xml:space="preserve"> 18 677,28 zł.  </w:t>
            </w:r>
          </w:p>
        </w:tc>
      </w:tr>
      <w:tr w:rsidR="00E62EF7" w:rsidRPr="00E62EF7" w14:paraId="23BCFAF2" w14:textId="77777777" w:rsidTr="00E62EF7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0CF42BE8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52C1D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 xml:space="preserve"> 221 609,88 zł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A1D4B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28809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 xml:space="preserve"> 167 724,11 zł.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29872E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53E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2EF7" w:rsidRPr="00E62EF7" w14:paraId="18593AE4" w14:textId="77777777" w:rsidTr="00E62EF7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noWrap/>
            <w:vAlign w:val="bottom"/>
            <w:hideMark/>
          </w:tcPr>
          <w:p w14:paraId="23F3CD37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146C67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8F98D0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 xml:space="preserve"> 37 925,70 zł.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E644E5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0EDDD29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 xml:space="preserve"> 42 160,30 zł.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A2ACF" w14:textId="77777777" w:rsidR="00E62EF7" w:rsidRPr="00E62EF7" w:rsidRDefault="00E62EF7" w:rsidP="00E62EF7">
            <w:pPr>
              <w:spacing w:after="0" w:line="240" w:lineRule="auto"/>
              <w:jc w:val="right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2EF7" w:rsidRPr="00E62EF7" w14:paraId="219203D9" w14:textId="77777777" w:rsidTr="00E62EF7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501B0" w14:textId="77777777" w:rsidR="00E62EF7" w:rsidRPr="00E62EF7" w:rsidRDefault="00E62EF7" w:rsidP="00E62EF7">
            <w:pPr>
              <w:spacing w:after="0" w:line="240" w:lineRule="auto"/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b/>
                <w:bCs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8E9401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D0C6C1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658C2A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4 dni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CBF0DFB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885782" w14:textId="77777777" w:rsidR="00E62EF7" w:rsidRPr="00E62EF7" w:rsidRDefault="00E62EF7" w:rsidP="00E62EF7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</w:pPr>
            <w:r w:rsidRPr="00E62EF7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pl-PL"/>
              </w:rPr>
              <w:t>2 dni</w:t>
            </w:r>
          </w:p>
        </w:tc>
      </w:tr>
    </w:tbl>
    <w:p w14:paraId="7C62527B" w14:textId="1551F250" w:rsidR="008747BE" w:rsidRPr="00BE6D6C" w:rsidRDefault="008747BE" w:rsidP="00E62EF7">
      <w:pPr>
        <w:pStyle w:val="Akapitzlist"/>
        <w:numPr>
          <w:ilvl w:val="0"/>
          <w:numId w:val="4"/>
        </w:numPr>
        <w:spacing w:after="0"/>
        <w:jc w:val="both"/>
        <w:rPr>
          <w:rFonts w:ascii="Ebrima" w:eastAsia="Times New Roman" w:hAnsi="Ebrima" w:cs="Arial"/>
          <w:sz w:val="20"/>
          <w:szCs w:val="20"/>
        </w:rPr>
      </w:pPr>
    </w:p>
    <w:sectPr w:rsidR="008747BE" w:rsidRPr="00BE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423"/>
    <w:multiLevelType w:val="hybridMultilevel"/>
    <w:tmpl w:val="76E6ECC6"/>
    <w:lvl w:ilvl="0" w:tplc="B218DC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05073">
    <w:abstractNumId w:val="1"/>
  </w:num>
  <w:num w:numId="2" w16cid:durableId="925698407">
    <w:abstractNumId w:val="2"/>
  </w:num>
  <w:num w:numId="3" w16cid:durableId="1013071132">
    <w:abstractNumId w:val="0"/>
  </w:num>
  <w:num w:numId="4" w16cid:durableId="843326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20799D"/>
    <w:rsid w:val="00226B5C"/>
    <w:rsid w:val="002D0A95"/>
    <w:rsid w:val="002D686B"/>
    <w:rsid w:val="002F1D95"/>
    <w:rsid w:val="00335FBD"/>
    <w:rsid w:val="00363E7C"/>
    <w:rsid w:val="004B24B9"/>
    <w:rsid w:val="005A6B94"/>
    <w:rsid w:val="00723603"/>
    <w:rsid w:val="008747BE"/>
    <w:rsid w:val="00874A33"/>
    <w:rsid w:val="008C225A"/>
    <w:rsid w:val="008E7063"/>
    <w:rsid w:val="00A33D1F"/>
    <w:rsid w:val="00AD543C"/>
    <w:rsid w:val="00BA2FF4"/>
    <w:rsid w:val="00BE6D6C"/>
    <w:rsid w:val="00C23FEB"/>
    <w:rsid w:val="00C3227B"/>
    <w:rsid w:val="00D625F7"/>
    <w:rsid w:val="00DF7D68"/>
    <w:rsid w:val="00E62EF7"/>
    <w:rsid w:val="00EF7057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Bębnowicz</cp:lastModifiedBy>
  <cp:revision>3</cp:revision>
  <cp:lastPrinted>2021-09-30T10:54:00Z</cp:lastPrinted>
  <dcterms:created xsi:type="dcterms:W3CDTF">2024-09-06T07:53:00Z</dcterms:created>
  <dcterms:modified xsi:type="dcterms:W3CDTF">2024-09-06T10:00:00Z</dcterms:modified>
</cp:coreProperties>
</file>