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E30BB" w14:textId="70633B53" w:rsidR="00593131" w:rsidRPr="00583FBD" w:rsidRDefault="00634D0F" w:rsidP="00D03CFF">
      <w:pPr>
        <w:spacing w:after="0"/>
        <w:ind w:right="-29" w:firstLine="1"/>
        <w:jc w:val="right"/>
        <w:rPr>
          <w:rFonts w:ascii="Times New Roman" w:hAnsi="Times New Roman"/>
          <w:sz w:val="26"/>
          <w:szCs w:val="26"/>
        </w:rPr>
      </w:pPr>
      <w:r w:rsidRPr="00583FBD">
        <w:rPr>
          <w:rFonts w:ascii="Times New Roman" w:hAnsi="Times New Roman"/>
          <w:sz w:val="26"/>
          <w:szCs w:val="26"/>
        </w:rPr>
        <w:tab/>
      </w:r>
      <w:r w:rsidRPr="00583FBD">
        <w:rPr>
          <w:rFonts w:ascii="Times New Roman" w:hAnsi="Times New Roman"/>
          <w:sz w:val="26"/>
          <w:szCs w:val="26"/>
        </w:rPr>
        <w:tab/>
      </w:r>
      <w:r w:rsidRPr="00583FBD">
        <w:rPr>
          <w:rFonts w:ascii="Times New Roman" w:hAnsi="Times New Roman"/>
          <w:sz w:val="26"/>
          <w:szCs w:val="26"/>
        </w:rPr>
        <w:tab/>
      </w:r>
      <w:r w:rsidRPr="00583FBD">
        <w:rPr>
          <w:rFonts w:ascii="Times New Roman" w:hAnsi="Times New Roman"/>
          <w:sz w:val="26"/>
          <w:szCs w:val="26"/>
        </w:rPr>
        <w:tab/>
      </w:r>
      <w:r w:rsidR="00E76895" w:rsidRPr="00583FBD">
        <w:rPr>
          <w:rFonts w:ascii="Times New Roman" w:hAnsi="Times New Roman"/>
          <w:sz w:val="26"/>
          <w:szCs w:val="26"/>
        </w:rPr>
        <w:t xml:space="preserve">Złotoryja, dnia </w:t>
      </w:r>
      <w:r w:rsidR="009F080B">
        <w:rPr>
          <w:rFonts w:ascii="Times New Roman" w:hAnsi="Times New Roman"/>
          <w:sz w:val="26"/>
          <w:szCs w:val="26"/>
        </w:rPr>
        <w:t>10.0</w:t>
      </w:r>
      <w:r w:rsidR="00C510A6" w:rsidRPr="00583FBD">
        <w:rPr>
          <w:rFonts w:ascii="Times New Roman" w:hAnsi="Times New Roman"/>
          <w:sz w:val="26"/>
          <w:szCs w:val="26"/>
        </w:rPr>
        <w:t>9</w:t>
      </w:r>
      <w:r w:rsidR="00E76895" w:rsidRPr="00583FBD">
        <w:rPr>
          <w:rFonts w:ascii="Times New Roman" w:hAnsi="Times New Roman"/>
          <w:sz w:val="26"/>
          <w:szCs w:val="26"/>
        </w:rPr>
        <w:t>.2021 r.</w:t>
      </w:r>
    </w:p>
    <w:p w14:paraId="59003732" w14:textId="77777777" w:rsidR="00E76895" w:rsidRPr="00583FBD" w:rsidRDefault="00E76895" w:rsidP="00D03CFF">
      <w:pPr>
        <w:spacing w:after="0"/>
        <w:rPr>
          <w:rFonts w:ascii="Times New Roman" w:hAnsi="Times New Roman"/>
          <w:sz w:val="26"/>
          <w:szCs w:val="26"/>
        </w:rPr>
      </w:pPr>
    </w:p>
    <w:p w14:paraId="78525B04" w14:textId="77777777" w:rsidR="00E76895" w:rsidRPr="00583FBD" w:rsidRDefault="00E76895" w:rsidP="00D03CFF">
      <w:pPr>
        <w:spacing w:after="0"/>
        <w:rPr>
          <w:rFonts w:ascii="Times New Roman" w:hAnsi="Times New Roman"/>
          <w:sz w:val="26"/>
          <w:szCs w:val="26"/>
        </w:rPr>
      </w:pPr>
      <w:r w:rsidRPr="00583FBD">
        <w:rPr>
          <w:rFonts w:ascii="Times New Roman" w:hAnsi="Times New Roman"/>
          <w:sz w:val="26"/>
          <w:szCs w:val="26"/>
        </w:rPr>
        <w:t>Postępowanie nr: WAG.271.1.2021</w:t>
      </w:r>
    </w:p>
    <w:p w14:paraId="0A7AB133" w14:textId="77777777" w:rsidR="00593131" w:rsidRPr="00583FBD" w:rsidRDefault="00593131" w:rsidP="00D03CFF">
      <w:pPr>
        <w:tabs>
          <w:tab w:val="left" w:pos="3680"/>
        </w:tabs>
        <w:spacing w:after="0"/>
        <w:jc w:val="both"/>
        <w:rPr>
          <w:rFonts w:ascii="Times New Roman" w:hAnsi="Times New Roman"/>
          <w:b/>
          <w:bCs/>
          <w:sz w:val="26"/>
          <w:szCs w:val="26"/>
        </w:rPr>
      </w:pPr>
    </w:p>
    <w:p w14:paraId="1FECB80A" w14:textId="77777777" w:rsidR="00593131" w:rsidRPr="00583FBD" w:rsidRDefault="00593131" w:rsidP="00D03CFF">
      <w:pPr>
        <w:spacing w:after="0"/>
        <w:rPr>
          <w:rFonts w:ascii="Times New Roman" w:hAnsi="Times New Roman"/>
          <w:b/>
          <w:bCs/>
          <w:sz w:val="26"/>
          <w:szCs w:val="26"/>
        </w:rPr>
      </w:pPr>
    </w:p>
    <w:p w14:paraId="575D082F" w14:textId="77777777" w:rsidR="00FC5982" w:rsidRPr="00583FBD" w:rsidRDefault="00FC5982" w:rsidP="00D03CFF">
      <w:pPr>
        <w:spacing w:after="0"/>
        <w:rPr>
          <w:rFonts w:ascii="Times New Roman" w:hAnsi="Times New Roman"/>
          <w:b/>
          <w:bCs/>
          <w:sz w:val="26"/>
          <w:szCs w:val="26"/>
        </w:rPr>
      </w:pPr>
    </w:p>
    <w:p w14:paraId="270FE7E4" w14:textId="77777777" w:rsidR="00593131" w:rsidRPr="00583FBD" w:rsidRDefault="00593131" w:rsidP="00D03CFF">
      <w:pPr>
        <w:spacing w:after="0"/>
        <w:jc w:val="center"/>
        <w:rPr>
          <w:rFonts w:ascii="Times New Roman" w:hAnsi="Times New Roman"/>
          <w:b/>
          <w:bCs/>
          <w:sz w:val="26"/>
          <w:szCs w:val="26"/>
        </w:rPr>
      </w:pPr>
      <w:r w:rsidRPr="00583FBD">
        <w:rPr>
          <w:rFonts w:ascii="Times New Roman" w:hAnsi="Times New Roman"/>
          <w:b/>
          <w:bCs/>
          <w:sz w:val="26"/>
          <w:szCs w:val="26"/>
        </w:rPr>
        <w:t>SPECYFIKACJA WARUNKÓW ZAMÓWIENIA (SWZ)</w:t>
      </w:r>
    </w:p>
    <w:p w14:paraId="283FD020" w14:textId="77777777" w:rsidR="00593131" w:rsidRPr="00583FBD" w:rsidRDefault="00593131" w:rsidP="00D03CFF">
      <w:pPr>
        <w:spacing w:after="0"/>
        <w:jc w:val="center"/>
        <w:rPr>
          <w:rFonts w:ascii="Times New Roman" w:hAnsi="Times New Roman"/>
          <w:sz w:val="26"/>
          <w:szCs w:val="26"/>
        </w:rPr>
      </w:pPr>
    </w:p>
    <w:p w14:paraId="33201B3D" w14:textId="22CC8742" w:rsidR="00E76895" w:rsidRPr="00583FBD" w:rsidRDefault="00A85A84" w:rsidP="00D03CFF">
      <w:pPr>
        <w:spacing w:after="0"/>
        <w:jc w:val="center"/>
        <w:rPr>
          <w:rFonts w:ascii="Times New Roman" w:hAnsi="Times New Roman"/>
          <w:sz w:val="26"/>
          <w:szCs w:val="26"/>
        </w:rPr>
      </w:pPr>
      <w:r w:rsidRPr="00583FBD">
        <w:rPr>
          <w:rFonts w:ascii="Times New Roman" w:hAnsi="Times New Roman"/>
          <w:sz w:val="26"/>
          <w:szCs w:val="26"/>
        </w:rPr>
        <w:t xml:space="preserve">w </w:t>
      </w:r>
      <w:r w:rsidR="001C0A13" w:rsidRPr="00583FBD">
        <w:rPr>
          <w:rFonts w:ascii="Times New Roman" w:hAnsi="Times New Roman"/>
          <w:sz w:val="26"/>
          <w:szCs w:val="26"/>
        </w:rPr>
        <w:t>postępowani</w:t>
      </w:r>
      <w:r w:rsidRPr="00583FBD">
        <w:rPr>
          <w:rFonts w:ascii="Times New Roman" w:hAnsi="Times New Roman"/>
          <w:sz w:val="26"/>
          <w:szCs w:val="26"/>
        </w:rPr>
        <w:t>u</w:t>
      </w:r>
      <w:r w:rsidR="001C0A13" w:rsidRPr="00583FBD">
        <w:rPr>
          <w:rFonts w:ascii="Times New Roman" w:hAnsi="Times New Roman"/>
          <w:sz w:val="26"/>
          <w:szCs w:val="26"/>
        </w:rPr>
        <w:t xml:space="preserve"> </w:t>
      </w:r>
      <w:r w:rsidRPr="00583FBD">
        <w:rPr>
          <w:rFonts w:ascii="Times New Roman" w:hAnsi="Times New Roman"/>
          <w:sz w:val="26"/>
          <w:szCs w:val="26"/>
        </w:rPr>
        <w:t xml:space="preserve">prowadzonym </w:t>
      </w:r>
      <w:r w:rsidR="001C0A13" w:rsidRPr="00583FBD">
        <w:rPr>
          <w:rFonts w:ascii="Times New Roman" w:hAnsi="Times New Roman"/>
          <w:sz w:val="26"/>
          <w:szCs w:val="26"/>
        </w:rPr>
        <w:t xml:space="preserve">w </w:t>
      </w:r>
      <w:r w:rsidR="008202D6" w:rsidRPr="00583FBD">
        <w:rPr>
          <w:rFonts w:ascii="Times New Roman" w:hAnsi="Times New Roman"/>
          <w:sz w:val="26"/>
          <w:szCs w:val="26"/>
        </w:rPr>
        <w:t>tryb</w:t>
      </w:r>
      <w:r w:rsidR="001C0A13" w:rsidRPr="00583FBD">
        <w:rPr>
          <w:rFonts w:ascii="Times New Roman" w:hAnsi="Times New Roman"/>
          <w:sz w:val="26"/>
          <w:szCs w:val="26"/>
        </w:rPr>
        <w:t>ie</w:t>
      </w:r>
      <w:r w:rsidR="008202D6" w:rsidRPr="00583FBD">
        <w:rPr>
          <w:rFonts w:ascii="Times New Roman" w:hAnsi="Times New Roman"/>
          <w:sz w:val="26"/>
          <w:szCs w:val="26"/>
        </w:rPr>
        <w:t xml:space="preserve"> podstawow</w:t>
      </w:r>
      <w:r w:rsidR="001C0A13" w:rsidRPr="00583FBD">
        <w:rPr>
          <w:rFonts w:ascii="Times New Roman" w:hAnsi="Times New Roman"/>
          <w:sz w:val="26"/>
          <w:szCs w:val="26"/>
        </w:rPr>
        <w:t>ym</w:t>
      </w:r>
      <w:r w:rsidR="009C6B38" w:rsidRPr="00583FBD">
        <w:rPr>
          <w:rFonts w:ascii="Times New Roman" w:hAnsi="Times New Roman"/>
          <w:sz w:val="26"/>
          <w:szCs w:val="26"/>
        </w:rPr>
        <w:t xml:space="preserve"> </w:t>
      </w:r>
    </w:p>
    <w:p w14:paraId="71C1D52A" w14:textId="77777777" w:rsidR="00593131" w:rsidRPr="00583FBD" w:rsidRDefault="00593131" w:rsidP="00D03CFF">
      <w:pPr>
        <w:spacing w:after="0"/>
        <w:jc w:val="center"/>
        <w:rPr>
          <w:rFonts w:ascii="Times New Roman" w:hAnsi="Times New Roman"/>
          <w:sz w:val="26"/>
          <w:szCs w:val="26"/>
        </w:rPr>
      </w:pPr>
      <w:r w:rsidRPr="00583FBD">
        <w:rPr>
          <w:rFonts w:ascii="Times New Roman" w:hAnsi="Times New Roman"/>
          <w:sz w:val="26"/>
          <w:szCs w:val="26"/>
        </w:rPr>
        <w:t>na realizację zadania pod nazwą:</w:t>
      </w:r>
    </w:p>
    <w:p w14:paraId="341B9C94" w14:textId="77777777" w:rsidR="00F243DA" w:rsidRPr="00583FBD" w:rsidRDefault="00F243DA" w:rsidP="00D03CFF">
      <w:pPr>
        <w:tabs>
          <w:tab w:val="left" w:pos="5940"/>
        </w:tabs>
        <w:spacing w:after="0"/>
        <w:jc w:val="both"/>
        <w:rPr>
          <w:rFonts w:ascii="Times New Roman" w:hAnsi="Times New Roman"/>
          <w:sz w:val="26"/>
          <w:szCs w:val="26"/>
        </w:rPr>
      </w:pPr>
    </w:p>
    <w:p w14:paraId="22529808" w14:textId="77777777" w:rsidR="00E76895" w:rsidRPr="0082357B" w:rsidRDefault="00AD1926" w:rsidP="00D03CFF">
      <w:pPr>
        <w:suppressAutoHyphens/>
        <w:autoSpaceDE w:val="0"/>
        <w:spacing w:after="0"/>
        <w:jc w:val="center"/>
        <w:rPr>
          <w:rFonts w:ascii="Times New Roman" w:eastAsia="Calibri" w:hAnsi="Times New Roman"/>
          <w:b/>
          <w:bCs/>
          <w:sz w:val="40"/>
          <w:szCs w:val="26"/>
          <w:lang w:eastAsia="ar-SA"/>
        </w:rPr>
      </w:pPr>
      <w:r w:rsidRPr="0082357B">
        <w:rPr>
          <w:rFonts w:ascii="Times New Roman" w:eastAsia="Calibri" w:hAnsi="Times New Roman"/>
          <w:b/>
          <w:bCs/>
          <w:sz w:val="40"/>
          <w:szCs w:val="26"/>
          <w:lang w:eastAsia="ar-SA"/>
        </w:rPr>
        <w:t>„</w:t>
      </w:r>
      <w:r w:rsidR="00E76895" w:rsidRPr="0082357B">
        <w:rPr>
          <w:rFonts w:ascii="Times New Roman" w:eastAsia="Calibri" w:hAnsi="Times New Roman"/>
          <w:b/>
          <w:bCs/>
          <w:sz w:val="40"/>
          <w:szCs w:val="26"/>
          <w:lang w:eastAsia="ar-SA"/>
        </w:rPr>
        <w:t xml:space="preserve">Budowa chodnika na ul. Grunwaldzkiej w Złotoryi </w:t>
      </w:r>
    </w:p>
    <w:p w14:paraId="559F4292" w14:textId="77777777" w:rsidR="00AD1926" w:rsidRPr="0082357B" w:rsidRDefault="00E76895" w:rsidP="00D03CFF">
      <w:pPr>
        <w:suppressAutoHyphens/>
        <w:autoSpaceDE w:val="0"/>
        <w:spacing w:after="0"/>
        <w:jc w:val="center"/>
        <w:rPr>
          <w:rFonts w:ascii="Times New Roman" w:eastAsia="Calibri" w:hAnsi="Times New Roman"/>
          <w:b/>
          <w:bCs/>
          <w:sz w:val="40"/>
          <w:szCs w:val="26"/>
          <w:lang w:eastAsia="ar-SA"/>
        </w:rPr>
      </w:pPr>
      <w:r w:rsidRPr="0082357B">
        <w:rPr>
          <w:rFonts w:ascii="Times New Roman" w:eastAsia="Calibri" w:hAnsi="Times New Roman"/>
          <w:b/>
          <w:bCs/>
          <w:sz w:val="40"/>
          <w:szCs w:val="26"/>
          <w:lang w:eastAsia="ar-SA"/>
        </w:rPr>
        <w:t xml:space="preserve">w ciągu drogi wojewódzkiej nr 364 – etap I” </w:t>
      </w:r>
    </w:p>
    <w:p w14:paraId="59C9C8CF" w14:textId="77777777" w:rsidR="00607A9E" w:rsidRPr="00583FBD" w:rsidRDefault="00607A9E" w:rsidP="00D03CFF">
      <w:pPr>
        <w:spacing w:after="0"/>
        <w:jc w:val="center"/>
        <w:rPr>
          <w:rFonts w:ascii="Times New Roman" w:hAnsi="Times New Roman"/>
          <w:sz w:val="26"/>
          <w:szCs w:val="26"/>
        </w:rPr>
      </w:pPr>
    </w:p>
    <w:p w14:paraId="2D298B03" w14:textId="77777777" w:rsidR="00FC5982" w:rsidRPr="00583FBD" w:rsidRDefault="00FC5982" w:rsidP="00D03CFF">
      <w:pPr>
        <w:spacing w:after="0"/>
        <w:jc w:val="center"/>
        <w:rPr>
          <w:rFonts w:ascii="Times New Roman" w:hAnsi="Times New Roman"/>
          <w:sz w:val="26"/>
          <w:szCs w:val="26"/>
        </w:rPr>
      </w:pPr>
    </w:p>
    <w:p w14:paraId="2DC6B574" w14:textId="77777777" w:rsidR="00F243DA" w:rsidRPr="00583FBD" w:rsidRDefault="00C31C3C" w:rsidP="00D03CFF">
      <w:pPr>
        <w:pStyle w:val="Tekstpodstawowy"/>
        <w:tabs>
          <w:tab w:val="left" w:pos="435"/>
        </w:tabs>
        <w:spacing w:line="276" w:lineRule="auto"/>
        <w:jc w:val="left"/>
        <w:rPr>
          <w:sz w:val="26"/>
          <w:szCs w:val="26"/>
        </w:rPr>
      </w:pPr>
      <w:r w:rsidRPr="00583FBD">
        <w:rPr>
          <w:sz w:val="26"/>
          <w:szCs w:val="26"/>
          <w:u w:val="single"/>
        </w:rPr>
        <w:t>Załączniki do S</w:t>
      </w:r>
      <w:r w:rsidR="008831B9" w:rsidRPr="00583FBD">
        <w:rPr>
          <w:sz w:val="26"/>
          <w:szCs w:val="26"/>
          <w:u w:val="single"/>
        </w:rPr>
        <w:t>WZ:</w:t>
      </w:r>
    </w:p>
    <w:p w14:paraId="3B2BE1EE" w14:textId="77777777" w:rsidR="00602002" w:rsidRPr="00583FBD" w:rsidRDefault="008831B9" w:rsidP="00D03CFF">
      <w:pPr>
        <w:pStyle w:val="Tekstpodstawowy"/>
        <w:spacing w:line="276" w:lineRule="auto"/>
        <w:ind w:left="2694" w:hanging="2694"/>
        <w:jc w:val="left"/>
        <w:rPr>
          <w:sz w:val="26"/>
          <w:szCs w:val="26"/>
        </w:rPr>
      </w:pPr>
      <w:r w:rsidRPr="00583FBD">
        <w:rPr>
          <w:sz w:val="26"/>
          <w:szCs w:val="26"/>
        </w:rPr>
        <w:t>Załącznik nr 1</w:t>
      </w:r>
      <w:r w:rsidR="00ED3B21" w:rsidRPr="00583FBD">
        <w:rPr>
          <w:sz w:val="26"/>
          <w:szCs w:val="26"/>
        </w:rPr>
        <w:t>:</w:t>
      </w:r>
      <w:r w:rsidR="009A2AAD" w:rsidRPr="00583FBD">
        <w:rPr>
          <w:sz w:val="26"/>
          <w:szCs w:val="26"/>
        </w:rPr>
        <w:t xml:space="preserve"> </w:t>
      </w:r>
      <w:r w:rsidR="009A75A2" w:rsidRPr="00583FBD">
        <w:rPr>
          <w:sz w:val="26"/>
          <w:szCs w:val="26"/>
        </w:rPr>
        <w:t>Oferta Wykonawcy;</w:t>
      </w:r>
    </w:p>
    <w:p w14:paraId="1D87498B" w14:textId="77777777" w:rsidR="00150AE4" w:rsidRPr="00583FBD" w:rsidRDefault="008831B9" w:rsidP="00D03CFF">
      <w:pPr>
        <w:pStyle w:val="Tekstpodstawowy"/>
        <w:spacing w:line="276" w:lineRule="auto"/>
        <w:ind w:left="1638" w:hanging="1638"/>
        <w:jc w:val="left"/>
        <w:rPr>
          <w:sz w:val="26"/>
          <w:szCs w:val="26"/>
        </w:rPr>
      </w:pPr>
      <w:r w:rsidRPr="00583FBD">
        <w:rPr>
          <w:sz w:val="26"/>
          <w:szCs w:val="26"/>
        </w:rPr>
        <w:t>Załącznik nr 2</w:t>
      </w:r>
      <w:r w:rsidR="00ED3B21" w:rsidRPr="00583FBD">
        <w:rPr>
          <w:sz w:val="26"/>
          <w:szCs w:val="26"/>
        </w:rPr>
        <w:t>:</w:t>
      </w:r>
      <w:r w:rsidR="009A2AAD" w:rsidRPr="00583FBD">
        <w:rPr>
          <w:sz w:val="26"/>
          <w:szCs w:val="26"/>
        </w:rPr>
        <w:t xml:space="preserve"> </w:t>
      </w:r>
      <w:r w:rsidRPr="00583FBD">
        <w:rPr>
          <w:sz w:val="26"/>
          <w:szCs w:val="26"/>
        </w:rPr>
        <w:t xml:space="preserve">Oświadczenie </w:t>
      </w:r>
      <w:r w:rsidR="001D156C" w:rsidRPr="00583FBD">
        <w:rPr>
          <w:sz w:val="26"/>
          <w:szCs w:val="26"/>
        </w:rPr>
        <w:t>o braku podstaw wykluczeni</w:t>
      </w:r>
      <w:r w:rsidR="001E1E80" w:rsidRPr="00583FBD">
        <w:rPr>
          <w:sz w:val="26"/>
          <w:szCs w:val="26"/>
        </w:rPr>
        <w:t xml:space="preserve">a i spełniania warunków udziału </w:t>
      </w:r>
      <w:r w:rsidR="001D156C" w:rsidRPr="00583FBD">
        <w:rPr>
          <w:sz w:val="26"/>
          <w:szCs w:val="26"/>
        </w:rPr>
        <w:t>w</w:t>
      </w:r>
      <w:r w:rsidR="00AD1926" w:rsidRPr="00583FBD">
        <w:rPr>
          <w:sz w:val="26"/>
          <w:szCs w:val="26"/>
        </w:rPr>
        <w:t> </w:t>
      </w:r>
      <w:r w:rsidR="001D156C" w:rsidRPr="00583FBD">
        <w:rPr>
          <w:sz w:val="26"/>
          <w:szCs w:val="26"/>
        </w:rPr>
        <w:t>postępowaniu</w:t>
      </w:r>
      <w:r w:rsidR="00C527D3" w:rsidRPr="00583FBD">
        <w:rPr>
          <w:sz w:val="26"/>
          <w:szCs w:val="26"/>
        </w:rPr>
        <w:t xml:space="preserve">, o którym mowa w </w:t>
      </w:r>
      <w:r w:rsidR="00586C88" w:rsidRPr="00583FBD">
        <w:rPr>
          <w:sz w:val="26"/>
          <w:szCs w:val="26"/>
        </w:rPr>
        <w:t>art. 125 ust. 1 uPzp</w:t>
      </w:r>
      <w:r w:rsidR="001E1E80" w:rsidRPr="00583FBD">
        <w:rPr>
          <w:sz w:val="26"/>
          <w:szCs w:val="26"/>
        </w:rPr>
        <w:t>;</w:t>
      </w:r>
    </w:p>
    <w:p w14:paraId="6A1D2A6B" w14:textId="77777777" w:rsidR="001E1E80" w:rsidRPr="00583FBD" w:rsidRDefault="00C0528B" w:rsidP="00D03CFF">
      <w:pPr>
        <w:pStyle w:val="Tekstpodstawowy"/>
        <w:spacing w:line="276" w:lineRule="auto"/>
        <w:ind w:left="1652" w:hanging="1652"/>
        <w:jc w:val="left"/>
        <w:rPr>
          <w:sz w:val="26"/>
          <w:szCs w:val="26"/>
        </w:rPr>
      </w:pPr>
      <w:r w:rsidRPr="00583FBD">
        <w:rPr>
          <w:sz w:val="26"/>
          <w:szCs w:val="26"/>
        </w:rPr>
        <w:t>Załącznik nr 3</w:t>
      </w:r>
      <w:r w:rsidR="00ED3B21" w:rsidRPr="00583FBD">
        <w:rPr>
          <w:sz w:val="26"/>
          <w:szCs w:val="26"/>
        </w:rPr>
        <w:t xml:space="preserve">: </w:t>
      </w:r>
      <w:r w:rsidR="001E1E80" w:rsidRPr="00583FBD">
        <w:rPr>
          <w:sz w:val="26"/>
          <w:szCs w:val="26"/>
        </w:rPr>
        <w:t>Oświadczenie Wykonawcy o aktualności informacji zawartych</w:t>
      </w:r>
      <w:r w:rsidR="001E1E80" w:rsidRPr="00583FBD">
        <w:rPr>
          <w:sz w:val="26"/>
          <w:szCs w:val="26"/>
        </w:rPr>
        <w:br/>
        <w:t>w oświadczeniu, o którym mowa w art. 125 ust 1 uPzp;</w:t>
      </w:r>
    </w:p>
    <w:p w14:paraId="7BF12B4D" w14:textId="74458C76" w:rsidR="003D37A8" w:rsidRPr="00583FBD" w:rsidRDefault="001E1E80" w:rsidP="00D03CFF">
      <w:pPr>
        <w:pStyle w:val="Tekstpodstawowy"/>
        <w:spacing w:line="276" w:lineRule="auto"/>
        <w:ind w:left="2694" w:hanging="2694"/>
        <w:jc w:val="left"/>
        <w:rPr>
          <w:sz w:val="26"/>
          <w:szCs w:val="26"/>
        </w:rPr>
      </w:pPr>
      <w:r w:rsidRPr="00583FBD">
        <w:rPr>
          <w:sz w:val="26"/>
          <w:szCs w:val="26"/>
        </w:rPr>
        <w:t xml:space="preserve">Załącznik nr 4: </w:t>
      </w:r>
      <w:r w:rsidR="00607A9E" w:rsidRPr="00583FBD">
        <w:rPr>
          <w:sz w:val="26"/>
          <w:szCs w:val="26"/>
        </w:rPr>
        <w:t>Zobowiązanie podmiotu udostępniającego</w:t>
      </w:r>
      <w:r w:rsidR="00BB697F">
        <w:rPr>
          <w:sz w:val="26"/>
          <w:szCs w:val="26"/>
        </w:rPr>
        <w:t xml:space="preserve"> zasoby</w:t>
      </w:r>
      <w:r w:rsidRPr="00583FBD">
        <w:rPr>
          <w:sz w:val="26"/>
          <w:szCs w:val="26"/>
        </w:rPr>
        <w:t>;</w:t>
      </w:r>
    </w:p>
    <w:p w14:paraId="6E172068" w14:textId="486F5FB2" w:rsidR="001E1E80" w:rsidRPr="00583FBD" w:rsidRDefault="001E1E80" w:rsidP="00D03CFF">
      <w:pPr>
        <w:pStyle w:val="Tekstpodstawowy"/>
        <w:spacing w:line="276" w:lineRule="auto"/>
        <w:ind w:left="2694" w:hanging="2694"/>
        <w:jc w:val="left"/>
        <w:rPr>
          <w:sz w:val="26"/>
          <w:szCs w:val="26"/>
        </w:rPr>
      </w:pPr>
      <w:r w:rsidRPr="00583FBD">
        <w:rPr>
          <w:sz w:val="26"/>
          <w:szCs w:val="26"/>
        </w:rPr>
        <w:t xml:space="preserve">Załącznik nr 5: </w:t>
      </w:r>
      <w:r w:rsidR="000A6892">
        <w:rPr>
          <w:sz w:val="26"/>
          <w:szCs w:val="26"/>
        </w:rPr>
        <w:t xml:space="preserve">Wykaz osób skierowanych do realizacji zamówienia; </w:t>
      </w:r>
    </w:p>
    <w:p w14:paraId="0843244E" w14:textId="77777777" w:rsidR="009919E3" w:rsidRPr="00583FBD" w:rsidRDefault="009919E3" w:rsidP="00D03CFF">
      <w:pPr>
        <w:pStyle w:val="Tekstpodstawowy"/>
        <w:spacing w:line="276" w:lineRule="auto"/>
        <w:ind w:left="2694" w:hanging="2694"/>
        <w:jc w:val="left"/>
        <w:rPr>
          <w:sz w:val="26"/>
          <w:szCs w:val="26"/>
        </w:rPr>
      </w:pPr>
      <w:r w:rsidRPr="00583FBD">
        <w:rPr>
          <w:sz w:val="26"/>
          <w:szCs w:val="26"/>
        </w:rPr>
        <w:t xml:space="preserve">Załącznik nr </w:t>
      </w:r>
      <w:r w:rsidR="001E1E80" w:rsidRPr="00583FBD">
        <w:rPr>
          <w:sz w:val="26"/>
          <w:szCs w:val="26"/>
        </w:rPr>
        <w:t>6</w:t>
      </w:r>
      <w:r w:rsidRPr="00583FBD">
        <w:rPr>
          <w:sz w:val="26"/>
          <w:szCs w:val="26"/>
        </w:rPr>
        <w:t>:</w:t>
      </w:r>
      <w:r w:rsidR="001E1E80" w:rsidRPr="00583FBD">
        <w:rPr>
          <w:sz w:val="26"/>
          <w:szCs w:val="26"/>
        </w:rPr>
        <w:t xml:space="preserve"> Wzór umowy;</w:t>
      </w:r>
    </w:p>
    <w:p w14:paraId="12D474D1" w14:textId="77777777" w:rsidR="009919E3" w:rsidRPr="00583FBD" w:rsidRDefault="009919E3" w:rsidP="00D03CFF">
      <w:pPr>
        <w:pStyle w:val="Tekstpodstawowy"/>
        <w:spacing w:line="276" w:lineRule="auto"/>
        <w:ind w:left="2694" w:hanging="2694"/>
        <w:jc w:val="left"/>
        <w:rPr>
          <w:sz w:val="26"/>
          <w:szCs w:val="26"/>
        </w:rPr>
      </w:pPr>
      <w:r w:rsidRPr="00583FBD">
        <w:rPr>
          <w:sz w:val="26"/>
          <w:szCs w:val="26"/>
        </w:rPr>
        <w:t xml:space="preserve">Załącznik nr </w:t>
      </w:r>
      <w:r w:rsidR="001E1E80" w:rsidRPr="00583FBD">
        <w:rPr>
          <w:sz w:val="26"/>
          <w:szCs w:val="26"/>
        </w:rPr>
        <w:t>7</w:t>
      </w:r>
      <w:r w:rsidRPr="00583FBD">
        <w:rPr>
          <w:sz w:val="26"/>
          <w:szCs w:val="26"/>
        </w:rPr>
        <w:t>:</w:t>
      </w:r>
      <w:r w:rsidR="001E1E80" w:rsidRPr="00583FBD">
        <w:rPr>
          <w:sz w:val="26"/>
          <w:szCs w:val="26"/>
        </w:rPr>
        <w:t xml:space="preserve"> Opis przedmiotu </w:t>
      </w:r>
      <w:r w:rsidR="00607A9E" w:rsidRPr="00583FBD">
        <w:rPr>
          <w:sz w:val="26"/>
          <w:szCs w:val="26"/>
        </w:rPr>
        <w:t xml:space="preserve">zamówienia – </w:t>
      </w:r>
      <w:r w:rsidR="001E1E80" w:rsidRPr="00583FBD">
        <w:rPr>
          <w:sz w:val="26"/>
          <w:szCs w:val="26"/>
        </w:rPr>
        <w:t xml:space="preserve">projekt budowlany; </w:t>
      </w:r>
    </w:p>
    <w:p w14:paraId="7B923D67" w14:textId="77777777" w:rsidR="00D53410" w:rsidRPr="00583FBD" w:rsidRDefault="009919E3" w:rsidP="00D03CFF">
      <w:pPr>
        <w:pStyle w:val="Tekstpodstawowy"/>
        <w:spacing w:line="276" w:lineRule="auto"/>
        <w:ind w:left="2694" w:hanging="2694"/>
        <w:jc w:val="left"/>
        <w:rPr>
          <w:sz w:val="26"/>
          <w:szCs w:val="26"/>
        </w:rPr>
      </w:pPr>
      <w:r w:rsidRPr="00583FBD">
        <w:rPr>
          <w:sz w:val="26"/>
          <w:szCs w:val="26"/>
        </w:rPr>
        <w:t xml:space="preserve">Załącznik nr </w:t>
      </w:r>
      <w:r w:rsidR="001E1E80" w:rsidRPr="00583FBD">
        <w:rPr>
          <w:sz w:val="26"/>
          <w:szCs w:val="26"/>
        </w:rPr>
        <w:t>8</w:t>
      </w:r>
      <w:r w:rsidRPr="00583FBD">
        <w:rPr>
          <w:sz w:val="26"/>
          <w:szCs w:val="26"/>
        </w:rPr>
        <w:t>:</w:t>
      </w:r>
      <w:r w:rsidR="00607A9E" w:rsidRPr="00583FBD">
        <w:rPr>
          <w:sz w:val="26"/>
          <w:szCs w:val="26"/>
        </w:rPr>
        <w:t xml:space="preserve"> </w:t>
      </w:r>
      <w:r w:rsidR="001E1E80" w:rsidRPr="00583FBD">
        <w:rPr>
          <w:sz w:val="26"/>
          <w:szCs w:val="26"/>
        </w:rPr>
        <w:t>Opis przedmiotu zamówienia – przedmiar robót;</w:t>
      </w:r>
    </w:p>
    <w:p w14:paraId="344AA390" w14:textId="77777777" w:rsidR="00C0528B" w:rsidRPr="00583FBD" w:rsidRDefault="00D53410" w:rsidP="00D03CFF">
      <w:pPr>
        <w:pStyle w:val="Tekstpodstawowy"/>
        <w:spacing w:line="276" w:lineRule="auto"/>
        <w:ind w:left="1701" w:hanging="1701"/>
        <w:jc w:val="left"/>
        <w:rPr>
          <w:sz w:val="26"/>
          <w:szCs w:val="26"/>
        </w:rPr>
      </w:pPr>
      <w:r w:rsidRPr="00583FBD">
        <w:rPr>
          <w:sz w:val="26"/>
          <w:szCs w:val="26"/>
        </w:rPr>
        <w:t xml:space="preserve">Załącznik nr 9: Opis przedmiotu zamówienia – specyfikacja techniczna wykonania </w:t>
      </w:r>
      <w:r w:rsidRPr="00583FBD">
        <w:rPr>
          <w:sz w:val="26"/>
          <w:szCs w:val="26"/>
        </w:rPr>
        <w:br/>
        <w:t>i odbioru robót budowlanych;</w:t>
      </w:r>
      <w:r w:rsidR="00607A9E" w:rsidRPr="00583FBD">
        <w:rPr>
          <w:sz w:val="26"/>
          <w:szCs w:val="26"/>
        </w:rPr>
        <w:tab/>
      </w:r>
    </w:p>
    <w:p w14:paraId="2E718AA1" w14:textId="77777777" w:rsidR="008202D6" w:rsidRPr="00583FBD" w:rsidRDefault="00924E70" w:rsidP="00D03CFF">
      <w:pPr>
        <w:pStyle w:val="Tekstpodstawowy"/>
        <w:spacing w:line="276" w:lineRule="auto"/>
        <w:ind w:left="2694" w:hanging="2694"/>
        <w:jc w:val="left"/>
        <w:rPr>
          <w:sz w:val="26"/>
          <w:szCs w:val="26"/>
        </w:rPr>
      </w:pPr>
      <w:r w:rsidRPr="00583FBD">
        <w:rPr>
          <w:sz w:val="26"/>
          <w:szCs w:val="26"/>
        </w:rPr>
        <w:t xml:space="preserve"> </w:t>
      </w:r>
    </w:p>
    <w:p w14:paraId="54E0089F" w14:textId="77777777" w:rsidR="00FC5982" w:rsidRPr="00583FBD" w:rsidRDefault="00FC5982" w:rsidP="00D03CFF">
      <w:pPr>
        <w:pStyle w:val="Tekstpodstawowy"/>
        <w:spacing w:line="276" w:lineRule="auto"/>
        <w:ind w:left="2694" w:hanging="2694"/>
        <w:jc w:val="left"/>
        <w:rPr>
          <w:b/>
          <w:sz w:val="26"/>
          <w:szCs w:val="26"/>
        </w:rPr>
      </w:pPr>
    </w:p>
    <w:p w14:paraId="31B79634" w14:textId="77777777" w:rsidR="00462A39" w:rsidRPr="00583FBD" w:rsidRDefault="00462A39" w:rsidP="00D03CFF">
      <w:pPr>
        <w:pStyle w:val="Tekstpodstawowy"/>
        <w:spacing w:line="276" w:lineRule="auto"/>
        <w:ind w:left="5082" w:firstLine="1297"/>
        <w:jc w:val="left"/>
        <w:rPr>
          <w:b/>
          <w:sz w:val="26"/>
          <w:szCs w:val="26"/>
        </w:rPr>
      </w:pPr>
    </w:p>
    <w:p w14:paraId="6B0A0595" w14:textId="457C3540" w:rsidR="00EC7B6F" w:rsidRPr="00583FBD" w:rsidRDefault="00EC7B6F" w:rsidP="00D03CFF">
      <w:pPr>
        <w:spacing w:after="0"/>
        <w:jc w:val="center"/>
        <w:rPr>
          <w:rFonts w:ascii="Times New Roman" w:eastAsia="SimSun" w:hAnsi="Times New Roman"/>
          <w:b/>
          <w:kern w:val="3"/>
          <w:sz w:val="26"/>
          <w:szCs w:val="26"/>
          <w:lang w:eastAsia="zh-CN" w:bidi="hi-IN"/>
        </w:rPr>
      </w:pPr>
      <w:r w:rsidRPr="00583FBD">
        <w:rPr>
          <w:rFonts w:ascii="Times New Roman" w:hAnsi="Times New Roman"/>
          <w:b/>
          <w:sz w:val="26"/>
          <w:szCs w:val="26"/>
        </w:rPr>
        <w:t xml:space="preserve">CPV: </w:t>
      </w:r>
      <w:r w:rsidRPr="00583FBD">
        <w:rPr>
          <w:rFonts w:ascii="Times New Roman" w:eastAsia="SimSun" w:hAnsi="Times New Roman"/>
          <w:b/>
          <w:kern w:val="3"/>
          <w:sz w:val="26"/>
          <w:szCs w:val="26"/>
          <w:lang w:eastAsia="zh-CN" w:bidi="hi-IN"/>
        </w:rPr>
        <w:t xml:space="preserve">45-00-00-00-7; 45-11-12-00-0; </w:t>
      </w:r>
      <w:r w:rsidR="00F74BF9" w:rsidRPr="00583FBD">
        <w:rPr>
          <w:rFonts w:ascii="Times New Roman" w:eastAsia="SimSun" w:hAnsi="Times New Roman"/>
          <w:b/>
          <w:kern w:val="3"/>
          <w:sz w:val="26"/>
          <w:szCs w:val="26"/>
          <w:lang w:eastAsia="zh-CN" w:bidi="hi-IN"/>
        </w:rPr>
        <w:t>45-23-13-00-8;</w:t>
      </w:r>
      <w:r w:rsidR="00F74BF9">
        <w:rPr>
          <w:rFonts w:ascii="Times New Roman" w:eastAsia="SimSun" w:hAnsi="Times New Roman"/>
          <w:b/>
          <w:kern w:val="3"/>
          <w:sz w:val="26"/>
          <w:szCs w:val="26"/>
          <w:lang w:eastAsia="zh-CN" w:bidi="hi-IN"/>
        </w:rPr>
        <w:t xml:space="preserve"> </w:t>
      </w:r>
      <w:r w:rsidRPr="00583FBD">
        <w:rPr>
          <w:rFonts w:ascii="Times New Roman" w:eastAsia="SimSun" w:hAnsi="Times New Roman"/>
          <w:b/>
          <w:kern w:val="3"/>
          <w:sz w:val="26"/>
          <w:szCs w:val="26"/>
          <w:lang w:eastAsia="zh-CN" w:bidi="hi-IN"/>
        </w:rPr>
        <w:t xml:space="preserve">45-23-32-60-9; </w:t>
      </w:r>
    </w:p>
    <w:p w14:paraId="7A8503E9" w14:textId="77777777" w:rsidR="00EC7B6F" w:rsidRPr="00583FBD" w:rsidRDefault="00EC7B6F" w:rsidP="00D03CFF">
      <w:pPr>
        <w:pStyle w:val="Bezodstpw"/>
        <w:tabs>
          <w:tab w:val="left" w:pos="5535"/>
        </w:tabs>
        <w:spacing w:line="276" w:lineRule="auto"/>
        <w:rPr>
          <w:rFonts w:ascii="Times New Roman" w:hAnsi="Times New Roman"/>
          <w:bCs/>
          <w:sz w:val="26"/>
          <w:szCs w:val="26"/>
        </w:rPr>
      </w:pPr>
    </w:p>
    <w:p w14:paraId="5BF3F94E" w14:textId="77777777" w:rsidR="00FC5982" w:rsidRPr="00583FBD" w:rsidRDefault="00FC5982" w:rsidP="00D03CFF">
      <w:pPr>
        <w:pStyle w:val="Bezodstpw"/>
        <w:tabs>
          <w:tab w:val="left" w:pos="5535"/>
        </w:tabs>
        <w:spacing w:line="276" w:lineRule="auto"/>
        <w:rPr>
          <w:rFonts w:ascii="Times New Roman" w:hAnsi="Times New Roman"/>
          <w:bCs/>
          <w:sz w:val="26"/>
          <w:szCs w:val="26"/>
        </w:rPr>
      </w:pPr>
    </w:p>
    <w:p w14:paraId="39B00253" w14:textId="77777777" w:rsidR="000B2F63" w:rsidRPr="00583FBD" w:rsidRDefault="00F228EF" w:rsidP="00D03CFF">
      <w:pPr>
        <w:pStyle w:val="Bezodstpw"/>
        <w:tabs>
          <w:tab w:val="left" w:pos="5535"/>
        </w:tabs>
        <w:spacing w:line="276" w:lineRule="auto"/>
        <w:rPr>
          <w:rFonts w:ascii="Times New Roman" w:hAnsi="Times New Roman"/>
          <w:bCs/>
          <w:sz w:val="26"/>
          <w:szCs w:val="26"/>
        </w:rPr>
      </w:pPr>
      <w:r w:rsidRPr="00583FBD">
        <w:rPr>
          <w:rFonts w:ascii="Times New Roman" w:hAnsi="Times New Roman"/>
          <w:bCs/>
          <w:sz w:val="26"/>
          <w:szCs w:val="26"/>
        </w:rPr>
        <w:tab/>
      </w:r>
    </w:p>
    <w:p w14:paraId="3055ED97" w14:textId="77777777" w:rsidR="00EC7B6F" w:rsidRPr="00583FBD" w:rsidRDefault="00EC7B6F" w:rsidP="00D03CFF">
      <w:pPr>
        <w:pStyle w:val="Standard"/>
        <w:spacing w:line="276" w:lineRule="auto"/>
        <w:rPr>
          <w:sz w:val="26"/>
          <w:szCs w:val="26"/>
          <w:u w:val="single"/>
        </w:rPr>
      </w:pPr>
      <w:r w:rsidRPr="00583FBD">
        <w:rPr>
          <w:sz w:val="26"/>
          <w:szCs w:val="26"/>
          <w:u w:val="single"/>
        </w:rPr>
        <w:t>PODSTAWY PRAWNE PRZEPROWADZENIA PRZETARGU:</w:t>
      </w:r>
    </w:p>
    <w:p w14:paraId="6B887F9D" w14:textId="77777777" w:rsidR="00EC7B6F" w:rsidRPr="00583FBD" w:rsidRDefault="00EC7B6F" w:rsidP="00D03CFF">
      <w:pPr>
        <w:pStyle w:val="Standard"/>
        <w:widowControl w:val="0"/>
        <w:numPr>
          <w:ilvl w:val="0"/>
          <w:numId w:val="29"/>
        </w:numPr>
        <w:spacing w:line="276" w:lineRule="auto"/>
        <w:ind w:left="284" w:hanging="284"/>
        <w:jc w:val="both"/>
        <w:rPr>
          <w:sz w:val="26"/>
          <w:szCs w:val="26"/>
        </w:rPr>
      </w:pPr>
      <w:r w:rsidRPr="00583FBD">
        <w:rPr>
          <w:sz w:val="26"/>
          <w:szCs w:val="26"/>
        </w:rPr>
        <w:t xml:space="preserve">Ustawa </w:t>
      </w:r>
      <w:r w:rsidR="000C3354" w:rsidRPr="00583FBD">
        <w:rPr>
          <w:sz w:val="26"/>
          <w:szCs w:val="26"/>
        </w:rPr>
        <w:t xml:space="preserve">z dnia 11 września 2019 r. Prawo zamówień publicznych </w:t>
      </w:r>
      <w:r w:rsidRPr="00583FBD">
        <w:rPr>
          <w:sz w:val="26"/>
          <w:szCs w:val="26"/>
        </w:rPr>
        <w:t>oraz przepisy wykonawcze do ustawy (zwanej w tekście SWZ „u</w:t>
      </w:r>
      <w:r w:rsidR="002E37F3" w:rsidRPr="00583FBD">
        <w:rPr>
          <w:sz w:val="26"/>
          <w:szCs w:val="26"/>
        </w:rPr>
        <w:t>Pzp</w:t>
      </w:r>
      <w:r w:rsidRPr="00583FBD">
        <w:rPr>
          <w:sz w:val="26"/>
          <w:szCs w:val="26"/>
        </w:rPr>
        <w:t>”).</w:t>
      </w:r>
    </w:p>
    <w:p w14:paraId="6E9487FE" w14:textId="77777777" w:rsidR="00EC7B6F" w:rsidRPr="00583FBD" w:rsidRDefault="00EC7B6F" w:rsidP="00D03CFF">
      <w:pPr>
        <w:pStyle w:val="Standard"/>
        <w:widowControl w:val="0"/>
        <w:numPr>
          <w:ilvl w:val="0"/>
          <w:numId w:val="29"/>
        </w:numPr>
        <w:spacing w:line="276" w:lineRule="auto"/>
        <w:ind w:left="284" w:hanging="284"/>
        <w:jc w:val="both"/>
        <w:rPr>
          <w:sz w:val="26"/>
          <w:szCs w:val="26"/>
        </w:rPr>
      </w:pPr>
      <w:r w:rsidRPr="00583FBD">
        <w:rPr>
          <w:sz w:val="26"/>
          <w:szCs w:val="26"/>
        </w:rPr>
        <w:t>Ustawa z dnia 23 kwietnia 1964r. Kodeks Cywilny</w:t>
      </w:r>
      <w:bookmarkStart w:id="0" w:name="_Hlt268590085"/>
      <w:bookmarkStart w:id="1" w:name="_Hlt268590086"/>
      <w:bookmarkEnd w:id="0"/>
      <w:bookmarkEnd w:id="1"/>
      <w:r w:rsidRPr="00583FBD">
        <w:rPr>
          <w:sz w:val="26"/>
          <w:szCs w:val="26"/>
        </w:rPr>
        <w:t>.</w:t>
      </w:r>
    </w:p>
    <w:p w14:paraId="53321315" w14:textId="77777777" w:rsidR="00EC7B6F" w:rsidRPr="00583FBD" w:rsidRDefault="00EC7B6F" w:rsidP="00D03CFF">
      <w:pPr>
        <w:pStyle w:val="Standard"/>
        <w:widowControl w:val="0"/>
        <w:numPr>
          <w:ilvl w:val="0"/>
          <w:numId w:val="29"/>
        </w:numPr>
        <w:spacing w:line="276" w:lineRule="auto"/>
        <w:ind w:left="284" w:hanging="284"/>
        <w:jc w:val="both"/>
        <w:rPr>
          <w:sz w:val="26"/>
          <w:szCs w:val="26"/>
        </w:rPr>
      </w:pPr>
      <w:r w:rsidRPr="00583FBD">
        <w:rPr>
          <w:sz w:val="26"/>
          <w:szCs w:val="26"/>
        </w:rPr>
        <w:t>Ustawa z dnia 7 lipca 1994r. Prawo Budowlane oraz przepisy wykonawcze do ustawy.</w:t>
      </w:r>
    </w:p>
    <w:p w14:paraId="4312F78D" w14:textId="77777777" w:rsidR="0082357B" w:rsidRDefault="0082357B" w:rsidP="00D03CFF">
      <w:pPr>
        <w:pStyle w:val="Bezodstpw"/>
        <w:spacing w:line="276" w:lineRule="auto"/>
        <w:rPr>
          <w:rFonts w:ascii="Times New Roman" w:hAnsi="Times New Roman"/>
          <w:b/>
          <w:sz w:val="26"/>
          <w:szCs w:val="26"/>
        </w:rPr>
      </w:pPr>
    </w:p>
    <w:p w14:paraId="49AFBDC7" w14:textId="77777777" w:rsidR="00A06BF2" w:rsidRPr="00583FBD" w:rsidRDefault="006B309F" w:rsidP="00D03CFF">
      <w:pPr>
        <w:pStyle w:val="Bezodstpw"/>
        <w:spacing w:line="276" w:lineRule="auto"/>
        <w:rPr>
          <w:rFonts w:ascii="Times New Roman" w:hAnsi="Times New Roman"/>
          <w:b/>
          <w:sz w:val="26"/>
          <w:szCs w:val="26"/>
        </w:rPr>
      </w:pPr>
      <w:r w:rsidRPr="00583FBD">
        <w:rPr>
          <w:rFonts w:ascii="Times New Roman" w:hAnsi="Times New Roman"/>
          <w:b/>
          <w:sz w:val="26"/>
          <w:szCs w:val="26"/>
        </w:rPr>
        <w:lastRenderedPageBreak/>
        <w:t>I.  NAZWA I ADRES ZAMAWIAJĄCEJ</w:t>
      </w:r>
      <w:r w:rsidR="00D01EF6" w:rsidRPr="00583FBD">
        <w:rPr>
          <w:rFonts w:ascii="Times New Roman" w:hAnsi="Times New Roman"/>
          <w:b/>
          <w:sz w:val="26"/>
          <w:szCs w:val="26"/>
        </w:rPr>
        <w:t>:</w:t>
      </w:r>
    </w:p>
    <w:p w14:paraId="76106829" w14:textId="77777777" w:rsidR="00CD3939" w:rsidRPr="00583FBD" w:rsidRDefault="00CD3939" w:rsidP="00D03CFF">
      <w:pPr>
        <w:pStyle w:val="Akapitzlist"/>
        <w:numPr>
          <w:ilvl w:val="0"/>
          <w:numId w:val="15"/>
        </w:numPr>
        <w:autoSpaceDE w:val="0"/>
        <w:spacing w:after="0" w:line="276" w:lineRule="auto"/>
        <w:jc w:val="center"/>
        <w:rPr>
          <w:rFonts w:ascii="Times New Roman" w:hAnsi="Times New Roman"/>
          <w:sz w:val="26"/>
          <w:szCs w:val="26"/>
        </w:rPr>
      </w:pPr>
      <w:r w:rsidRPr="00583FBD">
        <w:rPr>
          <w:rFonts w:ascii="Times New Roman" w:hAnsi="Times New Roman"/>
          <w:sz w:val="26"/>
          <w:szCs w:val="26"/>
        </w:rPr>
        <w:t>Gmina Miejska Złotoryja</w:t>
      </w:r>
    </w:p>
    <w:p w14:paraId="6E78EA2C" w14:textId="77777777" w:rsidR="00CD3939" w:rsidRPr="00583FBD" w:rsidRDefault="00CD3939" w:rsidP="00D03CFF">
      <w:pPr>
        <w:pStyle w:val="Akapitzlist"/>
        <w:numPr>
          <w:ilvl w:val="0"/>
          <w:numId w:val="15"/>
        </w:numPr>
        <w:autoSpaceDE w:val="0"/>
        <w:spacing w:after="0" w:line="276" w:lineRule="auto"/>
        <w:jc w:val="center"/>
        <w:rPr>
          <w:rFonts w:ascii="Times New Roman" w:hAnsi="Times New Roman"/>
          <w:sz w:val="26"/>
          <w:szCs w:val="26"/>
        </w:rPr>
      </w:pPr>
      <w:r w:rsidRPr="00583FBD">
        <w:rPr>
          <w:rFonts w:ascii="Times New Roman" w:hAnsi="Times New Roman"/>
          <w:sz w:val="26"/>
          <w:szCs w:val="26"/>
        </w:rPr>
        <w:t>Pl. Orląt Lwowskich 1, 59-500 Złotoryja</w:t>
      </w:r>
    </w:p>
    <w:p w14:paraId="2FBC8ECD" w14:textId="77777777" w:rsidR="00CD3939" w:rsidRPr="00583FBD" w:rsidRDefault="00CD3939" w:rsidP="00D03CFF">
      <w:pPr>
        <w:pStyle w:val="Akapitzlist"/>
        <w:numPr>
          <w:ilvl w:val="0"/>
          <w:numId w:val="15"/>
        </w:numPr>
        <w:autoSpaceDE w:val="0"/>
        <w:spacing w:after="0" w:line="276" w:lineRule="auto"/>
        <w:jc w:val="center"/>
        <w:rPr>
          <w:rFonts w:ascii="Times New Roman" w:hAnsi="Times New Roman"/>
          <w:sz w:val="26"/>
          <w:szCs w:val="26"/>
        </w:rPr>
      </w:pPr>
      <w:r w:rsidRPr="00583FBD">
        <w:rPr>
          <w:rFonts w:ascii="Times New Roman" w:hAnsi="Times New Roman"/>
          <w:sz w:val="26"/>
          <w:szCs w:val="26"/>
        </w:rPr>
        <w:t>Telefon: 76/87-79-100, Fax: 76/87-83-120</w:t>
      </w:r>
    </w:p>
    <w:p w14:paraId="6FBF08D7" w14:textId="77777777" w:rsidR="00CD3939" w:rsidRPr="00583FBD" w:rsidRDefault="00CD3939" w:rsidP="00D03CFF">
      <w:pPr>
        <w:pStyle w:val="Akapitzlist"/>
        <w:numPr>
          <w:ilvl w:val="0"/>
          <w:numId w:val="15"/>
        </w:numPr>
        <w:autoSpaceDE w:val="0"/>
        <w:spacing w:after="0" w:line="276" w:lineRule="auto"/>
        <w:jc w:val="center"/>
        <w:rPr>
          <w:rFonts w:ascii="Times New Roman" w:hAnsi="Times New Roman"/>
          <w:sz w:val="26"/>
          <w:szCs w:val="26"/>
        </w:rPr>
      </w:pPr>
      <w:r w:rsidRPr="00583FBD">
        <w:rPr>
          <w:rFonts w:ascii="Times New Roman" w:hAnsi="Times New Roman"/>
          <w:sz w:val="26"/>
          <w:szCs w:val="26"/>
        </w:rPr>
        <w:t>NIP: 694-15-66-116</w:t>
      </w:r>
      <w:r w:rsidR="00D01EF6" w:rsidRPr="00583FBD">
        <w:rPr>
          <w:rFonts w:ascii="Times New Roman" w:hAnsi="Times New Roman"/>
          <w:sz w:val="26"/>
          <w:szCs w:val="26"/>
        </w:rPr>
        <w:t>; REGON: 390647653;</w:t>
      </w:r>
    </w:p>
    <w:p w14:paraId="0EC30D0E" w14:textId="77777777" w:rsidR="006B309F" w:rsidRPr="00583FBD" w:rsidRDefault="006B309F" w:rsidP="00D03CFF">
      <w:pPr>
        <w:pStyle w:val="Akapitzlist"/>
        <w:numPr>
          <w:ilvl w:val="0"/>
          <w:numId w:val="15"/>
        </w:numPr>
        <w:autoSpaceDE w:val="0"/>
        <w:spacing w:after="0" w:line="276" w:lineRule="auto"/>
        <w:jc w:val="center"/>
        <w:rPr>
          <w:rFonts w:ascii="Times New Roman" w:hAnsi="Times New Roman"/>
          <w:sz w:val="26"/>
          <w:szCs w:val="26"/>
        </w:rPr>
      </w:pPr>
    </w:p>
    <w:p w14:paraId="6BD889C1" w14:textId="77777777" w:rsidR="006B309F" w:rsidRPr="00583FBD" w:rsidRDefault="0082357B" w:rsidP="00D03CFF">
      <w:pPr>
        <w:pStyle w:val="Bezodstpw"/>
        <w:spacing w:line="276" w:lineRule="auto"/>
        <w:jc w:val="both"/>
        <w:rPr>
          <w:rFonts w:ascii="Times New Roman" w:hAnsi="Times New Roman"/>
          <w:b/>
          <w:sz w:val="26"/>
          <w:szCs w:val="26"/>
        </w:rPr>
      </w:pPr>
      <w:r>
        <w:rPr>
          <w:rFonts w:ascii="Times New Roman" w:hAnsi="Times New Roman"/>
          <w:b/>
          <w:sz w:val="26"/>
          <w:szCs w:val="26"/>
        </w:rPr>
        <w:t xml:space="preserve">II. </w:t>
      </w:r>
      <w:r w:rsidR="006B309F" w:rsidRPr="00583FBD">
        <w:rPr>
          <w:rFonts w:ascii="Times New Roman" w:hAnsi="Times New Roman"/>
          <w:b/>
          <w:sz w:val="26"/>
          <w:szCs w:val="26"/>
        </w:rPr>
        <w:t>ADRES STRONY INTERNETOWEJ</w:t>
      </w:r>
      <w:r>
        <w:rPr>
          <w:rFonts w:ascii="Times New Roman" w:hAnsi="Times New Roman"/>
          <w:b/>
          <w:sz w:val="26"/>
          <w:szCs w:val="26"/>
        </w:rPr>
        <w:t xml:space="preserve">, NA KTÓREJ BĘDĄ UDOSTĘPNIANE </w:t>
      </w:r>
      <w:r w:rsidR="006B309F" w:rsidRPr="00583FBD">
        <w:rPr>
          <w:rFonts w:ascii="Times New Roman" w:hAnsi="Times New Roman"/>
          <w:b/>
          <w:sz w:val="26"/>
          <w:szCs w:val="26"/>
        </w:rPr>
        <w:t xml:space="preserve">DOKUMENTY ZAMÓWIENIA: </w:t>
      </w:r>
    </w:p>
    <w:p w14:paraId="6D29AFBD" w14:textId="7E4BEA32" w:rsidR="00665FC4" w:rsidRPr="00583FBD" w:rsidRDefault="00CD3939" w:rsidP="00D03CFF">
      <w:pPr>
        <w:pStyle w:val="Bezodstpw"/>
        <w:numPr>
          <w:ilvl w:val="0"/>
          <w:numId w:val="63"/>
        </w:numPr>
        <w:spacing w:line="276" w:lineRule="auto"/>
        <w:ind w:left="308" w:hanging="322"/>
        <w:rPr>
          <w:rFonts w:ascii="Times New Roman" w:hAnsi="Times New Roman"/>
          <w:sz w:val="26"/>
          <w:szCs w:val="26"/>
        </w:rPr>
      </w:pPr>
      <w:r w:rsidRPr="00583FBD">
        <w:rPr>
          <w:rFonts w:ascii="Times New Roman" w:hAnsi="Times New Roman"/>
          <w:sz w:val="26"/>
          <w:szCs w:val="26"/>
        </w:rPr>
        <w:t>Strona internetowa Zamawiające</w:t>
      </w:r>
      <w:r w:rsidR="0064590C">
        <w:rPr>
          <w:rFonts w:ascii="Times New Roman" w:hAnsi="Times New Roman"/>
          <w:sz w:val="26"/>
          <w:szCs w:val="26"/>
        </w:rPr>
        <w:t>j</w:t>
      </w:r>
      <w:r w:rsidRPr="00583FBD">
        <w:rPr>
          <w:rFonts w:ascii="Times New Roman" w:hAnsi="Times New Roman"/>
          <w:sz w:val="26"/>
          <w:szCs w:val="26"/>
        </w:rPr>
        <w:t xml:space="preserve">: </w:t>
      </w:r>
      <w:hyperlink r:id="rId9" w:history="1">
        <w:r w:rsidR="00D01EF6" w:rsidRPr="00583FBD">
          <w:rPr>
            <w:rStyle w:val="Hipercze"/>
            <w:rFonts w:ascii="Times New Roman" w:hAnsi="Times New Roman"/>
            <w:sz w:val="26"/>
            <w:szCs w:val="26"/>
          </w:rPr>
          <w:t>www.zlotoryja.pl</w:t>
        </w:r>
      </w:hyperlink>
      <w:r w:rsidR="00665FC4" w:rsidRPr="00583FBD">
        <w:rPr>
          <w:rStyle w:val="Hipercze"/>
          <w:rFonts w:ascii="Times New Roman" w:hAnsi="Times New Roman"/>
          <w:sz w:val="26"/>
          <w:szCs w:val="26"/>
        </w:rPr>
        <w:t xml:space="preserve">; </w:t>
      </w:r>
    </w:p>
    <w:p w14:paraId="7347E4F6" w14:textId="77777777" w:rsidR="00665FC4" w:rsidRPr="00583FBD" w:rsidRDefault="00665FC4" w:rsidP="00D03CFF">
      <w:pPr>
        <w:pStyle w:val="Bezodstpw"/>
        <w:spacing w:line="276" w:lineRule="auto"/>
        <w:ind w:left="322"/>
        <w:rPr>
          <w:rFonts w:ascii="Times New Roman" w:hAnsi="Times New Roman"/>
          <w:sz w:val="26"/>
          <w:szCs w:val="26"/>
        </w:rPr>
      </w:pPr>
      <w:r w:rsidRPr="00583FBD">
        <w:rPr>
          <w:rFonts w:ascii="Times New Roman" w:hAnsi="Times New Roman"/>
          <w:sz w:val="26"/>
          <w:szCs w:val="26"/>
        </w:rPr>
        <w:t xml:space="preserve">Adres e-mail Zamawiającej: </w:t>
      </w:r>
      <w:hyperlink r:id="rId10" w:history="1">
        <w:r w:rsidRPr="00583FBD">
          <w:rPr>
            <w:rStyle w:val="Hipercze"/>
            <w:rFonts w:ascii="Times New Roman" w:hAnsi="Times New Roman"/>
            <w:sz w:val="26"/>
            <w:szCs w:val="26"/>
          </w:rPr>
          <w:t>um@zlotoryja.pl</w:t>
        </w:r>
      </w:hyperlink>
      <w:r w:rsidRPr="00583FBD">
        <w:rPr>
          <w:rFonts w:ascii="Times New Roman" w:hAnsi="Times New Roman"/>
          <w:sz w:val="26"/>
          <w:szCs w:val="26"/>
        </w:rPr>
        <w:t xml:space="preserve"> </w:t>
      </w:r>
    </w:p>
    <w:p w14:paraId="2827A296" w14:textId="77777777" w:rsidR="00665FC4" w:rsidRPr="00583FBD" w:rsidRDefault="00CD3939" w:rsidP="00D03CFF">
      <w:pPr>
        <w:pStyle w:val="Bezodstpw"/>
        <w:spacing w:line="276" w:lineRule="auto"/>
        <w:ind w:left="322"/>
        <w:rPr>
          <w:rFonts w:ascii="Times New Roman" w:hAnsi="Times New Roman"/>
          <w:sz w:val="26"/>
          <w:szCs w:val="26"/>
        </w:rPr>
      </w:pPr>
      <w:r w:rsidRPr="00583FBD">
        <w:rPr>
          <w:rFonts w:ascii="Times New Roman" w:hAnsi="Times New Roman"/>
          <w:sz w:val="26"/>
          <w:szCs w:val="26"/>
        </w:rPr>
        <w:t>Strona internetowa prowadzonego postępowania</w:t>
      </w:r>
      <w:r w:rsidR="00665FC4" w:rsidRPr="00583FBD">
        <w:rPr>
          <w:rFonts w:ascii="Times New Roman" w:hAnsi="Times New Roman"/>
          <w:sz w:val="26"/>
          <w:szCs w:val="26"/>
        </w:rPr>
        <w:t xml:space="preserve">: </w:t>
      </w:r>
      <w:hyperlink r:id="rId11" w:history="1">
        <w:r w:rsidR="00665FC4" w:rsidRPr="00583FBD">
          <w:rPr>
            <w:rStyle w:val="Hipercze"/>
            <w:rFonts w:ascii="Times New Roman" w:hAnsi="Times New Roman"/>
            <w:sz w:val="26"/>
            <w:szCs w:val="26"/>
          </w:rPr>
          <w:t>https://platformazakupowa.pl/zlotoryja</w:t>
        </w:r>
      </w:hyperlink>
      <w:r w:rsidR="00665FC4" w:rsidRPr="00583FBD">
        <w:rPr>
          <w:rFonts w:ascii="Times New Roman" w:hAnsi="Times New Roman"/>
          <w:sz w:val="26"/>
          <w:szCs w:val="26"/>
        </w:rPr>
        <w:t xml:space="preserve"> </w:t>
      </w:r>
    </w:p>
    <w:p w14:paraId="139519A7" w14:textId="77777777" w:rsidR="002F4FA7" w:rsidRPr="00583FBD" w:rsidRDefault="00665FC4" w:rsidP="00D03CFF">
      <w:pPr>
        <w:pStyle w:val="Bezodstpw"/>
        <w:spacing w:line="276" w:lineRule="auto"/>
        <w:ind w:left="322"/>
        <w:jc w:val="both"/>
        <w:rPr>
          <w:rFonts w:ascii="Times New Roman" w:hAnsi="Times New Roman"/>
          <w:sz w:val="26"/>
          <w:szCs w:val="26"/>
        </w:rPr>
      </w:pPr>
      <w:r w:rsidRPr="00583FBD">
        <w:rPr>
          <w:rFonts w:ascii="Times New Roman" w:hAnsi="Times New Roman"/>
          <w:sz w:val="26"/>
          <w:szCs w:val="26"/>
        </w:rPr>
        <w:t xml:space="preserve">Adres strony internetowej, na której udostępniane będą zmiany i wyjaśnienia treści SWZ oraz inne dokumenty zamówienia bezpośrednio związane z postępowaniem o udzielenie zamówienia: </w:t>
      </w:r>
      <w:hyperlink r:id="rId12" w:history="1">
        <w:r w:rsidRPr="00583FBD">
          <w:rPr>
            <w:rStyle w:val="Hipercze"/>
            <w:rFonts w:ascii="Times New Roman" w:hAnsi="Times New Roman"/>
            <w:sz w:val="26"/>
            <w:szCs w:val="26"/>
          </w:rPr>
          <w:t>https://platformazakupowa.pl/zlotoryja</w:t>
        </w:r>
      </w:hyperlink>
      <w:r w:rsidRPr="00583FBD">
        <w:rPr>
          <w:rFonts w:ascii="Times New Roman" w:hAnsi="Times New Roman"/>
          <w:sz w:val="26"/>
          <w:szCs w:val="26"/>
        </w:rPr>
        <w:t xml:space="preserve"> </w:t>
      </w:r>
    </w:p>
    <w:p w14:paraId="5A05E83E" w14:textId="77777777" w:rsidR="00665FC4" w:rsidRPr="00583FBD" w:rsidRDefault="00665FC4" w:rsidP="00D03CFF">
      <w:pPr>
        <w:pStyle w:val="Bezodstpw"/>
        <w:spacing w:line="276" w:lineRule="auto"/>
        <w:ind w:left="322"/>
        <w:jc w:val="both"/>
        <w:rPr>
          <w:rFonts w:ascii="Times New Roman" w:hAnsi="Times New Roman"/>
          <w:sz w:val="26"/>
          <w:szCs w:val="26"/>
        </w:rPr>
      </w:pPr>
      <w:r w:rsidRPr="00583FBD">
        <w:rPr>
          <w:rFonts w:ascii="Times New Roman" w:hAnsi="Times New Roman"/>
          <w:sz w:val="26"/>
          <w:szCs w:val="26"/>
        </w:rPr>
        <w:t xml:space="preserve">oraz </w:t>
      </w:r>
      <w:hyperlink r:id="rId13" w:history="1">
        <w:r w:rsidRPr="00583FBD">
          <w:rPr>
            <w:rStyle w:val="Hipercze"/>
            <w:rFonts w:ascii="Times New Roman" w:hAnsi="Times New Roman"/>
            <w:sz w:val="26"/>
            <w:szCs w:val="26"/>
          </w:rPr>
          <w:t>http://www.zlotoryja,bip.info.pl/</w:t>
        </w:r>
      </w:hyperlink>
      <w:r w:rsidRPr="00583FBD">
        <w:rPr>
          <w:rFonts w:ascii="Times New Roman" w:hAnsi="Times New Roman"/>
          <w:sz w:val="26"/>
          <w:szCs w:val="26"/>
        </w:rPr>
        <w:t xml:space="preserve"> </w:t>
      </w:r>
    </w:p>
    <w:p w14:paraId="2FAB84CA" w14:textId="77777777" w:rsidR="002F4FA7" w:rsidRPr="00583FBD" w:rsidRDefault="00665FC4" w:rsidP="00D03CFF">
      <w:pPr>
        <w:pStyle w:val="Bezodstpw"/>
        <w:spacing w:line="276" w:lineRule="auto"/>
        <w:ind w:left="322"/>
        <w:rPr>
          <w:rFonts w:ascii="Times New Roman" w:hAnsi="Times New Roman"/>
          <w:sz w:val="26"/>
          <w:szCs w:val="26"/>
        </w:rPr>
      </w:pPr>
      <w:r w:rsidRPr="00583FBD">
        <w:rPr>
          <w:rFonts w:ascii="Times New Roman" w:hAnsi="Times New Roman"/>
          <w:sz w:val="26"/>
          <w:szCs w:val="26"/>
        </w:rPr>
        <w:t>Adres skrzynki ePUAP: /7021d4yxq1/sk</w:t>
      </w:r>
      <w:r w:rsidR="002F4FA7" w:rsidRPr="00583FBD">
        <w:rPr>
          <w:rFonts w:ascii="Times New Roman" w:hAnsi="Times New Roman"/>
          <w:sz w:val="26"/>
          <w:szCs w:val="26"/>
        </w:rPr>
        <w:t>rytka (wszystko z małych liter)</w:t>
      </w:r>
    </w:p>
    <w:p w14:paraId="6212134C" w14:textId="4339DB9A" w:rsidR="002F4FA7" w:rsidRPr="00583FBD" w:rsidRDefault="006B309F" w:rsidP="00D03CFF">
      <w:pPr>
        <w:pStyle w:val="Bezodstpw"/>
        <w:numPr>
          <w:ilvl w:val="0"/>
          <w:numId w:val="62"/>
        </w:numPr>
        <w:spacing w:line="276" w:lineRule="auto"/>
        <w:ind w:left="378"/>
        <w:jc w:val="both"/>
        <w:rPr>
          <w:rFonts w:ascii="Times New Roman" w:hAnsi="Times New Roman"/>
          <w:sz w:val="26"/>
          <w:szCs w:val="26"/>
        </w:rPr>
      </w:pPr>
      <w:r w:rsidRPr="00583FBD">
        <w:rPr>
          <w:rFonts w:ascii="Times New Roman" w:hAnsi="Times New Roman"/>
          <w:sz w:val="26"/>
          <w:szCs w:val="26"/>
        </w:rPr>
        <w:t xml:space="preserve">Ogłoszenie i Specyfikacja Warunków Zamówienia (SWZ) udostępnione zostaną na stronie internetowej prowadzonego postępowania od dnia publikacji ogłoszenia </w:t>
      </w:r>
      <w:r w:rsidRPr="00583FBD">
        <w:rPr>
          <w:rFonts w:ascii="Times New Roman" w:hAnsi="Times New Roman"/>
          <w:sz w:val="26"/>
          <w:szCs w:val="26"/>
        </w:rPr>
        <w:br/>
        <w:t>o zamówieniu w Biuletynie Zamówień Publicznych, nie krócej niż do dnia udzielenia zamówienia. Na tej stronie będą również udostępnione zmiany i wyjaśnienia treści SWZ oraz inne dokumenty zamówienia bezpośrednio związane z postępowaniem o udzielenie zamówienia.</w:t>
      </w:r>
      <w:r w:rsidR="00671751">
        <w:rPr>
          <w:rFonts w:ascii="Times New Roman" w:hAnsi="Times New Roman"/>
          <w:sz w:val="26"/>
          <w:szCs w:val="26"/>
        </w:rPr>
        <w:t xml:space="preserve"> </w:t>
      </w:r>
    </w:p>
    <w:p w14:paraId="6A7B233F" w14:textId="77777777" w:rsidR="006B309F" w:rsidRPr="00583FBD" w:rsidRDefault="006B309F" w:rsidP="00D03CFF">
      <w:pPr>
        <w:pStyle w:val="Bezodstpw"/>
        <w:numPr>
          <w:ilvl w:val="0"/>
          <w:numId w:val="62"/>
        </w:numPr>
        <w:spacing w:line="276" w:lineRule="auto"/>
        <w:ind w:left="378"/>
        <w:jc w:val="both"/>
        <w:rPr>
          <w:rFonts w:ascii="Times New Roman" w:hAnsi="Times New Roman"/>
          <w:sz w:val="26"/>
          <w:szCs w:val="26"/>
        </w:rPr>
      </w:pPr>
      <w:r w:rsidRPr="00583FBD">
        <w:rPr>
          <w:rFonts w:ascii="Times New Roman" w:hAnsi="Times New Roman"/>
          <w:sz w:val="26"/>
          <w:szCs w:val="26"/>
        </w:rPr>
        <w:t xml:space="preserve">Wykonawca powinien dokładnie zapoznać się z niniejszą SWZ i złożyć ofertę zgodnie </w:t>
      </w:r>
      <w:r w:rsidR="00752419" w:rsidRPr="00583FBD">
        <w:rPr>
          <w:rFonts w:ascii="Times New Roman" w:hAnsi="Times New Roman"/>
          <w:sz w:val="26"/>
          <w:szCs w:val="26"/>
        </w:rPr>
        <w:br/>
      </w:r>
      <w:r w:rsidRPr="00583FBD">
        <w:rPr>
          <w:rFonts w:ascii="Times New Roman" w:hAnsi="Times New Roman"/>
          <w:sz w:val="26"/>
          <w:szCs w:val="26"/>
        </w:rPr>
        <w:t xml:space="preserve">z jej wymaganiami. </w:t>
      </w:r>
    </w:p>
    <w:p w14:paraId="11042386" w14:textId="77777777" w:rsidR="00CD3939" w:rsidRPr="00583FBD" w:rsidRDefault="00CD3939" w:rsidP="00D03CFF">
      <w:pPr>
        <w:pStyle w:val="Akapitzlist"/>
        <w:numPr>
          <w:ilvl w:val="0"/>
          <w:numId w:val="15"/>
        </w:numPr>
        <w:autoSpaceDE w:val="0"/>
        <w:spacing w:after="0" w:line="276" w:lineRule="auto"/>
        <w:rPr>
          <w:rFonts w:ascii="Times New Roman" w:hAnsi="Times New Roman"/>
          <w:sz w:val="26"/>
          <w:szCs w:val="26"/>
        </w:rPr>
      </w:pPr>
    </w:p>
    <w:p w14:paraId="66D373EA" w14:textId="77777777" w:rsidR="0040525B" w:rsidRPr="00583FBD" w:rsidRDefault="005C121E" w:rsidP="00D03CFF">
      <w:pPr>
        <w:pStyle w:val="Bezodstpw"/>
        <w:spacing w:line="276" w:lineRule="auto"/>
        <w:ind w:left="284" w:hanging="294"/>
        <w:rPr>
          <w:rFonts w:ascii="Times New Roman" w:hAnsi="Times New Roman"/>
          <w:b/>
          <w:bCs/>
          <w:sz w:val="26"/>
          <w:szCs w:val="26"/>
        </w:rPr>
      </w:pPr>
      <w:r w:rsidRPr="00583FBD">
        <w:rPr>
          <w:rFonts w:ascii="Times New Roman" w:hAnsi="Times New Roman"/>
          <w:b/>
          <w:bCs/>
          <w:sz w:val="26"/>
          <w:szCs w:val="26"/>
        </w:rPr>
        <w:t>I</w:t>
      </w:r>
      <w:r w:rsidR="00752419" w:rsidRPr="00583FBD">
        <w:rPr>
          <w:rFonts w:ascii="Times New Roman" w:hAnsi="Times New Roman"/>
          <w:b/>
          <w:bCs/>
          <w:sz w:val="26"/>
          <w:szCs w:val="26"/>
        </w:rPr>
        <w:t>I</w:t>
      </w:r>
      <w:r w:rsidRPr="00583FBD">
        <w:rPr>
          <w:rFonts w:ascii="Times New Roman" w:hAnsi="Times New Roman"/>
          <w:b/>
          <w:bCs/>
          <w:sz w:val="26"/>
          <w:szCs w:val="26"/>
        </w:rPr>
        <w:t>I. TRYB UDZIELENI</w:t>
      </w:r>
      <w:r w:rsidR="00D01EF6" w:rsidRPr="00583FBD">
        <w:rPr>
          <w:rFonts w:ascii="Times New Roman" w:hAnsi="Times New Roman"/>
          <w:b/>
          <w:bCs/>
          <w:sz w:val="26"/>
          <w:szCs w:val="26"/>
        </w:rPr>
        <w:t>A</w:t>
      </w:r>
      <w:r w:rsidRPr="00583FBD">
        <w:rPr>
          <w:rFonts w:ascii="Times New Roman" w:hAnsi="Times New Roman"/>
          <w:b/>
          <w:bCs/>
          <w:sz w:val="26"/>
          <w:szCs w:val="26"/>
        </w:rPr>
        <w:t xml:space="preserve"> ZAMÓWIENIA</w:t>
      </w:r>
      <w:r w:rsidR="00D01EF6" w:rsidRPr="00583FBD">
        <w:rPr>
          <w:rFonts w:ascii="Times New Roman" w:hAnsi="Times New Roman"/>
          <w:b/>
          <w:bCs/>
          <w:sz w:val="26"/>
          <w:szCs w:val="26"/>
        </w:rPr>
        <w:t>:</w:t>
      </w:r>
      <w:r w:rsidRPr="00583FBD">
        <w:rPr>
          <w:rFonts w:ascii="Times New Roman" w:hAnsi="Times New Roman"/>
          <w:b/>
          <w:bCs/>
          <w:sz w:val="26"/>
          <w:szCs w:val="26"/>
        </w:rPr>
        <w:t xml:space="preserve"> </w:t>
      </w:r>
    </w:p>
    <w:p w14:paraId="5912C69A" w14:textId="63B7AEE4" w:rsidR="00752419" w:rsidRPr="00583FBD" w:rsidRDefault="008D0114" w:rsidP="00D03CFF">
      <w:pPr>
        <w:pStyle w:val="Bezodstpw"/>
        <w:numPr>
          <w:ilvl w:val="0"/>
          <w:numId w:val="24"/>
        </w:numPr>
        <w:spacing w:line="276" w:lineRule="auto"/>
        <w:ind w:left="284" w:hanging="284"/>
        <w:jc w:val="both"/>
        <w:rPr>
          <w:rFonts w:ascii="Times New Roman" w:hAnsi="Times New Roman"/>
          <w:sz w:val="26"/>
          <w:szCs w:val="26"/>
        </w:rPr>
      </w:pPr>
      <w:r w:rsidRPr="009F080B">
        <w:rPr>
          <w:rFonts w:ascii="Times New Roman" w:hAnsi="Times New Roman"/>
          <w:sz w:val="26"/>
          <w:szCs w:val="26"/>
        </w:rPr>
        <w:t>Postępowanie prowadzone jest w trybie podstawow</w:t>
      </w:r>
      <w:r w:rsidR="00A21C8A" w:rsidRPr="009F080B">
        <w:rPr>
          <w:rFonts w:ascii="Times New Roman" w:hAnsi="Times New Roman"/>
          <w:sz w:val="26"/>
          <w:szCs w:val="26"/>
        </w:rPr>
        <w:t>ym</w:t>
      </w:r>
      <w:r w:rsidR="007D1A30" w:rsidRPr="009F080B">
        <w:rPr>
          <w:rFonts w:ascii="Times New Roman" w:hAnsi="Times New Roman"/>
          <w:sz w:val="26"/>
          <w:szCs w:val="26"/>
        </w:rPr>
        <w:t xml:space="preserve"> bez negocjacji</w:t>
      </w:r>
      <w:r w:rsidR="00A21C8A" w:rsidRPr="009F080B">
        <w:rPr>
          <w:rFonts w:ascii="Times New Roman" w:hAnsi="Times New Roman"/>
          <w:sz w:val="26"/>
          <w:szCs w:val="26"/>
        </w:rPr>
        <w:t>, na podstawie art. 275 pkt 1</w:t>
      </w:r>
      <w:r w:rsidR="002E37F3" w:rsidRPr="009F080B">
        <w:rPr>
          <w:rFonts w:ascii="Times New Roman" w:hAnsi="Times New Roman"/>
          <w:sz w:val="26"/>
          <w:szCs w:val="26"/>
        </w:rPr>
        <w:t>,</w:t>
      </w:r>
      <w:r w:rsidR="000A79E9">
        <w:rPr>
          <w:rFonts w:ascii="Times New Roman" w:hAnsi="Times New Roman"/>
          <w:sz w:val="26"/>
          <w:szCs w:val="26"/>
        </w:rPr>
        <w:t xml:space="preserve"> </w:t>
      </w:r>
      <w:r w:rsidRPr="00583FBD">
        <w:rPr>
          <w:rFonts w:ascii="Times New Roman" w:hAnsi="Times New Roman"/>
          <w:sz w:val="26"/>
          <w:szCs w:val="26"/>
        </w:rPr>
        <w:t>ustawy z dnia 11 września 2019 r. Prawo zamówień publicznych (tj. </w:t>
      </w:r>
      <w:r w:rsidRPr="009F080B">
        <w:rPr>
          <w:rFonts w:ascii="Times New Roman" w:hAnsi="Times New Roman"/>
          <w:sz w:val="26"/>
          <w:szCs w:val="26"/>
        </w:rPr>
        <w:t>Dz. U. z </w:t>
      </w:r>
      <w:r w:rsidR="00AC3E2A" w:rsidRPr="009F080B">
        <w:rPr>
          <w:rFonts w:ascii="Times New Roman" w:hAnsi="Times New Roman"/>
          <w:sz w:val="26"/>
          <w:szCs w:val="26"/>
        </w:rPr>
        <w:t>2021 poz.1129 ze zm</w:t>
      </w:r>
      <w:r w:rsidRPr="009F080B">
        <w:rPr>
          <w:rFonts w:ascii="Times New Roman" w:hAnsi="Times New Roman"/>
          <w:sz w:val="26"/>
          <w:szCs w:val="26"/>
        </w:rPr>
        <w:t xml:space="preserve">) </w:t>
      </w:r>
      <w:r w:rsidRPr="00583FBD">
        <w:rPr>
          <w:rFonts w:ascii="Times New Roman" w:hAnsi="Times New Roman"/>
          <w:sz w:val="26"/>
          <w:szCs w:val="26"/>
        </w:rPr>
        <w:t>zwanej „u</w:t>
      </w:r>
      <w:r w:rsidR="002E37F3" w:rsidRPr="00583FBD">
        <w:rPr>
          <w:rFonts w:ascii="Times New Roman" w:hAnsi="Times New Roman"/>
          <w:sz w:val="26"/>
          <w:szCs w:val="26"/>
        </w:rPr>
        <w:t>stawą</w:t>
      </w:r>
      <w:r w:rsidRPr="00583FBD">
        <w:rPr>
          <w:rFonts w:ascii="Times New Roman" w:hAnsi="Times New Roman"/>
          <w:sz w:val="26"/>
          <w:szCs w:val="26"/>
        </w:rPr>
        <w:t>” oraz aktów wykonawcz</w:t>
      </w:r>
      <w:r w:rsidR="007E4819" w:rsidRPr="00583FBD">
        <w:rPr>
          <w:rFonts w:ascii="Times New Roman" w:hAnsi="Times New Roman"/>
          <w:sz w:val="26"/>
          <w:szCs w:val="26"/>
        </w:rPr>
        <w:t>ych wydanych na jej podstawie</w:t>
      </w:r>
      <w:r w:rsidR="005B566E" w:rsidRPr="00583FBD">
        <w:rPr>
          <w:rFonts w:ascii="Times New Roman" w:hAnsi="Times New Roman"/>
          <w:b/>
          <w:sz w:val="26"/>
          <w:szCs w:val="26"/>
        </w:rPr>
        <w:t>,</w:t>
      </w:r>
      <w:r w:rsidR="007E4819" w:rsidRPr="00583FBD">
        <w:rPr>
          <w:rFonts w:ascii="Times New Roman" w:hAnsi="Times New Roman"/>
          <w:sz w:val="26"/>
          <w:szCs w:val="26"/>
        </w:rPr>
        <w:t xml:space="preserve"> w</w:t>
      </w:r>
      <w:r w:rsidR="005C121E" w:rsidRPr="00583FBD">
        <w:rPr>
          <w:rFonts w:ascii="Times New Roman" w:hAnsi="Times New Roman"/>
          <w:sz w:val="26"/>
          <w:szCs w:val="26"/>
        </w:rPr>
        <w:t> </w:t>
      </w:r>
      <w:r w:rsidR="007E4819" w:rsidRPr="00583FBD">
        <w:rPr>
          <w:rFonts w:ascii="Times New Roman" w:hAnsi="Times New Roman"/>
          <w:sz w:val="26"/>
          <w:szCs w:val="26"/>
        </w:rPr>
        <w:t>szczególności Rozporządzeni</w:t>
      </w:r>
      <w:r w:rsidR="005B566E" w:rsidRPr="00583FBD">
        <w:rPr>
          <w:rFonts w:ascii="Times New Roman" w:hAnsi="Times New Roman"/>
          <w:bCs/>
          <w:sz w:val="26"/>
          <w:szCs w:val="26"/>
        </w:rPr>
        <w:t>a</w:t>
      </w:r>
      <w:r w:rsidR="007E4819" w:rsidRPr="00583FBD">
        <w:rPr>
          <w:rFonts w:ascii="Times New Roman" w:hAnsi="Times New Roman"/>
          <w:b/>
          <w:sz w:val="26"/>
          <w:szCs w:val="26"/>
        </w:rPr>
        <w:t xml:space="preserve"> </w:t>
      </w:r>
      <w:r w:rsidR="007E4819" w:rsidRPr="00583FBD">
        <w:rPr>
          <w:rFonts w:ascii="Times New Roman" w:hAnsi="Times New Roman"/>
          <w:sz w:val="26"/>
          <w:szCs w:val="26"/>
        </w:rPr>
        <w:t>Ministra Rozwoju, Pracy i Technologii z dnia 23 grudnia 2020</w:t>
      </w:r>
      <w:r w:rsidR="005C121E" w:rsidRPr="00583FBD">
        <w:rPr>
          <w:rFonts w:ascii="Times New Roman" w:hAnsi="Times New Roman"/>
          <w:sz w:val="26"/>
          <w:szCs w:val="26"/>
        </w:rPr>
        <w:t> </w:t>
      </w:r>
      <w:r w:rsidR="00D01EF6" w:rsidRPr="00583FBD">
        <w:rPr>
          <w:rFonts w:ascii="Times New Roman" w:hAnsi="Times New Roman"/>
          <w:sz w:val="26"/>
          <w:szCs w:val="26"/>
        </w:rPr>
        <w:t>r. ws.</w:t>
      </w:r>
      <w:r w:rsidR="007E4819" w:rsidRPr="00583FBD">
        <w:rPr>
          <w:rFonts w:ascii="Times New Roman" w:hAnsi="Times New Roman"/>
          <w:sz w:val="26"/>
          <w:szCs w:val="26"/>
        </w:rPr>
        <w:t xml:space="preserve"> podmiotowych środków dowodowych oraz innych dokumentów lub oświadczeń, jakich może żądać zamawiający od wykonawcy (poz. 2415) zwane Rozporządzenie</w:t>
      </w:r>
      <w:r w:rsidR="00685E34" w:rsidRPr="00583FBD">
        <w:rPr>
          <w:rFonts w:ascii="Times New Roman" w:hAnsi="Times New Roman"/>
          <w:sz w:val="26"/>
          <w:szCs w:val="26"/>
        </w:rPr>
        <w:t>m MRPiT</w:t>
      </w:r>
      <w:r w:rsidR="00CC61D5" w:rsidRPr="00583FBD">
        <w:rPr>
          <w:rFonts w:ascii="Times New Roman" w:hAnsi="Times New Roman"/>
          <w:sz w:val="26"/>
          <w:szCs w:val="26"/>
        </w:rPr>
        <w:t xml:space="preserve"> oraz </w:t>
      </w:r>
      <w:r w:rsidR="007E4819" w:rsidRPr="00583FBD">
        <w:rPr>
          <w:rFonts w:ascii="Times New Roman" w:hAnsi="Times New Roman"/>
          <w:sz w:val="26"/>
          <w:szCs w:val="26"/>
        </w:rPr>
        <w:t xml:space="preserve"> </w:t>
      </w:r>
      <w:r w:rsidR="00CC61D5" w:rsidRPr="00583FBD">
        <w:rPr>
          <w:rFonts w:ascii="Times New Roman" w:hAnsi="Times New Roman"/>
          <w:sz w:val="26"/>
          <w:szCs w:val="26"/>
        </w:rPr>
        <w:t>Rozporządzeni</w:t>
      </w:r>
      <w:r w:rsidR="005B566E" w:rsidRPr="00583FBD">
        <w:rPr>
          <w:rFonts w:ascii="Times New Roman" w:hAnsi="Times New Roman"/>
          <w:bCs/>
          <w:sz w:val="26"/>
          <w:szCs w:val="26"/>
        </w:rPr>
        <w:t>a</w:t>
      </w:r>
      <w:r w:rsidR="00CC61D5" w:rsidRPr="00583FBD">
        <w:rPr>
          <w:rFonts w:ascii="Times New Roman" w:hAnsi="Times New Roman"/>
          <w:sz w:val="26"/>
          <w:szCs w:val="26"/>
        </w:rPr>
        <w:t xml:space="preserve"> Prezesa Rady Ministrów z dnia 30 grudnia 2020 r. ws</w:t>
      </w:r>
      <w:r w:rsidR="006B309F" w:rsidRPr="00583FBD">
        <w:rPr>
          <w:rFonts w:ascii="Times New Roman" w:hAnsi="Times New Roman"/>
          <w:sz w:val="26"/>
          <w:szCs w:val="26"/>
        </w:rPr>
        <w:t>.</w:t>
      </w:r>
      <w:r w:rsidR="00CC61D5" w:rsidRPr="00583FBD">
        <w:rPr>
          <w:rFonts w:ascii="Times New Roman" w:hAnsi="Times New Roman"/>
          <w:sz w:val="26"/>
          <w:szCs w:val="26"/>
        </w:rPr>
        <w:t xml:space="preserve"> sposobu sporządzania i przekazywania informacji oraz wymagań technicznych dla dokumentów elektronicznych oraz środków komunikacji elektronicznej w postępowaniu o</w:t>
      </w:r>
      <w:r w:rsidR="005C121E" w:rsidRPr="00583FBD">
        <w:rPr>
          <w:rFonts w:ascii="Times New Roman" w:hAnsi="Times New Roman"/>
          <w:sz w:val="26"/>
          <w:szCs w:val="26"/>
        </w:rPr>
        <w:t> </w:t>
      </w:r>
      <w:r w:rsidR="00CC61D5" w:rsidRPr="00583FBD">
        <w:rPr>
          <w:rFonts w:ascii="Times New Roman" w:hAnsi="Times New Roman"/>
          <w:sz w:val="26"/>
          <w:szCs w:val="26"/>
        </w:rPr>
        <w:t>udzielenie zamówienia publicznego lub konkursie (poz. 2452) zwane Rozporządzeniem PRM.</w:t>
      </w:r>
      <w:r w:rsidR="007E4819" w:rsidRPr="00583FBD">
        <w:rPr>
          <w:rFonts w:ascii="Times New Roman" w:hAnsi="Times New Roman"/>
          <w:sz w:val="26"/>
          <w:szCs w:val="26"/>
        </w:rPr>
        <w:t xml:space="preserve"> </w:t>
      </w:r>
      <w:bookmarkStart w:id="2" w:name="_Hlk63242987"/>
    </w:p>
    <w:p w14:paraId="4059DFAE" w14:textId="77777777" w:rsidR="006B309F" w:rsidRPr="00583FBD" w:rsidRDefault="006B309F" w:rsidP="00D03CFF">
      <w:pPr>
        <w:pStyle w:val="Bezodstpw"/>
        <w:numPr>
          <w:ilvl w:val="0"/>
          <w:numId w:val="24"/>
        </w:numPr>
        <w:spacing w:line="276" w:lineRule="auto"/>
        <w:ind w:left="284" w:hanging="284"/>
        <w:jc w:val="both"/>
        <w:rPr>
          <w:rFonts w:ascii="Times New Roman" w:hAnsi="Times New Roman"/>
          <w:sz w:val="26"/>
          <w:szCs w:val="26"/>
        </w:rPr>
      </w:pPr>
      <w:r w:rsidRPr="00583FBD">
        <w:rPr>
          <w:rFonts w:ascii="Times New Roman" w:hAnsi="Times New Roman"/>
          <w:sz w:val="26"/>
          <w:szCs w:val="26"/>
        </w:rPr>
        <w:t>Wartość zamówienia nie przekracza progu unijnego, o którym mowa w art. 3 uPzp.</w:t>
      </w:r>
      <w:bookmarkEnd w:id="2"/>
    </w:p>
    <w:p w14:paraId="52E6F8F7" w14:textId="77777777" w:rsidR="00AC4A77" w:rsidRPr="00583FBD" w:rsidRDefault="00AC4A77" w:rsidP="00D03CFF">
      <w:pPr>
        <w:pStyle w:val="Bezodstpw"/>
        <w:spacing w:line="276" w:lineRule="auto"/>
        <w:jc w:val="both"/>
        <w:rPr>
          <w:rFonts w:ascii="Times New Roman" w:hAnsi="Times New Roman"/>
          <w:sz w:val="26"/>
          <w:szCs w:val="26"/>
        </w:rPr>
      </w:pPr>
      <w:bookmarkStart w:id="3" w:name="_Toc227121603"/>
      <w:bookmarkStart w:id="4" w:name="_Toc231012169"/>
    </w:p>
    <w:p w14:paraId="01EA0502" w14:textId="77777777" w:rsidR="00752419" w:rsidRPr="00583FBD" w:rsidRDefault="00752419" w:rsidP="00D03CFF">
      <w:pPr>
        <w:pStyle w:val="Bezodstpw"/>
        <w:spacing w:line="276" w:lineRule="auto"/>
        <w:jc w:val="both"/>
        <w:rPr>
          <w:rFonts w:ascii="Times New Roman" w:hAnsi="Times New Roman"/>
          <w:b/>
          <w:sz w:val="26"/>
          <w:szCs w:val="26"/>
        </w:rPr>
      </w:pPr>
      <w:r w:rsidRPr="00583FBD">
        <w:rPr>
          <w:rFonts w:ascii="Times New Roman" w:hAnsi="Times New Roman"/>
          <w:b/>
          <w:sz w:val="26"/>
          <w:szCs w:val="26"/>
        </w:rPr>
        <w:t>IV. INFORMACJA, CZY ZAMAWIAJACA PRZEWIDUJE WYBÓR NAJKORZYSTNIEJSZEJ OFERTY Z MOŻLIWOŚCIĄ PROWADZENIA NEGOCJACJI:</w:t>
      </w:r>
    </w:p>
    <w:p w14:paraId="09CED913" w14:textId="04AE375D" w:rsidR="00752419" w:rsidRPr="00583FBD" w:rsidRDefault="008164E6" w:rsidP="00D03CFF">
      <w:pPr>
        <w:pStyle w:val="Bezodstpw"/>
        <w:spacing w:line="276" w:lineRule="auto"/>
        <w:jc w:val="both"/>
        <w:rPr>
          <w:rFonts w:ascii="Times New Roman" w:hAnsi="Times New Roman"/>
          <w:sz w:val="26"/>
          <w:szCs w:val="26"/>
        </w:rPr>
      </w:pPr>
      <w:r>
        <w:rPr>
          <w:rFonts w:ascii="Times New Roman" w:hAnsi="Times New Roman"/>
          <w:sz w:val="26"/>
          <w:szCs w:val="26"/>
        </w:rPr>
        <w:tab/>
        <w:t>Zamawiająca</w:t>
      </w:r>
      <w:r w:rsidR="00752419" w:rsidRPr="00583FBD">
        <w:rPr>
          <w:rFonts w:ascii="Times New Roman" w:hAnsi="Times New Roman"/>
          <w:sz w:val="26"/>
          <w:szCs w:val="26"/>
        </w:rPr>
        <w:t xml:space="preserve"> nie przewid</w:t>
      </w:r>
      <w:r w:rsidR="000048A8" w:rsidRPr="00583FBD">
        <w:rPr>
          <w:rFonts w:ascii="Times New Roman" w:hAnsi="Times New Roman"/>
          <w:sz w:val="26"/>
          <w:szCs w:val="26"/>
        </w:rPr>
        <w:t>uje  wyboru najkorzystniejszej</w:t>
      </w:r>
      <w:r w:rsidR="00752419" w:rsidRPr="00583FBD">
        <w:rPr>
          <w:rFonts w:ascii="Times New Roman" w:hAnsi="Times New Roman"/>
          <w:sz w:val="26"/>
          <w:szCs w:val="26"/>
        </w:rPr>
        <w:t xml:space="preserve"> oferty</w:t>
      </w:r>
      <w:r w:rsidR="000048A8" w:rsidRPr="00583FBD">
        <w:rPr>
          <w:rFonts w:ascii="Times New Roman" w:hAnsi="Times New Roman"/>
          <w:sz w:val="26"/>
          <w:szCs w:val="26"/>
        </w:rPr>
        <w:t xml:space="preserve"> z</w:t>
      </w:r>
      <w:r w:rsidR="00752419" w:rsidRPr="00583FBD">
        <w:rPr>
          <w:rFonts w:ascii="Times New Roman" w:hAnsi="Times New Roman"/>
          <w:sz w:val="26"/>
          <w:szCs w:val="26"/>
        </w:rPr>
        <w:t xml:space="preserve"> możliwością prowadzenia negocjacji.</w:t>
      </w:r>
    </w:p>
    <w:p w14:paraId="5F6A5BFC" w14:textId="77777777" w:rsidR="00EC7B6F" w:rsidRPr="00583FBD" w:rsidRDefault="00EC7B6F" w:rsidP="00D03CFF">
      <w:pPr>
        <w:pStyle w:val="Bezodstpw"/>
        <w:spacing w:line="276" w:lineRule="auto"/>
        <w:jc w:val="both"/>
        <w:rPr>
          <w:rFonts w:ascii="Times New Roman" w:hAnsi="Times New Roman"/>
          <w:sz w:val="26"/>
          <w:szCs w:val="26"/>
        </w:rPr>
      </w:pPr>
    </w:p>
    <w:p w14:paraId="0E57B838" w14:textId="77777777" w:rsidR="00752419" w:rsidRPr="00583FBD" w:rsidRDefault="00752419" w:rsidP="00D03CFF">
      <w:pPr>
        <w:pStyle w:val="Bezodstpw"/>
        <w:spacing w:line="276" w:lineRule="auto"/>
        <w:jc w:val="both"/>
        <w:rPr>
          <w:rFonts w:ascii="Times New Roman" w:hAnsi="Times New Roman"/>
          <w:b/>
          <w:sz w:val="26"/>
          <w:szCs w:val="26"/>
        </w:rPr>
      </w:pPr>
      <w:r w:rsidRPr="00583FBD">
        <w:rPr>
          <w:rFonts w:ascii="Times New Roman" w:hAnsi="Times New Roman"/>
          <w:b/>
          <w:sz w:val="26"/>
          <w:szCs w:val="26"/>
        </w:rPr>
        <w:t>V. OPIS PRZEDMIOTU ZAMÓWIENIA:</w:t>
      </w:r>
    </w:p>
    <w:p w14:paraId="5642F331" w14:textId="77777777" w:rsidR="00752419" w:rsidRPr="00583FBD" w:rsidRDefault="00752419" w:rsidP="00D03CFF">
      <w:pPr>
        <w:pStyle w:val="Akapitzlist"/>
        <w:numPr>
          <w:ilvl w:val="0"/>
          <w:numId w:val="16"/>
        </w:numPr>
        <w:spacing w:line="276" w:lineRule="auto"/>
        <w:jc w:val="both"/>
        <w:rPr>
          <w:rFonts w:ascii="Times New Roman" w:hAnsi="Times New Roman"/>
          <w:i/>
          <w:sz w:val="26"/>
          <w:szCs w:val="26"/>
        </w:rPr>
      </w:pPr>
      <w:r w:rsidRPr="00583FBD">
        <w:rPr>
          <w:rFonts w:ascii="Times New Roman" w:hAnsi="Times New Roman"/>
          <w:i/>
          <w:sz w:val="26"/>
          <w:szCs w:val="26"/>
        </w:rPr>
        <w:t>Przedmiotem zamówienia jest wykonanie robót budowlanych dot. budowy chodnika na ul. Grunwaldzkiej w Złotoryi w ciągu drogi wojewódzkiej nr 364 – etap I.</w:t>
      </w:r>
    </w:p>
    <w:p w14:paraId="61787724" w14:textId="77777777" w:rsidR="00752419" w:rsidRPr="00583FBD" w:rsidRDefault="00752419" w:rsidP="00D03CFF">
      <w:pPr>
        <w:pStyle w:val="Akapitzlist"/>
        <w:numPr>
          <w:ilvl w:val="0"/>
          <w:numId w:val="16"/>
        </w:numPr>
        <w:spacing w:line="276" w:lineRule="auto"/>
        <w:jc w:val="both"/>
        <w:rPr>
          <w:rFonts w:ascii="Times New Roman" w:hAnsi="Times New Roman"/>
          <w:sz w:val="26"/>
          <w:szCs w:val="26"/>
        </w:rPr>
      </w:pPr>
      <w:r w:rsidRPr="00583FBD">
        <w:rPr>
          <w:rFonts w:ascii="Times New Roman" w:hAnsi="Times New Roman"/>
          <w:sz w:val="26"/>
          <w:szCs w:val="26"/>
        </w:rPr>
        <w:t>Roboty będą polegać na:</w:t>
      </w:r>
    </w:p>
    <w:p w14:paraId="657F7FD6" w14:textId="77777777" w:rsidR="00752419" w:rsidRPr="00583FBD" w:rsidRDefault="00752419" w:rsidP="00D03CFF">
      <w:pPr>
        <w:pStyle w:val="Akapitzlist"/>
        <w:numPr>
          <w:ilvl w:val="0"/>
          <w:numId w:val="25"/>
        </w:numPr>
        <w:spacing w:line="276" w:lineRule="auto"/>
        <w:ind w:left="709"/>
        <w:jc w:val="both"/>
        <w:rPr>
          <w:rFonts w:ascii="Times New Roman" w:hAnsi="Times New Roman"/>
          <w:sz w:val="26"/>
          <w:szCs w:val="26"/>
        </w:rPr>
      </w:pPr>
      <w:r w:rsidRPr="00583FBD">
        <w:rPr>
          <w:rFonts w:ascii="Times New Roman" w:hAnsi="Times New Roman"/>
          <w:sz w:val="26"/>
          <w:szCs w:val="26"/>
        </w:rPr>
        <w:t xml:space="preserve">zapewnieniu niezbędnej obsługi geodezyjnej; </w:t>
      </w:r>
    </w:p>
    <w:p w14:paraId="675813D3" w14:textId="77777777" w:rsidR="00752419" w:rsidRPr="00583FBD" w:rsidRDefault="00752419" w:rsidP="00D03CFF">
      <w:pPr>
        <w:pStyle w:val="Akapitzlist"/>
        <w:numPr>
          <w:ilvl w:val="0"/>
          <w:numId w:val="25"/>
        </w:numPr>
        <w:spacing w:line="276" w:lineRule="auto"/>
        <w:ind w:left="709"/>
        <w:jc w:val="both"/>
        <w:rPr>
          <w:rFonts w:ascii="Times New Roman" w:hAnsi="Times New Roman"/>
          <w:sz w:val="26"/>
          <w:szCs w:val="26"/>
        </w:rPr>
      </w:pPr>
      <w:r w:rsidRPr="00583FBD">
        <w:rPr>
          <w:rFonts w:ascii="Times New Roman" w:hAnsi="Times New Roman"/>
          <w:sz w:val="26"/>
          <w:szCs w:val="26"/>
        </w:rPr>
        <w:t>opracowaniu</w:t>
      </w:r>
      <w:r w:rsidR="0051230A" w:rsidRPr="00583FBD">
        <w:rPr>
          <w:rFonts w:ascii="Times New Roman" w:hAnsi="Times New Roman"/>
          <w:sz w:val="26"/>
          <w:szCs w:val="26"/>
        </w:rPr>
        <w:t>,</w:t>
      </w:r>
      <w:r w:rsidRPr="00583FBD">
        <w:rPr>
          <w:rFonts w:ascii="Times New Roman" w:hAnsi="Times New Roman"/>
          <w:sz w:val="26"/>
          <w:szCs w:val="26"/>
        </w:rPr>
        <w:t xml:space="preserve"> uzyskaniu</w:t>
      </w:r>
      <w:r w:rsidR="0051230A" w:rsidRPr="00583FBD">
        <w:rPr>
          <w:rFonts w:ascii="Times New Roman" w:hAnsi="Times New Roman"/>
          <w:sz w:val="26"/>
          <w:szCs w:val="26"/>
        </w:rPr>
        <w:t xml:space="preserve"> opinii i</w:t>
      </w:r>
      <w:r w:rsidRPr="00583FBD">
        <w:rPr>
          <w:rFonts w:ascii="Times New Roman" w:hAnsi="Times New Roman"/>
          <w:sz w:val="26"/>
          <w:szCs w:val="26"/>
        </w:rPr>
        <w:t xml:space="preserve"> zatwierdzenia dla projektu tymczasowej organizacji ruchu oraz wyniesieniu jej w teren; </w:t>
      </w:r>
    </w:p>
    <w:p w14:paraId="38FD72C0" w14:textId="77777777" w:rsidR="00560F92" w:rsidRPr="00583FBD" w:rsidRDefault="00560F92" w:rsidP="00D03CFF">
      <w:pPr>
        <w:pStyle w:val="Akapitzlist"/>
        <w:numPr>
          <w:ilvl w:val="0"/>
          <w:numId w:val="25"/>
        </w:numPr>
        <w:spacing w:line="276" w:lineRule="auto"/>
        <w:ind w:left="709"/>
        <w:jc w:val="both"/>
        <w:rPr>
          <w:rFonts w:ascii="Times New Roman" w:hAnsi="Times New Roman"/>
          <w:sz w:val="26"/>
          <w:szCs w:val="26"/>
        </w:rPr>
      </w:pPr>
      <w:r w:rsidRPr="00583FBD">
        <w:rPr>
          <w:rFonts w:ascii="Times New Roman" w:hAnsi="Times New Roman"/>
          <w:sz w:val="26"/>
          <w:szCs w:val="26"/>
        </w:rPr>
        <w:t>budowie chodnika z kostki betonowej gr. 8 cm;</w:t>
      </w:r>
    </w:p>
    <w:p w14:paraId="6E27F535" w14:textId="77777777" w:rsidR="00560F92" w:rsidRPr="00583FBD" w:rsidRDefault="00560F92" w:rsidP="00D03CFF">
      <w:pPr>
        <w:pStyle w:val="Akapitzlist"/>
        <w:numPr>
          <w:ilvl w:val="0"/>
          <w:numId w:val="25"/>
        </w:numPr>
        <w:spacing w:line="276" w:lineRule="auto"/>
        <w:ind w:left="709"/>
        <w:jc w:val="both"/>
        <w:rPr>
          <w:rFonts w:ascii="Times New Roman" w:hAnsi="Times New Roman"/>
          <w:sz w:val="26"/>
          <w:szCs w:val="26"/>
        </w:rPr>
      </w:pPr>
      <w:r w:rsidRPr="00583FBD">
        <w:rPr>
          <w:rFonts w:ascii="Times New Roman" w:hAnsi="Times New Roman"/>
          <w:sz w:val="26"/>
          <w:szCs w:val="26"/>
        </w:rPr>
        <w:t>przebudowie zjazdów publicznych i indywidualnych z kostki betonowej gr</w:t>
      </w:r>
      <w:r w:rsidR="000048A8" w:rsidRPr="00583FBD">
        <w:rPr>
          <w:rFonts w:ascii="Times New Roman" w:hAnsi="Times New Roman"/>
          <w:sz w:val="26"/>
          <w:szCs w:val="26"/>
        </w:rPr>
        <w:t>.</w:t>
      </w:r>
      <w:r w:rsidRPr="00583FBD">
        <w:rPr>
          <w:rFonts w:ascii="Times New Roman" w:hAnsi="Times New Roman"/>
          <w:sz w:val="26"/>
          <w:szCs w:val="26"/>
        </w:rPr>
        <w:t xml:space="preserve"> 8 cm;</w:t>
      </w:r>
    </w:p>
    <w:p w14:paraId="0DF6DAB5" w14:textId="77777777" w:rsidR="00560F92" w:rsidRPr="00583FBD" w:rsidRDefault="00560F92" w:rsidP="00D03CFF">
      <w:pPr>
        <w:pStyle w:val="Akapitzlist"/>
        <w:numPr>
          <w:ilvl w:val="0"/>
          <w:numId w:val="25"/>
        </w:numPr>
        <w:spacing w:line="276" w:lineRule="auto"/>
        <w:ind w:left="709"/>
        <w:jc w:val="both"/>
        <w:rPr>
          <w:rFonts w:ascii="Times New Roman" w:hAnsi="Times New Roman"/>
          <w:sz w:val="26"/>
          <w:szCs w:val="26"/>
        </w:rPr>
      </w:pPr>
      <w:r w:rsidRPr="00583FBD">
        <w:rPr>
          <w:rFonts w:ascii="Times New Roman" w:hAnsi="Times New Roman"/>
          <w:sz w:val="26"/>
          <w:szCs w:val="26"/>
        </w:rPr>
        <w:t xml:space="preserve">wykonaniu ścieku przykrawężnikowego z kostki kamiennej 9/11; </w:t>
      </w:r>
    </w:p>
    <w:p w14:paraId="52310D52" w14:textId="77777777" w:rsidR="00752419" w:rsidRPr="00583FBD" w:rsidRDefault="00560F92" w:rsidP="00D03CFF">
      <w:pPr>
        <w:pStyle w:val="Akapitzlist"/>
        <w:numPr>
          <w:ilvl w:val="0"/>
          <w:numId w:val="25"/>
        </w:numPr>
        <w:spacing w:line="276" w:lineRule="auto"/>
        <w:ind w:left="709"/>
        <w:jc w:val="both"/>
        <w:rPr>
          <w:rFonts w:ascii="Times New Roman" w:hAnsi="Times New Roman"/>
          <w:sz w:val="26"/>
          <w:szCs w:val="26"/>
        </w:rPr>
      </w:pPr>
      <w:r w:rsidRPr="00583FBD">
        <w:rPr>
          <w:rFonts w:ascii="Times New Roman" w:hAnsi="Times New Roman"/>
          <w:sz w:val="26"/>
          <w:szCs w:val="26"/>
        </w:rPr>
        <w:t>wykonaniu fragmentu kanalizacji deszczowej z rur PP Ø300</w:t>
      </w:r>
      <w:r w:rsidR="008C1E6C" w:rsidRPr="00583FBD">
        <w:rPr>
          <w:rFonts w:ascii="Times New Roman" w:hAnsi="Times New Roman"/>
          <w:sz w:val="26"/>
          <w:szCs w:val="26"/>
        </w:rPr>
        <w:t xml:space="preserve"> mm</w:t>
      </w:r>
      <w:r w:rsidRPr="00583FBD">
        <w:rPr>
          <w:rFonts w:ascii="Times New Roman" w:hAnsi="Times New Roman"/>
          <w:sz w:val="26"/>
          <w:szCs w:val="26"/>
        </w:rPr>
        <w:t xml:space="preserve"> z </w:t>
      </w:r>
      <w:r w:rsidR="000048A8" w:rsidRPr="00583FBD">
        <w:rPr>
          <w:rFonts w:ascii="Times New Roman" w:hAnsi="Times New Roman"/>
          <w:sz w:val="26"/>
          <w:szCs w:val="26"/>
        </w:rPr>
        <w:t xml:space="preserve">wpięciem do istniejącej sieci; </w:t>
      </w:r>
    </w:p>
    <w:p w14:paraId="3ED8EC23" w14:textId="77777777" w:rsidR="00560F92" w:rsidRPr="00583FBD" w:rsidRDefault="000048A8" w:rsidP="00D03CFF">
      <w:pPr>
        <w:pStyle w:val="Akapitzlist"/>
        <w:numPr>
          <w:ilvl w:val="0"/>
          <w:numId w:val="25"/>
        </w:numPr>
        <w:spacing w:line="276" w:lineRule="auto"/>
        <w:ind w:left="709"/>
        <w:jc w:val="both"/>
        <w:rPr>
          <w:rFonts w:ascii="Times New Roman" w:hAnsi="Times New Roman"/>
          <w:sz w:val="26"/>
          <w:szCs w:val="26"/>
        </w:rPr>
      </w:pPr>
      <w:r w:rsidRPr="00583FBD">
        <w:rPr>
          <w:rFonts w:ascii="Times New Roman" w:hAnsi="Times New Roman"/>
          <w:sz w:val="26"/>
          <w:szCs w:val="26"/>
        </w:rPr>
        <w:t>montażu studni rewizyjnych Ø1</w:t>
      </w:r>
      <w:r w:rsidR="008C1E6C" w:rsidRPr="00583FBD">
        <w:rPr>
          <w:rFonts w:ascii="Times New Roman" w:hAnsi="Times New Roman"/>
          <w:sz w:val="26"/>
          <w:szCs w:val="26"/>
        </w:rPr>
        <w:t xml:space="preserve">000 mm i studzienek ściekowych Ø500 mm; </w:t>
      </w:r>
    </w:p>
    <w:p w14:paraId="22E7E364" w14:textId="77777777" w:rsidR="008C1E6C" w:rsidRPr="00583FBD" w:rsidRDefault="008C1E6C" w:rsidP="00D03CFF">
      <w:pPr>
        <w:pStyle w:val="Akapitzlist"/>
        <w:numPr>
          <w:ilvl w:val="0"/>
          <w:numId w:val="25"/>
        </w:numPr>
        <w:spacing w:line="276" w:lineRule="auto"/>
        <w:ind w:left="709"/>
        <w:jc w:val="both"/>
        <w:rPr>
          <w:rFonts w:ascii="Times New Roman" w:hAnsi="Times New Roman"/>
          <w:sz w:val="26"/>
          <w:szCs w:val="26"/>
        </w:rPr>
      </w:pPr>
      <w:r w:rsidRPr="00583FBD">
        <w:rPr>
          <w:rFonts w:ascii="Times New Roman" w:hAnsi="Times New Roman"/>
          <w:sz w:val="26"/>
          <w:szCs w:val="26"/>
        </w:rPr>
        <w:t xml:space="preserve">uprzątnięciu terenu i wykonaniu trawników dywanowych; </w:t>
      </w:r>
    </w:p>
    <w:p w14:paraId="350B43A7" w14:textId="77777777" w:rsidR="001E1E80" w:rsidRPr="00583FBD" w:rsidRDefault="001E1E80" w:rsidP="00D03CFF">
      <w:pPr>
        <w:pStyle w:val="Akapitzlist"/>
        <w:numPr>
          <w:ilvl w:val="0"/>
          <w:numId w:val="25"/>
        </w:numPr>
        <w:spacing w:line="276" w:lineRule="auto"/>
        <w:ind w:left="709"/>
        <w:jc w:val="both"/>
        <w:rPr>
          <w:rFonts w:ascii="Times New Roman" w:hAnsi="Times New Roman"/>
          <w:sz w:val="26"/>
          <w:szCs w:val="26"/>
        </w:rPr>
      </w:pPr>
      <w:r w:rsidRPr="00583FBD">
        <w:rPr>
          <w:rFonts w:ascii="Times New Roman" w:hAnsi="Times New Roman"/>
          <w:sz w:val="26"/>
          <w:szCs w:val="26"/>
        </w:rPr>
        <w:t>wykonaniu dokumentacji powykonawczej, na którą składać się będą wszystkie dokumenty z odnotowanymi zmianami zaistniałymi w czasie realizacji robót budowlanych, wynikami wykonanych badań, pomiarów, przeprowadzonych prób, inwentaryzacją geodezyjną powykonawczą, wszelkie certyfikaty, deklaracje, aprobaty techniczne, atesty, itp.</w:t>
      </w:r>
      <w:r w:rsidR="00286FF9" w:rsidRPr="00583FBD">
        <w:rPr>
          <w:rFonts w:ascii="Times New Roman" w:hAnsi="Times New Roman"/>
          <w:sz w:val="26"/>
          <w:szCs w:val="26"/>
        </w:rPr>
        <w:t xml:space="preserve">; UWAGA: wszystkie zastosowane materiały muszą posiadać aktualne wymagane prawem dokumenty potwierdzające dopuszczenie do stosowania w budownictwie na terenie Polski, potwierdzające możliwość stosowania w miejscach publicznych; </w:t>
      </w:r>
      <w:r w:rsidR="005F492E" w:rsidRPr="00583FBD">
        <w:rPr>
          <w:rFonts w:ascii="Times New Roman" w:hAnsi="Times New Roman"/>
          <w:i/>
          <w:sz w:val="26"/>
          <w:szCs w:val="26"/>
        </w:rPr>
        <w:t>Wykonawca zobowiązany jest przygotować elektroniczną wersję dokumentacji powykonawczej w wersji edytowalnej w jednym z formatów GIS-shp lub CAD, DGN, DXF (dane powinny być przekazane w układzie współrzędnych 1992-EPSG:2180, Poland CS92</w:t>
      </w:r>
      <w:r w:rsidR="003413A5" w:rsidRPr="00583FBD">
        <w:rPr>
          <w:rFonts w:ascii="Times New Roman" w:hAnsi="Times New Roman"/>
          <w:i/>
          <w:sz w:val="26"/>
          <w:szCs w:val="26"/>
        </w:rPr>
        <w:t>)</w:t>
      </w:r>
      <w:r w:rsidR="005F492E" w:rsidRPr="00583FBD">
        <w:rPr>
          <w:rFonts w:ascii="Times New Roman" w:hAnsi="Times New Roman"/>
          <w:i/>
          <w:sz w:val="26"/>
          <w:szCs w:val="26"/>
        </w:rPr>
        <w:t>;</w:t>
      </w:r>
      <w:r w:rsidR="005F492E" w:rsidRPr="00583FBD">
        <w:rPr>
          <w:rFonts w:ascii="Times New Roman" w:hAnsi="Times New Roman"/>
          <w:sz w:val="26"/>
          <w:szCs w:val="26"/>
        </w:rPr>
        <w:t xml:space="preserve"> </w:t>
      </w:r>
    </w:p>
    <w:p w14:paraId="0C2F2CB9" w14:textId="1E47590D" w:rsidR="00752419" w:rsidRPr="00583FBD" w:rsidRDefault="008C1E6C" w:rsidP="00D03CFF">
      <w:pPr>
        <w:pStyle w:val="Akapitzlist"/>
        <w:numPr>
          <w:ilvl w:val="0"/>
          <w:numId w:val="16"/>
        </w:numPr>
        <w:spacing w:line="276" w:lineRule="auto"/>
        <w:jc w:val="both"/>
        <w:rPr>
          <w:rFonts w:ascii="Times New Roman" w:hAnsi="Times New Roman"/>
          <w:sz w:val="26"/>
          <w:szCs w:val="26"/>
        </w:rPr>
      </w:pPr>
      <w:r w:rsidRPr="00583FBD">
        <w:rPr>
          <w:rFonts w:ascii="Times New Roman" w:hAnsi="Times New Roman"/>
          <w:sz w:val="26"/>
          <w:szCs w:val="26"/>
        </w:rPr>
        <w:t>Przedmiot zamówienia szczegółowo opisany jest w dokumentacji projektowej</w:t>
      </w:r>
      <w:r w:rsidR="006F57D7" w:rsidRPr="00583FBD">
        <w:rPr>
          <w:rFonts w:ascii="Times New Roman" w:hAnsi="Times New Roman"/>
          <w:sz w:val="26"/>
          <w:szCs w:val="26"/>
        </w:rPr>
        <w:t xml:space="preserve"> – projekt </w:t>
      </w:r>
      <w:r w:rsidR="006F57D7" w:rsidRPr="00E90783">
        <w:rPr>
          <w:rFonts w:ascii="Times New Roman" w:hAnsi="Times New Roman"/>
          <w:sz w:val="26"/>
          <w:szCs w:val="26"/>
        </w:rPr>
        <w:t>budowalny</w:t>
      </w:r>
      <w:r w:rsidR="00E90783" w:rsidRPr="00E90783">
        <w:rPr>
          <w:rFonts w:ascii="Times New Roman" w:hAnsi="Times New Roman"/>
          <w:sz w:val="26"/>
          <w:szCs w:val="26"/>
        </w:rPr>
        <w:t xml:space="preserve">, </w:t>
      </w:r>
      <w:r w:rsidR="006F57D7" w:rsidRPr="00E90783">
        <w:rPr>
          <w:rFonts w:ascii="Times New Roman" w:hAnsi="Times New Roman"/>
          <w:sz w:val="26"/>
          <w:szCs w:val="26"/>
        </w:rPr>
        <w:t xml:space="preserve"> przedmiar robót,</w:t>
      </w:r>
      <w:r w:rsidRPr="00583FBD">
        <w:rPr>
          <w:rFonts w:ascii="Times New Roman" w:hAnsi="Times New Roman"/>
          <w:sz w:val="26"/>
          <w:szCs w:val="26"/>
        </w:rPr>
        <w:t xml:space="preserve"> </w:t>
      </w:r>
      <w:r w:rsidR="00BB697F">
        <w:rPr>
          <w:rFonts w:ascii="Times New Roman" w:hAnsi="Times New Roman"/>
          <w:sz w:val="26"/>
          <w:szCs w:val="26"/>
        </w:rPr>
        <w:t xml:space="preserve">STWiORB, </w:t>
      </w:r>
      <w:r w:rsidRPr="00583FBD">
        <w:rPr>
          <w:rFonts w:ascii="Times New Roman" w:hAnsi="Times New Roman"/>
          <w:sz w:val="26"/>
          <w:szCs w:val="26"/>
        </w:rPr>
        <w:t>któr</w:t>
      </w:r>
      <w:r w:rsidR="006F57D7" w:rsidRPr="00583FBD">
        <w:rPr>
          <w:rFonts w:ascii="Times New Roman" w:hAnsi="Times New Roman"/>
          <w:sz w:val="26"/>
          <w:szCs w:val="26"/>
        </w:rPr>
        <w:t>e</w:t>
      </w:r>
      <w:r w:rsidRPr="00583FBD">
        <w:rPr>
          <w:rFonts w:ascii="Times New Roman" w:hAnsi="Times New Roman"/>
          <w:sz w:val="26"/>
          <w:szCs w:val="26"/>
        </w:rPr>
        <w:t xml:space="preserve"> stanowi</w:t>
      </w:r>
      <w:r w:rsidR="00B419DE" w:rsidRPr="00583FBD">
        <w:rPr>
          <w:rFonts w:ascii="Times New Roman" w:hAnsi="Times New Roman"/>
          <w:sz w:val="26"/>
          <w:szCs w:val="26"/>
        </w:rPr>
        <w:t>ą</w:t>
      </w:r>
      <w:r w:rsidRPr="00583FBD">
        <w:rPr>
          <w:rFonts w:ascii="Times New Roman" w:hAnsi="Times New Roman"/>
          <w:sz w:val="26"/>
          <w:szCs w:val="26"/>
        </w:rPr>
        <w:t xml:space="preserve"> </w:t>
      </w:r>
      <w:r w:rsidRPr="00583FBD">
        <w:rPr>
          <w:rFonts w:ascii="Times New Roman" w:hAnsi="Times New Roman"/>
          <w:b/>
          <w:sz w:val="26"/>
          <w:szCs w:val="26"/>
          <w:u w:val="single"/>
        </w:rPr>
        <w:t xml:space="preserve">załączniki </w:t>
      </w:r>
      <w:r w:rsidR="006F6A7C" w:rsidRPr="00583FBD">
        <w:rPr>
          <w:rFonts w:ascii="Times New Roman" w:hAnsi="Times New Roman"/>
          <w:b/>
          <w:sz w:val="26"/>
          <w:szCs w:val="26"/>
          <w:u w:val="single"/>
        </w:rPr>
        <w:t>nr 7</w:t>
      </w:r>
      <w:r w:rsidR="00D53410" w:rsidRPr="00583FBD">
        <w:rPr>
          <w:rFonts w:ascii="Times New Roman" w:hAnsi="Times New Roman"/>
          <w:b/>
          <w:sz w:val="26"/>
          <w:szCs w:val="26"/>
          <w:u w:val="single"/>
        </w:rPr>
        <w:t>,</w:t>
      </w:r>
      <w:r w:rsidR="006F6A7C" w:rsidRPr="00583FBD">
        <w:rPr>
          <w:rFonts w:ascii="Times New Roman" w:hAnsi="Times New Roman"/>
          <w:b/>
          <w:sz w:val="26"/>
          <w:szCs w:val="26"/>
          <w:u w:val="single"/>
        </w:rPr>
        <w:t xml:space="preserve"> 8</w:t>
      </w:r>
      <w:r w:rsidR="00D53410" w:rsidRPr="00583FBD">
        <w:rPr>
          <w:rFonts w:ascii="Times New Roman" w:hAnsi="Times New Roman"/>
          <w:b/>
          <w:sz w:val="26"/>
          <w:szCs w:val="26"/>
          <w:u w:val="single"/>
        </w:rPr>
        <w:t>, 9</w:t>
      </w:r>
      <w:r w:rsidR="006F6A7C" w:rsidRPr="00583FBD">
        <w:rPr>
          <w:rFonts w:ascii="Times New Roman" w:hAnsi="Times New Roman"/>
          <w:sz w:val="26"/>
          <w:szCs w:val="26"/>
        </w:rPr>
        <w:t xml:space="preserve"> </w:t>
      </w:r>
      <w:r w:rsidRPr="00583FBD">
        <w:rPr>
          <w:rFonts w:ascii="Times New Roman" w:hAnsi="Times New Roman"/>
          <w:sz w:val="26"/>
          <w:szCs w:val="26"/>
        </w:rPr>
        <w:t>do niniejszej SWZ</w:t>
      </w:r>
      <w:r w:rsidR="006F6A7C" w:rsidRPr="00583FBD">
        <w:rPr>
          <w:rFonts w:ascii="Times New Roman" w:hAnsi="Times New Roman"/>
          <w:sz w:val="26"/>
          <w:szCs w:val="26"/>
        </w:rPr>
        <w:t>.</w:t>
      </w:r>
    </w:p>
    <w:p w14:paraId="08D35A86" w14:textId="77777777" w:rsidR="00286FF9" w:rsidRPr="00583FBD" w:rsidRDefault="00286FF9" w:rsidP="00D03CFF">
      <w:pPr>
        <w:pStyle w:val="Akapitzlist"/>
        <w:numPr>
          <w:ilvl w:val="0"/>
          <w:numId w:val="16"/>
        </w:numPr>
        <w:spacing w:after="0" w:line="276" w:lineRule="auto"/>
        <w:jc w:val="both"/>
        <w:rPr>
          <w:rFonts w:ascii="Times New Roman" w:hAnsi="Times New Roman"/>
          <w:sz w:val="26"/>
          <w:szCs w:val="26"/>
        </w:rPr>
      </w:pPr>
      <w:r w:rsidRPr="00583FBD">
        <w:rPr>
          <w:rFonts w:ascii="Times New Roman" w:hAnsi="Times New Roman"/>
          <w:sz w:val="26"/>
          <w:szCs w:val="26"/>
        </w:rPr>
        <w:t>Wykonawca zobowiązuje się wykonać roboty zgodnie ze SWZ i wszystkimi załącznikami, wymaganiami ustawy Prawo budowlane oraz zgodnie z innymi obowiązującymi przepisami i normami</w:t>
      </w:r>
      <w:r w:rsidR="009F225C" w:rsidRPr="00583FBD">
        <w:rPr>
          <w:rFonts w:ascii="Times New Roman" w:hAnsi="Times New Roman"/>
          <w:sz w:val="26"/>
          <w:szCs w:val="26"/>
        </w:rPr>
        <w:t>.</w:t>
      </w:r>
      <w:r w:rsidRPr="00583FBD">
        <w:rPr>
          <w:rFonts w:ascii="Times New Roman" w:hAnsi="Times New Roman"/>
          <w:sz w:val="26"/>
          <w:szCs w:val="26"/>
        </w:rPr>
        <w:t xml:space="preserve"> </w:t>
      </w:r>
    </w:p>
    <w:p w14:paraId="2F448BB1" w14:textId="77777777" w:rsidR="009F225C" w:rsidRPr="00583FBD" w:rsidRDefault="009F225C" w:rsidP="00D03CFF">
      <w:pPr>
        <w:pStyle w:val="Standard"/>
        <w:numPr>
          <w:ilvl w:val="0"/>
          <w:numId w:val="16"/>
        </w:numPr>
        <w:spacing w:line="276" w:lineRule="auto"/>
        <w:jc w:val="both"/>
        <w:rPr>
          <w:sz w:val="26"/>
          <w:szCs w:val="26"/>
        </w:rPr>
      </w:pPr>
      <w:r w:rsidRPr="00583FBD">
        <w:rPr>
          <w:sz w:val="26"/>
          <w:szCs w:val="26"/>
        </w:rPr>
        <w:t xml:space="preserve">Wykonanie robót budowlanych musi być realizowane przez Wykonawcę posiadającego stosowne doświadczenie i potencjał wykonawczy oraz przez osoby o odpowiednim doświadczeniu zawodowym i kwalifikacjach. </w:t>
      </w:r>
    </w:p>
    <w:p w14:paraId="73AFC3F0" w14:textId="77777777" w:rsidR="009F225C" w:rsidRPr="009F080B" w:rsidRDefault="009F225C" w:rsidP="00D03CFF">
      <w:pPr>
        <w:pStyle w:val="Standard"/>
        <w:numPr>
          <w:ilvl w:val="0"/>
          <w:numId w:val="16"/>
        </w:numPr>
        <w:spacing w:line="276" w:lineRule="auto"/>
        <w:jc w:val="both"/>
        <w:rPr>
          <w:sz w:val="26"/>
          <w:szCs w:val="26"/>
        </w:rPr>
      </w:pPr>
      <w:r w:rsidRPr="009F080B">
        <w:rPr>
          <w:sz w:val="26"/>
          <w:szCs w:val="26"/>
        </w:rPr>
        <w:t>Zamawiająca dopuszcza zastosowanie równoważnych materiałów i urządzeń niż te podane w dokumentacji projektowej o analogicznym charakterze i przeznaczeniu pod</w:t>
      </w:r>
      <w:r w:rsidRPr="009F080B">
        <w:rPr>
          <w:sz w:val="26"/>
          <w:szCs w:val="26"/>
        </w:rPr>
        <w:br/>
        <w:t>warunkiem u</w:t>
      </w:r>
      <w:r w:rsidR="000048A8" w:rsidRPr="009F080B">
        <w:rPr>
          <w:sz w:val="26"/>
          <w:szCs w:val="26"/>
        </w:rPr>
        <w:t xml:space="preserve">trzymania parametrów techniczno – </w:t>
      </w:r>
      <w:r w:rsidRPr="009F080B">
        <w:rPr>
          <w:sz w:val="26"/>
          <w:szCs w:val="26"/>
        </w:rPr>
        <w:t>użytkowych nie gorszych niż</w:t>
      </w:r>
      <w:r w:rsidRPr="009F080B">
        <w:rPr>
          <w:sz w:val="26"/>
          <w:szCs w:val="26"/>
        </w:rPr>
        <w:br/>
        <w:t>zastosowane w ww. dokumentacji, tzn. pod warunkiem zachowania standardu urządzeń,</w:t>
      </w:r>
      <w:r w:rsidRPr="009F080B">
        <w:rPr>
          <w:sz w:val="26"/>
          <w:szCs w:val="26"/>
        </w:rPr>
        <w:br/>
        <w:t xml:space="preserve">tak w odniesieniu do ich formy, sposobu konstrukcji i użytych połączeń, jak kolorystyk </w:t>
      </w:r>
      <w:r w:rsidRPr="009F080B">
        <w:rPr>
          <w:sz w:val="26"/>
          <w:szCs w:val="26"/>
        </w:rPr>
        <w:br/>
        <w:t>i materiałów, z których są wykonywane. Gdziekolwiek w dokumentacji powołane są konkretne normy i przepisy, które spełniać mają materiały, sprzęt i inne towary oraz wykonane i zbadane roboty, będą obowiązywać postanowienia najnowszego wydania lub poprawionego wydania powołanych norm i przepisów. W przypadku, gdy powołane normy i przepisy są państwowe lub odnoszą się do konkretnego kraju lub regionu, mogą być również stosowane inne, odpowiednie (lub równoważne) normy zapewniające równy lub wyższy poziom wykonania niż powołane normy lub przepisy.</w:t>
      </w:r>
    </w:p>
    <w:p w14:paraId="38FCC8B2" w14:textId="77777777" w:rsidR="009F225C" w:rsidRPr="009F080B" w:rsidRDefault="009F225C" w:rsidP="00D03CFF">
      <w:pPr>
        <w:pStyle w:val="Standard"/>
        <w:numPr>
          <w:ilvl w:val="0"/>
          <w:numId w:val="16"/>
        </w:numPr>
        <w:spacing w:line="276" w:lineRule="auto"/>
        <w:jc w:val="both"/>
        <w:rPr>
          <w:sz w:val="26"/>
          <w:szCs w:val="26"/>
        </w:rPr>
      </w:pPr>
      <w:r w:rsidRPr="009F080B">
        <w:rPr>
          <w:sz w:val="26"/>
          <w:szCs w:val="26"/>
        </w:rPr>
        <w:t>Wszystkie dokumenty opisujące przedmiot umowy strony będą traktować jako wzajemnie uzupełniające się w tym znaczeniu, iż w przypadku stwierdzenia w nich jakichkolwiek wieloznaczności lub rozbieżności strony nie mogą, z powołaniem się na tą okoliczność, ograniczyć zakresu zobowiązania, ani zakresu należytej staranności.</w:t>
      </w:r>
    </w:p>
    <w:p w14:paraId="54AC2DE7" w14:textId="1C5C205F" w:rsidR="009F225C" w:rsidRPr="00583FBD" w:rsidRDefault="009F225C" w:rsidP="00D03CFF">
      <w:pPr>
        <w:pStyle w:val="Akapitzlist"/>
        <w:numPr>
          <w:ilvl w:val="0"/>
          <w:numId w:val="16"/>
        </w:numPr>
        <w:spacing w:after="0" w:line="276" w:lineRule="auto"/>
        <w:jc w:val="both"/>
        <w:rPr>
          <w:rFonts w:ascii="Times New Roman" w:hAnsi="Times New Roman"/>
          <w:sz w:val="26"/>
          <w:szCs w:val="26"/>
        </w:rPr>
      </w:pPr>
      <w:r w:rsidRPr="00583FBD">
        <w:rPr>
          <w:rFonts w:ascii="Times New Roman" w:hAnsi="Times New Roman"/>
          <w:sz w:val="26"/>
          <w:szCs w:val="26"/>
        </w:rPr>
        <w:t xml:space="preserve">W przypadkach, kiedy w opisie przedmiotu zamówienia wskazane zostały znaki towarowe, patenty lub pochodzenia, źródła lub szczególny proces, który charakteryzuje produkty lub usługi dostarczane przez konkretnego Wykonawcę, oznacza to, że  Zamawiający nie może opisać przedmiotu zamówienia w wystarczająco precyzyjny </w:t>
      </w:r>
      <w:r w:rsidR="000048A8" w:rsidRPr="00583FBD">
        <w:rPr>
          <w:rFonts w:ascii="Times New Roman" w:hAnsi="Times New Roman"/>
          <w:sz w:val="26"/>
          <w:szCs w:val="26"/>
        </w:rPr>
        <w:br/>
      </w:r>
      <w:r w:rsidRPr="00583FBD">
        <w:rPr>
          <w:rFonts w:ascii="Times New Roman" w:hAnsi="Times New Roman"/>
          <w:sz w:val="26"/>
          <w:szCs w:val="26"/>
        </w:rPr>
        <w:t>i zrozumiały sposób. W takich sytuacjach ewentualne wskazania na znaki towarowe, patenty, pochodzenie, źródło lub szczególny proces, należy odczytyw</w:t>
      </w:r>
      <w:r w:rsidR="009F080B">
        <w:rPr>
          <w:rFonts w:ascii="Times New Roman" w:hAnsi="Times New Roman"/>
          <w:sz w:val="26"/>
          <w:szCs w:val="26"/>
        </w:rPr>
        <w:t xml:space="preserve">ać z wyrazami „lub równoważne”. </w:t>
      </w:r>
      <w:r w:rsidRPr="00583FBD">
        <w:rPr>
          <w:rFonts w:ascii="Times New Roman" w:hAnsi="Times New Roman"/>
          <w:sz w:val="26"/>
          <w:szCs w:val="26"/>
        </w:rPr>
        <w:t>Zamawiając</w:t>
      </w:r>
      <w:r w:rsidR="000048A8" w:rsidRPr="00583FBD">
        <w:rPr>
          <w:rFonts w:ascii="Times New Roman" w:hAnsi="Times New Roman"/>
          <w:sz w:val="26"/>
          <w:szCs w:val="26"/>
        </w:rPr>
        <w:t>a</w:t>
      </w:r>
      <w:r w:rsidRPr="00583FBD">
        <w:rPr>
          <w:rFonts w:ascii="Times New Roman" w:hAnsi="Times New Roman"/>
          <w:sz w:val="26"/>
          <w:szCs w:val="26"/>
        </w:rPr>
        <w:t xml:space="preserve"> wskazał</w:t>
      </w:r>
      <w:r w:rsidR="000048A8" w:rsidRPr="00583FBD">
        <w:rPr>
          <w:rFonts w:ascii="Times New Roman" w:hAnsi="Times New Roman"/>
          <w:sz w:val="26"/>
          <w:szCs w:val="26"/>
        </w:rPr>
        <w:t>a</w:t>
      </w:r>
      <w:r w:rsidRPr="00583FBD">
        <w:rPr>
          <w:rFonts w:ascii="Times New Roman" w:hAnsi="Times New Roman"/>
          <w:sz w:val="26"/>
          <w:szCs w:val="26"/>
        </w:rPr>
        <w:t xml:space="preserve"> w opisie przedmiotu zamówienia kryteria stosowane w celu oceny równoważności. </w:t>
      </w:r>
    </w:p>
    <w:p w14:paraId="6C69DD91" w14:textId="77777777" w:rsidR="009F225C" w:rsidRPr="00583FBD" w:rsidRDefault="000048A8" w:rsidP="00D03CFF">
      <w:pPr>
        <w:pStyle w:val="Akapitzlist"/>
        <w:numPr>
          <w:ilvl w:val="0"/>
          <w:numId w:val="16"/>
        </w:numPr>
        <w:spacing w:after="0" w:line="276" w:lineRule="auto"/>
        <w:jc w:val="both"/>
        <w:rPr>
          <w:rFonts w:ascii="Times New Roman" w:hAnsi="Times New Roman"/>
          <w:sz w:val="26"/>
          <w:szCs w:val="26"/>
        </w:rPr>
      </w:pPr>
      <w:r w:rsidRPr="00583FBD">
        <w:rPr>
          <w:rFonts w:ascii="Times New Roman" w:hAnsi="Times New Roman"/>
          <w:sz w:val="26"/>
          <w:szCs w:val="26"/>
        </w:rPr>
        <w:t>W sytuacjach, kiedy Zamawiająca</w:t>
      </w:r>
      <w:r w:rsidR="009F225C" w:rsidRPr="00583FBD">
        <w:rPr>
          <w:rFonts w:ascii="Times New Roman" w:hAnsi="Times New Roman"/>
          <w:sz w:val="26"/>
          <w:szCs w:val="26"/>
        </w:rPr>
        <w:t xml:space="preserve"> opisuje przedmiot zamówienia poprzez odniesienie się do norm, ocen technicznych, specyfikacji technicznych i systemów referencji technicznych, o których mowa w art. 101 ust. 1 pkt 2 i ust. 3 uPzp, dopuszcza rozwiązania równoważne opisywanym.</w:t>
      </w:r>
    </w:p>
    <w:p w14:paraId="3465FE09" w14:textId="77777777" w:rsidR="009F225C" w:rsidRPr="00583FBD" w:rsidRDefault="009F225C" w:rsidP="00D03CFF">
      <w:pPr>
        <w:pStyle w:val="Akapitzlist"/>
        <w:numPr>
          <w:ilvl w:val="0"/>
          <w:numId w:val="16"/>
        </w:numPr>
        <w:spacing w:after="0" w:line="276" w:lineRule="auto"/>
        <w:jc w:val="both"/>
        <w:rPr>
          <w:rFonts w:ascii="Times New Roman" w:hAnsi="Times New Roman"/>
          <w:sz w:val="26"/>
          <w:szCs w:val="26"/>
        </w:rPr>
      </w:pPr>
      <w:r w:rsidRPr="00583FBD">
        <w:rPr>
          <w:rFonts w:ascii="Times New Roman" w:hAnsi="Times New Roman"/>
          <w:sz w:val="26"/>
          <w:szCs w:val="26"/>
        </w:rPr>
        <w:t>Zastosowane materiały budowlane, jak i cały obiekt budowlany, musz</w:t>
      </w:r>
      <w:r w:rsidR="000048A8" w:rsidRPr="00583FBD">
        <w:rPr>
          <w:rFonts w:ascii="Times New Roman" w:hAnsi="Times New Roman"/>
          <w:sz w:val="26"/>
          <w:szCs w:val="26"/>
        </w:rPr>
        <w:t>ą</w:t>
      </w:r>
      <w:r w:rsidRPr="00583FBD">
        <w:rPr>
          <w:rFonts w:ascii="Times New Roman" w:hAnsi="Times New Roman"/>
          <w:sz w:val="26"/>
          <w:szCs w:val="26"/>
        </w:rPr>
        <w:t xml:space="preserve"> spełniać wymagania określone w Rozporządzeniu Parlamentu Europejskiego i Rady (UE) nr 3</w:t>
      </w:r>
      <w:r w:rsidR="000048A8" w:rsidRPr="00583FBD">
        <w:rPr>
          <w:rFonts w:ascii="Times New Roman" w:hAnsi="Times New Roman"/>
          <w:sz w:val="26"/>
          <w:szCs w:val="26"/>
        </w:rPr>
        <w:t xml:space="preserve">05/2011 z dnia 9 marca 2011 r. </w:t>
      </w:r>
      <w:r w:rsidRPr="00583FBD">
        <w:rPr>
          <w:rFonts w:ascii="Times New Roman" w:hAnsi="Times New Roman"/>
          <w:sz w:val="26"/>
          <w:szCs w:val="26"/>
        </w:rPr>
        <w:t>ustanawiającym zharmonizowane warunk</w:t>
      </w:r>
      <w:r w:rsidR="000048A8" w:rsidRPr="00583FBD">
        <w:rPr>
          <w:rFonts w:ascii="Times New Roman" w:hAnsi="Times New Roman"/>
          <w:sz w:val="26"/>
          <w:szCs w:val="26"/>
        </w:rPr>
        <w:t xml:space="preserve">i </w:t>
      </w:r>
      <w:r w:rsidRPr="00583FBD">
        <w:rPr>
          <w:rFonts w:ascii="Times New Roman" w:hAnsi="Times New Roman"/>
          <w:sz w:val="26"/>
          <w:szCs w:val="26"/>
        </w:rPr>
        <w:t>wprowadzenia do obrotu wyrobów budowlanych i uchylające dyrektywę Rady 89/106/EWG.</w:t>
      </w:r>
    </w:p>
    <w:p w14:paraId="47CF6A93" w14:textId="77777777" w:rsidR="009F225C" w:rsidRPr="00BB697F" w:rsidRDefault="009F225C" w:rsidP="00D03CFF">
      <w:pPr>
        <w:pStyle w:val="Akapitzlist"/>
        <w:numPr>
          <w:ilvl w:val="0"/>
          <w:numId w:val="16"/>
        </w:numPr>
        <w:spacing w:after="0" w:line="276" w:lineRule="auto"/>
        <w:jc w:val="both"/>
        <w:rPr>
          <w:rFonts w:ascii="Times New Roman" w:hAnsi="Times New Roman"/>
          <w:sz w:val="26"/>
          <w:szCs w:val="26"/>
        </w:rPr>
      </w:pPr>
      <w:r w:rsidRPr="00BB697F">
        <w:rPr>
          <w:rFonts w:ascii="Times New Roman" w:hAnsi="Times New Roman"/>
          <w:sz w:val="26"/>
          <w:szCs w:val="26"/>
        </w:rPr>
        <w:t>Wykonawca jest obowiązany wykazać w ofercie, że oferowane przez niego roboty budowlane i stosowane materiały równoważne do wskazanych w OPZ, w tym normy spełniają wymagania określone przez Zamawiającego.</w:t>
      </w:r>
    </w:p>
    <w:p w14:paraId="7B3851EE" w14:textId="77777777" w:rsidR="006F57D7" w:rsidRPr="00BB697F" w:rsidRDefault="009F225C" w:rsidP="00D03CFF">
      <w:pPr>
        <w:pStyle w:val="Akapitzlist"/>
        <w:numPr>
          <w:ilvl w:val="0"/>
          <w:numId w:val="16"/>
        </w:numPr>
        <w:spacing w:after="0" w:line="276" w:lineRule="auto"/>
        <w:jc w:val="both"/>
        <w:rPr>
          <w:rFonts w:ascii="Times New Roman" w:hAnsi="Times New Roman"/>
          <w:sz w:val="26"/>
          <w:szCs w:val="26"/>
        </w:rPr>
      </w:pPr>
      <w:r w:rsidRPr="00BB697F">
        <w:rPr>
          <w:rFonts w:ascii="Times New Roman" w:hAnsi="Times New Roman"/>
          <w:sz w:val="26"/>
          <w:szCs w:val="26"/>
        </w:rPr>
        <w:t>W przypadku, gdy są to materiały budowlane inne niż w przedmiocie zamówienia, Wykonawca w Załączniku nr 1 do SWZ – Formularz ofertowy winien wskazać równoważne produkty, a także normy, oceny techniczne, specyfikacje techniczne i systemy referencji technicznych oraz winien dołączyć do oferty przedmiotowe środki dowodowe, o których mowa w art. 104-107 uPzp, udowadniające, że proponowane rozwiązania w równoważnym stopniu spełniają wymagania określone w opisie przedmiotu zamówienia w szczególności: Krajową Deklarację Właściwości Użytkowych, Krajową Ocenę Techniczną, Deklarację Właściwości Użytkowych, Atest higieniczny, Aprobatę techniczna, deklarację zgodności, certyfikat zgodności, Dokumentację Techniczno-Ruchowa, kartę techniczna doboru urządzenia</w:t>
      </w:r>
      <w:r w:rsidR="006F57D7" w:rsidRPr="00BB697F">
        <w:rPr>
          <w:rFonts w:ascii="Times New Roman" w:hAnsi="Times New Roman"/>
          <w:sz w:val="26"/>
          <w:szCs w:val="26"/>
        </w:rPr>
        <w:t xml:space="preserve"> </w:t>
      </w:r>
    </w:p>
    <w:p w14:paraId="3AAC1112" w14:textId="77777777" w:rsidR="009F225C" w:rsidRPr="00583FBD" w:rsidRDefault="006F57D7" w:rsidP="00D03CFF">
      <w:pPr>
        <w:pStyle w:val="Akapitzlist"/>
        <w:numPr>
          <w:ilvl w:val="0"/>
          <w:numId w:val="16"/>
        </w:numPr>
        <w:spacing w:after="0" w:line="276" w:lineRule="auto"/>
        <w:jc w:val="both"/>
        <w:rPr>
          <w:rFonts w:ascii="Times New Roman" w:hAnsi="Times New Roman"/>
          <w:strike/>
          <w:sz w:val="26"/>
          <w:szCs w:val="26"/>
        </w:rPr>
      </w:pPr>
      <w:r w:rsidRPr="00BB697F">
        <w:rPr>
          <w:rFonts w:ascii="Times New Roman" w:hAnsi="Times New Roman"/>
          <w:sz w:val="26"/>
          <w:szCs w:val="26"/>
        </w:rPr>
        <w:t>Zamawiający nie będzie wzywał do uzupełnienia przedmiotowych środków dowodowych. Wykonawca składa je wraz z ofertą</w:t>
      </w:r>
      <w:r w:rsidR="009F225C" w:rsidRPr="00583FBD">
        <w:rPr>
          <w:rFonts w:ascii="Times New Roman" w:hAnsi="Times New Roman"/>
          <w:strike/>
          <w:sz w:val="26"/>
          <w:szCs w:val="26"/>
        </w:rPr>
        <w:t>.</w:t>
      </w:r>
    </w:p>
    <w:p w14:paraId="7617B1E2" w14:textId="77777777" w:rsidR="009F225C" w:rsidRPr="00583FBD" w:rsidRDefault="009F225C" w:rsidP="00D03CFF">
      <w:pPr>
        <w:pStyle w:val="Akapitzlist"/>
        <w:numPr>
          <w:ilvl w:val="0"/>
          <w:numId w:val="16"/>
        </w:numPr>
        <w:spacing w:after="0" w:line="276" w:lineRule="auto"/>
        <w:jc w:val="both"/>
        <w:rPr>
          <w:rFonts w:ascii="Times New Roman" w:hAnsi="Times New Roman"/>
          <w:sz w:val="26"/>
          <w:szCs w:val="26"/>
        </w:rPr>
      </w:pPr>
      <w:r w:rsidRPr="00583FBD">
        <w:rPr>
          <w:rFonts w:ascii="Times New Roman" w:hAnsi="Times New Roman"/>
          <w:sz w:val="26"/>
          <w:szCs w:val="26"/>
        </w:rPr>
        <w:t>Jeśli Zamawiając</w:t>
      </w:r>
      <w:r w:rsidR="000048A8" w:rsidRPr="00583FBD">
        <w:rPr>
          <w:rFonts w:ascii="Times New Roman" w:hAnsi="Times New Roman"/>
          <w:sz w:val="26"/>
          <w:szCs w:val="26"/>
        </w:rPr>
        <w:t>a</w:t>
      </w:r>
      <w:r w:rsidRPr="00583FBD">
        <w:rPr>
          <w:rFonts w:ascii="Times New Roman" w:hAnsi="Times New Roman"/>
          <w:sz w:val="26"/>
          <w:szCs w:val="26"/>
        </w:rPr>
        <w:t xml:space="preserve"> wskazał</w:t>
      </w:r>
      <w:r w:rsidR="000048A8" w:rsidRPr="00583FBD">
        <w:rPr>
          <w:rFonts w:ascii="Times New Roman" w:hAnsi="Times New Roman"/>
          <w:sz w:val="26"/>
          <w:szCs w:val="26"/>
        </w:rPr>
        <w:t>a</w:t>
      </w:r>
      <w:r w:rsidRPr="00583FBD">
        <w:rPr>
          <w:rFonts w:ascii="Times New Roman" w:hAnsi="Times New Roman"/>
          <w:sz w:val="26"/>
          <w:szCs w:val="26"/>
        </w:rPr>
        <w:t xml:space="preserve"> marki lub nazwy handlowe określa to klasę produktu, będącego przedmiotem zamówienia i służy ustaleniu standardu, a nie wskazuje na konkretny wyrób czy producenta. Oryginalne nazewnictwo lub symbolika podana została w celu prawidłowego określenia przedmiotu zamówienia.</w:t>
      </w:r>
    </w:p>
    <w:p w14:paraId="06101CD9" w14:textId="77777777" w:rsidR="009F225C" w:rsidRPr="00583FBD" w:rsidRDefault="009F225C" w:rsidP="00D03CFF">
      <w:pPr>
        <w:pStyle w:val="Akapitzlist"/>
        <w:numPr>
          <w:ilvl w:val="0"/>
          <w:numId w:val="16"/>
        </w:numPr>
        <w:spacing w:after="0" w:line="276" w:lineRule="auto"/>
        <w:jc w:val="both"/>
        <w:rPr>
          <w:rFonts w:ascii="Times New Roman" w:hAnsi="Times New Roman"/>
          <w:sz w:val="26"/>
          <w:szCs w:val="26"/>
        </w:rPr>
      </w:pPr>
      <w:r w:rsidRPr="00583FBD">
        <w:rPr>
          <w:rFonts w:ascii="Times New Roman" w:hAnsi="Times New Roman"/>
          <w:sz w:val="26"/>
          <w:szCs w:val="26"/>
        </w:rPr>
        <w:t>Dostarczane materiały muszą być fabrycznie nowe, niepowystawowe, wolne od wad prawnych i fizycznych oraz będą zgodne z normami i obowią</w:t>
      </w:r>
      <w:r w:rsidR="003553FC" w:rsidRPr="00583FBD">
        <w:rPr>
          <w:rFonts w:ascii="Times New Roman" w:hAnsi="Times New Roman"/>
          <w:sz w:val="26"/>
          <w:szCs w:val="26"/>
        </w:rPr>
        <w:t xml:space="preserve">zującymi wymaganiami techniczno – </w:t>
      </w:r>
      <w:r w:rsidRPr="00583FBD">
        <w:rPr>
          <w:rFonts w:ascii="Times New Roman" w:hAnsi="Times New Roman"/>
          <w:sz w:val="26"/>
          <w:szCs w:val="26"/>
        </w:rPr>
        <w:t xml:space="preserve">eksploatacyjnymi obowiązującymi w Polsce. </w:t>
      </w:r>
    </w:p>
    <w:p w14:paraId="332F5A1E" w14:textId="77777777" w:rsidR="009C7278" w:rsidRPr="00583FBD" w:rsidRDefault="009C7278" w:rsidP="00D03CFF">
      <w:pPr>
        <w:pStyle w:val="Akapitzlist"/>
        <w:numPr>
          <w:ilvl w:val="0"/>
          <w:numId w:val="16"/>
        </w:numPr>
        <w:spacing w:line="276" w:lineRule="auto"/>
        <w:jc w:val="both"/>
        <w:rPr>
          <w:rFonts w:ascii="Times New Roman" w:hAnsi="Times New Roman"/>
          <w:sz w:val="26"/>
          <w:szCs w:val="26"/>
        </w:rPr>
      </w:pPr>
      <w:r w:rsidRPr="00583FBD">
        <w:rPr>
          <w:rFonts w:ascii="Times New Roman" w:hAnsi="Times New Roman"/>
          <w:sz w:val="26"/>
          <w:szCs w:val="26"/>
        </w:rPr>
        <w:t xml:space="preserve">Zaleca się, aby Wykonawca przeprowadził wizję lokalną przyszłego terenu robót celem sprawdzenia miejsca robót oraz warunków związanych z wykonaniem prac będących przedmiotem zamówienia. Koszt wizji lokalnej ponosi Wykonawca. Osobą wyznaczona do kontaktu w sprawie wizji lokalnej jest </w:t>
      </w:r>
      <w:r w:rsidR="003553FC" w:rsidRPr="00583FBD">
        <w:rPr>
          <w:rFonts w:ascii="Times New Roman" w:hAnsi="Times New Roman"/>
          <w:sz w:val="26"/>
          <w:szCs w:val="26"/>
          <w:u w:val="single"/>
        </w:rPr>
        <w:t xml:space="preserve">Naczelnik Wydziału Architektury, Geodezji </w:t>
      </w:r>
      <w:r w:rsidR="003553FC" w:rsidRPr="00583FBD">
        <w:rPr>
          <w:rFonts w:ascii="Times New Roman" w:hAnsi="Times New Roman"/>
          <w:sz w:val="26"/>
          <w:szCs w:val="26"/>
          <w:u w:val="single"/>
        </w:rPr>
        <w:br/>
        <w:t xml:space="preserve">i Rozwoju Miasta Urzędu Miejskiego w Złotoryi </w:t>
      </w:r>
      <w:r w:rsidRPr="00583FBD">
        <w:rPr>
          <w:rFonts w:ascii="Times New Roman" w:hAnsi="Times New Roman"/>
          <w:sz w:val="26"/>
          <w:szCs w:val="26"/>
          <w:u w:val="single"/>
        </w:rPr>
        <w:t>Pan Jacek Janiak tel. 76/ 8779 120.</w:t>
      </w:r>
      <w:r w:rsidRPr="00583FBD">
        <w:rPr>
          <w:rFonts w:ascii="Times New Roman" w:hAnsi="Times New Roman"/>
          <w:sz w:val="26"/>
          <w:szCs w:val="26"/>
        </w:rPr>
        <w:t xml:space="preserve"> Zamawiająca nie warunkuje złożenia oferty uprzednim odbyciem wizji lokalnej lub sprawdzenia przez Wykonawcę dokumentów niezbędnych do realizacji zamówienia dostępnych na miejscu Zamawiającej. </w:t>
      </w:r>
    </w:p>
    <w:p w14:paraId="3AA10DF6" w14:textId="77777777" w:rsidR="001E1E80" w:rsidRPr="00583FBD" w:rsidRDefault="001E1E80" w:rsidP="00D03CFF">
      <w:pPr>
        <w:pStyle w:val="Akapitzlist"/>
        <w:numPr>
          <w:ilvl w:val="0"/>
          <w:numId w:val="16"/>
        </w:numPr>
        <w:spacing w:after="0" w:line="276" w:lineRule="auto"/>
        <w:jc w:val="both"/>
        <w:rPr>
          <w:rFonts w:ascii="Times New Roman" w:hAnsi="Times New Roman"/>
          <w:sz w:val="26"/>
          <w:szCs w:val="26"/>
        </w:rPr>
      </w:pPr>
      <w:r w:rsidRPr="00583FBD">
        <w:rPr>
          <w:rFonts w:ascii="Times New Roman" w:hAnsi="Times New Roman"/>
          <w:sz w:val="26"/>
          <w:szCs w:val="26"/>
        </w:rPr>
        <w:t>Oznaczenie przedmiotu zamówienia wg kodów CPV:</w:t>
      </w:r>
    </w:p>
    <w:p w14:paraId="4FA160C5" w14:textId="77777777" w:rsidR="00752419" w:rsidRPr="00583FBD" w:rsidRDefault="001E1E80" w:rsidP="00D03CFF">
      <w:pPr>
        <w:pStyle w:val="Akapitzlist"/>
        <w:numPr>
          <w:ilvl w:val="0"/>
          <w:numId w:val="26"/>
        </w:numPr>
        <w:suppressAutoHyphens/>
        <w:autoSpaceDN w:val="0"/>
        <w:spacing w:after="0" w:line="276" w:lineRule="auto"/>
        <w:ind w:left="728"/>
        <w:textAlignment w:val="baseline"/>
        <w:rPr>
          <w:rFonts w:ascii="Times New Roman" w:eastAsia="SimSun" w:hAnsi="Times New Roman"/>
          <w:kern w:val="3"/>
          <w:sz w:val="26"/>
          <w:szCs w:val="26"/>
          <w:lang w:eastAsia="zh-CN" w:bidi="hi-IN"/>
        </w:rPr>
      </w:pPr>
      <w:r w:rsidRPr="00583FBD">
        <w:rPr>
          <w:rFonts w:ascii="Times New Roman" w:eastAsia="SimSun" w:hAnsi="Times New Roman"/>
          <w:kern w:val="3"/>
          <w:sz w:val="26"/>
          <w:szCs w:val="26"/>
          <w:lang w:eastAsia="zh-CN" w:bidi="hi-IN"/>
        </w:rPr>
        <w:t xml:space="preserve">45-00-00-00-7 Roboty budowlane; </w:t>
      </w:r>
    </w:p>
    <w:p w14:paraId="7D0A4D90" w14:textId="77777777" w:rsidR="00286FF9" w:rsidRPr="00583FBD" w:rsidRDefault="00286FF9" w:rsidP="00D03CFF">
      <w:pPr>
        <w:pStyle w:val="Akapitzlist"/>
        <w:numPr>
          <w:ilvl w:val="0"/>
          <w:numId w:val="26"/>
        </w:numPr>
        <w:suppressAutoHyphens/>
        <w:autoSpaceDN w:val="0"/>
        <w:spacing w:after="0" w:line="276" w:lineRule="auto"/>
        <w:ind w:left="728"/>
        <w:textAlignment w:val="baseline"/>
        <w:rPr>
          <w:rFonts w:ascii="Times New Roman" w:eastAsia="SimSun" w:hAnsi="Times New Roman"/>
          <w:kern w:val="3"/>
          <w:sz w:val="26"/>
          <w:szCs w:val="26"/>
          <w:lang w:eastAsia="zh-CN" w:bidi="hi-IN"/>
        </w:rPr>
      </w:pPr>
      <w:r w:rsidRPr="00583FBD">
        <w:rPr>
          <w:rFonts w:ascii="Times New Roman" w:eastAsia="SimSun" w:hAnsi="Times New Roman"/>
          <w:kern w:val="3"/>
          <w:sz w:val="26"/>
          <w:szCs w:val="26"/>
          <w:lang w:eastAsia="zh-CN" w:bidi="hi-IN"/>
        </w:rPr>
        <w:t>45-11-12-00-0 Roboty wz. przygotowania terenu pod budowę i roboty ziemne;</w:t>
      </w:r>
    </w:p>
    <w:p w14:paraId="1EB391C1" w14:textId="77777777" w:rsidR="00F74BF9" w:rsidRPr="00583FBD" w:rsidRDefault="00F74BF9" w:rsidP="00F74BF9">
      <w:pPr>
        <w:pStyle w:val="Akapitzlist"/>
        <w:numPr>
          <w:ilvl w:val="0"/>
          <w:numId w:val="26"/>
        </w:numPr>
        <w:suppressAutoHyphens/>
        <w:autoSpaceDN w:val="0"/>
        <w:spacing w:after="0" w:line="276" w:lineRule="auto"/>
        <w:ind w:left="728"/>
        <w:textAlignment w:val="baseline"/>
        <w:rPr>
          <w:rFonts w:ascii="Times New Roman" w:eastAsia="SimSun" w:hAnsi="Times New Roman"/>
          <w:kern w:val="3"/>
          <w:sz w:val="26"/>
          <w:szCs w:val="26"/>
          <w:lang w:eastAsia="zh-CN" w:bidi="hi-IN"/>
        </w:rPr>
      </w:pPr>
      <w:r w:rsidRPr="00583FBD">
        <w:rPr>
          <w:rFonts w:ascii="Times New Roman" w:eastAsia="SimSun" w:hAnsi="Times New Roman"/>
          <w:kern w:val="3"/>
          <w:sz w:val="26"/>
          <w:szCs w:val="26"/>
          <w:lang w:eastAsia="zh-CN" w:bidi="hi-IN"/>
        </w:rPr>
        <w:t xml:space="preserve">45-23-13-00-8 Roboty budowlane wz. budowy wodociągów i rurociągów do </w:t>
      </w:r>
    </w:p>
    <w:p w14:paraId="69EB5BA6" w14:textId="77777777" w:rsidR="00F74BF9" w:rsidRPr="00583FBD" w:rsidRDefault="00F74BF9" w:rsidP="00F74BF9">
      <w:pPr>
        <w:pStyle w:val="Akapitzlist"/>
        <w:suppressAutoHyphens/>
        <w:autoSpaceDN w:val="0"/>
        <w:spacing w:after="0" w:line="276" w:lineRule="auto"/>
        <w:ind w:left="728"/>
        <w:textAlignment w:val="baseline"/>
        <w:rPr>
          <w:rFonts w:ascii="Times New Roman" w:eastAsia="SimSun" w:hAnsi="Times New Roman"/>
          <w:kern w:val="3"/>
          <w:sz w:val="26"/>
          <w:szCs w:val="26"/>
          <w:lang w:eastAsia="zh-CN" w:bidi="hi-IN"/>
        </w:rPr>
      </w:pPr>
      <w:r w:rsidRPr="00583FBD">
        <w:rPr>
          <w:rFonts w:ascii="Times New Roman" w:eastAsia="SimSun" w:hAnsi="Times New Roman"/>
          <w:kern w:val="3"/>
          <w:sz w:val="26"/>
          <w:szCs w:val="26"/>
          <w:lang w:eastAsia="zh-CN" w:bidi="hi-IN"/>
        </w:rPr>
        <w:t xml:space="preserve">                         odprowadzania ścieków; </w:t>
      </w:r>
    </w:p>
    <w:p w14:paraId="0F4E9204" w14:textId="77777777" w:rsidR="00286FF9" w:rsidRPr="00583FBD" w:rsidRDefault="00286FF9" w:rsidP="00D03CFF">
      <w:pPr>
        <w:pStyle w:val="Akapitzlist"/>
        <w:numPr>
          <w:ilvl w:val="0"/>
          <w:numId w:val="26"/>
        </w:numPr>
        <w:suppressAutoHyphens/>
        <w:autoSpaceDN w:val="0"/>
        <w:spacing w:after="0" w:line="276" w:lineRule="auto"/>
        <w:ind w:left="728"/>
        <w:textAlignment w:val="baseline"/>
        <w:rPr>
          <w:rFonts w:ascii="Times New Roman" w:eastAsia="SimSun" w:hAnsi="Times New Roman"/>
          <w:kern w:val="3"/>
          <w:sz w:val="26"/>
          <w:szCs w:val="26"/>
          <w:lang w:eastAsia="zh-CN" w:bidi="hi-IN"/>
        </w:rPr>
      </w:pPr>
      <w:r w:rsidRPr="00583FBD">
        <w:rPr>
          <w:rFonts w:ascii="Times New Roman" w:eastAsia="SimSun" w:hAnsi="Times New Roman"/>
          <w:kern w:val="3"/>
          <w:sz w:val="26"/>
          <w:szCs w:val="26"/>
          <w:lang w:eastAsia="zh-CN" w:bidi="hi-IN"/>
        </w:rPr>
        <w:t xml:space="preserve">45-23-32-60-9 Roboty wz. nawierzchni dróg dla pieszych; </w:t>
      </w:r>
    </w:p>
    <w:p w14:paraId="093A553D" w14:textId="77777777" w:rsidR="00E53756" w:rsidRPr="00583FBD" w:rsidRDefault="00E53756" w:rsidP="00D03CFF">
      <w:pPr>
        <w:pStyle w:val="Tekstpodstawowy"/>
        <w:spacing w:line="276" w:lineRule="auto"/>
        <w:jc w:val="both"/>
        <w:rPr>
          <w:rFonts w:eastAsia="SimSun"/>
          <w:kern w:val="3"/>
          <w:sz w:val="26"/>
          <w:szCs w:val="26"/>
          <w:lang w:eastAsia="zh-CN" w:bidi="hi-IN"/>
        </w:rPr>
      </w:pPr>
    </w:p>
    <w:p w14:paraId="1DE4BDCF" w14:textId="77777777" w:rsidR="00E53756" w:rsidRPr="00583FBD" w:rsidRDefault="00E53756" w:rsidP="00D03CFF">
      <w:pPr>
        <w:pStyle w:val="Tekstpodstawowy"/>
        <w:spacing w:line="276" w:lineRule="auto"/>
        <w:jc w:val="both"/>
        <w:rPr>
          <w:b/>
          <w:bCs/>
          <w:sz w:val="26"/>
          <w:szCs w:val="26"/>
        </w:rPr>
      </w:pPr>
      <w:r w:rsidRPr="00583FBD">
        <w:rPr>
          <w:rFonts w:eastAsia="SimSun"/>
          <w:b/>
          <w:kern w:val="3"/>
          <w:sz w:val="26"/>
          <w:szCs w:val="26"/>
          <w:lang w:eastAsia="zh-CN" w:bidi="hi-IN"/>
        </w:rPr>
        <w:t>VI.</w:t>
      </w:r>
      <w:r w:rsidRPr="00583FBD">
        <w:rPr>
          <w:rFonts w:eastAsia="SimSun"/>
          <w:kern w:val="3"/>
          <w:sz w:val="26"/>
          <w:szCs w:val="26"/>
          <w:lang w:eastAsia="zh-CN" w:bidi="hi-IN"/>
        </w:rPr>
        <w:t xml:space="preserve"> </w:t>
      </w:r>
      <w:r w:rsidRPr="00583FBD">
        <w:rPr>
          <w:b/>
          <w:bCs/>
          <w:sz w:val="26"/>
          <w:szCs w:val="26"/>
        </w:rPr>
        <w:t>WYMAGANIA W ZAKRESIE ZATRUDNIENIA OSÓB NA PODSTAWIE STOSUNKU PRACY, W OKOLICZNOŚCIACH, O KTÓRYCH MOWA W ART. 95 UPZP</w:t>
      </w:r>
      <w:r w:rsidR="00844965" w:rsidRPr="00583FBD">
        <w:rPr>
          <w:b/>
          <w:bCs/>
          <w:sz w:val="26"/>
          <w:szCs w:val="26"/>
        </w:rPr>
        <w:t>:</w:t>
      </w:r>
    </w:p>
    <w:p w14:paraId="6B526DF6" w14:textId="77777777" w:rsidR="00E53756" w:rsidRPr="00583FBD" w:rsidRDefault="00E53756" w:rsidP="00D03CFF">
      <w:pPr>
        <w:pStyle w:val="Akapitzlist"/>
        <w:numPr>
          <w:ilvl w:val="0"/>
          <w:numId w:val="11"/>
        </w:numPr>
        <w:spacing w:after="0" w:line="276" w:lineRule="auto"/>
        <w:ind w:left="374" w:hanging="357"/>
        <w:jc w:val="both"/>
        <w:rPr>
          <w:rFonts w:ascii="Times New Roman" w:hAnsi="Times New Roman"/>
          <w:sz w:val="26"/>
          <w:szCs w:val="26"/>
        </w:rPr>
      </w:pPr>
      <w:r w:rsidRPr="00583FBD">
        <w:rPr>
          <w:rFonts w:ascii="Times New Roman" w:hAnsi="Times New Roman"/>
          <w:sz w:val="26"/>
          <w:szCs w:val="26"/>
        </w:rPr>
        <w:t xml:space="preserve">Stosownie do dyspozycji art. 95 uPzp Zamawiająca wymaga, aby w trakcie realizacji zamówienia Wykonawca lub Podwykonawca </w:t>
      </w:r>
      <w:r w:rsidRPr="00583FBD">
        <w:rPr>
          <w:rFonts w:ascii="Times New Roman" w:hAnsi="Times New Roman"/>
          <w:sz w:val="26"/>
          <w:szCs w:val="26"/>
          <w:u w:val="single"/>
        </w:rPr>
        <w:t xml:space="preserve">zatrudniał na podstawie stosunku pracy </w:t>
      </w:r>
      <w:r w:rsidRPr="00583FBD">
        <w:rPr>
          <w:rFonts w:ascii="Times New Roman" w:hAnsi="Times New Roman"/>
          <w:sz w:val="26"/>
          <w:szCs w:val="26"/>
          <w:u w:val="single"/>
        </w:rPr>
        <w:br/>
      </w:r>
      <w:r w:rsidRPr="00583FBD">
        <w:rPr>
          <w:rFonts w:ascii="Times New Roman" w:hAnsi="Times New Roman"/>
          <w:sz w:val="26"/>
          <w:szCs w:val="26"/>
        </w:rPr>
        <w:t xml:space="preserve">w rozumieniu art. 22 § 1 ustawy z dnia 26 czerwca 1974 r. Kodeks pracy (tj. Dz.U. </w:t>
      </w:r>
      <w:r w:rsidRPr="00583FBD">
        <w:rPr>
          <w:rFonts w:ascii="Times New Roman" w:hAnsi="Times New Roman"/>
          <w:sz w:val="26"/>
          <w:szCs w:val="26"/>
        </w:rPr>
        <w:br/>
        <w:t xml:space="preserve">z 2020 r. poz. 1320), w zakresie realizacji zamówienia, </w:t>
      </w:r>
      <w:r w:rsidRPr="00583FBD">
        <w:rPr>
          <w:rFonts w:ascii="Times New Roman" w:hAnsi="Times New Roman"/>
          <w:sz w:val="26"/>
          <w:szCs w:val="26"/>
          <w:u w:val="single"/>
        </w:rPr>
        <w:t xml:space="preserve">osoby wykonujące </w:t>
      </w:r>
      <w:r w:rsidR="00844965" w:rsidRPr="00583FBD">
        <w:rPr>
          <w:rFonts w:ascii="Times New Roman" w:hAnsi="Times New Roman"/>
          <w:sz w:val="26"/>
          <w:szCs w:val="26"/>
          <w:u w:val="single"/>
        </w:rPr>
        <w:t xml:space="preserve">roboty brukarskie. </w:t>
      </w:r>
    </w:p>
    <w:p w14:paraId="51CECCEC" w14:textId="398E1078" w:rsidR="00E53756" w:rsidRDefault="00E53756" w:rsidP="00D03CFF">
      <w:pPr>
        <w:pStyle w:val="Akapitzlist"/>
        <w:numPr>
          <w:ilvl w:val="0"/>
          <w:numId w:val="11"/>
        </w:numPr>
        <w:spacing w:after="0" w:line="276" w:lineRule="auto"/>
        <w:ind w:left="420"/>
        <w:jc w:val="both"/>
        <w:rPr>
          <w:rFonts w:ascii="Times New Roman" w:hAnsi="Times New Roman"/>
          <w:sz w:val="26"/>
          <w:szCs w:val="26"/>
        </w:rPr>
      </w:pPr>
      <w:bookmarkStart w:id="5" w:name="_Hlk62043672"/>
      <w:r w:rsidRPr="00583FBD">
        <w:rPr>
          <w:rFonts w:ascii="Times New Roman" w:hAnsi="Times New Roman"/>
          <w:sz w:val="26"/>
          <w:szCs w:val="26"/>
        </w:rPr>
        <w:t xml:space="preserve">W celu weryfikacji zatrudnienia, przez Wykonawcę lub </w:t>
      </w:r>
      <w:r w:rsidR="005752EC" w:rsidRPr="00583FBD">
        <w:rPr>
          <w:rFonts w:ascii="Times New Roman" w:hAnsi="Times New Roman"/>
          <w:sz w:val="26"/>
          <w:szCs w:val="26"/>
        </w:rPr>
        <w:t>P</w:t>
      </w:r>
      <w:r w:rsidRPr="00583FBD">
        <w:rPr>
          <w:rFonts w:ascii="Times New Roman" w:hAnsi="Times New Roman"/>
          <w:sz w:val="26"/>
          <w:szCs w:val="26"/>
        </w:rPr>
        <w:t>odwykonawcę, na podstawie umowy o pracę, osób wykonujących wskazane przez Zamawiając</w:t>
      </w:r>
      <w:r w:rsidR="005752EC" w:rsidRPr="00583FBD">
        <w:rPr>
          <w:rFonts w:ascii="Times New Roman" w:hAnsi="Times New Roman"/>
          <w:sz w:val="26"/>
          <w:szCs w:val="26"/>
        </w:rPr>
        <w:t>ą</w:t>
      </w:r>
      <w:r w:rsidRPr="00583FBD">
        <w:rPr>
          <w:rFonts w:ascii="Times New Roman" w:hAnsi="Times New Roman"/>
          <w:sz w:val="26"/>
          <w:szCs w:val="26"/>
        </w:rPr>
        <w:t xml:space="preserve"> czynności </w:t>
      </w:r>
      <w:r w:rsidR="005752EC" w:rsidRPr="00583FBD">
        <w:rPr>
          <w:rFonts w:ascii="Times New Roman" w:hAnsi="Times New Roman"/>
          <w:sz w:val="26"/>
          <w:szCs w:val="26"/>
        </w:rPr>
        <w:br/>
      </w:r>
      <w:r w:rsidRPr="00583FBD">
        <w:rPr>
          <w:rFonts w:ascii="Times New Roman" w:hAnsi="Times New Roman"/>
          <w:sz w:val="26"/>
          <w:szCs w:val="26"/>
        </w:rPr>
        <w:t>w zakresie re</w:t>
      </w:r>
      <w:r w:rsidR="005752EC" w:rsidRPr="00583FBD">
        <w:rPr>
          <w:rFonts w:ascii="Times New Roman" w:hAnsi="Times New Roman"/>
          <w:sz w:val="26"/>
          <w:szCs w:val="26"/>
        </w:rPr>
        <w:t>alizacji zamówienia, Zamawiająca</w:t>
      </w:r>
      <w:r w:rsidRPr="00583FBD">
        <w:rPr>
          <w:rFonts w:ascii="Times New Roman" w:hAnsi="Times New Roman"/>
          <w:sz w:val="26"/>
          <w:szCs w:val="26"/>
        </w:rPr>
        <w:t xml:space="preserve"> przewiduje możliwość żądania</w:t>
      </w:r>
      <w:r w:rsidR="005752EC" w:rsidRPr="00583FBD">
        <w:rPr>
          <w:rFonts w:ascii="Times New Roman" w:hAnsi="Times New Roman"/>
          <w:sz w:val="26"/>
          <w:szCs w:val="26"/>
        </w:rPr>
        <w:t>,</w:t>
      </w:r>
      <w:r w:rsidRPr="00583FBD">
        <w:rPr>
          <w:rFonts w:ascii="Times New Roman" w:hAnsi="Times New Roman"/>
          <w:sz w:val="26"/>
          <w:szCs w:val="26"/>
        </w:rPr>
        <w:t xml:space="preserve"> </w:t>
      </w:r>
      <w:r w:rsidR="005752EC" w:rsidRPr="00583FBD">
        <w:rPr>
          <w:rFonts w:ascii="Times New Roman" w:hAnsi="Times New Roman"/>
          <w:sz w:val="26"/>
          <w:szCs w:val="26"/>
        </w:rPr>
        <w:br/>
      </w:r>
      <w:r w:rsidRPr="00583FBD">
        <w:rPr>
          <w:rFonts w:ascii="Times New Roman" w:hAnsi="Times New Roman"/>
          <w:sz w:val="26"/>
          <w:szCs w:val="26"/>
        </w:rPr>
        <w:t>w szczególności oświadczenia</w:t>
      </w:r>
      <w:r w:rsidR="005752EC" w:rsidRPr="00583FBD">
        <w:rPr>
          <w:rFonts w:ascii="Times New Roman" w:hAnsi="Times New Roman"/>
          <w:sz w:val="26"/>
          <w:szCs w:val="26"/>
        </w:rPr>
        <w:t xml:space="preserve"> </w:t>
      </w:r>
      <w:r w:rsidRPr="00583FBD">
        <w:rPr>
          <w:rFonts w:ascii="Times New Roman" w:hAnsi="Times New Roman"/>
          <w:sz w:val="26"/>
          <w:szCs w:val="26"/>
        </w:rPr>
        <w:t xml:space="preserve">o zatrudnieniu na podstawie umowy o pracę osób wykonujących czynności wskazane w ust. 1 oraz umowy o pracę tych osób </w:t>
      </w:r>
      <w:r w:rsidR="007F617B" w:rsidRPr="00333BCD">
        <w:rPr>
          <w:rFonts w:ascii="Times New Roman" w:hAnsi="Times New Roman"/>
          <w:sz w:val="26"/>
          <w:szCs w:val="26"/>
        </w:rPr>
        <w:t>z</w:t>
      </w:r>
      <w:r w:rsidRPr="00583FBD">
        <w:rPr>
          <w:rFonts w:ascii="Times New Roman" w:hAnsi="Times New Roman"/>
          <w:sz w:val="26"/>
          <w:szCs w:val="26"/>
        </w:rPr>
        <w:t>godnie ze wzorem umowy.</w:t>
      </w:r>
    </w:p>
    <w:p w14:paraId="7CAE2F64" w14:textId="77777777" w:rsidR="00F52F40" w:rsidRDefault="00F52F40" w:rsidP="00F52F40">
      <w:pPr>
        <w:pStyle w:val="Akapitzlist"/>
        <w:spacing w:after="0" w:line="276" w:lineRule="auto"/>
        <w:ind w:left="420"/>
        <w:jc w:val="both"/>
        <w:rPr>
          <w:rFonts w:ascii="Times New Roman" w:hAnsi="Times New Roman"/>
          <w:sz w:val="26"/>
          <w:szCs w:val="26"/>
        </w:rPr>
      </w:pPr>
    </w:p>
    <w:p w14:paraId="415D0770" w14:textId="77777777" w:rsidR="00F52F40" w:rsidRDefault="00F52F40" w:rsidP="00F52F40">
      <w:pPr>
        <w:pStyle w:val="Akapitzlist"/>
        <w:spacing w:after="0" w:line="276" w:lineRule="auto"/>
        <w:ind w:left="420"/>
        <w:jc w:val="both"/>
        <w:rPr>
          <w:rFonts w:ascii="Times New Roman" w:hAnsi="Times New Roman"/>
          <w:sz w:val="26"/>
          <w:szCs w:val="26"/>
        </w:rPr>
      </w:pPr>
    </w:p>
    <w:p w14:paraId="28F3341F" w14:textId="77777777" w:rsidR="00F52F40" w:rsidRDefault="00F52F40" w:rsidP="00F52F40">
      <w:pPr>
        <w:pStyle w:val="Akapitzlist"/>
        <w:spacing w:after="0" w:line="276" w:lineRule="auto"/>
        <w:ind w:left="420"/>
        <w:jc w:val="both"/>
        <w:rPr>
          <w:rFonts w:ascii="Times New Roman" w:hAnsi="Times New Roman"/>
          <w:sz w:val="26"/>
          <w:szCs w:val="26"/>
        </w:rPr>
      </w:pPr>
    </w:p>
    <w:p w14:paraId="05986CFA" w14:textId="77777777" w:rsidR="00E53756" w:rsidRDefault="00E53756" w:rsidP="00D03CFF">
      <w:pPr>
        <w:pStyle w:val="Akapitzlist"/>
        <w:numPr>
          <w:ilvl w:val="0"/>
          <w:numId w:val="11"/>
        </w:numPr>
        <w:spacing w:after="0" w:line="276" w:lineRule="auto"/>
        <w:ind w:left="420"/>
        <w:jc w:val="both"/>
        <w:rPr>
          <w:rFonts w:ascii="Times New Roman" w:hAnsi="Times New Roman"/>
          <w:sz w:val="26"/>
          <w:szCs w:val="26"/>
        </w:rPr>
      </w:pPr>
      <w:r w:rsidRPr="00583FBD">
        <w:rPr>
          <w:rFonts w:ascii="Times New Roman" w:hAnsi="Times New Roman"/>
          <w:sz w:val="26"/>
          <w:szCs w:val="26"/>
        </w:rPr>
        <w:t xml:space="preserve">W trakcie realizacji zamówienia Zamawiający uprawniony jest do wykonywania czynności kontrolnych wobec Wykonawcy odnośnie spełniania przez Wykonawcę lub </w:t>
      </w:r>
      <w:r w:rsidR="004065D8" w:rsidRPr="00583FBD">
        <w:rPr>
          <w:rFonts w:ascii="Times New Roman" w:hAnsi="Times New Roman"/>
          <w:sz w:val="26"/>
          <w:szCs w:val="26"/>
        </w:rPr>
        <w:t>P</w:t>
      </w:r>
      <w:r w:rsidRPr="00583FBD">
        <w:rPr>
          <w:rFonts w:ascii="Times New Roman" w:hAnsi="Times New Roman"/>
          <w:sz w:val="26"/>
          <w:szCs w:val="26"/>
        </w:rPr>
        <w:t xml:space="preserve">odwykonawcę wymogu zatrudnienia na podstawie stosunku pracy osób wykonujących wskazane w ust. 1 czynności. Szczegóły wskazane są w </w:t>
      </w:r>
      <w:r w:rsidR="004065D8" w:rsidRPr="00583FBD">
        <w:rPr>
          <w:rFonts w:ascii="Times New Roman" w:hAnsi="Times New Roman"/>
          <w:b/>
          <w:sz w:val="26"/>
          <w:szCs w:val="26"/>
        </w:rPr>
        <w:t>załączniku nr 6</w:t>
      </w:r>
      <w:r w:rsidR="004065D8" w:rsidRPr="00583FBD">
        <w:rPr>
          <w:rFonts w:ascii="Times New Roman" w:hAnsi="Times New Roman"/>
          <w:sz w:val="26"/>
          <w:szCs w:val="26"/>
        </w:rPr>
        <w:t xml:space="preserve"> do niniejszej SWZ.</w:t>
      </w:r>
    </w:p>
    <w:p w14:paraId="4399743C" w14:textId="77777777" w:rsidR="00E53756" w:rsidRPr="00583FBD" w:rsidRDefault="00E53756" w:rsidP="00D03CFF">
      <w:pPr>
        <w:pStyle w:val="Akapitzlist"/>
        <w:numPr>
          <w:ilvl w:val="0"/>
          <w:numId w:val="11"/>
        </w:numPr>
        <w:spacing w:after="0" w:line="276" w:lineRule="auto"/>
        <w:ind w:left="420"/>
        <w:jc w:val="both"/>
        <w:rPr>
          <w:rFonts w:ascii="Times New Roman" w:hAnsi="Times New Roman"/>
          <w:sz w:val="26"/>
          <w:szCs w:val="26"/>
        </w:rPr>
      </w:pPr>
      <w:r w:rsidRPr="00583FBD">
        <w:rPr>
          <w:rFonts w:ascii="Times New Roman" w:hAnsi="Times New Roman"/>
          <w:sz w:val="26"/>
          <w:szCs w:val="26"/>
        </w:rPr>
        <w:t>Zamawiając</w:t>
      </w:r>
      <w:r w:rsidR="005752EC" w:rsidRPr="00583FBD">
        <w:rPr>
          <w:rFonts w:ascii="Times New Roman" w:hAnsi="Times New Roman"/>
          <w:sz w:val="26"/>
          <w:szCs w:val="26"/>
        </w:rPr>
        <w:t>a</w:t>
      </w:r>
      <w:r w:rsidRPr="00583FBD">
        <w:rPr>
          <w:rFonts w:ascii="Times New Roman" w:hAnsi="Times New Roman"/>
          <w:sz w:val="26"/>
          <w:szCs w:val="26"/>
        </w:rPr>
        <w:t xml:space="preserve"> uprawnion</w:t>
      </w:r>
      <w:r w:rsidR="005752EC" w:rsidRPr="00583FBD">
        <w:rPr>
          <w:rFonts w:ascii="Times New Roman" w:hAnsi="Times New Roman"/>
          <w:sz w:val="26"/>
          <w:szCs w:val="26"/>
        </w:rPr>
        <w:t>a</w:t>
      </w:r>
      <w:r w:rsidRPr="00583FBD">
        <w:rPr>
          <w:rFonts w:ascii="Times New Roman" w:hAnsi="Times New Roman"/>
          <w:sz w:val="26"/>
          <w:szCs w:val="26"/>
        </w:rPr>
        <w:t xml:space="preserve"> jest w szczególności do: </w:t>
      </w:r>
    </w:p>
    <w:p w14:paraId="710CEB39" w14:textId="77777777" w:rsidR="00E53756" w:rsidRPr="00583FBD" w:rsidRDefault="00E53756" w:rsidP="00D03CFF">
      <w:pPr>
        <w:pStyle w:val="Akapitzlist"/>
        <w:numPr>
          <w:ilvl w:val="1"/>
          <w:numId w:val="11"/>
        </w:numPr>
        <w:spacing w:after="0" w:line="276" w:lineRule="auto"/>
        <w:ind w:left="840" w:hanging="434"/>
        <w:jc w:val="both"/>
        <w:rPr>
          <w:rFonts w:ascii="Times New Roman" w:hAnsi="Times New Roman"/>
          <w:sz w:val="26"/>
          <w:szCs w:val="26"/>
        </w:rPr>
      </w:pPr>
      <w:r w:rsidRPr="00583FBD">
        <w:rPr>
          <w:rFonts w:ascii="Times New Roman" w:hAnsi="Times New Roman"/>
          <w:sz w:val="26"/>
          <w:szCs w:val="26"/>
        </w:rPr>
        <w:t>żądania oświadczeń i dokumentów w zakresie potwierdzenia spełniania ww. wymogów i dokonywania ich oceny;</w:t>
      </w:r>
    </w:p>
    <w:p w14:paraId="17A8EA36" w14:textId="77777777" w:rsidR="00E53756" w:rsidRPr="00583FBD" w:rsidRDefault="00E53756" w:rsidP="00D03CFF">
      <w:pPr>
        <w:pStyle w:val="Akapitzlist"/>
        <w:numPr>
          <w:ilvl w:val="1"/>
          <w:numId w:val="11"/>
        </w:numPr>
        <w:spacing w:after="0" w:line="276" w:lineRule="auto"/>
        <w:ind w:left="840" w:hanging="434"/>
        <w:jc w:val="both"/>
        <w:rPr>
          <w:rFonts w:ascii="Times New Roman" w:hAnsi="Times New Roman"/>
          <w:sz w:val="26"/>
          <w:szCs w:val="26"/>
        </w:rPr>
      </w:pPr>
      <w:r w:rsidRPr="00583FBD">
        <w:rPr>
          <w:rFonts w:ascii="Times New Roman" w:hAnsi="Times New Roman"/>
          <w:sz w:val="26"/>
          <w:szCs w:val="26"/>
        </w:rPr>
        <w:t>żądania wyjaśnień w przypadku wątpliwości w zakresie potwi</w:t>
      </w:r>
      <w:r w:rsidR="005752EC" w:rsidRPr="00583FBD">
        <w:rPr>
          <w:rFonts w:ascii="Times New Roman" w:hAnsi="Times New Roman"/>
          <w:sz w:val="26"/>
          <w:szCs w:val="26"/>
        </w:rPr>
        <w:t>erdzenia spełniania ww. wymogów;</w:t>
      </w:r>
    </w:p>
    <w:p w14:paraId="462DE0E0" w14:textId="77777777" w:rsidR="00E53756" w:rsidRPr="00583FBD" w:rsidRDefault="00E53756" w:rsidP="00D03CFF">
      <w:pPr>
        <w:pStyle w:val="Akapitzlist"/>
        <w:numPr>
          <w:ilvl w:val="1"/>
          <w:numId w:val="11"/>
        </w:numPr>
        <w:spacing w:after="0" w:line="276" w:lineRule="auto"/>
        <w:ind w:left="840" w:hanging="434"/>
        <w:rPr>
          <w:rFonts w:ascii="Times New Roman" w:hAnsi="Times New Roman"/>
          <w:sz w:val="26"/>
          <w:szCs w:val="26"/>
        </w:rPr>
      </w:pPr>
      <w:r w:rsidRPr="00583FBD">
        <w:rPr>
          <w:rFonts w:ascii="Times New Roman" w:hAnsi="Times New Roman"/>
          <w:sz w:val="26"/>
          <w:szCs w:val="26"/>
        </w:rPr>
        <w:tab/>
        <w:t xml:space="preserve">przeprowadzania kontroli na </w:t>
      </w:r>
      <w:r w:rsidR="005752EC" w:rsidRPr="00583FBD">
        <w:rPr>
          <w:rFonts w:ascii="Times New Roman" w:hAnsi="Times New Roman"/>
          <w:sz w:val="26"/>
          <w:szCs w:val="26"/>
        </w:rPr>
        <w:t>miejscu wykonywania świadczenia;</w:t>
      </w:r>
    </w:p>
    <w:p w14:paraId="6918C13F" w14:textId="77777777" w:rsidR="005752EC" w:rsidRPr="00583FBD" w:rsidRDefault="005752EC" w:rsidP="00D03CFF">
      <w:pPr>
        <w:pStyle w:val="Standard"/>
        <w:widowControl w:val="0"/>
        <w:numPr>
          <w:ilvl w:val="0"/>
          <w:numId w:val="11"/>
        </w:numPr>
        <w:spacing w:line="276" w:lineRule="auto"/>
        <w:ind w:left="426"/>
        <w:jc w:val="both"/>
        <w:rPr>
          <w:bCs/>
          <w:sz w:val="26"/>
          <w:szCs w:val="26"/>
        </w:rPr>
      </w:pPr>
      <w:r w:rsidRPr="00583FBD">
        <w:rPr>
          <w:bCs/>
          <w:sz w:val="26"/>
          <w:szCs w:val="26"/>
        </w:rPr>
        <w:t xml:space="preserve">Wykonawca zobowiązany jest do przedłożenia Zamawiającej, w terminie 30 dni od daty podpisania umowy, oświadczenia w celu potwierdzenia spełnienia wymogu zatrudnienia na podstawie umowy o pracę przez Wykonawcę lub Podwykonawcę osób wykonujących wskazane w ust. 1 czynności. </w:t>
      </w:r>
      <w:r w:rsidRPr="00583FBD">
        <w:rPr>
          <w:bCs/>
          <w:i/>
          <w:sz w:val="26"/>
          <w:szCs w:val="26"/>
          <w:u w:val="single"/>
        </w:rPr>
        <w:t xml:space="preserve">Oświadczenie to powinno zawierać w szczególności: dokładne określenie podmiotu składającego oświadczenie, datę </w:t>
      </w:r>
      <w:r w:rsidRPr="00583FBD">
        <w:rPr>
          <w:bCs/>
          <w:i/>
          <w:sz w:val="26"/>
          <w:szCs w:val="26"/>
          <w:u w:val="single"/>
        </w:rPr>
        <w:br/>
        <w:t xml:space="preserve">złożenia oświadczenia, wskazanie, że objęte wezwaniem czynności wykonują osoby </w:t>
      </w:r>
      <w:r w:rsidRPr="00583FBD">
        <w:rPr>
          <w:bCs/>
          <w:i/>
          <w:sz w:val="26"/>
          <w:szCs w:val="26"/>
          <w:u w:val="single"/>
        </w:rPr>
        <w:br/>
        <w:t xml:space="preserve">zatrudnione na podstawie umowy o pracę wraz ze wskazaniem liczby tych osób, rodzaju umowy o pracę i wymiaru etatu oraz podpis osoby uprawnionej do złożenia oświadczenia w imieniu Wykonawcy lub Podwykonawcy.  </w:t>
      </w:r>
    </w:p>
    <w:p w14:paraId="75BA7FDA" w14:textId="77777777" w:rsidR="00E53756" w:rsidRPr="00583FBD" w:rsidRDefault="00E53756" w:rsidP="00D03CFF">
      <w:pPr>
        <w:pStyle w:val="Akapitzlist"/>
        <w:numPr>
          <w:ilvl w:val="0"/>
          <w:numId w:val="11"/>
        </w:numPr>
        <w:spacing w:after="0" w:line="276" w:lineRule="auto"/>
        <w:ind w:left="420"/>
        <w:jc w:val="both"/>
        <w:rPr>
          <w:rFonts w:ascii="Times New Roman" w:hAnsi="Times New Roman"/>
          <w:sz w:val="26"/>
          <w:szCs w:val="26"/>
        </w:rPr>
      </w:pPr>
      <w:r w:rsidRPr="00583FBD">
        <w:rPr>
          <w:rFonts w:ascii="Times New Roman" w:hAnsi="Times New Roman"/>
          <w:sz w:val="26"/>
          <w:szCs w:val="26"/>
        </w:rPr>
        <w:t xml:space="preserve">Z tytułu niespełnienia przez Wykonawcę lub </w:t>
      </w:r>
      <w:r w:rsidR="005752EC" w:rsidRPr="00583FBD">
        <w:rPr>
          <w:rFonts w:ascii="Times New Roman" w:hAnsi="Times New Roman"/>
          <w:sz w:val="26"/>
          <w:szCs w:val="26"/>
        </w:rPr>
        <w:t>P</w:t>
      </w:r>
      <w:r w:rsidRPr="00583FBD">
        <w:rPr>
          <w:rFonts w:ascii="Times New Roman" w:hAnsi="Times New Roman"/>
          <w:sz w:val="26"/>
          <w:szCs w:val="26"/>
        </w:rPr>
        <w:t>odwykonawcę wymogu zatrudnienia na podstawie stosunku pracy osób wykonujących wskazane w ust. 1 czynności Z</w:t>
      </w:r>
      <w:r w:rsidR="005752EC" w:rsidRPr="00583FBD">
        <w:rPr>
          <w:rFonts w:ascii="Times New Roman" w:hAnsi="Times New Roman"/>
          <w:sz w:val="26"/>
          <w:szCs w:val="26"/>
        </w:rPr>
        <w:t>amawiająca</w:t>
      </w:r>
      <w:r w:rsidRPr="00583FBD">
        <w:rPr>
          <w:rFonts w:ascii="Times New Roman" w:hAnsi="Times New Roman"/>
          <w:sz w:val="26"/>
          <w:szCs w:val="26"/>
        </w:rPr>
        <w:t xml:space="preserve"> przewiduje sankcję w postaci obowiązku zapłaty przez Wykonawcę kary umownej</w:t>
      </w:r>
      <w:r w:rsidR="005752EC" w:rsidRPr="00583FBD">
        <w:rPr>
          <w:rFonts w:ascii="Times New Roman" w:hAnsi="Times New Roman"/>
          <w:sz w:val="26"/>
          <w:szCs w:val="26"/>
        </w:rPr>
        <w:t xml:space="preserve"> </w:t>
      </w:r>
      <w:r w:rsidRPr="00583FBD">
        <w:rPr>
          <w:rFonts w:ascii="Times New Roman" w:hAnsi="Times New Roman"/>
          <w:sz w:val="26"/>
          <w:szCs w:val="26"/>
        </w:rPr>
        <w:t>w wysokości określonej we wzorze umowy w sprawie zamówienia publicznego. Niezłożenie przez Wykonawcę w wyznaczonym przez Z</w:t>
      </w:r>
      <w:r w:rsidR="005752EC" w:rsidRPr="00583FBD">
        <w:rPr>
          <w:rFonts w:ascii="Times New Roman" w:hAnsi="Times New Roman"/>
          <w:sz w:val="26"/>
          <w:szCs w:val="26"/>
        </w:rPr>
        <w:t>amawiającą</w:t>
      </w:r>
      <w:r w:rsidRPr="00583FBD">
        <w:rPr>
          <w:rFonts w:ascii="Times New Roman" w:hAnsi="Times New Roman"/>
          <w:sz w:val="26"/>
          <w:szCs w:val="26"/>
        </w:rPr>
        <w:t xml:space="preserve"> terminie żądanych przez Zamawiając</w:t>
      </w:r>
      <w:r w:rsidR="005752EC" w:rsidRPr="00583FBD">
        <w:rPr>
          <w:rFonts w:ascii="Times New Roman" w:hAnsi="Times New Roman"/>
          <w:sz w:val="26"/>
          <w:szCs w:val="26"/>
        </w:rPr>
        <w:t>ą</w:t>
      </w:r>
      <w:r w:rsidRPr="00583FBD">
        <w:rPr>
          <w:rFonts w:ascii="Times New Roman" w:hAnsi="Times New Roman"/>
          <w:sz w:val="26"/>
          <w:szCs w:val="26"/>
        </w:rPr>
        <w:t xml:space="preserve"> dowodów w celu potwierdzenia spełnienia przez W</w:t>
      </w:r>
      <w:r w:rsidR="005752EC" w:rsidRPr="00583FBD">
        <w:rPr>
          <w:rFonts w:ascii="Times New Roman" w:hAnsi="Times New Roman"/>
          <w:sz w:val="26"/>
          <w:szCs w:val="26"/>
        </w:rPr>
        <w:t>ykonawcę lub P</w:t>
      </w:r>
      <w:r w:rsidRPr="00583FBD">
        <w:rPr>
          <w:rFonts w:ascii="Times New Roman" w:hAnsi="Times New Roman"/>
          <w:sz w:val="26"/>
          <w:szCs w:val="26"/>
        </w:rPr>
        <w:t>odwykonawcę wymogu zatrudnienia na podstawie umowy o pracę traktowane będzie jako niespełnienie przez W</w:t>
      </w:r>
      <w:r w:rsidR="001E538F" w:rsidRPr="00583FBD">
        <w:rPr>
          <w:rFonts w:ascii="Times New Roman" w:hAnsi="Times New Roman"/>
          <w:sz w:val="26"/>
          <w:szCs w:val="26"/>
        </w:rPr>
        <w:t>ykonawcę lub P</w:t>
      </w:r>
      <w:r w:rsidRPr="00583FBD">
        <w:rPr>
          <w:rFonts w:ascii="Times New Roman" w:hAnsi="Times New Roman"/>
          <w:sz w:val="26"/>
          <w:szCs w:val="26"/>
        </w:rPr>
        <w:t xml:space="preserve">odwykonawcę wymogu zatrudnienia na podstawie stosunku pracy osób wykonujących wskazane w ust. 1 czynności. </w:t>
      </w:r>
    </w:p>
    <w:bookmarkEnd w:id="5"/>
    <w:p w14:paraId="0EC7B29A" w14:textId="77777777" w:rsidR="00E53756" w:rsidRPr="00583FBD" w:rsidRDefault="00E53756" w:rsidP="00D03CFF">
      <w:pPr>
        <w:pStyle w:val="Akapitzlist"/>
        <w:numPr>
          <w:ilvl w:val="0"/>
          <w:numId w:val="11"/>
        </w:numPr>
        <w:spacing w:after="0" w:line="276" w:lineRule="auto"/>
        <w:ind w:left="420"/>
        <w:jc w:val="both"/>
        <w:rPr>
          <w:rFonts w:ascii="Times New Roman" w:hAnsi="Times New Roman"/>
          <w:sz w:val="26"/>
          <w:szCs w:val="26"/>
        </w:rPr>
      </w:pPr>
      <w:r w:rsidRPr="00583FBD">
        <w:rPr>
          <w:rFonts w:ascii="Times New Roman" w:hAnsi="Times New Roman"/>
          <w:sz w:val="26"/>
          <w:szCs w:val="26"/>
        </w:rPr>
        <w:tab/>
        <w:t xml:space="preserve">W przypadku uzasadnionych wątpliwości co do przestrzegania prawa pracy przez </w:t>
      </w:r>
      <w:r w:rsidR="001E538F" w:rsidRPr="00583FBD">
        <w:rPr>
          <w:rFonts w:ascii="Times New Roman" w:hAnsi="Times New Roman"/>
          <w:sz w:val="26"/>
          <w:szCs w:val="26"/>
        </w:rPr>
        <w:t>W</w:t>
      </w:r>
      <w:r w:rsidRPr="00583FBD">
        <w:rPr>
          <w:rFonts w:ascii="Times New Roman" w:hAnsi="Times New Roman"/>
          <w:sz w:val="26"/>
          <w:szCs w:val="26"/>
        </w:rPr>
        <w:t xml:space="preserve">ykonawcę lub </w:t>
      </w:r>
      <w:r w:rsidR="001E538F" w:rsidRPr="00583FBD">
        <w:rPr>
          <w:rFonts w:ascii="Times New Roman" w:hAnsi="Times New Roman"/>
          <w:sz w:val="26"/>
          <w:szCs w:val="26"/>
        </w:rPr>
        <w:t>Podwykonawcę, Z</w:t>
      </w:r>
      <w:r w:rsidRPr="00583FBD">
        <w:rPr>
          <w:rFonts w:ascii="Times New Roman" w:hAnsi="Times New Roman"/>
          <w:sz w:val="26"/>
          <w:szCs w:val="26"/>
        </w:rPr>
        <w:t>amawiając</w:t>
      </w:r>
      <w:r w:rsidR="001E538F" w:rsidRPr="00583FBD">
        <w:rPr>
          <w:rFonts w:ascii="Times New Roman" w:hAnsi="Times New Roman"/>
          <w:sz w:val="26"/>
          <w:szCs w:val="26"/>
        </w:rPr>
        <w:t>a</w:t>
      </w:r>
      <w:r w:rsidRPr="00583FBD">
        <w:rPr>
          <w:rFonts w:ascii="Times New Roman" w:hAnsi="Times New Roman"/>
          <w:sz w:val="26"/>
          <w:szCs w:val="26"/>
        </w:rPr>
        <w:t xml:space="preserve"> może zwrócić się o przeprowadzenie kontroli przez Państwową Inspekcję Pracy.</w:t>
      </w:r>
    </w:p>
    <w:p w14:paraId="1E1B80B5" w14:textId="77777777" w:rsidR="00E53756" w:rsidRPr="00583FBD" w:rsidRDefault="00E53756" w:rsidP="00D03CFF">
      <w:pPr>
        <w:pStyle w:val="Bezodstpw"/>
        <w:spacing w:line="276" w:lineRule="auto"/>
        <w:jc w:val="both"/>
        <w:rPr>
          <w:rFonts w:ascii="Times New Roman" w:hAnsi="Times New Roman"/>
          <w:b/>
          <w:sz w:val="26"/>
          <w:szCs w:val="26"/>
        </w:rPr>
      </w:pPr>
    </w:p>
    <w:p w14:paraId="20257387" w14:textId="77777777" w:rsidR="006F57D7" w:rsidRPr="00583FBD" w:rsidRDefault="006F57D7" w:rsidP="00D03CFF">
      <w:pPr>
        <w:pStyle w:val="Bezodstpw"/>
        <w:spacing w:line="276" w:lineRule="auto"/>
        <w:jc w:val="both"/>
        <w:rPr>
          <w:rFonts w:ascii="Times New Roman" w:hAnsi="Times New Roman"/>
          <w:b/>
          <w:sz w:val="26"/>
          <w:szCs w:val="26"/>
        </w:rPr>
      </w:pPr>
      <w:r w:rsidRPr="00583FBD">
        <w:rPr>
          <w:rFonts w:ascii="Times New Roman" w:hAnsi="Times New Roman"/>
          <w:b/>
          <w:sz w:val="26"/>
          <w:szCs w:val="26"/>
        </w:rPr>
        <w:t>VI</w:t>
      </w:r>
      <w:r w:rsidR="00FC5982" w:rsidRPr="00583FBD">
        <w:rPr>
          <w:rFonts w:ascii="Times New Roman" w:hAnsi="Times New Roman"/>
          <w:b/>
          <w:sz w:val="26"/>
          <w:szCs w:val="26"/>
        </w:rPr>
        <w:t>I</w:t>
      </w:r>
      <w:r w:rsidRPr="00583FBD">
        <w:rPr>
          <w:rFonts w:ascii="Times New Roman" w:hAnsi="Times New Roman"/>
          <w:b/>
          <w:sz w:val="26"/>
          <w:szCs w:val="26"/>
        </w:rPr>
        <w:t>. TERMIN WYKONANIA ZAMÓWENIA:</w:t>
      </w:r>
    </w:p>
    <w:p w14:paraId="57CDB85D" w14:textId="270C5440" w:rsidR="006F57D7" w:rsidRPr="00583FBD" w:rsidRDefault="006F57D7" w:rsidP="00D03CFF">
      <w:pPr>
        <w:pStyle w:val="Bezodstpw"/>
        <w:spacing w:line="276" w:lineRule="auto"/>
        <w:jc w:val="both"/>
        <w:rPr>
          <w:rFonts w:ascii="Times New Roman" w:hAnsi="Times New Roman"/>
          <w:b/>
          <w:sz w:val="26"/>
          <w:szCs w:val="26"/>
        </w:rPr>
      </w:pPr>
      <w:r w:rsidRPr="00583FBD">
        <w:rPr>
          <w:rFonts w:ascii="Times New Roman" w:hAnsi="Times New Roman"/>
          <w:sz w:val="26"/>
          <w:szCs w:val="26"/>
        </w:rPr>
        <w:t xml:space="preserve">Termin końcowy wykonania zamówienia ustala się na </w:t>
      </w:r>
      <w:r w:rsidR="00035174" w:rsidRPr="00583FBD">
        <w:rPr>
          <w:rFonts w:ascii="Times New Roman" w:hAnsi="Times New Roman"/>
          <w:b/>
          <w:sz w:val="26"/>
          <w:szCs w:val="26"/>
        </w:rPr>
        <w:t>1</w:t>
      </w:r>
      <w:r w:rsidR="005B6FD2">
        <w:rPr>
          <w:rFonts w:ascii="Times New Roman" w:hAnsi="Times New Roman"/>
          <w:b/>
          <w:sz w:val="26"/>
          <w:szCs w:val="26"/>
        </w:rPr>
        <w:t>5</w:t>
      </w:r>
      <w:r w:rsidRPr="00583FBD">
        <w:rPr>
          <w:rFonts w:ascii="Times New Roman" w:hAnsi="Times New Roman"/>
          <w:b/>
          <w:sz w:val="26"/>
          <w:szCs w:val="26"/>
        </w:rPr>
        <w:t xml:space="preserve"> tygodni</w:t>
      </w:r>
      <w:r w:rsidR="005D5AA0">
        <w:rPr>
          <w:rFonts w:ascii="Times New Roman" w:hAnsi="Times New Roman"/>
          <w:b/>
          <w:sz w:val="26"/>
          <w:szCs w:val="26"/>
        </w:rPr>
        <w:t xml:space="preserve"> </w:t>
      </w:r>
      <w:r w:rsidRPr="00583FBD">
        <w:rPr>
          <w:rFonts w:ascii="Times New Roman" w:hAnsi="Times New Roman"/>
          <w:b/>
          <w:sz w:val="26"/>
          <w:szCs w:val="26"/>
        </w:rPr>
        <w:t xml:space="preserve">od daty podpisania umowy. </w:t>
      </w:r>
    </w:p>
    <w:p w14:paraId="0A26BC14" w14:textId="77777777" w:rsidR="003D372E" w:rsidRPr="00583FBD" w:rsidRDefault="003D372E" w:rsidP="00D03CFF">
      <w:pPr>
        <w:pStyle w:val="Bezodstpw"/>
        <w:spacing w:line="276" w:lineRule="auto"/>
        <w:jc w:val="both"/>
        <w:rPr>
          <w:rFonts w:ascii="Times New Roman" w:hAnsi="Times New Roman"/>
          <w:b/>
          <w:sz w:val="26"/>
          <w:szCs w:val="26"/>
        </w:rPr>
      </w:pPr>
    </w:p>
    <w:p w14:paraId="0B09FB26" w14:textId="77777777" w:rsidR="006F57D7" w:rsidRPr="00583FBD" w:rsidRDefault="006F57D7" w:rsidP="00D03CFF">
      <w:pPr>
        <w:pStyle w:val="Bezodstpw"/>
        <w:spacing w:line="276" w:lineRule="auto"/>
        <w:jc w:val="both"/>
        <w:rPr>
          <w:rFonts w:ascii="Times New Roman" w:hAnsi="Times New Roman"/>
          <w:sz w:val="26"/>
          <w:szCs w:val="26"/>
        </w:rPr>
      </w:pPr>
      <w:r w:rsidRPr="00583FBD">
        <w:rPr>
          <w:rFonts w:ascii="Times New Roman" w:hAnsi="Times New Roman"/>
          <w:b/>
          <w:sz w:val="26"/>
          <w:szCs w:val="26"/>
        </w:rPr>
        <w:t>VII</w:t>
      </w:r>
      <w:r w:rsidR="00FC5982" w:rsidRPr="00583FBD">
        <w:rPr>
          <w:rFonts w:ascii="Times New Roman" w:hAnsi="Times New Roman"/>
          <w:b/>
          <w:sz w:val="26"/>
          <w:szCs w:val="26"/>
        </w:rPr>
        <w:t>I</w:t>
      </w:r>
      <w:r w:rsidRPr="00583FBD">
        <w:rPr>
          <w:rFonts w:ascii="Times New Roman" w:hAnsi="Times New Roman"/>
          <w:b/>
          <w:sz w:val="26"/>
          <w:szCs w:val="26"/>
        </w:rPr>
        <w:t>. PROJEKTOWANE POSTANOWIENIA UMOWY WS. ZAMÓWIENIA PUBLICZNEGO, KTÓRE ZOSTANĄ WPROWADZONE DO TREŚCI UMOWY:</w:t>
      </w:r>
    </w:p>
    <w:p w14:paraId="0EDD3535" w14:textId="77777777" w:rsidR="00FE4212" w:rsidRDefault="00FE4212" w:rsidP="00FE4212">
      <w:pPr>
        <w:pStyle w:val="Akapitzlist"/>
        <w:numPr>
          <w:ilvl w:val="3"/>
          <w:numId w:val="57"/>
        </w:numPr>
        <w:spacing w:after="0" w:line="276" w:lineRule="auto"/>
        <w:ind w:left="284" w:hanging="284"/>
        <w:jc w:val="both"/>
        <w:rPr>
          <w:rFonts w:ascii="Times New Roman" w:hAnsi="Times New Roman"/>
          <w:sz w:val="26"/>
          <w:szCs w:val="26"/>
        </w:rPr>
      </w:pPr>
      <w:r w:rsidRPr="00D03CFF">
        <w:rPr>
          <w:rFonts w:ascii="Times New Roman" w:hAnsi="Times New Roman"/>
          <w:sz w:val="26"/>
          <w:szCs w:val="26"/>
        </w:rPr>
        <w:t xml:space="preserve">Jako odrębny </w:t>
      </w:r>
      <w:r w:rsidRPr="00D03CFF">
        <w:rPr>
          <w:rFonts w:ascii="Times New Roman" w:hAnsi="Times New Roman"/>
          <w:b/>
          <w:sz w:val="26"/>
          <w:szCs w:val="26"/>
        </w:rPr>
        <w:t>Załącznik nr 6</w:t>
      </w:r>
      <w:r w:rsidRPr="00D03CFF">
        <w:rPr>
          <w:rFonts w:ascii="Times New Roman" w:hAnsi="Times New Roman"/>
          <w:sz w:val="26"/>
          <w:szCs w:val="26"/>
        </w:rPr>
        <w:t xml:space="preserve"> do </w:t>
      </w:r>
      <w:r>
        <w:rPr>
          <w:rFonts w:ascii="Times New Roman" w:hAnsi="Times New Roman"/>
          <w:sz w:val="26"/>
          <w:szCs w:val="26"/>
        </w:rPr>
        <w:t xml:space="preserve">niniejszej </w:t>
      </w:r>
      <w:r w:rsidRPr="00D03CFF">
        <w:rPr>
          <w:rFonts w:ascii="Times New Roman" w:hAnsi="Times New Roman"/>
          <w:sz w:val="26"/>
          <w:szCs w:val="26"/>
        </w:rPr>
        <w:t>SWZ Zamawiając</w:t>
      </w:r>
      <w:r>
        <w:rPr>
          <w:rFonts w:ascii="Times New Roman" w:hAnsi="Times New Roman"/>
          <w:sz w:val="26"/>
          <w:szCs w:val="26"/>
        </w:rPr>
        <w:t>a zamieszcza</w:t>
      </w:r>
      <w:r w:rsidRPr="00D03CFF">
        <w:rPr>
          <w:rFonts w:ascii="Times New Roman" w:hAnsi="Times New Roman"/>
          <w:sz w:val="26"/>
          <w:szCs w:val="26"/>
        </w:rPr>
        <w:t xml:space="preserve"> </w:t>
      </w:r>
      <w:r>
        <w:rPr>
          <w:rFonts w:ascii="Times New Roman" w:hAnsi="Times New Roman"/>
          <w:sz w:val="26"/>
          <w:szCs w:val="26"/>
        </w:rPr>
        <w:t>w</w:t>
      </w:r>
      <w:r w:rsidRPr="00D03CFF">
        <w:rPr>
          <w:rFonts w:ascii="Times New Roman" w:hAnsi="Times New Roman"/>
          <w:sz w:val="26"/>
          <w:szCs w:val="26"/>
        </w:rPr>
        <w:t>zór umowy, który określa warunki realizacji przedmiotowego zamówienia publicznego.</w:t>
      </w:r>
    </w:p>
    <w:p w14:paraId="7A4DFB4C" w14:textId="084D5D41" w:rsidR="00752419" w:rsidRDefault="00FE4212" w:rsidP="00FE4212">
      <w:pPr>
        <w:pStyle w:val="Akapitzlist"/>
        <w:numPr>
          <w:ilvl w:val="3"/>
          <w:numId w:val="57"/>
        </w:numPr>
        <w:spacing w:after="0" w:line="276" w:lineRule="auto"/>
        <w:ind w:left="284" w:hanging="284"/>
        <w:jc w:val="both"/>
        <w:rPr>
          <w:rFonts w:ascii="Times New Roman" w:hAnsi="Times New Roman"/>
          <w:sz w:val="26"/>
          <w:szCs w:val="26"/>
        </w:rPr>
      </w:pPr>
      <w:r w:rsidRPr="00FE4212">
        <w:rPr>
          <w:rFonts w:ascii="Times New Roman" w:hAnsi="Times New Roman"/>
          <w:sz w:val="26"/>
          <w:szCs w:val="26"/>
        </w:rPr>
        <w:t>Zamawiająca przewiduje możliwość zmiany zawartej umowy w stosunku do treści wybranej oferty w zakresie uregulowanym w art. 454-455 uPzp oraz wskazanym we wzorze umowy</w:t>
      </w:r>
      <w:r w:rsidR="00F52F40">
        <w:rPr>
          <w:rFonts w:ascii="Times New Roman" w:hAnsi="Times New Roman"/>
          <w:sz w:val="26"/>
          <w:szCs w:val="26"/>
        </w:rPr>
        <w:t>.</w:t>
      </w:r>
    </w:p>
    <w:p w14:paraId="15235A56" w14:textId="77777777" w:rsidR="00F52F40" w:rsidRPr="00FE4212" w:rsidRDefault="00F52F40" w:rsidP="00F52F40">
      <w:pPr>
        <w:pStyle w:val="Akapitzlist"/>
        <w:spacing w:after="0" w:line="276" w:lineRule="auto"/>
        <w:ind w:left="284"/>
        <w:jc w:val="both"/>
        <w:rPr>
          <w:rFonts w:ascii="Times New Roman" w:hAnsi="Times New Roman"/>
          <w:sz w:val="26"/>
          <w:szCs w:val="26"/>
        </w:rPr>
      </w:pPr>
    </w:p>
    <w:p w14:paraId="1CAE9B95" w14:textId="601000DF" w:rsidR="00752419" w:rsidRPr="00583FBD" w:rsidRDefault="00FC5982" w:rsidP="00D03CFF">
      <w:pPr>
        <w:pStyle w:val="Akapitzlist"/>
        <w:spacing w:after="0" w:line="276" w:lineRule="auto"/>
        <w:ind w:left="0"/>
        <w:jc w:val="both"/>
        <w:rPr>
          <w:rFonts w:ascii="Times New Roman" w:hAnsi="Times New Roman"/>
          <w:b/>
          <w:sz w:val="26"/>
          <w:szCs w:val="26"/>
        </w:rPr>
      </w:pPr>
      <w:r w:rsidRPr="00583FBD">
        <w:rPr>
          <w:rFonts w:ascii="Times New Roman" w:hAnsi="Times New Roman"/>
          <w:b/>
          <w:sz w:val="26"/>
          <w:szCs w:val="26"/>
        </w:rPr>
        <w:t>IX</w:t>
      </w:r>
      <w:r w:rsidR="00590A0C" w:rsidRPr="00583FBD">
        <w:rPr>
          <w:rFonts w:ascii="Times New Roman" w:hAnsi="Times New Roman"/>
          <w:b/>
          <w:sz w:val="26"/>
          <w:szCs w:val="26"/>
        </w:rPr>
        <w:t>. INFORMACJA O ŚRODKACH KOMUNIKAC</w:t>
      </w:r>
      <w:r w:rsidR="00C270CB">
        <w:rPr>
          <w:rFonts w:ascii="Times New Roman" w:hAnsi="Times New Roman"/>
          <w:b/>
          <w:sz w:val="26"/>
          <w:szCs w:val="26"/>
        </w:rPr>
        <w:t>J</w:t>
      </w:r>
      <w:r w:rsidR="00590A0C" w:rsidRPr="00583FBD">
        <w:rPr>
          <w:rFonts w:ascii="Times New Roman" w:hAnsi="Times New Roman"/>
          <w:b/>
          <w:sz w:val="26"/>
          <w:szCs w:val="26"/>
        </w:rPr>
        <w:t xml:space="preserve">I ELEKTRONICZNEJ, PRZY UŻYCIU KTÓRYCH ZAMAWIAJĄCA BĘDZIE KOMUNIKOWAŁA SIĘ </w:t>
      </w:r>
      <w:r w:rsidR="00590A0C" w:rsidRPr="00583FBD">
        <w:rPr>
          <w:rFonts w:ascii="Times New Roman" w:hAnsi="Times New Roman"/>
          <w:b/>
          <w:sz w:val="26"/>
          <w:szCs w:val="26"/>
        </w:rPr>
        <w:br/>
        <w:t xml:space="preserve">Z WYKONAWCAMI, ORAZ INFORMACJE O WYMAGANIACH TECHNICZNYCH I ORGANIZACYCJNYCH SPORZĄDZANIA, WYSYŁANIA </w:t>
      </w:r>
      <w:r w:rsidR="00590A0C" w:rsidRPr="00583FBD">
        <w:rPr>
          <w:rFonts w:ascii="Times New Roman" w:hAnsi="Times New Roman"/>
          <w:b/>
          <w:sz w:val="26"/>
          <w:szCs w:val="26"/>
        </w:rPr>
        <w:br/>
        <w:t xml:space="preserve">I ODBIERANIA KORESPONDENCJI ELEKTRONICZNEJ: </w:t>
      </w:r>
    </w:p>
    <w:p w14:paraId="7193581A" w14:textId="77777777" w:rsidR="00B419DE" w:rsidRPr="00583FBD" w:rsidRDefault="00B419DE" w:rsidP="00D03CFF">
      <w:pPr>
        <w:pStyle w:val="Akapitzlist"/>
        <w:numPr>
          <w:ilvl w:val="0"/>
          <w:numId w:val="64"/>
        </w:numPr>
        <w:spacing w:after="0" w:line="276" w:lineRule="auto"/>
        <w:ind w:left="420" w:hanging="420"/>
        <w:jc w:val="both"/>
        <w:rPr>
          <w:rFonts w:ascii="Times New Roman" w:hAnsi="Times New Roman"/>
          <w:sz w:val="26"/>
          <w:szCs w:val="26"/>
        </w:rPr>
      </w:pPr>
      <w:r w:rsidRPr="00583FBD">
        <w:rPr>
          <w:rFonts w:ascii="Times New Roman" w:hAnsi="Times New Roman"/>
          <w:sz w:val="26"/>
          <w:szCs w:val="26"/>
        </w:rPr>
        <w:t xml:space="preserve">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Pr="00583FBD">
        <w:rPr>
          <w:rFonts w:ascii="Times New Roman" w:hAnsi="Times New Roman"/>
          <w:sz w:val="26"/>
          <w:szCs w:val="26"/>
        </w:rPr>
        <w:br/>
        <w:t>z dnia 18 lipca 2002 r. o świadczeniu usług drogą elektroniczną (tj. Dz.U. z 2002r. poz. 344 ze zm.).</w:t>
      </w:r>
    </w:p>
    <w:p w14:paraId="3CA7C765" w14:textId="77777777" w:rsidR="00B419DE" w:rsidRPr="00583FBD" w:rsidRDefault="00B419DE" w:rsidP="00D03CFF">
      <w:pPr>
        <w:pStyle w:val="Akapitzlist"/>
        <w:numPr>
          <w:ilvl w:val="0"/>
          <w:numId w:val="64"/>
        </w:numPr>
        <w:spacing w:after="0" w:line="276" w:lineRule="auto"/>
        <w:ind w:left="420" w:hanging="420"/>
        <w:jc w:val="both"/>
        <w:rPr>
          <w:rFonts w:ascii="Times New Roman" w:hAnsi="Times New Roman"/>
          <w:sz w:val="26"/>
          <w:szCs w:val="26"/>
        </w:rPr>
      </w:pPr>
      <w:r w:rsidRPr="00583FBD">
        <w:rPr>
          <w:rFonts w:ascii="Times New Roman" w:hAnsi="Times New Roman"/>
          <w:sz w:val="26"/>
          <w:szCs w:val="26"/>
        </w:rPr>
        <w:t>Oferty, oświadczenia, o których mowa w art.125 ust.1 ustawy, podmiotowe środki dowodowe, w tym oświadczenie, o którym mowa w art. 117 ust. 4 ustawy oraz zobowiązanie podmiotu udostępniającego zasoby, o których mowa w art. 118 ust. 3 ustawy, przedmiotowe środki dowodowe, pełnomocnictwo sporządza się w postaci elektronicznej, w formatach danych określonych w przepisach wydanych na podstawie art. 18 ustawy z dnia 17 lutego 2005r. o informatyzacji działalności podmiotów realizujących zadania publiczne (</w:t>
      </w:r>
      <w:r w:rsidR="00C66CBD" w:rsidRPr="00583FBD">
        <w:rPr>
          <w:rFonts w:ascii="Times New Roman" w:hAnsi="Times New Roman"/>
          <w:sz w:val="26"/>
          <w:szCs w:val="26"/>
        </w:rPr>
        <w:t>D</w:t>
      </w:r>
      <w:r w:rsidRPr="00583FBD">
        <w:rPr>
          <w:rFonts w:ascii="Times New Roman" w:hAnsi="Times New Roman"/>
          <w:sz w:val="26"/>
          <w:szCs w:val="26"/>
        </w:rPr>
        <w:t xml:space="preserve">z. U. z 2020r. poz. 346, 568, 695, 1517 i 2320), </w:t>
      </w:r>
      <w:r w:rsidR="00C66CBD" w:rsidRPr="00583FBD">
        <w:rPr>
          <w:rFonts w:ascii="Times New Roman" w:hAnsi="Times New Roman"/>
          <w:sz w:val="26"/>
          <w:szCs w:val="26"/>
        </w:rPr>
        <w:br/>
      </w:r>
      <w:r w:rsidRPr="00583FBD">
        <w:rPr>
          <w:rFonts w:ascii="Times New Roman" w:hAnsi="Times New Roman"/>
          <w:sz w:val="26"/>
          <w:szCs w:val="26"/>
        </w:rPr>
        <w:t>z zastrzeżeniem formatów, których mowa w art. 66 ust.1 ustawy, z uwzględnieniem rodzaju przekazywanych danych.</w:t>
      </w:r>
    </w:p>
    <w:p w14:paraId="0B99418A" w14:textId="5D9AAB4E" w:rsidR="00C66CBD" w:rsidRPr="00583FBD" w:rsidRDefault="00B419DE" w:rsidP="00D03CFF">
      <w:pPr>
        <w:pStyle w:val="Akapitzlist"/>
        <w:numPr>
          <w:ilvl w:val="0"/>
          <w:numId w:val="64"/>
        </w:numPr>
        <w:spacing w:after="0" w:line="276" w:lineRule="auto"/>
        <w:ind w:left="420" w:hanging="420"/>
        <w:jc w:val="both"/>
        <w:rPr>
          <w:rFonts w:ascii="Times New Roman" w:hAnsi="Times New Roman"/>
          <w:sz w:val="26"/>
          <w:szCs w:val="26"/>
        </w:rPr>
      </w:pPr>
      <w:r w:rsidRPr="00583FBD">
        <w:rPr>
          <w:rFonts w:ascii="Times New Roman" w:hAnsi="Times New Roman"/>
          <w:sz w:val="26"/>
          <w:szCs w:val="26"/>
        </w:rPr>
        <w:t>Informacje, oświadczenia lub dokumenty, inne niż określone w pkt.</w:t>
      </w:r>
      <w:r w:rsidR="00EB32FC">
        <w:rPr>
          <w:rFonts w:ascii="Times New Roman" w:hAnsi="Times New Roman"/>
          <w:sz w:val="26"/>
          <w:szCs w:val="26"/>
        </w:rPr>
        <w:t xml:space="preserve"> </w:t>
      </w:r>
      <w:r w:rsidRPr="00583FBD">
        <w:rPr>
          <w:rFonts w:ascii="Times New Roman" w:hAnsi="Times New Roman"/>
          <w:sz w:val="26"/>
          <w:szCs w:val="26"/>
        </w:rPr>
        <w:t xml:space="preserve">2, przekazane </w:t>
      </w:r>
      <w:r w:rsidR="00C66CBD" w:rsidRPr="00583FBD">
        <w:rPr>
          <w:rFonts w:ascii="Times New Roman" w:hAnsi="Times New Roman"/>
          <w:sz w:val="26"/>
          <w:szCs w:val="26"/>
        </w:rPr>
        <w:br/>
      </w:r>
      <w:r w:rsidRPr="00583FBD">
        <w:rPr>
          <w:rFonts w:ascii="Times New Roman" w:hAnsi="Times New Roman"/>
          <w:sz w:val="26"/>
          <w:szCs w:val="26"/>
        </w:rPr>
        <w:t>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3 ust. 1 Rozporządzenia Prezesa Rady Ministrów z dnia 30 grudnia2020 r. w sprawie sposobu sporządzania i przekazywania informacji oraz wymagań technicznych dla dokumentów elektronicznych oraz środków komunikacji elektronicznej postępowaniu o udzielenie zamówienia publicznego lub konkursie (Dz. U. z 2020poz. 2452)</w:t>
      </w:r>
      <w:r w:rsidR="00C66CBD" w:rsidRPr="00583FBD">
        <w:rPr>
          <w:rFonts w:ascii="Times New Roman" w:hAnsi="Times New Roman"/>
          <w:sz w:val="26"/>
          <w:szCs w:val="26"/>
        </w:rPr>
        <w:t>.</w:t>
      </w:r>
    </w:p>
    <w:p w14:paraId="279EDF4B" w14:textId="77777777" w:rsidR="00FE4212" w:rsidRPr="00FE4212" w:rsidRDefault="00B419DE" w:rsidP="00D03CFF">
      <w:pPr>
        <w:pStyle w:val="Akapitzlist"/>
        <w:numPr>
          <w:ilvl w:val="0"/>
          <w:numId w:val="64"/>
        </w:numPr>
        <w:spacing w:after="0" w:line="276" w:lineRule="auto"/>
        <w:ind w:left="420" w:hanging="420"/>
        <w:jc w:val="both"/>
        <w:rPr>
          <w:rStyle w:val="Hipercze"/>
          <w:rFonts w:ascii="Times New Roman" w:hAnsi="Times New Roman"/>
          <w:color w:val="auto"/>
          <w:sz w:val="26"/>
          <w:szCs w:val="26"/>
          <w:u w:val="none"/>
        </w:rPr>
      </w:pPr>
      <w:r w:rsidRPr="00583FBD">
        <w:rPr>
          <w:rFonts w:ascii="Times New Roman" w:hAnsi="Times New Roman"/>
          <w:sz w:val="26"/>
          <w:szCs w:val="26"/>
        </w:rPr>
        <w:t xml:space="preserve">Niniejsze postępowanie prowadzone jest w języku polskim w formie elektronicznej za pośrednictwem Platformy Zakupowej (platformazakupowa.pl) zwaną dalej Platformą, pod adresem: </w:t>
      </w:r>
      <w:hyperlink r:id="rId14" w:history="1">
        <w:r w:rsidR="00C66CBD" w:rsidRPr="00583FBD">
          <w:rPr>
            <w:rStyle w:val="Hipercze"/>
            <w:rFonts w:ascii="Times New Roman" w:hAnsi="Times New Roman"/>
            <w:sz w:val="26"/>
            <w:szCs w:val="26"/>
          </w:rPr>
          <w:t>https://platformazakupowa.pl/zlotoryja</w:t>
        </w:r>
      </w:hyperlink>
      <w:r w:rsidR="00FE4212">
        <w:rPr>
          <w:rStyle w:val="Hipercze"/>
          <w:rFonts w:ascii="Times New Roman" w:hAnsi="Times New Roman"/>
          <w:sz w:val="26"/>
          <w:szCs w:val="26"/>
        </w:rPr>
        <w:t>.</w:t>
      </w:r>
    </w:p>
    <w:p w14:paraId="77D53EC0" w14:textId="77777777" w:rsidR="00F52F40" w:rsidRDefault="00B419DE" w:rsidP="00D03CFF">
      <w:pPr>
        <w:pStyle w:val="Akapitzlist"/>
        <w:numPr>
          <w:ilvl w:val="0"/>
          <w:numId w:val="64"/>
        </w:numPr>
        <w:spacing w:after="0" w:line="276" w:lineRule="auto"/>
        <w:ind w:left="420" w:hanging="420"/>
        <w:jc w:val="both"/>
        <w:rPr>
          <w:rFonts w:ascii="Times New Roman" w:hAnsi="Times New Roman"/>
          <w:sz w:val="26"/>
          <w:szCs w:val="26"/>
        </w:rPr>
      </w:pPr>
      <w:r w:rsidRPr="00583FBD">
        <w:rPr>
          <w:rFonts w:ascii="Times New Roman" w:hAnsi="Times New Roman"/>
          <w:sz w:val="26"/>
          <w:szCs w:val="26"/>
        </w:rPr>
        <w:t>Zamawiając</w:t>
      </w:r>
      <w:r w:rsidR="00C66CBD" w:rsidRPr="00583FBD">
        <w:rPr>
          <w:rFonts w:ascii="Times New Roman" w:hAnsi="Times New Roman"/>
          <w:sz w:val="26"/>
          <w:szCs w:val="26"/>
        </w:rPr>
        <w:t>a</w:t>
      </w:r>
      <w:r w:rsidRPr="00583FBD">
        <w:rPr>
          <w:rFonts w:ascii="Times New Roman" w:hAnsi="Times New Roman"/>
          <w:sz w:val="26"/>
          <w:szCs w:val="26"/>
        </w:rPr>
        <w:t>, zgodnie z Rozporządzeniem Prezesa Rady Ministrów z dnia 31 grudnia 2020r. w sprawie sposobu sporządzania i przekazywania informacji oraz wymagań technicznych dla dokumentów elektronicznych oraz środków komunikacji</w:t>
      </w:r>
      <w:r w:rsidR="00F52F40">
        <w:rPr>
          <w:rFonts w:ascii="Times New Roman" w:hAnsi="Times New Roman"/>
          <w:sz w:val="26"/>
          <w:szCs w:val="26"/>
        </w:rPr>
        <w:br/>
      </w:r>
    </w:p>
    <w:p w14:paraId="2B740767" w14:textId="4AD53805" w:rsidR="00B419DE" w:rsidRPr="00583FBD" w:rsidRDefault="00B419DE" w:rsidP="00F52F40">
      <w:pPr>
        <w:pStyle w:val="Akapitzlist"/>
        <w:spacing w:after="0" w:line="276" w:lineRule="auto"/>
        <w:ind w:left="420"/>
        <w:jc w:val="both"/>
        <w:rPr>
          <w:rFonts w:ascii="Times New Roman" w:hAnsi="Times New Roman"/>
          <w:sz w:val="26"/>
          <w:szCs w:val="26"/>
        </w:rPr>
      </w:pPr>
      <w:r w:rsidRPr="00583FBD">
        <w:rPr>
          <w:rFonts w:ascii="Times New Roman" w:hAnsi="Times New Roman"/>
          <w:sz w:val="26"/>
          <w:szCs w:val="26"/>
        </w:rPr>
        <w:t>elektronicznej w postępowaniu o udzielenie zamówienia publicznego lub konkursie (Dz. U. z 2020r. poz. 2452), określa</w:t>
      </w:r>
      <w:r w:rsidR="00C66CBD" w:rsidRPr="00583FBD">
        <w:rPr>
          <w:rFonts w:ascii="Times New Roman" w:hAnsi="Times New Roman"/>
          <w:sz w:val="26"/>
          <w:szCs w:val="26"/>
        </w:rPr>
        <w:t xml:space="preserve"> niezbędne wymagania sprzętowo – </w:t>
      </w:r>
      <w:r w:rsidRPr="00583FBD">
        <w:rPr>
          <w:rFonts w:ascii="Times New Roman" w:hAnsi="Times New Roman"/>
          <w:sz w:val="26"/>
          <w:szCs w:val="26"/>
        </w:rPr>
        <w:t>aplikacyjne umożliwiając</w:t>
      </w:r>
      <w:r w:rsidR="00C66CBD" w:rsidRPr="00583FBD">
        <w:rPr>
          <w:rFonts w:ascii="Times New Roman" w:hAnsi="Times New Roman"/>
          <w:sz w:val="26"/>
          <w:szCs w:val="26"/>
        </w:rPr>
        <w:t xml:space="preserve">e pracę na </w:t>
      </w:r>
      <w:hyperlink r:id="rId15" w:history="1">
        <w:r w:rsidR="00C66CBD" w:rsidRPr="00583FBD">
          <w:rPr>
            <w:rStyle w:val="Hipercze"/>
            <w:rFonts w:ascii="Times New Roman" w:hAnsi="Times New Roman"/>
            <w:sz w:val="26"/>
            <w:szCs w:val="26"/>
          </w:rPr>
          <w:t>https://platformazakupowa.pl</w:t>
        </w:r>
      </w:hyperlink>
      <w:r w:rsidR="00C66CBD" w:rsidRPr="00583FBD">
        <w:rPr>
          <w:rFonts w:ascii="Times New Roman" w:hAnsi="Times New Roman"/>
          <w:sz w:val="26"/>
          <w:szCs w:val="26"/>
        </w:rPr>
        <w:t xml:space="preserve">, </w:t>
      </w:r>
      <w:r w:rsidRPr="00583FBD">
        <w:rPr>
          <w:rFonts w:ascii="Times New Roman" w:hAnsi="Times New Roman"/>
          <w:sz w:val="26"/>
          <w:szCs w:val="26"/>
        </w:rPr>
        <w:t>tj.:</w:t>
      </w:r>
    </w:p>
    <w:p w14:paraId="1D4CD10A" w14:textId="77777777" w:rsidR="00C66CBD" w:rsidRPr="00583FBD" w:rsidRDefault="00B419DE" w:rsidP="00D03CFF">
      <w:pPr>
        <w:pStyle w:val="Akapitzlist"/>
        <w:numPr>
          <w:ilvl w:val="0"/>
          <w:numId w:val="65"/>
        </w:numPr>
        <w:spacing w:after="0" w:line="276" w:lineRule="auto"/>
        <w:ind w:left="709" w:hanging="283"/>
        <w:jc w:val="both"/>
        <w:rPr>
          <w:rFonts w:ascii="Times New Roman" w:hAnsi="Times New Roman"/>
          <w:sz w:val="26"/>
          <w:szCs w:val="26"/>
        </w:rPr>
      </w:pPr>
      <w:r w:rsidRPr="00583FBD">
        <w:rPr>
          <w:rFonts w:ascii="Times New Roman" w:hAnsi="Times New Roman"/>
          <w:sz w:val="26"/>
          <w:szCs w:val="26"/>
        </w:rPr>
        <w:t xml:space="preserve">stały dostęp do sieci Internet o gwarantowanej przepustowości nie mniejszej niż 512 </w:t>
      </w:r>
      <w:proofErr w:type="spellStart"/>
      <w:r w:rsidR="00C66CBD" w:rsidRPr="00583FBD">
        <w:rPr>
          <w:rFonts w:ascii="Times New Roman" w:hAnsi="Times New Roman"/>
          <w:sz w:val="26"/>
          <w:szCs w:val="26"/>
        </w:rPr>
        <w:t>kb</w:t>
      </w:r>
      <w:proofErr w:type="spellEnd"/>
      <w:r w:rsidR="00C66CBD" w:rsidRPr="00583FBD">
        <w:rPr>
          <w:rFonts w:ascii="Times New Roman" w:hAnsi="Times New Roman"/>
          <w:sz w:val="26"/>
          <w:szCs w:val="26"/>
        </w:rPr>
        <w:t>/s;</w:t>
      </w:r>
    </w:p>
    <w:p w14:paraId="26FC1F36" w14:textId="77777777" w:rsidR="00C66CBD" w:rsidRPr="00583FBD" w:rsidRDefault="00B419DE" w:rsidP="00D03CFF">
      <w:pPr>
        <w:pStyle w:val="Akapitzlist"/>
        <w:numPr>
          <w:ilvl w:val="0"/>
          <w:numId w:val="65"/>
        </w:numPr>
        <w:spacing w:after="0" w:line="276" w:lineRule="auto"/>
        <w:ind w:left="709" w:hanging="283"/>
        <w:jc w:val="both"/>
        <w:rPr>
          <w:rFonts w:ascii="Times New Roman" w:hAnsi="Times New Roman"/>
          <w:sz w:val="26"/>
          <w:szCs w:val="26"/>
        </w:rPr>
      </w:pPr>
      <w:r w:rsidRPr="00583FBD">
        <w:rPr>
          <w:rFonts w:ascii="Times New Roman" w:hAnsi="Times New Roman"/>
          <w:sz w:val="26"/>
          <w:szCs w:val="26"/>
        </w:rPr>
        <w:t>komputer klasy PC lub MAC o następującej konfiguracji: pamięć min. 2 GB Ram, procesor Intel IV 2 GHZ lub jego nowsza wersja,</w:t>
      </w:r>
      <w:r w:rsidR="00C66CBD" w:rsidRPr="00583FBD">
        <w:rPr>
          <w:rFonts w:ascii="Times New Roman" w:hAnsi="Times New Roman"/>
          <w:sz w:val="26"/>
          <w:szCs w:val="26"/>
        </w:rPr>
        <w:t xml:space="preserve"> jeden z systemów operacyjnych – </w:t>
      </w:r>
      <w:r w:rsidRPr="00583FBD">
        <w:rPr>
          <w:rFonts w:ascii="Times New Roman" w:hAnsi="Times New Roman"/>
          <w:sz w:val="26"/>
          <w:szCs w:val="26"/>
        </w:rPr>
        <w:t xml:space="preserve">MS Windows 7, Mac Os x 10 </w:t>
      </w:r>
      <w:r w:rsidR="00C66CBD" w:rsidRPr="00583FBD">
        <w:rPr>
          <w:rFonts w:ascii="Times New Roman" w:hAnsi="Times New Roman"/>
          <w:sz w:val="26"/>
          <w:szCs w:val="26"/>
        </w:rPr>
        <w:t>4, Linux, lub ich nowsze wersje;</w:t>
      </w:r>
    </w:p>
    <w:p w14:paraId="31462566" w14:textId="77777777" w:rsidR="00C66CBD" w:rsidRPr="00583FBD" w:rsidRDefault="00B419DE" w:rsidP="00D03CFF">
      <w:pPr>
        <w:pStyle w:val="Akapitzlist"/>
        <w:numPr>
          <w:ilvl w:val="0"/>
          <w:numId w:val="65"/>
        </w:numPr>
        <w:spacing w:after="0" w:line="276" w:lineRule="auto"/>
        <w:ind w:left="709" w:hanging="283"/>
        <w:jc w:val="both"/>
        <w:rPr>
          <w:rFonts w:ascii="Times New Roman" w:hAnsi="Times New Roman"/>
          <w:sz w:val="26"/>
          <w:szCs w:val="26"/>
        </w:rPr>
      </w:pPr>
      <w:r w:rsidRPr="00583FBD">
        <w:rPr>
          <w:rFonts w:ascii="Times New Roman" w:hAnsi="Times New Roman"/>
          <w:sz w:val="26"/>
          <w:szCs w:val="26"/>
        </w:rPr>
        <w:t xml:space="preserve">zainstalowana dowolna przeglądarka internetowa, w przypadku Internet Explorer </w:t>
      </w:r>
      <w:r w:rsidR="00C66CBD" w:rsidRPr="00583FBD">
        <w:rPr>
          <w:rFonts w:ascii="Times New Roman" w:hAnsi="Times New Roman"/>
          <w:sz w:val="26"/>
          <w:szCs w:val="26"/>
        </w:rPr>
        <w:t xml:space="preserve">minimalnie wersja 10.0; </w:t>
      </w:r>
    </w:p>
    <w:p w14:paraId="6B15782B" w14:textId="77777777" w:rsidR="00C66CBD" w:rsidRPr="00583FBD" w:rsidRDefault="00C66CBD" w:rsidP="00D03CFF">
      <w:pPr>
        <w:pStyle w:val="Akapitzlist"/>
        <w:numPr>
          <w:ilvl w:val="0"/>
          <w:numId w:val="65"/>
        </w:numPr>
        <w:spacing w:after="0" w:line="276" w:lineRule="auto"/>
        <w:ind w:left="709" w:hanging="283"/>
        <w:jc w:val="both"/>
        <w:rPr>
          <w:rFonts w:ascii="Times New Roman" w:hAnsi="Times New Roman"/>
          <w:sz w:val="26"/>
          <w:szCs w:val="26"/>
        </w:rPr>
      </w:pPr>
      <w:r w:rsidRPr="00583FBD">
        <w:rPr>
          <w:rFonts w:ascii="Times New Roman" w:hAnsi="Times New Roman"/>
          <w:sz w:val="26"/>
          <w:szCs w:val="26"/>
        </w:rPr>
        <w:t xml:space="preserve">włączona obsługa JavaScript; </w:t>
      </w:r>
    </w:p>
    <w:p w14:paraId="31AFF9B7" w14:textId="77777777" w:rsidR="00C66CBD" w:rsidRPr="00583FBD" w:rsidRDefault="00C66CBD" w:rsidP="00D03CFF">
      <w:pPr>
        <w:pStyle w:val="Akapitzlist"/>
        <w:numPr>
          <w:ilvl w:val="0"/>
          <w:numId w:val="65"/>
        </w:numPr>
        <w:spacing w:after="0" w:line="276" w:lineRule="auto"/>
        <w:ind w:left="709" w:hanging="283"/>
        <w:jc w:val="both"/>
        <w:rPr>
          <w:rFonts w:ascii="Times New Roman" w:hAnsi="Times New Roman"/>
          <w:sz w:val="26"/>
          <w:szCs w:val="26"/>
        </w:rPr>
      </w:pPr>
      <w:r w:rsidRPr="00583FBD">
        <w:rPr>
          <w:rFonts w:ascii="Times New Roman" w:hAnsi="Times New Roman"/>
          <w:sz w:val="26"/>
          <w:szCs w:val="26"/>
        </w:rPr>
        <w:t xml:space="preserve">zainstalowany program Adobe </w:t>
      </w:r>
      <w:r w:rsidR="00B419DE" w:rsidRPr="00583FBD">
        <w:rPr>
          <w:rFonts w:ascii="Times New Roman" w:hAnsi="Times New Roman"/>
          <w:sz w:val="26"/>
          <w:szCs w:val="26"/>
        </w:rPr>
        <w:t xml:space="preserve">Acrobat Reader lub inny obsługujący format plików </w:t>
      </w:r>
      <w:r w:rsidRPr="00583FBD">
        <w:rPr>
          <w:rFonts w:ascii="Times New Roman" w:hAnsi="Times New Roman"/>
          <w:sz w:val="26"/>
          <w:szCs w:val="26"/>
        </w:rPr>
        <w:t xml:space="preserve">.pdf; </w:t>
      </w:r>
    </w:p>
    <w:p w14:paraId="470BB121" w14:textId="77777777" w:rsidR="00C66CBD" w:rsidRPr="00583FBD" w:rsidRDefault="00B419DE" w:rsidP="00D03CFF">
      <w:pPr>
        <w:pStyle w:val="Akapitzlist"/>
        <w:numPr>
          <w:ilvl w:val="0"/>
          <w:numId w:val="65"/>
        </w:numPr>
        <w:spacing w:after="0" w:line="276" w:lineRule="auto"/>
        <w:ind w:left="709" w:hanging="283"/>
        <w:jc w:val="both"/>
        <w:rPr>
          <w:rFonts w:ascii="Times New Roman" w:hAnsi="Times New Roman"/>
          <w:sz w:val="26"/>
          <w:szCs w:val="26"/>
        </w:rPr>
      </w:pPr>
      <w:r w:rsidRPr="00583FBD">
        <w:rPr>
          <w:rFonts w:ascii="Times New Roman" w:hAnsi="Times New Roman"/>
          <w:sz w:val="26"/>
          <w:szCs w:val="26"/>
        </w:rPr>
        <w:t>szy</w:t>
      </w:r>
      <w:r w:rsidR="00C66CBD" w:rsidRPr="00583FBD">
        <w:rPr>
          <w:rFonts w:ascii="Times New Roman" w:hAnsi="Times New Roman"/>
          <w:sz w:val="26"/>
          <w:szCs w:val="26"/>
        </w:rPr>
        <w:t xml:space="preserve">frowanie na platformazakupowa.pl </w:t>
      </w:r>
      <w:r w:rsidRPr="00583FBD">
        <w:rPr>
          <w:rFonts w:ascii="Times New Roman" w:hAnsi="Times New Roman"/>
          <w:sz w:val="26"/>
          <w:szCs w:val="26"/>
        </w:rPr>
        <w:t>odbywa się za pomocą protokołu TLS 1.3.</w:t>
      </w:r>
      <w:r w:rsidR="00C66CBD" w:rsidRPr="00583FBD">
        <w:rPr>
          <w:rFonts w:ascii="Times New Roman" w:hAnsi="Times New Roman"/>
          <w:sz w:val="26"/>
          <w:szCs w:val="26"/>
        </w:rPr>
        <w:t>;</w:t>
      </w:r>
    </w:p>
    <w:p w14:paraId="26971C0D" w14:textId="77777777" w:rsidR="00B419DE" w:rsidRPr="00583FBD" w:rsidRDefault="00B419DE" w:rsidP="00D03CFF">
      <w:pPr>
        <w:pStyle w:val="Akapitzlist"/>
        <w:numPr>
          <w:ilvl w:val="0"/>
          <w:numId w:val="65"/>
        </w:numPr>
        <w:spacing w:after="0" w:line="276" w:lineRule="auto"/>
        <w:ind w:left="709" w:hanging="283"/>
        <w:jc w:val="both"/>
        <w:rPr>
          <w:rFonts w:ascii="Times New Roman" w:hAnsi="Times New Roman"/>
          <w:sz w:val="26"/>
          <w:szCs w:val="26"/>
        </w:rPr>
      </w:pPr>
      <w:r w:rsidRPr="00583FBD">
        <w:rPr>
          <w:rFonts w:ascii="Times New Roman" w:hAnsi="Times New Roman"/>
          <w:sz w:val="26"/>
          <w:szCs w:val="26"/>
        </w:rPr>
        <w:t>oznaczenie czasu odbioru danych przez platformę zakupową stanowi datę oraz dokładny czas (hh:mm:ss) generowany wg. czasu lokalnego serwera synchronizowanego z zegarem Głównego Urzędu Miar.</w:t>
      </w:r>
    </w:p>
    <w:p w14:paraId="0E1BE921" w14:textId="77777777" w:rsidR="00B419DE" w:rsidRPr="00583FBD" w:rsidRDefault="00B419DE" w:rsidP="00D03CFF">
      <w:pPr>
        <w:pStyle w:val="Akapitzlist"/>
        <w:numPr>
          <w:ilvl w:val="0"/>
          <w:numId w:val="64"/>
        </w:numPr>
        <w:spacing w:after="0" w:line="276" w:lineRule="auto"/>
        <w:ind w:left="406" w:hanging="406"/>
        <w:jc w:val="both"/>
        <w:rPr>
          <w:rFonts w:ascii="Times New Roman" w:hAnsi="Times New Roman"/>
          <w:sz w:val="26"/>
          <w:szCs w:val="26"/>
        </w:rPr>
      </w:pPr>
      <w:r w:rsidRPr="00583FBD">
        <w:rPr>
          <w:rFonts w:ascii="Times New Roman" w:hAnsi="Times New Roman"/>
          <w:sz w:val="26"/>
          <w:szCs w:val="26"/>
        </w:rPr>
        <w:t>Wykonawca, przystępując do niniejszego postępowania o udzielenie zamówienia publicznego:</w:t>
      </w:r>
    </w:p>
    <w:p w14:paraId="5FCB58A0" w14:textId="77777777" w:rsidR="00B419DE" w:rsidRPr="00583FBD" w:rsidRDefault="00B419DE" w:rsidP="00D03CFF">
      <w:pPr>
        <w:pStyle w:val="Akapitzlist"/>
        <w:numPr>
          <w:ilvl w:val="0"/>
          <w:numId w:val="66"/>
        </w:numPr>
        <w:spacing w:after="0" w:line="276" w:lineRule="auto"/>
        <w:ind w:left="709" w:hanging="283"/>
        <w:jc w:val="both"/>
        <w:rPr>
          <w:rFonts w:ascii="Times New Roman" w:hAnsi="Times New Roman"/>
          <w:sz w:val="26"/>
          <w:szCs w:val="26"/>
        </w:rPr>
      </w:pPr>
      <w:r w:rsidRPr="00583FBD">
        <w:rPr>
          <w:rFonts w:ascii="Times New Roman" w:hAnsi="Times New Roman"/>
          <w:sz w:val="26"/>
          <w:szCs w:val="26"/>
        </w:rPr>
        <w:t xml:space="preserve">akceptuje warunki korzystania z </w:t>
      </w:r>
      <w:hyperlink r:id="rId16" w:history="1">
        <w:r w:rsidR="00C66CBD" w:rsidRPr="00583FBD">
          <w:rPr>
            <w:rStyle w:val="Hipercze"/>
            <w:rFonts w:ascii="Times New Roman" w:hAnsi="Times New Roman"/>
            <w:sz w:val="26"/>
            <w:szCs w:val="26"/>
          </w:rPr>
          <w:t>https://platformazakupowa.pl</w:t>
        </w:r>
      </w:hyperlink>
      <w:r w:rsidR="00C66CBD" w:rsidRPr="00583FBD">
        <w:rPr>
          <w:rFonts w:ascii="Times New Roman" w:hAnsi="Times New Roman"/>
          <w:sz w:val="26"/>
          <w:szCs w:val="26"/>
        </w:rPr>
        <w:t xml:space="preserve">, </w:t>
      </w:r>
      <w:r w:rsidRPr="00583FBD">
        <w:rPr>
          <w:rFonts w:ascii="Times New Roman" w:hAnsi="Times New Roman"/>
          <w:sz w:val="26"/>
          <w:szCs w:val="26"/>
        </w:rPr>
        <w:t xml:space="preserve">określone </w:t>
      </w:r>
      <w:r w:rsidR="00C66CBD" w:rsidRPr="00583FBD">
        <w:rPr>
          <w:rFonts w:ascii="Times New Roman" w:hAnsi="Times New Roman"/>
          <w:sz w:val="26"/>
          <w:szCs w:val="26"/>
        </w:rPr>
        <w:br/>
      </w:r>
      <w:r w:rsidRPr="00583FBD">
        <w:rPr>
          <w:rFonts w:ascii="Times New Roman" w:hAnsi="Times New Roman"/>
          <w:sz w:val="26"/>
          <w:szCs w:val="26"/>
        </w:rPr>
        <w:t>w Regulaminie zamieszczonym na stronie internetowej pod linkiem w zakładce „Regul</w:t>
      </w:r>
      <w:r w:rsidR="00C66CBD" w:rsidRPr="00583FBD">
        <w:rPr>
          <w:rFonts w:ascii="Times New Roman" w:hAnsi="Times New Roman"/>
          <w:sz w:val="26"/>
          <w:szCs w:val="26"/>
        </w:rPr>
        <w:t>amin" oraz uznaje go za wiążący;</w:t>
      </w:r>
    </w:p>
    <w:p w14:paraId="1713D076" w14:textId="77777777" w:rsidR="00B419DE" w:rsidRPr="00583FBD" w:rsidRDefault="00B419DE" w:rsidP="00D03CFF">
      <w:pPr>
        <w:pStyle w:val="Akapitzlist"/>
        <w:numPr>
          <w:ilvl w:val="0"/>
          <w:numId w:val="66"/>
        </w:numPr>
        <w:spacing w:after="0" w:line="276" w:lineRule="auto"/>
        <w:ind w:left="709" w:hanging="283"/>
        <w:jc w:val="both"/>
        <w:rPr>
          <w:rFonts w:ascii="Times New Roman" w:hAnsi="Times New Roman"/>
          <w:sz w:val="26"/>
          <w:szCs w:val="26"/>
        </w:rPr>
      </w:pPr>
      <w:r w:rsidRPr="00583FBD">
        <w:rPr>
          <w:rFonts w:ascii="Times New Roman" w:hAnsi="Times New Roman"/>
          <w:sz w:val="26"/>
          <w:szCs w:val="26"/>
        </w:rPr>
        <w:t xml:space="preserve">zapoznał i stosuje się do Instrukcji składania ofert/wniosków dostępnej </w:t>
      </w:r>
      <w:hyperlink r:id="rId17" w:history="1">
        <w:r w:rsidR="00C66CBD" w:rsidRPr="00583FBD">
          <w:rPr>
            <w:rStyle w:val="Hipercze"/>
            <w:rFonts w:ascii="Times New Roman" w:hAnsi="Times New Roman"/>
            <w:sz w:val="26"/>
            <w:szCs w:val="26"/>
          </w:rPr>
          <w:t>https://platformazakupowa.pl/strona/45-instrukcje</w:t>
        </w:r>
      </w:hyperlink>
      <w:r w:rsidR="00C66CBD" w:rsidRPr="00583FBD">
        <w:rPr>
          <w:rFonts w:ascii="Times New Roman" w:hAnsi="Times New Roman"/>
          <w:sz w:val="26"/>
          <w:szCs w:val="26"/>
        </w:rPr>
        <w:t xml:space="preserve">. </w:t>
      </w:r>
    </w:p>
    <w:p w14:paraId="6E310CA4" w14:textId="77777777" w:rsidR="00C66CBD" w:rsidRPr="00583FBD" w:rsidRDefault="00B419DE" w:rsidP="00D03CFF">
      <w:pPr>
        <w:pStyle w:val="Akapitzlist"/>
        <w:numPr>
          <w:ilvl w:val="0"/>
          <w:numId w:val="64"/>
        </w:numPr>
        <w:spacing w:after="0" w:line="276" w:lineRule="auto"/>
        <w:ind w:left="426" w:hanging="426"/>
        <w:jc w:val="both"/>
        <w:rPr>
          <w:rFonts w:ascii="Times New Roman" w:hAnsi="Times New Roman"/>
          <w:sz w:val="26"/>
          <w:szCs w:val="26"/>
        </w:rPr>
      </w:pPr>
      <w:r w:rsidRPr="00583FBD">
        <w:rPr>
          <w:rFonts w:ascii="Times New Roman" w:hAnsi="Times New Roman"/>
          <w:sz w:val="26"/>
          <w:szCs w:val="26"/>
        </w:rPr>
        <w:t>Zamawiając</w:t>
      </w:r>
      <w:r w:rsidR="00C66CBD" w:rsidRPr="00583FBD">
        <w:rPr>
          <w:rFonts w:ascii="Times New Roman" w:hAnsi="Times New Roman"/>
          <w:sz w:val="26"/>
          <w:szCs w:val="26"/>
        </w:rPr>
        <w:t>a</w:t>
      </w:r>
      <w:r w:rsidRPr="00583FBD">
        <w:rPr>
          <w:rFonts w:ascii="Times New Roman" w:hAnsi="Times New Roman"/>
          <w:sz w:val="26"/>
          <w:szCs w:val="26"/>
        </w:rPr>
        <w:t xml:space="preserve"> nie ponosi odpowiedzialności za złożenie oferty w sposób niezgodny </w:t>
      </w:r>
      <w:r w:rsidR="00C66CBD" w:rsidRPr="00583FBD">
        <w:rPr>
          <w:rFonts w:ascii="Times New Roman" w:hAnsi="Times New Roman"/>
          <w:sz w:val="26"/>
          <w:szCs w:val="26"/>
        </w:rPr>
        <w:br/>
      </w:r>
      <w:r w:rsidRPr="00583FBD">
        <w:rPr>
          <w:rFonts w:ascii="Times New Roman" w:hAnsi="Times New Roman"/>
          <w:sz w:val="26"/>
          <w:szCs w:val="26"/>
        </w:rPr>
        <w:t xml:space="preserve">z Instrukcją korzystania </w:t>
      </w:r>
      <w:r w:rsidR="00C66CBD" w:rsidRPr="00583FBD">
        <w:rPr>
          <w:rFonts w:ascii="Times New Roman" w:hAnsi="Times New Roman"/>
          <w:sz w:val="26"/>
          <w:szCs w:val="26"/>
        </w:rPr>
        <w:t xml:space="preserve">z </w:t>
      </w:r>
      <w:hyperlink r:id="rId18" w:history="1">
        <w:r w:rsidR="00C66CBD" w:rsidRPr="00583FBD">
          <w:rPr>
            <w:rStyle w:val="Hipercze"/>
            <w:rFonts w:ascii="Times New Roman" w:hAnsi="Times New Roman"/>
            <w:sz w:val="26"/>
            <w:szCs w:val="26"/>
          </w:rPr>
          <w:t>https://platformazakupowa.pl</w:t>
        </w:r>
      </w:hyperlink>
      <w:r w:rsidR="00C66CBD" w:rsidRPr="00583FBD">
        <w:rPr>
          <w:rFonts w:ascii="Times New Roman" w:hAnsi="Times New Roman"/>
          <w:sz w:val="26"/>
          <w:szCs w:val="26"/>
        </w:rPr>
        <w:t xml:space="preserve">, </w:t>
      </w:r>
      <w:r w:rsidRPr="00583FBD">
        <w:rPr>
          <w:rFonts w:ascii="Times New Roman" w:hAnsi="Times New Roman"/>
          <w:sz w:val="26"/>
          <w:szCs w:val="26"/>
        </w:rPr>
        <w:t xml:space="preserve">w szczególności za sytuację, gdy </w:t>
      </w:r>
      <w:r w:rsidR="00C66CBD" w:rsidRPr="00583FBD">
        <w:rPr>
          <w:rFonts w:ascii="Times New Roman" w:hAnsi="Times New Roman"/>
          <w:sz w:val="26"/>
          <w:szCs w:val="26"/>
        </w:rPr>
        <w:t>Z</w:t>
      </w:r>
      <w:r w:rsidRPr="00583FBD">
        <w:rPr>
          <w:rFonts w:ascii="Times New Roman" w:hAnsi="Times New Roman"/>
          <w:sz w:val="26"/>
          <w:szCs w:val="26"/>
        </w:rPr>
        <w:t>amawiając</w:t>
      </w:r>
      <w:r w:rsidR="00C66CBD" w:rsidRPr="00583FBD">
        <w:rPr>
          <w:rFonts w:ascii="Times New Roman" w:hAnsi="Times New Roman"/>
          <w:sz w:val="26"/>
          <w:szCs w:val="26"/>
        </w:rPr>
        <w:t>a</w:t>
      </w:r>
      <w:r w:rsidRPr="00583FBD">
        <w:rPr>
          <w:rFonts w:ascii="Times New Roman" w:hAnsi="Times New Roman"/>
          <w:sz w:val="26"/>
          <w:szCs w:val="26"/>
        </w:rPr>
        <w:t xml:space="preserve"> zapozna się z treścią oferty przed upływem terminu składania ofert (np. złożenie oferty w</w:t>
      </w:r>
      <w:r w:rsidR="00C66CBD" w:rsidRPr="00583FBD">
        <w:rPr>
          <w:rFonts w:ascii="Times New Roman" w:hAnsi="Times New Roman"/>
          <w:sz w:val="26"/>
          <w:szCs w:val="26"/>
        </w:rPr>
        <w:t xml:space="preserve"> zakładce „Wyślij wiadomość do Z</w:t>
      </w:r>
      <w:r w:rsidRPr="00583FBD">
        <w:rPr>
          <w:rFonts w:ascii="Times New Roman" w:hAnsi="Times New Roman"/>
          <w:sz w:val="26"/>
          <w:szCs w:val="26"/>
        </w:rPr>
        <w:t>amawiającego”). Taka oferta zostanie uznana przez Zamawiając</w:t>
      </w:r>
      <w:r w:rsidR="00C66CBD" w:rsidRPr="00583FBD">
        <w:rPr>
          <w:rFonts w:ascii="Times New Roman" w:hAnsi="Times New Roman"/>
          <w:sz w:val="26"/>
          <w:szCs w:val="26"/>
        </w:rPr>
        <w:t>ą</w:t>
      </w:r>
      <w:r w:rsidRPr="00583FBD">
        <w:rPr>
          <w:rFonts w:ascii="Times New Roman" w:hAnsi="Times New Roman"/>
          <w:sz w:val="26"/>
          <w:szCs w:val="26"/>
        </w:rPr>
        <w:t xml:space="preserve"> za ofertę handlową i nie będzie brana pod uwagę </w:t>
      </w:r>
      <w:r w:rsidR="00C66CBD" w:rsidRPr="00583FBD">
        <w:rPr>
          <w:rFonts w:ascii="Times New Roman" w:hAnsi="Times New Roman"/>
          <w:sz w:val="26"/>
          <w:szCs w:val="26"/>
        </w:rPr>
        <w:br/>
      </w:r>
      <w:r w:rsidRPr="00583FBD">
        <w:rPr>
          <w:rFonts w:ascii="Times New Roman" w:hAnsi="Times New Roman"/>
          <w:sz w:val="26"/>
          <w:szCs w:val="26"/>
        </w:rPr>
        <w:t xml:space="preserve">w przedmiotowym postępowaniu ponieważ nie został spełniony obowiązek narzucony w art. 221 </w:t>
      </w:r>
      <w:r w:rsidR="00C66CBD" w:rsidRPr="00583FBD">
        <w:rPr>
          <w:rFonts w:ascii="Times New Roman" w:hAnsi="Times New Roman"/>
          <w:sz w:val="26"/>
          <w:szCs w:val="26"/>
        </w:rPr>
        <w:t>uPzp.</w:t>
      </w:r>
    </w:p>
    <w:p w14:paraId="6ABEDE3F" w14:textId="77777777" w:rsidR="00F15B31" w:rsidRDefault="00B419DE" w:rsidP="00D03CFF">
      <w:pPr>
        <w:pStyle w:val="Akapitzlist"/>
        <w:numPr>
          <w:ilvl w:val="0"/>
          <w:numId w:val="64"/>
        </w:numPr>
        <w:spacing w:after="0" w:line="276" w:lineRule="auto"/>
        <w:ind w:left="426" w:hanging="426"/>
        <w:jc w:val="both"/>
        <w:rPr>
          <w:rFonts w:ascii="Times New Roman" w:hAnsi="Times New Roman"/>
          <w:sz w:val="26"/>
          <w:szCs w:val="26"/>
        </w:rPr>
      </w:pPr>
      <w:r w:rsidRPr="00583FBD">
        <w:rPr>
          <w:rFonts w:ascii="Times New Roman" w:hAnsi="Times New Roman"/>
          <w:sz w:val="26"/>
          <w:szCs w:val="26"/>
        </w:rPr>
        <w:t>Zamawiając</w:t>
      </w:r>
      <w:r w:rsidR="00C66CBD" w:rsidRPr="00583FBD">
        <w:rPr>
          <w:rFonts w:ascii="Times New Roman" w:hAnsi="Times New Roman"/>
          <w:sz w:val="26"/>
          <w:szCs w:val="26"/>
        </w:rPr>
        <w:t>a</w:t>
      </w:r>
      <w:r w:rsidRPr="00583FBD">
        <w:rPr>
          <w:rFonts w:ascii="Times New Roman" w:hAnsi="Times New Roman"/>
          <w:sz w:val="26"/>
          <w:szCs w:val="26"/>
        </w:rPr>
        <w:t xml:space="preserve"> informuje, że instrukcje korzystania z </w:t>
      </w:r>
      <w:hyperlink r:id="rId19" w:history="1">
        <w:r w:rsidR="00C66CBD" w:rsidRPr="00583FBD">
          <w:rPr>
            <w:rStyle w:val="Hipercze"/>
            <w:rFonts w:ascii="Times New Roman" w:hAnsi="Times New Roman"/>
            <w:sz w:val="26"/>
            <w:szCs w:val="26"/>
          </w:rPr>
          <w:t>https://platformazakupowa.pl</w:t>
        </w:r>
      </w:hyperlink>
      <w:r w:rsidR="00C66CBD" w:rsidRPr="00583FBD">
        <w:rPr>
          <w:rFonts w:ascii="Times New Roman" w:hAnsi="Times New Roman"/>
          <w:sz w:val="26"/>
          <w:szCs w:val="26"/>
        </w:rPr>
        <w:t xml:space="preserve">, </w:t>
      </w:r>
      <w:r w:rsidRPr="00583FBD">
        <w:rPr>
          <w:rFonts w:ascii="Times New Roman" w:hAnsi="Times New Roman"/>
          <w:sz w:val="26"/>
          <w:szCs w:val="26"/>
        </w:rPr>
        <w:t xml:space="preserve">dotyczące w szczególności logowania, składania wniosków o wyjaśnienie treści SWZ, składania ofert oraz innych czynności podejmowanych w niniejszym postępowaniu przy użyciu </w:t>
      </w:r>
      <w:hyperlink r:id="rId20" w:history="1">
        <w:r w:rsidR="00C66CBD" w:rsidRPr="00583FBD">
          <w:rPr>
            <w:rStyle w:val="Hipercze"/>
            <w:rFonts w:ascii="Times New Roman" w:hAnsi="Times New Roman"/>
            <w:sz w:val="26"/>
            <w:szCs w:val="26"/>
          </w:rPr>
          <w:t>https://platformazakupowa.pl</w:t>
        </w:r>
      </w:hyperlink>
      <w:r w:rsidR="00C66CBD" w:rsidRPr="00583FBD">
        <w:rPr>
          <w:rFonts w:ascii="Times New Roman" w:hAnsi="Times New Roman"/>
          <w:sz w:val="26"/>
          <w:szCs w:val="26"/>
        </w:rPr>
        <w:t xml:space="preserve">, </w:t>
      </w:r>
      <w:r w:rsidRPr="00583FBD">
        <w:rPr>
          <w:rFonts w:ascii="Times New Roman" w:hAnsi="Times New Roman"/>
          <w:sz w:val="26"/>
          <w:szCs w:val="26"/>
        </w:rPr>
        <w:t xml:space="preserve">znajdują się w zakładce „Instrukcje dla Wykonawców" na stronie internetowej pod adresem: </w:t>
      </w:r>
      <w:hyperlink r:id="rId21" w:history="1">
        <w:r w:rsidR="00F15B31" w:rsidRPr="00583FBD">
          <w:rPr>
            <w:rStyle w:val="Hipercze"/>
            <w:rFonts w:ascii="Times New Roman" w:hAnsi="Times New Roman"/>
            <w:sz w:val="26"/>
            <w:szCs w:val="26"/>
          </w:rPr>
          <w:t>https://platformazakupowa.pl/strona/45-instrukcje</w:t>
        </w:r>
      </w:hyperlink>
      <w:r w:rsidR="00F15B31" w:rsidRPr="00583FBD">
        <w:rPr>
          <w:rFonts w:ascii="Times New Roman" w:hAnsi="Times New Roman"/>
          <w:sz w:val="26"/>
          <w:szCs w:val="26"/>
        </w:rPr>
        <w:t>.</w:t>
      </w:r>
    </w:p>
    <w:p w14:paraId="3760FBAB" w14:textId="77777777" w:rsidR="00B419DE" w:rsidRPr="00583FBD" w:rsidRDefault="00B419DE" w:rsidP="00D03CFF">
      <w:pPr>
        <w:pStyle w:val="Akapitzlist"/>
        <w:numPr>
          <w:ilvl w:val="0"/>
          <w:numId w:val="64"/>
        </w:numPr>
        <w:spacing w:after="0" w:line="276" w:lineRule="auto"/>
        <w:ind w:left="426" w:hanging="426"/>
        <w:jc w:val="both"/>
        <w:rPr>
          <w:rFonts w:ascii="Times New Roman" w:hAnsi="Times New Roman"/>
          <w:sz w:val="26"/>
          <w:szCs w:val="26"/>
        </w:rPr>
      </w:pPr>
      <w:r w:rsidRPr="00583FBD">
        <w:rPr>
          <w:rFonts w:ascii="Times New Roman" w:hAnsi="Times New Roman"/>
          <w:sz w:val="26"/>
          <w:szCs w:val="26"/>
        </w:rPr>
        <w:t xml:space="preserve">Formaty plików wykorzystywanych przez </w:t>
      </w:r>
      <w:r w:rsidR="00F15B31" w:rsidRPr="00583FBD">
        <w:rPr>
          <w:rFonts w:ascii="Times New Roman" w:hAnsi="Times New Roman"/>
          <w:sz w:val="26"/>
          <w:szCs w:val="26"/>
        </w:rPr>
        <w:t>W</w:t>
      </w:r>
      <w:r w:rsidRPr="00583FBD">
        <w:rPr>
          <w:rFonts w:ascii="Times New Roman" w:hAnsi="Times New Roman"/>
          <w:sz w:val="26"/>
          <w:szCs w:val="26"/>
        </w:rPr>
        <w:t xml:space="preserve">ykonawców powinny być zgodne </w:t>
      </w:r>
      <w:r w:rsidR="00F15B31" w:rsidRPr="00583FBD">
        <w:rPr>
          <w:rFonts w:ascii="Times New Roman" w:hAnsi="Times New Roman"/>
          <w:sz w:val="26"/>
          <w:szCs w:val="26"/>
        </w:rPr>
        <w:br/>
      </w:r>
      <w:r w:rsidRPr="00583FBD">
        <w:rPr>
          <w:rFonts w:ascii="Times New Roman" w:hAnsi="Times New Roman"/>
          <w:sz w:val="26"/>
          <w:szCs w:val="26"/>
        </w:rPr>
        <w:t xml:space="preserve">z Rozporządzeniem Prezesa Rady Ministrów z dnia 12 kwietnia2012 r. w sprawie Krajowych Ram Interoperacyjności, minimalnych wymagań dla rejestrów publicznych </w:t>
      </w:r>
      <w:r w:rsidR="00F15B31" w:rsidRPr="00583FBD">
        <w:rPr>
          <w:rFonts w:ascii="Times New Roman" w:hAnsi="Times New Roman"/>
          <w:sz w:val="26"/>
          <w:szCs w:val="26"/>
        </w:rPr>
        <w:br/>
      </w:r>
      <w:r w:rsidRPr="00583FBD">
        <w:rPr>
          <w:rFonts w:ascii="Times New Roman" w:hAnsi="Times New Roman"/>
          <w:sz w:val="26"/>
          <w:szCs w:val="26"/>
        </w:rPr>
        <w:t>i wymiany informacji w postaci elektronicznej oraz minimalnych wymagań dla systemów teleinformatycznych (Dz.U. 2017r., poz.2247).</w:t>
      </w:r>
    </w:p>
    <w:p w14:paraId="1EA38E5D" w14:textId="77777777" w:rsidR="00B419DE" w:rsidRPr="00583FBD" w:rsidRDefault="00F15B31" w:rsidP="00D03CFF">
      <w:pPr>
        <w:pStyle w:val="Akapitzlist"/>
        <w:numPr>
          <w:ilvl w:val="0"/>
          <w:numId w:val="67"/>
        </w:numPr>
        <w:spacing w:after="0" w:line="276" w:lineRule="auto"/>
        <w:ind w:left="709" w:hanging="283"/>
        <w:jc w:val="both"/>
        <w:rPr>
          <w:rFonts w:ascii="Times New Roman" w:hAnsi="Times New Roman"/>
          <w:sz w:val="26"/>
          <w:szCs w:val="26"/>
        </w:rPr>
      </w:pPr>
      <w:r w:rsidRPr="00583FBD">
        <w:rPr>
          <w:rFonts w:ascii="Times New Roman" w:hAnsi="Times New Roman"/>
          <w:sz w:val="26"/>
          <w:szCs w:val="26"/>
        </w:rPr>
        <w:t>Zamawiająca</w:t>
      </w:r>
      <w:r w:rsidR="00B419DE" w:rsidRPr="00583FBD">
        <w:rPr>
          <w:rFonts w:ascii="Times New Roman" w:hAnsi="Times New Roman"/>
          <w:sz w:val="26"/>
          <w:szCs w:val="26"/>
        </w:rPr>
        <w:t xml:space="preserve"> rekomenduje wykorzystanie formatów: .pdf .doc .xls .jpg (.</w:t>
      </w:r>
      <w:proofErr w:type="spellStart"/>
      <w:r w:rsidR="00B419DE" w:rsidRPr="00583FBD">
        <w:rPr>
          <w:rFonts w:ascii="Times New Roman" w:hAnsi="Times New Roman"/>
          <w:sz w:val="26"/>
          <w:szCs w:val="26"/>
        </w:rPr>
        <w:t>jpeg</w:t>
      </w:r>
      <w:proofErr w:type="spellEnd"/>
      <w:r w:rsidR="00B419DE" w:rsidRPr="00583FBD">
        <w:rPr>
          <w:rFonts w:ascii="Times New Roman" w:hAnsi="Times New Roman"/>
          <w:sz w:val="26"/>
          <w:szCs w:val="26"/>
        </w:rPr>
        <w:t>) ze szczególnym wskazaniem na .pdf</w:t>
      </w:r>
      <w:r w:rsidRPr="00583FBD">
        <w:rPr>
          <w:rFonts w:ascii="Times New Roman" w:hAnsi="Times New Roman"/>
          <w:sz w:val="26"/>
          <w:szCs w:val="26"/>
        </w:rPr>
        <w:t>.;</w:t>
      </w:r>
    </w:p>
    <w:p w14:paraId="039944F4" w14:textId="77777777" w:rsidR="00B419DE" w:rsidRPr="00583FBD" w:rsidRDefault="00B419DE" w:rsidP="00D03CFF">
      <w:pPr>
        <w:pStyle w:val="Akapitzlist"/>
        <w:numPr>
          <w:ilvl w:val="0"/>
          <w:numId w:val="67"/>
        </w:numPr>
        <w:spacing w:after="0" w:line="276" w:lineRule="auto"/>
        <w:ind w:left="709" w:hanging="283"/>
        <w:jc w:val="both"/>
        <w:rPr>
          <w:rFonts w:ascii="Times New Roman" w:hAnsi="Times New Roman"/>
          <w:sz w:val="26"/>
          <w:szCs w:val="26"/>
        </w:rPr>
      </w:pPr>
      <w:r w:rsidRPr="00583FBD">
        <w:rPr>
          <w:rFonts w:ascii="Times New Roman" w:hAnsi="Times New Roman"/>
          <w:sz w:val="26"/>
          <w:szCs w:val="26"/>
        </w:rPr>
        <w:t>W celu ewentualnej kompresji danych Zamawiając</w:t>
      </w:r>
      <w:r w:rsidR="00F15B31" w:rsidRPr="00583FBD">
        <w:rPr>
          <w:rFonts w:ascii="Times New Roman" w:hAnsi="Times New Roman"/>
          <w:sz w:val="26"/>
          <w:szCs w:val="26"/>
        </w:rPr>
        <w:t>a</w:t>
      </w:r>
      <w:r w:rsidRPr="00583FBD">
        <w:rPr>
          <w:rFonts w:ascii="Times New Roman" w:hAnsi="Times New Roman"/>
          <w:sz w:val="26"/>
          <w:szCs w:val="26"/>
        </w:rPr>
        <w:t xml:space="preserve"> rekomenduje wykorzystanie jednego z formatów: .zip lub .7Z</w:t>
      </w:r>
      <w:r w:rsidR="00F15B31" w:rsidRPr="00583FBD">
        <w:rPr>
          <w:rFonts w:ascii="Times New Roman" w:hAnsi="Times New Roman"/>
          <w:sz w:val="26"/>
          <w:szCs w:val="26"/>
        </w:rPr>
        <w:t>;</w:t>
      </w:r>
    </w:p>
    <w:p w14:paraId="29F6FCD7" w14:textId="77777777" w:rsidR="00F15B31" w:rsidRDefault="00B419DE" w:rsidP="00D03CFF">
      <w:pPr>
        <w:pStyle w:val="Akapitzlist"/>
        <w:numPr>
          <w:ilvl w:val="0"/>
          <w:numId w:val="64"/>
        </w:numPr>
        <w:spacing w:after="0" w:line="276" w:lineRule="auto"/>
        <w:ind w:left="426" w:hanging="426"/>
        <w:jc w:val="both"/>
        <w:rPr>
          <w:rFonts w:ascii="Times New Roman" w:hAnsi="Times New Roman"/>
          <w:sz w:val="26"/>
          <w:szCs w:val="26"/>
        </w:rPr>
      </w:pPr>
      <w:r w:rsidRPr="00583FBD">
        <w:rPr>
          <w:rFonts w:ascii="Times New Roman" w:hAnsi="Times New Roman"/>
          <w:sz w:val="26"/>
          <w:szCs w:val="26"/>
        </w:rPr>
        <w:t>Wśród formatów powszechnych</w:t>
      </w:r>
      <w:r w:rsidR="00F15B31" w:rsidRPr="00583FBD">
        <w:rPr>
          <w:rFonts w:ascii="Times New Roman" w:hAnsi="Times New Roman"/>
          <w:sz w:val="26"/>
          <w:szCs w:val="26"/>
        </w:rPr>
        <w:t>,</w:t>
      </w:r>
      <w:r w:rsidRPr="00583FBD">
        <w:rPr>
          <w:rFonts w:ascii="Times New Roman" w:hAnsi="Times New Roman"/>
          <w:sz w:val="26"/>
          <w:szCs w:val="26"/>
        </w:rPr>
        <w:t xml:space="preserve"> a niewystępujących w rozporządzeniu występują: .</w:t>
      </w:r>
      <w:proofErr w:type="spellStart"/>
      <w:r w:rsidRPr="00583FBD">
        <w:rPr>
          <w:rFonts w:ascii="Times New Roman" w:hAnsi="Times New Roman"/>
          <w:sz w:val="26"/>
          <w:szCs w:val="26"/>
        </w:rPr>
        <w:t>rar</w:t>
      </w:r>
      <w:proofErr w:type="spellEnd"/>
      <w:r w:rsidRPr="00583FBD">
        <w:rPr>
          <w:rFonts w:ascii="Times New Roman" w:hAnsi="Times New Roman"/>
          <w:sz w:val="26"/>
          <w:szCs w:val="26"/>
        </w:rPr>
        <w:t xml:space="preserve"> .gif .bmp .numbers .pages. Dokumenty złożone w takich plikach zostaną uznane za złożone nieskutecznie.</w:t>
      </w:r>
    </w:p>
    <w:p w14:paraId="034E806D" w14:textId="77777777" w:rsidR="00F15B31" w:rsidRPr="00583FBD" w:rsidRDefault="00B419DE" w:rsidP="00D03CFF">
      <w:pPr>
        <w:pStyle w:val="Akapitzlist"/>
        <w:numPr>
          <w:ilvl w:val="0"/>
          <w:numId w:val="64"/>
        </w:numPr>
        <w:spacing w:after="0" w:line="276" w:lineRule="auto"/>
        <w:ind w:left="426" w:hanging="426"/>
        <w:jc w:val="both"/>
        <w:rPr>
          <w:rFonts w:ascii="Times New Roman" w:hAnsi="Times New Roman"/>
          <w:sz w:val="26"/>
          <w:szCs w:val="26"/>
        </w:rPr>
      </w:pPr>
      <w:r w:rsidRPr="00583FBD">
        <w:rPr>
          <w:rFonts w:ascii="Times New Roman" w:hAnsi="Times New Roman"/>
          <w:sz w:val="26"/>
          <w:szCs w:val="26"/>
        </w:rPr>
        <w:t>Zamawiając</w:t>
      </w:r>
      <w:r w:rsidR="00F15B31" w:rsidRPr="00583FBD">
        <w:rPr>
          <w:rFonts w:ascii="Times New Roman" w:hAnsi="Times New Roman"/>
          <w:sz w:val="26"/>
          <w:szCs w:val="26"/>
        </w:rPr>
        <w:t>a</w:t>
      </w:r>
      <w:r w:rsidRPr="00583FBD">
        <w:rPr>
          <w:rFonts w:ascii="Times New Roman" w:hAnsi="Times New Roman"/>
          <w:sz w:val="26"/>
          <w:szCs w:val="26"/>
        </w:rPr>
        <w:t xml:space="preserve"> zwraca uwagę na ograniczenia wielkości plików podpisywanych profilem zaufanym, który wynosi max 10MB, oraz na ograniczenie wielkości plików podpisywanych w aplikacji </w:t>
      </w:r>
      <w:proofErr w:type="spellStart"/>
      <w:r w:rsidRPr="00583FBD">
        <w:rPr>
          <w:rFonts w:ascii="Times New Roman" w:hAnsi="Times New Roman"/>
          <w:sz w:val="26"/>
          <w:szCs w:val="26"/>
        </w:rPr>
        <w:t>eDoApp</w:t>
      </w:r>
      <w:proofErr w:type="spellEnd"/>
      <w:r w:rsidRPr="00583FBD">
        <w:rPr>
          <w:rFonts w:ascii="Times New Roman" w:hAnsi="Times New Roman"/>
          <w:sz w:val="26"/>
          <w:szCs w:val="26"/>
        </w:rPr>
        <w:t xml:space="preserve"> służącej do składania podpisu osobistego, który wynosi max 5MB.</w:t>
      </w:r>
    </w:p>
    <w:p w14:paraId="75A1918A" w14:textId="77777777" w:rsidR="00F15B31" w:rsidRPr="00583FBD" w:rsidRDefault="00B419DE" w:rsidP="00D03CFF">
      <w:pPr>
        <w:pStyle w:val="Akapitzlist"/>
        <w:numPr>
          <w:ilvl w:val="0"/>
          <w:numId w:val="64"/>
        </w:numPr>
        <w:spacing w:after="0" w:line="276" w:lineRule="auto"/>
        <w:ind w:left="426" w:hanging="426"/>
        <w:jc w:val="both"/>
        <w:rPr>
          <w:rFonts w:ascii="Times New Roman" w:hAnsi="Times New Roman"/>
          <w:sz w:val="26"/>
          <w:szCs w:val="26"/>
        </w:rPr>
      </w:pPr>
      <w:r w:rsidRPr="00583FBD">
        <w:rPr>
          <w:rFonts w:ascii="Times New Roman" w:hAnsi="Times New Roman"/>
          <w:sz w:val="26"/>
          <w:szCs w:val="26"/>
        </w:rPr>
        <w:t xml:space="preserve">Ze względu na niskie ryzyko naruszenia integralności pliku oraz łatwiejszą weryfikację podpisu, </w:t>
      </w:r>
      <w:r w:rsidR="00F15B31" w:rsidRPr="00583FBD">
        <w:rPr>
          <w:rFonts w:ascii="Times New Roman" w:hAnsi="Times New Roman"/>
          <w:sz w:val="26"/>
          <w:szCs w:val="26"/>
        </w:rPr>
        <w:t xml:space="preserve">Zamawiająca </w:t>
      </w:r>
      <w:r w:rsidRPr="00583FBD">
        <w:rPr>
          <w:rFonts w:ascii="Times New Roman" w:hAnsi="Times New Roman"/>
          <w:sz w:val="26"/>
          <w:szCs w:val="26"/>
        </w:rPr>
        <w:t>zaleca, w miarę możliwości, przekonwertowanie plików składających się na ofertę na format .pdf i opatrzenie ich podpisem kwalifikowanym PAdES.</w:t>
      </w:r>
    </w:p>
    <w:p w14:paraId="525940F6" w14:textId="77777777" w:rsidR="00F15B31" w:rsidRPr="00583FBD" w:rsidRDefault="00B419DE" w:rsidP="00D03CFF">
      <w:pPr>
        <w:pStyle w:val="Akapitzlist"/>
        <w:numPr>
          <w:ilvl w:val="0"/>
          <w:numId w:val="64"/>
        </w:numPr>
        <w:spacing w:after="0" w:line="276" w:lineRule="auto"/>
        <w:ind w:left="426" w:hanging="426"/>
        <w:jc w:val="both"/>
        <w:rPr>
          <w:rFonts w:ascii="Times New Roman" w:hAnsi="Times New Roman"/>
          <w:sz w:val="26"/>
          <w:szCs w:val="26"/>
        </w:rPr>
      </w:pPr>
      <w:r w:rsidRPr="00583FBD">
        <w:rPr>
          <w:rFonts w:ascii="Times New Roman" w:hAnsi="Times New Roman"/>
          <w:sz w:val="26"/>
          <w:szCs w:val="26"/>
        </w:rPr>
        <w:t xml:space="preserve">Pliki w innych formatach niż PDF zaleca się opatrzyć zewnętrznym podpisem XAdES. Wykonawca powinien pamiętać, aby plik z podpisem przekazywać łącznie </w:t>
      </w:r>
      <w:r w:rsidR="00F15B31" w:rsidRPr="00583FBD">
        <w:rPr>
          <w:rFonts w:ascii="Times New Roman" w:hAnsi="Times New Roman"/>
          <w:sz w:val="26"/>
          <w:szCs w:val="26"/>
        </w:rPr>
        <w:br/>
      </w:r>
      <w:r w:rsidRPr="00583FBD">
        <w:rPr>
          <w:rFonts w:ascii="Times New Roman" w:hAnsi="Times New Roman"/>
          <w:sz w:val="26"/>
          <w:szCs w:val="26"/>
        </w:rPr>
        <w:t>z dokumentem podpisywanym.</w:t>
      </w:r>
    </w:p>
    <w:p w14:paraId="451E0871" w14:textId="77777777" w:rsidR="00F15B31" w:rsidRPr="00583FBD" w:rsidRDefault="00B419DE" w:rsidP="00D03CFF">
      <w:pPr>
        <w:pStyle w:val="Akapitzlist"/>
        <w:numPr>
          <w:ilvl w:val="0"/>
          <w:numId w:val="64"/>
        </w:numPr>
        <w:spacing w:after="0" w:line="276" w:lineRule="auto"/>
        <w:ind w:left="426" w:hanging="426"/>
        <w:jc w:val="both"/>
        <w:rPr>
          <w:rFonts w:ascii="Times New Roman" w:hAnsi="Times New Roman"/>
          <w:sz w:val="26"/>
          <w:szCs w:val="26"/>
        </w:rPr>
      </w:pPr>
      <w:r w:rsidRPr="00583FBD">
        <w:rPr>
          <w:rFonts w:ascii="Times New Roman" w:hAnsi="Times New Roman"/>
          <w:sz w:val="26"/>
          <w:szCs w:val="26"/>
        </w:rPr>
        <w:t>Zamawiając</w:t>
      </w:r>
      <w:r w:rsidR="00F15B31" w:rsidRPr="00583FBD">
        <w:rPr>
          <w:rFonts w:ascii="Times New Roman" w:hAnsi="Times New Roman"/>
          <w:sz w:val="26"/>
          <w:szCs w:val="26"/>
        </w:rPr>
        <w:t>a</w:t>
      </w:r>
      <w:r w:rsidRPr="00583FBD">
        <w:rPr>
          <w:rFonts w:ascii="Times New Roman" w:hAnsi="Times New Roman"/>
          <w:sz w:val="26"/>
          <w:szCs w:val="26"/>
        </w:rPr>
        <w:t xml:space="preserve"> zaleca aby w przypadku podpisywania pliku przez kilka osób, stosować podpisy tego samego rodzaju. Podpisywanie różnymi rodzajami podpisów np. osobistym i kwalifikowanym może doprowadzić do problemów w weryfikacji plików.</w:t>
      </w:r>
    </w:p>
    <w:p w14:paraId="2C36A02F" w14:textId="77777777" w:rsidR="00F15B31" w:rsidRPr="00583FBD" w:rsidRDefault="00B419DE" w:rsidP="00D03CFF">
      <w:pPr>
        <w:pStyle w:val="Akapitzlist"/>
        <w:numPr>
          <w:ilvl w:val="0"/>
          <w:numId w:val="64"/>
        </w:numPr>
        <w:spacing w:after="0" w:line="276" w:lineRule="auto"/>
        <w:ind w:left="426" w:hanging="426"/>
        <w:jc w:val="both"/>
        <w:rPr>
          <w:rFonts w:ascii="Times New Roman" w:hAnsi="Times New Roman"/>
          <w:sz w:val="26"/>
          <w:szCs w:val="26"/>
        </w:rPr>
      </w:pPr>
      <w:r w:rsidRPr="00583FBD">
        <w:rPr>
          <w:rFonts w:ascii="Times New Roman" w:hAnsi="Times New Roman"/>
          <w:sz w:val="26"/>
          <w:szCs w:val="26"/>
        </w:rPr>
        <w:t>Zamawiając</w:t>
      </w:r>
      <w:r w:rsidR="00F15B31" w:rsidRPr="00583FBD">
        <w:rPr>
          <w:rFonts w:ascii="Times New Roman" w:hAnsi="Times New Roman"/>
          <w:sz w:val="26"/>
          <w:szCs w:val="26"/>
        </w:rPr>
        <w:t>a</w:t>
      </w:r>
      <w:r w:rsidRPr="00583FBD">
        <w:rPr>
          <w:rFonts w:ascii="Times New Roman" w:hAnsi="Times New Roman"/>
          <w:sz w:val="26"/>
          <w:szCs w:val="26"/>
        </w:rPr>
        <w:t xml:space="preserve"> zaleca, aby Wykonawca z odpowiednim wyprzedzeniem przetestował możliwość prawidłowego wykorzystania wybranej metody podpisania plików oferty.</w:t>
      </w:r>
    </w:p>
    <w:p w14:paraId="46ABE957" w14:textId="77777777" w:rsidR="00F15B31" w:rsidRPr="00583FBD" w:rsidRDefault="00B419DE" w:rsidP="00D03CFF">
      <w:pPr>
        <w:pStyle w:val="Akapitzlist"/>
        <w:numPr>
          <w:ilvl w:val="0"/>
          <w:numId w:val="64"/>
        </w:numPr>
        <w:spacing w:after="0" w:line="276" w:lineRule="auto"/>
        <w:ind w:left="426" w:hanging="426"/>
        <w:jc w:val="both"/>
        <w:rPr>
          <w:rFonts w:ascii="Times New Roman" w:hAnsi="Times New Roman"/>
          <w:sz w:val="26"/>
          <w:szCs w:val="26"/>
        </w:rPr>
      </w:pPr>
      <w:r w:rsidRPr="00583FBD">
        <w:rPr>
          <w:rFonts w:ascii="Times New Roman" w:hAnsi="Times New Roman"/>
          <w:sz w:val="26"/>
          <w:szCs w:val="26"/>
        </w:rPr>
        <w:t xml:space="preserve">Zaleca się, aby komunikacja z Wykonawcami odbywała się tylko na </w:t>
      </w:r>
      <w:hyperlink r:id="rId22" w:history="1">
        <w:r w:rsidR="00F15B31" w:rsidRPr="00583FBD">
          <w:rPr>
            <w:rStyle w:val="Hipercze"/>
            <w:rFonts w:ascii="Times New Roman" w:hAnsi="Times New Roman"/>
            <w:sz w:val="26"/>
            <w:szCs w:val="26"/>
          </w:rPr>
          <w:t>https://platformazakupowa.pl</w:t>
        </w:r>
      </w:hyperlink>
      <w:r w:rsidRPr="00583FBD">
        <w:rPr>
          <w:rFonts w:ascii="Times New Roman" w:hAnsi="Times New Roman"/>
          <w:sz w:val="26"/>
          <w:szCs w:val="26"/>
        </w:rPr>
        <w:t xml:space="preserve"> za pośrednictwem formularza “Wyślij wiadomość do zamawiającego”, nie za pośrednictwem adresu email.</w:t>
      </w:r>
    </w:p>
    <w:p w14:paraId="4C238645" w14:textId="77777777" w:rsidR="00F15B31" w:rsidRPr="00583FBD" w:rsidRDefault="00B419DE" w:rsidP="00D03CFF">
      <w:pPr>
        <w:pStyle w:val="Akapitzlist"/>
        <w:numPr>
          <w:ilvl w:val="0"/>
          <w:numId w:val="64"/>
        </w:numPr>
        <w:spacing w:after="0" w:line="276" w:lineRule="auto"/>
        <w:ind w:left="426" w:hanging="426"/>
        <w:jc w:val="both"/>
        <w:rPr>
          <w:rFonts w:ascii="Times New Roman" w:hAnsi="Times New Roman"/>
          <w:sz w:val="26"/>
          <w:szCs w:val="26"/>
        </w:rPr>
      </w:pPr>
      <w:r w:rsidRPr="00583FBD">
        <w:rPr>
          <w:rFonts w:ascii="Times New Roman" w:hAnsi="Times New Roman"/>
          <w:sz w:val="26"/>
          <w:szCs w:val="26"/>
        </w:rPr>
        <w:t>Osobą składającą ofertę powinna być osoba kontaktowa podawana w dokumentacji.</w:t>
      </w:r>
    </w:p>
    <w:p w14:paraId="09E2F2D7" w14:textId="77777777" w:rsidR="00F15B31" w:rsidRPr="00583FBD" w:rsidRDefault="00B419DE" w:rsidP="00D03CFF">
      <w:pPr>
        <w:pStyle w:val="Akapitzlist"/>
        <w:numPr>
          <w:ilvl w:val="0"/>
          <w:numId w:val="64"/>
        </w:numPr>
        <w:spacing w:after="0" w:line="276" w:lineRule="auto"/>
        <w:ind w:left="426" w:hanging="426"/>
        <w:jc w:val="both"/>
        <w:rPr>
          <w:rFonts w:ascii="Times New Roman" w:hAnsi="Times New Roman"/>
          <w:sz w:val="26"/>
          <w:szCs w:val="26"/>
        </w:rPr>
      </w:pPr>
      <w:r w:rsidRPr="00583FBD">
        <w:rPr>
          <w:rFonts w:ascii="Times New Roman" w:hAnsi="Times New Roman"/>
          <w:sz w:val="26"/>
          <w:szCs w:val="26"/>
        </w:rPr>
        <w:t xml:space="preserve">Ofertę należy przygotować z należytą starannością dla podmiotu ubiegającego się </w:t>
      </w:r>
      <w:r w:rsidR="00F15B31" w:rsidRPr="00583FBD">
        <w:rPr>
          <w:rFonts w:ascii="Times New Roman" w:hAnsi="Times New Roman"/>
          <w:sz w:val="26"/>
          <w:szCs w:val="26"/>
        </w:rPr>
        <w:br/>
      </w:r>
      <w:r w:rsidRPr="00583FBD">
        <w:rPr>
          <w:rFonts w:ascii="Times New Roman" w:hAnsi="Times New Roman"/>
          <w:sz w:val="26"/>
          <w:szCs w:val="26"/>
        </w:rPr>
        <w:t xml:space="preserve">o udzielenie zamówienia publicznego i zachowaniem odpowiedniego odstępu czasu do zakończenia przyjmowania ofert/wniosków. </w:t>
      </w:r>
    </w:p>
    <w:p w14:paraId="628AD98D" w14:textId="77777777" w:rsidR="00F15B31" w:rsidRPr="00583FBD" w:rsidRDefault="00B419DE" w:rsidP="00D03CFF">
      <w:pPr>
        <w:pStyle w:val="Akapitzlist"/>
        <w:numPr>
          <w:ilvl w:val="0"/>
          <w:numId w:val="64"/>
        </w:numPr>
        <w:spacing w:after="0" w:line="276" w:lineRule="auto"/>
        <w:ind w:left="426" w:hanging="426"/>
        <w:jc w:val="both"/>
        <w:rPr>
          <w:rFonts w:ascii="Times New Roman" w:hAnsi="Times New Roman"/>
          <w:sz w:val="26"/>
          <w:szCs w:val="26"/>
        </w:rPr>
      </w:pPr>
      <w:r w:rsidRPr="00583FBD">
        <w:rPr>
          <w:rFonts w:ascii="Times New Roman" w:hAnsi="Times New Roman"/>
          <w:sz w:val="26"/>
          <w:szCs w:val="26"/>
        </w:rPr>
        <w:t>Sugerujemy złożenie oferty na 24 godziny przed terminem składania ofert/wniosków.</w:t>
      </w:r>
    </w:p>
    <w:p w14:paraId="03C8DFF3" w14:textId="77777777" w:rsidR="00F15B31" w:rsidRPr="00583FBD" w:rsidRDefault="00B419DE" w:rsidP="00D03CFF">
      <w:pPr>
        <w:pStyle w:val="Akapitzlist"/>
        <w:numPr>
          <w:ilvl w:val="0"/>
          <w:numId w:val="64"/>
        </w:numPr>
        <w:spacing w:after="0" w:line="276" w:lineRule="auto"/>
        <w:ind w:left="426" w:hanging="426"/>
        <w:jc w:val="both"/>
        <w:rPr>
          <w:rFonts w:ascii="Times New Roman" w:hAnsi="Times New Roman"/>
          <w:sz w:val="26"/>
          <w:szCs w:val="26"/>
        </w:rPr>
      </w:pPr>
      <w:r w:rsidRPr="00583FBD">
        <w:rPr>
          <w:rFonts w:ascii="Times New Roman" w:hAnsi="Times New Roman"/>
          <w:sz w:val="26"/>
          <w:szCs w:val="26"/>
        </w:rPr>
        <w:t xml:space="preserve">Podczas podpisywania plików zaleca się stosowanie algorytmu skrótu SHA2 zamiast SHA1. </w:t>
      </w:r>
    </w:p>
    <w:p w14:paraId="4C442C11" w14:textId="77777777" w:rsidR="00F15B31" w:rsidRPr="00583FBD" w:rsidRDefault="00B419DE" w:rsidP="00D03CFF">
      <w:pPr>
        <w:pStyle w:val="Akapitzlist"/>
        <w:numPr>
          <w:ilvl w:val="0"/>
          <w:numId w:val="64"/>
        </w:numPr>
        <w:spacing w:after="0" w:line="276" w:lineRule="auto"/>
        <w:ind w:left="426" w:hanging="426"/>
        <w:jc w:val="both"/>
        <w:rPr>
          <w:rFonts w:ascii="Times New Roman" w:hAnsi="Times New Roman"/>
          <w:sz w:val="26"/>
          <w:szCs w:val="26"/>
        </w:rPr>
      </w:pPr>
      <w:r w:rsidRPr="00583FBD">
        <w:rPr>
          <w:rFonts w:ascii="Times New Roman" w:hAnsi="Times New Roman"/>
          <w:sz w:val="26"/>
          <w:szCs w:val="26"/>
        </w:rPr>
        <w:t>Jeśli Wykonawca pakuje dokumenty np. w plik ZIP zalecamy wcześniejsze podpisanie każdego ze skompresowanych plików.</w:t>
      </w:r>
    </w:p>
    <w:p w14:paraId="6E5B6A41" w14:textId="77777777" w:rsidR="00F15B31" w:rsidRPr="00583FBD" w:rsidRDefault="00F15B31" w:rsidP="00D03CFF">
      <w:pPr>
        <w:pStyle w:val="Akapitzlist"/>
        <w:numPr>
          <w:ilvl w:val="0"/>
          <w:numId w:val="64"/>
        </w:numPr>
        <w:spacing w:after="0" w:line="276" w:lineRule="auto"/>
        <w:ind w:left="426" w:hanging="426"/>
        <w:jc w:val="both"/>
        <w:rPr>
          <w:rFonts w:ascii="Times New Roman" w:hAnsi="Times New Roman"/>
          <w:sz w:val="26"/>
          <w:szCs w:val="26"/>
        </w:rPr>
      </w:pPr>
      <w:r w:rsidRPr="00583FBD">
        <w:rPr>
          <w:rFonts w:ascii="Times New Roman" w:hAnsi="Times New Roman"/>
          <w:sz w:val="26"/>
          <w:szCs w:val="26"/>
        </w:rPr>
        <w:t>Zamawiająca</w:t>
      </w:r>
      <w:r w:rsidR="00B419DE" w:rsidRPr="00583FBD">
        <w:rPr>
          <w:rFonts w:ascii="Times New Roman" w:hAnsi="Times New Roman"/>
          <w:sz w:val="26"/>
          <w:szCs w:val="26"/>
        </w:rPr>
        <w:t xml:space="preserve"> rekomenduje wykorzystanie podpisu z kwalifikowanym znacznikiem czasu.</w:t>
      </w:r>
    </w:p>
    <w:p w14:paraId="440836E6" w14:textId="70D303C9" w:rsidR="00F15B31" w:rsidRPr="00583FBD" w:rsidRDefault="00F15B31" w:rsidP="00D03CFF">
      <w:pPr>
        <w:pStyle w:val="Akapitzlist"/>
        <w:numPr>
          <w:ilvl w:val="0"/>
          <w:numId w:val="64"/>
        </w:numPr>
        <w:spacing w:after="0" w:line="276" w:lineRule="auto"/>
        <w:ind w:left="426" w:hanging="426"/>
        <w:jc w:val="both"/>
        <w:rPr>
          <w:rFonts w:ascii="Times New Roman" w:hAnsi="Times New Roman"/>
          <w:sz w:val="26"/>
          <w:szCs w:val="26"/>
        </w:rPr>
      </w:pPr>
      <w:r w:rsidRPr="00583FBD">
        <w:rPr>
          <w:rFonts w:ascii="Times New Roman" w:hAnsi="Times New Roman"/>
          <w:sz w:val="26"/>
          <w:szCs w:val="26"/>
        </w:rPr>
        <w:t>Zamawiająca</w:t>
      </w:r>
      <w:r w:rsidR="00B419DE" w:rsidRPr="00583FBD">
        <w:rPr>
          <w:rFonts w:ascii="Times New Roman" w:hAnsi="Times New Roman"/>
          <w:sz w:val="26"/>
          <w:szCs w:val="26"/>
        </w:rPr>
        <w:t xml:space="preserve"> zaleca</w:t>
      </w:r>
      <w:r w:rsidRPr="00583FBD">
        <w:rPr>
          <w:rFonts w:ascii="Times New Roman" w:hAnsi="Times New Roman"/>
          <w:sz w:val="26"/>
          <w:szCs w:val="26"/>
        </w:rPr>
        <w:t>,</w:t>
      </w:r>
      <w:r w:rsidR="00B419DE" w:rsidRPr="00583FBD">
        <w:rPr>
          <w:rFonts w:ascii="Times New Roman" w:hAnsi="Times New Roman"/>
          <w:sz w:val="26"/>
          <w:szCs w:val="26"/>
        </w:rPr>
        <w:t xml:space="preserve"> aby nie wprowadzać jakichkolwiek zmian w plikach po podpisaniu ich podpisem kwalifikowanym. Może to skutkować naruszeniem integralności plików co równoważne będzie z koniecznością odrzucenia oferty </w:t>
      </w:r>
      <w:r w:rsidR="00F52F40">
        <w:rPr>
          <w:rFonts w:ascii="Times New Roman" w:hAnsi="Times New Roman"/>
          <w:sz w:val="26"/>
          <w:szCs w:val="26"/>
        </w:rPr>
        <w:br/>
      </w:r>
      <w:r w:rsidR="00B419DE" w:rsidRPr="00583FBD">
        <w:rPr>
          <w:rFonts w:ascii="Times New Roman" w:hAnsi="Times New Roman"/>
          <w:sz w:val="26"/>
          <w:szCs w:val="26"/>
        </w:rPr>
        <w:t>w postępowaniu.</w:t>
      </w:r>
    </w:p>
    <w:p w14:paraId="0A2EF5FE" w14:textId="77777777" w:rsidR="00F15B31" w:rsidRPr="00583FBD" w:rsidRDefault="00B419DE" w:rsidP="00D03CFF">
      <w:pPr>
        <w:pStyle w:val="Akapitzlist"/>
        <w:numPr>
          <w:ilvl w:val="0"/>
          <w:numId w:val="64"/>
        </w:numPr>
        <w:spacing w:after="0" w:line="276" w:lineRule="auto"/>
        <w:ind w:left="426" w:hanging="426"/>
        <w:jc w:val="both"/>
        <w:rPr>
          <w:rFonts w:ascii="Times New Roman" w:hAnsi="Times New Roman"/>
          <w:sz w:val="26"/>
          <w:szCs w:val="26"/>
        </w:rPr>
      </w:pPr>
      <w:r w:rsidRPr="00583FBD">
        <w:rPr>
          <w:rFonts w:ascii="Times New Roman" w:hAnsi="Times New Roman"/>
          <w:sz w:val="26"/>
          <w:szCs w:val="26"/>
        </w:rPr>
        <w:t>W korespondencji kierowanej do Zamawiając</w:t>
      </w:r>
      <w:r w:rsidR="00F15B31" w:rsidRPr="00583FBD">
        <w:rPr>
          <w:rFonts w:ascii="Times New Roman" w:hAnsi="Times New Roman"/>
          <w:sz w:val="26"/>
          <w:szCs w:val="26"/>
        </w:rPr>
        <w:t>ej</w:t>
      </w:r>
      <w:r w:rsidRPr="00583FBD">
        <w:rPr>
          <w:rFonts w:ascii="Times New Roman" w:hAnsi="Times New Roman"/>
          <w:sz w:val="26"/>
          <w:szCs w:val="26"/>
        </w:rPr>
        <w:t xml:space="preserve"> Wykonawcy powinni posługiwać się numerem niniejszego postępowania.</w:t>
      </w:r>
    </w:p>
    <w:p w14:paraId="469FBBFC" w14:textId="70F1AA5A" w:rsidR="00F15B31" w:rsidRPr="00583FBD" w:rsidRDefault="00B419DE" w:rsidP="00D03CFF">
      <w:pPr>
        <w:pStyle w:val="Akapitzlist"/>
        <w:numPr>
          <w:ilvl w:val="0"/>
          <w:numId w:val="64"/>
        </w:numPr>
        <w:spacing w:after="0" w:line="276" w:lineRule="auto"/>
        <w:ind w:left="426" w:hanging="426"/>
        <w:jc w:val="both"/>
        <w:rPr>
          <w:rFonts w:ascii="Times New Roman" w:hAnsi="Times New Roman"/>
          <w:sz w:val="26"/>
          <w:szCs w:val="26"/>
        </w:rPr>
      </w:pPr>
      <w:r w:rsidRPr="00583FBD">
        <w:rPr>
          <w:rFonts w:ascii="Times New Roman" w:hAnsi="Times New Roman"/>
          <w:sz w:val="26"/>
          <w:szCs w:val="26"/>
        </w:rPr>
        <w:t xml:space="preserve">W celu skrócenia czasu udzielenia odpowiedzi na pytania preferuje się aby komunikacja między </w:t>
      </w:r>
      <w:r w:rsidR="00F15B31" w:rsidRPr="00583FBD">
        <w:rPr>
          <w:rFonts w:ascii="Times New Roman" w:hAnsi="Times New Roman"/>
          <w:sz w:val="26"/>
          <w:szCs w:val="26"/>
        </w:rPr>
        <w:t>Zamawiającą</w:t>
      </w:r>
      <w:r w:rsidRPr="00583FBD">
        <w:rPr>
          <w:rFonts w:ascii="Times New Roman" w:hAnsi="Times New Roman"/>
          <w:sz w:val="26"/>
          <w:szCs w:val="26"/>
        </w:rPr>
        <w:t xml:space="preserve"> a Wykonawcami odbywała się za poś</w:t>
      </w:r>
      <w:r w:rsidR="00F15B31" w:rsidRPr="00583FBD">
        <w:rPr>
          <w:rFonts w:ascii="Times New Roman" w:hAnsi="Times New Roman"/>
          <w:sz w:val="26"/>
          <w:szCs w:val="26"/>
        </w:rPr>
        <w:t xml:space="preserve">rednictwem </w:t>
      </w:r>
      <w:hyperlink r:id="rId23" w:history="1">
        <w:r w:rsidR="00F15B31" w:rsidRPr="00583FBD">
          <w:rPr>
            <w:rStyle w:val="Hipercze"/>
            <w:rFonts w:ascii="Times New Roman" w:hAnsi="Times New Roman"/>
            <w:sz w:val="26"/>
            <w:szCs w:val="26"/>
          </w:rPr>
          <w:t>https://platformazakupowa.pl</w:t>
        </w:r>
      </w:hyperlink>
      <w:r w:rsidR="00F15B31" w:rsidRPr="00583FBD">
        <w:rPr>
          <w:rFonts w:ascii="Times New Roman" w:hAnsi="Times New Roman"/>
          <w:sz w:val="26"/>
          <w:szCs w:val="26"/>
        </w:rPr>
        <w:t xml:space="preserve">, </w:t>
      </w:r>
      <w:r w:rsidRPr="00583FBD">
        <w:rPr>
          <w:rFonts w:ascii="Times New Roman" w:hAnsi="Times New Roman"/>
          <w:sz w:val="26"/>
          <w:szCs w:val="26"/>
        </w:rPr>
        <w:t>i formularza „Wyślij wiadomość do zamawiającego”.</w:t>
      </w:r>
      <w:r w:rsidR="00F15B31" w:rsidRPr="00583FBD">
        <w:rPr>
          <w:rFonts w:ascii="Times New Roman" w:hAnsi="Times New Roman"/>
          <w:sz w:val="26"/>
          <w:szCs w:val="26"/>
        </w:rPr>
        <w:t xml:space="preserve"> </w:t>
      </w:r>
      <w:r w:rsidR="00763D48">
        <w:rPr>
          <w:rFonts w:ascii="Times New Roman" w:hAnsi="Times New Roman"/>
          <w:sz w:val="26"/>
          <w:szCs w:val="26"/>
        </w:rPr>
        <w:br/>
      </w:r>
      <w:r w:rsidRPr="00583FBD">
        <w:rPr>
          <w:rFonts w:ascii="Times New Roman" w:hAnsi="Times New Roman"/>
          <w:sz w:val="26"/>
          <w:szCs w:val="26"/>
        </w:rPr>
        <w:t xml:space="preserve">Za datę przekazania (wpływu) oświadczeń, wniosków, zawiadomień oraz informacji przyjmuje się datę ich przesłania za pośrednictwem </w:t>
      </w:r>
      <w:hyperlink r:id="rId24" w:history="1">
        <w:r w:rsidR="00F15B31" w:rsidRPr="00583FBD">
          <w:rPr>
            <w:rStyle w:val="Hipercze"/>
            <w:rFonts w:ascii="Times New Roman" w:hAnsi="Times New Roman"/>
            <w:sz w:val="26"/>
            <w:szCs w:val="26"/>
          </w:rPr>
          <w:t>https://platformazakupowa.pl</w:t>
        </w:r>
      </w:hyperlink>
      <w:r w:rsidR="00F15B31" w:rsidRPr="00583FBD">
        <w:rPr>
          <w:rFonts w:ascii="Times New Roman" w:hAnsi="Times New Roman"/>
          <w:sz w:val="26"/>
          <w:szCs w:val="26"/>
        </w:rPr>
        <w:t xml:space="preserve">, </w:t>
      </w:r>
      <w:r w:rsidRPr="00583FBD">
        <w:rPr>
          <w:rFonts w:ascii="Times New Roman" w:hAnsi="Times New Roman"/>
          <w:sz w:val="26"/>
          <w:szCs w:val="26"/>
        </w:rPr>
        <w:t>poprzez kliknięcie przycisku „Wyślij wiadomość do zamawiającego” po których pojawi się komunikat, że wiadomość została wysłana do Zamawiające</w:t>
      </w:r>
      <w:r w:rsidR="00F15B31" w:rsidRPr="00583FBD">
        <w:rPr>
          <w:rFonts w:ascii="Times New Roman" w:hAnsi="Times New Roman"/>
          <w:sz w:val="26"/>
          <w:szCs w:val="26"/>
        </w:rPr>
        <w:t>j</w:t>
      </w:r>
      <w:r w:rsidRPr="00583FBD">
        <w:rPr>
          <w:rFonts w:ascii="Times New Roman" w:hAnsi="Times New Roman"/>
          <w:sz w:val="26"/>
          <w:szCs w:val="26"/>
        </w:rPr>
        <w:t>.</w:t>
      </w:r>
    </w:p>
    <w:p w14:paraId="78FB7A8D" w14:textId="77777777" w:rsidR="00F15B31" w:rsidRPr="00583FBD" w:rsidRDefault="00B419DE" w:rsidP="00D03CFF">
      <w:pPr>
        <w:pStyle w:val="Akapitzlist"/>
        <w:numPr>
          <w:ilvl w:val="0"/>
          <w:numId w:val="64"/>
        </w:numPr>
        <w:spacing w:after="0" w:line="276" w:lineRule="auto"/>
        <w:ind w:left="426" w:hanging="426"/>
        <w:jc w:val="both"/>
        <w:rPr>
          <w:rFonts w:ascii="Times New Roman" w:hAnsi="Times New Roman"/>
          <w:sz w:val="26"/>
          <w:szCs w:val="26"/>
        </w:rPr>
      </w:pPr>
      <w:r w:rsidRPr="00583FBD">
        <w:rPr>
          <w:rFonts w:ascii="Times New Roman" w:hAnsi="Times New Roman"/>
          <w:sz w:val="26"/>
          <w:szCs w:val="26"/>
        </w:rPr>
        <w:t>Zamawiając</w:t>
      </w:r>
      <w:r w:rsidR="00F15B31" w:rsidRPr="00583FBD">
        <w:rPr>
          <w:rFonts w:ascii="Times New Roman" w:hAnsi="Times New Roman"/>
          <w:sz w:val="26"/>
          <w:szCs w:val="26"/>
        </w:rPr>
        <w:t>a</w:t>
      </w:r>
      <w:r w:rsidRPr="00583FBD">
        <w:rPr>
          <w:rFonts w:ascii="Times New Roman" w:hAnsi="Times New Roman"/>
          <w:sz w:val="26"/>
          <w:szCs w:val="26"/>
        </w:rPr>
        <w:t xml:space="preserve"> będzie przekazywał Wykonawcom informacje za pośrednictwem </w:t>
      </w:r>
      <w:hyperlink r:id="rId25" w:history="1">
        <w:r w:rsidR="00F15B31" w:rsidRPr="00583FBD">
          <w:rPr>
            <w:rStyle w:val="Hipercze"/>
            <w:rFonts w:ascii="Times New Roman" w:hAnsi="Times New Roman"/>
            <w:sz w:val="26"/>
            <w:szCs w:val="26"/>
          </w:rPr>
          <w:t>https://platformazakupowa.pl</w:t>
        </w:r>
      </w:hyperlink>
      <w:r w:rsidR="00F15B31" w:rsidRPr="00583FBD">
        <w:rPr>
          <w:rFonts w:ascii="Times New Roman" w:hAnsi="Times New Roman"/>
          <w:sz w:val="26"/>
          <w:szCs w:val="26"/>
        </w:rPr>
        <w:t>,</w:t>
      </w:r>
    </w:p>
    <w:p w14:paraId="6299626A" w14:textId="77777777" w:rsidR="00F15B31" w:rsidRPr="00583FBD" w:rsidRDefault="00B419DE" w:rsidP="00D03CFF">
      <w:pPr>
        <w:pStyle w:val="Akapitzlist"/>
        <w:numPr>
          <w:ilvl w:val="0"/>
          <w:numId w:val="64"/>
        </w:numPr>
        <w:spacing w:after="0" w:line="276" w:lineRule="auto"/>
        <w:ind w:left="426" w:hanging="426"/>
        <w:jc w:val="both"/>
        <w:rPr>
          <w:rFonts w:ascii="Times New Roman" w:hAnsi="Times New Roman"/>
          <w:sz w:val="26"/>
          <w:szCs w:val="26"/>
        </w:rPr>
      </w:pPr>
      <w:r w:rsidRPr="00583FBD">
        <w:rPr>
          <w:rFonts w:ascii="Times New Roman" w:hAnsi="Times New Roman"/>
          <w:sz w:val="26"/>
          <w:szCs w:val="26"/>
        </w:rPr>
        <w:t xml:space="preserve">Informacje dotyczące odpowiedzi na pytania, zmiany SWZ, zmiany terminu składania </w:t>
      </w:r>
      <w:r w:rsidR="00F15B31" w:rsidRPr="00583FBD">
        <w:rPr>
          <w:rFonts w:ascii="Times New Roman" w:hAnsi="Times New Roman"/>
          <w:sz w:val="26"/>
          <w:szCs w:val="26"/>
        </w:rPr>
        <w:br/>
      </w:r>
      <w:r w:rsidRPr="00583FBD">
        <w:rPr>
          <w:rFonts w:ascii="Times New Roman" w:hAnsi="Times New Roman"/>
          <w:sz w:val="26"/>
          <w:szCs w:val="26"/>
        </w:rPr>
        <w:t>i otwarcia ofert Zamawiając</w:t>
      </w:r>
      <w:r w:rsidR="00F15B31" w:rsidRPr="00583FBD">
        <w:rPr>
          <w:rFonts w:ascii="Times New Roman" w:hAnsi="Times New Roman"/>
          <w:sz w:val="26"/>
          <w:szCs w:val="26"/>
        </w:rPr>
        <w:t>a</w:t>
      </w:r>
      <w:r w:rsidRPr="00583FBD">
        <w:rPr>
          <w:rFonts w:ascii="Times New Roman" w:hAnsi="Times New Roman"/>
          <w:sz w:val="26"/>
          <w:szCs w:val="26"/>
        </w:rPr>
        <w:t xml:space="preserve"> będzie zamieszczał na </w:t>
      </w:r>
      <w:hyperlink r:id="rId26" w:history="1">
        <w:r w:rsidR="00F15B31" w:rsidRPr="00583FBD">
          <w:rPr>
            <w:rStyle w:val="Hipercze"/>
            <w:rFonts w:ascii="Times New Roman" w:hAnsi="Times New Roman"/>
            <w:sz w:val="26"/>
            <w:szCs w:val="26"/>
          </w:rPr>
          <w:t>https://platformazakupowa.pl</w:t>
        </w:r>
      </w:hyperlink>
      <w:r w:rsidR="00F15B31" w:rsidRPr="00583FBD">
        <w:rPr>
          <w:rFonts w:ascii="Times New Roman" w:hAnsi="Times New Roman"/>
          <w:sz w:val="26"/>
          <w:szCs w:val="26"/>
        </w:rPr>
        <w:t xml:space="preserve">, </w:t>
      </w:r>
      <w:r w:rsidR="00F15B31" w:rsidRPr="00583FBD">
        <w:rPr>
          <w:rFonts w:ascii="Times New Roman" w:hAnsi="Times New Roman"/>
          <w:sz w:val="26"/>
          <w:szCs w:val="26"/>
        </w:rPr>
        <w:br/>
      </w:r>
      <w:r w:rsidRPr="00583FBD">
        <w:rPr>
          <w:rFonts w:ascii="Times New Roman" w:hAnsi="Times New Roman"/>
          <w:sz w:val="26"/>
          <w:szCs w:val="26"/>
        </w:rPr>
        <w:t xml:space="preserve">w sekcji “Komunikaty”. Korespondencja, której zgodnie z obowiązującymi przepisami adresatem jest konkretny </w:t>
      </w:r>
      <w:r w:rsidR="00F15B31" w:rsidRPr="00583FBD">
        <w:rPr>
          <w:rFonts w:ascii="Times New Roman" w:hAnsi="Times New Roman"/>
          <w:sz w:val="26"/>
          <w:szCs w:val="26"/>
        </w:rPr>
        <w:t>W</w:t>
      </w:r>
      <w:r w:rsidRPr="00583FBD">
        <w:rPr>
          <w:rFonts w:ascii="Times New Roman" w:hAnsi="Times New Roman"/>
          <w:sz w:val="26"/>
          <w:szCs w:val="26"/>
        </w:rPr>
        <w:t xml:space="preserve">ykonawca, będzie przekazywana za pośrednictwem </w:t>
      </w:r>
      <w:hyperlink r:id="rId27" w:history="1">
        <w:r w:rsidR="00F15B31" w:rsidRPr="00583FBD">
          <w:rPr>
            <w:rStyle w:val="Hipercze"/>
            <w:rFonts w:ascii="Times New Roman" w:hAnsi="Times New Roman"/>
            <w:sz w:val="26"/>
            <w:szCs w:val="26"/>
          </w:rPr>
          <w:t>https://platformazakupowa.pl</w:t>
        </w:r>
      </w:hyperlink>
      <w:r w:rsidR="00F15B31" w:rsidRPr="00583FBD">
        <w:rPr>
          <w:rFonts w:ascii="Times New Roman" w:hAnsi="Times New Roman"/>
          <w:sz w:val="26"/>
          <w:szCs w:val="26"/>
        </w:rPr>
        <w:t>,</w:t>
      </w:r>
      <w:r w:rsidRPr="00583FBD">
        <w:rPr>
          <w:rFonts w:ascii="Times New Roman" w:hAnsi="Times New Roman"/>
          <w:sz w:val="26"/>
          <w:szCs w:val="26"/>
        </w:rPr>
        <w:t>do konkretnego Wykonawcy.</w:t>
      </w:r>
    </w:p>
    <w:p w14:paraId="31616BA1" w14:textId="77777777" w:rsidR="00F15B31" w:rsidRPr="00583FBD" w:rsidRDefault="00B419DE" w:rsidP="00D03CFF">
      <w:pPr>
        <w:pStyle w:val="Akapitzlist"/>
        <w:numPr>
          <w:ilvl w:val="0"/>
          <w:numId w:val="64"/>
        </w:numPr>
        <w:spacing w:after="0" w:line="276" w:lineRule="auto"/>
        <w:ind w:left="426" w:hanging="426"/>
        <w:jc w:val="both"/>
        <w:rPr>
          <w:rFonts w:ascii="Times New Roman" w:hAnsi="Times New Roman"/>
          <w:sz w:val="26"/>
          <w:szCs w:val="26"/>
        </w:rPr>
      </w:pPr>
      <w:r w:rsidRPr="00583FBD">
        <w:rPr>
          <w:rFonts w:ascii="Times New Roman" w:hAnsi="Times New Roman"/>
          <w:sz w:val="26"/>
          <w:szCs w:val="26"/>
        </w:rPr>
        <w:t xml:space="preserve">Wykonawca jako podmiot profesjonalny ma obowiązek sprawdzania komunikatów </w:t>
      </w:r>
      <w:r w:rsidR="00F15B31" w:rsidRPr="00583FBD">
        <w:rPr>
          <w:rFonts w:ascii="Times New Roman" w:hAnsi="Times New Roman"/>
          <w:sz w:val="26"/>
          <w:szCs w:val="26"/>
        </w:rPr>
        <w:br/>
      </w:r>
      <w:r w:rsidRPr="00583FBD">
        <w:rPr>
          <w:rFonts w:ascii="Times New Roman" w:hAnsi="Times New Roman"/>
          <w:sz w:val="26"/>
          <w:szCs w:val="26"/>
        </w:rPr>
        <w:t xml:space="preserve">i wiadomości bezpośrednio na </w:t>
      </w:r>
      <w:hyperlink r:id="rId28" w:history="1">
        <w:r w:rsidR="00F15B31" w:rsidRPr="00583FBD">
          <w:rPr>
            <w:rStyle w:val="Hipercze"/>
            <w:rFonts w:ascii="Times New Roman" w:hAnsi="Times New Roman"/>
            <w:sz w:val="26"/>
            <w:szCs w:val="26"/>
          </w:rPr>
          <w:t>https://platformazakupowa.pl</w:t>
        </w:r>
      </w:hyperlink>
      <w:r w:rsidR="00F15B31" w:rsidRPr="00583FBD">
        <w:rPr>
          <w:rFonts w:ascii="Times New Roman" w:hAnsi="Times New Roman"/>
          <w:sz w:val="26"/>
          <w:szCs w:val="26"/>
        </w:rPr>
        <w:t xml:space="preserve">, </w:t>
      </w:r>
      <w:r w:rsidRPr="00583FBD">
        <w:rPr>
          <w:rFonts w:ascii="Times New Roman" w:hAnsi="Times New Roman"/>
          <w:sz w:val="26"/>
          <w:szCs w:val="26"/>
        </w:rPr>
        <w:t xml:space="preserve">przesłanych przez </w:t>
      </w:r>
      <w:r w:rsidR="00F15B31" w:rsidRPr="00583FBD">
        <w:rPr>
          <w:rFonts w:ascii="Times New Roman" w:hAnsi="Times New Roman"/>
          <w:sz w:val="26"/>
          <w:szCs w:val="26"/>
        </w:rPr>
        <w:t>Zamawiającą</w:t>
      </w:r>
      <w:r w:rsidRPr="00583FBD">
        <w:rPr>
          <w:rFonts w:ascii="Times New Roman" w:hAnsi="Times New Roman"/>
          <w:sz w:val="26"/>
          <w:szCs w:val="26"/>
        </w:rPr>
        <w:t>, gdyż system powiadomień może ulec awarii lub powiadomienie może trafić do folderu SPAM.</w:t>
      </w:r>
    </w:p>
    <w:p w14:paraId="016AC148" w14:textId="77777777" w:rsidR="00B419DE" w:rsidRPr="008E19F2" w:rsidRDefault="00B419DE" w:rsidP="00D03CFF">
      <w:pPr>
        <w:pStyle w:val="Akapitzlist"/>
        <w:numPr>
          <w:ilvl w:val="0"/>
          <w:numId w:val="64"/>
        </w:numPr>
        <w:spacing w:after="0" w:line="276" w:lineRule="auto"/>
        <w:ind w:left="426" w:hanging="426"/>
        <w:jc w:val="both"/>
        <w:rPr>
          <w:rFonts w:ascii="Times New Roman" w:hAnsi="Times New Roman"/>
          <w:sz w:val="26"/>
          <w:szCs w:val="26"/>
        </w:rPr>
      </w:pPr>
      <w:r w:rsidRPr="008E19F2">
        <w:rPr>
          <w:rFonts w:ascii="Times New Roman" w:hAnsi="Times New Roman"/>
          <w:sz w:val="26"/>
          <w:szCs w:val="26"/>
        </w:rPr>
        <w:t>Wykonawca może zwrócić się do Zamawiające</w:t>
      </w:r>
      <w:r w:rsidR="00F15B31" w:rsidRPr="008E19F2">
        <w:rPr>
          <w:rFonts w:ascii="Times New Roman" w:hAnsi="Times New Roman"/>
          <w:sz w:val="26"/>
          <w:szCs w:val="26"/>
        </w:rPr>
        <w:t>j</w:t>
      </w:r>
      <w:r w:rsidRPr="008E19F2">
        <w:rPr>
          <w:rFonts w:ascii="Times New Roman" w:hAnsi="Times New Roman"/>
          <w:sz w:val="26"/>
          <w:szCs w:val="26"/>
        </w:rPr>
        <w:t xml:space="preserve"> z wnioskiem o wyjaśnienie treści SWZ:</w:t>
      </w:r>
      <w:r w:rsidR="00F15B31" w:rsidRPr="008E19F2">
        <w:rPr>
          <w:rFonts w:ascii="Times New Roman" w:hAnsi="Times New Roman"/>
          <w:sz w:val="26"/>
          <w:szCs w:val="26"/>
        </w:rPr>
        <w:t xml:space="preserve"> </w:t>
      </w:r>
    </w:p>
    <w:p w14:paraId="778586B3" w14:textId="77777777" w:rsidR="00B419DE" w:rsidRPr="008E19F2" w:rsidRDefault="00F15B31" w:rsidP="00D03CFF">
      <w:pPr>
        <w:pStyle w:val="Akapitzlist"/>
        <w:numPr>
          <w:ilvl w:val="0"/>
          <w:numId w:val="68"/>
        </w:numPr>
        <w:spacing w:after="0" w:line="276" w:lineRule="auto"/>
        <w:ind w:left="709" w:hanging="283"/>
        <w:jc w:val="both"/>
        <w:rPr>
          <w:rFonts w:ascii="Times New Roman" w:hAnsi="Times New Roman"/>
          <w:sz w:val="26"/>
          <w:szCs w:val="26"/>
        </w:rPr>
      </w:pPr>
      <w:r w:rsidRPr="008E19F2">
        <w:rPr>
          <w:rFonts w:ascii="Times New Roman" w:hAnsi="Times New Roman"/>
          <w:sz w:val="26"/>
          <w:szCs w:val="26"/>
        </w:rPr>
        <w:t>Zamawiająca</w:t>
      </w:r>
      <w:r w:rsidR="00B419DE" w:rsidRPr="008E19F2">
        <w:rPr>
          <w:rFonts w:ascii="Times New Roman" w:hAnsi="Times New Roman"/>
          <w:sz w:val="26"/>
          <w:szCs w:val="26"/>
        </w:rPr>
        <w:t xml:space="preserve"> jest obowiązan</w:t>
      </w:r>
      <w:r w:rsidRPr="008E19F2">
        <w:rPr>
          <w:rFonts w:ascii="Times New Roman" w:hAnsi="Times New Roman"/>
          <w:sz w:val="26"/>
          <w:szCs w:val="26"/>
        </w:rPr>
        <w:t>a</w:t>
      </w:r>
      <w:r w:rsidR="00B419DE" w:rsidRPr="008E19F2">
        <w:rPr>
          <w:rFonts w:ascii="Times New Roman" w:hAnsi="Times New Roman"/>
          <w:sz w:val="26"/>
          <w:szCs w:val="26"/>
        </w:rPr>
        <w:t xml:space="preserve"> udzielić wyjaśnień niezwłocznie, jednak nie później niż na 2 dni przed upływem terminu składania ofert, pod warunkiem</w:t>
      </w:r>
      <w:r w:rsidR="00F75AED" w:rsidRPr="008E19F2">
        <w:rPr>
          <w:rFonts w:ascii="Times New Roman" w:hAnsi="Times New Roman"/>
          <w:sz w:val="26"/>
          <w:szCs w:val="26"/>
        </w:rPr>
        <w:t>,</w:t>
      </w:r>
      <w:r w:rsidR="00B419DE" w:rsidRPr="008E19F2">
        <w:rPr>
          <w:rFonts w:ascii="Times New Roman" w:hAnsi="Times New Roman"/>
          <w:sz w:val="26"/>
          <w:szCs w:val="26"/>
        </w:rPr>
        <w:t xml:space="preserve"> że wniosek </w:t>
      </w:r>
      <w:r w:rsidR="00F75AED" w:rsidRPr="008E19F2">
        <w:rPr>
          <w:rFonts w:ascii="Times New Roman" w:hAnsi="Times New Roman"/>
          <w:sz w:val="26"/>
          <w:szCs w:val="26"/>
        </w:rPr>
        <w:br/>
      </w:r>
      <w:r w:rsidR="00B419DE" w:rsidRPr="008E19F2">
        <w:rPr>
          <w:rFonts w:ascii="Times New Roman" w:hAnsi="Times New Roman"/>
          <w:sz w:val="26"/>
          <w:szCs w:val="26"/>
        </w:rPr>
        <w:t xml:space="preserve">o wyjaśnienie treści odpowiednio SWZ wpłynął do </w:t>
      </w:r>
      <w:r w:rsidR="00F75AED" w:rsidRPr="008E19F2">
        <w:rPr>
          <w:rFonts w:ascii="Times New Roman" w:hAnsi="Times New Roman"/>
          <w:sz w:val="26"/>
          <w:szCs w:val="26"/>
        </w:rPr>
        <w:t>Z</w:t>
      </w:r>
      <w:r w:rsidR="00B419DE" w:rsidRPr="008E19F2">
        <w:rPr>
          <w:rFonts w:ascii="Times New Roman" w:hAnsi="Times New Roman"/>
          <w:sz w:val="26"/>
          <w:szCs w:val="26"/>
        </w:rPr>
        <w:t>amawiające</w:t>
      </w:r>
      <w:r w:rsidR="00F75AED" w:rsidRPr="008E19F2">
        <w:rPr>
          <w:rFonts w:ascii="Times New Roman" w:hAnsi="Times New Roman"/>
          <w:sz w:val="26"/>
          <w:szCs w:val="26"/>
        </w:rPr>
        <w:t>j</w:t>
      </w:r>
      <w:r w:rsidR="00B419DE" w:rsidRPr="008E19F2">
        <w:rPr>
          <w:rFonts w:ascii="Times New Roman" w:hAnsi="Times New Roman"/>
          <w:sz w:val="26"/>
          <w:szCs w:val="26"/>
        </w:rPr>
        <w:t xml:space="preserve"> nie później niż na 4 dni przed upływem terminu składania ofert.</w:t>
      </w:r>
    </w:p>
    <w:p w14:paraId="588D6CED" w14:textId="77777777" w:rsidR="00B419DE" w:rsidRPr="008E19F2" w:rsidRDefault="00B419DE" w:rsidP="00D03CFF">
      <w:pPr>
        <w:pStyle w:val="Akapitzlist"/>
        <w:numPr>
          <w:ilvl w:val="0"/>
          <w:numId w:val="68"/>
        </w:numPr>
        <w:spacing w:after="0" w:line="276" w:lineRule="auto"/>
        <w:ind w:left="709" w:hanging="283"/>
        <w:jc w:val="both"/>
        <w:rPr>
          <w:rFonts w:ascii="Times New Roman" w:hAnsi="Times New Roman"/>
          <w:sz w:val="26"/>
          <w:szCs w:val="26"/>
        </w:rPr>
      </w:pPr>
      <w:r w:rsidRPr="008E19F2">
        <w:rPr>
          <w:rFonts w:ascii="Times New Roman" w:hAnsi="Times New Roman"/>
          <w:sz w:val="26"/>
          <w:szCs w:val="26"/>
        </w:rPr>
        <w:t xml:space="preserve">Jeżeli wniosek o wyjaśnienie treści </w:t>
      </w:r>
      <w:r w:rsidR="00F75AED" w:rsidRPr="008E19F2">
        <w:rPr>
          <w:rFonts w:ascii="Times New Roman" w:hAnsi="Times New Roman"/>
          <w:sz w:val="26"/>
          <w:szCs w:val="26"/>
        </w:rPr>
        <w:t>SWZ</w:t>
      </w:r>
      <w:r w:rsidRPr="008E19F2">
        <w:rPr>
          <w:rFonts w:ascii="Times New Roman" w:hAnsi="Times New Roman"/>
          <w:sz w:val="26"/>
          <w:szCs w:val="26"/>
        </w:rPr>
        <w:t xml:space="preserve"> wpłynął po upływie ww. terminu składania wniosku lub dotyczy udzielonych wyjaśnień, Zamawiając</w:t>
      </w:r>
      <w:r w:rsidR="00F75AED" w:rsidRPr="008E19F2">
        <w:rPr>
          <w:rFonts w:ascii="Times New Roman" w:hAnsi="Times New Roman"/>
          <w:sz w:val="26"/>
          <w:szCs w:val="26"/>
        </w:rPr>
        <w:t>a</w:t>
      </w:r>
      <w:r w:rsidRPr="008E19F2">
        <w:rPr>
          <w:rFonts w:ascii="Times New Roman" w:hAnsi="Times New Roman"/>
          <w:sz w:val="26"/>
          <w:szCs w:val="26"/>
        </w:rPr>
        <w:t xml:space="preserve"> może udzielić wyjaśnień lub pozostawić wniosek bez rozpoznania.</w:t>
      </w:r>
    </w:p>
    <w:p w14:paraId="449894B1" w14:textId="77777777" w:rsidR="00F75AED" w:rsidRPr="008E19F2" w:rsidRDefault="00B419DE" w:rsidP="00D03CFF">
      <w:pPr>
        <w:pStyle w:val="Akapitzlist"/>
        <w:numPr>
          <w:ilvl w:val="0"/>
          <w:numId w:val="64"/>
        </w:numPr>
        <w:spacing w:after="0" w:line="276" w:lineRule="auto"/>
        <w:ind w:left="426" w:hanging="426"/>
        <w:jc w:val="both"/>
        <w:rPr>
          <w:rFonts w:ascii="Times New Roman" w:hAnsi="Times New Roman"/>
          <w:sz w:val="26"/>
          <w:szCs w:val="26"/>
        </w:rPr>
      </w:pPr>
      <w:r w:rsidRPr="008E19F2">
        <w:rPr>
          <w:rFonts w:ascii="Times New Roman" w:hAnsi="Times New Roman"/>
          <w:sz w:val="26"/>
          <w:szCs w:val="26"/>
        </w:rPr>
        <w:t>W uzasadnionych przypadkach na zasadach określonych w ustawie Pzp Zamawiając</w:t>
      </w:r>
      <w:r w:rsidR="00F75AED" w:rsidRPr="008E19F2">
        <w:rPr>
          <w:rFonts w:ascii="Times New Roman" w:hAnsi="Times New Roman"/>
          <w:sz w:val="26"/>
          <w:szCs w:val="26"/>
        </w:rPr>
        <w:t>a</w:t>
      </w:r>
      <w:r w:rsidRPr="008E19F2">
        <w:rPr>
          <w:rFonts w:ascii="Times New Roman" w:hAnsi="Times New Roman"/>
          <w:sz w:val="26"/>
          <w:szCs w:val="26"/>
        </w:rPr>
        <w:t xml:space="preserve"> może zmienić treść SWZ. Dokonana w ten sposób zmiana zostanie udostępniona na st</w:t>
      </w:r>
      <w:r w:rsidR="00F75AED" w:rsidRPr="008E19F2">
        <w:rPr>
          <w:rFonts w:ascii="Times New Roman" w:hAnsi="Times New Roman"/>
          <w:sz w:val="26"/>
          <w:szCs w:val="26"/>
        </w:rPr>
        <w:t>ronie internetowej Zamawiającej</w:t>
      </w:r>
      <w:r w:rsidRPr="008E19F2">
        <w:rPr>
          <w:rFonts w:ascii="Times New Roman" w:hAnsi="Times New Roman"/>
          <w:sz w:val="26"/>
          <w:szCs w:val="26"/>
        </w:rPr>
        <w:t>.</w:t>
      </w:r>
    </w:p>
    <w:p w14:paraId="2C8D26EA" w14:textId="77777777" w:rsidR="00122DB6" w:rsidRDefault="00B419DE" w:rsidP="00D03CFF">
      <w:pPr>
        <w:pStyle w:val="Akapitzlist"/>
        <w:numPr>
          <w:ilvl w:val="0"/>
          <w:numId w:val="64"/>
        </w:numPr>
        <w:spacing w:after="0" w:line="276" w:lineRule="auto"/>
        <w:ind w:left="426" w:hanging="426"/>
        <w:jc w:val="both"/>
        <w:rPr>
          <w:rFonts w:ascii="Times New Roman" w:hAnsi="Times New Roman"/>
          <w:sz w:val="26"/>
          <w:szCs w:val="26"/>
        </w:rPr>
      </w:pPr>
      <w:r w:rsidRPr="008E19F2">
        <w:rPr>
          <w:rFonts w:ascii="Times New Roman" w:hAnsi="Times New Roman"/>
          <w:sz w:val="26"/>
          <w:szCs w:val="26"/>
        </w:rPr>
        <w:t>W przypadku rozbieżności pomiędzy treścią niniejszej SWZ, a treścią udzielonych odpowiedzi, jako obowiązującą należy przyjąć treść pisma zawierającego późniejsze oświadczenie Z</w:t>
      </w:r>
      <w:r w:rsidR="00F75AED" w:rsidRPr="008E19F2">
        <w:rPr>
          <w:rFonts w:ascii="Times New Roman" w:hAnsi="Times New Roman"/>
          <w:sz w:val="26"/>
          <w:szCs w:val="26"/>
        </w:rPr>
        <w:t>amawiającej</w:t>
      </w:r>
      <w:r w:rsidRPr="008E19F2">
        <w:rPr>
          <w:rFonts w:ascii="Times New Roman" w:hAnsi="Times New Roman"/>
          <w:sz w:val="26"/>
          <w:szCs w:val="26"/>
        </w:rPr>
        <w:t>.</w:t>
      </w:r>
      <w:r w:rsidR="00F75AED" w:rsidRPr="008E19F2">
        <w:rPr>
          <w:rFonts w:ascii="Times New Roman" w:hAnsi="Times New Roman"/>
          <w:sz w:val="26"/>
          <w:szCs w:val="26"/>
        </w:rPr>
        <w:t xml:space="preserve">   </w:t>
      </w:r>
    </w:p>
    <w:p w14:paraId="3E1AA5F7" w14:textId="77777777" w:rsidR="00B419DE" w:rsidRPr="00122DB6" w:rsidRDefault="00B419DE" w:rsidP="00D03CFF">
      <w:pPr>
        <w:pStyle w:val="Akapitzlist"/>
        <w:numPr>
          <w:ilvl w:val="0"/>
          <w:numId w:val="64"/>
        </w:numPr>
        <w:spacing w:after="0" w:line="276" w:lineRule="auto"/>
        <w:ind w:left="426" w:hanging="426"/>
        <w:jc w:val="both"/>
        <w:rPr>
          <w:rFonts w:ascii="Times New Roman" w:hAnsi="Times New Roman"/>
          <w:sz w:val="26"/>
          <w:szCs w:val="26"/>
        </w:rPr>
      </w:pPr>
      <w:r w:rsidRPr="00122DB6">
        <w:rPr>
          <w:rFonts w:ascii="Times New Roman" w:hAnsi="Times New Roman"/>
          <w:sz w:val="26"/>
          <w:szCs w:val="26"/>
        </w:rPr>
        <w:t>Zamawiający nie przewiduje zwołania zebrania Wykonawców.</w:t>
      </w:r>
    </w:p>
    <w:p w14:paraId="1F5DCF19" w14:textId="77777777" w:rsidR="00EC7B6F" w:rsidRPr="00583FBD" w:rsidRDefault="00EC7B6F" w:rsidP="00D03CFF">
      <w:pPr>
        <w:spacing w:after="0"/>
        <w:jc w:val="both"/>
        <w:rPr>
          <w:rFonts w:ascii="Times New Roman" w:hAnsi="Times New Roman"/>
          <w:sz w:val="26"/>
          <w:szCs w:val="26"/>
        </w:rPr>
      </w:pPr>
    </w:p>
    <w:p w14:paraId="6CDEA7CE" w14:textId="77777777" w:rsidR="00EC7B6F" w:rsidRPr="00583FBD" w:rsidRDefault="00EC7B6F" w:rsidP="00D03CFF">
      <w:pPr>
        <w:pStyle w:val="Akapitzlist"/>
        <w:spacing w:after="0" w:line="276" w:lineRule="auto"/>
        <w:ind w:left="0"/>
        <w:jc w:val="both"/>
        <w:rPr>
          <w:rFonts w:ascii="Times New Roman" w:hAnsi="Times New Roman"/>
          <w:b/>
          <w:sz w:val="26"/>
          <w:szCs w:val="26"/>
        </w:rPr>
      </w:pPr>
      <w:r w:rsidRPr="00583FBD">
        <w:rPr>
          <w:rFonts w:ascii="Times New Roman" w:hAnsi="Times New Roman"/>
          <w:b/>
          <w:sz w:val="26"/>
          <w:szCs w:val="26"/>
        </w:rPr>
        <w:t xml:space="preserve">X. INFORMACJA O SPOSOBIE KOMUNIKOWANIA SIĘ ZAMAWIAJĄCEJ </w:t>
      </w:r>
      <w:r w:rsidR="00BA1EAD" w:rsidRPr="00583FBD">
        <w:rPr>
          <w:rFonts w:ascii="Times New Roman" w:hAnsi="Times New Roman"/>
          <w:b/>
          <w:sz w:val="26"/>
          <w:szCs w:val="26"/>
        </w:rPr>
        <w:br/>
      </w:r>
      <w:r w:rsidRPr="00583FBD">
        <w:rPr>
          <w:rFonts w:ascii="Times New Roman" w:hAnsi="Times New Roman"/>
          <w:b/>
          <w:sz w:val="26"/>
          <w:szCs w:val="26"/>
        </w:rPr>
        <w:t>W INNY SPOSÓB NIŻ PRZY UŻYCIU ŚRODKÓW KOMUNIKACJI ELEKTRONICZNEJ W PRZYPADKU ZAISTNIENIA JEDNEJ Z SYSTUACJI OKREŚLONYC Z ART. 65 UST. 1, ART. 66 I ART. 69:</w:t>
      </w:r>
    </w:p>
    <w:p w14:paraId="34D86CBE" w14:textId="77777777" w:rsidR="00EC7B6F" w:rsidRPr="00583FBD" w:rsidRDefault="00EC7B6F" w:rsidP="00D03CFF">
      <w:pPr>
        <w:spacing w:after="0"/>
        <w:jc w:val="both"/>
        <w:rPr>
          <w:rFonts w:ascii="Times New Roman" w:eastAsia="Calibri" w:hAnsi="Times New Roman"/>
          <w:sz w:val="26"/>
          <w:szCs w:val="26"/>
          <w:lang w:eastAsia="en-US"/>
        </w:rPr>
      </w:pPr>
      <w:r w:rsidRPr="00583FBD">
        <w:rPr>
          <w:rFonts w:ascii="Times New Roman" w:hAnsi="Times New Roman"/>
          <w:sz w:val="26"/>
          <w:szCs w:val="26"/>
        </w:rPr>
        <w:t>Zamawiająca nie przewiduje sposobu komunikowania się z Wykonawcami w inny sposób niż przy użyciu środków komunikacji elektronicznej, wskazanych w SWZ.</w:t>
      </w:r>
    </w:p>
    <w:p w14:paraId="6DD085DE" w14:textId="77777777" w:rsidR="00EC7B6F" w:rsidRPr="00583FBD" w:rsidRDefault="00EC7B6F" w:rsidP="00D03CFF">
      <w:pPr>
        <w:spacing w:after="0"/>
        <w:jc w:val="both"/>
        <w:rPr>
          <w:rFonts w:ascii="Times New Roman" w:hAnsi="Times New Roman"/>
          <w:sz w:val="26"/>
          <w:szCs w:val="26"/>
        </w:rPr>
      </w:pPr>
    </w:p>
    <w:p w14:paraId="73AC9579" w14:textId="77777777" w:rsidR="00EC7B6F" w:rsidRDefault="00EC7B6F" w:rsidP="00D03CFF">
      <w:pPr>
        <w:pStyle w:val="Akapitzlist"/>
        <w:spacing w:after="0" w:line="276" w:lineRule="auto"/>
        <w:ind w:left="0"/>
        <w:jc w:val="both"/>
        <w:rPr>
          <w:rFonts w:ascii="Times New Roman" w:hAnsi="Times New Roman"/>
          <w:b/>
          <w:sz w:val="26"/>
          <w:szCs w:val="26"/>
        </w:rPr>
      </w:pPr>
      <w:r w:rsidRPr="00583FBD">
        <w:rPr>
          <w:rFonts w:ascii="Times New Roman" w:hAnsi="Times New Roman"/>
          <w:b/>
          <w:sz w:val="26"/>
          <w:szCs w:val="26"/>
        </w:rPr>
        <w:t>X</w:t>
      </w:r>
      <w:r w:rsidR="00FC5982" w:rsidRPr="00583FBD">
        <w:rPr>
          <w:rFonts w:ascii="Times New Roman" w:hAnsi="Times New Roman"/>
          <w:b/>
          <w:sz w:val="26"/>
          <w:szCs w:val="26"/>
        </w:rPr>
        <w:t>I</w:t>
      </w:r>
      <w:r w:rsidRPr="00583FBD">
        <w:rPr>
          <w:rFonts w:ascii="Times New Roman" w:hAnsi="Times New Roman"/>
          <w:b/>
          <w:sz w:val="26"/>
          <w:szCs w:val="26"/>
        </w:rPr>
        <w:t xml:space="preserve">. WSKAZANIE OSÓB UPRAWNIONYCH DO KOMUNIKOWANIA SIĘ </w:t>
      </w:r>
      <w:r w:rsidR="00BA1EAD" w:rsidRPr="00583FBD">
        <w:rPr>
          <w:rFonts w:ascii="Times New Roman" w:hAnsi="Times New Roman"/>
          <w:b/>
          <w:sz w:val="26"/>
          <w:szCs w:val="26"/>
        </w:rPr>
        <w:br/>
      </w:r>
      <w:r w:rsidRPr="00583FBD">
        <w:rPr>
          <w:rFonts w:ascii="Times New Roman" w:hAnsi="Times New Roman"/>
          <w:b/>
          <w:sz w:val="26"/>
          <w:szCs w:val="26"/>
        </w:rPr>
        <w:t xml:space="preserve">Z WYKONAWCAMI: </w:t>
      </w:r>
    </w:p>
    <w:p w14:paraId="3EEF3EAA" w14:textId="77777777" w:rsidR="00BA1EAD" w:rsidRPr="00583FBD" w:rsidRDefault="00BA1EAD" w:rsidP="00D03CFF">
      <w:pPr>
        <w:spacing w:after="0"/>
        <w:rPr>
          <w:rFonts w:ascii="Times New Roman" w:hAnsi="Times New Roman"/>
          <w:sz w:val="26"/>
          <w:szCs w:val="26"/>
        </w:rPr>
      </w:pPr>
      <w:r w:rsidRPr="00583FBD">
        <w:rPr>
          <w:rFonts w:ascii="Times New Roman" w:hAnsi="Times New Roman"/>
          <w:sz w:val="26"/>
          <w:szCs w:val="26"/>
        </w:rPr>
        <w:t>Osobami uprawnionymi do kontaktowania się z Wykonawcami są:</w:t>
      </w:r>
    </w:p>
    <w:p w14:paraId="7B43D566" w14:textId="77777777" w:rsidR="00BA1EAD" w:rsidRPr="00583FBD" w:rsidRDefault="00BA1EAD" w:rsidP="00D03CFF">
      <w:pPr>
        <w:pStyle w:val="Akapitzlist"/>
        <w:numPr>
          <w:ilvl w:val="1"/>
          <w:numId w:val="28"/>
        </w:numPr>
        <w:spacing w:after="0" w:line="276" w:lineRule="auto"/>
        <w:ind w:left="709" w:hanging="425"/>
        <w:rPr>
          <w:rFonts w:ascii="Times New Roman" w:hAnsi="Times New Roman"/>
          <w:sz w:val="26"/>
          <w:szCs w:val="26"/>
        </w:rPr>
      </w:pPr>
      <w:r w:rsidRPr="00583FBD">
        <w:rPr>
          <w:rFonts w:ascii="Times New Roman" w:hAnsi="Times New Roman"/>
          <w:sz w:val="26"/>
          <w:szCs w:val="26"/>
        </w:rPr>
        <w:t>Jacek Janiak – Naczelnik Wydziału, Geodezji i Rozwoju Miast, tel. 76/ 8779 120;</w:t>
      </w:r>
    </w:p>
    <w:p w14:paraId="745E9B7E" w14:textId="77777777" w:rsidR="00590A0C" w:rsidRPr="00583FBD" w:rsidRDefault="00BA1EAD" w:rsidP="00D03CFF">
      <w:pPr>
        <w:pStyle w:val="Akapitzlist"/>
        <w:numPr>
          <w:ilvl w:val="1"/>
          <w:numId w:val="28"/>
        </w:numPr>
        <w:spacing w:after="0" w:line="276" w:lineRule="auto"/>
        <w:ind w:left="709" w:hanging="425"/>
        <w:rPr>
          <w:rFonts w:ascii="Times New Roman" w:hAnsi="Times New Roman"/>
          <w:sz w:val="26"/>
          <w:szCs w:val="26"/>
        </w:rPr>
      </w:pPr>
      <w:r w:rsidRPr="00583FBD">
        <w:rPr>
          <w:rFonts w:ascii="Times New Roman" w:hAnsi="Times New Roman"/>
          <w:sz w:val="26"/>
          <w:szCs w:val="26"/>
        </w:rPr>
        <w:t xml:space="preserve">Dorota Michalska – Podinspektor ds. Inwestycji, tel. 76/ 8779 139; </w:t>
      </w:r>
    </w:p>
    <w:p w14:paraId="68E0FFE4" w14:textId="77777777" w:rsidR="00333BCD" w:rsidRPr="00583FBD" w:rsidRDefault="00333BCD" w:rsidP="00D03CFF">
      <w:pPr>
        <w:pStyle w:val="Akapitzlist"/>
        <w:spacing w:after="0" w:line="276" w:lineRule="auto"/>
        <w:ind w:left="709"/>
        <w:rPr>
          <w:rFonts w:ascii="Times New Roman" w:hAnsi="Times New Roman"/>
          <w:sz w:val="26"/>
          <w:szCs w:val="26"/>
        </w:rPr>
      </w:pPr>
    </w:p>
    <w:p w14:paraId="0CEF380E" w14:textId="77777777" w:rsidR="000772B2" w:rsidRPr="00583FBD" w:rsidRDefault="000772B2" w:rsidP="00D03CFF">
      <w:pPr>
        <w:spacing w:after="0"/>
        <w:rPr>
          <w:rFonts w:ascii="Times New Roman" w:hAnsi="Times New Roman"/>
          <w:b/>
          <w:sz w:val="26"/>
          <w:szCs w:val="26"/>
        </w:rPr>
      </w:pPr>
      <w:r w:rsidRPr="00583FBD">
        <w:rPr>
          <w:rFonts w:ascii="Times New Roman" w:hAnsi="Times New Roman"/>
          <w:b/>
          <w:sz w:val="26"/>
          <w:szCs w:val="26"/>
        </w:rPr>
        <w:t>X</w:t>
      </w:r>
      <w:r w:rsidR="00FC5982" w:rsidRPr="00583FBD">
        <w:rPr>
          <w:rFonts w:ascii="Times New Roman" w:hAnsi="Times New Roman"/>
          <w:b/>
          <w:sz w:val="26"/>
          <w:szCs w:val="26"/>
        </w:rPr>
        <w:t>II</w:t>
      </w:r>
      <w:r w:rsidRPr="00583FBD">
        <w:rPr>
          <w:rFonts w:ascii="Times New Roman" w:hAnsi="Times New Roman"/>
          <w:b/>
          <w:sz w:val="26"/>
          <w:szCs w:val="26"/>
        </w:rPr>
        <w:t>. WADIUM</w:t>
      </w:r>
      <w:r w:rsidR="00447B3C" w:rsidRPr="00583FBD">
        <w:rPr>
          <w:rFonts w:ascii="Times New Roman" w:hAnsi="Times New Roman"/>
          <w:b/>
          <w:sz w:val="26"/>
          <w:szCs w:val="26"/>
        </w:rPr>
        <w:t>:</w:t>
      </w:r>
    </w:p>
    <w:p w14:paraId="50461AAC" w14:textId="77777777" w:rsidR="000772B2" w:rsidRPr="00583FBD" w:rsidRDefault="000772B2" w:rsidP="00D03CFF">
      <w:pPr>
        <w:spacing w:after="0"/>
        <w:rPr>
          <w:rFonts w:ascii="Times New Roman" w:hAnsi="Times New Roman"/>
          <w:sz w:val="26"/>
          <w:szCs w:val="26"/>
        </w:rPr>
      </w:pPr>
      <w:r w:rsidRPr="00583FBD">
        <w:rPr>
          <w:rFonts w:ascii="Times New Roman" w:hAnsi="Times New Roman"/>
          <w:sz w:val="26"/>
          <w:szCs w:val="26"/>
        </w:rPr>
        <w:t>Zamawiający nie żąda wniesienia wadium.</w:t>
      </w:r>
    </w:p>
    <w:p w14:paraId="2C7A0B0F" w14:textId="77777777" w:rsidR="00122DB6" w:rsidRPr="00583FBD" w:rsidRDefault="00122DB6" w:rsidP="00D03CFF">
      <w:pPr>
        <w:spacing w:after="0"/>
        <w:rPr>
          <w:rFonts w:ascii="Times New Roman" w:hAnsi="Times New Roman"/>
          <w:sz w:val="26"/>
          <w:szCs w:val="26"/>
        </w:rPr>
      </w:pPr>
    </w:p>
    <w:p w14:paraId="6106F85E" w14:textId="77777777" w:rsidR="006467E1" w:rsidRPr="00583FBD" w:rsidRDefault="00BA1EAD" w:rsidP="00D03CFF">
      <w:pPr>
        <w:pStyle w:val="Akapitzlist"/>
        <w:spacing w:after="0" w:line="276" w:lineRule="auto"/>
        <w:ind w:left="0"/>
        <w:jc w:val="both"/>
        <w:rPr>
          <w:rFonts w:ascii="Times New Roman" w:hAnsi="Times New Roman"/>
          <w:b/>
          <w:sz w:val="26"/>
          <w:szCs w:val="26"/>
        </w:rPr>
      </w:pPr>
      <w:r w:rsidRPr="00583FBD">
        <w:rPr>
          <w:rFonts w:ascii="Times New Roman" w:hAnsi="Times New Roman"/>
          <w:b/>
          <w:sz w:val="26"/>
          <w:szCs w:val="26"/>
        </w:rPr>
        <w:t>X</w:t>
      </w:r>
      <w:r w:rsidR="000772B2" w:rsidRPr="00583FBD">
        <w:rPr>
          <w:rFonts w:ascii="Times New Roman" w:hAnsi="Times New Roman"/>
          <w:b/>
          <w:sz w:val="26"/>
          <w:szCs w:val="26"/>
        </w:rPr>
        <w:t>I</w:t>
      </w:r>
      <w:r w:rsidR="00B40AEC" w:rsidRPr="00583FBD">
        <w:rPr>
          <w:rFonts w:ascii="Times New Roman" w:hAnsi="Times New Roman"/>
          <w:b/>
          <w:sz w:val="26"/>
          <w:szCs w:val="26"/>
        </w:rPr>
        <w:t>I</w:t>
      </w:r>
      <w:r w:rsidR="00FC5982" w:rsidRPr="00583FBD">
        <w:rPr>
          <w:rFonts w:ascii="Times New Roman" w:hAnsi="Times New Roman"/>
          <w:b/>
          <w:sz w:val="26"/>
          <w:szCs w:val="26"/>
        </w:rPr>
        <w:t>I</w:t>
      </w:r>
      <w:r w:rsidR="00B40AEC" w:rsidRPr="00583FBD">
        <w:rPr>
          <w:rFonts w:ascii="Times New Roman" w:hAnsi="Times New Roman"/>
          <w:b/>
          <w:sz w:val="26"/>
          <w:szCs w:val="26"/>
        </w:rPr>
        <w:t>.</w:t>
      </w:r>
      <w:r w:rsidRPr="00583FBD">
        <w:rPr>
          <w:rFonts w:ascii="Times New Roman" w:hAnsi="Times New Roman"/>
          <w:b/>
          <w:sz w:val="26"/>
          <w:szCs w:val="26"/>
        </w:rPr>
        <w:t xml:space="preserve"> TERMIN ZWIĄZANIA OFERTĄ</w:t>
      </w:r>
      <w:r w:rsidR="006467E1" w:rsidRPr="00583FBD">
        <w:rPr>
          <w:rFonts w:ascii="Times New Roman" w:hAnsi="Times New Roman"/>
          <w:b/>
          <w:sz w:val="26"/>
          <w:szCs w:val="26"/>
        </w:rPr>
        <w:t>:</w:t>
      </w:r>
    </w:p>
    <w:p w14:paraId="637317A5" w14:textId="0189761B" w:rsidR="006467E1" w:rsidRPr="00583FBD" w:rsidRDefault="006467E1" w:rsidP="00D03CFF">
      <w:pPr>
        <w:pStyle w:val="Akapitzlist"/>
        <w:numPr>
          <w:ilvl w:val="0"/>
          <w:numId w:val="30"/>
        </w:numPr>
        <w:spacing w:after="0" w:line="276" w:lineRule="auto"/>
        <w:ind w:left="426" w:hanging="426"/>
        <w:jc w:val="both"/>
        <w:rPr>
          <w:rFonts w:ascii="Times New Roman" w:hAnsi="Times New Roman"/>
          <w:sz w:val="26"/>
          <w:szCs w:val="26"/>
        </w:rPr>
      </w:pPr>
      <w:r w:rsidRPr="00F52F40">
        <w:rPr>
          <w:rFonts w:ascii="Times New Roman" w:hAnsi="Times New Roman"/>
          <w:sz w:val="26"/>
          <w:szCs w:val="26"/>
          <w:u w:val="single"/>
        </w:rPr>
        <w:t xml:space="preserve">Wykonawca jest związany ofertą do </w:t>
      </w:r>
      <w:r w:rsidR="00025336">
        <w:rPr>
          <w:rFonts w:ascii="Times New Roman" w:hAnsi="Times New Roman"/>
          <w:sz w:val="26"/>
          <w:szCs w:val="26"/>
          <w:u w:val="single"/>
        </w:rPr>
        <w:t>29</w:t>
      </w:r>
      <w:r w:rsidR="00333BCD" w:rsidRPr="00F52F40">
        <w:rPr>
          <w:rFonts w:ascii="Times New Roman" w:hAnsi="Times New Roman"/>
          <w:sz w:val="26"/>
          <w:szCs w:val="26"/>
          <w:u w:val="single"/>
        </w:rPr>
        <w:t>.10.20</w:t>
      </w:r>
      <w:r w:rsidRPr="00F52F40">
        <w:rPr>
          <w:rFonts w:ascii="Times New Roman" w:hAnsi="Times New Roman"/>
          <w:sz w:val="26"/>
          <w:szCs w:val="26"/>
          <w:u w:val="single"/>
        </w:rPr>
        <w:t>21 r.,</w:t>
      </w:r>
      <w:r w:rsidRPr="00583FBD">
        <w:rPr>
          <w:rFonts w:ascii="Times New Roman" w:hAnsi="Times New Roman"/>
          <w:sz w:val="26"/>
          <w:szCs w:val="26"/>
        </w:rPr>
        <w:t xml:space="preserve"> jednak nie dłużej niż 30 dni od dnia upływu terminu składania ofert, przy czym pierwszym dniem terminu związania ofertą jest dzień, w którym upływa termin składania ofert</w:t>
      </w:r>
      <w:r w:rsidR="00C63920" w:rsidRPr="00583FBD">
        <w:rPr>
          <w:rFonts w:ascii="Times New Roman" w:hAnsi="Times New Roman"/>
          <w:sz w:val="26"/>
          <w:szCs w:val="26"/>
        </w:rPr>
        <w:t xml:space="preserve"> – </w:t>
      </w:r>
      <w:r w:rsidR="00F73026" w:rsidRPr="00583FBD">
        <w:rPr>
          <w:rFonts w:ascii="Times New Roman" w:hAnsi="Times New Roman"/>
          <w:sz w:val="26"/>
          <w:szCs w:val="26"/>
        </w:rPr>
        <w:t xml:space="preserve">na podstawie </w:t>
      </w:r>
      <w:r w:rsidR="00C63920" w:rsidRPr="00583FBD">
        <w:rPr>
          <w:rFonts w:ascii="Times New Roman" w:hAnsi="Times New Roman"/>
          <w:sz w:val="26"/>
          <w:szCs w:val="26"/>
        </w:rPr>
        <w:t>art. 220 ust. 1 uPzp</w:t>
      </w:r>
      <w:r w:rsidR="00333BCD">
        <w:rPr>
          <w:rFonts w:ascii="Times New Roman" w:hAnsi="Times New Roman"/>
          <w:sz w:val="26"/>
          <w:szCs w:val="26"/>
        </w:rPr>
        <w:t xml:space="preserve"> – na podstawie art. 307 uPzp.</w:t>
      </w:r>
    </w:p>
    <w:p w14:paraId="515F0B8D" w14:textId="77777777" w:rsidR="006467E1" w:rsidRPr="00583FBD" w:rsidRDefault="006467E1" w:rsidP="00D03CFF">
      <w:pPr>
        <w:pStyle w:val="Akapitzlist"/>
        <w:numPr>
          <w:ilvl w:val="0"/>
          <w:numId w:val="30"/>
        </w:numPr>
        <w:spacing w:after="0" w:line="276" w:lineRule="auto"/>
        <w:ind w:left="426" w:hanging="426"/>
        <w:jc w:val="both"/>
        <w:rPr>
          <w:rFonts w:ascii="Times New Roman" w:hAnsi="Times New Roman"/>
          <w:sz w:val="26"/>
          <w:szCs w:val="26"/>
        </w:rPr>
      </w:pPr>
      <w:r w:rsidRPr="00583FBD">
        <w:rPr>
          <w:rFonts w:ascii="Times New Roman" w:hAnsi="Times New Roman"/>
          <w:sz w:val="26"/>
          <w:szCs w:val="26"/>
        </w:rPr>
        <w:t>W przypadku, gdy wybór najkorzystniejszej oferty nie nastąpi przed upływem terminu związania ofertą określonego powyżej, Zamawiając</w:t>
      </w:r>
      <w:r w:rsidR="00447B3C" w:rsidRPr="00583FBD">
        <w:rPr>
          <w:rFonts w:ascii="Times New Roman" w:hAnsi="Times New Roman"/>
          <w:sz w:val="26"/>
          <w:szCs w:val="26"/>
        </w:rPr>
        <w:t>a</w:t>
      </w:r>
      <w:r w:rsidRPr="00583FBD">
        <w:rPr>
          <w:rFonts w:ascii="Times New Roman" w:hAnsi="Times New Roman"/>
          <w:sz w:val="26"/>
          <w:szCs w:val="26"/>
        </w:rPr>
        <w:t xml:space="preserve"> przed upływem terminu związania ofertą zwraca się jednokrotnie do Wykonawców o wyrażenie zgody na przedłużenie tego terminu o wskazywany przez niego okres, nie dłuższy niż 30 dni. </w:t>
      </w:r>
    </w:p>
    <w:p w14:paraId="464B0EAB" w14:textId="77777777" w:rsidR="006467E1" w:rsidRPr="00583FBD" w:rsidRDefault="006467E1" w:rsidP="00D03CFF">
      <w:pPr>
        <w:pStyle w:val="Akapitzlist"/>
        <w:numPr>
          <w:ilvl w:val="0"/>
          <w:numId w:val="30"/>
        </w:numPr>
        <w:spacing w:after="0" w:line="276" w:lineRule="auto"/>
        <w:ind w:left="426" w:hanging="426"/>
        <w:jc w:val="both"/>
        <w:rPr>
          <w:rFonts w:ascii="Times New Roman" w:hAnsi="Times New Roman"/>
          <w:sz w:val="26"/>
          <w:szCs w:val="26"/>
        </w:rPr>
      </w:pPr>
      <w:r w:rsidRPr="00583FBD">
        <w:rPr>
          <w:rFonts w:ascii="Times New Roman" w:hAnsi="Times New Roman"/>
          <w:sz w:val="26"/>
          <w:szCs w:val="26"/>
        </w:rPr>
        <w:t xml:space="preserve">Przedłużenie terminu związania ofertą, o którym mowa powyżej, wymaga złożenia przez Wykonawcę pisemnego oświadczenia o wyrażeniu zgody na przedłużenie terminu związania ofertą. </w:t>
      </w:r>
    </w:p>
    <w:p w14:paraId="487E85EB" w14:textId="77777777" w:rsidR="00447B3C" w:rsidRPr="00583FBD" w:rsidRDefault="00B40AEC" w:rsidP="00D03CFF">
      <w:pPr>
        <w:pStyle w:val="Akapitzlist"/>
        <w:spacing w:after="0" w:line="276" w:lineRule="auto"/>
        <w:ind w:left="0"/>
        <w:jc w:val="both"/>
        <w:rPr>
          <w:rFonts w:ascii="Times New Roman" w:hAnsi="Times New Roman"/>
          <w:b/>
          <w:sz w:val="26"/>
          <w:szCs w:val="26"/>
        </w:rPr>
      </w:pPr>
      <w:r w:rsidRPr="00583FBD">
        <w:rPr>
          <w:rFonts w:ascii="Times New Roman" w:hAnsi="Times New Roman"/>
          <w:b/>
          <w:sz w:val="26"/>
          <w:szCs w:val="26"/>
        </w:rPr>
        <w:t xml:space="preserve"> </w:t>
      </w:r>
    </w:p>
    <w:p w14:paraId="38E4735F" w14:textId="77777777" w:rsidR="00457267" w:rsidRPr="00583FBD" w:rsidRDefault="00FC5982" w:rsidP="00D03CFF">
      <w:pPr>
        <w:spacing w:after="0"/>
        <w:jc w:val="both"/>
        <w:rPr>
          <w:rFonts w:ascii="Times New Roman" w:hAnsi="Times New Roman"/>
          <w:b/>
          <w:bCs/>
          <w:sz w:val="26"/>
          <w:szCs w:val="26"/>
        </w:rPr>
      </w:pPr>
      <w:r w:rsidRPr="00583FBD">
        <w:rPr>
          <w:rFonts w:ascii="Times New Roman" w:hAnsi="Times New Roman"/>
          <w:b/>
          <w:bCs/>
          <w:sz w:val="26"/>
          <w:szCs w:val="26"/>
        </w:rPr>
        <w:t>XIV</w:t>
      </w:r>
      <w:r w:rsidR="00457267" w:rsidRPr="00583FBD">
        <w:rPr>
          <w:rFonts w:ascii="Times New Roman" w:hAnsi="Times New Roman"/>
          <w:b/>
          <w:bCs/>
          <w:sz w:val="26"/>
          <w:szCs w:val="26"/>
        </w:rPr>
        <w:t>. OPIS SPOSOBU PRZYGOTOWANIA OFERTY:</w:t>
      </w:r>
    </w:p>
    <w:p w14:paraId="2F2AC5AD" w14:textId="0FCF21EF" w:rsidR="00FE7329" w:rsidRDefault="00FE7329" w:rsidP="00D03CFF">
      <w:pPr>
        <w:pStyle w:val="Akapitzlist"/>
        <w:numPr>
          <w:ilvl w:val="0"/>
          <w:numId w:val="8"/>
        </w:numPr>
        <w:tabs>
          <w:tab w:val="left" w:pos="340"/>
        </w:tabs>
        <w:spacing w:after="0" w:line="276" w:lineRule="auto"/>
        <w:jc w:val="both"/>
        <w:rPr>
          <w:rFonts w:ascii="Times New Roman" w:hAnsi="Times New Roman"/>
          <w:sz w:val="26"/>
          <w:szCs w:val="26"/>
        </w:rPr>
      </w:pPr>
      <w:r w:rsidRPr="00FE7329">
        <w:rPr>
          <w:rFonts w:ascii="Times New Roman" w:hAnsi="Times New Roman"/>
          <w:sz w:val="26"/>
          <w:szCs w:val="26"/>
        </w:rPr>
        <w:t xml:space="preserve">Wykonawca może złożyć tylko jedną, jednoznacznie opisaną </w:t>
      </w:r>
      <w:r w:rsidR="00333BCD">
        <w:rPr>
          <w:rFonts w:ascii="Times New Roman" w:hAnsi="Times New Roman"/>
          <w:sz w:val="26"/>
          <w:szCs w:val="26"/>
        </w:rPr>
        <w:t>ofertę</w:t>
      </w:r>
      <w:r w:rsidRPr="00FE7329">
        <w:rPr>
          <w:rFonts w:ascii="Times New Roman" w:hAnsi="Times New Roman"/>
          <w:sz w:val="26"/>
          <w:szCs w:val="26"/>
        </w:rPr>
        <w:t xml:space="preserve">. Złożenie większej liczby ofert lub oferty zawierającej propozycje wariantowe spowoduje odrzucenie wszystkich ofert złożonych przez danego Wykonawcę. </w:t>
      </w:r>
    </w:p>
    <w:p w14:paraId="16EE403D" w14:textId="77777777" w:rsidR="00FE7329" w:rsidRDefault="00FE7329" w:rsidP="00D03CFF">
      <w:pPr>
        <w:pStyle w:val="Akapitzlist"/>
        <w:numPr>
          <w:ilvl w:val="0"/>
          <w:numId w:val="8"/>
        </w:numPr>
        <w:tabs>
          <w:tab w:val="left" w:pos="340"/>
        </w:tabs>
        <w:spacing w:after="0" w:line="276" w:lineRule="auto"/>
        <w:jc w:val="both"/>
        <w:rPr>
          <w:rFonts w:ascii="Times New Roman" w:hAnsi="Times New Roman"/>
          <w:sz w:val="26"/>
          <w:szCs w:val="26"/>
        </w:rPr>
      </w:pPr>
      <w:r w:rsidRPr="00FE7329">
        <w:rPr>
          <w:rFonts w:ascii="Times New Roman" w:hAnsi="Times New Roman"/>
          <w:sz w:val="26"/>
          <w:szCs w:val="26"/>
        </w:rPr>
        <w:t xml:space="preserve">Treść ofert musi odpowiadać treści SWZ. </w:t>
      </w:r>
    </w:p>
    <w:p w14:paraId="4D231516" w14:textId="77777777" w:rsidR="00FE7329" w:rsidRDefault="00FE7329" w:rsidP="00D03CFF">
      <w:pPr>
        <w:pStyle w:val="Akapitzlist"/>
        <w:numPr>
          <w:ilvl w:val="0"/>
          <w:numId w:val="8"/>
        </w:numPr>
        <w:tabs>
          <w:tab w:val="left" w:pos="340"/>
        </w:tabs>
        <w:spacing w:after="0" w:line="276" w:lineRule="auto"/>
        <w:jc w:val="both"/>
        <w:rPr>
          <w:rFonts w:ascii="Times New Roman" w:hAnsi="Times New Roman"/>
          <w:sz w:val="26"/>
          <w:szCs w:val="26"/>
        </w:rPr>
      </w:pPr>
      <w:r w:rsidRPr="00FE7329">
        <w:rPr>
          <w:rFonts w:ascii="Times New Roman" w:hAnsi="Times New Roman"/>
          <w:sz w:val="26"/>
          <w:szCs w:val="26"/>
        </w:rPr>
        <w:t xml:space="preserve">Ofertę,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 postaci elektronicznej w języku polskim, w ogólnodostępnych formatach danych, w szczególności .pdf, .doc, .docx, .rtf, .xps, .odt, .txt oraz składa pod rygorem nieważności, w formie elektronicznej (z kwalifikowanym podpisem) lub w postaci elektronicznej opatrzonej podpisem zaufanym lub podpisem osobistym. </w:t>
      </w:r>
    </w:p>
    <w:p w14:paraId="55ECDE48" w14:textId="77777777" w:rsidR="00FE7329" w:rsidRDefault="00FE7329" w:rsidP="00D03CFF">
      <w:pPr>
        <w:pStyle w:val="Akapitzlist"/>
        <w:numPr>
          <w:ilvl w:val="0"/>
          <w:numId w:val="8"/>
        </w:numPr>
        <w:tabs>
          <w:tab w:val="left" w:pos="340"/>
        </w:tabs>
        <w:spacing w:after="0" w:line="276" w:lineRule="auto"/>
        <w:jc w:val="both"/>
        <w:rPr>
          <w:rFonts w:ascii="Times New Roman" w:hAnsi="Times New Roman"/>
          <w:sz w:val="26"/>
          <w:szCs w:val="26"/>
        </w:rPr>
      </w:pPr>
      <w:r w:rsidRPr="00FE7329">
        <w:rPr>
          <w:rFonts w:ascii="Times New Roman" w:hAnsi="Times New Roman"/>
          <w:sz w:val="26"/>
          <w:szCs w:val="26"/>
        </w:rPr>
        <w:t xml:space="preserve">Oferta powinna być podpisana przez osobę upoważnioną do reprezentowania Wykonawcy, zgodnie z formą reprezentacji Wykonawcy albo przez pełnomocnika Wykonawcy. </w:t>
      </w:r>
    </w:p>
    <w:p w14:paraId="7B186292" w14:textId="77777777" w:rsidR="00FE7329" w:rsidRDefault="00FE7329" w:rsidP="00D03CFF">
      <w:pPr>
        <w:pStyle w:val="Akapitzlist"/>
        <w:numPr>
          <w:ilvl w:val="0"/>
          <w:numId w:val="8"/>
        </w:numPr>
        <w:tabs>
          <w:tab w:val="left" w:pos="340"/>
        </w:tabs>
        <w:spacing w:after="0" w:line="276" w:lineRule="auto"/>
        <w:jc w:val="both"/>
        <w:rPr>
          <w:rFonts w:ascii="Times New Roman" w:hAnsi="Times New Roman"/>
          <w:sz w:val="26"/>
          <w:szCs w:val="26"/>
        </w:rPr>
      </w:pPr>
      <w:r w:rsidRPr="00FE7329">
        <w:rPr>
          <w:rFonts w:ascii="Times New Roman" w:hAnsi="Times New Roman"/>
          <w:sz w:val="26"/>
          <w:szCs w:val="26"/>
        </w:rPr>
        <w:t xml:space="preserve">W przypadku Wykonawców wspólnie ubiegających się o udzielenie zamówienia dokumenty i oświadczenia składające się na ofertę powinny być podpisane przez pełnomocnika. </w:t>
      </w:r>
    </w:p>
    <w:p w14:paraId="718A62E3" w14:textId="77777777" w:rsidR="00FE7329" w:rsidRDefault="00FE7329" w:rsidP="00D03CFF">
      <w:pPr>
        <w:pStyle w:val="Akapitzlist"/>
        <w:numPr>
          <w:ilvl w:val="0"/>
          <w:numId w:val="8"/>
        </w:numPr>
        <w:tabs>
          <w:tab w:val="left" w:pos="340"/>
        </w:tabs>
        <w:spacing w:after="0" w:line="276" w:lineRule="auto"/>
        <w:jc w:val="both"/>
        <w:rPr>
          <w:rFonts w:ascii="Times New Roman" w:hAnsi="Times New Roman"/>
          <w:sz w:val="26"/>
          <w:szCs w:val="26"/>
        </w:rPr>
      </w:pPr>
      <w:r w:rsidRPr="00FE7329">
        <w:rPr>
          <w:rFonts w:ascii="Times New Roman" w:hAnsi="Times New Roman"/>
          <w:sz w:val="26"/>
          <w:szCs w:val="26"/>
        </w:rPr>
        <w:t xml:space="preserve">W procesie składania oferty za pośrednictwem Platformy, Wykonawca powinien złożyć podpis bezpośrednio na dokumentach przesłanych za pośrednictwem Platformy. Zalecamy stosowanie podpisu na każdym załączonym pliku osobno, w szczególności wskazanych w art. 63 ust. 1 oraz ust. 2 ustawy PZP. </w:t>
      </w:r>
    </w:p>
    <w:p w14:paraId="65009560" w14:textId="77777777" w:rsidR="00FE7329" w:rsidRDefault="00FE7329" w:rsidP="00D03CFF">
      <w:pPr>
        <w:pStyle w:val="Akapitzlist"/>
        <w:numPr>
          <w:ilvl w:val="0"/>
          <w:numId w:val="8"/>
        </w:numPr>
        <w:tabs>
          <w:tab w:val="left" w:pos="340"/>
        </w:tabs>
        <w:spacing w:after="0" w:line="276" w:lineRule="auto"/>
        <w:jc w:val="both"/>
        <w:rPr>
          <w:rFonts w:ascii="Times New Roman" w:hAnsi="Times New Roman"/>
          <w:sz w:val="26"/>
          <w:szCs w:val="26"/>
        </w:rPr>
      </w:pPr>
      <w:r w:rsidRPr="00FE7329">
        <w:rPr>
          <w:rFonts w:ascii="Times New Roman" w:hAnsi="Times New Roman"/>
          <w:sz w:val="26"/>
          <w:szCs w:val="26"/>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 osoby upoważnioną/upoważnione. Poświadczenie za zgodność z oryginałem następuje w formie elektronicznej podpisane kwalifikowanym podpisem elektronicznym lub podpisem zaufanym lub podpisem osobistym przez osobę /osoby upoważnioną/ upoważnione. </w:t>
      </w:r>
    </w:p>
    <w:p w14:paraId="626F67E7" w14:textId="64325EE4" w:rsidR="00FE7329" w:rsidRDefault="00FE7329" w:rsidP="00D03CFF">
      <w:pPr>
        <w:pStyle w:val="Akapitzlist"/>
        <w:numPr>
          <w:ilvl w:val="0"/>
          <w:numId w:val="8"/>
        </w:numPr>
        <w:tabs>
          <w:tab w:val="left" w:pos="340"/>
        </w:tabs>
        <w:spacing w:after="0" w:line="276" w:lineRule="auto"/>
        <w:jc w:val="both"/>
        <w:rPr>
          <w:rFonts w:ascii="Times New Roman" w:hAnsi="Times New Roman"/>
          <w:sz w:val="26"/>
          <w:szCs w:val="26"/>
        </w:rPr>
      </w:pPr>
      <w:r w:rsidRPr="00FE7329">
        <w:rPr>
          <w:rFonts w:ascii="Times New Roman" w:hAnsi="Times New Roman"/>
          <w:sz w:val="26"/>
          <w:szCs w:val="26"/>
        </w:rPr>
        <w:t xml:space="preserve">Podpisy kwalifikowane wykorzystywane przez Wykonawców do podpisywania wszelkich plików muszą spełniać warunki Rozporządzenia Parlamentu europejskiego </w:t>
      </w:r>
      <w:r w:rsidR="005D5AA0">
        <w:rPr>
          <w:rFonts w:ascii="Times New Roman" w:hAnsi="Times New Roman"/>
          <w:sz w:val="26"/>
          <w:szCs w:val="26"/>
        </w:rPr>
        <w:br/>
      </w:r>
      <w:r w:rsidRPr="00FE7329">
        <w:rPr>
          <w:rFonts w:ascii="Times New Roman" w:hAnsi="Times New Roman"/>
          <w:sz w:val="26"/>
          <w:szCs w:val="26"/>
        </w:rPr>
        <w:t xml:space="preserve">i Rady w sprawie identyfikacji elektronicznej i usług zaufania w odniesieniu do transakcji elektronicznych na rynku wewnętrznym (elDAS) (UE) nr 910/2014 – od 1 lipca 2016roku. </w:t>
      </w:r>
    </w:p>
    <w:p w14:paraId="66F1F590" w14:textId="7B6F4470" w:rsidR="00FE7329" w:rsidRDefault="00FE7329" w:rsidP="00D03CFF">
      <w:pPr>
        <w:pStyle w:val="Akapitzlist"/>
        <w:numPr>
          <w:ilvl w:val="0"/>
          <w:numId w:val="8"/>
        </w:numPr>
        <w:tabs>
          <w:tab w:val="left" w:pos="340"/>
        </w:tabs>
        <w:spacing w:after="0" w:line="276" w:lineRule="auto"/>
        <w:jc w:val="both"/>
        <w:rPr>
          <w:rFonts w:ascii="Times New Roman" w:hAnsi="Times New Roman"/>
          <w:sz w:val="26"/>
          <w:szCs w:val="26"/>
        </w:rPr>
      </w:pPr>
      <w:r w:rsidRPr="00FE7329">
        <w:rPr>
          <w:rFonts w:ascii="Times New Roman" w:hAnsi="Times New Roman"/>
          <w:sz w:val="26"/>
          <w:szCs w:val="26"/>
        </w:rPr>
        <w:t>W przypadku wykorzystania formatu podpisu XAdES zewnętrzny, Zamawiając</w:t>
      </w:r>
      <w:r w:rsidR="005D5AA0">
        <w:rPr>
          <w:rFonts w:ascii="Times New Roman" w:hAnsi="Times New Roman"/>
          <w:sz w:val="26"/>
          <w:szCs w:val="26"/>
        </w:rPr>
        <w:t>a</w:t>
      </w:r>
      <w:r w:rsidRPr="00FE7329">
        <w:rPr>
          <w:rFonts w:ascii="Times New Roman" w:hAnsi="Times New Roman"/>
          <w:sz w:val="26"/>
          <w:szCs w:val="26"/>
        </w:rPr>
        <w:t xml:space="preserve"> wymaga dołączenia odpowiedniej ilości plików tj. podpisywanych plików z danym oraz plików podpisu</w:t>
      </w:r>
      <w:r w:rsidR="005D5AA0">
        <w:rPr>
          <w:rFonts w:ascii="Times New Roman" w:hAnsi="Times New Roman"/>
          <w:sz w:val="26"/>
          <w:szCs w:val="26"/>
        </w:rPr>
        <w:t xml:space="preserve"> </w:t>
      </w:r>
      <w:r w:rsidRPr="00FE7329">
        <w:rPr>
          <w:rFonts w:ascii="Times New Roman" w:hAnsi="Times New Roman"/>
          <w:sz w:val="26"/>
          <w:szCs w:val="26"/>
        </w:rPr>
        <w:t xml:space="preserve">w formacie XAdES. </w:t>
      </w:r>
    </w:p>
    <w:p w14:paraId="6B667DAF" w14:textId="2DD096AD" w:rsidR="00FE7329" w:rsidRDefault="00FE7329" w:rsidP="00D03CFF">
      <w:pPr>
        <w:pStyle w:val="Akapitzlist"/>
        <w:numPr>
          <w:ilvl w:val="0"/>
          <w:numId w:val="8"/>
        </w:numPr>
        <w:tabs>
          <w:tab w:val="left" w:pos="340"/>
        </w:tabs>
        <w:spacing w:after="0" w:line="276" w:lineRule="auto"/>
        <w:jc w:val="both"/>
        <w:rPr>
          <w:rFonts w:ascii="Times New Roman" w:hAnsi="Times New Roman"/>
          <w:sz w:val="26"/>
          <w:szCs w:val="26"/>
        </w:rPr>
      </w:pPr>
      <w:r>
        <w:rPr>
          <w:rFonts w:ascii="Times New Roman" w:hAnsi="Times New Roman"/>
          <w:sz w:val="26"/>
          <w:szCs w:val="26"/>
        </w:rPr>
        <w:t xml:space="preserve"> </w:t>
      </w:r>
      <w:r w:rsidRPr="00FE7329">
        <w:rPr>
          <w:rFonts w:ascii="Times New Roman" w:hAnsi="Times New Roman"/>
          <w:sz w:val="26"/>
          <w:szCs w:val="26"/>
        </w:rPr>
        <w:t>Zgodnie z art.</w:t>
      </w:r>
      <w:r w:rsidR="005D5AA0">
        <w:rPr>
          <w:rFonts w:ascii="Times New Roman" w:hAnsi="Times New Roman"/>
          <w:sz w:val="26"/>
          <w:szCs w:val="26"/>
        </w:rPr>
        <w:t xml:space="preserve"> 1</w:t>
      </w:r>
      <w:r w:rsidRPr="00FE7329">
        <w:rPr>
          <w:rFonts w:ascii="Times New Roman" w:hAnsi="Times New Roman"/>
          <w:sz w:val="26"/>
          <w:szCs w:val="26"/>
        </w:rPr>
        <w:t xml:space="preserve">8 ust. 3 ustawy PZP, nie ujawnia się informacji stanowiących tajemnicę przedsiębiorstwa. Na platformie w formularzu składania oferty znajduje się miejsce wyznaczone do dołączenia części oferty stanowiącej tajemnice przedsiębiorstwa. Tu należy umieścić stosowne pliki , które stanowią taka tajemnicę. </w:t>
      </w:r>
    </w:p>
    <w:p w14:paraId="55F0A3C0" w14:textId="187BCB44" w:rsidR="00FE7329" w:rsidRDefault="00FE7329" w:rsidP="00D03CFF">
      <w:pPr>
        <w:pStyle w:val="Akapitzlist"/>
        <w:numPr>
          <w:ilvl w:val="0"/>
          <w:numId w:val="8"/>
        </w:numPr>
        <w:tabs>
          <w:tab w:val="left" w:pos="340"/>
        </w:tabs>
        <w:spacing w:after="0" w:line="276" w:lineRule="auto"/>
        <w:jc w:val="both"/>
        <w:rPr>
          <w:rFonts w:ascii="Times New Roman" w:hAnsi="Times New Roman"/>
          <w:sz w:val="26"/>
          <w:szCs w:val="26"/>
        </w:rPr>
      </w:pPr>
      <w:r>
        <w:rPr>
          <w:rFonts w:ascii="Times New Roman" w:hAnsi="Times New Roman"/>
          <w:sz w:val="26"/>
          <w:szCs w:val="26"/>
        </w:rPr>
        <w:t xml:space="preserve"> </w:t>
      </w:r>
      <w:r w:rsidRPr="00FE7329">
        <w:rPr>
          <w:rFonts w:ascii="Times New Roman" w:hAnsi="Times New Roman"/>
          <w:sz w:val="26"/>
          <w:szCs w:val="26"/>
        </w:rPr>
        <w:t>Wykonawca, za pośrednictwem platformazakupowa.pl może przed upływem terminu do składania ofert zmienić lub wycofać ofertę. Sposób dokonywania zmiany lub wycofania oferty zamieszczono w instrukcji na stronie internetowej</w:t>
      </w:r>
      <w:r w:rsidR="005D5AA0">
        <w:rPr>
          <w:rFonts w:ascii="Times New Roman" w:hAnsi="Times New Roman"/>
          <w:sz w:val="26"/>
          <w:szCs w:val="26"/>
        </w:rPr>
        <w:t xml:space="preserve"> pod adresem: </w:t>
      </w:r>
      <w:hyperlink r:id="rId29" w:history="1">
        <w:r w:rsidR="005D5AA0" w:rsidRPr="003660CB">
          <w:rPr>
            <w:rStyle w:val="Hipercze"/>
            <w:rFonts w:ascii="Times New Roman" w:hAnsi="Times New Roman"/>
            <w:sz w:val="26"/>
            <w:szCs w:val="26"/>
          </w:rPr>
          <w:t>https://platformazakupowa.pl/strona/45-instrukcje</w:t>
        </w:r>
      </w:hyperlink>
      <w:r w:rsidR="005D5AA0">
        <w:rPr>
          <w:rFonts w:ascii="Times New Roman" w:hAnsi="Times New Roman"/>
          <w:sz w:val="26"/>
          <w:szCs w:val="26"/>
        </w:rPr>
        <w:t>.</w:t>
      </w:r>
      <w:r w:rsidRPr="00FE7329">
        <w:rPr>
          <w:rFonts w:ascii="Times New Roman" w:hAnsi="Times New Roman"/>
          <w:sz w:val="26"/>
          <w:szCs w:val="26"/>
        </w:rPr>
        <w:t xml:space="preserve"> </w:t>
      </w:r>
    </w:p>
    <w:p w14:paraId="0BC6DC49" w14:textId="36312E82" w:rsidR="00FE7329" w:rsidRDefault="00FE7329" w:rsidP="00D03CFF">
      <w:pPr>
        <w:pStyle w:val="Akapitzlist"/>
        <w:numPr>
          <w:ilvl w:val="0"/>
          <w:numId w:val="8"/>
        </w:numPr>
        <w:tabs>
          <w:tab w:val="left" w:pos="340"/>
        </w:tabs>
        <w:spacing w:after="0" w:line="276" w:lineRule="auto"/>
        <w:jc w:val="both"/>
        <w:rPr>
          <w:rFonts w:ascii="Times New Roman" w:hAnsi="Times New Roman"/>
          <w:sz w:val="26"/>
          <w:szCs w:val="26"/>
        </w:rPr>
      </w:pPr>
      <w:r>
        <w:rPr>
          <w:rFonts w:ascii="Times New Roman" w:hAnsi="Times New Roman"/>
          <w:sz w:val="26"/>
          <w:szCs w:val="26"/>
        </w:rPr>
        <w:t xml:space="preserve"> </w:t>
      </w:r>
      <w:r w:rsidRPr="00FE7329">
        <w:rPr>
          <w:rFonts w:ascii="Times New Roman" w:hAnsi="Times New Roman"/>
          <w:sz w:val="26"/>
          <w:szCs w:val="26"/>
        </w:rPr>
        <w:t>Zgodnie z definicją dokumentu elektronicznego art.</w:t>
      </w:r>
      <w:r w:rsidR="00333BCD">
        <w:rPr>
          <w:rFonts w:ascii="Times New Roman" w:hAnsi="Times New Roman"/>
          <w:sz w:val="26"/>
          <w:szCs w:val="26"/>
        </w:rPr>
        <w:t xml:space="preserve"> </w:t>
      </w:r>
      <w:r w:rsidRPr="00FE7329">
        <w:rPr>
          <w:rFonts w:ascii="Times New Roman" w:hAnsi="Times New Roman"/>
          <w:sz w:val="26"/>
          <w:szCs w:val="26"/>
        </w:rPr>
        <w:t xml:space="preserve">3 ust. 2 ustawy o informatyzacji działalności podmiotów realizujących zadania publiczne, opatrzenie pliku zawierającego skompresowane dane kwalifikowanym podpisem elektronicznym jest jednoznaczne </w:t>
      </w:r>
      <w:r w:rsidR="005D5AA0">
        <w:rPr>
          <w:rFonts w:ascii="Times New Roman" w:hAnsi="Times New Roman"/>
          <w:sz w:val="26"/>
          <w:szCs w:val="26"/>
        </w:rPr>
        <w:br/>
      </w:r>
      <w:r w:rsidRPr="00FE7329">
        <w:rPr>
          <w:rFonts w:ascii="Times New Roman" w:hAnsi="Times New Roman"/>
          <w:sz w:val="26"/>
          <w:szCs w:val="26"/>
        </w:rPr>
        <w:t xml:space="preserve">z podpisaniem oryginału dokumentu, z wyjątkiem kopii poświadczonych odpowiednio przez innego Wykonawcę ubiegającego się wspólnie z nim o udzielenie zamówienia, przez podmiot, n którego zdolnościach lub sytuacji polega Wykonawca, albo przez podwykonawcę. </w:t>
      </w:r>
    </w:p>
    <w:p w14:paraId="66FDA6B2" w14:textId="77777777" w:rsidR="00FE7329" w:rsidRDefault="00FE7329" w:rsidP="00D03CFF">
      <w:pPr>
        <w:pStyle w:val="Akapitzlist"/>
        <w:numPr>
          <w:ilvl w:val="0"/>
          <w:numId w:val="8"/>
        </w:numPr>
        <w:tabs>
          <w:tab w:val="left" w:pos="340"/>
        </w:tabs>
        <w:spacing w:after="0" w:line="276" w:lineRule="auto"/>
        <w:jc w:val="both"/>
        <w:rPr>
          <w:rFonts w:ascii="Times New Roman" w:hAnsi="Times New Roman"/>
          <w:sz w:val="26"/>
          <w:szCs w:val="26"/>
        </w:rPr>
      </w:pPr>
      <w:r w:rsidRPr="00FE7329">
        <w:rPr>
          <w:rFonts w:ascii="Times New Roman" w:hAnsi="Times New Roman"/>
          <w:sz w:val="26"/>
          <w:szCs w:val="26"/>
        </w:rPr>
        <w:t>Maksymalny rozmiar jednego pliku przesyłanego za pośrednictwem dedykowanych formularzy do: złożenia, zmiany, wycofania oferty wynosi 150 MB natomiast przy komunikacji wielkość pliku to maksymalnie 500MB.</w:t>
      </w:r>
    </w:p>
    <w:p w14:paraId="55D233F5" w14:textId="77777777" w:rsidR="00457267" w:rsidRPr="00583FBD" w:rsidRDefault="00FC5982" w:rsidP="00D03CFF">
      <w:pPr>
        <w:tabs>
          <w:tab w:val="left" w:pos="340"/>
        </w:tabs>
        <w:spacing w:after="0"/>
        <w:jc w:val="both"/>
        <w:rPr>
          <w:rFonts w:ascii="Times New Roman" w:hAnsi="Times New Roman"/>
          <w:b/>
          <w:sz w:val="26"/>
          <w:szCs w:val="26"/>
        </w:rPr>
      </w:pPr>
      <w:r w:rsidRPr="00583FBD">
        <w:rPr>
          <w:rFonts w:ascii="Times New Roman" w:hAnsi="Times New Roman"/>
          <w:b/>
          <w:sz w:val="26"/>
          <w:szCs w:val="26"/>
        </w:rPr>
        <w:t>XV</w:t>
      </w:r>
      <w:r w:rsidR="00784B88" w:rsidRPr="00583FBD">
        <w:rPr>
          <w:rFonts w:ascii="Times New Roman" w:hAnsi="Times New Roman"/>
          <w:b/>
          <w:sz w:val="26"/>
          <w:szCs w:val="26"/>
        </w:rPr>
        <w:t xml:space="preserve">. INFORMACJA DLA WYKONAWCÓW WSÓLNIE UBIEGAJĄCYCH SIĘ </w:t>
      </w:r>
      <w:r w:rsidR="00784B88" w:rsidRPr="00583FBD">
        <w:rPr>
          <w:rFonts w:ascii="Times New Roman" w:hAnsi="Times New Roman"/>
          <w:b/>
          <w:sz w:val="26"/>
          <w:szCs w:val="26"/>
        </w:rPr>
        <w:br/>
      </w:r>
      <w:r w:rsidR="001B5DC7" w:rsidRPr="00583FBD">
        <w:rPr>
          <w:rFonts w:ascii="Times New Roman" w:hAnsi="Times New Roman"/>
          <w:b/>
          <w:sz w:val="26"/>
          <w:szCs w:val="26"/>
        </w:rPr>
        <w:t>O</w:t>
      </w:r>
      <w:r w:rsidR="00784B88" w:rsidRPr="00583FBD">
        <w:rPr>
          <w:rFonts w:ascii="Times New Roman" w:hAnsi="Times New Roman"/>
          <w:b/>
          <w:sz w:val="26"/>
          <w:szCs w:val="26"/>
        </w:rPr>
        <w:t xml:space="preserve"> UDZIELENIE ZAMÓWIENIA (SPÓŁKI CYWILNE, KONSORCJA, ITP.)</w:t>
      </w:r>
      <w:r w:rsidR="00457267" w:rsidRPr="00583FBD">
        <w:rPr>
          <w:rFonts w:ascii="Times New Roman" w:hAnsi="Times New Roman"/>
          <w:b/>
          <w:sz w:val="26"/>
          <w:szCs w:val="26"/>
        </w:rPr>
        <w:t>:</w:t>
      </w:r>
    </w:p>
    <w:p w14:paraId="7C203104" w14:textId="77777777" w:rsidR="005C1A05" w:rsidRPr="00583FBD" w:rsidRDefault="00457267" w:rsidP="00D03CFF">
      <w:pPr>
        <w:pStyle w:val="Akapitzlist"/>
        <w:numPr>
          <w:ilvl w:val="2"/>
          <w:numId w:val="27"/>
        </w:numPr>
        <w:tabs>
          <w:tab w:val="left" w:pos="340"/>
        </w:tabs>
        <w:spacing w:after="0" w:line="276" w:lineRule="auto"/>
        <w:ind w:left="364"/>
        <w:jc w:val="both"/>
        <w:rPr>
          <w:rFonts w:ascii="Times New Roman" w:hAnsi="Times New Roman"/>
          <w:sz w:val="26"/>
          <w:szCs w:val="26"/>
        </w:rPr>
      </w:pPr>
      <w:r w:rsidRPr="00583FBD">
        <w:rPr>
          <w:rFonts w:ascii="Times New Roman" w:hAnsi="Times New Roman"/>
          <w:sz w:val="26"/>
          <w:szCs w:val="26"/>
        </w:rPr>
        <w:t>Wykonawcy mogą wspólnie ubiegać się o udz</w:t>
      </w:r>
      <w:r w:rsidR="005C1A05" w:rsidRPr="00583FBD">
        <w:rPr>
          <w:rFonts w:ascii="Times New Roman" w:hAnsi="Times New Roman"/>
          <w:sz w:val="26"/>
          <w:szCs w:val="26"/>
        </w:rPr>
        <w:t>ielenie niniejszego zamówienia.</w:t>
      </w:r>
    </w:p>
    <w:p w14:paraId="7A055FAF" w14:textId="77777777" w:rsidR="005C1A05" w:rsidRPr="00583FBD" w:rsidRDefault="00457267" w:rsidP="00D03CFF">
      <w:pPr>
        <w:pStyle w:val="Akapitzlist"/>
        <w:numPr>
          <w:ilvl w:val="2"/>
          <w:numId w:val="27"/>
        </w:numPr>
        <w:tabs>
          <w:tab w:val="left" w:pos="340"/>
        </w:tabs>
        <w:spacing w:after="0" w:line="276" w:lineRule="auto"/>
        <w:ind w:left="364"/>
        <w:jc w:val="both"/>
        <w:rPr>
          <w:rFonts w:ascii="Times New Roman" w:hAnsi="Times New Roman"/>
          <w:sz w:val="26"/>
          <w:szCs w:val="26"/>
        </w:rPr>
      </w:pPr>
      <w:r w:rsidRPr="00583FBD">
        <w:rPr>
          <w:rFonts w:ascii="Times New Roman" w:hAnsi="Times New Roman"/>
          <w:sz w:val="26"/>
          <w:szCs w:val="26"/>
        </w:rPr>
        <w:t>Wykonawcy występujący wspólnie, zgodnie z art. 58 ust. 2 uPzp</w:t>
      </w:r>
      <w:r w:rsidR="005C1A05" w:rsidRPr="00583FBD">
        <w:rPr>
          <w:rFonts w:ascii="Times New Roman" w:hAnsi="Times New Roman"/>
          <w:sz w:val="26"/>
          <w:szCs w:val="26"/>
        </w:rPr>
        <w:t>,</w:t>
      </w:r>
      <w:r w:rsidRPr="00583FBD">
        <w:rPr>
          <w:rFonts w:ascii="Times New Roman" w:hAnsi="Times New Roman"/>
          <w:sz w:val="26"/>
          <w:szCs w:val="26"/>
        </w:rPr>
        <w:t xml:space="preserve"> zobowiązani są ustanowić pełnomocnika do reprezentowania </w:t>
      </w:r>
      <w:r w:rsidR="00753720" w:rsidRPr="00583FBD">
        <w:rPr>
          <w:rFonts w:ascii="Times New Roman" w:hAnsi="Times New Roman"/>
          <w:sz w:val="26"/>
          <w:szCs w:val="26"/>
        </w:rPr>
        <w:t xml:space="preserve">Ich </w:t>
      </w:r>
      <w:r w:rsidRPr="00583FBD">
        <w:rPr>
          <w:rFonts w:ascii="Times New Roman" w:hAnsi="Times New Roman"/>
          <w:sz w:val="26"/>
          <w:szCs w:val="26"/>
        </w:rPr>
        <w:t>w postępowaniu o udzielenie zamówienia albo do reprezentowania w postępowaniu i zawarcia umowy w sprawie zamówienia publicznego.</w:t>
      </w:r>
    </w:p>
    <w:p w14:paraId="3B34B8E2" w14:textId="77777777" w:rsidR="005C1A05" w:rsidRPr="00583FBD" w:rsidRDefault="00457267" w:rsidP="00D03CFF">
      <w:pPr>
        <w:pStyle w:val="Akapitzlist"/>
        <w:spacing w:after="0" w:line="276" w:lineRule="auto"/>
        <w:ind w:left="364"/>
        <w:jc w:val="both"/>
        <w:rPr>
          <w:rFonts w:ascii="Times New Roman" w:hAnsi="Times New Roman"/>
          <w:sz w:val="26"/>
          <w:szCs w:val="26"/>
        </w:rPr>
      </w:pPr>
      <w:r w:rsidRPr="00583FBD">
        <w:rPr>
          <w:rFonts w:ascii="Times New Roman" w:hAnsi="Times New Roman"/>
          <w:sz w:val="26"/>
          <w:szCs w:val="26"/>
          <w:u w:val="single"/>
        </w:rPr>
        <w:t xml:space="preserve">Wszelka korespondencja oraz rozliczenia prowadzone będą wyłącznie z podmiotem występującym jako Pełnomocnik. </w:t>
      </w:r>
    </w:p>
    <w:p w14:paraId="70A576C3" w14:textId="77777777" w:rsidR="00753720" w:rsidRPr="00583FBD" w:rsidRDefault="00753720" w:rsidP="00D03CFF">
      <w:pPr>
        <w:pStyle w:val="Akapitzlist"/>
        <w:numPr>
          <w:ilvl w:val="2"/>
          <w:numId w:val="27"/>
        </w:numPr>
        <w:tabs>
          <w:tab w:val="left" w:pos="340"/>
        </w:tabs>
        <w:spacing w:after="0" w:line="276" w:lineRule="auto"/>
        <w:ind w:left="364"/>
        <w:jc w:val="both"/>
        <w:rPr>
          <w:rFonts w:ascii="Times New Roman" w:hAnsi="Times New Roman"/>
          <w:sz w:val="26"/>
          <w:szCs w:val="26"/>
        </w:rPr>
      </w:pPr>
      <w:r w:rsidRPr="00583FBD">
        <w:rPr>
          <w:rFonts w:ascii="Times New Roman" w:hAnsi="Times New Roman"/>
          <w:sz w:val="26"/>
          <w:szCs w:val="26"/>
        </w:rPr>
        <w:t xml:space="preserve">Pełnomocnictwo </w:t>
      </w:r>
      <w:r w:rsidR="00457267" w:rsidRPr="00583FBD">
        <w:rPr>
          <w:rFonts w:ascii="Times New Roman" w:hAnsi="Times New Roman"/>
          <w:sz w:val="26"/>
          <w:szCs w:val="26"/>
        </w:rPr>
        <w:t>win</w:t>
      </w:r>
      <w:r w:rsidRPr="00583FBD">
        <w:rPr>
          <w:rFonts w:ascii="Times New Roman" w:hAnsi="Times New Roman"/>
          <w:sz w:val="26"/>
          <w:szCs w:val="26"/>
        </w:rPr>
        <w:t>no być opatrzone</w:t>
      </w:r>
      <w:r w:rsidR="00457267" w:rsidRPr="00583FBD">
        <w:rPr>
          <w:rFonts w:ascii="Times New Roman" w:hAnsi="Times New Roman"/>
          <w:sz w:val="26"/>
          <w:szCs w:val="26"/>
        </w:rPr>
        <w:t xml:space="preserve"> przez osobę/osoby uprawnioną(-e) do jego udzielenia</w:t>
      </w:r>
      <w:r w:rsidRPr="00583FBD">
        <w:rPr>
          <w:rFonts w:ascii="Times New Roman" w:hAnsi="Times New Roman"/>
          <w:sz w:val="26"/>
          <w:szCs w:val="26"/>
        </w:rPr>
        <w:t>,</w:t>
      </w:r>
      <w:r w:rsidR="00457267" w:rsidRPr="00583FBD">
        <w:rPr>
          <w:rFonts w:ascii="Times New Roman" w:hAnsi="Times New Roman"/>
          <w:sz w:val="26"/>
          <w:szCs w:val="26"/>
        </w:rPr>
        <w:t xml:space="preserve"> tj. zgodnie z formą reprezentacji każdego z Wykonawców</w:t>
      </w:r>
      <w:r w:rsidRPr="00583FBD">
        <w:rPr>
          <w:rFonts w:ascii="Times New Roman" w:hAnsi="Times New Roman"/>
          <w:sz w:val="26"/>
          <w:szCs w:val="26"/>
        </w:rPr>
        <w:t>,</w:t>
      </w:r>
      <w:r w:rsidR="00457267" w:rsidRPr="00583FBD">
        <w:rPr>
          <w:rFonts w:ascii="Times New Roman" w:hAnsi="Times New Roman"/>
          <w:sz w:val="26"/>
          <w:szCs w:val="26"/>
        </w:rPr>
        <w:t xml:space="preserve"> kwalifikowanym podpisem elektronicznym lub podpisem zaufanym lub podpisem osobistym. </w:t>
      </w:r>
    </w:p>
    <w:p w14:paraId="16CA0DAE" w14:textId="77777777" w:rsidR="00457267" w:rsidRPr="00583FBD" w:rsidRDefault="00457267" w:rsidP="00D03CFF">
      <w:pPr>
        <w:pStyle w:val="Akapitzlist"/>
        <w:numPr>
          <w:ilvl w:val="2"/>
          <w:numId w:val="27"/>
        </w:numPr>
        <w:tabs>
          <w:tab w:val="left" w:pos="340"/>
        </w:tabs>
        <w:spacing w:after="0" w:line="276" w:lineRule="auto"/>
        <w:ind w:left="364"/>
        <w:jc w:val="both"/>
        <w:rPr>
          <w:rFonts w:ascii="Times New Roman" w:hAnsi="Times New Roman"/>
          <w:sz w:val="26"/>
          <w:szCs w:val="26"/>
        </w:rPr>
      </w:pPr>
      <w:r w:rsidRPr="00583FBD">
        <w:rPr>
          <w:rFonts w:ascii="Times New Roman" w:hAnsi="Times New Roman"/>
          <w:sz w:val="26"/>
          <w:szCs w:val="26"/>
        </w:rPr>
        <w:t xml:space="preserve">W przypadku </w:t>
      </w:r>
      <w:r w:rsidR="00753720" w:rsidRPr="00583FBD">
        <w:rPr>
          <w:rFonts w:ascii="Times New Roman" w:hAnsi="Times New Roman"/>
          <w:sz w:val="26"/>
          <w:szCs w:val="26"/>
        </w:rPr>
        <w:t xml:space="preserve">wyboru oferty Wykonawców wspólnie ubiegających się o udzielenie zamówienia, Zamawiająca zażąda, przed zawarciem umowy ws. zamówienia publicznego, kopii umowy regulującej współprace tych Wykonawców. </w:t>
      </w:r>
    </w:p>
    <w:p w14:paraId="607B82FB" w14:textId="58AECC46" w:rsidR="00457267" w:rsidRPr="00583FBD" w:rsidRDefault="00457267" w:rsidP="00D03CFF">
      <w:pPr>
        <w:pStyle w:val="Akapitzlist"/>
        <w:tabs>
          <w:tab w:val="left" w:pos="340"/>
        </w:tabs>
        <w:spacing w:after="0" w:line="276" w:lineRule="auto"/>
        <w:ind w:left="360"/>
        <w:jc w:val="both"/>
        <w:rPr>
          <w:rFonts w:ascii="Times New Roman" w:eastAsia="Times New Roman" w:hAnsi="Times New Roman"/>
          <w:snapToGrid w:val="0"/>
          <w:sz w:val="26"/>
          <w:szCs w:val="26"/>
          <w:lang w:eastAsia="pl-PL"/>
        </w:rPr>
      </w:pPr>
      <w:r w:rsidRPr="00583FBD">
        <w:rPr>
          <w:rFonts w:ascii="Times New Roman" w:hAnsi="Times New Roman"/>
          <w:sz w:val="26"/>
          <w:szCs w:val="26"/>
        </w:rPr>
        <w:t xml:space="preserve">Wykaz dokumentów składanych wraz z ofertą, w przypadku Wykonawców wspólnie ubiegających się o udzielenie zamówienia, </w:t>
      </w:r>
      <w:r w:rsidR="00496DDF" w:rsidRPr="0026325E">
        <w:rPr>
          <w:rFonts w:ascii="Times New Roman" w:hAnsi="Times New Roman"/>
          <w:sz w:val="26"/>
          <w:szCs w:val="26"/>
        </w:rPr>
        <w:t xml:space="preserve">został określony </w:t>
      </w:r>
      <w:r w:rsidR="00CF1E59">
        <w:rPr>
          <w:rFonts w:ascii="Times New Roman" w:hAnsi="Times New Roman"/>
          <w:sz w:val="26"/>
          <w:szCs w:val="26"/>
        </w:rPr>
        <w:t>w rozdziale X</w:t>
      </w:r>
      <w:r w:rsidR="00496DDF" w:rsidRPr="00134354">
        <w:rPr>
          <w:rFonts w:ascii="Times New Roman" w:hAnsi="Times New Roman"/>
          <w:sz w:val="26"/>
          <w:szCs w:val="26"/>
        </w:rPr>
        <w:t>X</w:t>
      </w:r>
      <w:r w:rsidR="00CF1E59">
        <w:rPr>
          <w:rFonts w:ascii="Times New Roman" w:hAnsi="Times New Roman"/>
          <w:sz w:val="26"/>
          <w:szCs w:val="26"/>
        </w:rPr>
        <w:t>I</w:t>
      </w:r>
      <w:r w:rsidR="00496DDF" w:rsidRPr="00134354">
        <w:rPr>
          <w:rFonts w:ascii="Times New Roman" w:hAnsi="Times New Roman"/>
          <w:sz w:val="26"/>
          <w:szCs w:val="26"/>
        </w:rPr>
        <w:t xml:space="preserve"> </w:t>
      </w:r>
      <w:r w:rsidRPr="00134354">
        <w:rPr>
          <w:rFonts w:ascii="Times New Roman" w:hAnsi="Times New Roman"/>
          <w:sz w:val="26"/>
          <w:szCs w:val="26"/>
        </w:rPr>
        <w:t>pkt 1 SWZ,  a w przypadku  podmiotowych środków dowodowych, składanych na wezwanie Zamawiające</w:t>
      </w:r>
      <w:r w:rsidR="00653064" w:rsidRPr="00134354">
        <w:rPr>
          <w:rFonts w:ascii="Times New Roman" w:hAnsi="Times New Roman"/>
          <w:sz w:val="26"/>
          <w:szCs w:val="26"/>
        </w:rPr>
        <w:t xml:space="preserve">j, </w:t>
      </w:r>
      <w:r w:rsidRPr="00134354">
        <w:rPr>
          <w:rFonts w:ascii="Times New Roman" w:hAnsi="Times New Roman"/>
          <w:sz w:val="26"/>
          <w:szCs w:val="26"/>
        </w:rPr>
        <w:t xml:space="preserve">określa rozdział </w:t>
      </w:r>
      <w:r w:rsidR="00CF1E59">
        <w:rPr>
          <w:rFonts w:ascii="Times New Roman" w:hAnsi="Times New Roman"/>
          <w:sz w:val="26"/>
          <w:szCs w:val="26"/>
        </w:rPr>
        <w:t>X</w:t>
      </w:r>
      <w:r w:rsidR="00496DDF" w:rsidRPr="00134354">
        <w:rPr>
          <w:rFonts w:ascii="Times New Roman" w:hAnsi="Times New Roman"/>
          <w:sz w:val="26"/>
          <w:szCs w:val="26"/>
        </w:rPr>
        <w:t>X</w:t>
      </w:r>
      <w:r w:rsidR="00CF1E59">
        <w:rPr>
          <w:rFonts w:ascii="Times New Roman" w:hAnsi="Times New Roman"/>
          <w:sz w:val="26"/>
          <w:szCs w:val="26"/>
        </w:rPr>
        <w:t>I</w:t>
      </w:r>
      <w:r w:rsidRPr="00134354">
        <w:rPr>
          <w:rFonts w:ascii="Times New Roman" w:hAnsi="Times New Roman"/>
          <w:sz w:val="26"/>
          <w:szCs w:val="26"/>
        </w:rPr>
        <w:t xml:space="preserve"> pkt 5 SWZ</w:t>
      </w:r>
      <w:r w:rsidRPr="00134354">
        <w:rPr>
          <w:rFonts w:ascii="Times New Roman" w:eastAsia="Times New Roman" w:hAnsi="Times New Roman"/>
          <w:snapToGrid w:val="0"/>
          <w:sz w:val="26"/>
          <w:szCs w:val="26"/>
          <w:lang w:eastAsia="pl-PL"/>
        </w:rPr>
        <w:t>.</w:t>
      </w:r>
      <w:r w:rsidRPr="00583FBD">
        <w:rPr>
          <w:rFonts w:ascii="Times New Roman" w:eastAsia="Times New Roman" w:hAnsi="Times New Roman"/>
          <w:snapToGrid w:val="0"/>
          <w:sz w:val="26"/>
          <w:szCs w:val="26"/>
          <w:lang w:eastAsia="pl-PL"/>
        </w:rPr>
        <w:t xml:space="preserve"> </w:t>
      </w:r>
    </w:p>
    <w:p w14:paraId="7D5CCEEA" w14:textId="77777777" w:rsidR="00F73026" w:rsidRPr="00583FBD" w:rsidRDefault="00F73026" w:rsidP="00D03CFF">
      <w:pPr>
        <w:pStyle w:val="Akapitzlist"/>
        <w:spacing w:after="0" w:line="276" w:lineRule="auto"/>
        <w:ind w:left="0"/>
        <w:jc w:val="both"/>
        <w:rPr>
          <w:rFonts w:ascii="Times New Roman" w:hAnsi="Times New Roman"/>
          <w:b/>
          <w:sz w:val="26"/>
          <w:szCs w:val="26"/>
        </w:rPr>
      </w:pPr>
    </w:p>
    <w:p w14:paraId="6C7AF140" w14:textId="77777777" w:rsidR="001B5DC7" w:rsidRPr="00583FBD" w:rsidRDefault="001B5DC7" w:rsidP="00D03CFF">
      <w:pPr>
        <w:widowControl w:val="0"/>
        <w:suppressAutoHyphens/>
        <w:autoSpaceDE w:val="0"/>
        <w:autoSpaceDN w:val="0"/>
        <w:spacing w:after="0"/>
        <w:jc w:val="both"/>
        <w:textAlignment w:val="baseline"/>
        <w:rPr>
          <w:rFonts w:ascii="Times New Roman" w:eastAsia="Lucida Sans Unicode" w:hAnsi="Times New Roman"/>
          <w:b/>
          <w:bCs/>
          <w:kern w:val="3"/>
          <w:sz w:val="26"/>
          <w:szCs w:val="26"/>
        </w:rPr>
      </w:pPr>
      <w:r w:rsidRPr="00583FBD">
        <w:rPr>
          <w:rFonts w:ascii="Times New Roman" w:eastAsia="Lucida Sans Unicode" w:hAnsi="Times New Roman"/>
          <w:b/>
          <w:bCs/>
          <w:kern w:val="3"/>
          <w:sz w:val="26"/>
          <w:szCs w:val="26"/>
        </w:rPr>
        <w:t>Rozdział XVI. INFORMACJA DLA WYKONAWCÓW POLEGAJĄCYCH NA ZASOBACH INNYCH PODMIOTÓW:</w:t>
      </w:r>
    </w:p>
    <w:p w14:paraId="3673D1C2" w14:textId="70A23907" w:rsidR="00304652" w:rsidRPr="00304652" w:rsidRDefault="001B5DC7" w:rsidP="00D03CFF">
      <w:pPr>
        <w:widowControl w:val="0"/>
        <w:numPr>
          <w:ilvl w:val="0"/>
          <w:numId w:val="60"/>
        </w:numPr>
        <w:suppressAutoHyphens/>
        <w:autoSpaceDE w:val="0"/>
        <w:autoSpaceDN w:val="0"/>
        <w:spacing w:after="0"/>
        <w:ind w:left="426"/>
        <w:jc w:val="both"/>
        <w:textAlignment w:val="baseline"/>
        <w:rPr>
          <w:rFonts w:ascii="Times New Roman" w:eastAsia="Lucida Sans Unicode" w:hAnsi="Times New Roman"/>
          <w:kern w:val="3"/>
          <w:sz w:val="26"/>
          <w:szCs w:val="26"/>
        </w:rPr>
      </w:pPr>
      <w:r w:rsidRPr="00583FBD">
        <w:rPr>
          <w:rFonts w:ascii="Times New Roman" w:eastAsia="Lucida Sans Unicode" w:hAnsi="Times New Roman"/>
          <w:kern w:val="3"/>
          <w:sz w:val="26"/>
          <w:szCs w:val="26"/>
        </w:rPr>
        <w:t xml:space="preserve">Wykonawca może w celu potwierdzenia spełniania warunków udziału </w:t>
      </w:r>
      <w:r w:rsidRPr="00583FBD">
        <w:rPr>
          <w:rFonts w:ascii="Times New Roman" w:eastAsia="Lucida Sans Unicode" w:hAnsi="Times New Roman"/>
          <w:kern w:val="3"/>
          <w:sz w:val="26"/>
          <w:szCs w:val="26"/>
        </w:rPr>
        <w:br/>
        <w:t>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14:paraId="1442D2CD" w14:textId="3339C15A" w:rsidR="00304652" w:rsidRPr="00333BCD" w:rsidRDefault="00304652" w:rsidP="00D03CFF">
      <w:pPr>
        <w:pStyle w:val="Akapitzlist"/>
        <w:numPr>
          <w:ilvl w:val="0"/>
          <w:numId w:val="60"/>
        </w:numPr>
        <w:autoSpaceDE w:val="0"/>
        <w:autoSpaceDN w:val="0"/>
        <w:adjustRightInd w:val="0"/>
        <w:spacing w:after="0" w:line="276" w:lineRule="auto"/>
        <w:ind w:left="426"/>
        <w:jc w:val="both"/>
        <w:rPr>
          <w:rFonts w:ascii="Times New Roman" w:hAnsi="Times New Roman"/>
          <w:sz w:val="26"/>
          <w:szCs w:val="26"/>
        </w:rPr>
      </w:pPr>
      <w:r w:rsidRPr="00333BCD">
        <w:rPr>
          <w:rFonts w:ascii="Times New Roman" w:hAnsi="Times New Roman"/>
          <w:sz w:val="26"/>
          <w:szCs w:val="26"/>
        </w:rPr>
        <w:t xml:space="preserve">Wykonawca, który polega na zdolnościach lub sytuacji podmiotów </w:t>
      </w:r>
      <w:r w:rsidR="005B6FD2">
        <w:rPr>
          <w:rFonts w:ascii="Times New Roman" w:hAnsi="Times New Roman"/>
          <w:sz w:val="26"/>
          <w:szCs w:val="26"/>
        </w:rPr>
        <w:t>udostępniających zasoby</w:t>
      </w:r>
      <w:r w:rsidRPr="00333BCD">
        <w:rPr>
          <w:rFonts w:ascii="Times New Roman" w:hAnsi="Times New Roman"/>
          <w:sz w:val="26"/>
          <w:szCs w:val="26"/>
        </w:rPr>
        <w:t xml:space="preserve"> składa, wraz z ofertą, </w:t>
      </w:r>
      <w:r w:rsidR="001F299F" w:rsidRPr="00333BCD">
        <w:rPr>
          <w:rFonts w:ascii="Times New Roman" w:hAnsi="Times New Roman"/>
          <w:sz w:val="26"/>
          <w:szCs w:val="26"/>
        </w:rPr>
        <w:t>z</w:t>
      </w:r>
      <w:r w:rsidRPr="00333BCD">
        <w:rPr>
          <w:rFonts w:ascii="Times New Roman" w:hAnsi="Times New Roman"/>
          <w:sz w:val="26"/>
          <w:szCs w:val="26"/>
        </w:rPr>
        <w:t xml:space="preserve">obowiązanie podmiotu udostępniającego zasoby do oddania mu do dyspozycji niezbędnych zasobów na potrzeby realizacji danego zamówienia, w oparciu o </w:t>
      </w:r>
      <w:r w:rsidRPr="00F74BF9">
        <w:rPr>
          <w:rFonts w:ascii="Times New Roman" w:hAnsi="Times New Roman"/>
          <w:b/>
          <w:iCs/>
          <w:sz w:val="26"/>
          <w:szCs w:val="26"/>
          <w:u w:val="single"/>
        </w:rPr>
        <w:t>zał</w:t>
      </w:r>
      <w:r w:rsidR="00333BCD" w:rsidRPr="00F74BF9">
        <w:rPr>
          <w:rFonts w:ascii="Times New Roman" w:hAnsi="Times New Roman"/>
          <w:b/>
          <w:iCs/>
          <w:sz w:val="26"/>
          <w:szCs w:val="26"/>
          <w:u w:val="single"/>
        </w:rPr>
        <w:t>ącznik</w:t>
      </w:r>
      <w:r w:rsidRPr="00F74BF9">
        <w:rPr>
          <w:rFonts w:ascii="Times New Roman" w:hAnsi="Times New Roman"/>
          <w:b/>
          <w:iCs/>
          <w:sz w:val="26"/>
          <w:szCs w:val="26"/>
          <w:u w:val="single"/>
        </w:rPr>
        <w:t xml:space="preserve"> nr</w:t>
      </w:r>
      <w:r w:rsidR="00333BCD" w:rsidRPr="00F74BF9">
        <w:rPr>
          <w:rFonts w:ascii="Times New Roman" w:hAnsi="Times New Roman"/>
          <w:b/>
          <w:iCs/>
          <w:sz w:val="26"/>
          <w:szCs w:val="26"/>
          <w:u w:val="single"/>
        </w:rPr>
        <w:t xml:space="preserve"> 4</w:t>
      </w:r>
      <w:r w:rsidR="00333BCD" w:rsidRPr="00333BCD">
        <w:rPr>
          <w:rFonts w:ascii="Times New Roman" w:hAnsi="Times New Roman"/>
          <w:iCs/>
          <w:sz w:val="26"/>
          <w:szCs w:val="26"/>
        </w:rPr>
        <w:t xml:space="preserve"> </w:t>
      </w:r>
      <w:r w:rsidRPr="00333BCD">
        <w:rPr>
          <w:rFonts w:ascii="Times New Roman" w:hAnsi="Times New Roman"/>
          <w:iCs/>
          <w:sz w:val="26"/>
          <w:szCs w:val="26"/>
        </w:rPr>
        <w:t>do</w:t>
      </w:r>
      <w:r w:rsidR="00333BCD" w:rsidRPr="00333BCD">
        <w:rPr>
          <w:rFonts w:ascii="Times New Roman" w:hAnsi="Times New Roman"/>
          <w:iCs/>
          <w:sz w:val="26"/>
          <w:szCs w:val="26"/>
        </w:rPr>
        <w:t xml:space="preserve"> niniejszej</w:t>
      </w:r>
      <w:r w:rsidRPr="00333BCD">
        <w:rPr>
          <w:rFonts w:ascii="Times New Roman" w:hAnsi="Times New Roman"/>
          <w:iCs/>
          <w:sz w:val="26"/>
          <w:szCs w:val="26"/>
        </w:rPr>
        <w:t xml:space="preserve"> SWZ Zobowiązanie podmiotu trzeciego </w:t>
      </w:r>
      <w:r w:rsidRPr="00333BCD">
        <w:rPr>
          <w:rFonts w:ascii="Times New Roman" w:hAnsi="Times New Roman"/>
          <w:sz w:val="26"/>
          <w:szCs w:val="26"/>
        </w:rPr>
        <w:t xml:space="preserve">lub inny podmiotowy środek dowodowy potwierdzający, że </w:t>
      </w:r>
      <w:r w:rsidR="00333BCD">
        <w:rPr>
          <w:rFonts w:ascii="Times New Roman" w:hAnsi="Times New Roman"/>
          <w:sz w:val="26"/>
          <w:szCs w:val="26"/>
        </w:rPr>
        <w:t>W</w:t>
      </w:r>
      <w:r w:rsidRPr="00333BCD">
        <w:rPr>
          <w:rFonts w:ascii="Times New Roman" w:hAnsi="Times New Roman"/>
          <w:sz w:val="26"/>
          <w:szCs w:val="26"/>
        </w:rPr>
        <w:t xml:space="preserve">ykonawca realizując zamówienie, będzie dysponował niezbędnymi zasobami tych podmiotów. </w:t>
      </w:r>
    </w:p>
    <w:p w14:paraId="7BC30AA0" w14:textId="6621C06F" w:rsidR="00304652" w:rsidRPr="005D5AA0" w:rsidRDefault="00304652" w:rsidP="00D03CFF">
      <w:pPr>
        <w:widowControl w:val="0"/>
        <w:numPr>
          <w:ilvl w:val="0"/>
          <w:numId w:val="60"/>
        </w:numPr>
        <w:suppressAutoHyphens/>
        <w:autoSpaceDE w:val="0"/>
        <w:autoSpaceDN w:val="0"/>
        <w:spacing w:after="0"/>
        <w:ind w:left="426"/>
        <w:jc w:val="both"/>
        <w:textAlignment w:val="baseline"/>
        <w:rPr>
          <w:rFonts w:ascii="Times New Roman" w:eastAsia="Lucida Sans Unicode" w:hAnsi="Times New Roman"/>
          <w:kern w:val="3"/>
          <w:sz w:val="26"/>
          <w:szCs w:val="26"/>
        </w:rPr>
      </w:pPr>
      <w:r w:rsidRPr="005D5AA0">
        <w:rPr>
          <w:rFonts w:ascii="Times New Roman" w:hAnsi="Times New Roman"/>
          <w:sz w:val="26"/>
          <w:szCs w:val="26"/>
        </w:rPr>
        <w:t>Zamawiając</w:t>
      </w:r>
      <w:r w:rsidR="005D5AA0">
        <w:rPr>
          <w:rFonts w:ascii="Times New Roman" w:hAnsi="Times New Roman"/>
          <w:sz w:val="26"/>
          <w:szCs w:val="26"/>
        </w:rPr>
        <w:t>a</w:t>
      </w:r>
      <w:r w:rsidRPr="005D5AA0">
        <w:rPr>
          <w:rFonts w:ascii="Times New Roman" w:hAnsi="Times New Roman"/>
          <w:sz w:val="26"/>
          <w:szCs w:val="26"/>
        </w:rPr>
        <w:t xml:space="preserve"> ocenia, czy udostępniane </w:t>
      </w:r>
      <w:r w:rsidR="005D5AA0">
        <w:rPr>
          <w:rFonts w:ascii="Times New Roman" w:hAnsi="Times New Roman"/>
          <w:sz w:val="26"/>
          <w:szCs w:val="26"/>
        </w:rPr>
        <w:t>W</w:t>
      </w:r>
      <w:r w:rsidRPr="005D5AA0">
        <w:rPr>
          <w:rFonts w:ascii="Times New Roman" w:hAnsi="Times New Roman"/>
          <w:sz w:val="26"/>
          <w:szCs w:val="26"/>
        </w:rPr>
        <w:t xml:space="preserve">ykonawcy przez podmioty udostępniające zasoby zdolności techniczne lub zawodowe lub ich sytuacja finansowa lub ekonomiczna, pozwalają na wykazanie przez </w:t>
      </w:r>
      <w:r w:rsidR="005D5AA0">
        <w:rPr>
          <w:rFonts w:ascii="Times New Roman" w:hAnsi="Times New Roman"/>
          <w:sz w:val="26"/>
          <w:szCs w:val="26"/>
        </w:rPr>
        <w:t>W</w:t>
      </w:r>
      <w:r w:rsidRPr="005D5AA0">
        <w:rPr>
          <w:rFonts w:ascii="Times New Roman" w:hAnsi="Times New Roman"/>
          <w:sz w:val="26"/>
          <w:szCs w:val="26"/>
        </w:rPr>
        <w:t xml:space="preserve">ykonawcę spełniania warunków udziału w postępowaniu, a także bada, czy nie zachodzą wobec tego podmiotu podstawy wykluczenia, które zostały przewidziane względem </w:t>
      </w:r>
      <w:r w:rsidR="005D5AA0">
        <w:rPr>
          <w:rFonts w:ascii="Times New Roman" w:hAnsi="Times New Roman"/>
          <w:sz w:val="26"/>
          <w:szCs w:val="26"/>
        </w:rPr>
        <w:t>W</w:t>
      </w:r>
      <w:r w:rsidRPr="005D5AA0">
        <w:rPr>
          <w:rFonts w:ascii="Times New Roman" w:hAnsi="Times New Roman"/>
          <w:sz w:val="26"/>
          <w:szCs w:val="26"/>
        </w:rPr>
        <w:t xml:space="preserve">ykonawcy. </w:t>
      </w:r>
    </w:p>
    <w:p w14:paraId="5917D708" w14:textId="2356B4F9" w:rsidR="001B5DC7" w:rsidRPr="00583FBD" w:rsidRDefault="001B5DC7" w:rsidP="00D03CFF">
      <w:pPr>
        <w:widowControl w:val="0"/>
        <w:numPr>
          <w:ilvl w:val="0"/>
          <w:numId w:val="60"/>
        </w:numPr>
        <w:suppressAutoHyphens/>
        <w:autoSpaceDE w:val="0"/>
        <w:autoSpaceDN w:val="0"/>
        <w:spacing w:after="0"/>
        <w:ind w:left="426"/>
        <w:jc w:val="both"/>
        <w:textAlignment w:val="baseline"/>
        <w:rPr>
          <w:rFonts w:ascii="Times New Roman" w:eastAsia="Lucida Sans Unicode" w:hAnsi="Times New Roman"/>
          <w:kern w:val="3"/>
          <w:sz w:val="26"/>
          <w:szCs w:val="26"/>
        </w:rPr>
      </w:pPr>
      <w:r w:rsidRPr="00583FBD">
        <w:rPr>
          <w:rFonts w:ascii="Times New Roman" w:eastAsia="Lucida Sans Unicode" w:hAnsi="Times New Roman"/>
          <w:kern w:val="3"/>
          <w:sz w:val="26"/>
          <w:szCs w:val="26"/>
        </w:rPr>
        <w:t>Wykonawca, który polega na sytuacji finansowej lub ekonomicznej innych podmiotów, odpowiada solidarnie z pod</w:t>
      </w:r>
      <w:r w:rsidR="000A79E9">
        <w:rPr>
          <w:rFonts w:ascii="Times New Roman" w:eastAsia="Lucida Sans Unicode" w:hAnsi="Times New Roman"/>
          <w:kern w:val="3"/>
          <w:sz w:val="26"/>
          <w:szCs w:val="26"/>
        </w:rPr>
        <w:t xml:space="preserve">miotem, który zobowiązał się do </w:t>
      </w:r>
      <w:r w:rsidRPr="00583FBD">
        <w:rPr>
          <w:rFonts w:ascii="Times New Roman" w:eastAsia="Lucida Sans Unicode" w:hAnsi="Times New Roman"/>
          <w:kern w:val="3"/>
          <w:sz w:val="26"/>
          <w:szCs w:val="26"/>
        </w:rPr>
        <w:t>udostępnienia zasobów, za szkodę poniesioną przez Zamawiającą powstałą wskutek nieudostępnienia tych zasobów, chyba że za nieudostępnienie zasobów nie ponosi winy.</w:t>
      </w:r>
    </w:p>
    <w:p w14:paraId="02A12B7F" w14:textId="77777777" w:rsidR="001B5DC7" w:rsidRPr="00583FBD" w:rsidRDefault="001B5DC7" w:rsidP="00D03CFF">
      <w:pPr>
        <w:widowControl w:val="0"/>
        <w:numPr>
          <w:ilvl w:val="0"/>
          <w:numId w:val="60"/>
        </w:numPr>
        <w:suppressAutoHyphens/>
        <w:autoSpaceDE w:val="0"/>
        <w:autoSpaceDN w:val="0"/>
        <w:spacing w:after="0"/>
        <w:ind w:left="426"/>
        <w:jc w:val="both"/>
        <w:textAlignment w:val="baseline"/>
        <w:rPr>
          <w:rFonts w:ascii="Times New Roman" w:eastAsia="Lucida Sans Unicode" w:hAnsi="Times New Roman"/>
          <w:kern w:val="3"/>
          <w:sz w:val="26"/>
          <w:szCs w:val="26"/>
        </w:rPr>
      </w:pPr>
      <w:r w:rsidRPr="00583FBD">
        <w:rPr>
          <w:rFonts w:ascii="Times New Roman" w:eastAsia="Lucida Sans Unicode" w:hAnsi="Times New Roman"/>
          <w:kern w:val="3"/>
          <w:sz w:val="26"/>
          <w:szCs w:val="26"/>
        </w:rPr>
        <w:t>Jeżeli zdolności techniczne lub zawodowe lub sytuacja ekonomiczna lub finansowa, podmiotu, na którego zdolnościach polega Wykonawca, nie potwierdzają spełnienia</w:t>
      </w:r>
      <w:r w:rsidRPr="00583FBD">
        <w:rPr>
          <w:rFonts w:ascii="Times New Roman" w:eastAsia="Lucida Sans Unicode" w:hAnsi="Times New Roman"/>
          <w:kern w:val="3"/>
          <w:sz w:val="26"/>
          <w:szCs w:val="26"/>
        </w:rPr>
        <w:br/>
        <w:t>przez Wykonawcę warunków udziału w postępowaniu lub zachodzą wobec tych podmiotów podstawy wykluczenia, Zamawiający zażąda, aby Wykonawca w terminie określonym przez Zamawiającą:</w:t>
      </w:r>
    </w:p>
    <w:p w14:paraId="7C0E5597" w14:textId="77777777" w:rsidR="001B5DC7" w:rsidRPr="00583FBD" w:rsidRDefault="001B5DC7" w:rsidP="00D03CFF">
      <w:pPr>
        <w:widowControl w:val="0"/>
        <w:numPr>
          <w:ilvl w:val="0"/>
          <w:numId w:val="61"/>
        </w:numPr>
        <w:suppressAutoHyphens/>
        <w:autoSpaceDE w:val="0"/>
        <w:autoSpaceDN w:val="0"/>
        <w:spacing w:after="0"/>
        <w:jc w:val="both"/>
        <w:textAlignment w:val="baseline"/>
        <w:rPr>
          <w:rFonts w:ascii="Times New Roman" w:eastAsia="Lucida Sans Unicode" w:hAnsi="Times New Roman"/>
          <w:kern w:val="3"/>
          <w:sz w:val="26"/>
          <w:szCs w:val="26"/>
        </w:rPr>
      </w:pPr>
      <w:r w:rsidRPr="00583FBD">
        <w:rPr>
          <w:rFonts w:ascii="Times New Roman" w:eastAsia="Lucida Sans Unicode" w:hAnsi="Times New Roman"/>
          <w:kern w:val="3"/>
          <w:sz w:val="26"/>
          <w:szCs w:val="26"/>
        </w:rPr>
        <w:t>zastąpił ten podmiot innym podmiotem lub podmiotami lub</w:t>
      </w:r>
    </w:p>
    <w:p w14:paraId="4CF67360" w14:textId="77777777" w:rsidR="001B5DC7" w:rsidRPr="00583FBD" w:rsidRDefault="001B5DC7" w:rsidP="00D03CFF">
      <w:pPr>
        <w:widowControl w:val="0"/>
        <w:numPr>
          <w:ilvl w:val="0"/>
          <w:numId w:val="61"/>
        </w:numPr>
        <w:suppressAutoHyphens/>
        <w:autoSpaceDE w:val="0"/>
        <w:autoSpaceDN w:val="0"/>
        <w:spacing w:after="0"/>
        <w:jc w:val="both"/>
        <w:textAlignment w:val="baseline"/>
        <w:rPr>
          <w:rFonts w:ascii="Times New Roman" w:eastAsia="Lucida Sans Unicode" w:hAnsi="Times New Roman"/>
          <w:kern w:val="3"/>
          <w:sz w:val="26"/>
          <w:szCs w:val="26"/>
        </w:rPr>
      </w:pPr>
      <w:r w:rsidRPr="00583FBD">
        <w:rPr>
          <w:rFonts w:ascii="Times New Roman" w:eastAsia="Lucida Sans Unicode" w:hAnsi="Times New Roman"/>
          <w:kern w:val="3"/>
          <w:sz w:val="26"/>
          <w:szCs w:val="26"/>
        </w:rPr>
        <w:t>zobowiązał się do osobistego wykonania odpowiedniej części zamówienia, jeżeli wykaże zdolności techniczne lub zawodowe lub sytuację finansową lub ekonomiczną, o których mowa w pkt 1.</w:t>
      </w:r>
    </w:p>
    <w:p w14:paraId="7629B55C" w14:textId="0527D489" w:rsidR="00EB6768" w:rsidRPr="00BB697F" w:rsidRDefault="00EB6768" w:rsidP="00BB697F">
      <w:pPr>
        <w:widowControl w:val="0"/>
        <w:numPr>
          <w:ilvl w:val="0"/>
          <w:numId w:val="60"/>
        </w:numPr>
        <w:suppressAutoHyphens/>
        <w:autoSpaceDE w:val="0"/>
        <w:autoSpaceDN w:val="0"/>
        <w:spacing w:after="0"/>
        <w:ind w:left="426"/>
        <w:jc w:val="both"/>
        <w:textAlignment w:val="baseline"/>
        <w:rPr>
          <w:rFonts w:ascii="Times New Roman" w:eastAsia="Lucida Sans Unicode" w:hAnsi="Times New Roman"/>
          <w:b/>
          <w:color w:val="FF0000"/>
          <w:kern w:val="3"/>
          <w:sz w:val="26"/>
          <w:szCs w:val="26"/>
        </w:rPr>
      </w:pPr>
      <w:r w:rsidRPr="00BB697F">
        <w:rPr>
          <w:rFonts w:ascii="Times New Roman" w:hAnsi="Times New Roman"/>
          <w:snapToGrid w:val="0"/>
          <w:sz w:val="26"/>
          <w:szCs w:val="26"/>
        </w:rPr>
        <w:t>Zamawiając</w:t>
      </w:r>
      <w:r w:rsidR="00BB697F" w:rsidRPr="00BB697F">
        <w:rPr>
          <w:rFonts w:ascii="Times New Roman" w:hAnsi="Times New Roman"/>
          <w:snapToGrid w:val="0"/>
          <w:sz w:val="26"/>
          <w:szCs w:val="26"/>
        </w:rPr>
        <w:t>a</w:t>
      </w:r>
      <w:r w:rsidRPr="00BB697F">
        <w:rPr>
          <w:rFonts w:ascii="Times New Roman" w:hAnsi="Times New Roman"/>
          <w:snapToGrid w:val="0"/>
          <w:sz w:val="26"/>
          <w:szCs w:val="26"/>
        </w:rPr>
        <w:t xml:space="preserve"> żąda od Wykonawcy, który polega na zdolnościach technicznych lub zawodowych lub sytuacji finansowej lub ekonomicznej podmiotów udostępniających zasoby na zasadach określonych w art. 118 uPzp, przedstawienia podmiotowych środków dowodowych, o których mowa w rozdz. XXI II </w:t>
      </w:r>
      <w:r w:rsidR="00F74BF9">
        <w:rPr>
          <w:rFonts w:ascii="Times New Roman" w:hAnsi="Times New Roman"/>
          <w:snapToGrid w:val="0"/>
          <w:sz w:val="26"/>
          <w:szCs w:val="26"/>
        </w:rPr>
        <w:t xml:space="preserve">pkt </w:t>
      </w:r>
      <w:r w:rsidRPr="00BB697F">
        <w:rPr>
          <w:rFonts w:ascii="Times New Roman" w:hAnsi="Times New Roman"/>
          <w:snapToGrid w:val="0"/>
          <w:sz w:val="26"/>
          <w:szCs w:val="26"/>
        </w:rPr>
        <w:t xml:space="preserve">3.1., dotyczących tych podmiotów, potwierdzających, że nie zachodzą wobec tych podmiotów podstawy wykluczenia z postępowania. </w:t>
      </w:r>
    </w:p>
    <w:p w14:paraId="36A7CFDF" w14:textId="77777777" w:rsidR="001B5DC7" w:rsidRPr="00583FBD" w:rsidRDefault="001B5DC7" w:rsidP="00D03CFF">
      <w:pPr>
        <w:pStyle w:val="Akapitzlist"/>
        <w:spacing w:after="0" w:line="276" w:lineRule="auto"/>
        <w:ind w:left="0"/>
        <w:jc w:val="both"/>
        <w:rPr>
          <w:rFonts w:ascii="Times New Roman" w:hAnsi="Times New Roman"/>
          <w:b/>
          <w:sz w:val="26"/>
          <w:szCs w:val="26"/>
        </w:rPr>
      </w:pPr>
    </w:p>
    <w:p w14:paraId="5EDE6D82" w14:textId="77777777" w:rsidR="003D372E" w:rsidRPr="00583FBD" w:rsidRDefault="003D372E" w:rsidP="00D03CFF">
      <w:pPr>
        <w:pStyle w:val="Akapitzlist"/>
        <w:spacing w:after="0" w:line="276" w:lineRule="auto"/>
        <w:ind w:left="0"/>
        <w:jc w:val="both"/>
        <w:rPr>
          <w:rFonts w:ascii="Times New Roman" w:hAnsi="Times New Roman"/>
          <w:b/>
          <w:sz w:val="26"/>
          <w:szCs w:val="26"/>
        </w:rPr>
      </w:pPr>
      <w:r w:rsidRPr="00583FBD">
        <w:rPr>
          <w:rFonts w:ascii="Times New Roman" w:hAnsi="Times New Roman"/>
          <w:b/>
          <w:sz w:val="26"/>
          <w:szCs w:val="26"/>
        </w:rPr>
        <w:t>XVI</w:t>
      </w:r>
      <w:r w:rsidR="001B5DC7" w:rsidRPr="00583FBD">
        <w:rPr>
          <w:rFonts w:ascii="Times New Roman" w:hAnsi="Times New Roman"/>
          <w:b/>
          <w:sz w:val="26"/>
          <w:szCs w:val="26"/>
        </w:rPr>
        <w:t>I</w:t>
      </w:r>
      <w:r w:rsidRPr="00583FBD">
        <w:rPr>
          <w:rFonts w:ascii="Times New Roman" w:hAnsi="Times New Roman"/>
          <w:b/>
          <w:sz w:val="26"/>
          <w:szCs w:val="26"/>
        </w:rPr>
        <w:t>. INFORMACJA DOTYCZĄCA POWIERZENIA CZĘ</w:t>
      </w:r>
      <w:r w:rsidR="00BE7838" w:rsidRPr="00583FBD">
        <w:rPr>
          <w:rFonts w:ascii="Times New Roman" w:hAnsi="Times New Roman"/>
          <w:b/>
          <w:sz w:val="26"/>
          <w:szCs w:val="26"/>
        </w:rPr>
        <w:t>Ś</w:t>
      </w:r>
      <w:r w:rsidRPr="00583FBD">
        <w:rPr>
          <w:rFonts w:ascii="Times New Roman" w:hAnsi="Times New Roman"/>
          <w:b/>
          <w:sz w:val="26"/>
          <w:szCs w:val="26"/>
        </w:rPr>
        <w:t>CI ZAMÓWIENIA PODWYKONAWCY:</w:t>
      </w:r>
    </w:p>
    <w:p w14:paraId="161C09B8" w14:textId="77777777" w:rsidR="003D372E" w:rsidRPr="00583FBD" w:rsidRDefault="003D372E" w:rsidP="00D03CFF">
      <w:pPr>
        <w:pStyle w:val="Akapitzlist"/>
        <w:numPr>
          <w:ilvl w:val="0"/>
          <w:numId w:val="56"/>
        </w:numPr>
        <w:spacing w:after="0" w:line="276" w:lineRule="auto"/>
        <w:ind w:left="420"/>
        <w:jc w:val="both"/>
        <w:rPr>
          <w:rFonts w:ascii="Times New Roman" w:hAnsi="Times New Roman"/>
          <w:sz w:val="26"/>
          <w:szCs w:val="26"/>
        </w:rPr>
      </w:pPr>
      <w:r w:rsidRPr="00583FBD">
        <w:rPr>
          <w:rFonts w:ascii="Times New Roman" w:hAnsi="Times New Roman"/>
          <w:sz w:val="26"/>
          <w:szCs w:val="26"/>
        </w:rPr>
        <w:t>Wykonawca może powierzyć wykonanie części zamówienia Podwykonawcy</w:t>
      </w:r>
      <w:r w:rsidR="00BE7838" w:rsidRPr="00583FBD">
        <w:rPr>
          <w:rFonts w:ascii="Times New Roman" w:hAnsi="Times New Roman"/>
          <w:sz w:val="26"/>
          <w:szCs w:val="26"/>
        </w:rPr>
        <w:t>.</w:t>
      </w:r>
      <w:r w:rsidRPr="00583FBD">
        <w:rPr>
          <w:rFonts w:ascii="Times New Roman" w:hAnsi="Times New Roman"/>
          <w:sz w:val="26"/>
          <w:szCs w:val="26"/>
        </w:rPr>
        <w:t xml:space="preserve"> </w:t>
      </w:r>
    </w:p>
    <w:p w14:paraId="4CAD8420" w14:textId="77777777" w:rsidR="003D372E" w:rsidRPr="00583FBD" w:rsidRDefault="003D372E" w:rsidP="00D03CFF">
      <w:pPr>
        <w:pStyle w:val="Akapitzlist"/>
        <w:numPr>
          <w:ilvl w:val="0"/>
          <w:numId w:val="56"/>
        </w:numPr>
        <w:spacing w:after="0" w:line="276" w:lineRule="auto"/>
        <w:ind w:left="420"/>
        <w:jc w:val="both"/>
        <w:rPr>
          <w:rFonts w:ascii="Times New Roman" w:hAnsi="Times New Roman"/>
          <w:sz w:val="26"/>
          <w:szCs w:val="26"/>
        </w:rPr>
      </w:pPr>
      <w:r w:rsidRPr="00583FBD">
        <w:rPr>
          <w:rFonts w:ascii="Times New Roman" w:hAnsi="Times New Roman"/>
          <w:sz w:val="26"/>
          <w:szCs w:val="26"/>
        </w:rPr>
        <w:t>Zamawiająca</w:t>
      </w:r>
      <w:r w:rsidR="00BE7838" w:rsidRPr="00583FBD">
        <w:rPr>
          <w:rFonts w:ascii="Times New Roman" w:hAnsi="Times New Roman"/>
          <w:sz w:val="26"/>
          <w:szCs w:val="26"/>
        </w:rPr>
        <w:t xml:space="preserve"> nie dokonuje zastrzeżenia dot. osobistego wykonania przez Wykonawcę kluczowych – na podstawie art. 121uPzp.   </w:t>
      </w:r>
    </w:p>
    <w:p w14:paraId="37B2A6E1" w14:textId="77777777" w:rsidR="00BE7838" w:rsidRPr="00583FBD" w:rsidRDefault="003D372E" w:rsidP="00D03CFF">
      <w:pPr>
        <w:pStyle w:val="Akapitzlist"/>
        <w:numPr>
          <w:ilvl w:val="0"/>
          <w:numId w:val="56"/>
        </w:numPr>
        <w:spacing w:after="0" w:line="276" w:lineRule="auto"/>
        <w:ind w:left="420"/>
        <w:jc w:val="both"/>
        <w:rPr>
          <w:rFonts w:ascii="Times New Roman" w:hAnsi="Times New Roman"/>
          <w:sz w:val="26"/>
          <w:szCs w:val="26"/>
          <w:u w:val="single"/>
        </w:rPr>
      </w:pPr>
      <w:r w:rsidRPr="00583FBD">
        <w:rPr>
          <w:rFonts w:ascii="Times New Roman" w:hAnsi="Times New Roman"/>
          <w:sz w:val="26"/>
          <w:szCs w:val="26"/>
          <w:u w:val="single"/>
        </w:rPr>
        <w:t>Zamawiając</w:t>
      </w:r>
      <w:r w:rsidR="00BE7838" w:rsidRPr="00583FBD">
        <w:rPr>
          <w:rFonts w:ascii="Times New Roman" w:hAnsi="Times New Roman"/>
          <w:sz w:val="26"/>
          <w:szCs w:val="26"/>
          <w:u w:val="single"/>
        </w:rPr>
        <w:t>a</w:t>
      </w:r>
      <w:r w:rsidRPr="00583FBD">
        <w:rPr>
          <w:rFonts w:ascii="Times New Roman" w:hAnsi="Times New Roman"/>
          <w:sz w:val="26"/>
          <w:szCs w:val="26"/>
          <w:u w:val="single"/>
        </w:rPr>
        <w:t xml:space="preserve"> żąda wskazania w ofercie części zamówienia, której wykonanie Wykonawca zamierza powierzyć </w:t>
      </w:r>
      <w:r w:rsidR="00BE7838" w:rsidRPr="00583FBD">
        <w:rPr>
          <w:rFonts w:ascii="Times New Roman" w:hAnsi="Times New Roman"/>
          <w:sz w:val="26"/>
          <w:szCs w:val="26"/>
          <w:u w:val="single"/>
        </w:rPr>
        <w:t>P</w:t>
      </w:r>
      <w:r w:rsidRPr="00583FBD">
        <w:rPr>
          <w:rFonts w:ascii="Times New Roman" w:hAnsi="Times New Roman"/>
          <w:sz w:val="26"/>
          <w:szCs w:val="26"/>
          <w:u w:val="single"/>
        </w:rPr>
        <w:t xml:space="preserve">odwykonawcom oraz podania nazw ewentualnych </w:t>
      </w:r>
      <w:r w:rsidR="00BE7838" w:rsidRPr="00583FBD">
        <w:rPr>
          <w:rFonts w:ascii="Times New Roman" w:hAnsi="Times New Roman"/>
          <w:sz w:val="26"/>
          <w:szCs w:val="26"/>
          <w:u w:val="single"/>
        </w:rPr>
        <w:t>P</w:t>
      </w:r>
      <w:r w:rsidRPr="00583FBD">
        <w:rPr>
          <w:rFonts w:ascii="Times New Roman" w:hAnsi="Times New Roman"/>
          <w:sz w:val="26"/>
          <w:szCs w:val="26"/>
          <w:u w:val="single"/>
        </w:rPr>
        <w:t>odwykonawców, jeżeli są już znani;</w:t>
      </w:r>
    </w:p>
    <w:p w14:paraId="5BB8C4C0" w14:textId="77777777" w:rsidR="003D372E" w:rsidRPr="00583FBD" w:rsidRDefault="003D372E" w:rsidP="00D03CFF">
      <w:pPr>
        <w:pStyle w:val="Akapitzlist"/>
        <w:numPr>
          <w:ilvl w:val="0"/>
          <w:numId w:val="56"/>
        </w:numPr>
        <w:spacing w:after="0" w:line="276" w:lineRule="auto"/>
        <w:ind w:left="420"/>
        <w:jc w:val="both"/>
        <w:rPr>
          <w:rFonts w:ascii="Times New Roman" w:hAnsi="Times New Roman"/>
          <w:sz w:val="26"/>
          <w:szCs w:val="26"/>
          <w:u w:val="single"/>
        </w:rPr>
      </w:pPr>
      <w:r w:rsidRPr="00583FBD">
        <w:rPr>
          <w:rFonts w:ascii="Times New Roman" w:hAnsi="Times New Roman"/>
          <w:sz w:val="26"/>
          <w:szCs w:val="26"/>
        </w:rPr>
        <w:t xml:space="preserve">Jeżeli zmiana albo rezygnacja z </w:t>
      </w:r>
      <w:r w:rsidR="00BE7838" w:rsidRPr="00583FBD">
        <w:rPr>
          <w:rFonts w:ascii="Times New Roman" w:hAnsi="Times New Roman"/>
          <w:sz w:val="26"/>
          <w:szCs w:val="26"/>
        </w:rPr>
        <w:t>P</w:t>
      </w:r>
      <w:r w:rsidRPr="00583FBD">
        <w:rPr>
          <w:rFonts w:ascii="Times New Roman" w:hAnsi="Times New Roman"/>
          <w:sz w:val="26"/>
          <w:szCs w:val="26"/>
        </w:rPr>
        <w:t>odwykonawcy dot</w:t>
      </w:r>
      <w:r w:rsidR="00BE7838" w:rsidRPr="00583FBD">
        <w:rPr>
          <w:rFonts w:ascii="Times New Roman" w:hAnsi="Times New Roman"/>
          <w:sz w:val="26"/>
          <w:szCs w:val="26"/>
        </w:rPr>
        <w:t>.</w:t>
      </w:r>
      <w:r w:rsidRPr="00583FBD">
        <w:rPr>
          <w:rFonts w:ascii="Times New Roman" w:hAnsi="Times New Roman"/>
          <w:sz w:val="26"/>
          <w:szCs w:val="26"/>
        </w:rPr>
        <w:t xml:space="preserve"> podmiotu, na którego zasoby </w:t>
      </w:r>
      <w:r w:rsidR="00BE7838" w:rsidRPr="00583FBD">
        <w:rPr>
          <w:rFonts w:ascii="Times New Roman" w:hAnsi="Times New Roman"/>
          <w:sz w:val="26"/>
          <w:szCs w:val="26"/>
        </w:rPr>
        <w:t>W</w:t>
      </w:r>
      <w:r w:rsidRPr="00583FBD">
        <w:rPr>
          <w:rFonts w:ascii="Times New Roman" w:hAnsi="Times New Roman"/>
          <w:sz w:val="26"/>
          <w:szCs w:val="26"/>
        </w:rPr>
        <w:t xml:space="preserve">ykonawca powoływał się, na zasadach określonych w art. 118 ust. 1, w celu wykazania spełniania warunków udziału w postępowaniu, </w:t>
      </w:r>
      <w:r w:rsidR="00BE7838" w:rsidRPr="00583FBD">
        <w:rPr>
          <w:rFonts w:ascii="Times New Roman" w:hAnsi="Times New Roman"/>
          <w:sz w:val="26"/>
          <w:szCs w:val="26"/>
        </w:rPr>
        <w:t>W</w:t>
      </w:r>
      <w:r w:rsidRPr="00583FBD">
        <w:rPr>
          <w:rFonts w:ascii="Times New Roman" w:hAnsi="Times New Roman"/>
          <w:sz w:val="26"/>
          <w:szCs w:val="26"/>
        </w:rPr>
        <w:t>ykonawca jest obowiązany wykazać Zamawiające</w:t>
      </w:r>
      <w:r w:rsidR="00BE7838" w:rsidRPr="00583FBD">
        <w:rPr>
          <w:rFonts w:ascii="Times New Roman" w:hAnsi="Times New Roman"/>
          <w:sz w:val="26"/>
          <w:szCs w:val="26"/>
        </w:rPr>
        <w:t>j</w:t>
      </w:r>
      <w:r w:rsidRPr="00583FBD">
        <w:rPr>
          <w:rFonts w:ascii="Times New Roman" w:hAnsi="Times New Roman"/>
          <w:sz w:val="26"/>
          <w:szCs w:val="26"/>
        </w:rPr>
        <w:t xml:space="preserve">, że proponowany inny </w:t>
      </w:r>
      <w:r w:rsidR="00BE7838" w:rsidRPr="00583FBD">
        <w:rPr>
          <w:rFonts w:ascii="Times New Roman" w:hAnsi="Times New Roman"/>
          <w:sz w:val="26"/>
          <w:szCs w:val="26"/>
        </w:rPr>
        <w:t>P</w:t>
      </w:r>
      <w:r w:rsidRPr="00583FBD">
        <w:rPr>
          <w:rFonts w:ascii="Times New Roman" w:hAnsi="Times New Roman"/>
          <w:sz w:val="26"/>
          <w:szCs w:val="26"/>
        </w:rPr>
        <w:t xml:space="preserve">odwykonawca lub </w:t>
      </w:r>
      <w:r w:rsidR="00BE7838" w:rsidRPr="00583FBD">
        <w:rPr>
          <w:rFonts w:ascii="Times New Roman" w:hAnsi="Times New Roman"/>
          <w:sz w:val="26"/>
          <w:szCs w:val="26"/>
        </w:rPr>
        <w:t>W</w:t>
      </w:r>
      <w:r w:rsidRPr="00583FBD">
        <w:rPr>
          <w:rFonts w:ascii="Times New Roman" w:hAnsi="Times New Roman"/>
          <w:sz w:val="26"/>
          <w:szCs w:val="26"/>
        </w:rPr>
        <w:t xml:space="preserve">ykonawca samodzielnie spełnia je w stopniu nie mniejszym niż </w:t>
      </w:r>
      <w:r w:rsidR="00BE7838" w:rsidRPr="00583FBD">
        <w:rPr>
          <w:rFonts w:ascii="Times New Roman" w:hAnsi="Times New Roman"/>
          <w:sz w:val="26"/>
          <w:szCs w:val="26"/>
        </w:rPr>
        <w:t>P</w:t>
      </w:r>
      <w:r w:rsidRPr="00583FBD">
        <w:rPr>
          <w:rFonts w:ascii="Times New Roman" w:hAnsi="Times New Roman"/>
          <w:sz w:val="26"/>
          <w:szCs w:val="26"/>
        </w:rPr>
        <w:t xml:space="preserve">odwykonawca, na którego zasoby </w:t>
      </w:r>
      <w:r w:rsidR="00BE7838" w:rsidRPr="00583FBD">
        <w:rPr>
          <w:rFonts w:ascii="Times New Roman" w:hAnsi="Times New Roman"/>
          <w:sz w:val="26"/>
          <w:szCs w:val="26"/>
        </w:rPr>
        <w:t>W</w:t>
      </w:r>
      <w:r w:rsidRPr="00583FBD">
        <w:rPr>
          <w:rFonts w:ascii="Times New Roman" w:hAnsi="Times New Roman"/>
          <w:sz w:val="26"/>
          <w:szCs w:val="26"/>
        </w:rPr>
        <w:t>ykonawca powoływał się w trakcie postępowania o udzielenie zamówienia. Przepis art. 122 uPzp stosuje się.</w:t>
      </w:r>
    </w:p>
    <w:p w14:paraId="5A60F0BC" w14:textId="6A452C67" w:rsidR="003D372E" w:rsidRPr="00583FBD" w:rsidRDefault="003D372E" w:rsidP="00D03CFF">
      <w:pPr>
        <w:pStyle w:val="Tekstpodstawowy"/>
        <w:numPr>
          <w:ilvl w:val="0"/>
          <w:numId w:val="56"/>
        </w:numPr>
        <w:overflowPunct w:val="0"/>
        <w:autoSpaceDE w:val="0"/>
        <w:autoSpaceDN w:val="0"/>
        <w:adjustRightInd w:val="0"/>
        <w:spacing w:line="276" w:lineRule="auto"/>
        <w:ind w:left="434"/>
        <w:jc w:val="both"/>
        <w:rPr>
          <w:sz w:val="26"/>
          <w:szCs w:val="26"/>
        </w:rPr>
      </w:pPr>
      <w:r w:rsidRPr="00583FBD">
        <w:rPr>
          <w:sz w:val="26"/>
          <w:szCs w:val="26"/>
        </w:rPr>
        <w:t xml:space="preserve">Obowiązki Wykonawcy w zakresie umów z </w:t>
      </w:r>
      <w:r w:rsidR="00BE7838" w:rsidRPr="00583FBD">
        <w:rPr>
          <w:sz w:val="26"/>
          <w:szCs w:val="26"/>
        </w:rPr>
        <w:t>P</w:t>
      </w:r>
      <w:r w:rsidRPr="00583FBD">
        <w:rPr>
          <w:sz w:val="26"/>
          <w:szCs w:val="26"/>
        </w:rPr>
        <w:t xml:space="preserve">odwykonawcami uregulowane są we wzorze umowy </w:t>
      </w:r>
      <w:r w:rsidR="00BE7838" w:rsidRPr="00583FBD">
        <w:rPr>
          <w:sz w:val="26"/>
          <w:szCs w:val="26"/>
        </w:rPr>
        <w:t xml:space="preserve">– </w:t>
      </w:r>
      <w:r w:rsidRPr="00583FBD">
        <w:rPr>
          <w:b/>
          <w:sz w:val="26"/>
          <w:szCs w:val="26"/>
          <w:u w:val="single"/>
        </w:rPr>
        <w:t xml:space="preserve">Załącznik nr </w:t>
      </w:r>
      <w:r w:rsidR="00BE7838" w:rsidRPr="00583FBD">
        <w:rPr>
          <w:b/>
          <w:sz w:val="26"/>
          <w:szCs w:val="26"/>
          <w:u w:val="single"/>
        </w:rPr>
        <w:t>6</w:t>
      </w:r>
      <w:r w:rsidRPr="00583FBD">
        <w:rPr>
          <w:sz w:val="26"/>
          <w:szCs w:val="26"/>
        </w:rPr>
        <w:t xml:space="preserve"> do </w:t>
      </w:r>
      <w:r w:rsidR="00333BCD">
        <w:rPr>
          <w:sz w:val="26"/>
          <w:szCs w:val="26"/>
        </w:rPr>
        <w:t xml:space="preserve">niniejszej </w:t>
      </w:r>
      <w:r w:rsidRPr="00583FBD">
        <w:rPr>
          <w:sz w:val="26"/>
          <w:szCs w:val="26"/>
        </w:rPr>
        <w:t>SWZ. Miejsce realizacji jest pod bezpośrednim nadzorem Zamawiającego. W przypadku zamówień na roboty budowlane, które mają być wykonane w miejscu podlegającym bezpośredniemu nadzorowi Zamawiające</w:t>
      </w:r>
      <w:r w:rsidR="005D5AA0">
        <w:rPr>
          <w:sz w:val="26"/>
          <w:szCs w:val="26"/>
        </w:rPr>
        <w:t>j</w:t>
      </w:r>
      <w:r w:rsidRPr="00583FBD">
        <w:rPr>
          <w:sz w:val="26"/>
          <w:szCs w:val="26"/>
        </w:rPr>
        <w:t xml:space="preserve">, </w:t>
      </w:r>
      <w:r w:rsidR="005D5AA0">
        <w:rPr>
          <w:sz w:val="26"/>
          <w:szCs w:val="26"/>
        </w:rPr>
        <w:t>Zamawiająca</w:t>
      </w:r>
      <w:r w:rsidRPr="00583FBD">
        <w:rPr>
          <w:sz w:val="26"/>
          <w:szCs w:val="26"/>
        </w:rPr>
        <w:t xml:space="preserve">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powyżej, w trakcie realizacji zamówienia, a także przekazuje wymagane informacje na tema</w:t>
      </w:r>
      <w:r w:rsidR="0026325E">
        <w:rPr>
          <w:sz w:val="26"/>
          <w:szCs w:val="26"/>
        </w:rPr>
        <w:t xml:space="preserve">t nowych podwykonawców, którym </w:t>
      </w:r>
      <w:r w:rsidR="00F52F40">
        <w:rPr>
          <w:sz w:val="26"/>
          <w:szCs w:val="26"/>
        </w:rPr>
        <w:br/>
      </w:r>
      <w:r w:rsidRPr="00583FBD">
        <w:rPr>
          <w:sz w:val="26"/>
          <w:szCs w:val="26"/>
        </w:rPr>
        <w:t xml:space="preserve">w późniejszym okresie zamierza powierzyć realizację robót budowlanych. </w:t>
      </w:r>
    </w:p>
    <w:p w14:paraId="29B910E7" w14:textId="77777777" w:rsidR="00D53410" w:rsidRPr="00583FBD" w:rsidRDefault="00706615" w:rsidP="00D03CFF">
      <w:pPr>
        <w:pStyle w:val="TreA"/>
        <w:widowControl w:val="0"/>
        <w:spacing w:line="276" w:lineRule="auto"/>
        <w:ind w:firstLine="0"/>
        <w:jc w:val="both"/>
        <w:rPr>
          <w:rFonts w:ascii="Times New Roman" w:hAnsi="Times New Roman" w:cs="Times New Roman"/>
          <w:b/>
          <w:bCs/>
          <w:color w:val="auto"/>
          <w:sz w:val="26"/>
          <w:szCs w:val="26"/>
        </w:rPr>
      </w:pPr>
      <w:r w:rsidRPr="00583FBD">
        <w:rPr>
          <w:rFonts w:ascii="Times New Roman" w:hAnsi="Times New Roman" w:cs="Times New Roman"/>
          <w:b/>
          <w:bCs/>
          <w:color w:val="auto"/>
          <w:sz w:val="26"/>
          <w:szCs w:val="26"/>
        </w:rPr>
        <w:t>XV</w:t>
      </w:r>
      <w:r w:rsidR="00FC5982" w:rsidRPr="00583FBD">
        <w:rPr>
          <w:rFonts w:ascii="Times New Roman" w:hAnsi="Times New Roman" w:cs="Times New Roman"/>
          <w:b/>
          <w:bCs/>
          <w:color w:val="auto"/>
          <w:sz w:val="26"/>
          <w:szCs w:val="26"/>
        </w:rPr>
        <w:t>I</w:t>
      </w:r>
      <w:r w:rsidR="00480596" w:rsidRPr="00583FBD">
        <w:rPr>
          <w:rFonts w:ascii="Times New Roman" w:hAnsi="Times New Roman" w:cs="Times New Roman"/>
          <w:b/>
          <w:bCs/>
          <w:color w:val="auto"/>
          <w:sz w:val="26"/>
          <w:szCs w:val="26"/>
        </w:rPr>
        <w:t>I</w:t>
      </w:r>
      <w:r w:rsidR="001B5DC7" w:rsidRPr="00583FBD">
        <w:rPr>
          <w:rFonts w:ascii="Times New Roman" w:hAnsi="Times New Roman" w:cs="Times New Roman"/>
          <w:b/>
          <w:bCs/>
          <w:color w:val="auto"/>
          <w:sz w:val="26"/>
          <w:szCs w:val="26"/>
        </w:rPr>
        <w:t>I</w:t>
      </w:r>
      <w:r w:rsidRPr="00583FBD">
        <w:rPr>
          <w:rFonts w:ascii="Times New Roman" w:hAnsi="Times New Roman" w:cs="Times New Roman"/>
          <w:b/>
          <w:bCs/>
          <w:color w:val="auto"/>
          <w:sz w:val="26"/>
          <w:szCs w:val="26"/>
        </w:rPr>
        <w:t xml:space="preserve">. </w:t>
      </w:r>
      <w:r w:rsidR="00D53410" w:rsidRPr="00583FBD">
        <w:rPr>
          <w:rFonts w:ascii="Times New Roman" w:hAnsi="Times New Roman" w:cs="Times New Roman"/>
          <w:b/>
          <w:bCs/>
          <w:color w:val="auto"/>
          <w:sz w:val="26"/>
          <w:szCs w:val="26"/>
        </w:rPr>
        <w:t>SPOSÓB ORAZ TERMIN SKŁADANIA I OTWARCIA OFERT:</w:t>
      </w:r>
    </w:p>
    <w:p w14:paraId="3BCA346D" w14:textId="491399DF" w:rsidR="006D6A8F" w:rsidRPr="005D5AA0" w:rsidRDefault="006D6A8F" w:rsidP="00D03CFF">
      <w:pPr>
        <w:pStyle w:val="Akapitzlist"/>
        <w:numPr>
          <w:ilvl w:val="6"/>
          <w:numId w:val="4"/>
        </w:numPr>
        <w:tabs>
          <w:tab w:val="clear" w:pos="4471"/>
          <w:tab w:val="num" w:pos="426"/>
        </w:tabs>
        <w:spacing w:after="0" w:line="276" w:lineRule="auto"/>
        <w:ind w:left="426"/>
        <w:jc w:val="both"/>
        <w:rPr>
          <w:rFonts w:ascii="Times New Roman" w:hAnsi="Times New Roman"/>
          <w:sz w:val="26"/>
          <w:szCs w:val="26"/>
        </w:rPr>
      </w:pPr>
      <w:r w:rsidRPr="00583FBD">
        <w:rPr>
          <w:rFonts w:ascii="Times New Roman" w:eastAsia="Times New Roman" w:hAnsi="Times New Roman"/>
          <w:color w:val="000000"/>
          <w:sz w:val="26"/>
          <w:szCs w:val="26"/>
          <w:shd w:val="clear" w:color="auto" w:fill="FFFFFF"/>
          <w:lang w:eastAsia="pl-PL"/>
        </w:rPr>
        <w:t>Zamawiają</w:t>
      </w:r>
      <w:r w:rsidRPr="005D5AA0">
        <w:rPr>
          <w:rFonts w:ascii="Times New Roman" w:eastAsia="Times New Roman" w:hAnsi="Times New Roman"/>
          <w:sz w:val="26"/>
          <w:szCs w:val="26"/>
          <w:shd w:val="clear" w:color="auto" w:fill="FFFFFF"/>
          <w:lang w:eastAsia="pl-PL"/>
        </w:rPr>
        <w:t>c</w:t>
      </w:r>
      <w:r w:rsidR="005D5AA0" w:rsidRPr="005D5AA0">
        <w:rPr>
          <w:rFonts w:ascii="Times New Roman" w:eastAsia="Times New Roman" w:hAnsi="Times New Roman"/>
          <w:sz w:val="26"/>
          <w:szCs w:val="26"/>
          <w:shd w:val="clear" w:color="auto" w:fill="FFFFFF"/>
          <w:lang w:eastAsia="pl-PL"/>
        </w:rPr>
        <w:t>a</w:t>
      </w:r>
      <w:r w:rsidRPr="00583FBD">
        <w:rPr>
          <w:rFonts w:ascii="Times New Roman" w:eastAsia="Times New Roman" w:hAnsi="Times New Roman"/>
          <w:color w:val="000000"/>
          <w:sz w:val="26"/>
          <w:szCs w:val="26"/>
          <w:shd w:val="clear" w:color="auto" w:fill="FFFFFF"/>
          <w:lang w:eastAsia="pl-PL"/>
        </w:rPr>
        <w:t xml:space="preserve"> korzysta, w postępowaniu o udzielenie zamówienia, tylko z takich narzędzi i urządzeń komunikacji elektronicznej, które są niedyskryminujące, ogólnie dostępne oraz interoperacyjne w rozumieniu </w:t>
      </w:r>
      <w:hyperlink r:id="rId30" w:tgtFrame="_blank" w:tooltip="USTAWA z dnia 17 lutego 2005 r. o informatyzacji działalności podmiotów realizujących zadania publiczne" w:history="1">
        <w:r w:rsidRPr="00583FBD">
          <w:rPr>
            <w:rFonts w:ascii="Times New Roman" w:eastAsia="Times New Roman" w:hAnsi="Times New Roman"/>
            <w:sz w:val="26"/>
            <w:szCs w:val="26"/>
            <w:shd w:val="clear" w:color="auto" w:fill="FFFFFF"/>
            <w:lang w:eastAsia="pl-PL"/>
          </w:rPr>
          <w:t xml:space="preserve">ustawy z dnia 17 lutego 2005 r. </w:t>
        </w:r>
        <w:r w:rsidRPr="00583FBD">
          <w:rPr>
            <w:rFonts w:ascii="Times New Roman" w:eastAsia="Times New Roman" w:hAnsi="Times New Roman"/>
            <w:sz w:val="26"/>
            <w:szCs w:val="26"/>
            <w:shd w:val="clear" w:color="auto" w:fill="FFFFFF"/>
            <w:lang w:eastAsia="pl-PL"/>
          </w:rPr>
          <w:br/>
          <w:t>o informatyzacji działalności podmiotów realizujących zadania publiczne</w:t>
        </w:r>
      </w:hyperlink>
      <w:r w:rsidRPr="00583FBD">
        <w:rPr>
          <w:rFonts w:ascii="Times New Roman" w:eastAsia="Times New Roman" w:hAnsi="Times New Roman"/>
          <w:sz w:val="26"/>
          <w:szCs w:val="26"/>
          <w:shd w:val="clear" w:color="auto" w:fill="FFFFFF"/>
          <w:lang w:eastAsia="pl-PL"/>
        </w:rPr>
        <w:t> (</w:t>
      </w:r>
      <w:hyperlink r:id="rId31" w:tgtFrame="_blank" w:tooltip="USTAWA z dnia 17 lutego 2005 r. o informatyzacji działalności podmiotów realizujących zadania publiczne" w:history="1">
        <w:r w:rsidRPr="00583FBD">
          <w:rPr>
            <w:rFonts w:ascii="Times New Roman" w:eastAsia="Times New Roman" w:hAnsi="Times New Roman"/>
            <w:sz w:val="26"/>
            <w:szCs w:val="26"/>
            <w:shd w:val="clear" w:color="auto" w:fill="FFFFFF"/>
            <w:lang w:eastAsia="pl-PL"/>
          </w:rPr>
          <w:t xml:space="preserve">Dz. U. </w:t>
        </w:r>
        <w:r w:rsidRPr="00583FBD">
          <w:rPr>
            <w:rFonts w:ascii="Times New Roman" w:eastAsia="Times New Roman" w:hAnsi="Times New Roman"/>
            <w:sz w:val="26"/>
            <w:szCs w:val="26"/>
            <w:shd w:val="clear" w:color="auto" w:fill="FFFFFF"/>
            <w:lang w:eastAsia="pl-PL"/>
          </w:rPr>
          <w:br/>
          <w:t>z 2021 r. poz. 670</w:t>
        </w:r>
      </w:hyperlink>
      <w:r w:rsidRPr="00583FBD">
        <w:rPr>
          <w:rFonts w:ascii="Times New Roman" w:eastAsia="Times New Roman" w:hAnsi="Times New Roman"/>
          <w:sz w:val="26"/>
          <w:szCs w:val="26"/>
          <w:shd w:val="clear" w:color="auto" w:fill="FFFFFF"/>
          <w:lang w:eastAsia="pl-PL"/>
        </w:rPr>
        <w:t>),</w:t>
      </w:r>
      <w:r w:rsidRPr="00583FBD">
        <w:rPr>
          <w:rFonts w:ascii="Times New Roman" w:eastAsia="Times New Roman" w:hAnsi="Times New Roman"/>
          <w:color w:val="000000"/>
          <w:sz w:val="26"/>
          <w:szCs w:val="26"/>
          <w:shd w:val="clear" w:color="auto" w:fill="FFFFFF"/>
          <w:lang w:eastAsia="pl-PL"/>
        </w:rPr>
        <w:t xml:space="preserve"> z produktami powszechnie używanymi służącymi elektronicznemu przechowywaniu, przetwarzaniu i przesyłaniu danych, i które nie ograniczają Wykonawcom dostępu do postępowania o udzielenie zamówienia. </w:t>
      </w:r>
    </w:p>
    <w:p w14:paraId="574A1083" w14:textId="2584CFBD" w:rsidR="006D6A8F" w:rsidRPr="00583FBD" w:rsidRDefault="006D6A8F" w:rsidP="00D03CFF">
      <w:pPr>
        <w:pStyle w:val="Akapitzlist"/>
        <w:numPr>
          <w:ilvl w:val="6"/>
          <w:numId w:val="4"/>
        </w:numPr>
        <w:tabs>
          <w:tab w:val="clear" w:pos="4471"/>
        </w:tabs>
        <w:spacing w:after="0" w:line="276" w:lineRule="auto"/>
        <w:ind w:left="426"/>
        <w:jc w:val="both"/>
        <w:rPr>
          <w:rFonts w:ascii="Times New Roman" w:hAnsi="Times New Roman"/>
          <w:sz w:val="26"/>
          <w:szCs w:val="26"/>
        </w:rPr>
      </w:pPr>
      <w:r w:rsidRPr="00583FBD">
        <w:rPr>
          <w:rFonts w:ascii="Times New Roman" w:hAnsi="Times New Roman"/>
          <w:sz w:val="26"/>
          <w:szCs w:val="26"/>
        </w:rPr>
        <w:t xml:space="preserve">Wykonawca może złożyć tylko jedną ofertę. Wykonawca, który złoży lub uczestniczy </w:t>
      </w:r>
      <w:r w:rsidR="005D5AA0">
        <w:rPr>
          <w:rFonts w:ascii="Times New Roman" w:hAnsi="Times New Roman"/>
          <w:sz w:val="26"/>
          <w:szCs w:val="26"/>
        </w:rPr>
        <w:t xml:space="preserve">w </w:t>
      </w:r>
      <w:r w:rsidRPr="00583FBD">
        <w:rPr>
          <w:rFonts w:ascii="Times New Roman" w:hAnsi="Times New Roman"/>
          <w:sz w:val="26"/>
          <w:szCs w:val="26"/>
        </w:rPr>
        <w:t xml:space="preserve">więcej niż </w:t>
      </w:r>
      <w:r w:rsidRPr="005D5AA0">
        <w:rPr>
          <w:rFonts w:ascii="Times New Roman" w:hAnsi="Times New Roman"/>
          <w:sz w:val="26"/>
          <w:szCs w:val="26"/>
        </w:rPr>
        <w:t xml:space="preserve">jednej ofercie </w:t>
      </w:r>
      <w:r w:rsidRPr="00583FBD">
        <w:rPr>
          <w:rFonts w:ascii="Times New Roman" w:hAnsi="Times New Roman"/>
          <w:sz w:val="26"/>
          <w:szCs w:val="26"/>
        </w:rPr>
        <w:t xml:space="preserve">podlega wykluczeniu. Wszystkie koszty związane ze sporządzeniem i złożeniem oferty ponosi Wykonawca, niezależnie od wyniku postępowania.   </w:t>
      </w:r>
    </w:p>
    <w:p w14:paraId="4F686667" w14:textId="77777777" w:rsidR="006D6A8F" w:rsidRDefault="006D6A8F" w:rsidP="00D03CFF">
      <w:pPr>
        <w:pStyle w:val="Akapitzlist"/>
        <w:numPr>
          <w:ilvl w:val="6"/>
          <w:numId w:val="4"/>
        </w:numPr>
        <w:tabs>
          <w:tab w:val="clear" w:pos="4471"/>
        </w:tabs>
        <w:spacing w:after="0" w:line="276" w:lineRule="auto"/>
        <w:ind w:left="426"/>
        <w:jc w:val="both"/>
        <w:rPr>
          <w:rFonts w:ascii="Times New Roman" w:hAnsi="Times New Roman"/>
          <w:sz w:val="26"/>
          <w:szCs w:val="26"/>
        </w:rPr>
      </w:pPr>
      <w:r w:rsidRPr="00583FBD">
        <w:rPr>
          <w:rFonts w:ascii="Times New Roman" w:hAnsi="Times New Roman"/>
          <w:sz w:val="26"/>
          <w:szCs w:val="26"/>
        </w:rPr>
        <w:t xml:space="preserve">Ofertę należy złożyć w języku polskim, a jej treść oferty musi być zgodna </w:t>
      </w:r>
      <w:r w:rsidRPr="00583FBD">
        <w:rPr>
          <w:rFonts w:ascii="Times New Roman" w:hAnsi="Times New Roman"/>
          <w:sz w:val="26"/>
          <w:szCs w:val="26"/>
        </w:rPr>
        <w:br/>
        <w:t>z wymaganiami określonymi w dokumentach zamówienia.</w:t>
      </w:r>
    </w:p>
    <w:tbl>
      <w:tblPr>
        <w:tblStyle w:val="Tabela-Siatka"/>
        <w:tblW w:w="0" w:type="auto"/>
        <w:tblInd w:w="108" w:type="dxa"/>
        <w:tblLook w:val="04A0" w:firstRow="1" w:lastRow="0" w:firstColumn="1" w:lastColumn="0" w:noHBand="0" w:noVBand="1"/>
      </w:tblPr>
      <w:tblGrid>
        <w:gridCol w:w="9746"/>
      </w:tblGrid>
      <w:tr w:rsidR="006D6A8F" w:rsidRPr="00583FBD" w14:paraId="748E6EBA" w14:textId="77777777" w:rsidTr="009F080B">
        <w:tc>
          <w:tcPr>
            <w:tcW w:w="9746" w:type="dxa"/>
            <w:shd w:val="clear" w:color="auto" w:fill="BFBFBF" w:themeFill="background1" w:themeFillShade="BF"/>
          </w:tcPr>
          <w:p w14:paraId="732D5E13" w14:textId="77777777" w:rsidR="006D6A8F" w:rsidRPr="00583FBD" w:rsidRDefault="006D6A8F" w:rsidP="00D03CFF">
            <w:pPr>
              <w:pStyle w:val="Akapitzlist"/>
              <w:numPr>
                <w:ilvl w:val="6"/>
                <w:numId w:val="4"/>
              </w:numPr>
              <w:tabs>
                <w:tab w:val="clear" w:pos="4471"/>
              </w:tabs>
              <w:spacing w:after="0" w:line="276" w:lineRule="auto"/>
              <w:ind w:left="318"/>
              <w:jc w:val="both"/>
              <w:rPr>
                <w:rFonts w:ascii="Times New Roman" w:hAnsi="Times New Roman"/>
                <w:sz w:val="26"/>
                <w:szCs w:val="26"/>
              </w:rPr>
            </w:pPr>
            <w:r w:rsidRPr="00583FBD">
              <w:rPr>
                <w:rFonts w:ascii="Times New Roman" w:hAnsi="Times New Roman"/>
                <w:sz w:val="26"/>
                <w:szCs w:val="26"/>
                <w:u w:val="single"/>
              </w:rPr>
              <w:t>Wraz z OFERTĄ Wykonawca składa:</w:t>
            </w:r>
          </w:p>
          <w:p w14:paraId="2E7EE4E2" w14:textId="2E1CE1C0" w:rsidR="006D6A8F" w:rsidRPr="00583FBD" w:rsidRDefault="005B6FD2" w:rsidP="00D03CFF">
            <w:pPr>
              <w:pStyle w:val="Akapitzlist"/>
              <w:numPr>
                <w:ilvl w:val="0"/>
                <w:numId w:val="37"/>
              </w:numPr>
              <w:shd w:val="clear" w:color="auto" w:fill="BFBFBF" w:themeFill="background1" w:themeFillShade="BF"/>
              <w:spacing w:after="0" w:line="276" w:lineRule="auto"/>
              <w:ind w:left="601" w:hanging="283"/>
              <w:jc w:val="both"/>
              <w:rPr>
                <w:rFonts w:ascii="Times New Roman" w:hAnsi="Times New Roman"/>
                <w:sz w:val="26"/>
                <w:szCs w:val="26"/>
              </w:rPr>
            </w:pPr>
            <w:r>
              <w:rPr>
                <w:rFonts w:ascii="Times New Roman" w:hAnsi="Times New Roman"/>
                <w:sz w:val="26"/>
                <w:szCs w:val="26"/>
              </w:rPr>
              <w:t>Formularz</w:t>
            </w:r>
            <w:r w:rsidR="006D6A8F" w:rsidRPr="00583FBD">
              <w:rPr>
                <w:rFonts w:ascii="Times New Roman" w:hAnsi="Times New Roman"/>
                <w:sz w:val="26"/>
                <w:szCs w:val="26"/>
              </w:rPr>
              <w:t xml:space="preserve"> oferty sporządzony według wzoru stanowiącego </w:t>
            </w:r>
            <w:r w:rsidR="006D6A8F" w:rsidRPr="00583FBD">
              <w:rPr>
                <w:rFonts w:ascii="Times New Roman" w:hAnsi="Times New Roman"/>
                <w:b/>
                <w:sz w:val="26"/>
                <w:szCs w:val="26"/>
                <w:u w:val="single"/>
              </w:rPr>
              <w:t>załącznik nr 1</w:t>
            </w:r>
            <w:r w:rsidR="006D6A8F" w:rsidRPr="00583FBD">
              <w:rPr>
                <w:rFonts w:ascii="Times New Roman" w:hAnsi="Times New Roman"/>
                <w:sz w:val="26"/>
                <w:szCs w:val="26"/>
              </w:rPr>
              <w:t xml:space="preserve"> do niniejszej SWZ;</w:t>
            </w:r>
          </w:p>
          <w:p w14:paraId="551F6DD2" w14:textId="424D6835" w:rsidR="006D6A8F" w:rsidRPr="00583FBD" w:rsidRDefault="006D6A8F" w:rsidP="00D03CFF">
            <w:pPr>
              <w:pStyle w:val="Akapitzlist"/>
              <w:numPr>
                <w:ilvl w:val="0"/>
                <w:numId w:val="37"/>
              </w:numPr>
              <w:shd w:val="clear" w:color="auto" w:fill="BFBFBF" w:themeFill="background1" w:themeFillShade="BF"/>
              <w:spacing w:after="0" w:line="276" w:lineRule="auto"/>
              <w:ind w:left="601" w:hanging="283"/>
              <w:jc w:val="both"/>
              <w:rPr>
                <w:rFonts w:ascii="Times New Roman" w:hAnsi="Times New Roman"/>
                <w:sz w:val="26"/>
                <w:szCs w:val="26"/>
              </w:rPr>
            </w:pPr>
            <w:r w:rsidRPr="00583FBD">
              <w:rPr>
                <w:rFonts w:ascii="Times New Roman" w:hAnsi="Times New Roman"/>
                <w:sz w:val="26"/>
                <w:szCs w:val="26"/>
              </w:rPr>
              <w:t xml:space="preserve">Oświadczenie o braku podstaw wykluczenia i spełniania warunków udziału </w:t>
            </w:r>
            <w:r w:rsidR="000B18E3">
              <w:rPr>
                <w:rFonts w:ascii="Times New Roman" w:hAnsi="Times New Roman"/>
                <w:sz w:val="26"/>
                <w:szCs w:val="26"/>
              </w:rPr>
              <w:br/>
            </w:r>
            <w:r w:rsidRPr="00583FBD">
              <w:rPr>
                <w:rFonts w:ascii="Times New Roman" w:hAnsi="Times New Roman"/>
                <w:sz w:val="26"/>
                <w:szCs w:val="26"/>
              </w:rPr>
              <w:t xml:space="preserve">w postępowaniu, o którym mowa w art. 125 ust. 1 uPzp – </w:t>
            </w:r>
            <w:r w:rsidRPr="00583FBD">
              <w:rPr>
                <w:rFonts w:ascii="Times New Roman" w:hAnsi="Times New Roman"/>
                <w:b/>
                <w:sz w:val="26"/>
                <w:szCs w:val="26"/>
                <w:u w:val="single"/>
              </w:rPr>
              <w:t>załącznik nr 2</w:t>
            </w:r>
            <w:r w:rsidRPr="00583FBD">
              <w:rPr>
                <w:rFonts w:ascii="Times New Roman" w:hAnsi="Times New Roman"/>
                <w:sz w:val="26"/>
                <w:szCs w:val="26"/>
              </w:rPr>
              <w:t xml:space="preserve"> do niniejszej SWZ;</w:t>
            </w:r>
          </w:p>
          <w:p w14:paraId="6927120C" w14:textId="3FCC60AD" w:rsidR="006D6A8F" w:rsidRPr="00583FBD" w:rsidRDefault="000B18E3" w:rsidP="00D03CFF">
            <w:pPr>
              <w:pStyle w:val="Akapitzlist"/>
              <w:numPr>
                <w:ilvl w:val="0"/>
                <w:numId w:val="37"/>
              </w:numPr>
              <w:shd w:val="clear" w:color="auto" w:fill="BFBFBF" w:themeFill="background1" w:themeFillShade="BF"/>
              <w:spacing w:after="0" w:line="276" w:lineRule="auto"/>
              <w:ind w:left="601" w:hanging="283"/>
              <w:jc w:val="both"/>
              <w:rPr>
                <w:rFonts w:ascii="Times New Roman" w:hAnsi="Times New Roman"/>
                <w:sz w:val="26"/>
                <w:szCs w:val="26"/>
              </w:rPr>
            </w:pPr>
            <w:r>
              <w:rPr>
                <w:rFonts w:ascii="Times New Roman" w:hAnsi="Times New Roman"/>
                <w:sz w:val="26"/>
                <w:szCs w:val="26"/>
              </w:rPr>
              <w:t>Zobowiązanie</w:t>
            </w:r>
            <w:r w:rsidR="006D6A8F" w:rsidRPr="00583FBD">
              <w:rPr>
                <w:rFonts w:ascii="Times New Roman" w:hAnsi="Times New Roman"/>
                <w:sz w:val="26"/>
                <w:szCs w:val="26"/>
              </w:rPr>
              <w:t xml:space="preserve"> podmiotu udostępniającego zasoby lub inny podmiotowy środek dowodowy – </w:t>
            </w:r>
            <w:r w:rsidR="006D6A8F" w:rsidRPr="00583FBD">
              <w:rPr>
                <w:rFonts w:ascii="Times New Roman" w:hAnsi="Times New Roman"/>
                <w:b/>
                <w:sz w:val="26"/>
                <w:szCs w:val="26"/>
                <w:u w:val="single"/>
              </w:rPr>
              <w:t>załącznik nr 4</w:t>
            </w:r>
            <w:r w:rsidR="006D6A8F" w:rsidRPr="00583FBD">
              <w:rPr>
                <w:rFonts w:ascii="Times New Roman" w:hAnsi="Times New Roman"/>
                <w:sz w:val="26"/>
                <w:szCs w:val="26"/>
              </w:rPr>
              <w:t xml:space="preserve"> do niniejszej SWZ;</w:t>
            </w:r>
          </w:p>
          <w:p w14:paraId="1AEC4DCC" w14:textId="1844C3ED" w:rsidR="006D6A8F" w:rsidRPr="005D5AA0" w:rsidRDefault="006D6A8F" w:rsidP="00D03CFF">
            <w:pPr>
              <w:pStyle w:val="Akapitzlist"/>
              <w:numPr>
                <w:ilvl w:val="0"/>
                <w:numId w:val="37"/>
              </w:numPr>
              <w:shd w:val="clear" w:color="auto" w:fill="BFBFBF" w:themeFill="background1" w:themeFillShade="BF"/>
              <w:spacing w:after="0" w:line="276" w:lineRule="auto"/>
              <w:ind w:left="601" w:hanging="283"/>
              <w:jc w:val="both"/>
              <w:rPr>
                <w:rFonts w:ascii="Times New Roman" w:hAnsi="Times New Roman"/>
                <w:sz w:val="26"/>
                <w:szCs w:val="26"/>
              </w:rPr>
            </w:pPr>
            <w:r w:rsidRPr="005D5AA0">
              <w:rPr>
                <w:rFonts w:ascii="Times New Roman" w:hAnsi="Times New Roman"/>
                <w:sz w:val="26"/>
                <w:szCs w:val="26"/>
              </w:rPr>
              <w:t>W przypadku oferowania rozwiązań równoważnych Wykonawca składa przedmiotowe środki dowodo</w:t>
            </w:r>
            <w:r w:rsidR="005B6FD2">
              <w:rPr>
                <w:rFonts w:ascii="Times New Roman" w:hAnsi="Times New Roman"/>
                <w:sz w:val="26"/>
                <w:szCs w:val="26"/>
              </w:rPr>
              <w:t xml:space="preserve">we, o których mowa w rozdziale </w:t>
            </w:r>
            <w:r w:rsidRPr="005D5AA0">
              <w:rPr>
                <w:rFonts w:ascii="Times New Roman" w:hAnsi="Times New Roman"/>
                <w:sz w:val="26"/>
                <w:szCs w:val="26"/>
              </w:rPr>
              <w:t xml:space="preserve">V pkt </w:t>
            </w:r>
            <w:r w:rsidR="005B6FD2">
              <w:rPr>
                <w:rFonts w:ascii="Times New Roman" w:hAnsi="Times New Roman"/>
                <w:sz w:val="26"/>
                <w:szCs w:val="26"/>
              </w:rPr>
              <w:t>12</w:t>
            </w:r>
            <w:r w:rsidRPr="005D5AA0">
              <w:rPr>
                <w:rFonts w:ascii="Times New Roman" w:hAnsi="Times New Roman"/>
                <w:sz w:val="26"/>
                <w:szCs w:val="26"/>
              </w:rPr>
              <w:t xml:space="preserve"> SWZ, udowadniające, że proponowane rozwiązania w równoważnym stopniu spełniają wymagania określone </w:t>
            </w:r>
            <w:r w:rsidR="00F74BF9">
              <w:rPr>
                <w:rFonts w:ascii="Times New Roman" w:hAnsi="Times New Roman"/>
                <w:sz w:val="26"/>
                <w:szCs w:val="26"/>
              </w:rPr>
              <w:t xml:space="preserve">w opisie przedmiotu zamówienia </w:t>
            </w:r>
            <w:r w:rsidR="00F74BF9" w:rsidRPr="005D5AA0">
              <w:rPr>
                <w:rFonts w:ascii="Times New Roman" w:hAnsi="Times New Roman"/>
                <w:sz w:val="26"/>
                <w:szCs w:val="26"/>
              </w:rPr>
              <w:t>(</w:t>
            </w:r>
            <w:r w:rsidR="00F74BF9">
              <w:rPr>
                <w:rFonts w:ascii="Times New Roman" w:hAnsi="Times New Roman"/>
                <w:sz w:val="26"/>
                <w:szCs w:val="26"/>
              </w:rPr>
              <w:t>j</w:t>
            </w:r>
            <w:r w:rsidR="00F74BF9" w:rsidRPr="005D5AA0">
              <w:rPr>
                <w:rFonts w:ascii="Times New Roman" w:hAnsi="Times New Roman"/>
                <w:sz w:val="26"/>
                <w:szCs w:val="26"/>
              </w:rPr>
              <w:t>eśli dotyczy)</w:t>
            </w:r>
            <w:r w:rsidR="00F74BF9">
              <w:rPr>
                <w:rFonts w:ascii="Times New Roman" w:hAnsi="Times New Roman"/>
                <w:sz w:val="26"/>
                <w:szCs w:val="26"/>
              </w:rPr>
              <w:t>;</w:t>
            </w:r>
          </w:p>
          <w:p w14:paraId="7671531D" w14:textId="77777777" w:rsidR="006D6A8F" w:rsidRPr="00583FBD" w:rsidRDefault="006D6A8F" w:rsidP="00D03CFF">
            <w:pPr>
              <w:pStyle w:val="Akapitzlist"/>
              <w:numPr>
                <w:ilvl w:val="0"/>
                <w:numId w:val="37"/>
              </w:numPr>
              <w:shd w:val="clear" w:color="auto" w:fill="BFBFBF" w:themeFill="background1" w:themeFillShade="BF"/>
              <w:spacing w:after="0" w:line="276" w:lineRule="auto"/>
              <w:ind w:left="601" w:hanging="283"/>
              <w:jc w:val="both"/>
              <w:rPr>
                <w:rFonts w:ascii="Times New Roman" w:hAnsi="Times New Roman"/>
                <w:sz w:val="26"/>
                <w:szCs w:val="26"/>
              </w:rPr>
            </w:pPr>
            <w:r w:rsidRPr="00583FBD">
              <w:rPr>
                <w:rFonts w:ascii="Times New Roman" w:hAnsi="Times New Roman"/>
                <w:sz w:val="26"/>
                <w:szCs w:val="26"/>
              </w:rPr>
              <w:t>Pełnomocnictwa lub innego dokumentu potwierdzającego umocowanie do reprezentowania Wykonawców dla osoby/osób podpisującej/</w:t>
            </w:r>
            <w:proofErr w:type="spellStart"/>
            <w:r w:rsidRPr="00583FBD">
              <w:rPr>
                <w:rFonts w:ascii="Times New Roman" w:hAnsi="Times New Roman"/>
                <w:sz w:val="26"/>
                <w:szCs w:val="26"/>
              </w:rPr>
              <w:t>cych</w:t>
            </w:r>
            <w:proofErr w:type="spellEnd"/>
            <w:r w:rsidRPr="00583FBD">
              <w:rPr>
                <w:rFonts w:ascii="Times New Roman" w:hAnsi="Times New Roman"/>
                <w:sz w:val="26"/>
                <w:szCs w:val="26"/>
              </w:rPr>
              <w:t xml:space="preserve"> ofertę (jeśli dotyczy); </w:t>
            </w:r>
          </w:p>
        </w:tc>
      </w:tr>
    </w:tbl>
    <w:p w14:paraId="173AC4B1" w14:textId="49600B64" w:rsidR="0042723F" w:rsidRDefault="0042723F" w:rsidP="00D03CFF">
      <w:pPr>
        <w:pStyle w:val="Akapitzlist"/>
        <w:numPr>
          <w:ilvl w:val="6"/>
          <w:numId w:val="4"/>
        </w:numPr>
        <w:tabs>
          <w:tab w:val="clear" w:pos="4471"/>
        </w:tabs>
        <w:spacing w:after="0" w:line="276" w:lineRule="auto"/>
        <w:ind w:left="426"/>
        <w:jc w:val="both"/>
        <w:rPr>
          <w:rFonts w:ascii="Times New Roman" w:hAnsi="Times New Roman"/>
          <w:sz w:val="26"/>
          <w:szCs w:val="26"/>
        </w:rPr>
      </w:pPr>
      <w:r w:rsidRPr="0042723F">
        <w:rPr>
          <w:rFonts w:ascii="Times New Roman" w:hAnsi="Times New Roman"/>
          <w:sz w:val="26"/>
          <w:szCs w:val="26"/>
        </w:rPr>
        <w:t>Ofertę wraz z wymaganymi dokumentami należy złożyć poprzez Platformę</w:t>
      </w:r>
      <w:r>
        <w:rPr>
          <w:rFonts w:ascii="Times New Roman" w:hAnsi="Times New Roman"/>
          <w:sz w:val="26"/>
          <w:szCs w:val="26"/>
        </w:rPr>
        <w:t>:</w:t>
      </w:r>
      <w:r w:rsidRPr="0042723F">
        <w:rPr>
          <w:rFonts w:ascii="Times New Roman" w:hAnsi="Times New Roman"/>
          <w:sz w:val="26"/>
          <w:szCs w:val="26"/>
        </w:rPr>
        <w:t xml:space="preserve"> platformazakupowa.pl pod adresem: </w:t>
      </w:r>
      <w:hyperlink r:id="rId32" w:history="1">
        <w:r w:rsidRPr="00E44A09">
          <w:rPr>
            <w:rStyle w:val="Hipercze"/>
            <w:rFonts w:ascii="Times New Roman" w:hAnsi="Times New Roman"/>
            <w:sz w:val="26"/>
            <w:szCs w:val="26"/>
          </w:rPr>
          <w:t>https://platformazakupowa.pl/zlotoryja</w:t>
        </w:r>
      </w:hyperlink>
      <w:r>
        <w:rPr>
          <w:rFonts w:ascii="Times New Roman" w:hAnsi="Times New Roman"/>
          <w:sz w:val="26"/>
          <w:szCs w:val="26"/>
        </w:rPr>
        <w:t xml:space="preserve"> </w:t>
      </w:r>
      <w:r w:rsidRPr="0042723F">
        <w:rPr>
          <w:rFonts w:ascii="Times New Roman" w:hAnsi="Times New Roman"/>
          <w:sz w:val="26"/>
          <w:szCs w:val="26"/>
        </w:rPr>
        <w:t>w myśl ustawy P</w:t>
      </w:r>
      <w:r>
        <w:rPr>
          <w:rFonts w:ascii="Times New Roman" w:hAnsi="Times New Roman"/>
          <w:sz w:val="26"/>
          <w:szCs w:val="26"/>
        </w:rPr>
        <w:t>zp</w:t>
      </w:r>
      <w:r w:rsidRPr="0042723F">
        <w:rPr>
          <w:rFonts w:ascii="Times New Roman" w:hAnsi="Times New Roman"/>
          <w:sz w:val="26"/>
          <w:szCs w:val="26"/>
        </w:rPr>
        <w:t xml:space="preserve"> na stronie internetowej prowadzonego postępowania, </w:t>
      </w:r>
      <w:r w:rsidRPr="00F52F40">
        <w:rPr>
          <w:rFonts w:ascii="Times New Roman" w:hAnsi="Times New Roman"/>
          <w:b/>
          <w:sz w:val="26"/>
          <w:szCs w:val="26"/>
          <w:u w:val="single"/>
        </w:rPr>
        <w:t xml:space="preserve">w terminie do </w:t>
      </w:r>
      <w:r w:rsidR="00025336">
        <w:rPr>
          <w:rFonts w:ascii="Times New Roman" w:hAnsi="Times New Roman"/>
          <w:b/>
          <w:sz w:val="26"/>
          <w:szCs w:val="26"/>
          <w:u w:val="single"/>
        </w:rPr>
        <w:t>30</w:t>
      </w:r>
      <w:r w:rsidR="00C5295E" w:rsidRPr="00F52F40">
        <w:rPr>
          <w:rFonts w:ascii="Times New Roman" w:hAnsi="Times New Roman"/>
          <w:b/>
          <w:sz w:val="26"/>
          <w:szCs w:val="26"/>
          <w:u w:val="single"/>
        </w:rPr>
        <w:t>.09.</w:t>
      </w:r>
      <w:r w:rsidRPr="00F52F40">
        <w:rPr>
          <w:rFonts w:ascii="Times New Roman" w:hAnsi="Times New Roman"/>
          <w:b/>
          <w:sz w:val="26"/>
          <w:szCs w:val="26"/>
          <w:u w:val="single"/>
        </w:rPr>
        <w:t>2021 r., do godz. 9</w:t>
      </w:r>
      <w:r w:rsidR="00C5295E" w:rsidRPr="00F52F40">
        <w:rPr>
          <w:rFonts w:ascii="Times New Roman" w:hAnsi="Times New Roman"/>
          <w:b/>
          <w:sz w:val="26"/>
          <w:szCs w:val="26"/>
          <w:u w:val="single"/>
        </w:rPr>
        <w:t>:</w:t>
      </w:r>
      <w:r w:rsidRPr="00F52F40">
        <w:rPr>
          <w:rFonts w:ascii="Times New Roman" w:hAnsi="Times New Roman"/>
          <w:b/>
          <w:sz w:val="26"/>
          <w:szCs w:val="26"/>
          <w:u w:val="single"/>
        </w:rPr>
        <w:t>00.</w:t>
      </w:r>
    </w:p>
    <w:p w14:paraId="44987C2A" w14:textId="77777777" w:rsidR="0042723F" w:rsidRDefault="0042723F" w:rsidP="00D03CFF">
      <w:pPr>
        <w:pStyle w:val="Akapitzlist"/>
        <w:numPr>
          <w:ilvl w:val="6"/>
          <w:numId w:val="4"/>
        </w:numPr>
        <w:tabs>
          <w:tab w:val="clear" w:pos="4471"/>
        </w:tabs>
        <w:spacing w:after="0" w:line="276" w:lineRule="auto"/>
        <w:ind w:left="426"/>
        <w:jc w:val="both"/>
        <w:rPr>
          <w:rFonts w:ascii="Times New Roman" w:hAnsi="Times New Roman"/>
          <w:sz w:val="26"/>
          <w:szCs w:val="26"/>
        </w:rPr>
      </w:pPr>
      <w:r w:rsidRPr="0042723F">
        <w:rPr>
          <w:rFonts w:ascii="Times New Roman" w:hAnsi="Times New Roman"/>
          <w:sz w:val="26"/>
          <w:szCs w:val="26"/>
        </w:rPr>
        <w:t xml:space="preserve">Za datę złożenia oferty przyjmuje się datę jej przekazania w systemie (na platformie) </w:t>
      </w:r>
      <w:r>
        <w:rPr>
          <w:rFonts w:ascii="Times New Roman" w:hAnsi="Times New Roman"/>
          <w:sz w:val="26"/>
          <w:szCs w:val="26"/>
        </w:rPr>
        <w:br/>
      </w:r>
      <w:r w:rsidRPr="0042723F">
        <w:rPr>
          <w:rFonts w:ascii="Times New Roman" w:hAnsi="Times New Roman"/>
          <w:sz w:val="26"/>
          <w:szCs w:val="26"/>
        </w:rPr>
        <w:t xml:space="preserve">w drugim kroku składania oferty poprzez klikniecie przycisku „Złóż ofertę” </w:t>
      </w:r>
      <w:r>
        <w:rPr>
          <w:rFonts w:ascii="Times New Roman" w:hAnsi="Times New Roman"/>
          <w:sz w:val="26"/>
          <w:szCs w:val="26"/>
        </w:rPr>
        <w:br/>
      </w:r>
      <w:r w:rsidRPr="0042723F">
        <w:rPr>
          <w:rFonts w:ascii="Times New Roman" w:hAnsi="Times New Roman"/>
          <w:sz w:val="26"/>
          <w:szCs w:val="26"/>
        </w:rPr>
        <w:t xml:space="preserve">i wyświetlenie się komunikatu, że oferta została zaszyfrowana i złożona. Moduł „Wyślij wiadomość” nie służy do składania ofert. </w:t>
      </w:r>
    </w:p>
    <w:p w14:paraId="28E02423" w14:textId="77777777" w:rsidR="0042723F" w:rsidRDefault="0042723F" w:rsidP="00D03CFF">
      <w:pPr>
        <w:pStyle w:val="Akapitzlist"/>
        <w:numPr>
          <w:ilvl w:val="6"/>
          <w:numId w:val="4"/>
        </w:numPr>
        <w:tabs>
          <w:tab w:val="clear" w:pos="4471"/>
        </w:tabs>
        <w:spacing w:after="0" w:line="276" w:lineRule="auto"/>
        <w:ind w:left="426"/>
        <w:jc w:val="both"/>
        <w:rPr>
          <w:rFonts w:ascii="Times New Roman" w:hAnsi="Times New Roman"/>
          <w:sz w:val="26"/>
          <w:szCs w:val="26"/>
        </w:rPr>
      </w:pPr>
      <w:r w:rsidRPr="0042723F">
        <w:rPr>
          <w:rFonts w:ascii="Times New Roman" w:hAnsi="Times New Roman"/>
          <w:sz w:val="26"/>
          <w:szCs w:val="26"/>
        </w:rPr>
        <w:t xml:space="preserve">Szczegółowa instrukcja dla Wykonawców dotycząca złożenia, zmiany i wycofania oferty znajduje się na stronie internetowej pod adresem: </w:t>
      </w:r>
      <w:hyperlink r:id="rId33" w:history="1">
        <w:r w:rsidRPr="00E44A09">
          <w:rPr>
            <w:rStyle w:val="Hipercze"/>
            <w:rFonts w:ascii="Times New Roman" w:hAnsi="Times New Roman"/>
            <w:sz w:val="26"/>
            <w:szCs w:val="26"/>
          </w:rPr>
          <w:t>https://platformazakupowa.pl/strona/45-instrukcje</w:t>
        </w:r>
      </w:hyperlink>
      <w:r>
        <w:rPr>
          <w:rFonts w:ascii="Times New Roman" w:hAnsi="Times New Roman"/>
          <w:sz w:val="26"/>
          <w:szCs w:val="26"/>
        </w:rPr>
        <w:t>.</w:t>
      </w:r>
    </w:p>
    <w:p w14:paraId="39D71421" w14:textId="77777777" w:rsidR="0042723F" w:rsidRDefault="0042723F" w:rsidP="00D03CFF">
      <w:pPr>
        <w:pStyle w:val="Akapitzlist"/>
        <w:numPr>
          <w:ilvl w:val="6"/>
          <w:numId w:val="4"/>
        </w:numPr>
        <w:tabs>
          <w:tab w:val="clear" w:pos="4471"/>
        </w:tabs>
        <w:spacing w:after="0" w:line="276" w:lineRule="auto"/>
        <w:ind w:left="426"/>
        <w:jc w:val="both"/>
        <w:rPr>
          <w:rFonts w:ascii="Times New Roman" w:hAnsi="Times New Roman"/>
          <w:sz w:val="26"/>
          <w:szCs w:val="26"/>
        </w:rPr>
      </w:pPr>
      <w:r w:rsidRPr="0042723F">
        <w:rPr>
          <w:rFonts w:ascii="Times New Roman" w:hAnsi="Times New Roman"/>
          <w:sz w:val="26"/>
          <w:szCs w:val="26"/>
        </w:rPr>
        <w:t>Zamawiając</w:t>
      </w:r>
      <w:r>
        <w:rPr>
          <w:rFonts w:ascii="Times New Roman" w:hAnsi="Times New Roman"/>
          <w:sz w:val="26"/>
          <w:szCs w:val="26"/>
        </w:rPr>
        <w:t>a</w:t>
      </w:r>
      <w:r w:rsidRPr="0042723F">
        <w:rPr>
          <w:rFonts w:ascii="Times New Roman" w:hAnsi="Times New Roman"/>
          <w:sz w:val="26"/>
          <w:szCs w:val="26"/>
        </w:rPr>
        <w:t xml:space="preserve"> odrzuci ofertę złożoną</w:t>
      </w:r>
      <w:r>
        <w:rPr>
          <w:rFonts w:ascii="Times New Roman" w:hAnsi="Times New Roman"/>
          <w:sz w:val="26"/>
          <w:szCs w:val="26"/>
        </w:rPr>
        <w:t xml:space="preserve"> po terminie składania ofert.</w:t>
      </w:r>
    </w:p>
    <w:p w14:paraId="0B2BFF6C" w14:textId="77777777" w:rsidR="00C5295E" w:rsidRDefault="0042723F" w:rsidP="00D03CFF">
      <w:pPr>
        <w:pStyle w:val="Akapitzlist"/>
        <w:numPr>
          <w:ilvl w:val="6"/>
          <w:numId w:val="4"/>
        </w:numPr>
        <w:tabs>
          <w:tab w:val="clear" w:pos="4471"/>
        </w:tabs>
        <w:spacing w:after="0" w:line="276" w:lineRule="auto"/>
        <w:ind w:left="426"/>
        <w:jc w:val="both"/>
        <w:rPr>
          <w:rFonts w:ascii="Times New Roman" w:hAnsi="Times New Roman"/>
          <w:sz w:val="26"/>
          <w:szCs w:val="26"/>
        </w:rPr>
      </w:pPr>
      <w:r w:rsidRPr="0042723F">
        <w:rPr>
          <w:rFonts w:ascii="Times New Roman" w:hAnsi="Times New Roman"/>
          <w:sz w:val="26"/>
          <w:szCs w:val="26"/>
        </w:rPr>
        <w:t>Zamawiając</w:t>
      </w:r>
      <w:r w:rsidR="00C5295E">
        <w:rPr>
          <w:rFonts w:ascii="Times New Roman" w:hAnsi="Times New Roman"/>
          <w:sz w:val="26"/>
          <w:szCs w:val="26"/>
        </w:rPr>
        <w:t>a</w:t>
      </w:r>
      <w:r w:rsidRPr="0042723F">
        <w:rPr>
          <w:rFonts w:ascii="Times New Roman" w:hAnsi="Times New Roman"/>
          <w:sz w:val="26"/>
          <w:szCs w:val="26"/>
        </w:rPr>
        <w:t xml:space="preserve"> zapewnia, że z zawartością ofert nie można się zapoznać przed upływem terminu ich otwarcia.</w:t>
      </w:r>
    </w:p>
    <w:p w14:paraId="31F28603" w14:textId="77777777" w:rsidR="00C5295E" w:rsidRDefault="0042723F" w:rsidP="00D03CFF">
      <w:pPr>
        <w:pStyle w:val="Akapitzlist"/>
        <w:numPr>
          <w:ilvl w:val="6"/>
          <w:numId w:val="4"/>
        </w:numPr>
        <w:tabs>
          <w:tab w:val="clear" w:pos="4471"/>
        </w:tabs>
        <w:spacing w:after="0" w:line="276" w:lineRule="auto"/>
        <w:ind w:left="426"/>
        <w:jc w:val="both"/>
        <w:rPr>
          <w:rFonts w:ascii="Times New Roman" w:hAnsi="Times New Roman"/>
          <w:sz w:val="26"/>
          <w:szCs w:val="26"/>
        </w:rPr>
      </w:pPr>
      <w:r w:rsidRPr="0042723F">
        <w:rPr>
          <w:rFonts w:ascii="Times New Roman" w:hAnsi="Times New Roman"/>
          <w:sz w:val="26"/>
          <w:szCs w:val="26"/>
        </w:rPr>
        <w:t>Wykonawca po upływie terminu do składania ofert nie może wycofać złożon</w:t>
      </w:r>
      <w:r w:rsidR="00C5295E">
        <w:rPr>
          <w:rFonts w:ascii="Times New Roman" w:hAnsi="Times New Roman"/>
          <w:sz w:val="26"/>
          <w:szCs w:val="26"/>
        </w:rPr>
        <w:t xml:space="preserve">ej oferty. </w:t>
      </w:r>
    </w:p>
    <w:p w14:paraId="400BE846" w14:textId="77777777" w:rsidR="00C5295E" w:rsidRDefault="00C5295E" w:rsidP="00D03CFF">
      <w:pPr>
        <w:pStyle w:val="Akapitzlist"/>
        <w:numPr>
          <w:ilvl w:val="6"/>
          <w:numId w:val="4"/>
        </w:numPr>
        <w:tabs>
          <w:tab w:val="clear" w:pos="4471"/>
        </w:tabs>
        <w:spacing w:after="0" w:line="276" w:lineRule="auto"/>
        <w:ind w:left="426"/>
        <w:jc w:val="both"/>
        <w:rPr>
          <w:rFonts w:ascii="Times New Roman" w:hAnsi="Times New Roman"/>
          <w:sz w:val="26"/>
          <w:szCs w:val="26"/>
        </w:rPr>
      </w:pPr>
      <w:r>
        <w:rPr>
          <w:rFonts w:ascii="Times New Roman" w:hAnsi="Times New Roman"/>
          <w:sz w:val="26"/>
          <w:szCs w:val="26"/>
        </w:rPr>
        <w:t>Zamawiająca</w:t>
      </w:r>
      <w:r w:rsidRPr="0042723F">
        <w:rPr>
          <w:rFonts w:ascii="Times New Roman" w:hAnsi="Times New Roman"/>
          <w:sz w:val="26"/>
          <w:szCs w:val="26"/>
        </w:rPr>
        <w:t xml:space="preserve">, najpóźniej przed otwarciem ofert, udostępni na stronie internetowej prowadzonego postępowania; </w:t>
      </w:r>
      <w:hyperlink r:id="rId34" w:history="1">
        <w:r w:rsidRPr="00E44A09">
          <w:rPr>
            <w:rStyle w:val="Hipercze"/>
            <w:rFonts w:ascii="Times New Roman" w:hAnsi="Times New Roman"/>
            <w:sz w:val="26"/>
            <w:szCs w:val="26"/>
          </w:rPr>
          <w:t>https://platformazakupowa.pl/zlotoryja</w:t>
        </w:r>
      </w:hyperlink>
      <w:r>
        <w:rPr>
          <w:rFonts w:ascii="Times New Roman" w:hAnsi="Times New Roman"/>
          <w:sz w:val="26"/>
          <w:szCs w:val="26"/>
        </w:rPr>
        <w:t xml:space="preserve"> </w:t>
      </w:r>
      <w:r w:rsidRPr="0042723F">
        <w:rPr>
          <w:rFonts w:ascii="Times New Roman" w:hAnsi="Times New Roman"/>
          <w:sz w:val="26"/>
          <w:szCs w:val="26"/>
        </w:rPr>
        <w:t>w sekcji „Komunikaty” informację o kwocie jaką zamierza przeznaczyć na sfinansowanie zamówienia.</w:t>
      </w:r>
    </w:p>
    <w:p w14:paraId="23DA8E56" w14:textId="5354A977" w:rsidR="00C5295E" w:rsidRPr="00F52F40" w:rsidRDefault="0042723F" w:rsidP="00D03CFF">
      <w:pPr>
        <w:pStyle w:val="Akapitzlist"/>
        <w:numPr>
          <w:ilvl w:val="6"/>
          <w:numId w:val="4"/>
        </w:numPr>
        <w:tabs>
          <w:tab w:val="clear" w:pos="4471"/>
        </w:tabs>
        <w:spacing w:after="0" w:line="276" w:lineRule="auto"/>
        <w:ind w:left="426"/>
        <w:jc w:val="both"/>
        <w:rPr>
          <w:rFonts w:ascii="Times New Roman" w:hAnsi="Times New Roman"/>
          <w:b/>
          <w:sz w:val="26"/>
          <w:szCs w:val="26"/>
          <w:u w:val="single"/>
        </w:rPr>
      </w:pPr>
      <w:r w:rsidRPr="00F52F40">
        <w:rPr>
          <w:rFonts w:ascii="Times New Roman" w:hAnsi="Times New Roman"/>
          <w:b/>
          <w:sz w:val="26"/>
          <w:szCs w:val="26"/>
          <w:u w:val="single"/>
        </w:rPr>
        <w:t xml:space="preserve">Otwarcie ofert nastąpi </w:t>
      </w:r>
      <w:r w:rsidR="00025336">
        <w:rPr>
          <w:rFonts w:ascii="Times New Roman" w:hAnsi="Times New Roman"/>
          <w:b/>
          <w:sz w:val="26"/>
          <w:szCs w:val="26"/>
          <w:u w:val="single"/>
        </w:rPr>
        <w:t>30</w:t>
      </w:r>
      <w:r w:rsidR="00C5295E" w:rsidRPr="00F52F40">
        <w:rPr>
          <w:rFonts w:ascii="Times New Roman" w:hAnsi="Times New Roman"/>
          <w:b/>
          <w:sz w:val="26"/>
          <w:szCs w:val="26"/>
          <w:u w:val="single"/>
        </w:rPr>
        <w:t>.09.2021 r. o godzinie 9:05</w:t>
      </w:r>
      <w:r w:rsidR="006D6A8F" w:rsidRPr="00F52F40">
        <w:rPr>
          <w:rFonts w:ascii="Times New Roman" w:hAnsi="Times New Roman"/>
          <w:b/>
          <w:sz w:val="26"/>
          <w:szCs w:val="26"/>
          <w:u w:val="single"/>
        </w:rPr>
        <w:t>.</w:t>
      </w:r>
    </w:p>
    <w:p w14:paraId="129348F8" w14:textId="77777777" w:rsidR="00C5295E" w:rsidRDefault="0042723F" w:rsidP="00D03CFF">
      <w:pPr>
        <w:pStyle w:val="Akapitzlist"/>
        <w:numPr>
          <w:ilvl w:val="6"/>
          <w:numId w:val="4"/>
        </w:numPr>
        <w:tabs>
          <w:tab w:val="clear" w:pos="4471"/>
        </w:tabs>
        <w:spacing w:after="0" w:line="276" w:lineRule="auto"/>
        <w:ind w:left="426"/>
        <w:jc w:val="both"/>
        <w:rPr>
          <w:rFonts w:ascii="Times New Roman" w:hAnsi="Times New Roman"/>
          <w:sz w:val="26"/>
          <w:szCs w:val="26"/>
        </w:rPr>
      </w:pPr>
      <w:r w:rsidRPr="0042723F">
        <w:rPr>
          <w:rFonts w:ascii="Times New Roman" w:hAnsi="Times New Roman"/>
          <w:sz w:val="26"/>
          <w:szCs w:val="26"/>
        </w:rPr>
        <w:t xml:space="preserve">Jeżeli otwarcie ofert następuje przy użyciu systemu teleinformatycznego, w przypadku awarii tego systemu, która powoduje brak możliwości otwarcia ofert w terminie określonym przez </w:t>
      </w:r>
      <w:r w:rsidR="00C5295E" w:rsidRPr="0042723F">
        <w:rPr>
          <w:rFonts w:ascii="Times New Roman" w:hAnsi="Times New Roman"/>
          <w:sz w:val="26"/>
          <w:szCs w:val="26"/>
        </w:rPr>
        <w:t>Zamawiając</w:t>
      </w:r>
      <w:r w:rsidR="00C5295E">
        <w:rPr>
          <w:rFonts w:ascii="Times New Roman" w:hAnsi="Times New Roman"/>
          <w:sz w:val="26"/>
          <w:szCs w:val="26"/>
        </w:rPr>
        <w:t>ą</w:t>
      </w:r>
      <w:r w:rsidRPr="0042723F">
        <w:rPr>
          <w:rFonts w:ascii="Times New Roman" w:hAnsi="Times New Roman"/>
          <w:sz w:val="26"/>
          <w:szCs w:val="26"/>
        </w:rPr>
        <w:t>, otwarcie ofert następuje niezwłocznie po usunięciu awarii. Zamawiając</w:t>
      </w:r>
      <w:r w:rsidR="00C5295E">
        <w:rPr>
          <w:rFonts w:ascii="Times New Roman" w:hAnsi="Times New Roman"/>
          <w:sz w:val="26"/>
          <w:szCs w:val="26"/>
        </w:rPr>
        <w:t>a</w:t>
      </w:r>
      <w:r w:rsidRPr="0042723F">
        <w:rPr>
          <w:rFonts w:ascii="Times New Roman" w:hAnsi="Times New Roman"/>
          <w:sz w:val="26"/>
          <w:szCs w:val="26"/>
        </w:rPr>
        <w:t xml:space="preserve"> poinformuje o zmianie terminu otwarcia ofert na stronie internetowej prowadzonego postępowania. </w:t>
      </w:r>
    </w:p>
    <w:p w14:paraId="37630FC3" w14:textId="77777777" w:rsidR="00C5295E" w:rsidRDefault="0042723F" w:rsidP="00D03CFF">
      <w:pPr>
        <w:pStyle w:val="Akapitzlist"/>
        <w:numPr>
          <w:ilvl w:val="6"/>
          <w:numId w:val="4"/>
        </w:numPr>
        <w:tabs>
          <w:tab w:val="clear" w:pos="4471"/>
        </w:tabs>
        <w:spacing w:after="0" w:line="276" w:lineRule="auto"/>
        <w:ind w:left="426"/>
        <w:jc w:val="both"/>
        <w:rPr>
          <w:rFonts w:ascii="Times New Roman" w:hAnsi="Times New Roman"/>
          <w:sz w:val="26"/>
          <w:szCs w:val="26"/>
        </w:rPr>
      </w:pPr>
      <w:r w:rsidRPr="0042723F">
        <w:rPr>
          <w:rFonts w:ascii="Times New Roman" w:hAnsi="Times New Roman"/>
          <w:sz w:val="26"/>
          <w:szCs w:val="26"/>
        </w:rPr>
        <w:t>Zamawiając</w:t>
      </w:r>
      <w:r w:rsidR="00C5295E">
        <w:rPr>
          <w:rFonts w:ascii="Times New Roman" w:hAnsi="Times New Roman"/>
          <w:sz w:val="26"/>
          <w:szCs w:val="26"/>
        </w:rPr>
        <w:t>a</w:t>
      </w:r>
      <w:r w:rsidRPr="0042723F">
        <w:rPr>
          <w:rFonts w:ascii="Times New Roman" w:hAnsi="Times New Roman"/>
          <w:sz w:val="26"/>
          <w:szCs w:val="26"/>
        </w:rPr>
        <w:t>, niezwłocznie po otwarciu ofert, udostępnia na stronie internet</w:t>
      </w:r>
      <w:r w:rsidR="00C5295E">
        <w:rPr>
          <w:rFonts w:ascii="Times New Roman" w:hAnsi="Times New Roman"/>
          <w:sz w:val="26"/>
          <w:szCs w:val="26"/>
        </w:rPr>
        <w:t xml:space="preserve">owej prowadzonego postępowania </w:t>
      </w:r>
      <w:hyperlink r:id="rId35" w:history="1">
        <w:r w:rsidR="00C5295E" w:rsidRPr="00E44A09">
          <w:rPr>
            <w:rStyle w:val="Hipercze"/>
            <w:rFonts w:ascii="Times New Roman" w:hAnsi="Times New Roman"/>
            <w:sz w:val="26"/>
            <w:szCs w:val="26"/>
          </w:rPr>
          <w:t>https://platformazakupowa.pl/zlotoryja</w:t>
        </w:r>
      </w:hyperlink>
      <w:r w:rsidR="00C5295E">
        <w:rPr>
          <w:rFonts w:ascii="Times New Roman" w:hAnsi="Times New Roman"/>
          <w:sz w:val="26"/>
          <w:szCs w:val="26"/>
        </w:rPr>
        <w:t xml:space="preserve"> </w:t>
      </w:r>
      <w:r w:rsidR="006D6A8F">
        <w:rPr>
          <w:rFonts w:ascii="Times New Roman" w:hAnsi="Times New Roman"/>
          <w:sz w:val="26"/>
          <w:szCs w:val="26"/>
        </w:rPr>
        <w:t xml:space="preserve">w sekcji </w:t>
      </w:r>
      <w:r w:rsidRPr="0042723F">
        <w:rPr>
          <w:rFonts w:ascii="Times New Roman" w:hAnsi="Times New Roman"/>
          <w:sz w:val="26"/>
          <w:szCs w:val="26"/>
        </w:rPr>
        <w:t xml:space="preserve">„Komunikaty” informacje o: </w:t>
      </w:r>
    </w:p>
    <w:p w14:paraId="6E60721F" w14:textId="77777777" w:rsidR="00C5295E" w:rsidRDefault="0042723F" w:rsidP="00D03CFF">
      <w:pPr>
        <w:pStyle w:val="Akapitzlist"/>
        <w:numPr>
          <w:ilvl w:val="1"/>
          <w:numId w:val="70"/>
        </w:numPr>
        <w:spacing w:after="0" w:line="276" w:lineRule="auto"/>
        <w:ind w:left="709" w:hanging="283"/>
        <w:jc w:val="both"/>
        <w:rPr>
          <w:rFonts w:ascii="Times New Roman" w:hAnsi="Times New Roman"/>
          <w:sz w:val="26"/>
          <w:szCs w:val="26"/>
        </w:rPr>
      </w:pPr>
      <w:r w:rsidRPr="0042723F">
        <w:rPr>
          <w:rFonts w:ascii="Times New Roman" w:hAnsi="Times New Roman"/>
          <w:sz w:val="26"/>
          <w:szCs w:val="26"/>
        </w:rPr>
        <w:t xml:space="preserve">nazwach albo imionach i nazwiskach oraz siedzibach lub miejscach prowadzonej działalności gospodarczej albo miejscach zamieszkania </w:t>
      </w:r>
      <w:r w:rsidR="00C5295E">
        <w:rPr>
          <w:rFonts w:ascii="Times New Roman" w:hAnsi="Times New Roman"/>
          <w:sz w:val="26"/>
          <w:szCs w:val="26"/>
        </w:rPr>
        <w:t>W</w:t>
      </w:r>
      <w:r w:rsidRPr="0042723F">
        <w:rPr>
          <w:rFonts w:ascii="Times New Roman" w:hAnsi="Times New Roman"/>
          <w:sz w:val="26"/>
          <w:szCs w:val="26"/>
        </w:rPr>
        <w:t xml:space="preserve">ykonawców, których oferty zostały otwarte; </w:t>
      </w:r>
    </w:p>
    <w:p w14:paraId="0506F7A4" w14:textId="77777777" w:rsidR="00C5295E" w:rsidRDefault="0042723F" w:rsidP="00D03CFF">
      <w:pPr>
        <w:pStyle w:val="Akapitzlist"/>
        <w:numPr>
          <w:ilvl w:val="1"/>
          <w:numId w:val="70"/>
        </w:numPr>
        <w:spacing w:after="0" w:line="276" w:lineRule="auto"/>
        <w:ind w:left="709" w:hanging="283"/>
        <w:jc w:val="both"/>
        <w:rPr>
          <w:rFonts w:ascii="Times New Roman" w:hAnsi="Times New Roman"/>
          <w:sz w:val="26"/>
          <w:szCs w:val="26"/>
        </w:rPr>
      </w:pPr>
      <w:r w:rsidRPr="0042723F">
        <w:rPr>
          <w:rFonts w:ascii="Times New Roman" w:hAnsi="Times New Roman"/>
          <w:sz w:val="26"/>
          <w:szCs w:val="26"/>
        </w:rPr>
        <w:t>cenach lub kosztach zawartych w ofertach</w:t>
      </w:r>
      <w:r w:rsidR="00C5295E">
        <w:rPr>
          <w:rFonts w:ascii="Times New Roman" w:hAnsi="Times New Roman"/>
          <w:sz w:val="26"/>
          <w:szCs w:val="26"/>
        </w:rPr>
        <w:t>;</w:t>
      </w:r>
    </w:p>
    <w:p w14:paraId="7757031A" w14:textId="77777777" w:rsidR="0042723F" w:rsidRPr="00C5295E" w:rsidRDefault="0042723F" w:rsidP="00D03CFF">
      <w:pPr>
        <w:pStyle w:val="Akapitzlist"/>
        <w:numPr>
          <w:ilvl w:val="6"/>
          <w:numId w:val="4"/>
        </w:numPr>
        <w:tabs>
          <w:tab w:val="clear" w:pos="4471"/>
          <w:tab w:val="num" w:pos="426"/>
        </w:tabs>
        <w:spacing w:after="0" w:line="276" w:lineRule="auto"/>
        <w:ind w:left="426"/>
        <w:jc w:val="both"/>
        <w:rPr>
          <w:rFonts w:ascii="Times New Roman" w:hAnsi="Times New Roman"/>
          <w:sz w:val="26"/>
          <w:szCs w:val="26"/>
        </w:rPr>
      </w:pPr>
      <w:r w:rsidRPr="00C5295E">
        <w:rPr>
          <w:rFonts w:ascii="Times New Roman" w:hAnsi="Times New Roman"/>
          <w:sz w:val="26"/>
          <w:szCs w:val="26"/>
        </w:rPr>
        <w:t>Zamawiając</w:t>
      </w:r>
      <w:r w:rsidR="00C5295E">
        <w:rPr>
          <w:rFonts w:ascii="Times New Roman" w:hAnsi="Times New Roman"/>
          <w:sz w:val="26"/>
          <w:szCs w:val="26"/>
        </w:rPr>
        <w:t>a</w:t>
      </w:r>
      <w:r w:rsidRPr="00C5295E">
        <w:rPr>
          <w:rFonts w:ascii="Times New Roman" w:hAnsi="Times New Roman"/>
          <w:sz w:val="26"/>
          <w:szCs w:val="26"/>
        </w:rPr>
        <w:t xml:space="preserve"> nie przewiduje przeprowadzenia jawnej sesji otwarcia ofert z udziałem </w:t>
      </w:r>
      <w:r w:rsidR="006D6A8F">
        <w:rPr>
          <w:rFonts w:ascii="Times New Roman" w:hAnsi="Times New Roman"/>
          <w:sz w:val="26"/>
          <w:szCs w:val="26"/>
        </w:rPr>
        <w:t>W</w:t>
      </w:r>
      <w:r w:rsidRPr="00C5295E">
        <w:rPr>
          <w:rFonts w:ascii="Times New Roman" w:hAnsi="Times New Roman"/>
          <w:sz w:val="26"/>
          <w:szCs w:val="26"/>
        </w:rPr>
        <w:t>ykonawców lub transmitowania sesji otwarcia ofert za pośrednictwem elektronicznych narzędzi do przekazu wideo</w:t>
      </w:r>
      <w:r w:rsidR="006D6A8F">
        <w:rPr>
          <w:rFonts w:ascii="Times New Roman" w:hAnsi="Times New Roman"/>
          <w:sz w:val="26"/>
          <w:szCs w:val="26"/>
        </w:rPr>
        <w:t xml:space="preserve"> </w:t>
      </w:r>
      <w:r w:rsidRPr="00C5295E">
        <w:rPr>
          <w:rFonts w:ascii="Times New Roman" w:hAnsi="Times New Roman"/>
          <w:sz w:val="26"/>
          <w:szCs w:val="26"/>
        </w:rPr>
        <w:t>on-line</w:t>
      </w:r>
      <w:r w:rsidR="00C5295E">
        <w:rPr>
          <w:rFonts w:ascii="Times New Roman" w:hAnsi="Times New Roman"/>
          <w:sz w:val="26"/>
          <w:szCs w:val="26"/>
        </w:rPr>
        <w:t>.</w:t>
      </w:r>
    </w:p>
    <w:p w14:paraId="601EE2F2" w14:textId="77777777" w:rsidR="00242C78" w:rsidRPr="00583FBD" w:rsidRDefault="00242C78" w:rsidP="00D03CFF">
      <w:pPr>
        <w:pStyle w:val="Akapitzlist"/>
        <w:numPr>
          <w:ilvl w:val="6"/>
          <w:numId w:val="4"/>
        </w:numPr>
        <w:tabs>
          <w:tab w:val="clear" w:pos="4471"/>
        </w:tabs>
        <w:spacing w:after="0" w:line="276" w:lineRule="auto"/>
        <w:ind w:left="426"/>
        <w:jc w:val="both"/>
        <w:rPr>
          <w:rFonts w:ascii="Times New Roman" w:hAnsi="Times New Roman"/>
          <w:sz w:val="26"/>
          <w:szCs w:val="26"/>
        </w:rPr>
      </w:pPr>
      <w:r w:rsidRPr="00583FBD">
        <w:rPr>
          <w:rFonts w:ascii="Times New Roman" w:hAnsi="Times New Roman"/>
          <w:sz w:val="26"/>
          <w:szCs w:val="26"/>
        </w:rPr>
        <w:t xml:space="preserve">Zamawiająca nie dopuszcza składania ofert częściowych lub wariantowych. </w:t>
      </w:r>
    </w:p>
    <w:p w14:paraId="1BF54A56" w14:textId="77777777" w:rsidR="006E7554" w:rsidRPr="00583FBD" w:rsidRDefault="006E7554" w:rsidP="00D03CFF">
      <w:pPr>
        <w:pStyle w:val="Akapitzlist"/>
        <w:numPr>
          <w:ilvl w:val="6"/>
          <w:numId w:val="4"/>
        </w:numPr>
        <w:tabs>
          <w:tab w:val="clear" w:pos="4471"/>
          <w:tab w:val="num" w:pos="426"/>
        </w:tabs>
        <w:spacing w:after="0" w:line="276" w:lineRule="auto"/>
        <w:ind w:left="426"/>
        <w:jc w:val="both"/>
        <w:rPr>
          <w:rFonts w:ascii="Times New Roman" w:hAnsi="Times New Roman"/>
          <w:strike/>
          <w:sz w:val="26"/>
          <w:szCs w:val="26"/>
        </w:rPr>
      </w:pPr>
      <w:r w:rsidRPr="00583FBD">
        <w:rPr>
          <w:rFonts w:ascii="Times New Roman" w:hAnsi="Times New Roman"/>
          <w:sz w:val="26"/>
          <w:szCs w:val="26"/>
        </w:rPr>
        <w:t xml:space="preserve">W przypadku gdy oferta zawiera informacje stanowiące tajemnicę przedsiębiorstwa w rozumieniu przepisów ustawy z dnia 16 kwietnia 1993 r. o zwalczaniu nieuczciwej konkurencji (Dz. U. z 2020 r. poz. 1913), Wykonawca, w celu utrzymania </w:t>
      </w:r>
      <w:r w:rsidRPr="00583FBD">
        <w:rPr>
          <w:rFonts w:ascii="Times New Roman" w:hAnsi="Times New Roman"/>
          <w:sz w:val="26"/>
          <w:szCs w:val="26"/>
        </w:rPr>
        <w:br/>
        <w:t>w poufności tych informacji, przekazuje je w wydzielonym i odpowiednio oznaczonym pliku</w:t>
      </w:r>
      <w:r w:rsidR="009F05BC" w:rsidRPr="00583FBD">
        <w:rPr>
          <w:rFonts w:ascii="Times New Roman" w:hAnsi="Times New Roman"/>
          <w:sz w:val="26"/>
          <w:szCs w:val="26"/>
        </w:rPr>
        <w:t>.</w:t>
      </w:r>
    </w:p>
    <w:p w14:paraId="2C3198B7" w14:textId="77777777" w:rsidR="009F05BC" w:rsidRPr="0026325E" w:rsidRDefault="009F05BC" w:rsidP="00D03CFF">
      <w:pPr>
        <w:pStyle w:val="Akapitzlist"/>
        <w:numPr>
          <w:ilvl w:val="6"/>
          <w:numId w:val="4"/>
        </w:numPr>
        <w:tabs>
          <w:tab w:val="clear" w:pos="4471"/>
          <w:tab w:val="num" w:pos="426"/>
        </w:tabs>
        <w:spacing w:after="0" w:line="276" w:lineRule="auto"/>
        <w:ind w:left="426"/>
        <w:jc w:val="both"/>
        <w:rPr>
          <w:rFonts w:ascii="Times New Roman" w:hAnsi="Times New Roman"/>
          <w:strike/>
          <w:sz w:val="26"/>
          <w:szCs w:val="26"/>
        </w:rPr>
      </w:pPr>
      <w:r w:rsidRPr="00583FBD">
        <w:rPr>
          <w:rFonts w:ascii="Times New Roman" w:hAnsi="Times New Roman"/>
          <w:sz w:val="26"/>
          <w:szCs w:val="26"/>
        </w:rPr>
        <w:t>Brak elementu wskazania, ze informacje stanowią tajemnicę przedsiębiorstwa</w:t>
      </w:r>
      <w:r w:rsidR="00986E35" w:rsidRPr="00583FBD">
        <w:rPr>
          <w:rFonts w:ascii="Times New Roman" w:hAnsi="Times New Roman"/>
          <w:sz w:val="26"/>
          <w:szCs w:val="26"/>
        </w:rPr>
        <w:t xml:space="preserve">, będzie powodowało ich odtajnienie. </w:t>
      </w:r>
      <w:r w:rsidRPr="00583FBD">
        <w:rPr>
          <w:rFonts w:ascii="Times New Roman" w:hAnsi="Times New Roman"/>
          <w:sz w:val="26"/>
          <w:szCs w:val="26"/>
        </w:rPr>
        <w:t xml:space="preserve"> </w:t>
      </w:r>
    </w:p>
    <w:p w14:paraId="05BC654C" w14:textId="405FBB67" w:rsidR="00496DDF" w:rsidRPr="00583FBD" w:rsidRDefault="00496DDF" w:rsidP="00D03CFF">
      <w:pPr>
        <w:pStyle w:val="Akapitzlist"/>
        <w:numPr>
          <w:ilvl w:val="6"/>
          <w:numId w:val="4"/>
        </w:numPr>
        <w:tabs>
          <w:tab w:val="clear" w:pos="4471"/>
          <w:tab w:val="num" w:pos="284"/>
        </w:tabs>
        <w:spacing w:after="0" w:line="276" w:lineRule="auto"/>
        <w:ind w:left="426"/>
        <w:jc w:val="both"/>
        <w:rPr>
          <w:rFonts w:ascii="Times New Roman" w:hAnsi="Times New Roman"/>
          <w:sz w:val="26"/>
          <w:szCs w:val="26"/>
        </w:rPr>
      </w:pPr>
      <w:r w:rsidRPr="00583FBD">
        <w:rPr>
          <w:rFonts w:ascii="Times New Roman" w:hAnsi="Times New Roman"/>
          <w:sz w:val="26"/>
          <w:szCs w:val="26"/>
        </w:rPr>
        <w:tab/>
        <w:t xml:space="preserve"> Wraz z ofertą nie należy składać dokumentów wymienionych </w:t>
      </w:r>
      <w:r w:rsidRPr="000A79E9">
        <w:rPr>
          <w:rFonts w:ascii="Times New Roman" w:hAnsi="Times New Roman"/>
          <w:sz w:val="26"/>
          <w:szCs w:val="26"/>
        </w:rPr>
        <w:t>w rozdz</w:t>
      </w:r>
      <w:r w:rsidR="00201980" w:rsidRPr="000A79E9">
        <w:rPr>
          <w:rFonts w:ascii="Times New Roman" w:hAnsi="Times New Roman"/>
          <w:sz w:val="26"/>
          <w:szCs w:val="26"/>
        </w:rPr>
        <w:t>iale</w:t>
      </w:r>
      <w:r w:rsidRPr="000A79E9">
        <w:rPr>
          <w:rFonts w:ascii="Times New Roman" w:hAnsi="Times New Roman"/>
          <w:sz w:val="26"/>
          <w:szCs w:val="26"/>
        </w:rPr>
        <w:t xml:space="preserve"> XIX pkt 3 SWZ</w:t>
      </w:r>
      <w:r w:rsidR="000A79E9">
        <w:rPr>
          <w:rFonts w:ascii="Times New Roman" w:hAnsi="Times New Roman"/>
          <w:sz w:val="26"/>
          <w:szCs w:val="26"/>
        </w:rPr>
        <w:t xml:space="preserve"> </w:t>
      </w:r>
      <w:r w:rsidRPr="00583FBD">
        <w:rPr>
          <w:rFonts w:ascii="Times New Roman" w:hAnsi="Times New Roman"/>
          <w:sz w:val="26"/>
          <w:szCs w:val="26"/>
        </w:rPr>
        <w:t>i następne. Dokumenty te składa Wykonawca, którego oferta została najwyżej oceniona, dopiero po otrzymaniu wezwania Zamawiającej.</w:t>
      </w:r>
    </w:p>
    <w:p w14:paraId="02213337" w14:textId="77777777" w:rsidR="00FE4212" w:rsidRPr="00583FBD" w:rsidRDefault="00FE4212" w:rsidP="00D03CFF">
      <w:pPr>
        <w:tabs>
          <w:tab w:val="left" w:pos="142"/>
        </w:tabs>
        <w:spacing w:after="0"/>
        <w:jc w:val="both"/>
        <w:rPr>
          <w:rFonts w:ascii="Times New Roman" w:hAnsi="Times New Roman"/>
          <w:b/>
          <w:sz w:val="26"/>
          <w:szCs w:val="26"/>
        </w:rPr>
      </w:pPr>
    </w:p>
    <w:p w14:paraId="79661DC6" w14:textId="77777777" w:rsidR="000C3354" w:rsidRPr="00583FBD" w:rsidRDefault="000C3354" w:rsidP="00D03CFF">
      <w:pPr>
        <w:tabs>
          <w:tab w:val="left" w:pos="142"/>
        </w:tabs>
        <w:spacing w:after="0"/>
        <w:jc w:val="both"/>
        <w:rPr>
          <w:rFonts w:ascii="Times New Roman" w:hAnsi="Times New Roman"/>
          <w:b/>
          <w:sz w:val="26"/>
          <w:szCs w:val="26"/>
        </w:rPr>
      </w:pPr>
      <w:r w:rsidRPr="00583FBD">
        <w:rPr>
          <w:rFonts w:ascii="Times New Roman" w:hAnsi="Times New Roman"/>
          <w:b/>
          <w:sz w:val="26"/>
          <w:szCs w:val="26"/>
        </w:rPr>
        <w:t>X</w:t>
      </w:r>
      <w:r w:rsidR="001B5DC7" w:rsidRPr="00583FBD">
        <w:rPr>
          <w:rFonts w:ascii="Times New Roman" w:hAnsi="Times New Roman"/>
          <w:b/>
          <w:sz w:val="26"/>
          <w:szCs w:val="26"/>
        </w:rPr>
        <w:t>IX</w:t>
      </w:r>
      <w:r w:rsidR="00653064" w:rsidRPr="00583FBD">
        <w:rPr>
          <w:rFonts w:ascii="Times New Roman" w:hAnsi="Times New Roman"/>
          <w:b/>
          <w:sz w:val="26"/>
          <w:szCs w:val="26"/>
        </w:rPr>
        <w:t xml:space="preserve">. </w:t>
      </w:r>
      <w:r w:rsidRPr="00583FBD">
        <w:rPr>
          <w:rFonts w:ascii="Times New Roman" w:hAnsi="Times New Roman"/>
          <w:b/>
          <w:sz w:val="26"/>
          <w:szCs w:val="26"/>
        </w:rPr>
        <w:t>PODSTAWY WYKLUCZENIA</w:t>
      </w:r>
      <w:r w:rsidR="001A61D2" w:rsidRPr="00583FBD">
        <w:rPr>
          <w:rFonts w:ascii="Times New Roman" w:hAnsi="Times New Roman"/>
          <w:b/>
          <w:sz w:val="26"/>
          <w:szCs w:val="26"/>
        </w:rPr>
        <w:t xml:space="preserve">, O KTÓRYCH MOWA W ART. 108 UST. 1 </w:t>
      </w:r>
      <w:r w:rsidR="001846A5" w:rsidRPr="00583FBD">
        <w:rPr>
          <w:rFonts w:ascii="Times New Roman" w:hAnsi="Times New Roman"/>
          <w:b/>
          <w:sz w:val="26"/>
          <w:szCs w:val="26"/>
        </w:rPr>
        <w:br/>
      </w:r>
      <w:r w:rsidR="001A61D2" w:rsidRPr="00583FBD">
        <w:rPr>
          <w:rFonts w:ascii="Times New Roman" w:hAnsi="Times New Roman"/>
          <w:b/>
          <w:sz w:val="26"/>
          <w:szCs w:val="26"/>
        </w:rPr>
        <w:t xml:space="preserve">I ART. </w:t>
      </w:r>
      <w:r w:rsidR="001846A5" w:rsidRPr="00583FBD">
        <w:rPr>
          <w:rFonts w:ascii="Times New Roman" w:hAnsi="Times New Roman"/>
          <w:b/>
          <w:sz w:val="26"/>
          <w:szCs w:val="26"/>
        </w:rPr>
        <w:t>109 UST. 1</w:t>
      </w:r>
      <w:r w:rsidRPr="00583FBD">
        <w:rPr>
          <w:rFonts w:ascii="Times New Roman" w:hAnsi="Times New Roman"/>
          <w:b/>
          <w:sz w:val="26"/>
          <w:szCs w:val="26"/>
        </w:rPr>
        <w:t>:</w:t>
      </w:r>
    </w:p>
    <w:p w14:paraId="5D911F7A" w14:textId="77777777" w:rsidR="000C3354" w:rsidRPr="00F52F40" w:rsidRDefault="000C3354" w:rsidP="00D03CFF">
      <w:pPr>
        <w:pStyle w:val="Akapitzlist"/>
        <w:numPr>
          <w:ilvl w:val="0"/>
          <w:numId w:val="6"/>
        </w:numPr>
        <w:tabs>
          <w:tab w:val="left" w:pos="142"/>
        </w:tabs>
        <w:spacing w:after="0" w:line="276" w:lineRule="auto"/>
        <w:jc w:val="both"/>
        <w:rPr>
          <w:rFonts w:ascii="Times New Roman" w:hAnsi="Times New Roman"/>
          <w:b/>
          <w:sz w:val="26"/>
          <w:szCs w:val="26"/>
        </w:rPr>
      </w:pPr>
      <w:r w:rsidRPr="00583FBD">
        <w:rPr>
          <w:rFonts w:ascii="Times New Roman" w:hAnsi="Times New Roman"/>
          <w:sz w:val="26"/>
          <w:szCs w:val="26"/>
        </w:rPr>
        <w:t xml:space="preserve">Z postępowania o udzielenie zamówienia wyklucza się Wykonawcę w stosunku do którego zachodzą okoliczności, o których mowa w </w:t>
      </w:r>
      <w:r w:rsidRPr="00583FBD">
        <w:rPr>
          <w:rFonts w:ascii="Times New Roman" w:hAnsi="Times New Roman"/>
          <w:b/>
          <w:sz w:val="26"/>
          <w:szCs w:val="26"/>
        </w:rPr>
        <w:t>art. 108 ust. 1 u</w:t>
      </w:r>
      <w:r w:rsidR="002E37F3" w:rsidRPr="00583FBD">
        <w:rPr>
          <w:rFonts w:ascii="Times New Roman" w:hAnsi="Times New Roman"/>
          <w:b/>
          <w:sz w:val="26"/>
          <w:szCs w:val="26"/>
        </w:rPr>
        <w:t>Pzp.</w:t>
      </w:r>
      <w:r w:rsidR="002E37F3" w:rsidRPr="00583FBD">
        <w:rPr>
          <w:rFonts w:ascii="Times New Roman" w:hAnsi="Times New Roman"/>
          <w:sz w:val="26"/>
          <w:szCs w:val="26"/>
        </w:rPr>
        <w:t xml:space="preserve"> </w:t>
      </w:r>
      <w:r w:rsidRPr="00583FBD">
        <w:rPr>
          <w:rFonts w:ascii="Times New Roman" w:hAnsi="Times New Roman"/>
          <w:sz w:val="26"/>
          <w:szCs w:val="26"/>
        </w:rPr>
        <w:t xml:space="preserve"> </w:t>
      </w:r>
    </w:p>
    <w:p w14:paraId="3737B1D1" w14:textId="77777777" w:rsidR="00F52F40" w:rsidRDefault="00F52F40" w:rsidP="00F52F40">
      <w:pPr>
        <w:pStyle w:val="Akapitzlist"/>
        <w:tabs>
          <w:tab w:val="left" w:pos="142"/>
        </w:tabs>
        <w:spacing w:after="0" w:line="276" w:lineRule="auto"/>
        <w:ind w:left="360"/>
        <w:jc w:val="both"/>
        <w:rPr>
          <w:rFonts w:ascii="Times New Roman" w:hAnsi="Times New Roman"/>
          <w:sz w:val="26"/>
          <w:szCs w:val="26"/>
        </w:rPr>
      </w:pPr>
    </w:p>
    <w:p w14:paraId="6EAD6847" w14:textId="77777777" w:rsidR="00F52F40" w:rsidRDefault="00F52F40" w:rsidP="00F52F40">
      <w:pPr>
        <w:pStyle w:val="Akapitzlist"/>
        <w:tabs>
          <w:tab w:val="left" w:pos="142"/>
        </w:tabs>
        <w:spacing w:after="0" w:line="276" w:lineRule="auto"/>
        <w:ind w:left="360"/>
        <w:jc w:val="both"/>
        <w:rPr>
          <w:rFonts w:ascii="Times New Roman" w:hAnsi="Times New Roman"/>
          <w:sz w:val="26"/>
          <w:szCs w:val="26"/>
        </w:rPr>
      </w:pPr>
    </w:p>
    <w:p w14:paraId="0D866554" w14:textId="77777777" w:rsidR="00F52F40" w:rsidRPr="00763D48" w:rsidRDefault="00F52F40" w:rsidP="00F52F40">
      <w:pPr>
        <w:pStyle w:val="Akapitzlist"/>
        <w:tabs>
          <w:tab w:val="left" w:pos="142"/>
        </w:tabs>
        <w:spacing w:after="0" w:line="276" w:lineRule="auto"/>
        <w:ind w:left="360"/>
        <w:jc w:val="both"/>
        <w:rPr>
          <w:rFonts w:ascii="Times New Roman" w:hAnsi="Times New Roman"/>
          <w:b/>
          <w:sz w:val="26"/>
          <w:szCs w:val="26"/>
        </w:rPr>
      </w:pPr>
    </w:p>
    <w:p w14:paraId="2371708D" w14:textId="77777777" w:rsidR="002E37F3" w:rsidRPr="00583FBD" w:rsidRDefault="002E37F3" w:rsidP="00D03CFF">
      <w:pPr>
        <w:pStyle w:val="Akapitzlist"/>
        <w:numPr>
          <w:ilvl w:val="0"/>
          <w:numId w:val="6"/>
        </w:numPr>
        <w:tabs>
          <w:tab w:val="left" w:pos="142"/>
        </w:tabs>
        <w:spacing w:after="0" w:line="276" w:lineRule="auto"/>
        <w:jc w:val="both"/>
        <w:rPr>
          <w:rFonts w:ascii="Times New Roman" w:hAnsi="Times New Roman"/>
          <w:b/>
          <w:sz w:val="26"/>
          <w:szCs w:val="26"/>
        </w:rPr>
      </w:pPr>
      <w:r w:rsidRPr="00583FBD">
        <w:rPr>
          <w:rFonts w:ascii="Times New Roman" w:hAnsi="Times New Roman"/>
          <w:sz w:val="26"/>
          <w:szCs w:val="26"/>
        </w:rPr>
        <w:t>Dodatkowo Zamawiająca wykluczy Wykonawcę:</w:t>
      </w:r>
    </w:p>
    <w:p w14:paraId="51F793E8" w14:textId="77777777" w:rsidR="001A61D2" w:rsidRPr="00583FBD" w:rsidRDefault="002E37F3" w:rsidP="00D03CFF">
      <w:pPr>
        <w:pStyle w:val="Akapitzlist"/>
        <w:numPr>
          <w:ilvl w:val="0"/>
          <w:numId w:val="32"/>
        </w:numPr>
        <w:autoSpaceDE w:val="0"/>
        <w:autoSpaceDN w:val="0"/>
        <w:adjustRightInd w:val="0"/>
        <w:spacing w:after="0" w:line="276" w:lineRule="auto"/>
        <w:jc w:val="both"/>
        <w:rPr>
          <w:rFonts w:ascii="Times New Roman" w:hAnsi="Times New Roman"/>
          <w:sz w:val="26"/>
          <w:szCs w:val="26"/>
        </w:rPr>
      </w:pPr>
      <w:r w:rsidRPr="00583FBD">
        <w:rPr>
          <w:rFonts w:ascii="Times New Roman" w:hAnsi="Times New Roman"/>
          <w:sz w:val="26"/>
          <w:szCs w:val="26"/>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1A61D2" w:rsidRPr="00583FBD">
        <w:rPr>
          <w:rFonts w:ascii="Times New Roman" w:hAnsi="Times New Roman"/>
          <w:sz w:val="26"/>
          <w:szCs w:val="26"/>
        </w:rPr>
        <w:t xml:space="preserve"> – </w:t>
      </w:r>
      <w:r w:rsidR="001A61D2" w:rsidRPr="00583FBD">
        <w:rPr>
          <w:rFonts w:ascii="Times New Roman" w:hAnsi="Times New Roman"/>
          <w:sz w:val="26"/>
          <w:szCs w:val="26"/>
          <w:u w:val="single"/>
        </w:rPr>
        <w:t>na podstawie art. 109 ust. 1 pkt 4) uPzp</w:t>
      </w:r>
      <w:r w:rsidRPr="00583FBD">
        <w:rPr>
          <w:rFonts w:ascii="Times New Roman" w:hAnsi="Times New Roman"/>
          <w:sz w:val="26"/>
          <w:szCs w:val="26"/>
          <w:u w:val="single"/>
        </w:rPr>
        <w:t>;</w:t>
      </w:r>
    </w:p>
    <w:p w14:paraId="21F21E73" w14:textId="77777777" w:rsidR="001A61D2" w:rsidRPr="00583FBD" w:rsidRDefault="001A61D2" w:rsidP="00D03CFF">
      <w:pPr>
        <w:pStyle w:val="Akapitzlist"/>
        <w:numPr>
          <w:ilvl w:val="0"/>
          <w:numId w:val="32"/>
        </w:numPr>
        <w:autoSpaceDE w:val="0"/>
        <w:autoSpaceDN w:val="0"/>
        <w:adjustRightInd w:val="0"/>
        <w:spacing w:after="0" w:line="276" w:lineRule="auto"/>
        <w:jc w:val="both"/>
        <w:rPr>
          <w:rFonts w:ascii="Times New Roman" w:hAnsi="Times New Roman"/>
          <w:sz w:val="26"/>
          <w:szCs w:val="26"/>
        </w:rPr>
      </w:pPr>
      <w:r w:rsidRPr="00583FBD">
        <w:rPr>
          <w:rFonts w:ascii="Times New Roman" w:hAnsi="Times New Roman"/>
          <w:sz w:val="26"/>
          <w:szCs w:val="26"/>
        </w:rPr>
        <w:tab/>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 </w:t>
      </w:r>
      <w:r w:rsidRPr="00583FBD">
        <w:rPr>
          <w:rFonts w:ascii="Times New Roman" w:hAnsi="Times New Roman"/>
          <w:sz w:val="26"/>
          <w:szCs w:val="26"/>
          <w:u w:val="single"/>
        </w:rPr>
        <w:t>na podstawie art. 109 ust. 1 pkt 7) uPzp;</w:t>
      </w:r>
    </w:p>
    <w:p w14:paraId="6086DC38" w14:textId="77777777" w:rsidR="001A61D2" w:rsidRPr="00583FBD" w:rsidRDefault="001A61D2" w:rsidP="00D03CFF">
      <w:pPr>
        <w:pStyle w:val="Akapitzlist"/>
        <w:numPr>
          <w:ilvl w:val="0"/>
          <w:numId w:val="32"/>
        </w:numPr>
        <w:autoSpaceDE w:val="0"/>
        <w:autoSpaceDN w:val="0"/>
        <w:adjustRightInd w:val="0"/>
        <w:spacing w:after="0" w:line="276" w:lineRule="auto"/>
        <w:jc w:val="both"/>
        <w:rPr>
          <w:rFonts w:ascii="Times New Roman" w:hAnsi="Times New Roman"/>
          <w:sz w:val="26"/>
          <w:szCs w:val="26"/>
        </w:rPr>
      </w:pPr>
      <w:r w:rsidRPr="00583FBD">
        <w:rPr>
          <w:rFonts w:ascii="Times New Roman" w:hAnsi="Times New Roman"/>
          <w:sz w:val="26"/>
          <w:szCs w:val="26"/>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 </w:t>
      </w:r>
      <w:r w:rsidRPr="00583FBD">
        <w:rPr>
          <w:rFonts w:ascii="Times New Roman" w:hAnsi="Times New Roman"/>
          <w:sz w:val="26"/>
          <w:szCs w:val="26"/>
          <w:u w:val="single"/>
        </w:rPr>
        <w:t>na podstawie art. 109 ust. 1 pkt 8) uPzp;</w:t>
      </w:r>
    </w:p>
    <w:p w14:paraId="30BB4442" w14:textId="0171B7F0" w:rsidR="001A61D2" w:rsidRPr="00583FBD" w:rsidRDefault="001A61D2" w:rsidP="00D03CFF">
      <w:pPr>
        <w:pStyle w:val="Akapitzlist"/>
        <w:numPr>
          <w:ilvl w:val="0"/>
          <w:numId w:val="32"/>
        </w:numPr>
        <w:autoSpaceDE w:val="0"/>
        <w:autoSpaceDN w:val="0"/>
        <w:adjustRightInd w:val="0"/>
        <w:spacing w:after="0" w:line="276" w:lineRule="auto"/>
        <w:jc w:val="both"/>
        <w:rPr>
          <w:rFonts w:ascii="Times New Roman" w:hAnsi="Times New Roman"/>
          <w:sz w:val="26"/>
          <w:szCs w:val="26"/>
        </w:rPr>
      </w:pPr>
      <w:r w:rsidRPr="00583FBD">
        <w:rPr>
          <w:rFonts w:ascii="Times New Roman" w:hAnsi="Times New Roman"/>
          <w:sz w:val="26"/>
          <w:szCs w:val="26"/>
        </w:rPr>
        <w:t xml:space="preserve">który w wyniku lekkomyślności lub niedbalstwa przedstawił informacje wprowadzające  w błąd, co mogło mieć istotny wpływ na decyzje podejmowane przez zamawiającego  w postępowaniu o udzielenie zamówienia – </w:t>
      </w:r>
      <w:r w:rsidRPr="000E52CD">
        <w:rPr>
          <w:rFonts w:ascii="Times New Roman" w:hAnsi="Times New Roman"/>
          <w:sz w:val="26"/>
          <w:szCs w:val="26"/>
          <w:u w:val="single"/>
        </w:rPr>
        <w:t>na podstawie art. 109 ust. 1 pkt 10) uPzp;</w:t>
      </w:r>
    </w:p>
    <w:p w14:paraId="1B3671BE" w14:textId="77777777" w:rsidR="001A61D2" w:rsidRPr="00583FBD" w:rsidRDefault="001A61D2" w:rsidP="00D03CFF">
      <w:pPr>
        <w:pStyle w:val="Akapitzlist"/>
        <w:numPr>
          <w:ilvl w:val="0"/>
          <w:numId w:val="6"/>
        </w:numPr>
        <w:autoSpaceDE w:val="0"/>
        <w:autoSpaceDN w:val="0"/>
        <w:adjustRightInd w:val="0"/>
        <w:spacing w:after="0" w:line="276" w:lineRule="auto"/>
        <w:jc w:val="both"/>
        <w:rPr>
          <w:rFonts w:ascii="Times New Roman" w:hAnsi="Times New Roman"/>
          <w:sz w:val="26"/>
          <w:szCs w:val="26"/>
        </w:rPr>
      </w:pPr>
      <w:r w:rsidRPr="00583FBD">
        <w:rPr>
          <w:rFonts w:ascii="Times New Roman" w:hAnsi="Times New Roman"/>
          <w:sz w:val="26"/>
          <w:szCs w:val="26"/>
        </w:rPr>
        <w:t xml:space="preserve">Wykonawca może zostać wykluczony przez Zamawiającego na każdym etapie postepowania. Wykluczenie Wykonawcy następuje zgodnie z art. 111 uPzp, </w:t>
      </w:r>
      <w:r w:rsidRPr="00583FBD">
        <w:rPr>
          <w:rFonts w:ascii="Times New Roman" w:hAnsi="Times New Roman"/>
          <w:sz w:val="26"/>
          <w:szCs w:val="26"/>
        </w:rPr>
        <w:br/>
        <w:t>z zastrzeżeniem art. 110 ust. 2 i 3 uPzp.</w:t>
      </w:r>
    </w:p>
    <w:p w14:paraId="12B650BB" w14:textId="77777777" w:rsidR="001A61D2" w:rsidRPr="00583FBD" w:rsidRDefault="001A61D2" w:rsidP="00D03CFF">
      <w:pPr>
        <w:pStyle w:val="Akapitzlist"/>
        <w:numPr>
          <w:ilvl w:val="0"/>
          <w:numId w:val="6"/>
        </w:numPr>
        <w:autoSpaceDE w:val="0"/>
        <w:autoSpaceDN w:val="0"/>
        <w:adjustRightInd w:val="0"/>
        <w:spacing w:after="0" w:line="276" w:lineRule="auto"/>
        <w:jc w:val="both"/>
        <w:rPr>
          <w:rFonts w:ascii="Times New Roman" w:hAnsi="Times New Roman"/>
          <w:sz w:val="26"/>
          <w:szCs w:val="26"/>
        </w:rPr>
      </w:pPr>
      <w:r w:rsidRPr="00583FBD">
        <w:rPr>
          <w:rFonts w:ascii="Times New Roman" w:hAnsi="Times New Roman"/>
          <w:sz w:val="26"/>
          <w:szCs w:val="26"/>
        </w:rPr>
        <w:t>Jeżeli Wykonawca polega na zdolnościach lub sytuacji podmiotów udostępniających zasoby Zamawiająca zbada, czy nie zachodzą wobec tego podmiotu podstawy wykluczenia, które zostały przewidziane względem Wykonawcy. W przypadku wspólnego ubiegania się Wykonawców o udzielenie zamówienia Zamawiająca zbada, czy nie zachodzą podstawy wykluczenia wobec każdego z tych Wykonawców</w:t>
      </w:r>
      <w:r w:rsidR="00FC5982" w:rsidRPr="00583FBD">
        <w:rPr>
          <w:rFonts w:ascii="Times New Roman" w:hAnsi="Times New Roman"/>
          <w:sz w:val="26"/>
          <w:szCs w:val="26"/>
        </w:rPr>
        <w:t>.</w:t>
      </w:r>
    </w:p>
    <w:p w14:paraId="7743CD14" w14:textId="77777777" w:rsidR="00FC5982" w:rsidRPr="00583FBD" w:rsidRDefault="00FC5982" w:rsidP="00D03CFF">
      <w:pPr>
        <w:pStyle w:val="Akapitzlist"/>
        <w:autoSpaceDE w:val="0"/>
        <w:autoSpaceDN w:val="0"/>
        <w:adjustRightInd w:val="0"/>
        <w:spacing w:after="0" w:line="276" w:lineRule="auto"/>
        <w:ind w:left="360"/>
        <w:jc w:val="both"/>
        <w:rPr>
          <w:rFonts w:ascii="Times New Roman" w:hAnsi="Times New Roman"/>
          <w:sz w:val="26"/>
          <w:szCs w:val="26"/>
        </w:rPr>
      </w:pPr>
    </w:p>
    <w:p w14:paraId="7F1F6C7A" w14:textId="77777777" w:rsidR="001846A5" w:rsidRPr="00583FBD" w:rsidRDefault="001846A5" w:rsidP="00D03CFF">
      <w:pPr>
        <w:pStyle w:val="Akapitzlist"/>
        <w:autoSpaceDE w:val="0"/>
        <w:autoSpaceDN w:val="0"/>
        <w:adjustRightInd w:val="0"/>
        <w:spacing w:after="0" w:line="276" w:lineRule="auto"/>
        <w:ind w:left="357" w:hanging="357"/>
        <w:jc w:val="both"/>
        <w:rPr>
          <w:rFonts w:ascii="Times New Roman" w:hAnsi="Times New Roman"/>
          <w:b/>
          <w:sz w:val="26"/>
          <w:szCs w:val="26"/>
        </w:rPr>
      </w:pPr>
      <w:r w:rsidRPr="00583FBD">
        <w:rPr>
          <w:rFonts w:ascii="Times New Roman" w:hAnsi="Times New Roman"/>
          <w:b/>
          <w:sz w:val="26"/>
          <w:szCs w:val="26"/>
        </w:rPr>
        <w:t>X</w:t>
      </w:r>
      <w:r w:rsidR="00480596" w:rsidRPr="00583FBD">
        <w:rPr>
          <w:rFonts w:ascii="Times New Roman" w:hAnsi="Times New Roman"/>
          <w:b/>
          <w:sz w:val="26"/>
          <w:szCs w:val="26"/>
        </w:rPr>
        <w:t>X</w:t>
      </w:r>
      <w:r w:rsidRPr="00583FBD">
        <w:rPr>
          <w:rFonts w:ascii="Times New Roman" w:hAnsi="Times New Roman"/>
          <w:b/>
          <w:sz w:val="26"/>
          <w:szCs w:val="26"/>
        </w:rPr>
        <w:t xml:space="preserve">. </w:t>
      </w:r>
      <w:r w:rsidR="001E538F" w:rsidRPr="00583FBD">
        <w:rPr>
          <w:rFonts w:ascii="Times New Roman" w:hAnsi="Times New Roman"/>
          <w:b/>
          <w:sz w:val="26"/>
          <w:szCs w:val="26"/>
        </w:rPr>
        <w:t>INFORMACJA O WARUNKACH</w:t>
      </w:r>
      <w:r w:rsidRPr="00583FBD">
        <w:rPr>
          <w:rFonts w:ascii="Times New Roman" w:hAnsi="Times New Roman"/>
          <w:b/>
          <w:sz w:val="26"/>
          <w:szCs w:val="26"/>
        </w:rPr>
        <w:t xml:space="preserve"> UDZIAŁU W POSTĘPOWANIU</w:t>
      </w:r>
      <w:r w:rsidR="001E538F" w:rsidRPr="00583FBD">
        <w:rPr>
          <w:rFonts w:ascii="Times New Roman" w:hAnsi="Times New Roman"/>
          <w:b/>
          <w:sz w:val="26"/>
          <w:szCs w:val="26"/>
        </w:rPr>
        <w:t xml:space="preserve"> ORAZ SPOSÓB DOKONAN</w:t>
      </w:r>
      <w:r w:rsidR="00B82B94" w:rsidRPr="00583FBD">
        <w:rPr>
          <w:rFonts w:ascii="Times New Roman" w:hAnsi="Times New Roman"/>
          <w:b/>
          <w:sz w:val="26"/>
          <w:szCs w:val="26"/>
        </w:rPr>
        <w:t>IA OCENY SPEŁNIENIA TYCH WARUNKÓW:</w:t>
      </w:r>
    </w:p>
    <w:p w14:paraId="73917A08" w14:textId="77777777" w:rsidR="00653064" w:rsidRPr="00583FBD" w:rsidRDefault="00B82B94" w:rsidP="00D03CFF">
      <w:pPr>
        <w:pStyle w:val="Akapitzlist"/>
        <w:numPr>
          <w:ilvl w:val="0"/>
          <w:numId w:val="33"/>
        </w:numPr>
        <w:autoSpaceDE w:val="0"/>
        <w:autoSpaceDN w:val="0"/>
        <w:adjustRightInd w:val="0"/>
        <w:spacing w:after="0" w:line="276" w:lineRule="auto"/>
        <w:ind w:left="426"/>
        <w:jc w:val="both"/>
        <w:rPr>
          <w:rFonts w:ascii="Times New Roman" w:hAnsi="Times New Roman"/>
          <w:sz w:val="26"/>
          <w:szCs w:val="26"/>
        </w:rPr>
      </w:pPr>
      <w:r w:rsidRPr="00583FBD">
        <w:rPr>
          <w:rFonts w:ascii="Times New Roman" w:hAnsi="Times New Roman"/>
          <w:sz w:val="26"/>
          <w:szCs w:val="26"/>
        </w:rPr>
        <w:t>Zgodnie z art. 57 uPzp o udzielenie zamówienia mogą ubiegać się Wykonawcy, którzy:</w:t>
      </w:r>
    </w:p>
    <w:p w14:paraId="2F036C89" w14:textId="77777777" w:rsidR="00B82B94" w:rsidRPr="00583FBD" w:rsidRDefault="00B82B94" w:rsidP="00D03CFF">
      <w:pPr>
        <w:pStyle w:val="Akapitzlist"/>
        <w:numPr>
          <w:ilvl w:val="0"/>
          <w:numId w:val="34"/>
        </w:numPr>
        <w:autoSpaceDE w:val="0"/>
        <w:autoSpaceDN w:val="0"/>
        <w:adjustRightInd w:val="0"/>
        <w:spacing w:after="0" w:line="276" w:lineRule="auto"/>
        <w:jc w:val="both"/>
        <w:rPr>
          <w:rFonts w:ascii="Times New Roman" w:hAnsi="Times New Roman"/>
          <w:sz w:val="26"/>
          <w:szCs w:val="26"/>
        </w:rPr>
      </w:pPr>
      <w:r w:rsidRPr="00583FBD">
        <w:rPr>
          <w:rFonts w:ascii="Times New Roman" w:hAnsi="Times New Roman"/>
          <w:sz w:val="26"/>
          <w:szCs w:val="26"/>
        </w:rPr>
        <w:t xml:space="preserve">nie podlegają wykluczeniu; </w:t>
      </w:r>
    </w:p>
    <w:p w14:paraId="31677F57" w14:textId="77777777" w:rsidR="00B82B94" w:rsidRPr="00583FBD" w:rsidRDefault="00B82B94" w:rsidP="00D03CFF">
      <w:pPr>
        <w:pStyle w:val="Akapitzlist"/>
        <w:numPr>
          <w:ilvl w:val="0"/>
          <w:numId w:val="34"/>
        </w:numPr>
        <w:autoSpaceDE w:val="0"/>
        <w:autoSpaceDN w:val="0"/>
        <w:adjustRightInd w:val="0"/>
        <w:spacing w:after="0" w:line="276" w:lineRule="auto"/>
        <w:jc w:val="both"/>
        <w:rPr>
          <w:rFonts w:ascii="Times New Roman" w:hAnsi="Times New Roman"/>
          <w:sz w:val="26"/>
          <w:szCs w:val="26"/>
        </w:rPr>
      </w:pPr>
      <w:r w:rsidRPr="00583FBD">
        <w:rPr>
          <w:rFonts w:ascii="Times New Roman" w:hAnsi="Times New Roman"/>
          <w:sz w:val="26"/>
          <w:szCs w:val="26"/>
        </w:rPr>
        <w:t xml:space="preserve">spełniają warunki udziału w postępowaniu, o ile zostały one określone przez Zamawiającego: </w:t>
      </w:r>
    </w:p>
    <w:p w14:paraId="6A8CEF97" w14:textId="77777777" w:rsidR="00B82B94" w:rsidRPr="00583FBD" w:rsidRDefault="00B82B94" w:rsidP="00D03CFF">
      <w:pPr>
        <w:pStyle w:val="Akapitzlist"/>
        <w:numPr>
          <w:ilvl w:val="0"/>
          <w:numId w:val="33"/>
        </w:numPr>
        <w:autoSpaceDE w:val="0"/>
        <w:autoSpaceDN w:val="0"/>
        <w:adjustRightInd w:val="0"/>
        <w:spacing w:after="0" w:line="276" w:lineRule="auto"/>
        <w:ind w:left="426"/>
        <w:jc w:val="both"/>
        <w:rPr>
          <w:rFonts w:ascii="Times New Roman" w:hAnsi="Times New Roman"/>
          <w:sz w:val="26"/>
          <w:szCs w:val="26"/>
        </w:rPr>
      </w:pPr>
      <w:r w:rsidRPr="00583FBD">
        <w:rPr>
          <w:rFonts w:ascii="Times New Roman" w:hAnsi="Times New Roman"/>
          <w:sz w:val="26"/>
          <w:szCs w:val="26"/>
        </w:rPr>
        <w:t>Warunki udziału w postępowaniu mogą dotyczyć:</w:t>
      </w:r>
    </w:p>
    <w:p w14:paraId="3BD05C88" w14:textId="77777777" w:rsidR="00B82B94" w:rsidRPr="00583FBD" w:rsidRDefault="00B82B94" w:rsidP="00D03CFF">
      <w:pPr>
        <w:pStyle w:val="Akapitzlist"/>
        <w:numPr>
          <w:ilvl w:val="0"/>
          <w:numId w:val="35"/>
        </w:numPr>
        <w:autoSpaceDE w:val="0"/>
        <w:autoSpaceDN w:val="0"/>
        <w:adjustRightInd w:val="0"/>
        <w:spacing w:after="0" w:line="276" w:lineRule="auto"/>
        <w:jc w:val="both"/>
        <w:rPr>
          <w:rFonts w:ascii="Times New Roman" w:hAnsi="Times New Roman"/>
          <w:i/>
          <w:sz w:val="26"/>
          <w:szCs w:val="26"/>
        </w:rPr>
      </w:pPr>
      <w:r w:rsidRPr="00583FBD">
        <w:rPr>
          <w:rFonts w:ascii="Times New Roman" w:hAnsi="Times New Roman"/>
          <w:i/>
          <w:snapToGrid w:val="0"/>
          <w:sz w:val="26"/>
          <w:szCs w:val="26"/>
        </w:rPr>
        <w:t>zdolności do występowania w obrocie gospodarczym:</w:t>
      </w:r>
    </w:p>
    <w:p w14:paraId="437A9DBB" w14:textId="77777777" w:rsidR="00B82B94" w:rsidRDefault="00B82B94" w:rsidP="00D03CFF">
      <w:pPr>
        <w:pStyle w:val="Akapitzlist"/>
        <w:autoSpaceDE w:val="0"/>
        <w:autoSpaceDN w:val="0"/>
        <w:adjustRightInd w:val="0"/>
        <w:spacing w:after="0" w:line="276" w:lineRule="auto"/>
        <w:ind w:left="786"/>
        <w:jc w:val="both"/>
        <w:rPr>
          <w:rFonts w:ascii="Times New Roman" w:hAnsi="Times New Roman"/>
          <w:snapToGrid w:val="0"/>
          <w:sz w:val="26"/>
          <w:szCs w:val="26"/>
        </w:rPr>
      </w:pPr>
      <w:r w:rsidRPr="00583FBD">
        <w:rPr>
          <w:rFonts w:ascii="Times New Roman" w:hAnsi="Times New Roman"/>
          <w:snapToGrid w:val="0"/>
          <w:sz w:val="26"/>
          <w:szCs w:val="26"/>
        </w:rPr>
        <w:t xml:space="preserve">Zamawiająca nie wymaga przedłożenia takiej informacji. </w:t>
      </w:r>
    </w:p>
    <w:p w14:paraId="77EA12F7" w14:textId="77777777" w:rsidR="00F52F40" w:rsidRPr="00F52F40" w:rsidRDefault="00F52F40" w:rsidP="00F52F40">
      <w:pPr>
        <w:autoSpaceDE w:val="0"/>
        <w:autoSpaceDN w:val="0"/>
        <w:adjustRightInd w:val="0"/>
        <w:spacing w:after="0"/>
        <w:jc w:val="both"/>
        <w:rPr>
          <w:rFonts w:ascii="Times New Roman" w:hAnsi="Times New Roman"/>
          <w:snapToGrid w:val="0"/>
          <w:sz w:val="26"/>
          <w:szCs w:val="26"/>
        </w:rPr>
      </w:pPr>
    </w:p>
    <w:p w14:paraId="5201DDFB" w14:textId="77777777" w:rsidR="00B82B94" w:rsidRPr="00583FBD" w:rsidRDefault="00B82B94" w:rsidP="00D03CFF">
      <w:pPr>
        <w:pStyle w:val="Akapitzlist"/>
        <w:numPr>
          <w:ilvl w:val="0"/>
          <w:numId w:val="35"/>
        </w:numPr>
        <w:autoSpaceDE w:val="0"/>
        <w:autoSpaceDN w:val="0"/>
        <w:adjustRightInd w:val="0"/>
        <w:spacing w:after="0" w:line="276" w:lineRule="auto"/>
        <w:jc w:val="both"/>
        <w:rPr>
          <w:rFonts w:ascii="Times New Roman" w:hAnsi="Times New Roman"/>
          <w:i/>
          <w:snapToGrid w:val="0"/>
          <w:sz w:val="26"/>
          <w:szCs w:val="26"/>
        </w:rPr>
      </w:pPr>
      <w:r w:rsidRPr="00583FBD">
        <w:rPr>
          <w:rFonts w:ascii="Times New Roman" w:hAnsi="Times New Roman"/>
          <w:i/>
          <w:sz w:val="26"/>
          <w:szCs w:val="26"/>
        </w:rPr>
        <w:t xml:space="preserve">uprawnień do prowadzenia określonej działalności gospodarczej lub zawodowej, </w:t>
      </w:r>
      <w:r w:rsidRPr="00583FBD">
        <w:rPr>
          <w:rFonts w:ascii="Times New Roman" w:hAnsi="Times New Roman"/>
          <w:i/>
          <w:sz w:val="26"/>
          <w:szCs w:val="26"/>
        </w:rPr>
        <w:br/>
        <w:t>o ile  wynika to z odrębnych przepisów:</w:t>
      </w:r>
    </w:p>
    <w:p w14:paraId="2CADD83A" w14:textId="77777777" w:rsidR="00B82B94" w:rsidRDefault="00B82B94" w:rsidP="00D03CFF">
      <w:pPr>
        <w:pStyle w:val="Akapitzlist"/>
        <w:autoSpaceDE w:val="0"/>
        <w:autoSpaceDN w:val="0"/>
        <w:adjustRightInd w:val="0"/>
        <w:spacing w:after="0" w:line="276" w:lineRule="auto"/>
        <w:ind w:left="786"/>
        <w:jc w:val="both"/>
        <w:rPr>
          <w:rFonts w:ascii="Times New Roman" w:hAnsi="Times New Roman"/>
          <w:snapToGrid w:val="0"/>
          <w:sz w:val="26"/>
          <w:szCs w:val="26"/>
        </w:rPr>
      </w:pPr>
      <w:r w:rsidRPr="00583FBD">
        <w:rPr>
          <w:rFonts w:ascii="Times New Roman" w:hAnsi="Times New Roman"/>
          <w:snapToGrid w:val="0"/>
          <w:sz w:val="26"/>
          <w:szCs w:val="26"/>
        </w:rPr>
        <w:t xml:space="preserve">Zamawiająca nie wymaga przedłożenia takiej informacji. </w:t>
      </w:r>
    </w:p>
    <w:p w14:paraId="244CEE15" w14:textId="77777777" w:rsidR="00B82B94" w:rsidRPr="00583FBD" w:rsidRDefault="00B82B94" w:rsidP="00D03CFF">
      <w:pPr>
        <w:pStyle w:val="Akapitzlist"/>
        <w:numPr>
          <w:ilvl w:val="0"/>
          <w:numId w:val="35"/>
        </w:numPr>
        <w:autoSpaceDE w:val="0"/>
        <w:autoSpaceDN w:val="0"/>
        <w:adjustRightInd w:val="0"/>
        <w:spacing w:after="0" w:line="276" w:lineRule="auto"/>
        <w:jc w:val="both"/>
        <w:rPr>
          <w:rFonts w:ascii="Times New Roman" w:hAnsi="Times New Roman"/>
          <w:i/>
          <w:sz w:val="26"/>
          <w:szCs w:val="26"/>
        </w:rPr>
      </w:pPr>
      <w:r w:rsidRPr="00583FBD">
        <w:rPr>
          <w:rFonts w:ascii="Times New Roman" w:hAnsi="Times New Roman"/>
          <w:i/>
          <w:sz w:val="26"/>
          <w:szCs w:val="26"/>
        </w:rPr>
        <w:t>sytuacji ekonomicznej lub finansowej:</w:t>
      </w:r>
    </w:p>
    <w:p w14:paraId="36565A45" w14:textId="77777777" w:rsidR="00B82B94" w:rsidRPr="00583FBD" w:rsidRDefault="00B82B94" w:rsidP="00D03CFF">
      <w:pPr>
        <w:pStyle w:val="Akapitzlist"/>
        <w:autoSpaceDE w:val="0"/>
        <w:autoSpaceDN w:val="0"/>
        <w:adjustRightInd w:val="0"/>
        <w:spacing w:after="0" w:line="276" w:lineRule="auto"/>
        <w:ind w:left="786"/>
        <w:jc w:val="both"/>
        <w:rPr>
          <w:rFonts w:ascii="Times New Roman" w:hAnsi="Times New Roman"/>
          <w:sz w:val="26"/>
          <w:szCs w:val="26"/>
        </w:rPr>
      </w:pPr>
      <w:r w:rsidRPr="00583FBD">
        <w:rPr>
          <w:rFonts w:ascii="Times New Roman" w:hAnsi="Times New Roman"/>
          <w:sz w:val="26"/>
          <w:szCs w:val="26"/>
        </w:rPr>
        <w:t>Zamawiająca nie wymaga przedłożenia takiej informacji.</w:t>
      </w:r>
    </w:p>
    <w:p w14:paraId="29D1DD36" w14:textId="77777777" w:rsidR="00B82B94" w:rsidRPr="00583FBD" w:rsidRDefault="00B82B94" w:rsidP="00D03CFF">
      <w:pPr>
        <w:pStyle w:val="Akapitzlist"/>
        <w:numPr>
          <w:ilvl w:val="0"/>
          <w:numId w:val="35"/>
        </w:numPr>
        <w:autoSpaceDE w:val="0"/>
        <w:autoSpaceDN w:val="0"/>
        <w:adjustRightInd w:val="0"/>
        <w:spacing w:after="0" w:line="276" w:lineRule="auto"/>
        <w:jc w:val="both"/>
        <w:rPr>
          <w:rFonts w:ascii="Times New Roman" w:hAnsi="Times New Roman"/>
          <w:i/>
          <w:sz w:val="26"/>
          <w:szCs w:val="26"/>
        </w:rPr>
      </w:pPr>
      <w:r w:rsidRPr="00583FBD">
        <w:rPr>
          <w:rFonts w:ascii="Times New Roman" w:hAnsi="Times New Roman"/>
          <w:i/>
          <w:sz w:val="26"/>
          <w:szCs w:val="26"/>
        </w:rPr>
        <w:t>zdol</w:t>
      </w:r>
      <w:r w:rsidR="00C63920" w:rsidRPr="00583FBD">
        <w:rPr>
          <w:rFonts w:ascii="Times New Roman" w:hAnsi="Times New Roman"/>
          <w:i/>
          <w:sz w:val="26"/>
          <w:szCs w:val="26"/>
        </w:rPr>
        <w:t>ności technicznej lub zawodowej:</w:t>
      </w:r>
    </w:p>
    <w:p w14:paraId="732039C7" w14:textId="77777777" w:rsidR="00B82B94" w:rsidRPr="00583FBD" w:rsidRDefault="00B82B94" w:rsidP="00D03CFF">
      <w:pPr>
        <w:pStyle w:val="Akapitzlist"/>
        <w:autoSpaceDE w:val="0"/>
        <w:autoSpaceDN w:val="0"/>
        <w:adjustRightInd w:val="0"/>
        <w:spacing w:after="0" w:line="276" w:lineRule="auto"/>
        <w:ind w:left="786"/>
        <w:jc w:val="both"/>
        <w:rPr>
          <w:rFonts w:ascii="Times New Roman" w:hAnsi="Times New Roman"/>
          <w:sz w:val="26"/>
          <w:szCs w:val="26"/>
          <w:u w:val="single"/>
        </w:rPr>
      </w:pPr>
      <w:r w:rsidRPr="00583FBD">
        <w:rPr>
          <w:rFonts w:ascii="Times New Roman" w:hAnsi="Times New Roman"/>
          <w:sz w:val="26"/>
          <w:szCs w:val="26"/>
          <w:u w:val="single"/>
        </w:rPr>
        <w:t>Opis sposobu dokonania oceny spełnienia tego warunku:</w:t>
      </w:r>
    </w:p>
    <w:p w14:paraId="503CD5EE" w14:textId="77777777" w:rsidR="00B82B94" w:rsidRPr="00583FBD" w:rsidRDefault="00B82B94" w:rsidP="00D03CFF">
      <w:pPr>
        <w:pStyle w:val="Akapitzlist"/>
        <w:autoSpaceDE w:val="0"/>
        <w:autoSpaceDN w:val="0"/>
        <w:adjustRightInd w:val="0"/>
        <w:spacing w:after="0" w:line="276" w:lineRule="auto"/>
        <w:ind w:left="786"/>
        <w:jc w:val="both"/>
        <w:rPr>
          <w:rFonts w:ascii="Times New Roman" w:hAnsi="Times New Roman"/>
          <w:sz w:val="26"/>
          <w:szCs w:val="26"/>
        </w:rPr>
      </w:pPr>
      <w:r w:rsidRPr="00583FBD">
        <w:rPr>
          <w:rFonts w:ascii="Times New Roman" w:hAnsi="Times New Roman"/>
          <w:sz w:val="26"/>
          <w:szCs w:val="26"/>
        </w:rPr>
        <w:t xml:space="preserve">Warunek zostanie spełniony, gdy Wykonawca: </w:t>
      </w:r>
    </w:p>
    <w:p w14:paraId="1F0B1731" w14:textId="153A67D6" w:rsidR="000A6892" w:rsidRPr="000A6892" w:rsidRDefault="000A6892" w:rsidP="00D03CFF">
      <w:pPr>
        <w:pStyle w:val="Akapitzlist"/>
        <w:numPr>
          <w:ilvl w:val="1"/>
          <w:numId w:val="60"/>
        </w:numPr>
        <w:adjustRightInd w:val="0"/>
        <w:spacing w:line="276" w:lineRule="auto"/>
        <w:ind w:left="1134"/>
        <w:jc w:val="both"/>
        <w:rPr>
          <w:rFonts w:ascii="Times New Roman" w:hAnsi="Times New Roman"/>
          <w:sz w:val="26"/>
          <w:szCs w:val="26"/>
        </w:rPr>
      </w:pPr>
      <w:r w:rsidRPr="000A6892">
        <w:rPr>
          <w:rFonts w:ascii="Times New Roman" w:hAnsi="Times New Roman"/>
          <w:sz w:val="26"/>
          <w:szCs w:val="26"/>
        </w:rPr>
        <w:t xml:space="preserve">wykaże, że dysponuje </w:t>
      </w:r>
      <w:r w:rsidRPr="00201980">
        <w:rPr>
          <w:rFonts w:ascii="Times New Roman" w:hAnsi="Times New Roman"/>
          <w:sz w:val="26"/>
          <w:szCs w:val="26"/>
          <w:u w:val="single"/>
        </w:rPr>
        <w:t>Kierownikiem budowy</w:t>
      </w:r>
      <w:r w:rsidRPr="00201980">
        <w:rPr>
          <w:rFonts w:ascii="Times New Roman" w:hAnsi="Times New Roman"/>
          <w:sz w:val="26"/>
          <w:szCs w:val="26"/>
        </w:rPr>
        <w:t xml:space="preserve"> posiadającym uprawnienia budowlane do kierowania robotami budowlanymi </w:t>
      </w:r>
      <w:r w:rsidRPr="00201980">
        <w:rPr>
          <w:rFonts w:ascii="Times New Roman" w:hAnsi="Times New Roman"/>
          <w:sz w:val="26"/>
          <w:szCs w:val="26"/>
          <w:u w:val="single"/>
        </w:rPr>
        <w:t>w specjalnościach inżynieryjnej drogowej</w:t>
      </w:r>
      <w:r w:rsidRPr="000A6892">
        <w:rPr>
          <w:rFonts w:ascii="Times New Roman" w:hAnsi="Times New Roman"/>
          <w:sz w:val="26"/>
          <w:szCs w:val="26"/>
        </w:rPr>
        <w:t xml:space="preserve"> lub odpowiadające im uprawnienia budowlane wydane na podstawie wcześniej obowiązujących przepisów oraz, że jest wpisany na listę właściwej Izby Inżynierów Budownictwa. </w:t>
      </w:r>
    </w:p>
    <w:p w14:paraId="0559F55F" w14:textId="77777777" w:rsidR="008A059B" w:rsidRPr="00583FBD" w:rsidRDefault="008A059B" w:rsidP="00D03CFF">
      <w:pPr>
        <w:pStyle w:val="Akapitzlist"/>
        <w:autoSpaceDE w:val="0"/>
        <w:autoSpaceDN w:val="0"/>
        <w:adjustRightInd w:val="0"/>
        <w:spacing w:after="0" w:line="276" w:lineRule="auto"/>
        <w:ind w:left="1134"/>
        <w:jc w:val="both"/>
        <w:rPr>
          <w:rFonts w:ascii="Times New Roman" w:hAnsi="Times New Roman"/>
          <w:i/>
          <w:sz w:val="26"/>
          <w:szCs w:val="26"/>
        </w:rPr>
      </w:pPr>
      <w:r w:rsidRPr="00583FBD">
        <w:rPr>
          <w:rFonts w:ascii="Times New Roman" w:hAnsi="Times New Roman"/>
          <w:i/>
          <w:sz w:val="26"/>
          <w:szCs w:val="26"/>
        </w:rPr>
        <w:t>Wykonawca może dysponować osobą, któr</w:t>
      </w:r>
      <w:r w:rsidR="00496DDF" w:rsidRPr="00583FBD">
        <w:rPr>
          <w:rFonts w:ascii="Times New Roman" w:hAnsi="Times New Roman"/>
          <w:i/>
          <w:sz w:val="26"/>
          <w:szCs w:val="26"/>
        </w:rPr>
        <w:t>ej</w:t>
      </w:r>
      <w:r w:rsidRPr="00583FBD">
        <w:rPr>
          <w:rFonts w:ascii="Times New Roman" w:hAnsi="Times New Roman"/>
          <w:i/>
          <w:sz w:val="26"/>
          <w:szCs w:val="26"/>
        </w:rPr>
        <w:t xml:space="preserve"> odpowiednie kwalifikacje zawod</w:t>
      </w:r>
      <w:r w:rsidR="00496DDF" w:rsidRPr="00583FBD">
        <w:rPr>
          <w:rFonts w:ascii="Times New Roman" w:hAnsi="Times New Roman"/>
          <w:i/>
          <w:sz w:val="26"/>
          <w:szCs w:val="26"/>
        </w:rPr>
        <w:t xml:space="preserve">owe, zdobyte w innych państwach, </w:t>
      </w:r>
      <w:r w:rsidRPr="00583FBD">
        <w:rPr>
          <w:rFonts w:ascii="Times New Roman" w:hAnsi="Times New Roman"/>
          <w:i/>
          <w:sz w:val="26"/>
          <w:szCs w:val="26"/>
        </w:rPr>
        <w:t>zostały uznane zgodnie z art. 12 a uPB na zasadach określonych w przepisach odrębnych, tj. m. in. ustawie o zasadach uznawania kwalifikacji zawodowych nabytych w państwach członkowskich Unii Europejskiej (tj. z 2020 r. poz. 220).</w:t>
      </w:r>
    </w:p>
    <w:p w14:paraId="6726E3A6" w14:textId="77777777" w:rsidR="00653064" w:rsidRPr="00583FBD" w:rsidRDefault="00653064" w:rsidP="00D03CFF">
      <w:pPr>
        <w:pStyle w:val="Akapitzlist"/>
        <w:numPr>
          <w:ilvl w:val="0"/>
          <w:numId w:val="33"/>
        </w:numPr>
        <w:spacing w:after="0" w:line="276" w:lineRule="auto"/>
        <w:ind w:left="322"/>
        <w:jc w:val="both"/>
        <w:rPr>
          <w:rFonts w:ascii="Times New Roman" w:hAnsi="Times New Roman"/>
          <w:sz w:val="26"/>
          <w:szCs w:val="26"/>
        </w:rPr>
      </w:pPr>
      <w:r w:rsidRPr="00583FBD">
        <w:rPr>
          <w:rFonts w:ascii="Times New Roman" w:hAnsi="Times New Roman"/>
          <w:sz w:val="26"/>
          <w:szCs w:val="26"/>
        </w:rPr>
        <w:t>W przypadku Wykonawców wspólnie ubiegających się o udzielenie niniejszego zamówienia, Zamawiając</w:t>
      </w:r>
      <w:r w:rsidR="00D16FD4" w:rsidRPr="00583FBD">
        <w:rPr>
          <w:rFonts w:ascii="Times New Roman" w:hAnsi="Times New Roman"/>
          <w:sz w:val="26"/>
          <w:szCs w:val="26"/>
        </w:rPr>
        <w:t>a</w:t>
      </w:r>
      <w:r w:rsidRPr="00583FBD">
        <w:rPr>
          <w:rFonts w:ascii="Times New Roman" w:hAnsi="Times New Roman"/>
          <w:sz w:val="26"/>
          <w:szCs w:val="26"/>
        </w:rPr>
        <w:t xml:space="preserve"> uzna wymagany warunek </w:t>
      </w:r>
      <w:r w:rsidR="00D16FD4" w:rsidRPr="00583FBD">
        <w:rPr>
          <w:rFonts w:ascii="Times New Roman" w:hAnsi="Times New Roman"/>
          <w:sz w:val="26"/>
          <w:szCs w:val="26"/>
        </w:rPr>
        <w:t xml:space="preserve">ust. 2 </w:t>
      </w:r>
      <w:r w:rsidR="004442A9" w:rsidRPr="00583FBD">
        <w:rPr>
          <w:rFonts w:ascii="Times New Roman" w:hAnsi="Times New Roman"/>
          <w:sz w:val="26"/>
          <w:szCs w:val="26"/>
        </w:rPr>
        <w:t>pkt 4</w:t>
      </w:r>
      <w:r w:rsidR="00D16FD4" w:rsidRPr="00583FBD">
        <w:rPr>
          <w:rFonts w:ascii="Times New Roman" w:hAnsi="Times New Roman"/>
          <w:sz w:val="26"/>
          <w:szCs w:val="26"/>
        </w:rPr>
        <w:t xml:space="preserve"> ppkt </w:t>
      </w:r>
      <w:r w:rsidR="004442A9" w:rsidRPr="00583FBD">
        <w:rPr>
          <w:rFonts w:ascii="Times New Roman" w:hAnsi="Times New Roman"/>
          <w:sz w:val="26"/>
          <w:szCs w:val="26"/>
        </w:rPr>
        <w:t xml:space="preserve">1) </w:t>
      </w:r>
      <w:r w:rsidRPr="00583FBD">
        <w:rPr>
          <w:rFonts w:ascii="Times New Roman" w:hAnsi="Times New Roman"/>
          <w:sz w:val="26"/>
          <w:szCs w:val="26"/>
        </w:rPr>
        <w:t>za spełniony</w:t>
      </w:r>
      <w:r w:rsidR="004442A9" w:rsidRPr="00583FBD">
        <w:rPr>
          <w:rFonts w:ascii="Times New Roman" w:hAnsi="Times New Roman"/>
          <w:sz w:val="26"/>
          <w:szCs w:val="26"/>
        </w:rPr>
        <w:t xml:space="preserve">, </w:t>
      </w:r>
      <w:r w:rsidRPr="00583FBD">
        <w:rPr>
          <w:rFonts w:ascii="Times New Roman" w:hAnsi="Times New Roman"/>
          <w:sz w:val="26"/>
          <w:szCs w:val="26"/>
        </w:rPr>
        <w:t>jeżeli spełni go co najmniej jeden Wykonawca samodzielnie</w:t>
      </w:r>
      <w:r w:rsidR="004442A9" w:rsidRPr="00583FBD">
        <w:rPr>
          <w:rFonts w:ascii="Times New Roman" w:hAnsi="Times New Roman"/>
          <w:sz w:val="26"/>
          <w:szCs w:val="26"/>
        </w:rPr>
        <w:t>.</w:t>
      </w:r>
    </w:p>
    <w:p w14:paraId="59F8429A" w14:textId="77777777" w:rsidR="00653064" w:rsidRPr="00583FBD" w:rsidRDefault="00653064" w:rsidP="00D03CFF">
      <w:pPr>
        <w:spacing w:after="0"/>
        <w:ind w:left="284"/>
        <w:jc w:val="both"/>
        <w:rPr>
          <w:rFonts w:ascii="Times New Roman" w:hAnsi="Times New Roman"/>
          <w:sz w:val="26"/>
          <w:szCs w:val="26"/>
        </w:rPr>
      </w:pPr>
      <w:r w:rsidRPr="00583FBD">
        <w:rPr>
          <w:rFonts w:ascii="Times New Roman" w:hAnsi="Times New Roman"/>
          <w:sz w:val="26"/>
          <w:szCs w:val="26"/>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241FEBFB" w14:textId="77777777" w:rsidR="00653064" w:rsidRPr="00583FBD" w:rsidRDefault="00653064" w:rsidP="00D03CFF">
      <w:pPr>
        <w:pStyle w:val="Akapitzlist"/>
        <w:numPr>
          <w:ilvl w:val="0"/>
          <w:numId w:val="33"/>
        </w:numPr>
        <w:spacing w:after="0" w:line="276" w:lineRule="auto"/>
        <w:ind w:left="284"/>
        <w:jc w:val="both"/>
        <w:rPr>
          <w:rFonts w:ascii="Times New Roman" w:hAnsi="Times New Roman"/>
          <w:sz w:val="26"/>
          <w:szCs w:val="26"/>
        </w:rPr>
      </w:pPr>
      <w:r w:rsidRPr="00583FBD">
        <w:rPr>
          <w:rFonts w:ascii="Times New Roman" w:hAnsi="Times New Roman"/>
          <w:sz w:val="26"/>
          <w:szCs w:val="26"/>
        </w:rPr>
        <w:t>Zgodnie z art. 116 ust. 1 uPzp oceniając zdolność techniczną lub zawodową, Zamawiając</w:t>
      </w:r>
      <w:r w:rsidR="00D16FD4" w:rsidRPr="00583FBD">
        <w:rPr>
          <w:rFonts w:ascii="Times New Roman" w:hAnsi="Times New Roman"/>
          <w:sz w:val="26"/>
          <w:szCs w:val="26"/>
        </w:rPr>
        <w:t>a</w:t>
      </w:r>
      <w:r w:rsidRPr="00583FBD">
        <w:rPr>
          <w:rFonts w:ascii="Times New Roman" w:hAnsi="Times New Roman"/>
          <w:sz w:val="26"/>
          <w:szCs w:val="26"/>
        </w:rPr>
        <w:t xml:space="preserve"> może, na każdym etapie postępowania, uznać, że Wykonawca nie posiada wymaganych zdolności, jeżeli posiadanie przez Wykonawcę sprzecznych interesów, </w:t>
      </w:r>
      <w:r w:rsidR="00D16FD4" w:rsidRPr="00583FBD">
        <w:rPr>
          <w:rFonts w:ascii="Times New Roman" w:hAnsi="Times New Roman"/>
          <w:sz w:val="26"/>
          <w:szCs w:val="26"/>
        </w:rPr>
        <w:br/>
      </w:r>
      <w:r w:rsidRPr="00583FBD">
        <w:rPr>
          <w:rFonts w:ascii="Times New Roman" w:hAnsi="Times New Roman"/>
          <w:sz w:val="26"/>
          <w:szCs w:val="26"/>
        </w:rPr>
        <w:t xml:space="preserve">w szczególności zaangażowanie zasobów technicznych lub zawodowych Wykonawcy </w:t>
      </w:r>
      <w:r w:rsidR="00D16FD4" w:rsidRPr="00583FBD">
        <w:rPr>
          <w:rFonts w:ascii="Times New Roman" w:hAnsi="Times New Roman"/>
          <w:sz w:val="26"/>
          <w:szCs w:val="26"/>
        </w:rPr>
        <w:br/>
      </w:r>
      <w:r w:rsidRPr="00583FBD">
        <w:rPr>
          <w:rFonts w:ascii="Times New Roman" w:hAnsi="Times New Roman"/>
          <w:sz w:val="26"/>
          <w:szCs w:val="26"/>
        </w:rPr>
        <w:t>w inne przedsięwzięcia gospodarcze Wykonawcy</w:t>
      </w:r>
      <w:r w:rsidR="00D16FD4" w:rsidRPr="00583FBD">
        <w:rPr>
          <w:rFonts w:ascii="Times New Roman" w:hAnsi="Times New Roman"/>
          <w:sz w:val="26"/>
          <w:szCs w:val="26"/>
        </w:rPr>
        <w:t>,</w:t>
      </w:r>
      <w:r w:rsidRPr="00583FBD">
        <w:rPr>
          <w:rFonts w:ascii="Times New Roman" w:hAnsi="Times New Roman"/>
          <w:sz w:val="26"/>
          <w:szCs w:val="26"/>
        </w:rPr>
        <w:t xml:space="preserve"> może mieć negatywny wpływ na realizację zamówienia.</w:t>
      </w:r>
    </w:p>
    <w:p w14:paraId="77ACD472" w14:textId="77777777" w:rsidR="00D16FD4" w:rsidRDefault="00D16FD4" w:rsidP="00D03CFF">
      <w:pPr>
        <w:numPr>
          <w:ilvl w:val="0"/>
          <w:numId w:val="33"/>
        </w:numPr>
        <w:autoSpaceDE w:val="0"/>
        <w:autoSpaceDN w:val="0"/>
        <w:adjustRightInd w:val="0"/>
        <w:spacing w:after="0"/>
        <w:ind w:left="317" w:hanging="357"/>
        <w:jc w:val="both"/>
        <w:rPr>
          <w:rFonts w:ascii="Times New Roman" w:hAnsi="Times New Roman"/>
          <w:sz w:val="26"/>
          <w:szCs w:val="26"/>
        </w:rPr>
      </w:pPr>
      <w:r w:rsidRPr="00583FBD">
        <w:rPr>
          <w:rFonts w:ascii="Times New Roman" w:hAnsi="Times New Roman"/>
          <w:sz w:val="26"/>
          <w:szCs w:val="26"/>
        </w:rPr>
        <w:t xml:space="preserve">Zgodnie z art. 118 ust. 1 uPzp </w:t>
      </w:r>
      <w:r w:rsidR="00653064" w:rsidRPr="00583FBD">
        <w:rPr>
          <w:rFonts w:ascii="Times New Roman" w:hAnsi="Times New Roman"/>
          <w:sz w:val="26"/>
          <w:szCs w:val="26"/>
        </w:rPr>
        <w:t>Wykonawca może w celu potwierdzenia spełniania warunków</w:t>
      </w:r>
      <w:r w:rsidRPr="00583FBD">
        <w:rPr>
          <w:rFonts w:ascii="Times New Roman" w:hAnsi="Times New Roman"/>
          <w:sz w:val="26"/>
          <w:szCs w:val="26"/>
        </w:rPr>
        <w:t xml:space="preserve">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 stosunków prawnych.</w:t>
      </w:r>
    </w:p>
    <w:p w14:paraId="3C5F1891" w14:textId="77777777" w:rsidR="00D04963" w:rsidRDefault="00D04963" w:rsidP="00D03CFF">
      <w:pPr>
        <w:pStyle w:val="Akapitzlist"/>
        <w:numPr>
          <w:ilvl w:val="0"/>
          <w:numId w:val="33"/>
        </w:numPr>
        <w:spacing w:line="276" w:lineRule="auto"/>
        <w:ind w:left="284"/>
        <w:jc w:val="both"/>
        <w:rPr>
          <w:rFonts w:ascii="Times New Roman" w:eastAsia="Times New Roman" w:hAnsi="Times New Roman"/>
          <w:sz w:val="26"/>
          <w:szCs w:val="26"/>
          <w:lang w:eastAsia="pl-PL"/>
        </w:rPr>
      </w:pPr>
      <w:r w:rsidRPr="00583FBD">
        <w:rPr>
          <w:rFonts w:ascii="Times New Roman" w:eastAsia="Times New Roman" w:hAnsi="Times New Roman"/>
          <w:sz w:val="26"/>
          <w:szCs w:val="26"/>
          <w:lang w:eastAsia="pl-PL"/>
        </w:rPr>
        <w:t>Zgodnie z treścią art. 118 ust. 2 uPzp – w odniesieniu do warunków dot. wykształcenia, kwalifikacji zawodowych lub doświadczenia, Wykonawcy mogą polegać na zdolnościach podmiotów udostępniających zasoby, jeśli podmioty te wykonują roboty budowlane lub usługi, do realizacji których te zdolności są wymagane.</w:t>
      </w:r>
    </w:p>
    <w:p w14:paraId="32C2CB37" w14:textId="77777777" w:rsidR="00F52F40" w:rsidRDefault="00F52F40" w:rsidP="00F52F40">
      <w:pPr>
        <w:pStyle w:val="Akapitzlist"/>
        <w:spacing w:line="276" w:lineRule="auto"/>
        <w:ind w:left="284"/>
        <w:jc w:val="both"/>
        <w:rPr>
          <w:rFonts w:ascii="Times New Roman" w:eastAsia="Times New Roman" w:hAnsi="Times New Roman"/>
          <w:sz w:val="26"/>
          <w:szCs w:val="26"/>
          <w:lang w:eastAsia="pl-PL"/>
        </w:rPr>
      </w:pPr>
    </w:p>
    <w:p w14:paraId="273E55F5" w14:textId="75545196" w:rsidR="00D04963" w:rsidRPr="00583FBD" w:rsidRDefault="00D04963" w:rsidP="00D03CFF">
      <w:pPr>
        <w:pStyle w:val="Akapitzlist"/>
        <w:numPr>
          <w:ilvl w:val="0"/>
          <w:numId w:val="33"/>
        </w:numPr>
        <w:spacing w:line="276" w:lineRule="auto"/>
        <w:ind w:left="284"/>
        <w:jc w:val="both"/>
        <w:rPr>
          <w:rFonts w:ascii="Times New Roman" w:hAnsi="Times New Roman"/>
          <w:sz w:val="26"/>
          <w:szCs w:val="26"/>
        </w:rPr>
      </w:pPr>
      <w:r w:rsidRPr="00583FBD">
        <w:rPr>
          <w:rFonts w:ascii="Times New Roman" w:hAnsi="Times New Roman"/>
          <w:b/>
          <w:sz w:val="26"/>
          <w:szCs w:val="26"/>
        </w:rPr>
        <w:t xml:space="preserve">W </w:t>
      </w:r>
      <w:r w:rsidR="00935987" w:rsidRPr="00583FBD">
        <w:rPr>
          <w:rFonts w:ascii="Times New Roman" w:hAnsi="Times New Roman"/>
          <w:b/>
          <w:sz w:val="26"/>
          <w:szCs w:val="26"/>
        </w:rPr>
        <w:t xml:space="preserve">przypadku, gdy </w:t>
      </w:r>
      <w:r w:rsidRPr="00583FBD">
        <w:rPr>
          <w:rFonts w:ascii="Times New Roman" w:eastAsia="Times New Roman" w:hAnsi="Times New Roman"/>
          <w:b/>
          <w:sz w:val="26"/>
          <w:szCs w:val="26"/>
          <w:lang w:eastAsia="pl-PL"/>
        </w:rPr>
        <w:t>Wykonawca, który polega na zdolnościach lub sytuacji podmiotów udostępniających zasoby, sk</w:t>
      </w:r>
      <w:r w:rsidR="00935987" w:rsidRPr="00583FBD">
        <w:rPr>
          <w:rFonts w:ascii="Times New Roman" w:eastAsia="Times New Roman" w:hAnsi="Times New Roman"/>
          <w:b/>
          <w:sz w:val="26"/>
          <w:szCs w:val="26"/>
          <w:lang w:eastAsia="pl-PL"/>
        </w:rPr>
        <w:t>łada</w:t>
      </w:r>
      <w:r w:rsidRPr="00583FBD">
        <w:rPr>
          <w:rFonts w:ascii="Times New Roman" w:eastAsia="Times New Roman" w:hAnsi="Times New Roman"/>
          <w:b/>
          <w:sz w:val="26"/>
          <w:szCs w:val="26"/>
          <w:lang w:eastAsia="pl-PL"/>
        </w:rPr>
        <w:t xml:space="preserve"> wraz z ofertą</w:t>
      </w:r>
      <w:r w:rsidR="00935987" w:rsidRPr="00583FBD">
        <w:rPr>
          <w:rFonts w:ascii="Times New Roman" w:eastAsia="Times New Roman" w:hAnsi="Times New Roman"/>
          <w:b/>
          <w:sz w:val="26"/>
          <w:szCs w:val="26"/>
          <w:lang w:eastAsia="pl-PL"/>
        </w:rPr>
        <w:t xml:space="preserve"> zobowiązanie podmiotu udostępniającego zasoby do oddania mu do dyspozycji niezbędnych zasobów na potrzeby realizacji zamówienia – </w:t>
      </w:r>
      <w:r w:rsidR="00F74BF9">
        <w:rPr>
          <w:rFonts w:ascii="Times New Roman" w:eastAsia="Times New Roman" w:hAnsi="Times New Roman"/>
          <w:b/>
          <w:sz w:val="26"/>
          <w:szCs w:val="26"/>
          <w:u w:val="single"/>
          <w:lang w:eastAsia="pl-PL"/>
        </w:rPr>
        <w:t>Z</w:t>
      </w:r>
      <w:r w:rsidR="00935987" w:rsidRPr="00583FBD">
        <w:rPr>
          <w:rFonts w:ascii="Times New Roman" w:eastAsia="Times New Roman" w:hAnsi="Times New Roman"/>
          <w:b/>
          <w:sz w:val="26"/>
          <w:szCs w:val="26"/>
          <w:u w:val="single"/>
          <w:lang w:eastAsia="pl-PL"/>
        </w:rPr>
        <w:t>ałącznik nr 4</w:t>
      </w:r>
      <w:r w:rsidR="00935987" w:rsidRPr="00583FBD">
        <w:rPr>
          <w:rFonts w:ascii="Times New Roman" w:eastAsia="Times New Roman" w:hAnsi="Times New Roman"/>
          <w:b/>
          <w:sz w:val="26"/>
          <w:szCs w:val="26"/>
          <w:lang w:eastAsia="pl-PL"/>
        </w:rPr>
        <w:t xml:space="preserve"> do niniejszej SWZ. </w:t>
      </w:r>
      <w:r w:rsidR="00935987" w:rsidRPr="00583FBD">
        <w:rPr>
          <w:rFonts w:ascii="Times New Roman" w:hAnsi="Times New Roman"/>
          <w:sz w:val="26"/>
          <w:szCs w:val="26"/>
        </w:rPr>
        <w:t xml:space="preserve"> </w:t>
      </w:r>
    </w:p>
    <w:p w14:paraId="156032BE" w14:textId="0EC73F5E" w:rsidR="00935987" w:rsidRPr="00763D48" w:rsidRDefault="00D04963" w:rsidP="00D03CFF">
      <w:pPr>
        <w:pStyle w:val="Akapitzlist"/>
        <w:numPr>
          <w:ilvl w:val="0"/>
          <w:numId w:val="33"/>
        </w:numPr>
        <w:spacing w:line="276" w:lineRule="auto"/>
        <w:ind w:left="284"/>
        <w:jc w:val="both"/>
        <w:rPr>
          <w:rFonts w:ascii="Times New Roman" w:eastAsia="Times New Roman" w:hAnsi="Times New Roman"/>
          <w:sz w:val="26"/>
          <w:szCs w:val="26"/>
          <w:lang w:eastAsia="pl-PL"/>
        </w:rPr>
      </w:pPr>
      <w:r w:rsidRPr="00D32418">
        <w:rPr>
          <w:rFonts w:ascii="Times New Roman" w:hAnsi="Times New Roman"/>
          <w:sz w:val="26"/>
          <w:szCs w:val="26"/>
        </w:rPr>
        <w:t>Zamawiająca ocenia, czy udostępniane Wykonawcy przez podmioty udostępniające zasoby zdolności techniczne lub zawodowe lub ich sytuacja finansowa lub ekonomiczna, pozwalają na wykazanie przez Wykonawcę spełniania warunków udziału</w:t>
      </w:r>
      <w:r w:rsidR="0026325E" w:rsidRPr="00D32418">
        <w:rPr>
          <w:rFonts w:ascii="Times New Roman" w:hAnsi="Times New Roman"/>
          <w:sz w:val="26"/>
          <w:szCs w:val="26"/>
        </w:rPr>
        <w:br/>
      </w:r>
      <w:r w:rsidRPr="00D32418">
        <w:rPr>
          <w:rFonts w:ascii="Times New Roman" w:hAnsi="Times New Roman"/>
          <w:sz w:val="26"/>
          <w:szCs w:val="26"/>
        </w:rPr>
        <w:t xml:space="preserve">w postępowaniu, o których mowa w ust. 2 pkt 4 ppkt 1), a także bada, czy nie zachodzą wobec tego podmiotu podstawy wykluczenia, które zostały przewidziane względem Wykonawcy. </w:t>
      </w:r>
    </w:p>
    <w:p w14:paraId="30A3E2F5" w14:textId="77777777" w:rsidR="001E538F" w:rsidRPr="00583FBD" w:rsidRDefault="00653064" w:rsidP="00D03CFF">
      <w:pPr>
        <w:pStyle w:val="Akapitzlist"/>
        <w:numPr>
          <w:ilvl w:val="0"/>
          <w:numId w:val="33"/>
        </w:numPr>
        <w:spacing w:line="276" w:lineRule="auto"/>
        <w:ind w:left="284"/>
        <w:jc w:val="both"/>
        <w:rPr>
          <w:rFonts w:ascii="Times New Roman" w:eastAsia="Times New Roman" w:hAnsi="Times New Roman"/>
          <w:sz w:val="26"/>
          <w:szCs w:val="26"/>
          <w:lang w:eastAsia="pl-PL"/>
        </w:rPr>
      </w:pPr>
      <w:r w:rsidRPr="00583FBD">
        <w:rPr>
          <w:rFonts w:ascii="Times New Roman" w:hAnsi="Times New Roman"/>
          <w:sz w:val="26"/>
          <w:szCs w:val="26"/>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1A46A96C" w14:textId="77777777" w:rsidR="001E538F" w:rsidRPr="00EB6502" w:rsidRDefault="00653064" w:rsidP="00D03CFF">
      <w:pPr>
        <w:pStyle w:val="Akapitzlist"/>
        <w:numPr>
          <w:ilvl w:val="0"/>
          <w:numId w:val="33"/>
        </w:numPr>
        <w:spacing w:line="276" w:lineRule="auto"/>
        <w:ind w:left="284"/>
        <w:jc w:val="both"/>
        <w:rPr>
          <w:rFonts w:ascii="Times New Roman" w:eastAsia="Times New Roman" w:hAnsi="Times New Roman"/>
          <w:sz w:val="26"/>
          <w:szCs w:val="26"/>
          <w:lang w:eastAsia="pl-PL"/>
        </w:rPr>
      </w:pPr>
      <w:r w:rsidRPr="00583FBD">
        <w:rPr>
          <w:rFonts w:ascii="Times New Roman" w:hAnsi="Times New Roman"/>
          <w:sz w:val="26"/>
          <w:szCs w:val="26"/>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45E2914" w14:textId="77777777" w:rsidR="00EB6502" w:rsidRPr="00EB6502" w:rsidRDefault="00EB6502" w:rsidP="00EB6502">
      <w:pPr>
        <w:pStyle w:val="Akapitzlist"/>
        <w:spacing w:line="276" w:lineRule="auto"/>
        <w:ind w:left="284"/>
        <w:jc w:val="both"/>
        <w:rPr>
          <w:rFonts w:ascii="Times New Roman" w:eastAsia="Times New Roman" w:hAnsi="Times New Roman"/>
          <w:sz w:val="10"/>
          <w:szCs w:val="26"/>
          <w:lang w:eastAsia="pl-PL"/>
        </w:rPr>
      </w:pPr>
    </w:p>
    <w:p w14:paraId="23DE549A" w14:textId="77777777" w:rsidR="001E538F" w:rsidRPr="00583FBD" w:rsidRDefault="00480596" w:rsidP="00D03CFF">
      <w:pPr>
        <w:pStyle w:val="Bezodstpw"/>
        <w:spacing w:line="276" w:lineRule="auto"/>
        <w:jc w:val="both"/>
        <w:rPr>
          <w:rFonts w:ascii="Times New Roman" w:hAnsi="Times New Roman"/>
          <w:sz w:val="26"/>
          <w:szCs w:val="26"/>
        </w:rPr>
      </w:pPr>
      <w:r w:rsidRPr="00583FBD">
        <w:rPr>
          <w:rFonts w:ascii="Times New Roman" w:hAnsi="Times New Roman"/>
          <w:b/>
          <w:bCs/>
          <w:sz w:val="26"/>
          <w:szCs w:val="26"/>
        </w:rPr>
        <w:t>X</w:t>
      </w:r>
      <w:r w:rsidR="00FC5982" w:rsidRPr="00583FBD">
        <w:rPr>
          <w:rFonts w:ascii="Times New Roman" w:hAnsi="Times New Roman"/>
          <w:b/>
          <w:bCs/>
          <w:sz w:val="26"/>
          <w:szCs w:val="26"/>
        </w:rPr>
        <w:t>X</w:t>
      </w:r>
      <w:r w:rsidR="001B5DC7" w:rsidRPr="00583FBD">
        <w:rPr>
          <w:rFonts w:ascii="Times New Roman" w:hAnsi="Times New Roman"/>
          <w:b/>
          <w:bCs/>
          <w:sz w:val="26"/>
          <w:szCs w:val="26"/>
        </w:rPr>
        <w:t>I</w:t>
      </w:r>
      <w:r w:rsidR="001E538F" w:rsidRPr="00583FBD">
        <w:rPr>
          <w:rFonts w:ascii="Times New Roman" w:hAnsi="Times New Roman"/>
          <w:b/>
          <w:bCs/>
          <w:sz w:val="26"/>
          <w:szCs w:val="26"/>
        </w:rPr>
        <w:t>. WYKAZ PODMIOTOWYCH ŚRODKÓW DOWODOWYCH I INNYCH DOKUMENTÓW LUB OŚWIADCZEŃ SKŁADANYCH W POSTĘPOWANIU, POTWIERDZAJĄCYCH SPEŁNIANIE WARUNKÓW UDZIAŁU W POSTĘPOWANIU ORAZ BRAK PODSTAW WYKLUCZENIA</w:t>
      </w:r>
      <w:r w:rsidR="0070552E" w:rsidRPr="00583FBD">
        <w:rPr>
          <w:rFonts w:ascii="Times New Roman" w:hAnsi="Times New Roman"/>
          <w:b/>
          <w:bCs/>
          <w:sz w:val="26"/>
          <w:szCs w:val="26"/>
        </w:rPr>
        <w:t>:</w:t>
      </w:r>
    </w:p>
    <w:p w14:paraId="23604C8C" w14:textId="77777777" w:rsidR="001E538F" w:rsidRPr="00583FBD" w:rsidRDefault="001E538F" w:rsidP="00D03CFF">
      <w:pPr>
        <w:pStyle w:val="Bezodstpw"/>
        <w:autoSpaceDE w:val="0"/>
        <w:autoSpaceDN w:val="0"/>
        <w:adjustRightInd w:val="0"/>
        <w:spacing w:line="276" w:lineRule="auto"/>
        <w:jc w:val="both"/>
        <w:rPr>
          <w:rFonts w:ascii="Times New Roman" w:eastAsia="Univers-PL" w:hAnsi="Times New Roman"/>
          <w:b/>
          <w:sz w:val="26"/>
          <w:szCs w:val="26"/>
          <w:u w:val="single"/>
        </w:rPr>
      </w:pPr>
      <w:r w:rsidRPr="00583FBD">
        <w:rPr>
          <w:rFonts w:ascii="Times New Roman" w:eastAsia="Univers-PL" w:hAnsi="Times New Roman"/>
          <w:b/>
          <w:sz w:val="26"/>
          <w:szCs w:val="26"/>
          <w:u w:val="single"/>
        </w:rPr>
        <w:t xml:space="preserve">I. </w:t>
      </w:r>
      <w:r w:rsidR="00333489" w:rsidRPr="00583FBD">
        <w:rPr>
          <w:rFonts w:ascii="Times New Roman" w:eastAsia="Univers-PL" w:hAnsi="Times New Roman"/>
          <w:b/>
          <w:sz w:val="26"/>
          <w:szCs w:val="26"/>
          <w:u w:val="single"/>
        </w:rPr>
        <w:t>Oświadczenia i podmiotowe środki dowodowe składane wraz z Ofertą:</w:t>
      </w:r>
    </w:p>
    <w:p w14:paraId="40655DF7" w14:textId="77777777" w:rsidR="001E538F" w:rsidRPr="00583FBD" w:rsidRDefault="001E538F" w:rsidP="00D03CFF">
      <w:pPr>
        <w:pStyle w:val="Bezodstpw"/>
        <w:numPr>
          <w:ilvl w:val="0"/>
          <w:numId w:val="2"/>
        </w:numPr>
        <w:tabs>
          <w:tab w:val="clear" w:pos="720"/>
        </w:tabs>
        <w:autoSpaceDE w:val="0"/>
        <w:autoSpaceDN w:val="0"/>
        <w:adjustRightInd w:val="0"/>
        <w:spacing w:line="276" w:lineRule="auto"/>
        <w:ind w:left="280" w:hanging="336"/>
        <w:jc w:val="both"/>
        <w:rPr>
          <w:rFonts w:ascii="Times New Roman" w:eastAsia="Univers-PL" w:hAnsi="Times New Roman"/>
          <w:sz w:val="26"/>
          <w:szCs w:val="26"/>
        </w:rPr>
      </w:pPr>
      <w:bookmarkStart w:id="6" w:name="_Hlk63693491"/>
      <w:r w:rsidRPr="00583FBD">
        <w:rPr>
          <w:rFonts w:ascii="Times New Roman" w:hAnsi="Times New Roman"/>
          <w:sz w:val="26"/>
          <w:szCs w:val="26"/>
        </w:rPr>
        <w:t>Do oferty każdy Wykonawca dołącza oświadczenie, o kt</w:t>
      </w:r>
      <w:r w:rsidR="0070552E" w:rsidRPr="00583FBD">
        <w:rPr>
          <w:rFonts w:ascii="Times New Roman" w:hAnsi="Times New Roman"/>
          <w:sz w:val="26"/>
          <w:szCs w:val="26"/>
        </w:rPr>
        <w:t xml:space="preserve">órym mowa wart. 125 ust. 1 uPzp </w:t>
      </w:r>
      <w:r w:rsidRPr="00583FBD">
        <w:rPr>
          <w:rFonts w:ascii="Times New Roman" w:hAnsi="Times New Roman"/>
          <w:sz w:val="26"/>
          <w:szCs w:val="26"/>
        </w:rPr>
        <w:t xml:space="preserve">o niepodleganiu wykluczeniu, spełnianiu warunków udziału w postępowaniu, </w:t>
      </w:r>
      <w:r w:rsidR="0070552E" w:rsidRPr="00583FBD">
        <w:rPr>
          <w:rFonts w:ascii="Times New Roman" w:hAnsi="Times New Roman"/>
          <w:sz w:val="26"/>
          <w:szCs w:val="26"/>
        </w:rPr>
        <w:br/>
      </w:r>
      <w:r w:rsidRPr="00583FBD">
        <w:rPr>
          <w:rFonts w:ascii="Times New Roman" w:hAnsi="Times New Roman"/>
          <w:sz w:val="26"/>
          <w:szCs w:val="26"/>
        </w:rPr>
        <w:t>w zakr</w:t>
      </w:r>
      <w:r w:rsidR="0070552E" w:rsidRPr="00583FBD">
        <w:rPr>
          <w:rFonts w:ascii="Times New Roman" w:hAnsi="Times New Roman"/>
          <w:sz w:val="26"/>
          <w:szCs w:val="26"/>
        </w:rPr>
        <w:t>esie wskazanym przez Zamawiającą</w:t>
      </w:r>
      <w:r w:rsidRPr="00583FBD">
        <w:rPr>
          <w:rFonts w:ascii="Times New Roman" w:hAnsi="Times New Roman"/>
          <w:sz w:val="26"/>
          <w:szCs w:val="26"/>
        </w:rPr>
        <w:t xml:space="preserve"> –</w:t>
      </w:r>
      <w:r w:rsidR="00A949D4" w:rsidRPr="00583FBD">
        <w:rPr>
          <w:rFonts w:ascii="Times New Roman" w:hAnsi="Times New Roman"/>
          <w:sz w:val="26"/>
          <w:szCs w:val="26"/>
        </w:rPr>
        <w:t xml:space="preserve"> </w:t>
      </w:r>
      <w:r w:rsidRPr="00583FBD">
        <w:rPr>
          <w:rFonts w:ascii="Times New Roman" w:hAnsi="Times New Roman"/>
          <w:b/>
          <w:sz w:val="26"/>
          <w:szCs w:val="26"/>
          <w:u w:val="single"/>
        </w:rPr>
        <w:t>Załącznik nr 2</w:t>
      </w:r>
      <w:r w:rsidRPr="00583FBD">
        <w:rPr>
          <w:rFonts w:ascii="Times New Roman" w:hAnsi="Times New Roman"/>
          <w:sz w:val="26"/>
          <w:szCs w:val="26"/>
        </w:rPr>
        <w:t xml:space="preserve"> do</w:t>
      </w:r>
      <w:r w:rsidR="00333489" w:rsidRPr="00583FBD">
        <w:rPr>
          <w:rFonts w:ascii="Times New Roman" w:hAnsi="Times New Roman"/>
          <w:sz w:val="26"/>
          <w:szCs w:val="26"/>
        </w:rPr>
        <w:t xml:space="preserve"> niniejszej </w:t>
      </w:r>
      <w:r w:rsidRPr="00583FBD">
        <w:rPr>
          <w:rFonts w:ascii="Times New Roman" w:hAnsi="Times New Roman"/>
          <w:sz w:val="26"/>
          <w:szCs w:val="26"/>
        </w:rPr>
        <w:t xml:space="preserve">SWZ.                                                                        </w:t>
      </w:r>
    </w:p>
    <w:p w14:paraId="0BD2B509" w14:textId="77777777" w:rsidR="001E538F" w:rsidRPr="00583FBD" w:rsidRDefault="001E538F" w:rsidP="00D03CFF">
      <w:pPr>
        <w:pStyle w:val="Bezodstpw"/>
        <w:autoSpaceDE w:val="0"/>
        <w:autoSpaceDN w:val="0"/>
        <w:adjustRightInd w:val="0"/>
        <w:spacing w:line="276" w:lineRule="auto"/>
        <w:ind w:left="227"/>
        <w:jc w:val="both"/>
        <w:rPr>
          <w:rFonts w:ascii="Times New Roman" w:eastAsia="Univers-PL" w:hAnsi="Times New Roman"/>
          <w:sz w:val="26"/>
          <w:szCs w:val="26"/>
        </w:rPr>
      </w:pPr>
      <w:r w:rsidRPr="00583FBD">
        <w:rPr>
          <w:rFonts w:ascii="Times New Roman" w:hAnsi="Times New Roman"/>
          <w:sz w:val="26"/>
          <w:szCs w:val="26"/>
        </w:rPr>
        <w:t xml:space="preserve">Oświadczenie to, stanowi dowód potwierdzający brak podstaw do wykluczenia, spełnienie warunków udziału  w postępowaniu, odpowiednio na dzień składania ofert, tymczasowo zastępujący wymagane przez Zamawiającego podmiotowe środki dowodowe. </w:t>
      </w:r>
    </w:p>
    <w:p w14:paraId="2D77C7C1" w14:textId="77777777" w:rsidR="001E538F" w:rsidRPr="00583FBD" w:rsidRDefault="001E538F" w:rsidP="00D03CFF">
      <w:pPr>
        <w:pStyle w:val="Bezodstpw"/>
        <w:numPr>
          <w:ilvl w:val="1"/>
          <w:numId w:val="54"/>
        </w:numPr>
        <w:autoSpaceDE w:val="0"/>
        <w:autoSpaceDN w:val="0"/>
        <w:adjustRightInd w:val="0"/>
        <w:spacing w:line="276" w:lineRule="auto"/>
        <w:ind w:left="567"/>
        <w:jc w:val="both"/>
        <w:rPr>
          <w:rFonts w:ascii="Times New Roman" w:eastAsia="Univers-PL" w:hAnsi="Times New Roman"/>
          <w:sz w:val="26"/>
          <w:szCs w:val="26"/>
        </w:rPr>
      </w:pPr>
      <w:r w:rsidRPr="00583FBD">
        <w:rPr>
          <w:rFonts w:ascii="Times New Roman" w:hAnsi="Times New Roman"/>
          <w:sz w:val="26"/>
          <w:szCs w:val="26"/>
        </w:rPr>
        <w:t>W przypadku wspólnego ubiegania się o zamówienie przez Wykonawców, oświadczenie, o którym mowa powyżej, składa każdy z Wykonawców. Oświadczenia te potwierdzają brak podstaw wykluczenia o</w:t>
      </w:r>
      <w:r w:rsidR="00333489" w:rsidRPr="00583FBD">
        <w:rPr>
          <w:rFonts w:ascii="Times New Roman" w:hAnsi="Times New Roman"/>
          <w:sz w:val="26"/>
          <w:szCs w:val="26"/>
        </w:rPr>
        <w:t xml:space="preserve">raz spełnianie warunków udziału </w:t>
      </w:r>
      <w:r w:rsidR="00333489" w:rsidRPr="00583FBD">
        <w:rPr>
          <w:rFonts w:ascii="Times New Roman" w:hAnsi="Times New Roman"/>
          <w:sz w:val="26"/>
          <w:szCs w:val="26"/>
        </w:rPr>
        <w:br/>
      </w:r>
      <w:r w:rsidRPr="00583FBD">
        <w:rPr>
          <w:rFonts w:ascii="Times New Roman" w:hAnsi="Times New Roman"/>
          <w:sz w:val="26"/>
          <w:szCs w:val="26"/>
        </w:rPr>
        <w:t>w postępowaniu w zakresie, w jakim każdy z Wykonawców wykazuje spełnianie warunków udziału w postępowaniu;</w:t>
      </w:r>
    </w:p>
    <w:p w14:paraId="6736F467" w14:textId="77777777" w:rsidR="001E538F" w:rsidRDefault="001E538F" w:rsidP="00D03CFF">
      <w:pPr>
        <w:pStyle w:val="Bezodstpw"/>
        <w:autoSpaceDE w:val="0"/>
        <w:autoSpaceDN w:val="0"/>
        <w:adjustRightInd w:val="0"/>
        <w:spacing w:line="276" w:lineRule="auto"/>
        <w:ind w:left="567"/>
        <w:jc w:val="both"/>
        <w:rPr>
          <w:rFonts w:ascii="Times New Roman" w:hAnsi="Times New Roman"/>
          <w:sz w:val="26"/>
          <w:szCs w:val="26"/>
          <w:u w:val="single"/>
        </w:rPr>
      </w:pPr>
      <w:r w:rsidRPr="00583FBD">
        <w:rPr>
          <w:rFonts w:ascii="Times New Roman" w:hAnsi="Times New Roman"/>
          <w:sz w:val="26"/>
          <w:szCs w:val="26"/>
          <w:u w:val="single"/>
        </w:rPr>
        <w:t>W takim przypadku Wykonawcy wspólnie ubiegający się o udzielenie zamówienia dołączają oświadczenie, z którego wynika, które roboty budowlane wykonają poszczególni Wykonawcy.</w:t>
      </w:r>
    </w:p>
    <w:p w14:paraId="3DBCA03D" w14:textId="77777777" w:rsidR="00763D48" w:rsidRPr="00763D48" w:rsidRDefault="001E538F" w:rsidP="00D03CFF">
      <w:pPr>
        <w:pStyle w:val="Bezodstpw"/>
        <w:numPr>
          <w:ilvl w:val="1"/>
          <w:numId w:val="54"/>
        </w:numPr>
        <w:autoSpaceDE w:val="0"/>
        <w:autoSpaceDN w:val="0"/>
        <w:adjustRightInd w:val="0"/>
        <w:spacing w:line="276" w:lineRule="auto"/>
        <w:ind w:left="567"/>
        <w:jc w:val="both"/>
        <w:rPr>
          <w:rFonts w:ascii="Times New Roman" w:eastAsia="Univers-PL" w:hAnsi="Times New Roman"/>
          <w:sz w:val="26"/>
          <w:szCs w:val="26"/>
        </w:rPr>
      </w:pPr>
      <w:r w:rsidRPr="00583FBD">
        <w:rPr>
          <w:rFonts w:ascii="Times New Roman" w:hAnsi="Times New Roman"/>
          <w:sz w:val="26"/>
          <w:szCs w:val="26"/>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w:t>
      </w:r>
      <w:r w:rsidR="00333489" w:rsidRPr="00583FBD">
        <w:rPr>
          <w:rFonts w:ascii="Times New Roman" w:hAnsi="Times New Roman"/>
          <w:sz w:val="26"/>
          <w:szCs w:val="26"/>
        </w:rPr>
        <w:t xml:space="preserve">io spełnianie warunków udziału </w:t>
      </w:r>
      <w:r w:rsidRPr="00583FBD">
        <w:rPr>
          <w:rFonts w:ascii="Times New Roman" w:hAnsi="Times New Roman"/>
          <w:sz w:val="26"/>
          <w:szCs w:val="26"/>
        </w:rPr>
        <w:t>w postępowaniu, w zakresie, w jakim Wykonawca powołuje się na jego zasoby (jeżeli dotyczy)</w:t>
      </w:r>
      <w:r w:rsidR="00333489" w:rsidRPr="00583FBD">
        <w:rPr>
          <w:rFonts w:ascii="Times New Roman" w:hAnsi="Times New Roman"/>
          <w:sz w:val="26"/>
          <w:szCs w:val="26"/>
        </w:rPr>
        <w:t xml:space="preserve"> –</w:t>
      </w:r>
      <w:r w:rsidR="00A949D4" w:rsidRPr="00583FBD">
        <w:rPr>
          <w:rFonts w:ascii="Times New Roman" w:hAnsi="Times New Roman"/>
          <w:sz w:val="26"/>
          <w:szCs w:val="26"/>
        </w:rPr>
        <w:t xml:space="preserve"> </w:t>
      </w:r>
      <w:r w:rsidR="00333489" w:rsidRPr="00583FBD">
        <w:rPr>
          <w:rFonts w:ascii="Times New Roman" w:hAnsi="Times New Roman"/>
          <w:b/>
          <w:sz w:val="26"/>
          <w:szCs w:val="26"/>
          <w:u w:val="single"/>
        </w:rPr>
        <w:t>Załącznik nr 4</w:t>
      </w:r>
      <w:r w:rsidR="00333489" w:rsidRPr="00583FBD">
        <w:rPr>
          <w:rFonts w:ascii="Times New Roman" w:hAnsi="Times New Roman"/>
          <w:sz w:val="26"/>
          <w:szCs w:val="26"/>
        </w:rPr>
        <w:t xml:space="preserve"> do niniejszej SWZ.               </w:t>
      </w:r>
    </w:p>
    <w:p w14:paraId="52D5681C" w14:textId="77777777" w:rsidR="001E538F" w:rsidRPr="00583FBD" w:rsidRDefault="001E538F" w:rsidP="00D03CFF">
      <w:pPr>
        <w:pStyle w:val="Akapitzlist"/>
        <w:numPr>
          <w:ilvl w:val="0"/>
          <w:numId w:val="2"/>
        </w:numPr>
        <w:tabs>
          <w:tab w:val="clear" w:pos="720"/>
        </w:tabs>
        <w:autoSpaceDE w:val="0"/>
        <w:autoSpaceDN w:val="0"/>
        <w:adjustRightInd w:val="0"/>
        <w:spacing w:after="0" w:line="276" w:lineRule="auto"/>
        <w:ind w:left="284" w:hanging="270"/>
        <w:jc w:val="both"/>
        <w:rPr>
          <w:rFonts w:ascii="Times New Roman" w:hAnsi="Times New Roman"/>
          <w:sz w:val="26"/>
          <w:szCs w:val="26"/>
        </w:rPr>
      </w:pPr>
      <w:r w:rsidRPr="00583FBD">
        <w:rPr>
          <w:rFonts w:ascii="Times New Roman" w:hAnsi="Times New Roman"/>
          <w:sz w:val="26"/>
          <w:szCs w:val="26"/>
        </w:rPr>
        <w:t xml:space="preserve">Wykonawca, który polega na zdolnościach lub sytuacji podmiotów udostępniających zasoby, składa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t>
      </w:r>
      <w:r w:rsidR="00333489" w:rsidRPr="00583FBD">
        <w:rPr>
          <w:rFonts w:ascii="Times New Roman" w:hAnsi="Times New Roman"/>
          <w:sz w:val="26"/>
          <w:szCs w:val="26"/>
        </w:rPr>
        <w:t>W</w:t>
      </w:r>
      <w:r w:rsidRPr="00583FBD">
        <w:rPr>
          <w:rFonts w:ascii="Times New Roman" w:hAnsi="Times New Roman"/>
          <w:sz w:val="26"/>
          <w:szCs w:val="26"/>
        </w:rPr>
        <w:t xml:space="preserve">ykonawcę z podmiotami udostępniającymi zasoby gwarantuje rzeczywisty dostęp do tych zasobów oraz określa </w:t>
      </w:r>
      <w:r w:rsidR="00333489" w:rsidRPr="00583FBD">
        <w:rPr>
          <w:rFonts w:ascii="Times New Roman" w:hAnsi="Times New Roman"/>
          <w:sz w:val="26"/>
          <w:szCs w:val="26"/>
        </w:rPr>
        <w:br/>
      </w:r>
      <w:r w:rsidRPr="00583FBD">
        <w:rPr>
          <w:rFonts w:ascii="Times New Roman" w:hAnsi="Times New Roman"/>
          <w:sz w:val="26"/>
          <w:szCs w:val="26"/>
        </w:rPr>
        <w:t xml:space="preserve">w szczególności: </w:t>
      </w:r>
    </w:p>
    <w:p w14:paraId="6007D31C" w14:textId="77777777" w:rsidR="001E538F" w:rsidRPr="00583FBD" w:rsidRDefault="001E538F" w:rsidP="00D03CFF">
      <w:pPr>
        <w:pStyle w:val="Akapitzlist"/>
        <w:numPr>
          <w:ilvl w:val="3"/>
          <w:numId w:val="55"/>
        </w:numPr>
        <w:autoSpaceDE w:val="0"/>
        <w:autoSpaceDN w:val="0"/>
        <w:adjustRightInd w:val="0"/>
        <w:spacing w:after="0" w:line="276" w:lineRule="auto"/>
        <w:ind w:left="567" w:hanging="283"/>
        <w:jc w:val="both"/>
        <w:rPr>
          <w:rFonts w:ascii="Times New Roman" w:hAnsi="Times New Roman"/>
          <w:sz w:val="26"/>
          <w:szCs w:val="26"/>
        </w:rPr>
      </w:pPr>
      <w:r w:rsidRPr="00583FBD">
        <w:rPr>
          <w:rFonts w:ascii="Times New Roman" w:hAnsi="Times New Roman"/>
          <w:sz w:val="26"/>
          <w:szCs w:val="26"/>
        </w:rPr>
        <w:t xml:space="preserve">zakres dostępnych Wykonawcy zasobów podmiotu udostępniającego zasoby; </w:t>
      </w:r>
    </w:p>
    <w:p w14:paraId="273ACA51" w14:textId="77777777" w:rsidR="001E538F" w:rsidRPr="00583FBD" w:rsidRDefault="001E538F" w:rsidP="00D03CFF">
      <w:pPr>
        <w:pStyle w:val="Akapitzlist"/>
        <w:numPr>
          <w:ilvl w:val="3"/>
          <w:numId w:val="55"/>
        </w:numPr>
        <w:autoSpaceDE w:val="0"/>
        <w:autoSpaceDN w:val="0"/>
        <w:adjustRightInd w:val="0"/>
        <w:spacing w:after="0" w:line="276" w:lineRule="auto"/>
        <w:ind w:left="567" w:hanging="283"/>
        <w:jc w:val="both"/>
        <w:rPr>
          <w:rFonts w:ascii="Times New Roman" w:hAnsi="Times New Roman"/>
          <w:sz w:val="26"/>
          <w:szCs w:val="26"/>
        </w:rPr>
      </w:pPr>
      <w:r w:rsidRPr="00583FBD">
        <w:rPr>
          <w:rFonts w:ascii="Times New Roman" w:hAnsi="Times New Roman"/>
          <w:sz w:val="26"/>
          <w:szCs w:val="26"/>
        </w:rPr>
        <w:t>sposób i okres udostępnienia Wykonawcy i wykorzystania przez niego zasobów podmiotu udostępniającego te zasoby przy wykonywaniu zamówienia;</w:t>
      </w:r>
    </w:p>
    <w:p w14:paraId="1570438B" w14:textId="77777777" w:rsidR="001E538F" w:rsidRPr="00583FBD" w:rsidRDefault="001E538F" w:rsidP="00D03CFF">
      <w:pPr>
        <w:pStyle w:val="Akapitzlist"/>
        <w:numPr>
          <w:ilvl w:val="3"/>
          <w:numId w:val="55"/>
        </w:numPr>
        <w:autoSpaceDE w:val="0"/>
        <w:autoSpaceDN w:val="0"/>
        <w:adjustRightInd w:val="0"/>
        <w:spacing w:after="0" w:line="276" w:lineRule="auto"/>
        <w:ind w:left="567" w:hanging="283"/>
        <w:jc w:val="both"/>
        <w:rPr>
          <w:rFonts w:ascii="Times New Roman" w:hAnsi="Times New Roman"/>
          <w:sz w:val="26"/>
          <w:szCs w:val="26"/>
        </w:rPr>
      </w:pPr>
      <w:r w:rsidRPr="00583FBD">
        <w:rPr>
          <w:rFonts w:ascii="Times New Roman" w:hAnsi="Times New Roman"/>
          <w:sz w:val="26"/>
          <w:szCs w:val="26"/>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EDBF53B" w14:textId="77777777" w:rsidR="001E538F" w:rsidRPr="00583FBD" w:rsidRDefault="001E538F" w:rsidP="00D03CFF">
      <w:pPr>
        <w:pStyle w:val="Akapitzlist"/>
        <w:autoSpaceDE w:val="0"/>
        <w:autoSpaceDN w:val="0"/>
        <w:adjustRightInd w:val="0"/>
        <w:spacing w:after="0" w:line="276" w:lineRule="auto"/>
        <w:ind w:left="284"/>
        <w:jc w:val="both"/>
        <w:rPr>
          <w:rFonts w:ascii="Times New Roman" w:hAnsi="Times New Roman"/>
          <w:sz w:val="26"/>
          <w:szCs w:val="26"/>
        </w:rPr>
      </w:pPr>
      <w:r w:rsidRPr="00583FBD">
        <w:rPr>
          <w:rFonts w:ascii="Times New Roman" w:hAnsi="Times New Roman"/>
          <w:sz w:val="26"/>
          <w:szCs w:val="26"/>
        </w:rPr>
        <w:t xml:space="preserve">Wzór zobowiązania podmiotu udostępniającego stanowi </w:t>
      </w:r>
      <w:r w:rsidRPr="00583FBD">
        <w:rPr>
          <w:rFonts w:ascii="Times New Roman" w:hAnsi="Times New Roman"/>
          <w:b/>
          <w:sz w:val="26"/>
          <w:szCs w:val="26"/>
          <w:u w:val="single"/>
        </w:rPr>
        <w:t xml:space="preserve">Załącznik nr </w:t>
      </w:r>
      <w:r w:rsidR="00333489" w:rsidRPr="00583FBD">
        <w:rPr>
          <w:rFonts w:ascii="Times New Roman" w:hAnsi="Times New Roman"/>
          <w:b/>
          <w:sz w:val="26"/>
          <w:szCs w:val="26"/>
          <w:u w:val="single"/>
        </w:rPr>
        <w:t>4</w:t>
      </w:r>
      <w:r w:rsidR="00333489" w:rsidRPr="00583FBD">
        <w:rPr>
          <w:rFonts w:ascii="Times New Roman" w:hAnsi="Times New Roman"/>
          <w:sz w:val="26"/>
          <w:szCs w:val="26"/>
        </w:rPr>
        <w:t xml:space="preserve"> do niniejszej </w:t>
      </w:r>
      <w:r w:rsidRPr="00583FBD">
        <w:rPr>
          <w:rFonts w:ascii="Times New Roman" w:hAnsi="Times New Roman"/>
          <w:sz w:val="26"/>
          <w:szCs w:val="26"/>
        </w:rPr>
        <w:t>SWZ</w:t>
      </w:r>
      <w:bookmarkEnd w:id="6"/>
      <w:r w:rsidRPr="00583FBD">
        <w:rPr>
          <w:rFonts w:ascii="Times New Roman" w:hAnsi="Times New Roman"/>
          <w:sz w:val="26"/>
          <w:szCs w:val="26"/>
        </w:rPr>
        <w:t>.</w:t>
      </w:r>
    </w:p>
    <w:p w14:paraId="275B81B9" w14:textId="77777777" w:rsidR="001E538F" w:rsidRPr="00583FBD" w:rsidRDefault="00333489" w:rsidP="00D03CFF">
      <w:pPr>
        <w:pStyle w:val="Bezodstpw"/>
        <w:autoSpaceDE w:val="0"/>
        <w:autoSpaceDN w:val="0"/>
        <w:adjustRightInd w:val="0"/>
        <w:spacing w:line="276" w:lineRule="auto"/>
        <w:jc w:val="both"/>
        <w:rPr>
          <w:rFonts w:ascii="Times New Roman" w:eastAsia="Univers-PL" w:hAnsi="Times New Roman"/>
          <w:b/>
          <w:sz w:val="26"/>
          <w:szCs w:val="26"/>
        </w:rPr>
      </w:pPr>
      <w:r w:rsidRPr="00583FBD">
        <w:rPr>
          <w:rFonts w:ascii="Times New Roman" w:eastAsia="Univers-PL" w:hAnsi="Times New Roman"/>
          <w:b/>
          <w:sz w:val="26"/>
          <w:szCs w:val="26"/>
        </w:rPr>
        <w:t xml:space="preserve">II. </w:t>
      </w:r>
      <w:r w:rsidR="001E538F" w:rsidRPr="00583FBD">
        <w:rPr>
          <w:rFonts w:ascii="Times New Roman" w:eastAsia="Univers-PL" w:hAnsi="Times New Roman"/>
          <w:b/>
          <w:sz w:val="26"/>
          <w:szCs w:val="26"/>
        </w:rPr>
        <w:t>P</w:t>
      </w:r>
      <w:r w:rsidR="00713360" w:rsidRPr="00583FBD">
        <w:rPr>
          <w:rFonts w:ascii="Times New Roman" w:eastAsia="Univers-PL" w:hAnsi="Times New Roman"/>
          <w:b/>
          <w:sz w:val="26"/>
          <w:szCs w:val="26"/>
        </w:rPr>
        <w:t xml:space="preserve">odmiotowe środki dowodowe składane na wezwanie Zamawiającej: </w:t>
      </w:r>
    </w:p>
    <w:p w14:paraId="7C8C4CE7" w14:textId="77777777" w:rsidR="001E538F" w:rsidRPr="00583FBD" w:rsidRDefault="001E538F" w:rsidP="00D03CFF">
      <w:pPr>
        <w:pStyle w:val="Bezodstpw"/>
        <w:numPr>
          <w:ilvl w:val="0"/>
          <w:numId w:val="2"/>
        </w:numPr>
        <w:tabs>
          <w:tab w:val="clear" w:pos="720"/>
        </w:tabs>
        <w:autoSpaceDE w:val="0"/>
        <w:autoSpaceDN w:val="0"/>
        <w:adjustRightInd w:val="0"/>
        <w:spacing w:line="276" w:lineRule="auto"/>
        <w:ind w:left="303" w:hanging="294"/>
        <w:jc w:val="both"/>
        <w:rPr>
          <w:rFonts w:ascii="Times New Roman" w:eastAsia="Univers-PL" w:hAnsi="Times New Roman"/>
          <w:b/>
          <w:sz w:val="26"/>
          <w:szCs w:val="26"/>
          <w:u w:val="single"/>
        </w:rPr>
      </w:pPr>
      <w:r w:rsidRPr="00583FBD">
        <w:rPr>
          <w:rFonts w:ascii="Times New Roman" w:hAnsi="Times New Roman"/>
          <w:b/>
          <w:sz w:val="26"/>
          <w:szCs w:val="26"/>
          <w:u w:val="single"/>
        </w:rPr>
        <w:t>Zamawiający wzywa Wykonawcę, którego oferta została najwyżej oceniona, do złożenia w wyznaczonym terminie, nie krótszym niż 5 dni od dnia wezwania, podmiotowych środków dowodowych, aktualnych na dzień ich złożenia</w:t>
      </w:r>
      <w:r w:rsidR="00195DCA" w:rsidRPr="00583FBD">
        <w:rPr>
          <w:rFonts w:ascii="Times New Roman" w:hAnsi="Times New Roman"/>
          <w:b/>
          <w:sz w:val="26"/>
          <w:szCs w:val="26"/>
          <w:u w:val="single"/>
        </w:rPr>
        <w:t xml:space="preserve"> – art. 274 ust. 1 uPzp:</w:t>
      </w:r>
    </w:p>
    <w:p w14:paraId="2D6F2AB0" w14:textId="77777777" w:rsidR="001E538F" w:rsidRPr="00583FBD" w:rsidRDefault="001E538F" w:rsidP="00D03CFF">
      <w:pPr>
        <w:pStyle w:val="Bezodstpw"/>
        <w:numPr>
          <w:ilvl w:val="1"/>
          <w:numId w:val="14"/>
        </w:numPr>
        <w:autoSpaceDE w:val="0"/>
        <w:autoSpaceDN w:val="0"/>
        <w:adjustRightInd w:val="0"/>
        <w:spacing w:line="276" w:lineRule="auto"/>
        <w:ind w:left="639"/>
        <w:jc w:val="both"/>
        <w:rPr>
          <w:rFonts w:ascii="Times New Roman" w:eastAsia="Univers-PL" w:hAnsi="Times New Roman"/>
          <w:sz w:val="26"/>
          <w:szCs w:val="26"/>
        </w:rPr>
      </w:pPr>
      <w:r w:rsidRPr="00583FBD">
        <w:rPr>
          <w:rFonts w:ascii="Times New Roman" w:eastAsia="Univers-PL" w:hAnsi="Times New Roman"/>
          <w:sz w:val="26"/>
          <w:szCs w:val="26"/>
        </w:rPr>
        <w:t xml:space="preserve">. </w:t>
      </w:r>
      <w:r w:rsidRPr="00583FBD">
        <w:rPr>
          <w:rFonts w:ascii="Times New Roman" w:eastAsia="Univers-PL" w:hAnsi="Times New Roman"/>
          <w:sz w:val="26"/>
          <w:szCs w:val="26"/>
          <w:u w:val="single"/>
        </w:rPr>
        <w:t xml:space="preserve">potwierdzających brak podstaw wykluczenia Wykonawcy z udziału w postępowaniu </w:t>
      </w:r>
      <w:r w:rsidRPr="00583FBD">
        <w:rPr>
          <w:rFonts w:ascii="Times New Roman" w:eastAsia="Univers-PL" w:hAnsi="Times New Roman"/>
          <w:sz w:val="26"/>
          <w:szCs w:val="26"/>
          <w:u w:val="single"/>
        </w:rPr>
        <w:br/>
      </w:r>
      <w:r w:rsidRPr="00583FBD">
        <w:rPr>
          <w:rFonts w:ascii="Times New Roman" w:eastAsia="Univers-PL" w:hAnsi="Times New Roman"/>
          <w:sz w:val="26"/>
          <w:szCs w:val="26"/>
        </w:rPr>
        <w:tab/>
      </w:r>
      <w:r w:rsidRPr="00583FBD">
        <w:rPr>
          <w:rFonts w:ascii="Times New Roman" w:eastAsia="Univers-PL" w:hAnsi="Times New Roman"/>
          <w:sz w:val="26"/>
          <w:szCs w:val="26"/>
        </w:rPr>
        <w:tab/>
      </w:r>
      <w:r w:rsidRPr="00583FBD">
        <w:rPr>
          <w:rFonts w:ascii="Times New Roman" w:eastAsia="Univers-PL" w:hAnsi="Times New Roman"/>
          <w:sz w:val="26"/>
          <w:szCs w:val="26"/>
        </w:rPr>
        <w:tab/>
      </w:r>
      <w:r w:rsidRPr="00583FBD">
        <w:rPr>
          <w:rFonts w:ascii="Times New Roman" w:eastAsia="Univers-PL" w:hAnsi="Times New Roman"/>
          <w:sz w:val="26"/>
          <w:szCs w:val="26"/>
        </w:rPr>
        <w:tab/>
      </w:r>
      <w:r w:rsidRPr="00583FBD">
        <w:rPr>
          <w:rFonts w:ascii="Times New Roman" w:eastAsia="Univers-PL" w:hAnsi="Times New Roman"/>
          <w:sz w:val="26"/>
          <w:szCs w:val="26"/>
        </w:rPr>
        <w:tab/>
      </w:r>
      <w:r w:rsidR="00195DCA" w:rsidRPr="00583FBD">
        <w:rPr>
          <w:rFonts w:ascii="Times New Roman" w:eastAsia="Univers-PL" w:hAnsi="Times New Roman"/>
          <w:sz w:val="26"/>
          <w:szCs w:val="26"/>
        </w:rPr>
        <w:t xml:space="preserve">  </w:t>
      </w:r>
      <w:r w:rsidRPr="00583FBD">
        <w:rPr>
          <w:rFonts w:ascii="Times New Roman" w:eastAsia="Univers-PL" w:hAnsi="Times New Roman"/>
          <w:sz w:val="26"/>
          <w:szCs w:val="26"/>
          <w:u w:val="single"/>
        </w:rPr>
        <w:t>o udzielenie zamówienia publicznego:</w:t>
      </w:r>
    </w:p>
    <w:p w14:paraId="1CC563A7" w14:textId="77777777" w:rsidR="001E538F" w:rsidRPr="00583FBD" w:rsidRDefault="001E538F" w:rsidP="00D03CFF">
      <w:pPr>
        <w:pStyle w:val="Bezodstpw"/>
        <w:numPr>
          <w:ilvl w:val="2"/>
          <w:numId w:val="20"/>
        </w:numPr>
        <w:autoSpaceDE w:val="0"/>
        <w:autoSpaceDN w:val="0"/>
        <w:adjustRightInd w:val="0"/>
        <w:spacing w:line="276" w:lineRule="auto"/>
        <w:ind w:hanging="574"/>
        <w:jc w:val="both"/>
        <w:rPr>
          <w:rFonts w:ascii="Times New Roman" w:eastAsia="Univers-PL" w:hAnsi="Times New Roman"/>
          <w:sz w:val="26"/>
          <w:szCs w:val="26"/>
        </w:rPr>
      </w:pPr>
      <w:r w:rsidRPr="00583FBD">
        <w:rPr>
          <w:rFonts w:ascii="Times New Roman" w:eastAsia="Univers-PL" w:hAnsi="Times New Roman"/>
          <w:sz w:val="26"/>
          <w:szCs w:val="26"/>
        </w:rPr>
        <w:t xml:space="preserve">oświadczenie Wykonawcy o aktualności informacji zawartych </w:t>
      </w:r>
      <w:r w:rsidR="00195DCA" w:rsidRPr="00583FBD">
        <w:rPr>
          <w:rFonts w:ascii="Times New Roman" w:eastAsia="Univers-PL" w:hAnsi="Times New Roman"/>
          <w:sz w:val="26"/>
          <w:szCs w:val="26"/>
        </w:rPr>
        <w:br/>
      </w:r>
      <w:r w:rsidRPr="00583FBD">
        <w:rPr>
          <w:rFonts w:ascii="Times New Roman" w:eastAsia="Univers-PL" w:hAnsi="Times New Roman"/>
          <w:sz w:val="26"/>
          <w:szCs w:val="26"/>
        </w:rPr>
        <w:t>w oświadczeniu, o którym mowa w art. 125 ust. 1 uPzp, w zakresie podstaw wykluczenia z postępowania wskazanych przez Zamawiającego w zakresie przesłanek, o których mowa w art. 108 ust. 1 oraz</w:t>
      </w:r>
      <w:r w:rsidR="00A8263B" w:rsidRPr="00583FBD">
        <w:rPr>
          <w:rFonts w:ascii="Times New Roman" w:eastAsia="Univers-PL" w:hAnsi="Times New Roman"/>
          <w:sz w:val="26"/>
          <w:szCs w:val="26"/>
        </w:rPr>
        <w:t xml:space="preserve"> 109 ust. 1 pkt 7, 8 i 10 uPzp – </w:t>
      </w:r>
      <w:r w:rsidR="00195DCA" w:rsidRPr="00583FBD">
        <w:rPr>
          <w:rFonts w:ascii="Times New Roman" w:eastAsia="Univers-PL" w:hAnsi="Times New Roman"/>
          <w:b/>
          <w:iCs/>
          <w:sz w:val="26"/>
          <w:szCs w:val="26"/>
          <w:u w:val="single"/>
        </w:rPr>
        <w:t xml:space="preserve">Załącznik nr </w:t>
      </w:r>
      <w:r w:rsidR="00A8263B" w:rsidRPr="00583FBD">
        <w:rPr>
          <w:rFonts w:ascii="Times New Roman" w:eastAsia="Univers-PL" w:hAnsi="Times New Roman"/>
          <w:b/>
          <w:iCs/>
          <w:sz w:val="26"/>
          <w:szCs w:val="26"/>
          <w:u w:val="single"/>
        </w:rPr>
        <w:t>3</w:t>
      </w:r>
      <w:r w:rsidR="00A8263B" w:rsidRPr="00583FBD">
        <w:rPr>
          <w:rFonts w:ascii="Times New Roman" w:eastAsia="Univers-PL" w:hAnsi="Times New Roman"/>
          <w:iCs/>
          <w:sz w:val="26"/>
          <w:szCs w:val="26"/>
        </w:rPr>
        <w:t xml:space="preserve"> d</w:t>
      </w:r>
      <w:r w:rsidR="00195DCA" w:rsidRPr="00583FBD">
        <w:rPr>
          <w:rFonts w:ascii="Times New Roman" w:eastAsia="Univers-PL" w:hAnsi="Times New Roman"/>
          <w:iCs/>
          <w:sz w:val="26"/>
          <w:szCs w:val="26"/>
        </w:rPr>
        <w:t>o SWZ</w:t>
      </w:r>
      <w:r w:rsidR="00195DCA" w:rsidRPr="00583FBD">
        <w:rPr>
          <w:rFonts w:ascii="Times New Roman" w:eastAsia="Univers-PL" w:hAnsi="Times New Roman"/>
          <w:i/>
          <w:iCs/>
          <w:sz w:val="26"/>
          <w:szCs w:val="26"/>
        </w:rPr>
        <w:t>;</w:t>
      </w:r>
    </w:p>
    <w:p w14:paraId="5B8CBC9B" w14:textId="77777777" w:rsidR="001E538F" w:rsidRDefault="00195DCA" w:rsidP="00D03CFF">
      <w:pPr>
        <w:pStyle w:val="Bezodstpw"/>
        <w:autoSpaceDE w:val="0"/>
        <w:autoSpaceDN w:val="0"/>
        <w:adjustRightInd w:val="0"/>
        <w:spacing w:line="276" w:lineRule="auto"/>
        <w:ind w:left="1372" w:hanging="521"/>
        <w:jc w:val="both"/>
        <w:rPr>
          <w:rFonts w:ascii="Times New Roman" w:eastAsia="Univers-PL" w:hAnsi="Times New Roman"/>
          <w:sz w:val="26"/>
          <w:szCs w:val="26"/>
        </w:rPr>
      </w:pPr>
      <w:r w:rsidRPr="00763D48">
        <w:rPr>
          <w:rFonts w:ascii="Times New Roman" w:eastAsia="Univers-PL" w:hAnsi="Times New Roman"/>
          <w:sz w:val="26"/>
          <w:szCs w:val="26"/>
        </w:rPr>
        <w:t>3.1.2.</w:t>
      </w:r>
      <w:r w:rsidR="001E538F" w:rsidRPr="00763D48">
        <w:rPr>
          <w:rFonts w:ascii="Times New Roman" w:eastAsia="Univers-PL" w:hAnsi="Times New Roman"/>
          <w:sz w:val="26"/>
          <w:szCs w:val="26"/>
        </w:rPr>
        <w:t>odpisu lub informacji z Krajowego Rejestru Sądowego lub z Centralnej Ewidencji i Informacji o Działalności Gospodarczej, w zakresie art. 109 ust. 1 pkt 4 uPzp, sporządzonych nie wcześniej niż 3 miesiące przed jej złożeniem, jeżeli odrębne przepisy wymagają wpisu do rejestru lub ewidencji</w:t>
      </w:r>
      <w:r w:rsidR="001E538F" w:rsidRPr="00F52F40">
        <w:rPr>
          <w:rFonts w:ascii="Times New Roman" w:eastAsia="Univers-PL" w:hAnsi="Times New Roman"/>
          <w:sz w:val="26"/>
          <w:szCs w:val="26"/>
        </w:rPr>
        <w:t>.</w:t>
      </w:r>
    </w:p>
    <w:p w14:paraId="75FAD372" w14:textId="77777777" w:rsidR="00F52F40" w:rsidRDefault="00F52F40" w:rsidP="00D03CFF">
      <w:pPr>
        <w:pStyle w:val="Bezodstpw"/>
        <w:autoSpaceDE w:val="0"/>
        <w:autoSpaceDN w:val="0"/>
        <w:adjustRightInd w:val="0"/>
        <w:spacing w:line="276" w:lineRule="auto"/>
        <w:ind w:left="1372" w:hanging="521"/>
        <w:jc w:val="both"/>
        <w:rPr>
          <w:rFonts w:ascii="Times New Roman" w:eastAsia="Univers-PL" w:hAnsi="Times New Roman"/>
          <w:sz w:val="26"/>
          <w:szCs w:val="26"/>
        </w:rPr>
      </w:pPr>
    </w:p>
    <w:p w14:paraId="328EADC8" w14:textId="77777777" w:rsidR="00F52F40" w:rsidRPr="00583FBD" w:rsidRDefault="00F52F40" w:rsidP="00D03CFF">
      <w:pPr>
        <w:pStyle w:val="Bezodstpw"/>
        <w:autoSpaceDE w:val="0"/>
        <w:autoSpaceDN w:val="0"/>
        <w:adjustRightInd w:val="0"/>
        <w:spacing w:line="276" w:lineRule="auto"/>
        <w:ind w:left="1372" w:hanging="521"/>
        <w:jc w:val="both"/>
        <w:rPr>
          <w:rFonts w:ascii="Times New Roman" w:eastAsia="Univers-PL" w:hAnsi="Times New Roman"/>
          <w:sz w:val="26"/>
          <w:szCs w:val="26"/>
        </w:rPr>
      </w:pPr>
    </w:p>
    <w:p w14:paraId="412C7654" w14:textId="77777777" w:rsidR="001E538F" w:rsidRPr="00583FBD" w:rsidRDefault="00A8263B" w:rsidP="00D03CFF">
      <w:pPr>
        <w:pStyle w:val="Bezodstpw"/>
        <w:autoSpaceDE w:val="0"/>
        <w:autoSpaceDN w:val="0"/>
        <w:adjustRightInd w:val="0"/>
        <w:spacing w:line="276" w:lineRule="auto"/>
        <w:ind w:left="709" w:hanging="425"/>
        <w:jc w:val="both"/>
        <w:rPr>
          <w:rFonts w:ascii="Times New Roman" w:hAnsi="Times New Roman"/>
          <w:sz w:val="26"/>
          <w:szCs w:val="26"/>
          <w:u w:val="single"/>
        </w:rPr>
      </w:pPr>
      <w:r w:rsidRPr="00583FBD">
        <w:rPr>
          <w:rFonts w:ascii="Times New Roman" w:hAnsi="Times New Roman"/>
          <w:sz w:val="26"/>
          <w:szCs w:val="26"/>
        </w:rPr>
        <w:t xml:space="preserve">3.2. </w:t>
      </w:r>
      <w:r w:rsidR="001E538F" w:rsidRPr="00583FBD">
        <w:rPr>
          <w:rFonts w:ascii="Times New Roman" w:hAnsi="Times New Roman"/>
          <w:sz w:val="26"/>
          <w:szCs w:val="26"/>
        </w:rPr>
        <w:t>p</w:t>
      </w:r>
      <w:r w:rsidR="001E538F" w:rsidRPr="00583FBD">
        <w:rPr>
          <w:rFonts w:ascii="Times New Roman" w:hAnsi="Times New Roman"/>
          <w:sz w:val="26"/>
          <w:szCs w:val="26"/>
          <w:u w:val="single"/>
        </w:rPr>
        <w:t xml:space="preserve">otwierdzających spełnianie przez Wykonawcę </w:t>
      </w:r>
      <w:r w:rsidRPr="00583FBD">
        <w:rPr>
          <w:rFonts w:ascii="Times New Roman" w:hAnsi="Times New Roman"/>
          <w:sz w:val="26"/>
          <w:szCs w:val="26"/>
          <w:u w:val="single"/>
        </w:rPr>
        <w:t xml:space="preserve">warunków udziału w postępowaniu </w:t>
      </w:r>
      <w:r w:rsidRPr="00583FBD">
        <w:rPr>
          <w:rFonts w:ascii="Times New Roman" w:hAnsi="Times New Roman"/>
          <w:sz w:val="26"/>
          <w:szCs w:val="26"/>
          <w:u w:val="single"/>
        </w:rPr>
        <w:br/>
      </w:r>
      <w:r w:rsidRPr="00583FBD">
        <w:rPr>
          <w:rFonts w:ascii="Times New Roman" w:hAnsi="Times New Roman"/>
          <w:sz w:val="26"/>
          <w:szCs w:val="26"/>
        </w:rPr>
        <w:t xml:space="preserve"> </w:t>
      </w:r>
      <w:r w:rsidR="001E538F" w:rsidRPr="00583FBD">
        <w:rPr>
          <w:rFonts w:ascii="Times New Roman" w:hAnsi="Times New Roman"/>
          <w:sz w:val="26"/>
          <w:szCs w:val="26"/>
          <w:u w:val="single"/>
        </w:rPr>
        <w:t>dotyczących zdolności technicznej i zawodowej</w:t>
      </w:r>
      <w:r w:rsidRPr="00583FBD">
        <w:rPr>
          <w:rFonts w:ascii="Times New Roman" w:hAnsi="Times New Roman"/>
          <w:sz w:val="26"/>
          <w:szCs w:val="26"/>
          <w:u w:val="single"/>
        </w:rPr>
        <w:t>:</w:t>
      </w:r>
    </w:p>
    <w:p w14:paraId="230379AE" w14:textId="5BA75805" w:rsidR="001E538F" w:rsidRPr="000A6892" w:rsidRDefault="00A8263B" w:rsidP="00D03CFF">
      <w:pPr>
        <w:pStyle w:val="Bezodstpw"/>
        <w:autoSpaceDE w:val="0"/>
        <w:autoSpaceDN w:val="0"/>
        <w:adjustRightInd w:val="0"/>
        <w:spacing w:line="276" w:lineRule="auto"/>
        <w:ind w:left="854" w:hanging="546"/>
        <w:jc w:val="both"/>
        <w:rPr>
          <w:rFonts w:ascii="Times New Roman" w:eastAsia="Univers-PL" w:hAnsi="Times New Roman"/>
          <w:sz w:val="26"/>
          <w:szCs w:val="26"/>
        </w:rPr>
      </w:pPr>
      <w:r w:rsidRPr="000A6892">
        <w:rPr>
          <w:rFonts w:ascii="Times New Roman" w:hAnsi="Times New Roman"/>
          <w:sz w:val="26"/>
          <w:szCs w:val="26"/>
        </w:rPr>
        <w:t xml:space="preserve">       3.2.1.</w:t>
      </w:r>
      <w:r w:rsidR="001E538F" w:rsidRPr="000A6892">
        <w:rPr>
          <w:rFonts w:ascii="Times New Roman" w:hAnsi="Times New Roman"/>
          <w:sz w:val="26"/>
          <w:szCs w:val="26"/>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0A6892">
        <w:rPr>
          <w:rFonts w:ascii="Times New Roman" w:hAnsi="Times New Roman"/>
          <w:sz w:val="26"/>
          <w:szCs w:val="26"/>
        </w:rPr>
        <w:t xml:space="preserve"> – </w:t>
      </w:r>
      <w:r w:rsidR="00F74BF9" w:rsidRPr="00F74BF9">
        <w:rPr>
          <w:rFonts w:ascii="Times New Roman" w:hAnsi="Times New Roman"/>
          <w:b/>
          <w:sz w:val="26"/>
          <w:szCs w:val="26"/>
          <w:u w:val="single"/>
        </w:rPr>
        <w:t>Za</w:t>
      </w:r>
      <w:r w:rsidR="001E538F" w:rsidRPr="00F74BF9">
        <w:rPr>
          <w:rFonts w:ascii="Times New Roman" w:hAnsi="Times New Roman"/>
          <w:b/>
          <w:iCs/>
          <w:sz w:val="26"/>
          <w:szCs w:val="26"/>
          <w:u w:val="single"/>
        </w:rPr>
        <w:t>łącznik nr 5</w:t>
      </w:r>
      <w:r w:rsidR="001E538F" w:rsidRPr="000A6892">
        <w:rPr>
          <w:rFonts w:ascii="Times New Roman" w:hAnsi="Times New Roman"/>
          <w:iCs/>
          <w:sz w:val="26"/>
          <w:szCs w:val="26"/>
        </w:rPr>
        <w:t xml:space="preserve"> do </w:t>
      </w:r>
      <w:r w:rsidR="000A6892">
        <w:rPr>
          <w:rFonts w:ascii="Times New Roman" w:hAnsi="Times New Roman"/>
          <w:iCs/>
          <w:sz w:val="26"/>
          <w:szCs w:val="26"/>
        </w:rPr>
        <w:t xml:space="preserve">niniejszej </w:t>
      </w:r>
      <w:r w:rsidR="001E538F" w:rsidRPr="000A6892">
        <w:rPr>
          <w:rFonts w:ascii="Times New Roman" w:hAnsi="Times New Roman"/>
          <w:iCs/>
          <w:sz w:val="26"/>
          <w:szCs w:val="26"/>
        </w:rPr>
        <w:t>SWZ.</w:t>
      </w:r>
    </w:p>
    <w:p w14:paraId="575FD2C2" w14:textId="77777777" w:rsidR="001E538F" w:rsidRPr="00583FBD" w:rsidRDefault="001E538F" w:rsidP="00D03CFF">
      <w:pPr>
        <w:pStyle w:val="Bezodstpw"/>
        <w:numPr>
          <w:ilvl w:val="0"/>
          <w:numId w:val="10"/>
        </w:numPr>
        <w:autoSpaceDE w:val="0"/>
        <w:autoSpaceDN w:val="0"/>
        <w:adjustRightInd w:val="0"/>
        <w:spacing w:line="276" w:lineRule="auto"/>
        <w:ind w:left="284" w:hanging="284"/>
        <w:jc w:val="both"/>
        <w:rPr>
          <w:rFonts w:ascii="Times New Roman" w:hAnsi="Times New Roman"/>
          <w:snapToGrid w:val="0"/>
          <w:sz w:val="26"/>
          <w:szCs w:val="26"/>
        </w:rPr>
      </w:pPr>
      <w:r w:rsidRPr="00583FBD">
        <w:rPr>
          <w:rFonts w:ascii="Times New Roman" w:hAnsi="Times New Roman"/>
          <w:snapToGrid w:val="0"/>
          <w:sz w:val="26"/>
          <w:szCs w:val="26"/>
        </w:rPr>
        <w:t xml:space="preserve">Zamawiający żąda od Wykonawcy, który polega na zdolnościach technicznych lub zawodowych lub sytuacji finansowej lub ekonomicznej podmiotów udostępniających zasoby na zasadach określonych w art. 118 uPzp, przedstawienia podmiotowych środków dowodowych, o których mowa w pkt 3.1, dotyczących tych podmiotów, potwierdzających, że nie zachodzą wobec tych podmiotów podstawy wykluczenia </w:t>
      </w:r>
      <w:r w:rsidR="00044ECC" w:rsidRPr="00583FBD">
        <w:rPr>
          <w:rFonts w:ascii="Times New Roman" w:hAnsi="Times New Roman"/>
          <w:snapToGrid w:val="0"/>
          <w:sz w:val="26"/>
          <w:szCs w:val="26"/>
        </w:rPr>
        <w:br/>
      </w:r>
      <w:r w:rsidRPr="00583FBD">
        <w:rPr>
          <w:rFonts w:ascii="Times New Roman" w:hAnsi="Times New Roman"/>
          <w:snapToGrid w:val="0"/>
          <w:sz w:val="26"/>
          <w:szCs w:val="26"/>
        </w:rPr>
        <w:t xml:space="preserve">z postępowania. </w:t>
      </w:r>
    </w:p>
    <w:p w14:paraId="12254228" w14:textId="77777777" w:rsidR="001E538F" w:rsidRPr="00583FBD" w:rsidRDefault="001E538F" w:rsidP="00D03CFF">
      <w:pPr>
        <w:pStyle w:val="Akapitzlist"/>
        <w:numPr>
          <w:ilvl w:val="0"/>
          <w:numId w:val="10"/>
        </w:numPr>
        <w:spacing w:after="0" w:line="276" w:lineRule="auto"/>
        <w:ind w:left="284" w:hanging="284"/>
        <w:jc w:val="both"/>
        <w:rPr>
          <w:rFonts w:ascii="Times New Roman" w:eastAsia="Times New Roman" w:hAnsi="Times New Roman"/>
          <w:snapToGrid w:val="0"/>
          <w:sz w:val="26"/>
          <w:szCs w:val="26"/>
          <w:lang w:eastAsia="pl-PL"/>
        </w:rPr>
      </w:pPr>
      <w:bookmarkStart w:id="7" w:name="_Hlk63693295"/>
      <w:r w:rsidRPr="00583FBD">
        <w:rPr>
          <w:rFonts w:ascii="Times New Roman" w:hAnsi="Times New Roman"/>
          <w:snapToGrid w:val="0"/>
          <w:sz w:val="26"/>
          <w:szCs w:val="26"/>
        </w:rPr>
        <w:t xml:space="preserve">W przypadku złożenia oferty przez Wykonawców wspólnie ubiegających się o udzielenie zamówienia każdy z Wykonawców </w:t>
      </w:r>
      <w:bookmarkStart w:id="8" w:name="_Hlk63693220"/>
      <w:r w:rsidRPr="00583FBD">
        <w:rPr>
          <w:rFonts w:ascii="Times New Roman" w:hAnsi="Times New Roman"/>
          <w:snapToGrid w:val="0"/>
          <w:sz w:val="26"/>
          <w:szCs w:val="26"/>
        </w:rPr>
        <w:t xml:space="preserve">składa </w:t>
      </w:r>
      <w:r w:rsidRPr="00583FBD">
        <w:rPr>
          <w:rFonts w:ascii="Times New Roman" w:eastAsia="Times New Roman" w:hAnsi="Times New Roman"/>
          <w:snapToGrid w:val="0"/>
          <w:sz w:val="26"/>
          <w:szCs w:val="26"/>
          <w:lang w:eastAsia="pl-PL"/>
        </w:rPr>
        <w:t>podmiotowe środki dowodowe, o których mowa  w pkt 3.1, dotyczące każdego z nich, potwierdzających, że nie zachodzą wobec nich podstawy wykluczenia z postępowania</w:t>
      </w:r>
      <w:bookmarkEnd w:id="8"/>
      <w:r w:rsidRPr="00583FBD">
        <w:rPr>
          <w:rFonts w:ascii="Times New Roman" w:eastAsia="Times New Roman" w:hAnsi="Times New Roman"/>
          <w:snapToGrid w:val="0"/>
          <w:sz w:val="26"/>
          <w:szCs w:val="26"/>
          <w:lang w:eastAsia="pl-PL"/>
        </w:rPr>
        <w:t xml:space="preserve">. </w:t>
      </w:r>
    </w:p>
    <w:bookmarkEnd w:id="7"/>
    <w:p w14:paraId="3A67BEAA" w14:textId="77777777" w:rsidR="001E538F" w:rsidRPr="000A6892" w:rsidRDefault="001E538F" w:rsidP="00D03CFF">
      <w:pPr>
        <w:pStyle w:val="Akapitzlist"/>
        <w:numPr>
          <w:ilvl w:val="0"/>
          <w:numId w:val="10"/>
        </w:numPr>
        <w:autoSpaceDE w:val="0"/>
        <w:autoSpaceDN w:val="0"/>
        <w:adjustRightInd w:val="0"/>
        <w:spacing w:after="0" w:line="276" w:lineRule="auto"/>
        <w:ind w:left="284" w:hanging="284"/>
        <w:jc w:val="both"/>
        <w:rPr>
          <w:rFonts w:ascii="Times New Roman" w:hAnsi="Times New Roman"/>
          <w:sz w:val="26"/>
          <w:szCs w:val="26"/>
        </w:rPr>
      </w:pPr>
      <w:r w:rsidRPr="000A6892">
        <w:rPr>
          <w:rFonts w:ascii="Times New Roman" w:hAnsi="Times New Roman"/>
          <w:sz w:val="26"/>
          <w:szCs w:val="26"/>
        </w:rPr>
        <w:t>Jeżeli Wykonawca ma siedzibę lub miejsce zamieszkania poza granicami Rzeczypospolitej Polskiej, zamiast dokumentu, o którym mowa w pkt 3.1.2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390A5A32" w14:textId="77777777" w:rsidR="001E538F" w:rsidRPr="000A6892" w:rsidRDefault="001E538F" w:rsidP="00D03CFF">
      <w:pPr>
        <w:pStyle w:val="Bezodstpw"/>
        <w:numPr>
          <w:ilvl w:val="0"/>
          <w:numId w:val="10"/>
        </w:numPr>
        <w:autoSpaceDE w:val="0"/>
        <w:autoSpaceDN w:val="0"/>
        <w:adjustRightInd w:val="0"/>
        <w:spacing w:line="276" w:lineRule="auto"/>
        <w:ind w:left="284" w:hanging="284"/>
        <w:jc w:val="both"/>
        <w:rPr>
          <w:rFonts w:ascii="Times New Roman" w:hAnsi="Times New Roman"/>
          <w:sz w:val="26"/>
          <w:szCs w:val="26"/>
        </w:rPr>
      </w:pPr>
      <w:r w:rsidRPr="000A6892">
        <w:rPr>
          <w:rFonts w:ascii="Times New Roman" w:hAnsi="Times New Roman"/>
          <w:sz w:val="26"/>
          <w:szCs w:val="26"/>
        </w:rPr>
        <w:t>Jeżeli w kraju, w którym Wykonawca ma siedzibę lub miejsce zamieszkania, nie wydaje się dokumentów, o których mowa w pkt 6,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5D331338" w14:textId="77777777" w:rsidR="001E538F" w:rsidRPr="00583FBD" w:rsidRDefault="001E538F" w:rsidP="00D03CFF">
      <w:pPr>
        <w:pStyle w:val="Akapitzlist"/>
        <w:numPr>
          <w:ilvl w:val="0"/>
          <w:numId w:val="10"/>
        </w:numPr>
        <w:spacing w:after="0" w:line="276" w:lineRule="auto"/>
        <w:ind w:left="284" w:hanging="284"/>
        <w:jc w:val="both"/>
        <w:rPr>
          <w:rFonts w:ascii="Times New Roman" w:hAnsi="Times New Roman"/>
          <w:strike/>
          <w:snapToGrid w:val="0"/>
          <w:sz w:val="26"/>
          <w:szCs w:val="26"/>
        </w:rPr>
      </w:pPr>
      <w:r w:rsidRPr="000A6892">
        <w:rPr>
          <w:rFonts w:ascii="Times New Roman" w:hAnsi="Times New Roman"/>
          <w:snapToGrid w:val="0"/>
          <w:sz w:val="26"/>
          <w:szCs w:val="26"/>
        </w:rPr>
        <w:t>Do podmiotów udostępniających zasoby na zasadach określonych w art. 118 uPzp mających siedzibę lub miejsce zamieszkania poza terytorium Rzeczypospolitej Polskiej, pkt 6-7 stosuje się odpowiednio.</w:t>
      </w:r>
    </w:p>
    <w:p w14:paraId="0B752A22" w14:textId="77777777" w:rsidR="001E538F" w:rsidRPr="00583FBD" w:rsidRDefault="001E538F" w:rsidP="00D03CFF">
      <w:pPr>
        <w:pStyle w:val="Bezodstpw"/>
        <w:numPr>
          <w:ilvl w:val="0"/>
          <w:numId w:val="10"/>
        </w:numPr>
        <w:autoSpaceDE w:val="0"/>
        <w:autoSpaceDN w:val="0"/>
        <w:adjustRightInd w:val="0"/>
        <w:spacing w:line="276" w:lineRule="auto"/>
        <w:ind w:left="284" w:hanging="284"/>
        <w:jc w:val="both"/>
        <w:rPr>
          <w:rFonts w:ascii="Times New Roman" w:hAnsi="Times New Roman"/>
          <w:snapToGrid w:val="0"/>
          <w:sz w:val="26"/>
          <w:szCs w:val="26"/>
        </w:rPr>
      </w:pPr>
      <w:r w:rsidRPr="00583FBD">
        <w:rPr>
          <w:rFonts w:ascii="Times New Roman" w:hAnsi="Times New Roman"/>
          <w:snapToGrid w:val="0"/>
          <w:sz w:val="26"/>
          <w:szCs w:val="26"/>
        </w:rPr>
        <w:t xml:space="preserve">Podmiotowe środki dowodowe, przedmiotowe środki dowodowe oraz inne dokumenty lub oświadczenia, sporządzone w języku obcym przekazuje się wraz z tłumaczeniem na język polski. </w:t>
      </w:r>
    </w:p>
    <w:p w14:paraId="28DE0536" w14:textId="77777777" w:rsidR="001E538F" w:rsidRPr="00583FBD" w:rsidRDefault="001E538F" w:rsidP="00D03CFF">
      <w:pPr>
        <w:pStyle w:val="Bezodstpw"/>
        <w:autoSpaceDE w:val="0"/>
        <w:autoSpaceDN w:val="0"/>
        <w:adjustRightInd w:val="0"/>
        <w:spacing w:line="276" w:lineRule="auto"/>
        <w:ind w:left="284" w:hanging="284"/>
        <w:jc w:val="both"/>
        <w:rPr>
          <w:rFonts w:ascii="Times New Roman" w:hAnsi="Times New Roman"/>
          <w:snapToGrid w:val="0"/>
          <w:sz w:val="26"/>
          <w:szCs w:val="26"/>
        </w:rPr>
      </w:pPr>
      <w:r w:rsidRPr="00583FBD">
        <w:rPr>
          <w:rFonts w:ascii="Times New Roman" w:hAnsi="Times New Roman"/>
          <w:snapToGrid w:val="0"/>
          <w:sz w:val="26"/>
          <w:szCs w:val="26"/>
        </w:rPr>
        <w:tab/>
      </w:r>
      <w:r w:rsidRPr="00583FBD">
        <w:rPr>
          <w:rFonts w:ascii="Times New Roman" w:hAnsi="Times New Roman"/>
          <w:snapToGrid w:val="0"/>
          <w:sz w:val="26"/>
          <w:szCs w:val="26"/>
        </w:rPr>
        <w:tab/>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687ABE8F" w14:textId="77777777" w:rsidR="001E538F" w:rsidRPr="00583FBD" w:rsidRDefault="001E538F" w:rsidP="00D03CFF">
      <w:pPr>
        <w:pStyle w:val="Bezodstpw"/>
        <w:numPr>
          <w:ilvl w:val="0"/>
          <w:numId w:val="10"/>
        </w:numPr>
        <w:autoSpaceDE w:val="0"/>
        <w:autoSpaceDN w:val="0"/>
        <w:adjustRightInd w:val="0"/>
        <w:spacing w:line="276" w:lineRule="auto"/>
        <w:ind w:left="364" w:hanging="378"/>
        <w:jc w:val="both"/>
        <w:rPr>
          <w:rFonts w:ascii="Times New Roman" w:hAnsi="Times New Roman"/>
          <w:b/>
          <w:snapToGrid w:val="0"/>
          <w:sz w:val="26"/>
          <w:szCs w:val="26"/>
        </w:rPr>
      </w:pPr>
      <w:r w:rsidRPr="00583FBD">
        <w:rPr>
          <w:rFonts w:ascii="Times New Roman" w:hAnsi="Times New Roman"/>
          <w:b/>
          <w:snapToGrid w:val="0"/>
          <w:sz w:val="26"/>
          <w:szCs w:val="26"/>
        </w:rPr>
        <w:t>Podmiotowe środki dowodowe oraz inne dokumenty lub oświadczenia, o których mowa powyżej, składa się w formie elektronicznej (z kwalifikowanym podpisem elektronicznym), w postaci elektronicznej opatrzonej podpisem zaufanym lub podpisem osobistym.</w:t>
      </w:r>
      <w:r w:rsidRPr="00583FBD">
        <w:rPr>
          <w:rFonts w:ascii="Times New Roman" w:hAnsi="Times New Roman"/>
          <w:b/>
          <w:sz w:val="26"/>
          <w:szCs w:val="26"/>
        </w:rPr>
        <w:t xml:space="preserve"> </w:t>
      </w:r>
      <w:r w:rsidRPr="00583FBD">
        <w:rPr>
          <w:rFonts w:ascii="Times New Roman" w:hAnsi="Times New Roman"/>
          <w:b/>
          <w:snapToGrid w:val="0"/>
          <w:sz w:val="26"/>
          <w:szCs w:val="26"/>
        </w:rPr>
        <w:t xml:space="preserve">Sposób sporządzenia dokumentów elektronicznych, oświadczeń lub elektronicznych kopii dokumentów lub oświadczeń musi być zgody z wymaganiami określonymi  w Rozporządzeniu PRM. </w:t>
      </w:r>
    </w:p>
    <w:p w14:paraId="47ED5AE7" w14:textId="01092806" w:rsidR="001E538F" w:rsidRPr="00583FBD" w:rsidRDefault="001E538F" w:rsidP="00D03CFF">
      <w:pPr>
        <w:pStyle w:val="Akapitzlist"/>
        <w:numPr>
          <w:ilvl w:val="0"/>
          <w:numId w:val="10"/>
        </w:numPr>
        <w:spacing w:after="0" w:line="276" w:lineRule="auto"/>
        <w:ind w:left="364" w:hanging="378"/>
        <w:jc w:val="both"/>
        <w:rPr>
          <w:rFonts w:ascii="Times New Roman" w:eastAsia="Times New Roman" w:hAnsi="Times New Roman"/>
          <w:snapToGrid w:val="0"/>
          <w:sz w:val="26"/>
          <w:szCs w:val="26"/>
          <w:lang w:eastAsia="pl-PL"/>
        </w:rPr>
      </w:pPr>
      <w:r w:rsidRPr="00583FBD">
        <w:rPr>
          <w:rFonts w:ascii="Times New Roman" w:eastAsia="Times New Roman" w:hAnsi="Times New Roman"/>
          <w:snapToGrid w:val="0"/>
          <w:sz w:val="26"/>
          <w:szCs w:val="26"/>
          <w:lang w:eastAsia="pl-PL"/>
        </w:rPr>
        <w:t>Zamawiając</w:t>
      </w:r>
      <w:r w:rsidR="000A6892">
        <w:rPr>
          <w:rFonts w:ascii="Times New Roman" w:eastAsia="Times New Roman" w:hAnsi="Times New Roman"/>
          <w:snapToGrid w:val="0"/>
          <w:sz w:val="26"/>
          <w:szCs w:val="26"/>
          <w:lang w:eastAsia="pl-PL"/>
        </w:rPr>
        <w:t>a</w:t>
      </w:r>
      <w:r w:rsidRPr="00583FBD">
        <w:rPr>
          <w:rFonts w:ascii="Times New Roman" w:eastAsia="Times New Roman" w:hAnsi="Times New Roman"/>
          <w:snapToGrid w:val="0"/>
          <w:sz w:val="26"/>
          <w:szCs w:val="26"/>
          <w:lang w:eastAsia="pl-PL"/>
        </w:rPr>
        <w:t xml:space="preserve">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w:t>
      </w:r>
      <w:r w:rsidR="000A6892">
        <w:rPr>
          <w:rFonts w:ascii="Times New Roman" w:eastAsia="Times New Roman" w:hAnsi="Times New Roman"/>
          <w:snapToGrid w:val="0"/>
          <w:sz w:val="26"/>
          <w:szCs w:val="26"/>
          <w:lang w:eastAsia="pl-PL"/>
        </w:rPr>
        <w:t xml:space="preserve">skazał </w:t>
      </w:r>
      <w:r w:rsidR="000A6892">
        <w:rPr>
          <w:rFonts w:ascii="Times New Roman" w:eastAsia="Times New Roman" w:hAnsi="Times New Roman"/>
          <w:snapToGrid w:val="0"/>
          <w:sz w:val="26"/>
          <w:szCs w:val="26"/>
          <w:lang w:eastAsia="pl-PL"/>
        </w:rPr>
        <w:br/>
        <w:t xml:space="preserve">w oświadczeniu, </w:t>
      </w:r>
      <w:r w:rsidRPr="00583FBD">
        <w:rPr>
          <w:rFonts w:ascii="Times New Roman" w:eastAsia="Times New Roman" w:hAnsi="Times New Roman"/>
          <w:snapToGrid w:val="0"/>
          <w:sz w:val="26"/>
          <w:szCs w:val="26"/>
          <w:lang w:eastAsia="pl-PL"/>
        </w:rPr>
        <w:t>o którym mowa w art. 125 ust.1 uPzp dane umożliwiające dostęp do tych środków.</w:t>
      </w:r>
    </w:p>
    <w:p w14:paraId="77C5196B" w14:textId="54D566BC" w:rsidR="001E538F" w:rsidRPr="00583FBD" w:rsidRDefault="001E538F" w:rsidP="00D03CFF">
      <w:pPr>
        <w:pStyle w:val="Akapitzlist"/>
        <w:numPr>
          <w:ilvl w:val="0"/>
          <w:numId w:val="10"/>
        </w:numPr>
        <w:spacing w:after="0" w:line="276" w:lineRule="auto"/>
        <w:ind w:left="364" w:hanging="378"/>
        <w:jc w:val="both"/>
        <w:rPr>
          <w:rFonts w:ascii="Times New Roman" w:eastAsia="Times New Roman" w:hAnsi="Times New Roman"/>
          <w:snapToGrid w:val="0"/>
          <w:sz w:val="26"/>
          <w:szCs w:val="26"/>
          <w:lang w:eastAsia="pl-PL"/>
        </w:rPr>
      </w:pPr>
      <w:r w:rsidRPr="00583FBD">
        <w:rPr>
          <w:rFonts w:ascii="Times New Roman" w:eastAsia="Times New Roman" w:hAnsi="Times New Roman"/>
          <w:snapToGrid w:val="0"/>
          <w:sz w:val="26"/>
          <w:szCs w:val="26"/>
          <w:lang w:eastAsia="pl-PL"/>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w:t>
      </w:r>
      <w:r w:rsidR="000A79E9">
        <w:rPr>
          <w:rFonts w:ascii="Times New Roman" w:eastAsia="Times New Roman" w:hAnsi="Times New Roman"/>
          <w:snapToGrid w:val="0"/>
          <w:sz w:val="26"/>
          <w:szCs w:val="26"/>
          <w:lang w:eastAsia="pl-PL"/>
        </w:rPr>
        <w:t xml:space="preserve"> zasoby na zasadach określonych </w:t>
      </w:r>
      <w:r w:rsidRPr="00583FBD">
        <w:rPr>
          <w:rFonts w:ascii="Times New Roman" w:eastAsia="Times New Roman" w:hAnsi="Times New Roman"/>
          <w:snapToGrid w:val="0"/>
          <w:sz w:val="26"/>
          <w:szCs w:val="26"/>
          <w:lang w:eastAsia="pl-PL"/>
        </w:rPr>
        <w:t>w art. 118 uPzp zwane „dokumentami</w:t>
      </w:r>
      <w:r w:rsidR="000A79E9">
        <w:rPr>
          <w:rFonts w:ascii="Times New Roman" w:eastAsia="Times New Roman" w:hAnsi="Times New Roman"/>
          <w:snapToGrid w:val="0"/>
          <w:sz w:val="26"/>
          <w:szCs w:val="26"/>
          <w:lang w:eastAsia="pl-PL"/>
        </w:rPr>
        <w:t xml:space="preserve"> potwierdzającymi umocowanie do </w:t>
      </w:r>
      <w:r w:rsidRPr="00583FBD">
        <w:rPr>
          <w:rFonts w:ascii="Times New Roman" w:eastAsia="Times New Roman" w:hAnsi="Times New Roman"/>
          <w:snapToGrid w:val="0"/>
          <w:sz w:val="26"/>
          <w:szCs w:val="26"/>
          <w:lang w:eastAsia="pl-PL"/>
        </w:rPr>
        <w:t xml:space="preserve">reprezentowania”, zostały wystawione przez upoważnione podmioty inne niż Wykonawca, Wykonawca wspólnie ubiegający się  o udzielenie zamówienia, podmiot udostępniający zasoby lub </w:t>
      </w:r>
      <w:r w:rsidR="00044ECC" w:rsidRPr="00583FBD">
        <w:rPr>
          <w:rFonts w:ascii="Times New Roman" w:eastAsia="Times New Roman" w:hAnsi="Times New Roman"/>
          <w:snapToGrid w:val="0"/>
          <w:sz w:val="26"/>
          <w:szCs w:val="26"/>
          <w:lang w:eastAsia="pl-PL"/>
        </w:rPr>
        <w:t>P</w:t>
      </w:r>
      <w:r w:rsidRPr="00583FBD">
        <w:rPr>
          <w:rFonts w:ascii="Times New Roman" w:eastAsia="Times New Roman" w:hAnsi="Times New Roman"/>
          <w:snapToGrid w:val="0"/>
          <w:sz w:val="26"/>
          <w:szCs w:val="26"/>
          <w:lang w:eastAsia="pl-PL"/>
        </w:rPr>
        <w:t>odwykonawca, zwane dalej „upoważnionymi podmiotami”, jako dokument elektroniczny, przekazuje się ten dokument.</w:t>
      </w:r>
    </w:p>
    <w:p w14:paraId="5F6D2557" w14:textId="77777777" w:rsidR="001E538F" w:rsidRPr="00583FBD" w:rsidRDefault="001E538F" w:rsidP="00D03CFF">
      <w:pPr>
        <w:pStyle w:val="Akapitzlist"/>
        <w:spacing w:after="0" w:line="276" w:lineRule="auto"/>
        <w:ind w:left="364" w:hanging="376"/>
        <w:jc w:val="both"/>
        <w:rPr>
          <w:rFonts w:ascii="Times New Roman" w:eastAsia="Times New Roman" w:hAnsi="Times New Roman"/>
          <w:snapToGrid w:val="0"/>
          <w:sz w:val="26"/>
          <w:szCs w:val="26"/>
          <w:lang w:eastAsia="pl-PL"/>
        </w:rPr>
      </w:pPr>
      <w:bookmarkStart w:id="9" w:name="_Hlk63854109"/>
      <w:r w:rsidRPr="00583FBD">
        <w:rPr>
          <w:rFonts w:ascii="Times New Roman" w:eastAsia="Times New Roman" w:hAnsi="Times New Roman"/>
          <w:snapToGrid w:val="0"/>
          <w:sz w:val="26"/>
          <w:szCs w:val="26"/>
          <w:lang w:eastAsia="pl-PL"/>
        </w:rPr>
        <w:tab/>
        <w:t xml:space="preserve">Podmiotowe środki dowodowe, w tym oświadczenie, o którym mowa w art. 117 ust. 4 uPzp, oraz zobowiązanie podmiotu udostępniającego zasoby, przedmiotowe środki dowodowe,  niewystawione  przez  upoważnione  podmioty,  oraz  pełnomocnictwo  przekazuje  się  w postaci  elektronicznej i </w:t>
      </w:r>
      <w:r w:rsidRPr="008164E6">
        <w:rPr>
          <w:rFonts w:ascii="Times New Roman" w:eastAsia="Times New Roman" w:hAnsi="Times New Roman"/>
          <w:snapToGrid w:val="0"/>
          <w:sz w:val="26"/>
          <w:szCs w:val="26"/>
          <w:lang w:eastAsia="pl-PL"/>
        </w:rPr>
        <w:t>opatruje się kwalifikowanym podpisem elektronicznym, podpisem zaufanym lub podpisem osobistym.</w:t>
      </w:r>
    </w:p>
    <w:bookmarkEnd w:id="9"/>
    <w:p w14:paraId="793E6407" w14:textId="77777777" w:rsidR="001E538F" w:rsidRPr="00583FBD" w:rsidRDefault="001E538F" w:rsidP="00D03CFF">
      <w:pPr>
        <w:pStyle w:val="Akapitzlist"/>
        <w:numPr>
          <w:ilvl w:val="0"/>
          <w:numId w:val="10"/>
        </w:numPr>
        <w:spacing w:after="0" w:line="276" w:lineRule="auto"/>
        <w:ind w:left="364" w:hanging="378"/>
        <w:jc w:val="both"/>
        <w:rPr>
          <w:rFonts w:ascii="Times New Roman" w:eastAsia="Times New Roman" w:hAnsi="Times New Roman"/>
          <w:snapToGrid w:val="0"/>
          <w:sz w:val="26"/>
          <w:szCs w:val="26"/>
          <w:lang w:eastAsia="pl-PL"/>
        </w:rPr>
      </w:pPr>
      <w:r w:rsidRPr="00583FBD">
        <w:rPr>
          <w:rFonts w:ascii="Times New Roman" w:eastAsia="Times New Roman" w:hAnsi="Times New Roman"/>
          <w:snapToGrid w:val="0"/>
          <w:sz w:val="26"/>
          <w:szCs w:val="26"/>
          <w:lang w:eastAsia="pl-PL"/>
        </w:rPr>
        <w:t>W przypadku złożenia dokumentów lub oświadczeń przez upoważnione podmioty jako dokument w postaci papierowej, przekazuje się cyfrowe odwzorowanie tego dokumentu (dokument elektroniczny będący kopią elektroniczną treści zapisanej w postaci papierowej, umożliwiający zapoznanie się z tą</w:t>
      </w:r>
      <w:r w:rsidR="00044ECC" w:rsidRPr="00583FBD">
        <w:rPr>
          <w:rFonts w:ascii="Times New Roman" w:eastAsia="Times New Roman" w:hAnsi="Times New Roman"/>
          <w:snapToGrid w:val="0"/>
          <w:sz w:val="26"/>
          <w:szCs w:val="26"/>
          <w:lang w:eastAsia="pl-PL"/>
        </w:rPr>
        <w:t xml:space="preserve"> treścią i jej zrozumienie, bez </w:t>
      </w:r>
      <w:r w:rsidRPr="00583FBD">
        <w:rPr>
          <w:rFonts w:ascii="Times New Roman" w:eastAsia="Times New Roman" w:hAnsi="Times New Roman"/>
          <w:snapToGrid w:val="0"/>
          <w:sz w:val="26"/>
          <w:szCs w:val="26"/>
          <w:lang w:eastAsia="pl-PL"/>
        </w:rPr>
        <w:t>konieczności bezpośredniego dostępu do oryginału) opatrzone kwalifikowanym podpisem elektronicznym, podpisem zaufanym lub podpisem osobistym, poświadczające zgodność cyfrowego odwzorowania</w:t>
      </w:r>
      <w:r w:rsidR="00044ECC" w:rsidRPr="00583FBD">
        <w:rPr>
          <w:rFonts w:ascii="Times New Roman" w:eastAsia="Times New Roman" w:hAnsi="Times New Roman"/>
          <w:snapToGrid w:val="0"/>
          <w:sz w:val="26"/>
          <w:szCs w:val="26"/>
          <w:lang w:eastAsia="pl-PL"/>
        </w:rPr>
        <w:t xml:space="preserve"> </w:t>
      </w:r>
      <w:r w:rsidRPr="00583FBD">
        <w:rPr>
          <w:rFonts w:ascii="Times New Roman" w:eastAsia="Times New Roman" w:hAnsi="Times New Roman"/>
          <w:snapToGrid w:val="0"/>
          <w:sz w:val="26"/>
          <w:szCs w:val="26"/>
          <w:lang w:eastAsia="pl-PL"/>
        </w:rPr>
        <w:t>z dokumentem w postaci papierowej.</w:t>
      </w:r>
    </w:p>
    <w:p w14:paraId="6990502F" w14:textId="77777777" w:rsidR="001E538F" w:rsidRPr="00583FBD" w:rsidRDefault="001E538F" w:rsidP="00D03CFF">
      <w:pPr>
        <w:pStyle w:val="Akapitzlist"/>
        <w:numPr>
          <w:ilvl w:val="0"/>
          <w:numId w:val="10"/>
        </w:numPr>
        <w:spacing w:after="0" w:line="276" w:lineRule="auto"/>
        <w:ind w:left="364" w:hanging="378"/>
        <w:jc w:val="both"/>
        <w:rPr>
          <w:rFonts w:ascii="Times New Roman" w:eastAsia="Times New Roman" w:hAnsi="Times New Roman"/>
          <w:snapToGrid w:val="0"/>
          <w:sz w:val="26"/>
          <w:szCs w:val="26"/>
          <w:lang w:eastAsia="pl-PL"/>
        </w:rPr>
      </w:pPr>
      <w:r w:rsidRPr="00583FBD">
        <w:rPr>
          <w:rFonts w:ascii="Times New Roman" w:eastAsia="Times New Roman" w:hAnsi="Times New Roman"/>
          <w:snapToGrid w:val="0"/>
          <w:sz w:val="26"/>
          <w:szCs w:val="26"/>
          <w:lang w:eastAsia="pl-PL"/>
        </w:rPr>
        <w:t xml:space="preserve">Poświadczenia zgodności cyfrowego odwzorowania z dokumentem w postaci papierowej,  o którym mowa w pkt 13, dokonuje w przypadku: </w:t>
      </w:r>
    </w:p>
    <w:p w14:paraId="60610DCA" w14:textId="77777777" w:rsidR="001E538F" w:rsidRPr="00583FBD" w:rsidRDefault="001E538F" w:rsidP="00D03CFF">
      <w:pPr>
        <w:pStyle w:val="Akapitzlist"/>
        <w:numPr>
          <w:ilvl w:val="2"/>
          <w:numId w:val="12"/>
        </w:numPr>
        <w:spacing w:after="0" w:line="276" w:lineRule="auto"/>
        <w:ind w:left="709"/>
        <w:jc w:val="both"/>
        <w:rPr>
          <w:rFonts w:ascii="Times New Roman" w:eastAsia="Times New Roman" w:hAnsi="Times New Roman"/>
          <w:snapToGrid w:val="0"/>
          <w:sz w:val="26"/>
          <w:szCs w:val="26"/>
          <w:lang w:eastAsia="pl-PL"/>
        </w:rPr>
      </w:pPr>
      <w:r w:rsidRPr="00583FBD">
        <w:rPr>
          <w:rFonts w:ascii="Times New Roman" w:eastAsia="Times New Roman" w:hAnsi="Times New Roman"/>
          <w:snapToGrid w:val="0"/>
          <w:sz w:val="26"/>
          <w:szCs w:val="26"/>
          <w:lang w:eastAsia="pl-PL"/>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065ADBBF" w14:textId="77777777" w:rsidR="001E538F" w:rsidRPr="00583FBD" w:rsidRDefault="001E538F" w:rsidP="00D03CFF">
      <w:pPr>
        <w:pStyle w:val="Akapitzlist"/>
        <w:numPr>
          <w:ilvl w:val="2"/>
          <w:numId w:val="12"/>
        </w:numPr>
        <w:spacing w:after="0" w:line="276" w:lineRule="auto"/>
        <w:ind w:left="709"/>
        <w:jc w:val="both"/>
        <w:rPr>
          <w:rFonts w:ascii="Times New Roman" w:eastAsia="Times New Roman" w:hAnsi="Times New Roman"/>
          <w:snapToGrid w:val="0"/>
          <w:sz w:val="26"/>
          <w:szCs w:val="26"/>
          <w:lang w:eastAsia="pl-PL"/>
        </w:rPr>
      </w:pPr>
      <w:r w:rsidRPr="00583FBD">
        <w:rPr>
          <w:rFonts w:ascii="Times New Roman" w:hAnsi="Times New Roman"/>
          <w:snapToGrid w:val="0"/>
          <w:sz w:val="26"/>
          <w:szCs w:val="26"/>
        </w:rPr>
        <w:t xml:space="preserve">przedmiotowych środków dowodowych – odpowiednio Wykonawca lub Wykonawca wspólnie ubiegający się o udzielenie zamówienia; </w:t>
      </w:r>
    </w:p>
    <w:p w14:paraId="66ACEE4C" w14:textId="77777777" w:rsidR="001E538F" w:rsidRPr="00583FBD" w:rsidRDefault="001E538F" w:rsidP="00D03CFF">
      <w:pPr>
        <w:pStyle w:val="Akapitzlist"/>
        <w:numPr>
          <w:ilvl w:val="2"/>
          <w:numId w:val="12"/>
        </w:numPr>
        <w:spacing w:after="0" w:line="276" w:lineRule="auto"/>
        <w:ind w:left="709"/>
        <w:jc w:val="both"/>
        <w:rPr>
          <w:rFonts w:ascii="Times New Roman" w:eastAsia="Times New Roman" w:hAnsi="Times New Roman"/>
          <w:snapToGrid w:val="0"/>
          <w:sz w:val="26"/>
          <w:szCs w:val="26"/>
          <w:lang w:eastAsia="pl-PL"/>
        </w:rPr>
      </w:pPr>
      <w:r w:rsidRPr="00583FBD">
        <w:rPr>
          <w:rFonts w:ascii="Times New Roman" w:hAnsi="Times New Roman"/>
          <w:snapToGrid w:val="0"/>
          <w:sz w:val="26"/>
          <w:szCs w:val="26"/>
        </w:rPr>
        <w:t xml:space="preserve">innych dokumentów – odpowiednio Wykonawca lub Wykonawca wspólnie ubiegający się o udzielenie zamówienia, w zakresie dokumentów, które każdego </w:t>
      </w:r>
      <w:r w:rsidR="00044ECC" w:rsidRPr="00583FBD">
        <w:rPr>
          <w:rFonts w:ascii="Times New Roman" w:hAnsi="Times New Roman"/>
          <w:snapToGrid w:val="0"/>
          <w:sz w:val="26"/>
          <w:szCs w:val="26"/>
        </w:rPr>
        <w:br/>
      </w:r>
      <w:r w:rsidRPr="00583FBD">
        <w:rPr>
          <w:rFonts w:ascii="Times New Roman" w:hAnsi="Times New Roman"/>
          <w:snapToGrid w:val="0"/>
          <w:sz w:val="26"/>
          <w:szCs w:val="26"/>
        </w:rPr>
        <w:t>z nich dotyczą</w:t>
      </w:r>
      <w:r w:rsidR="00044ECC" w:rsidRPr="00583FBD">
        <w:rPr>
          <w:rFonts w:ascii="Times New Roman" w:hAnsi="Times New Roman"/>
          <w:snapToGrid w:val="0"/>
          <w:sz w:val="26"/>
          <w:szCs w:val="26"/>
        </w:rPr>
        <w:t>;</w:t>
      </w:r>
    </w:p>
    <w:p w14:paraId="133ED77E" w14:textId="77777777" w:rsidR="001E538F" w:rsidRPr="00583FBD" w:rsidRDefault="001E538F" w:rsidP="00D03CFF">
      <w:pPr>
        <w:pStyle w:val="Akapitzlist"/>
        <w:numPr>
          <w:ilvl w:val="2"/>
          <w:numId w:val="12"/>
        </w:numPr>
        <w:spacing w:after="0" w:line="276" w:lineRule="auto"/>
        <w:ind w:left="709"/>
        <w:jc w:val="both"/>
        <w:rPr>
          <w:rFonts w:ascii="Times New Roman" w:eastAsia="Times New Roman" w:hAnsi="Times New Roman"/>
          <w:snapToGrid w:val="0"/>
          <w:sz w:val="26"/>
          <w:szCs w:val="26"/>
          <w:lang w:eastAsia="pl-PL"/>
        </w:rPr>
      </w:pPr>
      <w:r w:rsidRPr="00583FBD">
        <w:rPr>
          <w:rFonts w:ascii="Times New Roman" w:hAnsi="Times New Roman"/>
          <w:snapToGrid w:val="0"/>
          <w:sz w:val="26"/>
          <w:szCs w:val="26"/>
        </w:rPr>
        <w:t>poświadczenia zgodności cyfrowego odwzorowania z dokumentem w postaci papierowej, może d</w:t>
      </w:r>
      <w:r w:rsidR="002C7A54" w:rsidRPr="00583FBD">
        <w:rPr>
          <w:rFonts w:ascii="Times New Roman" w:hAnsi="Times New Roman"/>
          <w:snapToGrid w:val="0"/>
          <w:sz w:val="26"/>
          <w:szCs w:val="26"/>
        </w:rPr>
        <w:t>okonać również notariusz;</w:t>
      </w:r>
    </w:p>
    <w:p w14:paraId="6CDDB63E" w14:textId="77777777" w:rsidR="001E538F" w:rsidRPr="00583FBD" w:rsidRDefault="001E538F" w:rsidP="00D03CFF">
      <w:pPr>
        <w:pStyle w:val="Bezodstpw"/>
        <w:numPr>
          <w:ilvl w:val="0"/>
          <w:numId w:val="10"/>
        </w:numPr>
        <w:autoSpaceDE w:val="0"/>
        <w:autoSpaceDN w:val="0"/>
        <w:adjustRightInd w:val="0"/>
        <w:spacing w:line="276" w:lineRule="auto"/>
        <w:ind w:left="406" w:hanging="420"/>
        <w:jc w:val="both"/>
        <w:rPr>
          <w:rFonts w:ascii="Times New Roman" w:hAnsi="Times New Roman"/>
          <w:snapToGrid w:val="0"/>
          <w:sz w:val="26"/>
          <w:szCs w:val="26"/>
        </w:rPr>
      </w:pPr>
      <w:r w:rsidRPr="00583FBD">
        <w:rPr>
          <w:rFonts w:ascii="Times New Roman" w:hAnsi="Times New Roman"/>
          <w:snapToGrid w:val="0"/>
          <w:sz w:val="26"/>
          <w:szCs w:val="26"/>
        </w:rPr>
        <w:t xml:space="preserve">Jeżeli Wykonawca nie złożył oświadczenia, o którym mowa w pkt 1, podmiotowych środków dowodowych, innych dokumentów lub oświadczeń składanych </w:t>
      </w:r>
      <w:r w:rsidR="002C7A54" w:rsidRPr="00583FBD">
        <w:rPr>
          <w:rFonts w:ascii="Times New Roman" w:hAnsi="Times New Roman"/>
          <w:snapToGrid w:val="0"/>
          <w:sz w:val="26"/>
          <w:szCs w:val="26"/>
        </w:rPr>
        <w:br/>
      </w:r>
      <w:r w:rsidRPr="00583FBD">
        <w:rPr>
          <w:rFonts w:ascii="Times New Roman" w:hAnsi="Times New Roman"/>
          <w:snapToGrid w:val="0"/>
          <w:sz w:val="26"/>
          <w:szCs w:val="26"/>
        </w:rPr>
        <w:t xml:space="preserve">w postępowaniu lub są one niekompletne lub zawierają błędy, Zamawiający wzywa wykonawcę odpowiednio do ich złożenia, poprawienia lub uzupełnienia </w:t>
      </w:r>
      <w:r w:rsidR="002C7A54" w:rsidRPr="00583FBD">
        <w:rPr>
          <w:rFonts w:ascii="Times New Roman" w:hAnsi="Times New Roman"/>
          <w:snapToGrid w:val="0"/>
          <w:sz w:val="26"/>
          <w:szCs w:val="26"/>
        </w:rPr>
        <w:br/>
      </w:r>
      <w:r w:rsidRPr="00583FBD">
        <w:rPr>
          <w:rFonts w:ascii="Times New Roman" w:hAnsi="Times New Roman"/>
          <w:snapToGrid w:val="0"/>
          <w:sz w:val="26"/>
          <w:szCs w:val="26"/>
        </w:rPr>
        <w:t xml:space="preserve">w wyznaczonym terminie, chyba że oferta Wykonawcy podlega odrzuceniu bez względu na ich złożenie, uzupełnienie lub poprawienie lub zachodzą przesłanki unieważnienia postępowania. Wykonawca nie będzie wzywany do uzupełnienia przedmiotowych środków dowodowych, o których mowa w rozdziale V pkt </w:t>
      </w:r>
      <w:r w:rsidR="00F73026" w:rsidRPr="00583FBD">
        <w:rPr>
          <w:rFonts w:ascii="Times New Roman" w:hAnsi="Times New Roman"/>
          <w:snapToGrid w:val="0"/>
          <w:sz w:val="26"/>
          <w:szCs w:val="26"/>
        </w:rPr>
        <w:t>8</w:t>
      </w:r>
      <w:r w:rsidRPr="00583FBD">
        <w:rPr>
          <w:rFonts w:ascii="Times New Roman" w:hAnsi="Times New Roman"/>
          <w:snapToGrid w:val="0"/>
          <w:sz w:val="26"/>
          <w:szCs w:val="26"/>
        </w:rPr>
        <w:t xml:space="preserve"> SWZ.</w:t>
      </w:r>
    </w:p>
    <w:p w14:paraId="10A54E94" w14:textId="77777777" w:rsidR="001E538F" w:rsidRPr="00583FBD" w:rsidRDefault="001E538F" w:rsidP="00D03CFF">
      <w:pPr>
        <w:pStyle w:val="Bezodstpw"/>
        <w:numPr>
          <w:ilvl w:val="0"/>
          <w:numId w:val="10"/>
        </w:numPr>
        <w:autoSpaceDE w:val="0"/>
        <w:autoSpaceDN w:val="0"/>
        <w:adjustRightInd w:val="0"/>
        <w:spacing w:line="276" w:lineRule="auto"/>
        <w:ind w:left="406" w:hanging="420"/>
        <w:jc w:val="both"/>
        <w:rPr>
          <w:rFonts w:ascii="Times New Roman" w:hAnsi="Times New Roman"/>
          <w:snapToGrid w:val="0"/>
          <w:sz w:val="26"/>
          <w:szCs w:val="26"/>
        </w:rPr>
      </w:pPr>
      <w:r w:rsidRPr="00583FBD">
        <w:rPr>
          <w:rFonts w:ascii="Times New Roman" w:hAnsi="Times New Roman"/>
          <w:snapToGrid w:val="0"/>
          <w:sz w:val="26"/>
          <w:szCs w:val="26"/>
        </w:rPr>
        <w:t xml:space="preserve">Wykonawca składa podmiotowe środki dowodowe na wezwanie, o którym mowa </w:t>
      </w:r>
      <w:r w:rsidR="002C7A54" w:rsidRPr="00583FBD">
        <w:rPr>
          <w:rFonts w:ascii="Times New Roman" w:hAnsi="Times New Roman"/>
          <w:snapToGrid w:val="0"/>
          <w:sz w:val="26"/>
          <w:szCs w:val="26"/>
        </w:rPr>
        <w:br/>
      </w:r>
      <w:r w:rsidRPr="00583FBD">
        <w:rPr>
          <w:rFonts w:ascii="Times New Roman" w:hAnsi="Times New Roman"/>
          <w:snapToGrid w:val="0"/>
          <w:sz w:val="26"/>
          <w:szCs w:val="26"/>
        </w:rPr>
        <w:t xml:space="preserve">w zdaniu poprzedzającym, aktualne na dzień ich złożenia. </w:t>
      </w:r>
    </w:p>
    <w:p w14:paraId="30C44687" w14:textId="77777777" w:rsidR="001E538F" w:rsidRPr="00583FBD" w:rsidRDefault="001E538F" w:rsidP="00D03CFF">
      <w:pPr>
        <w:pStyle w:val="Bezodstpw"/>
        <w:numPr>
          <w:ilvl w:val="0"/>
          <w:numId w:val="10"/>
        </w:numPr>
        <w:autoSpaceDE w:val="0"/>
        <w:autoSpaceDN w:val="0"/>
        <w:adjustRightInd w:val="0"/>
        <w:spacing w:line="276" w:lineRule="auto"/>
        <w:ind w:left="406" w:hanging="420"/>
        <w:jc w:val="both"/>
        <w:rPr>
          <w:rFonts w:ascii="Times New Roman" w:hAnsi="Times New Roman"/>
          <w:snapToGrid w:val="0"/>
          <w:sz w:val="26"/>
          <w:szCs w:val="26"/>
        </w:rPr>
      </w:pPr>
      <w:r w:rsidRPr="00583FBD">
        <w:rPr>
          <w:rFonts w:ascii="Times New Roman" w:hAnsi="Times New Roman"/>
          <w:snapToGrid w:val="0"/>
          <w:sz w:val="26"/>
          <w:szCs w:val="26"/>
        </w:rPr>
        <w:t xml:space="preserve">Zamawiający może żądać od Wykonawców wyjaśnień dotyczących treści oświadczenia, </w:t>
      </w:r>
      <w:r w:rsidRPr="00583FBD">
        <w:rPr>
          <w:rFonts w:ascii="Times New Roman" w:hAnsi="Times New Roman"/>
          <w:snapToGrid w:val="0"/>
          <w:sz w:val="26"/>
          <w:szCs w:val="26"/>
        </w:rPr>
        <w:br/>
        <w:t>o którym mowa w pkt 1, lub złożonych podmiotowych środków dowodowych lub innych dokumentów lub oświadczeń składanych w postępowaniu</w:t>
      </w:r>
      <w:r w:rsidR="002C7A54" w:rsidRPr="00583FBD">
        <w:rPr>
          <w:rFonts w:ascii="Times New Roman" w:hAnsi="Times New Roman"/>
          <w:snapToGrid w:val="0"/>
          <w:sz w:val="26"/>
          <w:szCs w:val="26"/>
        </w:rPr>
        <w:t xml:space="preserve"> – art. 128 ust. 4 uPzp.</w:t>
      </w:r>
    </w:p>
    <w:p w14:paraId="4A0B1440" w14:textId="77777777" w:rsidR="0026325E" w:rsidRPr="00583FBD" w:rsidRDefault="0026325E" w:rsidP="00D03CFF">
      <w:pPr>
        <w:spacing w:after="0"/>
        <w:jc w:val="both"/>
        <w:rPr>
          <w:rFonts w:ascii="Times New Roman" w:hAnsi="Times New Roman"/>
          <w:b/>
          <w:bCs/>
          <w:sz w:val="26"/>
          <w:szCs w:val="26"/>
        </w:rPr>
      </w:pPr>
    </w:p>
    <w:p w14:paraId="2614A941" w14:textId="77777777" w:rsidR="00935987" w:rsidRPr="00583FBD" w:rsidRDefault="00935987" w:rsidP="00D03CFF">
      <w:pPr>
        <w:spacing w:after="0"/>
        <w:jc w:val="both"/>
        <w:rPr>
          <w:rFonts w:ascii="Times New Roman" w:hAnsi="Times New Roman"/>
          <w:b/>
          <w:bCs/>
          <w:sz w:val="26"/>
          <w:szCs w:val="26"/>
        </w:rPr>
      </w:pPr>
      <w:r w:rsidRPr="00583FBD">
        <w:rPr>
          <w:rFonts w:ascii="Times New Roman" w:hAnsi="Times New Roman"/>
          <w:b/>
          <w:bCs/>
          <w:sz w:val="26"/>
          <w:szCs w:val="26"/>
        </w:rPr>
        <w:t>X</w:t>
      </w:r>
      <w:r w:rsidR="00FC5982" w:rsidRPr="00583FBD">
        <w:rPr>
          <w:rFonts w:ascii="Times New Roman" w:hAnsi="Times New Roman"/>
          <w:b/>
          <w:bCs/>
          <w:sz w:val="26"/>
          <w:szCs w:val="26"/>
        </w:rPr>
        <w:t>X</w:t>
      </w:r>
      <w:r w:rsidR="00480596" w:rsidRPr="00583FBD">
        <w:rPr>
          <w:rFonts w:ascii="Times New Roman" w:hAnsi="Times New Roman"/>
          <w:b/>
          <w:bCs/>
          <w:sz w:val="26"/>
          <w:szCs w:val="26"/>
        </w:rPr>
        <w:t>I</w:t>
      </w:r>
      <w:r w:rsidR="001B5DC7" w:rsidRPr="00583FBD">
        <w:rPr>
          <w:rFonts w:ascii="Times New Roman" w:hAnsi="Times New Roman"/>
          <w:b/>
          <w:bCs/>
          <w:sz w:val="26"/>
          <w:szCs w:val="26"/>
        </w:rPr>
        <w:t>I</w:t>
      </w:r>
      <w:r w:rsidRPr="00583FBD">
        <w:rPr>
          <w:rFonts w:ascii="Times New Roman" w:hAnsi="Times New Roman"/>
          <w:b/>
          <w:bCs/>
          <w:sz w:val="26"/>
          <w:szCs w:val="26"/>
        </w:rPr>
        <w:t>. SPOSÓB OBLICZENIA CENY OFERTOWEJ:</w:t>
      </w:r>
    </w:p>
    <w:p w14:paraId="01ADD977" w14:textId="77777777" w:rsidR="00986E35" w:rsidRPr="00583FBD" w:rsidRDefault="00935987" w:rsidP="00D03CFF">
      <w:pPr>
        <w:pStyle w:val="Akapitzlist"/>
        <w:numPr>
          <w:ilvl w:val="0"/>
          <w:numId w:val="21"/>
        </w:numPr>
        <w:tabs>
          <w:tab w:val="num" w:pos="4820"/>
        </w:tabs>
        <w:autoSpaceDE w:val="0"/>
        <w:autoSpaceDN w:val="0"/>
        <w:adjustRightInd w:val="0"/>
        <w:spacing w:line="276" w:lineRule="auto"/>
        <w:ind w:left="284" w:hanging="284"/>
        <w:jc w:val="both"/>
        <w:rPr>
          <w:rFonts w:ascii="Times New Roman" w:hAnsi="Times New Roman"/>
          <w:sz w:val="26"/>
          <w:szCs w:val="26"/>
        </w:rPr>
      </w:pPr>
      <w:bookmarkStart w:id="10" w:name="_Toc227121610"/>
      <w:bookmarkStart w:id="11" w:name="_Toc231012176"/>
      <w:r w:rsidRPr="00583FBD">
        <w:rPr>
          <w:rFonts w:ascii="Times New Roman" w:hAnsi="Times New Roman"/>
          <w:b/>
          <w:sz w:val="26"/>
          <w:szCs w:val="26"/>
        </w:rPr>
        <w:t>Cena oferty jest ceną ryczałtową</w:t>
      </w:r>
      <w:r w:rsidRPr="00583FBD">
        <w:rPr>
          <w:rFonts w:ascii="Times New Roman" w:hAnsi="Times New Roman"/>
          <w:sz w:val="26"/>
          <w:szCs w:val="26"/>
        </w:rPr>
        <w:t xml:space="preserve">, ma uwzględniać zakres określony w SWZ oraz ewentualnych wyjaśnieniach i zmianach SWZ, w </w:t>
      </w:r>
      <w:r w:rsidR="00986E35" w:rsidRPr="00583FBD">
        <w:rPr>
          <w:rFonts w:ascii="Times New Roman" w:hAnsi="Times New Roman"/>
          <w:sz w:val="26"/>
          <w:szCs w:val="26"/>
        </w:rPr>
        <w:t xml:space="preserve">dokumentacji projektowej, </w:t>
      </w:r>
      <w:r w:rsidRPr="00583FBD">
        <w:rPr>
          <w:rFonts w:ascii="Times New Roman" w:hAnsi="Times New Roman"/>
          <w:sz w:val="26"/>
          <w:szCs w:val="26"/>
        </w:rPr>
        <w:t xml:space="preserve">przedmiarze robót, </w:t>
      </w:r>
      <w:r w:rsidR="00986E35" w:rsidRPr="00583FBD">
        <w:rPr>
          <w:rFonts w:ascii="Times New Roman" w:hAnsi="Times New Roman"/>
          <w:sz w:val="26"/>
          <w:szCs w:val="26"/>
        </w:rPr>
        <w:t>s</w:t>
      </w:r>
      <w:r w:rsidRPr="00583FBD">
        <w:rPr>
          <w:rFonts w:ascii="Times New Roman" w:hAnsi="Times New Roman"/>
          <w:sz w:val="26"/>
          <w:szCs w:val="26"/>
        </w:rPr>
        <w:t>pecyfikacji technic</w:t>
      </w:r>
      <w:r w:rsidR="00986E35" w:rsidRPr="00583FBD">
        <w:rPr>
          <w:rFonts w:ascii="Times New Roman" w:hAnsi="Times New Roman"/>
          <w:sz w:val="26"/>
          <w:szCs w:val="26"/>
        </w:rPr>
        <w:t>znej wykonania i odbioru robót, i pozostałych</w:t>
      </w:r>
      <w:r w:rsidRPr="00583FBD">
        <w:rPr>
          <w:rFonts w:ascii="Times New Roman" w:hAnsi="Times New Roman"/>
          <w:sz w:val="26"/>
          <w:szCs w:val="26"/>
        </w:rPr>
        <w:t xml:space="preserve"> załączniki do SWZ</w:t>
      </w:r>
      <w:r w:rsidR="00986E35" w:rsidRPr="00583FBD">
        <w:rPr>
          <w:rFonts w:ascii="Times New Roman" w:hAnsi="Times New Roman"/>
          <w:sz w:val="26"/>
          <w:szCs w:val="26"/>
        </w:rPr>
        <w:t xml:space="preserve"> </w:t>
      </w:r>
      <w:r w:rsidRPr="00583FBD">
        <w:rPr>
          <w:rFonts w:ascii="Times New Roman" w:hAnsi="Times New Roman"/>
          <w:sz w:val="26"/>
          <w:szCs w:val="26"/>
        </w:rPr>
        <w:t>oraz dokonan</w:t>
      </w:r>
      <w:r w:rsidR="00986E35" w:rsidRPr="00583FBD">
        <w:rPr>
          <w:rFonts w:ascii="Times New Roman" w:hAnsi="Times New Roman"/>
          <w:sz w:val="26"/>
          <w:szCs w:val="26"/>
        </w:rPr>
        <w:t>ą</w:t>
      </w:r>
      <w:r w:rsidRPr="00583FBD">
        <w:rPr>
          <w:rFonts w:ascii="Times New Roman" w:hAnsi="Times New Roman"/>
          <w:sz w:val="26"/>
          <w:szCs w:val="26"/>
        </w:rPr>
        <w:t xml:space="preserve"> wizj</w:t>
      </w:r>
      <w:r w:rsidR="00986E35" w:rsidRPr="00583FBD">
        <w:rPr>
          <w:rFonts w:ascii="Times New Roman" w:hAnsi="Times New Roman"/>
          <w:sz w:val="26"/>
          <w:szCs w:val="26"/>
        </w:rPr>
        <w:t>ę</w:t>
      </w:r>
      <w:r w:rsidRPr="00583FBD">
        <w:rPr>
          <w:rFonts w:ascii="Times New Roman" w:hAnsi="Times New Roman"/>
          <w:sz w:val="26"/>
          <w:szCs w:val="26"/>
        </w:rPr>
        <w:t xml:space="preserve"> lokaln</w:t>
      </w:r>
      <w:r w:rsidR="00986E35" w:rsidRPr="00583FBD">
        <w:rPr>
          <w:rFonts w:ascii="Times New Roman" w:hAnsi="Times New Roman"/>
          <w:sz w:val="26"/>
          <w:szCs w:val="26"/>
        </w:rPr>
        <w:t>ą.</w:t>
      </w:r>
    </w:p>
    <w:p w14:paraId="057C5C36" w14:textId="77777777" w:rsidR="000C0BC8" w:rsidRPr="00583FBD" w:rsidRDefault="000C0BC8" w:rsidP="00D03CFF">
      <w:pPr>
        <w:pStyle w:val="Akapitzlist"/>
        <w:numPr>
          <w:ilvl w:val="0"/>
          <w:numId w:val="21"/>
        </w:numPr>
        <w:autoSpaceDE w:val="0"/>
        <w:autoSpaceDN w:val="0"/>
        <w:adjustRightInd w:val="0"/>
        <w:spacing w:after="0" w:line="276" w:lineRule="auto"/>
        <w:ind w:left="284"/>
        <w:jc w:val="both"/>
        <w:rPr>
          <w:rFonts w:ascii="Times New Roman" w:hAnsi="Times New Roman"/>
          <w:sz w:val="26"/>
          <w:szCs w:val="26"/>
        </w:rPr>
      </w:pPr>
      <w:r w:rsidRPr="00583FBD">
        <w:rPr>
          <w:rFonts w:ascii="Times New Roman" w:hAnsi="Times New Roman"/>
          <w:sz w:val="26"/>
          <w:szCs w:val="26"/>
        </w:rPr>
        <w:t xml:space="preserve">Cena oferty zawiera również koszty usług i robót pomocniczych nie ujętych </w:t>
      </w:r>
      <w:r w:rsidRPr="00583FBD">
        <w:rPr>
          <w:rFonts w:ascii="Times New Roman" w:hAnsi="Times New Roman"/>
          <w:sz w:val="26"/>
          <w:szCs w:val="26"/>
        </w:rPr>
        <w:br/>
        <w:t xml:space="preserve">w dokumentacji projektowej i w przedmiarze robót, a których realizacja jest niezbędna dla prawidłowego wykonania przedmiotu zamówienia jak np. wszelkie koszty robót: przygotowawczych, pomocniczych, tymczasowych, porządkowych i zabezpieczających, organizacji i utrzymania terenu budowy, koszty zajęcia pasa drogowego oraz sporządzenia projektu ruchu zastępczego itp.; koszty wykonania niezbędnych: projektów, prób, badań, uzgodnień, zajęć terenu dla potrzeb realizacji przedmiotu umowy, nadzorów, wpięć, sprawdzeń, opinii, itp.; wszelkie: opłaty, narzuty, podatki, cła, itp.; koszty dostaw, montażu i rozruchu urządzeń, a także koszty i opłaty związane </w:t>
      </w:r>
      <w:r w:rsidRPr="00583FBD">
        <w:rPr>
          <w:rFonts w:ascii="Times New Roman" w:hAnsi="Times New Roman"/>
          <w:sz w:val="26"/>
          <w:szCs w:val="26"/>
        </w:rPr>
        <w:br/>
        <w:t>z odbiorami wykonanych robót i urządzeń, wykonaniem dokumentacji powykonawczej, ubezpieczeniem budowy, przeprowadzeniem szkoleń, itp. – które zawarte są w kosztach robót podstawowych wyszczególnionych w przedmiarach.</w:t>
      </w:r>
    </w:p>
    <w:p w14:paraId="0EEA3D05" w14:textId="77777777" w:rsidR="000C0BC8" w:rsidRPr="00134354" w:rsidRDefault="00935987" w:rsidP="00D03CFF">
      <w:pPr>
        <w:pStyle w:val="Akapitzlist"/>
        <w:numPr>
          <w:ilvl w:val="0"/>
          <w:numId w:val="21"/>
        </w:numPr>
        <w:tabs>
          <w:tab w:val="num" w:pos="4820"/>
        </w:tabs>
        <w:autoSpaceDE w:val="0"/>
        <w:autoSpaceDN w:val="0"/>
        <w:adjustRightInd w:val="0"/>
        <w:spacing w:line="276" w:lineRule="auto"/>
        <w:ind w:left="284" w:hanging="340"/>
        <w:jc w:val="both"/>
        <w:rPr>
          <w:rFonts w:ascii="Times New Roman" w:hAnsi="Times New Roman"/>
          <w:sz w:val="26"/>
          <w:szCs w:val="26"/>
        </w:rPr>
      </w:pPr>
      <w:r w:rsidRPr="00583FBD">
        <w:rPr>
          <w:rFonts w:ascii="Times New Roman" w:hAnsi="Times New Roman"/>
          <w:b/>
          <w:sz w:val="26"/>
          <w:szCs w:val="26"/>
        </w:rPr>
        <w:t>Przedmiar robót stanowi element</w:t>
      </w:r>
      <w:r w:rsidRPr="00583FBD">
        <w:rPr>
          <w:rFonts w:ascii="Times New Roman" w:hAnsi="Times New Roman"/>
          <w:sz w:val="26"/>
          <w:szCs w:val="26"/>
        </w:rPr>
        <w:t xml:space="preserve"> </w:t>
      </w:r>
      <w:r w:rsidRPr="00583FBD">
        <w:rPr>
          <w:rFonts w:ascii="Times New Roman" w:hAnsi="Times New Roman"/>
          <w:b/>
          <w:sz w:val="26"/>
          <w:szCs w:val="26"/>
        </w:rPr>
        <w:t>wyłącznie pomocniczy</w:t>
      </w:r>
      <w:r w:rsidRPr="00583FBD">
        <w:rPr>
          <w:rFonts w:ascii="Times New Roman" w:hAnsi="Times New Roman"/>
          <w:sz w:val="26"/>
          <w:szCs w:val="26"/>
        </w:rPr>
        <w:t xml:space="preserve"> </w:t>
      </w:r>
      <w:r w:rsidRPr="00583FBD">
        <w:rPr>
          <w:rFonts w:ascii="Times New Roman" w:hAnsi="Times New Roman"/>
          <w:b/>
          <w:sz w:val="26"/>
          <w:szCs w:val="26"/>
        </w:rPr>
        <w:t>dla kalkulacji ceny ryczałtowej i nie stanowi załącznika do oferty.</w:t>
      </w:r>
    </w:p>
    <w:p w14:paraId="4B33922B" w14:textId="77777777" w:rsidR="00935987" w:rsidRPr="00583FBD" w:rsidRDefault="00935987" w:rsidP="00D03CFF">
      <w:pPr>
        <w:pStyle w:val="Akapitzlist"/>
        <w:numPr>
          <w:ilvl w:val="0"/>
          <w:numId w:val="21"/>
        </w:numPr>
        <w:tabs>
          <w:tab w:val="num" w:pos="4820"/>
        </w:tabs>
        <w:autoSpaceDE w:val="0"/>
        <w:autoSpaceDN w:val="0"/>
        <w:adjustRightInd w:val="0"/>
        <w:spacing w:line="276" w:lineRule="auto"/>
        <w:ind w:left="284" w:hanging="340"/>
        <w:jc w:val="both"/>
        <w:rPr>
          <w:rFonts w:ascii="Times New Roman" w:hAnsi="Times New Roman"/>
          <w:sz w:val="26"/>
          <w:szCs w:val="26"/>
        </w:rPr>
      </w:pPr>
      <w:r w:rsidRPr="00583FBD">
        <w:rPr>
          <w:rFonts w:ascii="Times New Roman" w:hAnsi="Times New Roman"/>
          <w:b/>
          <w:bCs/>
          <w:sz w:val="26"/>
          <w:szCs w:val="26"/>
        </w:rPr>
        <w:t xml:space="preserve">Ocenie podlega </w:t>
      </w:r>
      <w:r w:rsidR="00C829DC" w:rsidRPr="00583FBD">
        <w:rPr>
          <w:rFonts w:ascii="Times New Roman" w:hAnsi="Times New Roman"/>
          <w:b/>
          <w:bCs/>
          <w:sz w:val="26"/>
          <w:szCs w:val="26"/>
        </w:rPr>
        <w:t>cena ofertowa brutto</w:t>
      </w:r>
      <w:r w:rsidRPr="00583FBD">
        <w:rPr>
          <w:rFonts w:ascii="Times New Roman" w:hAnsi="Times New Roman"/>
          <w:bCs/>
          <w:sz w:val="26"/>
          <w:szCs w:val="26"/>
        </w:rPr>
        <w:t xml:space="preserve">, podana w Formularzu oferty, obliczona </w:t>
      </w:r>
      <w:r w:rsidR="00C829DC" w:rsidRPr="00583FBD">
        <w:rPr>
          <w:rFonts w:ascii="Times New Roman" w:hAnsi="Times New Roman"/>
          <w:bCs/>
          <w:sz w:val="26"/>
          <w:szCs w:val="26"/>
        </w:rPr>
        <w:br/>
      </w:r>
      <w:r w:rsidRPr="00583FBD">
        <w:rPr>
          <w:rFonts w:ascii="Times New Roman" w:hAnsi="Times New Roman"/>
          <w:bCs/>
          <w:sz w:val="26"/>
          <w:szCs w:val="26"/>
        </w:rPr>
        <w:t>w sposób podany w pkt. 9, musi uwzględniać wszelkie koszty niezbędne dla prawidłowego</w:t>
      </w:r>
      <w:r w:rsidR="000C0BC8" w:rsidRPr="00583FBD">
        <w:rPr>
          <w:rFonts w:ascii="Times New Roman" w:hAnsi="Times New Roman"/>
          <w:bCs/>
          <w:sz w:val="26"/>
          <w:szCs w:val="26"/>
        </w:rPr>
        <w:t xml:space="preserve"> </w:t>
      </w:r>
      <w:r w:rsidRPr="00583FBD">
        <w:rPr>
          <w:rFonts w:ascii="Times New Roman" w:hAnsi="Times New Roman"/>
          <w:bCs/>
          <w:sz w:val="26"/>
          <w:szCs w:val="26"/>
        </w:rPr>
        <w:t xml:space="preserve">i pełnego wykonania zamówienia oraz wszelkie opłaty i podatki </w:t>
      </w:r>
      <w:r w:rsidRPr="00583FBD">
        <w:rPr>
          <w:rFonts w:ascii="Times New Roman" w:hAnsi="Times New Roman"/>
          <w:bCs/>
          <w:sz w:val="26"/>
          <w:szCs w:val="26"/>
          <w:u w:val="single"/>
        </w:rPr>
        <w:t>do których jest zobowiązany Wykonawca</w:t>
      </w:r>
      <w:r w:rsidRPr="00583FBD">
        <w:rPr>
          <w:rFonts w:ascii="Times New Roman" w:hAnsi="Times New Roman"/>
          <w:bCs/>
          <w:sz w:val="26"/>
          <w:szCs w:val="26"/>
        </w:rPr>
        <w:t>, wynikające z obowiązujących przepisów.</w:t>
      </w:r>
      <w:r w:rsidR="000C0BC8" w:rsidRPr="00583FBD">
        <w:rPr>
          <w:rFonts w:ascii="Times New Roman" w:hAnsi="Times New Roman"/>
          <w:bCs/>
          <w:sz w:val="26"/>
          <w:szCs w:val="26"/>
        </w:rPr>
        <w:t xml:space="preserve"> </w:t>
      </w:r>
    </w:p>
    <w:p w14:paraId="147B5068" w14:textId="77777777" w:rsidR="00935987" w:rsidRPr="00583FBD" w:rsidRDefault="00935987" w:rsidP="00D03CFF">
      <w:pPr>
        <w:pStyle w:val="Akapitzlist"/>
        <w:numPr>
          <w:ilvl w:val="0"/>
          <w:numId w:val="21"/>
        </w:numPr>
        <w:tabs>
          <w:tab w:val="num" w:pos="284"/>
          <w:tab w:val="num" w:pos="5040"/>
        </w:tabs>
        <w:autoSpaceDE w:val="0"/>
        <w:autoSpaceDN w:val="0"/>
        <w:adjustRightInd w:val="0"/>
        <w:spacing w:after="120" w:line="276" w:lineRule="auto"/>
        <w:ind w:left="284" w:hanging="284"/>
        <w:jc w:val="both"/>
        <w:rPr>
          <w:rFonts w:ascii="Times New Roman" w:hAnsi="Times New Roman"/>
          <w:sz w:val="26"/>
          <w:szCs w:val="26"/>
        </w:rPr>
      </w:pPr>
      <w:r w:rsidRPr="00583FBD">
        <w:rPr>
          <w:rFonts w:ascii="Times New Roman" w:hAnsi="Times New Roman"/>
          <w:sz w:val="26"/>
          <w:szCs w:val="26"/>
        </w:rPr>
        <w:t>Wymagania dotyczące zakresu cen podanego dla poszczególnych pozycji przedmiaru: przedmiar robót powinien być odczytywany w powiązaniu z SWZ, umową, specyfikacją techniczną wykonania i odbioru robót, pozostałą dokumentacją stanowiącą załączniki do SWZ oraz wiedzą techniczną.</w:t>
      </w:r>
    </w:p>
    <w:p w14:paraId="59C85A3B" w14:textId="77777777" w:rsidR="00935987" w:rsidRPr="00583FBD" w:rsidRDefault="00935987" w:rsidP="00D03CFF">
      <w:pPr>
        <w:pStyle w:val="Akapitzlist"/>
        <w:numPr>
          <w:ilvl w:val="0"/>
          <w:numId w:val="21"/>
        </w:numPr>
        <w:tabs>
          <w:tab w:val="num" w:pos="5040"/>
        </w:tabs>
        <w:autoSpaceDE w:val="0"/>
        <w:autoSpaceDN w:val="0"/>
        <w:adjustRightInd w:val="0"/>
        <w:spacing w:after="120" w:line="276" w:lineRule="auto"/>
        <w:ind w:left="284" w:hanging="284"/>
        <w:jc w:val="both"/>
        <w:rPr>
          <w:rFonts w:ascii="Times New Roman" w:hAnsi="Times New Roman"/>
          <w:sz w:val="26"/>
          <w:szCs w:val="26"/>
        </w:rPr>
      </w:pPr>
      <w:r w:rsidRPr="00583FBD">
        <w:rPr>
          <w:rFonts w:ascii="Times New Roman" w:hAnsi="Times New Roman"/>
          <w:sz w:val="26"/>
          <w:szCs w:val="26"/>
        </w:rPr>
        <w:t>Cenę należy podać w złotych polskich (PLN).</w:t>
      </w:r>
      <w:r w:rsidR="000C0BC8" w:rsidRPr="00583FBD">
        <w:rPr>
          <w:rFonts w:ascii="Times New Roman" w:hAnsi="Times New Roman"/>
          <w:sz w:val="26"/>
          <w:szCs w:val="26"/>
        </w:rPr>
        <w:t xml:space="preserve"> </w:t>
      </w:r>
    </w:p>
    <w:p w14:paraId="763A68F7" w14:textId="77777777" w:rsidR="00935987" w:rsidRPr="00583FBD" w:rsidRDefault="00935987" w:rsidP="00D03CFF">
      <w:pPr>
        <w:pStyle w:val="Akapitzlist"/>
        <w:numPr>
          <w:ilvl w:val="0"/>
          <w:numId w:val="21"/>
        </w:numPr>
        <w:autoSpaceDE w:val="0"/>
        <w:autoSpaceDN w:val="0"/>
        <w:adjustRightInd w:val="0"/>
        <w:spacing w:before="60" w:after="0" w:line="276" w:lineRule="auto"/>
        <w:ind w:left="284" w:hanging="284"/>
        <w:jc w:val="both"/>
        <w:rPr>
          <w:rFonts w:ascii="Times New Roman" w:hAnsi="Times New Roman"/>
          <w:sz w:val="26"/>
          <w:szCs w:val="26"/>
        </w:rPr>
      </w:pPr>
      <w:r w:rsidRPr="00583FBD">
        <w:rPr>
          <w:rFonts w:ascii="Times New Roman" w:hAnsi="Times New Roman"/>
          <w:sz w:val="26"/>
          <w:szCs w:val="26"/>
        </w:rPr>
        <w:t xml:space="preserve">Podana w ofercie </w:t>
      </w:r>
      <w:r w:rsidR="00C829DC" w:rsidRPr="00583FBD">
        <w:rPr>
          <w:rFonts w:ascii="Times New Roman" w:hAnsi="Times New Roman"/>
          <w:sz w:val="26"/>
          <w:szCs w:val="26"/>
        </w:rPr>
        <w:t xml:space="preserve">cena ofertowa brutto </w:t>
      </w:r>
      <w:r w:rsidRPr="00583FBD">
        <w:rPr>
          <w:rFonts w:ascii="Times New Roman" w:hAnsi="Times New Roman"/>
          <w:sz w:val="26"/>
          <w:szCs w:val="26"/>
        </w:rPr>
        <w:t xml:space="preserve">jest niezależna od rozmiaru robót budowlanych </w:t>
      </w:r>
      <w:r w:rsidR="00C829DC" w:rsidRPr="00583FBD">
        <w:rPr>
          <w:rFonts w:ascii="Times New Roman" w:hAnsi="Times New Roman"/>
          <w:sz w:val="26"/>
          <w:szCs w:val="26"/>
        </w:rPr>
        <w:br/>
      </w:r>
      <w:r w:rsidRPr="00583FBD">
        <w:rPr>
          <w:rFonts w:ascii="Times New Roman" w:hAnsi="Times New Roman"/>
          <w:sz w:val="26"/>
          <w:szCs w:val="26"/>
        </w:rPr>
        <w:t>i innych świadczeń, oraz poniesionych przez Wykonawcę kosztów ich realizacji. Za ustalenie ilości robót oraz za sposób przeprowadzenia na tej podstawie kalkulacji wynagrodzenia ryczałtowego odpowiada wyłącznie Wykonawca. Wykonawcy nie przysługuje względem Zamawiając</w:t>
      </w:r>
      <w:r w:rsidR="000C0BC8" w:rsidRPr="00583FBD">
        <w:rPr>
          <w:rFonts w:ascii="Times New Roman" w:hAnsi="Times New Roman"/>
          <w:sz w:val="26"/>
          <w:szCs w:val="26"/>
        </w:rPr>
        <w:t>a</w:t>
      </w:r>
      <w:r w:rsidRPr="00583FBD">
        <w:rPr>
          <w:rFonts w:ascii="Times New Roman" w:hAnsi="Times New Roman"/>
          <w:sz w:val="26"/>
          <w:szCs w:val="26"/>
        </w:rPr>
        <w:t xml:space="preserve"> żadne roszczenie z powyższego tytułu, </w:t>
      </w:r>
      <w:r w:rsidR="00C829DC" w:rsidRPr="00583FBD">
        <w:rPr>
          <w:rFonts w:ascii="Times New Roman" w:hAnsi="Times New Roman"/>
          <w:sz w:val="26"/>
          <w:szCs w:val="26"/>
        </w:rPr>
        <w:br/>
      </w:r>
      <w:r w:rsidRPr="00583FBD">
        <w:rPr>
          <w:rFonts w:ascii="Times New Roman" w:hAnsi="Times New Roman"/>
          <w:sz w:val="26"/>
          <w:szCs w:val="26"/>
        </w:rPr>
        <w:t>a w szczególności roszczenie o dodatkowe wynagrodzenie</w:t>
      </w:r>
      <w:r w:rsidR="000C0BC8" w:rsidRPr="00583FBD">
        <w:rPr>
          <w:rFonts w:ascii="Times New Roman" w:hAnsi="Times New Roman"/>
          <w:sz w:val="26"/>
          <w:szCs w:val="26"/>
        </w:rPr>
        <w:t>.</w:t>
      </w:r>
    </w:p>
    <w:p w14:paraId="39D9BC46" w14:textId="77777777" w:rsidR="000C0BC8" w:rsidRPr="00583FBD" w:rsidRDefault="00935987" w:rsidP="00D03CFF">
      <w:pPr>
        <w:pStyle w:val="Akapitzlist"/>
        <w:numPr>
          <w:ilvl w:val="0"/>
          <w:numId w:val="21"/>
        </w:numPr>
        <w:autoSpaceDE w:val="0"/>
        <w:autoSpaceDN w:val="0"/>
        <w:adjustRightInd w:val="0"/>
        <w:spacing w:after="120" w:line="276" w:lineRule="auto"/>
        <w:ind w:left="284" w:hanging="284"/>
        <w:jc w:val="both"/>
        <w:rPr>
          <w:rFonts w:ascii="Times New Roman" w:hAnsi="Times New Roman"/>
          <w:sz w:val="26"/>
          <w:szCs w:val="26"/>
        </w:rPr>
      </w:pPr>
      <w:r w:rsidRPr="00583FBD">
        <w:rPr>
          <w:rFonts w:ascii="Times New Roman" w:hAnsi="Times New Roman"/>
          <w:bCs/>
          <w:sz w:val="26"/>
          <w:szCs w:val="26"/>
        </w:rPr>
        <w:t>Prawidłowe ustalenie stawki podatku VAT należy do obowiązku Wykonawcy.</w:t>
      </w:r>
    </w:p>
    <w:p w14:paraId="71189CAC" w14:textId="77777777" w:rsidR="000C0BC8" w:rsidRPr="00583FBD" w:rsidRDefault="00935987" w:rsidP="00D03CFF">
      <w:pPr>
        <w:pStyle w:val="Akapitzlist"/>
        <w:numPr>
          <w:ilvl w:val="0"/>
          <w:numId w:val="21"/>
        </w:numPr>
        <w:autoSpaceDE w:val="0"/>
        <w:autoSpaceDN w:val="0"/>
        <w:adjustRightInd w:val="0"/>
        <w:spacing w:after="120" w:line="276" w:lineRule="auto"/>
        <w:ind w:left="284" w:hanging="284"/>
        <w:jc w:val="both"/>
        <w:rPr>
          <w:rFonts w:ascii="Times New Roman" w:hAnsi="Times New Roman"/>
          <w:sz w:val="26"/>
          <w:szCs w:val="26"/>
        </w:rPr>
      </w:pPr>
      <w:r w:rsidRPr="00583FBD">
        <w:rPr>
          <w:rFonts w:ascii="Times New Roman" w:hAnsi="Times New Roman"/>
          <w:sz w:val="26"/>
          <w:szCs w:val="26"/>
        </w:rPr>
        <w:t>W Formularzu Oferty należy podać cenę wyrażoną w złotych polskich, z zaokrągleniem do dwóch miejsc po przecinku, wypełniając odpowiednio</w:t>
      </w:r>
      <w:r w:rsidRPr="00583FBD">
        <w:rPr>
          <w:rFonts w:ascii="Times New Roman" w:eastAsia="Verdana,Bold" w:hAnsi="Times New Roman"/>
          <w:bCs/>
          <w:sz w:val="26"/>
          <w:szCs w:val="26"/>
        </w:rPr>
        <w:t xml:space="preserve">: </w:t>
      </w:r>
      <w:r w:rsidRPr="00583FBD">
        <w:rPr>
          <w:rFonts w:ascii="Times New Roman" w:hAnsi="Times New Roman"/>
          <w:sz w:val="26"/>
          <w:szCs w:val="26"/>
        </w:rPr>
        <w:t>cenę ofertową netto, wartość podatku VAT oraz cenę ofertową brutto</w:t>
      </w:r>
      <w:r w:rsidR="000C0BC8" w:rsidRPr="00583FBD">
        <w:rPr>
          <w:rFonts w:ascii="Times New Roman" w:hAnsi="Times New Roman"/>
          <w:sz w:val="26"/>
          <w:szCs w:val="26"/>
        </w:rPr>
        <w:t xml:space="preserve">. </w:t>
      </w:r>
    </w:p>
    <w:p w14:paraId="583F6B1E" w14:textId="77777777" w:rsidR="00935987" w:rsidRPr="00583FBD" w:rsidRDefault="00935987" w:rsidP="00D03CFF">
      <w:pPr>
        <w:pStyle w:val="Akapitzlist"/>
        <w:autoSpaceDE w:val="0"/>
        <w:autoSpaceDN w:val="0"/>
        <w:adjustRightInd w:val="0"/>
        <w:spacing w:after="120" w:line="276" w:lineRule="auto"/>
        <w:ind w:left="284"/>
        <w:jc w:val="both"/>
        <w:rPr>
          <w:rFonts w:ascii="Times New Roman" w:hAnsi="Times New Roman"/>
          <w:sz w:val="26"/>
          <w:szCs w:val="26"/>
        </w:rPr>
      </w:pPr>
      <w:r w:rsidRPr="0026325E">
        <w:rPr>
          <w:rFonts w:ascii="Times New Roman" w:hAnsi="Times New Roman"/>
          <w:i/>
          <w:sz w:val="26"/>
          <w:szCs w:val="26"/>
        </w:rPr>
        <w:t>UWAGA:</w:t>
      </w:r>
      <w:r w:rsidRPr="00583FBD">
        <w:rPr>
          <w:rFonts w:ascii="Times New Roman" w:hAnsi="Times New Roman"/>
          <w:i/>
          <w:sz w:val="26"/>
          <w:szCs w:val="26"/>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13FD48D3" w14:textId="1EDAF213" w:rsidR="00315D3C" w:rsidRPr="00583FBD" w:rsidRDefault="000C0BC8" w:rsidP="00D03CFF">
      <w:pPr>
        <w:pStyle w:val="Akapitzlist"/>
        <w:numPr>
          <w:ilvl w:val="0"/>
          <w:numId w:val="21"/>
        </w:numPr>
        <w:spacing w:after="0" w:line="276" w:lineRule="auto"/>
        <w:ind w:left="322"/>
        <w:jc w:val="both"/>
        <w:rPr>
          <w:rFonts w:ascii="Times New Roman" w:hAnsi="Times New Roman"/>
          <w:sz w:val="26"/>
          <w:szCs w:val="26"/>
        </w:rPr>
      </w:pPr>
      <w:bookmarkStart w:id="12" w:name="_Hlk63352575"/>
      <w:r w:rsidRPr="00583FBD">
        <w:rPr>
          <w:rFonts w:ascii="Times New Roman" w:hAnsi="Times New Roman"/>
          <w:sz w:val="26"/>
          <w:szCs w:val="26"/>
        </w:rPr>
        <w:t xml:space="preserve"> </w:t>
      </w:r>
      <w:r w:rsidR="00935987" w:rsidRPr="00583FBD">
        <w:rPr>
          <w:rFonts w:ascii="Times New Roman" w:hAnsi="Times New Roman"/>
          <w:sz w:val="26"/>
          <w:szCs w:val="26"/>
        </w:rPr>
        <w:t xml:space="preserve">Sposób zapłaty i rozliczenia za realizację niniejszego zamówienia, określone zostały we </w:t>
      </w:r>
      <w:r w:rsidRPr="00583FBD">
        <w:rPr>
          <w:rFonts w:ascii="Times New Roman" w:hAnsi="Times New Roman"/>
          <w:sz w:val="26"/>
          <w:szCs w:val="26"/>
        </w:rPr>
        <w:t xml:space="preserve"> </w:t>
      </w:r>
      <w:r w:rsidRPr="00583FBD">
        <w:rPr>
          <w:rFonts w:ascii="Times New Roman" w:hAnsi="Times New Roman"/>
          <w:sz w:val="26"/>
          <w:szCs w:val="26"/>
        </w:rPr>
        <w:br/>
        <w:t xml:space="preserve"> </w:t>
      </w:r>
      <w:r w:rsidR="00935987" w:rsidRPr="00583FBD">
        <w:rPr>
          <w:rFonts w:ascii="Times New Roman" w:hAnsi="Times New Roman"/>
          <w:sz w:val="26"/>
          <w:szCs w:val="26"/>
        </w:rPr>
        <w:t>wzorze umowy</w:t>
      </w:r>
      <w:r w:rsidR="00315D3C" w:rsidRPr="00583FBD">
        <w:rPr>
          <w:rFonts w:ascii="Times New Roman" w:hAnsi="Times New Roman"/>
          <w:sz w:val="26"/>
          <w:szCs w:val="26"/>
        </w:rPr>
        <w:t xml:space="preserve"> – </w:t>
      </w:r>
      <w:r w:rsidR="00F74BF9">
        <w:rPr>
          <w:rFonts w:ascii="Times New Roman" w:eastAsia="Times New Roman" w:hAnsi="Times New Roman"/>
          <w:b/>
          <w:sz w:val="26"/>
          <w:szCs w:val="26"/>
          <w:u w:val="single"/>
          <w:lang w:eastAsia="pl-PL"/>
        </w:rPr>
        <w:t>Z</w:t>
      </w:r>
      <w:bookmarkStart w:id="13" w:name="_GoBack"/>
      <w:bookmarkEnd w:id="13"/>
      <w:r w:rsidR="00315D3C" w:rsidRPr="00583FBD">
        <w:rPr>
          <w:rFonts w:ascii="Times New Roman" w:eastAsia="Times New Roman" w:hAnsi="Times New Roman"/>
          <w:b/>
          <w:sz w:val="26"/>
          <w:szCs w:val="26"/>
          <w:u w:val="single"/>
          <w:lang w:eastAsia="pl-PL"/>
        </w:rPr>
        <w:t>ałącznik nr 6</w:t>
      </w:r>
      <w:r w:rsidR="00315D3C" w:rsidRPr="00583FBD">
        <w:rPr>
          <w:rFonts w:ascii="Times New Roman" w:eastAsia="Times New Roman" w:hAnsi="Times New Roman"/>
          <w:b/>
          <w:sz w:val="26"/>
          <w:szCs w:val="26"/>
          <w:lang w:eastAsia="pl-PL"/>
        </w:rPr>
        <w:t xml:space="preserve"> </w:t>
      </w:r>
      <w:r w:rsidR="00315D3C" w:rsidRPr="00583FBD">
        <w:rPr>
          <w:rFonts w:ascii="Times New Roman" w:eastAsia="Times New Roman" w:hAnsi="Times New Roman"/>
          <w:sz w:val="26"/>
          <w:szCs w:val="26"/>
          <w:lang w:eastAsia="pl-PL"/>
        </w:rPr>
        <w:t xml:space="preserve">do niniejszej SWZ. </w:t>
      </w:r>
      <w:r w:rsidR="00315D3C" w:rsidRPr="00583FBD">
        <w:rPr>
          <w:rFonts w:ascii="Times New Roman" w:hAnsi="Times New Roman"/>
          <w:sz w:val="26"/>
          <w:szCs w:val="26"/>
        </w:rPr>
        <w:t xml:space="preserve"> </w:t>
      </w:r>
      <w:bookmarkEnd w:id="12"/>
    </w:p>
    <w:p w14:paraId="76DF81D8" w14:textId="77777777" w:rsidR="00315D3C" w:rsidRPr="00583FBD" w:rsidRDefault="00935987" w:rsidP="00D03CFF">
      <w:pPr>
        <w:pStyle w:val="Akapitzlist"/>
        <w:numPr>
          <w:ilvl w:val="0"/>
          <w:numId w:val="21"/>
        </w:numPr>
        <w:spacing w:after="0" w:line="276" w:lineRule="auto"/>
        <w:ind w:left="322"/>
        <w:jc w:val="both"/>
        <w:rPr>
          <w:rFonts w:ascii="Times New Roman" w:hAnsi="Times New Roman"/>
          <w:sz w:val="26"/>
          <w:szCs w:val="26"/>
        </w:rPr>
      </w:pPr>
      <w:r w:rsidRPr="00583FBD">
        <w:rPr>
          <w:rFonts w:ascii="Times New Roman" w:hAnsi="Times New Roman"/>
          <w:sz w:val="26"/>
          <w:szCs w:val="26"/>
        </w:rPr>
        <w:t xml:space="preserve">Jeżeli została złożona oferta, której wybór prowadziłby do powstania u Zamawiającego obowiązku podatkowego zgodnie z ustawą z dnia 11 marca 2004r. o podatku od towarów </w:t>
      </w:r>
      <w:r w:rsidRPr="00583FBD">
        <w:rPr>
          <w:rFonts w:ascii="Times New Roman" w:hAnsi="Times New Roman"/>
          <w:sz w:val="26"/>
          <w:szCs w:val="26"/>
        </w:rPr>
        <w:br/>
        <w:t xml:space="preserve">i usług (tj. z 2021 r. poz. 685 ze zm.), dla celów zastosowania kryterium ceny lub kosztu zamawiający dolicza do przedstawionej w tej ofercie ceny kwotę podatku od towarów </w:t>
      </w:r>
      <w:r w:rsidRPr="00583FBD">
        <w:rPr>
          <w:rFonts w:ascii="Times New Roman" w:hAnsi="Times New Roman"/>
          <w:sz w:val="26"/>
          <w:szCs w:val="26"/>
        </w:rPr>
        <w:br/>
        <w:t>i usług, którą miałby obowiązek rozliczyć.</w:t>
      </w:r>
    </w:p>
    <w:p w14:paraId="77852856" w14:textId="77777777" w:rsidR="00935987" w:rsidRPr="00583FBD" w:rsidRDefault="00935987" w:rsidP="00D03CFF">
      <w:pPr>
        <w:pStyle w:val="Akapitzlist"/>
        <w:numPr>
          <w:ilvl w:val="0"/>
          <w:numId w:val="21"/>
        </w:numPr>
        <w:spacing w:after="0" w:line="276" w:lineRule="auto"/>
        <w:ind w:left="322"/>
        <w:jc w:val="both"/>
        <w:rPr>
          <w:rFonts w:ascii="Times New Roman" w:hAnsi="Times New Roman"/>
          <w:sz w:val="26"/>
          <w:szCs w:val="26"/>
        </w:rPr>
      </w:pPr>
      <w:r w:rsidRPr="00583FBD">
        <w:rPr>
          <w:rFonts w:ascii="Times New Roman" w:hAnsi="Times New Roman"/>
          <w:sz w:val="26"/>
          <w:szCs w:val="26"/>
        </w:rPr>
        <w:t>W ofercie, Wykonawca ma obowiązek:</w:t>
      </w:r>
    </w:p>
    <w:p w14:paraId="4A696899" w14:textId="77777777" w:rsidR="00935987" w:rsidRPr="00583FBD" w:rsidRDefault="00935987" w:rsidP="00D03CFF">
      <w:pPr>
        <w:pStyle w:val="Akapitzlist"/>
        <w:numPr>
          <w:ilvl w:val="1"/>
          <w:numId w:val="38"/>
        </w:numPr>
        <w:spacing w:after="0" w:line="276" w:lineRule="auto"/>
        <w:ind w:left="709"/>
        <w:jc w:val="both"/>
        <w:rPr>
          <w:rFonts w:ascii="Times New Roman" w:hAnsi="Times New Roman"/>
          <w:sz w:val="26"/>
          <w:szCs w:val="26"/>
        </w:rPr>
      </w:pPr>
      <w:r w:rsidRPr="00583FBD">
        <w:rPr>
          <w:rFonts w:ascii="Times New Roman" w:hAnsi="Times New Roman"/>
          <w:sz w:val="26"/>
          <w:szCs w:val="26"/>
        </w:rPr>
        <w:t xml:space="preserve">poinformowania </w:t>
      </w:r>
      <w:r w:rsidR="00315D3C" w:rsidRPr="00583FBD">
        <w:rPr>
          <w:rFonts w:ascii="Times New Roman" w:hAnsi="Times New Roman"/>
          <w:sz w:val="26"/>
          <w:szCs w:val="26"/>
        </w:rPr>
        <w:t>Z</w:t>
      </w:r>
      <w:r w:rsidRPr="00583FBD">
        <w:rPr>
          <w:rFonts w:ascii="Times New Roman" w:hAnsi="Times New Roman"/>
          <w:sz w:val="26"/>
          <w:szCs w:val="26"/>
        </w:rPr>
        <w:t>amawiając</w:t>
      </w:r>
      <w:r w:rsidR="00315D3C" w:rsidRPr="00583FBD">
        <w:rPr>
          <w:rFonts w:ascii="Times New Roman" w:hAnsi="Times New Roman"/>
          <w:sz w:val="26"/>
          <w:szCs w:val="26"/>
        </w:rPr>
        <w:t>ą</w:t>
      </w:r>
      <w:r w:rsidRPr="00583FBD">
        <w:rPr>
          <w:rFonts w:ascii="Times New Roman" w:hAnsi="Times New Roman"/>
          <w:sz w:val="26"/>
          <w:szCs w:val="26"/>
        </w:rPr>
        <w:t>, że wybór jego oferty będzie prowadził do powstania u Zamawiające</w:t>
      </w:r>
      <w:r w:rsidR="00315D3C" w:rsidRPr="00583FBD">
        <w:rPr>
          <w:rFonts w:ascii="Times New Roman" w:hAnsi="Times New Roman"/>
          <w:sz w:val="26"/>
          <w:szCs w:val="26"/>
        </w:rPr>
        <w:t>j</w:t>
      </w:r>
      <w:r w:rsidRPr="00583FBD">
        <w:rPr>
          <w:rFonts w:ascii="Times New Roman" w:hAnsi="Times New Roman"/>
          <w:sz w:val="26"/>
          <w:szCs w:val="26"/>
        </w:rPr>
        <w:t xml:space="preserve"> obowiązku podatkowego;</w:t>
      </w:r>
    </w:p>
    <w:p w14:paraId="48DE8B13" w14:textId="77777777" w:rsidR="00935987" w:rsidRDefault="00935987" w:rsidP="00D03CFF">
      <w:pPr>
        <w:pStyle w:val="Akapitzlist"/>
        <w:numPr>
          <w:ilvl w:val="1"/>
          <w:numId w:val="38"/>
        </w:numPr>
        <w:spacing w:after="0" w:line="276" w:lineRule="auto"/>
        <w:ind w:left="709"/>
        <w:jc w:val="both"/>
        <w:rPr>
          <w:rFonts w:ascii="Times New Roman" w:hAnsi="Times New Roman"/>
          <w:sz w:val="26"/>
          <w:szCs w:val="26"/>
        </w:rPr>
      </w:pPr>
      <w:r w:rsidRPr="00583FBD">
        <w:rPr>
          <w:rFonts w:ascii="Times New Roman" w:hAnsi="Times New Roman"/>
          <w:sz w:val="26"/>
          <w:szCs w:val="26"/>
        </w:rPr>
        <w:t>wskazania nazwy (rodzaju) towaru lub usługi, których dostawa lub świadczenie będą prowadziły do powstania obowiązku podatkowego;</w:t>
      </w:r>
    </w:p>
    <w:p w14:paraId="26ADA4C1" w14:textId="77777777" w:rsidR="00F52F40" w:rsidRPr="00583FBD" w:rsidRDefault="00F52F40" w:rsidP="00F52F40">
      <w:pPr>
        <w:pStyle w:val="Akapitzlist"/>
        <w:spacing w:after="0" w:line="276" w:lineRule="auto"/>
        <w:ind w:left="709"/>
        <w:jc w:val="both"/>
        <w:rPr>
          <w:rFonts w:ascii="Times New Roman" w:hAnsi="Times New Roman"/>
          <w:sz w:val="26"/>
          <w:szCs w:val="26"/>
        </w:rPr>
      </w:pPr>
    </w:p>
    <w:p w14:paraId="1C8A3B69" w14:textId="77777777" w:rsidR="00935987" w:rsidRPr="00583FBD" w:rsidRDefault="00935987" w:rsidP="00D03CFF">
      <w:pPr>
        <w:pStyle w:val="Akapitzlist"/>
        <w:numPr>
          <w:ilvl w:val="1"/>
          <w:numId w:val="38"/>
        </w:numPr>
        <w:spacing w:after="0" w:line="276" w:lineRule="auto"/>
        <w:ind w:left="709"/>
        <w:jc w:val="both"/>
        <w:rPr>
          <w:rFonts w:ascii="Times New Roman" w:hAnsi="Times New Roman"/>
          <w:sz w:val="26"/>
          <w:szCs w:val="26"/>
        </w:rPr>
      </w:pPr>
      <w:r w:rsidRPr="00583FBD">
        <w:rPr>
          <w:rFonts w:ascii="Times New Roman" w:hAnsi="Times New Roman"/>
          <w:sz w:val="26"/>
          <w:szCs w:val="26"/>
        </w:rPr>
        <w:t xml:space="preserve">wskazania wartości towaru lub usługi objętego obowiązkiem podatkowym </w:t>
      </w:r>
      <w:r w:rsidR="00315D3C" w:rsidRPr="00583FBD">
        <w:rPr>
          <w:rFonts w:ascii="Times New Roman" w:hAnsi="Times New Roman"/>
          <w:sz w:val="26"/>
          <w:szCs w:val="26"/>
        </w:rPr>
        <w:t>Zamawiającej</w:t>
      </w:r>
      <w:r w:rsidRPr="00583FBD">
        <w:rPr>
          <w:rFonts w:ascii="Times New Roman" w:hAnsi="Times New Roman"/>
          <w:sz w:val="26"/>
          <w:szCs w:val="26"/>
        </w:rPr>
        <w:t>, bez kwoty podatku</w:t>
      </w:r>
      <w:r w:rsidR="00315D3C" w:rsidRPr="00583FBD">
        <w:rPr>
          <w:rFonts w:ascii="Times New Roman" w:hAnsi="Times New Roman"/>
          <w:sz w:val="26"/>
          <w:szCs w:val="26"/>
        </w:rPr>
        <w:t>;</w:t>
      </w:r>
    </w:p>
    <w:p w14:paraId="7E15E702" w14:textId="77777777" w:rsidR="00935987" w:rsidRPr="00583FBD" w:rsidRDefault="00935987" w:rsidP="00D03CFF">
      <w:pPr>
        <w:pStyle w:val="Akapitzlist"/>
        <w:numPr>
          <w:ilvl w:val="1"/>
          <w:numId w:val="38"/>
        </w:numPr>
        <w:spacing w:after="0" w:line="276" w:lineRule="auto"/>
        <w:ind w:left="709"/>
        <w:jc w:val="both"/>
        <w:rPr>
          <w:rFonts w:ascii="Times New Roman" w:hAnsi="Times New Roman"/>
          <w:sz w:val="26"/>
          <w:szCs w:val="26"/>
        </w:rPr>
      </w:pPr>
      <w:r w:rsidRPr="00583FBD">
        <w:rPr>
          <w:rFonts w:ascii="Times New Roman" w:hAnsi="Times New Roman"/>
          <w:sz w:val="26"/>
          <w:szCs w:val="26"/>
        </w:rPr>
        <w:t xml:space="preserve"> </w:t>
      </w:r>
      <w:bookmarkStart w:id="14" w:name="_Hlk61966832"/>
      <w:r w:rsidRPr="00583FBD">
        <w:rPr>
          <w:rFonts w:ascii="Times New Roman" w:hAnsi="Times New Roman"/>
          <w:sz w:val="26"/>
          <w:szCs w:val="26"/>
        </w:rPr>
        <w:t xml:space="preserve">wskazania stawki podatku od towarów i usług, która zgodnie z wiedzą </w:t>
      </w:r>
      <w:r w:rsidR="00315D3C" w:rsidRPr="00583FBD">
        <w:rPr>
          <w:rFonts w:ascii="Times New Roman" w:hAnsi="Times New Roman"/>
          <w:sz w:val="26"/>
          <w:szCs w:val="26"/>
        </w:rPr>
        <w:t>W</w:t>
      </w:r>
      <w:r w:rsidRPr="00583FBD">
        <w:rPr>
          <w:rFonts w:ascii="Times New Roman" w:hAnsi="Times New Roman"/>
          <w:sz w:val="26"/>
          <w:szCs w:val="26"/>
        </w:rPr>
        <w:t>ykonawcy,</w:t>
      </w:r>
      <w:r w:rsidRPr="00583FBD">
        <w:rPr>
          <w:rFonts w:ascii="Times New Roman" w:hAnsi="Times New Roman"/>
          <w:sz w:val="26"/>
          <w:szCs w:val="26"/>
        </w:rPr>
        <w:tab/>
      </w:r>
      <w:r w:rsidRPr="00583FBD">
        <w:rPr>
          <w:rFonts w:ascii="Times New Roman" w:hAnsi="Times New Roman"/>
          <w:sz w:val="26"/>
          <w:szCs w:val="26"/>
        </w:rPr>
        <w:tab/>
      </w:r>
      <w:r w:rsidRPr="00583FBD">
        <w:rPr>
          <w:rFonts w:ascii="Times New Roman" w:hAnsi="Times New Roman"/>
          <w:sz w:val="26"/>
          <w:szCs w:val="26"/>
        </w:rPr>
        <w:tab/>
        <w:t>będzie miała zastosowanie</w:t>
      </w:r>
      <w:bookmarkEnd w:id="14"/>
      <w:r w:rsidR="00315D3C" w:rsidRPr="00583FBD">
        <w:rPr>
          <w:rFonts w:ascii="Times New Roman" w:hAnsi="Times New Roman"/>
          <w:sz w:val="26"/>
          <w:szCs w:val="26"/>
        </w:rPr>
        <w:t>;</w:t>
      </w:r>
    </w:p>
    <w:p w14:paraId="294C3CF3" w14:textId="77777777" w:rsidR="00FC5982" w:rsidRPr="00583FBD" w:rsidRDefault="00FC5982" w:rsidP="00D03CFF">
      <w:pPr>
        <w:spacing w:after="0"/>
        <w:jc w:val="both"/>
        <w:rPr>
          <w:rFonts w:ascii="Times New Roman" w:hAnsi="Times New Roman"/>
          <w:sz w:val="26"/>
          <w:szCs w:val="26"/>
        </w:rPr>
      </w:pPr>
    </w:p>
    <w:p w14:paraId="6CCB0E9E" w14:textId="77777777" w:rsidR="00935987" w:rsidRPr="00583FBD" w:rsidRDefault="002618BA" w:rsidP="00D03CFF">
      <w:pPr>
        <w:spacing w:after="0"/>
        <w:jc w:val="both"/>
        <w:rPr>
          <w:rFonts w:ascii="Times New Roman" w:hAnsi="Times New Roman"/>
          <w:b/>
          <w:bCs/>
          <w:sz w:val="26"/>
          <w:szCs w:val="26"/>
        </w:rPr>
      </w:pPr>
      <w:r w:rsidRPr="00583FBD">
        <w:rPr>
          <w:rFonts w:ascii="Times New Roman" w:hAnsi="Times New Roman"/>
          <w:b/>
          <w:bCs/>
          <w:sz w:val="26"/>
          <w:szCs w:val="26"/>
        </w:rPr>
        <w:t>X</w:t>
      </w:r>
      <w:r w:rsidR="00FC5982" w:rsidRPr="00583FBD">
        <w:rPr>
          <w:rFonts w:ascii="Times New Roman" w:hAnsi="Times New Roman"/>
          <w:b/>
          <w:bCs/>
          <w:sz w:val="26"/>
          <w:szCs w:val="26"/>
        </w:rPr>
        <w:t>X</w:t>
      </w:r>
      <w:r w:rsidR="00480596" w:rsidRPr="00583FBD">
        <w:rPr>
          <w:rFonts w:ascii="Times New Roman" w:hAnsi="Times New Roman"/>
          <w:b/>
          <w:bCs/>
          <w:sz w:val="26"/>
          <w:szCs w:val="26"/>
        </w:rPr>
        <w:t>I</w:t>
      </w:r>
      <w:r w:rsidR="00FC5982" w:rsidRPr="00583FBD">
        <w:rPr>
          <w:rFonts w:ascii="Times New Roman" w:hAnsi="Times New Roman"/>
          <w:b/>
          <w:bCs/>
          <w:sz w:val="26"/>
          <w:szCs w:val="26"/>
        </w:rPr>
        <w:t>I</w:t>
      </w:r>
      <w:r w:rsidR="001B5DC7" w:rsidRPr="00583FBD">
        <w:rPr>
          <w:rFonts w:ascii="Times New Roman" w:hAnsi="Times New Roman"/>
          <w:b/>
          <w:bCs/>
          <w:sz w:val="26"/>
          <w:szCs w:val="26"/>
        </w:rPr>
        <w:t>I</w:t>
      </w:r>
      <w:r w:rsidR="00FC5982" w:rsidRPr="00583FBD">
        <w:rPr>
          <w:rFonts w:ascii="Times New Roman" w:hAnsi="Times New Roman"/>
          <w:b/>
          <w:bCs/>
          <w:sz w:val="26"/>
          <w:szCs w:val="26"/>
        </w:rPr>
        <w:t>.</w:t>
      </w:r>
      <w:r w:rsidR="00935987" w:rsidRPr="00583FBD">
        <w:rPr>
          <w:rFonts w:ascii="Times New Roman" w:hAnsi="Times New Roman"/>
          <w:b/>
          <w:bCs/>
          <w:sz w:val="26"/>
          <w:szCs w:val="26"/>
        </w:rPr>
        <w:t xml:space="preserve"> OPIS KRYTERIÓW</w:t>
      </w:r>
      <w:r w:rsidRPr="00583FBD">
        <w:rPr>
          <w:rFonts w:ascii="Times New Roman" w:hAnsi="Times New Roman"/>
          <w:b/>
          <w:bCs/>
          <w:sz w:val="26"/>
          <w:szCs w:val="26"/>
        </w:rPr>
        <w:t xml:space="preserve"> OCEY OFERT, WRAZ Z PODANIEM WAG TYCH KRYTERIÓW I SPOSOBU OCENY OFERT: </w:t>
      </w:r>
    </w:p>
    <w:bookmarkEnd w:id="10"/>
    <w:bookmarkEnd w:id="11"/>
    <w:p w14:paraId="44FCA328" w14:textId="77777777" w:rsidR="00DD34D5" w:rsidRPr="00583FBD" w:rsidRDefault="00DD34D5" w:rsidP="00D03CFF">
      <w:pPr>
        <w:pStyle w:val="Akapitzlist"/>
        <w:numPr>
          <w:ilvl w:val="0"/>
          <w:numId w:val="7"/>
        </w:numPr>
        <w:tabs>
          <w:tab w:val="clear" w:pos="720"/>
          <w:tab w:val="num" w:pos="284"/>
        </w:tabs>
        <w:spacing w:after="0" w:line="276" w:lineRule="auto"/>
        <w:ind w:left="284" w:hanging="284"/>
        <w:jc w:val="both"/>
        <w:rPr>
          <w:rFonts w:ascii="Times New Roman" w:hAnsi="Times New Roman"/>
          <w:sz w:val="26"/>
          <w:szCs w:val="26"/>
        </w:rPr>
      </w:pPr>
      <w:r w:rsidRPr="00583FBD">
        <w:rPr>
          <w:rFonts w:ascii="Times New Roman" w:hAnsi="Times New Roman"/>
          <w:sz w:val="26"/>
          <w:szCs w:val="26"/>
        </w:rPr>
        <w:t>Zamawiająca oceni i porówna oferty niepodlegające odrzuceniu, złożone przez Wykonawców niepodlegających wykluczeniu z niniejszego postępowania.</w:t>
      </w:r>
    </w:p>
    <w:p w14:paraId="2B0C14C4" w14:textId="77777777" w:rsidR="00935987" w:rsidRPr="00583FBD" w:rsidRDefault="002618BA" w:rsidP="00D03CFF">
      <w:pPr>
        <w:numPr>
          <w:ilvl w:val="0"/>
          <w:numId w:val="7"/>
        </w:numPr>
        <w:tabs>
          <w:tab w:val="clear" w:pos="720"/>
        </w:tabs>
        <w:spacing w:after="0"/>
        <w:ind w:left="284" w:hanging="284"/>
        <w:jc w:val="both"/>
        <w:rPr>
          <w:rFonts w:ascii="Times New Roman" w:hAnsi="Times New Roman"/>
          <w:sz w:val="26"/>
          <w:szCs w:val="26"/>
        </w:rPr>
      </w:pPr>
      <w:r w:rsidRPr="00583FBD">
        <w:rPr>
          <w:rFonts w:ascii="Times New Roman" w:hAnsi="Times New Roman"/>
          <w:sz w:val="26"/>
          <w:szCs w:val="26"/>
        </w:rPr>
        <w:t>Kryteria wyboru oferty i ich waga (%)</w:t>
      </w:r>
      <w:r w:rsidR="00C510A6" w:rsidRPr="00583FBD">
        <w:rPr>
          <w:rFonts w:ascii="Times New Roman" w:hAnsi="Times New Roman"/>
          <w:sz w:val="26"/>
          <w:szCs w:val="26"/>
        </w:rPr>
        <w:t xml:space="preserve"> – na podstawie art. 242 uPzp</w:t>
      </w:r>
      <w:r w:rsidRPr="00583FBD">
        <w:rPr>
          <w:rFonts w:ascii="Times New Roman" w:hAnsi="Times New Roman"/>
          <w:sz w:val="26"/>
          <w:szCs w:val="26"/>
        </w:rPr>
        <w:t>:</w:t>
      </w:r>
    </w:p>
    <w:tbl>
      <w:tblPr>
        <w:tblStyle w:val="Tabela-Siatka"/>
        <w:tblW w:w="0" w:type="auto"/>
        <w:tblInd w:w="284" w:type="dxa"/>
        <w:tblLook w:val="04A0" w:firstRow="1" w:lastRow="0" w:firstColumn="1" w:lastColumn="0" w:noHBand="0" w:noVBand="1"/>
      </w:tblPr>
      <w:tblGrid>
        <w:gridCol w:w="7948"/>
        <w:gridCol w:w="1622"/>
      </w:tblGrid>
      <w:tr w:rsidR="002618BA" w:rsidRPr="00583FBD" w14:paraId="262F4F0F" w14:textId="77777777" w:rsidTr="0026325E">
        <w:trPr>
          <w:trHeight w:val="567"/>
        </w:trPr>
        <w:tc>
          <w:tcPr>
            <w:tcW w:w="7948" w:type="dxa"/>
            <w:vAlign w:val="center"/>
          </w:tcPr>
          <w:p w14:paraId="098577E0" w14:textId="77777777" w:rsidR="002618BA" w:rsidRPr="00583FBD" w:rsidRDefault="002618BA" w:rsidP="00D03CFF">
            <w:pPr>
              <w:spacing w:after="0"/>
              <w:rPr>
                <w:rFonts w:ascii="Times New Roman" w:hAnsi="Times New Roman"/>
                <w:sz w:val="26"/>
                <w:szCs w:val="26"/>
              </w:rPr>
            </w:pPr>
            <w:r w:rsidRPr="00583FBD">
              <w:rPr>
                <w:rFonts w:ascii="Times New Roman" w:hAnsi="Times New Roman"/>
                <w:b/>
                <w:sz w:val="26"/>
                <w:szCs w:val="26"/>
              </w:rPr>
              <w:t>Kryterium 1: Cena (C)</w:t>
            </w:r>
          </w:p>
        </w:tc>
        <w:tc>
          <w:tcPr>
            <w:tcW w:w="1622" w:type="dxa"/>
            <w:vAlign w:val="center"/>
          </w:tcPr>
          <w:p w14:paraId="60548997" w14:textId="77777777" w:rsidR="002618BA" w:rsidRPr="00583FBD" w:rsidRDefault="002618BA" w:rsidP="00D03CFF">
            <w:pPr>
              <w:spacing w:after="0"/>
              <w:ind w:left="33"/>
              <w:jc w:val="center"/>
              <w:rPr>
                <w:rFonts w:ascii="Times New Roman" w:hAnsi="Times New Roman"/>
                <w:b/>
                <w:sz w:val="26"/>
                <w:szCs w:val="26"/>
              </w:rPr>
            </w:pPr>
            <w:r w:rsidRPr="00583FBD">
              <w:rPr>
                <w:rFonts w:ascii="Times New Roman" w:hAnsi="Times New Roman"/>
                <w:b/>
                <w:sz w:val="26"/>
                <w:szCs w:val="26"/>
              </w:rPr>
              <w:t>60%</w:t>
            </w:r>
          </w:p>
        </w:tc>
      </w:tr>
      <w:tr w:rsidR="002618BA" w:rsidRPr="00583FBD" w14:paraId="7AAEC3CA" w14:textId="77777777" w:rsidTr="0026325E">
        <w:trPr>
          <w:trHeight w:val="567"/>
        </w:trPr>
        <w:tc>
          <w:tcPr>
            <w:tcW w:w="7948" w:type="dxa"/>
            <w:vAlign w:val="center"/>
          </w:tcPr>
          <w:p w14:paraId="7FF8A6D2" w14:textId="77777777" w:rsidR="002618BA" w:rsidRPr="00583FBD" w:rsidRDefault="002618BA" w:rsidP="00D03CFF">
            <w:pPr>
              <w:spacing w:after="0"/>
              <w:rPr>
                <w:rFonts w:ascii="Times New Roman" w:hAnsi="Times New Roman"/>
                <w:sz w:val="26"/>
                <w:szCs w:val="26"/>
              </w:rPr>
            </w:pPr>
            <w:r w:rsidRPr="00583FBD">
              <w:rPr>
                <w:rFonts w:ascii="Times New Roman" w:hAnsi="Times New Roman"/>
                <w:b/>
                <w:sz w:val="26"/>
                <w:szCs w:val="26"/>
              </w:rPr>
              <w:t>Kryterium 2: Okres gwarancji na przedmiot zamówienia (G)</w:t>
            </w:r>
          </w:p>
        </w:tc>
        <w:tc>
          <w:tcPr>
            <w:tcW w:w="1622" w:type="dxa"/>
            <w:vAlign w:val="center"/>
          </w:tcPr>
          <w:p w14:paraId="0124C539" w14:textId="77777777" w:rsidR="002618BA" w:rsidRPr="00583FBD" w:rsidRDefault="002618BA" w:rsidP="00D03CFF">
            <w:pPr>
              <w:spacing w:after="0"/>
              <w:ind w:left="33"/>
              <w:jc w:val="center"/>
              <w:rPr>
                <w:rFonts w:ascii="Times New Roman" w:hAnsi="Times New Roman"/>
                <w:b/>
                <w:sz w:val="26"/>
                <w:szCs w:val="26"/>
              </w:rPr>
            </w:pPr>
            <w:r w:rsidRPr="00583FBD">
              <w:rPr>
                <w:rFonts w:ascii="Times New Roman" w:hAnsi="Times New Roman"/>
                <w:b/>
                <w:bCs/>
                <w:sz w:val="26"/>
                <w:szCs w:val="26"/>
              </w:rPr>
              <w:t>40</w:t>
            </w:r>
            <w:r w:rsidRPr="00583FBD">
              <w:rPr>
                <w:rFonts w:ascii="Times New Roman" w:hAnsi="Times New Roman"/>
                <w:b/>
                <w:sz w:val="26"/>
                <w:szCs w:val="26"/>
              </w:rPr>
              <w:t>%</w:t>
            </w:r>
          </w:p>
        </w:tc>
      </w:tr>
    </w:tbl>
    <w:p w14:paraId="1D9A2368" w14:textId="77777777" w:rsidR="002618BA" w:rsidRPr="00583FBD" w:rsidRDefault="002618BA" w:rsidP="00D03CFF">
      <w:pPr>
        <w:spacing w:after="0"/>
        <w:ind w:left="284"/>
        <w:jc w:val="both"/>
        <w:rPr>
          <w:rFonts w:ascii="Times New Roman" w:hAnsi="Times New Roman"/>
          <w:sz w:val="26"/>
          <w:szCs w:val="26"/>
        </w:rPr>
      </w:pPr>
    </w:p>
    <w:p w14:paraId="3D4D17EF" w14:textId="77777777" w:rsidR="000B6471" w:rsidRPr="00583FBD" w:rsidRDefault="000B6471" w:rsidP="00D03CFF">
      <w:pPr>
        <w:pStyle w:val="Akapitzlist"/>
        <w:widowControl w:val="0"/>
        <w:numPr>
          <w:ilvl w:val="0"/>
          <w:numId w:val="7"/>
        </w:numPr>
        <w:tabs>
          <w:tab w:val="clear" w:pos="720"/>
          <w:tab w:val="num" w:pos="284"/>
        </w:tabs>
        <w:suppressAutoHyphens/>
        <w:autoSpaceDE w:val="0"/>
        <w:autoSpaceDN w:val="0"/>
        <w:spacing w:after="0" w:line="276" w:lineRule="auto"/>
        <w:ind w:left="284" w:hanging="284"/>
        <w:textAlignment w:val="baseline"/>
        <w:rPr>
          <w:rFonts w:ascii="Times New Roman" w:hAnsi="Times New Roman"/>
          <w:bCs/>
          <w:kern w:val="3"/>
          <w:sz w:val="26"/>
          <w:szCs w:val="26"/>
        </w:rPr>
      </w:pPr>
      <w:r w:rsidRPr="00583FBD">
        <w:rPr>
          <w:rFonts w:ascii="Times New Roman" w:hAnsi="Times New Roman"/>
          <w:bCs/>
          <w:kern w:val="3"/>
          <w:sz w:val="26"/>
          <w:szCs w:val="26"/>
        </w:rPr>
        <w:t>Sposób oceny ofert wygląda następująco:</w:t>
      </w:r>
    </w:p>
    <w:p w14:paraId="6AA33024" w14:textId="77777777" w:rsidR="000B6471" w:rsidRPr="00583FBD" w:rsidRDefault="000B6471" w:rsidP="00D03CFF">
      <w:pPr>
        <w:widowControl w:val="0"/>
        <w:suppressAutoHyphens/>
        <w:autoSpaceDN w:val="0"/>
        <w:spacing w:after="0"/>
        <w:ind w:left="284"/>
        <w:rPr>
          <w:rFonts w:ascii="Times New Roman" w:hAnsi="Times New Roman"/>
          <w:kern w:val="3"/>
          <w:sz w:val="26"/>
          <w:szCs w:val="26"/>
        </w:rPr>
      </w:pPr>
      <w:r w:rsidRPr="00583FBD">
        <w:rPr>
          <w:rFonts w:ascii="Times New Roman" w:hAnsi="Times New Roman"/>
          <w:kern w:val="3"/>
          <w:sz w:val="26"/>
          <w:szCs w:val="26"/>
        </w:rPr>
        <w:t>Punkty obliczane są w następujący sposób:</w:t>
      </w:r>
    </w:p>
    <w:p w14:paraId="117ACCF7" w14:textId="77777777" w:rsidR="000B6471" w:rsidRPr="00583FBD" w:rsidRDefault="000B6471" w:rsidP="00D03CFF">
      <w:pPr>
        <w:widowControl w:val="0"/>
        <w:suppressAutoHyphens/>
        <w:autoSpaceDN w:val="0"/>
        <w:spacing w:after="0"/>
        <w:rPr>
          <w:rFonts w:ascii="Times New Roman" w:hAnsi="Times New Roman"/>
          <w:b/>
          <w:bCs/>
          <w:kern w:val="3"/>
          <w:sz w:val="26"/>
          <w:szCs w:val="26"/>
        </w:rPr>
      </w:pPr>
    </w:p>
    <w:p w14:paraId="2F15EB2F" w14:textId="77777777" w:rsidR="000B6471" w:rsidRPr="0026325E" w:rsidRDefault="000B6471" w:rsidP="00D03CFF">
      <w:pPr>
        <w:widowControl w:val="0"/>
        <w:suppressAutoHyphens/>
        <w:autoSpaceDN w:val="0"/>
        <w:spacing w:after="0"/>
        <w:rPr>
          <w:rFonts w:ascii="Times New Roman" w:hAnsi="Times New Roman"/>
          <w:b/>
          <w:bCs/>
          <w:kern w:val="3"/>
          <w:szCs w:val="26"/>
        </w:rPr>
      </w:pPr>
      <w:r w:rsidRPr="0026325E">
        <w:rPr>
          <w:rFonts w:ascii="Times New Roman" w:hAnsi="Times New Roman"/>
          <w:b/>
          <w:bCs/>
          <w:kern w:val="3"/>
          <w:szCs w:val="26"/>
        </w:rPr>
        <w:t xml:space="preserve">                     najniższa cena spośród badanych ofert</w:t>
      </w:r>
    </w:p>
    <w:p w14:paraId="76EC408A" w14:textId="77777777" w:rsidR="000B6471" w:rsidRPr="0026325E" w:rsidRDefault="000B6471" w:rsidP="00D03CFF">
      <w:pPr>
        <w:widowControl w:val="0"/>
        <w:suppressAutoHyphens/>
        <w:autoSpaceDN w:val="0"/>
        <w:spacing w:after="0"/>
        <w:ind w:left="284"/>
        <w:rPr>
          <w:rFonts w:ascii="Times New Roman" w:hAnsi="Times New Roman"/>
          <w:b/>
          <w:bCs/>
          <w:kern w:val="3"/>
          <w:szCs w:val="26"/>
        </w:rPr>
      </w:pPr>
      <w:r w:rsidRPr="0026325E">
        <w:rPr>
          <w:rFonts w:ascii="Times New Roman" w:hAnsi="Times New Roman"/>
          <w:b/>
          <w:bCs/>
          <w:kern w:val="3"/>
          <w:szCs w:val="26"/>
        </w:rPr>
        <w:t>P cena  = ------------------------------------------------------ x 100 pkt x 0,60</w:t>
      </w:r>
    </w:p>
    <w:p w14:paraId="6074DF7F" w14:textId="77777777" w:rsidR="000B6471" w:rsidRPr="0026325E" w:rsidRDefault="000B6471" w:rsidP="00D03CFF">
      <w:pPr>
        <w:widowControl w:val="0"/>
        <w:suppressAutoHyphens/>
        <w:autoSpaceDN w:val="0"/>
        <w:spacing w:after="0"/>
        <w:rPr>
          <w:rFonts w:ascii="Times New Roman" w:hAnsi="Times New Roman"/>
          <w:b/>
          <w:bCs/>
          <w:kern w:val="3"/>
          <w:szCs w:val="26"/>
        </w:rPr>
      </w:pPr>
      <w:r w:rsidRPr="0026325E">
        <w:rPr>
          <w:rFonts w:ascii="Times New Roman" w:hAnsi="Times New Roman"/>
          <w:b/>
          <w:bCs/>
          <w:kern w:val="3"/>
          <w:szCs w:val="26"/>
        </w:rPr>
        <w:t xml:space="preserve">                                  cena badanej oferty</w:t>
      </w:r>
    </w:p>
    <w:p w14:paraId="7EAF0498" w14:textId="77777777" w:rsidR="00A96ECD" w:rsidRPr="00583FBD" w:rsidRDefault="00A96ECD" w:rsidP="00D03CFF">
      <w:pPr>
        <w:widowControl w:val="0"/>
        <w:suppressAutoHyphens/>
        <w:autoSpaceDN w:val="0"/>
        <w:spacing w:after="0"/>
        <w:rPr>
          <w:rFonts w:ascii="Times New Roman" w:hAnsi="Times New Roman"/>
          <w:bCs/>
          <w:sz w:val="26"/>
          <w:szCs w:val="26"/>
        </w:rPr>
      </w:pPr>
    </w:p>
    <w:p w14:paraId="1B5025EB" w14:textId="77777777" w:rsidR="00A96ECD" w:rsidRPr="00583FBD" w:rsidRDefault="00A96ECD" w:rsidP="00D03CFF">
      <w:pPr>
        <w:widowControl w:val="0"/>
        <w:suppressAutoHyphens/>
        <w:autoSpaceDN w:val="0"/>
        <w:spacing w:after="0"/>
        <w:ind w:left="284"/>
        <w:jc w:val="both"/>
        <w:rPr>
          <w:rFonts w:ascii="Times New Roman" w:hAnsi="Times New Roman"/>
          <w:b/>
          <w:bCs/>
          <w:i/>
          <w:kern w:val="3"/>
          <w:sz w:val="26"/>
          <w:szCs w:val="26"/>
        </w:rPr>
      </w:pPr>
      <w:r w:rsidRPr="00583FBD">
        <w:rPr>
          <w:rFonts w:ascii="Times New Roman" w:hAnsi="Times New Roman"/>
          <w:bCs/>
          <w:i/>
          <w:sz w:val="26"/>
          <w:szCs w:val="26"/>
        </w:rPr>
        <w:t xml:space="preserve">Maksymalna liczba punktów, jaką może otrzymać oferta Wykonawcy w kryterium Cena wynosi 60 pkt. </w:t>
      </w:r>
    </w:p>
    <w:p w14:paraId="6CCB7505" w14:textId="77777777" w:rsidR="000B6471" w:rsidRPr="0026325E" w:rsidRDefault="000B6471" w:rsidP="00D03CFF">
      <w:pPr>
        <w:widowControl w:val="0"/>
        <w:suppressAutoHyphens/>
        <w:autoSpaceDN w:val="0"/>
        <w:spacing w:after="0"/>
        <w:rPr>
          <w:rFonts w:ascii="Times New Roman" w:hAnsi="Times New Roman"/>
          <w:b/>
          <w:bCs/>
          <w:kern w:val="3"/>
          <w:szCs w:val="26"/>
        </w:rPr>
      </w:pPr>
    </w:p>
    <w:p w14:paraId="54553A0D" w14:textId="77777777" w:rsidR="000B6471" w:rsidRPr="0026325E" w:rsidRDefault="000B6471" w:rsidP="00D03CFF">
      <w:pPr>
        <w:widowControl w:val="0"/>
        <w:suppressAutoHyphens/>
        <w:autoSpaceDN w:val="0"/>
        <w:spacing w:after="0"/>
        <w:rPr>
          <w:rFonts w:ascii="Times New Roman" w:hAnsi="Times New Roman"/>
          <w:b/>
          <w:bCs/>
          <w:kern w:val="3"/>
          <w:szCs w:val="26"/>
        </w:rPr>
      </w:pPr>
      <w:r w:rsidRPr="0026325E">
        <w:rPr>
          <w:rFonts w:ascii="Times New Roman" w:hAnsi="Times New Roman"/>
          <w:b/>
          <w:bCs/>
          <w:kern w:val="3"/>
          <w:szCs w:val="26"/>
        </w:rPr>
        <w:t xml:space="preserve">                                             </w:t>
      </w:r>
      <w:r w:rsidR="00A96ECD" w:rsidRPr="0026325E">
        <w:rPr>
          <w:rFonts w:ascii="Times New Roman" w:hAnsi="Times New Roman"/>
          <w:b/>
          <w:bCs/>
          <w:kern w:val="3"/>
          <w:szCs w:val="26"/>
        </w:rPr>
        <w:t xml:space="preserve">    </w:t>
      </w:r>
      <w:r w:rsidRPr="0026325E">
        <w:rPr>
          <w:rFonts w:ascii="Times New Roman" w:hAnsi="Times New Roman"/>
          <w:b/>
          <w:bCs/>
          <w:kern w:val="3"/>
          <w:szCs w:val="26"/>
        </w:rPr>
        <w:t xml:space="preserve">      okres gwarancji na przedmiot zamówienia,</w:t>
      </w:r>
    </w:p>
    <w:p w14:paraId="64A0DAAA" w14:textId="77777777" w:rsidR="000B6471" w:rsidRPr="0026325E" w:rsidRDefault="000B6471" w:rsidP="00D03CFF">
      <w:pPr>
        <w:widowControl w:val="0"/>
        <w:suppressAutoHyphens/>
        <w:autoSpaceDN w:val="0"/>
        <w:spacing w:after="0"/>
        <w:rPr>
          <w:rFonts w:ascii="Times New Roman" w:hAnsi="Times New Roman"/>
          <w:b/>
          <w:kern w:val="3"/>
          <w:szCs w:val="26"/>
        </w:rPr>
      </w:pPr>
      <w:r w:rsidRPr="0026325E">
        <w:rPr>
          <w:rFonts w:ascii="Times New Roman" w:hAnsi="Times New Roman"/>
          <w:b/>
          <w:bCs/>
          <w:kern w:val="3"/>
          <w:szCs w:val="26"/>
        </w:rPr>
        <w:t xml:space="preserve">                                                   </w:t>
      </w:r>
      <w:r w:rsidR="00A96ECD" w:rsidRPr="0026325E">
        <w:rPr>
          <w:rFonts w:ascii="Times New Roman" w:hAnsi="Times New Roman"/>
          <w:b/>
          <w:bCs/>
          <w:kern w:val="3"/>
          <w:szCs w:val="26"/>
        </w:rPr>
        <w:t xml:space="preserve">     </w:t>
      </w:r>
      <w:r w:rsidRPr="0026325E">
        <w:rPr>
          <w:rFonts w:ascii="Times New Roman" w:hAnsi="Times New Roman"/>
          <w:b/>
          <w:bCs/>
          <w:kern w:val="3"/>
          <w:szCs w:val="26"/>
        </w:rPr>
        <w:t xml:space="preserve">      liczony w miesiącach </w:t>
      </w:r>
      <w:r w:rsidRPr="0026325E">
        <w:rPr>
          <w:rFonts w:ascii="Times New Roman" w:hAnsi="Times New Roman"/>
          <w:b/>
          <w:kern w:val="3"/>
          <w:szCs w:val="26"/>
        </w:rPr>
        <w:t>(badana oferta)</w:t>
      </w:r>
    </w:p>
    <w:p w14:paraId="09F192B7" w14:textId="77777777" w:rsidR="000B6471" w:rsidRPr="0026325E" w:rsidRDefault="000B6471" w:rsidP="00D03CFF">
      <w:pPr>
        <w:widowControl w:val="0"/>
        <w:suppressAutoHyphens/>
        <w:autoSpaceDN w:val="0"/>
        <w:spacing w:after="0"/>
        <w:ind w:left="284" w:right="-519"/>
        <w:rPr>
          <w:rFonts w:ascii="Times New Roman" w:hAnsi="Times New Roman"/>
          <w:b/>
          <w:bCs/>
          <w:kern w:val="3"/>
          <w:szCs w:val="26"/>
        </w:rPr>
      </w:pPr>
      <w:r w:rsidRPr="0026325E">
        <w:rPr>
          <w:rFonts w:ascii="Times New Roman" w:hAnsi="Times New Roman"/>
          <w:b/>
          <w:bCs/>
          <w:kern w:val="3"/>
          <w:szCs w:val="26"/>
        </w:rPr>
        <w:t xml:space="preserve">P okres gwarancji  = ----------------------------------------------------------------------------- x 100 pkt x 0,40                                                </w:t>
      </w:r>
    </w:p>
    <w:p w14:paraId="139619A0" w14:textId="77777777" w:rsidR="000B6471" w:rsidRPr="0026325E" w:rsidRDefault="000B6471" w:rsidP="00D03CFF">
      <w:pPr>
        <w:widowControl w:val="0"/>
        <w:suppressAutoHyphens/>
        <w:autoSpaceDN w:val="0"/>
        <w:spacing w:after="0"/>
        <w:rPr>
          <w:rFonts w:ascii="Times New Roman" w:hAnsi="Times New Roman"/>
          <w:b/>
          <w:bCs/>
          <w:kern w:val="3"/>
          <w:szCs w:val="26"/>
        </w:rPr>
      </w:pPr>
      <w:r w:rsidRPr="0026325E">
        <w:rPr>
          <w:rFonts w:ascii="Times New Roman" w:hAnsi="Times New Roman"/>
          <w:b/>
          <w:bCs/>
          <w:kern w:val="3"/>
          <w:szCs w:val="26"/>
        </w:rPr>
        <w:t xml:space="preserve">                                                  </w:t>
      </w:r>
      <w:r w:rsidR="00A96ECD" w:rsidRPr="0026325E">
        <w:rPr>
          <w:rFonts w:ascii="Times New Roman" w:hAnsi="Times New Roman"/>
          <w:b/>
          <w:bCs/>
          <w:kern w:val="3"/>
          <w:szCs w:val="26"/>
        </w:rPr>
        <w:t xml:space="preserve">    </w:t>
      </w:r>
      <w:r w:rsidRPr="0026325E">
        <w:rPr>
          <w:rFonts w:ascii="Times New Roman" w:hAnsi="Times New Roman"/>
          <w:b/>
          <w:bCs/>
          <w:kern w:val="3"/>
          <w:szCs w:val="26"/>
        </w:rPr>
        <w:t xml:space="preserve"> okres gwarancji na przedmiot zamówienia,</w:t>
      </w:r>
    </w:p>
    <w:p w14:paraId="0061C9DF" w14:textId="77777777" w:rsidR="000B6471" w:rsidRPr="0026325E" w:rsidRDefault="000B6471" w:rsidP="00D03CFF">
      <w:pPr>
        <w:widowControl w:val="0"/>
        <w:suppressAutoHyphens/>
        <w:autoSpaceDN w:val="0"/>
        <w:spacing w:after="0"/>
        <w:rPr>
          <w:rFonts w:ascii="Times New Roman" w:hAnsi="Times New Roman"/>
          <w:b/>
          <w:bCs/>
          <w:kern w:val="3"/>
          <w:szCs w:val="26"/>
        </w:rPr>
      </w:pPr>
      <w:r w:rsidRPr="0026325E">
        <w:rPr>
          <w:rFonts w:ascii="Times New Roman" w:hAnsi="Times New Roman"/>
          <w:b/>
          <w:bCs/>
          <w:kern w:val="3"/>
          <w:szCs w:val="26"/>
        </w:rPr>
        <w:t xml:space="preserve">                                    </w:t>
      </w:r>
      <w:r w:rsidR="00A96ECD" w:rsidRPr="0026325E">
        <w:rPr>
          <w:rFonts w:ascii="Times New Roman" w:hAnsi="Times New Roman"/>
          <w:b/>
          <w:bCs/>
          <w:kern w:val="3"/>
          <w:szCs w:val="26"/>
        </w:rPr>
        <w:t xml:space="preserve">    </w:t>
      </w:r>
      <w:r w:rsidRPr="0026325E">
        <w:rPr>
          <w:rFonts w:ascii="Times New Roman" w:hAnsi="Times New Roman"/>
          <w:b/>
          <w:bCs/>
          <w:kern w:val="3"/>
          <w:szCs w:val="26"/>
        </w:rPr>
        <w:t xml:space="preserve">   liczony w miesiącach (najdłuższy spośród badanych ofert)</w:t>
      </w:r>
    </w:p>
    <w:p w14:paraId="428A3313" w14:textId="77777777" w:rsidR="000B6471" w:rsidRPr="00583FBD" w:rsidRDefault="000B6471" w:rsidP="00D03CFF">
      <w:pPr>
        <w:widowControl w:val="0"/>
        <w:suppressLineNumbers/>
        <w:suppressAutoHyphens/>
        <w:spacing w:after="0"/>
        <w:jc w:val="both"/>
        <w:rPr>
          <w:rFonts w:ascii="Times New Roman" w:eastAsia="HG Mincho Light J" w:hAnsi="Times New Roman"/>
          <w:b/>
          <w:i/>
          <w:color w:val="000000"/>
          <w:sz w:val="26"/>
          <w:szCs w:val="26"/>
        </w:rPr>
      </w:pPr>
    </w:p>
    <w:p w14:paraId="4AD6292F" w14:textId="4073E386" w:rsidR="00A96ECD" w:rsidRPr="00583FBD" w:rsidRDefault="00A96ECD" w:rsidP="00D03CFF">
      <w:pPr>
        <w:widowControl w:val="0"/>
        <w:suppressLineNumbers/>
        <w:suppressAutoHyphens/>
        <w:spacing w:after="0"/>
        <w:ind w:left="284"/>
        <w:jc w:val="both"/>
        <w:rPr>
          <w:rFonts w:ascii="Times New Roman" w:hAnsi="Times New Roman"/>
          <w:i/>
          <w:sz w:val="26"/>
          <w:szCs w:val="26"/>
        </w:rPr>
      </w:pPr>
      <w:r w:rsidRPr="00583FBD">
        <w:rPr>
          <w:rFonts w:ascii="Times New Roman" w:hAnsi="Times New Roman"/>
          <w:bCs/>
          <w:i/>
          <w:sz w:val="26"/>
          <w:szCs w:val="26"/>
        </w:rPr>
        <w:t xml:space="preserve">Maksymalna liczba punktów, jaką może otrzymać oferta Wykonawcy w kryterium Okres gwarancji </w:t>
      </w:r>
      <w:r w:rsidRPr="00583FBD">
        <w:rPr>
          <w:rFonts w:ascii="Times New Roman" w:hAnsi="Times New Roman"/>
          <w:i/>
          <w:sz w:val="26"/>
          <w:szCs w:val="26"/>
        </w:rPr>
        <w:t xml:space="preserve">na </w:t>
      </w:r>
      <w:r w:rsidR="00AE1229">
        <w:rPr>
          <w:rFonts w:ascii="Times New Roman" w:hAnsi="Times New Roman"/>
          <w:i/>
          <w:sz w:val="26"/>
          <w:szCs w:val="26"/>
        </w:rPr>
        <w:t xml:space="preserve">przedmiot zamówienia </w:t>
      </w:r>
      <w:r w:rsidRPr="00583FBD">
        <w:rPr>
          <w:rFonts w:ascii="Times New Roman" w:hAnsi="Times New Roman"/>
          <w:bCs/>
          <w:i/>
          <w:sz w:val="26"/>
          <w:szCs w:val="26"/>
        </w:rPr>
        <w:t>wynosi 40 pkt</w:t>
      </w:r>
      <w:r w:rsidRPr="00583FBD">
        <w:rPr>
          <w:rFonts w:ascii="Times New Roman" w:hAnsi="Times New Roman"/>
          <w:i/>
          <w:sz w:val="26"/>
          <w:szCs w:val="26"/>
        </w:rPr>
        <w:t>.</w:t>
      </w:r>
    </w:p>
    <w:p w14:paraId="14F6CAAA" w14:textId="77777777" w:rsidR="00A96ECD" w:rsidRPr="00583FBD" w:rsidRDefault="00A96ECD" w:rsidP="00D03CFF">
      <w:pPr>
        <w:widowControl w:val="0"/>
        <w:suppressLineNumbers/>
        <w:suppressAutoHyphens/>
        <w:spacing w:after="0"/>
        <w:jc w:val="both"/>
        <w:rPr>
          <w:rFonts w:ascii="Times New Roman" w:eastAsia="HG Mincho Light J" w:hAnsi="Times New Roman"/>
          <w:b/>
          <w:i/>
          <w:color w:val="000000"/>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2"/>
      </w:tblGrid>
      <w:tr w:rsidR="000B6471" w:rsidRPr="00583FBD" w14:paraId="0500FA83" w14:textId="77777777" w:rsidTr="00A96ECD">
        <w:trPr>
          <w:trHeight w:val="567"/>
        </w:trPr>
        <w:tc>
          <w:tcPr>
            <w:tcW w:w="9152" w:type="dxa"/>
            <w:shd w:val="clear" w:color="auto" w:fill="A6A6A6"/>
            <w:vAlign w:val="center"/>
          </w:tcPr>
          <w:p w14:paraId="5AC9A663" w14:textId="77777777" w:rsidR="000B6471" w:rsidRPr="00583FBD" w:rsidRDefault="000B6471" w:rsidP="00D03CFF">
            <w:pPr>
              <w:widowControl w:val="0"/>
              <w:suppressLineNumbers/>
              <w:suppressAutoHyphens/>
              <w:spacing w:after="0"/>
              <w:ind w:left="176"/>
              <w:jc w:val="center"/>
              <w:rPr>
                <w:rFonts w:ascii="Times New Roman" w:eastAsia="HG Mincho Light J" w:hAnsi="Times New Roman"/>
                <w:b/>
                <w:i/>
                <w:color w:val="000000"/>
                <w:sz w:val="26"/>
                <w:szCs w:val="26"/>
                <w:u w:val="single"/>
              </w:rPr>
            </w:pPr>
            <w:r w:rsidRPr="00583FBD">
              <w:rPr>
                <w:rFonts w:ascii="Times New Roman" w:eastAsia="HG Mincho Light J" w:hAnsi="Times New Roman"/>
                <w:b/>
                <w:i/>
                <w:color w:val="000000"/>
                <w:sz w:val="26"/>
                <w:szCs w:val="26"/>
                <w:u w:val="single"/>
              </w:rPr>
              <w:t>ŁĄCZNA OCENA OFERTY: P cena + P okres gwarancji</w:t>
            </w:r>
          </w:p>
        </w:tc>
      </w:tr>
    </w:tbl>
    <w:p w14:paraId="11971F34" w14:textId="77777777" w:rsidR="00A96ECD" w:rsidRPr="00583FBD" w:rsidRDefault="00A96ECD" w:rsidP="00D03CFF">
      <w:pPr>
        <w:spacing w:after="0"/>
        <w:jc w:val="both"/>
        <w:rPr>
          <w:rFonts w:ascii="Times New Roman" w:hAnsi="Times New Roman"/>
          <w:sz w:val="26"/>
          <w:szCs w:val="26"/>
        </w:rPr>
      </w:pPr>
    </w:p>
    <w:p w14:paraId="6D94B66D" w14:textId="77777777" w:rsidR="00A96ECD" w:rsidRPr="00583FBD" w:rsidRDefault="00A96ECD" w:rsidP="00D03CFF">
      <w:pPr>
        <w:spacing w:after="0"/>
        <w:ind w:left="284"/>
        <w:jc w:val="both"/>
        <w:rPr>
          <w:rFonts w:ascii="Times New Roman" w:hAnsi="Times New Roman"/>
          <w:i/>
          <w:sz w:val="26"/>
          <w:szCs w:val="26"/>
        </w:rPr>
      </w:pPr>
      <w:r w:rsidRPr="00583FBD">
        <w:rPr>
          <w:rFonts w:ascii="Times New Roman" w:hAnsi="Times New Roman"/>
          <w:i/>
          <w:sz w:val="26"/>
          <w:szCs w:val="26"/>
        </w:rPr>
        <w:t xml:space="preserve">Maksymalna łączna ilość punktów, jaką może otrzymać oferta Wykonawcy wynosi </w:t>
      </w:r>
      <w:r w:rsidRPr="00583FBD">
        <w:rPr>
          <w:rFonts w:ascii="Times New Roman" w:hAnsi="Times New Roman"/>
          <w:i/>
          <w:sz w:val="26"/>
          <w:szCs w:val="26"/>
        </w:rPr>
        <w:br/>
        <w:t xml:space="preserve">100 pkt. </w:t>
      </w:r>
      <w:r w:rsidRPr="00583FBD">
        <w:rPr>
          <w:rFonts w:ascii="Times New Roman" w:hAnsi="Times New Roman"/>
          <w:i/>
          <w:sz w:val="26"/>
          <w:szCs w:val="26"/>
        </w:rPr>
        <w:tab/>
      </w:r>
    </w:p>
    <w:p w14:paraId="7D2757B3" w14:textId="77777777" w:rsidR="002B7801" w:rsidRPr="00583FBD" w:rsidRDefault="00935987" w:rsidP="00D03CFF">
      <w:pPr>
        <w:pStyle w:val="Akapitzlist"/>
        <w:spacing w:after="0" w:line="276" w:lineRule="auto"/>
        <w:ind w:left="826" w:hanging="490"/>
        <w:jc w:val="both"/>
        <w:rPr>
          <w:rFonts w:ascii="Times New Roman" w:hAnsi="Times New Roman"/>
          <w:bCs/>
          <w:sz w:val="26"/>
          <w:szCs w:val="26"/>
        </w:rPr>
      </w:pPr>
      <w:r w:rsidRPr="00583FBD">
        <w:rPr>
          <w:rFonts w:ascii="Times New Roman" w:hAnsi="Times New Roman"/>
          <w:bCs/>
          <w:sz w:val="26"/>
          <w:szCs w:val="26"/>
        </w:rPr>
        <w:tab/>
        <w:t xml:space="preserve"> </w:t>
      </w:r>
    </w:p>
    <w:p w14:paraId="695C61A4" w14:textId="77777777" w:rsidR="002B7801" w:rsidRPr="00583FBD" w:rsidRDefault="002B7801" w:rsidP="00D03CFF">
      <w:pPr>
        <w:pStyle w:val="Akapitzlist"/>
        <w:numPr>
          <w:ilvl w:val="0"/>
          <w:numId w:val="40"/>
        </w:numPr>
        <w:spacing w:after="0" w:line="276" w:lineRule="auto"/>
        <w:jc w:val="both"/>
        <w:rPr>
          <w:rFonts w:ascii="Times New Roman" w:hAnsi="Times New Roman"/>
          <w:bCs/>
          <w:vanish/>
          <w:sz w:val="26"/>
          <w:szCs w:val="26"/>
        </w:rPr>
      </w:pPr>
    </w:p>
    <w:p w14:paraId="181AB4E9" w14:textId="77777777" w:rsidR="002B7801" w:rsidRPr="00583FBD" w:rsidRDefault="002B7801" w:rsidP="00D03CFF">
      <w:pPr>
        <w:pStyle w:val="Akapitzlist"/>
        <w:numPr>
          <w:ilvl w:val="0"/>
          <w:numId w:val="40"/>
        </w:numPr>
        <w:spacing w:after="0" w:line="276" w:lineRule="auto"/>
        <w:jc w:val="both"/>
        <w:rPr>
          <w:rFonts w:ascii="Times New Roman" w:hAnsi="Times New Roman"/>
          <w:bCs/>
          <w:vanish/>
          <w:sz w:val="26"/>
          <w:szCs w:val="26"/>
        </w:rPr>
      </w:pPr>
    </w:p>
    <w:p w14:paraId="539B0A70" w14:textId="77777777" w:rsidR="002B7801" w:rsidRPr="00583FBD" w:rsidRDefault="002B7801" w:rsidP="00D03CFF">
      <w:pPr>
        <w:pStyle w:val="Akapitzlist"/>
        <w:numPr>
          <w:ilvl w:val="0"/>
          <w:numId w:val="40"/>
        </w:numPr>
        <w:spacing w:after="0" w:line="276" w:lineRule="auto"/>
        <w:jc w:val="both"/>
        <w:rPr>
          <w:rFonts w:ascii="Times New Roman" w:hAnsi="Times New Roman"/>
          <w:bCs/>
          <w:vanish/>
          <w:sz w:val="26"/>
          <w:szCs w:val="26"/>
        </w:rPr>
      </w:pPr>
    </w:p>
    <w:p w14:paraId="7DEC4293" w14:textId="0FFFFD4E" w:rsidR="00D80612" w:rsidRPr="00583FBD" w:rsidRDefault="00D80612" w:rsidP="00D03CFF">
      <w:pPr>
        <w:pStyle w:val="Standard"/>
        <w:widowControl w:val="0"/>
        <w:numPr>
          <w:ilvl w:val="0"/>
          <w:numId w:val="40"/>
        </w:numPr>
        <w:spacing w:line="276" w:lineRule="auto"/>
        <w:jc w:val="both"/>
        <w:rPr>
          <w:b/>
          <w:bCs/>
          <w:sz w:val="26"/>
          <w:szCs w:val="26"/>
        </w:rPr>
      </w:pPr>
      <w:r w:rsidRPr="00583FBD">
        <w:rPr>
          <w:sz w:val="26"/>
          <w:szCs w:val="26"/>
        </w:rPr>
        <w:t xml:space="preserve">Wartość </w:t>
      </w:r>
      <w:r w:rsidRPr="00583FBD">
        <w:rPr>
          <w:b/>
          <w:sz w:val="26"/>
          <w:szCs w:val="26"/>
        </w:rPr>
        <w:t>P cena</w:t>
      </w:r>
      <w:r w:rsidR="00201980">
        <w:rPr>
          <w:b/>
          <w:sz w:val="26"/>
          <w:szCs w:val="26"/>
        </w:rPr>
        <w:t xml:space="preserve"> i P </w:t>
      </w:r>
      <w:r w:rsidR="00B427A9">
        <w:rPr>
          <w:b/>
          <w:sz w:val="26"/>
          <w:szCs w:val="26"/>
        </w:rPr>
        <w:t>okres gwarancji</w:t>
      </w:r>
      <w:r w:rsidRPr="00583FBD">
        <w:rPr>
          <w:b/>
          <w:sz w:val="26"/>
          <w:szCs w:val="26"/>
        </w:rPr>
        <w:t xml:space="preserve"> </w:t>
      </w:r>
      <w:r w:rsidRPr="00583FBD">
        <w:rPr>
          <w:sz w:val="26"/>
          <w:szCs w:val="26"/>
        </w:rPr>
        <w:t>będzie wyliczana z dokładnością do dwóch miejsc po przecinku, wg zasady, że trzecia cyfra po przecinku od 5 w gorę powoduje zaokrąglenie drugiej cyfry po przecinku w górę o 1. Jeżeli trzecia cyfra po przecinku jest niższa od 5, to druga cyfra po przecinku nie ulega zmianie.</w:t>
      </w:r>
    </w:p>
    <w:p w14:paraId="6BC30413" w14:textId="2292FC21" w:rsidR="002B7801" w:rsidRPr="00583FBD" w:rsidRDefault="002B7801" w:rsidP="00D03CFF">
      <w:pPr>
        <w:pStyle w:val="Akapitzlist"/>
        <w:numPr>
          <w:ilvl w:val="0"/>
          <w:numId w:val="40"/>
        </w:numPr>
        <w:spacing w:after="0" w:line="276" w:lineRule="auto"/>
        <w:jc w:val="both"/>
        <w:rPr>
          <w:rFonts w:ascii="Times New Roman" w:hAnsi="Times New Roman"/>
          <w:bCs/>
          <w:sz w:val="26"/>
          <w:szCs w:val="26"/>
        </w:rPr>
      </w:pPr>
      <w:r w:rsidRPr="00583FBD">
        <w:rPr>
          <w:rFonts w:ascii="Times New Roman" w:hAnsi="Times New Roman"/>
          <w:bCs/>
          <w:sz w:val="26"/>
          <w:szCs w:val="26"/>
        </w:rPr>
        <w:t xml:space="preserve">Wskazania najkorzystniejszej oferty dokona Komisja Przetargowa powołana przez Burmistrza, po uprzednim sprawdzeniu zgodności ofert ze </w:t>
      </w:r>
      <w:r w:rsidR="00025336">
        <w:rPr>
          <w:rFonts w:ascii="Times New Roman" w:hAnsi="Times New Roman"/>
          <w:bCs/>
          <w:sz w:val="26"/>
          <w:szCs w:val="26"/>
        </w:rPr>
        <w:t xml:space="preserve">SWZ </w:t>
      </w:r>
      <w:r w:rsidRPr="00583FBD">
        <w:rPr>
          <w:rFonts w:ascii="Times New Roman" w:hAnsi="Times New Roman"/>
          <w:bCs/>
          <w:sz w:val="26"/>
          <w:szCs w:val="26"/>
        </w:rPr>
        <w:t xml:space="preserve">i ocenie ofert </w:t>
      </w:r>
      <w:r w:rsidRPr="00583FBD">
        <w:rPr>
          <w:rFonts w:ascii="Times New Roman" w:hAnsi="Times New Roman"/>
          <w:bCs/>
          <w:sz w:val="26"/>
          <w:szCs w:val="26"/>
        </w:rPr>
        <w:br/>
        <w:t xml:space="preserve">w wymieniony powyżej sposób. Za najkorzystniejszą ofertę zostanie uznana oferta </w:t>
      </w:r>
      <w:r w:rsidRPr="00583FBD">
        <w:rPr>
          <w:rFonts w:ascii="Times New Roman" w:hAnsi="Times New Roman"/>
          <w:bCs/>
          <w:sz w:val="26"/>
          <w:szCs w:val="26"/>
        </w:rPr>
        <w:br/>
        <w:t>z największą ilością punktów.</w:t>
      </w:r>
    </w:p>
    <w:p w14:paraId="338044B7" w14:textId="77777777" w:rsidR="00F71749" w:rsidRPr="00583FBD" w:rsidRDefault="00F71749" w:rsidP="00D03CFF">
      <w:pPr>
        <w:pStyle w:val="Akapitzlist"/>
        <w:numPr>
          <w:ilvl w:val="0"/>
          <w:numId w:val="40"/>
        </w:numPr>
        <w:spacing w:after="0" w:line="276" w:lineRule="auto"/>
        <w:jc w:val="both"/>
        <w:rPr>
          <w:rFonts w:ascii="Times New Roman" w:hAnsi="Times New Roman"/>
          <w:sz w:val="26"/>
          <w:szCs w:val="26"/>
        </w:rPr>
      </w:pPr>
      <w:r w:rsidRPr="00583FBD">
        <w:rPr>
          <w:rFonts w:ascii="Times New Roman" w:hAnsi="Times New Roman"/>
          <w:sz w:val="26"/>
          <w:szCs w:val="26"/>
        </w:rPr>
        <w:t>Zamawiająca na podstawie art. 223 ust. 2 uPzp poprawi w ofercie:</w:t>
      </w:r>
    </w:p>
    <w:p w14:paraId="5AD8E50A" w14:textId="77777777" w:rsidR="00F71749" w:rsidRPr="00583FBD" w:rsidRDefault="00F71749" w:rsidP="00D03CFF">
      <w:pPr>
        <w:pStyle w:val="Akapitzlist"/>
        <w:numPr>
          <w:ilvl w:val="0"/>
          <w:numId w:val="47"/>
        </w:numPr>
        <w:spacing w:after="0" w:line="276" w:lineRule="auto"/>
        <w:ind w:left="851"/>
        <w:jc w:val="both"/>
        <w:rPr>
          <w:rFonts w:ascii="Times New Roman" w:hAnsi="Times New Roman"/>
          <w:sz w:val="26"/>
          <w:szCs w:val="26"/>
        </w:rPr>
      </w:pPr>
      <w:r w:rsidRPr="00583FBD">
        <w:rPr>
          <w:rFonts w:ascii="Times New Roman" w:hAnsi="Times New Roman"/>
          <w:sz w:val="26"/>
          <w:szCs w:val="26"/>
        </w:rPr>
        <w:t>oczywiste omyłki pisarskie;</w:t>
      </w:r>
    </w:p>
    <w:p w14:paraId="4DD79230" w14:textId="77777777" w:rsidR="00F71749" w:rsidRPr="00583FBD" w:rsidRDefault="00F71749" w:rsidP="00D03CFF">
      <w:pPr>
        <w:pStyle w:val="Akapitzlist"/>
        <w:numPr>
          <w:ilvl w:val="0"/>
          <w:numId w:val="47"/>
        </w:numPr>
        <w:spacing w:after="0" w:line="276" w:lineRule="auto"/>
        <w:ind w:left="851"/>
        <w:jc w:val="both"/>
        <w:rPr>
          <w:rFonts w:ascii="Times New Roman" w:hAnsi="Times New Roman"/>
          <w:sz w:val="26"/>
          <w:szCs w:val="26"/>
        </w:rPr>
      </w:pPr>
      <w:r w:rsidRPr="00583FBD">
        <w:rPr>
          <w:rFonts w:ascii="Times New Roman" w:hAnsi="Times New Roman"/>
          <w:sz w:val="26"/>
          <w:szCs w:val="26"/>
        </w:rPr>
        <w:t>oczywiste omyłki rachunkowe, z uwzględnieniem konsekwencji rachunkowych  dokonanych poprawek;</w:t>
      </w:r>
    </w:p>
    <w:p w14:paraId="6210284E" w14:textId="77777777" w:rsidR="00F71749" w:rsidRPr="00583FBD" w:rsidRDefault="00F71749" w:rsidP="00D03CFF">
      <w:pPr>
        <w:pStyle w:val="Akapitzlist"/>
        <w:numPr>
          <w:ilvl w:val="0"/>
          <w:numId w:val="47"/>
        </w:numPr>
        <w:spacing w:after="0" w:line="276" w:lineRule="auto"/>
        <w:ind w:left="851"/>
        <w:jc w:val="both"/>
        <w:rPr>
          <w:rFonts w:ascii="Times New Roman" w:hAnsi="Times New Roman"/>
          <w:sz w:val="26"/>
          <w:szCs w:val="26"/>
        </w:rPr>
      </w:pPr>
      <w:r w:rsidRPr="00583FBD">
        <w:rPr>
          <w:rFonts w:ascii="Times New Roman" w:hAnsi="Times New Roman"/>
          <w:sz w:val="26"/>
          <w:szCs w:val="26"/>
        </w:rPr>
        <w:tab/>
        <w:t>inne omyłki polegające na niezgodności oferty z dokumentami zamówienia, niepowodujące istotnych zmian w treści oferty;</w:t>
      </w:r>
    </w:p>
    <w:p w14:paraId="20E7359E" w14:textId="77777777" w:rsidR="00F71749" w:rsidRPr="00583FBD" w:rsidRDefault="00F71749" w:rsidP="00D03CFF">
      <w:pPr>
        <w:pStyle w:val="Akapitzlist"/>
        <w:spacing w:after="0" w:line="276" w:lineRule="auto"/>
        <w:ind w:left="490"/>
        <w:jc w:val="both"/>
        <w:rPr>
          <w:rFonts w:ascii="Times New Roman" w:hAnsi="Times New Roman"/>
          <w:sz w:val="26"/>
          <w:szCs w:val="26"/>
        </w:rPr>
      </w:pPr>
      <w:r w:rsidRPr="00583FBD">
        <w:rPr>
          <w:rFonts w:ascii="Times New Roman" w:hAnsi="Times New Roman"/>
          <w:sz w:val="26"/>
          <w:szCs w:val="26"/>
        </w:rPr>
        <w:t>– niezwłocznie zawiadamiając o tym Wykonawcę, którego oferta została poprawiona.</w:t>
      </w:r>
    </w:p>
    <w:p w14:paraId="6100BCD9" w14:textId="77777777" w:rsidR="002B7801" w:rsidRPr="00583FBD" w:rsidRDefault="002B7801" w:rsidP="00D03CFF">
      <w:pPr>
        <w:pStyle w:val="Standard"/>
        <w:widowControl w:val="0"/>
        <w:numPr>
          <w:ilvl w:val="0"/>
          <w:numId w:val="40"/>
        </w:numPr>
        <w:spacing w:line="276" w:lineRule="auto"/>
        <w:jc w:val="both"/>
        <w:rPr>
          <w:bCs/>
          <w:sz w:val="26"/>
          <w:szCs w:val="26"/>
        </w:rPr>
      </w:pPr>
      <w:r w:rsidRPr="00583FBD">
        <w:rPr>
          <w:bCs/>
          <w:sz w:val="26"/>
          <w:szCs w:val="26"/>
        </w:rPr>
        <w:t>Zamawiająca poprawi w ofercie oczywiste omyłki rachunkowe:</w:t>
      </w:r>
    </w:p>
    <w:p w14:paraId="7459B17D" w14:textId="77777777" w:rsidR="002B7801" w:rsidRPr="00583FBD" w:rsidRDefault="002B7801" w:rsidP="00D03CFF">
      <w:pPr>
        <w:pStyle w:val="Standard"/>
        <w:widowControl w:val="0"/>
        <w:numPr>
          <w:ilvl w:val="0"/>
          <w:numId w:val="48"/>
        </w:numPr>
        <w:spacing w:line="276" w:lineRule="auto"/>
        <w:ind w:left="851"/>
        <w:jc w:val="both"/>
        <w:rPr>
          <w:sz w:val="26"/>
          <w:szCs w:val="26"/>
        </w:rPr>
      </w:pPr>
      <w:r w:rsidRPr="00583FBD">
        <w:rPr>
          <w:sz w:val="26"/>
          <w:szCs w:val="26"/>
        </w:rPr>
        <w:t xml:space="preserve">Zamawiająca poprawi oczywiste omyłki pisarskie oraz omyłki rachunkowe </w:t>
      </w:r>
      <w:r w:rsidRPr="00583FBD">
        <w:rPr>
          <w:sz w:val="26"/>
          <w:szCs w:val="26"/>
        </w:rPr>
        <w:br/>
        <w:t>w obliczeniu ceny, a także inne omyłki polegające na niezgodności oferty ze</w:t>
      </w:r>
      <w:r w:rsidRPr="00583FBD">
        <w:rPr>
          <w:sz w:val="26"/>
          <w:szCs w:val="26"/>
        </w:rPr>
        <w:br/>
        <w:t xml:space="preserve"> specyfikacją istotnych warunków zamówienia, niepowodujące istotnych zmian </w:t>
      </w:r>
      <w:r w:rsidRPr="00583FBD">
        <w:rPr>
          <w:sz w:val="26"/>
          <w:szCs w:val="26"/>
        </w:rPr>
        <w:br/>
        <w:t>w treści oferty zgodnie z art. 223 ust. 2 uPzp.</w:t>
      </w:r>
    </w:p>
    <w:p w14:paraId="2FFAEE64" w14:textId="77777777" w:rsidR="002B7801" w:rsidRPr="00583FBD" w:rsidRDefault="002B7801" w:rsidP="00D03CFF">
      <w:pPr>
        <w:pStyle w:val="Standard"/>
        <w:widowControl w:val="0"/>
        <w:numPr>
          <w:ilvl w:val="0"/>
          <w:numId w:val="48"/>
        </w:numPr>
        <w:spacing w:line="276" w:lineRule="auto"/>
        <w:ind w:left="851"/>
        <w:jc w:val="both"/>
        <w:rPr>
          <w:b/>
          <w:bCs/>
          <w:sz w:val="26"/>
          <w:szCs w:val="26"/>
        </w:rPr>
      </w:pPr>
      <w:r w:rsidRPr="00583FBD">
        <w:rPr>
          <w:sz w:val="26"/>
          <w:szCs w:val="26"/>
        </w:rPr>
        <w:t xml:space="preserve">Przyjmuje się, że prawidłowo podano cenę ryczałtową bez względu na sposób jej </w:t>
      </w:r>
      <w:r w:rsidRPr="00583FBD">
        <w:rPr>
          <w:sz w:val="26"/>
          <w:szCs w:val="26"/>
        </w:rPr>
        <w:br/>
        <w:t>obliczenia (nie dotyczy błędnie przyjętej stawki podatku VAT).</w:t>
      </w:r>
    </w:p>
    <w:p w14:paraId="48982E0C" w14:textId="77777777" w:rsidR="002B7801" w:rsidRPr="00583FBD" w:rsidRDefault="002B7801" w:rsidP="00D03CFF">
      <w:pPr>
        <w:pStyle w:val="Standard"/>
        <w:widowControl w:val="0"/>
        <w:numPr>
          <w:ilvl w:val="0"/>
          <w:numId w:val="48"/>
        </w:numPr>
        <w:spacing w:line="276" w:lineRule="auto"/>
        <w:ind w:left="851"/>
        <w:jc w:val="both"/>
        <w:rPr>
          <w:sz w:val="26"/>
          <w:szCs w:val="26"/>
        </w:rPr>
      </w:pPr>
      <w:r w:rsidRPr="00583FBD">
        <w:rPr>
          <w:sz w:val="26"/>
          <w:szCs w:val="26"/>
        </w:rPr>
        <w:t xml:space="preserve">Jeżeli cena ryczałtowa podana liczbą nie odpowiada cenie ryczałtowej podanej </w:t>
      </w:r>
      <w:r w:rsidRPr="00583FBD">
        <w:rPr>
          <w:sz w:val="26"/>
          <w:szCs w:val="26"/>
        </w:rPr>
        <w:br/>
        <w:t>słownie, przyjmuje się za prawidłową cenę ryczałtową podaną słownie.</w:t>
      </w:r>
    </w:p>
    <w:p w14:paraId="112B5349" w14:textId="77777777" w:rsidR="002B7801" w:rsidRPr="00583FBD" w:rsidRDefault="002B7801" w:rsidP="00D03CFF">
      <w:pPr>
        <w:pStyle w:val="Standard"/>
        <w:widowControl w:val="0"/>
        <w:numPr>
          <w:ilvl w:val="0"/>
          <w:numId w:val="48"/>
        </w:numPr>
        <w:spacing w:line="276" w:lineRule="auto"/>
        <w:ind w:left="851"/>
        <w:jc w:val="both"/>
        <w:rPr>
          <w:sz w:val="26"/>
          <w:szCs w:val="26"/>
        </w:rPr>
      </w:pPr>
      <w:r w:rsidRPr="00583FBD">
        <w:rPr>
          <w:sz w:val="26"/>
          <w:szCs w:val="26"/>
        </w:rPr>
        <w:t xml:space="preserve">Jeżeli poprawnie przyjęto stawkę podatku VAT, a błędnie obliczono wartość </w:t>
      </w:r>
      <w:r w:rsidRPr="00583FBD">
        <w:rPr>
          <w:sz w:val="26"/>
          <w:szCs w:val="26"/>
        </w:rPr>
        <w:br/>
        <w:t>podatku, Zamawiająca poprawi błędnie obliczoną wartość podatku VAT, pozostawiając podaną cenę.</w:t>
      </w:r>
    </w:p>
    <w:p w14:paraId="4626D197" w14:textId="77777777" w:rsidR="00F71749" w:rsidRPr="00583FBD" w:rsidRDefault="00F71749" w:rsidP="00D03CFF">
      <w:pPr>
        <w:pStyle w:val="Standard"/>
        <w:widowControl w:val="0"/>
        <w:numPr>
          <w:ilvl w:val="0"/>
          <w:numId w:val="40"/>
        </w:numPr>
        <w:spacing w:line="276" w:lineRule="auto"/>
        <w:jc w:val="both"/>
        <w:rPr>
          <w:sz w:val="26"/>
          <w:szCs w:val="26"/>
        </w:rPr>
      </w:pPr>
      <w:r w:rsidRPr="00583FBD">
        <w:rPr>
          <w:sz w:val="26"/>
          <w:szCs w:val="26"/>
        </w:rPr>
        <w:t xml:space="preserve">W przypadku, o którym mowa w ust. 6 pkt 3 Zamawiająca wyznacza Wykonawcy odpowiedni termin na wyrażenie zgody na poprawienie w ofercie omyłki lub zakwestionowanie jej poprawienia. Brak odpowiedzi w wyznaczonym terminie uznaje się za wyrażenie zgody na poprawienie omyłki. </w:t>
      </w:r>
    </w:p>
    <w:p w14:paraId="5A435EED" w14:textId="77777777" w:rsidR="00F71749" w:rsidRPr="00583FBD" w:rsidRDefault="00F71749" w:rsidP="00D03CFF">
      <w:pPr>
        <w:pStyle w:val="Standard"/>
        <w:widowControl w:val="0"/>
        <w:numPr>
          <w:ilvl w:val="0"/>
          <w:numId w:val="40"/>
        </w:numPr>
        <w:spacing w:line="276" w:lineRule="auto"/>
        <w:jc w:val="both"/>
        <w:rPr>
          <w:sz w:val="26"/>
          <w:szCs w:val="26"/>
        </w:rPr>
      </w:pPr>
      <w:r w:rsidRPr="00583FBD">
        <w:rPr>
          <w:sz w:val="26"/>
          <w:szCs w:val="26"/>
        </w:rPr>
        <w:tab/>
        <w:t>Zamawiająca odrzuci ofertę, jeżeli Wykonawca w wyznaczonym terminie zakwestionował poprawienie omyłki, o której mowa w ust. 6 pkt 3.</w:t>
      </w:r>
    </w:p>
    <w:p w14:paraId="659D9877" w14:textId="77777777" w:rsidR="00DD34D5" w:rsidRPr="00583FBD" w:rsidRDefault="00DD34D5" w:rsidP="00D03CFF">
      <w:pPr>
        <w:pStyle w:val="Standard"/>
        <w:widowControl w:val="0"/>
        <w:numPr>
          <w:ilvl w:val="0"/>
          <w:numId w:val="40"/>
        </w:numPr>
        <w:spacing w:line="276" w:lineRule="auto"/>
        <w:jc w:val="both"/>
        <w:rPr>
          <w:b/>
          <w:bCs/>
          <w:sz w:val="26"/>
          <w:szCs w:val="26"/>
        </w:rPr>
      </w:pPr>
      <w:r w:rsidRPr="00583FBD">
        <w:rPr>
          <w:sz w:val="26"/>
          <w:szCs w:val="26"/>
        </w:rPr>
        <w:t xml:space="preserve">Zamawiająca zawiadomi wszystkich Wykonawców, którzy złożyli oferty </w:t>
      </w:r>
      <w:r w:rsidRPr="00583FBD">
        <w:rPr>
          <w:sz w:val="26"/>
          <w:szCs w:val="26"/>
        </w:rPr>
        <w:br/>
        <w:t>o dokonanych poprawkach omyłek w obliczeniu ceny.</w:t>
      </w:r>
      <w:r w:rsidRPr="00583FBD">
        <w:rPr>
          <w:b/>
          <w:bCs/>
          <w:sz w:val="26"/>
          <w:szCs w:val="26"/>
        </w:rPr>
        <w:t xml:space="preserve"> </w:t>
      </w:r>
      <w:r w:rsidRPr="00583FBD">
        <w:rPr>
          <w:sz w:val="26"/>
          <w:szCs w:val="26"/>
        </w:rPr>
        <w:t>Dokonanie poprawki omyłek rachunkowych w obliczeniu ceny będzie miało swoje konsekwencje w ocenie oferty.</w:t>
      </w:r>
    </w:p>
    <w:p w14:paraId="69EEFC6C" w14:textId="77777777" w:rsidR="00DD34D5" w:rsidRPr="00583FBD" w:rsidRDefault="00DD34D5" w:rsidP="00D03CFF">
      <w:pPr>
        <w:pStyle w:val="Standard"/>
        <w:widowControl w:val="0"/>
        <w:numPr>
          <w:ilvl w:val="0"/>
          <w:numId w:val="40"/>
        </w:numPr>
        <w:spacing w:line="276" w:lineRule="auto"/>
        <w:jc w:val="both"/>
        <w:rPr>
          <w:b/>
          <w:bCs/>
          <w:sz w:val="26"/>
          <w:szCs w:val="26"/>
        </w:rPr>
      </w:pPr>
      <w:r w:rsidRPr="00583FBD">
        <w:rPr>
          <w:sz w:val="26"/>
          <w:szCs w:val="26"/>
        </w:rPr>
        <w:t xml:space="preserve">Jeżeli Wykonawca poda w formularzu oferty okres gwarancji w latach, Zamawiająca przeliczy go na miesiące wg zasady 1 rok = 12 miesięcy. </w:t>
      </w:r>
    </w:p>
    <w:p w14:paraId="1056AA5B" w14:textId="77777777" w:rsidR="00DD34D5" w:rsidRPr="00583FBD" w:rsidRDefault="00DD34D5" w:rsidP="00D03CFF">
      <w:pPr>
        <w:pStyle w:val="Standard"/>
        <w:widowControl w:val="0"/>
        <w:numPr>
          <w:ilvl w:val="0"/>
          <w:numId w:val="40"/>
        </w:numPr>
        <w:spacing w:line="276" w:lineRule="auto"/>
        <w:jc w:val="both"/>
        <w:rPr>
          <w:b/>
          <w:bCs/>
          <w:sz w:val="26"/>
          <w:szCs w:val="26"/>
        </w:rPr>
      </w:pPr>
      <w:r w:rsidRPr="00583FBD">
        <w:rPr>
          <w:sz w:val="26"/>
          <w:szCs w:val="26"/>
        </w:rPr>
        <w:t xml:space="preserve">Jeżeli Wykonawca nie poda (nie wpisze) w formularzu oferty okresu gwarancji, </w:t>
      </w:r>
      <w:r w:rsidRPr="00583FBD">
        <w:rPr>
          <w:sz w:val="26"/>
          <w:szCs w:val="26"/>
        </w:rPr>
        <w:br/>
        <w:t xml:space="preserve">Zamawiająca przyjmie do oceny minimalny (wymagany) 36-miesięczny okres </w:t>
      </w:r>
      <w:r w:rsidRPr="00583FBD">
        <w:rPr>
          <w:sz w:val="26"/>
          <w:szCs w:val="26"/>
        </w:rPr>
        <w:br/>
        <w:t xml:space="preserve">gwarancji, a w przypadku wyboru oferty Wykonawcy okres ten zostanie </w:t>
      </w:r>
      <w:r w:rsidRPr="00583FBD">
        <w:rPr>
          <w:sz w:val="26"/>
          <w:szCs w:val="26"/>
        </w:rPr>
        <w:br/>
        <w:t xml:space="preserve">uwzględniony w umowie.  </w:t>
      </w:r>
    </w:p>
    <w:p w14:paraId="67D226D8" w14:textId="77777777" w:rsidR="00DD34D5" w:rsidRPr="00F52F40" w:rsidRDefault="00DD34D5" w:rsidP="00D03CFF">
      <w:pPr>
        <w:pStyle w:val="Standard"/>
        <w:widowControl w:val="0"/>
        <w:numPr>
          <w:ilvl w:val="0"/>
          <w:numId w:val="40"/>
        </w:numPr>
        <w:spacing w:line="276" w:lineRule="auto"/>
        <w:jc w:val="both"/>
        <w:rPr>
          <w:b/>
          <w:bCs/>
          <w:sz w:val="26"/>
          <w:szCs w:val="26"/>
        </w:rPr>
      </w:pPr>
      <w:r w:rsidRPr="00583FBD">
        <w:rPr>
          <w:sz w:val="26"/>
          <w:szCs w:val="26"/>
        </w:rPr>
        <w:t xml:space="preserve">Jeżeli Wykonawca zaoferuje okres dłuższy niż 60 miesięcy, Zamawiająca do oceny </w:t>
      </w:r>
      <w:r w:rsidRPr="00583FBD">
        <w:rPr>
          <w:sz w:val="26"/>
          <w:szCs w:val="26"/>
        </w:rPr>
        <w:br/>
        <w:t xml:space="preserve">oferty przyjmie okres 60 miesięcy, a w przypadku wyboru oferty Wykonawcy, do </w:t>
      </w:r>
      <w:r w:rsidRPr="00583FBD">
        <w:rPr>
          <w:sz w:val="26"/>
          <w:szCs w:val="26"/>
        </w:rPr>
        <w:br/>
        <w:t xml:space="preserve">umowy zostanie przyjęty okres gwarancji zgodnie ze złożoną ofertą. </w:t>
      </w:r>
    </w:p>
    <w:p w14:paraId="6E964472" w14:textId="77777777" w:rsidR="00F52F40" w:rsidRPr="00AE1229" w:rsidRDefault="00F52F40" w:rsidP="00F52F40">
      <w:pPr>
        <w:pStyle w:val="Standard"/>
        <w:widowControl w:val="0"/>
        <w:spacing w:line="276" w:lineRule="auto"/>
        <w:ind w:left="360"/>
        <w:jc w:val="both"/>
        <w:rPr>
          <w:b/>
          <w:bCs/>
          <w:sz w:val="26"/>
          <w:szCs w:val="26"/>
        </w:rPr>
      </w:pPr>
    </w:p>
    <w:p w14:paraId="042918BE" w14:textId="77777777" w:rsidR="00DD34D5" w:rsidRPr="00583FBD" w:rsidRDefault="00DD34D5" w:rsidP="00D03CFF">
      <w:pPr>
        <w:pStyle w:val="Standard"/>
        <w:widowControl w:val="0"/>
        <w:numPr>
          <w:ilvl w:val="0"/>
          <w:numId w:val="40"/>
        </w:numPr>
        <w:spacing w:line="276" w:lineRule="auto"/>
        <w:jc w:val="both"/>
        <w:rPr>
          <w:b/>
          <w:bCs/>
          <w:sz w:val="26"/>
          <w:szCs w:val="26"/>
        </w:rPr>
      </w:pPr>
      <w:r w:rsidRPr="00583FBD">
        <w:rPr>
          <w:sz w:val="26"/>
          <w:szCs w:val="26"/>
        </w:rPr>
        <w:t xml:space="preserve">W przypadku podania przez Wykonawcę w formularzu oferty krótszego niż wymagany okresu gwarancji, oferta Wykonawcy zostanie odrzucona na podstawie </w:t>
      </w:r>
      <w:r w:rsidRPr="00583FBD">
        <w:rPr>
          <w:bCs/>
          <w:sz w:val="26"/>
          <w:szCs w:val="26"/>
        </w:rPr>
        <w:t>art. 226 ust. 1 pkt 5) uPzp.</w:t>
      </w:r>
    </w:p>
    <w:p w14:paraId="37A6F68F" w14:textId="77777777" w:rsidR="005B7767" w:rsidRPr="00583FBD" w:rsidRDefault="00DD34D5" w:rsidP="00D03CFF">
      <w:pPr>
        <w:pStyle w:val="Standard"/>
        <w:widowControl w:val="0"/>
        <w:numPr>
          <w:ilvl w:val="0"/>
          <w:numId w:val="40"/>
        </w:numPr>
        <w:spacing w:line="276" w:lineRule="auto"/>
        <w:jc w:val="both"/>
        <w:rPr>
          <w:b/>
          <w:bCs/>
          <w:sz w:val="26"/>
          <w:szCs w:val="26"/>
        </w:rPr>
      </w:pPr>
      <w:r w:rsidRPr="00583FBD">
        <w:rPr>
          <w:sz w:val="26"/>
          <w:szCs w:val="26"/>
        </w:rPr>
        <w:t xml:space="preserve">W toku dokonywania oceny złożonych ofert Zamawiająca może żądać </w:t>
      </w:r>
      <w:r w:rsidR="00773DE3" w:rsidRPr="00583FBD">
        <w:rPr>
          <w:sz w:val="26"/>
          <w:szCs w:val="26"/>
        </w:rPr>
        <w:t xml:space="preserve">od Wykonawców </w:t>
      </w:r>
      <w:r w:rsidRPr="00583FBD">
        <w:rPr>
          <w:sz w:val="26"/>
          <w:szCs w:val="26"/>
        </w:rPr>
        <w:t>wyjaśnień dotyczących treści o</w:t>
      </w:r>
      <w:r w:rsidR="00773DE3" w:rsidRPr="00583FBD">
        <w:rPr>
          <w:sz w:val="26"/>
          <w:szCs w:val="26"/>
        </w:rPr>
        <w:t>świadczenia, o którym mowa a art. 125 ust. uPzp, lub złożonych podmiotowych środków dowodowych lub innych dokumentów lub oświadczeń składanych w postępowaniu z</w:t>
      </w:r>
      <w:r w:rsidRPr="00583FBD">
        <w:rPr>
          <w:sz w:val="26"/>
          <w:szCs w:val="26"/>
        </w:rPr>
        <w:t xml:space="preserve">godnie z art. </w:t>
      </w:r>
      <w:r w:rsidR="00773DE3" w:rsidRPr="00583FBD">
        <w:rPr>
          <w:sz w:val="26"/>
          <w:szCs w:val="26"/>
        </w:rPr>
        <w:t>128 ust. 4 uPzp.</w:t>
      </w:r>
      <w:r w:rsidRPr="00583FBD">
        <w:rPr>
          <w:sz w:val="26"/>
          <w:szCs w:val="26"/>
        </w:rPr>
        <w:t xml:space="preserve"> Zamawiająca wyznacz</w:t>
      </w:r>
      <w:r w:rsidR="00773DE3" w:rsidRPr="00583FBD">
        <w:rPr>
          <w:sz w:val="26"/>
          <w:szCs w:val="26"/>
        </w:rPr>
        <w:t>y termin</w:t>
      </w:r>
      <w:r w:rsidRPr="00583FBD">
        <w:rPr>
          <w:sz w:val="26"/>
          <w:szCs w:val="26"/>
        </w:rPr>
        <w:t xml:space="preserve"> złożenia wyjaśnień dotyczących </w:t>
      </w:r>
      <w:r w:rsidR="00773DE3" w:rsidRPr="00583FBD">
        <w:rPr>
          <w:sz w:val="26"/>
          <w:szCs w:val="26"/>
        </w:rPr>
        <w:t xml:space="preserve">treści złożonych środków dowodowych. </w:t>
      </w:r>
    </w:p>
    <w:p w14:paraId="1B4D9502" w14:textId="52510767" w:rsidR="00D80612" w:rsidRPr="00583FBD" w:rsidRDefault="00DD34D5" w:rsidP="00D03CFF">
      <w:pPr>
        <w:pStyle w:val="Standard"/>
        <w:widowControl w:val="0"/>
        <w:numPr>
          <w:ilvl w:val="0"/>
          <w:numId w:val="40"/>
        </w:numPr>
        <w:spacing w:line="276" w:lineRule="auto"/>
        <w:jc w:val="both"/>
        <w:rPr>
          <w:b/>
          <w:bCs/>
          <w:sz w:val="26"/>
          <w:szCs w:val="26"/>
        </w:rPr>
      </w:pPr>
      <w:r w:rsidRPr="00583FBD">
        <w:rPr>
          <w:sz w:val="26"/>
          <w:szCs w:val="26"/>
        </w:rPr>
        <w:t xml:space="preserve">Jeżeli Zamawiająca nie będzie mogła dokonać wyboru najkorzystniejszej oferty </w:t>
      </w:r>
      <w:r w:rsidR="00AE1229" w:rsidRPr="00AE1229">
        <w:rPr>
          <w:sz w:val="26"/>
          <w:szCs w:val="26"/>
        </w:rPr>
        <w:t xml:space="preserve">z uwagi na to, że dwie lub więcej ofert przedstawia taki sam bilans ceny lub kosztu i innych kryteriów oceny ofert, </w:t>
      </w:r>
      <w:r w:rsidR="00AE1229">
        <w:rPr>
          <w:sz w:val="26"/>
          <w:szCs w:val="26"/>
        </w:rPr>
        <w:t>Z</w:t>
      </w:r>
      <w:r w:rsidR="00AE1229" w:rsidRPr="00AE1229">
        <w:rPr>
          <w:sz w:val="26"/>
          <w:szCs w:val="26"/>
        </w:rPr>
        <w:t>amawiając</w:t>
      </w:r>
      <w:r w:rsidR="00AE1229">
        <w:rPr>
          <w:sz w:val="26"/>
          <w:szCs w:val="26"/>
        </w:rPr>
        <w:t>a</w:t>
      </w:r>
      <w:r w:rsidR="00AE1229" w:rsidRPr="00AE1229">
        <w:rPr>
          <w:sz w:val="26"/>
          <w:szCs w:val="26"/>
        </w:rPr>
        <w:t xml:space="preserve"> wybiera spośród tych ofert ofertę, która otrzymała najwyższą ocenę w kryterium o najwyższej wadze.</w:t>
      </w:r>
      <w:r w:rsidRPr="00583FBD">
        <w:rPr>
          <w:sz w:val="26"/>
          <w:szCs w:val="26"/>
        </w:rPr>
        <w:t xml:space="preserve"> </w:t>
      </w:r>
      <w:bookmarkStart w:id="15" w:name="_Hlk63351041"/>
    </w:p>
    <w:bookmarkEnd w:id="15"/>
    <w:p w14:paraId="0A5A2507" w14:textId="77777777" w:rsidR="00935987" w:rsidRPr="00583FBD" w:rsidRDefault="00935987" w:rsidP="00D03CFF">
      <w:pPr>
        <w:spacing w:after="0"/>
        <w:jc w:val="both"/>
        <w:rPr>
          <w:rFonts w:ascii="Times New Roman" w:hAnsi="Times New Roman"/>
          <w:sz w:val="26"/>
          <w:szCs w:val="26"/>
        </w:rPr>
      </w:pPr>
    </w:p>
    <w:p w14:paraId="3F4B32F8" w14:textId="77777777" w:rsidR="009C7278" w:rsidRPr="00583FBD" w:rsidRDefault="00FC5982" w:rsidP="00D03CFF">
      <w:pPr>
        <w:spacing w:after="0"/>
        <w:jc w:val="both"/>
        <w:rPr>
          <w:rFonts w:ascii="Times New Roman" w:hAnsi="Times New Roman"/>
          <w:b/>
          <w:bCs/>
          <w:sz w:val="26"/>
          <w:szCs w:val="26"/>
        </w:rPr>
      </w:pPr>
      <w:r w:rsidRPr="00583FBD">
        <w:rPr>
          <w:rFonts w:ascii="Times New Roman" w:hAnsi="Times New Roman"/>
          <w:b/>
          <w:bCs/>
          <w:sz w:val="26"/>
          <w:szCs w:val="26"/>
        </w:rPr>
        <w:t>X</w:t>
      </w:r>
      <w:r w:rsidR="009909A9" w:rsidRPr="00583FBD">
        <w:rPr>
          <w:rFonts w:ascii="Times New Roman" w:hAnsi="Times New Roman"/>
          <w:b/>
          <w:bCs/>
          <w:sz w:val="26"/>
          <w:szCs w:val="26"/>
        </w:rPr>
        <w:t>X</w:t>
      </w:r>
      <w:r w:rsidR="001B5DC7" w:rsidRPr="00583FBD">
        <w:rPr>
          <w:rFonts w:ascii="Times New Roman" w:hAnsi="Times New Roman"/>
          <w:b/>
          <w:bCs/>
          <w:sz w:val="26"/>
          <w:szCs w:val="26"/>
        </w:rPr>
        <w:t>IV</w:t>
      </w:r>
      <w:r w:rsidR="009909A9" w:rsidRPr="00583FBD">
        <w:rPr>
          <w:rFonts w:ascii="Times New Roman" w:hAnsi="Times New Roman"/>
          <w:b/>
          <w:bCs/>
          <w:sz w:val="26"/>
          <w:szCs w:val="26"/>
        </w:rPr>
        <w:t xml:space="preserve">. </w:t>
      </w:r>
      <w:r w:rsidR="009C7278" w:rsidRPr="00583FBD">
        <w:rPr>
          <w:rFonts w:ascii="Times New Roman" w:hAnsi="Times New Roman"/>
          <w:b/>
          <w:bCs/>
          <w:sz w:val="26"/>
          <w:szCs w:val="26"/>
        </w:rPr>
        <w:t>WYBÓR NAJKORZYSTNIEJSZEJ OFERTY:</w:t>
      </w:r>
    </w:p>
    <w:p w14:paraId="42EF1B20" w14:textId="77777777" w:rsidR="009C7278" w:rsidRPr="00583FBD" w:rsidRDefault="009C7278" w:rsidP="00D03CFF">
      <w:pPr>
        <w:numPr>
          <w:ilvl w:val="0"/>
          <w:numId w:val="1"/>
        </w:numPr>
        <w:spacing w:after="0"/>
        <w:ind w:left="364" w:hanging="364"/>
        <w:jc w:val="both"/>
        <w:rPr>
          <w:rFonts w:ascii="Times New Roman" w:hAnsi="Times New Roman"/>
          <w:sz w:val="26"/>
          <w:szCs w:val="26"/>
        </w:rPr>
      </w:pPr>
      <w:r w:rsidRPr="00583FBD">
        <w:rPr>
          <w:rFonts w:ascii="Times New Roman" w:hAnsi="Times New Roman"/>
          <w:sz w:val="26"/>
          <w:szCs w:val="26"/>
        </w:rPr>
        <w:t>Zamawiając</w:t>
      </w:r>
      <w:r w:rsidR="009909A9" w:rsidRPr="00583FBD">
        <w:rPr>
          <w:rFonts w:ascii="Times New Roman" w:hAnsi="Times New Roman"/>
          <w:sz w:val="26"/>
          <w:szCs w:val="26"/>
        </w:rPr>
        <w:t>a</w:t>
      </w:r>
      <w:r w:rsidRPr="00583FBD">
        <w:rPr>
          <w:rFonts w:ascii="Times New Roman" w:hAnsi="Times New Roman"/>
          <w:sz w:val="26"/>
          <w:szCs w:val="26"/>
        </w:rPr>
        <w:t xml:space="preserve"> udzieli zamówienia Wykonawcy, którego oferta:</w:t>
      </w:r>
    </w:p>
    <w:p w14:paraId="69F07BF4" w14:textId="77777777" w:rsidR="009C7278" w:rsidRPr="00583FBD" w:rsidRDefault="009C7278" w:rsidP="00D03CFF">
      <w:pPr>
        <w:pStyle w:val="Akapitzlist"/>
        <w:numPr>
          <w:ilvl w:val="0"/>
          <w:numId w:val="45"/>
        </w:numPr>
        <w:spacing w:after="0" w:line="276" w:lineRule="auto"/>
        <w:ind w:hanging="356"/>
        <w:jc w:val="both"/>
        <w:rPr>
          <w:rFonts w:ascii="Times New Roman" w:hAnsi="Times New Roman"/>
          <w:sz w:val="26"/>
          <w:szCs w:val="26"/>
        </w:rPr>
      </w:pPr>
      <w:r w:rsidRPr="00583FBD">
        <w:rPr>
          <w:rFonts w:ascii="Times New Roman" w:hAnsi="Times New Roman"/>
          <w:sz w:val="26"/>
          <w:szCs w:val="26"/>
        </w:rPr>
        <w:t>odpowiada wszystkim wymaganiom ustawy Prawo zamówień publicznych;</w:t>
      </w:r>
    </w:p>
    <w:p w14:paraId="49D03DF8" w14:textId="77777777" w:rsidR="009C7278" w:rsidRPr="00583FBD" w:rsidRDefault="009C7278" w:rsidP="00D03CFF">
      <w:pPr>
        <w:pStyle w:val="Akapitzlist"/>
        <w:numPr>
          <w:ilvl w:val="0"/>
          <w:numId w:val="45"/>
        </w:numPr>
        <w:spacing w:after="0" w:line="276" w:lineRule="auto"/>
        <w:ind w:hanging="356"/>
        <w:jc w:val="both"/>
        <w:rPr>
          <w:rFonts w:ascii="Times New Roman" w:hAnsi="Times New Roman"/>
          <w:sz w:val="26"/>
          <w:szCs w:val="26"/>
        </w:rPr>
      </w:pPr>
      <w:r w:rsidRPr="00583FBD">
        <w:rPr>
          <w:rFonts w:ascii="Times New Roman" w:hAnsi="Times New Roman"/>
          <w:sz w:val="26"/>
          <w:szCs w:val="26"/>
        </w:rPr>
        <w:t>spełnia wszystkie warunki określone w SWZ;</w:t>
      </w:r>
    </w:p>
    <w:p w14:paraId="54E6365F" w14:textId="77777777" w:rsidR="009C7278" w:rsidRPr="00583FBD" w:rsidRDefault="009C7278" w:rsidP="00D03CFF">
      <w:pPr>
        <w:pStyle w:val="Akapitzlist"/>
        <w:numPr>
          <w:ilvl w:val="0"/>
          <w:numId w:val="45"/>
        </w:numPr>
        <w:spacing w:after="0" w:line="276" w:lineRule="auto"/>
        <w:ind w:hanging="356"/>
        <w:jc w:val="both"/>
        <w:rPr>
          <w:rFonts w:ascii="Times New Roman" w:hAnsi="Times New Roman"/>
          <w:sz w:val="26"/>
          <w:szCs w:val="26"/>
        </w:rPr>
      </w:pPr>
      <w:r w:rsidRPr="00583FBD">
        <w:rPr>
          <w:rFonts w:ascii="Times New Roman" w:hAnsi="Times New Roman"/>
          <w:sz w:val="26"/>
          <w:szCs w:val="26"/>
        </w:rPr>
        <w:t>uznana została za najkorzystniejszą w oparciu o przyjęte kryteria oceny ofert określone w SWZ;</w:t>
      </w:r>
    </w:p>
    <w:p w14:paraId="1EC0CE34" w14:textId="77777777" w:rsidR="009C7278" w:rsidRPr="00583FBD" w:rsidRDefault="009C7278" w:rsidP="00D03CFF">
      <w:pPr>
        <w:pStyle w:val="Akapitzlist"/>
        <w:numPr>
          <w:ilvl w:val="0"/>
          <w:numId w:val="1"/>
        </w:numPr>
        <w:tabs>
          <w:tab w:val="clear" w:pos="766"/>
          <w:tab w:val="num" w:pos="364"/>
        </w:tabs>
        <w:spacing w:after="0" w:line="276" w:lineRule="auto"/>
        <w:ind w:left="426" w:hanging="426"/>
        <w:jc w:val="both"/>
        <w:rPr>
          <w:rFonts w:ascii="Times New Roman" w:hAnsi="Times New Roman"/>
          <w:sz w:val="26"/>
          <w:szCs w:val="26"/>
        </w:rPr>
      </w:pPr>
      <w:r w:rsidRPr="00583FBD">
        <w:rPr>
          <w:rFonts w:ascii="Times New Roman" w:hAnsi="Times New Roman"/>
          <w:sz w:val="26"/>
          <w:szCs w:val="26"/>
        </w:rPr>
        <w:t>Zamawiając</w:t>
      </w:r>
      <w:r w:rsidR="009909A9" w:rsidRPr="00583FBD">
        <w:rPr>
          <w:rFonts w:ascii="Times New Roman" w:hAnsi="Times New Roman"/>
          <w:sz w:val="26"/>
          <w:szCs w:val="26"/>
        </w:rPr>
        <w:t>a</w:t>
      </w:r>
      <w:r w:rsidRPr="00583FBD">
        <w:rPr>
          <w:rFonts w:ascii="Times New Roman" w:hAnsi="Times New Roman"/>
          <w:sz w:val="26"/>
          <w:szCs w:val="26"/>
        </w:rPr>
        <w:t xml:space="preserve"> niezwłocznie poinformuje równocześnie wszystkich Wykonawców o:</w:t>
      </w:r>
    </w:p>
    <w:p w14:paraId="65B365BF" w14:textId="77777777" w:rsidR="009C7278" w:rsidRPr="00583FBD" w:rsidRDefault="009C7278" w:rsidP="00D03CFF">
      <w:pPr>
        <w:pStyle w:val="Akapitzlist"/>
        <w:numPr>
          <w:ilvl w:val="1"/>
          <w:numId w:val="46"/>
        </w:numPr>
        <w:spacing w:after="0" w:line="276" w:lineRule="auto"/>
        <w:ind w:left="709"/>
        <w:jc w:val="both"/>
        <w:rPr>
          <w:rFonts w:ascii="Times New Roman" w:hAnsi="Times New Roman"/>
          <w:sz w:val="26"/>
          <w:szCs w:val="26"/>
        </w:rPr>
      </w:pPr>
      <w:r w:rsidRPr="00583FBD">
        <w:rPr>
          <w:rFonts w:ascii="Times New Roman" w:hAnsi="Times New Roman"/>
          <w:sz w:val="26"/>
          <w:szCs w:val="26"/>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E534DD1" w14:textId="77777777" w:rsidR="009909A9" w:rsidRPr="00583FBD" w:rsidRDefault="009909A9" w:rsidP="00D03CFF">
      <w:pPr>
        <w:pStyle w:val="Akapitzlist"/>
        <w:numPr>
          <w:ilvl w:val="1"/>
          <w:numId w:val="46"/>
        </w:numPr>
        <w:spacing w:after="0" w:line="276" w:lineRule="auto"/>
        <w:ind w:left="709"/>
        <w:jc w:val="both"/>
        <w:rPr>
          <w:rFonts w:ascii="Times New Roman" w:hAnsi="Times New Roman"/>
          <w:sz w:val="26"/>
          <w:szCs w:val="26"/>
        </w:rPr>
      </w:pPr>
      <w:r w:rsidRPr="00583FBD">
        <w:rPr>
          <w:rFonts w:ascii="Times New Roman" w:hAnsi="Times New Roman"/>
          <w:sz w:val="26"/>
          <w:szCs w:val="26"/>
        </w:rPr>
        <w:t>W</w:t>
      </w:r>
      <w:r w:rsidR="009C7278" w:rsidRPr="00583FBD">
        <w:rPr>
          <w:rFonts w:ascii="Times New Roman" w:hAnsi="Times New Roman"/>
          <w:sz w:val="26"/>
          <w:szCs w:val="26"/>
        </w:rPr>
        <w:t xml:space="preserve">ykonawcach, których oferty zostały odrzucone – podając uzasadnienie faktyczne </w:t>
      </w:r>
      <w:r w:rsidRPr="00583FBD">
        <w:rPr>
          <w:rFonts w:ascii="Times New Roman" w:hAnsi="Times New Roman"/>
          <w:sz w:val="26"/>
          <w:szCs w:val="26"/>
        </w:rPr>
        <w:br/>
        <w:t>i prawne</w:t>
      </w:r>
      <w:r w:rsidR="009804A9" w:rsidRPr="00583FBD">
        <w:rPr>
          <w:rFonts w:ascii="Times New Roman" w:hAnsi="Times New Roman"/>
          <w:sz w:val="26"/>
          <w:szCs w:val="26"/>
        </w:rPr>
        <w:t xml:space="preserve"> – na podstawie art. 253 ust. 1</w:t>
      </w:r>
      <w:r w:rsidRPr="00583FBD">
        <w:rPr>
          <w:rFonts w:ascii="Times New Roman" w:hAnsi="Times New Roman"/>
          <w:sz w:val="26"/>
          <w:szCs w:val="26"/>
        </w:rPr>
        <w:t>;</w:t>
      </w:r>
    </w:p>
    <w:p w14:paraId="4CDD2750" w14:textId="77777777" w:rsidR="009C7278" w:rsidRPr="00583FBD" w:rsidRDefault="009C7278" w:rsidP="00D03CFF">
      <w:pPr>
        <w:pStyle w:val="Akapitzlist"/>
        <w:numPr>
          <w:ilvl w:val="1"/>
          <w:numId w:val="46"/>
        </w:numPr>
        <w:spacing w:after="0" w:line="276" w:lineRule="auto"/>
        <w:ind w:left="709"/>
        <w:jc w:val="both"/>
        <w:rPr>
          <w:rFonts w:ascii="Times New Roman" w:hAnsi="Times New Roman"/>
          <w:sz w:val="26"/>
          <w:szCs w:val="26"/>
        </w:rPr>
      </w:pPr>
      <w:r w:rsidRPr="00583FBD">
        <w:rPr>
          <w:rFonts w:ascii="Times New Roman" w:hAnsi="Times New Roman"/>
          <w:sz w:val="26"/>
          <w:szCs w:val="26"/>
        </w:rPr>
        <w:t>unieważnieniu postę</w:t>
      </w:r>
      <w:r w:rsidR="009909A9" w:rsidRPr="00583FBD">
        <w:rPr>
          <w:rFonts w:ascii="Times New Roman" w:hAnsi="Times New Roman"/>
          <w:sz w:val="26"/>
          <w:szCs w:val="26"/>
        </w:rPr>
        <w:t xml:space="preserve">powania </w:t>
      </w:r>
      <w:r w:rsidRPr="00583FBD">
        <w:rPr>
          <w:rFonts w:ascii="Times New Roman" w:hAnsi="Times New Roman"/>
          <w:sz w:val="26"/>
          <w:szCs w:val="26"/>
        </w:rPr>
        <w:t xml:space="preserve">– podając </w:t>
      </w:r>
      <w:r w:rsidR="009909A9" w:rsidRPr="00583FBD">
        <w:rPr>
          <w:rFonts w:ascii="Times New Roman" w:hAnsi="Times New Roman"/>
          <w:sz w:val="26"/>
          <w:szCs w:val="26"/>
        </w:rPr>
        <w:t>uzasadnienie faktyczne i prawne</w:t>
      </w:r>
      <w:r w:rsidR="009804A9" w:rsidRPr="00583FBD">
        <w:rPr>
          <w:rFonts w:ascii="Times New Roman" w:hAnsi="Times New Roman"/>
          <w:sz w:val="26"/>
          <w:szCs w:val="26"/>
        </w:rPr>
        <w:t xml:space="preserve"> – na podstawie art. 260 uPzp</w:t>
      </w:r>
      <w:r w:rsidR="009909A9" w:rsidRPr="00583FBD">
        <w:rPr>
          <w:rFonts w:ascii="Times New Roman" w:hAnsi="Times New Roman"/>
          <w:sz w:val="26"/>
          <w:szCs w:val="26"/>
        </w:rPr>
        <w:t>;</w:t>
      </w:r>
    </w:p>
    <w:p w14:paraId="5B3A007A" w14:textId="77777777" w:rsidR="009C7278" w:rsidRPr="00583FBD" w:rsidRDefault="009C7278" w:rsidP="00D03CFF">
      <w:pPr>
        <w:numPr>
          <w:ilvl w:val="0"/>
          <w:numId w:val="1"/>
        </w:numPr>
        <w:spacing w:after="0"/>
        <w:ind w:left="284" w:hanging="284"/>
        <w:jc w:val="both"/>
        <w:rPr>
          <w:rFonts w:ascii="Times New Roman" w:hAnsi="Times New Roman"/>
          <w:sz w:val="26"/>
          <w:szCs w:val="26"/>
        </w:rPr>
      </w:pPr>
      <w:r w:rsidRPr="00583FBD">
        <w:rPr>
          <w:rFonts w:ascii="Times New Roman" w:hAnsi="Times New Roman"/>
          <w:sz w:val="26"/>
          <w:szCs w:val="26"/>
        </w:rPr>
        <w:t>Zamawiając</w:t>
      </w:r>
      <w:r w:rsidR="009909A9" w:rsidRPr="00583FBD">
        <w:rPr>
          <w:rFonts w:ascii="Times New Roman" w:hAnsi="Times New Roman"/>
          <w:sz w:val="26"/>
          <w:szCs w:val="26"/>
        </w:rPr>
        <w:t>a</w:t>
      </w:r>
      <w:r w:rsidRPr="00583FBD">
        <w:rPr>
          <w:rFonts w:ascii="Times New Roman" w:hAnsi="Times New Roman"/>
          <w:sz w:val="26"/>
          <w:szCs w:val="26"/>
        </w:rPr>
        <w:t xml:space="preserve"> zamieści informacje, o których mowa w </w:t>
      </w:r>
      <w:r w:rsidR="009909A9" w:rsidRPr="00583FBD">
        <w:rPr>
          <w:rFonts w:ascii="Times New Roman" w:hAnsi="Times New Roman"/>
          <w:sz w:val="26"/>
          <w:szCs w:val="26"/>
        </w:rPr>
        <w:t xml:space="preserve">ust. 2 </w:t>
      </w:r>
      <w:r w:rsidRPr="00583FBD">
        <w:rPr>
          <w:rFonts w:ascii="Times New Roman" w:hAnsi="Times New Roman"/>
          <w:sz w:val="26"/>
          <w:szCs w:val="26"/>
        </w:rPr>
        <w:t xml:space="preserve">na stronie internetowej prowadzonego postępowania. </w:t>
      </w:r>
    </w:p>
    <w:p w14:paraId="5B312F0C" w14:textId="77777777" w:rsidR="009909A9" w:rsidRPr="00583FBD" w:rsidRDefault="009909A9" w:rsidP="00D03CFF">
      <w:pPr>
        <w:numPr>
          <w:ilvl w:val="0"/>
          <w:numId w:val="1"/>
        </w:numPr>
        <w:spacing w:after="0"/>
        <w:ind w:left="284" w:hanging="284"/>
        <w:jc w:val="both"/>
        <w:rPr>
          <w:rFonts w:ascii="Times New Roman" w:hAnsi="Times New Roman"/>
          <w:sz w:val="26"/>
          <w:szCs w:val="26"/>
        </w:rPr>
      </w:pPr>
      <w:r w:rsidRPr="00583FBD">
        <w:rPr>
          <w:rFonts w:ascii="Times New Roman" w:hAnsi="Times New Roman"/>
          <w:sz w:val="26"/>
          <w:szCs w:val="26"/>
        </w:rPr>
        <w:t xml:space="preserve">Zamawiająca może nie ujawniać informacji, o których mowa w ust. 2, jeżeli ich ujawnienie byłoby sprzeczne z ważnym interesem publicznym. </w:t>
      </w:r>
    </w:p>
    <w:p w14:paraId="08E6BA53" w14:textId="77777777" w:rsidR="009C7278" w:rsidRPr="00583FBD" w:rsidRDefault="009C7278" w:rsidP="00D03CFF">
      <w:pPr>
        <w:numPr>
          <w:ilvl w:val="0"/>
          <w:numId w:val="1"/>
        </w:numPr>
        <w:autoSpaceDE w:val="0"/>
        <w:autoSpaceDN w:val="0"/>
        <w:adjustRightInd w:val="0"/>
        <w:spacing w:after="0"/>
        <w:ind w:left="284" w:hanging="284"/>
        <w:jc w:val="both"/>
        <w:rPr>
          <w:rFonts w:ascii="Times New Roman" w:hAnsi="Times New Roman"/>
          <w:sz w:val="26"/>
          <w:szCs w:val="26"/>
        </w:rPr>
      </w:pPr>
      <w:r w:rsidRPr="00583FBD">
        <w:rPr>
          <w:rFonts w:ascii="Times New Roman" w:hAnsi="Times New Roman"/>
          <w:sz w:val="26"/>
          <w:szCs w:val="26"/>
        </w:rPr>
        <w:t>Jeżeli Wykonawca, którego oferta została wybrana jako najkorzystniejsza, uchyla się od zawarcia umowy w sprawie zamówienia publicznego lub nie wnosi wymaganego zabezpieczenia należytego wykonania umowy, Zamawiając</w:t>
      </w:r>
      <w:r w:rsidR="009909A9" w:rsidRPr="00583FBD">
        <w:rPr>
          <w:rFonts w:ascii="Times New Roman" w:hAnsi="Times New Roman"/>
          <w:sz w:val="26"/>
          <w:szCs w:val="26"/>
        </w:rPr>
        <w:t>a</w:t>
      </w:r>
      <w:r w:rsidRPr="00583FBD">
        <w:rPr>
          <w:rFonts w:ascii="Times New Roman" w:hAnsi="Times New Roman"/>
          <w:sz w:val="26"/>
          <w:szCs w:val="26"/>
        </w:rPr>
        <w:t xml:space="preserve"> może dokonać ponownego badania i oceny ofert spośród ofert pozostałych w postępowaniu Wykonawców oraz wybrać najkorzystniejszą ofertę albo unieważnić postępowanie</w:t>
      </w:r>
      <w:r w:rsidR="009804A9" w:rsidRPr="00583FBD">
        <w:rPr>
          <w:rFonts w:ascii="Times New Roman" w:hAnsi="Times New Roman"/>
          <w:sz w:val="26"/>
          <w:szCs w:val="26"/>
        </w:rPr>
        <w:t xml:space="preserve"> – na podstawie art. 263 uPzp</w:t>
      </w:r>
      <w:r w:rsidRPr="00583FBD">
        <w:rPr>
          <w:rFonts w:ascii="Times New Roman" w:hAnsi="Times New Roman"/>
          <w:sz w:val="26"/>
          <w:szCs w:val="26"/>
        </w:rPr>
        <w:t>.</w:t>
      </w:r>
    </w:p>
    <w:p w14:paraId="1686C943" w14:textId="77777777" w:rsidR="009C7278" w:rsidRPr="00583FBD" w:rsidRDefault="009C7278" w:rsidP="00D03CFF">
      <w:pPr>
        <w:autoSpaceDE w:val="0"/>
        <w:autoSpaceDN w:val="0"/>
        <w:adjustRightInd w:val="0"/>
        <w:spacing w:after="0"/>
        <w:jc w:val="both"/>
        <w:rPr>
          <w:rFonts w:ascii="Times New Roman" w:hAnsi="Times New Roman"/>
          <w:b/>
          <w:bCs/>
          <w:sz w:val="26"/>
          <w:szCs w:val="26"/>
        </w:rPr>
      </w:pPr>
    </w:p>
    <w:p w14:paraId="4BE3D147" w14:textId="77777777" w:rsidR="005F492E" w:rsidRPr="00583FBD" w:rsidRDefault="005F492E" w:rsidP="00D03CFF">
      <w:pPr>
        <w:pStyle w:val="Akapitzlist"/>
        <w:spacing w:after="0" w:line="276" w:lineRule="auto"/>
        <w:ind w:left="0"/>
        <w:jc w:val="both"/>
        <w:rPr>
          <w:rFonts w:ascii="Times New Roman" w:hAnsi="Times New Roman"/>
          <w:b/>
          <w:bCs/>
          <w:sz w:val="26"/>
          <w:szCs w:val="26"/>
        </w:rPr>
      </w:pPr>
      <w:r w:rsidRPr="00583FBD">
        <w:rPr>
          <w:rFonts w:ascii="Times New Roman" w:hAnsi="Times New Roman"/>
          <w:b/>
          <w:bCs/>
          <w:sz w:val="26"/>
          <w:szCs w:val="26"/>
        </w:rPr>
        <w:t>XX</w:t>
      </w:r>
      <w:r w:rsidR="00480596" w:rsidRPr="00583FBD">
        <w:rPr>
          <w:rFonts w:ascii="Times New Roman" w:hAnsi="Times New Roman"/>
          <w:b/>
          <w:bCs/>
          <w:sz w:val="26"/>
          <w:szCs w:val="26"/>
        </w:rPr>
        <w:t>V</w:t>
      </w:r>
      <w:r w:rsidRPr="00583FBD">
        <w:rPr>
          <w:rFonts w:ascii="Times New Roman" w:hAnsi="Times New Roman"/>
          <w:b/>
          <w:bCs/>
          <w:sz w:val="26"/>
          <w:szCs w:val="26"/>
        </w:rPr>
        <w:t>. INFORMACJE DOT. ZABEZPIECZENIA NALEŻYTEGO WYKONANIA UMOWY:</w:t>
      </w:r>
    </w:p>
    <w:p w14:paraId="7DE064A2" w14:textId="34ED9135" w:rsidR="0049340B" w:rsidRPr="00583FBD" w:rsidRDefault="005F492E" w:rsidP="00D03CFF">
      <w:pPr>
        <w:pStyle w:val="Tekstpodstawowy"/>
        <w:numPr>
          <w:ilvl w:val="3"/>
          <w:numId w:val="13"/>
        </w:numPr>
        <w:spacing w:line="276" w:lineRule="auto"/>
        <w:ind w:left="350"/>
        <w:jc w:val="both"/>
        <w:rPr>
          <w:sz w:val="26"/>
          <w:szCs w:val="26"/>
        </w:rPr>
      </w:pPr>
      <w:r w:rsidRPr="00583FBD">
        <w:rPr>
          <w:b/>
          <w:sz w:val="26"/>
          <w:szCs w:val="26"/>
        </w:rPr>
        <w:t>Zamawiając</w:t>
      </w:r>
      <w:r w:rsidR="003413A5" w:rsidRPr="00583FBD">
        <w:rPr>
          <w:b/>
          <w:sz w:val="26"/>
          <w:szCs w:val="26"/>
        </w:rPr>
        <w:t>a</w:t>
      </w:r>
      <w:r w:rsidRPr="00583FBD">
        <w:rPr>
          <w:b/>
          <w:sz w:val="26"/>
          <w:szCs w:val="26"/>
        </w:rPr>
        <w:t xml:space="preserve"> żąda wniesienia zabezpieczenia należytego wykonania umowy </w:t>
      </w:r>
      <w:r w:rsidRPr="00583FBD">
        <w:rPr>
          <w:b/>
          <w:sz w:val="26"/>
          <w:szCs w:val="26"/>
        </w:rPr>
        <w:br/>
        <w:t>w wysokości </w:t>
      </w:r>
      <w:r w:rsidR="003413A5" w:rsidRPr="00583FBD">
        <w:rPr>
          <w:b/>
          <w:sz w:val="26"/>
          <w:szCs w:val="26"/>
        </w:rPr>
        <w:t xml:space="preserve">5 </w:t>
      </w:r>
      <w:r w:rsidRPr="00583FBD">
        <w:rPr>
          <w:b/>
          <w:sz w:val="26"/>
          <w:szCs w:val="26"/>
        </w:rPr>
        <w:t>% oferowanej ceny brutto</w:t>
      </w:r>
      <w:r w:rsidR="0049340B" w:rsidRPr="00583FBD">
        <w:rPr>
          <w:sz w:val="26"/>
          <w:szCs w:val="26"/>
        </w:rPr>
        <w:t>, z przeznaczeniem:</w:t>
      </w:r>
      <w:r w:rsidR="008164E6">
        <w:rPr>
          <w:sz w:val="26"/>
          <w:szCs w:val="26"/>
        </w:rPr>
        <w:t xml:space="preserve"> </w:t>
      </w:r>
    </w:p>
    <w:p w14:paraId="2481A4DF" w14:textId="77777777" w:rsidR="0049340B" w:rsidRPr="00583FBD" w:rsidRDefault="0049340B" w:rsidP="00D03CFF">
      <w:pPr>
        <w:pStyle w:val="Tekstpodstawowy"/>
        <w:numPr>
          <w:ilvl w:val="3"/>
          <w:numId w:val="51"/>
        </w:numPr>
        <w:spacing w:line="276" w:lineRule="auto"/>
        <w:ind w:left="709"/>
        <w:jc w:val="both"/>
        <w:rPr>
          <w:sz w:val="26"/>
          <w:szCs w:val="26"/>
        </w:rPr>
      </w:pPr>
      <w:r w:rsidRPr="00583FBD">
        <w:rPr>
          <w:sz w:val="26"/>
          <w:szCs w:val="26"/>
        </w:rPr>
        <w:t>70% wartości na zabezpieczenie należytego wykonania umowy,</w:t>
      </w:r>
    </w:p>
    <w:p w14:paraId="1C9EC8F8" w14:textId="77777777" w:rsidR="0049340B" w:rsidRPr="00583FBD" w:rsidRDefault="0049340B" w:rsidP="00D03CFF">
      <w:pPr>
        <w:pStyle w:val="Tekstpodstawowy"/>
        <w:numPr>
          <w:ilvl w:val="3"/>
          <w:numId w:val="51"/>
        </w:numPr>
        <w:spacing w:line="276" w:lineRule="auto"/>
        <w:ind w:left="709"/>
        <w:jc w:val="both"/>
        <w:rPr>
          <w:sz w:val="26"/>
          <w:szCs w:val="26"/>
        </w:rPr>
      </w:pPr>
      <w:r w:rsidRPr="00583FBD">
        <w:rPr>
          <w:sz w:val="26"/>
          <w:szCs w:val="26"/>
        </w:rPr>
        <w:t>30% wartości na zabezpieczenie roszczeń z tytułu rękojmi i gwarancji.</w:t>
      </w:r>
    </w:p>
    <w:p w14:paraId="1290904A" w14:textId="77777777" w:rsidR="005F492E" w:rsidRPr="00583FBD" w:rsidRDefault="005F492E" w:rsidP="00D03CFF">
      <w:pPr>
        <w:pStyle w:val="Tekstpodstawowy"/>
        <w:numPr>
          <w:ilvl w:val="3"/>
          <w:numId w:val="13"/>
        </w:numPr>
        <w:spacing w:line="276" w:lineRule="auto"/>
        <w:ind w:left="350"/>
        <w:jc w:val="both"/>
        <w:rPr>
          <w:sz w:val="26"/>
          <w:szCs w:val="26"/>
        </w:rPr>
      </w:pPr>
      <w:r w:rsidRPr="00583FBD">
        <w:rPr>
          <w:sz w:val="26"/>
          <w:szCs w:val="26"/>
        </w:rPr>
        <w:t>Zabezpieczenie wnosi się przed zawarciem umowy</w:t>
      </w:r>
      <w:r w:rsidR="0049340B" w:rsidRPr="00583FBD">
        <w:rPr>
          <w:sz w:val="26"/>
          <w:szCs w:val="26"/>
        </w:rPr>
        <w:t xml:space="preserve">, na cały okres trwania zamówienia, zgodnie z zaproponowanym w formularzu oferty okresem gwarancji. </w:t>
      </w:r>
    </w:p>
    <w:p w14:paraId="4EFC1137" w14:textId="77777777" w:rsidR="0049340B" w:rsidRPr="00583FBD" w:rsidRDefault="0049340B" w:rsidP="00D03CFF">
      <w:pPr>
        <w:pStyle w:val="Tekstpodstawowy"/>
        <w:numPr>
          <w:ilvl w:val="3"/>
          <w:numId w:val="13"/>
        </w:numPr>
        <w:spacing w:line="276" w:lineRule="auto"/>
        <w:ind w:left="350"/>
        <w:jc w:val="both"/>
        <w:rPr>
          <w:sz w:val="26"/>
          <w:szCs w:val="26"/>
        </w:rPr>
      </w:pPr>
      <w:r w:rsidRPr="00583FBD">
        <w:rPr>
          <w:sz w:val="26"/>
          <w:szCs w:val="26"/>
        </w:rPr>
        <w:t xml:space="preserve">Wykonawca wnosi zabezpieczenie należytego wykonania umowy z ważnością 30 dni ponad termin wykonania zamówienia.  </w:t>
      </w:r>
    </w:p>
    <w:p w14:paraId="372D5CDF" w14:textId="77777777" w:rsidR="005F492E" w:rsidRPr="00583FBD" w:rsidRDefault="005F492E" w:rsidP="00D03CFF">
      <w:pPr>
        <w:pStyle w:val="Tekstpodstawowy"/>
        <w:numPr>
          <w:ilvl w:val="3"/>
          <w:numId w:val="13"/>
        </w:numPr>
        <w:spacing w:line="276" w:lineRule="auto"/>
        <w:ind w:left="350"/>
        <w:jc w:val="both"/>
        <w:rPr>
          <w:sz w:val="26"/>
          <w:szCs w:val="26"/>
        </w:rPr>
      </w:pPr>
      <w:r w:rsidRPr="00583FBD">
        <w:rPr>
          <w:sz w:val="26"/>
          <w:szCs w:val="26"/>
        </w:rPr>
        <w:t>Zabezpieczenie może być wnoszone według wyboru Wykonawcy w jednej lub kilku następujących formach w:</w:t>
      </w:r>
    </w:p>
    <w:p w14:paraId="6250B472" w14:textId="77777777" w:rsidR="005F492E" w:rsidRPr="00583FBD" w:rsidRDefault="005F492E" w:rsidP="00D03CFF">
      <w:pPr>
        <w:pStyle w:val="Tekstpodstawowy"/>
        <w:numPr>
          <w:ilvl w:val="0"/>
          <w:numId w:val="49"/>
        </w:numPr>
        <w:spacing w:line="276" w:lineRule="auto"/>
        <w:jc w:val="both"/>
        <w:rPr>
          <w:sz w:val="26"/>
          <w:szCs w:val="26"/>
        </w:rPr>
      </w:pPr>
      <w:r w:rsidRPr="00583FBD">
        <w:rPr>
          <w:sz w:val="26"/>
          <w:szCs w:val="26"/>
        </w:rPr>
        <w:t>pieniądzu;</w:t>
      </w:r>
    </w:p>
    <w:p w14:paraId="4D2766A9" w14:textId="77777777" w:rsidR="005F492E" w:rsidRPr="00583FBD" w:rsidRDefault="005F492E" w:rsidP="00D03CFF">
      <w:pPr>
        <w:pStyle w:val="Tekstpodstawowy"/>
        <w:numPr>
          <w:ilvl w:val="0"/>
          <w:numId w:val="49"/>
        </w:numPr>
        <w:spacing w:line="276" w:lineRule="auto"/>
        <w:jc w:val="both"/>
        <w:rPr>
          <w:sz w:val="26"/>
          <w:szCs w:val="26"/>
        </w:rPr>
      </w:pPr>
      <w:r w:rsidRPr="00583FBD">
        <w:rPr>
          <w:sz w:val="26"/>
          <w:szCs w:val="26"/>
        </w:rPr>
        <w:t>poręczeniach bankowych, lub poręczeniach spółdzielczej kasy oszczędnościowo-kredytowej z tym, że zobowiązanie kasy jest zawsze zobowiązaniem pieniężnym;</w:t>
      </w:r>
    </w:p>
    <w:p w14:paraId="7B9A34C9" w14:textId="77777777" w:rsidR="005F492E" w:rsidRPr="00583FBD" w:rsidRDefault="005F492E" w:rsidP="00D03CFF">
      <w:pPr>
        <w:pStyle w:val="Tekstpodstawowy"/>
        <w:numPr>
          <w:ilvl w:val="0"/>
          <w:numId w:val="49"/>
        </w:numPr>
        <w:spacing w:line="276" w:lineRule="auto"/>
        <w:jc w:val="both"/>
        <w:rPr>
          <w:sz w:val="26"/>
          <w:szCs w:val="26"/>
        </w:rPr>
      </w:pPr>
      <w:r w:rsidRPr="00583FBD">
        <w:rPr>
          <w:sz w:val="26"/>
          <w:szCs w:val="26"/>
        </w:rPr>
        <w:t>gwarancjach bankowych;</w:t>
      </w:r>
    </w:p>
    <w:p w14:paraId="65E80997" w14:textId="77777777" w:rsidR="005F492E" w:rsidRPr="00583FBD" w:rsidRDefault="005F492E" w:rsidP="00D03CFF">
      <w:pPr>
        <w:pStyle w:val="Tekstpodstawowy"/>
        <w:numPr>
          <w:ilvl w:val="0"/>
          <w:numId w:val="49"/>
        </w:numPr>
        <w:spacing w:line="276" w:lineRule="auto"/>
        <w:jc w:val="both"/>
        <w:rPr>
          <w:sz w:val="26"/>
          <w:szCs w:val="26"/>
        </w:rPr>
      </w:pPr>
      <w:r w:rsidRPr="00583FBD">
        <w:rPr>
          <w:sz w:val="26"/>
          <w:szCs w:val="26"/>
        </w:rPr>
        <w:t>gwarancjach ubezpieczeniowych;</w:t>
      </w:r>
    </w:p>
    <w:p w14:paraId="11C4C864" w14:textId="77777777" w:rsidR="005F492E" w:rsidRPr="00583FBD" w:rsidRDefault="005F492E" w:rsidP="00D03CFF">
      <w:pPr>
        <w:pStyle w:val="Tekstpodstawowy"/>
        <w:numPr>
          <w:ilvl w:val="0"/>
          <w:numId w:val="49"/>
        </w:numPr>
        <w:spacing w:line="276" w:lineRule="auto"/>
        <w:jc w:val="both"/>
        <w:rPr>
          <w:sz w:val="26"/>
          <w:szCs w:val="26"/>
        </w:rPr>
      </w:pPr>
      <w:r w:rsidRPr="00583FBD">
        <w:rPr>
          <w:sz w:val="26"/>
          <w:szCs w:val="26"/>
        </w:rPr>
        <w:t>poręczeniach udzielanych przez podmioty, o których mowa w art. 6b ust. 5 pkt 2 ustawy z dnia 9 listopada 2000 r. o utworzeniu Polskiej Agencji Rozwoju Przedsiębiorczości.</w:t>
      </w:r>
    </w:p>
    <w:p w14:paraId="45485256" w14:textId="77777777" w:rsidR="005F492E" w:rsidRPr="00583FBD" w:rsidRDefault="007554BB" w:rsidP="00D03CFF">
      <w:pPr>
        <w:pStyle w:val="Tekstpodstawowy"/>
        <w:numPr>
          <w:ilvl w:val="3"/>
          <w:numId w:val="13"/>
        </w:numPr>
        <w:spacing w:line="276" w:lineRule="auto"/>
        <w:ind w:left="350"/>
        <w:jc w:val="both"/>
        <w:rPr>
          <w:sz w:val="26"/>
          <w:szCs w:val="26"/>
        </w:rPr>
      </w:pPr>
      <w:r w:rsidRPr="00583FBD">
        <w:rPr>
          <w:sz w:val="26"/>
          <w:szCs w:val="26"/>
        </w:rPr>
        <w:t>Zamawiająca</w:t>
      </w:r>
      <w:r w:rsidR="005F492E" w:rsidRPr="00583FBD">
        <w:rPr>
          <w:sz w:val="26"/>
          <w:szCs w:val="26"/>
        </w:rPr>
        <w:t xml:space="preserve"> nie wyraża zgody na wnoszenie zabezpieczenia w </w:t>
      </w:r>
      <w:r w:rsidR="003413A5" w:rsidRPr="00583FBD">
        <w:rPr>
          <w:sz w:val="26"/>
          <w:szCs w:val="26"/>
        </w:rPr>
        <w:t xml:space="preserve">następujących formach: </w:t>
      </w:r>
    </w:p>
    <w:p w14:paraId="028B74F4" w14:textId="77777777" w:rsidR="007554BB" w:rsidRPr="00583FBD" w:rsidRDefault="007554BB" w:rsidP="00D03CFF">
      <w:pPr>
        <w:pStyle w:val="Tekstpodstawowy"/>
        <w:numPr>
          <w:ilvl w:val="4"/>
          <w:numId w:val="50"/>
        </w:numPr>
        <w:spacing w:line="276" w:lineRule="auto"/>
        <w:ind w:left="709"/>
        <w:jc w:val="both"/>
        <w:rPr>
          <w:sz w:val="26"/>
          <w:szCs w:val="26"/>
        </w:rPr>
      </w:pPr>
      <w:r w:rsidRPr="00583FBD">
        <w:rPr>
          <w:sz w:val="26"/>
          <w:szCs w:val="26"/>
        </w:rPr>
        <w:t>w wekslach z poręczeniem wekslowym banku lub spółdzielczej kasy oszczędnościowo – kredytowej;</w:t>
      </w:r>
    </w:p>
    <w:p w14:paraId="3B126199" w14:textId="77777777" w:rsidR="007554BB" w:rsidRPr="00583FBD" w:rsidRDefault="007554BB" w:rsidP="00D03CFF">
      <w:pPr>
        <w:pStyle w:val="Tekstpodstawowy"/>
        <w:numPr>
          <w:ilvl w:val="4"/>
          <w:numId w:val="50"/>
        </w:numPr>
        <w:spacing w:line="276" w:lineRule="auto"/>
        <w:ind w:left="709"/>
        <w:jc w:val="both"/>
        <w:rPr>
          <w:sz w:val="26"/>
          <w:szCs w:val="26"/>
        </w:rPr>
      </w:pPr>
      <w:r w:rsidRPr="00583FBD">
        <w:rPr>
          <w:sz w:val="26"/>
          <w:szCs w:val="26"/>
        </w:rPr>
        <w:t>przez ustanowienie zastawu na papierach wartościowych emitowanych przez Skarb Państwa lub jednostkę samorządu terytorialnego;</w:t>
      </w:r>
    </w:p>
    <w:p w14:paraId="4B3703D3" w14:textId="77777777" w:rsidR="003413A5" w:rsidRPr="00583FBD" w:rsidRDefault="007554BB" w:rsidP="00D03CFF">
      <w:pPr>
        <w:pStyle w:val="Tekstpodstawowy"/>
        <w:numPr>
          <w:ilvl w:val="4"/>
          <w:numId w:val="50"/>
        </w:numPr>
        <w:spacing w:line="276" w:lineRule="auto"/>
        <w:ind w:left="709"/>
        <w:jc w:val="both"/>
        <w:rPr>
          <w:sz w:val="26"/>
          <w:szCs w:val="26"/>
        </w:rPr>
      </w:pPr>
      <w:r w:rsidRPr="00583FBD">
        <w:rPr>
          <w:sz w:val="26"/>
          <w:szCs w:val="26"/>
        </w:rPr>
        <w:t>przez ustanowienie zastawu rejestrowego na zasadach określonych w ustawie z dnia 6 grudnia 1996 r. o zastawie rejestrowym i rejestrze zastawów.</w:t>
      </w:r>
    </w:p>
    <w:p w14:paraId="189A8CF2" w14:textId="77777777" w:rsidR="00302F9F" w:rsidRPr="00583FBD" w:rsidRDefault="005F492E" w:rsidP="00D03CFF">
      <w:pPr>
        <w:pStyle w:val="Tekstpodstawowy"/>
        <w:numPr>
          <w:ilvl w:val="3"/>
          <w:numId w:val="13"/>
        </w:numPr>
        <w:spacing w:line="276" w:lineRule="auto"/>
        <w:ind w:left="284" w:hanging="284"/>
        <w:jc w:val="both"/>
        <w:rPr>
          <w:b/>
          <w:sz w:val="26"/>
          <w:szCs w:val="26"/>
          <w:shd w:val="clear" w:color="auto" w:fill="FFFFFF"/>
        </w:rPr>
      </w:pPr>
      <w:r w:rsidRPr="00583FBD">
        <w:rPr>
          <w:sz w:val="26"/>
          <w:szCs w:val="26"/>
        </w:rPr>
        <w:t xml:space="preserve">Zabezpieczenie wnoszone w pieniądzu </w:t>
      </w:r>
      <w:r w:rsidR="007554BB" w:rsidRPr="00583FBD">
        <w:rPr>
          <w:sz w:val="26"/>
          <w:szCs w:val="26"/>
        </w:rPr>
        <w:t>W</w:t>
      </w:r>
      <w:r w:rsidRPr="00583FBD">
        <w:rPr>
          <w:sz w:val="26"/>
          <w:szCs w:val="26"/>
        </w:rPr>
        <w:t>ykonawca wpłaca przelewem na </w:t>
      </w:r>
      <w:r w:rsidR="007554BB" w:rsidRPr="00583FBD">
        <w:rPr>
          <w:sz w:val="26"/>
          <w:szCs w:val="26"/>
        </w:rPr>
        <w:t xml:space="preserve"> rachunek bankowy Zamawiającej</w:t>
      </w:r>
      <w:r w:rsidRPr="00583FBD">
        <w:rPr>
          <w:sz w:val="26"/>
          <w:szCs w:val="26"/>
        </w:rPr>
        <w:t xml:space="preserve"> </w:t>
      </w:r>
      <w:r w:rsidR="00302F9F" w:rsidRPr="00583FBD">
        <w:rPr>
          <w:b/>
          <w:sz w:val="26"/>
          <w:szCs w:val="26"/>
          <w:shd w:val="clear" w:color="auto" w:fill="FFFFFF"/>
        </w:rPr>
        <w:t>PBS Złotoryja nr 83 8658 0009 0000 3506 2000 0050.</w:t>
      </w:r>
    </w:p>
    <w:p w14:paraId="22C72C86" w14:textId="77777777" w:rsidR="007554BB" w:rsidRPr="00583FBD" w:rsidRDefault="007554BB" w:rsidP="00D03CFF">
      <w:pPr>
        <w:pStyle w:val="Tekstpodstawowy"/>
        <w:numPr>
          <w:ilvl w:val="3"/>
          <w:numId w:val="13"/>
        </w:numPr>
        <w:spacing w:line="276" w:lineRule="auto"/>
        <w:ind w:left="350"/>
        <w:jc w:val="both"/>
        <w:rPr>
          <w:sz w:val="26"/>
          <w:szCs w:val="26"/>
        </w:rPr>
      </w:pPr>
      <w:r w:rsidRPr="00583FBD">
        <w:rPr>
          <w:sz w:val="26"/>
          <w:szCs w:val="26"/>
        </w:rPr>
        <w:t>Jeżeli zabezpieczenie wniesiono w pieniądzu, Zamawiająca przechowuje je na oprocentowanym rachunku bankowym. Zamawiająca zwraca zabezpieczenie wniesione w pieniądzu z odsetkami wynikającymi z umowy rachunku bankowego, na którym było ono przechowywane, pomniejszone o koszt prowadzenia rachunku oraz prowizji bankowej za przelew pieniędzy na rachunek bankowy Wykonawcy.</w:t>
      </w:r>
    </w:p>
    <w:p w14:paraId="4E03D23E" w14:textId="77777777" w:rsidR="007554BB" w:rsidRDefault="007554BB" w:rsidP="00D03CFF">
      <w:pPr>
        <w:pStyle w:val="Tekstpodstawowy"/>
        <w:numPr>
          <w:ilvl w:val="3"/>
          <w:numId w:val="13"/>
        </w:numPr>
        <w:spacing w:line="276" w:lineRule="auto"/>
        <w:ind w:left="350"/>
        <w:jc w:val="both"/>
        <w:rPr>
          <w:sz w:val="26"/>
          <w:szCs w:val="26"/>
        </w:rPr>
      </w:pPr>
      <w:r w:rsidRPr="00583FBD">
        <w:rPr>
          <w:sz w:val="26"/>
          <w:szCs w:val="26"/>
        </w:rPr>
        <w:t>Gwarancja bankowa, gwarancja ubezpieczeniowa, poręczenie bankowe oraz poręczenia innych instytucji winny zostać złożone w formie dokumentu oryginalnego. Dokument zabezpieczenia powinien być wystawiony na Zamawiającą, mieć formę oświadczenia bezwarunkowego, nieodwołalnego i płatnego na każde pisemne żądanie Zamawiającego.</w:t>
      </w:r>
    </w:p>
    <w:p w14:paraId="15CCBC6F" w14:textId="77777777" w:rsidR="00F52F40" w:rsidRDefault="00F52F40" w:rsidP="00F52F40">
      <w:pPr>
        <w:pStyle w:val="Tekstpodstawowy"/>
        <w:spacing w:line="276" w:lineRule="auto"/>
        <w:ind w:left="350"/>
        <w:jc w:val="both"/>
        <w:rPr>
          <w:sz w:val="26"/>
          <w:szCs w:val="26"/>
        </w:rPr>
      </w:pPr>
    </w:p>
    <w:p w14:paraId="6A659AE7" w14:textId="77777777" w:rsidR="00F52F40" w:rsidRDefault="00F52F40" w:rsidP="00F52F40">
      <w:pPr>
        <w:pStyle w:val="Tekstpodstawowy"/>
        <w:spacing w:line="276" w:lineRule="auto"/>
        <w:ind w:left="350"/>
        <w:jc w:val="both"/>
        <w:rPr>
          <w:sz w:val="26"/>
          <w:szCs w:val="26"/>
        </w:rPr>
      </w:pPr>
    </w:p>
    <w:p w14:paraId="56F4930B" w14:textId="77777777" w:rsidR="00F52F40" w:rsidRDefault="00F52F40" w:rsidP="00F52F40">
      <w:pPr>
        <w:pStyle w:val="Tekstpodstawowy"/>
        <w:spacing w:line="276" w:lineRule="auto"/>
        <w:ind w:left="350"/>
        <w:jc w:val="both"/>
        <w:rPr>
          <w:sz w:val="26"/>
          <w:szCs w:val="26"/>
        </w:rPr>
      </w:pPr>
    </w:p>
    <w:p w14:paraId="03A56BE5" w14:textId="77777777" w:rsidR="007554BB" w:rsidRPr="00583FBD" w:rsidRDefault="007554BB" w:rsidP="00D03CFF">
      <w:pPr>
        <w:pStyle w:val="Tekstpodstawowy"/>
        <w:numPr>
          <w:ilvl w:val="3"/>
          <w:numId w:val="13"/>
        </w:numPr>
        <w:spacing w:line="276" w:lineRule="auto"/>
        <w:ind w:left="350"/>
        <w:jc w:val="both"/>
        <w:rPr>
          <w:sz w:val="26"/>
          <w:szCs w:val="26"/>
        </w:rPr>
      </w:pPr>
      <w:r w:rsidRPr="00583FBD">
        <w:rPr>
          <w:sz w:val="26"/>
          <w:szCs w:val="26"/>
        </w:rPr>
        <w:t xml:space="preserve">Jeżeli Wykonawca zamierza złożyć gwarancję w formie gwarancji bankowej lub ubezpieczeniowej zobowiązany jest do przedłożenia jej do wglądu Zamawiającej, natychmiast po powzięciu informacji o wyborze Jego oferty. Zamawiająca ma prawo odmówić przyjęcia gwarancji, jeżeli jest to sprzeczne z jej interesem lub gwarancja nie zapewnia Zamawiającej dochodzenia ewentualnych roszczeń. </w:t>
      </w:r>
    </w:p>
    <w:p w14:paraId="7C28DBB9" w14:textId="77777777" w:rsidR="007554BB" w:rsidRPr="00583FBD" w:rsidRDefault="007554BB" w:rsidP="00D03CFF">
      <w:pPr>
        <w:pStyle w:val="Tekstpodstawowy"/>
        <w:numPr>
          <w:ilvl w:val="3"/>
          <w:numId w:val="13"/>
        </w:numPr>
        <w:spacing w:line="276" w:lineRule="auto"/>
        <w:ind w:left="350"/>
        <w:jc w:val="both"/>
        <w:rPr>
          <w:sz w:val="26"/>
          <w:szCs w:val="26"/>
        </w:rPr>
      </w:pPr>
      <w:r w:rsidRPr="00583FBD">
        <w:rPr>
          <w:sz w:val="26"/>
          <w:szCs w:val="26"/>
        </w:rPr>
        <w:t xml:space="preserve">W sytuacji, gdy zabezpieczenie wnoszone przez Konsorcjum jest w formie gwarancji, powinno zawierać szczegółową informację, iż Wykonawca je wnoszący (Lider)  wnosi je w imieniu wszystkich podmiotów wspólnie ubiegających się o udzielenie zamówienia publicznego. </w:t>
      </w:r>
    </w:p>
    <w:p w14:paraId="46823680" w14:textId="3BA79E58" w:rsidR="0049340B" w:rsidRPr="00583FBD" w:rsidRDefault="0049340B" w:rsidP="00D03CFF">
      <w:pPr>
        <w:pStyle w:val="Tekstpodstawowy"/>
        <w:numPr>
          <w:ilvl w:val="3"/>
          <w:numId w:val="13"/>
        </w:numPr>
        <w:spacing w:line="276" w:lineRule="auto"/>
        <w:ind w:left="336" w:hanging="336"/>
        <w:jc w:val="both"/>
        <w:rPr>
          <w:sz w:val="26"/>
          <w:szCs w:val="26"/>
        </w:rPr>
      </w:pPr>
      <w:r w:rsidRPr="00583FBD">
        <w:rPr>
          <w:sz w:val="26"/>
          <w:szCs w:val="26"/>
        </w:rPr>
        <w:t xml:space="preserve">W przypadku nieprzedłużenia lub niewniesienia nowego zabezpieczenia najpóźniej na </w:t>
      </w:r>
      <w:r w:rsidR="00D03CFF">
        <w:rPr>
          <w:sz w:val="26"/>
          <w:szCs w:val="26"/>
        </w:rPr>
        <w:t>30</w:t>
      </w:r>
      <w:r w:rsidRPr="00583FBD">
        <w:rPr>
          <w:sz w:val="26"/>
          <w:szCs w:val="26"/>
        </w:rPr>
        <w:t xml:space="preserve"> dni przed upływem terminu ważności dotychczasowego zabezpieczenia wniesionego w innej formie niż w pieniądzu, Zamawiająca zmienia formę na zabezpieczenie </w:t>
      </w:r>
      <w:r w:rsidRPr="00583FBD">
        <w:rPr>
          <w:sz w:val="26"/>
          <w:szCs w:val="26"/>
        </w:rPr>
        <w:br/>
        <w:t>w pieniądzu, poprzez wypłatę kwoty z dotychczasowego zabezpieczenia.</w:t>
      </w:r>
    </w:p>
    <w:p w14:paraId="0C71B4BB" w14:textId="77777777" w:rsidR="005F492E" w:rsidRPr="00583FBD" w:rsidRDefault="005F492E" w:rsidP="00D03CFF">
      <w:pPr>
        <w:pStyle w:val="Tekstpodstawowy"/>
        <w:numPr>
          <w:ilvl w:val="3"/>
          <w:numId w:val="13"/>
        </w:numPr>
        <w:spacing w:line="276" w:lineRule="auto"/>
        <w:ind w:left="350"/>
        <w:jc w:val="both"/>
        <w:rPr>
          <w:sz w:val="26"/>
          <w:szCs w:val="26"/>
        </w:rPr>
      </w:pPr>
      <w:r w:rsidRPr="00583FBD">
        <w:rPr>
          <w:sz w:val="26"/>
          <w:szCs w:val="26"/>
        </w:rPr>
        <w:t>W trakcie realizacji umowy Wykonawca może dokonać zmiany formy zabezpieczenia. Do zmiany formy zabezpieczenia umowy w trakcie realizacji umowy stosuje się art. 451 uPzp.</w:t>
      </w:r>
    </w:p>
    <w:p w14:paraId="012F1073" w14:textId="77777777" w:rsidR="005F492E" w:rsidRPr="00583FBD" w:rsidRDefault="005F492E" w:rsidP="00D03CFF">
      <w:pPr>
        <w:autoSpaceDE w:val="0"/>
        <w:autoSpaceDN w:val="0"/>
        <w:adjustRightInd w:val="0"/>
        <w:spacing w:after="0"/>
        <w:jc w:val="both"/>
        <w:rPr>
          <w:rFonts w:ascii="Times New Roman" w:hAnsi="Times New Roman"/>
          <w:b/>
          <w:bCs/>
          <w:sz w:val="26"/>
          <w:szCs w:val="26"/>
        </w:rPr>
      </w:pPr>
    </w:p>
    <w:p w14:paraId="0596CD32" w14:textId="77777777" w:rsidR="005B7767" w:rsidRPr="00583FBD" w:rsidRDefault="00480596" w:rsidP="00D03CFF">
      <w:pPr>
        <w:autoSpaceDE w:val="0"/>
        <w:autoSpaceDN w:val="0"/>
        <w:adjustRightInd w:val="0"/>
        <w:spacing w:after="0"/>
        <w:jc w:val="both"/>
        <w:rPr>
          <w:rFonts w:ascii="Times New Roman" w:hAnsi="Times New Roman"/>
          <w:b/>
          <w:bCs/>
          <w:sz w:val="26"/>
          <w:szCs w:val="26"/>
        </w:rPr>
      </w:pPr>
      <w:r w:rsidRPr="00583FBD">
        <w:rPr>
          <w:rFonts w:ascii="Times New Roman" w:hAnsi="Times New Roman"/>
          <w:b/>
          <w:bCs/>
          <w:sz w:val="26"/>
          <w:szCs w:val="26"/>
        </w:rPr>
        <w:t>XX</w:t>
      </w:r>
      <w:r w:rsidR="00FC5982" w:rsidRPr="00583FBD">
        <w:rPr>
          <w:rFonts w:ascii="Times New Roman" w:hAnsi="Times New Roman"/>
          <w:b/>
          <w:bCs/>
          <w:sz w:val="26"/>
          <w:szCs w:val="26"/>
        </w:rPr>
        <w:t>V</w:t>
      </w:r>
      <w:r w:rsidR="001B5DC7" w:rsidRPr="00583FBD">
        <w:rPr>
          <w:rFonts w:ascii="Times New Roman" w:hAnsi="Times New Roman"/>
          <w:b/>
          <w:bCs/>
          <w:sz w:val="26"/>
          <w:szCs w:val="26"/>
        </w:rPr>
        <w:t>I</w:t>
      </w:r>
      <w:r w:rsidR="005B7767" w:rsidRPr="00583FBD">
        <w:rPr>
          <w:rFonts w:ascii="Times New Roman" w:hAnsi="Times New Roman"/>
          <w:b/>
          <w:bCs/>
          <w:sz w:val="26"/>
          <w:szCs w:val="26"/>
        </w:rPr>
        <w:t>. INFORMACJE O FORMALNOŚCIACH, JAKIE POWINNY ZOSTAĆ DOPEŁNIONE PO WYBORZE OFERTY W CELU ZAWARCIA UMOWY W SPRAWIE ZAMÓWIENIA PUBLICZNEGO</w:t>
      </w:r>
    </w:p>
    <w:p w14:paraId="054A9A3C" w14:textId="77777777" w:rsidR="005B7767" w:rsidRPr="00583FBD" w:rsidRDefault="005B7767" w:rsidP="00D03CFF">
      <w:pPr>
        <w:numPr>
          <w:ilvl w:val="0"/>
          <w:numId w:val="9"/>
        </w:numPr>
        <w:tabs>
          <w:tab w:val="clear" w:pos="928"/>
        </w:tabs>
        <w:autoSpaceDE w:val="0"/>
        <w:autoSpaceDN w:val="0"/>
        <w:adjustRightInd w:val="0"/>
        <w:spacing w:after="0"/>
        <w:ind w:left="364" w:hanging="364"/>
        <w:jc w:val="both"/>
        <w:rPr>
          <w:rFonts w:ascii="Times New Roman" w:hAnsi="Times New Roman"/>
          <w:sz w:val="26"/>
          <w:szCs w:val="26"/>
        </w:rPr>
      </w:pPr>
      <w:r w:rsidRPr="00583FBD">
        <w:rPr>
          <w:rFonts w:ascii="Times New Roman" w:hAnsi="Times New Roman"/>
          <w:sz w:val="26"/>
          <w:szCs w:val="26"/>
        </w:rPr>
        <w:t xml:space="preserve">Osoby reprezentujące Wykonawcę przy podpisywaniu umowy powinny posiadać ze sobą dokumenty potwierdzające ich umocowanie do podpisania umowy, o ile umocowanie to nie będzie wynikać z dokumentów załączonych do oferty. </w:t>
      </w:r>
    </w:p>
    <w:p w14:paraId="1A0BAF12" w14:textId="77777777" w:rsidR="005B7767" w:rsidRPr="00583FBD" w:rsidRDefault="005B7767" w:rsidP="00D03CFF">
      <w:pPr>
        <w:numPr>
          <w:ilvl w:val="0"/>
          <w:numId w:val="9"/>
        </w:numPr>
        <w:tabs>
          <w:tab w:val="clear" w:pos="928"/>
        </w:tabs>
        <w:autoSpaceDE w:val="0"/>
        <w:autoSpaceDN w:val="0"/>
        <w:adjustRightInd w:val="0"/>
        <w:spacing w:after="0"/>
        <w:ind w:left="364" w:hanging="364"/>
        <w:jc w:val="both"/>
        <w:rPr>
          <w:rFonts w:ascii="Times New Roman" w:hAnsi="Times New Roman"/>
          <w:sz w:val="26"/>
          <w:szCs w:val="26"/>
        </w:rPr>
      </w:pPr>
      <w:r w:rsidRPr="00583FBD">
        <w:rPr>
          <w:rFonts w:ascii="Times New Roman" w:hAnsi="Times New Roman"/>
          <w:sz w:val="26"/>
          <w:szCs w:val="26"/>
        </w:rPr>
        <w:t>Przed podpisaniem umowy wybrany Wykonawca dostarczy:</w:t>
      </w:r>
    </w:p>
    <w:p w14:paraId="7FEF9E38" w14:textId="77777777" w:rsidR="00B427A9" w:rsidRDefault="00B427A9" w:rsidP="00B427A9">
      <w:pPr>
        <w:pStyle w:val="Akapitzlist"/>
        <w:numPr>
          <w:ilvl w:val="1"/>
          <w:numId w:val="19"/>
        </w:numPr>
        <w:autoSpaceDE w:val="0"/>
        <w:autoSpaceDN w:val="0"/>
        <w:adjustRightInd w:val="0"/>
        <w:spacing w:after="0" w:line="276" w:lineRule="auto"/>
        <w:ind w:left="938" w:hanging="546"/>
        <w:jc w:val="both"/>
        <w:rPr>
          <w:rFonts w:ascii="Times New Roman" w:hAnsi="Times New Roman"/>
          <w:sz w:val="26"/>
          <w:szCs w:val="26"/>
        </w:rPr>
      </w:pPr>
      <w:r>
        <w:rPr>
          <w:rFonts w:ascii="Times New Roman" w:hAnsi="Times New Roman"/>
          <w:sz w:val="26"/>
          <w:szCs w:val="26"/>
        </w:rPr>
        <w:t xml:space="preserve">zabezpieczenie należytego wykonania umowy; </w:t>
      </w:r>
    </w:p>
    <w:p w14:paraId="4AFECBA1" w14:textId="77777777" w:rsidR="00B427A9" w:rsidRDefault="00B427A9" w:rsidP="00B427A9">
      <w:pPr>
        <w:pStyle w:val="Akapitzlist"/>
        <w:numPr>
          <w:ilvl w:val="1"/>
          <w:numId w:val="19"/>
        </w:numPr>
        <w:autoSpaceDE w:val="0"/>
        <w:autoSpaceDN w:val="0"/>
        <w:adjustRightInd w:val="0"/>
        <w:spacing w:after="0" w:line="276" w:lineRule="auto"/>
        <w:ind w:left="938" w:hanging="546"/>
        <w:jc w:val="both"/>
        <w:rPr>
          <w:rFonts w:ascii="Times New Roman" w:hAnsi="Times New Roman"/>
          <w:sz w:val="26"/>
          <w:szCs w:val="26"/>
        </w:rPr>
      </w:pPr>
      <w:r w:rsidRPr="00B427A9">
        <w:rPr>
          <w:rFonts w:ascii="Times New Roman" w:hAnsi="Times New Roman"/>
          <w:sz w:val="26"/>
          <w:szCs w:val="26"/>
        </w:rPr>
        <w:t>wykazu Podwykonawców z nazwami, adresami i numerem konta, na które będą przelewane środki za wykonane zamówienia;</w:t>
      </w:r>
    </w:p>
    <w:p w14:paraId="2BEF1393" w14:textId="77777777" w:rsidR="00B427A9" w:rsidRDefault="00B427A9" w:rsidP="00B427A9">
      <w:pPr>
        <w:pStyle w:val="Akapitzlist"/>
        <w:numPr>
          <w:ilvl w:val="1"/>
          <w:numId w:val="19"/>
        </w:numPr>
        <w:autoSpaceDE w:val="0"/>
        <w:autoSpaceDN w:val="0"/>
        <w:adjustRightInd w:val="0"/>
        <w:spacing w:after="0" w:line="276" w:lineRule="auto"/>
        <w:ind w:left="938" w:hanging="546"/>
        <w:jc w:val="both"/>
        <w:rPr>
          <w:rFonts w:ascii="Times New Roman" w:hAnsi="Times New Roman"/>
          <w:sz w:val="26"/>
          <w:szCs w:val="26"/>
        </w:rPr>
      </w:pPr>
      <w:r w:rsidRPr="00B427A9">
        <w:rPr>
          <w:rFonts w:ascii="Times New Roman" w:hAnsi="Times New Roman"/>
          <w:sz w:val="26"/>
          <w:szCs w:val="26"/>
        </w:rPr>
        <w:t>kopii dokumentu stwierdzającego fakt ubezpieczenia od odpowiedzialności cywilnej</w:t>
      </w:r>
      <w:r>
        <w:rPr>
          <w:rFonts w:ascii="Times New Roman" w:hAnsi="Times New Roman"/>
          <w:sz w:val="26"/>
          <w:szCs w:val="26"/>
        </w:rPr>
        <w:t xml:space="preserve"> wraz z potwierdzeniem zapłaty składki</w:t>
      </w:r>
      <w:r w:rsidRPr="00B427A9">
        <w:rPr>
          <w:rFonts w:ascii="Times New Roman" w:hAnsi="Times New Roman"/>
          <w:sz w:val="26"/>
          <w:szCs w:val="26"/>
        </w:rPr>
        <w:t>;</w:t>
      </w:r>
    </w:p>
    <w:p w14:paraId="1EB644DA" w14:textId="77777777" w:rsidR="00B427A9" w:rsidRDefault="005B7767" w:rsidP="00B427A9">
      <w:pPr>
        <w:pStyle w:val="Akapitzlist"/>
        <w:numPr>
          <w:ilvl w:val="1"/>
          <w:numId w:val="19"/>
        </w:numPr>
        <w:autoSpaceDE w:val="0"/>
        <w:autoSpaceDN w:val="0"/>
        <w:adjustRightInd w:val="0"/>
        <w:spacing w:after="0" w:line="276" w:lineRule="auto"/>
        <w:ind w:left="938" w:hanging="546"/>
        <w:jc w:val="both"/>
        <w:rPr>
          <w:rFonts w:ascii="Times New Roman" w:hAnsi="Times New Roman"/>
          <w:sz w:val="26"/>
          <w:szCs w:val="26"/>
        </w:rPr>
      </w:pPr>
      <w:r w:rsidRPr="00583FBD">
        <w:rPr>
          <w:rFonts w:ascii="Times New Roman" w:hAnsi="Times New Roman"/>
          <w:sz w:val="26"/>
          <w:szCs w:val="26"/>
        </w:rPr>
        <w:t xml:space="preserve">kserokopie posiadanych uprawnień do sprawowania samodzielnych funkcji </w:t>
      </w:r>
      <w:r w:rsidRPr="00583FBD">
        <w:rPr>
          <w:rFonts w:ascii="Times New Roman" w:hAnsi="Times New Roman"/>
          <w:sz w:val="26"/>
          <w:szCs w:val="26"/>
        </w:rPr>
        <w:br/>
        <w:t>w budownictwie osoby wskazanej w wykazie osób, wraz z potwierdzeniem członkostwa tej osoby we właści</w:t>
      </w:r>
      <w:r w:rsidR="00B427A9">
        <w:rPr>
          <w:rFonts w:ascii="Times New Roman" w:hAnsi="Times New Roman"/>
          <w:sz w:val="26"/>
          <w:szCs w:val="26"/>
        </w:rPr>
        <w:t>wej Izbie Samorządu Zawodowego;</w:t>
      </w:r>
    </w:p>
    <w:p w14:paraId="015D0682" w14:textId="77777777" w:rsidR="00B427A9" w:rsidRDefault="00B427A9" w:rsidP="00B427A9">
      <w:pPr>
        <w:pStyle w:val="Akapitzlist"/>
        <w:numPr>
          <w:ilvl w:val="1"/>
          <w:numId w:val="19"/>
        </w:numPr>
        <w:autoSpaceDE w:val="0"/>
        <w:autoSpaceDN w:val="0"/>
        <w:adjustRightInd w:val="0"/>
        <w:spacing w:after="0" w:line="276" w:lineRule="auto"/>
        <w:ind w:left="938" w:hanging="546"/>
        <w:jc w:val="both"/>
        <w:rPr>
          <w:rFonts w:ascii="Times New Roman" w:hAnsi="Times New Roman"/>
          <w:sz w:val="26"/>
          <w:szCs w:val="26"/>
        </w:rPr>
      </w:pPr>
      <w:r w:rsidRPr="00B427A9">
        <w:rPr>
          <w:rFonts w:ascii="Times New Roman" w:hAnsi="Times New Roman"/>
          <w:sz w:val="26"/>
          <w:szCs w:val="26"/>
        </w:rPr>
        <w:t xml:space="preserve">kosztorysu opracowanego na podstawie przedstawionego przez Zamawiającą przedmiaru robót, zgodnego z ceną ofertową; kosztorys winien być szczegółowy </w:t>
      </w:r>
      <w:r w:rsidRPr="00B427A9">
        <w:rPr>
          <w:rFonts w:ascii="Times New Roman" w:hAnsi="Times New Roman"/>
          <w:sz w:val="26"/>
          <w:szCs w:val="26"/>
        </w:rPr>
        <w:br/>
        <w:t>i zawierać w sobie zestawienie cen sprzętów i materiałów;</w:t>
      </w:r>
    </w:p>
    <w:p w14:paraId="2370C70C" w14:textId="68CF4D44" w:rsidR="00B427A9" w:rsidRPr="00B427A9" w:rsidRDefault="00B427A9" w:rsidP="00B427A9">
      <w:pPr>
        <w:pStyle w:val="Akapitzlist"/>
        <w:numPr>
          <w:ilvl w:val="1"/>
          <w:numId w:val="19"/>
        </w:numPr>
        <w:autoSpaceDE w:val="0"/>
        <w:autoSpaceDN w:val="0"/>
        <w:adjustRightInd w:val="0"/>
        <w:spacing w:after="0" w:line="276" w:lineRule="auto"/>
        <w:ind w:left="938" w:hanging="546"/>
        <w:jc w:val="both"/>
        <w:rPr>
          <w:rFonts w:ascii="Times New Roman" w:hAnsi="Times New Roman"/>
          <w:sz w:val="26"/>
          <w:szCs w:val="26"/>
        </w:rPr>
      </w:pPr>
      <w:r w:rsidRPr="00B427A9">
        <w:rPr>
          <w:rFonts w:ascii="Times New Roman" w:hAnsi="Times New Roman"/>
          <w:sz w:val="26"/>
          <w:szCs w:val="26"/>
        </w:rPr>
        <w:t>w przypadku składania oferty przez spółkę cywilną kserokopię poświadczoną „za zgodność z oryginałem” umowy Spółki;</w:t>
      </w:r>
    </w:p>
    <w:p w14:paraId="18B49EA0" w14:textId="77777777" w:rsidR="005B7767" w:rsidRDefault="005B7767" w:rsidP="00D03CFF">
      <w:pPr>
        <w:numPr>
          <w:ilvl w:val="0"/>
          <w:numId w:val="9"/>
        </w:numPr>
        <w:tabs>
          <w:tab w:val="clear" w:pos="928"/>
        </w:tabs>
        <w:spacing w:after="0"/>
        <w:ind w:left="284" w:hanging="284"/>
        <w:jc w:val="both"/>
        <w:rPr>
          <w:rFonts w:ascii="Times New Roman" w:hAnsi="Times New Roman"/>
          <w:sz w:val="26"/>
          <w:szCs w:val="26"/>
        </w:rPr>
      </w:pPr>
      <w:r w:rsidRPr="00583FBD">
        <w:rPr>
          <w:rFonts w:ascii="Times New Roman" w:hAnsi="Times New Roman"/>
          <w:sz w:val="26"/>
          <w:szCs w:val="26"/>
        </w:rPr>
        <w:t>Jeżeli została wybrana oferta Wykonawców wspólnie ubiegających się o udzielenie zamówienia (art. 58 uPzp), Zamawiający żąda przed zawarciem umowy w sprawie zamówienia publicznego kopii umowy regulującej współpracę tych Wykonawców.</w:t>
      </w:r>
    </w:p>
    <w:p w14:paraId="7FB9E1E3" w14:textId="77777777" w:rsidR="00F52F40" w:rsidRPr="00583FBD" w:rsidRDefault="00F52F40" w:rsidP="00F52F40">
      <w:pPr>
        <w:spacing w:after="0"/>
        <w:ind w:left="284"/>
        <w:jc w:val="both"/>
        <w:rPr>
          <w:rFonts w:ascii="Times New Roman" w:hAnsi="Times New Roman"/>
          <w:sz w:val="26"/>
          <w:szCs w:val="26"/>
        </w:rPr>
      </w:pPr>
    </w:p>
    <w:p w14:paraId="64360F67" w14:textId="77777777" w:rsidR="005B7767" w:rsidRPr="00583FBD" w:rsidRDefault="005B7767" w:rsidP="00D03CFF">
      <w:pPr>
        <w:numPr>
          <w:ilvl w:val="0"/>
          <w:numId w:val="9"/>
        </w:numPr>
        <w:tabs>
          <w:tab w:val="clear" w:pos="928"/>
        </w:tabs>
        <w:spacing w:after="0"/>
        <w:ind w:left="284" w:hanging="284"/>
        <w:jc w:val="both"/>
        <w:rPr>
          <w:rFonts w:ascii="Times New Roman" w:hAnsi="Times New Roman"/>
          <w:sz w:val="26"/>
          <w:szCs w:val="26"/>
        </w:rPr>
      </w:pPr>
      <w:r w:rsidRPr="00583FBD">
        <w:rPr>
          <w:rFonts w:ascii="Times New Roman" w:hAnsi="Times New Roman"/>
          <w:sz w:val="26"/>
          <w:szCs w:val="26"/>
        </w:rPr>
        <w:t xml:space="preserve">Zamawiający zawrze umowę z wybranym Wykonawcą w terminie nie krótszym niż 5 dni od dnia przesłania zawiadomienia o wyborze najkorzystniejszej oferty, jeżeli zawiadomienie to zostało przesłane przy użyciu środków komunikacji elektronicznej, </w:t>
      </w:r>
      <w:r w:rsidR="00674C83" w:rsidRPr="00583FBD">
        <w:rPr>
          <w:rFonts w:ascii="Times New Roman" w:hAnsi="Times New Roman"/>
          <w:sz w:val="26"/>
          <w:szCs w:val="26"/>
        </w:rPr>
        <w:br/>
      </w:r>
      <w:r w:rsidRPr="00583FBD">
        <w:rPr>
          <w:rFonts w:ascii="Times New Roman" w:hAnsi="Times New Roman"/>
          <w:sz w:val="26"/>
          <w:szCs w:val="26"/>
        </w:rPr>
        <w:t>z</w:t>
      </w:r>
      <w:r w:rsidR="00674C83" w:rsidRPr="00583FBD">
        <w:rPr>
          <w:rFonts w:ascii="Times New Roman" w:hAnsi="Times New Roman"/>
          <w:sz w:val="26"/>
          <w:szCs w:val="26"/>
        </w:rPr>
        <w:t xml:space="preserve"> </w:t>
      </w:r>
      <w:r w:rsidRPr="00583FBD">
        <w:rPr>
          <w:rFonts w:ascii="Times New Roman" w:hAnsi="Times New Roman"/>
          <w:sz w:val="26"/>
          <w:szCs w:val="26"/>
        </w:rPr>
        <w:t>zastrzeżeniem art. 308 ust. 3 pkt 1 lit. a) uPzp.</w:t>
      </w:r>
    </w:p>
    <w:p w14:paraId="08F9D3DD" w14:textId="77777777" w:rsidR="005B7767" w:rsidRDefault="005B7767" w:rsidP="00D03CFF">
      <w:pPr>
        <w:numPr>
          <w:ilvl w:val="0"/>
          <w:numId w:val="9"/>
        </w:numPr>
        <w:tabs>
          <w:tab w:val="clear" w:pos="928"/>
        </w:tabs>
        <w:spacing w:after="0"/>
        <w:ind w:left="284" w:hanging="284"/>
        <w:jc w:val="both"/>
        <w:rPr>
          <w:rFonts w:ascii="Times New Roman" w:hAnsi="Times New Roman"/>
          <w:sz w:val="26"/>
          <w:szCs w:val="26"/>
        </w:rPr>
      </w:pPr>
      <w:r w:rsidRPr="00583FBD">
        <w:rPr>
          <w:rFonts w:ascii="Times New Roman" w:hAnsi="Times New Roman"/>
          <w:sz w:val="26"/>
          <w:szCs w:val="26"/>
        </w:rPr>
        <w:t xml:space="preserve">Zawarcie umowy nastąpi według wzoru umowy stanowiącego </w:t>
      </w:r>
      <w:r w:rsidRPr="00583FBD">
        <w:rPr>
          <w:rFonts w:ascii="Times New Roman" w:hAnsi="Times New Roman"/>
          <w:b/>
          <w:sz w:val="26"/>
          <w:szCs w:val="26"/>
        </w:rPr>
        <w:t xml:space="preserve">Załącznik nr </w:t>
      </w:r>
      <w:r w:rsidR="00674C83" w:rsidRPr="00583FBD">
        <w:rPr>
          <w:rFonts w:ascii="Times New Roman" w:hAnsi="Times New Roman"/>
          <w:b/>
          <w:sz w:val="26"/>
          <w:szCs w:val="26"/>
        </w:rPr>
        <w:t>6</w:t>
      </w:r>
      <w:r w:rsidRPr="00583FBD">
        <w:rPr>
          <w:rFonts w:ascii="Times New Roman" w:hAnsi="Times New Roman"/>
          <w:sz w:val="26"/>
          <w:szCs w:val="26"/>
        </w:rPr>
        <w:t xml:space="preserve"> do </w:t>
      </w:r>
      <w:r w:rsidR="00674C83" w:rsidRPr="00583FBD">
        <w:rPr>
          <w:rFonts w:ascii="Times New Roman" w:hAnsi="Times New Roman"/>
          <w:sz w:val="26"/>
          <w:szCs w:val="26"/>
        </w:rPr>
        <w:t xml:space="preserve">niniejszej </w:t>
      </w:r>
      <w:r w:rsidRPr="00583FBD">
        <w:rPr>
          <w:rFonts w:ascii="Times New Roman" w:hAnsi="Times New Roman"/>
          <w:sz w:val="26"/>
          <w:szCs w:val="26"/>
        </w:rPr>
        <w:t>SWZ uzupełnione o zapisy wynikające ze złożonej oferty</w:t>
      </w:r>
      <w:r w:rsidR="00674C83" w:rsidRPr="00583FBD">
        <w:rPr>
          <w:rFonts w:ascii="Times New Roman" w:hAnsi="Times New Roman"/>
          <w:sz w:val="26"/>
          <w:szCs w:val="26"/>
        </w:rPr>
        <w:t>.</w:t>
      </w:r>
    </w:p>
    <w:p w14:paraId="734178E8" w14:textId="77777777" w:rsidR="005B7767" w:rsidRPr="00583FBD" w:rsidRDefault="005B7767" w:rsidP="00D03CFF">
      <w:pPr>
        <w:numPr>
          <w:ilvl w:val="0"/>
          <w:numId w:val="9"/>
        </w:numPr>
        <w:tabs>
          <w:tab w:val="clear" w:pos="928"/>
        </w:tabs>
        <w:spacing w:after="0"/>
        <w:ind w:left="284" w:hanging="284"/>
        <w:jc w:val="both"/>
        <w:rPr>
          <w:rFonts w:ascii="Times New Roman" w:hAnsi="Times New Roman"/>
          <w:sz w:val="26"/>
          <w:szCs w:val="26"/>
        </w:rPr>
      </w:pPr>
      <w:r w:rsidRPr="00583FBD">
        <w:rPr>
          <w:rFonts w:ascii="Times New Roman" w:hAnsi="Times New Roman"/>
          <w:sz w:val="26"/>
          <w:szCs w:val="26"/>
        </w:rPr>
        <w:t xml:space="preserve">Zamawiający nie później niż w terminie 30 dni od dnia zakończenia postępowania </w:t>
      </w:r>
      <w:r w:rsidRPr="00583FBD">
        <w:rPr>
          <w:rFonts w:ascii="Times New Roman" w:hAnsi="Times New Roman"/>
          <w:sz w:val="26"/>
          <w:szCs w:val="26"/>
        </w:rPr>
        <w:br/>
        <w:t>o udzielenie zamówienia zamieści w Biuletynie Zamówień Publicznych ogłoszenie wyniku postępowania zawierające informację o udzieleniu zamówienia lub unieważnieniu postępowania.</w:t>
      </w:r>
    </w:p>
    <w:p w14:paraId="748098BB" w14:textId="77777777" w:rsidR="00480596" w:rsidRPr="00583FBD" w:rsidRDefault="00480596" w:rsidP="00D03CFF">
      <w:pPr>
        <w:spacing w:after="0"/>
        <w:ind w:left="284"/>
        <w:jc w:val="both"/>
        <w:rPr>
          <w:rFonts w:ascii="Times New Roman" w:hAnsi="Times New Roman"/>
          <w:sz w:val="26"/>
          <w:szCs w:val="26"/>
        </w:rPr>
      </w:pPr>
    </w:p>
    <w:p w14:paraId="047036CC" w14:textId="77777777" w:rsidR="00674C83" w:rsidRPr="00583FBD" w:rsidRDefault="00674C83" w:rsidP="00D03CFF">
      <w:pPr>
        <w:spacing w:after="0"/>
        <w:jc w:val="both"/>
        <w:rPr>
          <w:rFonts w:ascii="Times New Roman" w:hAnsi="Times New Roman"/>
          <w:b/>
          <w:bCs/>
          <w:sz w:val="26"/>
          <w:szCs w:val="26"/>
        </w:rPr>
      </w:pPr>
      <w:r w:rsidRPr="00583FBD">
        <w:rPr>
          <w:rFonts w:ascii="Times New Roman" w:hAnsi="Times New Roman"/>
          <w:b/>
          <w:bCs/>
          <w:sz w:val="26"/>
          <w:szCs w:val="26"/>
        </w:rPr>
        <w:t>XX</w:t>
      </w:r>
      <w:r w:rsidR="00FC5982" w:rsidRPr="00583FBD">
        <w:rPr>
          <w:rFonts w:ascii="Times New Roman" w:hAnsi="Times New Roman"/>
          <w:b/>
          <w:bCs/>
          <w:sz w:val="26"/>
          <w:szCs w:val="26"/>
        </w:rPr>
        <w:t>V</w:t>
      </w:r>
      <w:r w:rsidR="00F02BD9" w:rsidRPr="00583FBD">
        <w:rPr>
          <w:rFonts w:ascii="Times New Roman" w:hAnsi="Times New Roman"/>
          <w:b/>
          <w:bCs/>
          <w:sz w:val="26"/>
          <w:szCs w:val="26"/>
        </w:rPr>
        <w:t>II</w:t>
      </w:r>
      <w:r w:rsidR="001B5DC7" w:rsidRPr="00583FBD">
        <w:rPr>
          <w:rFonts w:ascii="Times New Roman" w:hAnsi="Times New Roman"/>
          <w:b/>
          <w:bCs/>
          <w:sz w:val="26"/>
          <w:szCs w:val="26"/>
        </w:rPr>
        <w:t>I</w:t>
      </w:r>
      <w:r w:rsidRPr="00583FBD">
        <w:rPr>
          <w:rFonts w:ascii="Times New Roman" w:hAnsi="Times New Roman"/>
          <w:b/>
          <w:bCs/>
          <w:sz w:val="26"/>
          <w:szCs w:val="26"/>
        </w:rPr>
        <w:t xml:space="preserve">. POUCZENIE O ŚRODKACH OCHRONY PRAWNEJ PRZYSŁUGUJĄCYCH WYKONAWCY:  </w:t>
      </w:r>
    </w:p>
    <w:p w14:paraId="5FF2E322" w14:textId="77777777" w:rsidR="00674C83" w:rsidRPr="00583FBD" w:rsidRDefault="00674C83" w:rsidP="00D03CFF">
      <w:pPr>
        <w:numPr>
          <w:ilvl w:val="0"/>
          <w:numId w:val="52"/>
        </w:numPr>
        <w:tabs>
          <w:tab w:val="clear" w:pos="766"/>
          <w:tab w:val="num" w:pos="284"/>
        </w:tabs>
        <w:spacing w:after="0"/>
        <w:ind w:left="284" w:hanging="284"/>
        <w:jc w:val="both"/>
        <w:rPr>
          <w:rFonts w:ascii="Times New Roman" w:hAnsi="Times New Roman"/>
          <w:sz w:val="26"/>
          <w:szCs w:val="26"/>
        </w:rPr>
      </w:pPr>
      <w:r w:rsidRPr="00583FBD">
        <w:rPr>
          <w:rFonts w:ascii="Times New Roman" w:hAnsi="Times New Roman"/>
          <w:sz w:val="26"/>
          <w:szCs w:val="26"/>
        </w:rPr>
        <w:t xml:space="preserve">Środki ochrony prawnej określone w Dziale IX uPzp przysługują Wykonawcy, uczestnikowi konkursu oraz innemu podmiotowi, jeżeli ma lub miał interes w uzyskaniu zamówienia lub nagrody w konkursie oraz poniósł lub może ponieść szkodę w wyniku naruszenia przez Zamawiającego przepisów ustawy. </w:t>
      </w:r>
    </w:p>
    <w:p w14:paraId="040083F2" w14:textId="77777777" w:rsidR="00674C83" w:rsidRPr="00583FBD" w:rsidRDefault="00674C83" w:rsidP="00D03CFF">
      <w:pPr>
        <w:numPr>
          <w:ilvl w:val="0"/>
          <w:numId w:val="52"/>
        </w:numPr>
        <w:spacing w:after="0"/>
        <w:ind w:left="284" w:hanging="284"/>
        <w:jc w:val="both"/>
        <w:rPr>
          <w:rFonts w:ascii="Times New Roman" w:hAnsi="Times New Roman"/>
          <w:sz w:val="26"/>
          <w:szCs w:val="26"/>
        </w:rPr>
      </w:pPr>
      <w:r w:rsidRPr="00583FBD">
        <w:rPr>
          <w:rFonts w:ascii="Times New Roman" w:hAnsi="Times New Roman"/>
          <w:sz w:val="26"/>
          <w:szCs w:val="26"/>
        </w:rPr>
        <w:t>Środki ochrony prawnej wobec ogłoszenia wszczynającego postępowanie o udzielenie zamówienia lub ogłoszenia o konkursie oraz dokumentów zamówienia przysługują również organizacjom wpisanym na listę, o której mowa w art. 469 pkt 15 uPzp oraz Rzecznikowi Małych i Średnich Przedsiębiorstw.</w:t>
      </w:r>
    </w:p>
    <w:p w14:paraId="22D2804E" w14:textId="77777777" w:rsidR="00674C83" w:rsidRPr="00583FBD" w:rsidRDefault="00674C83" w:rsidP="00D03CFF">
      <w:pPr>
        <w:numPr>
          <w:ilvl w:val="0"/>
          <w:numId w:val="52"/>
        </w:numPr>
        <w:spacing w:after="0"/>
        <w:ind w:left="284" w:hanging="284"/>
        <w:jc w:val="both"/>
        <w:rPr>
          <w:rFonts w:ascii="Times New Roman" w:hAnsi="Times New Roman"/>
          <w:sz w:val="26"/>
          <w:szCs w:val="26"/>
        </w:rPr>
      </w:pPr>
      <w:r w:rsidRPr="00583FBD">
        <w:rPr>
          <w:rFonts w:ascii="Times New Roman" w:hAnsi="Times New Roman"/>
          <w:sz w:val="26"/>
          <w:szCs w:val="26"/>
        </w:rPr>
        <w:t>Środkami ochrony prawnej, o których mowa w pkt 1 są:</w:t>
      </w:r>
    </w:p>
    <w:p w14:paraId="0090FC51" w14:textId="77777777" w:rsidR="00674C83" w:rsidRPr="00583FBD" w:rsidRDefault="00674C83" w:rsidP="00D03CFF">
      <w:pPr>
        <w:pStyle w:val="Akapitzlist"/>
        <w:numPr>
          <w:ilvl w:val="0"/>
          <w:numId w:val="42"/>
        </w:numPr>
        <w:spacing w:after="0" w:line="276" w:lineRule="auto"/>
        <w:ind w:left="567" w:hanging="283"/>
        <w:jc w:val="both"/>
        <w:rPr>
          <w:rFonts w:ascii="Times New Roman" w:hAnsi="Times New Roman"/>
          <w:sz w:val="26"/>
          <w:szCs w:val="26"/>
        </w:rPr>
      </w:pPr>
      <w:r w:rsidRPr="00583FBD">
        <w:rPr>
          <w:rFonts w:ascii="Times New Roman" w:hAnsi="Times New Roman"/>
          <w:sz w:val="26"/>
          <w:szCs w:val="26"/>
        </w:rPr>
        <w:t>odwołanie do Prezesa Krajowej Izby Odwoławczej (art. 513 i nast. uPzp);</w:t>
      </w:r>
    </w:p>
    <w:p w14:paraId="552C69F2" w14:textId="77777777" w:rsidR="00674C83" w:rsidRPr="00583FBD" w:rsidRDefault="00674C83" w:rsidP="00D03CFF">
      <w:pPr>
        <w:pStyle w:val="Akapitzlist"/>
        <w:numPr>
          <w:ilvl w:val="0"/>
          <w:numId w:val="42"/>
        </w:numPr>
        <w:spacing w:after="0" w:line="276" w:lineRule="auto"/>
        <w:ind w:left="567" w:hanging="283"/>
        <w:jc w:val="both"/>
        <w:rPr>
          <w:rFonts w:ascii="Times New Roman" w:hAnsi="Times New Roman"/>
          <w:sz w:val="26"/>
          <w:szCs w:val="26"/>
        </w:rPr>
      </w:pPr>
      <w:r w:rsidRPr="00583FBD">
        <w:rPr>
          <w:rFonts w:ascii="Times New Roman" w:hAnsi="Times New Roman"/>
          <w:sz w:val="26"/>
          <w:szCs w:val="26"/>
        </w:rPr>
        <w:t>skarga do Sądu Okręgowego w Warszawie (art. 579 i nast. uPzp);</w:t>
      </w:r>
    </w:p>
    <w:p w14:paraId="23E93D70" w14:textId="77777777" w:rsidR="00674C83" w:rsidRPr="00583FBD" w:rsidRDefault="00674C83" w:rsidP="00D03CFF">
      <w:pPr>
        <w:spacing w:after="0"/>
        <w:jc w:val="both"/>
        <w:rPr>
          <w:rFonts w:ascii="Times New Roman" w:hAnsi="Times New Roman"/>
          <w:sz w:val="26"/>
          <w:szCs w:val="26"/>
        </w:rPr>
      </w:pPr>
      <w:r w:rsidRPr="00583FBD">
        <w:rPr>
          <w:rFonts w:ascii="Times New Roman" w:hAnsi="Times New Roman"/>
          <w:sz w:val="26"/>
          <w:szCs w:val="26"/>
        </w:rPr>
        <w:t>4. Odwołanie przysługuje na:</w:t>
      </w:r>
    </w:p>
    <w:p w14:paraId="45E6AC6E" w14:textId="77777777" w:rsidR="00674C83" w:rsidRPr="00583FBD" w:rsidRDefault="00674C83" w:rsidP="00D03CFF">
      <w:pPr>
        <w:pStyle w:val="Akapitzlist"/>
        <w:numPr>
          <w:ilvl w:val="1"/>
          <w:numId w:val="43"/>
        </w:numPr>
        <w:spacing w:after="0" w:line="276" w:lineRule="auto"/>
        <w:ind w:left="567" w:hanging="283"/>
        <w:jc w:val="both"/>
        <w:rPr>
          <w:rFonts w:ascii="Times New Roman" w:hAnsi="Times New Roman"/>
          <w:sz w:val="26"/>
          <w:szCs w:val="26"/>
        </w:rPr>
      </w:pPr>
      <w:r w:rsidRPr="00583FBD">
        <w:rPr>
          <w:rFonts w:ascii="Times New Roman" w:hAnsi="Times New Roman"/>
          <w:sz w:val="26"/>
          <w:szCs w:val="26"/>
        </w:rPr>
        <w:t xml:space="preserve">niezgodną z przepisami ustawy czynność Zamawiającego, podjętą w postępowaniu </w:t>
      </w:r>
      <w:r w:rsidRPr="00583FBD">
        <w:rPr>
          <w:rFonts w:ascii="Times New Roman" w:hAnsi="Times New Roman"/>
          <w:sz w:val="26"/>
          <w:szCs w:val="26"/>
        </w:rPr>
        <w:br/>
        <w:t>o udzielenie zamówienia, o zawarcie umowy ramowej, dynamicznym systemie zakupów, systemie kwalifikowania wykonawców lub konkursie, w tym na projektowane postanowienie umowy;</w:t>
      </w:r>
    </w:p>
    <w:p w14:paraId="3D71E163" w14:textId="77777777" w:rsidR="00674C83" w:rsidRPr="00583FBD" w:rsidRDefault="00674C83" w:rsidP="00D03CFF">
      <w:pPr>
        <w:pStyle w:val="Akapitzlist"/>
        <w:numPr>
          <w:ilvl w:val="1"/>
          <w:numId w:val="43"/>
        </w:numPr>
        <w:spacing w:after="0" w:line="276" w:lineRule="auto"/>
        <w:ind w:left="567" w:hanging="283"/>
        <w:jc w:val="both"/>
        <w:rPr>
          <w:rFonts w:ascii="Times New Roman" w:hAnsi="Times New Roman"/>
          <w:sz w:val="26"/>
          <w:szCs w:val="26"/>
        </w:rPr>
      </w:pPr>
      <w:r w:rsidRPr="00583FBD">
        <w:rPr>
          <w:rFonts w:ascii="Times New Roman" w:hAnsi="Times New Roman"/>
          <w:sz w:val="26"/>
          <w:szCs w:val="26"/>
        </w:rPr>
        <w:t>zaniechanie czynności w postępowaniu o udzielenie zamówienia, o zawarcie umowy ramowej, dynamicznym systemie zakupów, systemie kwalifikowania wykonawców lub konkursie, do której Zamawiający był obowiązany na podstawie ustawy;</w:t>
      </w:r>
    </w:p>
    <w:p w14:paraId="54E05C3E" w14:textId="77777777" w:rsidR="00674C83" w:rsidRPr="00583FBD" w:rsidRDefault="00674C83" w:rsidP="00D03CFF">
      <w:pPr>
        <w:pStyle w:val="Akapitzlist"/>
        <w:numPr>
          <w:ilvl w:val="1"/>
          <w:numId w:val="43"/>
        </w:numPr>
        <w:spacing w:after="0" w:line="276" w:lineRule="auto"/>
        <w:ind w:left="567" w:hanging="283"/>
        <w:jc w:val="both"/>
        <w:rPr>
          <w:rFonts w:ascii="Times New Roman" w:hAnsi="Times New Roman"/>
          <w:sz w:val="26"/>
          <w:szCs w:val="26"/>
        </w:rPr>
      </w:pPr>
      <w:r w:rsidRPr="00583FBD">
        <w:rPr>
          <w:rFonts w:ascii="Times New Roman" w:hAnsi="Times New Roman"/>
          <w:sz w:val="26"/>
          <w:szCs w:val="26"/>
        </w:rPr>
        <w:t>zaniechanie przeprowadzenia postępowania o udzielenie zamówienia lub zorganizowania konkursu na podstawie ustawy, mimo że Zamawiający był do tego obowiązany;</w:t>
      </w:r>
    </w:p>
    <w:p w14:paraId="3E3FA917" w14:textId="77777777" w:rsidR="00674C83" w:rsidRPr="00583FBD" w:rsidRDefault="00674C83" w:rsidP="00D03CFF">
      <w:pPr>
        <w:spacing w:after="0"/>
        <w:ind w:left="284" w:hanging="284"/>
        <w:jc w:val="both"/>
        <w:rPr>
          <w:rFonts w:ascii="Times New Roman" w:hAnsi="Times New Roman"/>
          <w:sz w:val="26"/>
          <w:szCs w:val="26"/>
        </w:rPr>
      </w:pPr>
      <w:r w:rsidRPr="00583FBD">
        <w:rPr>
          <w:rFonts w:ascii="Times New Roman" w:hAnsi="Times New Roman"/>
          <w:sz w:val="26"/>
          <w:szCs w:val="26"/>
        </w:rPr>
        <w:t>5. Odwołanie wnosi się do Prezesa Izby w terminach wskazanych w art. 515 uPzp.</w:t>
      </w:r>
    </w:p>
    <w:p w14:paraId="2B46A6C8" w14:textId="77777777" w:rsidR="00674C83" w:rsidRPr="00583FBD" w:rsidRDefault="00674C83" w:rsidP="00D03CFF">
      <w:pPr>
        <w:spacing w:after="0"/>
        <w:ind w:left="284" w:hanging="284"/>
        <w:jc w:val="both"/>
        <w:rPr>
          <w:rFonts w:ascii="Times New Roman" w:hAnsi="Times New Roman"/>
          <w:sz w:val="26"/>
          <w:szCs w:val="26"/>
        </w:rPr>
      </w:pPr>
      <w:r w:rsidRPr="00583FBD">
        <w:rPr>
          <w:rFonts w:ascii="Times New Roman" w:hAnsi="Times New Roman"/>
          <w:sz w:val="26"/>
          <w:szCs w:val="26"/>
        </w:rPr>
        <w:t xml:space="preserve">6. Skarga do sądu przysługuje na orzeczenie Izby oraz postanowienie Prezesa Izby, </w:t>
      </w:r>
      <w:r w:rsidRPr="00583FBD">
        <w:rPr>
          <w:rFonts w:ascii="Times New Roman" w:hAnsi="Times New Roman"/>
          <w:sz w:val="26"/>
          <w:szCs w:val="26"/>
        </w:rPr>
        <w:br/>
        <w:t>o którym mowa w art. 519 ust. 1, stronom oraz uczestnikom postępowania odwoławczego w terminie 14 dni od dnia doręczenia orzeczenia Izby lub postanowienia Prezesa Izby, o którym mowa w art. 519 ust. 1, przesyłając jednocześnie jej odpis przeciwnikowi skargi.</w:t>
      </w:r>
      <w:r w:rsidR="0017767D" w:rsidRPr="00583FBD">
        <w:rPr>
          <w:rFonts w:ascii="Times New Roman" w:hAnsi="Times New Roman"/>
          <w:sz w:val="26"/>
          <w:szCs w:val="26"/>
        </w:rPr>
        <w:t xml:space="preserve"> </w:t>
      </w:r>
      <w:r w:rsidRPr="00583FBD">
        <w:rPr>
          <w:rFonts w:ascii="Times New Roman" w:hAnsi="Times New Roman"/>
          <w:sz w:val="26"/>
          <w:szCs w:val="26"/>
        </w:rPr>
        <w:t>Skargę wnosi się za pośrednictwem Prezesa Izby.</w:t>
      </w:r>
    </w:p>
    <w:p w14:paraId="15F065C5" w14:textId="77777777" w:rsidR="00FE4212" w:rsidRDefault="00FE4212" w:rsidP="00D03CFF">
      <w:pPr>
        <w:pStyle w:val="Akapitzlist"/>
        <w:spacing w:after="0" w:line="276" w:lineRule="auto"/>
        <w:ind w:left="0"/>
        <w:jc w:val="both"/>
        <w:rPr>
          <w:rFonts w:ascii="Times New Roman" w:hAnsi="Times New Roman"/>
          <w:b/>
          <w:sz w:val="26"/>
          <w:szCs w:val="26"/>
        </w:rPr>
      </w:pPr>
    </w:p>
    <w:p w14:paraId="4F3A1854" w14:textId="77777777" w:rsidR="00C829DC" w:rsidRPr="00583FBD" w:rsidRDefault="00C829DC" w:rsidP="00D03CFF">
      <w:pPr>
        <w:pStyle w:val="Akapitzlist"/>
        <w:spacing w:after="0" w:line="276" w:lineRule="auto"/>
        <w:ind w:left="0"/>
        <w:jc w:val="both"/>
        <w:rPr>
          <w:rFonts w:ascii="Times New Roman" w:hAnsi="Times New Roman"/>
          <w:b/>
          <w:sz w:val="26"/>
          <w:szCs w:val="26"/>
        </w:rPr>
      </w:pPr>
      <w:r w:rsidRPr="00583FBD">
        <w:rPr>
          <w:rFonts w:ascii="Times New Roman" w:hAnsi="Times New Roman"/>
          <w:b/>
          <w:sz w:val="26"/>
          <w:szCs w:val="26"/>
        </w:rPr>
        <w:t>XX</w:t>
      </w:r>
      <w:r w:rsidR="001B5DC7" w:rsidRPr="00583FBD">
        <w:rPr>
          <w:rFonts w:ascii="Times New Roman" w:hAnsi="Times New Roman"/>
          <w:b/>
          <w:sz w:val="26"/>
          <w:szCs w:val="26"/>
        </w:rPr>
        <w:t>IX</w:t>
      </w:r>
      <w:r w:rsidRPr="00583FBD">
        <w:rPr>
          <w:rFonts w:ascii="Times New Roman" w:hAnsi="Times New Roman"/>
          <w:b/>
          <w:sz w:val="26"/>
          <w:szCs w:val="26"/>
        </w:rPr>
        <w:t>. INFORMACJA DOT. WALUT OBCYCH, W JAKICH MOGĄ BYĆ PROWADZONE ROLICZENIA MIĘDZY ZAMAWIAJĄCĄ A WYKONAWCĄ:</w:t>
      </w:r>
    </w:p>
    <w:p w14:paraId="02C43565" w14:textId="77777777" w:rsidR="00C829DC" w:rsidRDefault="00C829DC" w:rsidP="00D03CFF">
      <w:pPr>
        <w:pStyle w:val="Akapitzlist"/>
        <w:spacing w:after="0" w:line="276" w:lineRule="auto"/>
        <w:ind w:left="0"/>
        <w:jc w:val="both"/>
        <w:rPr>
          <w:rFonts w:ascii="Times New Roman" w:hAnsi="Times New Roman"/>
          <w:sz w:val="26"/>
          <w:szCs w:val="26"/>
        </w:rPr>
      </w:pPr>
      <w:r w:rsidRPr="00583FBD">
        <w:rPr>
          <w:rFonts w:ascii="Times New Roman" w:hAnsi="Times New Roman"/>
          <w:sz w:val="26"/>
          <w:szCs w:val="26"/>
        </w:rPr>
        <w:t>Wszelkie rozliczenia związane z realizacją zamówienia publicznego, którego dot. niniejsze SWZ dokonywane będą w PLN.</w:t>
      </w:r>
    </w:p>
    <w:p w14:paraId="191BB9F4" w14:textId="77777777" w:rsidR="00F52F40" w:rsidRPr="00583FBD" w:rsidRDefault="00F52F40" w:rsidP="00D03CFF">
      <w:pPr>
        <w:pStyle w:val="Akapitzlist"/>
        <w:spacing w:after="0" w:line="276" w:lineRule="auto"/>
        <w:ind w:left="0"/>
        <w:jc w:val="both"/>
        <w:rPr>
          <w:rFonts w:ascii="Times New Roman" w:hAnsi="Times New Roman"/>
          <w:sz w:val="26"/>
          <w:szCs w:val="26"/>
        </w:rPr>
      </w:pPr>
    </w:p>
    <w:p w14:paraId="2A64644D" w14:textId="77777777" w:rsidR="00706615" w:rsidRPr="00583FBD" w:rsidRDefault="00C829DC" w:rsidP="00D03CFF">
      <w:pPr>
        <w:pStyle w:val="Akapitzlist"/>
        <w:spacing w:after="0" w:line="276" w:lineRule="auto"/>
        <w:ind w:left="0"/>
        <w:jc w:val="both"/>
        <w:rPr>
          <w:rFonts w:ascii="Times New Roman" w:hAnsi="Times New Roman"/>
          <w:b/>
          <w:sz w:val="26"/>
          <w:szCs w:val="26"/>
        </w:rPr>
      </w:pPr>
      <w:r w:rsidRPr="00583FBD">
        <w:rPr>
          <w:rFonts w:ascii="Times New Roman" w:hAnsi="Times New Roman"/>
          <w:b/>
          <w:sz w:val="26"/>
          <w:szCs w:val="26"/>
        </w:rPr>
        <w:t>XX</w:t>
      </w:r>
      <w:r w:rsidR="00F02BD9" w:rsidRPr="00583FBD">
        <w:rPr>
          <w:rFonts w:ascii="Times New Roman" w:hAnsi="Times New Roman"/>
          <w:b/>
          <w:sz w:val="26"/>
          <w:szCs w:val="26"/>
        </w:rPr>
        <w:t>X</w:t>
      </w:r>
      <w:r w:rsidRPr="00583FBD">
        <w:rPr>
          <w:rFonts w:ascii="Times New Roman" w:hAnsi="Times New Roman"/>
          <w:b/>
          <w:sz w:val="26"/>
          <w:szCs w:val="26"/>
        </w:rPr>
        <w:t xml:space="preserve">. </w:t>
      </w:r>
      <w:r w:rsidR="0033795A" w:rsidRPr="00583FBD">
        <w:rPr>
          <w:rFonts w:ascii="Times New Roman" w:hAnsi="Times New Roman"/>
          <w:b/>
          <w:sz w:val="26"/>
          <w:szCs w:val="26"/>
        </w:rPr>
        <w:t>WIADMOMOSCI UZUPEŁNIAJĄCE:</w:t>
      </w:r>
    </w:p>
    <w:p w14:paraId="6868B7A9" w14:textId="77777777" w:rsidR="00935987" w:rsidRPr="00583FBD" w:rsidRDefault="0033795A" w:rsidP="00D03CFF">
      <w:pPr>
        <w:pStyle w:val="Akapitzlist"/>
        <w:numPr>
          <w:ilvl w:val="3"/>
          <w:numId w:val="9"/>
        </w:numPr>
        <w:tabs>
          <w:tab w:val="clear" w:pos="2880"/>
          <w:tab w:val="num" w:pos="284"/>
        </w:tabs>
        <w:spacing w:after="0" w:line="276" w:lineRule="auto"/>
        <w:ind w:left="284" w:hanging="284"/>
        <w:jc w:val="both"/>
        <w:rPr>
          <w:rFonts w:ascii="Times New Roman" w:hAnsi="Times New Roman"/>
          <w:sz w:val="26"/>
          <w:szCs w:val="26"/>
        </w:rPr>
      </w:pPr>
      <w:r w:rsidRPr="00583FBD">
        <w:rPr>
          <w:rFonts w:ascii="Times New Roman" w:hAnsi="Times New Roman"/>
          <w:sz w:val="26"/>
          <w:szCs w:val="26"/>
        </w:rPr>
        <w:t>Zamawiająca nie dopuszcza możliwości złożenia oferty częściowej. Zamawiająca informuje, że zgodnie z art. 91 ust. 2 uPzp, nie dokonał podziału zamówienia na części. Podział tego zamówienia grozi nadmiernymi trudnościami technicznymi  i nadmiernymi kosztami wykonania zamówienia. Potrzeba skoordynowania działań różnych Wykonawców realizujących poszczególne części zamówienia może poważnie zagrozić właściwemu wykonaniu zamówienia.  Wykonywane roboty budowlane będą objęte jednolitą gwarancją Wykonawcy, co w przypadku wykonywania robót przez różnych Wykonawców, mogłaby utrudnić dochodzenie roszczeń z gwarancji zwłaszcza, że zakresy robót pokrywają się w jednym miejscu i czasie. Po za tym zakres zamówienia jest dostosowany do możliwości małych i średnich przedsiębiorców.</w:t>
      </w:r>
    </w:p>
    <w:p w14:paraId="145AB87F" w14:textId="77777777" w:rsidR="0033795A" w:rsidRPr="00583FBD" w:rsidRDefault="0033795A" w:rsidP="00D03CFF">
      <w:pPr>
        <w:pStyle w:val="Akapitzlist"/>
        <w:numPr>
          <w:ilvl w:val="3"/>
          <w:numId w:val="9"/>
        </w:numPr>
        <w:tabs>
          <w:tab w:val="clear" w:pos="2880"/>
        </w:tabs>
        <w:spacing w:after="0" w:line="276" w:lineRule="auto"/>
        <w:ind w:left="284" w:hanging="284"/>
        <w:jc w:val="both"/>
        <w:rPr>
          <w:rFonts w:ascii="Times New Roman" w:hAnsi="Times New Roman"/>
          <w:sz w:val="26"/>
          <w:szCs w:val="26"/>
        </w:rPr>
      </w:pPr>
      <w:r w:rsidRPr="00583FBD">
        <w:rPr>
          <w:rFonts w:ascii="Times New Roman" w:hAnsi="Times New Roman"/>
          <w:sz w:val="26"/>
          <w:szCs w:val="26"/>
        </w:rPr>
        <w:t xml:space="preserve">Zamawiająca nie dopuszcza możliwości złożenia oferty wariantowej. </w:t>
      </w:r>
    </w:p>
    <w:p w14:paraId="77649B67" w14:textId="77777777" w:rsidR="0033795A" w:rsidRPr="00583FBD" w:rsidRDefault="0033795A" w:rsidP="00D03CFF">
      <w:pPr>
        <w:pStyle w:val="Akapitzlist"/>
        <w:numPr>
          <w:ilvl w:val="3"/>
          <w:numId w:val="9"/>
        </w:numPr>
        <w:tabs>
          <w:tab w:val="clear" w:pos="2880"/>
          <w:tab w:val="num" w:pos="284"/>
        </w:tabs>
        <w:spacing w:line="276" w:lineRule="auto"/>
        <w:ind w:left="284" w:hanging="284"/>
        <w:jc w:val="both"/>
        <w:rPr>
          <w:rFonts w:ascii="Times New Roman" w:hAnsi="Times New Roman"/>
          <w:sz w:val="26"/>
          <w:szCs w:val="26"/>
        </w:rPr>
      </w:pPr>
      <w:r w:rsidRPr="00583FBD">
        <w:rPr>
          <w:rFonts w:ascii="Times New Roman" w:hAnsi="Times New Roman"/>
          <w:sz w:val="26"/>
          <w:szCs w:val="26"/>
        </w:rPr>
        <w:t>Zamawiający nie przewiduje zatrudnienia osób, o których mowa w art. 96 ust. 2 pkt 2 uPzp.</w:t>
      </w:r>
    </w:p>
    <w:p w14:paraId="69AAB241" w14:textId="77777777" w:rsidR="000772B2" w:rsidRPr="00583FBD" w:rsidRDefault="0033795A" w:rsidP="00D03CFF">
      <w:pPr>
        <w:pStyle w:val="Akapitzlist"/>
        <w:numPr>
          <w:ilvl w:val="3"/>
          <w:numId w:val="9"/>
        </w:numPr>
        <w:tabs>
          <w:tab w:val="clear" w:pos="2880"/>
          <w:tab w:val="num" w:pos="284"/>
        </w:tabs>
        <w:spacing w:line="276" w:lineRule="auto"/>
        <w:ind w:left="284" w:hanging="284"/>
        <w:jc w:val="both"/>
        <w:rPr>
          <w:rFonts w:ascii="Times New Roman" w:hAnsi="Times New Roman"/>
          <w:sz w:val="26"/>
          <w:szCs w:val="26"/>
        </w:rPr>
      </w:pPr>
      <w:r w:rsidRPr="00583FBD">
        <w:rPr>
          <w:rFonts w:ascii="Times New Roman" w:hAnsi="Times New Roman"/>
          <w:sz w:val="26"/>
          <w:szCs w:val="26"/>
        </w:rPr>
        <w:t>Zamawiający nie zastrzega możliwości ubiegania się o udzielenie zamówienia przez Wykonawców, o których mowa w art. 94 uPzp.</w:t>
      </w:r>
    </w:p>
    <w:p w14:paraId="548560EC" w14:textId="77777777" w:rsidR="000772B2" w:rsidRPr="00583FBD" w:rsidRDefault="000772B2" w:rsidP="00D03CFF">
      <w:pPr>
        <w:pStyle w:val="Akapitzlist"/>
        <w:numPr>
          <w:ilvl w:val="3"/>
          <w:numId w:val="9"/>
        </w:numPr>
        <w:tabs>
          <w:tab w:val="clear" w:pos="2880"/>
          <w:tab w:val="num" w:pos="284"/>
        </w:tabs>
        <w:spacing w:line="276" w:lineRule="auto"/>
        <w:ind w:left="284" w:hanging="284"/>
        <w:jc w:val="both"/>
        <w:rPr>
          <w:rFonts w:ascii="Times New Roman" w:hAnsi="Times New Roman"/>
          <w:sz w:val="26"/>
          <w:szCs w:val="26"/>
        </w:rPr>
      </w:pPr>
      <w:r w:rsidRPr="00583FBD">
        <w:rPr>
          <w:rFonts w:ascii="Times New Roman" w:hAnsi="Times New Roman"/>
          <w:sz w:val="26"/>
          <w:szCs w:val="26"/>
        </w:rPr>
        <w:t xml:space="preserve">Zamawiający nie przewiduje udzielenia zamówień, o których mowa w art. 305 pkt 1 </w:t>
      </w:r>
      <w:r w:rsidRPr="00583FBD">
        <w:rPr>
          <w:rFonts w:ascii="Times New Roman" w:hAnsi="Times New Roman"/>
          <w:sz w:val="26"/>
          <w:szCs w:val="26"/>
        </w:rPr>
        <w:br/>
        <w:t>w związku z art. 214 ust. 1 pkt 7 uPzp.</w:t>
      </w:r>
    </w:p>
    <w:p w14:paraId="63B9B807" w14:textId="77777777" w:rsidR="000772B2" w:rsidRPr="00583FBD" w:rsidRDefault="000772B2" w:rsidP="00D03CFF">
      <w:pPr>
        <w:pStyle w:val="Akapitzlist"/>
        <w:numPr>
          <w:ilvl w:val="3"/>
          <w:numId w:val="9"/>
        </w:numPr>
        <w:tabs>
          <w:tab w:val="clear" w:pos="2880"/>
        </w:tabs>
        <w:spacing w:after="0" w:line="276" w:lineRule="auto"/>
        <w:ind w:left="284" w:hanging="284"/>
        <w:jc w:val="both"/>
        <w:rPr>
          <w:rFonts w:ascii="Times New Roman" w:hAnsi="Times New Roman"/>
          <w:sz w:val="26"/>
          <w:szCs w:val="26"/>
        </w:rPr>
      </w:pPr>
      <w:r w:rsidRPr="00583FBD">
        <w:rPr>
          <w:rFonts w:ascii="Times New Roman" w:hAnsi="Times New Roman"/>
          <w:sz w:val="26"/>
          <w:szCs w:val="26"/>
        </w:rPr>
        <w:t>Zamawiająca nie przewiduje zwrotu kosztów postępowania za wyjątkiem art. 261 uPzp.</w:t>
      </w:r>
    </w:p>
    <w:p w14:paraId="66D5C161" w14:textId="77777777" w:rsidR="000772B2" w:rsidRPr="00583FBD" w:rsidRDefault="000772B2" w:rsidP="00D03CFF">
      <w:pPr>
        <w:pStyle w:val="Akapitzlist"/>
        <w:numPr>
          <w:ilvl w:val="3"/>
          <w:numId w:val="9"/>
        </w:numPr>
        <w:tabs>
          <w:tab w:val="clear" w:pos="2880"/>
        </w:tabs>
        <w:spacing w:after="0" w:line="276" w:lineRule="auto"/>
        <w:ind w:left="284" w:hanging="284"/>
        <w:jc w:val="both"/>
        <w:rPr>
          <w:rFonts w:ascii="Times New Roman" w:hAnsi="Times New Roman"/>
          <w:sz w:val="26"/>
          <w:szCs w:val="26"/>
        </w:rPr>
      </w:pPr>
      <w:r w:rsidRPr="00583FBD">
        <w:rPr>
          <w:rFonts w:ascii="Times New Roman" w:hAnsi="Times New Roman"/>
          <w:sz w:val="26"/>
          <w:szCs w:val="26"/>
        </w:rPr>
        <w:t>Zamawiająca nie zastrzega obowiązku osobistego wykonania przez Wykonawcę kluczowych zadań zgodnie z art. 121 uPzp.</w:t>
      </w:r>
    </w:p>
    <w:p w14:paraId="3168821A" w14:textId="77777777" w:rsidR="00EB7293" w:rsidRPr="00583FBD" w:rsidRDefault="000772B2" w:rsidP="00D03CFF">
      <w:pPr>
        <w:pStyle w:val="Akapitzlist"/>
        <w:numPr>
          <w:ilvl w:val="3"/>
          <w:numId w:val="9"/>
        </w:numPr>
        <w:tabs>
          <w:tab w:val="clear" w:pos="2880"/>
        </w:tabs>
        <w:spacing w:after="0" w:line="276" w:lineRule="auto"/>
        <w:ind w:left="284" w:hanging="284"/>
        <w:jc w:val="both"/>
        <w:rPr>
          <w:rFonts w:ascii="Times New Roman" w:hAnsi="Times New Roman"/>
          <w:sz w:val="26"/>
          <w:szCs w:val="26"/>
        </w:rPr>
      </w:pPr>
      <w:r w:rsidRPr="00583FBD">
        <w:rPr>
          <w:rFonts w:ascii="Times New Roman" w:hAnsi="Times New Roman"/>
          <w:sz w:val="26"/>
          <w:szCs w:val="26"/>
        </w:rPr>
        <w:t xml:space="preserve"> Zamawiająca</w:t>
      </w:r>
      <w:r w:rsidR="00EB7293" w:rsidRPr="00583FBD">
        <w:rPr>
          <w:rFonts w:ascii="Times New Roman" w:hAnsi="Times New Roman"/>
          <w:sz w:val="26"/>
          <w:szCs w:val="26"/>
        </w:rPr>
        <w:t xml:space="preserve"> </w:t>
      </w:r>
      <w:r w:rsidRPr="00583FBD">
        <w:rPr>
          <w:rFonts w:ascii="Times New Roman" w:hAnsi="Times New Roman"/>
          <w:sz w:val="26"/>
          <w:szCs w:val="26"/>
        </w:rPr>
        <w:t>nie przewiduje zawarcia umowy ramowej.</w:t>
      </w:r>
    </w:p>
    <w:p w14:paraId="1153ED73" w14:textId="77777777" w:rsidR="00EB7293" w:rsidRPr="00583FBD" w:rsidRDefault="00EB7293" w:rsidP="00D03CFF">
      <w:pPr>
        <w:pStyle w:val="Akapitzlist"/>
        <w:numPr>
          <w:ilvl w:val="3"/>
          <w:numId w:val="9"/>
        </w:numPr>
        <w:tabs>
          <w:tab w:val="clear" w:pos="2880"/>
        </w:tabs>
        <w:spacing w:after="0" w:line="276" w:lineRule="auto"/>
        <w:ind w:left="284" w:hanging="284"/>
        <w:jc w:val="both"/>
        <w:rPr>
          <w:rFonts w:ascii="Times New Roman" w:hAnsi="Times New Roman"/>
          <w:sz w:val="26"/>
          <w:szCs w:val="26"/>
        </w:rPr>
      </w:pPr>
      <w:r w:rsidRPr="00583FBD">
        <w:rPr>
          <w:rFonts w:ascii="Times New Roman" w:hAnsi="Times New Roman"/>
          <w:sz w:val="26"/>
          <w:szCs w:val="26"/>
        </w:rPr>
        <w:t xml:space="preserve"> Zamawiająca nie przewiduje wyboru najkorzystniejszej oferty z zastosowaniem aukcji </w:t>
      </w:r>
      <w:r w:rsidRPr="00583FBD">
        <w:rPr>
          <w:rFonts w:ascii="Times New Roman" w:hAnsi="Times New Roman"/>
          <w:sz w:val="26"/>
          <w:szCs w:val="26"/>
        </w:rPr>
        <w:br/>
        <w:t xml:space="preserve"> elektronicznej.</w:t>
      </w:r>
    </w:p>
    <w:p w14:paraId="5BC90BA0" w14:textId="77777777" w:rsidR="00EB7293" w:rsidRPr="00583FBD" w:rsidRDefault="00EB7293" w:rsidP="00D03CFF">
      <w:pPr>
        <w:pStyle w:val="Akapitzlist"/>
        <w:numPr>
          <w:ilvl w:val="3"/>
          <w:numId w:val="9"/>
        </w:numPr>
        <w:tabs>
          <w:tab w:val="clear" w:pos="2880"/>
        </w:tabs>
        <w:spacing w:after="0" w:line="276" w:lineRule="auto"/>
        <w:ind w:left="284" w:hanging="284"/>
        <w:jc w:val="both"/>
        <w:rPr>
          <w:rFonts w:ascii="Times New Roman" w:hAnsi="Times New Roman"/>
          <w:sz w:val="26"/>
          <w:szCs w:val="26"/>
        </w:rPr>
      </w:pPr>
      <w:r w:rsidRPr="00583FBD">
        <w:rPr>
          <w:rFonts w:ascii="Times New Roman" w:hAnsi="Times New Roman"/>
          <w:sz w:val="26"/>
          <w:szCs w:val="26"/>
        </w:rPr>
        <w:t xml:space="preserve"> Zamawiający nie przewiduje możliwości złożenia oferty w postaci katalogów </w:t>
      </w:r>
      <w:r w:rsidRPr="00583FBD">
        <w:rPr>
          <w:rFonts w:ascii="Times New Roman" w:hAnsi="Times New Roman"/>
          <w:sz w:val="26"/>
          <w:szCs w:val="26"/>
        </w:rPr>
        <w:br/>
        <w:t xml:space="preserve"> elektronicznych.</w:t>
      </w:r>
    </w:p>
    <w:p w14:paraId="4ACFD177" w14:textId="77777777" w:rsidR="00EB7293" w:rsidRPr="00583FBD" w:rsidRDefault="00EB7293" w:rsidP="00D03CFF">
      <w:pPr>
        <w:pStyle w:val="Akapitzlist"/>
        <w:numPr>
          <w:ilvl w:val="3"/>
          <w:numId w:val="9"/>
        </w:numPr>
        <w:tabs>
          <w:tab w:val="clear" w:pos="2880"/>
        </w:tabs>
        <w:spacing w:after="0" w:line="276" w:lineRule="auto"/>
        <w:ind w:left="284" w:hanging="284"/>
        <w:jc w:val="both"/>
        <w:rPr>
          <w:rFonts w:ascii="Times New Roman" w:hAnsi="Times New Roman"/>
          <w:sz w:val="26"/>
          <w:szCs w:val="26"/>
        </w:rPr>
      </w:pPr>
      <w:r w:rsidRPr="00583FBD">
        <w:rPr>
          <w:rFonts w:ascii="Times New Roman" w:hAnsi="Times New Roman"/>
          <w:sz w:val="26"/>
          <w:szCs w:val="26"/>
        </w:rPr>
        <w:t xml:space="preserve"> Zamawiający nie przewiduje opcji.</w:t>
      </w:r>
    </w:p>
    <w:p w14:paraId="21A3A1FE" w14:textId="77777777" w:rsidR="00EB7293" w:rsidRPr="00583FBD" w:rsidRDefault="00EB7293" w:rsidP="00D03CFF">
      <w:pPr>
        <w:pStyle w:val="Akapitzlist"/>
        <w:numPr>
          <w:ilvl w:val="3"/>
          <w:numId w:val="9"/>
        </w:numPr>
        <w:tabs>
          <w:tab w:val="clear" w:pos="2880"/>
        </w:tabs>
        <w:spacing w:after="0" w:line="276" w:lineRule="auto"/>
        <w:ind w:left="284" w:hanging="284"/>
        <w:jc w:val="both"/>
        <w:rPr>
          <w:rFonts w:ascii="Times New Roman" w:hAnsi="Times New Roman"/>
          <w:sz w:val="26"/>
          <w:szCs w:val="26"/>
        </w:rPr>
      </w:pPr>
      <w:r w:rsidRPr="00583FBD">
        <w:rPr>
          <w:rFonts w:ascii="Times New Roman" w:hAnsi="Times New Roman"/>
          <w:sz w:val="26"/>
          <w:szCs w:val="26"/>
        </w:rPr>
        <w:t xml:space="preserve"> Zamawiający nie przeprowadzał wstępnych konsultacji rynkowych przed wszczęciem </w:t>
      </w:r>
      <w:r w:rsidRPr="00583FBD">
        <w:rPr>
          <w:rFonts w:ascii="Times New Roman" w:hAnsi="Times New Roman"/>
          <w:sz w:val="26"/>
          <w:szCs w:val="26"/>
        </w:rPr>
        <w:br/>
        <w:t xml:space="preserve">  postępowania.</w:t>
      </w:r>
    </w:p>
    <w:p w14:paraId="1D8A45FF" w14:textId="77777777" w:rsidR="00FC5982" w:rsidRPr="00583FBD" w:rsidRDefault="00FC5982" w:rsidP="00D03CFF">
      <w:pPr>
        <w:spacing w:after="0"/>
        <w:jc w:val="both"/>
        <w:rPr>
          <w:rFonts w:ascii="Times New Roman" w:hAnsi="Times New Roman"/>
          <w:sz w:val="26"/>
          <w:szCs w:val="26"/>
        </w:rPr>
      </w:pPr>
    </w:p>
    <w:p w14:paraId="5CAC0E5E" w14:textId="77777777" w:rsidR="007811FD" w:rsidRPr="00583FBD" w:rsidRDefault="00FC5982" w:rsidP="00D03CFF">
      <w:pPr>
        <w:pStyle w:val="Bezodstpw"/>
        <w:spacing w:line="276" w:lineRule="auto"/>
        <w:jc w:val="both"/>
        <w:rPr>
          <w:rFonts w:ascii="Times New Roman" w:hAnsi="Times New Roman"/>
          <w:b/>
          <w:bCs/>
          <w:sz w:val="26"/>
          <w:szCs w:val="26"/>
        </w:rPr>
      </w:pPr>
      <w:r w:rsidRPr="00583FBD">
        <w:rPr>
          <w:rFonts w:ascii="Times New Roman" w:hAnsi="Times New Roman"/>
          <w:b/>
          <w:bCs/>
          <w:sz w:val="26"/>
          <w:szCs w:val="26"/>
        </w:rPr>
        <w:t>XX</w:t>
      </w:r>
      <w:r w:rsidR="00F02BD9" w:rsidRPr="00583FBD">
        <w:rPr>
          <w:rFonts w:ascii="Times New Roman" w:hAnsi="Times New Roman"/>
          <w:b/>
          <w:bCs/>
          <w:sz w:val="26"/>
          <w:szCs w:val="26"/>
        </w:rPr>
        <w:t>X</w:t>
      </w:r>
      <w:r w:rsidR="001B5DC7" w:rsidRPr="00583FBD">
        <w:rPr>
          <w:rFonts w:ascii="Times New Roman" w:hAnsi="Times New Roman"/>
          <w:b/>
          <w:bCs/>
          <w:sz w:val="26"/>
          <w:szCs w:val="26"/>
        </w:rPr>
        <w:t>I</w:t>
      </w:r>
      <w:r w:rsidR="007811FD" w:rsidRPr="00583FBD">
        <w:rPr>
          <w:rFonts w:ascii="Times New Roman" w:hAnsi="Times New Roman"/>
          <w:b/>
          <w:bCs/>
          <w:sz w:val="26"/>
          <w:szCs w:val="26"/>
        </w:rPr>
        <w:t xml:space="preserve">. ZACHOWANIE TAJEMNICY I BEZPIECZEŃSTWO DANYCH OSOBOWYCH W ZWIĄZKU Z PROWADZONYM POSTĘPOWANIEM </w:t>
      </w:r>
      <w:r w:rsidR="007811FD" w:rsidRPr="00583FBD">
        <w:rPr>
          <w:rFonts w:ascii="Times New Roman" w:hAnsi="Times New Roman"/>
          <w:b/>
          <w:bCs/>
          <w:sz w:val="26"/>
          <w:szCs w:val="26"/>
        </w:rPr>
        <w:br/>
        <w:t>O UDZIELENIE ZAMÓWIENIA PUBLICZNEGO:</w:t>
      </w:r>
    </w:p>
    <w:p w14:paraId="4FB017F8" w14:textId="57B97C1D" w:rsidR="007811FD" w:rsidRPr="00583FBD" w:rsidRDefault="007811FD" w:rsidP="00D03CFF">
      <w:pPr>
        <w:pStyle w:val="Akapitzlist"/>
        <w:numPr>
          <w:ilvl w:val="6"/>
          <w:numId w:val="38"/>
        </w:numPr>
        <w:spacing w:after="0" w:line="276" w:lineRule="auto"/>
        <w:ind w:left="284" w:hanging="284"/>
        <w:jc w:val="both"/>
        <w:rPr>
          <w:rFonts w:ascii="Times New Roman" w:hAnsi="Times New Roman"/>
          <w:bCs/>
          <w:sz w:val="26"/>
          <w:szCs w:val="26"/>
        </w:rPr>
      </w:pPr>
      <w:r w:rsidRPr="00583FBD">
        <w:rPr>
          <w:rFonts w:ascii="Times New Roman" w:hAnsi="Times New Roman"/>
          <w:bCs/>
          <w:sz w:val="26"/>
          <w:szCs w:val="26"/>
        </w:rPr>
        <w:t xml:space="preserve">Wypełniając obowiązek informacyjny wynikający z art. 13 i 14 rozporządzenia PEiR (UE) nr 2016/679 z 27.04.2016 r. w sprawie ochrony osób fizycznych w związku </w:t>
      </w:r>
      <w:r w:rsidR="00F52F40">
        <w:rPr>
          <w:rFonts w:ascii="Times New Roman" w:hAnsi="Times New Roman"/>
          <w:bCs/>
          <w:sz w:val="26"/>
          <w:szCs w:val="26"/>
        </w:rPr>
        <w:br/>
      </w:r>
      <w:r w:rsidRPr="00583FBD">
        <w:rPr>
          <w:rFonts w:ascii="Times New Roman" w:hAnsi="Times New Roman"/>
          <w:bCs/>
          <w:sz w:val="26"/>
          <w:szCs w:val="26"/>
        </w:rPr>
        <w:t>z przetwarzaniem danych osobowych i w sprawie swobodnego przepływu takich danych oraz uchylenia dyrektywy 95/46/WE (ogólne rozporządzenie o ochronie danych) (Dz.Urz. UE. L. z 2016 r. Nr 119, s. 1, z późn. zm.) – dalej RODO, informujemy, że:</w:t>
      </w:r>
    </w:p>
    <w:p w14:paraId="31946D8C" w14:textId="77777777" w:rsidR="007811FD" w:rsidRPr="00583FBD" w:rsidRDefault="007811FD" w:rsidP="00D03CFF">
      <w:pPr>
        <w:numPr>
          <w:ilvl w:val="0"/>
          <w:numId w:val="44"/>
        </w:numPr>
        <w:spacing w:after="0"/>
        <w:ind w:left="567" w:hanging="283"/>
        <w:jc w:val="both"/>
        <w:rPr>
          <w:rFonts w:ascii="Times New Roman" w:hAnsi="Times New Roman"/>
          <w:bCs/>
          <w:sz w:val="26"/>
          <w:szCs w:val="26"/>
        </w:rPr>
      </w:pPr>
      <w:r w:rsidRPr="00583FBD">
        <w:rPr>
          <w:rFonts w:ascii="Times New Roman" w:hAnsi="Times New Roman"/>
          <w:sz w:val="26"/>
          <w:szCs w:val="26"/>
        </w:rPr>
        <w:t xml:space="preserve">Administratorem Pani/Pana danych osobowych jest </w:t>
      </w:r>
      <w:r w:rsidRPr="00583FBD">
        <w:rPr>
          <w:rFonts w:ascii="Times New Roman" w:hAnsi="Times New Roman"/>
          <w:bCs/>
          <w:sz w:val="26"/>
          <w:szCs w:val="26"/>
        </w:rPr>
        <w:t xml:space="preserve">Gmina Miejska Złotoryja </w:t>
      </w:r>
      <w:r w:rsidRPr="00583FBD">
        <w:rPr>
          <w:rFonts w:ascii="Times New Roman" w:hAnsi="Times New Roman"/>
          <w:bCs/>
          <w:sz w:val="26"/>
          <w:szCs w:val="26"/>
        </w:rPr>
        <w:br/>
        <w:t>z siedzibą w Złotoryi, pl. Orląt Lwowskich 1, 59-500 Złotoryja, adres e-mail: um@zlotoryja.pl, tel. 76/ 877 91 00, re</w:t>
      </w:r>
      <w:r w:rsidRPr="00583FBD">
        <w:rPr>
          <w:rFonts w:ascii="Times New Roman" w:hAnsi="Times New Roman"/>
          <w:sz w:val="26"/>
          <w:szCs w:val="26"/>
        </w:rPr>
        <w:t>prezentowana przez Burmistrza Miasta Złotoryja</w:t>
      </w:r>
      <w:r w:rsidRPr="00583FBD">
        <w:rPr>
          <w:rFonts w:ascii="Times New Roman" w:hAnsi="Times New Roman"/>
          <w:bCs/>
          <w:sz w:val="26"/>
          <w:szCs w:val="26"/>
        </w:rPr>
        <w:t>;</w:t>
      </w:r>
    </w:p>
    <w:p w14:paraId="263B4F48" w14:textId="77777777" w:rsidR="007811FD" w:rsidRPr="00583FBD" w:rsidRDefault="007811FD" w:rsidP="00D03CFF">
      <w:pPr>
        <w:numPr>
          <w:ilvl w:val="0"/>
          <w:numId w:val="44"/>
        </w:numPr>
        <w:spacing w:after="0"/>
        <w:ind w:left="567" w:hanging="283"/>
        <w:jc w:val="both"/>
        <w:rPr>
          <w:rFonts w:ascii="Times New Roman" w:hAnsi="Times New Roman"/>
          <w:sz w:val="26"/>
          <w:szCs w:val="26"/>
        </w:rPr>
      </w:pPr>
      <w:r w:rsidRPr="00583FBD">
        <w:rPr>
          <w:rFonts w:ascii="Times New Roman" w:hAnsi="Times New Roman"/>
          <w:bCs/>
          <w:sz w:val="26"/>
          <w:szCs w:val="26"/>
        </w:rPr>
        <w:t xml:space="preserve">Może Pan/Pani kontaktować się w sprawach związanych z przetwarzaniem danych osobowych oraz z wykonywaniem praw przysługujących na mocy RODO </w:t>
      </w:r>
      <w:r w:rsidRPr="00583FBD">
        <w:rPr>
          <w:rFonts w:ascii="Times New Roman" w:hAnsi="Times New Roman"/>
          <w:bCs/>
          <w:sz w:val="26"/>
          <w:szCs w:val="26"/>
        </w:rPr>
        <w:br/>
      </w:r>
      <w:r w:rsidRPr="00583FBD">
        <w:rPr>
          <w:rFonts w:ascii="Times New Roman" w:hAnsi="Times New Roman"/>
          <w:sz w:val="26"/>
          <w:szCs w:val="26"/>
        </w:rPr>
        <w:t xml:space="preserve">z Administratorem z wykorzystaniem powyższych danych teleadresowych </w:t>
      </w:r>
      <w:r w:rsidRPr="00583FBD">
        <w:rPr>
          <w:rFonts w:ascii="Times New Roman" w:hAnsi="Times New Roman"/>
          <w:iCs/>
          <w:sz w:val="26"/>
          <w:szCs w:val="26"/>
        </w:rPr>
        <w:t xml:space="preserve">lub </w:t>
      </w:r>
      <w:r w:rsidRPr="00583FBD">
        <w:rPr>
          <w:rFonts w:ascii="Times New Roman" w:hAnsi="Times New Roman"/>
          <w:iCs/>
          <w:sz w:val="26"/>
          <w:szCs w:val="26"/>
        </w:rPr>
        <w:br/>
        <w:t xml:space="preserve">z wyznaczonym u Administratora Inspektorem ochrony danych na adres e-mail: </w:t>
      </w:r>
      <w:hyperlink r:id="rId36" w:history="1">
        <w:r w:rsidRPr="00583FBD">
          <w:rPr>
            <w:rStyle w:val="Hipercze"/>
            <w:rFonts w:ascii="Times New Roman" w:hAnsi="Times New Roman"/>
            <w:iCs/>
            <w:color w:val="auto"/>
            <w:sz w:val="26"/>
            <w:szCs w:val="26"/>
          </w:rPr>
          <w:t>iod@zlotoryja.pl</w:t>
        </w:r>
      </w:hyperlink>
      <w:r w:rsidRPr="00583FBD">
        <w:rPr>
          <w:rFonts w:ascii="Times New Roman" w:hAnsi="Times New Roman"/>
          <w:iCs/>
          <w:sz w:val="26"/>
          <w:szCs w:val="26"/>
        </w:rPr>
        <w:t>;</w:t>
      </w:r>
    </w:p>
    <w:p w14:paraId="4C5D3234" w14:textId="77777777" w:rsidR="007811FD" w:rsidRPr="00583FBD" w:rsidRDefault="007811FD" w:rsidP="00D03CFF">
      <w:pPr>
        <w:numPr>
          <w:ilvl w:val="0"/>
          <w:numId w:val="44"/>
        </w:numPr>
        <w:spacing w:after="0"/>
        <w:ind w:left="567" w:hanging="283"/>
        <w:jc w:val="both"/>
        <w:rPr>
          <w:rFonts w:ascii="Times New Roman" w:hAnsi="Times New Roman"/>
          <w:sz w:val="26"/>
          <w:szCs w:val="26"/>
        </w:rPr>
      </w:pPr>
      <w:r w:rsidRPr="00583FBD">
        <w:rPr>
          <w:rFonts w:ascii="Times New Roman" w:hAnsi="Times New Roman"/>
          <w:sz w:val="26"/>
          <w:szCs w:val="26"/>
          <w:lang w:bidi="pl-PL"/>
        </w:rPr>
        <w:t>Dane osobowe będą przetwarzane w celu zawarcia i rozliczenia umowy;</w:t>
      </w:r>
    </w:p>
    <w:p w14:paraId="2E5BE5CF" w14:textId="77777777" w:rsidR="007811FD" w:rsidRPr="00583FBD" w:rsidRDefault="007811FD" w:rsidP="00D03CFF">
      <w:pPr>
        <w:numPr>
          <w:ilvl w:val="0"/>
          <w:numId w:val="44"/>
        </w:numPr>
        <w:spacing w:after="0"/>
        <w:ind w:left="567" w:hanging="283"/>
        <w:jc w:val="both"/>
        <w:rPr>
          <w:rFonts w:ascii="Times New Roman" w:hAnsi="Times New Roman"/>
          <w:sz w:val="26"/>
          <w:szCs w:val="26"/>
        </w:rPr>
      </w:pPr>
      <w:r w:rsidRPr="00583FBD">
        <w:rPr>
          <w:rFonts w:ascii="Times New Roman" w:hAnsi="Times New Roman"/>
          <w:sz w:val="26"/>
          <w:szCs w:val="26"/>
        </w:rPr>
        <w:t>Podstawy i cele przetwarzania danych:</w:t>
      </w:r>
    </w:p>
    <w:p w14:paraId="168C05C7" w14:textId="77777777" w:rsidR="007811FD" w:rsidRPr="00583FBD" w:rsidRDefault="007811FD" w:rsidP="00D03CFF">
      <w:pPr>
        <w:pStyle w:val="Akapitzlist"/>
        <w:numPr>
          <w:ilvl w:val="0"/>
          <w:numId w:val="53"/>
        </w:numPr>
        <w:spacing w:after="0" w:line="276" w:lineRule="auto"/>
        <w:ind w:left="980"/>
        <w:jc w:val="both"/>
        <w:rPr>
          <w:rFonts w:ascii="Times New Roman" w:hAnsi="Times New Roman"/>
          <w:sz w:val="26"/>
          <w:szCs w:val="26"/>
        </w:rPr>
      </w:pPr>
      <w:r w:rsidRPr="00583FBD">
        <w:rPr>
          <w:rFonts w:ascii="Times New Roman" w:hAnsi="Times New Roman"/>
          <w:sz w:val="26"/>
          <w:szCs w:val="26"/>
          <w:u w:val="single"/>
        </w:rPr>
        <w:t>dane osobowe wykonawcy, który jest osobą fizyczną:</w:t>
      </w:r>
      <w:r w:rsidRPr="00583FBD">
        <w:rPr>
          <w:rFonts w:ascii="Times New Roman" w:hAnsi="Times New Roman"/>
          <w:sz w:val="26"/>
          <w:szCs w:val="26"/>
        </w:rPr>
        <w:t xml:space="preserve"> Pani/Pana dane osobowe będą przetwarzane w związku z wykonaniem umowy, a także podjęcia czynności niezbędnych przed jej zawarciem (art. 6 ust. 1 lit. b RODO), w związku z obowiązkiem prawnym ciążącym na administratorze wynikającym z przepisów ustawy Prawo Zamówień Publicznych w związku z realizacją zamówienia, przepisów o rachunkowości w celu rozliczeń, a także ustawy o dostępie do informacji publicznej, w związku z obowiązkiem ujawniania danych Wykonawcy w zakresie stanowiącym informację publiczną (art. 6 ust. 1 lit. c RODO). Dane mogą być także przetwarzane w celu ewentualnego dochodzenia lub obrony przed roszczeniami na podstawie prawnie uzasadnionego interesu administratora (art. 6 ust. 1 lit f RODO),</w:t>
      </w:r>
    </w:p>
    <w:p w14:paraId="14C65306" w14:textId="77777777" w:rsidR="007811FD" w:rsidRPr="00583FBD" w:rsidRDefault="007811FD" w:rsidP="00D03CFF">
      <w:pPr>
        <w:pStyle w:val="Akapitzlist"/>
        <w:numPr>
          <w:ilvl w:val="0"/>
          <w:numId w:val="53"/>
        </w:numPr>
        <w:spacing w:after="0" w:line="276" w:lineRule="auto"/>
        <w:ind w:left="980"/>
        <w:jc w:val="both"/>
        <w:rPr>
          <w:rFonts w:ascii="Times New Roman" w:hAnsi="Times New Roman"/>
          <w:sz w:val="26"/>
          <w:szCs w:val="26"/>
        </w:rPr>
      </w:pPr>
      <w:r w:rsidRPr="00583FBD">
        <w:rPr>
          <w:rFonts w:ascii="Times New Roman" w:hAnsi="Times New Roman"/>
          <w:sz w:val="26"/>
          <w:szCs w:val="26"/>
          <w:u w:val="single"/>
        </w:rPr>
        <w:t>dane osób działających w imieniu Wykonawcy, w tym wskazanych w umowie z Wykonawcą:</w:t>
      </w:r>
      <w:r w:rsidRPr="00583FBD">
        <w:rPr>
          <w:rFonts w:ascii="Times New Roman" w:hAnsi="Times New Roman"/>
          <w:sz w:val="26"/>
          <w:szCs w:val="26"/>
        </w:rPr>
        <w:t xml:space="preserve"> Pani/a dane osobowe będą przetwarzane w związku z realizacją postanowień zawartej umowy, a także ewentualnego dochodzenia lub obrony przed roszczeniami na podstawie prawnie uzasadnionego interesu administratora (art. 6 ust. 1 lit f RODO),</w:t>
      </w:r>
    </w:p>
    <w:p w14:paraId="176BDBB5" w14:textId="77777777" w:rsidR="007811FD" w:rsidRPr="00583FBD" w:rsidRDefault="007811FD" w:rsidP="00D03CFF">
      <w:pPr>
        <w:numPr>
          <w:ilvl w:val="0"/>
          <w:numId w:val="44"/>
        </w:numPr>
        <w:spacing w:after="0"/>
        <w:ind w:left="567" w:hanging="294"/>
        <w:jc w:val="both"/>
        <w:rPr>
          <w:rFonts w:ascii="Times New Roman" w:hAnsi="Times New Roman"/>
          <w:sz w:val="26"/>
          <w:szCs w:val="26"/>
        </w:rPr>
      </w:pPr>
      <w:r w:rsidRPr="00583FBD">
        <w:rPr>
          <w:rFonts w:ascii="Times New Roman" w:hAnsi="Times New Roman"/>
          <w:sz w:val="26"/>
          <w:szCs w:val="26"/>
        </w:rPr>
        <w:t>Pani/Pana dane mogą być udostępniane podmiotom i osobom upoważnionym do tego na podstawie przepisów prawa, w tym podmiotom uprawnionym do uzyskania informacji publicznej. Mogą zostać także udostępnione podmiotom realizującym czynności niezbędne do zrealizowania wskazanych celów przetwarzania;</w:t>
      </w:r>
    </w:p>
    <w:p w14:paraId="1FD87005" w14:textId="77777777" w:rsidR="007811FD" w:rsidRPr="00583FBD" w:rsidRDefault="007811FD" w:rsidP="00D03CFF">
      <w:pPr>
        <w:numPr>
          <w:ilvl w:val="0"/>
          <w:numId w:val="44"/>
        </w:numPr>
        <w:spacing w:after="0"/>
        <w:ind w:left="567" w:hanging="294"/>
        <w:jc w:val="both"/>
        <w:rPr>
          <w:rFonts w:ascii="Times New Roman" w:hAnsi="Times New Roman"/>
          <w:sz w:val="26"/>
          <w:szCs w:val="26"/>
        </w:rPr>
      </w:pPr>
      <w:r w:rsidRPr="00583FBD">
        <w:rPr>
          <w:rFonts w:ascii="Times New Roman" w:hAnsi="Times New Roman"/>
          <w:sz w:val="26"/>
          <w:szCs w:val="26"/>
        </w:rPr>
        <w:t>Pani/Pana dane osobowe będą przetwarzane przez okres trwania umowy, a następnie przez okres 5 kolejnych lat kalendarzowych ze względu na przepisy o rachunkowości. W przypadku roszczeń dane będą przetwarzane do czasu ich przedawnienia.</w:t>
      </w:r>
    </w:p>
    <w:p w14:paraId="4D4E2B4F" w14:textId="77777777" w:rsidR="007811FD" w:rsidRPr="00583FBD" w:rsidRDefault="007811FD" w:rsidP="00D03CFF">
      <w:pPr>
        <w:numPr>
          <w:ilvl w:val="0"/>
          <w:numId w:val="44"/>
        </w:numPr>
        <w:spacing w:after="0"/>
        <w:ind w:left="567" w:hanging="294"/>
        <w:jc w:val="both"/>
        <w:rPr>
          <w:rFonts w:ascii="Times New Roman" w:hAnsi="Times New Roman"/>
          <w:b/>
          <w:sz w:val="26"/>
          <w:szCs w:val="26"/>
        </w:rPr>
      </w:pPr>
      <w:r w:rsidRPr="00583FBD">
        <w:rPr>
          <w:rFonts w:ascii="Times New Roman" w:hAnsi="Times New Roman"/>
          <w:sz w:val="26"/>
          <w:szCs w:val="26"/>
        </w:rPr>
        <w:t xml:space="preserve">Posiada Pan/i prawo żądania dostępu do swoich danych osobowych, a także ich sprostowania (poprawiania). </w:t>
      </w:r>
      <w:bookmarkStart w:id="16" w:name="__DdeLink__4297_275676422"/>
      <w:r w:rsidRPr="00583FBD">
        <w:rPr>
          <w:rFonts w:ascii="Times New Roman" w:hAnsi="Times New Roman"/>
          <w:sz w:val="26"/>
          <w:szCs w:val="26"/>
        </w:rPr>
        <w:t xml:space="preserve">Przysługuje Pani/u także prawo do żądania usunięcia lub ograniczenia przetwarzania, a także sprzeciwu na przetwarzanie, </w:t>
      </w:r>
      <w:r w:rsidRPr="00583FBD">
        <w:rPr>
          <w:rFonts w:ascii="Times New Roman" w:hAnsi="Times New Roman"/>
          <w:b/>
          <w:sz w:val="26"/>
          <w:szCs w:val="26"/>
        </w:rPr>
        <w:t xml:space="preserve">przy czym przysługuje ono jedynie w sytuacji, jeżeli dalsze </w:t>
      </w:r>
      <w:bookmarkEnd w:id="16"/>
      <w:r w:rsidRPr="00583FBD">
        <w:rPr>
          <w:rFonts w:ascii="Times New Roman" w:hAnsi="Times New Roman"/>
          <w:b/>
          <w:sz w:val="26"/>
          <w:szCs w:val="26"/>
        </w:rPr>
        <w:t>przetwarzanie nie jest niezbędne do wywiązania się przez Administratora z obowiązku prawnego i nie występują inne nadrzędne prawne podstawy przetwarzania.</w:t>
      </w:r>
    </w:p>
    <w:p w14:paraId="4AE05814" w14:textId="77777777" w:rsidR="007811FD" w:rsidRPr="00583FBD" w:rsidRDefault="007811FD" w:rsidP="00D03CFF">
      <w:pPr>
        <w:numPr>
          <w:ilvl w:val="0"/>
          <w:numId w:val="44"/>
        </w:numPr>
        <w:spacing w:after="0"/>
        <w:ind w:left="567" w:hanging="294"/>
        <w:jc w:val="both"/>
        <w:rPr>
          <w:rFonts w:ascii="Times New Roman" w:hAnsi="Times New Roman"/>
          <w:sz w:val="26"/>
          <w:szCs w:val="26"/>
        </w:rPr>
      </w:pPr>
      <w:r w:rsidRPr="00583FBD">
        <w:rPr>
          <w:rFonts w:ascii="Times New Roman" w:hAnsi="Times New Roman"/>
          <w:sz w:val="26"/>
          <w:szCs w:val="26"/>
        </w:rPr>
        <w:t>Przysługuje Pani/Panu prawo wniesienia skargi na realizowane przez Administratora przetwarzanie do Prezesa UODO (uodo.gov.pl).</w:t>
      </w:r>
    </w:p>
    <w:p w14:paraId="1B9FE410" w14:textId="77777777" w:rsidR="007811FD" w:rsidRPr="00583FBD" w:rsidRDefault="007811FD" w:rsidP="00D03CFF">
      <w:pPr>
        <w:numPr>
          <w:ilvl w:val="0"/>
          <w:numId w:val="44"/>
        </w:numPr>
        <w:spacing w:after="0"/>
        <w:ind w:left="567" w:hanging="294"/>
        <w:jc w:val="both"/>
        <w:rPr>
          <w:rFonts w:ascii="Times New Roman" w:hAnsi="Times New Roman"/>
          <w:sz w:val="26"/>
          <w:szCs w:val="26"/>
          <w:lang w:bidi="pl-PL"/>
        </w:rPr>
      </w:pPr>
      <w:r w:rsidRPr="00583FBD">
        <w:rPr>
          <w:rFonts w:ascii="Times New Roman" w:hAnsi="Times New Roman"/>
          <w:sz w:val="26"/>
          <w:szCs w:val="26"/>
          <w:lang w:bidi="pl-PL"/>
        </w:rPr>
        <w:t xml:space="preserve">Ponadto informujemy, iż w związku z przetwarzaniem Pani/Pana danych osobowych nie podlega Pan/Pani decyzjom, które się opierają wyłącznie na zautomatyzowanym przetwarzaniu, w tym profilowaniu, o czym stanowi art. 22 ogólnego rozporządzenia o ochronie danych osobowych. </w:t>
      </w:r>
    </w:p>
    <w:p w14:paraId="5FFD09C2" w14:textId="77777777" w:rsidR="007811FD" w:rsidRPr="00583FBD" w:rsidRDefault="007811FD" w:rsidP="00D03CFF">
      <w:pPr>
        <w:pStyle w:val="Akapitzlist"/>
        <w:numPr>
          <w:ilvl w:val="0"/>
          <w:numId w:val="38"/>
        </w:numPr>
        <w:spacing w:after="0" w:line="276" w:lineRule="auto"/>
        <w:ind w:left="284" w:hanging="284"/>
        <w:jc w:val="both"/>
        <w:rPr>
          <w:rFonts w:ascii="Times New Roman" w:hAnsi="Times New Roman"/>
          <w:sz w:val="26"/>
          <w:szCs w:val="26"/>
        </w:rPr>
      </w:pPr>
      <w:r w:rsidRPr="00583FBD">
        <w:rPr>
          <w:rFonts w:ascii="Times New Roman" w:hAnsi="Times New Roman"/>
          <w:sz w:val="26"/>
          <w:szCs w:val="26"/>
        </w:rPr>
        <w:t>Strony umowy zobowiązują się do:</w:t>
      </w:r>
    </w:p>
    <w:p w14:paraId="096C506A" w14:textId="77777777" w:rsidR="007811FD" w:rsidRPr="00583FBD" w:rsidRDefault="007811FD" w:rsidP="00D03CFF">
      <w:pPr>
        <w:numPr>
          <w:ilvl w:val="0"/>
          <w:numId w:val="22"/>
        </w:numPr>
        <w:spacing w:after="0"/>
        <w:ind w:left="588" w:hanging="336"/>
        <w:jc w:val="both"/>
        <w:rPr>
          <w:rFonts w:ascii="Times New Roman" w:hAnsi="Times New Roman"/>
          <w:sz w:val="26"/>
          <w:szCs w:val="26"/>
        </w:rPr>
      </w:pPr>
      <w:r w:rsidRPr="00583FBD">
        <w:rPr>
          <w:rFonts w:ascii="Times New Roman" w:hAnsi="Times New Roman"/>
          <w:sz w:val="26"/>
          <w:szCs w:val="26"/>
        </w:rPr>
        <w:t xml:space="preserve">zachowania w tajemnicy wszelkich informacji otrzymanych i uzyskanych w związku  </w:t>
      </w:r>
      <w:r w:rsidRPr="00583FBD">
        <w:rPr>
          <w:rFonts w:ascii="Times New Roman" w:hAnsi="Times New Roman"/>
          <w:sz w:val="26"/>
          <w:szCs w:val="26"/>
        </w:rPr>
        <w:br/>
        <w:t xml:space="preserve">z wykonywaniem zobowiązań wynikających z realizacji niniejszej umowy, </w:t>
      </w:r>
      <w:r w:rsidRPr="00583FBD">
        <w:rPr>
          <w:rFonts w:ascii="Times New Roman" w:hAnsi="Times New Roman"/>
          <w:sz w:val="26"/>
          <w:szCs w:val="26"/>
        </w:rPr>
        <w:br/>
        <w:t>w szczególności informacji o stosowanych technicznych i organizacyjnych środkach bezpieczeństwa,</w:t>
      </w:r>
    </w:p>
    <w:p w14:paraId="1B55AC6E" w14:textId="77777777" w:rsidR="007811FD" w:rsidRPr="00583FBD" w:rsidRDefault="007811FD" w:rsidP="00D03CFF">
      <w:pPr>
        <w:numPr>
          <w:ilvl w:val="0"/>
          <w:numId w:val="22"/>
        </w:numPr>
        <w:spacing w:after="0"/>
        <w:ind w:left="588" w:hanging="336"/>
        <w:jc w:val="both"/>
        <w:rPr>
          <w:rFonts w:ascii="Times New Roman" w:hAnsi="Times New Roman"/>
          <w:sz w:val="26"/>
          <w:szCs w:val="26"/>
        </w:rPr>
      </w:pPr>
      <w:r w:rsidRPr="00583FBD">
        <w:rPr>
          <w:rFonts w:ascii="Times New Roman" w:hAnsi="Times New Roman"/>
          <w:sz w:val="26"/>
          <w:szCs w:val="26"/>
        </w:rPr>
        <w:t>wykorzystywania informacji jedynie w celach określonych ustaleniami dokonanymi przez Strony niniejszej umowy,</w:t>
      </w:r>
    </w:p>
    <w:p w14:paraId="40C4BB19" w14:textId="77777777" w:rsidR="007811FD" w:rsidRPr="00583FBD" w:rsidRDefault="007811FD" w:rsidP="00D03CFF">
      <w:pPr>
        <w:numPr>
          <w:ilvl w:val="0"/>
          <w:numId w:val="22"/>
        </w:numPr>
        <w:spacing w:after="0"/>
        <w:ind w:left="588" w:hanging="336"/>
        <w:jc w:val="both"/>
        <w:rPr>
          <w:rFonts w:ascii="Times New Roman" w:hAnsi="Times New Roman"/>
          <w:sz w:val="26"/>
          <w:szCs w:val="26"/>
        </w:rPr>
      </w:pPr>
      <w:r w:rsidRPr="00583FBD">
        <w:rPr>
          <w:rFonts w:ascii="Times New Roman" w:hAnsi="Times New Roman"/>
          <w:sz w:val="26"/>
          <w:szCs w:val="26"/>
        </w:rPr>
        <w:t>podejmowania wszelkich kroków i działań w celu zapewnienia, że żadna z osób otrzymujących informacje w myśl postanowień pkt 1 nie ujawni tych informacji, ani ich źródła, zarówno w całości jak i w części stronom trzecim bez uzyskania uprzedniej, wyrażonej na piśmie zgody strony umowy, od której pochodzą informacje,</w:t>
      </w:r>
    </w:p>
    <w:p w14:paraId="564A7E54" w14:textId="77777777" w:rsidR="007811FD" w:rsidRPr="00583FBD" w:rsidRDefault="007811FD" w:rsidP="00D03CFF">
      <w:pPr>
        <w:numPr>
          <w:ilvl w:val="0"/>
          <w:numId w:val="22"/>
        </w:numPr>
        <w:spacing w:after="0"/>
        <w:ind w:left="588" w:hanging="336"/>
        <w:jc w:val="both"/>
        <w:rPr>
          <w:rFonts w:ascii="Times New Roman" w:hAnsi="Times New Roman"/>
          <w:sz w:val="26"/>
          <w:szCs w:val="26"/>
        </w:rPr>
      </w:pPr>
      <w:r w:rsidRPr="00583FBD">
        <w:rPr>
          <w:rFonts w:ascii="Times New Roman" w:hAnsi="Times New Roman"/>
          <w:sz w:val="26"/>
          <w:szCs w:val="26"/>
        </w:rPr>
        <w:t>tego, iż w razie wątpliwości w przedmiocie kwalifikacji określonych informacji na potrzeby niniejszej umowy, kwalifikowania tych informacji jako informacji chronionych zapisami niniejszej umowy,</w:t>
      </w:r>
    </w:p>
    <w:p w14:paraId="02DD4AF7" w14:textId="77777777" w:rsidR="007811FD" w:rsidRPr="00583FBD" w:rsidRDefault="007811FD" w:rsidP="00D03CFF">
      <w:pPr>
        <w:numPr>
          <w:ilvl w:val="0"/>
          <w:numId w:val="22"/>
        </w:numPr>
        <w:spacing w:after="0"/>
        <w:ind w:left="588" w:hanging="336"/>
        <w:jc w:val="both"/>
        <w:rPr>
          <w:rFonts w:ascii="Times New Roman" w:hAnsi="Times New Roman"/>
          <w:sz w:val="26"/>
          <w:szCs w:val="26"/>
        </w:rPr>
      </w:pPr>
      <w:r w:rsidRPr="00583FBD">
        <w:rPr>
          <w:rFonts w:ascii="Times New Roman" w:hAnsi="Times New Roman"/>
          <w:sz w:val="26"/>
          <w:szCs w:val="26"/>
        </w:rPr>
        <w:t>nie sporządzania kopii, ani jakiegokolwiek innego powielania, poza uzasadnionymi w prawie przypadkami, informacji otrzymanych i uzyskanych w związku z realizacją niniejszej umowy,</w:t>
      </w:r>
    </w:p>
    <w:p w14:paraId="7E918F2A" w14:textId="77777777" w:rsidR="007811FD" w:rsidRPr="00583FBD" w:rsidRDefault="007811FD" w:rsidP="00D03CFF">
      <w:pPr>
        <w:numPr>
          <w:ilvl w:val="0"/>
          <w:numId w:val="22"/>
        </w:numPr>
        <w:spacing w:after="0"/>
        <w:ind w:left="588" w:hanging="336"/>
        <w:jc w:val="both"/>
        <w:rPr>
          <w:rFonts w:ascii="Times New Roman" w:hAnsi="Times New Roman"/>
          <w:sz w:val="26"/>
          <w:szCs w:val="26"/>
        </w:rPr>
      </w:pPr>
      <w:r w:rsidRPr="00583FBD">
        <w:rPr>
          <w:rFonts w:ascii="Times New Roman" w:hAnsi="Times New Roman"/>
          <w:sz w:val="26"/>
          <w:szCs w:val="26"/>
        </w:rPr>
        <w:t>tego, iż przekazywanie, ujawnianie oraz wykorzystywanie informacji otrzymanych przez Wykonawcę od Zamawiającego będących przedmiotem niniejszej umowy nastąpić może wobec podmiotów uprawnionych na podstawie przepisów obowiązującego prawa i w zakresie określonym umową,</w:t>
      </w:r>
    </w:p>
    <w:p w14:paraId="312E2942" w14:textId="77777777" w:rsidR="007811FD" w:rsidRPr="00583FBD" w:rsidRDefault="007811FD" w:rsidP="00D03CFF">
      <w:pPr>
        <w:numPr>
          <w:ilvl w:val="0"/>
          <w:numId w:val="22"/>
        </w:numPr>
        <w:spacing w:after="0"/>
        <w:ind w:left="588" w:hanging="336"/>
        <w:jc w:val="both"/>
        <w:rPr>
          <w:rFonts w:ascii="Times New Roman" w:hAnsi="Times New Roman"/>
          <w:sz w:val="26"/>
          <w:szCs w:val="26"/>
        </w:rPr>
      </w:pPr>
      <w:r w:rsidRPr="00583FBD">
        <w:rPr>
          <w:rFonts w:ascii="Times New Roman" w:hAnsi="Times New Roman"/>
          <w:sz w:val="26"/>
          <w:szCs w:val="26"/>
        </w:rPr>
        <w:t>przestrzegania zasad bezpieczeństwa, w trakcie czynności wykonywanych u strony umowy, o których strona ta poinformowała,</w:t>
      </w:r>
    </w:p>
    <w:p w14:paraId="52F1A237" w14:textId="77777777" w:rsidR="007811FD" w:rsidRPr="00583FBD" w:rsidRDefault="007811FD" w:rsidP="00D03CFF">
      <w:pPr>
        <w:numPr>
          <w:ilvl w:val="0"/>
          <w:numId w:val="22"/>
        </w:numPr>
        <w:spacing w:after="0"/>
        <w:ind w:left="588" w:hanging="336"/>
        <w:jc w:val="both"/>
        <w:rPr>
          <w:rFonts w:ascii="Times New Roman" w:hAnsi="Times New Roman"/>
          <w:sz w:val="26"/>
          <w:szCs w:val="26"/>
        </w:rPr>
      </w:pPr>
      <w:r w:rsidRPr="00583FBD">
        <w:rPr>
          <w:rFonts w:ascii="Times New Roman" w:hAnsi="Times New Roman"/>
          <w:sz w:val="26"/>
          <w:szCs w:val="26"/>
        </w:rPr>
        <w:t>stosowania własnych środków technicznych i organizacyjnych, wobec pracowników własnych i podwykonawców, dopuszczonych do realizacji niniejszej umowy, w celu dochowania tajemnicy informacji.</w:t>
      </w:r>
    </w:p>
    <w:p w14:paraId="1AE8FEA3" w14:textId="77777777" w:rsidR="007811FD" w:rsidRPr="00583FBD" w:rsidRDefault="007811FD" w:rsidP="00D03CFF">
      <w:pPr>
        <w:pStyle w:val="Akapitzlist"/>
        <w:numPr>
          <w:ilvl w:val="0"/>
          <w:numId w:val="38"/>
        </w:numPr>
        <w:spacing w:after="0" w:line="276" w:lineRule="auto"/>
        <w:ind w:left="322" w:hanging="322"/>
        <w:jc w:val="both"/>
        <w:rPr>
          <w:rFonts w:ascii="Times New Roman" w:hAnsi="Times New Roman"/>
          <w:sz w:val="26"/>
          <w:szCs w:val="26"/>
        </w:rPr>
      </w:pPr>
      <w:r w:rsidRPr="00583FBD">
        <w:rPr>
          <w:rFonts w:ascii="Times New Roman" w:hAnsi="Times New Roman"/>
          <w:sz w:val="26"/>
          <w:szCs w:val="26"/>
        </w:rPr>
        <w:t>Zobowiązanie, o którym mowa w ust. poprzednim nie ma zastosowania do:</w:t>
      </w:r>
    </w:p>
    <w:p w14:paraId="777D60D8" w14:textId="77777777" w:rsidR="007811FD" w:rsidRPr="00583FBD" w:rsidRDefault="007811FD" w:rsidP="00D03CFF">
      <w:pPr>
        <w:numPr>
          <w:ilvl w:val="0"/>
          <w:numId w:val="23"/>
        </w:numPr>
        <w:spacing w:after="0"/>
        <w:ind w:left="602" w:hanging="294"/>
        <w:jc w:val="both"/>
        <w:rPr>
          <w:rFonts w:ascii="Times New Roman" w:hAnsi="Times New Roman"/>
          <w:sz w:val="26"/>
          <w:szCs w:val="26"/>
        </w:rPr>
      </w:pPr>
      <w:r w:rsidRPr="00583FBD">
        <w:rPr>
          <w:rFonts w:ascii="Times New Roman" w:hAnsi="Times New Roman"/>
          <w:sz w:val="26"/>
          <w:szCs w:val="26"/>
        </w:rPr>
        <w:t>informacji ogólnie dostępnych i powszechnie znanych,</w:t>
      </w:r>
    </w:p>
    <w:p w14:paraId="1FF93010" w14:textId="77777777" w:rsidR="007811FD" w:rsidRPr="00583FBD" w:rsidRDefault="007811FD" w:rsidP="00D03CFF">
      <w:pPr>
        <w:numPr>
          <w:ilvl w:val="0"/>
          <w:numId w:val="23"/>
        </w:numPr>
        <w:spacing w:after="0"/>
        <w:ind w:left="602" w:hanging="294"/>
        <w:jc w:val="both"/>
        <w:rPr>
          <w:rFonts w:ascii="Times New Roman" w:hAnsi="Times New Roman"/>
          <w:sz w:val="26"/>
          <w:szCs w:val="26"/>
        </w:rPr>
      </w:pPr>
      <w:r w:rsidRPr="00583FBD">
        <w:rPr>
          <w:rFonts w:ascii="Times New Roman" w:hAnsi="Times New Roman"/>
          <w:sz w:val="26"/>
          <w:szCs w:val="26"/>
        </w:rPr>
        <w:t>informacji, na których ujawnienie strona umowy, od której pochodzą informacje, wyraziła wyraźną zgodę na piśmie, pod rygorem nieważności,</w:t>
      </w:r>
    </w:p>
    <w:p w14:paraId="35B59760" w14:textId="77777777" w:rsidR="007811FD" w:rsidRPr="00583FBD" w:rsidRDefault="007811FD" w:rsidP="00D03CFF">
      <w:pPr>
        <w:numPr>
          <w:ilvl w:val="0"/>
          <w:numId w:val="23"/>
        </w:numPr>
        <w:spacing w:after="0"/>
        <w:ind w:left="602" w:hanging="294"/>
        <w:jc w:val="both"/>
        <w:rPr>
          <w:rFonts w:ascii="Times New Roman" w:hAnsi="Times New Roman"/>
          <w:sz w:val="26"/>
          <w:szCs w:val="26"/>
        </w:rPr>
      </w:pPr>
      <w:r w:rsidRPr="00583FBD">
        <w:rPr>
          <w:rFonts w:ascii="Times New Roman" w:hAnsi="Times New Roman"/>
          <w:sz w:val="26"/>
          <w:szCs w:val="26"/>
        </w:rPr>
        <w:t>informacji uzyskanych przez stronę umowy od osób trzecich, o ile takie ujawnienie   przez osobę trzecią nie stanowi naruszenia powszechnie obowiązujących przepisów prawa lub zobowiązań zaciągniętych przez te osoby. Strony umowy zobowiązane są do zachowania w tajemnicy informacji uzyskanych od osób trzecich, które zostały mu udostępnione z naruszeniem wymogów określonych w zdaniu poprzednim,</w:t>
      </w:r>
    </w:p>
    <w:p w14:paraId="127D153F" w14:textId="77777777" w:rsidR="007811FD" w:rsidRPr="00583FBD" w:rsidRDefault="007811FD" w:rsidP="00D03CFF">
      <w:pPr>
        <w:numPr>
          <w:ilvl w:val="0"/>
          <w:numId w:val="23"/>
        </w:numPr>
        <w:spacing w:after="0"/>
        <w:ind w:left="602" w:hanging="294"/>
        <w:jc w:val="both"/>
        <w:rPr>
          <w:rFonts w:ascii="Times New Roman" w:hAnsi="Times New Roman"/>
          <w:sz w:val="26"/>
          <w:szCs w:val="26"/>
        </w:rPr>
      </w:pPr>
      <w:r w:rsidRPr="00583FBD">
        <w:rPr>
          <w:rFonts w:ascii="Times New Roman" w:hAnsi="Times New Roman"/>
          <w:sz w:val="26"/>
          <w:szCs w:val="26"/>
        </w:rPr>
        <w:t>udostępniania informacji na rzecz podmiotów uprawnionych, o ile obowiązek udostępniania tych informacji na rzecz tych podmiotów wynika z powszechnie obowiązujących przepisów prawa.</w:t>
      </w:r>
    </w:p>
    <w:p w14:paraId="63A4BD6B" w14:textId="77777777" w:rsidR="007811FD" w:rsidRDefault="007811FD" w:rsidP="00D03CFF">
      <w:pPr>
        <w:pStyle w:val="Akapitzlist"/>
        <w:numPr>
          <w:ilvl w:val="0"/>
          <w:numId w:val="38"/>
        </w:numPr>
        <w:spacing w:after="0" w:line="276" w:lineRule="auto"/>
        <w:ind w:left="336"/>
        <w:jc w:val="both"/>
        <w:rPr>
          <w:rFonts w:ascii="Times New Roman" w:hAnsi="Times New Roman"/>
          <w:sz w:val="26"/>
          <w:szCs w:val="26"/>
        </w:rPr>
      </w:pPr>
      <w:r w:rsidRPr="00583FBD">
        <w:rPr>
          <w:rFonts w:ascii="Times New Roman" w:hAnsi="Times New Roman"/>
          <w:sz w:val="26"/>
          <w:szCs w:val="26"/>
        </w:rPr>
        <w:t>W ramach realizacji umowy nie nastąpi powierzenie przetwarzania danych osobowych, ani   udostępnienie danych osobowych, poza danymi stron umowy oraz osób biorących udział przy realizacji umowy.</w:t>
      </w:r>
    </w:p>
    <w:p w14:paraId="4203A02A" w14:textId="77777777" w:rsidR="00FE7329" w:rsidRDefault="00FE7329" w:rsidP="00D03CFF">
      <w:pPr>
        <w:spacing w:after="0"/>
        <w:ind w:left="-24"/>
        <w:jc w:val="both"/>
        <w:rPr>
          <w:rFonts w:ascii="Times New Roman" w:hAnsi="Times New Roman"/>
          <w:sz w:val="26"/>
          <w:szCs w:val="26"/>
        </w:rPr>
      </w:pPr>
    </w:p>
    <w:p w14:paraId="2024537C" w14:textId="77777777" w:rsidR="00FE7329" w:rsidRDefault="00FE7329" w:rsidP="00D03CFF">
      <w:pPr>
        <w:spacing w:after="0"/>
        <w:ind w:left="-24"/>
        <w:jc w:val="both"/>
        <w:rPr>
          <w:rFonts w:ascii="Times New Roman" w:hAnsi="Times New Roman"/>
          <w:sz w:val="26"/>
          <w:szCs w:val="26"/>
        </w:rPr>
      </w:pPr>
      <w:r>
        <w:rPr>
          <w:rFonts w:ascii="Times New Roman" w:hAnsi="Times New Roman"/>
          <w:sz w:val="26"/>
          <w:szCs w:val="26"/>
        </w:rPr>
        <w:t>Komisja w składzie:</w:t>
      </w:r>
    </w:p>
    <w:p w14:paraId="20E6392C" w14:textId="77777777" w:rsidR="00C00824" w:rsidRDefault="00C00824" w:rsidP="00D03CFF">
      <w:pPr>
        <w:spacing w:after="0"/>
        <w:ind w:left="-24"/>
        <w:jc w:val="both"/>
        <w:rPr>
          <w:rFonts w:ascii="Times New Roman" w:hAnsi="Times New Roman"/>
          <w:sz w:val="26"/>
          <w:szCs w:val="26"/>
        </w:rPr>
      </w:pPr>
    </w:p>
    <w:p w14:paraId="2CA388ED" w14:textId="77777777" w:rsidR="00FE7329" w:rsidRPr="00FE7329" w:rsidRDefault="00FE7329" w:rsidP="00D03CFF">
      <w:pPr>
        <w:spacing w:after="0"/>
        <w:ind w:left="-24"/>
        <w:jc w:val="both"/>
        <w:rPr>
          <w:rFonts w:ascii="Times New Roman" w:hAnsi="Times New Roman"/>
          <w:sz w:val="26"/>
          <w:szCs w:val="26"/>
        </w:rPr>
      </w:pPr>
    </w:p>
    <w:bookmarkEnd w:id="3"/>
    <w:bookmarkEnd w:id="4"/>
    <w:p w14:paraId="18C8AD83" w14:textId="77777777" w:rsidR="00FE7329" w:rsidRDefault="00FE7329" w:rsidP="00D03CFF">
      <w:pPr>
        <w:pStyle w:val="Tekstpodstawowy"/>
        <w:spacing w:line="276" w:lineRule="auto"/>
        <w:jc w:val="both"/>
        <w:rPr>
          <w:sz w:val="26"/>
          <w:szCs w:val="26"/>
        </w:rPr>
      </w:pPr>
      <w:r>
        <w:rPr>
          <w:sz w:val="26"/>
          <w:szCs w:val="26"/>
        </w:rPr>
        <w:t>1. Jacek Janiak – ……………………………</w:t>
      </w:r>
    </w:p>
    <w:p w14:paraId="4F1143D0" w14:textId="77777777" w:rsidR="00FE4212" w:rsidRDefault="00FE4212" w:rsidP="00D03CFF">
      <w:pPr>
        <w:pStyle w:val="Tekstpodstawowy"/>
        <w:spacing w:line="276" w:lineRule="auto"/>
        <w:jc w:val="both"/>
        <w:rPr>
          <w:sz w:val="26"/>
          <w:szCs w:val="26"/>
        </w:rPr>
      </w:pPr>
    </w:p>
    <w:p w14:paraId="65B54405" w14:textId="77777777" w:rsidR="00FE7329" w:rsidRDefault="00FE7329" w:rsidP="00D03CFF">
      <w:pPr>
        <w:pStyle w:val="Tekstpodstawowy"/>
        <w:spacing w:line="276" w:lineRule="auto"/>
        <w:jc w:val="both"/>
        <w:rPr>
          <w:sz w:val="26"/>
          <w:szCs w:val="26"/>
        </w:rPr>
      </w:pPr>
    </w:p>
    <w:p w14:paraId="75FF4DF4" w14:textId="77777777" w:rsidR="00FE7329" w:rsidRDefault="00FE7329" w:rsidP="00D03CFF">
      <w:pPr>
        <w:pStyle w:val="Tekstpodstawowy"/>
        <w:spacing w:line="276" w:lineRule="auto"/>
        <w:jc w:val="both"/>
        <w:rPr>
          <w:sz w:val="26"/>
          <w:szCs w:val="26"/>
        </w:rPr>
      </w:pPr>
      <w:r>
        <w:rPr>
          <w:sz w:val="26"/>
          <w:szCs w:val="26"/>
        </w:rPr>
        <w:t>2. Sabina Machaj – …………………………</w:t>
      </w:r>
    </w:p>
    <w:p w14:paraId="5E5E772F" w14:textId="77777777" w:rsidR="00FE7329" w:rsidRDefault="00FE7329" w:rsidP="00D03CFF">
      <w:pPr>
        <w:pStyle w:val="Tekstpodstawowy"/>
        <w:spacing w:line="276" w:lineRule="auto"/>
        <w:jc w:val="both"/>
        <w:rPr>
          <w:sz w:val="26"/>
          <w:szCs w:val="26"/>
        </w:rPr>
      </w:pPr>
    </w:p>
    <w:p w14:paraId="50DCE060" w14:textId="77777777" w:rsidR="00FE4212" w:rsidRDefault="00FE4212" w:rsidP="00D03CFF">
      <w:pPr>
        <w:pStyle w:val="Tekstpodstawowy"/>
        <w:spacing w:line="276" w:lineRule="auto"/>
        <w:jc w:val="both"/>
        <w:rPr>
          <w:sz w:val="26"/>
          <w:szCs w:val="26"/>
        </w:rPr>
      </w:pPr>
    </w:p>
    <w:p w14:paraId="690F357E" w14:textId="77777777" w:rsidR="005B754F" w:rsidRDefault="00FE7329" w:rsidP="00D03CFF">
      <w:pPr>
        <w:pStyle w:val="Tekstpodstawowy"/>
        <w:spacing w:line="276" w:lineRule="auto"/>
        <w:jc w:val="both"/>
        <w:rPr>
          <w:sz w:val="26"/>
          <w:szCs w:val="26"/>
        </w:rPr>
      </w:pPr>
      <w:r>
        <w:rPr>
          <w:sz w:val="26"/>
          <w:szCs w:val="26"/>
        </w:rPr>
        <w:t>3. Dorota Michalska – ………………………</w:t>
      </w:r>
    </w:p>
    <w:p w14:paraId="07840070" w14:textId="77777777" w:rsidR="00FE7329" w:rsidRDefault="00FE7329" w:rsidP="00D03CFF">
      <w:pPr>
        <w:pStyle w:val="Tekstpodstawowy"/>
        <w:spacing w:line="276" w:lineRule="auto"/>
        <w:jc w:val="both"/>
        <w:rPr>
          <w:sz w:val="26"/>
          <w:szCs w:val="26"/>
        </w:rPr>
      </w:pPr>
    </w:p>
    <w:p w14:paraId="6E117E1C" w14:textId="77777777" w:rsidR="00FE7329" w:rsidRDefault="00FE7329" w:rsidP="00D03CFF">
      <w:pPr>
        <w:pStyle w:val="Tekstpodstawowy"/>
        <w:spacing w:line="276" w:lineRule="auto"/>
        <w:ind w:left="4536"/>
        <w:rPr>
          <w:sz w:val="26"/>
          <w:szCs w:val="26"/>
        </w:rPr>
      </w:pPr>
      <w:r>
        <w:rPr>
          <w:sz w:val="26"/>
          <w:szCs w:val="26"/>
        </w:rPr>
        <w:t>Burmistrz Miasta</w:t>
      </w:r>
    </w:p>
    <w:p w14:paraId="301FE592" w14:textId="77777777" w:rsidR="00FE7329" w:rsidRDefault="00FE7329" w:rsidP="00D03CFF">
      <w:pPr>
        <w:pStyle w:val="Tekstpodstawowy"/>
        <w:spacing w:line="276" w:lineRule="auto"/>
        <w:ind w:left="4536"/>
        <w:rPr>
          <w:sz w:val="26"/>
          <w:szCs w:val="26"/>
        </w:rPr>
      </w:pPr>
    </w:p>
    <w:p w14:paraId="52B6CD02" w14:textId="77777777" w:rsidR="00FE7329" w:rsidRPr="00583FBD" w:rsidRDefault="00FE7329" w:rsidP="00D03CFF">
      <w:pPr>
        <w:pStyle w:val="Tekstpodstawowy"/>
        <w:spacing w:line="276" w:lineRule="auto"/>
        <w:ind w:left="4536"/>
        <w:rPr>
          <w:sz w:val="26"/>
          <w:szCs w:val="26"/>
        </w:rPr>
      </w:pPr>
      <w:r>
        <w:rPr>
          <w:sz w:val="26"/>
          <w:szCs w:val="26"/>
        </w:rPr>
        <w:t>Robert Pawłowski</w:t>
      </w:r>
    </w:p>
    <w:sectPr w:rsidR="00FE7329" w:rsidRPr="00583FBD" w:rsidSect="001B5DC7">
      <w:footerReference w:type="even" r:id="rId37"/>
      <w:footerReference w:type="default" r:id="rId38"/>
      <w:footerReference w:type="first" r:id="rId39"/>
      <w:pgSz w:w="11906" w:h="16838"/>
      <w:pgMar w:top="1134" w:right="1134" w:bottom="1134" w:left="1134" w:header="284" w:footer="284"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123C3F" w15:done="0"/>
  <w15:commentEx w15:paraId="2B2A82D4" w15:done="0"/>
  <w15:commentEx w15:paraId="263251B1" w15:done="0"/>
  <w15:commentEx w15:paraId="3EF6BC3E" w15:done="0"/>
  <w15:commentEx w15:paraId="155290AA" w15:done="0"/>
  <w15:commentEx w15:paraId="36CDC635" w15:paraIdParent="155290AA" w15:done="0"/>
  <w15:commentEx w15:paraId="4436E25A" w15:done="0"/>
  <w15:commentEx w15:paraId="091225A2" w15:done="0"/>
  <w15:commentEx w15:paraId="156ACD76" w15:done="0"/>
  <w15:commentEx w15:paraId="33AC7792" w15:done="0"/>
  <w15:commentEx w15:paraId="043F7B32" w15:done="0"/>
  <w15:commentEx w15:paraId="3E154DCE" w15:done="0"/>
  <w15:commentEx w15:paraId="12E1735A" w15:done="0"/>
  <w15:commentEx w15:paraId="0C845751" w15:done="0"/>
  <w15:commentEx w15:paraId="34DFFCC6" w15:done="0"/>
  <w15:commentEx w15:paraId="7A3D7A04" w15:done="0"/>
  <w15:commentEx w15:paraId="49E2972A" w15:done="0"/>
  <w15:commentEx w15:paraId="0612FD7D" w15:done="0"/>
  <w15:commentEx w15:paraId="2F679307" w15:done="0"/>
  <w15:commentEx w15:paraId="1D7067D6" w15:done="0"/>
  <w15:commentEx w15:paraId="18E865BD" w15:done="0"/>
  <w15:commentEx w15:paraId="5504C091" w15:done="0"/>
  <w15:commentEx w15:paraId="7BAC1231" w15:done="0"/>
  <w15:commentEx w15:paraId="28862E5E" w15:done="0"/>
  <w15:commentEx w15:paraId="4D378D09" w15:done="0"/>
  <w15:commentEx w15:paraId="49E2785D" w15:done="0"/>
  <w15:commentEx w15:paraId="311E2353" w15:done="0"/>
  <w15:commentEx w15:paraId="454085A8" w15:done="0"/>
  <w15:commentEx w15:paraId="73D411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2289F" w16cex:dateUtc="2021-09-07T16:06:00Z"/>
  <w16cex:commentExtensible w16cex:durableId="24E2293F" w16cex:dateUtc="2021-09-07T16:09:00Z"/>
  <w16cex:commentExtensible w16cex:durableId="24E229BE" w16cex:dateUtc="2021-09-07T16:11:00Z"/>
  <w16cex:commentExtensible w16cex:durableId="24E22CD1" w16cex:dateUtc="2021-09-07T16:24:00Z"/>
  <w16cex:commentExtensible w16cex:durableId="24E2301D" w16cex:dateUtc="2021-09-07T16:38:00Z"/>
  <w16cex:commentExtensible w16cex:durableId="24E2300D" w16cex:dateUtc="2021-09-07T16:38:00Z"/>
  <w16cex:commentExtensible w16cex:durableId="24E22FE0" w16cex:dateUtc="2021-09-07T16:37:00Z"/>
  <w16cex:commentExtensible w16cex:durableId="24E232BE" w16cex:dateUtc="2021-09-07T16:49:00Z"/>
  <w16cex:commentExtensible w16cex:durableId="24E23392" w16cex:dateUtc="2021-09-07T16:53:00Z"/>
  <w16cex:commentExtensible w16cex:durableId="24E323B4" w16cex:dateUtc="2021-09-08T09:57:00Z"/>
  <w16cex:commentExtensible w16cex:durableId="24E32303" w16cex:dateUtc="2021-09-08T09:54:00Z"/>
  <w16cex:commentExtensible w16cex:durableId="24E32325" w16cex:dateUtc="2021-09-08T09:55:00Z"/>
  <w16cex:commentExtensible w16cex:durableId="24E32347" w16cex:dateUtc="2021-09-08T09: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123C3F" w16cid:durableId="24E2289F"/>
  <w16cid:commentId w16cid:paraId="2B2A82D4" w16cid:durableId="24E319FF"/>
  <w16cid:commentId w16cid:paraId="263251B1" w16cid:durableId="24E2293F"/>
  <w16cid:commentId w16cid:paraId="3EF6BC3E" w16cid:durableId="24E31A01"/>
  <w16cid:commentId w16cid:paraId="155290AA" w16cid:durableId="24E227FF"/>
  <w16cid:commentId w16cid:paraId="36CDC635" w16cid:durableId="24E229BE"/>
  <w16cid:commentId w16cid:paraId="4436E25A" w16cid:durableId="24E31A04"/>
  <w16cid:commentId w16cid:paraId="091225A2" w16cid:durableId="24E31A05"/>
  <w16cid:commentId w16cid:paraId="156ACD76" w16cid:durableId="24E22CD1"/>
  <w16cid:commentId w16cid:paraId="33AC7792" w16cid:durableId="24E31A07"/>
  <w16cid:commentId w16cid:paraId="043F7B32" w16cid:durableId="24E2301D"/>
  <w16cid:commentId w16cid:paraId="3E154DCE" w16cid:durableId="24E2300D"/>
  <w16cid:commentId w16cid:paraId="12E1735A" w16cid:durableId="24E31A0A"/>
  <w16cid:commentId w16cid:paraId="0C845751" w16cid:durableId="24E31A0B"/>
  <w16cid:commentId w16cid:paraId="34DFFCC6" w16cid:durableId="24E22FE0"/>
  <w16cid:commentId w16cid:paraId="7A3D7A04" w16cid:durableId="24E31A0D"/>
  <w16cid:commentId w16cid:paraId="49E2972A" w16cid:durableId="24E22800"/>
  <w16cid:commentId w16cid:paraId="0612FD7D" w16cid:durableId="24E31A0F"/>
  <w16cid:commentId w16cid:paraId="2F679307" w16cid:durableId="24E232BE"/>
  <w16cid:commentId w16cid:paraId="1D7067D6" w16cid:durableId="24E31A11"/>
  <w16cid:commentId w16cid:paraId="18E865BD" w16cid:durableId="24E2280C"/>
  <w16cid:commentId w16cid:paraId="5504C091" w16cid:durableId="24E31A13"/>
  <w16cid:commentId w16cid:paraId="7BAC1231" w16cid:durableId="24E23392"/>
  <w16cid:commentId w16cid:paraId="28862E5E" w16cid:durableId="24E31A15"/>
  <w16cid:commentId w16cid:paraId="4D378D09" w16cid:durableId="24E323B4"/>
  <w16cid:commentId w16cid:paraId="49E2785D" w16cid:durableId="24E32303"/>
  <w16cid:commentId w16cid:paraId="311E2353" w16cid:durableId="24E32325"/>
  <w16cid:commentId w16cid:paraId="454085A8" w16cid:durableId="24E32347"/>
  <w16cid:commentId w16cid:paraId="73D411B4" w16cid:durableId="24E31A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71EC8" w14:textId="77777777" w:rsidR="004E23C6" w:rsidRDefault="004E23C6">
      <w:r>
        <w:separator/>
      </w:r>
    </w:p>
  </w:endnote>
  <w:endnote w:type="continuationSeparator" w:id="0">
    <w:p w14:paraId="7D314F3C" w14:textId="77777777" w:rsidR="004E23C6" w:rsidRDefault="004E2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Univers-PL">
    <w:altName w:val="Malgun Gothic"/>
    <w:panose1 w:val="00000000000000000000"/>
    <w:charset w:val="81"/>
    <w:family w:val="auto"/>
    <w:notTrueType/>
    <w:pitch w:val="default"/>
    <w:sig w:usb0="00000000" w:usb1="09060000" w:usb2="00000010" w:usb3="00000000" w:csb0="00080000" w:csb1="00000000"/>
  </w:font>
  <w:font w:name="Verdana,Bold">
    <w:altName w:val="Times New Roman"/>
    <w:panose1 w:val="00000000000000000000"/>
    <w:charset w:val="EE"/>
    <w:family w:val="auto"/>
    <w:notTrueType/>
    <w:pitch w:val="default"/>
    <w:sig w:usb0="00000005" w:usb1="00000000" w:usb2="00000000" w:usb3="00000000" w:csb0="00000002" w:csb1="00000000"/>
  </w:font>
  <w:font w:name="HG Mincho Light J">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18144" w14:textId="77777777" w:rsidR="00A0771F" w:rsidRDefault="00A0771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5A8E37F" w14:textId="77777777" w:rsidR="00A0771F" w:rsidRDefault="00A0771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598993"/>
      <w:docPartObj>
        <w:docPartGallery w:val="Page Numbers (Bottom of Page)"/>
        <w:docPartUnique/>
      </w:docPartObj>
    </w:sdtPr>
    <w:sdtEndPr/>
    <w:sdtContent>
      <w:sdt>
        <w:sdtPr>
          <w:id w:val="860082579"/>
          <w:docPartObj>
            <w:docPartGallery w:val="Page Numbers (Top of Page)"/>
            <w:docPartUnique/>
          </w:docPartObj>
        </w:sdtPr>
        <w:sdtEndPr/>
        <w:sdtContent>
          <w:p w14:paraId="4F3EA1EA" w14:textId="77777777" w:rsidR="00A0771F" w:rsidRDefault="00A0771F">
            <w:pPr>
              <w:pStyle w:val="Stopka"/>
              <w:jc w:val="right"/>
            </w:pPr>
            <w:r>
              <w:t xml:space="preserve">Strona </w:t>
            </w:r>
            <w:r>
              <w:rPr>
                <w:b/>
                <w:bCs/>
                <w:szCs w:val="24"/>
              </w:rPr>
              <w:fldChar w:fldCharType="begin"/>
            </w:r>
            <w:r>
              <w:rPr>
                <w:b/>
                <w:bCs/>
              </w:rPr>
              <w:instrText>PAGE</w:instrText>
            </w:r>
            <w:r>
              <w:rPr>
                <w:b/>
                <w:bCs/>
                <w:szCs w:val="24"/>
              </w:rPr>
              <w:fldChar w:fldCharType="separate"/>
            </w:r>
            <w:r w:rsidR="00F74BF9">
              <w:rPr>
                <w:b/>
                <w:bCs/>
                <w:noProof/>
              </w:rPr>
              <w:t>25</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F74BF9">
              <w:rPr>
                <w:b/>
                <w:bCs/>
                <w:noProof/>
              </w:rPr>
              <w:t>34</w:t>
            </w:r>
            <w:r>
              <w:rPr>
                <w:b/>
                <w:bCs/>
                <w:szCs w:val="24"/>
              </w:rPr>
              <w:fldChar w:fldCharType="end"/>
            </w:r>
          </w:p>
        </w:sdtContent>
      </w:sdt>
    </w:sdtContent>
  </w:sdt>
  <w:p w14:paraId="30D66E5E" w14:textId="77777777" w:rsidR="00A0771F" w:rsidRDefault="00A0771F">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747194"/>
      <w:docPartObj>
        <w:docPartGallery w:val="Page Numbers (Bottom of Page)"/>
        <w:docPartUnique/>
      </w:docPartObj>
    </w:sdtPr>
    <w:sdtEndPr/>
    <w:sdtContent>
      <w:p w14:paraId="2AAC47BE" w14:textId="090CB1A3" w:rsidR="00A0771F" w:rsidRDefault="00A0771F">
        <w:pPr>
          <w:pStyle w:val="Stopka"/>
        </w:pPr>
        <w:r>
          <w:rPr>
            <w:noProof/>
          </w:rPr>
          <mc:AlternateContent>
            <mc:Choice Requires="wps">
              <w:drawing>
                <wp:anchor distT="0" distB="0" distL="114300" distR="114300" simplePos="0" relativeHeight="251659776" behindDoc="0" locked="0" layoutInCell="1" allowOverlap="1" wp14:anchorId="515C31C2" wp14:editId="4E756767">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58EDC9E0" w14:textId="77777777" w:rsidR="00A0771F" w:rsidRPr="004D79B3" w:rsidRDefault="00A0771F">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ostokąt 650" o:spid="_x0000_s1026"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" filled="f" stroked="f">
                  <v:textbox inset=",0,,0">
                    <w:txbxContent>
                      <w:p w14:paraId="58EDC9E0" w14:textId="77777777" w:rsidR="00A0771F" w:rsidRPr="004D79B3" w:rsidRDefault="00A0771F">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E7727" w14:textId="77777777" w:rsidR="004E23C6" w:rsidRDefault="004E23C6">
      <w:r>
        <w:separator/>
      </w:r>
    </w:p>
  </w:footnote>
  <w:footnote w:type="continuationSeparator" w:id="0">
    <w:p w14:paraId="7C4E11EC" w14:textId="77777777" w:rsidR="004E23C6" w:rsidRDefault="004E2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nsid w:val="00000027"/>
    <w:multiLevelType w:val="multilevel"/>
    <w:tmpl w:val="319CABB4"/>
    <w:name w:val="WW8Num39"/>
    <w:lvl w:ilvl="0">
      <w:start w:val="1"/>
      <w:numFmt w:val="decimal"/>
      <w:lvlText w:val="%1."/>
      <w:lvlJc w:val="left"/>
      <w:pPr>
        <w:tabs>
          <w:tab w:val="num" w:pos="363"/>
        </w:tabs>
        <w:ind w:left="363" w:hanging="363"/>
      </w:pPr>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1EC7603"/>
    <w:multiLevelType w:val="hybridMultilevel"/>
    <w:tmpl w:val="A0D0EDAA"/>
    <w:lvl w:ilvl="0" w:tplc="2C92666A">
      <w:start w:val="1"/>
      <w:numFmt w:val="decimal"/>
      <w:lvlText w:val="%1."/>
      <w:lvlJc w:val="left"/>
      <w:pPr>
        <w:ind w:left="720" w:hanging="360"/>
      </w:pPr>
      <w:rPr>
        <w:b w:val="0"/>
        <w:color w:val="auto"/>
      </w:rPr>
    </w:lvl>
    <w:lvl w:ilvl="1" w:tplc="BAF861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027E9A"/>
    <w:multiLevelType w:val="hybridMultilevel"/>
    <w:tmpl w:val="52FCE3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07225BF4"/>
    <w:multiLevelType w:val="hybridMultilevel"/>
    <w:tmpl w:val="C04A783E"/>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5">
    <w:nsid w:val="0A1E5A61"/>
    <w:multiLevelType w:val="multilevel"/>
    <w:tmpl w:val="55145B2E"/>
    <w:lvl w:ilvl="0">
      <w:start w:val="4"/>
      <w:numFmt w:val="decimal"/>
      <w:lvlText w:val="%1."/>
      <w:lvlJc w:val="left"/>
      <w:pPr>
        <w:ind w:left="585" w:hanging="585"/>
      </w:pPr>
      <w:rPr>
        <w:rFonts w:hint="default"/>
        <w:b w:val="0"/>
        <w:strike w:val="0"/>
        <w:sz w:val="26"/>
        <w:szCs w:val="26"/>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6">
    <w:nsid w:val="0A8E0921"/>
    <w:multiLevelType w:val="multilevel"/>
    <w:tmpl w:val="E94E1472"/>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7">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D68079E"/>
    <w:multiLevelType w:val="hybridMultilevel"/>
    <w:tmpl w:val="ED682C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883C37"/>
    <w:multiLevelType w:val="hybridMultilevel"/>
    <w:tmpl w:val="ABDA78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0DE25313"/>
    <w:multiLevelType w:val="multilevel"/>
    <w:tmpl w:val="7FC2B94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EDA739E"/>
    <w:multiLevelType w:val="hybridMultilevel"/>
    <w:tmpl w:val="9EC6C3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165CC7"/>
    <w:multiLevelType w:val="hybridMultilevel"/>
    <w:tmpl w:val="1D7EEB5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113E19EB"/>
    <w:multiLevelType w:val="hybridMultilevel"/>
    <w:tmpl w:val="F702AE10"/>
    <w:lvl w:ilvl="0" w:tplc="04150011">
      <w:start w:val="1"/>
      <w:numFmt w:val="decimal"/>
      <w:lvlText w:val="%1)"/>
      <w:lvlJc w:val="left"/>
      <w:pPr>
        <w:ind w:left="1042" w:hanging="360"/>
      </w:p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15">
    <w:nsid w:val="12002D26"/>
    <w:multiLevelType w:val="multilevel"/>
    <w:tmpl w:val="1D9C4B5C"/>
    <w:lvl w:ilvl="0">
      <w:start w:val="2"/>
      <w:numFmt w:val="decimal"/>
      <w:lvlText w:val="%1."/>
      <w:lvlJc w:val="left"/>
      <w:pPr>
        <w:tabs>
          <w:tab w:val="num" w:pos="720"/>
        </w:tabs>
        <w:ind w:left="720" w:hanging="360"/>
      </w:pPr>
      <w:rPr>
        <w:rFonts w:cs="Times New Roman" w:hint="default"/>
        <w:b w:val="0"/>
      </w:rPr>
    </w:lvl>
    <w:lvl w:ilvl="1">
      <w:start w:val="6"/>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16">
    <w:nsid w:val="121D17DA"/>
    <w:multiLevelType w:val="hybridMultilevel"/>
    <w:tmpl w:val="FA32050C"/>
    <w:lvl w:ilvl="0" w:tplc="5212E91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15370B0D"/>
    <w:multiLevelType w:val="multilevel"/>
    <w:tmpl w:val="526ED7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1ADB7FD2"/>
    <w:multiLevelType w:val="hybridMultilevel"/>
    <w:tmpl w:val="E386411C"/>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5560D6DE">
      <w:start w:val="1"/>
      <w:numFmt w:val="decimal"/>
      <w:lvlText w:val="%5."/>
      <w:lvlJc w:val="left"/>
      <w:pPr>
        <w:ind w:left="3950" w:hanging="360"/>
      </w:pPr>
      <w:rPr>
        <w:rFonts w:hint="default"/>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nsid w:val="1B426CE5"/>
    <w:multiLevelType w:val="multilevel"/>
    <w:tmpl w:val="0A664184"/>
    <w:lvl w:ilvl="0">
      <w:start w:val="1"/>
      <w:numFmt w:val="decimal"/>
      <w:lvlText w:val="%1."/>
      <w:lvlJc w:val="left"/>
      <w:pPr>
        <w:ind w:left="720" w:hanging="360"/>
      </w:pPr>
      <w:rPr>
        <w:rFonts w:hint="default"/>
      </w:rPr>
    </w:lvl>
    <w:lvl w:ilvl="1">
      <w:start w:val="1"/>
      <w:numFmt w:val="decimal"/>
      <w:isLgl/>
      <w:lvlText w:val="%1.%2"/>
      <w:lvlJc w:val="left"/>
      <w:pPr>
        <w:ind w:left="1155" w:hanging="795"/>
      </w:pPr>
      <w:rPr>
        <w:rFonts w:hint="default"/>
      </w:rPr>
    </w:lvl>
    <w:lvl w:ilvl="2">
      <w:start w:val="1"/>
      <w:numFmt w:val="decimal"/>
      <w:isLgl/>
      <w:lvlText w:val="%1.%2.%3"/>
      <w:lvlJc w:val="left"/>
      <w:pPr>
        <w:ind w:left="1155" w:hanging="795"/>
      </w:pPr>
      <w:rPr>
        <w:rFonts w:hint="default"/>
      </w:rPr>
    </w:lvl>
    <w:lvl w:ilvl="3">
      <w:start w:val="1"/>
      <w:numFmt w:val="decimal"/>
      <w:isLgl/>
      <w:lvlText w:val="%1.%2.%3.%4"/>
      <w:lvlJc w:val="left"/>
      <w:pPr>
        <w:ind w:left="1155" w:hanging="79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1D533940"/>
    <w:multiLevelType w:val="hybridMultilevel"/>
    <w:tmpl w:val="F2A2D728"/>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1">
      <w:start w:val="1"/>
      <w:numFmt w:val="decimal"/>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nsid w:val="1F331B88"/>
    <w:multiLevelType w:val="hybridMultilevel"/>
    <w:tmpl w:val="F30A6D44"/>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22320F9B"/>
    <w:multiLevelType w:val="hybridMultilevel"/>
    <w:tmpl w:val="226E2C26"/>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7254892C">
      <w:start w:val="1"/>
      <w:numFmt w:val="decimal"/>
      <w:lvlText w:val="%7."/>
      <w:lvlJc w:val="left"/>
      <w:pPr>
        <w:tabs>
          <w:tab w:val="num" w:pos="4471"/>
        </w:tabs>
        <w:ind w:left="4471" w:hanging="360"/>
      </w:pPr>
      <w:rPr>
        <w:rFonts w:ascii="Times New Roman" w:hAnsi="Times New Roman" w:cs="Times New Roman" w:hint="default"/>
        <w:b w:val="0"/>
        <w:i w:val="0"/>
        <w:strike w:val="0"/>
        <w:color w:val="auto"/>
        <w:sz w:val="26"/>
        <w:szCs w:val="26"/>
      </w:rPr>
    </w:lvl>
    <w:lvl w:ilvl="7" w:tplc="04150019">
      <w:start w:val="1"/>
      <w:numFmt w:val="lowerLetter"/>
      <w:lvlText w:val="%8."/>
      <w:lvlJc w:val="left"/>
      <w:pPr>
        <w:tabs>
          <w:tab w:val="num" w:pos="5400"/>
        </w:tabs>
        <w:ind w:left="5400" w:hanging="360"/>
      </w:pPr>
      <w:rPr>
        <w:rFonts w:cs="Times New Roman"/>
      </w:rPr>
    </w:lvl>
    <w:lvl w:ilvl="8" w:tplc="6F54615E">
      <w:start w:val="16"/>
      <w:numFmt w:val="upperRoman"/>
      <w:lvlText w:val="%9."/>
      <w:lvlJc w:val="left"/>
      <w:pPr>
        <w:ind w:left="6660" w:hanging="720"/>
      </w:pPr>
      <w:rPr>
        <w:rFonts w:hint="default"/>
      </w:rPr>
    </w:lvl>
  </w:abstractNum>
  <w:abstractNum w:abstractNumId="23">
    <w:nsid w:val="230A71BD"/>
    <w:multiLevelType w:val="hybridMultilevel"/>
    <w:tmpl w:val="078E4C86"/>
    <w:lvl w:ilvl="0" w:tplc="377CEAF8">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476084A"/>
    <w:multiLevelType w:val="multilevel"/>
    <w:tmpl w:val="869C8C42"/>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5">
    <w:nsid w:val="248C522A"/>
    <w:multiLevelType w:val="multilevel"/>
    <w:tmpl w:val="9D100E1E"/>
    <w:styleLink w:val="WW8Num21"/>
    <w:lvl w:ilvl="0">
      <w:start w:val="2"/>
      <w:numFmt w:val="decimal"/>
      <w:lvlText w:val=" %1."/>
      <w:lvlJc w:val="left"/>
      <w:pPr>
        <w:ind w:left="283" w:hanging="283"/>
      </w:pPr>
    </w:lvl>
    <w:lvl w:ilvl="1">
      <w:start w:val="1"/>
      <w:numFmt w:val="lowerLetter"/>
      <w:lvlText w:val=" %2)"/>
      <w:lvlJc w:val="left"/>
      <w:pPr>
        <w:ind w:left="567" w:hanging="283"/>
      </w:pPr>
    </w:lvl>
    <w:lvl w:ilvl="2">
      <w:numFmt w:val="bullet"/>
      <w:lvlText w:val="•"/>
      <w:lvlJc w:val="left"/>
      <w:pPr>
        <w:ind w:left="850" w:hanging="283"/>
      </w:pPr>
      <w:rPr>
        <w:rFonts w:ascii="StarSymbol" w:eastAsia="StarSymbol" w:hAnsi="StarSymbol"/>
        <w:sz w:val="18"/>
      </w:r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26">
    <w:nsid w:val="24B31183"/>
    <w:multiLevelType w:val="multilevel"/>
    <w:tmpl w:val="79CE66CC"/>
    <w:lvl w:ilvl="0">
      <w:start w:val="1"/>
      <w:numFmt w:val="decimal"/>
      <w:lvlText w:val="%1."/>
      <w:lvlJc w:val="left"/>
      <w:pPr>
        <w:ind w:left="720" w:hanging="360"/>
      </w:pPr>
      <w:rPr>
        <w:rFonts w:ascii="Times New Roman" w:hAnsi="Times New Roman" w:cs="Times New Roman" w:hint="default"/>
        <w:b w:val="0"/>
        <w:i w:val="0"/>
        <w:sz w:val="26"/>
        <w:szCs w:val="2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nsid w:val="25223649"/>
    <w:multiLevelType w:val="hybridMultilevel"/>
    <w:tmpl w:val="4FA6E756"/>
    <w:lvl w:ilvl="0" w:tplc="C4FC8B9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5C11400"/>
    <w:multiLevelType w:val="hybridMultilevel"/>
    <w:tmpl w:val="DDA23606"/>
    <w:lvl w:ilvl="0" w:tplc="17BC0080">
      <w:start w:val="1"/>
      <w:numFmt w:val="decimal"/>
      <w:lvlText w:val="%1."/>
      <w:lvlJc w:val="left"/>
      <w:pPr>
        <w:ind w:left="720" w:hanging="360"/>
      </w:pPr>
      <w:rPr>
        <w:rFonts w:ascii="Verdana" w:hAnsi="Verdana" w:hint="default"/>
        <w:b w:val="0"/>
        <w:i w:val="0"/>
        <w:sz w:val="20"/>
      </w:rPr>
    </w:lvl>
    <w:lvl w:ilvl="1" w:tplc="D92CEBBC">
      <w:start w:val="1"/>
      <w:numFmt w:val="upperLetter"/>
      <w:lvlText w:val="%2)"/>
      <w:lvlJc w:val="left"/>
      <w:pPr>
        <w:ind w:left="1440" w:hanging="360"/>
      </w:pPr>
      <w:rPr>
        <w:rFonts w:hint="default"/>
      </w:rPr>
    </w:lvl>
    <w:lvl w:ilvl="2" w:tplc="B40A595C">
      <w:start w:val="1"/>
      <w:numFmt w:val="upperLetter"/>
      <w:lvlText w:val="%3."/>
      <w:lvlJc w:val="left"/>
      <w:pPr>
        <w:ind w:left="2340" w:hanging="360"/>
      </w:pPr>
      <w:rPr>
        <w:rFonts w:hint="default"/>
      </w:rPr>
    </w:lvl>
    <w:lvl w:ilvl="3" w:tplc="04150011">
      <w:start w:val="1"/>
      <w:numFmt w:val="decimal"/>
      <w:lvlText w:val="%4)"/>
      <w:lvlJc w:val="left"/>
      <w:pPr>
        <w:ind w:left="2880" w:hanging="360"/>
      </w:pPr>
      <w:rPr>
        <w:rFonts w:hint="default"/>
        <w:b w:val="0"/>
        <w:i w:val="0"/>
        <w:sz w:val="26"/>
        <w:szCs w:val="26"/>
      </w:rPr>
    </w:lvl>
    <w:lvl w:ilvl="4" w:tplc="F4109B88">
      <w:start w:val="1"/>
      <w:numFmt w:val="decimal"/>
      <w:lvlText w:val="%5)"/>
      <w:lvlJc w:val="left"/>
      <w:pPr>
        <w:ind w:left="3720" w:hanging="48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7994D79"/>
    <w:multiLevelType w:val="hybridMultilevel"/>
    <w:tmpl w:val="3D08B2DC"/>
    <w:lvl w:ilvl="0" w:tplc="06F8958C">
      <w:start w:val="1"/>
      <w:numFmt w:val="bullet"/>
      <w:lvlText w:val=""/>
      <w:lvlJc w:val="left"/>
      <w:pPr>
        <w:ind w:left="720" w:hanging="360"/>
      </w:pPr>
      <w:rPr>
        <w:rFonts w:ascii="Symbol" w:hAnsi="Symbol" w:hint="default"/>
        <w:sz w:val="2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8E76613"/>
    <w:multiLevelType w:val="multilevel"/>
    <w:tmpl w:val="1FF43DF2"/>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31">
    <w:nsid w:val="293C1B82"/>
    <w:multiLevelType w:val="multilevel"/>
    <w:tmpl w:val="E89EA4A2"/>
    <w:lvl w:ilvl="0">
      <w:start w:val="2"/>
      <w:numFmt w:val="decimal"/>
      <w:lvlText w:val="%1."/>
      <w:lvlJc w:val="left"/>
      <w:pPr>
        <w:ind w:left="390" w:hanging="390"/>
      </w:pPr>
      <w:rPr>
        <w:rFonts w:cs="Arial" w:hint="default"/>
      </w:rPr>
    </w:lvl>
    <w:lvl w:ilvl="1">
      <w:start w:val="1"/>
      <w:numFmt w:val="decimal"/>
      <w:lvlText w:val="%2)"/>
      <w:lvlJc w:val="left"/>
      <w:pPr>
        <w:ind w:left="1080" w:hanging="720"/>
      </w:pPr>
      <w:rPr>
        <w:rFonts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32">
    <w:nsid w:val="2B4C3722"/>
    <w:multiLevelType w:val="hybridMultilevel"/>
    <w:tmpl w:val="077C840A"/>
    <w:lvl w:ilvl="0" w:tplc="17BC0080">
      <w:start w:val="1"/>
      <w:numFmt w:val="decimal"/>
      <w:lvlText w:val="%1."/>
      <w:lvlJc w:val="left"/>
      <w:pPr>
        <w:ind w:left="720" w:hanging="360"/>
      </w:pPr>
      <w:rPr>
        <w:rFonts w:ascii="Verdana" w:hAnsi="Verdana" w:hint="default"/>
        <w:b w:val="0"/>
        <w:i w:val="0"/>
        <w:sz w:val="20"/>
      </w:rPr>
    </w:lvl>
    <w:lvl w:ilvl="1" w:tplc="D92CEBBC">
      <w:start w:val="1"/>
      <w:numFmt w:val="upperLetter"/>
      <w:lvlText w:val="%2)"/>
      <w:lvlJc w:val="left"/>
      <w:pPr>
        <w:ind w:left="1440" w:hanging="360"/>
      </w:pPr>
      <w:rPr>
        <w:rFonts w:hint="default"/>
      </w:rPr>
    </w:lvl>
    <w:lvl w:ilvl="2" w:tplc="B40A595C">
      <w:start w:val="1"/>
      <w:numFmt w:val="upperLetter"/>
      <w:lvlText w:val="%3."/>
      <w:lvlJc w:val="left"/>
      <w:pPr>
        <w:ind w:left="2340" w:hanging="360"/>
      </w:pPr>
      <w:rPr>
        <w:rFonts w:hint="default"/>
      </w:rPr>
    </w:lvl>
    <w:lvl w:ilvl="3" w:tplc="F9EA21B6">
      <w:start w:val="1"/>
      <w:numFmt w:val="decimal"/>
      <w:lvlText w:val="%4."/>
      <w:lvlJc w:val="left"/>
      <w:pPr>
        <w:ind w:left="3196" w:hanging="360"/>
      </w:pPr>
      <w:rPr>
        <w:rFonts w:ascii="Times New Roman" w:hAnsi="Times New Roman" w:cs="Times New Roman" w:hint="default"/>
        <w:b w:val="0"/>
        <w:i w:val="0"/>
        <w:sz w:val="26"/>
        <w:szCs w:val="26"/>
      </w:rPr>
    </w:lvl>
    <w:lvl w:ilvl="4" w:tplc="F4109B88">
      <w:start w:val="1"/>
      <w:numFmt w:val="decimal"/>
      <w:lvlText w:val="%5)"/>
      <w:lvlJc w:val="left"/>
      <w:pPr>
        <w:ind w:left="3720" w:hanging="48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DA772D"/>
    <w:multiLevelType w:val="multilevel"/>
    <w:tmpl w:val="A9A2557A"/>
    <w:lvl w:ilvl="0">
      <w:start w:val="9"/>
      <w:numFmt w:val="decimal"/>
      <w:lvlText w:val="%1"/>
      <w:lvlJc w:val="left"/>
      <w:pPr>
        <w:ind w:left="360" w:hanging="360"/>
      </w:pPr>
      <w:rPr>
        <w:rFonts w:hint="default"/>
      </w:rPr>
    </w:lvl>
    <w:lvl w:ilvl="1">
      <w:start w:val="1"/>
      <w:numFmt w:val="decimal"/>
      <w:lvlText w:val="%2)"/>
      <w:lvlJc w:val="left"/>
      <w:pPr>
        <w:ind w:left="1146" w:hanging="720"/>
      </w:p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34">
    <w:nsid w:val="366E5DB0"/>
    <w:multiLevelType w:val="hybridMultilevel"/>
    <w:tmpl w:val="CEBCABD6"/>
    <w:lvl w:ilvl="0" w:tplc="D528F7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93F6D7C"/>
    <w:multiLevelType w:val="hybridMultilevel"/>
    <w:tmpl w:val="B1E2C264"/>
    <w:lvl w:ilvl="0" w:tplc="9C7CD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F1540C7"/>
    <w:multiLevelType w:val="multilevel"/>
    <w:tmpl w:val="64AA42E4"/>
    <w:lvl w:ilvl="0">
      <w:start w:val="1"/>
      <w:numFmt w:val="decimal"/>
      <w:lvlText w:val="%1."/>
      <w:lvlJc w:val="left"/>
      <w:pPr>
        <w:ind w:left="360" w:hanging="360"/>
      </w:pPr>
      <w:rPr>
        <w:rFonts w:cs="Verdana" w:hint="default"/>
        <w:b w:val="0"/>
        <w:i w:val="0"/>
        <w:strike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nsid w:val="3FC47FFD"/>
    <w:multiLevelType w:val="multilevel"/>
    <w:tmpl w:val="827C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40D85FAC"/>
    <w:multiLevelType w:val="hybridMultilevel"/>
    <w:tmpl w:val="39F0012C"/>
    <w:lvl w:ilvl="0" w:tplc="04150011">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42822485"/>
    <w:multiLevelType w:val="hybridMultilevel"/>
    <w:tmpl w:val="B284E740"/>
    <w:lvl w:ilvl="0" w:tplc="91CE204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3CB75F9"/>
    <w:multiLevelType w:val="hybridMultilevel"/>
    <w:tmpl w:val="71DED1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nsid w:val="469D424B"/>
    <w:multiLevelType w:val="hybridMultilevel"/>
    <w:tmpl w:val="DFB84D96"/>
    <w:lvl w:ilvl="0" w:tplc="04150011">
      <w:start w:val="1"/>
      <w:numFmt w:val="decimal"/>
      <w:lvlText w:val="%1)"/>
      <w:lvlJc w:val="left"/>
      <w:pPr>
        <w:ind w:left="1042" w:hanging="360"/>
      </w:pPr>
    </w:lvl>
    <w:lvl w:ilvl="1" w:tplc="04150019">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43">
    <w:nsid w:val="49075B85"/>
    <w:multiLevelType w:val="hybridMultilevel"/>
    <w:tmpl w:val="C046F922"/>
    <w:lvl w:ilvl="0" w:tplc="49280EBA">
      <w:start w:val="1"/>
      <w:numFmt w:val="upperRoman"/>
      <w:lvlText w:val="%1."/>
      <w:lvlJc w:val="left"/>
      <w:pPr>
        <w:ind w:left="1080" w:hanging="720"/>
      </w:pPr>
      <w:rPr>
        <w:rFonts w:ascii="Times New Roman" w:eastAsia="Times New Roman" w:hAnsi="Times New Roman" w:cs="Times New Roman"/>
        <w:color w:val="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91D3382"/>
    <w:multiLevelType w:val="multilevel"/>
    <w:tmpl w:val="E2208572"/>
    <w:lvl w:ilvl="0">
      <w:start w:val="1"/>
      <w:numFmt w:val="decimal"/>
      <w:lvlText w:val="%1."/>
      <w:lvlJc w:val="left"/>
      <w:pPr>
        <w:ind w:left="795" w:hanging="360"/>
      </w:pPr>
      <w:rPr>
        <w:b w:val="0"/>
        <w:bCs w:val="0"/>
      </w:rPr>
    </w:lvl>
    <w:lvl w:ilvl="1">
      <w:start w:val="1"/>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45">
    <w:nsid w:val="4A7F3F72"/>
    <w:multiLevelType w:val="multilevel"/>
    <w:tmpl w:val="6750BE68"/>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4C726F56"/>
    <w:multiLevelType w:val="hybridMultilevel"/>
    <w:tmpl w:val="EDBA8214"/>
    <w:lvl w:ilvl="0" w:tplc="04150011">
      <w:start w:val="1"/>
      <w:numFmt w:val="decimal"/>
      <w:lvlText w:val="%1)"/>
      <w:lvlJc w:val="left"/>
      <w:pPr>
        <w:ind w:left="1224" w:hanging="360"/>
      </w:pPr>
      <w:rPr>
        <w:rFonts w:hint="default"/>
      </w:rPr>
    </w:lvl>
    <w:lvl w:ilvl="1" w:tplc="04150003" w:tentative="1">
      <w:start w:val="1"/>
      <w:numFmt w:val="bullet"/>
      <w:lvlText w:val="o"/>
      <w:lvlJc w:val="left"/>
      <w:pPr>
        <w:ind w:left="1944" w:hanging="360"/>
      </w:pPr>
      <w:rPr>
        <w:rFonts w:ascii="Courier New" w:hAnsi="Courier New" w:cs="Courier New"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48">
    <w:nsid w:val="4F5E2166"/>
    <w:multiLevelType w:val="hybridMultilevel"/>
    <w:tmpl w:val="5094D25C"/>
    <w:lvl w:ilvl="0" w:tplc="91027060">
      <w:start w:val="1"/>
      <w:numFmt w:val="lowerLetter"/>
      <w:lvlText w:val="%1)"/>
      <w:lvlJc w:val="left"/>
      <w:pPr>
        <w:ind w:left="1146" w:hanging="360"/>
      </w:pPr>
      <w:rPr>
        <w:rFonts w:ascii="Verdana" w:eastAsia="Calibri" w:hAnsi="Verdana" w:cs="Arial"/>
        <w:b w:val="0"/>
        <w:i w:val="0"/>
        <w:sz w:val="2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53036F6F"/>
    <w:multiLevelType w:val="hybridMultilevel"/>
    <w:tmpl w:val="693A5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5236E9D"/>
    <w:multiLevelType w:val="hybridMultilevel"/>
    <w:tmpl w:val="B0D421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2">
    <w:nsid w:val="556676D2"/>
    <w:multiLevelType w:val="multilevel"/>
    <w:tmpl w:val="33BE838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56DC0C7C"/>
    <w:multiLevelType w:val="hybridMultilevel"/>
    <w:tmpl w:val="7A30E9DC"/>
    <w:lvl w:ilvl="0" w:tplc="91CE204E">
      <w:start w:val="1"/>
      <w:numFmt w:val="decimal"/>
      <w:lvlText w:val="%1."/>
      <w:lvlJc w:val="left"/>
      <w:pPr>
        <w:ind w:left="720" w:hanging="360"/>
      </w:pPr>
      <w:rPr>
        <w:rFonts w:hint="default"/>
      </w:rPr>
    </w:lvl>
    <w:lvl w:ilvl="1" w:tplc="95266B58">
      <w:start w:val="1"/>
      <w:numFmt w:val="lowerLetter"/>
      <w:lvlText w:val="%2)"/>
      <w:lvlJc w:val="left"/>
      <w:pPr>
        <w:ind w:left="1440" w:hanging="360"/>
      </w:pPr>
      <w:rPr>
        <w:rFonts w:hint="default"/>
      </w:rPr>
    </w:lvl>
    <w:lvl w:ilvl="2" w:tplc="35EE59B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7B636B8"/>
    <w:multiLevelType w:val="hybridMultilevel"/>
    <w:tmpl w:val="87404A0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B2FA9F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CED2CF4"/>
    <w:multiLevelType w:val="hybridMultilevel"/>
    <w:tmpl w:val="9C0C0E5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nsid w:val="61E567F2"/>
    <w:multiLevelType w:val="multilevel"/>
    <w:tmpl w:val="F794A7B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nsid w:val="692D4289"/>
    <w:multiLevelType w:val="hybridMultilevel"/>
    <w:tmpl w:val="885CD54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93A324A"/>
    <w:multiLevelType w:val="hybridMultilevel"/>
    <w:tmpl w:val="0B4255C6"/>
    <w:lvl w:ilvl="0" w:tplc="9140D2BA">
      <w:start w:val="1"/>
      <w:numFmt w:val="decimal"/>
      <w:lvlText w:val="%1."/>
      <w:lvlJc w:val="left"/>
      <w:pPr>
        <w:tabs>
          <w:tab w:val="num" w:pos="720"/>
        </w:tabs>
        <w:ind w:left="720" w:hanging="360"/>
      </w:pPr>
      <w:rPr>
        <w:rFonts w:ascii="Times New Roman" w:hAnsi="Times New Roman" w:cs="Times New Roman" w:hint="default"/>
        <w:b w:val="0"/>
        <w:i w:val="0"/>
        <w:sz w:val="26"/>
        <w:szCs w:val="26"/>
      </w:rPr>
    </w:lvl>
    <w:lvl w:ilvl="1" w:tplc="40BCF0B2">
      <w:start w:val="1"/>
      <w:numFmt w:val="decimal"/>
      <w:lvlText w:val="1.%2."/>
      <w:lvlJc w:val="left"/>
      <w:pPr>
        <w:ind w:left="1440" w:hanging="360"/>
      </w:pPr>
      <w:rPr>
        <w:rFonts w:cs="Times New Roman" w:hint="default"/>
        <w:b/>
      </w:rPr>
    </w:lvl>
    <w:lvl w:ilvl="2" w:tplc="6A9685FE">
      <w:start w:val="1"/>
      <w:numFmt w:val="lowerLetter"/>
      <w:lvlText w:val="%3)"/>
      <w:lvlJc w:val="left"/>
      <w:pPr>
        <w:ind w:left="2340" w:hanging="360"/>
      </w:pPr>
      <w:rPr>
        <w:rFonts w:cs="Times New Roman" w:hint="default"/>
        <w:b/>
      </w:rPr>
    </w:lvl>
    <w:lvl w:ilvl="3" w:tplc="E684F050">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23168670">
      <w:start w:val="1"/>
      <w:numFmt w:val="decimal"/>
      <w:lvlText w:val="%7."/>
      <w:lvlJc w:val="left"/>
      <w:pPr>
        <w:tabs>
          <w:tab w:val="num" w:pos="5040"/>
        </w:tabs>
        <w:ind w:left="5040" w:hanging="360"/>
      </w:pPr>
      <w:rPr>
        <w:rFonts w:ascii="Verdana" w:eastAsia="Times New Roman" w:hAnsi="Verdana" w:cs="Arial"/>
        <w:b/>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9">
    <w:nsid w:val="6DEC3F68"/>
    <w:multiLevelType w:val="hybridMultilevel"/>
    <w:tmpl w:val="EB62B8AC"/>
    <w:lvl w:ilvl="0" w:tplc="2EBAF4CC">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F490845"/>
    <w:multiLevelType w:val="multilevel"/>
    <w:tmpl w:val="A2D65C54"/>
    <w:lvl w:ilvl="0">
      <w:start w:val="1"/>
      <w:numFmt w:val="decimal"/>
      <w:lvlText w:val="%1."/>
      <w:lvlJc w:val="left"/>
      <w:pPr>
        <w:tabs>
          <w:tab w:val="num" w:pos="720"/>
        </w:tabs>
        <w:ind w:left="720" w:hanging="360"/>
      </w:pPr>
      <w:rPr>
        <w:rFonts w:ascii="Times New Roman" w:hAnsi="Times New Roman" w:cs="Times New Roman" w:hint="default"/>
        <w:b w:val="0"/>
        <w:i w:val="0"/>
        <w:color w:val="auto"/>
        <w:sz w:val="26"/>
        <w:szCs w:val="26"/>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1">
    <w:nsid w:val="6FDA3B66"/>
    <w:multiLevelType w:val="hybridMultilevel"/>
    <w:tmpl w:val="93D6F318"/>
    <w:lvl w:ilvl="0" w:tplc="5DE4636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nsid w:val="70414BE6"/>
    <w:multiLevelType w:val="hybridMultilevel"/>
    <w:tmpl w:val="EFF2C45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nsid w:val="70A2598B"/>
    <w:multiLevelType w:val="hybridMultilevel"/>
    <w:tmpl w:val="DCD09884"/>
    <w:lvl w:ilvl="0" w:tplc="04150017">
      <w:start w:val="1"/>
      <w:numFmt w:val="lowerLetter"/>
      <w:lvlText w:val="%1)"/>
      <w:lvlJc w:val="left"/>
      <w:pPr>
        <w:ind w:left="1287"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nsid w:val="72C071AF"/>
    <w:multiLevelType w:val="multilevel"/>
    <w:tmpl w:val="1C6A9526"/>
    <w:styleLink w:val="WW8Num22"/>
    <w:lvl w:ilvl="0">
      <w:start w:val="3"/>
      <w:numFmt w:val="decimal"/>
      <w:lvlText w:val=" %1."/>
      <w:lvlJc w:val="left"/>
      <w:pPr>
        <w:ind w:left="283" w:hanging="283"/>
      </w:pPr>
    </w:lvl>
    <w:lvl w:ilvl="1">
      <w:start w:val="3"/>
      <w:numFmt w:val="lowerLetter"/>
      <w:lvlText w:val=" %2)"/>
      <w:lvlJc w:val="left"/>
      <w:pPr>
        <w:ind w:left="567" w:hanging="283"/>
      </w:pPr>
    </w:lvl>
    <w:lvl w:ilvl="2">
      <w:numFmt w:val="bullet"/>
      <w:lvlText w:val="•"/>
      <w:lvlJc w:val="left"/>
      <w:pPr>
        <w:ind w:left="850" w:hanging="283"/>
      </w:pPr>
      <w:rPr>
        <w:rFonts w:ascii="StarSymbol" w:eastAsia="StarSymbol" w:hAnsi="StarSymbol"/>
        <w:sz w:val="18"/>
      </w:r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65">
    <w:nsid w:val="73CB7BF2"/>
    <w:multiLevelType w:val="hybridMultilevel"/>
    <w:tmpl w:val="6820F8F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nsid w:val="74181009"/>
    <w:multiLevelType w:val="hybridMultilevel"/>
    <w:tmpl w:val="01BABE8C"/>
    <w:lvl w:ilvl="0" w:tplc="2EBAF4CC">
      <w:start w:val="1"/>
      <w:numFmt w:val="decimal"/>
      <w:lvlText w:val="%1."/>
      <w:lvlJc w:val="left"/>
      <w:pPr>
        <w:ind w:left="720" w:hanging="360"/>
      </w:pPr>
      <w:rPr>
        <w:color w:val="000000" w:themeColor="text1"/>
      </w:rPr>
    </w:lvl>
    <w:lvl w:ilvl="1" w:tplc="04150011">
      <w:start w:val="1"/>
      <w:numFmt w:val="decimal"/>
      <w:lvlText w:val="%2)"/>
      <w:lvlJc w:val="left"/>
      <w:pPr>
        <w:ind w:left="1440" w:hanging="360"/>
      </w:pPr>
    </w:lvl>
    <w:lvl w:ilvl="2" w:tplc="97566D6C">
      <w:start w:val="19"/>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7665A42"/>
    <w:multiLevelType w:val="hybridMultilevel"/>
    <w:tmpl w:val="C604134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78650510"/>
    <w:multiLevelType w:val="multilevel"/>
    <w:tmpl w:val="D2A211D2"/>
    <w:lvl w:ilvl="0">
      <w:start w:val="3"/>
      <w:numFmt w:val="decimal"/>
      <w:lvlText w:val="%1."/>
      <w:lvlJc w:val="left"/>
      <w:pPr>
        <w:ind w:left="585" w:hanging="585"/>
      </w:pPr>
      <w:rPr>
        <w:rFonts w:hint="default"/>
      </w:rPr>
    </w:lvl>
    <w:lvl w:ilvl="1">
      <w:start w:val="1"/>
      <w:numFmt w:val="decimal"/>
      <w:lvlText w:val="%1.%2."/>
      <w:lvlJc w:val="left"/>
      <w:pPr>
        <w:ind w:left="1039" w:hanging="72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716" w:hanging="144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714" w:hanging="1800"/>
      </w:pPr>
      <w:rPr>
        <w:rFonts w:hint="default"/>
      </w:rPr>
    </w:lvl>
    <w:lvl w:ilvl="7">
      <w:start w:val="1"/>
      <w:numFmt w:val="decimal"/>
      <w:lvlText w:val="%1.%2.%3.%4.%5.%6.%7.%8."/>
      <w:lvlJc w:val="left"/>
      <w:pPr>
        <w:ind w:left="4393" w:hanging="2160"/>
      </w:pPr>
      <w:rPr>
        <w:rFonts w:hint="default"/>
      </w:rPr>
    </w:lvl>
    <w:lvl w:ilvl="8">
      <w:start w:val="1"/>
      <w:numFmt w:val="decimal"/>
      <w:lvlText w:val="%1.%2.%3.%4.%5.%6.%7.%8.%9."/>
      <w:lvlJc w:val="left"/>
      <w:pPr>
        <w:ind w:left="4712" w:hanging="2160"/>
      </w:pPr>
      <w:rPr>
        <w:rFonts w:hint="default"/>
      </w:rPr>
    </w:lvl>
  </w:abstractNum>
  <w:abstractNum w:abstractNumId="69">
    <w:nsid w:val="78787220"/>
    <w:multiLevelType w:val="hybridMultilevel"/>
    <w:tmpl w:val="0EA4EFD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nsid w:val="78900C4C"/>
    <w:multiLevelType w:val="hybridMultilevel"/>
    <w:tmpl w:val="E8E899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8B63949"/>
    <w:multiLevelType w:val="multilevel"/>
    <w:tmpl w:val="2AB27716"/>
    <w:lvl w:ilvl="0">
      <w:start w:val="3"/>
      <w:numFmt w:val="decimal"/>
      <w:lvlText w:val="%1"/>
      <w:lvlJc w:val="left"/>
      <w:pPr>
        <w:ind w:left="360" w:hanging="360"/>
      </w:pPr>
      <w:rPr>
        <w:rFonts w:ascii="Verdana" w:eastAsia="Times New Roman" w:hAnsi="Verdana" w:cs="Arial" w:hint="default"/>
        <w:sz w:val="20"/>
      </w:rPr>
    </w:lvl>
    <w:lvl w:ilvl="1">
      <w:start w:val="1"/>
      <w:numFmt w:val="decimal"/>
      <w:lvlText w:val="%1.%2"/>
      <w:lvlJc w:val="left"/>
      <w:pPr>
        <w:ind w:left="360" w:hanging="360"/>
      </w:pPr>
      <w:rPr>
        <w:rFonts w:ascii="Times New Roman" w:eastAsia="Times New Roman" w:hAnsi="Times New Roman" w:cs="Times New Roman" w:hint="default"/>
        <w:sz w:val="26"/>
        <w:szCs w:val="26"/>
      </w:rPr>
    </w:lvl>
    <w:lvl w:ilvl="2">
      <w:start w:val="1"/>
      <w:numFmt w:val="decimal"/>
      <w:lvlText w:val="%1.%2.%3"/>
      <w:lvlJc w:val="left"/>
      <w:pPr>
        <w:ind w:left="720" w:hanging="720"/>
      </w:pPr>
      <w:rPr>
        <w:rFonts w:ascii="Verdana" w:eastAsia="Times New Roman" w:hAnsi="Verdana" w:cs="Arial" w:hint="default"/>
        <w:sz w:val="20"/>
      </w:rPr>
    </w:lvl>
    <w:lvl w:ilvl="3">
      <w:start w:val="1"/>
      <w:numFmt w:val="decimal"/>
      <w:lvlText w:val="%1.%2.%3.%4"/>
      <w:lvlJc w:val="left"/>
      <w:pPr>
        <w:ind w:left="720" w:hanging="720"/>
      </w:pPr>
      <w:rPr>
        <w:rFonts w:ascii="Verdana" w:eastAsia="Times New Roman" w:hAnsi="Verdana" w:cs="Arial" w:hint="default"/>
        <w:sz w:val="20"/>
      </w:rPr>
    </w:lvl>
    <w:lvl w:ilvl="4">
      <w:start w:val="1"/>
      <w:numFmt w:val="decimal"/>
      <w:lvlText w:val="%1.%2.%3.%4.%5"/>
      <w:lvlJc w:val="left"/>
      <w:pPr>
        <w:ind w:left="1080" w:hanging="1080"/>
      </w:pPr>
      <w:rPr>
        <w:rFonts w:ascii="Verdana" w:eastAsia="Times New Roman" w:hAnsi="Verdana" w:cs="Arial" w:hint="default"/>
        <w:sz w:val="20"/>
      </w:rPr>
    </w:lvl>
    <w:lvl w:ilvl="5">
      <w:start w:val="1"/>
      <w:numFmt w:val="decimal"/>
      <w:lvlText w:val="%1.%2.%3.%4.%5.%6"/>
      <w:lvlJc w:val="left"/>
      <w:pPr>
        <w:ind w:left="1080" w:hanging="1080"/>
      </w:pPr>
      <w:rPr>
        <w:rFonts w:ascii="Verdana" w:eastAsia="Times New Roman" w:hAnsi="Verdana" w:cs="Arial" w:hint="default"/>
        <w:sz w:val="20"/>
      </w:rPr>
    </w:lvl>
    <w:lvl w:ilvl="6">
      <w:start w:val="1"/>
      <w:numFmt w:val="decimal"/>
      <w:lvlText w:val="%1.%2.%3.%4.%5.%6.%7"/>
      <w:lvlJc w:val="left"/>
      <w:pPr>
        <w:ind w:left="1080" w:hanging="1080"/>
      </w:pPr>
      <w:rPr>
        <w:rFonts w:ascii="Verdana" w:eastAsia="Times New Roman" w:hAnsi="Verdana" w:cs="Arial" w:hint="default"/>
        <w:sz w:val="20"/>
      </w:rPr>
    </w:lvl>
    <w:lvl w:ilvl="7">
      <w:start w:val="1"/>
      <w:numFmt w:val="decimal"/>
      <w:lvlText w:val="%1.%2.%3.%4.%5.%6.%7.%8"/>
      <w:lvlJc w:val="left"/>
      <w:pPr>
        <w:ind w:left="1440" w:hanging="1440"/>
      </w:pPr>
      <w:rPr>
        <w:rFonts w:ascii="Verdana" w:eastAsia="Times New Roman" w:hAnsi="Verdana" w:cs="Arial" w:hint="default"/>
        <w:sz w:val="20"/>
      </w:rPr>
    </w:lvl>
    <w:lvl w:ilvl="8">
      <w:start w:val="1"/>
      <w:numFmt w:val="decimal"/>
      <w:lvlText w:val="%1.%2.%3.%4.%5.%6.%7.%8.%9"/>
      <w:lvlJc w:val="left"/>
      <w:pPr>
        <w:ind w:left="1440" w:hanging="1440"/>
      </w:pPr>
      <w:rPr>
        <w:rFonts w:ascii="Verdana" w:eastAsia="Times New Roman" w:hAnsi="Verdana" w:cs="Arial" w:hint="default"/>
        <w:sz w:val="20"/>
      </w:rPr>
    </w:lvl>
  </w:abstractNum>
  <w:abstractNum w:abstractNumId="72">
    <w:nsid w:val="79F749DF"/>
    <w:multiLevelType w:val="hybridMultilevel"/>
    <w:tmpl w:val="10226190"/>
    <w:lvl w:ilvl="0" w:tplc="1B76CEC0">
      <w:start w:val="1"/>
      <w:numFmt w:val="decimal"/>
      <w:lvlText w:val="%1)"/>
      <w:lvlJc w:val="left"/>
      <w:pPr>
        <w:ind w:left="712" w:hanging="360"/>
      </w:pPr>
      <w:rPr>
        <w:rFonts w:hint="default"/>
      </w:rPr>
    </w:lvl>
    <w:lvl w:ilvl="1" w:tplc="04150019" w:tentative="1">
      <w:start w:val="1"/>
      <w:numFmt w:val="lowerLetter"/>
      <w:lvlText w:val="%2."/>
      <w:lvlJc w:val="left"/>
      <w:pPr>
        <w:ind w:left="1432" w:hanging="360"/>
      </w:pPr>
    </w:lvl>
    <w:lvl w:ilvl="2" w:tplc="0415001B">
      <w:start w:val="1"/>
      <w:numFmt w:val="lowerRoman"/>
      <w:lvlText w:val="%3."/>
      <w:lvlJc w:val="right"/>
      <w:pPr>
        <w:ind w:left="2152" w:hanging="180"/>
      </w:pPr>
    </w:lvl>
    <w:lvl w:ilvl="3" w:tplc="0415000F" w:tentative="1">
      <w:start w:val="1"/>
      <w:numFmt w:val="decimal"/>
      <w:lvlText w:val="%4."/>
      <w:lvlJc w:val="left"/>
      <w:pPr>
        <w:ind w:left="2872" w:hanging="360"/>
      </w:pPr>
    </w:lvl>
    <w:lvl w:ilvl="4" w:tplc="04150019" w:tentative="1">
      <w:start w:val="1"/>
      <w:numFmt w:val="lowerLetter"/>
      <w:lvlText w:val="%5."/>
      <w:lvlJc w:val="left"/>
      <w:pPr>
        <w:ind w:left="3592" w:hanging="360"/>
      </w:pPr>
    </w:lvl>
    <w:lvl w:ilvl="5" w:tplc="0415001B" w:tentative="1">
      <w:start w:val="1"/>
      <w:numFmt w:val="lowerRoman"/>
      <w:lvlText w:val="%6."/>
      <w:lvlJc w:val="right"/>
      <w:pPr>
        <w:ind w:left="4312" w:hanging="180"/>
      </w:pPr>
    </w:lvl>
    <w:lvl w:ilvl="6" w:tplc="0415000F" w:tentative="1">
      <w:start w:val="1"/>
      <w:numFmt w:val="decimal"/>
      <w:lvlText w:val="%7."/>
      <w:lvlJc w:val="left"/>
      <w:pPr>
        <w:ind w:left="5032" w:hanging="360"/>
      </w:pPr>
    </w:lvl>
    <w:lvl w:ilvl="7" w:tplc="04150019" w:tentative="1">
      <w:start w:val="1"/>
      <w:numFmt w:val="lowerLetter"/>
      <w:lvlText w:val="%8."/>
      <w:lvlJc w:val="left"/>
      <w:pPr>
        <w:ind w:left="5752" w:hanging="360"/>
      </w:pPr>
    </w:lvl>
    <w:lvl w:ilvl="8" w:tplc="0415001B" w:tentative="1">
      <w:start w:val="1"/>
      <w:numFmt w:val="lowerRoman"/>
      <w:lvlText w:val="%9."/>
      <w:lvlJc w:val="right"/>
      <w:pPr>
        <w:ind w:left="6472" w:hanging="180"/>
      </w:pPr>
    </w:lvl>
  </w:abstractNum>
  <w:abstractNum w:abstractNumId="73">
    <w:nsid w:val="7BA005C6"/>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74">
    <w:nsid w:val="7C8960DA"/>
    <w:multiLevelType w:val="hybridMultilevel"/>
    <w:tmpl w:val="B87267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abstractNumId w:val="75"/>
  </w:num>
  <w:num w:numId="2">
    <w:abstractNumId w:val="58"/>
  </w:num>
  <w:num w:numId="3">
    <w:abstractNumId w:val="15"/>
  </w:num>
  <w:num w:numId="4">
    <w:abstractNumId w:val="22"/>
  </w:num>
  <w:num w:numId="5">
    <w:abstractNumId w:val="41"/>
  </w:num>
  <w:num w:numId="6">
    <w:abstractNumId w:val="46"/>
  </w:num>
  <w:num w:numId="7">
    <w:abstractNumId w:val="60"/>
  </w:num>
  <w:num w:numId="8">
    <w:abstractNumId w:val="30"/>
  </w:num>
  <w:num w:numId="9">
    <w:abstractNumId w:val="11"/>
  </w:num>
  <w:num w:numId="10">
    <w:abstractNumId w:val="5"/>
  </w:num>
  <w:num w:numId="11">
    <w:abstractNumId w:val="26"/>
  </w:num>
  <w:num w:numId="12">
    <w:abstractNumId w:val="18"/>
  </w:num>
  <w:num w:numId="13">
    <w:abstractNumId w:val="32"/>
  </w:num>
  <w:num w:numId="14">
    <w:abstractNumId w:val="71"/>
  </w:num>
  <w:num w:numId="15">
    <w:abstractNumId w:val="43"/>
  </w:num>
  <w:num w:numId="16">
    <w:abstractNumId w:val="36"/>
  </w:num>
  <w:num w:numId="17">
    <w:abstractNumId w:val="51"/>
  </w:num>
  <w:num w:numId="18">
    <w:abstractNumId w:val="44"/>
  </w:num>
  <w:num w:numId="19">
    <w:abstractNumId w:val="24"/>
  </w:num>
  <w:num w:numId="20">
    <w:abstractNumId w:val="68"/>
  </w:num>
  <w:num w:numId="21">
    <w:abstractNumId w:val="59"/>
  </w:num>
  <w:num w:numId="22">
    <w:abstractNumId w:val="12"/>
  </w:num>
  <w:num w:numId="23">
    <w:abstractNumId w:val="74"/>
  </w:num>
  <w:num w:numId="24">
    <w:abstractNumId w:val="19"/>
  </w:num>
  <w:num w:numId="25">
    <w:abstractNumId w:val="67"/>
  </w:num>
  <w:num w:numId="26">
    <w:abstractNumId w:val="14"/>
  </w:num>
  <w:num w:numId="27">
    <w:abstractNumId w:val="54"/>
  </w:num>
  <w:num w:numId="28">
    <w:abstractNumId w:val="31"/>
  </w:num>
  <w:num w:numId="29">
    <w:abstractNumId w:val="56"/>
  </w:num>
  <w:num w:numId="30">
    <w:abstractNumId w:val="34"/>
  </w:num>
  <w:num w:numId="31">
    <w:abstractNumId w:val="33"/>
  </w:num>
  <w:num w:numId="32">
    <w:abstractNumId w:val="72"/>
  </w:num>
  <w:num w:numId="33">
    <w:abstractNumId w:val="27"/>
  </w:num>
  <w:num w:numId="34">
    <w:abstractNumId w:val="16"/>
  </w:num>
  <w:num w:numId="35">
    <w:abstractNumId w:val="61"/>
  </w:num>
  <w:num w:numId="36">
    <w:abstractNumId w:val="70"/>
  </w:num>
  <w:num w:numId="37">
    <w:abstractNumId w:val="63"/>
  </w:num>
  <w:num w:numId="38">
    <w:abstractNumId w:val="66"/>
  </w:num>
  <w:num w:numId="39">
    <w:abstractNumId w:val="25"/>
  </w:num>
  <w:num w:numId="40">
    <w:abstractNumId w:val="52"/>
  </w:num>
  <w:num w:numId="41">
    <w:abstractNumId w:val="64"/>
  </w:num>
  <w:num w:numId="42">
    <w:abstractNumId w:val="50"/>
  </w:num>
  <w:num w:numId="43">
    <w:abstractNumId w:val="6"/>
  </w:num>
  <w:num w:numId="44">
    <w:abstractNumId w:val="23"/>
  </w:num>
  <w:num w:numId="45">
    <w:abstractNumId w:val="49"/>
  </w:num>
  <w:num w:numId="46">
    <w:abstractNumId w:val="65"/>
  </w:num>
  <w:num w:numId="47">
    <w:abstractNumId w:val="10"/>
  </w:num>
  <w:num w:numId="48">
    <w:abstractNumId w:val="38"/>
  </w:num>
  <w:num w:numId="49">
    <w:abstractNumId w:val="4"/>
  </w:num>
  <w:num w:numId="50">
    <w:abstractNumId w:val="20"/>
  </w:num>
  <w:num w:numId="51">
    <w:abstractNumId w:val="28"/>
  </w:num>
  <w:num w:numId="52">
    <w:abstractNumId w:val="73"/>
  </w:num>
  <w:num w:numId="53">
    <w:abstractNumId w:val="47"/>
  </w:num>
  <w:num w:numId="54">
    <w:abstractNumId w:val="57"/>
  </w:num>
  <w:num w:numId="55">
    <w:abstractNumId w:val="55"/>
  </w:num>
  <w:num w:numId="56">
    <w:abstractNumId w:val="17"/>
  </w:num>
  <w:num w:numId="57">
    <w:abstractNumId w:val="37"/>
  </w:num>
  <w:num w:numId="58">
    <w:abstractNumId w:val="62"/>
  </w:num>
  <w:num w:numId="59">
    <w:abstractNumId w:val="3"/>
  </w:num>
  <w:num w:numId="60">
    <w:abstractNumId w:val="2"/>
  </w:num>
  <w:num w:numId="61">
    <w:abstractNumId w:val="8"/>
  </w:num>
  <w:num w:numId="62">
    <w:abstractNumId w:val="39"/>
  </w:num>
  <w:num w:numId="63">
    <w:abstractNumId w:val="35"/>
  </w:num>
  <w:num w:numId="64">
    <w:abstractNumId w:val="53"/>
  </w:num>
  <w:num w:numId="65">
    <w:abstractNumId w:val="42"/>
  </w:num>
  <w:num w:numId="66">
    <w:abstractNumId w:val="21"/>
  </w:num>
  <w:num w:numId="67">
    <w:abstractNumId w:val="40"/>
  </w:num>
  <w:num w:numId="68">
    <w:abstractNumId w:val="9"/>
  </w:num>
  <w:num w:numId="69">
    <w:abstractNumId w:val="13"/>
  </w:num>
  <w:num w:numId="70">
    <w:abstractNumId w:val="69"/>
  </w:num>
  <w:num w:numId="71">
    <w:abstractNumId w:val="48"/>
  </w:num>
  <w:num w:numId="72">
    <w:abstractNumId w:val="7"/>
  </w:num>
  <w:num w:numId="73">
    <w:abstractNumId w:val="29"/>
  </w:num>
  <w:num w:numId="74">
    <w:abstractNumId w:val="45"/>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rycja Miśków">
    <w15:presenceInfo w15:providerId="Windows Live" w15:userId="97c5f6b666156c06"/>
  </w15:person>
  <w15:person w15:author="Patrycja Miśków [2]">
    <w15:presenceInfo w15:providerId="None" w15:userId="Patrycja Miśkó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415"/>
    <w:rsid w:val="00000423"/>
    <w:rsid w:val="00000478"/>
    <w:rsid w:val="00000A73"/>
    <w:rsid w:val="00000DA5"/>
    <w:rsid w:val="00000EEB"/>
    <w:rsid w:val="0000127C"/>
    <w:rsid w:val="0000165F"/>
    <w:rsid w:val="00001694"/>
    <w:rsid w:val="00001910"/>
    <w:rsid w:val="00001948"/>
    <w:rsid w:val="000019F9"/>
    <w:rsid w:val="0000210F"/>
    <w:rsid w:val="00002311"/>
    <w:rsid w:val="0000242B"/>
    <w:rsid w:val="0000265F"/>
    <w:rsid w:val="00002A95"/>
    <w:rsid w:val="00002AD2"/>
    <w:rsid w:val="00002E82"/>
    <w:rsid w:val="000033DF"/>
    <w:rsid w:val="00003489"/>
    <w:rsid w:val="0000349A"/>
    <w:rsid w:val="0000370A"/>
    <w:rsid w:val="0000372E"/>
    <w:rsid w:val="00003884"/>
    <w:rsid w:val="00003C34"/>
    <w:rsid w:val="000048A8"/>
    <w:rsid w:val="00004C38"/>
    <w:rsid w:val="00004E3E"/>
    <w:rsid w:val="000052AA"/>
    <w:rsid w:val="00005624"/>
    <w:rsid w:val="00005670"/>
    <w:rsid w:val="0000582E"/>
    <w:rsid w:val="00005CD2"/>
    <w:rsid w:val="000060F2"/>
    <w:rsid w:val="000067CC"/>
    <w:rsid w:val="000069A0"/>
    <w:rsid w:val="00006C94"/>
    <w:rsid w:val="000074E2"/>
    <w:rsid w:val="000077C5"/>
    <w:rsid w:val="000077DD"/>
    <w:rsid w:val="000079A0"/>
    <w:rsid w:val="00010220"/>
    <w:rsid w:val="0001041A"/>
    <w:rsid w:val="000104A1"/>
    <w:rsid w:val="0001071B"/>
    <w:rsid w:val="0001086D"/>
    <w:rsid w:val="0001094D"/>
    <w:rsid w:val="00010A22"/>
    <w:rsid w:val="00010C02"/>
    <w:rsid w:val="00010D73"/>
    <w:rsid w:val="00011269"/>
    <w:rsid w:val="0001130A"/>
    <w:rsid w:val="0001181D"/>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62B"/>
    <w:rsid w:val="00014A31"/>
    <w:rsid w:val="00014B53"/>
    <w:rsid w:val="00014CCA"/>
    <w:rsid w:val="000150DB"/>
    <w:rsid w:val="00015449"/>
    <w:rsid w:val="000154E1"/>
    <w:rsid w:val="000158C4"/>
    <w:rsid w:val="00015AAD"/>
    <w:rsid w:val="00015E1A"/>
    <w:rsid w:val="000168E5"/>
    <w:rsid w:val="00017257"/>
    <w:rsid w:val="0001788D"/>
    <w:rsid w:val="000178EB"/>
    <w:rsid w:val="00017C58"/>
    <w:rsid w:val="00017C69"/>
    <w:rsid w:val="00017E8E"/>
    <w:rsid w:val="00017EC5"/>
    <w:rsid w:val="00020463"/>
    <w:rsid w:val="00020AC3"/>
    <w:rsid w:val="00020B73"/>
    <w:rsid w:val="00021118"/>
    <w:rsid w:val="0002249C"/>
    <w:rsid w:val="000224AC"/>
    <w:rsid w:val="00022AF8"/>
    <w:rsid w:val="000231AF"/>
    <w:rsid w:val="00023706"/>
    <w:rsid w:val="00023D39"/>
    <w:rsid w:val="00023FF7"/>
    <w:rsid w:val="00024344"/>
    <w:rsid w:val="000245F7"/>
    <w:rsid w:val="000246BB"/>
    <w:rsid w:val="00024C35"/>
    <w:rsid w:val="00024CCF"/>
    <w:rsid w:val="00024F20"/>
    <w:rsid w:val="00025058"/>
    <w:rsid w:val="000251F3"/>
    <w:rsid w:val="00025336"/>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ED6"/>
    <w:rsid w:val="0003312A"/>
    <w:rsid w:val="000335C0"/>
    <w:rsid w:val="00033A3C"/>
    <w:rsid w:val="00033A8E"/>
    <w:rsid w:val="00033BB7"/>
    <w:rsid w:val="000345A7"/>
    <w:rsid w:val="000349F5"/>
    <w:rsid w:val="00034C4C"/>
    <w:rsid w:val="00035174"/>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4ECC"/>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841"/>
    <w:rsid w:val="00050E80"/>
    <w:rsid w:val="00051068"/>
    <w:rsid w:val="000510D3"/>
    <w:rsid w:val="000511E6"/>
    <w:rsid w:val="00051359"/>
    <w:rsid w:val="00051FF9"/>
    <w:rsid w:val="00052221"/>
    <w:rsid w:val="00052239"/>
    <w:rsid w:val="00052417"/>
    <w:rsid w:val="00052DFB"/>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F95"/>
    <w:rsid w:val="00063283"/>
    <w:rsid w:val="000635DF"/>
    <w:rsid w:val="00063902"/>
    <w:rsid w:val="0006438B"/>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4D4"/>
    <w:rsid w:val="0006785A"/>
    <w:rsid w:val="00070CF6"/>
    <w:rsid w:val="00071374"/>
    <w:rsid w:val="000714DC"/>
    <w:rsid w:val="00071903"/>
    <w:rsid w:val="00071D60"/>
    <w:rsid w:val="00072C2C"/>
    <w:rsid w:val="00072D65"/>
    <w:rsid w:val="000732F0"/>
    <w:rsid w:val="0007344C"/>
    <w:rsid w:val="000738D4"/>
    <w:rsid w:val="00073A9D"/>
    <w:rsid w:val="00073F0C"/>
    <w:rsid w:val="0007427D"/>
    <w:rsid w:val="000745F3"/>
    <w:rsid w:val="0007480F"/>
    <w:rsid w:val="00074AD9"/>
    <w:rsid w:val="00074AF9"/>
    <w:rsid w:val="00074EC9"/>
    <w:rsid w:val="000756E1"/>
    <w:rsid w:val="00075A11"/>
    <w:rsid w:val="00075D4C"/>
    <w:rsid w:val="00076301"/>
    <w:rsid w:val="00076D4D"/>
    <w:rsid w:val="000772B2"/>
    <w:rsid w:val="000775F3"/>
    <w:rsid w:val="00077A6C"/>
    <w:rsid w:val="00077E2E"/>
    <w:rsid w:val="0008044B"/>
    <w:rsid w:val="000805E0"/>
    <w:rsid w:val="0008084F"/>
    <w:rsid w:val="0008107D"/>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5212"/>
    <w:rsid w:val="000858D1"/>
    <w:rsid w:val="00085F7B"/>
    <w:rsid w:val="00086776"/>
    <w:rsid w:val="00086F4B"/>
    <w:rsid w:val="00087089"/>
    <w:rsid w:val="000870C4"/>
    <w:rsid w:val="000878BD"/>
    <w:rsid w:val="00087AD9"/>
    <w:rsid w:val="00087B11"/>
    <w:rsid w:val="00087BBD"/>
    <w:rsid w:val="00087CF2"/>
    <w:rsid w:val="000901F0"/>
    <w:rsid w:val="000901F1"/>
    <w:rsid w:val="0009025A"/>
    <w:rsid w:val="00090414"/>
    <w:rsid w:val="0009068C"/>
    <w:rsid w:val="000909EC"/>
    <w:rsid w:val="00090A78"/>
    <w:rsid w:val="00090B9E"/>
    <w:rsid w:val="00091A14"/>
    <w:rsid w:val="00091AB1"/>
    <w:rsid w:val="0009220E"/>
    <w:rsid w:val="0009223B"/>
    <w:rsid w:val="000926EE"/>
    <w:rsid w:val="00092774"/>
    <w:rsid w:val="0009312C"/>
    <w:rsid w:val="00093261"/>
    <w:rsid w:val="0009378C"/>
    <w:rsid w:val="00094107"/>
    <w:rsid w:val="00094AFE"/>
    <w:rsid w:val="000950C5"/>
    <w:rsid w:val="000950F5"/>
    <w:rsid w:val="00095190"/>
    <w:rsid w:val="00095595"/>
    <w:rsid w:val="0009612F"/>
    <w:rsid w:val="000962C4"/>
    <w:rsid w:val="0009634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A2D"/>
    <w:rsid w:val="000A3D2D"/>
    <w:rsid w:val="000A419B"/>
    <w:rsid w:val="000A4515"/>
    <w:rsid w:val="000A4600"/>
    <w:rsid w:val="000A4782"/>
    <w:rsid w:val="000A48D4"/>
    <w:rsid w:val="000A4AFE"/>
    <w:rsid w:val="000A4BAC"/>
    <w:rsid w:val="000A4CF3"/>
    <w:rsid w:val="000A5FAC"/>
    <w:rsid w:val="000A60BD"/>
    <w:rsid w:val="000A6218"/>
    <w:rsid w:val="000A628D"/>
    <w:rsid w:val="000A66FA"/>
    <w:rsid w:val="000A66FB"/>
    <w:rsid w:val="000A678F"/>
    <w:rsid w:val="000A6892"/>
    <w:rsid w:val="000A6DA0"/>
    <w:rsid w:val="000A6E61"/>
    <w:rsid w:val="000A79E9"/>
    <w:rsid w:val="000A7CEC"/>
    <w:rsid w:val="000A7DEC"/>
    <w:rsid w:val="000B01BF"/>
    <w:rsid w:val="000B0434"/>
    <w:rsid w:val="000B0482"/>
    <w:rsid w:val="000B0A61"/>
    <w:rsid w:val="000B0A65"/>
    <w:rsid w:val="000B0FB3"/>
    <w:rsid w:val="000B1112"/>
    <w:rsid w:val="000B11EC"/>
    <w:rsid w:val="000B18E3"/>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5192"/>
    <w:rsid w:val="000B526F"/>
    <w:rsid w:val="000B5A4E"/>
    <w:rsid w:val="000B6471"/>
    <w:rsid w:val="000B6899"/>
    <w:rsid w:val="000B6A5B"/>
    <w:rsid w:val="000B71F3"/>
    <w:rsid w:val="000B720F"/>
    <w:rsid w:val="000B7277"/>
    <w:rsid w:val="000B728D"/>
    <w:rsid w:val="000B78CD"/>
    <w:rsid w:val="000B7AF1"/>
    <w:rsid w:val="000B7B38"/>
    <w:rsid w:val="000B7E84"/>
    <w:rsid w:val="000C03D8"/>
    <w:rsid w:val="000C0984"/>
    <w:rsid w:val="000C0BC8"/>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1D1"/>
    <w:rsid w:val="000C3354"/>
    <w:rsid w:val="000C35C8"/>
    <w:rsid w:val="000C3706"/>
    <w:rsid w:val="000C3763"/>
    <w:rsid w:val="000C3B2D"/>
    <w:rsid w:val="000C3C97"/>
    <w:rsid w:val="000C4452"/>
    <w:rsid w:val="000C44F1"/>
    <w:rsid w:val="000C46C6"/>
    <w:rsid w:val="000C4AE7"/>
    <w:rsid w:val="000C4C84"/>
    <w:rsid w:val="000C59A8"/>
    <w:rsid w:val="000C60FF"/>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81"/>
    <w:rsid w:val="000D17DB"/>
    <w:rsid w:val="000D1FBF"/>
    <w:rsid w:val="000D1FFE"/>
    <w:rsid w:val="000D20C3"/>
    <w:rsid w:val="000D27AF"/>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BAB"/>
    <w:rsid w:val="000D6FEF"/>
    <w:rsid w:val="000D7B40"/>
    <w:rsid w:val="000D7F1A"/>
    <w:rsid w:val="000D7FAA"/>
    <w:rsid w:val="000E045F"/>
    <w:rsid w:val="000E0D48"/>
    <w:rsid w:val="000E1372"/>
    <w:rsid w:val="000E1B48"/>
    <w:rsid w:val="000E1E5B"/>
    <w:rsid w:val="000E1E8B"/>
    <w:rsid w:val="000E1EF5"/>
    <w:rsid w:val="000E2284"/>
    <w:rsid w:val="000E2697"/>
    <w:rsid w:val="000E286A"/>
    <w:rsid w:val="000E2A8E"/>
    <w:rsid w:val="000E2DF1"/>
    <w:rsid w:val="000E33D0"/>
    <w:rsid w:val="000E392F"/>
    <w:rsid w:val="000E39CF"/>
    <w:rsid w:val="000E3CEC"/>
    <w:rsid w:val="000E428E"/>
    <w:rsid w:val="000E47EE"/>
    <w:rsid w:val="000E4949"/>
    <w:rsid w:val="000E49D7"/>
    <w:rsid w:val="000E4C3E"/>
    <w:rsid w:val="000E4DC4"/>
    <w:rsid w:val="000E52CD"/>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24D4"/>
    <w:rsid w:val="000F3208"/>
    <w:rsid w:val="000F332F"/>
    <w:rsid w:val="000F3801"/>
    <w:rsid w:val="000F3AF9"/>
    <w:rsid w:val="000F3B43"/>
    <w:rsid w:val="000F43EE"/>
    <w:rsid w:val="000F469E"/>
    <w:rsid w:val="000F4BD9"/>
    <w:rsid w:val="000F4EBE"/>
    <w:rsid w:val="000F5332"/>
    <w:rsid w:val="000F55A0"/>
    <w:rsid w:val="000F638C"/>
    <w:rsid w:val="000F6390"/>
    <w:rsid w:val="000F6B02"/>
    <w:rsid w:val="000F6F9A"/>
    <w:rsid w:val="000F702C"/>
    <w:rsid w:val="000F72F1"/>
    <w:rsid w:val="000F745C"/>
    <w:rsid w:val="001001D6"/>
    <w:rsid w:val="00100B85"/>
    <w:rsid w:val="00100F1D"/>
    <w:rsid w:val="00101C16"/>
    <w:rsid w:val="00102422"/>
    <w:rsid w:val="00102D5D"/>
    <w:rsid w:val="0010324B"/>
    <w:rsid w:val="001034F9"/>
    <w:rsid w:val="00103CE1"/>
    <w:rsid w:val="001040C0"/>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2F9B"/>
    <w:rsid w:val="00113163"/>
    <w:rsid w:val="00113441"/>
    <w:rsid w:val="001135B3"/>
    <w:rsid w:val="00115239"/>
    <w:rsid w:val="0011541E"/>
    <w:rsid w:val="001159DC"/>
    <w:rsid w:val="00115BAC"/>
    <w:rsid w:val="00115EEE"/>
    <w:rsid w:val="001162E7"/>
    <w:rsid w:val="0011646D"/>
    <w:rsid w:val="00116541"/>
    <w:rsid w:val="00116549"/>
    <w:rsid w:val="00116586"/>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9F5"/>
    <w:rsid w:val="00121FC8"/>
    <w:rsid w:val="0012213B"/>
    <w:rsid w:val="001228E3"/>
    <w:rsid w:val="00122B8C"/>
    <w:rsid w:val="00122D06"/>
    <w:rsid w:val="00122DB6"/>
    <w:rsid w:val="00122E5D"/>
    <w:rsid w:val="00123001"/>
    <w:rsid w:val="001239AE"/>
    <w:rsid w:val="00123DD5"/>
    <w:rsid w:val="00123DF0"/>
    <w:rsid w:val="00123F73"/>
    <w:rsid w:val="001243A7"/>
    <w:rsid w:val="0012481C"/>
    <w:rsid w:val="00124EC2"/>
    <w:rsid w:val="00125528"/>
    <w:rsid w:val="001255EF"/>
    <w:rsid w:val="00125711"/>
    <w:rsid w:val="001257AA"/>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7F0"/>
    <w:rsid w:val="001329CB"/>
    <w:rsid w:val="001331A2"/>
    <w:rsid w:val="00133448"/>
    <w:rsid w:val="0013344B"/>
    <w:rsid w:val="00133528"/>
    <w:rsid w:val="00133634"/>
    <w:rsid w:val="00133CF1"/>
    <w:rsid w:val="00133D82"/>
    <w:rsid w:val="00134193"/>
    <w:rsid w:val="00134245"/>
    <w:rsid w:val="0013430F"/>
    <w:rsid w:val="00134354"/>
    <w:rsid w:val="001343BC"/>
    <w:rsid w:val="0013487B"/>
    <w:rsid w:val="001349D3"/>
    <w:rsid w:val="00134B9F"/>
    <w:rsid w:val="00134CFE"/>
    <w:rsid w:val="00134D8F"/>
    <w:rsid w:val="001352D2"/>
    <w:rsid w:val="00135781"/>
    <w:rsid w:val="001359AD"/>
    <w:rsid w:val="00135B0D"/>
    <w:rsid w:val="0013619D"/>
    <w:rsid w:val="001368B8"/>
    <w:rsid w:val="00136A03"/>
    <w:rsid w:val="00136F05"/>
    <w:rsid w:val="00136F4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B6"/>
    <w:rsid w:val="00142FF8"/>
    <w:rsid w:val="001438B4"/>
    <w:rsid w:val="00143D87"/>
    <w:rsid w:val="00144112"/>
    <w:rsid w:val="00144A9F"/>
    <w:rsid w:val="00144B56"/>
    <w:rsid w:val="00144D3B"/>
    <w:rsid w:val="00145207"/>
    <w:rsid w:val="001452B3"/>
    <w:rsid w:val="0014534F"/>
    <w:rsid w:val="001455F8"/>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D7"/>
    <w:rsid w:val="0015181A"/>
    <w:rsid w:val="0015187F"/>
    <w:rsid w:val="00151925"/>
    <w:rsid w:val="001521CB"/>
    <w:rsid w:val="0015257C"/>
    <w:rsid w:val="001527D2"/>
    <w:rsid w:val="001528E0"/>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609"/>
    <w:rsid w:val="001568C7"/>
    <w:rsid w:val="00156FD5"/>
    <w:rsid w:val="0015743D"/>
    <w:rsid w:val="00157855"/>
    <w:rsid w:val="00157919"/>
    <w:rsid w:val="00157F25"/>
    <w:rsid w:val="00160577"/>
    <w:rsid w:val="00160807"/>
    <w:rsid w:val="00160BEE"/>
    <w:rsid w:val="00160D26"/>
    <w:rsid w:val="001611F2"/>
    <w:rsid w:val="00161C69"/>
    <w:rsid w:val="001623CC"/>
    <w:rsid w:val="00162B08"/>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5255"/>
    <w:rsid w:val="00175403"/>
    <w:rsid w:val="0017597B"/>
    <w:rsid w:val="001759D3"/>
    <w:rsid w:val="00175F1A"/>
    <w:rsid w:val="00175F81"/>
    <w:rsid w:val="0017630E"/>
    <w:rsid w:val="0017633A"/>
    <w:rsid w:val="00176931"/>
    <w:rsid w:val="00176A37"/>
    <w:rsid w:val="00176AE1"/>
    <w:rsid w:val="00176CFE"/>
    <w:rsid w:val="00176EF9"/>
    <w:rsid w:val="0017701F"/>
    <w:rsid w:val="0017767D"/>
    <w:rsid w:val="001778B4"/>
    <w:rsid w:val="00180168"/>
    <w:rsid w:val="00180242"/>
    <w:rsid w:val="0018024F"/>
    <w:rsid w:val="001803CE"/>
    <w:rsid w:val="0018068B"/>
    <w:rsid w:val="001808FD"/>
    <w:rsid w:val="00180C0D"/>
    <w:rsid w:val="00180D31"/>
    <w:rsid w:val="00181053"/>
    <w:rsid w:val="001810CE"/>
    <w:rsid w:val="001812E9"/>
    <w:rsid w:val="00181370"/>
    <w:rsid w:val="00181870"/>
    <w:rsid w:val="001819AF"/>
    <w:rsid w:val="00182058"/>
    <w:rsid w:val="0018283B"/>
    <w:rsid w:val="00182950"/>
    <w:rsid w:val="00183A89"/>
    <w:rsid w:val="00183C31"/>
    <w:rsid w:val="00183CEA"/>
    <w:rsid w:val="001841BD"/>
    <w:rsid w:val="00184486"/>
    <w:rsid w:val="001846A5"/>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510"/>
    <w:rsid w:val="0019005D"/>
    <w:rsid w:val="00190392"/>
    <w:rsid w:val="0019057D"/>
    <w:rsid w:val="0019065C"/>
    <w:rsid w:val="00190D07"/>
    <w:rsid w:val="00191456"/>
    <w:rsid w:val="00191642"/>
    <w:rsid w:val="001919A5"/>
    <w:rsid w:val="00191B4F"/>
    <w:rsid w:val="00191CA1"/>
    <w:rsid w:val="00191E0B"/>
    <w:rsid w:val="00192174"/>
    <w:rsid w:val="00192506"/>
    <w:rsid w:val="00192688"/>
    <w:rsid w:val="00192858"/>
    <w:rsid w:val="00192A1D"/>
    <w:rsid w:val="00192D16"/>
    <w:rsid w:val="001947D3"/>
    <w:rsid w:val="00194B1A"/>
    <w:rsid w:val="00194F8B"/>
    <w:rsid w:val="001954F0"/>
    <w:rsid w:val="00195A9A"/>
    <w:rsid w:val="00195C56"/>
    <w:rsid w:val="00195DA3"/>
    <w:rsid w:val="00195DCA"/>
    <w:rsid w:val="00195F71"/>
    <w:rsid w:val="001964FA"/>
    <w:rsid w:val="00196A2B"/>
    <w:rsid w:val="00196B31"/>
    <w:rsid w:val="00197167"/>
    <w:rsid w:val="0019739B"/>
    <w:rsid w:val="00197986"/>
    <w:rsid w:val="001A03BF"/>
    <w:rsid w:val="001A1168"/>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1D2"/>
    <w:rsid w:val="001A64C1"/>
    <w:rsid w:val="001A65D9"/>
    <w:rsid w:val="001A75F3"/>
    <w:rsid w:val="001A7936"/>
    <w:rsid w:val="001A7A90"/>
    <w:rsid w:val="001A7CD3"/>
    <w:rsid w:val="001A7E01"/>
    <w:rsid w:val="001A7E4E"/>
    <w:rsid w:val="001B05AF"/>
    <w:rsid w:val="001B0967"/>
    <w:rsid w:val="001B10A3"/>
    <w:rsid w:val="001B1314"/>
    <w:rsid w:val="001B1BD5"/>
    <w:rsid w:val="001B1CF3"/>
    <w:rsid w:val="001B29C5"/>
    <w:rsid w:val="001B2D5B"/>
    <w:rsid w:val="001B361A"/>
    <w:rsid w:val="001B3F18"/>
    <w:rsid w:val="001B5740"/>
    <w:rsid w:val="001B5A2B"/>
    <w:rsid w:val="001B5DC7"/>
    <w:rsid w:val="001B5EFA"/>
    <w:rsid w:val="001B615D"/>
    <w:rsid w:val="001B63BB"/>
    <w:rsid w:val="001B714C"/>
    <w:rsid w:val="001B7263"/>
    <w:rsid w:val="001B74D4"/>
    <w:rsid w:val="001B7960"/>
    <w:rsid w:val="001C025F"/>
    <w:rsid w:val="001C0A13"/>
    <w:rsid w:val="001C0C6A"/>
    <w:rsid w:val="001C0D73"/>
    <w:rsid w:val="001C0EE9"/>
    <w:rsid w:val="001C1246"/>
    <w:rsid w:val="001C13B2"/>
    <w:rsid w:val="001C15BD"/>
    <w:rsid w:val="001C2081"/>
    <w:rsid w:val="001C25CC"/>
    <w:rsid w:val="001C28C2"/>
    <w:rsid w:val="001C28DE"/>
    <w:rsid w:val="001C2BCF"/>
    <w:rsid w:val="001C2D05"/>
    <w:rsid w:val="001C33F0"/>
    <w:rsid w:val="001C3477"/>
    <w:rsid w:val="001C3988"/>
    <w:rsid w:val="001C3AD2"/>
    <w:rsid w:val="001C3E1D"/>
    <w:rsid w:val="001C4652"/>
    <w:rsid w:val="001C507E"/>
    <w:rsid w:val="001C55DE"/>
    <w:rsid w:val="001C5770"/>
    <w:rsid w:val="001C6020"/>
    <w:rsid w:val="001C60CE"/>
    <w:rsid w:val="001C6563"/>
    <w:rsid w:val="001C6A0F"/>
    <w:rsid w:val="001C6B71"/>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8A"/>
    <w:rsid w:val="001D3FC2"/>
    <w:rsid w:val="001D424E"/>
    <w:rsid w:val="001D4361"/>
    <w:rsid w:val="001D4831"/>
    <w:rsid w:val="001D4886"/>
    <w:rsid w:val="001D4B0C"/>
    <w:rsid w:val="001D4C02"/>
    <w:rsid w:val="001D4CA4"/>
    <w:rsid w:val="001D5624"/>
    <w:rsid w:val="001D587E"/>
    <w:rsid w:val="001D5A07"/>
    <w:rsid w:val="001D5EDC"/>
    <w:rsid w:val="001D6967"/>
    <w:rsid w:val="001D6D3F"/>
    <w:rsid w:val="001D711A"/>
    <w:rsid w:val="001D75EF"/>
    <w:rsid w:val="001D7953"/>
    <w:rsid w:val="001E0503"/>
    <w:rsid w:val="001E05C9"/>
    <w:rsid w:val="001E0716"/>
    <w:rsid w:val="001E0B4F"/>
    <w:rsid w:val="001E0C20"/>
    <w:rsid w:val="001E0DBF"/>
    <w:rsid w:val="001E185A"/>
    <w:rsid w:val="001E1955"/>
    <w:rsid w:val="001E1C2C"/>
    <w:rsid w:val="001E1C84"/>
    <w:rsid w:val="001E1E80"/>
    <w:rsid w:val="001E230F"/>
    <w:rsid w:val="001E2410"/>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38F"/>
    <w:rsid w:val="001E5AC2"/>
    <w:rsid w:val="001E5BDF"/>
    <w:rsid w:val="001E5C8A"/>
    <w:rsid w:val="001E5CA5"/>
    <w:rsid w:val="001E6198"/>
    <w:rsid w:val="001E6AC1"/>
    <w:rsid w:val="001E6E3F"/>
    <w:rsid w:val="001E6EDC"/>
    <w:rsid w:val="001E6F8D"/>
    <w:rsid w:val="001E7372"/>
    <w:rsid w:val="001E7482"/>
    <w:rsid w:val="001E74C9"/>
    <w:rsid w:val="001F00A4"/>
    <w:rsid w:val="001F0452"/>
    <w:rsid w:val="001F06F4"/>
    <w:rsid w:val="001F0EBF"/>
    <w:rsid w:val="001F162B"/>
    <w:rsid w:val="001F2013"/>
    <w:rsid w:val="001F299F"/>
    <w:rsid w:val="001F2C8B"/>
    <w:rsid w:val="001F3DE1"/>
    <w:rsid w:val="001F437F"/>
    <w:rsid w:val="001F49DD"/>
    <w:rsid w:val="001F51BB"/>
    <w:rsid w:val="001F5A9E"/>
    <w:rsid w:val="001F5C26"/>
    <w:rsid w:val="001F62D5"/>
    <w:rsid w:val="001F6D7B"/>
    <w:rsid w:val="001F706F"/>
    <w:rsid w:val="001F79A3"/>
    <w:rsid w:val="001F7AB9"/>
    <w:rsid w:val="001F7CF1"/>
    <w:rsid w:val="002001A8"/>
    <w:rsid w:val="0020021A"/>
    <w:rsid w:val="002003E5"/>
    <w:rsid w:val="00200804"/>
    <w:rsid w:val="002008D5"/>
    <w:rsid w:val="00200D60"/>
    <w:rsid w:val="002010CC"/>
    <w:rsid w:val="0020178F"/>
    <w:rsid w:val="00201980"/>
    <w:rsid w:val="00201AE2"/>
    <w:rsid w:val="00201C53"/>
    <w:rsid w:val="00202039"/>
    <w:rsid w:val="002021E5"/>
    <w:rsid w:val="0020229F"/>
    <w:rsid w:val="002026EB"/>
    <w:rsid w:val="00202856"/>
    <w:rsid w:val="00202931"/>
    <w:rsid w:val="00202E13"/>
    <w:rsid w:val="0020385A"/>
    <w:rsid w:val="00204071"/>
    <w:rsid w:val="002042C5"/>
    <w:rsid w:val="0020447E"/>
    <w:rsid w:val="002046CF"/>
    <w:rsid w:val="00204E54"/>
    <w:rsid w:val="00204ED7"/>
    <w:rsid w:val="002055EA"/>
    <w:rsid w:val="00205923"/>
    <w:rsid w:val="00205C01"/>
    <w:rsid w:val="00205D50"/>
    <w:rsid w:val="00206274"/>
    <w:rsid w:val="00206751"/>
    <w:rsid w:val="00206A70"/>
    <w:rsid w:val="00206B5F"/>
    <w:rsid w:val="00206DA6"/>
    <w:rsid w:val="00206DCF"/>
    <w:rsid w:val="0020722D"/>
    <w:rsid w:val="00207586"/>
    <w:rsid w:val="00207B5C"/>
    <w:rsid w:val="00207CBC"/>
    <w:rsid w:val="002100A5"/>
    <w:rsid w:val="002106E1"/>
    <w:rsid w:val="00210CF1"/>
    <w:rsid w:val="00210F24"/>
    <w:rsid w:val="00210FD4"/>
    <w:rsid w:val="002111BF"/>
    <w:rsid w:val="0021150D"/>
    <w:rsid w:val="00211A06"/>
    <w:rsid w:val="00212284"/>
    <w:rsid w:val="00212878"/>
    <w:rsid w:val="002132A5"/>
    <w:rsid w:val="00213519"/>
    <w:rsid w:val="0021389C"/>
    <w:rsid w:val="00213BBB"/>
    <w:rsid w:val="002141B6"/>
    <w:rsid w:val="002144DD"/>
    <w:rsid w:val="00214975"/>
    <w:rsid w:val="00214F27"/>
    <w:rsid w:val="002154D6"/>
    <w:rsid w:val="00215867"/>
    <w:rsid w:val="00215970"/>
    <w:rsid w:val="00215AA3"/>
    <w:rsid w:val="00215BF6"/>
    <w:rsid w:val="00216328"/>
    <w:rsid w:val="002164BD"/>
    <w:rsid w:val="002164C0"/>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2DC2"/>
    <w:rsid w:val="0022308F"/>
    <w:rsid w:val="002234EA"/>
    <w:rsid w:val="00223539"/>
    <w:rsid w:val="00223566"/>
    <w:rsid w:val="002237D0"/>
    <w:rsid w:val="00223B7B"/>
    <w:rsid w:val="00223DC9"/>
    <w:rsid w:val="00223E29"/>
    <w:rsid w:val="00223F10"/>
    <w:rsid w:val="0022403F"/>
    <w:rsid w:val="00224127"/>
    <w:rsid w:val="0022444D"/>
    <w:rsid w:val="00224BA5"/>
    <w:rsid w:val="002252BB"/>
    <w:rsid w:val="002257EC"/>
    <w:rsid w:val="00225E55"/>
    <w:rsid w:val="00225E96"/>
    <w:rsid w:val="002262A1"/>
    <w:rsid w:val="00226FF5"/>
    <w:rsid w:val="002273A5"/>
    <w:rsid w:val="00227B0F"/>
    <w:rsid w:val="00230561"/>
    <w:rsid w:val="002308E9"/>
    <w:rsid w:val="00230E75"/>
    <w:rsid w:val="00230F3C"/>
    <w:rsid w:val="00231A58"/>
    <w:rsid w:val="00231E1F"/>
    <w:rsid w:val="002321B9"/>
    <w:rsid w:val="00232263"/>
    <w:rsid w:val="0023256C"/>
    <w:rsid w:val="00232D26"/>
    <w:rsid w:val="0023342A"/>
    <w:rsid w:val="002335E5"/>
    <w:rsid w:val="002337A9"/>
    <w:rsid w:val="00233CA9"/>
    <w:rsid w:val="00233D25"/>
    <w:rsid w:val="00233D95"/>
    <w:rsid w:val="00234022"/>
    <w:rsid w:val="00234138"/>
    <w:rsid w:val="00234410"/>
    <w:rsid w:val="0023482B"/>
    <w:rsid w:val="00234AE1"/>
    <w:rsid w:val="0023550F"/>
    <w:rsid w:val="002356AA"/>
    <w:rsid w:val="00235813"/>
    <w:rsid w:val="002362D4"/>
    <w:rsid w:val="0023711D"/>
    <w:rsid w:val="002400C7"/>
    <w:rsid w:val="002401F8"/>
    <w:rsid w:val="002402B8"/>
    <w:rsid w:val="002403EF"/>
    <w:rsid w:val="002404C7"/>
    <w:rsid w:val="00240BED"/>
    <w:rsid w:val="00240C21"/>
    <w:rsid w:val="00240C28"/>
    <w:rsid w:val="00240D3B"/>
    <w:rsid w:val="00240E92"/>
    <w:rsid w:val="00241234"/>
    <w:rsid w:val="00241C41"/>
    <w:rsid w:val="00242331"/>
    <w:rsid w:val="00242573"/>
    <w:rsid w:val="00242C3E"/>
    <w:rsid w:val="00242C78"/>
    <w:rsid w:val="00242C8C"/>
    <w:rsid w:val="00242E24"/>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30E"/>
    <w:rsid w:val="002474B5"/>
    <w:rsid w:val="00247A0E"/>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B5"/>
    <w:rsid w:val="00254379"/>
    <w:rsid w:val="00254A0E"/>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8BA"/>
    <w:rsid w:val="00261BD2"/>
    <w:rsid w:val="002620FD"/>
    <w:rsid w:val="0026277F"/>
    <w:rsid w:val="00262898"/>
    <w:rsid w:val="0026325E"/>
    <w:rsid w:val="002632EA"/>
    <w:rsid w:val="0026393D"/>
    <w:rsid w:val="002646AE"/>
    <w:rsid w:val="00264739"/>
    <w:rsid w:val="00264D20"/>
    <w:rsid w:val="00264D90"/>
    <w:rsid w:val="002651C4"/>
    <w:rsid w:val="0026568F"/>
    <w:rsid w:val="0026590F"/>
    <w:rsid w:val="00265CCC"/>
    <w:rsid w:val="00266F07"/>
    <w:rsid w:val="002673E6"/>
    <w:rsid w:val="00267440"/>
    <w:rsid w:val="0026745E"/>
    <w:rsid w:val="0026765C"/>
    <w:rsid w:val="00267719"/>
    <w:rsid w:val="00270537"/>
    <w:rsid w:val="0027099A"/>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FD6"/>
    <w:rsid w:val="00275550"/>
    <w:rsid w:val="00275A1D"/>
    <w:rsid w:val="0027620B"/>
    <w:rsid w:val="002764C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E7B"/>
    <w:rsid w:val="002833D2"/>
    <w:rsid w:val="002835E6"/>
    <w:rsid w:val="00283D92"/>
    <w:rsid w:val="002843F0"/>
    <w:rsid w:val="00284439"/>
    <w:rsid w:val="00284ACE"/>
    <w:rsid w:val="00285148"/>
    <w:rsid w:val="002853AD"/>
    <w:rsid w:val="00285697"/>
    <w:rsid w:val="002857A4"/>
    <w:rsid w:val="00285CE8"/>
    <w:rsid w:val="00285D42"/>
    <w:rsid w:val="00285EB0"/>
    <w:rsid w:val="00285F44"/>
    <w:rsid w:val="00285FB8"/>
    <w:rsid w:val="00286055"/>
    <w:rsid w:val="00286202"/>
    <w:rsid w:val="002864CC"/>
    <w:rsid w:val="0028680A"/>
    <w:rsid w:val="0028698C"/>
    <w:rsid w:val="00286A2D"/>
    <w:rsid w:val="00286FF9"/>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332"/>
    <w:rsid w:val="00293A3D"/>
    <w:rsid w:val="002940B4"/>
    <w:rsid w:val="002947DF"/>
    <w:rsid w:val="00294955"/>
    <w:rsid w:val="002953AD"/>
    <w:rsid w:val="002957B3"/>
    <w:rsid w:val="00295C7C"/>
    <w:rsid w:val="002965E2"/>
    <w:rsid w:val="00296638"/>
    <w:rsid w:val="00296E12"/>
    <w:rsid w:val="002970A8"/>
    <w:rsid w:val="00297E44"/>
    <w:rsid w:val="002A0082"/>
    <w:rsid w:val="002A03C1"/>
    <w:rsid w:val="002A04E5"/>
    <w:rsid w:val="002A055D"/>
    <w:rsid w:val="002A0694"/>
    <w:rsid w:val="002A0966"/>
    <w:rsid w:val="002A0A17"/>
    <w:rsid w:val="002A0AD7"/>
    <w:rsid w:val="002A186C"/>
    <w:rsid w:val="002A1C8E"/>
    <w:rsid w:val="002A2258"/>
    <w:rsid w:val="002A27AB"/>
    <w:rsid w:val="002A27B4"/>
    <w:rsid w:val="002A2F69"/>
    <w:rsid w:val="002A3173"/>
    <w:rsid w:val="002A3D3D"/>
    <w:rsid w:val="002A4238"/>
    <w:rsid w:val="002A433C"/>
    <w:rsid w:val="002A47B6"/>
    <w:rsid w:val="002A487F"/>
    <w:rsid w:val="002A4D90"/>
    <w:rsid w:val="002A55DF"/>
    <w:rsid w:val="002A5C51"/>
    <w:rsid w:val="002A6184"/>
    <w:rsid w:val="002A6298"/>
    <w:rsid w:val="002A633A"/>
    <w:rsid w:val="002A6373"/>
    <w:rsid w:val="002A6492"/>
    <w:rsid w:val="002A6719"/>
    <w:rsid w:val="002A6A0B"/>
    <w:rsid w:val="002A6AA4"/>
    <w:rsid w:val="002A6AFB"/>
    <w:rsid w:val="002A6E7D"/>
    <w:rsid w:val="002A6F1C"/>
    <w:rsid w:val="002A7544"/>
    <w:rsid w:val="002A7CC8"/>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717A"/>
    <w:rsid w:val="002B754B"/>
    <w:rsid w:val="002B7801"/>
    <w:rsid w:val="002B799B"/>
    <w:rsid w:val="002C0134"/>
    <w:rsid w:val="002C02EC"/>
    <w:rsid w:val="002C0AF0"/>
    <w:rsid w:val="002C0FD0"/>
    <w:rsid w:val="002C1218"/>
    <w:rsid w:val="002C1392"/>
    <w:rsid w:val="002C1D28"/>
    <w:rsid w:val="002C1F31"/>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C7A54"/>
    <w:rsid w:val="002D00E1"/>
    <w:rsid w:val="002D0156"/>
    <w:rsid w:val="002D0245"/>
    <w:rsid w:val="002D07E6"/>
    <w:rsid w:val="002D0932"/>
    <w:rsid w:val="002D0B8F"/>
    <w:rsid w:val="002D0B9B"/>
    <w:rsid w:val="002D127C"/>
    <w:rsid w:val="002D1440"/>
    <w:rsid w:val="002D1D0C"/>
    <w:rsid w:val="002D22CA"/>
    <w:rsid w:val="002D24B0"/>
    <w:rsid w:val="002D2681"/>
    <w:rsid w:val="002D282F"/>
    <w:rsid w:val="002D28F5"/>
    <w:rsid w:val="002D360B"/>
    <w:rsid w:val="002D387C"/>
    <w:rsid w:val="002D3A70"/>
    <w:rsid w:val="002D3DF1"/>
    <w:rsid w:val="002D3F2A"/>
    <w:rsid w:val="002D3FCA"/>
    <w:rsid w:val="002D4184"/>
    <w:rsid w:val="002D4373"/>
    <w:rsid w:val="002D48C6"/>
    <w:rsid w:val="002D49C3"/>
    <w:rsid w:val="002D53ED"/>
    <w:rsid w:val="002D548E"/>
    <w:rsid w:val="002D579F"/>
    <w:rsid w:val="002D5AA4"/>
    <w:rsid w:val="002D5F25"/>
    <w:rsid w:val="002D6046"/>
    <w:rsid w:val="002D6156"/>
    <w:rsid w:val="002D6892"/>
    <w:rsid w:val="002D6914"/>
    <w:rsid w:val="002D72C2"/>
    <w:rsid w:val="002D7AA6"/>
    <w:rsid w:val="002E0648"/>
    <w:rsid w:val="002E0AC2"/>
    <w:rsid w:val="002E1121"/>
    <w:rsid w:val="002E13B7"/>
    <w:rsid w:val="002E1662"/>
    <w:rsid w:val="002E16FA"/>
    <w:rsid w:val="002E1C9C"/>
    <w:rsid w:val="002E24DC"/>
    <w:rsid w:val="002E254C"/>
    <w:rsid w:val="002E26E1"/>
    <w:rsid w:val="002E29F3"/>
    <w:rsid w:val="002E2A29"/>
    <w:rsid w:val="002E2B41"/>
    <w:rsid w:val="002E2EFC"/>
    <w:rsid w:val="002E2FF5"/>
    <w:rsid w:val="002E379E"/>
    <w:rsid w:val="002E37F3"/>
    <w:rsid w:val="002E3C63"/>
    <w:rsid w:val="002E3CF2"/>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340F"/>
    <w:rsid w:val="002F380C"/>
    <w:rsid w:val="002F4519"/>
    <w:rsid w:val="002F453C"/>
    <w:rsid w:val="002F4A08"/>
    <w:rsid w:val="002F4A56"/>
    <w:rsid w:val="002F4EF9"/>
    <w:rsid w:val="002F4FA7"/>
    <w:rsid w:val="002F5347"/>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2F9F"/>
    <w:rsid w:val="00303292"/>
    <w:rsid w:val="00303481"/>
    <w:rsid w:val="00303608"/>
    <w:rsid w:val="00304315"/>
    <w:rsid w:val="00304652"/>
    <w:rsid w:val="003047EE"/>
    <w:rsid w:val="00304B7C"/>
    <w:rsid w:val="00304B9B"/>
    <w:rsid w:val="00304E02"/>
    <w:rsid w:val="00304E9B"/>
    <w:rsid w:val="0030541E"/>
    <w:rsid w:val="00305C41"/>
    <w:rsid w:val="00306066"/>
    <w:rsid w:val="003061E2"/>
    <w:rsid w:val="003063AD"/>
    <w:rsid w:val="0030696C"/>
    <w:rsid w:val="0030706B"/>
    <w:rsid w:val="0030779C"/>
    <w:rsid w:val="00307CFF"/>
    <w:rsid w:val="00307D46"/>
    <w:rsid w:val="00307E48"/>
    <w:rsid w:val="00307F4C"/>
    <w:rsid w:val="00310250"/>
    <w:rsid w:val="003105F6"/>
    <w:rsid w:val="00310A78"/>
    <w:rsid w:val="00310E3D"/>
    <w:rsid w:val="00310EE1"/>
    <w:rsid w:val="003114C0"/>
    <w:rsid w:val="003114DC"/>
    <w:rsid w:val="0031182F"/>
    <w:rsid w:val="00311AA5"/>
    <w:rsid w:val="00311EC3"/>
    <w:rsid w:val="00312027"/>
    <w:rsid w:val="00312283"/>
    <w:rsid w:val="003123FE"/>
    <w:rsid w:val="003125AA"/>
    <w:rsid w:val="00312A3E"/>
    <w:rsid w:val="00312D5A"/>
    <w:rsid w:val="003139EB"/>
    <w:rsid w:val="00313DB6"/>
    <w:rsid w:val="003141F5"/>
    <w:rsid w:val="003142ED"/>
    <w:rsid w:val="00314A33"/>
    <w:rsid w:val="00314A95"/>
    <w:rsid w:val="00314C71"/>
    <w:rsid w:val="00314CB5"/>
    <w:rsid w:val="00314CE9"/>
    <w:rsid w:val="00314CF5"/>
    <w:rsid w:val="00315645"/>
    <w:rsid w:val="003156F8"/>
    <w:rsid w:val="00315D3C"/>
    <w:rsid w:val="00316036"/>
    <w:rsid w:val="00316B7D"/>
    <w:rsid w:val="00316BD2"/>
    <w:rsid w:val="0031702A"/>
    <w:rsid w:val="003170BF"/>
    <w:rsid w:val="00317388"/>
    <w:rsid w:val="003175F2"/>
    <w:rsid w:val="003177A2"/>
    <w:rsid w:val="00317FD3"/>
    <w:rsid w:val="003208EE"/>
    <w:rsid w:val="0032106C"/>
    <w:rsid w:val="00321363"/>
    <w:rsid w:val="00321BAE"/>
    <w:rsid w:val="0032275E"/>
    <w:rsid w:val="003228E6"/>
    <w:rsid w:val="00322EA0"/>
    <w:rsid w:val="00323700"/>
    <w:rsid w:val="00323C35"/>
    <w:rsid w:val="00323C4C"/>
    <w:rsid w:val="00323FB9"/>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460"/>
    <w:rsid w:val="0033196E"/>
    <w:rsid w:val="00331974"/>
    <w:rsid w:val="00331B9F"/>
    <w:rsid w:val="0033201C"/>
    <w:rsid w:val="00332115"/>
    <w:rsid w:val="00332624"/>
    <w:rsid w:val="00332B74"/>
    <w:rsid w:val="0033304B"/>
    <w:rsid w:val="00333489"/>
    <w:rsid w:val="00333569"/>
    <w:rsid w:val="0033384F"/>
    <w:rsid w:val="00333855"/>
    <w:rsid w:val="003338DC"/>
    <w:rsid w:val="00333AC9"/>
    <w:rsid w:val="00333BCD"/>
    <w:rsid w:val="003341F9"/>
    <w:rsid w:val="003344BE"/>
    <w:rsid w:val="0033469D"/>
    <w:rsid w:val="00334A4E"/>
    <w:rsid w:val="00334F04"/>
    <w:rsid w:val="003354C1"/>
    <w:rsid w:val="00335545"/>
    <w:rsid w:val="00335A1C"/>
    <w:rsid w:val="00335B6C"/>
    <w:rsid w:val="00336674"/>
    <w:rsid w:val="00336C62"/>
    <w:rsid w:val="003370FA"/>
    <w:rsid w:val="00337327"/>
    <w:rsid w:val="003375E1"/>
    <w:rsid w:val="003377B7"/>
    <w:rsid w:val="0033795A"/>
    <w:rsid w:val="00337D99"/>
    <w:rsid w:val="003401E0"/>
    <w:rsid w:val="00340FA0"/>
    <w:rsid w:val="0034118C"/>
    <w:rsid w:val="003412C7"/>
    <w:rsid w:val="003413A5"/>
    <w:rsid w:val="003414D7"/>
    <w:rsid w:val="003422E5"/>
    <w:rsid w:val="00342457"/>
    <w:rsid w:val="00342907"/>
    <w:rsid w:val="00342B94"/>
    <w:rsid w:val="00342B9A"/>
    <w:rsid w:val="00342ECC"/>
    <w:rsid w:val="003439BC"/>
    <w:rsid w:val="00343BBF"/>
    <w:rsid w:val="00343DDF"/>
    <w:rsid w:val="00344134"/>
    <w:rsid w:val="003443FE"/>
    <w:rsid w:val="00344922"/>
    <w:rsid w:val="0034511A"/>
    <w:rsid w:val="00346582"/>
    <w:rsid w:val="003465E5"/>
    <w:rsid w:val="003466A4"/>
    <w:rsid w:val="00346DDA"/>
    <w:rsid w:val="00347570"/>
    <w:rsid w:val="003479DE"/>
    <w:rsid w:val="00347A99"/>
    <w:rsid w:val="003500BA"/>
    <w:rsid w:val="003504EB"/>
    <w:rsid w:val="00350C03"/>
    <w:rsid w:val="00350D25"/>
    <w:rsid w:val="0035129A"/>
    <w:rsid w:val="003514FA"/>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76"/>
    <w:rsid w:val="0035487F"/>
    <w:rsid w:val="00354A32"/>
    <w:rsid w:val="003553FC"/>
    <w:rsid w:val="0035551C"/>
    <w:rsid w:val="003559D2"/>
    <w:rsid w:val="0035622A"/>
    <w:rsid w:val="00356249"/>
    <w:rsid w:val="0035660A"/>
    <w:rsid w:val="00356721"/>
    <w:rsid w:val="00357037"/>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8C1"/>
    <w:rsid w:val="00362DD3"/>
    <w:rsid w:val="003634B8"/>
    <w:rsid w:val="00363E58"/>
    <w:rsid w:val="00363F1F"/>
    <w:rsid w:val="00364537"/>
    <w:rsid w:val="00364A7C"/>
    <w:rsid w:val="00365716"/>
    <w:rsid w:val="00365E21"/>
    <w:rsid w:val="0036635D"/>
    <w:rsid w:val="003664BB"/>
    <w:rsid w:val="00366590"/>
    <w:rsid w:val="0036665B"/>
    <w:rsid w:val="00366D16"/>
    <w:rsid w:val="00366F85"/>
    <w:rsid w:val="003671B4"/>
    <w:rsid w:val="003672F4"/>
    <w:rsid w:val="00367602"/>
    <w:rsid w:val="00367AA6"/>
    <w:rsid w:val="00367BFA"/>
    <w:rsid w:val="00370482"/>
    <w:rsid w:val="00371924"/>
    <w:rsid w:val="00371A78"/>
    <w:rsid w:val="00371CB1"/>
    <w:rsid w:val="00372301"/>
    <w:rsid w:val="003728FB"/>
    <w:rsid w:val="00372E3C"/>
    <w:rsid w:val="00372EAB"/>
    <w:rsid w:val="00372EBF"/>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CB"/>
    <w:rsid w:val="00376552"/>
    <w:rsid w:val="00376B10"/>
    <w:rsid w:val="00376DDB"/>
    <w:rsid w:val="00376EF9"/>
    <w:rsid w:val="003772C7"/>
    <w:rsid w:val="003773C9"/>
    <w:rsid w:val="00377439"/>
    <w:rsid w:val="0037746E"/>
    <w:rsid w:val="00377900"/>
    <w:rsid w:val="00377AD8"/>
    <w:rsid w:val="00377DC0"/>
    <w:rsid w:val="00380438"/>
    <w:rsid w:val="003806E7"/>
    <w:rsid w:val="00380B7A"/>
    <w:rsid w:val="00381403"/>
    <w:rsid w:val="003814E5"/>
    <w:rsid w:val="003815EB"/>
    <w:rsid w:val="0038167B"/>
    <w:rsid w:val="00381833"/>
    <w:rsid w:val="003818FE"/>
    <w:rsid w:val="00381E8E"/>
    <w:rsid w:val="003823AD"/>
    <w:rsid w:val="003827CF"/>
    <w:rsid w:val="00382B96"/>
    <w:rsid w:val="00382CF4"/>
    <w:rsid w:val="00382F22"/>
    <w:rsid w:val="003834A0"/>
    <w:rsid w:val="003838C3"/>
    <w:rsid w:val="00383AD1"/>
    <w:rsid w:val="00384068"/>
    <w:rsid w:val="003849BB"/>
    <w:rsid w:val="00384A1D"/>
    <w:rsid w:val="00384F64"/>
    <w:rsid w:val="00385055"/>
    <w:rsid w:val="00385249"/>
    <w:rsid w:val="00385327"/>
    <w:rsid w:val="0038611C"/>
    <w:rsid w:val="0038638B"/>
    <w:rsid w:val="003863A5"/>
    <w:rsid w:val="0038654F"/>
    <w:rsid w:val="00386E8A"/>
    <w:rsid w:val="00387399"/>
    <w:rsid w:val="00387426"/>
    <w:rsid w:val="00387458"/>
    <w:rsid w:val="003874E4"/>
    <w:rsid w:val="00387CB6"/>
    <w:rsid w:val="003908A5"/>
    <w:rsid w:val="00390BC4"/>
    <w:rsid w:val="00391874"/>
    <w:rsid w:val="00391A59"/>
    <w:rsid w:val="00391A95"/>
    <w:rsid w:val="00392191"/>
    <w:rsid w:val="003924B5"/>
    <w:rsid w:val="0039265B"/>
    <w:rsid w:val="003929C7"/>
    <w:rsid w:val="003931A0"/>
    <w:rsid w:val="003937E1"/>
    <w:rsid w:val="003938D3"/>
    <w:rsid w:val="0039398D"/>
    <w:rsid w:val="00394044"/>
    <w:rsid w:val="00395330"/>
    <w:rsid w:val="00395351"/>
    <w:rsid w:val="003955A9"/>
    <w:rsid w:val="00395A48"/>
    <w:rsid w:val="00395DBF"/>
    <w:rsid w:val="00395FC8"/>
    <w:rsid w:val="003967FF"/>
    <w:rsid w:val="0039694B"/>
    <w:rsid w:val="00396D5C"/>
    <w:rsid w:val="00396E7E"/>
    <w:rsid w:val="00396F46"/>
    <w:rsid w:val="0039721D"/>
    <w:rsid w:val="003973F2"/>
    <w:rsid w:val="003974FD"/>
    <w:rsid w:val="0039788C"/>
    <w:rsid w:val="00397D37"/>
    <w:rsid w:val="00397E96"/>
    <w:rsid w:val="003A02AB"/>
    <w:rsid w:val="003A04B9"/>
    <w:rsid w:val="003A07DC"/>
    <w:rsid w:val="003A0B08"/>
    <w:rsid w:val="003A0EBC"/>
    <w:rsid w:val="003A1515"/>
    <w:rsid w:val="003A164C"/>
    <w:rsid w:val="003A1978"/>
    <w:rsid w:val="003A1AA6"/>
    <w:rsid w:val="003A2CAA"/>
    <w:rsid w:val="003A32F7"/>
    <w:rsid w:val="003A3532"/>
    <w:rsid w:val="003A362D"/>
    <w:rsid w:val="003A3A08"/>
    <w:rsid w:val="003A3B6B"/>
    <w:rsid w:val="003A3CB5"/>
    <w:rsid w:val="003A3DE6"/>
    <w:rsid w:val="003A3E18"/>
    <w:rsid w:val="003A3F2D"/>
    <w:rsid w:val="003A3F6F"/>
    <w:rsid w:val="003A41C9"/>
    <w:rsid w:val="003A47C8"/>
    <w:rsid w:val="003A4A2C"/>
    <w:rsid w:val="003A4F0B"/>
    <w:rsid w:val="003A5232"/>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EC9"/>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39D"/>
    <w:rsid w:val="003B5CCF"/>
    <w:rsid w:val="003B6231"/>
    <w:rsid w:val="003B65EF"/>
    <w:rsid w:val="003B6A0C"/>
    <w:rsid w:val="003B6A9A"/>
    <w:rsid w:val="003B6E8E"/>
    <w:rsid w:val="003B7577"/>
    <w:rsid w:val="003B7742"/>
    <w:rsid w:val="003B7758"/>
    <w:rsid w:val="003B7DFF"/>
    <w:rsid w:val="003C034F"/>
    <w:rsid w:val="003C0B3E"/>
    <w:rsid w:val="003C0E52"/>
    <w:rsid w:val="003C2555"/>
    <w:rsid w:val="003C26F6"/>
    <w:rsid w:val="003C2A46"/>
    <w:rsid w:val="003C2DE4"/>
    <w:rsid w:val="003C326B"/>
    <w:rsid w:val="003C40B7"/>
    <w:rsid w:val="003C53FD"/>
    <w:rsid w:val="003C5565"/>
    <w:rsid w:val="003C5B13"/>
    <w:rsid w:val="003C5BD9"/>
    <w:rsid w:val="003C5C1D"/>
    <w:rsid w:val="003C60D5"/>
    <w:rsid w:val="003C6127"/>
    <w:rsid w:val="003C6901"/>
    <w:rsid w:val="003C69C2"/>
    <w:rsid w:val="003C733E"/>
    <w:rsid w:val="003C7498"/>
    <w:rsid w:val="003D03EB"/>
    <w:rsid w:val="003D0786"/>
    <w:rsid w:val="003D07AD"/>
    <w:rsid w:val="003D087B"/>
    <w:rsid w:val="003D0F1E"/>
    <w:rsid w:val="003D12C4"/>
    <w:rsid w:val="003D167A"/>
    <w:rsid w:val="003D191F"/>
    <w:rsid w:val="003D1D22"/>
    <w:rsid w:val="003D2AC4"/>
    <w:rsid w:val="003D323A"/>
    <w:rsid w:val="003D372E"/>
    <w:rsid w:val="003D37A8"/>
    <w:rsid w:val="003D395E"/>
    <w:rsid w:val="003D3988"/>
    <w:rsid w:val="003D42BD"/>
    <w:rsid w:val="003D42F8"/>
    <w:rsid w:val="003D4726"/>
    <w:rsid w:val="003D4934"/>
    <w:rsid w:val="003D49C0"/>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D7EF1"/>
    <w:rsid w:val="003E03BB"/>
    <w:rsid w:val="003E053D"/>
    <w:rsid w:val="003E05B9"/>
    <w:rsid w:val="003E0BB9"/>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1096"/>
    <w:rsid w:val="003F15B4"/>
    <w:rsid w:val="003F18DD"/>
    <w:rsid w:val="003F2298"/>
    <w:rsid w:val="003F2497"/>
    <w:rsid w:val="003F29D1"/>
    <w:rsid w:val="003F2C61"/>
    <w:rsid w:val="003F2E5F"/>
    <w:rsid w:val="003F38FF"/>
    <w:rsid w:val="003F391C"/>
    <w:rsid w:val="003F3C35"/>
    <w:rsid w:val="003F4126"/>
    <w:rsid w:val="003F4BC1"/>
    <w:rsid w:val="003F4ED3"/>
    <w:rsid w:val="003F5162"/>
    <w:rsid w:val="003F542F"/>
    <w:rsid w:val="003F5617"/>
    <w:rsid w:val="003F5DFF"/>
    <w:rsid w:val="003F636E"/>
    <w:rsid w:val="003F639A"/>
    <w:rsid w:val="003F6EB6"/>
    <w:rsid w:val="003F6EEC"/>
    <w:rsid w:val="003F720A"/>
    <w:rsid w:val="003F729D"/>
    <w:rsid w:val="003F7827"/>
    <w:rsid w:val="003F7BF1"/>
    <w:rsid w:val="003F7BFB"/>
    <w:rsid w:val="0040006E"/>
    <w:rsid w:val="00400162"/>
    <w:rsid w:val="00400798"/>
    <w:rsid w:val="0040135F"/>
    <w:rsid w:val="00401459"/>
    <w:rsid w:val="0040209E"/>
    <w:rsid w:val="004025AC"/>
    <w:rsid w:val="00402953"/>
    <w:rsid w:val="00402E9C"/>
    <w:rsid w:val="004031B7"/>
    <w:rsid w:val="004032A7"/>
    <w:rsid w:val="00403302"/>
    <w:rsid w:val="00403FD1"/>
    <w:rsid w:val="004040E6"/>
    <w:rsid w:val="00404175"/>
    <w:rsid w:val="00404235"/>
    <w:rsid w:val="0040438B"/>
    <w:rsid w:val="00404A6C"/>
    <w:rsid w:val="00404BA4"/>
    <w:rsid w:val="0040525B"/>
    <w:rsid w:val="0040566B"/>
    <w:rsid w:val="004056C7"/>
    <w:rsid w:val="00405E67"/>
    <w:rsid w:val="00405F64"/>
    <w:rsid w:val="00406012"/>
    <w:rsid w:val="004065D8"/>
    <w:rsid w:val="0040665C"/>
    <w:rsid w:val="00406AF2"/>
    <w:rsid w:val="00406D01"/>
    <w:rsid w:val="0040727E"/>
    <w:rsid w:val="004072E5"/>
    <w:rsid w:val="00407556"/>
    <w:rsid w:val="004075E7"/>
    <w:rsid w:val="004079E1"/>
    <w:rsid w:val="00407A2D"/>
    <w:rsid w:val="00407AE2"/>
    <w:rsid w:val="00410129"/>
    <w:rsid w:val="00410741"/>
    <w:rsid w:val="00410B92"/>
    <w:rsid w:val="00410C00"/>
    <w:rsid w:val="0041107F"/>
    <w:rsid w:val="00411172"/>
    <w:rsid w:val="004112F4"/>
    <w:rsid w:val="004115A3"/>
    <w:rsid w:val="0041179C"/>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EEC"/>
    <w:rsid w:val="00417BA3"/>
    <w:rsid w:val="00417CFA"/>
    <w:rsid w:val="00420084"/>
    <w:rsid w:val="00420127"/>
    <w:rsid w:val="004201AE"/>
    <w:rsid w:val="004201BA"/>
    <w:rsid w:val="00420441"/>
    <w:rsid w:val="004207AC"/>
    <w:rsid w:val="004207B7"/>
    <w:rsid w:val="00420BF8"/>
    <w:rsid w:val="00421065"/>
    <w:rsid w:val="004213BB"/>
    <w:rsid w:val="004214EA"/>
    <w:rsid w:val="0042189B"/>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A1A"/>
    <w:rsid w:val="00425AE3"/>
    <w:rsid w:val="00425D19"/>
    <w:rsid w:val="00425DF1"/>
    <w:rsid w:val="00425DF9"/>
    <w:rsid w:val="00425E5B"/>
    <w:rsid w:val="0042654C"/>
    <w:rsid w:val="004268A7"/>
    <w:rsid w:val="00426B51"/>
    <w:rsid w:val="00426EE0"/>
    <w:rsid w:val="0042723F"/>
    <w:rsid w:val="00430000"/>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1B4"/>
    <w:rsid w:val="0043491E"/>
    <w:rsid w:val="00434C28"/>
    <w:rsid w:val="00434D3B"/>
    <w:rsid w:val="004353BD"/>
    <w:rsid w:val="004355B4"/>
    <w:rsid w:val="00435A7B"/>
    <w:rsid w:val="00435CDC"/>
    <w:rsid w:val="0043665C"/>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1C0"/>
    <w:rsid w:val="00443206"/>
    <w:rsid w:val="004433F0"/>
    <w:rsid w:val="004435E4"/>
    <w:rsid w:val="00443A76"/>
    <w:rsid w:val="00443E98"/>
    <w:rsid w:val="004442A9"/>
    <w:rsid w:val="004446C9"/>
    <w:rsid w:val="004448DA"/>
    <w:rsid w:val="00445066"/>
    <w:rsid w:val="00445946"/>
    <w:rsid w:val="00445E56"/>
    <w:rsid w:val="00446844"/>
    <w:rsid w:val="00446A72"/>
    <w:rsid w:val="00446D60"/>
    <w:rsid w:val="0044744D"/>
    <w:rsid w:val="00447B3C"/>
    <w:rsid w:val="00447DB9"/>
    <w:rsid w:val="004503B5"/>
    <w:rsid w:val="00450500"/>
    <w:rsid w:val="004505D9"/>
    <w:rsid w:val="00450AC4"/>
    <w:rsid w:val="00450C8B"/>
    <w:rsid w:val="00450FDC"/>
    <w:rsid w:val="00451589"/>
    <w:rsid w:val="004519CC"/>
    <w:rsid w:val="00451A3C"/>
    <w:rsid w:val="00452039"/>
    <w:rsid w:val="0045215B"/>
    <w:rsid w:val="00452283"/>
    <w:rsid w:val="004522CC"/>
    <w:rsid w:val="0045252A"/>
    <w:rsid w:val="004529EF"/>
    <w:rsid w:val="00452B01"/>
    <w:rsid w:val="00452C5D"/>
    <w:rsid w:val="004535F9"/>
    <w:rsid w:val="00453B7C"/>
    <w:rsid w:val="00453D51"/>
    <w:rsid w:val="00453FAF"/>
    <w:rsid w:val="00454114"/>
    <w:rsid w:val="00454214"/>
    <w:rsid w:val="004542DD"/>
    <w:rsid w:val="004546E3"/>
    <w:rsid w:val="00454D8C"/>
    <w:rsid w:val="004554D6"/>
    <w:rsid w:val="004555F4"/>
    <w:rsid w:val="00455906"/>
    <w:rsid w:val="00455AAD"/>
    <w:rsid w:val="00455C42"/>
    <w:rsid w:val="0045618F"/>
    <w:rsid w:val="00456338"/>
    <w:rsid w:val="00456523"/>
    <w:rsid w:val="0045679E"/>
    <w:rsid w:val="004567DC"/>
    <w:rsid w:val="00456838"/>
    <w:rsid w:val="00456A06"/>
    <w:rsid w:val="00456C48"/>
    <w:rsid w:val="004571E2"/>
    <w:rsid w:val="00457267"/>
    <w:rsid w:val="00457DFC"/>
    <w:rsid w:val="00457FCE"/>
    <w:rsid w:val="004602F2"/>
    <w:rsid w:val="00460351"/>
    <w:rsid w:val="004608C1"/>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E6B"/>
    <w:rsid w:val="00463E86"/>
    <w:rsid w:val="00464808"/>
    <w:rsid w:val="00464857"/>
    <w:rsid w:val="00464AD5"/>
    <w:rsid w:val="00464EDA"/>
    <w:rsid w:val="0046593D"/>
    <w:rsid w:val="00465D04"/>
    <w:rsid w:val="0046619F"/>
    <w:rsid w:val="0046654E"/>
    <w:rsid w:val="00466CA2"/>
    <w:rsid w:val="00466EC8"/>
    <w:rsid w:val="004674F6"/>
    <w:rsid w:val="00467FFE"/>
    <w:rsid w:val="004700EC"/>
    <w:rsid w:val="00470190"/>
    <w:rsid w:val="004704E5"/>
    <w:rsid w:val="00470555"/>
    <w:rsid w:val="00470E54"/>
    <w:rsid w:val="0047153A"/>
    <w:rsid w:val="004716FD"/>
    <w:rsid w:val="004721D2"/>
    <w:rsid w:val="004722C4"/>
    <w:rsid w:val="004728A5"/>
    <w:rsid w:val="0047363F"/>
    <w:rsid w:val="00473816"/>
    <w:rsid w:val="00473B17"/>
    <w:rsid w:val="00473BAB"/>
    <w:rsid w:val="00473BC4"/>
    <w:rsid w:val="00473C93"/>
    <w:rsid w:val="00473E30"/>
    <w:rsid w:val="00473FB8"/>
    <w:rsid w:val="0047415B"/>
    <w:rsid w:val="004747FC"/>
    <w:rsid w:val="0047510F"/>
    <w:rsid w:val="0047536D"/>
    <w:rsid w:val="004760D1"/>
    <w:rsid w:val="00476290"/>
    <w:rsid w:val="0047641E"/>
    <w:rsid w:val="00476990"/>
    <w:rsid w:val="00476A5D"/>
    <w:rsid w:val="00476A66"/>
    <w:rsid w:val="00476B43"/>
    <w:rsid w:val="00476EEE"/>
    <w:rsid w:val="00477452"/>
    <w:rsid w:val="00477623"/>
    <w:rsid w:val="0047762E"/>
    <w:rsid w:val="004776B6"/>
    <w:rsid w:val="00477A68"/>
    <w:rsid w:val="00477D23"/>
    <w:rsid w:val="00477E84"/>
    <w:rsid w:val="004801BD"/>
    <w:rsid w:val="0048021B"/>
    <w:rsid w:val="004803C8"/>
    <w:rsid w:val="00480596"/>
    <w:rsid w:val="004805A4"/>
    <w:rsid w:val="00481378"/>
    <w:rsid w:val="004816D8"/>
    <w:rsid w:val="0048179F"/>
    <w:rsid w:val="004819AE"/>
    <w:rsid w:val="00481B34"/>
    <w:rsid w:val="00481E37"/>
    <w:rsid w:val="0048212B"/>
    <w:rsid w:val="00482891"/>
    <w:rsid w:val="00482AC8"/>
    <w:rsid w:val="00482E69"/>
    <w:rsid w:val="00483023"/>
    <w:rsid w:val="00483317"/>
    <w:rsid w:val="00483471"/>
    <w:rsid w:val="004836D5"/>
    <w:rsid w:val="00483DBA"/>
    <w:rsid w:val="004842C1"/>
    <w:rsid w:val="004843CF"/>
    <w:rsid w:val="004844D0"/>
    <w:rsid w:val="00485071"/>
    <w:rsid w:val="00485938"/>
    <w:rsid w:val="00485D0A"/>
    <w:rsid w:val="00486090"/>
    <w:rsid w:val="004863B4"/>
    <w:rsid w:val="0048665B"/>
    <w:rsid w:val="004866C4"/>
    <w:rsid w:val="00486930"/>
    <w:rsid w:val="004870DE"/>
    <w:rsid w:val="00487E9A"/>
    <w:rsid w:val="004916B5"/>
    <w:rsid w:val="00491A36"/>
    <w:rsid w:val="00491AAF"/>
    <w:rsid w:val="00491F4B"/>
    <w:rsid w:val="00491F6C"/>
    <w:rsid w:val="004920E8"/>
    <w:rsid w:val="004921E6"/>
    <w:rsid w:val="004931A3"/>
    <w:rsid w:val="0049324D"/>
    <w:rsid w:val="004932F7"/>
    <w:rsid w:val="004932F9"/>
    <w:rsid w:val="0049340B"/>
    <w:rsid w:val="00493D3D"/>
    <w:rsid w:val="00493F1D"/>
    <w:rsid w:val="00494CAB"/>
    <w:rsid w:val="00494F19"/>
    <w:rsid w:val="00495290"/>
    <w:rsid w:val="00495ACD"/>
    <w:rsid w:val="00496059"/>
    <w:rsid w:val="004961F1"/>
    <w:rsid w:val="0049656A"/>
    <w:rsid w:val="0049669B"/>
    <w:rsid w:val="00496955"/>
    <w:rsid w:val="00496D20"/>
    <w:rsid w:val="00496DDF"/>
    <w:rsid w:val="00496E73"/>
    <w:rsid w:val="004970D7"/>
    <w:rsid w:val="00497469"/>
    <w:rsid w:val="004976CA"/>
    <w:rsid w:val="00497872"/>
    <w:rsid w:val="00497F98"/>
    <w:rsid w:val="004A0078"/>
    <w:rsid w:val="004A04AA"/>
    <w:rsid w:val="004A0790"/>
    <w:rsid w:val="004A09E3"/>
    <w:rsid w:val="004A0AA2"/>
    <w:rsid w:val="004A0D9E"/>
    <w:rsid w:val="004A1131"/>
    <w:rsid w:val="004A1582"/>
    <w:rsid w:val="004A1923"/>
    <w:rsid w:val="004A19FC"/>
    <w:rsid w:val="004A1B79"/>
    <w:rsid w:val="004A1DA5"/>
    <w:rsid w:val="004A1EA6"/>
    <w:rsid w:val="004A2BA2"/>
    <w:rsid w:val="004A2D11"/>
    <w:rsid w:val="004A32DD"/>
    <w:rsid w:val="004A333A"/>
    <w:rsid w:val="004A3C4B"/>
    <w:rsid w:val="004A3DC0"/>
    <w:rsid w:val="004A448C"/>
    <w:rsid w:val="004A490A"/>
    <w:rsid w:val="004A4A39"/>
    <w:rsid w:val="004A4CE8"/>
    <w:rsid w:val="004A4E68"/>
    <w:rsid w:val="004A5096"/>
    <w:rsid w:val="004A510B"/>
    <w:rsid w:val="004A5211"/>
    <w:rsid w:val="004A5324"/>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BA"/>
    <w:rsid w:val="004B3C04"/>
    <w:rsid w:val="004B407A"/>
    <w:rsid w:val="004B41E2"/>
    <w:rsid w:val="004B44B8"/>
    <w:rsid w:val="004B44ED"/>
    <w:rsid w:val="004B455F"/>
    <w:rsid w:val="004B4FA0"/>
    <w:rsid w:val="004B5208"/>
    <w:rsid w:val="004B54F8"/>
    <w:rsid w:val="004B568C"/>
    <w:rsid w:val="004B5B71"/>
    <w:rsid w:val="004B5CE8"/>
    <w:rsid w:val="004B6539"/>
    <w:rsid w:val="004B70CE"/>
    <w:rsid w:val="004B720A"/>
    <w:rsid w:val="004B7340"/>
    <w:rsid w:val="004B7593"/>
    <w:rsid w:val="004B7BF4"/>
    <w:rsid w:val="004B7C35"/>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3616"/>
    <w:rsid w:val="004C3EC8"/>
    <w:rsid w:val="004C3F95"/>
    <w:rsid w:val="004C3FF1"/>
    <w:rsid w:val="004C42B9"/>
    <w:rsid w:val="004C4354"/>
    <w:rsid w:val="004C4376"/>
    <w:rsid w:val="004C4AF7"/>
    <w:rsid w:val="004C549E"/>
    <w:rsid w:val="004C5A26"/>
    <w:rsid w:val="004C5C5F"/>
    <w:rsid w:val="004C62E8"/>
    <w:rsid w:val="004C6FF2"/>
    <w:rsid w:val="004C7417"/>
    <w:rsid w:val="004C787D"/>
    <w:rsid w:val="004C79F0"/>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448E"/>
    <w:rsid w:val="004D4635"/>
    <w:rsid w:val="004D4DE7"/>
    <w:rsid w:val="004D5868"/>
    <w:rsid w:val="004D58B5"/>
    <w:rsid w:val="004D59A6"/>
    <w:rsid w:val="004D5D0B"/>
    <w:rsid w:val="004D5E25"/>
    <w:rsid w:val="004D61A3"/>
    <w:rsid w:val="004D6947"/>
    <w:rsid w:val="004D6B9E"/>
    <w:rsid w:val="004D7240"/>
    <w:rsid w:val="004D74F5"/>
    <w:rsid w:val="004D7508"/>
    <w:rsid w:val="004D75B3"/>
    <w:rsid w:val="004D79B3"/>
    <w:rsid w:val="004E02D4"/>
    <w:rsid w:val="004E0554"/>
    <w:rsid w:val="004E07C2"/>
    <w:rsid w:val="004E0F88"/>
    <w:rsid w:val="004E1025"/>
    <w:rsid w:val="004E1332"/>
    <w:rsid w:val="004E1731"/>
    <w:rsid w:val="004E2098"/>
    <w:rsid w:val="004E23C6"/>
    <w:rsid w:val="004E2B2D"/>
    <w:rsid w:val="004E3428"/>
    <w:rsid w:val="004E35A7"/>
    <w:rsid w:val="004E3C32"/>
    <w:rsid w:val="004E3FD2"/>
    <w:rsid w:val="004E4D7E"/>
    <w:rsid w:val="004E4F23"/>
    <w:rsid w:val="004E5170"/>
    <w:rsid w:val="004E5296"/>
    <w:rsid w:val="004E54A7"/>
    <w:rsid w:val="004E57BE"/>
    <w:rsid w:val="004E5912"/>
    <w:rsid w:val="004E597C"/>
    <w:rsid w:val="004E603F"/>
    <w:rsid w:val="004E6875"/>
    <w:rsid w:val="004E6E41"/>
    <w:rsid w:val="004E76DF"/>
    <w:rsid w:val="004E77E7"/>
    <w:rsid w:val="004E7E14"/>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5E8"/>
    <w:rsid w:val="004F37D8"/>
    <w:rsid w:val="004F3AFB"/>
    <w:rsid w:val="004F3C51"/>
    <w:rsid w:val="004F40D3"/>
    <w:rsid w:val="004F4101"/>
    <w:rsid w:val="004F4120"/>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7E1"/>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124"/>
    <w:rsid w:val="00503339"/>
    <w:rsid w:val="00503667"/>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E60"/>
    <w:rsid w:val="005113B6"/>
    <w:rsid w:val="00511608"/>
    <w:rsid w:val="005117F1"/>
    <w:rsid w:val="00511C49"/>
    <w:rsid w:val="00511D39"/>
    <w:rsid w:val="00511FBE"/>
    <w:rsid w:val="005120D5"/>
    <w:rsid w:val="0051230A"/>
    <w:rsid w:val="00512CFC"/>
    <w:rsid w:val="00512D93"/>
    <w:rsid w:val="00512DC2"/>
    <w:rsid w:val="00512FEE"/>
    <w:rsid w:val="0051335A"/>
    <w:rsid w:val="0051365A"/>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70B"/>
    <w:rsid w:val="00521C76"/>
    <w:rsid w:val="00522017"/>
    <w:rsid w:val="005220FC"/>
    <w:rsid w:val="00522842"/>
    <w:rsid w:val="00522ACE"/>
    <w:rsid w:val="00522C9A"/>
    <w:rsid w:val="00522E2B"/>
    <w:rsid w:val="00522FB8"/>
    <w:rsid w:val="0052322D"/>
    <w:rsid w:val="00523979"/>
    <w:rsid w:val="00523AA3"/>
    <w:rsid w:val="00524211"/>
    <w:rsid w:val="0052429D"/>
    <w:rsid w:val="0052447C"/>
    <w:rsid w:val="00524927"/>
    <w:rsid w:val="005250A2"/>
    <w:rsid w:val="0052595D"/>
    <w:rsid w:val="00525B2E"/>
    <w:rsid w:val="005261C8"/>
    <w:rsid w:val="00526C1C"/>
    <w:rsid w:val="00526CC9"/>
    <w:rsid w:val="00526F84"/>
    <w:rsid w:val="00527035"/>
    <w:rsid w:val="00527128"/>
    <w:rsid w:val="00527340"/>
    <w:rsid w:val="00527379"/>
    <w:rsid w:val="005275DC"/>
    <w:rsid w:val="005277BE"/>
    <w:rsid w:val="00527992"/>
    <w:rsid w:val="00527C8A"/>
    <w:rsid w:val="00527F7A"/>
    <w:rsid w:val="00527F9E"/>
    <w:rsid w:val="00530251"/>
    <w:rsid w:val="0053035D"/>
    <w:rsid w:val="00530BC4"/>
    <w:rsid w:val="00530C1E"/>
    <w:rsid w:val="00530EA1"/>
    <w:rsid w:val="00530F18"/>
    <w:rsid w:val="00531162"/>
    <w:rsid w:val="005324BD"/>
    <w:rsid w:val="005328D0"/>
    <w:rsid w:val="00532A40"/>
    <w:rsid w:val="00532A74"/>
    <w:rsid w:val="00533127"/>
    <w:rsid w:val="00533280"/>
    <w:rsid w:val="005333CB"/>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557"/>
    <w:rsid w:val="005406FA"/>
    <w:rsid w:val="0054116D"/>
    <w:rsid w:val="00541CC0"/>
    <w:rsid w:val="005422DC"/>
    <w:rsid w:val="0054258A"/>
    <w:rsid w:val="00542DAC"/>
    <w:rsid w:val="00543149"/>
    <w:rsid w:val="00543FF6"/>
    <w:rsid w:val="005441B9"/>
    <w:rsid w:val="00544204"/>
    <w:rsid w:val="00544882"/>
    <w:rsid w:val="005449AF"/>
    <w:rsid w:val="00544B40"/>
    <w:rsid w:val="00544D49"/>
    <w:rsid w:val="005453F1"/>
    <w:rsid w:val="00545893"/>
    <w:rsid w:val="00545A51"/>
    <w:rsid w:val="005466E9"/>
    <w:rsid w:val="005473DA"/>
    <w:rsid w:val="00547E05"/>
    <w:rsid w:val="00547F79"/>
    <w:rsid w:val="00550291"/>
    <w:rsid w:val="00550611"/>
    <w:rsid w:val="005506EB"/>
    <w:rsid w:val="005507A3"/>
    <w:rsid w:val="005507E1"/>
    <w:rsid w:val="00550C7B"/>
    <w:rsid w:val="00550E97"/>
    <w:rsid w:val="005519F5"/>
    <w:rsid w:val="00551F0C"/>
    <w:rsid w:val="005522FD"/>
    <w:rsid w:val="00552E94"/>
    <w:rsid w:val="00552FCB"/>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D75"/>
    <w:rsid w:val="00556E25"/>
    <w:rsid w:val="005577EC"/>
    <w:rsid w:val="00557821"/>
    <w:rsid w:val="00557BD5"/>
    <w:rsid w:val="005606D1"/>
    <w:rsid w:val="00560F92"/>
    <w:rsid w:val="005611F8"/>
    <w:rsid w:val="00561236"/>
    <w:rsid w:val="005619EE"/>
    <w:rsid w:val="00561C72"/>
    <w:rsid w:val="0056211D"/>
    <w:rsid w:val="0056223A"/>
    <w:rsid w:val="00562438"/>
    <w:rsid w:val="00562753"/>
    <w:rsid w:val="00562877"/>
    <w:rsid w:val="00562B79"/>
    <w:rsid w:val="00563242"/>
    <w:rsid w:val="005634B2"/>
    <w:rsid w:val="00563B02"/>
    <w:rsid w:val="00565063"/>
    <w:rsid w:val="0056541C"/>
    <w:rsid w:val="005656A5"/>
    <w:rsid w:val="00565C16"/>
    <w:rsid w:val="00565D6F"/>
    <w:rsid w:val="00565EB7"/>
    <w:rsid w:val="00566437"/>
    <w:rsid w:val="005664D0"/>
    <w:rsid w:val="00567272"/>
    <w:rsid w:val="0056775C"/>
    <w:rsid w:val="00567982"/>
    <w:rsid w:val="00567ADE"/>
    <w:rsid w:val="00567DB1"/>
    <w:rsid w:val="005700FC"/>
    <w:rsid w:val="00570140"/>
    <w:rsid w:val="005703D4"/>
    <w:rsid w:val="0057043D"/>
    <w:rsid w:val="005705BE"/>
    <w:rsid w:val="005705EE"/>
    <w:rsid w:val="00570618"/>
    <w:rsid w:val="00570FB0"/>
    <w:rsid w:val="00570FDE"/>
    <w:rsid w:val="0057110D"/>
    <w:rsid w:val="005712A1"/>
    <w:rsid w:val="0057180D"/>
    <w:rsid w:val="00571954"/>
    <w:rsid w:val="00571EFF"/>
    <w:rsid w:val="005721A4"/>
    <w:rsid w:val="005725D6"/>
    <w:rsid w:val="00572C32"/>
    <w:rsid w:val="0057370B"/>
    <w:rsid w:val="005737E5"/>
    <w:rsid w:val="00573AB3"/>
    <w:rsid w:val="00573DC1"/>
    <w:rsid w:val="00574D37"/>
    <w:rsid w:val="00574DE6"/>
    <w:rsid w:val="005752EC"/>
    <w:rsid w:val="005757E8"/>
    <w:rsid w:val="0057584F"/>
    <w:rsid w:val="00575B30"/>
    <w:rsid w:val="00575BDA"/>
    <w:rsid w:val="005763AA"/>
    <w:rsid w:val="0057688C"/>
    <w:rsid w:val="00576BE1"/>
    <w:rsid w:val="00576D0D"/>
    <w:rsid w:val="00576DC2"/>
    <w:rsid w:val="00576FD3"/>
    <w:rsid w:val="005772F5"/>
    <w:rsid w:val="005776E2"/>
    <w:rsid w:val="00577BF0"/>
    <w:rsid w:val="00580B71"/>
    <w:rsid w:val="00580BAF"/>
    <w:rsid w:val="00580F11"/>
    <w:rsid w:val="005810E5"/>
    <w:rsid w:val="00581584"/>
    <w:rsid w:val="005815A0"/>
    <w:rsid w:val="00581995"/>
    <w:rsid w:val="00581B96"/>
    <w:rsid w:val="00581FC3"/>
    <w:rsid w:val="0058246D"/>
    <w:rsid w:val="005828DC"/>
    <w:rsid w:val="00582A52"/>
    <w:rsid w:val="00582B9A"/>
    <w:rsid w:val="0058334F"/>
    <w:rsid w:val="005834DA"/>
    <w:rsid w:val="005835DF"/>
    <w:rsid w:val="00583937"/>
    <w:rsid w:val="00583EE5"/>
    <w:rsid w:val="00583FBD"/>
    <w:rsid w:val="005841FC"/>
    <w:rsid w:val="005846E2"/>
    <w:rsid w:val="00584764"/>
    <w:rsid w:val="0058476A"/>
    <w:rsid w:val="00584FDD"/>
    <w:rsid w:val="0058503D"/>
    <w:rsid w:val="0058537E"/>
    <w:rsid w:val="00585CA9"/>
    <w:rsid w:val="005862EE"/>
    <w:rsid w:val="00586425"/>
    <w:rsid w:val="00586471"/>
    <w:rsid w:val="00586472"/>
    <w:rsid w:val="00586821"/>
    <w:rsid w:val="00586B39"/>
    <w:rsid w:val="00586C23"/>
    <w:rsid w:val="00586C88"/>
    <w:rsid w:val="00586D52"/>
    <w:rsid w:val="00587382"/>
    <w:rsid w:val="005876FF"/>
    <w:rsid w:val="00587F1C"/>
    <w:rsid w:val="0059015F"/>
    <w:rsid w:val="0059020C"/>
    <w:rsid w:val="00590300"/>
    <w:rsid w:val="0059031B"/>
    <w:rsid w:val="00590A0C"/>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63"/>
    <w:rsid w:val="005933FC"/>
    <w:rsid w:val="005936D7"/>
    <w:rsid w:val="00593800"/>
    <w:rsid w:val="00593A71"/>
    <w:rsid w:val="00593C8D"/>
    <w:rsid w:val="00593D79"/>
    <w:rsid w:val="00593E70"/>
    <w:rsid w:val="00594142"/>
    <w:rsid w:val="005946AF"/>
    <w:rsid w:val="0059472B"/>
    <w:rsid w:val="00594A23"/>
    <w:rsid w:val="00595146"/>
    <w:rsid w:val="005958DA"/>
    <w:rsid w:val="00595EB3"/>
    <w:rsid w:val="00596119"/>
    <w:rsid w:val="005965B6"/>
    <w:rsid w:val="0059666E"/>
    <w:rsid w:val="00597071"/>
    <w:rsid w:val="005972DB"/>
    <w:rsid w:val="0059766C"/>
    <w:rsid w:val="00597987"/>
    <w:rsid w:val="00597A6C"/>
    <w:rsid w:val="005A0244"/>
    <w:rsid w:val="005A029E"/>
    <w:rsid w:val="005A0628"/>
    <w:rsid w:val="005A07C2"/>
    <w:rsid w:val="005A0FBD"/>
    <w:rsid w:val="005A10A2"/>
    <w:rsid w:val="005A1459"/>
    <w:rsid w:val="005A167F"/>
    <w:rsid w:val="005A17AA"/>
    <w:rsid w:val="005A1EE9"/>
    <w:rsid w:val="005A224C"/>
    <w:rsid w:val="005A2361"/>
    <w:rsid w:val="005A2795"/>
    <w:rsid w:val="005A2B84"/>
    <w:rsid w:val="005A32D7"/>
    <w:rsid w:val="005A373F"/>
    <w:rsid w:val="005A4265"/>
    <w:rsid w:val="005A470B"/>
    <w:rsid w:val="005A4AA2"/>
    <w:rsid w:val="005A4D47"/>
    <w:rsid w:val="005A55C0"/>
    <w:rsid w:val="005A57EF"/>
    <w:rsid w:val="005A5910"/>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F4B"/>
    <w:rsid w:val="005B2122"/>
    <w:rsid w:val="005B230D"/>
    <w:rsid w:val="005B315E"/>
    <w:rsid w:val="005B32D0"/>
    <w:rsid w:val="005B3CB3"/>
    <w:rsid w:val="005B3D9D"/>
    <w:rsid w:val="005B3E0A"/>
    <w:rsid w:val="005B4666"/>
    <w:rsid w:val="005B490A"/>
    <w:rsid w:val="005B4B1F"/>
    <w:rsid w:val="005B505E"/>
    <w:rsid w:val="005B5155"/>
    <w:rsid w:val="005B566E"/>
    <w:rsid w:val="005B5684"/>
    <w:rsid w:val="005B5742"/>
    <w:rsid w:val="005B5C68"/>
    <w:rsid w:val="005B643B"/>
    <w:rsid w:val="005B684F"/>
    <w:rsid w:val="005B68FA"/>
    <w:rsid w:val="005B6F8E"/>
    <w:rsid w:val="005B6FD2"/>
    <w:rsid w:val="005B7103"/>
    <w:rsid w:val="005B729A"/>
    <w:rsid w:val="005B7515"/>
    <w:rsid w:val="005B754F"/>
    <w:rsid w:val="005B7767"/>
    <w:rsid w:val="005C004E"/>
    <w:rsid w:val="005C00E8"/>
    <w:rsid w:val="005C0276"/>
    <w:rsid w:val="005C031B"/>
    <w:rsid w:val="005C03ED"/>
    <w:rsid w:val="005C11E8"/>
    <w:rsid w:val="005C121E"/>
    <w:rsid w:val="005C128F"/>
    <w:rsid w:val="005C1611"/>
    <w:rsid w:val="005C17C6"/>
    <w:rsid w:val="005C1A05"/>
    <w:rsid w:val="005C1B42"/>
    <w:rsid w:val="005C1E6B"/>
    <w:rsid w:val="005C2745"/>
    <w:rsid w:val="005C27EA"/>
    <w:rsid w:val="005C2AAC"/>
    <w:rsid w:val="005C2DD4"/>
    <w:rsid w:val="005C2DEF"/>
    <w:rsid w:val="005C31F3"/>
    <w:rsid w:val="005C35A6"/>
    <w:rsid w:val="005C3A19"/>
    <w:rsid w:val="005C3DD7"/>
    <w:rsid w:val="005C3E03"/>
    <w:rsid w:val="005C4979"/>
    <w:rsid w:val="005C4CEC"/>
    <w:rsid w:val="005C5926"/>
    <w:rsid w:val="005C5B9E"/>
    <w:rsid w:val="005C5C3C"/>
    <w:rsid w:val="005C6018"/>
    <w:rsid w:val="005C62EB"/>
    <w:rsid w:val="005C6FD4"/>
    <w:rsid w:val="005C72C2"/>
    <w:rsid w:val="005C7517"/>
    <w:rsid w:val="005C776D"/>
    <w:rsid w:val="005C77ED"/>
    <w:rsid w:val="005C7C27"/>
    <w:rsid w:val="005C7C41"/>
    <w:rsid w:val="005D0671"/>
    <w:rsid w:val="005D07FA"/>
    <w:rsid w:val="005D0BE2"/>
    <w:rsid w:val="005D0C59"/>
    <w:rsid w:val="005D201B"/>
    <w:rsid w:val="005D21CD"/>
    <w:rsid w:val="005D2A18"/>
    <w:rsid w:val="005D2D8C"/>
    <w:rsid w:val="005D3CA4"/>
    <w:rsid w:val="005D42A2"/>
    <w:rsid w:val="005D437A"/>
    <w:rsid w:val="005D44A3"/>
    <w:rsid w:val="005D46E4"/>
    <w:rsid w:val="005D4B6C"/>
    <w:rsid w:val="005D4E0C"/>
    <w:rsid w:val="005D4FD2"/>
    <w:rsid w:val="005D5295"/>
    <w:rsid w:val="005D52F4"/>
    <w:rsid w:val="005D5AA0"/>
    <w:rsid w:val="005D6928"/>
    <w:rsid w:val="005D6BAD"/>
    <w:rsid w:val="005D6BD0"/>
    <w:rsid w:val="005D6CD0"/>
    <w:rsid w:val="005D744F"/>
    <w:rsid w:val="005D78C7"/>
    <w:rsid w:val="005D7BE8"/>
    <w:rsid w:val="005E070F"/>
    <w:rsid w:val="005E0AD5"/>
    <w:rsid w:val="005E1849"/>
    <w:rsid w:val="005E1BB0"/>
    <w:rsid w:val="005E1CE1"/>
    <w:rsid w:val="005E1D97"/>
    <w:rsid w:val="005E1DCC"/>
    <w:rsid w:val="005E1E68"/>
    <w:rsid w:val="005E2239"/>
    <w:rsid w:val="005E23A8"/>
    <w:rsid w:val="005E2516"/>
    <w:rsid w:val="005E2780"/>
    <w:rsid w:val="005E2861"/>
    <w:rsid w:val="005E371D"/>
    <w:rsid w:val="005E376D"/>
    <w:rsid w:val="005E37C7"/>
    <w:rsid w:val="005E3ECD"/>
    <w:rsid w:val="005E4359"/>
    <w:rsid w:val="005E457B"/>
    <w:rsid w:val="005E4A34"/>
    <w:rsid w:val="005E4E93"/>
    <w:rsid w:val="005E51AA"/>
    <w:rsid w:val="005E5DBA"/>
    <w:rsid w:val="005E60FB"/>
    <w:rsid w:val="005E647C"/>
    <w:rsid w:val="005E6680"/>
    <w:rsid w:val="005E6784"/>
    <w:rsid w:val="005E6898"/>
    <w:rsid w:val="005E704A"/>
    <w:rsid w:val="005E7423"/>
    <w:rsid w:val="005E7C47"/>
    <w:rsid w:val="005E7D0F"/>
    <w:rsid w:val="005E7F86"/>
    <w:rsid w:val="005F04D1"/>
    <w:rsid w:val="005F064B"/>
    <w:rsid w:val="005F093D"/>
    <w:rsid w:val="005F09DC"/>
    <w:rsid w:val="005F1838"/>
    <w:rsid w:val="005F1A30"/>
    <w:rsid w:val="005F1B39"/>
    <w:rsid w:val="005F2035"/>
    <w:rsid w:val="005F24F7"/>
    <w:rsid w:val="005F293B"/>
    <w:rsid w:val="005F2B4F"/>
    <w:rsid w:val="005F2DFF"/>
    <w:rsid w:val="005F2E5D"/>
    <w:rsid w:val="005F3043"/>
    <w:rsid w:val="005F3722"/>
    <w:rsid w:val="005F3E44"/>
    <w:rsid w:val="005F3E9C"/>
    <w:rsid w:val="005F3E9E"/>
    <w:rsid w:val="005F4092"/>
    <w:rsid w:val="005F40FF"/>
    <w:rsid w:val="005F492E"/>
    <w:rsid w:val="005F4A33"/>
    <w:rsid w:val="005F4AFC"/>
    <w:rsid w:val="005F4D29"/>
    <w:rsid w:val="005F4D77"/>
    <w:rsid w:val="005F4F42"/>
    <w:rsid w:val="005F51AF"/>
    <w:rsid w:val="005F557B"/>
    <w:rsid w:val="005F61C0"/>
    <w:rsid w:val="005F61C6"/>
    <w:rsid w:val="005F65B5"/>
    <w:rsid w:val="005F6813"/>
    <w:rsid w:val="005F6B56"/>
    <w:rsid w:val="005F6C5D"/>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7439"/>
    <w:rsid w:val="00607656"/>
    <w:rsid w:val="006079B5"/>
    <w:rsid w:val="00607A9E"/>
    <w:rsid w:val="006103A3"/>
    <w:rsid w:val="006110AB"/>
    <w:rsid w:val="00611154"/>
    <w:rsid w:val="00611DD2"/>
    <w:rsid w:val="0061235E"/>
    <w:rsid w:val="00612A86"/>
    <w:rsid w:val="00612B6B"/>
    <w:rsid w:val="00612B6E"/>
    <w:rsid w:val="0061437B"/>
    <w:rsid w:val="00614485"/>
    <w:rsid w:val="006144BE"/>
    <w:rsid w:val="00614986"/>
    <w:rsid w:val="00614EFC"/>
    <w:rsid w:val="006152AF"/>
    <w:rsid w:val="0061560C"/>
    <w:rsid w:val="0061563E"/>
    <w:rsid w:val="00615DA6"/>
    <w:rsid w:val="00616C98"/>
    <w:rsid w:val="006179B2"/>
    <w:rsid w:val="006203E4"/>
    <w:rsid w:val="00620455"/>
    <w:rsid w:val="00620ADA"/>
    <w:rsid w:val="00620BFC"/>
    <w:rsid w:val="00621099"/>
    <w:rsid w:val="006223F1"/>
    <w:rsid w:val="00622D8A"/>
    <w:rsid w:val="00623029"/>
    <w:rsid w:val="00623421"/>
    <w:rsid w:val="00623672"/>
    <w:rsid w:val="00623B1C"/>
    <w:rsid w:val="00623C6C"/>
    <w:rsid w:val="00623F4D"/>
    <w:rsid w:val="00623F9E"/>
    <w:rsid w:val="0062406A"/>
    <w:rsid w:val="00624783"/>
    <w:rsid w:val="00625836"/>
    <w:rsid w:val="006259E4"/>
    <w:rsid w:val="00625BDB"/>
    <w:rsid w:val="00625F5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3170"/>
    <w:rsid w:val="006335AC"/>
    <w:rsid w:val="0063380F"/>
    <w:rsid w:val="0063394D"/>
    <w:rsid w:val="00633D6C"/>
    <w:rsid w:val="0063478A"/>
    <w:rsid w:val="0063487C"/>
    <w:rsid w:val="00634AFA"/>
    <w:rsid w:val="00634B3B"/>
    <w:rsid w:val="00634D0F"/>
    <w:rsid w:val="00634D18"/>
    <w:rsid w:val="0063506B"/>
    <w:rsid w:val="0063599E"/>
    <w:rsid w:val="00635F33"/>
    <w:rsid w:val="00635FEA"/>
    <w:rsid w:val="006373A7"/>
    <w:rsid w:val="00637533"/>
    <w:rsid w:val="00637F0A"/>
    <w:rsid w:val="00640322"/>
    <w:rsid w:val="006403B1"/>
    <w:rsid w:val="006403E5"/>
    <w:rsid w:val="00640497"/>
    <w:rsid w:val="006404FA"/>
    <w:rsid w:val="006405BE"/>
    <w:rsid w:val="006406A8"/>
    <w:rsid w:val="006406EB"/>
    <w:rsid w:val="00640867"/>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590C"/>
    <w:rsid w:val="006467E1"/>
    <w:rsid w:val="00646D97"/>
    <w:rsid w:val="006474A5"/>
    <w:rsid w:val="006474DC"/>
    <w:rsid w:val="0064752C"/>
    <w:rsid w:val="00647B5A"/>
    <w:rsid w:val="00647CDD"/>
    <w:rsid w:val="00650A4C"/>
    <w:rsid w:val="00650EC3"/>
    <w:rsid w:val="00651022"/>
    <w:rsid w:val="0065116C"/>
    <w:rsid w:val="006522EC"/>
    <w:rsid w:val="00652A98"/>
    <w:rsid w:val="00653064"/>
    <w:rsid w:val="00653289"/>
    <w:rsid w:val="006538BF"/>
    <w:rsid w:val="00653A9C"/>
    <w:rsid w:val="00653B3F"/>
    <w:rsid w:val="006555B0"/>
    <w:rsid w:val="00655C8E"/>
    <w:rsid w:val="006563A3"/>
    <w:rsid w:val="00656461"/>
    <w:rsid w:val="006568B7"/>
    <w:rsid w:val="006568E3"/>
    <w:rsid w:val="006572A8"/>
    <w:rsid w:val="00657971"/>
    <w:rsid w:val="00657BCC"/>
    <w:rsid w:val="00657D2D"/>
    <w:rsid w:val="00657E71"/>
    <w:rsid w:val="0066007E"/>
    <w:rsid w:val="00660D5E"/>
    <w:rsid w:val="00660D68"/>
    <w:rsid w:val="00661426"/>
    <w:rsid w:val="00661532"/>
    <w:rsid w:val="00661A13"/>
    <w:rsid w:val="006624F6"/>
    <w:rsid w:val="006629CD"/>
    <w:rsid w:val="00662BD5"/>
    <w:rsid w:val="00662D84"/>
    <w:rsid w:val="00662DAF"/>
    <w:rsid w:val="006631A9"/>
    <w:rsid w:val="006636F2"/>
    <w:rsid w:val="0066376D"/>
    <w:rsid w:val="00663FA4"/>
    <w:rsid w:val="00664201"/>
    <w:rsid w:val="006642BF"/>
    <w:rsid w:val="0066459D"/>
    <w:rsid w:val="006646E4"/>
    <w:rsid w:val="00664A62"/>
    <w:rsid w:val="00664A99"/>
    <w:rsid w:val="006650C0"/>
    <w:rsid w:val="00665545"/>
    <w:rsid w:val="006655DA"/>
    <w:rsid w:val="00665A51"/>
    <w:rsid w:val="00665AB8"/>
    <w:rsid w:val="00665FC4"/>
    <w:rsid w:val="00666213"/>
    <w:rsid w:val="0066635B"/>
    <w:rsid w:val="00666897"/>
    <w:rsid w:val="00666ACA"/>
    <w:rsid w:val="00666DDF"/>
    <w:rsid w:val="0066709C"/>
    <w:rsid w:val="0066720A"/>
    <w:rsid w:val="00667F66"/>
    <w:rsid w:val="006700B3"/>
    <w:rsid w:val="006702A5"/>
    <w:rsid w:val="006705E8"/>
    <w:rsid w:val="00670A9A"/>
    <w:rsid w:val="00670D28"/>
    <w:rsid w:val="00670EBB"/>
    <w:rsid w:val="00671628"/>
    <w:rsid w:val="00671751"/>
    <w:rsid w:val="0067181B"/>
    <w:rsid w:val="00671B7A"/>
    <w:rsid w:val="0067211A"/>
    <w:rsid w:val="00672280"/>
    <w:rsid w:val="006722D0"/>
    <w:rsid w:val="006725A4"/>
    <w:rsid w:val="00672640"/>
    <w:rsid w:val="0067308A"/>
    <w:rsid w:val="006739F8"/>
    <w:rsid w:val="00673B42"/>
    <w:rsid w:val="00673C56"/>
    <w:rsid w:val="00674687"/>
    <w:rsid w:val="00674C83"/>
    <w:rsid w:val="00674E67"/>
    <w:rsid w:val="00674FD8"/>
    <w:rsid w:val="00675285"/>
    <w:rsid w:val="00675407"/>
    <w:rsid w:val="006754BB"/>
    <w:rsid w:val="0067561C"/>
    <w:rsid w:val="006756E9"/>
    <w:rsid w:val="00675EA9"/>
    <w:rsid w:val="00675F8C"/>
    <w:rsid w:val="006764B2"/>
    <w:rsid w:val="006767CA"/>
    <w:rsid w:val="00676B57"/>
    <w:rsid w:val="00676CDB"/>
    <w:rsid w:val="00677555"/>
    <w:rsid w:val="00677598"/>
    <w:rsid w:val="006777BB"/>
    <w:rsid w:val="00680408"/>
    <w:rsid w:val="0068068A"/>
    <w:rsid w:val="00680C92"/>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84F"/>
    <w:rsid w:val="006842EF"/>
    <w:rsid w:val="00684457"/>
    <w:rsid w:val="0068457B"/>
    <w:rsid w:val="006849B9"/>
    <w:rsid w:val="00684AB1"/>
    <w:rsid w:val="00684C1F"/>
    <w:rsid w:val="00685021"/>
    <w:rsid w:val="0068540D"/>
    <w:rsid w:val="0068541C"/>
    <w:rsid w:val="0068572C"/>
    <w:rsid w:val="00685752"/>
    <w:rsid w:val="00685C61"/>
    <w:rsid w:val="00685C85"/>
    <w:rsid w:val="00685E34"/>
    <w:rsid w:val="00686157"/>
    <w:rsid w:val="006863B3"/>
    <w:rsid w:val="00686589"/>
    <w:rsid w:val="006869EF"/>
    <w:rsid w:val="00686FF2"/>
    <w:rsid w:val="006874BC"/>
    <w:rsid w:val="006875E8"/>
    <w:rsid w:val="00687773"/>
    <w:rsid w:val="00687B0D"/>
    <w:rsid w:val="00687EAD"/>
    <w:rsid w:val="00690114"/>
    <w:rsid w:val="00690235"/>
    <w:rsid w:val="00690978"/>
    <w:rsid w:val="006909C9"/>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74A2"/>
    <w:rsid w:val="00697AD0"/>
    <w:rsid w:val="00697D40"/>
    <w:rsid w:val="00697DC7"/>
    <w:rsid w:val="006A011E"/>
    <w:rsid w:val="006A055C"/>
    <w:rsid w:val="006A0635"/>
    <w:rsid w:val="006A0AE8"/>
    <w:rsid w:val="006A121E"/>
    <w:rsid w:val="006A169A"/>
    <w:rsid w:val="006A1A29"/>
    <w:rsid w:val="006A22D4"/>
    <w:rsid w:val="006A27FF"/>
    <w:rsid w:val="006A2E14"/>
    <w:rsid w:val="006A3218"/>
    <w:rsid w:val="006A3D33"/>
    <w:rsid w:val="006A3D8C"/>
    <w:rsid w:val="006A4080"/>
    <w:rsid w:val="006A4A14"/>
    <w:rsid w:val="006A4F8A"/>
    <w:rsid w:val="006A55F6"/>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B0C03"/>
    <w:rsid w:val="006B0C64"/>
    <w:rsid w:val="006B0C85"/>
    <w:rsid w:val="006B1556"/>
    <w:rsid w:val="006B16B8"/>
    <w:rsid w:val="006B16C2"/>
    <w:rsid w:val="006B1756"/>
    <w:rsid w:val="006B18C9"/>
    <w:rsid w:val="006B29D7"/>
    <w:rsid w:val="006B2B54"/>
    <w:rsid w:val="006B2C04"/>
    <w:rsid w:val="006B309F"/>
    <w:rsid w:val="006B3A9F"/>
    <w:rsid w:val="006B3BA8"/>
    <w:rsid w:val="006B3BDC"/>
    <w:rsid w:val="006B3CB1"/>
    <w:rsid w:val="006B3D01"/>
    <w:rsid w:val="006B3EFA"/>
    <w:rsid w:val="006B3F66"/>
    <w:rsid w:val="006B3F96"/>
    <w:rsid w:val="006B4094"/>
    <w:rsid w:val="006B47A1"/>
    <w:rsid w:val="006B4F0A"/>
    <w:rsid w:val="006B58B4"/>
    <w:rsid w:val="006B5926"/>
    <w:rsid w:val="006B5A84"/>
    <w:rsid w:val="006B65BB"/>
    <w:rsid w:val="006B6790"/>
    <w:rsid w:val="006B6862"/>
    <w:rsid w:val="006B6E51"/>
    <w:rsid w:val="006B6F66"/>
    <w:rsid w:val="006B70AC"/>
    <w:rsid w:val="006B720A"/>
    <w:rsid w:val="006B73E1"/>
    <w:rsid w:val="006B7779"/>
    <w:rsid w:val="006C0119"/>
    <w:rsid w:val="006C0161"/>
    <w:rsid w:val="006C098F"/>
    <w:rsid w:val="006C0ABE"/>
    <w:rsid w:val="006C0B18"/>
    <w:rsid w:val="006C1539"/>
    <w:rsid w:val="006C15BE"/>
    <w:rsid w:val="006C16B5"/>
    <w:rsid w:val="006C1FA4"/>
    <w:rsid w:val="006C234A"/>
    <w:rsid w:val="006C2857"/>
    <w:rsid w:val="006C2ACE"/>
    <w:rsid w:val="006C3170"/>
    <w:rsid w:val="006C3485"/>
    <w:rsid w:val="006C349A"/>
    <w:rsid w:val="006C3640"/>
    <w:rsid w:val="006C36EA"/>
    <w:rsid w:val="006C383F"/>
    <w:rsid w:val="006C3919"/>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AAA"/>
    <w:rsid w:val="006C7D95"/>
    <w:rsid w:val="006D027C"/>
    <w:rsid w:val="006D0746"/>
    <w:rsid w:val="006D0E93"/>
    <w:rsid w:val="006D1259"/>
    <w:rsid w:val="006D18E5"/>
    <w:rsid w:val="006D1A27"/>
    <w:rsid w:val="006D1AAD"/>
    <w:rsid w:val="006D1D25"/>
    <w:rsid w:val="006D2B0F"/>
    <w:rsid w:val="006D2C5F"/>
    <w:rsid w:val="006D311F"/>
    <w:rsid w:val="006D35F5"/>
    <w:rsid w:val="006D3E0E"/>
    <w:rsid w:val="006D449A"/>
    <w:rsid w:val="006D450E"/>
    <w:rsid w:val="006D4825"/>
    <w:rsid w:val="006D4856"/>
    <w:rsid w:val="006D4A09"/>
    <w:rsid w:val="006D4AE6"/>
    <w:rsid w:val="006D5632"/>
    <w:rsid w:val="006D59CB"/>
    <w:rsid w:val="006D5AB9"/>
    <w:rsid w:val="006D5D1D"/>
    <w:rsid w:val="006D6042"/>
    <w:rsid w:val="006D6262"/>
    <w:rsid w:val="006D6505"/>
    <w:rsid w:val="006D659D"/>
    <w:rsid w:val="006D6637"/>
    <w:rsid w:val="006D68D8"/>
    <w:rsid w:val="006D6A8F"/>
    <w:rsid w:val="006D76CB"/>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5143"/>
    <w:rsid w:val="006E514B"/>
    <w:rsid w:val="006E525E"/>
    <w:rsid w:val="006E5A35"/>
    <w:rsid w:val="006E5DA5"/>
    <w:rsid w:val="006E5EA6"/>
    <w:rsid w:val="006E603F"/>
    <w:rsid w:val="006E63B9"/>
    <w:rsid w:val="006E65A4"/>
    <w:rsid w:val="006E663D"/>
    <w:rsid w:val="006E66F4"/>
    <w:rsid w:val="006E6A58"/>
    <w:rsid w:val="006E6AC8"/>
    <w:rsid w:val="006E6DC0"/>
    <w:rsid w:val="006E74CD"/>
    <w:rsid w:val="006E7554"/>
    <w:rsid w:val="006E787F"/>
    <w:rsid w:val="006E7AFC"/>
    <w:rsid w:val="006E7EEC"/>
    <w:rsid w:val="006E7FFC"/>
    <w:rsid w:val="006F05A8"/>
    <w:rsid w:val="006F06FE"/>
    <w:rsid w:val="006F08A0"/>
    <w:rsid w:val="006F09FD"/>
    <w:rsid w:val="006F0A58"/>
    <w:rsid w:val="006F113D"/>
    <w:rsid w:val="006F11C1"/>
    <w:rsid w:val="006F1982"/>
    <w:rsid w:val="006F1F99"/>
    <w:rsid w:val="006F209A"/>
    <w:rsid w:val="006F276F"/>
    <w:rsid w:val="006F2E72"/>
    <w:rsid w:val="006F3067"/>
    <w:rsid w:val="006F39A5"/>
    <w:rsid w:val="006F3E5A"/>
    <w:rsid w:val="006F3EF0"/>
    <w:rsid w:val="006F3F0F"/>
    <w:rsid w:val="006F3F28"/>
    <w:rsid w:val="006F4C0B"/>
    <w:rsid w:val="006F54EF"/>
    <w:rsid w:val="006F5503"/>
    <w:rsid w:val="006F57D7"/>
    <w:rsid w:val="006F64D2"/>
    <w:rsid w:val="006F665E"/>
    <w:rsid w:val="006F6720"/>
    <w:rsid w:val="006F6A7C"/>
    <w:rsid w:val="006F6CA4"/>
    <w:rsid w:val="006F6D7E"/>
    <w:rsid w:val="006F6E14"/>
    <w:rsid w:val="006F7072"/>
    <w:rsid w:val="006F74FC"/>
    <w:rsid w:val="006F79CB"/>
    <w:rsid w:val="006F7A5B"/>
    <w:rsid w:val="006F7DFC"/>
    <w:rsid w:val="006F7EC6"/>
    <w:rsid w:val="006F7F18"/>
    <w:rsid w:val="00700ABC"/>
    <w:rsid w:val="00700DF9"/>
    <w:rsid w:val="00701393"/>
    <w:rsid w:val="0070157F"/>
    <w:rsid w:val="00701600"/>
    <w:rsid w:val="00701864"/>
    <w:rsid w:val="00702FD9"/>
    <w:rsid w:val="00703327"/>
    <w:rsid w:val="00703918"/>
    <w:rsid w:val="00703A08"/>
    <w:rsid w:val="00703D9C"/>
    <w:rsid w:val="007044A6"/>
    <w:rsid w:val="007045DF"/>
    <w:rsid w:val="007054CA"/>
    <w:rsid w:val="0070552E"/>
    <w:rsid w:val="00705568"/>
    <w:rsid w:val="00705EE1"/>
    <w:rsid w:val="00706389"/>
    <w:rsid w:val="00706615"/>
    <w:rsid w:val="00706729"/>
    <w:rsid w:val="00706ED7"/>
    <w:rsid w:val="007072FB"/>
    <w:rsid w:val="007076FB"/>
    <w:rsid w:val="00707FB7"/>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3EF"/>
    <w:rsid w:val="00712409"/>
    <w:rsid w:val="00712A7C"/>
    <w:rsid w:val="00712B56"/>
    <w:rsid w:val="00713319"/>
    <w:rsid w:val="00713360"/>
    <w:rsid w:val="007136BA"/>
    <w:rsid w:val="00713BA7"/>
    <w:rsid w:val="00713BED"/>
    <w:rsid w:val="00713F9C"/>
    <w:rsid w:val="0071408E"/>
    <w:rsid w:val="00714208"/>
    <w:rsid w:val="0071494E"/>
    <w:rsid w:val="007154E4"/>
    <w:rsid w:val="007155EF"/>
    <w:rsid w:val="0071613C"/>
    <w:rsid w:val="00716535"/>
    <w:rsid w:val="0071658F"/>
    <w:rsid w:val="00716F19"/>
    <w:rsid w:val="00716FA1"/>
    <w:rsid w:val="00717184"/>
    <w:rsid w:val="00720B6E"/>
    <w:rsid w:val="00720C33"/>
    <w:rsid w:val="00721262"/>
    <w:rsid w:val="007213DF"/>
    <w:rsid w:val="00721674"/>
    <w:rsid w:val="00721BA8"/>
    <w:rsid w:val="00721CC4"/>
    <w:rsid w:val="00722539"/>
    <w:rsid w:val="00722649"/>
    <w:rsid w:val="0072318A"/>
    <w:rsid w:val="0072319C"/>
    <w:rsid w:val="007231BA"/>
    <w:rsid w:val="00723583"/>
    <w:rsid w:val="0072360D"/>
    <w:rsid w:val="00723937"/>
    <w:rsid w:val="007239EC"/>
    <w:rsid w:val="00723F19"/>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207E"/>
    <w:rsid w:val="00732180"/>
    <w:rsid w:val="0073218F"/>
    <w:rsid w:val="007324D4"/>
    <w:rsid w:val="0073251D"/>
    <w:rsid w:val="007326A9"/>
    <w:rsid w:val="00733781"/>
    <w:rsid w:val="007339DA"/>
    <w:rsid w:val="00734019"/>
    <w:rsid w:val="00734203"/>
    <w:rsid w:val="00734872"/>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AA6"/>
    <w:rsid w:val="00741BC9"/>
    <w:rsid w:val="00741C58"/>
    <w:rsid w:val="00742393"/>
    <w:rsid w:val="007423D9"/>
    <w:rsid w:val="00742638"/>
    <w:rsid w:val="007426E9"/>
    <w:rsid w:val="0074277F"/>
    <w:rsid w:val="00742C45"/>
    <w:rsid w:val="00742D88"/>
    <w:rsid w:val="00742E31"/>
    <w:rsid w:val="007439FD"/>
    <w:rsid w:val="00743E53"/>
    <w:rsid w:val="00743FA2"/>
    <w:rsid w:val="0074431B"/>
    <w:rsid w:val="00744893"/>
    <w:rsid w:val="00744B17"/>
    <w:rsid w:val="007451AE"/>
    <w:rsid w:val="00745256"/>
    <w:rsid w:val="0074546D"/>
    <w:rsid w:val="00745555"/>
    <w:rsid w:val="00745742"/>
    <w:rsid w:val="00745C30"/>
    <w:rsid w:val="0074616E"/>
    <w:rsid w:val="007469D4"/>
    <w:rsid w:val="007469DD"/>
    <w:rsid w:val="00746F13"/>
    <w:rsid w:val="00746FE5"/>
    <w:rsid w:val="0074731D"/>
    <w:rsid w:val="007474F5"/>
    <w:rsid w:val="00747726"/>
    <w:rsid w:val="00747E33"/>
    <w:rsid w:val="00750116"/>
    <w:rsid w:val="00750417"/>
    <w:rsid w:val="007504C9"/>
    <w:rsid w:val="007507A1"/>
    <w:rsid w:val="007507B9"/>
    <w:rsid w:val="007508A1"/>
    <w:rsid w:val="00750B6A"/>
    <w:rsid w:val="00750D51"/>
    <w:rsid w:val="007510F0"/>
    <w:rsid w:val="00751480"/>
    <w:rsid w:val="0075196C"/>
    <w:rsid w:val="00752051"/>
    <w:rsid w:val="00752419"/>
    <w:rsid w:val="00752454"/>
    <w:rsid w:val="00752BB4"/>
    <w:rsid w:val="00752C15"/>
    <w:rsid w:val="00752D53"/>
    <w:rsid w:val="0075302B"/>
    <w:rsid w:val="007532CF"/>
    <w:rsid w:val="00753663"/>
    <w:rsid w:val="00753720"/>
    <w:rsid w:val="0075392B"/>
    <w:rsid w:val="00754797"/>
    <w:rsid w:val="00754D0F"/>
    <w:rsid w:val="00754EAB"/>
    <w:rsid w:val="00754ED9"/>
    <w:rsid w:val="007553F4"/>
    <w:rsid w:val="007554BB"/>
    <w:rsid w:val="00755966"/>
    <w:rsid w:val="00755C41"/>
    <w:rsid w:val="00755C4A"/>
    <w:rsid w:val="00755E4D"/>
    <w:rsid w:val="007561AF"/>
    <w:rsid w:val="00756334"/>
    <w:rsid w:val="007563C1"/>
    <w:rsid w:val="00756438"/>
    <w:rsid w:val="007569EE"/>
    <w:rsid w:val="00760359"/>
    <w:rsid w:val="007609B2"/>
    <w:rsid w:val="00760C3C"/>
    <w:rsid w:val="007613C3"/>
    <w:rsid w:val="007615C5"/>
    <w:rsid w:val="007617C9"/>
    <w:rsid w:val="00761ADE"/>
    <w:rsid w:val="00761C0B"/>
    <w:rsid w:val="007620F7"/>
    <w:rsid w:val="007623C1"/>
    <w:rsid w:val="007625B9"/>
    <w:rsid w:val="00762AC7"/>
    <w:rsid w:val="0076301D"/>
    <w:rsid w:val="00763420"/>
    <w:rsid w:val="00763C86"/>
    <w:rsid w:val="00763D48"/>
    <w:rsid w:val="00764197"/>
    <w:rsid w:val="0076488D"/>
    <w:rsid w:val="00764902"/>
    <w:rsid w:val="00764C20"/>
    <w:rsid w:val="00764DA4"/>
    <w:rsid w:val="00764ED7"/>
    <w:rsid w:val="00764F87"/>
    <w:rsid w:val="00765401"/>
    <w:rsid w:val="007654DB"/>
    <w:rsid w:val="007656E4"/>
    <w:rsid w:val="00765BD0"/>
    <w:rsid w:val="007662C3"/>
    <w:rsid w:val="0076704D"/>
    <w:rsid w:val="00767BF1"/>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34"/>
    <w:rsid w:val="00772FA1"/>
    <w:rsid w:val="00773DE3"/>
    <w:rsid w:val="007740BC"/>
    <w:rsid w:val="00774320"/>
    <w:rsid w:val="00774543"/>
    <w:rsid w:val="00774C51"/>
    <w:rsid w:val="00775AD5"/>
    <w:rsid w:val="00775B1B"/>
    <w:rsid w:val="00775E8D"/>
    <w:rsid w:val="00776300"/>
    <w:rsid w:val="007766CB"/>
    <w:rsid w:val="007767CB"/>
    <w:rsid w:val="007774F8"/>
    <w:rsid w:val="007779E4"/>
    <w:rsid w:val="00780559"/>
    <w:rsid w:val="00780570"/>
    <w:rsid w:val="007811EE"/>
    <w:rsid w:val="007811FD"/>
    <w:rsid w:val="0078196C"/>
    <w:rsid w:val="00781AC3"/>
    <w:rsid w:val="00781F22"/>
    <w:rsid w:val="00781F90"/>
    <w:rsid w:val="007821C1"/>
    <w:rsid w:val="007823ED"/>
    <w:rsid w:val="0078256A"/>
    <w:rsid w:val="007826CE"/>
    <w:rsid w:val="00782A55"/>
    <w:rsid w:val="00783182"/>
    <w:rsid w:val="0078325E"/>
    <w:rsid w:val="007832EF"/>
    <w:rsid w:val="00783836"/>
    <w:rsid w:val="0078398F"/>
    <w:rsid w:val="007839B6"/>
    <w:rsid w:val="00783D0E"/>
    <w:rsid w:val="00784077"/>
    <w:rsid w:val="0078420D"/>
    <w:rsid w:val="00784371"/>
    <w:rsid w:val="00784451"/>
    <w:rsid w:val="00784B88"/>
    <w:rsid w:val="00784D25"/>
    <w:rsid w:val="00784D28"/>
    <w:rsid w:val="00784E84"/>
    <w:rsid w:val="00785201"/>
    <w:rsid w:val="007852D0"/>
    <w:rsid w:val="00785B2C"/>
    <w:rsid w:val="007868B7"/>
    <w:rsid w:val="00786B91"/>
    <w:rsid w:val="00786D30"/>
    <w:rsid w:val="00786DFB"/>
    <w:rsid w:val="00787166"/>
    <w:rsid w:val="00787270"/>
    <w:rsid w:val="0078759B"/>
    <w:rsid w:val="00787E10"/>
    <w:rsid w:val="0079002E"/>
    <w:rsid w:val="007900BE"/>
    <w:rsid w:val="00790141"/>
    <w:rsid w:val="00790532"/>
    <w:rsid w:val="00790EC2"/>
    <w:rsid w:val="00790FDB"/>
    <w:rsid w:val="0079107A"/>
    <w:rsid w:val="00791386"/>
    <w:rsid w:val="00791826"/>
    <w:rsid w:val="00791835"/>
    <w:rsid w:val="0079199E"/>
    <w:rsid w:val="007920C6"/>
    <w:rsid w:val="00792249"/>
    <w:rsid w:val="00792758"/>
    <w:rsid w:val="0079283F"/>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638C"/>
    <w:rsid w:val="007963EF"/>
    <w:rsid w:val="0079640D"/>
    <w:rsid w:val="00796778"/>
    <w:rsid w:val="00796953"/>
    <w:rsid w:val="00796A75"/>
    <w:rsid w:val="00796C20"/>
    <w:rsid w:val="0079749B"/>
    <w:rsid w:val="007974A2"/>
    <w:rsid w:val="007976D0"/>
    <w:rsid w:val="007976D9"/>
    <w:rsid w:val="0079781F"/>
    <w:rsid w:val="00797B5C"/>
    <w:rsid w:val="007A037A"/>
    <w:rsid w:val="007A0AC4"/>
    <w:rsid w:val="007A0AD9"/>
    <w:rsid w:val="007A0ECA"/>
    <w:rsid w:val="007A17A2"/>
    <w:rsid w:val="007A1854"/>
    <w:rsid w:val="007A1C30"/>
    <w:rsid w:val="007A2105"/>
    <w:rsid w:val="007A2368"/>
    <w:rsid w:val="007A283F"/>
    <w:rsid w:val="007A29E7"/>
    <w:rsid w:val="007A2F69"/>
    <w:rsid w:val="007A2F6C"/>
    <w:rsid w:val="007A2FCB"/>
    <w:rsid w:val="007A35A2"/>
    <w:rsid w:val="007A3E36"/>
    <w:rsid w:val="007A40A7"/>
    <w:rsid w:val="007A40F0"/>
    <w:rsid w:val="007A4134"/>
    <w:rsid w:val="007A44B1"/>
    <w:rsid w:val="007A4AD5"/>
    <w:rsid w:val="007A4CED"/>
    <w:rsid w:val="007A4E15"/>
    <w:rsid w:val="007A5022"/>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1117"/>
    <w:rsid w:val="007B11AA"/>
    <w:rsid w:val="007B1D34"/>
    <w:rsid w:val="007B1E17"/>
    <w:rsid w:val="007B1F7F"/>
    <w:rsid w:val="007B2014"/>
    <w:rsid w:val="007B2C0D"/>
    <w:rsid w:val="007B34D4"/>
    <w:rsid w:val="007B384F"/>
    <w:rsid w:val="007B4603"/>
    <w:rsid w:val="007B4929"/>
    <w:rsid w:val="007B5497"/>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20EB"/>
    <w:rsid w:val="007C2173"/>
    <w:rsid w:val="007C21B3"/>
    <w:rsid w:val="007C24EB"/>
    <w:rsid w:val="007C24FB"/>
    <w:rsid w:val="007C27E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1A30"/>
    <w:rsid w:val="007D21AF"/>
    <w:rsid w:val="007D2259"/>
    <w:rsid w:val="007D235D"/>
    <w:rsid w:val="007D2600"/>
    <w:rsid w:val="007D2E70"/>
    <w:rsid w:val="007D3110"/>
    <w:rsid w:val="007D31E3"/>
    <w:rsid w:val="007D3310"/>
    <w:rsid w:val="007D3442"/>
    <w:rsid w:val="007D38F3"/>
    <w:rsid w:val="007D3DA6"/>
    <w:rsid w:val="007D4153"/>
    <w:rsid w:val="007D4326"/>
    <w:rsid w:val="007D5011"/>
    <w:rsid w:val="007D52F2"/>
    <w:rsid w:val="007D5B7F"/>
    <w:rsid w:val="007D5D17"/>
    <w:rsid w:val="007D6127"/>
    <w:rsid w:val="007D615F"/>
    <w:rsid w:val="007D6ADE"/>
    <w:rsid w:val="007D6CA7"/>
    <w:rsid w:val="007D6F11"/>
    <w:rsid w:val="007D7790"/>
    <w:rsid w:val="007D7873"/>
    <w:rsid w:val="007E01DB"/>
    <w:rsid w:val="007E0229"/>
    <w:rsid w:val="007E041A"/>
    <w:rsid w:val="007E10FE"/>
    <w:rsid w:val="007E11E5"/>
    <w:rsid w:val="007E145B"/>
    <w:rsid w:val="007E187C"/>
    <w:rsid w:val="007E1A43"/>
    <w:rsid w:val="007E1D2E"/>
    <w:rsid w:val="007E1FAD"/>
    <w:rsid w:val="007E282C"/>
    <w:rsid w:val="007E2F64"/>
    <w:rsid w:val="007E3020"/>
    <w:rsid w:val="007E3329"/>
    <w:rsid w:val="007E359C"/>
    <w:rsid w:val="007E3837"/>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603"/>
    <w:rsid w:val="007E771E"/>
    <w:rsid w:val="007F05A8"/>
    <w:rsid w:val="007F0A59"/>
    <w:rsid w:val="007F1279"/>
    <w:rsid w:val="007F16FB"/>
    <w:rsid w:val="007F1C7D"/>
    <w:rsid w:val="007F1E51"/>
    <w:rsid w:val="007F21D5"/>
    <w:rsid w:val="007F2461"/>
    <w:rsid w:val="007F26AE"/>
    <w:rsid w:val="007F29B7"/>
    <w:rsid w:val="007F2BBC"/>
    <w:rsid w:val="007F2F43"/>
    <w:rsid w:val="007F3089"/>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17B"/>
    <w:rsid w:val="007F6226"/>
    <w:rsid w:val="007F62BA"/>
    <w:rsid w:val="007F6813"/>
    <w:rsid w:val="007F709B"/>
    <w:rsid w:val="007F73B8"/>
    <w:rsid w:val="00800230"/>
    <w:rsid w:val="00801438"/>
    <w:rsid w:val="008014BE"/>
    <w:rsid w:val="00801E3A"/>
    <w:rsid w:val="008020B4"/>
    <w:rsid w:val="0080262B"/>
    <w:rsid w:val="00802928"/>
    <w:rsid w:val="00802B75"/>
    <w:rsid w:val="00803266"/>
    <w:rsid w:val="00803278"/>
    <w:rsid w:val="008039C9"/>
    <w:rsid w:val="00804E34"/>
    <w:rsid w:val="008050D3"/>
    <w:rsid w:val="0080522F"/>
    <w:rsid w:val="0080533E"/>
    <w:rsid w:val="0080557D"/>
    <w:rsid w:val="00805596"/>
    <w:rsid w:val="00805FB1"/>
    <w:rsid w:val="008064AF"/>
    <w:rsid w:val="008065CB"/>
    <w:rsid w:val="00806893"/>
    <w:rsid w:val="00806947"/>
    <w:rsid w:val="00806A5D"/>
    <w:rsid w:val="0080721A"/>
    <w:rsid w:val="008076D1"/>
    <w:rsid w:val="008077CD"/>
    <w:rsid w:val="00807DBB"/>
    <w:rsid w:val="00807DD7"/>
    <w:rsid w:val="00807E5E"/>
    <w:rsid w:val="0081011B"/>
    <w:rsid w:val="008108E4"/>
    <w:rsid w:val="00810A82"/>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4E6"/>
    <w:rsid w:val="008167F0"/>
    <w:rsid w:val="00816870"/>
    <w:rsid w:val="00816A80"/>
    <w:rsid w:val="00817015"/>
    <w:rsid w:val="00817079"/>
    <w:rsid w:val="008175B1"/>
    <w:rsid w:val="00817A35"/>
    <w:rsid w:val="00817B37"/>
    <w:rsid w:val="00817C65"/>
    <w:rsid w:val="00817F20"/>
    <w:rsid w:val="008201EF"/>
    <w:rsid w:val="008202D6"/>
    <w:rsid w:val="00820705"/>
    <w:rsid w:val="0082080E"/>
    <w:rsid w:val="00821672"/>
    <w:rsid w:val="00821772"/>
    <w:rsid w:val="008221DA"/>
    <w:rsid w:val="008225D4"/>
    <w:rsid w:val="0082357B"/>
    <w:rsid w:val="0082367A"/>
    <w:rsid w:val="00823847"/>
    <w:rsid w:val="00823A71"/>
    <w:rsid w:val="0082420D"/>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30125"/>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8A2"/>
    <w:rsid w:val="00835748"/>
    <w:rsid w:val="00835958"/>
    <w:rsid w:val="008359EC"/>
    <w:rsid w:val="00835E71"/>
    <w:rsid w:val="00836613"/>
    <w:rsid w:val="00836D33"/>
    <w:rsid w:val="00836FDC"/>
    <w:rsid w:val="00837197"/>
    <w:rsid w:val="00837899"/>
    <w:rsid w:val="008379E8"/>
    <w:rsid w:val="00837B77"/>
    <w:rsid w:val="0084027A"/>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40A9"/>
    <w:rsid w:val="00844965"/>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BED"/>
    <w:rsid w:val="00850163"/>
    <w:rsid w:val="00850358"/>
    <w:rsid w:val="008504CF"/>
    <w:rsid w:val="00850605"/>
    <w:rsid w:val="0085063F"/>
    <w:rsid w:val="008518BF"/>
    <w:rsid w:val="00851A8A"/>
    <w:rsid w:val="00851C2D"/>
    <w:rsid w:val="00851C99"/>
    <w:rsid w:val="0085247C"/>
    <w:rsid w:val="00852B94"/>
    <w:rsid w:val="00852C7F"/>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80A"/>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6239"/>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708B5"/>
    <w:rsid w:val="00870EFE"/>
    <w:rsid w:val="00870FF6"/>
    <w:rsid w:val="00871002"/>
    <w:rsid w:val="008712BB"/>
    <w:rsid w:val="00871584"/>
    <w:rsid w:val="008717D9"/>
    <w:rsid w:val="008726FD"/>
    <w:rsid w:val="008729C4"/>
    <w:rsid w:val="00873176"/>
    <w:rsid w:val="008731C4"/>
    <w:rsid w:val="00873377"/>
    <w:rsid w:val="00874077"/>
    <w:rsid w:val="008740A7"/>
    <w:rsid w:val="008743E0"/>
    <w:rsid w:val="0087454E"/>
    <w:rsid w:val="008747A0"/>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EAE"/>
    <w:rsid w:val="0088023E"/>
    <w:rsid w:val="0088035E"/>
    <w:rsid w:val="008804EC"/>
    <w:rsid w:val="0088084D"/>
    <w:rsid w:val="008809F1"/>
    <w:rsid w:val="00880CC5"/>
    <w:rsid w:val="00880D2D"/>
    <w:rsid w:val="00880E67"/>
    <w:rsid w:val="00881427"/>
    <w:rsid w:val="008815FD"/>
    <w:rsid w:val="00881A98"/>
    <w:rsid w:val="00881DBD"/>
    <w:rsid w:val="008821DA"/>
    <w:rsid w:val="00882786"/>
    <w:rsid w:val="008827C2"/>
    <w:rsid w:val="00882980"/>
    <w:rsid w:val="008831B9"/>
    <w:rsid w:val="0088359C"/>
    <w:rsid w:val="00883A39"/>
    <w:rsid w:val="00883DA9"/>
    <w:rsid w:val="00883ED4"/>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D2"/>
    <w:rsid w:val="008931FD"/>
    <w:rsid w:val="008933D5"/>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F01"/>
    <w:rsid w:val="00896D4C"/>
    <w:rsid w:val="00896E78"/>
    <w:rsid w:val="00897188"/>
    <w:rsid w:val="008972C5"/>
    <w:rsid w:val="00897375"/>
    <w:rsid w:val="008978AA"/>
    <w:rsid w:val="00897D6D"/>
    <w:rsid w:val="00897EAD"/>
    <w:rsid w:val="00897F6A"/>
    <w:rsid w:val="00897F71"/>
    <w:rsid w:val="00897F7B"/>
    <w:rsid w:val="008A03CC"/>
    <w:rsid w:val="008A059B"/>
    <w:rsid w:val="008A05B3"/>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7EC"/>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2D0"/>
    <w:rsid w:val="008A75C9"/>
    <w:rsid w:val="008A7798"/>
    <w:rsid w:val="008A7839"/>
    <w:rsid w:val="008A7A49"/>
    <w:rsid w:val="008A7A6F"/>
    <w:rsid w:val="008A7D1F"/>
    <w:rsid w:val="008A7E7F"/>
    <w:rsid w:val="008A7F7F"/>
    <w:rsid w:val="008B0487"/>
    <w:rsid w:val="008B0DDF"/>
    <w:rsid w:val="008B149E"/>
    <w:rsid w:val="008B1D78"/>
    <w:rsid w:val="008B1FF6"/>
    <w:rsid w:val="008B265E"/>
    <w:rsid w:val="008B292D"/>
    <w:rsid w:val="008B2F6E"/>
    <w:rsid w:val="008B32CF"/>
    <w:rsid w:val="008B3398"/>
    <w:rsid w:val="008B3565"/>
    <w:rsid w:val="008B372B"/>
    <w:rsid w:val="008B4C54"/>
    <w:rsid w:val="008B4D3D"/>
    <w:rsid w:val="008B587B"/>
    <w:rsid w:val="008B5D19"/>
    <w:rsid w:val="008B60DB"/>
    <w:rsid w:val="008B6265"/>
    <w:rsid w:val="008B67A7"/>
    <w:rsid w:val="008B6FF2"/>
    <w:rsid w:val="008B7AAC"/>
    <w:rsid w:val="008B7B01"/>
    <w:rsid w:val="008C0693"/>
    <w:rsid w:val="008C0F60"/>
    <w:rsid w:val="008C1782"/>
    <w:rsid w:val="008C1BEE"/>
    <w:rsid w:val="008C1E6C"/>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9BE"/>
    <w:rsid w:val="008C5AD9"/>
    <w:rsid w:val="008C5B0B"/>
    <w:rsid w:val="008C600E"/>
    <w:rsid w:val="008C6244"/>
    <w:rsid w:val="008C637F"/>
    <w:rsid w:val="008C64D3"/>
    <w:rsid w:val="008C66B6"/>
    <w:rsid w:val="008C750F"/>
    <w:rsid w:val="008C7B43"/>
    <w:rsid w:val="008C7B62"/>
    <w:rsid w:val="008D0114"/>
    <w:rsid w:val="008D0166"/>
    <w:rsid w:val="008D02F9"/>
    <w:rsid w:val="008D0315"/>
    <w:rsid w:val="008D06A9"/>
    <w:rsid w:val="008D097E"/>
    <w:rsid w:val="008D13E9"/>
    <w:rsid w:val="008D1B53"/>
    <w:rsid w:val="008D1F70"/>
    <w:rsid w:val="008D20A7"/>
    <w:rsid w:val="008D2122"/>
    <w:rsid w:val="008D25D5"/>
    <w:rsid w:val="008D2B61"/>
    <w:rsid w:val="008D2F8F"/>
    <w:rsid w:val="008D32BD"/>
    <w:rsid w:val="008D3392"/>
    <w:rsid w:val="008D39E8"/>
    <w:rsid w:val="008D4267"/>
    <w:rsid w:val="008D4862"/>
    <w:rsid w:val="008D4BA3"/>
    <w:rsid w:val="008D4DD8"/>
    <w:rsid w:val="008D4ED6"/>
    <w:rsid w:val="008D509B"/>
    <w:rsid w:val="008D5A1D"/>
    <w:rsid w:val="008D5FC3"/>
    <w:rsid w:val="008D66DC"/>
    <w:rsid w:val="008D683A"/>
    <w:rsid w:val="008D6A95"/>
    <w:rsid w:val="008D6AB7"/>
    <w:rsid w:val="008D6E1C"/>
    <w:rsid w:val="008D6FC1"/>
    <w:rsid w:val="008D7045"/>
    <w:rsid w:val="008D7383"/>
    <w:rsid w:val="008D7A61"/>
    <w:rsid w:val="008E0308"/>
    <w:rsid w:val="008E0A15"/>
    <w:rsid w:val="008E0E01"/>
    <w:rsid w:val="008E0FDD"/>
    <w:rsid w:val="008E1590"/>
    <w:rsid w:val="008E1608"/>
    <w:rsid w:val="008E175D"/>
    <w:rsid w:val="008E191B"/>
    <w:rsid w:val="008E19F2"/>
    <w:rsid w:val="008E1B17"/>
    <w:rsid w:val="008E1B6C"/>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7C34"/>
    <w:rsid w:val="008E7DE0"/>
    <w:rsid w:val="008F0667"/>
    <w:rsid w:val="008F0E1B"/>
    <w:rsid w:val="008F0EA6"/>
    <w:rsid w:val="008F0FB5"/>
    <w:rsid w:val="008F112B"/>
    <w:rsid w:val="008F1220"/>
    <w:rsid w:val="008F1C7A"/>
    <w:rsid w:val="008F1D1A"/>
    <w:rsid w:val="008F2A18"/>
    <w:rsid w:val="008F2CEF"/>
    <w:rsid w:val="008F3025"/>
    <w:rsid w:val="008F3B64"/>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8EA"/>
    <w:rsid w:val="00901D21"/>
    <w:rsid w:val="00902478"/>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6148"/>
    <w:rsid w:val="0090664D"/>
    <w:rsid w:val="00906664"/>
    <w:rsid w:val="00906E68"/>
    <w:rsid w:val="00907623"/>
    <w:rsid w:val="00907660"/>
    <w:rsid w:val="00910111"/>
    <w:rsid w:val="00910AEA"/>
    <w:rsid w:val="00910F27"/>
    <w:rsid w:val="009112DF"/>
    <w:rsid w:val="00911460"/>
    <w:rsid w:val="0091156E"/>
    <w:rsid w:val="00911623"/>
    <w:rsid w:val="00911AA3"/>
    <w:rsid w:val="00911C88"/>
    <w:rsid w:val="00912151"/>
    <w:rsid w:val="009122B1"/>
    <w:rsid w:val="00912539"/>
    <w:rsid w:val="00912663"/>
    <w:rsid w:val="00913176"/>
    <w:rsid w:val="00913DC5"/>
    <w:rsid w:val="00913DED"/>
    <w:rsid w:val="0091452E"/>
    <w:rsid w:val="009147AA"/>
    <w:rsid w:val="00914EB1"/>
    <w:rsid w:val="00915292"/>
    <w:rsid w:val="00915B18"/>
    <w:rsid w:val="00915C75"/>
    <w:rsid w:val="00915F64"/>
    <w:rsid w:val="0091613E"/>
    <w:rsid w:val="00916464"/>
    <w:rsid w:val="0091656A"/>
    <w:rsid w:val="009165A1"/>
    <w:rsid w:val="00916BBC"/>
    <w:rsid w:val="00917111"/>
    <w:rsid w:val="0091730A"/>
    <w:rsid w:val="00917631"/>
    <w:rsid w:val="00917BB0"/>
    <w:rsid w:val="0092153C"/>
    <w:rsid w:val="00921AFD"/>
    <w:rsid w:val="00921DA1"/>
    <w:rsid w:val="00922150"/>
    <w:rsid w:val="00923794"/>
    <w:rsid w:val="00923DF4"/>
    <w:rsid w:val="00923F82"/>
    <w:rsid w:val="00924520"/>
    <w:rsid w:val="00924641"/>
    <w:rsid w:val="00924E70"/>
    <w:rsid w:val="0092571C"/>
    <w:rsid w:val="009257EA"/>
    <w:rsid w:val="0092588E"/>
    <w:rsid w:val="009261F3"/>
    <w:rsid w:val="00926284"/>
    <w:rsid w:val="009262BD"/>
    <w:rsid w:val="00926A3A"/>
    <w:rsid w:val="00926AA2"/>
    <w:rsid w:val="00926AAE"/>
    <w:rsid w:val="00926EE9"/>
    <w:rsid w:val="00927193"/>
    <w:rsid w:val="0092731F"/>
    <w:rsid w:val="009275E3"/>
    <w:rsid w:val="009276EE"/>
    <w:rsid w:val="00927862"/>
    <w:rsid w:val="00927C06"/>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02"/>
    <w:rsid w:val="009324B7"/>
    <w:rsid w:val="00932B06"/>
    <w:rsid w:val="00932D5A"/>
    <w:rsid w:val="009330DF"/>
    <w:rsid w:val="0093319F"/>
    <w:rsid w:val="0093364F"/>
    <w:rsid w:val="00933F41"/>
    <w:rsid w:val="0093409E"/>
    <w:rsid w:val="00934BD9"/>
    <w:rsid w:val="00934BFD"/>
    <w:rsid w:val="009350BE"/>
    <w:rsid w:val="00935987"/>
    <w:rsid w:val="00935B80"/>
    <w:rsid w:val="00936241"/>
    <w:rsid w:val="00936901"/>
    <w:rsid w:val="00936EE1"/>
    <w:rsid w:val="00937B39"/>
    <w:rsid w:val="0094000A"/>
    <w:rsid w:val="00940396"/>
    <w:rsid w:val="00940D56"/>
    <w:rsid w:val="00941178"/>
    <w:rsid w:val="0094129D"/>
    <w:rsid w:val="00941770"/>
    <w:rsid w:val="0094210C"/>
    <w:rsid w:val="00942339"/>
    <w:rsid w:val="00942AE6"/>
    <w:rsid w:val="00942D1B"/>
    <w:rsid w:val="0094345A"/>
    <w:rsid w:val="009434CD"/>
    <w:rsid w:val="009434FE"/>
    <w:rsid w:val="009435B8"/>
    <w:rsid w:val="009435E0"/>
    <w:rsid w:val="00943B1A"/>
    <w:rsid w:val="00943BA0"/>
    <w:rsid w:val="00943F01"/>
    <w:rsid w:val="00944026"/>
    <w:rsid w:val="009448AA"/>
    <w:rsid w:val="00944BA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F00"/>
    <w:rsid w:val="009514A7"/>
    <w:rsid w:val="009514FB"/>
    <w:rsid w:val="00951CFF"/>
    <w:rsid w:val="00952001"/>
    <w:rsid w:val="00953286"/>
    <w:rsid w:val="009537A1"/>
    <w:rsid w:val="009537AD"/>
    <w:rsid w:val="0095380E"/>
    <w:rsid w:val="00953AF7"/>
    <w:rsid w:val="00953B40"/>
    <w:rsid w:val="00953EE9"/>
    <w:rsid w:val="0095455F"/>
    <w:rsid w:val="0095457E"/>
    <w:rsid w:val="00954740"/>
    <w:rsid w:val="0095474B"/>
    <w:rsid w:val="009554CD"/>
    <w:rsid w:val="00955963"/>
    <w:rsid w:val="00956352"/>
    <w:rsid w:val="009566DD"/>
    <w:rsid w:val="00957329"/>
    <w:rsid w:val="009574D5"/>
    <w:rsid w:val="0096020E"/>
    <w:rsid w:val="009608D7"/>
    <w:rsid w:val="00960DD9"/>
    <w:rsid w:val="00961BB8"/>
    <w:rsid w:val="00961C2D"/>
    <w:rsid w:val="00961D24"/>
    <w:rsid w:val="00961EF2"/>
    <w:rsid w:val="0096279A"/>
    <w:rsid w:val="00963339"/>
    <w:rsid w:val="009635B8"/>
    <w:rsid w:val="009636FE"/>
    <w:rsid w:val="0096392C"/>
    <w:rsid w:val="00963BFA"/>
    <w:rsid w:val="00963D23"/>
    <w:rsid w:val="00963F70"/>
    <w:rsid w:val="00964390"/>
    <w:rsid w:val="00964512"/>
    <w:rsid w:val="00964FFD"/>
    <w:rsid w:val="0096535E"/>
    <w:rsid w:val="009655C9"/>
    <w:rsid w:val="00965751"/>
    <w:rsid w:val="00966320"/>
    <w:rsid w:val="009666DA"/>
    <w:rsid w:val="009666F8"/>
    <w:rsid w:val="00966BE6"/>
    <w:rsid w:val="00966E1B"/>
    <w:rsid w:val="00967395"/>
    <w:rsid w:val="0096789A"/>
    <w:rsid w:val="00967964"/>
    <w:rsid w:val="00967B1F"/>
    <w:rsid w:val="00967EAD"/>
    <w:rsid w:val="00970649"/>
    <w:rsid w:val="00970B49"/>
    <w:rsid w:val="00970C63"/>
    <w:rsid w:val="00970D55"/>
    <w:rsid w:val="00970E1D"/>
    <w:rsid w:val="00970E6A"/>
    <w:rsid w:val="00970FCA"/>
    <w:rsid w:val="009710CA"/>
    <w:rsid w:val="0097123D"/>
    <w:rsid w:val="009718D5"/>
    <w:rsid w:val="00971978"/>
    <w:rsid w:val="00972278"/>
    <w:rsid w:val="00972AE2"/>
    <w:rsid w:val="00973571"/>
    <w:rsid w:val="0097395D"/>
    <w:rsid w:val="00973B81"/>
    <w:rsid w:val="00973C32"/>
    <w:rsid w:val="00973D16"/>
    <w:rsid w:val="00973FC3"/>
    <w:rsid w:val="00974331"/>
    <w:rsid w:val="00974854"/>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0DC"/>
    <w:rsid w:val="009774BF"/>
    <w:rsid w:val="00977A7A"/>
    <w:rsid w:val="00977DAD"/>
    <w:rsid w:val="00977F75"/>
    <w:rsid w:val="009803EC"/>
    <w:rsid w:val="009804A9"/>
    <w:rsid w:val="00980559"/>
    <w:rsid w:val="009805DD"/>
    <w:rsid w:val="009806D0"/>
    <w:rsid w:val="009807C6"/>
    <w:rsid w:val="00980EE9"/>
    <w:rsid w:val="00980F90"/>
    <w:rsid w:val="00980FD0"/>
    <w:rsid w:val="0098178D"/>
    <w:rsid w:val="00981B28"/>
    <w:rsid w:val="00981D88"/>
    <w:rsid w:val="009828BB"/>
    <w:rsid w:val="00982940"/>
    <w:rsid w:val="00982BAA"/>
    <w:rsid w:val="00983716"/>
    <w:rsid w:val="009837A2"/>
    <w:rsid w:val="00983CEA"/>
    <w:rsid w:val="0098493F"/>
    <w:rsid w:val="00984EFB"/>
    <w:rsid w:val="00984FBE"/>
    <w:rsid w:val="009850B1"/>
    <w:rsid w:val="009854DF"/>
    <w:rsid w:val="0098555B"/>
    <w:rsid w:val="009855DC"/>
    <w:rsid w:val="00985AFD"/>
    <w:rsid w:val="00985BFC"/>
    <w:rsid w:val="009862C6"/>
    <w:rsid w:val="00986E35"/>
    <w:rsid w:val="0098741D"/>
    <w:rsid w:val="0098750B"/>
    <w:rsid w:val="00987DE9"/>
    <w:rsid w:val="00990426"/>
    <w:rsid w:val="009904F0"/>
    <w:rsid w:val="009909A9"/>
    <w:rsid w:val="00990A47"/>
    <w:rsid w:val="00990AF0"/>
    <w:rsid w:val="00991381"/>
    <w:rsid w:val="00991746"/>
    <w:rsid w:val="009919E3"/>
    <w:rsid w:val="00992704"/>
    <w:rsid w:val="00992B57"/>
    <w:rsid w:val="00993215"/>
    <w:rsid w:val="00993345"/>
    <w:rsid w:val="00993977"/>
    <w:rsid w:val="00993A33"/>
    <w:rsid w:val="00994167"/>
    <w:rsid w:val="0099418C"/>
    <w:rsid w:val="009944A9"/>
    <w:rsid w:val="009945D7"/>
    <w:rsid w:val="00994A89"/>
    <w:rsid w:val="00994B3A"/>
    <w:rsid w:val="00994DBC"/>
    <w:rsid w:val="00994EBC"/>
    <w:rsid w:val="00994FBE"/>
    <w:rsid w:val="009959E6"/>
    <w:rsid w:val="00995BB3"/>
    <w:rsid w:val="00995FC3"/>
    <w:rsid w:val="00996560"/>
    <w:rsid w:val="009965D2"/>
    <w:rsid w:val="00996BE3"/>
    <w:rsid w:val="00996FED"/>
    <w:rsid w:val="009972F8"/>
    <w:rsid w:val="00997946"/>
    <w:rsid w:val="00997A33"/>
    <w:rsid w:val="00997B61"/>
    <w:rsid w:val="00997BC1"/>
    <w:rsid w:val="009A0159"/>
    <w:rsid w:val="009A08FB"/>
    <w:rsid w:val="009A0B90"/>
    <w:rsid w:val="009A0CA9"/>
    <w:rsid w:val="009A0CCE"/>
    <w:rsid w:val="009A121C"/>
    <w:rsid w:val="009A12A4"/>
    <w:rsid w:val="009A1FD9"/>
    <w:rsid w:val="009A22D4"/>
    <w:rsid w:val="009A28EA"/>
    <w:rsid w:val="009A29E5"/>
    <w:rsid w:val="009A2AAD"/>
    <w:rsid w:val="009A2C30"/>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5A2"/>
    <w:rsid w:val="009A7843"/>
    <w:rsid w:val="009A7BF0"/>
    <w:rsid w:val="009A7DBC"/>
    <w:rsid w:val="009B009E"/>
    <w:rsid w:val="009B18FE"/>
    <w:rsid w:val="009B1931"/>
    <w:rsid w:val="009B1E06"/>
    <w:rsid w:val="009B1FAE"/>
    <w:rsid w:val="009B236D"/>
    <w:rsid w:val="009B28CF"/>
    <w:rsid w:val="009B3466"/>
    <w:rsid w:val="009B357D"/>
    <w:rsid w:val="009B36F6"/>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12F5"/>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7278"/>
    <w:rsid w:val="009C7D24"/>
    <w:rsid w:val="009D077E"/>
    <w:rsid w:val="009D0C68"/>
    <w:rsid w:val="009D0D34"/>
    <w:rsid w:val="009D10C6"/>
    <w:rsid w:val="009D167C"/>
    <w:rsid w:val="009D196B"/>
    <w:rsid w:val="009D197F"/>
    <w:rsid w:val="009D1AB3"/>
    <w:rsid w:val="009D22BC"/>
    <w:rsid w:val="009D2301"/>
    <w:rsid w:val="009D276D"/>
    <w:rsid w:val="009D2DEB"/>
    <w:rsid w:val="009D33E8"/>
    <w:rsid w:val="009D394D"/>
    <w:rsid w:val="009D463D"/>
    <w:rsid w:val="009D47AF"/>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F13"/>
    <w:rsid w:val="009E1161"/>
    <w:rsid w:val="009E12B9"/>
    <w:rsid w:val="009E1528"/>
    <w:rsid w:val="009E1A5E"/>
    <w:rsid w:val="009E1AA6"/>
    <w:rsid w:val="009E1D8D"/>
    <w:rsid w:val="009E2491"/>
    <w:rsid w:val="009E262B"/>
    <w:rsid w:val="009E3253"/>
    <w:rsid w:val="009E3DFE"/>
    <w:rsid w:val="009E3E6A"/>
    <w:rsid w:val="009E3EAA"/>
    <w:rsid w:val="009E412D"/>
    <w:rsid w:val="009E4641"/>
    <w:rsid w:val="009E4D6B"/>
    <w:rsid w:val="009E56BA"/>
    <w:rsid w:val="009E5770"/>
    <w:rsid w:val="009E5AF8"/>
    <w:rsid w:val="009E5BC0"/>
    <w:rsid w:val="009E5F88"/>
    <w:rsid w:val="009E62D6"/>
    <w:rsid w:val="009E64E7"/>
    <w:rsid w:val="009E692A"/>
    <w:rsid w:val="009E6A0B"/>
    <w:rsid w:val="009E6B7A"/>
    <w:rsid w:val="009E6B87"/>
    <w:rsid w:val="009E704E"/>
    <w:rsid w:val="009E765A"/>
    <w:rsid w:val="009E7FC5"/>
    <w:rsid w:val="009F04BD"/>
    <w:rsid w:val="009F05BC"/>
    <w:rsid w:val="009F080B"/>
    <w:rsid w:val="009F090B"/>
    <w:rsid w:val="009F0936"/>
    <w:rsid w:val="009F0C4A"/>
    <w:rsid w:val="009F0EE5"/>
    <w:rsid w:val="009F10F1"/>
    <w:rsid w:val="009F125B"/>
    <w:rsid w:val="009F14A9"/>
    <w:rsid w:val="009F14AB"/>
    <w:rsid w:val="009F1A80"/>
    <w:rsid w:val="009F2115"/>
    <w:rsid w:val="009F217C"/>
    <w:rsid w:val="009F225C"/>
    <w:rsid w:val="009F23AF"/>
    <w:rsid w:val="009F2831"/>
    <w:rsid w:val="009F28D7"/>
    <w:rsid w:val="009F2C7C"/>
    <w:rsid w:val="009F2CDF"/>
    <w:rsid w:val="009F2DFF"/>
    <w:rsid w:val="009F3284"/>
    <w:rsid w:val="009F333B"/>
    <w:rsid w:val="009F3650"/>
    <w:rsid w:val="009F3C79"/>
    <w:rsid w:val="009F3DFD"/>
    <w:rsid w:val="009F430C"/>
    <w:rsid w:val="009F4654"/>
    <w:rsid w:val="009F4722"/>
    <w:rsid w:val="009F4867"/>
    <w:rsid w:val="009F489F"/>
    <w:rsid w:val="009F4F6B"/>
    <w:rsid w:val="009F53BA"/>
    <w:rsid w:val="009F57DF"/>
    <w:rsid w:val="009F5C40"/>
    <w:rsid w:val="009F5FA5"/>
    <w:rsid w:val="009F6006"/>
    <w:rsid w:val="009F6286"/>
    <w:rsid w:val="009F64FD"/>
    <w:rsid w:val="009F69D4"/>
    <w:rsid w:val="009F6D42"/>
    <w:rsid w:val="009F6DC1"/>
    <w:rsid w:val="009F7B4B"/>
    <w:rsid w:val="009F7E91"/>
    <w:rsid w:val="00A00166"/>
    <w:rsid w:val="00A004CD"/>
    <w:rsid w:val="00A00F8D"/>
    <w:rsid w:val="00A01506"/>
    <w:rsid w:val="00A0177B"/>
    <w:rsid w:val="00A01C8D"/>
    <w:rsid w:val="00A0236C"/>
    <w:rsid w:val="00A02460"/>
    <w:rsid w:val="00A02A8C"/>
    <w:rsid w:val="00A0323C"/>
    <w:rsid w:val="00A032E8"/>
    <w:rsid w:val="00A03623"/>
    <w:rsid w:val="00A03774"/>
    <w:rsid w:val="00A038F8"/>
    <w:rsid w:val="00A039F4"/>
    <w:rsid w:val="00A03E54"/>
    <w:rsid w:val="00A04426"/>
    <w:rsid w:val="00A04542"/>
    <w:rsid w:val="00A04575"/>
    <w:rsid w:val="00A046BC"/>
    <w:rsid w:val="00A04767"/>
    <w:rsid w:val="00A047C4"/>
    <w:rsid w:val="00A04917"/>
    <w:rsid w:val="00A04B05"/>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71F"/>
    <w:rsid w:val="00A07AF3"/>
    <w:rsid w:val="00A07BFD"/>
    <w:rsid w:val="00A07E8A"/>
    <w:rsid w:val="00A07F8E"/>
    <w:rsid w:val="00A10171"/>
    <w:rsid w:val="00A10837"/>
    <w:rsid w:val="00A10BD2"/>
    <w:rsid w:val="00A119E2"/>
    <w:rsid w:val="00A120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42E"/>
    <w:rsid w:val="00A214C7"/>
    <w:rsid w:val="00A219CD"/>
    <w:rsid w:val="00A21BA6"/>
    <w:rsid w:val="00A21C0B"/>
    <w:rsid w:val="00A21C8A"/>
    <w:rsid w:val="00A2225E"/>
    <w:rsid w:val="00A2316A"/>
    <w:rsid w:val="00A240BB"/>
    <w:rsid w:val="00A24AAC"/>
    <w:rsid w:val="00A24D83"/>
    <w:rsid w:val="00A24DCF"/>
    <w:rsid w:val="00A25276"/>
    <w:rsid w:val="00A25277"/>
    <w:rsid w:val="00A253DB"/>
    <w:rsid w:val="00A25786"/>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9E5"/>
    <w:rsid w:val="00A3163F"/>
    <w:rsid w:val="00A317C7"/>
    <w:rsid w:val="00A329EA"/>
    <w:rsid w:val="00A33000"/>
    <w:rsid w:val="00A334C2"/>
    <w:rsid w:val="00A339F1"/>
    <w:rsid w:val="00A33D4E"/>
    <w:rsid w:val="00A33E4B"/>
    <w:rsid w:val="00A33ED2"/>
    <w:rsid w:val="00A340A3"/>
    <w:rsid w:val="00A3455C"/>
    <w:rsid w:val="00A348A6"/>
    <w:rsid w:val="00A34AD3"/>
    <w:rsid w:val="00A34B16"/>
    <w:rsid w:val="00A34CD1"/>
    <w:rsid w:val="00A34E41"/>
    <w:rsid w:val="00A35738"/>
    <w:rsid w:val="00A362B9"/>
    <w:rsid w:val="00A3645D"/>
    <w:rsid w:val="00A369AF"/>
    <w:rsid w:val="00A36D3A"/>
    <w:rsid w:val="00A36EB5"/>
    <w:rsid w:val="00A3709F"/>
    <w:rsid w:val="00A37358"/>
    <w:rsid w:val="00A37EC1"/>
    <w:rsid w:val="00A4000B"/>
    <w:rsid w:val="00A40C63"/>
    <w:rsid w:val="00A4107E"/>
    <w:rsid w:val="00A417BC"/>
    <w:rsid w:val="00A41DFB"/>
    <w:rsid w:val="00A41E1F"/>
    <w:rsid w:val="00A42353"/>
    <w:rsid w:val="00A42E37"/>
    <w:rsid w:val="00A434C6"/>
    <w:rsid w:val="00A43627"/>
    <w:rsid w:val="00A4377D"/>
    <w:rsid w:val="00A4384A"/>
    <w:rsid w:val="00A43E20"/>
    <w:rsid w:val="00A44680"/>
    <w:rsid w:val="00A446AF"/>
    <w:rsid w:val="00A447AE"/>
    <w:rsid w:val="00A44EDF"/>
    <w:rsid w:val="00A4562C"/>
    <w:rsid w:val="00A457D7"/>
    <w:rsid w:val="00A457FA"/>
    <w:rsid w:val="00A46600"/>
    <w:rsid w:val="00A46AC1"/>
    <w:rsid w:val="00A46F07"/>
    <w:rsid w:val="00A4738B"/>
    <w:rsid w:val="00A47713"/>
    <w:rsid w:val="00A47DF1"/>
    <w:rsid w:val="00A47F92"/>
    <w:rsid w:val="00A5030A"/>
    <w:rsid w:val="00A5040C"/>
    <w:rsid w:val="00A505D3"/>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30"/>
    <w:rsid w:val="00A52BD4"/>
    <w:rsid w:val="00A530AD"/>
    <w:rsid w:val="00A5310C"/>
    <w:rsid w:val="00A537CF"/>
    <w:rsid w:val="00A5381A"/>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65F"/>
    <w:rsid w:val="00A62870"/>
    <w:rsid w:val="00A630FA"/>
    <w:rsid w:val="00A63190"/>
    <w:rsid w:val="00A63342"/>
    <w:rsid w:val="00A6352D"/>
    <w:rsid w:val="00A63B64"/>
    <w:rsid w:val="00A641F3"/>
    <w:rsid w:val="00A64249"/>
    <w:rsid w:val="00A64440"/>
    <w:rsid w:val="00A6499C"/>
    <w:rsid w:val="00A64AD5"/>
    <w:rsid w:val="00A64B62"/>
    <w:rsid w:val="00A65113"/>
    <w:rsid w:val="00A65572"/>
    <w:rsid w:val="00A65CDB"/>
    <w:rsid w:val="00A668BB"/>
    <w:rsid w:val="00A66CA6"/>
    <w:rsid w:val="00A67201"/>
    <w:rsid w:val="00A6780F"/>
    <w:rsid w:val="00A67999"/>
    <w:rsid w:val="00A67F80"/>
    <w:rsid w:val="00A700DA"/>
    <w:rsid w:val="00A70583"/>
    <w:rsid w:val="00A70F90"/>
    <w:rsid w:val="00A713D4"/>
    <w:rsid w:val="00A719EA"/>
    <w:rsid w:val="00A71C4E"/>
    <w:rsid w:val="00A71D84"/>
    <w:rsid w:val="00A724A9"/>
    <w:rsid w:val="00A72A87"/>
    <w:rsid w:val="00A72C8C"/>
    <w:rsid w:val="00A72DF2"/>
    <w:rsid w:val="00A72E6D"/>
    <w:rsid w:val="00A731E1"/>
    <w:rsid w:val="00A7381F"/>
    <w:rsid w:val="00A73E5D"/>
    <w:rsid w:val="00A73FAB"/>
    <w:rsid w:val="00A74043"/>
    <w:rsid w:val="00A7425E"/>
    <w:rsid w:val="00A743E0"/>
    <w:rsid w:val="00A74CC2"/>
    <w:rsid w:val="00A74F11"/>
    <w:rsid w:val="00A75588"/>
    <w:rsid w:val="00A75964"/>
    <w:rsid w:val="00A75AC6"/>
    <w:rsid w:val="00A75B5A"/>
    <w:rsid w:val="00A75F91"/>
    <w:rsid w:val="00A76656"/>
    <w:rsid w:val="00A76EFC"/>
    <w:rsid w:val="00A76F52"/>
    <w:rsid w:val="00A76FD3"/>
    <w:rsid w:val="00A77043"/>
    <w:rsid w:val="00A7707A"/>
    <w:rsid w:val="00A7791A"/>
    <w:rsid w:val="00A77954"/>
    <w:rsid w:val="00A77DB7"/>
    <w:rsid w:val="00A806D1"/>
    <w:rsid w:val="00A80A58"/>
    <w:rsid w:val="00A80AA1"/>
    <w:rsid w:val="00A81441"/>
    <w:rsid w:val="00A815D8"/>
    <w:rsid w:val="00A817C2"/>
    <w:rsid w:val="00A81BDD"/>
    <w:rsid w:val="00A81FAD"/>
    <w:rsid w:val="00A823CF"/>
    <w:rsid w:val="00A824F3"/>
    <w:rsid w:val="00A8263B"/>
    <w:rsid w:val="00A83136"/>
    <w:rsid w:val="00A83B12"/>
    <w:rsid w:val="00A83D91"/>
    <w:rsid w:val="00A84448"/>
    <w:rsid w:val="00A84894"/>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49D4"/>
    <w:rsid w:val="00A9585A"/>
    <w:rsid w:val="00A95BE6"/>
    <w:rsid w:val="00A9643E"/>
    <w:rsid w:val="00A9651D"/>
    <w:rsid w:val="00A96C8E"/>
    <w:rsid w:val="00A96D10"/>
    <w:rsid w:val="00A96ECD"/>
    <w:rsid w:val="00A9761F"/>
    <w:rsid w:val="00A97842"/>
    <w:rsid w:val="00AA010F"/>
    <w:rsid w:val="00AA0B06"/>
    <w:rsid w:val="00AA10A9"/>
    <w:rsid w:val="00AA128C"/>
    <w:rsid w:val="00AA1435"/>
    <w:rsid w:val="00AA1949"/>
    <w:rsid w:val="00AA19EF"/>
    <w:rsid w:val="00AA1E61"/>
    <w:rsid w:val="00AA20B9"/>
    <w:rsid w:val="00AA23DB"/>
    <w:rsid w:val="00AA2599"/>
    <w:rsid w:val="00AA2862"/>
    <w:rsid w:val="00AA2AC7"/>
    <w:rsid w:val="00AA33EA"/>
    <w:rsid w:val="00AA3888"/>
    <w:rsid w:val="00AA3910"/>
    <w:rsid w:val="00AA3ADC"/>
    <w:rsid w:val="00AA3CA8"/>
    <w:rsid w:val="00AA413D"/>
    <w:rsid w:val="00AA44F1"/>
    <w:rsid w:val="00AA49FA"/>
    <w:rsid w:val="00AA513D"/>
    <w:rsid w:val="00AA56B5"/>
    <w:rsid w:val="00AA5786"/>
    <w:rsid w:val="00AA58B8"/>
    <w:rsid w:val="00AA613C"/>
    <w:rsid w:val="00AA6380"/>
    <w:rsid w:val="00AA63D6"/>
    <w:rsid w:val="00AA6558"/>
    <w:rsid w:val="00AA6A2B"/>
    <w:rsid w:val="00AA6F7B"/>
    <w:rsid w:val="00AA6FF4"/>
    <w:rsid w:val="00AA7366"/>
    <w:rsid w:val="00AA77D3"/>
    <w:rsid w:val="00AA78FE"/>
    <w:rsid w:val="00AA796C"/>
    <w:rsid w:val="00AA7AB0"/>
    <w:rsid w:val="00AB014C"/>
    <w:rsid w:val="00AB02AE"/>
    <w:rsid w:val="00AB05B6"/>
    <w:rsid w:val="00AB0632"/>
    <w:rsid w:val="00AB07F7"/>
    <w:rsid w:val="00AB080E"/>
    <w:rsid w:val="00AB0A78"/>
    <w:rsid w:val="00AB1290"/>
    <w:rsid w:val="00AB17AF"/>
    <w:rsid w:val="00AB18E7"/>
    <w:rsid w:val="00AB1DD5"/>
    <w:rsid w:val="00AB2252"/>
    <w:rsid w:val="00AB2255"/>
    <w:rsid w:val="00AB2B26"/>
    <w:rsid w:val="00AB2BCD"/>
    <w:rsid w:val="00AB2C08"/>
    <w:rsid w:val="00AB2FB3"/>
    <w:rsid w:val="00AB3B81"/>
    <w:rsid w:val="00AB3D3E"/>
    <w:rsid w:val="00AB4B46"/>
    <w:rsid w:val="00AB4D1E"/>
    <w:rsid w:val="00AB506C"/>
    <w:rsid w:val="00AB57FD"/>
    <w:rsid w:val="00AB5A10"/>
    <w:rsid w:val="00AB5C5D"/>
    <w:rsid w:val="00AB6346"/>
    <w:rsid w:val="00AB6488"/>
    <w:rsid w:val="00AB694C"/>
    <w:rsid w:val="00AB6992"/>
    <w:rsid w:val="00AB69E7"/>
    <w:rsid w:val="00AB6D30"/>
    <w:rsid w:val="00AB71EF"/>
    <w:rsid w:val="00AB7547"/>
    <w:rsid w:val="00AC00C2"/>
    <w:rsid w:val="00AC040E"/>
    <w:rsid w:val="00AC05E1"/>
    <w:rsid w:val="00AC0CB4"/>
    <w:rsid w:val="00AC0F80"/>
    <w:rsid w:val="00AC12C0"/>
    <w:rsid w:val="00AC15DE"/>
    <w:rsid w:val="00AC1D11"/>
    <w:rsid w:val="00AC200C"/>
    <w:rsid w:val="00AC2BB8"/>
    <w:rsid w:val="00AC2EDA"/>
    <w:rsid w:val="00AC3323"/>
    <w:rsid w:val="00AC3965"/>
    <w:rsid w:val="00AC3DE7"/>
    <w:rsid w:val="00AC3E2A"/>
    <w:rsid w:val="00AC40A9"/>
    <w:rsid w:val="00AC425F"/>
    <w:rsid w:val="00AC467D"/>
    <w:rsid w:val="00AC4A77"/>
    <w:rsid w:val="00AC4E6E"/>
    <w:rsid w:val="00AC5031"/>
    <w:rsid w:val="00AC5441"/>
    <w:rsid w:val="00AC5575"/>
    <w:rsid w:val="00AC5CB0"/>
    <w:rsid w:val="00AC65F4"/>
    <w:rsid w:val="00AC6B73"/>
    <w:rsid w:val="00AC6EC3"/>
    <w:rsid w:val="00AC70EB"/>
    <w:rsid w:val="00AC76C3"/>
    <w:rsid w:val="00AC7924"/>
    <w:rsid w:val="00AC7A38"/>
    <w:rsid w:val="00AC7AA7"/>
    <w:rsid w:val="00AC7EBA"/>
    <w:rsid w:val="00AD00E8"/>
    <w:rsid w:val="00AD03AB"/>
    <w:rsid w:val="00AD06AD"/>
    <w:rsid w:val="00AD0E6B"/>
    <w:rsid w:val="00AD1490"/>
    <w:rsid w:val="00AD165D"/>
    <w:rsid w:val="00AD1861"/>
    <w:rsid w:val="00AD1926"/>
    <w:rsid w:val="00AD1AD4"/>
    <w:rsid w:val="00AD1D81"/>
    <w:rsid w:val="00AD1E16"/>
    <w:rsid w:val="00AD226B"/>
    <w:rsid w:val="00AD3121"/>
    <w:rsid w:val="00AD38B7"/>
    <w:rsid w:val="00AD3991"/>
    <w:rsid w:val="00AD3FF5"/>
    <w:rsid w:val="00AD47C7"/>
    <w:rsid w:val="00AD645A"/>
    <w:rsid w:val="00AD7202"/>
    <w:rsid w:val="00AD73AA"/>
    <w:rsid w:val="00AD763F"/>
    <w:rsid w:val="00AD7974"/>
    <w:rsid w:val="00AD7ACB"/>
    <w:rsid w:val="00AD7C09"/>
    <w:rsid w:val="00AD7E49"/>
    <w:rsid w:val="00AD7E6E"/>
    <w:rsid w:val="00AE0465"/>
    <w:rsid w:val="00AE100F"/>
    <w:rsid w:val="00AE107D"/>
    <w:rsid w:val="00AE1229"/>
    <w:rsid w:val="00AE1523"/>
    <w:rsid w:val="00AE1A2C"/>
    <w:rsid w:val="00AE265A"/>
    <w:rsid w:val="00AE2744"/>
    <w:rsid w:val="00AE2D7D"/>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72A8"/>
    <w:rsid w:val="00AE7391"/>
    <w:rsid w:val="00AE7AEA"/>
    <w:rsid w:val="00AE7AFF"/>
    <w:rsid w:val="00AE7BE5"/>
    <w:rsid w:val="00AE7DA7"/>
    <w:rsid w:val="00AF05C9"/>
    <w:rsid w:val="00AF1BEC"/>
    <w:rsid w:val="00AF20FB"/>
    <w:rsid w:val="00AF2836"/>
    <w:rsid w:val="00AF29AB"/>
    <w:rsid w:val="00AF3372"/>
    <w:rsid w:val="00AF3651"/>
    <w:rsid w:val="00AF36E8"/>
    <w:rsid w:val="00AF3705"/>
    <w:rsid w:val="00AF3D99"/>
    <w:rsid w:val="00AF3E0E"/>
    <w:rsid w:val="00AF414C"/>
    <w:rsid w:val="00AF53D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A71"/>
    <w:rsid w:val="00B00C9A"/>
    <w:rsid w:val="00B01085"/>
    <w:rsid w:val="00B01AAB"/>
    <w:rsid w:val="00B01BF7"/>
    <w:rsid w:val="00B02248"/>
    <w:rsid w:val="00B02516"/>
    <w:rsid w:val="00B02779"/>
    <w:rsid w:val="00B02998"/>
    <w:rsid w:val="00B0312C"/>
    <w:rsid w:val="00B0349F"/>
    <w:rsid w:val="00B0380B"/>
    <w:rsid w:val="00B04362"/>
    <w:rsid w:val="00B04364"/>
    <w:rsid w:val="00B044EC"/>
    <w:rsid w:val="00B0455F"/>
    <w:rsid w:val="00B046B2"/>
    <w:rsid w:val="00B04723"/>
    <w:rsid w:val="00B048AB"/>
    <w:rsid w:val="00B049D8"/>
    <w:rsid w:val="00B04E17"/>
    <w:rsid w:val="00B05094"/>
    <w:rsid w:val="00B05491"/>
    <w:rsid w:val="00B058E7"/>
    <w:rsid w:val="00B05B7D"/>
    <w:rsid w:val="00B05D41"/>
    <w:rsid w:val="00B05DCA"/>
    <w:rsid w:val="00B05FA6"/>
    <w:rsid w:val="00B06081"/>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568"/>
    <w:rsid w:val="00B129BA"/>
    <w:rsid w:val="00B12A6C"/>
    <w:rsid w:val="00B12FAB"/>
    <w:rsid w:val="00B13B5D"/>
    <w:rsid w:val="00B13BFB"/>
    <w:rsid w:val="00B13D7D"/>
    <w:rsid w:val="00B1401E"/>
    <w:rsid w:val="00B141B9"/>
    <w:rsid w:val="00B142C1"/>
    <w:rsid w:val="00B14E63"/>
    <w:rsid w:val="00B157FB"/>
    <w:rsid w:val="00B15F5E"/>
    <w:rsid w:val="00B1684A"/>
    <w:rsid w:val="00B1686E"/>
    <w:rsid w:val="00B16875"/>
    <w:rsid w:val="00B16908"/>
    <w:rsid w:val="00B16D85"/>
    <w:rsid w:val="00B16F2A"/>
    <w:rsid w:val="00B16F40"/>
    <w:rsid w:val="00B1700B"/>
    <w:rsid w:val="00B17193"/>
    <w:rsid w:val="00B173FA"/>
    <w:rsid w:val="00B17AD0"/>
    <w:rsid w:val="00B17E19"/>
    <w:rsid w:val="00B20009"/>
    <w:rsid w:val="00B2026A"/>
    <w:rsid w:val="00B204C6"/>
    <w:rsid w:val="00B20769"/>
    <w:rsid w:val="00B20950"/>
    <w:rsid w:val="00B210B4"/>
    <w:rsid w:val="00B211E8"/>
    <w:rsid w:val="00B216B1"/>
    <w:rsid w:val="00B21909"/>
    <w:rsid w:val="00B21A5B"/>
    <w:rsid w:val="00B22653"/>
    <w:rsid w:val="00B22B90"/>
    <w:rsid w:val="00B2347D"/>
    <w:rsid w:val="00B235D9"/>
    <w:rsid w:val="00B2370A"/>
    <w:rsid w:val="00B2396B"/>
    <w:rsid w:val="00B239BF"/>
    <w:rsid w:val="00B23BA3"/>
    <w:rsid w:val="00B23E1D"/>
    <w:rsid w:val="00B23FB0"/>
    <w:rsid w:val="00B24CED"/>
    <w:rsid w:val="00B251CD"/>
    <w:rsid w:val="00B253F1"/>
    <w:rsid w:val="00B256A1"/>
    <w:rsid w:val="00B25803"/>
    <w:rsid w:val="00B2583F"/>
    <w:rsid w:val="00B25878"/>
    <w:rsid w:val="00B258AA"/>
    <w:rsid w:val="00B259BB"/>
    <w:rsid w:val="00B25EC9"/>
    <w:rsid w:val="00B263BE"/>
    <w:rsid w:val="00B263D2"/>
    <w:rsid w:val="00B268F4"/>
    <w:rsid w:val="00B269F3"/>
    <w:rsid w:val="00B26C5B"/>
    <w:rsid w:val="00B27048"/>
    <w:rsid w:val="00B271D3"/>
    <w:rsid w:val="00B276D3"/>
    <w:rsid w:val="00B27BDB"/>
    <w:rsid w:val="00B3085B"/>
    <w:rsid w:val="00B309DB"/>
    <w:rsid w:val="00B31058"/>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C4E"/>
    <w:rsid w:val="00B36347"/>
    <w:rsid w:val="00B36438"/>
    <w:rsid w:val="00B36527"/>
    <w:rsid w:val="00B36AF2"/>
    <w:rsid w:val="00B36B45"/>
    <w:rsid w:val="00B3758C"/>
    <w:rsid w:val="00B404D7"/>
    <w:rsid w:val="00B405E4"/>
    <w:rsid w:val="00B4085D"/>
    <w:rsid w:val="00B4091E"/>
    <w:rsid w:val="00B40942"/>
    <w:rsid w:val="00B40AEC"/>
    <w:rsid w:val="00B40C00"/>
    <w:rsid w:val="00B40CC3"/>
    <w:rsid w:val="00B40D7D"/>
    <w:rsid w:val="00B40EF8"/>
    <w:rsid w:val="00B411EE"/>
    <w:rsid w:val="00B419DE"/>
    <w:rsid w:val="00B41E89"/>
    <w:rsid w:val="00B41F07"/>
    <w:rsid w:val="00B426BA"/>
    <w:rsid w:val="00B4273E"/>
    <w:rsid w:val="00B427A9"/>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458"/>
    <w:rsid w:val="00B528D3"/>
    <w:rsid w:val="00B52AB0"/>
    <w:rsid w:val="00B52CCB"/>
    <w:rsid w:val="00B5318C"/>
    <w:rsid w:val="00B53273"/>
    <w:rsid w:val="00B5347D"/>
    <w:rsid w:val="00B53C40"/>
    <w:rsid w:val="00B540F5"/>
    <w:rsid w:val="00B54D83"/>
    <w:rsid w:val="00B55989"/>
    <w:rsid w:val="00B55B4B"/>
    <w:rsid w:val="00B55D45"/>
    <w:rsid w:val="00B55FB9"/>
    <w:rsid w:val="00B5625D"/>
    <w:rsid w:val="00B56FC1"/>
    <w:rsid w:val="00B57860"/>
    <w:rsid w:val="00B57887"/>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9A8"/>
    <w:rsid w:val="00B63EE2"/>
    <w:rsid w:val="00B647C8"/>
    <w:rsid w:val="00B64CFA"/>
    <w:rsid w:val="00B64E16"/>
    <w:rsid w:val="00B64F05"/>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190"/>
    <w:rsid w:val="00B72301"/>
    <w:rsid w:val="00B72527"/>
    <w:rsid w:val="00B7291A"/>
    <w:rsid w:val="00B72E93"/>
    <w:rsid w:val="00B7354A"/>
    <w:rsid w:val="00B7379B"/>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2F4"/>
    <w:rsid w:val="00B808C5"/>
    <w:rsid w:val="00B80905"/>
    <w:rsid w:val="00B80925"/>
    <w:rsid w:val="00B815C9"/>
    <w:rsid w:val="00B81853"/>
    <w:rsid w:val="00B81DF8"/>
    <w:rsid w:val="00B8258C"/>
    <w:rsid w:val="00B826B6"/>
    <w:rsid w:val="00B827C0"/>
    <w:rsid w:val="00B82B94"/>
    <w:rsid w:val="00B82D28"/>
    <w:rsid w:val="00B8324B"/>
    <w:rsid w:val="00B83A0A"/>
    <w:rsid w:val="00B83C70"/>
    <w:rsid w:val="00B84055"/>
    <w:rsid w:val="00B8424E"/>
    <w:rsid w:val="00B8430A"/>
    <w:rsid w:val="00B84A8E"/>
    <w:rsid w:val="00B84D9F"/>
    <w:rsid w:val="00B857FD"/>
    <w:rsid w:val="00B85DCE"/>
    <w:rsid w:val="00B8601C"/>
    <w:rsid w:val="00B86142"/>
    <w:rsid w:val="00B86C2B"/>
    <w:rsid w:val="00B86E75"/>
    <w:rsid w:val="00B86FAC"/>
    <w:rsid w:val="00B87344"/>
    <w:rsid w:val="00B87352"/>
    <w:rsid w:val="00B876E5"/>
    <w:rsid w:val="00B877EF"/>
    <w:rsid w:val="00B87D5E"/>
    <w:rsid w:val="00B87DDB"/>
    <w:rsid w:val="00B90264"/>
    <w:rsid w:val="00B906AE"/>
    <w:rsid w:val="00B90906"/>
    <w:rsid w:val="00B90E56"/>
    <w:rsid w:val="00B917CB"/>
    <w:rsid w:val="00B9184B"/>
    <w:rsid w:val="00B91A9C"/>
    <w:rsid w:val="00B91B29"/>
    <w:rsid w:val="00B921E6"/>
    <w:rsid w:val="00B9229F"/>
    <w:rsid w:val="00B924DF"/>
    <w:rsid w:val="00B92FDA"/>
    <w:rsid w:val="00B93792"/>
    <w:rsid w:val="00B93BB2"/>
    <w:rsid w:val="00B93C89"/>
    <w:rsid w:val="00B943C0"/>
    <w:rsid w:val="00B94713"/>
    <w:rsid w:val="00B94A5A"/>
    <w:rsid w:val="00B94BB6"/>
    <w:rsid w:val="00B94EB2"/>
    <w:rsid w:val="00B9546F"/>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85D"/>
    <w:rsid w:val="00BA1BA4"/>
    <w:rsid w:val="00BA1EAD"/>
    <w:rsid w:val="00BA2381"/>
    <w:rsid w:val="00BA250D"/>
    <w:rsid w:val="00BA35D8"/>
    <w:rsid w:val="00BA3884"/>
    <w:rsid w:val="00BA38E3"/>
    <w:rsid w:val="00BA390B"/>
    <w:rsid w:val="00BA3BC5"/>
    <w:rsid w:val="00BA3EFD"/>
    <w:rsid w:val="00BA45CC"/>
    <w:rsid w:val="00BA4900"/>
    <w:rsid w:val="00BA4AD5"/>
    <w:rsid w:val="00BA4B4B"/>
    <w:rsid w:val="00BA4BCC"/>
    <w:rsid w:val="00BA4E63"/>
    <w:rsid w:val="00BA5180"/>
    <w:rsid w:val="00BA54F9"/>
    <w:rsid w:val="00BA55A1"/>
    <w:rsid w:val="00BA597F"/>
    <w:rsid w:val="00BA5A94"/>
    <w:rsid w:val="00BA67E1"/>
    <w:rsid w:val="00BA6E41"/>
    <w:rsid w:val="00BA6F6A"/>
    <w:rsid w:val="00BA7DDA"/>
    <w:rsid w:val="00BA7E1C"/>
    <w:rsid w:val="00BA7E7E"/>
    <w:rsid w:val="00BA7EB3"/>
    <w:rsid w:val="00BB0198"/>
    <w:rsid w:val="00BB0265"/>
    <w:rsid w:val="00BB0688"/>
    <w:rsid w:val="00BB08BD"/>
    <w:rsid w:val="00BB0B70"/>
    <w:rsid w:val="00BB0F2E"/>
    <w:rsid w:val="00BB16DB"/>
    <w:rsid w:val="00BB1B6A"/>
    <w:rsid w:val="00BB1F1E"/>
    <w:rsid w:val="00BB2D9C"/>
    <w:rsid w:val="00BB2EE8"/>
    <w:rsid w:val="00BB2F52"/>
    <w:rsid w:val="00BB3018"/>
    <w:rsid w:val="00BB3A24"/>
    <w:rsid w:val="00BB3AFC"/>
    <w:rsid w:val="00BB40A6"/>
    <w:rsid w:val="00BB4414"/>
    <w:rsid w:val="00BB444F"/>
    <w:rsid w:val="00BB4824"/>
    <w:rsid w:val="00BB4964"/>
    <w:rsid w:val="00BB51A8"/>
    <w:rsid w:val="00BB5F52"/>
    <w:rsid w:val="00BB61C7"/>
    <w:rsid w:val="00BB63CD"/>
    <w:rsid w:val="00BB6400"/>
    <w:rsid w:val="00BB697F"/>
    <w:rsid w:val="00BB6DF6"/>
    <w:rsid w:val="00BB6EB5"/>
    <w:rsid w:val="00BB70DB"/>
    <w:rsid w:val="00BB72A7"/>
    <w:rsid w:val="00BB74E9"/>
    <w:rsid w:val="00BB780C"/>
    <w:rsid w:val="00BB7902"/>
    <w:rsid w:val="00BC0BE0"/>
    <w:rsid w:val="00BC152D"/>
    <w:rsid w:val="00BC1ADE"/>
    <w:rsid w:val="00BC1B7C"/>
    <w:rsid w:val="00BC1CE1"/>
    <w:rsid w:val="00BC1DDB"/>
    <w:rsid w:val="00BC1FED"/>
    <w:rsid w:val="00BC2163"/>
    <w:rsid w:val="00BC22CC"/>
    <w:rsid w:val="00BC295B"/>
    <w:rsid w:val="00BC29C1"/>
    <w:rsid w:val="00BC29E4"/>
    <w:rsid w:val="00BC303D"/>
    <w:rsid w:val="00BC3129"/>
    <w:rsid w:val="00BC3246"/>
    <w:rsid w:val="00BC35C9"/>
    <w:rsid w:val="00BC378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070"/>
    <w:rsid w:val="00BD01C6"/>
    <w:rsid w:val="00BD04EB"/>
    <w:rsid w:val="00BD0509"/>
    <w:rsid w:val="00BD12B6"/>
    <w:rsid w:val="00BD183F"/>
    <w:rsid w:val="00BD2343"/>
    <w:rsid w:val="00BD2653"/>
    <w:rsid w:val="00BD2BD1"/>
    <w:rsid w:val="00BD30F3"/>
    <w:rsid w:val="00BD33A4"/>
    <w:rsid w:val="00BD36B9"/>
    <w:rsid w:val="00BD38A8"/>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966"/>
    <w:rsid w:val="00BE6E90"/>
    <w:rsid w:val="00BE6FF8"/>
    <w:rsid w:val="00BE714C"/>
    <w:rsid w:val="00BE7838"/>
    <w:rsid w:val="00BE7FF6"/>
    <w:rsid w:val="00BF0024"/>
    <w:rsid w:val="00BF053C"/>
    <w:rsid w:val="00BF0C82"/>
    <w:rsid w:val="00BF0F0B"/>
    <w:rsid w:val="00BF0FBE"/>
    <w:rsid w:val="00BF10C2"/>
    <w:rsid w:val="00BF1CD3"/>
    <w:rsid w:val="00BF1F8B"/>
    <w:rsid w:val="00BF23C8"/>
    <w:rsid w:val="00BF258B"/>
    <w:rsid w:val="00BF2685"/>
    <w:rsid w:val="00BF271F"/>
    <w:rsid w:val="00BF27F2"/>
    <w:rsid w:val="00BF2B41"/>
    <w:rsid w:val="00BF2C96"/>
    <w:rsid w:val="00BF3404"/>
    <w:rsid w:val="00BF347F"/>
    <w:rsid w:val="00BF3C8E"/>
    <w:rsid w:val="00BF43ED"/>
    <w:rsid w:val="00BF45CA"/>
    <w:rsid w:val="00BF489A"/>
    <w:rsid w:val="00BF48BC"/>
    <w:rsid w:val="00BF4CB2"/>
    <w:rsid w:val="00BF4D2A"/>
    <w:rsid w:val="00BF4DC1"/>
    <w:rsid w:val="00BF50AD"/>
    <w:rsid w:val="00BF5342"/>
    <w:rsid w:val="00BF5413"/>
    <w:rsid w:val="00BF55CE"/>
    <w:rsid w:val="00BF57A2"/>
    <w:rsid w:val="00BF5AD2"/>
    <w:rsid w:val="00BF5D42"/>
    <w:rsid w:val="00BF60BE"/>
    <w:rsid w:val="00BF63EA"/>
    <w:rsid w:val="00BF6E5E"/>
    <w:rsid w:val="00BF6E83"/>
    <w:rsid w:val="00BF6F5B"/>
    <w:rsid w:val="00BF7357"/>
    <w:rsid w:val="00BF75ED"/>
    <w:rsid w:val="00BF7B32"/>
    <w:rsid w:val="00BF7E90"/>
    <w:rsid w:val="00C00345"/>
    <w:rsid w:val="00C007A7"/>
    <w:rsid w:val="00C0080C"/>
    <w:rsid w:val="00C00824"/>
    <w:rsid w:val="00C00B6D"/>
    <w:rsid w:val="00C01153"/>
    <w:rsid w:val="00C0190E"/>
    <w:rsid w:val="00C01DD3"/>
    <w:rsid w:val="00C01F03"/>
    <w:rsid w:val="00C02316"/>
    <w:rsid w:val="00C02E86"/>
    <w:rsid w:val="00C0341D"/>
    <w:rsid w:val="00C03B69"/>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E4"/>
    <w:rsid w:val="00C20344"/>
    <w:rsid w:val="00C20761"/>
    <w:rsid w:val="00C209BA"/>
    <w:rsid w:val="00C20CA8"/>
    <w:rsid w:val="00C21416"/>
    <w:rsid w:val="00C21AD1"/>
    <w:rsid w:val="00C21B28"/>
    <w:rsid w:val="00C22681"/>
    <w:rsid w:val="00C23321"/>
    <w:rsid w:val="00C2338A"/>
    <w:rsid w:val="00C2342B"/>
    <w:rsid w:val="00C23451"/>
    <w:rsid w:val="00C23B50"/>
    <w:rsid w:val="00C23DAD"/>
    <w:rsid w:val="00C23FF5"/>
    <w:rsid w:val="00C241D6"/>
    <w:rsid w:val="00C2453E"/>
    <w:rsid w:val="00C2561F"/>
    <w:rsid w:val="00C260B8"/>
    <w:rsid w:val="00C26862"/>
    <w:rsid w:val="00C26941"/>
    <w:rsid w:val="00C269E2"/>
    <w:rsid w:val="00C26C39"/>
    <w:rsid w:val="00C270CB"/>
    <w:rsid w:val="00C272CD"/>
    <w:rsid w:val="00C27A3A"/>
    <w:rsid w:val="00C27C85"/>
    <w:rsid w:val="00C303CF"/>
    <w:rsid w:val="00C308DA"/>
    <w:rsid w:val="00C31433"/>
    <w:rsid w:val="00C3151E"/>
    <w:rsid w:val="00C31C3C"/>
    <w:rsid w:val="00C31C7B"/>
    <w:rsid w:val="00C31F1C"/>
    <w:rsid w:val="00C32628"/>
    <w:rsid w:val="00C328DA"/>
    <w:rsid w:val="00C32C48"/>
    <w:rsid w:val="00C32D2B"/>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72B0"/>
    <w:rsid w:val="00C3752C"/>
    <w:rsid w:val="00C3781E"/>
    <w:rsid w:val="00C37998"/>
    <w:rsid w:val="00C37A37"/>
    <w:rsid w:val="00C37BFF"/>
    <w:rsid w:val="00C40C02"/>
    <w:rsid w:val="00C40C57"/>
    <w:rsid w:val="00C420F9"/>
    <w:rsid w:val="00C4256F"/>
    <w:rsid w:val="00C42ACA"/>
    <w:rsid w:val="00C42C76"/>
    <w:rsid w:val="00C4331F"/>
    <w:rsid w:val="00C43430"/>
    <w:rsid w:val="00C4398E"/>
    <w:rsid w:val="00C43FBA"/>
    <w:rsid w:val="00C442BE"/>
    <w:rsid w:val="00C44C16"/>
    <w:rsid w:val="00C450FC"/>
    <w:rsid w:val="00C45C23"/>
    <w:rsid w:val="00C46052"/>
    <w:rsid w:val="00C461BF"/>
    <w:rsid w:val="00C465C2"/>
    <w:rsid w:val="00C47095"/>
    <w:rsid w:val="00C472D2"/>
    <w:rsid w:val="00C47B52"/>
    <w:rsid w:val="00C50489"/>
    <w:rsid w:val="00C50DA5"/>
    <w:rsid w:val="00C510A6"/>
    <w:rsid w:val="00C51370"/>
    <w:rsid w:val="00C51B63"/>
    <w:rsid w:val="00C51C17"/>
    <w:rsid w:val="00C51E23"/>
    <w:rsid w:val="00C52268"/>
    <w:rsid w:val="00C523A4"/>
    <w:rsid w:val="00C523DE"/>
    <w:rsid w:val="00C52502"/>
    <w:rsid w:val="00C527D3"/>
    <w:rsid w:val="00C5295E"/>
    <w:rsid w:val="00C52A23"/>
    <w:rsid w:val="00C52E74"/>
    <w:rsid w:val="00C53332"/>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83E"/>
    <w:rsid w:val="00C6296D"/>
    <w:rsid w:val="00C62972"/>
    <w:rsid w:val="00C62F76"/>
    <w:rsid w:val="00C632E1"/>
    <w:rsid w:val="00C635A9"/>
    <w:rsid w:val="00C63920"/>
    <w:rsid w:val="00C647B6"/>
    <w:rsid w:val="00C65331"/>
    <w:rsid w:val="00C6566C"/>
    <w:rsid w:val="00C657E1"/>
    <w:rsid w:val="00C65C94"/>
    <w:rsid w:val="00C667DB"/>
    <w:rsid w:val="00C66CBD"/>
    <w:rsid w:val="00C67944"/>
    <w:rsid w:val="00C67DD4"/>
    <w:rsid w:val="00C70D75"/>
    <w:rsid w:val="00C7104B"/>
    <w:rsid w:val="00C712A5"/>
    <w:rsid w:val="00C71395"/>
    <w:rsid w:val="00C71C42"/>
    <w:rsid w:val="00C71EEA"/>
    <w:rsid w:val="00C71EF1"/>
    <w:rsid w:val="00C7233D"/>
    <w:rsid w:val="00C72A57"/>
    <w:rsid w:val="00C72D66"/>
    <w:rsid w:val="00C730BD"/>
    <w:rsid w:val="00C73491"/>
    <w:rsid w:val="00C7366F"/>
    <w:rsid w:val="00C738CE"/>
    <w:rsid w:val="00C73BD7"/>
    <w:rsid w:val="00C74090"/>
    <w:rsid w:val="00C743B2"/>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E8C"/>
    <w:rsid w:val="00C7739B"/>
    <w:rsid w:val="00C77D59"/>
    <w:rsid w:val="00C77D96"/>
    <w:rsid w:val="00C80319"/>
    <w:rsid w:val="00C80473"/>
    <w:rsid w:val="00C80FC9"/>
    <w:rsid w:val="00C8125B"/>
    <w:rsid w:val="00C818A2"/>
    <w:rsid w:val="00C82725"/>
    <w:rsid w:val="00C829DC"/>
    <w:rsid w:val="00C82E5A"/>
    <w:rsid w:val="00C82FA3"/>
    <w:rsid w:val="00C8319A"/>
    <w:rsid w:val="00C834F0"/>
    <w:rsid w:val="00C838F0"/>
    <w:rsid w:val="00C83EA5"/>
    <w:rsid w:val="00C83FD2"/>
    <w:rsid w:val="00C840DF"/>
    <w:rsid w:val="00C847DD"/>
    <w:rsid w:val="00C84824"/>
    <w:rsid w:val="00C84EAC"/>
    <w:rsid w:val="00C85529"/>
    <w:rsid w:val="00C86014"/>
    <w:rsid w:val="00C864A6"/>
    <w:rsid w:val="00C865BE"/>
    <w:rsid w:val="00C86686"/>
    <w:rsid w:val="00C869B5"/>
    <w:rsid w:val="00C86C1A"/>
    <w:rsid w:val="00C8760E"/>
    <w:rsid w:val="00C901E4"/>
    <w:rsid w:val="00C90364"/>
    <w:rsid w:val="00C9079C"/>
    <w:rsid w:val="00C90998"/>
    <w:rsid w:val="00C90A28"/>
    <w:rsid w:val="00C90AB8"/>
    <w:rsid w:val="00C9132A"/>
    <w:rsid w:val="00C9182E"/>
    <w:rsid w:val="00C91DDE"/>
    <w:rsid w:val="00C921CC"/>
    <w:rsid w:val="00C923F0"/>
    <w:rsid w:val="00C92B22"/>
    <w:rsid w:val="00C92DC9"/>
    <w:rsid w:val="00C93821"/>
    <w:rsid w:val="00C93914"/>
    <w:rsid w:val="00C93A6E"/>
    <w:rsid w:val="00C93AB5"/>
    <w:rsid w:val="00C93CF6"/>
    <w:rsid w:val="00C93D6B"/>
    <w:rsid w:val="00C93F6F"/>
    <w:rsid w:val="00C940C6"/>
    <w:rsid w:val="00C94272"/>
    <w:rsid w:val="00C9431E"/>
    <w:rsid w:val="00C9486A"/>
    <w:rsid w:val="00C94C1B"/>
    <w:rsid w:val="00C94CA9"/>
    <w:rsid w:val="00C94E64"/>
    <w:rsid w:val="00C955E4"/>
    <w:rsid w:val="00C95692"/>
    <w:rsid w:val="00C95A58"/>
    <w:rsid w:val="00C96272"/>
    <w:rsid w:val="00C962AB"/>
    <w:rsid w:val="00C96C9F"/>
    <w:rsid w:val="00C96CA5"/>
    <w:rsid w:val="00C96DA0"/>
    <w:rsid w:val="00C96F26"/>
    <w:rsid w:val="00C976E6"/>
    <w:rsid w:val="00CA0877"/>
    <w:rsid w:val="00CA0A14"/>
    <w:rsid w:val="00CA0CDA"/>
    <w:rsid w:val="00CA1335"/>
    <w:rsid w:val="00CA19C0"/>
    <w:rsid w:val="00CA1E8A"/>
    <w:rsid w:val="00CA2060"/>
    <w:rsid w:val="00CA206D"/>
    <w:rsid w:val="00CA240C"/>
    <w:rsid w:val="00CA24D6"/>
    <w:rsid w:val="00CA2502"/>
    <w:rsid w:val="00CA280D"/>
    <w:rsid w:val="00CA28BD"/>
    <w:rsid w:val="00CA2A39"/>
    <w:rsid w:val="00CA30FF"/>
    <w:rsid w:val="00CA32C8"/>
    <w:rsid w:val="00CA3340"/>
    <w:rsid w:val="00CA36BC"/>
    <w:rsid w:val="00CA36D3"/>
    <w:rsid w:val="00CA385D"/>
    <w:rsid w:val="00CA3DD0"/>
    <w:rsid w:val="00CA3F37"/>
    <w:rsid w:val="00CA40F1"/>
    <w:rsid w:val="00CA4FA1"/>
    <w:rsid w:val="00CA5301"/>
    <w:rsid w:val="00CA5732"/>
    <w:rsid w:val="00CA57FE"/>
    <w:rsid w:val="00CA5BF7"/>
    <w:rsid w:val="00CA5D2C"/>
    <w:rsid w:val="00CA5D56"/>
    <w:rsid w:val="00CA5F12"/>
    <w:rsid w:val="00CA624D"/>
    <w:rsid w:val="00CA6465"/>
    <w:rsid w:val="00CA64EA"/>
    <w:rsid w:val="00CA692B"/>
    <w:rsid w:val="00CA6F46"/>
    <w:rsid w:val="00CA7389"/>
    <w:rsid w:val="00CA769A"/>
    <w:rsid w:val="00CA7877"/>
    <w:rsid w:val="00CB00F4"/>
    <w:rsid w:val="00CB011D"/>
    <w:rsid w:val="00CB0166"/>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2973"/>
    <w:rsid w:val="00CB3278"/>
    <w:rsid w:val="00CB3D4F"/>
    <w:rsid w:val="00CB425A"/>
    <w:rsid w:val="00CB497E"/>
    <w:rsid w:val="00CB4A5D"/>
    <w:rsid w:val="00CB4EEC"/>
    <w:rsid w:val="00CB5018"/>
    <w:rsid w:val="00CB51AA"/>
    <w:rsid w:val="00CB5876"/>
    <w:rsid w:val="00CB5D5E"/>
    <w:rsid w:val="00CB62C0"/>
    <w:rsid w:val="00CB6602"/>
    <w:rsid w:val="00CB6648"/>
    <w:rsid w:val="00CB6779"/>
    <w:rsid w:val="00CB67DB"/>
    <w:rsid w:val="00CB71F9"/>
    <w:rsid w:val="00CB7B58"/>
    <w:rsid w:val="00CB7CA9"/>
    <w:rsid w:val="00CC0434"/>
    <w:rsid w:val="00CC09C9"/>
    <w:rsid w:val="00CC0D79"/>
    <w:rsid w:val="00CC1026"/>
    <w:rsid w:val="00CC15B1"/>
    <w:rsid w:val="00CC245C"/>
    <w:rsid w:val="00CC25BD"/>
    <w:rsid w:val="00CC2ABA"/>
    <w:rsid w:val="00CC2F34"/>
    <w:rsid w:val="00CC32EF"/>
    <w:rsid w:val="00CC3F13"/>
    <w:rsid w:val="00CC40AF"/>
    <w:rsid w:val="00CC4211"/>
    <w:rsid w:val="00CC48A4"/>
    <w:rsid w:val="00CC4A07"/>
    <w:rsid w:val="00CC52BA"/>
    <w:rsid w:val="00CC58FE"/>
    <w:rsid w:val="00CC5E39"/>
    <w:rsid w:val="00CC5F03"/>
    <w:rsid w:val="00CC60B3"/>
    <w:rsid w:val="00CC61D5"/>
    <w:rsid w:val="00CC6208"/>
    <w:rsid w:val="00CC69CE"/>
    <w:rsid w:val="00CC74D3"/>
    <w:rsid w:val="00CC759D"/>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9D9"/>
    <w:rsid w:val="00CD2E8E"/>
    <w:rsid w:val="00CD2ECE"/>
    <w:rsid w:val="00CD30E5"/>
    <w:rsid w:val="00CD3939"/>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FA2"/>
    <w:rsid w:val="00CE224D"/>
    <w:rsid w:val="00CE29C6"/>
    <w:rsid w:val="00CE2B52"/>
    <w:rsid w:val="00CE313E"/>
    <w:rsid w:val="00CE32A1"/>
    <w:rsid w:val="00CE3312"/>
    <w:rsid w:val="00CE33DA"/>
    <w:rsid w:val="00CE38E8"/>
    <w:rsid w:val="00CE3AB8"/>
    <w:rsid w:val="00CE3C0F"/>
    <w:rsid w:val="00CE420E"/>
    <w:rsid w:val="00CE4305"/>
    <w:rsid w:val="00CE477D"/>
    <w:rsid w:val="00CE4862"/>
    <w:rsid w:val="00CE492C"/>
    <w:rsid w:val="00CE4D46"/>
    <w:rsid w:val="00CE4DE3"/>
    <w:rsid w:val="00CE4E5B"/>
    <w:rsid w:val="00CE4EE9"/>
    <w:rsid w:val="00CE5138"/>
    <w:rsid w:val="00CE51A9"/>
    <w:rsid w:val="00CE5915"/>
    <w:rsid w:val="00CE5EBB"/>
    <w:rsid w:val="00CE6939"/>
    <w:rsid w:val="00CE7640"/>
    <w:rsid w:val="00CE780A"/>
    <w:rsid w:val="00CF02FB"/>
    <w:rsid w:val="00CF0754"/>
    <w:rsid w:val="00CF166A"/>
    <w:rsid w:val="00CF1943"/>
    <w:rsid w:val="00CF1983"/>
    <w:rsid w:val="00CF1B33"/>
    <w:rsid w:val="00CF1E59"/>
    <w:rsid w:val="00CF2323"/>
    <w:rsid w:val="00CF27C0"/>
    <w:rsid w:val="00CF289A"/>
    <w:rsid w:val="00CF28FB"/>
    <w:rsid w:val="00CF347A"/>
    <w:rsid w:val="00CF48C4"/>
    <w:rsid w:val="00CF4ADC"/>
    <w:rsid w:val="00CF560E"/>
    <w:rsid w:val="00CF5BE3"/>
    <w:rsid w:val="00CF5C9D"/>
    <w:rsid w:val="00CF5E5E"/>
    <w:rsid w:val="00CF6D51"/>
    <w:rsid w:val="00CF7109"/>
    <w:rsid w:val="00CF73FE"/>
    <w:rsid w:val="00CF7A10"/>
    <w:rsid w:val="00CF7A87"/>
    <w:rsid w:val="00D000AE"/>
    <w:rsid w:val="00D01902"/>
    <w:rsid w:val="00D01D83"/>
    <w:rsid w:val="00D01EF6"/>
    <w:rsid w:val="00D038D5"/>
    <w:rsid w:val="00D03CFF"/>
    <w:rsid w:val="00D03F81"/>
    <w:rsid w:val="00D04081"/>
    <w:rsid w:val="00D04468"/>
    <w:rsid w:val="00D04963"/>
    <w:rsid w:val="00D0497E"/>
    <w:rsid w:val="00D0499B"/>
    <w:rsid w:val="00D04D36"/>
    <w:rsid w:val="00D054EF"/>
    <w:rsid w:val="00D059AB"/>
    <w:rsid w:val="00D0621D"/>
    <w:rsid w:val="00D067D9"/>
    <w:rsid w:val="00D067F8"/>
    <w:rsid w:val="00D068D1"/>
    <w:rsid w:val="00D068D6"/>
    <w:rsid w:val="00D06C4B"/>
    <w:rsid w:val="00D06FFB"/>
    <w:rsid w:val="00D078E1"/>
    <w:rsid w:val="00D07913"/>
    <w:rsid w:val="00D0794E"/>
    <w:rsid w:val="00D07A83"/>
    <w:rsid w:val="00D07ABE"/>
    <w:rsid w:val="00D07CCA"/>
    <w:rsid w:val="00D07FAF"/>
    <w:rsid w:val="00D1071C"/>
    <w:rsid w:val="00D10940"/>
    <w:rsid w:val="00D109FA"/>
    <w:rsid w:val="00D10DD6"/>
    <w:rsid w:val="00D11490"/>
    <w:rsid w:val="00D11649"/>
    <w:rsid w:val="00D11A35"/>
    <w:rsid w:val="00D11D32"/>
    <w:rsid w:val="00D12239"/>
    <w:rsid w:val="00D1257B"/>
    <w:rsid w:val="00D12D24"/>
    <w:rsid w:val="00D130CE"/>
    <w:rsid w:val="00D14098"/>
    <w:rsid w:val="00D14272"/>
    <w:rsid w:val="00D14CD4"/>
    <w:rsid w:val="00D14F5A"/>
    <w:rsid w:val="00D1507A"/>
    <w:rsid w:val="00D15B1F"/>
    <w:rsid w:val="00D16192"/>
    <w:rsid w:val="00D1659E"/>
    <w:rsid w:val="00D166CD"/>
    <w:rsid w:val="00D16FD4"/>
    <w:rsid w:val="00D1736F"/>
    <w:rsid w:val="00D17399"/>
    <w:rsid w:val="00D17A71"/>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C0D"/>
    <w:rsid w:val="00D23DF5"/>
    <w:rsid w:val="00D240F5"/>
    <w:rsid w:val="00D241EA"/>
    <w:rsid w:val="00D24501"/>
    <w:rsid w:val="00D24594"/>
    <w:rsid w:val="00D25976"/>
    <w:rsid w:val="00D26101"/>
    <w:rsid w:val="00D26633"/>
    <w:rsid w:val="00D268C4"/>
    <w:rsid w:val="00D26B20"/>
    <w:rsid w:val="00D26CD6"/>
    <w:rsid w:val="00D26F08"/>
    <w:rsid w:val="00D27179"/>
    <w:rsid w:val="00D274B0"/>
    <w:rsid w:val="00D304D1"/>
    <w:rsid w:val="00D30E13"/>
    <w:rsid w:val="00D3185C"/>
    <w:rsid w:val="00D31CE1"/>
    <w:rsid w:val="00D3207E"/>
    <w:rsid w:val="00D32338"/>
    <w:rsid w:val="00D3241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5012"/>
    <w:rsid w:val="00D356E3"/>
    <w:rsid w:val="00D35821"/>
    <w:rsid w:val="00D35AAB"/>
    <w:rsid w:val="00D361C8"/>
    <w:rsid w:val="00D36291"/>
    <w:rsid w:val="00D36321"/>
    <w:rsid w:val="00D369F4"/>
    <w:rsid w:val="00D376F8"/>
    <w:rsid w:val="00D37A71"/>
    <w:rsid w:val="00D402BA"/>
    <w:rsid w:val="00D40324"/>
    <w:rsid w:val="00D40395"/>
    <w:rsid w:val="00D40418"/>
    <w:rsid w:val="00D40AF3"/>
    <w:rsid w:val="00D40D04"/>
    <w:rsid w:val="00D410FC"/>
    <w:rsid w:val="00D412A5"/>
    <w:rsid w:val="00D4134B"/>
    <w:rsid w:val="00D415CE"/>
    <w:rsid w:val="00D41E03"/>
    <w:rsid w:val="00D41ECB"/>
    <w:rsid w:val="00D42256"/>
    <w:rsid w:val="00D42526"/>
    <w:rsid w:val="00D42E5A"/>
    <w:rsid w:val="00D4318A"/>
    <w:rsid w:val="00D432E1"/>
    <w:rsid w:val="00D441F9"/>
    <w:rsid w:val="00D4468D"/>
    <w:rsid w:val="00D44F43"/>
    <w:rsid w:val="00D44FEF"/>
    <w:rsid w:val="00D45D82"/>
    <w:rsid w:val="00D45F86"/>
    <w:rsid w:val="00D4631C"/>
    <w:rsid w:val="00D46444"/>
    <w:rsid w:val="00D466B0"/>
    <w:rsid w:val="00D467EA"/>
    <w:rsid w:val="00D4683B"/>
    <w:rsid w:val="00D46859"/>
    <w:rsid w:val="00D469CE"/>
    <w:rsid w:val="00D46C95"/>
    <w:rsid w:val="00D46FBF"/>
    <w:rsid w:val="00D50688"/>
    <w:rsid w:val="00D508CD"/>
    <w:rsid w:val="00D51367"/>
    <w:rsid w:val="00D51963"/>
    <w:rsid w:val="00D51B64"/>
    <w:rsid w:val="00D52719"/>
    <w:rsid w:val="00D52961"/>
    <w:rsid w:val="00D529C3"/>
    <w:rsid w:val="00D52CD1"/>
    <w:rsid w:val="00D53410"/>
    <w:rsid w:val="00D53603"/>
    <w:rsid w:val="00D53678"/>
    <w:rsid w:val="00D53F13"/>
    <w:rsid w:val="00D543BF"/>
    <w:rsid w:val="00D543ED"/>
    <w:rsid w:val="00D546E3"/>
    <w:rsid w:val="00D54B57"/>
    <w:rsid w:val="00D54BE9"/>
    <w:rsid w:val="00D55155"/>
    <w:rsid w:val="00D554A8"/>
    <w:rsid w:val="00D55554"/>
    <w:rsid w:val="00D55D28"/>
    <w:rsid w:val="00D55DF4"/>
    <w:rsid w:val="00D56AE1"/>
    <w:rsid w:val="00D56BD3"/>
    <w:rsid w:val="00D56CAA"/>
    <w:rsid w:val="00D57804"/>
    <w:rsid w:val="00D5796B"/>
    <w:rsid w:val="00D57DB4"/>
    <w:rsid w:val="00D57ED2"/>
    <w:rsid w:val="00D60281"/>
    <w:rsid w:val="00D60AB6"/>
    <w:rsid w:val="00D60BA3"/>
    <w:rsid w:val="00D60EB7"/>
    <w:rsid w:val="00D60FF9"/>
    <w:rsid w:val="00D6105E"/>
    <w:rsid w:val="00D616A9"/>
    <w:rsid w:val="00D61AF8"/>
    <w:rsid w:val="00D61EA5"/>
    <w:rsid w:val="00D626C6"/>
    <w:rsid w:val="00D62E5F"/>
    <w:rsid w:val="00D63038"/>
    <w:rsid w:val="00D631C6"/>
    <w:rsid w:val="00D63326"/>
    <w:rsid w:val="00D644C8"/>
    <w:rsid w:val="00D64700"/>
    <w:rsid w:val="00D64820"/>
    <w:rsid w:val="00D64A58"/>
    <w:rsid w:val="00D65296"/>
    <w:rsid w:val="00D655B0"/>
    <w:rsid w:val="00D6568B"/>
    <w:rsid w:val="00D6574D"/>
    <w:rsid w:val="00D65F96"/>
    <w:rsid w:val="00D66157"/>
    <w:rsid w:val="00D66171"/>
    <w:rsid w:val="00D664B6"/>
    <w:rsid w:val="00D66603"/>
    <w:rsid w:val="00D66613"/>
    <w:rsid w:val="00D66818"/>
    <w:rsid w:val="00D66B63"/>
    <w:rsid w:val="00D67162"/>
    <w:rsid w:val="00D671F9"/>
    <w:rsid w:val="00D6727D"/>
    <w:rsid w:val="00D67AAD"/>
    <w:rsid w:val="00D67E9F"/>
    <w:rsid w:val="00D67EBD"/>
    <w:rsid w:val="00D706C6"/>
    <w:rsid w:val="00D7082C"/>
    <w:rsid w:val="00D70E41"/>
    <w:rsid w:val="00D71392"/>
    <w:rsid w:val="00D71586"/>
    <w:rsid w:val="00D71D4F"/>
    <w:rsid w:val="00D72007"/>
    <w:rsid w:val="00D72C62"/>
    <w:rsid w:val="00D7314E"/>
    <w:rsid w:val="00D73312"/>
    <w:rsid w:val="00D73656"/>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535"/>
    <w:rsid w:val="00D80612"/>
    <w:rsid w:val="00D8160F"/>
    <w:rsid w:val="00D81DAE"/>
    <w:rsid w:val="00D82274"/>
    <w:rsid w:val="00D82415"/>
    <w:rsid w:val="00D82755"/>
    <w:rsid w:val="00D82CF0"/>
    <w:rsid w:val="00D82EED"/>
    <w:rsid w:val="00D82FFE"/>
    <w:rsid w:val="00D8310E"/>
    <w:rsid w:val="00D83471"/>
    <w:rsid w:val="00D83674"/>
    <w:rsid w:val="00D83A3E"/>
    <w:rsid w:val="00D844B0"/>
    <w:rsid w:val="00D84550"/>
    <w:rsid w:val="00D84582"/>
    <w:rsid w:val="00D851FF"/>
    <w:rsid w:val="00D854FB"/>
    <w:rsid w:val="00D8599D"/>
    <w:rsid w:val="00D85A78"/>
    <w:rsid w:val="00D85EA6"/>
    <w:rsid w:val="00D8680A"/>
    <w:rsid w:val="00D869A0"/>
    <w:rsid w:val="00D86A44"/>
    <w:rsid w:val="00D86AA8"/>
    <w:rsid w:val="00D8704F"/>
    <w:rsid w:val="00D87277"/>
    <w:rsid w:val="00D876B5"/>
    <w:rsid w:val="00D9094E"/>
    <w:rsid w:val="00D90EF5"/>
    <w:rsid w:val="00D910FB"/>
    <w:rsid w:val="00D911CB"/>
    <w:rsid w:val="00D91209"/>
    <w:rsid w:val="00D91B51"/>
    <w:rsid w:val="00D91D75"/>
    <w:rsid w:val="00D91E4D"/>
    <w:rsid w:val="00D927FD"/>
    <w:rsid w:val="00D92932"/>
    <w:rsid w:val="00D92978"/>
    <w:rsid w:val="00D92AB3"/>
    <w:rsid w:val="00D9316C"/>
    <w:rsid w:val="00D931DD"/>
    <w:rsid w:val="00D9359C"/>
    <w:rsid w:val="00D9375D"/>
    <w:rsid w:val="00D938B1"/>
    <w:rsid w:val="00D93BE0"/>
    <w:rsid w:val="00D93D76"/>
    <w:rsid w:val="00D9438B"/>
    <w:rsid w:val="00D9445E"/>
    <w:rsid w:val="00D9450F"/>
    <w:rsid w:val="00D945E0"/>
    <w:rsid w:val="00D946B2"/>
    <w:rsid w:val="00D9536A"/>
    <w:rsid w:val="00D95542"/>
    <w:rsid w:val="00D95810"/>
    <w:rsid w:val="00D95D8C"/>
    <w:rsid w:val="00D960A7"/>
    <w:rsid w:val="00D965CD"/>
    <w:rsid w:val="00D972AE"/>
    <w:rsid w:val="00D97673"/>
    <w:rsid w:val="00D97AE3"/>
    <w:rsid w:val="00D97F2E"/>
    <w:rsid w:val="00DA05E8"/>
    <w:rsid w:val="00DA151C"/>
    <w:rsid w:val="00DA1532"/>
    <w:rsid w:val="00DA226A"/>
    <w:rsid w:val="00DA2390"/>
    <w:rsid w:val="00DA2CF0"/>
    <w:rsid w:val="00DA2F05"/>
    <w:rsid w:val="00DA2F98"/>
    <w:rsid w:val="00DA3BCF"/>
    <w:rsid w:val="00DA3C18"/>
    <w:rsid w:val="00DA41B0"/>
    <w:rsid w:val="00DA42D8"/>
    <w:rsid w:val="00DA4A86"/>
    <w:rsid w:val="00DA4BE9"/>
    <w:rsid w:val="00DA53C1"/>
    <w:rsid w:val="00DA5EEF"/>
    <w:rsid w:val="00DA5FF1"/>
    <w:rsid w:val="00DA6112"/>
    <w:rsid w:val="00DA62C0"/>
    <w:rsid w:val="00DA6435"/>
    <w:rsid w:val="00DA675F"/>
    <w:rsid w:val="00DA678A"/>
    <w:rsid w:val="00DA7265"/>
    <w:rsid w:val="00DA7B9F"/>
    <w:rsid w:val="00DA7D61"/>
    <w:rsid w:val="00DB00B7"/>
    <w:rsid w:val="00DB03EC"/>
    <w:rsid w:val="00DB0F65"/>
    <w:rsid w:val="00DB1605"/>
    <w:rsid w:val="00DB1AA1"/>
    <w:rsid w:val="00DB1B13"/>
    <w:rsid w:val="00DB1BF0"/>
    <w:rsid w:val="00DB249C"/>
    <w:rsid w:val="00DB2AE6"/>
    <w:rsid w:val="00DB2B20"/>
    <w:rsid w:val="00DB32F4"/>
    <w:rsid w:val="00DB3831"/>
    <w:rsid w:val="00DB3BCF"/>
    <w:rsid w:val="00DB3E41"/>
    <w:rsid w:val="00DB3EF2"/>
    <w:rsid w:val="00DB4890"/>
    <w:rsid w:val="00DB48A0"/>
    <w:rsid w:val="00DB4B1C"/>
    <w:rsid w:val="00DB50C9"/>
    <w:rsid w:val="00DB56CC"/>
    <w:rsid w:val="00DB5A8A"/>
    <w:rsid w:val="00DB5E0A"/>
    <w:rsid w:val="00DB5FDB"/>
    <w:rsid w:val="00DB5FFF"/>
    <w:rsid w:val="00DB6070"/>
    <w:rsid w:val="00DB63C4"/>
    <w:rsid w:val="00DB678E"/>
    <w:rsid w:val="00DB792C"/>
    <w:rsid w:val="00DB79BD"/>
    <w:rsid w:val="00DC0913"/>
    <w:rsid w:val="00DC1225"/>
    <w:rsid w:val="00DC139C"/>
    <w:rsid w:val="00DC192A"/>
    <w:rsid w:val="00DC1A7F"/>
    <w:rsid w:val="00DC1B2A"/>
    <w:rsid w:val="00DC1ED8"/>
    <w:rsid w:val="00DC3042"/>
    <w:rsid w:val="00DC3BAD"/>
    <w:rsid w:val="00DC3CC0"/>
    <w:rsid w:val="00DC3EE7"/>
    <w:rsid w:val="00DC414D"/>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AA5"/>
    <w:rsid w:val="00DD1C95"/>
    <w:rsid w:val="00DD205D"/>
    <w:rsid w:val="00DD22BD"/>
    <w:rsid w:val="00DD23F3"/>
    <w:rsid w:val="00DD2874"/>
    <w:rsid w:val="00DD287D"/>
    <w:rsid w:val="00DD2A20"/>
    <w:rsid w:val="00DD2C20"/>
    <w:rsid w:val="00DD2DEE"/>
    <w:rsid w:val="00DD2E12"/>
    <w:rsid w:val="00DD2E38"/>
    <w:rsid w:val="00DD2E9B"/>
    <w:rsid w:val="00DD2EB2"/>
    <w:rsid w:val="00DD2FF9"/>
    <w:rsid w:val="00DD348F"/>
    <w:rsid w:val="00DD34D5"/>
    <w:rsid w:val="00DD3549"/>
    <w:rsid w:val="00DD3A81"/>
    <w:rsid w:val="00DD3B8A"/>
    <w:rsid w:val="00DD3CC0"/>
    <w:rsid w:val="00DD40C9"/>
    <w:rsid w:val="00DD44C3"/>
    <w:rsid w:val="00DD470F"/>
    <w:rsid w:val="00DD471C"/>
    <w:rsid w:val="00DD483C"/>
    <w:rsid w:val="00DD4869"/>
    <w:rsid w:val="00DD4957"/>
    <w:rsid w:val="00DD5A44"/>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21"/>
    <w:rsid w:val="00DE2457"/>
    <w:rsid w:val="00DE2582"/>
    <w:rsid w:val="00DE269F"/>
    <w:rsid w:val="00DE27BB"/>
    <w:rsid w:val="00DE322B"/>
    <w:rsid w:val="00DE3976"/>
    <w:rsid w:val="00DE3BDA"/>
    <w:rsid w:val="00DE3ECA"/>
    <w:rsid w:val="00DE3F45"/>
    <w:rsid w:val="00DE493D"/>
    <w:rsid w:val="00DE49E9"/>
    <w:rsid w:val="00DE4FEC"/>
    <w:rsid w:val="00DE5962"/>
    <w:rsid w:val="00DE5A51"/>
    <w:rsid w:val="00DE5D22"/>
    <w:rsid w:val="00DE5F68"/>
    <w:rsid w:val="00DE607B"/>
    <w:rsid w:val="00DE6394"/>
    <w:rsid w:val="00DE6397"/>
    <w:rsid w:val="00DE67F3"/>
    <w:rsid w:val="00DE6855"/>
    <w:rsid w:val="00DE6AE5"/>
    <w:rsid w:val="00DE7075"/>
    <w:rsid w:val="00DE792D"/>
    <w:rsid w:val="00DE7BFC"/>
    <w:rsid w:val="00DF0013"/>
    <w:rsid w:val="00DF03D2"/>
    <w:rsid w:val="00DF03D9"/>
    <w:rsid w:val="00DF0AF1"/>
    <w:rsid w:val="00DF1030"/>
    <w:rsid w:val="00DF104E"/>
    <w:rsid w:val="00DF1B2F"/>
    <w:rsid w:val="00DF1EE1"/>
    <w:rsid w:val="00DF1F35"/>
    <w:rsid w:val="00DF2358"/>
    <w:rsid w:val="00DF2601"/>
    <w:rsid w:val="00DF2BD5"/>
    <w:rsid w:val="00DF2C42"/>
    <w:rsid w:val="00DF395F"/>
    <w:rsid w:val="00DF3C3C"/>
    <w:rsid w:val="00DF401D"/>
    <w:rsid w:val="00DF4398"/>
    <w:rsid w:val="00DF46BE"/>
    <w:rsid w:val="00DF4AD9"/>
    <w:rsid w:val="00DF5640"/>
    <w:rsid w:val="00DF58C2"/>
    <w:rsid w:val="00DF5CE7"/>
    <w:rsid w:val="00DF638F"/>
    <w:rsid w:val="00DF6A4D"/>
    <w:rsid w:val="00DF6DAF"/>
    <w:rsid w:val="00DF71E7"/>
    <w:rsid w:val="00DF789D"/>
    <w:rsid w:val="00DF7A80"/>
    <w:rsid w:val="00DF7D8C"/>
    <w:rsid w:val="00E00395"/>
    <w:rsid w:val="00E003C0"/>
    <w:rsid w:val="00E004B9"/>
    <w:rsid w:val="00E0096B"/>
    <w:rsid w:val="00E009AE"/>
    <w:rsid w:val="00E016C9"/>
    <w:rsid w:val="00E01826"/>
    <w:rsid w:val="00E01C75"/>
    <w:rsid w:val="00E022C1"/>
    <w:rsid w:val="00E02494"/>
    <w:rsid w:val="00E0295D"/>
    <w:rsid w:val="00E02A28"/>
    <w:rsid w:val="00E02B31"/>
    <w:rsid w:val="00E037D3"/>
    <w:rsid w:val="00E0385A"/>
    <w:rsid w:val="00E042D6"/>
    <w:rsid w:val="00E04A1C"/>
    <w:rsid w:val="00E04A41"/>
    <w:rsid w:val="00E04BD4"/>
    <w:rsid w:val="00E04CE7"/>
    <w:rsid w:val="00E04DF2"/>
    <w:rsid w:val="00E04E3D"/>
    <w:rsid w:val="00E05076"/>
    <w:rsid w:val="00E0508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832"/>
    <w:rsid w:val="00E149DD"/>
    <w:rsid w:val="00E14B2B"/>
    <w:rsid w:val="00E14D7D"/>
    <w:rsid w:val="00E14FDD"/>
    <w:rsid w:val="00E153AF"/>
    <w:rsid w:val="00E15A3F"/>
    <w:rsid w:val="00E15A6F"/>
    <w:rsid w:val="00E16269"/>
    <w:rsid w:val="00E16511"/>
    <w:rsid w:val="00E171FF"/>
    <w:rsid w:val="00E175D9"/>
    <w:rsid w:val="00E17C70"/>
    <w:rsid w:val="00E17C95"/>
    <w:rsid w:val="00E17CE7"/>
    <w:rsid w:val="00E2027E"/>
    <w:rsid w:val="00E20EA8"/>
    <w:rsid w:val="00E20FC8"/>
    <w:rsid w:val="00E21153"/>
    <w:rsid w:val="00E211A0"/>
    <w:rsid w:val="00E214A9"/>
    <w:rsid w:val="00E21EA5"/>
    <w:rsid w:val="00E222D3"/>
    <w:rsid w:val="00E22697"/>
    <w:rsid w:val="00E2278A"/>
    <w:rsid w:val="00E23190"/>
    <w:rsid w:val="00E23249"/>
    <w:rsid w:val="00E23A08"/>
    <w:rsid w:val="00E23C3B"/>
    <w:rsid w:val="00E243C3"/>
    <w:rsid w:val="00E2456D"/>
    <w:rsid w:val="00E24646"/>
    <w:rsid w:val="00E2500B"/>
    <w:rsid w:val="00E256AD"/>
    <w:rsid w:val="00E25EFC"/>
    <w:rsid w:val="00E25F61"/>
    <w:rsid w:val="00E2601E"/>
    <w:rsid w:val="00E26329"/>
    <w:rsid w:val="00E26AA1"/>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7C5"/>
    <w:rsid w:val="00E3294B"/>
    <w:rsid w:val="00E32A11"/>
    <w:rsid w:val="00E32CAD"/>
    <w:rsid w:val="00E32EC8"/>
    <w:rsid w:val="00E33612"/>
    <w:rsid w:val="00E33900"/>
    <w:rsid w:val="00E34C54"/>
    <w:rsid w:val="00E351EC"/>
    <w:rsid w:val="00E355D0"/>
    <w:rsid w:val="00E35900"/>
    <w:rsid w:val="00E36622"/>
    <w:rsid w:val="00E36661"/>
    <w:rsid w:val="00E36671"/>
    <w:rsid w:val="00E368D2"/>
    <w:rsid w:val="00E36E69"/>
    <w:rsid w:val="00E36F03"/>
    <w:rsid w:val="00E3703B"/>
    <w:rsid w:val="00E37400"/>
    <w:rsid w:val="00E37B38"/>
    <w:rsid w:val="00E37E7F"/>
    <w:rsid w:val="00E4062B"/>
    <w:rsid w:val="00E407BB"/>
    <w:rsid w:val="00E4097E"/>
    <w:rsid w:val="00E40BFE"/>
    <w:rsid w:val="00E40C24"/>
    <w:rsid w:val="00E41725"/>
    <w:rsid w:val="00E41B73"/>
    <w:rsid w:val="00E41C96"/>
    <w:rsid w:val="00E426D2"/>
    <w:rsid w:val="00E427F8"/>
    <w:rsid w:val="00E430E8"/>
    <w:rsid w:val="00E432FC"/>
    <w:rsid w:val="00E43E05"/>
    <w:rsid w:val="00E443D5"/>
    <w:rsid w:val="00E4477F"/>
    <w:rsid w:val="00E453F6"/>
    <w:rsid w:val="00E454C4"/>
    <w:rsid w:val="00E458CD"/>
    <w:rsid w:val="00E458E1"/>
    <w:rsid w:val="00E463E3"/>
    <w:rsid w:val="00E4691E"/>
    <w:rsid w:val="00E47124"/>
    <w:rsid w:val="00E47D0D"/>
    <w:rsid w:val="00E47F1A"/>
    <w:rsid w:val="00E50554"/>
    <w:rsid w:val="00E511AC"/>
    <w:rsid w:val="00E51BB2"/>
    <w:rsid w:val="00E51C79"/>
    <w:rsid w:val="00E51FE7"/>
    <w:rsid w:val="00E5215A"/>
    <w:rsid w:val="00E524BB"/>
    <w:rsid w:val="00E526AB"/>
    <w:rsid w:val="00E52762"/>
    <w:rsid w:val="00E5292C"/>
    <w:rsid w:val="00E52D76"/>
    <w:rsid w:val="00E52DD3"/>
    <w:rsid w:val="00E535A2"/>
    <w:rsid w:val="00E53756"/>
    <w:rsid w:val="00E540D0"/>
    <w:rsid w:val="00E54104"/>
    <w:rsid w:val="00E54B4B"/>
    <w:rsid w:val="00E55A07"/>
    <w:rsid w:val="00E55E07"/>
    <w:rsid w:val="00E55ECE"/>
    <w:rsid w:val="00E565F8"/>
    <w:rsid w:val="00E56630"/>
    <w:rsid w:val="00E56809"/>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A59"/>
    <w:rsid w:val="00E61E7E"/>
    <w:rsid w:val="00E621DB"/>
    <w:rsid w:val="00E62783"/>
    <w:rsid w:val="00E6305F"/>
    <w:rsid w:val="00E63988"/>
    <w:rsid w:val="00E6440D"/>
    <w:rsid w:val="00E648F9"/>
    <w:rsid w:val="00E651A6"/>
    <w:rsid w:val="00E651C5"/>
    <w:rsid w:val="00E655FC"/>
    <w:rsid w:val="00E65F5E"/>
    <w:rsid w:val="00E66095"/>
    <w:rsid w:val="00E6663A"/>
    <w:rsid w:val="00E66B36"/>
    <w:rsid w:val="00E670E1"/>
    <w:rsid w:val="00E67379"/>
    <w:rsid w:val="00E67919"/>
    <w:rsid w:val="00E67E09"/>
    <w:rsid w:val="00E70479"/>
    <w:rsid w:val="00E704FB"/>
    <w:rsid w:val="00E7128C"/>
    <w:rsid w:val="00E719CD"/>
    <w:rsid w:val="00E71DFD"/>
    <w:rsid w:val="00E71F50"/>
    <w:rsid w:val="00E72563"/>
    <w:rsid w:val="00E72DF7"/>
    <w:rsid w:val="00E7321F"/>
    <w:rsid w:val="00E74040"/>
    <w:rsid w:val="00E744E6"/>
    <w:rsid w:val="00E74B8A"/>
    <w:rsid w:val="00E74EC6"/>
    <w:rsid w:val="00E750AD"/>
    <w:rsid w:val="00E75B82"/>
    <w:rsid w:val="00E75C89"/>
    <w:rsid w:val="00E75F34"/>
    <w:rsid w:val="00E7603C"/>
    <w:rsid w:val="00E765F6"/>
    <w:rsid w:val="00E76895"/>
    <w:rsid w:val="00E76B37"/>
    <w:rsid w:val="00E76D0D"/>
    <w:rsid w:val="00E76F43"/>
    <w:rsid w:val="00E77832"/>
    <w:rsid w:val="00E7783C"/>
    <w:rsid w:val="00E77B31"/>
    <w:rsid w:val="00E802C4"/>
    <w:rsid w:val="00E803FE"/>
    <w:rsid w:val="00E804E0"/>
    <w:rsid w:val="00E806CB"/>
    <w:rsid w:val="00E80AA0"/>
    <w:rsid w:val="00E8134D"/>
    <w:rsid w:val="00E81891"/>
    <w:rsid w:val="00E81D10"/>
    <w:rsid w:val="00E81F8D"/>
    <w:rsid w:val="00E81FA3"/>
    <w:rsid w:val="00E82014"/>
    <w:rsid w:val="00E82282"/>
    <w:rsid w:val="00E8233F"/>
    <w:rsid w:val="00E82384"/>
    <w:rsid w:val="00E82E2F"/>
    <w:rsid w:val="00E833D1"/>
    <w:rsid w:val="00E833FB"/>
    <w:rsid w:val="00E83472"/>
    <w:rsid w:val="00E83726"/>
    <w:rsid w:val="00E84244"/>
    <w:rsid w:val="00E84407"/>
    <w:rsid w:val="00E84445"/>
    <w:rsid w:val="00E84516"/>
    <w:rsid w:val="00E84A0B"/>
    <w:rsid w:val="00E84AB4"/>
    <w:rsid w:val="00E8515D"/>
    <w:rsid w:val="00E852EF"/>
    <w:rsid w:val="00E85A4A"/>
    <w:rsid w:val="00E85AFB"/>
    <w:rsid w:val="00E85CEC"/>
    <w:rsid w:val="00E85D08"/>
    <w:rsid w:val="00E86874"/>
    <w:rsid w:val="00E86FF8"/>
    <w:rsid w:val="00E8744A"/>
    <w:rsid w:val="00E87A51"/>
    <w:rsid w:val="00E87A5B"/>
    <w:rsid w:val="00E87D37"/>
    <w:rsid w:val="00E9015D"/>
    <w:rsid w:val="00E906AD"/>
    <w:rsid w:val="00E90783"/>
    <w:rsid w:val="00E90A8C"/>
    <w:rsid w:val="00E90F1B"/>
    <w:rsid w:val="00E91224"/>
    <w:rsid w:val="00E91767"/>
    <w:rsid w:val="00E91C18"/>
    <w:rsid w:val="00E924E2"/>
    <w:rsid w:val="00E92960"/>
    <w:rsid w:val="00E92A72"/>
    <w:rsid w:val="00E92BFF"/>
    <w:rsid w:val="00E92F0F"/>
    <w:rsid w:val="00E92F65"/>
    <w:rsid w:val="00E93216"/>
    <w:rsid w:val="00E939B6"/>
    <w:rsid w:val="00E93B49"/>
    <w:rsid w:val="00E93D23"/>
    <w:rsid w:val="00E93ED2"/>
    <w:rsid w:val="00E93F9C"/>
    <w:rsid w:val="00E9484E"/>
    <w:rsid w:val="00E94B00"/>
    <w:rsid w:val="00E951BA"/>
    <w:rsid w:val="00E95646"/>
    <w:rsid w:val="00E956E0"/>
    <w:rsid w:val="00E9590A"/>
    <w:rsid w:val="00E95B11"/>
    <w:rsid w:val="00E95C48"/>
    <w:rsid w:val="00E95CE4"/>
    <w:rsid w:val="00E95EAE"/>
    <w:rsid w:val="00E96082"/>
    <w:rsid w:val="00E964CD"/>
    <w:rsid w:val="00E9651D"/>
    <w:rsid w:val="00E965A0"/>
    <w:rsid w:val="00E96889"/>
    <w:rsid w:val="00E96A9C"/>
    <w:rsid w:val="00E96AEE"/>
    <w:rsid w:val="00E96D6C"/>
    <w:rsid w:val="00E9759F"/>
    <w:rsid w:val="00E97978"/>
    <w:rsid w:val="00E97C92"/>
    <w:rsid w:val="00E97DE1"/>
    <w:rsid w:val="00EA028B"/>
    <w:rsid w:val="00EA0376"/>
    <w:rsid w:val="00EA0586"/>
    <w:rsid w:val="00EA062A"/>
    <w:rsid w:val="00EA09B7"/>
    <w:rsid w:val="00EA09C1"/>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2AB"/>
    <w:rsid w:val="00EA4578"/>
    <w:rsid w:val="00EA5020"/>
    <w:rsid w:val="00EA54E0"/>
    <w:rsid w:val="00EA57A3"/>
    <w:rsid w:val="00EA62C9"/>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12A8"/>
    <w:rsid w:val="00EB23D1"/>
    <w:rsid w:val="00EB2666"/>
    <w:rsid w:val="00EB32FC"/>
    <w:rsid w:val="00EB398E"/>
    <w:rsid w:val="00EB4034"/>
    <w:rsid w:val="00EB409D"/>
    <w:rsid w:val="00EB41B2"/>
    <w:rsid w:val="00EB435C"/>
    <w:rsid w:val="00EB4CFA"/>
    <w:rsid w:val="00EB4F16"/>
    <w:rsid w:val="00EB5220"/>
    <w:rsid w:val="00EB57BA"/>
    <w:rsid w:val="00EB57BF"/>
    <w:rsid w:val="00EB5AA6"/>
    <w:rsid w:val="00EB5BD4"/>
    <w:rsid w:val="00EB5F1A"/>
    <w:rsid w:val="00EB6082"/>
    <w:rsid w:val="00EB6502"/>
    <w:rsid w:val="00EB66B4"/>
    <w:rsid w:val="00EB6768"/>
    <w:rsid w:val="00EB67EB"/>
    <w:rsid w:val="00EB6BED"/>
    <w:rsid w:val="00EB7293"/>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C40"/>
    <w:rsid w:val="00EC3FEC"/>
    <w:rsid w:val="00EC4106"/>
    <w:rsid w:val="00EC44B6"/>
    <w:rsid w:val="00EC47AA"/>
    <w:rsid w:val="00EC4E86"/>
    <w:rsid w:val="00EC4E9B"/>
    <w:rsid w:val="00EC52A8"/>
    <w:rsid w:val="00EC5301"/>
    <w:rsid w:val="00EC5504"/>
    <w:rsid w:val="00EC5A62"/>
    <w:rsid w:val="00EC5C56"/>
    <w:rsid w:val="00EC5E5C"/>
    <w:rsid w:val="00EC5F6B"/>
    <w:rsid w:val="00EC6DE9"/>
    <w:rsid w:val="00EC6F8F"/>
    <w:rsid w:val="00EC7033"/>
    <w:rsid w:val="00EC7B6F"/>
    <w:rsid w:val="00ED000D"/>
    <w:rsid w:val="00ED032F"/>
    <w:rsid w:val="00ED0827"/>
    <w:rsid w:val="00ED0996"/>
    <w:rsid w:val="00ED103B"/>
    <w:rsid w:val="00ED11A7"/>
    <w:rsid w:val="00ED1479"/>
    <w:rsid w:val="00ED17B8"/>
    <w:rsid w:val="00ED258E"/>
    <w:rsid w:val="00ED324D"/>
    <w:rsid w:val="00ED330B"/>
    <w:rsid w:val="00ED3B21"/>
    <w:rsid w:val="00ED3CBB"/>
    <w:rsid w:val="00ED3E1B"/>
    <w:rsid w:val="00ED3F03"/>
    <w:rsid w:val="00ED3FB3"/>
    <w:rsid w:val="00ED42CD"/>
    <w:rsid w:val="00ED432D"/>
    <w:rsid w:val="00ED4848"/>
    <w:rsid w:val="00ED49BD"/>
    <w:rsid w:val="00ED4DCB"/>
    <w:rsid w:val="00ED4FA8"/>
    <w:rsid w:val="00ED52D9"/>
    <w:rsid w:val="00ED53A0"/>
    <w:rsid w:val="00ED55F8"/>
    <w:rsid w:val="00ED5B05"/>
    <w:rsid w:val="00ED5CDC"/>
    <w:rsid w:val="00ED622E"/>
    <w:rsid w:val="00ED6B0A"/>
    <w:rsid w:val="00ED6FEC"/>
    <w:rsid w:val="00ED7185"/>
    <w:rsid w:val="00ED72CC"/>
    <w:rsid w:val="00EE01DB"/>
    <w:rsid w:val="00EE0359"/>
    <w:rsid w:val="00EE0486"/>
    <w:rsid w:val="00EE08F1"/>
    <w:rsid w:val="00EE1125"/>
    <w:rsid w:val="00EE16F7"/>
    <w:rsid w:val="00EE1AF6"/>
    <w:rsid w:val="00EE1B4C"/>
    <w:rsid w:val="00EE1E68"/>
    <w:rsid w:val="00EE2422"/>
    <w:rsid w:val="00EE2663"/>
    <w:rsid w:val="00EE2B4E"/>
    <w:rsid w:val="00EE32CB"/>
    <w:rsid w:val="00EE37E4"/>
    <w:rsid w:val="00EE39C7"/>
    <w:rsid w:val="00EE4227"/>
    <w:rsid w:val="00EE46DC"/>
    <w:rsid w:val="00EE482C"/>
    <w:rsid w:val="00EE4B33"/>
    <w:rsid w:val="00EE4BA5"/>
    <w:rsid w:val="00EE53E5"/>
    <w:rsid w:val="00EE5973"/>
    <w:rsid w:val="00EE5D4C"/>
    <w:rsid w:val="00EE5EE5"/>
    <w:rsid w:val="00EE6097"/>
    <w:rsid w:val="00EE7D8E"/>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981"/>
    <w:rsid w:val="00F0001E"/>
    <w:rsid w:val="00F00035"/>
    <w:rsid w:val="00F001D4"/>
    <w:rsid w:val="00F00841"/>
    <w:rsid w:val="00F00AFC"/>
    <w:rsid w:val="00F00CED"/>
    <w:rsid w:val="00F01163"/>
    <w:rsid w:val="00F013A9"/>
    <w:rsid w:val="00F01931"/>
    <w:rsid w:val="00F01C68"/>
    <w:rsid w:val="00F024D2"/>
    <w:rsid w:val="00F025B6"/>
    <w:rsid w:val="00F02B1A"/>
    <w:rsid w:val="00F02BD9"/>
    <w:rsid w:val="00F033C9"/>
    <w:rsid w:val="00F036A7"/>
    <w:rsid w:val="00F03FE9"/>
    <w:rsid w:val="00F04152"/>
    <w:rsid w:val="00F047B1"/>
    <w:rsid w:val="00F05088"/>
    <w:rsid w:val="00F05828"/>
    <w:rsid w:val="00F0598E"/>
    <w:rsid w:val="00F05BA6"/>
    <w:rsid w:val="00F0643A"/>
    <w:rsid w:val="00F0665D"/>
    <w:rsid w:val="00F0668C"/>
    <w:rsid w:val="00F06C63"/>
    <w:rsid w:val="00F06ED0"/>
    <w:rsid w:val="00F07292"/>
    <w:rsid w:val="00F073B6"/>
    <w:rsid w:val="00F07887"/>
    <w:rsid w:val="00F078AB"/>
    <w:rsid w:val="00F10014"/>
    <w:rsid w:val="00F10282"/>
    <w:rsid w:val="00F1030A"/>
    <w:rsid w:val="00F10952"/>
    <w:rsid w:val="00F10D4A"/>
    <w:rsid w:val="00F10D59"/>
    <w:rsid w:val="00F10F18"/>
    <w:rsid w:val="00F111E3"/>
    <w:rsid w:val="00F11610"/>
    <w:rsid w:val="00F11AE0"/>
    <w:rsid w:val="00F11CB7"/>
    <w:rsid w:val="00F123FD"/>
    <w:rsid w:val="00F12578"/>
    <w:rsid w:val="00F12790"/>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8A8"/>
    <w:rsid w:val="00F15B31"/>
    <w:rsid w:val="00F15D83"/>
    <w:rsid w:val="00F16716"/>
    <w:rsid w:val="00F169E8"/>
    <w:rsid w:val="00F16DBF"/>
    <w:rsid w:val="00F16DF3"/>
    <w:rsid w:val="00F17819"/>
    <w:rsid w:val="00F20AAF"/>
    <w:rsid w:val="00F20C6C"/>
    <w:rsid w:val="00F20D38"/>
    <w:rsid w:val="00F20FA0"/>
    <w:rsid w:val="00F21245"/>
    <w:rsid w:val="00F2141F"/>
    <w:rsid w:val="00F21953"/>
    <w:rsid w:val="00F21AF0"/>
    <w:rsid w:val="00F21BDD"/>
    <w:rsid w:val="00F220CB"/>
    <w:rsid w:val="00F22579"/>
    <w:rsid w:val="00F228EF"/>
    <w:rsid w:val="00F22B21"/>
    <w:rsid w:val="00F23124"/>
    <w:rsid w:val="00F23303"/>
    <w:rsid w:val="00F240E5"/>
    <w:rsid w:val="00F2414B"/>
    <w:rsid w:val="00F243DA"/>
    <w:rsid w:val="00F24406"/>
    <w:rsid w:val="00F24523"/>
    <w:rsid w:val="00F24827"/>
    <w:rsid w:val="00F24E8E"/>
    <w:rsid w:val="00F254EB"/>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33B"/>
    <w:rsid w:val="00F324AB"/>
    <w:rsid w:val="00F326BA"/>
    <w:rsid w:val="00F32AC0"/>
    <w:rsid w:val="00F33692"/>
    <w:rsid w:val="00F33CAD"/>
    <w:rsid w:val="00F33E4A"/>
    <w:rsid w:val="00F342EB"/>
    <w:rsid w:val="00F342ED"/>
    <w:rsid w:val="00F347A0"/>
    <w:rsid w:val="00F3499D"/>
    <w:rsid w:val="00F3510A"/>
    <w:rsid w:val="00F353FF"/>
    <w:rsid w:val="00F354A8"/>
    <w:rsid w:val="00F35AF6"/>
    <w:rsid w:val="00F35B54"/>
    <w:rsid w:val="00F35DC9"/>
    <w:rsid w:val="00F360A4"/>
    <w:rsid w:val="00F3627C"/>
    <w:rsid w:val="00F3641E"/>
    <w:rsid w:val="00F366E7"/>
    <w:rsid w:val="00F36A35"/>
    <w:rsid w:val="00F36ADE"/>
    <w:rsid w:val="00F36BB9"/>
    <w:rsid w:val="00F373B2"/>
    <w:rsid w:val="00F37667"/>
    <w:rsid w:val="00F37839"/>
    <w:rsid w:val="00F37AA1"/>
    <w:rsid w:val="00F37B17"/>
    <w:rsid w:val="00F37C1C"/>
    <w:rsid w:val="00F37E7C"/>
    <w:rsid w:val="00F409FA"/>
    <w:rsid w:val="00F40E39"/>
    <w:rsid w:val="00F411D9"/>
    <w:rsid w:val="00F4143D"/>
    <w:rsid w:val="00F415A5"/>
    <w:rsid w:val="00F41651"/>
    <w:rsid w:val="00F41763"/>
    <w:rsid w:val="00F418BD"/>
    <w:rsid w:val="00F41B58"/>
    <w:rsid w:val="00F41B6B"/>
    <w:rsid w:val="00F42CBA"/>
    <w:rsid w:val="00F42D22"/>
    <w:rsid w:val="00F42FE9"/>
    <w:rsid w:val="00F43249"/>
    <w:rsid w:val="00F43285"/>
    <w:rsid w:val="00F44057"/>
    <w:rsid w:val="00F4406F"/>
    <w:rsid w:val="00F4472E"/>
    <w:rsid w:val="00F454B0"/>
    <w:rsid w:val="00F45B0D"/>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E8E"/>
    <w:rsid w:val="00F51FD0"/>
    <w:rsid w:val="00F5200B"/>
    <w:rsid w:val="00F524EE"/>
    <w:rsid w:val="00F52806"/>
    <w:rsid w:val="00F52F40"/>
    <w:rsid w:val="00F53431"/>
    <w:rsid w:val="00F53740"/>
    <w:rsid w:val="00F539C2"/>
    <w:rsid w:val="00F53C7C"/>
    <w:rsid w:val="00F53C83"/>
    <w:rsid w:val="00F53D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60492"/>
    <w:rsid w:val="00F60792"/>
    <w:rsid w:val="00F60B96"/>
    <w:rsid w:val="00F60D21"/>
    <w:rsid w:val="00F60F95"/>
    <w:rsid w:val="00F61144"/>
    <w:rsid w:val="00F6127F"/>
    <w:rsid w:val="00F61373"/>
    <w:rsid w:val="00F61FB2"/>
    <w:rsid w:val="00F62698"/>
    <w:rsid w:val="00F626D7"/>
    <w:rsid w:val="00F62B11"/>
    <w:rsid w:val="00F63A5D"/>
    <w:rsid w:val="00F63D15"/>
    <w:rsid w:val="00F644CC"/>
    <w:rsid w:val="00F644D4"/>
    <w:rsid w:val="00F647E0"/>
    <w:rsid w:val="00F64822"/>
    <w:rsid w:val="00F64AB4"/>
    <w:rsid w:val="00F65FE2"/>
    <w:rsid w:val="00F6651D"/>
    <w:rsid w:val="00F66A42"/>
    <w:rsid w:val="00F673E8"/>
    <w:rsid w:val="00F6741B"/>
    <w:rsid w:val="00F6749D"/>
    <w:rsid w:val="00F6752C"/>
    <w:rsid w:val="00F6799E"/>
    <w:rsid w:val="00F67FC4"/>
    <w:rsid w:val="00F7002F"/>
    <w:rsid w:val="00F7071B"/>
    <w:rsid w:val="00F70A97"/>
    <w:rsid w:val="00F70ACA"/>
    <w:rsid w:val="00F711F0"/>
    <w:rsid w:val="00F713B3"/>
    <w:rsid w:val="00F71649"/>
    <w:rsid w:val="00F71749"/>
    <w:rsid w:val="00F718D0"/>
    <w:rsid w:val="00F71A7B"/>
    <w:rsid w:val="00F71C10"/>
    <w:rsid w:val="00F721F3"/>
    <w:rsid w:val="00F7240B"/>
    <w:rsid w:val="00F72D2A"/>
    <w:rsid w:val="00F73026"/>
    <w:rsid w:val="00F730FF"/>
    <w:rsid w:val="00F731E5"/>
    <w:rsid w:val="00F73324"/>
    <w:rsid w:val="00F7348A"/>
    <w:rsid w:val="00F739ED"/>
    <w:rsid w:val="00F73CD5"/>
    <w:rsid w:val="00F74878"/>
    <w:rsid w:val="00F74BF9"/>
    <w:rsid w:val="00F74D8A"/>
    <w:rsid w:val="00F75027"/>
    <w:rsid w:val="00F756B6"/>
    <w:rsid w:val="00F757B7"/>
    <w:rsid w:val="00F75AED"/>
    <w:rsid w:val="00F764E5"/>
    <w:rsid w:val="00F76A61"/>
    <w:rsid w:val="00F76B3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FA"/>
    <w:rsid w:val="00F81230"/>
    <w:rsid w:val="00F81776"/>
    <w:rsid w:val="00F81A0B"/>
    <w:rsid w:val="00F81D5D"/>
    <w:rsid w:val="00F826C2"/>
    <w:rsid w:val="00F82E02"/>
    <w:rsid w:val="00F830B9"/>
    <w:rsid w:val="00F83387"/>
    <w:rsid w:val="00F8395E"/>
    <w:rsid w:val="00F83DFD"/>
    <w:rsid w:val="00F84239"/>
    <w:rsid w:val="00F84804"/>
    <w:rsid w:val="00F84CCC"/>
    <w:rsid w:val="00F85F7D"/>
    <w:rsid w:val="00F861C9"/>
    <w:rsid w:val="00F861F7"/>
    <w:rsid w:val="00F86385"/>
    <w:rsid w:val="00F871DA"/>
    <w:rsid w:val="00F8743F"/>
    <w:rsid w:val="00F876C7"/>
    <w:rsid w:val="00F87729"/>
    <w:rsid w:val="00F87BE5"/>
    <w:rsid w:val="00F87D7F"/>
    <w:rsid w:val="00F9054B"/>
    <w:rsid w:val="00F906A6"/>
    <w:rsid w:val="00F90B11"/>
    <w:rsid w:val="00F90C74"/>
    <w:rsid w:val="00F90FA7"/>
    <w:rsid w:val="00F9218B"/>
    <w:rsid w:val="00F928FA"/>
    <w:rsid w:val="00F92B53"/>
    <w:rsid w:val="00F92C40"/>
    <w:rsid w:val="00F92CD9"/>
    <w:rsid w:val="00F92F76"/>
    <w:rsid w:val="00F934C4"/>
    <w:rsid w:val="00F93B28"/>
    <w:rsid w:val="00F93F66"/>
    <w:rsid w:val="00F94404"/>
    <w:rsid w:val="00F947C5"/>
    <w:rsid w:val="00F94B73"/>
    <w:rsid w:val="00F952B2"/>
    <w:rsid w:val="00F95974"/>
    <w:rsid w:val="00F959E7"/>
    <w:rsid w:val="00F95D2B"/>
    <w:rsid w:val="00F95ED3"/>
    <w:rsid w:val="00F963AB"/>
    <w:rsid w:val="00F96F7E"/>
    <w:rsid w:val="00F97905"/>
    <w:rsid w:val="00F97F98"/>
    <w:rsid w:val="00FA0169"/>
    <w:rsid w:val="00FA0193"/>
    <w:rsid w:val="00FA05A0"/>
    <w:rsid w:val="00FA06DA"/>
    <w:rsid w:val="00FA06F6"/>
    <w:rsid w:val="00FA0AE5"/>
    <w:rsid w:val="00FA12C2"/>
    <w:rsid w:val="00FA13BF"/>
    <w:rsid w:val="00FA1FE7"/>
    <w:rsid w:val="00FA22B1"/>
    <w:rsid w:val="00FA248C"/>
    <w:rsid w:val="00FA2534"/>
    <w:rsid w:val="00FA3FB0"/>
    <w:rsid w:val="00FA4260"/>
    <w:rsid w:val="00FA4413"/>
    <w:rsid w:val="00FA444E"/>
    <w:rsid w:val="00FA47D0"/>
    <w:rsid w:val="00FA48D3"/>
    <w:rsid w:val="00FA5077"/>
    <w:rsid w:val="00FA5D13"/>
    <w:rsid w:val="00FA6016"/>
    <w:rsid w:val="00FA62CC"/>
    <w:rsid w:val="00FA692D"/>
    <w:rsid w:val="00FA6C27"/>
    <w:rsid w:val="00FA722D"/>
    <w:rsid w:val="00FA7512"/>
    <w:rsid w:val="00FB01B3"/>
    <w:rsid w:val="00FB0269"/>
    <w:rsid w:val="00FB034E"/>
    <w:rsid w:val="00FB082B"/>
    <w:rsid w:val="00FB0878"/>
    <w:rsid w:val="00FB0D39"/>
    <w:rsid w:val="00FB0DCA"/>
    <w:rsid w:val="00FB0E28"/>
    <w:rsid w:val="00FB13EC"/>
    <w:rsid w:val="00FB1445"/>
    <w:rsid w:val="00FB18FF"/>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CF4"/>
    <w:rsid w:val="00FB71BC"/>
    <w:rsid w:val="00FB7CE8"/>
    <w:rsid w:val="00FC011D"/>
    <w:rsid w:val="00FC0903"/>
    <w:rsid w:val="00FC09C9"/>
    <w:rsid w:val="00FC0C1D"/>
    <w:rsid w:val="00FC0CCC"/>
    <w:rsid w:val="00FC129D"/>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88C"/>
    <w:rsid w:val="00FC5982"/>
    <w:rsid w:val="00FC5A48"/>
    <w:rsid w:val="00FC5B0B"/>
    <w:rsid w:val="00FC5D87"/>
    <w:rsid w:val="00FC6599"/>
    <w:rsid w:val="00FC65BC"/>
    <w:rsid w:val="00FC6982"/>
    <w:rsid w:val="00FC6B3B"/>
    <w:rsid w:val="00FC6E7C"/>
    <w:rsid w:val="00FC6ED7"/>
    <w:rsid w:val="00FC7013"/>
    <w:rsid w:val="00FC75C3"/>
    <w:rsid w:val="00FC75C8"/>
    <w:rsid w:val="00FC7687"/>
    <w:rsid w:val="00FC7759"/>
    <w:rsid w:val="00FC7BC7"/>
    <w:rsid w:val="00FC7E7B"/>
    <w:rsid w:val="00FD0037"/>
    <w:rsid w:val="00FD024D"/>
    <w:rsid w:val="00FD0351"/>
    <w:rsid w:val="00FD061A"/>
    <w:rsid w:val="00FD06B2"/>
    <w:rsid w:val="00FD0A09"/>
    <w:rsid w:val="00FD0F36"/>
    <w:rsid w:val="00FD1489"/>
    <w:rsid w:val="00FD1E5A"/>
    <w:rsid w:val="00FD1EF9"/>
    <w:rsid w:val="00FD2694"/>
    <w:rsid w:val="00FD300B"/>
    <w:rsid w:val="00FD3247"/>
    <w:rsid w:val="00FD339B"/>
    <w:rsid w:val="00FD41CD"/>
    <w:rsid w:val="00FD5F35"/>
    <w:rsid w:val="00FD6235"/>
    <w:rsid w:val="00FD629E"/>
    <w:rsid w:val="00FD6309"/>
    <w:rsid w:val="00FD63D1"/>
    <w:rsid w:val="00FD695E"/>
    <w:rsid w:val="00FD6DA7"/>
    <w:rsid w:val="00FD6E8A"/>
    <w:rsid w:val="00FD7DF6"/>
    <w:rsid w:val="00FE06C9"/>
    <w:rsid w:val="00FE0B97"/>
    <w:rsid w:val="00FE0DA8"/>
    <w:rsid w:val="00FE1039"/>
    <w:rsid w:val="00FE1AC5"/>
    <w:rsid w:val="00FE208C"/>
    <w:rsid w:val="00FE2492"/>
    <w:rsid w:val="00FE2724"/>
    <w:rsid w:val="00FE2A0F"/>
    <w:rsid w:val="00FE2C15"/>
    <w:rsid w:val="00FE2EB3"/>
    <w:rsid w:val="00FE32FE"/>
    <w:rsid w:val="00FE377F"/>
    <w:rsid w:val="00FE3856"/>
    <w:rsid w:val="00FE38E9"/>
    <w:rsid w:val="00FE390E"/>
    <w:rsid w:val="00FE3F98"/>
    <w:rsid w:val="00FE3FCA"/>
    <w:rsid w:val="00FE4212"/>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329"/>
    <w:rsid w:val="00FE76FC"/>
    <w:rsid w:val="00FF098B"/>
    <w:rsid w:val="00FF0C3A"/>
    <w:rsid w:val="00FF0E42"/>
    <w:rsid w:val="00FF0FF6"/>
    <w:rsid w:val="00FF10EE"/>
    <w:rsid w:val="00FF19B0"/>
    <w:rsid w:val="00FF20A4"/>
    <w:rsid w:val="00FF2931"/>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72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Normal Indent" w:locked="1"/>
    <w:lsdException w:name="footnote text" w:uiPriority="99"/>
    <w:lsdException w:name="annotation text" w:uiPriority="99"/>
    <w:lsdException w:name="header" w:locked="1" w:uiPriority="99"/>
    <w:lsdException w:name="footer" w:uiPriority="99"/>
    <w:lsdException w:name="caption" w:locked="1" w:qFormat="1"/>
    <w:lsdException w:name="footnote reference" w:uiPriority="99"/>
    <w:lsdException w:name="annotation reference" w:uiPriority="99"/>
    <w:lsdException w:name="page number" w:locked="1"/>
    <w:lsdException w:name="endnote text"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Normal (Web)" w:locked="1"/>
    <w:lsdException w:name="HTML Preformatted" w:locked="1" w:uiPriority="99"/>
    <w:lsdException w:name="No List" w:locked="1"/>
    <w:lsdException w:name="Table Grid" w:uiPriority="3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1749"/>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3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5"/>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17"/>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paragraph" w:customStyle="1" w:styleId="gwp9b6fb454gwp9b6fb454gwp9b6fb454msobodytextindent">
    <w:name w:val="gwp9b6fb454_gwp9b6fb454_gwp9b6fb454_msobodytextindent"/>
    <w:basedOn w:val="Normalny"/>
    <w:rsid w:val="002A3173"/>
    <w:pPr>
      <w:autoSpaceDN w:val="0"/>
      <w:spacing w:before="100" w:after="100" w:line="240" w:lineRule="auto"/>
    </w:pPr>
    <w:rPr>
      <w:rFonts w:ascii="Times New Roman" w:eastAsia="Calibri" w:hAnsi="Times New Roman"/>
      <w:sz w:val="24"/>
      <w:szCs w:val="24"/>
    </w:rPr>
  </w:style>
  <w:style w:type="character" w:customStyle="1" w:styleId="font">
    <w:name w:val="font"/>
    <w:basedOn w:val="Domylnaczcionkaakapitu"/>
    <w:rsid w:val="002A3173"/>
  </w:style>
  <w:style w:type="character" w:customStyle="1" w:styleId="size">
    <w:name w:val="size"/>
    <w:basedOn w:val="Domylnaczcionkaakapitu"/>
    <w:rsid w:val="002A3173"/>
  </w:style>
  <w:style w:type="numbering" w:customStyle="1" w:styleId="WW8Num21">
    <w:name w:val="WW8Num21"/>
    <w:basedOn w:val="Bezlisty"/>
    <w:rsid w:val="000B6471"/>
    <w:pPr>
      <w:numPr>
        <w:numId w:val="39"/>
      </w:numPr>
    </w:pPr>
  </w:style>
  <w:style w:type="numbering" w:customStyle="1" w:styleId="WW8Num22">
    <w:name w:val="WW8Num22"/>
    <w:basedOn w:val="Bezlisty"/>
    <w:rsid w:val="002B7801"/>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Normal Indent" w:locked="1"/>
    <w:lsdException w:name="footnote text" w:uiPriority="99"/>
    <w:lsdException w:name="annotation text" w:uiPriority="99"/>
    <w:lsdException w:name="header" w:locked="1" w:uiPriority="99"/>
    <w:lsdException w:name="footer" w:uiPriority="99"/>
    <w:lsdException w:name="caption" w:locked="1" w:qFormat="1"/>
    <w:lsdException w:name="footnote reference" w:uiPriority="99"/>
    <w:lsdException w:name="annotation reference" w:uiPriority="99"/>
    <w:lsdException w:name="page number" w:locked="1"/>
    <w:lsdException w:name="endnote text"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Normal (Web)" w:locked="1"/>
    <w:lsdException w:name="HTML Preformatted" w:locked="1" w:uiPriority="99"/>
    <w:lsdException w:name="No List" w:locked="1"/>
    <w:lsdException w:name="Table Grid" w:uiPriority="3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1749"/>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3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5"/>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17"/>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paragraph" w:customStyle="1" w:styleId="gwp9b6fb454gwp9b6fb454gwp9b6fb454msobodytextindent">
    <w:name w:val="gwp9b6fb454_gwp9b6fb454_gwp9b6fb454_msobodytextindent"/>
    <w:basedOn w:val="Normalny"/>
    <w:rsid w:val="002A3173"/>
    <w:pPr>
      <w:autoSpaceDN w:val="0"/>
      <w:spacing w:before="100" w:after="100" w:line="240" w:lineRule="auto"/>
    </w:pPr>
    <w:rPr>
      <w:rFonts w:ascii="Times New Roman" w:eastAsia="Calibri" w:hAnsi="Times New Roman"/>
      <w:sz w:val="24"/>
      <w:szCs w:val="24"/>
    </w:rPr>
  </w:style>
  <w:style w:type="character" w:customStyle="1" w:styleId="font">
    <w:name w:val="font"/>
    <w:basedOn w:val="Domylnaczcionkaakapitu"/>
    <w:rsid w:val="002A3173"/>
  </w:style>
  <w:style w:type="character" w:customStyle="1" w:styleId="size">
    <w:name w:val="size"/>
    <w:basedOn w:val="Domylnaczcionkaakapitu"/>
    <w:rsid w:val="002A3173"/>
  </w:style>
  <w:style w:type="numbering" w:customStyle="1" w:styleId="WW8Num21">
    <w:name w:val="WW8Num21"/>
    <w:basedOn w:val="Bezlisty"/>
    <w:rsid w:val="000B6471"/>
    <w:pPr>
      <w:numPr>
        <w:numId w:val="39"/>
      </w:numPr>
    </w:pPr>
  </w:style>
  <w:style w:type="numbering" w:customStyle="1" w:styleId="WW8Num22">
    <w:name w:val="WW8Num22"/>
    <w:basedOn w:val="Bezlisty"/>
    <w:rsid w:val="002B7801"/>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161824780">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lotoryja,bip.info.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3.xml"/><Relationship Id="rId21" Type="http://schemas.openxmlformats.org/officeDocument/2006/relationships/hyperlink" Target="https://platformazakupowa.pl/strona/45-instrukcje" TargetMode="External"/><Relationship Id="rId34" Type="http://schemas.openxmlformats.org/officeDocument/2006/relationships/hyperlink" Target="https://platformazakupowa.pl/zlotoryja"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zlotoryja"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zlotoryja" TargetMode="External"/><Relationship Id="rId37" Type="http://schemas.openxmlformats.org/officeDocument/2006/relationships/footer" Target="footer1.xml"/><Relationship Id="rId40" Type="http://schemas.openxmlformats.org/officeDocument/2006/relationships/fontTable" Target="fontTable.xm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mailto:iod@zlotoryja.pl" TargetMode="External"/><Relationship Id="rId10" Type="http://schemas.openxmlformats.org/officeDocument/2006/relationships/hyperlink" Target="mailto:um@zlotoryja.pl" TargetMode="External"/><Relationship Id="rId19" Type="http://schemas.openxmlformats.org/officeDocument/2006/relationships/hyperlink" Target="https://platformazakupowa.pl" TargetMode="External"/><Relationship Id="rId31" Type="http://schemas.openxmlformats.org/officeDocument/2006/relationships/hyperlink" Target="https://nowy.inforlex.pl/dok/tresc,DZU.2021.102.0000670,USTAWA-z-dnia-17-lutego-2005-r-o-informatyzacji-dzialalnosci-podmiotow-realizujacych-zadania-publiczne.html" TargetMode="External"/><Relationship Id="rId44"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www.zlotoryja.pl" TargetMode="External"/><Relationship Id="rId14" Type="http://schemas.openxmlformats.org/officeDocument/2006/relationships/hyperlink" Target="https://platformazakupowa.pl/zlotoryja"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nowy.inforlex.pl/dok/tresc,DZU.2019.075.0000700,USTAWA-z-dnia-17-lutego-2005-r-o-informatyzacji-dzialalnosci-podmiotow-realizujacych-zadania-publiczne.html" TargetMode="External"/><Relationship Id="rId35" Type="http://schemas.openxmlformats.org/officeDocument/2006/relationships/hyperlink" Target="https://platformazakupowa.pl/zlotoryja" TargetMode="External"/><Relationship Id="rId43" Type="http://schemas.microsoft.com/office/2018/08/relationships/commentsExtensible" Target="commentsExtensi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platformazakupowa.pl/zlotoryja"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2.xml"/><Relationship Id="rId46" Type="http://schemas.microsoft.com/office/2011/relationships/commentsExtended" Target="commentsExtended.xml"/><Relationship Id="rId20" Type="http://schemas.openxmlformats.org/officeDocument/2006/relationships/hyperlink" Target="https://platformazakupowa.pl" TargetMode="External"/><Relationship Id="rId4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3C2AA-5411-46C3-ABF9-89DF191D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Pages>
  <Words>12632</Words>
  <Characters>75794</Characters>
  <Application>Microsoft Office Word</Application>
  <DocSecurity>0</DocSecurity>
  <Lines>631</Lines>
  <Paragraphs>176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88250</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Dorota Michalska</cp:lastModifiedBy>
  <cp:revision>23</cp:revision>
  <cp:lastPrinted>2021-09-15T07:43:00Z</cp:lastPrinted>
  <dcterms:created xsi:type="dcterms:W3CDTF">2021-09-08T09:58:00Z</dcterms:created>
  <dcterms:modified xsi:type="dcterms:W3CDTF">2021-09-15T07:46:00Z</dcterms:modified>
</cp:coreProperties>
</file>