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75B4D">
        <w:rPr>
          <w:rFonts w:asciiTheme="minorHAnsi" w:hAnsiTheme="minorHAnsi" w:cstheme="minorHAnsi"/>
          <w:sz w:val="24"/>
          <w:szCs w:val="24"/>
        </w:rPr>
        <w:t>07</w:t>
      </w:r>
      <w:r w:rsidRPr="00BB192F">
        <w:rPr>
          <w:rFonts w:asciiTheme="minorHAnsi" w:hAnsiTheme="minorHAnsi" w:cstheme="minorHAnsi"/>
          <w:sz w:val="24"/>
          <w:szCs w:val="24"/>
        </w:rPr>
        <w:t>.</w:t>
      </w:r>
      <w:r w:rsidR="00D75B4D">
        <w:rPr>
          <w:rFonts w:asciiTheme="minorHAnsi" w:hAnsiTheme="minorHAnsi" w:cstheme="minorHAnsi"/>
          <w:sz w:val="24"/>
          <w:szCs w:val="24"/>
        </w:rPr>
        <w:t>11</w:t>
      </w:r>
      <w:r w:rsidRPr="00BB192F">
        <w:rPr>
          <w:rFonts w:asciiTheme="minorHAnsi" w:hAnsiTheme="minorHAnsi" w:cstheme="minorHAnsi"/>
          <w:sz w:val="24"/>
          <w:szCs w:val="24"/>
        </w:rPr>
        <w:t>.2023</w:t>
      </w: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>ZP.26.1.</w:t>
      </w:r>
      <w:r w:rsidR="00D75B4D">
        <w:rPr>
          <w:rFonts w:asciiTheme="minorHAnsi" w:hAnsiTheme="minorHAnsi" w:cstheme="minorHAnsi"/>
          <w:sz w:val="24"/>
          <w:szCs w:val="24"/>
        </w:rPr>
        <w:t>86</w:t>
      </w:r>
      <w:r w:rsidRPr="00BB192F">
        <w:rPr>
          <w:rFonts w:asciiTheme="minorHAnsi" w:hAnsiTheme="minorHAnsi" w:cstheme="minorHAnsi"/>
          <w:sz w:val="24"/>
          <w:szCs w:val="24"/>
        </w:rPr>
        <w:t>.2023</w:t>
      </w:r>
    </w:p>
    <w:p w:rsidR="00FC3404" w:rsidRPr="00BB192F" w:rsidRDefault="00FC3404" w:rsidP="00FC340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C3404" w:rsidRPr="00BB192F" w:rsidRDefault="00FC3404" w:rsidP="00FC34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b/>
          <w:sz w:val="24"/>
          <w:szCs w:val="24"/>
        </w:rPr>
        <w:t xml:space="preserve">Informacja o unieważnieniu postępowania prowadzonego pod nazwą: </w:t>
      </w:r>
      <w:r w:rsidRPr="00BB192F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3662E6"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mebli biurowych dla </w:t>
      </w:r>
      <w:r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Uniwersytetu Jana Długosza w Częstochowie</w:t>
      </w:r>
      <w:r w:rsidR="003662E6" w:rsidRPr="00BB19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zakresie zadania numer </w:t>
      </w:r>
      <w:r w:rsidR="00D75B4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1, 2, 4 i 5</w:t>
      </w:r>
    </w:p>
    <w:p w:rsidR="00B641AD" w:rsidRPr="00BB192F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662E6" w:rsidRPr="00BB192F" w:rsidRDefault="003662E6" w:rsidP="003662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 informuje, iż unieważnia przedmiotowe postępowanie </w:t>
      </w:r>
      <w:r w:rsidRPr="00BB192F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D75B4D">
        <w:rPr>
          <w:rFonts w:asciiTheme="minorHAnsi" w:hAnsiTheme="minorHAnsi" w:cstheme="minorHAnsi"/>
          <w:b/>
          <w:sz w:val="24"/>
          <w:szCs w:val="24"/>
        </w:rPr>
        <w:t>ń</w:t>
      </w:r>
      <w:r w:rsidRPr="00BB192F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D75B4D">
        <w:rPr>
          <w:rFonts w:asciiTheme="minorHAnsi" w:hAnsiTheme="minorHAnsi" w:cstheme="minorHAnsi"/>
          <w:b/>
          <w:sz w:val="24"/>
          <w:szCs w:val="24"/>
        </w:rPr>
        <w:t>1, 2, 4 i 5</w:t>
      </w:r>
      <w:r w:rsidRPr="00BB192F">
        <w:rPr>
          <w:rFonts w:asciiTheme="minorHAnsi" w:hAnsiTheme="minorHAnsi" w:cstheme="minorHAnsi"/>
          <w:sz w:val="24"/>
          <w:szCs w:val="24"/>
        </w:rPr>
        <w:t xml:space="preserve">, na podstawie artykułu 255 punkt 3 ustawy Prawo zamówień publicznych. </w:t>
      </w:r>
      <w:r w:rsidR="00D75B4D">
        <w:rPr>
          <w:rFonts w:asciiTheme="minorHAnsi" w:hAnsiTheme="minorHAnsi" w:cstheme="minorHAnsi"/>
          <w:sz w:val="24"/>
          <w:szCs w:val="24"/>
        </w:rPr>
        <w:t>W zakresie w/w zadań, c</w:t>
      </w:r>
      <w:r w:rsidRPr="00BB192F">
        <w:rPr>
          <w:rFonts w:asciiTheme="minorHAnsi" w:hAnsiTheme="minorHAnsi" w:cstheme="minorHAnsi"/>
          <w:sz w:val="24"/>
          <w:szCs w:val="24"/>
        </w:rPr>
        <w:t>en</w:t>
      </w:r>
      <w:r w:rsidR="00D75B4D">
        <w:rPr>
          <w:rFonts w:asciiTheme="minorHAnsi" w:hAnsiTheme="minorHAnsi" w:cstheme="minorHAnsi"/>
          <w:sz w:val="24"/>
          <w:szCs w:val="24"/>
        </w:rPr>
        <w:t>y</w:t>
      </w:r>
      <w:r w:rsidRPr="00BB192F">
        <w:rPr>
          <w:rFonts w:asciiTheme="minorHAnsi" w:hAnsiTheme="minorHAnsi" w:cstheme="minorHAnsi"/>
          <w:sz w:val="24"/>
          <w:szCs w:val="24"/>
        </w:rPr>
        <w:t xml:space="preserve"> złożon</w:t>
      </w:r>
      <w:r w:rsidR="00D75B4D">
        <w:rPr>
          <w:rFonts w:asciiTheme="minorHAnsi" w:hAnsiTheme="minorHAnsi" w:cstheme="minorHAnsi"/>
          <w:sz w:val="24"/>
          <w:szCs w:val="24"/>
        </w:rPr>
        <w:t>ych</w:t>
      </w:r>
      <w:r w:rsidRPr="00BB192F">
        <w:rPr>
          <w:rFonts w:asciiTheme="minorHAnsi" w:hAnsiTheme="minorHAnsi" w:cstheme="minorHAnsi"/>
          <w:sz w:val="24"/>
          <w:szCs w:val="24"/>
        </w:rPr>
        <w:t xml:space="preserve"> w postępowaniu ofert</w:t>
      </w:r>
      <w:r w:rsidR="00D75B4D">
        <w:rPr>
          <w:rFonts w:asciiTheme="minorHAnsi" w:hAnsiTheme="minorHAnsi" w:cstheme="minorHAnsi"/>
          <w:sz w:val="24"/>
          <w:szCs w:val="24"/>
        </w:rPr>
        <w:t xml:space="preserve"> </w:t>
      </w:r>
      <w:r w:rsidRPr="00BB192F">
        <w:rPr>
          <w:rFonts w:asciiTheme="minorHAnsi" w:hAnsiTheme="minorHAnsi" w:cstheme="minorHAnsi"/>
          <w:sz w:val="24"/>
          <w:szCs w:val="24"/>
        </w:rPr>
        <w:t>- przewyższa</w:t>
      </w:r>
      <w:r w:rsidR="00D75B4D">
        <w:rPr>
          <w:rFonts w:asciiTheme="minorHAnsi" w:hAnsiTheme="minorHAnsi" w:cstheme="minorHAnsi"/>
          <w:sz w:val="24"/>
          <w:szCs w:val="24"/>
        </w:rPr>
        <w:t>ją</w:t>
      </w:r>
      <w:r w:rsidRPr="00BB192F">
        <w:rPr>
          <w:rFonts w:asciiTheme="minorHAnsi" w:hAnsiTheme="minorHAnsi" w:cstheme="minorHAnsi"/>
          <w:sz w:val="24"/>
          <w:szCs w:val="24"/>
        </w:rPr>
        <w:t xml:space="preserve"> kwotę, którą Zamawiający przeznaczył na sfinansowanie zamówienia i kwoty tej nie może zwiększyć.</w:t>
      </w:r>
    </w:p>
    <w:p w:rsidR="003662E6" w:rsidRPr="00BB192F" w:rsidRDefault="003662E6" w:rsidP="003662E6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67855" w:rsidRPr="00BB192F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92F">
        <w:rPr>
          <w:rFonts w:asciiTheme="minorHAnsi" w:hAnsiTheme="minorHAnsi" w:cstheme="minorHAnsi"/>
          <w:sz w:val="24"/>
          <w:szCs w:val="24"/>
        </w:rPr>
        <w:tab/>
      </w:r>
    </w:p>
    <w:p w:rsidR="00C67855" w:rsidRPr="00BB192F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ab/>
      </w:r>
      <w:r w:rsidRPr="00BB192F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C67855" w:rsidRPr="00BB192F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B192F">
        <w:rPr>
          <w:rFonts w:asciiTheme="minorHAnsi" w:hAnsiTheme="minorHAnsi" w:cstheme="minorHAnsi"/>
          <w:sz w:val="24"/>
          <w:szCs w:val="24"/>
        </w:rPr>
        <w:tab/>
      </w:r>
      <w:r w:rsidR="00B72991" w:rsidRPr="00BB192F">
        <w:rPr>
          <w:rFonts w:asciiTheme="minorHAnsi" w:hAnsiTheme="minorHAnsi" w:cstheme="minorHAnsi"/>
          <w:sz w:val="24"/>
          <w:szCs w:val="24"/>
        </w:rPr>
        <w:t xml:space="preserve">     </w:t>
      </w:r>
      <w:r w:rsidRPr="00BB192F">
        <w:rPr>
          <w:rFonts w:asciiTheme="minorHAnsi" w:hAnsiTheme="minorHAnsi" w:cstheme="minorHAnsi"/>
          <w:sz w:val="24"/>
          <w:szCs w:val="24"/>
        </w:rPr>
        <w:t>mgr inż. Maria Róg</w:t>
      </w:r>
    </w:p>
    <w:p w:rsidR="00B641AD" w:rsidRPr="00BB192F" w:rsidRDefault="00B641AD" w:rsidP="00C67855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sectPr w:rsidR="00B641AD" w:rsidRPr="00BB192F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00" w:rsidRDefault="004D1200" w:rsidP="0076553F">
      <w:pPr>
        <w:spacing w:after="0" w:line="240" w:lineRule="auto"/>
      </w:pPr>
      <w:r>
        <w:separator/>
      </w:r>
    </w:p>
  </w:endnote>
  <w:endnote w:type="continuationSeparator" w:id="0">
    <w:p w:rsidR="004D1200" w:rsidRDefault="004D1200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00" w:rsidRDefault="004D1200" w:rsidP="0076553F">
      <w:pPr>
        <w:spacing w:after="0" w:line="240" w:lineRule="auto"/>
      </w:pPr>
      <w:r>
        <w:separator/>
      </w:r>
    </w:p>
  </w:footnote>
  <w:footnote w:type="continuationSeparator" w:id="0">
    <w:p w:rsidR="004D1200" w:rsidRDefault="004D1200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E43"/>
    <w:multiLevelType w:val="hybridMultilevel"/>
    <w:tmpl w:val="A2B6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268"/>
    <w:multiLevelType w:val="hybridMultilevel"/>
    <w:tmpl w:val="8DF2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786"/>
    <w:multiLevelType w:val="hybridMultilevel"/>
    <w:tmpl w:val="9A36B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A4B29"/>
    <w:rsid w:val="000B5A56"/>
    <w:rsid w:val="000C1695"/>
    <w:rsid w:val="001829FB"/>
    <w:rsid w:val="001B6806"/>
    <w:rsid w:val="00266885"/>
    <w:rsid w:val="002A3495"/>
    <w:rsid w:val="00330E90"/>
    <w:rsid w:val="00334485"/>
    <w:rsid w:val="003662E6"/>
    <w:rsid w:val="0047480E"/>
    <w:rsid w:val="004D1200"/>
    <w:rsid w:val="0076553F"/>
    <w:rsid w:val="00766F6F"/>
    <w:rsid w:val="00832859"/>
    <w:rsid w:val="00846DDE"/>
    <w:rsid w:val="00862BA3"/>
    <w:rsid w:val="0088492B"/>
    <w:rsid w:val="008E6650"/>
    <w:rsid w:val="009B69B7"/>
    <w:rsid w:val="009C2A2F"/>
    <w:rsid w:val="00A945D4"/>
    <w:rsid w:val="00AC6758"/>
    <w:rsid w:val="00AD3492"/>
    <w:rsid w:val="00AE027D"/>
    <w:rsid w:val="00B27FA0"/>
    <w:rsid w:val="00B641AD"/>
    <w:rsid w:val="00B72991"/>
    <w:rsid w:val="00B82C95"/>
    <w:rsid w:val="00BB192F"/>
    <w:rsid w:val="00C274F1"/>
    <w:rsid w:val="00C67855"/>
    <w:rsid w:val="00CF0AE6"/>
    <w:rsid w:val="00CF1252"/>
    <w:rsid w:val="00D13CD1"/>
    <w:rsid w:val="00D20DB9"/>
    <w:rsid w:val="00D75B4D"/>
    <w:rsid w:val="00D80D5C"/>
    <w:rsid w:val="00D80FDA"/>
    <w:rsid w:val="00D9464B"/>
    <w:rsid w:val="00DF4232"/>
    <w:rsid w:val="00E353A4"/>
    <w:rsid w:val="00E61D1F"/>
    <w:rsid w:val="00E74F6C"/>
    <w:rsid w:val="00EA25D7"/>
    <w:rsid w:val="00EC37BD"/>
    <w:rsid w:val="00FC3404"/>
    <w:rsid w:val="00FE0AD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5D11B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88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662E6"/>
    <w:rPr>
      <w:i/>
      <w:iCs/>
    </w:rPr>
  </w:style>
  <w:style w:type="paragraph" w:styleId="Akapitzlist">
    <w:name w:val="List Paragraph"/>
    <w:basedOn w:val="Normalny"/>
    <w:uiPriority w:val="34"/>
    <w:qFormat/>
    <w:rsid w:val="0036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2023-11-07T11:15:00Z</cp:lastPrinted>
  <dcterms:created xsi:type="dcterms:W3CDTF">2023-11-07T11:15:00Z</dcterms:created>
  <dcterms:modified xsi:type="dcterms:W3CDTF">2023-11-07T11:15:00Z</dcterms:modified>
</cp:coreProperties>
</file>