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7A" w:rsidRPr="00C1177A" w:rsidRDefault="00C1177A" w:rsidP="00C1177A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Cambria" w:eastAsia="Calibri" w:hAnsi="Cambria" w:cs="Arial"/>
          <w:bCs/>
          <w:iCs/>
          <w:sz w:val="20"/>
          <w:szCs w:val="20"/>
          <w:lang w:eastAsia="ar-SA"/>
        </w:rPr>
      </w:pPr>
      <w:r w:rsidRPr="00C1177A">
        <w:rPr>
          <w:rFonts w:ascii="Cambria" w:eastAsia="Calibri" w:hAnsi="Cambria" w:cs="Arial"/>
          <w:sz w:val="20"/>
          <w:szCs w:val="20"/>
          <w:lang w:eastAsia="ar-SA"/>
        </w:rPr>
        <w:t xml:space="preserve">Numer postępowania: </w:t>
      </w:r>
      <w:r w:rsidRPr="00C1177A">
        <w:rPr>
          <w:rFonts w:ascii="Cambria" w:eastAsia="Calibri" w:hAnsi="Cambria" w:cs="Arial"/>
          <w:bCs/>
          <w:iCs/>
          <w:sz w:val="20"/>
          <w:szCs w:val="20"/>
          <w:lang w:eastAsia="ar-SA"/>
        </w:rPr>
        <w:t>SA.270.1.7.2024</w:t>
      </w:r>
    </w:p>
    <w:p w:rsidR="001A4362" w:rsidRPr="007937B1" w:rsidRDefault="001A4362" w:rsidP="001A4362">
      <w:pPr>
        <w:spacing w:line="360" w:lineRule="auto"/>
        <w:jc w:val="right"/>
        <w:rPr>
          <w:rFonts w:ascii="Times" w:hAnsi="Times" w:cs="Times"/>
          <w:spacing w:val="7"/>
        </w:rPr>
      </w:pPr>
      <w:r w:rsidRPr="007937B1">
        <w:rPr>
          <w:rFonts w:ascii="Times" w:hAnsi="Times" w:cs="Times"/>
          <w:spacing w:val="7"/>
        </w:rPr>
        <w:t xml:space="preserve">Załącznik nr </w:t>
      </w:r>
      <w:r w:rsidR="00A54E22">
        <w:rPr>
          <w:rFonts w:ascii="Times" w:hAnsi="Times" w:cs="Times"/>
          <w:spacing w:val="7"/>
        </w:rPr>
        <w:t>1a</w:t>
      </w:r>
      <w:r>
        <w:rPr>
          <w:rFonts w:ascii="Times" w:hAnsi="Times" w:cs="Times"/>
          <w:spacing w:val="7"/>
        </w:rPr>
        <w:t xml:space="preserve"> </w:t>
      </w:r>
      <w:r w:rsidRPr="007937B1">
        <w:rPr>
          <w:rFonts w:ascii="Times" w:hAnsi="Times" w:cs="Times"/>
          <w:spacing w:val="7"/>
        </w:rPr>
        <w:t>do SW</w:t>
      </w:r>
      <w:r>
        <w:rPr>
          <w:rFonts w:ascii="Times" w:hAnsi="Times" w:cs="Times"/>
          <w:spacing w:val="7"/>
        </w:rPr>
        <w:t>Z</w:t>
      </w:r>
    </w:p>
    <w:p w:rsidR="001A4362" w:rsidRDefault="001A4362" w:rsidP="001A4362">
      <w:pPr>
        <w:spacing w:after="0"/>
        <w:rPr>
          <w:b/>
        </w:rPr>
      </w:pPr>
    </w:p>
    <w:p w:rsidR="001A4362" w:rsidRDefault="001A4362" w:rsidP="001A4362">
      <w:pPr>
        <w:spacing w:after="0"/>
        <w:rPr>
          <w:b/>
        </w:rPr>
      </w:pPr>
      <w:r w:rsidRPr="00F53142">
        <w:rPr>
          <w:b/>
        </w:rPr>
        <w:t>………………………………………………</w:t>
      </w:r>
      <w:r>
        <w:rPr>
          <w:b/>
        </w:rPr>
        <w:t>……..….</w:t>
      </w:r>
    </w:p>
    <w:p w:rsidR="001A4362" w:rsidRPr="00F53142" w:rsidRDefault="001A4362" w:rsidP="001A4362">
      <w:pPr>
        <w:spacing w:after="0"/>
        <w:rPr>
          <w:b/>
        </w:rPr>
      </w:pPr>
    </w:p>
    <w:p w:rsidR="001A4362" w:rsidRPr="00F53142" w:rsidRDefault="001A4362" w:rsidP="001A4362">
      <w:pPr>
        <w:spacing w:after="0"/>
        <w:rPr>
          <w:b/>
        </w:rPr>
      </w:pPr>
      <w:r w:rsidRPr="00F53142">
        <w:rPr>
          <w:b/>
        </w:rPr>
        <w:t>………………………………………</w:t>
      </w:r>
      <w:r>
        <w:rPr>
          <w:b/>
        </w:rPr>
        <w:t>………..…..….</w:t>
      </w:r>
    </w:p>
    <w:p w:rsidR="001A4362" w:rsidRDefault="001A4362" w:rsidP="001A4362">
      <w:pPr>
        <w:spacing w:after="0"/>
        <w:rPr>
          <w:b/>
        </w:rPr>
      </w:pPr>
      <w:r w:rsidRPr="00F53142">
        <w:rPr>
          <w:b/>
        </w:rPr>
        <w:t>Nazwa i adres wykonawcy</w:t>
      </w:r>
    </w:p>
    <w:p w:rsidR="001A4362" w:rsidRDefault="001A4362" w:rsidP="001A4362">
      <w:pPr>
        <w:spacing w:after="0"/>
        <w:rPr>
          <w:b/>
        </w:rPr>
      </w:pPr>
    </w:p>
    <w:p w:rsidR="001A4362" w:rsidRPr="00F53142" w:rsidRDefault="001A4362" w:rsidP="001A4362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…………………… dn. ………..</w:t>
      </w:r>
    </w:p>
    <w:p w:rsidR="001A4362" w:rsidRDefault="001A4362" w:rsidP="001A4362">
      <w:pPr>
        <w:spacing w:after="0" w:line="314" w:lineRule="auto"/>
        <w:jc w:val="center"/>
        <w:rPr>
          <w:b/>
        </w:rPr>
      </w:pPr>
    </w:p>
    <w:p w:rsidR="001A4362" w:rsidRPr="00E27716" w:rsidRDefault="001A4362" w:rsidP="001A4362">
      <w:pPr>
        <w:spacing w:line="314" w:lineRule="auto"/>
        <w:jc w:val="center"/>
        <w:rPr>
          <w:b/>
        </w:rPr>
      </w:pPr>
    </w:p>
    <w:p w:rsidR="001A4362" w:rsidRDefault="000E787C" w:rsidP="001A4362">
      <w:pPr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Formularz cenowy</w:t>
      </w:r>
    </w:p>
    <w:p w:rsidR="001A4362" w:rsidRPr="00FB0E60" w:rsidRDefault="001A4362" w:rsidP="001A4362">
      <w:pPr>
        <w:spacing w:after="0" w:line="276" w:lineRule="auto"/>
        <w:jc w:val="center"/>
        <w:rPr>
          <w:b/>
          <w:sz w:val="10"/>
          <w:szCs w:val="10"/>
        </w:rPr>
      </w:pPr>
    </w:p>
    <w:p w:rsidR="001A4362" w:rsidRDefault="001A4362" w:rsidP="001A4362">
      <w:pPr>
        <w:spacing w:after="0" w:line="276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pacing w:val="4"/>
          <w:sz w:val="24"/>
          <w:szCs w:val="24"/>
        </w:rPr>
        <w:t xml:space="preserve">„Dostawa sortów mundurowych leśnika oraz odzieży i obuwia </w:t>
      </w:r>
      <w:r>
        <w:rPr>
          <w:rFonts w:ascii="Times" w:hAnsi="Times" w:cs="Times"/>
          <w:b/>
          <w:bCs/>
          <w:sz w:val="24"/>
          <w:szCs w:val="24"/>
        </w:rPr>
        <w:t>roboczego, środków ochrony osobistej dla N</w:t>
      </w:r>
      <w:r w:rsidR="00670D5F">
        <w:rPr>
          <w:rFonts w:ascii="Times" w:hAnsi="Times" w:cs="Times"/>
          <w:b/>
          <w:bCs/>
          <w:sz w:val="24"/>
          <w:szCs w:val="24"/>
        </w:rPr>
        <w:t>adleśnictwa Zagnańsk w roku 2024 i 2025</w:t>
      </w:r>
      <w:r>
        <w:rPr>
          <w:rFonts w:ascii="Times" w:hAnsi="Times" w:cs="Times"/>
          <w:b/>
          <w:bCs/>
          <w:sz w:val="24"/>
          <w:szCs w:val="24"/>
        </w:rPr>
        <w:t>”</w:t>
      </w:r>
    </w:p>
    <w:p w:rsidR="008861CE" w:rsidRDefault="008861CE"/>
    <w:tbl>
      <w:tblPr>
        <w:tblW w:w="821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4961"/>
        <w:gridCol w:w="567"/>
        <w:gridCol w:w="567"/>
        <w:gridCol w:w="850"/>
        <w:gridCol w:w="851"/>
      </w:tblGrid>
      <w:tr w:rsidR="00F13950" w:rsidRPr="00DB357E" w:rsidTr="00F13950">
        <w:trPr>
          <w:trHeight w:hRule="exact" w:val="103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b/>
                <w:bCs/>
              </w:rPr>
            </w:pPr>
            <w:r w:rsidRPr="005A19E3">
              <w:rPr>
                <w:b/>
                <w:bCs/>
              </w:rPr>
              <w:t>Lp.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b/>
                <w:bCs/>
              </w:rPr>
            </w:pPr>
            <w:r w:rsidRPr="005A19E3">
              <w:rPr>
                <w:b/>
                <w:bCs/>
              </w:rPr>
              <w:t>Rodzaj sortymentu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b/>
                <w:bCs/>
              </w:rPr>
            </w:pPr>
            <w:r w:rsidRPr="005A19E3">
              <w:rPr>
                <w:b/>
                <w:bCs/>
              </w:rPr>
              <w:t>J.m.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b/>
                <w:bCs/>
              </w:rPr>
            </w:pPr>
            <w:r w:rsidRPr="005A19E3">
              <w:rPr>
                <w:b/>
                <w:bCs/>
              </w:rPr>
              <w:t>Ilość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F13950" w:rsidRDefault="00F13950" w:rsidP="00272560">
            <w:pPr>
              <w:jc w:val="center"/>
              <w:rPr>
                <w:b/>
                <w:bCs/>
                <w:sz w:val="20"/>
              </w:rPr>
            </w:pPr>
            <w:r w:rsidRPr="00F13950">
              <w:rPr>
                <w:rFonts w:ascii="Times" w:hAnsi="Times" w:cs="Times"/>
                <w:sz w:val="20"/>
              </w:rPr>
              <w:t>Cena netto za 1 szt./parę/ komplet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F13950" w:rsidRDefault="00F13950" w:rsidP="00F13950">
            <w:pPr>
              <w:jc w:val="center"/>
              <w:rPr>
                <w:rFonts w:ascii="Times" w:hAnsi="Times" w:cs="Times"/>
                <w:sz w:val="20"/>
              </w:rPr>
            </w:pPr>
            <w:r w:rsidRPr="00F13950">
              <w:rPr>
                <w:rFonts w:ascii="Times" w:hAnsi="Times" w:cs="Times"/>
                <w:sz w:val="20"/>
              </w:rPr>
              <w:t>Wartość netto</w:t>
            </w:r>
          </w:p>
          <w:p w:rsidR="00F13950" w:rsidRPr="005A19E3" w:rsidRDefault="00F13950" w:rsidP="00F13950">
            <w:pPr>
              <w:jc w:val="center"/>
              <w:rPr>
                <w:b/>
                <w:bCs/>
              </w:rPr>
            </w:pPr>
            <w:r w:rsidRPr="00F13950">
              <w:rPr>
                <w:rFonts w:ascii="Times" w:hAnsi="Times" w:cs="Times"/>
                <w:i/>
                <w:sz w:val="20"/>
              </w:rPr>
              <w:t>kol. 4x5</w:t>
            </w:r>
          </w:p>
        </w:tc>
      </w:tr>
      <w:tr w:rsidR="00F13950" w:rsidRPr="00DB357E" w:rsidTr="00F13950">
        <w:trPr>
          <w:trHeight w:hRule="exact" w:val="284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  <w:r w:rsidRPr="003C6855">
              <w:rPr>
                <w:b/>
              </w:rPr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  <w:bCs/>
              </w:rPr>
            </w:pPr>
            <w:r w:rsidRPr="003C6855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  <w:r w:rsidRPr="003C6855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  <w:r w:rsidRPr="003C6855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13950" w:rsidRPr="00DB357E" w:rsidTr="00F13950">
        <w:trPr>
          <w:trHeight w:hRule="exact" w:val="50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b/>
                <w:bCs/>
              </w:rPr>
            </w:pPr>
            <w:r w:rsidRPr="003C6855">
              <w:rPr>
                <w:b/>
                <w:bCs/>
              </w:rPr>
              <w:t>Mundur wyjściowy leśnika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/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/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/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/>
        </w:tc>
      </w:tr>
      <w:tr w:rsidR="00F13950" w:rsidRPr="001E7F56" w:rsidTr="00F13950">
        <w:trPr>
          <w:trHeight w:hRule="exact" w:val="726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  <w:ind w:right="144"/>
            </w:pPr>
            <w:r w:rsidRPr="001A31FF">
              <w:t xml:space="preserve"> Marynarka  damska i męska w kolorze oliwkowozielonym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3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  <w:ind w:right="288"/>
            </w:pPr>
            <w:r w:rsidRPr="001A31FF">
              <w:t xml:space="preserve"> Spodnie damskie i męskie w kolorze oliwkowozielonym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0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</w:pPr>
            <w:r w:rsidRPr="001A31FF">
              <w:t xml:space="preserve">Spódnica w kolorze oliwkowozielonym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3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  <w:ind w:right="144"/>
            </w:pPr>
            <w:r w:rsidRPr="001A31FF">
              <w:t xml:space="preserve">Płaszcz z podpinką damski w kolorze ciemnooliwkowym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3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autoSpaceDE w:val="0"/>
              <w:autoSpaceDN w:val="0"/>
              <w:spacing w:after="0" w:line="240" w:lineRule="auto"/>
              <w:rPr>
                <w:spacing w:val="-2"/>
              </w:rPr>
            </w:pPr>
            <w:r>
              <w:rPr>
                <w:spacing w:val="-2"/>
              </w:rPr>
              <w:t>4a.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1A31FF" w:rsidRDefault="00F13950" w:rsidP="00272560">
            <w:pPr>
              <w:spacing w:before="36"/>
              <w:ind w:right="144"/>
            </w:pPr>
            <w:r w:rsidRPr="001A31FF">
              <w:t>Płaszcz z podpinką męski w kolorze ciemnooliwkowym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92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Koszula damska i męska z długim rękawem w kolorze białym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3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  <w:ind w:right="216"/>
            </w:pPr>
            <w:r w:rsidRPr="001A31FF">
              <w:t xml:space="preserve"> Koszula damska i męska z krótkim rękawem w kolorze białym ( z oznakami 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2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7.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>Czapka typu maciejówka w kolorze oliwkowozielonym ( z wizerunkiem godła 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3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tabs>
                <w:tab w:val="left" w:pos="287"/>
              </w:tabs>
              <w:jc w:val="center"/>
              <w:rPr>
                <w:spacing w:val="617"/>
              </w:rPr>
            </w:pPr>
            <w:r w:rsidRPr="003C6855">
              <w:rPr>
                <w:spacing w:val="617"/>
              </w:rPr>
              <w:lastRenderedPageBreak/>
              <w:t>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spacing w:before="36"/>
            </w:pPr>
            <w:r w:rsidRPr="001A31FF">
              <w:t>Kapelusz w kolorze ciemnozielonym ( z gałązką modrzewiową 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tabs>
                <w:tab w:val="left" w:pos="287"/>
              </w:tabs>
              <w:jc w:val="center"/>
              <w:rPr>
                <w:spacing w:val="617"/>
              </w:rPr>
            </w:pPr>
            <w:r w:rsidRPr="003C6855">
              <w:rPr>
                <w:spacing w:val="617"/>
              </w:rPr>
              <w:t>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Pasek wąski skórzany do spodni lub spódnicy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10.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Krawat w kolorze </w:t>
            </w:r>
            <w:r w:rsidRPr="001A31FF">
              <w:t>ciemnozielonym</w:t>
            </w:r>
            <w:r w:rsidRPr="001A31FF"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08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spacing w:val="617"/>
              </w:rPr>
            </w:pPr>
            <w:r w:rsidRPr="003C6855">
              <w:rPr>
                <w:w w:val="80"/>
              </w:rPr>
              <w:t>11.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Rękawice skórzane damskie i męskie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02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spacing w:val="617"/>
              </w:rPr>
            </w:pPr>
            <w:r>
              <w:rPr>
                <w:w w:val="80"/>
              </w:rPr>
              <w:t>12.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 Szalik w kolorze ciemnooliwkowym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25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</w:t>
            </w:r>
            <w:r>
              <w:t>3</w:t>
            </w:r>
            <w:r w:rsidRPr="003C6855">
              <w:t>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 Skarpety do munduru wyjściowego w kolorze 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w w:val="80"/>
              </w:rPr>
            </w:pPr>
            <w:r>
              <w:rPr>
                <w:w w:val="80"/>
              </w:rPr>
              <w:t>14</w:t>
            </w:r>
            <w:r w:rsidRPr="003C6855">
              <w:rPr>
                <w:w w:val="80"/>
              </w:rPr>
              <w:t>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Czółenka damskie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15.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Półbuty męskie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32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</w:t>
            </w:r>
            <w:r>
              <w:t>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Kozaki zimowe damskie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</w:t>
            </w:r>
            <w:r>
              <w:t>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1A31FF">
              <w:t xml:space="preserve"> Trzewiki zimowe męskie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3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r w:rsidRPr="003C6855">
              <w:rPr>
                <w:b/>
                <w:bCs/>
              </w:rPr>
              <w:t>Mundur codzienny leśnika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24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18.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Koszula damska i męska z długim rękawem w kolorze oliwkowym ( z oznakami )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06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19.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Koszula damska i męska z krótkim rękawem w kolorze oliwkowym ( z oznakami )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16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20.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Spodnie damskie i męskie z kieszenią w kolorze </w:t>
            </w:r>
            <w:r w:rsidRPr="000675B8">
              <w:t>ciemnooliwkowym</w:t>
            </w:r>
            <w:bookmarkStart w:id="0" w:name="_GoBack"/>
            <w:bookmarkEnd w:id="0"/>
            <w:r w:rsidRPr="000675B8">
              <w:t xml:space="preserve">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96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21.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 Kamizelka letnia damska i męska w kolorze ciemnooliwkowym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6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22.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>Bluza damska i męska typu polar z membraną w kolorze ciemnozielonym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3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Kurta damska i męska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48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24.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 Czapka przejściowa, ocieplana z membraną w kolorze ciemnozielonym z wizerunkiem godła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3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25.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 Sweter damski i męski w kolorze ciemnozielonym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3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26.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Pasek  szeroki skórzany do spodni  w kolorze brązowym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s</w:t>
            </w:r>
            <w:r w:rsidRPr="003C6855">
              <w:t>zt.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0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27.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 Skarpety przejściowe termoaktywne w kolorze 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para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53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28.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Skarpety zimowe termoaktywne w kolorze 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spacing w:val="-2"/>
              </w:rPr>
            </w:pPr>
            <w:r>
              <w:t>para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792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pPr>
              <w:rPr>
                <w:spacing w:val="-2"/>
              </w:rPr>
            </w:pPr>
            <w:r>
              <w:rPr>
                <w:spacing w:val="-2"/>
              </w:rPr>
              <w:t xml:space="preserve">  29.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Półbuty codzienne damskie i męskie w kolorze 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para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60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30.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5A19E3" w:rsidRDefault="00F13950" w:rsidP="00272560">
            <w:r w:rsidRPr="000675B8">
              <w:t xml:space="preserve">Trzewiki ocieplane z membraną w kolorze oliwkowym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para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5A19E3" w:rsidRDefault="00F13950" w:rsidP="0027256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Default="00F13950" w:rsidP="00272560">
            <w:pPr>
              <w:jc w:val="center"/>
              <w:rPr>
                <w:spacing w:val="-2"/>
              </w:rPr>
            </w:pPr>
          </w:p>
        </w:tc>
      </w:tr>
      <w:tr w:rsidR="00F13950" w:rsidRPr="001E7F56" w:rsidTr="00F13950">
        <w:trPr>
          <w:trHeight w:hRule="exact" w:val="38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b/>
              </w:rPr>
            </w:pPr>
            <w:r w:rsidRPr="00704283">
              <w:rPr>
                <w:b/>
              </w:rPr>
              <w:t xml:space="preserve">Oznaki służbowe </w:t>
            </w:r>
            <w:r w:rsidRPr="00704283">
              <w:rPr>
                <w:b/>
              </w:rPr>
              <w:tab/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</w:tr>
      <w:tr w:rsidR="00F13950" w:rsidRPr="001E7F56" w:rsidTr="00F13950">
        <w:trPr>
          <w:trHeight w:hRule="exact" w:val="75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31.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 xml:space="preserve"> Oznaki noszone na klapach marynarki do mundury wyjściowego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32.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 xml:space="preserve"> Oznaki noszone nad lewą kieszenią koszuli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33.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 xml:space="preserve">Naszywka  ,,Lasy Państwowe "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34.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 xml:space="preserve"> Naszywka ,, Straż Leśna 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35.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>Godło leśnik</w:t>
            </w:r>
            <w:r>
              <w:t>ó</w:t>
            </w:r>
            <w:r w:rsidRPr="00D508D2">
              <w:t xml:space="preserve">w do czapki do munduru wyjściowego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4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36.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 xml:space="preserve"> Gałązka modrzewiowa do kapelusza do munduru wyjściowego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>
              <w:t>37.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r w:rsidRPr="00D508D2">
              <w:t>Oznaka ,, Straż leśna ", oraz ,, Służba leśna  "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  <w:r w:rsidRPr="003C6855"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29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b/>
              </w:rPr>
            </w:pPr>
            <w:r w:rsidRPr="003C6855">
              <w:rPr>
                <w:b/>
              </w:rPr>
              <w:t>Odzież i obuwie robocze, środki ochrony osobistej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1E7F56" w:rsidRDefault="00F13950" w:rsidP="00272560">
            <w:pPr>
              <w:jc w:val="center"/>
              <w:rPr>
                <w:color w:val="FF0000"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Ubranie letnie (w tym 2 pary spodni)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4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Ubranie ocieplane, tkanina z membraną oddychającą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Kurtka i spodnie przeciwdeszczowe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4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Koszula robocza, długi rękaw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5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Koszulka krótki rękaw / t-shirt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67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Bielizna - koszulka termoaktywna, krótki rękaw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7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Bielizna - koszulka termoaktywna, długi rękaw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2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Bielizna - kalesony męskie termoaktywne / leginsy damskie termoaktywne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74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Buty terenowe, wodochronne, z membraną oddychającą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AD3E0E" w:rsidRDefault="00F13950" w:rsidP="00272560">
            <w:pPr>
              <w:jc w:val="center"/>
            </w:pPr>
            <w:r w:rsidRPr="00AD3E0E">
              <w:t>10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AD3E0E" w:rsidRDefault="00F13950" w:rsidP="00272560">
            <w:r w:rsidRPr="00AD3E0E">
              <w:t>Buty (gumowe) wodoodporne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AD3E0E" w:rsidRDefault="00F13950" w:rsidP="00272560">
            <w:pPr>
              <w:jc w:val="center"/>
            </w:pPr>
            <w:r w:rsidRPr="00AD3E0E"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AD3E0E" w:rsidRDefault="00F13950" w:rsidP="00272560">
            <w:pPr>
              <w:rPr>
                <w:b/>
                <w:bCs/>
              </w:rPr>
            </w:pPr>
            <w:r w:rsidRPr="00AD3E0E">
              <w:rPr>
                <w:b/>
                <w:bCs/>
              </w:rPr>
              <w:t xml:space="preserve">     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AD3E0E" w:rsidRDefault="00F13950" w:rsidP="00272560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AD3E0E" w:rsidRDefault="00F13950" w:rsidP="00272560">
            <w:pPr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33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Buty (gumowe) wodoodporne i ciepłochronne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Ochraniacze na buty (stuptuty)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lastRenderedPageBreak/>
              <w:t>13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Skarpety letnie, termoaktywne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14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Skarpety zimowe, termoaktywne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15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Czapka letnia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 xml:space="preserve">Okulary ochronne / gogle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 xml:space="preserve">Okulary przeciwsłoneczne /polaryzacyjne/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Kamizelka ostrzegawcza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19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Rękawice robocze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 xml:space="preserve">Maska przeciwpyłowa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2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 xml:space="preserve">Ubranie całoroczne, tkanina z membraną oddychającą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38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 xml:space="preserve">Fartuch roboczy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AD3E0E" w:rsidRDefault="00F13950" w:rsidP="00272560">
            <w:pPr>
              <w:jc w:val="center"/>
            </w:pPr>
            <w:r w:rsidRPr="00AD3E0E">
              <w:t>23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AD3E0E" w:rsidRDefault="00F13950" w:rsidP="00272560">
            <w:r w:rsidRPr="00AD3E0E">
              <w:t xml:space="preserve">Rękawice ochronne 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AD3E0E" w:rsidRDefault="00F13950" w:rsidP="00272560">
            <w:pPr>
              <w:jc w:val="center"/>
            </w:pPr>
            <w:r w:rsidRPr="00AD3E0E"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AD3E0E" w:rsidRDefault="00F13950" w:rsidP="00272560">
            <w:pPr>
              <w:jc w:val="center"/>
              <w:rPr>
                <w:b/>
                <w:bCs/>
              </w:rPr>
            </w:pPr>
            <w:r w:rsidRPr="00AD3E0E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AD3E0E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AD3E0E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24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Pr="003C6855">
              <w:rPr>
                <w:color w:val="000000"/>
              </w:rPr>
              <w:t>branie letnie, w kolorze ostrzegawczym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1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25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Pr="003C6855">
              <w:rPr>
                <w:color w:val="000000"/>
              </w:rPr>
              <w:t>branie ocieplane, w kolorze ostrzegawczym</w:t>
            </w:r>
          </w:p>
          <w:p w:rsidR="00F13950" w:rsidRPr="003C6855" w:rsidRDefault="00F13950" w:rsidP="00272560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64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26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Kurtka przeciwdeszczowa, w kolorze ostrzegawczym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27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Kamizelka ocieplająca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28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Buty ochronne, podnosek ochronny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68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29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Buty (gumowe) wodoodporne, podnosek ochronny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1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30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Buty (gumowe) wodoodporne i ciepłochronne, podnosek ochronny</w:t>
            </w:r>
          </w:p>
          <w:p w:rsidR="00F13950" w:rsidRPr="003C6855" w:rsidRDefault="00F13950" w:rsidP="00272560">
            <w:pPr>
              <w:rPr>
                <w:color w:val="000000"/>
              </w:rPr>
            </w:pPr>
          </w:p>
          <w:p w:rsidR="00F13950" w:rsidRPr="003C6855" w:rsidRDefault="00F13950" w:rsidP="00272560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31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Czapka letnia (dla robotnika)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32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Czapka ocieplana</w:t>
            </w:r>
            <w:r>
              <w:rPr>
                <w:color w:val="000000"/>
              </w:rPr>
              <w:t xml:space="preserve"> </w:t>
            </w:r>
            <w:r w:rsidRPr="008347AF">
              <w:rPr>
                <w:color w:val="000000"/>
              </w:rPr>
              <w:t>(dla robotnika)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33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Koszula robocza długi rękaw (dla robotnika)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34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Hełm ochronny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C6855" w:rsidRDefault="00F13950" w:rsidP="00272560">
            <w:pPr>
              <w:jc w:val="center"/>
            </w:pPr>
            <w:r w:rsidRPr="003C6855"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C6855" w:rsidRDefault="00F13950" w:rsidP="00272560">
            <w:pPr>
              <w:rPr>
                <w:color w:val="000000"/>
              </w:rPr>
            </w:pPr>
            <w:r w:rsidRPr="003C6855">
              <w:rPr>
                <w:color w:val="000000"/>
              </w:rPr>
              <w:t>Czepek pod hełm ochronny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C6855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60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spacing w:line="240" w:lineRule="auto"/>
            </w:pPr>
            <w:r w:rsidRPr="003A6BA7">
              <w:t>Ubranie robocze letnie w kolorze zielonym (drelichowe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53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Ubranie robocze ocieplane w kolorze zielonym</w:t>
            </w:r>
            <w:r>
              <w:t xml:space="preserve"> </w:t>
            </w:r>
            <w:r w:rsidRPr="003A6BA7">
              <w:t>(drelichowe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553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Ubranie robocze letnie w kolorze zielone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lastRenderedPageBreak/>
              <w:t>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Ubranie przeciwdeszczowe w kolorze zielonym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4</w:t>
            </w:r>
            <w:r>
              <w:t>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Buty gumowo-filcowe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4</w:t>
            </w: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Czapka z daszkiem letnia zielona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4</w:t>
            </w: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Spodnie ocieplane dla pilarza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4</w:t>
            </w: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Zestaw ochronny głowy dla pilarza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</w:pPr>
            <w:r w:rsidRPr="003A6BA7">
              <w:t>4</w:t>
            </w:r>
            <w: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r w:rsidRPr="003A6BA7">
              <w:t>Rękawice ochronne dla pilarza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3A6BA7" w:rsidRDefault="00F13950" w:rsidP="00272560">
            <w:pPr>
              <w:jc w:val="center"/>
            </w:pPr>
            <w:r w:rsidRPr="003A6BA7"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  <w:r w:rsidRPr="003A6BA7">
              <w:rPr>
                <w:b/>
                <w:bCs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A6BA7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08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Pr="002F6108" w:rsidRDefault="00F13950" w:rsidP="0027256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S</w:t>
            </w:r>
            <w:r w:rsidRPr="002F6108">
              <w:rPr>
                <w:b/>
                <w:bCs/>
                <w:color w:val="000000"/>
              </w:rPr>
              <w:t>ort</w:t>
            </w:r>
            <w:r>
              <w:rPr>
                <w:b/>
                <w:bCs/>
                <w:color w:val="000000"/>
              </w:rPr>
              <w:t>y</w:t>
            </w:r>
            <w:r w:rsidRPr="002F6108">
              <w:rPr>
                <w:b/>
                <w:bCs/>
                <w:color w:val="000000"/>
              </w:rPr>
              <w:t xml:space="preserve"> ochronn</w:t>
            </w:r>
            <w:r>
              <w:rPr>
                <w:b/>
                <w:bCs/>
                <w:color w:val="000000"/>
              </w:rPr>
              <w:t>e</w:t>
            </w:r>
            <w:r w:rsidRPr="002F6108">
              <w:rPr>
                <w:b/>
                <w:bCs/>
                <w:color w:val="000000"/>
              </w:rPr>
              <w:t xml:space="preserve"> dla Straży Leśnej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98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Ubranie letnie (w tym 2 pary spodni, kamizelka letnia, szalik - chusta wielofunkcyjna - komin, czapka letnia z daszkiem)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Ubranie ocieplane, tkanina z membraną oddychającą (w tym podpinka, spodnie ocieplane, czapka ocieplana)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0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Kurtka i spodnie przeciwdeszczowe ( w tym bluza typu softshel. Czapka przeciwdeszczowa z daszkiem)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Komp.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Koszula robocza długi rękaw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4a.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Koszulka robocza krótki rękaw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Koszulka robocza krótki rękaw /t-shirt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5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Bielizna</w:t>
            </w:r>
            <w:r>
              <w:t xml:space="preserve"> </w:t>
            </w:r>
            <w:r w:rsidRPr="00F63F06">
              <w:t>termoaktywna</w:t>
            </w:r>
            <w:r>
              <w:t xml:space="preserve">: </w:t>
            </w:r>
            <w:r w:rsidRPr="002F6108">
              <w:t>Koszula termoaktywna, krótki rękaw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12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6a.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Bielizna</w:t>
            </w:r>
            <w:r>
              <w:t xml:space="preserve"> </w:t>
            </w:r>
            <w:r w:rsidRPr="00F63F06">
              <w:t>termoaktywna</w:t>
            </w:r>
            <w:r>
              <w:t xml:space="preserve">: </w:t>
            </w:r>
            <w:r w:rsidRPr="002F6108">
              <w:t>Koszula termoaktywna długi rękaw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0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6b.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Bielizna</w:t>
            </w:r>
            <w:r>
              <w:t xml:space="preserve"> </w:t>
            </w:r>
            <w:r w:rsidRPr="00F63F06">
              <w:t>termoaktywna</w:t>
            </w:r>
            <w:r>
              <w:t xml:space="preserve">: </w:t>
            </w:r>
            <w:r w:rsidRPr="002F6108">
              <w:t>Kalesony męskie termoaktywne/leginsy damskie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Buty terenowe, wodochronne, z membraną oddychającą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Buty gumowe, wodochronne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Ochraniacze na buty (stuptuty)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Skarpety letnie, termoaktywne (2 pary)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10a.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Skarpety zimowe, termoaktywne (2 pary)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Hełm ochronny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Okulary ochronne/gogle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lastRenderedPageBreak/>
              <w:t>13.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Okulary przeciwsłoneczne /polaryzacyjne/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Kamizelka ostrzegawcza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Rękawice robocze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47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R</w:t>
            </w:r>
            <w:r>
              <w:t>ę</w:t>
            </w:r>
            <w:r w:rsidRPr="00F63F06">
              <w:t>kawice ocieplane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para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5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Hełm ochronny z ochronnikami słuchu, ochrony oczu dla pracowników wykorzystujących pilarkę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84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 xml:space="preserve">Spodnie lub nogawice z wkładką antyprzecięciową dla pracowników wykorzystujących pilarkę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1E7F56" w:rsidTr="00F13950">
        <w:trPr>
          <w:trHeight w:hRule="exact" w:val="728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</w:pPr>
            <w:r>
              <w:t>19.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Pr="00367C69" w:rsidRDefault="00F13950" w:rsidP="00272560">
            <w:pPr>
              <w:rPr>
                <w:color w:val="000000"/>
              </w:rPr>
            </w:pPr>
            <w:r w:rsidRPr="00F63F06">
              <w:t>Buty ochronne z ochroną antyprzeci</w:t>
            </w:r>
            <w:r>
              <w:t>ę</w:t>
            </w:r>
            <w:r w:rsidRPr="00F63F06">
              <w:t xml:space="preserve">ciową, podnosek ochronny dla pracowników wykorzystujących pilarkę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50" w:rsidRDefault="00F13950" w:rsidP="00272560">
            <w:pPr>
              <w:jc w:val="center"/>
              <w:rPr>
                <w:color w:val="000000"/>
              </w:rPr>
            </w:pPr>
            <w:r w:rsidRPr="003C6855">
              <w:rPr>
                <w:color w:val="00000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50" w:rsidRDefault="00F13950" w:rsidP="00272560">
            <w:pPr>
              <w:jc w:val="center"/>
              <w:rPr>
                <w:b/>
                <w:bCs/>
              </w:rPr>
            </w:pPr>
          </w:p>
        </w:tc>
      </w:tr>
      <w:tr w:rsidR="00F13950" w:rsidRPr="00DB357E" w:rsidTr="00F13950">
        <w:trPr>
          <w:trHeight w:hRule="exact" w:val="90"/>
          <w:jc w:val="center"/>
        </w:trPr>
        <w:tc>
          <w:tcPr>
            <w:tcW w:w="423" w:type="dxa"/>
            <w:tcBorders>
              <w:top w:val="single" w:sz="4" w:space="0" w:color="auto"/>
            </w:tcBorders>
          </w:tcPr>
          <w:p w:rsidR="00F13950" w:rsidRDefault="00F13950" w:rsidP="00272560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13950" w:rsidRPr="00AA6EBE" w:rsidRDefault="00F13950" w:rsidP="00272560">
            <w:pPr>
              <w:rPr>
                <w:rFonts w:ascii="Times" w:hAnsi="Times" w:cs="Tim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13950" w:rsidRDefault="00F13950" w:rsidP="00272560">
            <w:pPr>
              <w:jc w:val="center"/>
              <w:rPr>
                <w:rFonts w:ascii="Times" w:hAnsi="Times" w:cs="Tim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13950" w:rsidRPr="00AA6EBE" w:rsidRDefault="00F13950" w:rsidP="0027256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3950" w:rsidRPr="00AA6EBE" w:rsidRDefault="00F13950" w:rsidP="0027256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3950" w:rsidRPr="00AA6EBE" w:rsidRDefault="00F13950" w:rsidP="00272560">
            <w:pPr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</w:tr>
    </w:tbl>
    <w:p w:rsidR="00580887" w:rsidRDefault="00580887"/>
    <w:p w:rsidR="001A4362" w:rsidRDefault="001A4362" w:rsidP="001A4362">
      <w:pPr>
        <w:spacing w:after="0"/>
      </w:pPr>
    </w:p>
    <w:p w:rsidR="001A4362" w:rsidRPr="0070129F" w:rsidRDefault="001A4362" w:rsidP="001A4362">
      <w:pPr>
        <w:spacing w:after="0"/>
        <w:rPr>
          <w:rFonts w:ascii="Arial" w:hAnsi="Arial" w:cs="Arial"/>
          <w:b/>
        </w:rPr>
      </w:pPr>
      <w:r w:rsidRPr="0070129F">
        <w:rPr>
          <w:rFonts w:ascii="Arial" w:hAnsi="Arial" w:cs="Arial"/>
          <w:b/>
        </w:rPr>
        <w:t>Razem słownie wartość oferty:</w:t>
      </w:r>
    </w:p>
    <w:p w:rsidR="001A4362" w:rsidRPr="00055CA0" w:rsidRDefault="001A4362" w:rsidP="001A4362">
      <w:pPr>
        <w:spacing w:after="0"/>
        <w:rPr>
          <w:rFonts w:ascii="Arial" w:hAnsi="Arial" w:cs="Arial"/>
          <w:sz w:val="10"/>
          <w:szCs w:val="10"/>
        </w:rPr>
      </w:pPr>
    </w:p>
    <w:p w:rsidR="001A4362" w:rsidRPr="0070129F" w:rsidRDefault="001A4362" w:rsidP="001A4362">
      <w:pPr>
        <w:spacing w:after="0"/>
        <w:rPr>
          <w:rFonts w:ascii="Arial" w:hAnsi="Arial" w:cs="Arial"/>
          <w:sz w:val="18"/>
          <w:szCs w:val="18"/>
        </w:rPr>
      </w:pPr>
      <w:r w:rsidRPr="0070129F">
        <w:rPr>
          <w:rFonts w:ascii="Arial" w:hAnsi="Arial" w:cs="Arial"/>
        </w:rPr>
        <w:t>Brutto: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…………………………………………………………………………………………………………………..</w:t>
      </w:r>
    </w:p>
    <w:p w:rsidR="001A4362" w:rsidRDefault="001A4362" w:rsidP="001A4362">
      <w:pPr>
        <w:spacing w:after="0"/>
        <w:rPr>
          <w:rFonts w:ascii="Arial" w:hAnsi="Arial" w:cs="Arial"/>
          <w:sz w:val="18"/>
          <w:szCs w:val="18"/>
        </w:rPr>
      </w:pPr>
    </w:p>
    <w:p w:rsidR="001A4362" w:rsidRDefault="001A4362" w:rsidP="001A4362">
      <w:pPr>
        <w:spacing w:after="0"/>
        <w:rPr>
          <w:rFonts w:ascii="Arial" w:hAnsi="Arial" w:cs="Arial"/>
          <w:sz w:val="18"/>
          <w:szCs w:val="18"/>
        </w:rPr>
      </w:pPr>
      <w:r w:rsidRPr="0070129F">
        <w:rPr>
          <w:rFonts w:ascii="Arial" w:hAnsi="Arial" w:cs="Arial"/>
        </w:rPr>
        <w:t>Netto</w:t>
      </w:r>
      <w:r w:rsidRPr="0070129F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…………………………………………………………..……………………………………………………….</w:t>
      </w:r>
    </w:p>
    <w:p w:rsidR="001A4362" w:rsidRDefault="001A4362" w:rsidP="001A4362">
      <w:pPr>
        <w:spacing w:after="0"/>
        <w:rPr>
          <w:rFonts w:ascii="Arial" w:hAnsi="Arial" w:cs="Arial"/>
          <w:sz w:val="18"/>
          <w:szCs w:val="18"/>
        </w:rPr>
      </w:pPr>
    </w:p>
    <w:p w:rsidR="001A4362" w:rsidRDefault="001A4362" w:rsidP="001A436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</w:rPr>
        <w:t>odatek VAT</w:t>
      </w:r>
      <w:r w:rsidRPr="0070129F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 …………………………………………………………..…………………………………………</w:t>
      </w:r>
    </w:p>
    <w:p w:rsidR="001A4362" w:rsidRDefault="001A4362" w:rsidP="001A4362">
      <w:pPr>
        <w:spacing w:after="0"/>
        <w:rPr>
          <w:rFonts w:ascii="Arial" w:hAnsi="Arial" w:cs="Arial"/>
          <w:sz w:val="32"/>
          <w:szCs w:val="32"/>
        </w:rPr>
      </w:pPr>
    </w:p>
    <w:p w:rsidR="001A4362" w:rsidRPr="001D797B" w:rsidRDefault="001A4362" w:rsidP="001A4362">
      <w:pPr>
        <w:spacing w:after="0"/>
        <w:rPr>
          <w:rFonts w:ascii="Arial" w:hAnsi="Arial" w:cs="Arial"/>
          <w:sz w:val="32"/>
          <w:szCs w:val="32"/>
        </w:rPr>
      </w:pPr>
    </w:p>
    <w:p w:rsidR="001A4362" w:rsidRDefault="001A4362"/>
    <w:p w:rsidR="00347CFC" w:rsidRDefault="00347CFC"/>
    <w:p w:rsidR="00347CFC" w:rsidRDefault="00347CFC" w:rsidP="00347CFC">
      <w:pPr>
        <w:pStyle w:val="Default"/>
      </w:pPr>
    </w:p>
    <w:p w:rsidR="00347CFC" w:rsidRDefault="00347CFC" w:rsidP="00347CFC">
      <w:pPr>
        <w:pStyle w:val="Default"/>
      </w:pPr>
    </w:p>
    <w:p w:rsidR="00347CFC" w:rsidRDefault="00347CFC" w:rsidP="00347CFC">
      <w:pPr>
        <w:pStyle w:val="Default"/>
      </w:pPr>
    </w:p>
    <w:p w:rsidR="00347CFC" w:rsidRDefault="00347CFC" w:rsidP="00347CFC">
      <w:pPr>
        <w:pStyle w:val="Default"/>
      </w:pPr>
    </w:p>
    <w:p w:rsidR="00347CFC" w:rsidRDefault="00347CFC" w:rsidP="00347CFC">
      <w:pPr>
        <w:rPr>
          <w:rFonts w:ascii="Arial" w:hAnsi="Arial" w:cs="Arial"/>
          <w:spacing w:val="-2"/>
          <w:sz w:val="26"/>
          <w:szCs w:val="26"/>
        </w:rPr>
      </w:pPr>
    </w:p>
    <w:p w:rsidR="00347CFC" w:rsidRDefault="00347CFC" w:rsidP="00347CFC">
      <w:pPr>
        <w:pStyle w:val="Default"/>
        <w:ind w:firstLine="708"/>
        <w:rPr>
          <w:b/>
          <w:bCs/>
        </w:rPr>
      </w:pPr>
    </w:p>
    <w:p w:rsidR="00347CFC" w:rsidRDefault="00347CFC"/>
    <w:sectPr w:rsidR="00347C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C2F" w:rsidRDefault="00854C2F" w:rsidP="00854C2F">
      <w:pPr>
        <w:spacing w:after="0" w:line="240" w:lineRule="auto"/>
      </w:pPr>
      <w:r>
        <w:separator/>
      </w:r>
    </w:p>
  </w:endnote>
  <w:endnote w:type="continuationSeparator" w:id="0">
    <w:p w:rsidR="00854C2F" w:rsidRDefault="00854C2F" w:rsidP="0085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C2F" w:rsidRDefault="00854C2F" w:rsidP="00854C2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854C2F" w:rsidRPr="00854C2F" w:rsidRDefault="00854C2F" w:rsidP="00854C2F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C2F" w:rsidRDefault="00854C2F" w:rsidP="00854C2F">
      <w:pPr>
        <w:spacing w:after="0" w:line="240" w:lineRule="auto"/>
      </w:pPr>
      <w:r>
        <w:separator/>
      </w:r>
    </w:p>
  </w:footnote>
  <w:footnote w:type="continuationSeparator" w:id="0">
    <w:p w:rsidR="00854C2F" w:rsidRDefault="00854C2F" w:rsidP="00854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77A" w:rsidRDefault="00C1177A">
    <w:pPr>
      <w:pStyle w:val="Nagwek"/>
    </w:pPr>
    <w:r>
      <w:rPr>
        <w:rFonts w:ascii="Times New Roman" w:eastAsia="Calibri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3CB19B73">
              <wp:simplePos x="0" y="0"/>
              <wp:positionH relativeFrom="column">
                <wp:posOffset>331317</wp:posOffset>
              </wp:positionH>
              <wp:positionV relativeFrom="paragraph">
                <wp:posOffset>-99060</wp:posOffset>
              </wp:positionV>
              <wp:extent cx="5626735" cy="281305"/>
              <wp:effectExtent l="0" t="0" r="0" b="4445"/>
              <wp:wrapTopAndBottom/>
              <wp:docPr id="53" name="Pole tekstow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6735" cy="2813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1177A" w:rsidRDefault="00C1177A" w:rsidP="00C1177A">
                          <w:pPr>
                            <w:pStyle w:val="LPNaglowek"/>
                          </w:pPr>
                          <w:r>
                            <w:t xml:space="preserve"> Nadleśnictwo Zagnańsk </w:t>
                          </w:r>
                        </w:p>
                        <w:p w:rsidR="00C1177A" w:rsidRDefault="00C1177A" w:rsidP="00C1177A">
                          <w:pPr>
                            <w:pStyle w:val="LPNaglowek"/>
                          </w:pPr>
                        </w:p>
                        <w:p w:rsidR="00C1177A" w:rsidRPr="008F1094" w:rsidRDefault="00C1177A" w:rsidP="00C1177A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3" o:spid="_x0000_s1026" type="#_x0000_t202" style="position:absolute;margin-left:26.1pt;margin-top:-7.8pt;width:443.0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nNfQIAAOoEAAAOAAAAZHJzL2Uyb0RvYy54bWysVF1v0zAUfUfiP1h+75K0addGS6fRtAhp&#10;wKTBD3ATp7Hm+BrbbTIQ/51rp+3KeEGIPDj+uD7345zrm9u+leTAjRWgcppcxZRwVUIl1C6nX79s&#10;RnNKrGOqYhIUz+kzt/R2+fbNTaczPoYGZMUNQRBls07ntHFOZ1Fky4a3zF6B5goPazAtc7g0u6gy&#10;rEP0VkbjOJ5FHZhKGyi5tbhbDId0GfDrmpfuc11b7ojMKcbmwmjCuPVjtLxh2c4w3YjyGAb7hyha&#10;JhQ6PUMVzDGyN+IPqFaUBizU7qqENoK6FiUPOWA2Sfwqm8eGaR5yweJYfS6T/X+w5afDgyGiyul0&#10;QoliLXL0AJITx5+sg44T3MciddpmaPuo0dr176BHskPCVt9D+WSJglXD1I7fGQNdw1mFQSb+ZnRx&#10;dcCxHmTbfYQKnbG9gwDU16b1FcSaEERHsp7PBPHekRI3p7Px7HoypaTEs/E8mcTT4IJlp9vaWPee&#10;Q0v8JKcGBRDQ2eHeOh8Ny04m3pmCjZAyiEAq0nmHr7Zb4VCgUrQ5ncf+GyTjM1yrKtx0TMhhjuhS&#10;eQAMGP0dZ4MQfizixXq+nqejdDxbj9K4KEZ3m1U6mm2S62kxKVarIvnp3Sdp1oiq4srHdhJlkv4d&#10;6cf2GOR0lqUFKSoP50OyZrddSUMODJtiE75jFS/Mot/DCJXDrE7/kF2g1rM58Or6bY8F8XxvoXpG&#10;kg0MDYcPBE4aMN8p6bDZcmq/7ZnhlMgPCoWySNLUd2dYpNPrMS7M5cn28oSpEqFy6igZpis3dPRe&#10;G7Fr0NMgTQV3KK5aBN5fojpKEhsqJHNsft+xl+tg9fJELX8BAAD//wMAUEsDBBQABgAIAAAAIQA2&#10;9K4j4AAAAAkBAAAPAAAAZHJzL2Rvd25yZXYueG1sTI/LTsMwEEX3SPyDNUjsWuehhhDiVKgCJFQW&#10;tOQDnHiIA/E4ip02/XvMCpaje3TvmXK7mIGdcHK9JQHxOgKG1FrVUyeg/nhe5cCcl6TkYAkFXNDB&#10;trq+KmWh7JkOeDr6joUScoUUoL0fC85dq9FIt7YjUsg+7WSkD+fUcTXJcyg3A0+iKONG9hQWtBxx&#10;p7H9Ps5GwJy+Xpr9y/6QvT3Rl47fa+x3tRC3N8vjAzCPi/+D4Vc/qEMVnBo7k3JsELBJkkAKWMWb&#10;DFgA7tM8BdYISPI74FXJ/39Q/QAAAP//AwBQSwECLQAUAAYACAAAACEAtoM4kv4AAADhAQAAEwAA&#10;AAAAAAAAAAAAAAAAAAAAW0NvbnRlbnRfVHlwZXNdLnhtbFBLAQItABQABgAIAAAAIQA4/SH/1gAA&#10;AJQBAAALAAAAAAAAAAAAAAAAAC8BAABfcmVscy8ucmVsc1BLAQItABQABgAIAAAAIQDCjdnNfQIA&#10;AOoEAAAOAAAAAAAAAAAAAAAAAC4CAABkcnMvZTJvRG9jLnhtbFBLAQItABQABgAIAAAAIQA29K4j&#10;4AAAAAkBAAAPAAAAAAAAAAAAAAAAANcEAABkcnMvZG93bnJldi54bWxQSwUGAAAAAAQABADzAAAA&#10;5AUAAAAA&#10;" filled="f" stroked="f" strokeweight="0">
              <v:textbox>
                <w:txbxContent>
                  <w:p w:rsidR="00C1177A" w:rsidRDefault="00C1177A" w:rsidP="00C1177A">
                    <w:pPr>
                      <w:pStyle w:val="LPNaglowek"/>
                    </w:pPr>
                    <w:r>
                      <w:t xml:space="preserve"> Nadleśnictwo Zagnańsk </w:t>
                    </w:r>
                  </w:p>
                  <w:p w:rsidR="00C1177A" w:rsidRDefault="00C1177A" w:rsidP="00C1177A">
                    <w:pPr>
                      <w:pStyle w:val="LPNaglowek"/>
                    </w:pPr>
                  </w:p>
                  <w:p w:rsidR="00C1177A" w:rsidRPr="008F1094" w:rsidRDefault="00C1177A" w:rsidP="00C1177A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Calibri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editId="6D84C582">
              <wp:simplePos x="0" y="0"/>
              <wp:positionH relativeFrom="margin">
                <wp:align>left</wp:align>
              </wp:positionH>
              <wp:positionV relativeFrom="page">
                <wp:posOffset>722605</wp:posOffset>
              </wp:positionV>
              <wp:extent cx="5831840" cy="0"/>
              <wp:effectExtent l="0" t="0" r="35560" b="19050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3184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552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D5CAB9" id="Łącznik prosty 58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page;mso-width-percent:0;mso-height-percent:0;mso-width-relative:page;mso-height-relative:page" from="0,56.9pt" to="459.2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fi+wEAADMEAAAOAAAAZHJzL2Uyb0RvYy54bWysU01vEzEQvSPxHyzfyW4SUkWrbHpoVS4V&#10;RBS4O147a9Vf8pjshhsH/hn8L8bezbYF9VDExZI9897MezPeXPZGk6MIoJyt6XxWUiIsd42yh5p+&#10;/nTzZk0JRGYbpp0VNT0JoJfb1682na/EwrVONyIQJLFQdb6mbYy+KgrgrTAMZs4Li0HpgmERr+FQ&#10;NIF1yG50sSjLi6JzofHBcQGAr9dDkG4zv5SCxw9SgohE1xR7i/kM+dyns9huWHUIzLeKj22wf+jC&#10;MGWx6ER1zSIjX4P6i8ooHhw4GWfcmcJJqbjIGlDNvPxDzV3LvMha0Bzwk03w/2j5++MuENXUdIWT&#10;sszgjH59//mDf7PqnqCxEE8EQ+hT56HC9Cu7C0kp7+2dv3X8HjBWPAmmC/ghrZfBEKmV/4LrkS1C&#10;0aTPEzhNExB9JBwfV+vlfP0WB8XPsYJViSJV9AHiO+EMtgU4SK1sModV7HgLMTXxkJKetSVdTS+W&#10;qzJngdOquVFapxiEw/5KB3JkaS/K1WqxTBKR4VEa3rQdtQ1ysrB40mLg/ygkWodtD8Ly0oqJlnEu&#10;bDzzaovZCSaxhQk4tpa2/TngmJ+gIi/0S8ATIld2Nk5go6wLgzFPq8d+Plohh/yzA4PuZMHeNadd&#10;OI8dNzM7N/6itPqP7xn+8Ne3vwEAAP//AwBQSwMEFAAGAAgAAAAhAKXKwlHbAAAACAEAAA8AAABk&#10;cnMvZG93bnJldi54bWxMj0FLw0AQhe9C/8Myghexm6jUGrMppVA89WBaPG+zYza4Oxuymzb9944g&#10;2OO893jzvnI1eSdOOMQukIJ8noFAaoLpqFVw2G8fliBi0mS0C4QKLhhhVc1uSl2YcKYPPNWpFVxC&#10;sdAKbEp9IWVsLHod56FHYu8rDF4nPodWmkGfudw7+ZhlC+l1R/zB6h43FpvvevQKXg72fde1m3rK&#10;x51MF+nus8+tUne30/oNRMIp/Yfhdz5Ph4o3HcNIJgqngEESq/kTA7D9mi+fQRz/FFmV8hqg+gEA&#10;AP//AwBQSwECLQAUAAYACAAAACEAtoM4kv4AAADhAQAAEwAAAAAAAAAAAAAAAAAAAAAAW0NvbnRl&#10;bnRfVHlwZXNdLnhtbFBLAQItABQABgAIAAAAIQA4/SH/1gAAAJQBAAALAAAAAAAAAAAAAAAAAC8B&#10;AABfcmVscy8ucmVsc1BLAQItABQABgAIAAAAIQDOKwfi+wEAADMEAAAOAAAAAAAAAAAAAAAAAC4C&#10;AABkcnMvZTJvRG9jLnhtbFBLAQItABQABgAIAAAAIQClysJR2wAAAAgBAAAPAAAAAAAAAAAAAAAA&#10;AFUEAABkcnMvZG93bnJldi54bWxQSwUGAAAAAAQABADzAAAAXQUAAAAA&#10;" strokecolor="#005523" strokeweight=".5pt">
              <v:stroke joinstyle="miter"/>
              <o:lock v:ext="edit" shapetype="f"/>
              <w10:wrap anchorx="margin" anchory="page"/>
            </v:line>
          </w:pict>
        </mc:Fallback>
      </mc:AlternateContent>
    </w:r>
    <w:r w:rsidRPr="00C1177A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AFADE24" wp14:editId="4C5B5799">
          <wp:simplePos x="0" y="0"/>
          <wp:positionH relativeFrom="margin">
            <wp:posOffset>-248716</wp:posOffset>
          </wp:positionH>
          <wp:positionV relativeFrom="margin">
            <wp:posOffset>-716889</wp:posOffset>
          </wp:positionV>
          <wp:extent cx="467995" cy="4679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6EE26"/>
    <w:multiLevelType w:val="singleLevel"/>
    <w:tmpl w:val="74B7A422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rFonts w:ascii="Times" w:hAnsi="Times" w:cs="Times"/>
        <w:snapToGrid/>
        <w:spacing w:val="-2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AA"/>
    <w:rsid w:val="00031664"/>
    <w:rsid w:val="000E787C"/>
    <w:rsid w:val="001A4362"/>
    <w:rsid w:val="001E6310"/>
    <w:rsid w:val="00213F19"/>
    <w:rsid w:val="002B216C"/>
    <w:rsid w:val="00347CFC"/>
    <w:rsid w:val="00367C69"/>
    <w:rsid w:val="00387BAB"/>
    <w:rsid w:val="00580887"/>
    <w:rsid w:val="005A19E3"/>
    <w:rsid w:val="005B5F42"/>
    <w:rsid w:val="005D4602"/>
    <w:rsid w:val="005E72D0"/>
    <w:rsid w:val="00670D5F"/>
    <w:rsid w:val="006C4CDD"/>
    <w:rsid w:val="00715D7C"/>
    <w:rsid w:val="00731D24"/>
    <w:rsid w:val="007520BE"/>
    <w:rsid w:val="00777CAA"/>
    <w:rsid w:val="00854C2F"/>
    <w:rsid w:val="0087721A"/>
    <w:rsid w:val="0088103C"/>
    <w:rsid w:val="008861CE"/>
    <w:rsid w:val="009A2C91"/>
    <w:rsid w:val="00A47A83"/>
    <w:rsid w:val="00A54E22"/>
    <w:rsid w:val="00AC5FB4"/>
    <w:rsid w:val="00B46CB1"/>
    <w:rsid w:val="00C1177A"/>
    <w:rsid w:val="00C8573E"/>
    <w:rsid w:val="00D33E18"/>
    <w:rsid w:val="00F12D79"/>
    <w:rsid w:val="00F13950"/>
    <w:rsid w:val="00FD7B4D"/>
    <w:rsid w:val="00FF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A50A04"/>
  <w15:chartTrackingRefBased/>
  <w15:docId w15:val="{F57344AE-369C-47AA-8865-B29BDC25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1A4362"/>
    <w:pPr>
      <w:keepNext/>
      <w:tabs>
        <w:tab w:val="center" w:pos="702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7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A43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4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2F"/>
  </w:style>
  <w:style w:type="paragraph" w:styleId="Stopka">
    <w:name w:val="footer"/>
    <w:basedOn w:val="Normalny"/>
    <w:link w:val="StopkaZnak"/>
    <w:uiPriority w:val="99"/>
    <w:unhideWhenUsed/>
    <w:rsid w:val="00854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2F"/>
  </w:style>
  <w:style w:type="paragraph" w:customStyle="1" w:styleId="LPNaglowek">
    <w:name w:val="LP_Naglowek"/>
    <w:uiPriority w:val="99"/>
    <w:rsid w:val="00C1177A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Adamczyk</dc:creator>
  <cp:keywords/>
  <dc:description/>
  <cp:lastModifiedBy>Użytkownik</cp:lastModifiedBy>
  <cp:revision>9</cp:revision>
  <dcterms:created xsi:type="dcterms:W3CDTF">2023-03-06T15:43:00Z</dcterms:created>
  <dcterms:modified xsi:type="dcterms:W3CDTF">2024-11-13T08:48:00Z</dcterms:modified>
</cp:coreProperties>
</file>