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3219A0" w14:textId="36AAB5AE" w:rsidR="009A342C" w:rsidRPr="009823C3" w:rsidRDefault="009A342C" w:rsidP="009A342C">
      <w:pPr>
        <w:pStyle w:val="Akapitzlist"/>
        <w:spacing w:after="120" w:line="276" w:lineRule="auto"/>
        <w:ind w:left="567"/>
        <w:contextualSpacing w:val="0"/>
        <w:jc w:val="right"/>
        <w:rPr>
          <w:rFonts w:asciiTheme="majorHAnsi" w:eastAsia="Verdana" w:hAnsiTheme="majorHAnsi" w:cs="Times New Roman"/>
          <w:bCs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Załącznik nr </w:t>
      </w:r>
      <w:r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9 </w:t>
      </w: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do </w:t>
      </w:r>
      <w:r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SWZ</w:t>
      </w:r>
    </w:p>
    <w:p w14:paraId="110DD1AA" w14:textId="77777777" w:rsidR="009A342C" w:rsidRPr="009823C3" w:rsidRDefault="009A342C" w:rsidP="009A342C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KLAUZULA INFORMACYJNA </w:t>
      </w: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br/>
        <w:t xml:space="preserve">DOT. PRZETWARZANIA DANYCH OSOBOWYCH PRZEZ </w:t>
      </w:r>
    </w:p>
    <w:p w14:paraId="5A31259F" w14:textId="77777777" w:rsidR="009A342C" w:rsidRPr="009F1B6B" w:rsidRDefault="009A342C" w:rsidP="009A342C">
      <w:pPr>
        <w:pStyle w:val="Akapitzlist"/>
        <w:spacing w:after="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ZAMAWIAJĄCEGO NA POTRZEBY POSTĘPOWAŃ PROWADZONYCH W OPARCIU O PRZEPISY </w:t>
      </w:r>
      <w:r w:rsidRP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USTAWY PRAWO ZAMÓWIEŃ PUBLICZNYCH</w:t>
      </w:r>
      <w:r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 I ZAWIERANIA UMÓW O UDZIELENIE ZAMÓWIENIA PUBLICZNEGO</w:t>
      </w:r>
    </w:p>
    <w:p w14:paraId="2A7D2DD0" w14:textId="77777777" w:rsidR="009A342C" w:rsidRPr="009823C3" w:rsidRDefault="009A342C" w:rsidP="009A342C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1F53515E" w14:textId="77777777" w:rsidR="009A342C" w:rsidRPr="009823C3" w:rsidRDefault="009A342C" w:rsidP="009A342C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Dot. ZAMÓWIENIA PN. </w:t>
      </w:r>
    </w:p>
    <w:p w14:paraId="5C56FBBD" w14:textId="77777777" w:rsidR="0024425E" w:rsidRPr="0093791D" w:rsidRDefault="0024425E" w:rsidP="0024425E">
      <w:pPr>
        <w:tabs>
          <w:tab w:val="left" w:pos="567"/>
          <w:tab w:val="left" w:pos="1134"/>
        </w:tabs>
        <w:spacing w:line="240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bookmarkStart w:id="0" w:name="_Hlk160172263"/>
      <w:r w:rsidRPr="0093791D"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bookmarkStart w:id="1" w:name="_Hlk128033508"/>
      <w:r w:rsidRPr="0093791D">
        <w:rPr>
          <w:rFonts w:ascii="Verdana" w:eastAsia="Times New Roman" w:hAnsi="Verdana" w:cs="Tahoma"/>
          <w:b/>
          <w:bCs/>
          <w:color w:val="000000"/>
          <w:szCs w:val="20"/>
        </w:rPr>
        <w:t>Świadczenie usług cateringowych na podstawie umowy ramowej</w:t>
      </w:r>
      <w:bookmarkEnd w:id="1"/>
      <w:r w:rsidRPr="0093791D">
        <w:rPr>
          <w:rFonts w:ascii="Verdana" w:eastAsia="Times New Roman" w:hAnsi="Verdana" w:cs="Tahoma"/>
          <w:b/>
          <w:bCs/>
          <w:color w:val="000000"/>
          <w:szCs w:val="20"/>
        </w:rPr>
        <w:t xml:space="preserve"> </w:t>
      </w:r>
      <w:r w:rsidRPr="0093791D">
        <w:rPr>
          <w:rFonts w:ascii="Verdana" w:eastAsia="Times New Roman" w:hAnsi="Verdana" w:cs="Tahoma"/>
          <w:b/>
          <w:bCs/>
          <w:color w:val="000000"/>
          <w:szCs w:val="20"/>
        </w:rPr>
        <w:br/>
        <w:t>na potrzeby Ogrodów Doświadczeń”</w:t>
      </w:r>
    </w:p>
    <w:bookmarkEnd w:id="0"/>
    <w:p w14:paraId="78F8BDC4" w14:textId="00BC2FAE" w:rsidR="009A342C" w:rsidRPr="009823C3" w:rsidRDefault="009A342C" w:rsidP="009A342C">
      <w:pPr>
        <w:pStyle w:val="Akapitzlist"/>
        <w:spacing w:after="120" w:line="276" w:lineRule="auto"/>
        <w:ind w:left="567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nr sprawy </w:t>
      </w:r>
      <w:r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SPZP.271.3</w:t>
      </w:r>
      <w:r w:rsidR="00BC41C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9</w:t>
      </w:r>
      <w:r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.2024</w:t>
      </w:r>
    </w:p>
    <w:p w14:paraId="79950854" w14:textId="77777777" w:rsidR="009A342C" w:rsidRPr="009823C3" w:rsidRDefault="009A342C" w:rsidP="009A342C">
      <w:pPr>
        <w:widowControl w:val="0"/>
        <w:suppressLineNumbers/>
        <w:suppressAutoHyphens/>
        <w:spacing w:before="60" w:after="60" w:line="276" w:lineRule="auto"/>
        <w:jc w:val="left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656D6FBB" w14:textId="77777777" w:rsidR="009A342C" w:rsidRPr="009823C3" w:rsidRDefault="009A342C" w:rsidP="009A342C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Zgodnie z art. 13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ust. 1 i 2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oraz art. 14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ust. 1 i 2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rozporządzenia Parlamentu Europejskiego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i Rady (UE) 2016/679 z dnia 27 kwietnia 2016 r. w sprawie ochrony osób fizycznych w związku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 przetwarzaniem danych osobowych i w sprawie swobodnego przepływu takich danych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oraz uchylenia dyrektywy 95/46/WE (tzw. ogólne rozporządzenie o ochronie danych) ("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32644475" w14:textId="77777777" w:rsidR="009A342C" w:rsidRPr="009823C3" w:rsidRDefault="009A342C" w:rsidP="009A342C">
      <w:pPr>
        <w:pStyle w:val="Akapitzlist"/>
        <w:widowControl w:val="0"/>
        <w:numPr>
          <w:ilvl w:val="0"/>
          <w:numId w:val="18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Administratorem danych osobowych przekazywanych Zamawiającemu w ramach niniejszego postępowania jest (dane kontaktowe): </w:t>
      </w:r>
      <w:bookmarkStart w:id="2" w:name="_Hlk5407929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Sieć Badawcza Łukasiewicz - PORT Polski Ośrodek Rozwoju Technologii z siedzibą we Wrocławiu, ul. Stabłowicka 147, 54-066 Wrocław, KRS:</w:t>
      </w:r>
      <w:r w:rsidRPr="009823C3">
        <w:rPr>
          <w:rFonts w:asciiTheme="majorHAnsi" w:hAnsiTheme="majorHAnsi"/>
          <w:sz w:val="16"/>
          <w:szCs w:val="16"/>
        </w:rPr>
        <w:t xml:space="preserve">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0000850580; NIP:8943140523; biuro@port.lukasiewicz.gov.pl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4BA30915" w14:textId="77777777" w:rsidR="009A342C" w:rsidRPr="009823C3" w:rsidRDefault="009A342C" w:rsidP="009A342C">
      <w:pPr>
        <w:pStyle w:val="Akapitzlist"/>
        <w:widowControl w:val="0"/>
        <w:numPr>
          <w:ilvl w:val="0"/>
          <w:numId w:val="18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bookmarkStart w:id="3" w:name="_Hlk54079300"/>
      <w:bookmarkEnd w:id="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Kontakt z IOD: iod@port.lukasiewicz.gov.pl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lub pisemnie na adres Administratora wskazany w pkt 1 powyżej.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Zapraszamy do kontaktu we wszystkich sprawach dotyczących przetwarzania Państwa danych.</w:t>
      </w:r>
    </w:p>
    <w:bookmarkEnd w:id="3"/>
    <w:p w14:paraId="48A03688" w14:textId="77777777" w:rsidR="009A342C" w:rsidRPr="009823C3" w:rsidRDefault="009A342C" w:rsidP="009A342C">
      <w:pPr>
        <w:pStyle w:val="Akapitzlist"/>
        <w:widowControl w:val="0"/>
        <w:numPr>
          <w:ilvl w:val="0"/>
          <w:numId w:val="18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4558D952" w14:textId="77777777" w:rsidR="009A342C" w:rsidRPr="009823C3" w:rsidRDefault="009A342C" w:rsidP="009A342C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703"/>
        <w:gridCol w:w="1417"/>
        <w:gridCol w:w="1442"/>
        <w:gridCol w:w="1399"/>
        <w:gridCol w:w="1484"/>
        <w:gridCol w:w="1475"/>
      </w:tblGrid>
      <w:tr w:rsidR="009A342C" w:rsidRPr="009823C3" w14:paraId="0415CC3D" w14:textId="77777777" w:rsidTr="00C24793">
        <w:tc>
          <w:tcPr>
            <w:tcW w:w="954" w:type="pct"/>
          </w:tcPr>
          <w:p w14:paraId="7C95F76D" w14:textId="77777777" w:rsidR="009A342C" w:rsidRPr="009823C3" w:rsidRDefault="009A342C" w:rsidP="00C2479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794" w:type="pct"/>
          </w:tcPr>
          <w:p w14:paraId="20420C3B" w14:textId="77777777" w:rsidR="009A342C" w:rsidRPr="009823C3" w:rsidRDefault="009A342C" w:rsidP="00C2479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  <w:r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(źródło pozyskania danych)</w:t>
            </w:r>
          </w:p>
        </w:tc>
        <w:tc>
          <w:tcPr>
            <w:tcW w:w="808" w:type="pct"/>
          </w:tcPr>
          <w:p w14:paraId="20DC022F" w14:textId="77777777" w:rsidR="009A342C" w:rsidRPr="009823C3" w:rsidRDefault="009A342C" w:rsidP="00C2479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4" w:type="pct"/>
          </w:tcPr>
          <w:p w14:paraId="334C9B3E" w14:textId="77777777" w:rsidR="009A342C" w:rsidRPr="009823C3" w:rsidRDefault="009A342C" w:rsidP="00C2479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Przetwarzane dane osobowe (kategorie danych)</w:t>
            </w:r>
          </w:p>
        </w:tc>
        <w:tc>
          <w:tcPr>
            <w:tcW w:w="832" w:type="pct"/>
          </w:tcPr>
          <w:p w14:paraId="1CEC6F05" w14:textId="77777777" w:rsidR="009A342C" w:rsidRPr="009823C3" w:rsidRDefault="009A342C" w:rsidP="00C2479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27" w:type="pct"/>
          </w:tcPr>
          <w:p w14:paraId="356BCFF5" w14:textId="77777777" w:rsidR="009A342C" w:rsidRPr="009823C3" w:rsidRDefault="009A342C" w:rsidP="00C2479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9A342C" w:rsidRPr="009823C3" w14:paraId="43B5B8A0" w14:textId="77777777" w:rsidTr="00C24793">
        <w:tc>
          <w:tcPr>
            <w:tcW w:w="954" w:type="pct"/>
          </w:tcPr>
          <w:p w14:paraId="5348F8A8" w14:textId="77777777" w:rsidR="009A342C" w:rsidRPr="009823C3" w:rsidRDefault="009A342C" w:rsidP="00C2479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Wykonawcy (uczestnika postępowania), osób go reprezentujących, jego pełnomocników i reprezentantów poprzez których działa w postępowani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organów nadzoru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etc. i innych osób wskazanych przez Wykonawcę (uczestnika postępowania) w ofercie i innej dokumentacji składanej Zamawiającemu</w:t>
            </w:r>
          </w:p>
        </w:tc>
        <w:tc>
          <w:tcPr>
            <w:tcW w:w="794" w:type="pct"/>
          </w:tcPr>
          <w:p w14:paraId="31781D39" w14:textId="77777777" w:rsidR="009A342C" w:rsidRPr="009823C3" w:rsidRDefault="009A342C" w:rsidP="00C2479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pracodawcy lub kontrahenta w ramach jego oferty lub wniosku w postępowaniu)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808" w:type="pct"/>
          </w:tcPr>
          <w:p w14:paraId="6805E587" w14:textId="77777777" w:rsidR="009A342C" w:rsidRPr="009823C3" w:rsidRDefault="009A342C" w:rsidP="00C2479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art. 6 ust. 1 lit. c RODO w zw. z przepisami ustawy Prawo zamówień publicznych (w przypadku danych o wyrokach skazujących – w zw. z art. 10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RODO)</w:t>
            </w:r>
          </w:p>
          <w:p w14:paraId="4543535E" w14:textId="77777777" w:rsidR="009A342C" w:rsidRPr="009823C3" w:rsidRDefault="009A342C" w:rsidP="00C2479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posiłkowo: art. 6 ust. 1 lit. b RODO – dane są wymagane do wykonania Państwa żądania rozpatrzenia oferty / wniosku przez Zamawiającego, a Państwo dążycie do uzyskania pozytywnego dla Państwa rozstrzygnięcia postępowania oraz zawarcia 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 realizacji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umowy w sprawie udzielenia zamówienia publicznego. </w:t>
            </w:r>
            <w:r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Obowiązek podania danych osobowych jest wymogiem ustawowym określonym w przepisach PZP związanym z udziałem w postępowaniu o udzielenie zamówienia publicznego. Konsekwencje niepodania określonych danych wynikają z PZP, w szczególności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niepodanie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danych uniemożliwia 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Państwa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udział w postępowaniu.</w:t>
            </w:r>
          </w:p>
        </w:tc>
        <w:tc>
          <w:tcPr>
            <w:tcW w:w="784" w:type="pct"/>
          </w:tcPr>
          <w:p w14:paraId="42E2297F" w14:textId="77777777" w:rsidR="009A342C" w:rsidRPr="009823C3" w:rsidRDefault="009A342C" w:rsidP="00C2479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postępowania na podstawie ustawy Prawo zamówień publicznych. Mogą to być w szczególności: imię, nazwisko, PESEL, 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NIP, REGON,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data i miejsce urodzenia, informacje o doświadczeniu i zawodzie, uprawnieniach, wyrokach skazujących, adresy zamieszkania, dane kontaktowe</w:t>
            </w:r>
          </w:p>
        </w:tc>
        <w:tc>
          <w:tcPr>
            <w:tcW w:w="832" w:type="pct"/>
          </w:tcPr>
          <w:p w14:paraId="795EB9A3" w14:textId="77777777" w:rsidR="009A342C" w:rsidRPr="009823C3" w:rsidRDefault="009A342C" w:rsidP="00C2479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zamówień publicznych, konkretnie wskazanego w dokumentacji, do której załączona jest niniejsza klauzula informacyjna</w:t>
            </w:r>
          </w:p>
        </w:tc>
        <w:tc>
          <w:tcPr>
            <w:tcW w:w="827" w:type="pct"/>
          </w:tcPr>
          <w:p w14:paraId="42048D83" w14:textId="4E7DE287" w:rsidR="009A342C" w:rsidRPr="009823C3" w:rsidRDefault="009A342C" w:rsidP="00C2479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co do zasady - 4 (cztery) lata od dnia zakończenia postępowania o udzielenie zamówienia, nie krócej jednak niż przez okres obowiązywania umowy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zawartej w wyniku tego postępowania zgodnie z jej treścią oraz przepisami prawa lub postanowieniami umowy dotyczącej dofinansowania zamówienia </w:t>
            </w:r>
            <w:r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>m.in. w zakresie realizacji projektów finansowych ze środków zewnętrznych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(art. 78 ustawy Prawo zamówień publicznych). </w:t>
            </w:r>
          </w:p>
        </w:tc>
      </w:tr>
      <w:tr w:rsidR="009A342C" w:rsidRPr="009823C3" w14:paraId="3AF3C020" w14:textId="77777777" w:rsidTr="00C24793">
        <w:tc>
          <w:tcPr>
            <w:tcW w:w="954" w:type="pct"/>
          </w:tcPr>
          <w:p w14:paraId="2D78AA64" w14:textId="77777777" w:rsidR="009A342C" w:rsidRPr="009823C3" w:rsidRDefault="009A342C" w:rsidP="00C2479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(w tym Wykonawcy)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i których danych zostały wskazane w takiej umowie ze strony wybranego wykonawcy</w:t>
            </w:r>
          </w:p>
        </w:tc>
        <w:tc>
          <w:tcPr>
            <w:tcW w:w="794" w:type="pct"/>
          </w:tcPr>
          <w:p w14:paraId="092D971F" w14:textId="77777777" w:rsidR="009A342C" w:rsidRPr="009823C3" w:rsidRDefault="009A342C" w:rsidP="00C2479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W zakresie danych niezbędnych do uzupełnienia w umowie także z rejestrów publicznych jak CEIDG lub KRS (wprowadzenia aktualnych </w:t>
            </w:r>
          </w:p>
        </w:tc>
        <w:tc>
          <w:tcPr>
            <w:tcW w:w="808" w:type="pct"/>
          </w:tcPr>
          <w:p w14:paraId="350B3D1B" w14:textId="77777777" w:rsidR="009A342C" w:rsidRPr="009823C3" w:rsidRDefault="009A342C" w:rsidP="00C2479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</w:t>
            </w:r>
          </w:p>
        </w:tc>
        <w:tc>
          <w:tcPr>
            <w:tcW w:w="784" w:type="pct"/>
          </w:tcPr>
          <w:p w14:paraId="0B33FB2B" w14:textId="77777777" w:rsidR="009A342C" w:rsidRPr="009823C3" w:rsidRDefault="009A342C" w:rsidP="00C2479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numer rachunku bankowego do rozliczenia z Wykonawcą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; możliwe także: NIP, REGON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PESEL.</w:t>
            </w:r>
          </w:p>
        </w:tc>
        <w:tc>
          <w:tcPr>
            <w:tcW w:w="832" w:type="pct"/>
          </w:tcPr>
          <w:p w14:paraId="64376999" w14:textId="77777777" w:rsidR="009A342C" w:rsidRPr="009823C3" w:rsidRDefault="009A342C" w:rsidP="00C2479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27" w:type="pct"/>
          </w:tcPr>
          <w:p w14:paraId="3CDB0FA3" w14:textId="77777777" w:rsidR="009A342C" w:rsidRPr="009823C3" w:rsidRDefault="009A342C" w:rsidP="00C2479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rozstrzygnięcia roszczeń dochodzonych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 </w:t>
            </w:r>
            <w:r w:rsidRPr="00C01BF5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lub </w:t>
            </w:r>
            <w:r w:rsidRPr="00C01BF5">
              <w:rPr>
                <w:color w:val="000000"/>
                <w:sz w:val="16"/>
                <w:szCs w:val="16"/>
              </w:rPr>
              <w:t>będą przetwarzane przez okres nie dłuższy niż 5 lat od końca roku kalendarzowego dla celów podatkowych, w zależności który z tych okresów jest dłuższy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).</w:t>
            </w:r>
          </w:p>
        </w:tc>
      </w:tr>
      <w:tr w:rsidR="009A342C" w:rsidRPr="009823C3" w14:paraId="6B4E9054" w14:textId="77777777" w:rsidTr="00C24793">
        <w:tc>
          <w:tcPr>
            <w:tcW w:w="954" w:type="pct"/>
          </w:tcPr>
          <w:p w14:paraId="341E5249" w14:textId="77777777" w:rsidR="009A342C" w:rsidRPr="009823C3" w:rsidRDefault="009A342C" w:rsidP="00C2479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Osób niewskazanych wyraźnie w Umowie, ale wykonujących Umowę w imieniu Wykonawcy (np. osoby faktycznie dokonujące prac instalacji zakupionego sprzętu na terenie Administratora) lub osób wskazanych w Umowie i realizujących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Umowę w imieniu Wykonawcy</w:t>
            </w:r>
          </w:p>
        </w:tc>
        <w:tc>
          <w:tcPr>
            <w:tcW w:w="794" w:type="pct"/>
          </w:tcPr>
          <w:p w14:paraId="0A477903" w14:textId="77777777" w:rsidR="009A342C" w:rsidRPr="009823C3" w:rsidRDefault="009A342C" w:rsidP="00C2479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od Państwa bezpośrednio albo od Państwa pracodawcy (zatrudniającego)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lub kontrahenta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(świadczenie usług cywilnoprawnych)</w:t>
            </w:r>
          </w:p>
        </w:tc>
        <w:tc>
          <w:tcPr>
            <w:tcW w:w="808" w:type="pct"/>
          </w:tcPr>
          <w:p w14:paraId="72FA2E4B" w14:textId="77777777" w:rsidR="009A342C" w:rsidRPr="009823C3" w:rsidRDefault="009A342C" w:rsidP="00C2479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kto realizuje Umowę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etc.</w:t>
            </w:r>
          </w:p>
        </w:tc>
        <w:tc>
          <w:tcPr>
            <w:tcW w:w="784" w:type="pct"/>
          </w:tcPr>
          <w:p w14:paraId="02CEFB05" w14:textId="77777777" w:rsidR="009A342C" w:rsidRPr="009823C3" w:rsidRDefault="009A342C" w:rsidP="00C2479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imię, nazwisko, adresy kontaktowe, stanowisko, numer telefonu, adres email; jeśli wykonujecie Państwo prace na terenie Administratora: wizerunek (w ramach monitoringu, o którym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jesteście Państwo informowani w razie jego zastosowania na miejscu)</w:t>
            </w:r>
          </w:p>
        </w:tc>
        <w:tc>
          <w:tcPr>
            <w:tcW w:w="832" w:type="pct"/>
          </w:tcPr>
          <w:p w14:paraId="5980A763" w14:textId="77777777" w:rsidR="009A342C" w:rsidRPr="009823C3" w:rsidRDefault="009A342C" w:rsidP="00C2479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827" w:type="pct"/>
          </w:tcPr>
          <w:p w14:paraId="37A26020" w14:textId="77777777" w:rsidR="009A342C" w:rsidRPr="009823C3" w:rsidRDefault="009A342C" w:rsidP="00C2479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rozstrzygnięcia roszczeń dochodzonych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dofinansowania)</w:t>
            </w:r>
          </w:p>
        </w:tc>
      </w:tr>
    </w:tbl>
    <w:p w14:paraId="4003C526" w14:textId="77777777" w:rsidR="009A342C" w:rsidRPr="009823C3" w:rsidRDefault="009A342C" w:rsidP="009A342C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6BAF2C87" w14:textId="77777777" w:rsidR="009A342C" w:rsidRPr="009823C3" w:rsidRDefault="009A342C" w:rsidP="009A342C">
      <w:pPr>
        <w:pStyle w:val="Akapitzlist"/>
        <w:widowControl w:val="0"/>
        <w:numPr>
          <w:ilvl w:val="0"/>
          <w:numId w:val="18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mogą być przetwarzane również – na podstawie uzasadnionego interesu Administratora (art. 6 ust. 1 lit f) RODO) dla celów rozliczeń podatkowych, finansowych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t>, rozliczenia dofinansowania, dotacji, subwencji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3A4C1C32" w14:textId="77777777" w:rsidR="009A342C" w:rsidRPr="009823C3" w:rsidRDefault="009A342C" w:rsidP="009A342C">
      <w:pPr>
        <w:pStyle w:val="Akapitzlist"/>
        <w:widowControl w:val="0"/>
        <w:numPr>
          <w:ilvl w:val="0"/>
          <w:numId w:val="18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14E28C66" w14:textId="77777777" w:rsidR="009A342C" w:rsidRPr="009823C3" w:rsidRDefault="009A342C" w:rsidP="009A342C">
      <w:pPr>
        <w:pStyle w:val="Akapitzlist"/>
        <w:widowControl w:val="0"/>
        <w:numPr>
          <w:ilvl w:val="0"/>
          <w:numId w:val="18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innych odbiorców. Jest to możliwość. Odbiorcami Państwa danych osobowych mogą być </w:t>
      </w:r>
      <w:bookmarkStart w:id="4" w:name="_Hlk6463351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szczególności</w:t>
      </w:r>
      <w:bookmarkEnd w:id="4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: </w:t>
      </w:r>
    </w:p>
    <w:p w14:paraId="5230DD8D" w14:textId="77777777" w:rsidR="009A342C" w:rsidRPr="009823C3" w:rsidRDefault="009A342C" w:rsidP="009A342C">
      <w:pPr>
        <w:pStyle w:val="Akapitzlist"/>
        <w:widowControl w:val="0"/>
        <w:numPr>
          <w:ilvl w:val="0"/>
          <w:numId w:val="10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zakresie w jakim to niezbędne i uzasadnione, w tym np. dostawcy usług informatycznych, software’owych, </w:t>
      </w:r>
      <w:bookmarkStart w:id="5" w:name="_Hlk6463346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prawnych, księgowych, podatkowych, hostingowych, ubezpieczeniowych</w:t>
      </w:r>
      <w:bookmarkEnd w:id="5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37B0426A" w14:textId="77777777" w:rsidR="009A342C" w:rsidRPr="009823C3" w:rsidRDefault="009A342C" w:rsidP="009A342C">
      <w:pPr>
        <w:pStyle w:val="Akapitzlist"/>
        <w:widowControl w:val="0"/>
        <w:numPr>
          <w:ilvl w:val="0"/>
          <w:numId w:val="10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7FF0AE53" w14:textId="77777777" w:rsidR="009A342C" w:rsidRPr="009823C3" w:rsidRDefault="009A342C" w:rsidP="009A342C">
      <w:pPr>
        <w:pStyle w:val="Akapitzlist"/>
        <w:widowControl w:val="0"/>
        <w:numPr>
          <w:ilvl w:val="0"/>
          <w:numId w:val="10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4F5CB3D7" w14:textId="77777777" w:rsidR="009A342C" w:rsidRPr="009823C3" w:rsidRDefault="009A342C" w:rsidP="009A342C">
      <w:pPr>
        <w:pStyle w:val="Akapitzlist"/>
        <w:widowControl w:val="0"/>
        <w:numPr>
          <w:ilvl w:val="0"/>
          <w:numId w:val="10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przypadku powiązania Państwa relacji z Administratorem dla celów dotowanych projektów naukowych lub komercjalizacji – instytucji dotującej, pośredniczącej, fundujące etc., w szczególności NCBiR lub NCN;</w:t>
      </w:r>
    </w:p>
    <w:p w14:paraId="326C2B87" w14:textId="77777777" w:rsidR="009A342C" w:rsidRPr="009823C3" w:rsidRDefault="009A342C" w:rsidP="009A342C">
      <w:pPr>
        <w:pStyle w:val="Akapitzlist"/>
        <w:widowControl w:val="0"/>
        <w:numPr>
          <w:ilvl w:val="0"/>
          <w:numId w:val="10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7ACEAD83" w14:textId="77777777" w:rsidR="009A342C" w:rsidRPr="009823C3" w:rsidRDefault="009A342C" w:rsidP="009A342C">
      <w:pPr>
        <w:pStyle w:val="Akapitzlist"/>
        <w:widowControl w:val="0"/>
        <w:numPr>
          <w:ilvl w:val="0"/>
          <w:numId w:val="10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etc.;</w:t>
      </w:r>
    </w:p>
    <w:p w14:paraId="65E361C4" w14:textId="77777777" w:rsidR="009A342C" w:rsidRPr="009823C3" w:rsidRDefault="009A342C" w:rsidP="009A342C">
      <w:pPr>
        <w:pStyle w:val="Akapitzlist"/>
        <w:widowControl w:val="0"/>
        <w:numPr>
          <w:ilvl w:val="0"/>
          <w:numId w:val="10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osoby lub podmioty, którym udostępniona zostanie dokumentacja postępowania </w:t>
      </w:r>
      <w:r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w oparciu </w:t>
      </w:r>
      <w:r>
        <w:rPr>
          <w:rFonts w:asciiTheme="majorHAnsi" w:hAnsiTheme="majorHAnsi"/>
          <w:color w:val="000000"/>
          <w:sz w:val="16"/>
          <w:szCs w:val="16"/>
        </w:rPr>
        <w:t xml:space="preserve">o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przepisy prawa, w tym o art. 18 </w:t>
      </w:r>
      <w:r>
        <w:rPr>
          <w:rFonts w:asciiTheme="majorHAnsi" w:hAnsiTheme="majorHAnsi"/>
          <w:color w:val="000000"/>
          <w:sz w:val="16"/>
          <w:szCs w:val="16"/>
        </w:rPr>
        <w:t xml:space="preserve">PZP </w:t>
      </w:r>
      <w:r w:rsidRPr="009823C3">
        <w:rPr>
          <w:rFonts w:asciiTheme="majorHAnsi" w:hAnsiTheme="majorHAnsi"/>
          <w:color w:val="000000"/>
          <w:sz w:val="16"/>
          <w:szCs w:val="16"/>
        </w:rPr>
        <w:t>oraz art. 74 ust. 1 i 2 PZP – dla uczestników postępowania o udzielenie zamówienia publicznego.</w:t>
      </w:r>
    </w:p>
    <w:p w14:paraId="5F2A7AB0" w14:textId="77777777" w:rsidR="009A342C" w:rsidRPr="009823C3" w:rsidRDefault="009A342C" w:rsidP="009A342C">
      <w:pPr>
        <w:pStyle w:val="Akapitzlist"/>
        <w:widowControl w:val="0"/>
        <w:numPr>
          <w:ilvl w:val="0"/>
          <w:numId w:val="18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informacji publicznej na wniosek każdego zainteresowanego. </w:t>
      </w:r>
      <w:r w:rsidRPr="009823C3">
        <w:rPr>
          <w:rFonts w:asciiTheme="majorHAnsi" w:hAnsiTheme="majorHAnsi"/>
          <w:color w:val="000000"/>
          <w:sz w:val="16"/>
          <w:szCs w:val="16"/>
        </w:rPr>
        <w:t>Może to spowodować przekazanie danych osobowych poza Europejski Obszar Gospodarczy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7BB18DA5" w14:textId="77777777" w:rsidR="009A342C" w:rsidRPr="009823C3" w:rsidRDefault="009A342C" w:rsidP="009A342C">
      <w:pPr>
        <w:pStyle w:val="Akapitzlist"/>
        <w:widowControl w:val="0"/>
        <w:numPr>
          <w:ilvl w:val="0"/>
          <w:numId w:val="18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nie będą przekazywane do krajów trzecich lub organizacji międzynarodowych, z zastrzeżeniem poniższego.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środków publicznych.</w:t>
      </w:r>
    </w:p>
    <w:p w14:paraId="6593FFBB" w14:textId="77777777" w:rsidR="009A342C" w:rsidRPr="009823C3" w:rsidRDefault="009A342C" w:rsidP="009A342C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Administrator korzysta z Microsoft 365, co może spowodować przekazanie Państwa danych osobowych do państwa trzeciego. Regulamin korzystania z Usług Online w zakresie Microsoft 365 oraz zobowiązania w odniesieniu do przetwarzania i zabezpieczania danych użytkownika oraz danych osobowych przez usługi online określa dokumentacja Microsoft, w tym w szczególności:</w:t>
      </w:r>
    </w:p>
    <w:p w14:paraId="79C68E75" w14:textId="77777777" w:rsidR="009A342C" w:rsidRPr="009823C3" w:rsidRDefault="009A342C" w:rsidP="009A342C">
      <w:pPr>
        <w:pStyle w:val="Akapitzlist"/>
        <w:widowControl w:val="0"/>
        <w:numPr>
          <w:ilvl w:val="0"/>
          <w:numId w:val="49"/>
        </w:numPr>
        <w:suppressLineNumbers/>
        <w:suppressAutoHyphens/>
        <w:spacing w:before="60" w:after="60" w:line="276" w:lineRule="auto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oświadczenie o ochronie prywatności - </w:t>
      </w:r>
      <w:hyperlink r:id="rId8" w:history="1">
        <w:r w:rsidRPr="009823C3">
          <w:rPr>
            <w:rStyle w:val="Hipercze"/>
            <w:rFonts w:asciiTheme="majorHAnsi" w:hAnsiTheme="majorHAnsi"/>
            <w:sz w:val="16"/>
            <w:szCs w:val="16"/>
          </w:rPr>
          <w:t>https://privacy.microsoft.com/pl-pl/privacystatement</w:t>
        </w:r>
      </w:hyperlink>
      <w:r w:rsidRPr="009823C3">
        <w:rPr>
          <w:rFonts w:asciiTheme="majorHAnsi" w:hAnsiTheme="majorHAnsi"/>
          <w:color w:val="000000"/>
          <w:sz w:val="16"/>
          <w:szCs w:val="16"/>
        </w:rPr>
        <w:t>;</w:t>
      </w:r>
    </w:p>
    <w:p w14:paraId="5154236D" w14:textId="77777777" w:rsidR="009A342C" w:rsidRPr="009823C3" w:rsidRDefault="009A342C" w:rsidP="009A342C">
      <w:pPr>
        <w:pStyle w:val="Akapitzlist"/>
        <w:widowControl w:val="0"/>
        <w:numPr>
          <w:ilvl w:val="0"/>
          <w:numId w:val="49"/>
        </w:numPr>
        <w:suppressLineNumbers/>
        <w:suppressAutoHyphens/>
        <w:spacing w:before="60" w:after="60" w:line="276" w:lineRule="auto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umowa dotycząca usług Microsoft (Microsoft Services Agreement, MSA) - https://www.microsoft.com/pl-pl/servicesagreement/.</w:t>
      </w:r>
    </w:p>
    <w:p w14:paraId="23DFEF6E" w14:textId="77777777" w:rsidR="009A342C" w:rsidRPr="009823C3" w:rsidRDefault="009A342C" w:rsidP="009A342C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W ramach usług Microsoft, dane wprowadzone do Microsoft 365 będą przetwarzane </w:t>
      </w:r>
      <w:r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60F118D7" w14:textId="77777777" w:rsidR="009A342C" w:rsidRPr="009823C3" w:rsidRDefault="009A342C" w:rsidP="009A342C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Microsoft realizuje coroczne audyty Usług Online, obejmujące audyty zabezpieczeń komputerów, środowiska informatycznego i fizycznych Centrów Danych, nadzorowany </w:t>
      </w:r>
      <w:r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upoważnione przez niego firmy trzecie, łącznie z prawem których szczegóły można znaleźć pod adresem https://www.microsoft.com/pl-pl/trust-center/privacy?docid=27.</w:t>
      </w:r>
    </w:p>
    <w:p w14:paraId="1C52CDB2" w14:textId="77777777" w:rsidR="009A342C" w:rsidRPr="009823C3" w:rsidRDefault="009A342C" w:rsidP="009A342C">
      <w:pPr>
        <w:pStyle w:val="Akapitzlist"/>
        <w:widowControl w:val="0"/>
        <w:numPr>
          <w:ilvl w:val="0"/>
          <w:numId w:val="18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2FA9D41F" w14:textId="77777777" w:rsidR="009A342C" w:rsidRPr="009823C3" w:rsidRDefault="009A342C" w:rsidP="009A342C">
      <w:pPr>
        <w:pStyle w:val="Akapitzlist"/>
        <w:widowControl w:val="0"/>
        <w:numPr>
          <w:ilvl w:val="0"/>
          <w:numId w:val="18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213B746B" w14:textId="77777777" w:rsidR="009A342C" w:rsidRPr="009823C3" w:rsidRDefault="009A342C" w:rsidP="009A342C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dostępu do przekazanych danych osobowych. </w:t>
      </w:r>
      <w:r w:rsidRPr="009823C3">
        <w:rPr>
          <w:rFonts w:asciiTheme="majorHAnsi" w:hAnsiTheme="majorHAnsi"/>
          <w:color w:val="000000"/>
          <w:sz w:val="16"/>
          <w:szCs w:val="16"/>
        </w:rPr>
        <w:t>Zgodnie z art. 75 PZP w przypadku korzystania przez osobę, której dane osobowe są przetwarzane przez Zamawiającego, z uprawnienia, o którym mowa w art. 15 ust. 1-3 RODO, Zamawiający może żądać od osoby występującej z żądaniem wskazania dodatkowych informacji mających na celu sprecyzowanie nazwy lub daty zakończonego postępowania o udzielenie zamówienia</w:t>
      </w:r>
      <w:r>
        <w:rPr>
          <w:rFonts w:asciiTheme="majorHAnsi" w:hAnsiTheme="majorHAnsi"/>
          <w:color w:val="000000"/>
          <w:sz w:val="16"/>
          <w:szCs w:val="16"/>
        </w:rPr>
        <w:t xml:space="preserve">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00EDE778" w14:textId="77777777" w:rsidR="009A342C" w:rsidRPr="002239DF" w:rsidRDefault="009A342C" w:rsidP="009A342C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zamówień publicznych (art. 19 ust. 2 tej ustawy). Skorzystanie z tego prawa </w:t>
      </w:r>
      <w:r w:rsidRPr="002239DF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41D59BB8" w14:textId="77777777" w:rsidR="009A342C" w:rsidRPr="009823C3" w:rsidRDefault="009A342C" w:rsidP="009A342C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co do zasady - żądania ograniczenia przetwarzania danych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osobowych. Informujemy dodatkowo, że: w postępowaniu o udzielenie zamówienia zgłoszenie żądania ograniczenia przetwarzania nie ogranicza przetwarzania danych osobowych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czasu zakończenia tego postępowania (art. 19 ust. 3 ustawy Prawo zamówień publicznych);</w:t>
      </w:r>
    </w:p>
    <w:p w14:paraId="3AC3B35E" w14:textId="77777777" w:rsidR="009A342C" w:rsidRPr="009823C3" w:rsidRDefault="009A342C" w:rsidP="009A342C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wniesienia skargi do Prezesa Urzędu Ochrony Danych Osobowych na przetwarzanie danych przez Administratora </w:t>
      </w:r>
      <w:r w:rsidRPr="009823C3">
        <w:rPr>
          <w:rFonts w:asciiTheme="majorHAnsi" w:hAnsiTheme="majorHAnsi"/>
          <w:color w:val="000000"/>
          <w:sz w:val="16"/>
          <w:szCs w:val="16"/>
        </w:rPr>
        <w:t>(ul. Stawki 2, 00-193 Warszawa, tel. 22 531 03 00, fax. 22 531 03 01, https://uodo.gov.pl/pl/p/kontakt)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00C4F412" w14:textId="77777777" w:rsidR="009A342C" w:rsidRPr="009823C3" w:rsidRDefault="009A342C" w:rsidP="009A342C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RODO (jest ograniczone z tego względu, że jest to przetwarzanie dla celów wynikających z przepisów prawa – Zamawiający musi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przetwarzać te dane zgodnie z prawem);</w:t>
      </w:r>
    </w:p>
    <w:p w14:paraId="1ED3FEA1" w14:textId="77777777" w:rsidR="009A342C" w:rsidRPr="009823C3" w:rsidRDefault="009A342C" w:rsidP="009A342C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45DC20C9" w14:textId="77777777" w:rsidR="009A342C" w:rsidRPr="009823C3" w:rsidRDefault="009A342C" w:rsidP="009A342C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28E28A23" w14:textId="77777777" w:rsidR="009A342C" w:rsidRPr="009823C3" w:rsidRDefault="009A342C" w:rsidP="009A342C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cofnięcia swojej dobrowolnie wyrażonej zgody na przetwarzanie w każdym czasie – jeśli przetwarzanie odbywa się na podstawie zgody. Cofnięcie tej zgody nie wpływa na dotychczasowe przetwarzanie na tej podstawie, przed jej cofnięciem.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w niniejszym postępowaniu Państwa dane nie będą przetwarzane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na podstawie zgody, więc prawo to co do zasady nie ma zastosowania.</w:t>
      </w:r>
    </w:p>
    <w:p w14:paraId="15DA2B0C" w14:textId="77777777" w:rsidR="009A342C" w:rsidRPr="009823C3" w:rsidRDefault="009A342C" w:rsidP="009A342C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6DB22607" w14:textId="77777777" w:rsidR="009A342C" w:rsidRPr="009823C3" w:rsidRDefault="009A342C" w:rsidP="009A342C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3A1C4FF6" w14:textId="5ECEB202" w:rsidR="00E94123" w:rsidRPr="009A342C" w:rsidRDefault="00E94123" w:rsidP="009A342C"/>
    <w:sectPr w:rsidR="00E94123" w:rsidRPr="009A342C" w:rsidSect="00AC3738">
      <w:headerReference w:type="default" r:id="rId9"/>
      <w:footerReference w:type="default" r:id="rId10"/>
      <w:footerReference w:type="first" r:id="rId11"/>
      <w:pgSz w:w="11906" w:h="16838" w:code="9"/>
      <w:pgMar w:top="2268" w:right="1558" w:bottom="1985" w:left="1418" w:header="709" w:footer="19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7CB6BE" w14:textId="77777777" w:rsidR="00B25D1D" w:rsidRDefault="00B25D1D" w:rsidP="006747BD">
      <w:pPr>
        <w:spacing w:after="0" w:line="240" w:lineRule="auto"/>
      </w:pPr>
      <w:r>
        <w:separator/>
      </w:r>
    </w:p>
  </w:endnote>
  <w:endnote w:type="continuationSeparator" w:id="0">
    <w:p w14:paraId="4FA6A504" w14:textId="77777777" w:rsidR="00B25D1D" w:rsidRDefault="00B25D1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7D912784" w14:textId="5347DA00" w:rsidR="00AC3738" w:rsidRDefault="00AC3738" w:rsidP="00AC3738">
            <w:pPr>
              <w:pStyle w:val="Stopka"/>
            </w:pPr>
          </w:p>
          <w:p w14:paraId="5D0B0A8F" w14:textId="068325C5" w:rsidR="00AC3738" w:rsidRDefault="00AC3738" w:rsidP="00906904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53BE3DD3" wp14:editId="7AE33BDD">
                  <wp:simplePos x="0" y="0"/>
                  <wp:positionH relativeFrom="margin">
                    <wp:posOffset>358775</wp:posOffset>
                  </wp:positionH>
                  <wp:positionV relativeFrom="paragraph">
                    <wp:posOffset>62865</wp:posOffset>
                  </wp:positionV>
                  <wp:extent cx="1933575" cy="601345"/>
                  <wp:effectExtent l="0" t="0" r="0" b="0"/>
                  <wp:wrapNone/>
                  <wp:docPr id="133184104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sz w:val="24"/>
                <w:szCs w:val="24"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sz w:val="24"/>
                <w:szCs w:val="24"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4C510A" w14:textId="41AE76A9" w:rsidR="00D40690" w:rsidRPr="00AC3738" w:rsidRDefault="00AC3738" w:rsidP="00906904">
    <w:pPr>
      <w:pStyle w:val="Stopka"/>
    </w:pP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4080" behindDoc="1" locked="1" layoutInCell="1" allowOverlap="1" wp14:anchorId="49927B0D" wp14:editId="001D4720">
              <wp:simplePos x="0" y="0"/>
              <wp:positionH relativeFrom="margin">
                <wp:posOffset>2291080</wp:posOffset>
              </wp:positionH>
              <wp:positionV relativeFrom="margin">
                <wp:posOffset>7858125</wp:posOffset>
              </wp:positionV>
              <wp:extent cx="3381375" cy="457200"/>
              <wp:effectExtent l="0" t="0" r="9525" b="0"/>
              <wp:wrapNone/>
              <wp:docPr id="676044940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381375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1AEA4B" w14:textId="77777777" w:rsidR="00AC3738" w:rsidRPr="00ED7972" w:rsidRDefault="00AC3738" w:rsidP="00AC3738">
                          <w:pPr>
                            <w:pStyle w:val="LukStopka-adres"/>
                          </w:pPr>
                          <w:r>
                            <w:t>Projekt dofinansowany ze środków budżetu państwa, przyznanych przez Ministra Edukacji i Nauki w ramach programu "Społeczna odpowiedzialność nauki II" na podstawie umowy nr POPUL/SN/0336/2023/01 z dnia 09.10.2023 r.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927B0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80.4pt;margin-top:618.75pt;width:266.25pt;height:36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jgX/AEAANwDAAAOAAAAZHJzL2Uyb0RvYy54bWysU8tu2zAQvBfoPxC81/KjblzBcpAmTVEg&#10;fQBJP4CiKIsoyWWXtCX367uk/AiaW1EdiBWXnN2ZHa6vB2vYXmHQ4Co+m0w5U05Co9224j+e7t+s&#10;OAtRuEYYcKriBxX49eb1q3XvSzWHDkyjkBGIC2XvK97F6MuiCLJTVoQJeOUo2QJaEekXt0WDoid0&#10;a4r5dPqu6AEbjyBVCLR7Nyb5JuO3rZLxW9sGFZmpOPUW84p5rdNabNai3KLwnZbHNsQ/dGGFdlT0&#10;DHUnomA71C+grJYIAdo4kWALaFstVeZAbGbTv9g8dsKrzIXECf4sU/h/sPLr/tF/RxaHDzDQADOJ&#10;4B9A/gzMwW0n3FbdBE9CpuxlCxH6TomGepklFYveh/KIltQPZUi4df8FGpq72EXI2EOLNglF1BkV&#10;pJkcznNQQ2SSNheL1WxxteRMUu7t8ooGnUuI8nTbY4ifFFiWgoojtZfRxf4hxNSNKE9HUjEH99qY&#10;PGvjWF/x98v5Ml94lrE6khWNthVfTdM3miOR/OiafDkKbcaYChh3ZJ2IjpTjUA90MLGvoTkQf4TR&#10;cvREKOgAf3PWk90qHn7tBCrOzGdHGiZvngI8BfUpEE7S1YrXnI3hbRw9vPOot10ezcjzhnRudZbg&#10;0sWxT7JQVuZo9+TR5//51OVRbv4AAAD//wMAUEsDBBQABgAIAAAAIQAcnEBd4QAAAA0BAAAPAAAA&#10;ZHJzL2Rvd25yZXYueG1sTI/LTsMwEEX3SPyDNUjsqE2sPpLGqSIkFqg8ROgHuPGQRMR2FDtp+HuG&#10;FSxn7tWZM/lhsT2bcQyddwruVwIYutqbzjUKTh+PdztgIWpndO8dKvjGAIfi+irXmfEX945zFRtG&#10;EBcyraCNccg4D3WLVoeVH9BR9ulHqyONY8PNqC8Etz1PhNhwqztHF1o94EOL9Vc1WQXzi03Kp/o1&#10;5dVzIrdbeXwrp6NStzdLuQcWcYl/ZfjVJ3UoyOnsJ2cC6xXIjSD1SAER1sCoskulBHamlRTpGniR&#10;8/9fFD8AAAD//wMAUEsBAi0AFAAGAAgAAAAhALaDOJL+AAAA4QEAABMAAAAAAAAAAAAAAAAAAAAA&#10;AFtDb250ZW50X1R5cGVzXS54bWxQSwECLQAUAAYACAAAACEAOP0h/9YAAACUAQAACwAAAAAAAAAA&#10;AAAAAAAvAQAAX3JlbHMvLnJlbHNQSwECLQAUAAYACAAAACEA8P44F/wBAADcAwAADgAAAAAAAAAA&#10;AAAAAAAuAgAAZHJzL2Uyb0RvYy54bWxQSwECLQAUAAYACAAAACEAHJxAXeEAAAANAQAADwAAAAAA&#10;AAAAAAAAAABWBAAAZHJzL2Rvd25yZXYueG1sUEsFBgAAAAAEAAQA8wAAAGQFAAAAAA==&#10;" filled="f" stroked="f">
              <o:lock v:ext="edit" aspectratio="t"/>
              <v:textbox inset="0,0,0,0">
                <w:txbxContent>
                  <w:p w14:paraId="5E1AEA4B" w14:textId="77777777" w:rsidR="00AC3738" w:rsidRPr="00ED7972" w:rsidRDefault="00AC3738" w:rsidP="00AC3738">
                    <w:pPr>
                      <w:pStyle w:val="LukStopka-adres"/>
                    </w:pPr>
                    <w:r>
                      <w:t>Projekt dofinansowany ze środków budżetu państwa, przyznanych przez Ministra Edukacji i Nauki w ramach programu "Społeczna odpowiedzialność nauki II" na podstawie umowy nr POPUL/SN/0336/2023/01 z dnia 09.10.2023 r.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Pr="00DA52A1">
      <w:rPr>
        <w:noProof/>
        <w:lang w:eastAsia="pl-PL"/>
      </w:rPr>
      <w:drawing>
        <wp:anchor distT="0" distB="0" distL="114300" distR="114300" simplePos="0" relativeHeight="251692032" behindDoc="1" locked="1" layoutInCell="1" allowOverlap="1" wp14:anchorId="4E71226F" wp14:editId="6542DC4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916276141" name="Obraz 1916276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3056" behindDoc="1" locked="1" layoutInCell="1" allowOverlap="1" wp14:anchorId="510A9053" wp14:editId="1D4FA0E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B2586" w14:textId="77777777" w:rsidR="00AC3738" w:rsidRDefault="00AC3738" w:rsidP="00AC3738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FFB5D32" w14:textId="77777777" w:rsidR="00AC3738" w:rsidRDefault="00AC3738" w:rsidP="00AC3738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493326FF" w14:textId="77777777" w:rsidR="00AC3738" w:rsidRPr="00BF4CEE" w:rsidRDefault="00AC3738" w:rsidP="00AC3738">
                          <w:pPr>
                            <w:pStyle w:val="LukStopka-adres"/>
                          </w:pPr>
                          <w:r w:rsidRPr="00BF4CEE">
                            <w:t>E-mail: biuro@port.lukasiewicz.gov.pl | NIP: 894 314 05 23, REGON: 386585168</w:t>
                          </w:r>
                        </w:p>
                        <w:p w14:paraId="4A6BEAB0" w14:textId="77777777" w:rsidR="00AC3738" w:rsidRDefault="00AC3738" w:rsidP="00AC3738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9174AEA" w14:textId="77777777" w:rsidR="00AC3738" w:rsidRPr="00ED7972" w:rsidRDefault="00AC3738" w:rsidP="00AC3738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A579DF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0A9053" id="_x0000_s1027" type="#_x0000_t202" style="position:absolute;left:0;text-align:left;margin-left:-.35pt;margin-top:773.4pt;width:336.2pt;height:34.6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xW/gEAAOMDAAAOAAAAZHJzL2Uyb0RvYy54bWysU8tu2zAQvBfoPxC815LdxIgFy0Ga1EWB&#10;9AGk/QCKoiyiFJdd0pbSr++SkuygvRXVgVhyxdmd2eH2dugMOyn0GmzJl4ucM2Ul1NoeSv792/7N&#10;DWc+CFsLA1aV/Fl5frt7/Wrbu0KtoAVTK2QEYn3Ru5K3Ibgiy7xsVSf8ApyylGwAOxFoi4esRtET&#10;emeyVZ6vsx6wdghSeU+nD2OS7xJ+0ygZvjSNV4GZklNvIa2Y1iqu2W4rigMK12o5tSH+oYtOaEtF&#10;z1APIgh2RP0XVKclgocmLCR0GTSNlipxIDbL/A82T61wKnEhcbw7y+T/H6z8fHpyX5GF4R0MNMBE&#10;wrtHkD88s3DfCntQd96RkDF7OUKEvlWipl6WUcWsd76Y0KL6vvARt+o/QU1zF8cACXtosItCEXVG&#10;BWkmz+c5qCEwSYdXq/VmnVNKUu7q7YYGnUqIYr7t0IcPCjoWg5IjtZfQxenRh9iNKOZfYjELe21M&#10;mrWxrC/55np1nS68yHQ6kBWN7kp+k8dvNEck+d7W6XIQ2owxFTB2Yh2JjpTDUA1M15MkUYQK6meS&#10;AWF0Hr0UClrAX5z15LqS+59HgYoz89GSlNGic4BzUM2BsJKulrzibAzvw2jlo0N9aAl5nt8dyb3X&#10;SYlLF1O75KQk0OT6aNWX+/TX5W3ufgMAAP//AwBQSwMEFAAGAAgAAAAhAG5zM+XcAAAACwEAAA8A&#10;AABkcnMvZG93bnJldi54bWxMj81OwzAQhO9IvIO1SNxaJwhcFOJUqKIVV1IewIk3PxCvo9hJA0/P&#10;coLjzo5mvsn3qxvEglPoPWlItwkIpNrbnloN7+fj5hFEiIasGTyhhi8MsC+ur3KTWX+hN1zK2AoO&#10;oZAZDV2MYyZlqDt0Jmz9iMS/xk/ORD6nVtrJXDjcDfIuSZR0pidu6MyIhw7rz3J2Gk6n40sjcWle&#10;56buBzqUH9V3r/Xtzfr8BCLiGv/M8IvP6FAwU+VnskEMGjY7NrL8cK94AhvULmWpYkmlKgFZ5PL/&#10;huIHAAD//wMAUEsBAi0AFAAGAAgAAAAhALaDOJL+AAAA4QEAABMAAAAAAAAAAAAAAAAAAAAAAFtD&#10;b250ZW50X1R5cGVzXS54bWxQSwECLQAUAAYACAAAACEAOP0h/9YAAACUAQAACwAAAAAAAAAAAAAA&#10;AAAvAQAAX3JlbHMvLnJlbHNQSwECLQAUAAYACAAAACEAbhQcVv4BAADjAwAADgAAAAAAAAAAAAAA&#10;AAAuAgAAZHJzL2Uyb0RvYy54bWxQSwECLQAUAAYACAAAACEAbnMz5dwAAAALAQAADwAAAAAAAAAA&#10;AAAAAABY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499B2586" w14:textId="77777777" w:rsidR="00AC3738" w:rsidRDefault="00AC3738" w:rsidP="00AC3738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FFB5D32" w14:textId="77777777" w:rsidR="00AC3738" w:rsidRDefault="00AC3738" w:rsidP="00AC3738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493326FF" w14:textId="77777777" w:rsidR="00AC3738" w:rsidRPr="00BF4CEE" w:rsidRDefault="00AC3738" w:rsidP="00AC3738">
                    <w:pPr>
                      <w:pStyle w:val="LukStopka-adres"/>
                    </w:pPr>
                    <w:r w:rsidRPr="00BF4CEE">
                      <w:t>E-mail: biuro@port.lukasiewicz.gov.pl | NIP: 894 314 05 23, REGON: 386585168</w:t>
                    </w:r>
                  </w:p>
                  <w:p w14:paraId="4A6BEAB0" w14:textId="77777777" w:rsidR="00AC3738" w:rsidRDefault="00AC3738" w:rsidP="00AC3738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9174AEA" w14:textId="77777777" w:rsidR="00AC3738" w:rsidRPr="00ED7972" w:rsidRDefault="00AC3738" w:rsidP="00AC3738">
                    <w:pPr>
                      <w:pStyle w:val="LukStopka-adres"/>
                    </w:pPr>
                    <w:r>
                      <w:t xml:space="preserve">Nr KRS: </w:t>
                    </w:r>
                    <w:r w:rsidRPr="00A579DF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97A242" w14:textId="77777777" w:rsidR="00B25D1D" w:rsidRDefault="00B25D1D" w:rsidP="006747BD">
      <w:pPr>
        <w:spacing w:after="0" w:line="240" w:lineRule="auto"/>
      </w:pPr>
      <w:r>
        <w:separator/>
      </w:r>
    </w:p>
  </w:footnote>
  <w:footnote w:type="continuationSeparator" w:id="0">
    <w:p w14:paraId="233E03E3" w14:textId="77777777" w:rsidR="00B25D1D" w:rsidRDefault="00B25D1D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7BCE3" w14:textId="419EB304" w:rsidR="002C5CFA" w:rsidRDefault="00AC3738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89984" behindDoc="1" locked="1" layoutInCell="1" allowOverlap="1" wp14:anchorId="0046841D" wp14:editId="3BCABF05">
          <wp:simplePos x="0" y="0"/>
          <wp:positionH relativeFrom="column">
            <wp:posOffset>-495300</wp:posOffset>
          </wp:positionH>
          <wp:positionV relativeFrom="page">
            <wp:posOffset>325755</wp:posOffset>
          </wp:positionV>
          <wp:extent cx="791845" cy="1609090"/>
          <wp:effectExtent l="0" t="0" r="8255" b="0"/>
          <wp:wrapNone/>
          <wp:docPr id="1344027754" name="Obraz 1344027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1F5C61FC"/>
    <w:lvl w:ilvl="0">
      <w:start w:val="1"/>
      <w:numFmt w:val="decimal"/>
      <w:lvlText w:val="%1."/>
      <w:lvlJc w:val="left"/>
      <w:pPr>
        <w:tabs>
          <w:tab w:val="num" w:pos="208"/>
        </w:tabs>
        <w:ind w:left="208" w:firstLine="360"/>
      </w:pPr>
      <w:rPr>
        <w:rFonts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20"/>
        </w:tabs>
        <w:ind w:left="220" w:firstLine="1080"/>
      </w:pPr>
      <w:rPr>
        <w:rFonts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220"/>
        </w:tabs>
        <w:ind w:left="220" w:firstLine="1800"/>
      </w:pPr>
      <w:rPr>
        <w:rFonts w:hint="default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220"/>
        </w:tabs>
        <w:ind w:left="220" w:firstLine="2520"/>
      </w:pPr>
      <w:rPr>
        <w:rFonts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220"/>
        </w:tabs>
        <w:ind w:left="220" w:firstLine="3240"/>
      </w:pPr>
      <w:rPr>
        <w:rFonts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220"/>
        </w:tabs>
        <w:ind w:left="220" w:firstLine="3960"/>
      </w:pPr>
      <w:rPr>
        <w:rFonts w:hint="default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220"/>
        </w:tabs>
        <w:ind w:left="220" w:firstLine="4680"/>
      </w:pPr>
      <w:rPr>
        <w:rFonts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220"/>
        </w:tabs>
        <w:ind w:left="220" w:firstLine="5400"/>
      </w:pPr>
      <w:rPr>
        <w:rFonts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220"/>
        </w:tabs>
        <w:ind w:left="220" w:firstLine="6120"/>
      </w:pPr>
      <w:rPr>
        <w:rFonts w:hint="default"/>
        <w:position w:val="0"/>
        <w:sz w:val="22"/>
      </w:rPr>
    </w:lvl>
  </w:abstractNum>
  <w:abstractNum w:abstractNumId="2" w15:restartNumberingAfterBreak="0">
    <w:nsid w:val="00000005"/>
    <w:multiLevelType w:val="multilevel"/>
    <w:tmpl w:val="C614700C"/>
    <w:lvl w:ilvl="0">
      <w:start w:val="1"/>
      <w:numFmt w:val="lowerLetter"/>
      <w:lvlText w:val="%1)"/>
      <w:lvlJc w:val="left"/>
      <w:pPr>
        <w:tabs>
          <w:tab w:val="num" w:pos="348"/>
        </w:tabs>
        <w:ind w:left="348" w:firstLine="360"/>
      </w:pPr>
      <w:rPr>
        <w:rFonts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  <w:sz w:val="22"/>
      </w:rPr>
    </w:lvl>
  </w:abstractNum>
  <w:abstractNum w:abstractNumId="3" w15:restartNumberingAfterBreak="0">
    <w:nsid w:val="00000007"/>
    <w:multiLevelType w:val="multilevel"/>
    <w:tmpl w:val="BE60F074"/>
    <w:name w:val="WW8Num7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>
      <w:start w:val="1"/>
      <w:numFmt w:val="lowerLetter"/>
      <w:lvlText w:val=" %2)"/>
      <w:lvlJc w:val="left"/>
      <w:pPr>
        <w:tabs>
          <w:tab w:val="num" w:pos="1070"/>
        </w:tabs>
        <w:ind w:left="107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4" w15:restartNumberingAfterBreak="0">
    <w:nsid w:val="00000008"/>
    <w:multiLevelType w:val="multilevel"/>
    <w:tmpl w:val="CB1C85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9"/>
    <w:multiLevelType w:val="multilevel"/>
    <w:tmpl w:val="F2B24BE6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284" w:firstLine="0"/>
      </w:pPr>
      <w:rPr>
        <w:rFonts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287"/>
      </w:pPr>
      <w:rPr>
        <w:rFonts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007"/>
      </w:pPr>
      <w:rPr>
        <w:rFonts w:hint="default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727"/>
      </w:pPr>
      <w:rPr>
        <w:rFonts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447"/>
      </w:pPr>
      <w:rPr>
        <w:rFonts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167"/>
      </w:pPr>
      <w:rPr>
        <w:rFonts w:hint="default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887"/>
      </w:pPr>
      <w:rPr>
        <w:rFonts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607"/>
      </w:pPr>
      <w:rPr>
        <w:rFonts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327"/>
      </w:pPr>
      <w:rPr>
        <w:rFonts w:hint="default"/>
        <w:position w:val="0"/>
        <w:sz w:val="22"/>
      </w:rPr>
    </w:lvl>
  </w:abstractNum>
  <w:abstractNum w:abstractNumId="6" w15:restartNumberingAfterBreak="0">
    <w:nsid w:val="0000000D"/>
    <w:multiLevelType w:val="multilevel"/>
    <w:tmpl w:val="824C39E8"/>
    <w:lvl w:ilvl="0">
      <w:start w:val="1"/>
      <w:numFmt w:val="decimal"/>
      <w:isLgl/>
      <w:lvlText w:val="%1."/>
      <w:lvlJc w:val="left"/>
      <w:pPr>
        <w:tabs>
          <w:tab w:val="num" w:pos="426"/>
        </w:tabs>
        <w:ind w:left="426" w:firstLine="0"/>
      </w:pPr>
      <w:rPr>
        <w:rFonts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  <w:sz w:val="22"/>
      </w:rPr>
    </w:lvl>
  </w:abstractNum>
  <w:abstractNum w:abstractNumId="7" w15:restartNumberingAfterBreak="0">
    <w:nsid w:val="02CA3F76"/>
    <w:multiLevelType w:val="hybridMultilevel"/>
    <w:tmpl w:val="6F82502C"/>
    <w:lvl w:ilvl="0" w:tplc="D14CE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EA768A"/>
    <w:multiLevelType w:val="hybridMultilevel"/>
    <w:tmpl w:val="6F82502C"/>
    <w:lvl w:ilvl="0" w:tplc="D14CE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0" w15:restartNumberingAfterBreak="0">
    <w:nsid w:val="04E73833"/>
    <w:multiLevelType w:val="hybridMultilevel"/>
    <w:tmpl w:val="9BF8ECD4"/>
    <w:lvl w:ilvl="0" w:tplc="5142B3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D11D7A"/>
    <w:multiLevelType w:val="hybridMultilevel"/>
    <w:tmpl w:val="789C74F4"/>
    <w:lvl w:ilvl="0" w:tplc="4B00D1A8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7D9380D"/>
    <w:multiLevelType w:val="multilevel"/>
    <w:tmpl w:val="03EE1F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0B4625A8"/>
    <w:multiLevelType w:val="hybridMultilevel"/>
    <w:tmpl w:val="B8A05F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EC033D"/>
    <w:multiLevelType w:val="hybridMultilevel"/>
    <w:tmpl w:val="8D78D8F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6" w15:restartNumberingAfterBreak="0">
    <w:nsid w:val="0FEE46F5"/>
    <w:multiLevelType w:val="hybridMultilevel"/>
    <w:tmpl w:val="CC0A3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444A8"/>
    <w:multiLevelType w:val="hybridMultilevel"/>
    <w:tmpl w:val="6F82502C"/>
    <w:lvl w:ilvl="0" w:tplc="D14CE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C157A7B"/>
    <w:multiLevelType w:val="hybridMultilevel"/>
    <w:tmpl w:val="6AC45CEE"/>
    <w:lvl w:ilvl="0" w:tplc="72127512">
      <w:start w:val="1"/>
      <w:numFmt w:val="decimal"/>
      <w:lvlText w:val="%1)"/>
      <w:lvlJc w:val="left"/>
      <w:pPr>
        <w:ind w:left="100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EC07015"/>
    <w:multiLevelType w:val="hybridMultilevel"/>
    <w:tmpl w:val="571ADE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0F3CBF"/>
    <w:multiLevelType w:val="hybridMultilevel"/>
    <w:tmpl w:val="3CDAC414"/>
    <w:lvl w:ilvl="0" w:tplc="C57A678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38B4EF5"/>
    <w:multiLevelType w:val="hybridMultilevel"/>
    <w:tmpl w:val="AF0630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3EA7CA8"/>
    <w:multiLevelType w:val="hybridMultilevel"/>
    <w:tmpl w:val="FBD23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8F6552"/>
    <w:multiLevelType w:val="hybridMultilevel"/>
    <w:tmpl w:val="6DDE7D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5C5344"/>
    <w:multiLevelType w:val="hybridMultilevel"/>
    <w:tmpl w:val="5706EE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3882A88"/>
    <w:multiLevelType w:val="hybridMultilevel"/>
    <w:tmpl w:val="2CA05AFC"/>
    <w:lvl w:ilvl="0" w:tplc="F7E4940A">
      <w:start w:val="4"/>
      <w:numFmt w:val="decimal"/>
      <w:lvlText w:val="%1."/>
      <w:lvlJc w:val="left"/>
      <w:pPr>
        <w:ind w:left="185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A2C73C0"/>
    <w:multiLevelType w:val="hybridMultilevel"/>
    <w:tmpl w:val="E2EAE156"/>
    <w:lvl w:ilvl="0" w:tplc="35F0CA76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FD667C"/>
    <w:multiLevelType w:val="hybridMultilevel"/>
    <w:tmpl w:val="D81C6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FE7F32"/>
    <w:multiLevelType w:val="hybridMultilevel"/>
    <w:tmpl w:val="F6E208B8"/>
    <w:lvl w:ilvl="0" w:tplc="833AEA7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B52BBA"/>
    <w:multiLevelType w:val="hybridMultilevel"/>
    <w:tmpl w:val="BA527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D3252A"/>
    <w:multiLevelType w:val="hybridMultilevel"/>
    <w:tmpl w:val="F6D2902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18E0CCF"/>
    <w:multiLevelType w:val="hybridMultilevel"/>
    <w:tmpl w:val="6F82502C"/>
    <w:lvl w:ilvl="0" w:tplc="D14CE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CC2D1A"/>
    <w:multiLevelType w:val="hybridMultilevel"/>
    <w:tmpl w:val="D598CBA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F27655A8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49F1DB9"/>
    <w:multiLevelType w:val="multilevel"/>
    <w:tmpl w:val="96C0D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7547405"/>
    <w:multiLevelType w:val="hybridMultilevel"/>
    <w:tmpl w:val="6DEC8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0E003D"/>
    <w:multiLevelType w:val="hybridMultilevel"/>
    <w:tmpl w:val="3470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F016B"/>
    <w:multiLevelType w:val="multilevel"/>
    <w:tmpl w:val="09C088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8" w15:restartNumberingAfterBreak="0">
    <w:nsid w:val="5FEF14C2"/>
    <w:multiLevelType w:val="hybridMultilevel"/>
    <w:tmpl w:val="3A60CD2E"/>
    <w:lvl w:ilvl="0" w:tplc="0415000F">
      <w:start w:val="1"/>
      <w:numFmt w:val="decimal"/>
      <w:lvlText w:val="%1."/>
      <w:lvlJc w:val="left"/>
      <w:pPr>
        <w:ind w:left="3589" w:hanging="360"/>
      </w:pPr>
    </w:lvl>
    <w:lvl w:ilvl="1" w:tplc="04150019">
      <w:start w:val="1"/>
      <w:numFmt w:val="lowerLetter"/>
      <w:lvlText w:val="%2."/>
      <w:lvlJc w:val="left"/>
      <w:pPr>
        <w:ind w:left="4309" w:hanging="360"/>
      </w:pPr>
    </w:lvl>
    <w:lvl w:ilvl="2" w:tplc="0415001B" w:tentative="1">
      <w:start w:val="1"/>
      <w:numFmt w:val="lowerRoman"/>
      <w:lvlText w:val="%3."/>
      <w:lvlJc w:val="right"/>
      <w:pPr>
        <w:ind w:left="5029" w:hanging="180"/>
      </w:pPr>
    </w:lvl>
    <w:lvl w:ilvl="3" w:tplc="0415000F" w:tentative="1">
      <w:start w:val="1"/>
      <w:numFmt w:val="decimal"/>
      <w:lvlText w:val="%4."/>
      <w:lvlJc w:val="left"/>
      <w:pPr>
        <w:ind w:left="5749" w:hanging="360"/>
      </w:pPr>
    </w:lvl>
    <w:lvl w:ilvl="4" w:tplc="04150019" w:tentative="1">
      <w:start w:val="1"/>
      <w:numFmt w:val="lowerLetter"/>
      <w:lvlText w:val="%5."/>
      <w:lvlJc w:val="left"/>
      <w:pPr>
        <w:ind w:left="6469" w:hanging="360"/>
      </w:pPr>
    </w:lvl>
    <w:lvl w:ilvl="5" w:tplc="0415001B" w:tentative="1">
      <w:start w:val="1"/>
      <w:numFmt w:val="lowerRoman"/>
      <w:lvlText w:val="%6."/>
      <w:lvlJc w:val="right"/>
      <w:pPr>
        <w:ind w:left="7189" w:hanging="180"/>
      </w:pPr>
    </w:lvl>
    <w:lvl w:ilvl="6" w:tplc="0415000F" w:tentative="1">
      <w:start w:val="1"/>
      <w:numFmt w:val="decimal"/>
      <w:lvlText w:val="%7."/>
      <w:lvlJc w:val="left"/>
      <w:pPr>
        <w:ind w:left="7909" w:hanging="360"/>
      </w:pPr>
    </w:lvl>
    <w:lvl w:ilvl="7" w:tplc="04150019" w:tentative="1">
      <w:start w:val="1"/>
      <w:numFmt w:val="lowerLetter"/>
      <w:lvlText w:val="%8."/>
      <w:lvlJc w:val="left"/>
      <w:pPr>
        <w:ind w:left="8629" w:hanging="360"/>
      </w:pPr>
    </w:lvl>
    <w:lvl w:ilvl="8" w:tplc="0415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39" w15:restartNumberingAfterBreak="0">
    <w:nsid w:val="674D47AF"/>
    <w:multiLevelType w:val="hybridMultilevel"/>
    <w:tmpl w:val="6A802FDE"/>
    <w:lvl w:ilvl="0" w:tplc="7BCA638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CFC5132"/>
    <w:multiLevelType w:val="hybridMultilevel"/>
    <w:tmpl w:val="7BD89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46A4ABD"/>
    <w:multiLevelType w:val="hybridMultilevel"/>
    <w:tmpl w:val="BA527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4A2000"/>
    <w:multiLevelType w:val="multilevel"/>
    <w:tmpl w:val="5EECF9DE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asciiTheme="minorHAnsi" w:eastAsiaTheme="minorHAnsi" w:hAnsiTheme="minorHAnsi" w:cs="Tahoma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  <w:sz w:val="22"/>
      </w:rPr>
    </w:lvl>
  </w:abstractNum>
  <w:abstractNum w:abstractNumId="45" w15:restartNumberingAfterBreak="0">
    <w:nsid w:val="792E2183"/>
    <w:multiLevelType w:val="hybridMultilevel"/>
    <w:tmpl w:val="50F40514"/>
    <w:lvl w:ilvl="0" w:tplc="18F0F400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A921866"/>
    <w:multiLevelType w:val="hybridMultilevel"/>
    <w:tmpl w:val="0CEE5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163CCF"/>
    <w:multiLevelType w:val="hybridMultilevel"/>
    <w:tmpl w:val="27AC5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25581935">
    <w:abstractNumId w:val="0"/>
  </w:num>
  <w:num w:numId="2" w16cid:durableId="336231704">
    <w:abstractNumId w:val="17"/>
  </w:num>
  <w:num w:numId="3" w16cid:durableId="816917738">
    <w:abstractNumId w:val="23"/>
  </w:num>
  <w:num w:numId="4" w16cid:durableId="558172721">
    <w:abstractNumId w:val="20"/>
  </w:num>
  <w:num w:numId="5" w16cid:durableId="703529050">
    <w:abstractNumId w:val="7"/>
  </w:num>
  <w:num w:numId="6" w16cid:durableId="962464436">
    <w:abstractNumId w:val="36"/>
  </w:num>
  <w:num w:numId="7" w16cid:durableId="772364338">
    <w:abstractNumId w:val="47"/>
  </w:num>
  <w:num w:numId="8" w16cid:durableId="527912372">
    <w:abstractNumId w:val="28"/>
  </w:num>
  <w:num w:numId="9" w16cid:durableId="253317952">
    <w:abstractNumId w:val="10"/>
  </w:num>
  <w:num w:numId="10" w16cid:durableId="1277516601">
    <w:abstractNumId w:val="42"/>
  </w:num>
  <w:num w:numId="11" w16cid:durableId="824972941">
    <w:abstractNumId w:val="18"/>
  </w:num>
  <w:num w:numId="12" w16cid:durableId="571697744">
    <w:abstractNumId w:val="32"/>
  </w:num>
  <w:num w:numId="13" w16cid:durableId="1898392539">
    <w:abstractNumId w:val="8"/>
  </w:num>
  <w:num w:numId="14" w16cid:durableId="1542208150">
    <w:abstractNumId w:val="41"/>
  </w:num>
  <w:num w:numId="15" w16cid:durableId="5381292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47367115">
    <w:abstractNumId w:val="13"/>
  </w:num>
  <w:num w:numId="17" w16cid:durableId="622267047">
    <w:abstractNumId w:val="24"/>
  </w:num>
  <w:num w:numId="18" w16cid:durableId="1344356388">
    <w:abstractNumId w:val="40"/>
  </w:num>
  <w:num w:numId="19" w16cid:durableId="43717952">
    <w:abstractNumId w:val="1"/>
  </w:num>
  <w:num w:numId="20" w16cid:durableId="1136072573">
    <w:abstractNumId w:val="35"/>
  </w:num>
  <w:num w:numId="21" w16cid:durableId="852694417">
    <w:abstractNumId w:val="11"/>
  </w:num>
  <w:num w:numId="22" w16cid:durableId="416634840">
    <w:abstractNumId w:val="3"/>
  </w:num>
  <w:num w:numId="23" w16cid:durableId="721832113">
    <w:abstractNumId w:val="4"/>
  </w:num>
  <w:num w:numId="24" w16cid:durableId="2079746276">
    <w:abstractNumId w:val="2"/>
  </w:num>
  <w:num w:numId="25" w16cid:durableId="1196237604">
    <w:abstractNumId w:val="19"/>
  </w:num>
  <w:num w:numId="26" w16cid:durableId="2077510825">
    <w:abstractNumId w:val="5"/>
  </w:num>
  <w:num w:numId="27" w16cid:durableId="1226258505">
    <w:abstractNumId w:val="46"/>
  </w:num>
  <w:num w:numId="28" w16cid:durableId="733697622">
    <w:abstractNumId w:val="22"/>
  </w:num>
  <w:num w:numId="29" w16cid:durableId="837816553">
    <w:abstractNumId w:val="27"/>
  </w:num>
  <w:num w:numId="30" w16cid:durableId="89282317">
    <w:abstractNumId w:val="39"/>
  </w:num>
  <w:num w:numId="31" w16cid:durableId="1707287848">
    <w:abstractNumId w:val="31"/>
  </w:num>
  <w:num w:numId="32" w16cid:durableId="1493058229">
    <w:abstractNumId w:val="26"/>
  </w:num>
  <w:num w:numId="33" w16cid:durableId="306320461">
    <w:abstractNumId w:val="12"/>
  </w:num>
  <w:num w:numId="34" w16cid:durableId="1640767237">
    <w:abstractNumId w:val="37"/>
  </w:num>
  <w:num w:numId="35" w16cid:durableId="835924109">
    <w:abstractNumId w:val="16"/>
  </w:num>
  <w:num w:numId="36" w16cid:durableId="1660957826">
    <w:abstractNumId w:val="33"/>
  </w:num>
  <w:num w:numId="37" w16cid:durableId="573778432">
    <w:abstractNumId w:val="14"/>
  </w:num>
  <w:num w:numId="38" w16cid:durableId="1656106772">
    <w:abstractNumId w:val="34"/>
  </w:num>
  <w:num w:numId="39" w16cid:durableId="387536596">
    <w:abstractNumId w:val="45"/>
  </w:num>
  <w:num w:numId="40" w16cid:durableId="1851067807">
    <w:abstractNumId w:val="38"/>
  </w:num>
  <w:num w:numId="41" w16cid:durableId="1274635399">
    <w:abstractNumId w:val="25"/>
  </w:num>
  <w:num w:numId="42" w16cid:durableId="1934968170">
    <w:abstractNumId w:val="6"/>
  </w:num>
  <w:num w:numId="43" w16cid:durableId="1407608578">
    <w:abstractNumId w:val="44"/>
  </w:num>
  <w:num w:numId="44" w16cid:durableId="1144008565">
    <w:abstractNumId w:val="43"/>
  </w:num>
  <w:num w:numId="45" w16cid:durableId="1155798534">
    <w:abstractNumId w:val="30"/>
  </w:num>
  <w:num w:numId="46" w16cid:durableId="1472868077">
    <w:abstractNumId w:val="21"/>
  </w:num>
  <w:num w:numId="47" w16cid:durableId="1082873271">
    <w:abstractNumId w:val="9"/>
  </w:num>
  <w:num w:numId="48" w16cid:durableId="1256786286">
    <w:abstractNumId w:val="15"/>
  </w:num>
  <w:num w:numId="49" w16cid:durableId="1890528728">
    <w:abstractNumId w:val="4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27CDD"/>
    <w:rsid w:val="00070438"/>
    <w:rsid w:val="000759AF"/>
    <w:rsid w:val="00077647"/>
    <w:rsid w:val="000D2723"/>
    <w:rsid w:val="000D2F0F"/>
    <w:rsid w:val="000F7367"/>
    <w:rsid w:val="00134929"/>
    <w:rsid w:val="001643E4"/>
    <w:rsid w:val="00164C7B"/>
    <w:rsid w:val="001A0BD2"/>
    <w:rsid w:val="001C01A2"/>
    <w:rsid w:val="002263F6"/>
    <w:rsid w:val="00231524"/>
    <w:rsid w:val="0024425E"/>
    <w:rsid w:val="002C43B8"/>
    <w:rsid w:val="002C5CFA"/>
    <w:rsid w:val="002D451D"/>
    <w:rsid w:val="002D48BE"/>
    <w:rsid w:val="002F4540"/>
    <w:rsid w:val="003123AC"/>
    <w:rsid w:val="003317CA"/>
    <w:rsid w:val="00335F9F"/>
    <w:rsid w:val="00346C00"/>
    <w:rsid w:val="00353C58"/>
    <w:rsid w:val="00354A18"/>
    <w:rsid w:val="003A790F"/>
    <w:rsid w:val="003C1E93"/>
    <w:rsid w:val="003D55D7"/>
    <w:rsid w:val="003F4BA3"/>
    <w:rsid w:val="0044697B"/>
    <w:rsid w:val="00460922"/>
    <w:rsid w:val="00461D09"/>
    <w:rsid w:val="004F5805"/>
    <w:rsid w:val="0050639A"/>
    <w:rsid w:val="00526CDD"/>
    <w:rsid w:val="00543CAF"/>
    <w:rsid w:val="005823F1"/>
    <w:rsid w:val="005D102F"/>
    <w:rsid w:val="005D1495"/>
    <w:rsid w:val="005E0FE7"/>
    <w:rsid w:val="005E65BB"/>
    <w:rsid w:val="00621566"/>
    <w:rsid w:val="00623116"/>
    <w:rsid w:val="006522A4"/>
    <w:rsid w:val="006747BD"/>
    <w:rsid w:val="006919BD"/>
    <w:rsid w:val="006D6DE5"/>
    <w:rsid w:val="006D7EAD"/>
    <w:rsid w:val="006E5990"/>
    <w:rsid w:val="006F5883"/>
    <w:rsid w:val="006F645A"/>
    <w:rsid w:val="00701D33"/>
    <w:rsid w:val="00715854"/>
    <w:rsid w:val="0074035F"/>
    <w:rsid w:val="00745705"/>
    <w:rsid w:val="00764305"/>
    <w:rsid w:val="00791C1D"/>
    <w:rsid w:val="007F433F"/>
    <w:rsid w:val="00805DF6"/>
    <w:rsid w:val="00811688"/>
    <w:rsid w:val="008122DD"/>
    <w:rsid w:val="00815803"/>
    <w:rsid w:val="00821F16"/>
    <w:rsid w:val="008368C0"/>
    <w:rsid w:val="0084396A"/>
    <w:rsid w:val="008442CF"/>
    <w:rsid w:val="00851497"/>
    <w:rsid w:val="00854B7B"/>
    <w:rsid w:val="008C1729"/>
    <w:rsid w:val="008C75DD"/>
    <w:rsid w:val="008F027B"/>
    <w:rsid w:val="008F0B16"/>
    <w:rsid w:val="008F209D"/>
    <w:rsid w:val="00906904"/>
    <w:rsid w:val="00937007"/>
    <w:rsid w:val="0099379C"/>
    <w:rsid w:val="009A342C"/>
    <w:rsid w:val="009B4ACC"/>
    <w:rsid w:val="009D4C4D"/>
    <w:rsid w:val="00A36F46"/>
    <w:rsid w:val="00A4666C"/>
    <w:rsid w:val="00A52C29"/>
    <w:rsid w:val="00A67EDF"/>
    <w:rsid w:val="00AC3738"/>
    <w:rsid w:val="00AC5876"/>
    <w:rsid w:val="00AC7F7D"/>
    <w:rsid w:val="00B23BEC"/>
    <w:rsid w:val="00B25D1D"/>
    <w:rsid w:val="00B61F8A"/>
    <w:rsid w:val="00B75A65"/>
    <w:rsid w:val="00B7721F"/>
    <w:rsid w:val="00B80A3A"/>
    <w:rsid w:val="00BC41C0"/>
    <w:rsid w:val="00C33050"/>
    <w:rsid w:val="00C736D5"/>
    <w:rsid w:val="00D005B3"/>
    <w:rsid w:val="00D06D36"/>
    <w:rsid w:val="00D105CA"/>
    <w:rsid w:val="00D40690"/>
    <w:rsid w:val="00D97CEB"/>
    <w:rsid w:val="00DA52A1"/>
    <w:rsid w:val="00DE7ED9"/>
    <w:rsid w:val="00E94123"/>
    <w:rsid w:val="00EB39C5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D55D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55D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7E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7ED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EDF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7E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7EDF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05C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05CA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05CA"/>
    <w:rPr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460922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9A342C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9A34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microsoft.com/pl-pl/privacystate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64</TotalTime>
  <Pages>6</Pages>
  <Words>1998</Words>
  <Characters>11992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Małgorzata Sopańska | Łukasiewicz – PORT</cp:lastModifiedBy>
  <cp:revision>14</cp:revision>
  <cp:lastPrinted>2022-04-25T09:11:00Z</cp:lastPrinted>
  <dcterms:created xsi:type="dcterms:W3CDTF">2022-04-25T09:18:00Z</dcterms:created>
  <dcterms:modified xsi:type="dcterms:W3CDTF">2024-04-05T12:48:00Z</dcterms:modified>
</cp:coreProperties>
</file>