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328EB" w14:textId="77777777" w:rsidR="00DA165B" w:rsidRDefault="00DA165B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14:paraId="1F0D4141" w14:textId="79576ED6" w:rsidR="006B48AF" w:rsidRPr="006B48AF" w:rsidRDefault="00F11160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Załącznik nr 1 do SWZ</w:t>
      </w:r>
    </w:p>
    <w:p w14:paraId="5A8D0AA4" w14:textId="65D66F2D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B9790C">
        <w:rPr>
          <w:rFonts w:ascii="Calibri" w:eastAsia="Times New Roman" w:hAnsi="Calibri" w:cs="Calibri"/>
          <w:sz w:val="24"/>
          <w:szCs w:val="24"/>
          <w:lang w:eastAsia="pl-PL"/>
        </w:rPr>
        <w:t>199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 055/</w:t>
      </w:r>
      <w:r w:rsidR="00AC7E8D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377D90F6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7A2EE030" w14:textId="741A53AE" w:rsidR="006B48AF" w:rsidRPr="006B48AF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  <w:proofErr w:type="spellStart"/>
      <w:r w:rsidRPr="006B48AF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6B48AF">
        <w:rPr>
          <w:rFonts w:ascii="Arial" w:eastAsia="Arial" w:hAnsi="Arial" w:cs="Arial"/>
          <w:lang w:eastAsia="pl-PL"/>
        </w:rPr>
        <w:t xml:space="preserve">: </w:t>
      </w:r>
      <w:r w:rsidR="00F11160">
        <w:rPr>
          <w:rFonts w:ascii="Arial" w:hAnsi="Arial" w:cs="Arial"/>
          <w:color w:val="000000"/>
          <w:sz w:val="20"/>
          <w:szCs w:val="20"/>
        </w:rPr>
        <w:t>dostawa</w:t>
      </w:r>
      <w:r w:rsidR="00AC7E8D">
        <w:rPr>
          <w:rFonts w:ascii="Arial" w:hAnsi="Arial" w:cs="Arial"/>
          <w:color w:val="000000"/>
          <w:sz w:val="20"/>
          <w:szCs w:val="20"/>
        </w:rPr>
        <w:t xml:space="preserve"> </w:t>
      </w:r>
      <w:r w:rsidR="00B9790C">
        <w:rPr>
          <w:rFonts w:ascii="Arial" w:hAnsi="Arial" w:cs="Arial"/>
          <w:color w:val="000000"/>
          <w:sz w:val="20"/>
          <w:szCs w:val="20"/>
        </w:rPr>
        <w:t>materiałów</w:t>
      </w:r>
      <w:r w:rsidR="00AC7E8D">
        <w:rPr>
          <w:rFonts w:ascii="Arial" w:hAnsi="Arial" w:cs="Arial"/>
          <w:color w:val="000000"/>
          <w:sz w:val="20"/>
          <w:szCs w:val="20"/>
        </w:rPr>
        <w:t xml:space="preserve"> promocyjnych w 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6B48AF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0C193CDE" w14:textId="77777777" w:rsidR="00006103" w:rsidRDefault="006B48AF" w:rsidP="00FD1600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D12E64F" w14:textId="58E0584A" w:rsidR="00744646" w:rsidRDefault="00006103" w:rsidP="00006103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część I 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</w:p>
    <w:p w14:paraId="31A8020C" w14:textId="43C53F2C" w:rsidR="00006103" w:rsidRPr="00AC7E8D" w:rsidRDefault="00006103" w:rsidP="00006103">
      <w:pPr>
        <w:pStyle w:val="Akapitzlist"/>
        <w:widowControl w:val="0"/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II …………………………………………………….</w:t>
      </w:r>
    </w:p>
    <w:p w14:paraId="011558F3" w14:textId="77777777" w:rsidR="00006103" w:rsidRPr="00006103" w:rsidRDefault="00F23828" w:rsidP="00FD1600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>, że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F05E34B" w14:textId="5FB482FD" w:rsidR="00F23828" w:rsidRDefault="00006103" w:rsidP="00006103">
      <w:pPr>
        <w:pStyle w:val="Akapitzlist"/>
        <w:spacing w:after="24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I: </w:t>
      </w:r>
      <w:r w:rsidR="00F23828">
        <w:rPr>
          <w:rFonts w:ascii="Arial" w:hAnsi="Arial" w:cs="Arial"/>
          <w:bCs/>
          <w:sz w:val="20"/>
          <w:szCs w:val="20"/>
        </w:rPr>
        <w:t xml:space="preserve">zamówienie </w:t>
      </w:r>
      <w:r w:rsidR="00AC7E8D">
        <w:rPr>
          <w:rFonts w:ascii="Arial" w:hAnsi="Arial" w:cs="Arial"/>
          <w:bCs/>
          <w:sz w:val="20"/>
          <w:szCs w:val="20"/>
        </w:rPr>
        <w:t>podstawowe</w:t>
      </w:r>
      <w:r w:rsidR="00F23828" w:rsidRPr="00F1495E">
        <w:rPr>
          <w:rFonts w:ascii="Arial" w:hAnsi="Arial" w:cs="Arial"/>
          <w:bCs/>
          <w:sz w:val="20"/>
          <w:szCs w:val="20"/>
        </w:rPr>
        <w:t xml:space="preserve"> wykonamy</w:t>
      </w:r>
      <w:r w:rsidR="00AC7E8D">
        <w:rPr>
          <w:rFonts w:ascii="Arial" w:hAnsi="Arial" w:cs="Arial"/>
          <w:bCs/>
          <w:sz w:val="20"/>
          <w:szCs w:val="20"/>
        </w:rPr>
        <w:t xml:space="preserve"> w ciągu ……………… dni roboczych Zamawiającego od na zatwierdzenia wizualizacji przez Zamawiającego.</w:t>
      </w:r>
    </w:p>
    <w:p w14:paraId="2B1219EC" w14:textId="56D41796" w:rsidR="00006103" w:rsidRPr="00AC7E8D" w:rsidRDefault="00006103" w:rsidP="00006103">
      <w:pPr>
        <w:pStyle w:val="Akapitzlist"/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II:</w:t>
      </w:r>
      <w:r>
        <w:rPr>
          <w:rFonts w:ascii="Arial" w:hAnsi="Arial" w:cs="Arial"/>
          <w:color w:val="000000"/>
          <w:sz w:val="20"/>
          <w:szCs w:val="20"/>
        </w:rPr>
        <w:t xml:space="preserve"> zamówienie </w:t>
      </w:r>
      <w:r w:rsidRPr="00F1495E">
        <w:rPr>
          <w:rFonts w:ascii="Arial" w:hAnsi="Arial" w:cs="Arial"/>
          <w:bCs/>
          <w:sz w:val="20"/>
          <w:szCs w:val="20"/>
        </w:rPr>
        <w:t>wykonamy</w:t>
      </w:r>
      <w:r>
        <w:rPr>
          <w:rFonts w:ascii="Arial" w:hAnsi="Arial" w:cs="Arial"/>
          <w:bCs/>
          <w:sz w:val="20"/>
          <w:szCs w:val="20"/>
        </w:rPr>
        <w:t xml:space="preserve"> w ciągu ……………… dni roboczych Zamawiającego od na zatwierdzenia </w:t>
      </w:r>
      <w:proofErr w:type="spellStart"/>
      <w:r>
        <w:rPr>
          <w:rFonts w:ascii="Arial" w:hAnsi="Arial" w:cs="Arial"/>
          <w:bCs/>
          <w:sz w:val="20"/>
          <w:szCs w:val="20"/>
        </w:rPr>
        <w:t>proofa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przez Zamawiającego</w:t>
      </w:r>
    </w:p>
    <w:p w14:paraId="639CF02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286EF01E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="00B9790C">
        <w:rPr>
          <w:rFonts w:ascii="Arial" w:eastAsia="Arial" w:hAnsi="Arial" w:cs="Arial"/>
          <w:sz w:val="20"/>
          <w:szCs w:val="20"/>
        </w:rPr>
        <w:t>.1/4.2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0908E204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9D28F4">
        <w:rPr>
          <w:rFonts w:ascii="Arial" w:eastAsia="Arial" w:hAnsi="Arial" w:cs="Arial"/>
          <w:sz w:val="20"/>
          <w:szCs w:val="20"/>
        </w:rPr>
        <w:t>4</w:t>
      </w:r>
      <w:r w:rsidR="00B9790C">
        <w:rPr>
          <w:rFonts w:ascii="Arial" w:eastAsia="Arial" w:hAnsi="Arial" w:cs="Arial"/>
          <w:sz w:val="20"/>
          <w:szCs w:val="20"/>
        </w:rPr>
        <w:t>.1/4.2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125BB54A" w14:textId="5DA1D23F" w:rsidR="00F11160" w:rsidRPr="00006103" w:rsidRDefault="006B48AF" w:rsidP="00006103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59331C6C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18D64D47" w14:textId="77777777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05F61C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7FBDEB6C" w14:textId="372BE0B9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 w:rsidR="00E1612A">
        <w:rPr>
          <w:rFonts w:ascii="Arial" w:eastAsia="Arial" w:hAnsi="Arial" w:cs="Arial"/>
          <w:sz w:val="20"/>
          <w:szCs w:val="20"/>
          <w:lang w:eastAsia="pl-PL"/>
        </w:rPr>
        <w:t>3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33FD91E2" w14:textId="2B63E22E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592DAF">
        <w:rPr>
          <w:rFonts w:ascii="Calibri" w:eastAsia="Times New Roman" w:hAnsi="Calibri" w:cs="Calibri"/>
          <w:sz w:val="24"/>
          <w:szCs w:val="24"/>
          <w:lang w:eastAsia="pl-PL"/>
        </w:rPr>
        <w:t>199</w:t>
      </w:r>
      <w:r w:rsidR="00C829B4">
        <w:rPr>
          <w:rFonts w:ascii="Calibri" w:eastAsia="Times New Roman" w:hAnsi="Calibri" w:cs="Calibri"/>
          <w:sz w:val="24"/>
          <w:szCs w:val="24"/>
          <w:lang w:eastAsia="pl-PL"/>
        </w:rPr>
        <w:t>/ 055/D</w:t>
      </w: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/21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500D2A67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4209A2B" w14:textId="62787DC9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C86885">
        <w:rPr>
          <w:rFonts w:ascii="Arial" w:hAnsi="Arial" w:cs="Arial"/>
          <w:color w:val="000000"/>
          <w:sz w:val="20"/>
          <w:szCs w:val="20"/>
        </w:rPr>
        <w:t>dostaw</w:t>
      </w:r>
      <w:r w:rsidR="0080782E">
        <w:rPr>
          <w:rFonts w:ascii="Arial" w:hAnsi="Arial" w:cs="Arial"/>
          <w:color w:val="000000"/>
          <w:sz w:val="20"/>
          <w:szCs w:val="20"/>
        </w:rPr>
        <w:t xml:space="preserve">a </w:t>
      </w:r>
      <w:r w:rsidR="00726FCE">
        <w:rPr>
          <w:rFonts w:ascii="Arial" w:hAnsi="Arial" w:cs="Arial"/>
          <w:color w:val="000000"/>
          <w:sz w:val="20"/>
          <w:szCs w:val="20"/>
        </w:rPr>
        <w:t>materiałów</w:t>
      </w:r>
      <w:r w:rsidR="0080782E">
        <w:rPr>
          <w:rFonts w:ascii="Arial" w:hAnsi="Arial" w:cs="Arial"/>
          <w:color w:val="000000"/>
          <w:sz w:val="20"/>
          <w:szCs w:val="20"/>
        </w:rPr>
        <w:t xml:space="preserve"> promocyjnych</w:t>
      </w:r>
      <w:r w:rsidR="00F23828" w:rsidRPr="002D7A0F">
        <w:rPr>
          <w:rFonts w:ascii="Arial" w:hAnsi="Arial" w:cs="Arial"/>
          <w:color w:val="000000"/>
          <w:sz w:val="20"/>
          <w:szCs w:val="20"/>
        </w:rPr>
        <w:t xml:space="preserve"> w ramach projektu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MOST DANYCH –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Multidyscyplinarny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</w:t>
      </w:r>
      <w:r w:rsidR="00F23828">
        <w:rPr>
          <w:rFonts w:ascii="Arial" w:hAnsi="Arial" w:cs="Arial"/>
          <w:color w:val="000000"/>
          <w:sz w:val="20"/>
          <w:szCs w:val="20"/>
        </w:rPr>
        <w:t xml:space="preserve">Otwarty System Transferu Wiedzy </w:t>
      </w:r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– etap II: Open </w:t>
      </w:r>
      <w:proofErr w:type="spellStart"/>
      <w:r w:rsidR="00F23828" w:rsidRPr="00155B9C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F23828" w:rsidRPr="00155B9C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814358">
        <w:rPr>
          <w:rFonts w:ascii="Arial" w:eastAsia="Calibri" w:hAnsi="Arial" w:cs="Arial"/>
          <w:i/>
          <w:sz w:val="20"/>
          <w:szCs w:val="20"/>
          <w:lang w:eastAsia="pl-PL"/>
        </w:rPr>
        <w:t xml:space="preserve">, </w:t>
      </w: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11C73AEA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32BEDF0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69F38FE5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FE43482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lang w:eastAsia="pl-PL"/>
        </w:rPr>
      </w:pPr>
    </w:p>
    <w:p w14:paraId="5296F215" w14:textId="7B403EF0" w:rsidR="00DA06C0" w:rsidRPr="00DE48BA" w:rsidRDefault="006B48AF" w:rsidP="00DA06C0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DE48BA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="00592DAF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 – </w:t>
      </w:r>
      <w:r w:rsidR="00592DAF">
        <w:rPr>
          <w:rFonts w:ascii="Arial" w:eastAsia="Times New Roman" w:hAnsi="Arial" w:cs="Arial"/>
          <w:b/>
          <w:sz w:val="21"/>
          <w:szCs w:val="21"/>
          <w:lang w:eastAsia="x-none"/>
        </w:rPr>
        <w:t>NIE DOTYCZY</w:t>
      </w:r>
    </w:p>
    <w:p w14:paraId="4B1E0E96" w14:textId="03D1E8F3" w:rsidR="006B48AF" w:rsidRPr="006B48AF" w:rsidRDefault="00DA06C0" w:rsidP="00DA06C0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6B48AF">
        <w:rPr>
          <w:rFonts w:ascii="Arial" w:eastAsia="Calibri" w:hAnsi="Arial" w:cs="Arial"/>
          <w:b/>
          <w:lang w:eastAsia="pl-PL"/>
        </w:rPr>
        <w:t xml:space="preserve"> </w:t>
      </w:r>
    </w:p>
    <w:p w14:paraId="5B226DED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bookmarkStart w:id="0" w:name="_Hlk61521497"/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5. 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0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F49C0FE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1" w:name="_Hlk61521775"/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14:paraId="70415D34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6. JEDNOCZEŚNIE PODAJĘ DANE UMOŻLIWIAJĄCE DOSTĘP DO PODMIOTOWYCH ŚRODKÓW DOWODOWYCH (jeżeli dotyczy):</w:t>
      </w:r>
      <w:r w:rsidRPr="006B48AF">
        <w:rPr>
          <w:rFonts w:ascii="Arial" w:eastAsia="Calibri" w:hAnsi="Arial" w:cs="Arial"/>
          <w:b/>
          <w:sz w:val="28"/>
          <w:szCs w:val="21"/>
          <w:vertAlign w:val="superscript"/>
          <w:lang w:eastAsia="pl-PL"/>
        </w:rPr>
        <w:footnoteReference w:id="1"/>
      </w:r>
    </w:p>
    <w:p w14:paraId="16A181F7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1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FD1600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913AD78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2F29FD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50EA2337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138D443B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2D7F535E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3AF184C" w14:textId="77777777" w:rsidR="00855D8E" w:rsidRDefault="00855D8E" w:rsidP="00814358">
      <w:pPr>
        <w:sectPr w:rsidR="00855D8E" w:rsidSect="002C59D6">
          <w:headerReference w:type="default" r:id="rId8"/>
          <w:footerReference w:type="default" r:id="rId9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71842C17" w14:textId="7A7E74D6" w:rsidR="00814358" w:rsidRPr="00B40096" w:rsidRDefault="00814358" w:rsidP="00814358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 </w:t>
      </w:r>
    </w:p>
    <w:p w14:paraId="4E3B263E" w14:textId="7A5DB2D4" w:rsidR="00855D8E" w:rsidRDefault="00855D8E" w:rsidP="00855D8E">
      <w:r>
        <w:t>ZP/</w:t>
      </w:r>
      <w:r w:rsidR="00592DAF">
        <w:t>199</w:t>
      </w:r>
      <w:r w:rsidR="00E1612A">
        <w:t>/055/D</w:t>
      </w:r>
      <w:r>
        <w:t>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E1612A">
        <w:t>2</w:t>
      </w:r>
      <w:r w:rsidR="00126488">
        <w:t>.1.</w:t>
      </w:r>
      <w:r w:rsidR="00E1612A">
        <w:t xml:space="preserve"> </w:t>
      </w:r>
      <w:r>
        <w:t xml:space="preserve"> do SWZ</w:t>
      </w:r>
    </w:p>
    <w:p w14:paraId="4E36F150" w14:textId="77777777" w:rsidR="00855D8E" w:rsidRDefault="00855D8E" w:rsidP="00855D8E"/>
    <w:p w14:paraId="6C70B66C" w14:textId="0C42EC3A" w:rsidR="00855D8E" w:rsidRPr="00E1612A" w:rsidRDefault="00E1612A" w:rsidP="00855D8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E1612A">
        <w:rPr>
          <w:b/>
        </w:rPr>
        <w:t xml:space="preserve">Dostawa </w:t>
      </w:r>
      <w:r w:rsidR="00726FCE">
        <w:rPr>
          <w:b/>
        </w:rPr>
        <w:t>materiałów</w:t>
      </w:r>
      <w:r w:rsidRPr="00E1612A">
        <w:rPr>
          <w:b/>
        </w:rPr>
        <w:t xml:space="preserve"> promocyjnych</w:t>
      </w:r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w ramach projektu MOST DANYCH – </w:t>
      </w:r>
      <w:proofErr w:type="spellStart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>Multidyscyplinarny</w:t>
      </w:r>
      <w:proofErr w:type="spellEnd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Otwarty System Transferu Wiedzy – etap II: Open </w:t>
      </w:r>
      <w:proofErr w:type="spellStart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>Research</w:t>
      </w:r>
      <w:proofErr w:type="spellEnd"/>
      <w:r w:rsidR="00855D8E" w:rsidRPr="00E1612A">
        <w:rPr>
          <w:rFonts w:ascii="Arial" w:hAnsi="Arial" w:cs="Arial"/>
          <w:b/>
          <w:color w:val="000000"/>
          <w:sz w:val="20"/>
          <w:szCs w:val="20"/>
        </w:rPr>
        <w:t xml:space="preserve"> Data</w:t>
      </w:r>
      <w:r w:rsidR="00855D8E" w:rsidRPr="00E1612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61ABC055" w14:textId="44591C14" w:rsidR="00006103" w:rsidRDefault="00006103" w:rsidP="00006103">
      <w:r>
        <w:t xml:space="preserve">Część I – </w:t>
      </w:r>
      <w:r w:rsidR="00726FCE">
        <w:t>dostawa drobnych</w:t>
      </w:r>
      <w:r>
        <w:t xml:space="preserve"> </w:t>
      </w:r>
      <w:r w:rsidR="00726FCE">
        <w:t>materiałów promocyjnych</w:t>
      </w:r>
    </w:p>
    <w:tbl>
      <w:tblPr>
        <w:tblStyle w:val="Tabela-Siatka"/>
        <w:tblW w:w="13462" w:type="dxa"/>
        <w:tblLayout w:type="fixed"/>
        <w:tblLook w:val="04A0" w:firstRow="1" w:lastRow="0" w:firstColumn="1" w:lastColumn="0" w:noHBand="0" w:noVBand="1"/>
      </w:tblPr>
      <w:tblGrid>
        <w:gridCol w:w="414"/>
        <w:gridCol w:w="1282"/>
        <w:gridCol w:w="1418"/>
        <w:gridCol w:w="1293"/>
        <w:gridCol w:w="1294"/>
        <w:gridCol w:w="1293"/>
        <w:gridCol w:w="1223"/>
        <w:gridCol w:w="1364"/>
        <w:gridCol w:w="1294"/>
        <w:gridCol w:w="1293"/>
        <w:gridCol w:w="1294"/>
      </w:tblGrid>
      <w:tr w:rsidR="00126488" w:rsidRPr="001456E9" w14:paraId="0BF9737D" w14:textId="180A7C32" w:rsidTr="00BA5DBE">
        <w:trPr>
          <w:trHeight w:val="188"/>
        </w:trPr>
        <w:tc>
          <w:tcPr>
            <w:tcW w:w="414" w:type="dxa"/>
            <w:vMerge w:val="restart"/>
          </w:tcPr>
          <w:p w14:paraId="14FE6A94" w14:textId="77777777" w:rsidR="00126488" w:rsidRPr="001456E9" w:rsidRDefault="00126488" w:rsidP="00726FCE">
            <w:pPr>
              <w:rPr>
                <w:sz w:val="18"/>
                <w:szCs w:val="18"/>
              </w:rPr>
            </w:pPr>
            <w:r w:rsidRPr="001456E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282" w:type="dxa"/>
            <w:vMerge w:val="restart"/>
          </w:tcPr>
          <w:p w14:paraId="7F4B603E" w14:textId="77777777" w:rsidR="00126488" w:rsidRPr="001456E9" w:rsidRDefault="00126488" w:rsidP="00726FCE">
            <w:pPr>
              <w:rPr>
                <w:sz w:val="18"/>
                <w:szCs w:val="18"/>
              </w:rPr>
            </w:pPr>
            <w:r w:rsidRPr="001456E9">
              <w:rPr>
                <w:b/>
                <w:sz w:val="18"/>
                <w:szCs w:val="18"/>
              </w:rPr>
              <w:t>Nazwa artykułu</w:t>
            </w:r>
          </w:p>
        </w:tc>
        <w:tc>
          <w:tcPr>
            <w:tcW w:w="1418" w:type="dxa"/>
            <w:vMerge w:val="restart"/>
          </w:tcPr>
          <w:p w14:paraId="09B8185F" w14:textId="77777777" w:rsidR="00126488" w:rsidRPr="001456E9" w:rsidRDefault="00126488" w:rsidP="00726FCE">
            <w:pPr>
              <w:jc w:val="center"/>
              <w:rPr>
                <w:b/>
                <w:sz w:val="18"/>
                <w:szCs w:val="18"/>
              </w:rPr>
            </w:pPr>
            <w:r w:rsidRPr="001456E9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5103" w:type="dxa"/>
            <w:gridSpan w:val="4"/>
          </w:tcPr>
          <w:p w14:paraId="1D8F74AA" w14:textId="39977415" w:rsidR="00126488" w:rsidRPr="001456E9" w:rsidRDefault="00126488" w:rsidP="00726FCE">
            <w:pPr>
              <w:jc w:val="center"/>
              <w:rPr>
                <w:b/>
                <w:sz w:val="18"/>
                <w:szCs w:val="18"/>
              </w:rPr>
            </w:pPr>
            <w:r w:rsidRPr="001456E9">
              <w:rPr>
                <w:b/>
                <w:sz w:val="18"/>
                <w:szCs w:val="18"/>
              </w:rPr>
              <w:t>Zamówienie podstawowe</w:t>
            </w:r>
          </w:p>
        </w:tc>
        <w:tc>
          <w:tcPr>
            <w:tcW w:w="5245" w:type="dxa"/>
            <w:gridSpan w:val="4"/>
          </w:tcPr>
          <w:p w14:paraId="654B4654" w14:textId="4761AF35" w:rsidR="00126488" w:rsidRPr="001456E9" w:rsidRDefault="00126488" w:rsidP="00726FCE">
            <w:pPr>
              <w:jc w:val="center"/>
              <w:rPr>
                <w:b/>
                <w:sz w:val="18"/>
                <w:szCs w:val="18"/>
              </w:rPr>
            </w:pPr>
            <w:r w:rsidRPr="001456E9">
              <w:rPr>
                <w:b/>
                <w:sz w:val="18"/>
                <w:szCs w:val="18"/>
              </w:rPr>
              <w:t>Zamówienie w opcji</w:t>
            </w:r>
          </w:p>
        </w:tc>
      </w:tr>
      <w:tr w:rsidR="00126488" w:rsidRPr="00E17EE7" w14:paraId="44501B51" w14:textId="13D5FF40" w:rsidTr="00BA5DBE">
        <w:trPr>
          <w:trHeight w:val="404"/>
        </w:trPr>
        <w:tc>
          <w:tcPr>
            <w:tcW w:w="414" w:type="dxa"/>
            <w:vMerge/>
          </w:tcPr>
          <w:p w14:paraId="7BD0494A" w14:textId="77777777" w:rsidR="00126488" w:rsidRPr="00E17EE7" w:rsidRDefault="00126488" w:rsidP="00126488">
            <w:pPr>
              <w:rPr>
                <w:b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14:paraId="009895A5" w14:textId="77777777" w:rsidR="00126488" w:rsidRPr="00E17EE7" w:rsidRDefault="00126488" w:rsidP="0012648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8B194DC" w14:textId="77777777" w:rsidR="00126488" w:rsidRPr="00E17EE7" w:rsidRDefault="00126488" w:rsidP="00126488">
            <w:pPr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</w:tcPr>
          <w:p w14:paraId="4FA8A56C" w14:textId="77777777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294" w:type="dxa"/>
          </w:tcPr>
          <w:p w14:paraId="13DEFC06" w14:textId="77777777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293" w:type="dxa"/>
          </w:tcPr>
          <w:p w14:paraId="36F01236" w14:textId="7DAC6D3D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</w:t>
            </w:r>
          </w:p>
        </w:tc>
        <w:tc>
          <w:tcPr>
            <w:tcW w:w="1223" w:type="dxa"/>
          </w:tcPr>
          <w:p w14:paraId="51E762EB" w14:textId="3CEE94FA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1364" w:type="dxa"/>
          </w:tcPr>
          <w:p w14:paraId="6C773936" w14:textId="237B7294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Liczba szt.</w:t>
            </w:r>
          </w:p>
        </w:tc>
        <w:tc>
          <w:tcPr>
            <w:tcW w:w="1294" w:type="dxa"/>
          </w:tcPr>
          <w:p w14:paraId="34DAADF3" w14:textId="77777777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 w:rsidRPr="00E17EE7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293" w:type="dxa"/>
          </w:tcPr>
          <w:p w14:paraId="3EBB0696" w14:textId="45A1A60C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</w:t>
            </w:r>
          </w:p>
        </w:tc>
        <w:tc>
          <w:tcPr>
            <w:tcW w:w="1294" w:type="dxa"/>
          </w:tcPr>
          <w:p w14:paraId="13AE01F6" w14:textId="656BEA9B" w:rsidR="00126488" w:rsidRPr="00E17EE7" w:rsidRDefault="00126488" w:rsidP="0012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126488" w14:paraId="75B6D924" w14:textId="158DE754" w:rsidTr="00BA5DBE">
        <w:trPr>
          <w:trHeight w:val="727"/>
        </w:trPr>
        <w:tc>
          <w:tcPr>
            <w:tcW w:w="414" w:type="dxa"/>
          </w:tcPr>
          <w:p w14:paraId="5034DCAC" w14:textId="77777777" w:rsidR="00126488" w:rsidRDefault="00126488" w:rsidP="00126488">
            <w:r>
              <w:t>1</w:t>
            </w:r>
          </w:p>
        </w:tc>
        <w:tc>
          <w:tcPr>
            <w:tcW w:w="1282" w:type="dxa"/>
          </w:tcPr>
          <w:p w14:paraId="1702A20E" w14:textId="77777777" w:rsidR="00126488" w:rsidRDefault="00126488" w:rsidP="00126488">
            <w:r>
              <w:t>Butelka szklana z pokrowcem</w:t>
            </w:r>
          </w:p>
        </w:tc>
        <w:tc>
          <w:tcPr>
            <w:tcW w:w="1418" w:type="dxa"/>
            <w:vAlign w:val="center"/>
          </w:tcPr>
          <w:p w14:paraId="5B0FB851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  <w:vAlign w:val="center"/>
          </w:tcPr>
          <w:p w14:paraId="051EF557" w14:textId="77777777" w:rsidR="00126488" w:rsidRDefault="00126488" w:rsidP="00126488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14:paraId="0FB6AC07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5BE34231" w14:textId="77777777" w:rsidR="00126488" w:rsidRDefault="00126488" w:rsidP="00126488">
            <w:pPr>
              <w:jc w:val="center"/>
            </w:pPr>
          </w:p>
        </w:tc>
        <w:tc>
          <w:tcPr>
            <w:tcW w:w="1223" w:type="dxa"/>
          </w:tcPr>
          <w:p w14:paraId="5F281C00" w14:textId="77777777" w:rsidR="00126488" w:rsidRDefault="00126488" w:rsidP="00126488">
            <w:pPr>
              <w:jc w:val="center"/>
            </w:pPr>
          </w:p>
        </w:tc>
        <w:tc>
          <w:tcPr>
            <w:tcW w:w="1364" w:type="dxa"/>
            <w:vAlign w:val="center"/>
          </w:tcPr>
          <w:p w14:paraId="6DF23C77" w14:textId="34CAB254" w:rsidR="00126488" w:rsidRDefault="00126488" w:rsidP="00126488">
            <w:pPr>
              <w:jc w:val="center"/>
            </w:pPr>
            <w:bookmarkStart w:id="2" w:name="_GoBack"/>
            <w:bookmarkEnd w:id="2"/>
            <w:r>
              <w:t>200</w:t>
            </w:r>
          </w:p>
        </w:tc>
        <w:tc>
          <w:tcPr>
            <w:tcW w:w="1294" w:type="dxa"/>
            <w:vAlign w:val="center"/>
          </w:tcPr>
          <w:p w14:paraId="01069CB7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00AD4B16" w14:textId="77777777" w:rsidR="00126488" w:rsidRDefault="00126488" w:rsidP="00126488">
            <w:pPr>
              <w:jc w:val="center"/>
            </w:pPr>
          </w:p>
        </w:tc>
        <w:tc>
          <w:tcPr>
            <w:tcW w:w="1294" w:type="dxa"/>
          </w:tcPr>
          <w:p w14:paraId="7FF03463" w14:textId="77777777" w:rsidR="00126488" w:rsidRDefault="00126488" w:rsidP="00126488">
            <w:pPr>
              <w:jc w:val="center"/>
            </w:pPr>
          </w:p>
        </w:tc>
      </w:tr>
      <w:tr w:rsidR="00126488" w14:paraId="0921735D" w14:textId="3D16C6FB" w:rsidTr="00BA5DBE">
        <w:trPr>
          <w:trHeight w:val="471"/>
        </w:trPr>
        <w:tc>
          <w:tcPr>
            <w:tcW w:w="414" w:type="dxa"/>
          </w:tcPr>
          <w:p w14:paraId="02B530EB" w14:textId="77777777" w:rsidR="00126488" w:rsidRDefault="00126488" w:rsidP="00126488">
            <w:r>
              <w:t>2</w:t>
            </w:r>
          </w:p>
        </w:tc>
        <w:tc>
          <w:tcPr>
            <w:tcW w:w="1282" w:type="dxa"/>
          </w:tcPr>
          <w:p w14:paraId="7C226988" w14:textId="77777777" w:rsidR="00126488" w:rsidRDefault="00126488" w:rsidP="00126488">
            <w:pPr>
              <w:spacing w:line="480" w:lineRule="auto"/>
            </w:pPr>
            <w:r>
              <w:t>Termos</w:t>
            </w:r>
          </w:p>
        </w:tc>
        <w:tc>
          <w:tcPr>
            <w:tcW w:w="1418" w:type="dxa"/>
            <w:vAlign w:val="center"/>
          </w:tcPr>
          <w:p w14:paraId="4F376F28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  <w:vAlign w:val="center"/>
          </w:tcPr>
          <w:p w14:paraId="1CB03FE7" w14:textId="77777777" w:rsidR="00126488" w:rsidRDefault="00126488" w:rsidP="00126488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14:paraId="309049C0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1CFDF7D6" w14:textId="77777777" w:rsidR="00126488" w:rsidRDefault="00126488" w:rsidP="00126488">
            <w:pPr>
              <w:jc w:val="center"/>
            </w:pPr>
          </w:p>
        </w:tc>
        <w:tc>
          <w:tcPr>
            <w:tcW w:w="1223" w:type="dxa"/>
          </w:tcPr>
          <w:p w14:paraId="12B886EC" w14:textId="77777777" w:rsidR="00126488" w:rsidRDefault="00126488" w:rsidP="00126488">
            <w:pPr>
              <w:jc w:val="center"/>
            </w:pPr>
          </w:p>
        </w:tc>
        <w:tc>
          <w:tcPr>
            <w:tcW w:w="1364" w:type="dxa"/>
            <w:vAlign w:val="center"/>
          </w:tcPr>
          <w:p w14:paraId="2A6A1382" w14:textId="20C723E3" w:rsidR="00126488" w:rsidRDefault="00126488" w:rsidP="00126488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14:paraId="427B2404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3B518920" w14:textId="77777777" w:rsidR="00126488" w:rsidRDefault="00126488" w:rsidP="00126488">
            <w:pPr>
              <w:jc w:val="center"/>
            </w:pPr>
          </w:p>
        </w:tc>
        <w:tc>
          <w:tcPr>
            <w:tcW w:w="1294" w:type="dxa"/>
          </w:tcPr>
          <w:p w14:paraId="2DDC5F54" w14:textId="77777777" w:rsidR="00126488" w:rsidRDefault="00126488" w:rsidP="00126488">
            <w:pPr>
              <w:jc w:val="center"/>
            </w:pPr>
          </w:p>
        </w:tc>
      </w:tr>
      <w:tr w:rsidR="00126488" w14:paraId="43D45C85" w14:textId="7A41F2AD" w:rsidTr="00BA5DBE">
        <w:trPr>
          <w:trHeight w:val="485"/>
        </w:trPr>
        <w:tc>
          <w:tcPr>
            <w:tcW w:w="414" w:type="dxa"/>
          </w:tcPr>
          <w:p w14:paraId="63537C51" w14:textId="77777777" w:rsidR="00126488" w:rsidRDefault="00126488" w:rsidP="00126488">
            <w:r>
              <w:t>3</w:t>
            </w:r>
          </w:p>
        </w:tc>
        <w:tc>
          <w:tcPr>
            <w:tcW w:w="1282" w:type="dxa"/>
          </w:tcPr>
          <w:p w14:paraId="14D51ED9" w14:textId="173203BB" w:rsidR="00126488" w:rsidRDefault="00126488" w:rsidP="00126488">
            <w:pPr>
              <w:spacing w:line="480" w:lineRule="auto"/>
            </w:pPr>
            <w:proofErr w:type="spellStart"/>
            <w:r>
              <w:t>Zakreślacz</w:t>
            </w:r>
            <w:proofErr w:type="spellEnd"/>
          </w:p>
        </w:tc>
        <w:tc>
          <w:tcPr>
            <w:tcW w:w="1418" w:type="dxa"/>
            <w:vAlign w:val="center"/>
          </w:tcPr>
          <w:p w14:paraId="4F0D2221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5E327C7" w14:textId="77777777" w:rsidR="00126488" w:rsidRDefault="00126488" w:rsidP="00126488">
            <w:pPr>
              <w:jc w:val="center"/>
            </w:pPr>
            <w:r>
              <w:t>400</w:t>
            </w:r>
          </w:p>
        </w:tc>
        <w:tc>
          <w:tcPr>
            <w:tcW w:w="1294" w:type="dxa"/>
            <w:vAlign w:val="center"/>
          </w:tcPr>
          <w:p w14:paraId="3679C453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2F3B4945" w14:textId="77777777" w:rsidR="00126488" w:rsidRDefault="00126488" w:rsidP="00126488">
            <w:pPr>
              <w:jc w:val="center"/>
            </w:pPr>
          </w:p>
        </w:tc>
        <w:tc>
          <w:tcPr>
            <w:tcW w:w="1223" w:type="dxa"/>
          </w:tcPr>
          <w:p w14:paraId="055EF21D" w14:textId="77777777" w:rsidR="00126488" w:rsidRDefault="00126488" w:rsidP="00126488">
            <w:pPr>
              <w:jc w:val="center"/>
            </w:pPr>
          </w:p>
        </w:tc>
        <w:tc>
          <w:tcPr>
            <w:tcW w:w="1364" w:type="dxa"/>
            <w:vAlign w:val="center"/>
          </w:tcPr>
          <w:p w14:paraId="786D857B" w14:textId="4C1CBBD7" w:rsidR="00126488" w:rsidRDefault="00126488" w:rsidP="00126488">
            <w:pPr>
              <w:jc w:val="center"/>
            </w:pPr>
            <w:r>
              <w:t>400</w:t>
            </w:r>
          </w:p>
        </w:tc>
        <w:tc>
          <w:tcPr>
            <w:tcW w:w="1294" w:type="dxa"/>
            <w:vAlign w:val="center"/>
          </w:tcPr>
          <w:p w14:paraId="1CA6BE04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07FA7DCB" w14:textId="77777777" w:rsidR="00126488" w:rsidRDefault="00126488" w:rsidP="00126488">
            <w:pPr>
              <w:jc w:val="center"/>
            </w:pPr>
          </w:p>
        </w:tc>
        <w:tc>
          <w:tcPr>
            <w:tcW w:w="1294" w:type="dxa"/>
          </w:tcPr>
          <w:p w14:paraId="4F07DCE5" w14:textId="77777777" w:rsidR="00126488" w:rsidRDefault="00126488" w:rsidP="00126488">
            <w:pPr>
              <w:jc w:val="center"/>
            </w:pPr>
          </w:p>
        </w:tc>
      </w:tr>
      <w:tr w:rsidR="00126488" w14:paraId="14DB8469" w14:textId="7BB21561" w:rsidTr="00BA5DBE">
        <w:trPr>
          <w:trHeight w:val="471"/>
        </w:trPr>
        <w:tc>
          <w:tcPr>
            <w:tcW w:w="414" w:type="dxa"/>
          </w:tcPr>
          <w:p w14:paraId="44EE3594" w14:textId="77777777" w:rsidR="00126488" w:rsidRDefault="00126488" w:rsidP="00126488">
            <w:r>
              <w:t>4</w:t>
            </w:r>
          </w:p>
        </w:tc>
        <w:tc>
          <w:tcPr>
            <w:tcW w:w="1282" w:type="dxa"/>
          </w:tcPr>
          <w:p w14:paraId="018A51C0" w14:textId="77777777" w:rsidR="00126488" w:rsidRDefault="00126488" w:rsidP="00126488">
            <w:r>
              <w:t>Brelok samo zwijalny</w:t>
            </w:r>
          </w:p>
        </w:tc>
        <w:tc>
          <w:tcPr>
            <w:tcW w:w="1418" w:type="dxa"/>
            <w:vAlign w:val="center"/>
          </w:tcPr>
          <w:p w14:paraId="326EE434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  <w:vAlign w:val="center"/>
          </w:tcPr>
          <w:p w14:paraId="6335743C" w14:textId="77777777" w:rsidR="00126488" w:rsidRDefault="00126488" w:rsidP="00126488">
            <w:pPr>
              <w:jc w:val="center"/>
            </w:pPr>
            <w:r>
              <w:t>400</w:t>
            </w:r>
          </w:p>
        </w:tc>
        <w:tc>
          <w:tcPr>
            <w:tcW w:w="1294" w:type="dxa"/>
            <w:vAlign w:val="center"/>
          </w:tcPr>
          <w:p w14:paraId="14B902DF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3424E2DA" w14:textId="77777777" w:rsidR="00126488" w:rsidRDefault="00126488" w:rsidP="00126488">
            <w:pPr>
              <w:jc w:val="center"/>
            </w:pPr>
          </w:p>
        </w:tc>
        <w:tc>
          <w:tcPr>
            <w:tcW w:w="1223" w:type="dxa"/>
          </w:tcPr>
          <w:p w14:paraId="55370E88" w14:textId="77777777" w:rsidR="00126488" w:rsidRDefault="00126488" w:rsidP="00126488">
            <w:pPr>
              <w:jc w:val="center"/>
            </w:pPr>
          </w:p>
        </w:tc>
        <w:tc>
          <w:tcPr>
            <w:tcW w:w="1364" w:type="dxa"/>
            <w:vAlign w:val="center"/>
          </w:tcPr>
          <w:p w14:paraId="18AFD15F" w14:textId="267AEF32" w:rsidR="00126488" w:rsidRDefault="00126488" w:rsidP="00126488">
            <w:pPr>
              <w:jc w:val="center"/>
            </w:pPr>
            <w:r>
              <w:t>400</w:t>
            </w:r>
          </w:p>
        </w:tc>
        <w:tc>
          <w:tcPr>
            <w:tcW w:w="1294" w:type="dxa"/>
            <w:vAlign w:val="center"/>
          </w:tcPr>
          <w:p w14:paraId="2BFFF15F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52D0A117" w14:textId="77777777" w:rsidR="00126488" w:rsidRDefault="00126488" w:rsidP="00126488">
            <w:pPr>
              <w:jc w:val="center"/>
            </w:pPr>
          </w:p>
        </w:tc>
        <w:tc>
          <w:tcPr>
            <w:tcW w:w="1294" w:type="dxa"/>
          </w:tcPr>
          <w:p w14:paraId="79EB226C" w14:textId="77777777" w:rsidR="00126488" w:rsidRDefault="00126488" w:rsidP="00126488">
            <w:pPr>
              <w:jc w:val="center"/>
            </w:pPr>
          </w:p>
        </w:tc>
      </w:tr>
      <w:tr w:rsidR="00126488" w14:paraId="71D2BE8D" w14:textId="77777777" w:rsidTr="00A05BC8">
        <w:trPr>
          <w:trHeight w:val="471"/>
        </w:trPr>
        <w:tc>
          <w:tcPr>
            <w:tcW w:w="414" w:type="dxa"/>
          </w:tcPr>
          <w:p w14:paraId="48F4C7AB" w14:textId="3CE5118C" w:rsidR="00126488" w:rsidRDefault="00126488" w:rsidP="00126488">
            <w:r>
              <w:t>5</w:t>
            </w:r>
          </w:p>
        </w:tc>
        <w:tc>
          <w:tcPr>
            <w:tcW w:w="3993" w:type="dxa"/>
            <w:gridSpan w:val="3"/>
          </w:tcPr>
          <w:p w14:paraId="4D61D01E" w14:textId="7188079A" w:rsidR="00126488" w:rsidRDefault="00126488" w:rsidP="00126488">
            <w:pPr>
              <w:jc w:val="center"/>
            </w:pPr>
            <w:r>
              <w:t>RAZEM</w:t>
            </w:r>
          </w:p>
        </w:tc>
        <w:tc>
          <w:tcPr>
            <w:tcW w:w="1294" w:type="dxa"/>
            <w:vAlign w:val="center"/>
          </w:tcPr>
          <w:p w14:paraId="3C79F0C1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2D15FE7F" w14:textId="77777777" w:rsidR="00126488" w:rsidRDefault="00126488" w:rsidP="00126488">
            <w:pPr>
              <w:jc w:val="center"/>
            </w:pPr>
          </w:p>
        </w:tc>
        <w:tc>
          <w:tcPr>
            <w:tcW w:w="1223" w:type="dxa"/>
          </w:tcPr>
          <w:p w14:paraId="3FD11492" w14:textId="77777777" w:rsidR="00126488" w:rsidRDefault="00126488" w:rsidP="00126488">
            <w:pPr>
              <w:jc w:val="center"/>
            </w:pPr>
          </w:p>
        </w:tc>
        <w:tc>
          <w:tcPr>
            <w:tcW w:w="1364" w:type="dxa"/>
            <w:shd w:val="clear" w:color="auto" w:fill="000000" w:themeFill="text1"/>
            <w:vAlign w:val="center"/>
          </w:tcPr>
          <w:p w14:paraId="530EF4FD" w14:textId="77777777" w:rsidR="00126488" w:rsidRDefault="00126488" w:rsidP="00126488">
            <w:pPr>
              <w:jc w:val="center"/>
            </w:pPr>
          </w:p>
        </w:tc>
        <w:tc>
          <w:tcPr>
            <w:tcW w:w="1294" w:type="dxa"/>
            <w:vAlign w:val="center"/>
          </w:tcPr>
          <w:p w14:paraId="7FD9607A" w14:textId="77777777" w:rsidR="00126488" w:rsidRDefault="00126488" w:rsidP="00126488">
            <w:pPr>
              <w:jc w:val="center"/>
            </w:pPr>
          </w:p>
        </w:tc>
        <w:tc>
          <w:tcPr>
            <w:tcW w:w="1293" w:type="dxa"/>
          </w:tcPr>
          <w:p w14:paraId="51572EF7" w14:textId="77777777" w:rsidR="00126488" w:rsidRDefault="00126488" w:rsidP="00126488">
            <w:pPr>
              <w:jc w:val="center"/>
            </w:pPr>
          </w:p>
        </w:tc>
        <w:tc>
          <w:tcPr>
            <w:tcW w:w="1294" w:type="dxa"/>
          </w:tcPr>
          <w:p w14:paraId="18B1A34F" w14:textId="77777777" w:rsidR="00126488" w:rsidRDefault="00126488" w:rsidP="00126488">
            <w:pPr>
              <w:jc w:val="center"/>
            </w:pPr>
          </w:p>
        </w:tc>
      </w:tr>
    </w:tbl>
    <w:p w14:paraId="1A05CF2D" w14:textId="77777777" w:rsidR="00126488" w:rsidRDefault="00126488" w:rsidP="00126488">
      <w:pPr>
        <w:pStyle w:val="Zwykytekst"/>
        <w:spacing w:line="276" w:lineRule="auto"/>
        <w:ind w:left="426"/>
        <w:rPr>
          <w:rFonts w:ascii="Arial" w:hAnsi="Arial" w:cs="Arial"/>
          <w:i/>
        </w:rPr>
      </w:pPr>
    </w:p>
    <w:p w14:paraId="6EC1C094" w14:textId="77777777" w:rsidR="00126488" w:rsidRDefault="00126488" w:rsidP="00126488">
      <w:pPr>
        <w:pStyle w:val="Zwykytekst"/>
        <w:spacing w:line="276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Wartość brutto zamówienia (zamówienie podstawowe + opcja)…………………………………………………</w:t>
      </w:r>
    </w:p>
    <w:p w14:paraId="5613608C" w14:textId="77777777" w:rsidR="00006103" w:rsidRPr="00126488" w:rsidRDefault="00006103" w:rsidP="00006103">
      <w:pPr>
        <w:rPr>
          <w:lang w:val="x-none"/>
        </w:rPr>
      </w:pPr>
    </w:p>
    <w:p w14:paraId="16304206" w14:textId="77777777" w:rsidR="00126488" w:rsidRPr="00B40096" w:rsidRDefault="00126488" w:rsidP="00126488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>Dokument należy podpisać</w:t>
      </w:r>
    </w:p>
    <w:p w14:paraId="546197DA" w14:textId="77777777" w:rsidR="00126488" w:rsidRPr="00B40096" w:rsidRDefault="00126488" w:rsidP="00126488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kwalifikowanym podpisem elektronicznym, </w:t>
      </w:r>
    </w:p>
    <w:p w14:paraId="11E2299C" w14:textId="3F0B5E76" w:rsidR="00126488" w:rsidRDefault="00126488" w:rsidP="00126488">
      <w:pPr>
        <w:jc w:val="right"/>
      </w:pPr>
      <w:r w:rsidRPr="00B40096">
        <w:rPr>
          <w:sz w:val="16"/>
          <w:szCs w:val="16"/>
        </w:rPr>
        <w:t>podpisem zaufanym lub podpisem osobistym</w:t>
      </w:r>
    </w:p>
    <w:p w14:paraId="2C62F87A" w14:textId="77777777" w:rsidR="00126488" w:rsidRDefault="00126488" w:rsidP="00126488"/>
    <w:p w14:paraId="6BE319A3" w14:textId="77777777" w:rsidR="00126488" w:rsidRDefault="00126488" w:rsidP="00126488"/>
    <w:p w14:paraId="2DDD591B" w14:textId="7954F001" w:rsidR="00126488" w:rsidRDefault="00126488" w:rsidP="00126488">
      <w:r>
        <w:t>ZP/</w:t>
      </w:r>
      <w:r w:rsidR="00592DAF">
        <w:t>199</w:t>
      </w:r>
      <w:r>
        <w:t>/055/D/21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2.1.  do SWZ</w:t>
      </w:r>
    </w:p>
    <w:p w14:paraId="1FB025D2" w14:textId="77777777" w:rsidR="00126488" w:rsidRDefault="00126488" w:rsidP="00126488"/>
    <w:p w14:paraId="43A7A7EE" w14:textId="48F677E3" w:rsidR="00126488" w:rsidRPr="00E1612A" w:rsidRDefault="00126488" w:rsidP="00126488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E1612A">
        <w:rPr>
          <w:b/>
        </w:rPr>
        <w:t xml:space="preserve">Dostawa </w:t>
      </w:r>
      <w:proofErr w:type="spellStart"/>
      <w:r w:rsidR="00726FCE">
        <w:rPr>
          <w:b/>
        </w:rPr>
        <w:t>materialów</w:t>
      </w:r>
      <w:proofErr w:type="spellEnd"/>
      <w:r w:rsidRPr="00E1612A">
        <w:rPr>
          <w:b/>
        </w:rPr>
        <w:t xml:space="preserve"> promocyjnych</w:t>
      </w:r>
      <w:r w:rsidRPr="00E1612A">
        <w:rPr>
          <w:rFonts w:ascii="Arial" w:hAnsi="Arial" w:cs="Arial"/>
          <w:b/>
          <w:color w:val="000000"/>
          <w:sz w:val="20"/>
          <w:szCs w:val="20"/>
        </w:rPr>
        <w:t xml:space="preserve"> w ramach projektu MOST DANYCH – </w:t>
      </w:r>
      <w:proofErr w:type="spellStart"/>
      <w:r w:rsidRPr="00E1612A">
        <w:rPr>
          <w:rFonts w:ascii="Arial" w:hAnsi="Arial" w:cs="Arial"/>
          <w:b/>
          <w:color w:val="000000"/>
          <w:sz w:val="20"/>
          <w:szCs w:val="20"/>
        </w:rPr>
        <w:t>Multidyscyplinarny</w:t>
      </w:r>
      <w:proofErr w:type="spellEnd"/>
      <w:r w:rsidRPr="00E1612A">
        <w:rPr>
          <w:rFonts w:ascii="Arial" w:hAnsi="Arial" w:cs="Arial"/>
          <w:b/>
          <w:color w:val="000000"/>
          <w:sz w:val="20"/>
          <w:szCs w:val="20"/>
        </w:rPr>
        <w:t xml:space="preserve"> Otwarty System Transferu Wiedzy – etap II: Open </w:t>
      </w:r>
      <w:proofErr w:type="spellStart"/>
      <w:r w:rsidRPr="00E1612A">
        <w:rPr>
          <w:rFonts w:ascii="Arial" w:hAnsi="Arial" w:cs="Arial"/>
          <w:b/>
          <w:color w:val="000000"/>
          <w:sz w:val="20"/>
          <w:szCs w:val="20"/>
        </w:rPr>
        <w:t>Research</w:t>
      </w:r>
      <w:proofErr w:type="spellEnd"/>
      <w:r w:rsidRPr="00E1612A">
        <w:rPr>
          <w:rFonts w:ascii="Arial" w:hAnsi="Arial" w:cs="Arial"/>
          <w:b/>
          <w:color w:val="000000"/>
          <w:sz w:val="20"/>
          <w:szCs w:val="20"/>
        </w:rPr>
        <w:t xml:space="preserve"> Data</w:t>
      </w:r>
      <w:r w:rsidRPr="00E1612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1FA746" w14:textId="77777777" w:rsidR="00006103" w:rsidRDefault="00006103" w:rsidP="00006103"/>
    <w:p w14:paraId="7C612136" w14:textId="51072347" w:rsidR="00006103" w:rsidRDefault="00006103" w:rsidP="00006103">
      <w:r>
        <w:t xml:space="preserve">Część II – </w:t>
      </w:r>
      <w:r w:rsidR="00726FCE">
        <w:t xml:space="preserve">dostawa 2 dużych </w:t>
      </w:r>
      <w:proofErr w:type="spellStart"/>
      <w:r w:rsidR="00726FCE">
        <w:t>rollupów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2268"/>
        <w:gridCol w:w="1560"/>
        <w:gridCol w:w="2268"/>
        <w:gridCol w:w="2404"/>
        <w:gridCol w:w="2404"/>
        <w:gridCol w:w="2404"/>
      </w:tblGrid>
      <w:tr w:rsidR="00126488" w:rsidRPr="00126488" w14:paraId="641B0803" w14:textId="3424FC4D" w:rsidTr="00726FCE">
        <w:tc>
          <w:tcPr>
            <w:tcW w:w="562" w:type="dxa"/>
          </w:tcPr>
          <w:p w14:paraId="35440D54" w14:textId="77777777" w:rsidR="00126488" w:rsidRPr="00126488" w:rsidRDefault="00126488" w:rsidP="00126488">
            <w:pPr>
              <w:rPr>
                <w:b/>
                <w:sz w:val="24"/>
                <w:szCs w:val="24"/>
              </w:rPr>
            </w:pPr>
            <w:r w:rsidRPr="0012648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14:paraId="0EC01AF9" w14:textId="77777777" w:rsidR="00126488" w:rsidRPr="00126488" w:rsidRDefault="00126488" w:rsidP="00126488">
            <w:pPr>
              <w:rPr>
                <w:b/>
                <w:sz w:val="24"/>
                <w:szCs w:val="24"/>
              </w:rPr>
            </w:pPr>
            <w:r w:rsidRPr="00126488"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1560" w:type="dxa"/>
          </w:tcPr>
          <w:p w14:paraId="7AD7728F" w14:textId="77777777" w:rsidR="00126488" w:rsidRPr="00126488" w:rsidRDefault="00126488" w:rsidP="00126488">
            <w:pPr>
              <w:rPr>
                <w:b/>
                <w:sz w:val="24"/>
                <w:szCs w:val="24"/>
              </w:rPr>
            </w:pPr>
            <w:r w:rsidRPr="00126488">
              <w:rPr>
                <w:b/>
                <w:sz w:val="24"/>
                <w:szCs w:val="24"/>
              </w:rPr>
              <w:t>Liczba szt.</w:t>
            </w:r>
          </w:p>
        </w:tc>
        <w:tc>
          <w:tcPr>
            <w:tcW w:w="2268" w:type="dxa"/>
          </w:tcPr>
          <w:p w14:paraId="3652C951" w14:textId="77777777" w:rsidR="00126488" w:rsidRPr="00126488" w:rsidRDefault="00126488" w:rsidP="00126488">
            <w:pPr>
              <w:rPr>
                <w:b/>
                <w:sz w:val="24"/>
                <w:szCs w:val="24"/>
              </w:rPr>
            </w:pPr>
            <w:r w:rsidRPr="00126488"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2404" w:type="dxa"/>
          </w:tcPr>
          <w:p w14:paraId="2101FB86" w14:textId="77777777" w:rsidR="00126488" w:rsidRPr="00126488" w:rsidRDefault="00126488" w:rsidP="00126488">
            <w:pPr>
              <w:rPr>
                <w:b/>
                <w:sz w:val="24"/>
                <w:szCs w:val="24"/>
              </w:rPr>
            </w:pPr>
            <w:r w:rsidRPr="00126488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2404" w:type="dxa"/>
          </w:tcPr>
          <w:p w14:paraId="00A601DE" w14:textId="64E2AE05" w:rsidR="00126488" w:rsidRPr="00126488" w:rsidRDefault="00126488" w:rsidP="00126488">
            <w:pPr>
              <w:rPr>
                <w:sz w:val="24"/>
                <w:szCs w:val="24"/>
              </w:rPr>
            </w:pPr>
            <w:r w:rsidRPr="00126488">
              <w:rPr>
                <w:b/>
                <w:sz w:val="24"/>
                <w:szCs w:val="24"/>
              </w:rPr>
              <w:t>Wartość podatku</w:t>
            </w:r>
          </w:p>
        </w:tc>
        <w:tc>
          <w:tcPr>
            <w:tcW w:w="2404" w:type="dxa"/>
          </w:tcPr>
          <w:p w14:paraId="09EFF5F6" w14:textId="673AF1E5" w:rsidR="00126488" w:rsidRPr="00126488" w:rsidRDefault="00126488" w:rsidP="00126488">
            <w:pPr>
              <w:rPr>
                <w:sz w:val="24"/>
                <w:szCs w:val="24"/>
              </w:rPr>
            </w:pPr>
            <w:r w:rsidRPr="00126488">
              <w:rPr>
                <w:b/>
                <w:sz w:val="24"/>
                <w:szCs w:val="24"/>
              </w:rPr>
              <w:t>Wartość brutto</w:t>
            </w:r>
          </w:p>
        </w:tc>
      </w:tr>
      <w:tr w:rsidR="00126488" w14:paraId="45299833" w14:textId="55BB85A1" w:rsidTr="00726FCE">
        <w:tc>
          <w:tcPr>
            <w:tcW w:w="562" w:type="dxa"/>
          </w:tcPr>
          <w:p w14:paraId="7C0F4E1A" w14:textId="77777777" w:rsidR="00126488" w:rsidRDefault="00126488" w:rsidP="00126488">
            <w:r>
              <w:t>1</w:t>
            </w:r>
          </w:p>
        </w:tc>
        <w:tc>
          <w:tcPr>
            <w:tcW w:w="2268" w:type="dxa"/>
          </w:tcPr>
          <w:p w14:paraId="723434AD" w14:textId="77777777" w:rsidR="00126488" w:rsidRDefault="00126488" w:rsidP="00126488">
            <w:proofErr w:type="spellStart"/>
            <w:r>
              <w:t>Rollup</w:t>
            </w:r>
            <w:proofErr w:type="spellEnd"/>
            <w:r>
              <w:t xml:space="preserve"> wymiar </w:t>
            </w:r>
            <w:r w:rsidRPr="00D60DEF">
              <w:rPr>
                <w:rFonts w:ascii="Arial" w:hAnsi="Arial" w:cs="Arial"/>
                <w:sz w:val="20"/>
                <w:szCs w:val="20"/>
              </w:rPr>
              <w:t>2000x1000 mm</w:t>
            </w:r>
          </w:p>
        </w:tc>
        <w:tc>
          <w:tcPr>
            <w:tcW w:w="1560" w:type="dxa"/>
            <w:vAlign w:val="center"/>
          </w:tcPr>
          <w:p w14:paraId="57D5CD27" w14:textId="77777777" w:rsidR="00126488" w:rsidRDefault="00126488" w:rsidP="0012648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02C3832" w14:textId="77777777" w:rsidR="00126488" w:rsidRDefault="00126488" w:rsidP="00126488"/>
        </w:tc>
        <w:tc>
          <w:tcPr>
            <w:tcW w:w="2404" w:type="dxa"/>
          </w:tcPr>
          <w:p w14:paraId="7B74A6A2" w14:textId="77777777" w:rsidR="00126488" w:rsidRDefault="00126488" w:rsidP="00126488"/>
        </w:tc>
        <w:tc>
          <w:tcPr>
            <w:tcW w:w="2404" w:type="dxa"/>
          </w:tcPr>
          <w:p w14:paraId="1B07DC90" w14:textId="77777777" w:rsidR="00126488" w:rsidRDefault="00126488" w:rsidP="00126488"/>
        </w:tc>
        <w:tc>
          <w:tcPr>
            <w:tcW w:w="2404" w:type="dxa"/>
          </w:tcPr>
          <w:p w14:paraId="16025239" w14:textId="7BA24396" w:rsidR="00126488" w:rsidRDefault="00126488" w:rsidP="00126488"/>
        </w:tc>
      </w:tr>
    </w:tbl>
    <w:p w14:paraId="289731AA" w14:textId="77777777" w:rsidR="00E1612A" w:rsidRDefault="00E1612A" w:rsidP="00855D8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</w:p>
    <w:p w14:paraId="4B59120F" w14:textId="77777777" w:rsidR="00E1612A" w:rsidRDefault="00E1612A" w:rsidP="00855D8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</w:p>
    <w:p w14:paraId="3316B858" w14:textId="77777777" w:rsidR="00E1612A" w:rsidRPr="006B48AF" w:rsidRDefault="00E1612A" w:rsidP="00855D8E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242F3008" w14:textId="77777777" w:rsidR="00E1612A" w:rsidRDefault="00E1612A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</w:p>
    <w:p w14:paraId="415263B8" w14:textId="77777777" w:rsidR="00E1612A" w:rsidRDefault="00E1612A" w:rsidP="00855D8E">
      <w:pPr>
        <w:pStyle w:val="Zwykytekst"/>
        <w:spacing w:line="276" w:lineRule="auto"/>
        <w:ind w:left="426"/>
        <w:rPr>
          <w:rFonts w:ascii="Arial" w:hAnsi="Arial" w:cs="Arial"/>
          <w:i/>
        </w:rPr>
      </w:pPr>
    </w:p>
    <w:p w14:paraId="0138A818" w14:textId="77777777" w:rsidR="00855D8E" w:rsidRPr="001578A0" w:rsidRDefault="00855D8E" w:rsidP="00855D8E">
      <w:pPr>
        <w:rPr>
          <w:sz w:val="18"/>
          <w:szCs w:val="18"/>
        </w:rPr>
      </w:pPr>
    </w:p>
    <w:p w14:paraId="7595486E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>Dokument należy podpisać</w:t>
      </w:r>
    </w:p>
    <w:p w14:paraId="7B088823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kwalifikowanym podpisem elektronicznym, </w:t>
      </w:r>
    </w:p>
    <w:p w14:paraId="115BACEA" w14:textId="77777777" w:rsidR="00855D8E" w:rsidRPr="00B40096" w:rsidRDefault="00855D8E" w:rsidP="00855D8E">
      <w:pPr>
        <w:spacing w:after="0"/>
        <w:jc w:val="right"/>
        <w:rPr>
          <w:sz w:val="16"/>
          <w:szCs w:val="16"/>
        </w:rPr>
      </w:pPr>
      <w:r w:rsidRPr="00B40096">
        <w:rPr>
          <w:sz w:val="16"/>
          <w:szCs w:val="16"/>
        </w:rPr>
        <w:t xml:space="preserve">podpisem zaufanym lub podpisem osobistym </w:t>
      </w:r>
    </w:p>
    <w:p w14:paraId="769C5D2C" w14:textId="77777777" w:rsidR="00E17EE7" w:rsidRDefault="00E17EE7" w:rsidP="00D363DB"/>
    <w:p w14:paraId="3F920547" w14:textId="77777777" w:rsidR="00896560" w:rsidRDefault="00896560" w:rsidP="00D363DB">
      <w:pPr>
        <w:sectPr w:rsidR="00896560" w:rsidSect="00855D8E"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</w:p>
    <w:p w14:paraId="1D8C1982" w14:textId="04F17E96" w:rsidR="00784B44" w:rsidRPr="00C829B4" w:rsidRDefault="00784B44" w:rsidP="00C829B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EF9567" w14:textId="77777777" w:rsidR="00126488" w:rsidRPr="006B48AF" w:rsidRDefault="00126488" w:rsidP="00126488">
      <w:pPr>
        <w:widowControl w:val="0"/>
        <w:spacing w:after="0" w:line="276" w:lineRule="auto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Arial" w:hAnsi="Arial" w:cs="Arial"/>
          <w:sz w:val="20"/>
          <w:szCs w:val="20"/>
          <w:lang w:eastAsia="pl-PL"/>
        </w:rPr>
        <w:t>4.1. do SWZ</w:t>
      </w:r>
    </w:p>
    <w:p w14:paraId="184353C8" w14:textId="58314FCA" w:rsidR="00126488" w:rsidRPr="00C829B4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829B4">
        <w:rPr>
          <w:rFonts w:ascii="Arial" w:eastAsia="Times New Roman" w:hAnsi="Arial" w:cs="Arial"/>
          <w:sz w:val="20"/>
          <w:szCs w:val="20"/>
          <w:lang w:eastAsia="pl-PL"/>
        </w:rPr>
        <w:t>Nr postępowania: ZP/</w:t>
      </w:r>
      <w:r w:rsidR="00592DAF">
        <w:rPr>
          <w:rFonts w:ascii="Arial" w:eastAsia="Times New Roman" w:hAnsi="Arial" w:cs="Arial"/>
          <w:sz w:val="20"/>
          <w:szCs w:val="20"/>
          <w:lang w:eastAsia="pl-PL"/>
        </w:rPr>
        <w:t>199</w:t>
      </w:r>
      <w:r w:rsidRPr="00C829B4">
        <w:rPr>
          <w:rFonts w:ascii="Arial" w:eastAsia="Times New Roman" w:hAnsi="Arial" w:cs="Arial"/>
          <w:sz w:val="20"/>
          <w:szCs w:val="20"/>
          <w:lang w:eastAsia="pl-PL"/>
        </w:rPr>
        <w:t>/ 055/D/21</w:t>
      </w:r>
    </w:p>
    <w:p w14:paraId="69F1DE72" w14:textId="77777777" w:rsidR="00126488" w:rsidRPr="00C829B4" w:rsidRDefault="00126488" w:rsidP="0012648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EEF9D7E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9E20F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b/>
          <w:sz w:val="20"/>
          <w:szCs w:val="20"/>
          <w:lang w:eastAsia="pl-PL"/>
        </w:rPr>
        <w:t>Umowa dostawy</w:t>
      </w:r>
    </w:p>
    <w:p w14:paraId="63E239E1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D3642C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…………………… roku w Gdańsku </w:t>
      </w:r>
    </w:p>
    <w:p w14:paraId="60B6DA5A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61E39DF6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2FDC74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Politechniką Gdańską ul. G. Narutowicza 11/12 , 80-233 Gdańsk </w:t>
      </w:r>
    </w:p>
    <w:p w14:paraId="6B29322B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NIP: 584-020-35-93   REGON: 000001620</w:t>
      </w:r>
    </w:p>
    <w:p w14:paraId="26768858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reprezentowaną przez:</w:t>
      </w:r>
    </w:p>
    <w:p w14:paraId="2C596106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mgr inż. Mariusza Milera –  Kanclerza Politechniki Gdańskiej</w:t>
      </w:r>
    </w:p>
    <w:p w14:paraId="7BEC00D6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działającego na podstawie pełnomocnictwa Rektora Politechniki Gdańskiej</w:t>
      </w:r>
    </w:p>
    <w:p w14:paraId="27E913E5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zwaną dalej „Zamawiającym”</w:t>
      </w:r>
    </w:p>
    <w:p w14:paraId="33ACFF4D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CAEEEA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14:paraId="1A3C347E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68311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NIP: ………………………   REGON: ………………………..</w:t>
      </w:r>
    </w:p>
    <w:p w14:paraId="7ECEECFA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reprezentowanym przez ………………………………………</w:t>
      </w:r>
    </w:p>
    <w:p w14:paraId="63662FCD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zwanym dalej ,,Wykonawcą" </w:t>
      </w:r>
    </w:p>
    <w:p w14:paraId="6244A469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644148" w14:textId="77777777" w:rsidR="00126488" w:rsidRPr="0077596A" w:rsidRDefault="00126488" w:rsidP="00126488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przeprowadzonego postępowania o udzielenie zamówienia publicznego, w trybie podstawowym zgodnie z art. 275 pkt 1 ustawy z dnia 11 września 2019 r. – Prawo zamówień publicznych ( Dz. U. z 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 ze zm. ), zwaną dalej ustawą </w:t>
      </w:r>
      <w:proofErr w:type="spellStart"/>
      <w:r w:rsidRPr="0077596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7596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2971FF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1</w:t>
      </w:r>
    </w:p>
    <w:p w14:paraId="3C0733CE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PRZEDMIOT UMOWY</w:t>
      </w:r>
    </w:p>
    <w:p w14:paraId="7B5B3C73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b/>
          <w:bCs/>
          <w:sz w:val="20"/>
        </w:rPr>
      </w:pPr>
    </w:p>
    <w:p w14:paraId="762B0714" w14:textId="77777777" w:rsidR="00126488" w:rsidRPr="00F86EBF" w:rsidRDefault="00126488" w:rsidP="00126488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EBF">
        <w:rPr>
          <w:rFonts w:ascii="Arial" w:hAnsi="Arial" w:cs="Arial"/>
          <w:sz w:val="20"/>
          <w:szCs w:val="20"/>
        </w:rPr>
        <w:t xml:space="preserve">Przedmiotem umowy jest dostawa materiałów promocyjnych  obejmujących część I postępowania ZP/…./055/D/21 w ramach projektu „MOST DANYCH </w:t>
      </w:r>
      <w:proofErr w:type="spellStart"/>
      <w:r w:rsidRPr="00F86EBF">
        <w:rPr>
          <w:rFonts w:ascii="Arial" w:hAnsi="Arial" w:cs="Arial"/>
          <w:sz w:val="20"/>
          <w:szCs w:val="20"/>
        </w:rPr>
        <w:t>Multidyscyplinarny</w:t>
      </w:r>
      <w:proofErr w:type="spellEnd"/>
      <w:r w:rsidRPr="00F86EBF">
        <w:rPr>
          <w:rFonts w:ascii="Arial" w:hAnsi="Arial" w:cs="Arial"/>
          <w:sz w:val="20"/>
          <w:szCs w:val="20"/>
        </w:rPr>
        <w:t xml:space="preserve"> Otwarty System Transferu Wiedzy etap II: Open </w:t>
      </w:r>
      <w:proofErr w:type="spellStart"/>
      <w:r w:rsidRPr="00F86EBF">
        <w:rPr>
          <w:rFonts w:ascii="Arial" w:hAnsi="Arial" w:cs="Arial"/>
          <w:sz w:val="20"/>
          <w:szCs w:val="20"/>
        </w:rPr>
        <w:t>Research</w:t>
      </w:r>
      <w:proofErr w:type="spellEnd"/>
      <w:r w:rsidRPr="00F86EBF">
        <w:rPr>
          <w:rFonts w:ascii="Arial" w:hAnsi="Arial" w:cs="Arial"/>
          <w:sz w:val="20"/>
          <w:szCs w:val="20"/>
        </w:rPr>
        <w:t xml:space="preserve"> Data” finansowanego ze środków UE w ramach Programu Operacyjnego Polska Cyfrowa, zwanych w dalszej części umowy materiałami.</w:t>
      </w:r>
    </w:p>
    <w:p w14:paraId="6BBB7B7B" w14:textId="77777777" w:rsidR="00126488" w:rsidRPr="00F86EBF" w:rsidRDefault="00126488" w:rsidP="00126488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EBF">
        <w:rPr>
          <w:rFonts w:ascii="Arial" w:hAnsi="Arial" w:cs="Arial"/>
          <w:sz w:val="20"/>
          <w:szCs w:val="20"/>
        </w:rPr>
        <w:t>Wykonawca oświadcza, że wszystkie materiały stanowiące przedmiot umowy są fabrycznie nowe, pierwszego gatunku, najwyższej jakości, bez wad i zgodne z opisem szczegółowym zawartym w załączniku nr 1 do umowy i ofertą  wykonawcy z dnia ………………….. r.</w:t>
      </w:r>
    </w:p>
    <w:p w14:paraId="127D0935" w14:textId="77777777" w:rsidR="00126488" w:rsidRPr="00F86EBF" w:rsidRDefault="00126488" w:rsidP="00126488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EBF">
        <w:rPr>
          <w:rFonts w:ascii="Arial" w:hAnsi="Arial" w:cs="Arial"/>
          <w:sz w:val="20"/>
          <w:szCs w:val="20"/>
        </w:rPr>
        <w:t>Wykonawca dostarczy materiały, wyszczególnione w formularzu rzeczowo-cenowym dla zamówienie podstawowego w całości.</w:t>
      </w:r>
    </w:p>
    <w:p w14:paraId="61D702E7" w14:textId="77777777" w:rsidR="00126488" w:rsidRPr="00F86EBF" w:rsidRDefault="00126488" w:rsidP="00126488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EBF">
        <w:rPr>
          <w:rFonts w:ascii="Arial" w:hAnsi="Arial" w:cs="Arial"/>
          <w:sz w:val="20"/>
          <w:szCs w:val="20"/>
        </w:rPr>
        <w:t xml:space="preserve">W </w:t>
      </w:r>
      <w:r w:rsidRPr="00C829B4">
        <w:rPr>
          <w:rFonts w:ascii="Arial" w:hAnsi="Arial" w:cs="Arial"/>
          <w:sz w:val="20"/>
          <w:szCs w:val="20"/>
        </w:rPr>
        <w:t> przypadku zaistnienia konieczności zwiększenia zakresu zamówienia podstawowego zamawiający skorzysta z prawa opcji, zgodnie z formularzem rzeczowo-cenowym stanowiącym załącznik nr 2 do umowy.</w:t>
      </w:r>
    </w:p>
    <w:p w14:paraId="10975128" w14:textId="77777777" w:rsidR="00126488" w:rsidRDefault="00126488" w:rsidP="00126488">
      <w:pPr>
        <w:pStyle w:val="Zwykytekst"/>
        <w:jc w:val="center"/>
        <w:rPr>
          <w:rFonts w:ascii="Arial" w:hAnsi="Arial" w:cs="Arial"/>
          <w:sz w:val="20"/>
        </w:rPr>
      </w:pPr>
    </w:p>
    <w:p w14:paraId="18111AF7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sz w:val="20"/>
        </w:rPr>
        <w:t>§ 2</w:t>
      </w:r>
    </w:p>
    <w:p w14:paraId="63442861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TERMIN I WARUNKI REALIZACJI DOSTAW</w:t>
      </w:r>
    </w:p>
    <w:p w14:paraId="48CE0959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23497BB1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Niniejszą umowę strony zawierają na czas od dnia jej zawarcia do </w:t>
      </w:r>
      <w:r>
        <w:rPr>
          <w:rFonts w:ascii="Arial" w:hAnsi="Arial" w:cs="Arial"/>
          <w:sz w:val="20"/>
          <w:szCs w:val="20"/>
        </w:rPr>
        <w:t>20</w:t>
      </w:r>
      <w:r w:rsidRPr="00C829B4">
        <w:rPr>
          <w:rFonts w:ascii="Arial" w:hAnsi="Arial" w:cs="Arial"/>
          <w:sz w:val="20"/>
          <w:szCs w:val="20"/>
        </w:rPr>
        <w:t>.12.2021 r.</w:t>
      </w:r>
    </w:p>
    <w:p w14:paraId="551AFF67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829B4">
        <w:rPr>
          <w:rFonts w:ascii="Arial" w:hAnsi="Arial" w:cs="Arial"/>
          <w:sz w:val="20"/>
          <w:szCs w:val="20"/>
        </w:rPr>
        <w:t>Dostawa przedmiotu umowy objętego zamówieniem podstawowym będzie realizowana zgodnie z następującym harmonogramem:</w:t>
      </w:r>
    </w:p>
    <w:p w14:paraId="07C504EA" w14:textId="77777777" w:rsidR="00126488" w:rsidRPr="00C829B4" w:rsidRDefault="00126488" w:rsidP="00126488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Zamawiający przekaże Wykonawcy projekty nadruków</w:t>
      </w:r>
      <w:r>
        <w:rPr>
          <w:rFonts w:ascii="Arial" w:hAnsi="Arial" w:cs="Arial"/>
          <w:sz w:val="20"/>
          <w:szCs w:val="20"/>
        </w:rPr>
        <w:t>/ grawerów</w:t>
      </w:r>
      <w:r w:rsidRPr="00C829B4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ciągu 3 </w:t>
      </w:r>
      <w:r w:rsidRPr="00C829B4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od</w:t>
      </w:r>
      <w:r w:rsidRPr="00C829B4">
        <w:rPr>
          <w:rFonts w:ascii="Arial" w:hAnsi="Arial" w:cs="Arial"/>
          <w:sz w:val="20"/>
          <w:szCs w:val="20"/>
        </w:rPr>
        <w:t xml:space="preserve"> zawarcia umowy.</w:t>
      </w:r>
    </w:p>
    <w:p w14:paraId="2C5A271A" w14:textId="77777777" w:rsidR="00126488" w:rsidRPr="00C829B4" w:rsidRDefault="00126488" w:rsidP="00126488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ciągu 3 dni roboczych zamawiającego od dnia otrzymania od zamawiającego projektów graficznych wykonawca przedstawi zamawiającemu do akceptacji wszystkie wizualizacje, zgodnie ze szczegółowym opisem przedmiotu zamówienia – załącznik nr 1 do umowy,</w:t>
      </w:r>
    </w:p>
    <w:p w14:paraId="199ADCBA" w14:textId="77777777" w:rsidR="00126488" w:rsidRPr="00C829B4" w:rsidRDefault="00126488" w:rsidP="00126488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terminie 2 dni roboczych zamawiającego od dnia otrzymania wizualizacji zamawiający poinformuje wykonawcę o ich akceptacji. W przypadku braku akceptacji wykonawca w ciągu 2 dni roboczych zamawiającego przedstawi zamawiającemu do akceptacji wizualizacje poprawione zgodnie z wytycznymi,</w:t>
      </w:r>
    </w:p>
    <w:p w14:paraId="65127B99" w14:textId="77777777" w:rsidR="00126488" w:rsidRPr="00C829B4" w:rsidRDefault="00126488" w:rsidP="00126488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terminie …………… dni roboczych od dnia akceptacji wizualizacji nastąpi dostawa materiałów do Centrum Usług Informatycznych PG,</w:t>
      </w:r>
    </w:p>
    <w:p w14:paraId="111C86FC" w14:textId="77777777" w:rsidR="00126488" w:rsidRPr="00C829B4" w:rsidRDefault="00126488" w:rsidP="00126488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odbiór przedmiotu umowy dokonany zostanie poprzez oględziny i sprawdzenia m.in. liczby sztuk dostarczonego towaru, zgodność asortymentu z przedmiotem umowy, spełnienie wszystkich wymogów określonych w SWZ oraz wykonania zgodnie z zaakceptowanymi przez zamawiającego wizualizacjami,</w:t>
      </w:r>
    </w:p>
    <w:p w14:paraId="0E732254" w14:textId="77777777" w:rsidR="00126488" w:rsidRPr="00C829B4" w:rsidRDefault="00126488" w:rsidP="0012648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1F8AD81" w14:textId="77777777" w:rsidR="00126488" w:rsidRPr="003D0B69" w:rsidRDefault="00126488" w:rsidP="00126488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W przypadku skorzystania z prawa opcji wykonawca zobowiązuje się do zrealizowania zamówienia w terminie 10 dni roboczych zamawiającego od dnia złożenia zamówienia. Za dzień złożenia zamówienia przyjmuje się dzień wysłania zamówienia w formie elektronicznej na adres wskazany przez </w:t>
      </w:r>
      <w:r w:rsidRPr="003D0B69">
        <w:rPr>
          <w:rFonts w:ascii="Arial" w:hAnsi="Arial" w:cs="Arial"/>
          <w:sz w:val="20"/>
          <w:szCs w:val="20"/>
        </w:rPr>
        <w:t>wykonawcę w ust. 11 niniejszego paragrafu.</w:t>
      </w:r>
    </w:p>
    <w:p w14:paraId="6C252885" w14:textId="77777777" w:rsidR="00126488" w:rsidRPr="003D0B69" w:rsidRDefault="00126488" w:rsidP="00126488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>Zamówienia w ramach prawa opcji będą realizowane sukcesywnie, zgodnie z bieżącymi potrzebami zamawiającego w oparciu o formularz rzeczowo-cenowy dla prawa opcji.</w:t>
      </w:r>
    </w:p>
    <w:p w14:paraId="68905D7E" w14:textId="77777777" w:rsidR="00126488" w:rsidRPr="003D0B69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>Znakowanie materiałów musi być zgodne z projektem dostarczonym przez zamawiającego w dniu podpisania umowy oraz zaakceptowaną przez zamawiającego wizualizacją przedstawioną przez wykonawcę.</w:t>
      </w:r>
    </w:p>
    <w:p w14:paraId="055F8943" w14:textId="77777777" w:rsidR="00126488" w:rsidRPr="003D0B69" w:rsidRDefault="00126488" w:rsidP="00126488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>Do bieżącej współpracy zamawiający wyznaczył tzw. przedstawicieli zamawiającego:</w:t>
      </w:r>
    </w:p>
    <w:p w14:paraId="3D2184B0" w14:textId="77777777" w:rsidR="00126488" w:rsidRPr="003D0B69" w:rsidRDefault="00126488" w:rsidP="00126488">
      <w:pPr>
        <w:numPr>
          <w:ilvl w:val="1"/>
          <w:numId w:val="6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 xml:space="preserve">w sprawie przedmiotu zamówienia i realizacji umowy: p. Agnieszka Wojas tel. 58 348 65 19 , e-mail: </w:t>
      </w:r>
      <w:hyperlink r:id="rId10" w:history="1">
        <w:r w:rsidRPr="003D0B69">
          <w:rPr>
            <w:rStyle w:val="Hipercze"/>
            <w:rFonts w:ascii="Arial" w:hAnsi="Arial" w:cs="Arial"/>
            <w:sz w:val="20"/>
            <w:szCs w:val="20"/>
          </w:rPr>
          <w:t>agnieszka.wojas@pg.edu.pl</w:t>
        </w:r>
      </w:hyperlink>
      <w:r w:rsidRPr="003D0B69">
        <w:rPr>
          <w:rFonts w:ascii="Arial" w:hAnsi="Arial" w:cs="Arial"/>
          <w:sz w:val="20"/>
          <w:szCs w:val="20"/>
        </w:rPr>
        <w:t xml:space="preserve"> </w:t>
      </w:r>
    </w:p>
    <w:p w14:paraId="49EC3A5D" w14:textId="77777777" w:rsidR="00126488" w:rsidRPr="003D0B69" w:rsidRDefault="00126488" w:rsidP="00126488">
      <w:pPr>
        <w:numPr>
          <w:ilvl w:val="1"/>
          <w:numId w:val="6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 xml:space="preserve">w sprawie projektów graficznych: p. ……………………..  </w:t>
      </w:r>
      <w:proofErr w:type="spellStart"/>
      <w:r w:rsidRPr="003D0B69">
        <w:rPr>
          <w:rFonts w:ascii="Arial" w:hAnsi="Arial" w:cs="Arial"/>
          <w:sz w:val="20"/>
          <w:szCs w:val="20"/>
        </w:rPr>
        <w:t>tel</w:t>
      </w:r>
      <w:proofErr w:type="spellEnd"/>
      <w:r w:rsidRPr="003D0B69">
        <w:rPr>
          <w:rFonts w:ascii="Arial" w:hAnsi="Arial" w:cs="Arial"/>
          <w:sz w:val="20"/>
          <w:szCs w:val="20"/>
        </w:rPr>
        <w:t xml:space="preserve">: …………………. e-mail: </w:t>
      </w:r>
      <w:hyperlink r:id="rId11" w:history="1">
        <w:r w:rsidRPr="003D0B69">
          <w:rPr>
            <w:rStyle w:val="Hipercze"/>
            <w:rFonts w:ascii="Arial" w:hAnsi="Arial" w:cs="Arial"/>
            <w:sz w:val="20"/>
            <w:szCs w:val="20"/>
          </w:rPr>
          <w:t>……………………………</w:t>
        </w:r>
      </w:hyperlink>
      <w:r w:rsidRPr="003D0B69">
        <w:rPr>
          <w:rFonts w:ascii="Arial" w:hAnsi="Arial" w:cs="Arial"/>
          <w:sz w:val="20"/>
          <w:szCs w:val="20"/>
        </w:rPr>
        <w:t xml:space="preserve"> </w:t>
      </w:r>
    </w:p>
    <w:p w14:paraId="0687E73E" w14:textId="77777777" w:rsidR="00126488" w:rsidRPr="003D0B69" w:rsidRDefault="00126488" w:rsidP="00126488">
      <w:pPr>
        <w:numPr>
          <w:ilvl w:val="0"/>
          <w:numId w:val="6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 xml:space="preserve">Do bieżącej współpracy w sprawie przedmiotu zamówienia, realizacji umowy, dostawy oraz w sprawie wykonywania wizualizacji wykonawca wyznaczył tzw. przedstawiciela/przedstawicieli: </w:t>
      </w:r>
    </w:p>
    <w:p w14:paraId="26BEE6C1" w14:textId="77777777" w:rsidR="00126488" w:rsidRPr="003D0B69" w:rsidRDefault="00126488" w:rsidP="00126488">
      <w:pPr>
        <w:tabs>
          <w:tab w:val="left" w:pos="360"/>
        </w:tabs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3D0B69">
        <w:rPr>
          <w:rFonts w:ascii="Arial" w:hAnsi="Arial" w:cs="Arial"/>
          <w:sz w:val="20"/>
          <w:szCs w:val="20"/>
          <w:lang w:val="en-US"/>
        </w:rPr>
        <w:t>…………………………….. tel. …………………………. e-mail …………………………………….</w:t>
      </w:r>
    </w:p>
    <w:p w14:paraId="04A73A8E" w14:textId="77777777" w:rsidR="00126488" w:rsidRPr="003D0B69" w:rsidRDefault="00126488" w:rsidP="00126488">
      <w:pPr>
        <w:numPr>
          <w:ilvl w:val="0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>Przedstawiciel/e wykonawcy i zamawiającego wskazani w ust. 10 i ust. 11 niniejszego paragrafu zobowiązani są znać: warunki niniejszej umowy, szczegółowy opis przedmiotu zamówienia zawarty w SWZ, zaakceptowaną przez zamawiającego wizualizację.</w:t>
      </w:r>
    </w:p>
    <w:p w14:paraId="1E7E1528" w14:textId="77777777" w:rsidR="00126488" w:rsidRPr="003D0B69" w:rsidRDefault="00126488" w:rsidP="00126488">
      <w:pPr>
        <w:pStyle w:val="WW-Tekstpodstawowy3"/>
        <w:widowControl/>
        <w:numPr>
          <w:ilvl w:val="0"/>
          <w:numId w:val="61"/>
        </w:numPr>
        <w:suppressAutoHyphens w:val="0"/>
        <w:autoSpaceDE/>
        <w:jc w:val="both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>O każdej zmianie osób wskazanych w ust. 10 lub ust. 11 niniejszego paragrafu strony niezwłocznie  powiadomią się wzajemnie. Zmiana osób nie wymaga formy aneksu do umowy. Szkody powstałe w wyniku niedopełnienia tego obowiązku obciążają stronę zobowiązaną.</w:t>
      </w:r>
    </w:p>
    <w:p w14:paraId="65FE6284" w14:textId="77777777" w:rsidR="00126488" w:rsidRPr="003D0B69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>Odbioru towaru będą dokonywali pracownicy zamawiającego. Odbiór będzie następował w siedzibie zamawiającego Centrum Usług Informatycznych w Gmachu Głównym lub innym wskazanym przez upoważnionego pracownika zamawiającego przed realizacją dostawy, w dni robocze zamawiającego, w godzinach 9:00-14:00.</w:t>
      </w:r>
    </w:p>
    <w:p w14:paraId="6B164AA0" w14:textId="77777777" w:rsidR="00126488" w:rsidRPr="007565FF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0B69">
        <w:rPr>
          <w:rFonts w:ascii="Arial" w:hAnsi="Arial" w:cs="Arial"/>
          <w:sz w:val="20"/>
          <w:szCs w:val="20"/>
        </w:rPr>
        <w:t>Wykonawca zrealizuje dostawy po wcześniejszym (telefonicznym, bądź mailowym) uzgodnieniu terminu z upoważnionymi pracownikami zamawiającego wskazanymi w ust. 10</w:t>
      </w:r>
      <w:r w:rsidRPr="007565FF">
        <w:rPr>
          <w:rFonts w:ascii="Arial" w:hAnsi="Arial" w:cs="Arial"/>
          <w:sz w:val="20"/>
          <w:szCs w:val="20"/>
        </w:rPr>
        <w:t xml:space="preserve"> niniejszego paragrafu.</w:t>
      </w:r>
    </w:p>
    <w:p w14:paraId="5139D2D0" w14:textId="77777777" w:rsidR="00126488" w:rsidRPr="007565FF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Potwierdzenie odbioru nastąpi poprzez podpisanie protokołu zdawczo–odbiorczego (stanowiącego podstawę do wystawienia faktury) przez upoważnionych pracowników zamawiającego i wykonawcy. Wzór protokołu zdawczo-odbiorczego stanowi załącznik nr 3 do umowy.</w:t>
      </w:r>
    </w:p>
    <w:p w14:paraId="3259449D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Nazwa dostarczonych materiałów objętych przedmiotem umowy wyszczególniona na fakturze musi być zgodna z nazwą zamieszczoną w formularzu rzeczowo-cenowym stanowiących załączniki nr 2 do umowy.</w:t>
      </w:r>
    </w:p>
    <w:p w14:paraId="25AA06B7" w14:textId="77777777" w:rsidR="00126488" w:rsidRPr="007565FF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Każdorazowo podczas odbioru sprawdzana będzie liczba sztuk dostarczonego towaru, zgodność materiałów z przedmiotem umowy, spełnienie wszystkich wymogów określonych w SWZ oraz wykonanie zgodnie z zaakceptowaną przez zamawiającego wizualizacją.</w:t>
      </w:r>
    </w:p>
    <w:p w14:paraId="06D05F7E" w14:textId="77777777" w:rsidR="00126488" w:rsidRPr="007565FF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Koszty przewozu materiałów, opakowania i ubezpieczenia na czas przewozu oraz wniesienia do pomieszczeń wskazanych przez zamawiającego ponosi wykonawca aż do momentu odebrania dostawy bez zastrzeżeń przez zamawiającego.</w:t>
      </w:r>
    </w:p>
    <w:p w14:paraId="02EC236B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Za uszkodzenia powstałe w trakcie transportu, załadunku i rozładunku odpowiada wykonawca.</w:t>
      </w:r>
    </w:p>
    <w:p w14:paraId="38176DA7" w14:textId="77777777" w:rsidR="00126488" w:rsidRPr="007565FF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W przypadku stwierdzenia niezgodności dostarczonych materiałów z umową lub z zaakceptowaną wizualizacją, materiały te nie zostaną odebrane, a wykonawca zobowiązany jest do dostarczenia materiałów zgodnych z umową i z zaakceptowaną wizualizacją w ciągu 4 dni roboczych zamawiającego. Wszelkie koszty związane z ponownym dostarczeniem towaru ponosi wykonawca.</w:t>
      </w:r>
    </w:p>
    <w:p w14:paraId="75D678D5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W razie stwierdzenia wad dostarczonych materiałów, zamawiający złoży reklamację </w:t>
      </w:r>
      <w:r w:rsidRPr="00C829B4">
        <w:rPr>
          <w:rFonts w:ascii="Arial" w:hAnsi="Arial" w:cs="Arial"/>
          <w:sz w:val="20"/>
          <w:szCs w:val="20"/>
        </w:rPr>
        <w:br/>
        <w:t>u wykonawcy, który wymieni wadliwe materiały na nowe, wolne od wad w ciągu 4 dni roboczych zamawiającego. Wszelkie koszty reklamacji ilościowych i jakościowych przedmiotu umowy pokrywa wykonawca.</w:t>
      </w:r>
    </w:p>
    <w:p w14:paraId="3FE67A11" w14:textId="77777777" w:rsidR="00126488" w:rsidRPr="007565FF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Wykonawca udzieli gwarancji na dostarczone materiały na okres, co najmniej 12 miesięcy, licząc od dnia odebrania poszczególnej partii przedmiotu umowy bez zastrzeżeń. Gwarancja wykonawcy nie może ograniczać gwarancji producenta.</w:t>
      </w:r>
    </w:p>
    <w:p w14:paraId="07E5AD3B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Wszystkie koszty związane z wykonaniem obowiązków gwarancyjnych ponosi wykonawca.</w:t>
      </w:r>
    </w:p>
    <w:p w14:paraId="113355C0" w14:textId="77777777" w:rsidR="00126488" w:rsidRPr="007565FF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Wykonawca przejmuje na siebie odpowiedzialność z tytułu wszelkich roszczeń z jakimi osoby trzecie wystąpią przeciwko zamawiającemu w związku z korzystaniem przez niego z praw należących do osób trzecich, a w szczególności z praw autorskich, patentów, wzorów użytkowych, wzorów zdobniczych, wzorów przemysłowych lub znaków towarowych, jeżeli normalne używanie przedmiotu umowy wymaga korzystania z tych praw. Powyższa odpowiedzialność nie dotyczy projektów wykonanych przez zamawiającego i przekazanych wykonawcy do realizacji. Z tytułu wykonanych projektów przez zamawiającego ewentualne zobowiązania wobec osób trzecich ponosi zamawiający.</w:t>
      </w:r>
    </w:p>
    <w:p w14:paraId="796D6BC1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Wykonawca jest zobowiązany do przechowywania projektów graficznych zamawiającego i zatwierdzonych przez zamawiającego wizualizacji w celu prawidłowej realizacji zamówień.</w:t>
      </w:r>
    </w:p>
    <w:p w14:paraId="75CBD67A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Zamawiający dopuszcza możliwość zamiany artykułu wskazanego w ofercie wykonawcy na artykuł o wyższej jakości i funkcjonalności w przypadku, gdy na skutek okoliczności nie leżących po stronie wykonawcy oferowany artykuł nie będzie dostępny na rynku w chwili realizacji przedmiotu umowy. Taka zamiana nastąpi po uprzedniej, pisemnej akceptacji ze strony zamawiającego.</w:t>
      </w:r>
    </w:p>
    <w:p w14:paraId="27F000D4" w14:textId="77777777" w:rsidR="00126488" w:rsidRPr="00C829B4" w:rsidRDefault="00126488" w:rsidP="00126488">
      <w:pPr>
        <w:numPr>
          <w:ilvl w:val="0"/>
          <w:numId w:val="6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przypadku, gdy zaprzestano produkcji artykułu objętego przedmiotem umowy, wykonawca może dostarczyć inny artykuł o parametrach nie gorszych niż określone w szczegółowym opisie przedmiotu zamówienia (załącznik nr 1 do umowy). Taka zamiana nastąpi po uprzedniej, pisemnej akceptacji ze strony zamawiającego.</w:t>
      </w:r>
    </w:p>
    <w:p w14:paraId="3D5C9E41" w14:textId="77777777" w:rsidR="00126488" w:rsidRPr="00C829B4" w:rsidRDefault="00126488" w:rsidP="00126488">
      <w:pPr>
        <w:pStyle w:val="Tekstpodstawowy"/>
        <w:rPr>
          <w:rFonts w:ascii="Arial" w:hAnsi="Arial" w:cs="Arial"/>
          <w:color w:val="FF0000"/>
          <w:sz w:val="20"/>
          <w:szCs w:val="20"/>
        </w:rPr>
      </w:pPr>
    </w:p>
    <w:p w14:paraId="25300A44" w14:textId="77777777" w:rsidR="00126488" w:rsidRPr="00C829B4" w:rsidRDefault="00126488" w:rsidP="00126488">
      <w:pPr>
        <w:pStyle w:val="Zwykytekst"/>
        <w:spacing w:before="0" w:line="360" w:lineRule="auto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3</w:t>
      </w:r>
    </w:p>
    <w:p w14:paraId="3F06A6B3" w14:textId="77777777" w:rsidR="00126488" w:rsidRPr="00C829B4" w:rsidRDefault="00126488" w:rsidP="00126488">
      <w:pPr>
        <w:pStyle w:val="Zwykytekst"/>
        <w:spacing w:before="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CENA</w:t>
      </w:r>
    </w:p>
    <w:p w14:paraId="7D35EC40" w14:textId="77777777" w:rsidR="00126488" w:rsidRPr="00C829B4" w:rsidRDefault="00126488" w:rsidP="00126488">
      <w:pPr>
        <w:pStyle w:val="Tekstpodstawowywcity"/>
        <w:widowControl/>
        <w:numPr>
          <w:ilvl w:val="0"/>
          <w:numId w:val="62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C829B4">
        <w:rPr>
          <w:rFonts w:ascii="Arial" w:hAnsi="Arial"/>
          <w:bCs/>
          <w:sz w:val="20"/>
          <w:szCs w:val="20"/>
        </w:rPr>
        <w:t xml:space="preserve">Za wykonanie przedmiotu umowy objętego zamówieniem podstawowym, zgodnie ze złożoną ofertą, strony ustalają cenę brutto: </w:t>
      </w:r>
    </w:p>
    <w:p w14:paraId="18B5618B" w14:textId="77777777" w:rsidR="00126488" w:rsidRPr="00C829B4" w:rsidRDefault="00126488" w:rsidP="00126488">
      <w:pPr>
        <w:pStyle w:val="Tekstpodstawowywcity"/>
        <w:ind w:left="720"/>
        <w:rPr>
          <w:rFonts w:ascii="Arial" w:hAnsi="Arial"/>
          <w:bCs/>
          <w:sz w:val="20"/>
          <w:szCs w:val="20"/>
        </w:rPr>
      </w:pPr>
      <w:r w:rsidRPr="00C829B4">
        <w:rPr>
          <w:rFonts w:ascii="Arial" w:hAnsi="Arial"/>
          <w:bCs/>
          <w:sz w:val="20"/>
          <w:szCs w:val="20"/>
        </w:rPr>
        <w:t>……………………….. PLN,  (słownie: ………………………………………….)</w:t>
      </w:r>
    </w:p>
    <w:p w14:paraId="016BC294" w14:textId="77777777" w:rsidR="00126488" w:rsidRPr="0077596A" w:rsidRDefault="00126488" w:rsidP="00126488">
      <w:pPr>
        <w:pStyle w:val="Tekstpodstawowywcity"/>
        <w:widowControl/>
        <w:numPr>
          <w:ilvl w:val="0"/>
          <w:numId w:val="62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Za wykonanie przedmiotu zamówienia objętego prawem opcji strony ustalają cenę brutto: ………………………………….. PLN (słownie: …………………………………) </w:t>
      </w:r>
    </w:p>
    <w:p w14:paraId="1E145A45" w14:textId="77777777" w:rsidR="00126488" w:rsidRPr="00C829B4" w:rsidRDefault="00126488" w:rsidP="00126488">
      <w:pPr>
        <w:pStyle w:val="Tekstpodstawowywcity"/>
        <w:widowControl/>
        <w:numPr>
          <w:ilvl w:val="0"/>
          <w:numId w:val="62"/>
        </w:numPr>
        <w:suppressAutoHyphens w:val="0"/>
        <w:spacing w:after="0"/>
        <w:jc w:val="both"/>
        <w:rPr>
          <w:rFonts w:ascii="Arial" w:hAnsi="Arial"/>
          <w:sz w:val="20"/>
        </w:rPr>
      </w:pPr>
      <w:r w:rsidRPr="0077596A">
        <w:rPr>
          <w:rFonts w:ascii="Arial" w:hAnsi="Arial"/>
          <w:bCs/>
          <w:sz w:val="20"/>
          <w:szCs w:val="20"/>
        </w:rPr>
        <w:t>Ustalona cena przedmiotu umowy w ust.1 i 2 jest zgodna ze złożoną ofertą i obejmuje wszystkie elementy cenotwórcze, wynikające z zakresu i sposobu realizacji przedmiotu umowy, które zostały określone w SWZ i jest stała przez okres obowiązywania umowy</w:t>
      </w:r>
      <w:r w:rsidRPr="00C829B4">
        <w:rPr>
          <w:rFonts w:ascii="Arial" w:hAnsi="Arial"/>
          <w:sz w:val="20"/>
        </w:rPr>
        <w:t>.</w:t>
      </w:r>
    </w:p>
    <w:p w14:paraId="0DD7CCE2" w14:textId="77777777" w:rsidR="00126488" w:rsidRDefault="00126488" w:rsidP="00126488">
      <w:pPr>
        <w:pStyle w:val="Zwykytekst"/>
        <w:jc w:val="center"/>
        <w:rPr>
          <w:rFonts w:ascii="Arial" w:hAnsi="Arial" w:cs="Arial"/>
          <w:sz w:val="20"/>
        </w:rPr>
      </w:pPr>
    </w:p>
    <w:p w14:paraId="2ADBA17A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4</w:t>
      </w:r>
    </w:p>
    <w:p w14:paraId="46CE9D53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WARUNKI PŁATNOŚCI</w:t>
      </w:r>
    </w:p>
    <w:p w14:paraId="7F764CBB" w14:textId="77777777" w:rsidR="00126488" w:rsidRPr="00C829B4" w:rsidRDefault="00126488" w:rsidP="00126488">
      <w:pPr>
        <w:pStyle w:val="Zwykytekst"/>
        <w:jc w:val="center"/>
        <w:rPr>
          <w:rFonts w:ascii="Arial" w:hAnsi="Arial" w:cs="Arial"/>
          <w:sz w:val="20"/>
        </w:rPr>
      </w:pPr>
    </w:p>
    <w:p w14:paraId="786AA6B4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Podstawą zapłaty za wykonanie przedmiotu umowy będą faktury wystawione przez wykonawcę na podstawie obustronnie podpisanych protokołów zdawczo-odbiorczych umowy bez zastrzeżeń dla każdej partii dostawy przedmiotu umowy.</w:t>
      </w:r>
    </w:p>
    <w:p w14:paraId="2E8A4280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Zapłata zostanie dokonana przelewem w ciągu 21 dni od daty otrzymania przez zamawiającego prawidłowo wystawionej faktury na konto bankowe wykonawcy wskazane Wykonawcy wskazane w wykazie podmiotów prowadzonym przez Szefa Krajowej Administracji Skarbowej, o którym mowa w art. 96b ustawy o podatku od towarów i usług.</w:t>
      </w:r>
    </w:p>
    <w:p w14:paraId="0925ECC3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Faktury należy wystawić na Politechnikę Gdańską z zaznaczeniem odpowiedniej jednostki organizacyjnej, według wzoru:</w:t>
      </w:r>
    </w:p>
    <w:p w14:paraId="0EF8BA87" w14:textId="77777777" w:rsidR="00126488" w:rsidRPr="00C829B4" w:rsidRDefault="00126488" w:rsidP="00126488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</w:p>
    <w:p w14:paraId="77187DAB" w14:textId="77777777" w:rsidR="00126488" w:rsidRPr="007A740A" w:rsidRDefault="00126488" w:rsidP="00126488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b/>
          <w:bCs/>
          <w:sz w:val="20"/>
        </w:rPr>
      </w:pPr>
      <w:r w:rsidRPr="007A740A">
        <w:rPr>
          <w:rFonts w:ascii="Arial" w:hAnsi="Arial" w:cs="Arial"/>
          <w:b/>
          <w:bCs/>
          <w:sz w:val="20"/>
        </w:rPr>
        <w:t>Politechnika Gdańska</w:t>
      </w:r>
    </w:p>
    <w:p w14:paraId="019A04E8" w14:textId="77777777" w:rsidR="00126488" w:rsidRPr="007A740A" w:rsidRDefault="00126488" w:rsidP="00126488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  <w:r w:rsidRPr="007A740A">
        <w:rPr>
          <w:rFonts w:ascii="Arial" w:hAnsi="Arial" w:cs="Arial"/>
          <w:sz w:val="20"/>
        </w:rPr>
        <w:t>Centrum Usług Informatycznych</w:t>
      </w:r>
    </w:p>
    <w:p w14:paraId="0CBAEE75" w14:textId="77777777" w:rsidR="00126488" w:rsidRPr="007A740A" w:rsidRDefault="00126488" w:rsidP="00126488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  <w:r w:rsidRPr="007A740A">
        <w:rPr>
          <w:rFonts w:ascii="Arial" w:hAnsi="Arial" w:cs="Arial"/>
          <w:sz w:val="20"/>
        </w:rPr>
        <w:t>ul. G. Narutowicza 11/12, 80-233 Gdańsk</w:t>
      </w:r>
    </w:p>
    <w:p w14:paraId="7A5ABE7E" w14:textId="77777777" w:rsidR="00126488" w:rsidRPr="007A740A" w:rsidRDefault="00126488" w:rsidP="00126488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  <w:r w:rsidRPr="007A740A">
        <w:rPr>
          <w:rFonts w:ascii="Arial" w:hAnsi="Arial" w:cs="Arial"/>
          <w:sz w:val="20"/>
        </w:rPr>
        <w:t>NIP 584 020 35 93</w:t>
      </w:r>
    </w:p>
    <w:p w14:paraId="064AD1C3" w14:textId="77777777" w:rsidR="00126488" w:rsidRPr="00C829B4" w:rsidRDefault="00126488" w:rsidP="00126488">
      <w:pPr>
        <w:pStyle w:val="Zwykytekst"/>
        <w:spacing w:before="0" w:line="276" w:lineRule="auto"/>
        <w:ind w:left="357" w:firstLine="346"/>
        <w:jc w:val="center"/>
        <w:rPr>
          <w:rFonts w:ascii="Arial" w:hAnsi="Arial" w:cs="Arial"/>
          <w:color w:val="FF0000"/>
          <w:sz w:val="20"/>
        </w:rPr>
      </w:pPr>
    </w:p>
    <w:p w14:paraId="7F5DE9F2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Każda faktura w swej treści oprócz wskazania numeru niniejszej umowy musi ponadto zawierać numer PKWiU.</w:t>
      </w:r>
    </w:p>
    <w:p w14:paraId="50E4ED63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oświadcza, że faktury wystawione w formie papierowej nie będą wystawiane w formie elektronicznej, i na odwrót.</w:t>
      </w:r>
    </w:p>
    <w:p w14:paraId="7973CE32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 przypadku faktur papierowych lub w formacie elektronicznym np. PDF (</w:t>
      </w:r>
      <w:proofErr w:type="spellStart"/>
      <w:r w:rsidRPr="0077596A">
        <w:rPr>
          <w:rFonts w:ascii="Arial" w:hAnsi="Arial"/>
          <w:bCs/>
          <w:sz w:val="20"/>
          <w:szCs w:val="20"/>
        </w:rPr>
        <w:t>Portable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77596A">
        <w:rPr>
          <w:rFonts w:ascii="Arial" w:hAnsi="Arial"/>
          <w:bCs/>
          <w:sz w:val="20"/>
          <w:szCs w:val="20"/>
        </w:rPr>
        <w:t>Document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 Format) mogą być one przesyłane przez Wykonawcę drogą mailową na adres Zamawiającego: </w:t>
      </w:r>
      <w:hyperlink r:id="rId12" w:history="1">
        <w:r w:rsidRPr="007A740A">
          <w:rPr>
            <w:rFonts w:ascii="Arial" w:hAnsi="Arial"/>
            <w:bCs/>
            <w:sz w:val="20"/>
            <w:szCs w:val="20"/>
          </w:rPr>
          <w:t>efaktury@pg.edu.pl</w:t>
        </w:r>
      </w:hyperlink>
      <w:r w:rsidRPr="007A740A">
        <w:rPr>
          <w:rFonts w:ascii="Arial" w:hAnsi="Arial"/>
          <w:bCs/>
          <w:sz w:val="20"/>
          <w:szCs w:val="20"/>
        </w:rPr>
        <w:t>.</w:t>
      </w:r>
    </w:p>
    <w:p w14:paraId="6ABA4F32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oświadcza, że faktury przesyłane drogą mailową będą przesyłane z następującego adresu e- mail: ………………………………………</w:t>
      </w:r>
    </w:p>
    <w:p w14:paraId="087D14E6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Przesłanie faktury na adres e-mail inny niż wskazany w ust. 6 niniejszego paragrafu, nie stanowi w żadnym przypadku doręczenia faktury w formie elektronicznej.</w:t>
      </w:r>
    </w:p>
    <w:p w14:paraId="419765F7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 przypadku zmiany adresu e-mail, o którym mowa w ust. 6 niniejszego paragrafu Zamawiający obowiązuje się do pisemnego lub mailowego powiadomienia Wykonawcy o nowym adresie e-mail. Zmiana nie wymaga sporządzenia aneksu do umowy.</w:t>
      </w:r>
    </w:p>
    <w:p w14:paraId="682F8739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oświadcza, że zapewnia autentyczność pochodzenia, integralność treści i czytelność faktur przesyłanych drogą elektroniczną.</w:t>
      </w:r>
    </w:p>
    <w:p w14:paraId="02639564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Wykonawca nie jest zobowiązany do wysyłania ustrukturyzowanych faktur elektronicznych do Zamawiającego za pośrednictwem platformy zgodnie z przepisami ustawy z dnia 9 listopada 2018r. o elektronicznym fakturowaniu w zamówieniach publicznych, koncesjach na roboty budowlane lub usługi oraz partnerstwie publiczno-prywatnym (j.t. Dz.U. z 2020r. poz. 1666 z </w:t>
      </w:r>
      <w:proofErr w:type="spellStart"/>
      <w:r w:rsidRPr="0077596A">
        <w:rPr>
          <w:rFonts w:ascii="Arial" w:hAnsi="Arial"/>
          <w:bCs/>
          <w:sz w:val="20"/>
          <w:szCs w:val="20"/>
        </w:rPr>
        <w:t>późn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. zm.). </w:t>
      </w:r>
    </w:p>
    <w:p w14:paraId="4166BE39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dzień zapłaty uważać się będzie dzień obciążenia rachunku zamawiającego.</w:t>
      </w:r>
    </w:p>
    <w:p w14:paraId="1D9C6096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Rozliczenia finansowe pomiędzy Zamawiającym a Wykonawcą dokonywane będą w PLN.</w:t>
      </w:r>
    </w:p>
    <w:p w14:paraId="133216BD" w14:textId="77777777" w:rsidR="00126488" w:rsidRPr="0077596A" w:rsidRDefault="00126488" w:rsidP="00126488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Płatności za zamówienia w ramach prawa opcji będą realizowane na takich samych warunkach jak za zamówienie podstawowe, w cenach określonych w formularzu rzeczowo-cenowym dla prawa opcji (załącznik nr 2 do umowy).</w:t>
      </w:r>
    </w:p>
    <w:p w14:paraId="039F05A3" w14:textId="77777777" w:rsidR="00126488" w:rsidRPr="00C829B4" w:rsidRDefault="00126488" w:rsidP="00126488">
      <w:pPr>
        <w:pStyle w:val="Zwykytekst"/>
        <w:rPr>
          <w:rFonts w:ascii="Arial" w:hAnsi="Arial" w:cs="Arial"/>
          <w:sz w:val="20"/>
        </w:rPr>
      </w:pPr>
    </w:p>
    <w:p w14:paraId="06A801CE" w14:textId="77777777" w:rsidR="00126488" w:rsidRPr="00C829B4" w:rsidRDefault="00126488" w:rsidP="00126488">
      <w:pPr>
        <w:pStyle w:val="Zwykytekst"/>
        <w:spacing w:before="0" w:line="276" w:lineRule="auto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5</w:t>
      </w:r>
    </w:p>
    <w:p w14:paraId="7659E92A" w14:textId="77777777" w:rsidR="00126488" w:rsidRPr="00C829B4" w:rsidRDefault="00126488" w:rsidP="00126488">
      <w:pPr>
        <w:pStyle w:val="Zwykytekst"/>
        <w:spacing w:before="0" w:line="276" w:lineRule="auto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KARY UMOWNE</w:t>
      </w:r>
    </w:p>
    <w:p w14:paraId="7252EC56" w14:textId="77777777" w:rsidR="00126488" w:rsidRPr="00C829B4" w:rsidRDefault="00126488" w:rsidP="00126488">
      <w:pPr>
        <w:pStyle w:val="Zwykytekst"/>
        <w:spacing w:before="0" w:line="276" w:lineRule="auto"/>
        <w:rPr>
          <w:rFonts w:ascii="Arial" w:hAnsi="Arial" w:cs="Arial"/>
          <w:b/>
          <w:bCs/>
          <w:sz w:val="20"/>
        </w:rPr>
      </w:pPr>
    </w:p>
    <w:p w14:paraId="724197A6" w14:textId="77777777" w:rsidR="00126488" w:rsidRPr="0077596A" w:rsidRDefault="00126488" w:rsidP="00126488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zapłaci zamawiającemu kary umowne:</w:t>
      </w:r>
    </w:p>
    <w:p w14:paraId="5963B79C" w14:textId="77777777" w:rsidR="00126488" w:rsidRPr="0077596A" w:rsidRDefault="00126488" w:rsidP="00126488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odstąpienie od umowy z przyczyn leżących po stronie wykonawcy – w wysokości 15 % ceny brutto określonej w § 3 ust.1 umowy,</w:t>
      </w:r>
    </w:p>
    <w:p w14:paraId="6187C2B2" w14:textId="77777777" w:rsidR="00126488" w:rsidRPr="0077596A" w:rsidRDefault="00126488" w:rsidP="00126488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zwłokę w dostarczeniu wizualizacji materiałów 20 zł za każdy dzień zwłoki zgodnie z §2 ust 2 pkt b) i c)  umowy</w:t>
      </w:r>
    </w:p>
    <w:p w14:paraId="30451D80" w14:textId="77777777" w:rsidR="00126488" w:rsidRPr="0077596A" w:rsidRDefault="00126488" w:rsidP="00126488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zwłokę w dostawie materiałów stanowiących przedmiot umowy – w wysokości 20  zł za każdy dzień zwłoki zgodnie z § 2 ust. 2 pkt d) umowy,</w:t>
      </w:r>
    </w:p>
    <w:p w14:paraId="6689947C" w14:textId="77777777" w:rsidR="00126488" w:rsidRPr="0077596A" w:rsidRDefault="00126488" w:rsidP="00126488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naruszenie postanowień umowy lub niewykonanie umowy z należytą starannością w wysokości 20 zł za każdy dzień trwania naruszenia, za każde naruszenie,</w:t>
      </w:r>
    </w:p>
    <w:p w14:paraId="471242D8" w14:textId="77777777" w:rsidR="00126488" w:rsidRPr="0077596A" w:rsidRDefault="00126488" w:rsidP="00126488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zwłokę w dostawie materiału zgodnego z umową, w wysokości 20 zł za każdy dzień zwłoki zgodnie z § 2 ust. 17 umowy,</w:t>
      </w:r>
    </w:p>
    <w:p w14:paraId="229B4498" w14:textId="77777777" w:rsidR="00126488" w:rsidRPr="0077596A" w:rsidRDefault="00126488" w:rsidP="00126488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zwłokę w wymianie zareklamowanej partii dostawy, w wysokości 20 zł za każdy dzień zwłoki, zgodnie z § 2 ust. 18 umowy,</w:t>
      </w:r>
    </w:p>
    <w:p w14:paraId="39A332D1" w14:textId="77777777" w:rsidR="00126488" w:rsidRPr="0077596A" w:rsidRDefault="00126488" w:rsidP="00126488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wyraża zgodę na potrącanie kar z przysługującej mu ceny.</w:t>
      </w:r>
    </w:p>
    <w:p w14:paraId="44E14D39" w14:textId="77777777" w:rsidR="00126488" w:rsidRPr="0077596A" w:rsidRDefault="00126488" w:rsidP="00126488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W przypadku odstąpienia od umowy z przyczyn leżących po stronie zamawiającego, z wyłączeniem okoliczności określonych w art. 456 ustawy </w:t>
      </w:r>
      <w:proofErr w:type="spellStart"/>
      <w:r w:rsidRPr="0077596A">
        <w:rPr>
          <w:rFonts w:ascii="Arial" w:hAnsi="Arial"/>
          <w:bCs/>
          <w:sz w:val="20"/>
          <w:szCs w:val="20"/>
        </w:rPr>
        <w:t>Pzp</w:t>
      </w:r>
      <w:proofErr w:type="spellEnd"/>
      <w:r w:rsidRPr="0077596A">
        <w:rPr>
          <w:rFonts w:ascii="Arial" w:hAnsi="Arial"/>
          <w:bCs/>
          <w:sz w:val="20"/>
          <w:szCs w:val="20"/>
        </w:rPr>
        <w:t>, zamawiający zapłaci wykonawcy karę umowną w wysokości 15% ceny brutto z § 3 ust.1 umowy.</w:t>
      </w:r>
    </w:p>
    <w:p w14:paraId="125C609F" w14:textId="77777777" w:rsidR="00126488" w:rsidRPr="0077596A" w:rsidRDefault="00126488" w:rsidP="00126488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Łączna wysokość kar umownych nie może przekroczyć 20% ceny brutto określonej w § 3 ust. 1 Umowy. </w:t>
      </w:r>
    </w:p>
    <w:p w14:paraId="7CF3703A" w14:textId="77777777" w:rsidR="00126488" w:rsidRPr="0077596A" w:rsidRDefault="00126488" w:rsidP="00126488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Jeżeli zastrzeżona kara umowna nie pokryje w całości poniesionej szkody, zamawiający ma prawo dochodzić odszkodowania przenoszącego karę umowną na zasadach Kodeksu Cywilnego do wysokości ceny brutto określonej w § 3 ust. 1 i 2 Umowy.</w:t>
      </w:r>
    </w:p>
    <w:p w14:paraId="22255151" w14:textId="77777777" w:rsidR="00126488" w:rsidRPr="0077596A" w:rsidRDefault="00126488" w:rsidP="00126488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Kary umowne będą płatne w terminie 14 dni od daty wystawienia noty obciążeniowej. </w:t>
      </w:r>
    </w:p>
    <w:p w14:paraId="0CAD47CD" w14:textId="77777777" w:rsidR="00126488" w:rsidRPr="0077596A" w:rsidRDefault="00126488" w:rsidP="00126488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 razie zwłoki w zrealizowaniu przedmiotu umowy z powodu pandemii wirusa SARS-CoV-2 kary umowne nie będą naliczone. Wykonawca obowiązany będzie uprawdopodobnić tę okoliczność</w:t>
      </w:r>
    </w:p>
    <w:p w14:paraId="6EA83FDD" w14:textId="77777777" w:rsidR="00126488" w:rsidRPr="00C829B4" w:rsidRDefault="00126488" w:rsidP="00126488">
      <w:pPr>
        <w:pStyle w:val="Zwykytekst"/>
        <w:spacing w:before="0" w:line="276" w:lineRule="auto"/>
        <w:rPr>
          <w:rFonts w:ascii="Arial" w:hAnsi="Arial" w:cs="Arial"/>
          <w:sz w:val="20"/>
        </w:rPr>
      </w:pPr>
    </w:p>
    <w:p w14:paraId="47A6EA8F" w14:textId="77777777" w:rsidR="00126488" w:rsidRPr="00C829B4" w:rsidRDefault="00126488" w:rsidP="00126488">
      <w:pPr>
        <w:pStyle w:val="Zwykytekst"/>
        <w:spacing w:before="0" w:line="276" w:lineRule="auto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6</w:t>
      </w:r>
    </w:p>
    <w:p w14:paraId="698151BA" w14:textId="77777777" w:rsidR="00126488" w:rsidRDefault="00126488" w:rsidP="00126488">
      <w:pPr>
        <w:pStyle w:val="Zwykytekst"/>
        <w:spacing w:before="0" w:line="276" w:lineRule="auto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POSTANOWIENIA OGÓLNE</w:t>
      </w:r>
    </w:p>
    <w:p w14:paraId="21294E59" w14:textId="77777777" w:rsidR="00126488" w:rsidRPr="00C829B4" w:rsidRDefault="00126488" w:rsidP="00126488">
      <w:pPr>
        <w:pStyle w:val="Zwykytekst"/>
        <w:spacing w:before="0" w:line="276" w:lineRule="auto"/>
        <w:jc w:val="center"/>
        <w:rPr>
          <w:rFonts w:ascii="Arial" w:hAnsi="Arial" w:cs="Arial"/>
          <w:b/>
          <w:bCs/>
          <w:sz w:val="20"/>
        </w:rPr>
      </w:pPr>
    </w:p>
    <w:p w14:paraId="48AF76E3" w14:textId="77777777" w:rsidR="00126488" w:rsidRPr="0077596A" w:rsidRDefault="00126488" w:rsidP="00126488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 xml:space="preserve">Zmiany postanowień zawartej umowy w stosunku do treści oferty, na podstawie której dokonano wyboru wykonawcy, może nastąpić tylko w trybie przewidzianym w art. 454 i 455 ustawy </w:t>
      </w:r>
      <w:proofErr w:type="spellStart"/>
      <w:r w:rsidRPr="0077596A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77596A">
        <w:rPr>
          <w:rFonts w:ascii="Arial" w:hAnsi="Arial" w:cs="Arial"/>
          <w:color w:val="auto"/>
          <w:sz w:val="20"/>
          <w:szCs w:val="20"/>
        </w:rPr>
        <w:t>.</w:t>
      </w:r>
    </w:p>
    <w:p w14:paraId="0E70B20B" w14:textId="77777777" w:rsidR="00126488" w:rsidRPr="00C829B4" w:rsidRDefault="00126488" w:rsidP="00126488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829B4">
        <w:rPr>
          <w:rFonts w:ascii="Arial" w:hAnsi="Arial" w:cs="Arial"/>
          <w:color w:val="auto"/>
          <w:sz w:val="20"/>
          <w:szCs w:val="20"/>
        </w:rPr>
        <w:t>Zamawiający przewiduje możliwość dokonania następujących zmian w zawartej umowie:</w:t>
      </w:r>
    </w:p>
    <w:p w14:paraId="146AFFBA" w14:textId="77777777" w:rsidR="00126488" w:rsidRPr="00C829B4" w:rsidRDefault="00126488" w:rsidP="00126488">
      <w:pPr>
        <w:pStyle w:val="Default"/>
        <w:numPr>
          <w:ilvl w:val="1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829B4">
        <w:rPr>
          <w:rFonts w:ascii="Arial" w:hAnsi="Arial" w:cs="Arial"/>
          <w:color w:val="auto"/>
          <w:sz w:val="20"/>
          <w:szCs w:val="20"/>
        </w:rPr>
        <w:t xml:space="preserve">zmiana ceny spowodowana zmianą obowiązujących stawek podatkowych: cena umowy brutto może ulec zmianie w przypadku obniżenia lub podwyższenia stawki podatku VAT, na skutek zmiany obowiązujących przepisów, a płatności będą się odbywać z uwzględnieniem stawki VAT obowiązującej w dniu wystawienia faktury; </w:t>
      </w:r>
    </w:p>
    <w:p w14:paraId="67E15118" w14:textId="77777777" w:rsidR="00126488" w:rsidRPr="00C829B4" w:rsidRDefault="00126488" w:rsidP="00126488">
      <w:pPr>
        <w:pStyle w:val="Default"/>
        <w:numPr>
          <w:ilvl w:val="1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829B4">
        <w:rPr>
          <w:rFonts w:ascii="Arial" w:hAnsi="Arial" w:cs="Arial"/>
          <w:color w:val="auto"/>
          <w:sz w:val="20"/>
          <w:szCs w:val="20"/>
        </w:rPr>
        <w:t xml:space="preserve">zmiana nazw i innych danych identyfikacyjnych stron umowy; </w:t>
      </w:r>
    </w:p>
    <w:p w14:paraId="49F0ED58" w14:textId="77777777" w:rsidR="00126488" w:rsidRPr="00C829B4" w:rsidRDefault="00126488" w:rsidP="00126488">
      <w:pPr>
        <w:numPr>
          <w:ilvl w:val="1"/>
          <w:numId w:val="59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wystąpienia zdarzeń siły wyższej jako zdarzenia zewnętrznego, niemożliwego do przewidzenia i niemożliwego do zapobieżenia, leżącego poza zasięgiem i kontrolą stron. W okolicznościach wyżej wymienionych Strony ustalają nowy termin umowny, z tym że wielkość zmiany musi być powiązana z przyczyną jaka ją spowodowała.</w:t>
      </w:r>
    </w:p>
    <w:p w14:paraId="3ACE2AD3" w14:textId="77777777" w:rsidR="00126488" w:rsidRPr="00C829B4" w:rsidRDefault="00126488" w:rsidP="00126488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24DC309" w14:textId="77777777" w:rsidR="00126488" w:rsidRPr="0077596A" w:rsidRDefault="00126488" w:rsidP="00126488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Zamawiający nie dopuszcza możliwości cesji wierzytelności oraz przeniesienia praw i obowiązków wynikających z niniejszej umowy na osoby trzecie bez jego zgody.</w:t>
      </w:r>
    </w:p>
    <w:p w14:paraId="4C3FF6B4" w14:textId="77777777" w:rsidR="00126488" w:rsidRPr="0077596A" w:rsidRDefault="00126488" w:rsidP="00126488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Przez dni robocze zamawiającego strony rozumieją dni od poniedziałku do piątku z wyłączeniem sobót i dni ustawowo wolnych od pracy.</w:t>
      </w:r>
    </w:p>
    <w:p w14:paraId="4CE82757" w14:textId="77777777" w:rsidR="00126488" w:rsidRPr="0077596A" w:rsidRDefault="00126488" w:rsidP="00126488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Dane osób wskazane w niniejszej umowie udostępniane są przez strony sobie wzajemnie, w celu realizacji niniejszej umowy,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95/46/WE. Strony stają się administratorem danych osobowych wzajemnie sobie udostępnionych.</w:t>
      </w:r>
    </w:p>
    <w:p w14:paraId="013A072E" w14:textId="77777777" w:rsidR="00126488" w:rsidRPr="0077596A" w:rsidRDefault="00126488" w:rsidP="00126488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Oferta wykonawcy, SWZ oraz załączniki do umowy stanowią integralną część umowy.</w:t>
      </w:r>
    </w:p>
    <w:p w14:paraId="2A3229A2" w14:textId="77777777" w:rsidR="00126488" w:rsidRPr="00C829B4" w:rsidRDefault="00126488" w:rsidP="00126488">
      <w:pPr>
        <w:numPr>
          <w:ilvl w:val="0"/>
          <w:numId w:val="59"/>
        </w:num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W sprawach nieuregulowanych niniejszą Umową stosuje się przepisy Kodeksu Cywilnego jeżeli przepisy ustawy </w:t>
      </w:r>
      <w:proofErr w:type="spellStart"/>
      <w:r w:rsidRPr="00C829B4">
        <w:rPr>
          <w:rFonts w:ascii="Arial" w:hAnsi="Arial" w:cs="Arial"/>
          <w:sz w:val="20"/>
          <w:szCs w:val="20"/>
        </w:rPr>
        <w:t>Pzp</w:t>
      </w:r>
      <w:proofErr w:type="spellEnd"/>
      <w:r w:rsidRPr="00C829B4">
        <w:rPr>
          <w:rFonts w:ascii="Arial" w:hAnsi="Arial" w:cs="Arial"/>
          <w:sz w:val="20"/>
          <w:szCs w:val="20"/>
        </w:rPr>
        <w:t xml:space="preserve"> nie stanowią inaczej oraz inne powszechnie obowiązujące przepisy prawa, a w szczególności art. 15r-15r</w:t>
      </w:r>
      <w:r w:rsidRPr="00C829B4">
        <w:rPr>
          <w:rFonts w:ascii="Arial" w:hAnsi="Arial" w:cs="Arial"/>
          <w:sz w:val="20"/>
          <w:szCs w:val="20"/>
          <w:vertAlign w:val="superscript"/>
        </w:rPr>
        <w:t>1</w:t>
      </w:r>
      <w:r w:rsidRPr="00C829B4">
        <w:rPr>
          <w:rFonts w:ascii="Arial" w:hAnsi="Arial" w:cs="Arial"/>
          <w:sz w:val="20"/>
          <w:szCs w:val="20"/>
        </w:rPr>
        <w:t xml:space="preserve"> ustawy z dnia 2.03.2020r. o szczególnych rozwiązaniach związanych z zapobieganiem, przeciwdziałaniem i zwalczaniem COVID-19, innych chorób zakaźnych oraz wywołanych nimi sytuacji kryzysowych (j.t. Dz.U. z 2020r. poz. 1842 z </w:t>
      </w:r>
      <w:proofErr w:type="spellStart"/>
      <w:r w:rsidRPr="00C829B4">
        <w:rPr>
          <w:rFonts w:ascii="Arial" w:hAnsi="Arial" w:cs="Arial"/>
          <w:sz w:val="20"/>
          <w:szCs w:val="20"/>
        </w:rPr>
        <w:t>późn</w:t>
      </w:r>
      <w:proofErr w:type="spellEnd"/>
      <w:r w:rsidRPr="00C829B4">
        <w:rPr>
          <w:rFonts w:ascii="Arial" w:hAnsi="Arial" w:cs="Arial"/>
          <w:sz w:val="20"/>
          <w:szCs w:val="20"/>
        </w:rPr>
        <w:t>. zm.).</w:t>
      </w:r>
    </w:p>
    <w:p w14:paraId="6173EEFD" w14:textId="77777777" w:rsidR="00126488" w:rsidRPr="0077596A" w:rsidRDefault="00126488" w:rsidP="00126488">
      <w:pPr>
        <w:numPr>
          <w:ilvl w:val="0"/>
          <w:numId w:val="59"/>
        </w:num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Wszelkie zmiany i uzupełnienia w treści umowy wymagają formy pisemnej pod rygorem nieważności.</w:t>
      </w:r>
    </w:p>
    <w:p w14:paraId="37A43BA9" w14:textId="77777777" w:rsidR="00126488" w:rsidRPr="00C829B4" w:rsidRDefault="00126488" w:rsidP="00126488">
      <w:pPr>
        <w:numPr>
          <w:ilvl w:val="0"/>
          <w:numId w:val="59"/>
        </w:numPr>
        <w:autoSpaceDE w:val="0"/>
        <w:spacing w:after="0" w:line="276" w:lineRule="auto"/>
        <w:jc w:val="both"/>
        <w:rPr>
          <w:rFonts w:ascii="Arial" w:hAnsi="Arial" w:cs="Arial"/>
          <w:sz w:val="20"/>
        </w:rPr>
      </w:pPr>
      <w:r w:rsidRPr="0077596A">
        <w:rPr>
          <w:rFonts w:ascii="Arial" w:hAnsi="Arial" w:cs="Arial"/>
          <w:sz w:val="20"/>
          <w:szCs w:val="20"/>
        </w:rPr>
        <w:t>Umowa sporządzona została w dwóch jednobrzmiących egzemplarzach z przeznaczeniem po jednym dla każdej ze stron</w:t>
      </w:r>
      <w:r w:rsidRPr="00C829B4">
        <w:rPr>
          <w:rFonts w:ascii="Arial" w:hAnsi="Arial" w:cs="Arial"/>
          <w:sz w:val="20"/>
        </w:rPr>
        <w:t>.</w:t>
      </w:r>
    </w:p>
    <w:p w14:paraId="3291992A" w14:textId="77777777" w:rsidR="00126488" w:rsidRPr="00C829B4" w:rsidRDefault="00126488" w:rsidP="00126488">
      <w:pPr>
        <w:pStyle w:val="Zwykytekst"/>
        <w:spacing w:before="0" w:line="276" w:lineRule="auto"/>
        <w:rPr>
          <w:rFonts w:ascii="Arial" w:hAnsi="Arial" w:cs="Arial"/>
          <w:sz w:val="20"/>
        </w:rPr>
      </w:pPr>
    </w:p>
    <w:p w14:paraId="16ADA0C6" w14:textId="77777777" w:rsidR="00126488" w:rsidRPr="00C829B4" w:rsidRDefault="00126488" w:rsidP="00126488">
      <w:pPr>
        <w:pStyle w:val="Zwykytekst"/>
        <w:spacing w:before="0" w:line="276" w:lineRule="auto"/>
        <w:ind w:left="360" w:firstLine="348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Zamawiający:</w:t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</w:r>
      <w:r w:rsidRPr="00C829B4">
        <w:rPr>
          <w:rFonts w:ascii="Arial" w:hAnsi="Arial" w:cs="Arial"/>
          <w:b/>
          <w:bCs/>
          <w:sz w:val="20"/>
        </w:rPr>
        <w:tab/>
        <w:t>Wykonawca:</w:t>
      </w:r>
    </w:p>
    <w:p w14:paraId="1DFD8E78" w14:textId="77777777" w:rsidR="00126488" w:rsidRPr="00C829B4" w:rsidRDefault="00126488" w:rsidP="00126488">
      <w:pPr>
        <w:pStyle w:val="Zwykytekst"/>
        <w:spacing w:before="0" w:line="276" w:lineRule="auto"/>
        <w:ind w:left="360" w:firstLine="348"/>
        <w:rPr>
          <w:rFonts w:ascii="Arial" w:hAnsi="Arial" w:cs="Arial"/>
          <w:b/>
          <w:bCs/>
          <w:color w:val="FF0000"/>
          <w:sz w:val="20"/>
        </w:rPr>
      </w:pPr>
    </w:p>
    <w:p w14:paraId="234F5076" w14:textId="77777777" w:rsidR="00126488" w:rsidRPr="00C829B4" w:rsidRDefault="00126488" w:rsidP="00126488">
      <w:pPr>
        <w:pStyle w:val="Zwykytekst"/>
        <w:ind w:left="360" w:firstLine="348"/>
        <w:rPr>
          <w:rFonts w:ascii="Arial" w:hAnsi="Arial" w:cs="Arial"/>
          <w:b/>
          <w:bCs/>
          <w:color w:val="FF0000"/>
          <w:sz w:val="20"/>
        </w:rPr>
      </w:pPr>
    </w:p>
    <w:p w14:paraId="34CE818E" w14:textId="77777777" w:rsidR="00126488" w:rsidRPr="00C829B4" w:rsidRDefault="00126488" w:rsidP="00126488">
      <w:pPr>
        <w:pStyle w:val="Zwykytekst"/>
        <w:rPr>
          <w:rFonts w:ascii="Arial" w:hAnsi="Arial" w:cs="Arial"/>
          <w:color w:val="FF0000"/>
          <w:sz w:val="20"/>
        </w:rPr>
      </w:pPr>
    </w:p>
    <w:p w14:paraId="714CF162" w14:textId="77777777" w:rsidR="00126488" w:rsidRPr="00C829B4" w:rsidRDefault="00126488" w:rsidP="00126488">
      <w:pPr>
        <w:pStyle w:val="Zwykytekst"/>
        <w:rPr>
          <w:rFonts w:ascii="Arial" w:hAnsi="Arial" w:cs="Arial"/>
          <w:sz w:val="20"/>
        </w:rPr>
      </w:pPr>
    </w:p>
    <w:p w14:paraId="2FD543C6" w14:textId="77777777" w:rsidR="00126488" w:rsidRPr="0077596A" w:rsidRDefault="00126488" w:rsidP="00126488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Załączniki do umowy:</w:t>
      </w:r>
    </w:p>
    <w:p w14:paraId="2395D07C" w14:textId="77777777" w:rsidR="00126488" w:rsidRPr="0077596A" w:rsidRDefault="00126488" w:rsidP="00126488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 xml:space="preserve">załącznik nr 1 – szczegółowy opis przedmiotu zamówienia </w:t>
      </w:r>
    </w:p>
    <w:p w14:paraId="456BD873" w14:textId="77777777" w:rsidR="00126488" w:rsidRPr="0077596A" w:rsidRDefault="00126488" w:rsidP="00126488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2 – formularz rzeczowo-cenowy dla zamówienia podstawowego i opcji</w:t>
      </w:r>
    </w:p>
    <w:p w14:paraId="555B7E7B" w14:textId="77777777" w:rsidR="00126488" w:rsidRPr="0077596A" w:rsidRDefault="00126488" w:rsidP="00126488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3 - wzór protokołu zdawczo – odbiorczego</w:t>
      </w:r>
    </w:p>
    <w:p w14:paraId="32101232" w14:textId="77777777" w:rsidR="00126488" w:rsidRPr="0077596A" w:rsidRDefault="00126488" w:rsidP="00126488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4  - SWZ</w:t>
      </w:r>
    </w:p>
    <w:p w14:paraId="2D96D604" w14:textId="77777777" w:rsidR="00126488" w:rsidRPr="0077596A" w:rsidRDefault="00126488" w:rsidP="00126488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5 -  Oferta Wykonawcy</w:t>
      </w:r>
    </w:p>
    <w:p w14:paraId="0E9D26BB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DE38E27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DD14D2D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18A9D7A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DC81AE5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00BCD1A2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6C2F2DD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FEBFF45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E569896" w14:textId="77777777" w:rsidR="00126488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9D35E2C" w14:textId="77777777" w:rsidR="00BD3B82" w:rsidRDefault="00BD3B82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CD09FB1" w14:textId="77777777" w:rsidR="00BD3B82" w:rsidRDefault="00BD3B82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B286657" w14:textId="77777777" w:rsidR="00126488" w:rsidRPr="00877CA9" w:rsidRDefault="00126488" w:rsidP="001264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Nr postępowania: ZP/</w:t>
      </w:r>
      <w:r>
        <w:rPr>
          <w:rFonts w:ascii="Arial" w:hAnsi="Arial" w:cs="Arial"/>
          <w:sz w:val="20"/>
          <w:szCs w:val="20"/>
        </w:rPr>
        <w:t>…………/055/D/21</w:t>
      </w:r>
    </w:p>
    <w:p w14:paraId="57EB0C1E" w14:textId="77777777" w:rsidR="00126488" w:rsidRPr="00877CA9" w:rsidRDefault="00126488" w:rsidP="00126488">
      <w:pPr>
        <w:jc w:val="center"/>
        <w:rPr>
          <w:rFonts w:ascii="Arial" w:hAnsi="Arial" w:cs="Arial"/>
          <w:b/>
          <w:sz w:val="20"/>
          <w:szCs w:val="20"/>
        </w:rPr>
      </w:pPr>
      <w:r w:rsidRPr="00877CA9">
        <w:rPr>
          <w:rFonts w:ascii="Arial" w:hAnsi="Arial" w:cs="Arial"/>
          <w:b/>
          <w:sz w:val="20"/>
          <w:szCs w:val="20"/>
        </w:rPr>
        <w:t>PROTOKÓŁ ZDAWCZO-ODBIORCZY</w:t>
      </w:r>
    </w:p>
    <w:p w14:paraId="6F3CC61E" w14:textId="77777777" w:rsidR="00126488" w:rsidRPr="00877CA9" w:rsidRDefault="00126488" w:rsidP="00126488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77CA9">
        <w:rPr>
          <w:rFonts w:ascii="Arial" w:hAnsi="Arial" w:cs="Arial"/>
          <w:b/>
          <w:sz w:val="20"/>
          <w:szCs w:val="20"/>
        </w:rPr>
        <w:t>dotyczący</w:t>
      </w:r>
      <w:r>
        <w:rPr>
          <w:rFonts w:ascii="Arial" w:hAnsi="Arial" w:cs="Arial"/>
          <w:b/>
          <w:sz w:val="20"/>
          <w:szCs w:val="20"/>
        </w:rPr>
        <w:t xml:space="preserve"> dostawy przedmiotu Umowy nr ZP/……./055/D/21/1</w:t>
      </w:r>
    </w:p>
    <w:p w14:paraId="09896A55" w14:textId="77777777" w:rsidR="00126488" w:rsidRPr="00877CA9" w:rsidRDefault="00126488" w:rsidP="00126488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 dnia  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126488" w:rsidRPr="00877CA9" w14:paraId="6A0BE989" w14:textId="77777777" w:rsidTr="00726FCE">
        <w:tc>
          <w:tcPr>
            <w:tcW w:w="4616" w:type="dxa"/>
          </w:tcPr>
          <w:p w14:paraId="77C0F50D" w14:textId="77777777" w:rsidR="00126488" w:rsidRPr="00877CA9" w:rsidRDefault="00126488" w:rsidP="0072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4616" w:type="dxa"/>
          </w:tcPr>
          <w:p w14:paraId="4085DA13" w14:textId="77777777" w:rsidR="00126488" w:rsidRPr="00877CA9" w:rsidRDefault="00126488" w:rsidP="0072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126488" w:rsidRPr="00877CA9" w14:paraId="170EFAFE" w14:textId="77777777" w:rsidTr="00726FCE">
        <w:tc>
          <w:tcPr>
            <w:tcW w:w="4616" w:type="dxa"/>
          </w:tcPr>
          <w:p w14:paraId="660B166B" w14:textId="77777777" w:rsidR="00126488" w:rsidRPr="00877CA9" w:rsidRDefault="00126488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77CA9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5267E50E" w14:textId="77777777" w:rsidR="00126488" w:rsidRPr="00877CA9" w:rsidRDefault="00126488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14:paraId="76CB3049" w14:textId="77777777" w:rsidR="00126488" w:rsidRPr="00877CA9" w:rsidRDefault="00126488" w:rsidP="00726FCE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Politechnika Gdańska</w:t>
            </w:r>
          </w:p>
          <w:p w14:paraId="6C08576E" w14:textId="77777777" w:rsidR="00126488" w:rsidRPr="00877CA9" w:rsidRDefault="00126488" w:rsidP="00726FCE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488" w:rsidRPr="00877CA9" w14:paraId="6451D16F" w14:textId="77777777" w:rsidTr="00726FCE">
        <w:tc>
          <w:tcPr>
            <w:tcW w:w="4616" w:type="dxa"/>
          </w:tcPr>
          <w:p w14:paraId="34BFA8A2" w14:textId="77777777" w:rsidR="00126488" w:rsidRPr="00877CA9" w:rsidRDefault="00126488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77CA9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37B517D5" w14:textId="77777777" w:rsidR="00126488" w:rsidRPr="00877CA9" w:rsidRDefault="00126488" w:rsidP="00726FCE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14:paraId="39601D12" w14:textId="77777777" w:rsidR="00126488" w:rsidRPr="00877CA9" w:rsidRDefault="00126488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77CA9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37481B73" w14:textId="77777777" w:rsidR="00126488" w:rsidRPr="00877CA9" w:rsidRDefault="00126488" w:rsidP="00726FCE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C742E" w14:textId="77777777" w:rsidR="00126488" w:rsidRPr="00877CA9" w:rsidRDefault="00126488" w:rsidP="0012648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61CEEB" w14:textId="77777777" w:rsidR="00126488" w:rsidRDefault="00126488" w:rsidP="00126488">
      <w:pPr>
        <w:pStyle w:val="Tekstpodstawowy2"/>
        <w:numPr>
          <w:ilvl w:val="0"/>
          <w:numId w:val="63"/>
        </w:numPr>
        <w:spacing w:after="0" w:line="240" w:lineRule="auto"/>
        <w:ind w:left="283" w:hanging="425"/>
        <w:jc w:val="both"/>
        <w:rPr>
          <w:rFonts w:ascii="Arial" w:hAnsi="Arial" w:cs="Arial"/>
          <w:sz w:val="20"/>
          <w:szCs w:val="20"/>
        </w:rPr>
      </w:pPr>
      <w:r w:rsidRPr="000155C1">
        <w:rPr>
          <w:rFonts w:ascii="Arial" w:hAnsi="Arial" w:cs="Arial"/>
          <w:sz w:val="20"/>
          <w:szCs w:val="20"/>
        </w:rPr>
        <w:t xml:space="preserve">Przedmiot Umowy na sukcesywną </w:t>
      </w:r>
      <w:r w:rsidRPr="000155C1">
        <w:rPr>
          <w:rFonts w:ascii="Arial" w:hAnsi="Arial" w:cs="Arial"/>
          <w:bCs/>
          <w:sz w:val="20"/>
          <w:szCs w:val="20"/>
          <w:u w:val="single"/>
        </w:rPr>
        <w:t xml:space="preserve">dostawę artykułów promocyjnych </w:t>
      </w:r>
      <w:r>
        <w:rPr>
          <w:rFonts w:ascii="Arial" w:hAnsi="Arial" w:cs="Arial"/>
          <w:bCs/>
          <w:sz w:val="20"/>
          <w:szCs w:val="20"/>
          <w:u w:val="single"/>
        </w:rPr>
        <w:t>Cześć I</w:t>
      </w:r>
      <w:r w:rsidRPr="000155C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155C1">
        <w:rPr>
          <w:rFonts w:ascii="Arial" w:hAnsi="Arial" w:cs="Arial"/>
          <w:sz w:val="20"/>
          <w:szCs w:val="20"/>
        </w:rPr>
        <w:t xml:space="preserve">w ramach projektu </w:t>
      </w:r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 xml:space="preserve">„MOST DANYCH </w:t>
      </w:r>
      <w:proofErr w:type="spellStart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>Multidyscyplinarny</w:t>
      </w:r>
      <w:proofErr w:type="spellEnd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 xml:space="preserve"> Otwarty System Transferu Wiedzy etap II: Open </w:t>
      </w:r>
      <w:proofErr w:type="spellStart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>Research</w:t>
      </w:r>
      <w:proofErr w:type="spellEnd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 xml:space="preserve"> Data</w:t>
      </w:r>
      <w:r w:rsidRPr="000155C1">
        <w:rPr>
          <w:rFonts w:ascii="Arial" w:hAnsi="Arial" w:cs="Arial"/>
          <w:bCs/>
          <w:sz w:val="20"/>
          <w:szCs w:val="20"/>
          <w:u w:val="single"/>
        </w:rPr>
        <w:t xml:space="preserve"> odebrano dnia</w:t>
      </w:r>
      <w:r w:rsidRPr="000155C1">
        <w:rPr>
          <w:rFonts w:ascii="Arial" w:hAnsi="Arial" w:cs="Arial"/>
          <w:sz w:val="20"/>
          <w:szCs w:val="20"/>
        </w:rPr>
        <w:t>:……………………………………………. zgodnie ze złożonym zamówieniem.</w:t>
      </w:r>
    </w:p>
    <w:p w14:paraId="504BEEC7" w14:textId="77777777" w:rsidR="00126488" w:rsidRPr="000155C1" w:rsidRDefault="00126488" w:rsidP="00126488">
      <w:pPr>
        <w:pStyle w:val="Tekstpodstawowy2"/>
        <w:spacing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</w:p>
    <w:p w14:paraId="0C14273B" w14:textId="77777777" w:rsidR="00126488" w:rsidRPr="00877CA9" w:rsidRDefault="00126488" w:rsidP="00126488">
      <w:pPr>
        <w:pStyle w:val="Tekstpodstawowy2"/>
        <w:numPr>
          <w:ilvl w:val="0"/>
          <w:numId w:val="63"/>
        </w:numPr>
        <w:spacing w:after="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Sprawdzono pod względem liczbowym oraz asortymentowym.</w:t>
      </w:r>
    </w:p>
    <w:p w14:paraId="7C31BB3A" w14:textId="77777777" w:rsidR="00126488" w:rsidRPr="00877CA9" w:rsidRDefault="00126488" w:rsidP="001264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Uwagi dotyczące dostawy stwierdzone podczas odbioru:</w:t>
      </w:r>
    </w:p>
    <w:p w14:paraId="1AE89423" w14:textId="77777777" w:rsidR="00126488" w:rsidRPr="00877CA9" w:rsidRDefault="00126488" w:rsidP="00126488">
      <w:pPr>
        <w:spacing w:line="360" w:lineRule="auto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6787C420" w14:textId="77777777" w:rsidR="00126488" w:rsidRPr="00877CA9" w:rsidRDefault="00126488" w:rsidP="00126488">
      <w:pPr>
        <w:pStyle w:val="Akapitzlist"/>
        <w:numPr>
          <w:ilvl w:val="0"/>
          <w:numId w:val="63"/>
        </w:numPr>
        <w:spacing w:line="360" w:lineRule="auto"/>
        <w:ind w:left="284" w:hanging="426"/>
        <w:contextualSpacing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Termin usunięcia powyższych zastrzeżeń ustalono na dzień:</w:t>
      </w:r>
    </w:p>
    <w:p w14:paraId="5E7BEF6B" w14:textId="77777777" w:rsidR="00126488" w:rsidRPr="00877CA9" w:rsidRDefault="00126488" w:rsidP="0012648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539CB602" w14:textId="77777777" w:rsidR="00126488" w:rsidRPr="00877CA9" w:rsidRDefault="00126488" w:rsidP="00126488">
      <w:pPr>
        <w:pStyle w:val="Akapitzlist"/>
        <w:numPr>
          <w:ilvl w:val="0"/>
          <w:numId w:val="63"/>
        </w:numPr>
        <w:spacing w:line="360" w:lineRule="auto"/>
        <w:ind w:left="284" w:hanging="426"/>
        <w:contextualSpacing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W dniu ………………………………….. stwierdzono usunięcie wszystkich zastrzeżeń wskazanych w pkt. III, a przedmiot umowy odebrano bez zastrzeżeń.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1600"/>
        <w:gridCol w:w="3962"/>
      </w:tblGrid>
      <w:tr w:rsidR="00126488" w:rsidRPr="00877CA9" w14:paraId="04C065F2" w14:textId="77777777" w:rsidTr="00726FCE">
        <w:trPr>
          <w:trHeight w:val="496"/>
        </w:trPr>
        <w:tc>
          <w:tcPr>
            <w:tcW w:w="3498" w:type="dxa"/>
          </w:tcPr>
          <w:p w14:paraId="3DFF5846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Imię, nazwisko i podpis</w:t>
            </w:r>
          </w:p>
          <w:p w14:paraId="07EA3E57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Przedstawiciela WYKONAWCY</w:t>
            </w:r>
          </w:p>
          <w:p w14:paraId="406638F7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43FC3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EE220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1600" w:type="dxa"/>
          </w:tcPr>
          <w:p w14:paraId="05A5A7A4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CF307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14:paraId="54A43313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85072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42F883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</w:tc>
        <w:tc>
          <w:tcPr>
            <w:tcW w:w="3962" w:type="dxa"/>
          </w:tcPr>
          <w:p w14:paraId="3B447DED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Imię, nazwisko i podpis</w:t>
            </w:r>
          </w:p>
          <w:p w14:paraId="4D9FB9C0" w14:textId="77777777" w:rsidR="00126488" w:rsidRPr="00877CA9" w:rsidRDefault="00126488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Przedstawiciela ZAMAWIAJĄCEGO</w:t>
            </w:r>
          </w:p>
          <w:p w14:paraId="03A5E4A1" w14:textId="77777777" w:rsidR="00126488" w:rsidRPr="00877CA9" w:rsidRDefault="00126488" w:rsidP="00726FCE">
            <w:pPr>
              <w:spacing w:before="40" w:after="4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09ADB" w14:textId="77777777" w:rsidR="00126488" w:rsidRPr="00877CA9" w:rsidRDefault="00126488" w:rsidP="00726FCE">
            <w:pPr>
              <w:spacing w:before="40" w:after="4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17708" w14:textId="77777777" w:rsidR="00126488" w:rsidRPr="00877CA9" w:rsidRDefault="00126488" w:rsidP="00726FCE">
            <w:pPr>
              <w:spacing w:before="40" w:after="4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</w:t>
            </w:r>
          </w:p>
        </w:tc>
      </w:tr>
    </w:tbl>
    <w:p w14:paraId="6413A7F0" w14:textId="77777777" w:rsidR="00126488" w:rsidRDefault="00126488" w:rsidP="00126488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611E96C6" w14:textId="77777777" w:rsidR="00126488" w:rsidRDefault="00126488" w:rsidP="00126488"/>
    <w:p w14:paraId="7A7D1AC7" w14:textId="77777777" w:rsidR="00C829B4" w:rsidRDefault="00C829B4" w:rsidP="0077596A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A8B117" w14:textId="77777777" w:rsidR="00BD3B82" w:rsidRDefault="00BD3B82" w:rsidP="0077596A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478BD" w14:textId="77777777" w:rsidR="00BD3B82" w:rsidRPr="006B48AF" w:rsidRDefault="00BD3B82" w:rsidP="00BD3B82">
      <w:pPr>
        <w:widowControl w:val="0"/>
        <w:spacing w:after="0" w:line="276" w:lineRule="auto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Arial" w:hAnsi="Arial" w:cs="Arial"/>
          <w:sz w:val="20"/>
          <w:szCs w:val="20"/>
          <w:lang w:eastAsia="pl-PL"/>
        </w:rPr>
        <w:t>4.2 do SWZ</w:t>
      </w:r>
    </w:p>
    <w:p w14:paraId="33A8C95F" w14:textId="012ADD7E" w:rsidR="00BD3B82" w:rsidRPr="00C829B4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829B4">
        <w:rPr>
          <w:rFonts w:ascii="Arial" w:eastAsia="Times New Roman" w:hAnsi="Arial" w:cs="Arial"/>
          <w:sz w:val="20"/>
          <w:szCs w:val="20"/>
          <w:lang w:eastAsia="pl-PL"/>
        </w:rPr>
        <w:t>Nr postępowania: ZP/</w:t>
      </w:r>
      <w:r w:rsidR="00592DAF">
        <w:rPr>
          <w:rFonts w:ascii="Arial" w:eastAsia="Times New Roman" w:hAnsi="Arial" w:cs="Arial"/>
          <w:sz w:val="20"/>
          <w:szCs w:val="20"/>
          <w:lang w:eastAsia="pl-PL"/>
        </w:rPr>
        <w:t>199</w:t>
      </w:r>
      <w:r w:rsidRPr="00C829B4">
        <w:rPr>
          <w:rFonts w:ascii="Arial" w:eastAsia="Times New Roman" w:hAnsi="Arial" w:cs="Arial"/>
          <w:sz w:val="20"/>
          <w:szCs w:val="20"/>
          <w:lang w:eastAsia="pl-PL"/>
        </w:rPr>
        <w:t>/ 055/D/21</w:t>
      </w:r>
    </w:p>
    <w:p w14:paraId="6D420BC3" w14:textId="77777777" w:rsidR="00BD3B82" w:rsidRPr="00C829B4" w:rsidRDefault="00BD3B82" w:rsidP="00BD3B8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CA3845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DD6F6D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b/>
          <w:sz w:val="20"/>
          <w:szCs w:val="20"/>
          <w:lang w:eastAsia="pl-PL"/>
        </w:rPr>
        <w:t>Umowa dostawy</w:t>
      </w:r>
    </w:p>
    <w:p w14:paraId="3308A9ED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6BB05A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…………………… roku w Gdańsku </w:t>
      </w:r>
    </w:p>
    <w:p w14:paraId="345962EF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64353693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7B97BE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Politechniką Gdańską ul. G. Narutowicza 11/12 , 80-233 Gdańsk </w:t>
      </w:r>
    </w:p>
    <w:p w14:paraId="687934E7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NIP: 584-020-35-93   REGON: 000001620</w:t>
      </w:r>
    </w:p>
    <w:p w14:paraId="0CEF7CCE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reprezentowaną przez:</w:t>
      </w:r>
    </w:p>
    <w:p w14:paraId="5A939A1D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mgr inż. Mariusza Milera –  Kanclerza Politechniki Gdańskiej</w:t>
      </w:r>
    </w:p>
    <w:p w14:paraId="6B8C3BF9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działającego na podstawie pełnomocnictwa Rektora Politechniki Gdańskiej</w:t>
      </w:r>
    </w:p>
    <w:p w14:paraId="7DE5BFCE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zwaną dalej „Zamawiającym”</w:t>
      </w:r>
    </w:p>
    <w:p w14:paraId="71FC47E1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5E814A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14:paraId="2292EC25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7A0F72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NIP: ………………………   REGON: ………………………..</w:t>
      </w:r>
    </w:p>
    <w:p w14:paraId="5AAF779B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reprezentowanym przez ………………………………………</w:t>
      </w:r>
    </w:p>
    <w:p w14:paraId="188C646E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zwanym dalej ,,Wykonawcą" </w:t>
      </w:r>
    </w:p>
    <w:p w14:paraId="5CF591BF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538A8" w14:textId="77777777" w:rsidR="00BD3B82" w:rsidRPr="0077596A" w:rsidRDefault="00BD3B82" w:rsidP="00BD3B8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96A">
        <w:rPr>
          <w:rFonts w:ascii="Arial" w:eastAsia="Times New Roman" w:hAnsi="Arial" w:cs="Arial"/>
          <w:sz w:val="20"/>
          <w:szCs w:val="20"/>
          <w:lang w:eastAsia="pl-PL"/>
        </w:rPr>
        <w:t>wyłonionym w wyniku przeprowadzonego postępowania o udzielenie zamówienia publicznego, w trybie podstawowym zgodnie z art. 275 pkt 1 ustawy z dnia 11 września 2019 r. – Prawo zamówień publicznych (</w:t>
      </w:r>
      <w:r>
        <w:rPr>
          <w:rFonts w:ascii="Arial" w:eastAsia="Times New Roman" w:hAnsi="Arial" w:cs="Arial"/>
          <w:sz w:val="20"/>
          <w:szCs w:val="20"/>
          <w:lang w:eastAsia="pl-PL"/>
        </w:rPr>
        <w:t>j.t.</w:t>
      </w: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 Dz. U. z 20</w:t>
      </w:r>
      <w:r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77596A">
        <w:rPr>
          <w:rFonts w:ascii="Arial" w:eastAsia="Times New Roman" w:hAnsi="Arial" w:cs="Arial"/>
          <w:sz w:val="20"/>
          <w:szCs w:val="20"/>
          <w:lang w:eastAsia="pl-PL"/>
        </w:rPr>
        <w:t xml:space="preserve"> ze zm. ), zwaną dalej ustawą </w:t>
      </w:r>
      <w:proofErr w:type="spellStart"/>
      <w:r w:rsidRPr="0077596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7596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BB70EE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1</w:t>
      </w:r>
    </w:p>
    <w:p w14:paraId="00E82385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PRZEDMIOT UMOWY</w:t>
      </w:r>
    </w:p>
    <w:p w14:paraId="64A75C9D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b/>
          <w:bCs/>
          <w:sz w:val="20"/>
        </w:rPr>
      </w:pPr>
    </w:p>
    <w:p w14:paraId="0398CED4" w14:textId="77777777" w:rsidR="00BD3B82" w:rsidRPr="009A3D5F" w:rsidRDefault="00BD3B82" w:rsidP="00BD3B82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D5F">
        <w:rPr>
          <w:rFonts w:ascii="Arial" w:hAnsi="Arial" w:cs="Arial"/>
          <w:sz w:val="20"/>
          <w:szCs w:val="20"/>
        </w:rPr>
        <w:t xml:space="preserve">Przedmiotem umowy jest dostawa </w:t>
      </w:r>
      <w:r>
        <w:rPr>
          <w:rFonts w:ascii="Arial" w:hAnsi="Arial" w:cs="Arial"/>
          <w:sz w:val="20"/>
          <w:szCs w:val="20"/>
        </w:rPr>
        <w:t xml:space="preserve">dwóch </w:t>
      </w:r>
      <w:proofErr w:type="spellStart"/>
      <w:r>
        <w:rPr>
          <w:rFonts w:ascii="Arial" w:hAnsi="Arial" w:cs="Arial"/>
          <w:sz w:val="20"/>
          <w:szCs w:val="20"/>
        </w:rPr>
        <w:t>roll-upów</w:t>
      </w:r>
      <w:proofErr w:type="spellEnd"/>
      <w:r w:rsidRPr="009A3D5F">
        <w:rPr>
          <w:rFonts w:ascii="Arial" w:hAnsi="Arial" w:cs="Arial"/>
          <w:sz w:val="20"/>
          <w:szCs w:val="20"/>
        </w:rPr>
        <w:t xml:space="preserve">  obejmujących część </w:t>
      </w:r>
      <w:r>
        <w:rPr>
          <w:rFonts w:ascii="Arial" w:hAnsi="Arial" w:cs="Arial"/>
          <w:sz w:val="20"/>
          <w:szCs w:val="20"/>
        </w:rPr>
        <w:t>I</w:t>
      </w:r>
      <w:r w:rsidRPr="009A3D5F">
        <w:rPr>
          <w:rFonts w:ascii="Arial" w:hAnsi="Arial" w:cs="Arial"/>
          <w:sz w:val="20"/>
          <w:szCs w:val="20"/>
        </w:rPr>
        <w:t xml:space="preserve">I postępowania ZP/…./055/D/21 w ramach projektu „MOST DANYCH </w:t>
      </w:r>
      <w:proofErr w:type="spellStart"/>
      <w:r w:rsidRPr="009A3D5F">
        <w:rPr>
          <w:rFonts w:ascii="Arial" w:hAnsi="Arial" w:cs="Arial"/>
          <w:sz w:val="20"/>
          <w:szCs w:val="20"/>
        </w:rPr>
        <w:t>Multidyscyplinarny</w:t>
      </w:r>
      <w:proofErr w:type="spellEnd"/>
      <w:r w:rsidRPr="009A3D5F">
        <w:rPr>
          <w:rFonts w:ascii="Arial" w:hAnsi="Arial" w:cs="Arial"/>
          <w:sz w:val="20"/>
          <w:szCs w:val="20"/>
        </w:rPr>
        <w:t xml:space="preserve"> Otwarty System Transferu Wiedzy etap II: Open </w:t>
      </w:r>
      <w:proofErr w:type="spellStart"/>
      <w:r w:rsidRPr="009A3D5F">
        <w:rPr>
          <w:rFonts w:ascii="Arial" w:hAnsi="Arial" w:cs="Arial"/>
          <w:sz w:val="20"/>
          <w:szCs w:val="20"/>
        </w:rPr>
        <w:t>Research</w:t>
      </w:r>
      <w:proofErr w:type="spellEnd"/>
      <w:r w:rsidRPr="009A3D5F">
        <w:rPr>
          <w:rFonts w:ascii="Arial" w:hAnsi="Arial" w:cs="Arial"/>
          <w:sz w:val="20"/>
          <w:szCs w:val="20"/>
        </w:rPr>
        <w:t xml:space="preserve"> Data” finansowanego ze środków UE w ramach Programu Operacyjnego Polska Cyfrowa, zwanych w dalszej części umowy materiałami.</w:t>
      </w:r>
    </w:p>
    <w:p w14:paraId="18434727" w14:textId="77777777" w:rsidR="00BD3B82" w:rsidRPr="009A3D5F" w:rsidRDefault="00BD3B82" w:rsidP="00BD3B82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D5F">
        <w:rPr>
          <w:rFonts w:ascii="Arial" w:hAnsi="Arial" w:cs="Arial"/>
          <w:sz w:val="20"/>
          <w:szCs w:val="20"/>
        </w:rPr>
        <w:t>Wykonawca oświadcza, że wszystkie materiały stanowiące przedmiot umowy są fabrycznie nowe, pierwszego gatunku, najwyższej jakości, bez wad i zgodne z opisem szczegółowym zawartym w załączniku nr 1 do umowy i ofertą  wykonawcy z dnia ………………….. r.</w:t>
      </w:r>
    </w:p>
    <w:p w14:paraId="680D561E" w14:textId="77777777" w:rsidR="00BD3B82" w:rsidRPr="009A3D5F" w:rsidRDefault="00BD3B82" w:rsidP="00BD3B82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D5F">
        <w:rPr>
          <w:rFonts w:ascii="Arial" w:hAnsi="Arial" w:cs="Arial"/>
          <w:sz w:val="20"/>
          <w:szCs w:val="20"/>
        </w:rPr>
        <w:t>Wykonawca dostarczy materiały, wyszczególnione w formularzu rzeczowo-cenowym dla zamówienie podstawowego w całości.</w:t>
      </w:r>
    </w:p>
    <w:p w14:paraId="62ADAA84" w14:textId="77777777" w:rsidR="00BD3B82" w:rsidRDefault="00BD3B82" w:rsidP="00BD3B82">
      <w:pPr>
        <w:pStyle w:val="Zwykytekst"/>
        <w:jc w:val="center"/>
        <w:rPr>
          <w:rFonts w:ascii="Arial" w:hAnsi="Arial" w:cs="Arial"/>
          <w:sz w:val="20"/>
        </w:rPr>
      </w:pPr>
    </w:p>
    <w:p w14:paraId="3B738031" w14:textId="77777777" w:rsidR="00BD3B82" w:rsidRDefault="00BD3B82" w:rsidP="00BD3B82">
      <w:pPr>
        <w:pStyle w:val="Zwykytekst"/>
        <w:jc w:val="center"/>
        <w:rPr>
          <w:rFonts w:ascii="Arial" w:hAnsi="Arial" w:cs="Arial"/>
          <w:sz w:val="20"/>
        </w:rPr>
      </w:pPr>
    </w:p>
    <w:p w14:paraId="5909A367" w14:textId="77777777" w:rsidR="00BD3B82" w:rsidRDefault="00BD3B82" w:rsidP="00BD3B82">
      <w:pPr>
        <w:pStyle w:val="Zwykytekst"/>
        <w:jc w:val="center"/>
        <w:rPr>
          <w:rFonts w:ascii="Arial" w:hAnsi="Arial" w:cs="Arial"/>
          <w:sz w:val="20"/>
        </w:rPr>
      </w:pPr>
    </w:p>
    <w:p w14:paraId="61CE8AD2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sz w:val="20"/>
        </w:rPr>
        <w:t>§ 2</w:t>
      </w:r>
    </w:p>
    <w:p w14:paraId="4BB0836A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TERMIN I WARUNKI REALIZACJI DOSTAW</w:t>
      </w:r>
    </w:p>
    <w:p w14:paraId="4DAE4D47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32D7797B" w14:textId="77777777" w:rsidR="00BD3B82" w:rsidRPr="009A3D5F" w:rsidRDefault="00BD3B82" w:rsidP="00BD3B82">
      <w:pPr>
        <w:pStyle w:val="Akapitzlist"/>
        <w:numPr>
          <w:ilvl w:val="3"/>
          <w:numId w:val="61"/>
        </w:numPr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9A3D5F">
        <w:rPr>
          <w:rFonts w:ascii="Arial" w:hAnsi="Arial" w:cs="Arial"/>
          <w:sz w:val="20"/>
          <w:szCs w:val="20"/>
        </w:rPr>
        <w:t>Dostawa przedmiotu umowy objętego zamówieniem będzie realizowana zgodnie z następującym harmonogramem:</w:t>
      </w:r>
    </w:p>
    <w:p w14:paraId="0F5C319D" w14:textId="77777777" w:rsidR="00BD3B82" w:rsidRPr="00C829B4" w:rsidRDefault="00BD3B82" w:rsidP="00BD3B82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Zamawiający przekaże Wykonawcy projekty nadruków w </w:t>
      </w:r>
      <w:r>
        <w:rPr>
          <w:rFonts w:ascii="Arial" w:hAnsi="Arial" w:cs="Arial"/>
          <w:sz w:val="20"/>
          <w:szCs w:val="20"/>
        </w:rPr>
        <w:t xml:space="preserve">ciągu 3 </w:t>
      </w:r>
      <w:r w:rsidRPr="00C829B4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od</w:t>
      </w:r>
      <w:r w:rsidRPr="00C829B4">
        <w:rPr>
          <w:rFonts w:ascii="Arial" w:hAnsi="Arial" w:cs="Arial"/>
          <w:sz w:val="20"/>
          <w:szCs w:val="20"/>
        </w:rPr>
        <w:t xml:space="preserve"> zawarcia umowy.</w:t>
      </w:r>
    </w:p>
    <w:p w14:paraId="5EE803EA" w14:textId="77777777" w:rsidR="00BD3B82" w:rsidRPr="00C829B4" w:rsidRDefault="00BD3B82" w:rsidP="00BD3B82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ciągu 3 dni roboczych zamawiającego od dnia otrzymania od zamawiającego projektów graficznych wykonawca przedstawi zamawiającemu do akceptacji wizualizacje</w:t>
      </w:r>
      <w:r>
        <w:rPr>
          <w:rFonts w:ascii="Arial" w:hAnsi="Arial" w:cs="Arial"/>
          <w:sz w:val="20"/>
          <w:szCs w:val="20"/>
        </w:rPr>
        <w:t xml:space="preserve"> - proof kolorystyczny</w:t>
      </w:r>
      <w:r w:rsidRPr="00C829B4">
        <w:rPr>
          <w:rFonts w:ascii="Arial" w:hAnsi="Arial" w:cs="Arial"/>
          <w:sz w:val="20"/>
          <w:szCs w:val="20"/>
        </w:rPr>
        <w:t>, zgodnie ze szczegółowym opisem przedmiotu zamówienia – załącznik nr 1 do umowy,</w:t>
      </w:r>
    </w:p>
    <w:p w14:paraId="05EB0479" w14:textId="77777777" w:rsidR="00BD3B82" w:rsidRPr="00C829B4" w:rsidRDefault="00BD3B82" w:rsidP="00BD3B82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terminie 2 dni roboczych zamawiającego od dnia otrzymania wizualizacji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proofa</w:t>
      </w:r>
      <w:proofErr w:type="spellEnd"/>
      <w:r w:rsidRPr="00C829B4">
        <w:rPr>
          <w:rFonts w:ascii="Arial" w:hAnsi="Arial" w:cs="Arial"/>
          <w:sz w:val="20"/>
          <w:szCs w:val="20"/>
        </w:rPr>
        <w:t xml:space="preserve"> zamawiający poinformuje wykonawcę o ich akceptacji. W przypadku braku akceptacji wykonawca w ciągu 2 dni roboczych zamawiającego przedstawi zamawiającemu do akceptacji wizualizacje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proofa</w:t>
      </w:r>
      <w:proofErr w:type="spellEnd"/>
      <w:r w:rsidRPr="00C829B4">
        <w:rPr>
          <w:rFonts w:ascii="Arial" w:hAnsi="Arial" w:cs="Arial"/>
          <w:sz w:val="20"/>
          <w:szCs w:val="20"/>
        </w:rPr>
        <w:t xml:space="preserve"> poprawione zgodnie z wytycznymi,</w:t>
      </w:r>
    </w:p>
    <w:p w14:paraId="24174EFB" w14:textId="77777777" w:rsidR="00BD3B82" w:rsidRPr="00C829B4" w:rsidRDefault="00BD3B82" w:rsidP="00BD3B82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terminie …………… dni roboczych od dnia akceptacji wizualizacji nastąpi dostawa materiałów do Centrum Usług Informatycznych PG,</w:t>
      </w:r>
    </w:p>
    <w:p w14:paraId="2D3DAF6D" w14:textId="77777777" w:rsidR="00BD3B82" w:rsidRPr="00C829B4" w:rsidRDefault="00BD3B82" w:rsidP="00BD3B82">
      <w:pPr>
        <w:numPr>
          <w:ilvl w:val="1"/>
          <w:numId w:val="6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odbiór przedmiotu umowy dokonany zostanie poprzez oględziny i sprawdzenia m.in. liczby sztuk dostarczonego towaru, zgodność asortymentu z przedmiotem umowy, spełnienie wszystkich wymogów określonych w SWZ oraz wykonania zgodnie z zaakceptowanymi przez zamawiającego wizualizacjami</w:t>
      </w:r>
      <w:r>
        <w:rPr>
          <w:rFonts w:ascii="Arial" w:hAnsi="Arial" w:cs="Arial"/>
          <w:sz w:val="20"/>
          <w:szCs w:val="20"/>
        </w:rPr>
        <w:t>.</w:t>
      </w:r>
      <w:r w:rsidRPr="00C829B4">
        <w:rPr>
          <w:rFonts w:ascii="Arial" w:hAnsi="Arial" w:cs="Arial"/>
          <w:sz w:val="20"/>
          <w:szCs w:val="20"/>
        </w:rPr>
        <w:t xml:space="preserve"> </w:t>
      </w:r>
    </w:p>
    <w:p w14:paraId="327FC3F0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Znakowanie materiałów musi być zgodne z projektem dostarczonym przez zamawiającego w dniu podpisania umowy oraz zaakceptowaną przez zamawiającego wizualizacją przedstawioną przez wykonawcę.</w:t>
      </w:r>
    </w:p>
    <w:p w14:paraId="6A8C91C5" w14:textId="77777777" w:rsidR="00BD3B82" w:rsidRPr="00C829B4" w:rsidRDefault="00BD3B82" w:rsidP="00BD3B82">
      <w:pPr>
        <w:numPr>
          <w:ilvl w:val="0"/>
          <w:numId w:val="69"/>
        </w:numPr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Do bieżącej współpracy zamawiający wyznaczył tzw. przedstawicieli zamawiającego:</w:t>
      </w:r>
    </w:p>
    <w:p w14:paraId="2DC12CA0" w14:textId="77777777" w:rsidR="00BD3B82" w:rsidRPr="00C829B4" w:rsidRDefault="00BD3B82" w:rsidP="00BD3B82">
      <w:pPr>
        <w:numPr>
          <w:ilvl w:val="1"/>
          <w:numId w:val="69"/>
        </w:numPr>
        <w:tabs>
          <w:tab w:val="left" w:pos="709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w sprawie przedmiotu zamówienia i realizacji umowy: p. Agnieszka Wojas tel. 58 348 65 19 , e-mail: </w:t>
      </w:r>
      <w:hyperlink r:id="rId13" w:history="1">
        <w:r w:rsidRPr="00C829B4">
          <w:rPr>
            <w:rStyle w:val="Hipercze"/>
            <w:rFonts w:ascii="Arial" w:hAnsi="Arial" w:cs="Arial"/>
            <w:sz w:val="20"/>
            <w:szCs w:val="20"/>
          </w:rPr>
          <w:t>agnieszka.wojas@pg.edu.pl</w:t>
        </w:r>
      </w:hyperlink>
      <w:r w:rsidRPr="00C829B4">
        <w:rPr>
          <w:rFonts w:ascii="Arial" w:hAnsi="Arial" w:cs="Arial"/>
          <w:sz w:val="20"/>
          <w:szCs w:val="20"/>
        </w:rPr>
        <w:t xml:space="preserve"> </w:t>
      </w:r>
    </w:p>
    <w:p w14:paraId="66D9CBD7" w14:textId="77777777" w:rsidR="00BD3B82" w:rsidRPr="00C829B4" w:rsidRDefault="00BD3B82" w:rsidP="00BD3B82">
      <w:pPr>
        <w:numPr>
          <w:ilvl w:val="1"/>
          <w:numId w:val="69"/>
        </w:numPr>
        <w:tabs>
          <w:tab w:val="left" w:pos="709"/>
        </w:tabs>
        <w:spacing w:after="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w sprawie projektów graficznych: p. ……………………..  </w:t>
      </w:r>
      <w:proofErr w:type="spellStart"/>
      <w:r w:rsidRPr="00C829B4">
        <w:rPr>
          <w:rFonts w:ascii="Arial" w:hAnsi="Arial" w:cs="Arial"/>
          <w:sz w:val="20"/>
          <w:szCs w:val="20"/>
        </w:rPr>
        <w:t>tel</w:t>
      </w:r>
      <w:proofErr w:type="spellEnd"/>
      <w:r w:rsidRPr="00C829B4">
        <w:rPr>
          <w:rFonts w:ascii="Arial" w:hAnsi="Arial" w:cs="Arial"/>
          <w:sz w:val="20"/>
          <w:szCs w:val="20"/>
        </w:rPr>
        <w:t xml:space="preserve">: …………………. e-mail: </w:t>
      </w:r>
      <w:hyperlink r:id="rId14" w:history="1">
        <w:r w:rsidRPr="00C829B4">
          <w:rPr>
            <w:rStyle w:val="Hipercze"/>
            <w:rFonts w:ascii="Arial" w:hAnsi="Arial" w:cs="Arial"/>
            <w:sz w:val="20"/>
            <w:szCs w:val="20"/>
          </w:rPr>
          <w:t>……………………………</w:t>
        </w:r>
      </w:hyperlink>
      <w:r w:rsidRPr="00C829B4">
        <w:rPr>
          <w:rFonts w:ascii="Arial" w:hAnsi="Arial" w:cs="Arial"/>
          <w:sz w:val="20"/>
          <w:szCs w:val="20"/>
        </w:rPr>
        <w:t xml:space="preserve"> </w:t>
      </w:r>
    </w:p>
    <w:p w14:paraId="4C6DEF84" w14:textId="77777777" w:rsidR="00BD3B82" w:rsidRPr="00C829B4" w:rsidRDefault="00BD3B82" w:rsidP="00BD3B82">
      <w:pPr>
        <w:numPr>
          <w:ilvl w:val="0"/>
          <w:numId w:val="69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Do bieżącej współpracy w sprawie przedmiotu zamówienia, realizacji umowy, dostawy oraz w sprawie wykonywania wizualizacji wykonawca wyznaczył tzw. przedstawiciela/przedstawicieli: </w:t>
      </w:r>
    </w:p>
    <w:p w14:paraId="308A70D2" w14:textId="77777777" w:rsidR="00BD3B82" w:rsidRPr="00C829B4" w:rsidRDefault="00BD3B82" w:rsidP="00BD3B82">
      <w:pPr>
        <w:tabs>
          <w:tab w:val="left" w:pos="360"/>
        </w:tabs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C829B4">
        <w:rPr>
          <w:rFonts w:ascii="Arial" w:hAnsi="Arial" w:cs="Arial"/>
          <w:sz w:val="20"/>
          <w:szCs w:val="20"/>
          <w:lang w:val="en-US"/>
        </w:rPr>
        <w:t>…………………………….. tel. …………………………. e-mail …………………………………….</w:t>
      </w:r>
    </w:p>
    <w:p w14:paraId="4A170846" w14:textId="77777777" w:rsidR="00BD3B82" w:rsidRPr="00C829B4" w:rsidRDefault="00BD3B82" w:rsidP="00BD3B82">
      <w:pPr>
        <w:numPr>
          <w:ilvl w:val="0"/>
          <w:numId w:val="69"/>
        </w:numPr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Przedstawiciel/e wykonawcy i zamawiającego wskazani </w:t>
      </w:r>
      <w:r w:rsidRPr="00B24962">
        <w:rPr>
          <w:rFonts w:ascii="Arial" w:hAnsi="Arial" w:cs="Arial"/>
          <w:sz w:val="20"/>
          <w:szCs w:val="20"/>
        </w:rPr>
        <w:t>w ust. 3 i ust. 4</w:t>
      </w:r>
      <w:r w:rsidRPr="00C829B4">
        <w:rPr>
          <w:rFonts w:ascii="Arial" w:hAnsi="Arial" w:cs="Arial"/>
          <w:sz w:val="20"/>
          <w:szCs w:val="20"/>
        </w:rPr>
        <w:t xml:space="preserve"> niniejszego paragrafu zobowiązani są znać: warunki niniejszej umowy, szczegółowy opis przedmiotu zamówienia zawarty w SWZ, zaakceptowaną przez zamawiającego wizualizację.</w:t>
      </w:r>
    </w:p>
    <w:p w14:paraId="70A5330E" w14:textId="77777777" w:rsidR="00BD3B82" w:rsidRPr="00C829B4" w:rsidRDefault="00BD3B82" w:rsidP="00BD3B82">
      <w:pPr>
        <w:pStyle w:val="WW-Tekstpodstawowy3"/>
        <w:widowControl/>
        <w:numPr>
          <w:ilvl w:val="0"/>
          <w:numId w:val="69"/>
        </w:numPr>
        <w:suppressAutoHyphens w:val="0"/>
        <w:autoSpaceDE/>
        <w:ind w:left="709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O każdej zmianie osób wskazanych w ust. </w:t>
      </w:r>
      <w:r w:rsidRPr="00B24962">
        <w:rPr>
          <w:rFonts w:ascii="Arial" w:hAnsi="Arial" w:cs="Arial"/>
          <w:sz w:val="20"/>
          <w:szCs w:val="20"/>
        </w:rPr>
        <w:t>3 lub ust. 4</w:t>
      </w:r>
      <w:r w:rsidRPr="00C829B4">
        <w:rPr>
          <w:rFonts w:ascii="Arial" w:hAnsi="Arial" w:cs="Arial"/>
          <w:sz w:val="20"/>
          <w:szCs w:val="20"/>
        </w:rPr>
        <w:t xml:space="preserve"> niniejszego paragrafu strony niezwłocznie  powiadomią się wzajemnie. Zmiana osób nie wymaga formy aneksu do umowy. Szkody powstałe w wyniku niedopełnienia tego obowiązku obciążają stronę zobowiązaną.</w:t>
      </w:r>
    </w:p>
    <w:p w14:paraId="0CA480D2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Odbioru towaru będą dokonywali pracownicy zamawiającego. Odbiór będzie następował w siedzibie zamawiającego Centrum Usług Informatycznych w Gmachu Głównym lub innym wskazanym przez upoważnionego pracownika zamawiającego przed realizacją dostawy, w dni robocze zamawiającego, w godzinach 9:00-14:00.</w:t>
      </w:r>
    </w:p>
    <w:p w14:paraId="1DEEBEF3" w14:textId="77777777" w:rsidR="00BD3B82" w:rsidRPr="007565FF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Wykonawca zrealizuje dostaw</w:t>
      </w:r>
      <w:r>
        <w:rPr>
          <w:rFonts w:ascii="Arial" w:hAnsi="Arial" w:cs="Arial"/>
          <w:sz w:val="20"/>
          <w:szCs w:val="20"/>
        </w:rPr>
        <w:t>ę</w:t>
      </w:r>
      <w:r w:rsidRPr="007565FF">
        <w:rPr>
          <w:rFonts w:ascii="Arial" w:hAnsi="Arial" w:cs="Arial"/>
          <w:sz w:val="20"/>
          <w:szCs w:val="20"/>
        </w:rPr>
        <w:t xml:space="preserve"> po wcześniejszym (telefonicznym, bądź mailowym) uzgodnieniu terminu z upoważnionymi pracownikami zamawiającego wskazanymi w ust. 6 niniejszego paragrafu.</w:t>
      </w:r>
    </w:p>
    <w:p w14:paraId="6B202EC4" w14:textId="77777777" w:rsidR="00BD3B82" w:rsidRPr="007565FF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Potwierdzenie odbioru nastąpi poprzez podpisanie protokołu zdawczo–odbiorczego (stanowiącego podstawę do wystawienia faktury) przez upoważnionych pracowników zamawiającego i wykonawcy. Wzór protokołu zdawczo-odbiorczego stanowi załącznik nr 3 do umowy.</w:t>
      </w:r>
    </w:p>
    <w:p w14:paraId="4CAF01C6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Nazwa dostarczonych materiałów objętych przedmiotem umowy wyszczególniona na fakturze musi być zgodna z nazwą zamieszczoną w formularzu rzeczowo-cenowym stanowiących załączniki nr 2 do umowy.</w:t>
      </w:r>
    </w:p>
    <w:p w14:paraId="70E3EA69" w14:textId="77777777" w:rsidR="00BD3B82" w:rsidRPr="007565FF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565FF">
        <w:rPr>
          <w:rFonts w:ascii="Arial" w:hAnsi="Arial" w:cs="Arial"/>
          <w:sz w:val="20"/>
          <w:szCs w:val="20"/>
        </w:rPr>
        <w:t>odczas odbioru sprawdzana będzie liczba sztuk dostarczonego towaru, zgodność materiałów z przedmiotem umowy, spełnienie wszystkich wymogów określonych w SWZ oraz wykonanie zgodnie z zaakceptowaną przez zamawiającego wizualizacją.</w:t>
      </w:r>
    </w:p>
    <w:p w14:paraId="72A4A40B" w14:textId="77777777" w:rsidR="00BD3B82" w:rsidRPr="007565FF" w:rsidRDefault="00BD3B82" w:rsidP="00BD3B8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Koszty przewozu materiałów, opakowania i ubezpieczenia na czas przewozu oraz wniesienia do pomieszczeń wskazanych przez zamawiającego ponosi wykonawca aż do momentu odebrania dostawy bez zastrzeżeń przez zamawiającego.</w:t>
      </w:r>
    </w:p>
    <w:p w14:paraId="31363B66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Za uszkodzenia powstałe w trakcie transportu, załadunku i rozładunku odpowiada wykonawca.</w:t>
      </w:r>
    </w:p>
    <w:p w14:paraId="08918635" w14:textId="77777777" w:rsidR="00BD3B82" w:rsidRPr="007565FF" w:rsidRDefault="00BD3B82" w:rsidP="00BD3B8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W przypadku stwierdzenia niezgodności dostarczonych materiałów z umową lub z zaakceptowaną wizualizacją, materiały te nie zostaną odebrane, a wykonawca zobowiązany jest do dostarczenia materiałów zgodnych z umową i z zaakceptowaną wizualizacją w ciągu 4 dni roboczych zamawiającego. Wszelkie koszty związane z ponownym dostarczeniem towaru ponosi wykonawca.</w:t>
      </w:r>
    </w:p>
    <w:p w14:paraId="51D6640A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W razie stwierdzenia wad dostarczonych materiałów, zamawiający złoży reklamację </w:t>
      </w:r>
      <w:r w:rsidRPr="00C829B4">
        <w:rPr>
          <w:rFonts w:ascii="Arial" w:hAnsi="Arial" w:cs="Arial"/>
          <w:sz w:val="20"/>
          <w:szCs w:val="20"/>
        </w:rPr>
        <w:br/>
        <w:t>u wykonawcy, który wymieni wadliwe materiały na nowe, wolne od wad w ciągu 4 dni roboczych zamawiającego. Wszelkie koszty reklamacji ilościowych i jakościowych przedmiotu umowy pokrywa wykonawca.</w:t>
      </w:r>
    </w:p>
    <w:p w14:paraId="28C8A3BC" w14:textId="77777777" w:rsidR="00BD3B82" w:rsidRPr="007565FF" w:rsidRDefault="00BD3B82" w:rsidP="00BD3B82">
      <w:pPr>
        <w:numPr>
          <w:ilvl w:val="0"/>
          <w:numId w:val="69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Wykonawca udzieli gwarancji na dostarczone materiały na okres, co najmniej 12 miesięcy, licząc od dnia odebrania poszczególnej partii przedmiotu umowy bez zastrzeżeń. Gwarancja wykonawcy nie może ograniczać gwarancji producenta.</w:t>
      </w:r>
    </w:p>
    <w:p w14:paraId="343E1D71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Wszystkie koszty związane z wykonaniem obowiązków gwarancyjnych ponosi wykonawca.</w:t>
      </w:r>
    </w:p>
    <w:p w14:paraId="4DFC5017" w14:textId="77777777" w:rsidR="00BD3B82" w:rsidRPr="007565FF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565FF">
        <w:rPr>
          <w:rFonts w:ascii="Arial" w:hAnsi="Arial" w:cs="Arial"/>
          <w:sz w:val="20"/>
          <w:szCs w:val="20"/>
        </w:rPr>
        <w:t>Wykonawca przejmuje na siebie odpowiedzialność z tytułu wszelkich roszczeń z jakimi osoby trzecie wystąpią przeciwko zamawiającemu w związku z korzystaniem przez niego z praw należących do osób trzecich, a w szczególności z praw autorskich, patentów, wzorów użytkowych, wzorów zdobniczych, wzorów przemysłowych lub znaków towarowych, jeżeli normalne używanie przedmiotu umowy wymaga korzystania z tych praw. Powyższa odpowiedzialność nie dotyczy projektów wykonanych przez zamawiającego i przekazanych wykonawcy do realizacji. Z tytułu wykonanych projektów przez zamawiającego ewentualne zobowiązania wobec osób trzecich ponosi zamawiający.</w:t>
      </w:r>
    </w:p>
    <w:p w14:paraId="63996C9A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Wykonawca jest zobowiązany do przechowywania projektów graficznych zamawiającego i zatwierdzonych przez zamawiającego wizualizacji w celu prawidłowej realizacji zamówień.</w:t>
      </w:r>
    </w:p>
    <w:p w14:paraId="0FE83F84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Zamawiający dopuszcza możliwość zamiany artykułu wskazanego w ofercie wykonawcy na artykuł o wyższej jakości i funkcjonalności w przypadku, gdy na skutek okoliczności nie leżących po stronie wykonawcy oferowany artykuł nie będzie dostępny na rynku w chwili realizacji przedmiotu umowy. Taka zamiana nastąpi po uprzedniej, pisemnej akceptacji ze strony zamawiającego.</w:t>
      </w:r>
    </w:p>
    <w:p w14:paraId="5BD9702F" w14:textId="77777777" w:rsidR="00BD3B82" w:rsidRPr="00C829B4" w:rsidRDefault="00BD3B82" w:rsidP="00BD3B82">
      <w:pPr>
        <w:numPr>
          <w:ilvl w:val="0"/>
          <w:numId w:val="69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 przypadku, gdy zaprzestano produkcji artykułu objętego przedmiotem umowy, wykonawca może dostarczyć inny artykuł o parametrach nie gorszych niż określone w szczegółowym opisie przedmiotu zamówienia (załącznik nr 1 do umowy). Taka zamiana nastąpi po uprzedniej, pisemnej akceptacji ze strony zamawiającego.</w:t>
      </w:r>
    </w:p>
    <w:p w14:paraId="3FB1B4FC" w14:textId="77777777" w:rsidR="00BD3B82" w:rsidRPr="00C829B4" w:rsidRDefault="00BD3B82" w:rsidP="00BD3B82">
      <w:pPr>
        <w:pStyle w:val="Tekstpodstawowy"/>
        <w:rPr>
          <w:rFonts w:ascii="Arial" w:hAnsi="Arial" w:cs="Arial"/>
          <w:color w:val="FF0000"/>
          <w:sz w:val="20"/>
          <w:szCs w:val="20"/>
        </w:rPr>
      </w:pPr>
    </w:p>
    <w:p w14:paraId="1F78EF55" w14:textId="77777777" w:rsidR="00BD3B82" w:rsidRPr="00C829B4" w:rsidRDefault="00BD3B82" w:rsidP="00BD3B82">
      <w:pPr>
        <w:pStyle w:val="Zwykytekst"/>
        <w:spacing w:before="0" w:line="360" w:lineRule="auto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3</w:t>
      </w:r>
    </w:p>
    <w:p w14:paraId="7D8243CD" w14:textId="77777777" w:rsidR="00BD3B82" w:rsidRPr="00C829B4" w:rsidRDefault="00BD3B82" w:rsidP="00BD3B82">
      <w:pPr>
        <w:pStyle w:val="Zwykytekst"/>
        <w:spacing w:before="0"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CENA</w:t>
      </w:r>
    </w:p>
    <w:p w14:paraId="09700AF5" w14:textId="77777777" w:rsidR="00BD3B82" w:rsidRPr="00C829B4" w:rsidRDefault="00BD3B82" w:rsidP="00BD3B82">
      <w:pPr>
        <w:pStyle w:val="Tekstpodstawowywcity"/>
        <w:widowControl/>
        <w:numPr>
          <w:ilvl w:val="0"/>
          <w:numId w:val="62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C829B4">
        <w:rPr>
          <w:rFonts w:ascii="Arial" w:hAnsi="Arial"/>
          <w:bCs/>
          <w:sz w:val="20"/>
          <w:szCs w:val="20"/>
        </w:rPr>
        <w:t xml:space="preserve">Za wykonanie przedmiotu umowy objętego zamówieniem zgodnie ze złożoną ofertą, strony ustalają cenę brutto: </w:t>
      </w:r>
    </w:p>
    <w:p w14:paraId="2A6119AB" w14:textId="77777777" w:rsidR="00BD3B82" w:rsidRPr="00C829B4" w:rsidRDefault="00BD3B82" w:rsidP="00BD3B82">
      <w:pPr>
        <w:pStyle w:val="Tekstpodstawowywcity"/>
        <w:ind w:left="720"/>
        <w:rPr>
          <w:rFonts w:ascii="Arial" w:hAnsi="Arial"/>
          <w:bCs/>
          <w:sz w:val="20"/>
          <w:szCs w:val="20"/>
        </w:rPr>
      </w:pPr>
      <w:r w:rsidRPr="00C829B4">
        <w:rPr>
          <w:rFonts w:ascii="Arial" w:hAnsi="Arial"/>
          <w:bCs/>
          <w:sz w:val="20"/>
          <w:szCs w:val="20"/>
        </w:rPr>
        <w:t>……………………….. PLN,  (słownie: ………………………………………….)</w:t>
      </w:r>
    </w:p>
    <w:p w14:paraId="6A228598" w14:textId="77777777" w:rsidR="00BD3B82" w:rsidRPr="00C829B4" w:rsidRDefault="00BD3B82" w:rsidP="00BD3B82">
      <w:pPr>
        <w:pStyle w:val="Tekstpodstawowywcity"/>
        <w:widowControl/>
        <w:numPr>
          <w:ilvl w:val="0"/>
          <w:numId w:val="62"/>
        </w:numPr>
        <w:suppressAutoHyphens w:val="0"/>
        <w:spacing w:after="0"/>
        <w:jc w:val="both"/>
        <w:rPr>
          <w:rFonts w:ascii="Arial" w:hAnsi="Arial"/>
          <w:sz w:val="20"/>
        </w:rPr>
      </w:pPr>
      <w:r w:rsidRPr="0077596A">
        <w:rPr>
          <w:rFonts w:ascii="Arial" w:hAnsi="Arial"/>
          <w:bCs/>
          <w:sz w:val="20"/>
          <w:szCs w:val="20"/>
        </w:rPr>
        <w:t>Ustalona cena przedmiotu umowy w ust.</w:t>
      </w:r>
      <w:r>
        <w:rPr>
          <w:rFonts w:ascii="Arial" w:hAnsi="Arial"/>
          <w:bCs/>
          <w:sz w:val="20"/>
          <w:szCs w:val="20"/>
          <w:lang w:val="pl-PL"/>
        </w:rPr>
        <w:t>1</w:t>
      </w:r>
      <w:r w:rsidRPr="0077596A">
        <w:rPr>
          <w:rFonts w:ascii="Arial" w:hAnsi="Arial"/>
          <w:bCs/>
          <w:sz w:val="20"/>
          <w:szCs w:val="20"/>
        </w:rPr>
        <w:t xml:space="preserve"> jest zgodna ze złożoną ofertą i obejmuje wszystkie elementy cenotwórcze, wynikające z zakresu i sposobu realizacji przedmiotu umowy, które zostały określone w SWZ i jest stała przez okres obowiązywania umowy</w:t>
      </w:r>
      <w:r w:rsidRPr="00C829B4">
        <w:rPr>
          <w:rFonts w:ascii="Arial" w:hAnsi="Arial"/>
          <w:sz w:val="20"/>
        </w:rPr>
        <w:t>.</w:t>
      </w:r>
    </w:p>
    <w:p w14:paraId="496BF534" w14:textId="77777777" w:rsidR="00BD3B82" w:rsidRDefault="00BD3B82" w:rsidP="00BD3B82">
      <w:pPr>
        <w:pStyle w:val="Zwykytekst"/>
        <w:jc w:val="center"/>
        <w:rPr>
          <w:rFonts w:ascii="Arial" w:hAnsi="Arial" w:cs="Arial"/>
          <w:sz w:val="20"/>
        </w:rPr>
      </w:pPr>
    </w:p>
    <w:p w14:paraId="4DAAB5B0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4</w:t>
      </w:r>
    </w:p>
    <w:p w14:paraId="29090D10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WARUNKI PŁATNOŚCI</w:t>
      </w:r>
    </w:p>
    <w:p w14:paraId="5B46D668" w14:textId="77777777" w:rsidR="00BD3B82" w:rsidRPr="00C829B4" w:rsidRDefault="00BD3B82" w:rsidP="00BD3B82">
      <w:pPr>
        <w:pStyle w:val="Zwykytekst"/>
        <w:jc w:val="center"/>
        <w:rPr>
          <w:rFonts w:ascii="Arial" w:hAnsi="Arial" w:cs="Arial"/>
          <w:sz w:val="20"/>
        </w:rPr>
      </w:pPr>
    </w:p>
    <w:p w14:paraId="479C4B71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Podstawą zapłaty za wykonanie przedmiotu umowy </w:t>
      </w:r>
      <w:proofErr w:type="spellStart"/>
      <w:r w:rsidRPr="0077596A">
        <w:rPr>
          <w:rFonts w:ascii="Arial" w:hAnsi="Arial"/>
          <w:bCs/>
          <w:sz w:val="20"/>
          <w:szCs w:val="20"/>
        </w:rPr>
        <w:t>będ</w:t>
      </w:r>
      <w:r>
        <w:rPr>
          <w:rFonts w:ascii="Arial" w:hAnsi="Arial"/>
          <w:bCs/>
          <w:sz w:val="20"/>
          <w:szCs w:val="20"/>
          <w:lang w:val="pl-PL"/>
        </w:rPr>
        <w:t>ze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 faktur</w:t>
      </w:r>
      <w:r>
        <w:rPr>
          <w:rFonts w:ascii="Arial" w:hAnsi="Arial"/>
          <w:bCs/>
          <w:sz w:val="20"/>
          <w:szCs w:val="20"/>
          <w:lang w:val="pl-PL"/>
        </w:rPr>
        <w:t>a</w:t>
      </w:r>
      <w:r w:rsidRPr="0077596A">
        <w:rPr>
          <w:rFonts w:ascii="Arial" w:hAnsi="Arial"/>
          <w:bCs/>
          <w:sz w:val="20"/>
          <w:szCs w:val="20"/>
        </w:rPr>
        <w:t xml:space="preserve"> wystawion</w:t>
      </w:r>
      <w:r>
        <w:rPr>
          <w:rFonts w:ascii="Arial" w:hAnsi="Arial"/>
          <w:bCs/>
          <w:sz w:val="20"/>
          <w:szCs w:val="20"/>
          <w:lang w:val="pl-PL"/>
        </w:rPr>
        <w:t>a</w:t>
      </w:r>
      <w:r w:rsidRPr="0077596A">
        <w:rPr>
          <w:rFonts w:ascii="Arial" w:hAnsi="Arial"/>
          <w:bCs/>
          <w:sz w:val="20"/>
          <w:szCs w:val="20"/>
        </w:rPr>
        <w:t xml:space="preserve"> przez wykonawcę na podstawie obustronnie podpisan</w:t>
      </w:r>
      <w:r>
        <w:rPr>
          <w:rFonts w:ascii="Arial" w:hAnsi="Arial"/>
          <w:bCs/>
          <w:sz w:val="20"/>
          <w:szCs w:val="20"/>
          <w:lang w:val="pl-PL"/>
        </w:rPr>
        <w:t>ego</w:t>
      </w:r>
      <w:r w:rsidRPr="0077596A">
        <w:rPr>
          <w:rFonts w:ascii="Arial" w:hAnsi="Arial"/>
          <w:bCs/>
          <w:sz w:val="20"/>
          <w:szCs w:val="20"/>
        </w:rPr>
        <w:t xml:space="preserve"> protokoł</w:t>
      </w:r>
      <w:r>
        <w:rPr>
          <w:rFonts w:ascii="Arial" w:hAnsi="Arial"/>
          <w:bCs/>
          <w:sz w:val="20"/>
          <w:szCs w:val="20"/>
          <w:lang w:val="pl-PL"/>
        </w:rPr>
        <w:t>u</w:t>
      </w:r>
      <w:r w:rsidRPr="0077596A">
        <w:rPr>
          <w:rFonts w:ascii="Arial" w:hAnsi="Arial"/>
          <w:bCs/>
          <w:sz w:val="20"/>
          <w:szCs w:val="20"/>
        </w:rPr>
        <w:t xml:space="preserve"> zdawczo-odbiorcz</w:t>
      </w:r>
      <w:r>
        <w:rPr>
          <w:rFonts w:ascii="Arial" w:hAnsi="Arial"/>
          <w:bCs/>
          <w:sz w:val="20"/>
          <w:szCs w:val="20"/>
          <w:lang w:val="pl-PL"/>
        </w:rPr>
        <w:t>ego</w:t>
      </w:r>
      <w:r w:rsidRPr="0077596A">
        <w:rPr>
          <w:rFonts w:ascii="Arial" w:hAnsi="Arial"/>
          <w:bCs/>
          <w:sz w:val="20"/>
          <w:szCs w:val="20"/>
        </w:rPr>
        <w:t xml:space="preserve"> umowy bez zastrzeżeń.</w:t>
      </w:r>
    </w:p>
    <w:p w14:paraId="52070AF6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Zapłata zostanie dokonana przelewem w ciągu 21 dni od daty otrzymania przez zamawiającego prawidłowo wystawionej faktury na konto bankowe wykonawcy wskazane Wykonawcy wskazane w wykazie podmiotów prowadzonym przez Szefa Krajowej Administracji Skarbowej, o którym mowa w art. 96b ustawy o podatku od towarów i usług.</w:t>
      </w:r>
    </w:p>
    <w:p w14:paraId="733C6232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Faktury należy wystawić na Politechnikę Gdańską z zaznaczeniem odpowiedniej jednostki organizacyjnej, według wzoru:</w:t>
      </w:r>
    </w:p>
    <w:p w14:paraId="6E900867" w14:textId="77777777" w:rsidR="00BD3B82" w:rsidRPr="00C829B4" w:rsidRDefault="00BD3B82" w:rsidP="00BD3B82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</w:p>
    <w:p w14:paraId="269F5B85" w14:textId="77777777" w:rsidR="00BD3B82" w:rsidRPr="00C829B4" w:rsidRDefault="00BD3B82" w:rsidP="00BD3B82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Politechnika Gdańska</w:t>
      </w:r>
    </w:p>
    <w:p w14:paraId="4A86B9C9" w14:textId="77777777" w:rsidR="00BD3B82" w:rsidRPr="00C829B4" w:rsidRDefault="00BD3B82" w:rsidP="00BD3B82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Centrum Usług Informatycznych</w:t>
      </w:r>
    </w:p>
    <w:p w14:paraId="2D921DE6" w14:textId="77777777" w:rsidR="00BD3B82" w:rsidRPr="00C829B4" w:rsidRDefault="00BD3B82" w:rsidP="00BD3B82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ul. G. Narutowicza 11/12, 80-233 Gdańsk</w:t>
      </w:r>
    </w:p>
    <w:p w14:paraId="5991DE24" w14:textId="77777777" w:rsidR="00BD3B82" w:rsidRPr="00C829B4" w:rsidRDefault="00BD3B82" w:rsidP="00BD3B82">
      <w:pPr>
        <w:pStyle w:val="Zwykytekst"/>
        <w:spacing w:before="0" w:line="276" w:lineRule="auto"/>
        <w:ind w:left="360" w:firstLine="348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NIP 584 020 35 93</w:t>
      </w:r>
    </w:p>
    <w:p w14:paraId="4C03DFE6" w14:textId="77777777" w:rsidR="00BD3B82" w:rsidRPr="00C829B4" w:rsidRDefault="00BD3B82" w:rsidP="00BD3B82">
      <w:pPr>
        <w:pStyle w:val="Zwykytekst"/>
        <w:spacing w:before="0" w:line="276" w:lineRule="auto"/>
        <w:ind w:left="357" w:firstLine="346"/>
        <w:jc w:val="center"/>
        <w:rPr>
          <w:rFonts w:ascii="Arial" w:hAnsi="Arial" w:cs="Arial"/>
          <w:color w:val="FF0000"/>
          <w:sz w:val="20"/>
        </w:rPr>
      </w:pPr>
    </w:p>
    <w:p w14:paraId="4BB145B5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Każda faktura w swej treści oprócz wskazania numeru niniejszej umowy musi ponadto zawierać numer PKWiU.</w:t>
      </w:r>
    </w:p>
    <w:p w14:paraId="6ACC11B5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oświadcza, że faktury wystawione w formie papierowej nie będą wystawiane w formie elektronicznej, i na odwrót.</w:t>
      </w:r>
    </w:p>
    <w:p w14:paraId="31D04E9B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 przypadku faktur papierowych lub w formacie elektronicznym np. PDF (</w:t>
      </w:r>
      <w:proofErr w:type="spellStart"/>
      <w:r w:rsidRPr="0077596A">
        <w:rPr>
          <w:rFonts w:ascii="Arial" w:hAnsi="Arial"/>
          <w:bCs/>
          <w:sz w:val="20"/>
          <w:szCs w:val="20"/>
        </w:rPr>
        <w:t>Portable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77596A">
        <w:rPr>
          <w:rFonts w:ascii="Arial" w:hAnsi="Arial"/>
          <w:bCs/>
          <w:sz w:val="20"/>
          <w:szCs w:val="20"/>
        </w:rPr>
        <w:t>Document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 Format) mogą być one przesyłane przez Wykonawcę drogą mailową na adres Zamawiającego: </w:t>
      </w:r>
      <w:hyperlink r:id="rId15" w:history="1">
        <w:r w:rsidRPr="00AF638A">
          <w:rPr>
            <w:rFonts w:ascii="Arial" w:hAnsi="Arial"/>
            <w:bCs/>
            <w:sz w:val="20"/>
            <w:szCs w:val="20"/>
          </w:rPr>
          <w:t>efaktury@pg.edu.pl</w:t>
        </w:r>
      </w:hyperlink>
      <w:r w:rsidRPr="00AF638A">
        <w:rPr>
          <w:rFonts w:ascii="Arial" w:hAnsi="Arial"/>
          <w:bCs/>
          <w:sz w:val="20"/>
          <w:szCs w:val="20"/>
        </w:rPr>
        <w:t>.</w:t>
      </w:r>
    </w:p>
    <w:p w14:paraId="1F6461E8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oświadcza, że faktury przesyłane drogą mailową będą przesyłane z następującego adresu e- mail: ………………………………………</w:t>
      </w:r>
    </w:p>
    <w:p w14:paraId="690CD3B3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Przesłanie faktury na adres e-mail inny niż wskazany w ust. 6 niniejszego paragrafu, nie stanowi w żadnym przypadku doręczenia faktury w formie elektronicznej.</w:t>
      </w:r>
    </w:p>
    <w:p w14:paraId="2C2272BD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 przypadku zmiany adresu e-mail, o którym mowa w ust. 6 niniejszego paragrafu Zamawiający obowiązuje się do pisemnego lub mailowego powiadomienia Wykonawcy o nowym adresie e-mail. Zmiana nie wymaga sporządzenia aneksu do umowy.</w:t>
      </w:r>
    </w:p>
    <w:p w14:paraId="4098880A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oświadcza, że zapewnia autentyczność pochodzenia, integralność treści i czytelność faktur przesyłanych drogą elektroniczną.</w:t>
      </w:r>
    </w:p>
    <w:p w14:paraId="36A7B722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Wykonawca nie jest zobowiązany do wysyłania ustrukturyzowanych faktur elektronicznych do Zamawiającego za pośrednictwem platformy zgodnie z przepisami ustawy z dnia 9 listopada 2018r. o elektronicznym fakturowaniu w zamówieniach publicznych, koncesjach na roboty budowlane lub usługi oraz partnerstwie publiczno-prywatnym (j.t. Dz.U. z 2020r. poz. 1666 z </w:t>
      </w:r>
      <w:proofErr w:type="spellStart"/>
      <w:r w:rsidRPr="0077596A">
        <w:rPr>
          <w:rFonts w:ascii="Arial" w:hAnsi="Arial"/>
          <w:bCs/>
          <w:sz w:val="20"/>
          <w:szCs w:val="20"/>
        </w:rPr>
        <w:t>późn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. zm.). </w:t>
      </w:r>
    </w:p>
    <w:p w14:paraId="5B296279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dzień zapłaty uważać się będzie dzień obciążenia rachunku zamawiającego.</w:t>
      </w:r>
    </w:p>
    <w:p w14:paraId="5DB3B4F7" w14:textId="77777777" w:rsidR="00BD3B82" w:rsidRPr="0077596A" w:rsidRDefault="00BD3B82" w:rsidP="00BD3B82">
      <w:pPr>
        <w:pStyle w:val="Tekstpodstawowywcity"/>
        <w:widowControl/>
        <w:numPr>
          <w:ilvl w:val="0"/>
          <w:numId w:val="64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Rozliczenia finansowe pomiędzy Zamawiającym a Wykonawcą dokonywane będą w PLN.</w:t>
      </w:r>
    </w:p>
    <w:p w14:paraId="52324EFB" w14:textId="77777777" w:rsidR="00BD3B82" w:rsidRPr="00C829B4" w:rsidRDefault="00BD3B82" w:rsidP="00BD3B82">
      <w:pPr>
        <w:pStyle w:val="Zwykytekst"/>
        <w:rPr>
          <w:rFonts w:ascii="Arial" w:hAnsi="Arial" w:cs="Arial"/>
          <w:sz w:val="20"/>
        </w:rPr>
      </w:pPr>
    </w:p>
    <w:p w14:paraId="6F0CD88F" w14:textId="77777777" w:rsidR="00BD3B82" w:rsidRPr="00C829B4" w:rsidRDefault="00BD3B82" w:rsidP="00BD3B82">
      <w:pPr>
        <w:pStyle w:val="Zwykytekst"/>
        <w:spacing w:before="0" w:line="276" w:lineRule="auto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5</w:t>
      </w:r>
    </w:p>
    <w:p w14:paraId="5ADCDCEF" w14:textId="77777777" w:rsidR="00BD3B82" w:rsidRPr="00C829B4" w:rsidRDefault="00BD3B82" w:rsidP="00BD3B82">
      <w:pPr>
        <w:pStyle w:val="Zwykytekst"/>
        <w:spacing w:before="0" w:line="276" w:lineRule="auto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KARY UMOWNE</w:t>
      </w:r>
    </w:p>
    <w:p w14:paraId="6614A7BF" w14:textId="77777777" w:rsidR="00BD3B82" w:rsidRPr="00C829B4" w:rsidRDefault="00BD3B82" w:rsidP="00BD3B82">
      <w:pPr>
        <w:pStyle w:val="Zwykytekst"/>
        <w:spacing w:before="0" w:line="276" w:lineRule="auto"/>
        <w:rPr>
          <w:rFonts w:ascii="Arial" w:hAnsi="Arial" w:cs="Arial"/>
          <w:b/>
          <w:bCs/>
          <w:sz w:val="20"/>
        </w:rPr>
      </w:pPr>
    </w:p>
    <w:p w14:paraId="41742BF2" w14:textId="77777777" w:rsidR="00BD3B82" w:rsidRPr="0077596A" w:rsidRDefault="00BD3B82" w:rsidP="00BD3B82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zapłaci zamawiającemu kary umowne:</w:t>
      </w:r>
    </w:p>
    <w:p w14:paraId="20C6A96C" w14:textId="77777777" w:rsidR="00BD3B82" w:rsidRPr="0077596A" w:rsidRDefault="00BD3B82" w:rsidP="00BD3B82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odstąpienie od umowy z przyczyn leżących po stronie wykonawcy – w wysokości 15 % ceny brutto określonej w § 3 ust.1 umowy,</w:t>
      </w:r>
    </w:p>
    <w:p w14:paraId="005E6B28" w14:textId="77777777" w:rsidR="00BD3B82" w:rsidRPr="0077596A" w:rsidRDefault="00BD3B82" w:rsidP="00BD3B82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za zwłokę w dostarczeniu wizualizacji materiałów </w:t>
      </w:r>
      <w:r>
        <w:rPr>
          <w:rFonts w:ascii="Arial" w:hAnsi="Arial"/>
          <w:bCs/>
          <w:sz w:val="20"/>
          <w:szCs w:val="20"/>
          <w:lang w:val="pl-PL"/>
        </w:rPr>
        <w:t>1</w:t>
      </w:r>
      <w:r w:rsidRPr="0077596A">
        <w:rPr>
          <w:rFonts w:ascii="Arial" w:hAnsi="Arial"/>
          <w:bCs/>
          <w:sz w:val="20"/>
          <w:szCs w:val="20"/>
        </w:rPr>
        <w:t>0 zł za każdy dzień zwłoki zgodnie z §2 ust 2 pkt b) i c)  umowy</w:t>
      </w:r>
    </w:p>
    <w:p w14:paraId="4141859E" w14:textId="77777777" w:rsidR="00BD3B82" w:rsidRPr="0077596A" w:rsidRDefault="00BD3B82" w:rsidP="00BD3B82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za zwłokę w dostawie materiałów stanowiących przedmiot umowy – w wysokości </w:t>
      </w:r>
      <w:r>
        <w:rPr>
          <w:rFonts w:ascii="Arial" w:hAnsi="Arial"/>
          <w:bCs/>
          <w:sz w:val="20"/>
          <w:szCs w:val="20"/>
          <w:lang w:val="pl-PL"/>
        </w:rPr>
        <w:t>1</w:t>
      </w:r>
      <w:r w:rsidRPr="0077596A">
        <w:rPr>
          <w:rFonts w:ascii="Arial" w:hAnsi="Arial"/>
          <w:bCs/>
          <w:sz w:val="20"/>
          <w:szCs w:val="20"/>
        </w:rPr>
        <w:t>0  zł za każdy dzień zwłoki zgodnie z § 2 ust. 2 pkt d) umowy,</w:t>
      </w:r>
    </w:p>
    <w:p w14:paraId="09AFDF10" w14:textId="77777777" w:rsidR="00BD3B82" w:rsidRPr="0077596A" w:rsidRDefault="00BD3B82" w:rsidP="00BD3B82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za naruszenie postanowień umowy lub niewykonanie umowy z należytą starannością w wysokości </w:t>
      </w:r>
      <w:r>
        <w:rPr>
          <w:rFonts w:ascii="Arial" w:hAnsi="Arial"/>
          <w:bCs/>
          <w:sz w:val="20"/>
          <w:szCs w:val="20"/>
          <w:lang w:val="pl-PL"/>
        </w:rPr>
        <w:t>1</w:t>
      </w:r>
      <w:r w:rsidRPr="0077596A">
        <w:rPr>
          <w:rFonts w:ascii="Arial" w:hAnsi="Arial"/>
          <w:bCs/>
          <w:sz w:val="20"/>
          <w:szCs w:val="20"/>
        </w:rPr>
        <w:t>0 zł za każdy dzień trwania naruszenia, za każde naruszenie,</w:t>
      </w:r>
    </w:p>
    <w:p w14:paraId="3B0D1073" w14:textId="77777777" w:rsidR="00BD3B82" w:rsidRPr="0077596A" w:rsidRDefault="00BD3B82" w:rsidP="00BD3B82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za zwłokę w dostawie materiału zgodnego z umową, w wysokości </w:t>
      </w:r>
      <w:r>
        <w:rPr>
          <w:rFonts w:ascii="Arial" w:hAnsi="Arial"/>
          <w:bCs/>
          <w:sz w:val="20"/>
          <w:szCs w:val="20"/>
          <w:lang w:val="pl-PL"/>
        </w:rPr>
        <w:t>1</w:t>
      </w:r>
      <w:r w:rsidRPr="0077596A">
        <w:rPr>
          <w:rFonts w:ascii="Arial" w:hAnsi="Arial"/>
          <w:bCs/>
          <w:sz w:val="20"/>
          <w:szCs w:val="20"/>
        </w:rPr>
        <w:t xml:space="preserve">0 zł za każdy dzień zwłoki zgodnie z § 2 ust. </w:t>
      </w:r>
      <w:r w:rsidRPr="00B24962">
        <w:rPr>
          <w:rFonts w:ascii="Arial" w:hAnsi="Arial"/>
          <w:bCs/>
          <w:sz w:val="20"/>
          <w:szCs w:val="20"/>
        </w:rPr>
        <w:t>1</w:t>
      </w:r>
      <w:r>
        <w:rPr>
          <w:rFonts w:ascii="Arial" w:hAnsi="Arial"/>
          <w:bCs/>
          <w:sz w:val="20"/>
          <w:szCs w:val="20"/>
          <w:lang w:val="pl-PL"/>
        </w:rPr>
        <w:t>4</w:t>
      </w:r>
      <w:r w:rsidRPr="0077596A">
        <w:rPr>
          <w:rFonts w:ascii="Arial" w:hAnsi="Arial"/>
          <w:bCs/>
          <w:sz w:val="20"/>
          <w:szCs w:val="20"/>
        </w:rPr>
        <w:t xml:space="preserve"> umowy,</w:t>
      </w:r>
    </w:p>
    <w:p w14:paraId="7F3CE8FC" w14:textId="77777777" w:rsidR="00BD3B82" w:rsidRPr="0077596A" w:rsidRDefault="00BD3B82" w:rsidP="00BD3B82">
      <w:pPr>
        <w:pStyle w:val="Tekstpodstawowywcity"/>
        <w:widowControl/>
        <w:numPr>
          <w:ilvl w:val="0"/>
          <w:numId w:val="66"/>
        </w:numPr>
        <w:suppressAutoHyphens w:val="0"/>
        <w:spacing w:after="0"/>
        <w:ind w:left="1418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za zwłokę w wymianie zareklamowane</w:t>
      </w:r>
      <w:r>
        <w:rPr>
          <w:rFonts w:ascii="Arial" w:hAnsi="Arial"/>
          <w:bCs/>
          <w:sz w:val="20"/>
          <w:szCs w:val="20"/>
          <w:lang w:val="pl-PL"/>
        </w:rPr>
        <w:t xml:space="preserve">go </w:t>
      </w:r>
      <w:proofErr w:type="spellStart"/>
      <w:r>
        <w:rPr>
          <w:rFonts w:ascii="Arial" w:hAnsi="Arial"/>
          <w:bCs/>
          <w:sz w:val="20"/>
          <w:szCs w:val="20"/>
          <w:lang w:val="pl-PL"/>
        </w:rPr>
        <w:t>roll-up’a</w:t>
      </w:r>
      <w:proofErr w:type="spellEnd"/>
      <w:r w:rsidRPr="0077596A">
        <w:rPr>
          <w:rFonts w:ascii="Arial" w:hAnsi="Arial"/>
          <w:bCs/>
          <w:sz w:val="20"/>
          <w:szCs w:val="20"/>
        </w:rPr>
        <w:t xml:space="preserve">, w wysokości </w:t>
      </w:r>
      <w:r>
        <w:rPr>
          <w:rFonts w:ascii="Arial" w:hAnsi="Arial"/>
          <w:bCs/>
          <w:sz w:val="20"/>
          <w:szCs w:val="20"/>
          <w:lang w:val="pl-PL"/>
        </w:rPr>
        <w:t>1</w:t>
      </w:r>
      <w:r w:rsidRPr="0077596A">
        <w:rPr>
          <w:rFonts w:ascii="Arial" w:hAnsi="Arial"/>
          <w:bCs/>
          <w:sz w:val="20"/>
          <w:szCs w:val="20"/>
        </w:rPr>
        <w:t xml:space="preserve">0 zł za każdy dzień zwłoki, zgodnie z § 2 ust. </w:t>
      </w:r>
      <w:r w:rsidRPr="00B24962">
        <w:rPr>
          <w:rFonts w:ascii="Arial" w:hAnsi="Arial"/>
          <w:bCs/>
          <w:sz w:val="20"/>
          <w:szCs w:val="20"/>
        </w:rPr>
        <w:t>1</w:t>
      </w:r>
      <w:r w:rsidRPr="00B24962">
        <w:rPr>
          <w:rFonts w:ascii="Arial" w:hAnsi="Arial"/>
          <w:bCs/>
          <w:sz w:val="20"/>
          <w:szCs w:val="20"/>
          <w:lang w:val="pl-PL"/>
        </w:rPr>
        <w:t>5</w:t>
      </w:r>
      <w:r w:rsidRPr="0077596A">
        <w:rPr>
          <w:rFonts w:ascii="Arial" w:hAnsi="Arial"/>
          <w:bCs/>
          <w:sz w:val="20"/>
          <w:szCs w:val="20"/>
        </w:rPr>
        <w:t xml:space="preserve"> umowy,</w:t>
      </w:r>
    </w:p>
    <w:p w14:paraId="5EC30A40" w14:textId="77777777" w:rsidR="00BD3B82" w:rsidRPr="0077596A" w:rsidRDefault="00BD3B82" w:rsidP="00BD3B82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Wykonawca wyraża zgodę na potrącanie kar z przysługującej mu ceny.</w:t>
      </w:r>
    </w:p>
    <w:p w14:paraId="7B6D1914" w14:textId="77777777" w:rsidR="00BD3B82" w:rsidRPr="0077596A" w:rsidRDefault="00BD3B82" w:rsidP="00BD3B82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W przypadku odstąpienia od umowy z przyczyn leżących po stronie zamawiającego, z wyłączeniem okoliczności określonych w art. 456 ustawy </w:t>
      </w:r>
      <w:proofErr w:type="spellStart"/>
      <w:r w:rsidRPr="0077596A">
        <w:rPr>
          <w:rFonts w:ascii="Arial" w:hAnsi="Arial"/>
          <w:bCs/>
          <w:sz w:val="20"/>
          <w:szCs w:val="20"/>
        </w:rPr>
        <w:t>Pzp</w:t>
      </w:r>
      <w:proofErr w:type="spellEnd"/>
      <w:r w:rsidRPr="0077596A">
        <w:rPr>
          <w:rFonts w:ascii="Arial" w:hAnsi="Arial"/>
          <w:bCs/>
          <w:sz w:val="20"/>
          <w:szCs w:val="20"/>
        </w:rPr>
        <w:t>, zamawiający zapłaci wykonawcy karę umowną w wysokości 15% ceny brutto z § 3 ust.1 umowy.</w:t>
      </w:r>
    </w:p>
    <w:p w14:paraId="236820AF" w14:textId="77777777" w:rsidR="00BD3B82" w:rsidRPr="0077596A" w:rsidRDefault="00BD3B82" w:rsidP="00BD3B82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Łączna wysokość kar umownych nie może przekroczyć 20% ceny brutto określonej w § 3 ust. 1 Umowy. </w:t>
      </w:r>
    </w:p>
    <w:p w14:paraId="6CBA9C55" w14:textId="77777777" w:rsidR="00BD3B82" w:rsidRPr="0077596A" w:rsidRDefault="00BD3B82" w:rsidP="00BD3B82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Jeżeli zastrzeżona kara umowna nie pokryje w całości poniesionej szkody, zamawiający ma prawo dochodzić odszkodowania przenoszącego karę umowną na zasadach Kodeksu Cywilnego do wysokości ceny brutto określonej w § 3 ust. 1 i 2 Umowy.</w:t>
      </w:r>
    </w:p>
    <w:p w14:paraId="4E0C6303" w14:textId="77777777" w:rsidR="00BD3B82" w:rsidRPr="0077596A" w:rsidRDefault="00BD3B82" w:rsidP="00BD3B82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 xml:space="preserve">Kary umowne będą płatne w terminie 14 dni od daty wystawienia noty obciążeniowej. </w:t>
      </w:r>
    </w:p>
    <w:p w14:paraId="4C3F46ED" w14:textId="77777777" w:rsidR="00BD3B82" w:rsidRPr="0077596A" w:rsidRDefault="00BD3B82" w:rsidP="00BD3B82">
      <w:pPr>
        <w:pStyle w:val="Tekstpodstawowywcity"/>
        <w:widowControl/>
        <w:numPr>
          <w:ilvl w:val="0"/>
          <w:numId w:val="65"/>
        </w:numPr>
        <w:suppressAutoHyphens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77596A">
        <w:rPr>
          <w:rFonts w:ascii="Arial" w:hAnsi="Arial"/>
          <w:bCs/>
          <w:sz w:val="20"/>
          <w:szCs w:val="20"/>
        </w:rPr>
        <w:t>W razie zwłoki w zrealizowaniu przedmiotu umowy z powodu pandemii wirusa SARS-CoV-2 kary umowne nie będą naliczone. Wykonawca obowiązany będzie uprawdopodobnić tę okoliczność</w:t>
      </w:r>
    </w:p>
    <w:p w14:paraId="3290CDF6" w14:textId="77777777" w:rsidR="00BD3B82" w:rsidRPr="00C829B4" w:rsidRDefault="00BD3B82" w:rsidP="00BD3B82">
      <w:pPr>
        <w:pStyle w:val="Zwykytekst"/>
        <w:spacing w:before="0" w:line="276" w:lineRule="auto"/>
        <w:rPr>
          <w:rFonts w:ascii="Arial" w:hAnsi="Arial" w:cs="Arial"/>
          <w:sz w:val="20"/>
        </w:rPr>
      </w:pPr>
    </w:p>
    <w:p w14:paraId="783A245D" w14:textId="77777777" w:rsidR="00BD3B82" w:rsidRPr="00C829B4" w:rsidRDefault="00BD3B82" w:rsidP="00BD3B82">
      <w:pPr>
        <w:pStyle w:val="Zwykytekst"/>
        <w:spacing w:before="0" w:line="276" w:lineRule="auto"/>
        <w:jc w:val="center"/>
        <w:rPr>
          <w:rFonts w:ascii="Arial" w:hAnsi="Arial" w:cs="Arial"/>
          <w:sz w:val="20"/>
        </w:rPr>
      </w:pPr>
      <w:r w:rsidRPr="00C829B4">
        <w:rPr>
          <w:rFonts w:ascii="Arial" w:hAnsi="Arial" w:cs="Arial"/>
          <w:sz w:val="20"/>
        </w:rPr>
        <w:t>§ 6</w:t>
      </w:r>
    </w:p>
    <w:p w14:paraId="6992075B" w14:textId="77777777" w:rsidR="00BD3B82" w:rsidRDefault="00BD3B82" w:rsidP="00BD3B82">
      <w:pPr>
        <w:pStyle w:val="Zwykytekst"/>
        <w:spacing w:before="0" w:line="276" w:lineRule="auto"/>
        <w:jc w:val="center"/>
        <w:rPr>
          <w:rFonts w:ascii="Arial" w:hAnsi="Arial" w:cs="Arial"/>
          <w:b/>
          <w:bCs/>
          <w:sz w:val="20"/>
        </w:rPr>
      </w:pPr>
      <w:r w:rsidRPr="00C829B4">
        <w:rPr>
          <w:rFonts w:ascii="Arial" w:hAnsi="Arial" w:cs="Arial"/>
          <w:b/>
          <w:bCs/>
          <w:sz w:val="20"/>
        </w:rPr>
        <w:t>POSTANOWIENIA OGÓLNE</w:t>
      </w:r>
    </w:p>
    <w:p w14:paraId="22312CC4" w14:textId="77777777" w:rsidR="00BD3B82" w:rsidRPr="00C829B4" w:rsidRDefault="00BD3B82" w:rsidP="00BD3B82">
      <w:pPr>
        <w:pStyle w:val="Zwykytekst"/>
        <w:spacing w:before="0" w:line="276" w:lineRule="auto"/>
        <w:jc w:val="center"/>
        <w:rPr>
          <w:rFonts w:ascii="Arial" w:hAnsi="Arial" w:cs="Arial"/>
          <w:b/>
          <w:bCs/>
          <w:sz w:val="20"/>
        </w:rPr>
      </w:pPr>
    </w:p>
    <w:p w14:paraId="538F1499" w14:textId="77777777" w:rsidR="00BD3B82" w:rsidRPr="0077596A" w:rsidRDefault="00BD3B82" w:rsidP="00BD3B82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 xml:space="preserve">Zmiany postanowień zawartej umowy w stosunku do treści oferty, na podstawie której dokonano wyboru wykonawcy, może nastąpić tylko w trybie przewidzianym w art. 454 i 455 ustawy </w:t>
      </w:r>
      <w:proofErr w:type="spellStart"/>
      <w:r w:rsidRPr="0077596A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77596A">
        <w:rPr>
          <w:rFonts w:ascii="Arial" w:hAnsi="Arial" w:cs="Arial"/>
          <w:color w:val="auto"/>
          <w:sz w:val="20"/>
          <w:szCs w:val="20"/>
        </w:rPr>
        <w:t>.</w:t>
      </w:r>
    </w:p>
    <w:p w14:paraId="331610AB" w14:textId="77777777" w:rsidR="00BD3B82" w:rsidRPr="00C829B4" w:rsidRDefault="00BD3B82" w:rsidP="00BD3B82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829B4">
        <w:rPr>
          <w:rFonts w:ascii="Arial" w:hAnsi="Arial" w:cs="Arial"/>
          <w:color w:val="auto"/>
          <w:sz w:val="20"/>
          <w:szCs w:val="20"/>
        </w:rPr>
        <w:t>Zamawiający przewiduje możliwość dokonania następujących zmian w zawartej umowie:</w:t>
      </w:r>
    </w:p>
    <w:p w14:paraId="708A36DA" w14:textId="77777777" w:rsidR="00BD3B82" w:rsidRPr="00C829B4" w:rsidRDefault="00BD3B82" w:rsidP="00BD3B82">
      <w:pPr>
        <w:pStyle w:val="Default"/>
        <w:numPr>
          <w:ilvl w:val="1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829B4">
        <w:rPr>
          <w:rFonts w:ascii="Arial" w:hAnsi="Arial" w:cs="Arial"/>
          <w:color w:val="auto"/>
          <w:sz w:val="20"/>
          <w:szCs w:val="20"/>
        </w:rPr>
        <w:t xml:space="preserve">zmiana ceny spowodowana zmianą obowiązujących stawek podatkowych: cena umowy brutto może ulec zmianie w przypadku obniżenia lub podwyższenia stawki podatku VAT, na skutek zmiany obowiązujących przepisów, a płatności będą się odbywać z uwzględnieniem stawki VAT obowiązującej w dniu wystawienia faktury; </w:t>
      </w:r>
    </w:p>
    <w:p w14:paraId="01673505" w14:textId="77777777" w:rsidR="00BD3B82" w:rsidRPr="00C829B4" w:rsidRDefault="00BD3B82" w:rsidP="00BD3B82">
      <w:pPr>
        <w:pStyle w:val="Default"/>
        <w:numPr>
          <w:ilvl w:val="1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829B4">
        <w:rPr>
          <w:rFonts w:ascii="Arial" w:hAnsi="Arial" w:cs="Arial"/>
          <w:color w:val="auto"/>
          <w:sz w:val="20"/>
          <w:szCs w:val="20"/>
        </w:rPr>
        <w:t xml:space="preserve">zmiana nazw i innych danych identyfikacyjnych stron umowy; </w:t>
      </w:r>
    </w:p>
    <w:p w14:paraId="6F69C2FA" w14:textId="77777777" w:rsidR="00BD3B82" w:rsidRPr="00C829B4" w:rsidRDefault="00BD3B82" w:rsidP="00BD3B82">
      <w:pPr>
        <w:numPr>
          <w:ilvl w:val="1"/>
          <w:numId w:val="59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>wystąpienia zdarzeń siły wyższej jako zdarzenia zewnętrznego, niemożliwego do przewidzenia i niemożliwego do zapobieżenia, leżącego poza zasięgiem i kontrolą stron. W okolicznościach wyżej wymienionych Strony ustalają nowy termin umowny, z tym że wielkość zmiany musi być powiązana z przyczyną jaka ją spowodowała.</w:t>
      </w:r>
    </w:p>
    <w:p w14:paraId="4769D992" w14:textId="77777777" w:rsidR="00BD3B82" w:rsidRPr="00C829B4" w:rsidRDefault="00BD3B82" w:rsidP="00BD3B8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2CC98DF" w14:textId="77777777" w:rsidR="00BD3B82" w:rsidRPr="0077596A" w:rsidRDefault="00BD3B82" w:rsidP="00BD3B82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Zamawiający nie dopuszcza możliwości cesji wierzytelności oraz przeniesienia praw i obowiązków wynikających z niniejszej umowy na osoby trzecie bez jego zgody.</w:t>
      </w:r>
    </w:p>
    <w:p w14:paraId="3E116CE4" w14:textId="77777777" w:rsidR="00BD3B82" w:rsidRPr="0077596A" w:rsidRDefault="00BD3B82" w:rsidP="00BD3B82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Przez dni robocze zamawiającego strony rozumieją dni od poniedziałku do piątku z wyłączeniem sobót i dni ustawowo wolnych od pracy.</w:t>
      </w:r>
    </w:p>
    <w:p w14:paraId="3D8B446A" w14:textId="77777777" w:rsidR="00BD3B82" w:rsidRPr="0077596A" w:rsidRDefault="00BD3B82" w:rsidP="00BD3B82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Dane osób wskazane w niniejszej umowie udostępniane są przez strony sobie wzajemnie, w celu realizacji niniejszej umowy,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95/46/WE. Strony stają się administratorem danych osobowych wzajemnie sobie udostępnionych.</w:t>
      </w:r>
    </w:p>
    <w:p w14:paraId="22CC6B54" w14:textId="77777777" w:rsidR="00BD3B82" w:rsidRPr="0077596A" w:rsidRDefault="00BD3B82" w:rsidP="00BD3B82">
      <w:pPr>
        <w:pStyle w:val="Defaul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596A">
        <w:rPr>
          <w:rFonts w:ascii="Arial" w:hAnsi="Arial" w:cs="Arial"/>
          <w:color w:val="auto"/>
          <w:sz w:val="20"/>
          <w:szCs w:val="20"/>
        </w:rPr>
        <w:t>Oferta wykonawcy, SWZ oraz załączniki do umowy stanowią integralną część umowy.</w:t>
      </w:r>
    </w:p>
    <w:p w14:paraId="173E40AC" w14:textId="77777777" w:rsidR="00BD3B82" w:rsidRPr="00C829B4" w:rsidRDefault="00BD3B82" w:rsidP="00BD3B82">
      <w:pPr>
        <w:numPr>
          <w:ilvl w:val="0"/>
          <w:numId w:val="59"/>
        </w:num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29B4">
        <w:rPr>
          <w:rFonts w:ascii="Arial" w:hAnsi="Arial" w:cs="Arial"/>
          <w:sz w:val="20"/>
          <w:szCs w:val="20"/>
        </w:rPr>
        <w:t xml:space="preserve">W sprawach nieuregulowanych niniejszą Umową stosuje się przepisy Kodeksu Cywilnego jeżeli przepisy ustawy </w:t>
      </w:r>
      <w:proofErr w:type="spellStart"/>
      <w:r w:rsidRPr="00C829B4">
        <w:rPr>
          <w:rFonts w:ascii="Arial" w:hAnsi="Arial" w:cs="Arial"/>
          <w:sz w:val="20"/>
          <w:szCs w:val="20"/>
        </w:rPr>
        <w:t>Pzp</w:t>
      </w:r>
      <w:proofErr w:type="spellEnd"/>
      <w:r w:rsidRPr="00C829B4">
        <w:rPr>
          <w:rFonts w:ascii="Arial" w:hAnsi="Arial" w:cs="Arial"/>
          <w:sz w:val="20"/>
          <w:szCs w:val="20"/>
        </w:rPr>
        <w:t xml:space="preserve"> nie stanowią inaczej oraz inne powszechnie obowiązujące przepisy prawa, a w szczególności art. 15r-15r</w:t>
      </w:r>
      <w:r w:rsidRPr="00C829B4">
        <w:rPr>
          <w:rFonts w:ascii="Arial" w:hAnsi="Arial" w:cs="Arial"/>
          <w:sz w:val="20"/>
          <w:szCs w:val="20"/>
          <w:vertAlign w:val="superscript"/>
        </w:rPr>
        <w:t>1</w:t>
      </w:r>
      <w:r w:rsidRPr="00C829B4">
        <w:rPr>
          <w:rFonts w:ascii="Arial" w:hAnsi="Arial" w:cs="Arial"/>
          <w:sz w:val="20"/>
          <w:szCs w:val="20"/>
        </w:rPr>
        <w:t xml:space="preserve"> ustawy z dnia 2.03.2020r. o szczególnych rozwiązaniach związanych z zapobieganiem, przeciwdziałaniem i zwalczaniem COVID-19, innych chorób zakaźnych oraz wywołanych nimi sytuacji kryzysowych (j.t. Dz.U. z 2020r. poz. 1842 z </w:t>
      </w:r>
      <w:proofErr w:type="spellStart"/>
      <w:r w:rsidRPr="00C829B4">
        <w:rPr>
          <w:rFonts w:ascii="Arial" w:hAnsi="Arial" w:cs="Arial"/>
          <w:sz w:val="20"/>
          <w:szCs w:val="20"/>
        </w:rPr>
        <w:t>późn</w:t>
      </w:r>
      <w:proofErr w:type="spellEnd"/>
      <w:r w:rsidRPr="00C829B4">
        <w:rPr>
          <w:rFonts w:ascii="Arial" w:hAnsi="Arial" w:cs="Arial"/>
          <w:sz w:val="20"/>
          <w:szCs w:val="20"/>
        </w:rPr>
        <w:t>. zm.).</w:t>
      </w:r>
    </w:p>
    <w:p w14:paraId="4A43C114" w14:textId="77777777" w:rsidR="00BD3B82" w:rsidRPr="0077596A" w:rsidRDefault="00BD3B82" w:rsidP="00BD3B82">
      <w:pPr>
        <w:numPr>
          <w:ilvl w:val="0"/>
          <w:numId w:val="59"/>
        </w:num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Wszelkie zmiany i uzupełnienia w treści umowy wymagają formy pisemnej pod rygorem nieważności.</w:t>
      </w:r>
    </w:p>
    <w:p w14:paraId="2452F7C1" w14:textId="77777777" w:rsidR="00BD3B82" w:rsidRPr="00C829B4" w:rsidRDefault="00BD3B82" w:rsidP="00BD3B82">
      <w:pPr>
        <w:numPr>
          <w:ilvl w:val="0"/>
          <w:numId w:val="59"/>
        </w:numPr>
        <w:autoSpaceDE w:val="0"/>
        <w:spacing w:after="0" w:line="276" w:lineRule="auto"/>
        <w:jc w:val="both"/>
        <w:rPr>
          <w:rFonts w:ascii="Arial" w:hAnsi="Arial" w:cs="Arial"/>
          <w:sz w:val="20"/>
        </w:rPr>
      </w:pPr>
      <w:r w:rsidRPr="0077596A">
        <w:rPr>
          <w:rFonts w:ascii="Arial" w:hAnsi="Arial" w:cs="Arial"/>
          <w:sz w:val="20"/>
          <w:szCs w:val="20"/>
        </w:rPr>
        <w:t>Umowa sporządzona została w dwóch jednobrzmiących egzemplarzach z przeznaczeniem po jednym dla każdej ze stron</w:t>
      </w:r>
      <w:r w:rsidRPr="00C829B4">
        <w:rPr>
          <w:rFonts w:ascii="Arial" w:hAnsi="Arial" w:cs="Arial"/>
          <w:sz w:val="20"/>
        </w:rPr>
        <w:t>.</w:t>
      </w:r>
    </w:p>
    <w:p w14:paraId="1DF778A3" w14:textId="77777777" w:rsidR="00BD3B82" w:rsidRPr="00C829B4" w:rsidRDefault="00BD3B82" w:rsidP="00BD3B82">
      <w:pPr>
        <w:pStyle w:val="Zwykytekst"/>
        <w:spacing w:before="0" w:line="276" w:lineRule="auto"/>
        <w:rPr>
          <w:rFonts w:ascii="Arial" w:hAnsi="Arial" w:cs="Arial"/>
          <w:sz w:val="20"/>
        </w:rPr>
      </w:pPr>
    </w:p>
    <w:p w14:paraId="39DBD0AB" w14:textId="77777777" w:rsidR="00BD3B82" w:rsidRPr="009A3D5F" w:rsidRDefault="00BD3B82" w:rsidP="00BD3B82">
      <w:pPr>
        <w:autoSpaceDE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3D5F">
        <w:rPr>
          <w:rFonts w:ascii="Arial" w:hAnsi="Arial" w:cs="Arial"/>
          <w:b/>
          <w:sz w:val="20"/>
          <w:szCs w:val="20"/>
        </w:rPr>
        <w:t>Zamawiający:</w:t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</w:r>
      <w:r w:rsidRPr="009A3D5F">
        <w:rPr>
          <w:rFonts w:ascii="Arial" w:hAnsi="Arial" w:cs="Arial"/>
          <w:b/>
          <w:sz w:val="20"/>
          <w:szCs w:val="20"/>
        </w:rPr>
        <w:tab/>
        <w:t>Wykonawca:</w:t>
      </w:r>
    </w:p>
    <w:p w14:paraId="40E10697" w14:textId="77777777" w:rsidR="00BD3B82" w:rsidRPr="00C829B4" w:rsidRDefault="00BD3B82" w:rsidP="00BD3B82">
      <w:pPr>
        <w:pStyle w:val="Zwykytekst"/>
        <w:spacing w:before="0" w:line="276" w:lineRule="auto"/>
        <w:ind w:left="360" w:firstLine="348"/>
        <w:rPr>
          <w:rFonts w:ascii="Arial" w:hAnsi="Arial" w:cs="Arial"/>
          <w:b/>
          <w:bCs/>
          <w:color w:val="FF0000"/>
          <w:sz w:val="20"/>
        </w:rPr>
      </w:pPr>
    </w:p>
    <w:p w14:paraId="13C699DD" w14:textId="77777777" w:rsidR="00BD3B82" w:rsidRPr="00C829B4" w:rsidRDefault="00BD3B82" w:rsidP="00BD3B82">
      <w:pPr>
        <w:pStyle w:val="Zwykytekst"/>
        <w:ind w:left="360" w:firstLine="348"/>
        <w:rPr>
          <w:rFonts w:ascii="Arial" w:hAnsi="Arial" w:cs="Arial"/>
          <w:b/>
          <w:bCs/>
          <w:color w:val="FF0000"/>
          <w:sz w:val="20"/>
        </w:rPr>
      </w:pPr>
    </w:p>
    <w:p w14:paraId="45095FF1" w14:textId="77777777" w:rsidR="00BD3B82" w:rsidRPr="00C829B4" w:rsidRDefault="00BD3B82" w:rsidP="00BD3B82">
      <w:pPr>
        <w:pStyle w:val="Zwykytekst"/>
        <w:rPr>
          <w:rFonts w:ascii="Arial" w:hAnsi="Arial" w:cs="Arial"/>
          <w:color w:val="FF0000"/>
          <w:sz w:val="20"/>
        </w:rPr>
      </w:pPr>
    </w:p>
    <w:p w14:paraId="13B28449" w14:textId="77777777" w:rsidR="00BD3B82" w:rsidRPr="00C829B4" w:rsidRDefault="00BD3B82" w:rsidP="00BD3B82">
      <w:pPr>
        <w:pStyle w:val="Zwykytekst"/>
        <w:rPr>
          <w:rFonts w:ascii="Arial" w:hAnsi="Arial" w:cs="Arial"/>
          <w:sz w:val="20"/>
        </w:rPr>
      </w:pPr>
    </w:p>
    <w:p w14:paraId="42898EEE" w14:textId="77777777" w:rsidR="00BD3B82" w:rsidRPr="0077596A" w:rsidRDefault="00BD3B82" w:rsidP="00BD3B82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Załączniki do umowy:</w:t>
      </w:r>
    </w:p>
    <w:p w14:paraId="323D12F5" w14:textId="77777777" w:rsidR="00BD3B82" w:rsidRPr="0077596A" w:rsidRDefault="00BD3B82" w:rsidP="00BD3B82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 xml:space="preserve">załącznik nr 1 – szczegółowy opis przedmiotu zamówienia </w:t>
      </w:r>
    </w:p>
    <w:p w14:paraId="6C0D1A51" w14:textId="77777777" w:rsidR="00BD3B82" w:rsidRPr="0077596A" w:rsidRDefault="00BD3B82" w:rsidP="00BD3B82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2 – formularz rzeczowo-cenowy dla zamówienia podstawowego i opcji</w:t>
      </w:r>
    </w:p>
    <w:p w14:paraId="4DB7830C" w14:textId="77777777" w:rsidR="00BD3B82" w:rsidRPr="0077596A" w:rsidRDefault="00BD3B82" w:rsidP="00BD3B82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3 - wzór protokołu zdawczo – odbiorczego</w:t>
      </w:r>
    </w:p>
    <w:p w14:paraId="142B3350" w14:textId="77777777" w:rsidR="00BD3B82" w:rsidRPr="0077596A" w:rsidRDefault="00BD3B82" w:rsidP="00BD3B82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4  - SWZ</w:t>
      </w:r>
    </w:p>
    <w:p w14:paraId="585C3045" w14:textId="77777777" w:rsidR="00BD3B82" w:rsidRPr="0077596A" w:rsidRDefault="00BD3B82" w:rsidP="00BD3B82">
      <w:pPr>
        <w:autoSpaceDE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596A">
        <w:rPr>
          <w:rFonts w:ascii="Arial" w:hAnsi="Arial" w:cs="Arial"/>
          <w:sz w:val="20"/>
          <w:szCs w:val="20"/>
        </w:rPr>
        <w:t>załącznik nr 5 -  Oferta Wykonawcy</w:t>
      </w:r>
    </w:p>
    <w:p w14:paraId="63B4A759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484EAD5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A31BDA1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01449193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E915DD7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9C9C5BD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CB3D7A5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A64DC0A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A5A324B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14825BC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7DC89DF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2A1EB0E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8C35706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8EE39F9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632F986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C9B4B05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C99C148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1989F0E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71AA2E4" w14:textId="77777777" w:rsidR="00BD3B82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3E7F79E" w14:textId="77777777" w:rsidR="00BD3B82" w:rsidRPr="00877CA9" w:rsidRDefault="00BD3B82" w:rsidP="00BD3B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Nr postępowania: ZP/</w:t>
      </w:r>
      <w:r>
        <w:rPr>
          <w:rFonts w:ascii="Arial" w:hAnsi="Arial" w:cs="Arial"/>
          <w:sz w:val="20"/>
          <w:szCs w:val="20"/>
        </w:rPr>
        <w:t>…………/055/D/21</w:t>
      </w:r>
    </w:p>
    <w:p w14:paraId="05134CBB" w14:textId="77777777" w:rsidR="00BD3B82" w:rsidRPr="00877CA9" w:rsidRDefault="00BD3B82" w:rsidP="00BD3B82">
      <w:pPr>
        <w:jc w:val="center"/>
        <w:rPr>
          <w:rFonts w:ascii="Arial" w:hAnsi="Arial" w:cs="Arial"/>
          <w:b/>
          <w:sz w:val="20"/>
          <w:szCs w:val="20"/>
        </w:rPr>
      </w:pPr>
      <w:r w:rsidRPr="00877CA9">
        <w:rPr>
          <w:rFonts w:ascii="Arial" w:hAnsi="Arial" w:cs="Arial"/>
          <w:b/>
          <w:sz w:val="20"/>
          <w:szCs w:val="20"/>
        </w:rPr>
        <w:t>PROTOKÓŁ ZDAWCZO-ODBIORCZY</w:t>
      </w:r>
    </w:p>
    <w:p w14:paraId="50735DBA" w14:textId="77777777" w:rsidR="00BD3B82" w:rsidRPr="00877CA9" w:rsidRDefault="00BD3B82" w:rsidP="00BD3B82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77CA9">
        <w:rPr>
          <w:rFonts w:ascii="Arial" w:hAnsi="Arial" w:cs="Arial"/>
          <w:b/>
          <w:sz w:val="20"/>
          <w:szCs w:val="20"/>
        </w:rPr>
        <w:t>dotyczący</w:t>
      </w:r>
      <w:r>
        <w:rPr>
          <w:rFonts w:ascii="Arial" w:hAnsi="Arial" w:cs="Arial"/>
          <w:b/>
          <w:sz w:val="20"/>
          <w:szCs w:val="20"/>
        </w:rPr>
        <w:t xml:space="preserve"> dostawy przedmiotu Umowy nr ZP/…../055/D/21/2</w:t>
      </w:r>
    </w:p>
    <w:p w14:paraId="74DF8075" w14:textId="77777777" w:rsidR="00BD3B82" w:rsidRPr="00877CA9" w:rsidRDefault="00BD3B82" w:rsidP="00BD3B82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 dnia  …………………….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BD3B82" w:rsidRPr="00877CA9" w14:paraId="4F37AA61" w14:textId="77777777" w:rsidTr="00726FCE">
        <w:tc>
          <w:tcPr>
            <w:tcW w:w="4616" w:type="dxa"/>
          </w:tcPr>
          <w:p w14:paraId="3D500B2E" w14:textId="77777777" w:rsidR="00BD3B82" w:rsidRPr="00877CA9" w:rsidRDefault="00BD3B82" w:rsidP="0072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4616" w:type="dxa"/>
          </w:tcPr>
          <w:p w14:paraId="42C9B528" w14:textId="77777777" w:rsidR="00BD3B82" w:rsidRPr="00877CA9" w:rsidRDefault="00BD3B82" w:rsidP="0072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BD3B82" w:rsidRPr="00877CA9" w14:paraId="18B609B8" w14:textId="77777777" w:rsidTr="00726FCE">
        <w:tc>
          <w:tcPr>
            <w:tcW w:w="4616" w:type="dxa"/>
          </w:tcPr>
          <w:p w14:paraId="259025D4" w14:textId="77777777" w:rsidR="00BD3B82" w:rsidRPr="00877CA9" w:rsidRDefault="00BD3B82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77CA9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260800A5" w14:textId="77777777" w:rsidR="00BD3B82" w:rsidRPr="00877CA9" w:rsidRDefault="00BD3B82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14:paraId="1C0D907C" w14:textId="77777777" w:rsidR="00BD3B82" w:rsidRPr="00877CA9" w:rsidRDefault="00BD3B82" w:rsidP="00726FCE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Politechnika Gdańska</w:t>
            </w:r>
          </w:p>
          <w:p w14:paraId="4F6CB705" w14:textId="77777777" w:rsidR="00BD3B82" w:rsidRPr="00877CA9" w:rsidRDefault="00BD3B82" w:rsidP="00726FCE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82" w:rsidRPr="00877CA9" w14:paraId="5CFC0BEF" w14:textId="77777777" w:rsidTr="00726FCE">
        <w:tc>
          <w:tcPr>
            <w:tcW w:w="4616" w:type="dxa"/>
          </w:tcPr>
          <w:p w14:paraId="1A9F9596" w14:textId="77777777" w:rsidR="00BD3B82" w:rsidRPr="00877CA9" w:rsidRDefault="00BD3B82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77CA9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3A68BD" w14:textId="77777777" w:rsidR="00BD3B82" w:rsidRPr="00877CA9" w:rsidRDefault="00BD3B82" w:rsidP="00726FCE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6" w:type="dxa"/>
          </w:tcPr>
          <w:p w14:paraId="16D12548" w14:textId="77777777" w:rsidR="00BD3B82" w:rsidRPr="00877CA9" w:rsidRDefault="00BD3B82" w:rsidP="00726FCE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77CA9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08FF021" w14:textId="77777777" w:rsidR="00BD3B82" w:rsidRPr="00877CA9" w:rsidRDefault="00BD3B82" w:rsidP="00726FCE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2CA08" w14:textId="77777777" w:rsidR="00BD3B82" w:rsidRPr="00877CA9" w:rsidRDefault="00BD3B82" w:rsidP="00BD3B8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4ED7891" w14:textId="77777777" w:rsidR="00BD3B82" w:rsidRDefault="00BD3B82" w:rsidP="00BD3B82">
      <w:pPr>
        <w:pStyle w:val="Tekstpodstawowy2"/>
        <w:numPr>
          <w:ilvl w:val="0"/>
          <w:numId w:val="63"/>
        </w:numPr>
        <w:spacing w:after="0" w:line="240" w:lineRule="auto"/>
        <w:ind w:left="283" w:hanging="425"/>
        <w:jc w:val="both"/>
        <w:rPr>
          <w:rFonts w:ascii="Arial" w:hAnsi="Arial" w:cs="Arial"/>
          <w:sz w:val="20"/>
          <w:szCs w:val="20"/>
        </w:rPr>
      </w:pPr>
      <w:r w:rsidRPr="000155C1">
        <w:rPr>
          <w:rFonts w:ascii="Arial" w:hAnsi="Arial" w:cs="Arial"/>
          <w:sz w:val="20"/>
          <w:szCs w:val="20"/>
        </w:rPr>
        <w:t xml:space="preserve">Przedmiot Umowy na sukcesywną </w:t>
      </w:r>
      <w:r w:rsidRPr="000155C1">
        <w:rPr>
          <w:rFonts w:ascii="Arial" w:hAnsi="Arial" w:cs="Arial"/>
          <w:bCs/>
          <w:sz w:val="20"/>
          <w:szCs w:val="20"/>
          <w:u w:val="single"/>
        </w:rPr>
        <w:t xml:space="preserve">dostawę </w:t>
      </w:r>
      <w:r>
        <w:rPr>
          <w:rFonts w:ascii="Arial" w:hAnsi="Arial" w:cs="Arial"/>
          <w:bCs/>
          <w:sz w:val="20"/>
          <w:szCs w:val="20"/>
          <w:u w:val="single"/>
        </w:rPr>
        <w:t xml:space="preserve">2 </w:t>
      </w:r>
      <w:proofErr w:type="spellStart"/>
      <w:r>
        <w:rPr>
          <w:rFonts w:ascii="Arial" w:hAnsi="Arial" w:cs="Arial"/>
          <w:bCs/>
          <w:sz w:val="20"/>
          <w:szCs w:val="20"/>
          <w:u w:val="single"/>
        </w:rPr>
        <w:t>rollupów</w:t>
      </w:r>
      <w:proofErr w:type="spellEnd"/>
      <w:r w:rsidRPr="000155C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>Cześć II</w:t>
      </w:r>
      <w:r w:rsidRPr="000155C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155C1">
        <w:rPr>
          <w:rFonts w:ascii="Arial" w:hAnsi="Arial" w:cs="Arial"/>
          <w:sz w:val="20"/>
          <w:szCs w:val="20"/>
        </w:rPr>
        <w:t xml:space="preserve">w ramach projektu </w:t>
      </w:r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 xml:space="preserve">„MOST DANYCH </w:t>
      </w:r>
      <w:proofErr w:type="spellStart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>Multidyscyplinarny</w:t>
      </w:r>
      <w:proofErr w:type="spellEnd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 xml:space="preserve"> Otwarty System Transferu Wiedzy etap II: Open </w:t>
      </w:r>
      <w:proofErr w:type="spellStart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>Research</w:t>
      </w:r>
      <w:proofErr w:type="spellEnd"/>
      <w:r w:rsidRPr="000155C1">
        <w:rPr>
          <w:rFonts w:ascii="Arial" w:hAnsi="Arial" w:cs="Arial"/>
          <w:color w:val="000000"/>
          <w:sz w:val="20"/>
          <w:szCs w:val="20"/>
          <w:lang w:eastAsia="zh-CN"/>
        </w:rPr>
        <w:t xml:space="preserve"> Data</w:t>
      </w:r>
      <w:r w:rsidRPr="000155C1">
        <w:rPr>
          <w:rFonts w:ascii="Arial" w:hAnsi="Arial" w:cs="Arial"/>
          <w:bCs/>
          <w:sz w:val="20"/>
          <w:szCs w:val="20"/>
          <w:u w:val="single"/>
        </w:rPr>
        <w:t xml:space="preserve"> odebrano dnia</w:t>
      </w:r>
      <w:r w:rsidRPr="000155C1">
        <w:rPr>
          <w:rFonts w:ascii="Arial" w:hAnsi="Arial" w:cs="Arial"/>
          <w:sz w:val="20"/>
          <w:szCs w:val="20"/>
        </w:rPr>
        <w:t>:……………………………………………. zgodnie ze złożonym zamówieniem.</w:t>
      </w:r>
    </w:p>
    <w:p w14:paraId="2536F61E" w14:textId="77777777" w:rsidR="00BD3B82" w:rsidRPr="000155C1" w:rsidRDefault="00BD3B82" w:rsidP="00BD3B82">
      <w:pPr>
        <w:pStyle w:val="Tekstpodstawowy2"/>
        <w:spacing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</w:p>
    <w:p w14:paraId="488CB384" w14:textId="77777777" w:rsidR="00BD3B82" w:rsidRPr="00877CA9" w:rsidRDefault="00BD3B82" w:rsidP="00BD3B82">
      <w:pPr>
        <w:pStyle w:val="Tekstpodstawowy2"/>
        <w:numPr>
          <w:ilvl w:val="0"/>
          <w:numId w:val="63"/>
        </w:numPr>
        <w:spacing w:after="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Sprawdzono pod względem liczbowym oraz asortymentowym.</w:t>
      </w:r>
    </w:p>
    <w:p w14:paraId="58CFA7E4" w14:textId="77777777" w:rsidR="00BD3B82" w:rsidRPr="00877CA9" w:rsidRDefault="00BD3B82" w:rsidP="00BD3B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Uwagi dotyczące dostawy stwierdzone podczas odbioru:</w:t>
      </w:r>
    </w:p>
    <w:p w14:paraId="3168C6F9" w14:textId="77777777" w:rsidR="00BD3B82" w:rsidRPr="00877CA9" w:rsidRDefault="00BD3B82" w:rsidP="00BD3B82">
      <w:pPr>
        <w:spacing w:line="360" w:lineRule="auto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1BA5FC93" w14:textId="77777777" w:rsidR="00BD3B82" w:rsidRPr="00877CA9" w:rsidRDefault="00BD3B82" w:rsidP="00BD3B82">
      <w:pPr>
        <w:pStyle w:val="Akapitzlist"/>
        <w:numPr>
          <w:ilvl w:val="0"/>
          <w:numId w:val="63"/>
        </w:numPr>
        <w:spacing w:line="360" w:lineRule="auto"/>
        <w:ind w:left="284" w:hanging="426"/>
        <w:contextualSpacing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Termin usunięcia powyższych zastrzeżeń ustalono na dzień:</w:t>
      </w:r>
    </w:p>
    <w:p w14:paraId="49D75D22" w14:textId="77777777" w:rsidR="00BD3B82" w:rsidRPr="00877CA9" w:rsidRDefault="00BD3B82" w:rsidP="00BD3B8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661CB100" w14:textId="77777777" w:rsidR="00BD3B82" w:rsidRPr="00877CA9" w:rsidRDefault="00BD3B82" w:rsidP="00BD3B82">
      <w:pPr>
        <w:pStyle w:val="Akapitzlist"/>
        <w:numPr>
          <w:ilvl w:val="0"/>
          <w:numId w:val="63"/>
        </w:numPr>
        <w:spacing w:line="360" w:lineRule="auto"/>
        <w:ind w:left="284" w:hanging="426"/>
        <w:contextualSpacing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W dniu ………………………………….. stwierdzono usunięcie wszystkich zastrzeżeń wskazanych w pkt. III, a przedmiot umowy odebrano bez zastrzeżeń.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1600"/>
        <w:gridCol w:w="3962"/>
      </w:tblGrid>
      <w:tr w:rsidR="00BD3B82" w:rsidRPr="00877CA9" w14:paraId="2F1F1A09" w14:textId="77777777" w:rsidTr="00726FCE">
        <w:trPr>
          <w:trHeight w:val="496"/>
        </w:trPr>
        <w:tc>
          <w:tcPr>
            <w:tcW w:w="3498" w:type="dxa"/>
          </w:tcPr>
          <w:p w14:paraId="75BF2A0F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Imię, nazwisko i podpis</w:t>
            </w:r>
          </w:p>
          <w:p w14:paraId="41BD7237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Przedstawiciela WYKONAWCY</w:t>
            </w:r>
          </w:p>
          <w:p w14:paraId="1BD3900F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A4E64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E1BFC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1600" w:type="dxa"/>
          </w:tcPr>
          <w:p w14:paraId="69745B3A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CA141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14:paraId="3E2304A5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5F319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FBF906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</w:p>
        </w:tc>
        <w:tc>
          <w:tcPr>
            <w:tcW w:w="3962" w:type="dxa"/>
          </w:tcPr>
          <w:p w14:paraId="088D2716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Imię, nazwisko i podpis</w:t>
            </w:r>
          </w:p>
          <w:p w14:paraId="2A212A8B" w14:textId="77777777" w:rsidR="00BD3B82" w:rsidRPr="00877CA9" w:rsidRDefault="00BD3B82" w:rsidP="00726FC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A9">
              <w:rPr>
                <w:rFonts w:ascii="Arial" w:hAnsi="Arial" w:cs="Arial"/>
                <w:b/>
                <w:sz w:val="20"/>
                <w:szCs w:val="20"/>
              </w:rPr>
              <w:t>Przedstawiciela ZAMAWIAJĄCEGO</w:t>
            </w:r>
          </w:p>
          <w:p w14:paraId="5569EF23" w14:textId="77777777" w:rsidR="00BD3B82" w:rsidRPr="00877CA9" w:rsidRDefault="00BD3B82" w:rsidP="00726FCE">
            <w:pPr>
              <w:spacing w:before="40" w:after="4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7E6FB" w14:textId="77777777" w:rsidR="00BD3B82" w:rsidRPr="00877CA9" w:rsidRDefault="00BD3B82" w:rsidP="00726FCE">
            <w:pPr>
              <w:spacing w:before="40" w:after="4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352026" w14:textId="77777777" w:rsidR="00BD3B82" w:rsidRPr="00877CA9" w:rsidRDefault="00BD3B82" w:rsidP="00726FCE">
            <w:pPr>
              <w:spacing w:before="40" w:after="4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</w:t>
            </w:r>
          </w:p>
        </w:tc>
      </w:tr>
    </w:tbl>
    <w:p w14:paraId="5736A901" w14:textId="77777777" w:rsidR="00BD3B82" w:rsidRDefault="00BD3B82" w:rsidP="00BD3B82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66FE6E1E" w14:textId="77777777" w:rsidR="00BD3B82" w:rsidRDefault="00BD3B82" w:rsidP="00BD3B82"/>
    <w:p w14:paraId="4542C5E7" w14:textId="5AF0FCCD" w:rsidR="00592DAF" w:rsidRPr="00877CA9" w:rsidRDefault="00592DAF" w:rsidP="00592D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77CA9">
        <w:rPr>
          <w:rFonts w:ascii="Arial" w:hAnsi="Arial" w:cs="Arial"/>
          <w:sz w:val="20"/>
          <w:szCs w:val="20"/>
        </w:rPr>
        <w:t>Nr postępowania: ZP</w:t>
      </w:r>
      <w:r>
        <w:rPr>
          <w:rFonts w:ascii="Arial" w:hAnsi="Arial" w:cs="Arial"/>
          <w:sz w:val="20"/>
          <w:szCs w:val="20"/>
        </w:rPr>
        <w:t>/199/055/D/21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5 do SWZ</w:t>
      </w:r>
    </w:p>
    <w:p w14:paraId="3D528844" w14:textId="77777777" w:rsidR="00BD3B82" w:rsidRPr="001812D8" w:rsidRDefault="00BD3B82" w:rsidP="00BD3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4279D0" w14:textId="77777777" w:rsidR="00BD3B82" w:rsidRPr="001812D8" w:rsidRDefault="00BD3B82" w:rsidP="00BD3B82">
      <w:pPr>
        <w:keepNext/>
        <w:tabs>
          <w:tab w:val="left" w:pos="4253"/>
        </w:tabs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  <w:r w:rsidRPr="001812D8">
        <w:rPr>
          <w:rFonts w:ascii="Arial" w:hAnsi="Arial" w:cs="Arial"/>
          <w:b/>
          <w:bCs/>
          <w:color w:val="000000"/>
          <w:sz w:val="20"/>
          <w:szCs w:val="20"/>
        </w:rPr>
        <w:t>SZCZEGÓŁOWY OPIS PRZEDMIOTU ZAMÓWIENIA NA</w:t>
      </w:r>
    </w:p>
    <w:p w14:paraId="6B47E39F" w14:textId="77777777" w:rsidR="00BD3B82" w:rsidRPr="001812D8" w:rsidRDefault="00BD3B82" w:rsidP="00BD3B82">
      <w:pPr>
        <w:keepNext/>
        <w:tabs>
          <w:tab w:val="left" w:pos="4253"/>
        </w:tabs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F43A68" w14:textId="77777777" w:rsidR="00BD3B82" w:rsidRPr="001812D8" w:rsidRDefault="00BD3B82" w:rsidP="00BD3B82">
      <w:pPr>
        <w:keepNext/>
        <w:tabs>
          <w:tab w:val="left" w:pos="4253"/>
        </w:tabs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  <w:r w:rsidRPr="001812D8">
        <w:rPr>
          <w:rFonts w:ascii="Arial" w:hAnsi="Arial" w:cs="Arial"/>
          <w:b/>
          <w:bCs/>
          <w:color w:val="000000"/>
          <w:sz w:val="20"/>
          <w:szCs w:val="20"/>
        </w:rPr>
        <w:t xml:space="preserve">MATERIAŁY PROMOCYJNE DLA PROJEKTU ,, MOST DANYCH. </w:t>
      </w:r>
      <w:proofErr w:type="spellStart"/>
      <w:r w:rsidRPr="001812D8">
        <w:rPr>
          <w:rFonts w:ascii="Arial" w:hAnsi="Arial" w:cs="Arial"/>
          <w:b/>
          <w:bCs/>
          <w:color w:val="000000"/>
          <w:sz w:val="20"/>
          <w:szCs w:val="20"/>
        </w:rPr>
        <w:t>Multidyscyplinarny</w:t>
      </w:r>
      <w:proofErr w:type="spellEnd"/>
      <w:r w:rsidRPr="001812D8">
        <w:rPr>
          <w:rFonts w:ascii="Arial" w:hAnsi="Arial" w:cs="Arial"/>
          <w:b/>
          <w:bCs/>
          <w:color w:val="000000"/>
          <w:sz w:val="20"/>
          <w:szCs w:val="20"/>
        </w:rPr>
        <w:t xml:space="preserve"> Otwarty System Transferu Wiedzy – etap II: Open </w:t>
      </w:r>
      <w:proofErr w:type="spellStart"/>
      <w:r w:rsidRPr="001812D8">
        <w:rPr>
          <w:rFonts w:ascii="Arial" w:hAnsi="Arial" w:cs="Arial"/>
          <w:b/>
          <w:bCs/>
          <w:color w:val="000000"/>
          <w:sz w:val="20"/>
          <w:szCs w:val="20"/>
        </w:rPr>
        <w:t>Research</w:t>
      </w:r>
      <w:proofErr w:type="spellEnd"/>
      <w:r w:rsidRPr="001812D8">
        <w:rPr>
          <w:rFonts w:ascii="Arial" w:hAnsi="Arial" w:cs="Arial"/>
          <w:b/>
          <w:bCs/>
          <w:color w:val="000000"/>
          <w:sz w:val="20"/>
          <w:szCs w:val="20"/>
        </w:rPr>
        <w:t xml:space="preserve"> Data’’</w:t>
      </w:r>
    </w:p>
    <w:p w14:paraId="17717423" w14:textId="77777777" w:rsidR="00BD3B82" w:rsidRPr="001812D8" w:rsidRDefault="00BD3B82" w:rsidP="00BD3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8119B6" w14:textId="77777777" w:rsidR="00BD3B82" w:rsidRPr="001812D8" w:rsidRDefault="00BD3B82" w:rsidP="00BD3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C44165" w14:textId="77777777" w:rsidR="00BD3B82" w:rsidRPr="001812D8" w:rsidRDefault="00BD3B82" w:rsidP="00BD3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 xml:space="preserve">UWAGI </w:t>
      </w:r>
    </w:p>
    <w:p w14:paraId="710D9748" w14:textId="77777777" w:rsidR="00BD3B82" w:rsidRPr="001812D8" w:rsidRDefault="00BD3B82" w:rsidP="00BD3B82">
      <w:pPr>
        <w:keepNext/>
        <w:numPr>
          <w:ilvl w:val="1"/>
          <w:numId w:val="37"/>
        </w:numPr>
        <w:spacing w:after="0" w:line="240" w:lineRule="auto"/>
        <w:ind w:left="720"/>
        <w:outlineLvl w:val="1"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>Przygotowanie projektów leży po stronie Zamawiającego,</w:t>
      </w:r>
    </w:p>
    <w:p w14:paraId="31718BF6" w14:textId="77777777" w:rsidR="00BD3B82" w:rsidRPr="001812D8" w:rsidRDefault="00BD3B82" w:rsidP="00BD3B82">
      <w:pPr>
        <w:keepNext/>
        <w:numPr>
          <w:ilvl w:val="1"/>
          <w:numId w:val="37"/>
        </w:numPr>
        <w:spacing w:after="0" w:line="240" w:lineRule="auto"/>
        <w:ind w:left="720"/>
        <w:outlineLvl w:val="1"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>Znakowanie materiałów promocyjnych musi być zgodne z projektami dostarczonymi przez Zamawiającego,</w:t>
      </w:r>
    </w:p>
    <w:p w14:paraId="6C1317EF" w14:textId="77777777" w:rsidR="00BD3B82" w:rsidRPr="001812D8" w:rsidRDefault="00BD3B82" w:rsidP="00BD3B82">
      <w:pPr>
        <w:keepNext/>
        <w:numPr>
          <w:ilvl w:val="1"/>
          <w:numId w:val="37"/>
        </w:numPr>
        <w:spacing w:after="0" w:line="240" w:lineRule="auto"/>
        <w:ind w:left="720"/>
        <w:outlineLvl w:val="1"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>Wykonawca przed realizacją przedstawi zamawiającemu do akceptacji wizualizacje materiałów z nadrukami,</w:t>
      </w:r>
    </w:p>
    <w:p w14:paraId="338A152D" w14:textId="77777777" w:rsidR="00BD3B82" w:rsidRPr="001812D8" w:rsidRDefault="00BD3B82" w:rsidP="00BD3B82">
      <w:pPr>
        <w:keepNext/>
        <w:numPr>
          <w:ilvl w:val="1"/>
          <w:numId w:val="37"/>
        </w:numPr>
        <w:spacing w:after="0" w:line="240" w:lineRule="auto"/>
        <w:ind w:left="720"/>
        <w:outlineLvl w:val="1"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>Zamawiający dokona akceptacji wizualizacji lub wskaże poprawki,</w:t>
      </w:r>
    </w:p>
    <w:p w14:paraId="535B21CF" w14:textId="77777777" w:rsidR="00BD3B82" w:rsidRPr="001812D8" w:rsidRDefault="00BD3B82" w:rsidP="00BD3B82">
      <w:pPr>
        <w:numPr>
          <w:ilvl w:val="1"/>
          <w:numId w:val="37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>Wykonawca rozpocznie realizację zamówienia po otrzymaniu akceptacji od zamawiającego,</w:t>
      </w:r>
    </w:p>
    <w:p w14:paraId="6A2CE075" w14:textId="77777777" w:rsidR="00BD3B82" w:rsidRPr="001812D8" w:rsidRDefault="00BD3B82" w:rsidP="00BD3B82">
      <w:pPr>
        <w:numPr>
          <w:ilvl w:val="1"/>
          <w:numId w:val="37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 xml:space="preserve">Nadruk zgodny z projektem Zamawiającego, kolor 1/0 (grawer), 4/0, 4/4 lub kolory </w:t>
      </w:r>
      <w:proofErr w:type="spellStart"/>
      <w:r w:rsidRPr="001812D8">
        <w:rPr>
          <w:rFonts w:ascii="Arial" w:hAnsi="Arial" w:cs="Arial"/>
          <w:sz w:val="20"/>
          <w:szCs w:val="20"/>
        </w:rPr>
        <w:t>Pantone</w:t>
      </w:r>
      <w:proofErr w:type="spellEnd"/>
      <w:r w:rsidRPr="001812D8">
        <w:rPr>
          <w:rFonts w:ascii="Arial" w:hAnsi="Arial" w:cs="Arial"/>
          <w:sz w:val="20"/>
          <w:szCs w:val="20"/>
        </w:rPr>
        <w:t xml:space="preserve"> w zależności od projektu. Projekt graficzny będzie dostarczony przez Zamawiającego w ciągu 3 dni roboczych od dnia zawarcia umowy. Projekty nadruków są własnością zamawiającego. Szczegółowe wytyczne dotyczące logotypów Projektu oraz sposobu ich umiejscowienia zawiera Podręcznik wnioskodawcy i beneficjenta programów polityki spójności 2014-2020 w zakresie informacji i promocji, który dostępny jest pod adresem: </w:t>
      </w:r>
      <w:hyperlink r:id="rId16" w:history="1">
        <w:r w:rsidRPr="001812D8">
          <w:rPr>
            <w:rFonts w:ascii="Arial" w:hAnsi="Arial" w:cs="Arial"/>
            <w:color w:val="0000FF"/>
            <w:sz w:val="20"/>
            <w:szCs w:val="20"/>
            <w:u w:val="single"/>
          </w:rPr>
          <w:t>https://www.polskacyfrowa.gov.pl/strony/o-programie/promocja/zasady-promocji-i-oznakowania-projektow/zasady-dla-umow-podpisanych-od-1-stycznia-2018-roku/</w:t>
        </w:r>
      </w:hyperlink>
      <w:r w:rsidRPr="001812D8">
        <w:rPr>
          <w:rFonts w:ascii="Arial" w:hAnsi="Arial" w:cs="Arial"/>
          <w:sz w:val="20"/>
          <w:szCs w:val="20"/>
        </w:rPr>
        <w:t xml:space="preserve"> </w:t>
      </w:r>
    </w:p>
    <w:p w14:paraId="56ABD5AC" w14:textId="77777777" w:rsidR="00BD3B82" w:rsidRDefault="00BD3B82" w:rsidP="00BD3B82">
      <w:pPr>
        <w:numPr>
          <w:ilvl w:val="1"/>
          <w:numId w:val="37"/>
        </w:num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1812D8">
        <w:rPr>
          <w:rFonts w:ascii="Arial" w:hAnsi="Arial" w:cs="Arial"/>
          <w:sz w:val="20"/>
          <w:szCs w:val="20"/>
        </w:rPr>
        <w:t>Przedstawiciel/e Wykonawcy i Zamawiającego zobowiązani są znać: warunki umowy podpisanej z zamawiającym, szczegółowy opis zamawianych przedmiotów zawarty w SIWZ, zaakceptowane przez zamawiającego wizualizacje.</w:t>
      </w:r>
    </w:p>
    <w:p w14:paraId="19311A47" w14:textId="77777777" w:rsidR="00BD3B82" w:rsidRDefault="00BD3B82" w:rsidP="00BD3B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C9D3C3" w14:textId="77777777" w:rsidR="00BD3B82" w:rsidRDefault="00BD3B82" w:rsidP="00BD3B8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CD9BA2" w14:textId="77777777" w:rsidR="00BD3B82" w:rsidRPr="00703AEE" w:rsidRDefault="00BD3B82" w:rsidP="00BD3B82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703AEE">
        <w:rPr>
          <w:rFonts w:ascii="Arial" w:hAnsi="Arial" w:cs="Arial"/>
          <w:b/>
          <w:sz w:val="20"/>
          <w:szCs w:val="20"/>
        </w:rPr>
        <w:t xml:space="preserve">Część I – </w:t>
      </w:r>
      <w:r>
        <w:rPr>
          <w:rFonts w:ascii="Arial" w:hAnsi="Arial" w:cs="Arial"/>
          <w:b/>
          <w:sz w:val="20"/>
          <w:szCs w:val="20"/>
        </w:rPr>
        <w:t>dostawa drobnych</w:t>
      </w:r>
      <w:r w:rsidRPr="00703A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materiałów</w:t>
      </w:r>
      <w:r w:rsidRPr="00703A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promocyjnych</w:t>
      </w:r>
    </w:p>
    <w:p w14:paraId="62D86DBE" w14:textId="77777777" w:rsidR="00BD3B82" w:rsidRPr="001812D8" w:rsidRDefault="00BD3B82" w:rsidP="00BD3B8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3F6EE56" w14:textId="77777777" w:rsidR="00BD3B82" w:rsidRPr="008B74C1" w:rsidRDefault="00BD3B82" w:rsidP="00BD3B82">
      <w:pPr>
        <w:pStyle w:val="Akapitzlist"/>
        <w:numPr>
          <w:ilvl w:val="0"/>
          <w:numId w:val="71"/>
        </w:numPr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  <w:r w:rsidRPr="001812D8">
        <w:rPr>
          <w:rFonts w:ascii="Arial" w:hAnsi="Arial" w:cs="Arial"/>
          <w:b/>
          <w:sz w:val="20"/>
          <w:szCs w:val="20"/>
        </w:rPr>
        <w:t>Butelka szklana z pokrowcem</w:t>
      </w: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661"/>
        <w:gridCol w:w="6639"/>
      </w:tblGrid>
      <w:tr w:rsidR="00BD3B82" w:rsidRPr="001812D8" w14:paraId="52AC8C4D" w14:textId="77777777" w:rsidTr="00726FCE">
        <w:trPr>
          <w:trHeight w:val="595"/>
        </w:trPr>
        <w:tc>
          <w:tcPr>
            <w:tcW w:w="760" w:type="dxa"/>
          </w:tcPr>
          <w:p w14:paraId="53222AB0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61" w:type="dxa"/>
          </w:tcPr>
          <w:p w14:paraId="60CC8CC9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Cecha</w:t>
            </w:r>
          </w:p>
        </w:tc>
        <w:tc>
          <w:tcPr>
            <w:tcW w:w="6639" w:type="dxa"/>
          </w:tcPr>
          <w:p w14:paraId="2241D59C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Wymagane parametry</w:t>
            </w:r>
          </w:p>
        </w:tc>
      </w:tr>
      <w:tr w:rsidR="00BD3B82" w:rsidRPr="001812D8" w14:paraId="0DEDD629" w14:textId="77777777" w:rsidTr="00726FCE">
        <w:trPr>
          <w:cantSplit/>
          <w:trHeight w:val="517"/>
        </w:trPr>
        <w:tc>
          <w:tcPr>
            <w:tcW w:w="760" w:type="dxa"/>
          </w:tcPr>
          <w:p w14:paraId="408F3C84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61" w:type="dxa"/>
          </w:tcPr>
          <w:p w14:paraId="521165ED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OPIS</w:t>
            </w:r>
          </w:p>
          <w:p w14:paraId="00800400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4A2631BE" w14:textId="77777777" w:rsidR="00BD3B82" w:rsidRPr="001812D8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Szklana butelka o pojemności 500 ml z neoprenowym pokrowcem.</w:t>
            </w:r>
          </w:p>
          <w:p w14:paraId="364F1347" w14:textId="77777777" w:rsidR="00BD3B82" w:rsidRPr="001812D8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- butelka zamykana na zakręcany korek, wykonany z metalu,</w:t>
            </w:r>
          </w:p>
          <w:p w14:paraId="12A35427" w14:textId="77777777" w:rsidR="00BD3B82" w:rsidRPr="001812D8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- przy korku pleciony pasek umożliwiający zaczepienie butelki na ręce, zakończony plastikowym czarnym złączem,</w:t>
            </w:r>
          </w:p>
          <w:p w14:paraId="1EE008FA" w14:textId="77777777" w:rsidR="00BD3B82" w:rsidRPr="001812D8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- kolor pokrowca – granatowy lub ciemnoniebieski,</w:t>
            </w:r>
          </w:p>
          <w:p w14:paraId="13C52A20" w14:textId="77777777" w:rsidR="00BD3B82" w:rsidRPr="001812D8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 xml:space="preserve">- butelka przeznaczona do zimnych </w:t>
            </w:r>
            <w:r>
              <w:rPr>
                <w:rFonts w:ascii="Arial" w:hAnsi="Arial" w:cs="Arial"/>
                <w:sz w:val="20"/>
                <w:szCs w:val="20"/>
              </w:rPr>
              <w:t>napojów</w:t>
            </w:r>
          </w:p>
        </w:tc>
      </w:tr>
      <w:tr w:rsidR="00BD3B82" w:rsidRPr="001812D8" w14:paraId="0EF2916F" w14:textId="77777777" w:rsidTr="00726FCE">
        <w:trPr>
          <w:cantSplit/>
          <w:trHeight w:val="305"/>
        </w:trPr>
        <w:tc>
          <w:tcPr>
            <w:tcW w:w="760" w:type="dxa"/>
          </w:tcPr>
          <w:p w14:paraId="783D8FC6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61" w:type="dxa"/>
          </w:tcPr>
          <w:p w14:paraId="6CC19790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639" w:type="dxa"/>
          </w:tcPr>
          <w:p w14:paraId="59E05A3C" w14:textId="77777777" w:rsidR="00BD3B82" w:rsidRPr="00DA1EFE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200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A1EFE">
              <w:rPr>
                <w:rFonts w:ascii="Arial" w:hAnsi="Arial" w:cs="Arial"/>
                <w:sz w:val="20"/>
                <w:szCs w:val="20"/>
              </w:rPr>
              <w:t xml:space="preserve"> zamówienie podstawowe + 200 szt. w opcji</w:t>
            </w:r>
          </w:p>
        </w:tc>
      </w:tr>
      <w:tr w:rsidR="00BD3B82" w:rsidRPr="001812D8" w14:paraId="2A4E432E" w14:textId="77777777" w:rsidTr="00726FCE">
        <w:trPr>
          <w:cantSplit/>
          <w:trHeight w:val="305"/>
        </w:trPr>
        <w:tc>
          <w:tcPr>
            <w:tcW w:w="760" w:type="dxa"/>
          </w:tcPr>
          <w:p w14:paraId="0AC1F671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61" w:type="dxa"/>
          </w:tcPr>
          <w:p w14:paraId="4E17F97C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639" w:type="dxa"/>
          </w:tcPr>
          <w:p w14:paraId="08CAD8E0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 xml:space="preserve">Ø6 x 22 cm (+/-1 cm); </w:t>
            </w:r>
          </w:p>
          <w:p w14:paraId="68EEC025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waga pojedynczej butelki netto 0,396 kg / brutto 0,417 kg</w:t>
            </w:r>
          </w:p>
        </w:tc>
      </w:tr>
      <w:tr w:rsidR="00BD3B82" w:rsidRPr="001812D8" w14:paraId="7CD062B4" w14:textId="77777777" w:rsidTr="00726FCE">
        <w:trPr>
          <w:cantSplit/>
          <w:trHeight w:val="305"/>
        </w:trPr>
        <w:tc>
          <w:tcPr>
            <w:tcW w:w="760" w:type="dxa"/>
          </w:tcPr>
          <w:p w14:paraId="1773F93B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61" w:type="dxa"/>
          </w:tcPr>
          <w:p w14:paraId="572D04C7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639" w:type="dxa"/>
          </w:tcPr>
          <w:p w14:paraId="751D36E8" w14:textId="77777777" w:rsidR="00BD3B82" w:rsidRPr="001812D8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 xml:space="preserve">Materiały główne: szkło, </w:t>
            </w:r>
            <w:proofErr w:type="spellStart"/>
            <w:r w:rsidRPr="001812D8">
              <w:rPr>
                <w:rFonts w:ascii="Arial" w:hAnsi="Arial" w:cs="Arial"/>
                <w:sz w:val="20"/>
                <w:szCs w:val="20"/>
              </w:rPr>
              <w:t>neopreon</w:t>
            </w:r>
            <w:proofErr w:type="spellEnd"/>
            <w:r w:rsidRPr="001812D8">
              <w:rPr>
                <w:rFonts w:ascii="Arial" w:hAnsi="Arial" w:cs="Arial"/>
                <w:sz w:val="20"/>
                <w:szCs w:val="20"/>
              </w:rPr>
              <w:t xml:space="preserve">, metal </w:t>
            </w:r>
          </w:p>
        </w:tc>
      </w:tr>
      <w:tr w:rsidR="00BD3B82" w:rsidRPr="001812D8" w14:paraId="02473EC1" w14:textId="77777777" w:rsidTr="00726FCE">
        <w:trPr>
          <w:cantSplit/>
          <w:trHeight w:val="517"/>
        </w:trPr>
        <w:tc>
          <w:tcPr>
            <w:tcW w:w="760" w:type="dxa"/>
          </w:tcPr>
          <w:p w14:paraId="6167A07B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61" w:type="dxa"/>
          </w:tcPr>
          <w:p w14:paraId="5F8469B8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NADRUK</w:t>
            </w:r>
          </w:p>
        </w:tc>
        <w:tc>
          <w:tcPr>
            <w:tcW w:w="6639" w:type="dxa"/>
          </w:tcPr>
          <w:p w14:paraId="75D8AC48" w14:textId="77777777" w:rsidR="00BD3B82" w:rsidRPr="00DA1EFE" w:rsidRDefault="00BD3B82" w:rsidP="00726FC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Nadruki w trzech miejscach na produkcie:</w:t>
            </w:r>
          </w:p>
          <w:p w14:paraId="14562A57" w14:textId="77777777" w:rsidR="00BD3B82" w:rsidRPr="00DA1EFE" w:rsidRDefault="00BD3B82" w:rsidP="00726FC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A2F989" w14:textId="77777777" w:rsidR="00BD3B82" w:rsidRPr="00DA1EFE" w:rsidRDefault="00BD3B82" w:rsidP="00BD3B82">
            <w:pPr>
              <w:pStyle w:val="NormalnyWeb"/>
              <w:numPr>
                <w:ilvl w:val="0"/>
                <w:numId w:val="72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Na szkle, dwa pola nadruku</w:t>
            </w:r>
            <w:r>
              <w:rPr>
                <w:rFonts w:ascii="Arial" w:hAnsi="Arial" w:cs="Arial"/>
                <w:sz w:val="20"/>
                <w:szCs w:val="20"/>
              </w:rPr>
              <w:t>, metoda nadruku kalka szklarska</w:t>
            </w:r>
            <w:r w:rsidRPr="00DA1E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4BE3DF" w14:textId="77777777" w:rsidR="00BD3B82" w:rsidRPr="00DA1EFE" w:rsidRDefault="00BD3B82" w:rsidP="00726FC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- wszystkie kolory CMYK + biały, wymiary szer. 7 cm x wys. 7 cm,</w:t>
            </w:r>
          </w:p>
          <w:p w14:paraId="0D71B975" w14:textId="77777777" w:rsidR="00BD3B82" w:rsidRPr="00DA1EFE" w:rsidRDefault="00BD3B82" w:rsidP="00726FCE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- wszystkie kolory CMYK + biały, wymiary szer. 3 cm x wys. 7 cm</w:t>
            </w:r>
          </w:p>
          <w:p w14:paraId="5EE47001" w14:textId="77777777" w:rsidR="00BD3B82" w:rsidRPr="00DA1EFE" w:rsidRDefault="00BD3B82" w:rsidP="00BD3B82">
            <w:pPr>
              <w:pStyle w:val="NormalnyWeb"/>
              <w:numPr>
                <w:ilvl w:val="0"/>
                <w:numId w:val="72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Na pokrowcu, dwa pola nadruku</w:t>
            </w:r>
            <w:r>
              <w:rPr>
                <w:rFonts w:ascii="Arial" w:hAnsi="Arial" w:cs="Arial"/>
                <w:sz w:val="20"/>
                <w:szCs w:val="20"/>
              </w:rPr>
              <w:t>, metoda nadruku transfer</w:t>
            </w:r>
            <w:r w:rsidRPr="00DA1E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A9C089" w14:textId="77777777" w:rsidR="00BD3B82" w:rsidRPr="00DA1EFE" w:rsidRDefault="00BD3B82" w:rsidP="00726FC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wszystkie kolory CMYK + </w:t>
            </w:r>
            <w:r w:rsidRPr="00DA1EFE">
              <w:rPr>
                <w:rFonts w:ascii="Arial" w:hAnsi="Arial" w:cs="Arial"/>
                <w:sz w:val="20"/>
                <w:szCs w:val="20"/>
              </w:rPr>
              <w:t>biały, wymiary szer. 7 cm x wys. 7 cm,</w:t>
            </w:r>
          </w:p>
          <w:p w14:paraId="174C305F" w14:textId="77777777" w:rsidR="00BD3B82" w:rsidRPr="00DA1EFE" w:rsidRDefault="00BD3B82" w:rsidP="00726FC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- wszystkie kolory CMYK + biały, wymiary szer. 3 cm x wys. 7 cm</w:t>
            </w:r>
          </w:p>
          <w:p w14:paraId="60E875DD" w14:textId="77777777" w:rsidR="00BD3B82" w:rsidRPr="00DA1EFE" w:rsidRDefault="00BD3B82" w:rsidP="00726FC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FE98D1" w14:textId="77777777" w:rsidR="00BD3B82" w:rsidRPr="00DA1EFE" w:rsidRDefault="00BD3B82" w:rsidP="00BD3B82">
            <w:pPr>
              <w:pStyle w:val="NormalnyWeb"/>
              <w:numPr>
                <w:ilvl w:val="0"/>
                <w:numId w:val="72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Na zakrętce, jedno pole nadruku:</w:t>
            </w:r>
          </w:p>
          <w:p w14:paraId="52397B97" w14:textId="77777777" w:rsidR="00BD3B82" w:rsidRPr="001812D8" w:rsidRDefault="00BD3B82" w:rsidP="00726FCE">
            <w:pPr>
              <w:pStyle w:val="NormalnyWeb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1EFE">
              <w:rPr>
                <w:rFonts w:ascii="Arial" w:hAnsi="Arial" w:cs="Arial"/>
                <w:sz w:val="20"/>
                <w:szCs w:val="20"/>
              </w:rPr>
              <w:t>- grawer, kolor wynikający z podłoża produktu, wymiary:  szer. 3cm x wys. 3 cm</w:t>
            </w:r>
          </w:p>
        </w:tc>
      </w:tr>
      <w:tr w:rsidR="00BD3B82" w:rsidRPr="001812D8" w14:paraId="4989DB6A" w14:textId="77777777" w:rsidTr="00726FCE">
        <w:trPr>
          <w:cantSplit/>
          <w:trHeight w:val="517"/>
        </w:trPr>
        <w:tc>
          <w:tcPr>
            <w:tcW w:w="760" w:type="dxa"/>
          </w:tcPr>
          <w:p w14:paraId="023F1F00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61" w:type="dxa"/>
          </w:tcPr>
          <w:p w14:paraId="4A94EEE9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639" w:type="dxa"/>
          </w:tcPr>
          <w:p w14:paraId="4E9E3C0D" w14:textId="77777777" w:rsidR="00BD3B82" w:rsidRPr="001812D8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- szkło bezbarwne/przezroczyste</w:t>
            </w:r>
          </w:p>
          <w:p w14:paraId="2772A800" w14:textId="77777777" w:rsidR="00BD3B82" w:rsidRPr="001812D8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 xml:space="preserve">- pokrowiec granatowy lub ciemnoniebieski </w:t>
            </w:r>
          </w:p>
          <w:p w14:paraId="74A3C357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82" w:rsidRPr="001812D8" w14:paraId="32C7DE55" w14:textId="77777777" w:rsidTr="00726FCE">
        <w:trPr>
          <w:cantSplit/>
          <w:trHeight w:val="409"/>
        </w:trPr>
        <w:tc>
          <w:tcPr>
            <w:tcW w:w="760" w:type="dxa"/>
          </w:tcPr>
          <w:p w14:paraId="48B34042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61" w:type="dxa"/>
          </w:tcPr>
          <w:p w14:paraId="1FB4FA25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WIZUALIZACJE POGLĄDOWE</w:t>
            </w:r>
          </w:p>
        </w:tc>
        <w:tc>
          <w:tcPr>
            <w:tcW w:w="6639" w:type="dxa"/>
          </w:tcPr>
          <w:p w14:paraId="7CED32EE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A1E6FB" wp14:editId="7226F0A4">
                  <wp:extent cx="1628775" cy="339090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2D8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AEAAC07" wp14:editId="77D66A79">
                  <wp:extent cx="3364551" cy="3009900"/>
                  <wp:effectExtent l="0" t="0" r="762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ZÓD-TYŁ-BUTELKA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333" cy="301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B82" w:rsidRPr="001812D8" w14:paraId="519C6551" w14:textId="77777777" w:rsidTr="00726FCE">
        <w:trPr>
          <w:cantSplit/>
          <w:trHeight w:val="409"/>
        </w:trPr>
        <w:tc>
          <w:tcPr>
            <w:tcW w:w="760" w:type="dxa"/>
          </w:tcPr>
          <w:p w14:paraId="38A91EBF" w14:textId="77777777" w:rsidR="00BD3B82" w:rsidRPr="001812D8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61" w:type="dxa"/>
          </w:tcPr>
          <w:p w14:paraId="4B0D643F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  <w:tc>
          <w:tcPr>
            <w:tcW w:w="6639" w:type="dxa"/>
          </w:tcPr>
          <w:p w14:paraId="5BCB9D13" w14:textId="77777777" w:rsidR="00BD3B82" w:rsidRPr="001812D8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 xml:space="preserve">Produkt pakowany pojedynczo w osobne kartony. </w:t>
            </w:r>
          </w:p>
          <w:p w14:paraId="2D55DA17" w14:textId="77777777" w:rsidR="00BD3B82" w:rsidRPr="001812D8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D8">
              <w:rPr>
                <w:rFonts w:ascii="Arial" w:hAnsi="Arial" w:cs="Arial"/>
                <w:sz w:val="20"/>
                <w:szCs w:val="20"/>
              </w:rPr>
              <w:t>Kartony zbiorcze opisane nazwą produktu i ilością sztuk.</w:t>
            </w:r>
          </w:p>
        </w:tc>
      </w:tr>
    </w:tbl>
    <w:p w14:paraId="77E7C0C5" w14:textId="77777777" w:rsidR="00BD3B82" w:rsidRPr="00881BE1" w:rsidRDefault="00BD3B82" w:rsidP="00BD3B82">
      <w:pPr>
        <w:rPr>
          <w:rFonts w:ascii="Arial" w:hAnsi="Arial" w:cs="Arial"/>
          <w:sz w:val="20"/>
          <w:szCs w:val="20"/>
        </w:rPr>
      </w:pPr>
    </w:p>
    <w:p w14:paraId="10DB386F" w14:textId="77777777" w:rsidR="00BD3B82" w:rsidRDefault="00BD3B82" w:rsidP="00BD3B82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</w:p>
    <w:p w14:paraId="4510BF55" w14:textId="77777777" w:rsidR="00BD3B82" w:rsidRDefault="00BD3B82" w:rsidP="00BD3B82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</w:p>
    <w:p w14:paraId="2E8904E2" w14:textId="77777777" w:rsidR="00BD3B82" w:rsidRDefault="00BD3B82" w:rsidP="00BD3B82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</w:p>
    <w:p w14:paraId="598D263F" w14:textId="77777777" w:rsidR="00BD3B82" w:rsidRPr="00881BE1" w:rsidRDefault="00BD3B82" w:rsidP="00BD3B82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</w:p>
    <w:p w14:paraId="1701180E" w14:textId="77777777" w:rsidR="00BD3B82" w:rsidRPr="00881BE1" w:rsidRDefault="00BD3B82" w:rsidP="00BD3B82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</w:p>
    <w:p w14:paraId="20048A69" w14:textId="77777777" w:rsidR="00BD3B82" w:rsidRPr="008B74C1" w:rsidRDefault="00BD3B82" w:rsidP="00BD3B82">
      <w:pPr>
        <w:pStyle w:val="Akapitzlist"/>
        <w:numPr>
          <w:ilvl w:val="0"/>
          <w:numId w:val="71"/>
        </w:numPr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  <w:r w:rsidRPr="00D60DEF">
        <w:rPr>
          <w:rFonts w:ascii="Arial" w:hAnsi="Arial" w:cs="Arial"/>
          <w:b/>
          <w:sz w:val="20"/>
          <w:szCs w:val="20"/>
        </w:rPr>
        <w:t>Termos</w:t>
      </w: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1661"/>
        <w:gridCol w:w="6634"/>
      </w:tblGrid>
      <w:tr w:rsidR="00BD3B82" w:rsidRPr="00D60DEF" w14:paraId="745C170A" w14:textId="77777777" w:rsidTr="00726FCE">
        <w:trPr>
          <w:trHeight w:val="595"/>
        </w:trPr>
        <w:tc>
          <w:tcPr>
            <w:tcW w:w="765" w:type="dxa"/>
          </w:tcPr>
          <w:p w14:paraId="693E8FE5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61" w:type="dxa"/>
          </w:tcPr>
          <w:p w14:paraId="20233569" w14:textId="77777777" w:rsidR="00BD3B82" w:rsidRPr="00D60DEF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Cecha</w:t>
            </w:r>
          </w:p>
        </w:tc>
        <w:tc>
          <w:tcPr>
            <w:tcW w:w="6634" w:type="dxa"/>
          </w:tcPr>
          <w:p w14:paraId="01C4C23C" w14:textId="77777777" w:rsidR="00BD3B82" w:rsidRPr="00D60DEF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Wymagane parametry</w:t>
            </w:r>
          </w:p>
        </w:tc>
      </w:tr>
      <w:tr w:rsidR="00BD3B82" w:rsidRPr="00D60DEF" w14:paraId="1078AF9D" w14:textId="77777777" w:rsidTr="00726FCE">
        <w:trPr>
          <w:cantSplit/>
          <w:trHeight w:val="517"/>
        </w:trPr>
        <w:tc>
          <w:tcPr>
            <w:tcW w:w="765" w:type="dxa"/>
          </w:tcPr>
          <w:p w14:paraId="0BECD106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61" w:type="dxa"/>
          </w:tcPr>
          <w:p w14:paraId="171B9D70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OPIS</w:t>
            </w:r>
          </w:p>
          <w:p w14:paraId="19738564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14:paraId="7FD10D8A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termos ze stali nierdzewnej, o pojemności 500 ml,</w:t>
            </w:r>
          </w:p>
          <w:p w14:paraId="12015A87" w14:textId="77777777" w:rsidR="00BD3B82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podwójna wewnętrzna ścianka, umożliwiająca zachowanie temperatury cieczy powyżej 6 h,</w:t>
            </w:r>
          </w:p>
          <w:p w14:paraId="58FA9607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 nalaniu gorącej cieczy termos z zewnątrz nie będzie się nagrzewał (parzył)</w:t>
            </w:r>
          </w:p>
          <w:p w14:paraId="205A7219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7DD9B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Podwójne zamknięcie termosu:</w:t>
            </w:r>
          </w:p>
          <w:p w14:paraId="1C5D69D0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na zakrętkę ze stali nierdzewnej, która jednocześnie może pełnić funkcje kubka (bez rączki), nieprzeciekająca,</w:t>
            </w:r>
          </w:p>
          <w:p w14:paraId="46B1169F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na zakrętkę wykonaną z nieprzeciekającego, twardego plastiku z przyciskiem, który po przyciśnięciu umożliwia nalanie cieczy, a po zamknięciu jest szczelny i nieprzeciekający,</w:t>
            </w:r>
          </w:p>
          <w:p w14:paraId="12BDA53C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82" w:rsidRPr="00D60DEF" w14:paraId="33B0BF11" w14:textId="77777777" w:rsidTr="00726FCE">
        <w:trPr>
          <w:cantSplit/>
          <w:trHeight w:val="305"/>
        </w:trPr>
        <w:tc>
          <w:tcPr>
            <w:tcW w:w="765" w:type="dxa"/>
          </w:tcPr>
          <w:p w14:paraId="00F5D216" w14:textId="77777777" w:rsidR="00BD3B82" w:rsidRPr="008B74C1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61" w:type="dxa"/>
          </w:tcPr>
          <w:p w14:paraId="7189445F" w14:textId="77777777" w:rsidR="00BD3B82" w:rsidRPr="008B74C1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634" w:type="dxa"/>
          </w:tcPr>
          <w:p w14:paraId="3A10DB10" w14:textId="77777777" w:rsidR="00BD3B82" w:rsidRPr="008B74C1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200 szt. zamówienie podstawowe + 200 szt. w opcji</w:t>
            </w:r>
          </w:p>
        </w:tc>
      </w:tr>
      <w:tr w:rsidR="00BD3B82" w:rsidRPr="00D60DEF" w14:paraId="64833949" w14:textId="77777777" w:rsidTr="00726FCE">
        <w:trPr>
          <w:cantSplit/>
          <w:trHeight w:val="305"/>
        </w:trPr>
        <w:tc>
          <w:tcPr>
            <w:tcW w:w="765" w:type="dxa"/>
          </w:tcPr>
          <w:p w14:paraId="1E9EC93E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61" w:type="dxa"/>
          </w:tcPr>
          <w:p w14:paraId="4C9B0FBD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634" w:type="dxa"/>
          </w:tcPr>
          <w:p w14:paraId="73B792AF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Ø7 x 24,5 cm (± 1 cm dla każdego wymiaru)</w:t>
            </w:r>
          </w:p>
        </w:tc>
      </w:tr>
      <w:tr w:rsidR="00BD3B82" w:rsidRPr="00D60DEF" w14:paraId="677A3DB4" w14:textId="77777777" w:rsidTr="00726FCE">
        <w:trPr>
          <w:cantSplit/>
          <w:trHeight w:val="305"/>
        </w:trPr>
        <w:tc>
          <w:tcPr>
            <w:tcW w:w="765" w:type="dxa"/>
          </w:tcPr>
          <w:p w14:paraId="19398D26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61" w:type="dxa"/>
          </w:tcPr>
          <w:p w14:paraId="4FE8A64C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634" w:type="dxa"/>
          </w:tcPr>
          <w:p w14:paraId="2B4093FE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Stal nierdzewna</w:t>
            </w:r>
          </w:p>
        </w:tc>
      </w:tr>
      <w:tr w:rsidR="00BD3B82" w:rsidRPr="00D60DEF" w14:paraId="4680C206" w14:textId="77777777" w:rsidTr="00726FCE">
        <w:trPr>
          <w:cantSplit/>
          <w:trHeight w:val="517"/>
        </w:trPr>
        <w:tc>
          <w:tcPr>
            <w:tcW w:w="765" w:type="dxa"/>
          </w:tcPr>
          <w:p w14:paraId="579E18B4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61" w:type="dxa"/>
          </w:tcPr>
          <w:p w14:paraId="672683F6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NADRUK</w:t>
            </w:r>
          </w:p>
        </w:tc>
        <w:tc>
          <w:tcPr>
            <w:tcW w:w="6634" w:type="dxa"/>
          </w:tcPr>
          <w:p w14:paraId="4BA154A6" w14:textId="77777777" w:rsidR="00BD3B82" w:rsidRPr="008B74C1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Nadruk w jednym miejscu na produkcie:</w:t>
            </w:r>
          </w:p>
          <w:p w14:paraId="07394DCF" w14:textId="77777777" w:rsidR="00BD3B82" w:rsidRPr="008B74C1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AA816" w14:textId="77777777" w:rsidR="00BD3B82" w:rsidRPr="008B74C1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1. Na głównej części termosu, dwa pola nadruku:</w:t>
            </w:r>
          </w:p>
          <w:p w14:paraId="62BF1C12" w14:textId="77777777" w:rsidR="00BD3B82" w:rsidRPr="008B74C1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- grawer, kolor wynikający z podłoża produktu, wymiary szer. 7 cm x wys.7 cm,</w:t>
            </w:r>
          </w:p>
          <w:p w14:paraId="58A4D4B3" w14:textId="77777777" w:rsidR="00BD3B82" w:rsidRPr="00D60DEF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- grawer, kolor wynikający z podłoża produktu , wymiary szer. 3 cm x wys. 7 cm</w:t>
            </w:r>
          </w:p>
        </w:tc>
      </w:tr>
      <w:tr w:rsidR="00BD3B82" w:rsidRPr="00D60DEF" w14:paraId="3F2EAD71" w14:textId="77777777" w:rsidTr="00726FCE">
        <w:trPr>
          <w:cantSplit/>
          <w:trHeight w:val="409"/>
        </w:trPr>
        <w:tc>
          <w:tcPr>
            <w:tcW w:w="765" w:type="dxa"/>
          </w:tcPr>
          <w:p w14:paraId="54A048B4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61" w:type="dxa"/>
          </w:tcPr>
          <w:p w14:paraId="24120A24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634" w:type="dxa"/>
          </w:tcPr>
          <w:p w14:paraId="631BDE5E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Stalowy, metalowy</w:t>
            </w:r>
          </w:p>
        </w:tc>
      </w:tr>
      <w:tr w:rsidR="00BD3B82" w:rsidRPr="00D60DEF" w14:paraId="04829F7E" w14:textId="77777777" w:rsidTr="00726FCE">
        <w:trPr>
          <w:cantSplit/>
          <w:trHeight w:val="409"/>
        </w:trPr>
        <w:tc>
          <w:tcPr>
            <w:tcW w:w="765" w:type="dxa"/>
          </w:tcPr>
          <w:p w14:paraId="7CC0941A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61" w:type="dxa"/>
          </w:tcPr>
          <w:p w14:paraId="02FE914D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WIZUALIZACJA POGLĄDOWA</w:t>
            </w:r>
          </w:p>
        </w:tc>
        <w:tc>
          <w:tcPr>
            <w:tcW w:w="6634" w:type="dxa"/>
          </w:tcPr>
          <w:p w14:paraId="7B18E127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60DE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BF8D4E" wp14:editId="0A9CD22A">
                  <wp:extent cx="3667125" cy="36671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rmo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B82" w:rsidRPr="00D60DEF" w14:paraId="3CF46820" w14:textId="77777777" w:rsidTr="00726FCE">
        <w:trPr>
          <w:cantSplit/>
          <w:trHeight w:val="342"/>
        </w:trPr>
        <w:tc>
          <w:tcPr>
            <w:tcW w:w="765" w:type="dxa"/>
          </w:tcPr>
          <w:p w14:paraId="222D54CE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61" w:type="dxa"/>
          </w:tcPr>
          <w:p w14:paraId="401B26DF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  <w:tc>
          <w:tcPr>
            <w:tcW w:w="6634" w:type="dxa"/>
          </w:tcPr>
          <w:p w14:paraId="6CAF1027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Produkt pakowany pojedynczo w osobne kartony. </w:t>
            </w:r>
          </w:p>
          <w:p w14:paraId="130B8B87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Kartony zbiorcze opisane nazwą produktu i ilością sztuk.</w:t>
            </w:r>
          </w:p>
        </w:tc>
      </w:tr>
    </w:tbl>
    <w:p w14:paraId="074B624E" w14:textId="77777777" w:rsidR="00BD3B82" w:rsidRPr="00881BE1" w:rsidRDefault="00BD3B82" w:rsidP="00BD3B82">
      <w:pPr>
        <w:rPr>
          <w:rFonts w:ascii="Arial" w:hAnsi="Arial" w:cs="Arial"/>
          <w:sz w:val="20"/>
          <w:szCs w:val="20"/>
        </w:rPr>
      </w:pPr>
    </w:p>
    <w:p w14:paraId="7206F32B" w14:textId="77777777" w:rsidR="00BD3B82" w:rsidRPr="008B74C1" w:rsidRDefault="00BD3B82" w:rsidP="00BD3B82">
      <w:pPr>
        <w:pStyle w:val="Akapitzlist"/>
        <w:numPr>
          <w:ilvl w:val="0"/>
          <w:numId w:val="71"/>
        </w:numPr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A42844">
        <w:rPr>
          <w:rFonts w:ascii="Arial" w:hAnsi="Arial" w:cs="Arial"/>
          <w:b/>
          <w:sz w:val="20"/>
          <w:szCs w:val="20"/>
        </w:rPr>
        <w:t>Zakreślacz</w:t>
      </w:r>
      <w:proofErr w:type="spellEnd"/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794"/>
        <w:gridCol w:w="6505"/>
      </w:tblGrid>
      <w:tr w:rsidR="00BD3B82" w:rsidRPr="00D60DEF" w14:paraId="7CF0BF1C" w14:textId="77777777" w:rsidTr="00726FCE">
        <w:trPr>
          <w:trHeight w:val="595"/>
        </w:trPr>
        <w:tc>
          <w:tcPr>
            <w:tcW w:w="761" w:type="dxa"/>
          </w:tcPr>
          <w:p w14:paraId="0FABB89A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794" w:type="dxa"/>
          </w:tcPr>
          <w:p w14:paraId="49D5A8B6" w14:textId="77777777" w:rsidR="00BD3B82" w:rsidRPr="00D60DEF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Cecha</w:t>
            </w:r>
          </w:p>
        </w:tc>
        <w:tc>
          <w:tcPr>
            <w:tcW w:w="6505" w:type="dxa"/>
          </w:tcPr>
          <w:p w14:paraId="24B633DF" w14:textId="77777777" w:rsidR="00BD3B82" w:rsidRPr="00D60DEF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Wymagane parametry</w:t>
            </w:r>
          </w:p>
        </w:tc>
      </w:tr>
      <w:tr w:rsidR="00BD3B82" w:rsidRPr="00D60DEF" w14:paraId="1290ACE0" w14:textId="77777777" w:rsidTr="00726FCE">
        <w:trPr>
          <w:cantSplit/>
          <w:trHeight w:val="517"/>
        </w:trPr>
        <w:tc>
          <w:tcPr>
            <w:tcW w:w="761" w:type="dxa"/>
          </w:tcPr>
          <w:p w14:paraId="3AE091DA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4" w:type="dxa"/>
          </w:tcPr>
          <w:p w14:paraId="54483BA0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OPIS</w:t>
            </w:r>
          </w:p>
          <w:p w14:paraId="72244463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5" w:type="dxa"/>
          </w:tcPr>
          <w:p w14:paraId="74606CF1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zakreślacz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o kwadratowym kształcie,</w:t>
            </w:r>
          </w:p>
          <w:p w14:paraId="324057CE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cztery kolory markerów – różowy, żółty, zielony, pomarańczowy,</w:t>
            </w:r>
          </w:p>
          <w:p w14:paraId="69755638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- każdy z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merkerów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umiejscowiony na rogach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zakreślacza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579A11F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tusz o dobrej jakości w każdym z kolorów, o trwałości minimum rok od dnia dostawy,</w:t>
            </w:r>
          </w:p>
          <w:p w14:paraId="362708FD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przy każdym markerze zatyczka lub pasek odpowiadające kolorowi markera, przy którym się znajduje</w:t>
            </w:r>
          </w:p>
        </w:tc>
      </w:tr>
      <w:tr w:rsidR="00BD3B82" w:rsidRPr="00D60DEF" w14:paraId="38F764FC" w14:textId="77777777" w:rsidTr="00726FCE">
        <w:trPr>
          <w:cantSplit/>
          <w:trHeight w:val="305"/>
        </w:trPr>
        <w:tc>
          <w:tcPr>
            <w:tcW w:w="761" w:type="dxa"/>
          </w:tcPr>
          <w:p w14:paraId="5344D47B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94" w:type="dxa"/>
          </w:tcPr>
          <w:p w14:paraId="12985AFD" w14:textId="77777777" w:rsidR="00BD3B82" w:rsidRPr="008B74C1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505" w:type="dxa"/>
          </w:tcPr>
          <w:p w14:paraId="79E74963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DA1EFE">
              <w:rPr>
                <w:rFonts w:ascii="Arial" w:hAnsi="Arial" w:cs="Arial"/>
                <w:sz w:val="20"/>
                <w:szCs w:val="20"/>
              </w:rPr>
              <w:t xml:space="preserve"> 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A1EFE">
              <w:rPr>
                <w:rFonts w:ascii="Arial" w:hAnsi="Arial" w:cs="Arial"/>
                <w:sz w:val="20"/>
                <w:szCs w:val="20"/>
              </w:rPr>
              <w:t xml:space="preserve"> zamówienie podstawowe + 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Pr="00DA1EFE">
              <w:rPr>
                <w:rFonts w:ascii="Arial" w:hAnsi="Arial" w:cs="Arial"/>
                <w:sz w:val="20"/>
                <w:szCs w:val="20"/>
              </w:rPr>
              <w:t xml:space="preserve"> szt. w opcji</w:t>
            </w:r>
          </w:p>
        </w:tc>
      </w:tr>
      <w:tr w:rsidR="00BD3B82" w:rsidRPr="00B715E4" w14:paraId="3D21BB2B" w14:textId="77777777" w:rsidTr="00726FCE">
        <w:trPr>
          <w:cantSplit/>
          <w:trHeight w:val="305"/>
        </w:trPr>
        <w:tc>
          <w:tcPr>
            <w:tcW w:w="761" w:type="dxa"/>
          </w:tcPr>
          <w:p w14:paraId="05E9E181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94" w:type="dxa"/>
          </w:tcPr>
          <w:p w14:paraId="787CD00D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505" w:type="dxa"/>
          </w:tcPr>
          <w:p w14:paraId="674679C8" w14:textId="77777777" w:rsidR="00BD3B82" w:rsidRPr="00B715E4" w:rsidRDefault="00BD3B82" w:rsidP="00726FCE">
            <w:pPr>
              <w:spacing w:after="0" w:line="240" w:lineRule="auto"/>
              <w:rPr>
                <w:rStyle w:val="val"/>
                <w:rFonts w:ascii="Arial" w:hAnsi="Arial" w:cs="Arial"/>
                <w:lang w:val="en-US"/>
              </w:rPr>
            </w:pPr>
            <w:proofErr w:type="spellStart"/>
            <w:r w:rsidRPr="00B715E4">
              <w:rPr>
                <w:rStyle w:val="val"/>
                <w:rFonts w:ascii="Arial" w:hAnsi="Arial" w:cs="Arial"/>
                <w:lang w:val="en-US"/>
              </w:rPr>
              <w:t>szer</w:t>
            </w:r>
            <w:proofErr w:type="spellEnd"/>
            <w:r w:rsidRPr="00B715E4">
              <w:rPr>
                <w:rStyle w:val="val"/>
                <w:rFonts w:ascii="Arial" w:hAnsi="Arial" w:cs="Arial"/>
                <w:lang w:val="en-US"/>
              </w:rPr>
              <w:t xml:space="preserve">. 8 cm x </w:t>
            </w:r>
            <w:proofErr w:type="spellStart"/>
            <w:r w:rsidRPr="00B715E4">
              <w:rPr>
                <w:rStyle w:val="val"/>
                <w:rFonts w:ascii="Arial" w:hAnsi="Arial" w:cs="Arial"/>
                <w:lang w:val="en-US"/>
              </w:rPr>
              <w:t>wys</w:t>
            </w:r>
            <w:proofErr w:type="spellEnd"/>
            <w:r w:rsidRPr="00B715E4">
              <w:rPr>
                <w:rStyle w:val="val"/>
                <w:rFonts w:ascii="Arial" w:hAnsi="Arial" w:cs="Arial"/>
                <w:lang w:val="en-US"/>
              </w:rPr>
              <w:t>. 8 cm</w:t>
            </w:r>
          </w:p>
          <w:p w14:paraId="15BADFA0" w14:textId="77777777" w:rsidR="00BD3B82" w:rsidRPr="00B715E4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715E4">
              <w:rPr>
                <w:rFonts w:ascii="Arial" w:hAnsi="Arial" w:cs="Arial"/>
                <w:sz w:val="20"/>
                <w:szCs w:val="20"/>
                <w:lang w:val="en-US"/>
              </w:rPr>
              <w:t>waga</w:t>
            </w:r>
            <w:proofErr w:type="spellEnd"/>
            <w:r w:rsidRPr="00B715E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5E4">
              <w:rPr>
                <w:rFonts w:ascii="Arial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B715E4">
              <w:rPr>
                <w:rFonts w:ascii="Arial" w:hAnsi="Arial" w:cs="Arial"/>
                <w:sz w:val="20"/>
                <w:szCs w:val="20"/>
                <w:lang w:val="en-US"/>
              </w:rPr>
              <w:t xml:space="preserve"> 0,044 kg / </w:t>
            </w:r>
            <w:proofErr w:type="spellStart"/>
            <w:r w:rsidRPr="00B715E4">
              <w:rPr>
                <w:rFonts w:ascii="Arial" w:hAnsi="Arial" w:cs="Arial"/>
                <w:sz w:val="20"/>
                <w:szCs w:val="20"/>
                <w:lang w:val="en-US"/>
              </w:rPr>
              <w:t>brutto</w:t>
            </w:r>
            <w:proofErr w:type="spellEnd"/>
            <w:r w:rsidRPr="00B715E4">
              <w:rPr>
                <w:rFonts w:ascii="Arial" w:hAnsi="Arial" w:cs="Arial"/>
                <w:sz w:val="20"/>
                <w:szCs w:val="20"/>
                <w:lang w:val="en-US"/>
              </w:rPr>
              <w:t xml:space="preserve"> 0,050 kg</w:t>
            </w:r>
          </w:p>
        </w:tc>
      </w:tr>
      <w:tr w:rsidR="00BD3B82" w:rsidRPr="00D60DEF" w14:paraId="0DBA1175" w14:textId="77777777" w:rsidTr="00726FCE">
        <w:trPr>
          <w:cantSplit/>
          <w:trHeight w:val="305"/>
        </w:trPr>
        <w:tc>
          <w:tcPr>
            <w:tcW w:w="761" w:type="dxa"/>
          </w:tcPr>
          <w:p w14:paraId="52162362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94" w:type="dxa"/>
          </w:tcPr>
          <w:p w14:paraId="36583A5F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505" w:type="dxa"/>
          </w:tcPr>
          <w:p w14:paraId="71C42B32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Plastik </w:t>
            </w:r>
          </w:p>
        </w:tc>
      </w:tr>
      <w:tr w:rsidR="00BD3B82" w:rsidRPr="00D60DEF" w14:paraId="5F0BB24E" w14:textId="77777777" w:rsidTr="00726FCE">
        <w:trPr>
          <w:cantSplit/>
          <w:trHeight w:val="517"/>
        </w:trPr>
        <w:tc>
          <w:tcPr>
            <w:tcW w:w="761" w:type="dxa"/>
          </w:tcPr>
          <w:p w14:paraId="363C6562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94" w:type="dxa"/>
          </w:tcPr>
          <w:p w14:paraId="460A3D10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NADRUK</w:t>
            </w:r>
          </w:p>
        </w:tc>
        <w:tc>
          <w:tcPr>
            <w:tcW w:w="6505" w:type="dxa"/>
          </w:tcPr>
          <w:p w14:paraId="11D56E33" w14:textId="77777777" w:rsidR="00BD3B82" w:rsidRPr="008B74C1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Nadruk w dwóch miejscach na produkcie:</w:t>
            </w:r>
          </w:p>
          <w:p w14:paraId="43F156C5" w14:textId="77777777" w:rsidR="00BD3B82" w:rsidRPr="008B74C1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9A9EE8" w14:textId="77777777" w:rsidR="00BD3B82" w:rsidRPr="008B74C1" w:rsidRDefault="00BD3B82" w:rsidP="00BD3B82">
            <w:pPr>
              <w:pStyle w:val="Akapitzlist"/>
              <w:numPr>
                <w:ilvl w:val="0"/>
                <w:numId w:val="73"/>
              </w:numPr>
              <w:spacing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 xml:space="preserve">Przód </w:t>
            </w:r>
            <w:proofErr w:type="spellStart"/>
            <w:r w:rsidRPr="008B74C1">
              <w:rPr>
                <w:rFonts w:ascii="Arial" w:hAnsi="Arial" w:cs="Arial"/>
                <w:sz w:val="20"/>
                <w:szCs w:val="20"/>
              </w:rPr>
              <w:t>zakreślacza</w:t>
            </w:r>
            <w:proofErr w:type="spellEnd"/>
            <w:r w:rsidRPr="008B74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CEEDDD" w14:textId="77777777" w:rsidR="00BD3B82" w:rsidRPr="008B74C1" w:rsidRDefault="00BD3B82" w:rsidP="00726FCE">
            <w:pPr>
              <w:pStyle w:val="Akapitzlist"/>
              <w:spacing w:line="259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- wszystkie kolory CMYK + biały, wymiary szer. 6 cm x wys. 2 cm,</w:t>
            </w:r>
          </w:p>
          <w:p w14:paraId="07883159" w14:textId="77777777" w:rsidR="00BD3B82" w:rsidRPr="008B74C1" w:rsidRDefault="00BD3B82" w:rsidP="00726FCE">
            <w:pPr>
              <w:pStyle w:val="Akapitzlist"/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D9D2C4" w14:textId="77777777" w:rsidR="00BD3B82" w:rsidRPr="008B74C1" w:rsidRDefault="00BD3B82" w:rsidP="00BD3B82">
            <w:pPr>
              <w:pStyle w:val="Akapitzlist"/>
              <w:numPr>
                <w:ilvl w:val="0"/>
                <w:numId w:val="73"/>
              </w:numPr>
              <w:spacing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 xml:space="preserve">Tył </w:t>
            </w:r>
            <w:proofErr w:type="spellStart"/>
            <w:r w:rsidRPr="008B74C1">
              <w:rPr>
                <w:rFonts w:ascii="Arial" w:hAnsi="Arial" w:cs="Arial"/>
                <w:sz w:val="20"/>
                <w:szCs w:val="20"/>
              </w:rPr>
              <w:t>zakreślacza</w:t>
            </w:r>
            <w:proofErr w:type="spellEnd"/>
            <w:r w:rsidRPr="008B74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775BDB" w14:textId="77777777" w:rsidR="00BD3B82" w:rsidRPr="008B74C1" w:rsidRDefault="00BD3B82" w:rsidP="00726FCE">
            <w:pPr>
              <w:pStyle w:val="Akapitzlist"/>
              <w:spacing w:line="259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- wszystkie kolory CMYK + biały, wymiary szer. 2 cm x wys. 6 cm,</w:t>
            </w:r>
          </w:p>
        </w:tc>
      </w:tr>
      <w:tr w:rsidR="00BD3B82" w:rsidRPr="00D60DEF" w14:paraId="34CBAA1F" w14:textId="77777777" w:rsidTr="00726FCE">
        <w:trPr>
          <w:cantSplit/>
          <w:trHeight w:val="409"/>
        </w:trPr>
        <w:tc>
          <w:tcPr>
            <w:tcW w:w="761" w:type="dxa"/>
          </w:tcPr>
          <w:p w14:paraId="5EC43AB1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94" w:type="dxa"/>
          </w:tcPr>
          <w:p w14:paraId="290C88C5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505" w:type="dxa"/>
          </w:tcPr>
          <w:p w14:paraId="60E7B9B1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Biały z kolorowymi zatyczkami lub paskami przed zatyczkami odpowiadającymi kolorom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zakreślacza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3B82" w:rsidRPr="00D60DEF" w14:paraId="79F61C67" w14:textId="77777777" w:rsidTr="00726FCE">
        <w:trPr>
          <w:cantSplit/>
          <w:trHeight w:val="409"/>
        </w:trPr>
        <w:tc>
          <w:tcPr>
            <w:tcW w:w="761" w:type="dxa"/>
          </w:tcPr>
          <w:p w14:paraId="044A338B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94" w:type="dxa"/>
          </w:tcPr>
          <w:p w14:paraId="2DA80B87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74C1">
              <w:rPr>
                <w:rFonts w:ascii="Arial" w:hAnsi="Arial" w:cs="Arial"/>
                <w:sz w:val="20"/>
                <w:szCs w:val="20"/>
              </w:rPr>
              <w:t>WIZUALIZACJA POGLĄDOWA</w:t>
            </w:r>
          </w:p>
        </w:tc>
        <w:tc>
          <w:tcPr>
            <w:tcW w:w="6505" w:type="dxa"/>
          </w:tcPr>
          <w:p w14:paraId="22CEFE14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374D3B" wp14:editId="0D9A9E36">
                  <wp:extent cx="1790700" cy="17907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B445EB" wp14:editId="41EB5370">
                  <wp:extent cx="1783080" cy="1783080"/>
                  <wp:effectExtent l="0" t="0" r="762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B82" w:rsidRPr="00D60DEF" w14:paraId="4AE636D1" w14:textId="77777777" w:rsidTr="00726FCE">
        <w:trPr>
          <w:cantSplit/>
          <w:trHeight w:val="342"/>
        </w:trPr>
        <w:tc>
          <w:tcPr>
            <w:tcW w:w="761" w:type="dxa"/>
          </w:tcPr>
          <w:p w14:paraId="71ACA522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94" w:type="dxa"/>
          </w:tcPr>
          <w:p w14:paraId="0748042A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  <w:tc>
          <w:tcPr>
            <w:tcW w:w="6505" w:type="dxa"/>
          </w:tcPr>
          <w:p w14:paraId="70D467A4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Produkt pakowany pojedynczo w folię.</w:t>
            </w:r>
          </w:p>
          <w:p w14:paraId="1F98FB1C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Kartony zbiorcze opisane nazwą produktu i ilością sztuk.</w:t>
            </w:r>
          </w:p>
        </w:tc>
      </w:tr>
    </w:tbl>
    <w:p w14:paraId="7CD1BB00" w14:textId="77777777" w:rsidR="00BD3B82" w:rsidRPr="00881BE1" w:rsidRDefault="00BD3B82" w:rsidP="00BD3B82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14FFEF5B" w14:textId="77777777" w:rsidR="00BD3B82" w:rsidRPr="00087441" w:rsidRDefault="00BD3B82" w:rsidP="00BD3B82">
      <w:pPr>
        <w:pStyle w:val="Akapitzlist"/>
        <w:numPr>
          <w:ilvl w:val="0"/>
          <w:numId w:val="71"/>
        </w:numPr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A42844">
        <w:rPr>
          <w:rFonts w:ascii="Arial" w:hAnsi="Arial" w:cs="Arial"/>
          <w:b/>
          <w:sz w:val="20"/>
          <w:szCs w:val="20"/>
        </w:rPr>
        <w:t xml:space="preserve">relok </w:t>
      </w:r>
      <w:proofErr w:type="spellStart"/>
      <w:r w:rsidRPr="00A42844">
        <w:rPr>
          <w:rFonts w:ascii="Arial" w:hAnsi="Arial" w:cs="Arial"/>
          <w:b/>
          <w:sz w:val="20"/>
          <w:szCs w:val="20"/>
        </w:rPr>
        <w:t>samozwijany</w:t>
      </w:r>
      <w:proofErr w:type="spellEnd"/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661"/>
        <w:gridCol w:w="6632"/>
      </w:tblGrid>
      <w:tr w:rsidR="00BD3B82" w:rsidRPr="00D60DEF" w14:paraId="2F928318" w14:textId="77777777" w:rsidTr="00726FCE">
        <w:trPr>
          <w:trHeight w:val="595"/>
        </w:trPr>
        <w:tc>
          <w:tcPr>
            <w:tcW w:w="767" w:type="dxa"/>
          </w:tcPr>
          <w:p w14:paraId="398E2F61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61" w:type="dxa"/>
          </w:tcPr>
          <w:p w14:paraId="1EBC745B" w14:textId="77777777" w:rsidR="00BD3B82" w:rsidRPr="00D60DEF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Cecha</w:t>
            </w:r>
          </w:p>
        </w:tc>
        <w:tc>
          <w:tcPr>
            <w:tcW w:w="6632" w:type="dxa"/>
          </w:tcPr>
          <w:p w14:paraId="3EC891EA" w14:textId="77777777" w:rsidR="00BD3B82" w:rsidRPr="00D60DEF" w:rsidRDefault="00BD3B82" w:rsidP="00726F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Wymagane parametry</w:t>
            </w:r>
          </w:p>
        </w:tc>
      </w:tr>
      <w:tr w:rsidR="00BD3B82" w:rsidRPr="00D60DEF" w14:paraId="6334FEE1" w14:textId="77777777" w:rsidTr="00726FCE">
        <w:trPr>
          <w:cantSplit/>
          <w:trHeight w:val="517"/>
        </w:trPr>
        <w:tc>
          <w:tcPr>
            <w:tcW w:w="767" w:type="dxa"/>
          </w:tcPr>
          <w:p w14:paraId="22BBF554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61" w:type="dxa"/>
          </w:tcPr>
          <w:p w14:paraId="1FBF678B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OPIS</w:t>
            </w:r>
          </w:p>
          <w:p w14:paraId="0CF3F2AD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2" w:type="dxa"/>
          </w:tcPr>
          <w:p w14:paraId="05B18CA6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- brelok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skipass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samozwijalną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się linką,</w:t>
            </w:r>
          </w:p>
          <w:p w14:paraId="076D7FD2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owalny kształt,</w:t>
            </w:r>
          </w:p>
          <w:p w14:paraId="0ECD41A8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wykonany z metalu i plastiku,</w:t>
            </w:r>
          </w:p>
          <w:p w14:paraId="735C7D81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w górnej części metalowy karabińczyk umożliwiający przypięcie do spodni,</w:t>
            </w:r>
          </w:p>
          <w:p w14:paraId="3E47B5E6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- w dolnej części metalowe kółko  lub karabińczyk umożliwiające przypięcie kluczy lub identyfikatora,</w:t>
            </w:r>
          </w:p>
          <w:p w14:paraId="601A1218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- plastikowe elementy w kolorze białym, </w:t>
            </w:r>
          </w:p>
        </w:tc>
      </w:tr>
      <w:tr w:rsidR="00BD3B82" w:rsidRPr="00D60DEF" w14:paraId="7F0E33E2" w14:textId="77777777" w:rsidTr="00726FCE">
        <w:trPr>
          <w:cantSplit/>
          <w:trHeight w:val="305"/>
        </w:trPr>
        <w:tc>
          <w:tcPr>
            <w:tcW w:w="767" w:type="dxa"/>
          </w:tcPr>
          <w:p w14:paraId="0322E79E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61" w:type="dxa"/>
          </w:tcPr>
          <w:p w14:paraId="6D1C3EC2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44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632" w:type="dxa"/>
          </w:tcPr>
          <w:p w14:paraId="6FA098AE" w14:textId="77777777" w:rsidR="00BD3B82" w:rsidRPr="00087441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441">
              <w:rPr>
                <w:rFonts w:ascii="Arial" w:hAnsi="Arial" w:cs="Arial"/>
                <w:sz w:val="20"/>
                <w:szCs w:val="20"/>
              </w:rPr>
              <w:t>400 szt. zamówienie podstawowe + 400 szt. w opcji</w:t>
            </w:r>
          </w:p>
        </w:tc>
      </w:tr>
      <w:tr w:rsidR="00BD3B82" w:rsidRPr="00D60DEF" w14:paraId="0DAF0487" w14:textId="77777777" w:rsidTr="00726FCE">
        <w:trPr>
          <w:cantSplit/>
          <w:trHeight w:val="305"/>
        </w:trPr>
        <w:tc>
          <w:tcPr>
            <w:tcW w:w="767" w:type="dxa"/>
          </w:tcPr>
          <w:p w14:paraId="5EE95BDD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61" w:type="dxa"/>
          </w:tcPr>
          <w:p w14:paraId="39760361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632" w:type="dxa"/>
          </w:tcPr>
          <w:p w14:paraId="7F6C6EC2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wymiary całego breloka (bez dolnej części z karabińczykiem lub kółkiem umożliwiającymi przypięcie identyfikatora lub karty)  – szer. 3,2 cm (w najszerszym miejscu) x wys. 6,7 cm +/- 0,2 cm,</w:t>
            </w:r>
          </w:p>
          <w:p w14:paraId="7DE21676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584B529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wymiary samej plastikowej części – szer. 3,1 cm (w najszerszym miejscu), wys. 3,8 cm +/- 0,2 cm</w:t>
            </w:r>
          </w:p>
          <w:p w14:paraId="2F26CF52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EEC4611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długość wyciąganej linki – 86 cm (+/- 5 cm)</w:t>
            </w:r>
          </w:p>
          <w:p w14:paraId="4948ECBE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82" w:rsidRPr="00D60DEF" w14:paraId="2AA64334" w14:textId="77777777" w:rsidTr="00726FCE">
        <w:trPr>
          <w:cantSplit/>
          <w:trHeight w:val="305"/>
        </w:trPr>
        <w:tc>
          <w:tcPr>
            <w:tcW w:w="767" w:type="dxa"/>
          </w:tcPr>
          <w:p w14:paraId="0E4D57CF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61" w:type="dxa"/>
          </w:tcPr>
          <w:p w14:paraId="482E4C7B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632" w:type="dxa"/>
          </w:tcPr>
          <w:p w14:paraId="3338F1F0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Plastik i metal</w:t>
            </w:r>
          </w:p>
        </w:tc>
      </w:tr>
      <w:tr w:rsidR="00BD3B82" w:rsidRPr="00D60DEF" w14:paraId="70461F26" w14:textId="77777777" w:rsidTr="00726FCE">
        <w:trPr>
          <w:cantSplit/>
          <w:trHeight w:val="517"/>
        </w:trPr>
        <w:tc>
          <w:tcPr>
            <w:tcW w:w="767" w:type="dxa"/>
          </w:tcPr>
          <w:p w14:paraId="476CF283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61" w:type="dxa"/>
          </w:tcPr>
          <w:p w14:paraId="39A07683" w14:textId="77777777" w:rsidR="00BD3B82" w:rsidRPr="00D9477D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77D">
              <w:rPr>
                <w:rFonts w:ascii="Arial" w:hAnsi="Arial" w:cs="Arial"/>
                <w:sz w:val="20"/>
                <w:szCs w:val="20"/>
              </w:rPr>
              <w:t>NADRUK</w:t>
            </w:r>
          </w:p>
        </w:tc>
        <w:tc>
          <w:tcPr>
            <w:tcW w:w="6632" w:type="dxa"/>
          </w:tcPr>
          <w:p w14:paraId="5BEF6125" w14:textId="77777777" w:rsidR="00BD3B82" w:rsidRPr="00D9477D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77D">
              <w:rPr>
                <w:rFonts w:ascii="Arial" w:hAnsi="Arial" w:cs="Arial"/>
                <w:sz w:val="20"/>
                <w:szCs w:val="20"/>
              </w:rPr>
              <w:t>Dwa miejsca nadruku na produkcie:</w:t>
            </w:r>
          </w:p>
          <w:p w14:paraId="096EB551" w14:textId="77777777" w:rsidR="00BD3B82" w:rsidRPr="00D9477D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2E94FA" w14:textId="77777777" w:rsidR="00BD3B82" w:rsidRPr="00D9477D" w:rsidRDefault="00BD3B82" w:rsidP="00BD3B82">
            <w:pPr>
              <w:pStyle w:val="Akapitzlist"/>
              <w:numPr>
                <w:ilvl w:val="0"/>
                <w:numId w:val="74"/>
              </w:numPr>
              <w:spacing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77D">
              <w:rPr>
                <w:rFonts w:ascii="Arial" w:hAnsi="Arial" w:cs="Arial"/>
                <w:sz w:val="20"/>
                <w:szCs w:val="20"/>
              </w:rPr>
              <w:t>Przód breloka:</w:t>
            </w:r>
          </w:p>
          <w:p w14:paraId="51162FA2" w14:textId="77777777" w:rsidR="00BD3B82" w:rsidRPr="00D9477D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77D">
              <w:rPr>
                <w:rFonts w:ascii="Arial" w:hAnsi="Arial" w:cs="Arial"/>
                <w:sz w:val="20"/>
                <w:szCs w:val="20"/>
              </w:rPr>
              <w:t>- wszystkie kolory CMYK, wymiary szer. 2 cm x 0,75 cm</w:t>
            </w:r>
          </w:p>
          <w:p w14:paraId="5B2E3A95" w14:textId="77777777" w:rsidR="00BD3B82" w:rsidRPr="00D9477D" w:rsidRDefault="00BD3B82" w:rsidP="00726FCE">
            <w:pPr>
              <w:pStyle w:val="Akapitzlist"/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A5314" w14:textId="77777777" w:rsidR="00BD3B82" w:rsidRPr="00D9477D" w:rsidRDefault="00BD3B82" w:rsidP="00BD3B82">
            <w:pPr>
              <w:pStyle w:val="Akapitzlist"/>
              <w:numPr>
                <w:ilvl w:val="0"/>
                <w:numId w:val="74"/>
              </w:numPr>
              <w:spacing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77D">
              <w:rPr>
                <w:rFonts w:ascii="Arial" w:hAnsi="Arial" w:cs="Arial"/>
                <w:sz w:val="20"/>
                <w:szCs w:val="20"/>
              </w:rPr>
              <w:t>Tył breloka:</w:t>
            </w:r>
          </w:p>
          <w:p w14:paraId="30A1DDCA" w14:textId="77777777" w:rsidR="00BD3B82" w:rsidRPr="00D9477D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77D">
              <w:rPr>
                <w:rFonts w:ascii="Arial" w:hAnsi="Arial" w:cs="Arial"/>
                <w:sz w:val="20"/>
                <w:szCs w:val="20"/>
              </w:rPr>
              <w:t xml:space="preserve"> - wszystkie kolory CMYK + biały, wymiary szer. 1 cm x 3 cm</w:t>
            </w:r>
          </w:p>
          <w:p w14:paraId="4CC658B6" w14:textId="77777777" w:rsidR="00BD3B82" w:rsidRPr="00D9477D" w:rsidRDefault="00BD3B82" w:rsidP="00726FCE">
            <w:pPr>
              <w:pStyle w:val="Akapitzlist"/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82" w:rsidRPr="00D60DEF" w14:paraId="472F07EC" w14:textId="77777777" w:rsidTr="00726FCE">
        <w:trPr>
          <w:cantSplit/>
          <w:trHeight w:val="409"/>
        </w:trPr>
        <w:tc>
          <w:tcPr>
            <w:tcW w:w="767" w:type="dxa"/>
          </w:tcPr>
          <w:p w14:paraId="4D25D743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61" w:type="dxa"/>
          </w:tcPr>
          <w:p w14:paraId="3FBFF2E4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632" w:type="dxa"/>
          </w:tcPr>
          <w:p w14:paraId="41D5EE98" w14:textId="77777777" w:rsidR="00BD3B82" w:rsidRPr="00D60DEF" w:rsidRDefault="00BD3B82" w:rsidP="00726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Biały</w:t>
            </w:r>
          </w:p>
        </w:tc>
      </w:tr>
      <w:tr w:rsidR="00BD3B82" w:rsidRPr="00D60DEF" w14:paraId="46861A5A" w14:textId="77777777" w:rsidTr="00726FCE">
        <w:trPr>
          <w:cantSplit/>
          <w:trHeight w:val="409"/>
        </w:trPr>
        <w:tc>
          <w:tcPr>
            <w:tcW w:w="767" w:type="dxa"/>
          </w:tcPr>
          <w:p w14:paraId="724FC63E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61" w:type="dxa"/>
          </w:tcPr>
          <w:p w14:paraId="79752CBC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WIZUALIZACJA POGLĄDOWA</w:t>
            </w:r>
          </w:p>
        </w:tc>
        <w:tc>
          <w:tcPr>
            <w:tcW w:w="6632" w:type="dxa"/>
          </w:tcPr>
          <w:p w14:paraId="1F421E03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ECCE52" wp14:editId="46B40970">
                  <wp:extent cx="2018030" cy="2018030"/>
                  <wp:effectExtent l="0" t="0" r="1270" b="127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20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DAEC07" wp14:editId="009D6FF6">
                  <wp:extent cx="1844040" cy="1844040"/>
                  <wp:effectExtent l="0" t="0" r="3810" b="381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B82" w:rsidRPr="00D60DEF" w14:paraId="7DBE2A19" w14:textId="77777777" w:rsidTr="00726FCE">
        <w:trPr>
          <w:cantSplit/>
          <w:trHeight w:val="342"/>
        </w:trPr>
        <w:tc>
          <w:tcPr>
            <w:tcW w:w="767" w:type="dxa"/>
          </w:tcPr>
          <w:p w14:paraId="21ADD08E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61" w:type="dxa"/>
          </w:tcPr>
          <w:p w14:paraId="2426939B" w14:textId="77777777" w:rsidR="00BD3B82" w:rsidRPr="00D60DEF" w:rsidRDefault="00BD3B82" w:rsidP="00726F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  <w:tc>
          <w:tcPr>
            <w:tcW w:w="6632" w:type="dxa"/>
          </w:tcPr>
          <w:p w14:paraId="76F967BD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Produkt pakowany pojedynczo w folię.</w:t>
            </w:r>
          </w:p>
          <w:p w14:paraId="590DB3F9" w14:textId="77777777" w:rsidR="00BD3B82" w:rsidRPr="00D60DEF" w:rsidRDefault="00BD3B82" w:rsidP="00726F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Kartony zbiorcze opisane nazwą produktu i ilością sztuk.</w:t>
            </w:r>
          </w:p>
        </w:tc>
      </w:tr>
    </w:tbl>
    <w:p w14:paraId="03620EB3" w14:textId="77777777" w:rsidR="00BD3B82" w:rsidRPr="00D60DEF" w:rsidRDefault="00BD3B82" w:rsidP="00BD3B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3DAA831" w14:textId="77777777" w:rsidR="00BD3B82" w:rsidRDefault="00BD3B82" w:rsidP="00BD3B8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56733E5C" w14:textId="0C1DBC7E" w:rsidR="00BD3B82" w:rsidRPr="00D60DEF" w:rsidRDefault="00BD3B82" w:rsidP="00BD3B82">
      <w:pPr>
        <w:tabs>
          <w:tab w:val="right" w:pos="2880"/>
          <w:tab w:val="left" w:pos="7230"/>
        </w:tabs>
        <w:spacing w:after="0"/>
        <w:ind w:right="-42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II</w:t>
      </w:r>
      <w:r w:rsidR="001E475E">
        <w:rPr>
          <w:rFonts w:ascii="Arial" w:hAnsi="Arial" w:cs="Arial"/>
          <w:b/>
          <w:color w:val="000000"/>
          <w:sz w:val="20"/>
          <w:szCs w:val="20"/>
        </w:rPr>
        <w:t xml:space="preserve"> -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</w:t>
      </w:r>
      <w:r w:rsidRPr="00D60DEF">
        <w:rPr>
          <w:rFonts w:ascii="Arial" w:hAnsi="Arial" w:cs="Arial"/>
          <w:b/>
          <w:color w:val="000000"/>
          <w:sz w:val="20"/>
          <w:szCs w:val="20"/>
        </w:rPr>
        <w:t xml:space="preserve">ostawa  dwóch dużych </w:t>
      </w:r>
      <w:proofErr w:type="spellStart"/>
      <w:r w:rsidRPr="00D60DEF">
        <w:rPr>
          <w:rFonts w:ascii="Arial" w:hAnsi="Arial" w:cs="Arial"/>
          <w:b/>
          <w:color w:val="000000"/>
          <w:sz w:val="20"/>
          <w:szCs w:val="20"/>
        </w:rPr>
        <w:t>rollupów</w:t>
      </w:r>
      <w:proofErr w:type="spellEnd"/>
      <w:r w:rsidRPr="00D60D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E2C321B" w14:textId="77777777" w:rsidR="00BD3B82" w:rsidRPr="00D60DEF" w:rsidRDefault="00BD3B82" w:rsidP="00BD3B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256"/>
        <w:gridCol w:w="6000"/>
      </w:tblGrid>
      <w:tr w:rsidR="00BD3B82" w:rsidRPr="00D60DEF" w14:paraId="26FF38F1" w14:textId="77777777" w:rsidTr="00726FCE">
        <w:tc>
          <w:tcPr>
            <w:tcW w:w="817" w:type="dxa"/>
            <w:shd w:val="clear" w:color="auto" w:fill="auto"/>
          </w:tcPr>
          <w:p w14:paraId="208AF1C1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693895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Cecha</w:t>
            </w:r>
          </w:p>
        </w:tc>
        <w:tc>
          <w:tcPr>
            <w:tcW w:w="6125" w:type="dxa"/>
            <w:shd w:val="clear" w:color="auto" w:fill="auto"/>
          </w:tcPr>
          <w:p w14:paraId="18AC59D7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Wymagane parametry</w:t>
            </w:r>
          </w:p>
        </w:tc>
      </w:tr>
      <w:tr w:rsidR="00BD3B82" w:rsidRPr="00D60DEF" w14:paraId="3719FC2B" w14:textId="77777777" w:rsidTr="00726FCE">
        <w:tc>
          <w:tcPr>
            <w:tcW w:w="817" w:type="dxa"/>
            <w:shd w:val="clear" w:color="auto" w:fill="auto"/>
            <w:vAlign w:val="center"/>
          </w:tcPr>
          <w:p w14:paraId="283832FE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91205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125" w:type="dxa"/>
            <w:shd w:val="clear" w:color="auto" w:fill="auto"/>
          </w:tcPr>
          <w:p w14:paraId="6A04F1D3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typ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exclusive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BE2BB4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łatwy, szybki montaż i demontaż,</w:t>
            </w:r>
          </w:p>
          <w:p w14:paraId="4C9F827D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system z rozwijaną grafiką, chowaną w kasecie,</w:t>
            </w:r>
          </w:p>
          <w:p w14:paraId="1E5DD70B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roll-up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po złożeniu stabilny, trzymający pion,</w:t>
            </w:r>
          </w:p>
          <w:p w14:paraId="110F8E7A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jednostronna powierzchnia reklamowa (grafika),</w:t>
            </w:r>
          </w:p>
          <w:p w14:paraId="1CD98AC1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solidna, szeroka i stabilna kaseta (podstawa),</w:t>
            </w:r>
          </w:p>
          <w:p w14:paraId="60ACDCF0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materiał z nadrukowaną grafiką odporny na deformacje, brak efektu zwijania boków, łatwy w utrzymaniu czystości, powierzchnia antyrefleksyjna,</w:t>
            </w:r>
          </w:p>
          <w:p w14:paraId="62A4C052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grafika przymocowana do paska rozpędowego w kasecie za pomocą mocnej taśmy,</w:t>
            </w:r>
          </w:p>
          <w:p w14:paraId="65730186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dolna część grafiki schowanej w kasecie, tak aby uniknąć widocznego roboczego paska,</w:t>
            </w:r>
          </w:p>
          <w:p w14:paraId="080E5590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kaseta o przekroju łezki, o obłym wypukłym kształcie, wykonana z grubego aluminium, ze stalowymi bokami, oraz chromowanymi osłonami stalowych boków,</w:t>
            </w:r>
          </w:p>
          <w:p w14:paraId="28F52DA9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Zamawiający nie dopuszcza użycia kasety z dwoma wysuwanymi, stabilizującymi listwami,</w:t>
            </w:r>
          </w:p>
          <w:p w14:paraId="60E576A6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możliwość wypoziomowania na nierównej powierzchni dzięki regulowanym stopom,</w:t>
            </w:r>
          </w:p>
          <w:p w14:paraId="5E05985E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listwa górna do której przymocowana jest grafika zakończona zaślepkami, w sposób uniemożliwiający ich wypadanie,</w:t>
            </w:r>
          </w:p>
          <w:p w14:paraId="17B334BA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245" w:hanging="29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Zamawiający dopuszcza dwa warianty mocowania masztu do górnej listwy w celu ekspozycji grafiki:</w:t>
            </w:r>
          </w:p>
          <w:p w14:paraId="50FA9099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wariant I – górna listwa wyposażona jest w gniazdo do umieszczenia masztu (z grubego, wytrzymałego, mocnego i odpornego na pęknięcia plastiku), gniazdo znajdujące się z tyłu listwy jest umieszczone centralnie,</w:t>
            </w:r>
          </w:p>
          <w:p w14:paraId="378A0CEF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wariant II – montaż masztu za pomocą bardzo solidnego, grubego, plastikowego zaczepu, odpornego na pęknięcia,</w:t>
            </w:r>
          </w:p>
          <w:p w14:paraId="461EEE03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Zamawiający nie dopuszcza zaczepu w kształcie litery ,,L’’.</w:t>
            </w:r>
          </w:p>
          <w:p w14:paraId="2B9DC3FB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maszt segmentowy  złożony z trzech elementów rozkładanych i składanych za pomocą umieszczonej w środku gumki, każdy element jest wciskany i wkładany w następny,</w:t>
            </w:r>
          </w:p>
          <w:p w14:paraId="5E743452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solidny i idealnie prosty maszt z grubego i wytrzymałego aluminium, podczas użytkowania nie wygina się,</w:t>
            </w:r>
          </w:p>
          <w:p w14:paraId="2B081A36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dołączona torba transportowa wykonana z materiału o wysokiej wytrzymałości, wewnątrz wszyta na stałe miękka wyściółka chroniąca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roll-up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w czasie transport (Zamawiający nie dopuszcza aby miękka wyściółka chroniąca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roll-up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była luzem); torba dopasowana wielkością do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rollupa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, wyposażona w dwie rączki do przenoszenia oraz szeroki pas nośny na ramie (szerokość min. 30 mm), pas wyposażony w regulatory długości; otwieranie torby za pomocą mocnych zamków błyskawicznych wzdłuż całego boku; dodatkowa kieszeń na przechowywanie złożonego masztu; torba posiada okienko z przeźroczystego plastiku, w którym umieszczona jest wizytówka z grafiką na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roll-upie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>, okienko obszyte dookoła taśmą materiałową,</w:t>
            </w:r>
          </w:p>
          <w:p w14:paraId="70E25D16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gwarancja: wydruk minimum 12 miesięcy, konstrukcja minimum 24 miesiące.</w:t>
            </w:r>
          </w:p>
        </w:tc>
      </w:tr>
      <w:tr w:rsidR="00BD3B82" w:rsidRPr="00D60DEF" w14:paraId="67DA0D79" w14:textId="77777777" w:rsidTr="00726FCE">
        <w:tc>
          <w:tcPr>
            <w:tcW w:w="817" w:type="dxa"/>
            <w:shd w:val="clear" w:color="auto" w:fill="auto"/>
            <w:vAlign w:val="center"/>
          </w:tcPr>
          <w:p w14:paraId="7AEBDC1A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7D385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LICZBA SZTUK</w:t>
            </w:r>
          </w:p>
        </w:tc>
        <w:tc>
          <w:tcPr>
            <w:tcW w:w="6125" w:type="dxa"/>
            <w:shd w:val="clear" w:color="auto" w:fill="auto"/>
          </w:tcPr>
          <w:p w14:paraId="3B2A7BBE" w14:textId="77777777" w:rsidR="00BD3B82" w:rsidRPr="00D60DEF" w:rsidRDefault="00BD3B82" w:rsidP="00726FCE">
            <w:pPr>
              <w:spacing w:after="0"/>
              <w:ind w:left="24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D3B82" w:rsidRPr="00D60DEF" w14:paraId="0B021EC6" w14:textId="77777777" w:rsidTr="00726FCE">
        <w:tc>
          <w:tcPr>
            <w:tcW w:w="817" w:type="dxa"/>
            <w:shd w:val="clear" w:color="auto" w:fill="auto"/>
            <w:vAlign w:val="center"/>
          </w:tcPr>
          <w:p w14:paraId="3343D8EA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E54972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NADRUK</w:t>
            </w:r>
          </w:p>
        </w:tc>
        <w:tc>
          <w:tcPr>
            <w:tcW w:w="6125" w:type="dxa"/>
            <w:shd w:val="clear" w:color="auto" w:fill="auto"/>
          </w:tcPr>
          <w:p w14:paraId="133F7C59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nadruki zgodne z projektem Zamawiającego,</w:t>
            </w:r>
          </w:p>
          <w:p w14:paraId="05922552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intensywne, trwałe kolory, nadruk matowy tzn. nie powodujący odbijania się światła, jednolity, bez zacieków, przebarwień, plam, smug i zabrudzeń,</w:t>
            </w:r>
          </w:p>
          <w:p w14:paraId="52AE7D1A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druk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mild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solwentowy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lub równoważny (przez słowo równoważny rozumie się technikę nadruku gwarantującą taką samą trwałość, intensywność i jednolitość koloru oraz wykończenie).</w:t>
            </w:r>
          </w:p>
        </w:tc>
      </w:tr>
      <w:tr w:rsidR="00BD3B82" w:rsidRPr="00D60DEF" w14:paraId="1186E7E7" w14:textId="77777777" w:rsidTr="00726FCE">
        <w:tc>
          <w:tcPr>
            <w:tcW w:w="817" w:type="dxa"/>
            <w:shd w:val="clear" w:color="auto" w:fill="auto"/>
            <w:vAlign w:val="center"/>
          </w:tcPr>
          <w:p w14:paraId="6B633A9D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CC8B13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125" w:type="dxa"/>
            <w:shd w:val="clear" w:color="auto" w:fill="auto"/>
          </w:tcPr>
          <w:p w14:paraId="3A00436D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konstrukcja: stal, aluminium anodowane,</w:t>
            </w:r>
          </w:p>
          <w:p w14:paraId="3727792D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elementy wykończeniowe: gruby, wytrzymały plastik,</w:t>
            </w:r>
          </w:p>
          <w:p w14:paraId="00607F41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powierzchnia reklamowa: banner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frontlite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min. 440g/m2, matowa</w:t>
            </w:r>
          </w:p>
          <w:p w14:paraId="10FE942B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torba: poliester</w:t>
            </w:r>
          </w:p>
        </w:tc>
      </w:tr>
      <w:tr w:rsidR="00BD3B82" w:rsidRPr="00D60DEF" w14:paraId="41892F84" w14:textId="77777777" w:rsidTr="00726FCE">
        <w:tc>
          <w:tcPr>
            <w:tcW w:w="817" w:type="dxa"/>
            <w:shd w:val="clear" w:color="auto" w:fill="auto"/>
            <w:vAlign w:val="center"/>
          </w:tcPr>
          <w:p w14:paraId="7F7B4630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09774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125" w:type="dxa"/>
            <w:shd w:val="clear" w:color="auto" w:fill="auto"/>
          </w:tcPr>
          <w:p w14:paraId="43FF1E79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widoczny obszar grafiki: 2000x1000 mm ± 10 mm (wysokość ± szerokość),</w:t>
            </w:r>
          </w:p>
          <w:p w14:paraId="2D40DFED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waga jednostkowa wraz z grafiką i torbą transportową: 7,5 kg ± 1kg,</w:t>
            </w:r>
          </w:p>
          <w:p w14:paraId="2CDB4404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kaseta: 1060 x 90 x 210mm (szer. x wys. x. gł.) ± 10 mm,</w:t>
            </w:r>
          </w:p>
          <w:p w14:paraId="72CD1AC7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rurka masztu: minimum Ø 16 mm</w:t>
            </w:r>
          </w:p>
        </w:tc>
      </w:tr>
      <w:tr w:rsidR="00BD3B82" w:rsidRPr="00D60DEF" w14:paraId="0D91004F" w14:textId="77777777" w:rsidTr="00726FCE">
        <w:tc>
          <w:tcPr>
            <w:tcW w:w="817" w:type="dxa"/>
            <w:shd w:val="clear" w:color="auto" w:fill="auto"/>
            <w:vAlign w:val="center"/>
          </w:tcPr>
          <w:p w14:paraId="46F0B218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D2614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125" w:type="dxa"/>
            <w:shd w:val="clear" w:color="auto" w:fill="auto"/>
          </w:tcPr>
          <w:p w14:paraId="16DA7B33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nadruk 4/0,</w:t>
            </w:r>
          </w:p>
          <w:p w14:paraId="56B51444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kaseta i konstrukcja: srebrna,</w:t>
            </w:r>
          </w:p>
          <w:p w14:paraId="7BD74C24" w14:textId="77777777" w:rsidR="00BD3B82" w:rsidRPr="00D60DEF" w:rsidRDefault="00BD3B82" w:rsidP="00BD3B82">
            <w:pPr>
              <w:numPr>
                <w:ilvl w:val="0"/>
                <w:numId w:val="70"/>
              </w:numPr>
              <w:spacing w:after="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torba: czarna, szara lub inna uzgodniona z Zamawiającym</w:t>
            </w:r>
          </w:p>
        </w:tc>
      </w:tr>
      <w:tr w:rsidR="00BD3B82" w:rsidRPr="00D60DEF" w14:paraId="2B2D8316" w14:textId="77777777" w:rsidTr="00726FCE">
        <w:tc>
          <w:tcPr>
            <w:tcW w:w="817" w:type="dxa"/>
            <w:shd w:val="clear" w:color="auto" w:fill="auto"/>
            <w:vAlign w:val="center"/>
          </w:tcPr>
          <w:p w14:paraId="0EC59AAA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CB1591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WIZUALIZACJA</w:t>
            </w:r>
          </w:p>
          <w:p w14:paraId="03074328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shd w:val="clear" w:color="auto" w:fill="auto"/>
          </w:tcPr>
          <w:p w14:paraId="48A80316" w14:textId="77777777" w:rsidR="00BD3B82" w:rsidRPr="00D60DEF" w:rsidRDefault="00BD3B82" w:rsidP="00726FCE">
            <w:pPr>
              <w:spacing w:after="0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2DCD250" wp14:editId="5C7D0567">
                  <wp:extent cx="1666875" cy="3336711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555" cy="341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D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60DE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452A8E" wp14:editId="4F7E5B8F">
                  <wp:extent cx="1619250" cy="3246032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387" cy="326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4D9D" w14:textId="77777777" w:rsidR="00BD3B82" w:rsidRPr="00D60DEF" w:rsidRDefault="00BD3B82" w:rsidP="00726FCE">
            <w:pPr>
              <w:spacing w:after="0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Wizualizacja poglądowa</w:t>
            </w:r>
          </w:p>
        </w:tc>
      </w:tr>
      <w:tr w:rsidR="00BD3B82" w:rsidRPr="00D60DEF" w14:paraId="0C5ED3BA" w14:textId="77777777" w:rsidTr="00726FCE">
        <w:tc>
          <w:tcPr>
            <w:tcW w:w="817" w:type="dxa"/>
            <w:shd w:val="clear" w:color="auto" w:fill="auto"/>
            <w:vAlign w:val="center"/>
          </w:tcPr>
          <w:p w14:paraId="0C0AB0FF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4DD7D" w14:textId="77777777" w:rsidR="00BD3B82" w:rsidRPr="00D60DEF" w:rsidRDefault="00BD3B82" w:rsidP="00726FCE">
            <w:pPr>
              <w:tabs>
                <w:tab w:val="left" w:pos="201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>PROOF KOLORYSTYCZNY</w:t>
            </w:r>
          </w:p>
        </w:tc>
        <w:tc>
          <w:tcPr>
            <w:tcW w:w="6125" w:type="dxa"/>
            <w:shd w:val="clear" w:color="auto" w:fill="auto"/>
          </w:tcPr>
          <w:p w14:paraId="3421B663" w14:textId="77777777" w:rsidR="00BD3B82" w:rsidRPr="00D60DEF" w:rsidRDefault="00BD3B82" w:rsidP="00726FC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DEF">
              <w:rPr>
                <w:rFonts w:ascii="Arial" w:hAnsi="Arial" w:cs="Arial"/>
                <w:sz w:val="20"/>
                <w:szCs w:val="20"/>
              </w:rPr>
              <w:t xml:space="preserve">Zamawiający wymaga od dostawcy dostarczenia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proofa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kolorystycznego lub innej próby kolorystycznej docelowego wydruku, w celu akceptacji koloru przed rozpoczęciem produkcji. Zamawiający dokona akceptacji wydruku, w celu akceptacji koloru przed rozpoczęciem produkcji. Następnie Zamawiający dokona akceptacji </w:t>
            </w:r>
            <w:proofErr w:type="spellStart"/>
            <w:r w:rsidRPr="00D60DEF">
              <w:rPr>
                <w:rFonts w:ascii="Arial" w:hAnsi="Arial" w:cs="Arial"/>
                <w:sz w:val="20"/>
                <w:szCs w:val="20"/>
              </w:rPr>
              <w:t>proofa</w:t>
            </w:r>
            <w:proofErr w:type="spellEnd"/>
            <w:r w:rsidRPr="00D60DEF">
              <w:rPr>
                <w:rFonts w:ascii="Arial" w:hAnsi="Arial" w:cs="Arial"/>
                <w:sz w:val="20"/>
                <w:szCs w:val="20"/>
              </w:rPr>
              <w:t xml:space="preserve"> lub wskaże poprawki. Nadruki muszą zostać ostatecznie zatwierdzone przez Zamawiającego przed rozpoczęciem realizacji przez Wykonawcę.</w:t>
            </w:r>
          </w:p>
        </w:tc>
      </w:tr>
    </w:tbl>
    <w:p w14:paraId="2CED3F4B" w14:textId="77777777" w:rsidR="00BD3B82" w:rsidRPr="00D60DEF" w:rsidRDefault="00BD3B82" w:rsidP="00BD3B82">
      <w:pPr>
        <w:rPr>
          <w:rFonts w:ascii="Arial" w:hAnsi="Arial" w:cs="Arial"/>
          <w:sz w:val="20"/>
          <w:szCs w:val="20"/>
        </w:rPr>
      </w:pPr>
    </w:p>
    <w:p w14:paraId="539E84D0" w14:textId="77777777" w:rsidR="00BD3B82" w:rsidRPr="0077596A" w:rsidRDefault="00BD3B82" w:rsidP="0077596A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D3B82" w:rsidRPr="0077596A" w:rsidSect="00896560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9EA3" w14:textId="77777777" w:rsidR="00391437" w:rsidRDefault="00391437" w:rsidP="002C59D6">
      <w:pPr>
        <w:spacing w:after="0" w:line="240" w:lineRule="auto"/>
      </w:pPr>
      <w:r>
        <w:separator/>
      </w:r>
    </w:p>
  </w:endnote>
  <w:endnote w:type="continuationSeparator" w:id="0">
    <w:p w14:paraId="42E2230E" w14:textId="77777777" w:rsidR="00391437" w:rsidRDefault="00391437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3116C" w14:textId="77777777" w:rsidR="00592DAF" w:rsidRDefault="00592DAF" w:rsidP="002C59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D70B33" wp14:editId="16D57A13">
          <wp:simplePos x="0" y="0"/>
          <wp:positionH relativeFrom="column">
            <wp:posOffset>-172720</wp:posOffset>
          </wp:positionH>
          <wp:positionV relativeFrom="paragraph">
            <wp:posOffset>101600</wp:posOffset>
          </wp:positionV>
          <wp:extent cx="2029460" cy="264160"/>
          <wp:effectExtent l="0" t="0" r="8890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B8D683" wp14:editId="4C0A2E7D">
              <wp:simplePos x="0" y="0"/>
              <wp:positionH relativeFrom="column">
                <wp:posOffset>3919220</wp:posOffset>
              </wp:positionH>
              <wp:positionV relativeFrom="paragraph">
                <wp:posOffset>145415</wp:posOffset>
              </wp:positionV>
              <wp:extent cx="2071370" cy="408940"/>
              <wp:effectExtent l="0" t="0" r="5080" b="127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5A08C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+48 58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347 14 63</w:t>
                          </w:r>
                        </w:p>
                        <w:p w14:paraId="487CF453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 347 14 90</w:t>
                          </w:r>
                        </w:p>
                        <w:p w14:paraId="7CB5E958" w14:textId="77777777" w:rsidR="00592DAF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biuro.most@pg.edu.pl </w:t>
                          </w:r>
                        </w:p>
                        <w:p w14:paraId="69C5C2F6" w14:textId="77777777" w:rsidR="00592DAF" w:rsidRPr="00570CFC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http://pg.edu.pl/most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8D683" id="_x0000_t202" coordsize="21600,21600" o:spt="202" path="m,l,21600r21600,l21600,xe">
              <v:stroke joinstyle="miter"/>
              <v:path gradientshapeok="t" o:connecttype="rect"/>
            </v:shapetype>
            <v:shape id="Pole tekstowe 28" o:spid="_x0000_s1026" type="#_x0000_t202" style="position:absolute;margin-left:308.6pt;margin-top:11.45pt;width:163.1pt;height:3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" filled="f" stroked="f">
              <v:textbox style="mso-fit-shape-to-text:t" inset="0,0,0,0">
                <w:txbxContent>
                  <w:p w14:paraId="32D5A08C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+48 58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347 14 63</w:t>
                    </w:r>
                  </w:p>
                  <w:p w14:paraId="487CF453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fax: +48 58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 347 14 90</w:t>
                    </w:r>
                  </w:p>
                  <w:p w14:paraId="7CB5E958" w14:textId="77777777" w:rsidR="00592DAF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biuro.most@pg.edu.pl </w:t>
                    </w:r>
                  </w:p>
                  <w:p w14:paraId="69C5C2F6" w14:textId="77777777" w:rsidR="00592DAF" w:rsidRPr="00570CFC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http://pg.edu.pl/most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65584" wp14:editId="312B7635">
              <wp:simplePos x="0" y="0"/>
              <wp:positionH relativeFrom="column">
                <wp:posOffset>2294890</wp:posOffset>
              </wp:positionH>
              <wp:positionV relativeFrom="paragraph">
                <wp:posOffset>144145</wp:posOffset>
              </wp:positionV>
              <wp:extent cx="1385570" cy="408940"/>
              <wp:effectExtent l="0" t="0" r="5080" b="1270"/>
              <wp:wrapNone/>
              <wp:docPr id="27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7E4FE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768A431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6F9CF5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68E51C79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A65584" id="Pole tekstowe 27" o:spid="_x0000_s1027" type="#_x0000_t202" style="position:absolute;margin-left:180.7pt;margin-top:11.35pt;width:109.1pt;height:32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" filled="f" stroked="f">
              <v:textbox style="mso-fit-shape-to-text:t" inset="0,0,0,0">
                <w:txbxContent>
                  <w:p w14:paraId="2B87E4FE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768A431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14:paraId="246F9CF5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68E51C79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28D24" wp14:editId="3ECD9FA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19B3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F70D43A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68A73A3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8830164" w14:textId="77777777" w:rsidR="00592DAF" w:rsidRPr="00BD2393" w:rsidRDefault="00592DAF" w:rsidP="002C59D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D239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628D24" id="Pole tekstowe 16" o:spid="_x0000_s1028" type="#_x0000_t202" style="position:absolute;margin-left:264.3pt;margin-top:765.7pt;width:163.1pt;height:3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k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9Bu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761219B3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F70D43A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68A73A3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8830164" w14:textId="77777777" w:rsidR="00592DAF" w:rsidRPr="00BD2393" w:rsidRDefault="00592DAF" w:rsidP="002C59D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D239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</w:p>
  <w:p w14:paraId="6AA04090" w14:textId="77777777" w:rsidR="00592DAF" w:rsidRDefault="00592DAF" w:rsidP="002C59D6">
    <w:pPr>
      <w:pStyle w:val="Stopka"/>
    </w:pPr>
  </w:p>
  <w:p w14:paraId="20D9B679" w14:textId="77777777" w:rsidR="00592DAF" w:rsidRDefault="00592DAF">
    <w:pPr>
      <w:pStyle w:val="Stopka"/>
    </w:pPr>
  </w:p>
  <w:p w14:paraId="5B39F17C" w14:textId="77777777" w:rsidR="00592DAF" w:rsidRDefault="00592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CDCBD" w14:textId="77777777" w:rsidR="00391437" w:rsidRDefault="00391437" w:rsidP="002C59D6">
      <w:pPr>
        <w:spacing w:after="0" w:line="240" w:lineRule="auto"/>
      </w:pPr>
      <w:r>
        <w:separator/>
      </w:r>
    </w:p>
  </w:footnote>
  <w:footnote w:type="continuationSeparator" w:id="0">
    <w:p w14:paraId="41DD8886" w14:textId="77777777" w:rsidR="00391437" w:rsidRDefault="00391437" w:rsidP="002C59D6">
      <w:pPr>
        <w:spacing w:after="0" w:line="240" w:lineRule="auto"/>
      </w:pPr>
      <w:r>
        <w:continuationSeparator/>
      </w:r>
    </w:p>
  </w:footnote>
  <w:footnote w:id="1">
    <w:p w14:paraId="7171BF93" w14:textId="77777777" w:rsidR="00592DAF" w:rsidRPr="00633E68" w:rsidRDefault="00592DAF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4A7" w14:textId="77777777" w:rsidR="00592DAF" w:rsidRDefault="00592DAF">
    <w:pPr>
      <w:pStyle w:val="Nagwek"/>
    </w:pPr>
    <w:r w:rsidRPr="003569A5">
      <w:rPr>
        <w:noProof/>
        <w:lang w:eastAsia="pl-PL"/>
      </w:rPr>
      <w:drawing>
        <wp:inline distT="0" distB="0" distL="0" distR="0" wp14:anchorId="673A8F7E" wp14:editId="4C9FD5B9">
          <wp:extent cx="5753100" cy="5143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DB96C" w14:textId="77777777" w:rsidR="00592DAF" w:rsidRDefault="00592D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5BA"/>
    <w:multiLevelType w:val="hybridMultilevel"/>
    <w:tmpl w:val="03460274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A20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3F15D43"/>
    <w:multiLevelType w:val="hybridMultilevel"/>
    <w:tmpl w:val="F8F46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95088"/>
    <w:multiLevelType w:val="hybridMultilevel"/>
    <w:tmpl w:val="9B9E7516"/>
    <w:lvl w:ilvl="0" w:tplc="B92EA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2656BD"/>
    <w:multiLevelType w:val="hybridMultilevel"/>
    <w:tmpl w:val="B956B982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56661"/>
    <w:multiLevelType w:val="hybridMultilevel"/>
    <w:tmpl w:val="D2D2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4" w15:restartNumberingAfterBreak="0">
    <w:nsid w:val="16FA18A7"/>
    <w:multiLevelType w:val="hybridMultilevel"/>
    <w:tmpl w:val="C81C8BC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B02478"/>
    <w:multiLevelType w:val="hybridMultilevel"/>
    <w:tmpl w:val="6CA2F736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B6C3F"/>
    <w:multiLevelType w:val="hybridMultilevel"/>
    <w:tmpl w:val="15664A42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E4751"/>
    <w:multiLevelType w:val="hybridMultilevel"/>
    <w:tmpl w:val="86586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69D160D"/>
    <w:multiLevelType w:val="hybridMultilevel"/>
    <w:tmpl w:val="31F281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6D701A"/>
    <w:multiLevelType w:val="hybridMultilevel"/>
    <w:tmpl w:val="543E54C4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7F4045"/>
    <w:multiLevelType w:val="hybridMultilevel"/>
    <w:tmpl w:val="EAF2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300A26E7"/>
    <w:multiLevelType w:val="hybridMultilevel"/>
    <w:tmpl w:val="6BD69308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75C7617"/>
    <w:multiLevelType w:val="hybridMultilevel"/>
    <w:tmpl w:val="D9C62508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74665"/>
    <w:multiLevelType w:val="hybridMultilevel"/>
    <w:tmpl w:val="B5086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EBA346C"/>
    <w:multiLevelType w:val="hybridMultilevel"/>
    <w:tmpl w:val="7D84C2F0"/>
    <w:lvl w:ilvl="0" w:tplc="E15A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9178E"/>
    <w:multiLevelType w:val="hybridMultilevel"/>
    <w:tmpl w:val="AC0CD992"/>
    <w:lvl w:ilvl="0" w:tplc="4BAA204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44ED0773"/>
    <w:multiLevelType w:val="hybridMultilevel"/>
    <w:tmpl w:val="6A9A0972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907AC"/>
    <w:multiLevelType w:val="hybridMultilevel"/>
    <w:tmpl w:val="D392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05472"/>
    <w:multiLevelType w:val="hybridMultilevel"/>
    <w:tmpl w:val="A5A64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835092"/>
    <w:multiLevelType w:val="hybridMultilevel"/>
    <w:tmpl w:val="D7402D98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D0E4608"/>
    <w:multiLevelType w:val="hybridMultilevel"/>
    <w:tmpl w:val="ED428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DC24055"/>
    <w:multiLevelType w:val="hybridMultilevel"/>
    <w:tmpl w:val="AD9A9760"/>
    <w:lvl w:ilvl="0" w:tplc="FFF4B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9A4E1A"/>
    <w:multiLevelType w:val="hybridMultilevel"/>
    <w:tmpl w:val="EB64F0B8"/>
    <w:lvl w:ilvl="0" w:tplc="A0267F6E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AAB201A"/>
    <w:multiLevelType w:val="hybridMultilevel"/>
    <w:tmpl w:val="BA106D92"/>
    <w:lvl w:ilvl="0" w:tplc="4BAA2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C4B6028"/>
    <w:multiLevelType w:val="hybridMultilevel"/>
    <w:tmpl w:val="515EDB64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90B0D"/>
    <w:multiLevelType w:val="hybridMultilevel"/>
    <w:tmpl w:val="2878F29A"/>
    <w:lvl w:ilvl="0" w:tplc="A5E267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D911EF"/>
    <w:multiLevelType w:val="hybridMultilevel"/>
    <w:tmpl w:val="B85C114E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5B1398"/>
    <w:multiLevelType w:val="hybridMultilevel"/>
    <w:tmpl w:val="C9B830E4"/>
    <w:lvl w:ilvl="0" w:tplc="E15AD9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FD0CAD"/>
    <w:multiLevelType w:val="hybridMultilevel"/>
    <w:tmpl w:val="FB94183A"/>
    <w:lvl w:ilvl="0" w:tplc="D44A9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C7E6BB1"/>
    <w:multiLevelType w:val="hybridMultilevel"/>
    <w:tmpl w:val="61C2A3C4"/>
    <w:lvl w:ilvl="0" w:tplc="E15A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AD9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F183408"/>
    <w:multiLevelType w:val="hybridMultilevel"/>
    <w:tmpl w:val="D90C1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1407BD8"/>
    <w:multiLevelType w:val="hybridMultilevel"/>
    <w:tmpl w:val="BBECE3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5" w15:restartNumberingAfterBreak="0">
    <w:nsid w:val="77F24AEB"/>
    <w:multiLevelType w:val="hybridMultilevel"/>
    <w:tmpl w:val="6518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8672DD"/>
    <w:multiLevelType w:val="hybridMultilevel"/>
    <w:tmpl w:val="9D74E222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795F740D"/>
    <w:multiLevelType w:val="hybridMultilevel"/>
    <w:tmpl w:val="F59C26EC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383246"/>
    <w:multiLevelType w:val="hybridMultilevel"/>
    <w:tmpl w:val="D5164AF6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95435A"/>
    <w:multiLevelType w:val="hybridMultilevel"/>
    <w:tmpl w:val="91A049BE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BA3EB7"/>
    <w:multiLevelType w:val="hybridMultilevel"/>
    <w:tmpl w:val="58BEF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21B3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7C77A0">
      <w:start w:val="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4"/>
  </w:num>
  <w:num w:numId="2">
    <w:abstractNumId w:val="13"/>
  </w:num>
  <w:num w:numId="3">
    <w:abstractNumId w:val="60"/>
  </w:num>
  <w:num w:numId="4">
    <w:abstractNumId w:val="21"/>
  </w:num>
  <w:num w:numId="5">
    <w:abstractNumId w:val="67"/>
  </w:num>
  <w:num w:numId="6">
    <w:abstractNumId w:val="35"/>
  </w:num>
  <w:num w:numId="7">
    <w:abstractNumId w:val="39"/>
  </w:num>
  <w:num w:numId="8">
    <w:abstractNumId w:val="30"/>
  </w:num>
  <w:num w:numId="9">
    <w:abstractNumId w:val="41"/>
  </w:num>
  <w:num w:numId="10">
    <w:abstractNumId w:val="63"/>
  </w:num>
  <w:num w:numId="11">
    <w:abstractNumId w:val="53"/>
  </w:num>
  <w:num w:numId="12">
    <w:abstractNumId w:val="33"/>
  </w:num>
  <w:num w:numId="13">
    <w:abstractNumId w:val="20"/>
  </w:num>
  <w:num w:numId="14">
    <w:abstractNumId w:val="17"/>
  </w:num>
  <w:num w:numId="15">
    <w:abstractNumId w:val="73"/>
  </w:num>
  <w:num w:numId="16">
    <w:abstractNumId w:val="6"/>
  </w:num>
  <w:num w:numId="17">
    <w:abstractNumId w:val="1"/>
  </w:num>
  <w:num w:numId="18">
    <w:abstractNumId w:val="47"/>
  </w:num>
  <w:num w:numId="19">
    <w:abstractNumId w:val="5"/>
  </w:num>
  <w:num w:numId="20">
    <w:abstractNumId w:val="64"/>
  </w:num>
  <w:num w:numId="21">
    <w:abstractNumId w:val="11"/>
  </w:num>
  <w:num w:numId="22">
    <w:abstractNumId w:val="70"/>
  </w:num>
  <w:num w:numId="23">
    <w:abstractNumId w:val="49"/>
  </w:num>
  <w:num w:numId="24">
    <w:abstractNumId w:val="51"/>
  </w:num>
  <w:num w:numId="25">
    <w:abstractNumId w:val="28"/>
  </w:num>
  <w:num w:numId="26">
    <w:abstractNumId w:val="44"/>
  </w:num>
  <w:num w:numId="27">
    <w:abstractNumId w:val="16"/>
  </w:num>
  <w:num w:numId="28">
    <w:abstractNumId w:val="12"/>
  </w:num>
  <w:num w:numId="29">
    <w:abstractNumId w:val="3"/>
  </w:num>
  <w:num w:numId="30">
    <w:abstractNumId w:val="8"/>
  </w:num>
  <w:num w:numId="31">
    <w:abstractNumId w:val="19"/>
  </w:num>
  <w:num w:numId="32">
    <w:abstractNumId w:val="32"/>
  </w:num>
  <w:num w:numId="33">
    <w:abstractNumId w:val="7"/>
  </w:num>
  <w:num w:numId="34">
    <w:abstractNumId w:val="15"/>
  </w:num>
  <w:num w:numId="35">
    <w:abstractNumId w:val="22"/>
  </w:num>
  <w:num w:numId="36">
    <w:abstractNumId w:val="45"/>
  </w:num>
  <w:num w:numId="37">
    <w:abstractNumId w:val="72"/>
  </w:num>
  <w:num w:numId="38">
    <w:abstractNumId w:val="0"/>
  </w:num>
  <w:num w:numId="39">
    <w:abstractNumId w:val="36"/>
  </w:num>
  <w:num w:numId="40">
    <w:abstractNumId w:val="56"/>
  </w:num>
  <w:num w:numId="41">
    <w:abstractNumId w:val="23"/>
  </w:num>
  <w:num w:numId="42">
    <w:abstractNumId w:val="57"/>
  </w:num>
  <w:num w:numId="43">
    <w:abstractNumId w:val="29"/>
  </w:num>
  <w:num w:numId="44">
    <w:abstractNumId w:val="68"/>
  </w:num>
  <w:num w:numId="45">
    <w:abstractNumId w:val="18"/>
  </w:num>
  <w:num w:numId="46">
    <w:abstractNumId w:val="26"/>
  </w:num>
  <w:num w:numId="47">
    <w:abstractNumId w:val="58"/>
  </w:num>
  <w:num w:numId="48">
    <w:abstractNumId w:val="38"/>
  </w:num>
  <w:num w:numId="49">
    <w:abstractNumId w:val="31"/>
  </w:num>
  <w:num w:numId="50">
    <w:abstractNumId w:val="71"/>
  </w:num>
  <w:num w:numId="51">
    <w:abstractNumId w:val="37"/>
  </w:num>
  <w:num w:numId="52">
    <w:abstractNumId w:val="52"/>
  </w:num>
  <w:num w:numId="53">
    <w:abstractNumId w:val="66"/>
  </w:num>
  <w:num w:numId="54">
    <w:abstractNumId w:val="9"/>
  </w:num>
  <w:num w:numId="55">
    <w:abstractNumId w:val="59"/>
  </w:num>
  <w:num w:numId="56">
    <w:abstractNumId w:val="43"/>
  </w:num>
  <w:num w:numId="57">
    <w:abstractNumId w:val="50"/>
  </w:num>
  <w:num w:numId="58">
    <w:abstractNumId w:val="69"/>
  </w:num>
  <w:num w:numId="59">
    <w:abstractNumId w:val="48"/>
  </w:num>
  <w:num w:numId="60">
    <w:abstractNumId w:val="10"/>
  </w:num>
  <w:num w:numId="61">
    <w:abstractNumId w:val="27"/>
  </w:num>
  <w:num w:numId="62">
    <w:abstractNumId w:val="65"/>
  </w:num>
  <w:num w:numId="63">
    <w:abstractNumId w:val="4"/>
  </w:num>
  <w:num w:numId="64">
    <w:abstractNumId w:val="34"/>
  </w:num>
  <w:num w:numId="65">
    <w:abstractNumId w:val="62"/>
  </w:num>
  <w:num w:numId="66">
    <w:abstractNumId w:val="42"/>
  </w:num>
  <w:num w:numId="67">
    <w:abstractNumId w:val="14"/>
  </w:num>
  <w:num w:numId="68">
    <w:abstractNumId w:val="21"/>
  </w:num>
  <w:num w:numId="69">
    <w:abstractNumId w:val="46"/>
  </w:num>
  <w:num w:numId="70">
    <w:abstractNumId w:val="55"/>
  </w:num>
  <w:num w:numId="71">
    <w:abstractNumId w:val="40"/>
  </w:num>
  <w:num w:numId="72">
    <w:abstractNumId w:val="61"/>
  </w:num>
  <w:num w:numId="73">
    <w:abstractNumId w:val="2"/>
  </w:num>
  <w:num w:numId="74">
    <w:abstractNumId w:val="25"/>
  </w:num>
  <w:num w:numId="75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6"/>
    <w:rsid w:val="00006103"/>
    <w:rsid w:val="0001418B"/>
    <w:rsid w:val="0003009D"/>
    <w:rsid w:val="000802CF"/>
    <w:rsid w:val="00091244"/>
    <w:rsid w:val="000A099F"/>
    <w:rsid w:val="000A1E14"/>
    <w:rsid w:val="000D59D8"/>
    <w:rsid w:val="0011785D"/>
    <w:rsid w:val="0012482B"/>
    <w:rsid w:val="00126488"/>
    <w:rsid w:val="00132042"/>
    <w:rsid w:val="00134B40"/>
    <w:rsid w:val="00136220"/>
    <w:rsid w:val="00154E71"/>
    <w:rsid w:val="0018063C"/>
    <w:rsid w:val="0019005A"/>
    <w:rsid w:val="001C3DD4"/>
    <w:rsid w:val="001D07D9"/>
    <w:rsid w:val="001E0607"/>
    <w:rsid w:val="001E475E"/>
    <w:rsid w:val="00210CCA"/>
    <w:rsid w:val="00242C2E"/>
    <w:rsid w:val="00253212"/>
    <w:rsid w:val="002532C7"/>
    <w:rsid w:val="002B21A9"/>
    <w:rsid w:val="002B6C2F"/>
    <w:rsid w:val="002C59D6"/>
    <w:rsid w:val="002D021A"/>
    <w:rsid w:val="002D732F"/>
    <w:rsid w:val="00382BC0"/>
    <w:rsid w:val="00391437"/>
    <w:rsid w:val="00393421"/>
    <w:rsid w:val="00397FEC"/>
    <w:rsid w:val="003F2DFC"/>
    <w:rsid w:val="00454073"/>
    <w:rsid w:val="00491F6A"/>
    <w:rsid w:val="00492741"/>
    <w:rsid w:val="004938C7"/>
    <w:rsid w:val="004973CF"/>
    <w:rsid w:val="004D007A"/>
    <w:rsid w:val="005340A2"/>
    <w:rsid w:val="00592DAF"/>
    <w:rsid w:val="005A6394"/>
    <w:rsid w:val="005B7D32"/>
    <w:rsid w:val="005C195D"/>
    <w:rsid w:val="005C26B4"/>
    <w:rsid w:val="005E03D4"/>
    <w:rsid w:val="0060110F"/>
    <w:rsid w:val="00617DD6"/>
    <w:rsid w:val="00640151"/>
    <w:rsid w:val="00655D80"/>
    <w:rsid w:val="006B48AF"/>
    <w:rsid w:val="00716CAB"/>
    <w:rsid w:val="00726FCE"/>
    <w:rsid w:val="00744646"/>
    <w:rsid w:val="0074626D"/>
    <w:rsid w:val="00750492"/>
    <w:rsid w:val="007569AB"/>
    <w:rsid w:val="0077569F"/>
    <w:rsid w:val="0077596A"/>
    <w:rsid w:val="00784B44"/>
    <w:rsid w:val="007A5577"/>
    <w:rsid w:val="007B4306"/>
    <w:rsid w:val="007F0F8C"/>
    <w:rsid w:val="007F5715"/>
    <w:rsid w:val="0080782E"/>
    <w:rsid w:val="00814358"/>
    <w:rsid w:val="00854E58"/>
    <w:rsid w:val="00855D8E"/>
    <w:rsid w:val="00896560"/>
    <w:rsid w:val="008A2236"/>
    <w:rsid w:val="008D48C3"/>
    <w:rsid w:val="008E31D1"/>
    <w:rsid w:val="008F2C95"/>
    <w:rsid w:val="00966433"/>
    <w:rsid w:val="009A14DB"/>
    <w:rsid w:val="009C7E95"/>
    <w:rsid w:val="009D2016"/>
    <w:rsid w:val="009D28F4"/>
    <w:rsid w:val="009D56BD"/>
    <w:rsid w:val="009E37F9"/>
    <w:rsid w:val="009E5401"/>
    <w:rsid w:val="00A05BC8"/>
    <w:rsid w:val="00A271F8"/>
    <w:rsid w:val="00A57191"/>
    <w:rsid w:val="00A76AD1"/>
    <w:rsid w:val="00A837CB"/>
    <w:rsid w:val="00AB3BF0"/>
    <w:rsid w:val="00AC5AE7"/>
    <w:rsid w:val="00AC68D0"/>
    <w:rsid w:val="00AC7E8D"/>
    <w:rsid w:val="00AD685E"/>
    <w:rsid w:val="00AD71F9"/>
    <w:rsid w:val="00B2264A"/>
    <w:rsid w:val="00B425D4"/>
    <w:rsid w:val="00B5570F"/>
    <w:rsid w:val="00B63746"/>
    <w:rsid w:val="00B9217C"/>
    <w:rsid w:val="00B976FF"/>
    <w:rsid w:val="00B9790C"/>
    <w:rsid w:val="00BA5DBE"/>
    <w:rsid w:val="00BC7AAC"/>
    <w:rsid w:val="00BD3B82"/>
    <w:rsid w:val="00BE021C"/>
    <w:rsid w:val="00BE42D7"/>
    <w:rsid w:val="00C04C2F"/>
    <w:rsid w:val="00C312FC"/>
    <w:rsid w:val="00C50487"/>
    <w:rsid w:val="00C54777"/>
    <w:rsid w:val="00C60490"/>
    <w:rsid w:val="00C744B4"/>
    <w:rsid w:val="00C7505A"/>
    <w:rsid w:val="00C829B4"/>
    <w:rsid w:val="00C86885"/>
    <w:rsid w:val="00CA62C1"/>
    <w:rsid w:val="00CC1BA2"/>
    <w:rsid w:val="00CD7D6E"/>
    <w:rsid w:val="00CE7BE4"/>
    <w:rsid w:val="00CF547A"/>
    <w:rsid w:val="00D363DB"/>
    <w:rsid w:val="00D70079"/>
    <w:rsid w:val="00D909D9"/>
    <w:rsid w:val="00D92743"/>
    <w:rsid w:val="00DA06C0"/>
    <w:rsid w:val="00DA165B"/>
    <w:rsid w:val="00DE482B"/>
    <w:rsid w:val="00DE48BA"/>
    <w:rsid w:val="00E1612A"/>
    <w:rsid w:val="00E17EE7"/>
    <w:rsid w:val="00EE72CD"/>
    <w:rsid w:val="00EF35C3"/>
    <w:rsid w:val="00F11160"/>
    <w:rsid w:val="00F23828"/>
    <w:rsid w:val="00F4567C"/>
    <w:rsid w:val="00F626BE"/>
    <w:rsid w:val="00F66E15"/>
    <w:rsid w:val="00F7050D"/>
    <w:rsid w:val="00F83757"/>
    <w:rsid w:val="00F83F7C"/>
    <w:rsid w:val="00F95168"/>
    <w:rsid w:val="00F97EB6"/>
    <w:rsid w:val="00FD1600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uiPriority w:val="99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val">
    <w:name w:val="val"/>
    <w:basedOn w:val="Domylnaczcionkaakapitu"/>
    <w:rsid w:val="00BD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gnieszka.wojas@pg.edu.pl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mailto:efaktury@pg.edu.pl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s://www.polskacyfrowa.gov.pl/strony/o-programie/promocja/zasady-promocji-i-oznakowania-projektow/zasady-dla-umow-podpisanych-od-1-stycznia-2018-roku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wojac@pg.edu.pl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mailto:efaktury@pg.edu.pl" TargetMode="External"/><Relationship Id="rId23" Type="http://schemas.openxmlformats.org/officeDocument/2006/relationships/image" Target="media/image9.png"/><Relationship Id="rId10" Type="http://schemas.openxmlformats.org/officeDocument/2006/relationships/hyperlink" Target="mailto:agnieszka.wojas@pg.edu.pl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ilwojac@pg.edu.pl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813E-ED88-492C-B94F-218F8EC4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7496</Words>
  <Characters>44979</Characters>
  <Application>Microsoft Office Word</Application>
  <DocSecurity>0</DocSecurity>
  <Lines>374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SZCZEGÓŁOWY OPIS PRZEDMIOTU ZAMÓWIENIA NA</vt:lpstr>
      <vt:lpstr>    </vt:lpstr>
      <vt:lpstr>    MATERIAŁY PROMOCYJNE DLA PROJEKTU ,, MOST DANYCH. Multidyscyplinarny Otwarty Sys</vt:lpstr>
      <vt:lpstr>    Przygotowanie projektów leży po stronie Zamawiającego,</vt:lpstr>
      <vt:lpstr>    Znakowanie materiałów promocyjnych musi być zgodne z projektami dostarczonymi pr</vt:lpstr>
      <vt:lpstr>    Wykonawca przed realizacją przedstawi zamawiającemu do akceptacji wizualizacje m</vt:lpstr>
      <vt:lpstr>    Zamawiający dokona akceptacji wizualizacji lub wskaże poprawki,</vt:lpstr>
    </vt:vector>
  </TitlesOfParts>
  <Company/>
  <LinksUpToDate>false</LinksUpToDate>
  <CharactersWithSpaces>52371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cp:lastPrinted>2021-10-18T10:08:00Z</cp:lastPrinted>
  <dcterms:created xsi:type="dcterms:W3CDTF">2021-10-18T10:10:00Z</dcterms:created>
  <dcterms:modified xsi:type="dcterms:W3CDTF">2021-10-18T10:11:00Z</dcterms:modified>
</cp:coreProperties>
</file>