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21" w:rsidRPr="00E2304A" w:rsidRDefault="0045124F">
      <w:pPr>
        <w:jc w:val="both"/>
        <w:rPr>
          <w:rFonts w:ascii="Arial" w:hAnsi="Arial" w:cs="Arial"/>
          <w:sz w:val="24"/>
          <w:szCs w:val="24"/>
        </w:rPr>
      </w:pPr>
      <w:r w:rsidRPr="00E2304A">
        <w:rPr>
          <w:rFonts w:ascii="Arial" w:hAnsi="Arial" w:cs="Arial"/>
          <w:sz w:val="24"/>
          <w:szCs w:val="24"/>
        </w:rPr>
        <w:t xml:space="preserve">SA.270.1.10.2024 </w:t>
      </w:r>
      <w:r w:rsidRPr="00E2304A">
        <w:rPr>
          <w:rFonts w:ascii="Arial" w:eastAsia="Calibri" w:hAnsi="Arial" w:cs="Arial"/>
          <w:b/>
          <w:sz w:val="24"/>
          <w:szCs w:val="24"/>
        </w:rPr>
        <w:t xml:space="preserve"> </w:t>
      </w:r>
      <w:r w:rsidRPr="00E2304A">
        <w:rPr>
          <w:rFonts w:ascii="Arial" w:hAnsi="Arial" w:cs="Arial"/>
          <w:sz w:val="24"/>
          <w:szCs w:val="24"/>
        </w:rPr>
        <w:tab/>
      </w:r>
      <w:r w:rsidRPr="00E2304A">
        <w:rPr>
          <w:rFonts w:ascii="Arial" w:hAnsi="Arial" w:cs="Arial"/>
          <w:sz w:val="24"/>
          <w:szCs w:val="24"/>
        </w:rPr>
        <w:tab/>
      </w:r>
      <w:r w:rsidRPr="00E2304A">
        <w:rPr>
          <w:rFonts w:ascii="Arial" w:hAnsi="Arial" w:cs="Arial"/>
          <w:sz w:val="24"/>
          <w:szCs w:val="24"/>
        </w:rPr>
        <w:tab/>
      </w:r>
      <w:r w:rsidRPr="00E2304A">
        <w:rPr>
          <w:rFonts w:ascii="Arial" w:hAnsi="Arial" w:cs="Arial"/>
          <w:sz w:val="24"/>
          <w:szCs w:val="24"/>
        </w:rPr>
        <w:tab/>
      </w:r>
      <w:r w:rsidRPr="00E2304A">
        <w:rPr>
          <w:rFonts w:ascii="Arial" w:hAnsi="Arial" w:cs="Arial"/>
          <w:sz w:val="24"/>
          <w:szCs w:val="24"/>
        </w:rPr>
        <w:tab/>
      </w:r>
      <w:r w:rsidRPr="00E2304A">
        <w:rPr>
          <w:rFonts w:ascii="Arial" w:hAnsi="Arial" w:cs="Arial"/>
          <w:sz w:val="24"/>
          <w:szCs w:val="24"/>
        </w:rPr>
        <w:tab/>
      </w:r>
      <w:r w:rsidRPr="00E2304A">
        <w:rPr>
          <w:rFonts w:ascii="Arial" w:hAnsi="Arial" w:cs="Arial"/>
          <w:sz w:val="24"/>
          <w:szCs w:val="24"/>
        </w:rPr>
        <w:tab/>
      </w:r>
      <w:r w:rsidRPr="00E2304A">
        <w:rPr>
          <w:rFonts w:ascii="Arial" w:hAnsi="Arial" w:cs="Arial"/>
          <w:sz w:val="24"/>
          <w:szCs w:val="24"/>
        </w:rPr>
        <w:tab/>
        <w:t>Załącznik nr 10 do SWZ</w:t>
      </w:r>
    </w:p>
    <w:p w:rsidR="00D96E21" w:rsidRPr="00E2304A" w:rsidRDefault="00D96E21">
      <w:pPr>
        <w:jc w:val="both"/>
        <w:rPr>
          <w:rFonts w:ascii="Arial" w:hAnsi="Arial" w:cs="Arial"/>
          <w:sz w:val="24"/>
          <w:szCs w:val="24"/>
        </w:rPr>
      </w:pPr>
    </w:p>
    <w:p w:rsidR="00D96E21" w:rsidRPr="00E2304A" w:rsidRDefault="0045124F">
      <w:pPr>
        <w:jc w:val="center"/>
        <w:rPr>
          <w:rFonts w:ascii="Arial" w:hAnsi="Arial" w:cs="Arial"/>
          <w:sz w:val="24"/>
          <w:szCs w:val="24"/>
        </w:rPr>
      </w:pPr>
      <w:r w:rsidRPr="00E2304A">
        <w:rPr>
          <w:rFonts w:ascii="Arial" w:hAnsi="Arial" w:cs="Arial"/>
          <w:sz w:val="24"/>
          <w:szCs w:val="24"/>
        </w:rPr>
        <w:t>WZÓR UMOWY</w:t>
      </w:r>
    </w:p>
    <w:p w:rsidR="00D96E21" w:rsidRPr="00E2304A" w:rsidRDefault="0045124F">
      <w:pPr>
        <w:spacing w:before="12" w:line="276" w:lineRule="auto"/>
        <w:jc w:val="both"/>
        <w:rPr>
          <w:rFonts w:ascii="Arial" w:hAnsi="Arial" w:cs="Arial"/>
          <w:b/>
          <w:sz w:val="24"/>
          <w:szCs w:val="24"/>
        </w:rPr>
      </w:pPr>
      <w:r w:rsidRPr="00E2304A">
        <w:rPr>
          <w:rFonts w:ascii="Arial" w:hAnsi="Arial" w:cs="Arial"/>
          <w:sz w:val="24"/>
          <w:szCs w:val="24"/>
        </w:rPr>
        <w:t>w dniu ………. w ……………………… pomiędzy:</w:t>
      </w:r>
    </w:p>
    <w:p w:rsidR="00D96E21" w:rsidRPr="00E2304A" w:rsidRDefault="0045124F">
      <w:pPr>
        <w:spacing w:before="12" w:line="276" w:lineRule="auto"/>
        <w:jc w:val="both"/>
        <w:rPr>
          <w:rFonts w:ascii="Arial" w:hAnsi="Arial" w:cs="Arial"/>
          <w:i/>
          <w:sz w:val="24"/>
          <w:szCs w:val="24"/>
        </w:rPr>
      </w:pPr>
      <w:r w:rsidRPr="00E2304A">
        <w:rPr>
          <w:rFonts w:ascii="Arial" w:hAnsi="Arial" w:cs="Arial"/>
          <w:b/>
          <w:sz w:val="24"/>
          <w:szCs w:val="24"/>
        </w:rPr>
        <w:t xml:space="preserve"> Skarbem</w:t>
      </w:r>
      <w:r w:rsidRPr="00E2304A">
        <w:rPr>
          <w:rFonts w:ascii="Arial" w:hAnsi="Arial" w:cs="Arial"/>
          <w:sz w:val="24"/>
          <w:szCs w:val="24"/>
        </w:rPr>
        <w:t xml:space="preserve"> </w:t>
      </w:r>
      <w:r w:rsidRPr="00E2304A">
        <w:rPr>
          <w:rFonts w:ascii="Arial" w:hAnsi="Arial" w:cs="Arial"/>
          <w:b/>
          <w:sz w:val="24"/>
          <w:szCs w:val="24"/>
        </w:rPr>
        <w:t xml:space="preserve">Państwa Państwowym Gospodarstwem Leśnym Lasy Państwowe Nadleśnictwem Stuposiany </w:t>
      </w:r>
      <w:r w:rsidRPr="00E2304A">
        <w:rPr>
          <w:rFonts w:ascii="Arial" w:hAnsi="Arial" w:cs="Arial"/>
          <w:sz w:val="24"/>
          <w:szCs w:val="24"/>
        </w:rPr>
        <w:t xml:space="preserve"> (NIP: 689-000-12-77, REGON 370014538), z siedzibą w Stuposianach, Stuposiany 1A, 38-713 Lutowiska </w:t>
      </w:r>
    </w:p>
    <w:p w:rsidR="00D96E21" w:rsidRPr="00E2304A" w:rsidRDefault="0045124F">
      <w:pPr>
        <w:spacing w:before="12" w:line="276" w:lineRule="auto"/>
        <w:jc w:val="both"/>
        <w:rPr>
          <w:rFonts w:ascii="Arial" w:hAnsi="Arial" w:cs="Arial"/>
          <w:sz w:val="24"/>
          <w:szCs w:val="24"/>
        </w:rPr>
      </w:pPr>
      <w:r w:rsidRPr="00E2304A">
        <w:rPr>
          <w:rFonts w:ascii="Arial" w:hAnsi="Arial" w:cs="Arial"/>
          <w:sz w:val="24"/>
          <w:szCs w:val="24"/>
        </w:rPr>
        <w:t xml:space="preserve">reprezentowanym przez Panią Ewę Tkacz - Nadleśniczego Nadleśnictwa Stuposiany </w:t>
      </w:r>
    </w:p>
    <w:p w:rsidR="00D96E21" w:rsidRPr="00E2304A" w:rsidRDefault="0045124F">
      <w:pPr>
        <w:spacing w:before="12" w:line="276" w:lineRule="auto"/>
        <w:jc w:val="both"/>
        <w:rPr>
          <w:rFonts w:ascii="Arial" w:hAnsi="Arial" w:cs="Arial"/>
          <w:sz w:val="24"/>
          <w:szCs w:val="24"/>
        </w:rPr>
      </w:pPr>
      <w:r w:rsidRPr="00E2304A">
        <w:rPr>
          <w:rFonts w:ascii="Arial" w:hAnsi="Arial" w:cs="Arial"/>
          <w:sz w:val="24"/>
          <w:szCs w:val="24"/>
        </w:rPr>
        <w:t xml:space="preserve">zwanym w umowie ,,Zamawiającym”, </w:t>
      </w:r>
    </w:p>
    <w:p w:rsidR="00D96E21" w:rsidRPr="00E2304A" w:rsidRDefault="00D96E21">
      <w:pPr>
        <w:spacing w:before="12" w:line="276" w:lineRule="auto"/>
        <w:jc w:val="both"/>
        <w:rPr>
          <w:rFonts w:ascii="Arial" w:hAnsi="Arial" w:cs="Arial"/>
          <w:sz w:val="24"/>
          <w:szCs w:val="24"/>
        </w:rPr>
      </w:pPr>
    </w:p>
    <w:p w:rsidR="00D96E21" w:rsidRPr="00E2304A" w:rsidRDefault="0045124F">
      <w:pPr>
        <w:spacing w:before="12" w:line="276" w:lineRule="auto"/>
        <w:jc w:val="both"/>
        <w:rPr>
          <w:rFonts w:ascii="Arial" w:hAnsi="Arial" w:cs="Arial"/>
          <w:i/>
          <w:sz w:val="24"/>
          <w:szCs w:val="24"/>
        </w:rPr>
      </w:pPr>
      <w:r w:rsidRPr="00E2304A">
        <w:rPr>
          <w:rFonts w:ascii="Arial" w:hAnsi="Arial" w:cs="Arial"/>
          <w:sz w:val="24"/>
          <w:szCs w:val="24"/>
        </w:rPr>
        <w:t xml:space="preserve">a: </w:t>
      </w:r>
    </w:p>
    <w:p w:rsidR="00D96E21" w:rsidRPr="00E2304A" w:rsidRDefault="0045124F">
      <w:pPr>
        <w:spacing w:before="12" w:line="276" w:lineRule="auto"/>
        <w:jc w:val="both"/>
        <w:rPr>
          <w:rFonts w:ascii="Arial" w:hAnsi="Arial" w:cs="Arial"/>
          <w:sz w:val="24"/>
          <w:szCs w:val="24"/>
        </w:rPr>
      </w:pPr>
      <w:r w:rsidRPr="00E2304A">
        <w:rPr>
          <w:rFonts w:ascii="Arial" w:hAnsi="Arial" w:cs="Arial"/>
          <w:sz w:val="24"/>
          <w:szCs w:val="24"/>
        </w:rPr>
        <w:t>..................................................................................................................................................</w:t>
      </w:r>
    </w:p>
    <w:p w:rsidR="00D96E21" w:rsidRPr="00E2304A" w:rsidRDefault="0045124F">
      <w:pPr>
        <w:spacing w:before="12" w:line="276" w:lineRule="auto"/>
        <w:jc w:val="both"/>
        <w:rPr>
          <w:rFonts w:ascii="Arial" w:hAnsi="Arial" w:cs="Arial"/>
          <w:sz w:val="24"/>
          <w:szCs w:val="24"/>
        </w:rPr>
      </w:pPr>
      <w:r w:rsidRPr="00E2304A">
        <w:rPr>
          <w:rFonts w:ascii="Arial" w:hAnsi="Arial" w:cs="Arial"/>
          <w:sz w:val="24"/>
          <w:szCs w:val="24"/>
        </w:rPr>
        <w:t>reprezentowanym przez:</w:t>
      </w:r>
    </w:p>
    <w:p w:rsidR="00D96E21" w:rsidRPr="00E2304A" w:rsidRDefault="0045124F">
      <w:pPr>
        <w:spacing w:before="12" w:line="276" w:lineRule="auto"/>
        <w:jc w:val="both"/>
        <w:rPr>
          <w:rFonts w:ascii="Arial" w:hAnsi="Arial" w:cs="Arial"/>
          <w:sz w:val="24"/>
          <w:szCs w:val="24"/>
        </w:rPr>
      </w:pPr>
      <w:r w:rsidRPr="00E2304A">
        <w:rPr>
          <w:rFonts w:ascii="Arial" w:hAnsi="Arial" w:cs="Arial"/>
          <w:sz w:val="24"/>
          <w:szCs w:val="24"/>
        </w:rPr>
        <w:t>..................................................................................................................................................</w:t>
      </w:r>
    </w:p>
    <w:p w:rsidR="00D96E21" w:rsidRPr="00E2304A" w:rsidRDefault="0045124F">
      <w:pPr>
        <w:spacing w:before="12" w:line="276" w:lineRule="auto"/>
        <w:jc w:val="both"/>
        <w:rPr>
          <w:rFonts w:ascii="Arial" w:hAnsi="Arial" w:cs="Arial"/>
          <w:sz w:val="24"/>
          <w:szCs w:val="24"/>
        </w:rPr>
      </w:pPr>
      <w:r w:rsidRPr="00E2304A">
        <w:rPr>
          <w:rFonts w:ascii="Arial" w:hAnsi="Arial" w:cs="Arial"/>
          <w:sz w:val="24"/>
          <w:szCs w:val="24"/>
        </w:rPr>
        <w:t xml:space="preserve">zwanym w umowie „Wykonawcą” </w:t>
      </w:r>
    </w:p>
    <w:p w:rsidR="00D96E21" w:rsidRPr="00E2304A" w:rsidRDefault="00D96E21">
      <w:pPr>
        <w:spacing w:before="12" w:line="276" w:lineRule="auto"/>
        <w:jc w:val="both"/>
        <w:rPr>
          <w:rFonts w:ascii="Arial" w:hAnsi="Arial" w:cs="Arial"/>
          <w:i/>
          <w:sz w:val="24"/>
          <w:szCs w:val="24"/>
        </w:rPr>
      </w:pPr>
    </w:p>
    <w:p w:rsidR="00D96E21" w:rsidRPr="00E2304A" w:rsidRDefault="0045124F">
      <w:pPr>
        <w:spacing w:before="12" w:line="276" w:lineRule="auto"/>
        <w:jc w:val="both"/>
        <w:rPr>
          <w:rFonts w:ascii="Arial" w:hAnsi="Arial" w:cs="Arial"/>
          <w:sz w:val="24"/>
          <w:szCs w:val="24"/>
        </w:rPr>
      </w:pPr>
      <w:r w:rsidRPr="00E2304A">
        <w:rPr>
          <w:rFonts w:ascii="Arial" w:hAnsi="Arial" w:cs="Arial"/>
          <w:sz w:val="24"/>
          <w:szCs w:val="24"/>
        </w:rPr>
        <w:t>zaś wspólnie zwanymi dalej „Stronami”,</w:t>
      </w:r>
    </w:p>
    <w:p w:rsidR="00D96E21" w:rsidRPr="00E2304A" w:rsidRDefault="00D96E21">
      <w:pPr>
        <w:spacing w:before="12" w:line="276" w:lineRule="auto"/>
        <w:jc w:val="both"/>
        <w:rPr>
          <w:rFonts w:ascii="Arial" w:hAnsi="Arial" w:cs="Arial"/>
          <w:sz w:val="24"/>
          <w:szCs w:val="24"/>
        </w:rPr>
      </w:pPr>
    </w:p>
    <w:p w:rsidR="00D96E21" w:rsidRPr="00E2304A" w:rsidRDefault="0045124F">
      <w:pPr>
        <w:spacing w:before="120" w:line="276" w:lineRule="auto"/>
        <w:ind w:left="33" w:right="-108"/>
        <w:rPr>
          <w:rFonts w:ascii="Arial" w:hAnsi="Arial" w:cs="Arial"/>
          <w:sz w:val="24"/>
          <w:szCs w:val="24"/>
        </w:rPr>
      </w:pPr>
      <w:r w:rsidRPr="00E2304A">
        <w:rPr>
          <w:rFonts w:ascii="Arial" w:hAnsi="Arial" w:cs="Arial"/>
          <w:sz w:val="24"/>
          <w:szCs w:val="24"/>
        </w:rPr>
        <w:t xml:space="preserve">w wyniku dokonania wyboru oferty Wykonawcy jako oferty najkorzystniejszej w postępowaniu pn.: </w:t>
      </w:r>
    </w:p>
    <w:p w:rsidR="00D96E21" w:rsidRPr="00E2304A" w:rsidRDefault="0045124F">
      <w:pPr>
        <w:spacing w:before="120" w:line="276" w:lineRule="auto"/>
        <w:rPr>
          <w:rFonts w:ascii="Arial" w:hAnsi="Arial" w:cs="Arial"/>
          <w:b/>
          <w:sz w:val="24"/>
          <w:szCs w:val="24"/>
          <w:u w:val="single"/>
        </w:rPr>
      </w:pPr>
      <w:r w:rsidRPr="00E2304A">
        <w:rPr>
          <w:rFonts w:ascii="Arial" w:hAnsi="Arial" w:cs="Arial"/>
          <w:b/>
          <w:sz w:val="24"/>
          <w:szCs w:val="24"/>
        </w:rPr>
        <w:t xml:space="preserve">Modernizacja mostu przez potok </w:t>
      </w:r>
      <w:proofErr w:type="spellStart"/>
      <w:r w:rsidRPr="00E2304A">
        <w:rPr>
          <w:rFonts w:ascii="Arial" w:hAnsi="Arial" w:cs="Arial"/>
          <w:b/>
          <w:sz w:val="24"/>
          <w:szCs w:val="24"/>
        </w:rPr>
        <w:t>Wołosaty</w:t>
      </w:r>
      <w:proofErr w:type="spellEnd"/>
      <w:r w:rsidRPr="00E2304A">
        <w:rPr>
          <w:rFonts w:ascii="Arial" w:hAnsi="Arial" w:cs="Arial"/>
          <w:b/>
          <w:sz w:val="24"/>
          <w:szCs w:val="24"/>
        </w:rPr>
        <w:t xml:space="preserve"> </w:t>
      </w:r>
    </w:p>
    <w:p w:rsidR="00D96E21" w:rsidRPr="00E2304A" w:rsidRDefault="00D96E21">
      <w:pPr>
        <w:spacing w:before="12" w:line="276" w:lineRule="auto"/>
        <w:jc w:val="both"/>
        <w:rPr>
          <w:rFonts w:ascii="Arial" w:hAnsi="Arial" w:cs="Arial"/>
          <w:sz w:val="24"/>
          <w:szCs w:val="24"/>
        </w:rPr>
      </w:pPr>
    </w:p>
    <w:p w:rsidR="00D96E21" w:rsidRPr="00E2304A" w:rsidRDefault="0045124F">
      <w:pPr>
        <w:spacing w:before="12" w:line="276" w:lineRule="auto"/>
        <w:jc w:val="both"/>
        <w:rPr>
          <w:rFonts w:ascii="Arial" w:hAnsi="Arial" w:cs="Arial"/>
          <w:sz w:val="24"/>
          <w:szCs w:val="24"/>
        </w:rPr>
      </w:pPr>
      <w:r w:rsidRPr="00E2304A">
        <w:rPr>
          <w:rFonts w:ascii="Arial" w:hAnsi="Arial" w:cs="Arial"/>
          <w:sz w:val="24"/>
          <w:szCs w:val="24"/>
        </w:rPr>
        <w:t>przeprowadzonym zgodnie z przepisami ustawy z dnia 11 września 2019 roku Prawo zamówień publicznych (Dz. U. z 2024 r. poz. 1320, – dalej: „ustawa” lub „</w:t>
      </w:r>
      <w:proofErr w:type="spellStart"/>
      <w:r w:rsidRPr="00E2304A">
        <w:rPr>
          <w:rFonts w:ascii="Arial" w:hAnsi="Arial" w:cs="Arial"/>
          <w:sz w:val="24"/>
          <w:szCs w:val="24"/>
        </w:rPr>
        <w:t>Pzp</w:t>
      </w:r>
      <w:proofErr w:type="spellEnd"/>
      <w:r w:rsidRPr="00E2304A">
        <w:rPr>
          <w:rFonts w:ascii="Arial" w:hAnsi="Arial" w:cs="Arial"/>
          <w:sz w:val="24"/>
          <w:szCs w:val="24"/>
        </w:rPr>
        <w:t xml:space="preserve">”) oraz aktów wykonawczych do tej ustawy, w </w:t>
      </w:r>
      <w:r w:rsidRPr="00E2304A">
        <w:rPr>
          <w:rFonts w:ascii="Arial" w:hAnsi="Arial" w:cs="Arial"/>
          <w:b/>
          <w:sz w:val="24"/>
          <w:szCs w:val="24"/>
        </w:rPr>
        <w:t>trybie podstawowym</w:t>
      </w:r>
      <w:r w:rsidRPr="00E2304A">
        <w:rPr>
          <w:rFonts w:ascii="Arial" w:hAnsi="Arial" w:cs="Arial"/>
          <w:sz w:val="24"/>
          <w:szCs w:val="24"/>
        </w:rPr>
        <w:t xml:space="preserve">, o którym mowa w art. 275 pkt 1 ustawy, w którym w odpowiedzi na ogłoszenie o zamówieniu oferty mogą składać wszyscy zainteresowani Wykonawcy, a następnie Zamawiający wybiera najkorzystniejszą ofertę </w:t>
      </w:r>
      <w:r w:rsidRPr="00E2304A">
        <w:rPr>
          <w:rFonts w:ascii="Arial" w:hAnsi="Arial" w:cs="Arial"/>
          <w:b/>
          <w:sz w:val="24"/>
          <w:szCs w:val="24"/>
        </w:rPr>
        <w:t>bez przeprowadzenia negocjacji</w:t>
      </w:r>
      <w:r w:rsidRPr="00E2304A">
        <w:rPr>
          <w:rFonts w:ascii="Arial" w:hAnsi="Arial" w:cs="Arial"/>
          <w:sz w:val="24"/>
          <w:szCs w:val="24"/>
        </w:rPr>
        <w:t>,</w:t>
      </w:r>
    </w:p>
    <w:p w:rsidR="00D96E21" w:rsidRPr="00E2304A" w:rsidRDefault="0045124F">
      <w:pPr>
        <w:spacing w:before="12" w:line="276" w:lineRule="auto"/>
        <w:jc w:val="both"/>
        <w:rPr>
          <w:rFonts w:ascii="Arial" w:hAnsi="Arial" w:cs="Arial"/>
          <w:sz w:val="24"/>
          <w:szCs w:val="24"/>
        </w:rPr>
      </w:pPr>
      <w:r w:rsidRPr="00E2304A">
        <w:rPr>
          <w:rFonts w:ascii="Arial" w:hAnsi="Arial" w:cs="Arial"/>
          <w:sz w:val="24"/>
          <w:szCs w:val="24"/>
        </w:rPr>
        <w:t>została zawarta umowa następującej treści:</w:t>
      </w:r>
    </w:p>
    <w:p w:rsidR="00D96E21" w:rsidRPr="00E2304A" w:rsidRDefault="00D96E21">
      <w:pPr>
        <w:spacing w:before="12" w:line="276" w:lineRule="auto"/>
        <w:jc w:val="both"/>
        <w:rPr>
          <w:rFonts w:ascii="Arial" w:hAnsi="Arial" w:cs="Arial"/>
          <w:sz w:val="24"/>
          <w:szCs w:val="24"/>
        </w:rPr>
      </w:pPr>
    </w:p>
    <w:p w:rsidR="00D96E21" w:rsidRPr="00E2304A" w:rsidRDefault="00D96E21">
      <w:pPr>
        <w:spacing w:before="12" w:line="276" w:lineRule="auto"/>
        <w:jc w:val="both"/>
        <w:rPr>
          <w:rFonts w:ascii="Arial" w:hAnsi="Arial" w:cs="Arial"/>
          <w:sz w:val="24"/>
          <w:szCs w:val="24"/>
        </w:rPr>
      </w:pPr>
    </w:p>
    <w:p w:rsidR="00D96E21" w:rsidRPr="00E2304A" w:rsidRDefault="00D96E21">
      <w:pPr>
        <w:spacing w:before="12" w:line="276" w:lineRule="auto"/>
        <w:jc w:val="both"/>
        <w:rPr>
          <w:rFonts w:ascii="Arial" w:hAnsi="Arial" w:cs="Arial"/>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lastRenderedPageBreak/>
        <w:t>§ 1</w:t>
      </w: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Przedmiot i zakres Umowy</w:t>
      </w:r>
    </w:p>
    <w:p w:rsidR="00D96E21" w:rsidRPr="00E2304A" w:rsidRDefault="0045124F">
      <w:pPr>
        <w:pStyle w:val="Akapitzlist"/>
        <w:numPr>
          <w:ilvl w:val="0"/>
          <w:numId w:val="1"/>
        </w:numPr>
        <w:spacing w:line="276" w:lineRule="auto"/>
        <w:jc w:val="both"/>
        <w:rPr>
          <w:rFonts w:ascii="Arial" w:hAnsi="Arial" w:cs="Arial"/>
          <w:sz w:val="24"/>
          <w:szCs w:val="24"/>
        </w:rPr>
      </w:pPr>
      <w:r w:rsidRPr="00E2304A">
        <w:rPr>
          <w:rStyle w:val="FontStyle26"/>
          <w:rFonts w:ascii="Arial" w:hAnsi="Arial" w:cs="Arial"/>
          <w:sz w:val="24"/>
          <w:szCs w:val="24"/>
        </w:rPr>
        <w:t xml:space="preserve">Zamawiający zleca, a Wykonawca przyjmuje do wykonania roboty budowlane polegające na: </w:t>
      </w:r>
      <w:r w:rsidRPr="00E2304A">
        <w:rPr>
          <w:rFonts w:ascii="Arial" w:hAnsi="Arial" w:cs="Arial"/>
          <w:b/>
          <w:sz w:val="24"/>
          <w:szCs w:val="24"/>
        </w:rPr>
        <w:t xml:space="preserve">Modernizacja mostu przez potok </w:t>
      </w:r>
      <w:proofErr w:type="spellStart"/>
      <w:r w:rsidRPr="00E2304A">
        <w:rPr>
          <w:rFonts w:ascii="Arial" w:hAnsi="Arial" w:cs="Arial"/>
          <w:b/>
          <w:sz w:val="24"/>
          <w:szCs w:val="24"/>
        </w:rPr>
        <w:t>Wołosaty</w:t>
      </w:r>
      <w:proofErr w:type="spellEnd"/>
      <w:r w:rsidRPr="00E2304A">
        <w:rPr>
          <w:rFonts w:ascii="Arial" w:hAnsi="Arial" w:cs="Arial"/>
          <w:b/>
          <w:sz w:val="24"/>
          <w:szCs w:val="24"/>
        </w:rPr>
        <w:t>.</w:t>
      </w:r>
    </w:p>
    <w:p w:rsidR="00D96E21" w:rsidRPr="00E2304A" w:rsidRDefault="0045124F">
      <w:pPr>
        <w:pStyle w:val="Akapitzlist"/>
        <w:numPr>
          <w:ilvl w:val="0"/>
          <w:numId w:val="1"/>
        </w:numPr>
        <w:spacing w:line="276" w:lineRule="auto"/>
        <w:jc w:val="both"/>
        <w:rPr>
          <w:rStyle w:val="FontStyle26"/>
          <w:rFonts w:ascii="Arial" w:hAnsi="Arial" w:cs="Arial"/>
          <w:sz w:val="24"/>
          <w:szCs w:val="24"/>
        </w:rPr>
      </w:pPr>
      <w:r w:rsidRPr="00E2304A">
        <w:rPr>
          <w:rFonts w:ascii="Arial" w:hAnsi="Arial" w:cs="Arial"/>
          <w:sz w:val="24"/>
          <w:szCs w:val="24"/>
        </w:rPr>
        <w:t xml:space="preserve">Szczegółowy zakres robót zawarty jest w:  dokumentacji projektowej (załącznik nr 12 do SWZ). </w:t>
      </w:r>
    </w:p>
    <w:p w:rsidR="00D96E21" w:rsidRPr="00E2304A" w:rsidRDefault="0045124F">
      <w:pPr>
        <w:spacing w:before="12" w:line="276" w:lineRule="auto"/>
        <w:ind w:left="360"/>
        <w:jc w:val="center"/>
        <w:rPr>
          <w:rFonts w:ascii="Arial" w:hAnsi="Arial" w:cs="Arial"/>
          <w:b/>
          <w:sz w:val="24"/>
          <w:szCs w:val="24"/>
        </w:rPr>
      </w:pPr>
      <w:r w:rsidRPr="00E2304A">
        <w:rPr>
          <w:rFonts w:ascii="Arial" w:hAnsi="Arial" w:cs="Arial"/>
          <w:b/>
          <w:sz w:val="24"/>
          <w:szCs w:val="24"/>
        </w:rPr>
        <w:t>§ 2</w:t>
      </w:r>
    </w:p>
    <w:p w:rsidR="00D96E21" w:rsidRPr="00E2304A" w:rsidRDefault="0045124F">
      <w:pPr>
        <w:pStyle w:val="Akapitzlist"/>
        <w:spacing w:before="12" w:line="276" w:lineRule="auto"/>
        <w:jc w:val="center"/>
        <w:rPr>
          <w:rFonts w:ascii="Arial" w:hAnsi="Arial" w:cs="Arial"/>
          <w:b/>
          <w:sz w:val="24"/>
          <w:szCs w:val="24"/>
        </w:rPr>
      </w:pPr>
      <w:r w:rsidRPr="00E2304A">
        <w:rPr>
          <w:rFonts w:ascii="Arial" w:hAnsi="Arial" w:cs="Arial"/>
          <w:b/>
          <w:sz w:val="24"/>
          <w:szCs w:val="24"/>
        </w:rPr>
        <w:t>Termin realizacji Przedmiotu Umowy</w:t>
      </w:r>
    </w:p>
    <w:p w:rsidR="00D96E21" w:rsidRPr="00E2304A" w:rsidRDefault="0045124F">
      <w:pPr>
        <w:pStyle w:val="Akapitzlist"/>
        <w:numPr>
          <w:ilvl w:val="0"/>
          <w:numId w:val="2"/>
        </w:numPr>
        <w:jc w:val="both"/>
        <w:rPr>
          <w:rFonts w:ascii="Arial" w:hAnsi="Arial" w:cs="Arial"/>
          <w:sz w:val="24"/>
          <w:szCs w:val="24"/>
        </w:rPr>
      </w:pPr>
      <w:r w:rsidRPr="00E2304A">
        <w:rPr>
          <w:rFonts w:ascii="Arial" w:hAnsi="Arial" w:cs="Arial"/>
          <w:sz w:val="24"/>
          <w:szCs w:val="24"/>
        </w:rPr>
        <w:t xml:space="preserve">Rozpoczęcie realizacji umowy nastąpi w dniu </w:t>
      </w:r>
      <w:r w:rsidRPr="00E2304A">
        <w:rPr>
          <w:rFonts w:ascii="Arial" w:hAnsi="Arial" w:cs="Arial"/>
          <w:b/>
          <w:sz w:val="24"/>
          <w:szCs w:val="24"/>
        </w:rPr>
        <w:t xml:space="preserve">przekazania placu </w:t>
      </w:r>
      <w:r w:rsidRPr="00E2304A">
        <w:rPr>
          <w:rFonts w:ascii="Arial" w:hAnsi="Arial" w:cs="Arial"/>
          <w:sz w:val="24"/>
          <w:szCs w:val="24"/>
        </w:rPr>
        <w:t>budowy.</w:t>
      </w:r>
    </w:p>
    <w:p w:rsidR="00D96E21" w:rsidRPr="00E2304A" w:rsidRDefault="0045124F">
      <w:pPr>
        <w:pStyle w:val="Akapitzlist"/>
        <w:numPr>
          <w:ilvl w:val="0"/>
          <w:numId w:val="2"/>
        </w:numPr>
        <w:jc w:val="both"/>
        <w:rPr>
          <w:rFonts w:ascii="Arial" w:hAnsi="Arial" w:cs="Arial"/>
          <w:sz w:val="24"/>
          <w:szCs w:val="24"/>
        </w:rPr>
      </w:pPr>
      <w:r w:rsidRPr="00E2304A">
        <w:rPr>
          <w:rFonts w:ascii="Arial" w:hAnsi="Arial" w:cs="Arial"/>
          <w:sz w:val="24"/>
          <w:szCs w:val="24"/>
        </w:rPr>
        <w:t xml:space="preserve">Wykonawca jest zobowiązany w ciągu 7 dni kalendarzowych od dnia </w:t>
      </w:r>
      <w:r w:rsidRPr="00E2304A">
        <w:rPr>
          <w:rFonts w:ascii="Arial" w:hAnsi="Arial" w:cs="Arial"/>
          <w:b/>
          <w:sz w:val="24"/>
          <w:szCs w:val="24"/>
        </w:rPr>
        <w:t>przekazania placu budowy</w:t>
      </w:r>
      <w:r w:rsidRPr="00E2304A">
        <w:rPr>
          <w:rFonts w:ascii="Arial" w:hAnsi="Arial" w:cs="Arial"/>
          <w:sz w:val="24"/>
          <w:szCs w:val="24"/>
        </w:rPr>
        <w:t xml:space="preserve"> zorganizować zaplecze budowy i rozpocząć prace budowlane związane z realizacją zamówienia.</w:t>
      </w:r>
    </w:p>
    <w:p w:rsidR="00D96E21" w:rsidRPr="00E2304A" w:rsidRDefault="0045124F">
      <w:pPr>
        <w:pStyle w:val="Akapitzlist"/>
        <w:numPr>
          <w:ilvl w:val="0"/>
          <w:numId w:val="2"/>
        </w:numPr>
        <w:jc w:val="both"/>
        <w:rPr>
          <w:rFonts w:ascii="Arial" w:hAnsi="Arial" w:cs="Arial"/>
          <w:sz w:val="24"/>
          <w:szCs w:val="24"/>
        </w:rPr>
      </w:pPr>
      <w:r w:rsidRPr="00E2304A">
        <w:rPr>
          <w:rFonts w:ascii="Arial" w:hAnsi="Arial" w:cs="Arial"/>
          <w:sz w:val="24"/>
          <w:szCs w:val="24"/>
        </w:rPr>
        <w:t>Strony ustalają, iż zakończenie całego zakresu robót nastąpi w terminie do 30.</w:t>
      </w:r>
      <w:r w:rsidR="000A5978">
        <w:rPr>
          <w:rFonts w:ascii="Arial" w:hAnsi="Arial" w:cs="Arial"/>
          <w:sz w:val="24"/>
          <w:szCs w:val="24"/>
        </w:rPr>
        <w:t>11</w:t>
      </w:r>
      <w:r w:rsidRPr="00E2304A">
        <w:rPr>
          <w:rFonts w:ascii="Arial" w:hAnsi="Arial" w:cs="Arial"/>
          <w:sz w:val="24"/>
          <w:szCs w:val="24"/>
        </w:rPr>
        <w:t xml:space="preserve">.2025 r. </w:t>
      </w:r>
    </w:p>
    <w:p w:rsidR="00D96E21" w:rsidRPr="00E2304A" w:rsidRDefault="000A5978">
      <w:pPr>
        <w:ind w:left="360"/>
        <w:jc w:val="both"/>
        <w:rPr>
          <w:rFonts w:ascii="Arial" w:hAnsi="Arial" w:cs="Arial"/>
          <w:sz w:val="24"/>
          <w:szCs w:val="24"/>
        </w:rPr>
      </w:pPr>
      <w:r>
        <w:rPr>
          <w:rFonts w:ascii="Arial" w:hAnsi="Arial" w:cs="Arial"/>
          <w:sz w:val="24"/>
          <w:szCs w:val="24"/>
        </w:rPr>
        <w:t>4</w:t>
      </w:r>
      <w:r w:rsidR="0045124F" w:rsidRPr="00E2304A">
        <w:rPr>
          <w:rFonts w:ascii="Arial" w:hAnsi="Arial" w:cs="Arial"/>
          <w:sz w:val="24"/>
          <w:szCs w:val="24"/>
        </w:rPr>
        <w:t>. Przez zakończenie robót rozumie się:</w:t>
      </w:r>
    </w:p>
    <w:p w:rsidR="00D96E21" w:rsidRPr="00E2304A" w:rsidRDefault="0045124F">
      <w:pPr>
        <w:pStyle w:val="Akapitzlist"/>
        <w:numPr>
          <w:ilvl w:val="0"/>
          <w:numId w:val="3"/>
        </w:numPr>
        <w:jc w:val="both"/>
        <w:rPr>
          <w:rFonts w:ascii="Arial" w:hAnsi="Arial" w:cs="Arial"/>
          <w:sz w:val="24"/>
          <w:szCs w:val="24"/>
        </w:rPr>
      </w:pPr>
      <w:r w:rsidRPr="00E2304A">
        <w:rPr>
          <w:rFonts w:ascii="Arial" w:hAnsi="Arial" w:cs="Arial"/>
          <w:sz w:val="24"/>
          <w:szCs w:val="24"/>
        </w:rPr>
        <w:t>wykonanie robót,</w:t>
      </w:r>
    </w:p>
    <w:p w:rsidR="00D96E21" w:rsidRPr="00E2304A" w:rsidRDefault="0045124F">
      <w:pPr>
        <w:pStyle w:val="Akapitzlist"/>
        <w:numPr>
          <w:ilvl w:val="0"/>
          <w:numId w:val="3"/>
        </w:numPr>
        <w:jc w:val="both"/>
        <w:rPr>
          <w:rFonts w:ascii="Arial" w:hAnsi="Arial" w:cs="Arial"/>
          <w:sz w:val="24"/>
          <w:szCs w:val="24"/>
        </w:rPr>
      </w:pPr>
      <w:r w:rsidRPr="00E2304A">
        <w:rPr>
          <w:rFonts w:ascii="Arial" w:hAnsi="Arial" w:cs="Arial"/>
          <w:sz w:val="24"/>
          <w:szCs w:val="24"/>
        </w:rPr>
        <w:t xml:space="preserve">zgłoszenie Zamawiającemu gotowości do odbioru, </w:t>
      </w:r>
    </w:p>
    <w:p w:rsidR="00D96E21" w:rsidRPr="00E2304A" w:rsidRDefault="0045124F">
      <w:pPr>
        <w:pStyle w:val="Akapitzlist"/>
        <w:numPr>
          <w:ilvl w:val="0"/>
          <w:numId w:val="3"/>
        </w:numPr>
        <w:jc w:val="both"/>
        <w:rPr>
          <w:rFonts w:ascii="Arial" w:hAnsi="Arial" w:cs="Arial"/>
          <w:sz w:val="24"/>
          <w:szCs w:val="24"/>
        </w:rPr>
      </w:pPr>
      <w:r w:rsidRPr="00E2304A">
        <w:rPr>
          <w:rFonts w:ascii="Arial" w:hAnsi="Arial" w:cs="Arial"/>
          <w:sz w:val="24"/>
          <w:szCs w:val="24"/>
        </w:rPr>
        <w:t>powiadomienie Inspektora nadzoru o zakończeniu robót,</w:t>
      </w:r>
    </w:p>
    <w:p w:rsidR="00D96E21" w:rsidRPr="00E2304A" w:rsidRDefault="0045124F">
      <w:pPr>
        <w:pStyle w:val="Akapitzlist"/>
        <w:numPr>
          <w:ilvl w:val="0"/>
          <w:numId w:val="3"/>
        </w:numPr>
        <w:jc w:val="both"/>
        <w:rPr>
          <w:rFonts w:ascii="Arial" w:hAnsi="Arial" w:cs="Arial"/>
          <w:sz w:val="24"/>
          <w:szCs w:val="24"/>
        </w:rPr>
      </w:pPr>
      <w:r w:rsidRPr="00E2304A">
        <w:rPr>
          <w:rFonts w:ascii="Arial" w:hAnsi="Arial" w:cs="Arial"/>
          <w:sz w:val="24"/>
          <w:szCs w:val="24"/>
        </w:rPr>
        <w:t>potwierdzenie wpisem do dziennika budowy faktu zakończenia robót przez Inspektora nadzoru.</w:t>
      </w:r>
    </w:p>
    <w:p w:rsidR="00D96E21" w:rsidRPr="00E2304A" w:rsidRDefault="00D96E21">
      <w:pPr>
        <w:pStyle w:val="Akapitzlist"/>
        <w:ind w:left="1080"/>
        <w:jc w:val="both"/>
        <w:rPr>
          <w:rFonts w:ascii="Arial" w:hAnsi="Arial" w:cs="Arial"/>
          <w:sz w:val="24"/>
          <w:szCs w:val="24"/>
        </w:rPr>
      </w:pPr>
    </w:p>
    <w:p w:rsidR="000E3BC0" w:rsidRPr="00E2304A" w:rsidRDefault="000A5978" w:rsidP="000E3BC0">
      <w:pPr>
        <w:pStyle w:val="Akapitzlist"/>
        <w:ind w:left="426"/>
        <w:jc w:val="both"/>
        <w:rPr>
          <w:rFonts w:ascii="Arial" w:hAnsi="Arial" w:cs="Arial"/>
          <w:sz w:val="24"/>
          <w:szCs w:val="24"/>
        </w:rPr>
      </w:pPr>
      <w:r>
        <w:rPr>
          <w:rFonts w:ascii="Arial" w:hAnsi="Arial" w:cs="Arial"/>
          <w:sz w:val="24"/>
          <w:szCs w:val="24"/>
        </w:rPr>
        <w:t>5</w:t>
      </w:r>
      <w:r w:rsidR="000E3BC0" w:rsidRPr="00E2304A">
        <w:rPr>
          <w:rFonts w:ascii="Arial" w:hAnsi="Arial" w:cs="Arial"/>
          <w:sz w:val="24"/>
          <w:szCs w:val="24"/>
        </w:rPr>
        <w:t xml:space="preserve">. </w:t>
      </w:r>
      <w:r w:rsidR="0045124F" w:rsidRPr="00E2304A">
        <w:rPr>
          <w:rFonts w:ascii="Arial" w:hAnsi="Arial" w:cs="Arial"/>
          <w:sz w:val="24"/>
          <w:szCs w:val="24"/>
        </w:rPr>
        <w:t xml:space="preserve">Terminy określone w ust. 3 powyżej zostaną uznane za zachowane jeżeli przed ich </w:t>
      </w:r>
    </w:p>
    <w:p w:rsidR="000E3BC0" w:rsidRPr="00E2304A" w:rsidRDefault="000E3BC0" w:rsidP="000E3BC0">
      <w:pPr>
        <w:pStyle w:val="Akapitzlist"/>
        <w:ind w:left="426"/>
        <w:jc w:val="both"/>
        <w:rPr>
          <w:rFonts w:ascii="Arial" w:hAnsi="Arial" w:cs="Arial"/>
          <w:sz w:val="24"/>
          <w:szCs w:val="24"/>
        </w:rPr>
      </w:pPr>
      <w:r w:rsidRPr="00E2304A">
        <w:rPr>
          <w:rFonts w:ascii="Arial" w:hAnsi="Arial" w:cs="Arial"/>
          <w:sz w:val="24"/>
          <w:szCs w:val="24"/>
        </w:rPr>
        <w:t xml:space="preserve">    </w:t>
      </w:r>
      <w:r w:rsidR="0045124F" w:rsidRPr="00E2304A">
        <w:rPr>
          <w:rFonts w:ascii="Arial" w:hAnsi="Arial" w:cs="Arial"/>
          <w:sz w:val="24"/>
          <w:szCs w:val="24"/>
        </w:rPr>
        <w:t xml:space="preserve">upływem Wykonawca zgłosi Zamawiającemu gotowość do odbioru wykonanych robót, </w:t>
      </w:r>
    </w:p>
    <w:p w:rsidR="000E3BC0" w:rsidRPr="00E2304A" w:rsidRDefault="000E3BC0" w:rsidP="000E3BC0">
      <w:pPr>
        <w:pStyle w:val="Akapitzlist"/>
        <w:ind w:left="426"/>
        <w:jc w:val="both"/>
        <w:rPr>
          <w:rFonts w:ascii="Arial" w:hAnsi="Arial" w:cs="Arial"/>
          <w:sz w:val="24"/>
          <w:szCs w:val="24"/>
        </w:rPr>
      </w:pPr>
      <w:r w:rsidRPr="00E2304A">
        <w:rPr>
          <w:rFonts w:ascii="Arial" w:hAnsi="Arial" w:cs="Arial"/>
          <w:sz w:val="24"/>
          <w:szCs w:val="24"/>
        </w:rPr>
        <w:t xml:space="preserve">    </w:t>
      </w:r>
      <w:r w:rsidR="0045124F" w:rsidRPr="00E2304A">
        <w:rPr>
          <w:rFonts w:ascii="Arial" w:hAnsi="Arial" w:cs="Arial"/>
          <w:sz w:val="24"/>
          <w:szCs w:val="24"/>
        </w:rPr>
        <w:t xml:space="preserve">co następnie zostanie potwierdzone przez inspektora nadzoru inwestorskiego wpisem </w:t>
      </w:r>
    </w:p>
    <w:p w:rsidR="00D96E21" w:rsidRPr="00E2304A" w:rsidRDefault="000E3BC0" w:rsidP="000E3BC0">
      <w:pPr>
        <w:pStyle w:val="Akapitzlist"/>
        <w:ind w:left="426"/>
        <w:jc w:val="both"/>
        <w:rPr>
          <w:rFonts w:ascii="Arial" w:hAnsi="Arial" w:cs="Arial"/>
          <w:sz w:val="24"/>
          <w:szCs w:val="24"/>
        </w:rPr>
      </w:pPr>
      <w:r w:rsidRPr="00E2304A">
        <w:rPr>
          <w:rFonts w:ascii="Arial" w:hAnsi="Arial" w:cs="Arial"/>
          <w:sz w:val="24"/>
          <w:szCs w:val="24"/>
        </w:rPr>
        <w:t xml:space="preserve">    </w:t>
      </w:r>
      <w:r w:rsidR="0045124F" w:rsidRPr="00E2304A">
        <w:rPr>
          <w:rFonts w:ascii="Arial" w:hAnsi="Arial" w:cs="Arial"/>
          <w:sz w:val="24"/>
          <w:szCs w:val="24"/>
        </w:rPr>
        <w:t>do dziennika budowy.</w:t>
      </w:r>
    </w:p>
    <w:p w:rsidR="000E3BC0" w:rsidRPr="00E2304A" w:rsidRDefault="000A5978" w:rsidP="000E3BC0">
      <w:pPr>
        <w:pStyle w:val="Akapitzlist"/>
        <w:ind w:left="426"/>
        <w:jc w:val="both"/>
        <w:rPr>
          <w:rFonts w:ascii="Arial" w:hAnsi="Arial" w:cs="Arial"/>
          <w:sz w:val="24"/>
          <w:szCs w:val="24"/>
        </w:rPr>
      </w:pPr>
      <w:r>
        <w:rPr>
          <w:rFonts w:ascii="Arial" w:hAnsi="Arial" w:cs="Arial"/>
          <w:sz w:val="24"/>
          <w:szCs w:val="24"/>
        </w:rPr>
        <w:t>6</w:t>
      </w:r>
      <w:r w:rsidR="000E3BC0" w:rsidRPr="00E2304A">
        <w:rPr>
          <w:rFonts w:ascii="Arial" w:hAnsi="Arial" w:cs="Arial"/>
          <w:sz w:val="24"/>
          <w:szCs w:val="24"/>
        </w:rPr>
        <w:t xml:space="preserve">. </w:t>
      </w:r>
      <w:r w:rsidR="0045124F" w:rsidRPr="00E2304A">
        <w:rPr>
          <w:rFonts w:ascii="Arial" w:hAnsi="Arial" w:cs="Arial"/>
          <w:sz w:val="24"/>
          <w:szCs w:val="24"/>
        </w:rPr>
        <w:t xml:space="preserve">Ponadto Wykonawca zobowiązuje się do uczestniczenia w przeglądach </w:t>
      </w:r>
    </w:p>
    <w:p w:rsidR="000E3BC0" w:rsidRPr="00E2304A" w:rsidRDefault="000E3BC0" w:rsidP="000E3BC0">
      <w:pPr>
        <w:pStyle w:val="Akapitzlist"/>
        <w:ind w:left="426"/>
        <w:jc w:val="both"/>
        <w:rPr>
          <w:rFonts w:ascii="Arial" w:hAnsi="Arial" w:cs="Arial"/>
          <w:sz w:val="24"/>
          <w:szCs w:val="24"/>
        </w:rPr>
      </w:pPr>
      <w:r w:rsidRPr="00E2304A">
        <w:rPr>
          <w:rFonts w:ascii="Arial" w:hAnsi="Arial" w:cs="Arial"/>
          <w:sz w:val="24"/>
          <w:szCs w:val="24"/>
        </w:rPr>
        <w:t xml:space="preserve">   </w:t>
      </w:r>
      <w:r w:rsidR="0045124F" w:rsidRPr="00E2304A">
        <w:rPr>
          <w:rFonts w:ascii="Arial" w:hAnsi="Arial" w:cs="Arial"/>
          <w:sz w:val="24"/>
          <w:szCs w:val="24"/>
        </w:rPr>
        <w:t xml:space="preserve">gwarancyjnych oraz przeglądzie pogwarancyjnym, o których zostanie poinformowany </w:t>
      </w:r>
    </w:p>
    <w:p w:rsidR="00D96E21" w:rsidRPr="00E2304A" w:rsidRDefault="000E3BC0" w:rsidP="000E3BC0">
      <w:pPr>
        <w:pStyle w:val="Akapitzlist"/>
        <w:ind w:left="426"/>
        <w:jc w:val="both"/>
        <w:rPr>
          <w:rFonts w:ascii="Arial" w:hAnsi="Arial" w:cs="Arial"/>
          <w:sz w:val="24"/>
          <w:szCs w:val="24"/>
        </w:rPr>
      </w:pPr>
      <w:r w:rsidRPr="00E2304A">
        <w:rPr>
          <w:rFonts w:ascii="Arial" w:hAnsi="Arial" w:cs="Arial"/>
          <w:sz w:val="24"/>
          <w:szCs w:val="24"/>
        </w:rPr>
        <w:t xml:space="preserve">   </w:t>
      </w:r>
      <w:r w:rsidR="0045124F" w:rsidRPr="00E2304A">
        <w:rPr>
          <w:rFonts w:ascii="Arial" w:hAnsi="Arial" w:cs="Arial"/>
          <w:sz w:val="24"/>
          <w:szCs w:val="24"/>
        </w:rPr>
        <w:t xml:space="preserve">pisemnie. </w:t>
      </w:r>
    </w:p>
    <w:p w:rsidR="00D96E21" w:rsidRPr="00E2304A" w:rsidRDefault="00D96E21">
      <w:pPr>
        <w:pStyle w:val="Akapitzlist"/>
        <w:jc w:val="both"/>
        <w:rPr>
          <w:rFonts w:ascii="Arial" w:hAnsi="Arial" w:cs="Arial"/>
          <w:sz w:val="24"/>
          <w:szCs w:val="24"/>
        </w:rPr>
      </w:pPr>
    </w:p>
    <w:p w:rsidR="00D96E21" w:rsidRPr="00E2304A" w:rsidRDefault="0045124F">
      <w:pPr>
        <w:pStyle w:val="Akapitzlist"/>
        <w:spacing w:before="12" w:line="276" w:lineRule="auto"/>
        <w:jc w:val="center"/>
        <w:rPr>
          <w:rFonts w:ascii="Arial" w:hAnsi="Arial" w:cs="Arial"/>
          <w:b/>
          <w:sz w:val="24"/>
          <w:szCs w:val="24"/>
        </w:rPr>
      </w:pPr>
      <w:r w:rsidRPr="00E2304A">
        <w:rPr>
          <w:rFonts w:ascii="Arial" w:hAnsi="Arial" w:cs="Arial"/>
          <w:b/>
          <w:sz w:val="24"/>
          <w:szCs w:val="24"/>
        </w:rPr>
        <w:t>§ 3</w:t>
      </w:r>
    </w:p>
    <w:p w:rsidR="00D96E21" w:rsidRPr="00E2304A" w:rsidRDefault="0045124F">
      <w:pPr>
        <w:pStyle w:val="Akapitzlist"/>
        <w:spacing w:before="12" w:line="276" w:lineRule="auto"/>
        <w:jc w:val="center"/>
        <w:rPr>
          <w:rFonts w:ascii="Arial" w:hAnsi="Arial" w:cs="Arial"/>
          <w:b/>
          <w:sz w:val="24"/>
          <w:szCs w:val="24"/>
        </w:rPr>
      </w:pPr>
      <w:r w:rsidRPr="00E2304A">
        <w:rPr>
          <w:rFonts w:ascii="Arial" w:hAnsi="Arial" w:cs="Arial"/>
          <w:b/>
          <w:sz w:val="24"/>
          <w:szCs w:val="24"/>
        </w:rPr>
        <w:t>Obowiązki Zamawiającego</w:t>
      </w:r>
    </w:p>
    <w:p w:rsidR="00D96E21" w:rsidRPr="00E2304A" w:rsidRDefault="00D96E21">
      <w:pPr>
        <w:pStyle w:val="Akapitzlist"/>
        <w:spacing w:before="12" w:line="276" w:lineRule="auto"/>
        <w:jc w:val="both"/>
        <w:rPr>
          <w:rFonts w:ascii="Arial" w:hAnsi="Arial" w:cs="Arial"/>
          <w:b/>
          <w:sz w:val="24"/>
          <w:szCs w:val="24"/>
        </w:rPr>
      </w:pPr>
    </w:p>
    <w:p w:rsidR="00D96E21" w:rsidRPr="00E2304A" w:rsidRDefault="0045124F">
      <w:pPr>
        <w:pStyle w:val="Akapitzlist"/>
        <w:numPr>
          <w:ilvl w:val="0"/>
          <w:numId w:val="5"/>
        </w:numPr>
        <w:spacing w:before="12" w:after="0" w:line="276" w:lineRule="auto"/>
        <w:ind w:left="360"/>
        <w:jc w:val="both"/>
        <w:rPr>
          <w:rFonts w:ascii="Arial" w:hAnsi="Arial" w:cs="Arial"/>
          <w:sz w:val="24"/>
          <w:szCs w:val="24"/>
        </w:rPr>
      </w:pPr>
      <w:r w:rsidRPr="00E2304A">
        <w:rPr>
          <w:rFonts w:ascii="Arial" w:hAnsi="Arial" w:cs="Arial"/>
          <w:sz w:val="24"/>
          <w:szCs w:val="24"/>
        </w:rPr>
        <w:t>W ramach zawartej Umowy Zamawiający zobowiązany jest:</w:t>
      </w:r>
    </w:p>
    <w:p w:rsidR="00D96E21" w:rsidRPr="00E2304A" w:rsidRDefault="0045124F">
      <w:pPr>
        <w:pStyle w:val="Akapitzlist"/>
        <w:numPr>
          <w:ilvl w:val="0"/>
          <w:numId w:val="4"/>
        </w:numPr>
        <w:spacing w:before="12" w:after="0" w:line="276" w:lineRule="auto"/>
        <w:jc w:val="both"/>
        <w:rPr>
          <w:rFonts w:ascii="Arial" w:hAnsi="Arial" w:cs="Arial"/>
          <w:sz w:val="24"/>
          <w:szCs w:val="24"/>
        </w:rPr>
      </w:pPr>
      <w:r w:rsidRPr="00E2304A">
        <w:rPr>
          <w:rFonts w:ascii="Arial" w:hAnsi="Arial" w:cs="Arial"/>
          <w:sz w:val="24"/>
          <w:szCs w:val="24"/>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trudności w realizacji Przedmiotu Umowy, w tym w szczególności udzielać Wykonawcy wszelkich informacji i wyjaśnień koniecznych do wykonania i odbioru robót budowlanych;</w:t>
      </w:r>
    </w:p>
    <w:p w:rsidR="00D96E21" w:rsidRPr="00E2304A" w:rsidRDefault="0045124F">
      <w:pPr>
        <w:pStyle w:val="Akapitzlist"/>
        <w:numPr>
          <w:ilvl w:val="0"/>
          <w:numId w:val="4"/>
        </w:numPr>
        <w:spacing w:before="12" w:after="0" w:line="276" w:lineRule="auto"/>
        <w:jc w:val="both"/>
        <w:rPr>
          <w:rFonts w:ascii="Arial" w:hAnsi="Arial" w:cs="Arial"/>
          <w:sz w:val="24"/>
          <w:szCs w:val="24"/>
        </w:rPr>
      </w:pPr>
      <w:r w:rsidRPr="00E2304A">
        <w:rPr>
          <w:rFonts w:ascii="Arial" w:hAnsi="Arial" w:cs="Arial"/>
          <w:sz w:val="24"/>
          <w:szCs w:val="24"/>
        </w:rPr>
        <w:t>informować Wykonawcę o istotnych sprawach mogących mieć wpływ na realizację Przedmiotu Umowy;</w:t>
      </w:r>
    </w:p>
    <w:p w:rsidR="00D96E21" w:rsidRPr="00E2304A" w:rsidRDefault="0045124F">
      <w:pPr>
        <w:pStyle w:val="Akapitzlist"/>
        <w:numPr>
          <w:ilvl w:val="0"/>
          <w:numId w:val="4"/>
        </w:numPr>
        <w:spacing w:before="12" w:after="0" w:line="276" w:lineRule="auto"/>
        <w:jc w:val="both"/>
        <w:rPr>
          <w:rFonts w:ascii="Arial" w:hAnsi="Arial" w:cs="Arial"/>
          <w:sz w:val="24"/>
          <w:szCs w:val="24"/>
        </w:rPr>
      </w:pPr>
      <w:r w:rsidRPr="00E2304A">
        <w:rPr>
          <w:rFonts w:ascii="Arial" w:hAnsi="Arial" w:cs="Arial"/>
          <w:sz w:val="24"/>
          <w:szCs w:val="24"/>
        </w:rPr>
        <w:lastRenderedPageBreak/>
        <w:t>udzielać Wykonawcy na jego żądanie wszelkich pełnomocnictw, niezbędnych do dokonania czynności, do których wykonania w imieniu i na rzecz Zamawiającego Wykonawca jest zobowiązany na podstawie Umowy;</w:t>
      </w:r>
    </w:p>
    <w:p w:rsidR="00D96E21" w:rsidRPr="00E2304A" w:rsidRDefault="0045124F">
      <w:pPr>
        <w:pStyle w:val="Akapitzlist"/>
        <w:numPr>
          <w:ilvl w:val="0"/>
          <w:numId w:val="4"/>
        </w:numPr>
        <w:spacing w:before="12" w:after="0" w:line="276" w:lineRule="auto"/>
        <w:jc w:val="both"/>
        <w:rPr>
          <w:rFonts w:ascii="Arial" w:hAnsi="Arial" w:cs="Arial"/>
          <w:sz w:val="24"/>
          <w:szCs w:val="24"/>
        </w:rPr>
      </w:pPr>
      <w:r w:rsidRPr="00E2304A">
        <w:rPr>
          <w:rFonts w:ascii="Arial" w:hAnsi="Arial" w:cs="Arial"/>
          <w:sz w:val="24"/>
          <w:szCs w:val="24"/>
        </w:rPr>
        <w:t>dokonywać terminowo odbiorów prac zrealizowanych należycie przez Wykonawcę;</w:t>
      </w:r>
    </w:p>
    <w:p w:rsidR="00D96E21" w:rsidRPr="00E2304A" w:rsidRDefault="0045124F">
      <w:pPr>
        <w:pStyle w:val="Akapitzlist"/>
        <w:numPr>
          <w:ilvl w:val="0"/>
          <w:numId w:val="4"/>
        </w:numPr>
        <w:spacing w:before="12" w:after="0" w:line="276" w:lineRule="auto"/>
        <w:jc w:val="both"/>
        <w:rPr>
          <w:rFonts w:ascii="Arial" w:hAnsi="Arial" w:cs="Arial"/>
          <w:sz w:val="24"/>
          <w:szCs w:val="24"/>
        </w:rPr>
      </w:pPr>
      <w:r w:rsidRPr="00E2304A">
        <w:rPr>
          <w:rFonts w:ascii="Arial" w:hAnsi="Arial" w:cs="Arial"/>
          <w:sz w:val="24"/>
          <w:szCs w:val="24"/>
        </w:rPr>
        <w:t>dokonywać zapłaty należnego Wykonawcy wynagrodzenia, w terminach i na warunkach określonych w Umowie;</w:t>
      </w:r>
    </w:p>
    <w:p w:rsidR="00D96E21" w:rsidRPr="00E2304A" w:rsidRDefault="0045124F">
      <w:pPr>
        <w:pStyle w:val="Akapitzlist"/>
        <w:numPr>
          <w:ilvl w:val="0"/>
          <w:numId w:val="4"/>
        </w:numPr>
        <w:spacing w:before="12" w:after="0" w:line="276" w:lineRule="auto"/>
        <w:jc w:val="both"/>
        <w:rPr>
          <w:rFonts w:ascii="Arial" w:hAnsi="Arial" w:cs="Arial"/>
          <w:sz w:val="24"/>
          <w:szCs w:val="24"/>
        </w:rPr>
      </w:pPr>
      <w:r w:rsidRPr="00E2304A">
        <w:rPr>
          <w:rFonts w:ascii="Arial" w:hAnsi="Arial" w:cs="Arial"/>
          <w:sz w:val="24"/>
          <w:szCs w:val="24"/>
        </w:rPr>
        <w:t>powołać na własny koszt inspektora nadzoru inwestorskiego, działających w granicach umocowania określonego przepisami ustawy z dnia 7 lipca 1994 r. Prawo budowlane (</w:t>
      </w:r>
      <w:proofErr w:type="spellStart"/>
      <w:r w:rsidRPr="00E2304A">
        <w:rPr>
          <w:rFonts w:ascii="Arial" w:hAnsi="Arial" w:cs="Arial"/>
          <w:sz w:val="24"/>
          <w:szCs w:val="24"/>
        </w:rPr>
        <w:t>t.j</w:t>
      </w:r>
      <w:proofErr w:type="spellEnd"/>
      <w:r w:rsidRPr="00E2304A">
        <w:rPr>
          <w:rFonts w:ascii="Arial" w:hAnsi="Arial" w:cs="Arial"/>
          <w:sz w:val="24"/>
          <w:szCs w:val="24"/>
        </w:rPr>
        <w:t>. Dz. U. z 2024 r., poz. 725, ze zm.);</w:t>
      </w:r>
    </w:p>
    <w:p w:rsidR="00D96E21" w:rsidRPr="00E2304A" w:rsidRDefault="0045124F">
      <w:pPr>
        <w:pStyle w:val="Akapitzlist"/>
        <w:numPr>
          <w:ilvl w:val="0"/>
          <w:numId w:val="4"/>
        </w:numPr>
        <w:spacing w:before="12" w:after="0" w:line="276" w:lineRule="auto"/>
        <w:jc w:val="both"/>
        <w:rPr>
          <w:rFonts w:ascii="Arial" w:hAnsi="Arial" w:cs="Arial"/>
          <w:sz w:val="24"/>
          <w:szCs w:val="24"/>
        </w:rPr>
      </w:pPr>
      <w:r w:rsidRPr="00E2304A">
        <w:rPr>
          <w:rFonts w:ascii="Arial" w:hAnsi="Arial" w:cs="Arial"/>
          <w:sz w:val="24"/>
          <w:szCs w:val="24"/>
        </w:rPr>
        <w:t>dokonywać terminowej zapłaty umówionego wynagrodzenia.</w:t>
      </w:r>
    </w:p>
    <w:p w:rsidR="00D96E21" w:rsidRPr="00E2304A" w:rsidRDefault="00D96E21">
      <w:pPr>
        <w:spacing w:before="12" w:line="276" w:lineRule="auto"/>
        <w:jc w:val="center"/>
        <w:rPr>
          <w:rFonts w:ascii="Arial" w:hAnsi="Arial" w:cs="Arial"/>
          <w:b/>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4</w:t>
      </w: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Obowiązki Wykonawcy</w:t>
      </w:r>
    </w:p>
    <w:p w:rsidR="00D96E21" w:rsidRPr="00E2304A" w:rsidRDefault="0045124F">
      <w:pPr>
        <w:pStyle w:val="Akapitzlist"/>
        <w:numPr>
          <w:ilvl w:val="0"/>
          <w:numId w:val="6"/>
        </w:numPr>
        <w:spacing w:before="12" w:after="0" w:line="276" w:lineRule="auto"/>
        <w:ind w:left="360"/>
        <w:jc w:val="both"/>
        <w:rPr>
          <w:rFonts w:ascii="Arial" w:hAnsi="Arial" w:cs="Arial"/>
          <w:sz w:val="24"/>
          <w:szCs w:val="24"/>
        </w:rPr>
      </w:pPr>
      <w:r w:rsidRPr="00E2304A">
        <w:rPr>
          <w:rFonts w:ascii="Arial" w:hAnsi="Arial" w:cs="Arial"/>
          <w:sz w:val="24"/>
          <w:szCs w:val="24"/>
        </w:rPr>
        <w:t>W ramach zawartej Umowy Wykonawca zobowiązany jest w szczególności do:</w:t>
      </w:r>
    </w:p>
    <w:p w:rsidR="00D96E21" w:rsidRPr="00E2304A" w:rsidRDefault="0045124F">
      <w:pPr>
        <w:pStyle w:val="Akapitzlist"/>
        <w:numPr>
          <w:ilvl w:val="0"/>
          <w:numId w:val="7"/>
        </w:numPr>
        <w:spacing w:before="12" w:after="0" w:line="276" w:lineRule="auto"/>
        <w:jc w:val="both"/>
        <w:rPr>
          <w:rFonts w:ascii="Arial" w:hAnsi="Arial" w:cs="Arial"/>
          <w:sz w:val="24"/>
          <w:szCs w:val="24"/>
        </w:rPr>
      </w:pPr>
      <w:r w:rsidRPr="00E2304A">
        <w:rPr>
          <w:rFonts w:ascii="Arial" w:hAnsi="Arial" w:cs="Arial"/>
          <w:sz w:val="24"/>
          <w:szCs w:val="24"/>
          <w:lang w:eastAsia="pl-PL"/>
        </w:rPr>
        <w:t>Wykonawca jest odpowiedzialny za bezpieczeństwo i przestrzeganie przepisów i uregulowań prawnych obowiązujących w Rzeczypospolitej Polskiej;</w:t>
      </w:r>
    </w:p>
    <w:p w:rsidR="00D96E21" w:rsidRPr="00E2304A" w:rsidRDefault="0045124F">
      <w:pPr>
        <w:pStyle w:val="Akapitzlist"/>
        <w:widowControl w:val="0"/>
        <w:numPr>
          <w:ilvl w:val="0"/>
          <w:numId w:val="7"/>
        </w:numPr>
        <w:spacing w:line="276" w:lineRule="auto"/>
        <w:jc w:val="both"/>
        <w:rPr>
          <w:rFonts w:ascii="Arial" w:hAnsi="Arial" w:cs="Arial"/>
          <w:sz w:val="24"/>
          <w:szCs w:val="24"/>
        </w:rPr>
      </w:pPr>
      <w:r w:rsidRPr="00E2304A">
        <w:rPr>
          <w:rFonts w:ascii="Arial" w:hAnsi="Arial" w:cs="Arial"/>
          <w:sz w:val="24"/>
          <w:szCs w:val="24"/>
        </w:rPr>
        <w:t>Wykonawca zobowiązuje się zapewnić na budowie odpowiednie warunki bezpieczeństwa i higieny pracy;</w:t>
      </w:r>
    </w:p>
    <w:p w:rsidR="00D96E21" w:rsidRPr="00E2304A" w:rsidRDefault="0045124F">
      <w:pPr>
        <w:pStyle w:val="Akapitzlist"/>
        <w:numPr>
          <w:ilvl w:val="0"/>
          <w:numId w:val="7"/>
        </w:numPr>
        <w:spacing w:before="12" w:after="0" w:line="276" w:lineRule="auto"/>
        <w:jc w:val="both"/>
        <w:rPr>
          <w:rFonts w:ascii="Arial" w:hAnsi="Arial" w:cs="Arial"/>
          <w:sz w:val="24"/>
          <w:szCs w:val="24"/>
        </w:rPr>
      </w:pPr>
      <w:r w:rsidRPr="00E2304A">
        <w:rPr>
          <w:rFonts w:ascii="Arial" w:hAnsi="Arial" w:cs="Arial"/>
          <w:sz w:val="24"/>
          <w:szCs w:val="24"/>
        </w:rPr>
        <w:t>Wykonawca zrealizuje roboty będące przedmiotem umowy z fabrycznie nowych materiałów własnych (zakupionych przez siebie), posiadających niezbędne atesty i dopuszczenia do stosowania w budownictwie na terenie Rzeczpospolitej Polskiej;</w:t>
      </w:r>
    </w:p>
    <w:p w:rsidR="00D96E21" w:rsidRPr="00E2304A" w:rsidRDefault="0045124F">
      <w:pPr>
        <w:pStyle w:val="Akapitzlist"/>
        <w:numPr>
          <w:ilvl w:val="0"/>
          <w:numId w:val="7"/>
        </w:numPr>
        <w:spacing w:before="12" w:after="0" w:line="276" w:lineRule="auto"/>
        <w:jc w:val="both"/>
        <w:rPr>
          <w:rFonts w:ascii="Arial" w:hAnsi="Arial" w:cs="Arial"/>
          <w:sz w:val="24"/>
          <w:szCs w:val="24"/>
        </w:rPr>
      </w:pPr>
      <w:r w:rsidRPr="00E2304A">
        <w:rPr>
          <w:rFonts w:ascii="Arial" w:hAnsi="Arial" w:cs="Arial"/>
          <w:sz w:val="24"/>
          <w:szCs w:val="24"/>
          <w:lang w:eastAsia="pl-PL"/>
        </w:rPr>
        <w:t>Wykonawca obowiązany jest zapewnić udział w wykonywaniu prac osób o odpowiednich kwalifikacjach i w odpowiedniej liczbie zgodnie z SWZ.</w:t>
      </w:r>
    </w:p>
    <w:p w:rsidR="00D96E21" w:rsidRPr="00E2304A" w:rsidRDefault="0045124F">
      <w:pPr>
        <w:pStyle w:val="Akapitzlist"/>
        <w:numPr>
          <w:ilvl w:val="0"/>
          <w:numId w:val="7"/>
        </w:numPr>
        <w:spacing w:before="60"/>
        <w:jc w:val="both"/>
        <w:rPr>
          <w:rFonts w:ascii="Arial" w:hAnsi="Arial" w:cs="Arial"/>
          <w:sz w:val="24"/>
          <w:szCs w:val="24"/>
          <w:shd w:val="clear" w:color="auto" w:fill="FFFFFF"/>
        </w:rPr>
      </w:pPr>
      <w:r w:rsidRPr="00E2304A">
        <w:rPr>
          <w:rFonts w:ascii="Arial" w:hAnsi="Arial" w:cs="Arial"/>
          <w:sz w:val="24"/>
          <w:szCs w:val="24"/>
          <w:shd w:val="clear" w:color="auto" w:fill="FFFFFF"/>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rsidR="00D96E21" w:rsidRPr="00E2304A" w:rsidRDefault="0045124F">
      <w:pPr>
        <w:pStyle w:val="Akapitzlist"/>
        <w:numPr>
          <w:ilvl w:val="0"/>
          <w:numId w:val="7"/>
        </w:numPr>
        <w:spacing w:before="60"/>
        <w:jc w:val="both"/>
        <w:rPr>
          <w:rFonts w:ascii="Arial" w:hAnsi="Arial" w:cs="Arial"/>
          <w:sz w:val="24"/>
          <w:szCs w:val="24"/>
          <w:shd w:val="clear" w:color="auto" w:fill="FFFFFF"/>
        </w:rPr>
      </w:pPr>
      <w:r w:rsidRPr="00E2304A">
        <w:rPr>
          <w:rFonts w:ascii="Arial" w:hAnsi="Arial" w:cs="Arial"/>
          <w:sz w:val="24"/>
          <w:szCs w:val="24"/>
          <w:shd w:val="clear" w:color="auto" w:fill="FFFFFF"/>
        </w:rPr>
        <w:t>Dozoru i przejęcia pełnej odpowiedzialności za plac budowy od momentu jego przejęcia do dnia podpisania protokołu końcowego robót budowlanych;</w:t>
      </w:r>
    </w:p>
    <w:p w:rsidR="00D96E21" w:rsidRPr="00E2304A" w:rsidRDefault="0045124F">
      <w:pPr>
        <w:pStyle w:val="Akapitzlist"/>
        <w:numPr>
          <w:ilvl w:val="0"/>
          <w:numId w:val="7"/>
        </w:numPr>
        <w:spacing w:before="60"/>
        <w:jc w:val="both"/>
        <w:rPr>
          <w:rFonts w:ascii="Arial" w:hAnsi="Arial" w:cs="Arial"/>
          <w:sz w:val="24"/>
          <w:szCs w:val="24"/>
          <w:shd w:val="clear" w:color="auto" w:fill="FFFFFF"/>
        </w:rPr>
      </w:pPr>
      <w:r w:rsidRPr="00E2304A">
        <w:rPr>
          <w:rFonts w:ascii="Arial" w:hAnsi="Arial" w:cs="Arial"/>
          <w:sz w:val="24"/>
          <w:szCs w:val="24"/>
          <w:shd w:val="clear" w:color="auto" w:fill="FFFFFF"/>
        </w:rPr>
        <w:t>Zapewnienia Inspektorowi Nadzoru inwestorskiego pełnego dostępu do robót, jak również informowania stosownymi wpisami do dziennika budowy, kiedy roboty zanikające i ulegające zakryciu będą gotowe do sprawdzenia i odbioru;</w:t>
      </w:r>
    </w:p>
    <w:p w:rsidR="00D96E21" w:rsidRPr="00E2304A" w:rsidRDefault="0045124F">
      <w:pPr>
        <w:pStyle w:val="Akapitzlist"/>
        <w:numPr>
          <w:ilvl w:val="0"/>
          <w:numId w:val="7"/>
        </w:numPr>
        <w:spacing w:before="60"/>
        <w:jc w:val="both"/>
        <w:rPr>
          <w:rFonts w:ascii="Arial" w:hAnsi="Arial" w:cs="Arial"/>
          <w:sz w:val="24"/>
          <w:szCs w:val="24"/>
          <w:shd w:val="clear" w:color="auto" w:fill="FFFFFF"/>
        </w:rPr>
      </w:pPr>
      <w:r w:rsidRPr="00E2304A">
        <w:rPr>
          <w:rFonts w:ascii="Arial" w:hAnsi="Arial" w:cs="Arial"/>
          <w:sz w:val="24"/>
          <w:szCs w:val="24"/>
          <w:shd w:val="clear" w:color="auto" w:fill="FFFFFF"/>
        </w:rPr>
        <w:t>Wykonawca zobowiązuje się do prowadzenia robót w taki sposób aby nie powodować uszkodzenia w drzewostanie znajdującym się na placu budowy oraz w jego bezpośrednim sąsiedztwie;</w:t>
      </w:r>
    </w:p>
    <w:p w:rsidR="00D96E21" w:rsidRPr="00E2304A" w:rsidRDefault="0045124F">
      <w:pPr>
        <w:pStyle w:val="Akapitzlist"/>
        <w:numPr>
          <w:ilvl w:val="0"/>
          <w:numId w:val="7"/>
        </w:numPr>
        <w:spacing w:before="60"/>
        <w:jc w:val="both"/>
        <w:rPr>
          <w:rFonts w:ascii="Arial" w:hAnsi="Arial" w:cs="Arial"/>
          <w:sz w:val="24"/>
          <w:szCs w:val="24"/>
          <w:shd w:val="clear" w:color="auto" w:fill="FFFFFF"/>
        </w:rPr>
      </w:pPr>
      <w:r w:rsidRPr="00E2304A">
        <w:rPr>
          <w:rFonts w:ascii="Arial" w:hAnsi="Arial" w:cs="Arial"/>
          <w:sz w:val="24"/>
          <w:szCs w:val="24"/>
          <w:shd w:val="clear" w:color="auto" w:fill="FFFFFF"/>
        </w:rPr>
        <w:t>utrzymywania terenu budowy i jego otoczenia w należytym porządku, w szczególności poprzez systematyczne usuwanie zbędnych materiałów, odpadów, śmieci i urządzeń prowizorycznych</w:t>
      </w:r>
      <w:r w:rsidR="00E71C2D">
        <w:rPr>
          <w:rFonts w:ascii="Arial" w:hAnsi="Arial" w:cs="Arial"/>
          <w:sz w:val="24"/>
          <w:szCs w:val="24"/>
          <w:shd w:val="clear" w:color="auto" w:fill="FFFFFF"/>
        </w:rPr>
        <w:t>, usuwanie śniegu i odśnieżanie</w:t>
      </w:r>
      <w:r w:rsidRPr="00E2304A">
        <w:rPr>
          <w:rFonts w:ascii="Arial" w:hAnsi="Arial" w:cs="Arial"/>
          <w:sz w:val="24"/>
          <w:szCs w:val="24"/>
          <w:shd w:val="clear" w:color="auto" w:fill="FFFFFF"/>
        </w:rPr>
        <w:t xml:space="preserve"> oraz prowadzenia robót w sposób zapewniający ochronę powietrza atmosferycznego przed zanieczyszczeniami, </w:t>
      </w:r>
      <w:r w:rsidRPr="00E2304A">
        <w:rPr>
          <w:rFonts w:ascii="Arial" w:hAnsi="Arial" w:cs="Arial"/>
          <w:sz w:val="24"/>
          <w:szCs w:val="24"/>
          <w:shd w:val="clear" w:color="auto" w:fill="FFFFFF"/>
        </w:rPr>
        <w:lastRenderedPageBreak/>
        <w:t>w szczególności przez zastosowanie sprawnego i właściwie eksploatowanego sprzętu i najmniej uciążliwej akustycznie technologii prowadzenia robót, zgodnie z przepisami:</w:t>
      </w:r>
    </w:p>
    <w:p w:rsidR="00D96E21" w:rsidRPr="00E2304A" w:rsidRDefault="0045124F">
      <w:pPr>
        <w:spacing w:before="60"/>
        <w:ind w:left="1134" w:hanging="425"/>
        <w:jc w:val="both"/>
        <w:rPr>
          <w:rFonts w:ascii="Arial" w:hAnsi="Arial" w:cs="Arial"/>
          <w:sz w:val="24"/>
          <w:szCs w:val="24"/>
          <w:shd w:val="clear" w:color="auto" w:fill="FFFFFF"/>
        </w:rPr>
      </w:pPr>
      <w:r w:rsidRPr="00E2304A">
        <w:rPr>
          <w:rFonts w:ascii="Arial" w:hAnsi="Arial" w:cs="Arial"/>
          <w:sz w:val="24"/>
          <w:szCs w:val="24"/>
          <w:shd w:val="clear" w:color="auto" w:fill="FFFFFF"/>
        </w:rPr>
        <w:t>a)</w:t>
      </w:r>
      <w:r w:rsidRPr="00E2304A">
        <w:rPr>
          <w:rFonts w:ascii="Arial" w:hAnsi="Arial" w:cs="Arial"/>
          <w:sz w:val="24"/>
          <w:szCs w:val="24"/>
          <w:shd w:val="clear" w:color="auto" w:fill="FFFFFF"/>
        </w:rPr>
        <w:tab/>
        <w:t>ustawy z dnia 27.04.2001 r. - Prawo ochrony środowiska (</w:t>
      </w:r>
      <w:proofErr w:type="spellStart"/>
      <w:r w:rsidRPr="00E2304A">
        <w:rPr>
          <w:rFonts w:ascii="Arial" w:hAnsi="Arial" w:cs="Arial"/>
          <w:sz w:val="24"/>
          <w:szCs w:val="24"/>
          <w:shd w:val="clear" w:color="auto" w:fill="FFFFFF"/>
        </w:rPr>
        <w:t>t.j</w:t>
      </w:r>
      <w:proofErr w:type="spellEnd"/>
      <w:r w:rsidRPr="00E2304A">
        <w:rPr>
          <w:rFonts w:ascii="Arial" w:hAnsi="Arial" w:cs="Arial"/>
          <w:sz w:val="24"/>
          <w:szCs w:val="24"/>
          <w:shd w:val="clear" w:color="auto" w:fill="FFFFFF"/>
        </w:rPr>
        <w:t>. Dz.U. 2022 r. poz. 2556 ze zm.),</w:t>
      </w:r>
    </w:p>
    <w:p w:rsidR="00D96E21" w:rsidRPr="00E2304A" w:rsidRDefault="0045124F">
      <w:pPr>
        <w:spacing w:before="60"/>
        <w:ind w:left="1134" w:hanging="425"/>
        <w:jc w:val="both"/>
        <w:rPr>
          <w:rFonts w:ascii="Arial" w:hAnsi="Arial" w:cs="Arial"/>
          <w:sz w:val="24"/>
          <w:szCs w:val="24"/>
          <w:shd w:val="clear" w:color="auto" w:fill="FFFFFF"/>
        </w:rPr>
      </w:pPr>
      <w:r w:rsidRPr="00E2304A">
        <w:rPr>
          <w:rFonts w:ascii="Arial" w:hAnsi="Arial" w:cs="Arial"/>
          <w:sz w:val="24"/>
          <w:szCs w:val="24"/>
          <w:shd w:val="clear" w:color="auto" w:fill="FFFFFF"/>
        </w:rPr>
        <w:t>b)</w:t>
      </w:r>
      <w:r w:rsidRPr="00E2304A">
        <w:rPr>
          <w:rFonts w:ascii="Arial" w:hAnsi="Arial" w:cs="Arial"/>
          <w:sz w:val="24"/>
          <w:szCs w:val="24"/>
          <w:shd w:val="clear" w:color="auto" w:fill="FFFFFF"/>
        </w:rPr>
        <w:tab/>
        <w:t>ustawy z dnia 14 grudnia 2012 r. o odpadach (</w:t>
      </w:r>
      <w:proofErr w:type="spellStart"/>
      <w:r w:rsidRPr="00E2304A">
        <w:rPr>
          <w:rFonts w:ascii="Arial" w:hAnsi="Arial" w:cs="Arial"/>
          <w:sz w:val="24"/>
          <w:szCs w:val="24"/>
          <w:shd w:val="clear" w:color="auto" w:fill="FFFFFF"/>
        </w:rPr>
        <w:t>t.j</w:t>
      </w:r>
      <w:proofErr w:type="spellEnd"/>
      <w:r w:rsidRPr="00E2304A">
        <w:rPr>
          <w:rFonts w:ascii="Arial" w:hAnsi="Arial" w:cs="Arial"/>
          <w:sz w:val="24"/>
          <w:szCs w:val="24"/>
          <w:shd w:val="clear" w:color="auto" w:fill="FFFFFF"/>
        </w:rPr>
        <w:t>. Dz.U. 2022 r., poz. 699 ze zm.);</w:t>
      </w:r>
    </w:p>
    <w:p w:rsidR="00D96E21" w:rsidRPr="00E2304A" w:rsidRDefault="0045124F">
      <w:pPr>
        <w:pStyle w:val="Akapitzlist"/>
        <w:numPr>
          <w:ilvl w:val="0"/>
          <w:numId w:val="7"/>
        </w:numPr>
        <w:spacing w:before="60"/>
        <w:jc w:val="both"/>
        <w:rPr>
          <w:rFonts w:ascii="Arial" w:hAnsi="Arial" w:cs="Arial"/>
          <w:sz w:val="24"/>
          <w:szCs w:val="24"/>
          <w:shd w:val="clear" w:color="auto" w:fill="FFFFFF"/>
        </w:rPr>
      </w:pPr>
      <w:r w:rsidRPr="00E2304A">
        <w:rPr>
          <w:rFonts w:ascii="Arial" w:hAnsi="Arial" w:cs="Arial"/>
          <w:sz w:val="24"/>
          <w:szCs w:val="24"/>
          <w:shd w:val="clear" w:color="auto" w:fill="FFFFFF"/>
        </w:rPr>
        <w:t>informowania Zamawiającego lub Inspektora Nadzoru o konieczności wykonania robót zamiennych lub dodatkowych, bezpośrednio po stwierdzeniu konieczności ich wykonania;</w:t>
      </w:r>
    </w:p>
    <w:p w:rsidR="00D96E21" w:rsidRPr="00E2304A" w:rsidRDefault="00D96E21">
      <w:pPr>
        <w:pStyle w:val="Akapitzlist"/>
        <w:spacing w:before="12" w:after="0" w:line="276" w:lineRule="auto"/>
        <w:jc w:val="both"/>
        <w:rPr>
          <w:rFonts w:ascii="Arial" w:hAnsi="Arial" w:cs="Arial"/>
          <w:sz w:val="24"/>
          <w:szCs w:val="24"/>
        </w:rPr>
      </w:pPr>
    </w:p>
    <w:p w:rsidR="00D96E21" w:rsidRPr="00E2304A" w:rsidRDefault="0045124F">
      <w:pPr>
        <w:pStyle w:val="Akapitzlist"/>
        <w:numPr>
          <w:ilvl w:val="0"/>
          <w:numId w:val="6"/>
        </w:numPr>
        <w:spacing w:before="12" w:after="0" w:line="276" w:lineRule="auto"/>
        <w:ind w:hanging="436"/>
        <w:jc w:val="both"/>
        <w:rPr>
          <w:rFonts w:ascii="Arial" w:hAnsi="Arial" w:cs="Arial"/>
          <w:b/>
          <w:sz w:val="24"/>
          <w:szCs w:val="24"/>
        </w:rPr>
      </w:pPr>
      <w:r w:rsidRPr="00E2304A">
        <w:rPr>
          <w:rFonts w:ascii="Arial" w:hAnsi="Arial" w:cs="Arial"/>
          <w:b/>
          <w:sz w:val="24"/>
          <w:szCs w:val="24"/>
          <w:lang w:eastAsia="pl-PL"/>
        </w:rPr>
        <w:t>Obowiązki Wykonawcy w zakresie personelu</w:t>
      </w:r>
    </w:p>
    <w:p w:rsidR="00D96E21" w:rsidRPr="00E2304A" w:rsidRDefault="0045124F">
      <w:pPr>
        <w:pStyle w:val="Akapitzlist"/>
        <w:numPr>
          <w:ilvl w:val="0"/>
          <w:numId w:val="27"/>
        </w:numPr>
        <w:spacing w:after="120"/>
        <w:ind w:left="1134"/>
        <w:jc w:val="both"/>
        <w:rPr>
          <w:rFonts w:ascii="Arial" w:hAnsi="Arial" w:cs="Arial"/>
          <w:b/>
          <w:sz w:val="24"/>
          <w:szCs w:val="24"/>
        </w:rPr>
      </w:pPr>
      <w:r w:rsidRPr="00E2304A">
        <w:rPr>
          <w:rFonts w:ascii="Arial" w:hAnsi="Arial" w:cs="Arial"/>
          <w:sz w:val="24"/>
          <w:szCs w:val="24"/>
        </w:rPr>
        <w:t>Przedmiot umowy realizowany będzie w ciągu drogi leśnej dopuszczonej do ruchu w oparciu o art. 29 ust. 1 ustawy z 28.09.1991 r o lasach, wobec tego Wykonawca  obowiązany jest realizować roboty z uwzględnieniem wymogów  wynikających  z Ustawy Prawo o ruchu drogowym, ustawy o drogach publicznych w zakresie niezbędne do zrealizowania przedmiotu umowy.</w:t>
      </w:r>
    </w:p>
    <w:p w:rsidR="00D96E21" w:rsidRPr="00E2304A" w:rsidRDefault="0045124F">
      <w:pPr>
        <w:pStyle w:val="Akapitzlist"/>
        <w:numPr>
          <w:ilvl w:val="0"/>
          <w:numId w:val="27"/>
        </w:numPr>
        <w:spacing w:after="120"/>
        <w:ind w:left="1134"/>
        <w:jc w:val="both"/>
        <w:rPr>
          <w:rFonts w:ascii="Arial" w:hAnsi="Arial" w:cs="Arial"/>
          <w:b/>
          <w:sz w:val="24"/>
          <w:szCs w:val="24"/>
        </w:rPr>
      </w:pPr>
      <w:r w:rsidRPr="00E2304A">
        <w:rPr>
          <w:rFonts w:ascii="Arial" w:hAnsi="Arial" w:cs="Arial"/>
          <w:sz w:val="24"/>
          <w:szCs w:val="24"/>
          <w:lang w:eastAsia="pl-PL"/>
        </w:rPr>
        <w:t xml:space="preserve">Zamawiający, na podstawie art. 95 ustawy określa wymagania zatrudnienia przez Wykonawcę na podstawie umowy o pracę osób wykonujących czynności wchodzące w skład przedmiotu zamówienia, które polegać będą na wykonywaniu czynności związanych z prowadzeniem </w:t>
      </w:r>
      <w:r w:rsidRPr="00E2304A">
        <w:rPr>
          <w:rFonts w:ascii="Arial" w:hAnsi="Arial" w:cs="Arial"/>
          <w:b/>
          <w:sz w:val="24"/>
          <w:szCs w:val="24"/>
        </w:rPr>
        <w:t>robót budowlanych opisanych szczegółowo w SWZ.</w:t>
      </w:r>
    </w:p>
    <w:p w:rsidR="00D96E21" w:rsidRPr="00E2304A" w:rsidRDefault="0045124F">
      <w:pPr>
        <w:pStyle w:val="Akapitzlist"/>
        <w:numPr>
          <w:ilvl w:val="0"/>
          <w:numId w:val="27"/>
        </w:numPr>
        <w:spacing w:before="12" w:after="0" w:line="276" w:lineRule="auto"/>
        <w:ind w:left="1134"/>
        <w:jc w:val="both"/>
        <w:rPr>
          <w:rFonts w:ascii="Arial" w:hAnsi="Arial" w:cs="Arial"/>
          <w:sz w:val="24"/>
          <w:szCs w:val="24"/>
          <w:lang w:eastAsia="pl-PL"/>
        </w:rPr>
      </w:pPr>
      <w:r w:rsidRPr="00E2304A">
        <w:rPr>
          <w:rFonts w:ascii="Arial" w:hAnsi="Arial" w:cs="Arial"/>
          <w:sz w:val="24"/>
          <w:szCs w:val="24"/>
          <w:lang w:eastAsia="pl-PL"/>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rsidR="00D96E21" w:rsidRPr="00E2304A" w:rsidRDefault="0045124F">
      <w:pPr>
        <w:pStyle w:val="Akapitzlist"/>
        <w:numPr>
          <w:ilvl w:val="0"/>
          <w:numId w:val="27"/>
        </w:numPr>
        <w:tabs>
          <w:tab w:val="left" w:pos="567"/>
        </w:tabs>
        <w:spacing w:before="120"/>
        <w:ind w:left="1134"/>
        <w:jc w:val="both"/>
        <w:rPr>
          <w:rFonts w:ascii="Arial" w:hAnsi="Arial" w:cs="Arial"/>
          <w:sz w:val="24"/>
          <w:szCs w:val="24"/>
          <w:lang w:eastAsia="pl-PL"/>
        </w:rPr>
      </w:pPr>
      <w:r w:rsidRPr="00E2304A">
        <w:rPr>
          <w:rFonts w:ascii="Arial" w:hAnsi="Arial" w:cs="Arial"/>
          <w:sz w:val="24"/>
          <w:szCs w:val="24"/>
          <w:lang w:eastAsia="pl-PL"/>
        </w:rPr>
        <w:t>Przed rozpoczęciem realizacji czynności, do których odnosi się Obowiązek Zatrudnienia, w stosunku do osób mających wykonywać te czynności, Wykonawca obowiązany jest przedłożyć Zamawiającemu, następujące dokumenty:</w:t>
      </w:r>
    </w:p>
    <w:p w:rsidR="00D96E21" w:rsidRPr="00E2304A" w:rsidRDefault="0045124F">
      <w:pPr>
        <w:pStyle w:val="Akapitzlist"/>
        <w:numPr>
          <w:ilvl w:val="0"/>
          <w:numId w:val="26"/>
        </w:numPr>
        <w:spacing w:after="0" w:line="276" w:lineRule="auto"/>
        <w:ind w:hanging="142"/>
        <w:contextualSpacing w:val="0"/>
        <w:jc w:val="both"/>
        <w:textAlignment w:val="baseline"/>
        <w:rPr>
          <w:rFonts w:ascii="Arial" w:hAnsi="Arial" w:cs="Arial"/>
          <w:bCs/>
          <w:sz w:val="24"/>
          <w:szCs w:val="24"/>
          <w:lang w:eastAsia="pl-PL"/>
        </w:rPr>
      </w:pPr>
      <w:r w:rsidRPr="00E2304A">
        <w:rPr>
          <w:rFonts w:ascii="Arial" w:hAnsi="Arial" w:cs="Arial"/>
          <w:bCs/>
          <w:sz w:val="24"/>
          <w:szCs w:val="24"/>
          <w:lang w:eastAsia="pl-PL"/>
        </w:rPr>
        <w:t xml:space="preserve">pisemne oświadczenie Wykonawcy lub Podwykonawcy o zatrudnieniu na podstawie stosunku pracy osób wykonujących czynności, których dotyczy wezwanie Zamawiającego. </w:t>
      </w:r>
    </w:p>
    <w:p w:rsidR="00D96E21" w:rsidRPr="00E2304A" w:rsidRDefault="0045124F">
      <w:pPr>
        <w:pStyle w:val="Akapitzlist"/>
        <w:numPr>
          <w:ilvl w:val="0"/>
          <w:numId w:val="26"/>
        </w:numPr>
        <w:spacing w:after="0" w:line="276" w:lineRule="auto"/>
        <w:ind w:hanging="142"/>
        <w:contextualSpacing w:val="0"/>
        <w:jc w:val="both"/>
        <w:textAlignment w:val="baseline"/>
        <w:rPr>
          <w:rFonts w:ascii="Arial" w:hAnsi="Arial" w:cs="Arial"/>
          <w:bCs/>
          <w:sz w:val="24"/>
          <w:szCs w:val="24"/>
          <w:lang w:eastAsia="pl-PL"/>
        </w:rPr>
      </w:pPr>
      <w:r w:rsidRPr="00E2304A">
        <w:rPr>
          <w:rFonts w:ascii="Arial" w:hAnsi="Arial" w:cs="Arial"/>
          <w:bCs/>
          <w:sz w:val="24"/>
          <w:szCs w:val="24"/>
          <w:lang w:eastAsia="pl-PL"/>
        </w:rPr>
        <w:t>do wglądu Zamawiającego, poświadczoną za zgodność z oryginałem odpowiednio przez Wykonawcę lub Podwykonawcę kopię umowy/umów o pracę osób wykonujących w trakcie realizacji zamówienia czynności, których dotyczy ww. oświadczenie Wykonawcy lub Podwykonawcy. Kopia umowy/umów powinna zawierać informację, w tym dane osobowe, niezbędne do weryfikacji zatrudnienia na podstawie umowy o pracę, w szczególności imię i nazwisko zatrudnionego pracownika, datę zawarcia umowy o pracę, rodzaj umowy o pracę, wymiar etatu.  Pozostałe dane, które nie są niezbędne do weryfikacji zatrudnienia, powinny zostać </w:t>
      </w:r>
      <w:r w:rsidRPr="00E2304A">
        <w:rPr>
          <w:rFonts w:ascii="Arial" w:hAnsi="Arial" w:cs="Arial"/>
          <w:b/>
          <w:bCs/>
          <w:sz w:val="24"/>
          <w:szCs w:val="24"/>
          <w:lang w:eastAsia="pl-PL"/>
        </w:rPr>
        <w:t>zanonimizowane</w:t>
      </w:r>
      <w:r w:rsidRPr="00E2304A">
        <w:rPr>
          <w:rFonts w:ascii="Arial" w:hAnsi="Arial" w:cs="Arial"/>
          <w:bCs/>
          <w:sz w:val="24"/>
          <w:szCs w:val="24"/>
          <w:lang w:eastAsia="pl-PL"/>
        </w:rPr>
        <w:t> w sposób zgodny z przepisami dotyczącymi ochrony danych osobowych.</w:t>
      </w:r>
    </w:p>
    <w:p w:rsidR="00D96E21" w:rsidRPr="00E2304A" w:rsidRDefault="0045124F">
      <w:pPr>
        <w:pStyle w:val="Akapitzlist"/>
        <w:numPr>
          <w:ilvl w:val="0"/>
          <w:numId w:val="26"/>
        </w:numPr>
        <w:spacing w:after="0" w:line="276" w:lineRule="auto"/>
        <w:ind w:hanging="142"/>
        <w:contextualSpacing w:val="0"/>
        <w:jc w:val="both"/>
        <w:textAlignment w:val="baseline"/>
        <w:rPr>
          <w:rFonts w:ascii="Arial" w:hAnsi="Arial" w:cs="Arial"/>
          <w:bCs/>
          <w:sz w:val="24"/>
          <w:szCs w:val="24"/>
          <w:lang w:eastAsia="pl-PL"/>
        </w:rPr>
      </w:pPr>
      <w:r w:rsidRPr="00E2304A">
        <w:rPr>
          <w:rFonts w:ascii="Arial" w:hAnsi="Arial" w:cs="Arial"/>
          <w:bCs/>
          <w:sz w:val="24"/>
          <w:szCs w:val="24"/>
          <w:lang w:eastAsia="pl-PL"/>
        </w:rPr>
        <w:t xml:space="preserve">do wglądu Zamawiającego poświadczoną za zgodność z oryginałem odpowiednio przez Wykonawcę lub Podwykonawcę kopię dowodu </w:t>
      </w:r>
      <w:r w:rsidRPr="00E2304A">
        <w:rPr>
          <w:rFonts w:ascii="Arial" w:hAnsi="Arial" w:cs="Arial"/>
          <w:bCs/>
          <w:sz w:val="24"/>
          <w:szCs w:val="24"/>
          <w:lang w:eastAsia="pl-PL"/>
        </w:rPr>
        <w:lastRenderedPageBreak/>
        <w:t xml:space="preserve">potwierdzającego zgłoszenie pracownika przez pracodawcę do ubezpieczeń, zanonimizowaną w sposób zapewniający ochronę danych osobowych pracowników, zgodnie z przepisami o ochronie danych osobowych </w:t>
      </w:r>
      <w:r w:rsidRPr="00E2304A">
        <w:rPr>
          <w:rFonts w:ascii="Arial" w:hAnsi="Arial" w:cs="Arial"/>
          <w:sz w:val="24"/>
          <w:szCs w:val="24"/>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E2304A">
        <w:rPr>
          <w:rFonts w:ascii="Arial" w:hAnsi="Arial" w:cs="Arial"/>
          <w:sz w:val="24"/>
          <w:szCs w:val="24"/>
          <w:lang w:eastAsia="pl-PL"/>
        </w:rPr>
        <w:t>.</w:t>
      </w:r>
    </w:p>
    <w:p w:rsidR="00D96E21" w:rsidRPr="00E2304A" w:rsidRDefault="0045124F">
      <w:pPr>
        <w:pStyle w:val="Akapitzlist"/>
        <w:numPr>
          <w:ilvl w:val="0"/>
          <w:numId w:val="27"/>
        </w:numPr>
        <w:spacing w:before="120"/>
        <w:ind w:left="1134"/>
        <w:jc w:val="both"/>
        <w:rPr>
          <w:rFonts w:ascii="Arial" w:hAnsi="Arial" w:cs="Arial"/>
          <w:sz w:val="24"/>
          <w:szCs w:val="24"/>
        </w:rPr>
      </w:pPr>
      <w:r w:rsidRPr="00E2304A">
        <w:rPr>
          <w:rFonts w:ascii="Arial" w:hAnsi="Arial" w:cs="Arial"/>
          <w:sz w:val="24"/>
          <w:szCs w:val="24"/>
          <w:lang w:eastAsia="pl-PL"/>
        </w:rPr>
        <w:t xml:space="preserve">Na każde żądanie Zamawiającego Wykonawca zobowiązany jest przedłożyć Zamawiającemu dla osób realizujących czynności, do których odnosi się Obowiązek Zatrudnienia, dokumenty o których mowa powyżej. Nieprzedłożenie dokumentów, o których mowa w zdaniu poprzednim, w terminie wskazanym przez Zamawiającego będzie traktowane jako naruszenie Obowiązku Zatrudnienia co będzie skutkowało zastosowaniem środków przewidzianych w niniejszej umowie. </w:t>
      </w:r>
    </w:p>
    <w:p w:rsidR="00D96E21" w:rsidRPr="00E2304A" w:rsidRDefault="0045124F">
      <w:pPr>
        <w:pStyle w:val="Akapitzlist"/>
        <w:numPr>
          <w:ilvl w:val="0"/>
          <w:numId w:val="27"/>
        </w:numPr>
        <w:spacing w:before="120"/>
        <w:ind w:left="1134"/>
        <w:jc w:val="both"/>
        <w:rPr>
          <w:rFonts w:ascii="Arial" w:hAnsi="Arial" w:cs="Arial"/>
          <w:sz w:val="24"/>
          <w:szCs w:val="24"/>
          <w:lang w:eastAsia="pl-PL"/>
        </w:rPr>
      </w:pPr>
      <w:r w:rsidRPr="00E2304A">
        <w:rPr>
          <w:rFonts w:ascii="Arial" w:hAnsi="Arial" w:cs="Arial"/>
          <w:sz w:val="24"/>
          <w:szCs w:val="24"/>
          <w:lang w:eastAsia="pl-PL"/>
        </w:rPr>
        <w:t xml:space="preserve">Obowiązek, o którym mowa powyżej nie dotyczy podwykonawców prowadzących jednoosobową działalność gospodarczą, który przedkłada jedynie wydruk informacji z </w:t>
      </w:r>
      <w:proofErr w:type="spellStart"/>
      <w:r w:rsidRPr="00E2304A">
        <w:rPr>
          <w:rFonts w:ascii="Arial" w:hAnsi="Arial" w:cs="Arial"/>
          <w:sz w:val="24"/>
          <w:szCs w:val="24"/>
          <w:lang w:eastAsia="pl-PL"/>
        </w:rPr>
        <w:t>CEiDG</w:t>
      </w:r>
      <w:proofErr w:type="spellEnd"/>
      <w:r w:rsidRPr="00E2304A">
        <w:rPr>
          <w:rFonts w:ascii="Arial" w:hAnsi="Arial" w:cs="Arial"/>
          <w:sz w:val="24"/>
          <w:szCs w:val="24"/>
          <w:lang w:eastAsia="pl-PL"/>
        </w:rPr>
        <w:t xml:space="preserve"> oraz umowę o podwykonawstwo. </w:t>
      </w:r>
    </w:p>
    <w:p w:rsidR="00D96E21" w:rsidRPr="00E2304A" w:rsidRDefault="0045124F">
      <w:pPr>
        <w:pStyle w:val="Akapitzlist"/>
        <w:numPr>
          <w:ilvl w:val="0"/>
          <w:numId w:val="27"/>
        </w:numPr>
        <w:spacing w:before="120"/>
        <w:ind w:left="1134"/>
        <w:jc w:val="both"/>
        <w:rPr>
          <w:rFonts w:ascii="Arial" w:hAnsi="Arial" w:cs="Arial"/>
          <w:sz w:val="24"/>
          <w:szCs w:val="24"/>
          <w:lang w:eastAsia="pl-PL"/>
        </w:rPr>
      </w:pPr>
      <w:r w:rsidRPr="00E2304A">
        <w:rPr>
          <w:rFonts w:ascii="Arial" w:hAnsi="Arial" w:cs="Arial"/>
          <w:sz w:val="24"/>
          <w:szCs w:val="24"/>
          <w:lang w:eastAsia="pl-PL"/>
        </w:rPr>
        <w:t xml:space="preserve">Obowiązek o którym mowa powyżej dotyczy podwykonawców, w stosunku do których odnosi się obowiązek zatrudnienia na umowę o pracę. Taki podwykonawca składa wydruk informacji z </w:t>
      </w:r>
      <w:proofErr w:type="spellStart"/>
      <w:r w:rsidRPr="00E2304A">
        <w:rPr>
          <w:rFonts w:ascii="Arial" w:hAnsi="Arial" w:cs="Arial"/>
          <w:sz w:val="24"/>
          <w:szCs w:val="24"/>
          <w:lang w:eastAsia="pl-PL"/>
        </w:rPr>
        <w:t>CEiDG</w:t>
      </w:r>
      <w:proofErr w:type="spellEnd"/>
      <w:r w:rsidRPr="00E2304A">
        <w:rPr>
          <w:rFonts w:ascii="Arial" w:hAnsi="Arial" w:cs="Arial"/>
          <w:sz w:val="24"/>
          <w:szCs w:val="24"/>
          <w:lang w:eastAsia="pl-PL"/>
        </w:rPr>
        <w:t xml:space="preserve"> lub KRS oraz umowę o podwykonawstwo oraz dokumenty wymienione w powyżej.</w:t>
      </w:r>
    </w:p>
    <w:p w:rsidR="00D96E21" w:rsidRPr="00E2304A" w:rsidRDefault="0045124F">
      <w:pPr>
        <w:pStyle w:val="Akapitzlist"/>
        <w:numPr>
          <w:ilvl w:val="0"/>
          <w:numId w:val="27"/>
        </w:numPr>
        <w:spacing w:before="120"/>
        <w:ind w:left="1134"/>
        <w:jc w:val="both"/>
        <w:rPr>
          <w:rFonts w:ascii="Arial" w:hAnsi="Arial" w:cs="Arial"/>
          <w:sz w:val="24"/>
          <w:szCs w:val="24"/>
          <w:lang w:eastAsia="pl-PL"/>
        </w:rPr>
      </w:pPr>
      <w:r w:rsidRPr="00E2304A">
        <w:rPr>
          <w:rFonts w:ascii="Arial" w:hAnsi="Arial" w:cs="Arial"/>
          <w:sz w:val="24"/>
          <w:szCs w:val="24"/>
          <w:lang w:eastAsia="pl-PL"/>
        </w:rPr>
        <w:t xml:space="preserve">Obowiązek, o którym mowa powyżej ten nie dotyczy również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w:t>
      </w:r>
    </w:p>
    <w:p w:rsidR="00D96E21" w:rsidRPr="00E2304A" w:rsidRDefault="0045124F">
      <w:pPr>
        <w:pStyle w:val="Akapitzlist"/>
        <w:numPr>
          <w:ilvl w:val="0"/>
          <w:numId w:val="27"/>
        </w:numPr>
        <w:spacing w:before="120"/>
        <w:ind w:left="1134"/>
        <w:jc w:val="both"/>
        <w:rPr>
          <w:rFonts w:ascii="Arial" w:hAnsi="Arial" w:cs="Arial"/>
          <w:sz w:val="24"/>
          <w:szCs w:val="24"/>
          <w:lang w:eastAsia="pl-PL"/>
        </w:rPr>
      </w:pPr>
      <w:r w:rsidRPr="00E2304A">
        <w:rPr>
          <w:rFonts w:ascii="Arial" w:hAnsi="Arial" w:cs="Arial"/>
          <w:sz w:val="24"/>
          <w:szCs w:val="24"/>
          <w:lang w:eastAsia="pl-PL"/>
        </w:rPr>
        <w:t>W przypadku wątpliwości co do przestrzegania przepisów prawa pracy przez Wykonawcę lub podwykonawcę, Zamawiający może zwrócić się o przeprowadzenie kontroli przez Państwową Inspekcję Pracy.</w:t>
      </w:r>
    </w:p>
    <w:p w:rsidR="00D96E21" w:rsidRPr="00E2304A" w:rsidRDefault="0045124F">
      <w:pPr>
        <w:pStyle w:val="Akapitzlist"/>
        <w:numPr>
          <w:ilvl w:val="0"/>
          <w:numId w:val="27"/>
        </w:numPr>
        <w:spacing w:before="120"/>
        <w:ind w:left="1134"/>
        <w:jc w:val="both"/>
        <w:rPr>
          <w:rFonts w:ascii="Arial" w:hAnsi="Arial" w:cs="Arial"/>
          <w:sz w:val="24"/>
          <w:szCs w:val="24"/>
          <w:shd w:val="clear" w:color="auto" w:fill="FFFFFF"/>
        </w:rPr>
      </w:pPr>
      <w:r w:rsidRPr="00E2304A">
        <w:rPr>
          <w:rFonts w:ascii="Arial" w:hAnsi="Arial" w:cs="Arial"/>
          <w:sz w:val="24"/>
          <w:szCs w:val="24"/>
          <w:lang w:eastAsia="pl-PL"/>
        </w:rPr>
        <w:t>Wykonawca zobowiązuje się do wykonywania Przedmiotu Umowy przez osoby wskazane</w:t>
      </w:r>
      <w:r w:rsidRPr="00E2304A">
        <w:rPr>
          <w:rFonts w:ascii="Arial" w:hAnsi="Arial" w:cs="Arial"/>
          <w:sz w:val="24"/>
          <w:szCs w:val="24"/>
          <w:shd w:val="clear" w:color="auto" w:fill="FFFFFF"/>
        </w:rPr>
        <w:t xml:space="preserve"> w Ofercie. Zamawiający dopuszcza możliwość zmiany osób, o których mowa w zdaniu poprzednim, na inne posiadające co najmniej taką samą wiedzę i kwalifikacje oraz wymagane uprawnienia, jak wymagane w SWZ .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rsidR="00D96E21" w:rsidRPr="00E2304A" w:rsidRDefault="00D96E21">
      <w:pPr>
        <w:pStyle w:val="Akapitzlist"/>
        <w:spacing w:before="120"/>
        <w:ind w:left="1494"/>
        <w:jc w:val="both"/>
        <w:rPr>
          <w:rFonts w:ascii="Arial" w:hAnsi="Arial" w:cs="Arial"/>
          <w:b/>
          <w:sz w:val="24"/>
          <w:szCs w:val="24"/>
          <w:shd w:val="clear" w:color="auto" w:fill="FFFFFF"/>
        </w:rPr>
      </w:pPr>
    </w:p>
    <w:p w:rsidR="000E3BC0" w:rsidRPr="00E2304A" w:rsidRDefault="000E3BC0">
      <w:pPr>
        <w:spacing w:before="12" w:line="276" w:lineRule="auto"/>
        <w:jc w:val="center"/>
        <w:rPr>
          <w:rFonts w:ascii="Arial" w:hAnsi="Arial" w:cs="Arial"/>
          <w:b/>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5</w:t>
      </w: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Inspektor Nadzoru i Kierownik budowy</w:t>
      </w:r>
    </w:p>
    <w:p w:rsidR="00D96E21" w:rsidRPr="00E2304A" w:rsidRDefault="0045124F">
      <w:pPr>
        <w:pStyle w:val="Akapitzlist"/>
        <w:numPr>
          <w:ilvl w:val="0"/>
          <w:numId w:val="28"/>
        </w:numPr>
        <w:spacing w:before="120"/>
        <w:jc w:val="both"/>
        <w:rPr>
          <w:rFonts w:ascii="Arial" w:hAnsi="Arial" w:cs="Arial"/>
          <w:sz w:val="24"/>
          <w:szCs w:val="24"/>
          <w:shd w:val="clear" w:color="auto" w:fill="FFFFFF"/>
        </w:rPr>
      </w:pPr>
      <w:r w:rsidRPr="00E2304A">
        <w:rPr>
          <w:rFonts w:ascii="Arial" w:hAnsi="Arial" w:cs="Arial"/>
          <w:sz w:val="24"/>
          <w:szCs w:val="24"/>
          <w:shd w:val="clear" w:color="auto" w:fill="FFFFFF"/>
        </w:rPr>
        <w:lastRenderedPageBreak/>
        <w:t>Zamawiający ustanawia Inspektora Nadzoru w osobie: …………………………….. posiadającego uprawnienia Nr …………………… (kopia w załączeniu do umowy)</w:t>
      </w:r>
    </w:p>
    <w:p w:rsidR="00D96E21" w:rsidRPr="00E2304A" w:rsidRDefault="0045124F">
      <w:pPr>
        <w:pStyle w:val="Akapitzlist"/>
        <w:numPr>
          <w:ilvl w:val="0"/>
          <w:numId w:val="28"/>
        </w:numPr>
        <w:spacing w:before="12" w:line="276" w:lineRule="auto"/>
        <w:jc w:val="both"/>
        <w:rPr>
          <w:rFonts w:ascii="Arial" w:hAnsi="Arial" w:cs="Arial"/>
          <w:b/>
          <w:sz w:val="24"/>
          <w:szCs w:val="24"/>
        </w:rPr>
      </w:pPr>
      <w:r w:rsidRPr="00E2304A">
        <w:rPr>
          <w:rFonts w:ascii="Arial" w:hAnsi="Arial" w:cs="Arial"/>
          <w:sz w:val="24"/>
          <w:szCs w:val="24"/>
          <w:shd w:val="clear" w:color="auto" w:fill="FFFFFF"/>
        </w:rPr>
        <w:t xml:space="preserve">Wykonawca ustanawia Kierownika budowy w osobie: ……………………………………………………………….. posiadającego uprawnienia Nr …………………… </w:t>
      </w: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6</w:t>
      </w: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Podwykonawstwo</w:t>
      </w:r>
    </w:p>
    <w:p w:rsidR="00D96E21" w:rsidRPr="00E2304A" w:rsidRDefault="0045124F" w:rsidP="006F3A6F">
      <w:pPr>
        <w:widowControl w:val="0"/>
        <w:spacing w:line="240" w:lineRule="auto"/>
        <w:ind w:left="1067"/>
        <w:contextualSpacing/>
        <w:jc w:val="both"/>
        <w:rPr>
          <w:rFonts w:ascii="Arial" w:hAnsi="Arial" w:cs="Arial"/>
          <w:sz w:val="24"/>
          <w:szCs w:val="24"/>
        </w:rPr>
      </w:pPr>
      <w:r w:rsidRPr="00E2304A">
        <w:rPr>
          <w:rFonts w:ascii="Arial" w:hAnsi="Arial" w:cs="Arial"/>
          <w:sz w:val="24"/>
          <w:szCs w:val="24"/>
        </w:rPr>
        <w:t>Jeżeli Wykonawca przy realizacji zamówienia będzie współpracować z podwykonawcami lub dalszymi podwykonawcami, będą miały zastosowanie niżej wymienione regulacje:</w:t>
      </w:r>
    </w:p>
    <w:p w:rsidR="006F3A6F" w:rsidRDefault="006F3A6F" w:rsidP="006F3A6F">
      <w:pPr>
        <w:pStyle w:val="Akapitzlist"/>
        <w:numPr>
          <w:ilvl w:val="0"/>
          <w:numId w:val="8"/>
        </w:numPr>
        <w:tabs>
          <w:tab w:val="clear" w:pos="0"/>
          <w:tab w:val="num" w:pos="358"/>
        </w:tabs>
        <w:spacing w:after="0" w:line="240" w:lineRule="auto"/>
        <w:ind w:left="718"/>
        <w:jc w:val="both"/>
        <w:rPr>
          <w:rFonts w:ascii="Arial" w:hAnsi="Arial" w:cs="Arial"/>
          <w:b/>
          <w:sz w:val="24"/>
          <w:szCs w:val="24"/>
        </w:rPr>
      </w:pPr>
      <w:r>
        <w:rPr>
          <w:rFonts w:ascii="Arial" w:hAnsi="Arial" w:cs="Arial"/>
          <w:sz w:val="24"/>
          <w:szCs w:val="24"/>
        </w:rPr>
        <w:t>Wykonawca bez zgody Zamawiającego wyrażonej na piśmie nie może zmienić podwykonawcy całości lub części przedmiotu umowy podwykonawcy om)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Zapłata wynagrodzenia należnego Wykonawcy za wykonane i odebrane roboty budowlane nastąpi po przedstawieniu dowodów zapłaty wymagalnego wynagrodzenia podwykonawcom i dalszym podwykonawców biorącym udział w realizacji odebranych robót.</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 xml:space="preserve">W przypadku nieprzedstawienia przez Wykonawcę wszystkich dowodów zapłaty, o których mowa w ust. 2 wstrzymuje się Wykonawcy wypłatę należnego wynagrodzenia za odebrane roboty budowlane bez konsekwencji dla Zamawiającego w przedmiocie zapłaty odsetek za nieterminową zapłatę należności. </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lastRenderedPageBreak/>
        <w:t>Zamawiający, w terminie 14 dni od dnia doręczenia projektu umowy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Zamawiający w terminie 14 dni od dnia doręczenia zgłasza w formie pisemnej, pod rygorem nieważności, sprzeciw do umowy o podwykonawstwo, której przedmiotem są roboty budowlane określone niniejszą umową, w przypadkach, o których mowa w ust. 7.</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Niezgłoszenie w formie pisemnej, pod rygorem nieważności, sprzeciwu do przedłożonej umowy o podwykonawstwo, której przedmiotem są roboty budowlane, w terminie 14 dni od dnia jej doręczenia uważa się za akceptację umowy przez Zamawiającego.</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zamówienia. Wyłączenie, o którym mowa w zdaniu pierwszym, nie dotyczy umów o podwykonawstwo o wartości większej niż 50.000 zł. </w:t>
      </w:r>
    </w:p>
    <w:p w:rsidR="00D96E21" w:rsidRPr="00E2304A" w:rsidRDefault="0045124F">
      <w:pPr>
        <w:widowControl w:val="0"/>
        <w:spacing w:line="276" w:lineRule="auto"/>
        <w:ind w:left="709"/>
        <w:contextualSpacing/>
        <w:jc w:val="both"/>
        <w:rPr>
          <w:rFonts w:ascii="Arial" w:hAnsi="Arial" w:cs="Arial"/>
          <w:sz w:val="24"/>
          <w:szCs w:val="24"/>
        </w:rPr>
      </w:pPr>
      <w:r w:rsidRPr="00E2304A">
        <w:rPr>
          <w:rFonts w:ascii="Arial" w:hAnsi="Arial" w:cs="Arial"/>
          <w:sz w:val="24"/>
          <w:szCs w:val="24"/>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 xml:space="preserve">Wynagrodzenie, o którym mowa w ust. 13, dotyczy wyłącznie należności powstałych po zaakceptowaniu przez Zamawiającego umowy o podwykonawstwo, </w:t>
      </w:r>
      <w:r w:rsidRPr="00E2304A">
        <w:rPr>
          <w:rFonts w:ascii="Arial" w:hAnsi="Arial" w:cs="Arial"/>
          <w:sz w:val="24"/>
          <w:szCs w:val="24"/>
        </w:rPr>
        <w:lastRenderedPageBreak/>
        <w:t>której przedmiotem są roboty budowlane lub po przedłożeniu Zamawiającemu poświadczonej za zgodność z oryginałem kopii umowy o podwykonawstwo, której przedmiotem są dostawy lub usługi.</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Bezpośrednia zapłata obejmuje wyłącznie należne wynagrodzenie, bez odsetek, należnych podwykonawcy lub dalszemu podwykonawcy.</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Przed dokonaniem bezpośredniej zapłaty Zamawiający jest obowiązany umożliwić Wykonawcy zgłoszenie pisemnie uwag dotyczących zasadności bezpośredniej zapłaty wynagrodzenia podwykonawcy lub dalszemu podwykonawcy</w:t>
      </w:r>
      <w:r w:rsidRPr="00E2304A">
        <w:rPr>
          <w:rFonts w:ascii="Arial" w:hAnsi="Arial" w:cs="Arial"/>
          <w:strike/>
          <w:sz w:val="24"/>
          <w:szCs w:val="24"/>
        </w:rPr>
        <w:t xml:space="preserve">. </w:t>
      </w:r>
      <w:r w:rsidRPr="00E2304A">
        <w:rPr>
          <w:rFonts w:ascii="Arial" w:hAnsi="Arial" w:cs="Arial"/>
          <w:sz w:val="24"/>
          <w:szCs w:val="24"/>
        </w:rPr>
        <w:t>Zamawiający informuje o terminie zgłaszania uwag, nie krótszym niż 7 dni od dnia doręczenia tej informacji. W uwagach nie można powoływać się na potrącenie roszczeń wykonawcy względem podwykonawcy niezwiązanych z realizacją umowy o podwykonawstwo.</w:t>
      </w:r>
    </w:p>
    <w:p w:rsidR="00D96E21" w:rsidRPr="00E2304A" w:rsidRDefault="0045124F">
      <w:pPr>
        <w:widowControl w:val="0"/>
        <w:numPr>
          <w:ilvl w:val="0"/>
          <w:numId w:val="8"/>
        </w:numPr>
        <w:spacing w:after="0" w:line="276" w:lineRule="auto"/>
        <w:ind w:left="709" w:hanging="283"/>
        <w:contextualSpacing/>
        <w:jc w:val="both"/>
        <w:rPr>
          <w:rFonts w:ascii="Arial" w:hAnsi="Arial" w:cs="Arial"/>
          <w:sz w:val="24"/>
          <w:szCs w:val="24"/>
        </w:rPr>
      </w:pPr>
      <w:r w:rsidRPr="00E2304A">
        <w:rPr>
          <w:rFonts w:ascii="Arial" w:hAnsi="Arial" w:cs="Arial"/>
          <w:sz w:val="24"/>
          <w:szCs w:val="24"/>
        </w:rPr>
        <w:t>W przypadku zgłoszenia uwag, o których mowa w ust.16, w terminie wskazanym przez Zamawiającego, Zamawiający może:</w:t>
      </w:r>
    </w:p>
    <w:p w:rsidR="00D96E21" w:rsidRPr="00E2304A" w:rsidRDefault="0045124F">
      <w:pPr>
        <w:widowControl w:val="0"/>
        <w:numPr>
          <w:ilvl w:val="1"/>
          <w:numId w:val="8"/>
        </w:numPr>
        <w:spacing w:after="0" w:line="276" w:lineRule="auto"/>
        <w:ind w:left="709"/>
        <w:contextualSpacing/>
        <w:jc w:val="both"/>
        <w:rPr>
          <w:rFonts w:ascii="Arial" w:hAnsi="Arial" w:cs="Arial"/>
          <w:sz w:val="24"/>
          <w:szCs w:val="24"/>
        </w:rPr>
      </w:pPr>
      <w:r w:rsidRPr="00E2304A">
        <w:rPr>
          <w:rFonts w:ascii="Arial" w:hAnsi="Arial" w:cs="Arial"/>
          <w:sz w:val="24"/>
          <w:szCs w:val="24"/>
        </w:rPr>
        <w:t>nie dokonać bezpośredniej zapłaty wynagrodzenia podwykonawcy lub dalszemu podwykonawcy, jeżeli Wykonawca wykaże niezasadność takiej zapłaty albo</w:t>
      </w:r>
    </w:p>
    <w:p w:rsidR="00D96E21" w:rsidRPr="00E2304A" w:rsidRDefault="0045124F">
      <w:pPr>
        <w:widowControl w:val="0"/>
        <w:numPr>
          <w:ilvl w:val="1"/>
          <w:numId w:val="8"/>
        </w:numPr>
        <w:spacing w:after="0" w:line="276" w:lineRule="auto"/>
        <w:ind w:left="709"/>
        <w:contextualSpacing/>
        <w:jc w:val="both"/>
        <w:rPr>
          <w:rFonts w:ascii="Arial" w:hAnsi="Arial" w:cs="Arial"/>
          <w:sz w:val="24"/>
          <w:szCs w:val="24"/>
        </w:rPr>
      </w:pPr>
      <w:r w:rsidRPr="00E2304A">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96E21" w:rsidRPr="00E2304A" w:rsidRDefault="0045124F">
      <w:pPr>
        <w:widowControl w:val="0"/>
        <w:numPr>
          <w:ilvl w:val="1"/>
          <w:numId w:val="8"/>
        </w:numPr>
        <w:spacing w:after="0" w:line="276" w:lineRule="auto"/>
        <w:ind w:left="709"/>
        <w:contextualSpacing/>
        <w:jc w:val="both"/>
        <w:rPr>
          <w:rFonts w:ascii="Arial" w:hAnsi="Arial" w:cs="Arial"/>
          <w:sz w:val="24"/>
          <w:szCs w:val="24"/>
        </w:rPr>
      </w:pPr>
      <w:r w:rsidRPr="00E2304A">
        <w:rPr>
          <w:rFonts w:ascii="Arial" w:hAnsi="Arial" w:cs="Arial"/>
          <w:sz w:val="24"/>
          <w:szCs w:val="24"/>
        </w:rPr>
        <w:t>dokonać bezpośredniej zapłaty wynagrodzenia podwykonawcy lub dalszemu podwykonawcy, jeżeli podwykonawca lub dalszy podwykonawca wykaże zasadność takiej zapłaty.</w:t>
      </w:r>
    </w:p>
    <w:p w:rsidR="00D96E21" w:rsidRPr="00E2304A" w:rsidRDefault="0045124F">
      <w:pPr>
        <w:widowControl w:val="0"/>
        <w:numPr>
          <w:ilvl w:val="0"/>
          <w:numId w:val="8"/>
        </w:numPr>
        <w:spacing w:after="0" w:line="276" w:lineRule="auto"/>
        <w:ind w:left="709"/>
        <w:contextualSpacing/>
        <w:jc w:val="both"/>
        <w:rPr>
          <w:rFonts w:ascii="Arial" w:hAnsi="Arial" w:cs="Arial"/>
          <w:sz w:val="24"/>
          <w:szCs w:val="24"/>
        </w:rPr>
      </w:pPr>
      <w:r w:rsidRPr="00E2304A">
        <w:rPr>
          <w:rFonts w:ascii="Arial" w:hAnsi="Arial" w:cs="Arial"/>
          <w:sz w:val="24"/>
          <w:szCs w:val="24"/>
        </w:rPr>
        <w:t>W przypadku dokonania bezpośredniej zapłaty podwykonawcy lub dalszemu podwykonawcy, Zamawiający potrąca kwotę wypłaconego wynagrodzenia z wynagrodzenia należnego Wykonawcy.</w:t>
      </w:r>
    </w:p>
    <w:p w:rsidR="00D96E21" w:rsidRPr="00E2304A" w:rsidRDefault="0045124F">
      <w:pPr>
        <w:widowControl w:val="0"/>
        <w:numPr>
          <w:ilvl w:val="0"/>
          <w:numId w:val="8"/>
        </w:numPr>
        <w:spacing w:after="0" w:line="276" w:lineRule="auto"/>
        <w:ind w:left="709"/>
        <w:contextualSpacing/>
        <w:jc w:val="both"/>
        <w:rPr>
          <w:rFonts w:ascii="Arial" w:hAnsi="Arial" w:cs="Arial"/>
          <w:sz w:val="24"/>
          <w:szCs w:val="24"/>
        </w:rPr>
      </w:pPr>
      <w:r w:rsidRPr="00E2304A">
        <w:rPr>
          <w:rFonts w:ascii="Arial" w:hAnsi="Arial" w:cs="Arial"/>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D96E21" w:rsidRPr="00E2304A" w:rsidRDefault="0045124F">
      <w:pPr>
        <w:widowControl w:val="0"/>
        <w:numPr>
          <w:ilvl w:val="0"/>
          <w:numId w:val="8"/>
        </w:numPr>
        <w:spacing w:after="0" w:line="276" w:lineRule="auto"/>
        <w:ind w:left="709"/>
        <w:contextualSpacing/>
        <w:jc w:val="both"/>
        <w:rPr>
          <w:rFonts w:ascii="Arial" w:hAnsi="Arial" w:cs="Arial"/>
          <w:sz w:val="24"/>
          <w:szCs w:val="24"/>
        </w:rPr>
      </w:pPr>
      <w:r w:rsidRPr="00E2304A">
        <w:rPr>
          <w:rFonts w:ascii="Arial" w:hAnsi="Arial" w:cs="Arial"/>
          <w:sz w:val="24"/>
          <w:szCs w:val="24"/>
        </w:rPr>
        <w:t>Do zasad odpowiedzialności Zamawiającego, Wykonawcy, podwykonawcy lub dalszego podwykonawcy z tytułu wykonanych robót budowlanych stosuje się przepisy ustawy z dnia 23 kwietnia 1964 r. – Kodeks cywilny, jeżeli przepisy ustawy nie stanowią inaczej.</w:t>
      </w:r>
    </w:p>
    <w:p w:rsidR="00D96E21" w:rsidRPr="00E2304A" w:rsidRDefault="0045124F">
      <w:pPr>
        <w:widowControl w:val="0"/>
        <w:numPr>
          <w:ilvl w:val="0"/>
          <w:numId w:val="8"/>
        </w:numPr>
        <w:spacing w:after="0" w:line="276" w:lineRule="auto"/>
        <w:ind w:left="709"/>
        <w:contextualSpacing/>
        <w:jc w:val="both"/>
        <w:rPr>
          <w:rFonts w:ascii="Arial" w:hAnsi="Arial" w:cs="Arial"/>
          <w:sz w:val="24"/>
          <w:szCs w:val="24"/>
        </w:rPr>
      </w:pPr>
      <w:r w:rsidRPr="00E2304A">
        <w:rPr>
          <w:rFonts w:ascii="Arial" w:hAnsi="Arial" w:cs="Arial"/>
          <w:sz w:val="24"/>
          <w:szCs w:val="24"/>
        </w:rPr>
        <w:t>Wykonawca ponosi odpowiedzialność w przypadku jakichkolwiek szkód wyrządzonych przez swoich podwykonawców Zamawiającemu lub osobom trzecim.</w:t>
      </w:r>
    </w:p>
    <w:p w:rsidR="00D96E21" w:rsidRPr="00E2304A" w:rsidRDefault="0045124F">
      <w:pPr>
        <w:widowControl w:val="0"/>
        <w:numPr>
          <w:ilvl w:val="0"/>
          <w:numId w:val="8"/>
        </w:numPr>
        <w:spacing w:after="0" w:line="276" w:lineRule="auto"/>
        <w:ind w:left="709"/>
        <w:contextualSpacing/>
        <w:jc w:val="both"/>
        <w:rPr>
          <w:rFonts w:ascii="Arial" w:hAnsi="Arial" w:cs="Arial"/>
          <w:sz w:val="24"/>
          <w:szCs w:val="24"/>
        </w:rPr>
      </w:pPr>
      <w:r w:rsidRPr="00E2304A">
        <w:rPr>
          <w:rFonts w:ascii="Arial" w:hAnsi="Arial" w:cs="Arial"/>
          <w:sz w:val="24"/>
          <w:szCs w:val="24"/>
        </w:rPr>
        <w:t>Umowy w sprawach zamówień są jawne, z zastrzeżeniem przepisów dot. tajemnic prawnie chronionych.</w:t>
      </w:r>
    </w:p>
    <w:p w:rsidR="00D96E21" w:rsidRPr="00E2304A" w:rsidRDefault="00D96E21" w:rsidP="00580F43">
      <w:pPr>
        <w:spacing w:before="12" w:line="276" w:lineRule="auto"/>
        <w:rPr>
          <w:rFonts w:ascii="Arial" w:hAnsi="Arial" w:cs="Arial"/>
          <w:b/>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7</w:t>
      </w: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Odbiory</w:t>
      </w:r>
    </w:p>
    <w:p w:rsidR="00D96E21" w:rsidRPr="00E2304A" w:rsidRDefault="0045124F">
      <w:pPr>
        <w:pStyle w:val="Akapitzlist"/>
        <w:numPr>
          <w:ilvl w:val="0"/>
          <w:numId w:val="9"/>
        </w:numPr>
        <w:jc w:val="both"/>
        <w:rPr>
          <w:rFonts w:ascii="Arial" w:hAnsi="Arial" w:cs="Arial"/>
          <w:sz w:val="24"/>
          <w:szCs w:val="24"/>
        </w:rPr>
      </w:pPr>
      <w:r w:rsidRPr="00E2304A">
        <w:rPr>
          <w:rFonts w:ascii="Arial" w:hAnsi="Arial" w:cs="Arial"/>
          <w:sz w:val="24"/>
          <w:szCs w:val="24"/>
        </w:rPr>
        <w:lastRenderedPageBreak/>
        <w:t xml:space="preserve">Strony postanawiają, że przedmiotem odbioru końcowego będzie całość umowy. Strony postanawiają, że dopuszczają możliwość dokonywać odbiorów częściowych przedmiotu zamówienia. </w:t>
      </w:r>
    </w:p>
    <w:p w:rsidR="00D96E21" w:rsidRPr="00E2304A" w:rsidRDefault="0045124F">
      <w:pPr>
        <w:widowControl w:val="0"/>
        <w:numPr>
          <w:ilvl w:val="0"/>
          <w:numId w:val="9"/>
        </w:numPr>
        <w:spacing w:after="0" w:line="276" w:lineRule="auto"/>
        <w:contextualSpacing/>
        <w:jc w:val="both"/>
        <w:rPr>
          <w:rFonts w:ascii="Arial" w:hAnsi="Arial" w:cs="Arial"/>
          <w:sz w:val="24"/>
          <w:szCs w:val="24"/>
        </w:rPr>
      </w:pPr>
      <w:r w:rsidRPr="00E2304A">
        <w:rPr>
          <w:rFonts w:ascii="Arial" w:hAnsi="Arial" w:cs="Arial"/>
          <w:sz w:val="24"/>
          <w:szCs w:val="24"/>
        </w:rPr>
        <w:t>Wykonawca będzie zgłaszał Zamawiającemu możliwe do odbioru etapy robót, nie częściej niż raz w miesiącu, na piśmie oraz w wewnętrznym dzienniku budowy - Inspektor nadzoru potwierdzi wpis Wykonawcy do dziennika budowy.</w:t>
      </w:r>
    </w:p>
    <w:p w:rsidR="00D96E21" w:rsidRPr="00E2304A" w:rsidRDefault="0045124F">
      <w:pPr>
        <w:widowControl w:val="0"/>
        <w:numPr>
          <w:ilvl w:val="0"/>
          <w:numId w:val="9"/>
        </w:numPr>
        <w:spacing w:after="0" w:line="276" w:lineRule="auto"/>
        <w:contextualSpacing/>
        <w:jc w:val="both"/>
        <w:rPr>
          <w:rFonts w:ascii="Arial" w:hAnsi="Arial" w:cs="Arial"/>
          <w:sz w:val="24"/>
          <w:szCs w:val="24"/>
        </w:rPr>
      </w:pPr>
      <w:r w:rsidRPr="00E2304A">
        <w:rPr>
          <w:rFonts w:ascii="Arial" w:hAnsi="Arial" w:cs="Arial"/>
          <w:sz w:val="24"/>
          <w:szCs w:val="24"/>
        </w:rPr>
        <w:t xml:space="preserve">Wykonawca zgłosi Zamawiającemu zakończenie robót na piśmie oraz w wewnętrznym dzienniku budowy - Inspektor nadzoru potwierdzi wpis Wykonawcy do dziennika budowy. </w:t>
      </w:r>
    </w:p>
    <w:p w:rsidR="00D96E21" w:rsidRPr="00E2304A" w:rsidRDefault="0045124F">
      <w:pPr>
        <w:widowControl w:val="0"/>
        <w:numPr>
          <w:ilvl w:val="0"/>
          <w:numId w:val="9"/>
        </w:numPr>
        <w:spacing w:after="0" w:line="276" w:lineRule="auto"/>
        <w:contextualSpacing/>
        <w:jc w:val="both"/>
        <w:rPr>
          <w:rFonts w:ascii="Arial" w:hAnsi="Arial" w:cs="Arial"/>
          <w:sz w:val="24"/>
          <w:szCs w:val="24"/>
        </w:rPr>
      </w:pPr>
      <w:r w:rsidRPr="00E2304A">
        <w:rPr>
          <w:rFonts w:ascii="Arial" w:hAnsi="Arial" w:cs="Arial"/>
          <w:sz w:val="24"/>
          <w:szCs w:val="24"/>
        </w:rPr>
        <w:t>Dokonanie potwierdzenia, o którym mowa w ust. 2 lub ust. 3, przez inspektora nadzoru lub upływ 7 dni od dokonania zgłoszenia przez Wykonawcę stanowi podstawę do pisemnego żądania od Zamawiającego dokonania czynności związanych z przeprowadzeniem odbioru częściowego lub odbioru całego zakresu robót.</w:t>
      </w:r>
    </w:p>
    <w:p w:rsidR="00D96E21" w:rsidRPr="00E2304A" w:rsidRDefault="0045124F">
      <w:pPr>
        <w:widowControl w:val="0"/>
        <w:numPr>
          <w:ilvl w:val="0"/>
          <w:numId w:val="9"/>
        </w:numPr>
        <w:spacing w:after="0" w:line="276" w:lineRule="auto"/>
        <w:contextualSpacing/>
        <w:jc w:val="both"/>
        <w:rPr>
          <w:rFonts w:ascii="Arial" w:hAnsi="Arial" w:cs="Arial"/>
          <w:sz w:val="24"/>
          <w:szCs w:val="24"/>
        </w:rPr>
      </w:pPr>
      <w:r w:rsidRPr="00E2304A">
        <w:rPr>
          <w:rFonts w:ascii="Arial" w:hAnsi="Arial" w:cs="Arial"/>
          <w:sz w:val="24"/>
          <w:szCs w:val="24"/>
        </w:rPr>
        <w:t>Zamawiający najdalej w ciągu 7 dni od chwili otrzymania zawiadomienia wyznaczy datę odbioru częściowego robót lub odbioru końcowego wszystkich robót.</w:t>
      </w:r>
    </w:p>
    <w:p w:rsidR="00D96E21" w:rsidRPr="00E2304A" w:rsidRDefault="0045124F">
      <w:pPr>
        <w:widowControl w:val="0"/>
        <w:numPr>
          <w:ilvl w:val="0"/>
          <w:numId w:val="9"/>
        </w:numPr>
        <w:spacing w:after="0" w:line="276" w:lineRule="auto"/>
        <w:contextualSpacing/>
        <w:jc w:val="both"/>
        <w:rPr>
          <w:rFonts w:ascii="Arial" w:hAnsi="Arial" w:cs="Arial"/>
          <w:sz w:val="24"/>
          <w:szCs w:val="24"/>
        </w:rPr>
      </w:pPr>
      <w:r w:rsidRPr="00E2304A">
        <w:rPr>
          <w:rFonts w:ascii="Arial" w:hAnsi="Arial" w:cs="Arial"/>
          <w:sz w:val="24"/>
          <w:szCs w:val="24"/>
        </w:rPr>
        <w:t>Jeśli w trakcie czynności odbiorowych zostanie ujawnione, iż przedmiot umowy nie został wykonany zgodnie z wymogami § 4 Zamawiający ma prawo do odstąpienia od odbioru i traktuje się, iż obowiązki określone w § 2 ust. 3 nie zostały wykonane prawidłowo. Oznaczać to będzie, że nie wykonano robót w terminie zgłoszenia ich przez wykonawcę.</w:t>
      </w:r>
    </w:p>
    <w:p w:rsidR="00D96E21" w:rsidRPr="00E2304A" w:rsidRDefault="0045124F">
      <w:pPr>
        <w:widowControl w:val="0"/>
        <w:numPr>
          <w:ilvl w:val="0"/>
          <w:numId w:val="9"/>
        </w:numPr>
        <w:spacing w:after="0" w:line="276" w:lineRule="auto"/>
        <w:contextualSpacing/>
        <w:jc w:val="both"/>
        <w:rPr>
          <w:rFonts w:ascii="Arial" w:hAnsi="Arial" w:cs="Arial"/>
          <w:sz w:val="24"/>
          <w:szCs w:val="24"/>
        </w:rPr>
      </w:pPr>
      <w:r w:rsidRPr="00E2304A">
        <w:rPr>
          <w:rFonts w:ascii="Arial" w:hAnsi="Arial" w:cs="Arial"/>
          <w:sz w:val="24"/>
          <w:szCs w:val="24"/>
        </w:rPr>
        <w:t>W przypadku zaistnienia sytuacji opisanej w ust. 6 Wykonawca jest zobowiązany dokończyć wykonanie przedmiotu zamówienia i zgłosić zakończenie powtórnie zgodnie z zasadami opisanymi w § 2 ust.3 oraz § 7 ust. 3.</w:t>
      </w:r>
    </w:p>
    <w:p w:rsidR="00D96E21" w:rsidRPr="00E2304A" w:rsidRDefault="0045124F">
      <w:pPr>
        <w:widowControl w:val="0"/>
        <w:numPr>
          <w:ilvl w:val="0"/>
          <w:numId w:val="9"/>
        </w:numPr>
        <w:spacing w:after="0" w:line="276" w:lineRule="auto"/>
        <w:contextualSpacing/>
        <w:jc w:val="both"/>
        <w:rPr>
          <w:rFonts w:ascii="Arial" w:hAnsi="Arial" w:cs="Arial"/>
          <w:sz w:val="24"/>
          <w:szCs w:val="24"/>
        </w:rPr>
      </w:pPr>
      <w:r w:rsidRPr="00E2304A">
        <w:rPr>
          <w:rFonts w:ascii="Arial" w:hAnsi="Arial" w:cs="Arial"/>
          <w:sz w:val="24"/>
          <w:szCs w:val="24"/>
        </w:rPr>
        <w:t>Odbiór robót lub odmowa odbioru wraz ze wskazaniem przyczyn, jak również ewentualne wskazanie wad, usterek i szkód nastąpi protokołem odbioru robót.</w:t>
      </w:r>
    </w:p>
    <w:p w:rsidR="00D96E21" w:rsidRPr="00E2304A" w:rsidRDefault="00D96E21">
      <w:pPr>
        <w:widowControl w:val="0"/>
        <w:spacing w:after="0" w:line="276" w:lineRule="auto"/>
        <w:ind w:left="720"/>
        <w:contextualSpacing/>
        <w:jc w:val="both"/>
        <w:rPr>
          <w:rFonts w:ascii="Arial" w:hAnsi="Arial" w:cs="Arial"/>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8</w:t>
      </w: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Wynagrodzenie</w:t>
      </w:r>
    </w:p>
    <w:p w:rsidR="00D96E21" w:rsidRPr="00E2304A" w:rsidRDefault="0045124F">
      <w:pPr>
        <w:widowControl w:val="0"/>
        <w:numPr>
          <w:ilvl w:val="0"/>
          <w:numId w:val="10"/>
        </w:numPr>
        <w:spacing w:after="0" w:line="276" w:lineRule="auto"/>
        <w:contextualSpacing/>
        <w:jc w:val="both"/>
        <w:rPr>
          <w:rFonts w:ascii="Arial" w:hAnsi="Arial" w:cs="Arial"/>
          <w:sz w:val="24"/>
          <w:szCs w:val="24"/>
        </w:rPr>
      </w:pPr>
      <w:r w:rsidRPr="00E2304A">
        <w:rPr>
          <w:rFonts w:ascii="Arial" w:hAnsi="Arial" w:cs="Arial"/>
          <w:sz w:val="24"/>
          <w:szCs w:val="24"/>
        </w:rPr>
        <w:t xml:space="preserve">Za wykonanie Przedmiotu umowy Zamawiający zapłaci Wykonawcy wynagrodzenie w wysokości </w:t>
      </w:r>
      <w:r w:rsidRPr="00E2304A">
        <w:rPr>
          <w:rFonts w:ascii="Arial" w:hAnsi="Arial" w:cs="Arial"/>
          <w:b/>
          <w:bCs/>
          <w:sz w:val="24"/>
          <w:szCs w:val="24"/>
        </w:rPr>
        <w:t>…………………. zł</w:t>
      </w:r>
      <w:r w:rsidRPr="00E2304A">
        <w:rPr>
          <w:rFonts w:ascii="Arial" w:hAnsi="Arial" w:cs="Arial"/>
          <w:sz w:val="24"/>
          <w:szCs w:val="24"/>
        </w:rPr>
        <w:t xml:space="preserve"> (słownie: …………………………….. ………………..  i …./100 zł) brutto, określone w Ofercie Wykonawcy stanowiącej załącznik nr 1 do umowy.</w:t>
      </w:r>
    </w:p>
    <w:p w:rsidR="00D96E21" w:rsidRPr="00E2304A" w:rsidRDefault="0045124F">
      <w:pPr>
        <w:widowControl w:val="0"/>
        <w:numPr>
          <w:ilvl w:val="0"/>
          <w:numId w:val="10"/>
        </w:numPr>
        <w:spacing w:after="0" w:line="276" w:lineRule="auto"/>
        <w:contextualSpacing/>
        <w:jc w:val="both"/>
        <w:rPr>
          <w:rFonts w:ascii="Arial" w:hAnsi="Arial" w:cs="Arial"/>
          <w:sz w:val="24"/>
          <w:szCs w:val="24"/>
        </w:rPr>
      </w:pPr>
      <w:r w:rsidRPr="00E2304A">
        <w:rPr>
          <w:rFonts w:ascii="Arial" w:hAnsi="Arial" w:cs="Arial"/>
          <w:bCs/>
          <w:sz w:val="24"/>
          <w:szCs w:val="24"/>
        </w:rPr>
        <w:t xml:space="preserve">Wynagrodzenie za wykonanie robót budowlanych </w:t>
      </w:r>
      <w:r w:rsidRPr="00E2304A">
        <w:rPr>
          <w:rFonts w:ascii="Arial" w:hAnsi="Arial" w:cs="Arial"/>
          <w:sz w:val="24"/>
          <w:szCs w:val="24"/>
        </w:rPr>
        <w:t>ma charakter kosztorysowy powykonawczy w znaczeniu i ze skutkami wynikającymi z art. 629 ustawy z dnia 23 kwietnia 1964 r. – Kodeks cywilny. Wynagrodzenie za wykonane roboty budowlane (kosztorys powykonawczy) będzie liczone w oparciu o rzeczywiste obmiary (ilości) robót wykonanych przemnożone przez odpowiadające im ceny jednostkowe robót zawarte w ofercie Wykonawcy.</w:t>
      </w:r>
    </w:p>
    <w:p w:rsidR="00D96E21" w:rsidRPr="00E2304A" w:rsidRDefault="0045124F">
      <w:pPr>
        <w:widowControl w:val="0"/>
        <w:numPr>
          <w:ilvl w:val="0"/>
          <w:numId w:val="10"/>
        </w:numPr>
        <w:spacing w:after="0" w:line="276" w:lineRule="auto"/>
        <w:contextualSpacing/>
        <w:jc w:val="both"/>
        <w:rPr>
          <w:rFonts w:ascii="Arial" w:hAnsi="Arial" w:cs="Arial"/>
          <w:sz w:val="24"/>
          <w:szCs w:val="24"/>
        </w:rPr>
      </w:pPr>
      <w:r w:rsidRPr="00E2304A">
        <w:rPr>
          <w:rFonts w:ascii="Arial" w:hAnsi="Arial" w:cs="Arial"/>
          <w:sz w:val="24"/>
          <w:szCs w:val="24"/>
        </w:rPr>
        <w:t xml:space="preserve">Wynagrodzenie o którym mowa w ust. 1 zawiera wszelkie koszty wymagane dla kompleksowej realizacji Przedmiotu Umowy, w tym wynikające z wymagań określonych w Specyfikacji Warunków Zamówienia. </w:t>
      </w:r>
    </w:p>
    <w:p w:rsidR="00D96E21" w:rsidRPr="00E2304A" w:rsidRDefault="0045124F">
      <w:pPr>
        <w:widowControl w:val="0"/>
        <w:numPr>
          <w:ilvl w:val="0"/>
          <w:numId w:val="10"/>
        </w:numPr>
        <w:spacing w:after="0" w:line="276" w:lineRule="auto"/>
        <w:contextualSpacing/>
        <w:jc w:val="both"/>
        <w:rPr>
          <w:rFonts w:ascii="Arial" w:hAnsi="Arial" w:cs="Arial"/>
          <w:sz w:val="24"/>
          <w:szCs w:val="24"/>
        </w:rPr>
      </w:pPr>
      <w:r w:rsidRPr="00E2304A">
        <w:rPr>
          <w:rFonts w:ascii="Arial" w:hAnsi="Arial" w:cs="Arial"/>
          <w:sz w:val="24"/>
          <w:szCs w:val="24"/>
        </w:rPr>
        <w:t xml:space="preserve">Wynagrodzenie o którym mowa w ust. 1 umowy obejmuje wszystkie koszty związane z czynnościami wskazanymi w ofercie Wykonawcy, w tym ryzyko Wykonawcy z tytułu </w:t>
      </w:r>
      <w:r w:rsidRPr="00E2304A">
        <w:rPr>
          <w:rFonts w:ascii="Arial" w:hAnsi="Arial" w:cs="Arial"/>
          <w:sz w:val="24"/>
          <w:szCs w:val="24"/>
        </w:rPr>
        <w:lastRenderedPageBreak/>
        <w:t>oszacowania wszelkich kosztów związanych z realizacją Przedmiotu Umowy, a także oddziaływania innych czynników mających lub mogących mieć wpływ na koszty leżące po stronie Wykonawcy.</w:t>
      </w:r>
    </w:p>
    <w:p w:rsidR="00D96E21" w:rsidRPr="00E2304A" w:rsidRDefault="0045124F">
      <w:pPr>
        <w:widowControl w:val="0"/>
        <w:numPr>
          <w:ilvl w:val="0"/>
          <w:numId w:val="10"/>
        </w:numPr>
        <w:spacing w:after="0" w:line="276" w:lineRule="auto"/>
        <w:contextualSpacing/>
        <w:jc w:val="both"/>
        <w:rPr>
          <w:rFonts w:ascii="Arial" w:hAnsi="Arial" w:cs="Arial"/>
          <w:sz w:val="24"/>
          <w:szCs w:val="24"/>
        </w:rPr>
      </w:pPr>
      <w:r w:rsidRPr="00E2304A">
        <w:rPr>
          <w:rFonts w:ascii="Arial" w:hAnsi="Arial" w:cs="Arial"/>
          <w:sz w:val="24"/>
          <w:szCs w:val="24"/>
        </w:rPr>
        <w:t>Niedoszacowanie, pominięcie oraz brak rozpoznania zakresu Przedmiotu Umowy nie może być podstawą do żądania zmiany wynagrodzenia określonego w ust. 1 niniejszego paragrafu.</w:t>
      </w:r>
    </w:p>
    <w:p w:rsidR="00D96E21" w:rsidRPr="00E2304A" w:rsidRDefault="0045124F">
      <w:pPr>
        <w:widowControl w:val="0"/>
        <w:numPr>
          <w:ilvl w:val="0"/>
          <w:numId w:val="10"/>
        </w:numPr>
        <w:spacing w:after="0" w:line="276" w:lineRule="auto"/>
        <w:contextualSpacing/>
        <w:jc w:val="both"/>
        <w:rPr>
          <w:rFonts w:ascii="Arial" w:hAnsi="Arial" w:cs="Arial"/>
          <w:sz w:val="24"/>
          <w:szCs w:val="24"/>
        </w:rPr>
      </w:pPr>
      <w:r w:rsidRPr="00E2304A">
        <w:rPr>
          <w:rFonts w:ascii="Arial" w:hAnsi="Arial" w:cs="Arial"/>
          <w:sz w:val="24"/>
          <w:szCs w:val="24"/>
        </w:rPr>
        <w:t>Ustalenie ostatecznego wynagrodzenia Wykonawcy nastąpi na podstawie kosztorysu powykonawczego wykonanych robót sporządzonego w układzie i w formie jak kosztorys ofertowy. Niedopuszczalna jest zmiana ceny jednostkowej poszczególnych elementów robót, które zostały ujęte w kosztorysie ofertowym Wykonawcy.</w:t>
      </w:r>
    </w:p>
    <w:p w:rsidR="00D96E21" w:rsidRPr="00E2304A" w:rsidRDefault="0045124F">
      <w:pPr>
        <w:widowControl w:val="0"/>
        <w:numPr>
          <w:ilvl w:val="0"/>
          <w:numId w:val="10"/>
        </w:numPr>
        <w:spacing w:after="0" w:line="276" w:lineRule="auto"/>
        <w:contextualSpacing/>
        <w:jc w:val="both"/>
        <w:rPr>
          <w:rFonts w:ascii="Arial" w:hAnsi="Arial" w:cs="Arial"/>
          <w:sz w:val="24"/>
          <w:szCs w:val="24"/>
        </w:rPr>
      </w:pPr>
      <w:r w:rsidRPr="00E2304A">
        <w:rPr>
          <w:rFonts w:ascii="Arial" w:hAnsi="Arial" w:cs="Arial"/>
          <w:sz w:val="24"/>
          <w:szCs w:val="24"/>
        </w:rPr>
        <w:t>W przypadku zmiany przepisów dotyczących ustawy o podatku od towarów i usług, Strony obowiązywać będzie cena z uwzględnieniem stawki VAT obowiązującej na dzień powstania obowiązku podatkowego, wystawienia faktury.</w:t>
      </w:r>
    </w:p>
    <w:p w:rsidR="00D96E21" w:rsidRPr="00E2304A" w:rsidRDefault="00D96E21">
      <w:pPr>
        <w:widowControl w:val="0"/>
        <w:spacing w:after="0" w:line="276" w:lineRule="auto"/>
        <w:ind w:left="360"/>
        <w:contextualSpacing/>
        <w:jc w:val="both"/>
        <w:rPr>
          <w:rFonts w:ascii="Arial" w:hAnsi="Arial" w:cs="Arial"/>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9</w:t>
      </w: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Rozliczenie</w:t>
      </w:r>
    </w:p>
    <w:p w:rsidR="00D96E21" w:rsidRPr="00E2304A" w:rsidRDefault="0045124F">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 xml:space="preserve">Rozliczenie umowy za wykonane i odebrane przez Zamawiającego zadania nastąpi na podstawie faktur częściowych oraz faktury końcowej. </w:t>
      </w:r>
    </w:p>
    <w:p w:rsidR="00D96E21" w:rsidRPr="00E2304A" w:rsidRDefault="0045124F">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 xml:space="preserve">Podstawę do wystawienia faktur częściowych będą potwierdzone bez uwag przez Zamawiającego i Wykonawcę protokoły odbiorów robót częściowych z załączonymi kosztorysami powykonawczymi. </w:t>
      </w:r>
    </w:p>
    <w:p w:rsidR="00D96E21" w:rsidRPr="00E2304A" w:rsidRDefault="0045124F">
      <w:pPr>
        <w:widowControl w:val="0"/>
        <w:numPr>
          <w:ilvl w:val="0"/>
          <w:numId w:val="11"/>
        </w:numPr>
        <w:spacing w:after="0" w:line="276" w:lineRule="auto"/>
        <w:contextualSpacing/>
        <w:rPr>
          <w:rFonts w:ascii="Arial" w:hAnsi="Arial" w:cs="Arial"/>
          <w:sz w:val="24"/>
          <w:szCs w:val="24"/>
        </w:rPr>
      </w:pPr>
      <w:r w:rsidRPr="00E2304A">
        <w:rPr>
          <w:rFonts w:ascii="Arial" w:hAnsi="Arial" w:cs="Arial"/>
          <w:sz w:val="24"/>
          <w:szCs w:val="24"/>
        </w:rPr>
        <w:t>Uczestnikami odbiorów częściowych robót będzie inspektor nadzoru inwestorskiego oraz przedstawiciele Wykonawcy i Zamawiającego.</w:t>
      </w:r>
    </w:p>
    <w:p w:rsidR="00D96E21" w:rsidRPr="00E2304A" w:rsidRDefault="0045124F">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 xml:space="preserve">Strony ustalają, że podstawą do wystawienia faktury końcowej będzie bezusterkowy protokół odbioru końcowego zadania. Protokół stanowić będzie załącznik do faktury. </w:t>
      </w:r>
    </w:p>
    <w:p w:rsidR="00D96E21" w:rsidRPr="00E2304A" w:rsidRDefault="0045124F">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 xml:space="preserve">Protokół końcowego odbioru robót winien być podpisany przez Inspektora nadzoru, Kierownika budowy, Przedstawiciela Zamawiającego, Przedstawiciela Wykonawcy oraz członków Komisji Odbiorowej którą powoła Zamawiający. </w:t>
      </w:r>
    </w:p>
    <w:p w:rsidR="00D96E21" w:rsidRPr="00E2304A" w:rsidRDefault="0045124F">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Płatność będzie dokonana przelewem na wskazany przez Wykonawcę na fakturze rachunek bankowy, w terminie do 14 dni od daty otrzymania przez Zamawiającego faktury wraz z zatwierdzonym przez Zamawiającego i inspektora nadzoru protokołem odbioru częściowego lub protokołem odbioru końcowego.</w:t>
      </w:r>
    </w:p>
    <w:p w:rsidR="00D96E21" w:rsidRPr="00E2304A" w:rsidRDefault="0045124F">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W przypadku zatrudnienia przez Wykonawcę robót podwykonawców, załącznikiem do faktury, będą oświadczenia podwykonawców o braku wymagalnych zobowiązań wynikających z umów, o których mowa w § 6 ust 2 umowy.</w:t>
      </w:r>
    </w:p>
    <w:p w:rsidR="00D96E21" w:rsidRPr="00E2304A" w:rsidRDefault="0045124F">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Strony ustalają, iż zapłata następuje z dniem obciążenia rachunku Zamawiającego.</w:t>
      </w:r>
    </w:p>
    <w:p w:rsidR="00D96E21" w:rsidRPr="00E2304A" w:rsidRDefault="0045124F">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Wykonawca upoważnia Zamawiającego do potrącenia z wynagrodzenia wszelkich należności przysługujących Zamawiającemu od Wykonawcy w związku z realizacją niniejszej Umowy.</w:t>
      </w:r>
    </w:p>
    <w:p w:rsidR="00D96E21" w:rsidRPr="00E2304A" w:rsidRDefault="0045124F">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Za nieterminowe płatności faktur, Wykonawca ma prawo naliczyć odsetki ustawowe za op</w:t>
      </w:r>
      <w:r w:rsidR="00F66598" w:rsidRPr="00E2304A">
        <w:rPr>
          <w:rFonts w:ascii="Arial" w:hAnsi="Arial" w:cs="Arial"/>
          <w:sz w:val="24"/>
          <w:szCs w:val="24"/>
        </w:rPr>
        <w:t>óź</w:t>
      </w:r>
      <w:r w:rsidRPr="00E2304A">
        <w:rPr>
          <w:rFonts w:ascii="Arial" w:hAnsi="Arial" w:cs="Arial"/>
          <w:sz w:val="24"/>
          <w:szCs w:val="24"/>
        </w:rPr>
        <w:t>nienie.</w:t>
      </w:r>
    </w:p>
    <w:p w:rsidR="00D96E21" w:rsidRPr="00E2304A" w:rsidRDefault="0045124F" w:rsidP="00D30C2B">
      <w:pPr>
        <w:widowControl w:val="0"/>
        <w:numPr>
          <w:ilvl w:val="0"/>
          <w:numId w:val="11"/>
        </w:numPr>
        <w:spacing w:after="0" w:line="276" w:lineRule="auto"/>
        <w:contextualSpacing/>
        <w:jc w:val="both"/>
        <w:rPr>
          <w:rFonts w:ascii="Arial" w:hAnsi="Arial" w:cs="Arial"/>
          <w:sz w:val="24"/>
          <w:szCs w:val="24"/>
        </w:rPr>
      </w:pPr>
      <w:r w:rsidRPr="00E2304A">
        <w:rPr>
          <w:rFonts w:ascii="Arial" w:hAnsi="Arial" w:cs="Arial"/>
          <w:sz w:val="24"/>
          <w:szCs w:val="24"/>
        </w:rPr>
        <w:t>Wykonawca oświadcza, że jest podatnikiem podatku VAT, uprawnionym do wystawienia faktury VAT. Numer NIP Wykonawcy ……………………………..</w:t>
      </w: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lastRenderedPageBreak/>
        <w:t>§ 10</w:t>
      </w:r>
    </w:p>
    <w:p w:rsidR="00D96E21" w:rsidRPr="00E2304A" w:rsidRDefault="0045124F">
      <w:pPr>
        <w:jc w:val="center"/>
        <w:rPr>
          <w:rFonts w:ascii="Arial" w:hAnsi="Arial" w:cs="Arial"/>
          <w:sz w:val="24"/>
          <w:szCs w:val="24"/>
        </w:rPr>
      </w:pPr>
      <w:r w:rsidRPr="00E2304A">
        <w:rPr>
          <w:rFonts w:ascii="Arial" w:hAnsi="Arial" w:cs="Arial"/>
          <w:b/>
          <w:sz w:val="24"/>
          <w:szCs w:val="24"/>
        </w:rPr>
        <w:t>Rękojmia i gwarancja</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 xml:space="preserve">Wykonawca odpowiada z tytułu gwarancji przez </w:t>
      </w:r>
      <w:r w:rsidRPr="00E2304A">
        <w:rPr>
          <w:rFonts w:ascii="Arial" w:hAnsi="Arial" w:cs="Arial"/>
          <w:b/>
          <w:sz w:val="24"/>
          <w:szCs w:val="24"/>
        </w:rPr>
        <w:t>okres ……………..</w:t>
      </w:r>
      <w:r w:rsidRPr="00E2304A">
        <w:rPr>
          <w:rFonts w:ascii="Arial" w:hAnsi="Arial" w:cs="Arial"/>
          <w:sz w:val="24"/>
          <w:szCs w:val="24"/>
        </w:rPr>
        <w:t xml:space="preserve"> miesięcy (zgodnie ze złożoną ofertą nie krótszy niż 36 miesięcy.) Wykonawca, niezależnie od udzielonej gwarancji jakości, ponosi odpowiedzialność z tytułu rękojmi za wady robót. Uprawnienia Zamawiającego z tytułu rękojmi wygasają po upływie pięciu lat,  licząc od daty odbioru końcowego obiektu. Zamawiający zastrzega sobie prawo korzystania z uprawnień z tytułu rękojmi niezależnie od uprawnień wynikających z gwarancji.</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 xml:space="preserve">Wykonawca odpowiada wobec Zamawiającego z tytułu rękojmi za cały Przedmiot Umowy, w tym także za części realizowane przez podwykonawców. </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W przypadku wystąpienia jakiejkolwiek wady w Przedmiocie Umowy Zamawiający jest uprawniony łącznie do:</w:t>
      </w:r>
    </w:p>
    <w:p w:rsidR="00D96E21" w:rsidRPr="00E2304A" w:rsidRDefault="0045124F">
      <w:pPr>
        <w:pStyle w:val="Akapitzlist"/>
        <w:numPr>
          <w:ilvl w:val="1"/>
          <w:numId w:val="12"/>
        </w:numPr>
        <w:spacing w:after="0" w:line="276" w:lineRule="auto"/>
        <w:jc w:val="both"/>
        <w:rPr>
          <w:rFonts w:ascii="Arial" w:hAnsi="Arial" w:cs="Arial"/>
          <w:sz w:val="24"/>
          <w:szCs w:val="24"/>
        </w:rPr>
      </w:pPr>
      <w:r w:rsidRPr="00E2304A">
        <w:rPr>
          <w:rFonts w:ascii="Arial" w:hAnsi="Arial" w:cs="Arial"/>
          <w:sz w:val="24"/>
          <w:szCs w:val="24"/>
        </w:rPr>
        <w:t>żądania usunięcia wady Przedmiotu Umowy, a w przypadku, gdy dana rzecz wchodząca w zakres Przedmiotu Umowy była już dwukrotnie naprawiana do żądania wymiany tej rzeczy na nową, wolną od wad;</w:t>
      </w:r>
    </w:p>
    <w:p w:rsidR="00D96E21" w:rsidRPr="00E2304A" w:rsidRDefault="0045124F">
      <w:pPr>
        <w:pStyle w:val="Akapitzlist"/>
        <w:numPr>
          <w:ilvl w:val="1"/>
          <w:numId w:val="12"/>
        </w:numPr>
        <w:spacing w:after="0" w:line="276" w:lineRule="auto"/>
        <w:jc w:val="both"/>
        <w:rPr>
          <w:rFonts w:ascii="Arial" w:hAnsi="Arial" w:cs="Arial"/>
          <w:sz w:val="24"/>
          <w:szCs w:val="24"/>
        </w:rPr>
      </w:pPr>
      <w:r w:rsidRPr="00E2304A">
        <w:rPr>
          <w:rFonts w:ascii="Arial" w:hAnsi="Arial" w:cs="Arial"/>
          <w:sz w:val="24"/>
          <w:szCs w:val="24"/>
        </w:rPr>
        <w:t>żądania od Wykonawcy odszkodowania (obejmującego zarówno poniesione straty, jak i utracone korzyści), jakiej doznał Zamawiający lub osoby trzecie na skutek wystąpienia wad</w:t>
      </w:r>
    </w:p>
    <w:p w:rsidR="00D96E21" w:rsidRPr="00E2304A" w:rsidRDefault="0045124F">
      <w:pPr>
        <w:pStyle w:val="Akapitzlist"/>
        <w:numPr>
          <w:ilvl w:val="1"/>
          <w:numId w:val="12"/>
        </w:numPr>
        <w:spacing w:after="0" w:line="276" w:lineRule="auto"/>
        <w:jc w:val="both"/>
        <w:rPr>
          <w:rFonts w:ascii="Arial" w:hAnsi="Arial" w:cs="Arial"/>
          <w:sz w:val="24"/>
          <w:szCs w:val="24"/>
        </w:rPr>
      </w:pPr>
      <w:r w:rsidRPr="00E2304A">
        <w:rPr>
          <w:rFonts w:ascii="Arial" w:hAnsi="Arial" w:cs="Arial"/>
          <w:sz w:val="24"/>
          <w:szCs w:val="24"/>
        </w:rPr>
        <w:t>żądania od Wykonawcy zapłaty kar umownych, o których mowa w § 11 ust. 2 pkt. 2) lit. b.</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 xml:space="preserve">W przypadku wystąpienia jakiejkolwiek wady w Przedmiocie Umowy Wykonawca jest  zobowiązany do: </w:t>
      </w:r>
    </w:p>
    <w:p w:rsidR="00D96E21" w:rsidRPr="00E2304A" w:rsidRDefault="0045124F">
      <w:pPr>
        <w:pStyle w:val="Akapitzlist"/>
        <w:numPr>
          <w:ilvl w:val="1"/>
          <w:numId w:val="12"/>
        </w:numPr>
        <w:spacing w:after="0" w:line="276" w:lineRule="auto"/>
        <w:jc w:val="both"/>
        <w:rPr>
          <w:rFonts w:ascii="Arial" w:hAnsi="Arial" w:cs="Arial"/>
          <w:sz w:val="24"/>
          <w:szCs w:val="24"/>
        </w:rPr>
      </w:pPr>
      <w:r w:rsidRPr="00E2304A">
        <w:rPr>
          <w:rFonts w:ascii="Arial" w:hAnsi="Arial" w:cs="Arial"/>
          <w:sz w:val="24"/>
          <w:szCs w:val="24"/>
        </w:rPr>
        <w:t>terminowego spełnienia żądania Zamawiającego dotyczącego usunięcia wady, przy czym usuniecie wady może nastąpić również poprzez wymianę rzeczy wchodzącej w zakres Przedmiotu Umowy na wolną od wad;</w:t>
      </w:r>
    </w:p>
    <w:p w:rsidR="00D96E21" w:rsidRPr="00E2304A" w:rsidRDefault="0045124F">
      <w:pPr>
        <w:pStyle w:val="Akapitzlist"/>
        <w:numPr>
          <w:ilvl w:val="1"/>
          <w:numId w:val="12"/>
        </w:numPr>
        <w:spacing w:after="0" w:line="276" w:lineRule="auto"/>
        <w:jc w:val="both"/>
        <w:rPr>
          <w:rFonts w:ascii="Arial" w:hAnsi="Arial" w:cs="Arial"/>
          <w:sz w:val="24"/>
          <w:szCs w:val="24"/>
        </w:rPr>
      </w:pPr>
      <w:r w:rsidRPr="00E2304A">
        <w:rPr>
          <w:rFonts w:ascii="Arial" w:hAnsi="Arial" w:cs="Arial"/>
          <w:sz w:val="24"/>
          <w:szCs w:val="24"/>
        </w:rPr>
        <w:t>terminowego spełnienia żądania Zamawiającego dotyczącego wymiany rzeczy na wolną od wad;</w:t>
      </w:r>
    </w:p>
    <w:p w:rsidR="00D96E21" w:rsidRPr="00E2304A" w:rsidRDefault="0045124F">
      <w:pPr>
        <w:pStyle w:val="Akapitzlist"/>
        <w:numPr>
          <w:ilvl w:val="1"/>
          <w:numId w:val="12"/>
        </w:numPr>
        <w:spacing w:after="0" w:line="276" w:lineRule="auto"/>
        <w:jc w:val="both"/>
        <w:rPr>
          <w:rFonts w:ascii="Arial" w:hAnsi="Arial" w:cs="Arial"/>
          <w:sz w:val="24"/>
          <w:szCs w:val="24"/>
        </w:rPr>
      </w:pPr>
      <w:r w:rsidRPr="00E2304A">
        <w:rPr>
          <w:rFonts w:ascii="Arial" w:hAnsi="Arial" w:cs="Arial"/>
          <w:sz w:val="24"/>
          <w:szCs w:val="24"/>
        </w:rPr>
        <w:t>zapłaty kar umownych, o których mowa w § 12 ust. 2 pkt. 2) lit. b.</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 xml:space="preserve">Ilekroć w dalszych postanowieniach jest mowa o „usunięciu wady” należy przez to rozumieć również wymianę rzeczy wchodzących w zakres Przedmiotu Umowy na wolną od wad. </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W przypadku ujawnienia wady, Zamawiający niezwłocznie, lecz nie później niż w ciągu 14 dni od ujawnienia wady, zawiadomi na piśmie, za pośrednictwem fax-u lub pisemnie, o niej Wykonawcę, równocześnie wzywając go do usunięcia ujawnionej wady.</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Wykonawca obowiązany jest przystąpić do usuwania ujawnionej wady w ciągu 2 dni od daty otrzymania wezwania, o którym mowa w ust. 6. Termin usuwania wad nie może być dłuższy niż 21 dni od daty przystąpienia do usuwania wad.</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Usunięcie wad uważa się za skuteczne z chwilą podpisania przez obie strony Protokołu usuwania wad.</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 xml:space="preserve">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t>
      </w:r>
      <w:r w:rsidRPr="00E2304A">
        <w:rPr>
          <w:rFonts w:ascii="Arial" w:hAnsi="Arial" w:cs="Arial"/>
          <w:sz w:val="24"/>
          <w:szCs w:val="24"/>
        </w:rPr>
        <w:lastRenderedPageBreak/>
        <w:t>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 do pokrycia udokumentowanych i uzasadnionych kosztów związanych z usunięciem takiej wady oraz zostanie obciążony karą umowną w wysokości 20% tych kosztów.</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rsidR="00D96E21" w:rsidRPr="00E2304A" w:rsidRDefault="0045124F">
      <w:pPr>
        <w:pStyle w:val="Akapitzlist"/>
        <w:numPr>
          <w:ilvl w:val="0"/>
          <w:numId w:val="12"/>
        </w:numPr>
        <w:spacing w:after="0" w:line="276" w:lineRule="auto"/>
        <w:jc w:val="both"/>
        <w:rPr>
          <w:rFonts w:ascii="Arial" w:hAnsi="Arial" w:cs="Arial"/>
          <w:sz w:val="24"/>
          <w:szCs w:val="24"/>
        </w:rPr>
      </w:pPr>
      <w:r w:rsidRPr="00E2304A">
        <w:rPr>
          <w:rFonts w:ascii="Arial" w:hAnsi="Arial" w:cs="Arial"/>
          <w:sz w:val="24"/>
          <w:szCs w:val="24"/>
        </w:rPr>
        <w:t xml:space="preserve">Wykonawca po zakończeniu robót i po dokonaniu ich odbioru wystawi dla Zamawiającego dokument gwarancji, określający zobowiązania Wykonawcy z tego tytułu. </w:t>
      </w:r>
    </w:p>
    <w:p w:rsidR="00D96E21" w:rsidRPr="00E2304A" w:rsidRDefault="00D96E21">
      <w:pPr>
        <w:pStyle w:val="Akapitzlist"/>
        <w:spacing w:after="0" w:line="276" w:lineRule="auto"/>
        <w:ind w:left="360"/>
        <w:jc w:val="both"/>
        <w:rPr>
          <w:rFonts w:ascii="Arial" w:hAnsi="Arial" w:cs="Arial"/>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11</w:t>
      </w:r>
    </w:p>
    <w:p w:rsidR="00D96E21" w:rsidRPr="00E2304A" w:rsidRDefault="0045124F">
      <w:pPr>
        <w:jc w:val="center"/>
        <w:rPr>
          <w:rFonts w:ascii="Arial" w:hAnsi="Arial" w:cs="Arial"/>
          <w:sz w:val="24"/>
          <w:szCs w:val="24"/>
        </w:rPr>
      </w:pPr>
      <w:r w:rsidRPr="00E2304A">
        <w:rPr>
          <w:rFonts w:ascii="Arial" w:hAnsi="Arial" w:cs="Arial"/>
          <w:b/>
          <w:sz w:val="24"/>
          <w:szCs w:val="24"/>
        </w:rPr>
        <w:t>Zabezpieczenie należytego wykonania umowy</w:t>
      </w:r>
    </w:p>
    <w:p w:rsidR="00D96E21" w:rsidRPr="00E2304A" w:rsidRDefault="0045124F">
      <w:pPr>
        <w:widowControl w:val="0"/>
        <w:numPr>
          <w:ilvl w:val="0"/>
          <w:numId w:val="13"/>
        </w:numPr>
        <w:spacing w:after="0" w:line="276" w:lineRule="auto"/>
        <w:contextualSpacing/>
        <w:jc w:val="both"/>
        <w:rPr>
          <w:rFonts w:ascii="Arial" w:hAnsi="Arial" w:cs="Arial"/>
          <w:sz w:val="24"/>
          <w:szCs w:val="24"/>
        </w:rPr>
      </w:pPr>
      <w:r w:rsidRPr="00E2304A">
        <w:rPr>
          <w:rFonts w:ascii="Arial" w:hAnsi="Arial" w:cs="Arial"/>
          <w:sz w:val="24"/>
          <w:szCs w:val="24"/>
        </w:rPr>
        <w:t xml:space="preserve">Na zabezpieczenie roszczeń Zamawiającego z tytułu niewykonania lub nienależytego wykonania umowy, Wykonawca wnosi przed zawarciem Umowy zabezpieczenie należytego wykonania umowy w formie ……………………………………………..…….………………………………………………………………………………..……… w wysokości 3% całkowitego wynagrodzenia brutto, o którym mowa w § 7 ust. 1, tj. w kwocie </w:t>
      </w:r>
      <w:r w:rsidRPr="00E2304A">
        <w:rPr>
          <w:rFonts w:ascii="Arial" w:hAnsi="Arial" w:cs="Arial"/>
          <w:b/>
          <w:bCs/>
          <w:sz w:val="24"/>
          <w:szCs w:val="24"/>
        </w:rPr>
        <w:t>………………………….. PLN</w:t>
      </w:r>
      <w:r w:rsidRPr="00E2304A">
        <w:rPr>
          <w:rFonts w:ascii="Arial" w:hAnsi="Arial" w:cs="Arial"/>
          <w:sz w:val="24"/>
          <w:szCs w:val="24"/>
        </w:rPr>
        <w:t xml:space="preserve"> (słownie: ………………………………………………………………………/100 PLN).  </w:t>
      </w:r>
    </w:p>
    <w:p w:rsidR="00D96E21" w:rsidRPr="00E2304A" w:rsidRDefault="0045124F">
      <w:pPr>
        <w:widowControl w:val="0"/>
        <w:numPr>
          <w:ilvl w:val="0"/>
          <w:numId w:val="13"/>
        </w:numPr>
        <w:spacing w:after="0" w:line="276" w:lineRule="auto"/>
        <w:contextualSpacing/>
        <w:jc w:val="both"/>
        <w:rPr>
          <w:rFonts w:ascii="Arial" w:hAnsi="Arial" w:cs="Arial"/>
          <w:b/>
          <w:i/>
          <w:sz w:val="24"/>
          <w:szCs w:val="24"/>
        </w:rPr>
      </w:pPr>
      <w:r w:rsidRPr="00E2304A">
        <w:rPr>
          <w:rFonts w:ascii="Arial" w:hAnsi="Arial" w:cs="Arial"/>
          <w:sz w:val="24"/>
          <w:szCs w:val="24"/>
        </w:rPr>
        <w:t>Zwrot zabezpieczenia:</w:t>
      </w:r>
    </w:p>
    <w:p w:rsidR="00D96E21" w:rsidRPr="00E2304A" w:rsidRDefault="0045124F">
      <w:pPr>
        <w:spacing w:before="120" w:line="276" w:lineRule="auto"/>
        <w:ind w:left="426"/>
        <w:jc w:val="both"/>
        <w:rPr>
          <w:rFonts w:ascii="Arial" w:hAnsi="Arial" w:cs="Arial"/>
          <w:sz w:val="24"/>
          <w:szCs w:val="24"/>
        </w:rPr>
      </w:pPr>
      <w:r w:rsidRPr="00E2304A">
        <w:rPr>
          <w:rFonts w:ascii="Arial" w:hAnsi="Arial" w:cs="Arial"/>
          <w:sz w:val="24"/>
          <w:szCs w:val="24"/>
        </w:rPr>
        <w:t>Zamawiający zwróci:</w:t>
      </w:r>
    </w:p>
    <w:p w:rsidR="00D96E21" w:rsidRPr="00E2304A" w:rsidRDefault="0045124F">
      <w:pPr>
        <w:spacing w:before="120" w:line="276" w:lineRule="auto"/>
        <w:ind w:left="426"/>
        <w:jc w:val="both"/>
        <w:rPr>
          <w:rFonts w:ascii="Arial" w:hAnsi="Arial" w:cs="Arial"/>
          <w:sz w:val="24"/>
          <w:szCs w:val="24"/>
        </w:rPr>
      </w:pPr>
      <w:r w:rsidRPr="00E2304A">
        <w:rPr>
          <w:rFonts w:ascii="Arial" w:hAnsi="Arial" w:cs="Arial"/>
          <w:b/>
          <w:sz w:val="24"/>
          <w:szCs w:val="24"/>
        </w:rPr>
        <w:t>1)</w:t>
      </w:r>
      <w:r w:rsidRPr="00E2304A">
        <w:rPr>
          <w:rFonts w:ascii="Arial" w:hAnsi="Arial" w:cs="Arial"/>
          <w:b/>
          <w:sz w:val="24"/>
          <w:szCs w:val="24"/>
        </w:rPr>
        <w:tab/>
      </w:r>
      <w:r w:rsidRPr="00E2304A">
        <w:rPr>
          <w:rFonts w:ascii="Arial" w:hAnsi="Arial" w:cs="Arial"/>
          <w:sz w:val="24"/>
          <w:szCs w:val="24"/>
        </w:rPr>
        <w:t>70% kwoty zabezpieczenia - w terminie 30 dni od dnia wykonania zamówienia i uznania przez Zamawiającego za należycie wykonane;</w:t>
      </w:r>
    </w:p>
    <w:p w:rsidR="00D96E21" w:rsidRPr="00E2304A" w:rsidRDefault="0045124F">
      <w:pPr>
        <w:spacing w:before="120" w:line="276" w:lineRule="auto"/>
        <w:ind w:left="426"/>
        <w:jc w:val="both"/>
        <w:rPr>
          <w:rFonts w:ascii="Arial" w:hAnsi="Arial" w:cs="Arial"/>
          <w:sz w:val="24"/>
          <w:szCs w:val="24"/>
        </w:rPr>
      </w:pPr>
      <w:r w:rsidRPr="00E2304A">
        <w:rPr>
          <w:rFonts w:ascii="Arial" w:hAnsi="Arial" w:cs="Arial"/>
          <w:b/>
          <w:sz w:val="24"/>
          <w:szCs w:val="24"/>
        </w:rPr>
        <w:t>2)</w:t>
      </w:r>
      <w:r w:rsidRPr="00E2304A">
        <w:rPr>
          <w:rFonts w:ascii="Arial" w:hAnsi="Arial" w:cs="Arial"/>
          <w:sz w:val="24"/>
          <w:szCs w:val="24"/>
        </w:rPr>
        <w:tab/>
        <w:t>30% kwoty zabezpieczenia, pozostawione na zabezpieczenie roszczeń z tytułu rękojmi za wady– nie później niż w 15. dniu po upływie okresu rękojmi za wady.</w:t>
      </w:r>
    </w:p>
    <w:p w:rsidR="00D96E21" w:rsidRPr="00E2304A" w:rsidRDefault="00D96E21">
      <w:pPr>
        <w:widowControl w:val="0"/>
        <w:spacing w:after="0" w:line="276" w:lineRule="auto"/>
        <w:ind w:left="360"/>
        <w:contextualSpacing/>
        <w:jc w:val="both"/>
        <w:rPr>
          <w:rFonts w:ascii="Arial" w:hAnsi="Arial" w:cs="Arial"/>
          <w:b/>
          <w:i/>
          <w:sz w:val="24"/>
          <w:szCs w:val="24"/>
        </w:rPr>
      </w:pPr>
    </w:p>
    <w:p w:rsidR="00D96E21" w:rsidRPr="00E2304A" w:rsidRDefault="0045124F">
      <w:pPr>
        <w:widowControl w:val="0"/>
        <w:spacing w:after="0" w:line="276" w:lineRule="auto"/>
        <w:ind w:left="360"/>
        <w:contextualSpacing/>
        <w:jc w:val="center"/>
        <w:rPr>
          <w:rFonts w:ascii="Arial" w:hAnsi="Arial" w:cs="Arial"/>
          <w:b/>
          <w:sz w:val="24"/>
          <w:szCs w:val="24"/>
        </w:rPr>
      </w:pPr>
      <w:r w:rsidRPr="00E2304A">
        <w:rPr>
          <w:rFonts w:ascii="Arial" w:hAnsi="Arial" w:cs="Arial"/>
          <w:b/>
          <w:sz w:val="24"/>
          <w:szCs w:val="24"/>
        </w:rPr>
        <w:t>§ 12</w:t>
      </w:r>
    </w:p>
    <w:p w:rsidR="00D96E21" w:rsidRPr="00E2304A" w:rsidRDefault="0045124F">
      <w:pPr>
        <w:jc w:val="center"/>
        <w:rPr>
          <w:rFonts w:ascii="Arial" w:hAnsi="Arial" w:cs="Arial"/>
          <w:b/>
          <w:sz w:val="24"/>
          <w:szCs w:val="24"/>
        </w:rPr>
      </w:pPr>
      <w:r w:rsidRPr="00E2304A">
        <w:rPr>
          <w:rFonts w:ascii="Arial" w:hAnsi="Arial" w:cs="Arial"/>
          <w:b/>
          <w:sz w:val="24"/>
          <w:szCs w:val="24"/>
        </w:rPr>
        <w:t>Kary umowne</w:t>
      </w:r>
    </w:p>
    <w:p w:rsidR="00D96E21" w:rsidRPr="00E2304A" w:rsidRDefault="0045124F">
      <w:pPr>
        <w:widowControl w:val="0"/>
        <w:numPr>
          <w:ilvl w:val="0"/>
          <w:numId w:val="14"/>
        </w:numPr>
        <w:spacing w:after="0" w:line="276" w:lineRule="auto"/>
        <w:contextualSpacing/>
        <w:jc w:val="both"/>
        <w:rPr>
          <w:rFonts w:ascii="Arial" w:hAnsi="Arial" w:cs="Arial"/>
          <w:sz w:val="24"/>
          <w:szCs w:val="24"/>
        </w:rPr>
      </w:pPr>
      <w:r w:rsidRPr="00E2304A">
        <w:rPr>
          <w:rFonts w:ascii="Arial" w:hAnsi="Arial" w:cs="Arial"/>
          <w:sz w:val="24"/>
          <w:szCs w:val="24"/>
        </w:rPr>
        <w:lastRenderedPageBreak/>
        <w:t>Strony ustanawiają następujący katalog kar umownych:</w:t>
      </w:r>
    </w:p>
    <w:p w:rsidR="00D96E21" w:rsidRPr="00E2304A" w:rsidRDefault="0045124F">
      <w:pPr>
        <w:widowControl w:val="0"/>
        <w:numPr>
          <w:ilvl w:val="0"/>
          <w:numId w:val="14"/>
        </w:numPr>
        <w:spacing w:after="0" w:line="276" w:lineRule="auto"/>
        <w:contextualSpacing/>
        <w:jc w:val="both"/>
        <w:rPr>
          <w:rFonts w:ascii="Arial" w:hAnsi="Arial" w:cs="Arial"/>
          <w:sz w:val="24"/>
          <w:szCs w:val="24"/>
        </w:rPr>
      </w:pPr>
      <w:r w:rsidRPr="00E2304A">
        <w:rPr>
          <w:rFonts w:ascii="Arial" w:hAnsi="Arial" w:cs="Arial"/>
          <w:sz w:val="24"/>
          <w:szCs w:val="24"/>
        </w:rPr>
        <w:t>Ustala się kary umowne w następujących wypadkach:</w:t>
      </w:r>
    </w:p>
    <w:p w:rsidR="00D96E21" w:rsidRPr="00E2304A" w:rsidRDefault="0045124F">
      <w:pPr>
        <w:pStyle w:val="Akapitzlist"/>
        <w:widowControl w:val="0"/>
        <w:numPr>
          <w:ilvl w:val="0"/>
          <w:numId w:val="20"/>
        </w:numPr>
        <w:spacing w:after="0" w:line="276" w:lineRule="auto"/>
        <w:jc w:val="both"/>
        <w:rPr>
          <w:rFonts w:ascii="Arial" w:hAnsi="Arial" w:cs="Arial"/>
          <w:sz w:val="24"/>
          <w:szCs w:val="24"/>
        </w:rPr>
      </w:pPr>
      <w:r w:rsidRPr="00E2304A">
        <w:rPr>
          <w:rFonts w:ascii="Arial" w:hAnsi="Arial" w:cs="Arial"/>
          <w:sz w:val="24"/>
          <w:szCs w:val="24"/>
        </w:rPr>
        <w:t>Wykonawca jest zobowiązany do zapłaty Zamawiającemu kar umownych w przypadku wystąpienia niżej wymienionych okoliczności faktycznych:</w:t>
      </w:r>
    </w:p>
    <w:p w:rsidR="00D96E21" w:rsidRPr="00E2304A" w:rsidRDefault="0045124F">
      <w:pPr>
        <w:pStyle w:val="Akapitzlist"/>
        <w:widowControl w:val="0"/>
        <w:numPr>
          <w:ilvl w:val="0"/>
          <w:numId w:val="16"/>
        </w:numPr>
        <w:spacing w:after="0" w:line="276" w:lineRule="auto"/>
        <w:ind w:hanging="371"/>
        <w:jc w:val="both"/>
        <w:rPr>
          <w:rFonts w:ascii="Arial" w:hAnsi="Arial" w:cs="Arial"/>
          <w:sz w:val="24"/>
          <w:szCs w:val="24"/>
        </w:rPr>
      </w:pPr>
      <w:r w:rsidRPr="00E2304A">
        <w:rPr>
          <w:rFonts w:ascii="Arial" w:hAnsi="Arial" w:cs="Arial"/>
          <w:sz w:val="24"/>
          <w:szCs w:val="24"/>
        </w:rPr>
        <w:t>za zwłokę w wykonaniu przedmiotu zamówienia - w wysokości 0,1% wynagrodzenia brutto za każdy dzień zwłoki licząc od upływu umownych terminów wskazanych w § 2 ust. 3;</w:t>
      </w:r>
    </w:p>
    <w:p w:rsidR="000A5978" w:rsidRDefault="0045124F" w:rsidP="00B75B96">
      <w:pPr>
        <w:pStyle w:val="Akapitzlist"/>
        <w:widowControl w:val="0"/>
        <w:numPr>
          <w:ilvl w:val="0"/>
          <w:numId w:val="16"/>
        </w:numPr>
        <w:spacing w:after="0" w:line="276" w:lineRule="auto"/>
        <w:ind w:hanging="371"/>
        <w:jc w:val="both"/>
        <w:rPr>
          <w:rFonts w:ascii="Arial" w:hAnsi="Arial" w:cs="Arial"/>
          <w:sz w:val="24"/>
          <w:szCs w:val="24"/>
        </w:rPr>
      </w:pPr>
      <w:r w:rsidRPr="000A5978">
        <w:rPr>
          <w:rFonts w:ascii="Arial" w:hAnsi="Arial" w:cs="Arial"/>
          <w:sz w:val="24"/>
          <w:szCs w:val="24"/>
        </w:rPr>
        <w:t>za zwłokę w usunięciu wad i usterek - w wysokości 0,1% wynagrodzenia brutto za każdy dzień zwłoki licząc od us</w:t>
      </w:r>
      <w:r w:rsidR="000A5978">
        <w:rPr>
          <w:rFonts w:ascii="Arial" w:hAnsi="Arial" w:cs="Arial"/>
          <w:sz w:val="24"/>
          <w:szCs w:val="24"/>
        </w:rPr>
        <w:t>talonego terminu usunięcia wad;</w:t>
      </w:r>
    </w:p>
    <w:p w:rsidR="00D96E21" w:rsidRPr="000A5978" w:rsidRDefault="0045124F" w:rsidP="00B75B96">
      <w:pPr>
        <w:pStyle w:val="Akapitzlist"/>
        <w:widowControl w:val="0"/>
        <w:numPr>
          <w:ilvl w:val="0"/>
          <w:numId w:val="16"/>
        </w:numPr>
        <w:spacing w:after="0" w:line="276" w:lineRule="auto"/>
        <w:ind w:hanging="371"/>
        <w:jc w:val="both"/>
        <w:rPr>
          <w:rFonts w:ascii="Arial" w:hAnsi="Arial" w:cs="Arial"/>
          <w:sz w:val="24"/>
          <w:szCs w:val="24"/>
        </w:rPr>
      </w:pPr>
      <w:r w:rsidRPr="000A5978">
        <w:rPr>
          <w:rFonts w:ascii="Arial" w:hAnsi="Arial" w:cs="Arial"/>
          <w:sz w:val="24"/>
          <w:szCs w:val="24"/>
        </w:rPr>
        <w:t>za odstąpienie od umowy przez Zamawiającego z przyczyn, za które Wykonawca ponosi odpowiedzialność - w wyso</w:t>
      </w:r>
      <w:r w:rsidR="000A5978">
        <w:rPr>
          <w:rFonts w:ascii="Arial" w:hAnsi="Arial" w:cs="Arial"/>
          <w:sz w:val="24"/>
          <w:szCs w:val="24"/>
        </w:rPr>
        <w:t>kości 10 % wynagrodzenia brutto;</w:t>
      </w:r>
    </w:p>
    <w:p w:rsidR="00D96E21" w:rsidRPr="00E2304A" w:rsidRDefault="0045124F">
      <w:pPr>
        <w:pStyle w:val="Akapitzlist"/>
        <w:widowControl w:val="0"/>
        <w:numPr>
          <w:ilvl w:val="0"/>
          <w:numId w:val="16"/>
        </w:numPr>
        <w:spacing w:after="0" w:line="276" w:lineRule="auto"/>
        <w:ind w:hanging="371"/>
        <w:jc w:val="both"/>
        <w:rPr>
          <w:rFonts w:ascii="Arial" w:hAnsi="Arial" w:cs="Arial"/>
          <w:sz w:val="24"/>
          <w:szCs w:val="24"/>
        </w:rPr>
      </w:pPr>
      <w:r w:rsidRPr="00E2304A">
        <w:rPr>
          <w:rFonts w:ascii="Arial" w:hAnsi="Arial" w:cs="Arial"/>
          <w:sz w:val="24"/>
          <w:szCs w:val="24"/>
        </w:rPr>
        <w:t>za nieprzedłożenie do zaakceptowania projektu umowy o podwykonawstwo, której przedmiotem są roboty budowlane, lub projektu jej zmiany - w wysokości 2.000,00 zł za każdy stwierdzony przypadek,</w:t>
      </w:r>
    </w:p>
    <w:p w:rsidR="00D96E21" w:rsidRPr="00E2304A" w:rsidRDefault="0045124F">
      <w:pPr>
        <w:pStyle w:val="Akapitzlist"/>
        <w:widowControl w:val="0"/>
        <w:numPr>
          <w:ilvl w:val="0"/>
          <w:numId w:val="16"/>
        </w:numPr>
        <w:spacing w:after="0" w:line="276" w:lineRule="auto"/>
        <w:ind w:hanging="371"/>
        <w:jc w:val="both"/>
        <w:rPr>
          <w:rFonts w:ascii="Arial" w:hAnsi="Arial" w:cs="Arial"/>
          <w:sz w:val="24"/>
          <w:szCs w:val="24"/>
        </w:rPr>
      </w:pPr>
      <w:r w:rsidRPr="00E2304A">
        <w:rPr>
          <w:rFonts w:ascii="Arial" w:hAnsi="Arial" w:cs="Arial"/>
          <w:sz w:val="24"/>
          <w:szCs w:val="24"/>
        </w:rPr>
        <w:t>za brak zapłaty wynagrodzenia należnego podwykonawcom lub dalszym podwykonawcom – w wysokości 20.000 zł (słownie: dwadzieścia tysięcy złotych) za każdy stwierdzony przypadek,</w:t>
      </w:r>
    </w:p>
    <w:p w:rsidR="00D96E21" w:rsidRPr="00E2304A" w:rsidRDefault="0045124F">
      <w:pPr>
        <w:pStyle w:val="Akapitzlist"/>
        <w:widowControl w:val="0"/>
        <w:numPr>
          <w:ilvl w:val="0"/>
          <w:numId w:val="16"/>
        </w:numPr>
        <w:spacing w:after="0" w:line="276" w:lineRule="auto"/>
        <w:ind w:hanging="371"/>
        <w:jc w:val="both"/>
        <w:rPr>
          <w:rFonts w:ascii="Arial" w:hAnsi="Arial" w:cs="Arial"/>
          <w:sz w:val="24"/>
          <w:szCs w:val="24"/>
        </w:rPr>
      </w:pPr>
      <w:r w:rsidRPr="00E2304A">
        <w:rPr>
          <w:rFonts w:ascii="Arial" w:hAnsi="Arial" w:cs="Arial"/>
          <w:sz w:val="24"/>
          <w:szCs w:val="24"/>
        </w:rPr>
        <w:t xml:space="preserve">za nieprzedłożenie Zamawiającemu na jego żądanie dokumentów potwierdzających zatrudnienia personelu Wykonawcy na podstawie umowy o prace, w sposób określony w § 4 ust. 2 umowy, w wysokości 2.000 zł (słownie: dwa tysiące złotych) za każdy stwierdzony przypadek. </w:t>
      </w:r>
    </w:p>
    <w:p w:rsidR="00D96E21" w:rsidRPr="00E2304A" w:rsidRDefault="0045124F">
      <w:pPr>
        <w:pStyle w:val="Akapitzlist"/>
        <w:widowControl w:val="0"/>
        <w:numPr>
          <w:ilvl w:val="0"/>
          <w:numId w:val="25"/>
        </w:numPr>
        <w:spacing w:after="0" w:line="276" w:lineRule="auto"/>
        <w:ind w:left="567"/>
        <w:jc w:val="both"/>
        <w:rPr>
          <w:rFonts w:ascii="Arial" w:hAnsi="Arial" w:cs="Arial"/>
          <w:sz w:val="24"/>
          <w:szCs w:val="24"/>
        </w:rPr>
      </w:pPr>
      <w:r w:rsidRPr="00E2304A">
        <w:rPr>
          <w:rFonts w:ascii="Arial" w:hAnsi="Arial" w:cs="Arial"/>
          <w:sz w:val="24"/>
          <w:szCs w:val="24"/>
        </w:rPr>
        <w:t>Kary umowne nalicza się od ceny ofertowej brutto podanej w § 8 ust. 1 umowy.</w:t>
      </w:r>
    </w:p>
    <w:p w:rsidR="00D96E21" w:rsidRPr="00E2304A" w:rsidRDefault="0045124F">
      <w:pPr>
        <w:pStyle w:val="Akapitzlist"/>
        <w:widowControl w:val="0"/>
        <w:numPr>
          <w:ilvl w:val="0"/>
          <w:numId w:val="25"/>
        </w:numPr>
        <w:spacing w:after="0" w:line="276" w:lineRule="auto"/>
        <w:ind w:left="567"/>
        <w:jc w:val="both"/>
        <w:rPr>
          <w:rFonts w:ascii="Arial" w:hAnsi="Arial" w:cs="Arial"/>
          <w:sz w:val="24"/>
          <w:szCs w:val="24"/>
        </w:rPr>
      </w:pPr>
      <w:r w:rsidRPr="00E2304A">
        <w:rPr>
          <w:rFonts w:ascii="Arial" w:hAnsi="Arial" w:cs="Arial"/>
          <w:sz w:val="24"/>
          <w:szCs w:val="24"/>
        </w:rPr>
        <w:t xml:space="preserve">Kara umowna powinna zostać zapłacona w terminie 14 dni od daty doręczenia stosownego wezwania na piśmie. </w:t>
      </w:r>
    </w:p>
    <w:p w:rsidR="00D96E21" w:rsidRPr="00E2304A" w:rsidRDefault="0045124F">
      <w:pPr>
        <w:pStyle w:val="Akapitzlist"/>
        <w:widowControl w:val="0"/>
        <w:numPr>
          <w:ilvl w:val="0"/>
          <w:numId w:val="25"/>
        </w:numPr>
        <w:spacing w:after="0" w:line="276" w:lineRule="auto"/>
        <w:ind w:left="567"/>
        <w:jc w:val="both"/>
        <w:rPr>
          <w:rFonts w:ascii="Arial" w:hAnsi="Arial" w:cs="Arial"/>
          <w:sz w:val="24"/>
          <w:szCs w:val="24"/>
        </w:rPr>
      </w:pPr>
      <w:r w:rsidRPr="00E2304A">
        <w:rPr>
          <w:rFonts w:ascii="Arial" w:hAnsi="Arial" w:cs="Arial"/>
          <w:sz w:val="24"/>
          <w:szCs w:val="24"/>
        </w:rPr>
        <w:t>Kary umowne z tytułów wskazanych w ust. 2 mogą być naliczane w ogólnych terminach przedawnienia roszczeń określonych w Kodeksie cywilnym.</w:t>
      </w:r>
    </w:p>
    <w:p w:rsidR="00D96E21" w:rsidRPr="00E2304A" w:rsidRDefault="0045124F">
      <w:pPr>
        <w:pStyle w:val="Akapitzlist"/>
        <w:widowControl w:val="0"/>
        <w:numPr>
          <w:ilvl w:val="0"/>
          <w:numId w:val="25"/>
        </w:numPr>
        <w:spacing w:after="0" w:line="276" w:lineRule="auto"/>
        <w:ind w:left="567"/>
        <w:jc w:val="both"/>
        <w:rPr>
          <w:rFonts w:ascii="Arial" w:hAnsi="Arial" w:cs="Arial"/>
          <w:sz w:val="24"/>
          <w:szCs w:val="24"/>
        </w:rPr>
      </w:pPr>
      <w:r w:rsidRPr="00E2304A">
        <w:rPr>
          <w:rFonts w:ascii="Arial" w:hAnsi="Arial" w:cs="Arial"/>
          <w:sz w:val="24"/>
          <w:szCs w:val="24"/>
        </w:rPr>
        <w:t xml:space="preserve">Maksymalna wysokość kar umownych naliczonych przez Zamawiającego ze wszystkich tytułów określonych w ust. 2 pkt 2)nie może przekroczyć 25% wartości umowy brutto określonej w § 8 ust. 1. </w:t>
      </w:r>
    </w:p>
    <w:p w:rsidR="00D96E21" w:rsidRPr="00E2304A" w:rsidRDefault="0045124F">
      <w:pPr>
        <w:widowControl w:val="0"/>
        <w:numPr>
          <w:ilvl w:val="0"/>
          <w:numId w:val="25"/>
        </w:numPr>
        <w:spacing w:after="0" w:line="276" w:lineRule="auto"/>
        <w:ind w:left="567"/>
        <w:contextualSpacing/>
        <w:jc w:val="both"/>
        <w:rPr>
          <w:rFonts w:ascii="Arial" w:hAnsi="Arial" w:cs="Arial"/>
          <w:sz w:val="24"/>
          <w:szCs w:val="24"/>
        </w:rPr>
      </w:pPr>
      <w:r w:rsidRPr="00E2304A">
        <w:rPr>
          <w:rFonts w:ascii="Arial" w:hAnsi="Arial" w:cs="Arial"/>
          <w:sz w:val="24"/>
          <w:szCs w:val="24"/>
        </w:rPr>
        <w:t xml:space="preserve">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 przed upływem terminów, o których mowa w ust. 5 powyżej. </w:t>
      </w:r>
    </w:p>
    <w:p w:rsidR="00D96E21" w:rsidRPr="00E2304A" w:rsidRDefault="0045124F">
      <w:pPr>
        <w:widowControl w:val="0"/>
        <w:numPr>
          <w:ilvl w:val="0"/>
          <w:numId w:val="25"/>
        </w:numPr>
        <w:spacing w:after="0" w:line="276" w:lineRule="auto"/>
        <w:ind w:left="567"/>
        <w:contextualSpacing/>
        <w:jc w:val="both"/>
      </w:pPr>
      <w:r w:rsidRPr="00E2304A">
        <w:rPr>
          <w:rFonts w:ascii="Arial" w:hAnsi="Arial" w:cs="Arial"/>
          <w:sz w:val="24"/>
          <w:szCs w:val="24"/>
        </w:rPr>
        <w:t>Zamawiającemu przysługuje prawo do potrąceni</w:t>
      </w:r>
      <w:r w:rsidR="00D30C2B" w:rsidRPr="00E2304A">
        <w:rPr>
          <w:rFonts w:ascii="Arial" w:hAnsi="Arial" w:cs="Arial"/>
          <w:sz w:val="24"/>
          <w:szCs w:val="24"/>
        </w:rPr>
        <w:t>a należnych i naliczonych kar z </w:t>
      </w:r>
      <w:r w:rsidRPr="00E2304A">
        <w:rPr>
          <w:rFonts w:ascii="Arial" w:hAnsi="Arial" w:cs="Arial"/>
          <w:sz w:val="24"/>
          <w:szCs w:val="24"/>
        </w:rPr>
        <w:t xml:space="preserve">wynagrodzenia, na co Wykonawca wyraża zgodę. </w:t>
      </w:r>
    </w:p>
    <w:p w:rsidR="00D96E21" w:rsidRPr="00E2304A" w:rsidRDefault="0045124F">
      <w:pPr>
        <w:widowControl w:val="0"/>
        <w:numPr>
          <w:ilvl w:val="0"/>
          <w:numId w:val="25"/>
        </w:numPr>
        <w:spacing w:after="0" w:line="276" w:lineRule="auto"/>
        <w:ind w:left="567"/>
        <w:contextualSpacing/>
        <w:jc w:val="both"/>
        <w:rPr>
          <w:rFonts w:ascii="Arial" w:hAnsi="Arial" w:cs="Arial"/>
          <w:sz w:val="24"/>
          <w:szCs w:val="24"/>
        </w:rPr>
      </w:pPr>
      <w:r w:rsidRPr="00E2304A">
        <w:rPr>
          <w:rFonts w:ascii="Arial" w:hAnsi="Arial" w:cs="Arial"/>
          <w:sz w:val="24"/>
          <w:szCs w:val="24"/>
        </w:rPr>
        <w:t xml:space="preserve">Strony zastrzegają sobie prawo dochodzenia odszkodowania uzupełniającego przewyższającego wysokość zastrzeżonych kar umownych na zasadach ogólnych. Odszkodowanie na zasadach ogólnych będzie przysługiwało Stronom również w tych sytuacjach, które nie zostały wskazane w ust. 2 jako faktyczne podstawy naliczania kar umownych. </w:t>
      </w:r>
    </w:p>
    <w:p w:rsidR="00D96E21" w:rsidRPr="00E2304A" w:rsidRDefault="0045124F">
      <w:pPr>
        <w:pStyle w:val="Nagwek3"/>
        <w:spacing w:before="120" w:after="0" w:line="240" w:lineRule="auto"/>
        <w:ind w:left="0" w:firstLine="0"/>
        <w:rPr>
          <w:rFonts w:ascii="Arial" w:hAnsi="Arial" w:cs="Arial"/>
          <w:color w:val="auto"/>
          <w:szCs w:val="24"/>
        </w:rPr>
      </w:pPr>
      <w:bookmarkStart w:id="0" w:name="_Toc61833320"/>
      <w:r w:rsidRPr="00E2304A">
        <w:rPr>
          <w:rFonts w:ascii="Arial" w:hAnsi="Arial" w:cs="Arial"/>
          <w:color w:val="auto"/>
          <w:szCs w:val="24"/>
        </w:rPr>
        <w:lastRenderedPageBreak/>
        <w:t xml:space="preserve">§ </w:t>
      </w:r>
      <w:bookmarkEnd w:id="0"/>
      <w:r w:rsidRPr="00E2304A">
        <w:rPr>
          <w:rFonts w:ascii="Arial" w:hAnsi="Arial" w:cs="Arial"/>
          <w:color w:val="auto"/>
          <w:szCs w:val="24"/>
        </w:rPr>
        <w:t xml:space="preserve">13 </w:t>
      </w:r>
    </w:p>
    <w:p w:rsidR="00D96E21" w:rsidRPr="00E2304A" w:rsidRDefault="0045124F">
      <w:pPr>
        <w:pStyle w:val="Nagwek3"/>
        <w:spacing w:before="120" w:after="0" w:line="240" w:lineRule="auto"/>
        <w:ind w:left="0" w:firstLine="0"/>
        <w:rPr>
          <w:rFonts w:ascii="Arial" w:hAnsi="Arial" w:cs="Arial"/>
          <w:color w:val="auto"/>
          <w:szCs w:val="24"/>
        </w:rPr>
      </w:pPr>
      <w:bookmarkStart w:id="1" w:name="_Toc61833321"/>
      <w:bookmarkStart w:id="2" w:name="_GoBack"/>
      <w:r w:rsidRPr="00E2304A">
        <w:rPr>
          <w:rFonts w:ascii="Arial" w:hAnsi="Arial" w:cs="Arial"/>
          <w:color w:val="auto"/>
          <w:szCs w:val="24"/>
        </w:rPr>
        <w:t>Umowne prawo odstąpienia od Umowy</w:t>
      </w:r>
      <w:bookmarkEnd w:id="1"/>
    </w:p>
    <w:p w:rsidR="00D96E21" w:rsidRPr="00E2304A" w:rsidRDefault="0045124F">
      <w:pPr>
        <w:widowControl w:val="0"/>
        <w:spacing w:after="0" w:line="276" w:lineRule="auto"/>
        <w:ind w:left="567" w:hanging="283"/>
        <w:contextualSpacing/>
        <w:jc w:val="both"/>
        <w:rPr>
          <w:rFonts w:ascii="Arial" w:hAnsi="Arial" w:cs="Arial"/>
          <w:sz w:val="24"/>
          <w:szCs w:val="24"/>
        </w:rPr>
      </w:pPr>
      <w:r w:rsidRPr="00E2304A">
        <w:rPr>
          <w:rFonts w:ascii="Arial" w:hAnsi="Arial" w:cs="Arial"/>
          <w:b/>
          <w:sz w:val="24"/>
          <w:szCs w:val="24"/>
        </w:rPr>
        <w:t>1.</w:t>
      </w:r>
      <w:r w:rsidRPr="00E2304A">
        <w:rPr>
          <w:rFonts w:ascii="Arial" w:hAnsi="Arial" w:cs="Arial"/>
          <w:b/>
          <w:sz w:val="24"/>
          <w:szCs w:val="24"/>
        </w:rPr>
        <w:tab/>
      </w:r>
      <w:r w:rsidRPr="00E2304A">
        <w:rPr>
          <w:rFonts w:ascii="Arial" w:hAnsi="Arial" w:cs="Arial"/>
          <w:sz w:val="24"/>
          <w:szCs w:val="24"/>
        </w:rPr>
        <w:t>Strony postanawiają, że oprócz przypadków wymienionych w przepisach ustawy Kodeks Cywilny przysługuje im prawo odstąpienia od umowy w następujących wypadkach:</w:t>
      </w:r>
    </w:p>
    <w:p w:rsidR="00D96E21" w:rsidRPr="00E2304A" w:rsidRDefault="0045124F">
      <w:pPr>
        <w:pStyle w:val="Akapitzlist"/>
        <w:widowControl w:val="0"/>
        <w:numPr>
          <w:ilvl w:val="0"/>
          <w:numId w:val="22"/>
        </w:numPr>
        <w:spacing w:after="0" w:line="276" w:lineRule="auto"/>
        <w:ind w:left="851" w:hanging="284"/>
        <w:jc w:val="both"/>
        <w:rPr>
          <w:rFonts w:ascii="Arial" w:hAnsi="Arial" w:cs="Arial"/>
          <w:sz w:val="24"/>
          <w:szCs w:val="24"/>
        </w:rPr>
      </w:pPr>
      <w:r w:rsidRPr="00E2304A">
        <w:rPr>
          <w:rFonts w:ascii="Arial" w:hAnsi="Arial" w:cs="Arial"/>
          <w:sz w:val="24"/>
          <w:szCs w:val="24"/>
        </w:rPr>
        <w:t>Zamawiającemu przysługuje prawo odstąpienia od umowy, jeżeli:</w:t>
      </w:r>
    </w:p>
    <w:p w:rsidR="00D96E21" w:rsidRPr="00E2304A" w:rsidRDefault="0045124F">
      <w:pPr>
        <w:pStyle w:val="Akapitzlist"/>
        <w:widowControl w:val="0"/>
        <w:numPr>
          <w:ilvl w:val="0"/>
          <w:numId w:val="18"/>
        </w:numPr>
        <w:spacing w:after="0" w:line="276" w:lineRule="auto"/>
        <w:ind w:left="1134" w:hanging="283"/>
        <w:jc w:val="both"/>
        <w:rPr>
          <w:rFonts w:ascii="Arial" w:hAnsi="Arial" w:cs="Arial"/>
          <w:sz w:val="24"/>
          <w:szCs w:val="24"/>
        </w:rPr>
      </w:pPr>
      <w:r w:rsidRPr="00E2304A">
        <w:rPr>
          <w:rFonts w:ascii="Arial" w:hAnsi="Arial" w:cs="Arial"/>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D96E21" w:rsidRPr="00E2304A" w:rsidRDefault="0045124F">
      <w:pPr>
        <w:pStyle w:val="Akapitzlist"/>
        <w:widowControl w:val="0"/>
        <w:numPr>
          <w:ilvl w:val="0"/>
          <w:numId w:val="18"/>
        </w:numPr>
        <w:spacing w:after="0" w:line="276" w:lineRule="auto"/>
        <w:ind w:left="1134" w:hanging="283"/>
        <w:jc w:val="both"/>
        <w:rPr>
          <w:rFonts w:ascii="Arial" w:hAnsi="Arial" w:cs="Arial"/>
          <w:sz w:val="24"/>
          <w:szCs w:val="24"/>
        </w:rPr>
      </w:pPr>
      <w:r w:rsidRPr="00E2304A">
        <w:rPr>
          <w:rFonts w:ascii="Arial" w:hAnsi="Arial" w:cs="Arial"/>
          <w:sz w:val="24"/>
          <w:szCs w:val="24"/>
        </w:rPr>
        <w:t xml:space="preserve">jeżeli dokonano zmiany Umowy z naruszeniem art. 454 i art. 455 ustawy </w:t>
      </w:r>
      <w:proofErr w:type="spellStart"/>
      <w:r w:rsidRPr="00E2304A">
        <w:rPr>
          <w:rFonts w:ascii="Arial" w:hAnsi="Arial" w:cs="Arial"/>
          <w:sz w:val="24"/>
          <w:szCs w:val="24"/>
        </w:rPr>
        <w:t>Pzp</w:t>
      </w:r>
      <w:proofErr w:type="spellEnd"/>
      <w:r w:rsidRPr="00E2304A">
        <w:rPr>
          <w:rFonts w:ascii="Arial" w:hAnsi="Arial" w:cs="Arial"/>
          <w:sz w:val="24"/>
          <w:szCs w:val="24"/>
        </w:rPr>
        <w:t xml:space="preserve">, z tym zastrzeżeniem, że Zamawiający odstępuje od Umowy w części, której zmiana dotyczy; </w:t>
      </w:r>
    </w:p>
    <w:p w:rsidR="00D96E21" w:rsidRPr="00E2304A" w:rsidRDefault="0045124F">
      <w:pPr>
        <w:pStyle w:val="Akapitzlist"/>
        <w:widowControl w:val="0"/>
        <w:numPr>
          <w:ilvl w:val="0"/>
          <w:numId w:val="18"/>
        </w:numPr>
        <w:spacing w:after="0" w:line="276" w:lineRule="auto"/>
        <w:ind w:left="1134" w:hanging="283"/>
        <w:jc w:val="both"/>
        <w:rPr>
          <w:rFonts w:ascii="Arial" w:hAnsi="Arial" w:cs="Arial"/>
          <w:sz w:val="24"/>
          <w:szCs w:val="24"/>
        </w:rPr>
      </w:pPr>
      <w:r w:rsidRPr="00E2304A">
        <w:rPr>
          <w:rFonts w:ascii="Arial" w:hAnsi="Arial" w:cs="Arial"/>
          <w:sz w:val="24"/>
          <w:szCs w:val="24"/>
        </w:rPr>
        <w:t xml:space="preserve">jeżeli Wykonawca w chwili zawarcia umowy podlegał wykluczeniu na podstawie art. 108 ustawy </w:t>
      </w:r>
      <w:proofErr w:type="spellStart"/>
      <w:r w:rsidRPr="00E2304A">
        <w:rPr>
          <w:rFonts w:ascii="Arial" w:hAnsi="Arial" w:cs="Arial"/>
          <w:sz w:val="24"/>
          <w:szCs w:val="24"/>
        </w:rPr>
        <w:t>Pzp</w:t>
      </w:r>
      <w:proofErr w:type="spellEnd"/>
      <w:r w:rsidRPr="00E2304A">
        <w:rPr>
          <w:rFonts w:ascii="Arial" w:hAnsi="Arial" w:cs="Arial"/>
          <w:sz w:val="24"/>
          <w:szCs w:val="24"/>
        </w:rPr>
        <w:t>;</w:t>
      </w:r>
    </w:p>
    <w:p w:rsidR="00D96E21" w:rsidRPr="00E2304A" w:rsidRDefault="0045124F">
      <w:pPr>
        <w:pStyle w:val="Akapitzlist"/>
        <w:widowControl w:val="0"/>
        <w:numPr>
          <w:ilvl w:val="0"/>
          <w:numId w:val="18"/>
        </w:numPr>
        <w:spacing w:after="0" w:line="276" w:lineRule="auto"/>
        <w:ind w:left="1134" w:hanging="283"/>
        <w:jc w:val="both"/>
        <w:rPr>
          <w:rFonts w:ascii="Arial" w:hAnsi="Arial" w:cs="Arial"/>
          <w:sz w:val="24"/>
          <w:szCs w:val="24"/>
        </w:rPr>
      </w:pPr>
      <w:r w:rsidRPr="00E2304A">
        <w:rPr>
          <w:rFonts w:ascii="Arial" w:hAnsi="Arial" w:cs="Arial"/>
          <w:sz w:val="24"/>
          <w:szCs w:val="24"/>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D96E21" w:rsidRPr="00E2304A" w:rsidRDefault="0045124F">
      <w:pPr>
        <w:pStyle w:val="Akapitzlist"/>
        <w:widowControl w:val="0"/>
        <w:numPr>
          <w:ilvl w:val="0"/>
          <w:numId w:val="18"/>
        </w:numPr>
        <w:spacing w:after="0" w:line="276" w:lineRule="auto"/>
        <w:ind w:left="1134" w:hanging="283"/>
        <w:jc w:val="both"/>
        <w:rPr>
          <w:rFonts w:ascii="Arial" w:hAnsi="Arial" w:cs="Arial"/>
          <w:sz w:val="24"/>
          <w:szCs w:val="24"/>
        </w:rPr>
      </w:pPr>
      <w:r w:rsidRPr="00E2304A">
        <w:rPr>
          <w:rFonts w:ascii="Arial" w:hAnsi="Arial" w:cs="Arial"/>
          <w:sz w:val="24"/>
          <w:szCs w:val="24"/>
        </w:rPr>
        <w:t>zostanie wszczęta likwidacja Wykonawcy;</w:t>
      </w:r>
    </w:p>
    <w:p w:rsidR="00D96E21" w:rsidRPr="00E2304A" w:rsidRDefault="0045124F">
      <w:pPr>
        <w:pStyle w:val="Akapitzlist"/>
        <w:widowControl w:val="0"/>
        <w:numPr>
          <w:ilvl w:val="0"/>
          <w:numId w:val="18"/>
        </w:numPr>
        <w:spacing w:after="0" w:line="276" w:lineRule="auto"/>
        <w:ind w:left="1134" w:hanging="283"/>
        <w:jc w:val="both"/>
        <w:rPr>
          <w:rFonts w:ascii="Arial" w:hAnsi="Arial" w:cs="Arial"/>
          <w:sz w:val="24"/>
          <w:szCs w:val="24"/>
        </w:rPr>
      </w:pPr>
      <w:r w:rsidRPr="00E2304A">
        <w:rPr>
          <w:rFonts w:ascii="Arial" w:hAnsi="Arial" w:cs="Arial"/>
          <w:sz w:val="24"/>
          <w:szCs w:val="24"/>
        </w:rPr>
        <w:t>Wykonawca bez uzasadnionej przyczyny nie rozpoczął realizacji Przedmiotu Umowy w terminie 14 (czternastu) dni licząc od przekazania placu budowy;</w:t>
      </w:r>
    </w:p>
    <w:p w:rsidR="00D96E21" w:rsidRPr="00E2304A" w:rsidRDefault="0045124F">
      <w:pPr>
        <w:pStyle w:val="Akapitzlist"/>
        <w:widowControl w:val="0"/>
        <w:numPr>
          <w:ilvl w:val="0"/>
          <w:numId w:val="18"/>
        </w:numPr>
        <w:spacing w:after="0" w:line="276" w:lineRule="auto"/>
        <w:ind w:left="1134" w:hanging="283"/>
        <w:jc w:val="both"/>
        <w:rPr>
          <w:rFonts w:ascii="Arial" w:hAnsi="Arial" w:cs="Arial"/>
          <w:sz w:val="24"/>
          <w:szCs w:val="24"/>
        </w:rPr>
      </w:pPr>
      <w:r w:rsidRPr="00E2304A">
        <w:rPr>
          <w:rFonts w:ascii="Arial" w:hAnsi="Arial" w:cs="Arial"/>
          <w:sz w:val="24"/>
          <w:szCs w:val="24"/>
        </w:rPr>
        <w:t>Wykonawca z przyczyn za które ponosi odpowiedzialność przerwał realizację robót, a przerwa trwa dłużej niż 7 (siedem) kolejno następujących po sobie dni;</w:t>
      </w:r>
    </w:p>
    <w:p w:rsidR="00D96E21" w:rsidRPr="00E2304A" w:rsidRDefault="0045124F">
      <w:pPr>
        <w:pStyle w:val="Akapitzlist"/>
        <w:widowControl w:val="0"/>
        <w:numPr>
          <w:ilvl w:val="0"/>
          <w:numId w:val="18"/>
        </w:numPr>
        <w:spacing w:after="0" w:line="276" w:lineRule="auto"/>
        <w:ind w:left="1134" w:hanging="283"/>
        <w:jc w:val="both"/>
        <w:rPr>
          <w:rFonts w:ascii="Arial" w:hAnsi="Arial" w:cs="Arial"/>
          <w:sz w:val="24"/>
          <w:szCs w:val="24"/>
        </w:rPr>
      </w:pPr>
      <w:r w:rsidRPr="00E2304A">
        <w:rPr>
          <w:rFonts w:ascii="Arial" w:hAnsi="Arial" w:cs="Arial"/>
          <w:sz w:val="24"/>
          <w:szCs w:val="24"/>
        </w:rPr>
        <w:t>Wykonawca realizuje roboty przewidziane Umową w sposób niezgodny z dokumentacją techniczną budowy lub Umową;</w:t>
      </w:r>
    </w:p>
    <w:p w:rsidR="00D96E21" w:rsidRPr="00E2304A" w:rsidRDefault="0045124F">
      <w:pPr>
        <w:pStyle w:val="Akapitzlist"/>
        <w:widowControl w:val="0"/>
        <w:numPr>
          <w:ilvl w:val="0"/>
          <w:numId w:val="18"/>
        </w:numPr>
        <w:spacing w:after="0" w:line="276" w:lineRule="auto"/>
        <w:ind w:left="1134" w:hanging="283"/>
        <w:jc w:val="both"/>
        <w:rPr>
          <w:rFonts w:ascii="Arial" w:hAnsi="Arial" w:cs="Arial"/>
          <w:sz w:val="24"/>
          <w:szCs w:val="24"/>
        </w:rPr>
      </w:pPr>
      <w:r w:rsidRPr="00E2304A">
        <w:rPr>
          <w:rFonts w:ascii="Arial" w:hAnsi="Arial" w:cs="Arial"/>
          <w:sz w:val="24"/>
          <w:szCs w:val="24"/>
        </w:rPr>
        <w:t>Wykonawca pomimo uprzednich pisemnych (dwukrotnych) zastrzeżeń Zamawiającego w rażący sposób zaniedbuje zobowiązania umowne;</w:t>
      </w:r>
    </w:p>
    <w:p w:rsidR="00D96E21" w:rsidRPr="00E2304A" w:rsidRDefault="0045124F">
      <w:pPr>
        <w:pStyle w:val="Akapitzlist"/>
        <w:numPr>
          <w:ilvl w:val="0"/>
          <w:numId w:val="22"/>
        </w:numPr>
        <w:spacing w:before="120" w:after="0" w:line="240" w:lineRule="auto"/>
        <w:ind w:left="851" w:hanging="284"/>
        <w:contextualSpacing w:val="0"/>
        <w:jc w:val="both"/>
        <w:rPr>
          <w:rFonts w:ascii="Arial" w:hAnsi="Arial" w:cs="Arial"/>
          <w:sz w:val="24"/>
          <w:szCs w:val="24"/>
        </w:rPr>
      </w:pPr>
      <w:r w:rsidRPr="00E2304A">
        <w:rPr>
          <w:rFonts w:ascii="Arial" w:hAnsi="Arial" w:cs="Arial"/>
          <w:sz w:val="24"/>
          <w:szCs w:val="24"/>
        </w:rPr>
        <w:t>Wykonawcy przysługuje prawo odstąpienia od Umowy, jeżeli Zamawiający:</w:t>
      </w:r>
    </w:p>
    <w:p w:rsidR="00D96E21" w:rsidRPr="00E2304A" w:rsidRDefault="0045124F">
      <w:pPr>
        <w:pStyle w:val="Akapitzlist"/>
        <w:numPr>
          <w:ilvl w:val="1"/>
          <w:numId w:val="24"/>
        </w:numPr>
        <w:tabs>
          <w:tab w:val="left" w:pos="1134"/>
        </w:tabs>
        <w:spacing w:before="120" w:after="0" w:line="240" w:lineRule="auto"/>
        <w:ind w:left="1134" w:hanging="283"/>
        <w:jc w:val="both"/>
        <w:rPr>
          <w:rFonts w:ascii="Arial" w:hAnsi="Arial" w:cs="Arial"/>
          <w:sz w:val="24"/>
          <w:szCs w:val="24"/>
        </w:rPr>
      </w:pPr>
      <w:r w:rsidRPr="00E2304A">
        <w:rPr>
          <w:rFonts w:ascii="Arial" w:hAnsi="Arial" w:cs="Arial"/>
          <w:sz w:val="24"/>
          <w:szCs w:val="24"/>
        </w:rPr>
        <w:t>nie wywiązuje się z obowiązku zapłaty faktur, mimo dodatkowego wezwania w terminie 1 miesiąca od upływu terminu zapłaty, określonego w niniejszej Umowie,</w:t>
      </w:r>
    </w:p>
    <w:p w:rsidR="00D96E21" w:rsidRPr="00E2304A" w:rsidRDefault="0045124F">
      <w:pPr>
        <w:pStyle w:val="Akapitzlist"/>
        <w:numPr>
          <w:ilvl w:val="1"/>
          <w:numId w:val="24"/>
        </w:numPr>
        <w:tabs>
          <w:tab w:val="left" w:pos="1134"/>
        </w:tabs>
        <w:spacing w:before="120" w:after="0" w:line="240" w:lineRule="auto"/>
        <w:ind w:left="1134" w:hanging="283"/>
        <w:contextualSpacing w:val="0"/>
        <w:jc w:val="both"/>
        <w:rPr>
          <w:rFonts w:ascii="Arial" w:hAnsi="Arial" w:cs="Arial"/>
          <w:sz w:val="24"/>
          <w:szCs w:val="24"/>
        </w:rPr>
      </w:pPr>
      <w:r w:rsidRPr="00E2304A">
        <w:rPr>
          <w:rFonts w:ascii="Arial" w:hAnsi="Arial" w:cs="Arial"/>
          <w:sz w:val="24"/>
          <w:szCs w:val="24"/>
        </w:rPr>
        <w:t>odmawia bez wskazania uzasadnionej przyczyny odbioru robót lub podpisania protokołu odbioru,</w:t>
      </w:r>
    </w:p>
    <w:p w:rsidR="00D96E21" w:rsidRPr="00E2304A" w:rsidRDefault="0045124F">
      <w:pPr>
        <w:pStyle w:val="Akapitzlist"/>
        <w:numPr>
          <w:ilvl w:val="1"/>
          <w:numId w:val="24"/>
        </w:numPr>
        <w:tabs>
          <w:tab w:val="left" w:pos="1134"/>
        </w:tabs>
        <w:spacing w:before="120" w:after="0" w:line="240" w:lineRule="auto"/>
        <w:ind w:left="1134" w:hanging="283"/>
        <w:contextualSpacing w:val="0"/>
        <w:jc w:val="both"/>
        <w:rPr>
          <w:rFonts w:ascii="Arial" w:hAnsi="Arial" w:cs="Arial"/>
          <w:sz w:val="24"/>
          <w:szCs w:val="24"/>
        </w:rPr>
      </w:pPr>
      <w:r w:rsidRPr="00E2304A">
        <w:rPr>
          <w:rFonts w:ascii="Arial" w:hAnsi="Arial" w:cs="Arial"/>
          <w:sz w:val="24"/>
          <w:szCs w:val="24"/>
        </w:rPr>
        <w:t>zawiadomi Wykonawcę, iż wobec zaistnienia uprzednio nieprzewidzianych okoliczności nie będzie mógł spełnić swoich zobowiązań umownych wobec Wykonawcy.</w:t>
      </w:r>
    </w:p>
    <w:p w:rsidR="00D96E21" w:rsidRPr="00E2304A" w:rsidRDefault="0045124F">
      <w:pPr>
        <w:pStyle w:val="Akapitzlist"/>
        <w:widowControl w:val="0"/>
        <w:numPr>
          <w:ilvl w:val="0"/>
          <w:numId w:val="24"/>
        </w:numPr>
        <w:tabs>
          <w:tab w:val="clear" w:pos="720"/>
          <w:tab w:val="left" w:pos="567"/>
        </w:tabs>
        <w:spacing w:after="0" w:line="276" w:lineRule="auto"/>
        <w:ind w:left="567" w:hanging="283"/>
        <w:jc w:val="both"/>
        <w:rPr>
          <w:rFonts w:ascii="Arial" w:hAnsi="Arial" w:cs="Arial"/>
          <w:sz w:val="24"/>
          <w:szCs w:val="24"/>
        </w:rPr>
      </w:pPr>
      <w:r w:rsidRPr="00E2304A">
        <w:rPr>
          <w:rFonts w:ascii="Arial" w:hAnsi="Arial" w:cs="Arial"/>
          <w:sz w:val="24"/>
          <w:szCs w:val="24"/>
        </w:rPr>
        <w:t>Odstąpienie od Umowy może nastąpić w terminie 1 miesiąca od powzięcia wiadomości o zaistnieniu okoliczności, o których mowa w ust. 1 pkt 1) lit. b) – lit. k) oraz ust. 1 pkt 2) niniejszego paragrafu.</w:t>
      </w:r>
    </w:p>
    <w:p w:rsidR="00D96E21" w:rsidRPr="00E2304A" w:rsidRDefault="0045124F">
      <w:pPr>
        <w:pStyle w:val="Akapitzlist"/>
        <w:widowControl w:val="0"/>
        <w:numPr>
          <w:ilvl w:val="0"/>
          <w:numId w:val="24"/>
        </w:numPr>
        <w:tabs>
          <w:tab w:val="clear" w:pos="720"/>
          <w:tab w:val="left" w:pos="567"/>
        </w:tabs>
        <w:spacing w:after="0" w:line="276" w:lineRule="auto"/>
        <w:ind w:left="567" w:hanging="283"/>
        <w:jc w:val="both"/>
        <w:rPr>
          <w:rFonts w:ascii="Arial" w:hAnsi="Arial" w:cs="Arial"/>
          <w:sz w:val="24"/>
          <w:szCs w:val="24"/>
        </w:rPr>
      </w:pPr>
      <w:r w:rsidRPr="00E2304A">
        <w:rPr>
          <w:rFonts w:ascii="Arial" w:hAnsi="Arial" w:cs="Arial"/>
          <w:sz w:val="24"/>
          <w:szCs w:val="24"/>
        </w:rPr>
        <w:t xml:space="preserve">Odstąpienie od Umowy powinno nastąpić w formie pisemnej pod rygorem nieważności </w:t>
      </w:r>
      <w:r w:rsidRPr="00E2304A">
        <w:rPr>
          <w:rFonts w:ascii="Arial" w:hAnsi="Arial" w:cs="Arial"/>
          <w:sz w:val="24"/>
          <w:szCs w:val="24"/>
        </w:rPr>
        <w:lastRenderedPageBreak/>
        <w:t>z podaniem uzasadnienia. Zawiadomienie o odstąpieniu powinno być przekazane drugiej Stronie na co najmniej 7 dni przed terminem odstąpienia.</w:t>
      </w:r>
    </w:p>
    <w:p w:rsidR="00D96E21" w:rsidRPr="00E2304A" w:rsidRDefault="0045124F">
      <w:pPr>
        <w:pStyle w:val="Akapitzlist"/>
        <w:widowControl w:val="0"/>
        <w:numPr>
          <w:ilvl w:val="0"/>
          <w:numId w:val="24"/>
        </w:numPr>
        <w:tabs>
          <w:tab w:val="clear" w:pos="720"/>
          <w:tab w:val="left" w:pos="567"/>
        </w:tabs>
        <w:spacing w:after="0" w:line="276" w:lineRule="auto"/>
        <w:ind w:left="567" w:hanging="283"/>
        <w:jc w:val="both"/>
        <w:rPr>
          <w:rFonts w:ascii="Arial" w:hAnsi="Arial" w:cs="Arial"/>
          <w:sz w:val="24"/>
          <w:szCs w:val="24"/>
        </w:rPr>
      </w:pPr>
      <w:r w:rsidRPr="00E2304A">
        <w:rPr>
          <w:rFonts w:ascii="Arial" w:hAnsi="Arial" w:cs="Arial"/>
          <w:sz w:val="24"/>
          <w:szCs w:val="24"/>
        </w:rPr>
        <w:t>W przypadku odstąpienia od Umowy Wykonawcę i Zamawiającego obciążają następujące obowiązki szczegółowe:</w:t>
      </w:r>
    </w:p>
    <w:p w:rsidR="00D96E21" w:rsidRPr="00E2304A" w:rsidRDefault="0045124F">
      <w:pPr>
        <w:pStyle w:val="Akapitzlist"/>
        <w:widowControl w:val="0"/>
        <w:numPr>
          <w:ilvl w:val="1"/>
          <w:numId w:val="23"/>
        </w:numPr>
        <w:spacing w:after="0" w:line="276" w:lineRule="auto"/>
        <w:ind w:left="851" w:hanging="284"/>
        <w:jc w:val="both"/>
        <w:rPr>
          <w:rFonts w:ascii="Arial" w:hAnsi="Arial" w:cs="Arial"/>
          <w:sz w:val="24"/>
          <w:szCs w:val="24"/>
        </w:rPr>
      </w:pPr>
      <w:r w:rsidRPr="00E2304A">
        <w:rPr>
          <w:rFonts w:ascii="Arial" w:hAnsi="Arial" w:cs="Arial"/>
          <w:sz w:val="24"/>
          <w:szCs w:val="24"/>
        </w:rPr>
        <w:t>w terminie 7 (siedmiu) dni od daty odstąpienia od Umowy Wykonawca przy udziale Zamawiającego sporządzi szczegółowy protokół inwentaryzacji robót w toku, według stanu na dzień odstąpienia;</w:t>
      </w:r>
    </w:p>
    <w:p w:rsidR="00D96E21" w:rsidRPr="00E2304A" w:rsidRDefault="0045124F">
      <w:pPr>
        <w:widowControl w:val="0"/>
        <w:numPr>
          <w:ilvl w:val="1"/>
          <w:numId w:val="23"/>
        </w:numPr>
        <w:spacing w:after="0" w:line="276" w:lineRule="auto"/>
        <w:ind w:left="851" w:hanging="284"/>
        <w:contextualSpacing/>
        <w:jc w:val="both"/>
        <w:rPr>
          <w:rFonts w:ascii="Arial" w:hAnsi="Arial" w:cs="Arial"/>
          <w:sz w:val="24"/>
          <w:szCs w:val="24"/>
        </w:rPr>
      </w:pPr>
      <w:r w:rsidRPr="00E2304A">
        <w:rPr>
          <w:rFonts w:ascii="Arial" w:hAnsi="Arial" w:cs="Arial"/>
          <w:sz w:val="24"/>
          <w:szCs w:val="24"/>
        </w:rPr>
        <w:t>Wykonawca zabezpieczy przerwane roboty w zakresie obustronnie uzgodnionym na koszt Strony, z której przyczyny nastąpiło odstąpienie;</w:t>
      </w:r>
    </w:p>
    <w:p w:rsidR="00D96E21" w:rsidRPr="00E2304A" w:rsidRDefault="0045124F">
      <w:pPr>
        <w:widowControl w:val="0"/>
        <w:numPr>
          <w:ilvl w:val="1"/>
          <w:numId w:val="23"/>
        </w:numPr>
        <w:spacing w:after="0" w:line="276" w:lineRule="auto"/>
        <w:ind w:left="851" w:hanging="284"/>
        <w:contextualSpacing/>
        <w:jc w:val="both"/>
        <w:rPr>
          <w:rFonts w:ascii="Arial" w:hAnsi="Arial" w:cs="Arial"/>
          <w:sz w:val="24"/>
          <w:szCs w:val="24"/>
        </w:rPr>
      </w:pPr>
      <w:r w:rsidRPr="00E2304A">
        <w:rPr>
          <w:rFonts w:ascii="Arial" w:hAnsi="Arial" w:cs="Arial"/>
          <w:sz w:val="24"/>
          <w:szCs w:val="24"/>
        </w:rPr>
        <w:t>Wykonawca sporządzi wykaz tych materiałów, konstrukcji lub urządzeń, które nie mogą być wykorzystane przez niego do realizacji innych robót nieobjętych umową, jeżeli odstąpienie od Umowy nastąpiło z przyczyn od niego niezależnych;</w:t>
      </w:r>
    </w:p>
    <w:p w:rsidR="00D96E21" w:rsidRPr="00E2304A" w:rsidRDefault="0045124F">
      <w:pPr>
        <w:widowControl w:val="0"/>
        <w:numPr>
          <w:ilvl w:val="1"/>
          <w:numId w:val="23"/>
        </w:numPr>
        <w:spacing w:after="0" w:line="276" w:lineRule="auto"/>
        <w:ind w:left="851" w:hanging="284"/>
        <w:contextualSpacing/>
        <w:jc w:val="both"/>
        <w:rPr>
          <w:rFonts w:ascii="Arial" w:hAnsi="Arial" w:cs="Arial"/>
          <w:sz w:val="24"/>
          <w:szCs w:val="24"/>
        </w:rPr>
      </w:pPr>
      <w:r w:rsidRPr="00E2304A">
        <w:rPr>
          <w:rFonts w:ascii="Arial" w:hAnsi="Arial" w:cs="Arial"/>
          <w:sz w:val="24"/>
          <w:szCs w:val="24"/>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rsidR="003569CD" w:rsidRPr="003569CD" w:rsidRDefault="0045124F" w:rsidP="003569CD">
      <w:pPr>
        <w:widowControl w:val="0"/>
        <w:numPr>
          <w:ilvl w:val="1"/>
          <w:numId w:val="23"/>
        </w:numPr>
        <w:spacing w:after="0" w:line="240" w:lineRule="auto"/>
        <w:ind w:left="851" w:hanging="284"/>
        <w:contextualSpacing/>
        <w:jc w:val="both"/>
        <w:rPr>
          <w:rFonts w:ascii="Arial" w:hAnsi="Arial" w:cs="Arial"/>
          <w:sz w:val="24"/>
          <w:szCs w:val="24"/>
        </w:rPr>
      </w:pPr>
      <w:r w:rsidRPr="00E2304A">
        <w:rPr>
          <w:rFonts w:ascii="Arial" w:hAnsi="Arial" w:cs="Arial"/>
          <w:sz w:val="24"/>
          <w:szCs w:val="24"/>
        </w:rPr>
        <w:t xml:space="preserve">Zamawiający w razie odstąpienia od Umowy z przyczyn, za które Wykonawca nie odpowiada, obowiązany jest do dokonania odbioru robót przerwanych oraz do </w:t>
      </w:r>
      <w:r w:rsidRPr="003569CD">
        <w:rPr>
          <w:rFonts w:ascii="Arial" w:hAnsi="Arial" w:cs="Arial"/>
        </w:rPr>
        <w:t xml:space="preserve">zapłaty </w:t>
      </w:r>
      <w:r w:rsidRPr="003569CD">
        <w:rPr>
          <w:rFonts w:ascii="Arial" w:hAnsi="Arial" w:cs="Arial"/>
          <w:sz w:val="24"/>
          <w:szCs w:val="24"/>
        </w:rPr>
        <w:t>Wynagrodzenia za roboty, które zostały wykonane do dnia odstąpienia od Umowy.</w:t>
      </w:r>
    </w:p>
    <w:p w:rsidR="003569CD" w:rsidRPr="003569CD" w:rsidRDefault="003569CD" w:rsidP="003569CD">
      <w:pPr>
        <w:pStyle w:val="Akapitzlist"/>
        <w:tabs>
          <w:tab w:val="left" w:pos="567"/>
        </w:tabs>
        <w:spacing w:line="240" w:lineRule="auto"/>
        <w:ind w:left="567"/>
        <w:jc w:val="both"/>
        <w:rPr>
          <w:rFonts w:ascii="Arial" w:hAnsi="Arial" w:cs="Arial"/>
          <w:sz w:val="24"/>
          <w:szCs w:val="24"/>
        </w:rPr>
      </w:pPr>
    </w:p>
    <w:p w:rsidR="003569CD" w:rsidRPr="003569CD" w:rsidRDefault="003569CD" w:rsidP="003569CD">
      <w:pPr>
        <w:pStyle w:val="Akapitzlist"/>
        <w:widowControl w:val="0"/>
        <w:numPr>
          <w:ilvl w:val="0"/>
          <w:numId w:val="24"/>
        </w:numPr>
        <w:spacing w:after="0" w:line="240" w:lineRule="auto"/>
        <w:ind w:hanging="294"/>
        <w:jc w:val="both"/>
        <w:rPr>
          <w:rFonts w:ascii="Arial" w:hAnsi="Arial" w:cs="Arial"/>
          <w:sz w:val="24"/>
          <w:szCs w:val="24"/>
        </w:rPr>
      </w:pPr>
      <w:r w:rsidRPr="003569CD">
        <w:rPr>
          <w:rFonts w:ascii="Arial" w:hAnsi="Arial"/>
          <w:sz w:val="24"/>
          <w:szCs w:val="24"/>
        </w:rPr>
        <w:t xml:space="preserve">Strony zastrzegają możliwość odstąpienia od umowy, na podstawie jednostronnego oświadczenia woli w formie pisemnej, z przyczyn niezależnych od Wykonawcy i Zamawiającego w przypadku  gdy Zamawiający nie będzie w stanie zapewnić finansowania inwestycji.  </w:t>
      </w:r>
    </w:p>
    <w:p w:rsidR="003569CD" w:rsidRPr="003569CD" w:rsidRDefault="003569CD" w:rsidP="003569CD">
      <w:pPr>
        <w:pStyle w:val="Standard"/>
        <w:ind w:left="720"/>
        <w:jc w:val="both"/>
        <w:rPr>
          <w:rFonts w:ascii="Arial" w:hAnsi="Arial"/>
        </w:rPr>
      </w:pPr>
      <w:r w:rsidRPr="003569CD">
        <w:rPr>
          <w:rFonts w:ascii="Arial" w:hAnsi="Arial"/>
        </w:rPr>
        <w:t>W takim wypadku Stronom nie przysługują żadne roszczenia z tytułu niewykonania lub nienależytego wykonania zobowiązania, a w szczególności nie przysługują roszczenia o zapłatę kar umownych. Wykonawca otrzyma jedynie wynagrodzenie za cześć robót wykonanych należycie do dnia rozwiązania umowy.</w:t>
      </w:r>
    </w:p>
    <w:p w:rsidR="003569CD" w:rsidRDefault="003569CD" w:rsidP="003569CD">
      <w:pPr>
        <w:pStyle w:val="Akapitzlist"/>
        <w:tabs>
          <w:tab w:val="left" w:pos="567"/>
        </w:tabs>
        <w:ind w:left="567"/>
        <w:jc w:val="both"/>
        <w:rPr>
          <w:rFonts w:ascii="Arial" w:hAnsi="Arial" w:cs="Arial"/>
          <w:sz w:val="24"/>
          <w:szCs w:val="24"/>
        </w:rPr>
      </w:pPr>
    </w:p>
    <w:p w:rsidR="00D96E21" w:rsidRPr="00E2304A" w:rsidRDefault="0045124F">
      <w:pPr>
        <w:pStyle w:val="Akapitzlist"/>
        <w:numPr>
          <w:ilvl w:val="0"/>
          <w:numId w:val="24"/>
        </w:numPr>
        <w:tabs>
          <w:tab w:val="clear" w:pos="720"/>
          <w:tab w:val="left" w:pos="567"/>
        </w:tabs>
        <w:ind w:left="567" w:hanging="283"/>
        <w:jc w:val="both"/>
        <w:rPr>
          <w:rFonts w:ascii="Arial" w:hAnsi="Arial" w:cs="Arial"/>
          <w:sz w:val="24"/>
          <w:szCs w:val="24"/>
        </w:rPr>
      </w:pPr>
      <w:r w:rsidRPr="00E2304A">
        <w:rPr>
          <w:rFonts w:ascii="Arial" w:hAnsi="Arial" w:cs="Arial"/>
          <w:sz w:val="24"/>
          <w:szCs w:val="24"/>
        </w:rPr>
        <w:t xml:space="preserve">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cześć robót wykonanych należycie do dnia rozwiązania umowy. </w:t>
      </w:r>
    </w:p>
    <w:bookmarkEnd w:id="2"/>
    <w:p w:rsidR="00D96E21" w:rsidRPr="00E2304A" w:rsidRDefault="00D96E21">
      <w:pPr>
        <w:widowControl w:val="0"/>
        <w:spacing w:after="0" w:line="276" w:lineRule="auto"/>
        <w:contextualSpacing/>
        <w:jc w:val="both"/>
        <w:rPr>
          <w:rFonts w:ascii="Arial" w:hAnsi="Arial" w:cs="Arial"/>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14</w:t>
      </w:r>
    </w:p>
    <w:p w:rsidR="00D96E21" w:rsidRPr="00E2304A" w:rsidRDefault="0045124F">
      <w:pPr>
        <w:pStyle w:val="Akapitzlist"/>
        <w:ind w:left="360"/>
        <w:jc w:val="center"/>
        <w:rPr>
          <w:rFonts w:ascii="Arial" w:hAnsi="Arial" w:cs="Arial"/>
          <w:b/>
          <w:sz w:val="24"/>
          <w:szCs w:val="24"/>
        </w:rPr>
      </w:pPr>
      <w:r w:rsidRPr="00E2304A">
        <w:rPr>
          <w:rFonts w:ascii="Arial" w:hAnsi="Arial" w:cs="Arial"/>
          <w:b/>
          <w:sz w:val="24"/>
          <w:szCs w:val="24"/>
        </w:rPr>
        <w:t>Zmiany umowy</w:t>
      </w:r>
    </w:p>
    <w:p w:rsidR="00D96E21" w:rsidRPr="00E2304A" w:rsidRDefault="0045124F">
      <w:pPr>
        <w:tabs>
          <w:tab w:val="left" w:pos="360"/>
        </w:tabs>
        <w:spacing w:after="0" w:line="276" w:lineRule="auto"/>
        <w:ind w:left="284"/>
        <w:contextualSpacing/>
        <w:jc w:val="both"/>
        <w:rPr>
          <w:rFonts w:ascii="Arial" w:hAnsi="Arial" w:cs="Arial"/>
          <w:sz w:val="24"/>
          <w:szCs w:val="24"/>
        </w:rPr>
      </w:pPr>
      <w:r w:rsidRPr="00E2304A">
        <w:rPr>
          <w:rFonts w:ascii="Arial" w:hAnsi="Arial" w:cs="Arial"/>
          <w:sz w:val="24"/>
          <w:szCs w:val="24"/>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rsidR="00D96E21" w:rsidRPr="00E2304A" w:rsidRDefault="00D96E21">
      <w:pPr>
        <w:tabs>
          <w:tab w:val="left" w:pos="360"/>
        </w:tabs>
        <w:spacing w:after="0" w:line="276" w:lineRule="auto"/>
        <w:contextualSpacing/>
        <w:jc w:val="both"/>
        <w:rPr>
          <w:rFonts w:ascii="Arial" w:hAnsi="Arial" w:cs="Arial"/>
          <w:sz w:val="24"/>
          <w:szCs w:val="24"/>
        </w:rPr>
      </w:pPr>
    </w:p>
    <w:p w:rsidR="00D96E21" w:rsidRPr="00E2304A" w:rsidRDefault="0045124F">
      <w:pPr>
        <w:tabs>
          <w:tab w:val="left" w:pos="567"/>
        </w:tabs>
        <w:spacing w:after="0" w:line="276" w:lineRule="auto"/>
        <w:ind w:left="567" w:hanging="283"/>
        <w:contextualSpacing/>
        <w:jc w:val="both"/>
        <w:rPr>
          <w:rFonts w:ascii="Arial" w:hAnsi="Arial" w:cs="Arial"/>
          <w:sz w:val="24"/>
          <w:szCs w:val="24"/>
        </w:rPr>
      </w:pPr>
      <w:r w:rsidRPr="00E2304A">
        <w:rPr>
          <w:rFonts w:ascii="Arial" w:hAnsi="Arial" w:cs="Arial"/>
          <w:sz w:val="24"/>
          <w:szCs w:val="24"/>
        </w:rPr>
        <w:t>1.</w:t>
      </w:r>
      <w:r w:rsidRPr="00E2304A">
        <w:rPr>
          <w:rFonts w:ascii="Arial" w:hAnsi="Arial" w:cs="Arial"/>
          <w:sz w:val="24"/>
          <w:szCs w:val="24"/>
        </w:rPr>
        <w:tab/>
        <w:t>Zmiana terminu realizacji Przedmiotu Umowy w przypadku zaistnienia jednej lub kilku wymienionych poniżej okoliczności:</w:t>
      </w:r>
    </w:p>
    <w:p w:rsidR="00D96E21" w:rsidRPr="00E2304A" w:rsidRDefault="0045124F">
      <w:pPr>
        <w:tabs>
          <w:tab w:val="left" w:pos="993"/>
        </w:tabs>
        <w:spacing w:after="0" w:line="276" w:lineRule="auto"/>
        <w:ind w:left="1134" w:hanging="567"/>
        <w:contextualSpacing/>
        <w:jc w:val="both"/>
        <w:rPr>
          <w:rFonts w:ascii="Arial" w:hAnsi="Arial" w:cs="Arial"/>
          <w:sz w:val="24"/>
          <w:szCs w:val="24"/>
        </w:rPr>
      </w:pPr>
      <w:r w:rsidRPr="00E2304A">
        <w:rPr>
          <w:rFonts w:ascii="Arial" w:hAnsi="Arial" w:cs="Arial"/>
          <w:sz w:val="24"/>
          <w:szCs w:val="24"/>
        </w:rPr>
        <w:lastRenderedPageBreak/>
        <w:t>1)</w:t>
      </w:r>
      <w:r w:rsidRPr="00E2304A">
        <w:rPr>
          <w:rFonts w:ascii="Arial" w:hAnsi="Arial" w:cs="Arial"/>
          <w:sz w:val="24"/>
          <w:szCs w:val="24"/>
        </w:rPr>
        <w:tab/>
        <w:t>spowodowanych warunkami zewnętrznymi, w szczególności:</w:t>
      </w:r>
    </w:p>
    <w:p w:rsidR="00D96E21" w:rsidRPr="00E2304A" w:rsidRDefault="0045124F">
      <w:pPr>
        <w:tabs>
          <w:tab w:val="left" w:pos="1418"/>
        </w:tabs>
        <w:spacing w:after="0" w:line="276" w:lineRule="auto"/>
        <w:ind w:left="1418" w:hanging="425"/>
        <w:contextualSpacing/>
        <w:jc w:val="both"/>
        <w:rPr>
          <w:rFonts w:ascii="Arial" w:hAnsi="Arial" w:cs="Arial"/>
          <w:sz w:val="24"/>
          <w:szCs w:val="24"/>
        </w:rPr>
      </w:pPr>
      <w:r w:rsidRPr="00E2304A">
        <w:rPr>
          <w:rFonts w:ascii="Arial" w:hAnsi="Arial" w:cs="Arial"/>
          <w:sz w:val="24"/>
          <w:szCs w:val="24"/>
        </w:rPr>
        <w:t>a.</w:t>
      </w:r>
      <w:r w:rsidRPr="00E2304A">
        <w:rPr>
          <w:rFonts w:ascii="Arial" w:hAnsi="Arial" w:cs="Arial"/>
          <w:sz w:val="24"/>
          <w:szCs w:val="24"/>
        </w:rPr>
        <w:tab/>
        <w:t>warunkami atmosferycznymi odbiegającymi od naturalnych (np. ponadprzeciętne opady deszczu lub śniegu, długotrwała susza, zjawiska nietypowe dla danej strefy klimatycznej);</w:t>
      </w:r>
    </w:p>
    <w:p w:rsidR="00D96E21" w:rsidRPr="00E2304A" w:rsidRDefault="0045124F">
      <w:pPr>
        <w:tabs>
          <w:tab w:val="left" w:pos="993"/>
        </w:tabs>
        <w:spacing w:after="0" w:line="276" w:lineRule="auto"/>
        <w:ind w:left="993" w:hanging="426"/>
        <w:contextualSpacing/>
        <w:jc w:val="both"/>
        <w:rPr>
          <w:rFonts w:ascii="Arial" w:hAnsi="Arial" w:cs="Arial"/>
          <w:sz w:val="24"/>
          <w:szCs w:val="24"/>
        </w:rPr>
      </w:pPr>
      <w:r w:rsidRPr="00E2304A">
        <w:rPr>
          <w:rFonts w:ascii="Arial" w:hAnsi="Arial" w:cs="Arial"/>
          <w:sz w:val="24"/>
          <w:szCs w:val="24"/>
        </w:rPr>
        <w:t>2)</w:t>
      </w:r>
      <w:r w:rsidRPr="00E2304A">
        <w:rPr>
          <w:rFonts w:ascii="Arial" w:hAnsi="Arial" w:cs="Arial"/>
          <w:sz w:val="24"/>
          <w:szCs w:val="24"/>
        </w:rPr>
        <w:tab/>
        <w:t>spowodowanych warunkami geologicznymi, arc</w:t>
      </w:r>
      <w:r w:rsidR="00D30C2B" w:rsidRPr="00E2304A">
        <w:rPr>
          <w:rFonts w:ascii="Arial" w:hAnsi="Arial" w:cs="Arial"/>
          <w:sz w:val="24"/>
          <w:szCs w:val="24"/>
        </w:rPr>
        <w:t>heologicznymi lub terenowymi, w </w:t>
      </w:r>
      <w:r w:rsidRPr="00E2304A">
        <w:rPr>
          <w:rFonts w:ascii="Arial" w:hAnsi="Arial" w:cs="Arial"/>
          <w:sz w:val="24"/>
          <w:szCs w:val="24"/>
        </w:rPr>
        <w:t>szczególności:</w:t>
      </w:r>
    </w:p>
    <w:p w:rsidR="00D96E21" w:rsidRPr="00E2304A" w:rsidRDefault="0045124F">
      <w:pPr>
        <w:tabs>
          <w:tab w:val="left" w:pos="1418"/>
        </w:tabs>
        <w:spacing w:after="0" w:line="276" w:lineRule="auto"/>
        <w:ind w:left="1418" w:hanging="425"/>
        <w:contextualSpacing/>
        <w:jc w:val="both"/>
        <w:rPr>
          <w:rFonts w:ascii="Arial" w:hAnsi="Arial" w:cs="Arial"/>
          <w:sz w:val="24"/>
          <w:szCs w:val="24"/>
        </w:rPr>
      </w:pPr>
      <w:r w:rsidRPr="00E2304A">
        <w:rPr>
          <w:rFonts w:ascii="Arial" w:hAnsi="Arial" w:cs="Arial"/>
          <w:sz w:val="24"/>
          <w:szCs w:val="24"/>
        </w:rPr>
        <w:t>a.</w:t>
      </w:r>
      <w:r w:rsidRPr="00E2304A">
        <w:rPr>
          <w:rFonts w:ascii="Arial" w:hAnsi="Arial" w:cs="Arial"/>
          <w:sz w:val="24"/>
          <w:szCs w:val="24"/>
        </w:rPr>
        <w:tab/>
        <w:t>odnalezieniem niewypałów i niewybuchów,</w:t>
      </w:r>
    </w:p>
    <w:p w:rsidR="00D96E21" w:rsidRPr="00E2304A" w:rsidRDefault="0045124F">
      <w:pPr>
        <w:tabs>
          <w:tab w:val="left" w:pos="1418"/>
        </w:tabs>
        <w:spacing w:after="0" w:line="276" w:lineRule="auto"/>
        <w:ind w:left="1418" w:hanging="425"/>
        <w:contextualSpacing/>
        <w:jc w:val="both"/>
        <w:rPr>
          <w:rFonts w:ascii="Arial" w:hAnsi="Arial" w:cs="Arial"/>
          <w:sz w:val="24"/>
          <w:szCs w:val="24"/>
        </w:rPr>
      </w:pPr>
      <w:r w:rsidRPr="00E2304A">
        <w:rPr>
          <w:rFonts w:ascii="Arial" w:hAnsi="Arial" w:cs="Arial"/>
          <w:sz w:val="24"/>
          <w:szCs w:val="24"/>
        </w:rPr>
        <w:t>b.</w:t>
      </w:r>
      <w:r w:rsidRPr="00E2304A">
        <w:rPr>
          <w:rFonts w:ascii="Arial" w:hAnsi="Arial" w:cs="Arial"/>
          <w:sz w:val="24"/>
          <w:szCs w:val="24"/>
        </w:rPr>
        <w:tab/>
        <w:t>stwierdzeniem odmiennych od przyjętych w dokumentacji projektowej warunki geologiczne (np. kategorie gruntu);</w:t>
      </w:r>
    </w:p>
    <w:p w:rsidR="00D96E21" w:rsidRPr="00E2304A" w:rsidRDefault="0045124F">
      <w:pPr>
        <w:tabs>
          <w:tab w:val="left" w:pos="993"/>
        </w:tabs>
        <w:spacing w:after="0" w:line="276" w:lineRule="auto"/>
        <w:ind w:left="993" w:hanging="426"/>
        <w:contextualSpacing/>
        <w:jc w:val="both"/>
        <w:rPr>
          <w:rFonts w:ascii="Arial" w:hAnsi="Arial" w:cs="Arial"/>
          <w:sz w:val="24"/>
          <w:szCs w:val="24"/>
        </w:rPr>
      </w:pPr>
      <w:r w:rsidRPr="00E2304A">
        <w:rPr>
          <w:rFonts w:ascii="Arial" w:hAnsi="Arial" w:cs="Arial"/>
          <w:sz w:val="24"/>
          <w:szCs w:val="24"/>
        </w:rPr>
        <w:t>3)</w:t>
      </w:r>
      <w:r w:rsidRPr="00E2304A">
        <w:rPr>
          <w:rFonts w:ascii="Arial" w:hAnsi="Arial" w:cs="Arial"/>
          <w:sz w:val="24"/>
          <w:szCs w:val="24"/>
        </w:rPr>
        <w:tab/>
        <w:t>będących następstwem zdarzeń leżących po stronie Zamawiającego, takich jak w szczególności:</w:t>
      </w:r>
    </w:p>
    <w:p w:rsidR="00D96E21" w:rsidRPr="00E2304A" w:rsidRDefault="0045124F">
      <w:pPr>
        <w:tabs>
          <w:tab w:val="left" w:pos="1418"/>
        </w:tabs>
        <w:spacing w:after="0" w:line="276" w:lineRule="auto"/>
        <w:ind w:left="1418" w:hanging="425"/>
        <w:contextualSpacing/>
        <w:jc w:val="both"/>
        <w:rPr>
          <w:rFonts w:ascii="Arial" w:hAnsi="Arial" w:cs="Arial"/>
          <w:sz w:val="24"/>
          <w:szCs w:val="24"/>
        </w:rPr>
      </w:pPr>
      <w:r w:rsidRPr="00E2304A">
        <w:rPr>
          <w:rFonts w:ascii="Arial" w:hAnsi="Arial" w:cs="Arial"/>
          <w:sz w:val="24"/>
          <w:szCs w:val="24"/>
        </w:rPr>
        <w:t>a.</w:t>
      </w:r>
      <w:r w:rsidRPr="00E2304A">
        <w:rPr>
          <w:rFonts w:ascii="Arial" w:hAnsi="Arial" w:cs="Arial"/>
          <w:sz w:val="24"/>
          <w:szCs w:val="24"/>
        </w:rPr>
        <w:tab/>
        <w:t>wstrzymaniem robót przez Zamawiającego,</w:t>
      </w:r>
    </w:p>
    <w:p w:rsidR="00D96E21" w:rsidRPr="00E2304A" w:rsidRDefault="0045124F">
      <w:pPr>
        <w:tabs>
          <w:tab w:val="left" w:pos="1418"/>
        </w:tabs>
        <w:spacing w:after="0" w:line="276" w:lineRule="auto"/>
        <w:ind w:left="1418" w:hanging="425"/>
        <w:contextualSpacing/>
        <w:jc w:val="both"/>
        <w:rPr>
          <w:rFonts w:ascii="Arial" w:hAnsi="Arial" w:cs="Arial"/>
          <w:sz w:val="24"/>
          <w:szCs w:val="24"/>
        </w:rPr>
      </w:pPr>
      <w:r w:rsidRPr="00E2304A">
        <w:rPr>
          <w:rFonts w:ascii="Arial" w:hAnsi="Arial" w:cs="Arial"/>
          <w:sz w:val="24"/>
          <w:szCs w:val="24"/>
        </w:rPr>
        <w:t>b.</w:t>
      </w:r>
      <w:r w:rsidRPr="00E2304A">
        <w:rPr>
          <w:rFonts w:ascii="Arial" w:hAnsi="Arial" w:cs="Arial"/>
          <w:sz w:val="24"/>
          <w:szCs w:val="24"/>
        </w:rPr>
        <w:tab/>
        <w:t xml:space="preserve">koniecznością usunięcia błędów lub wprowadzenia zmian w dokumentacji projektowej; </w:t>
      </w:r>
    </w:p>
    <w:p w:rsidR="00D96E21" w:rsidRPr="00E2304A" w:rsidRDefault="0045124F">
      <w:pPr>
        <w:tabs>
          <w:tab w:val="left" w:pos="993"/>
        </w:tabs>
        <w:spacing w:after="0" w:line="276" w:lineRule="auto"/>
        <w:ind w:left="993" w:hanging="426"/>
        <w:contextualSpacing/>
        <w:jc w:val="both"/>
        <w:rPr>
          <w:rFonts w:ascii="Arial" w:hAnsi="Arial" w:cs="Arial"/>
          <w:sz w:val="24"/>
          <w:szCs w:val="24"/>
        </w:rPr>
      </w:pPr>
      <w:r w:rsidRPr="00E2304A">
        <w:rPr>
          <w:rFonts w:ascii="Arial" w:hAnsi="Arial" w:cs="Arial"/>
          <w:sz w:val="24"/>
          <w:szCs w:val="24"/>
        </w:rPr>
        <w:t>4)</w:t>
      </w:r>
      <w:r w:rsidRPr="00E2304A">
        <w:rPr>
          <w:rFonts w:ascii="Arial" w:hAnsi="Arial" w:cs="Arial"/>
          <w:sz w:val="24"/>
          <w:szCs w:val="24"/>
        </w:rPr>
        <w:tab/>
        <w:t>będących następstwem działania organów administracji publicznej, w szczególności takich jak np.:</w:t>
      </w:r>
    </w:p>
    <w:p w:rsidR="00D96E21" w:rsidRPr="00E2304A" w:rsidRDefault="0045124F">
      <w:pPr>
        <w:tabs>
          <w:tab w:val="left" w:pos="1418"/>
        </w:tabs>
        <w:spacing w:after="0" w:line="276" w:lineRule="auto"/>
        <w:ind w:left="1418" w:hanging="425"/>
        <w:contextualSpacing/>
        <w:jc w:val="both"/>
        <w:rPr>
          <w:rFonts w:ascii="Arial" w:hAnsi="Arial" w:cs="Arial"/>
          <w:sz w:val="24"/>
          <w:szCs w:val="24"/>
        </w:rPr>
      </w:pPr>
      <w:r w:rsidRPr="00E2304A">
        <w:rPr>
          <w:rFonts w:ascii="Arial" w:hAnsi="Arial" w:cs="Arial"/>
          <w:sz w:val="24"/>
          <w:szCs w:val="24"/>
        </w:rPr>
        <w:t>a.</w:t>
      </w:r>
      <w:r w:rsidRPr="00E2304A">
        <w:rPr>
          <w:rFonts w:ascii="Arial" w:hAnsi="Arial" w:cs="Arial"/>
          <w:sz w:val="24"/>
          <w:szCs w:val="24"/>
        </w:rPr>
        <w:tab/>
        <w:t>odmową wydania przez organy administracji wymaganych decyzji, zezwoleń, uzgodnień na skutek błędów w dokumentacji projektowej,</w:t>
      </w:r>
    </w:p>
    <w:p w:rsidR="00D96E21" w:rsidRPr="00E2304A" w:rsidRDefault="0045124F">
      <w:pPr>
        <w:tabs>
          <w:tab w:val="left" w:pos="1418"/>
        </w:tabs>
        <w:spacing w:after="0" w:line="276" w:lineRule="auto"/>
        <w:ind w:left="1418" w:hanging="425"/>
        <w:contextualSpacing/>
        <w:jc w:val="both"/>
        <w:rPr>
          <w:rFonts w:ascii="Arial" w:hAnsi="Arial" w:cs="Arial"/>
          <w:sz w:val="24"/>
          <w:szCs w:val="24"/>
        </w:rPr>
      </w:pPr>
      <w:r w:rsidRPr="00E2304A">
        <w:rPr>
          <w:rFonts w:ascii="Arial" w:hAnsi="Arial" w:cs="Arial"/>
          <w:sz w:val="24"/>
          <w:szCs w:val="24"/>
        </w:rPr>
        <w:t>b.</w:t>
      </w:r>
      <w:r w:rsidRPr="00E2304A">
        <w:rPr>
          <w:rFonts w:ascii="Arial" w:hAnsi="Arial" w:cs="Arial"/>
          <w:sz w:val="24"/>
          <w:szCs w:val="24"/>
        </w:rPr>
        <w:tab/>
        <w:t>wstrzymaniem robót budowlanych przez  organy nadzoru;</w:t>
      </w:r>
    </w:p>
    <w:p w:rsidR="00D96E21" w:rsidRPr="00E2304A" w:rsidRDefault="0045124F">
      <w:pPr>
        <w:tabs>
          <w:tab w:val="left" w:pos="993"/>
        </w:tabs>
        <w:spacing w:after="0" w:line="276" w:lineRule="auto"/>
        <w:ind w:left="993" w:hanging="426"/>
        <w:contextualSpacing/>
        <w:jc w:val="both"/>
        <w:rPr>
          <w:rFonts w:ascii="Arial" w:hAnsi="Arial" w:cs="Arial"/>
          <w:sz w:val="24"/>
          <w:szCs w:val="24"/>
        </w:rPr>
      </w:pPr>
      <w:r w:rsidRPr="00E2304A">
        <w:rPr>
          <w:rFonts w:ascii="Arial" w:hAnsi="Arial" w:cs="Arial"/>
          <w:sz w:val="24"/>
          <w:szCs w:val="24"/>
        </w:rPr>
        <w:t>5)</w:t>
      </w:r>
      <w:r w:rsidRPr="00E2304A">
        <w:rPr>
          <w:rFonts w:ascii="Arial" w:hAnsi="Arial" w:cs="Arial"/>
          <w:sz w:val="24"/>
          <w:szCs w:val="24"/>
        </w:rPr>
        <w:tab/>
        <w:t>stanowiących inne przyczyny zewnętrzne niezależne od Zamawiającego oraz Wykonawcy skutkujące niemożliwością prowadzenia prac takie jak np. błędy oraz niedopatrzenia powstałe w wyniku działalności człowieka, których skutki mogą doprowadzić do znacznej modyfikacji pierwotnych założeń projektu.</w:t>
      </w:r>
    </w:p>
    <w:p w:rsidR="00D96E21" w:rsidRPr="00E2304A" w:rsidRDefault="0045124F">
      <w:pPr>
        <w:tabs>
          <w:tab w:val="left" w:pos="360"/>
        </w:tabs>
        <w:spacing w:after="0" w:line="276" w:lineRule="auto"/>
        <w:ind w:left="567"/>
        <w:contextualSpacing/>
        <w:jc w:val="both"/>
        <w:rPr>
          <w:rFonts w:ascii="Arial" w:hAnsi="Arial" w:cs="Arial"/>
          <w:sz w:val="24"/>
          <w:szCs w:val="24"/>
        </w:rPr>
      </w:pPr>
      <w:r w:rsidRPr="00E2304A">
        <w:rPr>
          <w:rFonts w:ascii="Arial" w:hAnsi="Arial" w:cs="Arial"/>
          <w:sz w:val="24"/>
          <w:szCs w:val="24"/>
        </w:rPr>
        <w:t>W przypadku wystąpienia którejkolwiek z okoliczności wymienionych w pkt. 1)-5) termin wykonania umowy może ulec odpowiedniemu przedłużeniu, o czas niezbędny do zakończenia wykonywania jej przedmiotu w sposób należyty, stosowanie do okresu trwania tych okoliczności oraz skutków, które te okoliczności wywołały.</w:t>
      </w:r>
    </w:p>
    <w:p w:rsidR="00D96E21" w:rsidRPr="00E2304A" w:rsidRDefault="00D96E21">
      <w:pPr>
        <w:tabs>
          <w:tab w:val="left" w:pos="360"/>
        </w:tabs>
        <w:spacing w:after="0" w:line="276" w:lineRule="auto"/>
        <w:contextualSpacing/>
        <w:jc w:val="both"/>
        <w:rPr>
          <w:rFonts w:ascii="Arial" w:hAnsi="Arial" w:cs="Arial"/>
          <w:sz w:val="24"/>
          <w:szCs w:val="24"/>
        </w:rPr>
      </w:pPr>
    </w:p>
    <w:p w:rsidR="00D96E21" w:rsidRPr="00E2304A" w:rsidRDefault="0045124F">
      <w:pPr>
        <w:tabs>
          <w:tab w:val="left" w:pos="567"/>
        </w:tabs>
        <w:spacing w:after="0" w:line="276" w:lineRule="auto"/>
        <w:ind w:left="567" w:hanging="283"/>
        <w:contextualSpacing/>
        <w:jc w:val="both"/>
        <w:rPr>
          <w:rFonts w:ascii="Arial" w:hAnsi="Arial" w:cs="Arial"/>
          <w:sz w:val="24"/>
          <w:szCs w:val="24"/>
        </w:rPr>
      </w:pPr>
      <w:r w:rsidRPr="00E2304A">
        <w:rPr>
          <w:rFonts w:ascii="Arial" w:hAnsi="Arial" w:cs="Arial"/>
          <w:sz w:val="24"/>
          <w:szCs w:val="24"/>
        </w:rPr>
        <w:t>2.</w:t>
      </w:r>
      <w:r w:rsidRPr="00E2304A">
        <w:rPr>
          <w:rFonts w:ascii="Arial" w:hAnsi="Arial" w:cs="Arial"/>
          <w:sz w:val="24"/>
          <w:szCs w:val="24"/>
        </w:rPr>
        <w:tab/>
        <w:t>Zmiana sposobu spełnienia świadczenia:</w:t>
      </w:r>
    </w:p>
    <w:p w:rsidR="00D96E21" w:rsidRPr="00E2304A" w:rsidRDefault="0045124F">
      <w:pPr>
        <w:tabs>
          <w:tab w:val="left" w:pos="1134"/>
        </w:tabs>
        <w:spacing w:after="0" w:line="276" w:lineRule="auto"/>
        <w:ind w:left="1134" w:hanging="567"/>
        <w:contextualSpacing/>
        <w:jc w:val="both"/>
        <w:rPr>
          <w:rFonts w:ascii="Arial" w:hAnsi="Arial" w:cs="Arial"/>
          <w:sz w:val="24"/>
          <w:szCs w:val="24"/>
        </w:rPr>
      </w:pPr>
      <w:r w:rsidRPr="00E2304A">
        <w:rPr>
          <w:rFonts w:ascii="Arial" w:hAnsi="Arial" w:cs="Arial"/>
          <w:sz w:val="24"/>
          <w:szCs w:val="24"/>
        </w:rPr>
        <w:t>1)</w:t>
      </w:r>
      <w:r w:rsidRPr="00E2304A">
        <w:rPr>
          <w:rFonts w:ascii="Arial" w:hAnsi="Arial" w:cs="Arial"/>
          <w:sz w:val="24"/>
          <w:szCs w:val="24"/>
        </w:rPr>
        <w:tab/>
        <w:t>zmiany technologiczne, w szczególności:</w:t>
      </w:r>
    </w:p>
    <w:p w:rsidR="00D96E21" w:rsidRPr="00E2304A" w:rsidRDefault="0045124F">
      <w:pPr>
        <w:tabs>
          <w:tab w:val="left" w:pos="1418"/>
        </w:tabs>
        <w:spacing w:after="0" w:line="276" w:lineRule="auto"/>
        <w:ind w:left="1418" w:hanging="284"/>
        <w:contextualSpacing/>
        <w:jc w:val="both"/>
        <w:rPr>
          <w:rFonts w:ascii="Arial" w:hAnsi="Arial" w:cs="Arial"/>
          <w:sz w:val="24"/>
          <w:szCs w:val="24"/>
        </w:rPr>
      </w:pPr>
      <w:r w:rsidRPr="00E2304A">
        <w:rPr>
          <w:rFonts w:ascii="Arial" w:hAnsi="Arial" w:cs="Arial"/>
          <w:sz w:val="24"/>
          <w:szCs w:val="24"/>
        </w:rPr>
        <w:t>a.</w:t>
      </w:r>
      <w:r w:rsidRPr="00E2304A">
        <w:rPr>
          <w:rFonts w:ascii="Arial" w:hAnsi="Arial" w:cs="Arial"/>
          <w:sz w:val="24"/>
          <w:szCs w:val="24"/>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rsidR="00D96E21" w:rsidRPr="00E2304A" w:rsidRDefault="0045124F">
      <w:pPr>
        <w:tabs>
          <w:tab w:val="left" w:pos="1418"/>
        </w:tabs>
        <w:spacing w:after="0" w:line="276" w:lineRule="auto"/>
        <w:ind w:left="1418" w:hanging="284"/>
        <w:contextualSpacing/>
        <w:jc w:val="both"/>
        <w:rPr>
          <w:rFonts w:ascii="Arial" w:hAnsi="Arial" w:cs="Arial"/>
          <w:sz w:val="24"/>
          <w:szCs w:val="24"/>
        </w:rPr>
      </w:pPr>
      <w:r w:rsidRPr="00E2304A">
        <w:rPr>
          <w:rFonts w:ascii="Arial" w:hAnsi="Arial" w:cs="Arial"/>
          <w:sz w:val="24"/>
          <w:szCs w:val="24"/>
        </w:rPr>
        <w:t>b.</w:t>
      </w:r>
      <w:r w:rsidRPr="00E2304A">
        <w:rPr>
          <w:rFonts w:ascii="Arial" w:hAnsi="Arial" w:cs="Arial"/>
          <w:sz w:val="24"/>
          <w:szCs w:val="24"/>
        </w:rPr>
        <w:tab/>
        <w:t>odmienne od przyjętych w dokumentacji projektowej warunki geologiczne (np. kategorie gruntu) skutkujące niemożliwością zrealizowania przedmiotu umowy przy dotychczasowych założeniach technologicznych;</w:t>
      </w:r>
    </w:p>
    <w:p w:rsidR="00D96E21" w:rsidRPr="00E2304A" w:rsidRDefault="0045124F">
      <w:pPr>
        <w:tabs>
          <w:tab w:val="left" w:pos="1418"/>
        </w:tabs>
        <w:spacing w:after="0" w:line="276" w:lineRule="auto"/>
        <w:ind w:left="1418" w:hanging="284"/>
        <w:contextualSpacing/>
        <w:jc w:val="both"/>
        <w:rPr>
          <w:rFonts w:ascii="Arial" w:hAnsi="Arial" w:cs="Arial"/>
          <w:sz w:val="24"/>
          <w:szCs w:val="24"/>
        </w:rPr>
      </w:pPr>
      <w:r w:rsidRPr="00E2304A">
        <w:rPr>
          <w:rFonts w:ascii="Arial" w:hAnsi="Arial" w:cs="Arial"/>
          <w:sz w:val="24"/>
          <w:szCs w:val="24"/>
        </w:rPr>
        <w:t>c.</w:t>
      </w:r>
      <w:r w:rsidRPr="00E2304A">
        <w:rPr>
          <w:rFonts w:ascii="Arial" w:hAnsi="Arial" w:cs="Arial"/>
          <w:sz w:val="24"/>
          <w:szCs w:val="24"/>
        </w:rPr>
        <w:tab/>
        <w:t xml:space="preserve">konieczność zrealizowania projektu przy zastosowaniu innych rozwiązań technicznych lub materiałowych ze względu na zmiany obowiązującego prawa </w:t>
      </w:r>
    </w:p>
    <w:p w:rsidR="00D96E21" w:rsidRPr="00E2304A" w:rsidRDefault="0045124F">
      <w:pPr>
        <w:tabs>
          <w:tab w:val="left" w:pos="1134"/>
        </w:tabs>
        <w:spacing w:after="0" w:line="276" w:lineRule="auto"/>
        <w:ind w:left="1134" w:hanging="567"/>
        <w:contextualSpacing/>
        <w:jc w:val="both"/>
        <w:rPr>
          <w:rFonts w:ascii="Arial" w:hAnsi="Arial" w:cs="Arial"/>
          <w:sz w:val="24"/>
          <w:szCs w:val="24"/>
        </w:rPr>
      </w:pPr>
      <w:r w:rsidRPr="00E2304A">
        <w:rPr>
          <w:rFonts w:ascii="Arial" w:hAnsi="Arial" w:cs="Arial"/>
          <w:sz w:val="24"/>
          <w:szCs w:val="24"/>
        </w:rPr>
        <w:tab/>
        <w:t xml:space="preserve">Zmiany wskazywane w lit. c będą wprowadzane wyłącznie w zakresie umożliwiającym oddanie przedmiotu umowy do użytkowania, a Zamawiający może ponieść ryzyko zwiększenia wynagrodzenia z tytułu takich zmian wyłącznie w kwocie równej zwiększonym z tego powodu kosztom. </w:t>
      </w:r>
    </w:p>
    <w:p w:rsidR="00D96E21" w:rsidRPr="00E2304A" w:rsidRDefault="0045124F">
      <w:pPr>
        <w:tabs>
          <w:tab w:val="left" w:pos="1134"/>
        </w:tabs>
        <w:spacing w:after="0" w:line="276" w:lineRule="auto"/>
        <w:ind w:left="1134" w:hanging="567"/>
        <w:contextualSpacing/>
        <w:jc w:val="both"/>
        <w:rPr>
          <w:rFonts w:ascii="Arial" w:hAnsi="Arial" w:cs="Arial"/>
          <w:sz w:val="24"/>
          <w:szCs w:val="24"/>
        </w:rPr>
      </w:pPr>
      <w:r w:rsidRPr="00E2304A">
        <w:rPr>
          <w:rFonts w:ascii="Arial" w:hAnsi="Arial" w:cs="Arial"/>
          <w:sz w:val="24"/>
          <w:szCs w:val="24"/>
        </w:rPr>
        <w:lastRenderedPageBreak/>
        <w:tab/>
        <w:t xml:space="preserve">Każda ze wskazywanych w lit. a – c zmian może być powiązana z obniżeniem wynagrodzenia na zasadach określonych przez Strony. </w:t>
      </w:r>
    </w:p>
    <w:p w:rsidR="00D96E21" w:rsidRPr="00E2304A" w:rsidRDefault="00D96E21">
      <w:pPr>
        <w:tabs>
          <w:tab w:val="left" w:pos="360"/>
        </w:tabs>
        <w:spacing w:after="0" w:line="276" w:lineRule="auto"/>
        <w:contextualSpacing/>
        <w:jc w:val="both"/>
        <w:rPr>
          <w:rFonts w:ascii="Arial" w:hAnsi="Arial" w:cs="Arial"/>
          <w:sz w:val="24"/>
          <w:szCs w:val="24"/>
        </w:rPr>
      </w:pPr>
    </w:p>
    <w:p w:rsidR="00D96E21" w:rsidRPr="00E2304A" w:rsidRDefault="0045124F">
      <w:pPr>
        <w:tabs>
          <w:tab w:val="left" w:pos="851"/>
        </w:tabs>
        <w:spacing w:after="0" w:line="276" w:lineRule="auto"/>
        <w:ind w:left="851" w:hanging="567"/>
        <w:contextualSpacing/>
        <w:jc w:val="both"/>
        <w:rPr>
          <w:rFonts w:ascii="Arial" w:hAnsi="Arial" w:cs="Arial"/>
          <w:sz w:val="24"/>
          <w:szCs w:val="24"/>
        </w:rPr>
      </w:pPr>
      <w:r w:rsidRPr="00E2304A">
        <w:rPr>
          <w:rFonts w:ascii="Arial" w:hAnsi="Arial" w:cs="Arial"/>
          <w:sz w:val="24"/>
          <w:szCs w:val="24"/>
        </w:rPr>
        <w:t>3.</w:t>
      </w:r>
      <w:r w:rsidRPr="00E2304A">
        <w:rPr>
          <w:rFonts w:ascii="Arial" w:hAnsi="Arial" w:cs="Arial"/>
          <w:sz w:val="24"/>
          <w:szCs w:val="24"/>
        </w:rPr>
        <w:tab/>
        <w:t xml:space="preserve">Pozostałe zmiany: </w:t>
      </w:r>
    </w:p>
    <w:p w:rsidR="00D96E21" w:rsidRPr="00E2304A" w:rsidRDefault="0045124F">
      <w:pPr>
        <w:tabs>
          <w:tab w:val="left" w:pos="1134"/>
        </w:tabs>
        <w:spacing w:after="0" w:line="276" w:lineRule="auto"/>
        <w:ind w:left="1134" w:hanging="283"/>
        <w:contextualSpacing/>
        <w:jc w:val="both"/>
        <w:rPr>
          <w:rFonts w:ascii="Arial" w:hAnsi="Arial" w:cs="Arial"/>
          <w:b/>
          <w:i/>
          <w:sz w:val="24"/>
          <w:szCs w:val="24"/>
        </w:rPr>
      </w:pPr>
      <w:r w:rsidRPr="00E2304A">
        <w:rPr>
          <w:rFonts w:ascii="Arial" w:hAnsi="Arial" w:cs="Arial"/>
          <w:sz w:val="24"/>
          <w:szCs w:val="24"/>
        </w:rPr>
        <w:t>1)</w:t>
      </w:r>
      <w:r w:rsidRPr="00E2304A">
        <w:rPr>
          <w:rFonts w:ascii="Arial" w:hAnsi="Arial" w:cs="Arial"/>
          <w:sz w:val="24"/>
          <w:szCs w:val="24"/>
        </w:rPr>
        <w:tab/>
        <w:t xml:space="preserve">zmiana obowiązującej stawki VAT; </w:t>
      </w:r>
    </w:p>
    <w:p w:rsidR="00D96E21" w:rsidRPr="00E2304A" w:rsidRDefault="0045124F">
      <w:pPr>
        <w:tabs>
          <w:tab w:val="left" w:pos="1134"/>
        </w:tabs>
        <w:spacing w:after="0" w:line="276" w:lineRule="auto"/>
        <w:ind w:left="1134" w:hanging="283"/>
        <w:contextualSpacing/>
        <w:jc w:val="both"/>
        <w:rPr>
          <w:rFonts w:ascii="Arial" w:hAnsi="Arial" w:cs="Arial"/>
          <w:sz w:val="24"/>
          <w:szCs w:val="24"/>
        </w:rPr>
      </w:pPr>
      <w:r w:rsidRPr="00E2304A">
        <w:rPr>
          <w:rFonts w:ascii="Arial" w:hAnsi="Arial" w:cs="Arial"/>
          <w:sz w:val="24"/>
          <w:szCs w:val="24"/>
        </w:rPr>
        <w:t>2)</w:t>
      </w:r>
      <w:r w:rsidRPr="00E2304A">
        <w:rPr>
          <w:rFonts w:ascii="Arial" w:hAnsi="Arial" w:cs="Arial"/>
          <w:sz w:val="24"/>
          <w:szCs w:val="24"/>
        </w:rPr>
        <w:tab/>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D96E21" w:rsidRPr="00E2304A" w:rsidRDefault="0045124F">
      <w:pPr>
        <w:tabs>
          <w:tab w:val="left" w:pos="851"/>
        </w:tabs>
        <w:spacing w:after="0" w:line="276" w:lineRule="auto"/>
        <w:ind w:left="851" w:hanging="567"/>
        <w:contextualSpacing/>
        <w:jc w:val="both"/>
        <w:rPr>
          <w:rFonts w:ascii="Arial" w:hAnsi="Arial" w:cs="Arial"/>
          <w:sz w:val="24"/>
          <w:szCs w:val="24"/>
        </w:rPr>
      </w:pPr>
      <w:r w:rsidRPr="00E2304A">
        <w:rPr>
          <w:rFonts w:ascii="Arial" w:hAnsi="Arial" w:cs="Arial"/>
          <w:sz w:val="24"/>
          <w:szCs w:val="24"/>
        </w:rPr>
        <w:t>4.</w:t>
      </w:r>
      <w:r w:rsidRPr="00E2304A">
        <w:rPr>
          <w:rFonts w:ascii="Arial" w:hAnsi="Arial" w:cs="Arial"/>
          <w:sz w:val="24"/>
          <w:szCs w:val="24"/>
        </w:rPr>
        <w:tab/>
        <w:t xml:space="preserve">Wszystkie powyższe postanowienia stanowią katalog zmian, na które Zamawiający może wyrazić zgodę. Nie stanowią jednocześnie zobowiązania do wyrażenia takiej zgody. </w:t>
      </w:r>
    </w:p>
    <w:p w:rsidR="00D96E21" w:rsidRPr="00E2304A" w:rsidRDefault="0045124F">
      <w:pPr>
        <w:tabs>
          <w:tab w:val="left" w:pos="851"/>
        </w:tabs>
        <w:spacing w:after="0" w:line="276" w:lineRule="auto"/>
        <w:ind w:left="851" w:hanging="567"/>
        <w:contextualSpacing/>
        <w:jc w:val="both"/>
        <w:rPr>
          <w:rFonts w:ascii="Arial" w:hAnsi="Arial" w:cs="Arial"/>
          <w:sz w:val="24"/>
          <w:szCs w:val="24"/>
        </w:rPr>
      </w:pPr>
      <w:r w:rsidRPr="00E2304A">
        <w:rPr>
          <w:rFonts w:ascii="Arial" w:hAnsi="Arial" w:cs="Arial"/>
          <w:sz w:val="24"/>
          <w:szCs w:val="24"/>
        </w:rPr>
        <w:t>5.</w:t>
      </w:r>
      <w:r w:rsidRPr="00E2304A">
        <w:rPr>
          <w:rFonts w:ascii="Arial" w:hAnsi="Arial" w:cs="Arial"/>
          <w:sz w:val="24"/>
          <w:szCs w:val="24"/>
        </w:rPr>
        <w:tab/>
        <w:t>Nie stanowi zmiany umowy:</w:t>
      </w:r>
    </w:p>
    <w:p w:rsidR="00D96E21" w:rsidRPr="00E2304A" w:rsidRDefault="0045124F">
      <w:pPr>
        <w:tabs>
          <w:tab w:val="left" w:pos="1134"/>
        </w:tabs>
        <w:spacing w:after="0" w:line="276" w:lineRule="auto"/>
        <w:ind w:left="1134" w:hanging="283"/>
        <w:contextualSpacing/>
        <w:jc w:val="both"/>
        <w:rPr>
          <w:rFonts w:ascii="Arial" w:hAnsi="Arial" w:cs="Arial"/>
          <w:sz w:val="24"/>
          <w:szCs w:val="24"/>
        </w:rPr>
      </w:pPr>
      <w:r w:rsidRPr="00E2304A">
        <w:rPr>
          <w:rFonts w:ascii="Arial" w:hAnsi="Arial" w:cs="Arial"/>
          <w:sz w:val="24"/>
          <w:szCs w:val="24"/>
        </w:rPr>
        <w:t>1)</w:t>
      </w:r>
      <w:r w:rsidRPr="00E2304A">
        <w:rPr>
          <w:rFonts w:ascii="Arial" w:hAnsi="Arial" w:cs="Arial"/>
          <w:sz w:val="24"/>
          <w:szCs w:val="24"/>
        </w:rPr>
        <w:tab/>
        <w:t xml:space="preserve">zmiana danych związanych z obsługą administracyjno-organizacyjną Umowy (np. zmiana nr rachunku bankowego) </w:t>
      </w:r>
    </w:p>
    <w:p w:rsidR="00D96E21" w:rsidRPr="00E2304A" w:rsidRDefault="0045124F">
      <w:pPr>
        <w:tabs>
          <w:tab w:val="left" w:pos="1134"/>
        </w:tabs>
        <w:spacing w:after="0" w:line="276" w:lineRule="auto"/>
        <w:ind w:left="1134" w:hanging="283"/>
        <w:contextualSpacing/>
        <w:jc w:val="both"/>
        <w:rPr>
          <w:rFonts w:ascii="Arial" w:hAnsi="Arial" w:cs="Arial"/>
          <w:sz w:val="24"/>
          <w:szCs w:val="24"/>
        </w:rPr>
      </w:pPr>
      <w:r w:rsidRPr="00E2304A">
        <w:rPr>
          <w:rFonts w:ascii="Arial" w:hAnsi="Arial" w:cs="Arial"/>
          <w:sz w:val="24"/>
          <w:szCs w:val="24"/>
        </w:rPr>
        <w:t>2)</w:t>
      </w:r>
      <w:r w:rsidRPr="00E2304A">
        <w:rPr>
          <w:rFonts w:ascii="Arial" w:hAnsi="Arial" w:cs="Arial"/>
          <w:sz w:val="24"/>
          <w:szCs w:val="24"/>
        </w:rPr>
        <w:tab/>
        <w:t>zmiany danych teleadresowych, zmiany osób wskazanych do kontaktów między Stronami.</w:t>
      </w:r>
    </w:p>
    <w:p w:rsidR="00D96E21" w:rsidRPr="00E2304A" w:rsidRDefault="00D96E21">
      <w:pPr>
        <w:spacing w:before="12" w:line="276" w:lineRule="auto"/>
        <w:jc w:val="center"/>
        <w:rPr>
          <w:rFonts w:ascii="Arial" w:hAnsi="Arial" w:cs="Arial"/>
          <w:b/>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15</w:t>
      </w:r>
    </w:p>
    <w:p w:rsidR="00D96E21" w:rsidRPr="00E2304A" w:rsidRDefault="0045124F">
      <w:pPr>
        <w:spacing w:after="0" w:line="240" w:lineRule="auto"/>
        <w:jc w:val="center"/>
        <w:rPr>
          <w:rFonts w:ascii="Arial" w:hAnsi="Arial" w:cs="Arial"/>
          <w:b/>
          <w:bCs/>
          <w:sz w:val="24"/>
          <w:szCs w:val="24"/>
        </w:rPr>
      </w:pPr>
      <w:r w:rsidRPr="00E2304A">
        <w:rPr>
          <w:rFonts w:ascii="Arial" w:hAnsi="Arial" w:cs="Arial"/>
          <w:b/>
          <w:bCs/>
          <w:sz w:val="24"/>
          <w:szCs w:val="24"/>
        </w:rPr>
        <w:t>KLAUZULE WALORYZACYJNE</w:t>
      </w:r>
    </w:p>
    <w:p w:rsidR="00D96E21" w:rsidRPr="00E2304A" w:rsidRDefault="00D96E21">
      <w:pPr>
        <w:spacing w:after="0" w:line="240" w:lineRule="auto"/>
        <w:jc w:val="center"/>
        <w:rPr>
          <w:rFonts w:ascii="Arial" w:hAnsi="Arial" w:cs="Arial"/>
          <w:sz w:val="24"/>
          <w:szCs w:val="24"/>
        </w:rPr>
      </w:pPr>
    </w:p>
    <w:p w:rsidR="00D96E21" w:rsidRPr="00E2304A" w:rsidRDefault="0045124F">
      <w:pPr>
        <w:spacing w:after="0" w:line="240" w:lineRule="auto"/>
        <w:rPr>
          <w:rFonts w:ascii="Arial" w:hAnsi="Arial" w:cs="Arial"/>
          <w:sz w:val="24"/>
          <w:szCs w:val="24"/>
        </w:rPr>
      </w:pPr>
      <w:r w:rsidRPr="00E2304A">
        <w:rPr>
          <w:rFonts w:ascii="Arial" w:hAnsi="Arial" w:cs="Arial"/>
          <w:b/>
          <w:bCs/>
          <w:sz w:val="24"/>
          <w:szCs w:val="24"/>
        </w:rPr>
        <w:t xml:space="preserve">I. Waloryzacja wynagrodzenia: podatek VAT, minimalne wynagrodzenie, składki ZUS i do PPK </w:t>
      </w:r>
    </w:p>
    <w:p w:rsidR="00D96E21" w:rsidRPr="00E2304A" w:rsidRDefault="0045124F">
      <w:pPr>
        <w:spacing w:after="0" w:line="240" w:lineRule="auto"/>
        <w:jc w:val="both"/>
        <w:rPr>
          <w:rFonts w:ascii="Arial" w:hAnsi="Arial" w:cs="Arial"/>
          <w:sz w:val="24"/>
          <w:szCs w:val="24"/>
        </w:rPr>
      </w:pPr>
      <w:r w:rsidRPr="00E2304A">
        <w:rPr>
          <w:rFonts w:ascii="Arial" w:hAnsi="Arial" w:cs="Arial"/>
          <w:sz w:val="24"/>
          <w:szCs w:val="24"/>
        </w:rPr>
        <w:t xml:space="preserve">1. Zamawiający przewiduje możliwość wprowadzenia istotnych zmian postanowień zawartej umowy, w zakresie zmiany cen zgodnie z art. 436 pkt 4 lit b ustawy,  wysokość wynagrodzenia należnego Wykonawcy może podlegać waloryzacji, w przypadku gdy nastąpi zmiana powszechnie obowiązujących przepisów prawa w zakresie mającym wpływ na realizację przedmiotu umowy: </w:t>
      </w:r>
    </w:p>
    <w:p w:rsidR="00D96E21" w:rsidRPr="00E2304A" w:rsidRDefault="0045124F">
      <w:pPr>
        <w:spacing w:after="39" w:line="240" w:lineRule="auto"/>
        <w:jc w:val="both"/>
        <w:rPr>
          <w:rFonts w:ascii="Arial" w:hAnsi="Arial" w:cs="Arial"/>
          <w:sz w:val="24"/>
          <w:szCs w:val="24"/>
        </w:rPr>
      </w:pPr>
      <w:r w:rsidRPr="00E2304A">
        <w:rPr>
          <w:rFonts w:ascii="Arial" w:hAnsi="Arial" w:cs="Arial"/>
          <w:sz w:val="24"/>
          <w:szCs w:val="24"/>
        </w:rPr>
        <w:t xml:space="preserve">1) stawki podatku od towarów i usług oraz podatku akcyzowego, </w:t>
      </w:r>
    </w:p>
    <w:p w:rsidR="00D96E21" w:rsidRPr="00E2304A" w:rsidRDefault="0045124F">
      <w:pPr>
        <w:spacing w:after="39" w:line="240" w:lineRule="auto"/>
        <w:jc w:val="both"/>
        <w:rPr>
          <w:rFonts w:ascii="Arial" w:hAnsi="Arial" w:cs="Arial"/>
          <w:sz w:val="24"/>
          <w:szCs w:val="24"/>
        </w:rPr>
      </w:pPr>
      <w:r w:rsidRPr="00E2304A">
        <w:rPr>
          <w:rFonts w:ascii="Arial" w:hAnsi="Arial" w:cs="Arial"/>
          <w:sz w:val="24"/>
          <w:szCs w:val="24"/>
        </w:rPr>
        <w:t>2) wysokości minimalnego wynagrodzenia za pracę albo wysokości minimalnej stawki godzinowej, ustalonych na podstawie ustawy z dnia 10 października 2002 r. o minimalnym wynagrodzeniu za pracę (</w:t>
      </w:r>
      <w:proofErr w:type="spellStart"/>
      <w:r w:rsidRPr="00E2304A">
        <w:rPr>
          <w:rFonts w:ascii="Arial" w:hAnsi="Arial" w:cs="Arial"/>
          <w:sz w:val="24"/>
          <w:szCs w:val="24"/>
        </w:rPr>
        <w:t>t.j</w:t>
      </w:r>
      <w:proofErr w:type="spellEnd"/>
      <w:r w:rsidRPr="00E2304A">
        <w:rPr>
          <w:rFonts w:ascii="Arial" w:hAnsi="Arial" w:cs="Arial"/>
          <w:sz w:val="24"/>
          <w:szCs w:val="24"/>
        </w:rPr>
        <w:t xml:space="preserve">. Dz. U. z 2020 r. poz. 2207 ze zm.) </w:t>
      </w:r>
    </w:p>
    <w:p w:rsidR="00D96E21" w:rsidRPr="00E2304A" w:rsidRDefault="0045124F">
      <w:pPr>
        <w:spacing w:after="39" w:line="240" w:lineRule="auto"/>
        <w:jc w:val="both"/>
        <w:rPr>
          <w:rFonts w:ascii="Arial" w:hAnsi="Arial" w:cs="Arial"/>
          <w:sz w:val="24"/>
          <w:szCs w:val="24"/>
        </w:rPr>
      </w:pPr>
      <w:r w:rsidRPr="00E2304A">
        <w:rPr>
          <w:rFonts w:ascii="Arial" w:hAnsi="Arial" w:cs="Arial"/>
          <w:sz w:val="24"/>
          <w:szCs w:val="24"/>
        </w:rPr>
        <w:t xml:space="preserve">3) zasad podlegania ubezpieczeniom społecznym lub ubezpieczeniu zdrowotnemu lub wysokości stawki składki na ubezpieczenia społeczne lub ubezpieczenie zdrowotne, </w:t>
      </w:r>
    </w:p>
    <w:p w:rsidR="00D96E21" w:rsidRPr="00E2304A" w:rsidRDefault="0045124F">
      <w:pPr>
        <w:spacing w:after="0" w:line="240" w:lineRule="auto"/>
        <w:jc w:val="both"/>
        <w:rPr>
          <w:rFonts w:ascii="Arial" w:hAnsi="Arial" w:cs="Arial"/>
          <w:sz w:val="24"/>
          <w:szCs w:val="24"/>
        </w:rPr>
      </w:pPr>
      <w:r w:rsidRPr="00E2304A">
        <w:rPr>
          <w:rFonts w:ascii="Arial" w:hAnsi="Arial" w:cs="Arial"/>
          <w:sz w:val="24"/>
          <w:szCs w:val="24"/>
        </w:rPr>
        <w:t>4) zasad gromadzenia i wysokości wpłat do pracowniczych planów kapitałowych, o których mowa w ustawie z dnia 4 października 2018 r. o pracowniczych planach kapitałowych (</w:t>
      </w:r>
      <w:proofErr w:type="spellStart"/>
      <w:r w:rsidRPr="00E2304A">
        <w:rPr>
          <w:rFonts w:ascii="Arial" w:hAnsi="Arial" w:cs="Arial"/>
          <w:sz w:val="24"/>
          <w:szCs w:val="24"/>
        </w:rPr>
        <w:t>t.j</w:t>
      </w:r>
      <w:proofErr w:type="spellEnd"/>
      <w:r w:rsidRPr="00E2304A">
        <w:rPr>
          <w:rFonts w:ascii="Arial" w:hAnsi="Arial" w:cs="Arial"/>
          <w:sz w:val="24"/>
          <w:szCs w:val="24"/>
        </w:rPr>
        <w:t xml:space="preserve">. Dz. U. z 2023 r. poz. 46) </w:t>
      </w:r>
    </w:p>
    <w:p w:rsidR="00D96E21" w:rsidRPr="00E2304A" w:rsidRDefault="0045124F">
      <w:pPr>
        <w:spacing w:after="0" w:line="240" w:lineRule="auto"/>
        <w:jc w:val="both"/>
        <w:rPr>
          <w:rFonts w:ascii="Arial" w:hAnsi="Arial" w:cs="Arial"/>
          <w:sz w:val="24"/>
          <w:szCs w:val="24"/>
        </w:rPr>
      </w:pPr>
      <w:r w:rsidRPr="00E2304A">
        <w:rPr>
          <w:rFonts w:ascii="Arial" w:hAnsi="Arial" w:cs="Arial"/>
          <w:sz w:val="24"/>
          <w:szCs w:val="24"/>
        </w:rPr>
        <w:t>- jeżeli zmiany te będą miały wpływ na koszty wykonania zamówienia przez Wykonawcę.</w:t>
      </w:r>
    </w:p>
    <w:p w:rsidR="00D96E21" w:rsidRPr="00E2304A" w:rsidRDefault="0045124F">
      <w:pPr>
        <w:spacing w:after="39" w:line="240" w:lineRule="auto"/>
        <w:jc w:val="both"/>
        <w:rPr>
          <w:rFonts w:ascii="Arial" w:hAnsi="Arial" w:cs="Arial"/>
          <w:sz w:val="24"/>
          <w:szCs w:val="24"/>
        </w:rPr>
      </w:pPr>
      <w:r w:rsidRPr="00E2304A">
        <w:rPr>
          <w:rFonts w:ascii="Arial" w:hAnsi="Arial" w:cs="Arial"/>
          <w:sz w:val="24"/>
          <w:szCs w:val="24"/>
        </w:rPr>
        <w:t xml:space="preserve">2. 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 </w:t>
      </w:r>
    </w:p>
    <w:p w:rsidR="00D96E21" w:rsidRPr="00E2304A" w:rsidRDefault="0045124F">
      <w:pPr>
        <w:spacing w:after="39" w:line="240" w:lineRule="auto"/>
        <w:jc w:val="both"/>
        <w:rPr>
          <w:rFonts w:ascii="Arial" w:hAnsi="Arial" w:cs="Arial"/>
          <w:sz w:val="24"/>
          <w:szCs w:val="24"/>
        </w:rPr>
      </w:pPr>
      <w:r w:rsidRPr="00E2304A">
        <w:rPr>
          <w:rFonts w:ascii="Arial" w:hAnsi="Arial" w:cs="Arial"/>
          <w:sz w:val="24"/>
          <w:szCs w:val="24"/>
        </w:rPr>
        <w:t xml:space="preserve">3. W przypadku zmiany o której mowa w ust. 1 w pkt 2), Wykonawca zobligowany będzie przedłożyć Zamawiającemu wykaz zatrudnionych do realizacji umowy pracowników, dla </w:t>
      </w:r>
      <w:r w:rsidRPr="00E2304A">
        <w:rPr>
          <w:rFonts w:ascii="Arial" w:hAnsi="Arial" w:cs="Arial"/>
          <w:sz w:val="24"/>
          <w:szCs w:val="24"/>
        </w:rPr>
        <w:lastRenderedPageBreak/>
        <w:t xml:space="preserve">których ma zastosowanie zmiana wraz z kalkulacją kosztów wynikających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minimalnego wynagrodzenia osób wykonujących zamówienie. </w:t>
      </w:r>
    </w:p>
    <w:p w:rsidR="00D96E21" w:rsidRPr="00E2304A" w:rsidRDefault="0045124F">
      <w:pPr>
        <w:spacing w:after="0" w:line="240" w:lineRule="auto"/>
        <w:jc w:val="both"/>
        <w:rPr>
          <w:rFonts w:ascii="Arial" w:hAnsi="Arial" w:cs="Arial"/>
          <w:sz w:val="24"/>
          <w:szCs w:val="24"/>
        </w:rPr>
      </w:pPr>
      <w:r w:rsidRPr="00E2304A">
        <w:rPr>
          <w:rFonts w:ascii="Arial" w:hAnsi="Arial" w:cs="Arial"/>
          <w:sz w:val="24"/>
          <w:szCs w:val="24"/>
        </w:rPr>
        <w:t xml:space="preserve">4. 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ponieść w celu uwzględnienia zmiany zasad wskazanych w ust. 1 pkt 3) i 4), przy zachowaniu dotychczasowej kwoty netto wynagrodzenia osób bezpośrednio wykonujących  zamówienie na rzecz Zamawiającego. </w:t>
      </w:r>
    </w:p>
    <w:p w:rsidR="00D96E21" w:rsidRPr="00E2304A" w:rsidRDefault="0045124F">
      <w:pPr>
        <w:spacing w:after="39" w:line="240" w:lineRule="auto"/>
        <w:jc w:val="both"/>
        <w:rPr>
          <w:rFonts w:ascii="Arial" w:hAnsi="Arial" w:cs="Arial"/>
          <w:sz w:val="24"/>
          <w:szCs w:val="24"/>
        </w:rPr>
      </w:pPr>
      <w:r w:rsidRPr="00E2304A">
        <w:rPr>
          <w:rFonts w:ascii="Arial" w:hAnsi="Arial" w:cs="Arial"/>
          <w:sz w:val="24"/>
          <w:szCs w:val="24"/>
        </w:rPr>
        <w:t xml:space="preserve">5. Podstawą do dokonania zmiany wynagrodzenia w przypadkach, o których mowa w ust. 1 jest pisemny wniosek Wykonawcy lub Zamawiającego, złożony drugiej Stronie umowy najpóźniej w terminie 30 dni od wejścia w życie nowych przepisów, zawierający dokładny opis proponowanej zmiany wraz z uzasadnieniem i szczegółową kalkulacją kosztów oraz zasadami sporządzania takiej kalkulacji. Wykonawca zobowiązany jest wykazać we wniosku i udowodnić Zamawiającemu, że zmiana przepisów, wskazanych w ust. 1 będzie miała wpływ na koszty wykonania przez niego zamówienia. </w:t>
      </w:r>
    </w:p>
    <w:p w:rsidR="00D96E21" w:rsidRPr="00E2304A" w:rsidRDefault="0045124F">
      <w:pPr>
        <w:spacing w:after="39" w:line="240" w:lineRule="auto"/>
        <w:jc w:val="both"/>
        <w:rPr>
          <w:rFonts w:ascii="Arial" w:hAnsi="Arial" w:cs="Arial"/>
          <w:sz w:val="24"/>
          <w:szCs w:val="24"/>
        </w:rPr>
      </w:pPr>
      <w:r w:rsidRPr="00E2304A">
        <w:rPr>
          <w:rFonts w:ascii="Arial" w:hAnsi="Arial" w:cs="Arial"/>
          <w:sz w:val="24"/>
          <w:szCs w:val="24"/>
        </w:rPr>
        <w:t xml:space="preserve">6. Zamiana umowy w zakresie zmiany wynagrodzenia z przyczyn określonych w ust. 1 pkt 1-4 obejmować będzie wyłącznie płatności za roboty, których w dniu zmiany odpowiednio stawki podatku VAT, wysokości minimalnego wynagrodzenia za pracę i składki na ubezpieczenie społeczne lub zdrowotne, jeszcze nie wykonano. </w:t>
      </w:r>
    </w:p>
    <w:p w:rsidR="00D96E21" w:rsidRPr="00E2304A" w:rsidRDefault="0045124F">
      <w:pPr>
        <w:spacing w:after="39" w:line="240" w:lineRule="auto"/>
        <w:ind w:left="708"/>
        <w:jc w:val="both"/>
        <w:rPr>
          <w:rFonts w:ascii="Arial" w:hAnsi="Arial" w:cs="Arial"/>
          <w:sz w:val="24"/>
          <w:szCs w:val="24"/>
        </w:rPr>
      </w:pPr>
      <w:r w:rsidRPr="00E2304A">
        <w:rPr>
          <w:rFonts w:ascii="Arial" w:hAnsi="Arial" w:cs="Arial"/>
          <w:sz w:val="24"/>
          <w:szCs w:val="24"/>
        </w:rPr>
        <w:t xml:space="preserve">7. Wniosek Wykonawcy wraz z załączonymi dokumentami podlegać będzie weryfikacji ze strony Zamawiającego, który w terminie 14 dni od daty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daty otrzymania wezwania. </w:t>
      </w:r>
    </w:p>
    <w:p w:rsidR="00D96E21" w:rsidRPr="00E2304A" w:rsidRDefault="0045124F">
      <w:pPr>
        <w:spacing w:after="39" w:line="240" w:lineRule="auto"/>
        <w:ind w:left="708"/>
        <w:jc w:val="both"/>
        <w:rPr>
          <w:rFonts w:ascii="Arial" w:hAnsi="Arial" w:cs="Arial"/>
          <w:sz w:val="24"/>
          <w:szCs w:val="24"/>
        </w:rPr>
      </w:pPr>
      <w:r w:rsidRPr="00E2304A">
        <w:rPr>
          <w:rFonts w:ascii="Arial" w:hAnsi="Arial" w:cs="Arial"/>
          <w:sz w:val="24"/>
          <w:szCs w:val="24"/>
        </w:rPr>
        <w:t xml:space="preserve">8. Zamawiający w terminie do 30 dni od otrzymania kompletnego wniosku, informacji i wyjaśnień zajmie pisemne stanowisko w sprawie, za dzień przekazania stanowiska, uznaje się dzień jego wysłania na adres właściwy do doręczeń pism dla Wykonawcy. </w:t>
      </w:r>
    </w:p>
    <w:p w:rsidR="00D96E21" w:rsidRPr="00E2304A" w:rsidRDefault="0045124F">
      <w:pPr>
        <w:spacing w:after="39" w:line="240" w:lineRule="auto"/>
        <w:ind w:left="708"/>
        <w:jc w:val="both"/>
        <w:rPr>
          <w:rFonts w:ascii="Arial" w:hAnsi="Arial" w:cs="Arial"/>
          <w:sz w:val="24"/>
          <w:szCs w:val="24"/>
        </w:rPr>
      </w:pPr>
      <w:r w:rsidRPr="00E2304A">
        <w:rPr>
          <w:rFonts w:ascii="Arial" w:hAnsi="Arial" w:cs="Arial"/>
          <w:sz w:val="24"/>
          <w:szCs w:val="24"/>
        </w:rPr>
        <w:t xml:space="preserve">9. Zamawiający zastrzega sobie prawo odmowy dokonania zmiany wysokości wynagrodzenia należnego Wykonawcy w przypadku, gdy wniosek Wykonawcy nie będzie spełniał warunków opisanych w postanowieniach niniejszej umowy. </w:t>
      </w:r>
    </w:p>
    <w:p w:rsidR="00D96E21" w:rsidRPr="00E2304A" w:rsidRDefault="0045124F">
      <w:pPr>
        <w:spacing w:after="39" w:line="240" w:lineRule="auto"/>
        <w:ind w:left="708"/>
        <w:jc w:val="both"/>
        <w:rPr>
          <w:rFonts w:ascii="Arial" w:hAnsi="Arial" w:cs="Arial"/>
          <w:sz w:val="24"/>
          <w:szCs w:val="24"/>
        </w:rPr>
      </w:pPr>
      <w:r w:rsidRPr="00E2304A">
        <w:rPr>
          <w:rFonts w:ascii="Arial" w:hAnsi="Arial" w:cs="Arial"/>
          <w:sz w:val="24"/>
          <w:szCs w:val="24"/>
        </w:rPr>
        <w:t xml:space="preserve">10. W przypadku wniosku składanego przez Zamawiającego, wniosek taki powinien zawierać co najmniej propozycję zmiany umowy w zakresie wysokości wynagrodzenia należnego Wykonawcy oraz powołanie się na podstawę prawną zmiany przepisów. </w:t>
      </w:r>
    </w:p>
    <w:p w:rsidR="00D96E21" w:rsidRPr="00E2304A" w:rsidRDefault="0045124F">
      <w:pPr>
        <w:spacing w:after="39" w:line="240" w:lineRule="auto"/>
        <w:ind w:left="708"/>
        <w:jc w:val="both"/>
        <w:rPr>
          <w:rFonts w:ascii="Arial" w:hAnsi="Arial" w:cs="Arial"/>
          <w:sz w:val="24"/>
          <w:szCs w:val="24"/>
        </w:rPr>
      </w:pPr>
      <w:r w:rsidRPr="00E2304A">
        <w:rPr>
          <w:rFonts w:ascii="Arial" w:hAnsi="Arial" w:cs="Arial"/>
          <w:sz w:val="24"/>
          <w:szCs w:val="24"/>
        </w:rPr>
        <w:t xml:space="preserve">11. 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 </w:t>
      </w:r>
    </w:p>
    <w:p w:rsidR="00D96E21" w:rsidRPr="00E2304A" w:rsidRDefault="0045124F">
      <w:pPr>
        <w:spacing w:after="0" w:line="240" w:lineRule="auto"/>
        <w:ind w:left="708"/>
        <w:jc w:val="both"/>
        <w:rPr>
          <w:rFonts w:ascii="Arial" w:hAnsi="Arial" w:cs="Arial"/>
          <w:sz w:val="24"/>
          <w:szCs w:val="24"/>
        </w:rPr>
      </w:pPr>
      <w:r w:rsidRPr="00E2304A">
        <w:rPr>
          <w:rFonts w:ascii="Arial" w:hAnsi="Arial" w:cs="Arial"/>
          <w:sz w:val="24"/>
          <w:szCs w:val="24"/>
        </w:rPr>
        <w:t xml:space="preserve">12. Zmiana wynagrodzenia należnego Wykonawcy może nastąpić nie wcześniej niż z dniem wejścia w życie przepisów, stanowiących podstawę do wystąpienia </w:t>
      </w:r>
      <w:r w:rsidRPr="00E2304A">
        <w:rPr>
          <w:rFonts w:ascii="Arial" w:hAnsi="Arial" w:cs="Arial"/>
          <w:sz w:val="24"/>
          <w:szCs w:val="24"/>
        </w:rPr>
        <w:lastRenderedPageBreak/>
        <w:t xml:space="preserve">z wnioskiem o zmianę i nie wcześniej niż po upływie 6 miesięcy od daty podpisania umowy. </w:t>
      </w:r>
    </w:p>
    <w:p w:rsidR="00D96E21" w:rsidRPr="00E2304A" w:rsidRDefault="00D96E21">
      <w:pPr>
        <w:spacing w:after="0" w:line="240" w:lineRule="auto"/>
        <w:rPr>
          <w:rFonts w:ascii="Arial" w:hAnsi="Arial" w:cs="Arial"/>
          <w:sz w:val="24"/>
          <w:szCs w:val="24"/>
        </w:rPr>
      </w:pPr>
    </w:p>
    <w:p w:rsidR="00D96E21" w:rsidRPr="00E2304A" w:rsidRDefault="0045124F">
      <w:pPr>
        <w:spacing w:after="0" w:line="240" w:lineRule="auto"/>
        <w:rPr>
          <w:rFonts w:ascii="Arial" w:hAnsi="Arial" w:cs="Arial"/>
          <w:sz w:val="24"/>
          <w:szCs w:val="24"/>
        </w:rPr>
      </w:pPr>
      <w:r w:rsidRPr="00E2304A">
        <w:rPr>
          <w:rFonts w:ascii="Arial" w:hAnsi="Arial" w:cs="Arial"/>
          <w:b/>
          <w:bCs/>
          <w:sz w:val="24"/>
          <w:szCs w:val="24"/>
        </w:rPr>
        <w:t xml:space="preserve">II Waloryzacja wynagrodzenia: zmiany cen materiałów lub kosztów </w:t>
      </w:r>
    </w:p>
    <w:p w:rsidR="00D96E21" w:rsidRPr="00E2304A" w:rsidRDefault="0045124F">
      <w:pPr>
        <w:spacing w:after="58" w:line="240" w:lineRule="auto"/>
        <w:ind w:left="708"/>
        <w:rPr>
          <w:rFonts w:ascii="Arial" w:hAnsi="Arial" w:cs="Arial"/>
          <w:sz w:val="24"/>
          <w:szCs w:val="24"/>
        </w:rPr>
      </w:pPr>
      <w:r w:rsidRPr="00E2304A">
        <w:rPr>
          <w:rFonts w:ascii="Arial" w:hAnsi="Arial" w:cs="Arial"/>
          <w:sz w:val="24"/>
          <w:szCs w:val="24"/>
        </w:rPr>
        <w:t xml:space="preserve">1. Zgodnie z art. 439 ustawy </w:t>
      </w:r>
      <w:proofErr w:type="spellStart"/>
      <w:r w:rsidRPr="00E2304A">
        <w:rPr>
          <w:rFonts w:ascii="Arial" w:hAnsi="Arial" w:cs="Arial"/>
          <w:sz w:val="24"/>
          <w:szCs w:val="24"/>
        </w:rPr>
        <w:t>Pzp</w:t>
      </w:r>
      <w:proofErr w:type="spellEnd"/>
      <w:r w:rsidRPr="00E2304A">
        <w:rPr>
          <w:rFonts w:ascii="Arial" w:hAnsi="Arial" w:cs="Arial"/>
          <w:sz w:val="24"/>
          <w:szCs w:val="24"/>
        </w:rPr>
        <w:t xml:space="preserve">, wysokość wynagrodzenia należnego Wykonawcy może podlegać waloryzacji, w przypadku zmiany ceny materiałów lub kosztów związanych z realizacją zamówienia. </w:t>
      </w:r>
    </w:p>
    <w:p w:rsidR="00D96E21" w:rsidRPr="00E2304A" w:rsidRDefault="0045124F">
      <w:pPr>
        <w:spacing w:after="58" w:line="240" w:lineRule="auto"/>
        <w:ind w:left="708"/>
        <w:rPr>
          <w:rFonts w:ascii="Arial" w:hAnsi="Arial" w:cs="Arial"/>
          <w:sz w:val="24"/>
          <w:szCs w:val="24"/>
        </w:rPr>
      </w:pPr>
      <w:r w:rsidRPr="00E2304A">
        <w:rPr>
          <w:rFonts w:ascii="Arial" w:hAnsi="Arial" w:cs="Arial"/>
          <w:sz w:val="24"/>
          <w:szCs w:val="24"/>
        </w:rPr>
        <w:t xml:space="preserve">2. Przez zmianę ceny materiałów lub kosztów rozumie się wzrost odpowiednio cen lub kosztów, jak i ich obniżenie, względem ceny lub kosztów przyjętych w celu ustalenia wynagrodzenia Wykonawcy zawartego w ofercie. </w:t>
      </w:r>
    </w:p>
    <w:p w:rsidR="00D96E21" w:rsidRPr="00E2304A" w:rsidRDefault="0045124F">
      <w:pPr>
        <w:spacing w:after="0" w:line="240" w:lineRule="auto"/>
        <w:ind w:left="708"/>
        <w:rPr>
          <w:rFonts w:ascii="Arial" w:hAnsi="Arial" w:cs="Arial"/>
          <w:sz w:val="24"/>
          <w:szCs w:val="24"/>
        </w:rPr>
      </w:pPr>
      <w:r w:rsidRPr="00E2304A">
        <w:rPr>
          <w:rFonts w:ascii="Arial" w:hAnsi="Arial" w:cs="Arial"/>
          <w:sz w:val="24"/>
          <w:szCs w:val="24"/>
        </w:rPr>
        <w:t xml:space="preserve">3. Zamawiający ustala następujące zasady, stanowiące podstawę wprowadzenia zmian wysokości wynagrodzenia należnego Wykonawcy: </w:t>
      </w:r>
    </w:p>
    <w:p w:rsidR="00D96E21" w:rsidRPr="00E2304A" w:rsidRDefault="0045124F">
      <w:pPr>
        <w:spacing w:after="58" w:line="240" w:lineRule="auto"/>
        <w:jc w:val="both"/>
        <w:rPr>
          <w:rFonts w:ascii="Arial" w:hAnsi="Arial" w:cs="Arial"/>
          <w:sz w:val="24"/>
          <w:szCs w:val="24"/>
        </w:rPr>
      </w:pPr>
      <w:r w:rsidRPr="00E2304A">
        <w:rPr>
          <w:rFonts w:ascii="Arial" w:hAnsi="Arial" w:cs="Arial"/>
          <w:sz w:val="24"/>
          <w:szCs w:val="24"/>
        </w:rPr>
        <w:t xml:space="preserve">1) wynagrodzenie będzie waloryzowane zgodnie ze wskaźnikiem cen produkcji budowlano-montażowej opublikowanym przez Prezesa Głównego Urząd Statystyczny (GUS) w Dzienniku Urzędowym RP ”Monitor Polski”. W przypadku gdyby wskaźniki przestały być dostępne, zastosowanie znajdą inne, najbardziej zbliżone, wskaźniki publikowane przez Prezesa GUS. </w:t>
      </w:r>
    </w:p>
    <w:p w:rsidR="00D96E21" w:rsidRPr="00E2304A" w:rsidRDefault="0045124F">
      <w:pPr>
        <w:spacing w:after="58" w:line="240" w:lineRule="auto"/>
        <w:jc w:val="both"/>
        <w:rPr>
          <w:rFonts w:ascii="Arial" w:hAnsi="Arial" w:cs="Arial"/>
          <w:sz w:val="24"/>
          <w:szCs w:val="24"/>
        </w:rPr>
      </w:pPr>
      <w:r w:rsidRPr="00E2304A">
        <w:rPr>
          <w:rFonts w:ascii="Arial" w:hAnsi="Arial" w:cs="Arial"/>
          <w:sz w:val="24"/>
          <w:szCs w:val="24"/>
        </w:rPr>
        <w:t xml:space="preserve">2) minimalny poziom zmiany ceny produkcji budowlano-montażowej, uprawniający do żądania zmiany wynagrodzenia, ustala się na poziomie 3% w stosunku do cen i kosztów obowiązujących w analogicznym okresie roku poprzedniego. </w:t>
      </w:r>
    </w:p>
    <w:p w:rsidR="00D96E21" w:rsidRPr="00E2304A" w:rsidRDefault="0045124F">
      <w:pPr>
        <w:spacing w:after="58" w:line="240" w:lineRule="auto"/>
        <w:jc w:val="both"/>
        <w:rPr>
          <w:rFonts w:ascii="Arial" w:hAnsi="Arial" w:cs="Arial"/>
          <w:sz w:val="24"/>
          <w:szCs w:val="24"/>
        </w:rPr>
      </w:pPr>
      <w:r w:rsidRPr="00E2304A">
        <w:rPr>
          <w:rFonts w:ascii="Arial" w:hAnsi="Arial" w:cs="Arial"/>
          <w:sz w:val="24"/>
          <w:szCs w:val="24"/>
        </w:rPr>
        <w:t xml:space="preserve">3) waloryzacja wynagrodzenia może nastąpić maksymalnie trzy razy w ciągu terminu obowiązywania umowy, tj. Wykonawca będzie mógł wystąpić z wnioskiem o waloryzację wynagrodzenia po podpisaniu przez Strony protokołów odbioru częściowego oraz końcowego. Każdorazowo po publikacji Komunikatu, o którym mowa w ust. 3 pkt 1. </w:t>
      </w:r>
    </w:p>
    <w:p w:rsidR="00D96E21" w:rsidRPr="00E2304A" w:rsidRDefault="0045124F">
      <w:pPr>
        <w:spacing w:after="58" w:line="240" w:lineRule="auto"/>
        <w:jc w:val="both"/>
        <w:rPr>
          <w:rFonts w:ascii="Arial" w:hAnsi="Arial" w:cs="Arial"/>
          <w:sz w:val="24"/>
          <w:szCs w:val="24"/>
        </w:rPr>
      </w:pPr>
      <w:r w:rsidRPr="00E2304A">
        <w:rPr>
          <w:rFonts w:ascii="Arial" w:hAnsi="Arial" w:cs="Arial"/>
          <w:sz w:val="24"/>
          <w:szCs w:val="24"/>
        </w:rPr>
        <w:t xml:space="preserve">4) poziom zmiany wynagrodzenia zostanie ustalony na podstawie wskaźnika zmiany cen produkcji budowlano-montażowej ogłoszonego w komunikacie Prezesa GUS, dotyczącego miesiąca w którym nastąpi podpisanie protokołu w stosunku do analogicznego miesiąca roku poprzedniego. </w:t>
      </w:r>
    </w:p>
    <w:p w:rsidR="00D96E21" w:rsidRPr="00E2304A" w:rsidRDefault="0045124F">
      <w:pPr>
        <w:spacing w:after="0" w:line="240" w:lineRule="auto"/>
        <w:jc w:val="both"/>
        <w:rPr>
          <w:rFonts w:ascii="Arial" w:hAnsi="Arial" w:cs="Arial"/>
          <w:sz w:val="24"/>
          <w:szCs w:val="24"/>
        </w:rPr>
      </w:pPr>
      <w:r w:rsidRPr="00E2304A">
        <w:rPr>
          <w:rFonts w:ascii="Arial" w:hAnsi="Arial" w:cs="Arial"/>
          <w:sz w:val="24"/>
          <w:szCs w:val="24"/>
        </w:rPr>
        <w:t xml:space="preserve">5) Wyliczenie wartości waloryzacji wynagrodzenia odbywać się będzie w oparciu o następujący wzór: </w:t>
      </w:r>
    </w:p>
    <w:p w:rsidR="00D96E21" w:rsidRPr="00E2304A" w:rsidRDefault="00D96E21">
      <w:pPr>
        <w:spacing w:after="0" w:line="240" w:lineRule="auto"/>
        <w:ind w:left="708"/>
        <w:rPr>
          <w:rFonts w:ascii="Arial" w:hAnsi="Arial" w:cs="Arial"/>
          <w:sz w:val="24"/>
          <w:szCs w:val="24"/>
        </w:rPr>
      </w:pPr>
    </w:p>
    <w:p w:rsidR="00D96E21" w:rsidRPr="00E2304A" w:rsidRDefault="0045124F">
      <w:pPr>
        <w:spacing w:after="0" w:line="240" w:lineRule="auto"/>
        <w:ind w:left="1416"/>
        <w:jc w:val="both"/>
        <w:rPr>
          <w:rFonts w:ascii="Arial" w:hAnsi="Arial" w:cs="Arial"/>
          <w:sz w:val="24"/>
          <w:szCs w:val="24"/>
        </w:rPr>
      </w:pPr>
      <w:r w:rsidRPr="00E2304A">
        <w:rPr>
          <w:rFonts w:ascii="Arial" w:hAnsi="Arial" w:cs="Arial"/>
          <w:b/>
          <w:bCs/>
          <w:sz w:val="24"/>
          <w:szCs w:val="24"/>
        </w:rPr>
        <w:t xml:space="preserve">W= </w:t>
      </w:r>
      <w:proofErr w:type="spellStart"/>
      <w:r w:rsidRPr="00E2304A">
        <w:rPr>
          <w:rFonts w:ascii="Arial" w:hAnsi="Arial" w:cs="Arial"/>
          <w:b/>
          <w:bCs/>
          <w:sz w:val="24"/>
          <w:szCs w:val="24"/>
        </w:rPr>
        <w:t>Fv</w:t>
      </w:r>
      <w:proofErr w:type="spellEnd"/>
      <w:r w:rsidRPr="00E2304A">
        <w:rPr>
          <w:rFonts w:ascii="Arial" w:hAnsi="Arial" w:cs="Arial"/>
          <w:b/>
          <w:bCs/>
          <w:sz w:val="24"/>
          <w:szCs w:val="24"/>
        </w:rPr>
        <w:t xml:space="preserve"> x IW x WR </w:t>
      </w:r>
    </w:p>
    <w:p w:rsidR="00D96E21" w:rsidRPr="00E2304A" w:rsidRDefault="0045124F">
      <w:pPr>
        <w:spacing w:after="0" w:line="240" w:lineRule="auto"/>
        <w:ind w:left="1416"/>
        <w:jc w:val="both"/>
        <w:rPr>
          <w:rFonts w:ascii="Arial" w:hAnsi="Arial" w:cs="Arial"/>
          <w:sz w:val="24"/>
          <w:szCs w:val="24"/>
        </w:rPr>
      </w:pPr>
      <w:r w:rsidRPr="00E2304A">
        <w:rPr>
          <w:rFonts w:ascii="Arial" w:hAnsi="Arial" w:cs="Arial"/>
          <w:sz w:val="24"/>
          <w:szCs w:val="24"/>
        </w:rPr>
        <w:t xml:space="preserve">W - wartość waloryzacji brutto </w:t>
      </w:r>
    </w:p>
    <w:p w:rsidR="00D96E21" w:rsidRPr="00E2304A" w:rsidRDefault="0045124F">
      <w:pPr>
        <w:spacing w:after="0" w:line="240" w:lineRule="auto"/>
        <w:ind w:left="1416"/>
        <w:jc w:val="both"/>
        <w:rPr>
          <w:rFonts w:ascii="Arial" w:hAnsi="Arial" w:cs="Arial"/>
          <w:sz w:val="24"/>
          <w:szCs w:val="24"/>
        </w:rPr>
      </w:pPr>
      <w:proofErr w:type="spellStart"/>
      <w:r w:rsidRPr="00E2304A">
        <w:rPr>
          <w:rFonts w:ascii="Arial" w:hAnsi="Arial" w:cs="Arial"/>
          <w:sz w:val="24"/>
          <w:szCs w:val="24"/>
        </w:rPr>
        <w:t>Fv</w:t>
      </w:r>
      <w:proofErr w:type="spellEnd"/>
      <w:r w:rsidRPr="00E2304A">
        <w:rPr>
          <w:rFonts w:ascii="Arial" w:hAnsi="Arial" w:cs="Arial"/>
          <w:sz w:val="24"/>
          <w:szCs w:val="24"/>
        </w:rPr>
        <w:t xml:space="preserve"> - suma faktur VAT (brutto) wystawionych w przez Wykonawcę w ramach realizacji umowy po upływie 6 miesięcy </w:t>
      </w:r>
    </w:p>
    <w:p w:rsidR="00D96E21" w:rsidRPr="00E2304A" w:rsidRDefault="0045124F">
      <w:pPr>
        <w:spacing w:after="0" w:line="240" w:lineRule="auto"/>
        <w:ind w:left="1416"/>
        <w:jc w:val="both"/>
        <w:rPr>
          <w:rFonts w:ascii="Arial" w:hAnsi="Arial" w:cs="Arial"/>
          <w:sz w:val="24"/>
          <w:szCs w:val="24"/>
        </w:rPr>
      </w:pPr>
      <w:r w:rsidRPr="00E2304A">
        <w:rPr>
          <w:rFonts w:ascii="Arial" w:hAnsi="Arial" w:cs="Arial"/>
          <w:sz w:val="24"/>
          <w:szCs w:val="24"/>
        </w:rPr>
        <w:t xml:space="preserve">IW - wskaźnik zmiany cen produkcji budowlano-montażowej, opublikowany przez Główny Urząd Statystyczny (zmiana rok do roku odpowiadająca miesiącowi w którym podpisany został protokół ) </w:t>
      </w:r>
    </w:p>
    <w:p w:rsidR="00D96E21" w:rsidRPr="00E2304A" w:rsidRDefault="0045124F">
      <w:pPr>
        <w:spacing w:after="0" w:line="240" w:lineRule="auto"/>
        <w:ind w:left="1416"/>
        <w:jc w:val="both"/>
        <w:rPr>
          <w:rFonts w:ascii="Arial" w:hAnsi="Arial" w:cs="Arial"/>
          <w:sz w:val="24"/>
          <w:szCs w:val="24"/>
        </w:rPr>
      </w:pPr>
      <w:r w:rsidRPr="00E2304A">
        <w:rPr>
          <w:rFonts w:ascii="Arial" w:hAnsi="Arial" w:cs="Arial"/>
          <w:sz w:val="24"/>
          <w:szCs w:val="24"/>
        </w:rPr>
        <w:t xml:space="preserve">WR - współczynnik podziału ryzyka z tytułu zmienności cen równy 50% </w:t>
      </w:r>
    </w:p>
    <w:p w:rsidR="00D96E21" w:rsidRPr="00E2304A" w:rsidRDefault="0045124F">
      <w:pPr>
        <w:spacing w:after="58" w:line="240" w:lineRule="auto"/>
        <w:ind w:left="1416"/>
        <w:jc w:val="both"/>
        <w:rPr>
          <w:rFonts w:ascii="Arial" w:hAnsi="Arial" w:cs="Arial"/>
          <w:sz w:val="24"/>
          <w:szCs w:val="24"/>
        </w:rPr>
      </w:pPr>
      <w:r w:rsidRPr="00E2304A">
        <w:rPr>
          <w:rFonts w:ascii="Arial" w:hAnsi="Arial" w:cs="Arial"/>
          <w:sz w:val="24"/>
          <w:szCs w:val="24"/>
        </w:rPr>
        <w:t xml:space="preserve">6) Wykonawca może wystąpić do Zamawiającego z wnioskiem o zmianę wynagrodzenia, przedkładając odpowiednie oświadczenia lub dokumenty potwierdzające zasadność złożenia takiego wniosku, a w szczególności kalkulacje dotyczące wzrostu kosztów. Wykonawca winien wykazać ponad wszelką wątpliwość, że zaistniała zmiana ma bezpośredni wpływ na koszty wykonania zamówienia oraz określić stopień, w jakim wpłynie ona na wysokość wynagrodzenia. Żądając zmiany wysokości należnego mu wynagrodzenia, musi przedstawić ww. wniosek, nie później niż do 14 dnia od daty publikacji komunikatu Prezesa GUS. Do wniosku należy dołączyć komunikat GUS dotyczący wskaźnika oraz wyliczenie waloryzacji. Nie dotrzymanie terminu </w:t>
      </w:r>
      <w:r w:rsidRPr="00E2304A">
        <w:rPr>
          <w:rFonts w:ascii="Arial" w:hAnsi="Arial" w:cs="Arial"/>
          <w:sz w:val="24"/>
          <w:szCs w:val="24"/>
        </w:rPr>
        <w:lastRenderedPageBreak/>
        <w:t xml:space="preserve">złożenia wniosku o waloryzację przez Wykonawcę oznacza zrzeczenie się waloryzacji. W przypadku zaistnienia przesłanek do obniżenia wynagrodzenia inicjatorem zmian będzie Zamawiający. </w:t>
      </w:r>
    </w:p>
    <w:p w:rsidR="00D96E21" w:rsidRPr="00E2304A" w:rsidRDefault="0045124F">
      <w:pPr>
        <w:spacing w:after="0" w:line="240" w:lineRule="auto"/>
        <w:ind w:left="1416"/>
        <w:jc w:val="both"/>
        <w:rPr>
          <w:rFonts w:ascii="Arial" w:hAnsi="Arial" w:cs="Arial"/>
          <w:sz w:val="24"/>
          <w:szCs w:val="24"/>
        </w:rPr>
      </w:pPr>
      <w:r w:rsidRPr="00E2304A">
        <w:rPr>
          <w:rFonts w:ascii="Arial" w:hAnsi="Arial" w:cs="Arial"/>
          <w:sz w:val="24"/>
          <w:szCs w:val="24"/>
        </w:rPr>
        <w:t xml:space="preserve">7) Zamawiający dokonuje sprawdzenia wniosku oraz prawidłowości wyliczenia waloryzacji wynagrodzenia i po ich potwierdzeniu sporządza aneks do umowy na wykonanie zamówienia. </w:t>
      </w:r>
    </w:p>
    <w:p w:rsidR="00D96E21" w:rsidRPr="00E2304A" w:rsidRDefault="0045124F">
      <w:pPr>
        <w:spacing w:after="56" w:line="240" w:lineRule="auto"/>
        <w:ind w:left="708"/>
        <w:jc w:val="both"/>
        <w:rPr>
          <w:rFonts w:ascii="Arial" w:hAnsi="Arial" w:cs="Arial"/>
          <w:sz w:val="24"/>
          <w:szCs w:val="24"/>
        </w:rPr>
      </w:pPr>
      <w:r w:rsidRPr="00E2304A">
        <w:rPr>
          <w:rFonts w:ascii="Arial" w:hAnsi="Arial" w:cs="Arial"/>
          <w:sz w:val="24"/>
          <w:szCs w:val="24"/>
        </w:rPr>
        <w:t xml:space="preserve">4. Wykonawca ma prawo przedłożyć Zamawiającemu fakturę VAT z tytułu waloryzacji, po potwierdzeniu przez Zamawiającego prawidłowości wyliczenia kwoty waloryzacji oraz zawarciu aneksu do umowy. </w:t>
      </w:r>
    </w:p>
    <w:p w:rsidR="00D96E21" w:rsidRPr="00E2304A" w:rsidRDefault="0045124F">
      <w:pPr>
        <w:spacing w:after="0" w:line="240" w:lineRule="auto"/>
        <w:ind w:left="708"/>
        <w:jc w:val="both"/>
        <w:rPr>
          <w:rFonts w:ascii="Arial" w:hAnsi="Arial" w:cs="Arial"/>
          <w:sz w:val="24"/>
          <w:szCs w:val="24"/>
        </w:rPr>
      </w:pPr>
      <w:r w:rsidRPr="00E2304A">
        <w:rPr>
          <w:rFonts w:ascii="Arial" w:hAnsi="Arial" w:cs="Arial"/>
          <w:sz w:val="24"/>
          <w:szCs w:val="24"/>
        </w:rPr>
        <w:t xml:space="preserve">5. W przypadku, gdy wynagrodzenie Wykonawcy zostało zmienione w związku ze zmianą ceny materiałów lub kosztów związanych z realizacją zamówienia,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rsidR="00D96E21" w:rsidRPr="00E2304A" w:rsidRDefault="0045124F">
      <w:pPr>
        <w:spacing w:after="59" w:line="240" w:lineRule="auto"/>
        <w:ind w:left="1416"/>
        <w:rPr>
          <w:rFonts w:ascii="Arial" w:hAnsi="Arial" w:cs="Arial"/>
          <w:sz w:val="24"/>
          <w:szCs w:val="24"/>
        </w:rPr>
      </w:pPr>
      <w:r w:rsidRPr="00E2304A">
        <w:rPr>
          <w:rFonts w:ascii="Arial" w:hAnsi="Arial" w:cs="Arial"/>
          <w:sz w:val="24"/>
          <w:szCs w:val="24"/>
        </w:rPr>
        <w:t xml:space="preserve">1) przedmiotem umowy z podwykonawcą są roboty budowlane lub usługi, </w:t>
      </w:r>
    </w:p>
    <w:p w:rsidR="00D96E21" w:rsidRPr="00E2304A" w:rsidRDefault="0045124F">
      <w:pPr>
        <w:spacing w:after="0" w:line="240" w:lineRule="auto"/>
        <w:ind w:left="1416"/>
        <w:rPr>
          <w:rFonts w:ascii="Arial" w:hAnsi="Arial" w:cs="Arial"/>
          <w:sz w:val="24"/>
          <w:szCs w:val="24"/>
        </w:rPr>
      </w:pPr>
      <w:r w:rsidRPr="00E2304A">
        <w:rPr>
          <w:rFonts w:ascii="Arial" w:hAnsi="Arial" w:cs="Arial"/>
          <w:sz w:val="24"/>
          <w:szCs w:val="24"/>
        </w:rPr>
        <w:t xml:space="preserve">2) okres obowiązywania umowy z podwykonawcą przekracza 6 miesięcy. </w:t>
      </w:r>
    </w:p>
    <w:p w:rsidR="00D96E21" w:rsidRPr="00E2304A" w:rsidRDefault="0045124F">
      <w:pPr>
        <w:spacing w:after="58" w:line="240" w:lineRule="auto"/>
        <w:ind w:left="708"/>
        <w:jc w:val="both"/>
        <w:rPr>
          <w:rFonts w:ascii="Arial" w:hAnsi="Arial" w:cs="Arial"/>
          <w:sz w:val="24"/>
          <w:szCs w:val="24"/>
        </w:rPr>
      </w:pPr>
      <w:r w:rsidRPr="00E2304A">
        <w:rPr>
          <w:rFonts w:ascii="Arial" w:hAnsi="Arial" w:cs="Arial"/>
          <w:sz w:val="24"/>
          <w:szCs w:val="24"/>
        </w:rPr>
        <w:t xml:space="preserve">6. Zamawiający nie przewiduje zmian cen w pierwszych 6 miesiącach obowiązywania umowy z zastrzeżeniem ust. I. </w:t>
      </w:r>
    </w:p>
    <w:p w:rsidR="00D96E21" w:rsidRPr="00E2304A" w:rsidRDefault="0045124F">
      <w:pPr>
        <w:spacing w:after="58" w:line="240" w:lineRule="auto"/>
        <w:ind w:left="708"/>
        <w:jc w:val="both"/>
        <w:rPr>
          <w:rFonts w:ascii="Arial" w:hAnsi="Arial" w:cs="Arial"/>
          <w:sz w:val="24"/>
          <w:szCs w:val="24"/>
        </w:rPr>
      </w:pPr>
      <w:r w:rsidRPr="00E2304A">
        <w:rPr>
          <w:rFonts w:ascii="Arial" w:hAnsi="Arial" w:cs="Arial"/>
          <w:sz w:val="24"/>
          <w:szCs w:val="24"/>
        </w:rPr>
        <w:t xml:space="preserve">7. Maksymalna wysokość zmiany wynagrodzenia określonego w § 7 ust. 1 jaką dopuszcza Zamawiający w efekcie zastosowania postanowień o zasadach wprowadzania zmian w wysokości wynagrodzenia wynikających z dokonywania waloryzacji nie może przekroczyć </w:t>
      </w:r>
      <w:r w:rsidRPr="00E2304A">
        <w:rPr>
          <w:rFonts w:ascii="Arial" w:hAnsi="Arial" w:cs="Arial"/>
          <w:b/>
          <w:bCs/>
          <w:sz w:val="24"/>
          <w:szCs w:val="24"/>
        </w:rPr>
        <w:t xml:space="preserve">wartości 10% wynagrodzenia określonego </w:t>
      </w:r>
      <w:r w:rsidRPr="00E2304A">
        <w:rPr>
          <w:rFonts w:ascii="Arial" w:hAnsi="Arial" w:cs="Arial"/>
          <w:sz w:val="24"/>
          <w:szCs w:val="24"/>
        </w:rPr>
        <w:t xml:space="preserve">w § 7 ust. 1 umowy z chwili jej zawarcia. </w:t>
      </w:r>
    </w:p>
    <w:p w:rsidR="00D96E21" w:rsidRPr="00E2304A" w:rsidRDefault="0045124F">
      <w:pPr>
        <w:spacing w:after="58" w:line="240" w:lineRule="auto"/>
        <w:ind w:left="708"/>
        <w:jc w:val="both"/>
        <w:rPr>
          <w:rFonts w:ascii="Arial" w:hAnsi="Arial" w:cs="Arial"/>
          <w:sz w:val="24"/>
          <w:szCs w:val="24"/>
        </w:rPr>
      </w:pPr>
      <w:r w:rsidRPr="00E2304A">
        <w:rPr>
          <w:rFonts w:ascii="Arial" w:hAnsi="Arial" w:cs="Arial"/>
          <w:sz w:val="24"/>
          <w:szCs w:val="24"/>
        </w:rPr>
        <w:t xml:space="preserve">8. Postanowień umownych w zakresie waloryzacji nie stosuje się od chwili osiągnięcia limitu, o którym mowa powyżej. </w:t>
      </w:r>
    </w:p>
    <w:p w:rsidR="00D96E21" w:rsidRPr="00E2304A" w:rsidRDefault="0045124F">
      <w:pPr>
        <w:spacing w:after="0" w:line="240" w:lineRule="auto"/>
        <w:ind w:left="708"/>
        <w:jc w:val="both"/>
        <w:rPr>
          <w:rFonts w:ascii="Arial" w:hAnsi="Arial" w:cs="Arial"/>
          <w:sz w:val="24"/>
          <w:szCs w:val="24"/>
        </w:rPr>
      </w:pPr>
      <w:r w:rsidRPr="00E2304A">
        <w:rPr>
          <w:rFonts w:ascii="Arial" w:hAnsi="Arial" w:cs="Arial"/>
          <w:sz w:val="24"/>
          <w:szCs w:val="24"/>
        </w:rPr>
        <w:t>9. W przypadku, gdy Umowa pomiędzy Zamawiającym, a Wykonawcą została zawarta po upływie 180 dni od dnia upływu terminu składania ofert, początkowym terminem ustalenia zmiany wynagrodzenia w zakresie waloryzacji, jest dzień otwarcia ofert.</w:t>
      </w:r>
    </w:p>
    <w:p w:rsidR="00D96E21" w:rsidRPr="00E2304A" w:rsidRDefault="00D96E21">
      <w:pPr>
        <w:spacing w:before="12" w:line="276" w:lineRule="auto"/>
        <w:jc w:val="center"/>
        <w:rPr>
          <w:rFonts w:ascii="Arial" w:hAnsi="Arial" w:cs="Arial"/>
          <w:b/>
          <w:sz w:val="24"/>
          <w:szCs w:val="24"/>
        </w:rPr>
      </w:pPr>
    </w:p>
    <w:p w:rsidR="00D96E21" w:rsidRPr="00E2304A" w:rsidRDefault="0045124F">
      <w:pPr>
        <w:spacing w:before="12" w:line="276" w:lineRule="auto"/>
        <w:jc w:val="center"/>
        <w:rPr>
          <w:rFonts w:ascii="Arial" w:hAnsi="Arial" w:cs="Arial"/>
          <w:b/>
          <w:sz w:val="24"/>
          <w:szCs w:val="24"/>
        </w:rPr>
      </w:pPr>
      <w:r w:rsidRPr="00E2304A">
        <w:rPr>
          <w:rFonts w:ascii="Arial" w:hAnsi="Arial" w:cs="Arial"/>
          <w:b/>
          <w:sz w:val="24"/>
          <w:szCs w:val="24"/>
        </w:rPr>
        <w:t>§ 16</w:t>
      </w:r>
    </w:p>
    <w:p w:rsidR="00D96E21" w:rsidRPr="00E2304A" w:rsidRDefault="0045124F">
      <w:pPr>
        <w:tabs>
          <w:tab w:val="left" w:pos="360"/>
        </w:tabs>
        <w:spacing w:after="0" w:line="276" w:lineRule="auto"/>
        <w:contextualSpacing/>
        <w:jc w:val="center"/>
        <w:rPr>
          <w:rFonts w:ascii="Arial" w:hAnsi="Arial" w:cs="Arial"/>
          <w:b/>
          <w:sz w:val="24"/>
          <w:szCs w:val="24"/>
        </w:rPr>
      </w:pPr>
      <w:r w:rsidRPr="00E2304A">
        <w:rPr>
          <w:rFonts w:ascii="Arial" w:hAnsi="Arial" w:cs="Arial"/>
          <w:b/>
          <w:sz w:val="24"/>
          <w:szCs w:val="24"/>
        </w:rPr>
        <w:t>Postanowienia końcowe</w:t>
      </w:r>
    </w:p>
    <w:p w:rsidR="00D96E21" w:rsidRPr="00E2304A" w:rsidRDefault="0045124F">
      <w:pPr>
        <w:pStyle w:val="Akapitzlist"/>
        <w:widowControl w:val="0"/>
        <w:numPr>
          <w:ilvl w:val="0"/>
          <w:numId w:val="15"/>
        </w:numPr>
        <w:spacing w:line="276" w:lineRule="auto"/>
        <w:jc w:val="both"/>
        <w:rPr>
          <w:rFonts w:ascii="Arial" w:hAnsi="Arial" w:cs="Arial"/>
          <w:sz w:val="24"/>
          <w:szCs w:val="24"/>
        </w:rPr>
      </w:pPr>
      <w:r w:rsidRPr="00E2304A">
        <w:rPr>
          <w:rFonts w:ascii="Arial" w:hAnsi="Arial" w:cs="Arial"/>
          <w:sz w:val="24"/>
          <w:szCs w:val="24"/>
        </w:rPr>
        <w:t>W sprawach nieuregulowanych niniejszą umową zastosowanie mają przepisy prawa polskiego, w tym w szczególności ustawy Kodeksu cywilnego, ustawy Prawo budowlane, ustawy Prawo zamówień publicznych.</w:t>
      </w:r>
    </w:p>
    <w:p w:rsidR="00D96E21" w:rsidRPr="00E2304A" w:rsidRDefault="0045124F">
      <w:pPr>
        <w:pStyle w:val="Akapitzlist"/>
        <w:widowControl w:val="0"/>
        <w:numPr>
          <w:ilvl w:val="0"/>
          <w:numId w:val="15"/>
        </w:numPr>
        <w:spacing w:after="0" w:line="276" w:lineRule="auto"/>
        <w:jc w:val="both"/>
        <w:rPr>
          <w:rFonts w:ascii="Arial" w:hAnsi="Arial" w:cs="Arial"/>
          <w:sz w:val="24"/>
          <w:szCs w:val="24"/>
        </w:rPr>
      </w:pPr>
      <w:r w:rsidRPr="00E2304A">
        <w:rPr>
          <w:rFonts w:ascii="Arial" w:hAnsi="Arial" w:cs="Arial"/>
          <w:sz w:val="24"/>
          <w:szCs w:val="24"/>
        </w:rPr>
        <w:t>Strony mają obowiązek wzajemnego informowania o wszelkich zmianach adresu, statusu prawnego swojej firmy, a także o wszczęciu postępowania upadłościowego, układowego i likwidacyjnego.</w:t>
      </w:r>
    </w:p>
    <w:p w:rsidR="00D96E21" w:rsidRPr="00E2304A" w:rsidRDefault="0045124F">
      <w:pPr>
        <w:pStyle w:val="Akapitzlist"/>
        <w:widowControl w:val="0"/>
        <w:numPr>
          <w:ilvl w:val="0"/>
          <w:numId w:val="15"/>
        </w:numPr>
        <w:spacing w:after="0" w:line="276" w:lineRule="auto"/>
        <w:jc w:val="both"/>
        <w:rPr>
          <w:rFonts w:ascii="Arial" w:hAnsi="Arial" w:cs="Arial"/>
          <w:sz w:val="24"/>
          <w:szCs w:val="24"/>
        </w:rPr>
      </w:pPr>
      <w:r w:rsidRPr="00E2304A">
        <w:rPr>
          <w:rFonts w:ascii="Arial" w:hAnsi="Arial" w:cs="Arial"/>
          <w:sz w:val="24"/>
          <w:szCs w:val="24"/>
        </w:rPr>
        <w:t>Ewentualne spory powstałe na tle wykonywania przedmiotu umowy strony rozstrzygać będą w pierwszej kolejności polubownie, co nie oznacza zapisu na sąd polubowny. W przypadku niedojścia do porozumienia spory rozstrzygane będą przez sąd powszechny właściwy dla siedziby Zamawiającego.</w:t>
      </w:r>
    </w:p>
    <w:p w:rsidR="00D96E21" w:rsidRPr="00E2304A" w:rsidRDefault="0045124F">
      <w:pPr>
        <w:pStyle w:val="Akapitzlist"/>
        <w:widowControl w:val="0"/>
        <w:numPr>
          <w:ilvl w:val="0"/>
          <w:numId w:val="15"/>
        </w:numPr>
        <w:spacing w:line="276" w:lineRule="auto"/>
        <w:jc w:val="both"/>
        <w:rPr>
          <w:rFonts w:ascii="Arial" w:hAnsi="Arial" w:cs="Arial"/>
          <w:sz w:val="24"/>
          <w:szCs w:val="24"/>
        </w:rPr>
      </w:pPr>
      <w:r w:rsidRPr="00E2304A">
        <w:rPr>
          <w:rFonts w:ascii="Arial" w:hAnsi="Arial" w:cs="Arial"/>
          <w:sz w:val="24"/>
          <w:szCs w:val="24"/>
        </w:rPr>
        <w:t xml:space="preserve">Umowę niniejszą sporządzono w 2 jednakowych egzemplarzach, 1 egzemplarz dla Zamawiającego i 1 egzemplarz dla Wykonawcy. </w:t>
      </w:r>
    </w:p>
    <w:p w:rsidR="00D96E21" w:rsidRPr="00E2304A" w:rsidRDefault="00D96E21">
      <w:pPr>
        <w:widowControl w:val="0"/>
        <w:spacing w:line="276" w:lineRule="auto"/>
        <w:contextualSpacing/>
        <w:jc w:val="both"/>
        <w:rPr>
          <w:rFonts w:ascii="Arial" w:hAnsi="Arial" w:cs="Arial"/>
          <w:b/>
          <w:bCs/>
          <w:sz w:val="24"/>
          <w:szCs w:val="24"/>
        </w:rPr>
      </w:pPr>
    </w:p>
    <w:p w:rsidR="00D96E21" w:rsidRPr="00E2304A" w:rsidRDefault="0045124F">
      <w:pPr>
        <w:widowControl w:val="0"/>
        <w:spacing w:line="276" w:lineRule="auto"/>
        <w:contextualSpacing/>
        <w:jc w:val="both"/>
        <w:rPr>
          <w:rFonts w:ascii="Arial" w:hAnsi="Arial" w:cs="Arial"/>
          <w:sz w:val="24"/>
          <w:szCs w:val="24"/>
          <w:u w:val="single"/>
        </w:rPr>
      </w:pPr>
      <w:r w:rsidRPr="00E2304A">
        <w:rPr>
          <w:rFonts w:ascii="Arial" w:hAnsi="Arial" w:cs="Arial"/>
          <w:sz w:val="24"/>
          <w:szCs w:val="24"/>
          <w:u w:val="single"/>
        </w:rPr>
        <w:lastRenderedPageBreak/>
        <w:t>Załącznikami do niniejszej umowy są:</w:t>
      </w:r>
    </w:p>
    <w:p w:rsidR="00D96E21" w:rsidRPr="00E2304A" w:rsidRDefault="0045124F">
      <w:pPr>
        <w:pStyle w:val="Akapitzlist"/>
        <w:widowControl w:val="0"/>
        <w:numPr>
          <w:ilvl w:val="0"/>
          <w:numId w:val="17"/>
        </w:numPr>
        <w:tabs>
          <w:tab w:val="left" w:pos="284"/>
        </w:tabs>
        <w:spacing w:after="0" w:line="276" w:lineRule="auto"/>
        <w:jc w:val="both"/>
        <w:rPr>
          <w:rFonts w:ascii="Arial" w:hAnsi="Arial" w:cs="Arial"/>
          <w:sz w:val="24"/>
          <w:szCs w:val="24"/>
        </w:rPr>
      </w:pPr>
      <w:r w:rsidRPr="00E2304A">
        <w:rPr>
          <w:rFonts w:ascii="Arial" w:hAnsi="Arial" w:cs="Arial"/>
          <w:sz w:val="24"/>
          <w:szCs w:val="24"/>
        </w:rPr>
        <w:t>Załącznik nr 1 – Oferta Wykonawcy</w:t>
      </w:r>
    </w:p>
    <w:p w:rsidR="00D96E21" w:rsidRPr="00E2304A" w:rsidRDefault="0045124F">
      <w:pPr>
        <w:pStyle w:val="Akapitzlist"/>
        <w:widowControl w:val="0"/>
        <w:numPr>
          <w:ilvl w:val="0"/>
          <w:numId w:val="17"/>
        </w:numPr>
        <w:tabs>
          <w:tab w:val="left" w:pos="284"/>
        </w:tabs>
        <w:spacing w:after="120" w:line="240" w:lineRule="auto"/>
        <w:jc w:val="both"/>
        <w:rPr>
          <w:rFonts w:ascii="Arial" w:hAnsi="Arial" w:cs="Arial"/>
          <w:sz w:val="24"/>
          <w:szCs w:val="24"/>
        </w:rPr>
      </w:pPr>
      <w:r w:rsidRPr="00E2304A">
        <w:rPr>
          <w:rFonts w:ascii="Arial" w:hAnsi="Arial" w:cs="Arial"/>
          <w:sz w:val="24"/>
          <w:szCs w:val="24"/>
        </w:rPr>
        <w:t>Karta gwarancyjna.</w:t>
      </w:r>
    </w:p>
    <w:p w:rsidR="00D96E21" w:rsidRPr="00E2304A" w:rsidRDefault="00D96E21">
      <w:pPr>
        <w:widowControl w:val="0"/>
        <w:spacing w:line="276" w:lineRule="auto"/>
        <w:contextualSpacing/>
        <w:jc w:val="both"/>
        <w:rPr>
          <w:rFonts w:ascii="Arial" w:hAnsi="Arial" w:cs="Arial"/>
          <w:sz w:val="24"/>
          <w:szCs w:val="24"/>
        </w:rPr>
      </w:pPr>
    </w:p>
    <w:p w:rsidR="00D96E21" w:rsidRPr="00E2304A" w:rsidRDefault="0045124F">
      <w:pPr>
        <w:widowControl w:val="0"/>
        <w:spacing w:line="276" w:lineRule="auto"/>
        <w:contextualSpacing/>
        <w:jc w:val="both"/>
        <w:rPr>
          <w:rFonts w:ascii="Arial" w:hAnsi="Arial" w:cs="Arial"/>
          <w:sz w:val="24"/>
          <w:szCs w:val="24"/>
        </w:rPr>
      </w:pPr>
      <w:r w:rsidRPr="00E2304A">
        <w:rPr>
          <w:rFonts w:ascii="Arial" w:hAnsi="Arial" w:cs="Arial"/>
          <w:sz w:val="24"/>
          <w:szCs w:val="24"/>
        </w:rPr>
        <w:t xml:space="preserve">        ...............................................                              ...........................................</w:t>
      </w:r>
    </w:p>
    <w:p w:rsidR="00D96E21" w:rsidRPr="00E2304A" w:rsidRDefault="0045124F">
      <w:pPr>
        <w:widowControl w:val="0"/>
        <w:spacing w:line="276" w:lineRule="auto"/>
        <w:contextualSpacing/>
        <w:jc w:val="both"/>
        <w:rPr>
          <w:rFonts w:ascii="Arial" w:hAnsi="Arial" w:cs="Arial"/>
          <w:sz w:val="24"/>
          <w:szCs w:val="24"/>
        </w:rPr>
      </w:pPr>
      <w:r w:rsidRPr="00E2304A">
        <w:rPr>
          <w:rFonts w:ascii="Arial" w:hAnsi="Arial" w:cs="Arial"/>
          <w:b/>
          <w:bCs/>
          <w:sz w:val="24"/>
          <w:szCs w:val="24"/>
        </w:rPr>
        <w:t xml:space="preserve">               W Y K O N A W C A                                       Z A M A W I A J Ą C Y</w:t>
      </w:r>
    </w:p>
    <w:sectPr w:rsidR="00D96E21" w:rsidRPr="00E2304A">
      <w:footerReference w:type="default" r:id="rId8"/>
      <w:pgSz w:w="11906" w:h="16838"/>
      <w:pgMar w:top="1440" w:right="1080" w:bottom="1440" w:left="1080"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C69" w:rsidRDefault="00FB7C69">
      <w:pPr>
        <w:spacing w:after="0" w:line="240" w:lineRule="auto"/>
      </w:pPr>
      <w:r>
        <w:separator/>
      </w:r>
    </w:p>
  </w:endnote>
  <w:endnote w:type="continuationSeparator" w:id="0">
    <w:p w:rsidR="00FB7C69" w:rsidRDefault="00FB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406751"/>
      <w:docPartObj>
        <w:docPartGallery w:val="Page Numbers (Bottom of Page)"/>
        <w:docPartUnique/>
      </w:docPartObj>
    </w:sdtPr>
    <w:sdtEndPr/>
    <w:sdtContent>
      <w:p w:rsidR="00D96E21" w:rsidRDefault="0045124F">
        <w:pPr>
          <w:pStyle w:val="Stopka"/>
          <w:jc w:val="right"/>
        </w:pPr>
        <w:r>
          <w:fldChar w:fldCharType="begin"/>
        </w:r>
        <w:r>
          <w:instrText>PAGE</w:instrText>
        </w:r>
        <w:r>
          <w:fldChar w:fldCharType="separate"/>
        </w:r>
        <w:r w:rsidR="003509FF">
          <w:rPr>
            <w:noProof/>
          </w:rPr>
          <w:t>16</w:t>
        </w:r>
        <w:r>
          <w:fldChar w:fldCharType="end"/>
        </w:r>
      </w:p>
    </w:sdtContent>
  </w:sdt>
  <w:p w:rsidR="00D96E21" w:rsidRDefault="00D96E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C69" w:rsidRDefault="00FB7C69">
      <w:pPr>
        <w:spacing w:after="0" w:line="240" w:lineRule="auto"/>
      </w:pPr>
      <w:r>
        <w:separator/>
      </w:r>
    </w:p>
  </w:footnote>
  <w:footnote w:type="continuationSeparator" w:id="0">
    <w:p w:rsidR="00FB7C69" w:rsidRDefault="00FB7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93"/>
    <w:multiLevelType w:val="multilevel"/>
    <w:tmpl w:val="BD8A12C0"/>
    <w:lvl w:ilvl="0">
      <w:start w:val="1"/>
      <w:numFmt w:val="lowerLetter"/>
      <w:lvlText w:val="%1)"/>
      <w:lvlJc w:val="left"/>
      <w:pPr>
        <w:tabs>
          <w:tab w:val="num" w:pos="0"/>
        </w:tabs>
        <w:ind w:left="735" w:hanging="360"/>
      </w:pPr>
    </w:lvl>
    <w:lvl w:ilvl="1">
      <w:start w:val="1"/>
      <w:numFmt w:val="lowerLetter"/>
      <w:lvlText w:val="%2."/>
      <w:lvlJc w:val="left"/>
      <w:pPr>
        <w:tabs>
          <w:tab w:val="num" w:pos="0"/>
        </w:tabs>
        <w:ind w:left="1455" w:hanging="360"/>
      </w:pPr>
    </w:lvl>
    <w:lvl w:ilvl="2">
      <w:start w:val="1"/>
      <w:numFmt w:val="lowerRoman"/>
      <w:lvlText w:val="%3."/>
      <w:lvlJc w:val="right"/>
      <w:pPr>
        <w:tabs>
          <w:tab w:val="num" w:pos="0"/>
        </w:tabs>
        <w:ind w:left="2175" w:hanging="180"/>
      </w:pPr>
    </w:lvl>
    <w:lvl w:ilvl="3">
      <w:start w:val="1"/>
      <w:numFmt w:val="decimal"/>
      <w:lvlText w:val="%4."/>
      <w:lvlJc w:val="left"/>
      <w:pPr>
        <w:tabs>
          <w:tab w:val="num" w:pos="0"/>
        </w:tabs>
        <w:ind w:left="2895" w:hanging="360"/>
      </w:pPr>
    </w:lvl>
    <w:lvl w:ilvl="4">
      <w:start w:val="1"/>
      <w:numFmt w:val="lowerLetter"/>
      <w:lvlText w:val="%5."/>
      <w:lvlJc w:val="left"/>
      <w:pPr>
        <w:tabs>
          <w:tab w:val="num" w:pos="0"/>
        </w:tabs>
        <w:ind w:left="3615" w:hanging="360"/>
      </w:pPr>
    </w:lvl>
    <w:lvl w:ilvl="5">
      <w:start w:val="1"/>
      <w:numFmt w:val="lowerRoman"/>
      <w:lvlText w:val="%6."/>
      <w:lvlJc w:val="right"/>
      <w:pPr>
        <w:tabs>
          <w:tab w:val="num" w:pos="0"/>
        </w:tabs>
        <w:ind w:left="4335" w:hanging="180"/>
      </w:pPr>
    </w:lvl>
    <w:lvl w:ilvl="6">
      <w:start w:val="1"/>
      <w:numFmt w:val="decimal"/>
      <w:lvlText w:val="%7."/>
      <w:lvlJc w:val="left"/>
      <w:pPr>
        <w:tabs>
          <w:tab w:val="num" w:pos="0"/>
        </w:tabs>
        <w:ind w:left="5055" w:hanging="360"/>
      </w:pPr>
    </w:lvl>
    <w:lvl w:ilvl="7">
      <w:start w:val="1"/>
      <w:numFmt w:val="lowerLetter"/>
      <w:lvlText w:val="%8."/>
      <w:lvlJc w:val="left"/>
      <w:pPr>
        <w:tabs>
          <w:tab w:val="num" w:pos="0"/>
        </w:tabs>
        <w:ind w:left="5775" w:hanging="360"/>
      </w:pPr>
    </w:lvl>
    <w:lvl w:ilvl="8">
      <w:start w:val="1"/>
      <w:numFmt w:val="lowerRoman"/>
      <w:lvlText w:val="%9."/>
      <w:lvlJc w:val="right"/>
      <w:pPr>
        <w:tabs>
          <w:tab w:val="num" w:pos="0"/>
        </w:tabs>
        <w:ind w:left="6495" w:hanging="180"/>
      </w:pPr>
    </w:lvl>
  </w:abstractNum>
  <w:abstractNum w:abstractNumId="1" w15:restartNumberingAfterBreak="0">
    <w:nsid w:val="02BF7B0A"/>
    <w:multiLevelType w:val="multilevel"/>
    <w:tmpl w:val="F266B9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3C3478"/>
    <w:multiLevelType w:val="multilevel"/>
    <w:tmpl w:val="5F0E017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C363ED"/>
    <w:multiLevelType w:val="multilevel"/>
    <w:tmpl w:val="BAD067F4"/>
    <w:lvl w:ilvl="0">
      <w:start w:val="3"/>
      <w:numFmt w:val="decimal"/>
      <w:lvlText w:val="%1."/>
      <w:lvlJc w:val="left"/>
      <w:pPr>
        <w:tabs>
          <w:tab w:val="num" w:pos="0"/>
        </w:tabs>
        <w:ind w:left="1931" w:hanging="360"/>
      </w:pPr>
      <w:rPr>
        <w:rFonts w:ascii="Arial" w:hAnsi="Arial" w:cs="Arial"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8AA690E"/>
    <w:multiLevelType w:val="multilevel"/>
    <w:tmpl w:val="089232B2"/>
    <w:lvl w:ilvl="0">
      <w:start w:val="1"/>
      <w:numFmt w:val="decimal"/>
      <w:lvlText w:val="%1)"/>
      <w:lvlJc w:val="left"/>
      <w:pPr>
        <w:tabs>
          <w:tab w:val="num" w:pos="0"/>
        </w:tabs>
        <w:ind w:left="720" w:hanging="360"/>
      </w:pPr>
      <w:rPr>
        <w:rFonts w:ascii="Arial" w:eastAsiaTheme="minorHAnsi" w:hAnsi="Arial" w:cs="Arial"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0824D47"/>
    <w:multiLevelType w:val="multilevel"/>
    <w:tmpl w:val="A56482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2BB194F"/>
    <w:multiLevelType w:val="multilevel"/>
    <w:tmpl w:val="3998CE08"/>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Arial" w:eastAsiaTheme="minorHAnsi" w:hAnsi="Arial" w:cs="Aria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8059AC"/>
    <w:multiLevelType w:val="multilevel"/>
    <w:tmpl w:val="C7A6A05A"/>
    <w:lvl w:ilvl="0">
      <w:start w:val="1"/>
      <w:numFmt w:val="decimal"/>
      <w:lvlText w:val="%1."/>
      <w:lvlJc w:val="left"/>
      <w:pPr>
        <w:tabs>
          <w:tab w:val="num" w:pos="0"/>
        </w:tabs>
        <w:ind w:left="1637" w:hanging="360"/>
      </w:pPr>
      <w:rPr>
        <w:b w:val="0"/>
        <w:color w:val="auto"/>
      </w:rPr>
    </w:lvl>
    <w:lvl w:ilvl="1">
      <w:start w:val="1"/>
      <w:numFmt w:val="lowerLetter"/>
      <w:lvlText w:val="%2."/>
      <w:lvlJc w:val="left"/>
      <w:pPr>
        <w:tabs>
          <w:tab w:val="num" w:pos="0"/>
        </w:tabs>
        <w:ind w:left="2357"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379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8" w15:restartNumberingAfterBreak="0">
    <w:nsid w:val="292B04D3"/>
    <w:multiLevelType w:val="multilevel"/>
    <w:tmpl w:val="9AB0C24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E1813AD"/>
    <w:multiLevelType w:val="multilevel"/>
    <w:tmpl w:val="25FEFB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E5E0447"/>
    <w:multiLevelType w:val="multilevel"/>
    <w:tmpl w:val="9A66DA16"/>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211" w:hanging="360"/>
      </w:pPr>
      <w:rPr>
        <w:rFonts w:ascii="Calibri" w:eastAsiaTheme="minorHAnsi" w:hAnsi="Calibri" w:cs="Aria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2E760E1B"/>
    <w:multiLevelType w:val="multilevel"/>
    <w:tmpl w:val="8542BAB8"/>
    <w:lvl w:ilvl="0">
      <w:start w:val="1"/>
      <w:numFmt w:val="decimal"/>
      <w:lvlText w:val="%1)"/>
      <w:lvlJc w:val="left"/>
      <w:pPr>
        <w:tabs>
          <w:tab w:val="num" w:pos="0"/>
        </w:tabs>
        <w:ind w:left="735" w:hanging="360"/>
      </w:pPr>
    </w:lvl>
    <w:lvl w:ilvl="1">
      <w:start w:val="1"/>
      <w:numFmt w:val="lowerLetter"/>
      <w:lvlText w:val="%2."/>
      <w:lvlJc w:val="left"/>
      <w:pPr>
        <w:tabs>
          <w:tab w:val="num" w:pos="0"/>
        </w:tabs>
        <w:ind w:left="1455" w:hanging="360"/>
      </w:pPr>
    </w:lvl>
    <w:lvl w:ilvl="2">
      <w:start w:val="1"/>
      <w:numFmt w:val="lowerRoman"/>
      <w:lvlText w:val="%3."/>
      <w:lvlJc w:val="right"/>
      <w:pPr>
        <w:tabs>
          <w:tab w:val="num" w:pos="0"/>
        </w:tabs>
        <w:ind w:left="2175" w:hanging="180"/>
      </w:pPr>
    </w:lvl>
    <w:lvl w:ilvl="3">
      <w:start w:val="1"/>
      <w:numFmt w:val="decimal"/>
      <w:lvlText w:val="%4."/>
      <w:lvlJc w:val="left"/>
      <w:pPr>
        <w:tabs>
          <w:tab w:val="num" w:pos="0"/>
        </w:tabs>
        <w:ind w:left="2895" w:hanging="360"/>
      </w:pPr>
    </w:lvl>
    <w:lvl w:ilvl="4">
      <w:start w:val="1"/>
      <w:numFmt w:val="lowerLetter"/>
      <w:lvlText w:val="%5."/>
      <w:lvlJc w:val="left"/>
      <w:pPr>
        <w:tabs>
          <w:tab w:val="num" w:pos="0"/>
        </w:tabs>
        <w:ind w:left="3615" w:hanging="360"/>
      </w:pPr>
    </w:lvl>
    <w:lvl w:ilvl="5">
      <w:start w:val="1"/>
      <w:numFmt w:val="lowerRoman"/>
      <w:lvlText w:val="%6."/>
      <w:lvlJc w:val="right"/>
      <w:pPr>
        <w:tabs>
          <w:tab w:val="num" w:pos="0"/>
        </w:tabs>
        <w:ind w:left="4335" w:hanging="180"/>
      </w:pPr>
    </w:lvl>
    <w:lvl w:ilvl="6">
      <w:start w:val="1"/>
      <w:numFmt w:val="decimal"/>
      <w:lvlText w:val="%7."/>
      <w:lvlJc w:val="left"/>
      <w:pPr>
        <w:tabs>
          <w:tab w:val="num" w:pos="0"/>
        </w:tabs>
        <w:ind w:left="5055" w:hanging="360"/>
      </w:pPr>
    </w:lvl>
    <w:lvl w:ilvl="7">
      <w:start w:val="1"/>
      <w:numFmt w:val="lowerLetter"/>
      <w:lvlText w:val="%8."/>
      <w:lvlJc w:val="left"/>
      <w:pPr>
        <w:tabs>
          <w:tab w:val="num" w:pos="0"/>
        </w:tabs>
        <w:ind w:left="5775" w:hanging="360"/>
      </w:pPr>
    </w:lvl>
    <w:lvl w:ilvl="8">
      <w:start w:val="1"/>
      <w:numFmt w:val="lowerRoman"/>
      <w:lvlText w:val="%9."/>
      <w:lvlJc w:val="right"/>
      <w:pPr>
        <w:tabs>
          <w:tab w:val="num" w:pos="0"/>
        </w:tabs>
        <w:ind w:left="6495" w:hanging="180"/>
      </w:pPr>
    </w:lvl>
  </w:abstractNum>
  <w:abstractNum w:abstractNumId="12" w15:restartNumberingAfterBreak="0">
    <w:nsid w:val="36784822"/>
    <w:multiLevelType w:val="multilevel"/>
    <w:tmpl w:val="F59E5470"/>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AE17C59"/>
    <w:multiLevelType w:val="multilevel"/>
    <w:tmpl w:val="5EFC599C"/>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B54571F"/>
    <w:multiLevelType w:val="multilevel"/>
    <w:tmpl w:val="6E9A760C"/>
    <w:lvl w:ilvl="0">
      <w:start w:val="1"/>
      <w:numFmt w:val="decimal"/>
      <w:lvlText w:val="%1)"/>
      <w:lvlJc w:val="left"/>
      <w:pPr>
        <w:tabs>
          <w:tab w:val="num" w:pos="0"/>
        </w:tabs>
        <w:ind w:left="1080" w:hanging="360"/>
      </w:pPr>
      <w:rPr>
        <w:rFonts w:ascii="Arial" w:eastAsiaTheme="minorHAnsi" w:hAnsi="Arial" w:cs="Aria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3D407266"/>
    <w:multiLevelType w:val="multilevel"/>
    <w:tmpl w:val="272410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41837B59"/>
    <w:multiLevelType w:val="multilevel"/>
    <w:tmpl w:val="B5E6CB06"/>
    <w:lvl w:ilvl="0">
      <w:start w:val="1"/>
      <w:numFmt w:val="decimal"/>
      <w:lvlText w:val="%1."/>
      <w:lvlJc w:val="left"/>
      <w:pPr>
        <w:tabs>
          <w:tab w:val="num" w:pos="0"/>
        </w:tabs>
        <w:ind w:left="360" w:hanging="360"/>
      </w:pPr>
      <w:rPr>
        <w:b/>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1E52A39"/>
    <w:multiLevelType w:val="multilevel"/>
    <w:tmpl w:val="1868A228"/>
    <w:lvl w:ilvl="0">
      <w:start w:val="1"/>
      <w:numFmt w:val="decimal"/>
      <w:lvlText w:val="%1)"/>
      <w:lvlJc w:val="left"/>
      <w:pPr>
        <w:tabs>
          <w:tab w:val="num" w:pos="0"/>
        </w:tabs>
        <w:ind w:left="1080" w:hanging="360"/>
      </w:pPr>
      <w:rPr>
        <w:rFonts w:asciiTheme="minorHAnsi" w:eastAsiaTheme="minorHAnsi" w:hAnsiTheme="minorHAnsi" w:cstheme="minorBid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482F0288"/>
    <w:multiLevelType w:val="multilevel"/>
    <w:tmpl w:val="B50C1304"/>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CF06952"/>
    <w:multiLevelType w:val="multilevel"/>
    <w:tmpl w:val="55E82D6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4DFA4633"/>
    <w:multiLevelType w:val="multilevel"/>
    <w:tmpl w:val="C6A4068C"/>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513F15EF"/>
    <w:multiLevelType w:val="multilevel"/>
    <w:tmpl w:val="39F4BB0A"/>
    <w:lvl w:ilvl="0">
      <w:start w:val="1"/>
      <w:numFmt w:val="lowerLetter"/>
      <w:lvlText w:val="%1)"/>
      <w:lvlJc w:val="left"/>
      <w:pPr>
        <w:tabs>
          <w:tab w:val="num" w:pos="0"/>
        </w:tabs>
        <w:ind w:left="1080" w:hanging="720"/>
      </w:pPr>
      <w:rPr>
        <w:rFonts w:ascii="Calibri" w:eastAsiaTheme="minorHAnsi" w:hAnsi="Calibri"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3"/>
      <w:numFmt w:val="decimal"/>
      <w:lvlText w:val="%4"/>
      <w:lvlJc w:val="left"/>
      <w:pPr>
        <w:tabs>
          <w:tab w:val="num" w:pos="0"/>
        </w:tabs>
        <w:ind w:left="2880" w:hanging="360"/>
      </w:pPr>
      <w:rPr>
        <w:u w:val="singl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3C87704"/>
    <w:multiLevelType w:val="multilevel"/>
    <w:tmpl w:val="8D822EBC"/>
    <w:lvl w:ilvl="0">
      <w:start w:val="1"/>
      <w:numFmt w:val="decimal"/>
      <w:lvlText w:val="%1."/>
      <w:lvlJc w:val="left"/>
      <w:pPr>
        <w:tabs>
          <w:tab w:val="num" w:pos="0"/>
        </w:tabs>
        <w:ind w:left="360" w:hanging="360"/>
      </w:pPr>
      <w:rPr>
        <w:rFonts w:ascii="Arial" w:hAnsi="Arial" w:cs="Arial" w:hint="default"/>
        <w:b/>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E0D5391"/>
    <w:multiLevelType w:val="multilevel"/>
    <w:tmpl w:val="36E0B0A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571" w:hanging="360"/>
      </w:pPr>
      <w:rPr>
        <w:rFonts w:asciiTheme="minorHAnsi" w:eastAsiaTheme="minorHAnsi" w:hAnsiTheme="minorHAnsi" w:cs="Arial"/>
      </w:rPr>
    </w:lvl>
    <w:lvl w:ilvl="2">
      <w:numFmt w:val="lowerRoman"/>
      <w:lvlText w:val="%3)"/>
      <w:lvlJc w:val="left"/>
      <w:pPr>
        <w:tabs>
          <w:tab w:val="num" w:pos="0"/>
        </w:tabs>
        <w:ind w:left="2782" w:hanging="720"/>
      </w:pPr>
      <w:rPr>
        <w:rFonts w:ascii="Calibri" w:eastAsiaTheme="minorHAnsi" w:hAnsi="Calibri" w:cs="Arial"/>
      </w:rPr>
    </w:lvl>
    <w:lvl w:ilvl="3">
      <w:start w:val="1"/>
      <w:numFmt w:val="decimal"/>
      <w:lvlText w:val="%1.%2.%3.%4."/>
      <w:lvlJc w:val="left"/>
      <w:pPr>
        <w:tabs>
          <w:tab w:val="num" w:pos="0"/>
        </w:tabs>
        <w:ind w:left="3633" w:hanging="720"/>
      </w:pPr>
    </w:lvl>
    <w:lvl w:ilvl="4">
      <w:start w:val="1"/>
      <w:numFmt w:val="decimal"/>
      <w:lvlText w:val="%1.%2.%3.%4.%5."/>
      <w:lvlJc w:val="left"/>
      <w:pPr>
        <w:tabs>
          <w:tab w:val="num" w:pos="0"/>
        </w:tabs>
        <w:ind w:left="4844" w:hanging="1080"/>
      </w:pPr>
    </w:lvl>
    <w:lvl w:ilvl="5">
      <w:start w:val="1"/>
      <w:numFmt w:val="decimal"/>
      <w:lvlText w:val="%1.%2.%3.%4.%5.%6."/>
      <w:lvlJc w:val="left"/>
      <w:pPr>
        <w:tabs>
          <w:tab w:val="num" w:pos="0"/>
        </w:tabs>
        <w:ind w:left="5695" w:hanging="1080"/>
      </w:pPr>
    </w:lvl>
    <w:lvl w:ilvl="6">
      <w:start w:val="1"/>
      <w:numFmt w:val="decimal"/>
      <w:lvlText w:val="%1.%2.%3.%4.%5.%6.%7."/>
      <w:lvlJc w:val="left"/>
      <w:pPr>
        <w:tabs>
          <w:tab w:val="num" w:pos="0"/>
        </w:tabs>
        <w:ind w:left="6906" w:hanging="1440"/>
      </w:pPr>
    </w:lvl>
    <w:lvl w:ilvl="7">
      <w:start w:val="1"/>
      <w:numFmt w:val="decimal"/>
      <w:lvlText w:val="%1.%2.%3.%4.%5.%6.%7.%8."/>
      <w:lvlJc w:val="left"/>
      <w:pPr>
        <w:tabs>
          <w:tab w:val="num" w:pos="0"/>
        </w:tabs>
        <w:ind w:left="7757" w:hanging="1440"/>
      </w:pPr>
    </w:lvl>
    <w:lvl w:ilvl="8">
      <w:start w:val="1"/>
      <w:numFmt w:val="decimal"/>
      <w:lvlText w:val="%1.%2.%3.%4.%5.%6.%7.%8.%9."/>
      <w:lvlJc w:val="left"/>
      <w:pPr>
        <w:tabs>
          <w:tab w:val="num" w:pos="0"/>
        </w:tabs>
        <w:ind w:left="8968" w:hanging="1800"/>
      </w:pPr>
    </w:lvl>
  </w:abstractNum>
  <w:abstractNum w:abstractNumId="24" w15:restartNumberingAfterBreak="0">
    <w:nsid w:val="631F7036"/>
    <w:multiLevelType w:val="multilevel"/>
    <w:tmpl w:val="13C6F904"/>
    <w:lvl w:ilvl="0">
      <w:start w:val="1"/>
      <w:numFmt w:val="decimal"/>
      <w:lvlText w:val="%1."/>
      <w:lvlJc w:val="left"/>
      <w:pPr>
        <w:tabs>
          <w:tab w:val="num" w:pos="0"/>
        </w:tabs>
        <w:ind w:left="360" w:hanging="360"/>
      </w:pPr>
      <w:rPr>
        <w:b/>
      </w:rPr>
    </w:lvl>
    <w:lvl w:ilvl="1">
      <w:start w:val="1"/>
      <w:numFmt w:val="decimal"/>
      <w:lvlText w:val="%2.1"/>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3E47407"/>
    <w:multiLevelType w:val="multilevel"/>
    <w:tmpl w:val="DFC88848"/>
    <w:lvl w:ilvl="0">
      <w:start w:val="1"/>
      <w:numFmt w:val="decimal"/>
      <w:lvlText w:val="%1."/>
      <w:lvlJc w:val="left"/>
      <w:pPr>
        <w:tabs>
          <w:tab w:val="num" w:pos="0"/>
        </w:tabs>
        <w:ind w:left="720" w:hanging="360"/>
      </w:p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6" w15:restartNumberingAfterBreak="0">
    <w:nsid w:val="66807969"/>
    <w:multiLevelType w:val="multilevel"/>
    <w:tmpl w:val="00B8EC8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8111827"/>
    <w:multiLevelType w:val="multilevel"/>
    <w:tmpl w:val="98A0DA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CE6493"/>
    <w:multiLevelType w:val="multilevel"/>
    <w:tmpl w:val="2C369D90"/>
    <w:lvl w:ilvl="0">
      <w:start w:val="1"/>
      <w:numFmt w:val="decimal"/>
      <w:lvlText w:val="%1)"/>
      <w:lvlJc w:val="left"/>
      <w:pPr>
        <w:tabs>
          <w:tab w:val="num" w:pos="0"/>
        </w:tabs>
        <w:ind w:left="735" w:hanging="360"/>
      </w:pPr>
    </w:lvl>
    <w:lvl w:ilvl="1">
      <w:start w:val="1"/>
      <w:numFmt w:val="decimal"/>
      <w:lvlText w:val="%2)"/>
      <w:lvlJc w:val="left"/>
      <w:pPr>
        <w:tabs>
          <w:tab w:val="num" w:pos="0"/>
        </w:tabs>
        <w:ind w:left="1455" w:hanging="360"/>
      </w:pPr>
      <w:rPr>
        <w:rFonts w:ascii="Calibri" w:eastAsiaTheme="minorHAnsi" w:hAnsi="Calibri" w:cs="Arial"/>
      </w:rPr>
    </w:lvl>
    <w:lvl w:ilvl="2">
      <w:start w:val="1"/>
      <w:numFmt w:val="lowerRoman"/>
      <w:lvlText w:val="%3."/>
      <w:lvlJc w:val="right"/>
      <w:pPr>
        <w:tabs>
          <w:tab w:val="num" w:pos="0"/>
        </w:tabs>
        <w:ind w:left="2175" w:hanging="180"/>
      </w:pPr>
    </w:lvl>
    <w:lvl w:ilvl="3">
      <w:start w:val="1"/>
      <w:numFmt w:val="decimal"/>
      <w:lvlText w:val="%4."/>
      <w:lvlJc w:val="left"/>
      <w:pPr>
        <w:tabs>
          <w:tab w:val="num" w:pos="0"/>
        </w:tabs>
        <w:ind w:left="2895" w:hanging="360"/>
      </w:pPr>
    </w:lvl>
    <w:lvl w:ilvl="4">
      <w:start w:val="1"/>
      <w:numFmt w:val="lowerLetter"/>
      <w:lvlText w:val="%5."/>
      <w:lvlJc w:val="left"/>
      <w:pPr>
        <w:tabs>
          <w:tab w:val="num" w:pos="0"/>
        </w:tabs>
        <w:ind w:left="3615" w:hanging="360"/>
      </w:pPr>
    </w:lvl>
    <w:lvl w:ilvl="5">
      <w:start w:val="1"/>
      <w:numFmt w:val="lowerRoman"/>
      <w:lvlText w:val="%6."/>
      <w:lvlJc w:val="right"/>
      <w:pPr>
        <w:tabs>
          <w:tab w:val="num" w:pos="0"/>
        </w:tabs>
        <w:ind w:left="4335" w:hanging="180"/>
      </w:pPr>
    </w:lvl>
    <w:lvl w:ilvl="6">
      <w:start w:val="1"/>
      <w:numFmt w:val="decimal"/>
      <w:lvlText w:val="%7."/>
      <w:lvlJc w:val="left"/>
      <w:pPr>
        <w:tabs>
          <w:tab w:val="num" w:pos="0"/>
        </w:tabs>
        <w:ind w:left="5055" w:hanging="360"/>
      </w:pPr>
    </w:lvl>
    <w:lvl w:ilvl="7">
      <w:start w:val="1"/>
      <w:numFmt w:val="lowerLetter"/>
      <w:lvlText w:val="%8."/>
      <w:lvlJc w:val="left"/>
      <w:pPr>
        <w:tabs>
          <w:tab w:val="num" w:pos="0"/>
        </w:tabs>
        <w:ind w:left="5775" w:hanging="360"/>
      </w:pPr>
    </w:lvl>
    <w:lvl w:ilvl="8">
      <w:start w:val="1"/>
      <w:numFmt w:val="lowerRoman"/>
      <w:lvlText w:val="%9."/>
      <w:lvlJc w:val="right"/>
      <w:pPr>
        <w:tabs>
          <w:tab w:val="num" w:pos="0"/>
        </w:tabs>
        <w:ind w:left="6495" w:hanging="180"/>
      </w:pPr>
    </w:lvl>
  </w:abstractNum>
  <w:num w:numId="1">
    <w:abstractNumId w:val="12"/>
  </w:num>
  <w:num w:numId="2">
    <w:abstractNumId w:val="26"/>
  </w:num>
  <w:num w:numId="3">
    <w:abstractNumId w:val="14"/>
  </w:num>
  <w:num w:numId="4">
    <w:abstractNumId w:val="9"/>
  </w:num>
  <w:num w:numId="5">
    <w:abstractNumId w:val="25"/>
  </w:num>
  <w:num w:numId="6">
    <w:abstractNumId w:val="23"/>
  </w:num>
  <w:num w:numId="7">
    <w:abstractNumId w:val="4"/>
  </w:num>
  <w:num w:numId="8">
    <w:abstractNumId w:val="19"/>
  </w:num>
  <w:num w:numId="9">
    <w:abstractNumId w:val="8"/>
  </w:num>
  <w:num w:numId="10">
    <w:abstractNumId w:val="24"/>
  </w:num>
  <w:num w:numId="11">
    <w:abstractNumId w:val="22"/>
  </w:num>
  <w:num w:numId="12">
    <w:abstractNumId w:val="20"/>
  </w:num>
  <w:num w:numId="13">
    <w:abstractNumId w:val="16"/>
  </w:num>
  <w:num w:numId="14">
    <w:abstractNumId w:val="10"/>
  </w:num>
  <w:num w:numId="15">
    <w:abstractNumId w:val="5"/>
  </w:num>
  <w:num w:numId="16">
    <w:abstractNumId w:val="21"/>
  </w:num>
  <w:num w:numId="17">
    <w:abstractNumId w:val="1"/>
  </w:num>
  <w:num w:numId="18">
    <w:abstractNumId w:val="0"/>
  </w:num>
  <w:num w:numId="19">
    <w:abstractNumId w:val="18"/>
  </w:num>
  <w:num w:numId="20">
    <w:abstractNumId w:val="27"/>
  </w:num>
  <w:num w:numId="21">
    <w:abstractNumId w:val="17"/>
  </w:num>
  <w:num w:numId="22">
    <w:abstractNumId w:val="11"/>
  </w:num>
  <w:num w:numId="23">
    <w:abstractNumId w:val="28"/>
  </w:num>
  <w:num w:numId="24">
    <w:abstractNumId w:val="6"/>
  </w:num>
  <w:num w:numId="25">
    <w:abstractNumId w:val="3"/>
  </w:num>
  <w:num w:numId="26">
    <w:abstractNumId w:val="13"/>
  </w:num>
  <w:num w:numId="27">
    <w:abstractNumId w:val="7"/>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21"/>
    <w:rsid w:val="00071131"/>
    <w:rsid w:val="00073664"/>
    <w:rsid w:val="000A5978"/>
    <w:rsid w:val="000E3BC0"/>
    <w:rsid w:val="001D252F"/>
    <w:rsid w:val="002D1D42"/>
    <w:rsid w:val="003509FF"/>
    <w:rsid w:val="003569CD"/>
    <w:rsid w:val="0045124F"/>
    <w:rsid w:val="004622F6"/>
    <w:rsid w:val="005420B6"/>
    <w:rsid w:val="00580F43"/>
    <w:rsid w:val="006F3A6F"/>
    <w:rsid w:val="00725AEF"/>
    <w:rsid w:val="00745F0C"/>
    <w:rsid w:val="00A9365F"/>
    <w:rsid w:val="00D30C2B"/>
    <w:rsid w:val="00D96E21"/>
    <w:rsid w:val="00E2304A"/>
    <w:rsid w:val="00E71C2D"/>
    <w:rsid w:val="00F66598"/>
    <w:rsid w:val="00FB7C6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8DC3"/>
  <w15:docId w15:val="{58651055-5BFD-4431-96A7-C453BA85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3">
    <w:name w:val="heading 3"/>
    <w:next w:val="Normalny"/>
    <w:link w:val="Nagwek3Znak"/>
    <w:unhideWhenUsed/>
    <w:qFormat/>
    <w:rsid w:val="005E0FE0"/>
    <w:pPr>
      <w:keepNext/>
      <w:keepLines/>
      <w:spacing w:after="4" w:line="259" w:lineRule="auto"/>
      <w:ind w:left="370" w:hanging="10"/>
      <w:jc w:val="center"/>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9F1A56"/>
  </w:style>
  <w:style w:type="character" w:customStyle="1" w:styleId="StopkaZnak">
    <w:name w:val="Stopka Znak"/>
    <w:basedOn w:val="Domylnaczcionkaakapitu"/>
    <w:link w:val="Stopka"/>
    <w:uiPriority w:val="99"/>
    <w:qFormat/>
    <w:rsid w:val="009F1A56"/>
  </w:style>
  <w:style w:type="character" w:customStyle="1" w:styleId="TekstdymkaZnak">
    <w:name w:val="Tekst dymka Znak"/>
    <w:basedOn w:val="Domylnaczcionkaakapitu"/>
    <w:link w:val="Tekstdymka"/>
    <w:uiPriority w:val="99"/>
    <w:semiHidden/>
    <w:qFormat/>
    <w:rsid w:val="00CC3980"/>
    <w:rPr>
      <w:rFonts w:ascii="Segoe UI" w:hAnsi="Segoe UI" w:cs="Segoe UI"/>
      <w:sz w:val="18"/>
      <w:szCs w:val="18"/>
    </w:rPr>
  </w:style>
  <w:style w:type="character" w:customStyle="1" w:styleId="TekstpodstawowyZnak">
    <w:name w:val="Tekst podstawowy Znak"/>
    <w:basedOn w:val="Domylnaczcionkaakapitu"/>
    <w:link w:val="Tekstpodstawowy"/>
    <w:qFormat/>
    <w:rsid w:val="00D41188"/>
    <w:rPr>
      <w:rFonts w:ascii="Times New Roman" w:eastAsia="Times New Roman" w:hAnsi="Times New Roman" w:cs="Times New Roman"/>
      <w:kern w:val="2"/>
      <w:sz w:val="24"/>
      <w:szCs w:val="20"/>
      <w:lang w:eastAsia="pl-PL"/>
    </w:rPr>
  </w:style>
  <w:style w:type="character" w:customStyle="1" w:styleId="FontStyle26">
    <w:name w:val="Font Style26"/>
    <w:qFormat/>
    <w:rsid w:val="002C61D9"/>
    <w:rPr>
      <w:rFonts w:ascii="Times New Roman" w:hAnsi="Times New Roman" w:cs="Times New Roman"/>
      <w:sz w:val="22"/>
      <w:szCs w:val="22"/>
    </w:rPr>
  </w:style>
  <w:style w:type="character" w:customStyle="1" w:styleId="AkapitzlistZnak">
    <w:name w:val="Akapit z listą Znak"/>
    <w:aliases w:val="A_wyliczenie Znak,Akapit z listą BS Znak,Akapit z listą5 Znak,K-P_odwolanie Znak,Kolorowa lista — akcent 11 Znak,L1 Znak,List Paragraph Znak,List Paragraph1 Znak,List Paragraph_0 Znak,Numerowanie Znak,Obiekt Znak,Signature Znak"/>
    <w:link w:val="Akapitzlist"/>
    <w:uiPriority w:val="34"/>
    <w:qFormat/>
    <w:locked/>
    <w:rsid w:val="000B10B5"/>
  </w:style>
  <w:style w:type="character" w:customStyle="1" w:styleId="Nagwek3Znak">
    <w:name w:val="Nagłówek 3 Znak"/>
    <w:basedOn w:val="Domylnaczcionkaakapitu"/>
    <w:link w:val="Nagwek3"/>
    <w:qFormat/>
    <w:rsid w:val="005E0FE0"/>
    <w:rPr>
      <w:rFonts w:ascii="Times New Roman" w:eastAsia="Times New Roman" w:hAnsi="Times New Roman" w:cs="Times New Roman"/>
      <w:b/>
      <w:color w:val="000000"/>
      <w:sz w:val="24"/>
      <w:lang w:eastAsia="pl-PL"/>
    </w:rPr>
  </w:style>
  <w:style w:type="character" w:customStyle="1" w:styleId="FontStyle203">
    <w:name w:val="Font Style203"/>
    <w:basedOn w:val="Domylnaczcionkaakapitu"/>
    <w:uiPriority w:val="99"/>
    <w:qFormat/>
    <w:rsid w:val="005E0FE0"/>
    <w:rPr>
      <w:rFonts w:ascii="Segoe UI" w:hAnsi="Segoe UI" w:cs="Segoe UI"/>
      <w:color w:val="000000"/>
      <w:sz w:val="18"/>
      <w:szCs w:val="18"/>
    </w:rPr>
  </w:style>
  <w:style w:type="character" w:customStyle="1" w:styleId="TekstprzypisukocowegoZnak">
    <w:name w:val="Tekst przypisu końcowego Znak"/>
    <w:basedOn w:val="Domylnaczcionkaakapitu"/>
    <w:link w:val="Tekstprzypisukocowego"/>
    <w:uiPriority w:val="99"/>
    <w:semiHidden/>
    <w:qFormat/>
    <w:rsid w:val="00127632"/>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127632"/>
    <w:rPr>
      <w:vertAlign w:val="superscript"/>
    </w:rPr>
  </w:style>
  <w:style w:type="paragraph" w:styleId="Nagwek">
    <w:name w:val="header"/>
    <w:basedOn w:val="Normalny"/>
    <w:next w:val="Tekstpodstawowy"/>
    <w:link w:val="NagwekZnak"/>
    <w:uiPriority w:val="99"/>
    <w:unhideWhenUsed/>
    <w:rsid w:val="009F1A56"/>
    <w:pPr>
      <w:tabs>
        <w:tab w:val="center" w:pos="4536"/>
        <w:tab w:val="right" w:pos="9072"/>
      </w:tabs>
      <w:spacing w:after="0" w:line="240" w:lineRule="auto"/>
    </w:pPr>
  </w:style>
  <w:style w:type="paragraph" w:styleId="Tekstpodstawowy">
    <w:name w:val="Body Text"/>
    <w:basedOn w:val="Normalny"/>
    <w:link w:val="TekstpodstawowyZnak"/>
    <w:rsid w:val="00D41188"/>
    <w:pPr>
      <w:widowControl w:val="0"/>
      <w:tabs>
        <w:tab w:val="left" w:pos="709"/>
      </w:tabs>
      <w:spacing w:after="0" w:line="360" w:lineRule="auto"/>
      <w:jc w:val="both"/>
    </w:pPr>
    <w:rPr>
      <w:rFonts w:ascii="Times New Roman" w:eastAsia="Times New Roman" w:hAnsi="Times New Roman" w:cs="Times New Roman"/>
      <w:kern w:val="2"/>
      <w:sz w:val="24"/>
      <w:szCs w:val="20"/>
      <w:lang w:eastAsia="pl-PL"/>
    </w:rPr>
  </w:style>
  <w:style w:type="paragraph" w:styleId="Lista">
    <w:name w:val="List"/>
    <w:basedOn w:val="Normalny"/>
    <w:uiPriority w:val="99"/>
    <w:rsid w:val="004D1788"/>
    <w:pPr>
      <w:spacing w:after="0" w:line="240" w:lineRule="auto"/>
      <w:ind w:left="283" w:hanging="283"/>
    </w:pPr>
    <w:rPr>
      <w:rFonts w:ascii="Times New Roman" w:eastAsia="Times New Roman" w:hAnsi="Times New Roman" w:cs="Times New Roman"/>
      <w:sz w:val="24"/>
      <w:szCs w:val="24"/>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9F1A56"/>
    <w:pPr>
      <w:tabs>
        <w:tab w:val="center" w:pos="4536"/>
        <w:tab w:val="right" w:pos="9072"/>
      </w:tabs>
      <w:spacing w:after="0" w:line="240" w:lineRule="auto"/>
    </w:pPr>
  </w:style>
  <w:style w:type="paragraph" w:styleId="Akapitzlist">
    <w:name w:val="List Paragraph"/>
    <w:aliases w:val="A_wyliczenie,Akapit z listą BS,Akapit z listą5,K-P_odwolanie,Kolorowa lista — akcent 11,L1,List Paragraph,List Paragraph1,List Paragraph_0,Numerowanie,Obiekt,Signature,T_SZ_List Paragraph,maz_wyliczenie,normalny tekst,opis dzialania"/>
    <w:basedOn w:val="Normalny"/>
    <w:link w:val="AkapitzlistZnak"/>
    <w:uiPriority w:val="34"/>
    <w:qFormat/>
    <w:rsid w:val="0072225C"/>
    <w:pPr>
      <w:ind w:left="720"/>
      <w:contextualSpacing/>
    </w:pPr>
  </w:style>
  <w:style w:type="paragraph" w:styleId="Tekstdymka">
    <w:name w:val="Balloon Text"/>
    <w:basedOn w:val="Normalny"/>
    <w:link w:val="TekstdymkaZnak"/>
    <w:uiPriority w:val="99"/>
    <w:semiHidden/>
    <w:unhideWhenUsed/>
    <w:qFormat/>
    <w:rsid w:val="00CC3980"/>
    <w:pPr>
      <w:spacing w:after="0" w:line="240" w:lineRule="auto"/>
    </w:pPr>
    <w:rPr>
      <w:rFonts w:ascii="Segoe UI" w:hAnsi="Segoe UI" w:cs="Segoe UI"/>
      <w:sz w:val="18"/>
      <w:szCs w:val="18"/>
    </w:rPr>
  </w:style>
  <w:style w:type="paragraph" w:customStyle="1" w:styleId="Default">
    <w:name w:val="Default"/>
    <w:qFormat/>
    <w:rsid w:val="002C61D9"/>
    <w:rPr>
      <w:rFonts w:ascii="Times New Roman" w:eastAsia="Times New Roman" w:hAnsi="Times New Roman" w:cs="Times New Roman"/>
      <w:color w:val="000000"/>
      <w:sz w:val="24"/>
      <w:szCs w:val="24"/>
      <w:lang w:eastAsia="pl-PL"/>
    </w:rPr>
  </w:style>
  <w:style w:type="paragraph" w:customStyle="1" w:styleId="ZALACZNIK-Wyliczenie2-x">
    <w:name w:val="ZALACZNIK_-Wyliczenie 2 - (x)"/>
    <w:qFormat/>
    <w:rsid w:val="00C57D90"/>
    <w:pPr>
      <w:widowControl w:val="0"/>
      <w:tabs>
        <w:tab w:val="left" w:pos="539"/>
        <w:tab w:val="right" w:leader="dot" w:pos="9072"/>
      </w:tabs>
      <w:spacing w:line="254" w:lineRule="atLeast"/>
      <w:ind w:left="539" w:right="-1" w:hanging="312"/>
      <w:jc w:val="both"/>
    </w:pPr>
    <w:rPr>
      <w:rFonts w:ascii="Arial" w:eastAsia="Times New Roman" w:hAnsi="Arial" w:cs="Arial"/>
      <w:sz w:val="20"/>
      <w:szCs w:val="16"/>
      <w:lang w:eastAsia="pl-PL"/>
    </w:rPr>
  </w:style>
  <w:style w:type="paragraph" w:customStyle="1" w:styleId="ZALACZNIKTEKST">
    <w:name w:val="ZALACZNIK_TEKST"/>
    <w:qFormat/>
    <w:rsid w:val="00935885"/>
    <w:pPr>
      <w:widowControl w:val="0"/>
      <w:tabs>
        <w:tab w:val="right" w:leader="dot" w:pos="9072"/>
      </w:tabs>
      <w:spacing w:line="220" w:lineRule="atLeast"/>
      <w:jc w:val="both"/>
    </w:pPr>
    <w:rPr>
      <w:rFonts w:ascii="Arial" w:eastAsia="Times New Roman" w:hAnsi="Arial" w:cs="Arial"/>
      <w:sz w:val="20"/>
      <w:szCs w:val="16"/>
      <w:lang w:eastAsia="pl-PL"/>
    </w:rPr>
  </w:style>
  <w:style w:type="paragraph" w:styleId="Tekstprzypisukocowego">
    <w:name w:val="endnote text"/>
    <w:basedOn w:val="Normalny"/>
    <w:link w:val="TekstprzypisukocowegoZnak"/>
    <w:uiPriority w:val="99"/>
    <w:semiHidden/>
    <w:unhideWhenUsed/>
    <w:rsid w:val="00127632"/>
    <w:pPr>
      <w:spacing w:after="0" w:line="240" w:lineRule="auto"/>
    </w:pPr>
    <w:rPr>
      <w:sz w:val="20"/>
      <w:szCs w:val="20"/>
    </w:rPr>
  </w:style>
  <w:style w:type="paragraph" w:customStyle="1" w:styleId="Standard">
    <w:name w:val="Standard"/>
    <w:rsid w:val="003569CD"/>
    <w:pPr>
      <w:autoSpaceDN w:val="0"/>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75672">
      <w:bodyDiv w:val="1"/>
      <w:marLeft w:val="0"/>
      <w:marRight w:val="0"/>
      <w:marTop w:val="0"/>
      <w:marBottom w:val="0"/>
      <w:divBdr>
        <w:top w:val="none" w:sz="0" w:space="0" w:color="auto"/>
        <w:left w:val="none" w:sz="0" w:space="0" w:color="auto"/>
        <w:bottom w:val="none" w:sz="0" w:space="0" w:color="auto"/>
        <w:right w:val="none" w:sz="0" w:space="0" w:color="auto"/>
      </w:divBdr>
    </w:div>
    <w:div w:id="418599722">
      <w:bodyDiv w:val="1"/>
      <w:marLeft w:val="0"/>
      <w:marRight w:val="0"/>
      <w:marTop w:val="0"/>
      <w:marBottom w:val="0"/>
      <w:divBdr>
        <w:top w:val="none" w:sz="0" w:space="0" w:color="auto"/>
        <w:left w:val="none" w:sz="0" w:space="0" w:color="auto"/>
        <w:bottom w:val="none" w:sz="0" w:space="0" w:color="auto"/>
        <w:right w:val="none" w:sz="0" w:space="0" w:color="auto"/>
      </w:divBdr>
    </w:div>
    <w:div w:id="1605073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1BEC1-319A-43EA-91B4-57952EB6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7523</Words>
  <Characters>45139</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Skiba</dc:creator>
  <dc:description/>
  <cp:lastModifiedBy>Agnieszka Jurkiewicz - Nadleśnictwo Stuposiany</cp:lastModifiedBy>
  <cp:revision>7</cp:revision>
  <cp:lastPrinted>2021-05-28T09:51:00Z</cp:lastPrinted>
  <dcterms:created xsi:type="dcterms:W3CDTF">2024-10-23T14:11:00Z</dcterms:created>
  <dcterms:modified xsi:type="dcterms:W3CDTF">2024-10-23T16:22:00Z</dcterms:modified>
  <dc:language>pl-PL</dc:language>
</cp:coreProperties>
</file>