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77" w:rsidRPr="00F63DCE" w:rsidRDefault="00F93077" w:rsidP="006B06D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3DCE">
        <w:rPr>
          <w:rFonts w:ascii="Times New Roman" w:hAnsi="Times New Roman"/>
          <w:b/>
          <w:sz w:val="24"/>
          <w:szCs w:val="24"/>
        </w:rPr>
        <w:t xml:space="preserve">Komputer stacjonarny </w:t>
      </w:r>
      <w:r w:rsidR="00FC4B27">
        <w:rPr>
          <w:rFonts w:ascii="Times New Roman" w:hAnsi="Times New Roman"/>
          <w:b/>
          <w:sz w:val="24"/>
          <w:szCs w:val="24"/>
        </w:rPr>
        <w:t xml:space="preserve">(poleasingowy) </w:t>
      </w:r>
      <w:r w:rsidRPr="00F63DCE">
        <w:rPr>
          <w:rFonts w:ascii="Times New Roman" w:hAnsi="Times New Roman"/>
          <w:b/>
          <w:sz w:val="24"/>
          <w:szCs w:val="24"/>
        </w:rPr>
        <w:t xml:space="preserve">– </w:t>
      </w:r>
      <w:r w:rsidR="00AE48C2">
        <w:rPr>
          <w:rFonts w:ascii="Times New Roman" w:hAnsi="Times New Roman"/>
          <w:b/>
          <w:sz w:val="24"/>
          <w:szCs w:val="24"/>
        </w:rPr>
        <w:t>3 sztuki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698"/>
        <w:gridCol w:w="2209"/>
      </w:tblGrid>
      <w:tr w:rsidR="006B06DD" w:rsidRPr="00F63DCE" w:rsidTr="006B06DD">
        <w:trPr>
          <w:trHeight w:val="300"/>
        </w:trPr>
        <w:tc>
          <w:tcPr>
            <w:tcW w:w="2100" w:type="dxa"/>
            <w:tcBorders>
              <w:top w:val="single" w:sz="4" w:space="0" w:color="212121"/>
              <w:left w:val="single" w:sz="4" w:space="0" w:color="212121"/>
              <w:bottom w:val="single" w:sz="8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Atrybut</w:t>
            </w:r>
          </w:p>
        </w:tc>
        <w:tc>
          <w:tcPr>
            <w:tcW w:w="4698" w:type="dxa"/>
            <w:tcBorders>
              <w:top w:val="single" w:sz="4" w:space="0" w:color="212121"/>
              <w:left w:val="nil"/>
              <w:bottom w:val="single" w:sz="8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Parametry nie gorsze niż:</w:t>
            </w:r>
          </w:p>
        </w:tc>
        <w:tc>
          <w:tcPr>
            <w:tcW w:w="2209" w:type="dxa"/>
            <w:tcBorders>
              <w:top w:val="single" w:sz="4" w:space="0" w:color="212121"/>
              <w:left w:val="nil"/>
              <w:bottom w:val="single" w:sz="8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lub parametry oferowanych części składowych</w:t>
            </w: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Typ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Stacjonarny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Zastosowanie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Aplikacje biurowe i aplikacje edukacyjne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1646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Wydajność obliczeniowa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Default="006B06DD" w:rsidP="0000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Zgodny z x86 osiągający wynik minimum </w:t>
            </w:r>
            <w:r w:rsidR="001E1BDE">
              <w:rPr>
                <w:rFonts w:ascii="Times New Roman" w:eastAsia="Times New Roman" w:hAnsi="Times New Roman"/>
                <w:lang w:eastAsia="pl-PL"/>
              </w:rPr>
              <w:t>6690</w:t>
            </w:r>
            <w:r w:rsidRPr="00F63DC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w/g wyników opublikowanych na stronie http://www.cpubenchmark.net (</w:t>
            </w:r>
            <w:proofErr w:type="spellStart"/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PassMark</w:t>
            </w:r>
            <w:proofErr w:type="spellEnd"/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CPU Mark) po dacie opublikowania ogłoszenia o zamówieniu</w:t>
            </w:r>
          </w:p>
          <w:p w:rsidR="00FC4B27" w:rsidRPr="00F63DCE" w:rsidRDefault="00FC4B27" w:rsidP="00002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(procesor czterordzeniowy)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Min. </w:t>
            </w:r>
            <w:r w:rsidRPr="00F63DCE">
              <w:rPr>
                <w:rFonts w:ascii="Times New Roman" w:eastAsia="Times New Roman" w:hAnsi="Times New Roman"/>
                <w:lang w:eastAsia="pl-PL"/>
              </w:rPr>
              <w:t>8</w:t>
            </w: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GB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Dysk twardy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Min</w:t>
            </w:r>
            <w:r w:rsidRPr="00F63DCE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246A44" w:rsidRPr="00F63DCE">
              <w:rPr>
                <w:rFonts w:ascii="Times New Roman" w:eastAsia="Times New Roman" w:hAnsi="Times New Roman"/>
                <w:lang w:eastAsia="pl-PL"/>
              </w:rPr>
              <w:t>240</w:t>
            </w:r>
            <w:r w:rsidRPr="00F63DC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GB SSD</w:t>
            </w:r>
            <w:r w:rsidR="00D25C1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(fabrycznie nowy)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Grafika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Wydajność grafiki: Grafika</w:t>
            </w:r>
            <w:r w:rsidR="00136C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dedykowana lub</w:t>
            </w: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zintegrowana z procesorem powinna</w:t>
            </w:r>
            <w:r w:rsidR="00136C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umożliwiać pracę dwumonitorową</w:t>
            </w: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ze wsparciem dla DirectX 11.1, Open CL 1.2, Open GL 3.3, </w:t>
            </w:r>
            <w:proofErr w:type="spellStart"/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Shader</w:t>
            </w:r>
            <w:proofErr w:type="spellEnd"/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5.0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Wbudowane porty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Minimalnie: </w:t>
            </w:r>
          </w:p>
          <w:p w:rsidR="006B06DD" w:rsidRPr="001E1BDE" w:rsidRDefault="001E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- 1 x D-SUB</w:t>
            </w:r>
            <w:r w:rsidRPr="001E1BD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</w:t>
            </w:r>
            <w:r w:rsidRPr="001E1BDE">
              <w:rPr>
                <w:rFonts w:ascii="Times New Roman" w:hAnsi="Times New Roman"/>
              </w:rPr>
              <w:t>DVI-I z przejściówką na D-SUB,</w:t>
            </w:r>
          </w:p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- 1 x RJ-45</w:t>
            </w:r>
          </w:p>
          <w:p w:rsidR="00E2048C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- 6 szt</w:t>
            </w:r>
            <w:r w:rsidR="003423DD">
              <w:rPr>
                <w:rFonts w:ascii="Times New Roman" w:eastAsia="Times New Roman" w:hAnsi="Times New Roman"/>
                <w:color w:val="000000"/>
                <w:lang w:eastAsia="pl-PL"/>
              </w:rPr>
              <w:t>. USB</w:t>
            </w:r>
          </w:p>
          <w:p w:rsidR="00C4333D" w:rsidRPr="00F63DCE" w:rsidRDefault="00C43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- 1 x HDMI</w:t>
            </w:r>
            <w:r w:rsidR="00D27D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lub </w:t>
            </w:r>
            <w:proofErr w:type="spellStart"/>
            <w:r w:rsidR="00D27DC8">
              <w:rPr>
                <w:rFonts w:ascii="Times New Roman" w:eastAsia="Times New Roman" w:hAnsi="Times New Roman"/>
                <w:color w:val="000000"/>
                <w:lang w:eastAsia="pl-PL"/>
              </w:rPr>
              <w:t>DisplayPort</w:t>
            </w:r>
            <w:proofErr w:type="spellEnd"/>
            <w:r w:rsidR="00D27D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przejściówką HDMI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C4B27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FC4B27" w:rsidRPr="00F63DCE" w:rsidRDefault="00FC4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4B27">
              <w:rPr>
                <w:rFonts w:ascii="Times New Roman" w:eastAsia="Times New Roman" w:hAnsi="Times New Roman"/>
                <w:color w:val="000000"/>
                <w:lang w:eastAsia="pl-PL"/>
              </w:rPr>
              <w:t>Gniazda rozszerzeń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FC4B27" w:rsidRPr="00FC4B27" w:rsidRDefault="00FC4B27" w:rsidP="003423DD">
            <w:pPr>
              <w:tabs>
                <w:tab w:val="left" w:pos="339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4B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- 1 gniazdo </w:t>
            </w:r>
            <w:proofErr w:type="spellStart"/>
            <w:r w:rsidRPr="00FC4B27">
              <w:rPr>
                <w:rFonts w:ascii="Times New Roman" w:eastAsia="Times New Roman" w:hAnsi="Times New Roman"/>
                <w:color w:val="000000"/>
                <w:lang w:eastAsia="pl-PL"/>
              </w:rPr>
              <w:t>PCIe</w:t>
            </w:r>
            <w:proofErr w:type="spellEnd"/>
            <w:r w:rsidRPr="00FC4B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x1,</w:t>
            </w:r>
            <w:r w:rsidR="003423DD">
              <w:rPr>
                <w:rFonts w:ascii="Times New Roman" w:eastAsia="Times New Roman" w:hAnsi="Times New Roman"/>
                <w:color w:val="000000"/>
                <w:lang w:eastAsia="pl-PL"/>
              </w:rPr>
              <w:tab/>
            </w:r>
          </w:p>
          <w:p w:rsidR="00FC4B27" w:rsidRPr="00F63DCE" w:rsidRDefault="00FC4B27" w:rsidP="00FC4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4B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- 1 gniazdo </w:t>
            </w:r>
            <w:proofErr w:type="spellStart"/>
            <w:r w:rsidRPr="00FC4B27">
              <w:rPr>
                <w:rFonts w:ascii="Times New Roman" w:eastAsia="Times New Roman" w:hAnsi="Times New Roman"/>
                <w:color w:val="000000"/>
                <w:lang w:eastAsia="pl-PL"/>
              </w:rPr>
              <w:t>PCIe</w:t>
            </w:r>
            <w:proofErr w:type="spellEnd"/>
            <w:r w:rsidRPr="00FC4B2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x16 pełnej wysokości.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FC4B27" w:rsidRPr="00F63DCE" w:rsidRDefault="00FC4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25C1B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D25C1B" w:rsidRPr="00F63DCE" w:rsidRDefault="00D2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Obudowa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D25C1B" w:rsidRPr="00F63DCE" w:rsidRDefault="00D2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5C1B">
              <w:rPr>
                <w:rFonts w:ascii="Times New Roman" w:eastAsia="Times New Roman" w:hAnsi="Times New Roman"/>
                <w:color w:val="000000"/>
                <w:lang w:eastAsia="pl-PL"/>
              </w:rPr>
              <w:t>Klasa A – Zamawiający dopuszcza sprzęt posiadający normalne ślady użytkowania, ryski i zadrapania po znacznikach firmowych.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D25C1B" w:rsidRPr="00F63DCE" w:rsidRDefault="00D25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F93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Na okres  co najmniej  36</w:t>
            </w:r>
            <w:r w:rsidR="006B06DD"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miesięcy, obsługa w miejscu użytkowania, uszkodzone dyski pozostają własnością Uniwersytetu Szczecińskiego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Dodatkowe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D25C1B" w:rsidRDefault="00E95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D25C1B" w:rsidRPr="00D25C1B">
              <w:rPr>
                <w:rFonts w:ascii="Times New Roman" w:eastAsia="Times New Roman" w:hAnsi="Times New Roman"/>
                <w:color w:val="000000"/>
                <w:lang w:eastAsia="pl-PL"/>
              </w:rPr>
              <w:t>Zamawiający dopuszcza sprzęt Poleasingowy w 100% sprawny.</w:t>
            </w:r>
          </w:p>
          <w:p w:rsidR="00F93077" w:rsidRPr="00F63DCE" w:rsidRDefault="00E95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F93077"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Zamawiający nie dopuszcza możliwości przesyłania sprzętu za pośrednictwem firmy kurierskiej (z uwagi na możliwe wady powstałe podczas transportu). Przy odbiorze wymagana jest obecność przedstawiciela Sprzedającego.</w:t>
            </w:r>
          </w:p>
          <w:p w:rsidR="006B06DD" w:rsidRPr="00F63DCE" w:rsidRDefault="00E95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="006B06DD"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Klawiatura + mysz, zasilacz zgodny ze standardami ATX.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Napęd optyczny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Nagrywarka DVD+/-RW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6B06DD">
        <w:trPr>
          <w:trHeight w:val="900"/>
        </w:trPr>
        <w:tc>
          <w:tcPr>
            <w:tcW w:w="2100" w:type="dxa"/>
            <w:tcBorders>
              <w:top w:val="nil"/>
              <w:left w:val="single" w:sz="4" w:space="0" w:color="212121"/>
              <w:bottom w:val="nil"/>
              <w:right w:val="single" w:sz="4" w:space="0" w:color="212121"/>
            </w:tcBorders>
            <w:noWrap/>
            <w:hideMark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212121"/>
            </w:tcBorders>
            <w:hideMark/>
          </w:tcPr>
          <w:p w:rsidR="00E95D2C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Microsoft Windows 10 Pro 64 bit (lub wyższy) - wersja polska, lub rozwiązanie równoważne poprawnie współpracując</w:t>
            </w:r>
            <w:r w:rsidR="00AA0F21"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e z Microsoft Office 2007, 2010,</w:t>
            </w: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2013 </w:t>
            </w:r>
            <w:r w:rsidR="00AA0F21" w:rsidRPr="00F63DCE">
              <w:rPr>
                <w:rFonts w:ascii="Times New Roman" w:eastAsia="Times New Roman" w:hAnsi="Times New Roman"/>
                <w:lang w:eastAsia="pl-PL"/>
              </w:rPr>
              <w:t xml:space="preserve">i 2016 </w:t>
            </w:r>
            <w:r w:rsidRPr="00F63DCE">
              <w:rPr>
                <w:rFonts w:ascii="Times New Roman" w:eastAsia="Times New Roman" w:hAnsi="Times New Roman"/>
                <w:lang w:eastAsia="pl-PL"/>
              </w:rPr>
              <w:t xml:space="preserve">oraz </w:t>
            </w:r>
            <w:r w:rsidRPr="00F63DCE">
              <w:rPr>
                <w:rFonts w:ascii="Times New Roman" w:eastAsia="Times New Roman" w:hAnsi="Times New Roman"/>
                <w:color w:val="000000"/>
                <w:lang w:eastAsia="pl-PL"/>
              </w:rPr>
              <w:t>systemem domenowym Microsoft Windows (obsługa natywna,</w:t>
            </w:r>
            <w:r w:rsidR="00E95D2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bez wspierania się emulatorem).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B06DD" w:rsidRPr="00F63DCE" w:rsidTr="00E95D2C">
        <w:trPr>
          <w:trHeight w:val="52"/>
        </w:trPr>
        <w:tc>
          <w:tcPr>
            <w:tcW w:w="2100" w:type="dxa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noWrap/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</w:tcPr>
          <w:p w:rsidR="006B06DD" w:rsidRPr="00F63DCE" w:rsidRDefault="006B0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25C1B" w:rsidRPr="00F63DCE" w:rsidRDefault="00D25C1B" w:rsidP="006B06DD">
      <w:pPr>
        <w:rPr>
          <w:rFonts w:ascii="Times New Roman" w:hAnsi="Times New Roman"/>
          <w:b/>
          <w:sz w:val="24"/>
          <w:szCs w:val="24"/>
        </w:rPr>
      </w:pPr>
    </w:p>
    <w:p w:rsidR="006B06DD" w:rsidRPr="00F63DCE" w:rsidRDefault="006B06DD" w:rsidP="006B06DD">
      <w:pPr>
        <w:rPr>
          <w:rFonts w:ascii="Times New Roman" w:hAnsi="Times New Roman"/>
          <w:b/>
          <w:sz w:val="24"/>
          <w:szCs w:val="24"/>
        </w:rPr>
      </w:pPr>
      <w:r w:rsidRPr="00F63DCE">
        <w:rPr>
          <w:rFonts w:ascii="Times New Roman" w:hAnsi="Times New Roman"/>
          <w:b/>
          <w:sz w:val="24"/>
          <w:szCs w:val="24"/>
        </w:rPr>
        <w:t xml:space="preserve">Monitor </w:t>
      </w:r>
      <w:r w:rsidR="00FC4B27">
        <w:rPr>
          <w:rFonts w:ascii="Times New Roman" w:hAnsi="Times New Roman"/>
          <w:b/>
          <w:sz w:val="24"/>
          <w:szCs w:val="24"/>
        </w:rPr>
        <w:t xml:space="preserve">(poleasingowy) </w:t>
      </w:r>
      <w:r w:rsidR="00AE48C2">
        <w:rPr>
          <w:rFonts w:ascii="Times New Roman" w:hAnsi="Times New Roman"/>
          <w:b/>
          <w:sz w:val="24"/>
          <w:szCs w:val="24"/>
        </w:rPr>
        <w:t>– 3 sztuki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543"/>
        <w:gridCol w:w="3261"/>
      </w:tblGrid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6DD" w:rsidRPr="00F63DCE" w:rsidRDefault="006B06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Atrybut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6DD" w:rsidRPr="00F63DCE" w:rsidRDefault="006B06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 nie gorsze niż: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6DD" w:rsidRPr="00F63DCE" w:rsidRDefault="006B06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lub parametry oferowanych części składowych</w:t>
            </w: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Przekątna ekranu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E95D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6B06DD"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Powłoka matrycy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Matowa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Rodzaj matrycy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LED, TN</w:t>
            </w:r>
            <w:r w:rsidR="00C53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IPS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Rozdzielczość ekranu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1920 x 1080 (</w:t>
            </w:r>
            <w:proofErr w:type="spellStart"/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FullHD</w:t>
            </w:r>
            <w:proofErr w:type="spellEnd"/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Format ekranu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16:9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Jasność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250 cd/m²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Kontrast statyczny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1 000:1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Kąt widzenia w poziomie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170 stopni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Kąt widzenia w pionie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160 stopni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Czas reakcji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C538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B06DD"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Liczba wyświetlanych kolorów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16,7 mln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Rodzaje wejść / wyjść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166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DVI-D - 1 szt.</w:t>
            </w: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VGA (D-</w:t>
            </w:r>
            <w:proofErr w:type="spellStart"/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) - 1 szt.</w:t>
            </w:r>
            <w:r w:rsidR="00C571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HDMI – 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6DD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miesięcy </w:t>
            </w:r>
            <w:r w:rsidRPr="00F63DCE">
              <w:rPr>
                <w:rFonts w:ascii="Times New Roman" w:hAnsi="Times New Roman"/>
                <w:sz w:val="24"/>
                <w:szCs w:val="24"/>
              </w:rPr>
              <w:t>na miejscu u klienta (w miejscu instalacji)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DD" w:rsidRPr="00F63DCE" w:rsidRDefault="006B06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3077" w:rsidRPr="00F63DCE" w:rsidTr="006B06DD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077" w:rsidRPr="00F63DCE" w:rsidRDefault="00F93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Dodatkowe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077" w:rsidRPr="00F63DCE" w:rsidRDefault="00C538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Zamawiający dopuszcza sprzęt poleasingowy w 100% sprawny</w:t>
            </w:r>
            <w:r w:rsidR="00C53D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93077" w:rsidRPr="00F63DCE">
              <w:rPr>
                <w:rFonts w:ascii="Times New Roman" w:hAnsi="Times New Roman"/>
                <w:color w:val="000000"/>
                <w:sz w:val="24"/>
                <w:szCs w:val="24"/>
              </w:rPr>
              <w:t>Zamawiający nie dopuszcza możliwości przesyłania sprzętu za pośrednictwem firmy kurierskiej (z uwagi na możliwe wady powstałe podczas transportu). Przy odbiorze wymagana jest obecność przedstawiciela Sprzedającego.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077" w:rsidRPr="00F63DCE" w:rsidRDefault="00F93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06DD" w:rsidRPr="00F63DCE" w:rsidRDefault="006B06DD" w:rsidP="006B06DD">
      <w:pPr>
        <w:rPr>
          <w:rFonts w:ascii="Times New Roman" w:hAnsi="Times New Roman"/>
          <w:b/>
          <w:sz w:val="24"/>
          <w:szCs w:val="24"/>
        </w:rPr>
      </w:pPr>
    </w:p>
    <w:p w:rsidR="006B06DD" w:rsidRPr="00F63DCE" w:rsidRDefault="006B06DD" w:rsidP="006B06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63DCE">
        <w:rPr>
          <w:rFonts w:ascii="Times New Roman" w:hAnsi="Times New Roman"/>
          <w:b/>
          <w:sz w:val="20"/>
          <w:szCs w:val="20"/>
        </w:rPr>
        <w:t>Dostawa:</w:t>
      </w:r>
    </w:p>
    <w:p w:rsidR="006B06DD" w:rsidRPr="00F63DCE" w:rsidRDefault="005A6383" w:rsidP="006B06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63DCE">
        <w:rPr>
          <w:rFonts w:ascii="Times New Roman" w:hAnsi="Times New Roman"/>
          <w:b/>
          <w:sz w:val="20"/>
          <w:szCs w:val="20"/>
        </w:rPr>
        <w:t>Piotr Zym</w:t>
      </w:r>
    </w:p>
    <w:p w:rsidR="006B06DD" w:rsidRPr="00F63DCE" w:rsidRDefault="006B06DD" w:rsidP="006B06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63DCE">
        <w:rPr>
          <w:rFonts w:ascii="Times New Roman" w:hAnsi="Times New Roman"/>
          <w:b/>
          <w:sz w:val="20"/>
          <w:szCs w:val="20"/>
        </w:rPr>
        <w:t>ul. Cukrowa 8</w:t>
      </w:r>
    </w:p>
    <w:p w:rsidR="006B06DD" w:rsidRPr="00F63DCE" w:rsidRDefault="006B06DD" w:rsidP="006B06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63DCE">
        <w:rPr>
          <w:rFonts w:ascii="Times New Roman" w:hAnsi="Times New Roman"/>
          <w:b/>
          <w:sz w:val="20"/>
          <w:szCs w:val="20"/>
        </w:rPr>
        <w:t>71-004 Szczecin</w:t>
      </w:r>
    </w:p>
    <w:p w:rsidR="00146E6F" w:rsidRPr="00F63DCE" w:rsidRDefault="00146E6F">
      <w:pPr>
        <w:rPr>
          <w:rFonts w:ascii="Times New Roman" w:hAnsi="Times New Roman"/>
        </w:rPr>
      </w:pPr>
    </w:p>
    <w:sectPr w:rsidR="00146E6F" w:rsidRPr="00F6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DD"/>
    <w:rsid w:val="00002442"/>
    <w:rsid w:val="00136CFE"/>
    <w:rsid w:val="00146E6F"/>
    <w:rsid w:val="001E1BDE"/>
    <w:rsid w:val="00246A44"/>
    <w:rsid w:val="002C7934"/>
    <w:rsid w:val="003423DD"/>
    <w:rsid w:val="0054261A"/>
    <w:rsid w:val="005A6383"/>
    <w:rsid w:val="006B06DD"/>
    <w:rsid w:val="006E4409"/>
    <w:rsid w:val="007C2F1B"/>
    <w:rsid w:val="008077B5"/>
    <w:rsid w:val="0093164D"/>
    <w:rsid w:val="0097060F"/>
    <w:rsid w:val="00A01C34"/>
    <w:rsid w:val="00AA0F21"/>
    <w:rsid w:val="00AE48C2"/>
    <w:rsid w:val="00C4333D"/>
    <w:rsid w:val="00C53836"/>
    <w:rsid w:val="00C53D69"/>
    <w:rsid w:val="00C57166"/>
    <w:rsid w:val="00D25C1B"/>
    <w:rsid w:val="00D27DC8"/>
    <w:rsid w:val="00E2048C"/>
    <w:rsid w:val="00E95D2C"/>
    <w:rsid w:val="00F63DCE"/>
    <w:rsid w:val="00F93077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39FA"/>
  <w15:chartTrackingRefBased/>
  <w15:docId w15:val="{C60F84A6-3653-4542-A5A5-D4CDDD49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Bartek</cp:lastModifiedBy>
  <cp:revision>2</cp:revision>
  <dcterms:created xsi:type="dcterms:W3CDTF">2019-02-19T06:49:00Z</dcterms:created>
  <dcterms:modified xsi:type="dcterms:W3CDTF">2019-02-19T06:49:00Z</dcterms:modified>
</cp:coreProperties>
</file>