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D6F7" w14:textId="77777777" w:rsidR="005D03FA" w:rsidRPr="00F00B70" w:rsidRDefault="005D03FA" w:rsidP="00E92AFE">
      <w:pPr>
        <w:pStyle w:val="Nagwek2"/>
        <w:rPr>
          <w:rFonts w:eastAsia="Times New Roman"/>
          <w:lang w:eastAsia="pl-PL"/>
        </w:rPr>
      </w:pPr>
    </w:p>
    <w:p w14:paraId="3BF9345A" w14:textId="77777777" w:rsidR="00A97FAB" w:rsidRDefault="00A97FAB" w:rsidP="00F00B70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59E3E866" w14:textId="77777777" w:rsidR="00A97FAB" w:rsidRDefault="00A97FAB" w:rsidP="00F00B70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3BC09D37" w14:textId="77777777" w:rsidR="00A97FAB" w:rsidRDefault="00A97FAB" w:rsidP="00F00B70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4A959F0D" w14:textId="5C3BD130" w:rsidR="00A97FAB" w:rsidRDefault="00A97FAB" w:rsidP="00A97FAB">
      <w:pPr>
        <w:pStyle w:val="Bezodstpw"/>
        <w:rPr>
          <w:rFonts w:ascii="Arial" w:hAnsi="Arial" w:cs="Arial"/>
          <w:i/>
          <w:sz w:val="20"/>
          <w:szCs w:val="20"/>
        </w:rPr>
      </w:pPr>
      <w:r w:rsidRPr="008B3970">
        <w:rPr>
          <w:rFonts w:ascii="Arial" w:hAnsi="Arial" w:cs="Arial"/>
          <w:b/>
          <w:i/>
          <w:sz w:val="20"/>
          <w:szCs w:val="20"/>
        </w:rPr>
        <w:t>Nr sprawy:</w:t>
      </w:r>
      <w:r>
        <w:rPr>
          <w:rFonts w:ascii="Arial" w:hAnsi="Arial" w:cs="Arial"/>
          <w:i/>
          <w:sz w:val="20"/>
          <w:szCs w:val="20"/>
        </w:rPr>
        <w:t xml:space="preserve"> ZP.312.4.2023</w:t>
      </w:r>
      <w:r w:rsidRPr="00CF4D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0C4C7A">
        <w:rPr>
          <w:rFonts w:ascii="Arial" w:hAnsi="Arial" w:cs="Arial"/>
          <w:sz w:val="20"/>
          <w:szCs w:val="20"/>
        </w:rPr>
        <w:t xml:space="preserve">Szczecin, </w:t>
      </w:r>
      <w:r w:rsidR="00AC2892">
        <w:rPr>
          <w:rFonts w:ascii="Arial" w:hAnsi="Arial" w:cs="Arial"/>
          <w:sz w:val="20"/>
          <w:szCs w:val="20"/>
        </w:rPr>
        <w:t>05.</w:t>
      </w:r>
      <w:r>
        <w:rPr>
          <w:rFonts w:ascii="Arial" w:hAnsi="Arial" w:cs="Arial"/>
          <w:sz w:val="20"/>
          <w:szCs w:val="20"/>
        </w:rPr>
        <w:t>0</w:t>
      </w:r>
      <w:r w:rsidR="00AA7DB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0C4C7A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0C4C7A">
        <w:rPr>
          <w:rFonts w:ascii="Arial" w:hAnsi="Arial" w:cs="Arial"/>
          <w:sz w:val="20"/>
          <w:szCs w:val="20"/>
        </w:rPr>
        <w:t xml:space="preserve"> r.</w:t>
      </w:r>
    </w:p>
    <w:p w14:paraId="31B1A767" w14:textId="77777777" w:rsidR="009112AA" w:rsidRDefault="009112AA" w:rsidP="00A164AA">
      <w:pPr>
        <w:pStyle w:val="khheader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00CAE0" w14:textId="4D91218B" w:rsidR="00F00B70" w:rsidRPr="00A97FAB" w:rsidRDefault="00A97FAB" w:rsidP="00A97FAB">
      <w:pPr>
        <w:widowControl w:val="0"/>
        <w:suppressAutoHyphens/>
        <w:ind w:left="993" w:hanging="993"/>
        <w:jc w:val="both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bookmarkStart w:id="0" w:name="_Hlk74141107"/>
      <w:r w:rsidRPr="00A97FAB">
        <w:rPr>
          <w:rFonts w:ascii="Arial" w:hAnsi="Arial" w:cs="Arial"/>
          <w:b/>
          <w:i/>
          <w:sz w:val="20"/>
          <w:szCs w:val="20"/>
        </w:rPr>
        <w:t>Dotyczy:</w:t>
      </w:r>
      <w:r w:rsidRPr="00A97FAB">
        <w:rPr>
          <w:rFonts w:ascii="Arial" w:hAnsi="Arial" w:cs="Arial"/>
          <w:i/>
          <w:sz w:val="20"/>
          <w:szCs w:val="20"/>
        </w:rPr>
        <w:t xml:space="preserve">  postępowania prowadzonego w trybie podstawowym na podstawie art. 275 pkt 1 ustawy Prawo zamówień publicznych na </w:t>
      </w:r>
      <w:r w:rsidRPr="00A97FAB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wykonanie robót budowlanych dla zadania </w:t>
      </w:r>
      <w:r w:rsidRPr="00A97FAB">
        <w:rPr>
          <w:rFonts w:ascii="Arial" w:eastAsia="Times New Roman" w:hAnsi="Arial" w:cs="Arial"/>
          <w:i/>
          <w:sz w:val="20"/>
          <w:szCs w:val="20"/>
          <w:lang w:eastAsia="pl-PL"/>
        </w:rPr>
        <w:t>pn.</w:t>
      </w:r>
      <w:r w:rsidRPr="00A97FA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97FAB">
        <w:rPr>
          <w:rFonts w:ascii="Arial" w:hAnsi="Arial" w:cs="Arial"/>
          <w:b/>
          <w:bCs/>
          <w:i/>
          <w:sz w:val="20"/>
          <w:szCs w:val="20"/>
          <w:lang w:eastAsia="pl-PL"/>
        </w:rPr>
        <w:t>Modernizacja i remont dziedzińców Zamku Książąt Pomorskich w Szczecinie w formule „wybuduj”.</w:t>
      </w:r>
      <w:bookmarkEnd w:id="0"/>
    </w:p>
    <w:p w14:paraId="13D0ACD1" w14:textId="77777777" w:rsidR="00A97FAB" w:rsidRDefault="00A97FAB" w:rsidP="00690BC4">
      <w:pPr>
        <w:pStyle w:val="khheader"/>
        <w:spacing w:before="0" w:beforeAutospacing="0" w:after="0" w:afterAutospacing="0" w:line="264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</w:p>
    <w:p w14:paraId="1873DE27" w14:textId="24F2DB38" w:rsidR="005D03FA" w:rsidRPr="00F00B70" w:rsidRDefault="005D03FA" w:rsidP="00690BC4">
      <w:pPr>
        <w:pStyle w:val="khheader"/>
        <w:spacing w:before="0" w:beforeAutospacing="0" w:after="0" w:afterAutospacing="0" w:line="264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F00B70">
        <w:rPr>
          <w:rFonts w:ascii="Arial" w:hAnsi="Arial" w:cs="Arial"/>
          <w:b/>
          <w:sz w:val="20"/>
          <w:szCs w:val="20"/>
        </w:rPr>
        <w:br/>
        <w:t>ODPOWIEDZI NA PYTANIA DO TREŚCI SPECYFIKACJI WARUNKÓW ZAMÓWIENIA</w:t>
      </w:r>
    </w:p>
    <w:p w14:paraId="301E2B80" w14:textId="77777777" w:rsidR="005D03FA" w:rsidRPr="00F00B70" w:rsidRDefault="005D03FA" w:rsidP="00A164AA">
      <w:pPr>
        <w:pStyle w:val="khheader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1077A339" w14:textId="2CF4768F" w:rsidR="005D03FA" w:rsidRPr="00F00B70" w:rsidRDefault="005D03FA" w:rsidP="00A97FAB">
      <w:pPr>
        <w:pStyle w:val="Default"/>
        <w:spacing w:after="4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00B70">
        <w:rPr>
          <w:rFonts w:ascii="Arial" w:hAnsi="Arial" w:cs="Arial"/>
          <w:sz w:val="20"/>
          <w:szCs w:val="20"/>
        </w:rPr>
        <w:t xml:space="preserve">Działając na podstawie art. </w:t>
      </w:r>
      <w:r w:rsidR="002747C7">
        <w:rPr>
          <w:rFonts w:ascii="Arial" w:hAnsi="Arial" w:cs="Arial"/>
          <w:sz w:val="20"/>
          <w:szCs w:val="20"/>
        </w:rPr>
        <w:t xml:space="preserve">284 </w:t>
      </w:r>
      <w:r w:rsidRPr="00F00B70">
        <w:rPr>
          <w:rFonts w:ascii="Arial" w:hAnsi="Arial" w:cs="Arial"/>
          <w:sz w:val="20"/>
          <w:szCs w:val="20"/>
        </w:rPr>
        <w:t xml:space="preserve">ust. </w:t>
      </w:r>
      <w:r w:rsidR="002747C7">
        <w:rPr>
          <w:rFonts w:ascii="Arial" w:hAnsi="Arial" w:cs="Arial"/>
          <w:sz w:val="20"/>
          <w:szCs w:val="20"/>
        </w:rPr>
        <w:t>6</w:t>
      </w:r>
      <w:r w:rsidRPr="00F00B70">
        <w:rPr>
          <w:rFonts w:ascii="Arial" w:hAnsi="Arial" w:cs="Arial"/>
          <w:sz w:val="20"/>
          <w:szCs w:val="20"/>
        </w:rPr>
        <w:t xml:space="preserve"> ustawy Prawo Zamówień Publicznych </w:t>
      </w:r>
      <w:r w:rsidR="002747C7" w:rsidRPr="001B0CED">
        <w:rPr>
          <w:rFonts w:ascii="Arial" w:hAnsi="Arial" w:cs="Arial"/>
          <w:sz w:val="20"/>
          <w:szCs w:val="20"/>
        </w:rPr>
        <w:t>(Dz.U. z 202</w:t>
      </w:r>
      <w:r w:rsidR="00A97FAB">
        <w:rPr>
          <w:rFonts w:ascii="Arial" w:hAnsi="Arial" w:cs="Arial"/>
          <w:sz w:val="20"/>
          <w:szCs w:val="20"/>
        </w:rPr>
        <w:t>2</w:t>
      </w:r>
      <w:r w:rsidR="002747C7" w:rsidRPr="001B0CED">
        <w:rPr>
          <w:rFonts w:ascii="Arial" w:hAnsi="Arial" w:cs="Arial"/>
          <w:sz w:val="20"/>
          <w:szCs w:val="20"/>
        </w:rPr>
        <w:t xml:space="preserve"> r. poz. 1</w:t>
      </w:r>
      <w:r w:rsidR="00A97FAB">
        <w:rPr>
          <w:rFonts w:ascii="Arial" w:hAnsi="Arial" w:cs="Arial"/>
          <w:sz w:val="20"/>
          <w:szCs w:val="20"/>
        </w:rPr>
        <w:t>710</w:t>
      </w:r>
      <w:r w:rsidR="002747C7">
        <w:rPr>
          <w:rFonts w:ascii="Arial" w:hAnsi="Arial" w:cs="Arial"/>
          <w:sz w:val="20"/>
          <w:szCs w:val="20"/>
        </w:rPr>
        <w:t xml:space="preserve"> ze zm.</w:t>
      </w:r>
      <w:r w:rsidR="00690BC4">
        <w:rPr>
          <w:rFonts w:ascii="Arial" w:hAnsi="Arial" w:cs="Arial"/>
          <w:sz w:val="20"/>
          <w:szCs w:val="20"/>
        </w:rPr>
        <w:t>)</w:t>
      </w:r>
      <w:r w:rsidR="002747C7" w:rsidRPr="00F00B70">
        <w:rPr>
          <w:rFonts w:ascii="Arial" w:hAnsi="Arial" w:cs="Arial"/>
          <w:sz w:val="20"/>
          <w:szCs w:val="20"/>
        </w:rPr>
        <w:t xml:space="preserve"> </w:t>
      </w:r>
      <w:r w:rsidRPr="00F00B70">
        <w:rPr>
          <w:rFonts w:ascii="Arial" w:hAnsi="Arial" w:cs="Arial"/>
          <w:sz w:val="20"/>
          <w:szCs w:val="20"/>
        </w:rPr>
        <w:t xml:space="preserve">informuję, że </w:t>
      </w:r>
      <w:r w:rsidR="00E92AFE">
        <w:rPr>
          <w:rFonts w:ascii="Arial" w:hAnsi="Arial" w:cs="Arial"/>
          <w:sz w:val="20"/>
          <w:szCs w:val="20"/>
        </w:rPr>
        <w:t>28.06</w:t>
      </w:r>
      <w:r w:rsidR="00690BC4">
        <w:rPr>
          <w:rFonts w:ascii="Arial" w:hAnsi="Arial" w:cs="Arial"/>
          <w:sz w:val="20"/>
          <w:szCs w:val="20"/>
        </w:rPr>
        <w:t>.202</w:t>
      </w:r>
      <w:r w:rsidR="00E92AFE">
        <w:rPr>
          <w:rFonts w:ascii="Arial" w:hAnsi="Arial" w:cs="Arial"/>
          <w:sz w:val="20"/>
          <w:szCs w:val="20"/>
        </w:rPr>
        <w:t>3</w:t>
      </w:r>
      <w:r w:rsidR="00690BC4">
        <w:rPr>
          <w:rFonts w:ascii="Arial" w:hAnsi="Arial" w:cs="Arial"/>
          <w:sz w:val="20"/>
          <w:szCs w:val="20"/>
        </w:rPr>
        <w:t xml:space="preserve"> r. </w:t>
      </w:r>
      <w:r w:rsidRPr="00F00B70">
        <w:rPr>
          <w:rFonts w:ascii="Arial" w:hAnsi="Arial" w:cs="Arial"/>
          <w:sz w:val="20"/>
          <w:szCs w:val="20"/>
        </w:rPr>
        <w:t>do Zamawiającego wpłynęł</w:t>
      </w:r>
      <w:r w:rsidR="00642FAB">
        <w:rPr>
          <w:rFonts w:ascii="Arial" w:hAnsi="Arial" w:cs="Arial"/>
          <w:sz w:val="20"/>
          <w:szCs w:val="20"/>
        </w:rPr>
        <w:t>o</w:t>
      </w:r>
      <w:r w:rsidRPr="00F00B70">
        <w:rPr>
          <w:rFonts w:ascii="Arial" w:hAnsi="Arial" w:cs="Arial"/>
          <w:sz w:val="20"/>
          <w:szCs w:val="20"/>
        </w:rPr>
        <w:t xml:space="preserve"> pytani</w:t>
      </w:r>
      <w:r w:rsidR="00642FAB">
        <w:rPr>
          <w:rFonts w:ascii="Arial" w:hAnsi="Arial" w:cs="Arial"/>
          <w:sz w:val="20"/>
          <w:szCs w:val="20"/>
        </w:rPr>
        <w:t>e</w:t>
      </w:r>
      <w:r w:rsidRPr="00F00B70">
        <w:rPr>
          <w:rFonts w:ascii="Arial" w:hAnsi="Arial" w:cs="Arial"/>
          <w:sz w:val="20"/>
          <w:szCs w:val="20"/>
        </w:rPr>
        <w:t xml:space="preserve"> dotyczące treści specyfikacji warunków zamówienia. </w:t>
      </w:r>
    </w:p>
    <w:p w14:paraId="58BD6D64" w14:textId="77777777" w:rsidR="00642FAB" w:rsidRDefault="00642FAB" w:rsidP="005D03F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1A6B31" w14:textId="77777777" w:rsidR="005D03FA" w:rsidRPr="00F00B70" w:rsidRDefault="00642FAB" w:rsidP="005D03F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Pytanie:</w:t>
      </w:r>
    </w:p>
    <w:p w14:paraId="413244A4" w14:textId="5BE77012" w:rsidR="00167454" w:rsidRPr="00A97FAB" w:rsidRDefault="00A97FAB" w:rsidP="008D7466">
      <w:pPr>
        <w:jc w:val="both"/>
        <w:rPr>
          <w:rFonts w:ascii="Arial" w:hAnsi="Arial" w:cs="Arial"/>
          <w:sz w:val="20"/>
          <w:szCs w:val="20"/>
        </w:rPr>
      </w:pPr>
      <w:r w:rsidRPr="00A97FAB">
        <w:rPr>
          <w:rFonts w:ascii="Arial" w:hAnsi="Arial" w:cs="Arial"/>
          <w:sz w:val="20"/>
          <w:szCs w:val="20"/>
        </w:rPr>
        <w:t>Prosimy o udostępnienie przedmiarów robót wszystkich branż w wersji elektronicznej. Mogą to być pliki ath. programu NORMA w jakim zostały przygotowane te przedmiary. Mogą to być pliki pdf w wersji elektronicznej edytowalnej powstałe wprost z przedmiarów wykonanych w programie NORMA. Nie może to być skan lub ksero tych przedmiarów.</w:t>
      </w:r>
      <w:r w:rsidR="00167454" w:rsidRPr="00A97FAB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0801102" w14:textId="77777777" w:rsidR="005D03FA" w:rsidRPr="00F00B70" w:rsidRDefault="005D03FA" w:rsidP="00E3171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0B70">
        <w:rPr>
          <w:rFonts w:ascii="Arial" w:hAnsi="Arial" w:cs="Arial"/>
          <w:b/>
          <w:sz w:val="20"/>
          <w:szCs w:val="20"/>
        </w:rPr>
        <w:t>Odpowiedź:</w:t>
      </w:r>
    </w:p>
    <w:p w14:paraId="5176731D" w14:textId="77777777" w:rsidR="00990D89" w:rsidRDefault="00990D89" w:rsidP="00990D8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biorąc pod uwagę prośbę Wykonawcy w załączeniu przekazuje przedmiary w wersji elektronicznej – pliki ath dla następujących branż:</w:t>
      </w:r>
    </w:p>
    <w:p w14:paraId="2ABC6CE4" w14:textId="0DF6B3FD" w:rsidR="00925F39" w:rsidRDefault="00990D89" w:rsidP="00990D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990D89">
        <w:rPr>
          <w:rFonts w:ascii="Arial" w:hAnsi="Arial" w:cs="Arial"/>
          <w:sz w:val="20"/>
        </w:rPr>
        <w:t xml:space="preserve"> </w:t>
      </w:r>
      <w:r w:rsidR="00AA653F">
        <w:rPr>
          <w:rFonts w:ascii="Arial" w:hAnsi="Arial" w:cs="Arial"/>
          <w:sz w:val="20"/>
        </w:rPr>
        <w:t>branża budowlana;</w:t>
      </w:r>
    </w:p>
    <w:p w14:paraId="268391AE" w14:textId="1B9924E3" w:rsidR="00AA653F" w:rsidRDefault="00AA653F" w:rsidP="00990D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branża drogowa;</w:t>
      </w:r>
    </w:p>
    <w:p w14:paraId="092F4B05" w14:textId="60192EC4" w:rsidR="00AA653F" w:rsidRDefault="00AA653F" w:rsidP="00AA65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branża sanitarna;</w:t>
      </w:r>
    </w:p>
    <w:p w14:paraId="1CE94FE6" w14:textId="7F9020C9" w:rsidR="00AA653F" w:rsidRDefault="00AA653F" w:rsidP="00AA65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branża elektryczna;</w:t>
      </w:r>
    </w:p>
    <w:p w14:paraId="5011803B" w14:textId="0F42CF3B" w:rsidR="00AA653F" w:rsidRPr="00AA653F" w:rsidRDefault="00AA653F" w:rsidP="00AA65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branża teletechniczna.</w:t>
      </w:r>
    </w:p>
    <w:p w14:paraId="6FB1DE48" w14:textId="77777777" w:rsidR="00A164AA" w:rsidRPr="00A164AA" w:rsidRDefault="00A164AA" w:rsidP="00A164A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A9663F" w14:textId="77777777" w:rsidR="005D03FA" w:rsidRDefault="005D03FA" w:rsidP="00A164AA">
      <w:pPr>
        <w:pStyle w:val="khheader"/>
        <w:spacing w:before="40" w:beforeAutospacing="0" w:after="120" w:afterAutospacing="0" w:line="264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0D89">
        <w:rPr>
          <w:rFonts w:ascii="Arial" w:hAnsi="Arial" w:cs="Arial"/>
          <w:b/>
          <w:sz w:val="20"/>
          <w:szCs w:val="20"/>
          <w:u w:val="single"/>
        </w:rPr>
        <w:t>Udzielona odpowiedź na pytanie nie skutkuje wydłużeniem terminu składania ofert oraz nie prowadzi do zmiany treści ogłoszenia o zamówieniu.</w:t>
      </w:r>
    </w:p>
    <w:p w14:paraId="335AFBBC" w14:textId="77777777" w:rsidR="00A97FAB" w:rsidRPr="00A164AA" w:rsidRDefault="00A97FAB" w:rsidP="00A164AA">
      <w:pPr>
        <w:pStyle w:val="khheader"/>
        <w:spacing w:before="40" w:beforeAutospacing="0" w:after="120" w:afterAutospacing="0" w:line="264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C43C8E" w14:textId="77777777" w:rsidR="00061DA0" w:rsidRPr="00A97FAB" w:rsidRDefault="00061DA0" w:rsidP="005D03FA">
      <w:pPr>
        <w:pStyle w:val="Tekstpodstawowy3"/>
        <w:spacing w:after="0"/>
        <w:ind w:left="4678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53D9DE" w14:textId="77777777" w:rsidR="005D03FA" w:rsidRPr="00A97FAB" w:rsidRDefault="005D03FA" w:rsidP="005D03FA">
      <w:pPr>
        <w:pStyle w:val="Tekstpodstawowy3"/>
        <w:spacing w:after="0"/>
        <w:ind w:left="4678"/>
        <w:jc w:val="center"/>
        <w:rPr>
          <w:rFonts w:ascii="Arial" w:hAnsi="Arial" w:cs="Arial"/>
          <w:b/>
          <w:bCs/>
          <w:sz w:val="20"/>
          <w:szCs w:val="20"/>
        </w:rPr>
      </w:pPr>
      <w:r w:rsidRPr="00A97FAB">
        <w:rPr>
          <w:rFonts w:ascii="Arial" w:hAnsi="Arial" w:cs="Arial"/>
          <w:b/>
          <w:bCs/>
          <w:sz w:val="20"/>
          <w:szCs w:val="20"/>
        </w:rPr>
        <w:t>Dyrektor Zamku Książąt Pomorskich w Szczecinie</w:t>
      </w:r>
    </w:p>
    <w:p w14:paraId="66BA5B4E" w14:textId="323D9627" w:rsidR="008D7466" w:rsidRPr="00A97FAB" w:rsidRDefault="001168C2" w:rsidP="005D03FA">
      <w:pPr>
        <w:pStyle w:val="Tekstpodstawowy3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/ - /</w:t>
      </w:r>
    </w:p>
    <w:p w14:paraId="568C7AFE" w14:textId="591A72FE" w:rsidR="005D03FA" w:rsidRPr="00A97FAB" w:rsidRDefault="005D03FA" w:rsidP="005D03FA">
      <w:pPr>
        <w:pStyle w:val="Tekstpodstawowy3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  <w:r w:rsidRPr="00A97FAB">
        <w:rPr>
          <w:rFonts w:ascii="Arial" w:hAnsi="Arial" w:cs="Arial"/>
          <w:b/>
          <w:bCs/>
          <w:sz w:val="20"/>
          <w:szCs w:val="20"/>
        </w:rPr>
        <w:t>Barbara Igielska</w:t>
      </w:r>
    </w:p>
    <w:p w14:paraId="665741CE" w14:textId="77777777" w:rsidR="005D03FA" w:rsidRDefault="005D03FA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C6982D0" w14:textId="164DA1CB" w:rsidR="00BF7787" w:rsidRDefault="00BF7787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B44B626" w14:textId="560C9BA2" w:rsidR="008D7466" w:rsidRDefault="008D746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CBB68CC" w14:textId="7CB036DE" w:rsidR="008D7466" w:rsidRDefault="008D746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0F35DDE9" w14:textId="77777777" w:rsidR="008D7466" w:rsidRDefault="008D746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26CC64F1" w14:textId="77777777" w:rsidR="00BF7787" w:rsidRDefault="00BF7787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4D3684F1" w14:textId="77777777" w:rsidR="00404A86" w:rsidRDefault="00404A86" w:rsidP="00404A8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E76DCC">
        <w:rPr>
          <w:rFonts w:ascii="Arial" w:hAnsi="Arial" w:cs="Arial"/>
          <w:b/>
          <w:iCs/>
          <w:sz w:val="20"/>
          <w:szCs w:val="20"/>
          <w:u w:val="single"/>
        </w:rPr>
        <w:t>Miejsce</w:t>
      </w:r>
      <w:r w:rsidRPr="00F47CFE">
        <w:rPr>
          <w:rFonts w:ascii="Arial" w:hAnsi="Arial" w:cs="Arial"/>
          <w:i/>
          <w:iCs/>
          <w:sz w:val="20"/>
          <w:szCs w:val="20"/>
          <w:u w:val="single"/>
        </w:rPr>
        <w:t xml:space="preserve"> publikacji: </w:t>
      </w:r>
    </w:p>
    <w:p w14:paraId="3F96F3A2" w14:textId="77777777" w:rsidR="00404A86" w:rsidRDefault="001168C2" w:rsidP="00404A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404A86" w:rsidRPr="002C794F">
          <w:rPr>
            <w:rStyle w:val="Hipercze"/>
            <w:rFonts w:ascii="Arial" w:hAnsi="Arial" w:cs="Arial"/>
            <w:b/>
            <w:sz w:val="20"/>
            <w:szCs w:val="20"/>
          </w:rPr>
          <w:t>https://</w:t>
        </w:r>
        <w:r w:rsidR="00404A86" w:rsidRPr="002C794F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platformazakupowa.pl/pn/zamek_szczecin</w:t>
        </w:r>
      </w:hyperlink>
      <w:r w:rsidR="00404A86" w:rsidRPr="000363CC">
        <w:rPr>
          <w:rFonts w:ascii="Arial" w:hAnsi="Arial" w:cs="Arial"/>
          <w:sz w:val="20"/>
          <w:szCs w:val="20"/>
        </w:rPr>
        <w:t xml:space="preserve"> </w:t>
      </w:r>
    </w:p>
    <w:p w14:paraId="1D0D5EC7" w14:textId="77777777" w:rsidR="00404A86" w:rsidRPr="000363CC" w:rsidRDefault="00404A86" w:rsidP="00404A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2364F">
        <w:rPr>
          <w:rFonts w:ascii="Arial" w:hAnsi="Arial" w:cs="Arial"/>
          <w:sz w:val="20"/>
          <w:szCs w:val="20"/>
        </w:rPr>
        <w:t>aa</w:t>
      </w:r>
    </w:p>
    <w:p w14:paraId="3BBBFEA8" w14:textId="5F514E52" w:rsidR="00CE44EE" w:rsidRPr="005D03FA" w:rsidRDefault="00CE44EE" w:rsidP="00404A86">
      <w:pPr>
        <w:spacing w:after="0" w:line="240" w:lineRule="auto"/>
        <w:jc w:val="both"/>
      </w:pPr>
    </w:p>
    <w:sectPr w:rsidR="00CE44EE" w:rsidRPr="005D03FA" w:rsidSect="00061DA0">
      <w:headerReference w:type="first" r:id="rId8"/>
      <w:pgSz w:w="11906" w:h="16838"/>
      <w:pgMar w:top="1418" w:right="1417" w:bottom="993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2171" w14:textId="77777777" w:rsidR="001B5CC1" w:rsidRDefault="001B5CC1" w:rsidP="005D03FA">
      <w:pPr>
        <w:spacing w:after="0" w:line="240" w:lineRule="auto"/>
      </w:pPr>
      <w:r>
        <w:separator/>
      </w:r>
    </w:p>
  </w:endnote>
  <w:endnote w:type="continuationSeparator" w:id="0">
    <w:p w14:paraId="345B64ED" w14:textId="77777777" w:rsidR="001B5CC1" w:rsidRDefault="001B5CC1" w:rsidP="005D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C2B0" w14:textId="77777777" w:rsidR="001B5CC1" w:rsidRDefault="001B5CC1" w:rsidP="005D03FA">
      <w:pPr>
        <w:spacing w:after="0" w:line="240" w:lineRule="auto"/>
      </w:pPr>
      <w:r>
        <w:separator/>
      </w:r>
    </w:p>
  </w:footnote>
  <w:footnote w:type="continuationSeparator" w:id="0">
    <w:p w14:paraId="2AC1E3FC" w14:textId="77777777" w:rsidR="001B5CC1" w:rsidRDefault="001B5CC1" w:rsidP="005D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BFA0" w14:textId="5772CE2E" w:rsidR="009112AA" w:rsidRPr="009F6A69" w:rsidRDefault="009112AA" w:rsidP="00A97FAB">
    <w:pPr>
      <w:rPr>
        <w:rFonts w:ascii="Arial" w:hAnsi="Arial" w:cs="Arial"/>
        <w:sz w:val="14"/>
        <w:szCs w:val="14"/>
      </w:rPr>
    </w:pPr>
    <w:r>
      <w:tab/>
    </w:r>
  </w:p>
  <w:p w14:paraId="1AB30394" w14:textId="2929100F" w:rsidR="00A00A2D" w:rsidRDefault="00A97FA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5BE20" wp14:editId="6EBB794A">
          <wp:simplePos x="0" y="0"/>
          <wp:positionH relativeFrom="page">
            <wp:posOffset>5979160</wp:posOffset>
          </wp:positionH>
          <wp:positionV relativeFrom="page">
            <wp:posOffset>0</wp:posOffset>
          </wp:positionV>
          <wp:extent cx="1580515" cy="1485900"/>
          <wp:effectExtent l="0" t="0" r="0" b="0"/>
          <wp:wrapSquare wrapText="bothSides"/>
          <wp:docPr id="11762115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8EE"/>
    <w:multiLevelType w:val="hybridMultilevel"/>
    <w:tmpl w:val="3D9E2608"/>
    <w:lvl w:ilvl="0" w:tplc="59D2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071B"/>
    <w:multiLevelType w:val="hybridMultilevel"/>
    <w:tmpl w:val="FD3C8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6ED2"/>
    <w:multiLevelType w:val="hybridMultilevel"/>
    <w:tmpl w:val="0F44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284">
    <w:abstractNumId w:val="2"/>
  </w:num>
  <w:num w:numId="2" w16cid:durableId="1090349289">
    <w:abstractNumId w:val="0"/>
  </w:num>
  <w:num w:numId="3" w16cid:durableId="1022319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98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3FA"/>
    <w:rsid w:val="0003326D"/>
    <w:rsid w:val="00061DA0"/>
    <w:rsid w:val="001168C2"/>
    <w:rsid w:val="001328FC"/>
    <w:rsid w:val="00167454"/>
    <w:rsid w:val="001B5CC1"/>
    <w:rsid w:val="001D7F1C"/>
    <w:rsid w:val="002747C7"/>
    <w:rsid w:val="002904A0"/>
    <w:rsid w:val="002F5EF5"/>
    <w:rsid w:val="00307A42"/>
    <w:rsid w:val="0035098D"/>
    <w:rsid w:val="00404A86"/>
    <w:rsid w:val="00512FC0"/>
    <w:rsid w:val="00545D39"/>
    <w:rsid w:val="00553979"/>
    <w:rsid w:val="005D03FA"/>
    <w:rsid w:val="00642FAB"/>
    <w:rsid w:val="00690BC4"/>
    <w:rsid w:val="006E1ED0"/>
    <w:rsid w:val="00732A7A"/>
    <w:rsid w:val="008746FE"/>
    <w:rsid w:val="008A34E5"/>
    <w:rsid w:val="008D7466"/>
    <w:rsid w:val="009112AA"/>
    <w:rsid w:val="00925F39"/>
    <w:rsid w:val="00980586"/>
    <w:rsid w:val="00990D89"/>
    <w:rsid w:val="00997B27"/>
    <w:rsid w:val="00A164AA"/>
    <w:rsid w:val="00A97FAB"/>
    <w:rsid w:val="00AA653F"/>
    <w:rsid w:val="00AA7DBA"/>
    <w:rsid w:val="00AC2892"/>
    <w:rsid w:val="00B93789"/>
    <w:rsid w:val="00BE7B9B"/>
    <w:rsid w:val="00BF7787"/>
    <w:rsid w:val="00C30D4C"/>
    <w:rsid w:val="00CE44EE"/>
    <w:rsid w:val="00D62A5D"/>
    <w:rsid w:val="00DB5091"/>
    <w:rsid w:val="00E25C55"/>
    <w:rsid w:val="00E27C0B"/>
    <w:rsid w:val="00E3171E"/>
    <w:rsid w:val="00E65DCC"/>
    <w:rsid w:val="00E92AFE"/>
    <w:rsid w:val="00F00B70"/>
    <w:rsid w:val="00F261C0"/>
    <w:rsid w:val="00F4452D"/>
    <w:rsid w:val="00F52EFA"/>
    <w:rsid w:val="00F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BF7BE"/>
  <w15:docId w15:val="{FAD1CFE2-851D-4E07-AC99-5FFA009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HAnsi"/>
        <w:szCs w:val="24"/>
        <w:u w:val="single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FA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qFormat/>
    <w:rsid w:val="00642FAB"/>
    <w:pPr>
      <w:keepNext/>
      <w:spacing w:after="0" w:line="240" w:lineRule="auto"/>
      <w:ind w:left="5812" w:right="567"/>
      <w:outlineLvl w:val="0"/>
    </w:pPr>
    <w:rPr>
      <w:rFonts w:ascii="Times New Roman" w:eastAsia="Times New Roman" w:hAnsi="Times New Roman"/>
      <w:b/>
      <w:noProof/>
      <w:sz w:val="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D03FA"/>
    <w:pPr>
      <w:widowControl w:val="0"/>
      <w:suppressAutoHyphens/>
    </w:pPr>
    <w:rPr>
      <w:rFonts w:ascii="Times New Roman" w:eastAsia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3FA"/>
    <w:rPr>
      <w:rFonts w:ascii="Calibri" w:eastAsia="Calibri" w:hAnsi="Calibri" w:cs="Times New Roman"/>
      <w:sz w:val="22"/>
      <w:szCs w:val="22"/>
      <w:u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5D03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03FA"/>
    <w:rPr>
      <w:rFonts w:ascii="Calibri" w:eastAsia="Calibri" w:hAnsi="Calibri" w:cs="Times New Roman"/>
      <w:sz w:val="16"/>
      <w:szCs w:val="16"/>
      <w:u w:val="none"/>
    </w:rPr>
  </w:style>
  <w:style w:type="character" w:styleId="Hipercze">
    <w:name w:val="Hyperlink"/>
    <w:semiHidden/>
    <w:rsid w:val="005D03FA"/>
    <w:rPr>
      <w:color w:val="0000FF"/>
      <w:u w:val="single"/>
    </w:rPr>
  </w:style>
  <w:style w:type="paragraph" w:customStyle="1" w:styleId="khheader">
    <w:name w:val="kh_header"/>
    <w:basedOn w:val="Normalny"/>
    <w:rsid w:val="005D0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3F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5D03F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u w:val="none"/>
      <w:lang w:eastAsia="pl-PL"/>
    </w:rPr>
  </w:style>
  <w:style w:type="character" w:customStyle="1" w:styleId="Teksttreci2">
    <w:name w:val="Tekst treści2"/>
    <w:basedOn w:val="Domylnaczcionkaakapitu"/>
    <w:uiPriority w:val="99"/>
    <w:rsid w:val="005D03FA"/>
    <w:rPr>
      <w:rFonts w:ascii="Verdana" w:hAnsi="Verdana" w:cs="Verdana"/>
      <w:sz w:val="18"/>
      <w:szCs w:val="18"/>
      <w:u w:val="none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5D03F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ajorHAnsi"/>
      <w:sz w:val="20"/>
      <w:szCs w:val="24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D03FA"/>
  </w:style>
  <w:style w:type="paragraph" w:styleId="Tekstdymka">
    <w:name w:val="Balloon Text"/>
    <w:basedOn w:val="Normalny"/>
    <w:link w:val="TekstdymkaZnak"/>
    <w:uiPriority w:val="99"/>
    <w:semiHidden/>
    <w:unhideWhenUsed/>
    <w:rsid w:val="005D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FA"/>
    <w:rPr>
      <w:rFonts w:ascii="Tahoma" w:eastAsia="Calibri" w:hAnsi="Tahoma" w:cs="Tahoma"/>
      <w:sz w:val="16"/>
      <w:szCs w:val="16"/>
      <w:u w:val="none"/>
    </w:rPr>
  </w:style>
  <w:style w:type="character" w:customStyle="1" w:styleId="Nagwek1Znak">
    <w:name w:val="Nagłówek 1 Znak"/>
    <w:basedOn w:val="Domylnaczcionkaakapitu"/>
    <w:link w:val="Nagwek1"/>
    <w:rsid w:val="00642FAB"/>
    <w:rPr>
      <w:rFonts w:ascii="Times New Roman" w:eastAsia="Times New Roman" w:hAnsi="Times New Roman" w:cs="Times New Roman"/>
      <w:b/>
      <w:noProof/>
      <w:sz w:val="16"/>
      <w:szCs w:val="20"/>
      <w:u w:val="none"/>
      <w:lang w:eastAsia="pl-PL"/>
    </w:rPr>
  </w:style>
  <w:style w:type="paragraph" w:styleId="Bezodstpw">
    <w:name w:val="No Spacing"/>
    <w:uiPriority w:val="1"/>
    <w:qFormat/>
    <w:rsid w:val="00A97FAB"/>
    <w:pPr>
      <w:jc w:val="left"/>
    </w:pPr>
    <w:rPr>
      <w:rFonts w:ascii="Calibri" w:eastAsia="Calibri" w:hAnsi="Calibri" w:cs="Calibri"/>
      <w:sz w:val="22"/>
      <w:szCs w:val="22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92AFE"/>
    <w:rPr>
      <w:rFonts w:asciiTheme="majorHAnsi" w:eastAsiaTheme="majorEastAsia" w:hAnsiTheme="majorHAnsi" w:cstheme="majorBidi"/>
      <w:color w:val="365F91" w:themeColor="accent1" w:themeShade="BF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amek_szczec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Dorota Obszańska-Prusaczyk</cp:lastModifiedBy>
  <cp:revision>17</cp:revision>
  <cp:lastPrinted>2023-07-05T11:30:00Z</cp:lastPrinted>
  <dcterms:created xsi:type="dcterms:W3CDTF">2015-08-28T09:18:00Z</dcterms:created>
  <dcterms:modified xsi:type="dcterms:W3CDTF">2023-07-05T11:49:00Z</dcterms:modified>
</cp:coreProperties>
</file>