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REGON: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5813CF03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 xml:space="preserve">Powiat Leżajski 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2382FFF7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657863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1D3195D2" w14:textId="77777777" w:rsidR="00C87C83" w:rsidRPr="00063AC7" w:rsidRDefault="00C87C83" w:rsidP="00F1145D">
      <w:pPr>
        <w:jc w:val="center"/>
        <w:rPr>
          <w:rFonts w:cstheme="minorHAnsi"/>
          <w:b/>
          <w:sz w:val="6"/>
          <w:szCs w:val="32"/>
        </w:rPr>
      </w:pPr>
    </w:p>
    <w:p w14:paraId="410F0DFA" w14:textId="728F3DFA" w:rsidR="00F1145D" w:rsidRPr="0096430A" w:rsidRDefault="00F1145D" w:rsidP="00F1145D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96430A">
        <w:rPr>
          <w:rFonts w:cstheme="minorHAnsi"/>
          <w:b/>
          <w:i/>
          <w:sz w:val="28"/>
          <w:szCs w:val="28"/>
          <w:u w:val="single"/>
        </w:rPr>
        <w:t>„</w:t>
      </w:r>
      <w:r w:rsidR="00657863" w:rsidRPr="00657863">
        <w:rPr>
          <w:rFonts w:cstheme="minorHAnsi"/>
          <w:b/>
          <w:i/>
          <w:iCs/>
          <w:sz w:val="28"/>
          <w:szCs w:val="28"/>
          <w:u w:val="single"/>
          <w:lang w:bidi="pl-PL"/>
        </w:rPr>
        <w:t xml:space="preserve">Wykonanie i dostawa tablic rejestracyjnych dla Starostwa Powiatowego </w:t>
      </w:r>
      <w:r w:rsidR="00657863">
        <w:rPr>
          <w:rFonts w:cstheme="minorHAnsi"/>
          <w:b/>
          <w:i/>
          <w:iCs/>
          <w:sz w:val="28"/>
          <w:szCs w:val="28"/>
          <w:u w:val="single"/>
          <w:lang w:bidi="pl-PL"/>
        </w:rPr>
        <w:br/>
      </w:r>
      <w:r w:rsidR="00657863" w:rsidRPr="00657863">
        <w:rPr>
          <w:rFonts w:cstheme="minorHAnsi"/>
          <w:b/>
          <w:i/>
          <w:iCs/>
          <w:sz w:val="28"/>
          <w:szCs w:val="28"/>
          <w:u w:val="single"/>
          <w:lang w:bidi="pl-PL"/>
        </w:rPr>
        <w:t>w Leżajsku</w:t>
      </w:r>
      <w:r w:rsidRPr="0096430A">
        <w:rPr>
          <w:rFonts w:cstheme="minorHAnsi"/>
          <w:b/>
          <w:i/>
          <w:sz w:val="28"/>
          <w:szCs w:val="28"/>
          <w:u w:val="single"/>
        </w:rPr>
        <w:t xml:space="preserve">” </w:t>
      </w:r>
    </w:p>
    <w:p w14:paraId="319D4BD4" w14:textId="77777777" w:rsidR="00063AC7" w:rsidRPr="00063AC7" w:rsidRDefault="00063AC7" w:rsidP="00F1145D">
      <w:pPr>
        <w:jc w:val="center"/>
        <w:rPr>
          <w:rFonts w:cstheme="minorHAnsi"/>
          <w:b/>
          <w:sz w:val="12"/>
          <w:szCs w:val="32"/>
        </w:rPr>
      </w:pPr>
    </w:p>
    <w:p w14:paraId="4D6C2D1C" w14:textId="4624B908" w:rsidR="00832498" w:rsidRPr="0096430A" w:rsidRDefault="00197B42" w:rsidP="0096430A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="0096430A">
        <w:rPr>
          <w:rFonts w:cstheme="minorHAnsi"/>
          <w:b/>
          <w:sz w:val="24"/>
          <w:szCs w:val="24"/>
        </w:rPr>
        <w:t xml:space="preserve">za łączną cenę </w:t>
      </w:r>
      <w:r w:rsidR="00832498" w:rsidRPr="0096430A">
        <w:rPr>
          <w:rFonts w:cstheme="minorHAnsi"/>
          <w:b/>
          <w:sz w:val="24"/>
          <w:szCs w:val="24"/>
        </w:rPr>
        <w:t>brutto ……………</w:t>
      </w:r>
      <w:proofErr w:type="gramStart"/>
      <w:r w:rsidR="00832498" w:rsidRPr="0096430A">
        <w:rPr>
          <w:rFonts w:cstheme="minorHAnsi"/>
          <w:b/>
          <w:sz w:val="24"/>
          <w:szCs w:val="24"/>
        </w:rPr>
        <w:t>…….</w:t>
      </w:r>
      <w:proofErr w:type="gramEnd"/>
      <w:r w:rsidR="00832498" w:rsidRPr="0096430A">
        <w:rPr>
          <w:rFonts w:cstheme="minorHAnsi"/>
          <w:b/>
          <w:sz w:val="24"/>
          <w:szCs w:val="24"/>
        </w:rPr>
        <w:t>……….. zł</w:t>
      </w:r>
      <w:r w:rsidR="00832498" w:rsidRPr="0096430A">
        <w:rPr>
          <w:rFonts w:cstheme="minorHAnsi"/>
          <w:sz w:val="24"/>
          <w:szCs w:val="24"/>
        </w:rPr>
        <w:t xml:space="preserve"> (wraz z podatkiem VAT) (słownie: …………………………………</w:t>
      </w:r>
      <w:r w:rsidR="0096430A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="00832498" w:rsidRPr="0096430A">
        <w:rPr>
          <w:rFonts w:cstheme="minorHAnsi"/>
          <w:sz w:val="24"/>
          <w:szCs w:val="24"/>
        </w:rPr>
        <w:t>…….</w:t>
      </w:r>
      <w:proofErr w:type="gramEnd"/>
      <w:r w:rsidR="00832498" w:rsidRPr="0096430A">
        <w:rPr>
          <w:rFonts w:cstheme="minorHAnsi"/>
          <w:sz w:val="24"/>
          <w:szCs w:val="24"/>
        </w:rPr>
        <w:t>) w tym …….….</w:t>
      </w:r>
      <w:r w:rsidR="0096430A">
        <w:rPr>
          <w:rFonts w:cstheme="minorHAnsi"/>
          <w:sz w:val="24"/>
          <w:szCs w:val="24"/>
        </w:rPr>
        <w:t>. % podatek VAT: ……………………</w:t>
      </w:r>
      <w:proofErr w:type="gramStart"/>
      <w:r w:rsidR="0096430A">
        <w:rPr>
          <w:rFonts w:cstheme="minorHAnsi"/>
          <w:sz w:val="24"/>
          <w:szCs w:val="24"/>
        </w:rPr>
        <w:t>…….</w:t>
      </w:r>
      <w:proofErr w:type="gramEnd"/>
      <w:r w:rsidR="0096430A">
        <w:rPr>
          <w:rFonts w:cstheme="minorHAnsi"/>
          <w:sz w:val="24"/>
          <w:szCs w:val="24"/>
        </w:rPr>
        <w:t>…..</w:t>
      </w:r>
      <w:r w:rsidR="00832498" w:rsidRPr="0096430A">
        <w:rPr>
          <w:rFonts w:cstheme="minorHAnsi"/>
          <w:sz w:val="24"/>
          <w:szCs w:val="24"/>
        </w:rPr>
        <w:t>zł, cena netto: ……….………………….….. zł</w:t>
      </w:r>
    </w:p>
    <w:p w14:paraId="50266F74" w14:textId="77777777" w:rsidR="00832498" w:rsidRPr="008B0784" w:rsidRDefault="00832498" w:rsidP="00832498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B2AED9A" w14:textId="77777777" w:rsidR="0000072F" w:rsidRPr="0000072F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4"/>
          <w:lang w:val="pl-PL"/>
        </w:rPr>
      </w:pPr>
    </w:p>
    <w:p w14:paraId="5B802E8F" w14:textId="2EB39E32" w:rsidR="0000072F" w:rsidRPr="0096430A" w:rsidRDefault="00657863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b/>
          <w:lang w:val="pl-PL"/>
        </w:rPr>
        <w:lastRenderedPageBreak/>
        <w:t>Termin dostawy tablic rejestracyjnych</w:t>
      </w:r>
      <w:r w:rsidR="0000072F" w:rsidRPr="0000072F">
        <w:rPr>
          <w:rFonts w:asciiTheme="minorHAnsi" w:eastAsiaTheme="minorHAnsi" w:hAnsiTheme="minorHAnsi" w:cstheme="minorHAnsi"/>
          <w:lang w:val="pl-PL"/>
        </w:rPr>
        <w:t xml:space="preserve"> na usługi objęte przedmiotem zamówienia </w:t>
      </w:r>
      <w:r w:rsidR="0000072F" w:rsidRPr="0000072F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59541448" w14:textId="77777777" w:rsidR="0096430A" w:rsidRPr="0096430A" w:rsidRDefault="0096430A" w:rsidP="0096430A">
      <w:pPr>
        <w:pStyle w:val="Akapitzlist"/>
        <w:rPr>
          <w:rFonts w:asciiTheme="minorHAnsi" w:eastAsiaTheme="minorHAnsi" w:hAnsiTheme="minorHAnsi" w:cstheme="minorHAnsi"/>
          <w:lang w:val="pl-PL"/>
        </w:rPr>
      </w:pPr>
    </w:p>
    <w:p w14:paraId="11327F8E" w14:textId="77777777" w:rsidR="0096430A" w:rsidRPr="0096430A" w:rsidRDefault="0096430A" w:rsidP="0096430A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2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2580"/>
      </w:tblGrid>
      <w:tr w:rsidR="0096430A" w:rsidRPr="0096430A" w14:paraId="30679A26" w14:textId="77777777" w:rsidTr="00657863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0412CE8A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A3030" w14:textId="19B09C08" w:rsidR="0096430A" w:rsidRPr="0096430A" w:rsidRDefault="00657863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657863">
              <w:rPr>
                <w:rFonts w:cstheme="minorHAnsi"/>
                <w:b/>
                <w:bCs/>
                <w:spacing w:val="-5"/>
                <w:sz w:val="24"/>
                <w:szCs w:val="24"/>
              </w:rPr>
              <w:t>do 5 dni roboczych</w:t>
            </w:r>
          </w:p>
        </w:tc>
      </w:tr>
      <w:tr w:rsidR="0096430A" w:rsidRPr="0096430A" w14:paraId="5ED82F86" w14:textId="77777777" w:rsidTr="00657863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11916F30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32D94" w14:textId="24F2AADC" w:rsidR="0096430A" w:rsidRPr="0096430A" w:rsidRDefault="00657863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 4 dni roboczych</w:t>
            </w:r>
          </w:p>
        </w:tc>
      </w:tr>
      <w:tr w:rsidR="0096430A" w:rsidRPr="0096430A" w14:paraId="2F6001D1" w14:textId="77777777" w:rsidTr="00657863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26A420B1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86E731" w14:textId="443DFB49" w:rsidR="0096430A" w:rsidRPr="0096430A" w:rsidRDefault="00657863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 3 dni roboczych</w:t>
            </w:r>
          </w:p>
        </w:tc>
      </w:tr>
    </w:tbl>
    <w:p w14:paraId="1734BA2B" w14:textId="422B2B37" w:rsidR="0000072F" w:rsidRDefault="00702407" w:rsidP="007024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>
        <w:rPr>
          <w:rFonts w:cstheme="minorHAnsi"/>
          <w:sz w:val="12"/>
        </w:rPr>
        <w:t xml:space="preserve">                         </w:t>
      </w:r>
      <w:r w:rsidR="0000072F" w:rsidRPr="0000072F">
        <w:rPr>
          <w:rFonts w:cstheme="minorHAnsi"/>
          <w:color w:val="000000"/>
          <w:spacing w:val="-5"/>
          <w:sz w:val="24"/>
          <w:szCs w:val="24"/>
        </w:rPr>
        <w:t xml:space="preserve">od </w:t>
      </w:r>
      <w:r w:rsidR="00657863">
        <w:rPr>
          <w:rFonts w:cstheme="minorHAnsi"/>
          <w:bCs/>
          <w:sz w:val="24"/>
          <w:szCs w:val="24"/>
        </w:rPr>
        <w:t>dnia złożenia zamówienia przez Zamawiającego</w:t>
      </w:r>
      <w:r w:rsidR="0000072F" w:rsidRPr="0000072F">
        <w:rPr>
          <w:rFonts w:cstheme="minorHAnsi"/>
          <w:color w:val="000000"/>
          <w:spacing w:val="-5"/>
          <w:sz w:val="24"/>
          <w:szCs w:val="24"/>
        </w:rPr>
        <w:t>*</w:t>
      </w:r>
    </w:p>
    <w:p w14:paraId="1ABDDD8F" w14:textId="7D16CE9C" w:rsidR="0000072F" w:rsidRPr="0096430A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</w:rPr>
      </w:pPr>
      <w:r w:rsidRPr="0096430A">
        <w:rPr>
          <w:rFonts w:eastAsia="Calibri" w:cstheme="minorHAnsi"/>
          <w:color w:val="000000"/>
          <w:spacing w:val="-5"/>
          <w:highlight w:val="yellow"/>
        </w:rPr>
        <w:t xml:space="preserve">*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Należy zaznaczyć oferowany </w:t>
      </w:r>
      <w:r w:rsidR="00657863">
        <w:rPr>
          <w:rFonts w:eastAsia="Calibri" w:cstheme="minorHAnsi"/>
          <w:i/>
          <w:color w:val="000000"/>
          <w:spacing w:val="-5"/>
          <w:highlight w:val="yellow"/>
        </w:rPr>
        <w:t>termin dostawy tablic rejestracyjnych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. W przypadku nieoznaczenia żadnego </w:t>
      </w:r>
      <w:r w:rsidR="00657863">
        <w:rPr>
          <w:rFonts w:eastAsia="Calibri" w:cstheme="minorHAnsi"/>
          <w:i/>
          <w:color w:val="000000"/>
          <w:spacing w:val="-5"/>
          <w:highlight w:val="yellow"/>
        </w:rPr>
        <w:t>terminu dostawy tablic rejestracyjnych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Zamawiający uzna, że Wykonawca udziela </w:t>
      </w:r>
      <w:r w:rsidR="00657863">
        <w:rPr>
          <w:rFonts w:eastAsia="Calibri" w:cstheme="minorHAnsi"/>
          <w:i/>
          <w:color w:val="000000"/>
          <w:spacing w:val="-5"/>
          <w:highlight w:val="yellow"/>
        </w:rPr>
        <w:t xml:space="preserve">terminu dostawy tablic rejestracyjnych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na wymagany </w:t>
      </w:r>
      <w:r w:rsidR="00657863">
        <w:rPr>
          <w:rFonts w:eastAsia="Calibri" w:cstheme="minorHAnsi"/>
          <w:i/>
          <w:color w:val="000000"/>
          <w:spacing w:val="-5"/>
          <w:highlight w:val="yellow"/>
        </w:rPr>
        <w:t>maksymalny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 </w:t>
      </w:r>
      <w:r w:rsidR="00657863" w:rsidRPr="00657863">
        <w:rPr>
          <w:rFonts w:eastAsia="Calibri" w:cstheme="minorHAnsi"/>
          <w:bCs/>
          <w:i/>
          <w:color w:val="000000"/>
          <w:spacing w:val="-5"/>
          <w:highlight w:val="yellow"/>
        </w:rPr>
        <w:t xml:space="preserve">termin dostawy, tj. 5 dni roboczych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co jest równoznaczne z przyznaniem 0 pkt w kryterium „</w:t>
      </w:r>
      <w:r w:rsidR="00657863">
        <w:rPr>
          <w:rFonts w:eastAsia="Calibri" w:cstheme="minorHAnsi"/>
          <w:i/>
          <w:color w:val="000000"/>
          <w:spacing w:val="-5"/>
          <w:highlight w:val="yellow"/>
        </w:rPr>
        <w:t>Termin dostawy tablic rejestracyjnych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”.</w:t>
      </w:r>
    </w:p>
    <w:p w14:paraId="4EF0E917" w14:textId="77777777" w:rsidR="0000072F" w:rsidRPr="0000072F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4B855205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FE6B1D">
        <w:rPr>
          <w:rFonts w:cstheme="minorHAnsi"/>
          <w:b/>
          <w:bCs/>
          <w:sz w:val="24"/>
          <w:szCs w:val="24"/>
        </w:rPr>
      </w:r>
      <w:r w:rsidRPr="00FE6B1D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6160339E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</w:t>
      </w:r>
      <w:r w:rsidR="00670538">
        <w:rPr>
          <w:rFonts w:cstheme="minorHAnsi"/>
          <w:i/>
          <w:iCs/>
          <w:highlight w:val="yellow"/>
        </w:rPr>
        <w:t xml:space="preserve"> zaznaczyć prawidłową odpowiedź</w:t>
      </w:r>
      <w:r w:rsidR="001D6DE6" w:rsidRPr="00FE6B1D">
        <w:rPr>
          <w:rFonts w:cstheme="minorHAnsi"/>
        </w:rPr>
        <w:t xml:space="preserve"> </w:t>
      </w:r>
    </w:p>
    <w:p w14:paraId="40CB8B64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 xml:space="preserve">Średnie przedsiębiorstwo – </w:t>
      </w:r>
      <w:r>
        <w:rPr>
          <w:rFonts w:eastAsia="Calibri" w:cs="Calibri"/>
          <w:i/>
          <w:iCs/>
          <w:sz w:val="14"/>
          <w:szCs w:val="24"/>
        </w:rPr>
        <w:t>przedsiębiorstwo, które zatrudnia mniej niż 250 pracowników oraz jego roczny obrót nie przekracza 50 milionów euro lub całkowity bilans roczny nie przekracza 43 milionów euro;</w:t>
      </w:r>
    </w:p>
    <w:p w14:paraId="5BAF4415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Małe 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50 pracowników oraz jego roczny obrót nie przekracza 10 milionów euro lub całkowity bilans roczny nie przekracza 10 milion…ów euro;</w:t>
      </w:r>
    </w:p>
    <w:p w14:paraId="6DD3C1C7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Mikroprzedsiębiorstwo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10 pracowników oraz jego roczny obrót nie przekracza 2 milionów euro lub całkowity bilans roczny nie przekracza 2 milionów euro</w:t>
      </w:r>
    </w:p>
    <w:p w14:paraId="6FBDDB90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Jednoosobowa działalność gospodarcza –</w:t>
      </w:r>
      <w:r>
        <w:rPr>
          <w:rFonts w:eastAsia="Calibri" w:cs="Calibri"/>
          <w:i/>
          <w:iCs/>
          <w:sz w:val="14"/>
          <w:szCs w:val="24"/>
        </w:rPr>
        <w:t xml:space="preserve"> zorganizowana działalność zarobkowa wykonywana we własnym imieniu i w sposób ciągły.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1676C31B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</w:t>
      </w:r>
      <w:r w:rsidR="00993230">
        <w:rPr>
          <w:rFonts w:asciiTheme="minorHAnsi" w:eastAsiaTheme="minorHAnsi" w:hAnsiTheme="minorHAnsi" w:cstheme="minorHAnsi"/>
          <w:lang w:val="pl-PL"/>
        </w:rPr>
        <w:br/>
      </w:r>
      <w:r w:rsidRPr="0000072F">
        <w:rPr>
          <w:rFonts w:asciiTheme="minorHAnsi" w:eastAsiaTheme="minorHAnsi" w:hAnsiTheme="minorHAnsi" w:cstheme="minorHAnsi"/>
          <w:lang w:val="pl-PL"/>
        </w:rPr>
        <w:t>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</w:t>
      </w:r>
      <w:proofErr w:type="spellStart"/>
      <w:r w:rsidRPr="008477F3">
        <w:rPr>
          <w:rFonts w:cstheme="minorHAnsi"/>
          <w:sz w:val="24"/>
          <w:szCs w:val="24"/>
        </w:rPr>
        <w:t>ych</w:t>
      </w:r>
      <w:proofErr w:type="spellEnd"/>
      <w:r w:rsidRPr="008477F3">
        <w:rPr>
          <w:rFonts w:cstheme="minorHAnsi"/>
          <w:sz w:val="24"/>
          <w:szCs w:val="24"/>
        </w:rPr>
        <w:t xml:space="preserve"> podmiotu/ów:</w:t>
      </w:r>
    </w:p>
    <w:p w14:paraId="53740FAC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268A20D0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1C19918C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D74801">
        <w:rPr>
          <w:rFonts w:cstheme="minorHAnsi"/>
          <w:sz w:val="20"/>
          <w:szCs w:val="24"/>
        </w:rPr>
        <w:t>CEiDG</w:t>
      </w:r>
      <w:proofErr w:type="spellEnd"/>
      <w:r w:rsidRPr="00D74801">
        <w:rPr>
          <w:rFonts w:cstheme="minorHAnsi"/>
          <w:sz w:val="20"/>
          <w:szCs w:val="24"/>
        </w:rPr>
        <w:t>)</w:t>
      </w:r>
    </w:p>
    <w:p w14:paraId="1BF1745D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14"/>
          <w:szCs w:val="24"/>
        </w:rPr>
      </w:pPr>
    </w:p>
    <w:p w14:paraId="1909D8B9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w następującym zakresie: </w:t>
      </w:r>
    </w:p>
    <w:p w14:paraId="29CBE8E1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17AA5" w14:textId="57B87727" w:rsidR="00670538" w:rsidRPr="0096430A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(określić odpowiedni zakres dla wskazanego podmiotu).</w:t>
      </w:r>
    </w:p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Default="00952EDA" w:rsidP="00E26AA4">
      <w:pPr>
        <w:suppressAutoHyphens/>
        <w:spacing w:line="240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 xml:space="preserve">* </w:t>
      </w:r>
      <w:proofErr w:type="gramStart"/>
      <w:r w:rsidRPr="008477F3">
        <w:rPr>
          <w:rFonts w:cstheme="minorHAnsi"/>
          <w:sz w:val="20"/>
          <w:highlight w:val="yellow"/>
        </w:rPr>
        <w:t>Wypełnić</w:t>
      </w:r>
      <w:proofErr w:type="gramEnd"/>
      <w:r w:rsidRPr="008477F3">
        <w:rPr>
          <w:rFonts w:cstheme="minorHAnsi"/>
          <w:sz w:val="20"/>
          <w:highlight w:val="yellow"/>
        </w:rPr>
        <w:t xml:space="preserve">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</w:t>
      </w:r>
      <w:proofErr w:type="spellStart"/>
      <w:r w:rsidR="003413C0" w:rsidRPr="008477F3">
        <w:rPr>
          <w:rFonts w:cstheme="minorHAnsi"/>
          <w:sz w:val="20"/>
          <w:highlight w:val="yellow"/>
        </w:rPr>
        <w:t>Pzp</w:t>
      </w:r>
      <w:proofErr w:type="spellEnd"/>
      <w:r w:rsidR="003413C0" w:rsidRPr="008477F3">
        <w:rPr>
          <w:rFonts w:cstheme="minorHAnsi"/>
          <w:sz w:val="20"/>
          <w:highlight w:val="yellow"/>
        </w:rPr>
        <w:t xml:space="preserve">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CD8C7BF" w14:textId="77777777" w:rsidR="00E26AA4" w:rsidRPr="00063AC7" w:rsidRDefault="00E26AA4" w:rsidP="00E26AA4">
      <w:pPr>
        <w:suppressAutoHyphens/>
        <w:spacing w:line="240" w:lineRule="auto"/>
        <w:ind w:left="360"/>
        <w:jc w:val="both"/>
        <w:rPr>
          <w:rFonts w:cstheme="minorHAnsi"/>
          <w:sz w:val="4"/>
        </w:rPr>
      </w:pPr>
    </w:p>
    <w:p w14:paraId="1E2A1EB2" w14:textId="6F013453" w:rsid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art. 462 ust.</w:t>
      </w:r>
      <w:r w:rsidR="006578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gramStart"/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proofErr w:type="gramEnd"/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09ABB394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1B14FDE6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0F5D1ED3" w14:textId="77777777" w:rsidR="0096430A" w:rsidRPr="00D74801" w:rsidRDefault="0096430A" w:rsidP="0096430A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D74801">
        <w:rPr>
          <w:rFonts w:cstheme="minorHAnsi"/>
          <w:sz w:val="20"/>
          <w:szCs w:val="24"/>
        </w:rPr>
        <w:t>(określić odpowiedni zakres dla wskazanego podmiotu).</w:t>
      </w:r>
    </w:p>
    <w:p w14:paraId="027435F6" w14:textId="5A18404E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Wartość brutto części zamówienia powierzona podwykonawcy wynosi: …………………</w:t>
      </w:r>
      <w:proofErr w:type="gramStart"/>
      <w:r w:rsidRPr="00D74801">
        <w:rPr>
          <w:rFonts w:cstheme="minorHAnsi"/>
          <w:sz w:val="24"/>
          <w:szCs w:val="24"/>
        </w:rPr>
        <w:t>…….</w:t>
      </w:r>
      <w:proofErr w:type="gramEnd"/>
      <w:r w:rsidRPr="00D74801">
        <w:rPr>
          <w:rFonts w:cstheme="minorHAnsi"/>
          <w:sz w:val="24"/>
          <w:szCs w:val="24"/>
        </w:rPr>
        <w:t>.zł lub stanowi …………….. % wartości całego zamówienia.</w:t>
      </w:r>
    </w:p>
    <w:p w14:paraId="3F46BF69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Firmy podwykonawców </w:t>
      </w:r>
      <w:r w:rsidRPr="00D74801">
        <w:rPr>
          <w:rFonts w:cstheme="minorHAnsi"/>
          <w:i/>
          <w:sz w:val="24"/>
          <w:szCs w:val="24"/>
        </w:rPr>
        <w:t>(o ile jest to wiadome):</w:t>
      </w:r>
    </w:p>
    <w:p w14:paraId="1829FCF6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D74801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DDA1D5F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D74801">
        <w:rPr>
          <w:rFonts w:cstheme="minorHAnsi"/>
          <w:sz w:val="20"/>
          <w:szCs w:val="24"/>
        </w:rPr>
        <w:t>CEiDG</w:t>
      </w:r>
      <w:proofErr w:type="spellEnd"/>
      <w:r w:rsidRPr="00D74801">
        <w:rPr>
          <w:rFonts w:cstheme="minorHAnsi"/>
          <w:sz w:val="20"/>
          <w:szCs w:val="24"/>
        </w:rPr>
        <w:t>)</w:t>
      </w:r>
    </w:p>
    <w:p w14:paraId="0D9AEC61" w14:textId="77777777" w:rsidR="00670538" w:rsidRPr="00670538" w:rsidRDefault="00670538" w:rsidP="00952EDA">
      <w:pPr>
        <w:suppressAutoHyphens/>
        <w:spacing w:after="0" w:line="271" w:lineRule="auto"/>
        <w:jc w:val="both"/>
        <w:rPr>
          <w:rFonts w:cstheme="minorHAnsi"/>
          <w:sz w:val="12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 xml:space="preserve">* </w:t>
      </w:r>
      <w:proofErr w:type="gramStart"/>
      <w:r w:rsidRPr="00952EDA">
        <w:rPr>
          <w:rFonts w:cstheme="minorHAnsi"/>
          <w:sz w:val="20"/>
          <w:highlight w:val="yellow"/>
        </w:rPr>
        <w:t>Wypełnić</w:t>
      </w:r>
      <w:proofErr w:type="gramEnd"/>
      <w:r w:rsidRPr="00952EDA">
        <w:rPr>
          <w:rFonts w:cstheme="minorHAnsi"/>
          <w:sz w:val="20"/>
          <w:highlight w:val="yellow"/>
        </w:rPr>
        <w:t xml:space="preserve">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5C677C99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</w:t>
      </w:r>
      <w:r w:rsidR="00F12CB9">
        <w:rPr>
          <w:rFonts w:asciiTheme="minorHAnsi" w:hAnsiTheme="minorHAnsi" w:cstheme="minorHAnsi"/>
          <w:lang w:val="pl-PL"/>
        </w:rPr>
        <w:t>.</w:t>
      </w:r>
      <w:r w:rsidRPr="00FE6B1D">
        <w:rPr>
          <w:rFonts w:asciiTheme="minorHAnsi" w:hAnsiTheme="minorHAnsi" w:cstheme="minorHAnsi"/>
          <w:lang w:val="pl-PL"/>
        </w:rPr>
        <w:t>…;</w:t>
      </w:r>
    </w:p>
    <w:p w14:paraId="3B8C338B" w14:textId="2040856D" w:rsidR="00D8286E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  <w:r w:rsidR="00F12CB9">
        <w:rPr>
          <w:rFonts w:asciiTheme="minorHAnsi" w:hAnsiTheme="minorHAnsi" w:cstheme="minorHAnsi"/>
          <w:lang w:val="pl-PL"/>
        </w:rPr>
        <w:t>;</w:t>
      </w:r>
    </w:p>
    <w:p w14:paraId="7B344B7A" w14:textId="07261E5D" w:rsidR="00F12CB9" w:rsidRPr="00FE6B1D" w:rsidRDefault="00F12CB9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………………………………………………………………………………………………..</w:t>
      </w:r>
    </w:p>
    <w:p w14:paraId="03B2C68F" w14:textId="77777777" w:rsidR="0080500E" w:rsidRPr="00063AC7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sz w:val="18"/>
          <w:lang w:val="pl-PL"/>
        </w:rPr>
      </w:pPr>
    </w:p>
    <w:p w14:paraId="5DB18853" w14:textId="2AD65C1A" w:rsidR="0044007C" w:rsidRPr="00F12CB9" w:rsidRDefault="00D8286E" w:rsidP="00670538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lastRenderedPageBreak/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0923D6DF" w14:textId="77777777" w:rsidR="00F12CB9" w:rsidRDefault="00F12CB9" w:rsidP="00F12CB9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52F23EE" w14:textId="77777777" w:rsidR="00F12CB9" w:rsidRPr="00063AC7" w:rsidRDefault="00F12CB9" w:rsidP="00F12CB9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22CADA12" w14:textId="77777777" w:rsidR="00752D41" w:rsidRPr="00063AC7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sz w:val="2"/>
          <w:lang w:val="pl-PL" w:eastAsia="pl-PL"/>
        </w:rPr>
      </w:pPr>
    </w:p>
    <w:p w14:paraId="6E52D8B4" w14:textId="54A85D83" w:rsidR="008843A7" w:rsidRPr="00670538" w:rsidRDefault="00670538" w:rsidP="00670538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0538">
        <w:rPr>
          <w:sz w:val="24"/>
          <w:szCs w:val="24"/>
          <w:u w:val="single"/>
        </w:rPr>
        <w:t>UWAGA!</w:t>
      </w:r>
      <w:r w:rsidRPr="00670538">
        <w:rPr>
          <w:sz w:val="24"/>
          <w:szCs w:val="24"/>
        </w:rPr>
        <w:t xml:space="preserve"> </w:t>
      </w:r>
      <w:r w:rsidRPr="00670538">
        <w:rPr>
          <w:sz w:val="24"/>
          <w:szCs w:val="24"/>
        </w:rPr>
        <w:br/>
      </w:r>
      <w:r w:rsidRPr="00670538">
        <w:rPr>
          <w:rFonts w:cstheme="minorHAnsi"/>
          <w:sz w:val="24"/>
          <w:szCs w:val="24"/>
        </w:rPr>
        <w:t>Dokument musi być złożony pod rygorem nieważności w formie elektronicznej</w:t>
      </w:r>
      <w:r w:rsidRPr="0067053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670538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lub w postaci elektronicznej opatrzonej podpisem zaufanym lub podpisem osobistym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8843A7" w:rsidRPr="00670538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B9F1" w14:textId="77777777" w:rsidR="008B75E7" w:rsidRDefault="008B75E7" w:rsidP="00D8286E">
      <w:pPr>
        <w:spacing w:after="0" w:line="240" w:lineRule="auto"/>
      </w:pPr>
      <w:r>
        <w:separator/>
      </w:r>
    </w:p>
  </w:endnote>
  <w:endnote w:type="continuationSeparator" w:id="0">
    <w:p w14:paraId="78DF400E" w14:textId="77777777" w:rsidR="008B75E7" w:rsidRDefault="008B75E7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28" w14:textId="77777777" w:rsidR="001051A0" w:rsidRDefault="001051A0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1051A0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A25D1F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A25D1F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A25D1F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A25D1F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077E" w14:textId="77777777" w:rsidR="008B75E7" w:rsidRDefault="008B75E7" w:rsidP="00D8286E">
      <w:pPr>
        <w:spacing w:after="0" w:line="240" w:lineRule="auto"/>
      </w:pPr>
      <w:r>
        <w:separator/>
      </w:r>
    </w:p>
  </w:footnote>
  <w:footnote w:type="continuationSeparator" w:id="0">
    <w:p w14:paraId="45CBA491" w14:textId="77777777" w:rsidR="008B75E7" w:rsidRDefault="008B75E7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52C15BDD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A25D1F">
            <w:rPr>
              <w:rFonts w:ascii="Arial" w:eastAsia="Times New Roman" w:hAnsi="Arial" w:cs="Arial"/>
              <w:color w:val="000000" w:themeColor="text1"/>
              <w:sz w:val="20"/>
            </w:rPr>
            <w:t>P.272.1</w:t>
          </w:r>
          <w:r w:rsidR="001B6611">
            <w:rPr>
              <w:rFonts w:ascii="Arial" w:eastAsia="Times New Roman" w:hAnsi="Arial" w:cs="Arial"/>
              <w:color w:val="000000" w:themeColor="text1"/>
              <w:sz w:val="20"/>
            </w:rPr>
            <w:t>8</w:t>
          </w:r>
          <w:r w:rsidR="00997FA7">
            <w:rPr>
              <w:rFonts w:ascii="Arial" w:eastAsia="Times New Roman" w:hAnsi="Arial" w:cs="Arial"/>
              <w:color w:val="000000" w:themeColor="text1"/>
              <w:sz w:val="20"/>
            </w:rPr>
            <w:t>.1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A25D1F">
            <w:rPr>
              <w:rFonts w:ascii="Arial" w:eastAsia="Times New Roman" w:hAnsi="Arial" w:cs="Arial"/>
              <w:color w:val="000000" w:themeColor="text1"/>
              <w:sz w:val="20"/>
            </w:rPr>
            <w:t>202</w:t>
          </w:r>
          <w:r w:rsidR="0080791B">
            <w:rPr>
              <w:rFonts w:ascii="Arial" w:eastAsia="Times New Roman" w:hAnsi="Arial" w:cs="Arial"/>
              <w:color w:val="000000" w:themeColor="text1"/>
              <w:sz w:val="20"/>
            </w:rPr>
            <w:t>4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1051A0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3136F4DA" w:rsidR="00107196" w:rsidRPr="005302C0" w:rsidRDefault="00107196" w:rsidP="005302C0">
          <w:pPr>
            <w:pStyle w:val="Nagwek"/>
            <w:rPr>
              <w:rFonts w:ascii="Calibri" w:eastAsia="Times New Roman" w:hAnsi="Calibri" w:cs="Calibri"/>
              <w:color w:val="000000" w:themeColor="text1"/>
            </w:rPr>
          </w:pPr>
          <w:r w:rsidRPr="005302C0">
            <w:rPr>
              <w:rFonts w:ascii="Calibri" w:eastAsia="Times New Roman" w:hAnsi="Calibri" w:cs="Calibri"/>
              <w:color w:val="000000" w:themeColor="text1"/>
            </w:rPr>
            <w:t>Z</w:t>
          </w:r>
          <w:r w:rsidR="0031196D">
            <w:rPr>
              <w:rFonts w:ascii="Calibri" w:eastAsia="Times New Roman" w:hAnsi="Calibri" w:cs="Calibri"/>
              <w:color w:val="000000" w:themeColor="text1"/>
            </w:rPr>
            <w:t>P.272.1</w:t>
          </w:r>
          <w:r w:rsidR="001B6611">
            <w:rPr>
              <w:rFonts w:ascii="Calibri" w:eastAsia="Times New Roman" w:hAnsi="Calibri" w:cs="Calibri"/>
              <w:color w:val="000000" w:themeColor="text1"/>
            </w:rPr>
            <w:t>8</w:t>
          </w:r>
          <w:r w:rsidR="0031196D">
            <w:rPr>
              <w:rFonts w:ascii="Calibri" w:eastAsia="Times New Roman" w:hAnsi="Calibri" w:cs="Calibri"/>
              <w:color w:val="000000" w:themeColor="text1"/>
            </w:rPr>
            <w:t>.1.202</w:t>
          </w:r>
          <w:r w:rsidR="0080791B">
            <w:rPr>
              <w:rFonts w:ascii="Calibri" w:eastAsia="Times New Roman" w:hAnsi="Calibri" w:cs="Calibr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08656CCC" w:rsidR="00107196" w:rsidRPr="005302C0" w:rsidRDefault="00107196" w:rsidP="00107196">
          <w:pPr>
            <w:pStyle w:val="Nagwek"/>
            <w:jc w:val="right"/>
            <w:rPr>
              <w:rFonts w:ascii="Calibri" w:eastAsia="Times New Roman" w:hAnsi="Calibri" w:cs="Calibri"/>
              <w:b/>
              <w:bCs/>
              <w:color w:val="000000" w:themeColor="text1"/>
            </w:rPr>
          </w:pPr>
          <w:r w:rsidRPr="005302C0">
            <w:rPr>
              <w:rFonts w:ascii="Calibri" w:eastAsia="Times New Roman" w:hAnsi="Calibri" w:cs="Calibri"/>
              <w:b/>
              <w:bCs/>
              <w:color w:val="000000" w:themeColor="text1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BF56F9D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6CA0A4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4"/>
        <w:szCs w:val="24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1A044F8A"/>
    <w:lvl w:ilvl="0" w:tplc="C0308086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 w16cid:durableId="1931040005">
    <w:abstractNumId w:val="9"/>
  </w:num>
  <w:num w:numId="2" w16cid:durableId="403719099">
    <w:abstractNumId w:val="10"/>
  </w:num>
  <w:num w:numId="3" w16cid:durableId="1482504758">
    <w:abstractNumId w:val="3"/>
  </w:num>
  <w:num w:numId="4" w16cid:durableId="1071191670">
    <w:abstractNumId w:val="2"/>
  </w:num>
  <w:num w:numId="5" w16cid:durableId="501554048">
    <w:abstractNumId w:val="12"/>
  </w:num>
  <w:num w:numId="6" w16cid:durableId="196436839">
    <w:abstractNumId w:val="11"/>
  </w:num>
  <w:num w:numId="7" w16cid:durableId="1191869873">
    <w:abstractNumId w:val="5"/>
  </w:num>
  <w:num w:numId="8" w16cid:durableId="832137741">
    <w:abstractNumId w:val="6"/>
  </w:num>
  <w:num w:numId="9" w16cid:durableId="13582118">
    <w:abstractNumId w:val="4"/>
  </w:num>
  <w:num w:numId="10" w16cid:durableId="703674422">
    <w:abstractNumId w:val="1"/>
  </w:num>
  <w:num w:numId="11" w16cid:durableId="1138843291">
    <w:abstractNumId w:val="8"/>
  </w:num>
  <w:num w:numId="12" w16cid:durableId="193812636">
    <w:abstractNumId w:val="0"/>
  </w:num>
  <w:num w:numId="13" w16cid:durableId="708068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0072F"/>
    <w:rsid w:val="00025F82"/>
    <w:rsid w:val="000352E0"/>
    <w:rsid w:val="0005118F"/>
    <w:rsid w:val="00063AC7"/>
    <w:rsid w:val="000C4744"/>
    <w:rsid w:val="000E6300"/>
    <w:rsid w:val="000E6328"/>
    <w:rsid w:val="00101BAC"/>
    <w:rsid w:val="001051A0"/>
    <w:rsid w:val="00107196"/>
    <w:rsid w:val="001153D3"/>
    <w:rsid w:val="001445CA"/>
    <w:rsid w:val="00145A46"/>
    <w:rsid w:val="00174BA1"/>
    <w:rsid w:val="00197B42"/>
    <w:rsid w:val="001B6611"/>
    <w:rsid w:val="001D6DE6"/>
    <w:rsid w:val="001F7C5A"/>
    <w:rsid w:val="00211E6F"/>
    <w:rsid w:val="0021313B"/>
    <w:rsid w:val="002B3E38"/>
    <w:rsid w:val="002C5DE0"/>
    <w:rsid w:val="002F0BA3"/>
    <w:rsid w:val="0031196D"/>
    <w:rsid w:val="003265F3"/>
    <w:rsid w:val="003413C0"/>
    <w:rsid w:val="003C28EB"/>
    <w:rsid w:val="00431415"/>
    <w:rsid w:val="0044007C"/>
    <w:rsid w:val="0045065B"/>
    <w:rsid w:val="0048355F"/>
    <w:rsid w:val="004D0336"/>
    <w:rsid w:val="004D68D9"/>
    <w:rsid w:val="004E2258"/>
    <w:rsid w:val="004F004A"/>
    <w:rsid w:val="00525BCC"/>
    <w:rsid w:val="005302C0"/>
    <w:rsid w:val="00551E20"/>
    <w:rsid w:val="005665EE"/>
    <w:rsid w:val="00590884"/>
    <w:rsid w:val="005946C2"/>
    <w:rsid w:val="005A5A91"/>
    <w:rsid w:val="0064056F"/>
    <w:rsid w:val="0065335E"/>
    <w:rsid w:val="00657863"/>
    <w:rsid w:val="00670538"/>
    <w:rsid w:val="006A0DBB"/>
    <w:rsid w:val="006B409F"/>
    <w:rsid w:val="006B4FBD"/>
    <w:rsid w:val="006B79FA"/>
    <w:rsid w:val="006F4082"/>
    <w:rsid w:val="006F6F5D"/>
    <w:rsid w:val="00702407"/>
    <w:rsid w:val="00707F7C"/>
    <w:rsid w:val="00715E6B"/>
    <w:rsid w:val="0074402B"/>
    <w:rsid w:val="00752D41"/>
    <w:rsid w:val="00755D32"/>
    <w:rsid w:val="007927C7"/>
    <w:rsid w:val="007B361B"/>
    <w:rsid w:val="0080500E"/>
    <w:rsid w:val="00806B10"/>
    <w:rsid w:val="0080791B"/>
    <w:rsid w:val="00832498"/>
    <w:rsid w:val="008405BE"/>
    <w:rsid w:val="008477F3"/>
    <w:rsid w:val="008518FA"/>
    <w:rsid w:val="008843A7"/>
    <w:rsid w:val="008A37AF"/>
    <w:rsid w:val="008B0784"/>
    <w:rsid w:val="008B75E7"/>
    <w:rsid w:val="0091131D"/>
    <w:rsid w:val="0092755C"/>
    <w:rsid w:val="00952EDA"/>
    <w:rsid w:val="0096430A"/>
    <w:rsid w:val="00965EA8"/>
    <w:rsid w:val="00993230"/>
    <w:rsid w:val="00997FA7"/>
    <w:rsid w:val="009A5F9B"/>
    <w:rsid w:val="009E3B5E"/>
    <w:rsid w:val="00A25D1F"/>
    <w:rsid w:val="00A80B29"/>
    <w:rsid w:val="00AD61B0"/>
    <w:rsid w:val="00AD6E81"/>
    <w:rsid w:val="00B139DC"/>
    <w:rsid w:val="00B4090B"/>
    <w:rsid w:val="00BC7523"/>
    <w:rsid w:val="00BE3AF4"/>
    <w:rsid w:val="00C15D18"/>
    <w:rsid w:val="00C36DE2"/>
    <w:rsid w:val="00C80984"/>
    <w:rsid w:val="00C87C83"/>
    <w:rsid w:val="00CF3D4E"/>
    <w:rsid w:val="00D040CA"/>
    <w:rsid w:val="00D8286E"/>
    <w:rsid w:val="00D83C71"/>
    <w:rsid w:val="00D932F7"/>
    <w:rsid w:val="00DC0338"/>
    <w:rsid w:val="00DD0A9E"/>
    <w:rsid w:val="00DD7D0F"/>
    <w:rsid w:val="00E26AA4"/>
    <w:rsid w:val="00E82DFB"/>
    <w:rsid w:val="00E878BA"/>
    <w:rsid w:val="00E9059C"/>
    <w:rsid w:val="00EE05FF"/>
    <w:rsid w:val="00F1145D"/>
    <w:rsid w:val="00F12CB9"/>
    <w:rsid w:val="00F664DC"/>
    <w:rsid w:val="00F73382"/>
    <w:rsid w:val="00F80479"/>
    <w:rsid w:val="00FA6B07"/>
    <w:rsid w:val="00FC6BB4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21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48</cp:revision>
  <cp:lastPrinted>2022-05-13T10:29:00Z</cp:lastPrinted>
  <dcterms:created xsi:type="dcterms:W3CDTF">2021-02-02T07:43:00Z</dcterms:created>
  <dcterms:modified xsi:type="dcterms:W3CDTF">2024-11-15T08:42:00Z</dcterms:modified>
</cp:coreProperties>
</file>