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41" w:rsidRPr="00710584" w:rsidRDefault="00710584" w:rsidP="00710584">
      <w:pPr>
        <w:ind w:right="283"/>
        <w:jc w:val="right"/>
        <w:rPr>
          <w:rFonts w:ascii="Arial" w:hAnsi="Arial" w:cs="Arial"/>
          <w:sz w:val="24"/>
          <w:szCs w:val="24"/>
        </w:rPr>
      </w:pPr>
      <w:r w:rsidRPr="00710584">
        <w:rPr>
          <w:rFonts w:ascii="Arial" w:hAnsi="Arial" w:cs="Arial"/>
          <w:sz w:val="24"/>
          <w:szCs w:val="24"/>
        </w:rPr>
        <w:t>Załącznik nr 1.</w:t>
      </w:r>
    </w:p>
    <w:p w:rsidR="00710584" w:rsidRDefault="00710584" w:rsidP="00A22441">
      <w:pPr>
        <w:ind w:right="7087"/>
      </w:pPr>
    </w:p>
    <w:p w:rsidR="00710584" w:rsidRDefault="00710584" w:rsidP="00A22441">
      <w:pPr>
        <w:ind w:right="7087"/>
      </w:pPr>
    </w:p>
    <w:p w:rsidR="007D233F" w:rsidRPr="00710584" w:rsidRDefault="009B192F" w:rsidP="009B192F">
      <w:pPr>
        <w:ind w:right="7087"/>
        <w:rPr>
          <w:rFonts w:ascii="Arial" w:hAnsi="Arial" w:cs="Arial"/>
          <w:sz w:val="24"/>
          <w:szCs w:val="24"/>
        </w:rPr>
      </w:pPr>
      <w:r w:rsidRPr="00710584">
        <w:rPr>
          <w:sz w:val="24"/>
          <w:szCs w:val="24"/>
        </w:rPr>
        <w:t xml:space="preserve">    </w:t>
      </w:r>
      <w:r w:rsidR="007D233F" w:rsidRPr="00710584">
        <w:rPr>
          <w:sz w:val="24"/>
          <w:szCs w:val="24"/>
        </w:rPr>
        <w:t xml:space="preserve">  </w:t>
      </w:r>
      <w:r w:rsidR="007D233F" w:rsidRPr="00710584">
        <w:rPr>
          <w:rFonts w:ascii="Arial" w:hAnsi="Arial" w:cs="Arial"/>
          <w:sz w:val="24"/>
          <w:szCs w:val="24"/>
        </w:rPr>
        <w:t xml:space="preserve"> Zatwierdzam</w:t>
      </w:r>
    </w:p>
    <w:p w:rsidR="00A22441" w:rsidRDefault="00A22441" w:rsidP="00A22441">
      <w:pPr>
        <w:jc w:val="center"/>
        <w:rPr>
          <w:rFonts w:ascii="Arial" w:hAnsi="Arial" w:cs="Arial"/>
          <w:sz w:val="24"/>
          <w:szCs w:val="24"/>
        </w:rPr>
      </w:pPr>
    </w:p>
    <w:p w:rsidR="00A22441" w:rsidRDefault="00A22441" w:rsidP="00A22441">
      <w:pPr>
        <w:rPr>
          <w:rFonts w:ascii="Arial" w:hAnsi="Arial" w:cs="Arial"/>
          <w:sz w:val="24"/>
          <w:szCs w:val="24"/>
        </w:rPr>
      </w:pPr>
    </w:p>
    <w:p w:rsidR="00A22441" w:rsidRDefault="00A22441" w:rsidP="00A22441">
      <w:pPr>
        <w:spacing w:after="0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A22441" w:rsidRPr="007D233F" w:rsidRDefault="00A22441" w:rsidP="007D233F">
      <w:pPr>
        <w:spacing w:after="0"/>
        <w:ind w:left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233F">
        <w:rPr>
          <w:rFonts w:ascii="Arial" w:hAnsi="Arial" w:cs="Arial"/>
          <w:b/>
          <w:sz w:val="24"/>
          <w:szCs w:val="24"/>
        </w:rPr>
        <w:t>Opis przedmiotu zamówienia</w:t>
      </w:r>
    </w:p>
    <w:p w:rsidR="00A22441" w:rsidRDefault="00A22441" w:rsidP="00A224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441" w:rsidRDefault="009A78DE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="000D2C54">
        <w:rPr>
          <w:rFonts w:ascii="Arial" w:hAnsi="Arial" w:cs="Arial"/>
          <w:sz w:val="24"/>
          <w:szCs w:val="24"/>
        </w:rPr>
        <w:t>wzorcowanie i przegląd serwisowy czujników RTF-</w:t>
      </w:r>
      <w:proofErr w:type="spellStart"/>
      <w:r w:rsidR="000D2C54">
        <w:rPr>
          <w:rFonts w:ascii="Arial" w:hAnsi="Arial" w:cs="Arial"/>
          <w:sz w:val="24"/>
          <w:szCs w:val="24"/>
        </w:rPr>
        <w:t>CTw</w:t>
      </w:r>
      <w:proofErr w:type="spellEnd"/>
      <w:r w:rsidR="000D2C54">
        <w:rPr>
          <w:rFonts w:ascii="Arial" w:hAnsi="Arial" w:cs="Arial"/>
          <w:sz w:val="24"/>
          <w:szCs w:val="24"/>
        </w:rPr>
        <w:t xml:space="preserve"> wraz z sondami oraz przegląd serwisowy rejestratora temperatury RTF </w:t>
      </w:r>
      <w:proofErr w:type="spellStart"/>
      <w:r w:rsidR="000D2C54">
        <w:rPr>
          <w:rFonts w:ascii="Arial" w:hAnsi="Arial" w:cs="Arial"/>
          <w:sz w:val="24"/>
          <w:szCs w:val="24"/>
        </w:rPr>
        <w:t>sd</w:t>
      </w:r>
      <w:proofErr w:type="spellEnd"/>
      <w:r w:rsidR="000D2C54">
        <w:rPr>
          <w:rFonts w:ascii="Arial" w:hAnsi="Arial" w:cs="Arial"/>
          <w:sz w:val="24"/>
          <w:szCs w:val="24"/>
        </w:rPr>
        <w:t xml:space="preserve"> systemu bezprzewodowej rejestracji temperatur chłodziarek oraz zamrażarek.</w:t>
      </w:r>
    </w:p>
    <w:p w:rsidR="000D2C54" w:rsidRDefault="000D2C54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czujników RTF-</w:t>
      </w:r>
      <w:proofErr w:type="spellStart"/>
      <w:r>
        <w:rPr>
          <w:rFonts w:ascii="Arial" w:hAnsi="Arial" w:cs="Arial"/>
          <w:sz w:val="24"/>
          <w:szCs w:val="24"/>
        </w:rPr>
        <w:t>CTw</w:t>
      </w:r>
      <w:proofErr w:type="spellEnd"/>
      <w:r>
        <w:rPr>
          <w:rFonts w:ascii="Arial" w:hAnsi="Arial" w:cs="Arial"/>
          <w:sz w:val="24"/>
          <w:szCs w:val="24"/>
        </w:rPr>
        <w:t xml:space="preserve"> – 10 szt.</w:t>
      </w:r>
    </w:p>
    <w:p w:rsidR="000D2C54" w:rsidRDefault="000D2C54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sond: </w:t>
      </w:r>
    </w:p>
    <w:p w:rsidR="000D2C54" w:rsidRDefault="000D2C54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 szt. dla zakresu temperatur 2-8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</w:p>
    <w:p w:rsidR="000D2C54" w:rsidRDefault="000D2C54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 szt. dla zakresu temperatur (-15) – (-25)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0D2C54" w:rsidRDefault="000D2C54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RAZEM: 15 sond</w:t>
      </w:r>
    </w:p>
    <w:p w:rsidR="000D2C54" w:rsidRDefault="000D2C54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D2C54" w:rsidRDefault="000D2C54" w:rsidP="000D2C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Dla każdego zakresu temperatur dwa punkty pomiarowe wzorcowania:</w:t>
      </w:r>
    </w:p>
    <w:p w:rsidR="000D2C54" w:rsidRDefault="000D2C54" w:rsidP="000D2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dla zakresu temperatur 2-8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C: 0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 i 10,0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 (wg ostatniego wzorcowania)</w:t>
      </w:r>
    </w:p>
    <w:p w:rsidR="000D2C54" w:rsidRDefault="000D2C54" w:rsidP="00724C48">
      <w:pPr>
        <w:spacing w:after="0"/>
        <w:ind w:right="-14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dla zakresu (-15) – (-25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C): (-14,0)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 w:rsidR="00724C48">
        <w:rPr>
          <w:rFonts w:ascii="Arial" w:hAnsi="Arial" w:cs="Arial"/>
          <w:sz w:val="24"/>
          <w:szCs w:val="24"/>
        </w:rPr>
        <w:t xml:space="preserve"> i (-18,0)</w:t>
      </w:r>
      <w:proofErr w:type="spellStart"/>
      <w:r w:rsidR="00724C48">
        <w:rPr>
          <w:rFonts w:ascii="Arial" w:hAnsi="Arial" w:cs="Arial"/>
          <w:sz w:val="24"/>
          <w:szCs w:val="24"/>
          <w:vertAlign w:val="superscript"/>
        </w:rPr>
        <w:t>o</w:t>
      </w:r>
      <w:r w:rsidR="00724C48">
        <w:rPr>
          <w:rFonts w:ascii="Arial" w:hAnsi="Arial" w:cs="Arial"/>
          <w:sz w:val="24"/>
          <w:szCs w:val="24"/>
        </w:rPr>
        <w:t>C</w:t>
      </w:r>
      <w:proofErr w:type="spellEnd"/>
      <w:r w:rsidR="00724C48">
        <w:rPr>
          <w:rFonts w:ascii="Arial" w:hAnsi="Arial" w:cs="Arial"/>
          <w:sz w:val="24"/>
          <w:szCs w:val="24"/>
        </w:rPr>
        <w:t xml:space="preserve"> (wg ostatniego wzorcowania)</w:t>
      </w:r>
    </w:p>
    <w:p w:rsidR="00724C48" w:rsidRDefault="00724C48" w:rsidP="00724C48">
      <w:pPr>
        <w:spacing w:after="0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RAZEM: 30 punktów pomiarowych.</w:t>
      </w:r>
    </w:p>
    <w:p w:rsidR="00724C48" w:rsidRDefault="00724C48" w:rsidP="00724C48">
      <w:pPr>
        <w:spacing w:after="0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724C48" w:rsidRPr="00724C48" w:rsidRDefault="00724C48" w:rsidP="00724C48">
      <w:pPr>
        <w:spacing w:after="0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Laboratorium wzorcujące powinno być akredytowane przez Polskie Centrum Akredytacji.</w:t>
      </w:r>
      <w:bookmarkStart w:id="0" w:name="_GoBack"/>
      <w:bookmarkEnd w:id="0"/>
    </w:p>
    <w:p w:rsidR="00F43D84" w:rsidRDefault="00F43D84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F035E" w:rsidRPr="00F43D84" w:rsidRDefault="002F035E" w:rsidP="001F539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3D84">
        <w:rPr>
          <w:rFonts w:ascii="Arial" w:hAnsi="Arial" w:cs="Arial"/>
          <w:b/>
          <w:sz w:val="24"/>
          <w:szCs w:val="24"/>
        </w:rPr>
        <w:t xml:space="preserve">Wzorcowania muszą być wykonane wyłącznie przez laboratorium wzorujące posiadające akredytację PCA wg normy PN-EN ISO/IEC 17025 w zakresie obejmującym planowane wzorcowanie lub przez Główny Urząd Miar. </w:t>
      </w:r>
    </w:p>
    <w:sectPr w:rsidR="002F035E" w:rsidRPr="00F43D84" w:rsidSect="0056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D94"/>
    <w:multiLevelType w:val="hybridMultilevel"/>
    <w:tmpl w:val="A66C1C1A"/>
    <w:lvl w:ilvl="0" w:tplc="30DCD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70947"/>
    <w:multiLevelType w:val="hybridMultilevel"/>
    <w:tmpl w:val="AAAC03C8"/>
    <w:lvl w:ilvl="0" w:tplc="CB68D6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4042DC"/>
    <w:multiLevelType w:val="hybridMultilevel"/>
    <w:tmpl w:val="421C85AA"/>
    <w:lvl w:ilvl="0" w:tplc="08E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B49"/>
    <w:multiLevelType w:val="hybridMultilevel"/>
    <w:tmpl w:val="070258CC"/>
    <w:lvl w:ilvl="0" w:tplc="830AB9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456C25"/>
    <w:multiLevelType w:val="hybridMultilevel"/>
    <w:tmpl w:val="5500322A"/>
    <w:lvl w:ilvl="0" w:tplc="7EE0F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94173C"/>
    <w:multiLevelType w:val="hybridMultilevel"/>
    <w:tmpl w:val="57B08130"/>
    <w:lvl w:ilvl="0" w:tplc="4D5646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C27"/>
    <w:rsid w:val="000D2C54"/>
    <w:rsid w:val="001265ED"/>
    <w:rsid w:val="001F539E"/>
    <w:rsid w:val="00294C0C"/>
    <w:rsid w:val="002F035E"/>
    <w:rsid w:val="003E56D1"/>
    <w:rsid w:val="00564C1B"/>
    <w:rsid w:val="0058415A"/>
    <w:rsid w:val="00686570"/>
    <w:rsid w:val="00691182"/>
    <w:rsid w:val="00710584"/>
    <w:rsid w:val="00724C48"/>
    <w:rsid w:val="00791CED"/>
    <w:rsid w:val="007B3A0A"/>
    <w:rsid w:val="007D233F"/>
    <w:rsid w:val="0082283B"/>
    <w:rsid w:val="009A78DE"/>
    <w:rsid w:val="009B192F"/>
    <w:rsid w:val="00A22441"/>
    <w:rsid w:val="00B93CC2"/>
    <w:rsid w:val="00D80F69"/>
    <w:rsid w:val="00DF3175"/>
    <w:rsid w:val="00F43D84"/>
    <w:rsid w:val="00F829BA"/>
    <w:rsid w:val="00FA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B4A1"/>
  <w15:docId w15:val="{0862645A-38E5-4F52-94AC-3533918E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Bątruk</dc:creator>
  <cp:keywords/>
  <dc:description/>
  <cp:lastModifiedBy>Korneluk Magdalena</cp:lastModifiedBy>
  <cp:revision>19</cp:revision>
  <cp:lastPrinted>2023-10-02T13:17:00Z</cp:lastPrinted>
  <dcterms:created xsi:type="dcterms:W3CDTF">2023-05-24T11:04:00Z</dcterms:created>
  <dcterms:modified xsi:type="dcterms:W3CDTF">2023-10-17T13:20:00Z</dcterms:modified>
</cp:coreProperties>
</file>