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A5" w:rsidRDefault="00F973D4" w:rsidP="00321FA5">
      <w:pPr>
        <w:spacing w:after="0"/>
        <w:jc w:val="center"/>
        <w:rPr>
          <w:b/>
        </w:rPr>
      </w:pPr>
      <w:r w:rsidRPr="00660BE4">
        <w:rPr>
          <w:b/>
        </w:rPr>
        <w:t>Regulamin obowiązujący Wykonawców składających za pośrednictwem Internetowej Platformy Zakupowej oferty realizacji zamówień na rzecz Komendy Wojewódzkiej Policji w Kielcach</w:t>
      </w:r>
    </w:p>
    <w:p w:rsidR="003F050B" w:rsidRPr="00321FA5" w:rsidRDefault="00F973D4" w:rsidP="00321FA5">
      <w:pPr>
        <w:spacing w:after="0"/>
        <w:jc w:val="both"/>
        <w:rPr>
          <w:b/>
        </w:rPr>
      </w:pPr>
      <w:r w:rsidRPr="00660BE4">
        <w:rPr>
          <w:b/>
        </w:rPr>
        <w:br/>
      </w:r>
      <w:r>
        <w:t>1. Zamówienia realizowane przez KWP w Kielcach za pośrednictwem Internetowej Platformy Zakupowej odbywają się wyłącznie przy wykorzystaniu strony internetowej www.platformazakupowa.pl.</w:t>
      </w:r>
      <w:r>
        <w:br/>
        <w:t>2. KWP w Kielcach nie rozpatruje ofert składanych w inny sposób niż za pośrednictwem Platformy Zakupowej.</w:t>
      </w:r>
      <w:r>
        <w:br/>
        <w:t>3. Pełna specyfikacja zamówienia, ewentualne załączniki i inne niezbędne informacje są zamieszczone na stronie konkretnego zamówienia, a Wykonawca godzi się na te warunki i jest świadomy odpowiedzialności za złożoną ofertę.</w:t>
      </w:r>
    </w:p>
    <w:p w:rsidR="003F050B" w:rsidRDefault="00F973D4" w:rsidP="003F050B">
      <w:pPr>
        <w:spacing w:after="0"/>
        <w:jc w:val="both"/>
      </w:pPr>
      <w:r>
        <w:t>4. Podana przez Wykonawcę cena za realizację zamówienia musi zawierać wszystkie koszty realizacji zamówienia, tzn. że KWP w Kielcach nie ponosi żadnych innych kosztów związanych z realizacją zamówienia, np. kosztów dostawy.</w:t>
      </w:r>
    </w:p>
    <w:p w:rsidR="003F050B" w:rsidRDefault="00F973D4" w:rsidP="003F050B">
      <w:pPr>
        <w:spacing w:after="0"/>
        <w:jc w:val="both"/>
      </w:pPr>
      <w:r>
        <w:t>5. O ile nie wskazano inaczej, oferty składa się w cenie brutto.</w:t>
      </w:r>
    </w:p>
    <w:p w:rsidR="003F050B" w:rsidRDefault="00F973D4" w:rsidP="003F050B">
      <w:pPr>
        <w:spacing w:after="0"/>
        <w:jc w:val="both"/>
      </w:pPr>
      <w:r>
        <w:t xml:space="preserve">6. Wykonawca jest związany złożoną przez siebie ofertą przez okres </w:t>
      </w:r>
      <w:r w:rsidR="001A2E5E">
        <w:t>30</w:t>
      </w:r>
      <w:r>
        <w:t xml:space="preserve"> dni od dnia upływu terminu składania ofert.</w:t>
      </w:r>
    </w:p>
    <w:p w:rsidR="003F050B" w:rsidRDefault="00F973D4" w:rsidP="003F050B">
      <w:pPr>
        <w:spacing w:after="0"/>
        <w:jc w:val="both"/>
      </w:pPr>
      <w:r>
        <w:t xml:space="preserve">7. Termin płatności na rzecz Wykonawcy wynosi </w:t>
      </w:r>
      <w:r w:rsidR="00C20C57">
        <w:t>30</w:t>
      </w:r>
      <w:r>
        <w:t xml:space="preserve"> dni od daty realizacji zamówienia oraz otrzymania przez KWP w Kielcach prawidłowo wystawionej faktury.</w:t>
      </w:r>
    </w:p>
    <w:p w:rsidR="003F050B" w:rsidRDefault="00F973D4" w:rsidP="003F050B">
      <w:pPr>
        <w:spacing w:after="0"/>
        <w:jc w:val="both"/>
      </w:pPr>
      <w:r>
        <w:t>8. Wykonawca gwarantuje, że przy realizacji dostaw, usług i robót budowlanych zaoferowany przedmiot zamówienia lub wykorzystane materiały są zgodne z opisem przedmiotu zamówienia oraz spełniają wymagania wynikające z przepisów prawa.</w:t>
      </w:r>
    </w:p>
    <w:p w:rsidR="003F050B" w:rsidRDefault="00F973D4" w:rsidP="003F050B">
      <w:pPr>
        <w:spacing w:after="0"/>
        <w:jc w:val="both"/>
      </w:pPr>
      <w:r>
        <w:t>9. W przypadku realizowania dostawy niezgodnie z opisem przedmiotu zamówienia oraz ze złożoną przez Wykonawcę ofertą, KWP w Kielcach zwróci niezgodny przedmiot zamówienia na koszt i ryzyko Wykonawcy.</w:t>
      </w:r>
      <w:r>
        <w:br/>
        <w:t>10. KWP w Kielcach wybierze ofertę najkorzystniejszą, zgodnie z określonymi w postępowaniu kryteriami wyboru oferty.</w:t>
      </w:r>
    </w:p>
    <w:p w:rsidR="003F050B" w:rsidRPr="00512E59" w:rsidRDefault="00F973D4" w:rsidP="003F050B">
      <w:pPr>
        <w:spacing w:after="0"/>
        <w:jc w:val="both"/>
      </w:pPr>
      <w:r w:rsidRPr="00512E59">
        <w:t>11. W przypadku kilku pozycji zakupowych (kilku zadań), KWP w Kielcach zastrzega sobie prawo wyboru Wykonawcy oddzielnie dla każdego zadania.</w:t>
      </w:r>
    </w:p>
    <w:p w:rsidR="003F050B" w:rsidRDefault="00F973D4" w:rsidP="003F050B">
      <w:pPr>
        <w:spacing w:after="0"/>
        <w:jc w:val="both"/>
      </w:pPr>
      <w:r>
        <w:t>12. KWP w Kielcach zastrzega, że przeprowadzane postępowanie nie musi zakończyć się wyborem Wykonawcy, a Wykonawcom nie przysługują z tego tytułu żadne</w:t>
      </w:r>
      <w:r w:rsidR="009641B1">
        <w:t xml:space="preserve"> roszczenia w stosunku do KWP w </w:t>
      </w:r>
      <w:r>
        <w:t>Kielcach.</w:t>
      </w:r>
      <w:r>
        <w:br/>
        <w:t xml:space="preserve">13. Warunkiem złożenia oferty jest zapoznanie się oraz akceptacja Wykonawcy niniejszego regulaminu. Złożenie oferty jest równoznaczne ze złożeniem przez </w:t>
      </w:r>
      <w:r w:rsidR="009641B1">
        <w:t>Wykonawcę oświadczenia woli, iż </w:t>
      </w:r>
      <w:r>
        <w:t>akceptuje przedmiotowy regulamin oraz wyraża zgodę na wszystkie postanowienia i warunki postępowania, a także zobowiązuje się do ich przestrzegania.</w:t>
      </w:r>
    </w:p>
    <w:p w:rsidR="005E7E0E" w:rsidRPr="005E7E0E" w:rsidRDefault="005E7E0E" w:rsidP="003F050B">
      <w:pPr>
        <w:spacing w:after="0"/>
        <w:jc w:val="both"/>
        <w:rPr>
          <w:rFonts w:cstheme="minorHAnsi"/>
          <w:b/>
          <w:sz w:val="24"/>
        </w:rPr>
      </w:pPr>
      <w:r w:rsidRPr="005E7E0E">
        <w:rPr>
          <w:rFonts w:cstheme="minorHAnsi"/>
          <w:b/>
        </w:rPr>
        <w:t xml:space="preserve">14. </w:t>
      </w:r>
      <w:r>
        <w:rPr>
          <w:rFonts w:cstheme="minorHAnsi"/>
          <w:b/>
        </w:rPr>
        <w:t>Zamawiający zaleca zaoferowanie c</w:t>
      </w:r>
      <w:r w:rsidRPr="005E7E0E">
        <w:rPr>
          <w:rFonts w:cstheme="minorHAnsi"/>
          <w:b/>
        </w:rPr>
        <w:t>en</w:t>
      </w:r>
      <w:r>
        <w:rPr>
          <w:rFonts w:cstheme="minorHAnsi"/>
          <w:b/>
        </w:rPr>
        <w:t>y</w:t>
      </w:r>
      <w:r w:rsidRPr="005E7E0E">
        <w:rPr>
          <w:rFonts w:cstheme="minorHAnsi"/>
          <w:b/>
        </w:rPr>
        <w:t xml:space="preserve"> oferty w złotych polskich (PLN) z dokładnością do dwóch miejsc po przecinku</w:t>
      </w:r>
      <w:r>
        <w:rPr>
          <w:rFonts w:cstheme="minorHAnsi"/>
          <w:b/>
        </w:rPr>
        <w:t>.</w:t>
      </w:r>
    </w:p>
    <w:p w:rsidR="00CA4734" w:rsidRPr="001D299E" w:rsidRDefault="005E7E0E" w:rsidP="003F050B">
      <w:pPr>
        <w:spacing w:after="0"/>
        <w:jc w:val="both"/>
        <w:rPr>
          <w:sz w:val="24"/>
        </w:rPr>
      </w:pPr>
      <w:r>
        <w:rPr>
          <w:rFonts w:cs="Helv"/>
          <w:color w:val="000000"/>
          <w:szCs w:val="20"/>
        </w:rPr>
        <w:t>15</w:t>
      </w:r>
      <w:r w:rsidR="00CA4734" w:rsidRPr="001D299E">
        <w:rPr>
          <w:rFonts w:cs="Helv"/>
          <w:color w:val="000000"/>
          <w:szCs w:val="20"/>
        </w:rPr>
        <w:t>. Dokumenty złożone przez Wykonawcę posiadające braki formalne, mogą zostać uzupełnione /poprawione w terminie 3 dni od wezwania przez Zamawiającego.</w:t>
      </w:r>
    </w:p>
    <w:p w:rsidR="004F3BC7" w:rsidRPr="00833E0C" w:rsidRDefault="005E7E0E" w:rsidP="00833E0C">
      <w:pPr>
        <w:spacing w:after="0"/>
        <w:jc w:val="both"/>
        <w:rPr>
          <w:sz w:val="20"/>
        </w:rPr>
      </w:pPr>
      <w:r>
        <w:rPr>
          <w:b/>
        </w:rPr>
        <w:t>16</w:t>
      </w:r>
      <w:r w:rsidR="004F3BC7" w:rsidRPr="003F050B">
        <w:rPr>
          <w:b/>
        </w:rPr>
        <w:t>. Termin wykonania zamówienia</w:t>
      </w:r>
      <w:r w:rsidR="00831D69">
        <w:rPr>
          <w:b/>
        </w:rPr>
        <w:t>:</w:t>
      </w:r>
      <w:r w:rsidR="00A80AF8">
        <w:rPr>
          <w:b/>
        </w:rPr>
        <w:t xml:space="preserve"> </w:t>
      </w:r>
      <w:r w:rsidR="00512E59" w:rsidRPr="00863C2D">
        <w:rPr>
          <w:b/>
        </w:rPr>
        <w:t xml:space="preserve">do </w:t>
      </w:r>
      <w:r w:rsidR="004D4F96">
        <w:rPr>
          <w:b/>
        </w:rPr>
        <w:t>5</w:t>
      </w:r>
      <w:r w:rsidR="00512E59" w:rsidRPr="00863C2D">
        <w:rPr>
          <w:b/>
        </w:rPr>
        <w:t xml:space="preserve"> </w:t>
      </w:r>
      <w:r w:rsidR="009769AF" w:rsidRPr="00863C2D">
        <w:rPr>
          <w:b/>
        </w:rPr>
        <w:t xml:space="preserve">dni </w:t>
      </w:r>
      <w:r w:rsidR="00863C2D" w:rsidRPr="00863C2D">
        <w:rPr>
          <w:b/>
        </w:rPr>
        <w:t>roboczych</w:t>
      </w:r>
      <w:r w:rsidR="009769AF" w:rsidRPr="00863C2D">
        <w:rPr>
          <w:b/>
        </w:rPr>
        <w:t xml:space="preserve"> od </w:t>
      </w:r>
      <w:r w:rsidR="00863C2D">
        <w:rPr>
          <w:b/>
        </w:rPr>
        <w:t>złożenia zamówienia</w:t>
      </w:r>
      <w:r w:rsidR="00FE011B">
        <w:rPr>
          <w:b/>
        </w:rPr>
        <w:t>.</w:t>
      </w:r>
    </w:p>
    <w:p w:rsidR="004F3BC7" w:rsidRDefault="005E7E0E" w:rsidP="003F050B">
      <w:pPr>
        <w:spacing w:after="0"/>
        <w:jc w:val="both"/>
      </w:pPr>
      <w:r>
        <w:t>17</w:t>
      </w:r>
      <w:r w:rsidR="004F3BC7">
        <w:t xml:space="preserve">. Warunki płatności - przelew </w:t>
      </w:r>
      <w:r w:rsidR="00C20C57">
        <w:t>30</w:t>
      </w:r>
      <w:r w:rsidR="004F3BC7">
        <w:t xml:space="preserve"> dni.</w:t>
      </w:r>
    </w:p>
    <w:p w:rsidR="002768C3" w:rsidRDefault="002768C3" w:rsidP="003F050B">
      <w:pPr>
        <w:spacing w:after="0"/>
        <w:jc w:val="both"/>
        <w:rPr>
          <w:rFonts w:ascii="Arial" w:hAnsi="Arial" w:cs="Arial"/>
          <w:b/>
        </w:rPr>
      </w:pPr>
    </w:p>
    <w:p w:rsidR="002768C3" w:rsidRPr="002768C3" w:rsidRDefault="002768C3" w:rsidP="003F050B">
      <w:pPr>
        <w:spacing w:after="0"/>
        <w:jc w:val="both"/>
        <w:rPr>
          <w:rFonts w:cstheme="minorHAnsi"/>
          <w:sz w:val="24"/>
          <w:u w:val="single"/>
        </w:rPr>
      </w:pPr>
      <w:r w:rsidRPr="002768C3">
        <w:rPr>
          <w:rFonts w:cstheme="minorHAnsi"/>
          <w:b/>
          <w:sz w:val="24"/>
          <w:u w:val="single"/>
        </w:rPr>
        <w:t>Wykonawca zobowiązany jest załączyć na Platformie Zakupowej aktualne na dzień składania ofert oświadczenie o braku podstaw do wykluczenia z postępowania  (zgodnie z</w:t>
      </w:r>
      <w:r w:rsidR="009641B1">
        <w:rPr>
          <w:rFonts w:cstheme="minorHAnsi"/>
          <w:sz w:val="24"/>
          <w:u w:val="single"/>
        </w:rPr>
        <w:t> </w:t>
      </w:r>
      <w:r w:rsidRPr="002768C3">
        <w:rPr>
          <w:rFonts w:cstheme="minorHAnsi"/>
          <w:b/>
          <w:sz w:val="24"/>
          <w:u w:val="single"/>
        </w:rPr>
        <w:t>Załącznikiem nr 1).</w:t>
      </w:r>
      <w:r>
        <w:rPr>
          <w:rFonts w:cstheme="minorHAnsi"/>
          <w:b/>
          <w:sz w:val="24"/>
          <w:u w:val="single"/>
        </w:rPr>
        <w:t xml:space="preserve"> Oświadczenie powinno być podpisane</w:t>
      </w:r>
      <w:r w:rsidR="009641B1">
        <w:rPr>
          <w:rFonts w:cstheme="minorHAnsi"/>
          <w:b/>
          <w:sz w:val="24"/>
          <w:u w:val="single"/>
        </w:rPr>
        <w:t xml:space="preserve"> elektronicznie lub dołączone w </w:t>
      </w:r>
      <w:r>
        <w:rPr>
          <w:rFonts w:cstheme="minorHAnsi"/>
          <w:b/>
          <w:sz w:val="24"/>
          <w:u w:val="single"/>
        </w:rPr>
        <w:t xml:space="preserve">formie podpisanego ręcznie </w:t>
      </w:r>
      <w:proofErr w:type="spellStart"/>
      <w:r>
        <w:rPr>
          <w:rFonts w:cstheme="minorHAnsi"/>
          <w:b/>
          <w:sz w:val="24"/>
          <w:u w:val="single"/>
        </w:rPr>
        <w:t>skanu</w:t>
      </w:r>
      <w:proofErr w:type="spellEnd"/>
      <w:r>
        <w:rPr>
          <w:rFonts w:cstheme="minorHAnsi"/>
          <w:b/>
          <w:sz w:val="24"/>
          <w:u w:val="single"/>
        </w:rPr>
        <w:t>.</w:t>
      </w:r>
    </w:p>
    <w:p w:rsidR="00F3374F" w:rsidRDefault="00F3374F" w:rsidP="003F050B">
      <w:pPr>
        <w:spacing w:after="0"/>
        <w:jc w:val="both"/>
        <w:rPr>
          <w:rFonts w:cs="Arial"/>
          <w:b/>
          <w:szCs w:val="24"/>
        </w:rPr>
      </w:pPr>
    </w:p>
    <w:p w:rsidR="00392121" w:rsidRDefault="00F973D4" w:rsidP="00DD43A6">
      <w:r>
        <w:lastRenderedPageBreak/>
        <w:t>Zamawiający uzna ofertę za ważną tylko i wyłącznie wtedy</w:t>
      </w:r>
      <w:r w:rsidR="006B55EA">
        <w:t>,</w:t>
      </w:r>
      <w:r>
        <w:t xml:space="preserve"> kiedy każda z pozycji zostanie wyceniona.</w:t>
      </w:r>
      <w:r>
        <w:br/>
        <w:t>W razie niewyrażenia zgody na powyższe warunki – proszę nie składać oferty!</w:t>
      </w:r>
    </w:p>
    <w:p w:rsidR="00DC6305" w:rsidRDefault="00DC6305" w:rsidP="00DC6305">
      <w:pPr>
        <w:jc w:val="both"/>
      </w:pPr>
      <w:r w:rsidRPr="000E4D3B">
        <w:t>Wykonawca składając ofertę oświadcza, że spełnia warunki udziału w postępowaniu określone przez zamawiającego w zapytaniu ofertowym nr ZP/</w:t>
      </w:r>
      <w:r w:rsidR="00E53DE8">
        <w:t>122/2024</w:t>
      </w:r>
      <w:r w:rsidRPr="000E4D3B">
        <w:t>.</w:t>
      </w:r>
    </w:p>
    <w:p w:rsidR="00DC6305" w:rsidRDefault="00DC6305" w:rsidP="00DC6305">
      <w:pPr>
        <w:spacing w:after="120"/>
        <w:jc w:val="both"/>
        <w:rPr>
          <w:rFonts w:eastAsia="ArialMT"/>
          <w:spacing w:val="-4"/>
        </w:rPr>
      </w:pPr>
      <w:r>
        <w:t xml:space="preserve">Wykonawca składając ofertę oświadcza, iż </w:t>
      </w:r>
      <w:r>
        <w:rPr>
          <w:rFonts w:eastAsia="ArialMT"/>
          <w:spacing w:val="-4"/>
        </w:rPr>
        <w:t>zapewni w okresie obowiązywania umowy pełną ochronę danych osobowych oraz zgodność z wszelkimi obecnymi oraz przyszłymi przepisami prawa dotyczącymi ochrony danych osobowych oraz oświadcza, że wypełnił obowiązki informacyjne przewidziane w art. 13 lub art. 14 RODO wobec osób fizycznych, od których dane osobowe bezpośrednio lub pośrednio pozyskał w celu ubiegania się o udzielenie zamówienia publicznego w niniejszym postępowaniu.</w:t>
      </w:r>
    </w:p>
    <w:p w:rsidR="00256A3B" w:rsidRPr="00256A3B" w:rsidRDefault="00256A3B" w:rsidP="00256A3B">
      <w:pPr>
        <w:pStyle w:val="Teksttreci0"/>
        <w:shd w:val="clear" w:color="auto" w:fill="auto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4"/>
        </w:rPr>
      </w:pPr>
      <w:r w:rsidRPr="00256A3B">
        <w:rPr>
          <w:rFonts w:asciiTheme="minorHAnsi" w:hAnsiTheme="minorHAnsi" w:cstheme="minorHAnsi"/>
          <w:sz w:val="22"/>
          <w:szCs w:val="20"/>
        </w:rPr>
        <w:t>Z postępowania o udzielenie zamówienia wyklucza się Wykonawców, w stosunku do których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Pr="00256A3B">
        <w:rPr>
          <w:rFonts w:asciiTheme="minorHAnsi" w:hAnsiTheme="minorHAnsi" w:cstheme="minorHAnsi"/>
          <w:sz w:val="22"/>
          <w:szCs w:val="20"/>
        </w:rPr>
        <w:t>zachodzi którakolwiek z okoliczności wskazanych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Pr="00256A3B">
        <w:rPr>
          <w:rFonts w:asciiTheme="minorHAnsi" w:hAnsiTheme="minorHAnsi" w:cstheme="minorHAnsi"/>
          <w:kern w:val="32"/>
          <w:sz w:val="22"/>
          <w:szCs w:val="24"/>
        </w:rPr>
        <w:t xml:space="preserve">w art. 7 ust. 1 ustawy </w:t>
      </w:r>
      <w:r w:rsidRPr="00256A3B">
        <w:rPr>
          <w:rFonts w:asciiTheme="minorHAnsi" w:hAnsiTheme="minorHAnsi" w:cstheme="minorHAnsi"/>
          <w:sz w:val="22"/>
          <w:szCs w:val="24"/>
        </w:rPr>
        <w:t>z dnia 13 kwietnia 2022 r. o szczególnych rozwiązaniach w zakresie przeciwdziałania wspieraniu agresji na Ukrainę oraz służących ochronie bezpieczeństwa narodowego (Dz. U. z 2022 r. poz. 835) tj.:</w:t>
      </w:r>
    </w:p>
    <w:p w:rsidR="00256A3B" w:rsidRPr="00256A3B" w:rsidRDefault="00256A3B" w:rsidP="00256A3B">
      <w:pPr>
        <w:pStyle w:val="pkt"/>
        <w:spacing w:before="0" w:after="0" w:line="276" w:lineRule="auto"/>
        <w:ind w:left="1134" w:hanging="425"/>
        <w:rPr>
          <w:rFonts w:asciiTheme="minorHAnsi" w:hAnsiTheme="minorHAnsi" w:cstheme="minorHAnsi"/>
          <w:sz w:val="22"/>
          <w:szCs w:val="24"/>
        </w:rPr>
      </w:pPr>
      <w:r w:rsidRPr="00256A3B">
        <w:rPr>
          <w:rFonts w:asciiTheme="minorHAnsi" w:hAnsiTheme="minorHAnsi" w:cstheme="minorHAnsi"/>
          <w:b/>
          <w:bCs/>
          <w:kern w:val="32"/>
          <w:sz w:val="22"/>
          <w:szCs w:val="24"/>
        </w:rPr>
        <w:t>a)</w:t>
      </w:r>
      <w:r w:rsidRPr="00256A3B">
        <w:rPr>
          <w:rFonts w:asciiTheme="minorHAnsi" w:hAnsiTheme="minorHAnsi" w:cstheme="minorHAnsi"/>
          <w:bCs/>
          <w:kern w:val="32"/>
          <w:sz w:val="22"/>
          <w:szCs w:val="24"/>
        </w:rPr>
        <w:t xml:space="preserve"> </w:t>
      </w:r>
      <w:r w:rsidRPr="00256A3B">
        <w:rPr>
          <w:rFonts w:asciiTheme="minorHAnsi" w:hAnsiTheme="minorHAnsi" w:cstheme="minorHAnsi"/>
          <w:sz w:val="22"/>
          <w:szCs w:val="24"/>
        </w:rPr>
        <w:t>wykonawcę oraz uczestnika konkursu wymien</w:t>
      </w:r>
      <w:r w:rsidR="009641B1">
        <w:rPr>
          <w:rFonts w:asciiTheme="minorHAnsi" w:hAnsiTheme="minorHAnsi" w:cstheme="minorHAnsi"/>
          <w:sz w:val="22"/>
          <w:szCs w:val="24"/>
        </w:rPr>
        <w:t>ionego w wykazach określonych w </w:t>
      </w:r>
      <w:r w:rsidRPr="00256A3B">
        <w:rPr>
          <w:rFonts w:asciiTheme="minorHAnsi" w:hAnsiTheme="minorHAnsi" w:cstheme="minorHAnsi"/>
          <w:sz w:val="22"/>
          <w:szCs w:val="24"/>
        </w:rPr>
        <w:t>rozporządzeniu 765/2006 i rozporządzeniu 269/</w:t>
      </w:r>
      <w:r w:rsidR="009641B1">
        <w:rPr>
          <w:rFonts w:asciiTheme="minorHAnsi" w:hAnsiTheme="minorHAnsi" w:cstheme="minorHAnsi"/>
          <w:sz w:val="22"/>
          <w:szCs w:val="24"/>
        </w:rPr>
        <w:t>2014 albo wpisanego na listę na </w:t>
      </w:r>
      <w:r w:rsidRPr="00256A3B">
        <w:rPr>
          <w:rFonts w:asciiTheme="minorHAnsi" w:hAnsiTheme="minorHAnsi" w:cstheme="minorHAnsi"/>
          <w:sz w:val="22"/>
          <w:szCs w:val="24"/>
        </w:rPr>
        <w:t>podstawie decyzji w sprawie wpisu na listę rozstrzyg</w:t>
      </w:r>
      <w:r w:rsidR="009641B1">
        <w:rPr>
          <w:rFonts w:asciiTheme="minorHAnsi" w:hAnsiTheme="minorHAnsi" w:cstheme="minorHAnsi"/>
          <w:sz w:val="22"/>
          <w:szCs w:val="24"/>
        </w:rPr>
        <w:t>ającej o zastosowaniu środka, o </w:t>
      </w:r>
      <w:r w:rsidRPr="00256A3B">
        <w:rPr>
          <w:rFonts w:asciiTheme="minorHAnsi" w:hAnsiTheme="minorHAnsi" w:cstheme="minorHAnsi"/>
          <w:sz w:val="22"/>
          <w:szCs w:val="24"/>
        </w:rPr>
        <w:t>którym mowa w art. 1 pkt. 3 ustawy o szczególnych rozwiązaniach w zakresie przeciwdziałania wspieraniu agresji na Ukrainę oraz służących ochronie bezpieczeństwa narodowego;</w:t>
      </w:r>
    </w:p>
    <w:p w:rsidR="00256A3B" w:rsidRPr="00256A3B" w:rsidRDefault="00256A3B" w:rsidP="00256A3B">
      <w:pPr>
        <w:pStyle w:val="pkt"/>
        <w:spacing w:before="0" w:after="0" w:line="276" w:lineRule="auto"/>
        <w:ind w:left="1134" w:hanging="425"/>
        <w:rPr>
          <w:rFonts w:asciiTheme="minorHAnsi" w:hAnsiTheme="minorHAnsi" w:cstheme="minorHAnsi"/>
          <w:sz w:val="22"/>
          <w:szCs w:val="24"/>
        </w:rPr>
      </w:pPr>
      <w:r w:rsidRPr="00256A3B">
        <w:rPr>
          <w:rFonts w:asciiTheme="minorHAnsi" w:hAnsiTheme="minorHAnsi" w:cstheme="minorHAnsi"/>
          <w:b/>
          <w:bCs/>
          <w:kern w:val="32"/>
          <w:sz w:val="22"/>
          <w:szCs w:val="24"/>
        </w:rPr>
        <w:t xml:space="preserve">b) </w:t>
      </w:r>
      <w:r w:rsidRPr="00256A3B">
        <w:rPr>
          <w:rFonts w:asciiTheme="minorHAnsi" w:hAnsiTheme="minorHAnsi" w:cstheme="minorHAnsi"/>
          <w:sz w:val="22"/>
          <w:szCs w:val="24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</w:t>
      </w:r>
      <w:r w:rsidR="009641B1">
        <w:rPr>
          <w:rFonts w:asciiTheme="minorHAnsi" w:hAnsiTheme="minorHAnsi" w:cstheme="minorHAnsi"/>
          <w:sz w:val="22"/>
          <w:szCs w:val="24"/>
        </w:rPr>
        <w:t>pisu na listę rozstrzygającej o </w:t>
      </w:r>
      <w:r w:rsidRPr="00256A3B">
        <w:rPr>
          <w:rFonts w:asciiTheme="minorHAnsi" w:hAnsiTheme="minorHAnsi" w:cstheme="minorHAnsi"/>
          <w:sz w:val="22"/>
          <w:szCs w:val="24"/>
        </w:rPr>
        <w:t>zastosowaniu środka, o którym mowa w art. 1 pkt. 3 ustawy o szczególnych rozwiązaniach w zakresie przeciwdziałania wspieraniu agresji na Ukrainę oraz służących ochronie bezpieczeństwa narodowego;</w:t>
      </w:r>
    </w:p>
    <w:p w:rsidR="00256A3B" w:rsidRPr="00256A3B" w:rsidRDefault="00256A3B" w:rsidP="00256A3B">
      <w:pPr>
        <w:pStyle w:val="pkt"/>
        <w:spacing w:before="0" w:after="0" w:line="276" w:lineRule="auto"/>
        <w:ind w:left="1134" w:hanging="425"/>
        <w:rPr>
          <w:rFonts w:asciiTheme="minorHAnsi" w:hAnsiTheme="minorHAnsi" w:cstheme="minorHAnsi"/>
          <w:bCs/>
          <w:kern w:val="32"/>
          <w:sz w:val="22"/>
          <w:szCs w:val="24"/>
        </w:rPr>
      </w:pPr>
      <w:r w:rsidRPr="00256A3B">
        <w:rPr>
          <w:rFonts w:asciiTheme="minorHAnsi" w:hAnsiTheme="minorHAnsi" w:cstheme="minorHAnsi"/>
          <w:b/>
          <w:sz w:val="22"/>
          <w:szCs w:val="24"/>
        </w:rPr>
        <w:t>c)</w:t>
      </w:r>
      <w:r w:rsidRPr="00256A3B">
        <w:rPr>
          <w:rFonts w:asciiTheme="minorHAnsi" w:hAnsiTheme="minorHAnsi" w:cstheme="minorHAnsi"/>
          <w:sz w:val="22"/>
          <w:szCs w:val="24"/>
        </w:rPr>
        <w:t xml:space="preserve"> wykonawcę oraz uczestnika konkursu, którego jednostką dominującą w rozumieniu art. 3 ust. 1 pkt</w:t>
      </w:r>
      <w:r w:rsidR="00FE011B">
        <w:rPr>
          <w:rFonts w:asciiTheme="minorHAnsi" w:hAnsiTheme="minorHAnsi" w:cstheme="minorHAnsi"/>
          <w:sz w:val="22"/>
          <w:szCs w:val="24"/>
        </w:rPr>
        <w:t>.</w:t>
      </w:r>
      <w:r w:rsidRPr="00256A3B">
        <w:rPr>
          <w:rFonts w:asciiTheme="minorHAnsi" w:hAnsiTheme="minorHAnsi" w:cstheme="minorHAnsi"/>
          <w:sz w:val="22"/>
          <w:szCs w:val="24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pkt. 3 ustawy o szczególnych rozwiązaniach w zakresie przeciwdziałania wspieraniu agresji na Ukrainę oraz służących ochronie bezpieczeństwa narodowego.</w:t>
      </w:r>
    </w:p>
    <w:p w:rsidR="00DC6305" w:rsidRDefault="00DC6305" w:rsidP="00DC6305">
      <w:pPr>
        <w:spacing w:after="120"/>
        <w:jc w:val="both"/>
        <w:rPr>
          <w:rFonts w:eastAsia="ArialMT"/>
          <w:spacing w:val="-4"/>
        </w:rPr>
      </w:pPr>
    </w:p>
    <w:p w:rsidR="00FB3283" w:rsidRPr="00660BE4" w:rsidRDefault="00DC6305" w:rsidP="00DC6305">
      <w:pPr>
        <w:rPr>
          <w:b/>
        </w:rPr>
      </w:pPr>
      <w:r w:rsidRPr="00660BE4">
        <w:rPr>
          <w:b/>
        </w:rPr>
        <w:t>W razie niewyrażenia zgody na powyższe warunki – proszę nie składać oferty!</w:t>
      </w:r>
    </w:p>
    <w:p w:rsidR="00DC6305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60BE4" w:rsidRDefault="00660BE4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12E59" w:rsidRDefault="00512E59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12E59" w:rsidRDefault="00512E59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C6305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Klauzula informacyjna w związku z procedurą postępowania o udzielenie zamówienia publicznego </w:t>
      </w:r>
    </w:p>
    <w:p w:rsidR="00AD7661" w:rsidRPr="000C7661" w:rsidRDefault="00AD7661" w:rsidP="00AD7661">
      <w:pPr>
        <w:pStyle w:val="pkt"/>
        <w:numPr>
          <w:ilvl w:val="0"/>
          <w:numId w:val="8"/>
        </w:numPr>
        <w:tabs>
          <w:tab w:val="num" w:pos="284"/>
        </w:tabs>
        <w:spacing w:before="240" w:after="0" w:line="360" w:lineRule="auto"/>
        <w:ind w:left="284" w:hanging="284"/>
        <w:rPr>
          <w:rFonts w:ascii="Arial" w:hAnsi="Arial" w:cs="Arial"/>
        </w:rPr>
      </w:pPr>
      <w:r w:rsidRPr="000C7661">
        <w:rPr>
          <w:rFonts w:ascii="Arial" w:hAnsi="Arial"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AD7661" w:rsidRPr="009518E8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9518E8">
        <w:rPr>
          <w:rFonts w:ascii="Arial" w:hAnsi="Arial" w:cs="Arial"/>
          <w:lang w:eastAsia="pl-PL"/>
        </w:rPr>
        <w:t xml:space="preserve">Administratorem Pani/Pana danych osobowych jest Komendant Wojewódzki Policji </w:t>
      </w:r>
      <w:r w:rsidRPr="009518E8">
        <w:rPr>
          <w:rFonts w:ascii="Arial" w:hAnsi="Arial" w:cs="Arial"/>
          <w:lang w:eastAsia="pl-PL"/>
        </w:rPr>
        <w:br/>
        <w:t xml:space="preserve">w Kielcach, kontakt : ul. </w:t>
      </w:r>
      <w:proofErr w:type="spellStart"/>
      <w:r w:rsidRPr="009518E8">
        <w:rPr>
          <w:rFonts w:ascii="Arial" w:hAnsi="Arial" w:cs="Arial"/>
          <w:lang w:eastAsia="pl-PL"/>
        </w:rPr>
        <w:t>Seminaryjska</w:t>
      </w:r>
      <w:proofErr w:type="spellEnd"/>
      <w:r w:rsidRPr="009518E8">
        <w:rPr>
          <w:rFonts w:ascii="Arial" w:hAnsi="Arial" w:cs="Arial"/>
          <w:lang w:eastAsia="pl-PL"/>
        </w:rPr>
        <w:t xml:space="preserve"> 12, 25-372 Kielce</w:t>
      </w:r>
      <w:r w:rsidRPr="009518E8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Tel. 47 802 20 10.</w:t>
      </w:r>
    </w:p>
    <w:p w:rsidR="00AD7661" w:rsidRPr="009518E8" w:rsidRDefault="00C20C57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N</w:t>
      </w:r>
      <w:r w:rsidRPr="00125884">
        <w:rPr>
          <w:rFonts w:ascii="Arial" w:hAnsi="Arial" w:cs="Arial"/>
          <w:lang w:eastAsia="pl-PL"/>
        </w:rPr>
        <w:t xml:space="preserve">adzór nad prawidłowym przetwarzaniem danych osobowych w Komendzie Wojewódzkiej Policji w Kielcach sprawuje inspektor ochrony danych osobowych Pani Ewa Kopeć, kontakt e-mail: </w:t>
      </w:r>
      <w:r w:rsidRPr="00125884">
        <w:rPr>
          <w:rFonts w:ascii="Arial" w:hAnsi="Arial" w:cs="Arial"/>
          <w:u w:color="FF0000"/>
          <w:lang w:eastAsia="pl-PL"/>
        </w:rPr>
        <w:t>iod.kwp@ki.policja.gov.pl</w:t>
      </w:r>
      <w:r w:rsidR="00AD7661" w:rsidRPr="009518E8">
        <w:rPr>
          <w:rFonts w:ascii="Arial" w:hAnsi="Arial" w:cs="Arial"/>
        </w:rPr>
        <w:t>.</w:t>
      </w:r>
    </w:p>
    <w:p w:rsidR="00AD7661" w:rsidRPr="000C766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0C7661">
        <w:rPr>
          <w:rFonts w:ascii="Arial" w:hAnsi="Arial" w:cs="Arial"/>
        </w:rPr>
        <w:t>Pani/Pana dane osobowe przetwarzane będą na podstawie art. 6 ust. 1 lit. c RODO w celu związanym z przedmiotowym postępowaniem o ud</w:t>
      </w:r>
      <w:r>
        <w:rPr>
          <w:rFonts w:ascii="Arial" w:hAnsi="Arial" w:cs="Arial"/>
        </w:rPr>
        <w:t>zielenie zamówienia publicznego</w:t>
      </w:r>
      <w:r w:rsidRPr="000C7661">
        <w:rPr>
          <w:rFonts w:ascii="Arial" w:hAnsi="Arial" w:cs="Arial"/>
        </w:rPr>
        <w:t>.</w:t>
      </w:r>
    </w:p>
    <w:p w:rsidR="00AD7661" w:rsidRPr="000C766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0C7661">
        <w:rPr>
          <w:rFonts w:ascii="Arial" w:hAnsi="Arial" w:cs="Arial"/>
        </w:rPr>
        <w:t>odbiorcami Pani/Pana danych osobowych będą osoby lub podmioty, którym udostępniona zostanie dokumentacja postępowania w oparciu o art. 74 ustawy P.Z.P.</w:t>
      </w:r>
    </w:p>
    <w:p w:rsidR="00AD7661" w:rsidRPr="000C766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0C7661">
        <w:rPr>
          <w:rFonts w:ascii="Arial" w:hAnsi="Arial" w:cs="Arial"/>
        </w:rPr>
        <w:t>Pani/Pana dane osobowe będą przechowywane, zgodnie z art. 78 ust. 1 P.Z.P. przez okres 4 lat od dnia zakończenia postępowania o udzielenie zamówienia, a jeżeli czas trwania umowy przekracza 4 lata, okres przechowywania obejmuje cały czas trwania umowy;</w:t>
      </w:r>
    </w:p>
    <w:p w:rsidR="00AD7661" w:rsidRPr="000C766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0C7661">
        <w:rPr>
          <w:rFonts w:ascii="Arial" w:hAnsi="Arial" w:cs="Arial"/>
        </w:rPr>
        <w:t>obowiązek podania przez Panią/Pana danych osobowych bezpośrednio Pani/Pana dotyczących jest wymogiem ustawowym określonym w przepisanych ustawy P.Z.P., związanym z udziałem w postępowaniu o udzielenie zamówienia publicznego.</w:t>
      </w:r>
    </w:p>
    <w:p w:rsidR="00AD7661" w:rsidRPr="000C7661" w:rsidRDefault="00AD7661" w:rsidP="00AD7661">
      <w:pPr>
        <w:pStyle w:val="pkt"/>
        <w:numPr>
          <w:ilvl w:val="0"/>
          <w:numId w:val="9"/>
        </w:numPr>
        <w:tabs>
          <w:tab w:val="clear" w:pos="595"/>
          <w:tab w:val="num" w:pos="709"/>
        </w:tabs>
        <w:spacing w:before="0" w:after="0" w:line="360" w:lineRule="auto"/>
        <w:ind w:left="709" w:hanging="401"/>
        <w:rPr>
          <w:rFonts w:ascii="Arial" w:hAnsi="Arial" w:cs="Arial"/>
        </w:rPr>
      </w:pPr>
      <w:r w:rsidRPr="000C7661">
        <w:rPr>
          <w:rFonts w:ascii="Arial" w:hAnsi="Arial" w:cs="Arial"/>
        </w:rPr>
        <w:t>w odniesieniu do Pani/Pana danych osobowych decyzje nie będą podejmowane w sposób zautomatyzowany, stosownie do art. 22 RODO.</w:t>
      </w:r>
    </w:p>
    <w:p w:rsidR="00AD7661" w:rsidRPr="000C766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0C7661">
        <w:rPr>
          <w:rFonts w:ascii="Arial" w:hAnsi="Arial" w:cs="Arial"/>
        </w:rPr>
        <w:t>posiada Pani/Pan:</w:t>
      </w:r>
    </w:p>
    <w:p w:rsidR="00AD7661" w:rsidRPr="000C7661" w:rsidRDefault="00AD7661" w:rsidP="00AD7661">
      <w:pPr>
        <w:pStyle w:val="pkt"/>
        <w:numPr>
          <w:ilvl w:val="0"/>
          <w:numId w:val="10"/>
        </w:numPr>
        <w:spacing w:before="0" w:after="0" w:line="360" w:lineRule="auto"/>
        <w:ind w:left="1064" w:hanging="462"/>
        <w:rPr>
          <w:rFonts w:ascii="Arial" w:hAnsi="Arial" w:cs="Arial"/>
        </w:rPr>
      </w:pPr>
      <w:r w:rsidRPr="000C7661">
        <w:rPr>
          <w:rFonts w:ascii="Arial" w:hAnsi="Arial" w:cs="Aria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</w:t>
      </w:r>
      <w:r w:rsidR="009641B1">
        <w:rPr>
          <w:rFonts w:ascii="Arial" w:hAnsi="Arial" w:cs="Arial"/>
        </w:rPr>
        <w:t>a celu sprecyzowanie żądania, w </w:t>
      </w:r>
      <w:r w:rsidRPr="000C7661">
        <w:rPr>
          <w:rFonts w:ascii="Arial" w:hAnsi="Arial" w:cs="Arial"/>
        </w:rPr>
        <w:t>szczególności podania nazwy lub daty postępowania o udzielenie zamówienia publicznego lub konkursu albo sprecyzowanie nazwy lub daty zakończonego postępowania o udzielenie zamówienia);</w:t>
      </w:r>
    </w:p>
    <w:p w:rsidR="00AD7661" w:rsidRPr="000C7661" w:rsidRDefault="00AD7661" w:rsidP="00AD7661">
      <w:pPr>
        <w:pStyle w:val="pkt"/>
        <w:numPr>
          <w:ilvl w:val="0"/>
          <w:numId w:val="10"/>
        </w:numPr>
        <w:spacing w:before="0" w:after="0" w:line="360" w:lineRule="auto"/>
        <w:ind w:left="1064" w:hanging="462"/>
        <w:rPr>
          <w:rFonts w:ascii="Arial" w:hAnsi="Arial" w:cs="Arial"/>
        </w:rPr>
      </w:pPr>
      <w:r w:rsidRPr="000C7661">
        <w:rPr>
          <w:rFonts w:ascii="Arial" w:hAnsi="Arial" w:cs="Arial"/>
        </w:rPr>
        <w:t>na podstawie art. 16 RODO prawo do sprostowania Pani/Pana danych osobowych (</w:t>
      </w:r>
      <w:r w:rsidRPr="000C7661">
        <w:rPr>
          <w:rFonts w:ascii="Arial" w:hAnsi="Arial" w:cs="Arial"/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0C7661">
        <w:rPr>
          <w:rFonts w:ascii="Arial" w:hAnsi="Arial" w:cs="Arial"/>
        </w:rPr>
        <w:t>);</w:t>
      </w:r>
    </w:p>
    <w:p w:rsidR="00AD7661" w:rsidRPr="000C7661" w:rsidRDefault="00AD7661" w:rsidP="00AD7661">
      <w:pPr>
        <w:pStyle w:val="pkt"/>
        <w:numPr>
          <w:ilvl w:val="0"/>
          <w:numId w:val="10"/>
        </w:numPr>
        <w:spacing w:before="0" w:after="0" w:line="360" w:lineRule="auto"/>
        <w:ind w:left="1064" w:hanging="462"/>
        <w:rPr>
          <w:rFonts w:ascii="Arial" w:hAnsi="Arial" w:cs="Arial"/>
        </w:rPr>
      </w:pPr>
      <w:r w:rsidRPr="000C7661">
        <w:rPr>
          <w:rFonts w:ascii="Arial" w:hAnsi="Arial" w:cs="Arial"/>
        </w:rPr>
        <w:t>na podstawie art. 18 RODO prawo żądania od administratora ograniczenia przetwarzania danych osobowych z zastrzeżenie</w:t>
      </w:r>
      <w:r w:rsidR="009641B1">
        <w:rPr>
          <w:rFonts w:ascii="Arial" w:hAnsi="Arial" w:cs="Arial"/>
        </w:rPr>
        <w:t>m okresu trwania postępowania o </w:t>
      </w:r>
      <w:r w:rsidRPr="000C7661">
        <w:rPr>
          <w:rFonts w:ascii="Arial" w:hAnsi="Arial" w:cs="Arial"/>
        </w:rPr>
        <w:t>udzielenie zamówienia publicznego lub konkursu or</w:t>
      </w:r>
      <w:r w:rsidR="009641B1">
        <w:rPr>
          <w:rFonts w:ascii="Arial" w:hAnsi="Arial" w:cs="Arial"/>
        </w:rPr>
        <w:t>az przypadków, o których mowa w </w:t>
      </w:r>
      <w:r w:rsidRPr="000C7661">
        <w:rPr>
          <w:rFonts w:ascii="Arial" w:hAnsi="Arial" w:cs="Arial"/>
        </w:rPr>
        <w:t>art. 18 ust. 2 RODO (</w:t>
      </w:r>
      <w:r w:rsidRPr="000C7661">
        <w:rPr>
          <w:rFonts w:ascii="Arial" w:hAnsi="Arial" w:cs="Arial"/>
          <w:i/>
        </w:rPr>
        <w:t>prawo do ograniczenia prze</w:t>
      </w:r>
      <w:r w:rsidR="009641B1">
        <w:rPr>
          <w:rFonts w:ascii="Arial" w:hAnsi="Arial" w:cs="Arial"/>
          <w:i/>
        </w:rPr>
        <w:t>twarzania nie ma zastosowania w </w:t>
      </w:r>
      <w:r w:rsidRPr="000C7661">
        <w:rPr>
          <w:rFonts w:ascii="Arial" w:hAnsi="Arial" w:cs="Arial"/>
          <w:i/>
        </w:rPr>
        <w:t xml:space="preserve">odniesieniu do przechowywania, w celu zapewnienia korzystania ze środków ochrony prawnej lub w celu </w:t>
      </w:r>
      <w:r w:rsidRPr="000C7661">
        <w:rPr>
          <w:rFonts w:ascii="Arial" w:hAnsi="Arial" w:cs="Arial"/>
          <w:i/>
        </w:rPr>
        <w:lastRenderedPageBreak/>
        <w:t>ochrony praw innej osoby fizycznej lub prawnej, lub z uwagi na ważne względy interesu publicznego Unii Europejskiej lub państwa członkowskiego</w:t>
      </w:r>
      <w:r w:rsidRPr="000C7661">
        <w:rPr>
          <w:rFonts w:ascii="Arial" w:hAnsi="Arial" w:cs="Arial"/>
        </w:rPr>
        <w:t>);</w:t>
      </w:r>
    </w:p>
    <w:p w:rsidR="00AD7661" w:rsidRPr="000C7661" w:rsidRDefault="00AD7661" w:rsidP="00AD7661">
      <w:pPr>
        <w:pStyle w:val="pkt"/>
        <w:numPr>
          <w:ilvl w:val="0"/>
          <w:numId w:val="10"/>
        </w:numPr>
        <w:spacing w:before="0" w:after="0" w:line="360" w:lineRule="auto"/>
        <w:ind w:left="1064" w:hanging="46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C7661">
        <w:rPr>
          <w:rFonts w:ascii="Arial" w:hAnsi="Arial" w:cs="Arial"/>
        </w:rPr>
        <w:t xml:space="preserve">prawo do wniesienia skargi do Prezesa Urzędu Ochrony Danych Osobowych, gdy uzna Pani/Pan, że przetwarzanie danych osobowych Pani/Pana dotyczących narusza przepisy RODO; </w:t>
      </w:r>
      <w:r w:rsidRPr="000C7661">
        <w:rPr>
          <w:rFonts w:ascii="Arial" w:hAnsi="Arial" w:cs="Arial"/>
          <w:i/>
        </w:rPr>
        <w:t xml:space="preserve"> </w:t>
      </w:r>
    </w:p>
    <w:p w:rsidR="00AD7661" w:rsidRPr="000C766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0C7661">
        <w:rPr>
          <w:rFonts w:ascii="Arial" w:hAnsi="Arial" w:cs="Arial"/>
        </w:rPr>
        <w:t>nie przysługuje Pani/Panu:</w:t>
      </w:r>
    </w:p>
    <w:p w:rsidR="00AD7661" w:rsidRPr="000C7661" w:rsidRDefault="00AD7661" w:rsidP="00AD7661">
      <w:pPr>
        <w:pStyle w:val="pkt"/>
        <w:numPr>
          <w:ilvl w:val="0"/>
          <w:numId w:val="11"/>
        </w:numPr>
        <w:spacing w:before="0" w:after="0" w:line="360" w:lineRule="auto"/>
        <w:ind w:left="1008" w:hanging="39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C7661">
        <w:rPr>
          <w:rFonts w:ascii="Arial" w:hAnsi="Arial" w:cs="Arial"/>
        </w:rPr>
        <w:t>w związku z art. 17 ust. 3 lit. b, d lub e RODO prawo do usunięcia danych osobowych;</w:t>
      </w:r>
    </w:p>
    <w:p w:rsidR="00AD7661" w:rsidRPr="000C7661" w:rsidRDefault="00AD7661" w:rsidP="00AD7661">
      <w:pPr>
        <w:pStyle w:val="pkt"/>
        <w:numPr>
          <w:ilvl w:val="0"/>
          <w:numId w:val="11"/>
        </w:numPr>
        <w:spacing w:before="0" w:after="0" w:line="360" w:lineRule="auto"/>
        <w:ind w:left="1008" w:hanging="39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C7661">
        <w:rPr>
          <w:rFonts w:ascii="Arial" w:hAnsi="Arial" w:cs="Arial"/>
        </w:rPr>
        <w:t>prawo do przenoszenia danych osobowych, o którym mowa w art. 20 RODO;</w:t>
      </w:r>
    </w:p>
    <w:p w:rsidR="00AD7661" w:rsidRPr="000C7661" w:rsidRDefault="00AD7661" w:rsidP="00AD7661">
      <w:pPr>
        <w:pStyle w:val="pkt"/>
        <w:numPr>
          <w:ilvl w:val="0"/>
          <w:numId w:val="11"/>
        </w:numPr>
        <w:spacing w:before="0" w:after="0" w:line="360" w:lineRule="auto"/>
        <w:ind w:left="1008" w:hanging="39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C7661">
        <w:rPr>
          <w:rFonts w:ascii="Arial" w:hAnsi="Arial" w:cs="Arial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DC6305" w:rsidRPr="00AD766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0C7661">
        <w:rPr>
          <w:rFonts w:ascii="Arial" w:hAnsi="Arial" w:cs="Arial"/>
        </w:rPr>
        <w:t>przysługuje Pani/Panu prawo wniesienia skargi do or</w:t>
      </w:r>
      <w:r w:rsidR="009641B1">
        <w:rPr>
          <w:rFonts w:ascii="Arial" w:hAnsi="Arial" w:cs="Arial"/>
        </w:rPr>
        <w:t>ganu nadzorczego na niezgodne z </w:t>
      </w:r>
      <w:r w:rsidRPr="000C7661">
        <w:rPr>
          <w:rFonts w:ascii="Arial" w:hAnsi="Arial" w:cs="Arial"/>
        </w:rPr>
        <w:t>RODO przetwarzanie Pani/Pana danych osobowych przez administratora. Organem właściwym dla przedmiotowej skargi jest Urząd Ochrony Danych Osobowych, ul. Stawki 2, 00-193 Warszawa.</w:t>
      </w:r>
    </w:p>
    <w:sectPr w:rsidR="00DC6305" w:rsidRPr="00AD7661" w:rsidSect="00F51340">
      <w:headerReference w:type="default" r:id="rId7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605" w:rsidRDefault="004E4605" w:rsidP="00A13F72">
      <w:pPr>
        <w:spacing w:after="0" w:line="240" w:lineRule="auto"/>
      </w:pPr>
      <w:r>
        <w:separator/>
      </w:r>
    </w:p>
  </w:endnote>
  <w:endnote w:type="continuationSeparator" w:id="0">
    <w:p w:rsidR="004E4605" w:rsidRDefault="004E4605" w:rsidP="00A1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605" w:rsidRDefault="004E4605" w:rsidP="00A13F72">
      <w:pPr>
        <w:spacing w:after="0" w:line="240" w:lineRule="auto"/>
      </w:pPr>
      <w:r>
        <w:separator/>
      </w:r>
    </w:p>
  </w:footnote>
  <w:footnote w:type="continuationSeparator" w:id="0">
    <w:p w:rsidR="004E4605" w:rsidRDefault="004E4605" w:rsidP="00A1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F72" w:rsidRPr="008A1E63" w:rsidRDefault="00A13F72" w:rsidP="009641B1">
    <w:pPr>
      <w:pStyle w:val="ust"/>
      <w:spacing w:before="120" w:after="120"/>
      <w:ind w:left="0" w:firstLine="0"/>
      <w:jc w:val="right"/>
      <w:rPr>
        <w:rFonts w:asciiTheme="minorHAnsi" w:hAnsiTheme="minorHAnsi" w:cs="Arial"/>
        <w:b/>
        <w:spacing w:val="-8"/>
        <w:sz w:val="20"/>
        <w:szCs w:val="20"/>
      </w:rPr>
    </w:pPr>
    <w:r w:rsidRPr="008A1E63">
      <w:rPr>
        <w:rFonts w:asciiTheme="minorHAnsi" w:hAnsiTheme="minorHAnsi" w:cs="Arial"/>
        <w:b/>
        <w:sz w:val="20"/>
        <w:szCs w:val="20"/>
      </w:rPr>
      <w:t>Nr postępowania: ZP</w:t>
    </w:r>
    <w:r w:rsidRPr="008A1E63">
      <w:rPr>
        <w:rFonts w:asciiTheme="minorHAnsi" w:hAnsiTheme="minorHAnsi" w:cs="Arial"/>
        <w:b/>
        <w:spacing w:val="-8"/>
        <w:sz w:val="20"/>
        <w:szCs w:val="20"/>
      </w:rPr>
      <w:t>/</w:t>
    </w:r>
    <w:r w:rsidR="00E53DE8">
      <w:rPr>
        <w:rFonts w:asciiTheme="minorHAnsi" w:hAnsiTheme="minorHAnsi" w:cs="Arial"/>
        <w:b/>
        <w:spacing w:val="-8"/>
        <w:sz w:val="20"/>
        <w:szCs w:val="20"/>
      </w:rPr>
      <w:t>122</w:t>
    </w:r>
    <w:r w:rsidRPr="008A1E63">
      <w:rPr>
        <w:rFonts w:asciiTheme="minorHAnsi" w:hAnsiTheme="minorHAnsi" w:cs="Arial"/>
        <w:b/>
        <w:spacing w:val="-8"/>
        <w:sz w:val="20"/>
        <w:szCs w:val="20"/>
      </w:rPr>
      <w:t>/20</w:t>
    </w:r>
    <w:r w:rsidR="00E53DE8">
      <w:rPr>
        <w:rFonts w:asciiTheme="minorHAnsi" w:hAnsiTheme="minorHAnsi" w:cs="Arial"/>
        <w:b/>
        <w:spacing w:val="-8"/>
        <w:sz w:val="20"/>
        <w:szCs w:val="20"/>
      </w:rPr>
      <w:t>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863"/>
    <w:multiLevelType w:val="hybridMultilevel"/>
    <w:tmpl w:val="33EC5D54"/>
    <w:lvl w:ilvl="0" w:tplc="B2922CD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36D27E5"/>
    <w:multiLevelType w:val="hybridMultilevel"/>
    <w:tmpl w:val="AE0457E4"/>
    <w:lvl w:ilvl="0" w:tplc="FACE784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9">
    <w:nsid w:val="72F912B7"/>
    <w:multiLevelType w:val="hybridMultilevel"/>
    <w:tmpl w:val="7EEA4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/>
  <w:rsids>
    <w:rsidRoot w:val="00891C24"/>
    <w:rsid w:val="000047FE"/>
    <w:rsid w:val="00040D45"/>
    <w:rsid w:val="00046249"/>
    <w:rsid w:val="00090885"/>
    <w:rsid w:val="0009546E"/>
    <w:rsid w:val="000C4051"/>
    <w:rsid w:val="000C5596"/>
    <w:rsid w:val="000D1D1F"/>
    <w:rsid w:val="000D20E8"/>
    <w:rsid w:val="000F3874"/>
    <w:rsid w:val="00120F9C"/>
    <w:rsid w:val="001304FA"/>
    <w:rsid w:val="0015768E"/>
    <w:rsid w:val="001A2E5E"/>
    <w:rsid w:val="001D299E"/>
    <w:rsid w:val="001E13FB"/>
    <w:rsid w:val="0023053D"/>
    <w:rsid w:val="00237A3A"/>
    <w:rsid w:val="0025649C"/>
    <w:rsid w:val="00256A3B"/>
    <w:rsid w:val="00270002"/>
    <w:rsid w:val="002768C3"/>
    <w:rsid w:val="00285C51"/>
    <w:rsid w:val="00286FF6"/>
    <w:rsid w:val="0029700B"/>
    <w:rsid w:val="00321FA5"/>
    <w:rsid w:val="00325484"/>
    <w:rsid w:val="003429F4"/>
    <w:rsid w:val="00392121"/>
    <w:rsid w:val="003A754D"/>
    <w:rsid w:val="003D1654"/>
    <w:rsid w:val="003F050B"/>
    <w:rsid w:val="00400258"/>
    <w:rsid w:val="004044E9"/>
    <w:rsid w:val="00414B98"/>
    <w:rsid w:val="00414CF0"/>
    <w:rsid w:val="0042751C"/>
    <w:rsid w:val="004518DF"/>
    <w:rsid w:val="00463FF0"/>
    <w:rsid w:val="00476C5A"/>
    <w:rsid w:val="004873AC"/>
    <w:rsid w:val="004958A8"/>
    <w:rsid w:val="004D13A0"/>
    <w:rsid w:val="004D3F69"/>
    <w:rsid w:val="004D4F96"/>
    <w:rsid w:val="004E4605"/>
    <w:rsid w:val="004F352E"/>
    <w:rsid w:val="004F3BC7"/>
    <w:rsid w:val="00507979"/>
    <w:rsid w:val="00512E59"/>
    <w:rsid w:val="00520866"/>
    <w:rsid w:val="00537577"/>
    <w:rsid w:val="00556B9D"/>
    <w:rsid w:val="00560457"/>
    <w:rsid w:val="005A4DD5"/>
    <w:rsid w:val="005B38A8"/>
    <w:rsid w:val="005D26F4"/>
    <w:rsid w:val="005E7E0E"/>
    <w:rsid w:val="005F76D9"/>
    <w:rsid w:val="00605AAE"/>
    <w:rsid w:val="006229DC"/>
    <w:rsid w:val="00643978"/>
    <w:rsid w:val="00660BE4"/>
    <w:rsid w:val="006942F7"/>
    <w:rsid w:val="00697E9D"/>
    <w:rsid w:val="006B1C3A"/>
    <w:rsid w:val="006B55EA"/>
    <w:rsid w:val="0070057A"/>
    <w:rsid w:val="00710B04"/>
    <w:rsid w:val="00712113"/>
    <w:rsid w:val="007171FF"/>
    <w:rsid w:val="00787ADA"/>
    <w:rsid w:val="008054EA"/>
    <w:rsid w:val="00831D69"/>
    <w:rsid w:val="00833E0C"/>
    <w:rsid w:val="00850286"/>
    <w:rsid w:val="00863C2D"/>
    <w:rsid w:val="00874897"/>
    <w:rsid w:val="00891C24"/>
    <w:rsid w:val="008A1E63"/>
    <w:rsid w:val="008D211C"/>
    <w:rsid w:val="008F1F5E"/>
    <w:rsid w:val="008F2001"/>
    <w:rsid w:val="00912EB7"/>
    <w:rsid w:val="00942BE8"/>
    <w:rsid w:val="009641B1"/>
    <w:rsid w:val="009769AF"/>
    <w:rsid w:val="009A0FFD"/>
    <w:rsid w:val="00A13F72"/>
    <w:rsid w:val="00A2491D"/>
    <w:rsid w:val="00A80AF8"/>
    <w:rsid w:val="00AB434C"/>
    <w:rsid w:val="00AC0BF3"/>
    <w:rsid w:val="00AC2FB4"/>
    <w:rsid w:val="00AD5380"/>
    <w:rsid w:val="00AD5B09"/>
    <w:rsid w:val="00AD7661"/>
    <w:rsid w:val="00B048C9"/>
    <w:rsid w:val="00B4523B"/>
    <w:rsid w:val="00B616AD"/>
    <w:rsid w:val="00B767D8"/>
    <w:rsid w:val="00B82D50"/>
    <w:rsid w:val="00B84CB1"/>
    <w:rsid w:val="00BA2769"/>
    <w:rsid w:val="00BB21E7"/>
    <w:rsid w:val="00BC5AFB"/>
    <w:rsid w:val="00BC779E"/>
    <w:rsid w:val="00BD26FA"/>
    <w:rsid w:val="00C1243A"/>
    <w:rsid w:val="00C20C57"/>
    <w:rsid w:val="00C3288E"/>
    <w:rsid w:val="00C451E4"/>
    <w:rsid w:val="00C53AB5"/>
    <w:rsid w:val="00C70AF0"/>
    <w:rsid w:val="00C7797A"/>
    <w:rsid w:val="00CA4734"/>
    <w:rsid w:val="00CA65CD"/>
    <w:rsid w:val="00CE6DA0"/>
    <w:rsid w:val="00CF4BE1"/>
    <w:rsid w:val="00CF6C53"/>
    <w:rsid w:val="00D000FF"/>
    <w:rsid w:val="00D338F2"/>
    <w:rsid w:val="00D849AA"/>
    <w:rsid w:val="00D92C12"/>
    <w:rsid w:val="00D97F18"/>
    <w:rsid w:val="00DC6305"/>
    <w:rsid w:val="00DD43A6"/>
    <w:rsid w:val="00E45C0B"/>
    <w:rsid w:val="00E53DE8"/>
    <w:rsid w:val="00E730C5"/>
    <w:rsid w:val="00E9288B"/>
    <w:rsid w:val="00EE3CFC"/>
    <w:rsid w:val="00F15F2C"/>
    <w:rsid w:val="00F17A13"/>
    <w:rsid w:val="00F3374F"/>
    <w:rsid w:val="00F43D89"/>
    <w:rsid w:val="00F51340"/>
    <w:rsid w:val="00F83CAE"/>
    <w:rsid w:val="00F973D4"/>
    <w:rsid w:val="00FA1BF3"/>
    <w:rsid w:val="00FB3283"/>
    <w:rsid w:val="00FC24AB"/>
    <w:rsid w:val="00FD38C1"/>
    <w:rsid w:val="00FE011B"/>
    <w:rsid w:val="00FE0CC7"/>
    <w:rsid w:val="00FE2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E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2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F72"/>
  </w:style>
  <w:style w:type="paragraph" w:styleId="Stopka">
    <w:name w:val="footer"/>
    <w:basedOn w:val="Normalny"/>
    <w:link w:val="Stopka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F72"/>
  </w:style>
  <w:style w:type="paragraph" w:customStyle="1" w:styleId="ust">
    <w:name w:val="ust"/>
    <w:rsid w:val="00A13F7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AD766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ktZnak">
    <w:name w:val="pkt Znak"/>
    <w:link w:val="pkt"/>
    <w:locked/>
    <w:rsid w:val="00AD7661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">
    <w:name w:val="Tekst treści_"/>
    <w:basedOn w:val="Domylnaczcionkaakapitu"/>
    <w:link w:val="Teksttreci0"/>
    <w:locked/>
    <w:rsid w:val="00256A3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56A3B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2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F72"/>
  </w:style>
  <w:style w:type="paragraph" w:styleId="Stopka">
    <w:name w:val="footer"/>
    <w:basedOn w:val="Normalny"/>
    <w:link w:val="Stopka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F72"/>
  </w:style>
  <w:style w:type="paragraph" w:customStyle="1" w:styleId="ust">
    <w:name w:val="ust"/>
    <w:rsid w:val="00A13F7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1442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Nowak</dc:creator>
  <cp:lastModifiedBy>A30176</cp:lastModifiedBy>
  <cp:revision>3</cp:revision>
  <dcterms:created xsi:type="dcterms:W3CDTF">2024-01-24T13:32:00Z</dcterms:created>
  <dcterms:modified xsi:type="dcterms:W3CDTF">2024-01-24T13:33:00Z</dcterms:modified>
</cp:coreProperties>
</file>