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EBEF" w14:textId="6DE0DE4A" w:rsidR="00F84FD0" w:rsidRDefault="00F84FD0" w:rsidP="00F84FD0">
      <w:pPr>
        <w:pStyle w:val="Akapitzlist"/>
        <w:rPr>
          <w:b/>
          <w:bCs/>
        </w:rPr>
      </w:pPr>
      <w:r w:rsidRPr="00F84FD0">
        <w:rPr>
          <w:b/>
          <w:bCs/>
        </w:rPr>
        <w:t>System kontroli dostępu do pomieszczenia US zlokalizowanego w budynku Rektoratu.</w:t>
      </w:r>
    </w:p>
    <w:p w14:paraId="66BCB750" w14:textId="70D170C5" w:rsidR="00E44311" w:rsidRDefault="00E44311" w:rsidP="00F84FD0">
      <w:pPr>
        <w:pStyle w:val="Akapitzlist"/>
        <w:rPr>
          <w:b/>
          <w:bCs/>
        </w:rPr>
      </w:pPr>
    </w:p>
    <w:p w14:paraId="2DE0274F" w14:textId="7DCEDBD5" w:rsidR="00E44311" w:rsidRDefault="00E44311" w:rsidP="00E44311">
      <w:r w:rsidRPr="00E44311">
        <w:t xml:space="preserve">Dostawa i montaż </w:t>
      </w:r>
      <w:r>
        <w:t xml:space="preserve">zestawu rejestracji i kontroli dostępu do </w:t>
      </w:r>
      <w:r w:rsidR="00267C24">
        <w:t xml:space="preserve">istniejącego </w:t>
      </w:r>
      <w:r>
        <w:t>pomieszczenia</w:t>
      </w:r>
      <w:r w:rsidR="00267C24">
        <w:t xml:space="preserve"> (wyposażonego w drzwi)</w:t>
      </w:r>
      <w:r>
        <w:t>. Wymagane funkcjonalności systemu:</w:t>
      </w:r>
    </w:p>
    <w:p w14:paraId="687B3E63" w14:textId="396621C4" w:rsidR="00E44311" w:rsidRDefault="00E44311" w:rsidP="00E44311">
      <w:pPr>
        <w:pStyle w:val="Akapitzlist"/>
        <w:numPr>
          <w:ilvl w:val="0"/>
          <w:numId w:val="1"/>
        </w:numPr>
      </w:pPr>
      <w:r>
        <w:t>Czytnik kart zbliżeniowych z klawiaturą. Możliwość stosowania kart zbliżeniowych i kodów wpisywanych z klawiatury</w:t>
      </w:r>
    </w:p>
    <w:p w14:paraId="575038AA" w14:textId="3F86A89D" w:rsidR="00E44311" w:rsidRDefault="00E44311" w:rsidP="00E44311">
      <w:pPr>
        <w:pStyle w:val="Akapitzlist"/>
        <w:numPr>
          <w:ilvl w:val="0"/>
          <w:numId w:val="1"/>
        </w:numPr>
      </w:pPr>
      <w:r>
        <w:t>Przycisk wyjścia awaryjnego</w:t>
      </w:r>
    </w:p>
    <w:p w14:paraId="2BFF6C8C" w14:textId="0AB3BB67" w:rsidR="00E44311" w:rsidRDefault="00E44311" w:rsidP="00E44311">
      <w:pPr>
        <w:pStyle w:val="Akapitzlist"/>
        <w:numPr>
          <w:ilvl w:val="0"/>
          <w:numId w:val="1"/>
        </w:numPr>
      </w:pPr>
      <w:proofErr w:type="spellStart"/>
      <w:r>
        <w:t>Elektrozaczep</w:t>
      </w:r>
      <w:proofErr w:type="spellEnd"/>
      <w:r>
        <w:t xml:space="preserve"> niskoprądowy </w:t>
      </w:r>
    </w:p>
    <w:p w14:paraId="1E2A305A" w14:textId="23859920" w:rsidR="00E44311" w:rsidRDefault="00E44311" w:rsidP="00E44311">
      <w:pPr>
        <w:pStyle w:val="Akapitzlist"/>
        <w:numPr>
          <w:ilvl w:val="0"/>
          <w:numId w:val="1"/>
        </w:numPr>
      </w:pPr>
      <w:r>
        <w:t>Akumulator umożliwiający podtrzymywanie systemu kontroli wejścia</w:t>
      </w:r>
    </w:p>
    <w:p w14:paraId="4FC71536" w14:textId="00D21471" w:rsidR="00E44311" w:rsidRDefault="007500DD" w:rsidP="00E44311">
      <w:pPr>
        <w:pStyle w:val="Akapitzlist"/>
        <w:numPr>
          <w:ilvl w:val="0"/>
          <w:numId w:val="1"/>
        </w:numPr>
      </w:pPr>
      <w:r>
        <w:t>Kontroler z oprogramowaniem współpracujący z serwerem poprzez protokół TCP/IP</w:t>
      </w:r>
    </w:p>
    <w:p w14:paraId="1666E3AF" w14:textId="5BFAAF41" w:rsidR="007500DD" w:rsidRDefault="002070EE" w:rsidP="00E44311">
      <w:pPr>
        <w:pStyle w:val="Akapitzlist"/>
        <w:numPr>
          <w:ilvl w:val="0"/>
          <w:numId w:val="1"/>
        </w:numPr>
      </w:pPr>
      <w:r>
        <w:t>Stacja operatorska z dedykowanym oprogramowaniem.</w:t>
      </w:r>
    </w:p>
    <w:p w14:paraId="0BE76429" w14:textId="6093E8CA" w:rsidR="00F84FD0" w:rsidRDefault="002070EE" w:rsidP="00F84FD0">
      <w:pPr>
        <w:pStyle w:val="Akapitzlist"/>
        <w:numPr>
          <w:ilvl w:val="0"/>
          <w:numId w:val="1"/>
        </w:numPr>
      </w:pPr>
      <w:r>
        <w:t>Możliwość rozbudowy systemu o kontrolę dostępu i rejestracji wejścia o dodatkowe pomieszczenia.</w:t>
      </w:r>
    </w:p>
    <w:p w14:paraId="25566CD8" w14:textId="35B4F8E2" w:rsidR="00267C24" w:rsidRDefault="00267C24" w:rsidP="00267C24">
      <w:pPr>
        <w:pStyle w:val="Akapitzlist"/>
      </w:pPr>
    </w:p>
    <w:p w14:paraId="2B74DE7A" w14:textId="00764DE9" w:rsidR="00267C24" w:rsidRDefault="00267C24" w:rsidP="00267C24">
      <w:r>
        <w:t>Wymagane prace montażowe.</w:t>
      </w:r>
    </w:p>
    <w:p w14:paraId="552033BA" w14:textId="54E14153" w:rsidR="00F84FD0" w:rsidRDefault="00267C24" w:rsidP="00F84FD0">
      <w:pPr>
        <w:pStyle w:val="Akapitzlist"/>
        <w:numPr>
          <w:ilvl w:val="0"/>
          <w:numId w:val="2"/>
        </w:numPr>
      </w:pPr>
      <w:r>
        <w:t>Wykonanie instalacji sieciowej od miejsca instalacji systemu kontroli dostępu do węzła sieciowego, w którym zainstalowana będzie stacja operatorska.</w:t>
      </w:r>
    </w:p>
    <w:p w14:paraId="7A7F70A2" w14:textId="3E43F7CE" w:rsidR="00267C24" w:rsidRDefault="00267C24" w:rsidP="00F84FD0">
      <w:pPr>
        <w:pStyle w:val="Akapitzlist"/>
        <w:numPr>
          <w:ilvl w:val="0"/>
          <w:numId w:val="2"/>
        </w:numPr>
      </w:pPr>
      <w:r>
        <w:t>Wykonanie wymaganych połączeń elektrycznych, w tym montaż niezbędnych zasilaczy i zabezpieczeń elektrycznych w miejscach uzgodnionych z przedstawicielem zamawiającego.</w:t>
      </w:r>
    </w:p>
    <w:p w14:paraId="50867493" w14:textId="74E3D63C" w:rsidR="00C83332" w:rsidRDefault="00C83332" w:rsidP="00F84FD0">
      <w:pPr>
        <w:pStyle w:val="Akapitzlist"/>
        <w:numPr>
          <w:ilvl w:val="0"/>
          <w:numId w:val="2"/>
        </w:numPr>
      </w:pPr>
      <w:r>
        <w:t>Montaż, instalacja i uruchomienie systemu.</w:t>
      </w:r>
    </w:p>
    <w:p w14:paraId="372EF17C" w14:textId="17FA5182" w:rsidR="00267C24" w:rsidRDefault="00267C24" w:rsidP="00F84FD0">
      <w:pPr>
        <w:pStyle w:val="Akapitzlist"/>
        <w:numPr>
          <w:ilvl w:val="0"/>
          <w:numId w:val="2"/>
        </w:numPr>
      </w:pPr>
      <w:r>
        <w:t>Wykonanie dokumentacji powykonawczej</w:t>
      </w:r>
    </w:p>
    <w:p w14:paraId="09516B31" w14:textId="3615EA94" w:rsidR="00C83332" w:rsidRDefault="00267C24" w:rsidP="00C83332">
      <w:pPr>
        <w:pStyle w:val="Akapitzlist"/>
        <w:numPr>
          <w:ilvl w:val="0"/>
          <w:numId w:val="2"/>
        </w:numPr>
      </w:pPr>
      <w:r>
        <w:t>Test systemu</w:t>
      </w:r>
    </w:p>
    <w:p w14:paraId="1085ABEC" w14:textId="083C3C84" w:rsidR="00C83332" w:rsidRDefault="00C83332" w:rsidP="00C83332">
      <w:r>
        <w:t>Dodatkowa informacja.</w:t>
      </w:r>
    </w:p>
    <w:p w14:paraId="09EA4B54" w14:textId="7D53BF6A" w:rsidR="00C83332" w:rsidRDefault="00C83332" w:rsidP="00C83332">
      <w:pPr>
        <w:pStyle w:val="Akapitzlist"/>
        <w:numPr>
          <w:ilvl w:val="0"/>
          <w:numId w:val="2"/>
        </w:numPr>
      </w:pPr>
      <w:r>
        <w:t>Oferent może dokonać wizji lokalnej w celu szczegółowego przeglądu wymaganych prac</w:t>
      </w:r>
    </w:p>
    <w:p w14:paraId="10E34EEE" w14:textId="7A55353F" w:rsidR="00C83332" w:rsidRDefault="00C83332" w:rsidP="00C83332">
      <w:pPr>
        <w:pStyle w:val="Akapitzlist"/>
        <w:numPr>
          <w:ilvl w:val="0"/>
          <w:numId w:val="2"/>
        </w:numPr>
      </w:pPr>
      <w:r>
        <w:t>Oferta musi zawierać wykaz dostarczonego sprzętu, wykaz niezbędnych prac i wykaz dodatkowych materiałów niezbędnych do wykonania przedmiotu zamówienia</w:t>
      </w:r>
    </w:p>
    <w:sectPr w:rsidR="00C8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AA"/>
    <w:multiLevelType w:val="hybridMultilevel"/>
    <w:tmpl w:val="3558F7D4"/>
    <w:lvl w:ilvl="0" w:tplc="20FCB4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944"/>
    <w:multiLevelType w:val="hybridMultilevel"/>
    <w:tmpl w:val="0C3A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0"/>
    <w:rsid w:val="002070EE"/>
    <w:rsid w:val="00267C24"/>
    <w:rsid w:val="007500DD"/>
    <w:rsid w:val="008552C7"/>
    <w:rsid w:val="00904D17"/>
    <w:rsid w:val="00C83332"/>
    <w:rsid w:val="00E44311"/>
    <w:rsid w:val="00F46A7B"/>
    <w:rsid w:val="00F84FD0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B832"/>
  <w15:chartTrackingRefBased/>
  <w15:docId w15:val="{812591B0-2FDA-4CFD-AB4F-8E8316E0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Maciej Olejnik</cp:lastModifiedBy>
  <cp:revision>3</cp:revision>
  <dcterms:created xsi:type="dcterms:W3CDTF">2021-09-28T08:17:00Z</dcterms:created>
  <dcterms:modified xsi:type="dcterms:W3CDTF">2021-09-28T08:17:00Z</dcterms:modified>
</cp:coreProperties>
</file>